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D8A" w:rsidRPr="00B708AF" w:rsidRDefault="008D2D8A" w:rsidP="008D2D8A">
      <w:pPr>
        <w:spacing w:after="0" w:line="240" w:lineRule="auto"/>
        <w:ind w:firstLine="521"/>
        <w:jc w:val="center"/>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Arial"/>
          <w:noProof/>
          <w:color w:val="000000" w:themeColor="text1"/>
          <w:rtl/>
        </w:rPr>
        <w:drawing>
          <wp:inline distT="0" distB="0" distL="0" distR="0" wp14:anchorId="5FBAA283" wp14:editId="15F96744">
            <wp:extent cx="2270502" cy="759417"/>
            <wp:effectExtent l="0" t="0" r="0" b="3175"/>
            <wp:docPr id="1" name="صورة 1" descr="C:\Users\Administrator\Pictures\صورة شعار جامعة المدرينة العالمي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ictures\صورة شعار جامعة المدرينة العالمية.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8283" cy="758675"/>
                    </a:xfrm>
                    <a:prstGeom prst="rect">
                      <a:avLst/>
                    </a:prstGeom>
                    <a:noFill/>
                    <a:ln>
                      <a:noFill/>
                    </a:ln>
                  </pic:spPr>
                </pic:pic>
              </a:graphicData>
            </a:graphic>
          </wp:inline>
        </w:drawing>
      </w:r>
    </w:p>
    <w:p w:rsidR="008D2D8A" w:rsidRPr="00B708AF" w:rsidRDefault="008D2D8A" w:rsidP="008D2D8A">
      <w:pPr>
        <w:spacing w:after="0" w:line="240" w:lineRule="auto"/>
        <w:ind w:firstLine="521"/>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وزارة التعليم العالي الماليزي</w:t>
      </w:r>
    </w:p>
    <w:p w:rsidR="008D2D8A" w:rsidRPr="00B708AF" w:rsidRDefault="008D2D8A" w:rsidP="008D2D8A">
      <w:pPr>
        <w:spacing w:after="0" w:line="240" w:lineRule="auto"/>
        <w:ind w:firstLine="521"/>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 xml:space="preserve">جامعة المدينة العالمية                               </w:t>
      </w:r>
    </w:p>
    <w:p w:rsidR="008D2D8A" w:rsidRPr="00B708AF" w:rsidRDefault="008D2D8A" w:rsidP="008D2D8A">
      <w:pPr>
        <w:spacing w:after="0" w:line="240" w:lineRule="auto"/>
        <w:ind w:firstLine="521"/>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كلية التربية</w:t>
      </w:r>
    </w:p>
    <w:p w:rsidR="008D2D8A" w:rsidRPr="00B708AF" w:rsidRDefault="008D2D8A" w:rsidP="008D2D8A">
      <w:pPr>
        <w:spacing w:after="0" w:line="240" w:lineRule="auto"/>
        <w:ind w:firstLine="521"/>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تخصص مناهج و</w:t>
      </w:r>
      <w:r w:rsidR="00945E11"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طرق تدريس </w:t>
      </w:r>
    </w:p>
    <w:p w:rsidR="008D2D8A" w:rsidRPr="00B708AF" w:rsidRDefault="008D2D8A" w:rsidP="008D2D8A">
      <w:pPr>
        <w:spacing w:after="0" w:line="240" w:lineRule="auto"/>
        <w:ind w:firstLine="521"/>
        <w:jc w:val="both"/>
        <w:rPr>
          <w:rFonts w:ascii="Calibri" w:eastAsia="Calibri" w:hAnsi="Calibri" w:cs="Traditional Arabic"/>
          <w:b/>
          <w:bCs/>
          <w:color w:val="000000" w:themeColor="text1"/>
          <w:sz w:val="36"/>
          <w:szCs w:val="36"/>
          <w:rtl/>
        </w:rPr>
      </w:pPr>
    </w:p>
    <w:p w:rsidR="008D2D8A" w:rsidRPr="00B708AF" w:rsidRDefault="008D2D8A" w:rsidP="008D2D8A">
      <w:pPr>
        <w:spacing w:after="0" w:line="240" w:lineRule="auto"/>
        <w:ind w:hanging="46"/>
        <w:jc w:val="center"/>
        <w:rPr>
          <w:rFonts w:ascii="Traditional Arabic" w:eastAsia="Calibri" w:hAnsi="Traditional Arabic" w:cs="Traditional Arabic"/>
          <w:b/>
          <w:bCs/>
          <w:color w:val="000000" w:themeColor="text1"/>
          <w:sz w:val="56"/>
          <w:szCs w:val="56"/>
          <w:rtl/>
        </w:rPr>
      </w:pPr>
      <w:r w:rsidRPr="00B708AF">
        <w:rPr>
          <w:rFonts w:ascii="Traditional Arabic" w:eastAsia="Calibri" w:hAnsi="Traditional Arabic" w:cs="Traditional Arabic"/>
          <w:b/>
          <w:bCs/>
          <w:color w:val="000000" w:themeColor="text1"/>
          <w:sz w:val="56"/>
          <w:szCs w:val="56"/>
          <w:rtl/>
        </w:rPr>
        <w:t>فاعلية استخدام المعامل الافتراضية في التحصيل الدراسي لدى طلاب المرحلة الثانوية</w:t>
      </w:r>
      <w:r w:rsidRPr="00B708AF">
        <w:rPr>
          <w:rFonts w:ascii="Traditional Arabic" w:eastAsia="Calibri" w:hAnsi="Traditional Arabic" w:cs="Traditional Arabic"/>
          <w:color w:val="000000" w:themeColor="text1"/>
          <w:sz w:val="56"/>
          <w:szCs w:val="56"/>
          <w:rtl/>
        </w:rPr>
        <w:t xml:space="preserve"> </w:t>
      </w:r>
      <w:r w:rsidRPr="00B708AF">
        <w:rPr>
          <w:rFonts w:ascii="Traditional Arabic" w:eastAsia="Calibri" w:hAnsi="Traditional Arabic" w:cs="Traditional Arabic"/>
          <w:b/>
          <w:bCs/>
          <w:color w:val="000000" w:themeColor="text1"/>
          <w:sz w:val="56"/>
          <w:szCs w:val="56"/>
          <w:rtl/>
        </w:rPr>
        <w:t>في مقرر ال</w:t>
      </w:r>
      <w:r w:rsidRPr="00B708AF">
        <w:rPr>
          <w:rFonts w:ascii="Traditional Arabic" w:eastAsia="Calibri" w:hAnsi="Traditional Arabic" w:cs="Traditional Arabic" w:hint="cs"/>
          <w:b/>
          <w:bCs/>
          <w:color w:val="000000" w:themeColor="text1"/>
          <w:sz w:val="56"/>
          <w:szCs w:val="56"/>
          <w:rtl/>
        </w:rPr>
        <w:t>أ</w:t>
      </w:r>
      <w:r w:rsidRPr="00B708AF">
        <w:rPr>
          <w:rFonts w:ascii="Traditional Arabic" w:eastAsia="Calibri" w:hAnsi="Traditional Arabic" w:cs="Traditional Arabic"/>
          <w:b/>
          <w:bCs/>
          <w:color w:val="000000" w:themeColor="text1"/>
          <w:sz w:val="56"/>
          <w:szCs w:val="56"/>
          <w:rtl/>
        </w:rPr>
        <w:t>حياء بمحافظ</w:t>
      </w:r>
      <w:r w:rsidR="00B215B6" w:rsidRPr="00B708AF">
        <w:rPr>
          <w:rFonts w:ascii="Traditional Arabic" w:eastAsia="Calibri" w:hAnsi="Traditional Arabic" w:cs="Traditional Arabic" w:hint="cs"/>
          <w:b/>
          <w:bCs/>
          <w:color w:val="000000" w:themeColor="text1"/>
          <w:sz w:val="56"/>
          <w:szCs w:val="56"/>
          <w:rtl/>
        </w:rPr>
        <w:t>ة</w:t>
      </w:r>
      <w:r w:rsidRPr="00B708AF">
        <w:rPr>
          <w:rFonts w:ascii="Traditional Arabic" w:eastAsia="Calibri" w:hAnsi="Traditional Arabic" w:cs="Traditional Arabic"/>
          <w:b/>
          <w:bCs/>
          <w:color w:val="000000" w:themeColor="text1"/>
          <w:sz w:val="56"/>
          <w:szCs w:val="56"/>
          <w:rtl/>
        </w:rPr>
        <w:t xml:space="preserve"> جدة بالمملكة العربية السعودية</w:t>
      </w:r>
    </w:p>
    <w:p w:rsidR="008D2D8A" w:rsidRPr="00B708AF" w:rsidRDefault="008D2D8A" w:rsidP="008D2D8A">
      <w:pPr>
        <w:spacing w:after="0" w:line="240" w:lineRule="auto"/>
        <w:ind w:firstLine="521"/>
        <w:jc w:val="center"/>
        <w:rPr>
          <w:rFonts w:ascii="Calibri" w:eastAsia="Calibri" w:hAnsi="Calibri" w:cs="Traditional Arabic"/>
          <w:b/>
          <w:bCs/>
          <w:color w:val="000000" w:themeColor="text1"/>
          <w:sz w:val="36"/>
          <w:szCs w:val="36"/>
          <w:rtl/>
        </w:rPr>
      </w:pPr>
    </w:p>
    <w:p w:rsidR="008D2D8A" w:rsidRPr="00B708AF" w:rsidRDefault="008D2D8A" w:rsidP="00AE6AAF">
      <w:pPr>
        <w:spacing w:after="0" w:line="240" w:lineRule="auto"/>
        <w:rPr>
          <w:rFonts w:ascii="Calibri" w:eastAsia="Calibri" w:hAnsi="Calibri" w:cs="Traditional Arabic"/>
          <w:b/>
          <w:bCs/>
          <w:color w:val="000000" w:themeColor="text1"/>
          <w:sz w:val="36"/>
          <w:szCs w:val="36"/>
          <w:rtl/>
        </w:rPr>
      </w:pPr>
    </w:p>
    <w:p w:rsidR="008D2D8A" w:rsidRPr="00B708AF" w:rsidRDefault="008D2D8A" w:rsidP="008D2D8A">
      <w:pPr>
        <w:spacing w:after="0" w:line="240" w:lineRule="auto"/>
        <w:ind w:firstLine="521"/>
        <w:jc w:val="center"/>
        <w:rPr>
          <w:rFonts w:ascii="Calibri" w:eastAsia="Calibri" w:hAnsi="Calibri" w:cs="Traditional Arabic"/>
          <w:b/>
          <w:bCs/>
          <w:color w:val="000000" w:themeColor="text1"/>
          <w:sz w:val="40"/>
          <w:szCs w:val="40"/>
          <w:rtl/>
        </w:rPr>
      </w:pPr>
      <w:r w:rsidRPr="00B708AF">
        <w:rPr>
          <w:rFonts w:ascii="Calibri" w:eastAsia="Calibri" w:hAnsi="Calibri" w:cs="Traditional Arabic" w:hint="cs"/>
          <w:b/>
          <w:bCs/>
          <w:color w:val="000000" w:themeColor="text1"/>
          <w:sz w:val="40"/>
          <w:szCs w:val="40"/>
          <w:rtl/>
        </w:rPr>
        <w:t>إعداد الباحث</w:t>
      </w:r>
    </w:p>
    <w:p w:rsidR="008D2D8A" w:rsidRDefault="008D2D8A" w:rsidP="008D2D8A">
      <w:pPr>
        <w:tabs>
          <w:tab w:val="left" w:pos="3290"/>
          <w:tab w:val="center" w:pos="4773"/>
        </w:tabs>
        <w:spacing w:after="0" w:line="240" w:lineRule="auto"/>
        <w:ind w:firstLine="521"/>
        <w:rPr>
          <w:rFonts w:ascii="Calibri" w:eastAsia="Calibri" w:hAnsi="Calibri" w:cs="Traditional Arabic"/>
          <w:b/>
          <w:bCs/>
          <w:color w:val="000000" w:themeColor="text1"/>
          <w:sz w:val="36"/>
          <w:szCs w:val="36"/>
          <w:rtl/>
        </w:rPr>
      </w:pPr>
      <w:r w:rsidRPr="00B708AF">
        <w:rPr>
          <w:rFonts w:ascii="Calibri" w:eastAsia="Calibri" w:hAnsi="Calibri" w:cs="Traditional Arabic"/>
          <w:b/>
          <w:bCs/>
          <w:color w:val="000000" w:themeColor="text1"/>
          <w:sz w:val="36"/>
          <w:szCs w:val="36"/>
          <w:rtl/>
        </w:rPr>
        <w:tab/>
      </w:r>
      <w:r w:rsidRPr="00B708AF">
        <w:rPr>
          <w:rFonts w:ascii="Calibri" w:eastAsia="Calibri" w:hAnsi="Calibri" w:cs="Traditional Arabic"/>
          <w:b/>
          <w:bCs/>
          <w:color w:val="000000" w:themeColor="text1"/>
          <w:sz w:val="36"/>
          <w:szCs w:val="36"/>
          <w:rtl/>
        </w:rPr>
        <w:tab/>
      </w:r>
      <w:r w:rsidRPr="00B708AF">
        <w:rPr>
          <w:rFonts w:ascii="Calibri" w:eastAsia="Calibri" w:hAnsi="Calibri" w:cs="Traditional Arabic" w:hint="cs"/>
          <w:b/>
          <w:bCs/>
          <w:color w:val="000000" w:themeColor="text1"/>
          <w:sz w:val="36"/>
          <w:szCs w:val="36"/>
          <w:rtl/>
        </w:rPr>
        <w:t>هزاع عبد</w:t>
      </w:r>
      <w:r w:rsidR="00EA6ADD"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الله الشمراني</w:t>
      </w:r>
    </w:p>
    <w:p w:rsidR="00AE6AAF" w:rsidRDefault="00AE6AAF" w:rsidP="008D2D8A">
      <w:pPr>
        <w:tabs>
          <w:tab w:val="left" w:pos="3290"/>
          <w:tab w:val="center" w:pos="4773"/>
        </w:tabs>
        <w:spacing w:after="0" w:line="240" w:lineRule="auto"/>
        <w:ind w:firstLine="521"/>
        <w:rPr>
          <w:rFonts w:ascii="Calibri" w:eastAsia="Calibri" w:hAnsi="Calibri" w:cs="Traditional Arabic"/>
          <w:b/>
          <w:bCs/>
          <w:color w:val="000000" w:themeColor="text1"/>
          <w:sz w:val="36"/>
          <w:szCs w:val="36"/>
          <w:rtl/>
        </w:rPr>
      </w:pPr>
    </w:p>
    <w:p w:rsidR="00AE6AAF" w:rsidRDefault="00AE6AAF" w:rsidP="008D2D8A">
      <w:pPr>
        <w:tabs>
          <w:tab w:val="left" w:pos="3290"/>
          <w:tab w:val="center" w:pos="4773"/>
        </w:tabs>
        <w:spacing w:after="0" w:line="240" w:lineRule="auto"/>
        <w:ind w:firstLine="521"/>
        <w:rPr>
          <w:rFonts w:ascii="Calibri" w:eastAsia="Calibri" w:hAnsi="Calibri" w:cs="Traditional Arabic"/>
          <w:b/>
          <w:bCs/>
          <w:color w:val="000000" w:themeColor="text1"/>
          <w:sz w:val="36"/>
          <w:szCs w:val="36"/>
          <w:rtl/>
        </w:rPr>
      </w:pPr>
    </w:p>
    <w:p w:rsidR="00AE6AAF" w:rsidRDefault="00AE6AAF" w:rsidP="00AE6AAF">
      <w:pPr>
        <w:tabs>
          <w:tab w:val="left" w:pos="3290"/>
          <w:tab w:val="center" w:pos="4773"/>
        </w:tabs>
        <w:spacing w:after="0" w:line="240" w:lineRule="auto"/>
        <w:ind w:firstLine="521"/>
        <w:jc w:val="center"/>
        <w:rPr>
          <w:rFonts w:ascii="Calibri" w:eastAsia="Calibri" w:hAnsi="Calibri" w:cs="Traditional Arabic"/>
          <w:b/>
          <w:bCs/>
          <w:color w:val="000000" w:themeColor="text1"/>
          <w:sz w:val="36"/>
          <w:szCs w:val="36"/>
          <w:rtl/>
        </w:rPr>
      </w:pPr>
      <w:r w:rsidRPr="00AE6AAF">
        <w:rPr>
          <w:rFonts w:ascii="Calibri" w:eastAsia="Calibri" w:hAnsi="Calibri" w:cs="Traditional Arabic" w:hint="cs"/>
          <w:b/>
          <w:bCs/>
          <w:color w:val="000000" w:themeColor="text1"/>
          <w:sz w:val="36"/>
          <w:szCs w:val="36"/>
          <w:rtl/>
        </w:rPr>
        <w:t>بحث</w:t>
      </w:r>
      <w:r w:rsidRPr="00AE6AAF">
        <w:rPr>
          <w:rFonts w:ascii="Calibri" w:eastAsia="Calibri" w:hAnsi="Calibri" w:cs="Traditional Arabic"/>
          <w:b/>
          <w:bCs/>
          <w:color w:val="000000" w:themeColor="text1"/>
          <w:sz w:val="36"/>
          <w:szCs w:val="36"/>
          <w:rtl/>
        </w:rPr>
        <w:t xml:space="preserve"> </w:t>
      </w:r>
      <w:r w:rsidRPr="00AE6AAF">
        <w:rPr>
          <w:rFonts w:ascii="Calibri" w:eastAsia="Calibri" w:hAnsi="Calibri" w:cs="Traditional Arabic" w:hint="cs"/>
          <w:b/>
          <w:bCs/>
          <w:color w:val="000000" w:themeColor="text1"/>
          <w:sz w:val="36"/>
          <w:szCs w:val="36"/>
          <w:rtl/>
        </w:rPr>
        <w:t>مقدم</w:t>
      </w:r>
      <w:r w:rsidRPr="00AE6AAF">
        <w:rPr>
          <w:rFonts w:ascii="Calibri" w:eastAsia="Calibri" w:hAnsi="Calibri" w:cs="Traditional Arabic"/>
          <w:b/>
          <w:bCs/>
          <w:color w:val="000000" w:themeColor="text1"/>
          <w:sz w:val="36"/>
          <w:szCs w:val="36"/>
          <w:rtl/>
        </w:rPr>
        <w:t xml:space="preserve"> </w:t>
      </w:r>
      <w:r w:rsidRPr="00AE6AAF">
        <w:rPr>
          <w:rFonts w:ascii="Calibri" w:eastAsia="Calibri" w:hAnsi="Calibri" w:cs="Traditional Arabic" w:hint="cs"/>
          <w:b/>
          <w:bCs/>
          <w:color w:val="000000" w:themeColor="text1"/>
          <w:sz w:val="36"/>
          <w:szCs w:val="36"/>
          <w:rtl/>
        </w:rPr>
        <w:t>لنيل</w:t>
      </w:r>
      <w:r w:rsidRPr="00AE6AAF">
        <w:rPr>
          <w:rFonts w:ascii="Calibri" w:eastAsia="Calibri" w:hAnsi="Calibri" w:cs="Traditional Arabic"/>
          <w:b/>
          <w:bCs/>
          <w:color w:val="000000" w:themeColor="text1"/>
          <w:sz w:val="36"/>
          <w:szCs w:val="36"/>
          <w:rtl/>
        </w:rPr>
        <w:t xml:space="preserve"> </w:t>
      </w:r>
      <w:r w:rsidRPr="00AE6AAF">
        <w:rPr>
          <w:rFonts w:ascii="Calibri" w:eastAsia="Calibri" w:hAnsi="Calibri" w:cs="Traditional Arabic" w:hint="cs"/>
          <w:b/>
          <w:bCs/>
          <w:color w:val="000000" w:themeColor="text1"/>
          <w:sz w:val="36"/>
          <w:szCs w:val="36"/>
          <w:rtl/>
        </w:rPr>
        <w:t>درجة</w:t>
      </w:r>
      <w:r w:rsidRPr="00AE6AAF">
        <w:rPr>
          <w:rFonts w:ascii="Calibri" w:eastAsia="Calibri" w:hAnsi="Calibri" w:cs="Traditional Arabic"/>
          <w:b/>
          <w:bCs/>
          <w:color w:val="000000" w:themeColor="text1"/>
          <w:sz w:val="36"/>
          <w:szCs w:val="36"/>
          <w:rtl/>
        </w:rPr>
        <w:t xml:space="preserve"> </w:t>
      </w:r>
      <w:r w:rsidRPr="00AE6AAF">
        <w:rPr>
          <w:rFonts w:ascii="Calibri" w:eastAsia="Calibri" w:hAnsi="Calibri" w:cs="Traditional Arabic" w:hint="cs"/>
          <w:b/>
          <w:bCs/>
          <w:color w:val="000000" w:themeColor="text1"/>
          <w:sz w:val="36"/>
          <w:szCs w:val="36"/>
          <w:rtl/>
        </w:rPr>
        <w:t>الدكتوراه</w:t>
      </w:r>
      <w:r w:rsidRPr="00AE6AAF">
        <w:rPr>
          <w:rFonts w:ascii="Calibri" w:eastAsia="Calibri" w:hAnsi="Calibri" w:cs="Traditional Arabic"/>
          <w:b/>
          <w:bCs/>
          <w:color w:val="000000" w:themeColor="text1"/>
          <w:sz w:val="36"/>
          <w:szCs w:val="36"/>
          <w:rtl/>
        </w:rPr>
        <w:t xml:space="preserve"> </w:t>
      </w:r>
      <w:r w:rsidRPr="00AE6AAF">
        <w:rPr>
          <w:rFonts w:ascii="Calibri" w:eastAsia="Calibri" w:hAnsi="Calibri" w:cs="Traditional Arabic" w:hint="cs"/>
          <w:b/>
          <w:bCs/>
          <w:color w:val="000000" w:themeColor="text1"/>
          <w:sz w:val="36"/>
          <w:szCs w:val="36"/>
          <w:rtl/>
        </w:rPr>
        <w:t>في</w:t>
      </w:r>
      <w:r w:rsidRPr="00AE6AAF">
        <w:rPr>
          <w:rFonts w:ascii="Calibri" w:eastAsia="Calibri" w:hAnsi="Calibri" w:cs="Traditional Arabic"/>
          <w:b/>
          <w:bCs/>
          <w:color w:val="000000" w:themeColor="text1"/>
          <w:sz w:val="36"/>
          <w:szCs w:val="36"/>
          <w:rtl/>
        </w:rPr>
        <w:t xml:space="preserve"> </w:t>
      </w:r>
      <w:r w:rsidRPr="00AE6AAF">
        <w:rPr>
          <w:rFonts w:ascii="Calibri" w:eastAsia="Calibri" w:hAnsi="Calibri" w:cs="Traditional Arabic" w:hint="cs"/>
          <w:b/>
          <w:bCs/>
          <w:color w:val="000000" w:themeColor="text1"/>
          <w:sz w:val="36"/>
          <w:szCs w:val="36"/>
          <w:rtl/>
        </w:rPr>
        <w:t>المناهج</w:t>
      </w:r>
      <w:r w:rsidRPr="00AE6AAF">
        <w:rPr>
          <w:rFonts w:ascii="Calibri" w:eastAsia="Calibri" w:hAnsi="Calibri" w:cs="Traditional Arabic"/>
          <w:b/>
          <w:bCs/>
          <w:color w:val="000000" w:themeColor="text1"/>
          <w:sz w:val="36"/>
          <w:szCs w:val="36"/>
          <w:rtl/>
        </w:rPr>
        <w:t xml:space="preserve"> </w:t>
      </w:r>
      <w:r w:rsidRPr="00AE6AAF">
        <w:rPr>
          <w:rFonts w:ascii="Calibri" w:eastAsia="Calibri" w:hAnsi="Calibri" w:cs="Traditional Arabic" w:hint="cs"/>
          <w:b/>
          <w:bCs/>
          <w:color w:val="000000" w:themeColor="text1"/>
          <w:sz w:val="36"/>
          <w:szCs w:val="36"/>
          <w:rtl/>
        </w:rPr>
        <w:t>و</w:t>
      </w:r>
      <w:r w:rsidRPr="00AE6AAF">
        <w:rPr>
          <w:rFonts w:ascii="Calibri" w:eastAsia="Calibri" w:hAnsi="Calibri" w:cs="Traditional Arabic"/>
          <w:b/>
          <w:bCs/>
          <w:color w:val="000000" w:themeColor="text1"/>
          <w:sz w:val="36"/>
          <w:szCs w:val="36"/>
          <w:rtl/>
        </w:rPr>
        <w:t xml:space="preserve"> </w:t>
      </w:r>
      <w:r w:rsidRPr="00AE6AAF">
        <w:rPr>
          <w:rFonts w:ascii="Calibri" w:eastAsia="Calibri" w:hAnsi="Calibri" w:cs="Traditional Arabic" w:hint="cs"/>
          <w:b/>
          <w:bCs/>
          <w:color w:val="000000" w:themeColor="text1"/>
          <w:sz w:val="36"/>
          <w:szCs w:val="36"/>
          <w:rtl/>
        </w:rPr>
        <w:t>طرق</w:t>
      </w:r>
      <w:r w:rsidRPr="00AE6AAF">
        <w:rPr>
          <w:rFonts w:ascii="Calibri" w:eastAsia="Calibri" w:hAnsi="Calibri" w:cs="Traditional Arabic"/>
          <w:b/>
          <w:bCs/>
          <w:color w:val="000000" w:themeColor="text1"/>
          <w:sz w:val="36"/>
          <w:szCs w:val="36"/>
          <w:rtl/>
        </w:rPr>
        <w:t xml:space="preserve"> </w:t>
      </w:r>
      <w:r w:rsidRPr="00AE6AAF">
        <w:rPr>
          <w:rFonts w:ascii="Calibri" w:eastAsia="Calibri" w:hAnsi="Calibri" w:cs="Traditional Arabic" w:hint="cs"/>
          <w:b/>
          <w:bCs/>
          <w:color w:val="000000" w:themeColor="text1"/>
          <w:sz w:val="36"/>
          <w:szCs w:val="36"/>
          <w:rtl/>
        </w:rPr>
        <w:t>تدريس</w:t>
      </w:r>
    </w:p>
    <w:p w:rsidR="00AE6AAF" w:rsidRPr="00B708AF" w:rsidRDefault="00AE6AAF" w:rsidP="00AE6AAF">
      <w:pPr>
        <w:tabs>
          <w:tab w:val="left" w:pos="3290"/>
          <w:tab w:val="center" w:pos="4773"/>
        </w:tabs>
        <w:spacing w:after="0" w:line="240" w:lineRule="auto"/>
        <w:ind w:firstLine="521"/>
        <w:jc w:val="center"/>
        <w:rPr>
          <w:rFonts w:ascii="Calibri" w:eastAsia="Calibri" w:hAnsi="Calibri" w:cs="Traditional Arabic"/>
          <w:b/>
          <w:bCs/>
          <w:color w:val="000000" w:themeColor="text1"/>
          <w:sz w:val="36"/>
          <w:szCs w:val="36"/>
          <w:rtl/>
        </w:rPr>
      </w:pPr>
      <w:r>
        <w:rPr>
          <w:rFonts w:ascii="Calibri" w:eastAsia="Calibri" w:hAnsi="Calibri" w:cs="Traditional Arabic" w:hint="cs"/>
          <w:b/>
          <w:bCs/>
          <w:color w:val="000000" w:themeColor="text1"/>
          <w:sz w:val="36"/>
          <w:szCs w:val="36"/>
          <w:rtl/>
        </w:rPr>
        <w:t xml:space="preserve">كلية التربية </w:t>
      </w:r>
    </w:p>
    <w:p w:rsidR="008D2D8A" w:rsidRPr="00B708AF" w:rsidRDefault="008D2D8A" w:rsidP="008D2D8A">
      <w:pPr>
        <w:tabs>
          <w:tab w:val="left" w:pos="3290"/>
          <w:tab w:val="center" w:pos="4773"/>
        </w:tabs>
        <w:spacing w:after="0" w:line="240" w:lineRule="auto"/>
        <w:ind w:firstLine="521"/>
        <w:rPr>
          <w:rFonts w:ascii="Calibri" w:eastAsia="Calibri" w:hAnsi="Calibri" w:cs="Traditional Arabic"/>
          <w:b/>
          <w:bCs/>
          <w:color w:val="000000" w:themeColor="text1"/>
          <w:sz w:val="36"/>
          <w:szCs w:val="36"/>
          <w:rtl/>
        </w:rPr>
      </w:pPr>
    </w:p>
    <w:p w:rsidR="008D2D8A" w:rsidRPr="00B708AF" w:rsidRDefault="008D2D8A" w:rsidP="008D2D8A">
      <w:pPr>
        <w:spacing w:after="0" w:line="240" w:lineRule="auto"/>
        <w:ind w:firstLine="521"/>
        <w:jc w:val="center"/>
        <w:rPr>
          <w:rFonts w:ascii="Calibri" w:eastAsia="Calibri" w:hAnsi="Calibri" w:cs="Traditional Arabic"/>
          <w:b/>
          <w:bCs/>
          <w:color w:val="000000" w:themeColor="text1"/>
          <w:sz w:val="36"/>
          <w:szCs w:val="36"/>
          <w:rtl/>
        </w:rPr>
      </w:pPr>
    </w:p>
    <w:p w:rsidR="008D2D8A" w:rsidRPr="00B708AF" w:rsidRDefault="008D2D8A" w:rsidP="008D2D8A">
      <w:pPr>
        <w:spacing w:after="0" w:line="240" w:lineRule="auto"/>
        <w:ind w:firstLine="521"/>
        <w:jc w:val="center"/>
        <w:rPr>
          <w:rFonts w:ascii="Calibri" w:eastAsia="Calibri" w:hAnsi="Calibri" w:cs="Traditional Arabic"/>
          <w:b/>
          <w:bCs/>
          <w:color w:val="000000" w:themeColor="text1"/>
          <w:sz w:val="36"/>
          <w:szCs w:val="36"/>
          <w:rtl/>
        </w:rPr>
      </w:pPr>
    </w:p>
    <w:p w:rsidR="00A91386" w:rsidRPr="000209BF" w:rsidRDefault="008D2D8A" w:rsidP="000209BF">
      <w:pPr>
        <w:tabs>
          <w:tab w:val="left" w:pos="5328"/>
        </w:tabs>
        <w:spacing w:after="0" w:line="240" w:lineRule="auto"/>
        <w:ind w:firstLine="521"/>
        <w:jc w:val="center"/>
        <w:rPr>
          <w:rFonts w:ascii="Calibri" w:eastAsia="Calibri" w:hAnsi="Calibri" w:cs="Traditional Arabic"/>
          <w:b/>
          <w:bCs/>
          <w:color w:val="000000" w:themeColor="text1"/>
          <w:sz w:val="36"/>
          <w:szCs w:val="36"/>
        </w:rPr>
        <w:sectPr w:rsidR="00A91386" w:rsidRPr="000209BF" w:rsidSect="00C0229F">
          <w:pgSz w:w="11906" w:h="16838"/>
          <w:pgMar w:top="1440" w:right="1440" w:bottom="1440" w:left="1440" w:header="720" w:footer="720" w:gutter="0"/>
          <w:pgNumType w:fmt="arabicAbjad" w:start="1"/>
          <w:cols w:space="720"/>
          <w:bidi/>
          <w:rtlGutter/>
          <w:docGrid w:linePitch="360"/>
        </w:sectPr>
      </w:pPr>
      <w:r w:rsidRPr="00B708AF">
        <w:rPr>
          <w:rFonts w:ascii="Calibri" w:eastAsia="Calibri" w:hAnsi="Calibri" w:cs="Traditional Arabic" w:hint="cs"/>
          <w:b/>
          <w:bCs/>
          <w:color w:val="000000" w:themeColor="text1"/>
          <w:sz w:val="36"/>
          <w:szCs w:val="36"/>
          <w:rtl/>
        </w:rPr>
        <w:t xml:space="preserve"> 14</w:t>
      </w:r>
      <w:r w:rsidR="00AE6AAF">
        <w:rPr>
          <w:rFonts w:ascii="Calibri" w:eastAsia="Calibri" w:hAnsi="Calibri" w:cs="Traditional Arabic" w:hint="cs"/>
          <w:b/>
          <w:bCs/>
          <w:color w:val="000000" w:themeColor="text1"/>
          <w:sz w:val="36"/>
          <w:szCs w:val="36"/>
          <w:rtl/>
        </w:rPr>
        <w:t>40</w:t>
      </w:r>
      <w:r w:rsidRPr="00B708AF">
        <w:rPr>
          <w:rFonts w:ascii="Calibri" w:eastAsia="Calibri" w:hAnsi="Calibri" w:cs="Traditional Arabic" w:hint="cs"/>
          <w:b/>
          <w:bCs/>
          <w:color w:val="000000" w:themeColor="text1"/>
          <w:sz w:val="36"/>
          <w:szCs w:val="36"/>
          <w:rtl/>
        </w:rPr>
        <w:t xml:space="preserve"> هـ / 201</w:t>
      </w:r>
      <w:r w:rsidR="00B313A9">
        <w:rPr>
          <w:rFonts w:ascii="Calibri" w:eastAsia="Calibri" w:hAnsi="Calibri" w:cs="Traditional Arabic" w:hint="cs"/>
          <w:b/>
          <w:bCs/>
          <w:color w:val="000000" w:themeColor="text1"/>
          <w:sz w:val="36"/>
          <w:szCs w:val="36"/>
          <w:rtl/>
        </w:rPr>
        <w:t>9</w:t>
      </w:r>
      <w:r w:rsidRPr="00B708AF">
        <w:rPr>
          <w:rFonts w:ascii="Calibri" w:eastAsia="Calibri" w:hAnsi="Calibri" w:cs="Traditional Arabic" w:hint="cs"/>
          <w:b/>
          <w:bCs/>
          <w:color w:val="000000" w:themeColor="text1"/>
          <w:sz w:val="36"/>
          <w:szCs w:val="36"/>
          <w:rtl/>
        </w:rPr>
        <w:t xml:space="preserve"> م</w:t>
      </w:r>
    </w:p>
    <w:p w:rsidR="00A91386" w:rsidRDefault="00A91386" w:rsidP="00A91386">
      <w:pPr>
        <w:spacing w:after="0" w:line="240" w:lineRule="auto"/>
        <w:rPr>
          <w:rFonts w:ascii="Traditional Arabic" w:eastAsia="Calibri" w:hAnsi="Traditional Arabic" w:cs="Traditional Arabic"/>
          <w:b/>
          <w:bCs/>
          <w:color w:val="000000" w:themeColor="text1"/>
          <w:sz w:val="48"/>
          <w:szCs w:val="48"/>
          <w:rtl/>
        </w:rPr>
      </w:pPr>
    </w:p>
    <w:p w:rsidR="00C66503" w:rsidRDefault="00C66503" w:rsidP="008D2D8A">
      <w:pPr>
        <w:spacing w:after="0" w:line="240" w:lineRule="auto"/>
        <w:ind w:hanging="46"/>
        <w:jc w:val="center"/>
        <w:rPr>
          <w:rFonts w:ascii="Traditional Arabic" w:eastAsia="Calibri" w:hAnsi="Traditional Arabic" w:cs="Traditional Arabic"/>
          <w:b/>
          <w:bCs/>
          <w:color w:val="000000" w:themeColor="text1"/>
          <w:sz w:val="48"/>
          <w:szCs w:val="48"/>
          <w:rtl/>
        </w:rPr>
      </w:pPr>
    </w:p>
    <w:p w:rsidR="00C66503" w:rsidRDefault="00C66503" w:rsidP="008D2D8A">
      <w:pPr>
        <w:spacing w:after="0" w:line="240" w:lineRule="auto"/>
        <w:ind w:hanging="46"/>
        <w:jc w:val="center"/>
        <w:rPr>
          <w:rFonts w:ascii="Traditional Arabic" w:eastAsia="Calibri" w:hAnsi="Traditional Arabic" w:cs="Traditional Arabic"/>
          <w:b/>
          <w:bCs/>
          <w:color w:val="000000" w:themeColor="text1"/>
          <w:sz w:val="48"/>
          <w:szCs w:val="48"/>
          <w:rtl/>
        </w:rPr>
      </w:pPr>
    </w:p>
    <w:p w:rsidR="008D2D8A" w:rsidRPr="00B708AF" w:rsidRDefault="008D2D8A" w:rsidP="00C66503">
      <w:pPr>
        <w:spacing w:after="0" w:line="240" w:lineRule="auto"/>
        <w:ind w:hanging="46"/>
        <w:jc w:val="center"/>
        <w:rPr>
          <w:rFonts w:ascii="Traditional Arabic" w:eastAsia="Calibri" w:hAnsi="Traditional Arabic" w:cs="Traditional Arabic"/>
          <w:b/>
          <w:bCs/>
          <w:color w:val="000000" w:themeColor="text1"/>
          <w:sz w:val="48"/>
          <w:szCs w:val="48"/>
          <w:rtl/>
        </w:rPr>
      </w:pPr>
      <w:r w:rsidRPr="00B708AF">
        <w:rPr>
          <w:rFonts w:ascii="Traditional Arabic" w:eastAsia="Calibri" w:hAnsi="Traditional Arabic" w:cs="Traditional Arabic"/>
          <w:b/>
          <w:bCs/>
          <w:color w:val="000000" w:themeColor="text1"/>
          <w:sz w:val="48"/>
          <w:szCs w:val="48"/>
          <w:rtl/>
        </w:rPr>
        <w:t>فاعلية استخدام المعامل الافتراضية في التحصيل الدراسي لدى طلاب المرحلة الثانوية</w:t>
      </w:r>
      <w:r w:rsidRPr="00B708AF">
        <w:rPr>
          <w:rFonts w:ascii="Traditional Arabic" w:eastAsia="Calibri" w:hAnsi="Traditional Arabic" w:cs="Traditional Arabic"/>
          <w:color w:val="000000" w:themeColor="text1"/>
          <w:sz w:val="48"/>
          <w:szCs w:val="48"/>
          <w:rtl/>
        </w:rPr>
        <w:t xml:space="preserve"> </w:t>
      </w:r>
      <w:r w:rsidRPr="00B708AF">
        <w:rPr>
          <w:rFonts w:ascii="Traditional Arabic" w:eastAsia="Calibri" w:hAnsi="Traditional Arabic" w:cs="Traditional Arabic"/>
          <w:b/>
          <w:bCs/>
          <w:color w:val="000000" w:themeColor="text1"/>
          <w:sz w:val="48"/>
          <w:szCs w:val="48"/>
          <w:rtl/>
        </w:rPr>
        <w:t>في مقرر ال</w:t>
      </w:r>
      <w:r w:rsidRPr="00B708AF">
        <w:rPr>
          <w:rFonts w:ascii="Traditional Arabic" w:eastAsia="Calibri" w:hAnsi="Traditional Arabic" w:cs="Traditional Arabic" w:hint="cs"/>
          <w:b/>
          <w:bCs/>
          <w:color w:val="000000" w:themeColor="text1"/>
          <w:sz w:val="48"/>
          <w:szCs w:val="48"/>
          <w:rtl/>
        </w:rPr>
        <w:t>أ</w:t>
      </w:r>
      <w:r w:rsidRPr="00B708AF">
        <w:rPr>
          <w:rFonts w:ascii="Traditional Arabic" w:eastAsia="Calibri" w:hAnsi="Traditional Arabic" w:cs="Traditional Arabic"/>
          <w:b/>
          <w:bCs/>
          <w:color w:val="000000" w:themeColor="text1"/>
          <w:sz w:val="48"/>
          <w:szCs w:val="48"/>
          <w:rtl/>
        </w:rPr>
        <w:t>حياء بمحافظ</w:t>
      </w:r>
      <w:r w:rsidR="00CB233F" w:rsidRPr="00B708AF">
        <w:rPr>
          <w:rFonts w:ascii="Traditional Arabic" w:eastAsia="Calibri" w:hAnsi="Traditional Arabic" w:cs="Traditional Arabic" w:hint="cs"/>
          <w:b/>
          <w:bCs/>
          <w:color w:val="000000" w:themeColor="text1"/>
          <w:sz w:val="48"/>
          <w:szCs w:val="48"/>
          <w:rtl/>
        </w:rPr>
        <w:t>ة</w:t>
      </w:r>
      <w:r w:rsidRPr="00B708AF">
        <w:rPr>
          <w:rFonts w:ascii="Traditional Arabic" w:eastAsia="Calibri" w:hAnsi="Traditional Arabic" w:cs="Traditional Arabic"/>
          <w:b/>
          <w:bCs/>
          <w:color w:val="000000" w:themeColor="text1"/>
          <w:sz w:val="48"/>
          <w:szCs w:val="48"/>
          <w:rtl/>
        </w:rPr>
        <w:t xml:space="preserve"> جدة بالمملكة العربية السعودية</w:t>
      </w:r>
    </w:p>
    <w:p w:rsidR="008D2D8A" w:rsidRPr="00B708AF" w:rsidRDefault="008D2D8A" w:rsidP="00C66503">
      <w:pPr>
        <w:spacing w:after="0" w:line="240" w:lineRule="auto"/>
        <w:ind w:firstLine="521"/>
        <w:jc w:val="center"/>
        <w:rPr>
          <w:rFonts w:ascii="Calibri" w:eastAsia="Calibri" w:hAnsi="Calibri" w:cs="Traditional Arabic"/>
          <w:b/>
          <w:bCs/>
          <w:color w:val="000000" w:themeColor="text1"/>
          <w:sz w:val="36"/>
          <w:szCs w:val="36"/>
          <w:rtl/>
        </w:rPr>
      </w:pPr>
    </w:p>
    <w:p w:rsidR="008D2D8A" w:rsidRPr="00B708AF" w:rsidRDefault="008D2D8A" w:rsidP="00C66503">
      <w:pPr>
        <w:spacing w:after="0" w:line="240" w:lineRule="auto"/>
        <w:ind w:firstLine="521"/>
        <w:jc w:val="center"/>
        <w:rPr>
          <w:rFonts w:ascii="Calibri" w:eastAsia="Calibri" w:hAnsi="Calibri" w:cs="Traditional Arabic"/>
          <w:b/>
          <w:bCs/>
          <w:color w:val="000000" w:themeColor="text1"/>
          <w:sz w:val="36"/>
          <w:szCs w:val="36"/>
          <w:rtl/>
        </w:rPr>
      </w:pPr>
    </w:p>
    <w:p w:rsidR="008D2D8A" w:rsidRPr="00B708AF" w:rsidRDefault="008D2D8A" w:rsidP="00C66503">
      <w:pPr>
        <w:spacing w:after="0" w:line="240" w:lineRule="auto"/>
        <w:jc w:val="center"/>
        <w:rPr>
          <w:rFonts w:ascii="Calibri" w:eastAsia="Calibri" w:hAnsi="Calibri" w:cs="Traditional Arabic"/>
          <w:b/>
          <w:bCs/>
          <w:color w:val="000000" w:themeColor="text1"/>
          <w:sz w:val="40"/>
          <w:szCs w:val="40"/>
          <w:rtl/>
        </w:rPr>
      </w:pPr>
      <w:r w:rsidRPr="00B708AF">
        <w:rPr>
          <w:rFonts w:ascii="Calibri" w:eastAsia="Calibri" w:hAnsi="Calibri" w:cs="Traditional Arabic" w:hint="cs"/>
          <w:b/>
          <w:bCs/>
          <w:color w:val="000000" w:themeColor="text1"/>
          <w:sz w:val="40"/>
          <w:szCs w:val="40"/>
          <w:rtl/>
        </w:rPr>
        <w:t>إعداد الباحث</w:t>
      </w:r>
    </w:p>
    <w:p w:rsidR="008D2D8A" w:rsidRDefault="008D2D8A" w:rsidP="00C66503">
      <w:pPr>
        <w:tabs>
          <w:tab w:val="left" w:pos="3290"/>
          <w:tab w:val="center" w:pos="4773"/>
        </w:tabs>
        <w:spacing w:after="0" w:line="240" w:lineRule="auto"/>
        <w:ind w:firstLine="521"/>
        <w:jc w:val="center"/>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هزاع عبد</w:t>
      </w:r>
      <w:r w:rsidR="00EA6ADD"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الله الشمراني</w:t>
      </w:r>
    </w:p>
    <w:p w:rsidR="00AE6AAF" w:rsidRDefault="00C66503" w:rsidP="00C66503">
      <w:pPr>
        <w:tabs>
          <w:tab w:val="left" w:pos="3290"/>
          <w:tab w:val="center" w:pos="4773"/>
        </w:tabs>
        <w:spacing w:after="0" w:line="240" w:lineRule="auto"/>
        <w:ind w:firstLine="521"/>
        <w:jc w:val="center"/>
        <w:rPr>
          <w:rFonts w:ascii="Traditional Arabic" w:eastAsia="Calibri" w:hAnsi="Traditional Arabic" w:cs="Traditional Arabic"/>
          <w:b/>
          <w:bCs/>
          <w:color w:val="000000" w:themeColor="text1"/>
          <w:sz w:val="36"/>
          <w:szCs w:val="36"/>
          <w:rtl/>
        </w:rPr>
      </w:pPr>
      <w:r w:rsidRPr="00C66503">
        <w:rPr>
          <w:rFonts w:ascii="Traditional Arabic" w:eastAsia="Calibri" w:hAnsi="Traditional Arabic" w:cs="Traditional Arabic"/>
          <w:b/>
          <w:bCs/>
          <w:color w:val="000000" w:themeColor="text1"/>
          <w:sz w:val="36"/>
          <w:szCs w:val="36"/>
          <w:rtl/>
        </w:rPr>
        <w:t xml:space="preserve">( الرقم المرجعي </w:t>
      </w:r>
      <w:r w:rsidRPr="00C66503">
        <w:rPr>
          <w:rFonts w:ascii="Traditional Arabic" w:eastAsia="Calibri" w:hAnsi="Traditional Arabic" w:cs="Traditional Arabic"/>
          <w:b/>
          <w:bCs/>
          <w:color w:val="000000" w:themeColor="text1"/>
          <w:sz w:val="36"/>
          <w:szCs w:val="36"/>
        </w:rPr>
        <w:t>PEC163BU477</w:t>
      </w:r>
      <w:r w:rsidRPr="00C66503">
        <w:rPr>
          <w:rFonts w:ascii="Traditional Arabic" w:eastAsia="Calibri" w:hAnsi="Traditional Arabic" w:cs="Traditional Arabic"/>
          <w:b/>
          <w:bCs/>
          <w:color w:val="000000" w:themeColor="text1"/>
          <w:sz w:val="36"/>
          <w:szCs w:val="36"/>
          <w:rtl/>
        </w:rPr>
        <w:t>)</w:t>
      </w:r>
    </w:p>
    <w:p w:rsidR="00C66503" w:rsidRPr="00C66503" w:rsidRDefault="00C66503" w:rsidP="00C66503">
      <w:pPr>
        <w:tabs>
          <w:tab w:val="left" w:pos="3290"/>
          <w:tab w:val="center" w:pos="4773"/>
        </w:tabs>
        <w:spacing w:after="0" w:line="240" w:lineRule="auto"/>
        <w:ind w:firstLine="521"/>
        <w:jc w:val="center"/>
        <w:rPr>
          <w:rFonts w:ascii="Traditional Arabic" w:eastAsia="Calibri" w:hAnsi="Traditional Arabic" w:cs="Traditional Arabic"/>
          <w:b/>
          <w:bCs/>
          <w:color w:val="000000" w:themeColor="text1"/>
          <w:sz w:val="36"/>
          <w:szCs w:val="36"/>
          <w:rtl/>
        </w:rPr>
      </w:pPr>
    </w:p>
    <w:p w:rsidR="00AE6AAF" w:rsidRDefault="00AE6AAF" w:rsidP="008D2D8A">
      <w:pPr>
        <w:tabs>
          <w:tab w:val="left" w:pos="3290"/>
          <w:tab w:val="center" w:pos="4773"/>
        </w:tabs>
        <w:spacing w:after="0" w:line="240" w:lineRule="auto"/>
        <w:ind w:firstLine="521"/>
        <w:rPr>
          <w:rFonts w:ascii="Calibri" w:eastAsia="Calibri" w:hAnsi="Calibri" w:cs="Traditional Arabic"/>
          <w:b/>
          <w:bCs/>
          <w:color w:val="000000" w:themeColor="text1"/>
          <w:sz w:val="36"/>
          <w:szCs w:val="36"/>
          <w:rtl/>
        </w:rPr>
      </w:pPr>
    </w:p>
    <w:p w:rsidR="00AE6AAF" w:rsidRDefault="00AE6AAF" w:rsidP="00AE6AAF">
      <w:pPr>
        <w:tabs>
          <w:tab w:val="left" w:pos="3290"/>
          <w:tab w:val="center" w:pos="4773"/>
        </w:tabs>
        <w:spacing w:after="0" w:line="240" w:lineRule="auto"/>
        <w:ind w:firstLine="521"/>
        <w:jc w:val="center"/>
        <w:rPr>
          <w:rFonts w:ascii="Calibri" w:eastAsia="Calibri" w:hAnsi="Calibri" w:cs="Traditional Arabic"/>
          <w:b/>
          <w:bCs/>
          <w:color w:val="000000" w:themeColor="text1"/>
          <w:sz w:val="36"/>
          <w:szCs w:val="36"/>
          <w:rtl/>
        </w:rPr>
      </w:pPr>
      <w:r w:rsidRPr="00AE6AAF">
        <w:rPr>
          <w:rFonts w:ascii="Calibri" w:eastAsia="Calibri" w:hAnsi="Calibri" w:cs="Traditional Arabic" w:hint="cs"/>
          <w:b/>
          <w:bCs/>
          <w:color w:val="000000" w:themeColor="text1"/>
          <w:sz w:val="36"/>
          <w:szCs w:val="36"/>
          <w:rtl/>
        </w:rPr>
        <w:t>بحث</w:t>
      </w:r>
      <w:r w:rsidRPr="00AE6AAF">
        <w:rPr>
          <w:rFonts w:ascii="Calibri" w:eastAsia="Calibri" w:hAnsi="Calibri" w:cs="Traditional Arabic"/>
          <w:b/>
          <w:bCs/>
          <w:color w:val="000000" w:themeColor="text1"/>
          <w:sz w:val="36"/>
          <w:szCs w:val="36"/>
          <w:rtl/>
        </w:rPr>
        <w:t xml:space="preserve"> </w:t>
      </w:r>
      <w:r w:rsidRPr="00AE6AAF">
        <w:rPr>
          <w:rFonts w:ascii="Calibri" w:eastAsia="Calibri" w:hAnsi="Calibri" w:cs="Traditional Arabic" w:hint="cs"/>
          <w:b/>
          <w:bCs/>
          <w:color w:val="000000" w:themeColor="text1"/>
          <w:sz w:val="36"/>
          <w:szCs w:val="36"/>
          <w:rtl/>
        </w:rPr>
        <w:t>مقدم</w:t>
      </w:r>
      <w:r w:rsidRPr="00AE6AAF">
        <w:rPr>
          <w:rFonts w:ascii="Calibri" w:eastAsia="Calibri" w:hAnsi="Calibri" w:cs="Traditional Arabic"/>
          <w:b/>
          <w:bCs/>
          <w:color w:val="000000" w:themeColor="text1"/>
          <w:sz w:val="36"/>
          <w:szCs w:val="36"/>
          <w:rtl/>
        </w:rPr>
        <w:t xml:space="preserve"> </w:t>
      </w:r>
      <w:r w:rsidRPr="00AE6AAF">
        <w:rPr>
          <w:rFonts w:ascii="Calibri" w:eastAsia="Calibri" w:hAnsi="Calibri" w:cs="Traditional Arabic" w:hint="cs"/>
          <w:b/>
          <w:bCs/>
          <w:color w:val="000000" w:themeColor="text1"/>
          <w:sz w:val="36"/>
          <w:szCs w:val="36"/>
          <w:rtl/>
        </w:rPr>
        <w:t>لنيل</w:t>
      </w:r>
      <w:r w:rsidRPr="00AE6AAF">
        <w:rPr>
          <w:rFonts w:ascii="Calibri" w:eastAsia="Calibri" w:hAnsi="Calibri" w:cs="Traditional Arabic"/>
          <w:b/>
          <w:bCs/>
          <w:color w:val="000000" w:themeColor="text1"/>
          <w:sz w:val="36"/>
          <w:szCs w:val="36"/>
          <w:rtl/>
        </w:rPr>
        <w:t xml:space="preserve"> </w:t>
      </w:r>
      <w:r w:rsidRPr="00AE6AAF">
        <w:rPr>
          <w:rFonts w:ascii="Calibri" w:eastAsia="Calibri" w:hAnsi="Calibri" w:cs="Traditional Arabic" w:hint="cs"/>
          <w:b/>
          <w:bCs/>
          <w:color w:val="000000" w:themeColor="text1"/>
          <w:sz w:val="36"/>
          <w:szCs w:val="36"/>
          <w:rtl/>
        </w:rPr>
        <w:t>درجة</w:t>
      </w:r>
      <w:r w:rsidRPr="00AE6AAF">
        <w:rPr>
          <w:rFonts w:ascii="Calibri" w:eastAsia="Calibri" w:hAnsi="Calibri" w:cs="Traditional Arabic"/>
          <w:b/>
          <w:bCs/>
          <w:color w:val="000000" w:themeColor="text1"/>
          <w:sz w:val="36"/>
          <w:szCs w:val="36"/>
          <w:rtl/>
        </w:rPr>
        <w:t xml:space="preserve"> </w:t>
      </w:r>
      <w:r w:rsidRPr="00AE6AAF">
        <w:rPr>
          <w:rFonts w:ascii="Calibri" w:eastAsia="Calibri" w:hAnsi="Calibri" w:cs="Traditional Arabic" w:hint="cs"/>
          <w:b/>
          <w:bCs/>
          <w:color w:val="000000" w:themeColor="text1"/>
          <w:sz w:val="36"/>
          <w:szCs w:val="36"/>
          <w:rtl/>
        </w:rPr>
        <w:t>الدكتوراه</w:t>
      </w:r>
      <w:r w:rsidRPr="00AE6AAF">
        <w:rPr>
          <w:rFonts w:ascii="Calibri" w:eastAsia="Calibri" w:hAnsi="Calibri" w:cs="Traditional Arabic"/>
          <w:b/>
          <w:bCs/>
          <w:color w:val="000000" w:themeColor="text1"/>
          <w:sz w:val="36"/>
          <w:szCs w:val="36"/>
          <w:rtl/>
        </w:rPr>
        <w:t xml:space="preserve"> </w:t>
      </w:r>
      <w:r w:rsidRPr="00AE6AAF">
        <w:rPr>
          <w:rFonts w:ascii="Calibri" w:eastAsia="Calibri" w:hAnsi="Calibri" w:cs="Traditional Arabic" w:hint="cs"/>
          <w:b/>
          <w:bCs/>
          <w:color w:val="000000" w:themeColor="text1"/>
          <w:sz w:val="36"/>
          <w:szCs w:val="36"/>
          <w:rtl/>
        </w:rPr>
        <w:t>في</w:t>
      </w:r>
      <w:r w:rsidRPr="00AE6AAF">
        <w:rPr>
          <w:rFonts w:ascii="Calibri" w:eastAsia="Calibri" w:hAnsi="Calibri" w:cs="Traditional Arabic"/>
          <w:b/>
          <w:bCs/>
          <w:color w:val="000000" w:themeColor="text1"/>
          <w:sz w:val="36"/>
          <w:szCs w:val="36"/>
          <w:rtl/>
        </w:rPr>
        <w:t xml:space="preserve"> </w:t>
      </w:r>
      <w:r w:rsidRPr="00AE6AAF">
        <w:rPr>
          <w:rFonts w:ascii="Calibri" w:eastAsia="Calibri" w:hAnsi="Calibri" w:cs="Traditional Arabic" w:hint="cs"/>
          <w:b/>
          <w:bCs/>
          <w:color w:val="000000" w:themeColor="text1"/>
          <w:sz w:val="36"/>
          <w:szCs w:val="36"/>
          <w:rtl/>
        </w:rPr>
        <w:t>المناهج</w:t>
      </w:r>
      <w:r w:rsidRPr="00AE6AAF">
        <w:rPr>
          <w:rFonts w:ascii="Calibri" w:eastAsia="Calibri" w:hAnsi="Calibri" w:cs="Traditional Arabic"/>
          <w:b/>
          <w:bCs/>
          <w:color w:val="000000" w:themeColor="text1"/>
          <w:sz w:val="36"/>
          <w:szCs w:val="36"/>
          <w:rtl/>
        </w:rPr>
        <w:t xml:space="preserve"> </w:t>
      </w:r>
      <w:r w:rsidRPr="00AE6AAF">
        <w:rPr>
          <w:rFonts w:ascii="Calibri" w:eastAsia="Calibri" w:hAnsi="Calibri" w:cs="Traditional Arabic" w:hint="cs"/>
          <w:b/>
          <w:bCs/>
          <w:color w:val="000000" w:themeColor="text1"/>
          <w:sz w:val="36"/>
          <w:szCs w:val="36"/>
          <w:rtl/>
        </w:rPr>
        <w:t>و</w:t>
      </w:r>
      <w:r w:rsidRPr="00AE6AAF">
        <w:rPr>
          <w:rFonts w:ascii="Calibri" w:eastAsia="Calibri" w:hAnsi="Calibri" w:cs="Traditional Arabic"/>
          <w:b/>
          <w:bCs/>
          <w:color w:val="000000" w:themeColor="text1"/>
          <w:sz w:val="36"/>
          <w:szCs w:val="36"/>
          <w:rtl/>
        </w:rPr>
        <w:t xml:space="preserve"> </w:t>
      </w:r>
      <w:r w:rsidRPr="00AE6AAF">
        <w:rPr>
          <w:rFonts w:ascii="Calibri" w:eastAsia="Calibri" w:hAnsi="Calibri" w:cs="Traditional Arabic" w:hint="cs"/>
          <w:b/>
          <w:bCs/>
          <w:color w:val="000000" w:themeColor="text1"/>
          <w:sz w:val="36"/>
          <w:szCs w:val="36"/>
          <w:rtl/>
        </w:rPr>
        <w:t>طرق</w:t>
      </w:r>
      <w:r w:rsidRPr="00AE6AAF">
        <w:rPr>
          <w:rFonts w:ascii="Calibri" w:eastAsia="Calibri" w:hAnsi="Calibri" w:cs="Traditional Arabic"/>
          <w:b/>
          <w:bCs/>
          <w:color w:val="000000" w:themeColor="text1"/>
          <w:sz w:val="36"/>
          <w:szCs w:val="36"/>
          <w:rtl/>
        </w:rPr>
        <w:t xml:space="preserve"> </w:t>
      </w:r>
      <w:r w:rsidRPr="00AE6AAF">
        <w:rPr>
          <w:rFonts w:ascii="Calibri" w:eastAsia="Calibri" w:hAnsi="Calibri" w:cs="Traditional Arabic" w:hint="cs"/>
          <w:b/>
          <w:bCs/>
          <w:color w:val="000000" w:themeColor="text1"/>
          <w:sz w:val="36"/>
          <w:szCs w:val="36"/>
          <w:rtl/>
        </w:rPr>
        <w:t>تدريس</w:t>
      </w:r>
    </w:p>
    <w:p w:rsidR="00AE6AAF" w:rsidRPr="00B708AF" w:rsidRDefault="00AE6AAF" w:rsidP="00AE6AAF">
      <w:pPr>
        <w:tabs>
          <w:tab w:val="left" w:pos="3290"/>
          <w:tab w:val="center" w:pos="4773"/>
        </w:tabs>
        <w:spacing w:after="0" w:line="240" w:lineRule="auto"/>
        <w:ind w:firstLine="521"/>
        <w:jc w:val="center"/>
        <w:rPr>
          <w:rFonts w:ascii="Calibri" w:eastAsia="Calibri" w:hAnsi="Calibri" w:cs="Traditional Arabic"/>
          <w:b/>
          <w:bCs/>
          <w:color w:val="000000" w:themeColor="text1"/>
          <w:sz w:val="36"/>
          <w:szCs w:val="36"/>
          <w:rtl/>
        </w:rPr>
      </w:pPr>
      <w:r>
        <w:rPr>
          <w:rFonts w:ascii="Calibri" w:eastAsia="Calibri" w:hAnsi="Calibri" w:cs="Traditional Arabic" w:hint="cs"/>
          <w:b/>
          <w:bCs/>
          <w:color w:val="000000" w:themeColor="text1"/>
          <w:sz w:val="36"/>
          <w:szCs w:val="36"/>
          <w:rtl/>
        </w:rPr>
        <w:t xml:space="preserve">كلية التربية </w:t>
      </w:r>
    </w:p>
    <w:p w:rsidR="008D2D8A" w:rsidRPr="00B708AF" w:rsidRDefault="008D2D8A" w:rsidP="008D2D8A">
      <w:pPr>
        <w:tabs>
          <w:tab w:val="left" w:pos="3290"/>
          <w:tab w:val="center" w:pos="4773"/>
        </w:tabs>
        <w:spacing w:after="0" w:line="240" w:lineRule="auto"/>
        <w:ind w:firstLine="521"/>
        <w:rPr>
          <w:rFonts w:ascii="Calibri" w:eastAsia="Calibri" w:hAnsi="Calibri" w:cs="Traditional Arabic"/>
          <w:b/>
          <w:bCs/>
          <w:color w:val="000000" w:themeColor="text1"/>
          <w:sz w:val="36"/>
          <w:szCs w:val="36"/>
          <w:rtl/>
        </w:rPr>
      </w:pPr>
    </w:p>
    <w:p w:rsidR="008D2D8A" w:rsidRPr="00B708AF" w:rsidRDefault="008D2D8A" w:rsidP="008D2D8A">
      <w:pPr>
        <w:spacing w:after="0" w:line="240" w:lineRule="auto"/>
        <w:ind w:firstLine="521"/>
        <w:jc w:val="center"/>
        <w:rPr>
          <w:rFonts w:ascii="Calibri" w:eastAsia="Calibri" w:hAnsi="Calibri" w:cs="Traditional Arabic"/>
          <w:b/>
          <w:bCs/>
          <w:color w:val="000000" w:themeColor="text1"/>
          <w:sz w:val="40"/>
          <w:szCs w:val="40"/>
          <w:rtl/>
        </w:rPr>
      </w:pPr>
      <w:r w:rsidRPr="00B708AF">
        <w:rPr>
          <w:rFonts w:ascii="Calibri" w:eastAsia="Calibri" w:hAnsi="Calibri" w:cs="Traditional Arabic" w:hint="cs"/>
          <w:b/>
          <w:bCs/>
          <w:color w:val="000000" w:themeColor="text1"/>
          <w:sz w:val="40"/>
          <w:szCs w:val="40"/>
          <w:rtl/>
        </w:rPr>
        <w:t>إشراف</w:t>
      </w:r>
    </w:p>
    <w:p w:rsidR="008D2D8A" w:rsidRPr="00B708AF" w:rsidRDefault="008D2D8A" w:rsidP="006C2D68">
      <w:pPr>
        <w:numPr>
          <w:ilvl w:val="0"/>
          <w:numId w:val="111"/>
        </w:numPr>
        <w:spacing w:after="0" w:line="240" w:lineRule="auto"/>
        <w:contextualSpacing/>
        <w:jc w:val="center"/>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د. م / أيمان محمد مبروك  قطاب</w:t>
      </w:r>
    </w:p>
    <w:p w:rsidR="008D2D8A" w:rsidRPr="00B708AF" w:rsidRDefault="008D2D8A" w:rsidP="008D2D8A">
      <w:pPr>
        <w:spacing w:after="0" w:line="240" w:lineRule="auto"/>
        <w:ind w:firstLine="521"/>
        <w:jc w:val="center"/>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 xml:space="preserve">أستاذ </w:t>
      </w:r>
      <w:r w:rsidRPr="00B708AF">
        <w:rPr>
          <w:rFonts w:ascii="Calibri" w:eastAsia="Calibri" w:hAnsi="Calibri" w:cs="Traditional Arabic" w:hint="cs"/>
          <w:b/>
          <w:bCs/>
          <w:color w:val="000000" w:themeColor="text1"/>
          <w:sz w:val="36"/>
          <w:szCs w:val="36"/>
          <w:rtl/>
          <w:lang w:bidi="ar-EG"/>
        </w:rPr>
        <w:t>م</w:t>
      </w:r>
      <w:r w:rsidRPr="00B708AF">
        <w:rPr>
          <w:rFonts w:ascii="Calibri" w:eastAsia="Calibri" w:hAnsi="Calibri" w:cs="Traditional Arabic" w:hint="cs"/>
          <w:b/>
          <w:bCs/>
          <w:color w:val="000000" w:themeColor="text1"/>
          <w:sz w:val="36"/>
          <w:szCs w:val="36"/>
          <w:rtl/>
        </w:rPr>
        <w:t>ساعد</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 xml:space="preserve">تخصص </w:t>
      </w:r>
      <w:r w:rsidRPr="00B708AF">
        <w:rPr>
          <w:rFonts w:ascii="Calibri" w:eastAsia="Calibri" w:hAnsi="Calibri" w:cs="Traditional Arabic"/>
          <w:b/>
          <w:bCs/>
          <w:color w:val="000000" w:themeColor="text1"/>
          <w:sz w:val="36"/>
          <w:szCs w:val="36"/>
          <w:rtl/>
          <w:lang w:bidi="ar-EG"/>
        </w:rPr>
        <w:t>مناهج و</w:t>
      </w:r>
      <w:r w:rsidRPr="00B708AF">
        <w:rPr>
          <w:rFonts w:ascii="Calibri" w:eastAsia="Calibri" w:hAnsi="Calibri" w:cs="Traditional Arabic" w:hint="cs"/>
          <w:b/>
          <w:bCs/>
          <w:color w:val="000000" w:themeColor="text1"/>
          <w:sz w:val="36"/>
          <w:szCs w:val="36"/>
          <w:rtl/>
          <w:lang w:bidi="ar-EG"/>
        </w:rPr>
        <w:t xml:space="preserve"> </w:t>
      </w:r>
      <w:r w:rsidRPr="00B708AF">
        <w:rPr>
          <w:rFonts w:ascii="Calibri" w:eastAsia="Calibri" w:hAnsi="Calibri" w:cs="Traditional Arabic"/>
          <w:b/>
          <w:bCs/>
          <w:color w:val="000000" w:themeColor="text1"/>
          <w:sz w:val="36"/>
          <w:szCs w:val="36"/>
          <w:rtl/>
          <w:lang w:bidi="ar-EG"/>
        </w:rPr>
        <w:t xml:space="preserve">طرق تدريس </w:t>
      </w:r>
    </w:p>
    <w:p w:rsidR="008D2D8A" w:rsidRPr="00B708AF" w:rsidRDefault="008D2D8A" w:rsidP="008D2D8A">
      <w:pPr>
        <w:spacing w:after="0" w:line="240" w:lineRule="auto"/>
        <w:ind w:firstLine="521"/>
        <w:jc w:val="center"/>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 xml:space="preserve"> بكلية التربية جامعة المدينة العالمية                               </w:t>
      </w:r>
    </w:p>
    <w:p w:rsidR="008D2D8A" w:rsidRPr="00B708AF" w:rsidRDefault="008D2D8A" w:rsidP="00A91386">
      <w:pPr>
        <w:tabs>
          <w:tab w:val="left" w:pos="5328"/>
        </w:tabs>
        <w:spacing w:after="0" w:line="240" w:lineRule="auto"/>
        <w:rPr>
          <w:rFonts w:ascii="Calibri" w:eastAsia="Calibri" w:hAnsi="Calibri" w:cs="Traditional Arabic"/>
          <w:b/>
          <w:bCs/>
          <w:color w:val="000000" w:themeColor="text1"/>
          <w:sz w:val="36"/>
          <w:szCs w:val="36"/>
          <w:rtl/>
        </w:rPr>
      </w:pPr>
    </w:p>
    <w:p w:rsidR="008D2D8A" w:rsidRDefault="008D2D8A" w:rsidP="00B313A9">
      <w:pPr>
        <w:tabs>
          <w:tab w:val="left" w:pos="5328"/>
        </w:tabs>
        <w:spacing w:after="0" w:line="240" w:lineRule="auto"/>
        <w:ind w:firstLine="521"/>
        <w:jc w:val="center"/>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14</w:t>
      </w:r>
      <w:r w:rsidR="00AE6AAF">
        <w:rPr>
          <w:rFonts w:ascii="Calibri" w:eastAsia="Calibri" w:hAnsi="Calibri" w:cs="Traditional Arabic" w:hint="cs"/>
          <w:b/>
          <w:bCs/>
          <w:color w:val="000000" w:themeColor="text1"/>
          <w:sz w:val="36"/>
          <w:szCs w:val="36"/>
          <w:rtl/>
        </w:rPr>
        <w:t>40</w:t>
      </w:r>
      <w:r w:rsidRPr="00B708AF">
        <w:rPr>
          <w:rFonts w:ascii="Calibri" w:eastAsia="Calibri" w:hAnsi="Calibri" w:cs="Traditional Arabic" w:hint="cs"/>
          <w:b/>
          <w:bCs/>
          <w:color w:val="000000" w:themeColor="text1"/>
          <w:sz w:val="36"/>
          <w:szCs w:val="36"/>
          <w:rtl/>
        </w:rPr>
        <w:t xml:space="preserve"> هـ /  201</w:t>
      </w:r>
      <w:r w:rsidR="00B313A9">
        <w:rPr>
          <w:rFonts w:ascii="Calibri" w:eastAsia="Calibri" w:hAnsi="Calibri" w:cs="Traditional Arabic" w:hint="cs"/>
          <w:b/>
          <w:bCs/>
          <w:color w:val="000000" w:themeColor="text1"/>
          <w:sz w:val="36"/>
          <w:szCs w:val="36"/>
          <w:rtl/>
        </w:rPr>
        <w:t>9</w:t>
      </w:r>
      <w:r w:rsidRPr="00B708AF">
        <w:rPr>
          <w:rFonts w:ascii="Calibri" w:eastAsia="Calibri" w:hAnsi="Calibri" w:cs="Traditional Arabic" w:hint="cs"/>
          <w:b/>
          <w:bCs/>
          <w:color w:val="000000" w:themeColor="text1"/>
          <w:sz w:val="36"/>
          <w:szCs w:val="36"/>
          <w:rtl/>
        </w:rPr>
        <w:t xml:space="preserve"> م</w:t>
      </w:r>
    </w:p>
    <w:p w:rsidR="00A91386" w:rsidRDefault="00A91386" w:rsidP="00B313A9">
      <w:pPr>
        <w:tabs>
          <w:tab w:val="left" w:pos="5328"/>
        </w:tabs>
        <w:spacing w:after="0" w:line="240" w:lineRule="auto"/>
        <w:ind w:firstLine="521"/>
        <w:jc w:val="center"/>
        <w:rPr>
          <w:rFonts w:ascii="Calibri" w:eastAsia="Calibri" w:hAnsi="Calibri" w:cs="Traditional Arabic"/>
          <w:b/>
          <w:bCs/>
          <w:color w:val="000000" w:themeColor="text1"/>
          <w:sz w:val="36"/>
          <w:szCs w:val="36"/>
          <w:rtl/>
        </w:rPr>
      </w:pPr>
    </w:p>
    <w:p w:rsidR="008A147C" w:rsidRDefault="008A147C" w:rsidP="00505625">
      <w:pPr>
        <w:keepNext/>
        <w:keepLines/>
        <w:tabs>
          <w:tab w:val="left" w:pos="3383"/>
          <w:tab w:val="center" w:pos="4702"/>
          <w:tab w:val="right" w:leader="dot" w:pos="9394"/>
        </w:tabs>
        <w:spacing w:after="240" w:line="240" w:lineRule="auto"/>
        <w:jc w:val="center"/>
        <w:outlineLvl w:val="0"/>
        <w:rPr>
          <w:rFonts w:ascii="Times New Roman" w:eastAsia="Traditional Arabic" w:hAnsi="Times New Roman" w:cs="Traditional Arabic"/>
          <w:b/>
          <w:bCs/>
          <w:noProof/>
          <w:sz w:val="28"/>
          <w:szCs w:val="36"/>
          <w:rtl/>
        </w:rPr>
      </w:pPr>
      <w:bookmarkStart w:id="0" w:name="_Toc429997463"/>
      <w:bookmarkStart w:id="1" w:name="_Toc429999099"/>
      <w:bookmarkStart w:id="2" w:name="_Toc430002170"/>
      <w:bookmarkStart w:id="3" w:name="_Toc430002193"/>
      <w:bookmarkStart w:id="4" w:name="_Toc430002456"/>
      <w:bookmarkStart w:id="5" w:name="_Toc430004841"/>
      <w:bookmarkStart w:id="6" w:name="_Toc430011814"/>
      <w:bookmarkStart w:id="7" w:name="_Toc430074376"/>
      <w:bookmarkStart w:id="8" w:name="_Toc449514185"/>
      <w:bookmarkStart w:id="9" w:name="_Toc450116053"/>
    </w:p>
    <w:p w:rsidR="00505625" w:rsidRPr="00505625" w:rsidRDefault="00505625" w:rsidP="00505625">
      <w:pPr>
        <w:keepNext/>
        <w:keepLines/>
        <w:tabs>
          <w:tab w:val="left" w:pos="3383"/>
          <w:tab w:val="center" w:pos="4702"/>
          <w:tab w:val="right" w:leader="dot" w:pos="9394"/>
        </w:tabs>
        <w:spacing w:after="240" w:line="240" w:lineRule="auto"/>
        <w:jc w:val="center"/>
        <w:outlineLvl w:val="0"/>
        <w:rPr>
          <w:rFonts w:ascii="Times New Roman" w:eastAsia="Traditional Arabic" w:hAnsi="Times New Roman" w:cs="Traditional Arabic"/>
          <w:b/>
          <w:bCs/>
          <w:noProof/>
          <w:sz w:val="28"/>
          <w:szCs w:val="36"/>
        </w:rPr>
      </w:pPr>
      <w:r w:rsidRPr="00505625">
        <w:rPr>
          <w:rFonts w:ascii="Times New Roman" w:eastAsia="Traditional Arabic" w:hAnsi="Times New Roman" w:cs="Traditional Arabic" w:hint="cs"/>
          <w:b/>
          <w:bCs/>
          <w:noProof/>
          <w:sz w:val="28"/>
          <w:szCs w:val="36"/>
          <w:rtl/>
        </w:rPr>
        <w:t>صفحة</w:t>
      </w:r>
      <w:r w:rsidRPr="00505625">
        <w:rPr>
          <w:rFonts w:ascii="Times New Roman" w:eastAsia="Traditional Arabic" w:hAnsi="Times New Roman" w:cs="Traditional Arabic"/>
          <w:b/>
          <w:bCs/>
          <w:noProof/>
          <w:sz w:val="28"/>
          <w:szCs w:val="36"/>
          <w:rtl/>
        </w:rPr>
        <w:t xml:space="preserve"> </w:t>
      </w:r>
      <w:r w:rsidRPr="00505625">
        <w:rPr>
          <w:rFonts w:ascii="Times New Roman" w:eastAsia="Traditional Arabic" w:hAnsi="Times New Roman" w:cs="Traditional Arabic" w:hint="cs"/>
          <w:b/>
          <w:bCs/>
          <w:noProof/>
          <w:sz w:val="28"/>
          <w:szCs w:val="36"/>
          <w:rtl/>
        </w:rPr>
        <w:t>الاعتماد</w:t>
      </w:r>
      <w:bookmarkEnd w:id="0"/>
      <w:bookmarkEnd w:id="1"/>
      <w:bookmarkEnd w:id="2"/>
      <w:bookmarkEnd w:id="3"/>
      <w:bookmarkEnd w:id="4"/>
      <w:bookmarkEnd w:id="5"/>
      <w:bookmarkEnd w:id="6"/>
      <w:bookmarkEnd w:id="7"/>
      <w:bookmarkEnd w:id="8"/>
      <w:r w:rsidRPr="00505625">
        <w:rPr>
          <w:rFonts w:ascii="Times New Roman" w:eastAsia="Traditional Arabic" w:hAnsi="Times New Roman" w:cs="Traditional Arabic" w:hint="cs"/>
          <w:b/>
          <w:bCs/>
          <w:noProof/>
          <w:sz w:val="28"/>
          <w:szCs w:val="36"/>
          <w:rtl/>
        </w:rPr>
        <w:t xml:space="preserve"> / </w:t>
      </w:r>
      <w:r w:rsidRPr="00505625">
        <w:rPr>
          <w:rFonts w:ascii="Times New Roman" w:eastAsia="Traditional Arabic" w:hAnsi="Times New Roman" w:cs="Traditional Arabic"/>
          <w:b/>
          <w:bCs/>
          <w:noProof/>
          <w:sz w:val="28"/>
          <w:szCs w:val="36"/>
        </w:rPr>
        <w:t>Approval page</w:t>
      </w:r>
      <w:bookmarkEnd w:id="9"/>
    </w:p>
    <w:p w:rsidR="00505625" w:rsidRPr="00505625" w:rsidRDefault="00505625" w:rsidP="00505625">
      <w:pPr>
        <w:tabs>
          <w:tab w:val="right" w:leader="dot" w:pos="9394"/>
        </w:tabs>
        <w:spacing w:after="0" w:line="240" w:lineRule="auto"/>
        <w:jc w:val="both"/>
        <w:rPr>
          <w:rFonts w:ascii="Times New Roman" w:eastAsia="Traditional Arabic" w:hAnsi="Times New Roman" w:cs="Traditional Arabic"/>
          <w:sz w:val="24"/>
          <w:szCs w:val="36"/>
          <w:rtl/>
        </w:rPr>
      </w:pPr>
      <w:r w:rsidRPr="00505625">
        <w:rPr>
          <w:rFonts w:ascii="Times New Roman" w:eastAsia="Traditional Arabic" w:hAnsi="Times New Roman" w:cs="Traditional Arabic" w:hint="cs"/>
          <w:sz w:val="24"/>
          <w:szCs w:val="36"/>
          <w:rtl/>
        </w:rPr>
        <w:t>تم</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اعتماد</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بحث</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الطالب (</w:t>
      </w:r>
      <w:sdt>
        <w:sdtPr>
          <w:rPr>
            <w:rFonts w:ascii="Times New Roman" w:eastAsia="Traditional Arabic" w:hAnsi="Times New Roman" w:cs="Traditional Arabic"/>
            <w:sz w:val="24"/>
            <w:szCs w:val="36"/>
            <w:rtl/>
          </w:rPr>
          <w:alias w:val="الاسم"/>
          <w:tag w:val="الاسم"/>
          <w:id w:val="-556553052"/>
        </w:sdtPr>
        <w:sdtEndPr/>
        <w:sdtContent>
          <w:r w:rsidRPr="00505625">
            <w:rPr>
              <w:rFonts w:ascii="Times New Roman" w:eastAsia="Traditional Arabic" w:hAnsi="Times New Roman" w:cs="Traditional Arabic" w:hint="cs"/>
              <w:sz w:val="24"/>
              <w:szCs w:val="36"/>
              <w:rtl/>
            </w:rPr>
            <w:t xml:space="preserve"> هزاع عبدالله هزاع الشمراني )</w:t>
          </w:r>
        </w:sdtContent>
      </w:sdt>
    </w:p>
    <w:tbl>
      <w:tblPr>
        <w:tblStyle w:val="12"/>
        <w:bidiVisual/>
        <w:tblW w:w="8896" w:type="dxa"/>
        <w:tblLook w:val="04A0" w:firstRow="1" w:lastRow="0" w:firstColumn="1" w:lastColumn="0" w:noHBand="0" w:noVBand="1"/>
      </w:tblPr>
      <w:tblGrid>
        <w:gridCol w:w="2056"/>
        <w:gridCol w:w="6840"/>
      </w:tblGrid>
      <w:tr w:rsidR="00505625" w:rsidRPr="00505625" w:rsidTr="00505625">
        <w:tc>
          <w:tcPr>
            <w:tcW w:w="8896" w:type="dxa"/>
            <w:gridSpan w:val="2"/>
            <w:tcBorders>
              <w:top w:val="nil"/>
              <w:left w:val="nil"/>
              <w:bottom w:val="nil"/>
              <w:right w:val="nil"/>
            </w:tcBorders>
          </w:tcPr>
          <w:p w:rsidR="00505625" w:rsidRPr="00505625" w:rsidRDefault="00505625" w:rsidP="00505625">
            <w:pPr>
              <w:tabs>
                <w:tab w:val="right" w:leader="dot" w:pos="9394"/>
              </w:tabs>
              <w:jc w:val="center"/>
              <w:rPr>
                <w:rFonts w:ascii="Times New Roman" w:hAnsi="Times New Roman" w:cs="Traditional Arabic"/>
                <w:sz w:val="24"/>
                <w:szCs w:val="36"/>
                <w:rtl/>
              </w:rPr>
            </w:pPr>
            <w:r w:rsidRPr="00505625">
              <w:rPr>
                <w:rFonts w:ascii="Times New Roman" w:hAnsi="Times New Roman" w:cs="Traditional Arabic" w:hint="cs"/>
                <w:sz w:val="24"/>
                <w:szCs w:val="36"/>
                <w:rtl/>
              </w:rPr>
              <w:t>من الآتية أسماؤهم:</w:t>
            </w:r>
          </w:p>
        </w:tc>
      </w:tr>
      <w:tr w:rsidR="00505625" w:rsidRPr="00505625" w:rsidTr="00505625">
        <w:tc>
          <w:tcPr>
            <w:tcW w:w="8896" w:type="dxa"/>
            <w:gridSpan w:val="2"/>
            <w:tcBorders>
              <w:top w:val="nil"/>
              <w:left w:val="nil"/>
              <w:bottom w:val="nil"/>
              <w:right w:val="nil"/>
            </w:tcBorders>
          </w:tcPr>
          <w:p w:rsidR="00505625" w:rsidRPr="00505625" w:rsidRDefault="00505625" w:rsidP="00505625">
            <w:pPr>
              <w:tabs>
                <w:tab w:val="right" w:leader="dot" w:pos="9394"/>
              </w:tabs>
              <w:jc w:val="center"/>
              <w:rPr>
                <w:rFonts w:ascii="Times New Roman" w:hAnsi="Times New Roman" w:cs="Traditional Arabic"/>
                <w:sz w:val="24"/>
                <w:szCs w:val="36"/>
                <w:rtl/>
              </w:rPr>
            </w:pPr>
            <w:r w:rsidRPr="00505625">
              <w:rPr>
                <w:rFonts w:ascii="Times New Roman" w:hAnsi="Times New Roman" w:cs="Traditional Arabic" w:hint="cs"/>
                <w:sz w:val="24"/>
                <w:szCs w:val="36"/>
                <w:rtl/>
              </w:rPr>
              <w:t>المشرف :</w:t>
            </w:r>
          </w:p>
        </w:tc>
      </w:tr>
      <w:tr w:rsidR="00505625" w:rsidRPr="00505625" w:rsidTr="00505625">
        <w:tc>
          <w:tcPr>
            <w:tcW w:w="2056" w:type="dxa"/>
            <w:tcBorders>
              <w:top w:val="nil"/>
              <w:left w:val="nil"/>
              <w:bottom w:val="nil"/>
              <w:right w:val="nil"/>
            </w:tcBorders>
          </w:tcPr>
          <w:p w:rsidR="00505625" w:rsidRPr="00505625" w:rsidRDefault="00505625" w:rsidP="00505625">
            <w:pPr>
              <w:tabs>
                <w:tab w:val="right" w:leader="dot" w:pos="9394"/>
              </w:tabs>
              <w:jc w:val="both"/>
              <w:rPr>
                <w:rFonts w:ascii="Times New Roman" w:hAnsi="Times New Roman" w:cs="Traditional Arabic"/>
                <w:sz w:val="24"/>
                <w:szCs w:val="36"/>
                <w:rtl/>
              </w:rPr>
            </w:pPr>
            <w:r w:rsidRPr="00505625">
              <w:rPr>
                <w:rFonts w:ascii="Times New Roman" w:hAnsi="Times New Roman" w:cs="Traditional Arabic" w:hint="cs"/>
                <w:sz w:val="24"/>
                <w:szCs w:val="36"/>
                <w:rtl/>
              </w:rPr>
              <w:t>الاسم :</w:t>
            </w:r>
          </w:p>
        </w:tc>
        <w:tc>
          <w:tcPr>
            <w:tcW w:w="6840" w:type="dxa"/>
            <w:tcBorders>
              <w:top w:val="nil"/>
              <w:left w:val="nil"/>
              <w:bottom w:val="dashed" w:sz="4" w:space="0" w:color="auto"/>
              <w:right w:val="nil"/>
            </w:tcBorders>
          </w:tcPr>
          <w:p w:rsidR="00505625" w:rsidRPr="00505625" w:rsidRDefault="0046367F" w:rsidP="00505625">
            <w:pPr>
              <w:tabs>
                <w:tab w:val="right" w:leader="dot" w:pos="9394"/>
              </w:tabs>
              <w:jc w:val="both"/>
              <w:rPr>
                <w:rFonts w:ascii="Times New Roman" w:hAnsi="Times New Roman" w:cs="Traditional Arabic"/>
                <w:sz w:val="24"/>
                <w:szCs w:val="36"/>
                <w:rtl/>
              </w:rPr>
            </w:pPr>
            <w:sdt>
              <w:sdtPr>
                <w:rPr>
                  <w:rFonts w:ascii="Times New Roman" w:hAnsi="Times New Roman" w:cs="Traditional Arabic"/>
                  <w:sz w:val="24"/>
                  <w:szCs w:val="36"/>
                  <w:rtl/>
                </w:rPr>
                <w:id w:val="-1084289236"/>
                <w:dropDownList>
                  <w:listItem w:displayText="الأستاذ الدكتور" w:value="الأستاذ الدكتور"/>
                  <w:listItem w:displayText="الأستاذ المشارك" w:value="الأستاذ المشارك"/>
                  <w:listItem w:displayText="الأستاذ المساعد" w:value="الأستاذ المساعد"/>
                </w:dropDownList>
              </w:sdtPr>
              <w:sdtEndPr/>
              <w:sdtContent>
                <w:r w:rsidR="00505625" w:rsidRPr="00505625">
                  <w:rPr>
                    <w:rFonts w:ascii="Times New Roman" w:hAnsi="Times New Roman" w:cs="Traditional Arabic"/>
                    <w:sz w:val="24"/>
                    <w:szCs w:val="36"/>
                    <w:rtl/>
                  </w:rPr>
                  <w:t>الأستاذ المشارك</w:t>
                </w:r>
              </w:sdtContent>
            </w:sdt>
            <w:r w:rsidR="00505625" w:rsidRPr="00505625">
              <w:rPr>
                <w:rFonts w:ascii="Times New Roman" w:hAnsi="Times New Roman" w:cs="Traditional Arabic" w:hint="cs"/>
                <w:sz w:val="24"/>
                <w:szCs w:val="36"/>
                <w:rtl/>
              </w:rPr>
              <w:t xml:space="preserve"> </w:t>
            </w:r>
            <w:sdt>
              <w:sdtPr>
                <w:rPr>
                  <w:rFonts w:ascii="Times New Roman" w:hAnsi="Times New Roman" w:cs="Traditional Arabic"/>
                  <w:sz w:val="24"/>
                  <w:szCs w:val="36"/>
                  <w:rtl/>
                </w:rPr>
                <w:alias w:val="الاسم"/>
                <w:tag w:val="الاسم"/>
                <w:id w:val="1212699359"/>
                <w:showingPlcHdr/>
              </w:sdtPr>
              <w:sdtEndPr/>
              <w:sdtContent>
                <w:r w:rsidR="00505625" w:rsidRPr="00505625">
                  <w:rPr>
                    <w:rFonts w:ascii="Times New Roman" w:hAnsi="Times New Roman" w:cs="Traditional Arabic"/>
                    <w:sz w:val="24"/>
                    <w:szCs w:val="36"/>
                    <w:rtl/>
                  </w:rPr>
                  <w:t xml:space="preserve">     </w:t>
                </w:r>
              </w:sdtContent>
            </w:sdt>
          </w:p>
        </w:tc>
      </w:tr>
      <w:tr w:rsidR="00505625" w:rsidRPr="00505625" w:rsidTr="00505625">
        <w:tc>
          <w:tcPr>
            <w:tcW w:w="2056" w:type="dxa"/>
            <w:tcBorders>
              <w:top w:val="nil"/>
              <w:left w:val="nil"/>
              <w:bottom w:val="nil"/>
              <w:right w:val="nil"/>
            </w:tcBorders>
          </w:tcPr>
          <w:p w:rsidR="00505625" w:rsidRPr="00505625" w:rsidRDefault="00505625" w:rsidP="00505625">
            <w:pPr>
              <w:tabs>
                <w:tab w:val="right" w:leader="dot" w:pos="9394"/>
              </w:tabs>
              <w:jc w:val="both"/>
              <w:rPr>
                <w:rFonts w:ascii="Times New Roman" w:hAnsi="Times New Roman" w:cs="Traditional Arabic"/>
                <w:sz w:val="24"/>
                <w:szCs w:val="36"/>
                <w:rtl/>
              </w:rPr>
            </w:pPr>
            <w:r w:rsidRPr="00505625">
              <w:rPr>
                <w:rFonts w:ascii="Times New Roman" w:hAnsi="Times New Roman" w:cs="Traditional Arabic" w:hint="cs"/>
                <w:sz w:val="24"/>
                <w:szCs w:val="36"/>
                <w:rtl/>
              </w:rPr>
              <w:t>التوقيع:</w:t>
            </w:r>
          </w:p>
        </w:tc>
        <w:tc>
          <w:tcPr>
            <w:tcW w:w="6840" w:type="dxa"/>
            <w:tcBorders>
              <w:top w:val="dashed" w:sz="4" w:space="0" w:color="auto"/>
              <w:left w:val="nil"/>
              <w:bottom w:val="dashed" w:sz="4" w:space="0" w:color="auto"/>
              <w:right w:val="nil"/>
            </w:tcBorders>
          </w:tcPr>
          <w:p w:rsidR="00505625" w:rsidRPr="00505625" w:rsidRDefault="00505625" w:rsidP="00505625">
            <w:pPr>
              <w:tabs>
                <w:tab w:val="right" w:leader="dot" w:pos="9394"/>
              </w:tabs>
              <w:jc w:val="both"/>
              <w:rPr>
                <w:rFonts w:ascii="Times New Roman" w:hAnsi="Times New Roman" w:cs="Traditional Arabic"/>
                <w:sz w:val="24"/>
                <w:szCs w:val="36"/>
                <w:rtl/>
              </w:rPr>
            </w:pPr>
          </w:p>
        </w:tc>
      </w:tr>
      <w:tr w:rsidR="00505625" w:rsidRPr="00505625" w:rsidTr="00505625">
        <w:tc>
          <w:tcPr>
            <w:tcW w:w="8896" w:type="dxa"/>
            <w:gridSpan w:val="2"/>
            <w:tcBorders>
              <w:top w:val="nil"/>
              <w:left w:val="nil"/>
              <w:bottom w:val="nil"/>
              <w:right w:val="nil"/>
            </w:tcBorders>
          </w:tcPr>
          <w:p w:rsidR="00505625" w:rsidRPr="00505625" w:rsidRDefault="00505625" w:rsidP="00505625">
            <w:pPr>
              <w:tabs>
                <w:tab w:val="right" w:leader="dot" w:pos="9394"/>
              </w:tabs>
              <w:jc w:val="center"/>
              <w:rPr>
                <w:rFonts w:ascii="Times New Roman" w:hAnsi="Times New Roman" w:cs="Traditional Arabic"/>
                <w:sz w:val="24"/>
                <w:szCs w:val="36"/>
                <w:rtl/>
              </w:rPr>
            </w:pPr>
            <w:r w:rsidRPr="00505625">
              <w:rPr>
                <w:rFonts w:ascii="Times New Roman" w:hAnsi="Times New Roman" w:cs="Traditional Arabic" w:hint="cs"/>
                <w:sz w:val="24"/>
                <w:szCs w:val="36"/>
                <w:rtl/>
              </w:rPr>
              <w:t>المشرف المساعد (إن وجد )</w:t>
            </w:r>
          </w:p>
        </w:tc>
      </w:tr>
      <w:tr w:rsidR="00505625" w:rsidRPr="00505625" w:rsidTr="00505625">
        <w:tc>
          <w:tcPr>
            <w:tcW w:w="2056" w:type="dxa"/>
            <w:tcBorders>
              <w:top w:val="nil"/>
              <w:left w:val="nil"/>
              <w:bottom w:val="nil"/>
              <w:right w:val="nil"/>
            </w:tcBorders>
          </w:tcPr>
          <w:p w:rsidR="00505625" w:rsidRPr="00505625" w:rsidRDefault="00505625" w:rsidP="00505625">
            <w:pPr>
              <w:tabs>
                <w:tab w:val="right" w:leader="dot" w:pos="9394"/>
              </w:tabs>
              <w:jc w:val="both"/>
              <w:rPr>
                <w:rFonts w:ascii="Times New Roman" w:hAnsi="Times New Roman" w:cs="Traditional Arabic"/>
                <w:sz w:val="24"/>
                <w:szCs w:val="36"/>
                <w:rtl/>
              </w:rPr>
            </w:pPr>
            <w:r w:rsidRPr="00505625">
              <w:rPr>
                <w:rFonts w:ascii="Times New Roman" w:hAnsi="Times New Roman" w:cs="Traditional Arabic" w:hint="cs"/>
                <w:sz w:val="24"/>
                <w:szCs w:val="36"/>
                <w:rtl/>
              </w:rPr>
              <w:t>الاسم :</w:t>
            </w:r>
          </w:p>
        </w:tc>
        <w:tc>
          <w:tcPr>
            <w:tcW w:w="6840" w:type="dxa"/>
            <w:tcBorders>
              <w:top w:val="nil"/>
              <w:left w:val="nil"/>
              <w:bottom w:val="dashed" w:sz="4" w:space="0" w:color="auto"/>
              <w:right w:val="nil"/>
            </w:tcBorders>
          </w:tcPr>
          <w:p w:rsidR="00505625" w:rsidRPr="00505625" w:rsidRDefault="0046367F" w:rsidP="00505625">
            <w:pPr>
              <w:tabs>
                <w:tab w:val="right" w:leader="dot" w:pos="9394"/>
              </w:tabs>
              <w:jc w:val="both"/>
              <w:rPr>
                <w:rFonts w:ascii="Times New Roman" w:hAnsi="Times New Roman" w:cs="Traditional Arabic"/>
                <w:sz w:val="24"/>
                <w:szCs w:val="36"/>
                <w:rtl/>
              </w:rPr>
            </w:pPr>
            <w:sdt>
              <w:sdtPr>
                <w:rPr>
                  <w:rFonts w:ascii="Times New Roman" w:hAnsi="Times New Roman" w:cs="Traditional Arabic"/>
                  <w:sz w:val="24"/>
                  <w:szCs w:val="36"/>
                  <w:rtl/>
                </w:rPr>
                <w:id w:val="1212462365"/>
                <w:dropDownList>
                  <w:listItem w:displayText="الأستاذ الدكتور" w:value="الأستاذ الدكتور"/>
                  <w:listItem w:displayText="الأستاذ المشارك" w:value="الأستاذ المشارك"/>
                  <w:listItem w:displayText="الأستاذ المساعد" w:value="الأستاذ المساعد"/>
                </w:dropDownList>
              </w:sdtPr>
              <w:sdtEndPr/>
              <w:sdtContent>
                <w:r w:rsidR="00505625" w:rsidRPr="00505625">
                  <w:rPr>
                    <w:rFonts w:ascii="Times New Roman" w:hAnsi="Times New Roman" w:cs="Traditional Arabic" w:hint="cs"/>
                    <w:sz w:val="24"/>
                    <w:szCs w:val="36"/>
                    <w:rtl/>
                  </w:rPr>
                  <w:t>الرتبة العلمية</w:t>
                </w:r>
              </w:sdtContent>
            </w:sdt>
            <w:r w:rsidR="00505625" w:rsidRPr="00505625">
              <w:rPr>
                <w:rFonts w:ascii="Times New Roman" w:hAnsi="Times New Roman" w:cs="Traditional Arabic" w:hint="cs"/>
                <w:sz w:val="24"/>
                <w:szCs w:val="36"/>
                <w:rtl/>
              </w:rPr>
              <w:t xml:space="preserve"> </w:t>
            </w:r>
            <w:sdt>
              <w:sdtPr>
                <w:rPr>
                  <w:rFonts w:ascii="Times New Roman" w:hAnsi="Times New Roman" w:cs="Traditional Arabic"/>
                  <w:sz w:val="24"/>
                  <w:szCs w:val="36"/>
                  <w:rtl/>
                </w:rPr>
                <w:alias w:val="الاسم"/>
                <w:tag w:val="الاسم"/>
                <w:id w:val="-2012521681"/>
              </w:sdtPr>
              <w:sdtEndPr/>
              <w:sdtContent>
                <w:r w:rsidR="00505625" w:rsidRPr="00505625">
                  <w:rPr>
                    <w:rFonts w:ascii="Times New Roman" w:hAnsi="Times New Roman" w:cs="Traditional Arabic" w:hint="cs"/>
                    <w:sz w:val="24"/>
                    <w:szCs w:val="36"/>
                    <w:rtl/>
                  </w:rPr>
                  <w:t>الاسم</w:t>
                </w:r>
              </w:sdtContent>
            </w:sdt>
          </w:p>
        </w:tc>
      </w:tr>
      <w:tr w:rsidR="00505625" w:rsidRPr="00505625" w:rsidTr="00505625">
        <w:tc>
          <w:tcPr>
            <w:tcW w:w="2056" w:type="dxa"/>
            <w:tcBorders>
              <w:top w:val="nil"/>
              <w:left w:val="nil"/>
              <w:bottom w:val="nil"/>
              <w:right w:val="nil"/>
            </w:tcBorders>
          </w:tcPr>
          <w:p w:rsidR="00505625" w:rsidRPr="00505625" w:rsidRDefault="00505625" w:rsidP="00505625">
            <w:pPr>
              <w:tabs>
                <w:tab w:val="right" w:leader="dot" w:pos="9394"/>
              </w:tabs>
              <w:jc w:val="both"/>
              <w:rPr>
                <w:rFonts w:ascii="Times New Roman" w:hAnsi="Times New Roman" w:cs="Traditional Arabic"/>
                <w:sz w:val="24"/>
                <w:szCs w:val="36"/>
                <w:rtl/>
              </w:rPr>
            </w:pPr>
            <w:r w:rsidRPr="00505625">
              <w:rPr>
                <w:rFonts w:ascii="Times New Roman" w:hAnsi="Times New Roman" w:cs="Traditional Arabic" w:hint="cs"/>
                <w:sz w:val="24"/>
                <w:szCs w:val="36"/>
                <w:rtl/>
              </w:rPr>
              <w:t>التوقيع:</w:t>
            </w:r>
          </w:p>
        </w:tc>
        <w:tc>
          <w:tcPr>
            <w:tcW w:w="6840" w:type="dxa"/>
            <w:tcBorders>
              <w:top w:val="dashed" w:sz="4" w:space="0" w:color="auto"/>
              <w:left w:val="nil"/>
              <w:bottom w:val="dashed" w:sz="4" w:space="0" w:color="auto"/>
              <w:right w:val="nil"/>
            </w:tcBorders>
          </w:tcPr>
          <w:p w:rsidR="00505625" w:rsidRPr="00505625" w:rsidRDefault="00505625" w:rsidP="00505625">
            <w:pPr>
              <w:tabs>
                <w:tab w:val="right" w:leader="dot" w:pos="9394"/>
              </w:tabs>
              <w:jc w:val="both"/>
              <w:rPr>
                <w:rFonts w:ascii="Times New Roman" w:hAnsi="Times New Roman" w:cs="Traditional Arabic"/>
                <w:sz w:val="24"/>
                <w:szCs w:val="36"/>
                <w:rtl/>
              </w:rPr>
            </w:pPr>
          </w:p>
        </w:tc>
      </w:tr>
      <w:tr w:rsidR="00505625" w:rsidRPr="00505625" w:rsidTr="00505625">
        <w:tc>
          <w:tcPr>
            <w:tcW w:w="8896" w:type="dxa"/>
            <w:gridSpan w:val="2"/>
            <w:tcBorders>
              <w:top w:val="nil"/>
              <w:left w:val="nil"/>
              <w:bottom w:val="nil"/>
              <w:right w:val="nil"/>
            </w:tcBorders>
          </w:tcPr>
          <w:p w:rsidR="00505625" w:rsidRPr="00505625" w:rsidRDefault="00505625" w:rsidP="00505625">
            <w:pPr>
              <w:tabs>
                <w:tab w:val="right" w:leader="dot" w:pos="9394"/>
              </w:tabs>
              <w:jc w:val="center"/>
              <w:rPr>
                <w:rFonts w:ascii="Times New Roman" w:hAnsi="Times New Roman" w:cs="Traditional Arabic"/>
                <w:sz w:val="24"/>
                <w:szCs w:val="36"/>
                <w:rtl/>
              </w:rPr>
            </w:pPr>
            <w:r w:rsidRPr="00505625">
              <w:rPr>
                <w:rFonts w:ascii="Times New Roman" w:hAnsi="Times New Roman" w:cs="Traditional Arabic" w:hint="cs"/>
                <w:sz w:val="24"/>
                <w:szCs w:val="36"/>
                <w:rtl/>
              </w:rPr>
              <w:t>المشرف على التعديلات</w:t>
            </w:r>
          </w:p>
        </w:tc>
      </w:tr>
      <w:tr w:rsidR="00505625" w:rsidRPr="00505625" w:rsidTr="00505625">
        <w:tc>
          <w:tcPr>
            <w:tcW w:w="2056" w:type="dxa"/>
            <w:tcBorders>
              <w:top w:val="nil"/>
              <w:left w:val="nil"/>
              <w:bottom w:val="nil"/>
              <w:right w:val="nil"/>
            </w:tcBorders>
          </w:tcPr>
          <w:p w:rsidR="00505625" w:rsidRPr="00505625" w:rsidRDefault="00505625" w:rsidP="00505625">
            <w:pPr>
              <w:tabs>
                <w:tab w:val="right" w:leader="dot" w:pos="9394"/>
              </w:tabs>
              <w:jc w:val="both"/>
              <w:rPr>
                <w:rFonts w:ascii="Times New Roman" w:hAnsi="Times New Roman" w:cs="Traditional Arabic"/>
                <w:sz w:val="24"/>
                <w:szCs w:val="36"/>
                <w:rtl/>
              </w:rPr>
            </w:pPr>
            <w:r w:rsidRPr="00505625">
              <w:rPr>
                <w:rFonts w:ascii="Times New Roman" w:hAnsi="Times New Roman" w:cs="Traditional Arabic" w:hint="cs"/>
                <w:sz w:val="24"/>
                <w:szCs w:val="36"/>
                <w:rtl/>
              </w:rPr>
              <w:t>الاسم :</w:t>
            </w:r>
          </w:p>
        </w:tc>
        <w:tc>
          <w:tcPr>
            <w:tcW w:w="6840" w:type="dxa"/>
            <w:tcBorders>
              <w:top w:val="nil"/>
              <w:left w:val="nil"/>
              <w:bottom w:val="dashed" w:sz="4" w:space="0" w:color="auto"/>
              <w:right w:val="nil"/>
            </w:tcBorders>
          </w:tcPr>
          <w:p w:rsidR="00505625" w:rsidRPr="00505625" w:rsidRDefault="0046367F" w:rsidP="00505625">
            <w:pPr>
              <w:tabs>
                <w:tab w:val="right" w:leader="dot" w:pos="9394"/>
              </w:tabs>
              <w:jc w:val="both"/>
              <w:rPr>
                <w:rFonts w:ascii="Times New Roman" w:hAnsi="Times New Roman" w:cs="Traditional Arabic"/>
                <w:sz w:val="24"/>
                <w:szCs w:val="36"/>
                <w:rtl/>
              </w:rPr>
            </w:pPr>
            <w:sdt>
              <w:sdtPr>
                <w:rPr>
                  <w:rFonts w:ascii="Times New Roman" w:hAnsi="Times New Roman" w:cs="Traditional Arabic"/>
                  <w:sz w:val="24"/>
                  <w:szCs w:val="36"/>
                  <w:rtl/>
                </w:rPr>
                <w:id w:val="-1914538647"/>
                <w:dropDownList>
                  <w:listItem w:displayText="الأستاذ الدكتور" w:value="الأستاذ الدكتور"/>
                  <w:listItem w:displayText="الأستاذ المشارك" w:value="الأستاذ المشارك"/>
                  <w:listItem w:displayText="الأستاذ المساعد" w:value="الأستاذ المساعد"/>
                </w:dropDownList>
              </w:sdtPr>
              <w:sdtEndPr/>
              <w:sdtContent>
                <w:r w:rsidR="00505625" w:rsidRPr="00505625">
                  <w:rPr>
                    <w:rFonts w:ascii="Times New Roman" w:hAnsi="Times New Roman" w:cs="Traditional Arabic" w:hint="cs"/>
                    <w:sz w:val="24"/>
                    <w:szCs w:val="36"/>
                    <w:rtl/>
                  </w:rPr>
                  <w:t>الرتبة العلمية</w:t>
                </w:r>
              </w:sdtContent>
            </w:sdt>
            <w:r w:rsidR="00505625" w:rsidRPr="00505625">
              <w:rPr>
                <w:rFonts w:ascii="Times New Roman" w:hAnsi="Times New Roman" w:cs="Traditional Arabic" w:hint="cs"/>
                <w:sz w:val="24"/>
                <w:szCs w:val="36"/>
                <w:rtl/>
              </w:rPr>
              <w:t xml:space="preserve"> </w:t>
            </w:r>
            <w:sdt>
              <w:sdtPr>
                <w:rPr>
                  <w:rFonts w:ascii="Times New Roman" w:hAnsi="Times New Roman" w:cs="Traditional Arabic"/>
                  <w:sz w:val="24"/>
                  <w:szCs w:val="36"/>
                  <w:rtl/>
                </w:rPr>
                <w:alias w:val="الاسم"/>
                <w:tag w:val="الاسم"/>
                <w:id w:val="-2041269726"/>
              </w:sdtPr>
              <w:sdtEndPr/>
              <w:sdtContent>
                <w:r w:rsidR="00505625" w:rsidRPr="00505625">
                  <w:rPr>
                    <w:rFonts w:ascii="Times New Roman" w:hAnsi="Times New Roman" w:cs="Traditional Arabic" w:hint="cs"/>
                    <w:sz w:val="24"/>
                    <w:szCs w:val="36"/>
                    <w:rtl/>
                  </w:rPr>
                  <w:t>الاسم</w:t>
                </w:r>
              </w:sdtContent>
            </w:sdt>
          </w:p>
        </w:tc>
      </w:tr>
      <w:tr w:rsidR="00505625" w:rsidRPr="00505625" w:rsidTr="00505625">
        <w:tc>
          <w:tcPr>
            <w:tcW w:w="2056" w:type="dxa"/>
            <w:tcBorders>
              <w:top w:val="nil"/>
              <w:left w:val="nil"/>
              <w:bottom w:val="nil"/>
              <w:right w:val="nil"/>
            </w:tcBorders>
          </w:tcPr>
          <w:p w:rsidR="00505625" w:rsidRPr="00505625" w:rsidRDefault="00505625" w:rsidP="00505625">
            <w:pPr>
              <w:tabs>
                <w:tab w:val="right" w:leader="dot" w:pos="9394"/>
              </w:tabs>
              <w:jc w:val="both"/>
              <w:rPr>
                <w:rFonts w:ascii="Times New Roman" w:hAnsi="Times New Roman" w:cs="Traditional Arabic"/>
                <w:sz w:val="24"/>
                <w:szCs w:val="36"/>
                <w:rtl/>
              </w:rPr>
            </w:pPr>
            <w:r w:rsidRPr="00505625">
              <w:rPr>
                <w:rFonts w:ascii="Times New Roman" w:hAnsi="Times New Roman" w:cs="Traditional Arabic" w:hint="cs"/>
                <w:sz w:val="24"/>
                <w:szCs w:val="36"/>
                <w:rtl/>
              </w:rPr>
              <w:t>التوقيع:</w:t>
            </w:r>
          </w:p>
        </w:tc>
        <w:tc>
          <w:tcPr>
            <w:tcW w:w="6840" w:type="dxa"/>
            <w:tcBorders>
              <w:top w:val="dashed" w:sz="4" w:space="0" w:color="auto"/>
              <w:left w:val="nil"/>
              <w:bottom w:val="dashed" w:sz="4" w:space="0" w:color="auto"/>
              <w:right w:val="nil"/>
            </w:tcBorders>
          </w:tcPr>
          <w:p w:rsidR="00505625" w:rsidRPr="00505625" w:rsidRDefault="00505625" w:rsidP="00505625">
            <w:pPr>
              <w:tabs>
                <w:tab w:val="right" w:leader="dot" w:pos="9394"/>
              </w:tabs>
              <w:jc w:val="both"/>
              <w:rPr>
                <w:rFonts w:ascii="Times New Roman" w:hAnsi="Times New Roman" w:cs="Traditional Arabic"/>
                <w:sz w:val="24"/>
                <w:szCs w:val="36"/>
                <w:rtl/>
              </w:rPr>
            </w:pPr>
          </w:p>
        </w:tc>
      </w:tr>
      <w:tr w:rsidR="00505625" w:rsidRPr="00505625" w:rsidTr="00505625">
        <w:tc>
          <w:tcPr>
            <w:tcW w:w="8896" w:type="dxa"/>
            <w:gridSpan w:val="2"/>
            <w:tcBorders>
              <w:top w:val="nil"/>
              <w:left w:val="nil"/>
              <w:bottom w:val="nil"/>
              <w:right w:val="nil"/>
            </w:tcBorders>
          </w:tcPr>
          <w:p w:rsidR="00505625" w:rsidRPr="00505625" w:rsidRDefault="00505625" w:rsidP="00505625">
            <w:pPr>
              <w:tabs>
                <w:tab w:val="right" w:leader="dot" w:pos="9394"/>
              </w:tabs>
              <w:jc w:val="center"/>
              <w:rPr>
                <w:rFonts w:ascii="Times New Roman" w:hAnsi="Times New Roman" w:cs="Traditional Arabic"/>
                <w:sz w:val="24"/>
                <w:szCs w:val="36"/>
                <w:rtl/>
              </w:rPr>
            </w:pPr>
            <w:r w:rsidRPr="00505625">
              <w:rPr>
                <w:rFonts w:ascii="Times New Roman" w:hAnsi="Times New Roman" w:cs="Traditional Arabic" w:hint="cs"/>
                <w:sz w:val="24"/>
                <w:szCs w:val="36"/>
                <w:rtl/>
              </w:rPr>
              <w:t>رئيس القسم</w:t>
            </w:r>
          </w:p>
        </w:tc>
      </w:tr>
      <w:tr w:rsidR="00505625" w:rsidRPr="00505625" w:rsidTr="00505625">
        <w:tc>
          <w:tcPr>
            <w:tcW w:w="2056" w:type="dxa"/>
            <w:tcBorders>
              <w:top w:val="nil"/>
              <w:left w:val="nil"/>
              <w:bottom w:val="nil"/>
              <w:right w:val="nil"/>
            </w:tcBorders>
          </w:tcPr>
          <w:p w:rsidR="00505625" w:rsidRPr="00505625" w:rsidRDefault="00505625" w:rsidP="00505625">
            <w:pPr>
              <w:tabs>
                <w:tab w:val="right" w:leader="dot" w:pos="9394"/>
              </w:tabs>
              <w:jc w:val="both"/>
              <w:rPr>
                <w:rFonts w:ascii="Times New Roman" w:hAnsi="Times New Roman" w:cs="Traditional Arabic"/>
                <w:sz w:val="24"/>
                <w:szCs w:val="36"/>
                <w:rtl/>
              </w:rPr>
            </w:pPr>
            <w:r w:rsidRPr="00505625">
              <w:rPr>
                <w:rFonts w:ascii="Times New Roman" w:hAnsi="Times New Roman" w:cs="Traditional Arabic" w:hint="cs"/>
                <w:sz w:val="24"/>
                <w:szCs w:val="36"/>
                <w:rtl/>
              </w:rPr>
              <w:t>الاسم :</w:t>
            </w:r>
          </w:p>
        </w:tc>
        <w:tc>
          <w:tcPr>
            <w:tcW w:w="6840" w:type="dxa"/>
            <w:tcBorders>
              <w:top w:val="nil"/>
              <w:left w:val="nil"/>
              <w:bottom w:val="dashed" w:sz="4" w:space="0" w:color="auto"/>
              <w:right w:val="nil"/>
            </w:tcBorders>
          </w:tcPr>
          <w:p w:rsidR="00505625" w:rsidRPr="00505625" w:rsidRDefault="0046367F" w:rsidP="00505625">
            <w:pPr>
              <w:tabs>
                <w:tab w:val="right" w:leader="dot" w:pos="9394"/>
              </w:tabs>
              <w:jc w:val="both"/>
              <w:rPr>
                <w:rFonts w:ascii="Times New Roman" w:hAnsi="Times New Roman" w:cs="Traditional Arabic"/>
                <w:sz w:val="24"/>
                <w:szCs w:val="36"/>
                <w:rtl/>
              </w:rPr>
            </w:pPr>
            <w:sdt>
              <w:sdtPr>
                <w:rPr>
                  <w:rFonts w:ascii="Times New Roman" w:hAnsi="Times New Roman" w:cs="Traditional Arabic"/>
                  <w:sz w:val="24"/>
                  <w:szCs w:val="36"/>
                  <w:rtl/>
                </w:rPr>
                <w:id w:val="336048120"/>
                <w:dropDownList>
                  <w:listItem w:displayText="الأستاذ الدكتور" w:value="الأستاذ الدكتور"/>
                  <w:listItem w:displayText="الأستاذ المشارك" w:value="الأستاذ المشارك"/>
                  <w:listItem w:displayText="الأستاذ المساعد" w:value="الأستاذ المساعد"/>
                </w:dropDownList>
              </w:sdtPr>
              <w:sdtEndPr/>
              <w:sdtContent>
                <w:r w:rsidR="00505625" w:rsidRPr="00505625">
                  <w:rPr>
                    <w:rFonts w:ascii="Times New Roman" w:hAnsi="Times New Roman" w:cs="Traditional Arabic" w:hint="cs"/>
                    <w:sz w:val="24"/>
                    <w:szCs w:val="36"/>
                    <w:rtl/>
                  </w:rPr>
                  <w:t>الرتبة العلمية</w:t>
                </w:r>
              </w:sdtContent>
            </w:sdt>
            <w:r w:rsidR="00505625" w:rsidRPr="00505625">
              <w:rPr>
                <w:rFonts w:ascii="Times New Roman" w:hAnsi="Times New Roman" w:cs="Traditional Arabic" w:hint="cs"/>
                <w:sz w:val="24"/>
                <w:szCs w:val="36"/>
                <w:rtl/>
              </w:rPr>
              <w:t xml:space="preserve"> </w:t>
            </w:r>
            <w:sdt>
              <w:sdtPr>
                <w:rPr>
                  <w:rFonts w:ascii="Times New Roman" w:hAnsi="Times New Roman" w:cs="Traditional Arabic"/>
                  <w:sz w:val="24"/>
                  <w:szCs w:val="36"/>
                  <w:rtl/>
                </w:rPr>
                <w:alias w:val="الاسم"/>
                <w:tag w:val="الاسم"/>
                <w:id w:val="611795954"/>
              </w:sdtPr>
              <w:sdtEndPr/>
              <w:sdtContent>
                <w:r w:rsidR="00505625" w:rsidRPr="00505625">
                  <w:rPr>
                    <w:rFonts w:ascii="Times New Roman" w:hAnsi="Times New Roman" w:cs="Traditional Arabic" w:hint="cs"/>
                    <w:sz w:val="24"/>
                    <w:szCs w:val="36"/>
                    <w:rtl/>
                  </w:rPr>
                  <w:t>الاسم</w:t>
                </w:r>
              </w:sdtContent>
            </w:sdt>
          </w:p>
        </w:tc>
      </w:tr>
      <w:tr w:rsidR="00505625" w:rsidRPr="00505625" w:rsidTr="00505625">
        <w:tc>
          <w:tcPr>
            <w:tcW w:w="2056" w:type="dxa"/>
            <w:tcBorders>
              <w:top w:val="nil"/>
              <w:left w:val="nil"/>
              <w:bottom w:val="nil"/>
              <w:right w:val="nil"/>
            </w:tcBorders>
          </w:tcPr>
          <w:p w:rsidR="00505625" w:rsidRPr="00505625" w:rsidRDefault="00505625" w:rsidP="00505625">
            <w:pPr>
              <w:tabs>
                <w:tab w:val="right" w:leader="dot" w:pos="9394"/>
              </w:tabs>
              <w:jc w:val="both"/>
              <w:rPr>
                <w:rFonts w:ascii="Times New Roman" w:hAnsi="Times New Roman" w:cs="Traditional Arabic"/>
                <w:sz w:val="24"/>
                <w:szCs w:val="36"/>
                <w:rtl/>
              </w:rPr>
            </w:pPr>
            <w:r w:rsidRPr="00505625">
              <w:rPr>
                <w:rFonts w:ascii="Times New Roman" w:hAnsi="Times New Roman" w:cs="Traditional Arabic" w:hint="cs"/>
                <w:sz w:val="24"/>
                <w:szCs w:val="36"/>
                <w:rtl/>
              </w:rPr>
              <w:t>التوقيع:</w:t>
            </w:r>
          </w:p>
        </w:tc>
        <w:tc>
          <w:tcPr>
            <w:tcW w:w="6840" w:type="dxa"/>
            <w:tcBorders>
              <w:top w:val="dashed" w:sz="4" w:space="0" w:color="auto"/>
              <w:left w:val="nil"/>
              <w:bottom w:val="dashed" w:sz="4" w:space="0" w:color="auto"/>
              <w:right w:val="nil"/>
            </w:tcBorders>
          </w:tcPr>
          <w:p w:rsidR="00505625" w:rsidRPr="00505625" w:rsidRDefault="00505625" w:rsidP="00505625">
            <w:pPr>
              <w:tabs>
                <w:tab w:val="right" w:leader="dot" w:pos="9394"/>
              </w:tabs>
              <w:jc w:val="both"/>
              <w:rPr>
                <w:rFonts w:ascii="Times New Roman" w:hAnsi="Times New Roman" w:cs="Traditional Arabic"/>
                <w:sz w:val="24"/>
                <w:szCs w:val="36"/>
                <w:rtl/>
              </w:rPr>
            </w:pPr>
          </w:p>
        </w:tc>
      </w:tr>
      <w:tr w:rsidR="00505625" w:rsidRPr="00505625" w:rsidTr="00505625">
        <w:tc>
          <w:tcPr>
            <w:tcW w:w="8896" w:type="dxa"/>
            <w:gridSpan w:val="2"/>
            <w:tcBorders>
              <w:top w:val="nil"/>
              <w:left w:val="nil"/>
              <w:bottom w:val="nil"/>
              <w:right w:val="nil"/>
            </w:tcBorders>
          </w:tcPr>
          <w:p w:rsidR="00505625" w:rsidRPr="00505625" w:rsidRDefault="00505625" w:rsidP="00505625">
            <w:pPr>
              <w:tabs>
                <w:tab w:val="right" w:leader="dot" w:pos="9394"/>
              </w:tabs>
              <w:jc w:val="center"/>
              <w:rPr>
                <w:rFonts w:ascii="Times New Roman" w:hAnsi="Times New Roman" w:cs="Traditional Arabic"/>
                <w:sz w:val="24"/>
                <w:szCs w:val="36"/>
                <w:rtl/>
              </w:rPr>
            </w:pPr>
            <w:r w:rsidRPr="00505625">
              <w:rPr>
                <w:rFonts w:ascii="Times New Roman" w:hAnsi="Times New Roman" w:cs="Traditional Arabic" w:hint="cs"/>
                <w:sz w:val="24"/>
                <w:szCs w:val="36"/>
                <w:rtl/>
              </w:rPr>
              <w:t>عميد الكلية</w:t>
            </w:r>
          </w:p>
        </w:tc>
      </w:tr>
      <w:tr w:rsidR="00505625" w:rsidRPr="00505625" w:rsidTr="00505625">
        <w:tc>
          <w:tcPr>
            <w:tcW w:w="2056" w:type="dxa"/>
            <w:tcBorders>
              <w:top w:val="nil"/>
              <w:left w:val="nil"/>
              <w:bottom w:val="nil"/>
              <w:right w:val="nil"/>
            </w:tcBorders>
          </w:tcPr>
          <w:p w:rsidR="00505625" w:rsidRPr="00505625" w:rsidRDefault="00505625" w:rsidP="00505625">
            <w:pPr>
              <w:tabs>
                <w:tab w:val="right" w:leader="dot" w:pos="9394"/>
              </w:tabs>
              <w:jc w:val="both"/>
              <w:rPr>
                <w:rFonts w:ascii="Times New Roman" w:hAnsi="Times New Roman" w:cs="Traditional Arabic"/>
                <w:sz w:val="24"/>
                <w:szCs w:val="36"/>
                <w:rtl/>
              </w:rPr>
            </w:pPr>
            <w:r w:rsidRPr="00505625">
              <w:rPr>
                <w:rFonts w:ascii="Times New Roman" w:hAnsi="Times New Roman" w:cs="Traditional Arabic" w:hint="cs"/>
                <w:sz w:val="24"/>
                <w:szCs w:val="36"/>
                <w:rtl/>
              </w:rPr>
              <w:t>الاسم :</w:t>
            </w:r>
          </w:p>
        </w:tc>
        <w:tc>
          <w:tcPr>
            <w:tcW w:w="6840" w:type="dxa"/>
            <w:tcBorders>
              <w:top w:val="nil"/>
              <w:left w:val="nil"/>
              <w:bottom w:val="dashed" w:sz="4" w:space="0" w:color="auto"/>
              <w:right w:val="nil"/>
            </w:tcBorders>
          </w:tcPr>
          <w:p w:rsidR="00505625" w:rsidRPr="00505625" w:rsidRDefault="0046367F" w:rsidP="00505625">
            <w:pPr>
              <w:tabs>
                <w:tab w:val="right" w:leader="dot" w:pos="9394"/>
              </w:tabs>
              <w:jc w:val="both"/>
              <w:rPr>
                <w:rFonts w:ascii="Times New Roman" w:hAnsi="Times New Roman" w:cs="Traditional Arabic"/>
                <w:sz w:val="24"/>
                <w:szCs w:val="36"/>
                <w:rtl/>
              </w:rPr>
            </w:pPr>
            <w:sdt>
              <w:sdtPr>
                <w:rPr>
                  <w:rFonts w:ascii="Times New Roman" w:hAnsi="Times New Roman" w:cs="Traditional Arabic"/>
                  <w:sz w:val="24"/>
                  <w:szCs w:val="36"/>
                  <w:rtl/>
                </w:rPr>
                <w:id w:val="172540540"/>
                <w:dropDownList>
                  <w:listItem w:displayText="الأستاذ الدكتور" w:value="الأستاذ الدكتور"/>
                  <w:listItem w:displayText="الأستاذ المشارك" w:value="الأستاذ المشارك"/>
                  <w:listItem w:displayText="الأستاذ المساعد" w:value="الأستاذ المساعد"/>
                </w:dropDownList>
              </w:sdtPr>
              <w:sdtEndPr/>
              <w:sdtContent>
                <w:r w:rsidR="00505625" w:rsidRPr="00505625">
                  <w:rPr>
                    <w:rFonts w:ascii="Times New Roman" w:hAnsi="Times New Roman" w:cs="Traditional Arabic" w:hint="cs"/>
                    <w:sz w:val="24"/>
                    <w:szCs w:val="36"/>
                    <w:rtl/>
                  </w:rPr>
                  <w:t>الرتبة العلمية</w:t>
                </w:r>
              </w:sdtContent>
            </w:sdt>
            <w:r w:rsidR="00505625" w:rsidRPr="00505625">
              <w:rPr>
                <w:rFonts w:ascii="Times New Roman" w:hAnsi="Times New Roman" w:cs="Traditional Arabic" w:hint="cs"/>
                <w:sz w:val="24"/>
                <w:szCs w:val="36"/>
                <w:rtl/>
              </w:rPr>
              <w:t xml:space="preserve"> </w:t>
            </w:r>
            <w:sdt>
              <w:sdtPr>
                <w:rPr>
                  <w:rFonts w:ascii="Times New Roman" w:hAnsi="Times New Roman" w:cs="Traditional Arabic"/>
                  <w:sz w:val="24"/>
                  <w:szCs w:val="36"/>
                  <w:rtl/>
                </w:rPr>
                <w:alias w:val="الاسم"/>
                <w:tag w:val="الاسم"/>
                <w:id w:val="-2131082525"/>
              </w:sdtPr>
              <w:sdtEndPr/>
              <w:sdtContent>
                <w:r w:rsidR="00505625" w:rsidRPr="00505625">
                  <w:rPr>
                    <w:rFonts w:ascii="Times New Roman" w:hAnsi="Times New Roman" w:cs="Traditional Arabic" w:hint="cs"/>
                    <w:sz w:val="24"/>
                    <w:szCs w:val="36"/>
                    <w:rtl/>
                  </w:rPr>
                  <w:t>الاسم</w:t>
                </w:r>
              </w:sdtContent>
            </w:sdt>
          </w:p>
        </w:tc>
      </w:tr>
      <w:tr w:rsidR="00505625" w:rsidRPr="00505625" w:rsidTr="00505625">
        <w:tc>
          <w:tcPr>
            <w:tcW w:w="2056" w:type="dxa"/>
            <w:tcBorders>
              <w:top w:val="nil"/>
              <w:left w:val="nil"/>
              <w:bottom w:val="nil"/>
              <w:right w:val="nil"/>
            </w:tcBorders>
          </w:tcPr>
          <w:p w:rsidR="00505625" w:rsidRPr="00505625" w:rsidRDefault="00505625" w:rsidP="00505625">
            <w:pPr>
              <w:tabs>
                <w:tab w:val="right" w:leader="dot" w:pos="9394"/>
              </w:tabs>
              <w:jc w:val="both"/>
              <w:rPr>
                <w:rFonts w:ascii="Times New Roman" w:hAnsi="Times New Roman" w:cs="Traditional Arabic"/>
                <w:sz w:val="24"/>
                <w:szCs w:val="36"/>
                <w:rtl/>
              </w:rPr>
            </w:pPr>
            <w:r w:rsidRPr="00505625">
              <w:rPr>
                <w:rFonts w:ascii="Times New Roman" w:hAnsi="Times New Roman" w:cs="Traditional Arabic" w:hint="cs"/>
                <w:sz w:val="24"/>
                <w:szCs w:val="36"/>
                <w:rtl/>
              </w:rPr>
              <w:t>التوقيع:</w:t>
            </w:r>
          </w:p>
        </w:tc>
        <w:tc>
          <w:tcPr>
            <w:tcW w:w="6840" w:type="dxa"/>
            <w:tcBorders>
              <w:top w:val="dashed" w:sz="4" w:space="0" w:color="auto"/>
              <w:left w:val="nil"/>
              <w:bottom w:val="dashed" w:sz="4" w:space="0" w:color="auto"/>
              <w:right w:val="nil"/>
            </w:tcBorders>
          </w:tcPr>
          <w:p w:rsidR="00505625" w:rsidRPr="00505625" w:rsidRDefault="00505625" w:rsidP="00505625">
            <w:pPr>
              <w:tabs>
                <w:tab w:val="right" w:leader="dot" w:pos="9394"/>
              </w:tabs>
              <w:jc w:val="both"/>
              <w:rPr>
                <w:rFonts w:ascii="Times New Roman" w:hAnsi="Times New Roman" w:cs="Traditional Arabic"/>
                <w:sz w:val="24"/>
                <w:szCs w:val="36"/>
                <w:rtl/>
              </w:rPr>
            </w:pPr>
          </w:p>
        </w:tc>
      </w:tr>
      <w:tr w:rsidR="00505625" w:rsidRPr="00505625" w:rsidTr="00505625">
        <w:tc>
          <w:tcPr>
            <w:tcW w:w="8896" w:type="dxa"/>
            <w:gridSpan w:val="2"/>
            <w:tcBorders>
              <w:top w:val="nil"/>
              <w:left w:val="nil"/>
              <w:bottom w:val="nil"/>
              <w:right w:val="nil"/>
            </w:tcBorders>
            <w:vAlign w:val="bottom"/>
          </w:tcPr>
          <w:p w:rsidR="00505625" w:rsidRPr="00505625" w:rsidRDefault="00505625" w:rsidP="00505625">
            <w:pPr>
              <w:tabs>
                <w:tab w:val="right" w:leader="dot" w:pos="9394"/>
              </w:tabs>
              <w:jc w:val="center"/>
              <w:rPr>
                <w:rFonts w:ascii="Times New Roman" w:hAnsi="Times New Roman" w:cs="Traditional Arabic"/>
                <w:sz w:val="24"/>
                <w:szCs w:val="36"/>
                <w:rtl/>
              </w:rPr>
            </w:pPr>
            <w:r w:rsidRPr="00505625">
              <w:rPr>
                <w:rFonts w:ascii="Times New Roman" w:hAnsi="Times New Roman" w:cs="Traditional Arabic" w:hint="cs"/>
                <w:sz w:val="24"/>
                <w:szCs w:val="36"/>
                <w:rtl/>
              </w:rPr>
              <w:t>عمادة الدراسات العليا</w:t>
            </w:r>
          </w:p>
        </w:tc>
      </w:tr>
      <w:tr w:rsidR="00505625" w:rsidRPr="00505625" w:rsidTr="00505625">
        <w:tc>
          <w:tcPr>
            <w:tcW w:w="2056" w:type="dxa"/>
            <w:tcBorders>
              <w:top w:val="nil"/>
              <w:left w:val="nil"/>
              <w:bottom w:val="nil"/>
              <w:right w:val="nil"/>
            </w:tcBorders>
          </w:tcPr>
          <w:p w:rsidR="00505625" w:rsidRPr="00505625" w:rsidRDefault="00505625" w:rsidP="00505625">
            <w:pPr>
              <w:tabs>
                <w:tab w:val="right" w:leader="dot" w:pos="9394"/>
              </w:tabs>
              <w:jc w:val="both"/>
              <w:rPr>
                <w:rFonts w:ascii="Times New Roman" w:hAnsi="Times New Roman" w:cs="Traditional Arabic"/>
                <w:sz w:val="24"/>
                <w:szCs w:val="36"/>
                <w:rtl/>
              </w:rPr>
            </w:pPr>
            <w:r w:rsidRPr="00505625">
              <w:rPr>
                <w:rFonts w:ascii="Times New Roman" w:hAnsi="Times New Roman" w:cs="Traditional Arabic" w:hint="cs"/>
                <w:sz w:val="24"/>
                <w:szCs w:val="36"/>
                <w:rtl/>
              </w:rPr>
              <w:t>الاسم :</w:t>
            </w:r>
          </w:p>
        </w:tc>
        <w:tc>
          <w:tcPr>
            <w:tcW w:w="6840" w:type="dxa"/>
            <w:tcBorders>
              <w:top w:val="nil"/>
              <w:left w:val="nil"/>
              <w:bottom w:val="dashed" w:sz="4" w:space="0" w:color="auto"/>
              <w:right w:val="nil"/>
            </w:tcBorders>
          </w:tcPr>
          <w:p w:rsidR="00505625" w:rsidRPr="00505625" w:rsidRDefault="0046367F" w:rsidP="00505625">
            <w:pPr>
              <w:tabs>
                <w:tab w:val="right" w:leader="dot" w:pos="9394"/>
              </w:tabs>
              <w:jc w:val="both"/>
              <w:rPr>
                <w:rFonts w:ascii="Times New Roman" w:hAnsi="Times New Roman" w:cs="Traditional Arabic"/>
                <w:sz w:val="24"/>
                <w:szCs w:val="36"/>
                <w:rtl/>
              </w:rPr>
            </w:pPr>
            <w:sdt>
              <w:sdtPr>
                <w:rPr>
                  <w:rFonts w:ascii="Times New Roman" w:hAnsi="Times New Roman" w:cs="Traditional Arabic"/>
                  <w:sz w:val="24"/>
                  <w:szCs w:val="36"/>
                  <w:rtl/>
                </w:rPr>
                <w:id w:val="-1460951269"/>
                <w:dropDownList>
                  <w:listItem w:displayText="الأستاذ الدكتور" w:value="الأستاذ الدكتور"/>
                  <w:listItem w:displayText="الأستاذ المشارك" w:value="الأستاذ المشارك"/>
                  <w:listItem w:displayText="الأستاذ المساعد" w:value="الأستاذ المساعد"/>
                </w:dropDownList>
              </w:sdtPr>
              <w:sdtEndPr/>
              <w:sdtContent>
                <w:r w:rsidR="00505625" w:rsidRPr="00505625">
                  <w:rPr>
                    <w:rFonts w:ascii="Times New Roman" w:hAnsi="Times New Roman" w:cs="Traditional Arabic" w:hint="cs"/>
                    <w:sz w:val="24"/>
                    <w:szCs w:val="36"/>
                    <w:rtl/>
                  </w:rPr>
                  <w:t>الرتبة العلمية</w:t>
                </w:r>
              </w:sdtContent>
            </w:sdt>
            <w:r w:rsidR="00505625" w:rsidRPr="00505625">
              <w:rPr>
                <w:rFonts w:ascii="Times New Roman" w:hAnsi="Times New Roman" w:cs="Traditional Arabic" w:hint="cs"/>
                <w:sz w:val="24"/>
                <w:szCs w:val="36"/>
                <w:rtl/>
              </w:rPr>
              <w:t xml:space="preserve"> </w:t>
            </w:r>
            <w:sdt>
              <w:sdtPr>
                <w:rPr>
                  <w:rFonts w:ascii="Times New Roman" w:hAnsi="Times New Roman" w:cs="Traditional Arabic"/>
                  <w:sz w:val="24"/>
                  <w:szCs w:val="36"/>
                  <w:rtl/>
                </w:rPr>
                <w:alias w:val="الاسم"/>
                <w:tag w:val="الاسم"/>
                <w:id w:val="589280634"/>
              </w:sdtPr>
              <w:sdtEndPr/>
              <w:sdtContent>
                <w:r w:rsidR="00505625" w:rsidRPr="00505625">
                  <w:rPr>
                    <w:rFonts w:ascii="Times New Roman" w:hAnsi="Times New Roman" w:cs="Traditional Arabic" w:hint="cs"/>
                    <w:sz w:val="24"/>
                    <w:szCs w:val="36"/>
                    <w:rtl/>
                  </w:rPr>
                  <w:t>الاسم</w:t>
                </w:r>
              </w:sdtContent>
            </w:sdt>
          </w:p>
        </w:tc>
      </w:tr>
      <w:tr w:rsidR="00505625" w:rsidRPr="00505625" w:rsidTr="00505625">
        <w:tc>
          <w:tcPr>
            <w:tcW w:w="2056" w:type="dxa"/>
            <w:tcBorders>
              <w:top w:val="nil"/>
              <w:left w:val="nil"/>
              <w:bottom w:val="nil"/>
              <w:right w:val="nil"/>
            </w:tcBorders>
          </w:tcPr>
          <w:p w:rsidR="00505625" w:rsidRPr="00505625" w:rsidRDefault="00505625" w:rsidP="00505625">
            <w:pPr>
              <w:tabs>
                <w:tab w:val="right" w:leader="dot" w:pos="9394"/>
              </w:tabs>
              <w:jc w:val="both"/>
              <w:rPr>
                <w:rFonts w:ascii="Times New Roman" w:hAnsi="Times New Roman" w:cs="Traditional Arabic"/>
                <w:sz w:val="24"/>
                <w:szCs w:val="36"/>
                <w:rtl/>
              </w:rPr>
            </w:pPr>
            <w:r w:rsidRPr="00505625">
              <w:rPr>
                <w:rFonts w:ascii="Times New Roman" w:hAnsi="Times New Roman" w:cs="Traditional Arabic" w:hint="cs"/>
                <w:sz w:val="24"/>
                <w:szCs w:val="36"/>
                <w:rtl/>
              </w:rPr>
              <w:t>التوقيع:</w:t>
            </w:r>
          </w:p>
        </w:tc>
        <w:tc>
          <w:tcPr>
            <w:tcW w:w="6840" w:type="dxa"/>
            <w:tcBorders>
              <w:top w:val="dashed" w:sz="4" w:space="0" w:color="auto"/>
              <w:left w:val="nil"/>
              <w:bottom w:val="dashed" w:sz="4" w:space="0" w:color="auto"/>
              <w:right w:val="nil"/>
            </w:tcBorders>
          </w:tcPr>
          <w:p w:rsidR="00505625" w:rsidRPr="00505625" w:rsidRDefault="00505625" w:rsidP="00505625">
            <w:pPr>
              <w:tabs>
                <w:tab w:val="right" w:leader="dot" w:pos="9394"/>
              </w:tabs>
              <w:jc w:val="both"/>
              <w:rPr>
                <w:rFonts w:ascii="Times New Roman" w:hAnsi="Times New Roman" w:cs="Traditional Arabic"/>
                <w:sz w:val="24"/>
                <w:szCs w:val="36"/>
                <w:rtl/>
              </w:rPr>
            </w:pPr>
          </w:p>
        </w:tc>
      </w:tr>
    </w:tbl>
    <w:p w:rsidR="00505625" w:rsidRPr="00505625" w:rsidRDefault="00505625" w:rsidP="00505625">
      <w:pPr>
        <w:tabs>
          <w:tab w:val="right" w:leader="dot" w:pos="9394"/>
        </w:tabs>
        <w:rPr>
          <w:rFonts w:ascii="Traditional Arabic" w:eastAsia="Traditional Arabic" w:hAnsi="Traditional Arabic" w:cs="Traditional Arabic"/>
          <w:noProof/>
          <w:sz w:val="36"/>
          <w:szCs w:val="36"/>
          <w:rtl/>
        </w:rPr>
      </w:pPr>
      <w:bookmarkStart w:id="10" w:name="_Toc429997464"/>
      <w:bookmarkStart w:id="11" w:name="_Toc429999100"/>
      <w:bookmarkStart w:id="12" w:name="_Toc430002171"/>
      <w:bookmarkStart w:id="13" w:name="_Toc430002194"/>
      <w:bookmarkStart w:id="14" w:name="_Toc430002457"/>
      <w:bookmarkStart w:id="15" w:name="_Toc430004842"/>
      <w:bookmarkStart w:id="16" w:name="_Toc430011815"/>
      <w:bookmarkStart w:id="17" w:name="_Toc430074377"/>
      <w:r w:rsidRPr="00505625">
        <w:rPr>
          <w:rFonts w:ascii="Traditional Arabic" w:eastAsia="Traditional Arabic" w:hAnsi="Traditional Arabic" w:cs="Traditional Arabic"/>
          <w:noProof/>
          <w:sz w:val="36"/>
          <w:szCs w:val="36"/>
          <w:rtl/>
        </w:rPr>
        <w:br w:type="page"/>
      </w:r>
    </w:p>
    <w:p w:rsidR="00505625" w:rsidRPr="00505625" w:rsidRDefault="00505625" w:rsidP="00505625">
      <w:pPr>
        <w:keepNext/>
        <w:keepLines/>
        <w:tabs>
          <w:tab w:val="left" w:pos="3383"/>
          <w:tab w:val="center" w:pos="4702"/>
          <w:tab w:val="right" w:leader="dot" w:pos="9394"/>
        </w:tabs>
        <w:spacing w:after="240" w:line="240" w:lineRule="auto"/>
        <w:jc w:val="center"/>
        <w:outlineLvl w:val="0"/>
        <w:rPr>
          <w:rFonts w:ascii="Times New Roman" w:eastAsia="Traditional Arabic" w:hAnsi="Times New Roman" w:cs="Traditional Arabic"/>
          <w:b/>
          <w:bCs/>
          <w:noProof/>
          <w:sz w:val="28"/>
          <w:szCs w:val="36"/>
        </w:rPr>
      </w:pPr>
      <w:bookmarkStart w:id="18" w:name="_Toc449514186"/>
      <w:bookmarkStart w:id="19" w:name="_Toc450116054"/>
      <w:r w:rsidRPr="00505625">
        <w:rPr>
          <w:rFonts w:ascii="Times New Roman" w:eastAsia="Traditional Arabic" w:hAnsi="Times New Roman" w:cs="Traditional Arabic" w:hint="cs"/>
          <w:b/>
          <w:bCs/>
          <w:noProof/>
          <w:sz w:val="28"/>
          <w:szCs w:val="36"/>
          <w:rtl/>
        </w:rPr>
        <w:lastRenderedPageBreak/>
        <w:t>صفحة التحكيم</w:t>
      </w:r>
      <w:bookmarkEnd w:id="10"/>
      <w:bookmarkEnd w:id="11"/>
      <w:bookmarkEnd w:id="12"/>
      <w:bookmarkEnd w:id="13"/>
      <w:bookmarkEnd w:id="14"/>
      <w:bookmarkEnd w:id="15"/>
      <w:bookmarkEnd w:id="16"/>
      <w:bookmarkEnd w:id="17"/>
      <w:r w:rsidRPr="00505625">
        <w:rPr>
          <w:rFonts w:ascii="Times New Roman" w:eastAsia="Traditional Arabic" w:hAnsi="Times New Roman" w:cs="Traditional Arabic" w:hint="cs"/>
          <w:b/>
          <w:bCs/>
          <w:noProof/>
          <w:sz w:val="28"/>
          <w:szCs w:val="36"/>
          <w:rtl/>
        </w:rPr>
        <w:t xml:space="preserve"> / </w:t>
      </w:r>
      <w:r w:rsidRPr="00505625">
        <w:rPr>
          <w:rFonts w:ascii="Times New Roman" w:eastAsia="Traditional Arabic" w:hAnsi="Times New Roman" w:cs="Traditional Arabic"/>
          <w:b/>
          <w:bCs/>
          <w:noProof/>
          <w:sz w:val="28"/>
          <w:szCs w:val="36"/>
        </w:rPr>
        <w:t>Viva committee</w:t>
      </w:r>
      <w:bookmarkEnd w:id="18"/>
      <w:bookmarkEnd w:id="19"/>
      <w:r w:rsidRPr="00505625">
        <w:rPr>
          <w:rFonts w:ascii="Times New Roman" w:eastAsia="Traditional Arabic" w:hAnsi="Times New Roman" w:cs="Traditional Arabic"/>
          <w:b/>
          <w:bCs/>
          <w:noProof/>
          <w:sz w:val="28"/>
          <w:szCs w:val="36"/>
        </w:rPr>
        <w:t xml:space="preserve"> </w:t>
      </w:r>
    </w:p>
    <w:tbl>
      <w:tblPr>
        <w:tblStyle w:val="12"/>
        <w:bidiVisual/>
        <w:tblW w:w="9356" w:type="dxa"/>
        <w:tblInd w:w="249" w:type="dxa"/>
        <w:tblLook w:val="04A0" w:firstRow="1" w:lastRow="0" w:firstColumn="1" w:lastColumn="0" w:noHBand="0" w:noVBand="1"/>
      </w:tblPr>
      <w:tblGrid>
        <w:gridCol w:w="2410"/>
        <w:gridCol w:w="4677"/>
        <w:gridCol w:w="2269"/>
      </w:tblGrid>
      <w:tr w:rsidR="00505625" w:rsidRPr="00505625" w:rsidTr="00505625">
        <w:tc>
          <w:tcPr>
            <w:tcW w:w="2410" w:type="dxa"/>
          </w:tcPr>
          <w:p w:rsidR="00505625" w:rsidRPr="00505625" w:rsidRDefault="00505625" w:rsidP="00505625">
            <w:pPr>
              <w:tabs>
                <w:tab w:val="right" w:leader="dot" w:pos="9394"/>
              </w:tabs>
              <w:jc w:val="center"/>
              <w:rPr>
                <w:rFonts w:ascii="Times New Roman" w:hAnsi="Times New Roman" w:cs="Traditional Arabic"/>
                <w:sz w:val="24"/>
                <w:szCs w:val="36"/>
                <w:rtl/>
              </w:rPr>
            </w:pPr>
            <w:r w:rsidRPr="00505625">
              <w:rPr>
                <w:rFonts w:ascii="Times New Roman" w:hAnsi="Times New Roman" w:cs="Traditional Arabic" w:hint="cs"/>
                <w:sz w:val="24"/>
                <w:szCs w:val="36"/>
                <w:rtl/>
              </w:rPr>
              <w:t>عضو لجنة مناقشة</w:t>
            </w:r>
          </w:p>
        </w:tc>
        <w:tc>
          <w:tcPr>
            <w:tcW w:w="4677" w:type="dxa"/>
          </w:tcPr>
          <w:p w:rsidR="00505625" w:rsidRPr="00505625" w:rsidRDefault="00505625" w:rsidP="00505625">
            <w:pPr>
              <w:tabs>
                <w:tab w:val="right" w:leader="dot" w:pos="9394"/>
              </w:tabs>
              <w:jc w:val="center"/>
              <w:rPr>
                <w:rFonts w:ascii="Times New Roman" w:hAnsi="Times New Roman" w:cs="Traditional Arabic"/>
                <w:sz w:val="24"/>
                <w:szCs w:val="36"/>
                <w:rtl/>
              </w:rPr>
            </w:pPr>
            <w:r w:rsidRPr="00505625">
              <w:rPr>
                <w:rFonts w:ascii="Times New Roman" w:hAnsi="Times New Roman" w:cs="Traditional Arabic" w:hint="cs"/>
                <w:sz w:val="24"/>
                <w:szCs w:val="36"/>
                <w:rtl/>
              </w:rPr>
              <w:t>الاسم</w:t>
            </w:r>
          </w:p>
        </w:tc>
        <w:tc>
          <w:tcPr>
            <w:tcW w:w="2269" w:type="dxa"/>
          </w:tcPr>
          <w:p w:rsidR="00505625" w:rsidRPr="00505625" w:rsidRDefault="00505625" w:rsidP="00505625">
            <w:pPr>
              <w:tabs>
                <w:tab w:val="right" w:leader="dot" w:pos="9394"/>
              </w:tabs>
              <w:jc w:val="center"/>
              <w:rPr>
                <w:rFonts w:ascii="Times New Roman" w:hAnsi="Times New Roman" w:cs="Traditional Arabic"/>
                <w:sz w:val="24"/>
                <w:szCs w:val="36"/>
                <w:rtl/>
              </w:rPr>
            </w:pPr>
            <w:r w:rsidRPr="00505625">
              <w:rPr>
                <w:rFonts w:ascii="Times New Roman" w:hAnsi="Times New Roman" w:cs="Traditional Arabic" w:hint="cs"/>
                <w:sz w:val="24"/>
                <w:szCs w:val="36"/>
                <w:rtl/>
              </w:rPr>
              <w:t>التوقيع</w:t>
            </w:r>
          </w:p>
        </w:tc>
      </w:tr>
      <w:tr w:rsidR="00505625" w:rsidRPr="00505625" w:rsidTr="00505625">
        <w:tc>
          <w:tcPr>
            <w:tcW w:w="2410" w:type="dxa"/>
          </w:tcPr>
          <w:p w:rsidR="00505625" w:rsidRPr="00505625" w:rsidRDefault="00505625" w:rsidP="00505625">
            <w:pPr>
              <w:tabs>
                <w:tab w:val="right" w:leader="dot" w:pos="9394"/>
              </w:tabs>
              <w:jc w:val="both"/>
              <w:rPr>
                <w:rFonts w:ascii="Times New Roman" w:hAnsi="Times New Roman" w:cs="Traditional Arabic"/>
                <w:sz w:val="24"/>
                <w:szCs w:val="36"/>
                <w:rtl/>
              </w:rPr>
            </w:pPr>
            <w:r w:rsidRPr="00505625">
              <w:rPr>
                <w:rFonts w:ascii="Times New Roman" w:hAnsi="Times New Roman" w:cs="Traditional Arabic" w:hint="cs"/>
                <w:sz w:val="24"/>
                <w:szCs w:val="36"/>
                <w:rtl/>
              </w:rPr>
              <w:t>رئيس الجلسة</w:t>
            </w:r>
          </w:p>
        </w:tc>
        <w:tc>
          <w:tcPr>
            <w:tcW w:w="4677" w:type="dxa"/>
          </w:tcPr>
          <w:p w:rsidR="00505625" w:rsidRPr="00505625" w:rsidRDefault="0046367F" w:rsidP="00505625">
            <w:pPr>
              <w:tabs>
                <w:tab w:val="right" w:leader="dot" w:pos="9394"/>
              </w:tabs>
              <w:jc w:val="center"/>
              <w:rPr>
                <w:rFonts w:ascii="Times New Roman" w:hAnsi="Times New Roman" w:cs="Traditional Arabic"/>
                <w:sz w:val="24"/>
                <w:szCs w:val="36"/>
                <w:rtl/>
              </w:rPr>
            </w:pPr>
            <w:sdt>
              <w:sdtPr>
                <w:rPr>
                  <w:rFonts w:ascii="Times New Roman" w:hAnsi="Times New Roman" w:cs="Traditional Arabic"/>
                  <w:sz w:val="24"/>
                  <w:szCs w:val="36"/>
                  <w:rtl/>
                </w:rPr>
                <w:id w:val="1684313850"/>
                <w:dropDownList>
                  <w:listItem w:displayText="الأستاذ الدكتور" w:value="الأستاذ الدكتور"/>
                  <w:listItem w:displayText="الأستاذ المشارك" w:value="الأستاذ المشارك"/>
                  <w:listItem w:displayText="الأستاذ المساعد" w:value="الأستاذ المساعد"/>
                </w:dropDownList>
              </w:sdtPr>
              <w:sdtEndPr/>
              <w:sdtContent>
                <w:r w:rsidR="00505625" w:rsidRPr="00505625">
                  <w:rPr>
                    <w:rFonts w:ascii="Times New Roman" w:hAnsi="Times New Roman" w:cs="Traditional Arabic" w:hint="cs"/>
                    <w:sz w:val="24"/>
                    <w:szCs w:val="36"/>
                    <w:rtl/>
                  </w:rPr>
                  <w:t>الرتبة العلمية</w:t>
                </w:r>
              </w:sdtContent>
            </w:sdt>
            <w:r w:rsidR="00505625" w:rsidRPr="00505625">
              <w:rPr>
                <w:rFonts w:ascii="Times New Roman" w:hAnsi="Times New Roman" w:cs="Traditional Arabic" w:hint="cs"/>
                <w:sz w:val="24"/>
                <w:szCs w:val="36"/>
                <w:rtl/>
              </w:rPr>
              <w:t xml:space="preserve"> </w:t>
            </w:r>
            <w:sdt>
              <w:sdtPr>
                <w:rPr>
                  <w:rFonts w:ascii="Times New Roman" w:hAnsi="Times New Roman" w:cs="Traditional Arabic"/>
                  <w:sz w:val="24"/>
                  <w:szCs w:val="36"/>
                  <w:rtl/>
                </w:rPr>
                <w:alias w:val="الاسم"/>
                <w:tag w:val="الاسم"/>
                <w:id w:val="-997658152"/>
              </w:sdtPr>
              <w:sdtEndPr/>
              <w:sdtContent>
                <w:r w:rsidR="00505625" w:rsidRPr="00505625">
                  <w:rPr>
                    <w:rFonts w:ascii="Times New Roman" w:hAnsi="Times New Roman" w:cs="Traditional Arabic" w:hint="cs"/>
                    <w:sz w:val="24"/>
                    <w:szCs w:val="36"/>
                    <w:rtl/>
                  </w:rPr>
                  <w:t>الاسم</w:t>
                </w:r>
              </w:sdtContent>
            </w:sdt>
          </w:p>
        </w:tc>
        <w:tc>
          <w:tcPr>
            <w:tcW w:w="2269" w:type="dxa"/>
          </w:tcPr>
          <w:p w:rsidR="00505625" w:rsidRPr="00505625" w:rsidRDefault="00505625" w:rsidP="00505625">
            <w:pPr>
              <w:tabs>
                <w:tab w:val="right" w:leader="dot" w:pos="9394"/>
              </w:tabs>
              <w:jc w:val="center"/>
              <w:rPr>
                <w:rFonts w:ascii="Times New Roman" w:hAnsi="Times New Roman" w:cs="Traditional Arabic"/>
                <w:sz w:val="24"/>
                <w:szCs w:val="36"/>
                <w:rtl/>
              </w:rPr>
            </w:pPr>
          </w:p>
        </w:tc>
      </w:tr>
      <w:tr w:rsidR="00505625" w:rsidRPr="00505625" w:rsidTr="00505625">
        <w:tc>
          <w:tcPr>
            <w:tcW w:w="2410" w:type="dxa"/>
          </w:tcPr>
          <w:p w:rsidR="00505625" w:rsidRPr="00505625" w:rsidRDefault="00505625" w:rsidP="00505625">
            <w:pPr>
              <w:tabs>
                <w:tab w:val="right" w:leader="dot" w:pos="9394"/>
              </w:tabs>
              <w:jc w:val="both"/>
              <w:rPr>
                <w:rFonts w:ascii="Times New Roman" w:hAnsi="Times New Roman" w:cs="Traditional Arabic"/>
                <w:sz w:val="24"/>
                <w:szCs w:val="36"/>
                <w:rtl/>
              </w:rPr>
            </w:pPr>
            <w:r w:rsidRPr="00505625">
              <w:rPr>
                <w:rFonts w:ascii="Times New Roman" w:hAnsi="Times New Roman" w:cs="Traditional Arabic" w:hint="cs"/>
                <w:sz w:val="24"/>
                <w:szCs w:val="36"/>
                <w:rtl/>
              </w:rPr>
              <w:t>المناقش الخارجي الأول</w:t>
            </w:r>
          </w:p>
        </w:tc>
        <w:tc>
          <w:tcPr>
            <w:tcW w:w="4677" w:type="dxa"/>
          </w:tcPr>
          <w:p w:rsidR="00505625" w:rsidRPr="00505625" w:rsidRDefault="0046367F" w:rsidP="00505625">
            <w:pPr>
              <w:tabs>
                <w:tab w:val="right" w:leader="dot" w:pos="9394"/>
              </w:tabs>
              <w:jc w:val="center"/>
              <w:rPr>
                <w:rFonts w:ascii="Times New Roman" w:hAnsi="Times New Roman" w:cs="Traditional Arabic"/>
                <w:sz w:val="24"/>
                <w:szCs w:val="36"/>
                <w:rtl/>
              </w:rPr>
            </w:pPr>
            <w:sdt>
              <w:sdtPr>
                <w:rPr>
                  <w:rFonts w:ascii="Times New Roman" w:hAnsi="Times New Roman" w:cs="Traditional Arabic"/>
                  <w:sz w:val="24"/>
                  <w:szCs w:val="36"/>
                  <w:rtl/>
                </w:rPr>
                <w:id w:val="-1498649812"/>
                <w:showingPlcHdr/>
                <w:dropDownList>
                  <w:listItem w:displayText="الأستاذ الدكتور" w:value="الأستاذ الدكتور"/>
                  <w:listItem w:displayText="الأستاذ المشارك" w:value="الأستاذ المشارك"/>
                  <w:listItem w:displayText="الأستاذ المساعد" w:value="الأستاذ المساعد"/>
                </w:dropDownList>
              </w:sdtPr>
              <w:sdtEndPr/>
              <w:sdtContent>
                <w:r w:rsidR="00505625" w:rsidRPr="00505625">
                  <w:rPr>
                    <w:rFonts w:ascii="Traditional Arabic" w:hAnsi="Traditional Arabic" w:cs="Traditional Arabic" w:hint="cs"/>
                    <w:sz w:val="36"/>
                    <w:szCs w:val="36"/>
                    <w:rtl/>
                  </w:rPr>
                  <w:t>الرتبة</w:t>
                </w:r>
                <w:r w:rsidR="00505625" w:rsidRPr="00505625">
                  <w:rPr>
                    <w:rFonts w:ascii="Traditional Arabic" w:hAnsi="Traditional Arabic" w:cs="Traditional Arabic"/>
                    <w:sz w:val="36"/>
                    <w:szCs w:val="36"/>
                    <w:rtl/>
                  </w:rPr>
                  <w:t xml:space="preserve"> </w:t>
                </w:r>
                <w:r w:rsidR="00505625" w:rsidRPr="00505625">
                  <w:rPr>
                    <w:rFonts w:ascii="Traditional Arabic" w:hAnsi="Traditional Arabic" w:cs="Traditional Arabic" w:hint="cs"/>
                    <w:sz w:val="36"/>
                    <w:szCs w:val="36"/>
                    <w:rtl/>
                  </w:rPr>
                  <w:t>العلمية</w:t>
                </w:r>
                <w:r w:rsidR="00505625" w:rsidRPr="00505625">
                  <w:rPr>
                    <w:rFonts w:ascii="Traditional Arabic" w:hAnsi="Traditional Arabic" w:cs="Traditional Arabic"/>
                    <w:sz w:val="36"/>
                    <w:szCs w:val="36"/>
                  </w:rPr>
                  <w:t>.</w:t>
                </w:r>
              </w:sdtContent>
            </w:sdt>
            <w:r w:rsidR="00505625" w:rsidRPr="00505625">
              <w:rPr>
                <w:rFonts w:ascii="Times New Roman" w:hAnsi="Times New Roman" w:cs="Traditional Arabic" w:hint="cs"/>
                <w:sz w:val="24"/>
                <w:szCs w:val="36"/>
                <w:rtl/>
              </w:rPr>
              <w:t xml:space="preserve"> </w:t>
            </w:r>
            <w:sdt>
              <w:sdtPr>
                <w:rPr>
                  <w:rFonts w:ascii="Times New Roman" w:hAnsi="Times New Roman" w:cs="Traditional Arabic"/>
                  <w:sz w:val="24"/>
                  <w:szCs w:val="36"/>
                  <w:rtl/>
                </w:rPr>
                <w:alias w:val="الاسم"/>
                <w:tag w:val="الاسم"/>
                <w:id w:val="1310587884"/>
              </w:sdtPr>
              <w:sdtEndPr/>
              <w:sdtContent>
                <w:r w:rsidR="00505625" w:rsidRPr="00505625">
                  <w:rPr>
                    <w:rFonts w:ascii="Times New Roman" w:hAnsi="Times New Roman" w:cs="Traditional Arabic" w:hint="cs"/>
                    <w:sz w:val="24"/>
                    <w:szCs w:val="36"/>
                    <w:rtl/>
                  </w:rPr>
                  <w:t>الاسم</w:t>
                </w:r>
              </w:sdtContent>
            </w:sdt>
          </w:p>
        </w:tc>
        <w:tc>
          <w:tcPr>
            <w:tcW w:w="2269" w:type="dxa"/>
          </w:tcPr>
          <w:p w:rsidR="00505625" w:rsidRPr="00505625" w:rsidRDefault="00505625" w:rsidP="00505625">
            <w:pPr>
              <w:tabs>
                <w:tab w:val="right" w:leader="dot" w:pos="9394"/>
              </w:tabs>
              <w:jc w:val="center"/>
              <w:rPr>
                <w:rFonts w:ascii="Times New Roman" w:hAnsi="Times New Roman" w:cs="Traditional Arabic"/>
                <w:sz w:val="24"/>
                <w:szCs w:val="36"/>
                <w:rtl/>
              </w:rPr>
            </w:pPr>
          </w:p>
        </w:tc>
      </w:tr>
      <w:tr w:rsidR="00505625" w:rsidRPr="00505625" w:rsidTr="00505625">
        <w:tc>
          <w:tcPr>
            <w:tcW w:w="2410" w:type="dxa"/>
          </w:tcPr>
          <w:p w:rsidR="00505625" w:rsidRPr="00505625" w:rsidRDefault="00505625" w:rsidP="00505625">
            <w:pPr>
              <w:tabs>
                <w:tab w:val="right" w:leader="dot" w:pos="9394"/>
              </w:tabs>
              <w:jc w:val="both"/>
              <w:rPr>
                <w:rFonts w:ascii="Times New Roman" w:hAnsi="Times New Roman" w:cs="Traditional Arabic"/>
                <w:sz w:val="24"/>
                <w:szCs w:val="36"/>
                <w:rtl/>
              </w:rPr>
            </w:pPr>
            <w:r w:rsidRPr="00505625">
              <w:rPr>
                <w:rFonts w:ascii="Times New Roman" w:hAnsi="Times New Roman" w:cs="Traditional Arabic" w:hint="cs"/>
                <w:sz w:val="24"/>
                <w:szCs w:val="36"/>
                <w:rtl/>
              </w:rPr>
              <w:t>المناقش الخارجي الثاني</w:t>
            </w:r>
          </w:p>
        </w:tc>
        <w:tc>
          <w:tcPr>
            <w:tcW w:w="4677" w:type="dxa"/>
          </w:tcPr>
          <w:p w:rsidR="00505625" w:rsidRPr="00505625" w:rsidRDefault="0046367F" w:rsidP="00505625">
            <w:pPr>
              <w:tabs>
                <w:tab w:val="right" w:leader="dot" w:pos="9394"/>
              </w:tabs>
              <w:jc w:val="center"/>
              <w:rPr>
                <w:rFonts w:ascii="Times New Roman" w:hAnsi="Times New Roman" w:cs="Traditional Arabic"/>
                <w:sz w:val="24"/>
                <w:szCs w:val="36"/>
                <w:rtl/>
              </w:rPr>
            </w:pPr>
            <w:sdt>
              <w:sdtPr>
                <w:rPr>
                  <w:rFonts w:ascii="Times New Roman" w:hAnsi="Times New Roman" w:cs="Traditional Arabic"/>
                  <w:sz w:val="24"/>
                  <w:szCs w:val="36"/>
                  <w:rtl/>
                </w:rPr>
                <w:id w:val="-2111506278"/>
                <w:showingPlcHdr/>
                <w:dropDownList>
                  <w:listItem w:displayText="الأستاذ الدكتور" w:value="الأستاذ الدكتور"/>
                  <w:listItem w:displayText="الأستاذ المشارك" w:value="الأستاذ المشارك"/>
                  <w:listItem w:displayText="الأستاذ المساعد" w:value="الأستاذ المساعد"/>
                </w:dropDownList>
              </w:sdtPr>
              <w:sdtEndPr/>
              <w:sdtContent>
                <w:r w:rsidR="00505625" w:rsidRPr="00505625">
                  <w:rPr>
                    <w:rFonts w:ascii="Traditional Arabic" w:hAnsi="Traditional Arabic" w:cs="Traditional Arabic" w:hint="cs"/>
                    <w:sz w:val="36"/>
                    <w:szCs w:val="36"/>
                    <w:rtl/>
                  </w:rPr>
                  <w:t>الرتبة</w:t>
                </w:r>
                <w:r w:rsidR="00505625" w:rsidRPr="00505625">
                  <w:rPr>
                    <w:rFonts w:ascii="Traditional Arabic" w:hAnsi="Traditional Arabic" w:cs="Traditional Arabic"/>
                    <w:sz w:val="36"/>
                    <w:szCs w:val="36"/>
                    <w:rtl/>
                  </w:rPr>
                  <w:t xml:space="preserve"> </w:t>
                </w:r>
                <w:r w:rsidR="00505625" w:rsidRPr="00505625">
                  <w:rPr>
                    <w:rFonts w:ascii="Traditional Arabic" w:hAnsi="Traditional Arabic" w:cs="Traditional Arabic" w:hint="cs"/>
                    <w:sz w:val="36"/>
                    <w:szCs w:val="36"/>
                    <w:rtl/>
                  </w:rPr>
                  <w:t>العلمية</w:t>
                </w:r>
                <w:r w:rsidR="00505625" w:rsidRPr="00505625">
                  <w:rPr>
                    <w:rFonts w:ascii="Traditional Arabic" w:hAnsi="Traditional Arabic" w:cs="Traditional Arabic"/>
                    <w:sz w:val="36"/>
                    <w:szCs w:val="36"/>
                  </w:rPr>
                  <w:t>.</w:t>
                </w:r>
              </w:sdtContent>
            </w:sdt>
            <w:r w:rsidR="00505625" w:rsidRPr="00505625">
              <w:rPr>
                <w:rFonts w:ascii="Times New Roman" w:hAnsi="Times New Roman" w:cs="Traditional Arabic" w:hint="cs"/>
                <w:sz w:val="24"/>
                <w:szCs w:val="36"/>
                <w:rtl/>
              </w:rPr>
              <w:t xml:space="preserve"> </w:t>
            </w:r>
            <w:sdt>
              <w:sdtPr>
                <w:rPr>
                  <w:rFonts w:ascii="Times New Roman" w:hAnsi="Times New Roman" w:cs="Traditional Arabic"/>
                  <w:sz w:val="24"/>
                  <w:szCs w:val="36"/>
                  <w:rtl/>
                </w:rPr>
                <w:alias w:val="الاسم"/>
                <w:tag w:val="الاسم"/>
                <w:id w:val="-486787574"/>
              </w:sdtPr>
              <w:sdtEndPr/>
              <w:sdtContent>
                <w:r w:rsidR="00505625" w:rsidRPr="00505625">
                  <w:rPr>
                    <w:rFonts w:ascii="Times New Roman" w:hAnsi="Times New Roman" w:cs="Traditional Arabic" w:hint="cs"/>
                    <w:sz w:val="24"/>
                    <w:szCs w:val="36"/>
                    <w:rtl/>
                  </w:rPr>
                  <w:t>الاسم</w:t>
                </w:r>
              </w:sdtContent>
            </w:sdt>
          </w:p>
        </w:tc>
        <w:tc>
          <w:tcPr>
            <w:tcW w:w="2269" w:type="dxa"/>
          </w:tcPr>
          <w:p w:rsidR="00505625" w:rsidRPr="00505625" w:rsidRDefault="00505625" w:rsidP="00505625">
            <w:pPr>
              <w:tabs>
                <w:tab w:val="right" w:leader="dot" w:pos="9394"/>
              </w:tabs>
              <w:jc w:val="center"/>
              <w:rPr>
                <w:rFonts w:ascii="Times New Roman" w:hAnsi="Times New Roman" w:cs="Traditional Arabic"/>
                <w:sz w:val="24"/>
                <w:szCs w:val="36"/>
                <w:rtl/>
              </w:rPr>
            </w:pPr>
          </w:p>
        </w:tc>
      </w:tr>
      <w:tr w:rsidR="00505625" w:rsidRPr="00505625" w:rsidTr="00505625">
        <w:tc>
          <w:tcPr>
            <w:tcW w:w="2410" w:type="dxa"/>
          </w:tcPr>
          <w:p w:rsidR="00505625" w:rsidRPr="00505625" w:rsidRDefault="00505625" w:rsidP="00505625">
            <w:pPr>
              <w:tabs>
                <w:tab w:val="right" w:leader="dot" w:pos="9394"/>
              </w:tabs>
              <w:jc w:val="both"/>
              <w:rPr>
                <w:rFonts w:ascii="Times New Roman" w:hAnsi="Times New Roman" w:cs="Traditional Arabic"/>
                <w:sz w:val="24"/>
                <w:szCs w:val="36"/>
                <w:rtl/>
              </w:rPr>
            </w:pPr>
            <w:r w:rsidRPr="00505625">
              <w:rPr>
                <w:rFonts w:ascii="Times New Roman" w:hAnsi="Times New Roman" w:cs="Traditional Arabic" w:hint="cs"/>
                <w:sz w:val="24"/>
                <w:szCs w:val="36"/>
                <w:rtl/>
              </w:rPr>
              <w:t>المناقش الداخلي الأول</w:t>
            </w:r>
          </w:p>
        </w:tc>
        <w:tc>
          <w:tcPr>
            <w:tcW w:w="4677" w:type="dxa"/>
          </w:tcPr>
          <w:p w:rsidR="00505625" w:rsidRPr="00505625" w:rsidRDefault="0046367F" w:rsidP="00505625">
            <w:pPr>
              <w:tabs>
                <w:tab w:val="right" w:leader="dot" w:pos="9394"/>
              </w:tabs>
              <w:jc w:val="center"/>
              <w:rPr>
                <w:rFonts w:ascii="Times New Roman" w:hAnsi="Times New Roman" w:cs="Traditional Arabic"/>
                <w:sz w:val="24"/>
                <w:szCs w:val="36"/>
                <w:rtl/>
              </w:rPr>
            </w:pPr>
            <w:sdt>
              <w:sdtPr>
                <w:rPr>
                  <w:rFonts w:ascii="Times New Roman" w:hAnsi="Times New Roman" w:cs="Traditional Arabic"/>
                  <w:sz w:val="24"/>
                  <w:szCs w:val="36"/>
                  <w:rtl/>
                </w:rPr>
                <w:id w:val="648865419"/>
                <w:showingPlcHdr/>
                <w:dropDownList>
                  <w:listItem w:displayText="الأستاذ الدكتور" w:value="الأستاذ الدكتور"/>
                  <w:listItem w:displayText="الأستاذ المشارك" w:value="الأستاذ المشارك"/>
                  <w:listItem w:displayText="الأستاذ المساعد" w:value="الأستاذ المساعد"/>
                </w:dropDownList>
              </w:sdtPr>
              <w:sdtEndPr/>
              <w:sdtContent>
                <w:r w:rsidR="00505625" w:rsidRPr="00505625">
                  <w:rPr>
                    <w:rFonts w:ascii="Traditional Arabic" w:hAnsi="Traditional Arabic" w:cs="Traditional Arabic" w:hint="cs"/>
                    <w:sz w:val="36"/>
                    <w:szCs w:val="36"/>
                    <w:rtl/>
                  </w:rPr>
                  <w:t>الرتبة</w:t>
                </w:r>
                <w:r w:rsidR="00505625" w:rsidRPr="00505625">
                  <w:rPr>
                    <w:rFonts w:ascii="Traditional Arabic" w:hAnsi="Traditional Arabic" w:cs="Traditional Arabic"/>
                    <w:sz w:val="36"/>
                    <w:szCs w:val="36"/>
                    <w:rtl/>
                  </w:rPr>
                  <w:t xml:space="preserve"> </w:t>
                </w:r>
                <w:r w:rsidR="00505625" w:rsidRPr="00505625">
                  <w:rPr>
                    <w:rFonts w:ascii="Traditional Arabic" w:hAnsi="Traditional Arabic" w:cs="Traditional Arabic" w:hint="cs"/>
                    <w:sz w:val="36"/>
                    <w:szCs w:val="36"/>
                    <w:rtl/>
                  </w:rPr>
                  <w:t>العلمية</w:t>
                </w:r>
                <w:r w:rsidR="00505625" w:rsidRPr="00505625">
                  <w:rPr>
                    <w:rFonts w:ascii="Traditional Arabic" w:hAnsi="Traditional Arabic" w:cs="Traditional Arabic"/>
                    <w:sz w:val="36"/>
                    <w:szCs w:val="36"/>
                  </w:rPr>
                  <w:t>.</w:t>
                </w:r>
              </w:sdtContent>
            </w:sdt>
            <w:r w:rsidR="00505625" w:rsidRPr="00505625">
              <w:rPr>
                <w:rFonts w:ascii="Times New Roman" w:hAnsi="Times New Roman" w:cs="Traditional Arabic" w:hint="cs"/>
                <w:sz w:val="24"/>
                <w:szCs w:val="36"/>
                <w:rtl/>
              </w:rPr>
              <w:t xml:space="preserve"> </w:t>
            </w:r>
            <w:sdt>
              <w:sdtPr>
                <w:rPr>
                  <w:rFonts w:ascii="Times New Roman" w:hAnsi="Times New Roman" w:cs="Traditional Arabic"/>
                  <w:sz w:val="24"/>
                  <w:szCs w:val="36"/>
                  <w:rtl/>
                </w:rPr>
                <w:alias w:val="الاسم"/>
                <w:tag w:val="الاسم"/>
                <w:id w:val="-105505976"/>
              </w:sdtPr>
              <w:sdtEndPr/>
              <w:sdtContent>
                <w:r w:rsidR="00505625" w:rsidRPr="00505625">
                  <w:rPr>
                    <w:rFonts w:ascii="Times New Roman" w:hAnsi="Times New Roman" w:cs="Traditional Arabic" w:hint="cs"/>
                    <w:sz w:val="24"/>
                    <w:szCs w:val="36"/>
                    <w:rtl/>
                  </w:rPr>
                  <w:t>الاسم</w:t>
                </w:r>
              </w:sdtContent>
            </w:sdt>
          </w:p>
        </w:tc>
        <w:tc>
          <w:tcPr>
            <w:tcW w:w="2269" w:type="dxa"/>
          </w:tcPr>
          <w:p w:rsidR="00505625" w:rsidRPr="00505625" w:rsidRDefault="00505625" w:rsidP="00505625">
            <w:pPr>
              <w:tabs>
                <w:tab w:val="right" w:leader="dot" w:pos="9394"/>
              </w:tabs>
              <w:jc w:val="center"/>
              <w:rPr>
                <w:rFonts w:ascii="Times New Roman" w:hAnsi="Times New Roman" w:cs="Traditional Arabic"/>
                <w:sz w:val="24"/>
                <w:szCs w:val="36"/>
                <w:rtl/>
              </w:rPr>
            </w:pPr>
          </w:p>
        </w:tc>
      </w:tr>
      <w:tr w:rsidR="00505625" w:rsidRPr="00505625" w:rsidTr="00505625">
        <w:tc>
          <w:tcPr>
            <w:tcW w:w="2410" w:type="dxa"/>
          </w:tcPr>
          <w:p w:rsidR="00505625" w:rsidRPr="00505625" w:rsidRDefault="00505625" w:rsidP="00505625">
            <w:pPr>
              <w:tabs>
                <w:tab w:val="right" w:leader="dot" w:pos="9394"/>
              </w:tabs>
              <w:jc w:val="both"/>
              <w:rPr>
                <w:rFonts w:ascii="Times New Roman" w:hAnsi="Times New Roman" w:cs="Traditional Arabic"/>
                <w:sz w:val="24"/>
                <w:szCs w:val="36"/>
                <w:rtl/>
              </w:rPr>
            </w:pPr>
            <w:r w:rsidRPr="00505625">
              <w:rPr>
                <w:rFonts w:ascii="Times New Roman" w:hAnsi="Times New Roman" w:cs="Traditional Arabic" w:hint="cs"/>
                <w:sz w:val="24"/>
                <w:szCs w:val="36"/>
                <w:rtl/>
              </w:rPr>
              <w:t>المناقش الداخلي الثاني</w:t>
            </w:r>
          </w:p>
        </w:tc>
        <w:tc>
          <w:tcPr>
            <w:tcW w:w="4677" w:type="dxa"/>
          </w:tcPr>
          <w:p w:rsidR="00505625" w:rsidRPr="00505625" w:rsidRDefault="0046367F" w:rsidP="00505625">
            <w:pPr>
              <w:tabs>
                <w:tab w:val="right" w:leader="dot" w:pos="9394"/>
              </w:tabs>
              <w:jc w:val="center"/>
              <w:rPr>
                <w:rFonts w:ascii="Times New Roman" w:hAnsi="Times New Roman" w:cs="Traditional Arabic"/>
                <w:sz w:val="24"/>
                <w:szCs w:val="36"/>
                <w:rtl/>
              </w:rPr>
            </w:pPr>
            <w:sdt>
              <w:sdtPr>
                <w:rPr>
                  <w:rFonts w:ascii="Times New Roman" w:hAnsi="Times New Roman" w:cs="Traditional Arabic"/>
                  <w:sz w:val="24"/>
                  <w:szCs w:val="36"/>
                  <w:rtl/>
                </w:rPr>
                <w:id w:val="747152106"/>
                <w:showingPlcHdr/>
                <w:dropDownList>
                  <w:listItem w:displayText="الأستاذ الدكتور" w:value="الأستاذ الدكتور"/>
                  <w:listItem w:displayText="الأستاذ المشارك" w:value="الأستاذ المشارك"/>
                  <w:listItem w:displayText="الأستاذ المساعد" w:value="الأستاذ المساعد"/>
                </w:dropDownList>
              </w:sdtPr>
              <w:sdtEndPr/>
              <w:sdtContent>
                <w:r w:rsidR="00505625" w:rsidRPr="00505625">
                  <w:rPr>
                    <w:rFonts w:ascii="Traditional Arabic" w:hAnsi="Traditional Arabic" w:cs="Traditional Arabic" w:hint="cs"/>
                    <w:sz w:val="36"/>
                    <w:szCs w:val="36"/>
                    <w:rtl/>
                  </w:rPr>
                  <w:t>الرتبة</w:t>
                </w:r>
                <w:r w:rsidR="00505625" w:rsidRPr="00505625">
                  <w:rPr>
                    <w:rFonts w:ascii="Traditional Arabic" w:hAnsi="Traditional Arabic" w:cs="Traditional Arabic"/>
                    <w:sz w:val="36"/>
                    <w:szCs w:val="36"/>
                    <w:rtl/>
                  </w:rPr>
                  <w:t xml:space="preserve"> </w:t>
                </w:r>
                <w:r w:rsidR="00505625" w:rsidRPr="00505625">
                  <w:rPr>
                    <w:rFonts w:ascii="Traditional Arabic" w:hAnsi="Traditional Arabic" w:cs="Traditional Arabic" w:hint="cs"/>
                    <w:sz w:val="36"/>
                    <w:szCs w:val="36"/>
                    <w:rtl/>
                  </w:rPr>
                  <w:t>العلمية</w:t>
                </w:r>
                <w:r w:rsidR="00505625" w:rsidRPr="00505625">
                  <w:rPr>
                    <w:rFonts w:ascii="Traditional Arabic" w:hAnsi="Traditional Arabic" w:cs="Traditional Arabic"/>
                    <w:sz w:val="36"/>
                    <w:szCs w:val="36"/>
                  </w:rPr>
                  <w:t>.</w:t>
                </w:r>
              </w:sdtContent>
            </w:sdt>
            <w:r w:rsidR="00505625" w:rsidRPr="00505625">
              <w:rPr>
                <w:rFonts w:ascii="Times New Roman" w:hAnsi="Times New Roman" w:cs="Traditional Arabic" w:hint="cs"/>
                <w:sz w:val="24"/>
                <w:szCs w:val="36"/>
                <w:rtl/>
              </w:rPr>
              <w:t xml:space="preserve"> </w:t>
            </w:r>
            <w:sdt>
              <w:sdtPr>
                <w:rPr>
                  <w:rFonts w:ascii="Times New Roman" w:hAnsi="Times New Roman" w:cs="Traditional Arabic"/>
                  <w:sz w:val="24"/>
                  <w:szCs w:val="36"/>
                  <w:rtl/>
                </w:rPr>
                <w:alias w:val="الاسم"/>
                <w:tag w:val="الاسم"/>
                <w:id w:val="-1272012043"/>
              </w:sdtPr>
              <w:sdtEndPr/>
              <w:sdtContent>
                <w:r w:rsidR="00505625" w:rsidRPr="00505625">
                  <w:rPr>
                    <w:rFonts w:ascii="Times New Roman" w:hAnsi="Times New Roman" w:cs="Traditional Arabic" w:hint="cs"/>
                    <w:sz w:val="24"/>
                    <w:szCs w:val="36"/>
                    <w:rtl/>
                  </w:rPr>
                  <w:t>الاسم</w:t>
                </w:r>
              </w:sdtContent>
            </w:sdt>
          </w:p>
        </w:tc>
        <w:tc>
          <w:tcPr>
            <w:tcW w:w="2269" w:type="dxa"/>
          </w:tcPr>
          <w:p w:rsidR="00505625" w:rsidRPr="00505625" w:rsidRDefault="00505625" w:rsidP="00505625">
            <w:pPr>
              <w:tabs>
                <w:tab w:val="right" w:leader="dot" w:pos="9394"/>
              </w:tabs>
              <w:jc w:val="center"/>
              <w:rPr>
                <w:rFonts w:ascii="Times New Roman" w:hAnsi="Times New Roman" w:cs="Traditional Arabic"/>
                <w:sz w:val="24"/>
                <w:szCs w:val="36"/>
                <w:rtl/>
              </w:rPr>
            </w:pPr>
          </w:p>
        </w:tc>
      </w:tr>
      <w:tr w:rsidR="00505625" w:rsidRPr="00505625" w:rsidTr="00505625">
        <w:tc>
          <w:tcPr>
            <w:tcW w:w="2410" w:type="dxa"/>
          </w:tcPr>
          <w:p w:rsidR="00505625" w:rsidRPr="00505625" w:rsidRDefault="00505625" w:rsidP="00505625">
            <w:pPr>
              <w:tabs>
                <w:tab w:val="right" w:leader="dot" w:pos="9394"/>
              </w:tabs>
              <w:jc w:val="both"/>
              <w:rPr>
                <w:rFonts w:ascii="Times New Roman" w:hAnsi="Times New Roman" w:cs="Traditional Arabic"/>
                <w:sz w:val="24"/>
                <w:szCs w:val="36"/>
                <w:rtl/>
              </w:rPr>
            </w:pPr>
            <w:r w:rsidRPr="00505625">
              <w:rPr>
                <w:rFonts w:ascii="Times New Roman" w:hAnsi="Times New Roman" w:cs="Traditional Arabic" w:hint="cs"/>
                <w:sz w:val="24"/>
                <w:szCs w:val="36"/>
                <w:rtl/>
              </w:rPr>
              <w:t>ممثل الكلية</w:t>
            </w:r>
          </w:p>
        </w:tc>
        <w:tc>
          <w:tcPr>
            <w:tcW w:w="4677" w:type="dxa"/>
          </w:tcPr>
          <w:p w:rsidR="00505625" w:rsidRPr="00505625" w:rsidRDefault="0046367F" w:rsidP="00505625">
            <w:pPr>
              <w:tabs>
                <w:tab w:val="right" w:leader="dot" w:pos="9394"/>
              </w:tabs>
              <w:jc w:val="center"/>
              <w:rPr>
                <w:rFonts w:ascii="Times New Roman" w:hAnsi="Times New Roman" w:cs="Traditional Arabic"/>
                <w:sz w:val="24"/>
                <w:szCs w:val="36"/>
                <w:rtl/>
              </w:rPr>
            </w:pPr>
            <w:sdt>
              <w:sdtPr>
                <w:rPr>
                  <w:rFonts w:ascii="Times New Roman" w:hAnsi="Times New Roman" w:cs="Traditional Arabic"/>
                  <w:sz w:val="24"/>
                  <w:szCs w:val="36"/>
                  <w:rtl/>
                </w:rPr>
                <w:id w:val="2061667899"/>
                <w:showingPlcHdr/>
                <w:dropDownList>
                  <w:listItem w:displayText="الأستاذ الدكتور" w:value="الأستاذ الدكتور"/>
                  <w:listItem w:displayText="الأستاذ المشارك" w:value="الأستاذ المشارك"/>
                  <w:listItem w:displayText="الأستاذ المساعد" w:value="الأستاذ المساعد"/>
                </w:dropDownList>
              </w:sdtPr>
              <w:sdtEndPr/>
              <w:sdtContent>
                <w:r w:rsidR="00505625" w:rsidRPr="00505625">
                  <w:rPr>
                    <w:rFonts w:ascii="Traditional Arabic" w:hAnsi="Traditional Arabic" w:cs="Traditional Arabic" w:hint="cs"/>
                    <w:sz w:val="36"/>
                    <w:szCs w:val="36"/>
                    <w:rtl/>
                  </w:rPr>
                  <w:t>الرتبة</w:t>
                </w:r>
                <w:r w:rsidR="00505625" w:rsidRPr="00505625">
                  <w:rPr>
                    <w:rFonts w:ascii="Traditional Arabic" w:hAnsi="Traditional Arabic" w:cs="Traditional Arabic"/>
                    <w:sz w:val="36"/>
                    <w:szCs w:val="36"/>
                    <w:rtl/>
                  </w:rPr>
                  <w:t xml:space="preserve"> </w:t>
                </w:r>
                <w:r w:rsidR="00505625" w:rsidRPr="00505625">
                  <w:rPr>
                    <w:rFonts w:ascii="Traditional Arabic" w:hAnsi="Traditional Arabic" w:cs="Traditional Arabic" w:hint="cs"/>
                    <w:sz w:val="36"/>
                    <w:szCs w:val="36"/>
                    <w:rtl/>
                  </w:rPr>
                  <w:t>العلمية</w:t>
                </w:r>
                <w:r w:rsidR="00505625" w:rsidRPr="00505625">
                  <w:rPr>
                    <w:rFonts w:ascii="Traditional Arabic" w:hAnsi="Traditional Arabic" w:cs="Traditional Arabic"/>
                    <w:sz w:val="36"/>
                    <w:szCs w:val="36"/>
                  </w:rPr>
                  <w:t>.</w:t>
                </w:r>
              </w:sdtContent>
            </w:sdt>
            <w:r w:rsidR="00505625" w:rsidRPr="00505625">
              <w:rPr>
                <w:rFonts w:ascii="Times New Roman" w:hAnsi="Times New Roman" w:cs="Traditional Arabic" w:hint="cs"/>
                <w:sz w:val="24"/>
                <w:szCs w:val="36"/>
                <w:rtl/>
              </w:rPr>
              <w:t xml:space="preserve"> </w:t>
            </w:r>
            <w:sdt>
              <w:sdtPr>
                <w:rPr>
                  <w:rFonts w:ascii="Times New Roman" w:hAnsi="Times New Roman" w:cs="Traditional Arabic"/>
                  <w:sz w:val="24"/>
                  <w:szCs w:val="36"/>
                  <w:rtl/>
                </w:rPr>
                <w:alias w:val="الاسم"/>
                <w:tag w:val="الاسم"/>
                <w:id w:val="-1240243594"/>
              </w:sdtPr>
              <w:sdtEndPr/>
              <w:sdtContent>
                <w:r w:rsidR="00505625" w:rsidRPr="00505625">
                  <w:rPr>
                    <w:rFonts w:ascii="Times New Roman" w:hAnsi="Times New Roman" w:cs="Traditional Arabic" w:hint="cs"/>
                    <w:sz w:val="24"/>
                    <w:szCs w:val="36"/>
                    <w:rtl/>
                  </w:rPr>
                  <w:t>الاسم</w:t>
                </w:r>
              </w:sdtContent>
            </w:sdt>
          </w:p>
        </w:tc>
        <w:tc>
          <w:tcPr>
            <w:tcW w:w="2269" w:type="dxa"/>
          </w:tcPr>
          <w:p w:rsidR="00505625" w:rsidRPr="00505625" w:rsidRDefault="00505625" w:rsidP="00505625">
            <w:pPr>
              <w:tabs>
                <w:tab w:val="right" w:leader="dot" w:pos="9394"/>
              </w:tabs>
              <w:jc w:val="center"/>
              <w:rPr>
                <w:rFonts w:ascii="Times New Roman" w:hAnsi="Times New Roman" w:cs="Traditional Arabic"/>
                <w:sz w:val="24"/>
                <w:szCs w:val="36"/>
                <w:rtl/>
              </w:rPr>
            </w:pPr>
          </w:p>
        </w:tc>
      </w:tr>
    </w:tbl>
    <w:p w:rsidR="00505625" w:rsidRPr="00505625" w:rsidRDefault="00505625" w:rsidP="00505625">
      <w:pPr>
        <w:tabs>
          <w:tab w:val="right" w:leader="dot" w:pos="9394"/>
        </w:tabs>
        <w:spacing w:after="0" w:line="240" w:lineRule="auto"/>
        <w:jc w:val="both"/>
        <w:rPr>
          <w:rFonts w:ascii="Times New Roman" w:eastAsia="Traditional Arabic" w:hAnsi="Times New Roman" w:cs="Traditional Arabic"/>
          <w:sz w:val="24"/>
          <w:szCs w:val="36"/>
          <w:rtl/>
        </w:rPr>
      </w:pPr>
    </w:p>
    <w:p w:rsidR="00505625" w:rsidRPr="00505625" w:rsidRDefault="00505625" w:rsidP="00505625">
      <w:pPr>
        <w:tabs>
          <w:tab w:val="right" w:leader="dot" w:pos="9394"/>
        </w:tabs>
        <w:rPr>
          <w:rFonts w:ascii="Traditional Arabic" w:eastAsia="Traditional Arabic" w:hAnsi="Traditional Arabic" w:cs="Traditional Arabic"/>
          <w:noProof/>
          <w:sz w:val="36"/>
          <w:szCs w:val="36"/>
          <w:rtl/>
        </w:rPr>
      </w:pPr>
      <w:r w:rsidRPr="00505625">
        <w:rPr>
          <w:rFonts w:ascii="Traditional Arabic" w:eastAsia="Traditional Arabic" w:hAnsi="Traditional Arabic" w:cs="Traditional Arabic"/>
          <w:noProof/>
          <w:sz w:val="36"/>
          <w:szCs w:val="36"/>
          <w:rtl/>
        </w:rPr>
        <w:br w:type="page"/>
      </w:r>
    </w:p>
    <w:p w:rsidR="00505625" w:rsidRPr="00505625" w:rsidRDefault="00505625" w:rsidP="00505625">
      <w:pPr>
        <w:keepNext/>
        <w:keepLines/>
        <w:tabs>
          <w:tab w:val="left" w:pos="3383"/>
          <w:tab w:val="center" w:pos="4702"/>
          <w:tab w:val="right" w:leader="dot" w:pos="9394"/>
        </w:tabs>
        <w:spacing w:after="240" w:line="240" w:lineRule="auto"/>
        <w:jc w:val="center"/>
        <w:outlineLvl w:val="0"/>
        <w:rPr>
          <w:rFonts w:ascii="Times New Roman" w:eastAsia="Traditional Arabic" w:hAnsi="Times New Roman" w:cs="Traditional Arabic"/>
          <w:b/>
          <w:bCs/>
          <w:noProof/>
          <w:sz w:val="28"/>
          <w:szCs w:val="36"/>
          <w:rtl/>
        </w:rPr>
      </w:pPr>
      <w:bookmarkStart w:id="20" w:name="_Toc429997465"/>
      <w:bookmarkStart w:id="21" w:name="_Toc429999101"/>
      <w:bookmarkStart w:id="22" w:name="_Toc430002172"/>
      <w:bookmarkStart w:id="23" w:name="_Toc430002195"/>
      <w:bookmarkStart w:id="24" w:name="_Toc430002458"/>
      <w:bookmarkStart w:id="25" w:name="_Toc430004843"/>
      <w:bookmarkStart w:id="26" w:name="_Toc430011816"/>
      <w:bookmarkStart w:id="27" w:name="_Toc430074378"/>
      <w:bookmarkStart w:id="28" w:name="_Toc449514187"/>
      <w:bookmarkStart w:id="29" w:name="_Toc450116055"/>
      <w:r w:rsidRPr="00505625">
        <w:rPr>
          <w:rFonts w:ascii="Times New Roman" w:eastAsia="Traditional Arabic" w:hAnsi="Times New Roman" w:cs="Traditional Arabic"/>
          <w:b/>
          <w:bCs/>
          <w:noProof/>
          <w:sz w:val="28"/>
          <w:szCs w:val="36"/>
          <w:rtl/>
        </w:rPr>
        <w:lastRenderedPageBreak/>
        <w:t>إقرار</w:t>
      </w:r>
      <w:bookmarkEnd w:id="20"/>
      <w:bookmarkEnd w:id="21"/>
      <w:bookmarkEnd w:id="22"/>
      <w:bookmarkEnd w:id="23"/>
      <w:bookmarkEnd w:id="24"/>
      <w:bookmarkEnd w:id="25"/>
      <w:bookmarkEnd w:id="26"/>
      <w:bookmarkEnd w:id="27"/>
      <w:r w:rsidRPr="00505625">
        <w:rPr>
          <w:rFonts w:ascii="Times New Roman" w:eastAsia="Traditional Arabic" w:hAnsi="Times New Roman" w:cs="Traditional Arabic" w:hint="cs"/>
          <w:b/>
          <w:bCs/>
          <w:noProof/>
          <w:sz w:val="28"/>
          <w:szCs w:val="36"/>
          <w:rtl/>
        </w:rPr>
        <w:t xml:space="preserve"> / </w:t>
      </w:r>
      <w:r w:rsidRPr="00505625">
        <w:rPr>
          <w:rFonts w:ascii="Times New Roman" w:eastAsia="Traditional Arabic" w:hAnsi="Times New Roman" w:cs="Traditional Arabic"/>
          <w:b/>
          <w:bCs/>
          <w:noProof/>
          <w:sz w:val="28"/>
          <w:szCs w:val="36"/>
        </w:rPr>
        <w:t>Declaration</w:t>
      </w:r>
      <w:bookmarkEnd w:id="28"/>
      <w:bookmarkEnd w:id="29"/>
    </w:p>
    <w:p w:rsidR="00505625" w:rsidRPr="00505625" w:rsidRDefault="00505625" w:rsidP="00505625">
      <w:pPr>
        <w:tabs>
          <w:tab w:val="right" w:leader="dot" w:pos="9394"/>
        </w:tabs>
        <w:spacing w:after="0" w:line="240" w:lineRule="auto"/>
        <w:jc w:val="both"/>
        <w:rPr>
          <w:rFonts w:ascii="Times New Roman" w:eastAsia="Traditional Arabic" w:hAnsi="Times New Roman" w:cs="Traditional Arabic"/>
          <w:sz w:val="24"/>
          <w:szCs w:val="36"/>
          <w:rtl/>
        </w:rPr>
      </w:pPr>
      <w:r w:rsidRPr="00505625">
        <w:rPr>
          <w:rFonts w:ascii="Times New Roman" w:eastAsia="Traditional Arabic" w:hAnsi="Times New Roman" w:cs="Traditional Arabic" w:hint="cs"/>
          <w:sz w:val="24"/>
          <w:szCs w:val="36"/>
          <w:rtl/>
        </w:rPr>
        <w:t>أقر</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بأن</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هذا</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البحث</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من</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عملي</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وجهدي</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إلا</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ما</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كان</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من</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المراجع</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التي</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أشرت</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إليها</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وأقر</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بأن</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هذا</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البحث</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بكامله</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ما</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قدم</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من</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قبل</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ولم</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يقدم</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للحصول</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على</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أي</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درجة</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علمية</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من</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أي</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جامعة</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أو</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مؤسسة</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تربوية</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أو</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تعليمية</w:t>
      </w:r>
      <w:r w:rsidRPr="00505625">
        <w:rPr>
          <w:rFonts w:ascii="Times New Roman" w:eastAsia="Traditional Arabic" w:hAnsi="Times New Roman" w:cs="Traditional Arabic"/>
          <w:sz w:val="24"/>
          <w:szCs w:val="36"/>
          <w:rtl/>
        </w:rPr>
        <w:t xml:space="preserve"> </w:t>
      </w:r>
      <w:r w:rsidRPr="00505625">
        <w:rPr>
          <w:rFonts w:ascii="Times New Roman" w:eastAsia="Traditional Arabic" w:hAnsi="Times New Roman" w:cs="Traditional Arabic" w:hint="cs"/>
          <w:sz w:val="24"/>
          <w:szCs w:val="36"/>
          <w:rtl/>
        </w:rPr>
        <w:t>أخرى</w:t>
      </w:r>
      <w:r w:rsidRPr="00505625">
        <w:rPr>
          <w:rFonts w:ascii="Times New Roman" w:eastAsia="Traditional Arabic" w:hAnsi="Times New Roman" w:cs="Traditional Arabic"/>
          <w:sz w:val="24"/>
          <w:szCs w:val="36"/>
          <w:rtl/>
        </w:rPr>
        <w:t xml:space="preserve"> .</w:t>
      </w:r>
    </w:p>
    <w:p w:rsidR="00505625" w:rsidRPr="00505625" w:rsidRDefault="00505625" w:rsidP="00505625">
      <w:pPr>
        <w:bidi w:val="0"/>
        <w:jc w:val="both"/>
        <w:rPr>
          <w:rFonts w:ascii="Times New Roman" w:eastAsia="Times New Roman" w:hAnsi="Times New Roman" w:cs="Times New Roman"/>
          <w:noProof/>
          <w:sz w:val="24"/>
          <w:szCs w:val="24"/>
          <w:rtl/>
        </w:rPr>
      </w:pPr>
      <w:r w:rsidRPr="00505625">
        <w:rPr>
          <w:rFonts w:ascii="Times New Roman" w:eastAsia="Times New Roman" w:hAnsi="Times New Roman" w:cs="Times New Roman"/>
          <w:noProof/>
          <w:sz w:val="24"/>
          <w:szCs w:val="24"/>
        </w:rPr>
        <w:t>I acknowledge that this research is my own work except the resources mentioned in the references and I acknowledge that this research was not presented as a whole before to obtain any degree from any university, educational or other institutions</w:t>
      </w:r>
    </w:p>
    <w:tbl>
      <w:tblPr>
        <w:tblStyle w:val="1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0"/>
        <w:gridCol w:w="5355"/>
        <w:gridCol w:w="2367"/>
      </w:tblGrid>
      <w:tr w:rsidR="00505625" w:rsidRPr="00505625" w:rsidTr="00505625">
        <w:tc>
          <w:tcPr>
            <w:tcW w:w="1524" w:type="dxa"/>
            <w:vAlign w:val="bottom"/>
          </w:tcPr>
          <w:p w:rsidR="00505625" w:rsidRPr="00505625" w:rsidRDefault="00505625" w:rsidP="00505625">
            <w:pPr>
              <w:tabs>
                <w:tab w:val="right" w:leader="dot" w:pos="9394"/>
              </w:tabs>
              <w:jc w:val="both"/>
              <w:rPr>
                <w:rFonts w:ascii="Times New Roman" w:hAnsi="Times New Roman" w:cs="Traditional Arabic"/>
                <w:sz w:val="24"/>
                <w:szCs w:val="36"/>
                <w:rtl/>
              </w:rPr>
            </w:pPr>
            <w:r w:rsidRPr="00505625">
              <w:rPr>
                <w:rFonts w:ascii="Times New Roman" w:hAnsi="Times New Roman" w:cs="Traditional Arabic" w:hint="cs"/>
                <w:sz w:val="24"/>
                <w:szCs w:val="36"/>
                <w:rtl/>
              </w:rPr>
              <w:t xml:space="preserve">اسم الطالب  </w:t>
            </w:r>
          </w:p>
        </w:tc>
        <w:tc>
          <w:tcPr>
            <w:tcW w:w="5387" w:type="dxa"/>
            <w:tcBorders>
              <w:bottom w:val="dashed" w:sz="4" w:space="0" w:color="auto"/>
            </w:tcBorders>
          </w:tcPr>
          <w:p w:rsidR="00505625" w:rsidRPr="00505625" w:rsidRDefault="00505625" w:rsidP="00505625">
            <w:pPr>
              <w:tabs>
                <w:tab w:val="right" w:leader="dot" w:pos="9394"/>
              </w:tabs>
              <w:jc w:val="both"/>
              <w:rPr>
                <w:rFonts w:ascii="Times New Roman" w:hAnsi="Times New Roman" w:cs="Traditional Arabic"/>
                <w:sz w:val="24"/>
                <w:szCs w:val="36"/>
                <w:rtl/>
              </w:rPr>
            </w:pPr>
            <w:r w:rsidRPr="00505625">
              <w:rPr>
                <w:rFonts w:ascii="Times New Roman" w:hAnsi="Times New Roman" w:cs="Traditional Arabic" w:hint="cs"/>
                <w:sz w:val="24"/>
                <w:szCs w:val="36"/>
                <w:rtl/>
              </w:rPr>
              <w:t>هزاع عبدالله هزاع الشمراني</w:t>
            </w:r>
          </w:p>
        </w:tc>
        <w:tc>
          <w:tcPr>
            <w:tcW w:w="2376" w:type="dxa"/>
            <w:vAlign w:val="bottom"/>
          </w:tcPr>
          <w:p w:rsidR="00505625" w:rsidRPr="00505625" w:rsidRDefault="00505625" w:rsidP="00505625">
            <w:pPr>
              <w:bidi w:val="0"/>
              <w:jc w:val="both"/>
              <w:rPr>
                <w:rFonts w:ascii="Times New Roman" w:hAnsi="Times New Roman"/>
                <w:noProof/>
                <w:sz w:val="24"/>
                <w:szCs w:val="24"/>
              </w:rPr>
            </w:pPr>
            <w:r w:rsidRPr="00505625">
              <w:rPr>
                <w:rFonts w:ascii="Times New Roman" w:hAnsi="Times New Roman"/>
                <w:noProof/>
                <w:sz w:val="24"/>
                <w:szCs w:val="24"/>
              </w:rPr>
              <w:t>Name of student</w:t>
            </w:r>
          </w:p>
        </w:tc>
      </w:tr>
      <w:tr w:rsidR="00505625" w:rsidRPr="00505625" w:rsidTr="00505625">
        <w:tc>
          <w:tcPr>
            <w:tcW w:w="1524" w:type="dxa"/>
            <w:vAlign w:val="bottom"/>
          </w:tcPr>
          <w:p w:rsidR="00505625" w:rsidRPr="00505625" w:rsidRDefault="00505625" w:rsidP="00505625">
            <w:pPr>
              <w:tabs>
                <w:tab w:val="right" w:leader="dot" w:pos="9394"/>
              </w:tabs>
              <w:jc w:val="both"/>
              <w:rPr>
                <w:rFonts w:ascii="Times New Roman" w:hAnsi="Times New Roman" w:cs="Traditional Arabic"/>
                <w:sz w:val="24"/>
                <w:szCs w:val="36"/>
                <w:rtl/>
              </w:rPr>
            </w:pPr>
            <w:r w:rsidRPr="00505625">
              <w:rPr>
                <w:rFonts w:ascii="Times New Roman" w:hAnsi="Times New Roman" w:cs="Traditional Arabic" w:hint="cs"/>
                <w:sz w:val="24"/>
                <w:szCs w:val="36"/>
                <w:rtl/>
              </w:rPr>
              <w:t>التوقيع:</w:t>
            </w:r>
          </w:p>
        </w:tc>
        <w:tc>
          <w:tcPr>
            <w:tcW w:w="5387" w:type="dxa"/>
            <w:tcBorders>
              <w:top w:val="dashed" w:sz="4" w:space="0" w:color="auto"/>
              <w:bottom w:val="dashed" w:sz="4" w:space="0" w:color="auto"/>
            </w:tcBorders>
          </w:tcPr>
          <w:p w:rsidR="00505625" w:rsidRPr="00505625" w:rsidRDefault="00505625" w:rsidP="00505625">
            <w:pPr>
              <w:tabs>
                <w:tab w:val="right" w:leader="dot" w:pos="9394"/>
              </w:tabs>
              <w:jc w:val="both"/>
              <w:rPr>
                <w:rFonts w:ascii="Times New Roman" w:hAnsi="Times New Roman" w:cs="Traditional Arabic"/>
                <w:sz w:val="24"/>
                <w:szCs w:val="36"/>
                <w:rtl/>
              </w:rPr>
            </w:pPr>
          </w:p>
        </w:tc>
        <w:tc>
          <w:tcPr>
            <w:tcW w:w="2376" w:type="dxa"/>
            <w:vAlign w:val="bottom"/>
          </w:tcPr>
          <w:p w:rsidR="00505625" w:rsidRPr="00505625" w:rsidRDefault="00505625" w:rsidP="00505625">
            <w:pPr>
              <w:bidi w:val="0"/>
              <w:jc w:val="both"/>
              <w:rPr>
                <w:rFonts w:ascii="Times New Roman" w:hAnsi="Times New Roman"/>
                <w:noProof/>
                <w:sz w:val="24"/>
                <w:szCs w:val="24"/>
                <w:rtl/>
              </w:rPr>
            </w:pPr>
            <w:r w:rsidRPr="00505625">
              <w:rPr>
                <w:rFonts w:ascii="Times New Roman" w:hAnsi="Times New Roman"/>
                <w:noProof/>
                <w:sz w:val="24"/>
                <w:szCs w:val="24"/>
              </w:rPr>
              <w:t>Signature</w:t>
            </w:r>
          </w:p>
        </w:tc>
      </w:tr>
      <w:tr w:rsidR="00505625" w:rsidRPr="00505625" w:rsidTr="00505625">
        <w:tc>
          <w:tcPr>
            <w:tcW w:w="1524" w:type="dxa"/>
            <w:vAlign w:val="bottom"/>
          </w:tcPr>
          <w:p w:rsidR="00505625" w:rsidRPr="00505625" w:rsidRDefault="00505625" w:rsidP="00505625">
            <w:pPr>
              <w:tabs>
                <w:tab w:val="right" w:leader="dot" w:pos="9394"/>
              </w:tabs>
              <w:jc w:val="both"/>
              <w:rPr>
                <w:rFonts w:ascii="Times New Roman" w:hAnsi="Times New Roman" w:cs="Traditional Arabic"/>
                <w:sz w:val="24"/>
                <w:szCs w:val="36"/>
                <w:rtl/>
              </w:rPr>
            </w:pPr>
            <w:r w:rsidRPr="00505625">
              <w:rPr>
                <w:rFonts w:ascii="Times New Roman" w:hAnsi="Times New Roman" w:cs="Traditional Arabic" w:hint="cs"/>
                <w:sz w:val="24"/>
                <w:szCs w:val="36"/>
                <w:rtl/>
              </w:rPr>
              <w:t>التاريخ :</w:t>
            </w:r>
          </w:p>
        </w:tc>
        <w:tc>
          <w:tcPr>
            <w:tcW w:w="5387" w:type="dxa"/>
            <w:tcBorders>
              <w:top w:val="dashed" w:sz="4" w:space="0" w:color="auto"/>
              <w:bottom w:val="dashed" w:sz="4" w:space="0" w:color="auto"/>
            </w:tcBorders>
          </w:tcPr>
          <w:p w:rsidR="00505625" w:rsidRPr="00505625" w:rsidRDefault="00505625" w:rsidP="00505625">
            <w:pPr>
              <w:tabs>
                <w:tab w:val="right" w:leader="dot" w:pos="9394"/>
              </w:tabs>
              <w:jc w:val="both"/>
              <w:rPr>
                <w:rFonts w:ascii="Times New Roman" w:hAnsi="Times New Roman" w:cs="Traditional Arabic"/>
                <w:sz w:val="24"/>
                <w:szCs w:val="36"/>
                <w:rtl/>
              </w:rPr>
            </w:pPr>
          </w:p>
        </w:tc>
        <w:tc>
          <w:tcPr>
            <w:tcW w:w="2376" w:type="dxa"/>
            <w:vAlign w:val="bottom"/>
          </w:tcPr>
          <w:p w:rsidR="00505625" w:rsidRPr="00505625" w:rsidRDefault="00505625" w:rsidP="00505625">
            <w:pPr>
              <w:bidi w:val="0"/>
              <w:jc w:val="both"/>
              <w:rPr>
                <w:rFonts w:ascii="Times New Roman" w:hAnsi="Times New Roman"/>
                <w:noProof/>
                <w:sz w:val="24"/>
                <w:szCs w:val="24"/>
                <w:rtl/>
              </w:rPr>
            </w:pPr>
            <w:r w:rsidRPr="00505625">
              <w:rPr>
                <w:rFonts w:ascii="Times New Roman" w:hAnsi="Times New Roman"/>
                <w:noProof/>
                <w:sz w:val="24"/>
                <w:szCs w:val="24"/>
              </w:rPr>
              <w:t>Date</w:t>
            </w:r>
          </w:p>
        </w:tc>
      </w:tr>
    </w:tbl>
    <w:p w:rsidR="00505625" w:rsidRPr="00505625" w:rsidRDefault="00505625" w:rsidP="00505625">
      <w:pPr>
        <w:tabs>
          <w:tab w:val="right" w:leader="dot" w:pos="9394"/>
        </w:tabs>
        <w:spacing w:after="0" w:line="240" w:lineRule="auto"/>
        <w:jc w:val="both"/>
        <w:rPr>
          <w:rFonts w:ascii="Times New Roman" w:eastAsia="Traditional Arabic" w:hAnsi="Times New Roman" w:cs="Traditional Arabic"/>
          <w:sz w:val="24"/>
          <w:szCs w:val="36"/>
          <w:rtl/>
        </w:rPr>
      </w:pPr>
    </w:p>
    <w:p w:rsidR="00505625" w:rsidRPr="00505625" w:rsidRDefault="00505625" w:rsidP="00505625">
      <w:pPr>
        <w:tabs>
          <w:tab w:val="right" w:leader="dot" w:pos="9394"/>
        </w:tabs>
        <w:spacing w:after="0" w:line="240" w:lineRule="auto"/>
        <w:jc w:val="both"/>
        <w:rPr>
          <w:rFonts w:ascii="Times New Roman" w:eastAsia="Traditional Arabic" w:hAnsi="Times New Roman" w:cs="Traditional Arabic"/>
          <w:sz w:val="24"/>
          <w:szCs w:val="36"/>
          <w:rtl/>
        </w:rPr>
      </w:pPr>
    </w:p>
    <w:p w:rsidR="00505625" w:rsidRPr="00505625" w:rsidRDefault="00505625" w:rsidP="00505625">
      <w:pPr>
        <w:tabs>
          <w:tab w:val="right" w:leader="dot" w:pos="9394"/>
        </w:tabs>
        <w:rPr>
          <w:rFonts w:ascii="Traditional Arabic" w:eastAsia="Traditional Arabic" w:hAnsi="Traditional Arabic" w:cs="Traditional Arabic"/>
          <w:noProof/>
          <w:sz w:val="36"/>
          <w:szCs w:val="36"/>
          <w:rtl/>
        </w:rPr>
      </w:pPr>
    </w:p>
    <w:p w:rsidR="00505625" w:rsidRPr="00505625" w:rsidRDefault="00505625" w:rsidP="00505625">
      <w:pPr>
        <w:tabs>
          <w:tab w:val="right" w:leader="dot" w:pos="9394"/>
        </w:tabs>
        <w:rPr>
          <w:rFonts w:ascii="Traditional Arabic" w:eastAsia="Traditional Arabic" w:hAnsi="Traditional Arabic" w:cs="Traditional Arabic"/>
          <w:noProof/>
          <w:sz w:val="36"/>
          <w:szCs w:val="36"/>
          <w:rtl/>
        </w:rPr>
      </w:pPr>
      <w:r w:rsidRPr="00505625">
        <w:rPr>
          <w:rFonts w:ascii="Traditional Arabic" w:eastAsia="Traditional Arabic" w:hAnsi="Traditional Arabic" w:cs="Traditional Arabic"/>
          <w:noProof/>
          <w:sz w:val="36"/>
          <w:szCs w:val="36"/>
          <w:rtl/>
        </w:rPr>
        <w:br w:type="page"/>
      </w:r>
    </w:p>
    <w:p w:rsidR="00505625" w:rsidRPr="00505625" w:rsidRDefault="00505625" w:rsidP="00505625">
      <w:pPr>
        <w:framePr w:hSpace="180" w:wrap="around" w:vAnchor="page" w:hAnchor="margin" w:y="1261"/>
        <w:tabs>
          <w:tab w:val="right" w:leader="dot" w:pos="9394"/>
        </w:tabs>
        <w:bidi w:val="0"/>
        <w:spacing w:after="0" w:line="240" w:lineRule="auto"/>
        <w:jc w:val="center"/>
        <w:rPr>
          <w:rFonts w:ascii="Traditional Arabic" w:eastAsia="Calibri" w:hAnsi="Traditional Arabic" w:cs="Traditional Arabic"/>
          <w:b/>
          <w:bCs/>
          <w:noProof/>
          <w:color w:val="000000"/>
          <w:sz w:val="36"/>
          <w:szCs w:val="36"/>
        </w:rPr>
      </w:pPr>
      <w:r w:rsidRPr="00505625">
        <w:rPr>
          <w:rFonts w:ascii="Traditional Arabic" w:eastAsia="Calibri" w:hAnsi="Traditional Arabic" w:cs="Traditional Arabic" w:hint="cs"/>
          <w:b/>
          <w:bCs/>
          <w:noProof/>
          <w:color w:val="000000"/>
          <w:sz w:val="36"/>
          <w:szCs w:val="36"/>
          <w:rtl/>
        </w:rPr>
        <w:lastRenderedPageBreak/>
        <w:t>جامعة المدينة العالمية</w:t>
      </w:r>
      <w:r w:rsidRPr="00505625">
        <w:rPr>
          <w:rFonts w:ascii="Traditional Arabic" w:eastAsia="Calibri" w:hAnsi="Traditional Arabic" w:cs="Traditional Arabic"/>
          <w:b/>
          <w:bCs/>
          <w:noProof/>
          <w:color w:val="000000"/>
          <w:sz w:val="36"/>
          <w:szCs w:val="36"/>
        </w:rPr>
        <w:t xml:space="preserve"> </w:t>
      </w:r>
    </w:p>
    <w:p w:rsidR="00505625" w:rsidRPr="00505625" w:rsidRDefault="00505625" w:rsidP="00505625">
      <w:pPr>
        <w:framePr w:hSpace="180" w:wrap="around" w:vAnchor="page" w:hAnchor="margin" w:y="1261"/>
        <w:tabs>
          <w:tab w:val="right" w:leader="dot" w:pos="9394"/>
        </w:tabs>
        <w:bidi w:val="0"/>
        <w:spacing w:after="0" w:line="240" w:lineRule="auto"/>
        <w:jc w:val="center"/>
        <w:rPr>
          <w:rFonts w:ascii="Traditional Arabic" w:eastAsia="Calibri" w:hAnsi="Traditional Arabic" w:cs="Traditional Arabic"/>
          <w:b/>
          <w:bCs/>
          <w:noProof/>
          <w:color w:val="000000"/>
          <w:sz w:val="36"/>
          <w:szCs w:val="36"/>
          <w:rtl/>
        </w:rPr>
      </w:pPr>
      <w:r w:rsidRPr="00505625">
        <w:rPr>
          <w:rFonts w:ascii="Traditional Arabic" w:eastAsia="Calibri" w:hAnsi="Traditional Arabic" w:cs="Traditional Arabic" w:hint="cs"/>
          <w:b/>
          <w:bCs/>
          <w:noProof/>
          <w:color w:val="000000"/>
          <w:sz w:val="36"/>
          <w:szCs w:val="36"/>
          <w:rtl/>
        </w:rPr>
        <w:t>إقرارٌ بحقوق الطّبع وإثباتٌ لمشروعية الأبحاث العلميّة غير المنشورة</w:t>
      </w:r>
    </w:p>
    <w:p w:rsidR="00505625" w:rsidRPr="00505625" w:rsidRDefault="00505625" w:rsidP="00505625">
      <w:pPr>
        <w:framePr w:hSpace="180" w:wrap="around" w:vAnchor="page" w:hAnchor="margin" w:y="1261"/>
        <w:tabs>
          <w:tab w:val="right" w:leader="dot" w:pos="9394"/>
        </w:tabs>
        <w:spacing w:after="0" w:line="240" w:lineRule="auto"/>
        <w:jc w:val="center"/>
        <w:rPr>
          <w:rFonts w:ascii="Traditional Arabic" w:eastAsia="Calibri" w:hAnsi="Traditional Arabic" w:cs="Traditional Arabic"/>
          <w:b/>
          <w:bCs/>
          <w:noProof/>
          <w:color w:val="000000"/>
          <w:sz w:val="36"/>
          <w:szCs w:val="36"/>
          <w:rtl/>
        </w:rPr>
      </w:pPr>
      <w:bookmarkStart w:id="30" w:name="_Toc450116056"/>
      <w:r w:rsidRPr="00505625">
        <w:rPr>
          <w:rFonts w:ascii="Times New Roman" w:eastAsia="Traditional Arabic" w:hAnsi="Times New Roman" w:cs="Traditional Arabic" w:hint="cs"/>
          <w:b/>
          <w:bCs/>
          <w:noProof/>
          <w:sz w:val="28"/>
          <w:szCs w:val="36"/>
          <w:rtl/>
        </w:rPr>
        <w:t>حقوق الطبع</w:t>
      </w:r>
      <w:bookmarkEnd w:id="30"/>
      <w:r w:rsidRPr="00505625">
        <w:rPr>
          <w:rFonts w:ascii="Traditional Arabic" w:eastAsia="Calibri" w:hAnsi="Traditional Arabic" w:cs="Traditional Arabic" w:hint="cs"/>
          <w:b/>
          <w:bCs/>
          <w:noProof/>
          <w:color w:val="000000"/>
          <w:sz w:val="36"/>
          <w:szCs w:val="36"/>
          <w:rtl/>
        </w:rPr>
        <w:t xml:space="preserve"> 2019 </w:t>
      </w:r>
      <w:r w:rsidRPr="00505625">
        <w:rPr>
          <w:rFonts w:ascii="Traditional Arabic" w:eastAsia="Calibri" w:hAnsi="Traditional Arabic" w:cs="Traditional Arabic"/>
          <w:b/>
          <w:bCs/>
          <w:noProof/>
          <w:color w:val="000000"/>
          <w:sz w:val="36"/>
          <w:szCs w:val="36"/>
        </w:rPr>
        <w:t>©</w:t>
      </w:r>
      <w:r w:rsidRPr="00505625">
        <w:rPr>
          <w:rFonts w:ascii="Traditional Arabic" w:eastAsia="Calibri" w:hAnsi="Traditional Arabic" w:cs="Traditional Arabic" w:hint="cs"/>
          <w:b/>
          <w:bCs/>
          <w:noProof/>
          <w:color w:val="000000"/>
          <w:sz w:val="36"/>
          <w:szCs w:val="36"/>
          <w:rtl/>
        </w:rPr>
        <w:t xml:space="preserve"> محفوظة</w:t>
      </w:r>
    </w:p>
    <w:p w:rsidR="00505625" w:rsidRPr="00505625" w:rsidRDefault="00505625" w:rsidP="00505625">
      <w:pPr>
        <w:framePr w:hSpace="180" w:wrap="around" w:vAnchor="page" w:hAnchor="margin" w:y="1261"/>
        <w:tabs>
          <w:tab w:val="right" w:leader="dot" w:pos="9394"/>
        </w:tabs>
        <w:bidi w:val="0"/>
        <w:spacing w:before="240"/>
        <w:jc w:val="center"/>
        <w:rPr>
          <w:rFonts w:ascii="Traditional Arabic" w:eastAsia="Traditional Arabic" w:hAnsi="Traditional Arabic" w:cs="Traditional Arabic"/>
          <w:noProof/>
          <w:sz w:val="36"/>
          <w:szCs w:val="36"/>
          <w:rtl/>
        </w:rPr>
      </w:pPr>
      <w:r w:rsidRPr="00505625">
        <w:rPr>
          <w:rFonts w:ascii="Traditional Arabic" w:eastAsia="Traditional Arabic" w:hAnsi="Traditional Arabic" w:cs="Traditional Arabic" w:hint="cs"/>
          <w:noProof/>
          <w:sz w:val="36"/>
          <w:szCs w:val="36"/>
          <w:rtl/>
        </w:rPr>
        <w:t>هزاع عبدالله هزاع الشمراني</w:t>
      </w:r>
    </w:p>
    <w:p w:rsidR="00505625" w:rsidRPr="00505625" w:rsidRDefault="00505625" w:rsidP="00505625">
      <w:pPr>
        <w:framePr w:hSpace="180" w:wrap="around" w:vAnchor="page" w:hAnchor="margin" w:y="1261"/>
        <w:tabs>
          <w:tab w:val="right" w:leader="dot" w:pos="9394"/>
        </w:tabs>
        <w:bidi w:val="0"/>
        <w:spacing w:before="240"/>
        <w:jc w:val="center"/>
        <w:rPr>
          <w:rFonts w:ascii="Traditional Arabic" w:eastAsia="Calibri" w:hAnsi="Traditional Arabic" w:cs="Traditional Arabic"/>
          <w:b/>
          <w:bCs/>
          <w:noProof/>
          <w:color w:val="000000"/>
          <w:sz w:val="36"/>
          <w:szCs w:val="36"/>
          <w:u w:val="single"/>
        </w:rPr>
      </w:pPr>
      <w:r w:rsidRPr="00505625">
        <w:rPr>
          <w:rFonts w:ascii="Traditional Arabic" w:eastAsia="Calibri" w:hAnsi="Traditional Arabic" w:cs="Traditional Arabic" w:hint="cs"/>
          <w:b/>
          <w:bCs/>
          <w:noProof/>
          <w:color w:val="000000"/>
          <w:sz w:val="36"/>
          <w:szCs w:val="36"/>
          <w:u w:val="single"/>
          <w:rtl/>
        </w:rPr>
        <w:t>فاعلية</w:t>
      </w:r>
      <w:r w:rsidRPr="00505625">
        <w:rPr>
          <w:rFonts w:ascii="Traditional Arabic" w:eastAsia="Calibri" w:hAnsi="Traditional Arabic" w:cs="Traditional Arabic"/>
          <w:b/>
          <w:bCs/>
          <w:noProof/>
          <w:color w:val="000000"/>
          <w:sz w:val="36"/>
          <w:szCs w:val="36"/>
          <w:u w:val="single"/>
          <w:rtl/>
        </w:rPr>
        <w:t xml:space="preserve"> </w:t>
      </w:r>
      <w:r w:rsidRPr="00505625">
        <w:rPr>
          <w:rFonts w:ascii="Traditional Arabic" w:eastAsia="Calibri" w:hAnsi="Traditional Arabic" w:cs="Traditional Arabic" w:hint="cs"/>
          <w:b/>
          <w:bCs/>
          <w:noProof/>
          <w:color w:val="000000"/>
          <w:sz w:val="36"/>
          <w:szCs w:val="36"/>
          <w:u w:val="single"/>
          <w:rtl/>
        </w:rPr>
        <w:t>استخدام</w:t>
      </w:r>
      <w:r w:rsidRPr="00505625">
        <w:rPr>
          <w:rFonts w:ascii="Traditional Arabic" w:eastAsia="Calibri" w:hAnsi="Traditional Arabic" w:cs="Traditional Arabic"/>
          <w:b/>
          <w:bCs/>
          <w:noProof/>
          <w:color w:val="000000"/>
          <w:sz w:val="36"/>
          <w:szCs w:val="36"/>
          <w:u w:val="single"/>
          <w:rtl/>
        </w:rPr>
        <w:t xml:space="preserve"> </w:t>
      </w:r>
      <w:r w:rsidRPr="00505625">
        <w:rPr>
          <w:rFonts w:ascii="Traditional Arabic" w:eastAsia="Calibri" w:hAnsi="Traditional Arabic" w:cs="Traditional Arabic" w:hint="cs"/>
          <w:b/>
          <w:bCs/>
          <w:noProof/>
          <w:color w:val="000000"/>
          <w:sz w:val="36"/>
          <w:szCs w:val="36"/>
          <w:u w:val="single"/>
          <w:rtl/>
        </w:rPr>
        <w:t>المعامل</w:t>
      </w:r>
      <w:r w:rsidRPr="00505625">
        <w:rPr>
          <w:rFonts w:ascii="Traditional Arabic" w:eastAsia="Calibri" w:hAnsi="Traditional Arabic" w:cs="Traditional Arabic"/>
          <w:b/>
          <w:bCs/>
          <w:noProof/>
          <w:color w:val="000000"/>
          <w:sz w:val="36"/>
          <w:szCs w:val="36"/>
          <w:u w:val="single"/>
          <w:rtl/>
        </w:rPr>
        <w:t xml:space="preserve"> </w:t>
      </w:r>
      <w:r w:rsidRPr="00505625">
        <w:rPr>
          <w:rFonts w:ascii="Traditional Arabic" w:eastAsia="Calibri" w:hAnsi="Traditional Arabic" w:cs="Traditional Arabic" w:hint="cs"/>
          <w:b/>
          <w:bCs/>
          <w:noProof/>
          <w:color w:val="000000"/>
          <w:sz w:val="36"/>
          <w:szCs w:val="36"/>
          <w:u w:val="single"/>
          <w:rtl/>
        </w:rPr>
        <w:t>الافتراضية</w:t>
      </w:r>
      <w:r w:rsidRPr="00505625">
        <w:rPr>
          <w:rFonts w:ascii="Traditional Arabic" w:eastAsia="Calibri" w:hAnsi="Traditional Arabic" w:cs="Traditional Arabic"/>
          <w:b/>
          <w:bCs/>
          <w:noProof/>
          <w:color w:val="000000"/>
          <w:sz w:val="36"/>
          <w:szCs w:val="36"/>
          <w:u w:val="single"/>
          <w:rtl/>
        </w:rPr>
        <w:t xml:space="preserve"> </w:t>
      </w:r>
      <w:r w:rsidRPr="00505625">
        <w:rPr>
          <w:rFonts w:ascii="Traditional Arabic" w:eastAsia="Calibri" w:hAnsi="Traditional Arabic" w:cs="Traditional Arabic" w:hint="cs"/>
          <w:b/>
          <w:bCs/>
          <w:noProof/>
          <w:color w:val="000000"/>
          <w:sz w:val="36"/>
          <w:szCs w:val="36"/>
          <w:u w:val="single"/>
          <w:rtl/>
        </w:rPr>
        <w:t>في</w:t>
      </w:r>
      <w:r w:rsidRPr="00505625">
        <w:rPr>
          <w:rFonts w:ascii="Traditional Arabic" w:eastAsia="Calibri" w:hAnsi="Traditional Arabic" w:cs="Traditional Arabic"/>
          <w:b/>
          <w:bCs/>
          <w:noProof/>
          <w:color w:val="000000"/>
          <w:sz w:val="36"/>
          <w:szCs w:val="36"/>
          <w:u w:val="single"/>
          <w:rtl/>
        </w:rPr>
        <w:t xml:space="preserve"> </w:t>
      </w:r>
      <w:r w:rsidRPr="00505625">
        <w:rPr>
          <w:rFonts w:ascii="Traditional Arabic" w:eastAsia="Calibri" w:hAnsi="Traditional Arabic" w:cs="Traditional Arabic" w:hint="cs"/>
          <w:b/>
          <w:bCs/>
          <w:noProof/>
          <w:color w:val="000000"/>
          <w:sz w:val="36"/>
          <w:szCs w:val="36"/>
          <w:u w:val="single"/>
          <w:rtl/>
        </w:rPr>
        <w:t>التحصيل</w:t>
      </w:r>
      <w:r w:rsidRPr="00505625">
        <w:rPr>
          <w:rFonts w:ascii="Traditional Arabic" w:eastAsia="Calibri" w:hAnsi="Traditional Arabic" w:cs="Traditional Arabic"/>
          <w:b/>
          <w:bCs/>
          <w:noProof/>
          <w:color w:val="000000"/>
          <w:sz w:val="36"/>
          <w:szCs w:val="36"/>
          <w:u w:val="single"/>
          <w:rtl/>
        </w:rPr>
        <w:t xml:space="preserve"> </w:t>
      </w:r>
      <w:r w:rsidRPr="00505625">
        <w:rPr>
          <w:rFonts w:ascii="Traditional Arabic" w:eastAsia="Calibri" w:hAnsi="Traditional Arabic" w:cs="Traditional Arabic" w:hint="cs"/>
          <w:b/>
          <w:bCs/>
          <w:noProof/>
          <w:color w:val="000000"/>
          <w:sz w:val="36"/>
          <w:szCs w:val="36"/>
          <w:u w:val="single"/>
          <w:rtl/>
        </w:rPr>
        <w:t>الدراسي</w:t>
      </w:r>
      <w:r w:rsidRPr="00505625">
        <w:rPr>
          <w:rFonts w:ascii="Traditional Arabic" w:eastAsia="Calibri" w:hAnsi="Traditional Arabic" w:cs="Traditional Arabic"/>
          <w:b/>
          <w:bCs/>
          <w:noProof/>
          <w:color w:val="000000"/>
          <w:sz w:val="36"/>
          <w:szCs w:val="36"/>
          <w:u w:val="single"/>
          <w:rtl/>
        </w:rPr>
        <w:t xml:space="preserve"> </w:t>
      </w:r>
      <w:r w:rsidRPr="00505625">
        <w:rPr>
          <w:rFonts w:ascii="Traditional Arabic" w:eastAsia="Calibri" w:hAnsi="Traditional Arabic" w:cs="Traditional Arabic" w:hint="cs"/>
          <w:b/>
          <w:bCs/>
          <w:noProof/>
          <w:color w:val="000000"/>
          <w:sz w:val="36"/>
          <w:szCs w:val="36"/>
          <w:u w:val="single"/>
          <w:rtl/>
        </w:rPr>
        <w:t>لدى</w:t>
      </w:r>
      <w:r w:rsidRPr="00505625">
        <w:rPr>
          <w:rFonts w:ascii="Traditional Arabic" w:eastAsia="Calibri" w:hAnsi="Traditional Arabic" w:cs="Traditional Arabic"/>
          <w:b/>
          <w:bCs/>
          <w:noProof/>
          <w:color w:val="000000"/>
          <w:sz w:val="36"/>
          <w:szCs w:val="36"/>
          <w:u w:val="single"/>
          <w:rtl/>
        </w:rPr>
        <w:t xml:space="preserve"> </w:t>
      </w:r>
      <w:r w:rsidRPr="00505625">
        <w:rPr>
          <w:rFonts w:ascii="Traditional Arabic" w:eastAsia="Calibri" w:hAnsi="Traditional Arabic" w:cs="Traditional Arabic" w:hint="cs"/>
          <w:b/>
          <w:bCs/>
          <w:noProof/>
          <w:color w:val="000000"/>
          <w:sz w:val="36"/>
          <w:szCs w:val="36"/>
          <w:u w:val="single"/>
          <w:rtl/>
        </w:rPr>
        <w:t>طلاب</w:t>
      </w:r>
      <w:r w:rsidRPr="00505625">
        <w:rPr>
          <w:rFonts w:ascii="Traditional Arabic" w:eastAsia="Calibri" w:hAnsi="Traditional Arabic" w:cs="Traditional Arabic"/>
          <w:b/>
          <w:bCs/>
          <w:noProof/>
          <w:color w:val="000000"/>
          <w:sz w:val="36"/>
          <w:szCs w:val="36"/>
          <w:u w:val="single"/>
          <w:rtl/>
        </w:rPr>
        <w:t xml:space="preserve"> </w:t>
      </w:r>
      <w:r w:rsidRPr="00505625">
        <w:rPr>
          <w:rFonts w:ascii="Traditional Arabic" w:eastAsia="Calibri" w:hAnsi="Traditional Arabic" w:cs="Traditional Arabic" w:hint="cs"/>
          <w:b/>
          <w:bCs/>
          <w:noProof/>
          <w:color w:val="000000"/>
          <w:sz w:val="36"/>
          <w:szCs w:val="36"/>
          <w:u w:val="single"/>
          <w:rtl/>
        </w:rPr>
        <w:t>المرحلة</w:t>
      </w:r>
      <w:r w:rsidRPr="00505625">
        <w:rPr>
          <w:rFonts w:ascii="Traditional Arabic" w:eastAsia="Calibri" w:hAnsi="Traditional Arabic" w:cs="Traditional Arabic"/>
          <w:b/>
          <w:bCs/>
          <w:noProof/>
          <w:color w:val="000000"/>
          <w:sz w:val="36"/>
          <w:szCs w:val="36"/>
          <w:u w:val="single"/>
          <w:rtl/>
        </w:rPr>
        <w:t xml:space="preserve"> </w:t>
      </w:r>
      <w:r w:rsidRPr="00505625">
        <w:rPr>
          <w:rFonts w:ascii="Traditional Arabic" w:eastAsia="Calibri" w:hAnsi="Traditional Arabic" w:cs="Traditional Arabic" w:hint="cs"/>
          <w:b/>
          <w:bCs/>
          <w:noProof/>
          <w:color w:val="000000"/>
          <w:sz w:val="36"/>
          <w:szCs w:val="36"/>
          <w:u w:val="single"/>
          <w:rtl/>
        </w:rPr>
        <w:t>الثانوية</w:t>
      </w:r>
      <w:r w:rsidRPr="00505625">
        <w:rPr>
          <w:rFonts w:ascii="Traditional Arabic" w:eastAsia="Calibri" w:hAnsi="Traditional Arabic" w:cs="Traditional Arabic"/>
          <w:b/>
          <w:bCs/>
          <w:noProof/>
          <w:color w:val="000000"/>
          <w:sz w:val="36"/>
          <w:szCs w:val="36"/>
          <w:u w:val="single"/>
          <w:rtl/>
        </w:rPr>
        <w:t xml:space="preserve"> </w:t>
      </w:r>
      <w:r w:rsidRPr="00505625">
        <w:rPr>
          <w:rFonts w:ascii="Traditional Arabic" w:eastAsia="Calibri" w:hAnsi="Traditional Arabic" w:cs="Traditional Arabic" w:hint="cs"/>
          <w:b/>
          <w:bCs/>
          <w:noProof/>
          <w:color w:val="000000"/>
          <w:sz w:val="36"/>
          <w:szCs w:val="36"/>
          <w:u w:val="single"/>
          <w:rtl/>
        </w:rPr>
        <w:t>في</w:t>
      </w:r>
      <w:r w:rsidRPr="00505625">
        <w:rPr>
          <w:rFonts w:ascii="Traditional Arabic" w:eastAsia="Calibri" w:hAnsi="Traditional Arabic" w:cs="Traditional Arabic"/>
          <w:b/>
          <w:bCs/>
          <w:noProof/>
          <w:color w:val="000000"/>
          <w:sz w:val="36"/>
          <w:szCs w:val="36"/>
          <w:u w:val="single"/>
          <w:rtl/>
        </w:rPr>
        <w:t xml:space="preserve"> </w:t>
      </w:r>
      <w:r w:rsidRPr="00505625">
        <w:rPr>
          <w:rFonts w:ascii="Traditional Arabic" w:eastAsia="Calibri" w:hAnsi="Traditional Arabic" w:cs="Traditional Arabic" w:hint="cs"/>
          <w:b/>
          <w:bCs/>
          <w:noProof/>
          <w:color w:val="000000"/>
          <w:sz w:val="36"/>
          <w:szCs w:val="36"/>
          <w:u w:val="single"/>
          <w:rtl/>
        </w:rPr>
        <w:t>مقرر</w:t>
      </w:r>
      <w:r w:rsidRPr="00505625">
        <w:rPr>
          <w:rFonts w:ascii="Traditional Arabic" w:eastAsia="Calibri" w:hAnsi="Traditional Arabic" w:cs="Traditional Arabic"/>
          <w:b/>
          <w:bCs/>
          <w:noProof/>
          <w:color w:val="000000"/>
          <w:sz w:val="36"/>
          <w:szCs w:val="36"/>
          <w:u w:val="single"/>
          <w:rtl/>
        </w:rPr>
        <w:t xml:space="preserve"> </w:t>
      </w:r>
      <w:r w:rsidRPr="00505625">
        <w:rPr>
          <w:rFonts w:ascii="Traditional Arabic" w:eastAsia="Calibri" w:hAnsi="Traditional Arabic" w:cs="Traditional Arabic" w:hint="cs"/>
          <w:b/>
          <w:bCs/>
          <w:noProof/>
          <w:color w:val="000000"/>
          <w:sz w:val="36"/>
          <w:szCs w:val="36"/>
          <w:u w:val="single"/>
          <w:rtl/>
        </w:rPr>
        <w:t>الأحياء</w:t>
      </w:r>
      <w:r w:rsidRPr="00505625">
        <w:rPr>
          <w:rFonts w:ascii="Traditional Arabic" w:eastAsia="Calibri" w:hAnsi="Traditional Arabic" w:cs="Traditional Arabic"/>
          <w:b/>
          <w:bCs/>
          <w:noProof/>
          <w:color w:val="000000"/>
          <w:sz w:val="36"/>
          <w:szCs w:val="36"/>
          <w:u w:val="single"/>
          <w:rtl/>
        </w:rPr>
        <w:t xml:space="preserve"> </w:t>
      </w:r>
      <w:r w:rsidRPr="00505625">
        <w:rPr>
          <w:rFonts w:ascii="Traditional Arabic" w:eastAsia="Calibri" w:hAnsi="Traditional Arabic" w:cs="Traditional Arabic" w:hint="cs"/>
          <w:b/>
          <w:bCs/>
          <w:noProof/>
          <w:color w:val="000000"/>
          <w:sz w:val="36"/>
          <w:szCs w:val="36"/>
          <w:u w:val="single"/>
          <w:rtl/>
        </w:rPr>
        <w:t>بمحافظة</w:t>
      </w:r>
      <w:r w:rsidRPr="00505625">
        <w:rPr>
          <w:rFonts w:ascii="Traditional Arabic" w:eastAsia="Calibri" w:hAnsi="Traditional Arabic" w:cs="Traditional Arabic"/>
          <w:b/>
          <w:bCs/>
          <w:noProof/>
          <w:color w:val="000000"/>
          <w:sz w:val="36"/>
          <w:szCs w:val="36"/>
          <w:u w:val="single"/>
          <w:rtl/>
        </w:rPr>
        <w:t xml:space="preserve"> </w:t>
      </w:r>
      <w:r w:rsidRPr="00505625">
        <w:rPr>
          <w:rFonts w:ascii="Traditional Arabic" w:eastAsia="Calibri" w:hAnsi="Traditional Arabic" w:cs="Traditional Arabic" w:hint="cs"/>
          <w:b/>
          <w:bCs/>
          <w:noProof/>
          <w:color w:val="000000"/>
          <w:sz w:val="36"/>
          <w:szCs w:val="36"/>
          <w:u w:val="single"/>
          <w:rtl/>
        </w:rPr>
        <w:t>جدة</w:t>
      </w:r>
      <w:r w:rsidRPr="00505625">
        <w:rPr>
          <w:rFonts w:ascii="Traditional Arabic" w:eastAsia="Calibri" w:hAnsi="Traditional Arabic" w:cs="Traditional Arabic"/>
          <w:b/>
          <w:bCs/>
          <w:noProof/>
          <w:color w:val="000000"/>
          <w:sz w:val="36"/>
          <w:szCs w:val="36"/>
          <w:u w:val="single"/>
          <w:rtl/>
        </w:rPr>
        <w:t xml:space="preserve"> </w:t>
      </w:r>
      <w:r w:rsidRPr="00505625">
        <w:rPr>
          <w:rFonts w:ascii="Traditional Arabic" w:eastAsia="Calibri" w:hAnsi="Traditional Arabic" w:cs="Traditional Arabic" w:hint="cs"/>
          <w:b/>
          <w:bCs/>
          <w:noProof/>
          <w:color w:val="000000"/>
          <w:sz w:val="36"/>
          <w:szCs w:val="36"/>
          <w:u w:val="single"/>
          <w:rtl/>
        </w:rPr>
        <w:t>بالمملكة</w:t>
      </w:r>
      <w:r w:rsidRPr="00505625">
        <w:rPr>
          <w:rFonts w:ascii="Traditional Arabic" w:eastAsia="Calibri" w:hAnsi="Traditional Arabic" w:cs="Traditional Arabic"/>
          <w:b/>
          <w:bCs/>
          <w:noProof/>
          <w:color w:val="000000"/>
          <w:sz w:val="36"/>
          <w:szCs w:val="36"/>
          <w:u w:val="single"/>
          <w:rtl/>
        </w:rPr>
        <w:t xml:space="preserve"> </w:t>
      </w:r>
      <w:r w:rsidRPr="00505625">
        <w:rPr>
          <w:rFonts w:ascii="Traditional Arabic" w:eastAsia="Calibri" w:hAnsi="Traditional Arabic" w:cs="Traditional Arabic" w:hint="cs"/>
          <w:b/>
          <w:bCs/>
          <w:noProof/>
          <w:color w:val="000000"/>
          <w:sz w:val="36"/>
          <w:szCs w:val="36"/>
          <w:u w:val="single"/>
          <w:rtl/>
        </w:rPr>
        <w:t>العربية</w:t>
      </w:r>
      <w:r w:rsidRPr="00505625">
        <w:rPr>
          <w:rFonts w:ascii="Traditional Arabic" w:eastAsia="Calibri" w:hAnsi="Traditional Arabic" w:cs="Traditional Arabic"/>
          <w:b/>
          <w:bCs/>
          <w:noProof/>
          <w:color w:val="000000"/>
          <w:sz w:val="36"/>
          <w:szCs w:val="36"/>
          <w:u w:val="single"/>
          <w:rtl/>
        </w:rPr>
        <w:t xml:space="preserve"> </w:t>
      </w:r>
      <w:r w:rsidRPr="00505625">
        <w:rPr>
          <w:rFonts w:ascii="Traditional Arabic" w:eastAsia="Calibri" w:hAnsi="Traditional Arabic" w:cs="Traditional Arabic" w:hint="cs"/>
          <w:b/>
          <w:bCs/>
          <w:noProof/>
          <w:color w:val="000000"/>
          <w:sz w:val="36"/>
          <w:szCs w:val="36"/>
          <w:u w:val="single"/>
          <w:rtl/>
        </w:rPr>
        <w:t>السعودية</w:t>
      </w:r>
    </w:p>
    <w:p w:rsidR="00505625" w:rsidRPr="00505625" w:rsidRDefault="00505625" w:rsidP="00505625">
      <w:pPr>
        <w:framePr w:hSpace="180" w:wrap="around" w:vAnchor="page" w:hAnchor="margin" w:y="1261"/>
        <w:tabs>
          <w:tab w:val="left" w:pos="3192"/>
          <w:tab w:val="right" w:leader="dot" w:pos="9394"/>
        </w:tabs>
        <w:spacing w:line="240" w:lineRule="auto"/>
        <w:rPr>
          <w:rFonts w:ascii="Traditional Arabic" w:eastAsia="Calibri" w:hAnsi="Traditional Arabic" w:cs="Traditional Arabic"/>
          <w:b/>
          <w:bCs/>
          <w:noProof/>
          <w:color w:val="000000"/>
          <w:sz w:val="28"/>
          <w:szCs w:val="28"/>
          <w:u w:val="single"/>
          <w:rtl/>
        </w:rPr>
      </w:pPr>
      <w:r w:rsidRPr="00505625">
        <w:rPr>
          <w:rFonts w:ascii="Traditional Arabic" w:eastAsia="Calibri" w:hAnsi="Traditional Arabic" w:cs="Traditional Arabic" w:hint="cs"/>
          <w:noProof/>
          <w:color w:val="000000"/>
          <w:sz w:val="36"/>
          <w:szCs w:val="36"/>
          <w:rtl/>
        </w:rPr>
        <w:t>لا يجوز إعادة إنتاج أو استخدام هذا البحث غير المنشور في أيّ شكل أو صورة من دون إذن مكتوب موقع من الباحث إلا في الحالات الآتية:</w:t>
      </w:r>
    </w:p>
    <w:p w:rsidR="00505625" w:rsidRPr="00505625" w:rsidRDefault="00505625" w:rsidP="00505625">
      <w:pPr>
        <w:framePr w:hSpace="180" w:wrap="around" w:vAnchor="page" w:hAnchor="margin" w:y="1261"/>
        <w:numPr>
          <w:ilvl w:val="0"/>
          <w:numId w:val="197"/>
        </w:numPr>
        <w:tabs>
          <w:tab w:val="right" w:leader="dot" w:pos="9394"/>
        </w:tabs>
        <w:spacing w:line="240" w:lineRule="auto"/>
        <w:contextualSpacing/>
        <w:rPr>
          <w:rFonts w:ascii="Traditional Arabic" w:eastAsia="Calibri" w:hAnsi="Traditional Arabic" w:cs="Traditional Arabic"/>
          <w:noProof/>
          <w:color w:val="000000"/>
          <w:sz w:val="36"/>
          <w:szCs w:val="36"/>
        </w:rPr>
      </w:pPr>
      <w:r w:rsidRPr="00505625">
        <w:rPr>
          <w:rFonts w:ascii="Traditional Arabic" w:eastAsia="Calibri" w:hAnsi="Traditional Arabic" w:cs="Traditional Arabic" w:hint="cs"/>
          <w:noProof/>
          <w:color w:val="000000"/>
          <w:sz w:val="36"/>
          <w:szCs w:val="36"/>
          <w:rtl/>
        </w:rPr>
        <w:t>الاقتباس من هذا البحث بشرط العزو إليه.</w:t>
      </w:r>
    </w:p>
    <w:p w:rsidR="00505625" w:rsidRPr="00505625" w:rsidRDefault="00505625" w:rsidP="00505625">
      <w:pPr>
        <w:framePr w:hSpace="180" w:wrap="around" w:vAnchor="page" w:hAnchor="margin" w:y="1261"/>
        <w:numPr>
          <w:ilvl w:val="0"/>
          <w:numId w:val="197"/>
        </w:numPr>
        <w:tabs>
          <w:tab w:val="right" w:leader="dot" w:pos="9394"/>
        </w:tabs>
        <w:spacing w:line="240" w:lineRule="auto"/>
        <w:contextualSpacing/>
        <w:rPr>
          <w:rFonts w:ascii="Traditional Arabic" w:eastAsia="Calibri" w:hAnsi="Traditional Arabic" w:cs="Traditional Arabic"/>
          <w:noProof/>
          <w:color w:val="000000"/>
          <w:sz w:val="36"/>
          <w:szCs w:val="36"/>
        </w:rPr>
      </w:pPr>
      <w:r w:rsidRPr="00505625">
        <w:rPr>
          <w:rFonts w:ascii="Traditional Arabic" w:eastAsia="Calibri" w:hAnsi="Traditional Arabic" w:cs="Traditional Arabic" w:hint="cs"/>
          <w:noProof/>
          <w:color w:val="000000"/>
          <w:sz w:val="36"/>
          <w:szCs w:val="36"/>
          <w:rtl/>
        </w:rPr>
        <w:t>استفادة جامعة المدينة العالمية بماليزيا من هذا البحث بمختلف الطرق، وذلك لأغراض تعليميّة، لا لأغراض تجارية أو ربحية.</w:t>
      </w:r>
    </w:p>
    <w:p w:rsidR="00505625" w:rsidRPr="00505625" w:rsidRDefault="00505625" w:rsidP="00505625">
      <w:pPr>
        <w:framePr w:hSpace="180" w:wrap="around" w:vAnchor="page" w:hAnchor="margin" w:y="1261"/>
        <w:numPr>
          <w:ilvl w:val="0"/>
          <w:numId w:val="197"/>
        </w:numPr>
        <w:tabs>
          <w:tab w:val="right" w:leader="dot" w:pos="9394"/>
        </w:tabs>
        <w:spacing w:line="240" w:lineRule="auto"/>
        <w:contextualSpacing/>
        <w:rPr>
          <w:rFonts w:ascii="Traditional Arabic" w:eastAsia="Calibri" w:hAnsi="Traditional Arabic" w:cs="Traditional Arabic"/>
          <w:noProof/>
          <w:color w:val="000000"/>
          <w:sz w:val="36"/>
          <w:szCs w:val="36"/>
        </w:rPr>
      </w:pPr>
      <w:r w:rsidRPr="00505625">
        <w:rPr>
          <w:rFonts w:ascii="Traditional Arabic" w:eastAsia="Calibri" w:hAnsi="Traditional Arabic" w:cs="Traditional Arabic" w:hint="cs"/>
          <w:noProof/>
          <w:color w:val="000000"/>
          <w:sz w:val="36"/>
          <w:szCs w:val="36"/>
          <w:rtl/>
        </w:rPr>
        <w:t>استخراج مكتبة جامعة المدينة العالمية بماليزيا نسخًا من هذا البحث غير المنشور، لأغراض غير تجاريّة أو ربحية.</w:t>
      </w:r>
    </w:p>
    <w:p w:rsidR="00505625" w:rsidRPr="00505625" w:rsidRDefault="00505625" w:rsidP="00505625">
      <w:pPr>
        <w:framePr w:hSpace="180" w:wrap="around" w:vAnchor="page" w:hAnchor="margin" w:y="1261"/>
        <w:tabs>
          <w:tab w:val="right" w:leader="dot" w:pos="9394"/>
        </w:tabs>
        <w:ind w:left="360"/>
        <w:rPr>
          <w:rFonts w:ascii="Traditional Arabic" w:eastAsia="Calibri" w:hAnsi="Traditional Arabic" w:cs="Traditional Arabic"/>
          <w:b/>
          <w:bCs/>
          <w:noProof/>
          <w:color w:val="000000"/>
          <w:sz w:val="36"/>
          <w:szCs w:val="36"/>
          <w:rtl/>
        </w:rPr>
      </w:pPr>
      <w:r w:rsidRPr="00505625">
        <w:rPr>
          <w:rFonts w:ascii="Traditional Arabic" w:eastAsia="Calibri" w:hAnsi="Traditional Arabic" w:cs="Traditional Arabic" w:hint="cs"/>
          <w:b/>
          <w:bCs/>
          <w:noProof/>
          <w:color w:val="000000"/>
          <w:sz w:val="36"/>
          <w:szCs w:val="36"/>
          <w:rtl/>
        </w:rPr>
        <w:t>أكد</w:t>
      </w:r>
      <w:r w:rsidRPr="00505625">
        <w:rPr>
          <w:rFonts w:ascii="Traditional Arabic" w:eastAsia="Traditional Arabic" w:hAnsi="Traditional Arabic" w:cs="Traditional Arabic" w:hint="cs"/>
          <w:noProof/>
          <w:sz w:val="36"/>
          <w:szCs w:val="36"/>
          <w:rtl/>
        </w:rPr>
        <w:t xml:space="preserve"> </w:t>
      </w:r>
      <w:r w:rsidRPr="00505625">
        <w:rPr>
          <w:rFonts w:ascii="Traditional Arabic" w:eastAsia="Calibri" w:hAnsi="Traditional Arabic" w:cs="Traditional Arabic" w:hint="cs"/>
          <w:b/>
          <w:bCs/>
          <w:noProof/>
          <w:color w:val="000000"/>
          <w:sz w:val="36"/>
          <w:szCs w:val="36"/>
          <w:rtl/>
        </w:rPr>
        <w:t xml:space="preserve">هذا الإقرار. </w:t>
      </w:r>
    </w:p>
    <w:p w:rsidR="00505625" w:rsidRPr="00505625" w:rsidRDefault="00505625" w:rsidP="00505625">
      <w:pPr>
        <w:framePr w:hSpace="180" w:wrap="around" w:vAnchor="page" w:hAnchor="margin" w:y="1261"/>
        <w:tabs>
          <w:tab w:val="right" w:leader="dot" w:pos="9394"/>
        </w:tabs>
        <w:spacing w:after="0" w:line="240" w:lineRule="auto"/>
        <w:ind w:left="360"/>
        <w:rPr>
          <w:rFonts w:ascii="Traditional Arabic" w:eastAsia="Calibri" w:hAnsi="Traditional Arabic" w:cs="Traditional Arabic"/>
          <w:noProof/>
          <w:color w:val="000000"/>
          <w:sz w:val="36"/>
          <w:szCs w:val="36"/>
          <w:rtl/>
        </w:rPr>
      </w:pPr>
      <w:r w:rsidRPr="00505625">
        <w:rPr>
          <w:rFonts w:ascii="Traditional Arabic" w:eastAsia="Calibri" w:hAnsi="Traditional Arabic" w:cs="Traditional Arabic" w:hint="cs"/>
          <w:noProof/>
          <w:color w:val="000000"/>
          <w:sz w:val="36"/>
          <w:szCs w:val="36"/>
          <w:rtl/>
        </w:rPr>
        <w:t xml:space="preserve">الاسم: هزاع عبدالله هزاع الشمراني </w:t>
      </w:r>
    </w:p>
    <w:p w:rsidR="00505625" w:rsidRPr="00505625" w:rsidRDefault="00505625" w:rsidP="00505625">
      <w:pPr>
        <w:framePr w:hSpace="180" w:wrap="around" w:vAnchor="page" w:hAnchor="margin" w:y="1261"/>
        <w:tabs>
          <w:tab w:val="right" w:leader="dot" w:pos="9394"/>
        </w:tabs>
        <w:spacing w:after="0" w:line="240" w:lineRule="auto"/>
        <w:ind w:left="360"/>
        <w:rPr>
          <w:rFonts w:ascii="Traditional Arabic" w:eastAsia="Calibri" w:hAnsi="Traditional Arabic" w:cs="Traditional Arabic"/>
          <w:noProof/>
          <w:color w:val="000000"/>
          <w:sz w:val="36"/>
          <w:szCs w:val="36"/>
          <w:rtl/>
        </w:rPr>
      </w:pPr>
      <w:r w:rsidRPr="00505625">
        <w:rPr>
          <w:rFonts w:ascii="Traditional Arabic" w:eastAsia="Calibri" w:hAnsi="Traditional Arabic" w:cs="Traditional Arabic" w:hint="cs"/>
          <w:noProof/>
          <w:color w:val="000000"/>
          <w:sz w:val="36"/>
          <w:szCs w:val="36"/>
          <w:rtl/>
        </w:rPr>
        <w:t>التوقيع: ------------</w:t>
      </w:r>
      <w:r w:rsidRPr="00505625">
        <w:rPr>
          <w:rFonts w:ascii="Traditional Arabic" w:eastAsia="Calibri" w:hAnsi="Traditional Arabic" w:cs="Traditional Arabic"/>
          <w:noProof/>
          <w:color w:val="000000"/>
          <w:sz w:val="36"/>
          <w:szCs w:val="36"/>
          <w:rtl/>
        </w:rPr>
        <w:t>-</w:t>
      </w:r>
      <w:r w:rsidRPr="00505625">
        <w:rPr>
          <w:rFonts w:ascii="Traditional Arabic" w:eastAsia="Calibri" w:hAnsi="Traditional Arabic" w:cs="Traditional Arabic" w:hint="cs"/>
          <w:noProof/>
          <w:color w:val="000000"/>
          <w:sz w:val="36"/>
          <w:szCs w:val="36"/>
          <w:rtl/>
        </w:rPr>
        <w:t xml:space="preserve">  </w:t>
      </w:r>
    </w:p>
    <w:p w:rsidR="00505625" w:rsidRPr="00505625" w:rsidRDefault="00505625" w:rsidP="00505625">
      <w:pPr>
        <w:framePr w:hSpace="180" w:wrap="around" w:vAnchor="page" w:hAnchor="margin" w:y="1261"/>
        <w:tabs>
          <w:tab w:val="right" w:leader="dot" w:pos="9394"/>
        </w:tabs>
        <w:spacing w:after="0" w:line="240" w:lineRule="auto"/>
        <w:ind w:left="360"/>
        <w:rPr>
          <w:rFonts w:ascii="Traditional Arabic" w:eastAsia="Calibri" w:hAnsi="Traditional Arabic" w:cs="Traditional Arabic"/>
          <w:noProof/>
          <w:color w:val="000000"/>
          <w:sz w:val="36"/>
          <w:szCs w:val="36"/>
          <w:rtl/>
        </w:rPr>
      </w:pPr>
      <w:r w:rsidRPr="00505625">
        <w:rPr>
          <w:rFonts w:ascii="Traditional Arabic" w:eastAsia="Calibri" w:hAnsi="Traditional Arabic" w:cs="Traditional Arabic" w:hint="cs"/>
          <w:noProof/>
          <w:color w:val="000000"/>
          <w:sz w:val="36"/>
          <w:szCs w:val="36"/>
          <w:rtl/>
        </w:rPr>
        <w:t xml:space="preserve">التاريخ: -------------      </w:t>
      </w:r>
    </w:p>
    <w:p w:rsidR="00505625" w:rsidRPr="00505625" w:rsidRDefault="00505625" w:rsidP="00505625">
      <w:pPr>
        <w:tabs>
          <w:tab w:val="right" w:leader="dot" w:pos="9394"/>
        </w:tabs>
        <w:rPr>
          <w:rFonts w:ascii="Traditional Arabic" w:eastAsia="Traditional Arabic" w:hAnsi="Traditional Arabic" w:cs="Traditional Arabic"/>
          <w:noProof/>
          <w:sz w:val="36"/>
          <w:szCs w:val="36"/>
          <w:rtl/>
        </w:rPr>
      </w:pPr>
      <w:r w:rsidRPr="00505625">
        <w:rPr>
          <w:rFonts w:ascii="Traditional Arabic" w:eastAsia="Traditional Arabic" w:hAnsi="Traditional Arabic" w:cs="Traditional Arabic"/>
          <w:noProof/>
          <w:sz w:val="36"/>
          <w:szCs w:val="36"/>
          <w:rtl/>
        </w:rPr>
        <w:br w:type="page"/>
      </w:r>
    </w:p>
    <w:p w:rsidR="00505625" w:rsidRDefault="00505625" w:rsidP="00505625">
      <w:pPr>
        <w:spacing w:line="240" w:lineRule="auto"/>
        <w:ind w:left="368" w:right="-567"/>
        <w:contextualSpacing/>
        <w:jc w:val="center"/>
        <w:rPr>
          <w:rFonts w:ascii="Simplified Arabic" w:eastAsia="Calibri" w:hAnsi="Simplified Arabic" w:cs="Traditional Arabic"/>
          <w:b/>
          <w:bCs/>
          <w:color w:val="000000" w:themeColor="text1"/>
          <w:sz w:val="40"/>
          <w:szCs w:val="40"/>
          <w:rtl/>
          <w:lang w:bidi="ar-EG"/>
        </w:rPr>
      </w:pPr>
    </w:p>
    <w:p w:rsidR="00505625" w:rsidRDefault="00505625" w:rsidP="00505625">
      <w:pPr>
        <w:spacing w:line="240" w:lineRule="auto"/>
        <w:ind w:left="368" w:right="-567"/>
        <w:contextualSpacing/>
        <w:jc w:val="center"/>
        <w:rPr>
          <w:rFonts w:ascii="Simplified Arabic" w:eastAsia="Calibri" w:hAnsi="Simplified Arabic" w:cs="Traditional Arabic"/>
          <w:b/>
          <w:bCs/>
          <w:color w:val="000000" w:themeColor="text1"/>
          <w:sz w:val="40"/>
          <w:szCs w:val="40"/>
          <w:rtl/>
          <w:lang w:bidi="ar-EG"/>
        </w:rPr>
      </w:pPr>
    </w:p>
    <w:p w:rsidR="00505625" w:rsidRPr="00615581" w:rsidRDefault="00505625" w:rsidP="00505625">
      <w:pPr>
        <w:spacing w:line="240" w:lineRule="auto"/>
        <w:ind w:left="368" w:right="-567"/>
        <w:contextualSpacing/>
        <w:jc w:val="center"/>
        <w:rPr>
          <w:rFonts w:ascii="Simplified Arabic" w:eastAsia="Calibri" w:hAnsi="Simplified Arabic" w:cs="Traditional Arabic"/>
          <w:b/>
          <w:bCs/>
          <w:color w:val="000000" w:themeColor="text1"/>
          <w:sz w:val="40"/>
          <w:szCs w:val="40"/>
          <w:rtl/>
        </w:rPr>
      </w:pPr>
      <w:r w:rsidRPr="00615581">
        <w:rPr>
          <w:rFonts w:ascii="Simplified Arabic" w:eastAsia="Calibri" w:hAnsi="Simplified Arabic" w:cs="Traditional Arabic" w:hint="cs"/>
          <w:b/>
          <w:bCs/>
          <w:color w:val="000000" w:themeColor="text1"/>
          <w:sz w:val="40"/>
          <w:szCs w:val="40"/>
          <w:rtl/>
        </w:rPr>
        <w:t>شكر</w:t>
      </w:r>
      <w:r w:rsidRPr="00615581">
        <w:rPr>
          <w:rFonts w:ascii="Simplified Arabic" w:eastAsia="Calibri" w:hAnsi="Simplified Arabic" w:cs="Traditional Arabic"/>
          <w:b/>
          <w:bCs/>
          <w:color w:val="000000" w:themeColor="text1"/>
          <w:sz w:val="40"/>
          <w:szCs w:val="40"/>
          <w:rtl/>
        </w:rPr>
        <w:t xml:space="preserve"> </w:t>
      </w:r>
      <w:r w:rsidRPr="00615581">
        <w:rPr>
          <w:rFonts w:ascii="Simplified Arabic" w:eastAsia="Calibri" w:hAnsi="Simplified Arabic" w:cs="Traditional Arabic" w:hint="cs"/>
          <w:b/>
          <w:bCs/>
          <w:color w:val="000000" w:themeColor="text1"/>
          <w:sz w:val="40"/>
          <w:szCs w:val="40"/>
          <w:rtl/>
        </w:rPr>
        <w:t>وتقدير</w:t>
      </w:r>
    </w:p>
    <w:p w:rsidR="00505625" w:rsidRPr="00615581" w:rsidRDefault="00505625" w:rsidP="00505625">
      <w:pPr>
        <w:spacing w:after="0"/>
        <w:ind w:left="-46" w:firstLine="697"/>
        <w:jc w:val="both"/>
        <w:rPr>
          <w:rFonts w:ascii="Simplified Arabic" w:eastAsia="Calibri" w:hAnsi="Simplified Arabic" w:cs="Traditional Arabic"/>
          <w:color w:val="000000" w:themeColor="text1"/>
          <w:sz w:val="36"/>
          <w:szCs w:val="36"/>
          <w:rtl/>
        </w:rPr>
      </w:pPr>
      <w:r w:rsidRPr="00615581">
        <w:rPr>
          <w:rFonts w:ascii="Simplified Arabic" w:eastAsia="Calibri" w:hAnsi="Simplified Arabic" w:cs="Traditional Arabic" w:hint="cs"/>
          <w:color w:val="000000" w:themeColor="text1"/>
          <w:sz w:val="36"/>
          <w:szCs w:val="36"/>
          <w:rtl/>
        </w:rPr>
        <w:t>الحمد</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لله</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صاحب</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الفضل</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والعطاء</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أحمده</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وأشكره</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وأستغفره</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وأتوب</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إليه،</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رفع</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من</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شأن</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العلم</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والعلماء؛</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فقال</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سبحانه</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إِنَّمَا</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يخْشَى</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اللَّهَ</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مِنْ</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عِبَادِهِ</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الْعُلَمَاءُ</w:t>
      </w:r>
      <w:r w:rsidRPr="00615581">
        <w:rPr>
          <w:rFonts w:ascii="Simplified Arabic" w:eastAsia="Calibri" w:hAnsi="Simplified Arabic" w:cs="Traditional Arabic"/>
          <w:color w:val="000000" w:themeColor="text1"/>
          <w:sz w:val="36"/>
          <w:szCs w:val="36"/>
          <w:rtl/>
        </w:rPr>
        <w:t xml:space="preserve"> " </w:t>
      </w:r>
      <w:r w:rsidRPr="00615581">
        <w:rPr>
          <w:rFonts w:ascii="Simplified Arabic" w:eastAsia="Calibri" w:hAnsi="Simplified Arabic" w:cs="Traditional Arabic" w:hint="cs"/>
          <w:color w:val="000000" w:themeColor="text1"/>
          <w:sz w:val="36"/>
          <w:szCs w:val="36"/>
          <w:rtl/>
        </w:rPr>
        <w:t>وبكل</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إذلال</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وخضوع</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أسجد</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شكرًا</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لله؛</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لعظيم</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نعمائه</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وجليل</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ألآئه؛</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أن</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وفقني</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بمشيئته</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وتدبيره</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إلى</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إتمام</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هذا</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البحث،</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وأصلى</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وأسلم</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على</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من</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بُعث</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معلمًا</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وأُرسل</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هاديًا</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ورحمًة</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للعالمين</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سيدنا</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محمد</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وعلى</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آله</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وصحبه</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أجمعين</w:t>
      </w:r>
      <w:r w:rsidRPr="00615581">
        <w:rPr>
          <w:rFonts w:ascii="Simplified Arabic" w:eastAsia="Calibri" w:hAnsi="Simplified Arabic" w:cs="Traditional Arabic"/>
          <w:color w:val="000000" w:themeColor="text1"/>
          <w:sz w:val="36"/>
          <w:szCs w:val="36"/>
          <w:rtl/>
        </w:rPr>
        <w:t>.</w:t>
      </w:r>
    </w:p>
    <w:p w:rsidR="00505625" w:rsidRPr="00615581" w:rsidRDefault="00505625" w:rsidP="00505625">
      <w:pPr>
        <w:spacing w:after="0"/>
        <w:ind w:left="-46" w:firstLine="697"/>
        <w:jc w:val="both"/>
        <w:rPr>
          <w:rFonts w:ascii="Simplified Arabic" w:eastAsia="Calibri" w:hAnsi="Simplified Arabic" w:cs="Traditional Arabic"/>
          <w:color w:val="000000" w:themeColor="text1"/>
          <w:sz w:val="36"/>
          <w:szCs w:val="36"/>
          <w:rtl/>
        </w:rPr>
      </w:pPr>
      <w:r w:rsidRPr="00615581">
        <w:rPr>
          <w:rFonts w:ascii="Simplified Arabic" w:eastAsia="Calibri" w:hAnsi="Simplified Arabic" w:cs="Traditional Arabic" w:hint="cs"/>
          <w:color w:val="000000" w:themeColor="text1"/>
          <w:sz w:val="36"/>
          <w:szCs w:val="36"/>
          <w:rtl/>
        </w:rPr>
        <w:t>لا</w:t>
      </w:r>
      <w:r w:rsidRPr="00B708AF">
        <w:rPr>
          <w:rFonts w:ascii="Simplified Arabic" w:eastAsia="Calibri" w:hAnsi="Simplified Arabic" w:cs="Traditional Arabic" w:hint="cs"/>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شك</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أن</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هذا</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الجهد</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الذي</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بُذل</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في</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إعداد</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هذا</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البحث</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لم</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يكن</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جهدًا</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شخصيًا</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مني؛</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حيث</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كان</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وراءه</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بعد</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توفيق</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الله</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سبحانه</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وتعالى</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توجيهات</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سديدة</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من</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علماء</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أجلاء</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أفاضل،</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لم</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يبخلوا</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بوقت</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أو</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جهد</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وكان</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لهم</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عظيم</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الأثر</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في</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نفسي</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حيث</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ضربوا</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لي</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أروع</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المثل</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في</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التواضع</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ولين</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الجانب</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وحسن</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الخلق</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فجزاهم</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الله</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خيرًا</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ونفع</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بهم</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وبارك</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في</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علمهم</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ووفقهم</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لخير</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الدنيا</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والآخرة</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ولا</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يسعني</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في</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هذا</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اليوم</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إلا</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أن</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أتقدم</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بأسمى</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معاني</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التقدير</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والاحترام</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لهم</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وهذا</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لا</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يوفيهم</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حقهم</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ولا</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أملك</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إلا</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الدعاء</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لهم</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بدوام</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الصحة</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والعافية</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وأن</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يديم</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عليهم</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نعمة</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العطاء</w:t>
      </w:r>
      <w:r w:rsidRPr="00615581">
        <w:rPr>
          <w:rFonts w:ascii="Simplified Arabic" w:eastAsia="Calibri" w:hAnsi="Simplified Arabic" w:cs="Traditional Arabic"/>
          <w:color w:val="000000" w:themeColor="text1"/>
          <w:sz w:val="36"/>
          <w:szCs w:val="36"/>
          <w:rtl/>
        </w:rPr>
        <w:t>.</w:t>
      </w:r>
    </w:p>
    <w:p w:rsidR="00505625" w:rsidRPr="00615581" w:rsidRDefault="00505625" w:rsidP="00541DAF">
      <w:pPr>
        <w:spacing w:after="0" w:line="240" w:lineRule="auto"/>
        <w:ind w:left="-46" w:firstLine="697"/>
        <w:jc w:val="both"/>
        <w:rPr>
          <w:rFonts w:ascii="Simplified Arabic" w:eastAsia="Calibri" w:hAnsi="Simplified Arabic" w:cs="Traditional Arabic"/>
          <w:color w:val="000000" w:themeColor="text1"/>
          <w:sz w:val="36"/>
          <w:szCs w:val="36"/>
          <w:rtl/>
        </w:rPr>
      </w:pPr>
      <w:r w:rsidRPr="00615581">
        <w:rPr>
          <w:rFonts w:ascii="Simplified Arabic" w:eastAsia="Calibri" w:hAnsi="Simplified Arabic" w:cs="Traditional Arabic" w:hint="cs"/>
          <w:color w:val="000000" w:themeColor="text1"/>
          <w:sz w:val="36"/>
          <w:szCs w:val="36"/>
          <w:rtl/>
        </w:rPr>
        <w:t>فأتقدم</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بأصدق</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آيات</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الشكر</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والامتنان</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لسعادة</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الدكتورة</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الفاضلة</w:t>
      </w:r>
      <w:r w:rsidRPr="00615581">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أ‌</w:t>
      </w:r>
      <w:r w:rsidRPr="00B708AF">
        <w:rPr>
          <w:rFonts w:ascii="Simplified Arabic" w:eastAsia="Calibri" w:hAnsi="Simplified Arabic" w:cs="Traditional Arabic"/>
          <w:color w:val="000000" w:themeColor="text1"/>
          <w:sz w:val="36"/>
          <w:szCs w:val="36"/>
          <w:rtl/>
        </w:rPr>
        <w:t>.</w:t>
      </w:r>
      <w:r w:rsidRPr="00B708AF">
        <w:rPr>
          <w:rFonts w:ascii="Simplified Arabic" w:eastAsia="Calibri" w:hAnsi="Simplified Arabic" w:cs="Traditional Arabic" w:hint="cs"/>
          <w:color w:val="000000" w:themeColor="text1"/>
          <w:sz w:val="36"/>
          <w:szCs w:val="36"/>
          <w:rtl/>
        </w:rPr>
        <w:t>د</w:t>
      </w:r>
      <w:r w:rsidRPr="00B708AF">
        <w:rPr>
          <w:rFonts w:ascii="Simplified Arabic" w:eastAsia="Calibri" w:hAnsi="Simplified Arabic" w:cs="Traditional Arabic"/>
          <w:color w:val="000000" w:themeColor="text1"/>
          <w:sz w:val="36"/>
          <w:szCs w:val="36"/>
          <w:rtl/>
        </w:rPr>
        <w:t>.</w:t>
      </w:r>
      <w:r w:rsidRPr="00B708AF">
        <w:rPr>
          <w:rFonts w:ascii="Simplified Arabic" w:eastAsia="Calibri" w:hAnsi="Simplified Arabic" w:cs="Traditional Arabic" w:hint="cs"/>
          <w:color w:val="000000" w:themeColor="text1"/>
          <w:sz w:val="36"/>
          <w:szCs w:val="36"/>
          <w:rtl/>
        </w:rPr>
        <w:t>م</w:t>
      </w:r>
      <w:r w:rsidRPr="00B708AF">
        <w:rPr>
          <w:rFonts w:ascii="Simplified Arabic" w:eastAsia="Calibri" w:hAnsi="Simplified Arabic" w:cs="Traditional Arabic"/>
          <w:color w:val="000000" w:themeColor="text1"/>
          <w:sz w:val="36"/>
          <w:szCs w:val="36"/>
          <w:rtl/>
        </w:rPr>
        <w:t>/</w:t>
      </w:r>
      <w:r w:rsidRPr="00B708AF">
        <w:rPr>
          <w:rFonts w:ascii="Simplified Arabic" w:eastAsia="Calibri" w:hAnsi="Simplified Arabic" w:cs="Traditional Arabic" w:hint="cs"/>
          <w:color w:val="000000" w:themeColor="text1"/>
          <w:sz w:val="36"/>
          <w:szCs w:val="36"/>
          <w:rtl/>
        </w:rPr>
        <w:t xml:space="preserve"> </w:t>
      </w:r>
      <w:r w:rsidR="00541DAF">
        <w:rPr>
          <w:rFonts w:ascii="Simplified Arabic" w:eastAsia="Calibri" w:hAnsi="Simplified Arabic" w:cs="Traditional Arabic" w:hint="cs"/>
          <w:color w:val="000000" w:themeColor="text1"/>
          <w:sz w:val="36"/>
          <w:szCs w:val="36"/>
          <w:rtl/>
          <w:lang w:bidi="ar-EG"/>
        </w:rPr>
        <w:t>إ</w:t>
      </w:r>
      <w:r w:rsidRPr="00B708AF">
        <w:rPr>
          <w:rFonts w:ascii="Simplified Arabic" w:eastAsia="Calibri" w:hAnsi="Simplified Arabic" w:cs="Traditional Arabic" w:hint="cs"/>
          <w:color w:val="000000" w:themeColor="text1"/>
          <w:sz w:val="36"/>
          <w:szCs w:val="36"/>
          <w:rtl/>
        </w:rPr>
        <w:t>يمان</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محمد</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مبروك</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 xml:space="preserve">قطب </w:t>
      </w:r>
      <w:r w:rsidR="00541DAF">
        <w:rPr>
          <w:rFonts w:ascii="Simplified Arabic" w:eastAsia="Calibri" w:hAnsi="Simplified Arabic" w:cs="Traditional Arabic" w:hint="cs"/>
          <w:color w:val="000000" w:themeColor="text1"/>
          <w:sz w:val="36"/>
          <w:szCs w:val="36"/>
          <w:rtl/>
        </w:rPr>
        <w:t>الا</w:t>
      </w:r>
      <w:r w:rsidRPr="00B708AF">
        <w:rPr>
          <w:rFonts w:ascii="Simplified Arabic" w:eastAsia="Calibri" w:hAnsi="Simplified Arabic" w:cs="Traditional Arabic" w:hint="cs"/>
          <w:color w:val="000000" w:themeColor="text1"/>
          <w:sz w:val="36"/>
          <w:szCs w:val="36"/>
          <w:rtl/>
        </w:rPr>
        <w:t>ستاذ</w:t>
      </w:r>
      <w:r w:rsidRPr="00B708AF">
        <w:rPr>
          <w:rFonts w:ascii="Simplified Arabic" w:eastAsia="Calibri" w:hAnsi="Simplified Arabic" w:cs="Traditional Arabic"/>
          <w:color w:val="000000" w:themeColor="text1"/>
          <w:sz w:val="36"/>
          <w:szCs w:val="36"/>
          <w:rtl/>
        </w:rPr>
        <w:t xml:space="preserve"> </w:t>
      </w:r>
      <w:r w:rsidR="00541DAF">
        <w:rPr>
          <w:rFonts w:ascii="Simplified Arabic" w:eastAsia="Calibri" w:hAnsi="Simplified Arabic" w:cs="Traditional Arabic" w:hint="cs"/>
          <w:color w:val="000000" w:themeColor="text1"/>
          <w:sz w:val="36"/>
          <w:szCs w:val="36"/>
          <w:rtl/>
        </w:rPr>
        <w:t>ال</w:t>
      </w:r>
      <w:r w:rsidRPr="00B708AF">
        <w:rPr>
          <w:rFonts w:ascii="Simplified Arabic" w:eastAsia="Calibri" w:hAnsi="Simplified Arabic" w:cs="Traditional Arabic" w:hint="cs"/>
          <w:color w:val="000000" w:themeColor="text1"/>
          <w:sz w:val="36"/>
          <w:szCs w:val="36"/>
          <w:rtl/>
        </w:rPr>
        <w:t>م</w:t>
      </w:r>
      <w:r w:rsidR="00541DAF">
        <w:rPr>
          <w:rFonts w:ascii="Simplified Arabic" w:eastAsia="Calibri" w:hAnsi="Simplified Arabic" w:cs="Traditional Arabic" w:hint="cs"/>
          <w:color w:val="000000" w:themeColor="text1"/>
          <w:sz w:val="36"/>
          <w:szCs w:val="36"/>
          <w:rtl/>
        </w:rPr>
        <w:t>شارك</w:t>
      </w:r>
      <w:r w:rsidRPr="00B708AF">
        <w:rPr>
          <w:rFonts w:ascii="Simplified Arabic" w:eastAsia="Calibri" w:hAnsi="Simplified Arabic" w:cs="Traditional Arabic"/>
          <w:color w:val="000000" w:themeColor="text1"/>
          <w:sz w:val="36"/>
          <w:szCs w:val="36"/>
          <w:rtl/>
        </w:rPr>
        <w:t xml:space="preserve"> </w:t>
      </w:r>
      <w:r w:rsidR="00541DAF">
        <w:rPr>
          <w:rFonts w:ascii="Simplified Arabic" w:eastAsia="Calibri" w:hAnsi="Simplified Arabic" w:cs="Traditional Arabic" w:hint="cs"/>
          <w:color w:val="000000" w:themeColor="text1"/>
          <w:sz w:val="36"/>
          <w:szCs w:val="36"/>
          <w:rtl/>
        </w:rPr>
        <w:t>بقسم</w:t>
      </w:r>
      <w:r w:rsidRPr="00B708AF">
        <w:rPr>
          <w:rFonts w:ascii="Simplified Arabic" w:eastAsia="Calibri" w:hAnsi="Simplified Arabic" w:cs="Traditional Arabic"/>
          <w:color w:val="000000" w:themeColor="text1"/>
          <w:sz w:val="36"/>
          <w:szCs w:val="36"/>
          <w:rtl/>
        </w:rPr>
        <w:t xml:space="preserve"> </w:t>
      </w:r>
      <w:r w:rsidR="00541DAF">
        <w:rPr>
          <w:rFonts w:ascii="Simplified Arabic" w:eastAsia="Calibri" w:hAnsi="Simplified Arabic" w:cs="Traditional Arabic" w:hint="cs"/>
          <w:color w:val="000000" w:themeColor="text1"/>
          <w:sz w:val="36"/>
          <w:szCs w:val="36"/>
          <w:rtl/>
        </w:rPr>
        <w:t>ال</w:t>
      </w:r>
      <w:r w:rsidRPr="00B708AF">
        <w:rPr>
          <w:rFonts w:ascii="Simplified Arabic" w:eastAsia="Calibri" w:hAnsi="Simplified Arabic" w:cs="Traditional Arabic" w:hint="cs"/>
          <w:color w:val="000000" w:themeColor="text1"/>
          <w:sz w:val="36"/>
          <w:szCs w:val="36"/>
          <w:rtl/>
        </w:rPr>
        <w:t>مناهج</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وطرق</w:t>
      </w:r>
      <w:r w:rsidRPr="00B708AF">
        <w:rPr>
          <w:rFonts w:ascii="Simplified Arabic" w:eastAsia="Calibri" w:hAnsi="Simplified Arabic" w:cs="Traditional Arabic"/>
          <w:color w:val="000000" w:themeColor="text1"/>
          <w:sz w:val="36"/>
          <w:szCs w:val="36"/>
          <w:rtl/>
        </w:rPr>
        <w:t xml:space="preserve"> </w:t>
      </w:r>
      <w:r w:rsidR="00541DAF">
        <w:rPr>
          <w:rFonts w:ascii="Simplified Arabic" w:eastAsia="Calibri" w:hAnsi="Simplified Arabic" w:cs="Traditional Arabic" w:hint="cs"/>
          <w:color w:val="000000" w:themeColor="text1"/>
          <w:sz w:val="36"/>
          <w:szCs w:val="36"/>
          <w:rtl/>
        </w:rPr>
        <w:t>ال</w:t>
      </w:r>
      <w:r w:rsidRPr="00B708AF">
        <w:rPr>
          <w:rFonts w:ascii="Simplified Arabic" w:eastAsia="Calibri" w:hAnsi="Simplified Arabic" w:cs="Traditional Arabic" w:hint="cs"/>
          <w:color w:val="000000" w:themeColor="text1"/>
          <w:sz w:val="36"/>
          <w:szCs w:val="36"/>
          <w:rtl/>
        </w:rPr>
        <w:t>تدريس بكلية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التربية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جامعة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المدينة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العالمية,</w:t>
      </w:r>
      <w:r w:rsidRPr="00B708AF">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والتي</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سعدت</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بإشرافها</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من</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بداية</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رحلتي</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البحثية</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وإعداد</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الخطة</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حتى</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الآن؛</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فقد</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وجدتها</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لي</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أمًا</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بعد</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أمي،</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وكانت</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لي</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نعم</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معين</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وأستاذًا</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ومعلمًا</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وموجهًا</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وكان</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لتوجيهاتها</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وإرشاداتها</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البناءة</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الأثر</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الكبير</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في</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إنجاز</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هذا</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العمل،</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متعها</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الله</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بوافر</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الصحة</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ودوام</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العافية</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وجعلها</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ذخرًا</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لكل</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طالب</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علم</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وجزاها</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الله</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عني</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خير</w:t>
      </w:r>
      <w:r w:rsidRPr="00615581">
        <w:rPr>
          <w:rFonts w:ascii="Simplified Arabic" w:eastAsia="Calibri" w:hAnsi="Simplified Arabic" w:cs="Traditional Arabic"/>
          <w:color w:val="000000" w:themeColor="text1"/>
          <w:sz w:val="36"/>
          <w:szCs w:val="36"/>
          <w:rtl/>
        </w:rPr>
        <w:t xml:space="preserve"> </w:t>
      </w:r>
      <w:r w:rsidRPr="00615581">
        <w:rPr>
          <w:rFonts w:ascii="Simplified Arabic" w:eastAsia="Calibri" w:hAnsi="Simplified Arabic" w:cs="Traditional Arabic" w:hint="cs"/>
          <w:color w:val="000000" w:themeColor="text1"/>
          <w:sz w:val="36"/>
          <w:szCs w:val="36"/>
          <w:rtl/>
        </w:rPr>
        <w:t>الجزاء</w:t>
      </w:r>
      <w:r w:rsidRPr="00615581">
        <w:rPr>
          <w:rFonts w:ascii="Simplified Arabic" w:eastAsia="Calibri" w:hAnsi="Simplified Arabic" w:cs="Traditional Arabic"/>
          <w:color w:val="000000" w:themeColor="text1"/>
          <w:sz w:val="36"/>
          <w:szCs w:val="36"/>
          <w:rtl/>
        </w:rPr>
        <w:t>.</w:t>
      </w:r>
    </w:p>
    <w:p w:rsidR="00505625" w:rsidRPr="00B708AF" w:rsidRDefault="00505625" w:rsidP="00505625">
      <w:pPr>
        <w:tabs>
          <w:tab w:val="left" w:pos="5328"/>
        </w:tabs>
        <w:spacing w:after="0" w:line="240" w:lineRule="auto"/>
        <w:ind w:left="-46" w:firstLine="697"/>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وختامًا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أدعو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الله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وجل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بدايًة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موفقة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طريق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الخير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والنفع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وللباحثين،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وفقت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إليه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قصدت،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أدعي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الكمال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الكمال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وحده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فإن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أصبت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توفيق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الله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وإن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أخطأت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فذلك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طبع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البشر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وأسأل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الله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التوفيق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والمغفرة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والسداد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أجد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أختم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أفضل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الله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تعالى</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قَالُوا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سُبْحَانَكَ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لَنَا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عَلَّمْتَنَا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إِنَّكَ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الْحَكِيمُ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صدق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الله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العظيم</w:t>
      </w:r>
    </w:p>
    <w:p w:rsidR="00505625" w:rsidRPr="00505625" w:rsidRDefault="00505625" w:rsidP="00505625">
      <w:pPr>
        <w:jc w:val="center"/>
        <w:rPr>
          <w:rFonts w:ascii="Simplified Arabic" w:eastAsia="Calibri" w:hAnsi="Simplified Arabic" w:cs="Traditional Arabic"/>
          <w:b/>
          <w:bCs/>
          <w:color w:val="000000" w:themeColor="text1"/>
          <w:sz w:val="40"/>
          <w:szCs w:val="40"/>
          <w:rtl/>
        </w:rPr>
      </w:pPr>
      <w:r w:rsidRPr="00505625">
        <w:rPr>
          <w:rFonts w:ascii="Simplified Arabic" w:eastAsia="Calibri" w:hAnsi="Simplified Arabic" w:cs="Traditional Arabic" w:hint="cs"/>
          <w:b/>
          <w:bCs/>
          <w:color w:val="000000" w:themeColor="text1"/>
          <w:sz w:val="40"/>
          <w:szCs w:val="40"/>
          <w:rtl/>
        </w:rPr>
        <w:lastRenderedPageBreak/>
        <w:t>اهداء</w:t>
      </w:r>
    </w:p>
    <w:p w:rsidR="00505625" w:rsidRPr="00505625" w:rsidRDefault="00505625" w:rsidP="00505625">
      <w:pPr>
        <w:jc w:val="both"/>
        <w:rPr>
          <w:rFonts w:ascii="Simplified Arabic" w:eastAsia="Calibri" w:hAnsi="Simplified Arabic" w:cs="Traditional Arabic"/>
          <w:color w:val="000000" w:themeColor="text1"/>
          <w:sz w:val="36"/>
          <w:szCs w:val="36"/>
          <w:rtl/>
        </w:rPr>
      </w:pPr>
      <w:r w:rsidRPr="00505625">
        <w:rPr>
          <w:rFonts w:ascii="Simplified Arabic" w:eastAsia="Calibri" w:hAnsi="Simplified Arabic" w:cs="Traditional Arabic" w:hint="cs"/>
          <w:color w:val="000000" w:themeColor="text1"/>
          <w:sz w:val="36"/>
          <w:szCs w:val="36"/>
          <w:rtl/>
        </w:rPr>
        <w:t xml:space="preserve">   إلى الذي علمني العطاء بدون انتظار، وغرس في نفسي حب العلم وطلبه، إلى من أحمل اسمه بكل افتخار ..... والدي – رحمه الله – رحمة واسعة وأسكنه فسيج جناته.</w:t>
      </w:r>
    </w:p>
    <w:p w:rsidR="00505625" w:rsidRPr="00505625" w:rsidRDefault="00505625" w:rsidP="00505625">
      <w:pPr>
        <w:jc w:val="both"/>
        <w:rPr>
          <w:rFonts w:ascii="Simplified Arabic" w:eastAsia="Calibri" w:hAnsi="Simplified Arabic" w:cs="Traditional Arabic"/>
          <w:color w:val="000000" w:themeColor="text1"/>
          <w:sz w:val="36"/>
          <w:szCs w:val="36"/>
          <w:rtl/>
        </w:rPr>
      </w:pPr>
      <w:r w:rsidRPr="00505625">
        <w:rPr>
          <w:rFonts w:ascii="Simplified Arabic" w:eastAsia="Calibri" w:hAnsi="Simplified Arabic" w:cs="Traditional Arabic" w:hint="cs"/>
          <w:color w:val="000000" w:themeColor="text1"/>
          <w:sz w:val="36"/>
          <w:szCs w:val="36"/>
          <w:rtl/>
        </w:rPr>
        <w:t>إلى منبع الطيب والرفق، إلى من بصبرها وعطفها استمد عزيمتي، وبدعائها أحقق نجاحي بإذن الله ... والدتي الغالية أمد الله في عمرها وعلى طريق للخير نور دربها.</w:t>
      </w:r>
    </w:p>
    <w:p w:rsidR="00505625" w:rsidRPr="00505625" w:rsidRDefault="00505625" w:rsidP="00505625">
      <w:pPr>
        <w:jc w:val="both"/>
        <w:rPr>
          <w:rFonts w:ascii="Simplified Arabic" w:eastAsia="Calibri" w:hAnsi="Simplified Arabic" w:cs="Traditional Arabic"/>
          <w:color w:val="000000" w:themeColor="text1"/>
          <w:sz w:val="36"/>
          <w:szCs w:val="36"/>
          <w:rtl/>
        </w:rPr>
      </w:pPr>
      <w:r w:rsidRPr="00505625">
        <w:rPr>
          <w:rFonts w:ascii="Simplified Arabic" w:eastAsia="Calibri" w:hAnsi="Simplified Arabic" w:cs="Traditional Arabic" w:hint="cs"/>
          <w:color w:val="000000" w:themeColor="text1"/>
          <w:sz w:val="36"/>
          <w:szCs w:val="36"/>
          <w:rtl/>
        </w:rPr>
        <w:t>إلى التي قاسمتني عناء الدراسة والبحث وتحملت انشغالي، ووفرت لي المناخ الملائم، وحزنت لحزني، وفرحت لفرحي ..... زوجتي الحبيبة أم عبد الله.</w:t>
      </w:r>
    </w:p>
    <w:p w:rsidR="00505625" w:rsidRPr="00505625" w:rsidRDefault="00505625" w:rsidP="00505625">
      <w:pPr>
        <w:jc w:val="both"/>
        <w:rPr>
          <w:rFonts w:ascii="Simplified Arabic" w:eastAsia="Calibri" w:hAnsi="Simplified Arabic" w:cs="Traditional Arabic"/>
          <w:color w:val="000000" w:themeColor="text1"/>
          <w:sz w:val="36"/>
          <w:szCs w:val="36"/>
          <w:rtl/>
        </w:rPr>
      </w:pPr>
      <w:r w:rsidRPr="00505625">
        <w:rPr>
          <w:rFonts w:ascii="Simplified Arabic" w:eastAsia="Calibri" w:hAnsi="Simplified Arabic" w:cs="Traditional Arabic" w:hint="cs"/>
          <w:color w:val="000000" w:themeColor="text1"/>
          <w:sz w:val="36"/>
          <w:szCs w:val="36"/>
          <w:rtl/>
        </w:rPr>
        <w:t>إلى أحبابي وأملي ومستقبلي أبنائي وسن ووديان وبيان و عبدا لله.</w:t>
      </w:r>
    </w:p>
    <w:p w:rsidR="00505625" w:rsidRPr="00505625" w:rsidRDefault="00505625" w:rsidP="00505625">
      <w:pPr>
        <w:jc w:val="both"/>
        <w:rPr>
          <w:rFonts w:ascii="Simplified Arabic" w:eastAsia="Calibri" w:hAnsi="Simplified Arabic" w:cs="Traditional Arabic"/>
          <w:color w:val="000000" w:themeColor="text1"/>
          <w:sz w:val="36"/>
          <w:szCs w:val="36"/>
          <w:rtl/>
        </w:rPr>
      </w:pPr>
      <w:r w:rsidRPr="00505625">
        <w:rPr>
          <w:rFonts w:ascii="Simplified Arabic" w:eastAsia="Calibri" w:hAnsi="Simplified Arabic" w:cs="Traditional Arabic" w:hint="cs"/>
          <w:color w:val="000000" w:themeColor="text1"/>
          <w:sz w:val="36"/>
          <w:szCs w:val="36"/>
          <w:rtl/>
        </w:rPr>
        <w:t>إلى من كان لي وقود الانطلاق نحو النجاح أخواني الاعزاء وأخواتي العزيزات.</w:t>
      </w:r>
    </w:p>
    <w:p w:rsidR="00505625" w:rsidRPr="00505625" w:rsidRDefault="00505625" w:rsidP="00505625">
      <w:pPr>
        <w:jc w:val="both"/>
        <w:rPr>
          <w:rFonts w:ascii="Simplified Arabic" w:eastAsia="Calibri" w:hAnsi="Simplified Arabic" w:cs="Traditional Arabic"/>
          <w:color w:val="000000" w:themeColor="text1"/>
          <w:sz w:val="36"/>
          <w:szCs w:val="36"/>
        </w:rPr>
      </w:pPr>
      <w:r w:rsidRPr="00505625">
        <w:rPr>
          <w:rFonts w:ascii="Simplified Arabic" w:eastAsia="Calibri" w:hAnsi="Simplified Arabic" w:cs="Traditional Arabic" w:hint="cs"/>
          <w:color w:val="000000" w:themeColor="text1"/>
          <w:sz w:val="36"/>
          <w:szCs w:val="36"/>
          <w:rtl/>
        </w:rPr>
        <w:t>إليهم جميعاً أهدي هذا الجهد المتواضع عرفاناً بالجميل.</w:t>
      </w:r>
    </w:p>
    <w:p w:rsidR="00505625" w:rsidRPr="00505625" w:rsidRDefault="00505625" w:rsidP="00B313A9">
      <w:pPr>
        <w:tabs>
          <w:tab w:val="left" w:pos="5328"/>
        </w:tabs>
        <w:spacing w:after="0" w:line="240" w:lineRule="auto"/>
        <w:ind w:firstLine="521"/>
        <w:jc w:val="center"/>
        <w:rPr>
          <w:rFonts w:ascii="Calibri" w:eastAsia="Calibri" w:hAnsi="Calibri" w:cs="Traditional Arabic"/>
          <w:b/>
          <w:bCs/>
          <w:color w:val="000000" w:themeColor="text1"/>
          <w:sz w:val="36"/>
          <w:szCs w:val="36"/>
          <w:rtl/>
        </w:rPr>
      </w:pPr>
    </w:p>
    <w:p w:rsidR="00505625" w:rsidRDefault="00505625" w:rsidP="00B313A9">
      <w:pPr>
        <w:tabs>
          <w:tab w:val="left" w:pos="5328"/>
        </w:tabs>
        <w:spacing w:after="0" w:line="240" w:lineRule="auto"/>
        <w:ind w:firstLine="521"/>
        <w:jc w:val="center"/>
        <w:rPr>
          <w:rFonts w:ascii="Calibri" w:eastAsia="Calibri" w:hAnsi="Calibri" w:cs="Traditional Arabic"/>
          <w:b/>
          <w:bCs/>
          <w:color w:val="000000" w:themeColor="text1"/>
          <w:sz w:val="36"/>
          <w:szCs w:val="36"/>
          <w:rtl/>
        </w:rPr>
      </w:pPr>
    </w:p>
    <w:p w:rsidR="00505625" w:rsidRDefault="00505625" w:rsidP="00B313A9">
      <w:pPr>
        <w:tabs>
          <w:tab w:val="left" w:pos="5328"/>
        </w:tabs>
        <w:spacing w:after="0" w:line="240" w:lineRule="auto"/>
        <w:ind w:firstLine="521"/>
        <w:jc w:val="center"/>
        <w:rPr>
          <w:rFonts w:ascii="Calibri" w:eastAsia="Calibri" w:hAnsi="Calibri" w:cs="Traditional Arabic"/>
          <w:b/>
          <w:bCs/>
          <w:color w:val="000000" w:themeColor="text1"/>
          <w:sz w:val="36"/>
          <w:szCs w:val="36"/>
          <w:rtl/>
        </w:rPr>
      </w:pPr>
    </w:p>
    <w:p w:rsidR="00505625" w:rsidRDefault="00505625" w:rsidP="00B313A9">
      <w:pPr>
        <w:tabs>
          <w:tab w:val="left" w:pos="5328"/>
        </w:tabs>
        <w:spacing w:after="0" w:line="240" w:lineRule="auto"/>
        <w:ind w:firstLine="521"/>
        <w:jc w:val="center"/>
        <w:rPr>
          <w:rFonts w:ascii="Calibri" w:eastAsia="Calibri" w:hAnsi="Calibri" w:cs="Traditional Arabic"/>
          <w:b/>
          <w:bCs/>
          <w:color w:val="000000" w:themeColor="text1"/>
          <w:sz w:val="36"/>
          <w:szCs w:val="36"/>
          <w:rtl/>
        </w:rPr>
      </w:pPr>
    </w:p>
    <w:p w:rsidR="00505625" w:rsidRDefault="00505625" w:rsidP="00B313A9">
      <w:pPr>
        <w:tabs>
          <w:tab w:val="left" w:pos="5328"/>
        </w:tabs>
        <w:spacing w:after="0" w:line="240" w:lineRule="auto"/>
        <w:ind w:firstLine="521"/>
        <w:jc w:val="center"/>
        <w:rPr>
          <w:rFonts w:ascii="Calibri" w:eastAsia="Calibri" w:hAnsi="Calibri" w:cs="Traditional Arabic"/>
          <w:b/>
          <w:bCs/>
          <w:color w:val="000000" w:themeColor="text1"/>
          <w:sz w:val="36"/>
          <w:szCs w:val="36"/>
          <w:rtl/>
        </w:rPr>
      </w:pPr>
    </w:p>
    <w:p w:rsidR="00505625" w:rsidRDefault="00505625" w:rsidP="00B313A9">
      <w:pPr>
        <w:tabs>
          <w:tab w:val="left" w:pos="5328"/>
        </w:tabs>
        <w:spacing w:after="0" w:line="240" w:lineRule="auto"/>
        <w:ind w:firstLine="521"/>
        <w:jc w:val="center"/>
        <w:rPr>
          <w:rFonts w:ascii="Calibri" w:eastAsia="Calibri" w:hAnsi="Calibri" w:cs="Traditional Arabic"/>
          <w:b/>
          <w:bCs/>
          <w:color w:val="000000" w:themeColor="text1"/>
          <w:sz w:val="36"/>
          <w:szCs w:val="36"/>
          <w:rtl/>
        </w:rPr>
      </w:pPr>
    </w:p>
    <w:p w:rsidR="00505625" w:rsidRDefault="00505625" w:rsidP="00B313A9">
      <w:pPr>
        <w:tabs>
          <w:tab w:val="left" w:pos="5328"/>
        </w:tabs>
        <w:spacing w:after="0" w:line="240" w:lineRule="auto"/>
        <w:ind w:firstLine="521"/>
        <w:jc w:val="center"/>
        <w:rPr>
          <w:rFonts w:ascii="Calibri" w:eastAsia="Calibri" w:hAnsi="Calibri" w:cs="Traditional Arabic"/>
          <w:b/>
          <w:bCs/>
          <w:color w:val="000000" w:themeColor="text1"/>
          <w:sz w:val="36"/>
          <w:szCs w:val="36"/>
          <w:rtl/>
        </w:rPr>
      </w:pPr>
    </w:p>
    <w:p w:rsidR="00505625" w:rsidRDefault="00505625" w:rsidP="00B313A9">
      <w:pPr>
        <w:tabs>
          <w:tab w:val="left" w:pos="5328"/>
        </w:tabs>
        <w:spacing w:after="0" w:line="240" w:lineRule="auto"/>
        <w:ind w:firstLine="521"/>
        <w:jc w:val="center"/>
        <w:rPr>
          <w:rFonts w:ascii="Calibri" w:eastAsia="Calibri" w:hAnsi="Calibri" w:cs="Traditional Arabic"/>
          <w:b/>
          <w:bCs/>
          <w:color w:val="000000" w:themeColor="text1"/>
          <w:sz w:val="36"/>
          <w:szCs w:val="36"/>
          <w:rtl/>
        </w:rPr>
      </w:pPr>
    </w:p>
    <w:p w:rsidR="00505625" w:rsidRDefault="00505625" w:rsidP="00B313A9">
      <w:pPr>
        <w:tabs>
          <w:tab w:val="left" w:pos="5328"/>
        </w:tabs>
        <w:spacing w:after="0" w:line="240" w:lineRule="auto"/>
        <w:ind w:firstLine="521"/>
        <w:jc w:val="center"/>
        <w:rPr>
          <w:rFonts w:ascii="Calibri" w:eastAsia="Calibri" w:hAnsi="Calibri" w:cs="Traditional Arabic"/>
          <w:b/>
          <w:bCs/>
          <w:color w:val="000000" w:themeColor="text1"/>
          <w:sz w:val="36"/>
          <w:szCs w:val="36"/>
          <w:rtl/>
        </w:rPr>
      </w:pPr>
    </w:p>
    <w:p w:rsidR="00505625" w:rsidRDefault="00505625" w:rsidP="00B313A9">
      <w:pPr>
        <w:tabs>
          <w:tab w:val="left" w:pos="5328"/>
        </w:tabs>
        <w:spacing w:after="0" w:line="240" w:lineRule="auto"/>
        <w:ind w:firstLine="521"/>
        <w:jc w:val="center"/>
        <w:rPr>
          <w:rFonts w:ascii="Calibri" w:eastAsia="Calibri" w:hAnsi="Calibri" w:cs="Traditional Arabic"/>
          <w:b/>
          <w:bCs/>
          <w:color w:val="000000" w:themeColor="text1"/>
          <w:sz w:val="36"/>
          <w:szCs w:val="36"/>
          <w:rtl/>
        </w:rPr>
      </w:pPr>
    </w:p>
    <w:p w:rsidR="00505625" w:rsidRPr="00B708AF" w:rsidRDefault="00505625" w:rsidP="00B313A9">
      <w:pPr>
        <w:tabs>
          <w:tab w:val="left" w:pos="5328"/>
        </w:tabs>
        <w:spacing w:after="0" w:line="240" w:lineRule="auto"/>
        <w:ind w:firstLine="521"/>
        <w:jc w:val="center"/>
        <w:rPr>
          <w:rFonts w:ascii="Calibri" w:eastAsia="Calibri" w:hAnsi="Calibri" w:cs="Traditional Arabic"/>
          <w:b/>
          <w:bCs/>
          <w:color w:val="000000" w:themeColor="text1"/>
          <w:sz w:val="36"/>
          <w:szCs w:val="36"/>
          <w:rtl/>
        </w:rPr>
      </w:pPr>
    </w:p>
    <w:p w:rsidR="00F84687" w:rsidRPr="00B708AF" w:rsidRDefault="00F84687" w:rsidP="00635BE3">
      <w:pPr>
        <w:tabs>
          <w:tab w:val="left" w:pos="5328"/>
        </w:tabs>
        <w:spacing w:after="0"/>
        <w:ind w:firstLine="521"/>
        <w:jc w:val="center"/>
        <w:rPr>
          <w:rFonts w:ascii="Calibri" w:eastAsia="Calibri" w:hAnsi="Calibri" w:cs="Traditional Arabic"/>
          <w:b/>
          <w:bCs/>
          <w:color w:val="000000" w:themeColor="text1"/>
          <w:sz w:val="40"/>
          <w:szCs w:val="40"/>
          <w:rtl/>
        </w:rPr>
      </w:pPr>
      <w:r w:rsidRPr="00B708AF">
        <w:rPr>
          <w:rFonts w:ascii="Calibri" w:eastAsia="Calibri" w:hAnsi="Calibri" w:cs="Traditional Arabic" w:hint="cs"/>
          <w:b/>
          <w:bCs/>
          <w:color w:val="000000" w:themeColor="text1"/>
          <w:sz w:val="40"/>
          <w:szCs w:val="40"/>
          <w:rtl/>
        </w:rPr>
        <w:lastRenderedPageBreak/>
        <w:t>مستخلص البحث باللغة العربية</w:t>
      </w:r>
    </w:p>
    <w:p w:rsidR="00F84687" w:rsidRPr="00B708AF" w:rsidRDefault="00F84687" w:rsidP="00F84687">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lang w:bidi="ar-EG"/>
        </w:rPr>
        <w:t xml:space="preserve">هدف البحث الحالي إلى التعرف على </w:t>
      </w:r>
      <w:r w:rsidRPr="00B708AF">
        <w:rPr>
          <w:rFonts w:ascii="Calibri" w:eastAsia="Calibri" w:hAnsi="Calibri" w:cs="Traditional Arabic" w:hint="cs"/>
          <w:color w:val="000000" w:themeColor="text1"/>
          <w:sz w:val="36"/>
          <w:szCs w:val="36"/>
          <w:rtl/>
        </w:rPr>
        <w:t>فاعلية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تنمية 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 مقرر الأحياء 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طلاب الصف الأول الثانوي, واستخدم </w:t>
      </w:r>
      <w:r w:rsidR="0060752E" w:rsidRPr="00B708AF">
        <w:rPr>
          <w:rFonts w:ascii="Calibri" w:eastAsia="Calibri" w:hAnsi="Calibri" w:cs="Traditional Arabic" w:hint="cs"/>
          <w:color w:val="000000" w:themeColor="text1"/>
          <w:sz w:val="36"/>
          <w:szCs w:val="36"/>
          <w:rtl/>
        </w:rPr>
        <w:t xml:space="preserve">البحث الحالي </w:t>
      </w:r>
      <w:r w:rsidRPr="00B708AF">
        <w:rPr>
          <w:rFonts w:ascii="Calibri" w:eastAsia="Calibri" w:hAnsi="Calibri" w:cs="Traditional Arabic" w:hint="cs"/>
          <w:color w:val="000000" w:themeColor="text1"/>
          <w:sz w:val="36"/>
          <w:szCs w:val="36"/>
          <w:rtl/>
        </w:rPr>
        <w:t xml:space="preserve">المنهج الوصفي , والمنهج شبه التجريبي, و تمثلت أداة البحث </w:t>
      </w:r>
      <w:r w:rsidR="002456B9" w:rsidRPr="00B708AF">
        <w:rPr>
          <w:rFonts w:ascii="Calibri" w:eastAsia="Calibri" w:hAnsi="Calibri" w:cs="Traditional Arabic" w:hint="cs"/>
          <w:color w:val="000000" w:themeColor="text1"/>
          <w:sz w:val="36"/>
          <w:szCs w:val="36"/>
          <w:rtl/>
        </w:rPr>
        <w:t>الحالي في ال</w:t>
      </w:r>
      <w:r w:rsidRPr="00B708AF">
        <w:rPr>
          <w:rFonts w:ascii="Calibri" w:eastAsia="Calibri" w:hAnsi="Calibri" w:cs="Traditional Arabic" w:hint="cs"/>
          <w:color w:val="000000" w:themeColor="text1"/>
          <w:sz w:val="36"/>
          <w:szCs w:val="36"/>
          <w:rtl/>
        </w:rPr>
        <w:t xml:space="preserve">اختبار </w:t>
      </w:r>
      <w:r w:rsidR="002456B9" w:rsidRPr="00B708AF">
        <w:rPr>
          <w:rFonts w:ascii="Calibri" w:eastAsia="Calibri" w:hAnsi="Calibri" w:cs="Traditional Arabic" w:hint="cs"/>
          <w:color w:val="000000" w:themeColor="text1"/>
          <w:sz w:val="36"/>
          <w:szCs w:val="36"/>
          <w:rtl/>
        </w:rPr>
        <w:t>ال</w:t>
      </w:r>
      <w:r w:rsidRPr="00B708AF">
        <w:rPr>
          <w:rFonts w:ascii="Calibri" w:eastAsia="Calibri" w:hAnsi="Calibri" w:cs="Traditional Arabic" w:hint="cs"/>
          <w:color w:val="000000" w:themeColor="text1"/>
          <w:sz w:val="36"/>
          <w:szCs w:val="36"/>
          <w:rtl/>
        </w:rPr>
        <w:t xml:space="preserve">تحصيلي لمقرر الفيزياء يطبق على طلاب المرحلة الثانوية من </w:t>
      </w:r>
      <w:r w:rsidR="004E215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إعداد الباحث</w:t>
      </w:r>
      <w:r w:rsidR="004E215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 و</w:t>
      </w:r>
      <w:r w:rsidR="0060752E" w:rsidRPr="00B708AF">
        <w:rPr>
          <w:rFonts w:ascii="Calibri" w:eastAsia="Calibri" w:hAnsi="Calibri" w:cs="Traditional Arabic" w:hint="cs"/>
          <w:color w:val="000000" w:themeColor="text1"/>
          <w:sz w:val="36"/>
          <w:szCs w:val="36"/>
          <w:rtl/>
        </w:rPr>
        <w:t xml:space="preserve">توصلت </w:t>
      </w:r>
      <w:r w:rsidRPr="00B708AF">
        <w:rPr>
          <w:rFonts w:ascii="Calibri" w:eastAsia="Calibri" w:hAnsi="Calibri" w:cs="Traditional Arabic" w:hint="cs"/>
          <w:color w:val="000000" w:themeColor="text1"/>
          <w:sz w:val="36"/>
          <w:szCs w:val="36"/>
          <w:rtl/>
          <w:lang w:bidi="ar-EG"/>
        </w:rPr>
        <w:t>نتائج</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البحث إلى ما يلي :</w:t>
      </w:r>
    </w:p>
    <w:p w:rsidR="00F84687" w:rsidRPr="00B708AF" w:rsidRDefault="00F84687" w:rsidP="006C2D68">
      <w:pPr>
        <w:pStyle w:val="ListParagraph"/>
        <w:numPr>
          <w:ilvl w:val="0"/>
          <w:numId w:val="163"/>
        </w:numPr>
        <w:tabs>
          <w:tab w:val="left" w:pos="521"/>
        </w:tabs>
        <w:spacing w:after="0" w:line="240" w:lineRule="auto"/>
        <w:ind w:left="662"/>
        <w:jc w:val="both"/>
        <w:rPr>
          <w:rFonts w:ascii="Calibri" w:eastAsia="Calibri" w:hAnsi="Calibri" w:cs="Traditional Arabic"/>
          <w:b/>
          <w:bCs/>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 توجد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فروق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دالة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إحصائيا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متوسط</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درجات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طلاب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المجموعة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التجريبية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التطبيق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القبلي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التطبيق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البعدي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الاختبار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التحصيلي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لمقرر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الأحياء</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لصالح</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التطبيق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البعدي</w:t>
      </w:r>
      <w:r w:rsidRPr="00B708AF">
        <w:rPr>
          <w:rFonts w:ascii="Calibri" w:eastAsia="Calibri" w:hAnsi="Calibri" w:cs="Traditional Arabic"/>
          <w:color w:val="000000" w:themeColor="text1"/>
          <w:sz w:val="36"/>
          <w:szCs w:val="36"/>
          <w:rtl/>
          <w:lang w:bidi="ar-EG"/>
        </w:rPr>
        <w:t xml:space="preserve"> " .</w:t>
      </w:r>
    </w:p>
    <w:p w:rsidR="00F84687" w:rsidRPr="00B708AF" w:rsidRDefault="00F84687" w:rsidP="006C2D68">
      <w:pPr>
        <w:pStyle w:val="ListParagraph"/>
        <w:numPr>
          <w:ilvl w:val="0"/>
          <w:numId w:val="163"/>
        </w:numPr>
        <w:tabs>
          <w:tab w:val="left" w:pos="521"/>
        </w:tabs>
        <w:spacing w:after="0" w:line="240" w:lineRule="auto"/>
        <w:ind w:left="662"/>
        <w:jc w:val="both"/>
        <w:rPr>
          <w:rFonts w:ascii="Calibri" w:eastAsia="Calibri" w:hAnsi="Calibri" w:cs="Traditional Arabic"/>
          <w:b/>
          <w:bCs/>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 توجد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فروق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دالة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إحصائيا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متوسط</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درجات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طلاب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المجموعة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التجريبية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المجموعة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الضابطة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التطبيق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البعدي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الاختبار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التحصيلي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لمقرر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الأحياء</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لصالح</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المجموعة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التجريبية</w:t>
      </w:r>
      <w:r w:rsidRPr="00B708AF">
        <w:rPr>
          <w:rFonts w:ascii="Calibri" w:eastAsia="Calibri" w:hAnsi="Calibri" w:cs="Traditional Arabic"/>
          <w:color w:val="000000" w:themeColor="text1"/>
          <w:sz w:val="36"/>
          <w:szCs w:val="36"/>
          <w:rtl/>
          <w:lang w:bidi="ar-EG"/>
        </w:rPr>
        <w:t xml:space="preserve">" . </w:t>
      </w:r>
    </w:p>
    <w:p w:rsidR="00F84687" w:rsidRPr="00B708AF" w:rsidRDefault="00F84687" w:rsidP="006C2D68">
      <w:pPr>
        <w:pStyle w:val="ListParagraph"/>
        <w:numPr>
          <w:ilvl w:val="0"/>
          <w:numId w:val="163"/>
        </w:numPr>
        <w:tabs>
          <w:tab w:val="left" w:pos="521"/>
        </w:tabs>
        <w:spacing w:after="0" w:line="240" w:lineRule="auto"/>
        <w:ind w:left="662"/>
        <w:jc w:val="both"/>
        <w:rPr>
          <w:rFonts w:ascii="Calibri" w:eastAsia="Calibri" w:hAnsi="Calibri" w:cs="Traditional Arabic"/>
          <w:b/>
          <w:bCs/>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 لا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توجد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فروق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دالة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إحصائيا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متوسط</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درجات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طلاب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المجموعة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الضابطة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التطبيق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القبلي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التطبيق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البعدي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الاختبار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التحصيلي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لمقرر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الأحياء</w:t>
      </w:r>
      <w:r w:rsidRPr="00B708AF">
        <w:rPr>
          <w:rFonts w:ascii="Calibri" w:eastAsia="Calibri" w:hAnsi="Calibri" w:cs="Traditional Arabic"/>
          <w:color w:val="000000" w:themeColor="text1"/>
          <w:sz w:val="36"/>
          <w:szCs w:val="36"/>
          <w:rtl/>
          <w:lang w:bidi="ar-EG"/>
        </w:rPr>
        <w:t xml:space="preserve"> " .</w:t>
      </w:r>
    </w:p>
    <w:p w:rsidR="00F84687" w:rsidRPr="00B708AF" w:rsidRDefault="00F84687" w:rsidP="006C2D68">
      <w:pPr>
        <w:pStyle w:val="ListParagraph"/>
        <w:numPr>
          <w:ilvl w:val="0"/>
          <w:numId w:val="163"/>
        </w:numPr>
        <w:tabs>
          <w:tab w:val="left" w:pos="521"/>
        </w:tabs>
        <w:spacing w:after="0" w:line="240" w:lineRule="auto"/>
        <w:ind w:left="662"/>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 فاعلية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استخدام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المعامل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الافتراضية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تنمية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التحصيل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الدراسي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مقرر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الأحياء</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لدى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طلاب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الصف</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الأول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الثانوي</w:t>
      </w:r>
      <w:r w:rsidRPr="00B708AF">
        <w:rPr>
          <w:rFonts w:ascii="Calibri" w:eastAsia="Calibri" w:hAnsi="Calibri" w:cs="Traditional Arabic"/>
          <w:color w:val="000000" w:themeColor="text1"/>
          <w:sz w:val="36"/>
          <w:szCs w:val="36"/>
          <w:rtl/>
          <w:lang w:bidi="ar-EG"/>
        </w:rPr>
        <w:t xml:space="preserve"> </w:t>
      </w:r>
      <w:r w:rsidR="000A2115"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w:t>
      </w:r>
    </w:p>
    <w:p w:rsidR="00F84687" w:rsidRPr="00B708AF" w:rsidRDefault="00F84687" w:rsidP="008D2D8A">
      <w:pPr>
        <w:tabs>
          <w:tab w:val="left" w:pos="5328"/>
        </w:tabs>
        <w:spacing w:after="0" w:line="240" w:lineRule="auto"/>
        <w:ind w:firstLine="521"/>
        <w:jc w:val="center"/>
        <w:rPr>
          <w:rFonts w:ascii="Calibri" w:eastAsia="Calibri" w:hAnsi="Calibri" w:cs="Traditional Arabic"/>
          <w:b/>
          <w:bCs/>
          <w:color w:val="000000" w:themeColor="text1"/>
          <w:sz w:val="36"/>
          <w:szCs w:val="36"/>
          <w:rtl/>
          <w:lang w:bidi="ar-EG"/>
        </w:rPr>
      </w:pPr>
    </w:p>
    <w:p w:rsidR="00F84687" w:rsidRPr="00B708AF" w:rsidRDefault="00F84687" w:rsidP="008D2D8A">
      <w:pPr>
        <w:tabs>
          <w:tab w:val="left" w:pos="5328"/>
        </w:tabs>
        <w:spacing w:after="0" w:line="240" w:lineRule="auto"/>
        <w:ind w:firstLine="521"/>
        <w:jc w:val="center"/>
        <w:rPr>
          <w:rFonts w:ascii="Calibri" w:eastAsia="Calibri" w:hAnsi="Calibri" w:cs="Traditional Arabic"/>
          <w:b/>
          <w:bCs/>
          <w:color w:val="000000" w:themeColor="text1"/>
          <w:sz w:val="36"/>
          <w:szCs w:val="36"/>
          <w:rtl/>
        </w:rPr>
      </w:pPr>
    </w:p>
    <w:p w:rsidR="00F84687" w:rsidRPr="00B708AF" w:rsidRDefault="00F84687" w:rsidP="008D2D8A">
      <w:pPr>
        <w:tabs>
          <w:tab w:val="left" w:pos="5328"/>
        </w:tabs>
        <w:spacing w:after="0" w:line="240" w:lineRule="auto"/>
        <w:ind w:firstLine="521"/>
        <w:jc w:val="center"/>
        <w:rPr>
          <w:rFonts w:ascii="Calibri" w:eastAsia="Calibri" w:hAnsi="Calibri" w:cs="Traditional Arabic"/>
          <w:b/>
          <w:bCs/>
          <w:color w:val="000000" w:themeColor="text1"/>
          <w:sz w:val="36"/>
          <w:szCs w:val="36"/>
          <w:rtl/>
        </w:rPr>
      </w:pPr>
    </w:p>
    <w:p w:rsidR="00F84687" w:rsidRPr="00B708AF" w:rsidRDefault="00F84687" w:rsidP="008D2D8A">
      <w:pPr>
        <w:tabs>
          <w:tab w:val="left" w:pos="5328"/>
        </w:tabs>
        <w:spacing w:after="0" w:line="240" w:lineRule="auto"/>
        <w:ind w:firstLine="521"/>
        <w:jc w:val="center"/>
        <w:rPr>
          <w:rFonts w:ascii="Calibri" w:eastAsia="Calibri" w:hAnsi="Calibri" w:cs="Traditional Arabic"/>
          <w:b/>
          <w:bCs/>
          <w:color w:val="000000" w:themeColor="text1"/>
          <w:sz w:val="36"/>
          <w:szCs w:val="36"/>
          <w:rtl/>
        </w:rPr>
      </w:pPr>
    </w:p>
    <w:p w:rsidR="00F84687" w:rsidRPr="00B708AF" w:rsidRDefault="00B313A9" w:rsidP="00B313A9">
      <w:pPr>
        <w:tabs>
          <w:tab w:val="left" w:pos="5328"/>
        </w:tabs>
        <w:spacing w:after="0" w:line="240" w:lineRule="auto"/>
        <w:ind w:firstLine="521"/>
        <w:rPr>
          <w:rFonts w:ascii="Calibri" w:eastAsia="Calibri" w:hAnsi="Calibri" w:cs="Traditional Arabic"/>
          <w:b/>
          <w:bCs/>
          <w:color w:val="000000" w:themeColor="text1"/>
          <w:sz w:val="36"/>
          <w:szCs w:val="36"/>
          <w:rtl/>
        </w:rPr>
      </w:pPr>
      <w:r>
        <w:rPr>
          <w:rFonts w:ascii="Calibri" w:eastAsia="Calibri" w:hAnsi="Calibri" w:cs="Traditional Arabic" w:hint="cs"/>
          <w:b/>
          <w:bCs/>
          <w:color w:val="000000" w:themeColor="text1"/>
          <w:sz w:val="36"/>
          <w:szCs w:val="36"/>
          <w:rtl/>
        </w:rPr>
        <w:t>الكلمات المفتاحية</w:t>
      </w:r>
    </w:p>
    <w:p w:rsidR="00F84687" w:rsidRPr="00B313A9" w:rsidRDefault="00B313A9" w:rsidP="00B313A9">
      <w:pPr>
        <w:pStyle w:val="ListParagraph"/>
        <w:numPr>
          <w:ilvl w:val="0"/>
          <w:numId w:val="166"/>
        </w:numPr>
        <w:tabs>
          <w:tab w:val="left" w:pos="5328"/>
        </w:tabs>
        <w:spacing w:after="0" w:line="240" w:lineRule="auto"/>
        <w:ind w:left="1088"/>
        <w:rPr>
          <w:rFonts w:ascii="Calibri" w:eastAsia="Calibri" w:hAnsi="Calibri" w:cs="Traditional Arabic"/>
          <w:color w:val="000000" w:themeColor="text1"/>
          <w:sz w:val="36"/>
          <w:szCs w:val="36"/>
        </w:rPr>
      </w:pPr>
      <w:r w:rsidRPr="00B313A9">
        <w:rPr>
          <w:rFonts w:ascii="Calibri" w:eastAsia="Calibri" w:hAnsi="Calibri" w:cs="Traditional Arabic" w:hint="cs"/>
          <w:color w:val="000000" w:themeColor="text1"/>
          <w:sz w:val="36"/>
          <w:szCs w:val="36"/>
          <w:rtl/>
        </w:rPr>
        <w:t>المعامل</w:t>
      </w:r>
      <w:r w:rsidRPr="00B313A9">
        <w:rPr>
          <w:rFonts w:ascii="Calibri" w:eastAsia="Calibri" w:hAnsi="Calibri" w:cs="Traditional Arabic"/>
          <w:color w:val="000000" w:themeColor="text1"/>
          <w:sz w:val="36"/>
          <w:szCs w:val="36"/>
          <w:rtl/>
        </w:rPr>
        <w:t xml:space="preserve"> </w:t>
      </w:r>
      <w:r w:rsidRPr="00B313A9">
        <w:rPr>
          <w:rFonts w:ascii="Calibri" w:eastAsia="Calibri" w:hAnsi="Calibri" w:cs="Traditional Arabic" w:hint="cs"/>
          <w:color w:val="000000" w:themeColor="text1"/>
          <w:sz w:val="36"/>
          <w:szCs w:val="36"/>
          <w:rtl/>
        </w:rPr>
        <w:t>الافتراضية</w:t>
      </w:r>
    </w:p>
    <w:p w:rsidR="00B313A9" w:rsidRPr="00B313A9" w:rsidRDefault="00B313A9" w:rsidP="00B313A9">
      <w:pPr>
        <w:pStyle w:val="ListParagraph"/>
        <w:numPr>
          <w:ilvl w:val="0"/>
          <w:numId w:val="166"/>
        </w:numPr>
        <w:tabs>
          <w:tab w:val="left" w:pos="5328"/>
        </w:tabs>
        <w:spacing w:after="0" w:line="240" w:lineRule="auto"/>
        <w:ind w:left="1088"/>
        <w:rPr>
          <w:rFonts w:ascii="Calibri" w:eastAsia="Calibri" w:hAnsi="Calibri" w:cs="Traditional Arabic"/>
          <w:color w:val="000000" w:themeColor="text1"/>
          <w:sz w:val="36"/>
          <w:szCs w:val="36"/>
        </w:rPr>
      </w:pPr>
      <w:r w:rsidRPr="00B313A9">
        <w:rPr>
          <w:rFonts w:ascii="Calibri" w:eastAsia="Calibri" w:hAnsi="Calibri" w:cs="Traditional Arabic" w:hint="cs"/>
          <w:color w:val="000000" w:themeColor="text1"/>
          <w:sz w:val="36"/>
          <w:szCs w:val="36"/>
          <w:rtl/>
        </w:rPr>
        <w:t>التحصيل</w:t>
      </w:r>
      <w:r w:rsidRPr="00B313A9">
        <w:rPr>
          <w:rFonts w:ascii="Calibri" w:eastAsia="Calibri" w:hAnsi="Calibri" w:cs="Traditional Arabic"/>
          <w:color w:val="000000" w:themeColor="text1"/>
          <w:sz w:val="36"/>
          <w:szCs w:val="36"/>
          <w:rtl/>
        </w:rPr>
        <w:t xml:space="preserve"> </w:t>
      </w:r>
      <w:r w:rsidRPr="00B313A9">
        <w:rPr>
          <w:rFonts w:ascii="Calibri" w:eastAsia="Calibri" w:hAnsi="Calibri" w:cs="Traditional Arabic" w:hint="cs"/>
          <w:color w:val="000000" w:themeColor="text1"/>
          <w:sz w:val="36"/>
          <w:szCs w:val="36"/>
          <w:rtl/>
        </w:rPr>
        <w:t>الدراسي</w:t>
      </w:r>
    </w:p>
    <w:p w:rsidR="00B313A9" w:rsidRDefault="00B313A9" w:rsidP="00B313A9">
      <w:pPr>
        <w:pStyle w:val="ListParagraph"/>
        <w:numPr>
          <w:ilvl w:val="0"/>
          <w:numId w:val="166"/>
        </w:numPr>
        <w:tabs>
          <w:tab w:val="left" w:pos="5328"/>
        </w:tabs>
        <w:spacing w:after="0" w:line="240" w:lineRule="auto"/>
        <w:ind w:left="1088"/>
        <w:rPr>
          <w:rFonts w:ascii="Calibri" w:eastAsia="Calibri" w:hAnsi="Calibri" w:cs="Traditional Arabic"/>
          <w:color w:val="000000" w:themeColor="text1"/>
          <w:sz w:val="36"/>
          <w:szCs w:val="36"/>
        </w:rPr>
      </w:pPr>
      <w:r w:rsidRPr="00B313A9">
        <w:rPr>
          <w:rFonts w:ascii="Calibri" w:eastAsia="Calibri" w:hAnsi="Calibri" w:cs="Traditional Arabic" w:hint="cs"/>
          <w:color w:val="000000" w:themeColor="text1"/>
          <w:sz w:val="36"/>
          <w:szCs w:val="36"/>
          <w:rtl/>
        </w:rPr>
        <w:t>مقرر الأحياء</w:t>
      </w:r>
    </w:p>
    <w:p w:rsidR="004178B3" w:rsidRDefault="004178B3" w:rsidP="00B313A9">
      <w:pPr>
        <w:pStyle w:val="ListParagraph"/>
        <w:numPr>
          <w:ilvl w:val="0"/>
          <w:numId w:val="166"/>
        </w:numPr>
        <w:tabs>
          <w:tab w:val="left" w:pos="5328"/>
        </w:tabs>
        <w:spacing w:after="0" w:line="240" w:lineRule="auto"/>
        <w:ind w:left="1088"/>
        <w:rPr>
          <w:rFonts w:ascii="Calibri" w:eastAsia="Calibri" w:hAnsi="Calibri" w:cs="Traditional Arabic"/>
          <w:color w:val="000000" w:themeColor="text1"/>
          <w:sz w:val="36"/>
          <w:szCs w:val="36"/>
        </w:rPr>
      </w:pPr>
      <w:r>
        <w:rPr>
          <w:rFonts w:ascii="Calibri" w:eastAsia="Calibri" w:hAnsi="Calibri" w:cs="Traditional Arabic" w:hint="cs"/>
          <w:color w:val="000000" w:themeColor="text1"/>
          <w:sz w:val="36"/>
          <w:szCs w:val="36"/>
          <w:rtl/>
        </w:rPr>
        <w:t xml:space="preserve">التعليم الثانوي </w:t>
      </w:r>
    </w:p>
    <w:p w:rsidR="00CF1015" w:rsidRPr="00CF1015" w:rsidRDefault="00CF1015" w:rsidP="00CF1015">
      <w:pPr>
        <w:tabs>
          <w:tab w:val="left" w:pos="5328"/>
        </w:tabs>
        <w:spacing w:after="0" w:line="240" w:lineRule="auto"/>
        <w:rPr>
          <w:rFonts w:ascii="Calibri" w:eastAsia="Calibri" w:hAnsi="Calibri" w:cs="Traditional Arabic"/>
          <w:color w:val="000000" w:themeColor="text1"/>
          <w:sz w:val="36"/>
          <w:szCs w:val="36"/>
          <w:rtl/>
        </w:rPr>
      </w:pPr>
    </w:p>
    <w:p w:rsidR="00F84687" w:rsidRPr="00B708AF" w:rsidRDefault="00F84687" w:rsidP="008D2D8A">
      <w:pPr>
        <w:tabs>
          <w:tab w:val="left" w:pos="5328"/>
        </w:tabs>
        <w:spacing w:after="0" w:line="240" w:lineRule="auto"/>
        <w:ind w:firstLine="521"/>
        <w:jc w:val="center"/>
        <w:rPr>
          <w:rFonts w:ascii="Calibri" w:eastAsia="Calibri" w:hAnsi="Calibri" w:cs="Traditional Arabic"/>
          <w:b/>
          <w:bCs/>
          <w:color w:val="000000" w:themeColor="text1"/>
          <w:sz w:val="36"/>
          <w:szCs w:val="36"/>
          <w:rtl/>
        </w:rPr>
      </w:pPr>
    </w:p>
    <w:p w:rsidR="00F84687" w:rsidRPr="00B708AF" w:rsidRDefault="00F84687" w:rsidP="008D2D8A">
      <w:pPr>
        <w:tabs>
          <w:tab w:val="left" w:pos="5328"/>
        </w:tabs>
        <w:spacing w:after="0" w:line="240" w:lineRule="auto"/>
        <w:ind w:firstLine="521"/>
        <w:jc w:val="center"/>
        <w:rPr>
          <w:rFonts w:ascii="Calibri" w:eastAsia="Calibri" w:hAnsi="Calibri" w:cs="Traditional Arabic"/>
          <w:b/>
          <w:bCs/>
          <w:color w:val="000000" w:themeColor="text1"/>
          <w:sz w:val="36"/>
          <w:szCs w:val="36"/>
          <w:rtl/>
        </w:rPr>
      </w:pPr>
    </w:p>
    <w:p w:rsidR="0018717B" w:rsidRPr="003932EF" w:rsidRDefault="003932EF" w:rsidP="00C76411">
      <w:pPr>
        <w:bidi w:val="0"/>
        <w:spacing w:line="360" w:lineRule="auto"/>
        <w:ind w:left="368" w:right="-567"/>
        <w:contextualSpacing/>
        <w:jc w:val="center"/>
        <w:rPr>
          <w:rFonts w:asciiTheme="majorBidi" w:eastAsia="Calibri" w:hAnsiTheme="majorBidi" w:cstheme="majorBidi"/>
          <w:b/>
          <w:bCs/>
          <w:color w:val="000000" w:themeColor="text1"/>
          <w:sz w:val="32"/>
          <w:szCs w:val="32"/>
        </w:rPr>
      </w:pPr>
      <w:r w:rsidRPr="003932EF">
        <w:rPr>
          <w:rFonts w:asciiTheme="majorBidi" w:eastAsia="Calibri" w:hAnsiTheme="majorBidi" w:cstheme="majorBidi"/>
          <w:b/>
          <w:bCs/>
          <w:color w:val="000000" w:themeColor="text1"/>
          <w:sz w:val="36"/>
          <w:szCs w:val="36"/>
        </w:rPr>
        <w:t>Abstract</w:t>
      </w:r>
    </w:p>
    <w:p w:rsidR="0018717B" w:rsidRPr="0018717B" w:rsidRDefault="0018717B" w:rsidP="005A27CE">
      <w:pPr>
        <w:bidi w:val="0"/>
        <w:ind w:left="368" w:right="-46" w:firstLine="625"/>
        <w:contextualSpacing/>
        <w:jc w:val="both"/>
        <w:rPr>
          <w:rFonts w:asciiTheme="majorBidi" w:eastAsia="Calibri" w:hAnsiTheme="majorBidi" w:cstheme="majorBidi"/>
          <w:color w:val="000000" w:themeColor="text1"/>
          <w:sz w:val="32"/>
          <w:szCs w:val="32"/>
        </w:rPr>
      </w:pPr>
      <w:r w:rsidRPr="0018717B">
        <w:rPr>
          <w:rFonts w:asciiTheme="majorBidi" w:eastAsia="Calibri" w:hAnsiTheme="majorBidi" w:cstheme="majorBidi"/>
          <w:color w:val="000000" w:themeColor="text1"/>
          <w:sz w:val="32"/>
          <w:szCs w:val="32"/>
        </w:rPr>
        <w:t>Objective of the current research to identify effective use of virtual laboratories in the development of academic achievement among students in biology decision sophomore, current research used descriptive, experimental, quasi-curriculum, and current search tool was in the achievement test physics decision applies High school students from (int), search results found for</w:t>
      </w:r>
      <w:r w:rsidRPr="0018717B">
        <w:rPr>
          <w:rFonts w:asciiTheme="majorBidi" w:eastAsia="Calibri" w:hAnsiTheme="majorBidi" w:cstheme="majorBidi"/>
          <w:color w:val="000000" w:themeColor="text1"/>
          <w:sz w:val="32"/>
          <w:szCs w:val="32"/>
          <w:rtl/>
        </w:rPr>
        <w:t>:</w:t>
      </w:r>
    </w:p>
    <w:p w:rsidR="0018717B" w:rsidRPr="0018717B" w:rsidRDefault="0057536F" w:rsidP="006C2D68">
      <w:pPr>
        <w:pStyle w:val="ListParagraph"/>
        <w:numPr>
          <w:ilvl w:val="0"/>
          <w:numId w:val="165"/>
        </w:numPr>
        <w:bidi w:val="0"/>
        <w:spacing w:line="240" w:lineRule="auto"/>
        <w:ind w:left="1276" w:right="-46"/>
        <w:jc w:val="both"/>
        <w:rPr>
          <w:rFonts w:asciiTheme="majorBidi" w:eastAsia="Calibri" w:hAnsiTheme="majorBidi" w:cstheme="majorBidi"/>
          <w:color w:val="000000" w:themeColor="text1"/>
          <w:sz w:val="32"/>
          <w:szCs w:val="32"/>
        </w:rPr>
      </w:pPr>
      <w:r>
        <w:rPr>
          <w:rFonts w:asciiTheme="majorBidi" w:eastAsia="Calibri" w:hAnsiTheme="majorBidi" w:cstheme="majorBidi"/>
          <w:color w:val="000000" w:themeColor="text1"/>
          <w:sz w:val="32"/>
          <w:szCs w:val="32"/>
        </w:rPr>
        <w:t>T</w:t>
      </w:r>
      <w:r w:rsidR="0018717B" w:rsidRPr="0018717B">
        <w:rPr>
          <w:rFonts w:asciiTheme="majorBidi" w:eastAsia="Calibri" w:hAnsiTheme="majorBidi" w:cstheme="majorBidi"/>
          <w:color w:val="000000" w:themeColor="text1"/>
          <w:sz w:val="32"/>
          <w:szCs w:val="32"/>
        </w:rPr>
        <w:t>here are differences between the experimental group students degrees in average app application and test tribal dimensional biology decision for accomplishing the application post</w:t>
      </w:r>
      <w:r w:rsidR="0018717B" w:rsidRPr="0018717B">
        <w:rPr>
          <w:rFonts w:asciiTheme="majorBidi" w:eastAsia="Calibri" w:hAnsiTheme="majorBidi" w:cstheme="majorBidi"/>
          <w:color w:val="000000" w:themeColor="text1"/>
          <w:sz w:val="32"/>
          <w:szCs w:val="32"/>
          <w:rtl/>
        </w:rPr>
        <w:t>.</w:t>
      </w:r>
    </w:p>
    <w:p w:rsidR="0018717B" w:rsidRPr="0018717B" w:rsidRDefault="0057536F" w:rsidP="006C2D68">
      <w:pPr>
        <w:pStyle w:val="ListParagraph"/>
        <w:numPr>
          <w:ilvl w:val="0"/>
          <w:numId w:val="165"/>
        </w:numPr>
        <w:bidi w:val="0"/>
        <w:spacing w:line="240" w:lineRule="auto"/>
        <w:ind w:left="1276" w:right="-46"/>
        <w:jc w:val="both"/>
        <w:rPr>
          <w:rFonts w:asciiTheme="majorBidi" w:eastAsia="Calibri" w:hAnsiTheme="majorBidi" w:cstheme="majorBidi"/>
          <w:color w:val="000000" w:themeColor="text1"/>
          <w:sz w:val="32"/>
          <w:szCs w:val="32"/>
        </w:rPr>
      </w:pPr>
      <w:r>
        <w:rPr>
          <w:rFonts w:asciiTheme="majorBidi" w:eastAsia="Calibri" w:hAnsiTheme="majorBidi" w:cstheme="majorBidi"/>
          <w:color w:val="000000" w:themeColor="text1"/>
          <w:sz w:val="32"/>
          <w:szCs w:val="32"/>
        </w:rPr>
        <w:t>T</w:t>
      </w:r>
      <w:r w:rsidR="0018717B" w:rsidRPr="0018717B">
        <w:rPr>
          <w:rFonts w:asciiTheme="majorBidi" w:eastAsia="Calibri" w:hAnsiTheme="majorBidi" w:cstheme="majorBidi"/>
          <w:color w:val="000000" w:themeColor="text1"/>
          <w:sz w:val="32"/>
          <w:szCs w:val="32"/>
        </w:rPr>
        <w:t>here are differences between function average control group and experimental group students in the educational testing for post application decision neighborhoods for experimental group</w:t>
      </w:r>
      <w:r w:rsidR="0018717B" w:rsidRPr="0018717B">
        <w:rPr>
          <w:rFonts w:asciiTheme="majorBidi" w:eastAsia="Calibri" w:hAnsiTheme="majorBidi" w:cstheme="majorBidi"/>
          <w:color w:val="000000" w:themeColor="text1"/>
          <w:sz w:val="32"/>
          <w:szCs w:val="32"/>
          <w:rtl/>
        </w:rPr>
        <w:t xml:space="preserve">. </w:t>
      </w:r>
    </w:p>
    <w:p w:rsidR="0018717B" w:rsidRPr="0018717B" w:rsidRDefault="0057536F" w:rsidP="006C2D68">
      <w:pPr>
        <w:pStyle w:val="ListParagraph"/>
        <w:numPr>
          <w:ilvl w:val="0"/>
          <w:numId w:val="165"/>
        </w:numPr>
        <w:bidi w:val="0"/>
        <w:spacing w:line="240" w:lineRule="auto"/>
        <w:ind w:left="1276" w:right="-46"/>
        <w:jc w:val="both"/>
        <w:rPr>
          <w:rFonts w:asciiTheme="majorBidi" w:eastAsia="Calibri" w:hAnsiTheme="majorBidi" w:cstheme="majorBidi"/>
          <w:color w:val="000000" w:themeColor="text1"/>
          <w:sz w:val="32"/>
          <w:szCs w:val="32"/>
        </w:rPr>
      </w:pPr>
      <w:r>
        <w:rPr>
          <w:rFonts w:asciiTheme="majorBidi" w:eastAsia="Calibri" w:hAnsiTheme="majorBidi" w:cstheme="majorBidi"/>
          <w:color w:val="000000" w:themeColor="text1"/>
          <w:sz w:val="32"/>
          <w:szCs w:val="32"/>
        </w:rPr>
        <w:t>N</w:t>
      </w:r>
      <w:r w:rsidR="0018717B" w:rsidRPr="0018717B">
        <w:rPr>
          <w:rFonts w:asciiTheme="majorBidi" w:eastAsia="Calibri" w:hAnsiTheme="majorBidi" w:cstheme="majorBidi"/>
          <w:color w:val="000000" w:themeColor="text1"/>
          <w:sz w:val="32"/>
          <w:szCs w:val="32"/>
        </w:rPr>
        <w:t>o differences between control group students' average scores in the application and the application test post tribal educational biology decision</w:t>
      </w:r>
      <w:r w:rsidR="0018717B" w:rsidRPr="0018717B">
        <w:rPr>
          <w:rFonts w:asciiTheme="majorBidi" w:eastAsia="Calibri" w:hAnsiTheme="majorBidi" w:cstheme="majorBidi"/>
          <w:color w:val="000000" w:themeColor="text1"/>
          <w:sz w:val="32"/>
          <w:szCs w:val="32"/>
          <w:rtl/>
        </w:rPr>
        <w:t>.</w:t>
      </w:r>
    </w:p>
    <w:p w:rsidR="0018717B" w:rsidRPr="0018717B" w:rsidRDefault="0057536F" w:rsidP="006C2D68">
      <w:pPr>
        <w:pStyle w:val="ListParagraph"/>
        <w:numPr>
          <w:ilvl w:val="0"/>
          <w:numId w:val="165"/>
        </w:numPr>
        <w:bidi w:val="0"/>
        <w:spacing w:line="240" w:lineRule="auto"/>
        <w:ind w:left="1276" w:right="-46"/>
        <w:jc w:val="both"/>
        <w:rPr>
          <w:rFonts w:asciiTheme="majorBidi" w:eastAsia="Calibri" w:hAnsiTheme="majorBidi" w:cstheme="majorBidi"/>
          <w:color w:val="000000" w:themeColor="text1"/>
          <w:sz w:val="32"/>
          <w:szCs w:val="32"/>
          <w:rtl/>
        </w:rPr>
      </w:pPr>
      <w:r>
        <w:rPr>
          <w:rFonts w:asciiTheme="majorBidi" w:eastAsia="Calibri" w:hAnsiTheme="majorBidi" w:cstheme="majorBidi"/>
          <w:color w:val="000000" w:themeColor="text1"/>
          <w:sz w:val="32"/>
          <w:szCs w:val="32"/>
        </w:rPr>
        <w:t>E</w:t>
      </w:r>
      <w:r w:rsidR="0018717B" w:rsidRPr="0018717B">
        <w:rPr>
          <w:rFonts w:asciiTheme="majorBidi" w:eastAsia="Calibri" w:hAnsiTheme="majorBidi" w:cstheme="majorBidi"/>
          <w:color w:val="000000" w:themeColor="text1"/>
          <w:sz w:val="32"/>
          <w:szCs w:val="32"/>
        </w:rPr>
        <w:t>ffective use of virtual laboratories in the development education in biolog</w:t>
      </w:r>
      <w:r w:rsidR="005A27CE">
        <w:rPr>
          <w:rFonts w:asciiTheme="majorBidi" w:eastAsia="Calibri" w:hAnsiTheme="majorBidi" w:cstheme="majorBidi"/>
          <w:color w:val="000000" w:themeColor="text1"/>
          <w:sz w:val="32"/>
          <w:szCs w:val="32"/>
        </w:rPr>
        <w:t>y to the decision first graders</w:t>
      </w:r>
      <w:r w:rsidR="0018717B" w:rsidRPr="0018717B">
        <w:rPr>
          <w:rFonts w:asciiTheme="majorBidi" w:eastAsia="Calibri" w:hAnsiTheme="majorBidi" w:cstheme="majorBidi"/>
          <w:color w:val="000000" w:themeColor="text1"/>
          <w:sz w:val="32"/>
          <w:szCs w:val="32"/>
        </w:rPr>
        <w:t xml:space="preserve"> secondary</w:t>
      </w:r>
      <w:r w:rsidR="0018717B" w:rsidRPr="0018717B">
        <w:rPr>
          <w:rFonts w:asciiTheme="majorBidi" w:eastAsia="Calibri" w:hAnsiTheme="majorBidi" w:cstheme="majorBidi"/>
          <w:color w:val="000000" w:themeColor="text1"/>
          <w:sz w:val="32"/>
          <w:szCs w:val="32"/>
          <w:rtl/>
        </w:rPr>
        <w:t>.</w:t>
      </w:r>
    </w:p>
    <w:p w:rsidR="0018717B" w:rsidRDefault="0018717B" w:rsidP="00615581">
      <w:pPr>
        <w:spacing w:line="240" w:lineRule="auto"/>
        <w:ind w:left="368" w:right="-567"/>
        <w:contextualSpacing/>
        <w:jc w:val="center"/>
        <w:rPr>
          <w:rFonts w:ascii="Simplified Arabic" w:eastAsia="Calibri" w:hAnsi="Simplified Arabic" w:cs="Traditional Arabic"/>
          <w:b/>
          <w:bCs/>
          <w:color w:val="000000" w:themeColor="text1"/>
          <w:sz w:val="40"/>
          <w:szCs w:val="40"/>
          <w:rtl/>
        </w:rPr>
      </w:pPr>
    </w:p>
    <w:p w:rsidR="0018717B" w:rsidRPr="006A6D4F" w:rsidRDefault="006A6D4F" w:rsidP="006A6D4F">
      <w:pPr>
        <w:spacing w:line="240" w:lineRule="auto"/>
        <w:ind w:left="368" w:right="851"/>
        <w:contextualSpacing/>
        <w:jc w:val="right"/>
        <w:rPr>
          <w:rFonts w:asciiTheme="majorBidi" w:eastAsia="Calibri" w:hAnsiTheme="majorBidi" w:cstheme="majorBidi"/>
          <w:b/>
          <w:bCs/>
          <w:color w:val="000000" w:themeColor="text1"/>
          <w:sz w:val="40"/>
          <w:szCs w:val="40"/>
          <w:rtl/>
          <w:lang w:bidi="ar-EG"/>
        </w:rPr>
      </w:pPr>
      <w:r w:rsidRPr="006A6D4F">
        <w:rPr>
          <w:rFonts w:asciiTheme="majorBidi" w:eastAsia="Calibri" w:hAnsiTheme="majorBidi" w:cstheme="majorBidi"/>
          <w:b/>
          <w:bCs/>
          <w:color w:val="000000" w:themeColor="text1"/>
          <w:sz w:val="40"/>
          <w:szCs w:val="40"/>
          <w:lang w:bidi="ar-EG"/>
        </w:rPr>
        <w:t>key words</w:t>
      </w:r>
    </w:p>
    <w:p w:rsidR="00427B8B" w:rsidRPr="006A6D4F" w:rsidRDefault="006A6D4F" w:rsidP="00486127">
      <w:pPr>
        <w:pStyle w:val="ListParagraph"/>
        <w:numPr>
          <w:ilvl w:val="0"/>
          <w:numId w:val="167"/>
        </w:numPr>
        <w:bidi w:val="0"/>
        <w:spacing w:line="360" w:lineRule="auto"/>
        <w:ind w:left="1560" w:right="-567"/>
        <w:rPr>
          <w:rFonts w:asciiTheme="majorBidi" w:eastAsia="Calibri" w:hAnsiTheme="majorBidi" w:cstheme="majorBidi"/>
          <w:color w:val="000000" w:themeColor="text1"/>
          <w:sz w:val="28"/>
          <w:szCs w:val="28"/>
          <w:rtl/>
          <w:lang w:bidi="ar-EG"/>
        </w:rPr>
      </w:pPr>
      <w:r w:rsidRPr="006A6D4F">
        <w:rPr>
          <w:rFonts w:asciiTheme="majorBidi" w:eastAsia="Calibri" w:hAnsiTheme="majorBidi" w:cstheme="majorBidi"/>
          <w:color w:val="000000" w:themeColor="text1"/>
          <w:sz w:val="28"/>
          <w:szCs w:val="28"/>
          <w:lang w:bidi="ar-EG"/>
        </w:rPr>
        <w:t>Virtual Laboratories</w:t>
      </w:r>
    </w:p>
    <w:p w:rsidR="006A6D4F" w:rsidRPr="006A6D4F" w:rsidRDefault="006A6D4F" w:rsidP="00486127">
      <w:pPr>
        <w:pStyle w:val="ListParagraph"/>
        <w:numPr>
          <w:ilvl w:val="0"/>
          <w:numId w:val="167"/>
        </w:numPr>
        <w:bidi w:val="0"/>
        <w:spacing w:line="360" w:lineRule="auto"/>
        <w:ind w:left="1560" w:right="-567"/>
        <w:rPr>
          <w:rFonts w:asciiTheme="majorBidi" w:eastAsia="Calibri" w:hAnsiTheme="majorBidi" w:cstheme="majorBidi"/>
          <w:color w:val="000000" w:themeColor="text1"/>
          <w:sz w:val="28"/>
          <w:szCs w:val="28"/>
          <w:lang w:bidi="ar-EG"/>
        </w:rPr>
      </w:pPr>
      <w:r w:rsidRPr="006A6D4F">
        <w:rPr>
          <w:rFonts w:asciiTheme="majorBidi" w:eastAsia="Calibri" w:hAnsiTheme="majorBidi" w:cstheme="majorBidi"/>
          <w:color w:val="000000" w:themeColor="text1"/>
          <w:sz w:val="28"/>
          <w:szCs w:val="28"/>
          <w:lang w:bidi="ar-EG"/>
        </w:rPr>
        <w:t>Academic achievement</w:t>
      </w:r>
    </w:p>
    <w:p w:rsidR="006A6D4F" w:rsidRPr="006A6D4F" w:rsidRDefault="006A6D4F" w:rsidP="00486127">
      <w:pPr>
        <w:pStyle w:val="ListParagraph"/>
        <w:numPr>
          <w:ilvl w:val="0"/>
          <w:numId w:val="167"/>
        </w:numPr>
        <w:bidi w:val="0"/>
        <w:spacing w:line="360" w:lineRule="auto"/>
        <w:ind w:left="1560" w:right="-567"/>
        <w:rPr>
          <w:rFonts w:asciiTheme="majorBidi" w:eastAsia="Calibri" w:hAnsiTheme="majorBidi" w:cstheme="majorBidi"/>
          <w:color w:val="000000" w:themeColor="text1"/>
          <w:sz w:val="28"/>
          <w:szCs w:val="28"/>
          <w:lang w:bidi="ar-EG"/>
        </w:rPr>
      </w:pPr>
      <w:r w:rsidRPr="006A6D4F">
        <w:rPr>
          <w:rFonts w:asciiTheme="majorBidi" w:eastAsia="Calibri" w:hAnsiTheme="majorBidi" w:cstheme="majorBidi"/>
          <w:color w:val="000000" w:themeColor="text1"/>
          <w:sz w:val="28"/>
          <w:szCs w:val="28"/>
          <w:lang w:bidi="ar-EG"/>
        </w:rPr>
        <w:t>Biology course</w:t>
      </w:r>
    </w:p>
    <w:p w:rsidR="00427B8B" w:rsidRPr="006A6D4F" w:rsidRDefault="006A6D4F" w:rsidP="00486127">
      <w:pPr>
        <w:pStyle w:val="ListParagraph"/>
        <w:numPr>
          <w:ilvl w:val="0"/>
          <w:numId w:val="167"/>
        </w:numPr>
        <w:bidi w:val="0"/>
        <w:spacing w:line="360" w:lineRule="auto"/>
        <w:ind w:left="1560" w:right="-567"/>
        <w:rPr>
          <w:rFonts w:asciiTheme="majorBidi" w:eastAsia="Calibri" w:hAnsiTheme="majorBidi" w:cstheme="majorBidi"/>
          <w:color w:val="000000" w:themeColor="text1"/>
          <w:sz w:val="28"/>
          <w:szCs w:val="28"/>
          <w:rtl/>
          <w:lang w:bidi="ar-EG"/>
        </w:rPr>
      </w:pPr>
      <w:r w:rsidRPr="006A6D4F">
        <w:rPr>
          <w:rFonts w:asciiTheme="majorBidi" w:eastAsia="Calibri" w:hAnsiTheme="majorBidi" w:cstheme="majorBidi"/>
          <w:color w:val="000000" w:themeColor="text1"/>
          <w:sz w:val="28"/>
          <w:szCs w:val="28"/>
          <w:lang w:bidi="ar-EG"/>
        </w:rPr>
        <w:t>Secondary education</w:t>
      </w:r>
    </w:p>
    <w:p w:rsidR="00427B8B" w:rsidRDefault="00427B8B" w:rsidP="00615581">
      <w:pPr>
        <w:spacing w:line="240" w:lineRule="auto"/>
        <w:ind w:left="368" w:right="-567"/>
        <w:contextualSpacing/>
        <w:jc w:val="center"/>
        <w:rPr>
          <w:rFonts w:ascii="Simplified Arabic" w:eastAsia="Calibri" w:hAnsi="Simplified Arabic" w:cs="Traditional Arabic"/>
          <w:b/>
          <w:bCs/>
          <w:color w:val="000000" w:themeColor="text1"/>
          <w:sz w:val="40"/>
          <w:szCs w:val="40"/>
          <w:rtl/>
          <w:lang w:bidi="ar-EG"/>
        </w:rPr>
      </w:pPr>
    </w:p>
    <w:p w:rsidR="00730F83" w:rsidRDefault="00730F83" w:rsidP="00FE17F9">
      <w:pPr>
        <w:tabs>
          <w:tab w:val="left" w:pos="1673"/>
        </w:tabs>
        <w:rPr>
          <w:rtl/>
        </w:rPr>
      </w:pPr>
    </w:p>
    <w:p w:rsidR="00730F83" w:rsidRPr="00730F83" w:rsidRDefault="00730F83" w:rsidP="00730F83">
      <w:pPr>
        <w:tabs>
          <w:tab w:val="left" w:pos="5328"/>
          <w:tab w:val="left" w:pos="8504"/>
          <w:tab w:val="left" w:pos="8646"/>
          <w:tab w:val="left" w:pos="8788"/>
          <w:tab w:val="left" w:pos="9213"/>
        </w:tabs>
        <w:spacing w:after="0" w:line="240" w:lineRule="auto"/>
        <w:jc w:val="both"/>
        <w:rPr>
          <w:rFonts w:ascii="Calibri" w:eastAsia="Calibri" w:hAnsi="Calibri" w:cs="Traditional Arabic"/>
          <w:b/>
          <w:bCs/>
          <w:color w:val="000000"/>
          <w:sz w:val="44"/>
          <w:szCs w:val="44"/>
          <w:rtl/>
        </w:rPr>
      </w:pPr>
    </w:p>
    <w:p w:rsidR="00730F83" w:rsidRPr="00730F83" w:rsidRDefault="00730F83" w:rsidP="000626F6">
      <w:pPr>
        <w:tabs>
          <w:tab w:val="left" w:pos="5328"/>
          <w:tab w:val="left" w:pos="8504"/>
          <w:tab w:val="left" w:pos="8646"/>
          <w:tab w:val="left" w:pos="8788"/>
          <w:tab w:val="left" w:pos="9213"/>
        </w:tabs>
        <w:spacing w:after="0" w:line="240" w:lineRule="auto"/>
        <w:jc w:val="center"/>
        <w:rPr>
          <w:rFonts w:ascii="Calibri" w:eastAsia="Calibri" w:hAnsi="Calibri" w:cs="Traditional Arabic"/>
          <w:b/>
          <w:bCs/>
          <w:color w:val="000000"/>
          <w:sz w:val="44"/>
          <w:szCs w:val="44"/>
          <w:rtl/>
        </w:rPr>
      </w:pPr>
      <w:r w:rsidRPr="00730F83">
        <w:rPr>
          <w:rFonts w:ascii="Simplified Arabic" w:eastAsia="Calibri" w:hAnsi="Simplified Arabic" w:cs="Traditional Arabic" w:hint="cs"/>
          <w:b/>
          <w:bCs/>
          <w:color w:val="000000"/>
          <w:sz w:val="40"/>
          <w:szCs w:val="40"/>
          <w:rtl/>
          <w:lang w:bidi="ar-EG"/>
        </w:rPr>
        <w:t>ق</w:t>
      </w:r>
      <w:r w:rsidRPr="00730F83">
        <w:rPr>
          <w:rFonts w:ascii="Simplified Arabic" w:eastAsia="Calibri" w:hAnsi="Simplified Arabic" w:cs="Traditional Arabic"/>
          <w:b/>
          <w:bCs/>
          <w:color w:val="000000"/>
          <w:sz w:val="40"/>
          <w:szCs w:val="40"/>
          <w:rtl/>
          <w:lang w:bidi="ar-EG"/>
        </w:rPr>
        <w:t>ائمة المحتويات</w:t>
      </w:r>
    </w:p>
    <w:tbl>
      <w:tblPr>
        <w:tblStyle w:val="TableGrid"/>
        <w:bidiVisual/>
        <w:tblW w:w="93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0"/>
      </w:tblGrid>
      <w:tr w:rsidR="000626F6" w:rsidRPr="00730F83" w:rsidTr="000626F6">
        <w:trPr>
          <w:jc w:val="center"/>
        </w:trPr>
        <w:tc>
          <w:tcPr>
            <w:tcW w:w="9300" w:type="dxa"/>
            <w:shd w:val="clear" w:color="auto" w:fill="D9D9D9"/>
          </w:tcPr>
          <w:p w:rsidR="000626F6" w:rsidRPr="00730F83" w:rsidRDefault="000626F6" w:rsidP="00730F83">
            <w:pPr>
              <w:tabs>
                <w:tab w:val="left" w:pos="8504"/>
                <w:tab w:val="left" w:pos="8646"/>
                <w:tab w:val="left" w:pos="8788"/>
                <w:tab w:val="left" w:pos="9213"/>
              </w:tabs>
              <w:spacing w:line="360" w:lineRule="auto"/>
              <w:rPr>
                <w:rFonts w:ascii="Simplified Arabic" w:hAnsi="Simplified Arabic" w:cs="Traditional Arabic"/>
                <w:b/>
                <w:bCs/>
                <w:color w:val="000000"/>
                <w:sz w:val="36"/>
                <w:szCs w:val="36"/>
                <w:rtl/>
                <w:lang w:bidi="ar-EG"/>
              </w:rPr>
            </w:pPr>
            <w:r w:rsidRPr="00730F83">
              <w:rPr>
                <w:rFonts w:ascii="Simplified Arabic" w:hAnsi="Simplified Arabic" w:cs="Traditional Arabic"/>
                <w:b/>
                <w:bCs/>
                <w:color w:val="000000"/>
                <w:sz w:val="36"/>
                <w:szCs w:val="36"/>
                <w:rtl/>
                <w:lang w:bidi="ar-EG"/>
              </w:rPr>
              <w:t>الموضوعات</w:t>
            </w:r>
            <w:r>
              <w:rPr>
                <w:rFonts w:ascii="Simplified Arabic" w:hAnsi="Simplified Arabic" w:cs="Traditional Arabic" w:hint="cs"/>
                <w:b/>
                <w:bCs/>
                <w:color w:val="000000"/>
                <w:sz w:val="36"/>
                <w:szCs w:val="36"/>
                <w:rtl/>
                <w:lang w:bidi="ar-EG"/>
              </w:rPr>
              <w:t xml:space="preserve">                                                                                 الصفحة </w:t>
            </w:r>
          </w:p>
        </w:tc>
      </w:tr>
      <w:tr w:rsidR="000626F6" w:rsidRPr="00730F83" w:rsidTr="000626F6">
        <w:trPr>
          <w:jc w:val="center"/>
        </w:trPr>
        <w:tc>
          <w:tcPr>
            <w:tcW w:w="9300" w:type="dxa"/>
            <w:shd w:val="clear" w:color="auto" w:fill="auto"/>
          </w:tcPr>
          <w:p w:rsidR="000626F6" w:rsidRPr="00730F83" w:rsidRDefault="000626F6" w:rsidP="00730F83">
            <w:pPr>
              <w:numPr>
                <w:ilvl w:val="0"/>
                <w:numId w:val="103"/>
              </w:numPr>
              <w:tabs>
                <w:tab w:val="left" w:pos="8504"/>
                <w:tab w:val="left" w:pos="8646"/>
                <w:tab w:val="left" w:pos="8788"/>
                <w:tab w:val="left" w:pos="9213"/>
              </w:tabs>
              <w:ind w:left="470"/>
              <w:contextualSpacing/>
              <w:jc w:val="both"/>
              <w:rPr>
                <w:rFonts w:ascii="Simplified Arabic" w:hAnsi="Simplified Arabic" w:cs="Traditional Arabic"/>
                <w:color w:val="000000"/>
                <w:sz w:val="36"/>
                <w:szCs w:val="36"/>
                <w:rtl/>
                <w:lang w:bidi="ar-EG"/>
              </w:rPr>
            </w:pPr>
            <w:r w:rsidRPr="00730F83">
              <w:rPr>
                <w:rFonts w:ascii="Simplified Arabic" w:hAnsi="Simplified Arabic" w:cs="Traditional Arabic" w:hint="cs"/>
                <w:color w:val="000000"/>
                <w:sz w:val="36"/>
                <w:szCs w:val="36"/>
                <w:rtl/>
                <w:lang w:bidi="ar-EG"/>
              </w:rPr>
              <w:t>صفحة العنوان ...................................</w:t>
            </w:r>
            <w:r>
              <w:rPr>
                <w:rFonts w:ascii="Simplified Arabic" w:hAnsi="Simplified Arabic" w:cs="Traditional Arabic" w:hint="cs"/>
                <w:color w:val="000000"/>
                <w:sz w:val="36"/>
                <w:szCs w:val="36"/>
                <w:rtl/>
                <w:lang w:bidi="ar-EG"/>
              </w:rPr>
              <w:t>....</w:t>
            </w:r>
            <w:r w:rsidRPr="00730F83">
              <w:rPr>
                <w:rFonts w:ascii="Simplified Arabic" w:hAnsi="Simplified Arabic" w:cs="Traditional Arabic" w:hint="cs"/>
                <w:color w:val="000000"/>
                <w:sz w:val="36"/>
                <w:szCs w:val="36"/>
                <w:rtl/>
                <w:lang w:bidi="ar-EG"/>
              </w:rPr>
              <w:t xml:space="preserve">...........................    أ     </w:t>
            </w:r>
          </w:p>
        </w:tc>
      </w:tr>
      <w:tr w:rsidR="000626F6" w:rsidRPr="00730F83" w:rsidTr="000626F6">
        <w:trPr>
          <w:jc w:val="center"/>
        </w:trPr>
        <w:tc>
          <w:tcPr>
            <w:tcW w:w="9300" w:type="dxa"/>
            <w:shd w:val="clear" w:color="auto" w:fill="FFFFFF"/>
          </w:tcPr>
          <w:p w:rsidR="000626F6" w:rsidRPr="00730F83" w:rsidRDefault="000626F6" w:rsidP="00730F83">
            <w:pPr>
              <w:numPr>
                <w:ilvl w:val="0"/>
                <w:numId w:val="41"/>
              </w:numPr>
              <w:tabs>
                <w:tab w:val="left" w:pos="8504"/>
                <w:tab w:val="left" w:pos="8646"/>
                <w:tab w:val="left" w:pos="8788"/>
                <w:tab w:val="left" w:pos="9213"/>
              </w:tabs>
              <w:ind w:left="470"/>
              <w:contextualSpacing/>
              <w:jc w:val="both"/>
              <w:rPr>
                <w:rFonts w:ascii="Calibri" w:hAnsi="Calibri" w:cs="Traditional Arabic"/>
                <w:color w:val="000000"/>
                <w:sz w:val="36"/>
                <w:szCs w:val="36"/>
              </w:rPr>
            </w:pPr>
            <w:r w:rsidRPr="00730F83">
              <w:rPr>
                <w:rFonts w:ascii="Calibri" w:hAnsi="Calibri" w:cs="Traditional Arabic" w:hint="cs"/>
                <w:color w:val="000000"/>
                <w:sz w:val="36"/>
                <w:szCs w:val="36"/>
                <w:rtl/>
                <w:lang w:bidi="ar-EG"/>
              </w:rPr>
              <w:t xml:space="preserve">صفحة الاعتماد </w:t>
            </w:r>
            <w:r w:rsidRPr="00730F83">
              <w:rPr>
                <w:rFonts w:ascii="Calibri" w:hAnsi="Calibri" w:cs="Traditional Arabic" w:hint="cs"/>
                <w:color w:val="000000"/>
                <w:sz w:val="36"/>
                <w:szCs w:val="36"/>
                <w:rtl/>
              </w:rPr>
              <w:t>..................................................</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ب</w:t>
            </w:r>
          </w:p>
          <w:p w:rsidR="000626F6" w:rsidRPr="00730F83" w:rsidRDefault="000626F6" w:rsidP="00730F83">
            <w:pPr>
              <w:numPr>
                <w:ilvl w:val="0"/>
                <w:numId w:val="41"/>
              </w:numPr>
              <w:tabs>
                <w:tab w:val="left" w:pos="8504"/>
                <w:tab w:val="left" w:pos="8646"/>
                <w:tab w:val="left" w:pos="8788"/>
                <w:tab w:val="left" w:pos="9213"/>
              </w:tabs>
              <w:ind w:left="429"/>
              <w:contextualSpacing/>
              <w:jc w:val="both"/>
              <w:rPr>
                <w:rFonts w:ascii="Calibri" w:hAnsi="Calibri" w:cs="Traditional Arabic"/>
                <w:color w:val="000000"/>
                <w:sz w:val="36"/>
                <w:szCs w:val="36"/>
              </w:rPr>
            </w:pPr>
            <w:r w:rsidRPr="00730F83">
              <w:rPr>
                <w:rFonts w:ascii="Calibri" w:hAnsi="Calibri" w:cs="Traditional Arabic" w:hint="cs"/>
                <w:color w:val="000000"/>
                <w:sz w:val="36"/>
                <w:szCs w:val="36"/>
                <w:rtl/>
                <w:lang w:bidi="ar-EG"/>
              </w:rPr>
              <w:t>صفحة التحكيم ........................................</w:t>
            </w:r>
            <w:r w:rsidRPr="00730F83">
              <w:rPr>
                <w:rFonts w:ascii="Calibri" w:hAnsi="Calibri" w:cs="Traditional Arabic" w:hint="cs"/>
                <w:color w:val="000000"/>
                <w:sz w:val="36"/>
                <w:szCs w:val="36"/>
                <w:rtl/>
              </w:rPr>
              <w:t>......</w:t>
            </w:r>
            <w:r w:rsidRPr="00730F83">
              <w:rPr>
                <w:rFonts w:ascii="Calibri" w:hAnsi="Calibri" w:cs="Traditional Arabic" w:hint="cs"/>
                <w:color w:val="000000"/>
                <w:sz w:val="36"/>
                <w:szCs w:val="36"/>
                <w:rtl/>
                <w:lang w:bidi="ar-EG"/>
              </w:rPr>
              <w:t>.....</w:t>
            </w:r>
            <w:r>
              <w:rPr>
                <w:rFonts w:ascii="Calibri" w:hAnsi="Calibri" w:cs="Traditional Arabic" w:hint="cs"/>
                <w:color w:val="000000"/>
                <w:sz w:val="36"/>
                <w:szCs w:val="36"/>
                <w:rtl/>
                <w:lang w:bidi="ar-EG"/>
              </w:rPr>
              <w:t>.....</w:t>
            </w:r>
            <w:r w:rsidRPr="00730F83">
              <w:rPr>
                <w:rFonts w:ascii="Calibri" w:hAnsi="Calibri" w:cs="Traditional Arabic" w:hint="cs"/>
                <w:color w:val="000000"/>
                <w:sz w:val="36"/>
                <w:szCs w:val="36"/>
                <w:rtl/>
                <w:lang w:bidi="ar-EG"/>
              </w:rPr>
              <w:t>.........</w:t>
            </w:r>
            <w:r w:rsidRPr="00730F83">
              <w:rPr>
                <w:rFonts w:ascii="Calibri" w:hAnsi="Calibri" w:cs="Traditional Arabic" w:hint="cs"/>
                <w:color w:val="000000"/>
                <w:sz w:val="36"/>
                <w:szCs w:val="36"/>
                <w:rtl/>
              </w:rPr>
              <w:t xml:space="preserve">   ج               </w:t>
            </w:r>
          </w:p>
          <w:p w:rsidR="000626F6" w:rsidRPr="00730F83" w:rsidRDefault="000626F6" w:rsidP="00730F83">
            <w:pPr>
              <w:numPr>
                <w:ilvl w:val="0"/>
                <w:numId w:val="41"/>
              </w:numPr>
              <w:tabs>
                <w:tab w:val="left" w:pos="8504"/>
                <w:tab w:val="left" w:pos="8646"/>
                <w:tab w:val="left" w:pos="8788"/>
                <w:tab w:val="left" w:pos="9213"/>
              </w:tabs>
              <w:ind w:left="470"/>
              <w:contextualSpacing/>
              <w:jc w:val="both"/>
              <w:rPr>
                <w:rFonts w:ascii="Calibri" w:hAnsi="Calibri" w:cs="Traditional Arabic"/>
                <w:color w:val="000000"/>
                <w:sz w:val="36"/>
                <w:szCs w:val="36"/>
              </w:rPr>
            </w:pPr>
            <w:r w:rsidRPr="00730F83">
              <w:rPr>
                <w:rFonts w:ascii="Calibri" w:hAnsi="Calibri" w:cs="Traditional Arabic" w:hint="cs"/>
                <w:color w:val="000000"/>
                <w:sz w:val="36"/>
                <w:szCs w:val="36"/>
                <w:rtl/>
                <w:lang w:bidi="ar-EG"/>
              </w:rPr>
              <w:t>إقرار</w:t>
            </w:r>
            <w:r w:rsidRPr="00730F83">
              <w:rPr>
                <w:rFonts w:ascii="Calibri" w:hAnsi="Calibri" w:cs="Traditional Arabic" w:hint="cs"/>
                <w:color w:val="000000"/>
                <w:sz w:val="36"/>
                <w:szCs w:val="36"/>
                <w:rtl/>
              </w:rPr>
              <w:t>.............................................................</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د</w:t>
            </w:r>
          </w:p>
          <w:p w:rsidR="000626F6" w:rsidRPr="00730F83" w:rsidRDefault="000626F6" w:rsidP="00730F83">
            <w:pPr>
              <w:numPr>
                <w:ilvl w:val="0"/>
                <w:numId w:val="41"/>
              </w:numPr>
              <w:tabs>
                <w:tab w:val="left" w:pos="8504"/>
                <w:tab w:val="left" w:pos="8646"/>
                <w:tab w:val="left" w:pos="8788"/>
                <w:tab w:val="left" w:pos="9213"/>
              </w:tabs>
              <w:ind w:left="470"/>
              <w:contextualSpacing/>
              <w:jc w:val="both"/>
              <w:rPr>
                <w:rFonts w:ascii="Calibri" w:hAnsi="Calibri" w:cs="Traditional Arabic"/>
                <w:color w:val="000000"/>
                <w:sz w:val="36"/>
                <w:szCs w:val="36"/>
              </w:rPr>
            </w:pPr>
            <w:r w:rsidRPr="00730F83">
              <w:rPr>
                <w:rFonts w:ascii="Calibri" w:hAnsi="Calibri" w:cs="Traditional Arabic" w:hint="cs"/>
                <w:color w:val="000000"/>
                <w:sz w:val="36"/>
                <w:szCs w:val="36"/>
                <w:rtl/>
                <w:lang w:bidi="ar-EG"/>
              </w:rPr>
              <w:t xml:space="preserve">حقوق الطبع </w:t>
            </w:r>
            <w:r w:rsidRPr="00730F83">
              <w:rPr>
                <w:rFonts w:ascii="Calibri" w:hAnsi="Calibri" w:cs="Traditional Arabic" w:hint="cs"/>
                <w:color w:val="000000"/>
                <w:sz w:val="36"/>
                <w:szCs w:val="36"/>
                <w:rtl/>
              </w:rPr>
              <w:t>....................................................</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ه</w:t>
            </w:r>
          </w:p>
          <w:p w:rsidR="000626F6" w:rsidRPr="00730F83" w:rsidRDefault="000626F6" w:rsidP="00730F83">
            <w:pPr>
              <w:numPr>
                <w:ilvl w:val="0"/>
                <w:numId w:val="41"/>
              </w:numPr>
              <w:tabs>
                <w:tab w:val="left" w:pos="8504"/>
                <w:tab w:val="left" w:pos="8646"/>
                <w:tab w:val="left" w:pos="8788"/>
                <w:tab w:val="left" w:pos="9213"/>
              </w:tabs>
              <w:ind w:left="470"/>
              <w:contextualSpacing/>
              <w:jc w:val="both"/>
              <w:rPr>
                <w:rFonts w:ascii="Calibri" w:hAnsi="Calibri" w:cs="Traditional Arabic"/>
                <w:color w:val="000000"/>
                <w:sz w:val="36"/>
                <w:szCs w:val="36"/>
              </w:rPr>
            </w:pPr>
            <w:r w:rsidRPr="00730F83">
              <w:rPr>
                <w:rFonts w:ascii="Calibri" w:hAnsi="Calibri" w:cs="Traditional Arabic" w:hint="cs"/>
                <w:color w:val="000000"/>
                <w:sz w:val="36"/>
                <w:szCs w:val="36"/>
                <w:rtl/>
                <w:lang w:bidi="ar-EG"/>
              </w:rPr>
              <w:t>شكر وتقدير</w:t>
            </w:r>
            <w:r w:rsidRPr="00730F83">
              <w:rPr>
                <w:rFonts w:ascii="Calibri" w:hAnsi="Calibri" w:cs="Traditional Arabic" w:hint="cs"/>
                <w:color w:val="000000"/>
                <w:sz w:val="36"/>
                <w:szCs w:val="36"/>
                <w:rtl/>
              </w:rPr>
              <w:t>.....................................................</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و</w:t>
            </w:r>
          </w:p>
          <w:p w:rsidR="000626F6" w:rsidRPr="00730F83" w:rsidRDefault="000626F6" w:rsidP="00730F83">
            <w:pPr>
              <w:numPr>
                <w:ilvl w:val="0"/>
                <w:numId w:val="41"/>
              </w:numPr>
              <w:tabs>
                <w:tab w:val="left" w:pos="8504"/>
                <w:tab w:val="left" w:pos="8646"/>
                <w:tab w:val="left" w:pos="8788"/>
                <w:tab w:val="left" w:pos="9213"/>
              </w:tabs>
              <w:ind w:left="470"/>
              <w:contextualSpacing/>
              <w:jc w:val="both"/>
              <w:rPr>
                <w:rFonts w:ascii="Calibri" w:hAnsi="Calibri" w:cs="Traditional Arabic"/>
                <w:color w:val="000000"/>
                <w:sz w:val="36"/>
                <w:szCs w:val="36"/>
              </w:rPr>
            </w:pPr>
            <w:r w:rsidRPr="00730F83">
              <w:rPr>
                <w:rFonts w:ascii="Calibri" w:hAnsi="Calibri" w:cs="Traditional Arabic" w:hint="cs"/>
                <w:color w:val="000000"/>
                <w:sz w:val="36"/>
                <w:szCs w:val="36"/>
                <w:rtl/>
                <w:lang w:bidi="ar-EG"/>
              </w:rPr>
              <w:t xml:space="preserve">اهداء </w:t>
            </w:r>
            <w:r w:rsidRPr="00730F83">
              <w:rPr>
                <w:rFonts w:ascii="Calibri" w:hAnsi="Calibri" w:cs="Traditional Arabic" w:hint="cs"/>
                <w:color w:val="000000"/>
                <w:sz w:val="36"/>
                <w:szCs w:val="36"/>
                <w:rtl/>
              </w:rPr>
              <w:t>...........................................................</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ز</w:t>
            </w:r>
          </w:p>
          <w:p w:rsidR="000626F6" w:rsidRPr="00730F83" w:rsidRDefault="000626F6" w:rsidP="00730F83">
            <w:pPr>
              <w:numPr>
                <w:ilvl w:val="0"/>
                <w:numId w:val="41"/>
              </w:numPr>
              <w:tabs>
                <w:tab w:val="left" w:pos="8504"/>
                <w:tab w:val="left" w:pos="8646"/>
                <w:tab w:val="left" w:pos="8788"/>
                <w:tab w:val="left" w:pos="9213"/>
              </w:tabs>
              <w:ind w:left="470"/>
              <w:contextualSpacing/>
              <w:jc w:val="both"/>
              <w:rPr>
                <w:rFonts w:ascii="Calibri" w:hAnsi="Calibri" w:cs="Traditional Arabic"/>
                <w:color w:val="000000"/>
                <w:sz w:val="36"/>
                <w:szCs w:val="36"/>
                <w:rtl/>
              </w:rPr>
            </w:pPr>
            <w:r w:rsidRPr="00730F83">
              <w:rPr>
                <w:rFonts w:ascii="Calibri" w:hAnsi="Calibri" w:cs="Traditional Arabic"/>
                <w:color w:val="000000"/>
                <w:sz w:val="36"/>
                <w:szCs w:val="36"/>
                <w:rtl/>
                <w:lang w:bidi="ar-EG"/>
              </w:rPr>
              <w:t>م</w:t>
            </w:r>
            <w:r w:rsidRPr="00730F83">
              <w:rPr>
                <w:rFonts w:ascii="Calibri" w:hAnsi="Calibri" w:cs="Traditional Arabic" w:hint="cs"/>
                <w:color w:val="000000"/>
                <w:sz w:val="36"/>
                <w:szCs w:val="36"/>
                <w:rtl/>
                <w:lang w:bidi="ar-EG"/>
              </w:rPr>
              <w:t>ست</w:t>
            </w:r>
            <w:r w:rsidRPr="00730F83">
              <w:rPr>
                <w:rFonts w:ascii="Calibri" w:hAnsi="Calibri" w:cs="Traditional Arabic"/>
                <w:color w:val="000000"/>
                <w:sz w:val="36"/>
                <w:szCs w:val="36"/>
                <w:rtl/>
                <w:lang w:bidi="ar-EG"/>
              </w:rPr>
              <w:t xml:space="preserve">لخص </w:t>
            </w:r>
            <w:r w:rsidRPr="00730F83">
              <w:rPr>
                <w:rFonts w:ascii="Calibri" w:hAnsi="Calibri" w:cs="Traditional Arabic" w:hint="cs"/>
                <w:color w:val="000000"/>
                <w:sz w:val="36"/>
                <w:szCs w:val="36"/>
                <w:rtl/>
              </w:rPr>
              <w:t xml:space="preserve">البحث </w:t>
            </w:r>
            <w:r w:rsidRPr="00730F83">
              <w:rPr>
                <w:rFonts w:ascii="Calibri" w:hAnsi="Calibri" w:cs="Traditional Arabic"/>
                <w:color w:val="000000"/>
                <w:sz w:val="36"/>
                <w:szCs w:val="36"/>
                <w:rtl/>
                <w:lang w:bidi="ar-EG"/>
              </w:rPr>
              <w:t>باللغة العربية</w:t>
            </w:r>
            <w:r w:rsidRPr="00730F83">
              <w:rPr>
                <w:rFonts w:ascii="Calibri" w:hAnsi="Calibri" w:cs="Traditional Arabic" w:hint="cs"/>
                <w:color w:val="000000"/>
                <w:sz w:val="36"/>
                <w:szCs w:val="36"/>
                <w:rtl/>
                <w:lang w:bidi="ar-EG"/>
              </w:rPr>
              <w:t xml:space="preserve"> </w:t>
            </w:r>
            <w:r w:rsidRPr="00730F83">
              <w:rPr>
                <w:rFonts w:ascii="Calibri" w:hAnsi="Calibri" w:cs="Traditional Arabic"/>
                <w:color w:val="000000"/>
                <w:sz w:val="36"/>
                <w:szCs w:val="36"/>
                <w:rtl/>
              </w:rPr>
              <w:t>.......................</w:t>
            </w:r>
            <w:r w:rsidRPr="00730F83">
              <w:rPr>
                <w:rFonts w:ascii="Calibri" w:hAnsi="Calibri" w:cs="Traditional Arabic" w:hint="cs"/>
                <w:color w:val="000000"/>
                <w:sz w:val="36"/>
                <w:szCs w:val="36"/>
                <w:rtl/>
              </w:rPr>
              <w:t>.............</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ح</w:t>
            </w:r>
          </w:p>
        </w:tc>
      </w:tr>
      <w:tr w:rsidR="000626F6" w:rsidRPr="00730F83" w:rsidTr="000626F6">
        <w:trPr>
          <w:jc w:val="center"/>
        </w:trPr>
        <w:tc>
          <w:tcPr>
            <w:tcW w:w="9300" w:type="dxa"/>
            <w:shd w:val="clear" w:color="auto" w:fill="FFFFFF"/>
          </w:tcPr>
          <w:p w:rsidR="000626F6" w:rsidRPr="00730F83" w:rsidRDefault="000626F6" w:rsidP="00730F83">
            <w:pPr>
              <w:numPr>
                <w:ilvl w:val="0"/>
                <w:numId w:val="41"/>
              </w:numPr>
              <w:tabs>
                <w:tab w:val="left" w:pos="8504"/>
                <w:tab w:val="left" w:pos="8646"/>
                <w:tab w:val="left" w:pos="8788"/>
                <w:tab w:val="left" w:pos="9213"/>
              </w:tabs>
              <w:ind w:left="470"/>
              <w:contextualSpacing/>
              <w:jc w:val="both"/>
              <w:rPr>
                <w:rFonts w:ascii="Calibri" w:hAnsi="Calibri" w:cs="Traditional Arabic"/>
                <w:color w:val="000000"/>
                <w:sz w:val="36"/>
                <w:szCs w:val="36"/>
                <w:rtl/>
              </w:rPr>
            </w:pPr>
            <w:r w:rsidRPr="00730F83">
              <w:rPr>
                <w:rFonts w:ascii="Calibri" w:hAnsi="Calibri" w:cs="Traditional Arabic"/>
                <w:color w:val="000000"/>
                <w:sz w:val="36"/>
                <w:szCs w:val="36"/>
                <w:rtl/>
                <w:lang w:bidi="ar-EG"/>
              </w:rPr>
              <w:t>م</w:t>
            </w:r>
            <w:r w:rsidRPr="00730F83">
              <w:rPr>
                <w:rFonts w:ascii="Calibri" w:hAnsi="Calibri" w:cs="Traditional Arabic" w:hint="cs"/>
                <w:color w:val="000000"/>
                <w:sz w:val="36"/>
                <w:szCs w:val="36"/>
                <w:rtl/>
                <w:lang w:bidi="ar-EG"/>
              </w:rPr>
              <w:t>ست</w:t>
            </w:r>
            <w:r w:rsidRPr="00730F83">
              <w:rPr>
                <w:rFonts w:ascii="Calibri" w:hAnsi="Calibri" w:cs="Traditional Arabic"/>
                <w:color w:val="000000"/>
                <w:sz w:val="36"/>
                <w:szCs w:val="36"/>
                <w:rtl/>
                <w:lang w:bidi="ar-EG"/>
              </w:rPr>
              <w:t xml:space="preserve">لخص </w:t>
            </w:r>
            <w:r w:rsidRPr="00730F83">
              <w:rPr>
                <w:rFonts w:ascii="Calibri" w:hAnsi="Calibri" w:cs="Traditional Arabic" w:hint="cs"/>
                <w:color w:val="000000"/>
                <w:sz w:val="36"/>
                <w:szCs w:val="36"/>
                <w:rtl/>
              </w:rPr>
              <w:t>البحث باللغة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 xml:space="preserve">الأجنبية </w:t>
            </w:r>
            <w:r w:rsidRPr="00730F83">
              <w:rPr>
                <w:rFonts w:ascii="Calibri" w:hAnsi="Calibri" w:cs="Traditional Arabic"/>
                <w:color w:val="000000"/>
                <w:sz w:val="36"/>
                <w:szCs w:val="36"/>
                <w:rtl/>
              </w:rPr>
              <w:t>.</w:t>
            </w:r>
            <w:r w:rsidRPr="00730F83">
              <w:rPr>
                <w:rFonts w:ascii="Calibri" w:hAnsi="Calibri" w:cs="Traditional Arabic" w:hint="cs"/>
                <w:color w:val="000000"/>
                <w:sz w:val="36"/>
                <w:szCs w:val="36"/>
                <w:rtl/>
              </w:rPr>
              <w:t>................................</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ط</w:t>
            </w:r>
          </w:p>
        </w:tc>
      </w:tr>
      <w:tr w:rsidR="000626F6" w:rsidRPr="00730F83" w:rsidTr="000626F6">
        <w:trPr>
          <w:jc w:val="center"/>
        </w:trPr>
        <w:tc>
          <w:tcPr>
            <w:tcW w:w="9300" w:type="dxa"/>
          </w:tcPr>
          <w:p w:rsidR="000626F6" w:rsidRPr="00730F83" w:rsidRDefault="000626F6" w:rsidP="00730F83">
            <w:pPr>
              <w:numPr>
                <w:ilvl w:val="0"/>
                <w:numId w:val="43"/>
              </w:numPr>
              <w:tabs>
                <w:tab w:val="left" w:pos="8504"/>
                <w:tab w:val="left" w:pos="8646"/>
                <w:tab w:val="left" w:pos="8788"/>
                <w:tab w:val="left" w:pos="9213"/>
              </w:tabs>
              <w:ind w:left="470"/>
              <w:contextualSpacing/>
              <w:jc w:val="both"/>
              <w:rPr>
                <w:rFonts w:ascii="Simplified Arabic" w:hAnsi="Simplified Arabic" w:cs="Traditional Arabic"/>
                <w:color w:val="000000"/>
                <w:sz w:val="36"/>
                <w:szCs w:val="36"/>
                <w:rtl/>
                <w:lang w:bidi="ar-EG"/>
              </w:rPr>
            </w:pPr>
            <w:r w:rsidRPr="00730F83">
              <w:rPr>
                <w:rFonts w:ascii="Simplified Arabic" w:hAnsi="Simplified Arabic" w:cs="Traditional Arabic" w:hint="cs"/>
                <w:color w:val="000000"/>
                <w:sz w:val="36"/>
                <w:szCs w:val="36"/>
                <w:rtl/>
                <w:lang w:bidi="ar-EG"/>
              </w:rPr>
              <w:t xml:space="preserve">الفهرسة  </w:t>
            </w:r>
            <w:r w:rsidRPr="00730F83">
              <w:rPr>
                <w:rFonts w:ascii="Simplified Arabic" w:hAnsi="Simplified Arabic" w:cs="Traditional Arabic"/>
                <w:color w:val="000000"/>
                <w:sz w:val="36"/>
                <w:szCs w:val="36"/>
                <w:rtl/>
                <w:lang w:bidi="ar-EG"/>
              </w:rPr>
              <w:t>.</w:t>
            </w:r>
            <w:r w:rsidRPr="00730F83">
              <w:rPr>
                <w:rFonts w:ascii="Simplified Arabic" w:hAnsi="Simplified Arabic" w:cs="Traditional Arabic" w:hint="cs"/>
                <w:color w:val="000000"/>
                <w:sz w:val="36"/>
                <w:szCs w:val="36"/>
                <w:rtl/>
                <w:lang w:bidi="ar-EG"/>
              </w:rPr>
              <w:t>.......................................................</w:t>
            </w:r>
            <w:r>
              <w:rPr>
                <w:rFonts w:ascii="Simplified Arabic" w:hAnsi="Simplified Arabic" w:cs="Traditional Arabic" w:hint="cs"/>
                <w:color w:val="000000"/>
                <w:sz w:val="36"/>
                <w:szCs w:val="36"/>
                <w:rtl/>
                <w:lang w:bidi="ar-EG"/>
              </w:rPr>
              <w:t>.....</w:t>
            </w:r>
            <w:r w:rsidRPr="00730F83">
              <w:rPr>
                <w:rFonts w:ascii="Simplified Arabic" w:hAnsi="Simplified Arabic" w:cs="Traditional Arabic" w:hint="cs"/>
                <w:color w:val="000000"/>
                <w:sz w:val="36"/>
                <w:szCs w:val="36"/>
                <w:rtl/>
                <w:lang w:bidi="ar-EG"/>
              </w:rPr>
              <w:t>.........   ي</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jc w:val="both"/>
              <w:rPr>
                <w:rFonts w:ascii="Simplified Arabic" w:hAnsi="Simplified Arabic" w:cs="Traditional Arabic"/>
                <w:b/>
                <w:bCs/>
                <w:color w:val="000000"/>
                <w:sz w:val="36"/>
                <w:szCs w:val="36"/>
                <w:rtl/>
                <w:lang w:bidi="ar-EG"/>
              </w:rPr>
            </w:pPr>
            <w:r w:rsidRPr="00730F83">
              <w:rPr>
                <w:rFonts w:ascii="Simplified Arabic" w:hAnsi="Simplified Arabic" w:cs="Traditional Arabic"/>
                <w:b/>
                <w:bCs/>
                <w:color w:val="000000"/>
                <w:sz w:val="36"/>
                <w:szCs w:val="36"/>
                <w:rtl/>
                <w:lang w:bidi="ar-EG"/>
              </w:rPr>
              <w:t>الفصل الأول</w:t>
            </w:r>
            <w:r w:rsidRPr="00730F83">
              <w:rPr>
                <w:rFonts w:ascii="Simplified Arabic" w:hAnsi="Simplified Arabic" w:cs="Traditional Arabic" w:hint="cs"/>
                <w:b/>
                <w:bCs/>
                <w:color w:val="000000"/>
                <w:sz w:val="36"/>
                <w:szCs w:val="36"/>
                <w:rtl/>
                <w:lang w:bidi="ar-EG"/>
              </w:rPr>
              <w:t xml:space="preserve"> : مقدمة البحث........................................</w:t>
            </w:r>
            <w:r>
              <w:rPr>
                <w:rFonts w:ascii="Simplified Arabic" w:hAnsi="Simplified Arabic" w:cs="Traditional Arabic" w:hint="cs"/>
                <w:b/>
                <w:bCs/>
                <w:color w:val="000000"/>
                <w:sz w:val="36"/>
                <w:szCs w:val="36"/>
                <w:rtl/>
                <w:lang w:bidi="ar-EG"/>
              </w:rPr>
              <w:t>.....</w:t>
            </w:r>
            <w:r w:rsidRPr="00730F83">
              <w:rPr>
                <w:rFonts w:ascii="Simplified Arabic" w:hAnsi="Simplified Arabic" w:cs="Traditional Arabic" w:hint="cs"/>
                <w:b/>
                <w:bCs/>
                <w:color w:val="000000"/>
                <w:sz w:val="36"/>
                <w:szCs w:val="36"/>
                <w:rtl/>
                <w:lang w:bidi="ar-EG"/>
              </w:rPr>
              <w:t xml:space="preserve">..........  </w:t>
            </w:r>
            <w:r w:rsidRPr="00730F83">
              <w:rPr>
                <w:rFonts w:ascii="Simplified Arabic" w:hAnsi="Simplified Arabic" w:cs="Traditional Arabic" w:hint="cs"/>
                <w:color w:val="000000"/>
                <w:sz w:val="36"/>
                <w:szCs w:val="36"/>
                <w:rtl/>
                <w:lang w:bidi="ar-EG"/>
              </w:rPr>
              <w:t xml:space="preserve"> 1</w:t>
            </w:r>
          </w:p>
        </w:tc>
      </w:tr>
      <w:tr w:rsidR="000626F6" w:rsidRPr="00730F83" w:rsidTr="000626F6">
        <w:trPr>
          <w:trHeight w:val="336"/>
          <w:jc w:val="center"/>
        </w:trPr>
        <w:tc>
          <w:tcPr>
            <w:tcW w:w="9300" w:type="dxa"/>
          </w:tcPr>
          <w:p w:rsidR="000626F6" w:rsidRPr="00730F83" w:rsidRDefault="000626F6" w:rsidP="00730F83">
            <w:pPr>
              <w:numPr>
                <w:ilvl w:val="0"/>
                <w:numId w:val="38"/>
              </w:numPr>
              <w:tabs>
                <w:tab w:val="left" w:pos="8504"/>
                <w:tab w:val="left" w:pos="8646"/>
                <w:tab w:val="left" w:pos="8788"/>
                <w:tab w:val="left" w:pos="9213"/>
              </w:tabs>
              <w:ind w:left="459"/>
              <w:jc w:val="both"/>
              <w:rPr>
                <w:rFonts w:ascii="Simplified Arabic" w:hAnsi="Simplified Arabic" w:cs="Traditional Arabic"/>
                <w:color w:val="000000"/>
                <w:sz w:val="36"/>
                <w:szCs w:val="36"/>
                <w:lang w:bidi="ar-EG"/>
              </w:rPr>
            </w:pPr>
            <w:r w:rsidRPr="00730F83">
              <w:rPr>
                <w:rFonts w:ascii="Simplified Arabic" w:hAnsi="Simplified Arabic" w:cs="Traditional Arabic"/>
                <w:color w:val="000000"/>
                <w:sz w:val="36"/>
                <w:szCs w:val="36"/>
                <w:rtl/>
                <w:lang w:bidi="ar-EG"/>
              </w:rPr>
              <w:t>مقدمة البحث</w:t>
            </w:r>
            <w:r w:rsidRPr="00730F83">
              <w:rPr>
                <w:rFonts w:ascii="Simplified Arabic" w:hAnsi="Simplified Arabic" w:cs="Traditional Arabic" w:hint="cs"/>
                <w:color w:val="000000"/>
                <w:sz w:val="36"/>
                <w:szCs w:val="36"/>
                <w:rtl/>
                <w:lang w:bidi="ar-EG"/>
              </w:rPr>
              <w:t xml:space="preserve"> </w:t>
            </w:r>
            <w:r w:rsidRPr="00730F83">
              <w:rPr>
                <w:rFonts w:ascii="Simplified Arabic" w:hAnsi="Simplified Arabic" w:cs="Traditional Arabic"/>
                <w:color w:val="000000"/>
                <w:sz w:val="36"/>
                <w:szCs w:val="36"/>
                <w:rtl/>
                <w:lang w:bidi="ar-EG"/>
              </w:rPr>
              <w:t xml:space="preserve">. </w:t>
            </w:r>
            <w:r w:rsidRPr="00730F83">
              <w:rPr>
                <w:rFonts w:ascii="Simplified Arabic" w:hAnsi="Simplified Arabic" w:cs="Traditional Arabic" w:hint="cs"/>
                <w:color w:val="000000"/>
                <w:sz w:val="36"/>
                <w:szCs w:val="36"/>
                <w:rtl/>
                <w:lang w:bidi="ar-EG"/>
              </w:rPr>
              <w:t>................................................</w:t>
            </w:r>
            <w:r>
              <w:rPr>
                <w:rFonts w:ascii="Simplified Arabic" w:hAnsi="Simplified Arabic" w:cs="Traditional Arabic" w:hint="cs"/>
                <w:color w:val="000000"/>
                <w:sz w:val="36"/>
                <w:szCs w:val="36"/>
                <w:rtl/>
                <w:lang w:bidi="ar-EG"/>
              </w:rPr>
              <w:t>....</w:t>
            </w:r>
            <w:r w:rsidRPr="00730F83">
              <w:rPr>
                <w:rFonts w:ascii="Simplified Arabic" w:hAnsi="Simplified Arabic" w:cs="Traditional Arabic" w:hint="cs"/>
                <w:color w:val="000000"/>
                <w:sz w:val="36"/>
                <w:szCs w:val="36"/>
                <w:rtl/>
                <w:lang w:bidi="ar-EG"/>
              </w:rPr>
              <w:t>...........   2</w:t>
            </w:r>
          </w:p>
        </w:tc>
      </w:tr>
      <w:tr w:rsidR="000626F6" w:rsidRPr="00730F83" w:rsidTr="000626F6">
        <w:trPr>
          <w:jc w:val="center"/>
        </w:trPr>
        <w:tc>
          <w:tcPr>
            <w:tcW w:w="9300" w:type="dxa"/>
          </w:tcPr>
          <w:p w:rsidR="000626F6" w:rsidRPr="00730F83" w:rsidRDefault="000626F6" w:rsidP="00730F83">
            <w:pPr>
              <w:numPr>
                <w:ilvl w:val="0"/>
                <w:numId w:val="38"/>
              </w:numPr>
              <w:tabs>
                <w:tab w:val="left" w:pos="8504"/>
                <w:tab w:val="left" w:pos="8646"/>
                <w:tab w:val="left" w:pos="8788"/>
                <w:tab w:val="left" w:pos="9213"/>
              </w:tabs>
              <w:ind w:left="459"/>
              <w:jc w:val="both"/>
              <w:rPr>
                <w:rFonts w:ascii="Simplified Arabic" w:hAnsi="Simplified Arabic" w:cs="Traditional Arabic"/>
                <w:color w:val="000000"/>
                <w:sz w:val="36"/>
                <w:szCs w:val="36"/>
                <w:rtl/>
                <w:lang w:bidi="ar-EG"/>
              </w:rPr>
            </w:pPr>
            <w:r w:rsidRPr="00730F83">
              <w:rPr>
                <w:rFonts w:ascii="Simplified Arabic" w:hAnsi="Simplified Arabic" w:cs="Traditional Arabic"/>
                <w:color w:val="000000"/>
                <w:sz w:val="36"/>
                <w:szCs w:val="36"/>
                <w:rtl/>
                <w:lang w:bidi="ar-EG"/>
              </w:rPr>
              <w:t>الإحساس بمشكلة</w:t>
            </w:r>
            <w:r w:rsidRPr="00730F83">
              <w:rPr>
                <w:rFonts w:ascii="Simplified Arabic" w:hAnsi="Simplified Arabic" w:cs="Traditional Arabic" w:hint="cs"/>
                <w:color w:val="000000"/>
                <w:sz w:val="36"/>
                <w:szCs w:val="36"/>
                <w:rtl/>
                <w:lang w:bidi="ar-EG"/>
              </w:rPr>
              <w:t xml:space="preserve"> البحث </w:t>
            </w:r>
            <w:r w:rsidRPr="00730F83">
              <w:rPr>
                <w:rFonts w:ascii="Simplified Arabic" w:hAnsi="Simplified Arabic" w:cs="Traditional Arabic"/>
                <w:color w:val="000000"/>
                <w:sz w:val="36"/>
                <w:szCs w:val="36"/>
                <w:rtl/>
                <w:lang w:bidi="ar-EG"/>
              </w:rPr>
              <w:t>.</w:t>
            </w:r>
            <w:r w:rsidRPr="00730F83">
              <w:rPr>
                <w:rFonts w:ascii="Simplified Arabic" w:hAnsi="Simplified Arabic" w:cs="Traditional Arabic" w:hint="cs"/>
                <w:color w:val="000000"/>
                <w:sz w:val="36"/>
                <w:szCs w:val="36"/>
                <w:rtl/>
                <w:lang w:bidi="ar-EG"/>
              </w:rPr>
              <w:t>......................................</w:t>
            </w:r>
            <w:r>
              <w:rPr>
                <w:rFonts w:ascii="Simplified Arabic" w:hAnsi="Simplified Arabic" w:cs="Traditional Arabic" w:hint="cs"/>
                <w:color w:val="000000"/>
                <w:sz w:val="36"/>
                <w:szCs w:val="36"/>
                <w:rtl/>
                <w:lang w:bidi="ar-EG"/>
              </w:rPr>
              <w:t>....</w:t>
            </w:r>
            <w:r w:rsidRPr="00730F83">
              <w:rPr>
                <w:rFonts w:ascii="Simplified Arabic" w:hAnsi="Simplified Arabic" w:cs="Traditional Arabic" w:hint="cs"/>
                <w:color w:val="000000"/>
                <w:sz w:val="36"/>
                <w:szCs w:val="36"/>
                <w:rtl/>
                <w:lang w:bidi="ar-EG"/>
              </w:rPr>
              <w:t>...........   6</w:t>
            </w:r>
          </w:p>
        </w:tc>
      </w:tr>
      <w:tr w:rsidR="000626F6" w:rsidRPr="00730F83" w:rsidTr="000626F6">
        <w:trPr>
          <w:jc w:val="center"/>
        </w:trPr>
        <w:tc>
          <w:tcPr>
            <w:tcW w:w="9300" w:type="dxa"/>
          </w:tcPr>
          <w:p w:rsidR="000626F6" w:rsidRPr="000626F6" w:rsidRDefault="000626F6" w:rsidP="000626F6">
            <w:pPr>
              <w:numPr>
                <w:ilvl w:val="0"/>
                <w:numId w:val="38"/>
              </w:numPr>
              <w:tabs>
                <w:tab w:val="left" w:pos="8504"/>
                <w:tab w:val="left" w:pos="8646"/>
                <w:tab w:val="left" w:pos="8788"/>
                <w:tab w:val="left" w:pos="9213"/>
              </w:tabs>
              <w:ind w:left="459"/>
              <w:jc w:val="both"/>
              <w:rPr>
                <w:rFonts w:ascii="Simplified Arabic" w:hAnsi="Simplified Arabic" w:cs="Traditional Arabic"/>
                <w:color w:val="000000"/>
                <w:sz w:val="36"/>
                <w:szCs w:val="36"/>
                <w:rtl/>
                <w:lang w:bidi="ar-EG"/>
              </w:rPr>
            </w:pPr>
            <w:r w:rsidRPr="00730F83">
              <w:rPr>
                <w:rFonts w:ascii="Simplified Arabic" w:hAnsi="Simplified Arabic" w:cs="Traditional Arabic"/>
                <w:color w:val="000000"/>
                <w:sz w:val="36"/>
                <w:szCs w:val="36"/>
                <w:rtl/>
                <w:lang w:bidi="ar-EG"/>
              </w:rPr>
              <w:t>مشكلة البحث</w:t>
            </w:r>
            <w:r w:rsidRPr="00730F83">
              <w:rPr>
                <w:rFonts w:ascii="Simplified Arabic" w:hAnsi="Simplified Arabic" w:cs="Traditional Arabic" w:hint="cs"/>
                <w:color w:val="000000"/>
                <w:sz w:val="36"/>
                <w:szCs w:val="36"/>
                <w:rtl/>
                <w:lang w:bidi="ar-EG"/>
              </w:rPr>
              <w:t xml:space="preserve"> </w:t>
            </w:r>
            <w:r w:rsidRPr="00730F83">
              <w:rPr>
                <w:rFonts w:ascii="Simplified Arabic" w:hAnsi="Simplified Arabic" w:cs="Traditional Arabic"/>
                <w:color w:val="000000"/>
                <w:sz w:val="36"/>
                <w:szCs w:val="36"/>
                <w:rtl/>
                <w:lang w:bidi="ar-EG"/>
              </w:rPr>
              <w:t>.</w:t>
            </w:r>
            <w:r w:rsidRPr="00730F83">
              <w:rPr>
                <w:rFonts w:ascii="Simplified Arabic" w:hAnsi="Simplified Arabic" w:cs="Traditional Arabic" w:hint="cs"/>
                <w:color w:val="000000"/>
                <w:sz w:val="36"/>
                <w:szCs w:val="36"/>
                <w:rtl/>
                <w:lang w:bidi="ar-EG"/>
              </w:rPr>
              <w:t>................................................</w:t>
            </w:r>
            <w:r>
              <w:rPr>
                <w:rFonts w:ascii="Simplified Arabic" w:hAnsi="Simplified Arabic" w:cs="Traditional Arabic" w:hint="cs"/>
                <w:color w:val="000000"/>
                <w:sz w:val="36"/>
                <w:szCs w:val="36"/>
                <w:rtl/>
                <w:lang w:bidi="ar-EG"/>
              </w:rPr>
              <w:t>....</w:t>
            </w:r>
            <w:r w:rsidRPr="000626F6">
              <w:rPr>
                <w:rFonts w:ascii="Simplified Arabic" w:hAnsi="Simplified Arabic" w:cs="Traditional Arabic" w:hint="cs"/>
                <w:color w:val="000000"/>
                <w:sz w:val="36"/>
                <w:szCs w:val="36"/>
                <w:rtl/>
                <w:lang w:bidi="ar-EG"/>
              </w:rPr>
              <w:t>...........   8</w:t>
            </w:r>
          </w:p>
        </w:tc>
      </w:tr>
      <w:tr w:rsidR="000626F6" w:rsidRPr="00730F83" w:rsidTr="000626F6">
        <w:trPr>
          <w:jc w:val="center"/>
        </w:trPr>
        <w:tc>
          <w:tcPr>
            <w:tcW w:w="9300" w:type="dxa"/>
          </w:tcPr>
          <w:p w:rsidR="000626F6" w:rsidRPr="00730F83" w:rsidRDefault="000626F6" w:rsidP="00730F83">
            <w:pPr>
              <w:numPr>
                <w:ilvl w:val="0"/>
                <w:numId w:val="38"/>
              </w:numPr>
              <w:tabs>
                <w:tab w:val="left" w:pos="8504"/>
                <w:tab w:val="left" w:pos="8646"/>
                <w:tab w:val="left" w:pos="8788"/>
                <w:tab w:val="left" w:pos="9213"/>
              </w:tabs>
              <w:ind w:left="459"/>
              <w:jc w:val="both"/>
              <w:rPr>
                <w:rFonts w:ascii="Simplified Arabic" w:hAnsi="Simplified Arabic" w:cs="Traditional Arabic"/>
                <w:color w:val="000000"/>
                <w:sz w:val="36"/>
                <w:szCs w:val="36"/>
                <w:rtl/>
                <w:lang w:bidi="ar-EG"/>
              </w:rPr>
            </w:pPr>
            <w:r w:rsidRPr="00730F83">
              <w:rPr>
                <w:rFonts w:ascii="Simplified Arabic" w:hAnsi="Simplified Arabic" w:cs="Traditional Arabic"/>
                <w:color w:val="000000"/>
                <w:sz w:val="36"/>
                <w:szCs w:val="36"/>
                <w:rtl/>
                <w:lang w:bidi="ar-EG"/>
              </w:rPr>
              <w:t>أسئلة البحث</w:t>
            </w:r>
            <w:r w:rsidRPr="00730F83">
              <w:rPr>
                <w:rFonts w:ascii="Simplified Arabic" w:hAnsi="Simplified Arabic" w:cs="Traditional Arabic" w:hint="cs"/>
                <w:color w:val="000000"/>
                <w:sz w:val="36"/>
                <w:szCs w:val="36"/>
                <w:rtl/>
                <w:lang w:bidi="ar-EG"/>
              </w:rPr>
              <w:t xml:space="preserve"> </w:t>
            </w:r>
            <w:r w:rsidRPr="00730F83">
              <w:rPr>
                <w:rFonts w:ascii="Simplified Arabic" w:hAnsi="Simplified Arabic" w:cs="Traditional Arabic"/>
                <w:color w:val="000000"/>
                <w:sz w:val="36"/>
                <w:szCs w:val="36"/>
                <w:rtl/>
                <w:lang w:bidi="ar-EG"/>
              </w:rPr>
              <w:t>.</w:t>
            </w:r>
            <w:r w:rsidRPr="00730F83">
              <w:rPr>
                <w:rFonts w:ascii="Simplified Arabic" w:hAnsi="Simplified Arabic" w:cs="Traditional Arabic" w:hint="cs"/>
                <w:color w:val="000000"/>
                <w:sz w:val="36"/>
                <w:szCs w:val="36"/>
                <w:rtl/>
                <w:lang w:bidi="ar-EG"/>
              </w:rPr>
              <w:t>..................................................</w:t>
            </w:r>
            <w:r>
              <w:rPr>
                <w:rFonts w:ascii="Simplified Arabic" w:hAnsi="Simplified Arabic" w:cs="Traditional Arabic" w:hint="cs"/>
                <w:color w:val="000000"/>
                <w:sz w:val="36"/>
                <w:szCs w:val="36"/>
                <w:rtl/>
                <w:lang w:bidi="ar-EG"/>
              </w:rPr>
              <w:t>...</w:t>
            </w:r>
            <w:r w:rsidRPr="00730F83">
              <w:rPr>
                <w:rFonts w:ascii="Simplified Arabic" w:hAnsi="Simplified Arabic" w:cs="Traditional Arabic" w:hint="cs"/>
                <w:color w:val="000000"/>
                <w:sz w:val="36"/>
                <w:szCs w:val="36"/>
                <w:rtl/>
                <w:lang w:bidi="ar-EG"/>
              </w:rPr>
              <w:t>...........   9</w:t>
            </w:r>
          </w:p>
        </w:tc>
      </w:tr>
      <w:tr w:rsidR="000626F6" w:rsidRPr="00730F83" w:rsidTr="000626F6">
        <w:trPr>
          <w:jc w:val="center"/>
        </w:trPr>
        <w:tc>
          <w:tcPr>
            <w:tcW w:w="9300" w:type="dxa"/>
          </w:tcPr>
          <w:p w:rsidR="000626F6" w:rsidRPr="00730F83" w:rsidRDefault="000626F6" w:rsidP="00730F83">
            <w:pPr>
              <w:numPr>
                <w:ilvl w:val="0"/>
                <w:numId w:val="38"/>
              </w:numPr>
              <w:tabs>
                <w:tab w:val="left" w:pos="8504"/>
                <w:tab w:val="left" w:pos="8646"/>
                <w:tab w:val="left" w:pos="8788"/>
                <w:tab w:val="left" w:pos="9213"/>
              </w:tabs>
              <w:ind w:left="459"/>
              <w:jc w:val="both"/>
              <w:rPr>
                <w:rFonts w:ascii="Simplified Arabic" w:hAnsi="Simplified Arabic" w:cs="Traditional Arabic"/>
                <w:color w:val="000000"/>
                <w:sz w:val="36"/>
                <w:szCs w:val="36"/>
                <w:rtl/>
                <w:lang w:bidi="ar-EG"/>
              </w:rPr>
            </w:pPr>
            <w:r w:rsidRPr="00730F83">
              <w:rPr>
                <w:rFonts w:ascii="Simplified Arabic" w:hAnsi="Simplified Arabic" w:cs="Traditional Arabic"/>
                <w:color w:val="000000"/>
                <w:sz w:val="36"/>
                <w:szCs w:val="36"/>
                <w:rtl/>
                <w:lang w:bidi="ar-EG"/>
              </w:rPr>
              <w:t>أهداف البحث</w:t>
            </w:r>
            <w:r w:rsidRPr="00730F83">
              <w:rPr>
                <w:rFonts w:ascii="Simplified Arabic" w:hAnsi="Simplified Arabic" w:cs="Traditional Arabic" w:hint="cs"/>
                <w:color w:val="000000"/>
                <w:sz w:val="36"/>
                <w:szCs w:val="36"/>
                <w:rtl/>
                <w:lang w:bidi="ar-EG"/>
              </w:rPr>
              <w:t xml:space="preserve"> </w:t>
            </w:r>
            <w:r w:rsidRPr="00730F83">
              <w:rPr>
                <w:rFonts w:ascii="Simplified Arabic" w:hAnsi="Simplified Arabic" w:cs="Traditional Arabic"/>
                <w:color w:val="000000"/>
                <w:sz w:val="36"/>
                <w:szCs w:val="36"/>
                <w:rtl/>
                <w:lang w:bidi="ar-EG"/>
              </w:rPr>
              <w:t xml:space="preserve">. </w:t>
            </w:r>
            <w:r w:rsidRPr="00730F83">
              <w:rPr>
                <w:rFonts w:ascii="Simplified Arabic" w:hAnsi="Simplified Arabic" w:cs="Traditional Arabic" w:hint="cs"/>
                <w:color w:val="000000"/>
                <w:sz w:val="36"/>
                <w:szCs w:val="36"/>
                <w:rtl/>
                <w:lang w:bidi="ar-EG"/>
              </w:rPr>
              <w:t>................................................</w:t>
            </w:r>
            <w:r>
              <w:rPr>
                <w:rFonts w:ascii="Simplified Arabic" w:hAnsi="Simplified Arabic" w:cs="Traditional Arabic" w:hint="cs"/>
                <w:color w:val="000000"/>
                <w:sz w:val="36"/>
                <w:szCs w:val="36"/>
                <w:rtl/>
                <w:lang w:bidi="ar-EG"/>
              </w:rPr>
              <w:t>...</w:t>
            </w:r>
            <w:r w:rsidRPr="00730F83">
              <w:rPr>
                <w:rFonts w:ascii="Simplified Arabic" w:hAnsi="Simplified Arabic" w:cs="Traditional Arabic" w:hint="cs"/>
                <w:color w:val="000000"/>
                <w:sz w:val="36"/>
                <w:szCs w:val="36"/>
                <w:rtl/>
                <w:lang w:bidi="ar-EG"/>
              </w:rPr>
              <w:t>...........  9</w:t>
            </w:r>
          </w:p>
        </w:tc>
      </w:tr>
      <w:tr w:rsidR="000626F6" w:rsidRPr="00730F83" w:rsidTr="000626F6">
        <w:trPr>
          <w:jc w:val="center"/>
        </w:trPr>
        <w:tc>
          <w:tcPr>
            <w:tcW w:w="9300" w:type="dxa"/>
          </w:tcPr>
          <w:p w:rsidR="000626F6" w:rsidRPr="00730F83" w:rsidRDefault="000626F6" w:rsidP="00730F83">
            <w:pPr>
              <w:numPr>
                <w:ilvl w:val="0"/>
                <w:numId w:val="38"/>
              </w:numPr>
              <w:tabs>
                <w:tab w:val="left" w:pos="8504"/>
                <w:tab w:val="left" w:pos="8646"/>
                <w:tab w:val="left" w:pos="8788"/>
                <w:tab w:val="left" w:pos="9213"/>
              </w:tabs>
              <w:ind w:left="459"/>
              <w:jc w:val="both"/>
              <w:rPr>
                <w:rFonts w:ascii="Simplified Arabic" w:hAnsi="Simplified Arabic" w:cs="Traditional Arabic"/>
                <w:color w:val="000000"/>
                <w:sz w:val="36"/>
                <w:szCs w:val="36"/>
                <w:rtl/>
                <w:lang w:bidi="ar-EG"/>
              </w:rPr>
            </w:pPr>
            <w:r w:rsidRPr="00730F83">
              <w:rPr>
                <w:rFonts w:ascii="Simplified Arabic" w:hAnsi="Simplified Arabic" w:cs="Traditional Arabic"/>
                <w:color w:val="000000"/>
                <w:sz w:val="36"/>
                <w:szCs w:val="36"/>
                <w:rtl/>
                <w:lang w:bidi="ar-EG"/>
              </w:rPr>
              <w:t>أهمية البحث</w:t>
            </w:r>
            <w:r w:rsidRPr="00730F83">
              <w:rPr>
                <w:rFonts w:ascii="Simplified Arabic" w:hAnsi="Simplified Arabic" w:cs="Traditional Arabic" w:hint="cs"/>
                <w:color w:val="000000"/>
                <w:sz w:val="36"/>
                <w:szCs w:val="36"/>
                <w:rtl/>
                <w:lang w:bidi="ar-EG"/>
              </w:rPr>
              <w:t xml:space="preserve"> </w:t>
            </w:r>
            <w:r w:rsidRPr="00730F83">
              <w:rPr>
                <w:rFonts w:ascii="Simplified Arabic" w:hAnsi="Simplified Arabic" w:cs="Traditional Arabic"/>
                <w:color w:val="000000"/>
                <w:sz w:val="36"/>
                <w:szCs w:val="36"/>
                <w:rtl/>
                <w:lang w:bidi="ar-EG"/>
              </w:rPr>
              <w:t>.</w:t>
            </w:r>
            <w:r w:rsidRPr="00730F83">
              <w:rPr>
                <w:rFonts w:ascii="Simplified Arabic" w:hAnsi="Simplified Arabic" w:cs="Traditional Arabic" w:hint="cs"/>
                <w:color w:val="000000"/>
                <w:sz w:val="36"/>
                <w:szCs w:val="36"/>
                <w:rtl/>
                <w:lang w:bidi="ar-EG"/>
              </w:rPr>
              <w:t>...................................................</w:t>
            </w:r>
            <w:r>
              <w:rPr>
                <w:rFonts w:ascii="Simplified Arabic" w:hAnsi="Simplified Arabic" w:cs="Traditional Arabic" w:hint="cs"/>
                <w:color w:val="000000"/>
                <w:sz w:val="36"/>
                <w:szCs w:val="36"/>
                <w:rtl/>
                <w:lang w:bidi="ar-EG"/>
              </w:rPr>
              <w:t>....</w:t>
            </w:r>
            <w:r w:rsidRPr="00730F83">
              <w:rPr>
                <w:rFonts w:ascii="Simplified Arabic" w:hAnsi="Simplified Arabic" w:cs="Traditional Arabic" w:hint="cs"/>
                <w:color w:val="000000"/>
                <w:sz w:val="36"/>
                <w:szCs w:val="36"/>
                <w:rtl/>
                <w:lang w:bidi="ar-EG"/>
              </w:rPr>
              <w:t>.........   10</w:t>
            </w:r>
          </w:p>
        </w:tc>
      </w:tr>
      <w:tr w:rsidR="000626F6" w:rsidRPr="00730F83" w:rsidTr="000626F6">
        <w:trPr>
          <w:trHeight w:val="426"/>
          <w:jc w:val="center"/>
        </w:trPr>
        <w:tc>
          <w:tcPr>
            <w:tcW w:w="9300" w:type="dxa"/>
          </w:tcPr>
          <w:p w:rsidR="000626F6" w:rsidRPr="00730F83" w:rsidRDefault="000626F6" w:rsidP="00730F83">
            <w:pPr>
              <w:numPr>
                <w:ilvl w:val="0"/>
                <w:numId w:val="38"/>
              </w:numPr>
              <w:tabs>
                <w:tab w:val="left" w:pos="8504"/>
                <w:tab w:val="left" w:pos="8646"/>
                <w:tab w:val="left" w:pos="8788"/>
                <w:tab w:val="left" w:pos="9213"/>
              </w:tabs>
              <w:ind w:left="459"/>
              <w:jc w:val="both"/>
              <w:rPr>
                <w:rFonts w:ascii="Simplified Arabic" w:hAnsi="Simplified Arabic" w:cs="Traditional Arabic"/>
                <w:color w:val="000000"/>
                <w:sz w:val="36"/>
                <w:szCs w:val="36"/>
                <w:rtl/>
                <w:lang w:bidi="ar-EG"/>
              </w:rPr>
            </w:pPr>
            <w:r w:rsidRPr="00730F83">
              <w:rPr>
                <w:rFonts w:ascii="Simplified Arabic" w:hAnsi="Simplified Arabic" w:cs="Traditional Arabic"/>
                <w:color w:val="000000"/>
                <w:sz w:val="36"/>
                <w:szCs w:val="36"/>
                <w:rtl/>
                <w:lang w:bidi="ar-EG"/>
              </w:rPr>
              <w:t>مصطلحات البحث</w:t>
            </w:r>
            <w:r w:rsidRPr="00730F83">
              <w:rPr>
                <w:rFonts w:ascii="Simplified Arabic" w:hAnsi="Simplified Arabic" w:cs="Traditional Arabic" w:hint="cs"/>
                <w:color w:val="000000"/>
                <w:sz w:val="36"/>
                <w:szCs w:val="36"/>
                <w:rtl/>
                <w:lang w:bidi="ar-EG"/>
              </w:rPr>
              <w:t xml:space="preserve"> </w:t>
            </w:r>
            <w:r w:rsidRPr="00730F83">
              <w:rPr>
                <w:rFonts w:ascii="Simplified Arabic" w:hAnsi="Simplified Arabic" w:cs="Traditional Arabic"/>
                <w:color w:val="000000"/>
                <w:sz w:val="36"/>
                <w:szCs w:val="36"/>
                <w:rtl/>
                <w:lang w:bidi="ar-EG"/>
              </w:rPr>
              <w:t>.</w:t>
            </w:r>
            <w:r w:rsidRPr="00730F83">
              <w:rPr>
                <w:rFonts w:ascii="Simplified Arabic" w:hAnsi="Simplified Arabic" w:cs="Traditional Arabic" w:hint="cs"/>
                <w:color w:val="000000"/>
                <w:sz w:val="36"/>
                <w:szCs w:val="36"/>
                <w:rtl/>
                <w:lang w:bidi="ar-EG"/>
              </w:rPr>
              <w:t>.............................................</w:t>
            </w:r>
            <w:r>
              <w:rPr>
                <w:rFonts w:ascii="Simplified Arabic" w:hAnsi="Simplified Arabic" w:cs="Traditional Arabic" w:hint="cs"/>
                <w:color w:val="000000"/>
                <w:sz w:val="36"/>
                <w:szCs w:val="36"/>
                <w:rtl/>
                <w:lang w:bidi="ar-EG"/>
              </w:rPr>
              <w:t>....</w:t>
            </w:r>
            <w:r w:rsidRPr="00730F83">
              <w:rPr>
                <w:rFonts w:ascii="Simplified Arabic" w:hAnsi="Simplified Arabic" w:cs="Traditional Arabic" w:hint="cs"/>
                <w:color w:val="000000"/>
                <w:sz w:val="36"/>
                <w:szCs w:val="36"/>
                <w:rtl/>
                <w:lang w:bidi="ar-EG"/>
              </w:rPr>
              <w:t>.........  12</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jc w:val="both"/>
              <w:rPr>
                <w:rFonts w:ascii="Simplified Arabic" w:hAnsi="Simplified Arabic" w:cs="Traditional Arabic"/>
                <w:b/>
                <w:bCs/>
                <w:color w:val="000000"/>
                <w:sz w:val="36"/>
                <w:szCs w:val="36"/>
                <w:rtl/>
              </w:rPr>
            </w:pPr>
            <w:r w:rsidRPr="00730F83">
              <w:rPr>
                <w:rFonts w:ascii="Simplified Arabic" w:hAnsi="Simplified Arabic" w:cs="Traditional Arabic"/>
                <w:b/>
                <w:bCs/>
                <w:color w:val="000000"/>
                <w:sz w:val="36"/>
                <w:szCs w:val="36"/>
                <w:rtl/>
              </w:rPr>
              <w:t>الفصل الثاني</w:t>
            </w:r>
            <w:r w:rsidRPr="00730F83">
              <w:rPr>
                <w:rFonts w:ascii="Simplified Arabic" w:hAnsi="Simplified Arabic" w:cs="Traditional Arabic" w:hint="cs"/>
                <w:b/>
                <w:bCs/>
                <w:color w:val="000000"/>
                <w:sz w:val="36"/>
                <w:szCs w:val="36"/>
                <w:rtl/>
              </w:rPr>
              <w:t xml:space="preserve"> : </w:t>
            </w:r>
            <w:r w:rsidRPr="00730F83">
              <w:rPr>
                <w:rFonts w:ascii="Simplified Arabic" w:hAnsi="Simplified Arabic" w:cs="Traditional Arabic"/>
                <w:b/>
                <w:bCs/>
                <w:color w:val="000000"/>
                <w:sz w:val="36"/>
                <w:szCs w:val="36"/>
                <w:rtl/>
              </w:rPr>
              <w:t xml:space="preserve">الإطار النظري </w:t>
            </w:r>
            <w:r w:rsidRPr="00730F83">
              <w:rPr>
                <w:rFonts w:ascii="Simplified Arabic" w:hAnsi="Simplified Arabic" w:cs="Traditional Arabic" w:hint="cs"/>
                <w:b/>
                <w:bCs/>
                <w:color w:val="000000"/>
                <w:sz w:val="36"/>
                <w:szCs w:val="36"/>
                <w:rtl/>
              </w:rPr>
              <w:t xml:space="preserve"> </w:t>
            </w:r>
            <w:r w:rsidRPr="00730F83">
              <w:rPr>
                <w:rFonts w:ascii="Simplified Arabic" w:hAnsi="Simplified Arabic" w:cs="Traditional Arabic" w:hint="cs"/>
                <w:b/>
                <w:bCs/>
                <w:color w:val="000000"/>
                <w:sz w:val="36"/>
                <w:szCs w:val="36"/>
                <w:rtl/>
                <w:lang w:bidi="ar-EG"/>
              </w:rPr>
              <w:t>و الدراسات السابقة</w:t>
            </w:r>
            <w:r w:rsidRPr="00730F83">
              <w:rPr>
                <w:rFonts w:ascii="Simplified Arabic" w:hAnsi="Simplified Arabic" w:cs="Traditional Arabic" w:hint="cs"/>
                <w:b/>
                <w:bCs/>
                <w:color w:val="000000"/>
                <w:sz w:val="36"/>
                <w:szCs w:val="36"/>
                <w:rtl/>
              </w:rPr>
              <w:t>...................</w:t>
            </w:r>
            <w:r>
              <w:rPr>
                <w:rFonts w:ascii="Simplified Arabic" w:hAnsi="Simplified Arabic" w:cs="Traditional Arabic" w:hint="cs"/>
                <w:b/>
                <w:bCs/>
                <w:color w:val="000000"/>
                <w:sz w:val="36"/>
                <w:szCs w:val="36"/>
                <w:rtl/>
              </w:rPr>
              <w:t>....</w:t>
            </w:r>
            <w:r w:rsidRPr="00730F83">
              <w:rPr>
                <w:rFonts w:ascii="Simplified Arabic" w:hAnsi="Simplified Arabic" w:cs="Traditional Arabic" w:hint="cs"/>
                <w:b/>
                <w:bCs/>
                <w:color w:val="000000"/>
                <w:sz w:val="36"/>
                <w:szCs w:val="36"/>
                <w:rtl/>
              </w:rPr>
              <w:t xml:space="preserve">.........   </w:t>
            </w:r>
            <w:r w:rsidRPr="00730F83">
              <w:rPr>
                <w:rFonts w:ascii="Simplified Arabic" w:hAnsi="Simplified Arabic" w:cs="Traditional Arabic" w:hint="cs"/>
                <w:color w:val="000000"/>
                <w:sz w:val="36"/>
                <w:szCs w:val="36"/>
                <w:rtl/>
              </w:rPr>
              <w:t>16</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jc w:val="both"/>
              <w:rPr>
                <w:rFonts w:ascii="Calibri" w:hAnsi="Calibri" w:cs="Traditional Arabic"/>
                <w:b/>
                <w:bCs/>
                <w:color w:val="000000"/>
                <w:sz w:val="36"/>
                <w:szCs w:val="36"/>
              </w:rPr>
            </w:pPr>
            <w:r w:rsidRPr="00730F83">
              <w:rPr>
                <w:rFonts w:ascii="Calibri" w:hAnsi="Calibri" w:cs="Traditional Arabic" w:hint="cs"/>
                <w:b/>
                <w:bCs/>
                <w:color w:val="000000"/>
                <w:sz w:val="36"/>
                <w:szCs w:val="36"/>
                <w:rtl/>
              </w:rPr>
              <w:lastRenderedPageBreak/>
              <w:t>تمهيد :...........................</w:t>
            </w:r>
            <w:r>
              <w:rPr>
                <w:rFonts w:ascii="Calibri" w:hAnsi="Calibri" w:cs="Traditional Arabic" w:hint="cs"/>
                <w:b/>
                <w:bCs/>
                <w:color w:val="000000"/>
                <w:sz w:val="36"/>
                <w:szCs w:val="36"/>
                <w:rtl/>
              </w:rPr>
              <w:t>.....</w:t>
            </w:r>
            <w:r w:rsidRPr="00730F83">
              <w:rPr>
                <w:rFonts w:ascii="Calibri" w:hAnsi="Calibri" w:cs="Traditional Arabic" w:hint="cs"/>
                <w:b/>
                <w:bCs/>
                <w:color w:val="000000"/>
                <w:sz w:val="36"/>
                <w:szCs w:val="36"/>
                <w:rtl/>
              </w:rPr>
              <w:t xml:space="preserve">...........................................   </w:t>
            </w:r>
            <w:r w:rsidRPr="00730F83">
              <w:rPr>
                <w:rFonts w:ascii="Calibri" w:hAnsi="Calibri" w:cs="Traditional Arabic" w:hint="cs"/>
                <w:color w:val="000000"/>
                <w:sz w:val="36"/>
                <w:szCs w:val="36"/>
                <w:rtl/>
              </w:rPr>
              <w:t>18</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jc w:val="both"/>
              <w:rPr>
                <w:rFonts w:ascii="Calibri" w:hAnsi="Calibri" w:cs="Traditional Arabic"/>
                <w:b/>
                <w:bCs/>
                <w:color w:val="000000"/>
                <w:sz w:val="36"/>
                <w:szCs w:val="36"/>
                <w:rtl/>
              </w:rPr>
            </w:pPr>
            <w:r w:rsidRPr="00730F83">
              <w:rPr>
                <w:rFonts w:ascii="Calibri" w:hAnsi="Calibri" w:cs="Traditional Arabic" w:hint="cs"/>
                <w:b/>
                <w:bCs/>
                <w:color w:val="000000"/>
                <w:sz w:val="36"/>
                <w:szCs w:val="36"/>
                <w:rtl/>
              </w:rPr>
              <w:t>المبحث</w:t>
            </w:r>
            <w:r w:rsidRPr="00730F83">
              <w:rPr>
                <w:rFonts w:ascii="Calibri" w:hAnsi="Calibri" w:cs="Traditional Arabic"/>
                <w:b/>
                <w:bCs/>
                <w:color w:val="000000"/>
                <w:sz w:val="36"/>
                <w:szCs w:val="36"/>
                <w:rtl/>
              </w:rPr>
              <w:t xml:space="preserve"> </w:t>
            </w:r>
            <w:r w:rsidRPr="00730F83">
              <w:rPr>
                <w:rFonts w:ascii="Calibri" w:hAnsi="Calibri" w:cs="Traditional Arabic" w:hint="cs"/>
                <w:b/>
                <w:bCs/>
                <w:color w:val="000000"/>
                <w:sz w:val="36"/>
                <w:szCs w:val="36"/>
                <w:rtl/>
              </w:rPr>
              <w:t xml:space="preserve">الأول </w:t>
            </w:r>
            <w:r w:rsidRPr="00730F83">
              <w:rPr>
                <w:rFonts w:ascii="Calibri" w:hAnsi="Calibri" w:cs="Traditional Arabic"/>
                <w:b/>
                <w:bCs/>
                <w:color w:val="000000"/>
                <w:sz w:val="36"/>
                <w:szCs w:val="36"/>
                <w:rtl/>
              </w:rPr>
              <w:t xml:space="preserve">: </w:t>
            </w:r>
            <w:r w:rsidRPr="00730F83">
              <w:rPr>
                <w:rFonts w:ascii="Calibri" w:hAnsi="Calibri" w:cs="Traditional Arabic" w:hint="cs"/>
                <w:b/>
                <w:bCs/>
                <w:color w:val="000000"/>
                <w:sz w:val="36"/>
                <w:szCs w:val="36"/>
                <w:rtl/>
              </w:rPr>
              <w:t>المعامل</w:t>
            </w:r>
            <w:r w:rsidRPr="00730F83">
              <w:rPr>
                <w:rFonts w:ascii="Calibri" w:hAnsi="Calibri" w:cs="Traditional Arabic"/>
                <w:b/>
                <w:bCs/>
                <w:color w:val="000000"/>
                <w:sz w:val="36"/>
                <w:szCs w:val="36"/>
                <w:rtl/>
              </w:rPr>
              <w:t xml:space="preserve"> </w:t>
            </w:r>
            <w:r w:rsidRPr="00730F83">
              <w:rPr>
                <w:rFonts w:ascii="Calibri" w:hAnsi="Calibri" w:cs="Traditional Arabic" w:hint="cs"/>
                <w:b/>
                <w:bCs/>
                <w:color w:val="000000"/>
                <w:sz w:val="36"/>
                <w:szCs w:val="36"/>
                <w:rtl/>
              </w:rPr>
              <w:t>الافتراضية :...................</w:t>
            </w:r>
            <w:r>
              <w:rPr>
                <w:rFonts w:ascii="Calibri" w:hAnsi="Calibri" w:cs="Traditional Arabic" w:hint="cs"/>
                <w:b/>
                <w:bCs/>
                <w:color w:val="000000"/>
                <w:sz w:val="36"/>
                <w:szCs w:val="36"/>
                <w:rtl/>
              </w:rPr>
              <w:t>.....</w:t>
            </w:r>
            <w:r w:rsidRPr="00730F83">
              <w:rPr>
                <w:rFonts w:ascii="Calibri" w:hAnsi="Calibri" w:cs="Traditional Arabic" w:hint="cs"/>
                <w:b/>
                <w:bCs/>
                <w:color w:val="000000"/>
                <w:sz w:val="36"/>
                <w:szCs w:val="36"/>
                <w:rtl/>
              </w:rPr>
              <w:t xml:space="preserve">......................   </w:t>
            </w:r>
            <w:r w:rsidRPr="00730F83">
              <w:rPr>
                <w:rFonts w:ascii="Calibri" w:hAnsi="Calibri" w:cs="Traditional Arabic" w:hint="cs"/>
                <w:color w:val="000000"/>
                <w:sz w:val="36"/>
                <w:szCs w:val="36"/>
                <w:rtl/>
              </w:rPr>
              <w:t>18</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jc w:val="both"/>
              <w:rPr>
                <w:rFonts w:ascii="Calibri" w:hAnsi="Calibri" w:cs="Traditional Arabic"/>
                <w:color w:val="000000"/>
                <w:sz w:val="36"/>
                <w:szCs w:val="36"/>
                <w:rtl/>
              </w:rPr>
            </w:pPr>
            <w:r w:rsidRPr="00730F83">
              <w:rPr>
                <w:rFonts w:ascii="Calibri" w:hAnsi="Calibri" w:cs="Traditional Arabic" w:hint="cs"/>
                <w:color w:val="000000"/>
                <w:sz w:val="36"/>
                <w:szCs w:val="36"/>
                <w:rtl/>
              </w:rPr>
              <w:t xml:space="preserve"> المطلب الأول : مفهوم</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المعمل</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المدرسي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بشكل</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عام</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و أهميته ...</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19</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jc w:val="both"/>
              <w:rPr>
                <w:rFonts w:ascii="Calibri" w:hAnsi="Calibri" w:cs="Traditional Arabic"/>
                <w:color w:val="000000"/>
                <w:sz w:val="36"/>
                <w:szCs w:val="36"/>
                <w:rtl/>
              </w:rPr>
            </w:pPr>
            <w:r w:rsidRPr="00730F83">
              <w:rPr>
                <w:rFonts w:ascii="Calibri" w:hAnsi="Calibri" w:cs="Traditional Arabic" w:hint="cs"/>
                <w:color w:val="000000"/>
                <w:sz w:val="36"/>
                <w:szCs w:val="36"/>
                <w:rtl/>
              </w:rPr>
              <w:t xml:space="preserve"> المطلب الثاني : الواقع</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الافتراضي ............................</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30</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jc w:val="both"/>
              <w:rPr>
                <w:rFonts w:ascii="Calibri" w:hAnsi="Calibri" w:cs="Traditional Arabic"/>
                <w:color w:val="000000"/>
                <w:sz w:val="36"/>
                <w:szCs w:val="36"/>
                <w:rtl/>
              </w:rPr>
            </w:pPr>
            <w:r w:rsidRPr="00730F83">
              <w:rPr>
                <w:rFonts w:ascii="Calibri" w:hAnsi="Calibri" w:cs="Traditional Arabic" w:hint="cs"/>
                <w:color w:val="000000"/>
                <w:sz w:val="36"/>
                <w:szCs w:val="36"/>
                <w:rtl/>
              </w:rPr>
              <w:t xml:space="preserve"> المطلب الثالث :  ماهية و أنواع المعامل</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الافتراضية ..............</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42</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jc w:val="both"/>
              <w:rPr>
                <w:rFonts w:ascii="Calibri" w:hAnsi="Calibri" w:cs="Traditional Arabic"/>
                <w:color w:val="000000"/>
                <w:sz w:val="36"/>
                <w:szCs w:val="36"/>
                <w:rtl/>
              </w:rPr>
            </w:pPr>
            <w:r w:rsidRPr="00730F83">
              <w:rPr>
                <w:rFonts w:ascii="Calibri" w:hAnsi="Calibri" w:cs="Traditional Arabic" w:hint="cs"/>
                <w:color w:val="000000"/>
                <w:sz w:val="36"/>
                <w:szCs w:val="36"/>
                <w:rtl/>
              </w:rPr>
              <w:t xml:space="preserve"> المطلب الرابع : أهمية المعامل</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الافتراضية ........................</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46</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jc w:val="both"/>
              <w:rPr>
                <w:rFonts w:ascii="Calibri" w:hAnsi="Calibri" w:cs="Traditional Arabic"/>
                <w:color w:val="000000"/>
                <w:sz w:val="36"/>
                <w:szCs w:val="36"/>
                <w:rtl/>
              </w:rPr>
            </w:pPr>
            <w:r w:rsidRPr="00730F83">
              <w:rPr>
                <w:rFonts w:ascii="Calibri" w:hAnsi="Calibri" w:cs="Traditional Arabic" w:hint="cs"/>
                <w:color w:val="000000"/>
                <w:sz w:val="36"/>
                <w:szCs w:val="36"/>
                <w:rtl/>
              </w:rPr>
              <w:t xml:space="preserve"> المطلب الخامس : مميزات المعامل</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الافتراضية .....................</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49</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jc w:val="both"/>
              <w:rPr>
                <w:rFonts w:ascii="Calibri" w:hAnsi="Calibri" w:cs="Traditional Arabic"/>
                <w:color w:val="000000"/>
                <w:sz w:val="36"/>
                <w:szCs w:val="36"/>
                <w:rtl/>
              </w:rPr>
            </w:pPr>
            <w:r w:rsidRPr="00730F83">
              <w:rPr>
                <w:rFonts w:ascii="Calibri" w:hAnsi="Calibri" w:cs="Traditional Arabic" w:hint="cs"/>
                <w:color w:val="000000"/>
                <w:sz w:val="36"/>
                <w:szCs w:val="36"/>
                <w:rtl/>
              </w:rPr>
              <w:t xml:space="preserve"> المطلب السادس : المكونات الأساسية للمعامل</w:t>
            </w:r>
            <w:r w:rsidRPr="00730F83">
              <w:rPr>
                <w:rFonts w:ascii="Calibri" w:hAnsi="Calibri" w:cs="Traditional Arabic"/>
                <w:color w:val="000000"/>
                <w:sz w:val="36"/>
                <w:szCs w:val="36"/>
                <w:rtl/>
              </w:rPr>
              <w:t xml:space="preserve"> الافتراضية</w:t>
            </w:r>
            <w:r w:rsidRPr="00730F83">
              <w:rPr>
                <w:rFonts w:ascii="Calibri" w:hAnsi="Calibri" w:cs="Traditional Arabic" w:hint="cs"/>
                <w:color w:val="000000"/>
                <w:sz w:val="36"/>
                <w:szCs w:val="36"/>
                <w:rtl/>
              </w:rPr>
              <w:t xml:space="preserve"> ........</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53</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jc w:val="both"/>
              <w:rPr>
                <w:rFonts w:ascii="Calibri" w:hAnsi="Calibri" w:cs="Traditional Arabic"/>
                <w:color w:val="000000"/>
                <w:sz w:val="36"/>
                <w:szCs w:val="36"/>
                <w:rtl/>
              </w:rPr>
            </w:pPr>
            <w:r w:rsidRPr="00730F83">
              <w:rPr>
                <w:rFonts w:ascii="Calibri" w:hAnsi="Calibri" w:cs="Traditional Arabic" w:hint="cs"/>
                <w:color w:val="000000"/>
                <w:sz w:val="36"/>
                <w:szCs w:val="36"/>
                <w:rtl/>
              </w:rPr>
              <w:t xml:space="preserve"> المطلب</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السابع</w:t>
            </w:r>
            <w:r w:rsidRPr="00730F83">
              <w:rPr>
                <w:rFonts w:ascii="Calibri" w:hAnsi="Calibri" w:cs="Traditional Arabic"/>
                <w:color w:val="000000"/>
                <w:sz w:val="36"/>
                <w:szCs w:val="36"/>
                <w:rtl/>
              </w:rPr>
              <w:t xml:space="preserve"> : </w:t>
            </w:r>
            <w:r w:rsidRPr="00730F83">
              <w:rPr>
                <w:rFonts w:ascii="Calibri" w:hAnsi="Calibri" w:cs="Traditional Arabic" w:hint="cs"/>
                <w:color w:val="000000"/>
                <w:sz w:val="36"/>
                <w:szCs w:val="36"/>
                <w:rtl/>
              </w:rPr>
              <w:t>خطوات</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استخدام</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المعامل</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الافتراضية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54</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jc w:val="both"/>
              <w:rPr>
                <w:rFonts w:ascii="Calibri" w:hAnsi="Calibri" w:cs="Traditional Arabic"/>
                <w:color w:val="000000"/>
                <w:sz w:val="36"/>
                <w:szCs w:val="36"/>
                <w:rtl/>
              </w:rPr>
            </w:pPr>
            <w:r w:rsidRPr="00730F83">
              <w:rPr>
                <w:rFonts w:ascii="Calibri" w:hAnsi="Calibri" w:cs="Traditional Arabic" w:hint="cs"/>
                <w:color w:val="000000"/>
                <w:sz w:val="36"/>
                <w:szCs w:val="36"/>
                <w:rtl/>
              </w:rPr>
              <w:t xml:space="preserve"> المطلب الثامن : استراتيجيات و طرق تدريس المعامل</w:t>
            </w:r>
            <w:r w:rsidRPr="00730F83">
              <w:rPr>
                <w:rFonts w:ascii="Calibri" w:hAnsi="Calibri" w:cs="Traditional Arabic"/>
                <w:color w:val="000000"/>
                <w:sz w:val="36"/>
                <w:szCs w:val="36"/>
                <w:rtl/>
              </w:rPr>
              <w:t xml:space="preserve"> الافتراضية</w:t>
            </w:r>
            <w:r w:rsidRPr="00730F83">
              <w:rPr>
                <w:rFonts w:ascii="Calibri" w:hAnsi="Calibri" w:cs="Traditional Arabic" w:hint="cs"/>
                <w:color w:val="000000"/>
                <w:sz w:val="36"/>
                <w:szCs w:val="36"/>
                <w:rtl/>
              </w:rPr>
              <w:t xml:space="preserve"> ....</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56</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jc w:val="both"/>
              <w:rPr>
                <w:rFonts w:ascii="Calibri" w:hAnsi="Calibri" w:cs="Traditional Arabic"/>
                <w:color w:val="000000"/>
                <w:sz w:val="36"/>
                <w:szCs w:val="36"/>
                <w:rtl/>
              </w:rPr>
            </w:pPr>
            <w:r w:rsidRPr="00730F83">
              <w:rPr>
                <w:rFonts w:ascii="Calibri" w:hAnsi="Calibri" w:cs="Traditional Arabic" w:hint="cs"/>
                <w:color w:val="000000"/>
                <w:sz w:val="36"/>
                <w:szCs w:val="36"/>
                <w:rtl/>
              </w:rPr>
              <w:t xml:space="preserve">المطلب التاسع : </w:t>
            </w:r>
            <w:r w:rsidRPr="00730F83">
              <w:rPr>
                <w:rFonts w:ascii="Calibri" w:hAnsi="Calibri" w:cs="Traditional Arabic"/>
                <w:color w:val="000000"/>
                <w:sz w:val="36"/>
                <w:szCs w:val="36"/>
                <w:rtl/>
              </w:rPr>
              <w:t xml:space="preserve">معوقات </w:t>
            </w:r>
            <w:r w:rsidRPr="00730F83">
              <w:rPr>
                <w:rFonts w:ascii="Calibri" w:hAnsi="Calibri" w:cs="Traditional Arabic" w:hint="cs"/>
                <w:color w:val="000000"/>
                <w:sz w:val="36"/>
                <w:szCs w:val="36"/>
                <w:rtl/>
              </w:rPr>
              <w:t>تطبيق المعامل</w:t>
            </w:r>
            <w:r w:rsidRPr="00730F83">
              <w:rPr>
                <w:rFonts w:ascii="Calibri" w:hAnsi="Calibri" w:cs="Traditional Arabic"/>
                <w:color w:val="000000"/>
                <w:sz w:val="36"/>
                <w:szCs w:val="36"/>
                <w:rtl/>
              </w:rPr>
              <w:t xml:space="preserve"> الافتراضية في التعليم</w:t>
            </w:r>
            <w:r w:rsidRPr="00730F83">
              <w:rPr>
                <w:rFonts w:ascii="Calibri" w:hAnsi="Calibri" w:cs="Traditional Arabic" w:hint="cs"/>
                <w:color w:val="000000"/>
                <w:sz w:val="36"/>
                <w:szCs w:val="36"/>
                <w:rtl/>
              </w:rPr>
              <w:t xml:space="preserve"> ........</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58</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jc w:val="both"/>
              <w:rPr>
                <w:rFonts w:ascii="Calibri" w:hAnsi="Calibri" w:cs="Traditional Arabic"/>
                <w:color w:val="000000"/>
                <w:sz w:val="36"/>
                <w:szCs w:val="36"/>
                <w:rtl/>
              </w:rPr>
            </w:pPr>
            <w:r w:rsidRPr="00730F83">
              <w:rPr>
                <w:rFonts w:ascii="Calibri" w:hAnsi="Calibri" w:cs="Traditional Arabic" w:hint="cs"/>
                <w:color w:val="000000"/>
                <w:sz w:val="36"/>
                <w:szCs w:val="36"/>
                <w:rtl/>
              </w:rPr>
              <w:t>المطلب العاشر : تجارب إنشاء المعامل الافتراضية .....................</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59</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jc w:val="both"/>
              <w:rPr>
                <w:rFonts w:ascii="Calibri" w:hAnsi="Calibri" w:cs="Traditional Arabic"/>
                <w:color w:val="000000"/>
                <w:sz w:val="36"/>
                <w:szCs w:val="36"/>
                <w:rtl/>
              </w:rPr>
            </w:pPr>
            <w:r w:rsidRPr="00730F83">
              <w:rPr>
                <w:rFonts w:ascii="Calibri" w:hAnsi="Calibri" w:cs="Traditional Arabic" w:hint="cs"/>
                <w:color w:val="000000"/>
                <w:sz w:val="36"/>
                <w:szCs w:val="36"/>
                <w:rtl/>
              </w:rPr>
              <w:t>المطلب الحادي عشر : النظريات</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المفسرة التي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تقوم</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عليها</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المعامل</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الافتراضية .</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65</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jc w:val="both"/>
              <w:rPr>
                <w:rFonts w:ascii="Calibri" w:hAnsi="Calibri" w:cs="Traditional Arabic"/>
                <w:b/>
                <w:bCs/>
                <w:color w:val="000000"/>
                <w:sz w:val="36"/>
                <w:szCs w:val="36"/>
                <w:rtl/>
              </w:rPr>
            </w:pPr>
            <w:r w:rsidRPr="00730F83">
              <w:rPr>
                <w:rFonts w:ascii="Calibri" w:hAnsi="Calibri" w:cs="Traditional Arabic" w:hint="cs"/>
                <w:b/>
                <w:bCs/>
                <w:color w:val="000000"/>
                <w:sz w:val="36"/>
                <w:szCs w:val="36"/>
                <w:rtl/>
              </w:rPr>
              <w:t>المبحث</w:t>
            </w:r>
            <w:r w:rsidRPr="00730F83">
              <w:rPr>
                <w:rFonts w:ascii="Calibri" w:hAnsi="Calibri" w:cs="Traditional Arabic"/>
                <w:b/>
                <w:bCs/>
                <w:color w:val="000000"/>
                <w:sz w:val="36"/>
                <w:szCs w:val="36"/>
                <w:rtl/>
              </w:rPr>
              <w:t xml:space="preserve"> </w:t>
            </w:r>
            <w:r w:rsidRPr="00730F83">
              <w:rPr>
                <w:rFonts w:ascii="Calibri" w:hAnsi="Calibri" w:cs="Traditional Arabic" w:hint="cs"/>
                <w:b/>
                <w:bCs/>
                <w:color w:val="000000"/>
                <w:sz w:val="36"/>
                <w:szCs w:val="36"/>
                <w:rtl/>
              </w:rPr>
              <w:t xml:space="preserve">الثاني </w:t>
            </w:r>
            <w:r w:rsidRPr="00730F83">
              <w:rPr>
                <w:rFonts w:ascii="Calibri" w:hAnsi="Calibri" w:cs="Traditional Arabic"/>
                <w:b/>
                <w:bCs/>
                <w:color w:val="000000"/>
                <w:sz w:val="36"/>
                <w:szCs w:val="36"/>
                <w:rtl/>
              </w:rPr>
              <w:t xml:space="preserve">: </w:t>
            </w:r>
            <w:r w:rsidRPr="00730F83">
              <w:rPr>
                <w:rFonts w:ascii="Calibri" w:hAnsi="Calibri" w:cs="Traditional Arabic" w:hint="cs"/>
                <w:b/>
                <w:bCs/>
                <w:color w:val="000000"/>
                <w:sz w:val="36"/>
                <w:szCs w:val="36"/>
                <w:rtl/>
              </w:rPr>
              <w:t>التحصيل</w:t>
            </w:r>
            <w:r w:rsidRPr="00730F83">
              <w:rPr>
                <w:rFonts w:ascii="Calibri" w:hAnsi="Calibri" w:cs="Traditional Arabic"/>
                <w:b/>
                <w:bCs/>
                <w:color w:val="000000"/>
                <w:sz w:val="36"/>
                <w:szCs w:val="36"/>
                <w:rtl/>
              </w:rPr>
              <w:t xml:space="preserve"> </w:t>
            </w:r>
            <w:r w:rsidRPr="00730F83">
              <w:rPr>
                <w:rFonts w:ascii="Calibri" w:hAnsi="Calibri" w:cs="Traditional Arabic" w:hint="cs"/>
                <w:b/>
                <w:bCs/>
                <w:color w:val="000000"/>
                <w:sz w:val="36"/>
                <w:szCs w:val="36"/>
                <w:rtl/>
              </w:rPr>
              <w:t>الدراسي</w:t>
            </w:r>
            <w:r w:rsidRPr="00730F83">
              <w:rPr>
                <w:rFonts w:ascii="Calibri" w:hAnsi="Calibri" w:cs="Traditional Arabic"/>
                <w:b/>
                <w:bCs/>
                <w:color w:val="000000"/>
                <w:sz w:val="36"/>
                <w:szCs w:val="36"/>
                <w:rtl/>
              </w:rPr>
              <w:t xml:space="preserve"> </w:t>
            </w:r>
            <w:r w:rsidRPr="00730F83">
              <w:rPr>
                <w:rFonts w:ascii="Calibri" w:hAnsi="Calibri" w:cs="Traditional Arabic" w:hint="cs"/>
                <w:b/>
                <w:bCs/>
                <w:color w:val="000000"/>
                <w:sz w:val="36"/>
                <w:szCs w:val="36"/>
                <w:rtl/>
              </w:rPr>
              <w:t>:.................................</w:t>
            </w:r>
            <w:r>
              <w:rPr>
                <w:rFonts w:ascii="Calibri" w:hAnsi="Calibri" w:cs="Traditional Arabic" w:hint="cs"/>
                <w:b/>
                <w:bCs/>
                <w:color w:val="000000"/>
                <w:sz w:val="36"/>
                <w:szCs w:val="36"/>
                <w:rtl/>
              </w:rPr>
              <w:t>.....</w:t>
            </w:r>
            <w:r w:rsidRPr="00730F83">
              <w:rPr>
                <w:rFonts w:ascii="Calibri" w:hAnsi="Calibri" w:cs="Traditional Arabic" w:hint="cs"/>
                <w:b/>
                <w:bCs/>
                <w:color w:val="000000"/>
                <w:sz w:val="36"/>
                <w:szCs w:val="36"/>
                <w:rtl/>
              </w:rPr>
              <w:t xml:space="preserve">.........   </w:t>
            </w:r>
            <w:r w:rsidRPr="00730F83">
              <w:rPr>
                <w:rFonts w:ascii="Calibri" w:hAnsi="Calibri" w:cs="Traditional Arabic" w:hint="cs"/>
                <w:color w:val="000000"/>
                <w:sz w:val="36"/>
                <w:szCs w:val="36"/>
                <w:rtl/>
              </w:rPr>
              <w:t>66</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ind w:left="226"/>
              <w:jc w:val="both"/>
              <w:rPr>
                <w:rFonts w:ascii="Calibri" w:hAnsi="Calibri" w:cs="Traditional Arabic"/>
                <w:color w:val="000000"/>
                <w:sz w:val="36"/>
                <w:szCs w:val="36"/>
                <w:rtl/>
              </w:rPr>
            </w:pPr>
            <w:r w:rsidRPr="00730F83">
              <w:rPr>
                <w:rFonts w:ascii="Calibri" w:hAnsi="Calibri" w:cs="Traditional Arabic" w:hint="cs"/>
                <w:color w:val="000000"/>
                <w:sz w:val="36"/>
                <w:szCs w:val="36"/>
                <w:rtl/>
              </w:rPr>
              <w:t>المطلب الأول : مفهوم التحصيل</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الدراسي ............................</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66</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ind w:left="226"/>
              <w:jc w:val="both"/>
              <w:rPr>
                <w:rFonts w:ascii="Calibri" w:hAnsi="Calibri" w:cs="Traditional Arabic"/>
                <w:color w:val="000000"/>
                <w:sz w:val="36"/>
                <w:szCs w:val="36"/>
                <w:rtl/>
              </w:rPr>
            </w:pPr>
            <w:r w:rsidRPr="00730F83">
              <w:rPr>
                <w:rFonts w:ascii="Calibri" w:hAnsi="Calibri" w:cs="Traditional Arabic" w:hint="cs"/>
                <w:color w:val="000000"/>
                <w:sz w:val="36"/>
                <w:szCs w:val="36"/>
                <w:rtl/>
              </w:rPr>
              <w:t>المطلب الثاني : أهمية التحصيل</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الدراسي ..............................</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67</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ind w:left="226"/>
              <w:jc w:val="both"/>
              <w:rPr>
                <w:rFonts w:ascii="Calibri" w:hAnsi="Calibri" w:cs="Traditional Arabic"/>
                <w:color w:val="000000"/>
                <w:sz w:val="36"/>
                <w:szCs w:val="36"/>
                <w:rtl/>
              </w:rPr>
            </w:pPr>
            <w:r w:rsidRPr="00730F83">
              <w:rPr>
                <w:rFonts w:ascii="Calibri" w:hAnsi="Calibri" w:cs="Traditional Arabic" w:hint="cs"/>
                <w:color w:val="000000"/>
                <w:sz w:val="36"/>
                <w:szCs w:val="36"/>
                <w:rtl/>
              </w:rPr>
              <w:t>المطلب الثالث : أهداف التحصيل</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الدراسي ..........................</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70</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ind w:left="226"/>
              <w:jc w:val="both"/>
              <w:rPr>
                <w:rFonts w:ascii="Calibri" w:hAnsi="Calibri" w:cs="Traditional Arabic"/>
                <w:color w:val="000000"/>
                <w:sz w:val="36"/>
                <w:szCs w:val="36"/>
                <w:rtl/>
              </w:rPr>
            </w:pPr>
            <w:r w:rsidRPr="00730F83">
              <w:rPr>
                <w:rFonts w:ascii="Calibri" w:hAnsi="Calibri" w:cs="Traditional Arabic" w:hint="cs"/>
                <w:color w:val="000000"/>
                <w:sz w:val="36"/>
                <w:szCs w:val="36"/>
                <w:rtl/>
              </w:rPr>
              <w:t>المطلب الرابع : مستويات التحصيل</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الدراسي ..........................</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71</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ind w:left="226"/>
              <w:jc w:val="both"/>
              <w:rPr>
                <w:rFonts w:ascii="Calibri" w:hAnsi="Calibri" w:cs="Traditional Arabic"/>
                <w:color w:val="000000"/>
                <w:sz w:val="36"/>
                <w:szCs w:val="36"/>
                <w:rtl/>
              </w:rPr>
            </w:pPr>
            <w:r w:rsidRPr="00730F83">
              <w:rPr>
                <w:rFonts w:ascii="Calibri" w:hAnsi="Calibri" w:cs="Traditional Arabic" w:hint="cs"/>
                <w:color w:val="000000"/>
                <w:sz w:val="36"/>
                <w:szCs w:val="36"/>
                <w:rtl/>
              </w:rPr>
              <w:t>المطلب</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 xml:space="preserve">الخامس : </w:t>
            </w:r>
            <w:r w:rsidRPr="00730F83">
              <w:rPr>
                <w:rFonts w:ascii="Calibri" w:hAnsi="Calibri" w:cs="Traditional Arabic"/>
                <w:color w:val="000000"/>
                <w:sz w:val="36"/>
                <w:szCs w:val="36"/>
                <w:rtl/>
              </w:rPr>
              <w:t>العوامل المؤثرة في التحصيل الدراسي</w:t>
            </w:r>
            <w:r w:rsidRPr="00730F83">
              <w:rPr>
                <w:rFonts w:ascii="Calibri" w:hAnsi="Calibri" w:cs="Traditional Arabic" w:hint="cs"/>
                <w:color w:val="000000"/>
                <w:sz w:val="36"/>
                <w:szCs w:val="36"/>
                <w:rtl/>
              </w:rPr>
              <w:t xml:space="preserve"> .................</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74</w:t>
            </w:r>
          </w:p>
        </w:tc>
      </w:tr>
      <w:tr w:rsidR="000626F6" w:rsidRPr="00730F83" w:rsidTr="000626F6">
        <w:trPr>
          <w:trHeight w:val="426"/>
          <w:jc w:val="center"/>
        </w:trPr>
        <w:tc>
          <w:tcPr>
            <w:tcW w:w="9300" w:type="dxa"/>
            <w:shd w:val="clear" w:color="auto" w:fill="auto"/>
          </w:tcPr>
          <w:p w:rsidR="000626F6" w:rsidRPr="00730F83" w:rsidRDefault="000626F6" w:rsidP="00730F83">
            <w:pPr>
              <w:tabs>
                <w:tab w:val="left" w:pos="8504"/>
                <w:tab w:val="left" w:pos="8646"/>
                <w:tab w:val="left" w:pos="8788"/>
                <w:tab w:val="left" w:pos="9213"/>
              </w:tabs>
              <w:ind w:left="226"/>
              <w:jc w:val="both"/>
              <w:rPr>
                <w:rFonts w:ascii="Calibri" w:hAnsi="Calibri" w:cs="Traditional Arabic"/>
                <w:color w:val="000000"/>
                <w:sz w:val="36"/>
                <w:szCs w:val="36"/>
                <w:rtl/>
              </w:rPr>
            </w:pPr>
            <w:r w:rsidRPr="00730F83">
              <w:rPr>
                <w:rFonts w:ascii="Calibri" w:hAnsi="Calibri" w:cs="Traditional Arabic" w:hint="cs"/>
                <w:color w:val="000000"/>
                <w:sz w:val="36"/>
                <w:szCs w:val="36"/>
                <w:rtl/>
              </w:rPr>
              <w:t xml:space="preserve">المطلب السادس : </w:t>
            </w:r>
            <w:r w:rsidRPr="00730F83">
              <w:rPr>
                <w:rFonts w:ascii="Calibri" w:hAnsi="Calibri" w:cs="Traditional Arabic"/>
                <w:color w:val="000000"/>
                <w:sz w:val="36"/>
                <w:szCs w:val="36"/>
                <w:rtl/>
              </w:rPr>
              <w:t>شروط التحصيل الدراسي</w:t>
            </w:r>
            <w:r w:rsidRPr="00730F83">
              <w:rPr>
                <w:rFonts w:ascii="Calibri" w:hAnsi="Calibri" w:cs="Traditional Arabic" w:hint="cs"/>
                <w:color w:val="000000"/>
                <w:sz w:val="36"/>
                <w:szCs w:val="36"/>
                <w:rtl/>
              </w:rPr>
              <w:t xml:space="preserve"> ..........................</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77</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ind w:left="226"/>
              <w:jc w:val="both"/>
              <w:rPr>
                <w:rFonts w:ascii="Calibri" w:hAnsi="Calibri" w:cs="Traditional Arabic"/>
                <w:color w:val="000000"/>
                <w:sz w:val="36"/>
                <w:szCs w:val="36"/>
                <w:rtl/>
              </w:rPr>
            </w:pPr>
            <w:r w:rsidRPr="00730F83">
              <w:rPr>
                <w:rFonts w:ascii="Calibri" w:hAnsi="Calibri" w:cs="Traditional Arabic" w:hint="cs"/>
                <w:color w:val="000000"/>
                <w:sz w:val="36"/>
                <w:szCs w:val="36"/>
                <w:rtl/>
              </w:rPr>
              <w:t>المطلب</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 xml:space="preserve">السابع </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قياس</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التحصيل</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الدراسي ............................</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81</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jc w:val="both"/>
              <w:rPr>
                <w:rFonts w:ascii="Calibri" w:hAnsi="Calibri" w:cs="Traditional Arabic"/>
                <w:b/>
                <w:bCs/>
                <w:color w:val="000000"/>
                <w:sz w:val="36"/>
                <w:szCs w:val="36"/>
                <w:rtl/>
              </w:rPr>
            </w:pPr>
            <w:r w:rsidRPr="00730F83">
              <w:rPr>
                <w:rFonts w:ascii="Calibri" w:hAnsi="Calibri" w:cs="Traditional Arabic" w:hint="cs"/>
                <w:b/>
                <w:bCs/>
                <w:color w:val="000000"/>
                <w:sz w:val="36"/>
                <w:szCs w:val="36"/>
                <w:rtl/>
              </w:rPr>
              <w:t>المبحث</w:t>
            </w:r>
            <w:r w:rsidRPr="00730F83">
              <w:rPr>
                <w:rFonts w:ascii="Calibri" w:hAnsi="Calibri" w:cs="Traditional Arabic"/>
                <w:b/>
                <w:bCs/>
                <w:color w:val="000000"/>
                <w:sz w:val="36"/>
                <w:szCs w:val="36"/>
                <w:rtl/>
              </w:rPr>
              <w:t xml:space="preserve"> </w:t>
            </w:r>
            <w:r w:rsidRPr="00730F83">
              <w:rPr>
                <w:rFonts w:ascii="Calibri" w:hAnsi="Calibri" w:cs="Traditional Arabic" w:hint="cs"/>
                <w:b/>
                <w:bCs/>
                <w:color w:val="000000"/>
                <w:sz w:val="36"/>
                <w:szCs w:val="36"/>
                <w:rtl/>
              </w:rPr>
              <w:t xml:space="preserve">الثالث </w:t>
            </w:r>
            <w:r w:rsidRPr="00730F83">
              <w:rPr>
                <w:rFonts w:ascii="Calibri" w:hAnsi="Calibri" w:cs="Traditional Arabic"/>
                <w:b/>
                <w:bCs/>
                <w:color w:val="000000"/>
                <w:sz w:val="36"/>
                <w:szCs w:val="36"/>
                <w:rtl/>
              </w:rPr>
              <w:t xml:space="preserve">: </w:t>
            </w:r>
            <w:r w:rsidRPr="00730F83">
              <w:rPr>
                <w:rFonts w:ascii="Calibri" w:hAnsi="Calibri" w:cs="Traditional Arabic" w:hint="cs"/>
                <w:b/>
                <w:bCs/>
                <w:color w:val="000000"/>
                <w:sz w:val="36"/>
                <w:szCs w:val="36"/>
                <w:rtl/>
              </w:rPr>
              <w:t>طبيعة</w:t>
            </w:r>
            <w:r w:rsidRPr="00730F83">
              <w:rPr>
                <w:rFonts w:ascii="Calibri" w:hAnsi="Calibri" w:cs="Traditional Arabic"/>
                <w:b/>
                <w:bCs/>
                <w:color w:val="000000"/>
                <w:sz w:val="36"/>
                <w:szCs w:val="36"/>
                <w:rtl/>
              </w:rPr>
              <w:t xml:space="preserve"> </w:t>
            </w:r>
            <w:r w:rsidRPr="00730F83">
              <w:rPr>
                <w:rFonts w:ascii="Calibri" w:hAnsi="Calibri" w:cs="Traditional Arabic" w:hint="cs"/>
                <w:b/>
                <w:bCs/>
                <w:color w:val="000000"/>
                <w:sz w:val="36"/>
                <w:szCs w:val="36"/>
                <w:rtl/>
              </w:rPr>
              <w:t>مقرر</w:t>
            </w:r>
            <w:r w:rsidRPr="00730F83">
              <w:rPr>
                <w:rFonts w:ascii="Calibri" w:hAnsi="Calibri" w:cs="Traditional Arabic"/>
                <w:b/>
                <w:bCs/>
                <w:color w:val="000000"/>
                <w:sz w:val="36"/>
                <w:szCs w:val="36"/>
                <w:rtl/>
              </w:rPr>
              <w:t xml:space="preserve"> </w:t>
            </w:r>
            <w:r w:rsidRPr="00730F83">
              <w:rPr>
                <w:rFonts w:ascii="Calibri" w:hAnsi="Calibri" w:cs="Traditional Arabic" w:hint="cs"/>
                <w:b/>
                <w:bCs/>
                <w:color w:val="000000"/>
                <w:sz w:val="36"/>
                <w:szCs w:val="36"/>
                <w:rtl/>
              </w:rPr>
              <w:t>علم</w:t>
            </w:r>
            <w:r w:rsidRPr="00730F83">
              <w:rPr>
                <w:rFonts w:ascii="Calibri" w:hAnsi="Calibri" w:cs="Traditional Arabic"/>
                <w:b/>
                <w:bCs/>
                <w:color w:val="000000"/>
                <w:sz w:val="36"/>
                <w:szCs w:val="36"/>
                <w:rtl/>
              </w:rPr>
              <w:t xml:space="preserve"> </w:t>
            </w:r>
            <w:r w:rsidRPr="00730F83">
              <w:rPr>
                <w:rFonts w:ascii="Calibri" w:hAnsi="Calibri" w:cs="Traditional Arabic" w:hint="cs"/>
                <w:b/>
                <w:bCs/>
                <w:color w:val="000000"/>
                <w:sz w:val="36"/>
                <w:szCs w:val="36"/>
                <w:rtl/>
              </w:rPr>
              <w:t>الأحياء</w:t>
            </w:r>
            <w:r w:rsidRPr="00730F83">
              <w:rPr>
                <w:rFonts w:ascii="Calibri" w:hAnsi="Calibri" w:cs="Traditional Arabic"/>
                <w:b/>
                <w:bCs/>
                <w:color w:val="000000"/>
                <w:sz w:val="36"/>
                <w:szCs w:val="36"/>
                <w:rtl/>
              </w:rPr>
              <w:t xml:space="preserve"> </w:t>
            </w:r>
            <w:r w:rsidRPr="00730F83">
              <w:rPr>
                <w:rFonts w:ascii="Calibri" w:hAnsi="Calibri" w:cs="Traditional Arabic" w:hint="cs"/>
                <w:b/>
                <w:bCs/>
                <w:color w:val="000000"/>
                <w:sz w:val="36"/>
                <w:szCs w:val="36"/>
                <w:rtl/>
              </w:rPr>
              <w:t>و واقعه</w:t>
            </w:r>
            <w:r w:rsidRPr="00730F83">
              <w:rPr>
                <w:rFonts w:ascii="Calibri" w:hAnsi="Calibri" w:cs="Traditional Arabic"/>
                <w:b/>
                <w:bCs/>
                <w:color w:val="000000"/>
                <w:sz w:val="36"/>
                <w:szCs w:val="36"/>
                <w:rtl/>
              </w:rPr>
              <w:t xml:space="preserve"> </w:t>
            </w:r>
            <w:r w:rsidRPr="00730F83">
              <w:rPr>
                <w:rFonts w:ascii="Calibri" w:hAnsi="Calibri" w:cs="Traditional Arabic" w:hint="cs"/>
                <w:b/>
                <w:bCs/>
                <w:color w:val="000000"/>
                <w:sz w:val="36"/>
                <w:szCs w:val="36"/>
                <w:rtl/>
              </w:rPr>
              <w:t>في</w:t>
            </w:r>
            <w:r w:rsidRPr="00730F83">
              <w:rPr>
                <w:rFonts w:ascii="Calibri" w:hAnsi="Calibri" w:cs="Traditional Arabic"/>
                <w:b/>
                <w:bCs/>
                <w:color w:val="000000"/>
                <w:sz w:val="36"/>
                <w:szCs w:val="36"/>
                <w:rtl/>
              </w:rPr>
              <w:t xml:space="preserve"> </w:t>
            </w:r>
            <w:r w:rsidRPr="00730F83">
              <w:rPr>
                <w:rFonts w:ascii="Calibri" w:hAnsi="Calibri" w:cs="Traditional Arabic" w:hint="cs"/>
                <w:b/>
                <w:bCs/>
                <w:color w:val="000000"/>
                <w:sz w:val="36"/>
                <w:szCs w:val="36"/>
                <w:rtl/>
              </w:rPr>
              <w:t>المدارس</w:t>
            </w:r>
            <w:r w:rsidRPr="00730F83">
              <w:rPr>
                <w:rFonts w:ascii="Calibri" w:hAnsi="Calibri" w:cs="Traditional Arabic"/>
                <w:b/>
                <w:bCs/>
                <w:color w:val="000000"/>
                <w:sz w:val="36"/>
                <w:szCs w:val="36"/>
                <w:rtl/>
              </w:rPr>
              <w:t xml:space="preserve"> </w:t>
            </w:r>
            <w:r w:rsidRPr="00730F83">
              <w:rPr>
                <w:rFonts w:ascii="Calibri" w:hAnsi="Calibri" w:cs="Traditional Arabic" w:hint="cs"/>
                <w:b/>
                <w:bCs/>
                <w:color w:val="000000"/>
                <w:sz w:val="36"/>
                <w:szCs w:val="36"/>
                <w:rtl/>
              </w:rPr>
              <w:t>الثانوية بالمملكة</w:t>
            </w:r>
            <w:r w:rsidRPr="00730F83">
              <w:rPr>
                <w:rFonts w:ascii="Calibri" w:hAnsi="Calibri" w:cs="Traditional Arabic"/>
                <w:b/>
                <w:bCs/>
                <w:color w:val="000000"/>
                <w:sz w:val="36"/>
                <w:szCs w:val="36"/>
                <w:rtl/>
              </w:rPr>
              <w:t xml:space="preserve"> </w:t>
            </w:r>
            <w:r w:rsidRPr="00730F83">
              <w:rPr>
                <w:rFonts w:ascii="Calibri" w:hAnsi="Calibri" w:cs="Traditional Arabic" w:hint="cs"/>
                <w:b/>
                <w:bCs/>
                <w:color w:val="000000"/>
                <w:sz w:val="36"/>
                <w:szCs w:val="36"/>
                <w:rtl/>
              </w:rPr>
              <w:t>العربية</w:t>
            </w:r>
            <w:r w:rsidRPr="00730F83">
              <w:rPr>
                <w:rFonts w:ascii="Calibri" w:hAnsi="Calibri" w:cs="Traditional Arabic"/>
                <w:b/>
                <w:bCs/>
                <w:color w:val="000000"/>
                <w:sz w:val="36"/>
                <w:szCs w:val="36"/>
                <w:rtl/>
              </w:rPr>
              <w:t xml:space="preserve"> </w:t>
            </w:r>
            <w:r w:rsidRPr="00730F83">
              <w:rPr>
                <w:rFonts w:ascii="Calibri" w:hAnsi="Calibri" w:cs="Traditional Arabic" w:hint="cs"/>
                <w:b/>
                <w:bCs/>
                <w:color w:val="000000"/>
                <w:sz w:val="36"/>
                <w:szCs w:val="36"/>
                <w:rtl/>
              </w:rPr>
              <w:t>السعودية :.................................................................</w:t>
            </w:r>
            <w:r>
              <w:rPr>
                <w:rFonts w:ascii="Calibri" w:hAnsi="Calibri" w:cs="Traditional Arabic" w:hint="cs"/>
                <w:b/>
                <w:bCs/>
                <w:color w:val="000000"/>
                <w:sz w:val="36"/>
                <w:szCs w:val="36"/>
                <w:rtl/>
              </w:rPr>
              <w:t>..............</w:t>
            </w:r>
            <w:r w:rsidRPr="00730F83">
              <w:rPr>
                <w:rFonts w:ascii="Calibri" w:hAnsi="Calibri" w:cs="Traditional Arabic" w:hint="cs"/>
                <w:b/>
                <w:bCs/>
                <w:color w:val="000000"/>
                <w:sz w:val="36"/>
                <w:szCs w:val="36"/>
                <w:rtl/>
              </w:rPr>
              <w:t xml:space="preserve">...  </w:t>
            </w:r>
            <w:r w:rsidRPr="00730F83">
              <w:rPr>
                <w:rFonts w:ascii="Calibri" w:hAnsi="Calibri" w:cs="Traditional Arabic" w:hint="cs"/>
                <w:color w:val="000000"/>
                <w:sz w:val="36"/>
                <w:szCs w:val="36"/>
                <w:rtl/>
              </w:rPr>
              <w:t>85</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ind w:left="226"/>
              <w:jc w:val="both"/>
              <w:rPr>
                <w:rFonts w:ascii="Calibri" w:hAnsi="Calibri" w:cs="Traditional Arabic"/>
                <w:color w:val="000000"/>
                <w:sz w:val="36"/>
                <w:szCs w:val="36"/>
                <w:rtl/>
              </w:rPr>
            </w:pPr>
            <w:r w:rsidRPr="00730F83">
              <w:rPr>
                <w:rFonts w:ascii="Calibri" w:hAnsi="Calibri" w:cs="Traditional Arabic" w:hint="cs"/>
                <w:color w:val="000000"/>
                <w:sz w:val="36"/>
                <w:szCs w:val="36"/>
                <w:rtl/>
              </w:rPr>
              <w:t>المطلب</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 xml:space="preserve">الأول </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مفهوم</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علم</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الأحياء</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و نشأته .......................</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85</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ind w:left="226"/>
              <w:jc w:val="both"/>
              <w:rPr>
                <w:rFonts w:ascii="Calibri" w:hAnsi="Calibri" w:cs="Traditional Arabic"/>
                <w:color w:val="000000"/>
                <w:sz w:val="36"/>
                <w:szCs w:val="36"/>
                <w:rtl/>
              </w:rPr>
            </w:pPr>
            <w:r w:rsidRPr="00730F83">
              <w:rPr>
                <w:rFonts w:ascii="Calibri" w:hAnsi="Calibri" w:cs="Traditional Arabic" w:hint="cs"/>
                <w:color w:val="000000"/>
                <w:sz w:val="36"/>
                <w:szCs w:val="36"/>
                <w:rtl/>
              </w:rPr>
              <w:lastRenderedPageBreak/>
              <w:t>المطلب</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 xml:space="preserve">الثاني </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أهداف</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تدريس</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مقرر الأحياء</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في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المرحلة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الثانوية ........</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87</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ind w:left="226"/>
              <w:jc w:val="both"/>
              <w:rPr>
                <w:rFonts w:ascii="Calibri" w:hAnsi="Calibri" w:cs="Traditional Arabic"/>
                <w:color w:val="000000"/>
                <w:sz w:val="36"/>
                <w:szCs w:val="36"/>
                <w:rtl/>
              </w:rPr>
            </w:pPr>
            <w:r w:rsidRPr="00730F83">
              <w:rPr>
                <w:rFonts w:ascii="Calibri" w:hAnsi="Calibri" w:cs="Traditional Arabic" w:hint="cs"/>
                <w:color w:val="000000"/>
                <w:sz w:val="36"/>
                <w:szCs w:val="36"/>
                <w:rtl/>
              </w:rPr>
              <w:t>المطلب الثالث : أهمية تدريس</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مقرر الأحياء</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في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المرحلة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الثانوية ...............</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xml:space="preserve">......   90 </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ind w:left="226"/>
              <w:jc w:val="both"/>
              <w:rPr>
                <w:rFonts w:ascii="Calibri" w:hAnsi="Calibri" w:cs="Traditional Arabic"/>
                <w:color w:val="000000"/>
                <w:sz w:val="36"/>
                <w:szCs w:val="36"/>
                <w:rtl/>
              </w:rPr>
            </w:pPr>
            <w:r w:rsidRPr="00730F83">
              <w:rPr>
                <w:rFonts w:ascii="Calibri" w:hAnsi="Calibri" w:cs="Traditional Arabic" w:hint="cs"/>
                <w:color w:val="000000"/>
                <w:sz w:val="36"/>
                <w:szCs w:val="36"/>
                <w:rtl/>
              </w:rPr>
              <w:t>المطلب الرابع : استراتيجيات و وسائل تدريس مقرر الأحياء للمرحلة الثانوية ...</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92</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ind w:left="226"/>
              <w:jc w:val="both"/>
              <w:rPr>
                <w:rFonts w:ascii="Calibri" w:hAnsi="Calibri" w:cs="Traditional Arabic"/>
                <w:color w:val="000000"/>
                <w:sz w:val="36"/>
                <w:szCs w:val="36"/>
                <w:rtl/>
              </w:rPr>
            </w:pPr>
            <w:r w:rsidRPr="00730F83">
              <w:rPr>
                <w:rFonts w:ascii="Calibri" w:hAnsi="Calibri" w:cs="Traditional Arabic" w:hint="cs"/>
                <w:color w:val="000000"/>
                <w:sz w:val="36"/>
                <w:szCs w:val="36"/>
                <w:rtl/>
              </w:rPr>
              <w:t>المطلب</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الخامس</w:t>
            </w:r>
            <w:r w:rsidRPr="00730F83">
              <w:rPr>
                <w:rFonts w:ascii="Calibri" w:hAnsi="Calibri" w:cs="Traditional Arabic"/>
                <w:color w:val="000000"/>
                <w:sz w:val="36"/>
                <w:szCs w:val="36"/>
                <w:rtl/>
              </w:rPr>
              <w:t xml:space="preserve"> : </w:t>
            </w:r>
            <w:r w:rsidRPr="00730F83">
              <w:rPr>
                <w:rFonts w:ascii="Calibri" w:hAnsi="Calibri" w:cs="Traditional Arabic" w:hint="cs"/>
                <w:color w:val="000000"/>
                <w:sz w:val="36"/>
                <w:szCs w:val="36"/>
                <w:rtl/>
              </w:rPr>
              <w:t>النظريات المفسرة لعلم</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الأحياء</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و علاقته</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بالعلوم</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الأخرى</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94</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ind w:left="226"/>
              <w:jc w:val="both"/>
              <w:rPr>
                <w:rFonts w:ascii="Calibri" w:hAnsi="Calibri" w:cs="Traditional Arabic"/>
                <w:color w:val="000000"/>
                <w:sz w:val="36"/>
                <w:szCs w:val="36"/>
                <w:rtl/>
              </w:rPr>
            </w:pPr>
            <w:r w:rsidRPr="00730F83">
              <w:rPr>
                <w:rFonts w:ascii="Calibri" w:hAnsi="Calibri" w:cs="Traditional Arabic" w:hint="cs"/>
                <w:color w:val="000000"/>
                <w:sz w:val="36"/>
                <w:szCs w:val="36"/>
                <w:rtl/>
              </w:rPr>
              <w:t>المطلب السادس : جهود</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وزارة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التعليم</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في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تطوير</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استخدامات</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المعامل</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المدرسية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في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تدريس</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مقرر</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الأحياء</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96</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jc w:val="both"/>
              <w:rPr>
                <w:rFonts w:ascii="Calibri" w:hAnsi="Calibri" w:cs="Traditional Arabic"/>
                <w:b/>
                <w:bCs/>
                <w:color w:val="000000"/>
                <w:sz w:val="36"/>
                <w:szCs w:val="36"/>
                <w:rtl/>
              </w:rPr>
            </w:pPr>
            <w:r w:rsidRPr="00730F83">
              <w:rPr>
                <w:rFonts w:ascii="Calibri" w:hAnsi="Calibri" w:cs="Traditional Arabic" w:hint="cs"/>
                <w:b/>
                <w:bCs/>
                <w:color w:val="000000"/>
                <w:sz w:val="36"/>
                <w:szCs w:val="36"/>
                <w:rtl/>
              </w:rPr>
              <w:t>المبحث</w:t>
            </w:r>
            <w:r w:rsidRPr="00730F83">
              <w:rPr>
                <w:rFonts w:ascii="Calibri" w:hAnsi="Calibri" w:cs="Traditional Arabic"/>
                <w:b/>
                <w:bCs/>
                <w:color w:val="000000"/>
                <w:sz w:val="36"/>
                <w:szCs w:val="36"/>
                <w:rtl/>
              </w:rPr>
              <w:t xml:space="preserve"> </w:t>
            </w:r>
            <w:r w:rsidRPr="00730F83">
              <w:rPr>
                <w:rFonts w:ascii="Calibri" w:hAnsi="Calibri" w:cs="Traditional Arabic" w:hint="cs"/>
                <w:b/>
                <w:bCs/>
                <w:color w:val="000000"/>
                <w:sz w:val="36"/>
                <w:szCs w:val="36"/>
                <w:rtl/>
              </w:rPr>
              <w:t xml:space="preserve">الرابع </w:t>
            </w:r>
            <w:r w:rsidRPr="00730F83">
              <w:rPr>
                <w:rFonts w:ascii="Calibri" w:hAnsi="Calibri" w:cs="Traditional Arabic"/>
                <w:b/>
                <w:bCs/>
                <w:color w:val="000000"/>
                <w:sz w:val="36"/>
                <w:szCs w:val="36"/>
                <w:rtl/>
              </w:rPr>
              <w:t xml:space="preserve">: </w:t>
            </w:r>
            <w:r w:rsidRPr="00730F83">
              <w:rPr>
                <w:rFonts w:ascii="Calibri" w:hAnsi="Calibri" w:cs="Traditional Arabic" w:hint="cs"/>
                <w:b/>
                <w:bCs/>
                <w:color w:val="000000"/>
                <w:sz w:val="36"/>
                <w:szCs w:val="36"/>
                <w:rtl/>
              </w:rPr>
              <w:t>التعليم</w:t>
            </w:r>
            <w:r w:rsidRPr="00730F83">
              <w:rPr>
                <w:rFonts w:ascii="Calibri" w:hAnsi="Calibri" w:cs="Traditional Arabic"/>
                <w:b/>
                <w:bCs/>
                <w:color w:val="000000"/>
                <w:sz w:val="36"/>
                <w:szCs w:val="36"/>
                <w:rtl/>
              </w:rPr>
              <w:t xml:space="preserve"> </w:t>
            </w:r>
            <w:r w:rsidRPr="00730F83">
              <w:rPr>
                <w:rFonts w:ascii="Calibri" w:hAnsi="Calibri" w:cs="Traditional Arabic" w:hint="cs"/>
                <w:b/>
                <w:bCs/>
                <w:color w:val="000000"/>
                <w:sz w:val="36"/>
                <w:szCs w:val="36"/>
                <w:rtl/>
              </w:rPr>
              <w:t>الثانوي</w:t>
            </w:r>
            <w:r w:rsidRPr="00730F83">
              <w:rPr>
                <w:rFonts w:ascii="Calibri" w:hAnsi="Calibri" w:cs="Traditional Arabic"/>
                <w:b/>
                <w:bCs/>
                <w:color w:val="000000"/>
                <w:sz w:val="36"/>
                <w:szCs w:val="36"/>
                <w:rtl/>
              </w:rPr>
              <w:t xml:space="preserve"> </w:t>
            </w:r>
            <w:r w:rsidRPr="00730F83">
              <w:rPr>
                <w:rFonts w:ascii="Calibri" w:hAnsi="Calibri" w:cs="Traditional Arabic" w:hint="cs"/>
                <w:b/>
                <w:bCs/>
                <w:color w:val="000000"/>
                <w:sz w:val="36"/>
                <w:szCs w:val="36"/>
                <w:rtl/>
              </w:rPr>
              <w:t>في</w:t>
            </w:r>
            <w:r w:rsidRPr="00730F83">
              <w:rPr>
                <w:rFonts w:ascii="Calibri" w:hAnsi="Calibri" w:cs="Traditional Arabic"/>
                <w:b/>
                <w:bCs/>
                <w:color w:val="000000"/>
                <w:sz w:val="36"/>
                <w:szCs w:val="36"/>
                <w:rtl/>
              </w:rPr>
              <w:t xml:space="preserve"> </w:t>
            </w:r>
            <w:r w:rsidRPr="00730F83">
              <w:rPr>
                <w:rFonts w:ascii="Calibri" w:hAnsi="Calibri" w:cs="Traditional Arabic" w:hint="cs"/>
                <w:b/>
                <w:bCs/>
                <w:color w:val="000000"/>
                <w:sz w:val="36"/>
                <w:szCs w:val="36"/>
                <w:rtl/>
              </w:rPr>
              <w:t>المملكة</w:t>
            </w:r>
            <w:r w:rsidRPr="00730F83">
              <w:rPr>
                <w:rFonts w:ascii="Calibri" w:hAnsi="Calibri" w:cs="Traditional Arabic"/>
                <w:b/>
                <w:bCs/>
                <w:color w:val="000000"/>
                <w:sz w:val="36"/>
                <w:szCs w:val="36"/>
                <w:rtl/>
              </w:rPr>
              <w:t xml:space="preserve"> </w:t>
            </w:r>
            <w:r w:rsidRPr="00730F83">
              <w:rPr>
                <w:rFonts w:ascii="Calibri" w:hAnsi="Calibri" w:cs="Traditional Arabic" w:hint="cs"/>
                <w:b/>
                <w:bCs/>
                <w:color w:val="000000"/>
                <w:sz w:val="36"/>
                <w:szCs w:val="36"/>
                <w:rtl/>
              </w:rPr>
              <w:t>العربية</w:t>
            </w:r>
            <w:r w:rsidRPr="00730F83">
              <w:rPr>
                <w:rFonts w:ascii="Calibri" w:hAnsi="Calibri" w:cs="Traditional Arabic"/>
                <w:b/>
                <w:bCs/>
                <w:color w:val="000000"/>
                <w:sz w:val="36"/>
                <w:szCs w:val="36"/>
                <w:rtl/>
              </w:rPr>
              <w:t xml:space="preserve"> </w:t>
            </w:r>
            <w:r w:rsidRPr="00730F83">
              <w:rPr>
                <w:rFonts w:ascii="Calibri" w:hAnsi="Calibri" w:cs="Traditional Arabic" w:hint="cs"/>
                <w:b/>
                <w:bCs/>
                <w:color w:val="000000"/>
                <w:sz w:val="36"/>
                <w:szCs w:val="36"/>
                <w:rtl/>
              </w:rPr>
              <w:t>السعودية :......</w:t>
            </w:r>
            <w:r>
              <w:rPr>
                <w:rFonts w:ascii="Calibri" w:hAnsi="Calibri" w:cs="Traditional Arabic" w:hint="cs"/>
                <w:b/>
                <w:bCs/>
                <w:color w:val="000000"/>
                <w:sz w:val="36"/>
                <w:szCs w:val="36"/>
                <w:rtl/>
              </w:rPr>
              <w:t>...</w:t>
            </w:r>
            <w:r w:rsidRPr="00730F83">
              <w:rPr>
                <w:rFonts w:ascii="Calibri" w:hAnsi="Calibri" w:cs="Traditional Arabic" w:hint="cs"/>
                <w:b/>
                <w:bCs/>
                <w:color w:val="000000"/>
                <w:sz w:val="36"/>
                <w:szCs w:val="36"/>
                <w:rtl/>
              </w:rPr>
              <w:t xml:space="preserve">............  </w:t>
            </w:r>
            <w:r w:rsidRPr="00730F83">
              <w:rPr>
                <w:rFonts w:ascii="Calibri" w:hAnsi="Calibri" w:cs="Traditional Arabic" w:hint="cs"/>
                <w:color w:val="000000"/>
                <w:sz w:val="36"/>
                <w:szCs w:val="36"/>
                <w:rtl/>
              </w:rPr>
              <w:t>97</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spacing w:line="360" w:lineRule="auto"/>
              <w:ind w:left="226"/>
              <w:jc w:val="both"/>
              <w:rPr>
                <w:rFonts w:ascii="Calibri" w:hAnsi="Calibri" w:cs="Traditional Arabic"/>
                <w:color w:val="000000"/>
                <w:sz w:val="36"/>
                <w:szCs w:val="36"/>
                <w:rtl/>
              </w:rPr>
            </w:pPr>
            <w:r w:rsidRPr="00730F83">
              <w:rPr>
                <w:rFonts w:ascii="Calibri" w:hAnsi="Calibri" w:cs="Traditional Arabic" w:hint="cs"/>
                <w:color w:val="000000"/>
                <w:sz w:val="36"/>
                <w:szCs w:val="36"/>
                <w:rtl/>
              </w:rPr>
              <w:t>المطلب</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 xml:space="preserve">الأول </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مفهوم</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التعليم</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الثانوي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في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المملكة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العربية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السعودية .......</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98</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spacing w:line="360" w:lineRule="auto"/>
              <w:ind w:left="226"/>
              <w:jc w:val="both"/>
              <w:rPr>
                <w:rFonts w:ascii="Calibri" w:hAnsi="Calibri" w:cs="Traditional Arabic"/>
                <w:color w:val="000000"/>
                <w:sz w:val="36"/>
                <w:szCs w:val="36"/>
                <w:rtl/>
              </w:rPr>
            </w:pPr>
            <w:r w:rsidRPr="00730F83">
              <w:rPr>
                <w:rFonts w:ascii="Calibri" w:hAnsi="Calibri" w:cs="Traditional Arabic" w:hint="cs"/>
                <w:color w:val="000000"/>
                <w:sz w:val="36"/>
                <w:szCs w:val="36"/>
                <w:rtl/>
              </w:rPr>
              <w:t>المطلب</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 xml:space="preserve">الثاني </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أهداف</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التعليم</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الثانوي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في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المملكة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العربية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السعودية ........</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98</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spacing w:line="360" w:lineRule="auto"/>
              <w:ind w:left="226"/>
              <w:jc w:val="both"/>
              <w:rPr>
                <w:rFonts w:ascii="Calibri" w:hAnsi="Calibri" w:cs="Traditional Arabic"/>
                <w:color w:val="000000"/>
                <w:sz w:val="36"/>
                <w:szCs w:val="36"/>
                <w:rtl/>
              </w:rPr>
            </w:pPr>
            <w:r w:rsidRPr="00730F83">
              <w:rPr>
                <w:rFonts w:ascii="Calibri" w:hAnsi="Calibri" w:cs="Traditional Arabic" w:hint="cs"/>
                <w:color w:val="000000"/>
                <w:sz w:val="36"/>
                <w:szCs w:val="36"/>
                <w:rtl/>
              </w:rPr>
              <w:t>المطلب</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 xml:space="preserve">الثالث </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أهمية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التعليم</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الثانوي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في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المملكة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العربية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السعودية..........</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xml:space="preserve">....... 101  </w:t>
            </w:r>
          </w:p>
        </w:tc>
      </w:tr>
      <w:tr w:rsidR="000626F6" w:rsidRPr="00730F83" w:rsidTr="000626F6">
        <w:trPr>
          <w:trHeight w:val="397"/>
          <w:jc w:val="center"/>
        </w:trPr>
        <w:tc>
          <w:tcPr>
            <w:tcW w:w="9300" w:type="dxa"/>
            <w:shd w:val="clear" w:color="auto" w:fill="auto"/>
          </w:tcPr>
          <w:p w:rsidR="000626F6" w:rsidRPr="00730F83" w:rsidRDefault="000626F6" w:rsidP="00730F83">
            <w:pPr>
              <w:tabs>
                <w:tab w:val="left" w:pos="8504"/>
                <w:tab w:val="left" w:pos="8646"/>
                <w:tab w:val="left" w:pos="8788"/>
                <w:tab w:val="left" w:pos="9213"/>
              </w:tabs>
              <w:spacing w:line="360" w:lineRule="auto"/>
              <w:ind w:left="226"/>
              <w:jc w:val="both"/>
              <w:rPr>
                <w:rFonts w:ascii="Calibri" w:hAnsi="Calibri" w:cs="Traditional Arabic"/>
                <w:color w:val="000000"/>
                <w:sz w:val="36"/>
                <w:szCs w:val="36"/>
                <w:rtl/>
              </w:rPr>
            </w:pPr>
            <w:r w:rsidRPr="00730F83">
              <w:rPr>
                <w:rFonts w:ascii="Calibri" w:hAnsi="Calibri" w:cs="Traditional Arabic" w:hint="cs"/>
                <w:color w:val="000000"/>
                <w:sz w:val="36"/>
                <w:szCs w:val="36"/>
                <w:rtl/>
              </w:rPr>
              <w:t>المطلب</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 xml:space="preserve">الرابع </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التطور</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التاريخي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التعليم</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الثانوي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في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المملكة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العربية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السعودية ..</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103</w:t>
            </w:r>
          </w:p>
        </w:tc>
      </w:tr>
      <w:tr w:rsidR="000626F6" w:rsidRPr="00730F83" w:rsidTr="000626F6">
        <w:trPr>
          <w:trHeight w:val="465"/>
          <w:jc w:val="center"/>
        </w:trPr>
        <w:tc>
          <w:tcPr>
            <w:tcW w:w="9300" w:type="dxa"/>
            <w:shd w:val="clear" w:color="auto" w:fill="auto"/>
          </w:tcPr>
          <w:p w:rsidR="000626F6" w:rsidRPr="00730F83" w:rsidRDefault="000626F6" w:rsidP="00730F83">
            <w:pPr>
              <w:tabs>
                <w:tab w:val="left" w:pos="8504"/>
                <w:tab w:val="left" w:pos="8646"/>
                <w:tab w:val="left" w:pos="8788"/>
                <w:tab w:val="left" w:pos="9213"/>
              </w:tabs>
              <w:spacing w:line="360" w:lineRule="auto"/>
              <w:ind w:left="187"/>
              <w:jc w:val="both"/>
              <w:rPr>
                <w:rFonts w:ascii="Calibri" w:hAnsi="Calibri" w:cs="Traditional Arabic"/>
                <w:color w:val="000000"/>
                <w:sz w:val="36"/>
                <w:szCs w:val="36"/>
                <w:rtl/>
              </w:rPr>
            </w:pPr>
            <w:r w:rsidRPr="00730F83">
              <w:rPr>
                <w:rFonts w:ascii="Calibri" w:hAnsi="Calibri" w:cs="Traditional Arabic" w:hint="cs"/>
                <w:color w:val="000000"/>
                <w:sz w:val="36"/>
                <w:szCs w:val="36"/>
                <w:rtl/>
              </w:rPr>
              <w:t xml:space="preserve"> المطلب</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 xml:space="preserve">الخامس </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شروط</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القبول</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في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التعليم</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الثانوي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بالمملكة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العربية السعودية ..</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xml:space="preserve">.  108 </w:t>
            </w:r>
          </w:p>
        </w:tc>
      </w:tr>
      <w:tr w:rsidR="000626F6" w:rsidRPr="00730F83" w:rsidTr="000626F6">
        <w:trPr>
          <w:trHeight w:val="465"/>
          <w:jc w:val="center"/>
        </w:trPr>
        <w:tc>
          <w:tcPr>
            <w:tcW w:w="9300" w:type="dxa"/>
            <w:shd w:val="clear" w:color="auto" w:fill="auto"/>
          </w:tcPr>
          <w:p w:rsidR="000626F6" w:rsidRPr="00730F83" w:rsidRDefault="000626F6" w:rsidP="00730F83">
            <w:pPr>
              <w:tabs>
                <w:tab w:val="left" w:pos="8504"/>
                <w:tab w:val="left" w:pos="8646"/>
                <w:tab w:val="left" w:pos="8788"/>
                <w:tab w:val="left" w:pos="9213"/>
              </w:tabs>
              <w:spacing w:line="276" w:lineRule="auto"/>
              <w:ind w:left="187"/>
              <w:jc w:val="both"/>
              <w:rPr>
                <w:rFonts w:ascii="Calibri" w:hAnsi="Calibri" w:cs="Traditional Arabic"/>
                <w:color w:val="000000"/>
                <w:sz w:val="36"/>
                <w:szCs w:val="36"/>
                <w:rtl/>
              </w:rPr>
            </w:pPr>
            <w:r w:rsidRPr="00730F83">
              <w:rPr>
                <w:rFonts w:ascii="Calibri" w:hAnsi="Calibri" w:cs="Traditional Arabic" w:hint="cs"/>
                <w:color w:val="000000"/>
                <w:sz w:val="36"/>
                <w:szCs w:val="36"/>
                <w:rtl/>
              </w:rPr>
              <w:t xml:space="preserve"> المطلب</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السادس</w:t>
            </w:r>
            <w:r w:rsidRPr="00730F83">
              <w:rPr>
                <w:rFonts w:ascii="Calibri" w:hAnsi="Calibri" w:cs="Traditional Arabic"/>
                <w:color w:val="000000"/>
                <w:sz w:val="36"/>
                <w:szCs w:val="36"/>
                <w:rtl/>
              </w:rPr>
              <w:t xml:space="preserve"> : </w:t>
            </w:r>
            <w:r w:rsidRPr="00730F83">
              <w:rPr>
                <w:rFonts w:ascii="Calibri" w:hAnsi="Calibri" w:cs="Traditional Arabic" w:hint="cs"/>
                <w:color w:val="000000"/>
                <w:sz w:val="36"/>
                <w:szCs w:val="36"/>
                <w:rtl/>
              </w:rPr>
              <w:t>مناهج و امتحانات</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التعليم</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الثانوي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في المملكة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العربية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 xml:space="preserve"> السعودية</w:t>
            </w:r>
            <w:r w:rsidRPr="00730F83">
              <w:rPr>
                <w:rFonts w:ascii="Calibri" w:hAnsi="Calibri" w:cs="Traditional Arabic"/>
                <w:color w:val="000000"/>
                <w:sz w:val="36"/>
                <w:szCs w:val="36"/>
                <w:rtl/>
              </w:rPr>
              <w:t xml:space="preserve"> </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109</w:t>
            </w:r>
          </w:p>
        </w:tc>
      </w:tr>
      <w:tr w:rsidR="000626F6" w:rsidRPr="00730F83" w:rsidTr="000626F6">
        <w:trPr>
          <w:trHeight w:val="465"/>
          <w:jc w:val="center"/>
        </w:trPr>
        <w:tc>
          <w:tcPr>
            <w:tcW w:w="9300" w:type="dxa"/>
            <w:shd w:val="clear" w:color="auto" w:fill="auto"/>
          </w:tcPr>
          <w:p w:rsidR="000626F6" w:rsidRPr="00730F83" w:rsidRDefault="000626F6" w:rsidP="00730F83">
            <w:pPr>
              <w:tabs>
                <w:tab w:val="left" w:pos="8504"/>
                <w:tab w:val="left" w:pos="8646"/>
                <w:tab w:val="left" w:pos="8788"/>
                <w:tab w:val="left" w:pos="9213"/>
              </w:tabs>
              <w:spacing w:line="360" w:lineRule="auto"/>
              <w:jc w:val="both"/>
              <w:rPr>
                <w:rFonts w:ascii="Calibri" w:hAnsi="Calibri" w:cs="Traditional Arabic"/>
                <w:color w:val="000000"/>
                <w:sz w:val="36"/>
                <w:szCs w:val="36"/>
                <w:rtl/>
              </w:rPr>
            </w:pPr>
            <w:r w:rsidRPr="00730F83">
              <w:rPr>
                <w:rFonts w:ascii="Calibri" w:hAnsi="Calibri" w:cs="Traditional Arabic" w:hint="cs"/>
                <w:color w:val="000000"/>
                <w:sz w:val="36"/>
                <w:szCs w:val="36"/>
                <w:rtl/>
              </w:rPr>
              <w:t xml:space="preserve">   المطلب</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السابع</w:t>
            </w:r>
            <w:r w:rsidRPr="00730F83">
              <w:rPr>
                <w:rFonts w:ascii="Calibri" w:hAnsi="Calibri" w:cs="Traditional Arabic"/>
                <w:color w:val="000000"/>
                <w:sz w:val="36"/>
                <w:szCs w:val="36"/>
                <w:rtl/>
              </w:rPr>
              <w:t xml:space="preserve"> : </w:t>
            </w:r>
            <w:r w:rsidRPr="00730F83">
              <w:rPr>
                <w:rFonts w:ascii="Calibri" w:hAnsi="Calibri" w:cs="Traditional Arabic" w:hint="cs"/>
                <w:color w:val="000000"/>
                <w:sz w:val="36"/>
                <w:szCs w:val="36"/>
                <w:rtl/>
              </w:rPr>
              <w:t>تحديات</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التعليم</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الثانوي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بالمملكة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العربية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السعودية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xml:space="preserve">  113</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jc w:val="both"/>
              <w:rPr>
                <w:rFonts w:ascii="Calibri" w:hAnsi="Calibri" w:cs="Traditional Arabic"/>
                <w:b/>
                <w:bCs/>
                <w:color w:val="000000"/>
                <w:sz w:val="36"/>
                <w:szCs w:val="36"/>
                <w:rtl/>
                <w:lang w:bidi="ar-EG"/>
              </w:rPr>
            </w:pPr>
            <w:r w:rsidRPr="00730F83">
              <w:rPr>
                <w:rFonts w:ascii="Calibri" w:hAnsi="Calibri" w:cs="Traditional Arabic" w:hint="cs"/>
                <w:b/>
                <w:bCs/>
                <w:color w:val="000000"/>
                <w:sz w:val="36"/>
                <w:szCs w:val="36"/>
                <w:rtl/>
              </w:rPr>
              <w:t xml:space="preserve">دراسات و بحوث سابقة </w:t>
            </w:r>
            <w:r w:rsidRPr="00730F83">
              <w:rPr>
                <w:rFonts w:ascii="Calibri" w:hAnsi="Calibri" w:cs="Traditional Arabic" w:hint="cs"/>
                <w:b/>
                <w:bCs/>
                <w:color w:val="000000"/>
                <w:sz w:val="36"/>
                <w:szCs w:val="36"/>
                <w:rtl/>
                <w:lang w:bidi="ar-EG"/>
              </w:rPr>
              <w:t>و التعليق عليها :.................................</w:t>
            </w:r>
            <w:r>
              <w:rPr>
                <w:rFonts w:ascii="Calibri" w:hAnsi="Calibri" w:cs="Traditional Arabic" w:hint="cs"/>
                <w:b/>
                <w:bCs/>
                <w:color w:val="000000"/>
                <w:sz w:val="36"/>
                <w:szCs w:val="36"/>
                <w:rtl/>
                <w:lang w:bidi="ar-EG"/>
              </w:rPr>
              <w:t>.</w:t>
            </w:r>
            <w:r w:rsidRPr="00730F83">
              <w:rPr>
                <w:rFonts w:ascii="Calibri" w:hAnsi="Calibri" w:cs="Traditional Arabic" w:hint="cs"/>
                <w:b/>
                <w:bCs/>
                <w:color w:val="000000"/>
                <w:sz w:val="36"/>
                <w:szCs w:val="36"/>
                <w:rtl/>
                <w:lang w:bidi="ar-EG"/>
              </w:rPr>
              <w:t>..</w:t>
            </w:r>
            <w:r>
              <w:rPr>
                <w:rFonts w:ascii="Calibri" w:hAnsi="Calibri" w:cs="Traditional Arabic" w:hint="cs"/>
                <w:b/>
                <w:bCs/>
                <w:color w:val="000000"/>
                <w:sz w:val="36"/>
                <w:szCs w:val="36"/>
                <w:rtl/>
                <w:lang w:bidi="ar-EG"/>
              </w:rPr>
              <w:t>..</w:t>
            </w:r>
            <w:r w:rsidRPr="00730F83">
              <w:rPr>
                <w:rFonts w:ascii="Calibri" w:hAnsi="Calibri" w:cs="Traditional Arabic" w:hint="cs"/>
                <w:b/>
                <w:bCs/>
                <w:color w:val="000000"/>
                <w:sz w:val="36"/>
                <w:szCs w:val="36"/>
                <w:rtl/>
                <w:lang w:bidi="ar-EG"/>
              </w:rPr>
              <w:t xml:space="preserve">..  </w:t>
            </w:r>
            <w:r w:rsidRPr="00730F83">
              <w:rPr>
                <w:rFonts w:ascii="Calibri" w:hAnsi="Calibri" w:cs="Traditional Arabic" w:hint="cs"/>
                <w:color w:val="000000"/>
                <w:sz w:val="36"/>
                <w:szCs w:val="36"/>
                <w:rtl/>
                <w:lang w:bidi="ar-EG"/>
              </w:rPr>
              <w:t>116</w:t>
            </w:r>
          </w:p>
        </w:tc>
      </w:tr>
      <w:tr w:rsidR="000626F6" w:rsidRPr="00730F83" w:rsidTr="000626F6">
        <w:trPr>
          <w:jc w:val="center"/>
        </w:trPr>
        <w:tc>
          <w:tcPr>
            <w:tcW w:w="9300" w:type="dxa"/>
            <w:shd w:val="clear" w:color="auto" w:fill="auto"/>
          </w:tcPr>
          <w:p w:rsidR="000626F6" w:rsidRDefault="000626F6" w:rsidP="00730F83">
            <w:pPr>
              <w:tabs>
                <w:tab w:val="left" w:pos="8504"/>
                <w:tab w:val="left" w:pos="8646"/>
                <w:tab w:val="left" w:pos="8788"/>
                <w:tab w:val="left" w:pos="9213"/>
              </w:tabs>
              <w:jc w:val="both"/>
              <w:rPr>
                <w:rFonts w:ascii="Calibri" w:hAnsi="Calibri" w:cs="Traditional Arabic"/>
                <w:color w:val="000000"/>
                <w:sz w:val="36"/>
                <w:szCs w:val="36"/>
                <w:rtl/>
              </w:rPr>
            </w:pPr>
            <w:r w:rsidRPr="00730F83">
              <w:rPr>
                <w:rFonts w:ascii="Calibri" w:hAnsi="Calibri" w:cs="Traditional Arabic" w:hint="cs"/>
                <w:b/>
                <w:bCs/>
                <w:color w:val="000000"/>
                <w:sz w:val="36"/>
                <w:szCs w:val="36"/>
                <w:rtl/>
              </w:rPr>
              <w:t>المحور</w:t>
            </w:r>
            <w:r w:rsidRPr="00730F83">
              <w:rPr>
                <w:rFonts w:ascii="Calibri" w:hAnsi="Calibri" w:cs="Traditional Arabic"/>
                <w:b/>
                <w:bCs/>
                <w:color w:val="000000"/>
                <w:sz w:val="36"/>
                <w:szCs w:val="36"/>
                <w:rtl/>
              </w:rPr>
              <w:t xml:space="preserve"> </w:t>
            </w:r>
            <w:r w:rsidRPr="00730F83">
              <w:rPr>
                <w:rFonts w:ascii="Calibri" w:hAnsi="Calibri" w:cs="Traditional Arabic" w:hint="cs"/>
                <w:b/>
                <w:bCs/>
                <w:color w:val="000000"/>
                <w:sz w:val="36"/>
                <w:szCs w:val="36"/>
                <w:rtl/>
              </w:rPr>
              <w:t>الأول</w:t>
            </w:r>
            <w:r w:rsidRPr="00730F83">
              <w:rPr>
                <w:rFonts w:ascii="Calibri" w:hAnsi="Calibri" w:cs="Traditional Arabic"/>
                <w:b/>
                <w:bCs/>
                <w:color w:val="000000"/>
                <w:sz w:val="36"/>
                <w:szCs w:val="36"/>
                <w:rtl/>
              </w:rPr>
              <w:t xml:space="preserve"> :</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دراسات</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و بحوث</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سابقة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تناولت</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المعامل</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الافتراضية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في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تدريس</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العلوم</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أو</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مقرر</w:t>
            </w:r>
            <w:r w:rsidRPr="00730F83">
              <w:rPr>
                <w:rFonts w:ascii="Calibri" w:hAnsi="Calibri" w:cs="Traditional Arabic"/>
                <w:color w:val="000000"/>
                <w:sz w:val="36"/>
                <w:szCs w:val="36"/>
                <w:rtl/>
              </w:rPr>
              <w:t xml:space="preserve"> </w:t>
            </w:r>
          </w:p>
          <w:p w:rsidR="000626F6" w:rsidRPr="00730F83" w:rsidRDefault="000626F6" w:rsidP="00730F83">
            <w:pPr>
              <w:tabs>
                <w:tab w:val="left" w:pos="8504"/>
                <w:tab w:val="left" w:pos="8646"/>
                <w:tab w:val="left" w:pos="8788"/>
                <w:tab w:val="left" w:pos="9213"/>
              </w:tabs>
              <w:jc w:val="both"/>
              <w:rPr>
                <w:rFonts w:ascii="Calibri" w:hAnsi="Calibri" w:cs="Traditional Arabic"/>
                <w:color w:val="000000"/>
                <w:sz w:val="36"/>
                <w:szCs w:val="36"/>
                <w:rtl/>
              </w:rPr>
            </w:pPr>
            <w:r w:rsidRPr="00730F83">
              <w:rPr>
                <w:rFonts w:ascii="Calibri" w:hAnsi="Calibri" w:cs="Traditional Arabic" w:hint="cs"/>
                <w:color w:val="000000"/>
                <w:sz w:val="36"/>
                <w:szCs w:val="36"/>
                <w:rtl/>
              </w:rPr>
              <w:t>الأحياء</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116</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jc w:val="both"/>
              <w:rPr>
                <w:rFonts w:ascii="Calibri" w:hAnsi="Calibri" w:cs="Traditional Arabic"/>
                <w:color w:val="000000"/>
                <w:sz w:val="36"/>
                <w:szCs w:val="36"/>
                <w:rtl/>
              </w:rPr>
            </w:pPr>
            <w:r w:rsidRPr="00730F83">
              <w:rPr>
                <w:rFonts w:ascii="Calibri" w:hAnsi="Calibri" w:cs="Traditional Arabic" w:hint="cs"/>
                <w:color w:val="000000"/>
                <w:sz w:val="36"/>
                <w:szCs w:val="36"/>
                <w:rtl/>
              </w:rPr>
              <w:t>تعليق الباحث على الدراسات و البحوث السابقة للمحور الأول ......</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126</w:t>
            </w:r>
          </w:p>
        </w:tc>
      </w:tr>
      <w:tr w:rsidR="000626F6" w:rsidRPr="00730F83" w:rsidTr="000626F6">
        <w:trPr>
          <w:jc w:val="center"/>
        </w:trPr>
        <w:tc>
          <w:tcPr>
            <w:tcW w:w="9300" w:type="dxa"/>
            <w:shd w:val="clear" w:color="auto" w:fill="auto"/>
          </w:tcPr>
          <w:p w:rsidR="000626F6" w:rsidRDefault="000626F6" w:rsidP="00730F83">
            <w:pPr>
              <w:tabs>
                <w:tab w:val="left" w:pos="8504"/>
                <w:tab w:val="left" w:pos="8646"/>
                <w:tab w:val="left" w:pos="8788"/>
                <w:tab w:val="left" w:pos="9213"/>
              </w:tabs>
              <w:jc w:val="both"/>
              <w:rPr>
                <w:rFonts w:ascii="Calibri" w:hAnsi="Calibri" w:cs="Traditional Arabic"/>
                <w:color w:val="000000"/>
                <w:sz w:val="36"/>
                <w:szCs w:val="36"/>
                <w:rtl/>
              </w:rPr>
            </w:pPr>
            <w:r w:rsidRPr="00730F83">
              <w:rPr>
                <w:rFonts w:ascii="Calibri" w:hAnsi="Calibri" w:cs="Traditional Arabic" w:hint="cs"/>
                <w:b/>
                <w:bCs/>
                <w:color w:val="000000"/>
                <w:sz w:val="36"/>
                <w:szCs w:val="36"/>
                <w:rtl/>
              </w:rPr>
              <w:t>المحور الثاني :</w:t>
            </w:r>
            <w:r w:rsidRPr="00730F83">
              <w:rPr>
                <w:rFonts w:ascii="Calibri" w:hAnsi="Calibri" w:cs="Traditional Arabic" w:hint="cs"/>
                <w:color w:val="000000"/>
                <w:sz w:val="36"/>
                <w:szCs w:val="36"/>
                <w:rtl/>
              </w:rPr>
              <w:t xml:space="preserve"> دراسات</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و بحوث سابقة تناولت</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الأثر</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على</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تحصيل</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الطلاب</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في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العلوم</w:t>
            </w:r>
            <w:r w:rsidRPr="00730F83">
              <w:rPr>
                <w:rFonts w:ascii="Calibri" w:hAnsi="Calibri" w:cs="Traditional Arabic"/>
                <w:color w:val="000000"/>
                <w:sz w:val="36"/>
                <w:szCs w:val="36"/>
                <w:rtl/>
              </w:rPr>
              <w:t xml:space="preserve"> </w:t>
            </w:r>
          </w:p>
          <w:p w:rsidR="000626F6" w:rsidRPr="00730F83" w:rsidRDefault="000626F6" w:rsidP="00730F83">
            <w:pPr>
              <w:tabs>
                <w:tab w:val="left" w:pos="8504"/>
                <w:tab w:val="left" w:pos="8646"/>
                <w:tab w:val="left" w:pos="8788"/>
                <w:tab w:val="left" w:pos="9213"/>
              </w:tabs>
              <w:jc w:val="both"/>
              <w:rPr>
                <w:rFonts w:ascii="Calibri" w:hAnsi="Calibri" w:cs="Traditional Arabic"/>
                <w:color w:val="000000"/>
                <w:sz w:val="36"/>
                <w:szCs w:val="36"/>
                <w:rtl/>
              </w:rPr>
            </w:pPr>
            <w:r w:rsidRPr="00730F83">
              <w:rPr>
                <w:rFonts w:ascii="Calibri" w:hAnsi="Calibri" w:cs="Traditional Arabic" w:hint="cs"/>
                <w:color w:val="000000"/>
                <w:sz w:val="36"/>
                <w:szCs w:val="36"/>
                <w:rtl/>
              </w:rPr>
              <w:t>الطبيعية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 xml:space="preserve">  127</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jc w:val="both"/>
              <w:rPr>
                <w:rFonts w:ascii="Calibri" w:hAnsi="Calibri" w:cs="Traditional Arabic"/>
                <w:color w:val="000000"/>
                <w:sz w:val="36"/>
                <w:szCs w:val="36"/>
                <w:rtl/>
              </w:rPr>
            </w:pPr>
            <w:r w:rsidRPr="00730F83">
              <w:rPr>
                <w:rFonts w:ascii="Calibri" w:hAnsi="Calibri" w:cs="Traditional Arabic" w:hint="cs"/>
                <w:color w:val="000000"/>
                <w:sz w:val="36"/>
                <w:szCs w:val="36"/>
                <w:rtl/>
              </w:rPr>
              <w:t>تعليق</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الباحث</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على</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الدراسات</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و البحوث</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السابقة للمحور</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الثاني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137</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jc w:val="both"/>
              <w:rPr>
                <w:rFonts w:ascii="Calibri" w:hAnsi="Calibri" w:cs="Traditional Arabic"/>
                <w:b/>
                <w:bCs/>
                <w:color w:val="000000"/>
                <w:sz w:val="36"/>
                <w:szCs w:val="36"/>
                <w:rtl/>
              </w:rPr>
            </w:pPr>
            <w:r w:rsidRPr="00730F83">
              <w:rPr>
                <w:rFonts w:ascii="Calibri" w:hAnsi="Calibri" w:cs="Traditional Arabic" w:hint="cs"/>
                <w:b/>
                <w:bCs/>
                <w:color w:val="000000"/>
                <w:sz w:val="36"/>
                <w:szCs w:val="36"/>
                <w:rtl/>
              </w:rPr>
              <w:lastRenderedPageBreak/>
              <w:t xml:space="preserve">تعليق الباحث على </w:t>
            </w:r>
            <w:r w:rsidRPr="00730F83">
              <w:rPr>
                <w:rFonts w:ascii="Calibri" w:hAnsi="Calibri" w:cs="Traditional Arabic" w:hint="cs"/>
                <w:b/>
                <w:bCs/>
                <w:color w:val="000000"/>
                <w:sz w:val="36"/>
                <w:szCs w:val="36"/>
                <w:rtl/>
                <w:lang w:bidi="ar-EG"/>
              </w:rPr>
              <w:t>محاور الدراسات</w:t>
            </w:r>
            <w:r w:rsidRPr="00730F83">
              <w:rPr>
                <w:rFonts w:ascii="Calibri" w:hAnsi="Calibri" w:cs="Traditional Arabic"/>
                <w:b/>
                <w:bCs/>
                <w:color w:val="000000"/>
                <w:sz w:val="36"/>
                <w:szCs w:val="36"/>
                <w:rtl/>
                <w:lang w:bidi="ar-EG"/>
              </w:rPr>
              <w:t xml:space="preserve"> </w:t>
            </w:r>
            <w:r w:rsidRPr="00730F83">
              <w:rPr>
                <w:rFonts w:ascii="Calibri" w:hAnsi="Calibri" w:cs="Traditional Arabic" w:hint="cs"/>
                <w:b/>
                <w:bCs/>
                <w:color w:val="000000"/>
                <w:sz w:val="36"/>
                <w:szCs w:val="36"/>
                <w:rtl/>
                <w:lang w:bidi="ar-EG"/>
              </w:rPr>
              <w:t>و البحوث</w:t>
            </w:r>
            <w:r w:rsidRPr="00730F83">
              <w:rPr>
                <w:rFonts w:ascii="Calibri" w:hAnsi="Calibri" w:cs="Traditional Arabic"/>
                <w:b/>
                <w:bCs/>
                <w:color w:val="000000"/>
                <w:sz w:val="36"/>
                <w:szCs w:val="36"/>
                <w:rtl/>
                <w:lang w:bidi="ar-EG"/>
              </w:rPr>
              <w:t xml:space="preserve"> </w:t>
            </w:r>
            <w:r w:rsidRPr="00730F83">
              <w:rPr>
                <w:rFonts w:ascii="Calibri" w:hAnsi="Calibri" w:cs="Traditional Arabic" w:hint="cs"/>
                <w:b/>
                <w:bCs/>
                <w:color w:val="000000"/>
                <w:sz w:val="36"/>
                <w:szCs w:val="36"/>
                <w:rtl/>
                <w:lang w:bidi="ar-EG"/>
              </w:rPr>
              <w:t>السابقة ككل</w:t>
            </w:r>
            <w:r w:rsidRPr="00730F83">
              <w:rPr>
                <w:rFonts w:ascii="Calibri" w:hAnsi="Calibri" w:cs="Traditional Arabic" w:hint="cs"/>
                <w:b/>
                <w:bCs/>
                <w:color w:val="000000"/>
                <w:sz w:val="36"/>
                <w:szCs w:val="36"/>
                <w:rtl/>
              </w:rPr>
              <w:t xml:space="preserve"> ...............</w:t>
            </w:r>
            <w:r>
              <w:rPr>
                <w:rFonts w:ascii="Calibri" w:hAnsi="Calibri" w:cs="Traditional Arabic" w:hint="cs"/>
                <w:b/>
                <w:bCs/>
                <w:color w:val="000000"/>
                <w:sz w:val="36"/>
                <w:szCs w:val="36"/>
                <w:rtl/>
              </w:rPr>
              <w:t>...</w:t>
            </w:r>
            <w:r w:rsidRPr="00730F83">
              <w:rPr>
                <w:rFonts w:ascii="Calibri" w:hAnsi="Calibri" w:cs="Traditional Arabic" w:hint="cs"/>
                <w:b/>
                <w:bCs/>
                <w:color w:val="000000"/>
                <w:sz w:val="36"/>
                <w:szCs w:val="36"/>
                <w:rtl/>
              </w:rPr>
              <w:t xml:space="preserve">..  </w:t>
            </w:r>
            <w:r w:rsidRPr="00730F83">
              <w:rPr>
                <w:rFonts w:ascii="Calibri" w:hAnsi="Calibri" w:cs="Traditional Arabic" w:hint="cs"/>
                <w:color w:val="000000"/>
                <w:sz w:val="36"/>
                <w:szCs w:val="36"/>
                <w:rtl/>
              </w:rPr>
              <w:t>138</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jc w:val="both"/>
              <w:rPr>
                <w:rFonts w:ascii="Calibri" w:hAnsi="Calibri" w:cs="Traditional Arabic"/>
                <w:b/>
                <w:bCs/>
                <w:color w:val="000000"/>
                <w:sz w:val="36"/>
                <w:szCs w:val="36"/>
                <w:rtl/>
              </w:rPr>
            </w:pPr>
            <w:r w:rsidRPr="00730F83">
              <w:rPr>
                <w:rFonts w:ascii="Calibri" w:hAnsi="Calibri" w:cs="Traditional Arabic" w:hint="cs"/>
                <w:b/>
                <w:bCs/>
                <w:color w:val="000000"/>
                <w:sz w:val="36"/>
                <w:szCs w:val="36"/>
                <w:rtl/>
              </w:rPr>
              <w:t xml:space="preserve">الفصل الثالث : </w:t>
            </w:r>
            <w:r w:rsidRPr="00730F83">
              <w:rPr>
                <w:rFonts w:ascii="Calibri" w:hAnsi="Calibri" w:cs="Traditional Arabic" w:hint="cs"/>
                <w:b/>
                <w:bCs/>
                <w:color w:val="000000"/>
                <w:sz w:val="36"/>
                <w:szCs w:val="36"/>
                <w:rtl/>
                <w:lang w:bidi="ar-EG"/>
              </w:rPr>
              <w:t>منهجية البحث</w:t>
            </w:r>
            <w:r w:rsidRPr="00730F83">
              <w:rPr>
                <w:rFonts w:ascii="Calibri" w:hAnsi="Calibri" w:cs="Traditional Arabic" w:hint="cs"/>
                <w:b/>
                <w:bCs/>
                <w:color w:val="000000"/>
                <w:sz w:val="36"/>
                <w:szCs w:val="36"/>
                <w:rtl/>
              </w:rPr>
              <w:t>............................................</w:t>
            </w:r>
            <w:r>
              <w:rPr>
                <w:rFonts w:ascii="Calibri" w:hAnsi="Calibri" w:cs="Traditional Arabic" w:hint="cs"/>
                <w:b/>
                <w:bCs/>
                <w:color w:val="000000"/>
                <w:sz w:val="36"/>
                <w:szCs w:val="36"/>
                <w:rtl/>
              </w:rPr>
              <w:t>....</w:t>
            </w:r>
            <w:r w:rsidRPr="00730F83">
              <w:rPr>
                <w:rFonts w:ascii="Calibri" w:hAnsi="Calibri" w:cs="Traditional Arabic" w:hint="cs"/>
                <w:b/>
                <w:bCs/>
                <w:color w:val="000000"/>
                <w:sz w:val="36"/>
                <w:szCs w:val="36"/>
                <w:rtl/>
              </w:rPr>
              <w:t xml:space="preserve">..  </w:t>
            </w:r>
            <w:r w:rsidRPr="00730F83">
              <w:rPr>
                <w:rFonts w:ascii="Calibri" w:hAnsi="Calibri" w:cs="Traditional Arabic" w:hint="cs"/>
                <w:color w:val="000000"/>
                <w:sz w:val="36"/>
                <w:szCs w:val="36"/>
                <w:rtl/>
              </w:rPr>
              <w:t>143</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ind w:left="226"/>
              <w:jc w:val="both"/>
              <w:rPr>
                <w:rFonts w:ascii="Calibri" w:hAnsi="Calibri" w:cs="Traditional Arabic"/>
                <w:b/>
                <w:bCs/>
                <w:color w:val="000000"/>
                <w:sz w:val="36"/>
                <w:szCs w:val="36"/>
                <w:rtl/>
              </w:rPr>
            </w:pPr>
            <w:r w:rsidRPr="00730F83">
              <w:rPr>
                <w:rFonts w:ascii="Calibri" w:hAnsi="Calibri" w:cs="Traditional Arabic" w:hint="cs"/>
                <w:b/>
                <w:bCs/>
                <w:color w:val="000000"/>
                <w:sz w:val="36"/>
                <w:szCs w:val="36"/>
                <w:rtl/>
              </w:rPr>
              <w:t>تمهيد :...........................................................</w:t>
            </w:r>
            <w:r>
              <w:rPr>
                <w:rFonts w:ascii="Calibri" w:hAnsi="Calibri" w:cs="Traditional Arabic" w:hint="cs"/>
                <w:b/>
                <w:bCs/>
                <w:color w:val="000000"/>
                <w:sz w:val="36"/>
                <w:szCs w:val="36"/>
                <w:rtl/>
              </w:rPr>
              <w:t>.....</w:t>
            </w:r>
            <w:r w:rsidRPr="00730F83">
              <w:rPr>
                <w:rFonts w:ascii="Calibri" w:hAnsi="Calibri" w:cs="Traditional Arabic" w:hint="cs"/>
                <w:b/>
                <w:bCs/>
                <w:color w:val="000000"/>
                <w:sz w:val="36"/>
                <w:szCs w:val="36"/>
                <w:rtl/>
              </w:rPr>
              <w:t xml:space="preserve">.......   </w:t>
            </w:r>
            <w:r w:rsidRPr="00730F83">
              <w:rPr>
                <w:rFonts w:ascii="Calibri" w:hAnsi="Calibri" w:cs="Traditional Arabic" w:hint="cs"/>
                <w:color w:val="000000"/>
                <w:sz w:val="36"/>
                <w:szCs w:val="36"/>
                <w:rtl/>
              </w:rPr>
              <w:t>144</w:t>
            </w:r>
          </w:p>
        </w:tc>
      </w:tr>
      <w:tr w:rsidR="000626F6" w:rsidRPr="00730F83" w:rsidTr="000626F6">
        <w:trPr>
          <w:trHeight w:val="474"/>
          <w:jc w:val="center"/>
        </w:trPr>
        <w:tc>
          <w:tcPr>
            <w:tcW w:w="9300" w:type="dxa"/>
            <w:shd w:val="clear" w:color="auto" w:fill="FFFFFF"/>
          </w:tcPr>
          <w:p w:rsidR="000626F6" w:rsidRPr="00730F83" w:rsidRDefault="000626F6" w:rsidP="00730F83">
            <w:pPr>
              <w:numPr>
                <w:ilvl w:val="0"/>
                <w:numId w:val="40"/>
              </w:numPr>
              <w:tabs>
                <w:tab w:val="left" w:pos="-625"/>
                <w:tab w:val="left" w:pos="-1"/>
                <w:tab w:val="left" w:pos="8504"/>
                <w:tab w:val="left" w:pos="8646"/>
                <w:tab w:val="left" w:pos="8788"/>
                <w:tab w:val="left" w:pos="9213"/>
              </w:tabs>
              <w:ind w:left="470"/>
              <w:contextualSpacing/>
              <w:jc w:val="both"/>
              <w:rPr>
                <w:rFonts w:ascii="Simplified Arabic" w:hAnsi="Simplified Arabic" w:cs="Traditional Arabic"/>
                <w:b/>
                <w:bCs/>
                <w:color w:val="000000"/>
                <w:sz w:val="36"/>
                <w:szCs w:val="36"/>
                <w:rtl/>
              </w:rPr>
            </w:pPr>
            <w:r w:rsidRPr="00730F83">
              <w:rPr>
                <w:rFonts w:ascii="Simplified Arabic" w:hAnsi="Simplified Arabic" w:cs="Traditional Arabic" w:hint="cs"/>
                <w:b/>
                <w:bCs/>
                <w:color w:val="000000"/>
                <w:sz w:val="36"/>
                <w:szCs w:val="36"/>
                <w:rtl/>
              </w:rPr>
              <w:t>المبحث</w:t>
            </w:r>
            <w:r w:rsidRPr="00730F83">
              <w:rPr>
                <w:rFonts w:ascii="Simplified Arabic" w:hAnsi="Simplified Arabic" w:cs="Traditional Arabic"/>
                <w:b/>
                <w:bCs/>
                <w:color w:val="000000"/>
                <w:sz w:val="36"/>
                <w:szCs w:val="36"/>
                <w:rtl/>
              </w:rPr>
              <w:t xml:space="preserve"> </w:t>
            </w:r>
            <w:r w:rsidRPr="00730F83">
              <w:rPr>
                <w:rFonts w:ascii="Simplified Arabic" w:hAnsi="Simplified Arabic" w:cs="Traditional Arabic" w:hint="cs"/>
                <w:b/>
                <w:bCs/>
                <w:color w:val="000000"/>
                <w:sz w:val="36"/>
                <w:szCs w:val="36"/>
                <w:rtl/>
              </w:rPr>
              <w:t xml:space="preserve">الأول : </w:t>
            </w:r>
            <w:r w:rsidRPr="00730F83">
              <w:rPr>
                <w:rFonts w:ascii="Simplified Arabic" w:hAnsi="Simplified Arabic" w:cs="Traditional Arabic" w:hint="cs"/>
                <w:color w:val="000000"/>
                <w:sz w:val="36"/>
                <w:szCs w:val="36"/>
                <w:rtl/>
              </w:rPr>
              <w:t>منهج البحث</w:t>
            </w:r>
            <w:r w:rsidRPr="00730F83">
              <w:rPr>
                <w:rFonts w:ascii="Simplified Arabic" w:hAnsi="Simplified Arabic" w:cs="Traditional Arabic"/>
                <w:color w:val="000000"/>
                <w:sz w:val="36"/>
                <w:szCs w:val="36"/>
                <w:rtl/>
              </w:rPr>
              <w:t>.</w:t>
            </w:r>
            <w:r w:rsidRPr="00730F83">
              <w:rPr>
                <w:rFonts w:ascii="Simplified Arabic" w:hAnsi="Simplified Arabic" w:cs="Traditional Arabic"/>
                <w:b/>
                <w:bCs/>
                <w:color w:val="000000"/>
                <w:sz w:val="36"/>
                <w:szCs w:val="36"/>
                <w:rtl/>
              </w:rPr>
              <w:t xml:space="preserve"> </w:t>
            </w:r>
            <w:r w:rsidRPr="00730F83">
              <w:rPr>
                <w:rFonts w:ascii="Simplified Arabic" w:hAnsi="Simplified Arabic" w:cs="Traditional Arabic" w:hint="cs"/>
                <w:b/>
                <w:bCs/>
                <w:color w:val="000000"/>
                <w:sz w:val="36"/>
                <w:szCs w:val="36"/>
                <w:rtl/>
              </w:rPr>
              <w:t>.................................</w:t>
            </w:r>
            <w:r>
              <w:rPr>
                <w:rFonts w:ascii="Simplified Arabic" w:hAnsi="Simplified Arabic" w:cs="Traditional Arabic" w:hint="cs"/>
                <w:b/>
                <w:bCs/>
                <w:color w:val="000000"/>
                <w:sz w:val="36"/>
                <w:szCs w:val="36"/>
                <w:rtl/>
              </w:rPr>
              <w:t>.....</w:t>
            </w:r>
            <w:r w:rsidRPr="00730F83">
              <w:rPr>
                <w:rFonts w:ascii="Simplified Arabic" w:hAnsi="Simplified Arabic" w:cs="Traditional Arabic" w:hint="cs"/>
                <w:b/>
                <w:bCs/>
                <w:color w:val="000000"/>
                <w:sz w:val="36"/>
                <w:szCs w:val="36"/>
                <w:rtl/>
              </w:rPr>
              <w:t xml:space="preserve">........  </w:t>
            </w:r>
            <w:r w:rsidRPr="00730F83">
              <w:rPr>
                <w:rFonts w:ascii="Simplified Arabic" w:hAnsi="Simplified Arabic" w:cs="Traditional Arabic" w:hint="cs"/>
                <w:color w:val="000000"/>
                <w:sz w:val="36"/>
                <w:szCs w:val="36"/>
                <w:rtl/>
              </w:rPr>
              <w:t>144</w:t>
            </w:r>
          </w:p>
        </w:tc>
      </w:tr>
      <w:tr w:rsidR="000626F6" w:rsidRPr="00730F83" w:rsidTr="000626F6">
        <w:trPr>
          <w:trHeight w:val="273"/>
          <w:jc w:val="center"/>
        </w:trPr>
        <w:tc>
          <w:tcPr>
            <w:tcW w:w="9300" w:type="dxa"/>
            <w:shd w:val="clear" w:color="auto" w:fill="FFFFFF"/>
          </w:tcPr>
          <w:p w:rsidR="000626F6" w:rsidRPr="00730F83" w:rsidRDefault="000626F6" w:rsidP="00730F83">
            <w:pPr>
              <w:numPr>
                <w:ilvl w:val="0"/>
                <w:numId w:val="39"/>
              </w:numPr>
              <w:tabs>
                <w:tab w:val="left" w:pos="8504"/>
                <w:tab w:val="left" w:pos="8646"/>
                <w:tab w:val="left" w:pos="8788"/>
                <w:tab w:val="left" w:pos="9213"/>
              </w:tabs>
              <w:ind w:left="470"/>
              <w:jc w:val="both"/>
              <w:rPr>
                <w:rFonts w:ascii="Calibri" w:hAnsi="Calibri" w:cs="Traditional Arabic"/>
                <w:b/>
                <w:bCs/>
                <w:color w:val="000000"/>
                <w:sz w:val="36"/>
                <w:szCs w:val="36"/>
                <w:rtl/>
              </w:rPr>
            </w:pPr>
            <w:r w:rsidRPr="00730F83">
              <w:rPr>
                <w:rFonts w:ascii="Calibri" w:hAnsi="Calibri" w:cs="Traditional Arabic" w:hint="cs"/>
                <w:b/>
                <w:bCs/>
                <w:color w:val="000000"/>
                <w:sz w:val="36"/>
                <w:szCs w:val="36"/>
                <w:rtl/>
              </w:rPr>
              <w:t>المبحث</w:t>
            </w:r>
            <w:r w:rsidRPr="00730F83">
              <w:rPr>
                <w:rFonts w:ascii="Calibri" w:hAnsi="Calibri" w:cs="Traditional Arabic"/>
                <w:b/>
                <w:bCs/>
                <w:color w:val="000000"/>
                <w:sz w:val="36"/>
                <w:szCs w:val="36"/>
                <w:rtl/>
              </w:rPr>
              <w:t xml:space="preserve"> </w:t>
            </w:r>
            <w:r w:rsidRPr="00730F83">
              <w:rPr>
                <w:rFonts w:ascii="Calibri" w:hAnsi="Calibri" w:cs="Traditional Arabic" w:hint="cs"/>
                <w:b/>
                <w:bCs/>
                <w:color w:val="000000"/>
                <w:sz w:val="36"/>
                <w:szCs w:val="36"/>
                <w:rtl/>
              </w:rPr>
              <w:t xml:space="preserve">الثاني : </w:t>
            </w:r>
            <w:r w:rsidRPr="00730F83">
              <w:rPr>
                <w:rFonts w:ascii="Calibri" w:hAnsi="Calibri" w:cs="Traditional Arabic" w:hint="cs"/>
                <w:color w:val="000000"/>
                <w:sz w:val="36"/>
                <w:szCs w:val="36"/>
                <w:rtl/>
              </w:rPr>
              <w:t>حدود</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البحث</w:t>
            </w:r>
            <w:r w:rsidRPr="00730F83">
              <w:rPr>
                <w:rFonts w:ascii="Calibri" w:hAnsi="Calibri" w:cs="Traditional Arabic" w:hint="cs"/>
                <w:b/>
                <w:bCs/>
                <w:color w:val="000000"/>
                <w:sz w:val="36"/>
                <w:szCs w:val="36"/>
                <w:rtl/>
              </w:rPr>
              <w:t xml:space="preserve"> .................................</w:t>
            </w:r>
            <w:r>
              <w:rPr>
                <w:rFonts w:ascii="Calibri" w:hAnsi="Calibri" w:cs="Traditional Arabic" w:hint="cs"/>
                <w:b/>
                <w:bCs/>
                <w:color w:val="000000"/>
                <w:sz w:val="36"/>
                <w:szCs w:val="36"/>
                <w:rtl/>
              </w:rPr>
              <w:t>.....</w:t>
            </w:r>
            <w:r w:rsidRPr="00730F83">
              <w:rPr>
                <w:rFonts w:ascii="Calibri" w:hAnsi="Calibri" w:cs="Traditional Arabic" w:hint="cs"/>
                <w:b/>
                <w:bCs/>
                <w:color w:val="000000"/>
                <w:sz w:val="36"/>
                <w:szCs w:val="36"/>
                <w:rtl/>
              </w:rPr>
              <w:t xml:space="preserve">........  </w:t>
            </w:r>
            <w:r w:rsidRPr="00730F83">
              <w:rPr>
                <w:rFonts w:ascii="Calibri" w:hAnsi="Calibri" w:cs="Traditional Arabic" w:hint="cs"/>
                <w:color w:val="000000"/>
                <w:sz w:val="36"/>
                <w:szCs w:val="36"/>
                <w:rtl/>
              </w:rPr>
              <w:t>145</w:t>
            </w:r>
          </w:p>
        </w:tc>
      </w:tr>
      <w:tr w:rsidR="000626F6" w:rsidRPr="00730F83" w:rsidTr="000626F6">
        <w:trPr>
          <w:trHeight w:val="273"/>
          <w:jc w:val="center"/>
        </w:trPr>
        <w:tc>
          <w:tcPr>
            <w:tcW w:w="9300" w:type="dxa"/>
            <w:shd w:val="clear" w:color="auto" w:fill="FFFFFF"/>
          </w:tcPr>
          <w:p w:rsidR="000626F6" w:rsidRPr="00730F83" w:rsidRDefault="000626F6" w:rsidP="00730F83">
            <w:pPr>
              <w:numPr>
                <w:ilvl w:val="0"/>
                <w:numId w:val="39"/>
              </w:numPr>
              <w:tabs>
                <w:tab w:val="left" w:pos="8504"/>
                <w:tab w:val="left" w:pos="8646"/>
                <w:tab w:val="left" w:pos="8788"/>
                <w:tab w:val="left" w:pos="9213"/>
              </w:tabs>
              <w:ind w:left="470" w:hanging="283"/>
              <w:jc w:val="both"/>
              <w:rPr>
                <w:rFonts w:ascii="Calibri" w:hAnsi="Calibri" w:cs="Traditional Arabic"/>
                <w:color w:val="000000"/>
                <w:sz w:val="36"/>
                <w:szCs w:val="36"/>
                <w:rtl/>
              </w:rPr>
            </w:pPr>
            <w:r w:rsidRPr="00730F83">
              <w:rPr>
                <w:rFonts w:ascii="Calibri" w:hAnsi="Calibri" w:cs="Traditional Arabic" w:hint="cs"/>
                <w:b/>
                <w:bCs/>
                <w:color w:val="000000"/>
                <w:sz w:val="36"/>
                <w:szCs w:val="36"/>
                <w:rtl/>
              </w:rPr>
              <w:t>المبحث</w:t>
            </w:r>
            <w:r w:rsidRPr="00730F83">
              <w:rPr>
                <w:rFonts w:ascii="Calibri" w:hAnsi="Calibri" w:cs="Traditional Arabic"/>
                <w:b/>
                <w:bCs/>
                <w:color w:val="000000"/>
                <w:sz w:val="36"/>
                <w:szCs w:val="36"/>
                <w:rtl/>
              </w:rPr>
              <w:t xml:space="preserve"> </w:t>
            </w:r>
            <w:r w:rsidRPr="00730F83">
              <w:rPr>
                <w:rFonts w:ascii="Calibri" w:hAnsi="Calibri" w:cs="Traditional Arabic" w:hint="cs"/>
                <w:b/>
                <w:bCs/>
                <w:color w:val="000000"/>
                <w:sz w:val="36"/>
                <w:szCs w:val="36"/>
                <w:rtl/>
              </w:rPr>
              <w:t>الثالث</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مجتمع</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البحث</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145</w:t>
            </w:r>
          </w:p>
        </w:tc>
      </w:tr>
      <w:tr w:rsidR="000626F6" w:rsidRPr="00730F83" w:rsidTr="000626F6">
        <w:trPr>
          <w:trHeight w:val="273"/>
          <w:jc w:val="center"/>
        </w:trPr>
        <w:tc>
          <w:tcPr>
            <w:tcW w:w="9300" w:type="dxa"/>
            <w:shd w:val="clear" w:color="auto" w:fill="FFFFFF"/>
          </w:tcPr>
          <w:p w:rsidR="000626F6" w:rsidRPr="00730F83" w:rsidRDefault="000626F6" w:rsidP="00730F83">
            <w:pPr>
              <w:numPr>
                <w:ilvl w:val="0"/>
                <w:numId w:val="39"/>
              </w:numPr>
              <w:tabs>
                <w:tab w:val="left" w:pos="8504"/>
                <w:tab w:val="left" w:pos="8646"/>
                <w:tab w:val="left" w:pos="8788"/>
                <w:tab w:val="left" w:pos="9213"/>
              </w:tabs>
              <w:ind w:left="470" w:hanging="283"/>
              <w:jc w:val="both"/>
              <w:rPr>
                <w:rFonts w:ascii="Calibri" w:hAnsi="Calibri" w:cs="Traditional Arabic"/>
                <w:color w:val="000000"/>
                <w:sz w:val="36"/>
                <w:szCs w:val="36"/>
                <w:rtl/>
              </w:rPr>
            </w:pPr>
            <w:r w:rsidRPr="00730F83">
              <w:rPr>
                <w:rFonts w:ascii="Calibri" w:hAnsi="Calibri" w:cs="Traditional Arabic" w:hint="cs"/>
                <w:b/>
                <w:bCs/>
                <w:color w:val="000000"/>
                <w:sz w:val="36"/>
                <w:szCs w:val="36"/>
                <w:rtl/>
              </w:rPr>
              <w:t xml:space="preserve">المبحث الرابع  </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عينة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البحث</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146</w:t>
            </w:r>
          </w:p>
        </w:tc>
      </w:tr>
      <w:tr w:rsidR="000626F6" w:rsidRPr="00730F83" w:rsidTr="000626F6">
        <w:trPr>
          <w:trHeight w:val="273"/>
          <w:jc w:val="center"/>
        </w:trPr>
        <w:tc>
          <w:tcPr>
            <w:tcW w:w="9300" w:type="dxa"/>
            <w:shd w:val="clear" w:color="auto" w:fill="FFFFFF"/>
          </w:tcPr>
          <w:p w:rsidR="000626F6" w:rsidRPr="00730F83" w:rsidRDefault="000626F6" w:rsidP="00730F83">
            <w:pPr>
              <w:numPr>
                <w:ilvl w:val="0"/>
                <w:numId w:val="39"/>
              </w:numPr>
              <w:tabs>
                <w:tab w:val="left" w:pos="8504"/>
                <w:tab w:val="left" w:pos="8646"/>
                <w:tab w:val="left" w:pos="8788"/>
                <w:tab w:val="left" w:pos="9213"/>
              </w:tabs>
              <w:ind w:left="470" w:hanging="283"/>
              <w:jc w:val="both"/>
              <w:rPr>
                <w:rFonts w:ascii="Calibri" w:hAnsi="Calibri" w:cs="Traditional Arabic"/>
                <w:color w:val="000000"/>
                <w:sz w:val="36"/>
                <w:szCs w:val="36"/>
                <w:rtl/>
              </w:rPr>
            </w:pPr>
            <w:r w:rsidRPr="00730F83">
              <w:rPr>
                <w:rFonts w:ascii="Calibri" w:hAnsi="Calibri" w:cs="Traditional Arabic" w:hint="cs"/>
                <w:b/>
                <w:bCs/>
                <w:color w:val="000000"/>
                <w:sz w:val="36"/>
                <w:szCs w:val="36"/>
                <w:rtl/>
              </w:rPr>
              <w:t>المبحث الخامس</w:t>
            </w:r>
            <w:r w:rsidRPr="00730F83">
              <w:rPr>
                <w:rFonts w:ascii="Calibri" w:hAnsi="Calibri" w:cs="Traditional Arabic"/>
                <w:b/>
                <w:bCs/>
                <w:color w:val="000000"/>
                <w:sz w:val="36"/>
                <w:szCs w:val="36"/>
                <w:rtl/>
              </w:rPr>
              <w:t xml:space="preserve"> :</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طريقة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اختيار</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عينة البحث</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 xml:space="preserve"> .................</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146</w:t>
            </w:r>
          </w:p>
        </w:tc>
      </w:tr>
      <w:tr w:rsidR="000626F6" w:rsidRPr="00730F83" w:rsidTr="000626F6">
        <w:trPr>
          <w:trHeight w:val="273"/>
          <w:jc w:val="center"/>
        </w:trPr>
        <w:tc>
          <w:tcPr>
            <w:tcW w:w="9300" w:type="dxa"/>
            <w:shd w:val="clear" w:color="auto" w:fill="FFFFFF"/>
          </w:tcPr>
          <w:p w:rsidR="000626F6" w:rsidRPr="00730F83" w:rsidRDefault="000626F6" w:rsidP="00730F83">
            <w:pPr>
              <w:numPr>
                <w:ilvl w:val="0"/>
                <w:numId w:val="39"/>
              </w:numPr>
              <w:tabs>
                <w:tab w:val="left" w:pos="8504"/>
                <w:tab w:val="left" w:pos="8646"/>
                <w:tab w:val="left" w:pos="8788"/>
                <w:tab w:val="left" w:pos="9213"/>
              </w:tabs>
              <w:ind w:left="470" w:hanging="283"/>
              <w:jc w:val="both"/>
              <w:rPr>
                <w:rFonts w:ascii="Calibri" w:hAnsi="Calibri" w:cs="Traditional Arabic"/>
                <w:color w:val="000000"/>
                <w:sz w:val="36"/>
                <w:szCs w:val="36"/>
                <w:rtl/>
              </w:rPr>
            </w:pPr>
            <w:r w:rsidRPr="00730F83">
              <w:rPr>
                <w:rFonts w:ascii="Calibri" w:hAnsi="Calibri" w:cs="Traditional Arabic" w:hint="cs"/>
                <w:b/>
                <w:bCs/>
                <w:color w:val="000000"/>
                <w:sz w:val="36"/>
                <w:szCs w:val="36"/>
                <w:rtl/>
              </w:rPr>
              <w:t xml:space="preserve">المبحث السادس </w:t>
            </w:r>
            <w:r w:rsidRPr="00730F83">
              <w:rPr>
                <w:rFonts w:ascii="Calibri" w:hAnsi="Calibri" w:cs="Traditional Arabic"/>
                <w:b/>
                <w:bCs/>
                <w:color w:val="000000"/>
                <w:sz w:val="36"/>
                <w:szCs w:val="36"/>
                <w:rtl/>
              </w:rPr>
              <w:t xml:space="preserve"> :</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خصائص</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عينة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البحث</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و</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بيئة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التعلم</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 ........</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146</w:t>
            </w:r>
          </w:p>
        </w:tc>
      </w:tr>
      <w:tr w:rsidR="000626F6" w:rsidRPr="00730F83" w:rsidTr="000626F6">
        <w:trPr>
          <w:jc w:val="center"/>
        </w:trPr>
        <w:tc>
          <w:tcPr>
            <w:tcW w:w="9300" w:type="dxa"/>
            <w:shd w:val="clear" w:color="auto" w:fill="FFFFFF"/>
          </w:tcPr>
          <w:p w:rsidR="000626F6" w:rsidRPr="00730F83" w:rsidRDefault="000626F6" w:rsidP="00730F83">
            <w:pPr>
              <w:numPr>
                <w:ilvl w:val="0"/>
                <w:numId w:val="39"/>
              </w:numPr>
              <w:tabs>
                <w:tab w:val="left" w:pos="8504"/>
                <w:tab w:val="left" w:pos="8646"/>
                <w:tab w:val="left" w:pos="8788"/>
                <w:tab w:val="left" w:pos="9213"/>
              </w:tabs>
              <w:ind w:left="470"/>
              <w:jc w:val="both"/>
              <w:rPr>
                <w:rFonts w:ascii="Calibri" w:hAnsi="Calibri" w:cs="Traditional Arabic"/>
                <w:color w:val="000000"/>
                <w:sz w:val="36"/>
                <w:szCs w:val="36"/>
                <w:rtl/>
              </w:rPr>
            </w:pPr>
            <w:r w:rsidRPr="00730F83">
              <w:rPr>
                <w:rFonts w:ascii="Calibri" w:hAnsi="Calibri" w:cs="Traditional Arabic" w:hint="cs"/>
                <w:b/>
                <w:bCs/>
                <w:color w:val="000000"/>
                <w:sz w:val="36"/>
                <w:szCs w:val="36"/>
                <w:rtl/>
              </w:rPr>
              <w:t>المبحث</w:t>
            </w:r>
            <w:r w:rsidRPr="00730F83">
              <w:rPr>
                <w:rFonts w:ascii="Calibri" w:hAnsi="Calibri" w:cs="Traditional Arabic"/>
                <w:b/>
                <w:bCs/>
                <w:color w:val="000000"/>
                <w:sz w:val="36"/>
                <w:szCs w:val="36"/>
                <w:rtl/>
              </w:rPr>
              <w:t xml:space="preserve"> </w:t>
            </w:r>
            <w:r w:rsidRPr="00730F83">
              <w:rPr>
                <w:rFonts w:ascii="Calibri" w:hAnsi="Calibri" w:cs="Traditional Arabic" w:hint="cs"/>
                <w:b/>
                <w:bCs/>
                <w:color w:val="000000"/>
                <w:sz w:val="36"/>
                <w:szCs w:val="36"/>
                <w:rtl/>
              </w:rPr>
              <w:t>السابع :</w:t>
            </w:r>
            <w:r w:rsidRPr="00730F83">
              <w:rPr>
                <w:rFonts w:ascii="Calibri" w:hAnsi="Calibri" w:cs="Traditional Arabic" w:hint="cs"/>
                <w:color w:val="000000"/>
                <w:sz w:val="36"/>
                <w:szCs w:val="36"/>
                <w:rtl/>
              </w:rPr>
              <w:t xml:space="preserve"> </w:t>
            </w:r>
            <w:r w:rsidRPr="00730F83">
              <w:rPr>
                <w:rFonts w:ascii="Calibri" w:hAnsi="Calibri" w:cs="Traditional Arabic"/>
                <w:color w:val="000000"/>
                <w:sz w:val="36"/>
                <w:szCs w:val="36"/>
                <w:rtl/>
              </w:rPr>
              <w:t xml:space="preserve">أدوات </w:t>
            </w:r>
            <w:r w:rsidRPr="00730F83">
              <w:rPr>
                <w:rFonts w:ascii="Calibri" w:hAnsi="Calibri" w:cs="Traditional Arabic" w:hint="cs"/>
                <w:color w:val="000000"/>
                <w:sz w:val="36"/>
                <w:szCs w:val="36"/>
                <w:rtl/>
              </w:rPr>
              <w:t xml:space="preserve">البحث </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 xml:space="preserve"> .............................</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147</w:t>
            </w:r>
          </w:p>
        </w:tc>
      </w:tr>
      <w:tr w:rsidR="000626F6" w:rsidRPr="00730F83" w:rsidTr="000626F6">
        <w:trPr>
          <w:trHeight w:val="383"/>
          <w:jc w:val="center"/>
        </w:trPr>
        <w:tc>
          <w:tcPr>
            <w:tcW w:w="9300" w:type="dxa"/>
            <w:shd w:val="clear" w:color="auto" w:fill="FFFFFF"/>
          </w:tcPr>
          <w:p w:rsidR="000626F6" w:rsidRPr="00730F83" w:rsidRDefault="000626F6" w:rsidP="00730F83">
            <w:pPr>
              <w:numPr>
                <w:ilvl w:val="0"/>
                <w:numId w:val="39"/>
              </w:numPr>
              <w:tabs>
                <w:tab w:val="left" w:pos="8504"/>
                <w:tab w:val="left" w:pos="8646"/>
                <w:tab w:val="left" w:pos="8788"/>
                <w:tab w:val="left" w:pos="9213"/>
              </w:tabs>
              <w:ind w:left="470"/>
              <w:jc w:val="both"/>
              <w:rPr>
                <w:rFonts w:ascii="Calibri" w:hAnsi="Calibri" w:cs="Traditional Arabic"/>
                <w:color w:val="000000"/>
                <w:sz w:val="36"/>
                <w:szCs w:val="36"/>
                <w:rtl/>
              </w:rPr>
            </w:pPr>
            <w:r w:rsidRPr="00730F83">
              <w:rPr>
                <w:rFonts w:ascii="Calibri" w:hAnsi="Calibri" w:cs="Traditional Arabic" w:hint="cs"/>
                <w:b/>
                <w:bCs/>
                <w:color w:val="000000"/>
                <w:sz w:val="36"/>
                <w:szCs w:val="36"/>
                <w:rtl/>
              </w:rPr>
              <w:t>المبحث الثامن :</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دراسة استطلاعية . ...........................</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159</w:t>
            </w:r>
          </w:p>
        </w:tc>
      </w:tr>
      <w:tr w:rsidR="000626F6" w:rsidRPr="00730F83" w:rsidTr="000626F6">
        <w:trPr>
          <w:trHeight w:val="423"/>
          <w:jc w:val="center"/>
        </w:trPr>
        <w:tc>
          <w:tcPr>
            <w:tcW w:w="9300" w:type="dxa"/>
            <w:shd w:val="clear" w:color="auto" w:fill="FFFFFF"/>
          </w:tcPr>
          <w:p w:rsidR="000626F6" w:rsidRPr="00730F83" w:rsidRDefault="000626F6" w:rsidP="00730F83">
            <w:pPr>
              <w:numPr>
                <w:ilvl w:val="0"/>
                <w:numId w:val="39"/>
              </w:numPr>
              <w:tabs>
                <w:tab w:val="left" w:pos="8504"/>
                <w:tab w:val="left" w:pos="8646"/>
                <w:tab w:val="left" w:pos="8788"/>
                <w:tab w:val="left" w:pos="9213"/>
              </w:tabs>
              <w:ind w:left="470"/>
              <w:contextualSpacing/>
              <w:jc w:val="both"/>
              <w:rPr>
                <w:rFonts w:ascii="Calibri" w:hAnsi="Calibri" w:cs="Traditional Arabic"/>
                <w:color w:val="000000"/>
                <w:sz w:val="36"/>
                <w:szCs w:val="36"/>
                <w:rtl/>
              </w:rPr>
            </w:pPr>
            <w:r w:rsidRPr="00730F83">
              <w:rPr>
                <w:rFonts w:ascii="Calibri" w:hAnsi="Calibri" w:cs="Traditional Arabic" w:hint="cs"/>
                <w:b/>
                <w:bCs/>
                <w:color w:val="000000"/>
                <w:sz w:val="36"/>
                <w:szCs w:val="36"/>
                <w:rtl/>
              </w:rPr>
              <w:t>المبحث</w:t>
            </w:r>
            <w:r w:rsidRPr="00730F83">
              <w:rPr>
                <w:rFonts w:ascii="Calibri" w:hAnsi="Calibri" w:cs="Traditional Arabic"/>
                <w:b/>
                <w:bCs/>
                <w:color w:val="000000"/>
                <w:sz w:val="36"/>
                <w:szCs w:val="36"/>
                <w:rtl/>
              </w:rPr>
              <w:t xml:space="preserve"> </w:t>
            </w:r>
            <w:r w:rsidRPr="00730F83">
              <w:rPr>
                <w:rFonts w:ascii="Calibri" w:hAnsi="Calibri" w:cs="Traditional Arabic" w:hint="cs"/>
                <w:b/>
                <w:bCs/>
                <w:color w:val="000000"/>
                <w:sz w:val="36"/>
                <w:szCs w:val="36"/>
                <w:rtl/>
              </w:rPr>
              <w:t>التاسع :</w:t>
            </w:r>
            <w:r w:rsidRPr="00730F83">
              <w:rPr>
                <w:rFonts w:ascii="Calibri" w:hAnsi="Calibri" w:cs="Traditional Arabic" w:hint="cs"/>
                <w:color w:val="000000"/>
                <w:sz w:val="36"/>
                <w:szCs w:val="36"/>
                <w:rtl/>
              </w:rPr>
              <w:t xml:space="preserve"> الطرق</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الإحصائية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 xml:space="preserve">المستخدمة </w:t>
            </w:r>
            <w:r w:rsidRPr="00730F83">
              <w:rPr>
                <w:rFonts w:ascii="Calibri" w:hAnsi="Calibri" w:cs="Traditional Arabic"/>
                <w:color w:val="000000"/>
                <w:sz w:val="36"/>
                <w:szCs w:val="36"/>
                <w:rtl/>
              </w:rPr>
              <w:t>.</w:t>
            </w:r>
            <w:r w:rsidRPr="00730F83">
              <w:rPr>
                <w:rFonts w:ascii="Calibri" w:hAnsi="Calibri" w:cs="Traditional Arabic" w:hint="cs"/>
                <w:color w:val="000000"/>
                <w:sz w:val="36"/>
                <w:szCs w:val="36"/>
                <w:rtl/>
              </w:rPr>
              <w:t xml:space="preserve"> ................</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164</w:t>
            </w:r>
          </w:p>
        </w:tc>
      </w:tr>
      <w:tr w:rsidR="000626F6" w:rsidRPr="00730F83" w:rsidTr="000626F6">
        <w:trPr>
          <w:trHeight w:val="423"/>
          <w:jc w:val="center"/>
        </w:trPr>
        <w:tc>
          <w:tcPr>
            <w:tcW w:w="9300" w:type="dxa"/>
            <w:shd w:val="clear" w:color="auto" w:fill="FFFFFF"/>
          </w:tcPr>
          <w:p w:rsidR="000626F6" w:rsidRPr="00730F83" w:rsidRDefault="000626F6" w:rsidP="00730F83">
            <w:pPr>
              <w:numPr>
                <w:ilvl w:val="0"/>
                <w:numId w:val="39"/>
              </w:numPr>
              <w:tabs>
                <w:tab w:val="left" w:pos="8504"/>
                <w:tab w:val="left" w:pos="8646"/>
                <w:tab w:val="left" w:pos="8788"/>
                <w:tab w:val="left" w:pos="9213"/>
              </w:tabs>
              <w:ind w:left="470"/>
              <w:contextualSpacing/>
              <w:jc w:val="both"/>
              <w:rPr>
                <w:rFonts w:ascii="Calibri" w:hAnsi="Calibri" w:cs="Traditional Arabic"/>
                <w:color w:val="000000"/>
                <w:sz w:val="36"/>
                <w:szCs w:val="36"/>
                <w:rtl/>
              </w:rPr>
            </w:pPr>
            <w:r w:rsidRPr="00730F83">
              <w:rPr>
                <w:rFonts w:ascii="Calibri" w:hAnsi="Calibri" w:cs="Traditional Arabic" w:hint="cs"/>
                <w:b/>
                <w:bCs/>
                <w:color w:val="000000"/>
                <w:sz w:val="36"/>
                <w:szCs w:val="36"/>
                <w:rtl/>
              </w:rPr>
              <w:t>المبحث العاشر :</w:t>
            </w:r>
            <w:r w:rsidRPr="00730F83">
              <w:rPr>
                <w:rFonts w:ascii="Calibri" w:hAnsi="Calibri" w:cs="Traditional Arabic" w:hint="cs"/>
                <w:color w:val="000000"/>
                <w:sz w:val="36"/>
                <w:szCs w:val="36"/>
                <w:rtl/>
              </w:rPr>
              <w:t xml:space="preserve">  خطوات إجراء البحث ......................</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165</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contextualSpacing/>
              <w:jc w:val="both"/>
              <w:rPr>
                <w:rFonts w:ascii="Calibri" w:hAnsi="Calibri" w:cs="Traditional Arabic"/>
                <w:b/>
                <w:bCs/>
                <w:color w:val="000000"/>
                <w:sz w:val="36"/>
                <w:szCs w:val="36"/>
                <w:rtl/>
              </w:rPr>
            </w:pPr>
            <w:r w:rsidRPr="00730F83">
              <w:rPr>
                <w:rFonts w:ascii="Calibri" w:hAnsi="Calibri" w:cs="Traditional Arabic" w:hint="cs"/>
                <w:b/>
                <w:bCs/>
                <w:color w:val="000000"/>
                <w:sz w:val="36"/>
                <w:szCs w:val="36"/>
                <w:rtl/>
              </w:rPr>
              <w:t>الفصل الرابع : نتائج البحث ومناقشتها:...........................</w:t>
            </w:r>
            <w:r>
              <w:rPr>
                <w:rFonts w:ascii="Calibri" w:hAnsi="Calibri" w:cs="Traditional Arabic" w:hint="cs"/>
                <w:b/>
                <w:bCs/>
                <w:color w:val="000000"/>
                <w:sz w:val="36"/>
                <w:szCs w:val="36"/>
                <w:rtl/>
              </w:rPr>
              <w:t>....</w:t>
            </w:r>
            <w:r w:rsidRPr="00730F83">
              <w:rPr>
                <w:rFonts w:ascii="Calibri" w:hAnsi="Calibri" w:cs="Traditional Arabic" w:hint="cs"/>
                <w:b/>
                <w:bCs/>
                <w:color w:val="000000"/>
                <w:sz w:val="36"/>
                <w:szCs w:val="36"/>
                <w:rtl/>
              </w:rPr>
              <w:t xml:space="preserve">............ </w:t>
            </w:r>
            <w:r w:rsidRPr="00730F83">
              <w:rPr>
                <w:rFonts w:ascii="Calibri" w:hAnsi="Calibri" w:cs="Traditional Arabic" w:hint="cs"/>
                <w:color w:val="000000"/>
                <w:sz w:val="36"/>
                <w:szCs w:val="36"/>
                <w:rtl/>
              </w:rPr>
              <w:t>167</w:t>
            </w:r>
          </w:p>
        </w:tc>
      </w:tr>
      <w:tr w:rsidR="000626F6" w:rsidRPr="00730F83" w:rsidTr="000626F6">
        <w:trPr>
          <w:trHeight w:val="503"/>
          <w:jc w:val="center"/>
        </w:trPr>
        <w:tc>
          <w:tcPr>
            <w:tcW w:w="9300" w:type="dxa"/>
            <w:shd w:val="clear" w:color="auto" w:fill="FFFFFF"/>
          </w:tcPr>
          <w:p w:rsidR="000626F6" w:rsidRPr="00730F83" w:rsidRDefault="000626F6" w:rsidP="00730F83">
            <w:pPr>
              <w:tabs>
                <w:tab w:val="left" w:pos="-625"/>
                <w:tab w:val="left" w:pos="2696"/>
                <w:tab w:val="left" w:pos="8504"/>
                <w:tab w:val="left" w:pos="8646"/>
                <w:tab w:val="left" w:pos="8788"/>
                <w:tab w:val="left" w:pos="9213"/>
              </w:tabs>
              <w:jc w:val="both"/>
              <w:rPr>
                <w:rFonts w:ascii="Arial" w:hAnsi="Arial" w:cs="Traditional Arabic"/>
                <w:b/>
                <w:bCs/>
                <w:color w:val="000000"/>
                <w:sz w:val="36"/>
                <w:szCs w:val="36"/>
                <w:rtl/>
                <w:lang w:bidi="ar-EG"/>
              </w:rPr>
            </w:pPr>
            <w:r w:rsidRPr="00730F83">
              <w:rPr>
                <w:rFonts w:ascii="Arial" w:hAnsi="Arial" w:cs="Traditional Arabic" w:hint="cs"/>
                <w:b/>
                <w:bCs/>
                <w:color w:val="000000"/>
                <w:sz w:val="36"/>
                <w:szCs w:val="36"/>
                <w:rtl/>
                <w:lang w:bidi="ar-EG"/>
              </w:rPr>
              <w:t xml:space="preserve">  تمهيد :........................................................</w:t>
            </w:r>
            <w:r>
              <w:rPr>
                <w:rFonts w:ascii="Arial" w:hAnsi="Arial" w:cs="Traditional Arabic" w:hint="cs"/>
                <w:b/>
                <w:bCs/>
                <w:color w:val="000000"/>
                <w:sz w:val="36"/>
                <w:szCs w:val="36"/>
                <w:rtl/>
                <w:lang w:bidi="ar-EG"/>
              </w:rPr>
              <w:t>....</w:t>
            </w:r>
            <w:r w:rsidRPr="00730F83">
              <w:rPr>
                <w:rFonts w:ascii="Arial" w:hAnsi="Arial" w:cs="Traditional Arabic" w:hint="cs"/>
                <w:b/>
                <w:bCs/>
                <w:color w:val="000000"/>
                <w:sz w:val="36"/>
                <w:szCs w:val="36"/>
                <w:rtl/>
                <w:lang w:bidi="ar-EG"/>
              </w:rPr>
              <w:t xml:space="preserve">............ </w:t>
            </w:r>
            <w:r w:rsidRPr="00730F83">
              <w:rPr>
                <w:rFonts w:ascii="Arial" w:hAnsi="Arial" w:cs="Traditional Arabic" w:hint="cs"/>
                <w:color w:val="000000"/>
                <w:sz w:val="36"/>
                <w:szCs w:val="36"/>
                <w:rtl/>
                <w:lang w:bidi="ar-EG"/>
              </w:rPr>
              <w:t>168</w:t>
            </w:r>
          </w:p>
        </w:tc>
      </w:tr>
      <w:tr w:rsidR="000626F6" w:rsidRPr="00730F83" w:rsidTr="000626F6">
        <w:trPr>
          <w:jc w:val="center"/>
        </w:trPr>
        <w:tc>
          <w:tcPr>
            <w:tcW w:w="9300" w:type="dxa"/>
            <w:shd w:val="clear" w:color="auto" w:fill="FFFFFF"/>
          </w:tcPr>
          <w:p w:rsidR="000626F6" w:rsidRPr="00730F83" w:rsidRDefault="000626F6" w:rsidP="00730F83">
            <w:pPr>
              <w:numPr>
                <w:ilvl w:val="0"/>
                <w:numId w:val="39"/>
              </w:numPr>
              <w:tabs>
                <w:tab w:val="left" w:pos="8504"/>
                <w:tab w:val="left" w:pos="8646"/>
                <w:tab w:val="left" w:pos="8788"/>
                <w:tab w:val="left" w:pos="9213"/>
              </w:tabs>
              <w:ind w:left="470"/>
              <w:contextualSpacing/>
              <w:jc w:val="both"/>
              <w:rPr>
                <w:rFonts w:ascii="Calibri" w:hAnsi="Calibri" w:cs="Traditional Arabic"/>
                <w:color w:val="000000"/>
                <w:sz w:val="36"/>
                <w:szCs w:val="36"/>
                <w:rtl/>
                <w:lang w:bidi="ar-EG"/>
              </w:rPr>
            </w:pPr>
            <w:r w:rsidRPr="00730F83">
              <w:rPr>
                <w:rFonts w:ascii="Calibri" w:hAnsi="Calibri" w:cs="Traditional Arabic" w:hint="cs"/>
                <w:b/>
                <w:bCs/>
                <w:color w:val="000000"/>
                <w:sz w:val="36"/>
                <w:szCs w:val="36"/>
                <w:rtl/>
              </w:rPr>
              <w:t>المبحث</w:t>
            </w:r>
            <w:r w:rsidRPr="00730F83">
              <w:rPr>
                <w:rFonts w:ascii="Calibri" w:hAnsi="Calibri" w:cs="Traditional Arabic"/>
                <w:b/>
                <w:bCs/>
                <w:color w:val="000000"/>
                <w:sz w:val="36"/>
                <w:szCs w:val="36"/>
                <w:rtl/>
              </w:rPr>
              <w:t xml:space="preserve"> </w:t>
            </w:r>
            <w:r w:rsidRPr="00730F83">
              <w:rPr>
                <w:rFonts w:ascii="Calibri" w:hAnsi="Calibri" w:cs="Traditional Arabic" w:hint="cs"/>
                <w:b/>
                <w:bCs/>
                <w:color w:val="000000"/>
                <w:sz w:val="36"/>
                <w:szCs w:val="36"/>
                <w:rtl/>
              </w:rPr>
              <w:t xml:space="preserve">الأول :  </w:t>
            </w:r>
            <w:r w:rsidRPr="00730F83">
              <w:rPr>
                <w:rFonts w:ascii="Calibri" w:hAnsi="Calibri" w:cs="Traditional Arabic" w:hint="cs"/>
                <w:color w:val="000000"/>
                <w:sz w:val="36"/>
                <w:szCs w:val="36"/>
                <w:rtl/>
                <w:lang w:bidi="ar-EG"/>
              </w:rPr>
              <w:t>تحليل نتائج الفرض الأول .....................</w:t>
            </w:r>
            <w:r>
              <w:rPr>
                <w:rFonts w:ascii="Calibri" w:hAnsi="Calibri" w:cs="Traditional Arabic" w:hint="cs"/>
                <w:color w:val="000000"/>
                <w:sz w:val="36"/>
                <w:szCs w:val="36"/>
                <w:rtl/>
                <w:lang w:bidi="ar-EG"/>
              </w:rPr>
              <w:t>....</w:t>
            </w:r>
            <w:r w:rsidRPr="00730F83">
              <w:rPr>
                <w:rFonts w:ascii="Calibri" w:hAnsi="Calibri" w:cs="Traditional Arabic" w:hint="cs"/>
                <w:color w:val="000000"/>
                <w:sz w:val="36"/>
                <w:szCs w:val="36"/>
                <w:rtl/>
                <w:lang w:bidi="ar-EG"/>
              </w:rPr>
              <w:t>........... 168</w:t>
            </w:r>
          </w:p>
        </w:tc>
      </w:tr>
      <w:tr w:rsidR="000626F6" w:rsidRPr="00730F83" w:rsidTr="000626F6">
        <w:trPr>
          <w:jc w:val="center"/>
        </w:trPr>
        <w:tc>
          <w:tcPr>
            <w:tcW w:w="9300" w:type="dxa"/>
            <w:shd w:val="clear" w:color="auto" w:fill="FFFFFF"/>
          </w:tcPr>
          <w:p w:rsidR="000626F6" w:rsidRPr="00730F83" w:rsidRDefault="000626F6" w:rsidP="00730F83">
            <w:pPr>
              <w:numPr>
                <w:ilvl w:val="0"/>
                <w:numId w:val="39"/>
              </w:numPr>
              <w:tabs>
                <w:tab w:val="left" w:pos="8504"/>
                <w:tab w:val="left" w:pos="8646"/>
                <w:tab w:val="left" w:pos="8788"/>
                <w:tab w:val="left" w:pos="9213"/>
              </w:tabs>
              <w:ind w:left="470"/>
              <w:contextualSpacing/>
              <w:jc w:val="both"/>
              <w:rPr>
                <w:rFonts w:ascii="Calibri" w:hAnsi="Calibri" w:cs="Traditional Arabic"/>
                <w:color w:val="000000"/>
                <w:sz w:val="36"/>
                <w:szCs w:val="36"/>
                <w:rtl/>
                <w:lang w:bidi="ar-EG"/>
              </w:rPr>
            </w:pPr>
            <w:r w:rsidRPr="00730F83">
              <w:rPr>
                <w:rFonts w:ascii="Calibri" w:hAnsi="Calibri" w:cs="Traditional Arabic" w:hint="cs"/>
                <w:b/>
                <w:bCs/>
                <w:color w:val="000000"/>
                <w:sz w:val="36"/>
                <w:szCs w:val="36"/>
                <w:rtl/>
              </w:rPr>
              <w:t xml:space="preserve"> المبحث الثاني :</w:t>
            </w:r>
            <w:r w:rsidRPr="00730F83">
              <w:rPr>
                <w:rFonts w:ascii="Calibri" w:hAnsi="Calibri" w:cs="Traditional Arabic"/>
                <w:b/>
                <w:bCs/>
                <w:color w:val="000000"/>
                <w:sz w:val="36"/>
                <w:szCs w:val="36"/>
                <w:rtl/>
              </w:rPr>
              <w:t xml:space="preserve"> </w:t>
            </w:r>
            <w:r w:rsidRPr="00730F83">
              <w:rPr>
                <w:rFonts w:ascii="Calibri" w:hAnsi="Calibri" w:cs="Traditional Arabic" w:hint="cs"/>
                <w:color w:val="000000"/>
                <w:sz w:val="36"/>
                <w:szCs w:val="36"/>
                <w:rtl/>
                <w:lang w:bidi="ar-EG"/>
              </w:rPr>
              <w:t>تحليل نتائج الفرض الثاني . ...................</w:t>
            </w:r>
            <w:r>
              <w:rPr>
                <w:rFonts w:ascii="Calibri" w:hAnsi="Calibri" w:cs="Traditional Arabic" w:hint="cs"/>
                <w:color w:val="000000"/>
                <w:sz w:val="36"/>
                <w:szCs w:val="36"/>
                <w:rtl/>
                <w:lang w:bidi="ar-EG"/>
              </w:rPr>
              <w:t>...</w:t>
            </w:r>
            <w:r w:rsidRPr="00730F83">
              <w:rPr>
                <w:rFonts w:ascii="Calibri" w:hAnsi="Calibri" w:cs="Traditional Arabic" w:hint="cs"/>
                <w:color w:val="000000"/>
                <w:sz w:val="36"/>
                <w:szCs w:val="36"/>
                <w:rtl/>
                <w:lang w:bidi="ar-EG"/>
              </w:rPr>
              <w:t>...........  172</w:t>
            </w:r>
          </w:p>
        </w:tc>
      </w:tr>
      <w:tr w:rsidR="000626F6" w:rsidRPr="00730F83" w:rsidTr="000626F6">
        <w:trPr>
          <w:jc w:val="center"/>
        </w:trPr>
        <w:tc>
          <w:tcPr>
            <w:tcW w:w="9300" w:type="dxa"/>
            <w:shd w:val="clear" w:color="auto" w:fill="FFFFFF"/>
          </w:tcPr>
          <w:p w:rsidR="000626F6" w:rsidRPr="00730F83" w:rsidRDefault="000626F6" w:rsidP="00730F83">
            <w:pPr>
              <w:numPr>
                <w:ilvl w:val="0"/>
                <w:numId w:val="39"/>
              </w:numPr>
              <w:tabs>
                <w:tab w:val="left" w:pos="8504"/>
                <w:tab w:val="left" w:pos="8646"/>
                <w:tab w:val="left" w:pos="8788"/>
                <w:tab w:val="left" w:pos="9213"/>
              </w:tabs>
              <w:ind w:left="470"/>
              <w:contextualSpacing/>
              <w:jc w:val="both"/>
              <w:rPr>
                <w:rFonts w:ascii="Calibri" w:hAnsi="Calibri" w:cs="Traditional Arabic"/>
                <w:color w:val="000000"/>
                <w:sz w:val="36"/>
                <w:szCs w:val="36"/>
                <w:lang w:bidi="ar-EG"/>
              </w:rPr>
            </w:pPr>
            <w:r w:rsidRPr="00730F83">
              <w:rPr>
                <w:rFonts w:ascii="Calibri" w:hAnsi="Calibri" w:cs="Traditional Arabic" w:hint="cs"/>
                <w:color w:val="000000"/>
                <w:sz w:val="36"/>
                <w:szCs w:val="36"/>
                <w:rtl/>
              </w:rPr>
              <w:t xml:space="preserve"> </w:t>
            </w:r>
            <w:r w:rsidRPr="00730F83">
              <w:rPr>
                <w:rFonts w:ascii="Calibri" w:hAnsi="Calibri" w:cs="Traditional Arabic" w:hint="cs"/>
                <w:b/>
                <w:bCs/>
                <w:color w:val="000000"/>
                <w:sz w:val="36"/>
                <w:szCs w:val="36"/>
                <w:rtl/>
              </w:rPr>
              <w:t>المبحث الثالث :</w:t>
            </w:r>
            <w:r w:rsidRPr="00730F83">
              <w:rPr>
                <w:rFonts w:ascii="Calibri" w:hAnsi="Calibri" w:cs="Traditional Arabic"/>
                <w:b/>
                <w:bCs/>
                <w:color w:val="000000"/>
                <w:sz w:val="36"/>
                <w:szCs w:val="36"/>
                <w:rtl/>
              </w:rPr>
              <w:t xml:space="preserve"> </w:t>
            </w:r>
            <w:r w:rsidRPr="00730F83">
              <w:rPr>
                <w:rFonts w:ascii="Calibri" w:hAnsi="Calibri" w:cs="Traditional Arabic" w:hint="cs"/>
                <w:color w:val="000000"/>
                <w:sz w:val="36"/>
                <w:szCs w:val="36"/>
                <w:rtl/>
                <w:lang w:bidi="ar-EG"/>
              </w:rPr>
              <w:t>تحليل نتائج الفرض الثالث . .................</w:t>
            </w:r>
            <w:r>
              <w:rPr>
                <w:rFonts w:ascii="Calibri" w:hAnsi="Calibri" w:cs="Traditional Arabic" w:hint="cs"/>
                <w:color w:val="000000"/>
                <w:sz w:val="36"/>
                <w:szCs w:val="36"/>
                <w:rtl/>
                <w:lang w:bidi="ar-EG"/>
              </w:rPr>
              <w:t>...</w:t>
            </w:r>
            <w:r w:rsidRPr="00730F83">
              <w:rPr>
                <w:rFonts w:ascii="Calibri" w:hAnsi="Calibri" w:cs="Traditional Arabic" w:hint="cs"/>
                <w:color w:val="000000"/>
                <w:sz w:val="36"/>
                <w:szCs w:val="36"/>
                <w:rtl/>
                <w:lang w:bidi="ar-EG"/>
              </w:rPr>
              <w:t>...........  174</w:t>
            </w:r>
          </w:p>
          <w:p w:rsidR="000626F6" w:rsidRPr="00730F83" w:rsidRDefault="000626F6" w:rsidP="00730F83">
            <w:pPr>
              <w:numPr>
                <w:ilvl w:val="0"/>
                <w:numId w:val="39"/>
              </w:numPr>
              <w:tabs>
                <w:tab w:val="left" w:pos="8504"/>
                <w:tab w:val="left" w:pos="8646"/>
                <w:tab w:val="left" w:pos="8788"/>
                <w:tab w:val="left" w:pos="9213"/>
              </w:tabs>
              <w:ind w:left="470"/>
              <w:contextualSpacing/>
              <w:jc w:val="both"/>
              <w:rPr>
                <w:rFonts w:ascii="Calibri" w:hAnsi="Calibri" w:cs="Traditional Arabic"/>
                <w:color w:val="000000"/>
                <w:sz w:val="36"/>
                <w:szCs w:val="36"/>
                <w:rtl/>
                <w:lang w:bidi="ar-EG"/>
              </w:rPr>
            </w:pPr>
            <w:r w:rsidRPr="00730F83">
              <w:rPr>
                <w:rFonts w:ascii="Calibri" w:hAnsi="Calibri" w:cs="Traditional Arabic" w:hint="cs"/>
                <w:color w:val="000000"/>
                <w:sz w:val="36"/>
                <w:szCs w:val="36"/>
                <w:rtl/>
              </w:rPr>
              <w:t>المبحث الرابع :</w:t>
            </w:r>
            <w:r w:rsidRPr="00730F83">
              <w:rPr>
                <w:rFonts w:ascii="Calibri" w:hAnsi="Calibri" w:cs="Traditional Arabic" w:hint="cs"/>
                <w:color w:val="000000"/>
                <w:sz w:val="36"/>
                <w:szCs w:val="36"/>
                <w:rtl/>
                <w:lang w:bidi="ar-EG"/>
              </w:rPr>
              <w:t xml:space="preserve"> تحليل نتائج السؤال الرابع ........................</w:t>
            </w:r>
            <w:r>
              <w:rPr>
                <w:rFonts w:ascii="Calibri" w:hAnsi="Calibri" w:cs="Traditional Arabic" w:hint="cs"/>
                <w:color w:val="000000"/>
                <w:sz w:val="36"/>
                <w:szCs w:val="36"/>
                <w:rtl/>
                <w:lang w:bidi="ar-EG"/>
              </w:rPr>
              <w:t>...</w:t>
            </w:r>
            <w:r w:rsidRPr="00730F83">
              <w:rPr>
                <w:rFonts w:ascii="Calibri" w:hAnsi="Calibri" w:cs="Traditional Arabic" w:hint="cs"/>
                <w:color w:val="000000"/>
                <w:sz w:val="36"/>
                <w:szCs w:val="36"/>
                <w:rtl/>
                <w:lang w:bidi="ar-EG"/>
              </w:rPr>
              <w:t>...........  176</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jc w:val="both"/>
              <w:rPr>
                <w:rFonts w:ascii="Calibri" w:hAnsi="Calibri" w:cs="Traditional Arabic"/>
                <w:b/>
                <w:bCs/>
                <w:color w:val="000000"/>
                <w:sz w:val="36"/>
                <w:szCs w:val="36"/>
                <w:rtl/>
              </w:rPr>
            </w:pPr>
            <w:r w:rsidRPr="00730F83">
              <w:rPr>
                <w:rFonts w:ascii="Calibri" w:hAnsi="Calibri" w:cs="Traditional Arabic" w:hint="cs"/>
                <w:b/>
                <w:bCs/>
                <w:color w:val="000000"/>
                <w:sz w:val="36"/>
                <w:szCs w:val="36"/>
                <w:rtl/>
              </w:rPr>
              <w:t>الفصل الخامس : الخاتمة.....................................</w:t>
            </w:r>
            <w:r>
              <w:rPr>
                <w:rFonts w:ascii="Calibri" w:hAnsi="Calibri" w:cs="Traditional Arabic" w:hint="cs"/>
                <w:b/>
                <w:bCs/>
                <w:color w:val="000000"/>
                <w:sz w:val="36"/>
                <w:szCs w:val="36"/>
                <w:rtl/>
              </w:rPr>
              <w:t>....</w:t>
            </w:r>
            <w:r w:rsidRPr="00730F83">
              <w:rPr>
                <w:rFonts w:ascii="Calibri" w:hAnsi="Calibri" w:cs="Traditional Arabic" w:hint="cs"/>
                <w:b/>
                <w:bCs/>
                <w:color w:val="000000"/>
                <w:sz w:val="36"/>
                <w:szCs w:val="36"/>
                <w:rtl/>
              </w:rPr>
              <w:t xml:space="preserve">............... </w:t>
            </w:r>
            <w:r w:rsidRPr="00730F83">
              <w:rPr>
                <w:rFonts w:ascii="Calibri" w:hAnsi="Calibri" w:cs="Traditional Arabic" w:hint="cs"/>
                <w:color w:val="000000"/>
                <w:sz w:val="36"/>
                <w:szCs w:val="36"/>
                <w:rtl/>
              </w:rPr>
              <w:t>185</w:t>
            </w:r>
          </w:p>
        </w:tc>
      </w:tr>
      <w:tr w:rsidR="000626F6" w:rsidRPr="00730F83" w:rsidTr="000626F6">
        <w:trPr>
          <w:jc w:val="center"/>
        </w:trPr>
        <w:tc>
          <w:tcPr>
            <w:tcW w:w="9300" w:type="dxa"/>
            <w:shd w:val="clear" w:color="auto" w:fill="FFFFFF"/>
          </w:tcPr>
          <w:p w:rsidR="000626F6" w:rsidRPr="00730F83" w:rsidRDefault="000626F6" w:rsidP="00730F83">
            <w:pPr>
              <w:tabs>
                <w:tab w:val="left" w:pos="8504"/>
                <w:tab w:val="left" w:pos="8646"/>
                <w:tab w:val="left" w:pos="8788"/>
                <w:tab w:val="left" w:pos="9213"/>
              </w:tabs>
              <w:jc w:val="both"/>
              <w:rPr>
                <w:rFonts w:ascii="Calibri" w:hAnsi="Calibri" w:cs="Traditional Arabic"/>
                <w:b/>
                <w:bCs/>
                <w:color w:val="000000"/>
                <w:sz w:val="36"/>
                <w:szCs w:val="36"/>
                <w:rtl/>
              </w:rPr>
            </w:pPr>
            <w:r w:rsidRPr="00730F83">
              <w:rPr>
                <w:rFonts w:ascii="Calibri" w:hAnsi="Calibri" w:cs="Traditional Arabic" w:hint="cs"/>
                <w:b/>
                <w:bCs/>
                <w:color w:val="000000"/>
                <w:sz w:val="36"/>
                <w:szCs w:val="36"/>
                <w:rtl/>
                <w:lang w:bidi="ar-EG"/>
              </w:rPr>
              <w:t xml:space="preserve"> تمهيد :</w:t>
            </w:r>
            <w:r w:rsidRPr="00730F83">
              <w:rPr>
                <w:rFonts w:ascii="Calibri" w:hAnsi="Calibri" w:cs="Traditional Arabic" w:hint="cs"/>
                <w:b/>
                <w:bCs/>
                <w:color w:val="000000"/>
                <w:sz w:val="36"/>
                <w:szCs w:val="36"/>
                <w:rtl/>
              </w:rPr>
              <w:t>.....................................................</w:t>
            </w:r>
            <w:r>
              <w:rPr>
                <w:rFonts w:ascii="Calibri" w:hAnsi="Calibri" w:cs="Traditional Arabic" w:hint="cs"/>
                <w:b/>
                <w:bCs/>
                <w:color w:val="000000"/>
                <w:sz w:val="36"/>
                <w:szCs w:val="36"/>
                <w:rtl/>
              </w:rPr>
              <w:t>....</w:t>
            </w:r>
            <w:r w:rsidRPr="00730F83">
              <w:rPr>
                <w:rFonts w:ascii="Calibri" w:hAnsi="Calibri" w:cs="Traditional Arabic" w:hint="cs"/>
                <w:b/>
                <w:bCs/>
                <w:color w:val="000000"/>
                <w:sz w:val="36"/>
                <w:szCs w:val="36"/>
                <w:rtl/>
              </w:rPr>
              <w:t xml:space="preserve">...............  </w:t>
            </w:r>
            <w:r w:rsidRPr="00730F83">
              <w:rPr>
                <w:rFonts w:ascii="Calibri" w:hAnsi="Calibri" w:cs="Traditional Arabic" w:hint="cs"/>
                <w:color w:val="000000"/>
                <w:sz w:val="36"/>
                <w:szCs w:val="36"/>
                <w:rtl/>
              </w:rPr>
              <w:t>186</w:t>
            </w:r>
          </w:p>
        </w:tc>
      </w:tr>
      <w:tr w:rsidR="000626F6" w:rsidRPr="00730F83" w:rsidTr="000626F6">
        <w:trPr>
          <w:jc w:val="center"/>
        </w:trPr>
        <w:tc>
          <w:tcPr>
            <w:tcW w:w="9300" w:type="dxa"/>
            <w:shd w:val="clear" w:color="auto" w:fill="FFFFFF"/>
          </w:tcPr>
          <w:p w:rsidR="000626F6" w:rsidRPr="00730F83" w:rsidRDefault="000626F6" w:rsidP="00730F83">
            <w:pPr>
              <w:numPr>
                <w:ilvl w:val="0"/>
                <w:numId w:val="39"/>
              </w:numPr>
              <w:tabs>
                <w:tab w:val="left" w:pos="8504"/>
                <w:tab w:val="left" w:pos="8646"/>
                <w:tab w:val="left" w:pos="8788"/>
                <w:tab w:val="left" w:pos="9213"/>
              </w:tabs>
              <w:ind w:left="470"/>
              <w:contextualSpacing/>
              <w:jc w:val="both"/>
              <w:rPr>
                <w:rFonts w:ascii="Calibri" w:hAnsi="Calibri" w:cs="Traditional Arabic"/>
                <w:color w:val="000000"/>
                <w:sz w:val="36"/>
                <w:szCs w:val="36"/>
                <w:rtl/>
              </w:rPr>
            </w:pPr>
            <w:r w:rsidRPr="00730F83">
              <w:rPr>
                <w:rFonts w:ascii="Calibri" w:hAnsi="Calibri" w:cs="Traditional Arabic" w:hint="cs"/>
                <w:b/>
                <w:bCs/>
                <w:color w:val="000000"/>
                <w:sz w:val="36"/>
                <w:szCs w:val="36"/>
                <w:rtl/>
              </w:rPr>
              <w:t>المبحث</w:t>
            </w:r>
            <w:r w:rsidRPr="00730F83">
              <w:rPr>
                <w:rFonts w:ascii="Calibri" w:hAnsi="Calibri" w:cs="Traditional Arabic"/>
                <w:b/>
                <w:bCs/>
                <w:color w:val="000000"/>
                <w:sz w:val="36"/>
                <w:szCs w:val="36"/>
                <w:rtl/>
              </w:rPr>
              <w:t xml:space="preserve"> </w:t>
            </w:r>
            <w:r w:rsidRPr="00730F83">
              <w:rPr>
                <w:rFonts w:ascii="Calibri" w:hAnsi="Calibri" w:cs="Traditional Arabic" w:hint="cs"/>
                <w:b/>
                <w:bCs/>
                <w:color w:val="000000"/>
                <w:sz w:val="36"/>
                <w:szCs w:val="36"/>
                <w:rtl/>
              </w:rPr>
              <w:t xml:space="preserve">الأول : </w:t>
            </w:r>
            <w:r w:rsidRPr="00730F83">
              <w:rPr>
                <w:rFonts w:ascii="Calibri" w:hAnsi="Calibri" w:cs="Traditional Arabic" w:hint="cs"/>
                <w:color w:val="000000"/>
                <w:sz w:val="36"/>
                <w:szCs w:val="36"/>
                <w:rtl/>
                <w:lang w:bidi="ar-EG"/>
              </w:rPr>
              <w:t>عرض</w:t>
            </w:r>
            <w:r w:rsidRPr="00730F83">
              <w:rPr>
                <w:rFonts w:ascii="Calibri" w:hAnsi="Calibri" w:cs="Traditional Arabic"/>
                <w:color w:val="000000"/>
                <w:sz w:val="36"/>
                <w:szCs w:val="36"/>
                <w:rtl/>
                <w:lang w:bidi="ar-EG"/>
              </w:rPr>
              <w:t xml:space="preserve"> </w:t>
            </w:r>
            <w:r w:rsidRPr="00730F83">
              <w:rPr>
                <w:rFonts w:ascii="Calibri" w:hAnsi="Calibri" w:cs="Traditional Arabic" w:hint="cs"/>
                <w:color w:val="000000"/>
                <w:sz w:val="36"/>
                <w:szCs w:val="36"/>
                <w:rtl/>
                <w:lang w:bidi="ar-EG"/>
              </w:rPr>
              <w:t>مستخلص نتائج</w:t>
            </w:r>
            <w:r w:rsidRPr="00730F83">
              <w:rPr>
                <w:rFonts w:ascii="Calibri" w:hAnsi="Calibri" w:cs="Traditional Arabic"/>
                <w:color w:val="000000"/>
                <w:sz w:val="36"/>
                <w:szCs w:val="36"/>
                <w:rtl/>
                <w:lang w:bidi="ar-EG"/>
              </w:rPr>
              <w:t xml:space="preserve"> </w:t>
            </w:r>
            <w:r w:rsidRPr="00730F83">
              <w:rPr>
                <w:rFonts w:ascii="Calibri" w:hAnsi="Calibri" w:cs="Traditional Arabic" w:hint="cs"/>
                <w:color w:val="000000"/>
                <w:sz w:val="36"/>
                <w:szCs w:val="36"/>
                <w:rtl/>
                <w:lang w:bidi="ar-EG"/>
              </w:rPr>
              <w:t xml:space="preserve">البحث </w:t>
            </w:r>
            <w:r w:rsidRPr="00730F83">
              <w:rPr>
                <w:rFonts w:ascii="Calibri" w:hAnsi="Calibri" w:cs="Traditional Arabic"/>
                <w:color w:val="000000"/>
                <w:sz w:val="36"/>
                <w:szCs w:val="36"/>
                <w:rtl/>
                <w:lang w:bidi="ar-EG"/>
              </w:rPr>
              <w:t>.</w:t>
            </w:r>
            <w:r w:rsidRPr="00730F83">
              <w:rPr>
                <w:rFonts w:ascii="Calibri" w:hAnsi="Calibri" w:cs="Traditional Arabic" w:hint="cs"/>
                <w:color w:val="000000"/>
                <w:sz w:val="36"/>
                <w:szCs w:val="36"/>
                <w:rtl/>
              </w:rPr>
              <w:t>.........</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186</w:t>
            </w:r>
          </w:p>
        </w:tc>
      </w:tr>
      <w:tr w:rsidR="000626F6" w:rsidRPr="00730F83" w:rsidTr="000626F6">
        <w:trPr>
          <w:jc w:val="center"/>
        </w:trPr>
        <w:tc>
          <w:tcPr>
            <w:tcW w:w="9300" w:type="dxa"/>
            <w:shd w:val="clear" w:color="auto" w:fill="FFFFFF"/>
          </w:tcPr>
          <w:p w:rsidR="000626F6" w:rsidRPr="00730F83" w:rsidRDefault="000626F6" w:rsidP="00730F83">
            <w:pPr>
              <w:numPr>
                <w:ilvl w:val="0"/>
                <w:numId w:val="39"/>
              </w:numPr>
              <w:tabs>
                <w:tab w:val="left" w:pos="8504"/>
                <w:tab w:val="left" w:pos="8646"/>
                <w:tab w:val="left" w:pos="8788"/>
                <w:tab w:val="left" w:pos="9213"/>
              </w:tabs>
              <w:ind w:left="470"/>
              <w:contextualSpacing/>
              <w:jc w:val="both"/>
              <w:rPr>
                <w:rFonts w:ascii="Calibri" w:hAnsi="Calibri" w:cs="Traditional Arabic"/>
                <w:b/>
                <w:bCs/>
                <w:color w:val="000000"/>
                <w:sz w:val="36"/>
                <w:szCs w:val="36"/>
                <w:rtl/>
              </w:rPr>
            </w:pPr>
            <w:r w:rsidRPr="00730F83">
              <w:rPr>
                <w:rFonts w:ascii="Calibri" w:hAnsi="Calibri" w:cs="Traditional Arabic" w:hint="cs"/>
                <w:b/>
                <w:bCs/>
                <w:color w:val="000000"/>
                <w:sz w:val="36"/>
                <w:szCs w:val="36"/>
                <w:rtl/>
              </w:rPr>
              <w:t>المبحث</w:t>
            </w:r>
            <w:r w:rsidRPr="00730F83">
              <w:rPr>
                <w:rFonts w:ascii="Calibri" w:hAnsi="Calibri" w:cs="Traditional Arabic"/>
                <w:b/>
                <w:bCs/>
                <w:color w:val="000000"/>
                <w:sz w:val="36"/>
                <w:szCs w:val="36"/>
                <w:rtl/>
              </w:rPr>
              <w:t xml:space="preserve"> </w:t>
            </w:r>
            <w:r w:rsidRPr="00730F83">
              <w:rPr>
                <w:rFonts w:ascii="Calibri" w:hAnsi="Calibri" w:cs="Traditional Arabic" w:hint="cs"/>
                <w:b/>
                <w:bCs/>
                <w:color w:val="000000"/>
                <w:sz w:val="36"/>
                <w:szCs w:val="36"/>
                <w:rtl/>
              </w:rPr>
              <w:t xml:space="preserve">الثاني: </w:t>
            </w:r>
            <w:r w:rsidRPr="00730F83">
              <w:rPr>
                <w:rFonts w:ascii="Calibri" w:hAnsi="Calibri" w:cs="Traditional Arabic" w:hint="cs"/>
                <w:color w:val="000000"/>
                <w:sz w:val="36"/>
                <w:szCs w:val="36"/>
                <w:rtl/>
              </w:rPr>
              <w:t>توصيات</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 xml:space="preserve">البحث </w:t>
            </w:r>
            <w:r w:rsidRPr="00730F83">
              <w:rPr>
                <w:rFonts w:ascii="Calibri" w:hAnsi="Calibri" w:cs="Traditional Arabic"/>
                <w:color w:val="000000"/>
                <w:sz w:val="36"/>
                <w:szCs w:val="36"/>
                <w:rtl/>
              </w:rPr>
              <w:t>.</w:t>
            </w:r>
            <w:r w:rsidRPr="00730F83">
              <w:rPr>
                <w:rFonts w:ascii="Calibri" w:hAnsi="Calibri" w:cs="Traditional Arabic" w:hint="cs"/>
                <w:b/>
                <w:bCs/>
                <w:color w:val="000000"/>
                <w:sz w:val="36"/>
                <w:szCs w:val="36"/>
                <w:rtl/>
              </w:rPr>
              <w:t>.......................</w:t>
            </w:r>
            <w:r>
              <w:rPr>
                <w:rFonts w:ascii="Calibri" w:hAnsi="Calibri" w:cs="Traditional Arabic" w:hint="cs"/>
                <w:b/>
                <w:bCs/>
                <w:color w:val="000000"/>
                <w:sz w:val="36"/>
                <w:szCs w:val="36"/>
                <w:rtl/>
              </w:rPr>
              <w:t>....</w:t>
            </w:r>
            <w:r w:rsidRPr="00730F83">
              <w:rPr>
                <w:rFonts w:ascii="Calibri" w:hAnsi="Calibri" w:cs="Traditional Arabic" w:hint="cs"/>
                <w:b/>
                <w:bCs/>
                <w:color w:val="000000"/>
                <w:sz w:val="36"/>
                <w:szCs w:val="36"/>
                <w:rtl/>
              </w:rPr>
              <w:t xml:space="preserve">................  </w:t>
            </w:r>
            <w:r w:rsidRPr="00730F83">
              <w:rPr>
                <w:rFonts w:ascii="Calibri" w:hAnsi="Calibri" w:cs="Traditional Arabic" w:hint="cs"/>
                <w:color w:val="000000"/>
                <w:sz w:val="36"/>
                <w:szCs w:val="36"/>
                <w:rtl/>
              </w:rPr>
              <w:t>186</w:t>
            </w:r>
          </w:p>
        </w:tc>
      </w:tr>
      <w:tr w:rsidR="000626F6" w:rsidRPr="00730F83" w:rsidTr="000626F6">
        <w:trPr>
          <w:jc w:val="center"/>
        </w:trPr>
        <w:tc>
          <w:tcPr>
            <w:tcW w:w="9300" w:type="dxa"/>
            <w:shd w:val="clear" w:color="auto" w:fill="FFFFFF"/>
          </w:tcPr>
          <w:p w:rsidR="000626F6" w:rsidRPr="00730F83" w:rsidRDefault="000626F6" w:rsidP="00730F83">
            <w:pPr>
              <w:numPr>
                <w:ilvl w:val="0"/>
                <w:numId w:val="39"/>
              </w:numPr>
              <w:tabs>
                <w:tab w:val="left" w:pos="8504"/>
                <w:tab w:val="left" w:pos="8646"/>
                <w:tab w:val="left" w:pos="8788"/>
                <w:tab w:val="left" w:pos="9213"/>
              </w:tabs>
              <w:ind w:left="470"/>
              <w:contextualSpacing/>
              <w:jc w:val="both"/>
              <w:rPr>
                <w:rFonts w:ascii="Calibri" w:hAnsi="Calibri" w:cs="Traditional Arabic"/>
                <w:b/>
                <w:bCs/>
                <w:color w:val="000000"/>
                <w:sz w:val="36"/>
                <w:szCs w:val="36"/>
                <w:rtl/>
              </w:rPr>
            </w:pPr>
            <w:r w:rsidRPr="00730F83">
              <w:rPr>
                <w:rFonts w:ascii="Calibri" w:hAnsi="Calibri" w:cs="Traditional Arabic" w:hint="cs"/>
                <w:b/>
                <w:bCs/>
                <w:color w:val="000000"/>
                <w:sz w:val="36"/>
                <w:szCs w:val="36"/>
                <w:rtl/>
              </w:rPr>
              <w:lastRenderedPageBreak/>
              <w:t>المبحث الثالث:</w:t>
            </w:r>
            <w:r w:rsidRPr="00730F83">
              <w:rPr>
                <w:rFonts w:ascii="Calibri" w:hAnsi="Calibri" w:cs="Traditional Arabic"/>
                <w:b/>
                <w:bCs/>
                <w:color w:val="000000"/>
                <w:sz w:val="36"/>
                <w:szCs w:val="36"/>
                <w:rtl/>
              </w:rPr>
              <w:t xml:space="preserve"> </w:t>
            </w:r>
            <w:r w:rsidRPr="00730F83">
              <w:rPr>
                <w:rFonts w:ascii="Calibri" w:hAnsi="Calibri" w:cs="Traditional Arabic" w:hint="cs"/>
                <w:color w:val="000000"/>
                <w:sz w:val="36"/>
                <w:szCs w:val="36"/>
                <w:rtl/>
              </w:rPr>
              <w:t>البحوث</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 xml:space="preserve">المقترحة </w:t>
            </w:r>
            <w:r w:rsidRPr="00730F83">
              <w:rPr>
                <w:rFonts w:ascii="Calibri" w:hAnsi="Calibri" w:cs="Traditional Arabic"/>
                <w:color w:val="000000"/>
                <w:sz w:val="36"/>
                <w:szCs w:val="36"/>
                <w:rtl/>
              </w:rPr>
              <w:t>.</w:t>
            </w:r>
            <w:r w:rsidRPr="00730F83">
              <w:rPr>
                <w:rFonts w:ascii="Calibri" w:hAnsi="Calibri" w:cs="Traditional Arabic" w:hint="cs"/>
                <w:b/>
                <w:bCs/>
                <w:color w:val="000000"/>
                <w:sz w:val="36"/>
                <w:szCs w:val="36"/>
                <w:rtl/>
              </w:rPr>
              <w:t>......................</w:t>
            </w:r>
            <w:r>
              <w:rPr>
                <w:rFonts w:ascii="Calibri" w:hAnsi="Calibri" w:cs="Traditional Arabic" w:hint="cs"/>
                <w:b/>
                <w:bCs/>
                <w:color w:val="000000"/>
                <w:sz w:val="36"/>
                <w:szCs w:val="36"/>
                <w:rtl/>
              </w:rPr>
              <w:t>....</w:t>
            </w:r>
            <w:r w:rsidRPr="00730F83">
              <w:rPr>
                <w:rFonts w:ascii="Calibri" w:hAnsi="Calibri" w:cs="Traditional Arabic" w:hint="cs"/>
                <w:b/>
                <w:bCs/>
                <w:color w:val="000000"/>
                <w:sz w:val="36"/>
                <w:szCs w:val="36"/>
                <w:rtl/>
              </w:rPr>
              <w:t xml:space="preserve">................  </w:t>
            </w:r>
            <w:r w:rsidRPr="00730F83">
              <w:rPr>
                <w:rFonts w:ascii="Calibri" w:hAnsi="Calibri" w:cs="Traditional Arabic" w:hint="cs"/>
                <w:color w:val="000000"/>
                <w:sz w:val="36"/>
                <w:szCs w:val="36"/>
                <w:rtl/>
              </w:rPr>
              <w:t>190</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contextualSpacing/>
              <w:jc w:val="both"/>
              <w:rPr>
                <w:rFonts w:ascii="Calibri" w:hAnsi="Calibri" w:cs="Traditional Arabic"/>
                <w:b/>
                <w:bCs/>
                <w:color w:val="000000"/>
                <w:sz w:val="36"/>
                <w:szCs w:val="36"/>
                <w:rtl/>
              </w:rPr>
            </w:pPr>
            <w:r w:rsidRPr="00730F83">
              <w:rPr>
                <w:rFonts w:ascii="Calibri" w:hAnsi="Calibri" w:cs="Traditional Arabic" w:hint="cs"/>
                <w:b/>
                <w:bCs/>
                <w:color w:val="000000"/>
                <w:sz w:val="36"/>
                <w:szCs w:val="36"/>
                <w:rtl/>
              </w:rPr>
              <w:t xml:space="preserve">قائمة </w:t>
            </w:r>
            <w:r w:rsidRPr="00730F83">
              <w:rPr>
                <w:rFonts w:ascii="Calibri" w:hAnsi="Calibri" w:cs="Traditional Arabic"/>
                <w:b/>
                <w:bCs/>
                <w:color w:val="000000"/>
                <w:sz w:val="36"/>
                <w:szCs w:val="36"/>
                <w:rtl/>
                <w:lang w:bidi="ar-EG"/>
              </w:rPr>
              <w:t>المراجع</w:t>
            </w:r>
            <w:r w:rsidRPr="00730F83">
              <w:rPr>
                <w:rFonts w:ascii="Calibri" w:hAnsi="Calibri" w:cs="Traditional Arabic" w:hint="cs"/>
                <w:b/>
                <w:bCs/>
                <w:color w:val="000000"/>
                <w:sz w:val="36"/>
                <w:szCs w:val="36"/>
                <w:rtl/>
              </w:rPr>
              <w:t>...............................................</w:t>
            </w:r>
            <w:r>
              <w:rPr>
                <w:rFonts w:ascii="Calibri" w:hAnsi="Calibri" w:cs="Traditional Arabic" w:hint="cs"/>
                <w:b/>
                <w:bCs/>
                <w:color w:val="000000"/>
                <w:sz w:val="36"/>
                <w:szCs w:val="36"/>
                <w:rtl/>
              </w:rPr>
              <w:t>....</w:t>
            </w:r>
            <w:r w:rsidRPr="00730F83">
              <w:rPr>
                <w:rFonts w:ascii="Calibri" w:hAnsi="Calibri" w:cs="Traditional Arabic" w:hint="cs"/>
                <w:b/>
                <w:bCs/>
                <w:color w:val="000000"/>
                <w:sz w:val="36"/>
                <w:szCs w:val="36"/>
                <w:rtl/>
              </w:rPr>
              <w:t xml:space="preserve">................  </w:t>
            </w:r>
            <w:r w:rsidRPr="00730F83">
              <w:rPr>
                <w:rFonts w:ascii="Calibri" w:hAnsi="Calibri" w:cs="Traditional Arabic" w:hint="cs"/>
                <w:color w:val="000000"/>
                <w:sz w:val="36"/>
                <w:szCs w:val="36"/>
                <w:rtl/>
              </w:rPr>
              <w:t>191</w:t>
            </w:r>
          </w:p>
        </w:tc>
      </w:tr>
      <w:tr w:rsidR="000626F6" w:rsidRPr="00730F83" w:rsidTr="000626F6">
        <w:trPr>
          <w:jc w:val="center"/>
        </w:trPr>
        <w:tc>
          <w:tcPr>
            <w:tcW w:w="9300" w:type="dxa"/>
            <w:shd w:val="clear" w:color="auto" w:fill="FFFFFF"/>
          </w:tcPr>
          <w:p w:rsidR="000626F6" w:rsidRPr="00730F83" w:rsidRDefault="000626F6" w:rsidP="00730F83">
            <w:pPr>
              <w:numPr>
                <w:ilvl w:val="0"/>
                <w:numId w:val="40"/>
              </w:numPr>
              <w:tabs>
                <w:tab w:val="left" w:pos="8504"/>
                <w:tab w:val="left" w:pos="8646"/>
                <w:tab w:val="left" w:pos="8788"/>
                <w:tab w:val="left" w:pos="9213"/>
              </w:tabs>
              <w:ind w:left="470"/>
              <w:contextualSpacing/>
              <w:jc w:val="both"/>
              <w:rPr>
                <w:rFonts w:ascii="Calibri" w:hAnsi="Calibri" w:cs="Traditional Arabic"/>
                <w:color w:val="000000"/>
                <w:sz w:val="36"/>
                <w:szCs w:val="36"/>
                <w:rtl/>
              </w:rPr>
            </w:pPr>
            <w:r w:rsidRPr="00730F83">
              <w:rPr>
                <w:rFonts w:ascii="Calibri" w:hAnsi="Calibri" w:cs="Traditional Arabic" w:hint="cs"/>
                <w:b/>
                <w:bCs/>
                <w:color w:val="000000"/>
                <w:sz w:val="36"/>
                <w:szCs w:val="36"/>
                <w:rtl/>
                <w:lang w:bidi="ar-EG"/>
              </w:rPr>
              <w:t xml:space="preserve">المبحث الأول </w:t>
            </w:r>
            <w:r w:rsidRPr="00730F83">
              <w:rPr>
                <w:rFonts w:ascii="Calibri" w:hAnsi="Calibri" w:cs="Traditional Arabic"/>
                <w:b/>
                <w:bCs/>
                <w:color w:val="000000"/>
                <w:sz w:val="36"/>
                <w:szCs w:val="36"/>
                <w:rtl/>
                <w:lang w:bidi="ar-EG"/>
              </w:rPr>
              <w:t>:</w:t>
            </w:r>
            <w:r w:rsidRPr="00730F83">
              <w:rPr>
                <w:rFonts w:ascii="Calibri" w:hAnsi="Calibri" w:cs="Traditional Arabic"/>
                <w:color w:val="000000"/>
                <w:sz w:val="36"/>
                <w:szCs w:val="36"/>
                <w:rtl/>
                <w:lang w:bidi="ar-EG"/>
              </w:rPr>
              <w:t xml:space="preserve"> المراجع العربية</w:t>
            </w:r>
            <w:r w:rsidRPr="00730F83">
              <w:rPr>
                <w:rFonts w:ascii="Calibri" w:hAnsi="Calibri" w:cs="Traditional Arabic" w:hint="cs"/>
                <w:color w:val="000000"/>
                <w:sz w:val="36"/>
                <w:szCs w:val="36"/>
                <w:rtl/>
                <w:lang w:bidi="ar-EG"/>
              </w:rPr>
              <w:t xml:space="preserve"> </w:t>
            </w:r>
            <w:r w:rsidRPr="00730F83">
              <w:rPr>
                <w:rFonts w:ascii="Calibri" w:hAnsi="Calibri" w:cs="Traditional Arabic"/>
                <w:color w:val="000000"/>
                <w:sz w:val="36"/>
                <w:szCs w:val="36"/>
                <w:rtl/>
                <w:lang w:bidi="ar-EG"/>
              </w:rPr>
              <w:t>.</w:t>
            </w:r>
            <w:r w:rsidRPr="00730F83">
              <w:rPr>
                <w:rFonts w:ascii="Calibri" w:hAnsi="Calibri" w:cs="Traditional Arabic" w:hint="cs"/>
                <w:color w:val="000000"/>
                <w:sz w:val="36"/>
                <w:szCs w:val="36"/>
                <w:rtl/>
              </w:rPr>
              <w:t>.............................</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191</w:t>
            </w:r>
          </w:p>
        </w:tc>
      </w:tr>
      <w:tr w:rsidR="000626F6" w:rsidRPr="00730F83" w:rsidTr="000626F6">
        <w:trPr>
          <w:jc w:val="center"/>
        </w:trPr>
        <w:tc>
          <w:tcPr>
            <w:tcW w:w="9300" w:type="dxa"/>
            <w:shd w:val="clear" w:color="auto" w:fill="FFFFFF"/>
          </w:tcPr>
          <w:p w:rsidR="000626F6" w:rsidRPr="00730F83" w:rsidRDefault="000626F6" w:rsidP="00730F83">
            <w:pPr>
              <w:numPr>
                <w:ilvl w:val="0"/>
                <w:numId w:val="40"/>
              </w:numPr>
              <w:tabs>
                <w:tab w:val="left" w:pos="8504"/>
                <w:tab w:val="left" w:pos="8646"/>
                <w:tab w:val="left" w:pos="8788"/>
                <w:tab w:val="left" w:pos="9213"/>
              </w:tabs>
              <w:ind w:left="470"/>
              <w:contextualSpacing/>
              <w:jc w:val="both"/>
              <w:rPr>
                <w:rFonts w:ascii="Calibri" w:hAnsi="Calibri" w:cs="Traditional Arabic"/>
                <w:color w:val="000000"/>
                <w:sz w:val="36"/>
                <w:szCs w:val="36"/>
                <w:rtl/>
              </w:rPr>
            </w:pPr>
            <w:r w:rsidRPr="00730F83">
              <w:rPr>
                <w:rFonts w:ascii="Calibri" w:hAnsi="Calibri" w:cs="Traditional Arabic" w:hint="cs"/>
                <w:b/>
                <w:bCs/>
                <w:color w:val="000000"/>
                <w:sz w:val="36"/>
                <w:szCs w:val="36"/>
                <w:rtl/>
              </w:rPr>
              <w:t xml:space="preserve">المبحث الثاني </w:t>
            </w:r>
            <w:r w:rsidRPr="00730F83">
              <w:rPr>
                <w:rFonts w:ascii="Calibri" w:hAnsi="Calibri" w:cs="Traditional Arabic"/>
                <w:b/>
                <w:bCs/>
                <w:color w:val="000000"/>
                <w:sz w:val="36"/>
                <w:szCs w:val="36"/>
                <w:rtl/>
              </w:rPr>
              <w:t>:</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المراجع</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 xml:space="preserve">الأجنبية </w:t>
            </w:r>
            <w:r w:rsidRPr="00730F83">
              <w:rPr>
                <w:rFonts w:ascii="Calibri" w:hAnsi="Calibri" w:cs="Traditional Arabic"/>
                <w:color w:val="000000"/>
                <w:sz w:val="36"/>
                <w:szCs w:val="36"/>
                <w:rtl/>
              </w:rPr>
              <w:t>.</w:t>
            </w:r>
            <w:r w:rsidRPr="00730F83">
              <w:rPr>
                <w:rFonts w:ascii="Calibri" w:hAnsi="Calibri" w:cs="Traditional Arabic" w:hint="cs"/>
                <w:color w:val="000000"/>
                <w:sz w:val="36"/>
                <w:szCs w:val="36"/>
                <w:rtl/>
              </w:rPr>
              <w:t>...........................</w:t>
            </w:r>
            <w:r>
              <w:rPr>
                <w:rFonts w:ascii="Calibri" w:hAnsi="Calibri" w:cs="Traditional Arabic" w:hint="cs"/>
                <w:color w:val="000000"/>
                <w:sz w:val="36"/>
                <w:szCs w:val="36"/>
                <w:rtl/>
              </w:rPr>
              <w:t>.....</w:t>
            </w:r>
            <w:r w:rsidRPr="00730F83">
              <w:rPr>
                <w:rFonts w:ascii="Calibri" w:hAnsi="Calibri" w:cs="Traditional Arabic" w:hint="cs"/>
                <w:color w:val="000000"/>
                <w:sz w:val="36"/>
                <w:szCs w:val="36"/>
                <w:rtl/>
              </w:rPr>
              <w:t>............  203</w:t>
            </w:r>
          </w:p>
        </w:tc>
      </w:tr>
      <w:tr w:rsidR="000626F6" w:rsidRPr="00730F83" w:rsidTr="000626F6">
        <w:trPr>
          <w:jc w:val="center"/>
        </w:trPr>
        <w:tc>
          <w:tcPr>
            <w:tcW w:w="9300" w:type="dxa"/>
            <w:shd w:val="clear" w:color="auto" w:fill="auto"/>
          </w:tcPr>
          <w:p w:rsidR="000626F6" w:rsidRPr="00730F83" w:rsidRDefault="000626F6" w:rsidP="00730F83">
            <w:pPr>
              <w:tabs>
                <w:tab w:val="center" w:pos="4167"/>
                <w:tab w:val="right" w:pos="7580"/>
                <w:tab w:val="left" w:pos="8504"/>
                <w:tab w:val="left" w:pos="8646"/>
                <w:tab w:val="left" w:pos="8788"/>
                <w:tab w:val="left" w:pos="9213"/>
              </w:tabs>
              <w:contextualSpacing/>
              <w:jc w:val="both"/>
              <w:rPr>
                <w:rFonts w:ascii="Calibri" w:hAnsi="Calibri" w:cs="Traditional Arabic"/>
                <w:color w:val="000000"/>
                <w:sz w:val="36"/>
                <w:szCs w:val="36"/>
                <w:rtl/>
              </w:rPr>
            </w:pPr>
            <w:r w:rsidRPr="00730F83">
              <w:rPr>
                <w:rFonts w:ascii="Calibri" w:hAnsi="Calibri" w:cs="Traditional Arabic"/>
                <w:b/>
                <w:bCs/>
                <w:color w:val="000000"/>
                <w:sz w:val="36"/>
                <w:szCs w:val="36"/>
                <w:rtl/>
                <w:lang w:bidi="ar-EG"/>
              </w:rPr>
              <w:t>قائمة الجداول</w:t>
            </w:r>
            <w:r w:rsidRPr="00730F83">
              <w:rPr>
                <w:rFonts w:ascii="Calibri" w:hAnsi="Calibri" w:cs="Traditional Arabic"/>
                <w:color w:val="000000"/>
                <w:sz w:val="36"/>
                <w:szCs w:val="36"/>
                <w:rtl/>
              </w:rPr>
              <w:tab/>
            </w:r>
            <w:r w:rsidRPr="00730F83">
              <w:rPr>
                <w:rFonts w:ascii="Calibri" w:hAnsi="Calibri" w:cs="Traditional Arabic" w:hint="cs"/>
                <w:color w:val="000000"/>
                <w:sz w:val="36"/>
                <w:szCs w:val="36"/>
                <w:rtl/>
              </w:rPr>
              <w:t xml:space="preserve">  </w:t>
            </w:r>
          </w:p>
        </w:tc>
      </w:tr>
      <w:tr w:rsidR="000626F6" w:rsidRPr="00730F83" w:rsidTr="000626F6">
        <w:trPr>
          <w:jc w:val="center"/>
        </w:trPr>
        <w:tc>
          <w:tcPr>
            <w:tcW w:w="9300" w:type="dxa"/>
            <w:shd w:val="clear" w:color="auto" w:fill="FFFFFF"/>
          </w:tcPr>
          <w:p w:rsidR="000626F6" w:rsidRPr="00730F83" w:rsidRDefault="000626F6" w:rsidP="00730F83">
            <w:pPr>
              <w:numPr>
                <w:ilvl w:val="0"/>
                <w:numId w:val="41"/>
              </w:numPr>
              <w:tabs>
                <w:tab w:val="left" w:pos="8504"/>
                <w:tab w:val="left" w:pos="8646"/>
                <w:tab w:val="left" w:pos="8788"/>
                <w:tab w:val="left" w:pos="9213"/>
              </w:tabs>
              <w:ind w:left="470" w:hanging="426"/>
              <w:contextualSpacing/>
              <w:jc w:val="both"/>
              <w:rPr>
                <w:rFonts w:ascii="Calibri" w:hAnsi="Calibri" w:cs="Traditional Arabic"/>
                <w:b/>
                <w:bCs/>
                <w:color w:val="000000"/>
                <w:sz w:val="36"/>
                <w:szCs w:val="36"/>
                <w:rtl/>
              </w:rPr>
            </w:pPr>
            <w:r w:rsidRPr="00730F83">
              <w:rPr>
                <w:rFonts w:ascii="Calibri" w:hAnsi="Calibri" w:cs="Traditional Arabic"/>
                <w:b/>
                <w:bCs/>
                <w:color w:val="000000"/>
                <w:sz w:val="36"/>
                <w:szCs w:val="36"/>
                <w:rtl/>
              </w:rPr>
              <w:t>جدول (</w:t>
            </w:r>
            <w:r w:rsidRPr="00730F83">
              <w:rPr>
                <w:rFonts w:ascii="Calibri" w:hAnsi="Calibri" w:cs="Traditional Arabic" w:hint="cs"/>
                <w:b/>
                <w:bCs/>
                <w:color w:val="000000"/>
                <w:sz w:val="36"/>
                <w:szCs w:val="36"/>
                <w:rtl/>
              </w:rPr>
              <w:t xml:space="preserve"> </w:t>
            </w:r>
            <w:r w:rsidRPr="00730F83">
              <w:rPr>
                <w:rFonts w:ascii="Calibri" w:hAnsi="Calibri" w:cs="Traditional Arabic"/>
                <w:b/>
                <w:bCs/>
                <w:color w:val="000000"/>
                <w:sz w:val="36"/>
                <w:szCs w:val="36"/>
                <w:rtl/>
              </w:rPr>
              <w:t>1</w:t>
            </w:r>
            <w:r w:rsidRPr="00730F83">
              <w:rPr>
                <w:rFonts w:ascii="Calibri" w:hAnsi="Calibri" w:cs="Traditional Arabic" w:hint="cs"/>
                <w:b/>
                <w:bCs/>
                <w:color w:val="000000"/>
                <w:sz w:val="36"/>
                <w:szCs w:val="36"/>
                <w:rtl/>
              </w:rPr>
              <w:t xml:space="preserve"> </w:t>
            </w:r>
            <w:r w:rsidRPr="00730F83">
              <w:rPr>
                <w:rFonts w:ascii="Calibri" w:hAnsi="Calibri" w:cs="Traditional Arabic"/>
                <w:b/>
                <w:bCs/>
                <w:color w:val="000000"/>
                <w:sz w:val="36"/>
                <w:szCs w:val="36"/>
                <w:rtl/>
              </w:rPr>
              <w:t>)</w:t>
            </w:r>
            <w:r w:rsidRPr="00730F83">
              <w:rPr>
                <w:rFonts w:ascii="Calibri" w:hAnsi="Calibri" w:cs="Traditional Arabic" w:hint="cs"/>
                <w:color w:val="000000"/>
                <w:sz w:val="36"/>
                <w:szCs w:val="36"/>
                <w:rtl/>
                <w:lang w:bidi="ar-EG"/>
              </w:rPr>
              <w:t xml:space="preserve"> </w:t>
            </w:r>
            <w:r w:rsidRPr="00730F83">
              <w:rPr>
                <w:rFonts w:ascii="Calibri" w:hAnsi="Calibri" w:cs="Traditional Arabic"/>
                <w:color w:val="000000"/>
                <w:sz w:val="36"/>
                <w:szCs w:val="36"/>
                <w:rtl/>
              </w:rPr>
              <w:t>التصميم التجريبي للبحث</w:t>
            </w:r>
            <w:r w:rsidRPr="00730F83">
              <w:rPr>
                <w:rFonts w:ascii="Calibri" w:hAnsi="Calibri" w:cs="Traditional Arabic" w:hint="cs"/>
                <w:color w:val="000000"/>
                <w:sz w:val="36"/>
                <w:szCs w:val="36"/>
                <w:rtl/>
              </w:rPr>
              <w:t xml:space="preserve"> </w:t>
            </w:r>
            <w:r w:rsidRPr="00730F83">
              <w:rPr>
                <w:rFonts w:ascii="Calibri" w:hAnsi="Calibri" w:cs="Traditional Arabic" w:hint="cs"/>
                <w:color w:val="000000"/>
                <w:sz w:val="36"/>
                <w:szCs w:val="36"/>
                <w:rtl/>
                <w:lang w:bidi="ar-EG"/>
              </w:rPr>
              <w:t>.</w:t>
            </w:r>
            <w:r w:rsidRPr="00730F83">
              <w:rPr>
                <w:rFonts w:ascii="Calibri" w:hAnsi="Calibri" w:cs="Traditional Arabic" w:hint="cs"/>
                <w:b/>
                <w:bCs/>
                <w:color w:val="000000"/>
                <w:sz w:val="36"/>
                <w:szCs w:val="36"/>
                <w:rtl/>
              </w:rPr>
              <w:t>....................</w:t>
            </w:r>
            <w:r>
              <w:rPr>
                <w:rFonts w:ascii="Calibri" w:hAnsi="Calibri" w:cs="Traditional Arabic" w:hint="cs"/>
                <w:b/>
                <w:bCs/>
                <w:color w:val="000000"/>
                <w:sz w:val="36"/>
                <w:szCs w:val="36"/>
                <w:rtl/>
              </w:rPr>
              <w:t>....</w:t>
            </w:r>
            <w:r w:rsidRPr="00730F83">
              <w:rPr>
                <w:rFonts w:ascii="Calibri" w:hAnsi="Calibri" w:cs="Traditional Arabic" w:hint="cs"/>
                <w:b/>
                <w:bCs/>
                <w:color w:val="000000"/>
                <w:sz w:val="36"/>
                <w:szCs w:val="36"/>
                <w:rtl/>
              </w:rPr>
              <w:t xml:space="preserve">..............  </w:t>
            </w:r>
            <w:r w:rsidRPr="00730F83">
              <w:rPr>
                <w:rFonts w:ascii="Calibri" w:hAnsi="Calibri" w:cs="Traditional Arabic" w:hint="cs"/>
                <w:color w:val="000000"/>
                <w:sz w:val="36"/>
                <w:szCs w:val="36"/>
                <w:rtl/>
              </w:rPr>
              <w:t>145</w:t>
            </w:r>
          </w:p>
        </w:tc>
      </w:tr>
      <w:tr w:rsidR="000626F6" w:rsidRPr="00730F83" w:rsidTr="000626F6">
        <w:trPr>
          <w:jc w:val="center"/>
        </w:trPr>
        <w:tc>
          <w:tcPr>
            <w:tcW w:w="9300" w:type="dxa"/>
            <w:shd w:val="clear" w:color="auto" w:fill="FFFFFF"/>
          </w:tcPr>
          <w:p w:rsidR="000626F6" w:rsidRPr="000626F6" w:rsidRDefault="000626F6" w:rsidP="000626F6">
            <w:pPr>
              <w:numPr>
                <w:ilvl w:val="0"/>
                <w:numId w:val="41"/>
              </w:numPr>
              <w:tabs>
                <w:tab w:val="left" w:pos="8504"/>
                <w:tab w:val="left" w:pos="8646"/>
                <w:tab w:val="left" w:pos="8788"/>
                <w:tab w:val="left" w:pos="9213"/>
              </w:tabs>
              <w:ind w:left="470"/>
              <w:contextualSpacing/>
              <w:jc w:val="both"/>
              <w:rPr>
                <w:rFonts w:ascii="Calibri" w:hAnsi="Calibri" w:cs="Traditional Arabic"/>
                <w:b/>
                <w:bCs/>
                <w:color w:val="000000"/>
                <w:sz w:val="36"/>
                <w:szCs w:val="36"/>
              </w:rPr>
            </w:pPr>
            <w:r w:rsidRPr="00730F83">
              <w:rPr>
                <w:rFonts w:ascii="Calibri" w:hAnsi="Calibri" w:cs="Traditional Arabic" w:hint="cs"/>
                <w:b/>
                <w:bCs/>
                <w:color w:val="000000"/>
                <w:sz w:val="36"/>
                <w:szCs w:val="36"/>
                <w:rtl/>
              </w:rPr>
              <w:t>جدول</w:t>
            </w:r>
            <w:r w:rsidRPr="00730F83">
              <w:rPr>
                <w:rFonts w:ascii="Calibri" w:hAnsi="Calibri" w:cs="Traditional Arabic"/>
                <w:b/>
                <w:bCs/>
                <w:color w:val="000000"/>
                <w:sz w:val="36"/>
                <w:szCs w:val="36"/>
                <w:rtl/>
              </w:rPr>
              <w:t xml:space="preserve"> ( 2 ) </w:t>
            </w:r>
            <w:r w:rsidRPr="00730F83">
              <w:rPr>
                <w:rFonts w:ascii="Calibri" w:hAnsi="Calibri" w:cs="Traditional Arabic" w:hint="cs"/>
                <w:color w:val="000000"/>
                <w:sz w:val="36"/>
                <w:szCs w:val="36"/>
                <w:rtl/>
              </w:rPr>
              <w:t>تحليل</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محتوي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فصلي</w:t>
            </w:r>
            <w:r w:rsidRPr="00730F83">
              <w:rPr>
                <w:rFonts w:ascii="Calibri" w:hAnsi="Calibri" w:cs="Traditional Arabic"/>
                <w:color w:val="000000"/>
                <w:sz w:val="36"/>
                <w:szCs w:val="36"/>
                <w:rtl/>
              </w:rPr>
              <w:t xml:space="preserve">  ( </w:t>
            </w:r>
            <w:r w:rsidRPr="00730F83">
              <w:rPr>
                <w:rFonts w:ascii="Calibri" w:hAnsi="Calibri" w:cs="Traditional Arabic" w:hint="cs"/>
                <w:color w:val="000000"/>
                <w:sz w:val="36"/>
                <w:szCs w:val="36"/>
                <w:rtl/>
              </w:rPr>
              <w:t>الطلائعيات</w:t>
            </w:r>
            <w:r w:rsidRPr="00730F83">
              <w:rPr>
                <w:rFonts w:ascii="Calibri" w:hAnsi="Calibri" w:cs="Traditional Arabic"/>
                <w:color w:val="000000"/>
                <w:sz w:val="36"/>
                <w:szCs w:val="36"/>
                <w:rtl/>
              </w:rPr>
              <w:t xml:space="preserve"> , </w:t>
            </w:r>
            <w:r w:rsidRPr="00730F83">
              <w:rPr>
                <w:rFonts w:ascii="Calibri" w:hAnsi="Calibri" w:cs="Traditional Arabic" w:hint="cs"/>
                <w:color w:val="000000"/>
                <w:sz w:val="36"/>
                <w:szCs w:val="36"/>
                <w:rtl/>
              </w:rPr>
              <w:t>و</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الفطريات</w:t>
            </w:r>
            <w:r w:rsidRPr="00730F83">
              <w:rPr>
                <w:rFonts w:ascii="Calibri" w:hAnsi="Calibri" w:cs="Traditional Arabic"/>
                <w:color w:val="000000"/>
                <w:sz w:val="36"/>
                <w:szCs w:val="36"/>
                <w:rtl/>
              </w:rPr>
              <w:t xml:space="preserve"> ) </w:t>
            </w:r>
            <w:r w:rsidRPr="00730F83">
              <w:rPr>
                <w:rFonts w:ascii="Calibri" w:hAnsi="Calibri" w:cs="Traditional Arabic" w:hint="cs"/>
                <w:color w:val="000000"/>
                <w:sz w:val="36"/>
                <w:szCs w:val="36"/>
                <w:rtl/>
              </w:rPr>
              <w:t>وفقاً</w:t>
            </w:r>
            <w:r w:rsidRPr="00730F83">
              <w:rPr>
                <w:rFonts w:ascii="Calibri" w:hAnsi="Calibri" w:cs="Traditional Arabic"/>
                <w:color w:val="000000"/>
                <w:sz w:val="36"/>
                <w:szCs w:val="36"/>
                <w:rtl/>
              </w:rPr>
              <w:t xml:space="preserve"> </w:t>
            </w:r>
            <w:r>
              <w:rPr>
                <w:rFonts w:ascii="Calibri" w:hAnsi="Calibri" w:cs="Traditional Arabic" w:hint="cs"/>
                <w:color w:val="000000"/>
                <w:sz w:val="36"/>
                <w:szCs w:val="36"/>
                <w:rtl/>
              </w:rPr>
              <w:t>ل</w:t>
            </w:r>
            <w:r w:rsidRPr="000626F6">
              <w:rPr>
                <w:rFonts w:ascii="Calibri" w:hAnsi="Calibri" w:cs="Traditional Arabic" w:hint="cs"/>
                <w:color w:val="000000"/>
                <w:sz w:val="36"/>
                <w:szCs w:val="36"/>
                <w:rtl/>
              </w:rPr>
              <w:t>تصنيف</w:t>
            </w:r>
            <w:r w:rsidRPr="000626F6">
              <w:rPr>
                <w:rFonts w:ascii="Calibri" w:hAnsi="Calibri" w:cs="Traditional Arabic"/>
                <w:color w:val="000000"/>
                <w:sz w:val="36"/>
                <w:szCs w:val="36"/>
                <w:rtl/>
              </w:rPr>
              <w:t xml:space="preserve"> </w:t>
            </w:r>
          </w:p>
          <w:p w:rsidR="000626F6" w:rsidRPr="000626F6" w:rsidRDefault="000626F6" w:rsidP="000626F6">
            <w:pPr>
              <w:tabs>
                <w:tab w:val="left" w:pos="8504"/>
                <w:tab w:val="left" w:pos="8646"/>
                <w:tab w:val="left" w:pos="8788"/>
                <w:tab w:val="left" w:pos="9213"/>
              </w:tabs>
              <w:ind w:left="470"/>
              <w:contextualSpacing/>
              <w:jc w:val="both"/>
              <w:rPr>
                <w:rFonts w:ascii="Calibri" w:hAnsi="Calibri" w:cs="Traditional Arabic"/>
                <w:b/>
                <w:bCs/>
                <w:color w:val="000000"/>
                <w:sz w:val="36"/>
                <w:szCs w:val="36"/>
                <w:rtl/>
              </w:rPr>
            </w:pPr>
            <w:r w:rsidRPr="000626F6">
              <w:rPr>
                <w:rFonts w:ascii="Calibri" w:hAnsi="Calibri" w:cs="Traditional Arabic" w:hint="cs"/>
                <w:color w:val="000000"/>
                <w:sz w:val="36"/>
                <w:szCs w:val="36"/>
                <w:rtl/>
              </w:rPr>
              <w:t>بلوم</w:t>
            </w:r>
            <w:r w:rsidRPr="000626F6">
              <w:rPr>
                <w:rFonts w:ascii="Calibri" w:hAnsi="Calibri" w:cs="Traditional Arabic"/>
                <w:color w:val="000000"/>
                <w:sz w:val="36"/>
                <w:szCs w:val="36"/>
                <w:rtl/>
              </w:rPr>
              <w:t xml:space="preserve"> .</w:t>
            </w:r>
            <w:r w:rsidRPr="000626F6">
              <w:rPr>
                <w:rFonts w:ascii="Calibri" w:hAnsi="Calibri" w:cs="Traditional Arabic" w:hint="cs"/>
                <w:b/>
                <w:bCs/>
                <w:color w:val="000000"/>
                <w:sz w:val="36"/>
                <w:szCs w:val="36"/>
                <w:rtl/>
              </w:rPr>
              <w:t>....................................................................</w:t>
            </w:r>
            <w:r>
              <w:rPr>
                <w:rFonts w:ascii="Calibri" w:hAnsi="Calibri" w:cs="Traditional Arabic" w:hint="cs"/>
                <w:b/>
                <w:bCs/>
                <w:color w:val="000000"/>
                <w:sz w:val="36"/>
                <w:szCs w:val="36"/>
                <w:rtl/>
              </w:rPr>
              <w:t>.</w:t>
            </w:r>
            <w:r w:rsidRPr="000626F6">
              <w:rPr>
                <w:rFonts w:ascii="Calibri" w:hAnsi="Calibri" w:cs="Traditional Arabic" w:hint="cs"/>
                <w:b/>
                <w:bCs/>
                <w:color w:val="000000"/>
                <w:sz w:val="36"/>
                <w:szCs w:val="36"/>
                <w:rtl/>
              </w:rPr>
              <w:t xml:space="preserve">..  </w:t>
            </w:r>
            <w:r w:rsidRPr="000626F6">
              <w:rPr>
                <w:rFonts w:ascii="Calibri" w:hAnsi="Calibri" w:cs="Traditional Arabic" w:hint="cs"/>
                <w:color w:val="000000"/>
                <w:sz w:val="36"/>
                <w:szCs w:val="36"/>
                <w:rtl/>
              </w:rPr>
              <w:t>148</w:t>
            </w:r>
          </w:p>
        </w:tc>
      </w:tr>
      <w:tr w:rsidR="000626F6" w:rsidRPr="00730F83" w:rsidTr="000626F6">
        <w:trPr>
          <w:jc w:val="center"/>
        </w:trPr>
        <w:tc>
          <w:tcPr>
            <w:tcW w:w="9300" w:type="dxa"/>
            <w:shd w:val="clear" w:color="auto" w:fill="FFFFFF"/>
          </w:tcPr>
          <w:p w:rsidR="006C5E37" w:rsidRPr="006C5E37" w:rsidRDefault="000626F6" w:rsidP="00730F83">
            <w:pPr>
              <w:numPr>
                <w:ilvl w:val="0"/>
                <w:numId w:val="41"/>
              </w:numPr>
              <w:tabs>
                <w:tab w:val="left" w:pos="8504"/>
                <w:tab w:val="left" w:pos="8646"/>
                <w:tab w:val="left" w:pos="8788"/>
                <w:tab w:val="left" w:pos="9213"/>
              </w:tabs>
              <w:ind w:left="470"/>
              <w:contextualSpacing/>
              <w:jc w:val="both"/>
              <w:rPr>
                <w:rFonts w:ascii="Calibri" w:hAnsi="Calibri" w:cs="Traditional Arabic"/>
                <w:b/>
                <w:bCs/>
                <w:color w:val="000000"/>
                <w:sz w:val="36"/>
                <w:szCs w:val="36"/>
              </w:rPr>
            </w:pPr>
            <w:r w:rsidRPr="00730F83">
              <w:rPr>
                <w:rFonts w:ascii="Calibri" w:hAnsi="Calibri" w:cs="Traditional Arabic" w:hint="cs"/>
                <w:b/>
                <w:bCs/>
                <w:color w:val="000000"/>
                <w:sz w:val="36"/>
                <w:szCs w:val="36"/>
                <w:rtl/>
              </w:rPr>
              <w:t>جدول</w:t>
            </w:r>
            <w:r w:rsidRPr="00730F83">
              <w:rPr>
                <w:rFonts w:ascii="Calibri" w:hAnsi="Calibri" w:cs="Traditional Arabic"/>
                <w:b/>
                <w:bCs/>
                <w:color w:val="000000"/>
                <w:sz w:val="36"/>
                <w:szCs w:val="36"/>
                <w:rtl/>
              </w:rPr>
              <w:t xml:space="preserve"> ( 3 )</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الأهمية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النسبية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لموضوعات</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فصلي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الطلائعيات</w:t>
            </w:r>
            <w:r w:rsidRPr="00730F83">
              <w:rPr>
                <w:rFonts w:ascii="Calibri" w:hAnsi="Calibri" w:cs="Traditional Arabic"/>
                <w:color w:val="000000"/>
                <w:sz w:val="36"/>
                <w:szCs w:val="36"/>
                <w:rtl/>
              </w:rPr>
              <w:t xml:space="preserve"> , </w:t>
            </w:r>
            <w:r w:rsidRPr="00730F83">
              <w:rPr>
                <w:rFonts w:ascii="Calibri" w:hAnsi="Calibri" w:cs="Traditional Arabic" w:hint="cs"/>
                <w:color w:val="000000"/>
                <w:sz w:val="36"/>
                <w:szCs w:val="36"/>
                <w:rtl/>
              </w:rPr>
              <w:t>والفطريات</w:t>
            </w:r>
            <w:r w:rsidRPr="00730F83">
              <w:rPr>
                <w:rFonts w:ascii="Calibri" w:hAnsi="Calibri" w:cs="Traditional Arabic"/>
                <w:color w:val="000000"/>
                <w:sz w:val="36"/>
                <w:szCs w:val="36"/>
                <w:rtl/>
              </w:rPr>
              <w:t xml:space="preserve"> ) </w:t>
            </w:r>
            <w:r w:rsidRPr="00730F83">
              <w:rPr>
                <w:rFonts w:ascii="Calibri" w:hAnsi="Calibri" w:cs="Traditional Arabic" w:hint="cs"/>
                <w:color w:val="000000"/>
                <w:sz w:val="36"/>
                <w:szCs w:val="36"/>
                <w:rtl/>
              </w:rPr>
              <w:t>بناءاً</w:t>
            </w:r>
            <w:r w:rsidRPr="00730F83">
              <w:rPr>
                <w:rFonts w:ascii="Calibri" w:hAnsi="Calibri" w:cs="Traditional Arabic"/>
                <w:color w:val="000000"/>
                <w:sz w:val="36"/>
                <w:szCs w:val="36"/>
                <w:rtl/>
              </w:rPr>
              <w:t xml:space="preserve"> </w:t>
            </w:r>
          </w:p>
          <w:p w:rsidR="000626F6" w:rsidRPr="00730F83" w:rsidRDefault="000626F6" w:rsidP="006C5E37">
            <w:pPr>
              <w:tabs>
                <w:tab w:val="left" w:pos="8504"/>
                <w:tab w:val="left" w:pos="8646"/>
                <w:tab w:val="left" w:pos="8788"/>
                <w:tab w:val="left" w:pos="9213"/>
              </w:tabs>
              <w:ind w:left="470"/>
              <w:contextualSpacing/>
              <w:jc w:val="both"/>
              <w:rPr>
                <w:rFonts w:ascii="Calibri" w:hAnsi="Calibri" w:cs="Traditional Arabic"/>
                <w:b/>
                <w:bCs/>
                <w:color w:val="000000"/>
                <w:sz w:val="36"/>
                <w:szCs w:val="36"/>
                <w:rtl/>
              </w:rPr>
            </w:pPr>
            <w:r w:rsidRPr="00730F83">
              <w:rPr>
                <w:rFonts w:ascii="Calibri" w:hAnsi="Calibri" w:cs="Traditional Arabic" w:hint="cs"/>
                <w:color w:val="000000"/>
                <w:sz w:val="36"/>
                <w:szCs w:val="36"/>
                <w:rtl/>
              </w:rPr>
              <w:t>على</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عدد</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الصفحات</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و</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الحصص</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التي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يشغلها</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كل</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موضوع</w:t>
            </w:r>
            <w:r w:rsidRPr="00730F83">
              <w:rPr>
                <w:rFonts w:ascii="Calibri" w:hAnsi="Calibri" w:cs="Traditional Arabic"/>
                <w:color w:val="000000"/>
                <w:sz w:val="36"/>
                <w:szCs w:val="36"/>
                <w:rtl/>
              </w:rPr>
              <w:t xml:space="preserve"> .</w:t>
            </w:r>
            <w:r w:rsidRPr="00730F83">
              <w:rPr>
                <w:rFonts w:ascii="Calibri" w:hAnsi="Calibri" w:cs="Traditional Arabic" w:hint="cs"/>
                <w:b/>
                <w:bCs/>
                <w:color w:val="000000"/>
                <w:sz w:val="36"/>
                <w:szCs w:val="36"/>
                <w:rtl/>
              </w:rPr>
              <w:t>...............</w:t>
            </w:r>
            <w:r>
              <w:rPr>
                <w:rFonts w:ascii="Calibri" w:hAnsi="Calibri" w:cs="Traditional Arabic" w:hint="cs"/>
                <w:b/>
                <w:bCs/>
                <w:color w:val="000000"/>
                <w:sz w:val="36"/>
                <w:szCs w:val="36"/>
                <w:rtl/>
              </w:rPr>
              <w:t>..</w:t>
            </w:r>
            <w:r w:rsidRPr="00730F83">
              <w:rPr>
                <w:rFonts w:ascii="Calibri" w:hAnsi="Calibri" w:cs="Traditional Arabic" w:hint="cs"/>
                <w:b/>
                <w:bCs/>
                <w:color w:val="000000"/>
                <w:sz w:val="36"/>
                <w:szCs w:val="36"/>
                <w:rtl/>
              </w:rPr>
              <w:t xml:space="preserve">......  </w:t>
            </w:r>
            <w:r w:rsidRPr="00730F83">
              <w:rPr>
                <w:rFonts w:ascii="Calibri" w:hAnsi="Calibri" w:cs="Traditional Arabic" w:hint="cs"/>
                <w:color w:val="000000"/>
                <w:sz w:val="36"/>
                <w:szCs w:val="36"/>
                <w:rtl/>
              </w:rPr>
              <w:t>149</w:t>
            </w:r>
          </w:p>
        </w:tc>
      </w:tr>
      <w:tr w:rsidR="000626F6" w:rsidRPr="00730F83" w:rsidTr="000626F6">
        <w:trPr>
          <w:jc w:val="center"/>
        </w:trPr>
        <w:tc>
          <w:tcPr>
            <w:tcW w:w="9300" w:type="dxa"/>
            <w:shd w:val="clear" w:color="auto" w:fill="FFFFFF"/>
          </w:tcPr>
          <w:p w:rsidR="006C5E37" w:rsidRPr="006C5E37" w:rsidRDefault="000626F6" w:rsidP="00730F83">
            <w:pPr>
              <w:numPr>
                <w:ilvl w:val="0"/>
                <w:numId w:val="41"/>
              </w:numPr>
              <w:tabs>
                <w:tab w:val="left" w:pos="8504"/>
                <w:tab w:val="left" w:pos="8646"/>
                <w:tab w:val="left" w:pos="8788"/>
                <w:tab w:val="left" w:pos="9213"/>
              </w:tabs>
              <w:ind w:left="470"/>
              <w:contextualSpacing/>
              <w:jc w:val="both"/>
              <w:rPr>
                <w:rFonts w:ascii="Calibri" w:hAnsi="Calibri" w:cs="Traditional Arabic"/>
                <w:b/>
                <w:bCs/>
                <w:color w:val="000000"/>
                <w:sz w:val="36"/>
                <w:szCs w:val="36"/>
              </w:rPr>
            </w:pPr>
            <w:r w:rsidRPr="00730F83">
              <w:rPr>
                <w:rFonts w:ascii="Calibri" w:hAnsi="Calibri" w:cs="Traditional Arabic" w:hint="cs"/>
                <w:b/>
                <w:bCs/>
                <w:color w:val="000000"/>
                <w:sz w:val="36"/>
                <w:szCs w:val="36"/>
                <w:rtl/>
              </w:rPr>
              <w:t>جدول</w:t>
            </w:r>
            <w:r w:rsidRPr="00730F83">
              <w:rPr>
                <w:rFonts w:ascii="Calibri" w:hAnsi="Calibri" w:cs="Traditional Arabic"/>
                <w:b/>
                <w:bCs/>
                <w:color w:val="000000"/>
                <w:sz w:val="36"/>
                <w:szCs w:val="36"/>
                <w:rtl/>
              </w:rPr>
              <w:t xml:space="preserve"> ( 4 ) </w:t>
            </w:r>
            <w:r w:rsidRPr="00730F83">
              <w:rPr>
                <w:rFonts w:ascii="Calibri" w:hAnsi="Calibri" w:cs="Traditional Arabic" w:hint="cs"/>
                <w:color w:val="000000"/>
                <w:sz w:val="36"/>
                <w:szCs w:val="36"/>
                <w:rtl/>
              </w:rPr>
              <w:t>النسبة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التي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يمثلها</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كل</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عنصر</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بالنسبة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لمحتوى</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 xml:space="preserve">فصلي  </w:t>
            </w:r>
            <w:r w:rsidRPr="00730F83">
              <w:rPr>
                <w:rFonts w:ascii="Calibri" w:hAnsi="Calibri" w:cs="Traditional Arabic"/>
                <w:color w:val="000000"/>
                <w:sz w:val="36"/>
                <w:szCs w:val="36"/>
                <w:rtl/>
              </w:rPr>
              <w:t>(</w:t>
            </w:r>
            <w:r w:rsidRPr="00730F83">
              <w:rPr>
                <w:rFonts w:ascii="Calibri" w:hAnsi="Calibri" w:cs="Traditional Arabic" w:hint="cs"/>
                <w:color w:val="000000"/>
                <w:sz w:val="36"/>
                <w:szCs w:val="36"/>
                <w:rtl/>
              </w:rPr>
              <w:t xml:space="preserve"> الطلائعيات</w:t>
            </w:r>
            <w:r w:rsidRPr="00730F83">
              <w:rPr>
                <w:rFonts w:ascii="Calibri" w:hAnsi="Calibri" w:cs="Traditional Arabic"/>
                <w:color w:val="000000"/>
                <w:sz w:val="36"/>
                <w:szCs w:val="36"/>
                <w:rtl/>
              </w:rPr>
              <w:t xml:space="preserve"> , </w:t>
            </w:r>
          </w:p>
          <w:p w:rsidR="000626F6" w:rsidRPr="00730F83" w:rsidRDefault="000626F6" w:rsidP="006C5E37">
            <w:pPr>
              <w:tabs>
                <w:tab w:val="left" w:pos="8504"/>
                <w:tab w:val="left" w:pos="8646"/>
                <w:tab w:val="left" w:pos="8788"/>
                <w:tab w:val="left" w:pos="9213"/>
              </w:tabs>
              <w:ind w:left="470"/>
              <w:contextualSpacing/>
              <w:jc w:val="both"/>
              <w:rPr>
                <w:rFonts w:ascii="Calibri" w:hAnsi="Calibri" w:cs="Traditional Arabic"/>
                <w:b/>
                <w:bCs/>
                <w:color w:val="000000"/>
                <w:sz w:val="36"/>
                <w:szCs w:val="36"/>
                <w:rtl/>
              </w:rPr>
            </w:pPr>
            <w:r w:rsidRPr="00730F83">
              <w:rPr>
                <w:rFonts w:ascii="Calibri" w:hAnsi="Calibri" w:cs="Traditional Arabic" w:hint="cs"/>
                <w:color w:val="000000"/>
                <w:sz w:val="36"/>
                <w:szCs w:val="36"/>
                <w:rtl/>
              </w:rPr>
              <w:t>و</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الفطريات</w:t>
            </w:r>
            <w:r w:rsidRPr="00730F83">
              <w:rPr>
                <w:rFonts w:ascii="Calibri" w:hAnsi="Calibri" w:cs="Traditional Arabic"/>
                <w:color w:val="000000"/>
                <w:sz w:val="36"/>
                <w:szCs w:val="36"/>
                <w:rtl/>
              </w:rPr>
              <w:t xml:space="preserve"> ) </w:t>
            </w:r>
            <w:r w:rsidRPr="00730F83">
              <w:rPr>
                <w:rFonts w:ascii="Calibri" w:hAnsi="Calibri" w:cs="Traditional Arabic" w:hint="cs"/>
                <w:color w:val="000000"/>
                <w:sz w:val="36"/>
                <w:szCs w:val="36"/>
                <w:rtl/>
              </w:rPr>
              <w:t>ككل</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w:t>
            </w:r>
            <w:r w:rsidRPr="00730F83">
              <w:rPr>
                <w:rFonts w:ascii="Calibri" w:hAnsi="Calibri" w:cs="Traditional Arabic" w:hint="cs"/>
                <w:b/>
                <w:bCs/>
                <w:color w:val="000000"/>
                <w:sz w:val="36"/>
                <w:szCs w:val="36"/>
                <w:rtl/>
              </w:rPr>
              <w:t>....................</w:t>
            </w:r>
            <w:r w:rsidR="006C5E37">
              <w:rPr>
                <w:rFonts w:ascii="Calibri" w:hAnsi="Calibri" w:cs="Traditional Arabic" w:hint="cs"/>
                <w:b/>
                <w:bCs/>
                <w:color w:val="000000"/>
                <w:sz w:val="36"/>
                <w:szCs w:val="36"/>
                <w:rtl/>
              </w:rPr>
              <w:t>.................</w:t>
            </w:r>
            <w:r w:rsidRPr="00730F83">
              <w:rPr>
                <w:rFonts w:ascii="Calibri" w:hAnsi="Calibri" w:cs="Traditional Arabic" w:hint="cs"/>
                <w:b/>
                <w:bCs/>
                <w:color w:val="000000"/>
                <w:sz w:val="36"/>
                <w:szCs w:val="36"/>
                <w:rtl/>
              </w:rPr>
              <w:t xml:space="preserve">...................  </w:t>
            </w:r>
            <w:r w:rsidRPr="00730F83">
              <w:rPr>
                <w:rFonts w:ascii="Calibri" w:hAnsi="Calibri" w:cs="Traditional Arabic" w:hint="cs"/>
                <w:color w:val="000000"/>
                <w:sz w:val="36"/>
                <w:szCs w:val="36"/>
                <w:rtl/>
              </w:rPr>
              <w:t>149</w:t>
            </w:r>
          </w:p>
        </w:tc>
      </w:tr>
      <w:tr w:rsidR="000626F6" w:rsidRPr="00730F83" w:rsidTr="000626F6">
        <w:trPr>
          <w:jc w:val="center"/>
        </w:trPr>
        <w:tc>
          <w:tcPr>
            <w:tcW w:w="9300" w:type="dxa"/>
            <w:shd w:val="clear" w:color="auto" w:fill="FFFFFF"/>
          </w:tcPr>
          <w:p w:rsidR="006C5E37" w:rsidRPr="006C5E37" w:rsidRDefault="000626F6" w:rsidP="00730F83">
            <w:pPr>
              <w:numPr>
                <w:ilvl w:val="0"/>
                <w:numId w:val="41"/>
              </w:numPr>
              <w:tabs>
                <w:tab w:val="left" w:pos="8504"/>
                <w:tab w:val="left" w:pos="8646"/>
                <w:tab w:val="left" w:pos="8788"/>
                <w:tab w:val="left" w:pos="9213"/>
              </w:tabs>
              <w:ind w:left="470"/>
              <w:contextualSpacing/>
              <w:jc w:val="both"/>
              <w:rPr>
                <w:rFonts w:ascii="Calibri" w:hAnsi="Calibri" w:cs="Traditional Arabic"/>
                <w:b/>
                <w:bCs/>
                <w:color w:val="000000"/>
                <w:sz w:val="36"/>
                <w:szCs w:val="36"/>
              </w:rPr>
            </w:pPr>
            <w:r w:rsidRPr="00730F83">
              <w:rPr>
                <w:rFonts w:ascii="Calibri" w:hAnsi="Calibri" w:cs="Traditional Arabic" w:hint="cs"/>
                <w:b/>
                <w:bCs/>
                <w:color w:val="000000"/>
                <w:sz w:val="36"/>
                <w:szCs w:val="36"/>
                <w:rtl/>
              </w:rPr>
              <w:t>جدول</w:t>
            </w:r>
            <w:r w:rsidRPr="00730F83">
              <w:rPr>
                <w:rFonts w:ascii="Calibri" w:hAnsi="Calibri" w:cs="Traditional Arabic"/>
                <w:b/>
                <w:bCs/>
                <w:color w:val="000000"/>
                <w:sz w:val="36"/>
                <w:szCs w:val="36"/>
                <w:rtl/>
              </w:rPr>
              <w:t xml:space="preserve"> ( 5 ) </w:t>
            </w:r>
            <w:r w:rsidRPr="00730F83">
              <w:rPr>
                <w:rFonts w:ascii="Calibri" w:hAnsi="Calibri" w:cs="Traditional Arabic" w:hint="cs"/>
                <w:color w:val="000000"/>
                <w:sz w:val="36"/>
                <w:szCs w:val="36"/>
                <w:rtl/>
              </w:rPr>
              <w:t>عدد</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الأسئلة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لكل</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موضوع</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من</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موضوعات</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فصلي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 xml:space="preserve">   </w:t>
            </w:r>
            <w:r w:rsidRPr="00730F83">
              <w:rPr>
                <w:rFonts w:ascii="Calibri" w:hAnsi="Calibri" w:cs="Traditional Arabic"/>
                <w:color w:val="000000"/>
                <w:sz w:val="36"/>
                <w:szCs w:val="36"/>
                <w:rtl/>
              </w:rPr>
              <w:t xml:space="preserve"> ( </w:t>
            </w:r>
            <w:r w:rsidRPr="00730F83">
              <w:rPr>
                <w:rFonts w:ascii="Calibri" w:hAnsi="Calibri" w:cs="Traditional Arabic" w:hint="cs"/>
                <w:color w:val="000000"/>
                <w:sz w:val="36"/>
                <w:szCs w:val="36"/>
                <w:rtl/>
              </w:rPr>
              <w:t>الطلائعيات</w:t>
            </w:r>
            <w:r w:rsidRPr="00730F83">
              <w:rPr>
                <w:rFonts w:ascii="Calibri" w:hAnsi="Calibri" w:cs="Traditional Arabic"/>
                <w:color w:val="000000"/>
                <w:sz w:val="36"/>
                <w:szCs w:val="36"/>
                <w:rtl/>
              </w:rPr>
              <w:t xml:space="preserve"> ,</w:t>
            </w:r>
          </w:p>
          <w:p w:rsidR="000626F6" w:rsidRPr="00730F83" w:rsidRDefault="000626F6" w:rsidP="00730F83">
            <w:pPr>
              <w:numPr>
                <w:ilvl w:val="0"/>
                <w:numId w:val="41"/>
              </w:numPr>
              <w:tabs>
                <w:tab w:val="left" w:pos="8504"/>
                <w:tab w:val="left" w:pos="8646"/>
                <w:tab w:val="left" w:pos="8788"/>
                <w:tab w:val="left" w:pos="9213"/>
              </w:tabs>
              <w:ind w:left="470"/>
              <w:contextualSpacing/>
              <w:jc w:val="both"/>
              <w:rPr>
                <w:rFonts w:ascii="Calibri" w:hAnsi="Calibri" w:cs="Traditional Arabic"/>
                <w:b/>
                <w:bCs/>
                <w:color w:val="000000"/>
                <w:sz w:val="36"/>
                <w:szCs w:val="36"/>
                <w:rtl/>
              </w:rPr>
            </w:pP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و</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الفطريات</w:t>
            </w:r>
            <w:r w:rsidRPr="00730F83">
              <w:rPr>
                <w:rFonts w:ascii="Calibri" w:hAnsi="Calibri" w:cs="Traditional Arabic"/>
                <w:color w:val="000000"/>
                <w:sz w:val="36"/>
                <w:szCs w:val="36"/>
                <w:rtl/>
              </w:rPr>
              <w:t xml:space="preserve"> ) .</w:t>
            </w:r>
            <w:r w:rsidRPr="00730F83">
              <w:rPr>
                <w:rFonts w:ascii="Calibri" w:hAnsi="Calibri" w:cs="Traditional Arabic" w:hint="cs"/>
                <w:b/>
                <w:bCs/>
                <w:color w:val="000000"/>
                <w:sz w:val="36"/>
                <w:szCs w:val="36"/>
                <w:rtl/>
              </w:rPr>
              <w:t>.........................................</w:t>
            </w:r>
            <w:r w:rsidR="006C5E37">
              <w:rPr>
                <w:rFonts w:ascii="Calibri" w:hAnsi="Calibri" w:cs="Traditional Arabic" w:hint="cs"/>
                <w:b/>
                <w:bCs/>
                <w:color w:val="000000"/>
                <w:sz w:val="36"/>
                <w:szCs w:val="36"/>
                <w:rtl/>
              </w:rPr>
              <w:t>................</w:t>
            </w:r>
            <w:r w:rsidRPr="00730F83">
              <w:rPr>
                <w:rFonts w:ascii="Calibri" w:hAnsi="Calibri" w:cs="Traditional Arabic" w:hint="cs"/>
                <w:b/>
                <w:bCs/>
                <w:color w:val="000000"/>
                <w:sz w:val="36"/>
                <w:szCs w:val="36"/>
                <w:rtl/>
              </w:rPr>
              <w:t xml:space="preserve">...  </w:t>
            </w:r>
            <w:r w:rsidRPr="00730F83">
              <w:rPr>
                <w:rFonts w:ascii="Calibri" w:hAnsi="Calibri" w:cs="Traditional Arabic" w:hint="cs"/>
                <w:color w:val="000000"/>
                <w:sz w:val="36"/>
                <w:szCs w:val="36"/>
                <w:rtl/>
              </w:rPr>
              <w:t>154</w:t>
            </w:r>
          </w:p>
        </w:tc>
      </w:tr>
      <w:tr w:rsidR="000626F6" w:rsidRPr="00730F83" w:rsidTr="000626F6">
        <w:trPr>
          <w:jc w:val="center"/>
        </w:trPr>
        <w:tc>
          <w:tcPr>
            <w:tcW w:w="9300" w:type="dxa"/>
            <w:shd w:val="clear" w:color="auto" w:fill="FFFFFF"/>
          </w:tcPr>
          <w:p w:rsidR="000626F6" w:rsidRPr="00730F83" w:rsidRDefault="000626F6" w:rsidP="00730F83">
            <w:pPr>
              <w:numPr>
                <w:ilvl w:val="0"/>
                <w:numId w:val="41"/>
              </w:numPr>
              <w:tabs>
                <w:tab w:val="left" w:pos="8504"/>
                <w:tab w:val="left" w:pos="8646"/>
                <w:tab w:val="left" w:pos="8788"/>
                <w:tab w:val="left" w:pos="9213"/>
              </w:tabs>
              <w:ind w:left="470" w:hanging="426"/>
              <w:contextualSpacing/>
              <w:jc w:val="both"/>
              <w:rPr>
                <w:rFonts w:ascii="Calibri" w:hAnsi="Calibri" w:cs="Traditional Arabic"/>
                <w:color w:val="000000"/>
                <w:sz w:val="36"/>
                <w:szCs w:val="36"/>
                <w:rtl/>
                <w:lang w:bidi="ar-EG"/>
              </w:rPr>
            </w:pPr>
            <w:r w:rsidRPr="00730F83">
              <w:rPr>
                <w:rFonts w:ascii="Calibri" w:hAnsi="Calibri" w:cs="Traditional Arabic"/>
                <w:b/>
                <w:bCs/>
                <w:color w:val="000000"/>
                <w:sz w:val="36"/>
                <w:szCs w:val="36"/>
                <w:rtl/>
              </w:rPr>
              <w:t>جدول (</w:t>
            </w:r>
            <w:r w:rsidRPr="00730F83">
              <w:rPr>
                <w:rFonts w:ascii="Calibri" w:hAnsi="Calibri" w:cs="Traditional Arabic" w:hint="cs"/>
                <w:b/>
                <w:bCs/>
                <w:color w:val="000000"/>
                <w:sz w:val="36"/>
                <w:szCs w:val="36"/>
                <w:rtl/>
              </w:rPr>
              <w:t xml:space="preserve"> 6 </w:t>
            </w:r>
            <w:r w:rsidRPr="00730F83">
              <w:rPr>
                <w:rFonts w:ascii="Calibri" w:hAnsi="Calibri" w:cs="Traditional Arabic"/>
                <w:b/>
                <w:bCs/>
                <w:color w:val="000000"/>
                <w:sz w:val="36"/>
                <w:szCs w:val="36"/>
                <w:rtl/>
              </w:rPr>
              <w:t>)</w:t>
            </w:r>
            <w:r w:rsidRPr="00730F83">
              <w:rPr>
                <w:rFonts w:ascii="Calibri" w:hAnsi="Calibri" w:cs="Traditional Arabic" w:hint="cs"/>
                <w:color w:val="000000"/>
                <w:sz w:val="36"/>
                <w:szCs w:val="36"/>
                <w:rtl/>
                <w:lang w:bidi="ar-EG"/>
              </w:rPr>
              <w:t xml:space="preserve"> </w:t>
            </w:r>
            <w:r w:rsidRPr="00730F83">
              <w:rPr>
                <w:rFonts w:ascii="Calibri" w:hAnsi="Calibri" w:cs="Traditional Arabic"/>
                <w:color w:val="000000"/>
                <w:sz w:val="36"/>
                <w:szCs w:val="36"/>
                <w:rtl/>
                <w:lang w:bidi="ar-EG"/>
              </w:rPr>
              <w:t xml:space="preserve">مقارنة متوسطات المجموعات الطرفية للاختبار التحصيلي </w:t>
            </w:r>
            <w:r w:rsidRPr="00730F83">
              <w:rPr>
                <w:rFonts w:ascii="Calibri" w:hAnsi="Calibri" w:cs="Traditional Arabic" w:hint="cs"/>
                <w:color w:val="000000"/>
                <w:sz w:val="36"/>
                <w:szCs w:val="36"/>
                <w:rtl/>
                <w:lang w:bidi="ar-EG"/>
              </w:rPr>
              <w:t>لمقرر الأحياء للمرحلة الثانوية ..............................................</w:t>
            </w:r>
            <w:r w:rsidR="006C5E37">
              <w:rPr>
                <w:rFonts w:ascii="Calibri" w:hAnsi="Calibri" w:cs="Traditional Arabic" w:hint="cs"/>
                <w:color w:val="000000"/>
                <w:sz w:val="36"/>
                <w:szCs w:val="36"/>
                <w:rtl/>
                <w:lang w:bidi="ar-EG"/>
              </w:rPr>
              <w:t>............</w:t>
            </w:r>
            <w:r w:rsidRPr="00730F83">
              <w:rPr>
                <w:rFonts w:ascii="Calibri" w:hAnsi="Calibri" w:cs="Traditional Arabic" w:hint="cs"/>
                <w:color w:val="000000"/>
                <w:sz w:val="36"/>
                <w:szCs w:val="36"/>
                <w:rtl/>
                <w:lang w:bidi="ar-EG"/>
              </w:rPr>
              <w:t>..........  155</w:t>
            </w:r>
          </w:p>
        </w:tc>
      </w:tr>
      <w:tr w:rsidR="000626F6" w:rsidRPr="00730F83" w:rsidTr="000626F6">
        <w:trPr>
          <w:jc w:val="center"/>
        </w:trPr>
        <w:tc>
          <w:tcPr>
            <w:tcW w:w="9300" w:type="dxa"/>
            <w:shd w:val="clear" w:color="auto" w:fill="FFFFFF"/>
          </w:tcPr>
          <w:p w:rsidR="000626F6" w:rsidRPr="00730F83" w:rsidRDefault="000626F6" w:rsidP="00730F83">
            <w:pPr>
              <w:numPr>
                <w:ilvl w:val="0"/>
                <w:numId w:val="41"/>
              </w:numPr>
              <w:tabs>
                <w:tab w:val="left" w:pos="8504"/>
                <w:tab w:val="left" w:pos="8646"/>
                <w:tab w:val="left" w:pos="8788"/>
                <w:tab w:val="left" w:pos="9213"/>
              </w:tabs>
              <w:ind w:left="470" w:hanging="426"/>
              <w:contextualSpacing/>
              <w:jc w:val="both"/>
              <w:rPr>
                <w:rFonts w:ascii="Calibri" w:hAnsi="Calibri" w:cs="Traditional Arabic"/>
                <w:b/>
                <w:bCs/>
                <w:color w:val="000000"/>
                <w:sz w:val="36"/>
                <w:szCs w:val="36"/>
                <w:rtl/>
                <w:lang w:bidi="ar-EG"/>
              </w:rPr>
            </w:pPr>
            <w:r w:rsidRPr="00730F83">
              <w:rPr>
                <w:rFonts w:ascii="Calibri" w:hAnsi="Calibri" w:cs="Traditional Arabic"/>
                <w:b/>
                <w:bCs/>
                <w:color w:val="000000"/>
                <w:sz w:val="36"/>
                <w:szCs w:val="36"/>
                <w:rtl/>
              </w:rPr>
              <w:t>جدول (</w:t>
            </w:r>
            <w:r w:rsidRPr="00730F83">
              <w:rPr>
                <w:rFonts w:ascii="Calibri" w:hAnsi="Calibri" w:cs="Traditional Arabic" w:hint="cs"/>
                <w:b/>
                <w:bCs/>
                <w:color w:val="000000"/>
                <w:sz w:val="36"/>
                <w:szCs w:val="36"/>
                <w:rtl/>
              </w:rPr>
              <w:t xml:space="preserve"> 7 </w:t>
            </w:r>
            <w:r w:rsidRPr="00730F83">
              <w:rPr>
                <w:rFonts w:ascii="Calibri" w:hAnsi="Calibri" w:cs="Traditional Arabic"/>
                <w:color w:val="000000"/>
                <w:sz w:val="36"/>
                <w:szCs w:val="36"/>
                <w:rtl/>
              </w:rPr>
              <w:t>)</w:t>
            </w:r>
            <w:r w:rsidRPr="00730F83">
              <w:rPr>
                <w:rFonts w:ascii="Calibri" w:hAnsi="Calibri" w:cs="Traditional Arabic" w:hint="cs"/>
                <w:color w:val="000000"/>
                <w:sz w:val="36"/>
                <w:szCs w:val="36"/>
                <w:rtl/>
                <w:lang w:bidi="ar-EG"/>
              </w:rPr>
              <w:t xml:space="preserve"> معامل</w:t>
            </w:r>
            <w:r w:rsidRPr="00730F83">
              <w:rPr>
                <w:rFonts w:ascii="Calibri" w:hAnsi="Calibri" w:cs="Traditional Arabic"/>
                <w:color w:val="000000"/>
                <w:sz w:val="36"/>
                <w:szCs w:val="36"/>
                <w:rtl/>
                <w:lang w:bidi="ar-EG"/>
              </w:rPr>
              <w:t xml:space="preserve"> </w:t>
            </w:r>
            <w:r w:rsidRPr="00730F83">
              <w:rPr>
                <w:rFonts w:ascii="Calibri" w:hAnsi="Calibri" w:cs="Traditional Arabic" w:hint="cs"/>
                <w:color w:val="000000"/>
                <w:sz w:val="36"/>
                <w:szCs w:val="36"/>
                <w:rtl/>
                <w:lang w:bidi="ar-EG"/>
              </w:rPr>
              <w:t>ألفا</w:t>
            </w:r>
            <w:r w:rsidRPr="00730F83">
              <w:rPr>
                <w:rFonts w:ascii="Calibri" w:hAnsi="Calibri" w:cs="Traditional Arabic"/>
                <w:color w:val="000000"/>
                <w:sz w:val="36"/>
                <w:szCs w:val="36"/>
                <w:rtl/>
                <w:lang w:bidi="ar-EG"/>
              </w:rPr>
              <w:t xml:space="preserve"> </w:t>
            </w:r>
            <w:r w:rsidRPr="00730F83">
              <w:rPr>
                <w:rFonts w:ascii="Calibri" w:hAnsi="Calibri" w:cs="Traditional Arabic" w:hint="cs"/>
                <w:color w:val="000000"/>
                <w:sz w:val="36"/>
                <w:szCs w:val="36"/>
                <w:rtl/>
                <w:lang w:bidi="ar-EG"/>
              </w:rPr>
              <w:t xml:space="preserve">كرونباخ </w:t>
            </w:r>
            <w:r w:rsidRPr="00730F83">
              <w:rPr>
                <w:color w:val="000000"/>
                <w:sz w:val="32"/>
                <w:szCs w:val="32"/>
                <w:lang w:bidi="ar-EG"/>
              </w:rPr>
              <w:t>Cronbach's Alpha</w:t>
            </w:r>
            <w:r w:rsidRPr="00730F83">
              <w:rPr>
                <w:rFonts w:ascii="Calibri" w:hAnsi="Calibri" w:cs="Traditional Arabic" w:hint="cs"/>
                <w:color w:val="000000"/>
                <w:sz w:val="36"/>
                <w:szCs w:val="36"/>
                <w:rtl/>
              </w:rPr>
              <w:t xml:space="preserve"> </w:t>
            </w:r>
            <w:r w:rsidRPr="00730F83">
              <w:rPr>
                <w:rFonts w:ascii="Calibri" w:hAnsi="Calibri" w:cs="Traditional Arabic" w:hint="cs"/>
                <w:color w:val="000000"/>
                <w:sz w:val="36"/>
                <w:szCs w:val="36"/>
                <w:rtl/>
                <w:lang w:bidi="ar-EG"/>
              </w:rPr>
              <w:t>للاختبار</w:t>
            </w:r>
            <w:r w:rsidRPr="00730F83">
              <w:rPr>
                <w:rFonts w:ascii="Calibri" w:hAnsi="Calibri" w:cs="Traditional Arabic"/>
                <w:color w:val="000000"/>
                <w:sz w:val="36"/>
                <w:szCs w:val="36"/>
                <w:rtl/>
                <w:lang w:bidi="ar-EG"/>
              </w:rPr>
              <w:t xml:space="preserve"> </w:t>
            </w:r>
            <w:r w:rsidRPr="00730F83">
              <w:rPr>
                <w:rFonts w:ascii="Calibri" w:hAnsi="Calibri" w:cs="Traditional Arabic" w:hint="cs"/>
                <w:color w:val="000000"/>
                <w:sz w:val="36"/>
                <w:szCs w:val="36"/>
                <w:rtl/>
                <w:lang w:bidi="ar-EG"/>
              </w:rPr>
              <w:t>التحصيلي</w:t>
            </w:r>
            <w:r w:rsidRPr="00730F83">
              <w:rPr>
                <w:rFonts w:ascii="Calibri" w:hAnsi="Calibri" w:cs="Traditional Arabic"/>
                <w:color w:val="000000"/>
                <w:sz w:val="36"/>
                <w:szCs w:val="36"/>
                <w:rtl/>
                <w:lang w:bidi="ar-EG"/>
              </w:rPr>
              <w:t xml:space="preserve"> </w:t>
            </w:r>
            <w:r w:rsidRPr="00730F83">
              <w:rPr>
                <w:rFonts w:ascii="Calibri" w:hAnsi="Calibri" w:cs="Traditional Arabic" w:hint="cs"/>
                <w:color w:val="000000"/>
                <w:sz w:val="36"/>
                <w:szCs w:val="36"/>
                <w:rtl/>
                <w:lang w:bidi="ar-EG"/>
              </w:rPr>
              <w:t>لمقرر الأحياء للمرحلة</w:t>
            </w:r>
            <w:r w:rsidRPr="00730F83">
              <w:rPr>
                <w:rFonts w:ascii="Calibri" w:hAnsi="Calibri" w:cs="Traditional Arabic"/>
                <w:color w:val="000000"/>
                <w:sz w:val="36"/>
                <w:szCs w:val="36"/>
                <w:rtl/>
                <w:lang w:bidi="ar-EG"/>
              </w:rPr>
              <w:t xml:space="preserve"> </w:t>
            </w:r>
            <w:r w:rsidRPr="00730F83">
              <w:rPr>
                <w:rFonts w:ascii="Calibri" w:hAnsi="Calibri" w:cs="Traditional Arabic" w:hint="cs"/>
                <w:color w:val="000000"/>
                <w:sz w:val="36"/>
                <w:szCs w:val="36"/>
                <w:rtl/>
                <w:lang w:bidi="ar-EG"/>
              </w:rPr>
              <w:t>الثانوية .</w:t>
            </w:r>
            <w:r w:rsidRPr="00730F83">
              <w:rPr>
                <w:rFonts w:ascii="Calibri" w:hAnsi="Calibri" w:cs="Traditional Arabic" w:hint="cs"/>
                <w:b/>
                <w:bCs/>
                <w:color w:val="000000"/>
                <w:sz w:val="36"/>
                <w:szCs w:val="36"/>
                <w:rtl/>
                <w:lang w:bidi="ar-EG"/>
              </w:rPr>
              <w:t>....................................</w:t>
            </w:r>
            <w:r w:rsidR="006C5E37">
              <w:rPr>
                <w:rFonts w:ascii="Calibri" w:hAnsi="Calibri" w:cs="Traditional Arabic" w:hint="cs"/>
                <w:b/>
                <w:bCs/>
                <w:color w:val="000000"/>
                <w:sz w:val="36"/>
                <w:szCs w:val="36"/>
                <w:rtl/>
                <w:lang w:bidi="ar-EG"/>
              </w:rPr>
              <w:t>...........</w:t>
            </w:r>
            <w:r w:rsidRPr="00730F83">
              <w:rPr>
                <w:rFonts w:ascii="Calibri" w:hAnsi="Calibri" w:cs="Traditional Arabic" w:hint="cs"/>
                <w:b/>
                <w:bCs/>
                <w:color w:val="000000"/>
                <w:sz w:val="36"/>
                <w:szCs w:val="36"/>
                <w:rtl/>
                <w:lang w:bidi="ar-EG"/>
              </w:rPr>
              <w:t xml:space="preserve">............  </w:t>
            </w:r>
            <w:r w:rsidRPr="00730F83">
              <w:rPr>
                <w:rFonts w:ascii="Calibri" w:hAnsi="Calibri" w:cs="Traditional Arabic" w:hint="cs"/>
                <w:color w:val="000000"/>
                <w:sz w:val="36"/>
                <w:szCs w:val="36"/>
                <w:rtl/>
                <w:lang w:bidi="ar-EG"/>
              </w:rPr>
              <w:t>161</w:t>
            </w:r>
          </w:p>
        </w:tc>
      </w:tr>
      <w:tr w:rsidR="000626F6" w:rsidRPr="00730F83" w:rsidTr="000626F6">
        <w:trPr>
          <w:jc w:val="center"/>
        </w:trPr>
        <w:tc>
          <w:tcPr>
            <w:tcW w:w="9300" w:type="dxa"/>
            <w:shd w:val="clear" w:color="auto" w:fill="FFFFFF"/>
          </w:tcPr>
          <w:p w:rsidR="000626F6" w:rsidRPr="00730F83" w:rsidRDefault="000626F6" w:rsidP="00730F83">
            <w:pPr>
              <w:numPr>
                <w:ilvl w:val="0"/>
                <w:numId w:val="41"/>
              </w:numPr>
              <w:tabs>
                <w:tab w:val="left" w:pos="8504"/>
                <w:tab w:val="left" w:pos="8646"/>
                <w:tab w:val="left" w:pos="8788"/>
                <w:tab w:val="left" w:pos="9213"/>
              </w:tabs>
              <w:ind w:left="470"/>
              <w:contextualSpacing/>
              <w:jc w:val="both"/>
              <w:rPr>
                <w:rFonts w:ascii="Calibri" w:hAnsi="Calibri" w:cs="Traditional Arabic"/>
                <w:b/>
                <w:bCs/>
                <w:color w:val="000000"/>
                <w:sz w:val="36"/>
                <w:szCs w:val="36"/>
                <w:rtl/>
              </w:rPr>
            </w:pPr>
            <w:r w:rsidRPr="00730F83">
              <w:rPr>
                <w:rFonts w:ascii="Calibri" w:hAnsi="Calibri" w:cs="Traditional Arabic" w:hint="cs"/>
                <w:b/>
                <w:bCs/>
                <w:color w:val="000000"/>
                <w:sz w:val="36"/>
                <w:szCs w:val="36"/>
                <w:rtl/>
              </w:rPr>
              <w:t>جدول</w:t>
            </w:r>
            <w:r w:rsidRPr="00730F83">
              <w:rPr>
                <w:rFonts w:ascii="Calibri" w:hAnsi="Calibri" w:cs="Traditional Arabic"/>
                <w:b/>
                <w:bCs/>
                <w:color w:val="000000"/>
                <w:sz w:val="36"/>
                <w:szCs w:val="36"/>
                <w:rtl/>
              </w:rPr>
              <w:t xml:space="preserve"> ( 8 ) </w:t>
            </w:r>
            <w:r w:rsidRPr="00730F83">
              <w:rPr>
                <w:rFonts w:ascii="Calibri" w:hAnsi="Calibri" w:cs="Traditional Arabic" w:hint="cs"/>
                <w:color w:val="000000"/>
                <w:sz w:val="36"/>
                <w:szCs w:val="36"/>
                <w:rtl/>
              </w:rPr>
              <w:t>معامل</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الصعوبة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للاختبار</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التحصيلي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لمقرر</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الأحياء</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للعينة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الاستطلاعية</w:t>
            </w:r>
            <w:r w:rsidRPr="00730F83">
              <w:rPr>
                <w:rFonts w:ascii="Calibri" w:hAnsi="Calibri" w:cs="Traditional Arabic" w:hint="cs"/>
                <w:b/>
                <w:bCs/>
                <w:color w:val="000000"/>
                <w:sz w:val="36"/>
                <w:szCs w:val="36"/>
                <w:rtl/>
              </w:rPr>
              <w:t xml:space="preserve"> .</w:t>
            </w:r>
          </w:p>
        </w:tc>
      </w:tr>
      <w:tr w:rsidR="000626F6" w:rsidRPr="00730F83" w:rsidTr="000626F6">
        <w:trPr>
          <w:jc w:val="center"/>
        </w:trPr>
        <w:tc>
          <w:tcPr>
            <w:tcW w:w="9300" w:type="dxa"/>
            <w:shd w:val="clear" w:color="auto" w:fill="FFFFFF"/>
          </w:tcPr>
          <w:p w:rsidR="006C5E37" w:rsidRPr="006C5E37" w:rsidRDefault="000626F6" w:rsidP="00730F83">
            <w:pPr>
              <w:numPr>
                <w:ilvl w:val="0"/>
                <w:numId w:val="41"/>
              </w:numPr>
              <w:tabs>
                <w:tab w:val="left" w:pos="8504"/>
                <w:tab w:val="left" w:pos="8646"/>
                <w:tab w:val="left" w:pos="8788"/>
                <w:tab w:val="left" w:pos="9213"/>
              </w:tabs>
              <w:ind w:left="470"/>
              <w:contextualSpacing/>
              <w:jc w:val="both"/>
              <w:rPr>
                <w:rFonts w:ascii="Calibri" w:hAnsi="Calibri" w:cs="Traditional Arabic"/>
                <w:b/>
                <w:bCs/>
                <w:color w:val="000000"/>
                <w:sz w:val="36"/>
                <w:szCs w:val="36"/>
              </w:rPr>
            </w:pPr>
            <w:r w:rsidRPr="00730F83">
              <w:rPr>
                <w:rFonts w:ascii="Calibri" w:hAnsi="Calibri" w:cs="Traditional Arabic" w:hint="cs"/>
                <w:b/>
                <w:bCs/>
                <w:color w:val="000000"/>
                <w:sz w:val="36"/>
                <w:szCs w:val="36"/>
                <w:rtl/>
              </w:rPr>
              <w:t>جدول</w:t>
            </w:r>
            <w:r w:rsidRPr="00730F83">
              <w:rPr>
                <w:rFonts w:ascii="Calibri" w:hAnsi="Calibri" w:cs="Traditional Arabic"/>
                <w:b/>
                <w:bCs/>
                <w:color w:val="000000"/>
                <w:sz w:val="36"/>
                <w:szCs w:val="36"/>
                <w:rtl/>
              </w:rPr>
              <w:t xml:space="preserve"> ( 9 ) </w:t>
            </w:r>
            <w:r w:rsidRPr="00730F83">
              <w:rPr>
                <w:rFonts w:ascii="Calibri" w:hAnsi="Calibri" w:cs="Traditional Arabic" w:hint="cs"/>
                <w:color w:val="000000"/>
                <w:sz w:val="36"/>
                <w:szCs w:val="36"/>
                <w:rtl/>
              </w:rPr>
              <w:t>معامل</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السهولة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المصحح</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من</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أثر</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التخمين</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لكل</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مفردة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من</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مفردات</w:t>
            </w:r>
            <w:r w:rsidRPr="00730F83">
              <w:rPr>
                <w:rFonts w:ascii="Calibri" w:hAnsi="Calibri" w:cs="Traditional Arabic"/>
                <w:color w:val="000000"/>
                <w:sz w:val="36"/>
                <w:szCs w:val="36"/>
                <w:rtl/>
              </w:rPr>
              <w:t xml:space="preserve"> </w:t>
            </w:r>
          </w:p>
          <w:p w:rsidR="000626F6" w:rsidRPr="00730F83" w:rsidRDefault="000626F6" w:rsidP="006C5E37">
            <w:pPr>
              <w:tabs>
                <w:tab w:val="left" w:pos="8504"/>
                <w:tab w:val="left" w:pos="8646"/>
                <w:tab w:val="left" w:pos="8788"/>
                <w:tab w:val="left" w:pos="9213"/>
              </w:tabs>
              <w:ind w:left="470"/>
              <w:contextualSpacing/>
              <w:jc w:val="both"/>
              <w:rPr>
                <w:rFonts w:ascii="Calibri" w:hAnsi="Calibri" w:cs="Traditional Arabic"/>
                <w:b/>
                <w:bCs/>
                <w:color w:val="000000"/>
                <w:sz w:val="36"/>
                <w:szCs w:val="36"/>
                <w:rtl/>
              </w:rPr>
            </w:pPr>
            <w:r w:rsidRPr="00730F83">
              <w:rPr>
                <w:rFonts w:ascii="Calibri" w:hAnsi="Calibri" w:cs="Traditional Arabic" w:hint="cs"/>
                <w:color w:val="000000"/>
                <w:sz w:val="36"/>
                <w:szCs w:val="36"/>
                <w:rtl/>
              </w:rPr>
              <w:t>الاختبار</w:t>
            </w:r>
            <w:r w:rsidRPr="00730F83">
              <w:rPr>
                <w:rFonts w:ascii="Calibri" w:hAnsi="Calibri" w:cs="Traditional Arabic" w:hint="cs"/>
                <w:b/>
                <w:bCs/>
                <w:color w:val="000000"/>
                <w:sz w:val="36"/>
                <w:szCs w:val="36"/>
                <w:rtl/>
              </w:rPr>
              <w:t xml:space="preserve"> ..................................................................  </w:t>
            </w:r>
            <w:r w:rsidRPr="00730F83">
              <w:rPr>
                <w:rFonts w:ascii="Calibri" w:hAnsi="Calibri" w:cs="Traditional Arabic" w:hint="cs"/>
                <w:color w:val="000000"/>
                <w:sz w:val="36"/>
                <w:szCs w:val="36"/>
                <w:rtl/>
              </w:rPr>
              <w:t>162</w:t>
            </w:r>
          </w:p>
        </w:tc>
      </w:tr>
      <w:tr w:rsidR="000626F6" w:rsidRPr="00730F83" w:rsidTr="000626F6">
        <w:trPr>
          <w:jc w:val="center"/>
        </w:trPr>
        <w:tc>
          <w:tcPr>
            <w:tcW w:w="9300" w:type="dxa"/>
            <w:shd w:val="clear" w:color="auto" w:fill="FFFFFF"/>
          </w:tcPr>
          <w:p w:rsidR="000626F6" w:rsidRPr="00730F83" w:rsidRDefault="000626F6" w:rsidP="00730F83">
            <w:pPr>
              <w:numPr>
                <w:ilvl w:val="0"/>
                <w:numId w:val="41"/>
              </w:numPr>
              <w:tabs>
                <w:tab w:val="left" w:pos="8504"/>
                <w:tab w:val="left" w:pos="8646"/>
                <w:tab w:val="left" w:pos="8788"/>
                <w:tab w:val="left" w:pos="9213"/>
              </w:tabs>
              <w:ind w:left="470" w:hanging="426"/>
              <w:contextualSpacing/>
              <w:jc w:val="both"/>
              <w:rPr>
                <w:rFonts w:ascii="Calibri" w:hAnsi="Calibri" w:cs="Traditional Arabic"/>
                <w:b/>
                <w:bCs/>
                <w:color w:val="000000"/>
                <w:sz w:val="36"/>
                <w:szCs w:val="36"/>
                <w:rtl/>
                <w:lang w:bidi="ar-EG"/>
              </w:rPr>
            </w:pPr>
            <w:r w:rsidRPr="00730F83">
              <w:rPr>
                <w:rFonts w:ascii="Calibri" w:hAnsi="Calibri" w:cs="Traditional Arabic"/>
                <w:b/>
                <w:bCs/>
                <w:color w:val="000000"/>
                <w:sz w:val="36"/>
                <w:szCs w:val="36"/>
                <w:rtl/>
              </w:rPr>
              <w:t>جدول (</w:t>
            </w:r>
            <w:r w:rsidRPr="00730F83">
              <w:rPr>
                <w:rFonts w:ascii="Calibri" w:hAnsi="Calibri" w:cs="Traditional Arabic" w:hint="cs"/>
                <w:b/>
                <w:bCs/>
                <w:color w:val="000000"/>
                <w:sz w:val="36"/>
                <w:szCs w:val="36"/>
                <w:rtl/>
              </w:rPr>
              <w:t xml:space="preserve"> 10 </w:t>
            </w:r>
            <w:r w:rsidRPr="00730F83">
              <w:rPr>
                <w:rFonts w:ascii="Calibri" w:hAnsi="Calibri" w:cs="Traditional Arabic"/>
                <w:b/>
                <w:bCs/>
                <w:color w:val="000000"/>
                <w:sz w:val="36"/>
                <w:szCs w:val="36"/>
                <w:rtl/>
              </w:rPr>
              <w:t>)</w:t>
            </w:r>
            <w:r w:rsidRPr="00730F83">
              <w:rPr>
                <w:rFonts w:ascii="Calibri" w:hAnsi="Calibri" w:cs="Traditional Arabic" w:hint="cs"/>
                <w:b/>
                <w:bCs/>
                <w:color w:val="000000"/>
                <w:sz w:val="36"/>
                <w:szCs w:val="36"/>
                <w:rtl/>
                <w:lang w:bidi="ar-EG"/>
              </w:rPr>
              <w:t xml:space="preserve"> </w:t>
            </w:r>
            <w:r w:rsidRPr="00730F83">
              <w:rPr>
                <w:rFonts w:ascii="Calibri" w:hAnsi="Calibri" w:cs="Traditional Arabic"/>
                <w:color w:val="000000"/>
                <w:sz w:val="36"/>
                <w:szCs w:val="36"/>
                <w:rtl/>
                <w:lang w:bidi="ar-EG"/>
              </w:rPr>
              <w:t xml:space="preserve">معامل التمييز للاختبار التحصيلي </w:t>
            </w:r>
            <w:r w:rsidRPr="00730F83">
              <w:rPr>
                <w:rFonts w:ascii="Calibri" w:hAnsi="Calibri" w:cs="Traditional Arabic" w:hint="cs"/>
                <w:color w:val="000000"/>
                <w:sz w:val="36"/>
                <w:szCs w:val="36"/>
                <w:rtl/>
                <w:lang w:bidi="ar-EG"/>
              </w:rPr>
              <w:t>لمقرر</w:t>
            </w:r>
            <w:r w:rsidRPr="00730F83">
              <w:rPr>
                <w:rFonts w:ascii="Calibri" w:hAnsi="Calibri" w:cs="Traditional Arabic"/>
                <w:color w:val="000000"/>
                <w:sz w:val="36"/>
                <w:szCs w:val="36"/>
                <w:rtl/>
                <w:lang w:bidi="ar-EG"/>
              </w:rPr>
              <w:t xml:space="preserve"> </w:t>
            </w:r>
            <w:r w:rsidRPr="00730F83">
              <w:rPr>
                <w:rFonts w:ascii="Calibri" w:hAnsi="Calibri" w:cs="Traditional Arabic" w:hint="cs"/>
                <w:color w:val="000000"/>
                <w:sz w:val="36"/>
                <w:szCs w:val="36"/>
                <w:rtl/>
                <w:lang w:bidi="ar-EG"/>
              </w:rPr>
              <w:t>الأحياء</w:t>
            </w:r>
            <w:r w:rsidRPr="00730F83">
              <w:rPr>
                <w:rFonts w:ascii="Calibri" w:hAnsi="Calibri" w:cs="Traditional Arabic"/>
                <w:color w:val="000000"/>
                <w:sz w:val="36"/>
                <w:szCs w:val="36"/>
                <w:rtl/>
                <w:lang w:bidi="ar-EG"/>
              </w:rPr>
              <w:t xml:space="preserve"> </w:t>
            </w:r>
            <w:r w:rsidRPr="00730F83">
              <w:rPr>
                <w:rFonts w:ascii="Calibri" w:hAnsi="Calibri" w:cs="Traditional Arabic" w:hint="cs"/>
                <w:color w:val="000000"/>
                <w:sz w:val="36"/>
                <w:szCs w:val="36"/>
                <w:rtl/>
                <w:lang w:bidi="ar-EG"/>
              </w:rPr>
              <w:t>للمرحلة</w:t>
            </w:r>
            <w:r w:rsidRPr="00730F83">
              <w:rPr>
                <w:rFonts w:ascii="Calibri" w:hAnsi="Calibri" w:cs="Traditional Arabic"/>
                <w:color w:val="000000"/>
                <w:sz w:val="36"/>
                <w:szCs w:val="36"/>
                <w:rtl/>
                <w:lang w:bidi="ar-EG"/>
              </w:rPr>
              <w:t xml:space="preserve"> </w:t>
            </w:r>
            <w:r w:rsidRPr="00730F83">
              <w:rPr>
                <w:rFonts w:ascii="Calibri" w:hAnsi="Calibri" w:cs="Traditional Arabic" w:hint="cs"/>
                <w:color w:val="000000"/>
                <w:sz w:val="36"/>
                <w:szCs w:val="36"/>
                <w:rtl/>
                <w:lang w:bidi="ar-EG"/>
              </w:rPr>
              <w:t>الثانوية</w:t>
            </w:r>
            <w:r w:rsidRPr="00730F83">
              <w:rPr>
                <w:rFonts w:ascii="Calibri" w:hAnsi="Calibri" w:cs="Traditional Arabic"/>
                <w:color w:val="000000"/>
                <w:sz w:val="36"/>
                <w:szCs w:val="36"/>
                <w:rtl/>
                <w:lang w:bidi="ar-EG"/>
              </w:rPr>
              <w:t xml:space="preserve"> للعينة الاستطلاعية</w:t>
            </w:r>
            <w:r w:rsidRPr="00730F83">
              <w:rPr>
                <w:rFonts w:ascii="Calibri" w:hAnsi="Calibri" w:cs="Traditional Arabic" w:hint="cs"/>
                <w:color w:val="000000"/>
                <w:sz w:val="36"/>
                <w:szCs w:val="36"/>
                <w:rtl/>
                <w:lang w:bidi="ar-EG"/>
              </w:rPr>
              <w:t xml:space="preserve"> .</w:t>
            </w:r>
            <w:r w:rsidRPr="00730F83">
              <w:rPr>
                <w:rFonts w:ascii="Calibri" w:hAnsi="Calibri" w:cs="Traditional Arabic" w:hint="cs"/>
                <w:b/>
                <w:bCs/>
                <w:color w:val="000000"/>
                <w:sz w:val="36"/>
                <w:szCs w:val="36"/>
                <w:rtl/>
                <w:lang w:bidi="ar-EG"/>
              </w:rPr>
              <w:t>..........................................................</w:t>
            </w:r>
            <w:r w:rsidR="006C5E37">
              <w:rPr>
                <w:rFonts w:ascii="Calibri" w:hAnsi="Calibri" w:cs="Traditional Arabic" w:hint="cs"/>
                <w:b/>
                <w:bCs/>
                <w:color w:val="000000"/>
                <w:sz w:val="36"/>
                <w:szCs w:val="36"/>
                <w:rtl/>
                <w:lang w:bidi="ar-EG"/>
              </w:rPr>
              <w:t>...</w:t>
            </w:r>
            <w:r w:rsidRPr="00730F83">
              <w:rPr>
                <w:rFonts w:ascii="Calibri" w:hAnsi="Calibri" w:cs="Traditional Arabic" w:hint="cs"/>
                <w:b/>
                <w:bCs/>
                <w:color w:val="000000"/>
                <w:sz w:val="36"/>
                <w:szCs w:val="36"/>
                <w:rtl/>
                <w:lang w:bidi="ar-EG"/>
              </w:rPr>
              <w:t xml:space="preserve">  </w:t>
            </w:r>
            <w:r w:rsidRPr="00730F83">
              <w:rPr>
                <w:rFonts w:ascii="Calibri" w:hAnsi="Calibri" w:cs="Traditional Arabic" w:hint="cs"/>
                <w:color w:val="000000"/>
                <w:sz w:val="36"/>
                <w:szCs w:val="36"/>
                <w:rtl/>
                <w:lang w:bidi="ar-EG"/>
              </w:rPr>
              <w:t>164</w:t>
            </w:r>
          </w:p>
        </w:tc>
      </w:tr>
      <w:tr w:rsidR="000626F6" w:rsidRPr="00730F83" w:rsidTr="000626F6">
        <w:trPr>
          <w:jc w:val="center"/>
        </w:trPr>
        <w:tc>
          <w:tcPr>
            <w:tcW w:w="9300" w:type="dxa"/>
            <w:shd w:val="clear" w:color="auto" w:fill="FFFFFF"/>
          </w:tcPr>
          <w:p w:rsidR="000626F6" w:rsidRPr="00730F83" w:rsidRDefault="000626F6" w:rsidP="00730F83">
            <w:pPr>
              <w:numPr>
                <w:ilvl w:val="0"/>
                <w:numId w:val="41"/>
              </w:numPr>
              <w:tabs>
                <w:tab w:val="left" w:pos="8504"/>
                <w:tab w:val="left" w:pos="8646"/>
                <w:tab w:val="left" w:pos="8788"/>
                <w:tab w:val="left" w:pos="9213"/>
              </w:tabs>
              <w:ind w:left="470" w:hanging="426"/>
              <w:contextualSpacing/>
              <w:jc w:val="both"/>
              <w:rPr>
                <w:rFonts w:ascii="Calibri" w:hAnsi="Calibri" w:cs="Traditional Arabic"/>
                <w:color w:val="000000"/>
                <w:sz w:val="36"/>
                <w:szCs w:val="36"/>
                <w:rtl/>
              </w:rPr>
            </w:pPr>
            <w:r w:rsidRPr="00730F83">
              <w:rPr>
                <w:rFonts w:ascii="Calibri" w:hAnsi="Calibri" w:cs="Traditional Arabic"/>
                <w:b/>
                <w:bCs/>
                <w:color w:val="000000"/>
                <w:sz w:val="36"/>
                <w:szCs w:val="36"/>
                <w:rtl/>
              </w:rPr>
              <w:lastRenderedPageBreak/>
              <w:t>جدول (</w:t>
            </w:r>
            <w:r w:rsidRPr="00730F83">
              <w:rPr>
                <w:rFonts w:ascii="Calibri" w:hAnsi="Calibri" w:cs="Traditional Arabic" w:hint="cs"/>
                <w:b/>
                <w:bCs/>
                <w:color w:val="000000"/>
                <w:sz w:val="36"/>
                <w:szCs w:val="36"/>
                <w:rtl/>
              </w:rPr>
              <w:t xml:space="preserve"> 11 </w:t>
            </w:r>
            <w:r w:rsidRPr="00730F83">
              <w:rPr>
                <w:rFonts w:ascii="Calibri" w:hAnsi="Calibri" w:cs="Traditional Arabic"/>
                <w:b/>
                <w:bCs/>
                <w:color w:val="000000"/>
                <w:sz w:val="36"/>
                <w:szCs w:val="36"/>
                <w:rtl/>
              </w:rPr>
              <w:t>)</w:t>
            </w:r>
            <w:r w:rsidRPr="00730F83">
              <w:rPr>
                <w:rFonts w:ascii="Calibri" w:hAnsi="Calibri" w:cs="Traditional Arabic" w:hint="cs"/>
                <w:color w:val="000000"/>
                <w:sz w:val="36"/>
                <w:szCs w:val="36"/>
                <w:rtl/>
              </w:rPr>
              <w:t xml:space="preserve"> نتائج </w:t>
            </w:r>
            <w:r w:rsidRPr="00730F83">
              <w:rPr>
                <w:rFonts w:ascii="Calibri" w:hAnsi="Calibri" w:cs="Traditional Arabic"/>
                <w:color w:val="000000"/>
                <w:sz w:val="36"/>
                <w:szCs w:val="36"/>
                <w:rtl/>
              </w:rPr>
              <w:t>اختبار</w:t>
            </w:r>
            <w:r w:rsidRPr="00730F83">
              <w:rPr>
                <w:rFonts w:ascii="Calibri" w:hAnsi="Calibri" w:cs="Traditional Arabic" w:hint="cs"/>
                <w:color w:val="000000"/>
                <w:sz w:val="36"/>
                <w:szCs w:val="36"/>
                <w:rtl/>
              </w:rPr>
              <w:t xml:space="preserve"> </w:t>
            </w:r>
            <w:r w:rsidRPr="00730F83">
              <w:rPr>
                <w:rFonts w:ascii="Calibri" w:hAnsi="Calibri" w:cs="Traditional Arabic" w:hint="cs"/>
                <w:color w:val="000000"/>
                <w:sz w:val="36"/>
                <w:szCs w:val="36"/>
                <w:rtl/>
                <w:lang w:bidi="ar-EG"/>
              </w:rPr>
              <w:t>قيمة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 xml:space="preserve"> </w:t>
            </w:r>
            <w:r w:rsidRPr="00730F83">
              <w:rPr>
                <w:color w:val="000000"/>
                <w:sz w:val="32"/>
                <w:szCs w:val="32"/>
              </w:rPr>
              <w:t>Z</w:t>
            </w:r>
            <w:r w:rsidRPr="00730F83">
              <w:rPr>
                <w:rFonts w:ascii="Calibri" w:hAnsi="Calibri" w:cs="Traditional Arabic" w:hint="cs"/>
                <w:color w:val="000000"/>
                <w:sz w:val="36"/>
                <w:szCs w:val="36"/>
                <w:rtl/>
              </w:rPr>
              <w:t xml:space="preserve"> </w:t>
            </w:r>
            <w:r w:rsidRPr="00730F83">
              <w:rPr>
                <w:rFonts w:ascii="Calibri" w:hAnsi="Calibri" w:cs="Traditional Arabic"/>
                <w:color w:val="000000"/>
                <w:sz w:val="36"/>
                <w:szCs w:val="36"/>
                <w:rtl/>
              </w:rPr>
              <w:t>)</w:t>
            </w:r>
            <w:r w:rsidRPr="00730F83">
              <w:rPr>
                <w:rFonts w:ascii="Calibri" w:hAnsi="Calibri" w:cs="Traditional Arabic"/>
                <w:b/>
                <w:bCs/>
                <w:color w:val="000000"/>
                <w:sz w:val="36"/>
                <w:szCs w:val="36"/>
                <w:rtl/>
              </w:rPr>
              <w:t xml:space="preserve"> </w:t>
            </w:r>
            <w:r w:rsidRPr="00730F83">
              <w:rPr>
                <w:rFonts w:ascii="Calibri" w:hAnsi="Calibri" w:cs="Traditional Arabic"/>
                <w:color w:val="000000"/>
                <w:sz w:val="36"/>
                <w:szCs w:val="36"/>
                <w:rtl/>
              </w:rPr>
              <w:t>بين متوسط درجات</w:t>
            </w:r>
            <w:r w:rsidRPr="00730F83">
              <w:rPr>
                <w:rFonts w:ascii="Calibri" w:hAnsi="Calibri" w:cs="Traditional Arabic" w:hint="cs"/>
                <w:color w:val="000000"/>
                <w:sz w:val="36"/>
                <w:szCs w:val="36"/>
                <w:rtl/>
              </w:rPr>
              <w:t xml:space="preserve"> طلاب ا</w:t>
            </w:r>
            <w:r w:rsidRPr="00730F83">
              <w:rPr>
                <w:rFonts w:ascii="Calibri" w:hAnsi="Calibri" w:cs="Traditional Arabic" w:hint="eastAsia"/>
                <w:color w:val="000000"/>
                <w:sz w:val="36"/>
                <w:szCs w:val="36"/>
                <w:rtl/>
              </w:rPr>
              <w:t>لمجموعة</w:t>
            </w:r>
            <w:r w:rsidRPr="00730F83">
              <w:rPr>
                <w:rFonts w:ascii="Calibri" w:hAnsi="Calibri" w:cs="Traditional Arabic"/>
                <w:color w:val="000000"/>
                <w:sz w:val="36"/>
                <w:szCs w:val="36"/>
                <w:rtl/>
              </w:rPr>
              <w:t xml:space="preserve"> </w:t>
            </w:r>
            <w:r w:rsidRPr="00730F83">
              <w:rPr>
                <w:rFonts w:ascii="Calibri" w:hAnsi="Calibri" w:cs="Traditional Arabic" w:hint="eastAsia"/>
                <w:color w:val="000000"/>
                <w:sz w:val="36"/>
                <w:szCs w:val="36"/>
                <w:rtl/>
              </w:rPr>
              <w:t>التجريبية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 xml:space="preserve">في القياسين : القبلي و البعدي في </w:t>
            </w:r>
            <w:r w:rsidRPr="00730F83">
              <w:rPr>
                <w:rFonts w:ascii="Calibri" w:hAnsi="Calibri" w:cs="Traditional Arabic" w:hint="eastAsia"/>
                <w:color w:val="000000"/>
                <w:sz w:val="36"/>
                <w:szCs w:val="36"/>
                <w:rtl/>
              </w:rPr>
              <w:t>الاختبار</w:t>
            </w:r>
            <w:r w:rsidRPr="00730F83">
              <w:rPr>
                <w:rFonts w:ascii="Calibri" w:hAnsi="Calibri" w:cs="Traditional Arabic" w:hint="cs"/>
                <w:color w:val="000000"/>
                <w:sz w:val="36"/>
                <w:szCs w:val="36"/>
                <w:rtl/>
              </w:rPr>
              <w:t xml:space="preserve"> </w:t>
            </w:r>
            <w:r w:rsidRPr="00730F83">
              <w:rPr>
                <w:rFonts w:ascii="Calibri" w:hAnsi="Calibri" w:cs="Traditional Arabic" w:hint="eastAsia"/>
                <w:color w:val="000000"/>
                <w:sz w:val="36"/>
                <w:szCs w:val="36"/>
                <w:rtl/>
              </w:rPr>
              <w:t>التحصيلي</w:t>
            </w:r>
            <w:r w:rsidRPr="00730F83">
              <w:rPr>
                <w:rFonts w:ascii="Calibri" w:hAnsi="Calibri" w:cs="Traditional Arabic" w:hint="cs"/>
                <w:color w:val="000000"/>
                <w:sz w:val="36"/>
                <w:szCs w:val="36"/>
                <w:rtl/>
              </w:rPr>
              <w:t xml:space="preserve"> </w:t>
            </w:r>
            <w:r w:rsidRPr="00730F83">
              <w:rPr>
                <w:rFonts w:ascii="Calibri" w:hAnsi="Calibri" w:cs="Traditional Arabic" w:hint="eastAsia"/>
                <w:color w:val="000000"/>
                <w:sz w:val="36"/>
                <w:szCs w:val="36"/>
                <w:rtl/>
              </w:rPr>
              <w:t>لمقرر</w:t>
            </w:r>
            <w:r w:rsidRPr="00730F83">
              <w:rPr>
                <w:rFonts w:ascii="Calibri" w:hAnsi="Calibri" w:cs="Traditional Arabic"/>
                <w:color w:val="000000"/>
                <w:sz w:val="36"/>
                <w:szCs w:val="36"/>
                <w:rtl/>
              </w:rPr>
              <w:t xml:space="preserve"> </w:t>
            </w:r>
            <w:r w:rsidRPr="00730F83">
              <w:rPr>
                <w:rFonts w:ascii="Calibri" w:hAnsi="Calibri" w:cs="Traditional Arabic" w:hint="eastAsia"/>
                <w:color w:val="000000"/>
                <w:sz w:val="36"/>
                <w:szCs w:val="36"/>
                <w:rtl/>
              </w:rPr>
              <w:t>الأحياء</w:t>
            </w:r>
            <w:r w:rsidRPr="00730F83">
              <w:rPr>
                <w:rFonts w:ascii="Calibri" w:hAnsi="Calibri" w:cs="Traditional Arabic" w:hint="cs"/>
                <w:color w:val="000000"/>
                <w:sz w:val="36"/>
                <w:szCs w:val="36"/>
                <w:rtl/>
              </w:rPr>
              <w:t xml:space="preserve"> </w:t>
            </w:r>
            <w:r w:rsidRPr="00730F83">
              <w:rPr>
                <w:rFonts w:ascii="Calibri" w:hAnsi="Calibri" w:cs="Traditional Arabic" w:hint="cs"/>
                <w:color w:val="000000"/>
                <w:sz w:val="36"/>
                <w:szCs w:val="36"/>
                <w:rtl/>
                <w:lang w:bidi="ar-EG"/>
              </w:rPr>
              <w:t>للمرحلة الثانوية .............................................................</w:t>
            </w:r>
            <w:r w:rsidR="006C5E37">
              <w:rPr>
                <w:rFonts w:ascii="Calibri" w:hAnsi="Calibri" w:cs="Traditional Arabic" w:hint="cs"/>
                <w:color w:val="000000"/>
                <w:sz w:val="36"/>
                <w:szCs w:val="36"/>
                <w:rtl/>
                <w:lang w:bidi="ar-EG"/>
              </w:rPr>
              <w:t>......</w:t>
            </w:r>
            <w:r w:rsidRPr="00730F83">
              <w:rPr>
                <w:rFonts w:ascii="Calibri" w:hAnsi="Calibri" w:cs="Traditional Arabic" w:hint="cs"/>
                <w:color w:val="000000"/>
                <w:sz w:val="36"/>
                <w:szCs w:val="36"/>
                <w:rtl/>
                <w:lang w:bidi="ar-EG"/>
              </w:rPr>
              <w:t>..........</w:t>
            </w:r>
            <w:r w:rsidRPr="00730F83">
              <w:rPr>
                <w:rFonts w:ascii="Calibri" w:hAnsi="Calibri" w:cs="Traditional Arabic" w:hint="cs"/>
                <w:color w:val="000000"/>
                <w:sz w:val="36"/>
                <w:szCs w:val="36"/>
                <w:rtl/>
              </w:rPr>
              <w:t>.  169</w:t>
            </w:r>
          </w:p>
        </w:tc>
      </w:tr>
      <w:tr w:rsidR="000626F6" w:rsidRPr="00730F83" w:rsidTr="000626F6">
        <w:trPr>
          <w:jc w:val="center"/>
        </w:trPr>
        <w:tc>
          <w:tcPr>
            <w:tcW w:w="9300" w:type="dxa"/>
            <w:shd w:val="clear" w:color="auto" w:fill="FFFFFF"/>
          </w:tcPr>
          <w:p w:rsidR="000626F6" w:rsidRPr="00730F83" w:rsidRDefault="000626F6" w:rsidP="00730F83">
            <w:pPr>
              <w:numPr>
                <w:ilvl w:val="0"/>
                <w:numId w:val="41"/>
              </w:numPr>
              <w:tabs>
                <w:tab w:val="left" w:pos="8504"/>
                <w:tab w:val="left" w:pos="8646"/>
                <w:tab w:val="left" w:pos="8788"/>
                <w:tab w:val="left" w:pos="9213"/>
              </w:tabs>
              <w:ind w:left="470"/>
              <w:contextualSpacing/>
              <w:jc w:val="both"/>
              <w:rPr>
                <w:rFonts w:ascii="Calibri" w:hAnsi="Calibri" w:cs="Traditional Arabic"/>
                <w:b/>
                <w:bCs/>
                <w:color w:val="000000"/>
                <w:sz w:val="36"/>
                <w:szCs w:val="36"/>
                <w:rtl/>
              </w:rPr>
            </w:pPr>
            <w:r w:rsidRPr="00730F83">
              <w:rPr>
                <w:rFonts w:ascii="Calibri" w:hAnsi="Calibri" w:cs="Traditional Arabic" w:hint="cs"/>
                <w:b/>
                <w:bCs/>
                <w:color w:val="000000"/>
                <w:sz w:val="36"/>
                <w:szCs w:val="36"/>
                <w:rtl/>
              </w:rPr>
              <w:t xml:space="preserve">جدول ( 12 ) </w:t>
            </w:r>
            <w:r w:rsidRPr="00730F83">
              <w:rPr>
                <w:rFonts w:ascii="Calibri" w:hAnsi="Calibri" w:cs="Traditional Arabic" w:hint="cs"/>
                <w:color w:val="000000"/>
                <w:sz w:val="36"/>
                <w:szCs w:val="36"/>
                <w:rtl/>
              </w:rPr>
              <w:t>نتائج</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اختبار</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lang w:bidi="ar-EG"/>
              </w:rPr>
              <w:t>قيمة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 xml:space="preserve"> </w:t>
            </w:r>
            <w:r w:rsidRPr="00730F83">
              <w:rPr>
                <w:color w:val="000000"/>
                <w:sz w:val="32"/>
                <w:szCs w:val="32"/>
              </w:rPr>
              <w:t>Z</w:t>
            </w:r>
            <w:r w:rsidRPr="00730F83">
              <w:rPr>
                <w:rFonts w:ascii="Calibri" w:hAnsi="Calibri" w:cs="Traditional Arabic" w:hint="cs"/>
                <w:color w:val="000000"/>
                <w:sz w:val="36"/>
                <w:szCs w:val="36"/>
                <w:rtl/>
              </w:rPr>
              <w:t xml:space="preserve"> </w:t>
            </w:r>
            <w:r w:rsidRPr="00730F83">
              <w:rPr>
                <w:rFonts w:ascii="Calibri" w:hAnsi="Calibri" w:cs="Traditional Arabic"/>
                <w:color w:val="000000"/>
                <w:sz w:val="36"/>
                <w:szCs w:val="36"/>
                <w:rtl/>
              </w:rPr>
              <w:t>)</w:t>
            </w:r>
            <w:r w:rsidRPr="00730F83">
              <w:rPr>
                <w:rFonts w:ascii="Calibri" w:hAnsi="Calibri" w:cs="Traditional Arabic"/>
                <w:b/>
                <w:bCs/>
                <w:color w:val="000000"/>
                <w:sz w:val="36"/>
                <w:szCs w:val="36"/>
                <w:rtl/>
              </w:rPr>
              <w:t xml:space="preserve"> </w:t>
            </w:r>
            <w:r w:rsidRPr="00730F83">
              <w:rPr>
                <w:rFonts w:ascii="Calibri" w:hAnsi="Calibri" w:cs="Traditional Arabic" w:hint="cs"/>
                <w:color w:val="000000"/>
                <w:sz w:val="36"/>
                <w:szCs w:val="36"/>
                <w:rtl/>
              </w:rPr>
              <w:t>بين</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متوسط</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درجات</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طلاب المجموعة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التجريبية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و</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المجموعة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الضابطة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في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التطبيق</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البعدي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على</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الاختبار</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التحصيلي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لمقرر</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الأحياء</w:t>
            </w:r>
            <w:r w:rsidRPr="00730F83">
              <w:rPr>
                <w:rFonts w:ascii="Calibri" w:hAnsi="Calibri" w:cs="Traditional Arabic" w:hint="cs"/>
                <w:b/>
                <w:bCs/>
                <w:color w:val="000000"/>
                <w:sz w:val="36"/>
                <w:szCs w:val="36"/>
                <w:rtl/>
              </w:rPr>
              <w:t xml:space="preserve"> </w:t>
            </w:r>
            <w:r w:rsidRPr="00730F83">
              <w:rPr>
                <w:rFonts w:ascii="Calibri" w:hAnsi="Calibri" w:cs="Traditional Arabic" w:hint="cs"/>
                <w:color w:val="000000"/>
                <w:sz w:val="36"/>
                <w:szCs w:val="36"/>
                <w:rtl/>
                <w:lang w:bidi="ar-EG"/>
              </w:rPr>
              <w:t xml:space="preserve">للمرحلة الثانوية </w:t>
            </w:r>
            <w:r w:rsidRPr="00730F83">
              <w:rPr>
                <w:rFonts w:ascii="Calibri" w:hAnsi="Calibri" w:cs="Traditional Arabic" w:hint="cs"/>
                <w:color w:val="000000"/>
                <w:sz w:val="36"/>
                <w:szCs w:val="36"/>
                <w:rtl/>
              </w:rPr>
              <w:t>.</w:t>
            </w:r>
            <w:r w:rsidRPr="00730F83">
              <w:rPr>
                <w:rFonts w:ascii="Calibri" w:hAnsi="Calibri" w:cs="Traditional Arabic" w:hint="cs"/>
                <w:b/>
                <w:bCs/>
                <w:color w:val="000000"/>
                <w:sz w:val="36"/>
                <w:szCs w:val="36"/>
                <w:rtl/>
              </w:rPr>
              <w:t>......................................................</w:t>
            </w:r>
            <w:r>
              <w:rPr>
                <w:rFonts w:ascii="Calibri" w:hAnsi="Calibri" w:cs="Traditional Arabic" w:hint="cs"/>
                <w:b/>
                <w:bCs/>
                <w:color w:val="000000"/>
                <w:sz w:val="36"/>
                <w:szCs w:val="36"/>
                <w:rtl/>
              </w:rPr>
              <w:t>............</w:t>
            </w:r>
            <w:r w:rsidRPr="00730F83">
              <w:rPr>
                <w:rFonts w:ascii="Calibri" w:hAnsi="Calibri" w:cs="Traditional Arabic" w:hint="cs"/>
                <w:b/>
                <w:bCs/>
                <w:color w:val="000000"/>
                <w:sz w:val="36"/>
                <w:szCs w:val="36"/>
                <w:rtl/>
              </w:rPr>
              <w:t xml:space="preserve">..........  </w:t>
            </w:r>
            <w:r w:rsidRPr="00730F83">
              <w:rPr>
                <w:rFonts w:ascii="Calibri" w:hAnsi="Calibri" w:cs="Traditional Arabic" w:hint="cs"/>
                <w:color w:val="000000"/>
                <w:sz w:val="36"/>
                <w:szCs w:val="36"/>
                <w:rtl/>
              </w:rPr>
              <w:t>172</w:t>
            </w:r>
          </w:p>
        </w:tc>
      </w:tr>
      <w:tr w:rsidR="000626F6" w:rsidRPr="00730F83" w:rsidTr="000626F6">
        <w:trPr>
          <w:jc w:val="center"/>
        </w:trPr>
        <w:tc>
          <w:tcPr>
            <w:tcW w:w="9300" w:type="dxa"/>
            <w:shd w:val="clear" w:color="auto" w:fill="FFFFFF"/>
          </w:tcPr>
          <w:p w:rsidR="000626F6" w:rsidRPr="00730F83" w:rsidRDefault="000626F6" w:rsidP="00730F83">
            <w:pPr>
              <w:numPr>
                <w:ilvl w:val="0"/>
                <w:numId w:val="41"/>
              </w:numPr>
              <w:tabs>
                <w:tab w:val="left" w:pos="8504"/>
                <w:tab w:val="left" w:pos="8646"/>
                <w:tab w:val="left" w:pos="8788"/>
                <w:tab w:val="left" w:pos="9213"/>
              </w:tabs>
              <w:ind w:left="470"/>
              <w:contextualSpacing/>
              <w:jc w:val="both"/>
              <w:rPr>
                <w:rFonts w:ascii="Calibri" w:hAnsi="Calibri" w:cs="Traditional Arabic"/>
                <w:b/>
                <w:bCs/>
                <w:color w:val="000000"/>
                <w:sz w:val="36"/>
                <w:szCs w:val="36"/>
                <w:rtl/>
              </w:rPr>
            </w:pPr>
            <w:r w:rsidRPr="00730F83">
              <w:rPr>
                <w:rFonts w:ascii="Calibri" w:hAnsi="Calibri" w:cs="Traditional Arabic" w:hint="cs"/>
                <w:b/>
                <w:bCs/>
                <w:color w:val="000000"/>
                <w:sz w:val="36"/>
                <w:szCs w:val="36"/>
                <w:rtl/>
              </w:rPr>
              <w:t xml:space="preserve">جدول ( 13 ) </w:t>
            </w:r>
            <w:r w:rsidRPr="00730F83">
              <w:rPr>
                <w:rFonts w:ascii="Calibri" w:hAnsi="Calibri" w:cs="Traditional Arabic" w:hint="cs"/>
                <w:color w:val="000000"/>
                <w:sz w:val="36"/>
                <w:szCs w:val="36"/>
                <w:rtl/>
              </w:rPr>
              <w:t>نتائج</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اختبار</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lang w:bidi="ar-EG"/>
              </w:rPr>
              <w:t>قيمة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 xml:space="preserve"> </w:t>
            </w:r>
            <w:r w:rsidRPr="00730F83">
              <w:rPr>
                <w:color w:val="000000"/>
                <w:sz w:val="32"/>
                <w:szCs w:val="32"/>
              </w:rPr>
              <w:t>Z</w:t>
            </w:r>
            <w:r w:rsidRPr="00730F83">
              <w:rPr>
                <w:rFonts w:ascii="Calibri" w:hAnsi="Calibri" w:cs="Traditional Arabic" w:hint="cs"/>
                <w:color w:val="000000"/>
                <w:sz w:val="36"/>
                <w:szCs w:val="36"/>
                <w:rtl/>
              </w:rPr>
              <w:t xml:space="preserve"> </w:t>
            </w:r>
            <w:r w:rsidRPr="00730F83">
              <w:rPr>
                <w:rFonts w:ascii="Calibri" w:hAnsi="Calibri" w:cs="Traditional Arabic"/>
                <w:color w:val="000000"/>
                <w:sz w:val="36"/>
                <w:szCs w:val="36"/>
                <w:rtl/>
              </w:rPr>
              <w:t>)</w:t>
            </w:r>
            <w:r w:rsidRPr="00730F83">
              <w:rPr>
                <w:rFonts w:ascii="Calibri" w:hAnsi="Calibri" w:cs="Traditional Arabic"/>
                <w:b/>
                <w:bCs/>
                <w:color w:val="000000"/>
                <w:sz w:val="36"/>
                <w:szCs w:val="36"/>
                <w:rtl/>
              </w:rPr>
              <w:t xml:space="preserve"> </w:t>
            </w:r>
            <w:r w:rsidRPr="00730F83">
              <w:rPr>
                <w:rFonts w:ascii="Calibri" w:hAnsi="Calibri" w:cs="Traditional Arabic" w:hint="cs"/>
                <w:color w:val="000000"/>
                <w:sz w:val="36"/>
                <w:szCs w:val="36"/>
                <w:rtl/>
              </w:rPr>
              <w:t>بين</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متوسط</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درجات</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طلاب المجموعة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الضابطة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في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التطبيق</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القبلي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و التطبيق البعدي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على</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الاختبار</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التحصيلي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لمقرر</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الأحياء</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lang w:bidi="ar-EG"/>
              </w:rPr>
              <w:t xml:space="preserve">للمرحلة الثانوية </w:t>
            </w:r>
            <w:r w:rsidRPr="00730F83">
              <w:rPr>
                <w:rFonts w:ascii="Calibri" w:hAnsi="Calibri" w:cs="Traditional Arabic"/>
                <w:color w:val="000000"/>
                <w:sz w:val="36"/>
                <w:szCs w:val="36"/>
                <w:rtl/>
              </w:rPr>
              <w:t>.</w:t>
            </w:r>
            <w:r w:rsidRPr="00730F83">
              <w:rPr>
                <w:rFonts w:ascii="Calibri" w:hAnsi="Calibri" w:cs="Traditional Arabic" w:hint="cs"/>
                <w:b/>
                <w:bCs/>
                <w:color w:val="000000"/>
                <w:sz w:val="36"/>
                <w:szCs w:val="36"/>
                <w:rtl/>
              </w:rPr>
              <w:t>....................................................</w:t>
            </w:r>
            <w:r>
              <w:rPr>
                <w:rFonts w:ascii="Calibri" w:hAnsi="Calibri" w:cs="Traditional Arabic" w:hint="cs"/>
                <w:b/>
                <w:bCs/>
                <w:color w:val="000000"/>
                <w:sz w:val="36"/>
                <w:szCs w:val="36"/>
                <w:rtl/>
              </w:rPr>
              <w:t>......</w:t>
            </w:r>
            <w:r w:rsidRPr="00730F83">
              <w:rPr>
                <w:rFonts w:ascii="Calibri" w:hAnsi="Calibri" w:cs="Traditional Arabic" w:hint="cs"/>
                <w:b/>
                <w:bCs/>
                <w:color w:val="000000"/>
                <w:sz w:val="36"/>
                <w:szCs w:val="36"/>
                <w:rtl/>
              </w:rPr>
              <w:t>.</w:t>
            </w:r>
            <w:r w:rsidR="006C5E37">
              <w:rPr>
                <w:rFonts w:ascii="Calibri" w:hAnsi="Calibri" w:cs="Traditional Arabic" w:hint="cs"/>
                <w:b/>
                <w:bCs/>
                <w:color w:val="000000"/>
                <w:sz w:val="36"/>
                <w:szCs w:val="36"/>
                <w:rtl/>
              </w:rPr>
              <w:t>.</w:t>
            </w:r>
            <w:r w:rsidRPr="00730F83">
              <w:rPr>
                <w:rFonts w:ascii="Calibri" w:hAnsi="Calibri" w:cs="Traditional Arabic" w:hint="cs"/>
                <w:b/>
                <w:bCs/>
                <w:color w:val="000000"/>
                <w:sz w:val="36"/>
                <w:szCs w:val="36"/>
                <w:rtl/>
              </w:rPr>
              <w:t xml:space="preserve">................  </w:t>
            </w:r>
            <w:r w:rsidRPr="00730F83">
              <w:rPr>
                <w:rFonts w:ascii="Calibri" w:hAnsi="Calibri" w:cs="Traditional Arabic" w:hint="cs"/>
                <w:color w:val="000000"/>
                <w:sz w:val="36"/>
                <w:szCs w:val="36"/>
                <w:rtl/>
              </w:rPr>
              <w:t>175</w:t>
            </w:r>
          </w:p>
        </w:tc>
      </w:tr>
      <w:tr w:rsidR="000626F6" w:rsidRPr="00730F83" w:rsidTr="000626F6">
        <w:trPr>
          <w:jc w:val="center"/>
        </w:trPr>
        <w:tc>
          <w:tcPr>
            <w:tcW w:w="9300" w:type="dxa"/>
            <w:shd w:val="clear" w:color="auto" w:fill="FFFFFF"/>
          </w:tcPr>
          <w:p w:rsidR="000626F6" w:rsidRPr="00730F83" w:rsidRDefault="000626F6" w:rsidP="00730F83">
            <w:pPr>
              <w:numPr>
                <w:ilvl w:val="0"/>
                <w:numId w:val="41"/>
              </w:numPr>
              <w:tabs>
                <w:tab w:val="left" w:pos="8504"/>
                <w:tab w:val="left" w:pos="8646"/>
                <w:tab w:val="left" w:pos="8788"/>
                <w:tab w:val="left" w:pos="9213"/>
              </w:tabs>
              <w:ind w:left="470"/>
              <w:contextualSpacing/>
              <w:jc w:val="both"/>
              <w:rPr>
                <w:rFonts w:ascii="Calibri" w:hAnsi="Calibri" w:cs="Traditional Arabic"/>
                <w:b/>
                <w:bCs/>
                <w:color w:val="000000"/>
                <w:sz w:val="36"/>
                <w:szCs w:val="36"/>
                <w:rtl/>
              </w:rPr>
            </w:pPr>
            <w:r w:rsidRPr="00730F83">
              <w:rPr>
                <w:rFonts w:ascii="Calibri" w:hAnsi="Calibri" w:cs="Traditional Arabic" w:hint="cs"/>
                <w:b/>
                <w:bCs/>
                <w:color w:val="000000"/>
                <w:sz w:val="36"/>
                <w:szCs w:val="36"/>
                <w:rtl/>
              </w:rPr>
              <w:t>جدول</w:t>
            </w:r>
            <w:r w:rsidRPr="00730F83">
              <w:rPr>
                <w:rFonts w:ascii="Calibri" w:hAnsi="Calibri" w:cs="Traditional Arabic"/>
                <w:b/>
                <w:bCs/>
                <w:color w:val="000000"/>
                <w:sz w:val="36"/>
                <w:szCs w:val="36"/>
                <w:rtl/>
              </w:rPr>
              <w:t xml:space="preserve"> ( 1</w:t>
            </w:r>
            <w:r w:rsidRPr="00730F83">
              <w:rPr>
                <w:rFonts w:ascii="Calibri" w:hAnsi="Calibri" w:cs="Traditional Arabic" w:hint="cs"/>
                <w:b/>
                <w:bCs/>
                <w:color w:val="000000"/>
                <w:sz w:val="36"/>
                <w:szCs w:val="36"/>
                <w:rtl/>
              </w:rPr>
              <w:t>4</w:t>
            </w:r>
            <w:r w:rsidRPr="00730F83">
              <w:rPr>
                <w:rFonts w:ascii="Calibri" w:hAnsi="Calibri" w:cs="Traditional Arabic"/>
                <w:b/>
                <w:bCs/>
                <w:color w:val="000000"/>
                <w:sz w:val="36"/>
                <w:szCs w:val="36"/>
                <w:rtl/>
              </w:rPr>
              <w:t xml:space="preserve"> ) </w:t>
            </w:r>
            <w:r w:rsidRPr="00730F83">
              <w:rPr>
                <w:rFonts w:ascii="Calibri" w:hAnsi="Calibri" w:cs="Traditional Arabic" w:hint="cs"/>
                <w:color w:val="000000"/>
                <w:sz w:val="36"/>
                <w:szCs w:val="36"/>
                <w:rtl/>
              </w:rPr>
              <w:t>يوضح</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نتائج</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اختبار</w:t>
            </w:r>
            <w:r w:rsidRPr="00730F83">
              <w:rPr>
                <w:rFonts w:ascii="Calibri" w:hAnsi="Calibri" w:cs="Traditional Arabic"/>
                <w:color w:val="000000"/>
                <w:sz w:val="36"/>
                <w:szCs w:val="36"/>
                <w:rtl/>
              </w:rPr>
              <w:t xml:space="preserve"> ( </w:t>
            </w:r>
            <w:r w:rsidRPr="00730F83">
              <w:rPr>
                <w:rFonts w:ascii="Calibri" w:hAnsi="Calibri" w:cs="Traditional Arabic"/>
                <w:color w:val="000000"/>
                <w:sz w:val="36"/>
                <w:szCs w:val="36"/>
              </w:rPr>
              <w:t>Z</w:t>
            </w:r>
            <w:r w:rsidRPr="00730F83">
              <w:rPr>
                <w:rFonts w:ascii="Calibri" w:hAnsi="Calibri" w:cs="Traditional Arabic"/>
                <w:color w:val="000000"/>
                <w:sz w:val="36"/>
                <w:szCs w:val="36"/>
                <w:rtl/>
              </w:rPr>
              <w:t xml:space="preserve"> ) </w:t>
            </w:r>
            <w:r w:rsidRPr="00730F83">
              <w:rPr>
                <w:rFonts w:ascii="Calibri" w:hAnsi="Calibri" w:cs="Traditional Arabic" w:hint="cs"/>
                <w:color w:val="000000"/>
                <w:sz w:val="36"/>
                <w:szCs w:val="36"/>
                <w:rtl/>
              </w:rPr>
              <w:t>عند</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بحث</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الفرق</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بين</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متوسطي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درجات</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المجموعتين</w:t>
            </w:r>
            <w:r w:rsidRPr="00730F83">
              <w:rPr>
                <w:rFonts w:ascii="Calibri" w:hAnsi="Calibri" w:cs="Traditional Arabic"/>
                <w:color w:val="000000"/>
                <w:sz w:val="36"/>
                <w:szCs w:val="36"/>
                <w:rtl/>
              </w:rPr>
              <w:t xml:space="preserve"> : ( </w:t>
            </w:r>
            <w:r w:rsidRPr="00730F83">
              <w:rPr>
                <w:rFonts w:ascii="Calibri" w:hAnsi="Calibri" w:cs="Traditional Arabic" w:hint="cs"/>
                <w:color w:val="000000"/>
                <w:sz w:val="36"/>
                <w:szCs w:val="36"/>
                <w:rtl/>
              </w:rPr>
              <w:t>المجموعة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التجريبية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و</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المجموعة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الضابطة</w:t>
            </w:r>
            <w:bookmarkStart w:id="31" w:name="_GoBack"/>
            <w:bookmarkEnd w:id="31"/>
            <w:r w:rsidRPr="00730F83">
              <w:rPr>
                <w:rFonts w:ascii="Calibri" w:hAnsi="Calibri" w:cs="Traditional Arabic"/>
                <w:color w:val="000000"/>
                <w:sz w:val="36"/>
                <w:szCs w:val="36"/>
                <w:rtl/>
              </w:rPr>
              <w:t xml:space="preserve"> ) </w:t>
            </w:r>
            <w:r w:rsidRPr="00730F83">
              <w:rPr>
                <w:rFonts w:ascii="Calibri" w:hAnsi="Calibri" w:cs="Traditional Arabic" w:hint="cs"/>
                <w:color w:val="000000"/>
                <w:sz w:val="36"/>
                <w:szCs w:val="36"/>
                <w:rtl/>
              </w:rPr>
              <w:t>في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التطبيق</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البعدي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لاختبار</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التحصيلي .</w:t>
            </w:r>
            <w:r w:rsidRPr="00730F83">
              <w:rPr>
                <w:rFonts w:ascii="Calibri" w:hAnsi="Calibri" w:cs="Traditional Arabic" w:hint="cs"/>
                <w:b/>
                <w:bCs/>
                <w:color w:val="000000"/>
                <w:sz w:val="36"/>
                <w:szCs w:val="36"/>
                <w:rtl/>
              </w:rPr>
              <w:t>..........................................................</w:t>
            </w:r>
            <w:r w:rsidR="006C5E37">
              <w:rPr>
                <w:rFonts w:ascii="Calibri" w:hAnsi="Calibri" w:cs="Traditional Arabic" w:hint="cs"/>
                <w:b/>
                <w:bCs/>
                <w:color w:val="000000"/>
                <w:sz w:val="36"/>
                <w:szCs w:val="36"/>
                <w:rtl/>
              </w:rPr>
              <w:t>................</w:t>
            </w:r>
            <w:r w:rsidRPr="00730F83">
              <w:rPr>
                <w:rFonts w:ascii="Calibri" w:hAnsi="Calibri" w:cs="Traditional Arabic" w:hint="cs"/>
                <w:b/>
                <w:bCs/>
                <w:color w:val="000000"/>
                <w:sz w:val="36"/>
                <w:szCs w:val="36"/>
                <w:rtl/>
              </w:rPr>
              <w:t xml:space="preserve">..  </w:t>
            </w:r>
            <w:r w:rsidRPr="00730F83">
              <w:rPr>
                <w:rFonts w:ascii="Calibri" w:hAnsi="Calibri" w:cs="Traditional Arabic" w:hint="cs"/>
                <w:color w:val="000000"/>
                <w:sz w:val="36"/>
                <w:szCs w:val="36"/>
                <w:rtl/>
              </w:rPr>
              <w:t>176</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contextualSpacing/>
              <w:jc w:val="both"/>
              <w:rPr>
                <w:rFonts w:ascii="Calibri" w:hAnsi="Calibri" w:cs="Traditional Arabic"/>
                <w:b/>
                <w:bCs/>
                <w:color w:val="000000"/>
                <w:sz w:val="36"/>
                <w:szCs w:val="36"/>
                <w:rtl/>
                <w:lang w:bidi="ar-EG"/>
              </w:rPr>
            </w:pPr>
            <w:r w:rsidRPr="00730F83">
              <w:rPr>
                <w:rFonts w:ascii="Calibri" w:hAnsi="Calibri" w:cs="Traditional Arabic"/>
                <w:b/>
                <w:bCs/>
                <w:color w:val="000000"/>
                <w:sz w:val="36"/>
                <w:szCs w:val="36"/>
                <w:rtl/>
                <w:lang w:bidi="ar-EG"/>
              </w:rPr>
              <w:t>قائمة الأشكال</w:t>
            </w:r>
            <w:r w:rsidRPr="00730F83">
              <w:rPr>
                <w:rFonts w:ascii="Calibri" w:hAnsi="Calibri" w:cs="Traditional Arabic" w:hint="cs"/>
                <w:b/>
                <w:bCs/>
                <w:color w:val="000000"/>
                <w:sz w:val="36"/>
                <w:szCs w:val="36"/>
                <w:rtl/>
                <w:lang w:bidi="ar-EG"/>
              </w:rPr>
              <w:t xml:space="preserve"> : </w:t>
            </w:r>
          </w:p>
        </w:tc>
      </w:tr>
      <w:tr w:rsidR="000626F6" w:rsidRPr="00730F83" w:rsidTr="000626F6">
        <w:trPr>
          <w:jc w:val="center"/>
        </w:trPr>
        <w:tc>
          <w:tcPr>
            <w:tcW w:w="9300" w:type="dxa"/>
            <w:shd w:val="clear" w:color="auto" w:fill="FFFFFF"/>
          </w:tcPr>
          <w:p w:rsidR="000626F6" w:rsidRPr="00730F83" w:rsidRDefault="000626F6" w:rsidP="00730F83">
            <w:pPr>
              <w:numPr>
                <w:ilvl w:val="0"/>
                <w:numId w:val="41"/>
              </w:numPr>
              <w:tabs>
                <w:tab w:val="left" w:pos="8504"/>
                <w:tab w:val="left" w:pos="8646"/>
                <w:tab w:val="left" w:pos="8788"/>
                <w:tab w:val="left" w:pos="9213"/>
              </w:tabs>
              <w:ind w:left="612"/>
              <w:contextualSpacing/>
              <w:jc w:val="both"/>
              <w:rPr>
                <w:rFonts w:ascii="Calibri" w:hAnsi="Calibri" w:cs="Traditional Arabic"/>
                <w:color w:val="000000"/>
                <w:sz w:val="36"/>
                <w:szCs w:val="36"/>
                <w:rtl/>
                <w:lang w:bidi="ar-EG"/>
              </w:rPr>
            </w:pPr>
            <w:r w:rsidRPr="00730F83">
              <w:rPr>
                <w:rFonts w:ascii="Calibri" w:hAnsi="Calibri" w:cs="Traditional Arabic"/>
                <w:b/>
                <w:bCs/>
                <w:color w:val="000000"/>
                <w:sz w:val="36"/>
                <w:szCs w:val="36"/>
                <w:rtl/>
                <w:lang w:bidi="ar-EG"/>
              </w:rPr>
              <w:t>شكل (</w:t>
            </w:r>
            <w:r w:rsidRPr="00730F83">
              <w:rPr>
                <w:rFonts w:ascii="Calibri" w:hAnsi="Calibri" w:cs="Traditional Arabic" w:hint="cs"/>
                <w:b/>
                <w:bCs/>
                <w:color w:val="000000"/>
                <w:sz w:val="36"/>
                <w:szCs w:val="36"/>
                <w:rtl/>
                <w:lang w:bidi="ar-EG"/>
              </w:rPr>
              <w:t xml:space="preserve"> 1 </w:t>
            </w:r>
            <w:r w:rsidRPr="00730F83">
              <w:rPr>
                <w:rFonts w:ascii="Calibri" w:hAnsi="Calibri" w:cs="Traditional Arabic"/>
                <w:b/>
                <w:bCs/>
                <w:color w:val="000000"/>
                <w:sz w:val="36"/>
                <w:szCs w:val="36"/>
                <w:rtl/>
                <w:lang w:bidi="ar-EG"/>
              </w:rPr>
              <w:t>)</w:t>
            </w:r>
            <w:r w:rsidRPr="00730F83">
              <w:rPr>
                <w:rFonts w:ascii="Calibri" w:hAnsi="Calibri" w:cs="Traditional Arabic" w:hint="cs"/>
                <w:color w:val="000000"/>
                <w:sz w:val="36"/>
                <w:szCs w:val="36"/>
                <w:rtl/>
                <w:lang w:bidi="ar-EG"/>
              </w:rPr>
              <w:t xml:space="preserve"> </w:t>
            </w:r>
            <w:r w:rsidRPr="00730F83">
              <w:rPr>
                <w:rFonts w:ascii="Calibri" w:hAnsi="Calibri" w:cs="Traditional Arabic" w:hint="cs"/>
                <w:color w:val="000000"/>
                <w:sz w:val="36"/>
                <w:szCs w:val="36"/>
                <w:rtl/>
              </w:rPr>
              <w:t>الفروق في متوسطات المجموعتين التجريبيتين في التطبيق القبلي و التطبيق البعدي</w:t>
            </w:r>
            <w:r w:rsidRPr="00730F83">
              <w:rPr>
                <w:rFonts w:ascii="Calibri" w:hAnsi="Calibri" w:cs="Traditional Arabic" w:hint="cs"/>
                <w:color w:val="000000"/>
                <w:sz w:val="36"/>
                <w:szCs w:val="36"/>
                <w:rtl/>
                <w:lang w:bidi="ar-EG"/>
              </w:rPr>
              <w:t xml:space="preserve"> ......................................................</w:t>
            </w:r>
            <w:r w:rsidR="006C5E37">
              <w:rPr>
                <w:rFonts w:ascii="Calibri" w:hAnsi="Calibri" w:cs="Traditional Arabic" w:hint="cs"/>
                <w:color w:val="000000"/>
                <w:sz w:val="36"/>
                <w:szCs w:val="36"/>
                <w:rtl/>
                <w:lang w:bidi="ar-EG"/>
              </w:rPr>
              <w:t>..............</w:t>
            </w:r>
            <w:r w:rsidRPr="00730F83">
              <w:rPr>
                <w:rFonts w:ascii="Calibri" w:hAnsi="Calibri" w:cs="Traditional Arabic" w:hint="cs"/>
                <w:color w:val="000000"/>
                <w:sz w:val="36"/>
                <w:szCs w:val="36"/>
                <w:rtl/>
                <w:lang w:bidi="ar-EG"/>
              </w:rPr>
              <w:t>........  170</w:t>
            </w:r>
          </w:p>
        </w:tc>
      </w:tr>
      <w:tr w:rsidR="000626F6" w:rsidRPr="00730F83" w:rsidTr="000626F6">
        <w:trPr>
          <w:jc w:val="center"/>
        </w:trPr>
        <w:tc>
          <w:tcPr>
            <w:tcW w:w="9300" w:type="dxa"/>
            <w:shd w:val="clear" w:color="auto" w:fill="FFFFFF"/>
          </w:tcPr>
          <w:p w:rsidR="000626F6" w:rsidRPr="00730F83" w:rsidRDefault="000626F6" w:rsidP="00730F83">
            <w:pPr>
              <w:numPr>
                <w:ilvl w:val="0"/>
                <w:numId w:val="41"/>
              </w:numPr>
              <w:tabs>
                <w:tab w:val="left" w:pos="8504"/>
                <w:tab w:val="left" w:pos="8646"/>
                <w:tab w:val="left" w:pos="8788"/>
                <w:tab w:val="left" w:pos="9213"/>
              </w:tabs>
              <w:ind w:left="612"/>
              <w:contextualSpacing/>
              <w:jc w:val="both"/>
              <w:rPr>
                <w:rFonts w:ascii="Calibri" w:hAnsi="Calibri" w:cs="Traditional Arabic"/>
                <w:color w:val="000000"/>
                <w:sz w:val="36"/>
                <w:szCs w:val="36"/>
                <w:rtl/>
                <w:lang w:bidi="ar-EG"/>
              </w:rPr>
            </w:pPr>
            <w:r w:rsidRPr="00730F83">
              <w:rPr>
                <w:rFonts w:ascii="Calibri" w:hAnsi="Calibri" w:cs="Traditional Arabic"/>
                <w:b/>
                <w:bCs/>
                <w:color w:val="000000"/>
                <w:sz w:val="36"/>
                <w:szCs w:val="36"/>
                <w:rtl/>
                <w:lang w:bidi="ar-EG"/>
              </w:rPr>
              <w:t>شكل (</w:t>
            </w:r>
            <w:r w:rsidRPr="00730F83">
              <w:rPr>
                <w:rFonts w:ascii="Calibri" w:hAnsi="Calibri" w:cs="Traditional Arabic" w:hint="cs"/>
                <w:b/>
                <w:bCs/>
                <w:color w:val="000000"/>
                <w:sz w:val="36"/>
                <w:szCs w:val="36"/>
                <w:rtl/>
                <w:lang w:bidi="ar-EG"/>
              </w:rPr>
              <w:t xml:space="preserve"> 2 </w:t>
            </w:r>
            <w:r w:rsidRPr="00730F83">
              <w:rPr>
                <w:rFonts w:ascii="Calibri" w:hAnsi="Calibri" w:cs="Traditional Arabic"/>
                <w:b/>
                <w:bCs/>
                <w:color w:val="000000"/>
                <w:sz w:val="36"/>
                <w:szCs w:val="36"/>
                <w:rtl/>
                <w:lang w:bidi="ar-EG"/>
              </w:rPr>
              <w:t>)</w:t>
            </w:r>
            <w:r w:rsidRPr="00730F83">
              <w:rPr>
                <w:rFonts w:ascii="Calibri" w:hAnsi="Calibri" w:cs="Traditional Arabic" w:hint="cs"/>
                <w:color w:val="000000"/>
                <w:sz w:val="36"/>
                <w:szCs w:val="36"/>
                <w:rtl/>
                <w:lang w:bidi="ar-EG"/>
              </w:rPr>
              <w:t xml:space="preserve"> الفروق </w:t>
            </w:r>
            <w:r w:rsidRPr="00730F83">
              <w:rPr>
                <w:rFonts w:ascii="Calibri" w:hAnsi="Calibri" w:cs="Traditional Arabic" w:hint="cs"/>
                <w:color w:val="000000"/>
                <w:sz w:val="36"/>
                <w:szCs w:val="36"/>
                <w:rtl/>
              </w:rPr>
              <w:t>بين ا</w:t>
            </w:r>
            <w:r w:rsidRPr="00730F83">
              <w:rPr>
                <w:rFonts w:ascii="Calibri" w:hAnsi="Calibri" w:cs="Traditional Arabic" w:hint="eastAsia"/>
                <w:color w:val="000000"/>
                <w:sz w:val="36"/>
                <w:szCs w:val="36"/>
                <w:rtl/>
              </w:rPr>
              <w:t>لمجموعة</w:t>
            </w:r>
            <w:r w:rsidRPr="00730F83">
              <w:rPr>
                <w:rFonts w:ascii="Calibri" w:hAnsi="Calibri" w:cs="Traditional Arabic"/>
                <w:color w:val="000000"/>
                <w:sz w:val="36"/>
                <w:szCs w:val="36"/>
                <w:rtl/>
              </w:rPr>
              <w:t xml:space="preserve"> </w:t>
            </w:r>
            <w:r w:rsidRPr="00730F83">
              <w:rPr>
                <w:rFonts w:ascii="Calibri" w:hAnsi="Calibri" w:cs="Traditional Arabic" w:hint="eastAsia"/>
                <w:color w:val="000000"/>
                <w:sz w:val="36"/>
                <w:szCs w:val="36"/>
                <w:rtl/>
              </w:rPr>
              <w:t>التجريبية</w:t>
            </w:r>
            <w:r w:rsidRPr="00730F83">
              <w:rPr>
                <w:rFonts w:ascii="Calibri" w:hAnsi="Calibri" w:cs="Traditional Arabic" w:hint="cs"/>
                <w:color w:val="000000"/>
                <w:sz w:val="36"/>
                <w:szCs w:val="36"/>
                <w:rtl/>
              </w:rPr>
              <w:t xml:space="preserve">  و المجموعة الضابطة في ا</w:t>
            </w:r>
            <w:r w:rsidRPr="00730F83">
              <w:rPr>
                <w:rFonts w:ascii="Calibri" w:hAnsi="Calibri" w:cs="Traditional Arabic" w:hint="eastAsia"/>
                <w:color w:val="000000"/>
                <w:sz w:val="36"/>
                <w:szCs w:val="36"/>
                <w:rtl/>
              </w:rPr>
              <w:t>لتطبيق</w:t>
            </w:r>
            <w:r w:rsidRPr="00730F83">
              <w:rPr>
                <w:rFonts w:ascii="Calibri" w:hAnsi="Calibri" w:cs="Traditional Arabic" w:hint="cs"/>
                <w:color w:val="000000"/>
                <w:sz w:val="36"/>
                <w:szCs w:val="36"/>
                <w:rtl/>
              </w:rPr>
              <w:t xml:space="preserve"> </w:t>
            </w:r>
            <w:r w:rsidRPr="00730F83">
              <w:rPr>
                <w:rFonts w:ascii="Calibri" w:hAnsi="Calibri" w:cs="Traditional Arabic" w:hint="eastAsia"/>
                <w:color w:val="000000"/>
                <w:sz w:val="36"/>
                <w:szCs w:val="36"/>
                <w:rtl/>
              </w:rPr>
              <w:t>البعدي</w:t>
            </w:r>
            <w:r w:rsidRPr="00730F83">
              <w:rPr>
                <w:rFonts w:ascii="Calibri" w:hAnsi="Calibri" w:cs="Traditional Arabic" w:hint="cs"/>
                <w:color w:val="000000"/>
                <w:sz w:val="36"/>
                <w:szCs w:val="36"/>
                <w:rtl/>
              </w:rPr>
              <w:t xml:space="preserve"> </w:t>
            </w:r>
            <w:r w:rsidRPr="00730F83">
              <w:rPr>
                <w:rFonts w:ascii="Calibri" w:hAnsi="Calibri" w:cs="Traditional Arabic" w:hint="eastAsia"/>
                <w:color w:val="000000"/>
                <w:sz w:val="36"/>
                <w:szCs w:val="36"/>
                <w:rtl/>
              </w:rPr>
              <w:t>على</w:t>
            </w:r>
            <w:r w:rsidRPr="00730F83">
              <w:rPr>
                <w:rFonts w:ascii="Calibri" w:hAnsi="Calibri" w:cs="Traditional Arabic" w:hint="cs"/>
                <w:color w:val="000000"/>
                <w:sz w:val="36"/>
                <w:szCs w:val="36"/>
                <w:rtl/>
              </w:rPr>
              <w:t xml:space="preserve"> </w:t>
            </w:r>
            <w:r w:rsidRPr="00730F83">
              <w:rPr>
                <w:rFonts w:ascii="Calibri" w:hAnsi="Calibri" w:cs="Traditional Arabic" w:hint="eastAsia"/>
                <w:color w:val="000000"/>
                <w:sz w:val="36"/>
                <w:szCs w:val="36"/>
                <w:rtl/>
              </w:rPr>
              <w:t>الاختبار</w:t>
            </w:r>
            <w:r w:rsidRPr="00730F83">
              <w:rPr>
                <w:rFonts w:ascii="Calibri" w:hAnsi="Calibri" w:cs="Traditional Arabic" w:hint="cs"/>
                <w:color w:val="000000"/>
                <w:sz w:val="36"/>
                <w:szCs w:val="36"/>
                <w:rtl/>
              </w:rPr>
              <w:t xml:space="preserve"> </w:t>
            </w:r>
            <w:r w:rsidRPr="00730F83">
              <w:rPr>
                <w:rFonts w:ascii="Calibri" w:hAnsi="Calibri" w:cs="Traditional Arabic" w:hint="eastAsia"/>
                <w:color w:val="000000"/>
                <w:sz w:val="36"/>
                <w:szCs w:val="36"/>
                <w:rtl/>
              </w:rPr>
              <w:t>التحصيلي</w:t>
            </w:r>
            <w:r w:rsidRPr="00730F83">
              <w:rPr>
                <w:rFonts w:ascii="Calibri" w:hAnsi="Calibri" w:cs="Traditional Arabic" w:hint="cs"/>
                <w:color w:val="000000"/>
                <w:sz w:val="36"/>
                <w:szCs w:val="36"/>
                <w:rtl/>
              </w:rPr>
              <w:t xml:space="preserve"> </w:t>
            </w:r>
            <w:r w:rsidRPr="00730F83">
              <w:rPr>
                <w:rFonts w:ascii="Calibri" w:hAnsi="Calibri" w:cs="Traditional Arabic" w:hint="eastAsia"/>
                <w:color w:val="000000"/>
                <w:sz w:val="36"/>
                <w:szCs w:val="36"/>
                <w:rtl/>
              </w:rPr>
              <w:t>لمقرر</w:t>
            </w:r>
            <w:r w:rsidRPr="00730F83">
              <w:rPr>
                <w:rFonts w:ascii="Calibri" w:hAnsi="Calibri" w:cs="Traditional Arabic"/>
                <w:color w:val="000000"/>
                <w:sz w:val="36"/>
                <w:szCs w:val="36"/>
                <w:rtl/>
              </w:rPr>
              <w:t xml:space="preserve"> </w:t>
            </w:r>
            <w:r w:rsidRPr="00730F83">
              <w:rPr>
                <w:rFonts w:ascii="Calibri" w:hAnsi="Calibri" w:cs="Traditional Arabic" w:hint="eastAsia"/>
                <w:color w:val="000000"/>
                <w:sz w:val="36"/>
                <w:szCs w:val="36"/>
                <w:rtl/>
              </w:rPr>
              <w:t>الأحياء</w:t>
            </w:r>
            <w:r w:rsidRPr="00730F83">
              <w:rPr>
                <w:rFonts w:ascii="Calibri" w:hAnsi="Calibri" w:cs="Traditional Arabic" w:hint="cs"/>
                <w:color w:val="000000"/>
                <w:sz w:val="36"/>
                <w:szCs w:val="36"/>
                <w:rtl/>
                <w:lang w:bidi="ar-EG"/>
              </w:rPr>
              <w:t xml:space="preserve"> للمرحلة الثانوية </w:t>
            </w:r>
            <w:r w:rsidRPr="00730F83">
              <w:rPr>
                <w:rFonts w:ascii="Calibri" w:hAnsi="Calibri" w:cs="Traditional Arabic"/>
                <w:color w:val="000000"/>
                <w:sz w:val="36"/>
                <w:szCs w:val="36"/>
                <w:rtl/>
              </w:rPr>
              <w:t>.</w:t>
            </w:r>
            <w:r w:rsidRPr="00730F83">
              <w:rPr>
                <w:rFonts w:ascii="Calibri" w:hAnsi="Calibri" w:cs="Traditional Arabic" w:hint="cs"/>
                <w:color w:val="000000"/>
                <w:sz w:val="36"/>
                <w:szCs w:val="36"/>
                <w:rtl/>
              </w:rPr>
              <w:t>......</w:t>
            </w:r>
            <w:r w:rsidR="006C5E37">
              <w:rPr>
                <w:rFonts w:ascii="Calibri" w:hAnsi="Calibri" w:cs="Traditional Arabic" w:hint="cs"/>
                <w:color w:val="000000"/>
                <w:sz w:val="36"/>
                <w:szCs w:val="36"/>
                <w:rtl/>
              </w:rPr>
              <w:t>...................</w:t>
            </w:r>
            <w:r w:rsidRPr="00730F83">
              <w:rPr>
                <w:rFonts w:ascii="Calibri" w:hAnsi="Calibri" w:cs="Traditional Arabic" w:hint="cs"/>
                <w:color w:val="000000"/>
                <w:sz w:val="36"/>
                <w:szCs w:val="36"/>
                <w:rtl/>
              </w:rPr>
              <w:t>.............</w:t>
            </w:r>
            <w:r w:rsidRPr="00730F83">
              <w:rPr>
                <w:rFonts w:ascii="Calibri" w:hAnsi="Calibri" w:cs="Traditional Arabic" w:hint="cs"/>
                <w:color w:val="000000"/>
                <w:sz w:val="36"/>
                <w:szCs w:val="36"/>
                <w:rtl/>
                <w:lang w:bidi="ar-EG"/>
              </w:rPr>
              <w:t xml:space="preserve">  173</w:t>
            </w:r>
          </w:p>
        </w:tc>
      </w:tr>
      <w:tr w:rsidR="000626F6" w:rsidRPr="00730F83" w:rsidTr="000626F6">
        <w:trPr>
          <w:jc w:val="center"/>
        </w:trPr>
        <w:tc>
          <w:tcPr>
            <w:tcW w:w="9300" w:type="dxa"/>
            <w:shd w:val="clear" w:color="auto" w:fill="FFFFFF"/>
          </w:tcPr>
          <w:p w:rsidR="006C5E37" w:rsidRDefault="000626F6" w:rsidP="00730F83">
            <w:pPr>
              <w:numPr>
                <w:ilvl w:val="0"/>
                <w:numId w:val="41"/>
              </w:numPr>
              <w:tabs>
                <w:tab w:val="left" w:pos="8504"/>
                <w:tab w:val="left" w:pos="8646"/>
                <w:tab w:val="left" w:pos="8788"/>
                <w:tab w:val="left" w:pos="9213"/>
              </w:tabs>
              <w:ind w:left="612"/>
              <w:contextualSpacing/>
              <w:jc w:val="both"/>
              <w:rPr>
                <w:rFonts w:ascii="Calibri" w:hAnsi="Calibri" w:cs="Traditional Arabic"/>
                <w:color w:val="000000"/>
                <w:sz w:val="36"/>
                <w:szCs w:val="36"/>
                <w:lang w:bidi="ar-EG"/>
              </w:rPr>
            </w:pPr>
            <w:r w:rsidRPr="00730F83">
              <w:rPr>
                <w:rFonts w:ascii="Calibri" w:hAnsi="Calibri" w:cs="Traditional Arabic"/>
                <w:b/>
                <w:bCs/>
                <w:color w:val="000000"/>
                <w:sz w:val="36"/>
                <w:szCs w:val="36"/>
                <w:rtl/>
                <w:lang w:bidi="ar-EG"/>
              </w:rPr>
              <w:t>شكل (</w:t>
            </w:r>
            <w:r w:rsidRPr="00730F83">
              <w:rPr>
                <w:rFonts w:ascii="Calibri" w:hAnsi="Calibri" w:cs="Traditional Arabic" w:hint="cs"/>
                <w:b/>
                <w:bCs/>
                <w:color w:val="000000"/>
                <w:sz w:val="36"/>
                <w:szCs w:val="36"/>
                <w:rtl/>
                <w:lang w:bidi="ar-EG"/>
              </w:rPr>
              <w:t xml:space="preserve"> 3 </w:t>
            </w:r>
            <w:r w:rsidRPr="00730F83">
              <w:rPr>
                <w:rFonts w:ascii="Calibri" w:hAnsi="Calibri" w:cs="Traditional Arabic"/>
                <w:b/>
                <w:bCs/>
                <w:color w:val="000000"/>
                <w:sz w:val="36"/>
                <w:szCs w:val="36"/>
                <w:rtl/>
                <w:lang w:bidi="ar-EG"/>
              </w:rPr>
              <w:t>)</w:t>
            </w:r>
            <w:r w:rsidRPr="00730F83">
              <w:rPr>
                <w:rFonts w:ascii="Calibri" w:hAnsi="Calibri" w:cs="Traditional Arabic" w:hint="cs"/>
                <w:b/>
                <w:bCs/>
                <w:color w:val="000000"/>
                <w:sz w:val="36"/>
                <w:szCs w:val="36"/>
                <w:rtl/>
                <w:lang w:bidi="ar-EG"/>
              </w:rPr>
              <w:t xml:space="preserve"> </w:t>
            </w:r>
            <w:r w:rsidRPr="00730F83">
              <w:rPr>
                <w:rFonts w:ascii="Calibri" w:hAnsi="Calibri" w:cs="Traditional Arabic" w:hint="cs"/>
                <w:color w:val="000000"/>
                <w:sz w:val="36"/>
                <w:szCs w:val="36"/>
                <w:rtl/>
              </w:rPr>
              <w:t xml:space="preserve">الفروق في متوسطات المجموعتين الضابطتين في التطبيق  القبلي , و التطبيق </w:t>
            </w:r>
          </w:p>
          <w:p w:rsidR="000626F6" w:rsidRPr="00730F83" w:rsidRDefault="000626F6" w:rsidP="006C5E37">
            <w:pPr>
              <w:tabs>
                <w:tab w:val="left" w:pos="8504"/>
                <w:tab w:val="left" w:pos="8646"/>
                <w:tab w:val="left" w:pos="8788"/>
                <w:tab w:val="left" w:pos="9213"/>
              </w:tabs>
              <w:ind w:left="612"/>
              <w:contextualSpacing/>
              <w:jc w:val="both"/>
              <w:rPr>
                <w:rFonts w:ascii="Calibri" w:hAnsi="Calibri" w:cs="Traditional Arabic"/>
                <w:color w:val="000000"/>
                <w:sz w:val="36"/>
                <w:szCs w:val="36"/>
                <w:rtl/>
                <w:lang w:bidi="ar-EG"/>
              </w:rPr>
            </w:pPr>
            <w:r w:rsidRPr="00730F83">
              <w:rPr>
                <w:rFonts w:ascii="Calibri" w:hAnsi="Calibri" w:cs="Traditional Arabic" w:hint="cs"/>
                <w:color w:val="000000"/>
                <w:sz w:val="36"/>
                <w:szCs w:val="36"/>
                <w:rtl/>
              </w:rPr>
              <w:t xml:space="preserve">البعدي </w:t>
            </w:r>
            <w:r w:rsidRPr="00730F83">
              <w:rPr>
                <w:rFonts w:ascii="Calibri" w:hAnsi="Calibri" w:cs="Traditional Arabic" w:hint="cs"/>
                <w:color w:val="000000"/>
                <w:sz w:val="36"/>
                <w:szCs w:val="36"/>
                <w:rtl/>
                <w:lang w:bidi="ar-EG"/>
              </w:rPr>
              <w:t>....................................</w:t>
            </w:r>
            <w:r w:rsidR="006C5E37">
              <w:rPr>
                <w:rFonts w:ascii="Calibri" w:hAnsi="Calibri" w:cs="Traditional Arabic" w:hint="cs"/>
                <w:color w:val="000000"/>
                <w:sz w:val="36"/>
                <w:szCs w:val="36"/>
                <w:rtl/>
                <w:lang w:bidi="ar-EG"/>
              </w:rPr>
              <w:t>.............</w:t>
            </w:r>
            <w:r w:rsidRPr="00730F83">
              <w:rPr>
                <w:rFonts w:ascii="Calibri" w:hAnsi="Calibri" w:cs="Traditional Arabic" w:hint="cs"/>
                <w:color w:val="000000"/>
                <w:sz w:val="36"/>
                <w:szCs w:val="36"/>
                <w:rtl/>
                <w:lang w:bidi="ar-EG"/>
              </w:rPr>
              <w:t>.......</w:t>
            </w:r>
            <w:r w:rsidR="006C5E37">
              <w:rPr>
                <w:rFonts w:ascii="Calibri" w:hAnsi="Calibri" w:cs="Traditional Arabic" w:hint="cs"/>
                <w:color w:val="000000"/>
                <w:sz w:val="36"/>
                <w:szCs w:val="36"/>
                <w:rtl/>
                <w:lang w:bidi="ar-EG"/>
              </w:rPr>
              <w:t>..........</w:t>
            </w:r>
            <w:r w:rsidRPr="00730F83">
              <w:rPr>
                <w:rFonts w:ascii="Calibri" w:hAnsi="Calibri" w:cs="Traditional Arabic" w:hint="cs"/>
                <w:color w:val="000000"/>
                <w:sz w:val="36"/>
                <w:szCs w:val="36"/>
                <w:rtl/>
                <w:lang w:bidi="ar-EG"/>
              </w:rPr>
              <w:t>..  176</w:t>
            </w:r>
          </w:p>
        </w:tc>
      </w:tr>
      <w:tr w:rsidR="000626F6" w:rsidRPr="00730F83" w:rsidTr="000626F6">
        <w:trPr>
          <w:jc w:val="center"/>
        </w:trPr>
        <w:tc>
          <w:tcPr>
            <w:tcW w:w="9300" w:type="dxa"/>
            <w:shd w:val="clear" w:color="auto" w:fill="auto"/>
          </w:tcPr>
          <w:p w:rsidR="000626F6" w:rsidRPr="00730F83" w:rsidRDefault="000626F6" w:rsidP="00730F83">
            <w:pPr>
              <w:tabs>
                <w:tab w:val="left" w:pos="8504"/>
                <w:tab w:val="left" w:pos="8646"/>
                <w:tab w:val="left" w:pos="8788"/>
                <w:tab w:val="left" w:pos="9213"/>
              </w:tabs>
              <w:contextualSpacing/>
              <w:jc w:val="both"/>
              <w:rPr>
                <w:rFonts w:ascii="Calibri" w:hAnsi="Calibri" w:cs="Traditional Arabic"/>
                <w:b/>
                <w:bCs/>
                <w:color w:val="000000"/>
                <w:sz w:val="36"/>
                <w:szCs w:val="36"/>
                <w:rtl/>
                <w:lang w:bidi="ar-EG"/>
              </w:rPr>
            </w:pPr>
            <w:r w:rsidRPr="00730F83">
              <w:rPr>
                <w:rFonts w:ascii="Calibri" w:hAnsi="Calibri" w:cs="Traditional Arabic"/>
                <w:b/>
                <w:bCs/>
                <w:color w:val="000000"/>
                <w:sz w:val="36"/>
                <w:szCs w:val="36"/>
                <w:rtl/>
                <w:lang w:bidi="ar-EG"/>
              </w:rPr>
              <w:t>قائمة الملاحق</w:t>
            </w:r>
            <w:r w:rsidRPr="00730F83">
              <w:rPr>
                <w:rFonts w:ascii="Calibri" w:hAnsi="Calibri" w:cs="Traditional Arabic" w:hint="cs"/>
                <w:b/>
                <w:bCs/>
                <w:color w:val="000000"/>
                <w:sz w:val="36"/>
                <w:szCs w:val="36"/>
                <w:rtl/>
                <w:lang w:bidi="ar-EG"/>
              </w:rPr>
              <w:t xml:space="preserve"> : ...................................................</w:t>
            </w:r>
            <w:r w:rsidR="006C5E37">
              <w:rPr>
                <w:rFonts w:ascii="Calibri" w:hAnsi="Calibri" w:cs="Traditional Arabic" w:hint="cs"/>
                <w:b/>
                <w:bCs/>
                <w:color w:val="000000"/>
                <w:sz w:val="36"/>
                <w:szCs w:val="36"/>
                <w:rtl/>
                <w:lang w:bidi="ar-EG"/>
              </w:rPr>
              <w:t>......</w:t>
            </w:r>
            <w:r w:rsidRPr="00730F83">
              <w:rPr>
                <w:rFonts w:ascii="Calibri" w:hAnsi="Calibri" w:cs="Traditional Arabic" w:hint="cs"/>
                <w:b/>
                <w:bCs/>
                <w:color w:val="000000"/>
                <w:sz w:val="36"/>
                <w:szCs w:val="36"/>
                <w:rtl/>
                <w:lang w:bidi="ar-EG"/>
              </w:rPr>
              <w:t xml:space="preserve">.......   </w:t>
            </w:r>
            <w:r w:rsidRPr="00730F83">
              <w:rPr>
                <w:rFonts w:ascii="Calibri" w:hAnsi="Calibri" w:cs="Traditional Arabic" w:hint="cs"/>
                <w:color w:val="000000"/>
                <w:sz w:val="36"/>
                <w:szCs w:val="36"/>
                <w:rtl/>
                <w:lang w:bidi="ar-EG"/>
              </w:rPr>
              <w:t>209</w:t>
            </w:r>
          </w:p>
        </w:tc>
      </w:tr>
      <w:tr w:rsidR="000626F6" w:rsidRPr="00730F83" w:rsidTr="000626F6">
        <w:trPr>
          <w:jc w:val="center"/>
        </w:trPr>
        <w:tc>
          <w:tcPr>
            <w:tcW w:w="9300" w:type="dxa"/>
            <w:shd w:val="clear" w:color="auto" w:fill="FFFFFF"/>
          </w:tcPr>
          <w:p w:rsidR="000626F6" w:rsidRPr="00730F83" w:rsidRDefault="000626F6" w:rsidP="00730F83">
            <w:pPr>
              <w:numPr>
                <w:ilvl w:val="0"/>
                <w:numId w:val="42"/>
              </w:numPr>
              <w:tabs>
                <w:tab w:val="left" w:pos="8504"/>
                <w:tab w:val="left" w:pos="8646"/>
                <w:tab w:val="left" w:pos="8788"/>
                <w:tab w:val="left" w:pos="9213"/>
              </w:tabs>
              <w:ind w:left="612"/>
              <w:contextualSpacing/>
              <w:jc w:val="both"/>
              <w:rPr>
                <w:rFonts w:ascii="Calibri" w:hAnsi="Calibri" w:cs="Traditional Arabic"/>
                <w:color w:val="000000"/>
                <w:sz w:val="36"/>
                <w:szCs w:val="36"/>
                <w:rtl/>
              </w:rPr>
            </w:pPr>
            <w:r w:rsidRPr="00730F83">
              <w:rPr>
                <w:rFonts w:ascii="Calibri" w:hAnsi="Calibri" w:cs="Traditional Arabic"/>
                <w:b/>
                <w:bCs/>
                <w:color w:val="000000"/>
                <w:sz w:val="36"/>
                <w:szCs w:val="36"/>
                <w:rtl/>
              </w:rPr>
              <w:t>ملحق (</w:t>
            </w:r>
            <w:r w:rsidRPr="00730F83">
              <w:rPr>
                <w:rFonts w:ascii="Calibri" w:hAnsi="Calibri" w:cs="Traditional Arabic" w:hint="cs"/>
                <w:b/>
                <w:bCs/>
                <w:color w:val="000000"/>
                <w:sz w:val="36"/>
                <w:szCs w:val="36"/>
                <w:rtl/>
              </w:rPr>
              <w:t xml:space="preserve"> </w:t>
            </w:r>
            <w:r w:rsidRPr="00730F83">
              <w:rPr>
                <w:rFonts w:ascii="Calibri" w:hAnsi="Calibri" w:cs="Traditional Arabic"/>
                <w:b/>
                <w:bCs/>
                <w:color w:val="000000"/>
                <w:sz w:val="36"/>
                <w:szCs w:val="36"/>
                <w:rtl/>
              </w:rPr>
              <w:t>1</w:t>
            </w:r>
            <w:r w:rsidRPr="00730F83">
              <w:rPr>
                <w:rFonts w:ascii="Calibri" w:hAnsi="Calibri" w:cs="Traditional Arabic" w:hint="cs"/>
                <w:b/>
                <w:bCs/>
                <w:color w:val="000000"/>
                <w:sz w:val="36"/>
                <w:szCs w:val="36"/>
                <w:rtl/>
              </w:rPr>
              <w:t xml:space="preserve"> </w:t>
            </w:r>
            <w:r w:rsidRPr="00730F83">
              <w:rPr>
                <w:rFonts w:ascii="Calibri" w:hAnsi="Calibri" w:cs="Traditional Arabic"/>
                <w:b/>
                <w:bCs/>
                <w:color w:val="000000"/>
                <w:sz w:val="36"/>
                <w:szCs w:val="36"/>
                <w:rtl/>
              </w:rPr>
              <w:t>)</w:t>
            </w:r>
            <w:r w:rsidRPr="00730F83">
              <w:rPr>
                <w:rFonts w:ascii="Simplified Arabic" w:hAnsi="Simplified Arabic" w:cs="Traditional Arabic" w:hint="cs"/>
                <w:color w:val="000000"/>
                <w:sz w:val="36"/>
                <w:szCs w:val="36"/>
                <w:rtl/>
              </w:rPr>
              <w:t xml:space="preserve"> </w:t>
            </w:r>
            <w:r w:rsidRPr="00730F83">
              <w:rPr>
                <w:rFonts w:ascii="Calibri" w:hAnsi="Calibri" w:cs="Traditional Arabic" w:hint="cs"/>
                <w:color w:val="000000"/>
                <w:sz w:val="36"/>
                <w:szCs w:val="36"/>
                <w:rtl/>
              </w:rPr>
              <w:t>اختبار تحصيلي في وحدة الطلائعيات و الفطريات</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في مقرر الأحياء للصف الأول ثانوي</w:t>
            </w:r>
            <w:r w:rsidRPr="00730F83">
              <w:rPr>
                <w:rFonts w:ascii="Calibri" w:hAnsi="Calibri" w:cs="Traditional Arabic" w:hint="cs"/>
                <w:color w:val="000000"/>
                <w:sz w:val="36"/>
                <w:szCs w:val="36"/>
                <w:rtl/>
                <w:lang w:bidi="ar-EG"/>
              </w:rPr>
              <w:t xml:space="preserve"> من إعداد الباحث ( الصورة الأولية ) .</w:t>
            </w:r>
            <w:r w:rsidRPr="00730F83">
              <w:rPr>
                <w:rFonts w:ascii="Calibri" w:hAnsi="Calibri" w:cs="Traditional Arabic" w:hint="cs"/>
                <w:color w:val="000000"/>
                <w:sz w:val="36"/>
                <w:szCs w:val="36"/>
                <w:rtl/>
              </w:rPr>
              <w:t>................</w:t>
            </w:r>
            <w:r w:rsidR="006C5E37">
              <w:rPr>
                <w:rFonts w:ascii="Calibri" w:hAnsi="Calibri" w:cs="Traditional Arabic" w:hint="cs"/>
                <w:color w:val="000000"/>
                <w:sz w:val="36"/>
                <w:szCs w:val="36"/>
                <w:rtl/>
              </w:rPr>
              <w:t>............</w:t>
            </w:r>
            <w:r w:rsidRPr="00730F83">
              <w:rPr>
                <w:rFonts w:ascii="Calibri" w:hAnsi="Calibri" w:cs="Traditional Arabic" w:hint="cs"/>
                <w:color w:val="000000"/>
                <w:sz w:val="36"/>
                <w:szCs w:val="36"/>
                <w:rtl/>
              </w:rPr>
              <w:t>......   210</w:t>
            </w:r>
          </w:p>
        </w:tc>
      </w:tr>
      <w:tr w:rsidR="000626F6" w:rsidRPr="00730F83" w:rsidTr="000626F6">
        <w:trPr>
          <w:trHeight w:val="301"/>
          <w:jc w:val="center"/>
        </w:trPr>
        <w:tc>
          <w:tcPr>
            <w:tcW w:w="9300" w:type="dxa"/>
            <w:shd w:val="clear" w:color="auto" w:fill="FFFFFF"/>
          </w:tcPr>
          <w:p w:rsidR="000626F6" w:rsidRPr="00730F83" w:rsidRDefault="000626F6" w:rsidP="00730F83">
            <w:pPr>
              <w:numPr>
                <w:ilvl w:val="0"/>
                <w:numId w:val="42"/>
              </w:numPr>
              <w:tabs>
                <w:tab w:val="left" w:pos="8504"/>
                <w:tab w:val="left" w:pos="8646"/>
                <w:tab w:val="left" w:pos="8788"/>
                <w:tab w:val="left" w:pos="9213"/>
              </w:tabs>
              <w:ind w:left="612"/>
              <w:contextualSpacing/>
              <w:jc w:val="both"/>
              <w:rPr>
                <w:rFonts w:ascii="Calibri" w:hAnsi="Calibri" w:cs="Traditional Arabic"/>
                <w:color w:val="000000"/>
                <w:sz w:val="36"/>
                <w:szCs w:val="36"/>
                <w:rtl/>
                <w:lang w:bidi="ar-EG"/>
              </w:rPr>
            </w:pPr>
            <w:r w:rsidRPr="00730F83">
              <w:rPr>
                <w:rFonts w:ascii="Calibri" w:hAnsi="Calibri" w:cs="Traditional Arabic"/>
                <w:b/>
                <w:bCs/>
                <w:color w:val="000000"/>
                <w:sz w:val="36"/>
                <w:szCs w:val="36"/>
                <w:rtl/>
              </w:rPr>
              <w:t>ملحق (</w:t>
            </w:r>
            <w:r w:rsidRPr="00730F83">
              <w:rPr>
                <w:rFonts w:ascii="Calibri" w:hAnsi="Calibri" w:cs="Traditional Arabic" w:hint="cs"/>
                <w:b/>
                <w:bCs/>
                <w:color w:val="000000"/>
                <w:sz w:val="36"/>
                <w:szCs w:val="36"/>
                <w:rtl/>
              </w:rPr>
              <w:t xml:space="preserve"> 2 </w:t>
            </w:r>
            <w:r w:rsidRPr="00730F83">
              <w:rPr>
                <w:rFonts w:ascii="Calibri" w:hAnsi="Calibri" w:cs="Traditional Arabic"/>
                <w:b/>
                <w:bCs/>
                <w:color w:val="000000"/>
                <w:sz w:val="36"/>
                <w:szCs w:val="36"/>
                <w:rtl/>
              </w:rPr>
              <w:t>)</w:t>
            </w:r>
            <w:r w:rsidRPr="00730F83">
              <w:rPr>
                <w:rFonts w:ascii="Calibri" w:hAnsi="Calibri" w:cs="Traditional Arabic" w:hint="cs"/>
                <w:b/>
                <w:bCs/>
                <w:color w:val="000000"/>
                <w:sz w:val="36"/>
                <w:szCs w:val="36"/>
                <w:rtl/>
                <w:lang w:bidi="ar-EG"/>
              </w:rPr>
              <w:t xml:space="preserve"> </w:t>
            </w:r>
            <w:r w:rsidRPr="00730F83">
              <w:rPr>
                <w:rFonts w:ascii="Calibri" w:hAnsi="Calibri" w:cs="Traditional Arabic" w:hint="cs"/>
                <w:color w:val="000000"/>
                <w:sz w:val="36"/>
                <w:szCs w:val="36"/>
                <w:rtl/>
              </w:rPr>
              <w:t>قائمة أسماء السادة المحكمين .</w:t>
            </w:r>
            <w:r w:rsidRPr="00730F83">
              <w:rPr>
                <w:rFonts w:ascii="Calibri" w:hAnsi="Calibri" w:cs="Traditional Arabic" w:hint="cs"/>
                <w:color w:val="000000"/>
                <w:sz w:val="36"/>
                <w:szCs w:val="36"/>
                <w:rtl/>
                <w:lang w:bidi="ar-EG"/>
              </w:rPr>
              <w:t>................</w:t>
            </w:r>
            <w:r w:rsidR="006C5E37">
              <w:rPr>
                <w:rFonts w:ascii="Calibri" w:hAnsi="Calibri" w:cs="Traditional Arabic" w:hint="cs"/>
                <w:color w:val="000000"/>
                <w:sz w:val="36"/>
                <w:szCs w:val="36"/>
                <w:rtl/>
                <w:lang w:bidi="ar-EG"/>
              </w:rPr>
              <w:t>......</w:t>
            </w:r>
            <w:r w:rsidRPr="00730F83">
              <w:rPr>
                <w:rFonts w:ascii="Calibri" w:hAnsi="Calibri" w:cs="Traditional Arabic" w:hint="cs"/>
                <w:color w:val="000000"/>
                <w:sz w:val="36"/>
                <w:szCs w:val="36"/>
                <w:rtl/>
                <w:lang w:bidi="ar-EG"/>
              </w:rPr>
              <w:t>.............   222</w:t>
            </w:r>
          </w:p>
        </w:tc>
      </w:tr>
      <w:tr w:rsidR="000626F6" w:rsidRPr="00730F83" w:rsidTr="000626F6">
        <w:trPr>
          <w:jc w:val="center"/>
        </w:trPr>
        <w:tc>
          <w:tcPr>
            <w:tcW w:w="9300" w:type="dxa"/>
            <w:shd w:val="clear" w:color="auto" w:fill="FFFFFF"/>
          </w:tcPr>
          <w:p w:rsidR="000626F6" w:rsidRPr="00730F83" w:rsidRDefault="000626F6" w:rsidP="00730F83">
            <w:pPr>
              <w:numPr>
                <w:ilvl w:val="0"/>
                <w:numId w:val="42"/>
              </w:numPr>
              <w:tabs>
                <w:tab w:val="left" w:pos="8504"/>
                <w:tab w:val="left" w:pos="8646"/>
                <w:tab w:val="left" w:pos="8788"/>
                <w:tab w:val="left" w:pos="9213"/>
              </w:tabs>
              <w:ind w:left="612"/>
              <w:contextualSpacing/>
              <w:jc w:val="both"/>
              <w:rPr>
                <w:rFonts w:ascii="Calibri" w:hAnsi="Calibri" w:cs="Traditional Arabic"/>
                <w:color w:val="000000"/>
                <w:sz w:val="36"/>
                <w:szCs w:val="36"/>
                <w:rtl/>
                <w:lang w:bidi="ar-EG"/>
              </w:rPr>
            </w:pPr>
            <w:r w:rsidRPr="00730F83">
              <w:rPr>
                <w:rFonts w:ascii="Calibri" w:hAnsi="Calibri" w:cs="Traditional Arabic"/>
                <w:b/>
                <w:bCs/>
                <w:color w:val="000000"/>
                <w:sz w:val="36"/>
                <w:szCs w:val="36"/>
                <w:rtl/>
              </w:rPr>
              <w:lastRenderedPageBreak/>
              <w:t>ملحق (</w:t>
            </w:r>
            <w:r w:rsidRPr="00730F83">
              <w:rPr>
                <w:rFonts w:ascii="Calibri" w:hAnsi="Calibri" w:cs="Traditional Arabic" w:hint="cs"/>
                <w:b/>
                <w:bCs/>
                <w:color w:val="000000"/>
                <w:sz w:val="36"/>
                <w:szCs w:val="36"/>
                <w:rtl/>
              </w:rPr>
              <w:t xml:space="preserve"> 3 </w:t>
            </w:r>
            <w:r w:rsidRPr="00730F83">
              <w:rPr>
                <w:rFonts w:ascii="Calibri" w:hAnsi="Calibri" w:cs="Traditional Arabic"/>
                <w:b/>
                <w:bCs/>
                <w:color w:val="000000"/>
                <w:sz w:val="36"/>
                <w:szCs w:val="36"/>
                <w:rtl/>
              </w:rPr>
              <w:t>)</w:t>
            </w:r>
            <w:r w:rsidRPr="00730F83">
              <w:rPr>
                <w:rFonts w:ascii="Calibri" w:hAnsi="Calibri" w:cs="Traditional Arabic" w:hint="cs"/>
                <w:color w:val="000000"/>
                <w:sz w:val="36"/>
                <w:szCs w:val="36"/>
                <w:rtl/>
                <w:lang w:bidi="ar-EG"/>
              </w:rPr>
              <w:t xml:space="preserve"> </w:t>
            </w:r>
            <w:r w:rsidRPr="00730F83">
              <w:rPr>
                <w:rFonts w:ascii="Calibri" w:hAnsi="Calibri" w:cs="Traditional Arabic" w:hint="cs"/>
                <w:color w:val="000000"/>
                <w:sz w:val="36"/>
                <w:szCs w:val="36"/>
                <w:rtl/>
              </w:rPr>
              <w:t>اختبار تحصيلي في وحدة الطلائعيات و الفطريات</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في مقرر الأحياء للصف الأول ثانوي</w:t>
            </w:r>
            <w:r w:rsidRPr="00730F83">
              <w:rPr>
                <w:rFonts w:ascii="Calibri" w:hAnsi="Calibri" w:cs="Traditional Arabic" w:hint="cs"/>
                <w:color w:val="000000"/>
                <w:sz w:val="36"/>
                <w:szCs w:val="36"/>
                <w:rtl/>
                <w:lang w:bidi="ar-EG"/>
              </w:rPr>
              <w:t xml:space="preserve"> من إعداد الباحث ( الصورة النهائية ) </w:t>
            </w:r>
            <w:r w:rsidRPr="00730F83">
              <w:rPr>
                <w:rFonts w:ascii="Calibri" w:hAnsi="Calibri" w:cs="Traditional Arabic" w:hint="cs"/>
                <w:color w:val="000000"/>
                <w:sz w:val="36"/>
                <w:szCs w:val="36"/>
                <w:rtl/>
              </w:rPr>
              <w:t>.</w:t>
            </w:r>
            <w:r w:rsidRPr="00730F83">
              <w:rPr>
                <w:rFonts w:ascii="Calibri" w:hAnsi="Calibri" w:cs="Traditional Arabic" w:hint="cs"/>
                <w:color w:val="000000"/>
                <w:sz w:val="36"/>
                <w:szCs w:val="36"/>
                <w:rtl/>
                <w:lang w:bidi="ar-EG"/>
              </w:rPr>
              <w:t>.....................</w:t>
            </w:r>
            <w:r w:rsidR="006C5E37">
              <w:rPr>
                <w:rFonts w:ascii="Calibri" w:hAnsi="Calibri" w:cs="Traditional Arabic" w:hint="cs"/>
                <w:color w:val="000000"/>
                <w:sz w:val="36"/>
                <w:szCs w:val="36"/>
                <w:rtl/>
                <w:lang w:bidi="ar-EG"/>
              </w:rPr>
              <w:t>.........</w:t>
            </w:r>
            <w:r w:rsidRPr="00730F83">
              <w:rPr>
                <w:rFonts w:ascii="Calibri" w:hAnsi="Calibri" w:cs="Traditional Arabic" w:hint="cs"/>
                <w:color w:val="000000"/>
                <w:sz w:val="36"/>
                <w:szCs w:val="36"/>
                <w:rtl/>
                <w:lang w:bidi="ar-EG"/>
              </w:rPr>
              <w:t xml:space="preserve">   245</w:t>
            </w:r>
          </w:p>
        </w:tc>
      </w:tr>
    </w:tbl>
    <w:tbl>
      <w:tblPr>
        <w:tblStyle w:val="TableGrid"/>
        <w:tblpPr w:leftFromText="180" w:rightFromText="180" w:vertAnchor="text" w:horzAnchor="margin" w:tblpXSpec="right" w:tblpY="300"/>
        <w:bidiVisual/>
        <w:tblW w:w="10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1"/>
        <w:gridCol w:w="2201"/>
      </w:tblGrid>
      <w:tr w:rsidR="00730F83" w:rsidRPr="00730F83" w:rsidTr="00730F83">
        <w:trPr>
          <w:trHeight w:val="59"/>
        </w:trPr>
        <w:tc>
          <w:tcPr>
            <w:tcW w:w="8581" w:type="dxa"/>
            <w:shd w:val="clear" w:color="auto" w:fill="FFFFFF"/>
          </w:tcPr>
          <w:p w:rsidR="00730F83" w:rsidRPr="00730F83" w:rsidRDefault="00730F83" w:rsidP="00730F83">
            <w:pPr>
              <w:tabs>
                <w:tab w:val="left" w:pos="8504"/>
                <w:tab w:val="left" w:pos="8646"/>
                <w:tab w:val="left" w:pos="8788"/>
                <w:tab w:val="left" w:pos="9213"/>
              </w:tabs>
              <w:jc w:val="both"/>
              <w:rPr>
                <w:rFonts w:ascii="Calibri" w:hAnsi="Calibri" w:cs="Traditional Arabic"/>
                <w:color w:val="000000"/>
                <w:sz w:val="36"/>
                <w:szCs w:val="36"/>
                <w:rtl/>
              </w:rPr>
            </w:pPr>
            <w:r w:rsidRPr="00730F83">
              <w:rPr>
                <w:rFonts w:ascii="Calibri" w:hAnsi="Calibri" w:cs="Traditional Arabic" w:hint="cs"/>
                <w:b/>
                <w:bCs/>
                <w:color w:val="000000"/>
                <w:sz w:val="36"/>
                <w:szCs w:val="36"/>
                <w:rtl/>
              </w:rPr>
              <w:t>ملحق</w:t>
            </w:r>
            <w:r w:rsidRPr="00730F83">
              <w:rPr>
                <w:rFonts w:ascii="Calibri" w:hAnsi="Calibri" w:cs="Traditional Arabic"/>
                <w:b/>
                <w:bCs/>
                <w:color w:val="000000"/>
                <w:sz w:val="36"/>
                <w:szCs w:val="36"/>
                <w:rtl/>
              </w:rPr>
              <w:t xml:space="preserve"> (</w:t>
            </w:r>
            <w:r w:rsidRPr="00730F83">
              <w:rPr>
                <w:rFonts w:ascii="Calibri" w:hAnsi="Calibri" w:cs="Traditional Arabic" w:hint="cs"/>
                <w:b/>
                <w:bCs/>
                <w:color w:val="000000"/>
                <w:sz w:val="36"/>
                <w:szCs w:val="36"/>
                <w:rtl/>
              </w:rPr>
              <w:t xml:space="preserve"> </w:t>
            </w:r>
            <w:r w:rsidRPr="00730F83">
              <w:rPr>
                <w:rFonts w:ascii="Calibri" w:hAnsi="Calibri" w:cs="Traditional Arabic"/>
                <w:b/>
                <w:bCs/>
                <w:color w:val="000000"/>
                <w:sz w:val="36"/>
                <w:szCs w:val="36"/>
                <w:rtl/>
              </w:rPr>
              <w:t>4</w:t>
            </w:r>
            <w:r w:rsidRPr="00730F83">
              <w:rPr>
                <w:rFonts w:ascii="Calibri" w:hAnsi="Calibri" w:cs="Traditional Arabic" w:hint="cs"/>
                <w:b/>
                <w:bCs/>
                <w:color w:val="000000"/>
                <w:sz w:val="36"/>
                <w:szCs w:val="36"/>
                <w:rtl/>
              </w:rPr>
              <w:t xml:space="preserve"> </w:t>
            </w:r>
            <w:r w:rsidRPr="00730F83">
              <w:rPr>
                <w:rFonts w:ascii="Calibri" w:hAnsi="Calibri" w:cs="Traditional Arabic"/>
                <w:b/>
                <w:bCs/>
                <w:color w:val="000000"/>
                <w:sz w:val="36"/>
                <w:szCs w:val="36"/>
                <w:rtl/>
              </w:rPr>
              <w:t>)</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برنامج</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المعامل</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الافتراضية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لمقرر</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الأحياء</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ثلاثي</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الأبعاد</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للمرحلة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الثانوية</w:t>
            </w:r>
            <w:r w:rsidRPr="00730F83">
              <w:rPr>
                <w:rFonts w:ascii="Calibri" w:hAnsi="Calibri" w:cs="Traditional Arabic"/>
                <w:color w:val="000000"/>
                <w:sz w:val="36"/>
                <w:szCs w:val="36"/>
                <w:rtl/>
              </w:rPr>
              <w:t xml:space="preserve"> </w:t>
            </w:r>
            <w:r w:rsidRPr="00730F83">
              <w:rPr>
                <w:rFonts w:ascii="Calibri" w:hAnsi="Calibri" w:cs="Traditional Arabic" w:hint="cs"/>
                <w:color w:val="000000"/>
                <w:sz w:val="36"/>
                <w:szCs w:val="36"/>
                <w:rtl/>
              </w:rPr>
              <w:t xml:space="preserve">من إعداد : ( وزارة التعليم بالمرحلة الثانوية بالمملكة العربية السعودية ) </w:t>
            </w:r>
            <w:r w:rsidRPr="00730F83">
              <w:rPr>
                <w:rFonts w:ascii="Calibri" w:hAnsi="Calibri" w:cs="Traditional Arabic"/>
                <w:color w:val="000000"/>
                <w:sz w:val="36"/>
                <w:szCs w:val="36"/>
                <w:rtl/>
              </w:rPr>
              <w:t>.</w:t>
            </w:r>
            <w:r w:rsidRPr="00730F83">
              <w:rPr>
                <w:rFonts w:ascii="Calibri" w:hAnsi="Calibri" w:cs="Traditional Arabic" w:hint="cs"/>
                <w:color w:val="000000"/>
                <w:sz w:val="36"/>
                <w:szCs w:val="36"/>
                <w:rtl/>
              </w:rPr>
              <w:t>......................    246</w:t>
            </w:r>
          </w:p>
        </w:tc>
        <w:tc>
          <w:tcPr>
            <w:tcW w:w="2201" w:type="dxa"/>
            <w:shd w:val="clear" w:color="auto" w:fill="FFFFFF"/>
          </w:tcPr>
          <w:p w:rsidR="00730F83" w:rsidRPr="00730F83" w:rsidRDefault="00730F83" w:rsidP="00730F83">
            <w:pPr>
              <w:tabs>
                <w:tab w:val="left" w:pos="8504"/>
                <w:tab w:val="left" w:pos="8646"/>
                <w:tab w:val="left" w:pos="8788"/>
                <w:tab w:val="left" w:pos="9213"/>
              </w:tabs>
              <w:spacing w:before="240"/>
              <w:jc w:val="both"/>
              <w:rPr>
                <w:rFonts w:ascii="Simplified Arabic" w:hAnsi="Simplified Arabic" w:cs="Traditional Arabic"/>
                <w:b/>
                <w:bCs/>
                <w:color w:val="000000"/>
                <w:sz w:val="36"/>
                <w:szCs w:val="36"/>
                <w:rtl/>
                <w:lang w:bidi="ar-EG"/>
              </w:rPr>
            </w:pPr>
          </w:p>
          <w:p w:rsidR="00730F83" w:rsidRPr="00730F83" w:rsidRDefault="00730F83" w:rsidP="00730F83">
            <w:pPr>
              <w:tabs>
                <w:tab w:val="left" w:pos="8504"/>
                <w:tab w:val="left" w:pos="8646"/>
                <w:tab w:val="left" w:pos="8788"/>
                <w:tab w:val="left" w:pos="9213"/>
              </w:tabs>
              <w:spacing w:before="240"/>
              <w:jc w:val="both"/>
              <w:rPr>
                <w:rFonts w:ascii="Simplified Arabic" w:hAnsi="Simplified Arabic" w:cs="Traditional Arabic"/>
                <w:b/>
                <w:bCs/>
                <w:color w:val="000000"/>
                <w:sz w:val="36"/>
                <w:szCs w:val="36"/>
                <w:rtl/>
                <w:lang w:bidi="ar-EG"/>
              </w:rPr>
            </w:pPr>
          </w:p>
          <w:p w:rsidR="00730F83" w:rsidRPr="00730F83" w:rsidRDefault="00730F83" w:rsidP="00730F83">
            <w:pPr>
              <w:tabs>
                <w:tab w:val="left" w:pos="8504"/>
                <w:tab w:val="left" w:pos="8646"/>
                <w:tab w:val="left" w:pos="8788"/>
                <w:tab w:val="left" w:pos="9213"/>
              </w:tabs>
              <w:spacing w:before="240"/>
              <w:jc w:val="both"/>
              <w:rPr>
                <w:rFonts w:ascii="Simplified Arabic" w:hAnsi="Simplified Arabic" w:cs="Traditional Arabic"/>
                <w:b/>
                <w:bCs/>
                <w:color w:val="000000"/>
                <w:sz w:val="36"/>
                <w:szCs w:val="36"/>
                <w:rtl/>
              </w:rPr>
            </w:pPr>
          </w:p>
        </w:tc>
      </w:tr>
    </w:tbl>
    <w:p w:rsidR="00730F83" w:rsidRPr="00FE17F9" w:rsidRDefault="00730F83" w:rsidP="00FE17F9">
      <w:pPr>
        <w:tabs>
          <w:tab w:val="left" w:pos="1673"/>
        </w:tabs>
        <w:rPr>
          <w:rtl/>
        </w:rPr>
        <w:sectPr w:rsidR="00730F83" w:rsidRPr="00FE17F9" w:rsidSect="00C0229F">
          <w:footerReference w:type="default" r:id="rId10"/>
          <w:pgSz w:w="11906" w:h="16838"/>
          <w:pgMar w:top="1440" w:right="1440" w:bottom="1440" w:left="1440" w:header="720" w:footer="720" w:gutter="0"/>
          <w:pgNumType w:fmt="arabicAbjad" w:start="1"/>
          <w:cols w:space="720"/>
          <w:bidi/>
          <w:rtlGutter/>
          <w:docGrid w:linePitch="360"/>
        </w:sectPr>
      </w:pPr>
    </w:p>
    <w:p w:rsidR="00FE17F9" w:rsidRDefault="00FE17F9" w:rsidP="00FE17F9">
      <w:pPr>
        <w:spacing w:after="0" w:line="240" w:lineRule="auto"/>
        <w:rPr>
          <w:rFonts w:ascii="Calibri" w:eastAsia="Calibri" w:hAnsi="Calibri" w:cs="Traditional Arabic"/>
          <w:b/>
          <w:bCs/>
          <w:color w:val="000000" w:themeColor="text1"/>
          <w:sz w:val="36"/>
          <w:szCs w:val="36"/>
          <w:rtl/>
        </w:rPr>
      </w:pPr>
    </w:p>
    <w:p w:rsidR="00FE17F9" w:rsidRDefault="00FE17F9" w:rsidP="00FE17F9">
      <w:pPr>
        <w:spacing w:after="0" w:line="240" w:lineRule="auto"/>
        <w:rPr>
          <w:rFonts w:ascii="Calibri" w:eastAsia="Calibri" w:hAnsi="Calibri" w:cs="Traditional Arabic"/>
          <w:b/>
          <w:bCs/>
          <w:color w:val="000000" w:themeColor="text1"/>
          <w:sz w:val="36"/>
          <w:szCs w:val="36"/>
          <w:rtl/>
        </w:rPr>
      </w:pPr>
    </w:p>
    <w:p w:rsidR="00FE17F9" w:rsidRDefault="00FE17F9" w:rsidP="00FE17F9">
      <w:pPr>
        <w:spacing w:after="0" w:line="240" w:lineRule="auto"/>
        <w:rPr>
          <w:rFonts w:ascii="Calibri" w:eastAsia="Calibri" w:hAnsi="Calibri" w:cs="Traditional Arabic"/>
          <w:b/>
          <w:bCs/>
          <w:color w:val="000000" w:themeColor="text1"/>
          <w:sz w:val="36"/>
          <w:szCs w:val="36"/>
          <w:rtl/>
        </w:rPr>
      </w:pPr>
    </w:p>
    <w:p w:rsidR="008D2D8A" w:rsidRPr="00B708AF" w:rsidRDefault="008D2D8A" w:rsidP="00FE17F9">
      <w:pPr>
        <w:spacing w:after="0" w:line="240" w:lineRule="auto"/>
        <w:jc w:val="center"/>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الفصل الأول</w:t>
      </w:r>
    </w:p>
    <w:p w:rsidR="008D2D8A" w:rsidRPr="00B708AF" w:rsidRDefault="00FE17F9" w:rsidP="00FE17F9">
      <w:pPr>
        <w:spacing w:after="0" w:line="240" w:lineRule="auto"/>
        <w:ind w:firstLine="521"/>
        <w:rPr>
          <w:rFonts w:ascii="Calibri" w:eastAsia="Calibri" w:hAnsi="Calibri" w:cs="Traditional Arabic"/>
          <w:b/>
          <w:bCs/>
          <w:color w:val="000000" w:themeColor="text1"/>
          <w:sz w:val="36"/>
          <w:szCs w:val="36"/>
          <w:rtl/>
        </w:rPr>
      </w:pPr>
      <w:r>
        <w:rPr>
          <w:rFonts w:ascii="Calibri" w:eastAsia="Calibri" w:hAnsi="Calibri" w:cs="Traditional Arabic" w:hint="cs"/>
          <w:b/>
          <w:bCs/>
          <w:color w:val="000000" w:themeColor="text1"/>
          <w:sz w:val="36"/>
          <w:szCs w:val="36"/>
          <w:rtl/>
        </w:rPr>
        <w:t xml:space="preserve">                                      </w:t>
      </w:r>
      <w:r w:rsidR="006024B7" w:rsidRPr="00B708AF">
        <w:rPr>
          <w:rFonts w:ascii="Calibri" w:eastAsia="Calibri" w:hAnsi="Calibri" w:cs="Traditional Arabic" w:hint="cs"/>
          <w:b/>
          <w:bCs/>
          <w:color w:val="000000" w:themeColor="text1"/>
          <w:sz w:val="36"/>
          <w:szCs w:val="36"/>
          <w:rtl/>
        </w:rPr>
        <w:t>مقدمة البحث</w:t>
      </w:r>
    </w:p>
    <w:p w:rsidR="008D2D8A" w:rsidRPr="00B708AF" w:rsidRDefault="008D2D8A" w:rsidP="008D2D8A">
      <w:pPr>
        <w:spacing w:after="0" w:line="240" w:lineRule="auto"/>
        <w:ind w:firstLine="521"/>
        <w:jc w:val="center"/>
        <w:rPr>
          <w:rFonts w:ascii="Calibri" w:eastAsia="Calibri" w:hAnsi="Calibri" w:cs="Traditional Arabic"/>
          <w:b/>
          <w:bCs/>
          <w:color w:val="000000" w:themeColor="text1"/>
          <w:sz w:val="36"/>
          <w:szCs w:val="36"/>
          <w:rtl/>
        </w:rPr>
      </w:pPr>
    </w:p>
    <w:p w:rsidR="008D2D8A" w:rsidRPr="00B708AF" w:rsidRDefault="008D2D8A" w:rsidP="008D2D8A">
      <w:pPr>
        <w:numPr>
          <w:ilvl w:val="0"/>
          <w:numId w:val="1"/>
        </w:numPr>
        <w:tabs>
          <w:tab w:val="left" w:pos="1088"/>
        </w:tabs>
        <w:spacing w:after="0"/>
        <w:ind w:left="237" w:firstLine="521"/>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مقدمة البحث .</w:t>
      </w:r>
    </w:p>
    <w:p w:rsidR="008D2D8A" w:rsidRPr="00B708AF" w:rsidRDefault="008D2D8A" w:rsidP="008D2D8A">
      <w:pPr>
        <w:numPr>
          <w:ilvl w:val="0"/>
          <w:numId w:val="1"/>
        </w:numPr>
        <w:tabs>
          <w:tab w:val="left" w:pos="1088"/>
        </w:tabs>
        <w:spacing w:after="0"/>
        <w:ind w:left="237" w:firstLine="521"/>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الإحساس بمشكلة</w:t>
      </w:r>
      <w:r w:rsidRPr="00B708AF">
        <w:rPr>
          <w:rFonts w:ascii="Calibri" w:eastAsia="Calibri" w:hAnsi="Calibri" w:cs="Arial" w:hint="cs"/>
          <w:color w:val="000000" w:themeColor="text1"/>
          <w:rtl/>
        </w:rPr>
        <w:t xml:space="preserve"> </w:t>
      </w:r>
      <w:r w:rsidRPr="00B708AF">
        <w:rPr>
          <w:rFonts w:ascii="Calibri" w:eastAsia="Calibri" w:hAnsi="Calibri" w:cs="Traditional Arabic" w:hint="cs"/>
          <w:color w:val="000000" w:themeColor="text1"/>
          <w:sz w:val="36"/>
          <w:szCs w:val="36"/>
          <w:rtl/>
        </w:rPr>
        <w:t>البحث .</w:t>
      </w:r>
    </w:p>
    <w:p w:rsidR="008D2D8A" w:rsidRPr="00B708AF" w:rsidRDefault="008D2D8A" w:rsidP="008D2D8A">
      <w:pPr>
        <w:numPr>
          <w:ilvl w:val="0"/>
          <w:numId w:val="1"/>
        </w:numPr>
        <w:tabs>
          <w:tab w:val="left" w:pos="1088"/>
        </w:tabs>
        <w:spacing w:after="0"/>
        <w:ind w:left="237" w:firstLine="521"/>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مشكلة البحث .</w:t>
      </w:r>
    </w:p>
    <w:p w:rsidR="008D2D8A" w:rsidRPr="00B708AF" w:rsidRDefault="008D2D8A" w:rsidP="008D2D8A">
      <w:pPr>
        <w:numPr>
          <w:ilvl w:val="0"/>
          <w:numId w:val="1"/>
        </w:numPr>
        <w:tabs>
          <w:tab w:val="left" w:pos="1088"/>
        </w:tabs>
        <w:spacing w:after="0"/>
        <w:ind w:left="237" w:firstLine="521"/>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أسئلة البحث .</w:t>
      </w:r>
    </w:p>
    <w:p w:rsidR="008D2D8A" w:rsidRPr="00B708AF" w:rsidRDefault="008D2D8A" w:rsidP="008D2D8A">
      <w:pPr>
        <w:numPr>
          <w:ilvl w:val="0"/>
          <w:numId w:val="1"/>
        </w:numPr>
        <w:tabs>
          <w:tab w:val="left" w:pos="1088"/>
        </w:tabs>
        <w:spacing w:after="0"/>
        <w:ind w:left="237" w:firstLine="521"/>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أهداف البحث .</w:t>
      </w:r>
    </w:p>
    <w:p w:rsidR="008D2D8A" w:rsidRPr="00B708AF" w:rsidRDefault="008D2D8A" w:rsidP="008D2D8A">
      <w:pPr>
        <w:numPr>
          <w:ilvl w:val="0"/>
          <w:numId w:val="1"/>
        </w:numPr>
        <w:tabs>
          <w:tab w:val="left" w:pos="1088"/>
        </w:tabs>
        <w:spacing w:after="0"/>
        <w:ind w:left="237" w:firstLine="521"/>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أهمية البحث .</w:t>
      </w:r>
    </w:p>
    <w:p w:rsidR="008D2D8A" w:rsidRDefault="008D2D8A" w:rsidP="008D2D8A">
      <w:pPr>
        <w:numPr>
          <w:ilvl w:val="0"/>
          <w:numId w:val="1"/>
        </w:numPr>
        <w:tabs>
          <w:tab w:val="left" w:pos="1088"/>
        </w:tabs>
        <w:spacing w:after="0"/>
        <w:ind w:left="237" w:firstLine="521"/>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مصطلحات البحث .</w:t>
      </w:r>
    </w:p>
    <w:p w:rsidR="006B2E9C" w:rsidRDefault="006B2E9C" w:rsidP="006B2E9C">
      <w:pPr>
        <w:tabs>
          <w:tab w:val="left" w:pos="1088"/>
        </w:tabs>
        <w:spacing w:after="0"/>
        <w:contextualSpacing/>
        <w:rPr>
          <w:rFonts w:ascii="Calibri" w:eastAsia="Calibri" w:hAnsi="Calibri" w:cs="Traditional Arabic"/>
          <w:color w:val="000000" w:themeColor="text1"/>
          <w:sz w:val="36"/>
          <w:szCs w:val="36"/>
          <w:rtl/>
        </w:rPr>
      </w:pPr>
    </w:p>
    <w:p w:rsidR="006B2E9C" w:rsidRDefault="006B2E9C" w:rsidP="006B2E9C">
      <w:pPr>
        <w:tabs>
          <w:tab w:val="left" w:pos="1088"/>
        </w:tabs>
        <w:spacing w:after="0"/>
        <w:contextualSpacing/>
        <w:rPr>
          <w:rFonts w:ascii="Calibri" w:eastAsia="Calibri" w:hAnsi="Calibri" w:cs="Traditional Arabic"/>
          <w:color w:val="000000" w:themeColor="text1"/>
          <w:sz w:val="36"/>
          <w:szCs w:val="36"/>
          <w:rtl/>
        </w:rPr>
      </w:pPr>
    </w:p>
    <w:p w:rsidR="006B2E9C" w:rsidRPr="00B708AF" w:rsidRDefault="006B2E9C" w:rsidP="006B2E9C">
      <w:pPr>
        <w:tabs>
          <w:tab w:val="left" w:pos="1088"/>
        </w:tabs>
        <w:spacing w:after="0"/>
        <w:contextualSpacing/>
        <w:rPr>
          <w:rFonts w:ascii="Calibri" w:eastAsia="Calibri" w:hAnsi="Calibri" w:cs="Traditional Arabic"/>
          <w:color w:val="000000" w:themeColor="text1"/>
          <w:sz w:val="36"/>
          <w:szCs w:val="36"/>
        </w:rPr>
      </w:pPr>
    </w:p>
    <w:p w:rsidR="008D2D8A" w:rsidRDefault="008D2D8A" w:rsidP="008D2D8A">
      <w:pPr>
        <w:spacing w:after="0" w:line="240" w:lineRule="auto"/>
        <w:ind w:left="1080" w:firstLine="521"/>
        <w:contextualSpacing/>
        <w:rPr>
          <w:rFonts w:ascii="Calibri" w:eastAsia="Calibri" w:hAnsi="Calibri" w:cs="Traditional Arabic"/>
          <w:color w:val="000000" w:themeColor="text1"/>
          <w:sz w:val="36"/>
          <w:szCs w:val="36"/>
          <w:rtl/>
          <w:lang w:bidi="ar-EG"/>
        </w:rPr>
      </w:pPr>
    </w:p>
    <w:p w:rsidR="00781D20" w:rsidRDefault="00781D20" w:rsidP="008D2D8A">
      <w:pPr>
        <w:spacing w:after="0" w:line="240" w:lineRule="auto"/>
        <w:ind w:left="1080" w:firstLine="521"/>
        <w:contextualSpacing/>
        <w:rPr>
          <w:rFonts w:ascii="Calibri" w:eastAsia="Calibri" w:hAnsi="Calibri" w:cs="Traditional Arabic"/>
          <w:color w:val="000000" w:themeColor="text1"/>
          <w:sz w:val="36"/>
          <w:szCs w:val="36"/>
          <w:rtl/>
          <w:lang w:bidi="ar-EG"/>
        </w:rPr>
      </w:pPr>
    </w:p>
    <w:p w:rsidR="00781D20" w:rsidRDefault="00781D20" w:rsidP="008D2D8A">
      <w:pPr>
        <w:spacing w:after="0" w:line="240" w:lineRule="auto"/>
        <w:ind w:left="1080" w:firstLine="521"/>
        <w:contextualSpacing/>
        <w:rPr>
          <w:rFonts w:ascii="Calibri" w:eastAsia="Calibri" w:hAnsi="Calibri" w:cs="Traditional Arabic"/>
          <w:color w:val="000000" w:themeColor="text1"/>
          <w:sz w:val="36"/>
          <w:szCs w:val="36"/>
          <w:rtl/>
          <w:lang w:bidi="ar-EG"/>
        </w:rPr>
      </w:pPr>
    </w:p>
    <w:p w:rsidR="00781D20" w:rsidRDefault="00781D20" w:rsidP="008D2D8A">
      <w:pPr>
        <w:spacing w:after="0" w:line="240" w:lineRule="auto"/>
        <w:ind w:left="1080" w:firstLine="521"/>
        <w:contextualSpacing/>
        <w:rPr>
          <w:rFonts w:ascii="Calibri" w:eastAsia="Calibri" w:hAnsi="Calibri" w:cs="Traditional Arabic"/>
          <w:color w:val="000000" w:themeColor="text1"/>
          <w:sz w:val="36"/>
          <w:szCs w:val="36"/>
          <w:rtl/>
          <w:lang w:bidi="ar-EG"/>
        </w:rPr>
      </w:pPr>
    </w:p>
    <w:p w:rsidR="00781D20" w:rsidRDefault="00781D20" w:rsidP="008D2D8A">
      <w:pPr>
        <w:spacing w:after="0" w:line="240" w:lineRule="auto"/>
        <w:ind w:left="1080" w:firstLine="521"/>
        <w:contextualSpacing/>
        <w:rPr>
          <w:rFonts w:ascii="Calibri" w:eastAsia="Calibri" w:hAnsi="Calibri" w:cs="Traditional Arabic"/>
          <w:color w:val="000000" w:themeColor="text1"/>
          <w:sz w:val="36"/>
          <w:szCs w:val="36"/>
          <w:rtl/>
          <w:lang w:bidi="ar-EG"/>
        </w:rPr>
      </w:pPr>
    </w:p>
    <w:p w:rsidR="00781D20" w:rsidRPr="00B708AF" w:rsidRDefault="00781D20" w:rsidP="008D2D8A">
      <w:pPr>
        <w:spacing w:after="0" w:line="240" w:lineRule="auto"/>
        <w:ind w:left="1080" w:firstLine="521"/>
        <w:contextualSpacing/>
        <w:rPr>
          <w:rFonts w:ascii="Calibri" w:eastAsia="Calibri" w:hAnsi="Calibri" w:cs="Traditional Arabic"/>
          <w:color w:val="000000" w:themeColor="text1"/>
          <w:sz w:val="36"/>
          <w:szCs w:val="36"/>
          <w:rtl/>
          <w:lang w:bidi="ar-EG"/>
        </w:rPr>
      </w:pPr>
    </w:p>
    <w:p w:rsidR="00854E77" w:rsidRPr="00B708AF" w:rsidRDefault="00854E77" w:rsidP="009522A0">
      <w:pPr>
        <w:spacing w:after="0" w:line="240" w:lineRule="auto"/>
        <w:contextualSpacing/>
        <w:rPr>
          <w:rFonts w:ascii="Calibri" w:eastAsia="Calibri" w:hAnsi="Calibri" w:cs="Traditional Arabic"/>
          <w:color w:val="000000" w:themeColor="text1"/>
          <w:sz w:val="36"/>
          <w:szCs w:val="36"/>
          <w:rtl/>
          <w:lang w:bidi="ar-EG"/>
        </w:rPr>
      </w:pPr>
    </w:p>
    <w:p w:rsidR="00854E77" w:rsidRPr="00B708AF" w:rsidRDefault="00854E77" w:rsidP="00D17BEB">
      <w:pPr>
        <w:spacing w:after="0" w:line="240" w:lineRule="auto"/>
        <w:contextualSpacing/>
        <w:rPr>
          <w:rFonts w:ascii="Calibri" w:eastAsia="Calibri" w:hAnsi="Calibri" w:cs="Traditional Arabic"/>
          <w:color w:val="000000" w:themeColor="text1"/>
          <w:sz w:val="36"/>
          <w:szCs w:val="36"/>
          <w:rtl/>
        </w:rPr>
      </w:pPr>
    </w:p>
    <w:p w:rsidR="008D2D8A" w:rsidRPr="00B708AF" w:rsidRDefault="008D2D8A" w:rsidP="008D2D8A">
      <w:pPr>
        <w:spacing w:after="0" w:line="240" w:lineRule="auto"/>
        <w:ind w:firstLine="521"/>
        <w:jc w:val="center"/>
        <w:rPr>
          <w:rFonts w:ascii="Calibri" w:eastAsia="Calibri" w:hAnsi="Calibri" w:cs="Traditional Arabic"/>
          <w:b/>
          <w:bCs/>
          <w:color w:val="000000" w:themeColor="text1"/>
          <w:sz w:val="40"/>
          <w:szCs w:val="40"/>
          <w:rtl/>
        </w:rPr>
      </w:pPr>
      <w:r w:rsidRPr="00B708AF">
        <w:rPr>
          <w:rFonts w:ascii="Calibri" w:eastAsia="Calibri" w:hAnsi="Calibri" w:cs="Traditional Arabic" w:hint="cs"/>
          <w:b/>
          <w:bCs/>
          <w:color w:val="000000" w:themeColor="text1"/>
          <w:sz w:val="40"/>
          <w:szCs w:val="40"/>
          <w:rtl/>
        </w:rPr>
        <w:lastRenderedPageBreak/>
        <w:t>الفصل الأول</w:t>
      </w:r>
    </w:p>
    <w:p w:rsidR="008D2D8A" w:rsidRDefault="006A5AE6" w:rsidP="0029750F">
      <w:pPr>
        <w:spacing w:after="0" w:line="360" w:lineRule="auto"/>
        <w:ind w:firstLine="521"/>
        <w:jc w:val="center"/>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مقدمة البحث</w:t>
      </w:r>
    </w:p>
    <w:p w:rsidR="0029750F" w:rsidRDefault="0029750F" w:rsidP="0029750F">
      <w:pPr>
        <w:spacing w:after="0" w:line="360" w:lineRule="auto"/>
        <w:ind w:hanging="46"/>
        <w:rPr>
          <w:rFonts w:ascii="Calibri" w:eastAsia="Calibri" w:hAnsi="Calibri" w:cs="Traditional Arabic"/>
          <w:b/>
          <w:bCs/>
          <w:color w:val="000000" w:themeColor="text1"/>
          <w:sz w:val="36"/>
          <w:szCs w:val="36"/>
          <w:rtl/>
        </w:rPr>
      </w:pPr>
      <w:r>
        <w:rPr>
          <w:rFonts w:ascii="Calibri" w:eastAsia="Calibri" w:hAnsi="Calibri" w:cs="Traditional Arabic" w:hint="cs"/>
          <w:b/>
          <w:bCs/>
          <w:color w:val="000000" w:themeColor="text1"/>
          <w:sz w:val="36"/>
          <w:szCs w:val="36"/>
          <w:rtl/>
        </w:rPr>
        <w:t>تمهيد</w:t>
      </w:r>
      <w:r w:rsidR="00B81B8B">
        <w:rPr>
          <w:rFonts w:ascii="Calibri" w:eastAsia="Calibri" w:hAnsi="Calibri" w:cs="Traditional Arabic" w:hint="cs"/>
          <w:b/>
          <w:bCs/>
          <w:color w:val="000000" w:themeColor="text1"/>
          <w:sz w:val="36"/>
          <w:szCs w:val="36"/>
          <w:rtl/>
        </w:rPr>
        <w:t xml:space="preserve"> :</w:t>
      </w:r>
    </w:p>
    <w:p w:rsidR="009B39F6" w:rsidRPr="00516042" w:rsidRDefault="00516042" w:rsidP="00516042">
      <w:pPr>
        <w:spacing w:after="0" w:line="240" w:lineRule="auto"/>
        <w:ind w:firstLine="521"/>
        <w:jc w:val="both"/>
        <w:rPr>
          <w:rFonts w:ascii="Calibri" w:eastAsia="Calibri" w:hAnsi="Calibri" w:cs="Traditional Arabic"/>
          <w:color w:val="000000" w:themeColor="text1"/>
          <w:sz w:val="36"/>
          <w:szCs w:val="36"/>
          <w:rtl/>
        </w:rPr>
      </w:pPr>
      <w:r w:rsidRPr="00516042">
        <w:rPr>
          <w:rFonts w:ascii="Calibri" w:eastAsia="Calibri" w:hAnsi="Calibri" w:cs="Traditional Arabic"/>
          <w:color w:val="000000" w:themeColor="text1"/>
          <w:sz w:val="36"/>
          <w:szCs w:val="36"/>
          <w:rtl/>
        </w:rPr>
        <w:t xml:space="preserve">      </w:t>
      </w:r>
      <w:r w:rsidRPr="00516042">
        <w:rPr>
          <w:rFonts w:ascii="Calibri" w:eastAsia="Calibri" w:hAnsi="Calibri" w:cs="Traditional Arabic" w:hint="cs"/>
          <w:color w:val="000000" w:themeColor="text1"/>
          <w:sz w:val="36"/>
          <w:szCs w:val="36"/>
          <w:rtl/>
        </w:rPr>
        <w:t>في</w:t>
      </w:r>
      <w:r w:rsidRPr="00516042">
        <w:rPr>
          <w:rFonts w:ascii="Calibri" w:eastAsia="Calibri" w:hAnsi="Calibri" w:cs="Traditional Arabic"/>
          <w:color w:val="000000" w:themeColor="text1"/>
          <w:sz w:val="36"/>
          <w:szCs w:val="36"/>
          <w:rtl/>
        </w:rPr>
        <w:t xml:space="preserve"> </w:t>
      </w:r>
      <w:r w:rsidRPr="00516042">
        <w:rPr>
          <w:rFonts w:ascii="Calibri" w:eastAsia="Calibri" w:hAnsi="Calibri" w:cs="Traditional Arabic" w:hint="cs"/>
          <w:color w:val="000000" w:themeColor="text1"/>
          <w:sz w:val="36"/>
          <w:szCs w:val="36"/>
          <w:rtl/>
        </w:rPr>
        <w:t>هذا</w:t>
      </w:r>
      <w:r w:rsidRPr="00516042">
        <w:rPr>
          <w:rFonts w:ascii="Calibri" w:eastAsia="Calibri" w:hAnsi="Calibri" w:cs="Traditional Arabic"/>
          <w:color w:val="000000" w:themeColor="text1"/>
          <w:sz w:val="36"/>
          <w:szCs w:val="36"/>
          <w:rtl/>
        </w:rPr>
        <w:t xml:space="preserve"> </w:t>
      </w:r>
      <w:r w:rsidRPr="00516042">
        <w:rPr>
          <w:rFonts w:ascii="Calibri" w:eastAsia="Calibri" w:hAnsi="Calibri" w:cs="Traditional Arabic" w:hint="cs"/>
          <w:color w:val="000000" w:themeColor="text1"/>
          <w:sz w:val="36"/>
          <w:szCs w:val="36"/>
          <w:rtl/>
        </w:rPr>
        <w:t>الفصل</w:t>
      </w:r>
      <w:r w:rsidRPr="00516042">
        <w:rPr>
          <w:rFonts w:ascii="Calibri" w:eastAsia="Calibri" w:hAnsi="Calibri" w:cs="Traditional Arabic"/>
          <w:color w:val="000000" w:themeColor="text1"/>
          <w:sz w:val="36"/>
          <w:szCs w:val="36"/>
          <w:rtl/>
        </w:rPr>
        <w:t xml:space="preserve"> </w:t>
      </w:r>
      <w:r w:rsidRPr="00516042">
        <w:rPr>
          <w:rFonts w:ascii="Calibri" w:eastAsia="Calibri" w:hAnsi="Calibri" w:cs="Traditional Arabic" w:hint="cs"/>
          <w:color w:val="000000" w:themeColor="text1"/>
          <w:sz w:val="36"/>
          <w:szCs w:val="36"/>
          <w:rtl/>
        </w:rPr>
        <w:t>تم</w:t>
      </w:r>
      <w:r w:rsidRPr="00516042">
        <w:rPr>
          <w:rFonts w:ascii="Calibri" w:eastAsia="Calibri" w:hAnsi="Calibri" w:cs="Traditional Arabic"/>
          <w:color w:val="000000" w:themeColor="text1"/>
          <w:sz w:val="36"/>
          <w:szCs w:val="36"/>
          <w:rtl/>
        </w:rPr>
        <w:t xml:space="preserve"> </w:t>
      </w:r>
      <w:r w:rsidRPr="00516042">
        <w:rPr>
          <w:rFonts w:ascii="Calibri" w:eastAsia="Calibri" w:hAnsi="Calibri" w:cs="Traditional Arabic" w:hint="cs"/>
          <w:color w:val="000000" w:themeColor="text1"/>
          <w:sz w:val="36"/>
          <w:szCs w:val="36"/>
          <w:rtl/>
        </w:rPr>
        <w:t>تحديد</w:t>
      </w:r>
      <w:r w:rsidRPr="00516042">
        <w:rPr>
          <w:rFonts w:ascii="Calibri" w:eastAsia="Calibri" w:hAnsi="Calibri" w:cs="Traditional Arabic"/>
          <w:color w:val="000000" w:themeColor="text1"/>
          <w:sz w:val="36"/>
          <w:szCs w:val="36"/>
          <w:rtl/>
        </w:rPr>
        <w:t xml:space="preserve"> </w:t>
      </w:r>
      <w:r w:rsidRPr="00516042">
        <w:rPr>
          <w:rFonts w:ascii="Calibri" w:eastAsia="Calibri" w:hAnsi="Calibri" w:cs="Traditional Arabic" w:hint="cs"/>
          <w:color w:val="000000" w:themeColor="text1"/>
          <w:sz w:val="36"/>
          <w:szCs w:val="36"/>
          <w:rtl/>
        </w:rPr>
        <w:t>مشكلة البحث</w:t>
      </w:r>
      <w:r w:rsidR="00C25970">
        <w:rPr>
          <w:rFonts w:ascii="Calibri" w:eastAsia="Calibri" w:hAnsi="Calibri" w:cs="Traditional Arabic" w:hint="cs"/>
          <w:color w:val="000000" w:themeColor="text1"/>
          <w:sz w:val="36"/>
          <w:szCs w:val="36"/>
          <w:rtl/>
        </w:rPr>
        <w:t xml:space="preserve"> ,</w:t>
      </w:r>
      <w:r>
        <w:rPr>
          <w:rFonts w:ascii="Calibri" w:eastAsia="Calibri" w:hAnsi="Calibri" w:cs="Traditional Arabic" w:hint="cs"/>
          <w:color w:val="000000" w:themeColor="text1"/>
          <w:sz w:val="36"/>
          <w:szCs w:val="36"/>
          <w:rtl/>
        </w:rPr>
        <w:t xml:space="preserve"> وأسئلته </w:t>
      </w:r>
      <w:r w:rsidRPr="00516042">
        <w:rPr>
          <w:rFonts w:ascii="Calibri" w:eastAsia="Calibri" w:hAnsi="Calibri" w:cs="Traditional Arabic"/>
          <w:color w:val="000000" w:themeColor="text1"/>
          <w:sz w:val="36"/>
          <w:szCs w:val="36"/>
          <w:rtl/>
        </w:rPr>
        <w:t xml:space="preserve">, </w:t>
      </w:r>
      <w:r w:rsidRPr="00516042">
        <w:rPr>
          <w:rFonts w:ascii="Calibri" w:eastAsia="Calibri" w:hAnsi="Calibri" w:cs="Traditional Arabic" w:hint="cs"/>
          <w:color w:val="000000" w:themeColor="text1"/>
          <w:sz w:val="36"/>
          <w:szCs w:val="36"/>
          <w:rtl/>
        </w:rPr>
        <w:t>و</w:t>
      </w:r>
      <w:r>
        <w:rPr>
          <w:rFonts w:ascii="Calibri" w:eastAsia="Calibri" w:hAnsi="Calibri" w:cs="Traditional Arabic" w:hint="cs"/>
          <w:color w:val="000000" w:themeColor="text1"/>
          <w:sz w:val="36"/>
          <w:szCs w:val="36"/>
          <w:rtl/>
        </w:rPr>
        <w:t xml:space="preserve"> </w:t>
      </w:r>
      <w:r w:rsidRPr="00516042">
        <w:rPr>
          <w:rFonts w:ascii="Calibri" w:eastAsia="Calibri" w:hAnsi="Calibri" w:cs="Traditional Arabic" w:hint="cs"/>
          <w:color w:val="000000" w:themeColor="text1"/>
          <w:sz w:val="36"/>
          <w:szCs w:val="36"/>
          <w:rtl/>
        </w:rPr>
        <w:t>توضيح</w:t>
      </w:r>
      <w:r w:rsidRPr="00516042">
        <w:rPr>
          <w:rFonts w:ascii="Calibri" w:eastAsia="Calibri" w:hAnsi="Calibri" w:cs="Traditional Arabic"/>
          <w:color w:val="000000" w:themeColor="text1"/>
          <w:sz w:val="36"/>
          <w:szCs w:val="36"/>
          <w:rtl/>
        </w:rPr>
        <w:t xml:space="preserve"> </w:t>
      </w:r>
      <w:r>
        <w:rPr>
          <w:rFonts w:ascii="Calibri" w:eastAsia="Calibri" w:hAnsi="Calibri" w:cs="Traditional Arabic" w:hint="cs"/>
          <w:color w:val="000000" w:themeColor="text1"/>
          <w:sz w:val="36"/>
          <w:szCs w:val="36"/>
          <w:rtl/>
        </w:rPr>
        <w:t xml:space="preserve">أهمية البحث </w:t>
      </w:r>
      <w:r w:rsidRPr="00516042">
        <w:rPr>
          <w:rFonts w:ascii="Calibri" w:eastAsia="Calibri" w:hAnsi="Calibri" w:cs="Traditional Arabic" w:hint="cs"/>
          <w:color w:val="000000" w:themeColor="text1"/>
          <w:sz w:val="36"/>
          <w:szCs w:val="36"/>
          <w:rtl/>
        </w:rPr>
        <w:t>,</w:t>
      </w:r>
      <w:r w:rsidRPr="00516042">
        <w:rPr>
          <w:rFonts w:ascii="Calibri" w:eastAsia="Calibri" w:hAnsi="Calibri" w:cs="Traditional Arabic"/>
          <w:color w:val="000000" w:themeColor="text1"/>
          <w:sz w:val="36"/>
          <w:szCs w:val="36"/>
          <w:rtl/>
        </w:rPr>
        <w:t xml:space="preserve"> </w:t>
      </w:r>
      <w:r w:rsidRPr="00516042">
        <w:rPr>
          <w:rFonts w:ascii="Calibri" w:eastAsia="Calibri" w:hAnsi="Calibri" w:cs="Traditional Arabic" w:hint="cs"/>
          <w:color w:val="000000" w:themeColor="text1"/>
          <w:sz w:val="36"/>
          <w:szCs w:val="36"/>
          <w:rtl/>
        </w:rPr>
        <w:t>و</w:t>
      </w:r>
      <w:r>
        <w:rPr>
          <w:rFonts w:ascii="Calibri" w:eastAsia="Calibri" w:hAnsi="Calibri" w:cs="Traditional Arabic" w:hint="cs"/>
          <w:color w:val="000000" w:themeColor="text1"/>
          <w:sz w:val="36"/>
          <w:szCs w:val="36"/>
          <w:rtl/>
        </w:rPr>
        <w:t xml:space="preserve"> </w:t>
      </w:r>
      <w:r w:rsidRPr="00516042">
        <w:rPr>
          <w:rFonts w:ascii="Calibri" w:eastAsia="Calibri" w:hAnsi="Calibri" w:cs="Traditional Arabic" w:hint="cs"/>
          <w:color w:val="000000" w:themeColor="text1"/>
          <w:sz w:val="36"/>
          <w:szCs w:val="36"/>
          <w:rtl/>
        </w:rPr>
        <w:t>كذلك</w:t>
      </w:r>
      <w:r w:rsidRPr="00516042">
        <w:rPr>
          <w:rFonts w:ascii="Calibri" w:eastAsia="Calibri" w:hAnsi="Calibri" w:cs="Traditional Arabic"/>
          <w:color w:val="000000" w:themeColor="text1"/>
          <w:sz w:val="36"/>
          <w:szCs w:val="36"/>
          <w:rtl/>
        </w:rPr>
        <w:t xml:space="preserve"> </w:t>
      </w:r>
      <w:r w:rsidRPr="00516042">
        <w:rPr>
          <w:rFonts w:ascii="Calibri" w:eastAsia="Calibri" w:hAnsi="Calibri" w:cs="Traditional Arabic" w:hint="cs"/>
          <w:color w:val="000000" w:themeColor="text1"/>
          <w:sz w:val="36"/>
          <w:szCs w:val="36"/>
          <w:rtl/>
        </w:rPr>
        <w:t>الهدف</w:t>
      </w:r>
      <w:r w:rsidRPr="00516042">
        <w:rPr>
          <w:rFonts w:ascii="Calibri" w:eastAsia="Calibri" w:hAnsi="Calibri" w:cs="Traditional Arabic"/>
          <w:color w:val="000000" w:themeColor="text1"/>
          <w:sz w:val="36"/>
          <w:szCs w:val="36"/>
          <w:rtl/>
        </w:rPr>
        <w:t xml:space="preserve"> </w:t>
      </w:r>
      <w:r w:rsidRPr="00516042">
        <w:rPr>
          <w:rFonts w:ascii="Calibri" w:eastAsia="Calibri" w:hAnsi="Calibri" w:cs="Traditional Arabic" w:hint="cs"/>
          <w:color w:val="000000" w:themeColor="text1"/>
          <w:sz w:val="36"/>
          <w:szCs w:val="36"/>
          <w:rtl/>
        </w:rPr>
        <w:t>من</w:t>
      </w:r>
      <w:r>
        <w:rPr>
          <w:rFonts w:ascii="Calibri" w:eastAsia="Calibri" w:hAnsi="Calibri" w:cs="Traditional Arabic" w:hint="cs"/>
          <w:color w:val="000000" w:themeColor="text1"/>
          <w:sz w:val="36"/>
          <w:szCs w:val="36"/>
          <w:rtl/>
        </w:rPr>
        <w:t xml:space="preserve">ه </w:t>
      </w:r>
      <w:r w:rsidRPr="00516042">
        <w:rPr>
          <w:rFonts w:ascii="Calibri" w:eastAsia="Calibri" w:hAnsi="Calibri" w:cs="Traditional Arabic"/>
          <w:color w:val="000000" w:themeColor="text1"/>
          <w:sz w:val="36"/>
          <w:szCs w:val="36"/>
          <w:rtl/>
        </w:rPr>
        <w:t xml:space="preserve">, </w:t>
      </w:r>
      <w:r w:rsidRPr="00516042">
        <w:rPr>
          <w:rFonts w:ascii="Calibri" w:eastAsia="Calibri" w:hAnsi="Calibri" w:cs="Traditional Arabic" w:hint="cs"/>
          <w:color w:val="000000" w:themeColor="text1"/>
          <w:sz w:val="36"/>
          <w:szCs w:val="36"/>
          <w:rtl/>
        </w:rPr>
        <w:t>كما</w:t>
      </w:r>
      <w:r w:rsidRPr="00516042">
        <w:rPr>
          <w:rFonts w:ascii="Calibri" w:eastAsia="Calibri" w:hAnsi="Calibri" w:cs="Traditional Arabic"/>
          <w:color w:val="000000" w:themeColor="text1"/>
          <w:sz w:val="36"/>
          <w:szCs w:val="36"/>
          <w:rtl/>
        </w:rPr>
        <w:t xml:space="preserve"> </w:t>
      </w:r>
      <w:r w:rsidRPr="00516042">
        <w:rPr>
          <w:rFonts w:ascii="Calibri" w:eastAsia="Calibri" w:hAnsi="Calibri" w:cs="Traditional Arabic" w:hint="cs"/>
          <w:color w:val="000000" w:themeColor="text1"/>
          <w:sz w:val="36"/>
          <w:szCs w:val="36"/>
          <w:rtl/>
        </w:rPr>
        <w:t>يتضمن</w:t>
      </w:r>
      <w:r w:rsidRPr="00516042">
        <w:rPr>
          <w:rFonts w:ascii="Calibri" w:eastAsia="Calibri" w:hAnsi="Calibri" w:cs="Traditional Arabic"/>
          <w:color w:val="000000" w:themeColor="text1"/>
          <w:sz w:val="36"/>
          <w:szCs w:val="36"/>
          <w:rtl/>
        </w:rPr>
        <w:t xml:space="preserve"> </w:t>
      </w:r>
      <w:r w:rsidRPr="00516042">
        <w:rPr>
          <w:rFonts w:ascii="Calibri" w:eastAsia="Calibri" w:hAnsi="Calibri" w:cs="Traditional Arabic" w:hint="cs"/>
          <w:color w:val="000000" w:themeColor="text1"/>
          <w:sz w:val="36"/>
          <w:szCs w:val="36"/>
          <w:rtl/>
        </w:rPr>
        <w:t>أشارة</w:t>
      </w:r>
      <w:r w:rsidRPr="00516042">
        <w:rPr>
          <w:rFonts w:ascii="Calibri" w:eastAsia="Calibri" w:hAnsi="Calibri" w:cs="Traditional Arabic"/>
          <w:color w:val="000000" w:themeColor="text1"/>
          <w:sz w:val="36"/>
          <w:szCs w:val="36"/>
          <w:rtl/>
        </w:rPr>
        <w:t xml:space="preserve"> </w:t>
      </w:r>
      <w:r w:rsidRPr="00516042">
        <w:rPr>
          <w:rFonts w:ascii="Calibri" w:eastAsia="Calibri" w:hAnsi="Calibri" w:cs="Traditional Arabic" w:hint="cs"/>
          <w:color w:val="000000" w:themeColor="text1"/>
          <w:sz w:val="36"/>
          <w:szCs w:val="36"/>
          <w:rtl/>
        </w:rPr>
        <w:t>مختصرة</w:t>
      </w:r>
      <w:r w:rsidRPr="00516042">
        <w:rPr>
          <w:rFonts w:ascii="Calibri" w:eastAsia="Calibri" w:hAnsi="Calibri" w:cs="Traditional Arabic"/>
          <w:color w:val="000000" w:themeColor="text1"/>
          <w:sz w:val="36"/>
          <w:szCs w:val="36"/>
          <w:rtl/>
        </w:rPr>
        <w:t xml:space="preserve"> </w:t>
      </w:r>
      <w:r>
        <w:rPr>
          <w:rFonts w:ascii="Calibri" w:eastAsia="Calibri" w:hAnsi="Calibri" w:cs="Traditional Arabic" w:hint="cs"/>
          <w:color w:val="000000" w:themeColor="text1"/>
          <w:sz w:val="36"/>
          <w:szCs w:val="36"/>
          <w:rtl/>
        </w:rPr>
        <w:t>ل</w:t>
      </w:r>
      <w:r w:rsidRPr="00516042">
        <w:rPr>
          <w:rFonts w:ascii="Calibri" w:eastAsia="Calibri" w:hAnsi="Calibri" w:cs="Traditional Arabic" w:hint="cs"/>
          <w:color w:val="000000" w:themeColor="text1"/>
          <w:sz w:val="36"/>
          <w:szCs w:val="36"/>
          <w:rtl/>
        </w:rPr>
        <w:t>مصطلحات</w:t>
      </w:r>
      <w:r w:rsidRPr="00516042">
        <w:rPr>
          <w:rFonts w:ascii="Calibri" w:eastAsia="Calibri" w:hAnsi="Calibri" w:cs="Traditional Arabic"/>
          <w:color w:val="000000" w:themeColor="text1"/>
          <w:sz w:val="36"/>
          <w:szCs w:val="36"/>
          <w:rtl/>
        </w:rPr>
        <w:t xml:space="preserve"> </w:t>
      </w:r>
      <w:r w:rsidRPr="00516042">
        <w:rPr>
          <w:rFonts w:ascii="Calibri" w:eastAsia="Calibri" w:hAnsi="Calibri" w:cs="Traditional Arabic" w:hint="cs"/>
          <w:color w:val="000000" w:themeColor="text1"/>
          <w:sz w:val="36"/>
          <w:szCs w:val="36"/>
          <w:rtl/>
        </w:rPr>
        <w:t>البحث</w:t>
      </w:r>
      <w:r>
        <w:rPr>
          <w:rFonts w:ascii="Calibri" w:eastAsia="Calibri" w:hAnsi="Calibri" w:cs="Traditional Arabic" w:hint="cs"/>
          <w:color w:val="000000" w:themeColor="text1"/>
          <w:sz w:val="36"/>
          <w:szCs w:val="36"/>
          <w:rtl/>
        </w:rPr>
        <w:t xml:space="preserve"> , و يمكن عرض ذلك بالتفصيل فيما يلي :</w:t>
      </w:r>
    </w:p>
    <w:p w:rsidR="008D2D8A" w:rsidRPr="00B708AF" w:rsidRDefault="006A5AE6" w:rsidP="00854E77">
      <w:pPr>
        <w:spacing w:after="0"/>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w:t>
      </w:r>
      <w:r w:rsidR="008D2D8A" w:rsidRPr="00B708AF">
        <w:rPr>
          <w:rFonts w:ascii="Calibri" w:eastAsia="Calibri" w:hAnsi="Calibri" w:cs="Traditional Arabic" w:hint="cs"/>
          <w:b/>
          <w:bCs/>
          <w:color w:val="000000" w:themeColor="text1"/>
          <w:sz w:val="36"/>
          <w:szCs w:val="36"/>
          <w:rtl/>
        </w:rPr>
        <w:t>مقدمة</w:t>
      </w:r>
      <w:r w:rsidR="00854E77" w:rsidRPr="00B708AF">
        <w:rPr>
          <w:rFonts w:ascii="Calibri" w:eastAsia="Calibri" w:hAnsi="Calibri" w:cs="Traditional Arabic" w:hint="cs"/>
          <w:b/>
          <w:bCs/>
          <w:color w:val="000000" w:themeColor="text1"/>
          <w:sz w:val="36"/>
          <w:szCs w:val="36"/>
          <w:rtl/>
        </w:rPr>
        <w:t>:</w:t>
      </w:r>
      <w:r w:rsidR="008D2D8A" w:rsidRPr="00B708AF">
        <w:rPr>
          <w:rFonts w:ascii="Calibri" w:eastAsia="Calibri" w:hAnsi="Calibri" w:cs="Traditional Arabic" w:hint="cs"/>
          <w:b/>
          <w:bCs/>
          <w:color w:val="000000" w:themeColor="text1"/>
          <w:sz w:val="36"/>
          <w:szCs w:val="36"/>
          <w:rtl/>
        </w:rPr>
        <w:t xml:space="preserve"> </w:t>
      </w:r>
    </w:p>
    <w:p w:rsidR="008D2D8A" w:rsidRPr="00B708AF" w:rsidRDefault="008D2D8A" w:rsidP="008D2D8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يشهد العالم العديد من التطورات الهائلة و</w:t>
      </w:r>
      <w:r w:rsidR="00E24F3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المستمرة في المعارف و المعلومات و الخبرات الإنسانية ، و</w:t>
      </w:r>
      <w:r w:rsidR="00E24F3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قفزات كبيرة نحو الأفضل لمسايرة العصر العلمي و التكنولوجي و متطلبات القرن الحادي و</w:t>
      </w:r>
      <w:r w:rsidR="00E3097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العشرين و تحدياته المختلفة، حيث تم توظيف التقنيات الحديثة و</w:t>
      </w:r>
      <w:r w:rsidR="00E3097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التكنولوجيا في كل مجالات الحياة المختلفة , و في مقدمتها تطوير العملية التعليمية بكل عناصرها ورفع مستوها الكيفي، كما أن المناهج الدراسية تأثرت بظهور المستحدثات التكنولوجية فطال أهدافها ، وأنشطتها ، و</w:t>
      </w:r>
      <w:r w:rsidR="00C4724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محتوها</w:t>
      </w:r>
      <w:r w:rsidR="00C4724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و</w:t>
      </w:r>
      <w:r w:rsidR="00C4724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طرق عرضها و</w:t>
      </w:r>
      <w:r w:rsidR="00E3097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تقديمها ، و</w:t>
      </w:r>
      <w:r w:rsidR="00C4724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أساليب تقويمها ، فلقد أصبح من الأهداف الرئيسة للمناهج الدراسية إكساب الطلاب مهارات التعلم الذاتي</w:t>
      </w:r>
      <w:r w:rsidR="00BF4D9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و غرس حب المعرفة , ومهارات البحث عن المعلومات . </w:t>
      </w:r>
    </w:p>
    <w:p w:rsidR="008D2D8A" w:rsidRPr="00B708AF" w:rsidRDefault="008D2D8A" w:rsidP="008D2D8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لقد أصبح الحاسب الآلي و</w:t>
      </w:r>
      <w:r w:rsidR="00E3097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تطبيقاته المختلفة جزءاً لا يتجزأ من حياة المجتمعات المتقدمة ، كما يُعد من الركائز الأساسية التي تولد الابداع التقني المعاصر ، و هى الوسيلة الاوسع انتشاراً والأكثر تأثيراً ، في كل مرفق من مرافق الحياة ، واستطاع أن يغير وجه العالم بشكل سريع ، ولذلك كان لزاما على كل مجتمع يريد اللحاق بالعصر التكنولوجي و المعلوماتي أن ينشأ أجياله على تقنية الحاسب الآلي ، و يؤهلهم لمواجهة التغيرات المتسارعة في هذا العصر التكنولوجي .</w:t>
      </w:r>
    </w:p>
    <w:p w:rsidR="008D2D8A" w:rsidRPr="00B708AF" w:rsidRDefault="008D2D8A" w:rsidP="008D2D8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بذلك أصبح التحديث و التطوير في عصر تكنولوجيا المعلومات سمة واضحة و</w:t>
      </w:r>
      <w:r w:rsidR="005D30A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ضرورية من أهم سمات و ملامح كل مجالات الحياة و على رأسها المجال التربوي الذي خطى خطوات كبيرة في ذلك و التي باتت الحاجة إلى ذلك التطور مهمة و مستمرة . </w:t>
      </w:r>
    </w:p>
    <w:p w:rsidR="008D2D8A" w:rsidRPr="00B708AF" w:rsidRDefault="008D2D8A" w:rsidP="008D2D8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lastRenderedPageBreak/>
        <w:t>وقد شهدت السنوات الأخيرة من هذا العصر ثورة حديثة في مجال الحاسب الآلي وتطبيقاته المختلفة في العملية التعليمية والتعلمية و</w:t>
      </w:r>
      <w:r w:rsidR="003E21C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أصبح مكوناً أساسياً من مكونات العملية التعليمية التي لم تُعد تعتمد على الطالب و المعلم و المقرر فحسب ، بل اتسعت لتشمل كل ما يربط بين الطالب والمعلم و المقرر , و يجعل مخرجات العملية التعليمية أكثر جودة و فاعلية وتحقيقاً لمتطلبات الحياة اليومية للإنسان و احتياجاته المختلفة و منها : سوق العمل ، و تظهر أهمية الحاسب الآلي في مجال التعليم في اتقان الطلاب للتعلم الفردي , كما أنه يوفر المتعة من خلال اكتساب الطلاب المعارف </w:t>
      </w:r>
      <w:r w:rsidRPr="00B708AF">
        <w:rPr>
          <w:rFonts w:ascii="Calibri" w:eastAsia="Calibri" w:hAnsi="Calibri" w:cs="Traditional Arabic"/>
          <w:color w:val="000000" w:themeColor="text1"/>
          <w:sz w:val="36"/>
          <w:szCs w:val="36"/>
          <w:rtl/>
        </w:rPr>
        <w:t>بأنفسهم</w:t>
      </w:r>
      <w:r w:rsidRPr="00B708AF">
        <w:rPr>
          <w:rFonts w:ascii="Calibri" w:eastAsia="Calibri" w:hAnsi="Calibri" w:cs="Traditional Arabic" w:hint="cs"/>
          <w:color w:val="000000" w:themeColor="text1"/>
          <w:sz w:val="36"/>
          <w:szCs w:val="36"/>
          <w:rtl/>
        </w:rPr>
        <w:t xml:space="preserve"> , و زيادة الدافعية للتعلم لديهم , مع إعطاء التغذية الراجعة ( </w:t>
      </w:r>
      <w:r w:rsidRPr="00B708AF">
        <w:rPr>
          <w:rFonts w:ascii="Calibri" w:eastAsia="Calibri" w:hAnsi="Calibri" w:cs="Traditional Arabic"/>
          <w:color w:val="000000" w:themeColor="text1"/>
          <w:sz w:val="36"/>
          <w:szCs w:val="36"/>
          <w:rtl/>
        </w:rPr>
        <w:t>وليد عبد الكريم</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صوافطة</w:t>
      </w:r>
      <w:r w:rsidR="00832BD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هاشم عدنان</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الفشتكي</w:t>
      </w:r>
      <w:r w:rsidRPr="00B708AF">
        <w:rPr>
          <w:rFonts w:ascii="Calibri" w:eastAsia="Calibri" w:hAnsi="Calibri" w:cs="Traditional Arabic" w:hint="cs"/>
          <w:color w:val="000000" w:themeColor="text1"/>
          <w:sz w:val="36"/>
          <w:szCs w:val="36"/>
          <w:rtl/>
        </w:rPr>
        <w:t xml:space="preserve"> , 2010 م , ص 382 ) .</w:t>
      </w:r>
    </w:p>
    <w:p w:rsidR="008D2D8A" w:rsidRPr="00B708AF" w:rsidRDefault="004C76D7" w:rsidP="004C76D7">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حيث يرى </w:t>
      </w:r>
      <w:r w:rsidR="008D2D8A" w:rsidRPr="00B708AF">
        <w:rPr>
          <w:rFonts w:ascii="Calibri" w:eastAsia="Calibri" w:hAnsi="Calibri" w:cs="Traditional Arabic" w:hint="cs"/>
          <w:color w:val="000000" w:themeColor="text1"/>
          <w:sz w:val="36"/>
          <w:szCs w:val="36"/>
          <w:rtl/>
        </w:rPr>
        <w:t>عبد العزيز</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راشد النجادي </w:t>
      </w:r>
      <w:r w:rsidRPr="00B708AF">
        <w:rPr>
          <w:rFonts w:ascii="Calibri" w:eastAsia="Calibri" w:hAnsi="Calibri" w:cs="Traditional Arabic" w:hint="cs"/>
          <w:color w:val="000000" w:themeColor="text1"/>
          <w:sz w:val="36"/>
          <w:szCs w:val="36"/>
          <w:rtl/>
        </w:rPr>
        <w:t>(</w:t>
      </w:r>
      <w:r w:rsidR="008D2D8A" w:rsidRPr="00B708AF">
        <w:rPr>
          <w:rFonts w:ascii="Calibri" w:eastAsia="Calibri" w:hAnsi="Calibri" w:cs="Traditional Arabic" w:hint="cs"/>
          <w:color w:val="000000" w:themeColor="text1"/>
          <w:sz w:val="36"/>
          <w:szCs w:val="36"/>
          <w:rtl/>
        </w:rPr>
        <w:t xml:space="preserve"> 1998 م </w:t>
      </w:r>
      <w:r w:rsidRPr="00B708AF">
        <w:rPr>
          <w:rFonts w:ascii="Calibri" w:eastAsia="Calibri" w:hAnsi="Calibri" w:cs="Traditional Arabic" w:hint="cs"/>
          <w:color w:val="000000" w:themeColor="text1"/>
          <w:sz w:val="36"/>
          <w:szCs w:val="36"/>
          <w:rtl/>
        </w:rPr>
        <w:t>)</w:t>
      </w:r>
      <w:r w:rsidR="008D2D8A" w:rsidRPr="00B708AF">
        <w:rPr>
          <w:rFonts w:ascii="Calibri" w:eastAsia="Calibri" w:hAnsi="Calibri" w:cs="Traditional Arabic" w:hint="cs"/>
          <w:color w:val="000000" w:themeColor="text1"/>
          <w:sz w:val="36"/>
          <w:szCs w:val="36"/>
          <w:rtl/>
        </w:rPr>
        <w:t xml:space="preserve"> أن لإستخدام الحاسب الآلي في العملية التعليمية فاعلية كبيرة و قيمة عالية ، حيث أنه ساعد في تدريس و تطوير و تحسين أداء بعض المواد الدراسية مثل : الأحياء الرياضيات و الهندسة و المواد الاجتماعية و العلوم و اللغة و</w:t>
      </w:r>
      <w:r w:rsidR="000966B4"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القراءة و الفنون المختلفة </w:t>
      </w:r>
      <w:r w:rsidRPr="00B708AF">
        <w:rPr>
          <w:rFonts w:ascii="Calibri" w:eastAsia="Calibri" w:hAnsi="Calibri" w:cs="Traditional Arabic" w:hint="cs"/>
          <w:color w:val="000000" w:themeColor="text1"/>
          <w:sz w:val="36"/>
          <w:szCs w:val="36"/>
          <w:rtl/>
        </w:rPr>
        <w:t>( عبد العزيز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راشد النجادي , 1998 م , ص 163 ) </w:t>
      </w:r>
      <w:r w:rsidR="008D2D8A" w:rsidRPr="00B708AF">
        <w:rPr>
          <w:rFonts w:ascii="Calibri" w:eastAsia="Calibri" w:hAnsi="Calibri" w:cs="Traditional Arabic" w:hint="cs"/>
          <w:color w:val="000000" w:themeColor="text1"/>
          <w:sz w:val="36"/>
          <w:szCs w:val="36"/>
          <w:rtl/>
        </w:rPr>
        <w:t xml:space="preserve">, و هذا ما أكدته نتائج بحث ( </w:t>
      </w:r>
      <w:r w:rsidR="008D2D8A" w:rsidRPr="00B708AF">
        <w:rPr>
          <w:rFonts w:ascii="Calibri" w:eastAsia="Calibri" w:hAnsi="Calibri" w:cs="Traditional Arabic"/>
          <w:color w:val="000000" w:themeColor="text1"/>
          <w:sz w:val="36"/>
          <w:szCs w:val="36"/>
          <w:rtl/>
        </w:rPr>
        <w:t>وليد عبد الكريم</w:t>
      </w:r>
      <w:r w:rsidR="008D2D8A"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color w:val="000000" w:themeColor="text1"/>
          <w:sz w:val="36"/>
          <w:szCs w:val="36"/>
          <w:rtl/>
        </w:rPr>
        <w:t>صوافطة</w:t>
      </w:r>
      <w:r w:rsidR="008D2D8A"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color w:val="000000" w:themeColor="text1"/>
          <w:sz w:val="36"/>
          <w:szCs w:val="36"/>
          <w:rtl/>
        </w:rPr>
        <w:t xml:space="preserve"> هاشم عدنان</w:t>
      </w:r>
      <w:r w:rsidR="008D2D8A"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color w:val="000000" w:themeColor="text1"/>
          <w:sz w:val="36"/>
          <w:szCs w:val="36"/>
          <w:rtl/>
        </w:rPr>
        <w:t>الفشتكي</w:t>
      </w:r>
      <w:r w:rsidR="00B338E6"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2010</w:t>
      </w:r>
      <w:r w:rsidR="00E41F44"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م ) , حيث أشارت النتائج إلى فاعلية</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استخدام </w:t>
      </w:r>
      <w:r w:rsidR="008D2D8A" w:rsidRPr="00B708AF">
        <w:rPr>
          <w:rFonts w:ascii="Calibri" w:eastAsia="Calibri" w:hAnsi="Calibri" w:cs="Traditional Arabic"/>
          <w:color w:val="000000" w:themeColor="text1"/>
          <w:sz w:val="36"/>
          <w:szCs w:val="36"/>
          <w:rtl/>
        </w:rPr>
        <w:t>الحاس</w:t>
      </w:r>
      <w:r w:rsidR="008D2D8A" w:rsidRPr="00B708AF">
        <w:rPr>
          <w:rFonts w:ascii="Calibri" w:eastAsia="Calibri" w:hAnsi="Calibri" w:cs="Traditional Arabic" w:hint="cs"/>
          <w:color w:val="000000" w:themeColor="text1"/>
          <w:sz w:val="36"/>
          <w:szCs w:val="36"/>
          <w:rtl/>
        </w:rPr>
        <w:t xml:space="preserve">ب الآلي في </w:t>
      </w:r>
      <w:r w:rsidR="008D2D8A" w:rsidRPr="00B708AF">
        <w:rPr>
          <w:rFonts w:ascii="Calibri" w:eastAsia="Calibri" w:hAnsi="Calibri" w:cs="Traditional Arabic"/>
          <w:color w:val="000000" w:themeColor="text1"/>
          <w:sz w:val="36"/>
          <w:szCs w:val="36"/>
          <w:rtl/>
        </w:rPr>
        <w:t xml:space="preserve">تدريس الأحياء </w:t>
      </w:r>
      <w:r w:rsidR="008D2D8A" w:rsidRPr="00B708AF">
        <w:rPr>
          <w:rFonts w:ascii="Calibri" w:eastAsia="Calibri" w:hAnsi="Calibri" w:cs="Traditional Arabic" w:hint="cs"/>
          <w:color w:val="000000" w:themeColor="text1"/>
          <w:sz w:val="36"/>
          <w:szCs w:val="36"/>
          <w:rtl/>
        </w:rPr>
        <w:t>على تنمية</w:t>
      </w:r>
      <w:r w:rsidR="008D2D8A" w:rsidRPr="00B708AF">
        <w:rPr>
          <w:rFonts w:ascii="Calibri" w:eastAsia="Calibri" w:hAnsi="Calibri" w:cs="Traditional Arabic"/>
          <w:color w:val="000000" w:themeColor="text1"/>
          <w:sz w:val="36"/>
          <w:szCs w:val="36"/>
          <w:rtl/>
        </w:rPr>
        <w:t xml:space="preserve"> تحصيل طلاب العلوم بكلية المعلمين بتبوك</w:t>
      </w:r>
      <w:r w:rsidR="008D2D8A" w:rsidRPr="00B708AF">
        <w:rPr>
          <w:rFonts w:ascii="Calibri" w:eastAsia="Calibri" w:hAnsi="Calibri" w:cs="Traditional Arabic" w:hint="cs"/>
          <w:color w:val="000000" w:themeColor="text1"/>
          <w:sz w:val="36"/>
          <w:szCs w:val="36"/>
          <w:rtl/>
        </w:rPr>
        <w:t xml:space="preserve"> حيث أكدت نتائج البحث إلى أن الحاسب الآلي يساعد في تكوين اتجاهات إيجابية لدى الطلاب نحو التعلم , كما أنه يتيح للطلاب تعلمًا فعالاً قريب من العالم الحقيقي , كما أنه يجعل الطالب </w:t>
      </w:r>
      <w:r w:rsidR="008D2D8A" w:rsidRPr="00B708AF">
        <w:rPr>
          <w:rFonts w:ascii="Calibri" w:eastAsia="Calibri" w:hAnsi="Calibri" w:cs="Traditional Arabic"/>
          <w:color w:val="000000" w:themeColor="text1"/>
          <w:sz w:val="36"/>
          <w:szCs w:val="36"/>
          <w:rtl/>
        </w:rPr>
        <w:t>محور</w:t>
      </w:r>
      <w:r w:rsidR="008D2D8A" w:rsidRPr="00B708AF">
        <w:rPr>
          <w:rFonts w:ascii="Calibri" w:eastAsia="Calibri" w:hAnsi="Calibri" w:cs="Traditional Arabic" w:hint="cs"/>
          <w:color w:val="000000" w:themeColor="text1"/>
          <w:sz w:val="36"/>
          <w:szCs w:val="36"/>
          <w:rtl/>
        </w:rPr>
        <w:t xml:space="preserve"> ا</w:t>
      </w:r>
      <w:r w:rsidR="008D2D8A" w:rsidRPr="00B708AF">
        <w:rPr>
          <w:rFonts w:ascii="Calibri" w:eastAsia="Calibri" w:hAnsi="Calibri" w:cs="Traditional Arabic"/>
          <w:color w:val="000000" w:themeColor="text1"/>
          <w:sz w:val="36"/>
          <w:szCs w:val="36"/>
          <w:rtl/>
        </w:rPr>
        <w:t>لعملية التعليمية التعلمي</w:t>
      </w:r>
      <w:r w:rsidR="008D2D8A" w:rsidRPr="00B708AF">
        <w:rPr>
          <w:rFonts w:ascii="Calibri" w:eastAsia="Calibri" w:hAnsi="Calibri" w:cs="Traditional Arabic" w:hint="cs"/>
          <w:color w:val="000000" w:themeColor="text1"/>
          <w:sz w:val="36"/>
          <w:szCs w:val="36"/>
          <w:rtl/>
        </w:rPr>
        <w:t>ة</w:t>
      </w:r>
      <w:r w:rsidR="00832BD8"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و</w:t>
      </w:r>
      <w:r w:rsidR="00FB5741"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rPr>
        <w:t xml:space="preserve">يساعد على اتقان التعلم , و باستخدام الحاسب الالي تزيد الدافعية للتعلم لدى الطلاب , كما أنه يساعد على ادراك المفاهيم على جميع مستوياتها من خلال عرض الأشكال و النماذج بصور ثلاثية الابعاد يزيد من تعميق البعد المفاهيمي لدى الطلاب و يزيد التحصيل العلمي لديهم . </w:t>
      </w:r>
    </w:p>
    <w:p w:rsidR="008D2D8A" w:rsidRPr="00B708AF" w:rsidRDefault="003E21C5" w:rsidP="003E21C5">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يؤكد</w:t>
      </w:r>
      <w:r w:rsidR="008D2D8A" w:rsidRPr="00B708AF">
        <w:rPr>
          <w:rFonts w:ascii="Calibri" w:eastAsia="Calibri" w:hAnsi="Calibri" w:cs="Traditional Arabic" w:hint="cs"/>
          <w:color w:val="000000" w:themeColor="text1"/>
          <w:sz w:val="36"/>
          <w:szCs w:val="36"/>
          <w:rtl/>
        </w:rPr>
        <w:t xml:space="preserve"> أحمد</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محمد</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سالم </w:t>
      </w:r>
      <w:r w:rsidRPr="00B708AF">
        <w:rPr>
          <w:rFonts w:ascii="Calibri" w:eastAsia="Calibri" w:hAnsi="Calibri" w:cs="Traditional Arabic" w:hint="cs"/>
          <w:color w:val="000000" w:themeColor="text1"/>
          <w:sz w:val="36"/>
          <w:szCs w:val="36"/>
          <w:rtl/>
        </w:rPr>
        <w:t>(</w:t>
      </w:r>
      <w:r w:rsidR="008D2D8A" w:rsidRPr="00B708AF">
        <w:rPr>
          <w:rFonts w:ascii="Calibri" w:eastAsia="Calibri" w:hAnsi="Calibri" w:cs="Traditional Arabic" w:hint="cs"/>
          <w:color w:val="000000" w:themeColor="text1"/>
          <w:sz w:val="36"/>
          <w:szCs w:val="36"/>
          <w:rtl/>
        </w:rPr>
        <w:t xml:space="preserve"> 2004 م</w:t>
      </w:r>
      <w:r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 على أن هناك العديد من الأسباب و</w:t>
      </w:r>
      <w:r w:rsidR="005D30AB"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المبررات التي تدعو الى ضرورة استخدام الحاسب الآلي و تطبيقاته في عملية التعلم و التعليم ، و</w:t>
      </w:r>
      <w:r w:rsidR="005D30AB"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منها : الانفجار المعرفي و تدفق المعلومات والحاجة إلى السرعة في الحصول على هذه المعلومات و</w:t>
      </w:r>
      <w:r w:rsidR="005D30AB"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الحاجة إلى المهارة و الاتقان في أداء العلوم ، بالإضافة إلى ايجاد الحلول لمشكلات صعوبات التعلم و تحسين فرص العمل المستقبلية </w:t>
      </w:r>
      <w:r w:rsidRPr="00B708AF">
        <w:rPr>
          <w:rFonts w:ascii="Calibri" w:eastAsia="Calibri" w:hAnsi="Calibri" w:cs="Traditional Arabic" w:hint="cs"/>
          <w:color w:val="000000" w:themeColor="text1"/>
          <w:sz w:val="36"/>
          <w:szCs w:val="36"/>
          <w:rtl/>
        </w:rPr>
        <w:t>( أحمد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محمد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سالم , 2004 م , ص 329 ) </w:t>
      </w:r>
      <w:r w:rsidR="008D2D8A" w:rsidRPr="00B708AF">
        <w:rPr>
          <w:rFonts w:ascii="Calibri" w:eastAsia="Calibri" w:hAnsi="Calibri" w:cs="Traditional Arabic" w:hint="cs"/>
          <w:color w:val="000000" w:themeColor="text1"/>
          <w:sz w:val="36"/>
          <w:szCs w:val="36"/>
          <w:rtl/>
        </w:rPr>
        <w:t xml:space="preserve">. </w:t>
      </w:r>
    </w:p>
    <w:p w:rsidR="008D2D8A" w:rsidRPr="00B708AF" w:rsidRDefault="008D2D8A" w:rsidP="008B3C5B">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lastRenderedPageBreak/>
        <w:t>و</w:t>
      </w:r>
      <w:r w:rsidR="00C90F0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قد أشار</w:t>
      </w:r>
      <w:r w:rsidR="000966B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أحمد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جوهر محمد أمين</w:t>
      </w:r>
      <w:r w:rsidR="000966B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و</w:t>
      </w:r>
      <w:r w:rsidR="000966B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محمود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عبد السلام محمد الحافظ </w:t>
      </w:r>
      <w:r w:rsidR="000966B4"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hint="cs"/>
          <w:color w:val="000000" w:themeColor="text1"/>
          <w:sz w:val="36"/>
          <w:szCs w:val="36"/>
          <w:rtl/>
        </w:rPr>
        <w:t xml:space="preserve"> 2012</w:t>
      </w:r>
      <w:r w:rsidR="000966B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w:t>
      </w:r>
      <w:r w:rsidR="000966B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إلى أن مواد العلوم من أكثر المواد الدراسية ارتباطاً بالتقنية سوءاً كان ارتباطاً معرفيً أو من خلال دمج التقنية في نمو الطالب العلمي المتكامل الذي يسعى أن يكون تعليماً ذا معنى اضافة إلى العديد من التربويين يؤكدون على أهمية دمج تقنية المعلومات و الاتصالات في تدريس العلوم </w:t>
      </w:r>
      <w:r w:rsidR="000966B4" w:rsidRPr="00B708AF">
        <w:rPr>
          <w:rFonts w:ascii="Calibri" w:eastAsia="Calibri" w:hAnsi="Calibri" w:cs="Traditional Arabic" w:hint="cs"/>
          <w:color w:val="000000" w:themeColor="text1"/>
          <w:sz w:val="36"/>
          <w:szCs w:val="36"/>
          <w:rtl/>
        </w:rPr>
        <w:t>( أحمد</w:t>
      </w:r>
      <w:r w:rsidR="000966B4" w:rsidRPr="00B708AF">
        <w:rPr>
          <w:rFonts w:ascii="Calibri" w:eastAsia="Calibri" w:hAnsi="Calibri" w:cs="Traditional Arabic"/>
          <w:color w:val="000000" w:themeColor="text1"/>
          <w:sz w:val="36"/>
          <w:szCs w:val="36"/>
          <w:rtl/>
        </w:rPr>
        <w:t xml:space="preserve"> </w:t>
      </w:r>
      <w:r w:rsidR="000966B4" w:rsidRPr="00B708AF">
        <w:rPr>
          <w:rFonts w:ascii="Calibri" w:eastAsia="Calibri" w:hAnsi="Calibri" w:cs="Traditional Arabic" w:hint="cs"/>
          <w:color w:val="000000" w:themeColor="text1"/>
          <w:sz w:val="36"/>
          <w:szCs w:val="36"/>
          <w:rtl/>
        </w:rPr>
        <w:t xml:space="preserve">جوهر محمد أمين </w:t>
      </w:r>
      <w:r w:rsidR="008B3C5B" w:rsidRPr="00B708AF">
        <w:rPr>
          <w:rFonts w:ascii="Calibri" w:eastAsia="Calibri" w:hAnsi="Calibri" w:cs="Traditional Arabic" w:hint="cs"/>
          <w:color w:val="000000" w:themeColor="text1"/>
          <w:sz w:val="36"/>
          <w:szCs w:val="36"/>
          <w:rtl/>
        </w:rPr>
        <w:t xml:space="preserve">, </w:t>
      </w:r>
      <w:r w:rsidR="000966B4" w:rsidRPr="00B708AF">
        <w:rPr>
          <w:rFonts w:ascii="Calibri" w:eastAsia="Calibri" w:hAnsi="Calibri" w:cs="Traditional Arabic" w:hint="cs"/>
          <w:color w:val="000000" w:themeColor="text1"/>
          <w:sz w:val="36"/>
          <w:szCs w:val="36"/>
          <w:rtl/>
        </w:rPr>
        <w:t>و</w:t>
      </w:r>
      <w:r w:rsidR="008B3C5B" w:rsidRPr="00B708AF">
        <w:rPr>
          <w:rFonts w:ascii="Calibri" w:eastAsia="Calibri" w:hAnsi="Calibri" w:cs="Traditional Arabic" w:hint="cs"/>
          <w:color w:val="000000" w:themeColor="text1"/>
          <w:sz w:val="36"/>
          <w:szCs w:val="36"/>
          <w:rtl/>
        </w:rPr>
        <w:t xml:space="preserve"> </w:t>
      </w:r>
      <w:r w:rsidR="000966B4" w:rsidRPr="00B708AF">
        <w:rPr>
          <w:rFonts w:ascii="Calibri" w:eastAsia="Calibri" w:hAnsi="Calibri" w:cs="Traditional Arabic" w:hint="cs"/>
          <w:color w:val="000000" w:themeColor="text1"/>
          <w:sz w:val="36"/>
          <w:szCs w:val="36"/>
          <w:rtl/>
        </w:rPr>
        <w:t>محمود</w:t>
      </w:r>
      <w:r w:rsidR="000966B4" w:rsidRPr="00B708AF">
        <w:rPr>
          <w:rFonts w:ascii="Calibri" w:eastAsia="Calibri" w:hAnsi="Calibri" w:cs="Traditional Arabic"/>
          <w:color w:val="000000" w:themeColor="text1"/>
          <w:sz w:val="36"/>
          <w:szCs w:val="36"/>
          <w:rtl/>
        </w:rPr>
        <w:t xml:space="preserve"> </w:t>
      </w:r>
      <w:r w:rsidR="000966B4" w:rsidRPr="00B708AF">
        <w:rPr>
          <w:rFonts w:ascii="Calibri" w:eastAsia="Calibri" w:hAnsi="Calibri" w:cs="Traditional Arabic" w:hint="cs"/>
          <w:color w:val="000000" w:themeColor="text1"/>
          <w:sz w:val="36"/>
          <w:szCs w:val="36"/>
          <w:rtl/>
        </w:rPr>
        <w:t>عبد السلام محمد الحافظ , 2012</w:t>
      </w:r>
      <w:r w:rsidR="008B3C5B" w:rsidRPr="00B708AF">
        <w:rPr>
          <w:rFonts w:ascii="Calibri" w:eastAsia="Calibri" w:hAnsi="Calibri" w:cs="Traditional Arabic" w:hint="cs"/>
          <w:color w:val="000000" w:themeColor="text1"/>
          <w:sz w:val="36"/>
          <w:szCs w:val="36"/>
          <w:rtl/>
        </w:rPr>
        <w:t xml:space="preserve"> </w:t>
      </w:r>
      <w:r w:rsidR="000966B4" w:rsidRPr="00B708AF">
        <w:rPr>
          <w:rFonts w:ascii="Calibri" w:eastAsia="Calibri" w:hAnsi="Calibri" w:cs="Traditional Arabic" w:hint="cs"/>
          <w:color w:val="000000" w:themeColor="text1"/>
          <w:sz w:val="36"/>
          <w:szCs w:val="36"/>
          <w:rtl/>
        </w:rPr>
        <w:t>م , ص</w:t>
      </w:r>
      <w:r w:rsidR="008B3C5B" w:rsidRPr="00B708AF">
        <w:rPr>
          <w:rFonts w:ascii="Calibri" w:eastAsia="Calibri" w:hAnsi="Calibri" w:cs="Traditional Arabic" w:hint="cs"/>
          <w:color w:val="000000" w:themeColor="text1"/>
          <w:sz w:val="36"/>
          <w:szCs w:val="36"/>
          <w:rtl/>
        </w:rPr>
        <w:t xml:space="preserve"> </w:t>
      </w:r>
      <w:r w:rsidR="000966B4" w:rsidRPr="00B708AF">
        <w:rPr>
          <w:rFonts w:ascii="Calibri" w:eastAsia="Calibri" w:hAnsi="Calibri" w:cs="Traditional Arabic" w:hint="cs"/>
          <w:color w:val="000000" w:themeColor="text1"/>
          <w:sz w:val="36"/>
          <w:szCs w:val="36"/>
          <w:rtl/>
        </w:rPr>
        <w:t xml:space="preserve">1 ) </w:t>
      </w:r>
      <w:r w:rsidRPr="00B708AF">
        <w:rPr>
          <w:rFonts w:ascii="Calibri" w:eastAsia="Calibri" w:hAnsi="Calibri" w:cs="Traditional Arabic" w:hint="cs"/>
          <w:color w:val="000000" w:themeColor="text1"/>
          <w:sz w:val="36"/>
          <w:szCs w:val="36"/>
          <w:rtl/>
        </w:rPr>
        <w:t>.</w:t>
      </w:r>
      <w:r w:rsidR="008B3C5B" w:rsidRPr="00B708AF">
        <w:rPr>
          <w:rFonts w:ascii="Calibri" w:eastAsia="Calibri" w:hAnsi="Calibri" w:cs="Traditional Arabic" w:hint="cs"/>
          <w:color w:val="000000" w:themeColor="text1"/>
          <w:sz w:val="36"/>
          <w:szCs w:val="36"/>
          <w:rtl/>
        </w:rPr>
        <w:t xml:space="preserve"> </w:t>
      </w:r>
    </w:p>
    <w:p w:rsidR="008D2D8A" w:rsidRPr="00B708AF" w:rsidRDefault="00434284" w:rsidP="00434284">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يشير</w:t>
      </w:r>
      <w:r w:rsidR="008D2D8A" w:rsidRPr="00B708AF">
        <w:rPr>
          <w:rFonts w:ascii="Calibri" w:eastAsia="Calibri" w:hAnsi="Calibri" w:cs="Traditional Arabic" w:hint="cs"/>
          <w:color w:val="000000" w:themeColor="text1"/>
          <w:sz w:val="36"/>
          <w:szCs w:val="36"/>
          <w:rtl/>
        </w:rPr>
        <w:t xml:space="preserve"> عايش</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زيتون </w:t>
      </w:r>
      <w:r w:rsidRPr="00B708AF">
        <w:rPr>
          <w:rFonts w:ascii="Calibri" w:eastAsia="Calibri" w:hAnsi="Calibri" w:cs="Traditional Arabic" w:hint="cs"/>
          <w:color w:val="000000" w:themeColor="text1"/>
          <w:sz w:val="36"/>
          <w:szCs w:val="36"/>
          <w:rtl/>
        </w:rPr>
        <w:t>(</w:t>
      </w:r>
      <w:r w:rsidR="008D2D8A" w:rsidRPr="00B708AF">
        <w:rPr>
          <w:rFonts w:ascii="Calibri" w:eastAsia="Calibri" w:hAnsi="Calibri" w:cs="Traditional Arabic" w:hint="cs"/>
          <w:color w:val="000000" w:themeColor="text1"/>
          <w:sz w:val="36"/>
          <w:szCs w:val="36"/>
          <w:rtl/>
        </w:rPr>
        <w:t xml:space="preserve"> 1994 م </w:t>
      </w:r>
      <w:r w:rsidRPr="00B708AF">
        <w:rPr>
          <w:rFonts w:ascii="Calibri" w:eastAsia="Calibri" w:hAnsi="Calibri" w:cs="Traditional Arabic" w:hint="cs"/>
          <w:color w:val="000000" w:themeColor="text1"/>
          <w:sz w:val="36"/>
          <w:szCs w:val="36"/>
          <w:rtl/>
        </w:rPr>
        <w:t>)</w:t>
      </w:r>
      <w:r w:rsidR="008D2D8A" w:rsidRPr="00B708AF">
        <w:rPr>
          <w:rFonts w:ascii="Calibri" w:eastAsia="Calibri" w:hAnsi="Calibri" w:cs="Traditional Arabic" w:hint="cs"/>
          <w:color w:val="000000" w:themeColor="text1"/>
          <w:sz w:val="36"/>
          <w:szCs w:val="36"/>
          <w:rtl/>
        </w:rPr>
        <w:t xml:space="preserve"> إلى أن المختبر جزءاً لا يتجزأ من التربية العملية و تدريس العلوم و مدى أهمية ارتباط العلم بالتجريب و العمل المخبري ، و لهذا تولي الاتجاهات الحديثة في التربية العملية المختبر و نشاطاته أهمية كبيرة و دوراً بارزاً في تدريس العلوم ، و</w:t>
      </w:r>
      <w:r w:rsidR="00E75B6D"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يتمثل هذا الدور بارتباط المختبر ارتباطاً عضوياً بالمواد العلمية المنهجية الدراسية التي يفترض أن تكون مصحوبة بالنشاطات العملية من جهة ، و</w:t>
      </w:r>
      <w:r w:rsidR="00E75B6D"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تحقيق أهداف تدريس العلوم من جهة أخرى </w:t>
      </w:r>
      <w:r w:rsidRPr="00B708AF">
        <w:rPr>
          <w:rFonts w:ascii="Calibri" w:eastAsia="Calibri" w:hAnsi="Calibri" w:cs="Traditional Arabic" w:hint="cs"/>
          <w:color w:val="000000" w:themeColor="text1"/>
          <w:sz w:val="36"/>
          <w:szCs w:val="36"/>
          <w:rtl/>
        </w:rPr>
        <w:t>( عايش</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زيتون , 1994 م , ص 16 ) </w:t>
      </w:r>
      <w:r w:rsidR="008D2D8A" w:rsidRPr="00B708AF">
        <w:rPr>
          <w:rFonts w:ascii="Calibri" w:eastAsia="Calibri" w:hAnsi="Calibri" w:cs="Traditional Arabic" w:hint="cs"/>
          <w:color w:val="000000" w:themeColor="text1"/>
          <w:sz w:val="36"/>
          <w:szCs w:val="36"/>
          <w:rtl/>
        </w:rPr>
        <w:t xml:space="preserve">.  </w:t>
      </w:r>
    </w:p>
    <w:p w:rsidR="008D2D8A" w:rsidRPr="00B708AF" w:rsidRDefault="008D2D8A" w:rsidP="006A5AE6">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w:t>
      </w:r>
      <w:r w:rsidR="008F561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حيث</w:t>
      </w:r>
      <w:r w:rsidR="006A5AE6" w:rsidRPr="00B708AF">
        <w:rPr>
          <w:rFonts w:ascii="Calibri" w:eastAsia="Calibri" w:hAnsi="Calibri" w:cs="Traditional Arabic" w:hint="cs"/>
          <w:color w:val="000000" w:themeColor="text1"/>
          <w:sz w:val="36"/>
          <w:szCs w:val="36"/>
          <w:rtl/>
        </w:rPr>
        <w:t xml:space="preserve"> إن</w:t>
      </w:r>
      <w:r w:rsidRPr="00B708AF">
        <w:rPr>
          <w:rFonts w:ascii="Calibri" w:eastAsia="Calibri" w:hAnsi="Calibri" w:cs="Traditional Arabic" w:hint="cs"/>
          <w:color w:val="000000" w:themeColor="text1"/>
          <w:sz w:val="36"/>
          <w:szCs w:val="36"/>
          <w:rtl/>
        </w:rPr>
        <w:t xml:space="preserve"> التطور التقني المتمثل في استخدام الحاسب الآلي و تطبيقاته في التعليم قد أثر بدوره على مناهج و مقررات علم الأحياء هى الأخرى بذلك التقدم ، فبينما كانت مقررات الاحياء تركز على أسماء الكائنات الحية و</w:t>
      </w:r>
      <w:r w:rsidR="008F561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تصنيفها و في حالات قليلة تشريحها و دراسة أعضائها ، أصبحت هذه المقررات تركز على وظائف الأعضاء أكثر من الدراسات الظاهرية .</w:t>
      </w:r>
    </w:p>
    <w:p w:rsidR="008D2D8A" w:rsidRPr="00B708AF" w:rsidRDefault="008D2D8A" w:rsidP="008D2D8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w:t>
      </w:r>
      <w:r w:rsidR="008F561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تبرز أهمية النهوض بتدريس مقررات علم الأحياء من خلال الاهتمام برفع كفاءة و دور المختبر في تدريس هذا العلم لكونه يهتم بدراسة مواضيع مهمة جداً تمس حياة الإنسان و ما حوله من مخلوقات على التفكير و التدبر فيها لمعرفة بديع صنيع الله في الكون و</w:t>
      </w:r>
      <w:r w:rsidR="008F561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الحياة ، قال تعالى </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b/>
          <w:bCs/>
          <w:color w:val="000000" w:themeColor="text1"/>
          <w:sz w:val="36"/>
          <w:szCs w:val="36"/>
          <w:rtl/>
        </w:rPr>
        <w:t>قُلْ سِيرُوا</w:t>
      </w:r>
      <w:r w:rsidRPr="00B708AF">
        <w:rPr>
          <w:rFonts w:ascii="Calibri" w:eastAsia="Calibri" w:hAnsi="Calibri" w:cs="Traditional Arabic"/>
          <w:b/>
          <w:bCs/>
          <w:color w:val="000000" w:themeColor="text1"/>
          <w:sz w:val="36"/>
          <w:szCs w:val="36"/>
        </w:rPr>
        <w:t> </w:t>
      </w:r>
      <w:r w:rsidRPr="00B708AF">
        <w:rPr>
          <w:rFonts w:ascii="Calibri" w:eastAsia="Calibri" w:hAnsi="Calibri" w:cs="Traditional Arabic"/>
          <w:b/>
          <w:bCs/>
          <w:color w:val="000000" w:themeColor="text1"/>
          <w:sz w:val="36"/>
          <w:szCs w:val="36"/>
          <w:rtl/>
        </w:rPr>
        <w:t>فِي</w:t>
      </w:r>
      <w:r w:rsidRPr="00B708AF">
        <w:rPr>
          <w:rFonts w:ascii="Calibri" w:eastAsia="Calibri" w:hAnsi="Calibri" w:cs="Traditional Arabic"/>
          <w:b/>
          <w:bCs/>
          <w:color w:val="000000" w:themeColor="text1"/>
          <w:sz w:val="36"/>
          <w:szCs w:val="36"/>
        </w:rPr>
        <w:t> </w:t>
      </w:r>
      <w:r w:rsidRPr="00B708AF">
        <w:rPr>
          <w:rFonts w:ascii="Calibri" w:eastAsia="Calibri" w:hAnsi="Calibri" w:cs="Traditional Arabic"/>
          <w:b/>
          <w:bCs/>
          <w:color w:val="000000" w:themeColor="text1"/>
          <w:sz w:val="36"/>
          <w:szCs w:val="36"/>
          <w:rtl/>
        </w:rPr>
        <w:t>الْأَرْضِ فَانْظُرُوا</w:t>
      </w:r>
      <w:r w:rsidRPr="00B708AF">
        <w:rPr>
          <w:rFonts w:ascii="Calibri" w:eastAsia="Calibri" w:hAnsi="Calibri" w:cs="Traditional Arabic"/>
          <w:b/>
          <w:bCs/>
          <w:color w:val="000000" w:themeColor="text1"/>
          <w:sz w:val="36"/>
          <w:szCs w:val="36"/>
        </w:rPr>
        <w:t> </w:t>
      </w:r>
      <w:r w:rsidRPr="00B708AF">
        <w:rPr>
          <w:rFonts w:ascii="Calibri" w:eastAsia="Calibri" w:hAnsi="Calibri" w:cs="Traditional Arabic"/>
          <w:b/>
          <w:bCs/>
          <w:color w:val="000000" w:themeColor="text1"/>
          <w:sz w:val="36"/>
          <w:szCs w:val="36"/>
          <w:rtl/>
        </w:rPr>
        <w:t>كَيْفَ</w:t>
      </w:r>
      <w:r w:rsidRPr="00B708AF">
        <w:rPr>
          <w:rFonts w:ascii="Calibri" w:eastAsia="Calibri" w:hAnsi="Calibri" w:cs="Traditional Arabic"/>
          <w:b/>
          <w:bCs/>
          <w:color w:val="000000" w:themeColor="text1"/>
          <w:sz w:val="36"/>
          <w:szCs w:val="36"/>
        </w:rPr>
        <w:t> </w:t>
      </w:r>
      <w:r w:rsidRPr="00B708AF">
        <w:rPr>
          <w:rFonts w:ascii="Calibri" w:eastAsia="Calibri" w:hAnsi="Calibri" w:cs="Traditional Arabic"/>
          <w:b/>
          <w:bCs/>
          <w:color w:val="000000" w:themeColor="text1"/>
          <w:sz w:val="36"/>
          <w:szCs w:val="36"/>
          <w:rtl/>
        </w:rPr>
        <w:t>بَدَأَ الْخَلْقَ ثُمَّ اللَّهُ يُنْشِئُ النَّشْأَةَ الْآَخِرَةَ إِنَّ اللَّهَ عَلَى كُلِّ شَيْءٍ قَدِيرٌ</w:t>
      </w:r>
      <w:r w:rsidRPr="00B708AF">
        <w:rPr>
          <w:rFonts w:ascii="Calibri" w:eastAsia="Calibri" w:hAnsi="Calibri" w:cs="Traditional Arabic" w:hint="cs"/>
          <w:b/>
          <w:bCs/>
          <w:color w:val="000000" w:themeColor="text1"/>
          <w:sz w:val="36"/>
          <w:szCs w:val="36"/>
          <w:rtl/>
        </w:rPr>
        <w:t xml:space="preserve"> ) </w:t>
      </w:r>
      <w:r w:rsidRPr="00B708AF">
        <w:rPr>
          <w:rFonts w:ascii="Calibri" w:eastAsia="Calibri" w:hAnsi="Calibri" w:cs="Traditional Arabic" w:hint="cs"/>
          <w:color w:val="000000" w:themeColor="text1"/>
          <w:sz w:val="36"/>
          <w:szCs w:val="36"/>
          <w:rtl/>
        </w:rPr>
        <w:t xml:space="preserve">. سورة العنكبوت , آية ( 20 ) ،  و غيرها الكثير من الآيات التي تحث الإنسان على التفكير في الكون و المخلوقات . </w:t>
      </w:r>
    </w:p>
    <w:p w:rsidR="008D2D8A" w:rsidRPr="00B708AF" w:rsidRDefault="008D2D8A" w:rsidP="008D2D8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w:t>
      </w:r>
      <w:r w:rsidR="008F561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كان أساس التطور في تدريس علم الأحياء ما حصل من تطور هائل في صناعة و إنتاج برامج الحاسب الآلي و</w:t>
      </w:r>
      <w:r w:rsidR="008F561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اتساع استخداماته في التعليم ، و قد أ</w:t>
      </w:r>
      <w:r w:rsidR="008F5611" w:rsidRPr="00B708AF">
        <w:rPr>
          <w:rFonts w:ascii="Calibri" w:eastAsia="Calibri" w:hAnsi="Calibri" w:cs="Traditional Arabic" w:hint="cs"/>
          <w:color w:val="000000" w:themeColor="text1"/>
          <w:sz w:val="36"/>
          <w:szCs w:val="36"/>
          <w:rtl/>
        </w:rPr>
        <w:t xml:space="preserve">صبحت تطبيقات المعامل </w:t>
      </w:r>
      <w:r w:rsidR="00FB5741" w:rsidRPr="00B708AF">
        <w:rPr>
          <w:rFonts w:ascii="Calibri" w:eastAsia="Calibri" w:hAnsi="Calibri" w:cs="Traditional Arabic" w:hint="cs"/>
          <w:color w:val="000000" w:themeColor="text1"/>
          <w:sz w:val="36"/>
          <w:szCs w:val="36"/>
          <w:rtl/>
        </w:rPr>
        <w:t xml:space="preserve">               </w:t>
      </w:r>
      <w:r w:rsidR="008F5611" w:rsidRPr="00B708AF">
        <w:rPr>
          <w:rFonts w:ascii="Calibri" w:eastAsia="Calibri" w:hAnsi="Calibri" w:cs="Traditional Arabic" w:hint="cs"/>
          <w:color w:val="000000" w:themeColor="text1"/>
          <w:sz w:val="36"/>
          <w:szCs w:val="36"/>
          <w:rtl/>
        </w:rPr>
        <w:t>الافتراضية</w:t>
      </w:r>
      <w:r w:rsidR="00FB574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و</w:t>
      </w:r>
      <w:r w:rsidR="008F561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برامج المحاكاة الكمبيوترية , أو المحاكاة الحاسوبية و استخداماتها في تدريس العلوم </w:t>
      </w:r>
      <w:r w:rsidRPr="00B708AF">
        <w:rPr>
          <w:rFonts w:ascii="Calibri" w:eastAsia="Calibri" w:hAnsi="Calibri" w:cs="Traditional Arabic" w:hint="cs"/>
          <w:color w:val="000000" w:themeColor="text1"/>
          <w:sz w:val="36"/>
          <w:szCs w:val="36"/>
          <w:rtl/>
        </w:rPr>
        <w:lastRenderedPageBreak/>
        <w:t>دليلاً واضحاً على تأثير الحاسب الآلي على التدريس و ظهور ما يسمى بالمعلوماتية الحيوية و هو العلم الذي يربط بين علم الاحياء و الحاسب الآلي ( داليا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الغامدي , 1437 هـ , ص  6 ) .</w:t>
      </w:r>
    </w:p>
    <w:p w:rsidR="008D2D8A" w:rsidRPr="00B708AF" w:rsidRDefault="008F5611" w:rsidP="008F5611">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w:t>
      </w:r>
      <w:r w:rsidR="001B51E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قد أكد</w:t>
      </w:r>
      <w:r w:rsidR="008D2D8A" w:rsidRPr="00B708AF">
        <w:rPr>
          <w:rFonts w:ascii="Calibri" w:eastAsia="Calibri" w:hAnsi="Calibri" w:cs="Traditional Arabic" w:hint="cs"/>
          <w:color w:val="000000" w:themeColor="text1"/>
          <w:sz w:val="36"/>
          <w:szCs w:val="36"/>
          <w:rtl/>
        </w:rPr>
        <w:t xml:space="preserve"> إبراهيم</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عبد الوكيل</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الفار</w:t>
      </w:r>
      <w:r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 2002 م </w:t>
      </w:r>
      <w:r w:rsidRPr="00B708AF">
        <w:rPr>
          <w:rFonts w:ascii="Calibri" w:eastAsia="Calibri" w:hAnsi="Calibri" w:cs="Traditional Arabic" w:hint="cs"/>
          <w:color w:val="000000" w:themeColor="text1"/>
          <w:sz w:val="36"/>
          <w:szCs w:val="36"/>
          <w:rtl/>
        </w:rPr>
        <w:t>)</w:t>
      </w:r>
      <w:r w:rsidR="008D2D8A" w:rsidRPr="00B708AF">
        <w:rPr>
          <w:rFonts w:ascii="Calibri" w:eastAsia="Calibri" w:hAnsi="Calibri" w:cs="Traditional Arabic" w:hint="cs"/>
          <w:color w:val="000000" w:themeColor="text1"/>
          <w:sz w:val="36"/>
          <w:szCs w:val="36"/>
          <w:rtl/>
        </w:rPr>
        <w:t xml:space="preserve"> أن هناك برمجيات خاصة تعاون المعلم في عرض مادته التعليمية بصورة أكثر فاعلية خاصة تلك التي تتناول مفاهيم معقدة مثل : التطور البيولوجي ، التفاعلات الكيميائية ، حيث تتضمن هذه النوعية من البرمجيات أساليب محاكاة</w:t>
      </w:r>
      <w:r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و التي تهدف الى نقل صورة من الواقع الذي يصعب توفير نموذج فعلي مصغر أو مكبر له داخل المدرسة </w:t>
      </w:r>
      <w:r w:rsidRPr="00B708AF">
        <w:rPr>
          <w:rFonts w:ascii="Calibri" w:eastAsia="Calibri" w:hAnsi="Calibri" w:cs="Traditional Arabic" w:hint="cs"/>
          <w:color w:val="000000" w:themeColor="text1"/>
          <w:sz w:val="36"/>
          <w:szCs w:val="36"/>
          <w:rtl/>
        </w:rPr>
        <w:t>( إبراهيم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عبد الوكيل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الفار</w:t>
      </w:r>
      <w:r w:rsidR="00B338E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2002 م , ص 49 ) </w:t>
      </w:r>
      <w:r w:rsidR="008D2D8A" w:rsidRPr="00B708AF">
        <w:rPr>
          <w:rFonts w:ascii="Calibri" w:eastAsia="Calibri" w:hAnsi="Calibri" w:cs="Traditional Arabic" w:hint="cs"/>
          <w:color w:val="000000" w:themeColor="text1"/>
          <w:sz w:val="36"/>
          <w:szCs w:val="36"/>
          <w:rtl/>
        </w:rPr>
        <w:t>.</w:t>
      </w:r>
    </w:p>
    <w:p w:rsidR="008D2D8A" w:rsidRPr="00B708AF" w:rsidRDefault="001F3118" w:rsidP="00343E6C">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كما أكد كلاً من</w:t>
      </w:r>
      <w:r w:rsidR="008D2D8A" w:rsidRPr="00B708AF">
        <w:rPr>
          <w:rFonts w:ascii="Calibri" w:eastAsia="Calibri" w:hAnsi="Calibri" w:cs="Traditional Arabic" w:hint="cs"/>
          <w:color w:val="000000" w:themeColor="text1"/>
          <w:sz w:val="36"/>
          <w:szCs w:val="36"/>
          <w:rtl/>
        </w:rPr>
        <w:t xml:space="preserve"> أحمد</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بن</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صالح</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الراضي ,</w:t>
      </w:r>
      <w:r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 2008</w:t>
      </w:r>
      <w:r w:rsidR="005D30AB"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م</w:t>
      </w:r>
      <w:r w:rsidR="009A392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 و</w:t>
      </w:r>
      <w:r w:rsidR="001B51E0"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حسن حسين زيتون</w:t>
      </w:r>
      <w:r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 2005</w:t>
      </w:r>
      <w:r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م </w:t>
      </w:r>
      <w:r w:rsidRPr="00B708AF">
        <w:rPr>
          <w:rFonts w:ascii="Calibri" w:eastAsia="Calibri" w:hAnsi="Calibri" w:cs="Traditional Arabic" w:hint="cs"/>
          <w:color w:val="000000" w:themeColor="text1"/>
          <w:sz w:val="36"/>
          <w:szCs w:val="36"/>
          <w:rtl/>
        </w:rPr>
        <w:t>)</w:t>
      </w:r>
      <w:r w:rsidR="008D2D8A" w:rsidRPr="00B708AF">
        <w:rPr>
          <w:rFonts w:ascii="Calibri" w:eastAsia="Calibri" w:hAnsi="Calibri" w:cs="Traditional Arabic" w:hint="cs"/>
          <w:color w:val="000000" w:themeColor="text1"/>
          <w:sz w:val="36"/>
          <w:szCs w:val="36"/>
          <w:rtl/>
        </w:rPr>
        <w:t xml:space="preserve"> على أنه من أهم التقنيات الحديثة في مجال المعامل المدرسية , تقنية المعامل الافتراضية التي تحاكي المعمل المدرسي الحقيقي ، و</w:t>
      </w:r>
      <w:r w:rsidR="00442966"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التي تساعد الطالب على ممارسة الانشطة المعملية التي تحدث عادة في المعمل الحقيقي المعتاد بالإضافة إلى امكانية أن تزيد عليها انشطة أخرى , و ذلك من خلال استخدام أجهزة ، و</w:t>
      </w:r>
      <w:r w:rsidR="00F44F8D"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أدوات ، و مواد محاكاة افتراضية ، فهى بذلك تستطيع من خلال المعامل الافتراضية القيام بالتالي :</w:t>
      </w:r>
      <w:r w:rsidR="00343E6C" w:rsidRPr="00B708AF">
        <w:rPr>
          <w:rFonts w:ascii="Calibri" w:eastAsia="Calibri" w:hAnsi="Calibri" w:cs="Traditional Arabic" w:hint="cs"/>
          <w:color w:val="000000" w:themeColor="text1"/>
          <w:sz w:val="36"/>
          <w:szCs w:val="36"/>
          <w:rtl/>
        </w:rPr>
        <w:t xml:space="preserve"> و </w:t>
      </w:r>
      <w:r w:rsidR="008D2D8A" w:rsidRPr="00B708AF">
        <w:rPr>
          <w:rFonts w:ascii="Calibri" w:eastAsia="Calibri" w:hAnsi="Calibri" w:cs="Traditional Arabic" w:hint="cs"/>
          <w:color w:val="000000" w:themeColor="text1"/>
          <w:sz w:val="36"/>
          <w:szCs w:val="36"/>
          <w:rtl/>
        </w:rPr>
        <w:t>التعرف على الأدوات و الأجهزة و المواد و العمليات المعملية والتدريب على استخدامها .</w:t>
      </w:r>
      <w:r w:rsidR="00343E6C" w:rsidRPr="00B708AF">
        <w:rPr>
          <w:rFonts w:ascii="Calibri" w:eastAsia="Calibri" w:hAnsi="Calibri" w:cs="Traditional Arabic" w:hint="cs"/>
          <w:color w:val="000000" w:themeColor="text1"/>
          <w:sz w:val="36"/>
          <w:szCs w:val="36"/>
          <w:rtl/>
          <w:lang w:bidi="ar-EG"/>
        </w:rPr>
        <w:t xml:space="preserve"> و </w:t>
      </w:r>
      <w:r w:rsidR="008D2D8A" w:rsidRPr="00B708AF">
        <w:rPr>
          <w:rFonts w:ascii="Calibri" w:eastAsia="Calibri" w:hAnsi="Calibri" w:cs="Traditional Arabic" w:hint="cs"/>
          <w:color w:val="000000" w:themeColor="text1"/>
          <w:sz w:val="36"/>
          <w:szCs w:val="36"/>
          <w:rtl/>
        </w:rPr>
        <w:t>التدريب على المهارات العملية منها : الملاحظة ، القياس ، التصنيف ، التفسير ، التنبؤ ، الاستدلال ، ضبط المتغيرات .</w:t>
      </w:r>
      <w:r w:rsidR="00343E6C" w:rsidRPr="00B708AF">
        <w:rPr>
          <w:rFonts w:ascii="Calibri" w:eastAsia="Calibri" w:hAnsi="Calibri" w:cs="Traditional Arabic" w:hint="cs"/>
          <w:color w:val="000000" w:themeColor="text1"/>
          <w:sz w:val="36"/>
          <w:szCs w:val="36"/>
          <w:rtl/>
          <w:lang w:bidi="ar-EG"/>
        </w:rPr>
        <w:t xml:space="preserve"> و </w:t>
      </w:r>
      <w:r w:rsidR="008D2D8A" w:rsidRPr="00B708AF">
        <w:rPr>
          <w:rFonts w:ascii="Calibri" w:eastAsia="Calibri" w:hAnsi="Calibri" w:cs="Traditional Arabic" w:hint="cs"/>
          <w:color w:val="000000" w:themeColor="text1"/>
          <w:sz w:val="36"/>
          <w:szCs w:val="36"/>
          <w:rtl/>
        </w:rPr>
        <w:t>إجراء الملاحظات و التجارب التي تمكنهم من اكتشاف مبادئ و قوانين جديدة أو التأكد من صحة و مبادئ و قوانين سابقة .</w:t>
      </w:r>
      <w:r w:rsidR="00343E6C" w:rsidRPr="00B708AF">
        <w:rPr>
          <w:rFonts w:ascii="Calibri" w:eastAsia="Calibri" w:hAnsi="Calibri" w:cs="Traditional Arabic" w:hint="cs"/>
          <w:color w:val="000000" w:themeColor="text1"/>
          <w:sz w:val="36"/>
          <w:szCs w:val="36"/>
          <w:rtl/>
          <w:lang w:bidi="ar-EG"/>
        </w:rPr>
        <w:t xml:space="preserve"> و</w:t>
      </w:r>
      <w:r w:rsidR="008D2D8A" w:rsidRPr="00B708AF">
        <w:rPr>
          <w:rFonts w:ascii="Calibri" w:eastAsia="Calibri" w:hAnsi="Calibri" w:cs="Traditional Arabic" w:hint="cs"/>
          <w:color w:val="000000" w:themeColor="text1"/>
          <w:sz w:val="36"/>
          <w:szCs w:val="36"/>
          <w:rtl/>
        </w:rPr>
        <w:t xml:space="preserve">إجراء انشطة و تجارب يصعب اجراءها في المعامل المعتادة أما لخطورتها أو لكلفتها ، مثل : انتاج الغازات السامة ، و التشريح الأدمي </w:t>
      </w:r>
      <w:r w:rsidRPr="00B708AF">
        <w:rPr>
          <w:rFonts w:ascii="Calibri" w:eastAsia="Calibri" w:hAnsi="Calibri" w:cs="Traditional Arabic" w:hint="cs"/>
          <w:color w:val="000000" w:themeColor="text1"/>
          <w:sz w:val="36"/>
          <w:szCs w:val="36"/>
          <w:rtl/>
        </w:rPr>
        <w:t>( أحمد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صالح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الراضي , 2008</w:t>
      </w:r>
      <w:r w:rsidR="00EE2F4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w:t>
      </w:r>
      <w:r w:rsidR="006D2999" w:rsidRPr="00B708AF">
        <w:rPr>
          <w:rFonts w:ascii="Calibri" w:eastAsia="Calibri" w:hAnsi="Calibri" w:cs="Traditional Arabic" w:hint="cs"/>
          <w:color w:val="000000" w:themeColor="text1"/>
          <w:sz w:val="36"/>
          <w:szCs w:val="36"/>
          <w:rtl/>
        </w:rPr>
        <w:t xml:space="preserve"> </w:t>
      </w:r>
      <w:r w:rsidR="00F44F8D" w:rsidRPr="00B708AF">
        <w:rPr>
          <w:rFonts w:ascii="Calibri" w:eastAsia="Calibri" w:hAnsi="Calibri" w:cs="Traditional Arabic" w:hint="cs"/>
          <w:color w:val="000000" w:themeColor="text1"/>
          <w:sz w:val="36"/>
          <w:szCs w:val="36"/>
          <w:rtl/>
        </w:rPr>
        <w:t>, ص 4</w:t>
      </w:r>
      <w:r w:rsidR="005D30AB" w:rsidRPr="00B708AF">
        <w:rPr>
          <w:rFonts w:ascii="Calibri" w:eastAsia="Calibri" w:hAnsi="Calibri" w:cs="Traditional Arabic" w:hint="cs"/>
          <w:color w:val="000000" w:themeColor="text1"/>
          <w:sz w:val="36"/>
          <w:szCs w:val="36"/>
          <w:rtl/>
        </w:rPr>
        <w:t xml:space="preserve"> </w:t>
      </w:r>
      <w:r w:rsidR="00F44F8D" w:rsidRPr="00B708AF">
        <w:rPr>
          <w:rFonts w:ascii="Calibri" w:eastAsia="Calibri" w:hAnsi="Calibri" w:cs="Traditional Arabic" w:hint="cs"/>
          <w:color w:val="000000" w:themeColor="text1"/>
          <w:sz w:val="36"/>
          <w:szCs w:val="36"/>
          <w:rtl/>
        </w:rPr>
        <w:t>)</w:t>
      </w:r>
      <w:r w:rsidR="005D30A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و ( حسن حسين زيتون</w:t>
      </w:r>
      <w:r w:rsidR="006D299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2005</w:t>
      </w:r>
      <w:r w:rsidR="001B51E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 , ص 164 ) </w:t>
      </w:r>
      <w:r w:rsidR="008D2D8A" w:rsidRPr="00B708AF">
        <w:rPr>
          <w:rFonts w:ascii="Calibri" w:eastAsia="Calibri" w:hAnsi="Calibri" w:cs="Traditional Arabic" w:hint="cs"/>
          <w:color w:val="000000" w:themeColor="text1"/>
          <w:sz w:val="36"/>
          <w:szCs w:val="36"/>
          <w:rtl/>
        </w:rPr>
        <w:t>.</w:t>
      </w:r>
    </w:p>
    <w:p w:rsidR="0080136B" w:rsidRPr="00B708AF" w:rsidRDefault="008D5EDD" w:rsidP="00343E6C">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 xml:space="preserve">     </w:t>
      </w:r>
      <w:r w:rsidR="003E51D7" w:rsidRPr="00B708AF">
        <w:rPr>
          <w:rFonts w:ascii="Calibri" w:eastAsia="Calibri" w:hAnsi="Calibri" w:cs="Traditional Arabic" w:hint="cs"/>
          <w:color w:val="000000" w:themeColor="text1"/>
          <w:sz w:val="36"/>
          <w:szCs w:val="36"/>
          <w:rtl/>
        </w:rPr>
        <w:t xml:space="preserve">و </w:t>
      </w:r>
      <w:r w:rsidRPr="00B708AF">
        <w:rPr>
          <w:rFonts w:ascii="Calibri" w:eastAsia="Calibri" w:hAnsi="Calibri" w:cs="Traditional Arabic" w:hint="cs"/>
          <w:color w:val="000000" w:themeColor="text1"/>
          <w:sz w:val="36"/>
          <w:szCs w:val="36"/>
          <w:rtl/>
        </w:rPr>
        <w:t>التحصيل</w:t>
      </w:r>
      <w:r w:rsidRPr="00B708AF">
        <w:rPr>
          <w:rFonts w:ascii="Calibri" w:eastAsia="Calibri" w:hAnsi="Calibri" w:cs="Traditional Arabic"/>
          <w:color w:val="000000" w:themeColor="text1"/>
          <w:sz w:val="36"/>
          <w:szCs w:val="36"/>
          <w:rtl/>
        </w:rPr>
        <w:t xml:space="preserve"> </w:t>
      </w:r>
      <w:r w:rsidR="003E51D7" w:rsidRPr="00B708AF">
        <w:rPr>
          <w:rFonts w:ascii="Calibri" w:eastAsia="Calibri" w:hAnsi="Calibri" w:cs="Traditional Arabic" w:hint="cs"/>
          <w:color w:val="000000" w:themeColor="text1"/>
          <w:sz w:val="36"/>
          <w:szCs w:val="36"/>
          <w:rtl/>
        </w:rPr>
        <w:t xml:space="preserve">الدراسي </w:t>
      </w:r>
      <w:r w:rsidRPr="00B708AF">
        <w:rPr>
          <w:rFonts w:ascii="Calibri" w:eastAsia="Calibri" w:hAnsi="Calibri" w:cs="Traditional Arabic" w:hint="cs"/>
          <w:color w:val="000000" w:themeColor="text1"/>
          <w:sz w:val="36"/>
          <w:szCs w:val="36"/>
          <w:rtl/>
        </w:rPr>
        <w:t>هو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المخرج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النهائي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7F211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الإجراءات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تبدأ</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بصياغة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محددة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الأهداف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الاختبار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الأداة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تستخدم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لقياس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وكذلك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أداء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الاختبارات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انعكاسات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نفسية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واجتماعية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007F211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التأكيد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يمتلك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المهاري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الكافي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الذي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يمكنه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الاختبار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بكفاءة</w:t>
      </w:r>
      <w:r w:rsidR="00B9708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8D5EDD" w:rsidRPr="00B708AF" w:rsidRDefault="008D5EDD" w:rsidP="00343E6C">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lastRenderedPageBreak/>
        <w:t xml:space="preserve">     </w:t>
      </w:r>
      <w:r w:rsidR="007F211F" w:rsidRPr="00B708AF">
        <w:rPr>
          <w:rFonts w:ascii="Calibri" w:eastAsia="Calibri" w:hAnsi="Calibri" w:cs="Traditional Arabic" w:hint="cs"/>
          <w:color w:val="000000" w:themeColor="text1"/>
          <w:sz w:val="36"/>
          <w:szCs w:val="36"/>
          <w:rtl/>
        </w:rPr>
        <w:t xml:space="preserve">و </w:t>
      </w:r>
      <w:r w:rsidRPr="00B708AF">
        <w:rPr>
          <w:rFonts w:ascii="Calibri" w:eastAsia="Calibri" w:hAnsi="Calibri" w:cs="Traditional Arabic" w:hint="cs"/>
          <w:color w:val="000000" w:themeColor="text1"/>
          <w:sz w:val="36"/>
          <w:szCs w:val="36"/>
          <w:rtl/>
        </w:rPr>
        <w:t>تلعب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الاختبارات</w:t>
      </w:r>
      <w:r w:rsidRPr="00B708AF">
        <w:rPr>
          <w:rFonts w:ascii="Calibri" w:eastAsia="Calibri" w:hAnsi="Calibri" w:cs="Traditional Arabic"/>
          <w:color w:val="000000" w:themeColor="text1"/>
          <w:sz w:val="36"/>
          <w:szCs w:val="36"/>
          <w:rtl/>
        </w:rPr>
        <w:t xml:space="preserve"> </w:t>
      </w:r>
      <w:r w:rsidR="007F211F" w:rsidRPr="00B708AF">
        <w:rPr>
          <w:rFonts w:ascii="Calibri" w:eastAsia="Calibri" w:hAnsi="Calibri" w:cs="Traditional Arabic" w:hint="cs"/>
          <w:color w:val="000000" w:themeColor="text1"/>
          <w:sz w:val="36"/>
          <w:szCs w:val="36"/>
          <w:rtl/>
        </w:rPr>
        <w:t xml:space="preserve">التحصيلية </w:t>
      </w:r>
      <w:r w:rsidRPr="00B708AF">
        <w:rPr>
          <w:rFonts w:ascii="Calibri" w:eastAsia="Calibri" w:hAnsi="Calibri" w:cs="Traditional Arabic" w:hint="cs"/>
          <w:color w:val="000000" w:themeColor="text1"/>
          <w:sz w:val="36"/>
          <w:szCs w:val="36"/>
          <w:rtl/>
        </w:rPr>
        <w:t>دوراً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أساسيا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حياة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جميع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مراحل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00B9708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B9708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بناء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نتائجها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يتحدد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مستقبل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وتتخذ</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بحقه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الكثير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القرارات</w:t>
      </w:r>
      <w:r w:rsidR="007F211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C97A2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زالت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الاختبارات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الوسيلة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الأساسية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تقويم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التربوية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للتعرف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حققه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أهداف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تعليمية</w:t>
      </w:r>
      <w:r w:rsidR="00B9708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B9708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الاختبارات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كأداة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أدوات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التقويم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التربوي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أقدم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أدوات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التقويم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المستخدمة</w:t>
      </w:r>
      <w:r w:rsidR="00B9708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B9708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أكثرها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شيوعا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B9708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قبولاً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أولياء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الأمور</w:t>
      </w:r>
      <w:r w:rsidR="00B9708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B9708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الاتجاهات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التقويم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التربوي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تشجع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أساليب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أخرى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غير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الاختبارات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مثل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ملفات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الإنجاز</w:t>
      </w:r>
      <w:r w:rsidR="00B9708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يزال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للاختبارات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دور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التقويم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التربوي</w:t>
      </w:r>
      <w:r w:rsidRPr="00B708AF">
        <w:rPr>
          <w:rFonts w:ascii="Calibri" w:eastAsia="Calibri" w:hAnsi="Calibri" w:cs="Traditional Arabic"/>
          <w:color w:val="000000" w:themeColor="text1"/>
          <w:sz w:val="36"/>
          <w:szCs w:val="36"/>
          <w:rtl/>
        </w:rPr>
        <w:t xml:space="preserve"> (</w:t>
      </w:r>
      <w:r w:rsidR="00C97A2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باسل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خميس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أبو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فودة</w:t>
      </w:r>
      <w:r w:rsidR="00C97A2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نجاتي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أحمد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بنى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يونس</w:t>
      </w:r>
      <w:r w:rsidR="00C97A2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2012</w:t>
      </w:r>
      <w:r w:rsidR="00C97A2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ص</w:t>
      </w:r>
      <w:r w:rsidR="00C97A2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24</w:t>
      </w:r>
      <w:r w:rsidR="00C97A2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r w:rsidR="00C97A2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8D2D8A" w:rsidRPr="00B708AF" w:rsidRDefault="003D298B" w:rsidP="008D2D8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و </w:t>
      </w:r>
      <w:r w:rsidR="008D2D8A" w:rsidRPr="00B708AF">
        <w:rPr>
          <w:rFonts w:ascii="Calibri" w:eastAsia="Calibri" w:hAnsi="Calibri" w:cs="Traditional Arabic" w:hint="cs"/>
          <w:color w:val="000000" w:themeColor="text1"/>
          <w:sz w:val="36"/>
          <w:szCs w:val="36"/>
          <w:rtl/>
        </w:rPr>
        <w:t>ففي ظل معرفتنا لمدى أهمية التجريب و</w:t>
      </w:r>
      <w:r w:rsidR="0043328F"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استخدام المعامل المدرسية في تعليم العلوم و مدى ارتباطها في توضيح المفاهيم الأساسية في عملية التعلم ، و</w:t>
      </w:r>
      <w:r w:rsidR="00806A0A"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انطلاقاً من الجهود التي تبذلها وزارة التعليم بالمملكة العربية السعودية في نشر ثقافة التطور التقني و المعلوماتي في المدارس و سعيها الحثيث في مواكبة ذلك التطور تأتي هذه الدراسة التي يسعى من خلالها الباحث معرفة مدى فاعلية استخدام المعامل الافتراضية في تحصيل طلاب المرحلة الثانوية في مقرر الأحياء و مقارنة هؤلاء الطلاب مع طلاب آخرين يقدم لهم نفس المقرر باستخدام المعامل التقليدية .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الإحساس بمشكلة البحث :</w:t>
      </w:r>
    </w:p>
    <w:p w:rsidR="008D2D8A" w:rsidRPr="00B708AF" w:rsidRDefault="008D2D8A" w:rsidP="008D2D8A">
      <w:pPr>
        <w:spacing w:after="120" w:line="240" w:lineRule="auto"/>
        <w:ind w:firstLine="662"/>
        <w:jc w:val="both"/>
        <w:rPr>
          <w:rFonts w:ascii="Simplified Arabic" w:eastAsia="Calibri" w:hAnsi="Simplified Arabic" w:cs="Traditional Arabic"/>
          <w:b/>
          <w:bCs/>
          <w:color w:val="000000" w:themeColor="text1"/>
          <w:sz w:val="40"/>
          <w:szCs w:val="40"/>
          <w:rtl/>
        </w:rPr>
      </w:pPr>
      <w:r w:rsidRPr="00B708AF">
        <w:rPr>
          <w:rFonts w:ascii="Simplified Arabic" w:eastAsia="Calibri" w:hAnsi="Simplified Arabic" w:cs="Traditional Arabic"/>
          <w:color w:val="000000" w:themeColor="text1"/>
          <w:sz w:val="36"/>
          <w:szCs w:val="36"/>
          <w:rtl/>
        </w:rPr>
        <w:t>و</w:t>
      </w:r>
      <w:r w:rsidR="0005721C"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color w:val="000000" w:themeColor="text1"/>
          <w:sz w:val="36"/>
          <w:szCs w:val="36"/>
          <w:rtl/>
        </w:rPr>
        <w:t>نبع</w:t>
      </w:r>
      <w:r w:rsidRPr="00B708AF">
        <w:rPr>
          <w:rFonts w:ascii="Simplified Arabic" w:eastAsia="Calibri" w:hAnsi="Simplified Arabic" w:cs="Traditional Arabic" w:hint="cs"/>
          <w:color w:val="000000" w:themeColor="text1"/>
          <w:sz w:val="36"/>
          <w:szCs w:val="36"/>
          <w:rtl/>
        </w:rPr>
        <w:t xml:space="preserve"> الإحساس</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ب</w:t>
      </w:r>
      <w:r w:rsidRPr="00B708AF">
        <w:rPr>
          <w:rFonts w:ascii="Simplified Arabic" w:eastAsia="Calibri" w:hAnsi="Simplified Arabic" w:cs="Traditional Arabic"/>
          <w:color w:val="000000" w:themeColor="text1"/>
          <w:sz w:val="36"/>
          <w:szCs w:val="36"/>
          <w:rtl/>
        </w:rPr>
        <w:t xml:space="preserve">مشكلة البحث </w:t>
      </w:r>
      <w:r w:rsidRPr="00B708AF">
        <w:rPr>
          <w:rFonts w:ascii="Simplified Arabic" w:eastAsia="Calibri" w:hAnsi="Simplified Arabic" w:cs="Traditional Arabic" w:hint="cs"/>
          <w:color w:val="000000" w:themeColor="text1"/>
          <w:sz w:val="36"/>
          <w:szCs w:val="36"/>
          <w:rtl/>
        </w:rPr>
        <w:t xml:space="preserve">الحالي </w:t>
      </w:r>
      <w:r w:rsidRPr="00B708AF">
        <w:rPr>
          <w:rFonts w:ascii="Simplified Arabic" w:eastAsia="Calibri" w:hAnsi="Simplified Arabic" w:cs="Traditional Arabic"/>
          <w:color w:val="000000" w:themeColor="text1"/>
          <w:sz w:val="36"/>
          <w:szCs w:val="36"/>
          <w:rtl/>
        </w:rPr>
        <w:t>من خلال</w:t>
      </w:r>
      <w:r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color w:val="000000" w:themeColor="text1"/>
          <w:sz w:val="36"/>
          <w:szCs w:val="36"/>
          <w:rtl/>
        </w:rPr>
        <w:t>:</w:t>
      </w:r>
    </w:p>
    <w:p w:rsidR="008D2D8A" w:rsidRPr="00B708AF" w:rsidRDefault="008D2D8A" w:rsidP="008D2D8A">
      <w:pPr>
        <w:spacing w:before="120" w:after="0" w:line="240" w:lineRule="auto"/>
        <w:jc w:val="both"/>
        <w:rPr>
          <w:rFonts w:ascii="Simplified Arabic" w:eastAsia="Calibri" w:hAnsi="Simplified Arabic" w:cs="Traditional Arabic"/>
          <w:b/>
          <w:bCs/>
          <w:color w:val="000000" w:themeColor="text1"/>
          <w:sz w:val="36"/>
          <w:szCs w:val="36"/>
          <w:rtl/>
        </w:rPr>
      </w:pPr>
      <w:r w:rsidRPr="00B708AF">
        <w:rPr>
          <w:rFonts w:ascii="Simplified Arabic" w:eastAsia="Calibri" w:hAnsi="Simplified Arabic" w:cs="Traditional Arabic" w:hint="cs"/>
          <w:b/>
          <w:bCs/>
          <w:color w:val="000000" w:themeColor="text1"/>
          <w:sz w:val="36"/>
          <w:szCs w:val="36"/>
          <w:rtl/>
        </w:rPr>
        <w:t xml:space="preserve">1/ </w:t>
      </w:r>
      <w:r w:rsidRPr="00B708AF">
        <w:rPr>
          <w:rFonts w:ascii="Simplified Arabic" w:eastAsia="Calibri" w:hAnsi="Simplified Arabic" w:cs="Traditional Arabic"/>
          <w:b/>
          <w:bCs/>
          <w:color w:val="000000" w:themeColor="text1"/>
          <w:sz w:val="36"/>
          <w:szCs w:val="36"/>
          <w:rtl/>
        </w:rPr>
        <w:t>الملاحظة الشخصية</w:t>
      </w:r>
      <w:r w:rsidRPr="00B708AF">
        <w:rPr>
          <w:rFonts w:ascii="Simplified Arabic" w:eastAsia="Calibri" w:hAnsi="Simplified Arabic" w:cs="Traditional Arabic" w:hint="cs"/>
          <w:b/>
          <w:bCs/>
          <w:color w:val="000000" w:themeColor="text1"/>
          <w:sz w:val="36"/>
          <w:szCs w:val="36"/>
          <w:rtl/>
        </w:rPr>
        <w:t xml:space="preserve"> أو العملية</w:t>
      </w:r>
      <w:r w:rsidRPr="00B708AF">
        <w:rPr>
          <w:rFonts w:ascii="Simplified Arabic" w:eastAsia="Calibri" w:hAnsi="Simplified Arabic" w:cs="Traditional Arabic"/>
          <w:b/>
          <w:bCs/>
          <w:color w:val="000000" w:themeColor="text1"/>
          <w:sz w:val="36"/>
          <w:szCs w:val="36"/>
          <w:rtl/>
        </w:rPr>
        <w:t xml:space="preserve"> للباحث</w:t>
      </w:r>
      <w:r w:rsidRPr="00B708AF">
        <w:rPr>
          <w:rFonts w:ascii="Simplified Arabic" w:eastAsia="Calibri" w:hAnsi="Simplified Arabic" w:cs="Traditional Arabic" w:hint="cs"/>
          <w:b/>
          <w:bCs/>
          <w:color w:val="000000" w:themeColor="text1"/>
          <w:sz w:val="36"/>
          <w:szCs w:val="36"/>
          <w:rtl/>
        </w:rPr>
        <w:t xml:space="preserve"> </w:t>
      </w:r>
      <w:r w:rsidRPr="00B708AF">
        <w:rPr>
          <w:rFonts w:ascii="Simplified Arabic" w:eastAsia="Calibri" w:hAnsi="Simplified Arabic" w:cs="Traditional Arabic"/>
          <w:b/>
          <w:bCs/>
          <w:color w:val="000000" w:themeColor="text1"/>
          <w:sz w:val="36"/>
          <w:szCs w:val="36"/>
          <w:rtl/>
        </w:rPr>
        <w:t xml:space="preserve">: </w:t>
      </w:r>
    </w:p>
    <w:p w:rsidR="008D2D8A" w:rsidRPr="00B708AF" w:rsidRDefault="008D2D8A" w:rsidP="00F409E9">
      <w:pPr>
        <w:spacing w:after="0" w:line="240" w:lineRule="auto"/>
        <w:ind w:firstLine="521"/>
        <w:jc w:val="both"/>
        <w:rPr>
          <w:rFonts w:ascii="Calibri" w:eastAsia="Calibri" w:hAnsi="Calibri" w:cs="Traditional Arabic"/>
          <w:b/>
          <w:bCs/>
          <w:color w:val="000000" w:themeColor="text1"/>
          <w:sz w:val="36"/>
          <w:szCs w:val="36"/>
          <w:rtl/>
        </w:rPr>
      </w:pPr>
      <w:r w:rsidRPr="00B708AF">
        <w:rPr>
          <w:rFonts w:ascii="Calibri" w:eastAsia="Calibri" w:hAnsi="Calibri" w:cs="Traditional Arabic"/>
          <w:color w:val="000000" w:themeColor="text1"/>
          <w:sz w:val="36"/>
          <w:szCs w:val="36"/>
          <w:rtl/>
        </w:rPr>
        <w:t xml:space="preserve">شعر الباحث بمشكلة البحث </w:t>
      </w:r>
      <w:r w:rsidRPr="00B708AF">
        <w:rPr>
          <w:rFonts w:ascii="Calibri" w:eastAsia="Calibri" w:hAnsi="Calibri" w:cs="Traditional Arabic" w:hint="cs"/>
          <w:color w:val="000000" w:themeColor="text1"/>
          <w:sz w:val="36"/>
          <w:szCs w:val="36"/>
          <w:rtl/>
        </w:rPr>
        <w:t xml:space="preserve">الحالي </w:t>
      </w:r>
      <w:r w:rsidRPr="00B708AF">
        <w:rPr>
          <w:rFonts w:ascii="Calibri" w:eastAsia="Calibri" w:hAnsi="Calibri" w:cs="Traditional Arabic"/>
          <w:color w:val="000000" w:themeColor="text1"/>
          <w:sz w:val="36"/>
          <w:szCs w:val="36"/>
          <w:rtl/>
        </w:rPr>
        <w:t xml:space="preserve">من خلال عمله </w:t>
      </w:r>
      <w:r w:rsidRPr="00B708AF">
        <w:rPr>
          <w:rFonts w:ascii="Calibri" w:eastAsia="Calibri" w:hAnsi="Calibri" w:cs="Traditional Arabic" w:hint="cs"/>
          <w:color w:val="000000" w:themeColor="text1"/>
          <w:sz w:val="36"/>
          <w:szCs w:val="36"/>
          <w:rtl/>
        </w:rPr>
        <w:t>معلماً لتخصص ال</w:t>
      </w:r>
      <w:r w:rsidR="00F409E9" w:rsidRPr="00B708AF">
        <w:rPr>
          <w:rFonts w:ascii="Calibri" w:eastAsia="Calibri" w:hAnsi="Calibri" w:cs="Traditional Arabic" w:hint="cs"/>
          <w:color w:val="000000" w:themeColor="text1"/>
          <w:sz w:val="36"/>
          <w:szCs w:val="36"/>
          <w:rtl/>
        </w:rPr>
        <w:t>أ</w:t>
      </w:r>
      <w:r w:rsidRPr="00B708AF">
        <w:rPr>
          <w:rFonts w:ascii="Calibri" w:eastAsia="Calibri" w:hAnsi="Calibri" w:cs="Traditional Arabic" w:hint="cs"/>
          <w:color w:val="000000" w:themeColor="text1"/>
          <w:sz w:val="36"/>
          <w:szCs w:val="36"/>
          <w:rtl/>
        </w:rPr>
        <w:t xml:space="preserve">حياء لمدة ( ثمان سنوات ) , ثم عمله مشرفاً تربوياً لمدة ( تسع سنوات ) </w:t>
      </w:r>
      <w:r w:rsidR="00C31C16" w:rsidRPr="00B708AF">
        <w:rPr>
          <w:rFonts w:ascii="Calibri" w:eastAsia="Calibri" w:hAnsi="Calibri" w:cs="Traditional Arabic" w:hint="cs"/>
          <w:color w:val="000000" w:themeColor="text1"/>
          <w:sz w:val="36"/>
          <w:szCs w:val="36"/>
          <w:rtl/>
        </w:rPr>
        <w:t>ب</w:t>
      </w:r>
      <w:r w:rsidR="00806A0A" w:rsidRPr="00B708AF">
        <w:rPr>
          <w:rFonts w:ascii="Calibri" w:eastAsia="Calibri" w:hAnsi="Calibri" w:cs="Traditional Arabic" w:hint="cs"/>
          <w:color w:val="000000" w:themeColor="text1"/>
          <w:sz w:val="36"/>
          <w:szCs w:val="36"/>
          <w:rtl/>
        </w:rPr>
        <w:t xml:space="preserve">مكتب التعليم بجنوب </w:t>
      </w:r>
      <w:r w:rsidR="003D2ECF" w:rsidRPr="00B708AF">
        <w:rPr>
          <w:rFonts w:ascii="Calibri" w:eastAsia="Calibri" w:hAnsi="Calibri" w:cs="Traditional Arabic" w:hint="cs"/>
          <w:color w:val="000000" w:themeColor="text1"/>
          <w:sz w:val="36"/>
          <w:szCs w:val="36"/>
          <w:rtl/>
        </w:rPr>
        <w:t xml:space="preserve">بمحافظة جدة بالمملكة العربية السعودية </w:t>
      </w:r>
      <w:r w:rsidRPr="00B708AF">
        <w:rPr>
          <w:rFonts w:ascii="Calibri" w:eastAsia="Calibri" w:hAnsi="Calibri" w:cs="Traditional Arabic" w:hint="cs"/>
          <w:color w:val="000000" w:themeColor="text1"/>
          <w:sz w:val="36"/>
          <w:szCs w:val="36"/>
          <w:rtl/>
        </w:rPr>
        <w:t>فقد لاحظ التالي :</w:t>
      </w:r>
    </w:p>
    <w:p w:rsidR="008D2D8A" w:rsidRPr="00B708AF" w:rsidRDefault="008D2D8A" w:rsidP="006C2D68">
      <w:pPr>
        <w:numPr>
          <w:ilvl w:val="0"/>
          <w:numId w:val="8"/>
        </w:numPr>
        <w:spacing w:after="0" w:line="240" w:lineRule="auto"/>
        <w:ind w:left="804" w:hanging="425"/>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ضعف تفعيل التجارب و العروض العملية في مقررات الأحياء .</w:t>
      </w:r>
    </w:p>
    <w:p w:rsidR="008D2D8A" w:rsidRPr="00B708AF" w:rsidRDefault="008D2D8A" w:rsidP="006C2D68">
      <w:pPr>
        <w:numPr>
          <w:ilvl w:val="0"/>
          <w:numId w:val="8"/>
        </w:numPr>
        <w:spacing w:after="0" w:line="240" w:lineRule="auto"/>
        <w:ind w:left="804" w:hanging="425"/>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وجود معيقات تعيق تفعيل هذه التجارب .</w:t>
      </w:r>
    </w:p>
    <w:p w:rsidR="008D2D8A" w:rsidRPr="00B708AF" w:rsidRDefault="008D2D8A" w:rsidP="006C2D68">
      <w:pPr>
        <w:numPr>
          <w:ilvl w:val="0"/>
          <w:numId w:val="8"/>
        </w:numPr>
        <w:spacing w:after="0" w:line="240" w:lineRule="auto"/>
        <w:ind w:left="804" w:hanging="425"/>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عدم تمكن بعض المعلمين للممارسة التجارب و العروض العملية . </w:t>
      </w:r>
    </w:p>
    <w:p w:rsidR="008D2D8A" w:rsidRPr="00B708AF" w:rsidRDefault="008D2D8A" w:rsidP="006C2D68">
      <w:pPr>
        <w:numPr>
          <w:ilvl w:val="0"/>
          <w:numId w:val="8"/>
        </w:numPr>
        <w:spacing w:after="0" w:line="240" w:lineRule="auto"/>
        <w:ind w:left="804" w:hanging="425"/>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وجود تطورات متسارعة في مجال التقنية و الحاسب الآلي .</w:t>
      </w:r>
    </w:p>
    <w:p w:rsidR="008D2D8A" w:rsidRPr="00B708AF" w:rsidRDefault="008D2D8A" w:rsidP="006C2D68">
      <w:pPr>
        <w:numPr>
          <w:ilvl w:val="0"/>
          <w:numId w:val="8"/>
        </w:numPr>
        <w:spacing w:after="0" w:line="240" w:lineRule="auto"/>
        <w:ind w:left="804" w:hanging="425"/>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ارتفاع تكاليف توفير المختبرات التقليدية .</w:t>
      </w:r>
    </w:p>
    <w:p w:rsidR="008D2D8A" w:rsidRPr="00B708AF" w:rsidRDefault="008D2D8A" w:rsidP="006C2D68">
      <w:pPr>
        <w:numPr>
          <w:ilvl w:val="0"/>
          <w:numId w:val="8"/>
        </w:numPr>
        <w:spacing w:after="0" w:line="240" w:lineRule="auto"/>
        <w:ind w:left="804" w:hanging="425"/>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lastRenderedPageBreak/>
        <w:t>الكثافة الطلابية العالية .</w:t>
      </w:r>
    </w:p>
    <w:p w:rsidR="008D2D8A" w:rsidRPr="00B708AF" w:rsidRDefault="008D2D8A" w:rsidP="006C2D68">
      <w:pPr>
        <w:numPr>
          <w:ilvl w:val="0"/>
          <w:numId w:val="8"/>
        </w:numPr>
        <w:spacing w:after="0" w:line="240" w:lineRule="auto"/>
        <w:ind w:left="804" w:hanging="425"/>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قلة الأدوات المعملية .</w:t>
      </w:r>
    </w:p>
    <w:p w:rsidR="008D2D8A" w:rsidRPr="00B708AF" w:rsidRDefault="008D2D8A" w:rsidP="006C2D68">
      <w:pPr>
        <w:numPr>
          <w:ilvl w:val="0"/>
          <w:numId w:val="8"/>
        </w:numPr>
        <w:spacing w:after="0" w:line="240" w:lineRule="auto"/>
        <w:ind w:left="804" w:hanging="425"/>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عدم وجود ميزانية لاصلاح الأجهزة و</w:t>
      </w:r>
      <w:r w:rsidR="00B338E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الأدوات التالفة , أو شراء بديل لها .</w:t>
      </w:r>
    </w:p>
    <w:p w:rsidR="008D2D8A" w:rsidRPr="00B708AF" w:rsidRDefault="008D2D8A" w:rsidP="006C2D68">
      <w:pPr>
        <w:numPr>
          <w:ilvl w:val="0"/>
          <w:numId w:val="8"/>
        </w:numPr>
        <w:spacing w:after="0" w:line="240" w:lineRule="auto"/>
        <w:ind w:left="804" w:hanging="425"/>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عدم تأكيد مناهج الأحياء للمرحلة الثانوية على الجانب المهاري .</w:t>
      </w:r>
    </w:p>
    <w:p w:rsidR="008D2D8A" w:rsidRPr="00B708AF" w:rsidRDefault="008D2D8A" w:rsidP="006C2D68">
      <w:pPr>
        <w:numPr>
          <w:ilvl w:val="0"/>
          <w:numId w:val="8"/>
        </w:numPr>
        <w:spacing w:after="0" w:line="240" w:lineRule="auto"/>
        <w:ind w:left="804" w:hanging="425"/>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ضيق الوقت لإجراء التجارب .</w:t>
      </w:r>
    </w:p>
    <w:p w:rsidR="008D2D8A" w:rsidRPr="00B708AF" w:rsidRDefault="008D2D8A" w:rsidP="006C2D68">
      <w:pPr>
        <w:numPr>
          <w:ilvl w:val="0"/>
          <w:numId w:val="8"/>
        </w:numPr>
        <w:spacing w:after="0" w:line="240" w:lineRule="auto"/>
        <w:ind w:left="804" w:hanging="425"/>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عدم مشاركة الطلاب في إجراء التجارب المعملية مع المعلم و التأكد من نتائجها .</w:t>
      </w:r>
    </w:p>
    <w:p w:rsidR="008D2D8A" w:rsidRPr="00B708AF" w:rsidRDefault="008D2D8A" w:rsidP="006C2D68">
      <w:pPr>
        <w:numPr>
          <w:ilvl w:val="0"/>
          <w:numId w:val="8"/>
        </w:numPr>
        <w:spacing w:after="0" w:line="240" w:lineRule="auto"/>
        <w:ind w:left="804" w:hanging="425"/>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عدم توفر عنصر الأمان داخل المعمل المدرسي , و بالتالي وجود شعور بالخوف من الطلاب عند إجراء التجارب المعملية بصورة فردية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2/ نتائج</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و</w:t>
      </w:r>
      <w:r w:rsidR="00B338E6"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توصيات</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الدراسات</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و البحوث السابقة </w:t>
      </w:r>
      <w:r w:rsidRPr="00B708AF">
        <w:rPr>
          <w:rFonts w:ascii="Calibri" w:eastAsia="Calibri" w:hAnsi="Calibri" w:cs="Traditional Arabic"/>
          <w:b/>
          <w:bCs/>
          <w:color w:val="000000" w:themeColor="text1"/>
          <w:sz w:val="36"/>
          <w:szCs w:val="36"/>
          <w:rtl/>
        </w:rPr>
        <w:t>:</w:t>
      </w:r>
    </w:p>
    <w:p w:rsidR="008D2D8A" w:rsidRPr="00B708AF" w:rsidRDefault="0006123B" w:rsidP="009C7AF2">
      <w:pPr>
        <w:spacing w:after="0" w:line="240" w:lineRule="auto"/>
        <w:ind w:firstLine="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 xml:space="preserve">قام الباحث بتحليل بعض </w:t>
      </w:r>
      <w:r w:rsidRPr="00B708AF">
        <w:rPr>
          <w:rFonts w:ascii="Calibri" w:eastAsia="Calibri" w:hAnsi="Calibri" w:cs="Traditional Arabic" w:hint="cs"/>
          <w:color w:val="000000" w:themeColor="text1"/>
          <w:sz w:val="36"/>
          <w:szCs w:val="36"/>
          <w:rtl/>
        </w:rPr>
        <w:t>الدراسات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البحوث السابقة</w:t>
      </w:r>
      <w:r w:rsidR="008D2D8A"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العربية منها و</w:t>
      </w:r>
      <w:r w:rsidR="00B338E6"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الأجنبية </w:t>
      </w:r>
      <w:r w:rsidR="009C7AF2" w:rsidRPr="00B708AF">
        <w:rPr>
          <w:rFonts w:ascii="Calibri" w:eastAsia="Calibri" w:hAnsi="Calibri" w:cs="Traditional Arabic" w:hint="cs"/>
          <w:color w:val="000000" w:themeColor="text1"/>
          <w:sz w:val="36"/>
          <w:szCs w:val="36"/>
          <w:rtl/>
          <w:lang w:bidi="ar-EG"/>
        </w:rPr>
        <w:t xml:space="preserve">الحديثة </w:t>
      </w:r>
      <w:r w:rsidRPr="00B708AF">
        <w:rPr>
          <w:rFonts w:ascii="Calibri" w:eastAsia="Calibri" w:hAnsi="Calibri" w:cs="Traditional Arabic" w:hint="cs"/>
          <w:color w:val="000000" w:themeColor="text1"/>
          <w:sz w:val="36"/>
          <w:szCs w:val="36"/>
          <w:rtl/>
          <w:lang w:bidi="ar-EG"/>
        </w:rPr>
        <w:t xml:space="preserve">في مجال المعامل الافتراضية باعتبارها تمثل أحد المستحدثات التكنولوجية التي تمتاز بقدراتها على تمكين الطلاب من إجراء التجارب العلمية بأنفسهم </w:t>
      </w:r>
      <w:r w:rsidR="00B338E6" w:rsidRPr="00B708AF">
        <w:rPr>
          <w:rFonts w:ascii="Calibri" w:eastAsia="Calibri" w:hAnsi="Calibri" w:cs="Traditional Arabic" w:hint="cs"/>
          <w:color w:val="000000" w:themeColor="text1"/>
          <w:sz w:val="36"/>
          <w:szCs w:val="36"/>
          <w:rtl/>
          <w:lang w:bidi="ar-EG"/>
        </w:rPr>
        <w:t xml:space="preserve">( افتراضيًا </w:t>
      </w:r>
      <w:r w:rsidR="00640047" w:rsidRPr="00B708AF">
        <w:rPr>
          <w:rFonts w:ascii="Calibri" w:eastAsia="Calibri" w:hAnsi="Calibri" w:cs="Traditional Arabic" w:hint="cs"/>
          <w:color w:val="000000" w:themeColor="text1"/>
          <w:sz w:val="36"/>
          <w:szCs w:val="36"/>
          <w:rtl/>
          <w:lang w:bidi="ar-EG"/>
        </w:rPr>
        <w:t>)</w:t>
      </w:r>
      <w:r w:rsidR="00B338E6" w:rsidRPr="00B708AF">
        <w:rPr>
          <w:rFonts w:ascii="Calibri" w:eastAsia="Calibri" w:hAnsi="Calibri" w:cs="Traditional Arabic" w:hint="cs"/>
          <w:color w:val="000000" w:themeColor="text1"/>
          <w:sz w:val="36"/>
          <w:szCs w:val="36"/>
          <w:rtl/>
          <w:lang w:bidi="ar-EG"/>
        </w:rPr>
        <w:t xml:space="preserve"> و </w:t>
      </w:r>
      <w:r w:rsidR="006312D4" w:rsidRPr="00B708AF">
        <w:rPr>
          <w:rFonts w:ascii="Calibri" w:eastAsia="Calibri" w:hAnsi="Calibri" w:cs="Traditional Arabic" w:hint="cs"/>
          <w:color w:val="000000" w:themeColor="text1"/>
          <w:sz w:val="36"/>
          <w:szCs w:val="36"/>
          <w:rtl/>
          <w:lang w:bidi="ar-EG"/>
        </w:rPr>
        <w:t xml:space="preserve">التحكم في متغيرات التجارب </w:t>
      </w:r>
      <w:r w:rsidR="00123EDD" w:rsidRPr="00B708AF">
        <w:rPr>
          <w:rFonts w:ascii="Calibri" w:eastAsia="Calibri" w:hAnsi="Calibri" w:cs="Traditional Arabic" w:hint="cs"/>
          <w:color w:val="000000" w:themeColor="text1"/>
          <w:sz w:val="36"/>
          <w:szCs w:val="36"/>
          <w:rtl/>
          <w:lang w:bidi="ar-EG"/>
        </w:rPr>
        <w:t xml:space="preserve">    </w:t>
      </w:r>
      <w:r w:rsidR="006312D4" w:rsidRPr="00B708AF">
        <w:rPr>
          <w:rFonts w:ascii="Calibri" w:eastAsia="Calibri" w:hAnsi="Calibri" w:cs="Traditional Arabic" w:hint="cs"/>
          <w:color w:val="000000" w:themeColor="text1"/>
          <w:sz w:val="36"/>
          <w:szCs w:val="36"/>
          <w:rtl/>
          <w:lang w:bidi="ar-EG"/>
        </w:rPr>
        <w:t>العلمية</w:t>
      </w:r>
      <w:r w:rsidR="00123EDD" w:rsidRPr="00B708AF">
        <w:rPr>
          <w:rFonts w:ascii="Calibri" w:eastAsia="Calibri" w:hAnsi="Calibri" w:cs="Traditional Arabic" w:hint="cs"/>
          <w:color w:val="000000" w:themeColor="text1"/>
          <w:sz w:val="36"/>
          <w:szCs w:val="36"/>
          <w:rtl/>
          <w:lang w:bidi="ar-EG"/>
        </w:rPr>
        <w:t xml:space="preserve"> </w:t>
      </w:r>
      <w:r w:rsidR="006312D4" w:rsidRPr="00B708AF">
        <w:rPr>
          <w:rFonts w:ascii="Calibri" w:eastAsia="Calibri" w:hAnsi="Calibri" w:cs="Traditional Arabic" w:hint="cs"/>
          <w:color w:val="000000" w:themeColor="text1"/>
          <w:sz w:val="36"/>
          <w:szCs w:val="36"/>
          <w:rtl/>
          <w:lang w:bidi="ar-EG"/>
        </w:rPr>
        <w:t>, و</w:t>
      </w:r>
      <w:r w:rsidR="00C82C3F" w:rsidRPr="00B708AF">
        <w:rPr>
          <w:rFonts w:ascii="Calibri" w:eastAsia="Calibri" w:hAnsi="Calibri" w:cs="Traditional Arabic" w:hint="cs"/>
          <w:color w:val="000000" w:themeColor="text1"/>
          <w:sz w:val="36"/>
          <w:szCs w:val="36"/>
          <w:rtl/>
          <w:lang w:bidi="ar-EG"/>
        </w:rPr>
        <w:t xml:space="preserve"> التحكم في عدد مرات </w:t>
      </w:r>
      <w:r w:rsidR="006312D4" w:rsidRPr="00B708AF">
        <w:rPr>
          <w:rFonts w:ascii="Calibri" w:eastAsia="Calibri" w:hAnsi="Calibri" w:cs="Traditional Arabic" w:hint="cs"/>
          <w:color w:val="000000" w:themeColor="text1"/>
          <w:sz w:val="36"/>
          <w:szCs w:val="36"/>
          <w:rtl/>
          <w:lang w:bidi="ar-EG"/>
        </w:rPr>
        <w:t>تنفيذ</w:t>
      </w:r>
      <w:r w:rsidR="00C82C3F" w:rsidRPr="00B708AF">
        <w:rPr>
          <w:rFonts w:ascii="Calibri" w:eastAsia="Calibri" w:hAnsi="Calibri" w:cs="Traditional Arabic" w:hint="cs"/>
          <w:color w:val="000000" w:themeColor="text1"/>
          <w:sz w:val="36"/>
          <w:szCs w:val="36"/>
          <w:rtl/>
          <w:lang w:bidi="ar-EG"/>
        </w:rPr>
        <w:t xml:space="preserve"> التجارب </w:t>
      </w:r>
      <w:r w:rsidR="009C7AF2" w:rsidRPr="00B708AF">
        <w:rPr>
          <w:rFonts w:ascii="Calibri" w:eastAsia="Calibri" w:hAnsi="Calibri" w:cs="Traditional Arabic" w:hint="cs"/>
          <w:color w:val="000000" w:themeColor="text1"/>
          <w:sz w:val="36"/>
          <w:szCs w:val="36"/>
          <w:rtl/>
          <w:lang w:bidi="ar-EG"/>
        </w:rPr>
        <w:t xml:space="preserve">, و هذا يحرم منه الطلاب الذين يتعلمون في المعمل الحقيقي </w:t>
      </w:r>
      <w:r w:rsidR="00B338E6" w:rsidRPr="00B708AF">
        <w:rPr>
          <w:rFonts w:ascii="Calibri" w:eastAsia="Calibri" w:hAnsi="Calibri" w:cs="Traditional Arabic" w:hint="cs"/>
          <w:color w:val="000000" w:themeColor="text1"/>
          <w:sz w:val="36"/>
          <w:szCs w:val="36"/>
          <w:rtl/>
          <w:lang w:bidi="ar-EG"/>
        </w:rPr>
        <w:t xml:space="preserve">, </w:t>
      </w:r>
      <w:r w:rsidR="00C82C3F" w:rsidRPr="00B708AF">
        <w:rPr>
          <w:rFonts w:ascii="Calibri" w:eastAsia="Calibri" w:hAnsi="Calibri" w:cs="Traditional Arabic" w:hint="cs"/>
          <w:color w:val="000000" w:themeColor="text1"/>
          <w:sz w:val="36"/>
          <w:szCs w:val="36"/>
          <w:rtl/>
          <w:lang w:bidi="ar-EG"/>
        </w:rPr>
        <w:t>و</w:t>
      </w:r>
      <w:r w:rsidR="009C7AF2" w:rsidRPr="00B708AF">
        <w:rPr>
          <w:rFonts w:ascii="Calibri" w:eastAsia="Calibri" w:hAnsi="Calibri" w:cs="Traditional Arabic" w:hint="cs"/>
          <w:color w:val="000000" w:themeColor="text1"/>
          <w:sz w:val="36"/>
          <w:szCs w:val="36"/>
          <w:rtl/>
          <w:lang w:bidi="ar-EG"/>
        </w:rPr>
        <w:t xml:space="preserve"> </w:t>
      </w:r>
      <w:r w:rsidR="00C82C3F" w:rsidRPr="00B708AF">
        <w:rPr>
          <w:rFonts w:ascii="Calibri" w:eastAsia="Calibri" w:hAnsi="Calibri" w:cs="Traditional Arabic" w:hint="cs"/>
          <w:color w:val="000000" w:themeColor="text1"/>
          <w:sz w:val="36"/>
          <w:szCs w:val="36"/>
          <w:rtl/>
          <w:lang w:bidi="ar-EG"/>
        </w:rPr>
        <w:t>بذلك فقد</w:t>
      </w:r>
      <w:r w:rsidR="006312D4"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أ</w:t>
      </w:r>
      <w:r w:rsidR="009C7AF2" w:rsidRPr="00B708AF">
        <w:rPr>
          <w:rFonts w:ascii="Calibri" w:eastAsia="Calibri" w:hAnsi="Calibri" w:cs="Traditional Arabic"/>
          <w:color w:val="000000" w:themeColor="text1"/>
          <w:sz w:val="36"/>
          <w:szCs w:val="36"/>
          <w:rtl/>
          <w:lang w:bidi="ar-EG"/>
        </w:rPr>
        <w:t>شارت العديد من الدراسات</w:t>
      </w:r>
      <w:r w:rsidR="00C82C3F"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 xml:space="preserve">و البحوث </w:t>
      </w:r>
      <w:r w:rsidR="008D2D8A" w:rsidRPr="00B708AF">
        <w:rPr>
          <w:rFonts w:ascii="Calibri" w:eastAsia="Calibri" w:hAnsi="Calibri" w:cs="Traditional Arabic"/>
          <w:color w:val="000000" w:themeColor="text1"/>
          <w:sz w:val="36"/>
          <w:szCs w:val="36"/>
          <w:rtl/>
          <w:lang w:bidi="ar-EG"/>
        </w:rPr>
        <w:t xml:space="preserve">السابقة إلى </w:t>
      </w:r>
      <w:r w:rsidR="008D2D8A" w:rsidRPr="00B708AF">
        <w:rPr>
          <w:rFonts w:ascii="Calibri" w:eastAsia="Calibri" w:hAnsi="Calibri" w:cs="Traditional Arabic" w:hint="cs"/>
          <w:color w:val="000000" w:themeColor="text1"/>
          <w:sz w:val="36"/>
          <w:szCs w:val="36"/>
          <w:rtl/>
          <w:lang w:bidi="ar-EG"/>
        </w:rPr>
        <w:t>أ</w:t>
      </w:r>
      <w:r w:rsidR="008D2D8A" w:rsidRPr="00B708AF">
        <w:rPr>
          <w:rFonts w:ascii="Calibri" w:eastAsia="Calibri" w:hAnsi="Calibri" w:cs="Traditional Arabic"/>
          <w:color w:val="000000" w:themeColor="text1"/>
          <w:sz w:val="36"/>
          <w:szCs w:val="36"/>
          <w:rtl/>
          <w:lang w:bidi="ar-EG"/>
        </w:rPr>
        <w:t>همية استخدام</w:t>
      </w:r>
      <w:r w:rsidR="008D2D8A" w:rsidRPr="00B708AF">
        <w:rPr>
          <w:rFonts w:ascii="Traditional Arabic" w:eastAsia="Calibri" w:hAnsi="Traditional Arabic" w:cs="Traditional Arabic"/>
          <w:b/>
          <w:bCs/>
          <w:color w:val="000000" w:themeColor="text1"/>
          <w:sz w:val="36"/>
          <w:szCs w:val="36"/>
          <w:rtl/>
        </w:rPr>
        <w:t xml:space="preserve"> </w:t>
      </w:r>
      <w:r w:rsidR="008D2D8A" w:rsidRPr="00B708AF">
        <w:rPr>
          <w:rFonts w:ascii="Calibri" w:eastAsia="Calibri" w:hAnsi="Calibri" w:cs="Traditional Arabic"/>
          <w:color w:val="000000" w:themeColor="text1"/>
          <w:sz w:val="36"/>
          <w:szCs w:val="36"/>
          <w:rtl/>
        </w:rPr>
        <w:t xml:space="preserve">المعامل الافتراضية في </w:t>
      </w:r>
      <w:r w:rsidR="008D2D8A" w:rsidRPr="00B708AF">
        <w:rPr>
          <w:rFonts w:ascii="Calibri" w:eastAsia="Calibri" w:hAnsi="Calibri" w:cs="Traditional Arabic" w:hint="cs"/>
          <w:color w:val="000000" w:themeColor="text1"/>
          <w:sz w:val="36"/>
          <w:szCs w:val="36"/>
          <w:rtl/>
        </w:rPr>
        <w:t xml:space="preserve">تنمية </w:t>
      </w:r>
      <w:r w:rsidR="008D2D8A" w:rsidRPr="00B708AF">
        <w:rPr>
          <w:rFonts w:ascii="Calibri" w:eastAsia="Calibri" w:hAnsi="Calibri" w:cs="Traditional Arabic"/>
          <w:color w:val="000000" w:themeColor="text1"/>
          <w:sz w:val="36"/>
          <w:szCs w:val="36"/>
          <w:rtl/>
        </w:rPr>
        <w:t>التحصيل الدراسي لدى طلاب المرحلة الثانوية في مقرر ال</w:t>
      </w:r>
      <w:r w:rsidR="008D2D8A" w:rsidRPr="00B708AF">
        <w:rPr>
          <w:rFonts w:ascii="Calibri" w:eastAsia="Calibri" w:hAnsi="Calibri" w:cs="Traditional Arabic" w:hint="cs"/>
          <w:color w:val="000000" w:themeColor="text1"/>
          <w:sz w:val="36"/>
          <w:szCs w:val="36"/>
          <w:rtl/>
        </w:rPr>
        <w:t>أ</w:t>
      </w:r>
      <w:r w:rsidR="008D2D8A" w:rsidRPr="00B708AF">
        <w:rPr>
          <w:rFonts w:ascii="Calibri" w:eastAsia="Calibri" w:hAnsi="Calibri" w:cs="Traditional Arabic"/>
          <w:color w:val="000000" w:themeColor="text1"/>
          <w:sz w:val="36"/>
          <w:szCs w:val="36"/>
          <w:rtl/>
        </w:rPr>
        <w:t>حياء</w:t>
      </w:r>
      <w:r w:rsidR="008D2D8A" w:rsidRPr="00B708AF">
        <w:rPr>
          <w:rFonts w:ascii="Calibri" w:eastAsia="Calibri" w:hAnsi="Calibri" w:cs="Traditional Arabic" w:hint="cs"/>
          <w:color w:val="000000" w:themeColor="text1"/>
          <w:sz w:val="36"/>
          <w:szCs w:val="36"/>
          <w:rtl/>
        </w:rPr>
        <w:t xml:space="preserve"> , </w:t>
      </w:r>
      <w:r w:rsidR="00B338E6"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color w:val="000000" w:themeColor="text1"/>
          <w:sz w:val="36"/>
          <w:szCs w:val="36"/>
          <w:rtl/>
          <w:lang w:bidi="ar-EG"/>
        </w:rPr>
        <w:t>و</w:t>
      </w:r>
      <w:r w:rsidR="008D2D8A"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color w:val="000000" w:themeColor="text1"/>
          <w:sz w:val="36"/>
          <w:szCs w:val="36"/>
          <w:rtl/>
          <w:lang w:bidi="ar-EG"/>
        </w:rPr>
        <w:t>ذلك لنجاح</w:t>
      </w:r>
      <w:r w:rsidR="008D2D8A"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color w:val="000000" w:themeColor="text1"/>
          <w:sz w:val="36"/>
          <w:szCs w:val="36"/>
          <w:rtl/>
        </w:rPr>
        <w:t>المعامل الافتراضية</w:t>
      </w:r>
      <w:r w:rsidR="008D2D8A" w:rsidRPr="00B708AF">
        <w:rPr>
          <w:rFonts w:ascii="Calibri" w:eastAsia="Calibri" w:hAnsi="Calibri" w:cs="Traditional Arabic"/>
          <w:color w:val="000000" w:themeColor="text1"/>
          <w:sz w:val="36"/>
          <w:szCs w:val="36"/>
          <w:rtl/>
          <w:lang w:bidi="ar-EG"/>
        </w:rPr>
        <w:t xml:space="preserve"> و</w:t>
      </w:r>
      <w:r w:rsidR="008D2D8A"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color w:val="000000" w:themeColor="text1"/>
          <w:sz w:val="36"/>
          <w:szCs w:val="36"/>
          <w:rtl/>
          <w:lang w:bidi="ar-EG"/>
        </w:rPr>
        <w:t>فاعليته</w:t>
      </w:r>
      <w:r w:rsidR="008D2D8A" w:rsidRPr="00B708AF">
        <w:rPr>
          <w:rFonts w:ascii="Calibri" w:eastAsia="Calibri" w:hAnsi="Calibri" w:cs="Traditional Arabic" w:hint="cs"/>
          <w:color w:val="000000" w:themeColor="text1"/>
          <w:sz w:val="36"/>
          <w:szCs w:val="36"/>
          <w:rtl/>
          <w:lang w:bidi="ar-EG"/>
        </w:rPr>
        <w:t>ا</w:t>
      </w:r>
      <w:r w:rsidR="008D2D8A" w:rsidRPr="00B708AF">
        <w:rPr>
          <w:rFonts w:ascii="Calibri" w:eastAsia="Calibri" w:hAnsi="Calibri" w:cs="Traditional Arabic"/>
          <w:color w:val="000000" w:themeColor="text1"/>
          <w:sz w:val="36"/>
          <w:szCs w:val="36"/>
          <w:rtl/>
          <w:lang w:bidi="ar-EG"/>
        </w:rPr>
        <w:t xml:space="preserve"> في تحقيق كثير من أهداف العملية التعليمية </w:t>
      </w:r>
      <w:r w:rsidR="008D2D8A" w:rsidRPr="00B708AF">
        <w:rPr>
          <w:rFonts w:ascii="Calibri" w:eastAsia="Calibri" w:hAnsi="Calibri" w:cs="Traditional Arabic" w:hint="cs"/>
          <w:color w:val="000000" w:themeColor="text1"/>
          <w:sz w:val="36"/>
          <w:szCs w:val="36"/>
          <w:rtl/>
          <w:lang w:bidi="ar-EG"/>
        </w:rPr>
        <w:t xml:space="preserve">و تحسينها و تطويرها بشكل مناسب , كذلك أشارت نتائج </w:t>
      </w:r>
      <w:r w:rsidR="008D2D8A" w:rsidRPr="00B708AF">
        <w:rPr>
          <w:rFonts w:ascii="Calibri" w:eastAsia="Calibri" w:hAnsi="Calibri" w:cs="Traditional Arabic"/>
          <w:color w:val="000000" w:themeColor="text1"/>
          <w:sz w:val="36"/>
          <w:szCs w:val="36"/>
          <w:rtl/>
          <w:lang w:bidi="ar-EG"/>
        </w:rPr>
        <w:t xml:space="preserve">الدراسات </w:t>
      </w:r>
      <w:r w:rsidR="008D2D8A" w:rsidRPr="00B708AF">
        <w:rPr>
          <w:rFonts w:ascii="Calibri" w:eastAsia="Calibri" w:hAnsi="Calibri" w:cs="Traditional Arabic" w:hint="cs"/>
          <w:color w:val="000000" w:themeColor="text1"/>
          <w:sz w:val="36"/>
          <w:szCs w:val="36"/>
          <w:rtl/>
          <w:lang w:bidi="ar-EG"/>
        </w:rPr>
        <w:t xml:space="preserve">و البحوث </w:t>
      </w:r>
      <w:r w:rsidR="008D2D8A" w:rsidRPr="00B708AF">
        <w:rPr>
          <w:rFonts w:ascii="Calibri" w:eastAsia="Calibri" w:hAnsi="Calibri" w:cs="Traditional Arabic"/>
          <w:color w:val="000000" w:themeColor="text1"/>
          <w:sz w:val="36"/>
          <w:szCs w:val="36"/>
          <w:rtl/>
          <w:lang w:bidi="ar-EG"/>
        </w:rPr>
        <w:t xml:space="preserve">السابقة </w:t>
      </w:r>
      <w:r w:rsidR="008D2D8A" w:rsidRPr="00B708AF">
        <w:rPr>
          <w:rFonts w:ascii="Calibri" w:eastAsia="Calibri" w:hAnsi="Calibri" w:cs="Traditional Arabic" w:hint="cs"/>
          <w:color w:val="000000" w:themeColor="text1"/>
          <w:sz w:val="36"/>
          <w:szCs w:val="36"/>
          <w:rtl/>
          <w:lang w:bidi="ar-EG"/>
        </w:rPr>
        <w:t xml:space="preserve">إلى عدم توافر معامل افتراضية تقوم بتدريس مقرر الاحياء للمرحلة الثانوية بالمملكة العربية السعودية , </w:t>
      </w:r>
      <w:r w:rsidR="008D2D8A" w:rsidRPr="00B708AF">
        <w:rPr>
          <w:rFonts w:ascii="Calibri" w:eastAsia="Calibri" w:hAnsi="Calibri" w:cs="Traditional Arabic"/>
          <w:color w:val="000000" w:themeColor="text1"/>
          <w:sz w:val="36"/>
          <w:szCs w:val="36"/>
          <w:rtl/>
          <w:lang w:bidi="ar-EG"/>
        </w:rPr>
        <w:t>فمن هذه الدراسات</w:t>
      </w:r>
      <w:r w:rsidR="008D2D8A" w:rsidRPr="00B708AF">
        <w:rPr>
          <w:rFonts w:ascii="Calibri" w:eastAsia="Calibri" w:hAnsi="Calibri" w:cs="Traditional Arabic" w:hint="cs"/>
          <w:color w:val="000000" w:themeColor="text1"/>
          <w:sz w:val="36"/>
          <w:szCs w:val="36"/>
          <w:rtl/>
          <w:lang w:bidi="ar-EG"/>
        </w:rPr>
        <w:t xml:space="preserve"> و</w:t>
      </w:r>
      <w:r w:rsidR="00B338E6"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 xml:space="preserve">البحوث السابقة </w:t>
      </w:r>
      <w:r w:rsidR="008D2D8A" w:rsidRPr="00B708AF">
        <w:rPr>
          <w:rFonts w:ascii="Calibri" w:eastAsia="Calibri" w:hAnsi="Calibri" w:cs="Traditional Arabic"/>
          <w:color w:val="000000" w:themeColor="text1"/>
          <w:sz w:val="36"/>
          <w:szCs w:val="36"/>
          <w:rtl/>
          <w:lang w:bidi="ar-EG"/>
        </w:rPr>
        <w:t>:</w:t>
      </w:r>
      <w:r w:rsidR="008D2D8A" w:rsidRPr="00B708AF">
        <w:rPr>
          <w:rFonts w:ascii="Simplified Arabic" w:eastAsia="Calibri" w:hAnsi="Simplified Arabic" w:cs="Simplified Arabic"/>
          <w:color w:val="000000" w:themeColor="text1"/>
          <w:sz w:val="28"/>
          <w:szCs w:val="28"/>
          <w:rtl/>
          <w:lang w:bidi="ar-EG"/>
        </w:rPr>
        <w:t xml:space="preserve"> </w:t>
      </w:r>
      <w:r w:rsidR="008D2D8A" w:rsidRPr="00B708AF">
        <w:rPr>
          <w:rFonts w:ascii="Calibri" w:eastAsia="Calibri" w:hAnsi="Calibri" w:cs="Traditional Arabic" w:hint="cs"/>
          <w:color w:val="000000" w:themeColor="text1"/>
          <w:sz w:val="36"/>
          <w:szCs w:val="36"/>
          <w:rtl/>
        </w:rPr>
        <w:t>دراسة</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 على محمد ظافر الشهري , 2009 م ) , و بحث </w:t>
      </w:r>
      <w:r w:rsidR="00B338E6"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lang w:bidi="ar-EG"/>
        </w:rPr>
        <w:t xml:space="preserve">هاربالي </w:t>
      </w:r>
      <w:r w:rsidR="008D2D8A" w:rsidRPr="00B708AF">
        <w:rPr>
          <w:rFonts w:ascii="Times New Roman" w:eastAsia="Calibri" w:hAnsi="Times New Roman" w:cs="Times New Roman"/>
          <w:color w:val="000000" w:themeColor="text1"/>
          <w:sz w:val="36"/>
          <w:szCs w:val="36"/>
          <w:lang w:bidi="ar-EG"/>
        </w:rPr>
        <w:t>)</w:t>
      </w:r>
      <w:r w:rsidR="008D2D8A" w:rsidRPr="00B708AF">
        <w:rPr>
          <w:rFonts w:ascii="Calibri" w:eastAsia="Calibri" w:hAnsi="Calibri" w:cs="Traditional Arabic" w:hint="cs"/>
          <w:color w:val="000000" w:themeColor="text1"/>
          <w:sz w:val="36"/>
          <w:szCs w:val="36"/>
          <w:rtl/>
        </w:rPr>
        <w:t>2015</w:t>
      </w:r>
      <w:r w:rsidR="008D2D8A" w:rsidRPr="00B708AF">
        <w:rPr>
          <w:rFonts w:ascii="Times New Roman" w:eastAsia="Calibri" w:hAnsi="Times New Roman" w:cs="Times New Roman"/>
          <w:color w:val="000000" w:themeColor="text1"/>
          <w:sz w:val="32"/>
          <w:szCs w:val="32"/>
          <w:lang w:bidi="ar-EG"/>
        </w:rPr>
        <w:t>, A (</w:t>
      </w:r>
      <w:r w:rsidR="008D2D8A" w:rsidRPr="00B708AF">
        <w:rPr>
          <w:rFonts w:ascii="Times New Roman" w:eastAsia="Calibri" w:hAnsi="Times New Roman" w:cs="Times New Roman"/>
          <w:color w:val="000000" w:themeColor="text1"/>
          <w:sz w:val="28"/>
          <w:szCs w:val="28"/>
          <w:rtl/>
        </w:rPr>
        <w:t xml:space="preserve"> </w:t>
      </w:r>
      <w:r w:rsidR="008D2D8A" w:rsidRPr="00B708AF">
        <w:rPr>
          <w:rFonts w:ascii="Times New Roman" w:eastAsia="Calibri" w:hAnsi="Times New Roman" w:cs="Times New Roman"/>
          <w:color w:val="000000" w:themeColor="text1"/>
          <w:sz w:val="32"/>
          <w:szCs w:val="32"/>
        </w:rPr>
        <w:t>(</w:t>
      </w:r>
      <w:r w:rsidR="00F347ED" w:rsidRPr="00B708AF">
        <w:rPr>
          <w:rFonts w:ascii="Times New Roman" w:eastAsia="Calibri" w:hAnsi="Times New Roman" w:cs="Times New Roman"/>
          <w:color w:val="000000" w:themeColor="text1"/>
          <w:sz w:val="32"/>
          <w:szCs w:val="32"/>
        </w:rPr>
        <w:t xml:space="preserve"> </w:t>
      </w:r>
      <w:r w:rsidR="008D2D8A" w:rsidRPr="00B708AF">
        <w:rPr>
          <w:rFonts w:ascii="Times New Roman" w:eastAsia="Calibri" w:hAnsi="Times New Roman" w:cs="Times New Roman"/>
          <w:color w:val="000000" w:themeColor="text1"/>
          <w:sz w:val="32"/>
          <w:szCs w:val="32"/>
          <w:lang w:bidi="ar-EG"/>
        </w:rPr>
        <w:t>Harbali</w:t>
      </w:r>
      <w:r w:rsidR="008D2D8A" w:rsidRPr="00B708AF">
        <w:rPr>
          <w:rFonts w:ascii="Calibri" w:eastAsia="Calibri" w:hAnsi="Calibri" w:cs="Traditional Arabic" w:hint="cs"/>
          <w:b/>
          <w:bCs/>
          <w:color w:val="000000" w:themeColor="text1"/>
          <w:sz w:val="36"/>
          <w:szCs w:val="36"/>
          <w:rtl/>
        </w:rPr>
        <w:t xml:space="preserve"> ,</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و</w:t>
      </w:r>
      <w:r w:rsidR="00B338E6"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بحث ( هند على خميس علي آل رداد الغامدي , 2014 م ) ,</w:t>
      </w:r>
      <w:r w:rsidR="008D2D8A" w:rsidRPr="00B708AF">
        <w:rPr>
          <w:rFonts w:ascii="Calibri" w:eastAsia="Calibri" w:hAnsi="Calibri" w:cs="Traditional Arabic" w:hint="cs"/>
          <w:b/>
          <w:b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و بحث ( محمد عمر سرحان , 2016 م ) , </w:t>
      </w:r>
      <w:r w:rsidR="008D2D8A" w:rsidRPr="00B708AF">
        <w:rPr>
          <w:rFonts w:ascii="Calibri" w:eastAsia="Calibri" w:hAnsi="Calibri" w:cs="Traditional Arabic"/>
          <w:color w:val="000000" w:themeColor="text1"/>
          <w:sz w:val="36"/>
          <w:szCs w:val="36"/>
          <w:rtl/>
          <w:lang w:bidi="ar-EG"/>
        </w:rPr>
        <w:t xml:space="preserve">حيث </w:t>
      </w:r>
      <w:r w:rsidR="008D2D8A" w:rsidRPr="00B708AF">
        <w:rPr>
          <w:rFonts w:ascii="Calibri" w:eastAsia="Calibri" w:hAnsi="Calibri" w:cs="Traditional Arabic" w:hint="cs"/>
          <w:color w:val="000000" w:themeColor="text1"/>
          <w:sz w:val="36"/>
          <w:szCs w:val="36"/>
          <w:rtl/>
          <w:lang w:bidi="ar-EG"/>
        </w:rPr>
        <w:t>أ</w:t>
      </w:r>
      <w:r w:rsidR="008D2D8A" w:rsidRPr="00B708AF">
        <w:rPr>
          <w:rFonts w:ascii="Calibri" w:eastAsia="Calibri" w:hAnsi="Calibri" w:cs="Traditional Arabic"/>
          <w:color w:val="000000" w:themeColor="text1"/>
          <w:sz w:val="36"/>
          <w:szCs w:val="36"/>
          <w:rtl/>
          <w:lang w:bidi="ar-EG"/>
        </w:rPr>
        <w:t xml:space="preserve">وصت الدراسات </w:t>
      </w:r>
      <w:r w:rsidR="008D2D8A" w:rsidRPr="00B708AF">
        <w:rPr>
          <w:rFonts w:ascii="Calibri" w:eastAsia="Calibri" w:hAnsi="Calibri" w:cs="Traditional Arabic" w:hint="cs"/>
          <w:color w:val="000000" w:themeColor="text1"/>
          <w:sz w:val="36"/>
          <w:szCs w:val="36"/>
          <w:rtl/>
          <w:lang w:bidi="ar-EG"/>
        </w:rPr>
        <w:t xml:space="preserve">و البحوث </w:t>
      </w:r>
      <w:r w:rsidR="008D2D8A" w:rsidRPr="00B708AF">
        <w:rPr>
          <w:rFonts w:ascii="Calibri" w:eastAsia="Calibri" w:hAnsi="Calibri" w:cs="Traditional Arabic"/>
          <w:color w:val="000000" w:themeColor="text1"/>
          <w:sz w:val="36"/>
          <w:szCs w:val="36"/>
          <w:rtl/>
          <w:lang w:bidi="ar-EG"/>
        </w:rPr>
        <w:t>السابقة بضرورة استخدام</w:t>
      </w:r>
      <w:r w:rsidR="008D2D8A" w:rsidRPr="00B708AF">
        <w:rPr>
          <w:rFonts w:ascii="Calibri" w:eastAsia="Calibri" w:hAnsi="Calibri" w:cs="Traditional Arabic"/>
          <w:b/>
          <w:bCs/>
          <w:color w:val="000000" w:themeColor="text1"/>
          <w:sz w:val="36"/>
          <w:szCs w:val="36"/>
          <w:rtl/>
        </w:rPr>
        <w:t xml:space="preserve"> </w:t>
      </w:r>
      <w:r w:rsidR="008D2D8A" w:rsidRPr="00B708AF">
        <w:rPr>
          <w:rFonts w:ascii="Calibri" w:eastAsia="Calibri" w:hAnsi="Calibri" w:cs="Traditional Arabic"/>
          <w:color w:val="000000" w:themeColor="text1"/>
          <w:sz w:val="36"/>
          <w:szCs w:val="36"/>
          <w:rtl/>
        </w:rPr>
        <w:t xml:space="preserve">المعامل الافتراضية </w:t>
      </w:r>
      <w:r w:rsidR="008D2D8A" w:rsidRPr="00B708AF">
        <w:rPr>
          <w:rFonts w:ascii="Calibri" w:eastAsia="Calibri" w:hAnsi="Calibri" w:cs="Traditional Arabic"/>
          <w:color w:val="000000" w:themeColor="text1"/>
          <w:sz w:val="36"/>
          <w:szCs w:val="36"/>
          <w:rtl/>
          <w:lang w:bidi="ar-EG"/>
        </w:rPr>
        <w:t>و</w:t>
      </w:r>
      <w:r w:rsidR="008D2D8A"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color w:val="000000" w:themeColor="text1"/>
          <w:sz w:val="36"/>
          <w:szCs w:val="36"/>
          <w:rtl/>
          <w:lang w:bidi="ar-EG"/>
        </w:rPr>
        <w:t xml:space="preserve">محاولة علاج </w:t>
      </w:r>
      <w:r w:rsidR="008D2D8A" w:rsidRPr="00B708AF">
        <w:rPr>
          <w:rFonts w:ascii="Calibri" w:eastAsia="Calibri" w:hAnsi="Calibri" w:cs="Traditional Arabic" w:hint="cs"/>
          <w:color w:val="000000" w:themeColor="text1"/>
          <w:sz w:val="36"/>
          <w:szCs w:val="36"/>
          <w:rtl/>
          <w:lang w:bidi="ar-EG"/>
        </w:rPr>
        <w:t>المعوقات</w:t>
      </w:r>
      <w:r w:rsidR="008D2D8A" w:rsidRPr="00B708AF">
        <w:rPr>
          <w:rFonts w:ascii="Calibri" w:eastAsia="Calibri" w:hAnsi="Calibri" w:cs="Traditional Arabic"/>
          <w:color w:val="000000" w:themeColor="text1"/>
          <w:sz w:val="36"/>
          <w:szCs w:val="36"/>
          <w:rtl/>
          <w:lang w:bidi="ar-EG"/>
        </w:rPr>
        <w:t xml:space="preserve"> التي تواجه</w:t>
      </w:r>
      <w:r w:rsidR="008D2D8A" w:rsidRPr="00B708AF">
        <w:rPr>
          <w:rFonts w:ascii="Calibri" w:eastAsia="Calibri" w:hAnsi="Calibri" w:cs="Traditional Arabic" w:hint="cs"/>
          <w:color w:val="000000" w:themeColor="text1"/>
          <w:sz w:val="36"/>
          <w:szCs w:val="36"/>
          <w:rtl/>
          <w:lang w:bidi="ar-EG"/>
        </w:rPr>
        <w:t xml:space="preserve">ها , </w:t>
      </w:r>
      <w:r w:rsidR="008D2D8A" w:rsidRPr="00B708AF">
        <w:rPr>
          <w:rFonts w:ascii="Calibri" w:eastAsia="Calibri" w:hAnsi="Calibri" w:cs="Traditional Arabic"/>
          <w:color w:val="000000" w:themeColor="text1"/>
          <w:sz w:val="36"/>
          <w:szCs w:val="36"/>
          <w:rtl/>
          <w:lang w:bidi="ar-EG"/>
        </w:rPr>
        <w:t xml:space="preserve">كما </w:t>
      </w:r>
      <w:r w:rsidR="008D2D8A" w:rsidRPr="00B708AF">
        <w:rPr>
          <w:rFonts w:ascii="Calibri" w:eastAsia="Calibri" w:hAnsi="Calibri" w:cs="Traditional Arabic" w:hint="cs"/>
          <w:color w:val="000000" w:themeColor="text1"/>
          <w:sz w:val="36"/>
          <w:szCs w:val="36"/>
          <w:rtl/>
          <w:lang w:bidi="ar-EG"/>
        </w:rPr>
        <w:t>أ</w:t>
      </w:r>
      <w:r w:rsidR="008D2D8A" w:rsidRPr="00B708AF">
        <w:rPr>
          <w:rFonts w:ascii="Calibri" w:eastAsia="Calibri" w:hAnsi="Calibri" w:cs="Traditional Arabic"/>
          <w:color w:val="000000" w:themeColor="text1"/>
          <w:sz w:val="36"/>
          <w:szCs w:val="36"/>
          <w:rtl/>
          <w:lang w:bidi="ar-EG"/>
        </w:rPr>
        <w:t>وصت بضرورة بث روح التعاون و</w:t>
      </w:r>
      <w:r w:rsidR="008D2D8A"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color w:val="000000" w:themeColor="text1"/>
          <w:sz w:val="36"/>
          <w:szCs w:val="36"/>
          <w:rtl/>
          <w:lang w:bidi="ar-EG"/>
        </w:rPr>
        <w:t xml:space="preserve">الشعور بالمجموعة بين الطلاب عند استخدام شبكة الإنترنت في التعليم </w:t>
      </w:r>
      <w:r w:rsidR="008D2D8A"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color w:val="000000" w:themeColor="text1"/>
          <w:sz w:val="36"/>
          <w:szCs w:val="36"/>
          <w:rtl/>
          <w:lang w:bidi="ar-EG"/>
        </w:rPr>
        <w:t>و</w:t>
      </w:r>
      <w:r w:rsidR="008D2D8A"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color w:val="000000" w:themeColor="text1"/>
          <w:sz w:val="36"/>
          <w:szCs w:val="36"/>
          <w:rtl/>
          <w:lang w:bidi="ar-EG"/>
        </w:rPr>
        <w:t>ذلك بتشجيع الطلاب على التحدث في ساحات الحوار</w:t>
      </w:r>
      <w:r w:rsidR="008D2D8A"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color w:val="000000" w:themeColor="text1"/>
          <w:sz w:val="36"/>
          <w:szCs w:val="36"/>
          <w:rtl/>
          <w:lang w:bidi="ar-EG"/>
        </w:rPr>
        <w:t>, و</w:t>
      </w:r>
      <w:r w:rsidR="008D2D8A"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color w:val="000000" w:themeColor="text1"/>
          <w:sz w:val="36"/>
          <w:szCs w:val="36"/>
          <w:rtl/>
          <w:lang w:bidi="ar-EG"/>
        </w:rPr>
        <w:t>ضرورة تدريب الطلاب على استخدام الوسائل التقنية في التعلم و</w:t>
      </w:r>
      <w:r w:rsidR="008D2D8A"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color w:val="000000" w:themeColor="text1"/>
          <w:sz w:val="36"/>
          <w:szCs w:val="36"/>
          <w:rtl/>
          <w:lang w:bidi="ar-EG"/>
        </w:rPr>
        <w:t>الاتصال و</w:t>
      </w:r>
      <w:r w:rsidR="008D2D8A"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color w:val="000000" w:themeColor="text1"/>
          <w:sz w:val="36"/>
          <w:szCs w:val="36"/>
          <w:rtl/>
          <w:lang w:bidi="ar-EG"/>
        </w:rPr>
        <w:t>التواصل</w:t>
      </w:r>
      <w:r w:rsidR="008D2D8A"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color w:val="000000" w:themeColor="text1"/>
          <w:sz w:val="36"/>
          <w:szCs w:val="36"/>
          <w:rtl/>
          <w:lang w:bidi="ar-EG"/>
        </w:rPr>
        <w:t>, و</w:t>
      </w:r>
      <w:r w:rsidR="008D2D8A"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color w:val="000000" w:themeColor="text1"/>
          <w:sz w:val="36"/>
          <w:szCs w:val="36"/>
          <w:rtl/>
          <w:lang w:bidi="ar-EG"/>
        </w:rPr>
        <w:t>ضرورة توعية المتعلمين ب</w:t>
      </w:r>
      <w:r w:rsidR="008D2D8A" w:rsidRPr="00B708AF">
        <w:rPr>
          <w:rFonts w:ascii="Calibri" w:eastAsia="Calibri" w:hAnsi="Calibri" w:cs="Traditional Arabic" w:hint="cs"/>
          <w:color w:val="000000" w:themeColor="text1"/>
          <w:sz w:val="36"/>
          <w:szCs w:val="36"/>
          <w:rtl/>
          <w:lang w:bidi="ar-EG"/>
        </w:rPr>
        <w:t>أ</w:t>
      </w:r>
      <w:r w:rsidR="008D2D8A" w:rsidRPr="00B708AF">
        <w:rPr>
          <w:rFonts w:ascii="Calibri" w:eastAsia="Calibri" w:hAnsi="Calibri" w:cs="Traditional Arabic"/>
          <w:color w:val="000000" w:themeColor="text1"/>
          <w:sz w:val="36"/>
          <w:szCs w:val="36"/>
          <w:rtl/>
          <w:lang w:bidi="ar-EG"/>
        </w:rPr>
        <w:t xml:space="preserve">ساليب </w:t>
      </w:r>
      <w:r w:rsidR="008D2D8A" w:rsidRPr="00B708AF">
        <w:rPr>
          <w:rFonts w:ascii="Calibri" w:eastAsia="Calibri" w:hAnsi="Calibri" w:cs="Traditional Arabic"/>
          <w:color w:val="000000" w:themeColor="text1"/>
          <w:sz w:val="36"/>
          <w:szCs w:val="36"/>
          <w:rtl/>
          <w:lang w:bidi="ar-EG"/>
        </w:rPr>
        <w:lastRenderedPageBreak/>
        <w:t>التدريس الحديثة و</w:t>
      </w:r>
      <w:r w:rsidR="008A4ABF"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color w:val="000000" w:themeColor="text1"/>
          <w:sz w:val="36"/>
          <w:szCs w:val="36"/>
          <w:rtl/>
          <w:lang w:bidi="ar-EG"/>
        </w:rPr>
        <w:t>التي تتمركز حول التكنولوجيا الرقمية و</w:t>
      </w:r>
      <w:r w:rsidR="008D2D8A"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color w:val="000000" w:themeColor="text1"/>
          <w:sz w:val="36"/>
          <w:szCs w:val="36"/>
          <w:rtl/>
          <w:lang w:bidi="ar-EG"/>
        </w:rPr>
        <w:t>التعلم عن بعد</w:t>
      </w:r>
      <w:r w:rsidR="008D2D8A"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و ضرورة</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تدريب</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على</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كيفية</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تصميم</w:t>
      </w:r>
      <w:r w:rsidR="008D2D8A" w:rsidRPr="00B708AF">
        <w:rPr>
          <w:rFonts w:ascii="Calibri" w:eastAsia="Calibri" w:hAnsi="Calibri" w:cs="Traditional Arabic"/>
          <w:color w:val="000000" w:themeColor="text1"/>
          <w:sz w:val="36"/>
          <w:szCs w:val="36"/>
          <w:rtl/>
          <w:lang w:bidi="ar-EG"/>
        </w:rPr>
        <w:t xml:space="preserve"> </w:t>
      </w:r>
      <w:r w:rsidR="009C7AF2"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و</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انتاج</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و</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استخدام</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المعامل</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الافتراضية</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عبر</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الانترنت</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لمعلمي</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الأحياء</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و</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للطلاب</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اثناء</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الدراسة</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بالتعليم</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الثانوي</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بالمملكة</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العربية</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السعودية</w:t>
      </w:r>
      <w:r w:rsidR="008D2D8A" w:rsidRPr="00B708AF">
        <w:rPr>
          <w:rFonts w:ascii="Calibri" w:eastAsia="Calibri" w:hAnsi="Calibri" w:cs="Traditional Arabic"/>
          <w:color w:val="000000" w:themeColor="text1"/>
          <w:sz w:val="36"/>
          <w:szCs w:val="36"/>
          <w:rtl/>
          <w:lang w:bidi="ar-EG"/>
        </w:rPr>
        <w:t xml:space="preserve"> .</w:t>
      </w:r>
    </w:p>
    <w:p w:rsidR="008D2D8A" w:rsidRPr="00B708AF" w:rsidRDefault="008D2D8A" w:rsidP="00843FA2">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كما </w:t>
      </w:r>
      <w:r w:rsidRPr="00B708AF">
        <w:rPr>
          <w:rFonts w:ascii="Calibri" w:eastAsia="Calibri" w:hAnsi="Calibri" w:cs="Traditional Arabic"/>
          <w:color w:val="000000" w:themeColor="text1"/>
          <w:sz w:val="36"/>
          <w:szCs w:val="36"/>
          <w:rtl/>
        </w:rPr>
        <w:t xml:space="preserve">أوصت الدراسات </w:t>
      </w:r>
      <w:r w:rsidRPr="00B708AF">
        <w:rPr>
          <w:rFonts w:ascii="Calibri" w:eastAsia="Calibri" w:hAnsi="Calibri" w:cs="Traditional Arabic" w:hint="cs"/>
          <w:color w:val="000000" w:themeColor="text1"/>
          <w:sz w:val="36"/>
          <w:szCs w:val="36"/>
          <w:rtl/>
        </w:rPr>
        <w:t xml:space="preserve">و البحوث </w:t>
      </w:r>
      <w:r w:rsidRPr="00B708AF">
        <w:rPr>
          <w:rFonts w:ascii="Calibri" w:eastAsia="Calibri" w:hAnsi="Calibri" w:cs="Traditional Arabic"/>
          <w:color w:val="000000" w:themeColor="text1"/>
          <w:sz w:val="36"/>
          <w:szCs w:val="36"/>
          <w:rtl/>
        </w:rPr>
        <w:t>السابقة مثل</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دراسة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هديل أح</w:t>
      </w:r>
      <w:r w:rsidRPr="00B708AF">
        <w:rPr>
          <w:rFonts w:ascii="Calibri" w:eastAsia="Calibri" w:hAnsi="Calibri" w:cs="Traditional Arabic" w:hint="cs"/>
          <w:color w:val="000000" w:themeColor="text1"/>
          <w:sz w:val="36"/>
          <w:szCs w:val="36"/>
          <w:rtl/>
        </w:rPr>
        <w:t>م</w:t>
      </w:r>
      <w:r w:rsidRPr="00B708AF">
        <w:rPr>
          <w:rFonts w:ascii="Calibri" w:eastAsia="Calibri" w:hAnsi="Calibri" w:cs="Traditional Arabic"/>
          <w:color w:val="000000" w:themeColor="text1"/>
          <w:sz w:val="36"/>
          <w:szCs w:val="36"/>
          <w:rtl/>
        </w:rPr>
        <w:t>د إب</w:t>
      </w:r>
      <w:r w:rsidRPr="00B708AF">
        <w:rPr>
          <w:rFonts w:ascii="Calibri" w:eastAsia="Calibri" w:hAnsi="Calibri" w:cs="Traditional Arabic" w:hint="cs"/>
          <w:color w:val="000000" w:themeColor="text1"/>
          <w:sz w:val="36"/>
          <w:szCs w:val="36"/>
          <w:rtl/>
        </w:rPr>
        <w:t>ر</w:t>
      </w:r>
      <w:r w:rsidRPr="00B708AF">
        <w:rPr>
          <w:rFonts w:ascii="Calibri" w:eastAsia="Calibri" w:hAnsi="Calibri" w:cs="Traditional Arabic"/>
          <w:color w:val="000000" w:themeColor="text1"/>
          <w:sz w:val="36"/>
          <w:szCs w:val="36"/>
          <w:rtl/>
        </w:rPr>
        <w:t>اهي</w:t>
      </w:r>
      <w:r w:rsidRPr="00B708AF">
        <w:rPr>
          <w:rFonts w:ascii="Calibri" w:eastAsia="Calibri" w:hAnsi="Calibri" w:cs="Traditional Arabic" w:hint="cs"/>
          <w:color w:val="000000" w:themeColor="text1"/>
          <w:sz w:val="36"/>
          <w:szCs w:val="36"/>
          <w:rtl/>
        </w:rPr>
        <w:t xml:space="preserve">م وقاد ,  </w:t>
      </w:r>
      <w:r w:rsidRPr="00B708AF">
        <w:rPr>
          <w:rFonts w:ascii="Calibri" w:eastAsia="Calibri" w:hAnsi="Calibri" w:cs="Traditional Arabic"/>
          <w:color w:val="000000" w:themeColor="text1"/>
          <w:sz w:val="36"/>
          <w:szCs w:val="36"/>
          <w:rtl/>
        </w:rPr>
        <w:t>2009</w:t>
      </w:r>
      <w:r w:rsidRPr="00B708AF">
        <w:rPr>
          <w:rFonts w:ascii="Calibri" w:eastAsia="Calibri" w:hAnsi="Calibri" w:cs="Traditional Arabic" w:hint="cs"/>
          <w:color w:val="000000" w:themeColor="text1"/>
          <w:sz w:val="36"/>
          <w:szCs w:val="36"/>
          <w:rtl/>
        </w:rPr>
        <w:t xml:space="preserve"> م ) , و 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سعديه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بٍنت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حسَن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زرد , </w:t>
      </w:r>
      <w:r w:rsidRPr="00B708AF">
        <w:rPr>
          <w:rFonts w:ascii="Calibri" w:eastAsia="Calibri" w:hAnsi="Calibri" w:cs="Traditional Arabic"/>
          <w:color w:val="000000" w:themeColor="text1"/>
          <w:sz w:val="36"/>
          <w:szCs w:val="36"/>
          <w:rtl/>
        </w:rPr>
        <w:t>2010</w:t>
      </w:r>
      <w:r w:rsidRPr="00B708AF">
        <w:rPr>
          <w:rFonts w:ascii="Calibri" w:eastAsia="Calibri" w:hAnsi="Calibri" w:cs="Traditional Arabic" w:hint="cs"/>
          <w:color w:val="000000" w:themeColor="text1"/>
          <w:sz w:val="36"/>
          <w:szCs w:val="36"/>
          <w:rtl/>
        </w:rPr>
        <w:t xml:space="preserve"> م ) , و دراسة ( هند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مؤيد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عبد الرزاق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الدليمي , </w:t>
      </w:r>
      <w:r w:rsidRPr="00B708AF">
        <w:rPr>
          <w:rFonts w:ascii="Calibri" w:eastAsia="Calibri" w:hAnsi="Calibri" w:cs="Traditional Arabic"/>
          <w:color w:val="000000" w:themeColor="text1"/>
          <w:sz w:val="36"/>
          <w:szCs w:val="36"/>
          <w:rtl/>
        </w:rPr>
        <w:t>2014</w:t>
      </w:r>
      <w:r w:rsidRPr="00B708AF">
        <w:rPr>
          <w:rFonts w:ascii="Calibri" w:eastAsia="Calibri" w:hAnsi="Calibri" w:cs="Traditional Arabic" w:hint="cs"/>
          <w:color w:val="000000" w:themeColor="text1"/>
          <w:sz w:val="36"/>
          <w:szCs w:val="36"/>
          <w:rtl/>
        </w:rPr>
        <w:t xml:space="preserve"> م )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بحث ( هند على خميس علي آل رداد الغامدي , 2014 م ) ,</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hint="cs"/>
          <w:color w:val="000000" w:themeColor="text1"/>
          <w:sz w:val="36"/>
          <w:szCs w:val="36"/>
          <w:rtl/>
        </w:rPr>
        <w:t>وبحث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هاربالي</w:t>
      </w:r>
      <w:r w:rsidRPr="00B708AF">
        <w:rPr>
          <w:rFonts w:ascii="Calibri" w:eastAsia="Calibri" w:hAnsi="Calibri" w:cs="Traditional Arabic"/>
          <w:color w:val="000000" w:themeColor="text1"/>
          <w:sz w:val="36"/>
          <w:szCs w:val="36"/>
          <w:rtl/>
        </w:rPr>
        <w:t xml:space="preserve"> 2015</w:t>
      </w:r>
      <w:r w:rsidRPr="00B708AF">
        <w:rPr>
          <w:rFonts w:ascii="Times New Roman" w:eastAsia="Calibri" w:hAnsi="Times New Roman" w:cs="Times New Roman"/>
          <w:color w:val="000000" w:themeColor="text1"/>
          <w:sz w:val="32"/>
          <w:szCs w:val="32"/>
        </w:rPr>
        <w:t xml:space="preserve"> A</w:t>
      </w:r>
      <w:r w:rsidRPr="00B708AF">
        <w:rPr>
          <w:rFonts w:ascii="Calibri" w:eastAsia="Calibri" w:hAnsi="Calibri" w:cs="Traditional Arabic"/>
          <w:color w:val="000000" w:themeColor="text1"/>
          <w:sz w:val="36"/>
          <w:szCs w:val="36"/>
        </w:rPr>
        <w:t xml:space="preserve">  </w:t>
      </w:r>
      <w:r w:rsidRPr="00B708AF">
        <w:rPr>
          <w:rFonts w:ascii="Calibri" w:eastAsia="Calibri" w:hAnsi="Calibri" w:cs="Traditional Arabic"/>
          <w:color w:val="000000" w:themeColor="text1"/>
          <w:sz w:val="36"/>
          <w:szCs w:val="36"/>
          <w:rtl/>
        </w:rPr>
        <w:t xml:space="preserve"> </w:t>
      </w:r>
      <w:r w:rsidRPr="00B708AF">
        <w:rPr>
          <w:rFonts w:ascii="Times New Roman" w:eastAsia="Calibri" w:hAnsi="Times New Roman" w:cs="Times New Roman"/>
          <w:color w:val="000000" w:themeColor="text1"/>
          <w:sz w:val="32"/>
          <w:szCs w:val="32"/>
        </w:rPr>
        <w:t>Harbali</w:t>
      </w:r>
      <w:r w:rsidRPr="00B708AF">
        <w:rPr>
          <w:rFonts w:ascii="Calibri" w:eastAsia="Calibri" w:hAnsi="Calibri" w:cs="Traditional Arabic" w:hint="cs"/>
          <w:color w:val="000000" w:themeColor="text1"/>
          <w:sz w:val="36"/>
          <w:szCs w:val="36"/>
          <w:rtl/>
        </w:rPr>
        <w:t xml:space="preserve"> ) , </w:t>
      </w:r>
      <w:r w:rsidRPr="00B708AF">
        <w:rPr>
          <w:rFonts w:ascii="Times New Roman" w:eastAsia="Calibri" w:hAnsi="Times New Roman" w:cs="Traditional Arabic" w:hint="cs"/>
          <w:color w:val="000000" w:themeColor="text1"/>
          <w:sz w:val="36"/>
          <w:szCs w:val="36"/>
          <w:rtl/>
        </w:rPr>
        <w:t xml:space="preserve">و </w:t>
      </w:r>
      <w:r w:rsidRPr="00B708AF">
        <w:rPr>
          <w:rFonts w:ascii="Times New Roman" w:eastAsia="Calibri" w:hAnsi="Times New Roman" w:cs="Traditional Arabic"/>
          <w:color w:val="000000" w:themeColor="text1"/>
          <w:sz w:val="36"/>
          <w:szCs w:val="36"/>
          <w:rtl/>
        </w:rPr>
        <w:t xml:space="preserve">بحث </w:t>
      </w:r>
      <w:r w:rsidRPr="00B708AF">
        <w:rPr>
          <w:rFonts w:ascii="Times New Roman" w:eastAsia="Calibri" w:hAnsi="Times New Roman" w:cs="Traditional Arabic" w:hint="cs"/>
          <w:color w:val="000000" w:themeColor="text1"/>
          <w:sz w:val="36"/>
          <w:szCs w:val="36"/>
          <w:rtl/>
        </w:rPr>
        <w:t xml:space="preserve">( </w:t>
      </w:r>
      <w:r w:rsidRPr="00B708AF">
        <w:rPr>
          <w:rFonts w:ascii="Times New Roman" w:eastAsia="Calibri" w:hAnsi="Times New Roman" w:cs="Traditional Arabic"/>
          <w:color w:val="000000" w:themeColor="text1"/>
          <w:sz w:val="36"/>
          <w:szCs w:val="36"/>
          <w:rtl/>
        </w:rPr>
        <w:t>اسيكسوي (</w:t>
      </w:r>
      <w:r w:rsidRPr="00B708AF">
        <w:rPr>
          <w:rFonts w:ascii="Times New Roman" w:eastAsia="Calibri" w:hAnsi="Times New Roman" w:cs="Traditional Arabic" w:hint="cs"/>
          <w:color w:val="000000" w:themeColor="text1"/>
          <w:sz w:val="36"/>
          <w:szCs w:val="36"/>
          <w:rtl/>
        </w:rPr>
        <w:t xml:space="preserve"> </w:t>
      </w:r>
      <w:r w:rsidRPr="00B708AF">
        <w:rPr>
          <w:rFonts w:ascii="Times New Roman" w:eastAsia="Calibri" w:hAnsi="Times New Roman" w:cs="Traditional Arabic"/>
          <w:color w:val="000000" w:themeColor="text1"/>
          <w:sz w:val="36"/>
          <w:szCs w:val="36"/>
          <w:rtl/>
        </w:rPr>
        <w:t>2017</w:t>
      </w:r>
      <w:r w:rsidRPr="00B708AF">
        <w:rPr>
          <w:rFonts w:ascii="Times New Roman" w:eastAsia="Calibri" w:hAnsi="Times New Roman" w:cs="Traditional Arabic" w:hint="cs"/>
          <w:color w:val="000000" w:themeColor="text1"/>
          <w:sz w:val="36"/>
          <w:szCs w:val="36"/>
          <w:rtl/>
        </w:rPr>
        <w:t xml:space="preserve"> </w:t>
      </w:r>
      <w:r w:rsidRPr="00B708AF">
        <w:rPr>
          <w:rFonts w:ascii="Times New Roman" w:eastAsia="Calibri" w:hAnsi="Times New Roman" w:cs="Traditional Arabic"/>
          <w:color w:val="000000" w:themeColor="text1"/>
          <w:sz w:val="36"/>
          <w:szCs w:val="36"/>
          <w:rtl/>
        </w:rPr>
        <w:t>)</w:t>
      </w:r>
      <w:r w:rsidRPr="00B708AF">
        <w:rPr>
          <w:rFonts w:ascii="Times New Roman" w:eastAsia="Calibri" w:hAnsi="Times New Roman" w:cs="Times New Roman"/>
          <w:color w:val="000000" w:themeColor="text1"/>
          <w:sz w:val="36"/>
          <w:szCs w:val="36"/>
          <w:rtl/>
        </w:rPr>
        <w:t xml:space="preserve"> </w:t>
      </w:r>
      <w:r w:rsidRPr="00B708AF">
        <w:rPr>
          <w:rFonts w:ascii="Times New Roman" w:eastAsia="Calibri" w:hAnsi="Times New Roman" w:cs="Times New Roman"/>
          <w:color w:val="000000" w:themeColor="text1"/>
          <w:sz w:val="32"/>
          <w:szCs w:val="32"/>
          <w:lang w:bidi="ar-EG"/>
        </w:rPr>
        <w:t>Asıksoy,G</w:t>
      </w:r>
      <w:r w:rsidRPr="00B708AF">
        <w:rPr>
          <w:rFonts w:ascii="Calibri" w:eastAsia="Calibri" w:hAnsi="Calibri" w:cs="Traditional Arabic" w:hint="cs"/>
          <w:color w:val="000000" w:themeColor="text1"/>
          <w:sz w:val="36"/>
          <w:szCs w:val="36"/>
          <w:rtl/>
          <w:lang w:bidi="ar-EG"/>
        </w:rPr>
        <w:t>), و</w:t>
      </w:r>
      <w:r w:rsidRPr="00B708AF">
        <w:rPr>
          <w:rFonts w:ascii="Calibri" w:eastAsia="Calibri" w:hAnsi="Calibri" w:cs="Traditional Arabic" w:hint="cs"/>
          <w:color w:val="000000" w:themeColor="text1"/>
          <w:sz w:val="36"/>
          <w:szCs w:val="36"/>
          <w:rtl/>
        </w:rPr>
        <w:t>بحث (</w:t>
      </w:r>
      <w:r w:rsidR="008771A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جنوان و</w:t>
      </w:r>
      <w:r w:rsidR="008771A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آخرون </w:t>
      </w:r>
      <w:r w:rsidRPr="00B708AF">
        <w:rPr>
          <w:rFonts w:ascii="Times New Roman" w:eastAsia="Calibri" w:hAnsi="Times New Roman" w:cs="Times New Roman"/>
          <w:color w:val="000000" w:themeColor="text1"/>
          <w:sz w:val="32"/>
          <w:szCs w:val="32"/>
          <w:lang w:bidi="ar-EG"/>
        </w:rPr>
        <w:t>Gunawan, A et  al</w:t>
      </w:r>
      <w:r w:rsidR="003D4B3F" w:rsidRPr="00B708AF">
        <w:rPr>
          <w:rFonts w:ascii="Times New Roman" w:eastAsia="Calibri" w:hAnsi="Times New Roman" w:cs="Times New Roman"/>
          <w:color w:val="000000" w:themeColor="text1"/>
          <w:sz w:val="32"/>
          <w:szCs w:val="32"/>
          <w:lang w:bidi="ar-EG"/>
        </w:rPr>
        <w:t xml:space="preserve"> .</w:t>
      </w:r>
      <w:r w:rsidRPr="00B708AF">
        <w:rPr>
          <w:rFonts w:ascii="Times New Roman" w:eastAsia="Calibri" w:hAnsi="Times New Roman" w:cs="Times New Roman"/>
          <w:color w:val="000000" w:themeColor="text1"/>
          <w:sz w:val="32"/>
          <w:szCs w:val="32"/>
          <w:lang w:bidi="ar-EG"/>
        </w:rPr>
        <w:t xml:space="preserve"> 2017</w:t>
      </w:r>
      <w:r w:rsidRPr="00B708AF">
        <w:rPr>
          <w:rFonts w:ascii="Times New Roman" w:eastAsia="Calibri" w:hAnsi="Times New Roman" w:cs="Times New Roman" w:hint="cs"/>
          <w:color w:val="000000" w:themeColor="text1"/>
          <w:sz w:val="32"/>
          <w:szCs w:val="32"/>
          <w:rtl/>
          <w:lang w:bidi="ar-EG"/>
        </w:rPr>
        <w:t xml:space="preserve"> )</w:t>
      </w:r>
      <w:r w:rsidRPr="00B708AF">
        <w:rPr>
          <w:rFonts w:ascii="Calibri" w:eastAsia="Calibri" w:hAnsi="Calibri" w:cs="Traditional Arabic" w:hint="cs"/>
          <w:color w:val="000000" w:themeColor="text1"/>
          <w:sz w:val="36"/>
          <w:szCs w:val="36"/>
          <w:rtl/>
          <w:lang w:bidi="ar-EG"/>
        </w:rPr>
        <w:t xml:space="preserve"> , </w:t>
      </w:r>
      <w:r w:rsidRPr="00B708AF">
        <w:rPr>
          <w:rFonts w:ascii="Calibri" w:eastAsia="Calibri" w:hAnsi="Calibri" w:cs="Traditional Arabic"/>
          <w:color w:val="000000" w:themeColor="text1"/>
          <w:sz w:val="36"/>
          <w:szCs w:val="36"/>
          <w:rtl/>
        </w:rPr>
        <w:t>بضرورة الاهتمام من قبل المعلمين بذوي التحصيل العادي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بث الثقة في نفوسهم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مساعدتهم على تقبل ذواتهم </w:t>
      </w:r>
      <w:r w:rsidRPr="00B708AF">
        <w:rPr>
          <w:rFonts w:ascii="Calibri" w:eastAsia="Calibri" w:hAnsi="Calibri" w:cs="Traditional Arabic" w:hint="cs"/>
          <w:color w:val="000000" w:themeColor="text1"/>
          <w:sz w:val="36"/>
          <w:szCs w:val="36"/>
          <w:rtl/>
        </w:rPr>
        <w:t xml:space="preserve">و تنمية الاعتماد على نفسهم في التعليم و تنمية المشاركة و التفاعل في العملية التعليمية , </w:t>
      </w:r>
      <w:r w:rsidRPr="00B708AF">
        <w:rPr>
          <w:rFonts w:ascii="Calibri" w:eastAsia="Calibri" w:hAnsi="Calibri" w:cs="Traditional Arabic"/>
          <w:color w:val="000000" w:themeColor="text1"/>
          <w:sz w:val="36"/>
          <w:szCs w:val="36"/>
          <w:rtl/>
        </w:rPr>
        <w:t>و</w:t>
      </w:r>
      <w:r w:rsidRPr="00B708AF">
        <w:rPr>
          <w:rFonts w:ascii="Calibri" w:eastAsia="Calibri" w:hAnsi="Calibri" w:cs="Traditional Arabic" w:hint="cs"/>
          <w:color w:val="000000" w:themeColor="text1"/>
          <w:sz w:val="36"/>
          <w:szCs w:val="36"/>
          <w:rtl/>
        </w:rPr>
        <w:t xml:space="preserve"> 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 الدراسي</w:t>
      </w:r>
      <w:r w:rsidRPr="00B708AF">
        <w:rPr>
          <w:rFonts w:ascii="Calibri" w:eastAsia="Calibri" w:hAnsi="Calibri" w:cs="Traditional Arabic"/>
          <w:color w:val="000000" w:themeColor="text1"/>
          <w:sz w:val="36"/>
          <w:szCs w:val="36"/>
          <w:rtl/>
        </w:rPr>
        <w:t xml:space="preserve"> بشتى الوسائل</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8A4AB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ضرورة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الاهتمام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بتحليل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كتاب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يدرسه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بالمملكة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العربية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السعودية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التعرف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خصائص</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المواد</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لتصميم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تتناسب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طبيعة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المواد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التعليمية</w:t>
      </w:r>
      <w:r w:rsidRPr="00B708AF">
        <w:rPr>
          <w:rFonts w:ascii="Calibri" w:eastAsia="Calibri" w:hAnsi="Calibri" w:cs="Traditional Arabic"/>
          <w:color w:val="000000" w:themeColor="text1"/>
          <w:sz w:val="36"/>
          <w:szCs w:val="36"/>
          <w:rtl/>
        </w:rPr>
        <w:t xml:space="preserve"> .</w:t>
      </w:r>
      <w:r w:rsidR="008A4AB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كذلك أوصت بضرورة أخذ جانب الفروق الفردية بين الطلاب بجانب من ال</w:t>
      </w:r>
      <w:r w:rsidRPr="00B708AF">
        <w:rPr>
          <w:rFonts w:ascii="Calibri" w:eastAsia="Calibri" w:hAnsi="Calibri" w:cs="Traditional Arabic" w:hint="cs"/>
          <w:color w:val="000000" w:themeColor="text1"/>
          <w:sz w:val="36"/>
          <w:szCs w:val="36"/>
          <w:rtl/>
        </w:rPr>
        <w:t>أ</w:t>
      </w:r>
      <w:r w:rsidRPr="00B708AF">
        <w:rPr>
          <w:rFonts w:ascii="Calibri" w:eastAsia="Calibri" w:hAnsi="Calibri" w:cs="Traditional Arabic"/>
          <w:color w:val="000000" w:themeColor="text1"/>
          <w:sz w:val="36"/>
          <w:szCs w:val="36"/>
          <w:rtl/>
        </w:rPr>
        <w:t>همية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مراعاة ذلك</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النظر إليه كعامل مميز بين ذوي التحصيل المرتفع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ذوي التحصيل المنخفض</w:t>
      </w:r>
      <w:r w:rsidRPr="00B708AF">
        <w:rPr>
          <w:rFonts w:ascii="Calibri" w:eastAsia="Calibri" w:hAnsi="Calibri" w:cs="Traditional Arabic" w:hint="cs"/>
          <w:color w:val="000000" w:themeColor="text1"/>
          <w:sz w:val="36"/>
          <w:szCs w:val="36"/>
          <w:rtl/>
        </w:rPr>
        <w:t xml:space="preserve"> , أيضا أوصت الدراسات و</w:t>
      </w:r>
      <w:r w:rsidR="00C31C1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البحوث السابقة بضرورة إعادة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صياغة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المناهج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بالمملكة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العربية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السعودية</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ضرورة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تحقيق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الأهداف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المنشودة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منها</w:t>
      </w:r>
      <w:r w:rsidR="00C00C4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و ضرورة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تدريب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التواصل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الأماكن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يعملون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مهما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اختلف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الزمان</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المكان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و ضرورة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توفير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جميع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المراحل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لجميع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المواد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بالمملكة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العربية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السعودية</w:t>
      </w:r>
      <w:r w:rsidRPr="00B708AF">
        <w:rPr>
          <w:rFonts w:ascii="Calibri" w:eastAsia="Calibri" w:hAnsi="Calibri" w:cs="Traditional Arabic"/>
          <w:color w:val="000000" w:themeColor="text1"/>
          <w:sz w:val="36"/>
          <w:szCs w:val="36"/>
          <w:rtl/>
        </w:rPr>
        <w:t xml:space="preserve"> .</w:t>
      </w:r>
    </w:p>
    <w:p w:rsidR="000C291E" w:rsidRPr="00B708AF" w:rsidRDefault="000C291E" w:rsidP="00890D01">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w:t>
      </w:r>
      <w:r w:rsidR="00C066A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من خلال استقراء الباحث للدراسات و البحوث السابقة أنها أجمعت على أهمية استخدام  المعامل الافتراضية التعليمية للطلاب و المعلمين , أيض</w:t>
      </w:r>
      <w:r w:rsidR="007A5B47"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hint="cs"/>
          <w:color w:val="000000" w:themeColor="text1"/>
          <w:sz w:val="36"/>
          <w:szCs w:val="36"/>
          <w:rtl/>
        </w:rPr>
        <w:t xml:space="preserve">ا ركزت العديد من الدراسات و البحوث السابقة التي تناولت المعامل الافتراضية على مقررات دراسية مختلفة </w:t>
      </w:r>
      <w:r w:rsidR="00B67E37" w:rsidRPr="00B708AF">
        <w:rPr>
          <w:rFonts w:ascii="Calibri" w:eastAsia="Calibri" w:hAnsi="Calibri" w:cs="Traditional Arabic" w:hint="cs"/>
          <w:color w:val="000000" w:themeColor="text1"/>
          <w:sz w:val="36"/>
          <w:szCs w:val="36"/>
          <w:rtl/>
        </w:rPr>
        <w:t xml:space="preserve">عن مقرر الأحياء للمرحلة الثانوية </w:t>
      </w:r>
      <w:r w:rsidRPr="00B708AF">
        <w:rPr>
          <w:rFonts w:ascii="Calibri" w:eastAsia="Calibri" w:hAnsi="Calibri" w:cs="Traditional Arabic" w:hint="cs"/>
          <w:color w:val="000000" w:themeColor="text1"/>
          <w:sz w:val="36"/>
          <w:szCs w:val="36"/>
          <w:rtl/>
        </w:rPr>
        <w:t>مثل : (</w:t>
      </w:r>
      <w:r w:rsidR="00C660B7" w:rsidRPr="00B708AF">
        <w:rPr>
          <w:rFonts w:ascii="Calibri" w:eastAsia="Calibri" w:hAnsi="Calibri" w:cs="Traditional Arabic" w:hint="cs"/>
          <w:color w:val="000000" w:themeColor="text1"/>
          <w:sz w:val="36"/>
          <w:szCs w:val="36"/>
          <w:rtl/>
        </w:rPr>
        <w:t xml:space="preserve"> مقرر </w:t>
      </w:r>
      <w:r w:rsidRPr="00B708AF">
        <w:rPr>
          <w:rFonts w:ascii="Calibri" w:eastAsia="Calibri" w:hAnsi="Calibri" w:cs="Traditional Arabic" w:hint="cs"/>
          <w:color w:val="000000" w:themeColor="text1"/>
          <w:sz w:val="36"/>
          <w:szCs w:val="36"/>
          <w:rtl/>
        </w:rPr>
        <w:t>الرياضيات , و</w:t>
      </w:r>
      <w:r w:rsidR="00C660B7" w:rsidRPr="00B708AF">
        <w:rPr>
          <w:rFonts w:ascii="Calibri" w:eastAsia="Calibri" w:hAnsi="Calibri" w:cs="Traditional Arabic" w:hint="cs"/>
          <w:color w:val="000000" w:themeColor="text1"/>
          <w:sz w:val="36"/>
          <w:szCs w:val="36"/>
          <w:rtl/>
        </w:rPr>
        <w:t xml:space="preserve"> مقرر </w:t>
      </w:r>
      <w:r w:rsidRPr="00B708AF">
        <w:rPr>
          <w:rFonts w:ascii="Calibri" w:eastAsia="Calibri" w:hAnsi="Calibri" w:cs="Traditional Arabic" w:hint="cs"/>
          <w:color w:val="000000" w:themeColor="text1"/>
          <w:sz w:val="36"/>
          <w:szCs w:val="36"/>
          <w:rtl/>
        </w:rPr>
        <w:t xml:space="preserve">العلوم , و </w:t>
      </w:r>
      <w:r w:rsidR="00C660B7" w:rsidRPr="00B708AF">
        <w:rPr>
          <w:rFonts w:ascii="Calibri" w:eastAsia="Calibri" w:hAnsi="Calibri" w:cs="Traditional Arabic" w:hint="cs"/>
          <w:color w:val="000000" w:themeColor="text1"/>
          <w:sz w:val="36"/>
          <w:szCs w:val="36"/>
          <w:rtl/>
        </w:rPr>
        <w:t xml:space="preserve">مقرر </w:t>
      </w:r>
      <w:r w:rsidRPr="00B708AF">
        <w:rPr>
          <w:rFonts w:ascii="Calibri" w:eastAsia="Calibri" w:hAnsi="Calibri" w:cs="Traditional Arabic" w:hint="cs"/>
          <w:color w:val="000000" w:themeColor="text1"/>
          <w:sz w:val="36"/>
          <w:szCs w:val="36"/>
          <w:rtl/>
        </w:rPr>
        <w:t xml:space="preserve">الفيزياء , و </w:t>
      </w:r>
      <w:r w:rsidR="00C660B7" w:rsidRPr="00B708AF">
        <w:rPr>
          <w:rFonts w:ascii="Calibri" w:eastAsia="Calibri" w:hAnsi="Calibri" w:cs="Traditional Arabic" w:hint="cs"/>
          <w:color w:val="000000" w:themeColor="text1"/>
          <w:sz w:val="36"/>
          <w:szCs w:val="36"/>
          <w:rtl/>
        </w:rPr>
        <w:t xml:space="preserve">مقرر </w:t>
      </w:r>
      <w:r w:rsidRPr="00B708AF">
        <w:rPr>
          <w:rFonts w:ascii="Calibri" w:eastAsia="Calibri" w:hAnsi="Calibri" w:cs="Traditional Arabic" w:hint="cs"/>
          <w:color w:val="000000" w:themeColor="text1"/>
          <w:sz w:val="36"/>
          <w:szCs w:val="36"/>
          <w:rtl/>
        </w:rPr>
        <w:t xml:space="preserve">الكيمياء </w:t>
      </w:r>
      <w:r w:rsidR="00843FA2" w:rsidRPr="00B708AF">
        <w:rPr>
          <w:rFonts w:ascii="Calibri" w:eastAsia="Calibri" w:hAnsi="Calibri" w:cs="Traditional Arabic" w:hint="cs"/>
          <w:color w:val="000000" w:themeColor="text1"/>
          <w:sz w:val="36"/>
          <w:szCs w:val="36"/>
          <w:rtl/>
        </w:rPr>
        <w:t xml:space="preserve">, </w:t>
      </w:r>
      <w:r w:rsidR="00890D01" w:rsidRPr="00B708AF">
        <w:rPr>
          <w:rFonts w:ascii="Calibri" w:eastAsia="Calibri" w:hAnsi="Calibri" w:cs="Traditional Arabic" w:hint="cs"/>
          <w:color w:val="000000" w:themeColor="text1"/>
          <w:sz w:val="36"/>
          <w:szCs w:val="36"/>
          <w:rtl/>
        </w:rPr>
        <w:t>و</w:t>
      </w:r>
      <w:r w:rsidR="009822DC" w:rsidRPr="00B708AF">
        <w:rPr>
          <w:rFonts w:ascii="Calibri" w:eastAsia="Calibri" w:hAnsi="Calibri" w:cs="Traditional Arabic" w:hint="cs"/>
          <w:color w:val="000000" w:themeColor="text1"/>
          <w:sz w:val="36"/>
          <w:szCs w:val="36"/>
          <w:rtl/>
        </w:rPr>
        <w:t xml:space="preserve"> </w:t>
      </w:r>
      <w:r w:rsidR="00890D01" w:rsidRPr="00B708AF">
        <w:rPr>
          <w:rFonts w:ascii="Calibri" w:eastAsia="Calibri" w:hAnsi="Calibri" w:cs="Traditional Arabic" w:hint="cs"/>
          <w:color w:val="000000" w:themeColor="text1"/>
          <w:sz w:val="36"/>
          <w:szCs w:val="36"/>
          <w:rtl/>
        </w:rPr>
        <w:t xml:space="preserve">مقرر الكهرباء </w:t>
      </w:r>
      <w:r w:rsidR="00B338E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غيرها </w:t>
      </w:r>
      <w:r w:rsidR="00890D01" w:rsidRPr="00B708AF">
        <w:rPr>
          <w:rFonts w:ascii="Calibri" w:eastAsia="Calibri" w:hAnsi="Calibri" w:cs="Traditional Arabic" w:hint="cs"/>
          <w:color w:val="000000" w:themeColor="text1"/>
          <w:sz w:val="36"/>
          <w:szCs w:val="36"/>
          <w:rtl/>
        </w:rPr>
        <w:t xml:space="preserve">من المقررات </w:t>
      </w:r>
      <w:r w:rsidRPr="00B708AF">
        <w:rPr>
          <w:rFonts w:ascii="Calibri" w:eastAsia="Calibri" w:hAnsi="Calibri" w:cs="Traditional Arabic" w:hint="cs"/>
          <w:color w:val="000000" w:themeColor="text1"/>
          <w:sz w:val="36"/>
          <w:szCs w:val="36"/>
          <w:rtl/>
        </w:rPr>
        <w:t>)</w:t>
      </w:r>
      <w:r w:rsidR="00B67E37" w:rsidRPr="00B708AF">
        <w:rPr>
          <w:rFonts w:ascii="Calibri" w:eastAsia="Calibri" w:hAnsi="Calibri" w:cs="Traditional Arabic" w:hint="cs"/>
          <w:color w:val="000000" w:themeColor="text1"/>
          <w:sz w:val="36"/>
          <w:szCs w:val="36"/>
          <w:rtl/>
        </w:rPr>
        <w:t xml:space="preserve"> .</w:t>
      </w:r>
    </w:p>
    <w:p w:rsidR="008D2D8A" w:rsidRPr="00B708AF" w:rsidRDefault="008D2D8A" w:rsidP="008D2D8A">
      <w:pPr>
        <w:spacing w:after="0" w:line="240" w:lineRule="auto"/>
        <w:jc w:val="both"/>
        <w:rPr>
          <w:rFonts w:ascii="Simplified Arabic" w:eastAsia="Calibri" w:hAnsi="Simplified Arabic" w:cs="Traditional Arabic"/>
          <w:b/>
          <w:bCs/>
          <w:color w:val="000000" w:themeColor="text1"/>
          <w:sz w:val="36"/>
          <w:szCs w:val="36"/>
          <w:rtl/>
        </w:rPr>
      </w:pPr>
      <w:r w:rsidRPr="00B708AF">
        <w:rPr>
          <w:rFonts w:ascii="Simplified Arabic" w:eastAsia="Calibri" w:hAnsi="Simplified Arabic" w:cs="Traditional Arabic"/>
          <w:b/>
          <w:bCs/>
          <w:color w:val="000000" w:themeColor="text1"/>
          <w:sz w:val="36"/>
          <w:szCs w:val="36"/>
          <w:rtl/>
        </w:rPr>
        <w:t>مشكلة البحث</w:t>
      </w:r>
      <w:r w:rsidRPr="00B708AF">
        <w:rPr>
          <w:rFonts w:ascii="Simplified Arabic" w:eastAsia="Calibri" w:hAnsi="Simplified Arabic" w:cs="Traditional Arabic" w:hint="cs"/>
          <w:b/>
          <w:bCs/>
          <w:color w:val="000000" w:themeColor="text1"/>
          <w:sz w:val="36"/>
          <w:szCs w:val="36"/>
          <w:rtl/>
        </w:rPr>
        <w:t xml:space="preserve"> </w:t>
      </w:r>
      <w:r w:rsidRPr="00B708AF">
        <w:rPr>
          <w:rFonts w:ascii="Simplified Arabic" w:eastAsia="Calibri" w:hAnsi="Simplified Arabic" w:cs="Traditional Arabic"/>
          <w:b/>
          <w:bCs/>
          <w:color w:val="000000" w:themeColor="text1"/>
          <w:sz w:val="36"/>
          <w:szCs w:val="36"/>
          <w:rtl/>
        </w:rPr>
        <w:t xml:space="preserve">:  </w:t>
      </w:r>
    </w:p>
    <w:p w:rsidR="008D2D8A" w:rsidRPr="00B708AF" w:rsidRDefault="008D2D8A" w:rsidP="008D2D8A">
      <w:pPr>
        <w:spacing w:after="0" w:line="240" w:lineRule="auto"/>
        <w:ind w:firstLine="521"/>
        <w:jc w:val="both"/>
        <w:rPr>
          <w:rFonts w:ascii="Simplified Arabic" w:eastAsia="Calibri" w:hAnsi="Simplified Arabic" w:cs="Traditional Arabic"/>
          <w:color w:val="000000" w:themeColor="text1"/>
          <w:sz w:val="36"/>
          <w:szCs w:val="36"/>
          <w:rtl/>
        </w:rPr>
      </w:pPr>
      <w:r w:rsidRPr="00B708AF">
        <w:rPr>
          <w:rFonts w:ascii="Simplified Arabic" w:eastAsia="Calibri" w:hAnsi="Simplified Arabic" w:cs="Traditional Arabic" w:hint="cs"/>
          <w:color w:val="000000" w:themeColor="text1"/>
          <w:sz w:val="36"/>
          <w:szCs w:val="36"/>
          <w:rtl/>
        </w:rPr>
        <w:lastRenderedPageBreak/>
        <w:t>إذا نظرنا إلى واقع المعامل التقليدية المدرسية اليوم بالمدارس الثانوية بالمملكة العربية السعودية نجده واقعا يخلو من التفاعل و مشاركة الطلاب داخل المعامل المدرسية حيث لا يسمح للطالب بالتجريب , كذلك نجده واقعا يخلو من روح التشجيع على أن يقوم طالب المرحلة الثانوية بإجراء التجربة المعملية بنفسه , حيث تخلو معظم المدارس الثانوية من العديد من المواد و الأجهزة اللازمة لاجراء التجربة المعملية المتضمنة داخل مقرر الأحياء ؛ هذا بالإضافة على عدم وجود أمين للمعمل المدرسي و وسائل الصيانة و</w:t>
      </w:r>
      <w:r w:rsidR="006D2999"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عدم توافر الأمان , و بالتالي من خلال ما سبق المعامل التقليدية أو الحقيقة لا تحقق الأهداف التعليمية المنشودة .</w:t>
      </w:r>
    </w:p>
    <w:p w:rsidR="008D2D8A" w:rsidRPr="00B708AF" w:rsidRDefault="008D2D8A" w:rsidP="00575C4C">
      <w:pPr>
        <w:spacing w:after="0" w:line="240" w:lineRule="auto"/>
        <w:jc w:val="both"/>
        <w:rPr>
          <w:rFonts w:ascii="Simplified Arabic" w:eastAsia="Calibri" w:hAnsi="Simplified Arabic" w:cs="Traditional Arabic"/>
          <w:b/>
          <w:bCs/>
          <w:color w:val="000000" w:themeColor="text1"/>
          <w:sz w:val="36"/>
          <w:szCs w:val="36"/>
          <w:rtl/>
        </w:rPr>
      </w:pPr>
      <w:r w:rsidRPr="00B708AF">
        <w:rPr>
          <w:rFonts w:ascii="Simplified Arabic" w:eastAsia="Calibri" w:hAnsi="Simplified Arabic" w:cs="Traditional Arabic"/>
          <w:b/>
          <w:bCs/>
          <w:color w:val="000000" w:themeColor="text1"/>
          <w:sz w:val="36"/>
          <w:szCs w:val="36"/>
          <w:rtl/>
        </w:rPr>
        <w:t xml:space="preserve">    </w:t>
      </w:r>
      <w:r w:rsidRPr="00B708AF">
        <w:rPr>
          <w:rFonts w:ascii="Simplified Arabic" w:eastAsia="Calibri" w:hAnsi="Simplified Arabic" w:cs="Traditional Arabic"/>
          <w:color w:val="000000" w:themeColor="text1"/>
          <w:sz w:val="36"/>
          <w:szCs w:val="36"/>
          <w:rtl/>
        </w:rPr>
        <w:t>في ضوء ما</w:t>
      </w:r>
      <w:r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color w:val="000000" w:themeColor="text1"/>
          <w:sz w:val="36"/>
          <w:szCs w:val="36"/>
          <w:rtl/>
        </w:rPr>
        <w:t xml:space="preserve">سبق </w:t>
      </w:r>
      <w:r w:rsidRPr="00B708AF">
        <w:rPr>
          <w:rFonts w:ascii="Simplified Arabic" w:eastAsia="Calibri" w:hAnsi="Simplified Arabic" w:cs="Traditional Arabic" w:hint="cs"/>
          <w:color w:val="000000" w:themeColor="text1"/>
          <w:sz w:val="36"/>
          <w:szCs w:val="36"/>
          <w:rtl/>
        </w:rPr>
        <w:t>تتحدد</w:t>
      </w:r>
      <w:r w:rsidRPr="00B708AF">
        <w:rPr>
          <w:rFonts w:ascii="Simplified Arabic" w:eastAsia="Calibri" w:hAnsi="Simplified Arabic" w:cs="Traditional Arabic"/>
          <w:color w:val="000000" w:themeColor="text1"/>
          <w:sz w:val="36"/>
          <w:szCs w:val="36"/>
          <w:rtl/>
        </w:rPr>
        <w:t xml:space="preserve"> مشكلة البحث </w:t>
      </w:r>
      <w:r w:rsidRPr="00B708AF">
        <w:rPr>
          <w:rFonts w:ascii="Simplified Arabic" w:eastAsia="Calibri" w:hAnsi="Simplified Arabic" w:cs="Traditional Arabic" w:hint="cs"/>
          <w:color w:val="000000" w:themeColor="text1"/>
          <w:sz w:val="36"/>
          <w:szCs w:val="36"/>
          <w:rtl/>
        </w:rPr>
        <w:t xml:space="preserve">الحالي </w:t>
      </w:r>
      <w:r w:rsidRPr="00B708AF">
        <w:rPr>
          <w:rFonts w:ascii="Simplified Arabic" w:eastAsia="Calibri" w:hAnsi="Simplified Arabic" w:cs="Traditional Arabic"/>
          <w:color w:val="000000" w:themeColor="text1"/>
          <w:sz w:val="36"/>
          <w:szCs w:val="36"/>
          <w:rtl/>
        </w:rPr>
        <w:t>في</w:t>
      </w:r>
      <w:r w:rsidR="00575C4C"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color w:val="000000" w:themeColor="text1"/>
          <w:sz w:val="36"/>
          <w:szCs w:val="36"/>
          <w:rtl/>
        </w:rPr>
        <w:t xml:space="preserve">تدني </w:t>
      </w:r>
      <w:r w:rsidRPr="00B708AF">
        <w:rPr>
          <w:rFonts w:ascii="Simplified Arabic" w:eastAsia="Calibri" w:hAnsi="Simplified Arabic" w:cs="Traditional Arabic" w:hint="cs"/>
          <w:color w:val="000000" w:themeColor="text1"/>
          <w:sz w:val="36"/>
          <w:szCs w:val="36"/>
          <w:rtl/>
        </w:rPr>
        <w:t xml:space="preserve">و ضعف </w:t>
      </w:r>
      <w:r w:rsidRPr="00B708AF">
        <w:rPr>
          <w:rFonts w:ascii="Simplified Arabic" w:eastAsia="Calibri" w:hAnsi="Simplified Arabic" w:cs="Traditional Arabic"/>
          <w:color w:val="000000" w:themeColor="text1"/>
          <w:sz w:val="36"/>
          <w:szCs w:val="36"/>
          <w:rtl/>
        </w:rPr>
        <w:t>مستوى التحصيل الدر</w:t>
      </w:r>
      <w:r w:rsidRPr="00B708AF">
        <w:rPr>
          <w:rFonts w:ascii="Simplified Arabic" w:eastAsia="Calibri" w:hAnsi="Simplified Arabic" w:cs="Traditional Arabic" w:hint="cs"/>
          <w:color w:val="000000" w:themeColor="text1"/>
          <w:sz w:val="36"/>
          <w:szCs w:val="36"/>
          <w:rtl/>
        </w:rPr>
        <w:t>ا</w:t>
      </w:r>
      <w:r w:rsidRPr="00B708AF">
        <w:rPr>
          <w:rFonts w:ascii="Simplified Arabic" w:eastAsia="Calibri" w:hAnsi="Simplified Arabic" w:cs="Traditional Arabic"/>
          <w:color w:val="000000" w:themeColor="text1"/>
          <w:sz w:val="36"/>
          <w:szCs w:val="36"/>
          <w:rtl/>
        </w:rPr>
        <w:t>سي</w:t>
      </w:r>
      <w:r w:rsidRPr="00B708AF">
        <w:rPr>
          <w:rFonts w:ascii="Calibri" w:eastAsia="Calibri" w:hAnsi="Calibri" w:cs="Traditional Arabic" w:hint="cs"/>
          <w:color w:val="000000" w:themeColor="text1"/>
          <w:sz w:val="36"/>
          <w:szCs w:val="36"/>
          <w:rtl/>
        </w:rPr>
        <w:t xml:space="preserve"> 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مقرر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 عند</w:t>
      </w:r>
      <w:r w:rsidRPr="00B708AF">
        <w:rPr>
          <w:rFonts w:ascii="Calibri" w:eastAsia="Calibri" w:hAnsi="Calibri" w:cs="Traditional Arabic"/>
          <w:color w:val="000000" w:themeColor="text1"/>
          <w:sz w:val="36"/>
          <w:szCs w:val="36"/>
          <w:rtl/>
        </w:rPr>
        <w:t xml:space="preserve"> </w:t>
      </w:r>
      <w:r w:rsidR="004A7569" w:rsidRPr="00B708AF">
        <w:rPr>
          <w:rFonts w:ascii="Calibri" w:eastAsia="Calibri" w:hAnsi="Calibri" w:cs="Traditional Arabic" w:hint="cs"/>
          <w:color w:val="000000" w:themeColor="text1"/>
          <w:sz w:val="36"/>
          <w:szCs w:val="36"/>
          <w:rtl/>
        </w:rPr>
        <w:t>ال</w:t>
      </w:r>
      <w:r w:rsidRPr="00B708AF">
        <w:rPr>
          <w:rFonts w:ascii="Calibri" w:eastAsia="Calibri" w:hAnsi="Calibri" w:cs="Traditional Arabic" w:hint="cs"/>
          <w:color w:val="000000" w:themeColor="text1"/>
          <w:sz w:val="36"/>
          <w:szCs w:val="36"/>
          <w:rtl/>
        </w:rPr>
        <w:t xml:space="preserve">مستويات </w:t>
      </w:r>
      <w:r w:rsidR="004A7569" w:rsidRPr="00B708AF">
        <w:rPr>
          <w:rFonts w:ascii="Calibri" w:eastAsia="Calibri" w:hAnsi="Calibri" w:cs="Traditional Arabic" w:hint="cs"/>
          <w:color w:val="000000" w:themeColor="text1"/>
          <w:sz w:val="36"/>
          <w:szCs w:val="36"/>
          <w:rtl/>
        </w:rPr>
        <w:t>الست ل</w:t>
      </w:r>
      <w:r w:rsidR="0035208C" w:rsidRPr="00B708AF">
        <w:rPr>
          <w:rFonts w:ascii="Calibri" w:eastAsia="Calibri" w:hAnsi="Calibri" w:cs="Traditional Arabic" w:hint="cs"/>
          <w:color w:val="000000" w:themeColor="text1"/>
          <w:sz w:val="36"/>
          <w:szCs w:val="36"/>
          <w:rtl/>
        </w:rPr>
        <w:t xml:space="preserve">لأهداف </w:t>
      </w:r>
      <w:r w:rsidRPr="00B708AF">
        <w:rPr>
          <w:rFonts w:ascii="Calibri" w:eastAsia="Calibri" w:hAnsi="Calibri" w:cs="Traditional Arabic" w:hint="cs"/>
          <w:color w:val="000000" w:themeColor="text1"/>
          <w:sz w:val="36"/>
          <w:szCs w:val="36"/>
          <w:rtl/>
        </w:rPr>
        <w:t xml:space="preserve">المعرفية </w:t>
      </w:r>
      <w:r w:rsidR="004A7569" w:rsidRPr="00B708AF">
        <w:rPr>
          <w:rFonts w:ascii="Calibri" w:eastAsia="Calibri" w:hAnsi="Calibri" w:cs="Traditional Arabic" w:hint="cs"/>
          <w:color w:val="000000" w:themeColor="text1"/>
          <w:sz w:val="36"/>
          <w:szCs w:val="36"/>
          <w:rtl/>
        </w:rPr>
        <w:t xml:space="preserve">التي حددها </w:t>
      </w:r>
      <w:r w:rsidR="0035208C" w:rsidRPr="00B708AF">
        <w:rPr>
          <w:rFonts w:ascii="Calibri" w:eastAsia="Calibri" w:hAnsi="Calibri" w:cs="Traditional Arabic" w:hint="cs"/>
          <w:color w:val="000000" w:themeColor="text1"/>
          <w:sz w:val="36"/>
          <w:szCs w:val="36"/>
          <w:rtl/>
        </w:rPr>
        <w:t xml:space="preserve">بلوم </w:t>
      </w:r>
      <w:r w:rsidR="00571E9B" w:rsidRPr="00B708AF">
        <w:rPr>
          <w:rFonts w:ascii="Calibri" w:eastAsia="Calibri" w:hAnsi="Calibri" w:cs="Traditional Arabic" w:hint="cs"/>
          <w:color w:val="000000" w:themeColor="text1"/>
          <w:sz w:val="36"/>
          <w:szCs w:val="36"/>
          <w:rtl/>
        </w:rPr>
        <w:t xml:space="preserve">, </w:t>
      </w:r>
      <w:r w:rsidR="004A7569" w:rsidRPr="00B708AF">
        <w:rPr>
          <w:rFonts w:ascii="Calibri" w:eastAsia="Calibri" w:hAnsi="Calibri" w:cs="Traditional Arabic" w:hint="cs"/>
          <w:color w:val="000000" w:themeColor="text1"/>
          <w:sz w:val="36"/>
          <w:szCs w:val="36"/>
          <w:rtl/>
        </w:rPr>
        <w:t>و</w:t>
      </w:r>
      <w:r w:rsidR="00C7626C" w:rsidRPr="00B708AF">
        <w:rPr>
          <w:rFonts w:ascii="Calibri" w:eastAsia="Calibri" w:hAnsi="Calibri" w:cs="Traditional Arabic" w:hint="cs"/>
          <w:color w:val="000000" w:themeColor="text1"/>
          <w:sz w:val="36"/>
          <w:szCs w:val="36"/>
          <w:rtl/>
        </w:rPr>
        <w:t xml:space="preserve"> </w:t>
      </w:r>
      <w:r w:rsidR="004A7569" w:rsidRPr="00B708AF">
        <w:rPr>
          <w:rFonts w:ascii="Calibri" w:eastAsia="Calibri" w:hAnsi="Calibri" w:cs="Traditional Arabic" w:hint="cs"/>
          <w:color w:val="000000" w:themeColor="text1"/>
          <w:sz w:val="36"/>
          <w:szCs w:val="36"/>
          <w:rtl/>
        </w:rPr>
        <w:t xml:space="preserve">هى </w:t>
      </w:r>
      <w:r w:rsidR="0035208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0035208C" w:rsidRPr="00B708AF">
        <w:rPr>
          <w:rFonts w:ascii="Calibri" w:eastAsia="Calibri" w:hAnsi="Calibri" w:cs="Traditional Arabic" w:hint="cs"/>
          <w:color w:val="000000" w:themeColor="text1"/>
          <w:sz w:val="36"/>
          <w:szCs w:val="36"/>
          <w:rtl/>
        </w:rPr>
        <w:t xml:space="preserve"> مستوى </w:t>
      </w:r>
      <w:r w:rsidRPr="00B708AF">
        <w:rPr>
          <w:rFonts w:ascii="Calibri" w:eastAsia="Calibri" w:hAnsi="Calibri" w:cs="Traditional Arabic" w:hint="cs"/>
          <w:color w:val="000000" w:themeColor="text1"/>
          <w:sz w:val="36"/>
          <w:szCs w:val="36"/>
          <w:rtl/>
        </w:rPr>
        <w:t>التذكر</w:t>
      </w:r>
      <w:r w:rsidR="0035208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0035208C" w:rsidRPr="00B708AF">
        <w:rPr>
          <w:rFonts w:ascii="Calibri" w:eastAsia="Calibri" w:hAnsi="Calibri" w:cs="Traditional Arabic" w:hint="cs"/>
          <w:color w:val="000000" w:themeColor="text1"/>
          <w:sz w:val="36"/>
          <w:szCs w:val="36"/>
          <w:rtl/>
        </w:rPr>
        <w:t xml:space="preserve">مستوى </w:t>
      </w:r>
      <w:r w:rsidRPr="00B708AF">
        <w:rPr>
          <w:rFonts w:ascii="Calibri" w:eastAsia="Calibri" w:hAnsi="Calibri" w:cs="Traditional Arabic" w:hint="cs"/>
          <w:color w:val="000000" w:themeColor="text1"/>
          <w:sz w:val="36"/>
          <w:szCs w:val="36"/>
          <w:rtl/>
        </w:rPr>
        <w:t>الفهم</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0035208C" w:rsidRPr="00B708AF">
        <w:rPr>
          <w:rFonts w:ascii="Calibri" w:eastAsia="Calibri" w:hAnsi="Calibri" w:cs="Traditional Arabic" w:hint="cs"/>
          <w:color w:val="000000" w:themeColor="text1"/>
          <w:sz w:val="36"/>
          <w:szCs w:val="36"/>
          <w:rtl/>
        </w:rPr>
        <w:t xml:space="preserve">مستوى </w:t>
      </w:r>
      <w:r w:rsidRPr="00B708AF">
        <w:rPr>
          <w:rFonts w:ascii="Calibri" w:eastAsia="Calibri" w:hAnsi="Calibri" w:cs="Traditional Arabic" w:hint="cs"/>
          <w:color w:val="000000" w:themeColor="text1"/>
          <w:sz w:val="36"/>
          <w:szCs w:val="36"/>
          <w:rtl/>
        </w:rPr>
        <w:t>التطبيق</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0035208C" w:rsidRPr="00B708AF">
        <w:rPr>
          <w:rFonts w:ascii="Calibri" w:eastAsia="Calibri" w:hAnsi="Calibri" w:cs="Traditional Arabic" w:hint="cs"/>
          <w:color w:val="000000" w:themeColor="text1"/>
          <w:sz w:val="36"/>
          <w:szCs w:val="36"/>
          <w:rtl/>
        </w:rPr>
        <w:t xml:space="preserve">مستوى </w:t>
      </w:r>
      <w:r w:rsidRPr="00B708AF">
        <w:rPr>
          <w:rFonts w:ascii="Calibri" w:eastAsia="Calibri" w:hAnsi="Calibri" w:cs="Traditional Arabic" w:hint="cs"/>
          <w:color w:val="000000" w:themeColor="text1"/>
          <w:sz w:val="36"/>
          <w:szCs w:val="36"/>
          <w:rtl/>
        </w:rPr>
        <w:t>التحليل</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و</w:t>
      </w:r>
      <w:r w:rsidR="0035208C" w:rsidRPr="00B708AF">
        <w:rPr>
          <w:rFonts w:ascii="Simplified Arabic" w:eastAsia="Calibri" w:hAnsi="Simplified Arabic" w:cs="Traditional Arabic" w:hint="cs"/>
          <w:color w:val="000000" w:themeColor="text1"/>
          <w:sz w:val="36"/>
          <w:szCs w:val="36"/>
          <w:rtl/>
        </w:rPr>
        <w:t xml:space="preserve"> </w:t>
      </w:r>
      <w:r w:rsidR="0035208C" w:rsidRPr="00B708AF">
        <w:rPr>
          <w:rFonts w:ascii="Calibri" w:eastAsia="Calibri" w:hAnsi="Calibri" w:cs="Traditional Arabic" w:hint="cs"/>
          <w:color w:val="000000" w:themeColor="text1"/>
          <w:sz w:val="36"/>
          <w:szCs w:val="36"/>
          <w:rtl/>
        </w:rPr>
        <w:t xml:space="preserve">مستوى </w:t>
      </w:r>
      <w:r w:rsidRPr="00B708AF">
        <w:rPr>
          <w:rFonts w:ascii="Calibri" w:eastAsia="Calibri" w:hAnsi="Calibri" w:cs="Traditional Arabic" w:hint="cs"/>
          <w:color w:val="000000" w:themeColor="text1"/>
          <w:sz w:val="36"/>
          <w:szCs w:val="36"/>
          <w:rtl/>
        </w:rPr>
        <w:t>التركيب</w:t>
      </w:r>
      <w:r w:rsidRPr="00B708AF">
        <w:rPr>
          <w:rFonts w:ascii="Calibri" w:eastAsia="Calibri" w:hAnsi="Calibri" w:cs="Traditional Arabic"/>
          <w:color w:val="000000" w:themeColor="text1"/>
          <w:sz w:val="36"/>
          <w:szCs w:val="36"/>
          <w:rtl/>
        </w:rPr>
        <w:t xml:space="preserve"> , </w:t>
      </w:r>
      <w:r w:rsidR="00E2268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35208C" w:rsidRPr="00B708AF">
        <w:rPr>
          <w:rFonts w:ascii="Simplified Arabic" w:eastAsia="Calibri" w:hAnsi="Simplified Arabic" w:cs="Traditional Arabic" w:hint="cs"/>
          <w:color w:val="000000" w:themeColor="text1"/>
          <w:sz w:val="36"/>
          <w:szCs w:val="36"/>
          <w:rtl/>
        </w:rPr>
        <w:t xml:space="preserve"> </w:t>
      </w:r>
      <w:r w:rsidR="0035208C" w:rsidRPr="00B708AF">
        <w:rPr>
          <w:rFonts w:ascii="Calibri" w:eastAsia="Calibri" w:hAnsi="Calibri" w:cs="Traditional Arabic" w:hint="cs"/>
          <w:color w:val="000000" w:themeColor="text1"/>
          <w:sz w:val="36"/>
          <w:szCs w:val="36"/>
          <w:rtl/>
        </w:rPr>
        <w:t>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التقويم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الصف الأول الثانوي </w:t>
      </w:r>
      <w:r w:rsidR="008C54CF" w:rsidRPr="00B708AF">
        <w:rPr>
          <w:rFonts w:ascii="Calibri" w:eastAsia="Calibri" w:hAnsi="Calibri" w:cs="Traditional Arabic" w:hint="cs"/>
          <w:color w:val="000000" w:themeColor="text1"/>
          <w:sz w:val="36"/>
          <w:szCs w:val="36"/>
          <w:rtl/>
        </w:rPr>
        <w:t xml:space="preserve">بمدرسة النصر الأهلية </w:t>
      </w:r>
      <w:r w:rsidRPr="00B708AF">
        <w:rPr>
          <w:rFonts w:ascii="Calibri" w:eastAsia="Calibri" w:hAnsi="Calibri" w:cs="Traditional Arabic" w:hint="cs"/>
          <w:color w:val="000000" w:themeColor="text1"/>
          <w:sz w:val="36"/>
          <w:szCs w:val="36"/>
          <w:rtl/>
        </w:rPr>
        <w:t>بمحافظة جدة بالمملكة العربية السعودية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أسئلة البحث :</w:t>
      </w:r>
    </w:p>
    <w:p w:rsidR="008D2D8A" w:rsidRPr="00B708AF" w:rsidRDefault="008D2D8A" w:rsidP="008D2D8A">
      <w:pPr>
        <w:spacing w:after="0" w:line="240" w:lineRule="auto"/>
        <w:jc w:val="both"/>
        <w:rPr>
          <w:rFonts w:ascii="Simplified Arabic" w:eastAsia="Calibri" w:hAnsi="Simplified Arabic" w:cs="Traditional Arabic"/>
          <w:color w:val="000000" w:themeColor="text1"/>
          <w:sz w:val="36"/>
          <w:szCs w:val="36"/>
          <w:rtl/>
        </w:rPr>
      </w:pP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color w:val="000000" w:themeColor="text1"/>
          <w:sz w:val="36"/>
          <w:szCs w:val="36"/>
          <w:rtl/>
        </w:rPr>
        <w:t xml:space="preserve"> يمكن التعامل مع مشكلة البحث </w:t>
      </w:r>
      <w:r w:rsidRPr="00B708AF">
        <w:rPr>
          <w:rFonts w:ascii="Simplified Arabic" w:eastAsia="Calibri" w:hAnsi="Simplified Arabic" w:cs="Traditional Arabic" w:hint="cs"/>
          <w:color w:val="000000" w:themeColor="text1"/>
          <w:sz w:val="36"/>
          <w:szCs w:val="36"/>
          <w:rtl/>
        </w:rPr>
        <w:t xml:space="preserve">الحالي </w:t>
      </w:r>
      <w:r w:rsidRPr="00B708AF">
        <w:rPr>
          <w:rFonts w:ascii="Simplified Arabic" w:eastAsia="Calibri" w:hAnsi="Simplified Arabic" w:cs="Traditional Arabic"/>
          <w:color w:val="000000" w:themeColor="text1"/>
          <w:sz w:val="36"/>
          <w:szCs w:val="36"/>
          <w:rtl/>
        </w:rPr>
        <w:t>من خلال محاولة الإجابة على السؤال الرئيس التالي</w:t>
      </w:r>
      <w:r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color w:val="000000" w:themeColor="text1"/>
          <w:sz w:val="36"/>
          <w:szCs w:val="36"/>
          <w:rtl/>
        </w:rPr>
        <w:t>:</w:t>
      </w:r>
      <w:r w:rsidRPr="00B708AF">
        <w:rPr>
          <w:rFonts w:ascii="Simplified Arabic" w:eastAsia="Calibri" w:hAnsi="Simplified Arabic"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ما مدى فاعلية استخدام المعامل الافتراضية في تنمية التحصيل الدراسي في مقرر الأحياء لدى طلاب الصف الأول الثانوي بمحافظ</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بالمملكة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العربية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السعودية ؟</w:t>
      </w:r>
    </w:p>
    <w:p w:rsidR="008D2D8A" w:rsidRPr="00B708AF" w:rsidRDefault="008D2D8A" w:rsidP="008D2D8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من خلال هذا السؤال </w:t>
      </w:r>
      <w:r w:rsidRPr="00B708AF">
        <w:rPr>
          <w:rFonts w:ascii="Calibri" w:eastAsia="Calibri" w:hAnsi="Calibri" w:cs="Traditional Arabic" w:hint="cs"/>
          <w:color w:val="000000" w:themeColor="text1"/>
          <w:sz w:val="36"/>
          <w:szCs w:val="36"/>
          <w:rtl/>
        </w:rPr>
        <w:t xml:space="preserve">الرئيس </w:t>
      </w:r>
      <w:r w:rsidRPr="00B708AF">
        <w:rPr>
          <w:rFonts w:ascii="Calibri" w:eastAsia="Calibri" w:hAnsi="Calibri" w:cs="Traditional Arabic"/>
          <w:color w:val="000000" w:themeColor="text1"/>
          <w:sz w:val="36"/>
          <w:szCs w:val="36"/>
          <w:rtl/>
        </w:rPr>
        <w:t>يتفرع عدد من الأسئلة الفرعية ال</w:t>
      </w:r>
      <w:r w:rsidRPr="00B708AF">
        <w:rPr>
          <w:rFonts w:ascii="Calibri" w:eastAsia="Calibri" w:hAnsi="Calibri" w:cs="Traditional Arabic" w:hint="cs"/>
          <w:color w:val="000000" w:themeColor="text1"/>
          <w:sz w:val="36"/>
          <w:szCs w:val="36"/>
          <w:rtl/>
        </w:rPr>
        <w:t>أ</w:t>
      </w:r>
      <w:r w:rsidRPr="00B708AF">
        <w:rPr>
          <w:rFonts w:ascii="Calibri" w:eastAsia="Calibri" w:hAnsi="Calibri" w:cs="Traditional Arabic"/>
          <w:color w:val="000000" w:themeColor="text1"/>
          <w:sz w:val="36"/>
          <w:szCs w:val="36"/>
          <w:rtl/>
        </w:rPr>
        <w:t>خرى</w:t>
      </w:r>
      <w:r w:rsidRPr="00B708AF">
        <w:rPr>
          <w:rFonts w:ascii="Calibri" w:eastAsia="Calibri" w:hAnsi="Calibri" w:cs="Traditional Arabic" w:hint="cs"/>
          <w:color w:val="000000" w:themeColor="text1"/>
          <w:sz w:val="36"/>
          <w:szCs w:val="36"/>
          <w:rtl/>
        </w:rPr>
        <w:t xml:space="preserve"> تتمثل في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2"/>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الدلالة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الإحصائية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متوسطى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درجات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التجريبية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التطبيق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القبلي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التطبيق البعدي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الاختبار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 مقرر الأحياء للمرحلة الثانوية ؟</w:t>
      </w:r>
    </w:p>
    <w:p w:rsidR="008D2D8A" w:rsidRPr="00B708AF" w:rsidRDefault="008D2D8A" w:rsidP="006C2D68">
      <w:pPr>
        <w:numPr>
          <w:ilvl w:val="0"/>
          <w:numId w:val="2"/>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الدلالة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الإحصائية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متوسطى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درجات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الضابطة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التطبيق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القبلي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التطبيق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البعدي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الاختبار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 مقرر الأحياء للمرحلة الثانوية ؟</w:t>
      </w:r>
    </w:p>
    <w:p w:rsidR="00351165" w:rsidRPr="00B708AF" w:rsidRDefault="008D2D8A" w:rsidP="006C2D68">
      <w:pPr>
        <w:numPr>
          <w:ilvl w:val="0"/>
          <w:numId w:val="2"/>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الدلالة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الإحصائية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متوسطى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درجات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التجريبية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طلاب المجموعة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الضابطة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التطبيق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البعدي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للاختبار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في مقرر الأحياء للمرحلة الثانوية ؟ </w:t>
      </w:r>
    </w:p>
    <w:p w:rsidR="00351165" w:rsidRPr="00B708AF" w:rsidRDefault="00351165" w:rsidP="006C2D68">
      <w:pPr>
        <w:numPr>
          <w:ilvl w:val="0"/>
          <w:numId w:val="2"/>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فاعلية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تنمية 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 مقرر الأحياء 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طلاب الصف الأول الثانوي عند المستويات الست للأهداف المعرفية التي حددها بلوم             </w:t>
      </w:r>
      <w:r w:rsidRPr="00B708AF">
        <w:rPr>
          <w:rFonts w:ascii="Calibri" w:eastAsia="Calibri" w:hAnsi="Calibri" w:cs="Traditional Arabic" w:hint="cs"/>
          <w:color w:val="000000" w:themeColor="text1"/>
          <w:sz w:val="36"/>
          <w:szCs w:val="36"/>
          <w:rtl/>
        </w:rPr>
        <w:lastRenderedPageBreak/>
        <w:t xml:space="preserve">و هى : مستوى التذكر, و مستوى الفهم , و مستوى التطبيق , و </w:t>
      </w:r>
      <w:r w:rsidRPr="00B708AF">
        <w:rPr>
          <w:rFonts w:ascii="Simplified Arabic" w:eastAsia="Calibri" w:hAnsi="Simplified Arabic" w:cs="Traditional Arabic" w:hint="cs"/>
          <w:color w:val="000000" w:themeColor="text1"/>
          <w:sz w:val="36"/>
          <w:szCs w:val="36"/>
          <w:rtl/>
        </w:rPr>
        <w:t xml:space="preserve">مستوى </w:t>
      </w:r>
      <w:r w:rsidRPr="00B708AF">
        <w:rPr>
          <w:rFonts w:ascii="Calibri" w:eastAsia="Calibri" w:hAnsi="Calibri" w:cs="Traditional Arabic" w:hint="cs"/>
          <w:color w:val="000000" w:themeColor="text1"/>
          <w:sz w:val="36"/>
          <w:szCs w:val="36"/>
          <w:rtl/>
        </w:rPr>
        <w:t>التحليل ,              و</w:t>
      </w:r>
      <w:r w:rsidRPr="00B708AF">
        <w:rPr>
          <w:rFonts w:ascii="Simplified Arabic" w:eastAsia="Calibri" w:hAnsi="Simplified Arabic"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مستوى التركيب , و مستوى التقويم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أهداف البحث :</w:t>
      </w:r>
    </w:p>
    <w:p w:rsidR="008D2D8A" w:rsidRPr="00B708AF" w:rsidRDefault="008D2D8A" w:rsidP="008D2D8A">
      <w:pPr>
        <w:spacing w:after="0"/>
        <w:ind w:left="1800"/>
        <w:jc w:val="both"/>
        <w:rPr>
          <w:rFonts w:ascii="Simplified Arabic" w:eastAsia="Calibri" w:hAnsi="Simplified Arabic" w:cs="Traditional Arabic"/>
          <w:b/>
          <w:bCs/>
          <w:color w:val="000000" w:themeColor="text1"/>
          <w:sz w:val="36"/>
          <w:szCs w:val="36"/>
          <w:rtl/>
        </w:rPr>
      </w:pPr>
      <w:r w:rsidRPr="00B708AF">
        <w:rPr>
          <w:rFonts w:ascii="Calibri" w:eastAsia="Calibri" w:hAnsi="Calibri" w:cs="Traditional Arabic" w:hint="cs"/>
          <w:b/>
          <w:bCs/>
          <w:color w:val="000000" w:themeColor="text1"/>
          <w:sz w:val="44"/>
          <w:szCs w:val="44"/>
          <w:rtl/>
        </w:rPr>
        <w:t xml:space="preserve"> </w:t>
      </w:r>
      <w:r w:rsidRPr="00B708AF">
        <w:rPr>
          <w:rFonts w:ascii="Simplified Arabic" w:eastAsia="Calibri" w:hAnsi="Simplified Arabic" w:cs="Traditional Arabic"/>
          <w:color w:val="000000" w:themeColor="text1"/>
          <w:sz w:val="36"/>
          <w:szCs w:val="36"/>
          <w:rtl/>
        </w:rPr>
        <w:t>سعى البحث</w:t>
      </w:r>
      <w:r w:rsidRPr="00B708AF">
        <w:rPr>
          <w:rFonts w:ascii="Simplified Arabic" w:eastAsia="Calibri" w:hAnsi="Simplified Arabic" w:cs="Traditional Arabic" w:hint="cs"/>
          <w:color w:val="000000" w:themeColor="text1"/>
          <w:sz w:val="36"/>
          <w:szCs w:val="36"/>
          <w:rtl/>
        </w:rPr>
        <w:t xml:space="preserve"> الحالي</w:t>
      </w:r>
      <w:r w:rsidRPr="00B708AF">
        <w:rPr>
          <w:rFonts w:ascii="Simplified Arabic" w:eastAsia="Calibri" w:hAnsi="Simplified Arabic" w:cs="Traditional Arabic"/>
          <w:color w:val="000000" w:themeColor="text1"/>
          <w:sz w:val="36"/>
          <w:szCs w:val="36"/>
          <w:rtl/>
        </w:rPr>
        <w:t xml:space="preserve"> إلى تحقيق الأهداف التالية</w:t>
      </w:r>
      <w:r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color w:val="000000" w:themeColor="text1"/>
          <w:sz w:val="36"/>
          <w:szCs w:val="36"/>
          <w:rtl/>
        </w:rPr>
        <w:t>:</w:t>
      </w:r>
    </w:p>
    <w:p w:rsidR="003D298B" w:rsidRPr="00B708AF" w:rsidRDefault="003D298B" w:rsidP="006C2D68">
      <w:pPr>
        <w:pStyle w:val="ListParagraph"/>
        <w:numPr>
          <w:ilvl w:val="0"/>
          <w:numId w:val="164"/>
        </w:numPr>
        <w:spacing w:after="0" w:line="240" w:lineRule="auto"/>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التعرف 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الدلالة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الإحصائية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متوسطى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درجات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التجريبية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التطبيق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القبلي و التطبيق البعدي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الاختبار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 مقرر الأحياء للمرحلة الثانوية .</w:t>
      </w:r>
    </w:p>
    <w:p w:rsidR="003D298B" w:rsidRPr="00B708AF" w:rsidRDefault="003D298B" w:rsidP="006C2D68">
      <w:pPr>
        <w:pStyle w:val="ListParagraph"/>
        <w:numPr>
          <w:ilvl w:val="0"/>
          <w:numId w:val="164"/>
        </w:numPr>
        <w:spacing w:after="0" w:line="240" w:lineRule="auto"/>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التعرف 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الدلالة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الإحصائية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متوسطى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درجات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الضابطة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التطبيق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القبلي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التطبيق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البعدي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الاختبار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 مقرر الأحياء للمرحلة الثانوية .</w:t>
      </w:r>
    </w:p>
    <w:p w:rsidR="003D298B" w:rsidRPr="00B708AF" w:rsidRDefault="001B5BC2" w:rsidP="006C2D68">
      <w:pPr>
        <w:pStyle w:val="ListParagraph"/>
        <w:numPr>
          <w:ilvl w:val="0"/>
          <w:numId w:val="164"/>
        </w:numPr>
        <w:spacing w:after="0" w:line="240" w:lineRule="auto"/>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التعرف على</w:t>
      </w:r>
      <w:r w:rsidR="003D298B" w:rsidRPr="00B708AF">
        <w:rPr>
          <w:rFonts w:ascii="Calibri" w:eastAsia="Calibri" w:hAnsi="Calibri" w:cs="Traditional Arabic"/>
          <w:color w:val="000000" w:themeColor="text1"/>
          <w:sz w:val="36"/>
          <w:szCs w:val="36"/>
          <w:rtl/>
        </w:rPr>
        <w:t xml:space="preserve"> </w:t>
      </w:r>
      <w:r w:rsidR="003D298B" w:rsidRPr="00B708AF">
        <w:rPr>
          <w:rFonts w:ascii="Calibri" w:eastAsia="Calibri" w:hAnsi="Calibri" w:cs="Traditional Arabic" w:hint="cs"/>
          <w:color w:val="000000" w:themeColor="text1"/>
          <w:sz w:val="36"/>
          <w:szCs w:val="36"/>
          <w:rtl/>
        </w:rPr>
        <w:t>الدلالة</w:t>
      </w:r>
      <w:r w:rsidR="003D298B" w:rsidRPr="00B708AF">
        <w:rPr>
          <w:rFonts w:ascii="Calibri" w:eastAsia="Calibri" w:hAnsi="Calibri" w:cs="Traditional Arabic"/>
          <w:color w:val="000000" w:themeColor="text1"/>
          <w:sz w:val="36"/>
          <w:szCs w:val="36"/>
          <w:rtl/>
        </w:rPr>
        <w:t xml:space="preserve"> </w:t>
      </w:r>
      <w:r w:rsidR="003D298B" w:rsidRPr="00B708AF">
        <w:rPr>
          <w:rFonts w:ascii="Calibri" w:eastAsia="Calibri" w:hAnsi="Calibri" w:cs="Traditional Arabic" w:hint="cs"/>
          <w:color w:val="000000" w:themeColor="text1"/>
          <w:sz w:val="36"/>
          <w:szCs w:val="36"/>
          <w:rtl/>
        </w:rPr>
        <w:t>الإحصائية</w:t>
      </w:r>
      <w:r w:rsidR="003D298B" w:rsidRPr="00B708AF">
        <w:rPr>
          <w:rFonts w:ascii="Calibri" w:eastAsia="Calibri" w:hAnsi="Calibri" w:cs="Traditional Arabic"/>
          <w:color w:val="000000" w:themeColor="text1"/>
          <w:sz w:val="36"/>
          <w:szCs w:val="36"/>
          <w:rtl/>
        </w:rPr>
        <w:t xml:space="preserve"> </w:t>
      </w:r>
      <w:r w:rsidR="003D298B" w:rsidRPr="00B708AF">
        <w:rPr>
          <w:rFonts w:ascii="Calibri" w:eastAsia="Calibri" w:hAnsi="Calibri" w:cs="Traditional Arabic" w:hint="cs"/>
          <w:color w:val="000000" w:themeColor="text1"/>
          <w:sz w:val="36"/>
          <w:szCs w:val="36"/>
          <w:rtl/>
        </w:rPr>
        <w:t>بين</w:t>
      </w:r>
      <w:r w:rsidR="003D298B" w:rsidRPr="00B708AF">
        <w:rPr>
          <w:rFonts w:ascii="Calibri" w:eastAsia="Calibri" w:hAnsi="Calibri" w:cs="Traditional Arabic"/>
          <w:color w:val="000000" w:themeColor="text1"/>
          <w:sz w:val="36"/>
          <w:szCs w:val="36"/>
          <w:rtl/>
        </w:rPr>
        <w:t xml:space="preserve"> </w:t>
      </w:r>
      <w:r w:rsidR="003D298B" w:rsidRPr="00B708AF">
        <w:rPr>
          <w:rFonts w:ascii="Calibri" w:eastAsia="Calibri" w:hAnsi="Calibri" w:cs="Traditional Arabic" w:hint="cs"/>
          <w:color w:val="000000" w:themeColor="text1"/>
          <w:sz w:val="36"/>
          <w:szCs w:val="36"/>
          <w:rtl/>
        </w:rPr>
        <w:t>متوسطى</w:t>
      </w:r>
      <w:r w:rsidR="003D298B" w:rsidRPr="00B708AF">
        <w:rPr>
          <w:rFonts w:ascii="Calibri" w:eastAsia="Calibri" w:hAnsi="Calibri" w:cs="Traditional Arabic"/>
          <w:color w:val="000000" w:themeColor="text1"/>
          <w:sz w:val="36"/>
          <w:szCs w:val="36"/>
          <w:rtl/>
        </w:rPr>
        <w:t xml:space="preserve"> </w:t>
      </w:r>
      <w:r w:rsidR="003D298B" w:rsidRPr="00B708AF">
        <w:rPr>
          <w:rFonts w:ascii="Calibri" w:eastAsia="Calibri" w:hAnsi="Calibri" w:cs="Traditional Arabic" w:hint="cs"/>
          <w:color w:val="000000" w:themeColor="text1"/>
          <w:sz w:val="36"/>
          <w:szCs w:val="36"/>
          <w:rtl/>
        </w:rPr>
        <w:t>درجات</w:t>
      </w:r>
      <w:r w:rsidR="003D298B" w:rsidRPr="00B708AF">
        <w:rPr>
          <w:rFonts w:ascii="Calibri" w:eastAsia="Calibri" w:hAnsi="Calibri" w:cs="Traditional Arabic"/>
          <w:color w:val="000000" w:themeColor="text1"/>
          <w:sz w:val="36"/>
          <w:szCs w:val="36"/>
          <w:rtl/>
        </w:rPr>
        <w:t xml:space="preserve"> </w:t>
      </w:r>
      <w:r w:rsidR="003D298B" w:rsidRPr="00B708AF">
        <w:rPr>
          <w:rFonts w:ascii="Calibri" w:eastAsia="Calibri" w:hAnsi="Calibri" w:cs="Traditional Arabic" w:hint="cs"/>
          <w:color w:val="000000" w:themeColor="text1"/>
          <w:sz w:val="36"/>
          <w:szCs w:val="36"/>
          <w:rtl/>
        </w:rPr>
        <w:t>طلاب</w:t>
      </w:r>
      <w:r w:rsidR="003D298B" w:rsidRPr="00B708AF">
        <w:rPr>
          <w:rFonts w:ascii="Calibri" w:eastAsia="Calibri" w:hAnsi="Calibri" w:cs="Traditional Arabic"/>
          <w:color w:val="000000" w:themeColor="text1"/>
          <w:sz w:val="36"/>
          <w:szCs w:val="36"/>
          <w:rtl/>
        </w:rPr>
        <w:t xml:space="preserve"> </w:t>
      </w:r>
      <w:r w:rsidR="003D298B" w:rsidRPr="00B708AF">
        <w:rPr>
          <w:rFonts w:ascii="Calibri" w:eastAsia="Calibri" w:hAnsi="Calibri" w:cs="Traditional Arabic" w:hint="cs"/>
          <w:color w:val="000000" w:themeColor="text1"/>
          <w:sz w:val="36"/>
          <w:szCs w:val="36"/>
          <w:rtl/>
        </w:rPr>
        <w:t>المجموعة</w:t>
      </w:r>
      <w:r w:rsidR="003D298B" w:rsidRPr="00B708AF">
        <w:rPr>
          <w:rFonts w:ascii="Calibri" w:eastAsia="Calibri" w:hAnsi="Calibri" w:cs="Traditional Arabic"/>
          <w:color w:val="000000" w:themeColor="text1"/>
          <w:sz w:val="36"/>
          <w:szCs w:val="36"/>
          <w:rtl/>
        </w:rPr>
        <w:t xml:space="preserve"> </w:t>
      </w:r>
      <w:r w:rsidR="003D298B" w:rsidRPr="00B708AF">
        <w:rPr>
          <w:rFonts w:ascii="Calibri" w:eastAsia="Calibri" w:hAnsi="Calibri" w:cs="Traditional Arabic" w:hint="cs"/>
          <w:color w:val="000000" w:themeColor="text1"/>
          <w:sz w:val="36"/>
          <w:szCs w:val="36"/>
          <w:rtl/>
        </w:rPr>
        <w:t>التجريبية</w:t>
      </w:r>
      <w:r w:rsidR="003D298B" w:rsidRPr="00B708AF">
        <w:rPr>
          <w:rFonts w:ascii="Calibri" w:eastAsia="Calibri" w:hAnsi="Calibri" w:cs="Traditional Arabic"/>
          <w:color w:val="000000" w:themeColor="text1"/>
          <w:sz w:val="36"/>
          <w:szCs w:val="36"/>
          <w:rtl/>
        </w:rPr>
        <w:t xml:space="preserve"> </w:t>
      </w:r>
      <w:r w:rsidR="003D298B" w:rsidRPr="00B708AF">
        <w:rPr>
          <w:rFonts w:ascii="Calibri" w:eastAsia="Calibri" w:hAnsi="Calibri" w:cs="Traditional Arabic" w:hint="cs"/>
          <w:color w:val="000000" w:themeColor="text1"/>
          <w:sz w:val="36"/>
          <w:szCs w:val="36"/>
          <w:rtl/>
        </w:rPr>
        <w:t>و طلاب المجموعة</w:t>
      </w:r>
      <w:r w:rsidR="003D298B" w:rsidRPr="00B708AF">
        <w:rPr>
          <w:rFonts w:ascii="Calibri" w:eastAsia="Calibri" w:hAnsi="Calibri" w:cs="Traditional Arabic"/>
          <w:color w:val="000000" w:themeColor="text1"/>
          <w:sz w:val="36"/>
          <w:szCs w:val="36"/>
          <w:rtl/>
        </w:rPr>
        <w:t xml:space="preserve"> </w:t>
      </w:r>
      <w:r w:rsidR="003D298B" w:rsidRPr="00B708AF">
        <w:rPr>
          <w:rFonts w:ascii="Calibri" w:eastAsia="Calibri" w:hAnsi="Calibri" w:cs="Traditional Arabic" w:hint="cs"/>
          <w:color w:val="000000" w:themeColor="text1"/>
          <w:sz w:val="36"/>
          <w:szCs w:val="36"/>
          <w:rtl/>
        </w:rPr>
        <w:t>الضابطة</w:t>
      </w:r>
      <w:r w:rsidR="003D298B" w:rsidRPr="00B708AF">
        <w:rPr>
          <w:rFonts w:ascii="Calibri" w:eastAsia="Calibri" w:hAnsi="Calibri" w:cs="Traditional Arabic"/>
          <w:color w:val="000000" w:themeColor="text1"/>
          <w:sz w:val="36"/>
          <w:szCs w:val="36"/>
          <w:rtl/>
        </w:rPr>
        <w:t xml:space="preserve"> </w:t>
      </w:r>
      <w:r w:rsidR="003D298B" w:rsidRPr="00B708AF">
        <w:rPr>
          <w:rFonts w:ascii="Calibri" w:eastAsia="Calibri" w:hAnsi="Calibri" w:cs="Traditional Arabic" w:hint="cs"/>
          <w:color w:val="000000" w:themeColor="text1"/>
          <w:sz w:val="36"/>
          <w:szCs w:val="36"/>
          <w:rtl/>
        </w:rPr>
        <w:t>في</w:t>
      </w:r>
      <w:r w:rsidR="003D298B" w:rsidRPr="00B708AF">
        <w:rPr>
          <w:rFonts w:ascii="Calibri" w:eastAsia="Calibri" w:hAnsi="Calibri" w:cs="Traditional Arabic"/>
          <w:color w:val="000000" w:themeColor="text1"/>
          <w:sz w:val="36"/>
          <w:szCs w:val="36"/>
          <w:rtl/>
        </w:rPr>
        <w:t xml:space="preserve"> </w:t>
      </w:r>
      <w:r w:rsidR="003D298B" w:rsidRPr="00B708AF">
        <w:rPr>
          <w:rFonts w:ascii="Calibri" w:eastAsia="Calibri" w:hAnsi="Calibri" w:cs="Traditional Arabic" w:hint="cs"/>
          <w:color w:val="000000" w:themeColor="text1"/>
          <w:sz w:val="36"/>
          <w:szCs w:val="36"/>
          <w:rtl/>
        </w:rPr>
        <w:t>التطبيق</w:t>
      </w:r>
      <w:r w:rsidR="003D298B" w:rsidRPr="00B708AF">
        <w:rPr>
          <w:rFonts w:ascii="Calibri" w:eastAsia="Calibri" w:hAnsi="Calibri" w:cs="Traditional Arabic"/>
          <w:color w:val="000000" w:themeColor="text1"/>
          <w:sz w:val="36"/>
          <w:szCs w:val="36"/>
          <w:rtl/>
        </w:rPr>
        <w:t xml:space="preserve"> </w:t>
      </w:r>
      <w:r w:rsidR="003D298B" w:rsidRPr="00B708AF">
        <w:rPr>
          <w:rFonts w:ascii="Calibri" w:eastAsia="Calibri" w:hAnsi="Calibri" w:cs="Traditional Arabic" w:hint="cs"/>
          <w:color w:val="000000" w:themeColor="text1"/>
          <w:sz w:val="36"/>
          <w:szCs w:val="36"/>
          <w:rtl/>
        </w:rPr>
        <w:t>البعدي</w:t>
      </w:r>
      <w:r w:rsidR="003D298B" w:rsidRPr="00B708AF">
        <w:rPr>
          <w:rFonts w:ascii="Calibri" w:eastAsia="Calibri" w:hAnsi="Calibri" w:cs="Traditional Arabic"/>
          <w:color w:val="000000" w:themeColor="text1"/>
          <w:sz w:val="36"/>
          <w:szCs w:val="36"/>
          <w:rtl/>
        </w:rPr>
        <w:t xml:space="preserve"> </w:t>
      </w:r>
      <w:r w:rsidR="003D298B" w:rsidRPr="00B708AF">
        <w:rPr>
          <w:rFonts w:ascii="Calibri" w:eastAsia="Calibri" w:hAnsi="Calibri" w:cs="Traditional Arabic" w:hint="cs"/>
          <w:color w:val="000000" w:themeColor="text1"/>
          <w:sz w:val="36"/>
          <w:szCs w:val="36"/>
          <w:rtl/>
        </w:rPr>
        <w:t>للاختبار</w:t>
      </w:r>
      <w:r w:rsidR="003D298B" w:rsidRPr="00B708AF">
        <w:rPr>
          <w:rFonts w:ascii="Calibri" w:eastAsia="Calibri" w:hAnsi="Calibri" w:cs="Traditional Arabic"/>
          <w:color w:val="000000" w:themeColor="text1"/>
          <w:sz w:val="36"/>
          <w:szCs w:val="36"/>
          <w:rtl/>
        </w:rPr>
        <w:t xml:space="preserve"> </w:t>
      </w:r>
      <w:r w:rsidR="003D298B" w:rsidRPr="00B708AF">
        <w:rPr>
          <w:rFonts w:ascii="Calibri" w:eastAsia="Calibri" w:hAnsi="Calibri" w:cs="Traditional Arabic" w:hint="cs"/>
          <w:color w:val="000000" w:themeColor="text1"/>
          <w:sz w:val="36"/>
          <w:szCs w:val="36"/>
          <w:rtl/>
        </w:rPr>
        <w:t>التحصيلي</w:t>
      </w:r>
      <w:r w:rsidR="003D298B" w:rsidRPr="00B708AF">
        <w:rPr>
          <w:rFonts w:ascii="Calibri" w:eastAsia="Calibri" w:hAnsi="Calibri" w:cs="Traditional Arabic"/>
          <w:color w:val="000000" w:themeColor="text1"/>
          <w:sz w:val="36"/>
          <w:szCs w:val="36"/>
          <w:rtl/>
        </w:rPr>
        <w:t xml:space="preserve"> </w:t>
      </w:r>
      <w:r w:rsidR="003D298B" w:rsidRPr="00B708AF">
        <w:rPr>
          <w:rFonts w:ascii="Calibri" w:eastAsia="Calibri" w:hAnsi="Calibri" w:cs="Traditional Arabic" w:hint="cs"/>
          <w:color w:val="000000" w:themeColor="text1"/>
          <w:sz w:val="36"/>
          <w:szCs w:val="36"/>
          <w:rtl/>
        </w:rPr>
        <w:t>ف</w:t>
      </w:r>
      <w:r w:rsidRPr="00B708AF">
        <w:rPr>
          <w:rFonts w:ascii="Calibri" w:eastAsia="Calibri" w:hAnsi="Calibri" w:cs="Traditional Arabic" w:hint="cs"/>
          <w:color w:val="000000" w:themeColor="text1"/>
          <w:sz w:val="36"/>
          <w:szCs w:val="36"/>
          <w:rtl/>
        </w:rPr>
        <w:t>ي مقرر الأحياء للمرحلة الثانوية.</w:t>
      </w:r>
    </w:p>
    <w:p w:rsidR="003D298B" w:rsidRPr="00B708AF" w:rsidRDefault="00143DBC" w:rsidP="006C2D68">
      <w:pPr>
        <w:pStyle w:val="ListParagraph"/>
        <w:numPr>
          <w:ilvl w:val="0"/>
          <w:numId w:val="164"/>
        </w:numPr>
        <w:spacing w:after="0" w:line="240" w:lineRule="auto"/>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التعرف على</w:t>
      </w:r>
      <w:r w:rsidR="003D298B" w:rsidRPr="00B708AF">
        <w:rPr>
          <w:rFonts w:ascii="Calibri" w:eastAsia="Calibri" w:hAnsi="Calibri" w:cs="Traditional Arabic"/>
          <w:color w:val="000000" w:themeColor="text1"/>
          <w:sz w:val="36"/>
          <w:szCs w:val="36"/>
          <w:rtl/>
        </w:rPr>
        <w:t xml:space="preserve"> </w:t>
      </w:r>
      <w:r w:rsidR="003D298B" w:rsidRPr="00B708AF">
        <w:rPr>
          <w:rFonts w:ascii="Calibri" w:eastAsia="Calibri" w:hAnsi="Calibri" w:cs="Traditional Arabic" w:hint="cs"/>
          <w:color w:val="000000" w:themeColor="text1"/>
          <w:sz w:val="36"/>
          <w:szCs w:val="36"/>
          <w:rtl/>
        </w:rPr>
        <w:t>فاعلية</w:t>
      </w:r>
      <w:r w:rsidR="003D298B" w:rsidRPr="00B708AF">
        <w:rPr>
          <w:rFonts w:ascii="Calibri" w:eastAsia="Calibri" w:hAnsi="Calibri" w:cs="Traditional Arabic"/>
          <w:color w:val="000000" w:themeColor="text1"/>
          <w:sz w:val="36"/>
          <w:szCs w:val="36"/>
          <w:rtl/>
        </w:rPr>
        <w:t xml:space="preserve"> </w:t>
      </w:r>
      <w:r w:rsidR="003D298B" w:rsidRPr="00B708AF">
        <w:rPr>
          <w:rFonts w:ascii="Calibri" w:eastAsia="Calibri" w:hAnsi="Calibri" w:cs="Traditional Arabic" w:hint="cs"/>
          <w:color w:val="000000" w:themeColor="text1"/>
          <w:sz w:val="36"/>
          <w:szCs w:val="36"/>
          <w:rtl/>
        </w:rPr>
        <w:t>استخدام</w:t>
      </w:r>
      <w:r w:rsidR="003D298B" w:rsidRPr="00B708AF">
        <w:rPr>
          <w:rFonts w:ascii="Calibri" w:eastAsia="Calibri" w:hAnsi="Calibri" w:cs="Traditional Arabic"/>
          <w:color w:val="000000" w:themeColor="text1"/>
          <w:sz w:val="36"/>
          <w:szCs w:val="36"/>
          <w:rtl/>
        </w:rPr>
        <w:t xml:space="preserve"> </w:t>
      </w:r>
      <w:r w:rsidR="003D298B" w:rsidRPr="00B708AF">
        <w:rPr>
          <w:rFonts w:ascii="Calibri" w:eastAsia="Calibri" w:hAnsi="Calibri" w:cs="Traditional Arabic" w:hint="cs"/>
          <w:color w:val="000000" w:themeColor="text1"/>
          <w:sz w:val="36"/>
          <w:szCs w:val="36"/>
          <w:rtl/>
        </w:rPr>
        <w:t>المعامل</w:t>
      </w:r>
      <w:r w:rsidR="003D298B" w:rsidRPr="00B708AF">
        <w:rPr>
          <w:rFonts w:ascii="Calibri" w:eastAsia="Calibri" w:hAnsi="Calibri" w:cs="Traditional Arabic"/>
          <w:color w:val="000000" w:themeColor="text1"/>
          <w:sz w:val="36"/>
          <w:szCs w:val="36"/>
          <w:rtl/>
        </w:rPr>
        <w:t xml:space="preserve"> </w:t>
      </w:r>
      <w:r w:rsidR="003D298B" w:rsidRPr="00B708AF">
        <w:rPr>
          <w:rFonts w:ascii="Calibri" w:eastAsia="Calibri" w:hAnsi="Calibri" w:cs="Traditional Arabic" w:hint="cs"/>
          <w:color w:val="000000" w:themeColor="text1"/>
          <w:sz w:val="36"/>
          <w:szCs w:val="36"/>
          <w:rtl/>
        </w:rPr>
        <w:t>الافتراضية</w:t>
      </w:r>
      <w:r w:rsidR="003D298B" w:rsidRPr="00B708AF">
        <w:rPr>
          <w:rFonts w:ascii="Calibri" w:eastAsia="Calibri" w:hAnsi="Calibri" w:cs="Traditional Arabic"/>
          <w:color w:val="000000" w:themeColor="text1"/>
          <w:sz w:val="36"/>
          <w:szCs w:val="36"/>
          <w:rtl/>
        </w:rPr>
        <w:t xml:space="preserve"> </w:t>
      </w:r>
      <w:r w:rsidR="003D298B" w:rsidRPr="00B708AF">
        <w:rPr>
          <w:rFonts w:ascii="Calibri" w:eastAsia="Calibri" w:hAnsi="Calibri" w:cs="Traditional Arabic" w:hint="cs"/>
          <w:color w:val="000000" w:themeColor="text1"/>
          <w:sz w:val="36"/>
          <w:szCs w:val="36"/>
          <w:rtl/>
        </w:rPr>
        <w:t>في</w:t>
      </w:r>
      <w:r w:rsidR="003D298B" w:rsidRPr="00B708AF">
        <w:rPr>
          <w:rFonts w:ascii="Calibri" w:eastAsia="Calibri" w:hAnsi="Calibri" w:cs="Traditional Arabic"/>
          <w:color w:val="000000" w:themeColor="text1"/>
          <w:sz w:val="36"/>
          <w:szCs w:val="36"/>
          <w:rtl/>
        </w:rPr>
        <w:t xml:space="preserve"> </w:t>
      </w:r>
      <w:r w:rsidR="003D298B" w:rsidRPr="00B708AF">
        <w:rPr>
          <w:rFonts w:ascii="Calibri" w:eastAsia="Calibri" w:hAnsi="Calibri" w:cs="Traditional Arabic" w:hint="cs"/>
          <w:color w:val="000000" w:themeColor="text1"/>
          <w:sz w:val="36"/>
          <w:szCs w:val="36"/>
          <w:rtl/>
        </w:rPr>
        <w:t>تنمية التحصيل</w:t>
      </w:r>
      <w:r w:rsidR="003D298B" w:rsidRPr="00B708AF">
        <w:rPr>
          <w:rFonts w:ascii="Calibri" w:eastAsia="Calibri" w:hAnsi="Calibri" w:cs="Traditional Arabic"/>
          <w:color w:val="000000" w:themeColor="text1"/>
          <w:sz w:val="36"/>
          <w:szCs w:val="36"/>
          <w:rtl/>
        </w:rPr>
        <w:t xml:space="preserve"> </w:t>
      </w:r>
      <w:r w:rsidR="003D298B" w:rsidRPr="00B708AF">
        <w:rPr>
          <w:rFonts w:ascii="Calibri" w:eastAsia="Calibri" w:hAnsi="Calibri" w:cs="Traditional Arabic" w:hint="cs"/>
          <w:color w:val="000000" w:themeColor="text1"/>
          <w:sz w:val="36"/>
          <w:szCs w:val="36"/>
          <w:rtl/>
        </w:rPr>
        <w:t>الدراسي</w:t>
      </w:r>
      <w:r w:rsidR="003D298B" w:rsidRPr="00B708AF">
        <w:rPr>
          <w:rFonts w:ascii="Calibri" w:eastAsia="Calibri" w:hAnsi="Calibri" w:cs="Traditional Arabic"/>
          <w:color w:val="000000" w:themeColor="text1"/>
          <w:sz w:val="36"/>
          <w:szCs w:val="36"/>
          <w:rtl/>
        </w:rPr>
        <w:t xml:space="preserve"> </w:t>
      </w:r>
      <w:r w:rsidR="003D298B" w:rsidRPr="00B708AF">
        <w:rPr>
          <w:rFonts w:ascii="Calibri" w:eastAsia="Calibri" w:hAnsi="Calibri" w:cs="Traditional Arabic" w:hint="cs"/>
          <w:color w:val="000000" w:themeColor="text1"/>
          <w:sz w:val="36"/>
          <w:szCs w:val="36"/>
          <w:rtl/>
        </w:rPr>
        <w:t>في مقرر الأحياء لدى</w:t>
      </w:r>
      <w:r w:rsidR="003D298B" w:rsidRPr="00B708AF">
        <w:rPr>
          <w:rFonts w:ascii="Calibri" w:eastAsia="Calibri" w:hAnsi="Calibri" w:cs="Traditional Arabic"/>
          <w:color w:val="000000" w:themeColor="text1"/>
          <w:sz w:val="36"/>
          <w:szCs w:val="36"/>
          <w:rtl/>
        </w:rPr>
        <w:t xml:space="preserve"> </w:t>
      </w:r>
      <w:r w:rsidR="003D298B" w:rsidRPr="00B708AF">
        <w:rPr>
          <w:rFonts w:ascii="Calibri" w:eastAsia="Calibri" w:hAnsi="Calibri" w:cs="Traditional Arabic" w:hint="cs"/>
          <w:color w:val="000000" w:themeColor="text1"/>
          <w:sz w:val="36"/>
          <w:szCs w:val="36"/>
          <w:rtl/>
        </w:rPr>
        <w:t xml:space="preserve">طلاب الصف الأول الثانوي عند المستويات الست للأهداف المعرفية التي حددها بلوم و هى : مستوى التذكر, و مستوى الفهم , و مستوى التطبيق , و </w:t>
      </w:r>
      <w:r w:rsidR="003D298B" w:rsidRPr="00B708AF">
        <w:rPr>
          <w:rFonts w:ascii="Simplified Arabic" w:eastAsia="Calibri" w:hAnsi="Simplified Arabic" w:cs="Traditional Arabic" w:hint="cs"/>
          <w:color w:val="000000" w:themeColor="text1"/>
          <w:sz w:val="36"/>
          <w:szCs w:val="36"/>
          <w:rtl/>
        </w:rPr>
        <w:t xml:space="preserve">مستوى </w:t>
      </w:r>
      <w:r w:rsidR="003D298B" w:rsidRPr="00B708AF">
        <w:rPr>
          <w:rFonts w:ascii="Calibri" w:eastAsia="Calibri" w:hAnsi="Calibri" w:cs="Traditional Arabic" w:hint="cs"/>
          <w:color w:val="000000" w:themeColor="text1"/>
          <w:sz w:val="36"/>
          <w:szCs w:val="36"/>
          <w:rtl/>
        </w:rPr>
        <w:t>التحليل , و</w:t>
      </w:r>
      <w:r w:rsidR="003D298B" w:rsidRPr="00B708AF">
        <w:rPr>
          <w:rFonts w:ascii="Simplified Arabic" w:eastAsia="Calibri" w:hAnsi="Simplified Arabic" w:cs="Traditional Arabic" w:hint="cs"/>
          <w:color w:val="000000" w:themeColor="text1"/>
          <w:sz w:val="36"/>
          <w:szCs w:val="36"/>
          <w:rtl/>
        </w:rPr>
        <w:t xml:space="preserve"> </w:t>
      </w:r>
      <w:r w:rsidR="003D298B" w:rsidRPr="00B708AF">
        <w:rPr>
          <w:rFonts w:ascii="Calibri" w:eastAsia="Calibri" w:hAnsi="Calibri" w:cs="Traditional Arabic" w:hint="cs"/>
          <w:color w:val="000000" w:themeColor="text1"/>
          <w:sz w:val="36"/>
          <w:szCs w:val="36"/>
          <w:rtl/>
        </w:rPr>
        <w:t xml:space="preserve">مستوى التركيب , و مستوى التقويم </w:t>
      </w:r>
      <w:r w:rsidRPr="00B708AF">
        <w:rPr>
          <w:rFonts w:ascii="Calibri" w:eastAsia="Calibri" w:hAnsi="Calibri" w:cs="Traditional Arabic" w:hint="cs"/>
          <w:color w:val="000000" w:themeColor="text1"/>
          <w:sz w:val="36"/>
          <w:szCs w:val="36"/>
          <w:rtl/>
        </w:rPr>
        <w:t>.</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rPr>
        <w:t>أهمية البحث :</w:t>
      </w:r>
    </w:p>
    <w:p w:rsidR="008D2D8A" w:rsidRPr="00B708AF" w:rsidRDefault="008D2D8A" w:rsidP="008D2D8A">
      <w:pPr>
        <w:spacing w:after="0" w:line="240" w:lineRule="auto"/>
        <w:ind w:firstLine="521"/>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color w:val="000000" w:themeColor="text1"/>
          <w:sz w:val="36"/>
          <w:szCs w:val="36"/>
          <w:rtl/>
        </w:rPr>
        <w:t xml:space="preserve">يستمد هذا البحث أهميته من خلال تناوله موضوع استخدام المعامل الافتراضية بالمرحلة الثانوية </w:t>
      </w:r>
      <w:r w:rsidR="00581A6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2E524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تكمن أهمية البحث الحالي في جانبين :</w:t>
      </w:r>
    </w:p>
    <w:p w:rsidR="008D2D8A" w:rsidRPr="00B708AF" w:rsidRDefault="008D2D8A" w:rsidP="008D2D8A">
      <w:pPr>
        <w:tabs>
          <w:tab w:val="left" w:pos="379"/>
        </w:tabs>
        <w:spacing w:after="0" w:line="240" w:lineRule="auto"/>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أولاً : أهمية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نظرية :</w:t>
      </w:r>
    </w:p>
    <w:p w:rsidR="008D2D8A" w:rsidRPr="00B708AF" w:rsidRDefault="008D2D8A" w:rsidP="006C2D68">
      <w:pPr>
        <w:numPr>
          <w:ilvl w:val="0"/>
          <w:numId w:val="3"/>
        </w:numPr>
        <w:spacing w:after="0" w:line="240" w:lineRule="auto"/>
        <w:ind w:left="521" w:hanging="284"/>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color w:val="000000" w:themeColor="text1"/>
          <w:sz w:val="36"/>
          <w:szCs w:val="36"/>
          <w:rtl/>
        </w:rPr>
        <w:t>تزويد واضعي المناهج الدراسية و</w:t>
      </w:r>
      <w:r w:rsidR="002E524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المعلمين بالمبررات العلمية من نظريات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نماذج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نتائج أبحاث تدل على أهمية</w:t>
      </w:r>
      <w:r w:rsidRPr="00B708AF">
        <w:rPr>
          <w:rFonts w:ascii="Calibri" w:eastAsia="Calibri" w:hAnsi="Calibri" w:cs="Traditional Arabic" w:hint="cs"/>
          <w:color w:val="000000" w:themeColor="text1"/>
          <w:sz w:val="36"/>
          <w:szCs w:val="36"/>
          <w:rtl/>
        </w:rPr>
        <w:t xml:space="preserve"> المعامل الافتراضية</w:t>
      </w:r>
      <w:r w:rsidRPr="00B708AF">
        <w:rPr>
          <w:rFonts w:ascii="Simplified Arabic" w:eastAsia="Times New Roman" w:hAnsi="Simplified Arabic" w:cs="Simplified Arabic"/>
          <w:color w:val="000000" w:themeColor="text1"/>
          <w:sz w:val="28"/>
          <w:szCs w:val="28"/>
          <w:rtl/>
        </w:rPr>
        <w:t xml:space="preserve"> </w:t>
      </w:r>
      <w:r w:rsidRPr="00B708AF">
        <w:rPr>
          <w:rFonts w:ascii="Simplified Arabic" w:eastAsia="Times New Roman" w:hAnsi="Simplified Arabic" w:cs="Traditional Arabic" w:hint="cs"/>
          <w:color w:val="000000" w:themeColor="text1"/>
          <w:sz w:val="36"/>
          <w:szCs w:val="36"/>
          <w:rtl/>
        </w:rPr>
        <w:t>, و ذلك لانها تساعد على تطوير العملية التعليمية و</w:t>
      </w:r>
      <w:r w:rsidR="00284E2B" w:rsidRPr="00B708AF">
        <w:rPr>
          <w:rFonts w:ascii="Simplified Arabic" w:eastAsia="Times New Roman" w:hAnsi="Simplified Arabic"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تزيد من فعالي</w:t>
      </w:r>
      <w:r w:rsidRPr="00B708AF">
        <w:rPr>
          <w:rFonts w:ascii="Calibri" w:eastAsia="Calibri" w:hAnsi="Calibri" w:cs="Traditional Arabic" w:hint="cs"/>
          <w:color w:val="000000" w:themeColor="text1"/>
          <w:sz w:val="36"/>
          <w:szCs w:val="36"/>
          <w:rtl/>
        </w:rPr>
        <w:t>تها , و تنمية التحصيل الدراسي لدى طلاب المرحلة الثانوية .</w:t>
      </w:r>
    </w:p>
    <w:p w:rsidR="00597201" w:rsidRPr="00B708AF" w:rsidRDefault="008D2D8A" w:rsidP="006C2D68">
      <w:pPr>
        <w:numPr>
          <w:ilvl w:val="0"/>
          <w:numId w:val="3"/>
        </w:numPr>
        <w:spacing w:after="0" w:line="240" w:lineRule="auto"/>
        <w:ind w:left="521" w:hanging="284"/>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إمكانية الاستفادة من المعامل الافتراضية باعتبارها وسيلة للنمو المهني للمعلمين و التعليم المستقبلي .</w:t>
      </w:r>
    </w:p>
    <w:p w:rsidR="00597201" w:rsidRPr="00B708AF" w:rsidRDefault="00597201" w:rsidP="006C2D68">
      <w:pPr>
        <w:numPr>
          <w:ilvl w:val="0"/>
          <w:numId w:val="3"/>
        </w:numPr>
        <w:spacing w:after="0" w:line="240" w:lineRule="auto"/>
        <w:ind w:left="521" w:hanging="284"/>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تفعيل استخدام المعامل الافتراضية عن طريق الحاسب الآلي في تدريس مقررات الأحياء باعتبارها ثورة تقنية عالية .</w:t>
      </w:r>
    </w:p>
    <w:p w:rsidR="00597201" w:rsidRPr="00B708AF" w:rsidRDefault="00597201" w:rsidP="006C2D68">
      <w:pPr>
        <w:numPr>
          <w:ilvl w:val="0"/>
          <w:numId w:val="3"/>
        </w:numPr>
        <w:spacing w:after="0" w:line="240" w:lineRule="auto"/>
        <w:ind w:left="521" w:hanging="284"/>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lastRenderedPageBreak/>
        <w:t>تحقيق مبدأ التعلم الذاتي للمتعلم من خلال التدريب باستخدام برنامج حاسوبي لتطبيق المعامل الافتراضية .</w:t>
      </w:r>
    </w:p>
    <w:p w:rsidR="00597201" w:rsidRPr="00B708AF" w:rsidRDefault="00597201" w:rsidP="006C2D68">
      <w:pPr>
        <w:numPr>
          <w:ilvl w:val="0"/>
          <w:numId w:val="3"/>
        </w:numPr>
        <w:spacing w:after="0" w:line="240" w:lineRule="auto"/>
        <w:ind w:left="521" w:hanging="284"/>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توفير بيئة تعليمية تفاعلية مدعمة بالوسائط المتعددة باستخدام المعمل الافتراضي مما يدفع الطالب لمزيد من الاهتمام بالتعلم .</w:t>
      </w:r>
    </w:p>
    <w:p w:rsidR="00597201" w:rsidRPr="00B708AF" w:rsidRDefault="00597201" w:rsidP="006C2D68">
      <w:pPr>
        <w:numPr>
          <w:ilvl w:val="0"/>
          <w:numId w:val="3"/>
        </w:numPr>
        <w:spacing w:after="0" w:line="240" w:lineRule="auto"/>
        <w:ind w:left="521" w:hanging="284"/>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يواكب البحث الحالي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الاتجاهات التربوية الحديثة و التي تدعو إلى ضرورة التجديد في استخدام الوسائل التعليمية و خصوصًا في مقررات الاحياء .</w:t>
      </w:r>
    </w:p>
    <w:p w:rsidR="008D2D8A" w:rsidRPr="00B708AF" w:rsidRDefault="008D2D8A" w:rsidP="008D2D8A">
      <w:pPr>
        <w:tabs>
          <w:tab w:val="left" w:pos="379"/>
        </w:tabs>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 xml:space="preserve">ثانيًا : أهمية تطبيقية : </w:t>
      </w:r>
    </w:p>
    <w:p w:rsidR="008D2D8A" w:rsidRPr="00B708AF" w:rsidRDefault="008D2D8A" w:rsidP="006C2D68">
      <w:pPr>
        <w:numPr>
          <w:ilvl w:val="0"/>
          <w:numId w:val="4"/>
        </w:numPr>
        <w:tabs>
          <w:tab w:val="left" w:pos="662"/>
        </w:tabs>
        <w:spacing w:after="0" w:line="240" w:lineRule="auto"/>
        <w:ind w:left="804" w:hanging="567"/>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المأمول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يفيد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البحث الحالي </w:t>
      </w:r>
      <w:r w:rsidRPr="00B708AF">
        <w:rPr>
          <w:rFonts w:ascii="Calibri" w:eastAsia="Calibri" w:hAnsi="Calibri" w:cs="Traditional Arabic"/>
          <w:color w:val="000000" w:themeColor="text1"/>
          <w:sz w:val="36"/>
          <w:szCs w:val="36"/>
          <w:rtl/>
        </w:rPr>
        <w:t>:</w:t>
      </w:r>
    </w:p>
    <w:p w:rsidR="008D2D8A" w:rsidRPr="00B708AF" w:rsidRDefault="00284E2B" w:rsidP="006C2D68">
      <w:pPr>
        <w:numPr>
          <w:ilvl w:val="0"/>
          <w:numId w:val="5"/>
        </w:numPr>
        <w:spacing w:line="240" w:lineRule="auto"/>
        <w:ind w:left="946" w:hanging="218"/>
        <w:contextualSpacing/>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color w:val="000000" w:themeColor="text1"/>
          <w:sz w:val="36"/>
          <w:szCs w:val="36"/>
          <w:rtl/>
        </w:rPr>
        <w:t>أعضاء هيئة التدريس في</w:t>
      </w:r>
      <w:r w:rsidR="008D2D8A" w:rsidRPr="00B708AF">
        <w:rPr>
          <w:rFonts w:ascii="Calibri" w:eastAsia="Calibri" w:hAnsi="Calibri" w:cs="Traditional Arabic" w:hint="cs"/>
          <w:color w:val="000000" w:themeColor="text1"/>
          <w:sz w:val="36"/>
          <w:szCs w:val="36"/>
          <w:rtl/>
        </w:rPr>
        <w:t xml:space="preserve"> المعامل</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الافتراضية و</w:t>
      </w:r>
      <w:r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التخلي عن الطرق التقليدية في التدريس </w:t>
      </w:r>
      <w:r w:rsidR="008D2D8A" w:rsidRPr="00B708AF">
        <w:rPr>
          <w:rFonts w:ascii="Calibri" w:eastAsia="Calibri" w:hAnsi="Calibri" w:cs="Traditional Arabic"/>
          <w:color w:val="000000" w:themeColor="text1"/>
          <w:sz w:val="36"/>
          <w:szCs w:val="36"/>
          <w:rtl/>
        </w:rPr>
        <w:t>.</w:t>
      </w:r>
    </w:p>
    <w:p w:rsidR="008D2D8A" w:rsidRPr="00B708AF" w:rsidRDefault="00284E2B" w:rsidP="006C2D68">
      <w:pPr>
        <w:numPr>
          <w:ilvl w:val="0"/>
          <w:numId w:val="5"/>
        </w:numPr>
        <w:tabs>
          <w:tab w:val="left" w:pos="662"/>
        </w:tabs>
        <w:spacing w:after="0" w:line="240" w:lineRule="auto"/>
        <w:ind w:left="946" w:hanging="218"/>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color w:val="000000" w:themeColor="text1"/>
          <w:sz w:val="36"/>
          <w:szCs w:val="36"/>
          <w:rtl/>
        </w:rPr>
        <w:t>واضعي البرامج و</w:t>
      </w:r>
      <w:r w:rsidR="008D2D8A"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color w:val="000000" w:themeColor="text1"/>
          <w:sz w:val="36"/>
          <w:szCs w:val="36"/>
          <w:rtl/>
        </w:rPr>
        <w:t>المقررات الدراسية</w:t>
      </w:r>
      <w:r w:rsidR="008D2D8A" w:rsidRPr="00B708AF">
        <w:rPr>
          <w:rFonts w:ascii="Calibri" w:eastAsia="Calibri" w:hAnsi="Calibri" w:cs="Traditional Arabic" w:hint="cs"/>
          <w:color w:val="000000" w:themeColor="text1"/>
          <w:sz w:val="36"/>
          <w:szCs w:val="36"/>
          <w:rtl/>
        </w:rPr>
        <w:t xml:space="preserve"> .</w:t>
      </w:r>
    </w:p>
    <w:p w:rsidR="008D2D8A" w:rsidRPr="00B708AF" w:rsidRDefault="00284E2B" w:rsidP="006C2D68">
      <w:pPr>
        <w:numPr>
          <w:ilvl w:val="0"/>
          <w:numId w:val="5"/>
        </w:numPr>
        <w:tabs>
          <w:tab w:val="left" w:pos="662"/>
        </w:tabs>
        <w:spacing w:after="0" w:line="240" w:lineRule="auto"/>
        <w:ind w:left="946" w:hanging="218"/>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color w:val="000000" w:themeColor="text1"/>
          <w:sz w:val="36"/>
          <w:szCs w:val="36"/>
          <w:rtl/>
        </w:rPr>
        <w:t xml:space="preserve">طلاب المرحلة </w:t>
      </w:r>
      <w:r w:rsidR="008D2D8A" w:rsidRPr="00B708AF">
        <w:rPr>
          <w:rFonts w:ascii="Calibri" w:eastAsia="Calibri" w:hAnsi="Calibri" w:cs="Traditional Arabic" w:hint="cs"/>
          <w:color w:val="000000" w:themeColor="text1"/>
          <w:sz w:val="36"/>
          <w:szCs w:val="36"/>
          <w:rtl/>
        </w:rPr>
        <w:t>الثانوية</w:t>
      </w:r>
      <w:r w:rsidR="008D2D8A" w:rsidRPr="00B708AF">
        <w:rPr>
          <w:rFonts w:ascii="Calibri" w:eastAsia="Calibri" w:hAnsi="Calibri" w:cs="Traditional Arabic"/>
          <w:color w:val="000000" w:themeColor="text1"/>
          <w:sz w:val="36"/>
          <w:szCs w:val="36"/>
          <w:rtl/>
        </w:rPr>
        <w:t xml:space="preserve"> مما يؤدي إلى </w:t>
      </w:r>
      <w:r w:rsidR="008D2D8A" w:rsidRPr="00B708AF">
        <w:rPr>
          <w:rFonts w:ascii="Calibri" w:eastAsia="Calibri" w:hAnsi="Calibri" w:cs="Traditional Arabic" w:hint="cs"/>
          <w:color w:val="000000" w:themeColor="text1"/>
          <w:sz w:val="36"/>
          <w:szCs w:val="36"/>
          <w:rtl/>
        </w:rPr>
        <w:t>تنمية</w:t>
      </w:r>
      <w:r w:rsidR="008D2D8A" w:rsidRPr="00B708AF">
        <w:rPr>
          <w:rFonts w:ascii="Calibri" w:eastAsia="Calibri" w:hAnsi="Calibri" w:cs="Traditional Arabic"/>
          <w:color w:val="000000" w:themeColor="text1"/>
          <w:sz w:val="36"/>
          <w:szCs w:val="36"/>
          <w:rtl/>
        </w:rPr>
        <w:t xml:space="preserve"> مستوى التحصيل الدراسي </w:t>
      </w:r>
      <w:r w:rsidR="008D2D8A" w:rsidRPr="00B708AF">
        <w:rPr>
          <w:rFonts w:ascii="Calibri" w:eastAsia="Calibri" w:hAnsi="Calibri" w:cs="Traditional Arabic" w:hint="cs"/>
          <w:color w:val="000000" w:themeColor="text1"/>
          <w:sz w:val="36"/>
          <w:szCs w:val="36"/>
          <w:rtl/>
        </w:rPr>
        <w:t xml:space="preserve">في مقرر الأحياء </w:t>
      </w:r>
      <w:r w:rsidR="008D2D8A" w:rsidRPr="00B708AF">
        <w:rPr>
          <w:rFonts w:ascii="Calibri" w:eastAsia="Calibri" w:hAnsi="Calibri" w:cs="Traditional Arabic"/>
          <w:color w:val="000000" w:themeColor="text1"/>
          <w:sz w:val="36"/>
          <w:szCs w:val="36"/>
          <w:rtl/>
        </w:rPr>
        <w:t>لديهم</w:t>
      </w:r>
      <w:r w:rsidR="008D2D8A" w:rsidRPr="00B708AF">
        <w:rPr>
          <w:rFonts w:ascii="Calibri" w:eastAsia="Calibri" w:hAnsi="Calibri" w:cs="Traditional Arabic" w:hint="cs"/>
          <w:color w:val="000000" w:themeColor="text1"/>
          <w:sz w:val="36"/>
          <w:szCs w:val="36"/>
          <w:rtl/>
        </w:rPr>
        <w:t xml:space="preserve"> .</w:t>
      </w:r>
    </w:p>
    <w:p w:rsidR="00597201" w:rsidRPr="00B708AF" w:rsidRDefault="008D2D8A" w:rsidP="006C2D68">
      <w:pPr>
        <w:numPr>
          <w:ilvl w:val="0"/>
          <w:numId w:val="4"/>
        </w:numPr>
        <w:spacing w:after="0" w:line="240" w:lineRule="auto"/>
        <w:ind w:left="662" w:hanging="425"/>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يمكن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استفادة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وزارة</w:t>
      </w:r>
      <w:r w:rsidRPr="00B708AF">
        <w:rPr>
          <w:rFonts w:ascii="Calibri" w:eastAsia="Calibri" w:hAnsi="Calibri" w:cs="Traditional Arabic"/>
          <w:color w:val="000000" w:themeColor="text1"/>
          <w:sz w:val="36"/>
          <w:szCs w:val="36"/>
          <w:rtl/>
        </w:rPr>
        <w:t xml:space="preserve"> </w:t>
      </w:r>
      <w:r w:rsidR="00F81BDB"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الجهات المعنية بالتخطيط بمعلومات ميدانية عن واقع استخدام المعامل الافتراضية في تدريس الاحياء , مما يفيد في إعداد برامج تدريبية للمعلمين أثناء الخدمة بهدف تحسين مستوى استخدام المعامل الافتراضية في تدريس مقرر الأحياء , كذلك يتم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تطوير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المناهج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المواقف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خلال المعامل 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لزيادة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كفاءة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 مقرر الأحياء 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طلاب المرحلة الثانوية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p>
    <w:p w:rsidR="00597201" w:rsidRPr="00B708AF" w:rsidRDefault="00597201" w:rsidP="006C2D68">
      <w:pPr>
        <w:numPr>
          <w:ilvl w:val="0"/>
          <w:numId w:val="4"/>
        </w:numPr>
        <w:spacing w:after="0" w:line="240" w:lineRule="auto"/>
        <w:ind w:left="662" w:hanging="425"/>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color w:val="000000" w:themeColor="text1"/>
          <w:sz w:val="36"/>
          <w:szCs w:val="36"/>
          <w:rtl/>
        </w:rPr>
        <w:t>تقديم أهمية على المستوى ال</w:t>
      </w:r>
      <w:r w:rsidRPr="00B708AF">
        <w:rPr>
          <w:rFonts w:ascii="Calibri" w:eastAsia="Calibri" w:hAnsi="Calibri" w:cs="Traditional Arabic" w:hint="cs"/>
          <w:color w:val="000000" w:themeColor="text1"/>
          <w:sz w:val="36"/>
          <w:szCs w:val="36"/>
          <w:rtl/>
        </w:rPr>
        <w:t>إ</w:t>
      </w:r>
      <w:r w:rsidRPr="00B708AF">
        <w:rPr>
          <w:rFonts w:ascii="Calibri" w:eastAsia="Calibri" w:hAnsi="Calibri" w:cs="Traditional Arabic"/>
          <w:color w:val="000000" w:themeColor="text1"/>
          <w:sz w:val="36"/>
          <w:szCs w:val="36"/>
          <w:rtl/>
        </w:rPr>
        <w:t xml:space="preserve">جرائي للقائمين بالتدريس داخل حجرات الدراسة من حيث </w:t>
      </w:r>
      <w:r w:rsidRPr="00B708AF">
        <w:rPr>
          <w:rFonts w:ascii="Calibri" w:eastAsia="Calibri" w:hAnsi="Calibri" w:cs="Traditional Arabic" w:hint="cs"/>
          <w:color w:val="000000" w:themeColor="text1"/>
          <w:sz w:val="36"/>
          <w:szCs w:val="36"/>
          <w:rtl/>
        </w:rPr>
        <w:t>توظيف</w:t>
      </w:r>
      <w:r w:rsidRPr="00B708AF">
        <w:rPr>
          <w:rFonts w:ascii="Calibri" w:eastAsia="Calibri" w:hAnsi="Calibri" w:cs="Traditional Arabic"/>
          <w:color w:val="000000" w:themeColor="text1"/>
          <w:sz w:val="36"/>
          <w:szCs w:val="36"/>
          <w:rtl/>
        </w:rPr>
        <w:t xml:space="preserve"> نتائجها لإعطاء مقترحات ذات صلة بتنمية</w:t>
      </w:r>
      <w:r w:rsidRPr="00B708AF">
        <w:rPr>
          <w:rFonts w:ascii="Calibri" w:eastAsia="Calibri" w:hAnsi="Calibri" w:cs="Traditional Arabic" w:hint="cs"/>
          <w:color w:val="000000" w:themeColor="text1"/>
          <w:sz w:val="36"/>
          <w:szCs w:val="36"/>
          <w:rtl/>
        </w:rPr>
        <w:t xml:space="preserve"> التحصيل الدراسي في مقرر الأحياء لدى طلاب المرحلة الثانوية .</w:t>
      </w:r>
    </w:p>
    <w:p w:rsidR="00597201" w:rsidRPr="00B708AF" w:rsidRDefault="00597201" w:rsidP="006C2D68">
      <w:pPr>
        <w:numPr>
          <w:ilvl w:val="0"/>
          <w:numId w:val="4"/>
        </w:numPr>
        <w:spacing w:after="0" w:line="240" w:lineRule="auto"/>
        <w:ind w:left="662" w:hanging="425"/>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مساعدة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التكيف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المجتمع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تغيراته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السريعة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تفرضها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طبيعة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العصر </w:t>
      </w:r>
      <w:r w:rsidRPr="00B708AF">
        <w:rPr>
          <w:rFonts w:ascii="Calibri" w:eastAsia="Calibri" w:hAnsi="Calibri" w:cs="Traditional Arabic"/>
          <w:color w:val="000000" w:themeColor="text1"/>
          <w:sz w:val="36"/>
          <w:szCs w:val="36"/>
          <w:rtl/>
        </w:rPr>
        <w:t>.</w:t>
      </w:r>
    </w:p>
    <w:p w:rsidR="00597201" w:rsidRPr="00B708AF" w:rsidRDefault="00597201" w:rsidP="006C2D68">
      <w:pPr>
        <w:numPr>
          <w:ilvl w:val="0"/>
          <w:numId w:val="4"/>
        </w:numPr>
        <w:spacing w:after="0" w:line="240" w:lineRule="auto"/>
        <w:ind w:left="662" w:hanging="425"/>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يوفر البحث الحالي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 الثانوية طرق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مثالية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للاستذكار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الحفظ</w:t>
      </w:r>
      <w:r w:rsidRPr="00B708AF">
        <w:rPr>
          <w:rFonts w:ascii="Calibri" w:eastAsia="Calibri" w:hAnsi="Calibri" w:cs="Traditional Arabic"/>
          <w:color w:val="000000" w:themeColor="text1"/>
          <w:sz w:val="36"/>
          <w:szCs w:val="36"/>
          <w:rtl/>
        </w:rPr>
        <w:t xml:space="preserve"> .</w:t>
      </w:r>
    </w:p>
    <w:p w:rsidR="00597201" w:rsidRPr="00B708AF" w:rsidRDefault="00597201" w:rsidP="006C2D68">
      <w:pPr>
        <w:numPr>
          <w:ilvl w:val="0"/>
          <w:numId w:val="4"/>
        </w:numPr>
        <w:spacing w:after="0" w:line="240" w:lineRule="auto"/>
        <w:ind w:left="662" w:hanging="425"/>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تساعد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المعلمين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طرق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تدريس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مناسبة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فعالة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في العملية التعليمية , حيث يساعد المعلمين على إجراء التجارب المعملية في بيئة إلكترونية افتراضية و آمنة </w:t>
      </w:r>
      <w:r w:rsidRPr="00B708AF">
        <w:rPr>
          <w:rFonts w:ascii="Calibri" w:eastAsia="Calibri" w:hAnsi="Calibri" w:cs="Traditional Arabic"/>
          <w:color w:val="000000" w:themeColor="text1"/>
          <w:sz w:val="36"/>
          <w:szCs w:val="36"/>
          <w:rtl/>
        </w:rPr>
        <w:t>.</w:t>
      </w:r>
    </w:p>
    <w:p w:rsidR="00597201" w:rsidRPr="00B708AF" w:rsidRDefault="00597201" w:rsidP="006C2D68">
      <w:pPr>
        <w:numPr>
          <w:ilvl w:val="0"/>
          <w:numId w:val="4"/>
        </w:numPr>
        <w:spacing w:after="0" w:line="240" w:lineRule="auto"/>
        <w:ind w:left="662" w:hanging="425"/>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lastRenderedPageBreak/>
        <w:t>زيادة الفهم و التعلم لدى طلاب المرحلة الثانوية من مقرر الأحياء من خلال توفير إمكانات مادية و معنوية .</w:t>
      </w:r>
    </w:p>
    <w:p w:rsidR="00597201" w:rsidRPr="00B708AF" w:rsidRDefault="00597201" w:rsidP="006C2D68">
      <w:pPr>
        <w:numPr>
          <w:ilvl w:val="0"/>
          <w:numId w:val="4"/>
        </w:numPr>
        <w:spacing w:after="0" w:line="240" w:lineRule="auto"/>
        <w:ind w:left="662" w:hanging="425"/>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يفتح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 الحالي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أمام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الباحثين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دراسات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أخرى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مشابهة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تدرس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جوانب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تعليمية أخرى</w:t>
      </w:r>
      <w:r w:rsidRPr="00B708AF">
        <w:rPr>
          <w:rFonts w:ascii="Calibri" w:eastAsia="Calibri" w:hAnsi="Calibri" w:cs="Traditional Arabic"/>
          <w:color w:val="000000" w:themeColor="text1"/>
          <w:sz w:val="36"/>
          <w:szCs w:val="36"/>
          <w:rtl/>
        </w:rPr>
        <w:t xml:space="preserve"> .</w:t>
      </w:r>
    </w:p>
    <w:p w:rsidR="00597201" w:rsidRPr="00B708AF" w:rsidRDefault="00597201" w:rsidP="006C2D68">
      <w:pPr>
        <w:numPr>
          <w:ilvl w:val="0"/>
          <w:numId w:val="4"/>
        </w:numPr>
        <w:spacing w:after="0" w:line="240" w:lineRule="auto"/>
        <w:ind w:left="662" w:hanging="425"/>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يسهم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 الحالي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لفت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انتباه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المشرفين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التربويين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تدريب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المعلمين على استخدام المعامل الافتراضية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تعميم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الاستراتيجية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الجديدة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التدريس</w:t>
      </w:r>
      <w:r w:rsidRPr="00B708AF">
        <w:rPr>
          <w:rFonts w:ascii="Calibri" w:eastAsia="Calibri" w:hAnsi="Calibri" w:cs="Traditional Arabic"/>
          <w:color w:val="000000" w:themeColor="text1"/>
          <w:sz w:val="36"/>
          <w:szCs w:val="36"/>
          <w:rtl/>
        </w:rPr>
        <w:t xml:space="preserve"> .</w:t>
      </w:r>
    </w:p>
    <w:p w:rsidR="00597201" w:rsidRPr="00B708AF" w:rsidRDefault="00597201" w:rsidP="006C2D68">
      <w:pPr>
        <w:numPr>
          <w:ilvl w:val="0"/>
          <w:numId w:val="4"/>
        </w:numPr>
        <w:tabs>
          <w:tab w:val="left" w:pos="946"/>
        </w:tabs>
        <w:spacing w:after="0" w:line="240" w:lineRule="auto"/>
        <w:ind w:left="662" w:hanging="425"/>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نتائج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 الحالي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يمكن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تمد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المسئولين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تطوير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المناهج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بمعلومات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رؤى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جديدة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اعتماد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المعايير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التربوية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الفنية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لها</w:t>
      </w:r>
      <w:r w:rsidRPr="00B708AF">
        <w:rPr>
          <w:rFonts w:ascii="Calibri" w:eastAsia="Calibri" w:hAnsi="Calibri" w:cs="Traditional Arabic"/>
          <w:color w:val="000000" w:themeColor="text1"/>
          <w:sz w:val="36"/>
          <w:szCs w:val="36"/>
          <w:rtl/>
        </w:rPr>
        <w:t xml:space="preserve"> .</w:t>
      </w:r>
    </w:p>
    <w:p w:rsidR="00597201" w:rsidRPr="00B708AF" w:rsidRDefault="00597201" w:rsidP="006C2D68">
      <w:pPr>
        <w:numPr>
          <w:ilvl w:val="0"/>
          <w:numId w:val="4"/>
        </w:numPr>
        <w:tabs>
          <w:tab w:val="left" w:pos="946"/>
        </w:tabs>
        <w:spacing w:after="0" w:line="240" w:lineRule="auto"/>
        <w:ind w:left="662" w:hanging="425"/>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تُعد مرجعًا للباحثين في مجال العلوم الطبيعية بوجه عام و بعلم الأحياء بوجه خاص .</w:t>
      </w:r>
    </w:p>
    <w:p w:rsidR="00597201" w:rsidRPr="00B708AF" w:rsidRDefault="00597201" w:rsidP="006C2D68">
      <w:pPr>
        <w:numPr>
          <w:ilvl w:val="0"/>
          <w:numId w:val="4"/>
        </w:numPr>
        <w:tabs>
          <w:tab w:val="left" w:pos="946"/>
        </w:tabs>
        <w:spacing w:after="0" w:line="240" w:lineRule="auto"/>
        <w:ind w:left="662" w:hanging="425"/>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تثير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نتائج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اقتراحات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توصيات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بحثية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تفيد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الاحياء </w:t>
      </w:r>
      <w:r w:rsidRPr="00B708AF">
        <w:rPr>
          <w:rFonts w:ascii="Calibri" w:eastAsia="Calibri" w:hAnsi="Calibri" w:cs="Traditional Arabic"/>
          <w:color w:val="000000" w:themeColor="text1"/>
          <w:sz w:val="36"/>
          <w:szCs w:val="36"/>
          <w:rtl/>
        </w:rPr>
        <w:t xml:space="preserve">. </w:t>
      </w:r>
    </w:p>
    <w:p w:rsidR="00597201" w:rsidRPr="00B708AF" w:rsidRDefault="00597201" w:rsidP="006C2D68">
      <w:pPr>
        <w:numPr>
          <w:ilvl w:val="0"/>
          <w:numId w:val="4"/>
        </w:numPr>
        <w:tabs>
          <w:tab w:val="left" w:pos="946"/>
        </w:tabs>
        <w:spacing w:after="0" w:line="240" w:lineRule="auto"/>
        <w:ind w:left="662" w:hanging="425"/>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color w:val="000000" w:themeColor="text1"/>
          <w:sz w:val="36"/>
          <w:szCs w:val="36"/>
          <w:rtl/>
        </w:rPr>
        <w:t>ؤمل من هذ</w:t>
      </w:r>
      <w:r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أن </w:t>
      </w:r>
      <w:r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color w:val="000000" w:themeColor="text1"/>
          <w:sz w:val="36"/>
          <w:szCs w:val="36"/>
          <w:rtl/>
        </w:rPr>
        <w:t xml:space="preserve">قدم للقائمين على تدريس </w:t>
      </w:r>
      <w:r w:rsidRPr="00B708AF">
        <w:rPr>
          <w:rFonts w:ascii="Calibri" w:eastAsia="Calibri" w:hAnsi="Calibri" w:cs="Traditional Arabic" w:hint="cs"/>
          <w:color w:val="000000" w:themeColor="text1"/>
          <w:sz w:val="36"/>
          <w:szCs w:val="36"/>
          <w:rtl/>
        </w:rPr>
        <w:t>مقرر الاحياء</w:t>
      </w:r>
      <w:r w:rsidRPr="00B708AF">
        <w:rPr>
          <w:rFonts w:ascii="Calibri" w:eastAsia="Calibri" w:hAnsi="Calibri" w:cs="Traditional Arabic"/>
          <w:color w:val="000000" w:themeColor="text1"/>
          <w:sz w:val="36"/>
          <w:szCs w:val="36"/>
          <w:rtl/>
        </w:rPr>
        <w:t xml:space="preserve">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المشرفين التربويين تصوراً واضحاً عن واقع استخدام </w:t>
      </w:r>
      <w:r w:rsidRPr="00B708AF">
        <w:rPr>
          <w:rFonts w:ascii="Calibri" w:eastAsia="Calibri" w:hAnsi="Calibri" w:cs="Traditional Arabic" w:hint="cs"/>
          <w:color w:val="000000" w:themeColor="text1"/>
          <w:sz w:val="36"/>
          <w:szCs w:val="36"/>
          <w:rtl/>
        </w:rPr>
        <w:t>المعامل الافتراضية</w:t>
      </w:r>
      <w:r w:rsidRPr="00B708AF">
        <w:rPr>
          <w:rFonts w:ascii="Calibri" w:eastAsia="Calibri" w:hAnsi="Calibri" w:cs="Traditional Arabic"/>
          <w:color w:val="000000" w:themeColor="text1"/>
          <w:sz w:val="36"/>
          <w:szCs w:val="36"/>
          <w:rtl/>
        </w:rPr>
        <w:t xml:space="preserve">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المعوقات التي تؤثر على دور تفعيل </w:t>
      </w:r>
      <w:r w:rsidRPr="00B708AF">
        <w:rPr>
          <w:rFonts w:ascii="Calibri" w:eastAsia="Calibri" w:hAnsi="Calibri" w:cs="Traditional Arabic" w:hint="cs"/>
          <w:color w:val="000000" w:themeColor="text1"/>
          <w:sz w:val="36"/>
          <w:szCs w:val="36"/>
          <w:rtl/>
        </w:rPr>
        <w:t>المعامل الافتراضية</w:t>
      </w:r>
      <w:r w:rsidRPr="00B708AF">
        <w:rPr>
          <w:rFonts w:ascii="Calibri" w:eastAsia="Calibri" w:hAnsi="Calibri" w:cs="Traditional Arabic"/>
          <w:color w:val="000000" w:themeColor="text1"/>
          <w:sz w:val="36"/>
          <w:szCs w:val="36"/>
          <w:rtl/>
        </w:rPr>
        <w:t xml:space="preserve"> في تدريس </w:t>
      </w:r>
      <w:r w:rsidRPr="00B708AF">
        <w:rPr>
          <w:rFonts w:ascii="Calibri" w:eastAsia="Calibri" w:hAnsi="Calibri" w:cs="Traditional Arabic" w:hint="cs"/>
          <w:color w:val="000000" w:themeColor="text1"/>
          <w:sz w:val="36"/>
          <w:szCs w:val="36"/>
          <w:rtl/>
        </w:rPr>
        <w:t>مقرر الأحياء</w:t>
      </w:r>
      <w:r w:rsidRPr="00B708AF">
        <w:rPr>
          <w:rFonts w:ascii="Calibri" w:eastAsia="Calibri" w:hAnsi="Calibri" w:cs="Traditional Arabic"/>
          <w:color w:val="000000" w:themeColor="text1"/>
          <w:sz w:val="36"/>
          <w:szCs w:val="36"/>
          <w:rtl/>
        </w:rPr>
        <w:t xml:space="preserve"> ،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من ثم اقتراح سبل التغلب من أثر هذه المعوقات</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Pr>
        <w:t>.</w:t>
      </w:r>
      <w:r w:rsidRPr="00B708AF">
        <w:rPr>
          <w:rFonts w:ascii="Calibri" w:eastAsia="Calibri" w:hAnsi="Calibri" w:cs="Traditional Arabic" w:hint="cs"/>
          <w:color w:val="000000" w:themeColor="text1"/>
          <w:sz w:val="36"/>
          <w:szCs w:val="36"/>
          <w:rtl/>
        </w:rPr>
        <w:t xml:space="preserve"> </w:t>
      </w:r>
    </w:p>
    <w:p w:rsidR="00597201" w:rsidRPr="00B708AF" w:rsidRDefault="00597201" w:rsidP="006C2D68">
      <w:pPr>
        <w:numPr>
          <w:ilvl w:val="0"/>
          <w:numId w:val="4"/>
        </w:numPr>
        <w:tabs>
          <w:tab w:val="left" w:pos="946"/>
        </w:tabs>
        <w:spacing w:after="0" w:line="240" w:lineRule="auto"/>
        <w:ind w:left="662" w:hanging="425"/>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color w:val="000000" w:themeColor="text1"/>
          <w:sz w:val="36"/>
          <w:szCs w:val="36"/>
          <w:rtl/>
        </w:rPr>
        <w:t xml:space="preserve">ستمد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أهميت</w:t>
      </w:r>
      <w:r w:rsidRPr="00B708AF">
        <w:rPr>
          <w:rFonts w:ascii="Calibri" w:eastAsia="Calibri" w:hAnsi="Calibri" w:cs="Traditional Arabic" w:hint="cs"/>
          <w:color w:val="000000" w:themeColor="text1"/>
          <w:sz w:val="36"/>
          <w:szCs w:val="36"/>
          <w:rtl/>
        </w:rPr>
        <w:t>ه</w:t>
      </w:r>
      <w:r w:rsidRPr="00B708AF">
        <w:rPr>
          <w:rFonts w:ascii="Calibri" w:eastAsia="Calibri" w:hAnsi="Calibri" w:cs="Traditional Arabic"/>
          <w:color w:val="000000" w:themeColor="text1"/>
          <w:sz w:val="36"/>
          <w:szCs w:val="36"/>
          <w:rtl/>
        </w:rPr>
        <w:t xml:space="preserve"> من أهمية المرحلة الثانوية التي تعتبر حلقة وصل للتعليم العام بالجامعي</w:t>
      </w:r>
      <w:r w:rsidRPr="00B708AF">
        <w:rPr>
          <w:rFonts w:ascii="Calibri" w:eastAsia="Calibri" w:hAnsi="Calibri" w:cs="Traditional Arabic" w:hint="cs"/>
          <w:color w:val="000000" w:themeColor="text1"/>
          <w:sz w:val="36"/>
          <w:szCs w:val="36"/>
          <w:rtl/>
        </w:rPr>
        <w:t xml:space="preserve"> بالمملكة العربية السعودية </w:t>
      </w:r>
      <w:r w:rsidRPr="00B708AF">
        <w:rPr>
          <w:rFonts w:ascii="Calibri" w:eastAsia="Calibri" w:hAnsi="Calibri" w:cs="Traditional Arabic"/>
          <w:color w:val="000000" w:themeColor="text1"/>
          <w:sz w:val="36"/>
          <w:szCs w:val="36"/>
          <w:rtl/>
        </w:rPr>
        <w:t>،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يأتي موضوع تفعيل مختبرات </w:t>
      </w:r>
      <w:r w:rsidRPr="00B708AF">
        <w:rPr>
          <w:rFonts w:ascii="Calibri" w:eastAsia="Calibri" w:hAnsi="Calibri" w:cs="Traditional Arabic" w:hint="cs"/>
          <w:color w:val="000000" w:themeColor="text1"/>
          <w:sz w:val="36"/>
          <w:szCs w:val="36"/>
          <w:rtl/>
        </w:rPr>
        <w:t>الاحياء</w:t>
      </w:r>
      <w:r w:rsidRPr="00B708AF">
        <w:rPr>
          <w:rFonts w:ascii="Calibri" w:eastAsia="Calibri" w:hAnsi="Calibri" w:cs="Traditional Arabic"/>
          <w:color w:val="000000" w:themeColor="text1"/>
          <w:sz w:val="36"/>
          <w:szCs w:val="36"/>
          <w:rtl/>
        </w:rPr>
        <w:t xml:space="preserve"> فيها بمثابة إعداد الطالب للمرحلة الجامعية التي تقوم على البحث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التجريب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الاستقصاء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حل المشكلات</w:t>
      </w:r>
      <w:r w:rsidRPr="00B708AF">
        <w:rPr>
          <w:rFonts w:ascii="Calibri" w:eastAsia="Calibri" w:hAnsi="Calibri" w:cs="Traditional Arabic"/>
          <w:color w:val="000000" w:themeColor="text1"/>
          <w:sz w:val="36"/>
          <w:szCs w:val="36"/>
        </w:rPr>
        <w:t xml:space="preserve">. </w:t>
      </w:r>
    </w:p>
    <w:p w:rsidR="00597201" w:rsidRPr="00B708AF" w:rsidRDefault="00597201" w:rsidP="006C2D68">
      <w:pPr>
        <w:numPr>
          <w:ilvl w:val="0"/>
          <w:numId w:val="4"/>
        </w:numPr>
        <w:tabs>
          <w:tab w:val="left" w:pos="946"/>
        </w:tabs>
        <w:spacing w:after="0" w:line="240" w:lineRule="auto"/>
        <w:ind w:left="662" w:hanging="425"/>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color w:val="000000" w:themeColor="text1"/>
          <w:sz w:val="36"/>
          <w:szCs w:val="36"/>
          <w:rtl/>
        </w:rPr>
        <w:t>أتي هذ</w:t>
      </w:r>
      <w:r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استجابة للاتجاهات التربوية الحديثة التي تنادي بضرورة التركيز على المختبرات التعليمية ،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توفير </w:t>
      </w:r>
      <w:r w:rsidRPr="00B708AF">
        <w:rPr>
          <w:rFonts w:ascii="Calibri" w:eastAsia="Calibri" w:hAnsi="Calibri" w:cs="Traditional Arabic" w:hint="cs"/>
          <w:color w:val="000000" w:themeColor="text1"/>
          <w:sz w:val="36"/>
          <w:szCs w:val="36"/>
          <w:rtl/>
        </w:rPr>
        <w:t>كل</w:t>
      </w:r>
      <w:r w:rsidRPr="00B708AF">
        <w:rPr>
          <w:rFonts w:ascii="Calibri" w:eastAsia="Calibri" w:hAnsi="Calibri" w:cs="Traditional Arabic"/>
          <w:color w:val="000000" w:themeColor="text1"/>
          <w:sz w:val="36"/>
          <w:szCs w:val="36"/>
          <w:rtl/>
        </w:rPr>
        <w:t xml:space="preserve"> الإمكانات المادية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المعنوية التي تمكن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من البحث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التنقيب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سبر أغوار العلوم بنفسه للوصول إلى الحقيقة</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Pr>
        <w:t>.</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مصطلحات البحث :</w:t>
      </w:r>
    </w:p>
    <w:p w:rsidR="008D2D8A" w:rsidRPr="00B708AF" w:rsidRDefault="008D2D8A" w:rsidP="008D2D8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تمثل</w:t>
      </w:r>
      <w:r w:rsidR="00AD0868" w:rsidRPr="00B708AF">
        <w:rPr>
          <w:rFonts w:ascii="Calibri" w:eastAsia="Calibri" w:hAnsi="Calibri" w:cs="Traditional Arabic" w:hint="cs"/>
          <w:color w:val="000000" w:themeColor="text1"/>
          <w:sz w:val="36"/>
          <w:szCs w:val="36"/>
          <w:rtl/>
        </w:rPr>
        <w:t>ت</w:t>
      </w:r>
      <w:r w:rsidRPr="00B708AF">
        <w:rPr>
          <w:rFonts w:ascii="Calibri" w:eastAsia="Calibri" w:hAnsi="Calibri" w:cs="Traditional Arabic" w:hint="cs"/>
          <w:color w:val="000000" w:themeColor="text1"/>
          <w:sz w:val="36"/>
          <w:szCs w:val="36"/>
          <w:rtl/>
        </w:rPr>
        <w:t xml:space="preserve"> مصطلحات البحث الحالي فيما يلي :</w:t>
      </w:r>
    </w:p>
    <w:p w:rsidR="008D2D8A" w:rsidRPr="00B708AF" w:rsidRDefault="008D2D8A" w:rsidP="006C2D68">
      <w:pPr>
        <w:numPr>
          <w:ilvl w:val="0"/>
          <w:numId w:val="7"/>
        </w:numPr>
        <w:tabs>
          <w:tab w:val="left" w:pos="237"/>
          <w:tab w:val="left" w:pos="379"/>
        </w:tabs>
        <w:ind w:left="521" w:hanging="567"/>
        <w:contextualSpacing/>
        <w:jc w:val="both"/>
        <w:rPr>
          <w:rFonts w:ascii="Calibri" w:eastAsia="Calibri" w:hAnsi="Calibri" w:cs="Traditional Arabic"/>
          <w:b/>
          <w:bCs/>
          <w:color w:val="000000" w:themeColor="text1"/>
          <w:sz w:val="36"/>
          <w:szCs w:val="36"/>
        </w:rPr>
      </w:pPr>
      <w:r w:rsidRPr="00B708AF">
        <w:rPr>
          <w:rFonts w:ascii="Calibri" w:eastAsia="Calibri" w:hAnsi="Calibri" w:cs="Traditional Arabic" w:hint="cs"/>
          <w:b/>
          <w:bCs/>
          <w:color w:val="000000" w:themeColor="text1"/>
          <w:sz w:val="36"/>
          <w:szCs w:val="36"/>
          <w:rtl/>
        </w:rPr>
        <w:t xml:space="preserve">فاعلية : </w:t>
      </w:r>
      <w:r w:rsidR="002343E5" w:rsidRPr="00B708AF">
        <w:rPr>
          <w:rFonts w:asciiTheme="majorBidi" w:eastAsia="Calibri" w:hAnsiTheme="majorBidi" w:cstheme="majorBidi"/>
          <w:b/>
          <w:bCs/>
          <w:color w:val="000000" w:themeColor="text1"/>
          <w:sz w:val="32"/>
          <w:szCs w:val="32"/>
        </w:rPr>
        <w:t>Effectiveness</w:t>
      </w:r>
    </w:p>
    <w:p w:rsidR="008D2D8A" w:rsidRPr="00B708AF" w:rsidRDefault="00233A24" w:rsidP="00E36BF4">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lastRenderedPageBreak/>
        <w:t xml:space="preserve">عرف </w:t>
      </w:r>
      <w:r w:rsidR="008D2D8A" w:rsidRPr="00B708AF">
        <w:rPr>
          <w:rFonts w:ascii="Calibri" w:eastAsia="Calibri" w:hAnsi="Calibri" w:cs="Traditional Arabic" w:hint="cs"/>
          <w:color w:val="000000" w:themeColor="text1"/>
          <w:sz w:val="36"/>
          <w:szCs w:val="36"/>
          <w:rtl/>
        </w:rPr>
        <w:t>حسن</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شحاته ،</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و زينب</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النجار </w:t>
      </w:r>
      <w:r w:rsidRPr="00B708AF">
        <w:rPr>
          <w:rFonts w:ascii="Calibri" w:eastAsia="Calibri" w:hAnsi="Calibri" w:cs="Traditional Arabic" w:hint="cs"/>
          <w:color w:val="000000" w:themeColor="text1"/>
          <w:sz w:val="36"/>
          <w:szCs w:val="36"/>
          <w:rtl/>
        </w:rPr>
        <w:t>(</w:t>
      </w:r>
      <w:r w:rsidR="008D2D8A" w:rsidRPr="00B708AF">
        <w:rPr>
          <w:rFonts w:ascii="Calibri" w:eastAsia="Calibri" w:hAnsi="Calibri" w:cs="Traditional Arabic" w:hint="cs"/>
          <w:color w:val="000000" w:themeColor="text1"/>
          <w:sz w:val="36"/>
          <w:szCs w:val="36"/>
          <w:rtl/>
        </w:rPr>
        <w:t xml:space="preserve"> 2003</w:t>
      </w:r>
      <w:r w:rsidR="00E36BF4"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م </w:t>
      </w:r>
      <w:r w:rsidRPr="00B708AF">
        <w:rPr>
          <w:rFonts w:ascii="Calibri" w:eastAsia="Calibri" w:hAnsi="Calibri" w:cs="Traditional Arabic" w:hint="cs"/>
          <w:color w:val="000000" w:themeColor="text1"/>
          <w:sz w:val="36"/>
          <w:szCs w:val="36"/>
          <w:rtl/>
        </w:rPr>
        <w:t>)</w:t>
      </w:r>
      <w:r w:rsidR="008D2D8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الفاعلية</w:t>
      </w:r>
      <w:r w:rsidR="008D2D8A" w:rsidRPr="00B708AF">
        <w:rPr>
          <w:rFonts w:ascii="Calibri" w:eastAsia="Calibri" w:hAnsi="Calibri" w:cs="Traditional Arabic" w:hint="cs"/>
          <w:color w:val="000000" w:themeColor="text1"/>
          <w:sz w:val="36"/>
          <w:szCs w:val="36"/>
          <w:rtl/>
        </w:rPr>
        <w:t xml:space="preserve"> بأنها </w:t>
      </w:r>
      <w:r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مدى أثر عامل أو بعض العوامل المستقلة على عامل او بعض العوامل التابعة </w:t>
      </w:r>
      <w:r w:rsidRPr="00B708AF">
        <w:rPr>
          <w:rFonts w:ascii="Calibri" w:eastAsia="Calibri" w:hAnsi="Calibri" w:cs="Traditional Arabic" w:hint="cs"/>
          <w:color w:val="000000" w:themeColor="text1"/>
          <w:sz w:val="36"/>
          <w:szCs w:val="36"/>
          <w:rtl/>
        </w:rPr>
        <w:t>( حسن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شحاته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زينب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النجار ,</w:t>
      </w:r>
      <w:r w:rsidR="009321F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2003</w:t>
      </w:r>
      <w:r w:rsidR="009321FF" w:rsidRPr="00B708AF">
        <w:rPr>
          <w:rFonts w:ascii="Calibri" w:eastAsia="Calibri" w:hAnsi="Calibri" w:cs="Traditional Arabic" w:hint="cs"/>
          <w:color w:val="000000" w:themeColor="text1"/>
          <w:sz w:val="36"/>
          <w:szCs w:val="36"/>
          <w:rtl/>
        </w:rPr>
        <w:t xml:space="preserve"> </w:t>
      </w:r>
      <w:r w:rsidR="00E36BF4" w:rsidRPr="00B708AF">
        <w:rPr>
          <w:rFonts w:ascii="Calibri" w:eastAsia="Calibri" w:hAnsi="Calibri" w:cs="Traditional Arabic" w:hint="cs"/>
          <w:color w:val="000000" w:themeColor="text1"/>
          <w:sz w:val="36"/>
          <w:szCs w:val="36"/>
          <w:rtl/>
        </w:rPr>
        <w:t>م</w:t>
      </w:r>
      <w:r w:rsidR="009321F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ص 230 ) </w:t>
      </w:r>
      <w:r w:rsidR="008D2D8A" w:rsidRPr="00B708AF">
        <w:rPr>
          <w:rFonts w:ascii="Calibri" w:eastAsia="Calibri" w:hAnsi="Calibri" w:cs="Traditional Arabic" w:hint="cs"/>
          <w:color w:val="000000" w:themeColor="text1"/>
          <w:sz w:val="36"/>
          <w:szCs w:val="36"/>
          <w:rtl/>
        </w:rPr>
        <w:t>.</w:t>
      </w:r>
    </w:p>
    <w:p w:rsidR="000F2611" w:rsidRPr="00B708AF" w:rsidRDefault="000F2611" w:rsidP="000F2611">
      <w:pPr>
        <w:spacing w:after="0" w:line="240" w:lineRule="auto"/>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rPr>
        <w:t xml:space="preserve">التعريف الإجرائي : </w:t>
      </w:r>
      <w:r w:rsidRPr="00B708AF">
        <w:rPr>
          <w:rFonts w:asciiTheme="majorBidi" w:eastAsia="Calibri" w:hAnsiTheme="majorBidi" w:cstheme="majorBidi"/>
          <w:b/>
          <w:bCs/>
          <w:color w:val="000000" w:themeColor="text1"/>
          <w:sz w:val="32"/>
          <w:szCs w:val="32"/>
        </w:rPr>
        <w:t>Defining Operationally</w:t>
      </w:r>
    </w:p>
    <w:p w:rsidR="008D2D8A" w:rsidRPr="00B708AF" w:rsidRDefault="005240CB" w:rsidP="00B60A52">
      <w:pPr>
        <w:spacing w:after="0" w:line="240" w:lineRule="auto"/>
        <w:ind w:firstLine="521"/>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عرف</w:t>
      </w:r>
      <w:r w:rsidR="008D2D8A" w:rsidRPr="00B708AF">
        <w:rPr>
          <w:rFonts w:ascii="Calibri" w:eastAsia="Calibri" w:hAnsi="Calibri" w:cs="Traditional Arabic" w:hint="cs"/>
          <w:color w:val="000000" w:themeColor="text1"/>
          <w:sz w:val="36"/>
          <w:szCs w:val="36"/>
          <w:rtl/>
        </w:rPr>
        <w:t xml:space="preserve"> الباحث </w:t>
      </w:r>
      <w:r w:rsidRPr="00B708AF">
        <w:rPr>
          <w:rFonts w:ascii="Calibri" w:eastAsia="Calibri" w:hAnsi="Calibri" w:cs="Traditional Arabic" w:hint="cs"/>
          <w:color w:val="000000" w:themeColor="text1"/>
          <w:sz w:val="36"/>
          <w:szCs w:val="36"/>
          <w:rtl/>
        </w:rPr>
        <w:t xml:space="preserve">الفاعلية </w:t>
      </w:r>
      <w:r w:rsidR="005603B0" w:rsidRPr="00B708AF">
        <w:rPr>
          <w:rFonts w:ascii="Calibri" w:eastAsia="Calibri" w:hAnsi="Calibri" w:cs="Traditional Arabic" w:hint="cs"/>
          <w:color w:val="000000" w:themeColor="text1"/>
          <w:sz w:val="36"/>
          <w:szCs w:val="36"/>
          <w:rtl/>
        </w:rPr>
        <w:t xml:space="preserve">إجرائياً </w:t>
      </w:r>
      <w:r w:rsidRPr="00B708AF">
        <w:rPr>
          <w:rFonts w:ascii="Calibri" w:eastAsia="Calibri" w:hAnsi="Calibri" w:cs="Traditional Arabic" w:hint="cs"/>
          <w:color w:val="000000" w:themeColor="text1"/>
          <w:sz w:val="36"/>
          <w:szCs w:val="36"/>
          <w:rtl/>
        </w:rPr>
        <w:t>في البحث الحالي</w:t>
      </w:r>
      <w:r w:rsidR="008D2D8A" w:rsidRPr="00B708AF">
        <w:rPr>
          <w:rFonts w:ascii="Calibri" w:eastAsia="Calibri" w:hAnsi="Calibri" w:cs="Traditional Arabic" w:hint="cs"/>
          <w:color w:val="000000" w:themeColor="text1"/>
          <w:sz w:val="36"/>
          <w:szCs w:val="36"/>
          <w:rtl/>
        </w:rPr>
        <w:t xml:space="preserve"> بأنها</w:t>
      </w:r>
      <w:r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 التغير الذي تحدثه المعامل الافتراضية في </w:t>
      </w:r>
      <w:r w:rsidR="00B60A52" w:rsidRPr="00B708AF">
        <w:rPr>
          <w:rFonts w:ascii="Calibri" w:eastAsia="Calibri" w:hAnsi="Calibri" w:cs="Traditional Arabic" w:hint="cs"/>
          <w:color w:val="000000" w:themeColor="text1"/>
          <w:sz w:val="36"/>
          <w:szCs w:val="36"/>
          <w:rtl/>
        </w:rPr>
        <w:t xml:space="preserve">تنمية </w:t>
      </w:r>
      <w:r w:rsidR="008D2D8A" w:rsidRPr="00B708AF">
        <w:rPr>
          <w:rFonts w:ascii="Calibri" w:eastAsia="Calibri" w:hAnsi="Calibri" w:cs="Traditional Arabic" w:hint="cs"/>
          <w:color w:val="000000" w:themeColor="text1"/>
          <w:sz w:val="36"/>
          <w:szCs w:val="36"/>
          <w:rtl/>
        </w:rPr>
        <w:t xml:space="preserve">التحصيل الدراسي </w:t>
      </w:r>
      <w:r w:rsidR="00B60A52" w:rsidRPr="00B708AF">
        <w:rPr>
          <w:rFonts w:ascii="Calibri" w:eastAsia="Calibri" w:hAnsi="Calibri" w:cs="Traditional Arabic" w:hint="cs"/>
          <w:color w:val="000000" w:themeColor="text1"/>
          <w:sz w:val="36"/>
          <w:szCs w:val="36"/>
          <w:rtl/>
        </w:rPr>
        <w:t xml:space="preserve">لمقرر الاحياء </w:t>
      </w:r>
      <w:r w:rsidR="008D2D8A" w:rsidRPr="00B708AF">
        <w:rPr>
          <w:rFonts w:ascii="Calibri" w:eastAsia="Calibri" w:hAnsi="Calibri" w:cs="Traditional Arabic" w:hint="cs"/>
          <w:color w:val="000000" w:themeColor="text1"/>
          <w:sz w:val="36"/>
          <w:szCs w:val="36"/>
          <w:rtl/>
        </w:rPr>
        <w:t>في مستويات المجال المعرفي نتيجة استخدام المنهج شبه التجريبي .</w:t>
      </w:r>
    </w:p>
    <w:p w:rsidR="008D260B" w:rsidRPr="00B708AF" w:rsidRDefault="008D260B" w:rsidP="006C2D68">
      <w:pPr>
        <w:numPr>
          <w:ilvl w:val="0"/>
          <w:numId w:val="7"/>
        </w:numPr>
        <w:tabs>
          <w:tab w:val="left" w:pos="237"/>
          <w:tab w:val="left" w:pos="379"/>
        </w:tabs>
        <w:spacing w:after="0" w:line="240" w:lineRule="auto"/>
        <w:ind w:left="237" w:hanging="283"/>
        <w:contextualSpacing/>
        <w:jc w:val="both"/>
        <w:rPr>
          <w:rFonts w:ascii="Calibri" w:eastAsia="Calibri" w:hAnsi="Calibri" w:cs="Traditional Arabic"/>
          <w:b/>
          <w:bCs/>
          <w:color w:val="000000" w:themeColor="text1"/>
          <w:sz w:val="36"/>
          <w:szCs w:val="36"/>
        </w:rPr>
      </w:pPr>
      <w:r w:rsidRPr="00B708AF">
        <w:rPr>
          <w:rFonts w:ascii="Calibri" w:eastAsia="Calibri" w:hAnsi="Calibri" w:cs="Traditional Arabic" w:hint="cs"/>
          <w:b/>
          <w:bCs/>
          <w:color w:val="000000" w:themeColor="text1"/>
          <w:sz w:val="36"/>
          <w:szCs w:val="36"/>
          <w:rtl/>
        </w:rPr>
        <w:t>الواقع الافتراضي :</w:t>
      </w:r>
      <w:r w:rsidR="005D066F" w:rsidRPr="00B708AF">
        <w:rPr>
          <w:rFonts w:ascii="Calibri" w:eastAsia="Calibri" w:hAnsi="Calibri" w:cs="Traditional Arabic" w:hint="cs"/>
          <w:b/>
          <w:bCs/>
          <w:color w:val="000000" w:themeColor="text1"/>
          <w:sz w:val="36"/>
          <w:szCs w:val="36"/>
          <w:rtl/>
        </w:rPr>
        <w:t xml:space="preserve"> </w:t>
      </w:r>
      <w:r w:rsidR="002343E5" w:rsidRPr="00B708AF">
        <w:rPr>
          <w:rFonts w:ascii="Arial" w:hAnsi="Arial" w:cs="Arial"/>
          <w:b/>
          <w:bCs/>
          <w:color w:val="000000" w:themeColor="text1"/>
          <w:sz w:val="18"/>
          <w:szCs w:val="18"/>
          <w:shd w:val="clear" w:color="auto" w:fill="FFFFFF"/>
        </w:rPr>
        <w:t xml:space="preserve"> </w:t>
      </w:r>
      <w:r w:rsidR="002343E5" w:rsidRPr="00B708AF">
        <w:rPr>
          <w:rFonts w:asciiTheme="majorBidi" w:eastAsia="Calibri" w:hAnsiTheme="majorBidi" w:cstheme="majorBidi"/>
          <w:b/>
          <w:bCs/>
          <w:color w:val="000000" w:themeColor="text1"/>
          <w:sz w:val="32"/>
          <w:szCs w:val="32"/>
        </w:rPr>
        <w:t>Virtual Reality</w:t>
      </w:r>
    </w:p>
    <w:p w:rsidR="008D260B" w:rsidRPr="00B708AF" w:rsidRDefault="00436FBF" w:rsidP="00436FBF">
      <w:pPr>
        <w:tabs>
          <w:tab w:val="left" w:pos="237"/>
          <w:tab w:val="left" w:pos="379"/>
        </w:tabs>
        <w:spacing w:after="0" w:line="240" w:lineRule="auto"/>
        <w:ind w:left="-46" w:firstLine="567"/>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عرف</w:t>
      </w:r>
      <w:r w:rsidR="008D260B" w:rsidRPr="00B708AF">
        <w:rPr>
          <w:rFonts w:ascii="Calibri" w:eastAsia="Calibri" w:hAnsi="Calibri" w:cs="Traditional Arabic" w:hint="cs"/>
          <w:color w:val="000000" w:themeColor="text1"/>
          <w:sz w:val="36"/>
          <w:szCs w:val="36"/>
          <w:rtl/>
        </w:rPr>
        <w:t xml:space="preserve"> محمد خميس عطية</w:t>
      </w:r>
      <w:r w:rsidRPr="00B708AF">
        <w:rPr>
          <w:rFonts w:ascii="Calibri" w:eastAsia="Calibri" w:hAnsi="Calibri" w:cs="Traditional Arabic" w:hint="cs"/>
          <w:color w:val="000000" w:themeColor="text1"/>
          <w:sz w:val="36"/>
          <w:szCs w:val="36"/>
          <w:rtl/>
        </w:rPr>
        <w:t xml:space="preserve"> ( </w:t>
      </w:r>
      <w:r w:rsidR="008D260B" w:rsidRPr="00B708AF">
        <w:rPr>
          <w:rFonts w:ascii="Calibri" w:eastAsia="Calibri" w:hAnsi="Calibri" w:cs="Traditional Arabic" w:hint="cs"/>
          <w:color w:val="000000" w:themeColor="text1"/>
          <w:sz w:val="36"/>
          <w:szCs w:val="36"/>
          <w:rtl/>
        </w:rPr>
        <w:t>2003</w:t>
      </w:r>
      <w:r w:rsidRPr="00B708AF">
        <w:rPr>
          <w:rFonts w:ascii="Calibri" w:eastAsia="Calibri" w:hAnsi="Calibri" w:cs="Traditional Arabic" w:hint="cs"/>
          <w:color w:val="000000" w:themeColor="text1"/>
          <w:sz w:val="36"/>
          <w:szCs w:val="36"/>
          <w:rtl/>
        </w:rPr>
        <w:t xml:space="preserve"> </w:t>
      </w:r>
      <w:r w:rsidR="008D260B" w:rsidRPr="00B708AF">
        <w:rPr>
          <w:rFonts w:ascii="Calibri" w:eastAsia="Calibri" w:hAnsi="Calibri" w:cs="Traditional Arabic" w:hint="cs"/>
          <w:color w:val="000000" w:themeColor="text1"/>
          <w:sz w:val="36"/>
          <w:szCs w:val="36"/>
          <w:rtl/>
        </w:rPr>
        <w:t>م</w:t>
      </w:r>
      <w:r w:rsidRPr="00B708AF">
        <w:rPr>
          <w:rFonts w:ascii="Calibri" w:eastAsia="Calibri" w:hAnsi="Calibri" w:cs="Traditional Arabic" w:hint="cs"/>
          <w:color w:val="000000" w:themeColor="text1"/>
          <w:sz w:val="36"/>
          <w:szCs w:val="36"/>
          <w:rtl/>
        </w:rPr>
        <w:t xml:space="preserve"> )</w:t>
      </w:r>
      <w:r w:rsidR="008D260B" w:rsidRPr="00B708AF">
        <w:rPr>
          <w:rFonts w:ascii="Calibri" w:eastAsia="Calibri" w:hAnsi="Calibri" w:cs="Traditional Arabic" w:hint="cs"/>
          <w:color w:val="000000" w:themeColor="text1"/>
          <w:sz w:val="36"/>
          <w:szCs w:val="36"/>
          <w:rtl/>
        </w:rPr>
        <w:t xml:space="preserve"> الواقع الافتراضي بأنه </w:t>
      </w:r>
      <w:r w:rsidR="000F67CC" w:rsidRPr="00B708AF">
        <w:rPr>
          <w:rFonts w:ascii="Calibri" w:eastAsia="Calibri" w:hAnsi="Calibri" w:cs="Traditional Arabic" w:hint="cs"/>
          <w:color w:val="000000" w:themeColor="text1"/>
          <w:sz w:val="36"/>
          <w:szCs w:val="36"/>
          <w:rtl/>
        </w:rPr>
        <w:t xml:space="preserve">: </w:t>
      </w:r>
      <w:r w:rsidR="008D260B" w:rsidRPr="00B708AF">
        <w:rPr>
          <w:rFonts w:ascii="Calibri" w:eastAsia="Calibri" w:hAnsi="Calibri" w:cs="Traditional Arabic" w:hint="cs"/>
          <w:color w:val="000000" w:themeColor="text1"/>
          <w:sz w:val="36"/>
          <w:szCs w:val="36"/>
          <w:rtl/>
        </w:rPr>
        <w:t>تكنولوجيا تعليم و</w:t>
      </w:r>
      <w:r w:rsidR="00880A09" w:rsidRPr="00B708AF">
        <w:rPr>
          <w:rFonts w:ascii="Calibri" w:eastAsia="Calibri" w:hAnsi="Calibri" w:cs="Traditional Arabic" w:hint="cs"/>
          <w:color w:val="000000" w:themeColor="text1"/>
          <w:sz w:val="36"/>
          <w:szCs w:val="36"/>
          <w:rtl/>
        </w:rPr>
        <w:t xml:space="preserve"> تعلم و</w:t>
      </w:r>
      <w:r w:rsidR="008D260B" w:rsidRPr="00B708AF">
        <w:rPr>
          <w:rFonts w:ascii="Calibri" w:eastAsia="Calibri" w:hAnsi="Calibri" w:cs="Traditional Arabic" w:hint="cs"/>
          <w:color w:val="000000" w:themeColor="text1"/>
          <w:sz w:val="36"/>
          <w:szCs w:val="36"/>
          <w:rtl/>
        </w:rPr>
        <w:t xml:space="preserve">معلومات حديثة توفر بيئة تعلم مجسمة مولودة بالحاسب الآلي </w:t>
      </w:r>
      <w:r w:rsidRPr="00B708AF">
        <w:rPr>
          <w:rFonts w:ascii="Calibri" w:eastAsia="Calibri" w:hAnsi="Calibri" w:cs="Traditional Arabic" w:hint="cs"/>
          <w:color w:val="000000" w:themeColor="text1"/>
          <w:sz w:val="36"/>
          <w:szCs w:val="36"/>
          <w:rtl/>
        </w:rPr>
        <w:t>بديلة عن الواقع الحقيقي و</w:t>
      </w:r>
      <w:r w:rsidR="00880A0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تحاكيه تمكن الطالب من الانغماس فيها و</w:t>
      </w:r>
      <w:r w:rsidR="00880A0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التفاعل معها و</w:t>
      </w:r>
      <w:r w:rsidR="00880A0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التحكم فيها باستخدام وسائل خارجية تربط حواسه بالحاسب الآلي ( محمد خميس عطية , 2003 م , ص 327 )</w:t>
      </w:r>
      <w:r w:rsidR="00DD288F" w:rsidRPr="00B708AF">
        <w:rPr>
          <w:rFonts w:ascii="Calibri" w:eastAsia="Calibri" w:hAnsi="Calibri" w:cs="Traditional Arabic" w:hint="cs"/>
          <w:color w:val="000000" w:themeColor="text1"/>
          <w:sz w:val="36"/>
          <w:szCs w:val="36"/>
          <w:rtl/>
        </w:rPr>
        <w:t xml:space="preserve"> .</w:t>
      </w:r>
    </w:p>
    <w:p w:rsidR="000F67CC" w:rsidRPr="00B708AF" w:rsidRDefault="000F67CC" w:rsidP="000F67CC">
      <w:pPr>
        <w:tabs>
          <w:tab w:val="left" w:pos="237"/>
          <w:tab w:val="left" w:pos="379"/>
        </w:tabs>
        <w:spacing w:after="0" w:line="240" w:lineRule="auto"/>
        <w:ind w:left="-46" w:firstLine="567"/>
        <w:contextualSpacing/>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rPr>
        <w:t xml:space="preserve">و عرف </w:t>
      </w:r>
      <w:r w:rsidRPr="00B708AF">
        <w:rPr>
          <w:rFonts w:ascii="Calibri" w:eastAsia="Calibri" w:hAnsi="Calibri" w:cs="Traditional Arabic"/>
          <w:color w:val="000000" w:themeColor="text1"/>
          <w:sz w:val="36"/>
          <w:szCs w:val="36"/>
          <w:rtl/>
        </w:rPr>
        <w:t>محمد محمد رفعت البسيوني</w:t>
      </w:r>
      <w:r w:rsidRPr="00B708AF">
        <w:rPr>
          <w:rFonts w:ascii="Calibri" w:eastAsia="Calibri" w:hAnsi="Calibri" w:cs="Traditional Arabic" w:hint="cs"/>
          <w:color w:val="000000" w:themeColor="text1"/>
          <w:sz w:val="36"/>
          <w:szCs w:val="36"/>
          <w:rtl/>
        </w:rPr>
        <w:t xml:space="preserve"> ( 2010 م ) الواقع الافتراضي بأنه : التكنولوجيا التي تسمح للمستخدم بالذهاب فيما وراء شاشة الحاسب الآلي و الدخول في عالم افتراضي ثلاثي الأبعاد يتم إنشاؤه بالحاسب الآلي مستخدمًا أدوات معينة مثل : وحدة العرض المحمولة </w:t>
      </w:r>
      <w:r w:rsidR="0046172B" w:rsidRPr="00B708AF">
        <w:rPr>
          <w:rFonts w:ascii="Calibri" w:eastAsia="Calibri" w:hAnsi="Calibri" w:cs="Traditional Arabic" w:hint="cs"/>
          <w:color w:val="000000" w:themeColor="text1"/>
          <w:sz w:val="36"/>
          <w:szCs w:val="36"/>
          <w:rtl/>
        </w:rPr>
        <w:t xml:space="preserve">على </w:t>
      </w:r>
      <w:r w:rsidR="00FF7BC6" w:rsidRPr="00B708AF">
        <w:rPr>
          <w:rFonts w:ascii="Calibri" w:eastAsia="Calibri" w:hAnsi="Calibri" w:cs="Traditional Arabic" w:hint="cs"/>
          <w:color w:val="000000" w:themeColor="text1"/>
          <w:sz w:val="36"/>
          <w:szCs w:val="36"/>
          <w:rtl/>
        </w:rPr>
        <w:t xml:space="preserve">             </w:t>
      </w:r>
      <w:r w:rsidR="0046172B" w:rsidRPr="00B708AF">
        <w:rPr>
          <w:rFonts w:ascii="Calibri" w:eastAsia="Calibri" w:hAnsi="Calibri" w:cs="Traditional Arabic" w:hint="cs"/>
          <w:color w:val="000000" w:themeColor="text1"/>
          <w:sz w:val="36"/>
          <w:szCs w:val="36"/>
          <w:rtl/>
        </w:rPr>
        <w:t>الرأس</w:t>
      </w:r>
      <w:r w:rsidR="00FF7BC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و جهاز إدخال يدوي حيث يشعر المستخدم بأنه يندمج في هذا العالم الافتراضي و يتفاعل معه و يؤثر فيه ( </w:t>
      </w:r>
      <w:r w:rsidRPr="00B708AF">
        <w:rPr>
          <w:rFonts w:ascii="Calibri" w:eastAsia="Calibri" w:hAnsi="Calibri" w:cs="Traditional Arabic"/>
          <w:color w:val="000000" w:themeColor="text1"/>
          <w:sz w:val="36"/>
          <w:szCs w:val="36"/>
          <w:rtl/>
        </w:rPr>
        <w:t>محمد محمد رفعت البسيوني</w:t>
      </w:r>
      <w:r w:rsidRPr="00B708AF">
        <w:rPr>
          <w:rFonts w:ascii="Calibri" w:eastAsia="Calibri" w:hAnsi="Calibri" w:cs="Traditional Arabic" w:hint="cs"/>
          <w:color w:val="000000" w:themeColor="text1"/>
          <w:sz w:val="36"/>
          <w:szCs w:val="36"/>
          <w:rtl/>
        </w:rPr>
        <w:t xml:space="preserve"> , 2010 م , ص 80 ) .</w:t>
      </w:r>
    </w:p>
    <w:p w:rsidR="000F2611" w:rsidRPr="00B708AF" w:rsidRDefault="000F2611" w:rsidP="000F2611">
      <w:pPr>
        <w:spacing w:after="0" w:line="240" w:lineRule="auto"/>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rPr>
        <w:t xml:space="preserve">التعريف الإجرائي : </w:t>
      </w:r>
      <w:r w:rsidRPr="00B708AF">
        <w:rPr>
          <w:rFonts w:asciiTheme="majorBidi" w:eastAsia="Calibri" w:hAnsiTheme="majorBidi" w:cstheme="majorBidi"/>
          <w:b/>
          <w:bCs/>
          <w:color w:val="000000" w:themeColor="text1"/>
          <w:sz w:val="32"/>
          <w:szCs w:val="32"/>
        </w:rPr>
        <w:t>Defining Operationally</w:t>
      </w:r>
    </w:p>
    <w:p w:rsidR="00E54F0D" w:rsidRDefault="00E54F0D" w:rsidP="000F67CC">
      <w:pPr>
        <w:tabs>
          <w:tab w:val="left" w:pos="237"/>
          <w:tab w:val="left" w:pos="379"/>
        </w:tabs>
        <w:spacing w:after="0" w:line="240" w:lineRule="auto"/>
        <w:ind w:left="-46" w:firstLine="567"/>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يرى الباحث أن الواقع الافتراضي</w:t>
      </w:r>
      <w:r w:rsidR="00CE388A" w:rsidRPr="00B708AF">
        <w:rPr>
          <w:rFonts w:ascii="Calibri" w:eastAsia="Calibri" w:hAnsi="Calibri" w:cs="Traditional Arabic" w:hint="cs"/>
          <w:color w:val="000000" w:themeColor="text1"/>
          <w:sz w:val="36"/>
          <w:szCs w:val="36"/>
          <w:rtl/>
        </w:rPr>
        <w:t xml:space="preserve"> </w:t>
      </w:r>
      <w:r w:rsidR="00CE388A" w:rsidRPr="00B708AF">
        <w:rPr>
          <w:rFonts w:asciiTheme="majorBidi" w:eastAsia="Calibri" w:hAnsiTheme="majorBidi" w:cstheme="majorBidi"/>
          <w:color w:val="000000" w:themeColor="text1"/>
          <w:sz w:val="32"/>
          <w:szCs w:val="32"/>
        </w:rPr>
        <w:t>Reality</w:t>
      </w:r>
      <w:r w:rsidRPr="00B708AF">
        <w:rPr>
          <w:rFonts w:asciiTheme="majorBidi" w:eastAsia="Calibri" w:hAnsiTheme="majorBidi" w:cstheme="majorBidi"/>
          <w:color w:val="000000" w:themeColor="text1"/>
          <w:sz w:val="32"/>
          <w:szCs w:val="32"/>
          <w:rtl/>
        </w:rPr>
        <w:t xml:space="preserve"> </w:t>
      </w:r>
      <w:r w:rsidR="00CE388A" w:rsidRPr="00B708AF">
        <w:rPr>
          <w:rFonts w:asciiTheme="majorBidi" w:eastAsia="Calibri" w:hAnsiTheme="majorBidi" w:cstheme="majorBidi"/>
          <w:color w:val="000000" w:themeColor="text1"/>
          <w:sz w:val="32"/>
          <w:szCs w:val="32"/>
        </w:rPr>
        <w:t>Virtual</w:t>
      </w:r>
      <w:r w:rsidR="00CE388A" w:rsidRPr="00B708AF">
        <w:rPr>
          <w:rFonts w:ascii="Calibri" w:eastAsia="Calibri" w:hAnsi="Calibri" w:cs="Traditional Arabic"/>
          <w:color w:val="000000" w:themeColor="text1"/>
          <w:sz w:val="32"/>
          <w:szCs w:val="32"/>
          <w:rtl/>
        </w:rPr>
        <w:t xml:space="preserve"> </w:t>
      </w:r>
      <w:r w:rsidRPr="00B708AF">
        <w:rPr>
          <w:rFonts w:ascii="Calibri" w:eastAsia="Calibri" w:hAnsi="Calibri" w:cs="Traditional Arabic" w:hint="cs"/>
          <w:color w:val="000000" w:themeColor="text1"/>
          <w:sz w:val="36"/>
          <w:szCs w:val="36"/>
          <w:rtl/>
        </w:rPr>
        <w:t xml:space="preserve">هو أحد مستحدثات تكنولوجيا التعلم و التعليم </w:t>
      </w:r>
      <w:r w:rsidR="007D7979" w:rsidRPr="00B708AF">
        <w:rPr>
          <w:rFonts w:ascii="Calibri" w:eastAsia="Calibri" w:hAnsi="Calibri" w:cs="Traditional Arabic" w:hint="cs"/>
          <w:color w:val="000000" w:themeColor="text1"/>
          <w:sz w:val="36"/>
          <w:szCs w:val="36"/>
          <w:rtl/>
        </w:rPr>
        <w:t xml:space="preserve">و يُعد بيئة تعلم و تعليم خالية غير واقعية </w:t>
      </w:r>
      <w:r w:rsidR="00FB485A" w:rsidRPr="00B708AF">
        <w:rPr>
          <w:rFonts w:ascii="Calibri" w:eastAsia="Calibri" w:hAnsi="Calibri" w:cs="Traditional Arabic" w:hint="cs"/>
          <w:color w:val="000000" w:themeColor="text1"/>
          <w:sz w:val="36"/>
          <w:szCs w:val="36"/>
          <w:rtl/>
        </w:rPr>
        <w:t>بديلة عن الواقع التقليدي و</w:t>
      </w:r>
      <w:r w:rsidR="00FF7BC6" w:rsidRPr="00B708AF">
        <w:rPr>
          <w:rFonts w:ascii="Calibri" w:eastAsia="Calibri" w:hAnsi="Calibri" w:cs="Traditional Arabic" w:hint="cs"/>
          <w:color w:val="000000" w:themeColor="text1"/>
          <w:sz w:val="36"/>
          <w:szCs w:val="36"/>
          <w:rtl/>
        </w:rPr>
        <w:t xml:space="preserve"> </w:t>
      </w:r>
      <w:r w:rsidR="00FB485A" w:rsidRPr="00B708AF">
        <w:rPr>
          <w:rFonts w:ascii="Calibri" w:eastAsia="Calibri" w:hAnsi="Calibri" w:cs="Traditional Arabic" w:hint="cs"/>
          <w:color w:val="000000" w:themeColor="text1"/>
          <w:sz w:val="36"/>
          <w:szCs w:val="36"/>
          <w:rtl/>
        </w:rPr>
        <w:t xml:space="preserve">تحاكيه , </w:t>
      </w:r>
      <w:r w:rsidR="00FF7BC6" w:rsidRPr="00B708AF">
        <w:rPr>
          <w:rFonts w:ascii="Calibri" w:eastAsia="Calibri" w:hAnsi="Calibri" w:cs="Traditional Arabic" w:hint="cs"/>
          <w:color w:val="000000" w:themeColor="text1"/>
          <w:sz w:val="36"/>
          <w:szCs w:val="36"/>
          <w:rtl/>
        </w:rPr>
        <w:t xml:space="preserve">           </w:t>
      </w:r>
      <w:r w:rsidR="00FB485A" w:rsidRPr="00B708AF">
        <w:rPr>
          <w:rFonts w:ascii="Calibri" w:eastAsia="Calibri" w:hAnsi="Calibri" w:cs="Traditional Arabic" w:hint="cs"/>
          <w:color w:val="000000" w:themeColor="text1"/>
          <w:sz w:val="36"/>
          <w:szCs w:val="36"/>
          <w:rtl/>
        </w:rPr>
        <w:t>و</w:t>
      </w:r>
      <w:r w:rsidR="00FF7BC6" w:rsidRPr="00B708AF">
        <w:rPr>
          <w:rFonts w:ascii="Calibri" w:eastAsia="Calibri" w:hAnsi="Calibri" w:cs="Traditional Arabic" w:hint="cs"/>
          <w:color w:val="000000" w:themeColor="text1"/>
          <w:sz w:val="36"/>
          <w:szCs w:val="36"/>
          <w:rtl/>
        </w:rPr>
        <w:t xml:space="preserve"> </w:t>
      </w:r>
      <w:r w:rsidR="00FB485A" w:rsidRPr="00B708AF">
        <w:rPr>
          <w:rFonts w:ascii="Calibri" w:eastAsia="Calibri" w:hAnsi="Calibri" w:cs="Traditional Arabic" w:hint="cs"/>
          <w:color w:val="000000" w:themeColor="text1"/>
          <w:sz w:val="36"/>
          <w:szCs w:val="36"/>
          <w:rtl/>
        </w:rPr>
        <w:t xml:space="preserve">الطالب هنا يعيش في بيئة </w:t>
      </w:r>
      <w:r w:rsidR="00E90795" w:rsidRPr="00B708AF">
        <w:rPr>
          <w:rFonts w:ascii="Calibri" w:eastAsia="Calibri" w:hAnsi="Calibri" w:cs="Traditional Arabic" w:hint="cs"/>
          <w:color w:val="000000" w:themeColor="text1"/>
          <w:sz w:val="36"/>
          <w:szCs w:val="36"/>
          <w:rtl/>
        </w:rPr>
        <w:t xml:space="preserve">إلكترونية و </w:t>
      </w:r>
      <w:r w:rsidR="00FB485A" w:rsidRPr="00B708AF">
        <w:rPr>
          <w:rFonts w:ascii="Calibri" w:eastAsia="Calibri" w:hAnsi="Calibri" w:cs="Traditional Arabic" w:hint="cs"/>
          <w:color w:val="000000" w:themeColor="text1"/>
          <w:sz w:val="36"/>
          <w:szCs w:val="36"/>
          <w:rtl/>
        </w:rPr>
        <w:t>خالية يتفاعل و</w:t>
      </w:r>
      <w:r w:rsidR="00E90795" w:rsidRPr="00B708AF">
        <w:rPr>
          <w:rFonts w:ascii="Calibri" w:eastAsia="Calibri" w:hAnsi="Calibri" w:cs="Traditional Arabic" w:hint="cs"/>
          <w:color w:val="000000" w:themeColor="text1"/>
          <w:sz w:val="36"/>
          <w:szCs w:val="36"/>
          <w:rtl/>
        </w:rPr>
        <w:t xml:space="preserve"> </w:t>
      </w:r>
      <w:r w:rsidR="00FB485A" w:rsidRPr="00B708AF">
        <w:rPr>
          <w:rFonts w:ascii="Calibri" w:eastAsia="Calibri" w:hAnsi="Calibri" w:cs="Traditional Arabic" w:hint="cs"/>
          <w:color w:val="000000" w:themeColor="text1"/>
          <w:sz w:val="36"/>
          <w:szCs w:val="36"/>
          <w:rtl/>
        </w:rPr>
        <w:t xml:space="preserve">يشارك </w:t>
      </w:r>
      <w:r w:rsidR="00E90795" w:rsidRPr="00B708AF">
        <w:rPr>
          <w:rFonts w:ascii="Calibri" w:eastAsia="Calibri" w:hAnsi="Calibri" w:cs="Traditional Arabic" w:hint="cs"/>
          <w:color w:val="000000" w:themeColor="text1"/>
          <w:sz w:val="36"/>
          <w:szCs w:val="36"/>
          <w:rtl/>
        </w:rPr>
        <w:t xml:space="preserve">ويتعامل معها من خلال حواسه </w:t>
      </w:r>
      <w:r w:rsidR="00FF7BC6" w:rsidRPr="00B708AF">
        <w:rPr>
          <w:rFonts w:ascii="Calibri" w:eastAsia="Calibri" w:hAnsi="Calibri" w:cs="Traditional Arabic" w:hint="cs"/>
          <w:color w:val="000000" w:themeColor="text1"/>
          <w:sz w:val="36"/>
          <w:szCs w:val="36"/>
          <w:rtl/>
        </w:rPr>
        <w:t xml:space="preserve"> </w:t>
      </w:r>
      <w:r w:rsidR="00E90795" w:rsidRPr="00B708AF">
        <w:rPr>
          <w:rFonts w:ascii="Calibri" w:eastAsia="Calibri" w:hAnsi="Calibri" w:cs="Traditional Arabic" w:hint="cs"/>
          <w:color w:val="000000" w:themeColor="text1"/>
          <w:sz w:val="36"/>
          <w:szCs w:val="36"/>
          <w:rtl/>
        </w:rPr>
        <w:t>و</w:t>
      </w:r>
      <w:r w:rsidR="00FF7BC6" w:rsidRPr="00B708AF">
        <w:rPr>
          <w:rFonts w:ascii="Calibri" w:eastAsia="Calibri" w:hAnsi="Calibri" w:cs="Traditional Arabic" w:hint="cs"/>
          <w:color w:val="000000" w:themeColor="text1"/>
          <w:sz w:val="36"/>
          <w:szCs w:val="36"/>
          <w:rtl/>
        </w:rPr>
        <w:t xml:space="preserve"> </w:t>
      </w:r>
      <w:r w:rsidR="00E90795" w:rsidRPr="00B708AF">
        <w:rPr>
          <w:rFonts w:ascii="Calibri" w:eastAsia="Calibri" w:hAnsi="Calibri" w:cs="Traditional Arabic" w:hint="cs"/>
          <w:color w:val="000000" w:themeColor="text1"/>
          <w:sz w:val="36"/>
          <w:szCs w:val="36"/>
          <w:rtl/>
        </w:rPr>
        <w:t xml:space="preserve">بمساعدة جهاز الحاس الآلي و بعض الأجهزة المساعدة . </w:t>
      </w:r>
    </w:p>
    <w:p w:rsidR="004D2E67" w:rsidRDefault="004D2E67" w:rsidP="000F67CC">
      <w:pPr>
        <w:tabs>
          <w:tab w:val="left" w:pos="237"/>
          <w:tab w:val="left" w:pos="379"/>
        </w:tabs>
        <w:spacing w:after="0" w:line="240" w:lineRule="auto"/>
        <w:ind w:left="-46" w:firstLine="567"/>
        <w:contextualSpacing/>
        <w:jc w:val="both"/>
        <w:rPr>
          <w:rFonts w:ascii="Calibri" w:eastAsia="Calibri" w:hAnsi="Calibri" w:cs="Traditional Arabic"/>
          <w:color w:val="000000" w:themeColor="text1"/>
          <w:sz w:val="36"/>
          <w:szCs w:val="36"/>
          <w:rtl/>
        </w:rPr>
      </w:pPr>
    </w:p>
    <w:p w:rsidR="004D2E67" w:rsidRPr="00B708AF" w:rsidRDefault="004D2E67" w:rsidP="000F67CC">
      <w:pPr>
        <w:tabs>
          <w:tab w:val="left" w:pos="237"/>
          <w:tab w:val="left" w:pos="379"/>
        </w:tabs>
        <w:spacing w:after="0" w:line="240" w:lineRule="auto"/>
        <w:ind w:left="-46" w:firstLine="567"/>
        <w:contextualSpacing/>
        <w:jc w:val="both"/>
        <w:rPr>
          <w:rFonts w:ascii="Calibri" w:eastAsia="Calibri" w:hAnsi="Calibri" w:cs="Traditional Arabic"/>
          <w:color w:val="000000" w:themeColor="text1"/>
          <w:sz w:val="36"/>
          <w:szCs w:val="36"/>
          <w:rtl/>
        </w:rPr>
      </w:pPr>
    </w:p>
    <w:p w:rsidR="008D2D8A" w:rsidRPr="00B708AF" w:rsidRDefault="008D2D8A" w:rsidP="006C2D68">
      <w:pPr>
        <w:numPr>
          <w:ilvl w:val="0"/>
          <w:numId w:val="7"/>
        </w:numPr>
        <w:tabs>
          <w:tab w:val="left" w:pos="237"/>
        </w:tabs>
        <w:spacing w:after="0" w:line="240" w:lineRule="auto"/>
        <w:ind w:left="379" w:hanging="425"/>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المعامل الافتراضية</w:t>
      </w:r>
      <w:r w:rsidRPr="00B708AF">
        <w:rPr>
          <w:rFonts w:ascii="Calibri" w:eastAsia="Calibri" w:hAnsi="Calibri" w:cs="Traditional Arabic" w:hint="cs"/>
          <w:color w:val="000000" w:themeColor="text1"/>
          <w:sz w:val="36"/>
          <w:szCs w:val="36"/>
          <w:rtl/>
        </w:rPr>
        <w:t xml:space="preserve"> :  </w:t>
      </w:r>
      <w:r w:rsidR="00CE1CC2" w:rsidRPr="00B708AF">
        <w:rPr>
          <w:rFonts w:asciiTheme="majorBidi" w:eastAsia="Calibri" w:hAnsiTheme="majorBidi" w:cstheme="majorBidi"/>
          <w:b/>
          <w:bCs/>
          <w:color w:val="000000" w:themeColor="text1"/>
          <w:sz w:val="32"/>
          <w:szCs w:val="32"/>
        </w:rPr>
        <w:t>Virtual Laboratories</w:t>
      </w:r>
    </w:p>
    <w:p w:rsidR="008D2D8A" w:rsidRPr="00B708AF" w:rsidRDefault="000F67CC" w:rsidP="00FF7BC6">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lastRenderedPageBreak/>
        <w:t xml:space="preserve"> عرف</w:t>
      </w:r>
      <w:r w:rsidR="008D2D8A" w:rsidRPr="00B708AF">
        <w:rPr>
          <w:rFonts w:ascii="Calibri" w:eastAsia="Calibri" w:hAnsi="Calibri" w:cs="Traditional Arabic" w:hint="cs"/>
          <w:color w:val="000000" w:themeColor="text1"/>
          <w:sz w:val="36"/>
          <w:szCs w:val="36"/>
          <w:rtl/>
        </w:rPr>
        <w:t xml:space="preserve"> أحمد</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سعيد</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طلبه </w:t>
      </w:r>
      <w:r w:rsidRPr="00B708AF">
        <w:rPr>
          <w:rFonts w:ascii="Calibri" w:eastAsia="Calibri" w:hAnsi="Calibri" w:cs="Traditional Arabic" w:hint="cs"/>
          <w:color w:val="000000" w:themeColor="text1"/>
          <w:sz w:val="36"/>
          <w:szCs w:val="36"/>
          <w:rtl/>
        </w:rPr>
        <w:t>(</w:t>
      </w:r>
      <w:r w:rsidR="008D2D8A" w:rsidRPr="00B708AF">
        <w:rPr>
          <w:rFonts w:ascii="Calibri" w:eastAsia="Calibri" w:hAnsi="Calibri" w:cs="Traditional Arabic" w:hint="cs"/>
          <w:color w:val="000000" w:themeColor="text1"/>
          <w:sz w:val="36"/>
          <w:szCs w:val="36"/>
          <w:rtl/>
        </w:rPr>
        <w:t xml:space="preserve"> 2008 م</w:t>
      </w:r>
      <w:r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 الافتراضية</w:t>
      </w:r>
      <w:r w:rsidR="008D2D8A" w:rsidRPr="00B708AF">
        <w:rPr>
          <w:rFonts w:ascii="Calibri" w:eastAsia="Calibri" w:hAnsi="Calibri" w:cs="Traditional Arabic" w:hint="cs"/>
          <w:color w:val="000000" w:themeColor="text1"/>
          <w:sz w:val="36"/>
          <w:szCs w:val="36"/>
          <w:rtl/>
        </w:rPr>
        <w:t xml:space="preserve"> بأنها </w:t>
      </w:r>
      <w:r w:rsidR="00E54098"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وسط تفاعلي لإنشاء </w:t>
      </w:r>
      <w:r w:rsidR="00FF7BC6" w:rsidRPr="00B708AF">
        <w:rPr>
          <w:rFonts w:ascii="Calibri" w:eastAsia="Calibri" w:hAnsi="Calibri" w:cs="Traditional Arabic" w:hint="cs"/>
          <w:color w:val="000000" w:themeColor="text1"/>
          <w:sz w:val="36"/>
          <w:szCs w:val="36"/>
          <w:rtl/>
        </w:rPr>
        <w:t xml:space="preserve">               </w:t>
      </w:r>
      <w:r w:rsidR="000270D3" w:rsidRPr="00B708AF">
        <w:rPr>
          <w:rFonts w:ascii="Calibri" w:eastAsia="Calibri" w:hAnsi="Calibri" w:cs="Traditional Arabic" w:hint="cs"/>
          <w:color w:val="000000" w:themeColor="text1"/>
          <w:sz w:val="36"/>
          <w:szCs w:val="36"/>
          <w:rtl/>
        </w:rPr>
        <w:t>و</w:t>
      </w:r>
      <w:r w:rsidR="00FF7BC6"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اجراء تجارب عن طريق المحاكاة</w:t>
      </w:r>
      <w:r w:rsidR="00FF7BC6"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و</w:t>
      </w:r>
      <w:r w:rsidR="00FF7BC6"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هذا الوسط الرسومي يتكون من برامج لمحاكة التجارب تختلف من تخصص لآخر ، و</w:t>
      </w:r>
      <w:r w:rsidR="00FF7BC6"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وحدات تجريبية تتضمن بداخلها ملفات بيانات , و</w:t>
      </w:r>
      <w:r w:rsidR="00FF7BC6"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وسائل تستخدم تلك الوحدات لإجراء التجارب و تقييم أداء المجرب </w:t>
      </w:r>
      <w:r w:rsidRPr="00B708AF">
        <w:rPr>
          <w:rFonts w:ascii="Calibri" w:eastAsia="Calibri" w:hAnsi="Calibri" w:cs="Traditional Arabic" w:hint="cs"/>
          <w:color w:val="000000" w:themeColor="text1"/>
          <w:sz w:val="36"/>
          <w:szCs w:val="36"/>
          <w:rtl/>
        </w:rPr>
        <w:t>( أحمد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سعيد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طلبه , 2008 م , ص 113)</w:t>
      </w:r>
      <w:r w:rsidR="008D2D8A" w:rsidRPr="00B708AF">
        <w:rPr>
          <w:rFonts w:ascii="Calibri" w:eastAsia="Calibri" w:hAnsi="Calibri" w:cs="Traditional Arabic" w:hint="cs"/>
          <w:color w:val="000000" w:themeColor="text1"/>
          <w:sz w:val="36"/>
          <w:szCs w:val="36"/>
          <w:rtl/>
        </w:rPr>
        <w:t>.</w:t>
      </w:r>
    </w:p>
    <w:p w:rsidR="006B0F6E" w:rsidRPr="00B708AF" w:rsidRDefault="006B0F6E" w:rsidP="0042767E">
      <w:pPr>
        <w:spacing w:after="0" w:line="240" w:lineRule="auto"/>
        <w:ind w:firstLine="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rPr>
        <w:t>و</w:t>
      </w:r>
      <w:r w:rsidR="0000193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عرف عطا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الله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الرويلي</w:t>
      </w:r>
      <w:r w:rsidR="0000193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0000193C" w:rsidRPr="00B708AF">
        <w:rPr>
          <w:rFonts w:ascii="Calibri" w:eastAsia="Calibri" w:hAnsi="Calibri" w:cs="Traditional Arabic" w:hint="cs"/>
          <w:color w:val="000000" w:themeColor="text1"/>
          <w:sz w:val="36"/>
          <w:szCs w:val="36"/>
          <w:rtl/>
        </w:rPr>
        <w:t xml:space="preserve">و </w:t>
      </w:r>
      <w:r w:rsidRPr="00B708AF">
        <w:rPr>
          <w:rFonts w:ascii="Calibri" w:eastAsia="Calibri" w:hAnsi="Calibri" w:cs="Traditional Arabic" w:hint="cs"/>
          <w:color w:val="000000" w:themeColor="text1"/>
          <w:sz w:val="36"/>
          <w:szCs w:val="36"/>
          <w:rtl/>
        </w:rPr>
        <w:t>خالد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السرحان ( 2016 م ) </w:t>
      </w:r>
      <w:r w:rsidR="0000193C" w:rsidRPr="00B708AF">
        <w:rPr>
          <w:rFonts w:ascii="Calibri" w:eastAsia="Calibri" w:hAnsi="Calibri" w:cs="Traditional Arabic" w:hint="cs"/>
          <w:color w:val="000000" w:themeColor="text1"/>
          <w:sz w:val="36"/>
          <w:szCs w:val="36"/>
          <w:rtl/>
        </w:rPr>
        <w:t>المعامل الافتراضية بأنها</w:t>
      </w:r>
      <w:r w:rsidRPr="00B708AF">
        <w:rPr>
          <w:rFonts w:ascii="Calibri" w:eastAsia="Calibri" w:hAnsi="Calibri" w:cs="Traditional Arabic"/>
          <w:color w:val="000000" w:themeColor="text1"/>
          <w:sz w:val="36"/>
          <w:szCs w:val="36"/>
          <w:rtl/>
        </w:rPr>
        <w:t xml:space="preserve"> </w:t>
      </w:r>
      <w:r w:rsidR="0000193C" w:rsidRPr="00B708AF">
        <w:rPr>
          <w:rFonts w:ascii="Calibri" w:eastAsia="Calibri" w:hAnsi="Calibri" w:cs="Traditional Arabic" w:hint="cs"/>
          <w:color w:val="000000" w:themeColor="text1"/>
          <w:sz w:val="36"/>
          <w:szCs w:val="36"/>
          <w:rtl/>
        </w:rPr>
        <w:t>: ال</w:t>
      </w:r>
      <w:r w:rsidRPr="00B708AF">
        <w:rPr>
          <w:rFonts w:ascii="Calibri" w:eastAsia="Calibri" w:hAnsi="Calibri" w:cs="Traditional Arabic" w:hint="cs"/>
          <w:color w:val="000000" w:themeColor="text1"/>
          <w:sz w:val="36"/>
          <w:szCs w:val="36"/>
          <w:rtl/>
        </w:rPr>
        <w:t>مكان</w:t>
      </w:r>
      <w:r w:rsidRPr="00B708AF">
        <w:rPr>
          <w:rFonts w:ascii="Calibri" w:eastAsia="Calibri" w:hAnsi="Calibri" w:cs="Traditional Arabic"/>
          <w:color w:val="000000" w:themeColor="text1"/>
          <w:sz w:val="36"/>
          <w:szCs w:val="36"/>
          <w:rtl/>
        </w:rPr>
        <w:t xml:space="preserve"> </w:t>
      </w:r>
      <w:r w:rsidR="0000193C" w:rsidRPr="00B708AF">
        <w:rPr>
          <w:rFonts w:ascii="Calibri" w:eastAsia="Calibri" w:hAnsi="Calibri" w:cs="Traditional Arabic" w:hint="cs"/>
          <w:color w:val="000000" w:themeColor="text1"/>
          <w:sz w:val="36"/>
          <w:szCs w:val="36"/>
          <w:rtl/>
        </w:rPr>
        <w:t xml:space="preserve">الذي </w:t>
      </w:r>
      <w:r w:rsidRPr="00B708AF">
        <w:rPr>
          <w:rFonts w:ascii="Calibri" w:eastAsia="Calibri" w:hAnsi="Calibri" w:cs="Traditional Arabic" w:hint="cs"/>
          <w:color w:val="000000" w:themeColor="text1"/>
          <w:sz w:val="36"/>
          <w:szCs w:val="36"/>
          <w:rtl/>
        </w:rPr>
        <w:t>يتم</w:t>
      </w:r>
      <w:r w:rsidRPr="00B708AF">
        <w:rPr>
          <w:rFonts w:ascii="Calibri" w:eastAsia="Calibri" w:hAnsi="Calibri" w:cs="Traditional Arabic"/>
          <w:color w:val="000000" w:themeColor="text1"/>
          <w:sz w:val="36"/>
          <w:szCs w:val="36"/>
          <w:rtl/>
        </w:rPr>
        <w:t xml:space="preserve"> </w:t>
      </w:r>
      <w:r w:rsidR="0000193C" w:rsidRPr="00B708AF">
        <w:rPr>
          <w:rFonts w:ascii="Calibri" w:eastAsia="Calibri" w:hAnsi="Calibri" w:cs="Traditional Arabic" w:hint="cs"/>
          <w:color w:val="000000" w:themeColor="text1"/>
          <w:sz w:val="36"/>
          <w:szCs w:val="36"/>
          <w:rtl/>
        </w:rPr>
        <w:t>فيه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محاكية للواقع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00193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يتم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إضافة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مكونات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جديدة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00193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ابتكار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جديدة</w:t>
      </w:r>
      <w:r w:rsidR="0000193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و</w:t>
      </w:r>
      <w:r w:rsidR="009321FF"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يكون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0000193C"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مطلق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الحرية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اتخاذ</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القرارات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 يترتب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القرار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آثار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سلبية</w:t>
      </w:r>
      <w:r w:rsidR="0000193C" w:rsidRPr="00B708AF">
        <w:rPr>
          <w:rFonts w:ascii="Calibri" w:eastAsia="Calibri" w:hAnsi="Calibri" w:cs="Traditional Arabic" w:hint="cs"/>
          <w:color w:val="000000" w:themeColor="text1"/>
          <w:sz w:val="36"/>
          <w:szCs w:val="36"/>
          <w:rtl/>
        </w:rPr>
        <w:t xml:space="preserve"> عليهم </w:t>
      </w:r>
      <w:r w:rsidR="0042767E" w:rsidRPr="00B708AF">
        <w:rPr>
          <w:rFonts w:ascii="Calibri" w:eastAsia="Calibri" w:hAnsi="Calibri" w:cs="Traditional Arabic" w:hint="cs"/>
          <w:color w:val="000000" w:themeColor="text1"/>
          <w:sz w:val="36"/>
          <w:szCs w:val="36"/>
          <w:rtl/>
        </w:rPr>
        <w:t>( عطا</w:t>
      </w:r>
      <w:r w:rsidR="0042767E" w:rsidRPr="00B708AF">
        <w:rPr>
          <w:rFonts w:ascii="Calibri" w:eastAsia="Calibri" w:hAnsi="Calibri" w:cs="Traditional Arabic"/>
          <w:color w:val="000000" w:themeColor="text1"/>
          <w:sz w:val="36"/>
          <w:szCs w:val="36"/>
          <w:rtl/>
        </w:rPr>
        <w:t xml:space="preserve"> </w:t>
      </w:r>
      <w:r w:rsidR="0042767E" w:rsidRPr="00B708AF">
        <w:rPr>
          <w:rFonts w:ascii="Calibri" w:eastAsia="Calibri" w:hAnsi="Calibri" w:cs="Traditional Arabic" w:hint="cs"/>
          <w:color w:val="000000" w:themeColor="text1"/>
          <w:sz w:val="36"/>
          <w:szCs w:val="36"/>
          <w:rtl/>
        </w:rPr>
        <w:t>الله</w:t>
      </w:r>
      <w:r w:rsidR="0042767E" w:rsidRPr="00B708AF">
        <w:rPr>
          <w:rFonts w:ascii="Calibri" w:eastAsia="Calibri" w:hAnsi="Calibri" w:cs="Traditional Arabic"/>
          <w:color w:val="000000" w:themeColor="text1"/>
          <w:sz w:val="36"/>
          <w:szCs w:val="36"/>
          <w:rtl/>
        </w:rPr>
        <w:t xml:space="preserve"> </w:t>
      </w:r>
      <w:r w:rsidR="0042767E" w:rsidRPr="00B708AF">
        <w:rPr>
          <w:rFonts w:ascii="Calibri" w:eastAsia="Calibri" w:hAnsi="Calibri" w:cs="Traditional Arabic" w:hint="cs"/>
          <w:color w:val="000000" w:themeColor="text1"/>
          <w:sz w:val="36"/>
          <w:szCs w:val="36"/>
          <w:rtl/>
        </w:rPr>
        <w:t>الرويلي ،</w:t>
      </w:r>
      <w:r w:rsidR="0042767E" w:rsidRPr="00B708AF">
        <w:rPr>
          <w:rFonts w:ascii="Calibri" w:eastAsia="Calibri" w:hAnsi="Calibri" w:cs="Traditional Arabic"/>
          <w:color w:val="000000" w:themeColor="text1"/>
          <w:sz w:val="36"/>
          <w:szCs w:val="36"/>
          <w:rtl/>
        </w:rPr>
        <w:t xml:space="preserve"> </w:t>
      </w:r>
      <w:r w:rsidR="0042767E" w:rsidRPr="00B708AF">
        <w:rPr>
          <w:rFonts w:ascii="Calibri" w:eastAsia="Calibri" w:hAnsi="Calibri" w:cs="Traditional Arabic" w:hint="cs"/>
          <w:color w:val="000000" w:themeColor="text1"/>
          <w:sz w:val="36"/>
          <w:szCs w:val="36"/>
          <w:rtl/>
        </w:rPr>
        <w:t>و خالد</w:t>
      </w:r>
      <w:r w:rsidR="0042767E" w:rsidRPr="00B708AF">
        <w:rPr>
          <w:rFonts w:ascii="Calibri" w:eastAsia="Calibri" w:hAnsi="Calibri" w:cs="Traditional Arabic"/>
          <w:color w:val="000000" w:themeColor="text1"/>
          <w:sz w:val="36"/>
          <w:szCs w:val="36"/>
          <w:rtl/>
        </w:rPr>
        <w:t xml:space="preserve"> </w:t>
      </w:r>
      <w:r w:rsidR="0042767E" w:rsidRPr="00B708AF">
        <w:rPr>
          <w:rFonts w:ascii="Calibri" w:eastAsia="Calibri" w:hAnsi="Calibri" w:cs="Traditional Arabic" w:hint="cs"/>
          <w:color w:val="000000" w:themeColor="text1"/>
          <w:sz w:val="36"/>
          <w:szCs w:val="36"/>
          <w:rtl/>
        </w:rPr>
        <w:t>علي</w:t>
      </w:r>
      <w:r w:rsidR="0042767E" w:rsidRPr="00B708AF">
        <w:rPr>
          <w:rFonts w:ascii="Calibri" w:eastAsia="Calibri" w:hAnsi="Calibri" w:cs="Traditional Arabic"/>
          <w:color w:val="000000" w:themeColor="text1"/>
          <w:sz w:val="36"/>
          <w:szCs w:val="36"/>
          <w:rtl/>
        </w:rPr>
        <w:t xml:space="preserve"> </w:t>
      </w:r>
      <w:r w:rsidR="0042767E" w:rsidRPr="00B708AF">
        <w:rPr>
          <w:rFonts w:ascii="Calibri" w:eastAsia="Calibri" w:hAnsi="Calibri" w:cs="Traditional Arabic" w:hint="cs"/>
          <w:color w:val="000000" w:themeColor="text1"/>
          <w:sz w:val="36"/>
          <w:szCs w:val="36"/>
          <w:rtl/>
        </w:rPr>
        <w:t xml:space="preserve">السرحان , 2016 م , ص 892 ) </w:t>
      </w:r>
      <w:r w:rsidRPr="00B708AF">
        <w:rPr>
          <w:rFonts w:ascii="Calibri" w:eastAsia="Calibri" w:hAnsi="Calibri" w:cs="Traditional Arabic"/>
          <w:color w:val="000000" w:themeColor="text1"/>
          <w:sz w:val="36"/>
          <w:szCs w:val="36"/>
          <w:rtl/>
        </w:rPr>
        <w:t>.</w:t>
      </w:r>
    </w:p>
    <w:p w:rsidR="000F2611" w:rsidRPr="00B708AF" w:rsidRDefault="000F2611" w:rsidP="000F2611">
      <w:pPr>
        <w:spacing w:after="0" w:line="240" w:lineRule="auto"/>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rPr>
        <w:t xml:space="preserve">التعريف الإجرائي : </w:t>
      </w:r>
      <w:r w:rsidRPr="00B708AF">
        <w:rPr>
          <w:rFonts w:asciiTheme="majorBidi" w:eastAsia="Calibri" w:hAnsiTheme="majorBidi" w:cstheme="majorBidi"/>
          <w:b/>
          <w:bCs/>
          <w:color w:val="000000" w:themeColor="text1"/>
          <w:sz w:val="32"/>
          <w:szCs w:val="32"/>
        </w:rPr>
        <w:t>Defining Operationally</w:t>
      </w:r>
    </w:p>
    <w:p w:rsidR="008D2D8A" w:rsidRPr="00B708AF" w:rsidRDefault="0046172B" w:rsidP="0046172B">
      <w:pPr>
        <w:spacing w:after="0" w:line="240" w:lineRule="auto"/>
        <w:ind w:firstLine="521"/>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و عرف</w:t>
      </w:r>
      <w:r w:rsidR="008D2D8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الباحث 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إجرائياً في البحث الحالي</w:t>
      </w:r>
      <w:r w:rsidR="008D2D8A" w:rsidRPr="00B708AF">
        <w:rPr>
          <w:rFonts w:ascii="Calibri" w:eastAsia="Calibri" w:hAnsi="Calibri" w:cs="Traditional Arabic" w:hint="cs"/>
          <w:color w:val="000000" w:themeColor="text1"/>
          <w:sz w:val="36"/>
          <w:szCs w:val="36"/>
          <w:rtl/>
        </w:rPr>
        <w:t xml:space="preserve"> بأنها</w:t>
      </w:r>
      <w:r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 بيئة تعليمية إلكترونية تستخدم فيها مواقع على الانترنت او برامج حاسوبية معدة مسبقاً بحيث يستطيع الطالب محاكاة التجارب العملية و</w:t>
      </w:r>
      <w:r w:rsidR="00B60A52"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تطبيقها كما تكون في أرض الواقع بأقل جهد و تكاليف و دون التعرض للخطر .</w:t>
      </w:r>
    </w:p>
    <w:p w:rsidR="008D2D8A" w:rsidRPr="00B708AF" w:rsidRDefault="008D2D8A" w:rsidP="006C2D68">
      <w:pPr>
        <w:numPr>
          <w:ilvl w:val="0"/>
          <w:numId w:val="7"/>
        </w:numPr>
        <w:tabs>
          <w:tab w:val="left" w:pos="237"/>
        </w:tabs>
        <w:spacing w:after="0" w:line="240" w:lineRule="auto"/>
        <w:ind w:left="37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 xml:space="preserve">التحصيل الدراسي </w:t>
      </w:r>
      <w:r w:rsidRPr="00B708AF">
        <w:rPr>
          <w:rFonts w:ascii="Calibri" w:eastAsia="Calibri" w:hAnsi="Calibri" w:cs="Traditional Arabic" w:hint="cs"/>
          <w:color w:val="000000" w:themeColor="text1"/>
          <w:sz w:val="36"/>
          <w:szCs w:val="36"/>
          <w:rtl/>
        </w:rPr>
        <w:t>:</w:t>
      </w:r>
      <w:r w:rsidR="007B4738" w:rsidRPr="00B708AF">
        <w:rPr>
          <w:rFonts w:ascii="Calibri" w:eastAsia="Calibri" w:hAnsi="Calibri" w:cs="Traditional Arabic" w:hint="cs"/>
          <w:color w:val="000000" w:themeColor="text1"/>
          <w:sz w:val="36"/>
          <w:szCs w:val="36"/>
          <w:rtl/>
        </w:rPr>
        <w:t xml:space="preserve"> </w:t>
      </w:r>
      <w:r w:rsidR="007B4738" w:rsidRPr="00B708AF">
        <w:rPr>
          <w:color w:val="000000" w:themeColor="text1"/>
        </w:rPr>
        <w:t xml:space="preserve"> </w:t>
      </w:r>
      <w:r w:rsidR="007B4738" w:rsidRPr="00B708AF">
        <w:rPr>
          <w:rFonts w:asciiTheme="majorBidi" w:eastAsia="Calibri" w:hAnsiTheme="majorBidi" w:cstheme="majorBidi"/>
          <w:b/>
          <w:bCs/>
          <w:color w:val="000000" w:themeColor="text1"/>
          <w:sz w:val="32"/>
          <w:szCs w:val="32"/>
        </w:rPr>
        <w:t>Academic Achievement</w:t>
      </w:r>
    </w:p>
    <w:p w:rsidR="008D2D8A" w:rsidRPr="00B708AF" w:rsidRDefault="00247AC3" w:rsidP="00247AC3">
      <w:pPr>
        <w:spacing w:after="0" w:line="240" w:lineRule="auto"/>
        <w:ind w:firstLine="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rPr>
        <w:t xml:space="preserve"> عرف</w:t>
      </w:r>
      <w:r w:rsidR="008D2D8A" w:rsidRPr="00B708AF">
        <w:rPr>
          <w:rFonts w:ascii="Calibri" w:eastAsia="Calibri" w:hAnsi="Calibri" w:cs="Traditional Arabic" w:hint="cs"/>
          <w:color w:val="000000" w:themeColor="text1"/>
          <w:sz w:val="36"/>
          <w:szCs w:val="36"/>
          <w:rtl/>
        </w:rPr>
        <w:t xml:space="preserve"> ماهر</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إسماعيل</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صبري ,</w:t>
      </w:r>
      <w:r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2002 م </w:t>
      </w:r>
      <w:r w:rsidRPr="00B708AF">
        <w:rPr>
          <w:rFonts w:ascii="Calibri" w:eastAsia="Calibri" w:hAnsi="Calibri" w:cs="Traditional Arabic" w:hint="cs"/>
          <w:color w:val="000000" w:themeColor="text1"/>
          <w:sz w:val="36"/>
          <w:szCs w:val="36"/>
          <w:rtl/>
        </w:rPr>
        <w:t>)</w:t>
      </w:r>
      <w:r w:rsidR="008D2D8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 الدراسي</w:t>
      </w:r>
      <w:r w:rsidRPr="00B708AF">
        <w:rPr>
          <w:rFonts w:ascii="Calibri" w:eastAsia="Calibri" w:hAnsi="Calibri" w:cs="Traditional Arabic" w:hint="cs"/>
          <w:b/>
          <w:b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بأنه </w:t>
      </w:r>
      <w:r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مقدار ما يتم انجازه من التعلم لدى الفرد ، أو مقدار ما يكتسبه المتعلم من خبرا</w:t>
      </w:r>
      <w:r w:rsidRPr="00B708AF">
        <w:rPr>
          <w:rFonts w:ascii="Calibri" w:eastAsia="Calibri" w:hAnsi="Calibri" w:cs="Traditional Arabic" w:hint="cs"/>
          <w:color w:val="000000" w:themeColor="text1"/>
          <w:sz w:val="36"/>
          <w:szCs w:val="36"/>
          <w:rtl/>
        </w:rPr>
        <w:t xml:space="preserve">ت و معلومات نتيجة دراسته </w:t>
      </w:r>
      <w:r w:rsidR="00FF7BC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لموضوع</w:t>
      </w:r>
      <w:r w:rsidR="00FF7BC6"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 أو مقرر ، أو برنامج تعليمي محدد ، أو أنه مقدار ما يتحقق فعلياً من أهداف </w:t>
      </w:r>
      <w:r w:rsidRPr="00B708AF">
        <w:rPr>
          <w:rFonts w:ascii="Calibri" w:eastAsia="Calibri" w:hAnsi="Calibri" w:cs="Traditional Arabic" w:hint="cs"/>
          <w:color w:val="000000" w:themeColor="text1"/>
          <w:sz w:val="36"/>
          <w:szCs w:val="36"/>
          <w:rtl/>
        </w:rPr>
        <w:t>( ماهر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إسماعيل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صبري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2002 م , ص 171 ) </w:t>
      </w:r>
      <w:r w:rsidR="008D2D8A" w:rsidRPr="00B708AF">
        <w:rPr>
          <w:rFonts w:ascii="Calibri" w:eastAsia="Calibri" w:hAnsi="Calibri" w:cs="Traditional Arabic" w:hint="cs"/>
          <w:color w:val="000000" w:themeColor="text1"/>
          <w:sz w:val="36"/>
          <w:szCs w:val="36"/>
          <w:rtl/>
        </w:rPr>
        <w:t>.</w:t>
      </w:r>
    </w:p>
    <w:p w:rsidR="00B47F2E" w:rsidRPr="00B708AF" w:rsidRDefault="00B47F2E" w:rsidP="00B47F2E">
      <w:pPr>
        <w:spacing w:after="0" w:line="240" w:lineRule="auto"/>
        <w:ind w:firstLine="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و عرف</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حسن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شحاتة</w:t>
      </w:r>
      <w:r w:rsidR="00693726"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693726"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زينب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النجار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2003</w:t>
      </w:r>
      <w:r w:rsidRPr="00B708AF">
        <w:rPr>
          <w:rFonts w:ascii="Calibri" w:eastAsia="Calibri" w:hAnsi="Calibri" w:cs="Traditional Arabic" w:hint="cs"/>
          <w:color w:val="000000" w:themeColor="text1"/>
          <w:sz w:val="36"/>
          <w:szCs w:val="36"/>
          <w:rtl/>
          <w:lang w:bidi="ar-EG"/>
        </w:rPr>
        <w:t xml:space="preserve"> م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التحصيل الدراسي</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hint="cs"/>
          <w:color w:val="000000" w:themeColor="text1"/>
          <w:sz w:val="36"/>
          <w:szCs w:val="36"/>
          <w:rtl/>
          <w:lang w:bidi="ar-EG"/>
        </w:rPr>
        <w:t xml:space="preserve">بأنه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مجموعة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المعارف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المهارات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المتحصل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عليها</w:t>
      </w:r>
      <w:r w:rsidRPr="00B708AF">
        <w:rPr>
          <w:rFonts w:ascii="Calibri" w:eastAsia="Calibri" w:hAnsi="Calibri" w:cs="Traditional Arabic"/>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التي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تطويرها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خلال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المواد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الدراسية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التي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عادة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تدل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عليها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درجات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الاختبار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الدرجات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يخصصها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المعلمون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بالاثنين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معاً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حسن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شحاتة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زينب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النجار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2003</w:t>
      </w:r>
      <w:r w:rsidRPr="00B708AF">
        <w:rPr>
          <w:rFonts w:ascii="Calibri" w:eastAsia="Calibri" w:hAnsi="Calibri" w:cs="Traditional Arabic" w:hint="cs"/>
          <w:color w:val="000000" w:themeColor="text1"/>
          <w:sz w:val="36"/>
          <w:szCs w:val="36"/>
          <w:rtl/>
          <w:lang w:bidi="ar-EG"/>
        </w:rPr>
        <w:t xml:space="preserve"> م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ص</w:t>
      </w:r>
      <w:r w:rsidRPr="00B708AF">
        <w:rPr>
          <w:rFonts w:ascii="Calibri" w:eastAsia="Calibri" w:hAnsi="Calibri" w:cs="Traditional Arabic"/>
          <w:color w:val="000000" w:themeColor="text1"/>
          <w:sz w:val="36"/>
          <w:szCs w:val="36"/>
          <w:rtl/>
          <w:lang w:bidi="ar-EG"/>
        </w:rPr>
        <w:t xml:space="preserve"> 22</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w:t>
      </w:r>
    </w:p>
    <w:p w:rsidR="00B47F2E" w:rsidRPr="00B708AF" w:rsidRDefault="00B47F2E" w:rsidP="00B47F2E">
      <w:pPr>
        <w:spacing w:after="0" w:line="240" w:lineRule="auto"/>
        <w:ind w:firstLine="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و عرف</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جابر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عبد الحميد جابر</w:t>
      </w:r>
      <w:r w:rsidRPr="00B708AF">
        <w:rPr>
          <w:rFonts w:ascii="Calibri" w:eastAsia="Calibri" w:hAnsi="Calibri" w:cs="Traditional Arabic"/>
          <w:color w:val="000000" w:themeColor="text1"/>
          <w:sz w:val="36"/>
          <w:szCs w:val="36"/>
          <w:rtl/>
          <w:lang w:bidi="ar-EG"/>
        </w:rPr>
        <w:t xml:space="preserve"> (</w:t>
      </w:r>
      <w:r w:rsidR="000F6BCF"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2005</w:t>
      </w:r>
      <w:r w:rsidR="000F6BCF"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w:t>
      </w:r>
      <w:r w:rsidR="000F6BCF"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التحصيل الدراسي</w:t>
      </w:r>
      <w:r w:rsidRPr="00B708AF">
        <w:rPr>
          <w:rFonts w:ascii="Calibri" w:eastAsia="Calibri" w:hAnsi="Calibri" w:cs="Traditional Arabic" w:hint="cs"/>
          <w:color w:val="000000" w:themeColor="text1"/>
          <w:sz w:val="36"/>
          <w:szCs w:val="36"/>
          <w:rtl/>
          <w:lang w:bidi="ar-EG"/>
        </w:rPr>
        <w:t xml:space="preserve"> بأنه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اكتساب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الطالب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للمعارف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المهارات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المدرسية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بطريقة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علمية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منظمة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التحصيل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ضوء</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هذا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المفهوم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يهتم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lastRenderedPageBreak/>
        <w:t>بجانبين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أساسيين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نواتج</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التعلم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هما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الجانب المعرفي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0F6BCF"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الجانب المهارى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9D4650"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ينص</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صراحة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الجانب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الوجداني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جابر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عبد الحميد جابر , </w:t>
      </w:r>
      <w:r w:rsidRPr="00B708AF">
        <w:rPr>
          <w:rFonts w:ascii="Calibri" w:eastAsia="Calibri" w:hAnsi="Calibri" w:cs="Traditional Arabic"/>
          <w:color w:val="000000" w:themeColor="text1"/>
          <w:sz w:val="36"/>
          <w:szCs w:val="36"/>
          <w:rtl/>
          <w:lang w:bidi="ar-EG"/>
        </w:rPr>
        <w:t>2005</w:t>
      </w:r>
      <w:r w:rsidRPr="00B708AF">
        <w:rPr>
          <w:rFonts w:ascii="Calibri" w:eastAsia="Calibri" w:hAnsi="Calibri" w:cs="Traditional Arabic" w:hint="cs"/>
          <w:color w:val="000000" w:themeColor="text1"/>
          <w:sz w:val="36"/>
          <w:szCs w:val="36"/>
          <w:rtl/>
          <w:lang w:bidi="ar-EG"/>
        </w:rPr>
        <w:t xml:space="preserve"> م</w:t>
      </w:r>
      <w:r w:rsidRPr="00B708AF">
        <w:rPr>
          <w:rFonts w:ascii="Calibri" w:eastAsia="Calibri" w:hAnsi="Calibri" w:cs="Traditional Arabic"/>
          <w:color w:val="000000" w:themeColor="text1"/>
          <w:sz w:val="36"/>
          <w:szCs w:val="36"/>
          <w:rtl/>
          <w:lang w:bidi="ar-EG"/>
        </w:rPr>
        <w:t xml:space="preserve"> , </w:t>
      </w:r>
      <w:r w:rsidRPr="00B708AF">
        <w:rPr>
          <w:rFonts w:ascii="Calibri" w:eastAsia="Calibri" w:hAnsi="Calibri" w:cs="Traditional Arabic" w:hint="cs"/>
          <w:color w:val="000000" w:themeColor="text1"/>
          <w:sz w:val="36"/>
          <w:szCs w:val="36"/>
          <w:rtl/>
          <w:lang w:bidi="ar-EG"/>
        </w:rPr>
        <w:t xml:space="preserve">ص </w:t>
      </w:r>
      <w:r w:rsidRPr="00B708AF">
        <w:rPr>
          <w:rFonts w:ascii="Calibri" w:eastAsia="Calibri" w:hAnsi="Calibri" w:cs="Traditional Arabic"/>
          <w:color w:val="000000" w:themeColor="text1"/>
          <w:sz w:val="36"/>
          <w:szCs w:val="36"/>
          <w:rtl/>
          <w:lang w:bidi="ar-EG"/>
        </w:rPr>
        <w:t>113</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w:t>
      </w:r>
    </w:p>
    <w:p w:rsidR="00B47F2E" w:rsidRPr="00B708AF" w:rsidRDefault="00B47F2E" w:rsidP="00E9784F">
      <w:pPr>
        <w:spacing w:after="0" w:line="240" w:lineRule="auto"/>
        <w:ind w:firstLine="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و</w:t>
      </w:r>
      <w:r w:rsidR="00E9784F" w:rsidRPr="00B708AF">
        <w:rPr>
          <w:rFonts w:ascii="Calibri" w:eastAsia="Calibri" w:hAnsi="Calibri" w:cs="Traditional Arabic" w:hint="cs"/>
          <w:color w:val="000000" w:themeColor="text1"/>
          <w:sz w:val="36"/>
          <w:szCs w:val="36"/>
          <w:rtl/>
          <w:lang w:bidi="ar-EG"/>
        </w:rPr>
        <w:t xml:space="preserve"> عرف</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مجدى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عزيز</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إبراهيم</w:t>
      </w:r>
      <w:r w:rsidRPr="00B708AF">
        <w:rPr>
          <w:rFonts w:ascii="Calibri" w:eastAsia="Calibri" w:hAnsi="Calibri" w:cs="Traditional Arabic"/>
          <w:color w:val="000000" w:themeColor="text1"/>
          <w:sz w:val="36"/>
          <w:szCs w:val="36"/>
          <w:rtl/>
          <w:lang w:bidi="ar-EG"/>
        </w:rPr>
        <w:t xml:space="preserve"> (</w:t>
      </w:r>
      <w:r w:rsidR="00E9784F"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2009</w:t>
      </w:r>
      <w:r w:rsidR="00E9784F"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w:t>
      </w:r>
      <w:r w:rsidR="00E9784F"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w:t>
      </w:r>
      <w:r w:rsidR="00E9784F" w:rsidRPr="00B708AF">
        <w:rPr>
          <w:rFonts w:ascii="Calibri" w:eastAsia="Calibri" w:hAnsi="Calibri" w:cs="Traditional Arabic" w:hint="cs"/>
          <w:color w:val="000000" w:themeColor="text1"/>
          <w:sz w:val="36"/>
          <w:szCs w:val="36"/>
          <w:rtl/>
        </w:rPr>
        <w:t>التحصيل الدراسي</w:t>
      </w:r>
      <w:r w:rsidR="00E9784F"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بأنه</w:t>
      </w:r>
      <w:r w:rsidR="00E9784F"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مدى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استيعاب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الطلاب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لما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تمكنوا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تحقيقه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خبرات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معينة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خلال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دراسة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الموضوعات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المقررة</w:t>
      </w:r>
      <w:r w:rsidR="00E9784F"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E9784F"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يقاس</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بالدرجة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يحصل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عليها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الطلاب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الاختبارات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التحصيلية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المعدة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لهذا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الغرض</w:t>
      </w:r>
      <w:r w:rsidRPr="00B708AF">
        <w:rPr>
          <w:rFonts w:ascii="Calibri" w:eastAsia="Calibri" w:hAnsi="Calibri" w:cs="Traditional Arabic"/>
          <w:color w:val="000000" w:themeColor="text1"/>
          <w:sz w:val="36"/>
          <w:szCs w:val="36"/>
          <w:rtl/>
          <w:lang w:bidi="ar-EG"/>
        </w:rPr>
        <w:t xml:space="preserve"> (</w:t>
      </w:r>
      <w:r w:rsidR="00E9784F"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مجدى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عزيز</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إبراهيم</w:t>
      </w:r>
      <w:r w:rsidR="00E9784F"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2009</w:t>
      </w:r>
      <w:r w:rsidRPr="00B708AF">
        <w:rPr>
          <w:rFonts w:ascii="Calibri" w:eastAsia="Calibri" w:hAnsi="Calibri" w:cs="Traditional Arabic" w:hint="cs"/>
          <w:color w:val="000000" w:themeColor="text1"/>
          <w:sz w:val="36"/>
          <w:szCs w:val="36"/>
          <w:rtl/>
          <w:lang w:bidi="ar-EG"/>
        </w:rPr>
        <w:t>م</w:t>
      </w:r>
      <w:r w:rsidR="00E9784F"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ص</w:t>
      </w:r>
      <w:r w:rsidRPr="00B708AF">
        <w:rPr>
          <w:rFonts w:ascii="Calibri" w:eastAsia="Calibri" w:hAnsi="Calibri" w:cs="Traditional Arabic"/>
          <w:color w:val="000000" w:themeColor="text1"/>
          <w:sz w:val="36"/>
          <w:szCs w:val="36"/>
          <w:rtl/>
          <w:lang w:bidi="ar-EG"/>
        </w:rPr>
        <w:t xml:space="preserve"> 237</w:t>
      </w:r>
      <w:r w:rsidR="00E9784F"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w:t>
      </w:r>
      <w:r w:rsidR="00E9784F"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w:t>
      </w:r>
    </w:p>
    <w:p w:rsidR="000F2611" w:rsidRPr="00B708AF" w:rsidRDefault="000F2611" w:rsidP="000F2611">
      <w:pPr>
        <w:spacing w:after="0" w:line="240" w:lineRule="auto"/>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rPr>
        <w:t xml:space="preserve">التعريف الإجرائي : </w:t>
      </w:r>
      <w:r w:rsidRPr="00B708AF">
        <w:rPr>
          <w:rFonts w:asciiTheme="majorBidi" w:eastAsia="Calibri" w:hAnsiTheme="majorBidi" w:cstheme="majorBidi"/>
          <w:b/>
          <w:bCs/>
          <w:color w:val="000000" w:themeColor="text1"/>
          <w:sz w:val="32"/>
          <w:szCs w:val="32"/>
        </w:rPr>
        <w:t>Defining Operationally</w:t>
      </w:r>
    </w:p>
    <w:p w:rsidR="00093CA5" w:rsidRPr="00B708AF" w:rsidRDefault="008D2D8A" w:rsidP="00247AC3">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و عرفه </w:t>
      </w:r>
      <w:r w:rsidR="00247AC3" w:rsidRPr="00B708AF">
        <w:rPr>
          <w:rFonts w:ascii="Calibri" w:eastAsia="Calibri" w:hAnsi="Calibri" w:cs="Traditional Arabic" w:hint="cs"/>
          <w:color w:val="000000" w:themeColor="text1"/>
          <w:sz w:val="36"/>
          <w:szCs w:val="36"/>
          <w:rtl/>
        </w:rPr>
        <w:t xml:space="preserve">الباحث </w:t>
      </w:r>
      <w:r w:rsidR="00921C6A" w:rsidRPr="00B708AF">
        <w:rPr>
          <w:rFonts w:ascii="Calibri" w:eastAsia="Calibri" w:hAnsi="Calibri" w:cs="Traditional Arabic" w:hint="cs"/>
          <w:color w:val="000000" w:themeColor="text1"/>
          <w:sz w:val="36"/>
          <w:szCs w:val="36"/>
          <w:rtl/>
        </w:rPr>
        <w:t xml:space="preserve">التحصيل الدراسي </w:t>
      </w:r>
      <w:r w:rsidR="00247AC3" w:rsidRPr="00B708AF">
        <w:rPr>
          <w:rFonts w:ascii="Calibri" w:eastAsia="Calibri" w:hAnsi="Calibri" w:cs="Traditional Arabic" w:hint="cs"/>
          <w:color w:val="000000" w:themeColor="text1"/>
          <w:sz w:val="36"/>
          <w:szCs w:val="36"/>
          <w:rtl/>
        </w:rPr>
        <w:t>إجرائياً في البحث الحالي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بأنه</w:t>
      </w:r>
      <w:r w:rsidRPr="00B708AF">
        <w:rPr>
          <w:rFonts w:ascii="Calibri" w:eastAsia="Calibri" w:hAnsi="Calibri" w:cs="Traditional Arabic"/>
          <w:color w:val="000000" w:themeColor="text1"/>
          <w:sz w:val="36"/>
          <w:szCs w:val="36"/>
          <w:rtl/>
        </w:rPr>
        <w:t xml:space="preserve"> </w:t>
      </w:r>
      <w:r w:rsidR="00247AC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المعدل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التراكمي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للدرجات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يحصل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عليها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طالب</w:t>
      </w:r>
      <w:r w:rsidR="00020DFF" w:rsidRPr="00B708AF">
        <w:rPr>
          <w:rFonts w:ascii="Calibri" w:eastAsia="Calibri" w:hAnsi="Calibri" w:cs="Traditional Arabic" w:hint="cs"/>
          <w:color w:val="000000" w:themeColor="text1"/>
          <w:sz w:val="36"/>
          <w:szCs w:val="36"/>
          <w:rtl/>
        </w:rPr>
        <w:t xml:space="preserve"> الصف الأول 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 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خلال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الاختبار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 مقرر الأحياء الذي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أعده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الباحث </w:t>
      </w:r>
      <w:r w:rsidRPr="00B708AF">
        <w:rPr>
          <w:rFonts w:ascii="Calibri" w:eastAsia="Calibri" w:hAnsi="Calibri" w:cs="Traditional Arabic"/>
          <w:color w:val="000000" w:themeColor="text1"/>
          <w:sz w:val="36"/>
          <w:szCs w:val="36"/>
          <w:rtl/>
        </w:rPr>
        <w:t>.</w:t>
      </w:r>
    </w:p>
    <w:p w:rsidR="008D2D8A" w:rsidRPr="00B708AF" w:rsidRDefault="001F1E38" w:rsidP="006C2D68">
      <w:pPr>
        <w:numPr>
          <w:ilvl w:val="0"/>
          <w:numId w:val="7"/>
        </w:numPr>
        <w:tabs>
          <w:tab w:val="left" w:pos="237"/>
          <w:tab w:val="left" w:pos="379"/>
        </w:tabs>
        <w:spacing w:after="0" w:line="240" w:lineRule="auto"/>
        <w:ind w:left="37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مقرر</w:t>
      </w:r>
      <w:r w:rsidR="008D2D8A" w:rsidRPr="00B708AF">
        <w:rPr>
          <w:rFonts w:ascii="Calibri" w:eastAsia="Calibri" w:hAnsi="Calibri" w:cs="Traditional Arabic" w:hint="cs"/>
          <w:b/>
          <w:bCs/>
          <w:color w:val="000000" w:themeColor="text1"/>
          <w:sz w:val="36"/>
          <w:szCs w:val="36"/>
          <w:rtl/>
        </w:rPr>
        <w:t xml:space="preserve"> الأحياء </w:t>
      </w:r>
      <w:r w:rsidR="004E4DC1" w:rsidRPr="00B708AF">
        <w:rPr>
          <w:rFonts w:ascii="Calibri" w:eastAsia="Calibri" w:hAnsi="Calibri" w:cs="Traditional Arabic" w:hint="cs"/>
          <w:b/>
          <w:bCs/>
          <w:color w:val="000000" w:themeColor="text1"/>
          <w:sz w:val="36"/>
          <w:szCs w:val="36"/>
          <w:rtl/>
        </w:rPr>
        <w:t xml:space="preserve">للمرحلة الثانوية </w:t>
      </w:r>
      <w:r w:rsidR="008D2D8A" w:rsidRPr="00B708AF">
        <w:rPr>
          <w:rFonts w:ascii="Calibri" w:eastAsia="Calibri" w:hAnsi="Calibri" w:cs="Traditional Arabic" w:hint="cs"/>
          <w:b/>
          <w:bCs/>
          <w:color w:val="000000" w:themeColor="text1"/>
          <w:sz w:val="36"/>
          <w:szCs w:val="36"/>
          <w:rtl/>
        </w:rPr>
        <w:t>:</w:t>
      </w:r>
      <w:r w:rsidR="00B17813" w:rsidRPr="00B708AF">
        <w:rPr>
          <w:rFonts w:ascii="Arial" w:hAnsi="Arial" w:cs="Arial"/>
          <w:b/>
          <w:bCs/>
          <w:color w:val="000000" w:themeColor="text1"/>
          <w:sz w:val="18"/>
          <w:szCs w:val="18"/>
          <w:shd w:val="clear" w:color="auto" w:fill="FFFFFF"/>
        </w:rPr>
        <w:t xml:space="preserve"> </w:t>
      </w:r>
      <w:r w:rsidR="00B17813" w:rsidRPr="00B708AF">
        <w:rPr>
          <w:rFonts w:asciiTheme="majorBidi" w:eastAsia="Calibri" w:hAnsiTheme="majorBidi" w:cstheme="majorBidi"/>
          <w:b/>
          <w:bCs/>
          <w:color w:val="000000" w:themeColor="text1"/>
          <w:sz w:val="32"/>
          <w:szCs w:val="32"/>
        </w:rPr>
        <w:t>for the Secondary Grade</w:t>
      </w:r>
      <w:r w:rsidR="008D2D8A" w:rsidRPr="00B708AF">
        <w:rPr>
          <w:rFonts w:ascii="Calibri" w:eastAsia="Calibri" w:hAnsi="Calibri" w:cs="Traditional Arabic" w:hint="cs"/>
          <w:b/>
          <w:bCs/>
          <w:color w:val="000000" w:themeColor="text1"/>
          <w:sz w:val="36"/>
          <w:szCs w:val="36"/>
          <w:rtl/>
        </w:rPr>
        <w:t xml:space="preserve"> </w:t>
      </w:r>
      <w:r w:rsidR="00691F6C" w:rsidRPr="00B708AF">
        <w:rPr>
          <w:rFonts w:asciiTheme="majorBidi" w:eastAsia="Calibri" w:hAnsiTheme="majorBidi" w:cstheme="majorBidi"/>
          <w:b/>
          <w:bCs/>
          <w:color w:val="000000" w:themeColor="text1"/>
          <w:sz w:val="32"/>
          <w:szCs w:val="32"/>
        </w:rPr>
        <w:t xml:space="preserve">Biology </w:t>
      </w:r>
      <w:r w:rsidR="004977FB" w:rsidRPr="00B708AF">
        <w:rPr>
          <w:rFonts w:asciiTheme="majorBidi" w:eastAsia="Calibri" w:hAnsiTheme="majorBidi" w:cstheme="majorBidi"/>
          <w:b/>
          <w:bCs/>
          <w:color w:val="000000" w:themeColor="text1"/>
          <w:sz w:val="32"/>
          <w:szCs w:val="32"/>
        </w:rPr>
        <w:t>C</w:t>
      </w:r>
      <w:r w:rsidR="00691F6C" w:rsidRPr="00B708AF">
        <w:rPr>
          <w:rFonts w:asciiTheme="majorBidi" w:eastAsia="Calibri" w:hAnsiTheme="majorBidi" w:cstheme="majorBidi"/>
          <w:b/>
          <w:bCs/>
          <w:color w:val="000000" w:themeColor="text1"/>
          <w:sz w:val="32"/>
          <w:szCs w:val="32"/>
        </w:rPr>
        <w:t>ourse</w:t>
      </w:r>
    </w:p>
    <w:p w:rsidR="008D2D8A" w:rsidRPr="00B708AF" w:rsidRDefault="00595AFA" w:rsidP="001F1E38">
      <w:pPr>
        <w:spacing w:after="0" w:line="240" w:lineRule="auto"/>
        <w:ind w:firstLine="662"/>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rPr>
        <w:t>يصف</w:t>
      </w:r>
      <w:r w:rsidR="008D2D8A" w:rsidRPr="00B708AF">
        <w:rPr>
          <w:rFonts w:ascii="Calibri" w:eastAsia="Calibri" w:hAnsi="Calibri" w:cs="Traditional Arabic" w:hint="cs"/>
          <w:color w:val="000000" w:themeColor="text1"/>
          <w:sz w:val="36"/>
          <w:szCs w:val="36"/>
          <w:rtl/>
        </w:rPr>
        <w:t xml:space="preserve"> عدنان</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محمد</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حجي </w:t>
      </w:r>
      <w:r w:rsidRPr="00B708AF">
        <w:rPr>
          <w:rFonts w:ascii="Calibri" w:eastAsia="Calibri" w:hAnsi="Calibri" w:cs="Traditional Arabic" w:hint="cs"/>
          <w:color w:val="000000" w:themeColor="text1"/>
          <w:sz w:val="36"/>
          <w:szCs w:val="36"/>
          <w:rtl/>
        </w:rPr>
        <w:t>(</w:t>
      </w:r>
      <w:r w:rsidR="008D2D8A" w:rsidRPr="00B708AF">
        <w:rPr>
          <w:rFonts w:ascii="Calibri" w:eastAsia="Calibri" w:hAnsi="Calibri" w:cs="Traditional Arabic" w:hint="cs"/>
          <w:color w:val="000000" w:themeColor="text1"/>
          <w:sz w:val="36"/>
          <w:szCs w:val="36"/>
          <w:rtl/>
        </w:rPr>
        <w:t xml:space="preserve"> 1997</w:t>
      </w:r>
      <w:r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م </w:t>
      </w:r>
      <w:r w:rsidRPr="00B708AF">
        <w:rPr>
          <w:rFonts w:ascii="Calibri" w:eastAsia="Calibri" w:hAnsi="Calibri" w:cs="Traditional Arabic" w:hint="cs"/>
          <w:color w:val="000000" w:themeColor="text1"/>
          <w:sz w:val="36"/>
          <w:szCs w:val="36"/>
          <w:rtl/>
        </w:rPr>
        <w:t>)</w:t>
      </w:r>
      <w:r w:rsidR="008D2D8A" w:rsidRPr="00B708AF">
        <w:rPr>
          <w:rFonts w:ascii="Calibri" w:eastAsia="Calibri" w:hAnsi="Calibri" w:cs="Traditional Arabic" w:hint="cs"/>
          <w:color w:val="000000" w:themeColor="text1"/>
          <w:sz w:val="36"/>
          <w:szCs w:val="36"/>
          <w:rtl/>
        </w:rPr>
        <w:t xml:space="preserve"> </w:t>
      </w:r>
      <w:r w:rsidR="001F1E38" w:rsidRPr="00B708AF">
        <w:rPr>
          <w:rFonts w:ascii="Calibri" w:eastAsia="Calibri" w:hAnsi="Calibri" w:cs="Traditional Arabic" w:hint="cs"/>
          <w:color w:val="000000" w:themeColor="text1"/>
          <w:sz w:val="36"/>
          <w:szCs w:val="36"/>
          <w:rtl/>
        </w:rPr>
        <w:t>مقرر الأحياء</w:t>
      </w:r>
      <w:r w:rsidR="001F1E38" w:rsidRPr="00B708AF">
        <w:rPr>
          <w:rFonts w:ascii="Calibri" w:eastAsia="Calibri" w:hAnsi="Calibri" w:cs="Traditional Arabic" w:hint="cs"/>
          <w:b/>
          <w:b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بأنه</w:t>
      </w:r>
      <w:r w:rsidR="00A40C2C"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 العلم الذي يتضمن دراسة الشكل و</w:t>
      </w:r>
      <w:r w:rsidR="00BD2DAA"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وظائف الكائن الحي ، و طرق تكاثره ، و انتقال الصفات الوراثية في الاجيال المتعاقب</w:t>
      </w:r>
      <w:r w:rsidR="001F1E38" w:rsidRPr="00B708AF">
        <w:rPr>
          <w:rFonts w:ascii="Calibri" w:eastAsia="Calibri" w:hAnsi="Calibri" w:cs="Traditional Arabic" w:hint="cs"/>
          <w:color w:val="000000" w:themeColor="text1"/>
          <w:sz w:val="36"/>
          <w:szCs w:val="36"/>
          <w:rtl/>
        </w:rPr>
        <w:t xml:space="preserve">ة            </w:t>
      </w:r>
      <w:r w:rsidRPr="00B708AF">
        <w:rPr>
          <w:rFonts w:ascii="Calibri" w:eastAsia="Calibri" w:hAnsi="Calibri" w:cs="Traditional Arabic" w:hint="cs"/>
          <w:color w:val="000000" w:themeColor="text1"/>
          <w:sz w:val="36"/>
          <w:szCs w:val="36"/>
          <w:rtl/>
        </w:rPr>
        <w:t>(</w:t>
      </w:r>
      <w:r w:rsidR="001F1E3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عدنان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محمد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حجي ,  1997 م , ص 13 ) .</w:t>
      </w:r>
    </w:p>
    <w:p w:rsidR="00F4085A" w:rsidRPr="00B708AF" w:rsidRDefault="00F4085A" w:rsidP="00F4085A">
      <w:pPr>
        <w:spacing w:after="0" w:line="240" w:lineRule="auto"/>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rPr>
        <w:t xml:space="preserve">التعريف الإجرائي : </w:t>
      </w:r>
      <w:r w:rsidRPr="00B708AF">
        <w:rPr>
          <w:rFonts w:asciiTheme="majorBidi" w:eastAsia="Calibri" w:hAnsiTheme="majorBidi" w:cstheme="majorBidi"/>
          <w:b/>
          <w:bCs/>
          <w:color w:val="000000" w:themeColor="text1"/>
          <w:sz w:val="32"/>
          <w:szCs w:val="32"/>
        </w:rPr>
        <w:t>Defining Operationally</w:t>
      </w:r>
    </w:p>
    <w:p w:rsidR="00093CA5" w:rsidRPr="00B708AF" w:rsidRDefault="00093CA5" w:rsidP="00D42869">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عرف الباحث مقرر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 للمرحلة 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في البحث الحالي إجرائيا </w:t>
      </w:r>
      <w:r w:rsidR="0021420E" w:rsidRPr="00B708AF">
        <w:rPr>
          <w:rFonts w:ascii="Calibri" w:eastAsia="Calibri" w:hAnsi="Calibri" w:cs="Traditional Arabic" w:hint="cs"/>
          <w:color w:val="000000" w:themeColor="text1"/>
          <w:sz w:val="36"/>
          <w:szCs w:val="36"/>
          <w:rtl/>
        </w:rPr>
        <w:t>بأنه مقرر الصف الأول الثانوي المكون من خمس</w:t>
      </w:r>
      <w:r w:rsidR="005416DA" w:rsidRPr="00B708AF">
        <w:rPr>
          <w:rFonts w:ascii="Calibri" w:eastAsia="Calibri" w:hAnsi="Calibri" w:cs="Traditional Arabic" w:hint="cs"/>
          <w:color w:val="000000" w:themeColor="text1"/>
          <w:sz w:val="36"/>
          <w:szCs w:val="36"/>
          <w:rtl/>
        </w:rPr>
        <w:t>ة</w:t>
      </w:r>
      <w:r w:rsidR="0021420E" w:rsidRPr="00B708AF">
        <w:rPr>
          <w:rFonts w:ascii="Calibri" w:eastAsia="Calibri" w:hAnsi="Calibri" w:cs="Traditional Arabic" w:hint="cs"/>
          <w:color w:val="000000" w:themeColor="text1"/>
          <w:sz w:val="36"/>
          <w:szCs w:val="36"/>
          <w:rtl/>
        </w:rPr>
        <w:t xml:space="preserve"> فصول : الفصل الأول , و عنوانه ( دراسة الحياة ) , و الفصل الثاني , و عنوانه ( تنظيم تنوع الحياة ) , و</w:t>
      </w:r>
      <w:r w:rsidR="005416DA" w:rsidRPr="00B708AF">
        <w:rPr>
          <w:rFonts w:ascii="Calibri" w:eastAsia="Calibri" w:hAnsi="Calibri" w:cs="Traditional Arabic" w:hint="cs"/>
          <w:color w:val="000000" w:themeColor="text1"/>
          <w:sz w:val="36"/>
          <w:szCs w:val="36"/>
          <w:rtl/>
        </w:rPr>
        <w:t xml:space="preserve"> </w:t>
      </w:r>
      <w:r w:rsidR="0021420E" w:rsidRPr="00B708AF">
        <w:rPr>
          <w:rFonts w:ascii="Calibri" w:eastAsia="Calibri" w:hAnsi="Calibri" w:cs="Traditional Arabic" w:hint="cs"/>
          <w:color w:val="000000" w:themeColor="text1"/>
          <w:sz w:val="36"/>
          <w:szCs w:val="36"/>
          <w:rtl/>
        </w:rPr>
        <w:t>الفصل الثالث , و عنوانه ( البكتيريا و الفيروسات ) والفصل الرابع , و عنوانه ( الطلائعيات ) , و</w:t>
      </w:r>
      <w:r w:rsidR="005416DA" w:rsidRPr="00B708AF">
        <w:rPr>
          <w:rFonts w:ascii="Calibri" w:eastAsia="Calibri" w:hAnsi="Calibri" w:cs="Traditional Arabic" w:hint="cs"/>
          <w:color w:val="000000" w:themeColor="text1"/>
          <w:sz w:val="36"/>
          <w:szCs w:val="36"/>
          <w:rtl/>
        </w:rPr>
        <w:t xml:space="preserve"> </w:t>
      </w:r>
      <w:r w:rsidR="0021420E" w:rsidRPr="00B708AF">
        <w:rPr>
          <w:rFonts w:ascii="Calibri" w:eastAsia="Calibri" w:hAnsi="Calibri" w:cs="Traditional Arabic" w:hint="cs"/>
          <w:color w:val="000000" w:themeColor="text1"/>
          <w:sz w:val="36"/>
          <w:szCs w:val="36"/>
          <w:rtl/>
        </w:rPr>
        <w:t>الفصل الخامس</w:t>
      </w:r>
      <w:r w:rsidR="005416DA" w:rsidRPr="00B708AF">
        <w:rPr>
          <w:rFonts w:ascii="Calibri" w:eastAsia="Calibri" w:hAnsi="Calibri" w:cs="Traditional Arabic" w:hint="cs"/>
          <w:color w:val="000000" w:themeColor="text1"/>
          <w:sz w:val="36"/>
          <w:szCs w:val="36"/>
          <w:rtl/>
        </w:rPr>
        <w:t xml:space="preserve"> ,</w:t>
      </w:r>
      <w:r w:rsidR="0021420E" w:rsidRPr="00B708AF">
        <w:rPr>
          <w:rFonts w:ascii="Calibri" w:eastAsia="Calibri" w:hAnsi="Calibri" w:cs="Traditional Arabic" w:hint="cs"/>
          <w:color w:val="000000" w:themeColor="text1"/>
          <w:sz w:val="36"/>
          <w:szCs w:val="36"/>
          <w:rtl/>
        </w:rPr>
        <w:t xml:space="preserve"> و عنوانه ( الفطريات ) </w:t>
      </w:r>
      <w:r w:rsidR="005416DA" w:rsidRPr="00B708AF">
        <w:rPr>
          <w:rFonts w:ascii="Calibri" w:eastAsia="Calibri" w:hAnsi="Calibri" w:cs="Traditional Arabic" w:hint="cs"/>
          <w:color w:val="000000" w:themeColor="text1"/>
          <w:sz w:val="36"/>
          <w:szCs w:val="36"/>
          <w:rtl/>
        </w:rPr>
        <w:t>و قد</w:t>
      </w:r>
      <w:r w:rsidR="0021420E" w:rsidRPr="00B708AF">
        <w:rPr>
          <w:rFonts w:ascii="Calibri" w:eastAsia="Calibri" w:hAnsi="Calibri" w:cs="Traditional Arabic" w:hint="cs"/>
          <w:color w:val="000000" w:themeColor="text1"/>
          <w:sz w:val="36"/>
          <w:szCs w:val="36"/>
          <w:rtl/>
        </w:rPr>
        <w:t xml:space="preserve"> </w:t>
      </w:r>
      <w:r w:rsidR="005416DA" w:rsidRPr="00B708AF">
        <w:rPr>
          <w:rFonts w:ascii="Calibri" w:eastAsia="Calibri" w:hAnsi="Calibri" w:cs="Traditional Arabic" w:hint="cs"/>
          <w:color w:val="000000" w:themeColor="text1"/>
          <w:sz w:val="36"/>
          <w:szCs w:val="36"/>
          <w:rtl/>
        </w:rPr>
        <w:t>ركز الباحث</w:t>
      </w:r>
      <w:r w:rsidRPr="00B708AF">
        <w:rPr>
          <w:rFonts w:ascii="Calibri" w:eastAsia="Calibri" w:hAnsi="Calibri" w:cs="Traditional Arabic" w:hint="cs"/>
          <w:color w:val="000000" w:themeColor="text1"/>
          <w:sz w:val="36"/>
          <w:szCs w:val="36"/>
          <w:rtl/>
        </w:rPr>
        <w:t xml:space="preserve"> على فصلين من </w:t>
      </w:r>
      <w:r w:rsidR="005416DA" w:rsidRPr="00B708AF">
        <w:rPr>
          <w:rFonts w:ascii="Calibri" w:eastAsia="Calibri" w:hAnsi="Calibri" w:cs="Traditional Arabic" w:hint="cs"/>
          <w:color w:val="000000" w:themeColor="text1"/>
          <w:sz w:val="36"/>
          <w:szCs w:val="36"/>
          <w:rtl/>
        </w:rPr>
        <w:t>ال</w:t>
      </w:r>
      <w:r w:rsidRPr="00B708AF">
        <w:rPr>
          <w:rFonts w:ascii="Calibri" w:eastAsia="Calibri" w:hAnsi="Calibri" w:cs="Traditional Arabic" w:hint="cs"/>
          <w:color w:val="000000" w:themeColor="text1"/>
          <w:sz w:val="36"/>
          <w:szCs w:val="36"/>
          <w:rtl/>
        </w:rPr>
        <w:t>مقرر و</w:t>
      </w:r>
      <w:r w:rsidR="005416D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هما : الفصل الرابع </w:t>
      </w:r>
      <w:r w:rsidR="005416D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عنوانه </w:t>
      </w:r>
      <w:r w:rsidR="005416D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الطلائعيات</w:t>
      </w:r>
      <w:r w:rsidR="005416D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مطبقا على درس</w:t>
      </w:r>
      <w:r w:rsidR="005416DA" w:rsidRPr="00B708AF">
        <w:rPr>
          <w:rFonts w:ascii="Calibri" w:eastAsia="Calibri" w:hAnsi="Calibri" w:cs="Traditional Arabic" w:hint="cs"/>
          <w:color w:val="000000" w:themeColor="text1"/>
          <w:sz w:val="36"/>
          <w:szCs w:val="36"/>
          <w:rtl/>
        </w:rPr>
        <w:t xml:space="preserve"> </w:t>
      </w:r>
      <w:r w:rsidR="003D7EA4" w:rsidRPr="00B708AF">
        <w:rPr>
          <w:rFonts w:ascii="Calibri" w:eastAsia="Calibri" w:hAnsi="Calibri" w:cs="Traditional Arabic" w:hint="cs"/>
          <w:color w:val="000000" w:themeColor="text1"/>
          <w:sz w:val="36"/>
          <w:szCs w:val="36"/>
          <w:rtl/>
        </w:rPr>
        <w:t>مدخل</w:t>
      </w:r>
      <w:r w:rsidR="003D7EA4" w:rsidRPr="00B708AF">
        <w:rPr>
          <w:rFonts w:ascii="Calibri" w:eastAsia="Calibri" w:hAnsi="Calibri" w:cs="Traditional Arabic"/>
          <w:color w:val="000000" w:themeColor="text1"/>
          <w:sz w:val="36"/>
          <w:szCs w:val="36"/>
          <w:rtl/>
        </w:rPr>
        <w:t xml:space="preserve"> </w:t>
      </w:r>
      <w:r w:rsidR="003D7EA4" w:rsidRPr="00B708AF">
        <w:rPr>
          <w:rFonts w:ascii="Calibri" w:eastAsia="Calibri" w:hAnsi="Calibri" w:cs="Traditional Arabic" w:hint="cs"/>
          <w:color w:val="000000" w:themeColor="text1"/>
          <w:sz w:val="36"/>
          <w:szCs w:val="36"/>
          <w:rtl/>
        </w:rPr>
        <w:t>إلى</w:t>
      </w:r>
      <w:r w:rsidR="003D7EA4" w:rsidRPr="00B708AF">
        <w:rPr>
          <w:rFonts w:ascii="Calibri" w:eastAsia="Calibri" w:hAnsi="Calibri" w:cs="Traditional Arabic"/>
          <w:color w:val="000000" w:themeColor="text1"/>
          <w:sz w:val="36"/>
          <w:szCs w:val="36"/>
          <w:rtl/>
        </w:rPr>
        <w:t xml:space="preserve"> </w:t>
      </w:r>
      <w:r w:rsidR="003D7EA4" w:rsidRPr="00B708AF">
        <w:rPr>
          <w:rFonts w:ascii="Calibri" w:eastAsia="Calibri" w:hAnsi="Calibri" w:cs="Traditional Arabic" w:hint="cs"/>
          <w:color w:val="000000" w:themeColor="text1"/>
          <w:sz w:val="36"/>
          <w:szCs w:val="36"/>
          <w:rtl/>
        </w:rPr>
        <w:t>الطلائعيات</w:t>
      </w:r>
      <w:r w:rsidR="003D7EA4" w:rsidRPr="00B708AF">
        <w:rPr>
          <w:rFonts w:ascii="Calibri" w:eastAsia="Calibri" w:hAnsi="Calibri" w:cs="Traditional Arabic"/>
          <w:color w:val="000000" w:themeColor="text1"/>
          <w:sz w:val="36"/>
          <w:szCs w:val="36"/>
          <w:rtl/>
        </w:rPr>
        <w:t xml:space="preserve"> </w:t>
      </w:r>
      <w:r w:rsidR="003D7EA4" w:rsidRPr="00B708AF">
        <w:rPr>
          <w:rFonts w:ascii="Calibri" w:eastAsia="Calibri" w:hAnsi="Calibri" w:cs="Traditional Arabic" w:hint="cs"/>
          <w:color w:val="000000" w:themeColor="text1"/>
          <w:sz w:val="36"/>
          <w:szCs w:val="36"/>
          <w:rtl/>
        </w:rPr>
        <w:t>, و درس تنوع</w:t>
      </w:r>
      <w:r w:rsidR="003D7EA4" w:rsidRPr="00B708AF">
        <w:rPr>
          <w:rFonts w:ascii="Calibri" w:eastAsia="Calibri" w:hAnsi="Calibri" w:cs="Traditional Arabic"/>
          <w:color w:val="000000" w:themeColor="text1"/>
          <w:sz w:val="36"/>
          <w:szCs w:val="36"/>
          <w:rtl/>
        </w:rPr>
        <w:t xml:space="preserve"> </w:t>
      </w:r>
      <w:r w:rsidR="003D7EA4" w:rsidRPr="00B708AF">
        <w:rPr>
          <w:rFonts w:ascii="Calibri" w:eastAsia="Calibri" w:hAnsi="Calibri" w:cs="Traditional Arabic" w:hint="cs"/>
          <w:color w:val="000000" w:themeColor="text1"/>
          <w:sz w:val="36"/>
          <w:szCs w:val="36"/>
          <w:rtl/>
        </w:rPr>
        <w:t>الطلائعيات</w:t>
      </w:r>
      <w:r w:rsidR="005416DA" w:rsidRPr="00B708AF">
        <w:rPr>
          <w:rFonts w:ascii="Calibri" w:eastAsia="Calibri" w:hAnsi="Calibri" w:cs="Traditional Arabic" w:hint="cs"/>
          <w:color w:val="000000" w:themeColor="text1"/>
          <w:sz w:val="36"/>
          <w:szCs w:val="36"/>
          <w:rtl/>
        </w:rPr>
        <w:t xml:space="preserve"> , و الفصل الخامس , و عنوانه </w:t>
      </w:r>
      <w:r w:rsidR="00D42869" w:rsidRPr="00B708AF">
        <w:rPr>
          <w:rFonts w:ascii="Calibri" w:eastAsia="Calibri" w:hAnsi="Calibri" w:cs="Traditional Arabic" w:hint="cs"/>
          <w:color w:val="000000" w:themeColor="text1"/>
          <w:sz w:val="36"/>
          <w:szCs w:val="36"/>
          <w:rtl/>
        </w:rPr>
        <w:t xml:space="preserve">           </w:t>
      </w:r>
      <w:r w:rsidR="005416DA" w:rsidRPr="00B708AF">
        <w:rPr>
          <w:rFonts w:ascii="Calibri" w:eastAsia="Calibri" w:hAnsi="Calibri" w:cs="Traditional Arabic" w:hint="cs"/>
          <w:color w:val="000000" w:themeColor="text1"/>
          <w:sz w:val="36"/>
          <w:szCs w:val="36"/>
          <w:rtl/>
        </w:rPr>
        <w:t xml:space="preserve">( الفطريات ) </w:t>
      </w:r>
      <w:r w:rsidR="00D42869" w:rsidRPr="00B708AF">
        <w:rPr>
          <w:rFonts w:ascii="Calibri" w:eastAsia="Calibri" w:hAnsi="Calibri" w:cs="Traditional Arabic"/>
          <w:color w:val="000000" w:themeColor="text1"/>
          <w:sz w:val="36"/>
          <w:szCs w:val="36"/>
          <w:rtl/>
        </w:rPr>
        <w:t xml:space="preserve"> </w:t>
      </w:r>
      <w:r w:rsidR="00D42869" w:rsidRPr="00B708AF">
        <w:rPr>
          <w:rFonts w:ascii="Calibri" w:eastAsia="Calibri" w:hAnsi="Calibri" w:cs="Traditional Arabic" w:hint="cs"/>
          <w:color w:val="000000" w:themeColor="text1"/>
          <w:sz w:val="36"/>
          <w:szCs w:val="36"/>
          <w:rtl/>
        </w:rPr>
        <w:t xml:space="preserve">مطبقا على درس </w:t>
      </w:r>
      <w:r w:rsidR="003D7EA4" w:rsidRPr="00B708AF">
        <w:rPr>
          <w:rFonts w:ascii="Calibri" w:eastAsia="Calibri" w:hAnsi="Calibri" w:cs="Traditional Arabic" w:hint="cs"/>
          <w:color w:val="000000" w:themeColor="text1"/>
          <w:sz w:val="36"/>
          <w:szCs w:val="36"/>
          <w:rtl/>
        </w:rPr>
        <w:t>مدخل</w:t>
      </w:r>
      <w:r w:rsidR="003D7EA4" w:rsidRPr="00B708AF">
        <w:rPr>
          <w:rFonts w:ascii="Calibri" w:eastAsia="Calibri" w:hAnsi="Calibri" w:cs="Traditional Arabic"/>
          <w:color w:val="000000" w:themeColor="text1"/>
          <w:sz w:val="36"/>
          <w:szCs w:val="36"/>
          <w:rtl/>
        </w:rPr>
        <w:t xml:space="preserve"> </w:t>
      </w:r>
      <w:r w:rsidR="003D7EA4" w:rsidRPr="00B708AF">
        <w:rPr>
          <w:rFonts w:ascii="Calibri" w:eastAsia="Calibri" w:hAnsi="Calibri" w:cs="Traditional Arabic" w:hint="cs"/>
          <w:color w:val="000000" w:themeColor="text1"/>
          <w:sz w:val="36"/>
          <w:szCs w:val="36"/>
          <w:rtl/>
        </w:rPr>
        <w:t>إلى</w:t>
      </w:r>
      <w:r w:rsidR="003D7EA4" w:rsidRPr="00B708AF">
        <w:rPr>
          <w:rFonts w:ascii="Calibri" w:eastAsia="Calibri" w:hAnsi="Calibri" w:cs="Traditional Arabic"/>
          <w:color w:val="000000" w:themeColor="text1"/>
          <w:sz w:val="36"/>
          <w:szCs w:val="36"/>
          <w:rtl/>
        </w:rPr>
        <w:t xml:space="preserve"> </w:t>
      </w:r>
      <w:r w:rsidR="003D7EA4" w:rsidRPr="00B708AF">
        <w:rPr>
          <w:rFonts w:ascii="Calibri" w:eastAsia="Calibri" w:hAnsi="Calibri" w:cs="Traditional Arabic" w:hint="cs"/>
          <w:color w:val="000000" w:themeColor="text1"/>
          <w:sz w:val="36"/>
          <w:szCs w:val="36"/>
          <w:rtl/>
        </w:rPr>
        <w:t>الفطريات</w:t>
      </w:r>
      <w:r w:rsidR="00D42869" w:rsidRPr="00B708AF">
        <w:rPr>
          <w:rFonts w:ascii="Calibri" w:eastAsia="Calibri" w:hAnsi="Calibri" w:cs="Traditional Arabic"/>
          <w:color w:val="000000" w:themeColor="text1"/>
          <w:sz w:val="36"/>
          <w:szCs w:val="36"/>
          <w:rtl/>
        </w:rPr>
        <w:t xml:space="preserve"> </w:t>
      </w:r>
      <w:r w:rsidR="00D42869" w:rsidRPr="00B708AF">
        <w:rPr>
          <w:rFonts w:ascii="Calibri" w:eastAsia="Calibri" w:hAnsi="Calibri" w:cs="Traditional Arabic" w:hint="cs"/>
          <w:color w:val="000000" w:themeColor="text1"/>
          <w:sz w:val="36"/>
          <w:szCs w:val="36"/>
          <w:rtl/>
        </w:rPr>
        <w:t xml:space="preserve">, و درس </w:t>
      </w:r>
      <w:r w:rsidR="003D7EA4" w:rsidRPr="00B708AF">
        <w:rPr>
          <w:rFonts w:ascii="Calibri" w:eastAsia="Calibri" w:hAnsi="Calibri" w:cs="Traditional Arabic" w:hint="cs"/>
          <w:color w:val="000000" w:themeColor="text1"/>
          <w:sz w:val="36"/>
          <w:szCs w:val="36"/>
          <w:rtl/>
        </w:rPr>
        <w:t>تنوع</w:t>
      </w:r>
      <w:r w:rsidR="003D7EA4" w:rsidRPr="00B708AF">
        <w:rPr>
          <w:rFonts w:ascii="Calibri" w:eastAsia="Calibri" w:hAnsi="Calibri" w:cs="Traditional Arabic"/>
          <w:color w:val="000000" w:themeColor="text1"/>
          <w:sz w:val="36"/>
          <w:szCs w:val="36"/>
          <w:rtl/>
        </w:rPr>
        <w:t xml:space="preserve"> </w:t>
      </w:r>
      <w:r w:rsidR="003D7EA4" w:rsidRPr="00B708AF">
        <w:rPr>
          <w:rFonts w:ascii="Calibri" w:eastAsia="Calibri" w:hAnsi="Calibri" w:cs="Traditional Arabic" w:hint="cs"/>
          <w:color w:val="000000" w:themeColor="text1"/>
          <w:sz w:val="36"/>
          <w:szCs w:val="36"/>
          <w:rtl/>
        </w:rPr>
        <w:t>الفطريات</w:t>
      </w:r>
      <w:r w:rsidR="003D7EA4" w:rsidRPr="00B708AF">
        <w:rPr>
          <w:rFonts w:ascii="Calibri" w:eastAsia="Calibri" w:hAnsi="Calibri" w:cs="Traditional Arabic"/>
          <w:color w:val="000000" w:themeColor="text1"/>
          <w:sz w:val="36"/>
          <w:szCs w:val="36"/>
          <w:rtl/>
        </w:rPr>
        <w:t xml:space="preserve"> </w:t>
      </w:r>
      <w:r w:rsidR="003D7EA4" w:rsidRPr="00B708AF">
        <w:rPr>
          <w:rFonts w:ascii="Calibri" w:eastAsia="Calibri" w:hAnsi="Calibri" w:cs="Traditional Arabic" w:hint="cs"/>
          <w:color w:val="000000" w:themeColor="text1"/>
          <w:sz w:val="36"/>
          <w:szCs w:val="36"/>
          <w:rtl/>
        </w:rPr>
        <w:t>و</w:t>
      </w:r>
      <w:r w:rsidR="003D7EA4" w:rsidRPr="00B708AF">
        <w:rPr>
          <w:rFonts w:ascii="Calibri" w:eastAsia="Calibri" w:hAnsi="Calibri" w:cs="Traditional Arabic"/>
          <w:color w:val="000000" w:themeColor="text1"/>
          <w:sz w:val="36"/>
          <w:szCs w:val="36"/>
          <w:rtl/>
        </w:rPr>
        <w:t xml:space="preserve"> </w:t>
      </w:r>
      <w:r w:rsidR="003D7EA4" w:rsidRPr="00B708AF">
        <w:rPr>
          <w:rFonts w:ascii="Calibri" w:eastAsia="Calibri" w:hAnsi="Calibri" w:cs="Traditional Arabic" w:hint="cs"/>
          <w:color w:val="000000" w:themeColor="text1"/>
          <w:sz w:val="36"/>
          <w:szCs w:val="36"/>
          <w:rtl/>
        </w:rPr>
        <w:t>بيئتها</w:t>
      </w:r>
      <w:r w:rsidR="003D7EA4" w:rsidRPr="00B708AF">
        <w:rPr>
          <w:rFonts w:ascii="Calibri" w:eastAsia="Calibri" w:hAnsi="Calibri" w:cs="Traditional Arabic"/>
          <w:color w:val="000000" w:themeColor="text1"/>
          <w:sz w:val="36"/>
          <w:szCs w:val="36"/>
          <w:rtl/>
        </w:rPr>
        <w:t xml:space="preserve"> .        </w:t>
      </w:r>
    </w:p>
    <w:p w:rsidR="008D2D8A" w:rsidRPr="00B708AF" w:rsidRDefault="00B24D3E" w:rsidP="008A3A8B">
      <w:pPr>
        <w:spacing w:after="0" w:line="240" w:lineRule="auto"/>
        <w:ind w:firstLine="521"/>
        <w:jc w:val="both"/>
        <w:rPr>
          <w:rFonts w:ascii="Calibri" w:eastAsia="Calibri" w:hAnsi="Calibri" w:cs="Traditional Arabic"/>
          <w:color w:val="000000" w:themeColor="text1"/>
          <w:sz w:val="36"/>
          <w:szCs w:val="36"/>
          <w:rtl/>
          <w:lang w:bidi="ar-EG"/>
        </w:rPr>
      </w:pPr>
      <w:r w:rsidRPr="00B708AF">
        <w:rPr>
          <w:rFonts w:ascii="Simplified Arabic" w:eastAsia="Calibri" w:hAnsi="Simplified Arabic" w:cs="Traditional Arabic"/>
          <w:color w:val="000000" w:themeColor="text1"/>
          <w:sz w:val="36"/>
          <w:szCs w:val="36"/>
          <w:rtl/>
          <w:lang w:bidi="ar-EG"/>
        </w:rPr>
        <w:t xml:space="preserve">انتهى هذا الفصل إلى تحديد الإطار </w:t>
      </w:r>
      <w:r w:rsidRPr="00B708AF">
        <w:rPr>
          <w:rFonts w:ascii="Simplified Arabic" w:eastAsia="Calibri" w:hAnsi="Simplified Arabic" w:cs="Traditional Arabic" w:hint="cs"/>
          <w:color w:val="000000" w:themeColor="text1"/>
          <w:sz w:val="36"/>
          <w:szCs w:val="36"/>
          <w:rtl/>
          <w:lang w:bidi="ar-EG"/>
        </w:rPr>
        <w:t>العام</w:t>
      </w:r>
      <w:r w:rsidRPr="00B708AF">
        <w:rPr>
          <w:rFonts w:ascii="Simplified Arabic" w:eastAsia="Calibri" w:hAnsi="Simplified Arabic" w:cs="Traditional Arabic"/>
          <w:color w:val="000000" w:themeColor="text1"/>
          <w:sz w:val="36"/>
          <w:szCs w:val="36"/>
          <w:rtl/>
          <w:lang w:bidi="ar-EG"/>
        </w:rPr>
        <w:t xml:space="preserve"> للبحث</w:t>
      </w:r>
      <w:r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color w:val="000000" w:themeColor="text1"/>
          <w:sz w:val="36"/>
          <w:szCs w:val="36"/>
          <w:rtl/>
          <w:lang w:bidi="ar-EG"/>
        </w:rPr>
        <w:t>, و</w:t>
      </w:r>
      <w:r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color w:val="000000" w:themeColor="text1"/>
          <w:sz w:val="36"/>
          <w:szCs w:val="36"/>
          <w:rtl/>
          <w:lang w:bidi="ar-EG"/>
        </w:rPr>
        <w:t>الفصل التالي</w:t>
      </w:r>
      <w:r w:rsidRPr="00B708AF">
        <w:rPr>
          <w:rFonts w:ascii="Calibri" w:eastAsia="Calibri" w:hAnsi="Calibri" w:cs="Traditional Arabic" w:hint="cs"/>
          <w:color w:val="000000" w:themeColor="text1"/>
          <w:sz w:val="36"/>
          <w:szCs w:val="36"/>
          <w:rtl/>
          <w:lang w:bidi="ar-EG"/>
        </w:rPr>
        <w:t xml:space="preserve"> و</w:t>
      </w:r>
      <w:r w:rsidR="00881D7D"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هو الفصل الثاني وعنوانه " الإطار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النظري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الدراسات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البحوث</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السابقة " </w:t>
      </w:r>
      <w:r w:rsidR="008A3A8B" w:rsidRPr="00B708AF">
        <w:rPr>
          <w:rFonts w:ascii="Calibri" w:eastAsia="Calibri" w:hAnsi="Calibri" w:cs="Traditional Arabic" w:hint="cs"/>
          <w:color w:val="000000" w:themeColor="text1"/>
          <w:sz w:val="36"/>
          <w:szCs w:val="36"/>
          <w:rtl/>
          <w:lang w:bidi="ar-EG"/>
        </w:rPr>
        <w:t>كتبه</w:t>
      </w:r>
      <w:r w:rsidR="003B0E68" w:rsidRPr="00B708AF">
        <w:rPr>
          <w:rFonts w:ascii="Calibri" w:eastAsia="Calibri" w:hAnsi="Calibri" w:cs="Traditional Arabic" w:hint="cs"/>
          <w:color w:val="000000" w:themeColor="text1"/>
          <w:sz w:val="36"/>
          <w:szCs w:val="36"/>
          <w:rtl/>
          <w:lang w:bidi="ar-EG"/>
        </w:rPr>
        <w:t xml:space="preserve"> الباحث </w:t>
      </w:r>
      <w:r w:rsidR="008A3A8B" w:rsidRPr="00B708AF">
        <w:rPr>
          <w:rFonts w:ascii="Calibri" w:eastAsia="Calibri" w:hAnsi="Calibri" w:cs="Traditional Arabic" w:hint="cs"/>
          <w:color w:val="000000" w:themeColor="text1"/>
          <w:sz w:val="36"/>
          <w:szCs w:val="36"/>
          <w:rtl/>
          <w:lang w:bidi="ar-EG"/>
        </w:rPr>
        <w:t xml:space="preserve">من </w:t>
      </w:r>
      <w:r w:rsidR="008A3A8B" w:rsidRPr="00B708AF">
        <w:rPr>
          <w:rFonts w:ascii="Calibri" w:eastAsia="Calibri" w:hAnsi="Calibri" w:cs="Traditional Arabic"/>
          <w:color w:val="000000" w:themeColor="text1"/>
          <w:sz w:val="36"/>
          <w:szCs w:val="36"/>
          <w:rtl/>
          <w:lang w:bidi="ar-EG"/>
        </w:rPr>
        <w:t>الأدبيات</w:t>
      </w:r>
      <w:r w:rsidR="008A3A8B" w:rsidRPr="00B708AF">
        <w:rPr>
          <w:rFonts w:ascii="Calibri" w:eastAsia="Calibri" w:hAnsi="Calibri" w:cs="Traditional Arabic" w:hint="cs"/>
          <w:color w:val="000000" w:themeColor="text1"/>
          <w:sz w:val="36"/>
          <w:szCs w:val="36"/>
          <w:rtl/>
          <w:lang w:bidi="ar-EG"/>
        </w:rPr>
        <w:t xml:space="preserve"> </w:t>
      </w:r>
      <w:r w:rsidR="008A3A8B" w:rsidRPr="00B708AF">
        <w:rPr>
          <w:rFonts w:ascii="Calibri" w:eastAsia="Calibri" w:hAnsi="Calibri" w:cs="Traditional Arabic"/>
          <w:color w:val="000000" w:themeColor="text1"/>
          <w:sz w:val="36"/>
          <w:szCs w:val="36"/>
          <w:rtl/>
          <w:lang w:bidi="ar-EG"/>
        </w:rPr>
        <w:t>،</w:t>
      </w:r>
      <w:r w:rsidR="008A3A8B" w:rsidRPr="00B708AF">
        <w:rPr>
          <w:rFonts w:ascii="Calibri" w:eastAsia="Calibri" w:hAnsi="Calibri" w:cs="Traditional Arabic"/>
          <w:color w:val="000000" w:themeColor="text1"/>
          <w:sz w:val="36"/>
          <w:szCs w:val="36"/>
          <w:rtl/>
        </w:rPr>
        <w:t xml:space="preserve"> </w:t>
      </w:r>
      <w:r w:rsidR="008A3A8B" w:rsidRPr="00B708AF">
        <w:rPr>
          <w:rFonts w:ascii="Calibri" w:eastAsia="Calibri" w:hAnsi="Calibri" w:cs="Traditional Arabic" w:hint="cs"/>
          <w:color w:val="000000" w:themeColor="text1"/>
          <w:sz w:val="36"/>
          <w:szCs w:val="36"/>
          <w:rtl/>
        </w:rPr>
        <w:t xml:space="preserve">           </w:t>
      </w:r>
      <w:r w:rsidR="008A3A8B" w:rsidRPr="00B708AF">
        <w:rPr>
          <w:rFonts w:ascii="Calibri" w:eastAsia="Calibri" w:hAnsi="Calibri" w:cs="Traditional Arabic"/>
          <w:color w:val="000000" w:themeColor="text1"/>
          <w:sz w:val="36"/>
          <w:szCs w:val="36"/>
          <w:rtl/>
          <w:lang w:bidi="ar-EG"/>
        </w:rPr>
        <w:t>و</w:t>
      </w:r>
      <w:r w:rsidR="008A3A8B" w:rsidRPr="00B708AF">
        <w:rPr>
          <w:rFonts w:ascii="Calibri" w:eastAsia="Calibri" w:hAnsi="Calibri" w:cs="Traditional Arabic" w:hint="cs"/>
          <w:color w:val="000000" w:themeColor="text1"/>
          <w:sz w:val="36"/>
          <w:szCs w:val="36"/>
          <w:rtl/>
          <w:lang w:bidi="ar-EG"/>
        </w:rPr>
        <w:t xml:space="preserve"> </w:t>
      </w:r>
      <w:r w:rsidR="008A3A8B" w:rsidRPr="00B708AF">
        <w:rPr>
          <w:rFonts w:ascii="Calibri" w:eastAsia="Calibri" w:hAnsi="Calibri" w:cs="Traditional Arabic"/>
          <w:color w:val="000000" w:themeColor="text1"/>
          <w:sz w:val="36"/>
          <w:szCs w:val="36"/>
          <w:rtl/>
          <w:lang w:bidi="ar-EG"/>
        </w:rPr>
        <w:lastRenderedPageBreak/>
        <w:t>الكتب</w:t>
      </w:r>
      <w:r w:rsidR="008A3A8B" w:rsidRPr="00B708AF">
        <w:rPr>
          <w:rFonts w:ascii="Calibri" w:eastAsia="Calibri" w:hAnsi="Calibri" w:cs="Traditional Arabic" w:hint="cs"/>
          <w:color w:val="000000" w:themeColor="text1"/>
          <w:sz w:val="36"/>
          <w:szCs w:val="36"/>
          <w:rtl/>
        </w:rPr>
        <w:t xml:space="preserve"> التربوية</w:t>
      </w:r>
      <w:r w:rsidR="003B0E68" w:rsidRPr="00B708AF">
        <w:rPr>
          <w:rFonts w:ascii="Calibri" w:eastAsia="Calibri" w:hAnsi="Calibri" w:cs="Traditional Arabic" w:hint="cs"/>
          <w:color w:val="000000" w:themeColor="text1"/>
          <w:sz w:val="36"/>
          <w:szCs w:val="36"/>
          <w:rtl/>
          <w:lang w:bidi="ar-EG"/>
        </w:rPr>
        <w:t xml:space="preserve"> العربي</w:t>
      </w:r>
      <w:r w:rsidR="008A3A8B" w:rsidRPr="00B708AF">
        <w:rPr>
          <w:rFonts w:ascii="Calibri" w:eastAsia="Calibri" w:hAnsi="Calibri" w:cs="Traditional Arabic" w:hint="cs"/>
          <w:color w:val="000000" w:themeColor="text1"/>
          <w:sz w:val="36"/>
          <w:szCs w:val="36"/>
          <w:rtl/>
          <w:lang w:bidi="ar-EG"/>
        </w:rPr>
        <w:t>ة</w:t>
      </w:r>
      <w:r w:rsidR="003B0E68" w:rsidRPr="00B708AF">
        <w:rPr>
          <w:rFonts w:ascii="Calibri" w:eastAsia="Calibri" w:hAnsi="Calibri" w:cs="Traditional Arabic" w:hint="cs"/>
          <w:color w:val="000000" w:themeColor="text1"/>
          <w:sz w:val="36"/>
          <w:szCs w:val="36"/>
          <w:rtl/>
          <w:lang w:bidi="ar-EG"/>
        </w:rPr>
        <w:t xml:space="preserve"> و الاجنبي</w:t>
      </w:r>
      <w:r w:rsidR="008A3A8B" w:rsidRPr="00B708AF">
        <w:rPr>
          <w:rFonts w:ascii="Calibri" w:eastAsia="Calibri" w:hAnsi="Calibri" w:cs="Traditional Arabic" w:hint="cs"/>
          <w:color w:val="000000" w:themeColor="text1"/>
          <w:sz w:val="36"/>
          <w:szCs w:val="36"/>
          <w:rtl/>
          <w:lang w:bidi="ar-EG"/>
        </w:rPr>
        <w:t>ة</w:t>
      </w:r>
      <w:r w:rsidR="003B0E68" w:rsidRPr="00B708AF">
        <w:rPr>
          <w:rFonts w:ascii="Calibri" w:eastAsia="Calibri" w:hAnsi="Calibri" w:cs="Traditional Arabic" w:hint="cs"/>
          <w:color w:val="000000" w:themeColor="text1"/>
          <w:sz w:val="36"/>
          <w:szCs w:val="36"/>
          <w:rtl/>
          <w:lang w:bidi="ar-EG"/>
        </w:rPr>
        <w:t xml:space="preserve"> </w:t>
      </w:r>
      <w:r w:rsidR="00D637EF" w:rsidRPr="00B708AF">
        <w:rPr>
          <w:rFonts w:ascii="Calibri" w:eastAsia="Calibri" w:hAnsi="Calibri" w:cs="Traditional Arabic" w:hint="cs"/>
          <w:color w:val="000000" w:themeColor="text1"/>
          <w:sz w:val="36"/>
          <w:szCs w:val="36"/>
          <w:rtl/>
          <w:lang w:bidi="ar-EG"/>
        </w:rPr>
        <w:t>, و يشمل أربعة مباحث ثم يعرض الباحث دراسات</w:t>
      </w:r>
      <w:r w:rsidR="00D637EF" w:rsidRPr="00B708AF">
        <w:rPr>
          <w:rFonts w:ascii="Calibri" w:eastAsia="Calibri" w:hAnsi="Calibri" w:cs="Traditional Arabic"/>
          <w:color w:val="000000" w:themeColor="text1"/>
          <w:sz w:val="36"/>
          <w:szCs w:val="36"/>
          <w:rtl/>
          <w:lang w:bidi="ar-EG"/>
        </w:rPr>
        <w:t xml:space="preserve"> </w:t>
      </w:r>
      <w:r w:rsidR="00D637EF" w:rsidRPr="00B708AF">
        <w:rPr>
          <w:rFonts w:ascii="Calibri" w:eastAsia="Calibri" w:hAnsi="Calibri" w:cs="Traditional Arabic" w:hint="cs"/>
          <w:color w:val="000000" w:themeColor="text1"/>
          <w:sz w:val="36"/>
          <w:szCs w:val="36"/>
          <w:rtl/>
          <w:lang w:bidi="ar-EG"/>
        </w:rPr>
        <w:t>و</w:t>
      </w:r>
      <w:r w:rsidR="00D637EF" w:rsidRPr="00B708AF">
        <w:rPr>
          <w:rFonts w:ascii="Calibri" w:eastAsia="Calibri" w:hAnsi="Calibri" w:cs="Traditional Arabic"/>
          <w:color w:val="000000" w:themeColor="text1"/>
          <w:sz w:val="36"/>
          <w:szCs w:val="36"/>
          <w:rtl/>
          <w:lang w:bidi="ar-EG"/>
        </w:rPr>
        <w:t xml:space="preserve"> </w:t>
      </w:r>
      <w:r w:rsidR="00D637EF" w:rsidRPr="00B708AF">
        <w:rPr>
          <w:rFonts w:ascii="Calibri" w:eastAsia="Calibri" w:hAnsi="Calibri" w:cs="Traditional Arabic" w:hint="cs"/>
          <w:color w:val="000000" w:themeColor="text1"/>
          <w:sz w:val="36"/>
          <w:szCs w:val="36"/>
          <w:rtl/>
          <w:lang w:bidi="ar-EG"/>
        </w:rPr>
        <w:t>بحوث</w:t>
      </w:r>
      <w:r w:rsidR="00D637EF" w:rsidRPr="00B708AF">
        <w:rPr>
          <w:rFonts w:ascii="Calibri" w:eastAsia="Calibri" w:hAnsi="Calibri" w:cs="Traditional Arabic"/>
          <w:color w:val="000000" w:themeColor="text1"/>
          <w:sz w:val="36"/>
          <w:szCs w:val="36"/>
          <w:rtl/>
          <w:lang w:bidi="ar-EG"/>
        </w:rPr>
        <w:t xml:space="preserve"> </w:t>
      </w:r>
      <w:r w:rsidR="00D637EF" w:rsidRPr="00B708AF">
        <w:rPr>
          <w:rFonts w:ascii="Calibri" w:eastAsia="Calibri" w:hAnsi="Calibri" w:cs="Traditional Arabic" w:hint="cs"/>
          <w:color w:val="000000" w:themeColor="text1"/>
          <w:sz w:val="36"/>
          <w:szCs w:val="36"/>
          <w:rtl/>
          <w:lang w:bidi="ar-EG"/>
        </w:rPr>
        <w:t>سابقة</w:t>
      </w:r>
      <w:r w:rsidR="00D637EF" w:rsidRPr="00B708AF">
        <w:rPr>
          <w:rFonts w:ascii="Calibri" w:eastAsia="Calibri" w:hAnsi="Calibri" w:cs="Traditional Arabic"/>
          <w:color w:val="000000" w:themeColor="text1"/>
          <w:sz w:val="36"/>
          <w:szCs w:val="36"/>
          <w:rtl/>
          <w:lang w:bidi="ar-EG"/>
        </w:rPr>
        <w:t xml:space="preserve"> </w:t>
      </w:r>
      <w:r w:rsidR="008A3A8B" w:rsidRPr="00B708AF">
        <w:rPr>
          <w:rFonts w:ascii="Calibri" w:eastAsia="Calibri" w:hAnsi="Calibri" w:cs="Traditional Arabic" w:hint="cs"/>
          <w:color w:val="000000" w:themeColor="text1"/>
          <w:sz w:val="36"/>
          <w:szCs w:val="36"/>
          <w:rtl/>
          <w:lang w:bidi="ar-EG"/>
        </w:rPr>
        <w:t xml:space="preserve">في محورين </w:t>
      </w:r>
      <w:r w:rsidR="00D637EF" w:rsidRPr="00B708AF">
        <w:rPr>
          <w:rFonts w:ascii="Calibri" w:eastAsia="Calibri" w:hAnsi="Calibri" w:cs="Traditional Arabic" w:hint="cs"/>
          <w:color w:val="000000" w:themeColor="text1"/>
          <w:sz w:val="36"/>
          <w:szCs w:val="36"/>
          <w:rtl/>
          <w:lang w:bidi="ar-EG"/>
        </w:rPr>
        <w:t>و</w:t>
      </w:r>
      <w:r w:rsidR="00D637EF" w:rsidRPr="00B708AF">
        <w:rPr>
          <w:rFonts w:ascii="Calibri" w:eastAsia="Calibri" w:hAnsi="Calibri" w:cs="Traditional Arabic"/>
          <w:color w:val="000000" w:themeColor="text1"/>
          <w:sz w:val="36"/>
          <w:szCs w:val="36"/>
          <w:rtl/>
          <w:lang w:bidi="ar-EG"/>
        </w:rPr>
        <w:t xml:space="preserve"> </w:t>
      </w:r>
      <w:r w:rsidR="00D637EF" w:rsidRPr="00B708AF">
        <w:rPr>
          <w:rFonts w:ascii="Calibri" w:eastAsia="Calibri" w:hAnsi="Calibri" w:cs="Traditional Arabic" w:hint="cs"/>
          <w:color w:val="000000" w:themeColor="text1"/>
          <w:sz w:val="36"/>
          <w:szCs w:val="36"/>
          <w:rtl/>
          <w:lang w:bidi="ar-EG"/>
        </w:rPr>
        <w:t>التعليق</w:t>
      </w:r>
      <w:r w:rsidR="00D637EF" w:rsidRPr="00B708AF">
        <w:rPr>
          <w:rFonts w:ascii="Calibri" w:eastAsia="Calibri" w:hAnsi="Calibri" w:cs="Traditional Arabic"/>
          <w:color w:val="000000" w:themeColor="text1"/>
          <w:sz w:val="36"/>
          <w:szCs w:val="36"/>
          <w:rtl/>
          <w:lang w:bidi="ar-EG"/>
        </w:rPr>
        <w:t xml:space="preserve"> </w:t>
      </w:r>
      <w:r w:rsidR="00D637EF" w:rsidRPr="00B708AF">
        <w:rPr>
          <w:rFonts w:ascii="Calibri" w:eastAsia="Calibri" w:hAnsi="Calibri" w:cs="Traditional Arabic" w:hint="cs"/>
          <w:color w:val="000000" w:themeColor="text1"/>
          <w:sz w:val="36"/>
          <w:szCs w:val="36"/>
          <w:rtl/>
          <w:lang w:bidi="ar-EG"/>
        </w:rPr>
        <w:t>عليها</w:t>
      </w:r>
      <w:r w:rsidR="00D637EF"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w:t>
      </w:r>
    </w:p>
    <w:p w:rsidR="00737166" w:rsidRPr="00B708AF" w:rsidRDefault="00737166" w:rsidP="008A3A8B">
      <w:pPr>
        <w:spacing w:after="0" w:line="240" w:lineRule="auto"/>
        <w:ind w:firstLine="521"/>
        <w:jc w:val="both"/>
        <w:rPr>
          <w:rFonts w:ascii="Calibri" w:eastAsia="Calibri" w:hAnsi="Calibri" w:cs="Traditional Arabic"/>
          <w:color w:val="000000" w:themeColor="text1"/>
          <w:sz w:val="36"/>
          <w:szCs w:val="36"/>
          <w:rtl/>
          <w:lang w:bidi="ar-EG"/>
        </w:rPr>
      </w:pPr>
    </w:p>
    <w:p w:rsidR="00737166" w:rsidRPr="00B708AF" w:rsidRDefault="00737166" w:rsidP="008A3A8B">
      <w:pPr>
        <w:spacing w:after="0" w:line="240" w:lineRule="auto"/>
        <w:ind w:firstLine="521"/>
        <w:jc w:val="both"/>
        <w:rPr>
          <w:rFonts w:ascii="Calibri" w:eastAsia="Calibri" w:hAnsi="Calibri" w:cs="Traditional Arabic"/>
          <w:color w:val="000000" w:themeColor="text1"/>
          <w:sz w:val="36"/>
          <w:szCs w:val="36"/>
          <w:rtl/>
          <w:lang w:bidi="ar-EG"/>
        </w:rPr>
      </w:pPr>
    </w:p>
    <w:p w:rsidR="00737166" w:rsidRPr="00B708AF" w:rsidRDefault="00737166" w:rsidP="008A3A8B">
      <w:pPr>
        <w:spacing w:after="0" w:line="240" w:lineRule="auto"/>
        <w:ind w:firstLine="521"/>
        <w:jc w:val="both"/>
        <w:rPr>
          <w:rFonts w:ascii="Calibri" w:eastAsia="Calibri" w:hAnsi="Calibri" w:cs="Traditional Arabic"/>
          <w:color w:val="000000" w:themeColor="text1"/>
          <w:sz w:val="36"/>
          <w:szCs w:val="36"/>
          <w:rtl/>
          <w:lang w:bidi="ar-EG"/>
        </w:rPr>
      </w:pPr>
    </w:p>
    <w:p w:rsidR="00737166" w:rsidRPr="00B708AF" w:rsidRDefault="00737166" w:rsidP="008A3A8B">
      <w:pPr>
        <w:spacing w:after="0" w:line="240" w:lineRule="auto"/>
        <w:ind w:firstLine="521"/>
        <w:jc w:val="both"/>
        <w:rPr>
          <w:rFonts w:ascii="Calibri" w:eastAsia="Calibri" w:hAnsi="Calibri" w:cs="Traditional Arabic"/>
          <w:color w:val="000000" w:themeColor="text1"/>
          <w:sz w:val="36"/>
          <w:szCs w:val="36"/>
          <w:rtl/>
          <w:lang w:bidi="ar-EG"/>
        </w:rPr>
      </w:pPr>
    </w:p>
    <w:p w:rsidR="00737166" w:rsidRPr="00B708AF" w:rsidRDefault="00737166" w:rsidP="008A3A8B">
      <w:pPr>
        <w:spacing w:after="0" w:line="240" w:lineRule="auto"/>
        <w:ind w:firstLine="521"/>
        <w:jc w:val="both"/>
        <w:rPr>
          <w:rFonts w:ascii="Calibri" w:eastAsia="Calibri" w:hAnsi="Calibri" w:cs="Traditional Arabic"/>
          <w:color w:val="000000" w:themeColor="text1"/>
          <w:sz w:val="36"/>
          <w:szCs w:val="36"/>
          <w:rtl/>
          <w:lang w:bidi="ar-EG"/>
        </w:rPr>
      </w:pPr>
    </w:p>
    <w:p w:rsidR="00737166" w:rsidRDefault="00737166" w:rsidP="008A3A8B">
      <w:pPr>
        <w:spacing w:after="0" w:line="240" w:lineRule="auto"/>
        <w:ind w:firstLine="521"/>
        <w:jc w:val="both"/>
        <w:rPr>
          <w:rFonts w:ascii="Calibri" w:eastAsia="Calibri" w:hAnsi="Calibri" w:cs="Traditional Arabic"/>
          <w:color w:val="000000" w:themeColor="text1"/>
          <w:sz w:val="36"/>
          <w:szCs w:val="36"/>
          <w:rtl/>
          <w:lang w:bidi="ar-EG"/>
        </w:rPr>
      </w:pPr>
    </w:p>
    <w:p w:rsidR="004D2E67" w:rsidRDefault="004D2E67" w:rsidP="008A3A8B">
      <w:pPr>
        <w:spacing w:after="0" w:line="240" w:lineRule="auto"/>
        <w:ind w:firstLine="521"/>
        <w:jc w:val="both"/>
        <w:rPr>
          <w:rFonts w:ascii="Calibri" w:eastAsia="Calibri" w:hAnsi="Calibri" w:cs="Traditional Arabic"/>
          <w:color w:val="000000" w:themeColor="text1"/>
          <w:sz w:val="36"/>
          <w:szCs w:val="36"/>
          <w:rtl/>
          <w:lang w:bidi="ar-EG"/>
        </w:rPr>
      </w:pPr>
    </w:p>
    <w:p w:rsidR="008D2D8A" w:rsidRPr="00B708AF" w:rsidRDefault="008D2D8A" w:rsidP="00CF1015">
      <w:pPr>
        <w:spacing w:after="0"/>
        <w:jc w:val="center"/>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الفصل الثاني</w:t>
      </w:r>
    </w:p>
    <w:p w:rsidR="008D2D8A" w:rsidRPr="00B708AF" w:rsidRDefault="008D2D8A" w:rsidP="008D2D8A">
      <w:pPr>
        <w:spacing w:after="0" w:line="360" w:lineRule="auto"/>
        <w:jc w:val="center"/>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b/>
          <w:bCs/>
          <w:color w:val="000000" w:themeColor="text1"/>
          <w:sz w:val="36"/>
          <w:szCs w:val="36"/>
          <w:rtl/>
        </w:rPr>
        <w:t xml:space="preserve">الإطار النظري </w:t>
      </w:r>
      <w:r w:rsidRPr="00B708AF">
        <w:rPr>
          <w:rFonts w:ascii="Calibri" w:eastAsia="Calibri" w:hAnsi="Calibri" w:cs="Traditional Arabic" w:hint="cs"/>
          <w:b/>
          <w:bCs/>
          <w:color w:val="000000" w:themeColor="text1"/>
          <w:sz w:val="36"/>
          <w:szCs w:val="36"/>
          <w:rtl/>
          <w:lang w:bidi="ar-EG"/>
        </w:rPr>
        <w:t>و الدراسات و البحوث السابقة</w:t>
      </w:r>
    </w:p>
    <w:p w:rsidR="00E42EFF" w:rsidRPr="00B708AF" w:rsidRDefault="00E42EFF" w:rsidP="00E42EFF">
      <w:pPr>
        <w:spacing w:after="0"/>
        <w:rPr>
          <w:rFonts w:ascii="Calibri" w:eastAsia="Calibri" w:hAnsi="Calibri" w:cs="Traditional Arabic"/>
          <w:b/>
          <w:bCs/>
          <w:color w:val="000000" w:themeColor="text1"/>
          <w:sz w:val="36"/>
          <w:szCs w:val="36"/>
          <w:lang w:bidi="ar-EG"/>
        </w:rPr>
      </w:pPr>
      <w:r w:rsidRPr="00B708AF">
        <w:rPr>
          <w:rFonts w:ascii="Calibri" w:eastAsia="Calibri" w:hAnsi="Calibri" w:cs="Traditional Arabic" w:hint="cs"/>
          <w:b/>
          <w:bCs/>
          <w:color w:val="000000" w:themeColor="text1"/>
          <w:sz w:val="36"/>
          <w:szCs w:val="36"/>
          <w:rtl/>
          <w:lang w:bidi="ar-EG"/>
        </w:rPr>
        <w:t>تمهيد :</w:t>
      </w:r>
    </w:p>
    <w:p w:rsidR="008D2D8A" w:rsidRPr="00B708AF" w:rsidRDefault="008D2D8A" w:rsidP="00B60A52">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المبحث</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الأول </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المعامل</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الافتراضية :</w:t>
      </w:r>
    </w:p>
    <w:p w:rsidR="008D2D8A" w:rsidRPr="00B708AF" w:rsidRDefault="008D2D8A" w:rsidP="008D2D8A">
      <w:pPr>
        <w:spacing w:after="0" w:line="240" w:lineRule="auto"/>
        <w:ind w:left="22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المطلب الأول : مفهوم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بشكل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أهميته .</w:t>
      </w:r>
    </w:p>
    <w:p w:rsidR="008D2D8A" w:rsidRPr="00B708AF" w:rsidRDefault="008D2D8A" w:rsidP="00F525DB">
      <w:pPr>
        <w:spacing w:after="0" w:line="240" w:lineRule="auto"/>
        <w:ind w:left="22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المطلب الثاني : </w:t>
      </w:r>
      <w:r w:rsidR="00F525DB" w:rsidRPr="00B708AF">
        <w:rPr>
          <w:rFonts w:ascii="Calibri" w:eastAsia="Calibri" w:hAnsi="Calibri" w:cs="Traditional Arabic" w:hint="cs"/>
          <w:color w:val="000000" w:themeColor="text1"/>
          <w:sz w:val="36"/>
          <w:szCs w:val="36"/>
          <w:rtl/>
        </w:rPr>
        <w:t>الواقع</w:t>
      </w:r>
      <w:r w:rsidRPr="00B708AF">
        <w:rPr>
          <w:rFonts w:ascii="Calibri" w:eastAsia="Calibri" w:hAnsi="Calibri" w:cs="Traditional Arabic"/>
          <w:color w:val="000000" w:themeColor="text1"/>
          <w:sz w:val="36"/>
          <w:szCs w:val="36"/>
          <w:rtl/>
        </w:rPr>
        <w:t xml:space="preserve"> </w:t>
      </w:r>
      <w:r w:rsidR="00F525DB" w:rsidRPr="00B708AF">
        <w:rPr>
          <w:rFonts w:ascii="Calibri" w:eastAsia="Calibri" w:hAnsi="Calibri" w:cs="Traditional Arabic" w:hint="cs"/>
          <w:color w:val="000000" w:themeColor="text1"/>
          <w:sz w:val="36"/>
          <w:szCs w:val="36"/>
          <w:rtl/>
        </w:rPr>
        <w:t>الافتراضي</w:t>
      </w:r>
      <w:r w:rsidRPr="00B708AF">
        <w:rPr>
          <w:rFonts w:ascii="Calibri" w:eastAsia="Calibri" w:hAnsi="Calibri" w:cs="Traditional Arabic" w:hint="cs"/>
          <w:color w:val="000000" w:themeColor="text1"/>
          <w:sz w:val="36"/>
          <w:szCs w:val="36"/>
          <w:rtl/>
        </w:rPr>
        <w:t xml:space="preserve"> .</w:t>
      </w:r>
    </w:p>
    <w:p w:rsidR="008D2D8A" w:rsidRPr="00B708AF" w:rsidRDefault="008D2D8A" w:rsidP="008D2D8A">
      <w:pPr>
        <w:spacing w:after="0" w:line="240" w:lineRule="auto"/>
        <w:ind w:left="22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المطلب الثالث : </w:t>
      </w:r>
      <w:r w:rsidR="00F525DB" w:rsidRPr="00B708AF">
        <w:rPr>
          <w:rFonts w:ascii="Calibri" w:eastAsia="Calibri" w:hAnsi="Calibri" w:cs="Traditional Arabic" w:hint="cs"/>
          <w:color w:val="000000" w:themeColor="text1"/>
          <w:sz w:val="36"/>
          <w:szCs w:val="36"/>
          <w:rtl/>
        </w:rPr>
        <w:t xml:space="preserve">ماهية و </w:t>
      </w:r>
      <w:r w:rsidRPr="00B708AF">
        <w:rPr>
          <w:rFonts w:ascii="Calibri" w:eastAsia="Calibri" w:hAnsi="Calibri" w:cs="Traditional Arabic" w:hint="cs"/>
          <w:color w:val="000000" w:themeColor="text1"/>
          <w:sz w:val="36"/>
          <w:szCs w:val="36"/>
          <w:rtl/>
        </w:rPr>
        <w:t>أنواع 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 .</w:t>
      </w:r>
    </w:p>
    <w:p w:rsidR="008D2D8A" w:rsidRPr="00B708AF" w:rsidRDefault="008D2D8A" w:rsidP="008D2D8A">
      <w:pPr>
        <w:spacing w:after="0" w:line="240" w:lineRule="auto"/>
        <w:ind w:left="22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المطلب الرابع : أهمية 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 .</w:t>
      </w:r>
    </w:p>
    <w:p w:rsidR="008D2D8A" w:rsidRPr="00B708AF" w:rsidRDefault="008D2D8A" w:rsidP="008D2D8A">
      <w:pPr>
        <w:spacing w:after="0" w:line="240" w:lineRule="auto"/>
        <w:ind w:left="22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المطلب الخامس : مميزات المعامل</w:t>
      </w:r>
      <w:r w:rsidRPr="00B708AF">
        <w:rPr>
          <w:rFonts w:ascii="Calibri" w:eastAsia="Calibri" w:hAnsi="Calibri" w:cs="Traditional Arabic"/>
          <w:color w:val="000000" w:themeColor="text1"/>
          <w:sz w:val="36"/>
          <w:szCs w:val="36"/>
          <w:rtl/>
        </w:rPr>
        <w:t xml:space="preserve"> الافتراضية</w:t>
      </w:r>
      <w:r w:rsidRPr="00B708AF">
        <w:rPr>
          <w:rFonts w:ascii="Calibri" w:eastAsia="Calibri" w:hAnsi="Calibri" w:cs="Traditional Arabic" w:hint="cs"/>
          <w:color w:val="000000" w:themeColor="text1"/>
          <w:sz w:val="36"/>
          <w:szCs w:val="36"/>
          <w:rtl/>
        </w:rPr>
        <w:t xml:space="preserve"> .</w:t>
      </w:r>
    </w:p>
    <w:p w:rsidR="008D2D8A" w:rsidRPr="00B708AF" w:rsidRDefault="008D2D8A" w:rsidP="008D2D8A">
      <w:pPr>
        <w:spacing w:after="0" w:line="240" w:lineRule="auto"/>
        <w:ind w:left="22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المطلب السادس :  المكونات الأساسية للمعامل</w:t>
      </w:r>
      <w:r w:rsidRPr="00B708AF">
        <w:rPr>
          <w:rFonts w:ascii="Calibri" w:eastAsia="Calibri" w:hAnsi="Calibri" w:cs="Traditional Arabic"/>
          <w:color w:val="000000" w:themeColor="text1"/>
          <w:sz w:val="36"/>
          <w:szCs w:val="36"/>
          <w:rtl/>
        </w:rPr>
        <w:t xml:space="preserve"> الافتراضية</w:t>
      </w:r>
      <w:r w:rsidRPr="00B708AF">
        <w:rPr>
          <w:rFonts w:ascii="Calibri" w:eastAsia="Calibri" w:hAnsi="Calibri" w:cs="Traditional Arabic" w:hint="cs"/>
          <w:color w:val="000000" w:themeColor="text1"/>
          <w:sz w:val="36"/>
          <w:szCs w:val="36"/>
          <w:rtl/>
        </w:rPr>
        <w:t xml:space="preserve"> .</w:t>
      </w:r>
    </w:p>
    <w:p w:rsidR="008D2D8A" w:rsidRPr="00B708AF" w:rsidRDefault="008D2D8A" w:rsidP="008D2D8A">
      <w:pPr>
        <w:spacing w:after="0" w:line="240" w:lineRule="auto"/>
        <w:ind w:left="22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المطلب السابع : خطوات استخدام المعامل</w:t>
      </w:r>
      <w:r w:rsidRPr="00B708AF">
        <w:rPr>
          <w:rFonts w:ascii="Calibri" w:eastAsia="Calibri" w:hAnsi="Calibri" w:cs="Traditional Arabic"/>
          <w:color w:val="000000" w:themeColor="text1"/>
          <w:sz w:val="36"/>
          <w:szCs w:val="36"/>
          <w:rtl/>
        </w:rPr>
        <w:t xml:space="preserve"> الافتراضية</w:t>
      </w:r>
      <w:r w:rsidRPr="00B708AF">
        <w:rPr>
          <w:rFonts w:ascii="Calibri" w:eastAsia="Calibri" w:hAnsi="Calibri" w:cs="Traditional Arabic" w:hint="cs"/>
          <w:color w:val="000000" w:themeColor="text1"/>
          <w:sz w:val="36"/>
          <w:szCs w:val="36"/>
          <w:rtl/>
        </w:rPr>
        <w:t xml:space="preserve"> .</w:t>
      </w:r>
    </w:p>
    <w:p w:rsidR="008D2D8A" w:rsidRPr="00B708AF" w:rsidRDefault="008D2D8A" w:rsidP="008D2D8A">
      <w:pPr>
        <w:spacing w:after="0" w:line="240" w:lineRule="auto"/>
        <w:ind w:left="22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المطلب الثامن : استراتيجيات و طرق تدريس المعامل</w:t>
      </w:r>
      <w:r w:rsidRPr="00B708AF">
        <w:rPr>
          <w:rFonts w:ascii="Calibri" w:eastAsia="Calibri" w:hAnsi="Calibri" w:cs="Traditional Arabic"/>
          <w:color w:val="000000" w:themeColor="text1"/>
          <w:sz w:val="36"/>
          <w:szCs w:val="36"/>
          <w:rtl/>
        </w:rPr>
        <w:t xml:space="preserve"> الافتراضية</w:t>
      </w:r>
      <w:r w:rsidRPr="00B708AF">
        <w:rPr>
          <w:rFonts w:ascii="Calibri" w:eastAsia="Calibri" w:hAnsi="Calibri" w:cs="Traditional Arabic" w:hint="cs"/>
          <w:color w:val="000000" w:themeColor="text1"/>
          <w:sz w:val="36"/>
          <w:szCs w:val="36"/>
          <w:rtl/>
        </w:rPr>
        <w:t xml:space="preserve"> .</w:t>
      </w:r>
    </w:p>
    <w:p w:rsidR="008D2D8A" w:rsidRPr="00B708AF" w:rsidRDefault="008D2D8A" w:rsidP="008D2D8A">
      <w:pPr>
        <w:spacing w:after="0" w:line="240" w:lineRule="auto"/>
        <w:ind w:left="22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المطلب التاسع : </w:t>
      </w:r>
      <w:r w:rsidRPr="00B708AF">
        <w:rPr>
          <w:rFonts w:ascii="Calibri" w:eastAsia="Calibri" w:hAnsi="Calibri" w:cs="Traditional Arabic"/>
          <w:color w:val="000000" w:themeColor="text1"/>
          <w:sz w:val="36"/>
          <w:szCs w:val="36"/>
          <w:rtl/>
        </w:rPr>
        <w:t xml:space="preserve">معوقات </w:t>
      </w:r>
      <w:r w:rsidRPr="00B708AF">
        <w:rPr>
          <w:rFonts w:ascii="Calibri" w:eastAsia="Calibri" w:hAnsi="Calibri" w:cs="Traditional Arabic" w:hint="cs"/>
          <w:color w:val="000000" w:themeColor="text1"/>
          <w:sz w:val="36"/>
          <w:szCs w:val="36"/>
          <w:rtl/>
        </w:rPr>
        <w:t>تطبيق المعامل</w:t>
      </w:r>
      <w:r w:rsidRPr="00B708AF">
        <w:rPr>
          <w:rFonts w:ascii="Calibri" w:eastAsia="Calibri" w:hAnsi="Calibri" w:cs="Traditional Arabic"/>
          <w:color w:val="000000" w:themeColor="text1"/>
          <w:sz w:val="36"/>
          <w:szCs w:val="36"/>
          <w:rtl/>
        </w:rPr>
        <w:t xml:space="preserve"> الافتراضية في التعليم</w:t>
      </w:r>
      <w:r w:rsidRPr="00B708AF">
        <w:rPr>
          <w:rFonts w:ascii="Calibri" w:eastAsia="Calibri" w:hAnsi="Calibri" w:cs="Traditional Arabic" w:hint="cs"/>
          <w:color w:val="000000" w:themeColor="text1"/>
          <w:sz w:val="36"/>
          <w:szCs w:val="36"/>
          <w:rtl/>
        </w:rPr>
        <w:t xml:space="preserve"> .</w:t>
      </w:r>
    </w:p>
    <w:p w:rsidR="008D2D8A" w:rsidRPr="00B708AF" w:rsidRDefault="008D2D8A" w:rsidP="008D2D8A">
      <w:pPr>
        <w:spacing w:after="0" w:line="240" w:lineRule="auto"/>
        <w:ind w:left="22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المطلب العاشر : تجارب إنشاء المعامل الافتراضية .</w:t>
      </w:r>
    </w:p>
    <w:p w:rsidR="005B6DD6" w:rsidRPr="00B708AF" w:rsidRDefault="005B6DD6" w:rsidP="008D2D8A">
      <w:pPr>
        <w:spacing w:after="0" w:line="240" w:lineRule="auto"/>
        <w:ind w:left="22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المطلب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الحادي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عشر</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النظريات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المفسرة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lastRenderedPageBreak/>
        <w:t>المبحث</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الثاني </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التحصيل</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الدراسي</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w:t>
      </w:r>
    </w:p>
    <w:p w:rsidR="008D2D8A" w:rsidRPr="00B708AF" w:rsidRDefault="008D2D8A" w:rsidP="008D2D8A">
      <w:pPr>
        <w:spacing w:after="0" w:line="240" w:lineRule="auto"/>
        <w:ind w:left="22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المطلب الأول : مفهوم 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 .</w:t>
      </w:r>
    </w:p>
    <w:p w:rsidR="008D2D8A" w:rsidRPr="00B708AF" w:rsidRDefault="008D2D8A" w:rsidP="008D2D8A">
      <w:pPr>
        <w:spacing w:after="0" w:line="240" w:lineRule="auto"/>
        <w:ind w:left="22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المطلب الثاني : أهمية 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 .</w:t>
      </w:r>
    </w:p>
    <w:p w:rsidR="008D2D8A" w:rsidRPr="00B708AF" w:rsidRDefault="008D2D8A" w:rsidP="008D2D8A">
      <w:pPr>
        <w:spacing w:after="0" w:line="240" w:lineRule="auto"/>
        <w:ind w:left="22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المطلب الثالث : أهداف 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 .</w:t>
      </w:r>
    </w:p>
    <w:p w:rsidR="008D2D8A" w:rsidRPr="00B708AF" w:rsidRDefault="008D2D8A" w:rsidP="008D2D8A">
      <w:pPr>
        <w:spacing w:after="0" w:line="240" w:lineRule="auto"/>
        <w:ind w:left="22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المطلب الرابع : مستويات 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 .</w:t>
      </w:r>
    </w:p>
    <w:p w:rsidR="008D2D8A" w:rsidRPr="00B708AF" w:rsidRDefault="008D2D8A" w:rsidP="008D2D8A">
      <w:pPr>
        <w:spacing w:after="0" w:line="240" w:lineRule="auto"/>
        <w:ind w:left="22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المطلب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الخامس : </w:t>
      </w:r>
      <w:r w:rsidRPr="00B708AF">
        <w:rPr>
          <w:rFonts w:ascii="Calibri" w:eastAsia="Calibri" w:hAnsi="Calibri" w:cs="Traditional Arabic"/>
          <w:color w:val="000000" w:themeColor="text1"/>
          <w:sz w:val="36"/>
          <w:szCs w:val="36"/>
          <w:rtl/>
        </w:rPr>
        <w:t>العوامل المؤثرة في التحصيل الدراسي</w:t>
      </w:r>
      <w:r w:rsidRPr="00B708AF">
        <w:rPr>
          <w:rFonts w:ascii="Calibri" w:eastAsia="Calibri" w:hAnsi="Calibri" w:cs="Traditional Arabic" w:hint="cs"/>
          <w:color w:val="000000" w:themeColor="text1"/>
          <w:sz w:val="36"/>
          <w:szCs w:val="36"/>
          <w:rtl/>
        </w:rPr>
        <w:t xml:space="preserve"> .</w:t>
      </w:r>
    </w:p>
    <w:p w:rsidR="008D2D8A" w:rsidRPr="00B708AF" w:rsidRDefault="008D2D8A" w:rsidP="008D2D8A">
      <w:pPr>
        <w:spacing w:after="0" w:line="240" w:lineRule="auto"/>
        <w:ind w:left="22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المطلب السادس : </w:t>
      </w:r>
      <w:r w:rsidRPr="00B708AF">
        <w:rPr>
          <w:rFonts w:ascii="Calibri" w:eastAsia="Calibri" w:hAnsi="Calibri" w:cs="Traditional Arabic"/>
          <w:color w:val="000000" w:themeColor="text1"/>
          <w:sz w:val="36"/>
          <w:szCs w:val="36"/>
          <w:rtl/>
        </w:rPr>
        <w:t>شروط التحصيل الدراسي</w:t>
      </w:r>
      <w:r w:rsidRPr="00B708AF">
        <w:rPr>
          <w:rFonts w:ascii="Calibri" w:eastAsia="Calibri" w:hAnsi="Calibri" w:cs="Traditional Arabic" w:hint="cs"/>
          <w:color w:val="000000" w:themeColor="text1"/>
          <w:sz w:val="36"/>
          <w:szCs w:val="36"/>
          <w:rtl/>
        </w:rPr>
        <w:t xml:space="preserve"> . </w:t>
      </w:r>
    </w:p>
    <w:p w:rsidR="008D2D8A" w:rsidRPr="00B708AF" w:rsidRDefault="008D2D8A" w:rsidP="008D2D8A">
      <w:pPr>
        <w:spacing w:after="0" w:line="240" w:lineRule="auto"/>
        <w:ind w:left="22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المطلب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السابع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قياس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المبحث</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الثالث </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طبيعة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مقرر</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علم</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الأحياء</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و واقعه</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في</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المدارس الثانوية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بالمملكة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العربية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السعودية :</w:t>
      </w:r>
    </w:p>
    <w:p w:rsidR="008D2D8A" w:rsidRPr="00B708AF" w:rsidRDefault="008D2D8A" w:rsidP="008D2D8A">
      <w:pPr>
        <w:spacing w:after="0" w:line="240" w:lineRule="auto"/>
        <w:ind w:left="22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المطلب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الأول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مفهوم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نشأته .</w:t>
      </w:r>
    </w:p>
    <w:p w:rsidR="008D2D8A" w:rsidRPr="00B708AF" w:rsidRDefault="008D2D8A" w:rsidP="008D2D8A">
      <w:pPr>
        <w:spacing w:after="0" w:line="240" w:lineRule="auto"/>
        <w:ind w:left="22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المطلب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الثاني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أهداف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تدريس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مقرر</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 .</w:t>
      </w:r>
    </w:p>
    <w:p w:rsidR="008D2D8A" w:rsidRPr="00B708AF" w:rsidRDefault="008D2D8A" w:rsidP="008D2D8A">
      <w:pPr>
        <w:spacing w:after="0" w:line="240" w:lineRule="auto"/>
        <w:ind w:left="22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المطلب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الثالث</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أهمية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تدريس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مقرر</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 .</w:t>
      </w:r>
    </w:p>
    <w:p w:rsidR="008D2D8A" w:rsidRPr="00B708AF" w:rsidRDefault="008D2D8A" w:rsidP="008D2D8A">
      <w:pPr>
        <w:spacing w:after="0" w:line="240" w:lineRule="auto"/>
        <w:ind w:left="22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المطلب الرابع : استراتيجيات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وسائل تدريس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مقرر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color w:val="000000" w:themeColor="text1"/>
          <w:sz w:val="36"/>
          <w:szCs w:val="36"/>
          <w:rtl/>
        </w:rPr>
        <w:t xml:space="preserve">   المطلب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الخامس</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النظريات المفسرة لعلم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علاقته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بالعلوم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الأخرى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8D2D8A" w:rsidRPr="00B708AF" w:rsidRDefault="008D2D8A" w:rsidP="008D2D8A">
      <w:pPr>
        <w:spacing w:after="0" w:line="240" w:lineRule="auto"/>
        <w:ind w:left="237"/>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المطلب السادس : جهود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وزارة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تطوير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تدريس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مقرر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المبحث</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الرابع </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التعليم</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الثانوي</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في</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المملكة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العربية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السعودية :</w:t>
      </w:r>
    </w:p>
    <w:p w:rsidR="008D2D8A" w:rsidRPr="00B708AF" w:rsidRDefault="008D2D8A" w:rsidP="005E1EBC">
      <w:pPr>
        <w:spacing w:after="0" w:line="240" w:lineRule="auto"/>
        <w:ind w:left="226"/>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المطلب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الأول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مفهوم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w:t>
      </w:r>
      <w:r w:rsidRPr="00B708AF">
        <w:rPr>
          <w:rFonts w:ascii="Calibri" w:eastAsia="Calibri" w:hAnsi="Calibri" w:cs="Traditional Arabic"/>
          <w:color w:val="000000" w:themeColor="text1"/>
          <w:sz w:val="36"/>
          <w:szCs w:val="36"/>
          <w:rtl/>
        </w:rPr>
        <w:t xml:space="preserve"> </w:t>
      </w:r>
      <w:r w:rsidR="005E1EBC" w:rsidRPr="00B708AF">
        <w:rPr>
          <w:rFonts w:ascii="Calibri" w:eastAsia="Calibri" w:hAnsi="Calibri" w:cs="Traditional Arabic" w:hint="cs"/>
          <w:color w:val="000000" w:themeColor="text1"/>
          <w:sz w:val="36"/>
          <w:szCs w:val="36"/>
          <w:rtl/>
        </w:rPr>
        <w:t>في</w:t>
      </w:r>
      <w:r w:rsidR="005E1EBC" w:rsidRPr="00B708AF">
        <w:rPr>
          <w:rFonts w:ascii="Calibri" w:eastAsia="Calibri" w:hAnsi="Calibri" w:cs="Traditional Arabic"/>
          <w:color w:val="000000" w:themeColor="text1"/>
          <w:sz w:val="36"/>
          <w:szCs w:val="36"/>
          <w:rtl/>
        </w:rPr>
        <w:t xml:space="preserve"> </w:t>
      </w:r>
      <w:r w:rsidR="005E1EBC" w:rsidRPr="00B708AF">
        <w:rPr>
          <w:rFonts w:ascii="Calibri" w:eastAsia="Calibri" w:hAnsi="Calibri" w:cs="Traditional Arabic" w:hint="cs"/>
          <w:color w:val="000000" w:themeColor="text1"/>
          <w:sz w:val="36"/>
          <w:szCs w:val="36"/>
          <w:rtl/>
        </w:rPr>
        <w:t>المملكة</w:t>
      </w:r>
      <w:r w:rsidR="005E1EBC" w:rsidRPr="00B708AF">
        <w:rPr>
          <w:rFonts w:ascii="Calibri" w:eastAsia="Calibri" w:hAnsi="Calibri" w:cs="Traditional Arabic"/>
          <w:color w:val="000000" w:themeColor="text1"/>
          <w:sz w:val="36"/>
          <w:szCs w:val="36"/>
          <w:rtl/>
        </w:rPr>
        <w:t xml:space="preserve"> </w:t>
      </w:r>
      <w:r w:rsidR="005E1EBC" w:rsidRPr="00B708AF">
        <w:rPr>
          <w:rFonts w:ascii="Calibri" w:eastAsia="Calibri" w:hAnsi="Calibri" w:cs="Traditional Arabic" w:hint="cs"/>
          <w:color w:val="000000" w:themeColor="text1"/>
          <w:sz w:val="36"/>
          <w:szCs w:val="36"/>
          <w:rtl/>
        </w:rPr>
        <w:t>العربية</w:t>
      </w:r>
      <w:r w:rsidR="005E1EBC" w:rsidRPr="00B708AF">
        <w:rPr>
          <w:rFonts w:ascii="Calibri" w:eastAsia="Calibri" w:hAnsi="Calibri" w:cs="Traditional Arabic"/>
          <w:color w:val="000000" w:themeColor="text1"/>
          <w:sz w:val="36"/>
          <w:szCs w:val="36"/>
          <w:rtl/>
        </w:rPr>
        <w:t xml:space="preserve"> </w:t>
      </w:r>
      <w:r w:rsidR="005E1EBC" w:rsidRPr="00B708AF">
        <w:rPr>
          <w:rFonts w:ascii="Calibri" w:eastAsia="Calibri" w:hAnsi="Calibri" w:cs="Traditional Arabic" w:hint="cs"/>
          <w:color w:val="000000" w:themeColor="text1"/>
          <w:sz w:val="36"/>
          <w:szCs w:val="36"/>
          <w:rtl/>
        </w:rPr>
        <w:t xml:space="preserve">السعودية </w:t>
      </w:r>
      <w:r w:rsidRPr="00B708AF">
        <w:rPr>
          <w:rFonts w:ascii="Calibri" w:eastAsia="Calibri" w:hAnsi="Calibri" w:cs="Traditional Arabic" w:hint="cs"/>
          <w:color w:val="000000" w:themeColor="text1"/>
          <w:sz w:val="36"/>
          <w:szCs w:val="36"/>
          <w:rtl/>
        </w:rPr>
        <w:t>.</w:t>
      </w:r>
    </w:p>
    <w:p w:rsidR="008D2D8A" w:rsidRPr="00B708AF" w:rsidRDefault="008D2D8A" w:rsidP="008D2D8A">
      <w:pPr>
        <w:spacing w:after="0" w:line="240" w:lineRule="auto"/>
        <w:ind w:left="22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المطلب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الثاني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أهداف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المملكة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العربية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السعودية .</w:t>
      </w:r>
    </w:p>
    <w:p w:rsidR="008D2D8A" w:rsidRPr="00B708AF" w:rsidRDefault="008D2D8A" w:rsidP="008D2D8A">
      <w:pPr>
        <w:spacing w:after="0" w:line="240" w:lineRule="auto"/>
        <w:ind w:left="226"/>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المطلب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الثالث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أهمية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المملكة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العربية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السعودية .</w:t>
      </w:r>
    </w:p>
    <w:p w:rsidR="008D2D8A" w:rsidRPr="00B708AF" w:rsidRDefault="008D2D8A" w:rsidP="008D2D8A">
      <w:pPr>
        <w:spacing w:after="0" w:line="240" w:lineRule="auto"/>
        <w:ind w:left="22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المطلب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الرابع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التطور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التاريخي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المملكة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العربية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السعودية .</w:t>
      </w:r>
    </w:p>
    <w:p w:rsidR="008D2D8A" w:rsidRPr="00B708AF" w:rsidRDefault="00996B0E" w:rsidP="008D2D8A">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المطلب</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الخامس</w:t>
      </w:r>
      <w:r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شروط</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القبول</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في</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التعليم</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الثانوي</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في</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المملكة</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العربية</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السعودية .</w:t>
      </w:r>
    </w:p>
    <w:p w:rsidR="00996B0E" w:rsidRPr="00B708AF" w:rsidRDefault="00996B0E" w:rsidP="00996B0E">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المطلب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السادس</w:t>
      </w:r>
      <w:r w:rsidRPr="00B708AF">
        <w:rPr>
          <w:rFonts w:ascii="Calibri" w:eastAsia="Calibri" w:hAnsi="Calibri" w:cs="Traditional Arabic"/>
          <w:color w:val="000000" w:themeColor="text1"/>
          <w:sz w:val="36"/>
          <w:szCs w:val="36"/>
          <w:rtl/>
        </w:rPr>
        <w:t xml:space="preserve"> : </w:t>
      </w:r>
      <w:r w:rsidR="00C51E97" w:rsidRPr="00B708AF">
        <w:rPr>
          <w:rFonts w:ascii="Calibri" w:eastAsia="Calibri" w:hAnsi="Calibri" w:cs="Traditional Arabic" w:hint="cs"/>
          <w:color w:val="000000" w:themeColor="text1"/>
          <w:sz w:val="36"/>
          <w:szCs w:val="36"/>
          <w:rtl/>
        </w:rPr>
        <w:t xml:space="preserve">مناهج و </w:t>
      </w:r>
      <w:r w:rsidRPr="00B708AF">
        <w:rPr>
          <w:rFonts w:ascii="Calibri" w:eastAsia="Calibri" w:hAnsi="Calibri" w:cs="Traditional Arabic" w:hint="cs"/>
          <w:color w:val="000000" w:themeColor="text1"/>
          <w:sz w:val="36"/>
          <w:szCs w:val="36"/>
          <w:rtl/>
        </w:rPr>
        <w:t>امتحانات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 المملكة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العربية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السعودية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C51E97" w:rsidRPr="00B708AF" w:rsidRDefault="00C51E97" w:rsidP="006E49A3">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المطلب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السابع</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تحديات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بالمملكة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العربية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السعودية</w:t>
      </w:r>
      <w:r w:rsidRPr="00B708AF">
        <w:rPr>
          <w:rFonts w:ascii="Calibri" w:eastAsia="Calibri" w:hAnsi="Calibri" w:cs="Traditional Arabic"/>
          <w:color w:val="000000" w:themeColor="text1"/>
          <w:sz w:val="36"/>
          <w:szCs w:val="36"/>
          <w:rtl/>
        </w:rPr>
        <w:t xml:space="preserve"> </w:t>
      </w:r>
      <w:r w:rsidR="006E49A3" w:rsidRPr="00B708AF">
        <w:rPr>
          <w:rFonts w:ascii="Calibri" w:eastAsia="Calibri" w:hAnsi="Calibri" w:cs="Traditional Arabic" w:hint="cs"/>
          <w:color w:val="000000" w:themeColor="text1"/>
          <w:sz w:val="36"/>
          <w:szCs w:val="36"/>
          <w:rtl/>
        </w:rPr>
        <w:t>.</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lastRenderedPageBreak/>
        <w:t>دراسات و بحوث سابقة و التعليق عليها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p>
    <w:p w:rsidR="00663B71" w:rsidRPr="00B708AF" w:rsidRDefault="00663B71" w:rsidP="008D2D8A">
      <w:pPr>
        <w:spacing w:after="0" w:line="240" w:lineRule="auto"/>
        <w:jc w:val="both"/>
        <w:rPr>
          <w:rFonts w:ascii="Calibri" w:eastAsia="Calibri" w:hAnsi="Calibri" w:cs="Traditional Arabic"/>
          <w:b/>
          <w:bCs/>
          <w:color w:val="000000" w:themeColor="text1"/>
          <w:sz w:val="36"/>
          <w:szCs w:val="36"/>
          <w:rtl/>
        </w:rPr>
      </w:pPr>
    </w:p>
    <w:p w:rsidR="00663B71" w:rsidRPr="00B708AF" w:rsidRDefault="00663B71" w:rsidP="008D2D8A">
      <w:pPr>
        <w:spacing w:after="0" w:line="240" w:lineRule="auto"/>
        <w:jc w:val="both"/>
        <w:rPr>
          <w:rFonts w:ascii="Calibri" w:eastAsia="Calibri" w:hAnsi="Calibri" w:cs="Traditional Arabic"/>
          <w:b/>
          <w:bCs/>
          <w:color w:val="000000" w:themeColor="text1"/>
          <w:sz w:val="36"/>
          <w:szCs w:val="36"/>
          <w:rtl/>
        </w:rPr>
      </w:pPr>
    </w:p>
    <w:p w:rsidR="00663B71" w:rsidRPr="00B708AF" w:rsidRDefault="00663B71" w:rsidP="008D2D8A">
      <w:pPr>
        <w:spacing w:after="0" w:line="240" w:lineRule="auto"/>
        <w:jc w:val="both"/>
        <w:rPr>
          <w:rFonts w:ascii="Calibri" w:eastAsia="Calibri" w:hAnsi="Calibri" w:cs="Traditional Arabic"/>
          <w:b/>
          <w:bCs/>
          <w:color w:val="000000" w:themeColor="text1"/>
          <w:sz w:val="36"/>
          <w:szCs w:val="36"/>
          <w:rtl/>
        </w:rPr>
      </w:pPr>
    </w:p>
    <w:p w:rsidR="006E49A3" w:rsidRPr="00B708AF" w:rsidRDefault="006E49A3" w:rsidP="008D2D8A">
      <w:pPr>
        <w:spacing w:after="0" w:line="240" w:lineRule="auto"/>
        <w:jc w:val="both"/>
        <w:rPr>
          <w:rFonts w:ascii="Calibri" w:eastAsia="Calibri" w:hAnsi="Calibri" w:cs="Traditional Arabic"/>
          <w:b/>
          <w:bCs/>
          <w:color w:val="000000" w:themeColor="text1"/>
          <w:sz w:val="36"/>
          <w:szCs w:val="36"/>
          <w:rtl/>
        </w:rPr>
      </w:pPr>
    </w:p>
    <w:p w:rsidR="008D2D8A" w:rsidRPr="00B708AF" w:rsidRDefault="008D2D8A" w:rsidP="008D2D8A">
      <w:pPr>
        <w:spacing w:after="0" w:line="240" w:lineRule="auto"/>
        <w:jc w:val="center"/>
        <w:rPr>
          <w:rFonts w:ascii="Calibri" w:eastAsia="Calibri" w:hAnsi="Calibri" w:cs="Traditional Arabic"/>
          <w:b/>
          <w:bCs/>
          <w:color w:val="000000" w:themeColor="text1"/>
          <w:sz w:val="40"/>
          <w:szCs w:val="40"/>
          <w:rtl/>
          <w:lang w:bidi="ar-EG"/>
        </w:rPr>
      </w:pPr>
      <w:r w:rsidRPr="00B708AF">
        <w:rPr>
          <w:rFonts w:ascii="Calibri" w:eastAsia="Calibri" w:hAnsi="Calibri" w:cs="Traditional Arabic" w:hint="cs"/>
          <w:b/>
          <w:bCs/>
          <w:color w:val="000000" w:themeColor="text1"/>
          <w:sz w:val="40"/>
          <w:szCs w:val="40"/>
          <w:rtl/>
        </w:rPr>
        <w:t>الفصل الثاني</w:t>
      </w:r>
    </w:p>
    <w:p w:rsidR="008D2D8A" w:rsidRPr="00B708AF" w:rsidRDefault="008D2D8A" w:rsidP="008D2D8A">
      <w:pPr>
        <w:spacing w:after="0" w:line="240" w:lineRule="auto"/>
        <w:jc w:val="center"/>
        <w:rPr>
          <w:rFonts w:ascii="Calibri" w:eastAsia="Calibri" w:hAnsi="Calibri" w:cs="Traditional Arabic"/>
          <w:b/>
          <w:bCs/>
          <w:color w:val="000000" w:themeColor="text1"/>
          <w:sz w:val="36"/>
          <w:szCs w:val="36"/>
        </w:rPr>
      </w:pPr>
      <w:r w:rsidRPr="00B708AF">
        <w:rPr>
          <w:rFonts w:ascii="Calibri" w:eastAsia="Calibri" w:hAnsi="Calibri" w:cs="Traditional Arabic"/>
          <w:b/>
          <w:bCs/>
          <w:color w:val="000000" w:themeColor="text1"/>
          <w:sz w:val="36"/>
          <w:szCs w:val="36"/>
          <w:rtl/>
        </w:rPr>
        <w:t xml:space="preserve">الإطار النظري </w:t>
      </w:r>
      <w:r w:rsidRPr="00B708AF">
        <w:rPr>
          <w:rFonts w:ascii="Calibri" w:eastAsia="Calibri" w:hAnsi="Calibri" w:cs="Traditional Arabic" w:hint="cs"/>
          <w:b/>
          <w:bCs/>
          <w:color w:val="000000" w:themeColor="text1"/>
          <w:sz w:val="36"/>
          <w:szCs w:val="36"/>
          <w:rtl/>
        </w:rPr>
        <w:t>و الدراسات و البحوث السابقة</w:t>
      </w:r>
    </w:p>
    <w:p w:rsidR="008D2D8A" w:rsidRPr="00B708AF" w:rsidRDefault="008D2D8A" w:rsidP="008D2D8A">
      <w:pPr>
        <w:spacing w:after="0" w:line="240" w:lineRule="auto"/>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 xml:space="preserve">تمهيد </w:t>
      </w:r>
      <w:r w:rsidRPr="00B708AF">
        <w:rPr>
          <w:rFonts w:ascii="Calibri" w:eastAsia="Calibri" w:hAnsi="Calibri" w:cs="Traditional Arabic"/>
          <w:b/>
          <w:bCs/>
          <w:color w:val="000000" w:themeColor="text1"/>
          <w:sz w:val="36"/>
          <w:szCs w:val="36"/>
          <w:rtl/>
        </w:rPr>
        <w:t>:</w:t>
      </w:r>
    </w:p>
    <w:p w:rsidR="008D2D8A" w:rsidRPr="00B708AF" w:rsidRDefault="000F691E" w:rsidP="000F691E">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تناول</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الباحث</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في</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هذا</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الفصل</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أربعة</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مباحث و هى </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المبحث</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الأول </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و عنوانه " المعامل</w:t>
      </w:r>
      <w:r w:rsidR="008D2D8A" w:rsidRPr="00B708AF">
        <w:rPr>
          <w:rFonts w:ascii="Calibri" w:eastAsia="Calibri" w:hAnsi="Calibri" w:cs="Traditional Arabic"/>
          <w:color w:val="000000" w:themeColor="text1"/>
          <w:sz w:val="36"/>
          <w:szCs w:val="36"/>
          <w:rtl/>
        </w:rPr>
        <w:t xml:space="preserve"> </w:t>
      </w:r>
      <w:r w:rsidR="00A62D00" w:rsidRPr="00B708AF">
        <w:rPr>
          <w:rFonts w:ascii="Calibri" w:eastAsia="Calibri" w:hAnsi="Calibri" w:cs="Traditional Arabic" w:hint="cs"/>
          <w:color w:val="000000" w:themeColor="text1"/>
          <w:sz w:val="36"/>
          <w:szCs w:val="36"/>
          <w:rtl/>
        </w:rPr>
        <w:t>الافتراضية "</w:t>
      </w:r>
      <w:r w:rsidR="00B8673C"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 و يشمل </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مفهوم</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المعمل</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المدرسي</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بشكل</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عام</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و أهميته ,</w:t>
      </w:r>
      <w:r w:rsidR="00B8673C" w:rsidRPr="00B708AF">
        <w:rPr>
          <w:rFonts w:ascii="Calibri" w:eastAsia="Calibri" w:hAnsi="Calibri" w:cs="Traditional Arabic" w:hint="cs"/>
          <w:color w:val="000000" w:themeColor="text1"/>
          <w:sz w:val="36"/>
          <w:szCs w:val="36"/>
          <w:rtl/>
        </w:rPr>
        <w:t xml:space="preserve"> </w:t>
      </w:r>
      <w:r w:rsidR="00A40AC0" w:rsidRPr="00B708AF">
        <w:rPr>
          <w:rFonts w:ascii="Calibri" w:eastAsia="Calibri" w:hAnsi="Calibri" w:cs="Traditional Arabic" w:hint="cs"/>
          <w:color w:val="000000" w:themeColor="text1"/>
          <w:sz w:val="36"/>
          <w:szCs w:val="36"/>
          <w:rtl/>
        </w:rPr>
        <w:t xml:space="preserve">و الواقع الافتراضي                 و </w:t>
      </w:r>
      <w:r w:rsidR="008D2D8A" w:rsidRPr="00B708AF">
        <w:rPr>
          <w:rFonts w:ascii="Calibri" w:eastAsia="Calibri" w:hAnsi="Calibri" w:cs="Traditional Arabic" w:hint="cs"/>
          <w:color w:val="000000" w:themeColor="text1"/>
          <w:sz w:val="36"/>
          <w:szCs w:val="36"/>
          <w:rtl/>
        </w:rPr>
        <w:t>تعريف المعامل</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الافتراضية</w:t>
      </w:r>
      <w:r w:rsidR="00B8673C"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0"/>
          <w:szCs w:val="30"/>
          <w:rtl/>
        </w:rPr>
        <w:t xml:space="preserve">, </w:t>
      </w:r>
      <w:r w:rsidR="008D2D8A" w:rsidRPr="00B708AF">
        <w:rPr>
          <w:rFonts w:ascii="Calibri" w:eastAsia="Calibri" w:hAnsi="Calibri" w:cs="Traditional Arabic" w:hint="cs"/>
          <w:color w:val="000000" w:themeColor="text1"/>
          <w:sz w:val="36"/>
          <w:szCs w:val="36"/>
          <w:rtl/>
        </w:rPr>
        <w:t xml:space="preserve">و أنواعها </w:t>
      </w:r>
      <w:r w:rsidR="008D2D8A" w:rsidRPr="00B708AF">
        <w:rPr>
          <w:rFonts w:ascii="Calibri" w:eastAsia="Calibri" w:hAnsi="Calibri" w:cs="Traditional Arabic"/>
          <w:color w:val="000000" w:themeColor="text1"/>
          <w:sz w:val="36"/>
          <w:szCs w:val="36"/>
          <w:rtl/>
        </w:rPr>
        <w:t>,</w:t>
      </w:r>
      <w:r w:rsidR="008D2D8A" w:rsidRPr="00B708AF">
        <w:rPr>
          <w:rFonts w:ascii="Calibri" w:eastAsia="Calibri" w:hAnsi="Calibri" w:cs="Traditional Arabic" w:hint="cs"/>
          <w:color w:val="000000" w:themeColor="text1"/>
          <w:sz w:val="36"/>
          <w:szCs w:val="36"/>
          <w:rtl/>
        </w:rPr>
        <w:t xml:space="preserve"> و أهميتها , و مميزاتها , و المكونات الأساسية لها </w:t>
      </w:r>
      <w:r w:rsidR="00A40AC0"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و خطوات استخدامها , و</w:t>
      </w:r>
      <w:r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استراتيجيات و طرق تدريس المعامل</w:t>
      </w:r>
      <w:r w:rsidR="008D2D8A" w:rsidRPr="00B708AF">
        <w:rPr>
          <w:rFonts w:ascii="Calibri" w:eastAsia="Calibri" w:hAnsi="Calibri" w:cs="Traditional Arabic"/>
          <w:color w:val="000000" w:themeColor="text1"/>
          <w:sz w:val="36"/>
          <w:szCs w:val="36"/>
          <w:rtl/>
        </w:rPr>
        <w:t xml:space="preserve"> الافتراضية</w:t>
      </w:r>
      <w:r w:rsidRPr="00B708AF">
        <w:rPr>
          <w:rFonts w:ascii="Calibri" w:eastAsia="Calibri" w:hAnsi="Calibri" w:cs="Traditional Arabic" w:hint="cs"/>
          <w:color w:val="000000" w:themeColor="text1"/>
          <w:sz w:val="36"/>
          <w:szCs w:val="36"/>
          <w:rtl/>
        </w:rPr>
        <w:t xml:space="preserve"> , و معوقات تطبيقها</w:t>
      </w:r>
      <w:r w:rsidR="008D2D8A" w:rsidRPr="00B708AF">
        <w:rPr>
          <w:rFonts w:ascii="Calibri" w:eastAsia="Calibri" w:hAnsi="Calibri" w:cs="Traditional Arabic" w:hint="cs"/>
          <w:color w:val="000000" w:themeColor="text1"/>
          <w:sz w:val="36"/>
          <w:szCs w:val="36"/>
          <w:rtl/>
        </w:rPr>
        <w:t>,</w:t>
      </w:r>
      <w:r w:rsidR="008D2D8A" w:rsidRPr="00B708AF">
        <w:rPr>
          <w:rFonts w:ascii="Calibri" w:eastAsia="Calibri" w:hAnsi="Calibri" w:cs="Traditional Arabic"/>
          <w:color w:val="000000" w:themeColor="text1"/>
          <w:sz w:val="36"/>
          <w:szCs w:val="36"/>
          <w:rtl/>
        </w:rPr>
        <w:t xml:space="preserve"> </w:t>
      </w:r>
      <w:r w:rsidR="00B97113" w:rsidRPr="00B708AF">
        <w:rPr>
          <w:rFonts w:ascii="Calibri" w:eastAsia="Calibri" w:hAnsi="Calibri" w:cs="Traditional Arabic" w:hint="cs"/>
          <w:color w:val="000000" w:themeColor="text1"/>
          <w:sz w:val="36"/>
          <w:szCs w:val="36"/>
          <w:rtl/>
        </w:rPr>
        <w:t xml:space="preserve">و </w:t>
      </w:r>
      <w:r w:rsidR="008D2D8A" w:rsidRPr="00B708AF">
        <w:rPr>
          <w:rFonts w:ascii="Calibri" w:eastAsia="Calibri" w:hAnsi="Calibri" w:cs="Traditional Arabic" w:hint="cs"/>
          <w:color w:val="000000" w:themeColor="text1"/>
          <w:sz w:val="36"/>
          <w:szCs w:val="36"/>
          <w:rtl/>
        </w:rPr>
        <w:t xml:space="preserve">تجارب إنشاء المعامل الافتراضية </w:t>
      </w:r>
      <w:r w:rsidR="00B97113" w:rsidRPr="00B708AF">
        <w:rPr>
          <w:rFonts w:ascii="Calibri" w:eastAsia="Calibri" w:hAnsi="Calibri" w:cs="Traditional Arabic" w:hint="cs"/>
          <w:color w:val="000000" w:themeColor="text1"/>
          <w:sz w:val="36"/>
          <w:szCs w:val="36"/>
          <w:rtl/>
        </w:rPr>
        <w:t>, و أخيرًا النظريات</w:t>
      </w:r>
      <w:r w:rsidR="00B97113" w:rsidRPr="00B708AF">
        <w:rPr>
          <w:rFonts w:ascii="Calibri" w:eastAsia="Calibri" w:hAnsi="Calibri" w:cs="Traditional Arabic"/>
          <w:color w:val="000000" w:themeColor="text1"/>
          <w:sz w:val="36"/>
          <w:szCs w:val="36"/>
          <w:rtl/>
        </w:rPr>
        <w:t xml:space="preserve"> </w:t>
      </w:r>
      <w:r w:rsidR="00B97113" w:rsidRPr="00B708AF">
        <w:rPr>
          <w:rFonts w:ascii="Calibri" w:eastAsia="Calibri" w:hAnsi="Calibri" w:cs="Traditional Arabic" w:hint="cs"/>
          <w:color w:val="000000" w:themeColor="text1"/>
          <w:sz w:val="36"/>
          <w:szCs w:val="36"/>
          <w:rtl/>
        </w:rPr>
        <w:t>المفسرة</w:t>
      </w:r>
      <w:r w:rsidR="00B97113" w:rsidRPr="00B708AF">
        <w:rPr>
          <w:rFonts w:ascii="Calibri" w:eastAsia="Calibri" w:hAnsi="Calibri" w:cs="Traditional Arabic"/>
          <w:color w:val="000000" w:themeColor="text1"/>
          <w:sz w:val="36"/>
          <w:szCs w:val="36"/>
          <w:rtl/>
        </w:rPr>
        <w:t xml:space="preserve"> </w:t>
      </w:r>
      <w:r w:rsidR="00B97113" w:rsidRPr="00B708AF">
        <w:rPr>
          <w:rFonts w:ascii="Calibri" w:eastAsia="Calibri" w:hAnsi="Calibri" w:cs="Traditional Arabic" w:hint="cs"/>
          <w:color w:val="000000" w:themeColor="text1"/>
          <w:sz w:val="36"/>
          <w:szCs w:val="36"/>
          <w:rtl/>
        </w:rPr>
        <w:t>للمعامل</w:t>
      </w:r>
      <w:r w:rsidR="00B97113" w:rsidRPr="00B708AF">
        <w:rPr>
          <w:rFonts w:ascii="Calibri" w:eastAsia="Calibri" w:hAnsi="Calibri" w:cs="Traditional Arabic"/>
          <w:color w:val="000000" w:themeColor="text1"/>
          <w:sz w:val="36"/>
          <w:szCs w:val="36"/>
          <w:rtl/>
        </w:rPr>
        <w:t xml:space="preserve"> </w:t>
      </w:r>
      <w:r w:rsidR="00B97113" w:rsidRPr="00B708AF">
        <w:rPr>
          <w:rFonts w:ascii="Calibri" w:eastAsia="Calibri" w:hAnsi="Calibri" w:cs="Traditional Arabic" w:hint="cs"/>
          <w:color w:val="000000" w:themeColor="text1"/>
          <w:sz w:val="36"/>
          <w:szCs w:val="36"/>
          <w:rtl/>
        </w:rPr>
        <w:t>الافتراضية</w:t>
      </w:r>
      <w:r w:rsidR="00EA21C2"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المبحث</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الثاني </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و عنوانه " طبيعة</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مقرر</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علم</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الأحياء</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و</w:t>
      </w:r>
      <w:r w:rsidR="00B60A52"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واقعه</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في</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المدارس</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الثانوية بالمملكة</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العربية</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السعودية " , </w:t>
      </w:r>
      <w:r w:rsidR="00A40AC0"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و يشمل </w:t>
      </w:r>
      <w:r w:rsidR="008D2D8A" w:rsidRPr="00B708AF">
        <w:rPr>
          <w:rFonts w:ascii="Calibri" w:eastAsia="Calibri" w:hAnsi="Calibri" w:cs="Traditional Arabic"/>
          <w:color w:val="000000" w:themeColor="text1"/>
          <w:sz w:val="36"/>
          <w:szCs w:val="36"/>
          <w:rtl/>
        </w:rPr>
        <w:t>:</w:t>
      </w:r>
      <w:r w:rsidR="008D2D8A" w:rsidRPr="00B708AF">
        <w:rPr>
          <w:rFonts w:ascii="Calibri" w:eastAsia="Calibri" w:hAnsi="Calibri" w:cs="Traditional Arabic" w:hint="cs"/>
          <w:color w:val="000000" w:themeColor="text1"/>
          <w:sz w:val="36"/>
          <w:szCs w:val="36"/>
          <w:rtl/>
        </w:rPr>
        <w:t xml:space="preserve"> مفهوم</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علم</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الأحياء</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نشأته , و أهداف</w:t>
      </w:r>
      <w:r w:rsidR="008D2D8A" w:rsidRPr="00B708AF">
        <w:rPr>
          <w:rFonts w:ascii="Calibri" w:eastAsia="Calibri" w:hAnsi="Calibri" w:cs="Traditional Arabic"/>
          <w:color w:val="000000" w:themeColor="text1"/>
          <w:sz w:val="36"/>
          <w:szCs w:val="36"/>
          <w:rtl/>
        </w:rPr>
        <w:t xml:space="preserve"> </w:t>
      </w:r>
      <w:r w:rsidR="00B60A52" w:rsidRPr="00B708AF">
        <w:rPr>
          <w:rFonts w:ascii="Calibri" w:eastAsia="Calibri" w:hAnsi="Calibri" w:cs="Traditional Arabic" w:hint="cs"/>
          <w:color w:val="000000" w:themeColor="text1"/>
          <w:sz w:val="36"/>
          <w:szCs w:val="36"/>
          <w:rtl/>
        </w:rPr>
        <w:t>تدريسه , و أهمية تدريسه , و</w:t>
      </w:r>
      <w:r w:rsidR="00A40AC0"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استراتيجيات </w:t>
      </w:r>
      <w:r w:rsidR="00A40AC0"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و وسائل تدريس مادة الأحياء للمرحلة الثانوية , و النظريات المفسرة لعلم الاحياء و علاقته بالعلوم الأخرى , و أخيرًا جهود</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وزارة</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التعليم</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في</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تطوير</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استخدامات</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المعامل</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المدرسية</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في</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تدريس</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مقرر</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الأحياء , المبحث</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الثالث </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التحصيل</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الدراسي " ,</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و يشمل </w:t>
      </w:r>
      <w:r w:rsidR="008D2D8A" w:rsidRPr="00B708AF">
        <w:rPr>
          <w:rFonts w:ascii="Calibri" w:eastAsia="Calibri" w:hAnsi="Calibri" w:cs="Traditional Arabic"/>
          <w:color w:val="000000" w:themeColor="text1"/>
          <w:sz w:val="36"/>
          <w:szCs w:val="36"/>
          <w:rtl/>
        </w:rPr>
        <w:t>:</w:t>
      </w:r>
      <w:r w:rsidR="008D2D8A" w:rsidRPr="00B708AF">
        <w:rPr>
          <w:rFonts w:ascii="Calibri" w:eastAsia="Calibri" w:hAnsi="Calibri" w:cs="Traditional Arabic" w:hint="cs"/>
          <w:color w:val="000000" w:themeColor="text1"/>
          <w:sz w:val="36"/>
          <w:szCs w:val="36"/>
          <w:rtl/>
        </w:rPr>
        <w:t xml:space="preserve"> مفهوم التحصيل</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الدراسي , أهميته , أهدافه , مستوياته , </w:t>
      </w:r>
      <w:r w:rsidR="008D2D8A" w:rsidRPr="00B708AF">
        <w:rPr>
          <w:rFonts w:ascii="Calibri" w:eastAsia="Calibri" w:hAnsi="Calibri" w:cs="Traditional Arabic"/>
          <w:color w:val="000000" w:themeColor="text1"/>
          <w:sz w:val="36"/>
          <w:szCs w:val="36"/>
          <w:rtl/>
        </w:rPr>
        <w:t>العوامل المؤثرة في التحصيل الدراسي</w:t>
      </w:r>
      <w:r w:rsidR="008D2D8A" w:rsidRPr="00B708AF">
        <w:rPr>
          <w:rFonts w:ascii="Calibri" w:eastAsia="Calibri" w:hAnsi="Calibri" w:cs="Traditional Arabic" w:hint="cs"/>
          <w:color w:val="000000" w:themeColor="text1"/>
          <w:sz w:val="36"/>
          <w:szCs w:val="36"/>
          <w:rtl/>
        </w:rPr>
        <w:t xml:space="preserve"> , </w:t>
      </w:r>
      <w:r w:rsidR="008D2D8A" w:rsidRPr="00B708AF">
        <w:rPr>
          <w:rFonts w:ascii="Calibri" w:eastAsia="Calibri" w:hAnsi="Calibri" w:cs="Traditional Arabic"/>
          <w:color w:val="000000" w:themeColor="text1"/>
          <w:sz w:val="36"/>
          <w:szCs w:val="36"/>
          <w:rtl/>
        </w:rPr>
        <w:t>شروط التحصيل الدراسي</w:t>
      </w:r>
      <w:r w:rsidR="008D2D8A" w:rsidRPr="00B708AF">
        <w:rPr>
          <w:rFonts w:ascii="Calibri" w:eastAsia="Calibri" w:hAnsi="Calibri" w:cs="Traditional Arabic" w:hint="cs"/>
          <w:color w:val="000000" w:themeColor="text1"/>
          <w:sz w:val="36"/>
          <w:szCs w:val="36"/>
          <w:rtl/>
        </w:rPr>
        <w:t xml:space="preserve"> , و أخيرًا قياس التحصيل</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الدراسي </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المبحث الرابع : و عنوانه " التعليم</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الثانوي</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في</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المملكة</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العربية</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السعودية " ,</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و يشمل </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مفهوم</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التعليم</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الثانوي </w:t>
      </w:r>
      <w:r w:rsidR="005E1EBC" w:rsidRPr="00B708AF">
        <w:rPr>
          <w:rFonts w:ascii="Calibri" w:eastAsia="Calibri" w:hAnsi="Calibri" w:cs="Traditional Arabic" w:hint="cs"/>
          <w:color w:val="000000" w:themeColor="text1"/>
          <w:sz w:val="36"/>
          <w:szCs w:val="36"/>
          <w:rtl/>
        </w:rPr>
        <w:t>في</w:t>
      </w:r>
      <w:r w:rsidR="005E1EBC" w:rsidRPr="00B708AF">
        <w:rPr>
          <w:rFonts w:ascii="Calibri" w:eastAsia="Calibri" w:hAnsi="Calibri" w:cs="Traditional Arabic"/>
          <w:color w:val="000000" w:themeColor="text1"/>
          <w:sz w:val="36"/>
          <w:szCs w:val="36"/>
          <w:rtl/>
        </w:rPr>
        <w:t xml:space="preserve"> </w:t>
      </w:r>
      <w:r w:rsidR="005E1EBC" w:rsidRPr="00B708AF">
        <w:rPr>
          <w:rFonts w:ascii="Calibri" w:eastAsia="Calibri" w:hAnsi="Calibri" w:cs="Traditional Arabic" w:hint="cs"/>
          <w:color w:val="000000" w:themeColor="text1"/>
          <w:sz w:val="36"/>
          <w:szCs w:val="36"/>
          <w:rtl/>
        </w:rPr>
        <w:t>المملكة</w:t>
      </w:r>
      <w:r w:rsidR="005E1EBC" w:rsidRPr="00B708AF">
        <w:rPr>
          <w:rFonts w:ascii="Calibri" w:eastAsia="Calibri" w:hAnsi="Calibri" w:cs="Traditional Arabic"/>
          <w:color w:val="000000" w:themeColor="text1"/>
          <w:sz w:val="36"/>
          <w:szCs w:val="36"/>
          <w:rtl/>
        </w:rPr>
        <w:t xml:space="preserve"> </w:t>
      </w:r>
      <w:r w:rsidR="005E1EBC" w:rsidRPr="00B708AF">
        <w:rPr>
          <w:rFonts w:ascii="Calibri" w:eastAsia="Calibri" w:hAnsi="Calibri" w:cs="Traditional Arabic" w:hint="cs"/>
          <w:color w:val="000000" w:themeColor="text1"/>
          <w:sz w:val="36"/>
          <w:szCs w:val="36"/>
          <w:rtl/>
        </w:rPr>
        <w:t>العربية</w:t>
      </w:r>
      <w:r w:rsidR="005E1EBC" w:rsidRPr="00B708AF">
        <w:rPr>
          <w:rFonts w:ascii="Calibri" w:eastAsia="Calibri" w:hAnsi="Calibri" w:cs="Traditional Arabic"/>
          <w:color w:val="000000" w:themeColor="text1"/>
          <w:sz w:val="36"/>
          <w:szCs w:val="36"/>
          <w:rtl/>
        </w:rPr>
        <w:t xml:space="preserve"> </w:t>
      </w:r>
      <w:r w:rsidR="005E1EBC" w:rsidRPr="00B708AF">
        <w:rPr>
          <w:rFonts w:ascii="Calibri" w:eastAsia="Calibri" w:hAnsi="Calibri" w:cs="Traditional Arabic" w:hint="cs"/>
          <w:color w:val="000000" w:themeColor="text1"/>
          <w:sz w:val="36"/>
          <w:szCs w:val="36"/>
          <w:rtl/>
        </w:rPr>
        <w:t xml:space="preserve">السعودية </w:t>
      </w:r>
      <w:r w:rsidRPr="00B708AF">
        <w:rPr>
          <w:rFonts w:ascii="Calibri" w:eastAsia="Calibri" w:hAnsi="Calibri" w:cs="Traditional Arabic" w:hint="cs"/>
          <w:color w:val="000000" w:themeColor="text1"/>
          <w:sz w:val="36"/>
          <w:szCs w:val="36"/>
          <w:rtl/>
        </w:rPr>
        <w:t>, و أهدافه , و أهميته</w:t>
      </w:r>
      <w:r w:rsidR="008D2D8A" w:rsidRPr="00B708AF">
        <w:rPr>
          <w:rFonts w:ascii="Calibri" w:eastAsia="Calibri" w:hAnsi="Calibri" w:cs="Traditional Arabic" w:hint="cs"/>
          <w:color w:val="000000" w:themeColor="text1"/>
          <w:sz w:val="36"/>
          <w:szCs w:val="36"/>
          <w:rtl/>
        </w:rPr>
        <w:t>, و التطور</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التاريخي له , </w:t>
      </w:r>
      <w:r w:rsidR="00B60A52" w:rsidRPr="00B708AF">
        <w:rPr>
          <w:rFonts w:ascii="Calibri" w:eastAsia="Calibri" w:hAnsi="Calibri" w:cs="Traditional Arabic" w:hint="cs"/>
          <w:color w:val="000000" w:themeColor="text1"/>
          <w:sz w:val="36"/>
          <w:szCs w:val="36"/>
          <w:rtl/>
        </w:rPr>
        <w:t xml:space="preserve">و </w:t>
      </w:r>
      <w:r w:rsidR="008D2D8A" w:rsidRPr="00B708AF">
        <w:rPr>
          <w:rFonts w:ascii="Calibri" w:eastAsia="Calibri" w:hAnsi="Calibri" w:cs="Traditional Arabic" w:hint="cs"/>
          <w:color w:val="000000" w:themeColor="text1"/>
          <w:sz w:val="36"/>
          <w:szCs w:val="36"/>
          <w:rtl/>
        </w:rPr>
        <w:t>شروط</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القبول</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في</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التعليم</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الثانوي</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في المملكة</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العربية</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السعودية ؛ </w:t>
      </w:r>
      <w:r w:rsidR="006E49A3" w:rsidRPr="00B708AF">
        <w:rPr>
          <w:rFonts w:ascii="Calibri" w:eastAsia="Calibri" w:hAnsi="Calibri" w:cs="Traditional Arabic" w:hint="cs"/>
          <w:color w:val="000000" w:themeColor="text1"/>
          <w:sz w:val="36"/>
          <w:szCs w:val="36"/>
          <w:rtl/>
        </w:rPr>
        <w:t xml:space="preserve">و مناهج و </w:t>
      </w:r>
      <w:r w:rsidR="00EF16D8" w:rsidRPr="00B708AF">
        <w:rPr>
          <w:rFonts w:ascii="Calibri" w:eastAsia="Calibri" w:hAnsi="Calibri" w:cs="Traditional Arabic" w:hint="cs"/>
          <w:color w:val="000000" w:themeColor="text1"/>
          <w:sz w:val="36"/>
          <w:szCs w:val="36"/>
          <w:rtl/>
        </w:rPr>
        <w:t>امتحانات</w:t>
      </w:r>
      <w:r w:rsidR="00EF16D8" w:rsidRPr="00B708AF">
        <w:rPr>
          <w:rFonts w:ascii="Calibri" w:eastAsia="Calibri" w:hAnsi="Calibri" w:cs="Traditional Arabic"/>
          <w:color w:val="000000" w:themeColor="text1"/>
          <w:sz w:val="36"/>
          <w:szCs w:val="36"/>
          <w:rtl/>
        </w:rPr>
        <w:t xml:space="preserve"> </w:t>
      </w:r>
      <w:r w:rsidR="00EF16D8" w:rsidRPr="00B708AF">
        <w:rPr>
          <w:rFonts w:ascii="Calibri" w:eastAsia="Calibri" w:hAnsi="Calibri" w:cs="Traditional Arabic" w:hint="cs"/>
          <w:color w:val="000000" w:themeColor="text1"/>
          <w:sz w:val="36"/>
          <w:szCs w:val="36"/>
          <w:rtl/>
        </w:rPr>
        <w:lastRenderedPageBreak/>
        <w:t>التعليم</w:t>
      </w:r>
      <w:r w:rsidR="00EF16D8" w:rsidRPr="00B708AF">
        <w:rPr>
          <w:rFonts w:ascii="Calibri" w:eastAsia="Calibri" w:hAnsi="Calibri" w:cs="Traditional Arabic"/>
          <w:color w:val="000000" w:themeColor="text1"/>
          <w:sz w:val="36"/>
          <w:szCs w:val="36"/>
          <w:rtl/>
        </w:rPr>
        <w:t xml:space="preserve"> </w:t>
      </w:r>
      <w:r w:rsidR="00EF16D8" w:rsidRPr="00B708AF">
        <w:rPr>
          <w:rFonts w:ascii="Calibri" w:eastAsia="Calibri" w:hAnsi="Calibri" w:cs="Traditional Arabic" w:hint="cs"/>
          <w:color w:val="000000" w:themeColor="text1"/>
          <w:sz w:val="36"/>
          <w:szCs w:val="36"/>
          <w:rtl/>
        </w:rPr>
        <w:t>الثانوي</w:t>
      </w:r>
      <w:r w:rsidR="00EF16D8" w:rsidRPr="00B708AF">
        <w:rPr>
          <w:rFonts w:ascii="Calibri" w:eastAsia="Calibri" w:hAnsi="Calibri" w:cs="Traditional Arabic"/>
          <w:color w:val="000000" w:themeColor="text1"/>
          <w:sz w:val="36"/>
          <w:szCs w:val="36"/>
          <w:rtl/>
        </w:rPr>
        <w:t xml:space="preserve"> </w:t>
      </w:r>
      <w:r w:rsidR="00EF16D8" w:rsidRPr="00B708AF">
        <w:rPr>
          <w:rFonts w:ascii="Calibri" w:eastAsia="Calibri" w:hAnsi="Calibri" w:cs="Traditional Arabic" w:hint="cs"/>
          <w:color w:val="000000" w:themeColor="text1"/>
          <w:sz w:val="36"/>
          <w:szCs w:val="36"/>
          <w:rtl/>
        </w:rPr>
        <w:t>في المملكة</w:t>
      </w:r>
      <w:r w:rsidR="00EF16D8" w:rsidRPr="00B708AF">
        <w:rPr>
          <w:rFonts w:ascii="Calibri" w:eastAsia="Calibri" w:hAnsi="Calibri" w:cs="Traditional Arabic"/>
          <w:color w:val="000000" w:themeColor="text1"/>
          <w:sz w:val="36"/>
          <w:szCs w:val="36"/>
          <w:rtl/>
        </w:rPr>
        <w:t xml:space="preserve"> </w:t>
      </w:r>
      <w:r w:rsidR="00EF16D8" w:rsidRPr="00B708AF">
        <w:rPr>
          <w:rFonts w:ascii="Calibri" w:eastAsia="Calibri" w:hAnsi="Calibri" w:cs="Traditional Arabic" w:hint="cs"/>
          <w:color w:val="000000" w:themeColor="text1"/>
          <w:sz w:val="36"/>
          <w:szCs w:val="36"/>
          <w:rtl/>
        </w:rPr>
        <w:t>العربية</w:t>
      </w:r>
      <w:r w:rsidR="00EF16D8" w:rsidRPr="00B708AF">
        <w:rPr>
          <w:rFonts w:ascii="Calibri" w:eastAsia="Calibri" w:hAnsi="Calibri" w:cs="Traditional Arabic"/>
          <w:color w:val="000000" w:themeColor="text1"/>
          <w:sz w:val="36"/>
          <w:szCs w:val="36"/>
          <w:rtl/>
        </w:rPr>
        <w:t xml:space="preserve"> </w:t>
      </w:r>
      <w:r w:rsidR="00EF16D8" w:rsidRPr="00B708AF">
        <w:rPr>
          <w:rFonts w:ascii="Calibri" w:eastAsia="Calibri" w:hAnsi="Calibri" w:cs="Traditional Arabic" w:hint="cs"/>
          <w:color w:val="000000" w:themeColor="text1"/>
          <w:sz w:val="36"/>
          <w:szCs w:val="36"/>
          <w:rtl/>
        </w:rPr>
        <w:t>السعودية</w:t>
      </w:r>
      <w:r w:rsidR="00EF16D8" w:rsidRPr="00B708AF">
        <w:rPr>
          <w:rFonts w:ascii="Calibri" w:eastAsia="Calibri" w:hAnsi="Calibri" w:cs="Traditional Arabic"/>
          <w:color w:val="000000" w:themeColor="text1"/>
          <w:sz w:val="36"/>
          <w:szCs w:val="36"/>
          <w:rtl/>
        </w:rPr>
        <w:t xml:space="preserve"> </w:t>
      </w:r>
      <w:r w:rsidR="00EF16D8" w:rsidRPr="00B708AF">
        <w:rPr>
          <w:rFonts w:ascii="Calibri" w:eastAsia="Calibri" w:hAnsi="Calibri" w:cs="Traditional Arabic" w:hint="cs"/>
          <w:color w:val="000000" w:themeColor="text1"/>
          <w:sz w:val="36"/>
          <w:szCs w:val="36"/>
          <w:rtl/>
        </w:rPr>
        <w:t xml:space="preserve">, </w:t>
      </w:r>
      <w:r w:rsidR="006E49A3" w:rsidRPr="00B708AF">
        <w:rPr>
          <w:rFonts w:ascii="Calibri" w:eastAsia="Calibri" w:hAnsi="Calibri" w:cs="Traditional Arabic" w:hint="cs"/>
          <w:color w:val="000000" w:themeColor="text1"/>
          <w:sz w:val="36"/>
          <w:szCs w:val="36"/>
          <w:rtl/>
        </w:rPr>
        <w:t>و أخيرًا</w:t>
      </w:r>
      <w:r w:rsidR="006E49A3" w:rsidRPr="00B708AF">
        <w:rPr>
          <w:rFonts w:ascii="Calibri" w:eastAsia="Calibri" w:hAnsi="Calibri" w:cs="Traditional Arabic"/>
          <w:color w:val="000000" w:themeColor="text1"/>
          <w:sz w:val="36"/>
          <w:szCs w:val="36"/>
          <w:rtl/>
        </w:rPr>
        <w:t xml:space="preserve"> </w:t>
      </w:r>
      <w:r w:rsidR="006E49A3" w:rsidRPr="00B708AF">
        <w:rPr>
          <w:rFonts w:ascii="Calibri" w:eastAsia="Calibri" w:hAnsi="Calibri" w:cs="Traditional Arabic" w:hint="cs"/>
          <w:color w:val="000000" w:themeColor="text1"/>
          <w:sz w:val="36"/>
          <w:szCs w:val="36"/>
          <w:rtl/>
        </w:rPr>
        <w:t xml:space="preserve">تحديات التعليم الثانوي بالمملكة العربية السعودية </w:t>
      </w:r>
      <w:r w:rsidR="00663B71"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ثم يعرض الباحث دراسات و بحوث سابقة </w:t>
      </w:r>
      <w:r w:rsidR="0096383E" w:rsidRPr="00B708AF">
        <w:rPr>
          <w:rFonts w:ascii="Calibri" w:eastAsia="Calibri" w:hAnsi="Calibri" w:cs="Traditional Arabic" w:hint="cs"/>
          <w:color w:val="000000" w:themeColor="text1"/>
          <w:sz w:val="36"/>
          <w:szCs w:val="36"/>
          <w:rtl/>
        </w:rPr>
        <w:t xml:space="preserve">متربطة بمتغيرات بحثه </w:t>
      </w:r>
      <w:r w:rsidR="008D2D8A" w:rsidRPr="00B708AF">
        <w:rPr>
          <w:rFonts w:ascii="Calibri" w:eastAsia="Calibri" w:hAnsi="Calibri" w:cs="Traditional Arabic" w:hint="cs"/>
          <w:color w:val="000000" w:themeColor="text1"/>
          <w:sz w:val="36"/>
          <w:szCs w:val="36"/>
          <w:rtl/>
        </w:rPr>
        <w:t>,</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ثم</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يختم</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الباحث</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بالتعليق</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على</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الفصل</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الثاني</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ككل </w:t>
      </w:r>
      <w:r w:rsidR="008D2D8A" w:rsidRPr="00B708AF">
        <w:rPr>
          <w:rFonts w:ascii="Calibri" w:eastAsia="Calibri" w:hAnsi="Calibri" w:cs="Traditional Arabic"/>
          <w:color w:val="000000" w:themeColor="text1"/>
          <w:sz w:val="36"/>
          <w:szCs w:val="36"/>
          <w:rtl/>
        </w:rPr>
        <w:t>.</w:t>
      </w:r>
    </w:p>
    <w:p w:rsidR="008D2D8A" w:rsidRPr="00B708AF" w:rsidRDefault="008D2D8A" w:rsidP="00FC4AF9">
      <w:pPr>
        <w:spacing w:after="0" w:line="240" w:lineRule="auto"/>
        <w:jc w:val="both"/>
        <w:rPr>
          <w:rFonts w:ascii="Calibri" w:eastAsia="Calibri" w:hAnsi="Calibri" w:cs="Traditional Arabic"/>
          <w:b/>
          <w:bCs/>
          <w:color w:val="000000" w:themeColor="text1"/>
          <w:sz w:val="36"/>
          <w:szCs w:val="36"/>
        </w:rPr>
      </w:pPr>
      <w:r w:rsidRPr="00B708AF">
        <w:rPr>
          <w:rFonts w:ascii="Calibri" w:eastAsia="Calibri" w:hAnsi="Calibri" w:cs="Traditional Arabic" w:hint="cs"/>
          <w:b/>
          <w:bCs/>
          <w:color w:val="000000" w:themeColor="text1"/>
          <w:sz w:val="36"/>
          <w:szCs w:val="36"/>
          <w:rtl/>
        </w:rPr>
        <w:t>المبحث</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الأول </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المعامل</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الافتراضية :</w:t>
      </w:r>
      <w:r w:rsidR="00FC4AF9" w:rsidRPr="00B708AF">
        <w:rPr>
          <w:rFonts w:asciiTheme="majorBidi" w:eastAsia="Calibri" w:hAnsiTheme="majorBidi" w:cstheme="majorBidi"/>
          <w:b/>
          <w:bCs/>
          <w:color w:val="000000" w:themeColor="text1"/>
          <w:sz w:val="32"/>
          <w:szCs w:val="32"/>
          <w:lang w:bidi="ar-EG"/>
        </w:rPr>
        <w:t xml:space="preserve"> Virtual Laboratories</w:t>
      </w:r>
      <w:r w:rsidR="00FC4AF9" w:rsidRPr="00B708AF">
        <w:rPr>
          <w:rFonts w:ascii="Calibri" w:eastAsia="Calibri" w:hAnsi="Calibri" w:cs="Traditional Arabic"/>
          <w:b/>
          <w:bCs/>
          <w:color w:val="000000" w:themeColor="text1"/>
          <w:sz w:val="36"/>
          <w:szCs w:val="36"/>
        </w:rPr>
        <w:t xml:space="preserve"> </w:t>
      </w:r>
    </w:p>
    <w:p w:rsidR="008D2D8A" w:rsidRPr="00B708AF" w:rsidRDefault="008D2D8A" w:rsidP="008D2D8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يعتبر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بشكل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سواء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التقليدي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المرافق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المهمة</w:t>
      </w:r>
      <w:r w:rsidRPr="00B708AF">
        <w:rPr>
          <w:rFonts w:ascii="Calibri" w:eastAsia="Calibri" w:hAnsi="Calibri" w:cs="Traditional Arabic"/>
          <w:color w:val="000000" w:themeColor="text1"/>
          <w:sz w:val="36"/>
          <w:szCs w:val="36"/>
          <w:rtl/>
        </w:rPr>
        <w:t xml:space="preserve"> </w:t>
      </w:r>
      <w:r w:rsidR="009D465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9D465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الضرورية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 و</w:t>
      </w:r>
      <w:r w:rsidR="009D465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الذي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يهدف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توضيح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المفاهيم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الموجودة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009D465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ترجمة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النظريات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القوانين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عملياً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لترسيخها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أذهان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طلاب المرحلة الثانوية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الأمر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الذي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يؤدي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محاولة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الابداع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الاستكشاف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خلال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ممارسة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الذهنية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كالملاحظة</w:t>
      </w:r>
      <w:r w:rsidRPr="00B708AF">
        <w:rPr>
          <w:rFonts w:ascii="Calibri" w:eastAsia="Calibri" w:hAnsi="Calibri" w:cs="Traditional Arabic"/>
          <w:color w:val="000000" w:themeColor="text1"/>
          <w:sz w:val="36"/>
          <w:szCs w:val="36"/>
          <w:rtl/>
        </w:rPr>
        <w:t xml:space="preserve"> </w:t>
      </w:r>
      <w:r w:rsidR="009D465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9D465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التصنيف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القياس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التفسير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التنبؤ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الاستنتاج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الاستقراء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بالإضافة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أخرى عديدة و مختلفة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استعراض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الموضوعات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حيث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مفهوم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بشكل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أهميته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ثم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الانتقال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حيث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المفهوم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الأنواع و الأهمية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المميزات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المكونات الأساسية للمعامل الافتراضية</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و خطوات استخدامها , و استراتيجيات و طرق تدريس المعامل</w:t>
      </w:r>
      <w:r w:rsidRPr="00B708AF">
        <w:rPr>
          <w:rFonts w:ascii="Calibri" w:eastAsia="Calibri" w:hAnsi="Calibri" w:cs="Traditional Arabic"/>
          <w:color w:val="000000" w:themeColor="text1"/>
          <w:sz w:val="36"/>
          <w:szCs w:val="36"/>
          <w:rtl/>
        </w:rPr>
        <w:t xml:space="preserve"> الافتراضية</w:t>
      </w:r>
      <w:r w:rsidRPr="00B708AF">
        <w:rPr>
          <w:rFonts w:ascii="Calibri" w:eastAsia="Calibri" w:hAnsi="Calibri" w:cs="Traditional Arabic" w:hint="cs"/>
          <w:color w:val="000000" w:themeColor="text1"/>
          <w:sz w:val="36"/>
          <w:szCs w:val="36"/>
          <w:rtl/>
        </w:rPr>
        <w:t xml:space="preserve"> , و معوقات </w:t>
      </w:r>
      <w:r w:rsidR="0020211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تطبيقها</w:t>
      </w:r>
      <w:r w:rsidR="0020211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أخيرًا تجارب إنشاء المعامل الافتراضية , و يتم عرض ذلك 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النحو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التالي</w:t>
      </w:r>
      <w:r w:rsidRPr="00B708AF">
        <w:rPr>
          <w:rFonts w:ascii="Calibri" w:eastAsia="Calibri" w:hAnsi="Calibri" w:cs="Traditional Arabic"/>
          <w:color w:val="000000" w:themeColor="text1"/>
          <w:sz w:val="36"/>
          <w:szCs w:val="36"/>
          <w:rtl/>
        </w:rPr>
        <w:t xml:space="preserve">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المطلب الأول : مفهوم</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المعمل</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المدرسي</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بشكل</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عام</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و أهميته :</w:t>
      </w:r>
    </w:p>
    <w:p w:rsidR="008D2D8A" w:rsidRPr="00B708AF" w:rsidRDefault="008D2D8A" w:rsidP="008D2D8A">
      <w:pPr>
        <w:spacing w:after="0" w:line="240" w:lineRule="auto"/>
        <w:ind w:firstLine="662"/>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قام الباحث في هذا المطلب بعرض النقاط التالية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u w:val="dotDash"/>
          <w:rtl/>
        </w:rPr>
      </w:pPr>
      <w:r w:rsidRPr="00B708AF">
        <w:rPr>
          <w:rFonts w:ascii="Calibri" w:eastAsia="Calibri" w:hAnsi="Calibri" w:cs="Traditional Arabic" w:hint="cs"/>
          <w:b/>
          <w:bCs/>
          <w:color w:val="000000" w:themeColor="text1"/>
          <w:sz w:val="36"/>
          <w:szCs w:val="36"/>
          <w:u w:val="dotDash"/>
          <w:rtl/>
        </w:rPr>
        <w:t>أولاً</w:t>
      </w:r>
      <w:r w:rsidRPr="00B708AF">
        <w:rPr>
          <w:rFonts w:ascii="Calibri" w:eastAsia="Calibri" w:hAnsi="Calibri" w:cs="Traditional Arabic"/>
          <w:b/>
          <w:bCs/>
          <w:color w:val="000000" w:themeColor="text1"/>
          <w:sz w:val="36"/>
          <w:szCs w:val="36"/>
          <w:u w:val="dotDash"/>
          <w:rtl/>
        </w:rPr>
        <w:t xml:space="preserve"> : </w:t>
      </w:r>
      <w:r w:rsidRPr="00B708AF">
        <w:rPr>
          <w:rFonts w:ascii="Calibri" w:eastAsia="Calibri" w:hAnsi="Calibri" w:cs="Traditional Arabic" w:hint="cs"/>
          <w:b/>
          <w:bCs/>
          <w:color w:val="000000" w:themeColor="text1"/>
          <w:sz w:val="36"/>
          <w:szCs w:val="36"/>
          <w:u w:val="dotDash"/>
          <w:rtl/>
        </w:rPr>
        <w:t>مفهوم المعمل</w:t>
      </w:r>
      <w:r w:rsidRPr="00B708AF">
        <w:rPr>
          <w:rFonts w:ascii="Calibri" w:eastAsia="Calibri" w:hAnsi="Calibri" w:cs="Traditional Arabic"/>
          <w:b/>
          <w:bCs/>
          <w:color w:val="000000" w:themeColor="text1"/>
          <w:sz w:val="36"/>
          <w:szCs w:val="36"/>
          <w:u w:val="dotDash"/>
          <w:rtl/>
        </w:rPr>
        <w:t xml:space="preserve"> </w:t>
      </w:r>
      <w:r w:rsidRPr="00B708AF">
        <w:rPr>
          <w:rFonts w:ascii="Calibri" w:eastAsia="Calibri" w:hAnsi="Calibri" w:cs="Traditional Arabic" w:hint="cs"/>
          <w:b/>
          <w:bCs/>
          <w:color w:val="000000" w:themeColor="text1"/>
          <w:sz w:val="36"/>
          <w:szCs w:val="36"/>
          <w:u w:val="dotDash"/>
          <w:rtl/>
        </w:rPr>
        <w:t>المدرسي</w:t>
      </w:r>
      <w:r w:rsidRPr="00B708AF">
        <w:rPr>
          <w:rFonts w:ascii="Calibri" w:eastAsia="Calibri" w:hAnsi="Calibri" w:cs="Traditional Arabic"/>
          <w:b/>
          <w:bCs/>
          <w:color w:val="000000" w:themeColor="text1"/>
          <w:sz w:val="36"/>
          <w:szCs w:val="36"/>
          <w:u w:val="dotDash"/>
          <w:rtl/>
        </w:rPr>
        <w:t xml:space="preserve"> </w:t>
      </w:r>
      <w:r w:rsidRPr="00B708AF">
        <w:rPr>
          <w:rFonts w:ascii="Calibri" w:eastAsia="Calibri" w:hAnsi="Calibri" w:cs="Traditional Arabic" w:hint="cs"/>
          <w:b/>
          <w:bCs/>
          <w:color w:val="000000" w:themeColor="text1"/>
          <w:sz w:val="36"/>
          <w:szCs w:val="36"/>
          <w:u w:val="dotDash"/>
          <w:rtl/>
        </w:rPr>
        <w:t>:</w:t>
      </w:r>
    </w:p>
    <w:p w:rsidR="0030413A" w:rsidRPr="00B708AF" w:rsidRDefault="008D2D8A" w:rsidP="00BD505F">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لقد أختلف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الباحثون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تعريفهم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باختلاف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نظرتهم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للمكان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الذي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التجريب ,</w:t>
      </w:r>
      <w:r w:rsidRPr="00B708AF">
        <w:rPr>
          <w:rFonts w:ascii="Calibri" w:eastAsia="Calibri" w:hAnsi="Calibri" w:cs="Traditional Arabic"/>
          <w:color w:val="000000" w:themeColor="text1"/>
          <w:sz w:val="36"/>
          <w:szCs w:val="36"/>
          <w:rtl/>
        </w:rPr>
        <w:t xml:space="preserve"> </w:t>
      </w:r>
      <w:r w:rsidR="0030413A" w:rsidRPr="00B708AF">
        <w:rPr>
          <w:rFonts w:ascii="Calibri" w:eastAsia="Calibri" w:hAnsi="Calibri" w:cs="Traditional Arabic" w:hint="cs"/>
          <w:color w:val="000000" w:themeColor="text1"/>
          <w:sz w:val="36"/>
          <w:szCs w:val="36"/>
          <w:rtl/>
        </w:rPr>
        <w:t>حيث</w:t>
      </w:r>
      <w:r w:rsidR="0030413A" w:rsidRPr="00B708AF">
        <w:rPr>
          <w:rFonts w:ascii="Calibri" w:eastAsia="Calibri" w:hAnsi="Calibri" w:cs="Traditional Arabic"/>
          <w:color w:val="000000" w:themeColor="text1"/>
          <w:sz w:val="36"/>
          <w:szCs w:val="36"/>
          <w:rtl/>
        </w:rPr>
        <w:t xml:space="preserve"> </w:t>
      </w:r>
      <w:r w:rsidR="0030413A" w:rsidRPr="00B708AF">
        <w:rPr>
          <w:rFonts w:ascii="Calibri" w:eastAsia="Calibri" w:hAnsi="Calibri" w:cs="Traditional Arabic" w:hint="cs"/>
          <w:color w:val="000000" w:themeColor="text1"/>
          <w:sz w:val="36"/>
          <w:szCs w:val="36"/>
          <w:rtl/>
        </w:rPr>
        <w:t>ذكر أحمد , (</w:t>
      </w:r>
      <w:r w:rsidR="0030413A" w:rsidRPr="00B708AF">
        <w:rPr>
          <w:rFonts w:ascii="Calibri" w:eastAsia="Calibri" w:hAnsi="Calibri" w:cs="Traditional Arabic"/>
          <w:color w:val="000000" w:themeColor="text1"/>
          <w:sz w:val="36"/>
          <w:szCs w:val="36"/>
          <w:rtl/>
        </w:rPr>
        <w:t xml:space="preserve"> 2003</w:t>
      </w:r>
      <w:r w:rsidR="0030413A" w:rsidRPr="00B708AF">
        <w:rPr>
          <w:rFonts w:ascii="Calibri" w:eastAsia="Calibri" w:hAnsi="Calibri" w:cs="Traditional Arabic" w:hint="cs"/>
          <w:color w:val="000000" w:themeColor="text1"/>
          <w:sz w:val="36"/>
          <w:szCs w:val="36"/>
          <w:rtl/>
        </w:rPr>
        <w:t xml:space="preserve"> م ) بأنه :</w:t>
      </w:r>
      <w:r w:rsidR="0030413A" w:rsidRPr="00B708AF">
        <w:rPr>
          <w:rFonts w:ascii="Calibri" w:eastAsia="Calibri" w:hAnsi="Calibri" w:cs="Traditional Arabic"/>
          <w:color w:val="000000" w:themeColor="text1"/>
          <w:sz w:val="36"/>
          <w:szCs w:val="36"/>
          <w:rtl/>
        </w:rPr>
        <w:t xml:space="preserve"> "</w:t>
      </w:r>
      <w:r w:rsidR="0030413A" w:rsidRPr="00B708AF">
        <w:rPr>
          <w:rFonts w:ascii="Calibri" w:eastAsia="Calibri" w:hAnsi="Calibri" w:cs="Traditional Arabic" w:hint="cs"/>
          <w:color w:val="000000" w:themeColor="text1"/>
          <w:sz w:val="36"/>
          <w:szCs w:val="36"/>
          <w:rtl/>
        </w:rPr>
        <w:t xml:space="preserve"> المكان</w:t>
      </w:r>
      <w:r w:rsidR="0030413A" w:rsidRPr="00B708AF">
        <w:rPr>
          <w:rFonts w:ascii="Calibri" w:eastAsia="Calibri" w:hAnsi="Calibri" w:cs="Traditional Arabic"/>
          <w:color w:val="000000" w:themeColor="text1"/>
          <w:sz w:val="36"/>
          <w:szCs w:val="36"/>
          <w:rtl/>
        </w:rPr>
        <w:t xml:space="preserve"> </w:t>
      </w:r>
      <w:r w:rsidR="0030413A" w:rsidRPr="00B708AF">
        <w:rPr>
          <w:rFonts w:ascii="Calibri" w:eastAsia="Calibri" w:hAnsi="Calibri" w:cs="Traditional Arabic" w:hint="cs"/>
          <w:color w:val="000000" w:themeColor="text1"/>
          <w:sz w:val="36"/>
          <w:szCs w:val="36"/>
          <w:rtl/>
        </w:rPr>
        <w:t>المجهز</w:t>
      </w:r>
      <w:r w:rsidR="0030413A" w:rsidRPr="00B708AF">
        <w:rPr>
          <w:rFonts w:ascii="Calibri" w:eastAsia="Calibri" w:hAnsi="Calibri" w:cs="Traditional Arabic"/>
          <w:color w:val="000000" w:themeColor="text1"/>
          <w:sz w:val="36"/>
          <w:szCs w:val="36"/>
          <w:rtl/>
        </w:rPr>
        <w:t xml:space="preserve"> </w:t>
      </w:r>
      <w:r w:rsidR="0030413A" w:rsidRPr="00B708AF">
        <w:rPr>
          <w:rFonts w:ascii="Calibri" w:eastAsia="Calibri" w:hAnsi="Calibri" w:cs="Traditional Arabic" w:hint="cs"/>
          <w:color w:val="000000" w:themeColor="text1"/>
          <w:sz w:val="36"/>
          <w:szCs w:val="36"/>
          <w:rtl/>
        </w:rPr>
        <w:t>بالمرافق</w:t>
      </w:r>
      <w:r w:rsidR="0030413A" w:rsidRPr="00B708AF">
        <w:rPr>
          <w:rFonts w:ascii="Calibri" w:eastAsia="Calibri" w:hAnsi="Calibri" w:cs="Traditional Arabic"/>
          <w:color w:val="000000" w:themeColor="text1"/>
          <w:sz w:val="36"/>
          <w:szCs w:val="36"/>
          <w:rtl/>
        </w:rPr>
        <w:t xml:space="preserve"> </w:t>
      </w:r>
      <w:r w:rsidR="0030413A" w:rsidRPr="00B708AF">
        <w:rPr>
          <w:rFonts w:ascii="Calibri" w:eastAsia="Calibri" w:hAnsi="Calibri" w:cs="Traditional Arabic" w:hint="cs"/>
          <w:color w:val="000000" w:themeColor="text1"/>
          <w:sz w:val="36"/>
          <w:szCs w:val="36"/>
          <w:rtl/>
        </w:rPr>
        <w:t>و المعدات</w:t>
      </w:r>
      <w:r w:rsidR="0030413A" w:rsidRPr="00B708AF">
        <w:rPr>
          <w:rFonts w:ascii="Calibri" w:eastAsia="Calibri" w:hAnsi="Calibri" w:cs="Traditional Arabic"/>
          <w:color w:val="000000" w:themeColor="text1"/>
          <w:sz w:val="36"/>
          <w:szCs w:val="36"/>
          <w:rtl/>
        </w:rPr>
        <w:t xml:space="preserve"> </w:t>
      </w:r>
      <w:r w:rsidR="0030413A" w:rsidRPr="00B708AF">
        <w:rPr>
          <w:rFonts w:ascii="Calibri" w:eastAsia="Calibri" w:hAnsi="Calibri" w:cs="Traditional Arabic" w:hint="cs"/>
          <w:color w:val="000000" w:themeColor="text1"/>
          <w:sz w:val="36"/>
          <w:szCs w:val="36"/>
          <w:rtl/>
        </w:rPr>
        <w:t>و</w:t>
      </w:r>
      <w:r w:rsidR="00202116" w:rsidRPr="00B708AF">
        <w:rPr>
          <w:rFonts w:ascii="Calibri" w:eastAsia="Calibri" w:hAnsi="Calibri" w:cs="Traditional Arabic" w:hint="cs"/>
          <w:color w:val="000000" w:themeColor="text1"/>
          <w:sz w:val="36"/>
          <w:szCs w:val="36"/>
          <w:rtl/>
        </w:rPr>
        <w:t xml:space="preserve"> </w:t>
      </w:r>
      <w:r w:rsidR="0030413A" w:rsidRPr="00B708AF">
        <w:rPr>
          <w:rFonts w:ascii="Calibri" w:eastAsia="Calibri" w:hAnsi="Calibri" w:cs="Traditional Arabic" w:hint="cs"/>
          <w:color w:val="000000" w:themeColor="text1"/>
          <w:sz w:val="36"/>
          <w:szCs w:val="36"/>
          <w:rtl/>
        </w:rPr>
        <w:t>الأدوات</w:t>
      </w:r>
      <w:r w:rsidR="0030413A" w:rsidRPr="00B708AF">
        <w:rPr>
          <w:rFonts w:ascii="Calibri" w:eastAsia="Calibri" w:hAnsi="Calibri" w:cs="Traditional Arabic"/>
          <w:color w:val="000000" w:themeColor="text1"/>
          <w:sz w:val="36"/>
          <w:szCs w:val="36"/>
          <w:rtl/>
        </w:rPr>
        <w:t xml:space="preserve"> </w:t>
      </w:r>
      <w:r w:rsidR="00BD505F" w:rsidRPr="00B708AF">
        <w:rPr>
          <w:rFonts w:ascii="Calibri" w:eastAsia="Calibri" w:hAnsi="Calibri" w:cs="Traditional Arabic" w:hint="cs"/>
          <w:color w:val="000000" w:themeColor="text1"/>
          <w:sz w:val="36"/>
          <w:szCs w:val="36"/>
          <w:rtl/>
        </w:rPr>
        <w:t>و</w:t>
      </w:r>
      <w:r w:rsidR="00202116" w:rsidRPr="00B708AF">
        <w:rPr>
          <w:rFonts w:ascii="Calibri" w:eastAsia="Calibri" w:hAnsi="Calibri" w:cs="Traditional Arabic" w:hint="cs"/>
          <w:color w:val="000000" w:themeColor="text1"/>
          <w:sz w:val="36"/>
          <w:szCs w:val="36"/>
          <w:rtl/>
        </w:rPr>
        <w:t xml:space="preserve"> </w:t>
      </w:r>
      <w:r w:rsidR="0030413A" w:rsidRPr="00B708AF">
        <w:rPr>
          <w:rFonts w:ascii="Calibri" w:eastAsia="Calibri" w:hAnsi="Calibri" w:cs="Traditional Arabic" w:hint="cs"/>
          <w:color w:val="000000" w:themeColor="text1"/>
          <w:sz w:val="36"/>
          <w:szCs w:val="36"/>
          <w:rtl/>
        </w:rPr>
        <w:t>المواد ،</w:t>
      </w:r>
      <w:r w:rsidR="0030413A" w:rsidRPr="00B708AF">
        <w:rPr>
          <w:rFonts w:ascii="Calibri" w:eastAsia="Calibri" w:hAnsi="Calibri" w:cs="Traditional Arabic"/>
          <w:color w:val="000000" w:themeColor="text1"/>
          <w:sz w:val="36"/>
          <w:szCs w:val="36"/>
          <w:rtl/>
        </w:rPr>
        <w:t xml:space="preserve"> </w:t>
      </w:r>
      <w:r w:rsidR="0030413A" w:rsidRPr="00B708AF">
        <w:rPr>
          <w:rFonts w:ascii="Calibri" w:eastAsia="Calibri" w:hAnsi="Calibri" w:cs="Traditional Arabic" w:hint="cs"/>
          <w:color w:val="000000" w:themeColor="text1"/>
          <w:sz w:val="36"/>
          <w:szCs w:val="36"/>
          <w:rtl/>
        </w:rPr>
        <w:t>و الذي</w:t>
      </w:r>
      <w:r w:rsidR="0030413A" w:rsidRPr="00B708AF">
        <w:rPr>
          <w:rFonts w:ascii="Calibri" w:eastAsia="Calibri" w:hAnsi="Calibri" w:cs="Traditional Arabic"/>
          <w:color w:val="000000" w:themeColor="text1"/>
          <w:sz w:val="36"/>
          <w:szCs w:val="36"/>
          <w:rtl/>
        </w:rPr>
        <w:t xml:space="preserve"> </w:t>
      </w:r>
      <w:r w:rsidR="0030413A" w:rsidRPr="00B708AF">
        <w:rPr>
          <w:rFonts w:ascii="Calibri" w:eastAsia="Calibri" w:hAnsi="Calibri" w:cs="Traditional Arabic" w:hint="cs"/>
          <w:color w:val="000000" w:themeColor="text1"/>
          <w:sz w:val="36"/>
          <w:szCs w:val="36"/>
          <w:rtl/>
        </w:rPr>
        <w:t>يمكن</w:t>
      </w:r>
      <w:r w:rsidR="0030413A" w:rsidRPr="00B708AF">
        <w:rPr>
          <w:rFonts w:ascii="Calibri" w:eastAsia="Calibri" w:hAnsi="Calibri" w:cs="Traditional Arabic"/>
          <w:color w:val="000000" w:themeColor="text1"/>
          <w:sz w:val="36"/>
          <w:szCs w:val="36"/>
          <w:rtl/>
        </w:rPr>
        <w:t xml:space="preserve"> </w:t>
      </w:r>
      <w:r w:rsidR="0030413A" w:rsidRPr="00B708AF">
        <w:rPr>
          <w:rFonts w:ascii="Calibri" w:eastAsia="Calibri" w:hAnsi="Calibri" w:cs="Traditional Arabic" w:hint="cs"/>
          <w:color w:val="000000" w:themeColor="text1"/>
          <w:sz w:val="36"/>
          <w:szCs w:val="36"/>
          <w:rtl/>
        </w:rPr>
        <w:t>فيه</w:t>
      </w:r>
      <w:r w:rsidR="0030413A" w:rsidRPr="00B708AF">
        <w:rPr>
          <w:rFonts w:ascii="Calibri" w:eastAsia="Calibri" w:hAnsi="Calibri" w:cs="Traditional Arabic"/>
          <w:color w:val="000000" w:themeColor="text1"/>
          <w:sz w:val="36"/>
          <w:szCs w:val="36"/>
          <w:rtl/>
        </w:rPr>
        <w:t xml:space="preserve"> </w:t>
      </w:r>
      <w:r w:rsidR="0030413A" w:rsidRPr="00B708AF">
        <w:rPr>
          <w:rFonts w:ascii="Calibri" w:eastAsia="Calibri" w:hAnsi="Calibri" w:cs="Traditional Arabic" w:hint="cs"/>
          <w:color w:val="000000" w:themeColor="text1"/>
          <w:sz w:val="36"/>
          <w:szCs w:val="36"/>
          <w:rtl/>
        </w:rPr>
        <w:t>ممارسة</w:t>
      </w:r>
      <w:r w:rsidR="0030413A" w:rsidRPr="00B708AF">
        <w:rPr>
          <w:rFonts w:ascii="Calibri" w:eastAsia="Calibri" w:hAnsi="Calibri" w:cs="Traditional Arabic"/>
          <w:color w:val="000000" w:themeColor="text1"/>
          <w:sz w:val="36"/>
          <w:szCs w:val="36"/>
          <w:rtl/>
        </w:rPr>
        <w:t xml:space="preserve"> </w:t>
      </w:r>
      <w:r w:rsidR="0030413A" w:rsidRPr="00B708AF">
        <w:rPr>
          <w:rFonts w:ascii="Calibri" w:eastAsia="Calibri" w:hAnsi="Calibri" w:cs="Traditional Arabic" w:hint="cs"/>
          <w:color w:val="000000" w:themeColor="text1"/>
          <w:sz w:val="36"/>
          <w:szCs w:val="36"/>
          <w:rtl/>
        </w:rPr>
        <w:t>الأنشطة</w:t>
      </w:r>
      <w:r w:rsidR="0030413A" w:rsidRPr="00B708AF">
        <w:rPr>
          <w:rFonts w:ascii="Calibri" w:eastAsia="Calibri" w:hAnsi="Calibri" w:cs="Traditional Arabic"/>
          <w:color w:val="000000" w:themeColor="text1"/>
          <w:sz w:val="36"/>
          <w:szCs w:val="36"/>
          <w:rtl/>
        </w:rPr>
        <w:t xml:space="preserve"> </w:t>
      </w:r>
      <w:r w:rsidR="0030413A" w:rsidRPr="00B708AF">
        <w:rPr>
          <w:rFonts w:ascii="Calibri" w:eastAsia="Calibri" w:hAnsi="Calibri" w:cs="Traditional Arabic" w:hint="cs"/>
          <w:color w:val="000000" w:themeColor="text1"/>
          <w:sz w:val="36"/>
          <w:szCs w:val="36"/>
          <w:rtl/>
        </w:rPr>
        <w:t>و التجارب</w:t>
      </w:r>
      <w:r w:rsidR="0030413A" w:rsidRPr="00B708AF">
        <w:rPr>
          <w:rFonts w:ascii="Calibri" w:eastAsia="Calibri" w:hAnsi="Calibri" w:cs="Traditional Arabic"/>
          <w:color w:val="000000" w:themeColor="text1"/>
          <w:sz w:val="36"/>
          <w:szCs w:val="36"/>
          <w:rtl/>
        </w:rPr>
        <w:t xml:space="preserve"> </w:t>
      </w:r>
      <w:r w:rsidR="0030413A" w:rsidRPr="00B708AF">
        <w:rPr>
          <w:rFonts w:ascii="Calibri" w:eastAsia="Calibri" w:hAnsi="Calibri" w:cs="Traditional Arabic" w:hint="cs"/>
          <w:color w:val="000000" w:themeColor="text1"/>
          <w:sz w:val="36"/>
          <w:szCs w:val="36"/>
          <w:rtl/>
        </w:rPr>
        <w:t>المعملية</w:t>
      </w:r>
      <w:r w:rsidR="0030413A" w:rsidRPr="00B708AF">
        <w:rPr>
          <w:rFonts w:ascii="Calibri" w:eastAsia="Calibri" w:hAnsi="Calibri" w:cs="Traditional Arabic"/>
          <w:color w:val="000000" w:themeColor="text1"/>
          <w:sz w:val="36"/>
          <w:szCs w:val="36"/>
          <w:rtl/>
        </w:rPr>
        <w:t xml:space="preserve"> </w:t>
      </w:r>
      <w:r w:rsidR="0030413A" w:rsidRPr="00B708AF">
        <w:rPr>
          <w:rFonts w:ascii="Calibri" w:eastAsia="Calibri" w:hAnsi="Calibri" w:cs="Traditional Arabic" w:hint="cs"/>
          <w:color w:val="000000" w:themeColor="text1"/>
          <w:sz w:val="36"/>
          <w:szCs w:val="36"/>
          <w:rtl/>
        </w:rPr>
        <w:t>الموجودة</w:t>
      </w:r>
      <w:r w:rsidR="0030413A" w:rsidRPr="00B708AF">
        <w:rPr>
          <w:rFonts w:ascii="Calibri" w:eastAsia="Calibri" w:hAnsi="Calibri" w:cs="Traditional Arabic"/>
          <w:color w:val="000000" w:themeColor="text1"/>
          <w:sz w:val="36"/>
          <w:szCs w:val="36"/>
          <w:rtl/>
        </w:rPr>
        <w:t xml:space="preserve"> </w:t>
      </w:r>
      <w:r w:rsidR="0030413A" w:rsidRPr="00B708AF">
        <w:rPr>
          <w:rFonts w:ascii="Calibri" w:eastAsia="Calibri" w:hAnsi="Calibri" w:cs="Traditional Arabic" w:hint="cs"/>
          <w:color w:val="000000" w:themeColor="text1"/>
          <w:sz w:val="36"/>
          <w:szCs w:val="36"/>
          <w:rtl/>
        </w:rPr>
        <w:t>في</w:t>
      </w:r>
      <w:r w:rsidR="0030413A" w:rsidRPr="00B708AF">
        <w:rPr>
          <w:rFonts w:ascii="Calibri" w:eastAsia="Calibri" w:hAnsi="Calibri" w:cs="Traditional Arabic"/>
          <w:color w:val="000000" w:themeColor="text1"/>
          <w:sz w:val="36"/>
          <w:szCs w:val="36"/>
          <w:rtl/>
        </w:rPr>
        <w:t xml:space="preserve"> </w:t>
      </w:r>
      <w:r w:rsidR="0030413A" w:rsidRPr="00B708AF">
        <w:rPr>
          <w:rFonts w:ascii="Calibri" w:eastAsia="Calibri" w:hAnsi="Calibri" w:cs="Traditional Arabic" w:hint="cs"/>
          <w:color w:val="000000" w:themeColor="text1"/>
          <w:sz w:val="36"/>
          <w:szCs w:val="36"/>
          <w:rtl/>
        </w:rPr>
        <w:t>محتوى</w:t>
      </w:r>
      <w:r w:rsidR="0030413A" w:rsidRPr="00B708AF">
        <w:rPr>
          <w:rFonts w:ascii="Calibri" w:eastAsia="Calibri" w:hAnsi="Calibri" w:cs="Traditional Arabic"/>
          <w:color w:val="000000" w:themeColor="text1"/>
          <w:sz w:val="36"/>
          <w:szCs w:val="36"/>
          <w:rtl/>
        </w:rPr>
        <w:t xml:space="preserve"> </w:t>
      </w:r>
      <w:r w:rsidR="0030413A" w:rsidRPr="00B708AF">
        <w:rPr>
          <w:rFonts w:ascii="Calibri" w:eastAsia="Calibri" w:hAnsi="Calibri" w:cs="Traditional Arabic" w:hint="cs"/>
          <w:color w:val="000000" w:themeColor="text1"/>
          <w:sz w:val="36"/>
          <w:szCs w:val="36"/>
          <w:rtl/>
        </w:rPr>
        <w:t>مقررات</w:t>
      </w:r>
      <w:r w:rsidR="0030413A" w:rsidRPr="00B708AF">
        <w:rPr>
          <w:rFonts w:ascii="Calibri" w:eastAsia="Calibri" w:hAnsi="Calibri" w:cs="Traditional Arabic"/>
          <w:color w:val="000000" w:themeColor="text1"/>
          <w:sz w:val="36"/>
          <w:szCs w:val="36"/>
          <w:rtl/>
        </w:rPr>
        <w:t xml:space="preserve"> </w:t>
      </w:r>
      <w:r w:rsidR="00FA101B" w:rsidRPr="00B708AF">
        <w:rPr>
          <w:rFonts w:ascii="Calibri" w:eastAsia="Calibri" w:hAnsi="Calibri" w:cs="Traditional Arabic" w:hint="cs"/>
          <w:color w:val="000000" w:themeColor="text1"/>
          <w:sz w:val="36"/>
          <w:szCs w:val="36"/>
          <w:rtl/>
        </w:rPr>
        <w:t>العلوم</w:t>
      </w:r>
      <w:r w:rsidR="009D4650" w:rsidRPr="00B708AF">
        <w:rPr>
          <w:rFonts w:ascii="Calibri" w:eastAsia="Calibri" w:hAnsi="Calibri" w:cs="Traditional Arabic" w:hint="cs"/>
          <w:color w:val="000000" w:themeColor="text1"/>
          <w:sz w:val="36"/>
          <w:szCs w:val="36"/>
          <w:rtl/>
        </w:rPr>
        <w:t xml:space="preserve"> </w:t>
      </w:r>
      <w:r w:rsidR="0030413A" w:rsidRPr="00B708AF">
        <w:rPr>
          <w:rFonts w:ascii="Calibri" w:eastAsia="Calibri" w:hAnsi="Calibri" w:cs="Traditional Arabic"/>
          <w:color w:val="000000" w:themeColor="text1"/>
          <w:sz w:val="36"/>
          <w:szCs w:val="36"/>
          <w:rtl/>
        </w:rPr>
        <w:t>"</w:t>
      </w:r>
      <w:r w:rsidR="0030413A" w:rsidRPr="00B708AF">
        <w:rPr>
          <w:rFonts w:ascii="Calibri" w:eastAsia="Calibri" w:hAnsi="Calibri" w:cs="Traditional Arabic" w:hint="cs"/>
          <w:color w:val="000000" w:themeColor="text1"/>
          <w:sz w:val="36"/>
          <w:szCs w:val="36"/>
          <w:rtl/>
        </w:rPr>
        <w:t xml:space="preserve"> ( أحمد ,</w:t>
      </w:r>
      <w:r w:rsidR="0030413A" w:rsidRPr="00B708AF">
        <w:rPr>
          <w:rFonts w:ascii="Calibri" w:eastAsia="Calibri" w:hAnsi="Calibri" w:cs="Traditional Arabic"/>
          <w:color w:val="000000" w:themeColor="text1"/>
          <w:sz w:val="36"/>
          <w:szCs w:val="36"/>
          <w:rtl/>
        </w:rPr>
        <w:t xml:space="preserve"> 2003</w:t>
      </w:r>
      <w:r w:rsidR="0030413A" w:rsidRPr="00B708AF">
        <w:rPr>
          <w:rFonts w:ascii="Calibri" w:eastAsia="Calibri" w:hAnsi="Calibri" w:cs="Traditional Arabic" w:hint="cs"/>
          <w:color w:val="000000" w:themeColor="text1"/>
          <w:sz w:val="36"/>
          <w:szCs w:val="36"/>
          <w:rtl/>
        </w:rPr>
        <w:t xml:space="preserve"> م ,</w:t>
      </w:r>
      <w:r w:rsidR="0030413A" w:rsidRPr="00B708AF">
        <w:rPr>
          <w:rFonts w:ascii="Calibri" w:eastAsia="Calibri" w:hAnsi="Calibri" w:cs="Traditional Arabic"/>
          <w:color w:val="000000" w:themeColor="text1"/>
          <w:sz w:val="36"/>
          <w:szCs w:val="36"/>
          <w:rtl/>
        </w:rPr>
        <w:t xml:space="preserve"> </w:t>
      </w:r>
      <w:r w:rsidR="0030413A" w:rsidRPr="00B708AF">
        <w:rPr>
          <w:rFonts w:ascii="Calibri" w:eastAsia="Calibri" w:hAnsi="Calibri" w:cs="Traditional Arabic" w:hint="cs"/>
          <w:color w:val="000000" w:themeColor="text1"/>
          <w:sz w:val="36"/>
          <w:szCs w:val="36"/>
          <w:rtl/>
        </w:rPr>
        <w:t>ص</w:t>
      </w:r>
      <w:r w:rsidR="0030413A" w:rsidRPr="00B708AF">
        <w:rPr>
          <w:rFonts w:ascii="Calibri" w:eastAsia="Calibri" w:hAnsi="Calibri" w:cs="Traditional Arabic"/>
          <w:color w:val="000000" w:themeColor="text1"/>
          <w:sz w:val="36"/>
          <w:szCs w:val="36"/>
          <w:rtl/>
        </w:rPr>
        <w:t xml:space="preserve"> 25</w:t>
      </w:r>
      <w:r w:rsidR="0030413A" w:rsidRPr="00B708AF">
        <w:rPr>
          <w:rFonts w:ascii="Calibri" w:eastAsia="Calibri" w:hAnsi="Calibri" w:cs="Traditional Arabic" w:hint="cs"/>
          <w:color w:val="000000" w:themeColor="text1"/>
          <w:sz w:val="36"/>
          <w:szCs w:val="36"/>
          <w:rtl/>
        </w:rPr>
        <w:t xml:space="preserve"> ) </w:t>
      </w:r>
      <w:r w:rsidR="0030413A" w:rsidRPr="00B708AF">
        <w:rPr>
          <w:rFonts w:ascii="Calibri" w:eastAsia="Calibri" w:hAnsi="Calibri" w:cs="Traditional Arabic"/>
          <w:color w:val="000000" w:themeColor="text1"/>
          <w:sz w:val="36"/>
          <w:szCs w:val="36"/>
          <w:rtl/>
        </w:rPr>
        <w:t xml:space="preserve">. </w:t>
      </w:r>
      <w:r w:rsidR="0030413A" w:rsidRPr="00B708AF">
        <w:rPr>
          <w:rFonts w:ascii="Calibri" w:eastAsia="Calibri" w:hAnsi="Calibri" w:cs="Traditional Arabic" w:hint="cs"/>
          <w:color w:val="000000" w:themeColor="text1"/>
          <w:sz w:val="36"/>
          <w:szCs w:val="36"/>
          <w:rtl/>
        </w:rPr>
        <w:t>كما</w:t>
      </w:r>
      <w:r w:rsidR="0030413A" w:rsidRPr="00B708AF">
        <w:rPr>
          <w:rFonts w:ascii="Calibri" w:eastAsia="Calibri" w:hAnsi="Calibri" w:cs="Traditional Arabic"/>
          <w:color w:val="000000" w:themeColor="text1"/>
          <w:sz w:val="36"/>
          <w:szCs w:val="36"/>
          <w:rtl/>
        </w:rPr>
        <w:t xml:space="preserve"> </w:t>
      </w:r>
      <w:r w:rsidR="0030413A" w:rsidRPr="00B708AF">
        <w:rPr>
          <w:rFonts w:ascii="Calibri" w:eastAsia="Calibri" w:hAnsi="Calibri" w:cs="Traditional Arabic" w:hint="cs"/>
          <w:color w:val="000000" w:themeColor="text1"/>
          <w:sz w:val="36"/>
          <w:szCs w:val="36"/>
          <w:rtl/>
        </w:rPr>
        <w:t>اضاف</w:t>
      </w:r>
      <w:r w:rsidR="0030413A" w:rsidRPr="00B708AF">
        <w:rPr>
          <w:rFonts w:ascii="Calibri" w:eastAsia="Calibri" w:hAnsi="Calibri" w:cs="Traditional Arabic"/>
          <w:color w:val="000000" w:themeColor="text1"/>
          <w:sz w:val="36"/>
          <w:szCs w:val="36"/>
          <w:rtl/>
        </w:rPr>
        <w:t xml:space="preserve"> </w:t>
      </w:r>
      <w:r w:rsidR="0030413A" w:rsidRPr="00B708AF">
        <w:rPr>
          <w:rFonts w:ascii="Calibri" w:eastAsia="Calibri" w:hAnsi="Calibri" w:cs="Traditional Arabic" w:hint="cs"/>
          <w:color w:val="000000" w:themeColor="text1"/>
          <w:sz w:val="36"/>
          <w:szCs w:val="36"/>
          <w:rtl/>
        </w:rPr>
        <w:t xml:space="preserve">الدبوس , ( </w:t>
      </w:r>
      <w:r w:rsidR="0030413A" w:rsidRPr="00B708AF">
        <w:rPr>
          <w:rFonts w:ascii="Calibri" w:eastAsia="Calibri" w:hAnsi="Calibri" w:cs="Traditional Arabic"/>
          <w:color w:val="000000" w:themeColor="text1"/>
          <w:sz w:val="36"/>
          <w:szCs w:val="36"/>
          <w:rtl/>
        </w:rPr>
        <w:t>2003</w:t>
      </w:r>
      <w:r w:rsidR="0030413A" w:rsidRPr="00B708AF">
        <w:rPr>
          <w:rFonts w:ascii="Calibri" w:eastAsia="Calibri" w:hAnsi="Calibri" w:cs="Traditional Arabic" w:hint="cs"/>
          <w:color w:val="000000" w:themeColor="text1"/>
          <w:sz w:val="36"/>
          <w:szCs w:val="36"/>
          <w:rtl/>
        </w:rPr>
        <w:t xml:space="preserve"> م )</w:t>
      </w:r>
      <w:r w:rsidR="0030413A" w:rsidRPr="00B708AF">
        <w:rPr>
          <w:rFonts w:ascii="Calibri" w:eastAsia="Calibri" w:hAnsi="Calibri" w:cs="Traditional Arabic"/>
          <w:color w:val="000000" w:themeColor="text1"/>
          <w:sz w:val="36"/>
          <w:szCs w:val="36"/>
          <w:rtl/>
        </w:rPr>
        <w:t xml:space="preserve"> </w:t>
      </w:r>
      <w:r w:rsidR="0030413A" w:rsidRPr="00B708AF">
        <w:rPr>
          <w:rFonts w:ascii="Calibri" w:eastAsia="Calibri" w:hAnsi="Calibri" w:cs="Traditional Arabic" w:hint="cs"/>
          <w:color w:val="000000" w:themeColor="text1"/>
          <w:sz w:val="36"/>
          <w:szCs w:val="36"/>
          <w:rtl/>
        </w:rPr>
        <w:t>بأنه</w:t>
      </w:r>
      <w:r w:rsidR="0030413A" w:rsidRPr="00B708AF">
        <w:rPr>
          <w:rFonts w:ascii="Calibri" w:eastAsia="Calibri" w:hAnsi="Calibri" w:cs="Traditional Arabic"/>
          <w:color w:val="000000" w:themeColor="text1"/>
          <w:sz w:val="36"/>
          <w:szCs w:val="36"/>
          <w:rtl/>
        </w:rPr>
        <w:t xml:space="preserve"> </w:t>
      </w:r>
      <w:r w:rsidR="0030413A" w:rsidRPr="00B708AF">
        <w:rPr>
          <w:rFonts w:ascii="Calibri" w:eastAsia="Calibri" w:hAnsi="Calibri" w:cs="Traditional Arabic" w:hint="cs"/>
          <w:color w:val="000000" w:themeColor="text1"/>
          <w:sz w:val="36"/>
          <w:szCs w:val="36"/>
          <w:rtl/>
        </w:rPr>
        <w:t xml:space="preserve">: </w:t>
      </w:r>
      <w:r w:rsidR="0030413A" w:rsidRPr="00B708AF">
        <w:rPr>
          <w:rFonts w:ascii="Calibri" w:eastAsia="Calibri" w:hAnsi="Calibri" w:cs="Traditional Arabic"/>
          <w:color w:val="000000" w:themeColor="text1"/>
          <w:sz w:val="36"/>
          <w:szCs w:val="36"/>
          <w:rtl/>
        </w:rPr>
        <w:t>"</w:t>
      </w:r>
      <w:r w:rsidR="0030413A" w:rsidRPr="00B708AF">
        <w:rPr>
          <w:rFonts w:ascii="Calibri" w:eastAsia="Calibri" w:hAnsi="Calibri" w:cs="Traditional Arabic" w:hint="cs"/>
          <w:color w:val="000000" w:themeColor="text1"/>
          <w:sz w:val="36"/>
          <w:szCs w:val="36"/>
          <w:rtl/>
        </w:rPr>
        <w:t xml:space="preserve"> حجرة</w:t>
      </w:r>
      <w:r w:rsidR="0030413A" w:rsidRPr="00B708AF">
        <w:rPr>
          <w:rFonts w:ascii="Calibri" w:eastAsia="Calibri" w:hAnsi="Calibri" w:cs="Traditional Arabic"/>
          <w:color w:val="000000" w:themeColor="text1"/>
          <w:sz w:val="36"/>
          <w:szCs w:val="36"/>
          <w:rtl/>
        </w:rPr>
        <w:t xml:space="preserve"> </w:t>
      </w:r>
      <w:r w:rsidR="0030413A" w:rsidRPr="00B708AF">
        <w:rPr>
          <w:rFonts w:ascii="Calibri" w:eastAsia="Calibri" w:hAnsi="Calibri" w:cs="Traditional Arabic" w:hint="cs"/>
          <w:color w:val="000000" w:themeColor="text1"/>
          <w:sz w:val="36"/>
          <w:szCs w:val="36"/>
          <w:rtl/>
        </w:rPr>
        <w:t>مجهزة</w:t>
      </w:r>
      <w:r w:rsidR="0030413A" w:rsidRPr="00B708AF">
        <w:rPr>
          <w:rFonts w:ascii="Calibri" w:eastAsia="Calibri" w:hAnsi="Calibri" w:cs="Traditional Arabic"/>
          <w:color w:val="000000" w:themeColor="text1"/>
          <w:sz w:val="36"/>
          <w:szCs w:val="36"/>
          <w:rtl/>
        </w:rPr>
        <w:t xml:space="preserve"> </w:t>
      </w:r>
      <w:r w:rsidR="0030413A" w:rsidRPr="00B708AF">
        <w:rPr>
          <w:rFonts w:ascii="Calibri" w:eastAsia="Calibri" w:hAnsi="Calibri" w:cs="Traditional Arabic" w:hint="cs"/>
          <w:color w:val="000000" w:themeColor="text1"/>
          <w:sz w:val="36"/>
          <w:szCs w:val="36"/>
          <w:rtl/>
        </w:rPr>
        <w:t>بمعدات</w:t>
      </w:r>
      <w:r w:rsidR="0030413A" w:rsidRPr="00B708AF">
        <w:rPr>
          <w:rFonts w:ascii="Calibri" w:eastAsia="Calibri" w:hAnsi="Calibri" w:cs="Traditional Arabic"/>
          <w:color w:val="000000" w:themeColor="text1"/>
          <w:sz w:val="36"/>
          <w:szCs w:val="36"/>
          <w:rtl/>
        </w:rPr>
        <w:t xml:space="preserve"> </w:t>
      </w:r>
      <w:r w:rsidR="0030413A" w:rsidRPr="00B708AF">
        <w:rPr>
          <w:rFonts w:ascii="Calibri" w:eastAsia="Calibri" w:hAnsi="Calibri" w:cs="Traditional Arabic" w:hint="cs"/>
          <w:color w:val="000000" w:themeColor="text1"/>
          <w:sz w:val="36"/>
          <w:szCs w:val="36"/>
          <w:rtl/>
        </w:rPr>
        <w:t>التجارب</w:t>
      </w:r>
      <w:r w:rsidR="0030413A" w:rsidRPr="00B708AF">
        <w:rPr>
          <w:rFonts w:ascii="Calibri" w:eastAsia="Calibri" w:hAnsi="Calibri" w:cs="Traditional Arabic"/>
          <w:color w:val="000000" w:themeColor="text1"/>
          <w:sz w:val="36"/>
          <w:szCs w:val="36"/>
          <w:rtl/>
        </w:rPr>
        <w:t xml:space="preserve"> </w:t>
      </w:r>
      <w:r w:rsidR="0030413A" w:rsidRPr="00B708AF">
        <w:rPr>
          <w:rFonts w:ascii="Calibri" w:eastAsia="Calibri" w:hAnsi="Calibri" w:cs="Traditional Arabic" w:hint="cs"/>
          <w:color w:val="000000" w:themeColor="text1"/>
          <w:sz w:val="36"/>
          <w:szCs w:val="36"/>
          <w:rtl/>
        </w:rPr>
        <w:t>أو</w:t>
      </w:r>
      <w:r w:rsidR="0030413A" w:rsidRPr="00B708AF">
        <w:rPr>
          <w:rFonts w:ascii="Calibri" w:eastAsia="Calibri" w:hAnsi="Calibri" w:cs="Traditional Arabic"/>
          <w:color w:val="000000" w:themeColor="text1"/>
          <w:sz w:val="36"/>
          <w:szCs w:val="36"/>
          <w:rtl/>
        </w:rPr>
        <w:t xml:space="preserve"> </w:t>
      </w:r>
      <w:r w:rsidR="0030413A" w:rsidRPr="00B708AF">
        <w:rPr>
          <w:rFonts w:ascii="Calibri" w:eastAsia="Calibri" w:hAnsi="Calibri" w:cs="Traditional Arabic" w:hint="cs"/>
          <w:color w:val="000000" w:themeColor="text1"/>
          <w:sz w:val="36"/>
          <w:szCs w:val="36"/>
          <w:rtl/>
        </w:rPr>
        <w:t>العروض</w:t>
      </w:r>
      <w:r w:rsidR="0030413A" w:rsidRPr="00B708AF">
        <w:rPr>
          <w:rFonts w:ascii="Calibri" w:eastAsia="Calibri" w:hAnsi="Calibri" w:cs="Traditional Arabic"/>
          <w:color w:val="000000" w:themeColor="text1"/>
          <w:sz w:val="36"/>
          <w:szCs w:val="36"/>
          <w:rtl/>
        </w:rPr>
        <w:t xml:space="preserve"> </w:t>
      </w:r>
      <w:r w:rsidR="0030413A" w:rsidRPr="00B708AF">
        <w:rPr>
          <w:rFonts w:ascii="Calibri" w:eastAsia="Calibri" w:hAnsi="Calibri" w:cs="Traditional Arabic" w:hint="cs"/>
          <w:color w:val="000000" w:themeColor="text1"/>
          <w:sz w:val="36"/>
          <w:szCs w:val="36"/>
          <w:rtl/>
        </w:rPr>
        <w:t xml:space="preserve">العملية </w:t>
      </w:r>
      <w:r w:rsidR="0030413A" w:rsidRPr="00B708AF">
        <w:rPr>
          <w:rFonts w:ascii="Calibri" w:eastAsia="Calibri" w:hAnsi="Calibri" w:cs="Traditional Arabic"/>
          <w:color w:val="000000" w:themeColor="text1"/>
          <w:sz w:val="36"/>
          <w:szCs w:val="36"/>
          <w:rtl/>
        </w:rPr>
        <w:t>"</w:t>
      </w:r>
      <w:r w:rsidR="0030413A" w:rsidRPr="00B708AF">
        <w:rPr>
          <w:rFonts w:ascii="Calibri" w:eastAsia="Calibri" w:hAnsi="Calibri" w:cs="Traditional Arabic" w:hint="cs"/>
          <w:color w:val="000000" w:themeColor="text1"/>
          <w:sz w:val="36"/>
          <w:szCs w:val="36"/>
          <w:rtl/>
        </w:rPr>
        <w:t xml:space="preserve"> ( الدبوس , </w:t>
      </w:r>
      <w:r w:rsidR="0030413A" w:rsidRPr="00B708AF">
        <w:rPr>
          <w:rFonts w:ascii="Calibri" w:eastAsia="Calibri" w:hAnsi="Calibri" w:cs="Traditional Arabic"/>
          <w:color w:val="000000" w:themeColor="text1"/>
          <w:sz w:val="36"/>
          <w:szCs w:val="36"/>
          <w:rtl/>
        </w:rPr>
        <w:t>2003</w:t>
      </w:r>
      <w:r w:rsidR="0030413A" w:rsidRPr="00B708AF">
        <w:rPr>
          <w:rFonts w:ascii="Calibri" w:eastAsia="Calibri" w:hAnsi="Calibri" w:cs="Traditional Arabic" w:hint="cs"/>
          <w:color w:val="000000" w:themeColor="text1"/>
          <w:sz w:val="36"/>
          <w:szCs w:val="36"/>
          <w:rtl/>
        </w:rPr>
        <w:t xml:space="preserve"> م ,</w:t>
      </w:r>
      <w:r w:rsidR="0030413A" w:rsidRPr="00B708AF">
        <w:rPr>
          <w:rFonts w:ascii="Calibri" w:eastAsia="Calibri" w:hAnsi="Calibri" w:cs="Traditional Arabic"/>
          <w:color w:val="000000" w:themeColor="text1"/>
          <w:sz w:val="36"/>
          <w:szCs w:val="36"/>
          <w:rtl/>
        </w:rPr>
        <w:t xml:space="preserve"> </w:t>
      </w:r>
      <w:r w:rsidR="0030413A" w:rsidRPr="00B708AF">
        <w:rPr>
          <w:rFonts w:ascii="Calibri" w:eastAsia="Calibri" w:hAnsi="Calibri" w:cs="Traditional Arabic" w:hint="cs"/>
          <w:color w:val="000000" w:themeColor="text1"/>
          <w:sz w:val="36"/>
          <w:szCs w:val="36"/>
          <w:rtl/>
        </w:rPr>
        <w:t>ص</w:t>
      </w:r>
      <w:r w:rsidR="0030413A" w:rsidRPr="00B708AF">
        <w:rPr>
          <w:rFonts w:ascii="Calibri" w:eastAsia="Calibri" w:hAnsi="Calibri" w:cs="Traditional Arabic"/>
          <w:color w:val="000000" w:themeColor="text1"/>
          <w:sz w:val="36"/>
          <w:szCs w:val="36"/>
          <w:rtl/>
        </w:rPr>
        <w:t xml:space="preserve"> 491</w:t>
      </w:r>
      <w:r w:rsidR="0030413A" w:rsidRPr="00B708AF">
        <w:rPr>
          <w:rFonts w:ascii="Calibri" w:eastAsia="Calibri" w:hAnsi="Calibri" w:cs="Traditional Arabic" w:hint="cs"/>
          <w:color w:val="000000" w:themeColor="text1"/>
          <w:sz w:val="36"/>
          <w:szCs w:val="36"/>
          <w:rtl/>
        </w:rPr>
        <w:t xml:space="preserve"> )</w:t>
      </w:r>
      <w:r w:rsidR="00202116" w:rsidRPr="00B708AF">
        <w:rPr>
          <w:rFonts w:ascii="Calibri" w:eastAsia="Calibri" w:hAnsi="Calibri" w:cs="Traditional Arabic" w:hint="cs"/>
          <w:color w:val="000000" w:themeColor="text1"/>
          <w:sz w:val="36"/>
          <w:szCs w:val="36"/>
          <w:rtl/>
        </w:rPr>
        <w:t xml:space="preserve"> </w:t>
      </w:r>
      <w:r w:rsidR="0030413A" w:rsidRPr="00B708AF">
        <w:rPr>
          <w:rFonts w:ascii="Calibri" w:eastAsia="Calibri" w:hAnsi="Calibri" w:cs="Traditional Arabic"/>
          <w:color w:val="000000" w:themeColor="text1"/>
          <w:sz w:val="36"/>
          <w:szCs w:val="36"/>
          <w:rtl/>
        </w:rPr>
        <w:t>.</w:t>
      </w:r>
    </w:p>
    <w:p w:rsidR="0030413A" w:rsidRPr="00B708AF" w:rsidRDefault="0030413A" w:rsidP="0030413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عرفه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من </w:t>
      </w:r>
      <w:r w:rsidRPr="00B708AF">
        <w:rPr>
          <w:rFonts w:ascii="Calibri" w:eastAsia="Calibri" w:hAnsi="Calibri" w:cs="Traditional Arabic"/>
          <w:color w:val="000000" w:themeColor="text1"/>
          <w:sz w:val="36"/>
          <w:szCs w:val="36"/>
          <w:rtl/>
        </w:rPr>
        <w:t>جميل نعمان شاهين</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خولة زهدي حطاب </w:t>
      </w:r>
      <w:r w:rsidRPr="00B708AF">
        <w:rPr>
          <w:rFonts w:ascii="Calibri" w:eastAsia="Calibri" w:hAnsi="Calibri" w:cs="Traditional Arabic" w:hint="cs"/>
          <w:color w:val="000000" w:themeColor="text1"/>
          <w:sz w:val="36"/>
          <w:szCs w:val="36"/>
          <w:rtl/>
        </w:rPr>
        <w:t xml:space="preserve">, ( </w:t>
      </w:r>
      <w:r w:rsidRPr="00B708AF">
        <w:rPr>
          <w:rFonts w:ascii="Calibri" w:eastAsia="Calibri" w:hAnsi="Calibri" w:cs="Traditional Arabic"/>
          <w:color w:val="000000" w:themeColor="text1"/>
          <w:sz w:val="36"/>
          <w:szCs w:val="36"/>
          <w:rtl/>
        </w:rPr>
        <w:t>20</w:t>
      </w:r>
      <w:r w:rsidRPr="00B708AF">
        <w:rPr>
          <w:rFonts w:ascii="Calibri" w:eastAsia="Calibri" w:hAnsi="Calibri" w:cs="Traditional Arabic" w:hint="cs"/>
          <w:color w:val="000000" w:themeColor="text1"/>
          <w:sz w:val="36"/>
          <w:szCs w:val="36"/>
          <w:rtl/>
        </w:rPr>
        <w:t>0</w:t>
      </w:r>
      <w:r w:rsidRPr="00B708AF">
        <w:rPr>
          <w:rFonts w:ascii="Calibri" w:eastAsia="Calibri" w:hAnsi="Calibri" w:cs="Traditional Arabic"/>
          <w:color w:val="000000" w:themeColor="text1"/>
          <w:sz w:val="36"/>
          <w:szCs w:val="36"/>
          <w:rtl/>
        </w:rPr>
        <w:t>5</w:t>
      </w:r>
      <w:r w:rsidRPr="00B708AF">
        <w:rPr>
          <w:rFonts w:ascii="Calibri" w:eastAsia="Calibri" w:hAnsi="Calibri" w:cs="Traditional Arabic" w:hint="cs"/>
          <w:color w:val="000000" w:themeColor="text1"/>
          <w:sz w:val="36"/>
          <w:szCs w:val="36"/>
          <w:rtl/>
        </w:rPr>
        <w:t xml:space="preserve"> م ) بأنه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يقوم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الفرد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بتوضيح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استقصاء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معرفة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طريق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lastRenderedPageBreak/>
        <w:t>يقوم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بعمله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حدود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معينة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كغرفة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الحديقة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الغابة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مكان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آخر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 </w:t>
      </w:r>
      <w:r w:rsidRPr="00B708AF">
        <w:rPr>
          <w:rFonts w:ascii="Calibri" w:eastAsia="Calibri" w:hAnsi="Calibri" w:cs="Traditional Arabic"/>
          <w:color w:val="000000" w:themeColor="text1"/>
          <w:sz w:val="36"/>
          <w:szCs w:val="36"/>
          <w:rtl/>
        </w:rPr>
        <w:t>جميل نعمان شاهين</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خولة زهدي حطاب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20</w:t>
      </w:r>
      <w:r w:rsidRPr="00B708AF">
        <w:rPr>
          <w:rFonts w:ascii="Calibri" w:eastAsia="Calibri" w:hAnsi="Calibri" w:cs="Traditional Arabic" w:hint="cs"/>
          <w:color w:val="000000" w:themeColor="text1"/>
          <w:sz w:val="36"/>
          <w:szCs w:val="36"/>
          <w:rtl/>
        </w:rPr>
        <w:t>0</w:t>
      </w:r>
      <w:r w:rsidRPr="00B708AF">
        <w:rPr>
          <w:rFonts w:ascii="Calibri" w:eastAsia="Calibri" w:hAnsi="Calibri" w:cs="Traditional Arabic"/>
          <w:color w:val="000000" w:themeColor="text1"/>
          <w:sz w:val="36"/>
          <w:szCs w:val="36"/>
          <w:rtl/>
        </w:rPr>
        <w:t>5</w:t>
      </w:r>
      <w:r w:rsidRPr="00B708AF">
        <w:rPr>
          <w:rFonts w:ascii="Calibri" w:eastAsia="Calibri" w:hAnsi="Calibri" w:cs="Traditional Arabic" w:hint="cs"/>
          <w:color w:val="000000" w:themeColor="text1"/>
          <w:sz w:val="36"/>
          <w:szCs w:val="36"/>
          <w:rtl/>
        </w:rPr>
        <w:t xml:space="preserve"> 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ص</w:t>
      </w:r>
      <w:r w:rsidRPr="00B708AF">
        <w:rPr>
          <w:rFonts w:ascii="Calibri" w:eastAsia="Calibri" w:hAnsi="Calibri" w:cs="Traditional Arabic"/>
          <w:color w:val="000000" w:themeColor="text1"/>
          <w:sz w:val="36"/>
          <w:szCs w:val="36"/>
          <w:rtl/>
        </w:rPr>
        <w:t xml:space="preserve"> 67</w:t>
      </w:r>
      <w:r w:rsidRPr="00B708AF">
        <w:rPr>
          <w:rFonts w:ascii="Calibri" w:eastAsia="Calibri" w:hAnsi="Calibri" w:cs="Traditional Arabic" w:hint="cs"/>
          <w:color w:val="000000" w:themeColor="text1"/>
          <w:sz w:val="36"/>
          <w:szCs w:val="36"/>
          <w:rtl/>
        </w:rPr>
        <w:t xml:space="preserve"> ) </w:t>
      </w:r>
      <w:r w:rsidRPr="00B708AF">
        <w:rPr>
          <w:rFonts w:ascii="Calibri" w:eastAsia="Calibri" w:hAnsi="Calibri" w:cs="Traditional Arabic"/>
          <w:color w:val="000000" w:themeColor="text1"/>
          <w:sz w:val="36"/>
          <w:szCs w:val="36"/>
          <w:rtl/>
        </w:rPr>
        <w:t>.</w:t>
      </w:r>
    </w:p>
    <w:p w:rsidR="0030413A" w:rsidRPr="00B708AF" w:rsidRDefault="0030413A" w:rsidP="0030413A">
      <w:pPr>
        <w:spacing w:after="0" w:line="240" w:lineRule="auto"/>
        <w:ind w:firstLine="662"/>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كما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عرف مهند البياتي , (</w:t>
      </w:r>
      <w:r w:rsidRPr="00B708AF">
        <w:rPr>
          <w:rFonts w:ascii="Calibri" w:eastAsia="Calibri" w:hAnsi="Calibri" w:cs="Traditional Arabic"/>
          <w:color w:val="000000" w:themeColor="text1"/>
          <w:sz w:val="36"/>
          <w:szCs w:val="36"/>
          <w:rtl/>
        </w:rPr>
        <w:t xml:space="preserve"> 2006</w:t>
      </w:r>
      <w:r w:rsidR="00051F4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بأنه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أي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مكان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يقوم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بتنفيذ</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النشاطات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الهادفة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قدراتهم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اليدوية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العقلية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المواد</w:t>
      </w:r>
      <w:r w:rsidRPr="00B708AF">
        <w:rPr>
          <w:rFonts w:ascii="Calibri" w:eastAsia="Calibri" w:hAnsi="Calibri" w:cs="Traditional Arabic"/>
          <w:color w:val="000000" w:themeColor="text1"/>
          <w:sz w:val="36"/>
          <w:szCs w:val="36"/>
          <w:rtl/>
        </w:rPr>
        <w:t xml:space="preserve"> </w:t>
      </w:r>
      <w:r w:rsidR="009D4650" w:rsidRPr="00B708AF">
        <w:rPr>
          <w:rFonts w:ascii="Calibri" w:eastAsia="Calibri" w:hAnsi="Calibri" w:cs="Traditional Arabic" w:hint="cs"/>
          <w:color w:val="000000" w:themeColor="text1"/>
          <w:sz w:val="36"/>
          <w:szCs w:val="36"/>
          <w:rtl/>
        </w:rPr>
        <w:t xml:space="preserve"> </w:t>
      </w:r>
      <w:r w:rsidR="00051F44" w:rsidRPr="00B708AF">
        <w:rPr>
          <w:rFonts w:ascii="Calibri" w:eastAsia="Calibri" w:hAnsi="Calibri" w:cs="Traditional Arabic" w:hint="cs"/>
          <w:color w:val="000000" w:themeColor="text1"/>
          <w:sz w:val="36"/>
          <w:szCs w:val="36"/>
          <w:rtl/>
        </w:rPr>
        <w:t>و</w:t>
      </w:r>
      <w:r w:rsidR="009D465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الأجهزة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الأدوات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ممارسة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استقصاء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تجريب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اكتشاف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بهدف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الحصول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المعرفة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العلمية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مهند البياتي ,</w:t>
      </w:r>
      <w:r w:rsidRPr="00B708AF">
        <w:rPr>
          <w:rFonts w:ascii="Calibri" w:eastAsia="Calibri" w:hAnsi="Calibri" w:cs="Traditional Arabic"/>
          <w:color w:val="000000" w:themeColor="text1"/>
          <w:sz w:val="36"/>
          <w:szCs w:val="36"/>
          <w:rtl/>
        </w:rPr>
        <w:t xml:space="preserve"> 2006 </w:t>
      </w:r>
      <w:r w:rsidRPr="00B708AF">
        <w:rPr>
          <w:rFonts w:ascii="Calibri" w:eastAsia="Calibri" w:hAnsi="Calibri" w:cs="Traditional Arabic" w:hint="cs"/>
          <w:color w:val="000000" w:themeColor="text1"/>
          <w:sz w:val="36"/>
          <w:szCs w:val="36"/>
          <w:rtl/>
        </w:rPr>
        <w:t>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ص</w:t>
      </w:r>
      <w:r w:rsidRPr="00B708AF">
        <w:rPr>
          <w:rFonts w:ascii="Calibri" w:eastAsia="Calibri" w:hAnsi="Calibri" w:cs="Traditional Arabic"/>
          <w:color w:val="000000" w:themeColor="text1"/>
          <w:sz w:val="36"/>
          <w:szCs w:val="36"/>
          <w:rtl/>
        </w:rPr>
        <w:t xml:space="preserve"> 48</w:t>
      </w:r>
      <w:r w:rsidRPr="00B708AF">
        <w:rPr>
          <w:rFonts w:ascii="Calibri" w:eastAsia="Calibri" w:hAnsi="Calibri" w:cs="Traditional Arabic" w:hint="cs"/>
          <w:color w:val="000000" w:themeColor="text1"/>
          <w:sz w:val="36"/>
          <w:szCs w:val="36"/>
          <w:rtl/>
        </w:rPr>
        <w:t xml:space="preserve"> ) </w:t>
      </w:r>
      <w:r w:rsidRPr="00B708AF">
        <w:rPr>
          <w:rFonts w:ascii="Calibri" w:eastAsia="Calibri" w:hAnsi="Calibri" w:cs="Traditional Arabic"/>
          <w:color w:val="000000" w:themeColor="text1"/>
          <w:sz w:val="36"/>
          <w:szCs w:val="36"/>
          <w:rtl/>
        </w:rPr>
        <w:t>.</w:t>
      </w:r>
    </w:p>
    <w:p w:rsidR="008D2D8A" w:rsidRPr="00B708AF" w:rsidRDefault="00051F44" w:rsidP="00051F44">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كما</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ذكر</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color w:val="000000" w:themeColor="text1"/>
          <w:sz w:val="36"/>
          <w:szCs w:val="36"/>
          <w:rtl/>
        </w:rPr>
        <w:t>عبد</w:t>
      </w:r>
      <w:r w:rsidR="008D2D8A"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color w:val="000000" w:themeColor="text1"/>
          <w:sz w:val="36"/>
          <w:szCs w:val="36"/>
          <w:rtl/>
        </w:rPr>
        <w:t xml:space="preserve">الله صالح </w:t>
      </w:r>
      <w:r w:rsidR="008D2D8A" w:rsidRPr="00B708AF">
        <w:rPr>
          <w:rFonts w:ascii="Calibri" w:eastAsia="Calibri" w:hAnsi="Calibri" w:cs="Traditional Arabic" w:hint="cs"/>
          <w:color w:val="000000" w:themeColor="text1"/>
          <w:sz w:val="36"/>
          <w:szCs w:val="36"/>
          <w:rtl/>
        </w:rPr>
        <w:t>المنتشري ,</w:t>
      </w:r>
      <w:r w:rsidR="008D2D8A" w:rsidRPr="00B708AF">
        <w:rPr>
          <w:rFonts w:ascii="Calibri" w:eastAsia="Calibri" w:hAnsi="Calibri" w:cs="Traditional Arabic"/>
          <w:color w:val="000000" w:themeColor="text1"/>
          <w:sz w:val="36"/>
          <w:szCs w:val="36"/>
          <w:rtl/>
        </w:rPr>
        <w:t xml:space="preserve"> </w:t>
      </w:r>
      <w:r w:rsidR="00736B56" w:rsidRPr="00B708AF">
        <w:rPr>
          <w:rFonts w:ascii="Calibri" w:eastAsia="Calibri" w:hAnsi="Calibri" w:cs="Traditional Arabic" w:hint="cs"/>
          <w:color w:val="000000" w:themeColor="text1"/>
          <w:sz w:val="36"/>
          <w:szCs w:val="36"/>
          <w:rtl/>
        </w:rPr>
        <w:t>(</w:t>
      </w:r>
      <w:r w:rsidR="008D2D8A" w:rsidRPr="00B708AF">
        <w:rPr>
          <w:rFonts w:ascii="Calibri" w:eastAsia="Calibri" w:hAnsi="Calibri" w:cs="Traditional Arabic"/>
          <w:color w:val="000000" w:themeColor="text1"/>
          <w:sz w:val="36"/>
          <w:szCs w:val="36"/>
          <w:rtl/>
        </w:rPr>
        <w:t xml:space="preserve"> 2007</w:t>
      </w:r>
      <w:r w:rsidR="008D2D8A" w:rsidRPr="00B708AF">
        <w:rPr>
          <w:rFonts w:ascii="Calibri" w:eastAsia="Calibri" w:hAnsi="Calibri" w:cs="Traditional Arabic" w:hint="cs"/>
          <w:color w:val="000000" w:themeColor="text1"/>
          <w:sz w:val="36"/>
          <w:szCs w:val="36"/>
          <w:rtl/>
        </w:rPr>
        <w:t xml:space="preserve"> م </w:t>
      </w:r>
      <w:r w:rsidR="00736B56" w:rsidRPr="00B708AF">
        <w:rPr>
          <w:rFonts w:ascii="Calibri" w:eastAsia="Calibri" w:hAnsi="Calibri" w:cs="Traditional Arabic" w:hint="cs"/>
          <w:color w:val="000000" w:themeColor="text1"/>
          <w:sz w:val="36"/>
          <w:szCs w:val="36"/>
          <w:rtl/>
        </w:rPr>
        <w:t>)</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أن</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سبب</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الاختلاف</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يعود</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الى </w:t>
      </w:r>
      <w:r w:rsidR="008D2D8A" w:rsidRPr="00B708AF">
        <w:rPr>
          <w:rFonts w:ascii="Calibri" w:eastAsia="Calibri" w:hAnsi="Calibri" w:cs="Traditional Arabic"/>
          <w:color w:val="000000" w:themeColor="text1"/>
          <w:sz w:val="36"/>
          <w:szCs w:val="36"/>
          <w:rtl/>
        </w:rPr>
        <w:t>:</w:t>
      </w:r>
    </w:p>
    <w:p w:rsidR="00202116" w:rsidRPr="00B708AF" w:rsidRDefault="008D2D8A" w:rsidP="006C2D68">
      <w:pPr>
        <w:numPr>
          <w:ilvl w:val="0"/>
          <w:numId w:val="72"/>
        </w:numPr>
        <w:spacing w:after="0" w:line="240" w:lineRule="auto"/>
        <w:ind w:left="37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النظرة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التقليدية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للمعمل المدرسي :</w:t>
      </w:r>
      <w:r w:rsidRPr="00B708AF">
        <w:rPr>
          <w:rFonts w:ascii="Calibri" w:eastAsia="Calibri" w:hAnsi="Calibri" w:cs="Traditional Arabic"/>
          <w:color w:val="000000" w:themeColor="text1"/>
          <w:sz w:val="36"/>
          <w:szCs w:val="36"/>
          <w:rtl/>
        </w:rPr>
        <w:t xml:space="preserve"> </w:t>
      </w:r>
    </w:p>
    <w:p w:rsidR="008D2D8A" w:rsidRPr="00B708AF" w:rsidRDefault="008D2D8A" w:rsidP="00202116">
      <w:pPr>
        <w:spacing w:after="0" w:line="240" w:lineRule="auto"/>
        <w:ind w:left="19" w:firstLine="502"/>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هى ترى أن المعمل المدرسي هو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المكان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الملحق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بالمدرسة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الذي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ينحصر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دور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يجري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داخل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غرفة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00A512BC" w:rsidRPr="00B708AF">
        <w:rPr>
          <w:rFonts w:ascii="Calibri" w:eastAsia="Calibri" w:hAnsi="Calibri" w:cs="Traditional Arabic" w:hint="cs"/>
          <w:color w:val="000000" w:themeColor="text1"/>
          <w:sz w:val="36"/>
          <w:szCs w:val="36"/>
          <w:rtl/>
        </w:rPr>
        <w:t xml:space="preserve"> المدرسي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عروض</w:t>
      </w:r>
      <w:r w:rsidRPr="00B708AF">
        <w:rPr>
          <w:rFonts w:ascii="Calibri" w:eastAsia="Calibri" w:hAnsi="Calibri" w:cs="Traditional Arabic"/>
          <w:color w:val="000000" w:themeColor="text1"/>
          <w:sz w:val="36"/>
          <w:szCs w:val="36"/>
          <w:rtl/>
        </w:rPr>
        <w:t xml:space="preserve"> .</w:t>
      </w:r>
    </w:p>
    <w:p w:rsidR="00202116" w:rsidRPr="00B708AF" w:rsidRDefault="008D2D8A" w:rsidP="006C2D68">
      <w:pPr>
        <w:numPr>
          <w:ilvl w:val="0"/>
          <w:numId w:val="72"/>
        </w:numPr>
        <w:spacing w:after="0" w:line="240" w:lineRule="auto"/>
        <w:ind w:left="37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النظرة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الحديثة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 :</w:t>
      </w:r>
    </w:p>
    <w:p w:rsidR="008D2D8A" w:rsidRPr="00B708AF" w:rsidRDefault="008D2D8A" w:rsidP="00202116">
      <w:pPr>
        <w:spacing w:after="0" w:line="240" w:lineRule="auto"/>
        <w:ind w:left="19" w:firstLine="502"/>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هى ترى أن المعمل المدرسي هو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المكان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الذي 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ينحصر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بغرفة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الملحقة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بالمدرسة</w:t>
      </w:r>
      <w:r w:rsidRPr="00B708AF">
        <w:rPr>
          <w:rFonts w:ascii="Calibri" w:eastAsia="Calibri" w:hAnsi="Calibri" w:cs="Traditional Arabic"/>
          <w:color w:val="000000" w:themeColor="text1"/>
          <w:sz w:val="36"/>
          <w:szCs w:val="36"/>
          <w:rtl/>
        </w:rPr>
        <w:t xml:space="preserve"> </w:t>
      </w:r>
      <w:r w:rsidR="003B6C71" w:rsidRPr="00B708AF">
        <w:rPr>
          <w:rFonts w:ascii="Calibri" w:eastAsia="Calibri" w:hAnsi="Calibri" w:cs="Traditional Arabic" w:hint="cs"/>
          <w:color w:val="000000" w:themeColor="text1"/>
          <w:sz w:val="36"/>
          <w:szCs w:val="36"/>
          <w:rtl/>
        </w:rPr>
        <w:t>فقط</w:t>
      </w:r>
      <w:r w:rsidR="0020211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و إنما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يمتد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خارج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كالبيئة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المحيطة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البيئة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المنزلية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أيض</w:t>
      </w:r>
      <w:r w:rsidR="00C652A5"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بحيث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المكان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الوحيد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لأداء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الأنشطة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يمكن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اجراءها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أماكن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خارجية عديدة</w:t>
      </w:r>
      <w:r w:rsidRPr="00B708AF">
        <w:rPr>
          <w:rFonts w:ascii="Calibri" w:eastAsia="Calibri" w:hAnsi="Calibri" w:cs="Traditional Arabic"/>
          <w:color w:val="000000" w:themeColor="text1"/>
          <w:sz w:val="36"/>
          <w:szCs w:val="36"/>
          <w:rtl/>
        </w:rPr>
        <w:t xml:space="preserve"> </w:t>
      </w:r>
      <w:r w:rsidR="00736B56" w:rsidRPr="00B708AF">
        <w:rPr>
          <w:rFonts w:ascii="Calibri" w:eastAsia="Calibri" w:hAnsi="Calibri" w:cs="Traditional Arabic" w:hint="cs"/>
          <w:color w:val="000000" w:themeColor="text1"/>
          <w:sz w:val="36"/>
          <w:szCs w:val="36"/>
          <w:rtl/>
        </w:rPr>
        <w:t xml:space="preserve">( </w:t>
      </w:r>
      <w:r w:rsidR="00736B56" w:rsidRPr="00B708AF">
        <w:rPr>
          <w:rFonts w:ascii="Calibri" w:eastAsia="Calibri" w:hAnsi="Calibri" w:cs="Traditional Arabic"/>
          <w:color w:val="000000" w:themeColor="text1"/>
          <w:sz w:val="36"/>
          <w:szCs w:val="36"/>
          <w:rtl/>
        </w:rPr>
        <w:t>عبد</w:t>
      </w:r>
      <w:r w:rsidR="00736B56" w:rsidRPr="00B708AF">
        <w:rPr>
          <w:rFonts w:ascii="Calibri" w:eastAsia="Calibri" w:hAnsi="Calibri" w:cs="Traditional Arabic" w:hint="cs"/>
          <w:color w:val="000000" w:themeColor="text1"/>
          <w:sz w:val="36"/>
          <w:szCs w:val="36"/>
          <w:rtl/>
        </w:rPr>
        <w:t xml:space="preserve"> </w:t>
      </w:r>
      <w:r w:rsidR="00736B56" w:rsidRPr="00B708AF">
        <w:rPr>
          <w:rFonts w:ascii="Calibri" w:eastAsia="Calibri" w:hAnsi="Calibri" w:cs="Traditional Arabic"/>
          <w:color w:val="000000" w:themeColor="text1"/>
          <w:sz w:val="36"/>
          <w:szCs w:val="36"/>
          <w:rtl/>
        </w:rPr>
        <w:t xml:space="preserve">الله صالح </w:t>
      </w:r>
      <w:r w:rsidR="00736B56" w:rsidRPr="00B708AF">
        <w:rPr>
          <w:rFonts w:ascii="Calibri" w:eastAsia="Calibri" w:hAnsi="Calibri" w:cs="Traditional Arabic" w:hint="cs"/>
          <w:color w:val="000000" w:themeColor="text1"/>
          <w:sz w:val="36"/>
          <w:szCs w:val="36"/>
          <w:rtl/>
        </w:rPr>
        <w:t>المنتشري ,</w:t>
      </w:r>
      <w:r w:rsidR="00736B56" w:rsidRPr="00B708AF">
        <w:rPr>
          <w:rFonts w:ascii="Calibri" w:eastAsia="Calibri" w:hAnsi="Calibri" w:cs="Traditional Arabic"/>
          <w:color w:val="000000" w:themeColor="text1"/>
          <w:sz w:val="36"/>
          <w:szCs w:val="36"/>
          <w:rtl/>
        </w:rPr>
        <w:t xml:space="preserve">  2007</w:t>
      </w:r>
      <w:r w:rsidR="00736B56" w:rsidRPr="00B708AF">
        <w:rPr>
          <w:rFonts w:ascii="Calibri" w:eastAsia="Calibri" w:hAnsi="Calibri" w:cs="Traditional Arabic" w:hint="cs"/>
          <w:color w:val="000000" w:themeColor="text1"/>
          <w:sz w:val="36"/>
          <w:szCs w:val="36"/>
          <w:rtl/>
        </w:rPr>
        <w:t xml:space="preserve"> م ,</w:t>
      </w:r>
      <w:r w:rsidR="00736B56" w:rsidRPr="00B708AF">
        <w:rPr>
          <w:rFonts w:ascii="Calibri" w:eastAsia="Calibri" w:hAnsi="Calibri" w:cs="Traditional Arabic"/>
          <w:color w:val="000000" w:themeColor="text1"/>
          <w:sz w:val="36"/>
          <w:szCs w:val="36"/>
          <w:rtl/>
        </w:rPr>
        <w:t xml:space="preserve"> </w:t>
      </w:r>
      <w:r w:rsidR="00736B56" w:rsidRPr="00B708AF">
        <w:rPr>
          <w:rFonts w:ascii="Calibri" w:eastAsia="Calibri" w:hAnsi="Calibri" w:cs="Traditional Arabic" w:hint="cs"/>
          <w:color w:val="000000" w:themeColor="text1"/>
          <w:sz w:val="36"/>
          <w:szCs w:val="36"/>
          <w:rtl/>
        </w:rPr>
        <w:t>ص</w:t>
      </w:r>
      <w:r w:rsidR="00736B56" w:rsidRPr="00B708AF">
        <w:rPr>
          <w:rFonts w:ascii="Calibri" w:eastAsia="Calibri" w:hAnsi="Calibri" w:cs="Traditional Arabic"/>
          <w:color w:val="000000" w:themeColor="text1"/>
          <w:sz w:val="36"/>
          <w:szCs w:val="36"/>
          <w:rtl/>
        </w:rPr>
        <w:t xml:space="preserve"> 15</w:t>
      </w:r>
      <w:r w:rsidR="00736B56" w:rsidRPr="00B708AF">
        <w:rPr>
          <w:rFonts w:ascii="Calibri" w:eastAsia="Calibri" w:hAnsi="Calibri" w:cs="Traditional Arabic" w:hint="cs"/>
          <w:color w:val="000000" w:themeColor="text1"/>
          <w:sz w:val="36"/>
          <w:szCs w:val="36"/>
          <w:rtl/>
        </w:rPr>
        <w:t xml:space="preserve"> )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p>
    <w:p w:rsidR="003B6C71" w:rsidRPr="00B708AF" w:rsidRDefault="008D2D8A" w:rsidP="00C652A5">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لذلك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ذكرت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التعريفات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الأدبيات</w:t>
      </w:r>
      <w:r w:rsidRPr="00B708AF">
        <w:rPr>
          <w:rFonts w:ascii="Calibri" w:eastAsia="Calibri" w:hAnsi="Calibri" w:cs="Traditional Arabic"/>
          <w:color w:val="000000" w:themeColor="text1"/>
          <w:sz w:val="36"/>
          <w:szCs w:val="36"/>
          <w:rtl/>
        </w:rPr>
        <w:t xml:space="preserve"> </w:t>
      </w:r>
      <w:r w:rsidR="00C652A5" w:rsidRPr="00B708AF">
        <w:rPr>
          <w:rFonts w:ascii="Calibri" w:eastAsia="Calibri" w:hAnsi="Calibri" w:cs="Traditional Arabic" w:hint="cs"/>
          <w:color w:val="000000" w:themeColor="text1"/>
          <w:sz w:val="36"/>
          <w:szCs w:val="36"/>
          <w:rtl/>
        </w:rPr>
        <w:t xml:space="preserve">و المراجع </w:t>
      </w:r>
      <w:r w:rsidRPr="00B708AF">
        <w:rPr>
          <w:rFonts w:ascii="Calibri" w:eastAsia="Calibri" w:hAnsi="Calibri" w:cs="Traditional Arabic" w:hint="cs"/>
          <w:color w:val="000000" w:themeColor="text1"/>
          <w:sz w:val="36"/>
          <w:szCs w:val="36"/>
          <w:rtl/>
        </w:rPr>
        <w:t>التربوية</w:t>
      </w:r>
      <w:r w:rsidRPr="00B708AF">
        <w:rPr>
          <w:rFonts w:ascii="Calibri" w:eastAsia="Calibri" w:hAnsi="Calibri" w:cs="Traditional Arabic"/>
          <w:color w:val="000000" w:themeColor="text1"/>
          <w:sz w:val="36"/>
          <w:szCs w:val="36"/>
          <w:rtl/>
        </w:rPr>
        <w:t xml:space="preserve"> </w:t>
      </w:r>
      <w:r w:rsidR="00C652A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منها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عرفته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دعاء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بنت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أحمد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حسن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الحازمي</w:t>
      </w:r>
      <w:r w:rsidR="003B6C7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003B6C71"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2009</w:t>
      </w:r>
      <w:r w:rsidRPr="00B708AF">
        <w:rPr>
          <w:rFonts w:ascii="Calibri" w:eastAsia="Calibri" w:hAnsi="Calibri" w:cs="Traditional Arabic" w:hint="cs"/>
          <w:color w:val="000000" w:themeColor="text1"/>
          <w:sz w:val="36"/>
          <w:szCs w:val="36"/>
          <w:rtl/>
        </w:rPr>
        <w:t xml:space="preserve"> م </w:t>
      </w:r>
      <w:r w:rsidR="003B6C7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بأنه</w:t>
      </w:r>
      <w:r w:rsidRPr="00B708AF">
        <w:rPr>
          <w:rFonts w:ascii="Calibri" w:eastAsia="Calibri" w:hAnsi="Calibri" w:cs="Traditional Arabic"/>
          <w:color w:val="000000" w:themeColor="text1"/>
          <w:sz w:val="36"/>
          <w:szCs w:val="36"/>
          <w:rtl/>
        </w:rPr>
        <w:t xml:space="preserve"> </w:t>
      </w:r>
      <w:r w:rsidR="003B6C71"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003B6C7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المكان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الذي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يتمكن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القيام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بإجراء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النشاطات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اللفظية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كليهما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تتوفر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مستلزمات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دروس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لإجراء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لتحقيق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أهداف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تدريسها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تطلق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كلمة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منضدة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مصنعة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لهذا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الغرض</w:t>
      </w:r>
      <w:r w:rsidRPr="00B708AF">
        <w:rPr>
          <w:rFonts w:ascii="Calibri" w:eastAsia="Calibri" w:hAnsi="Calibri" w:cs="Traditional Arabic"/>
          <w:color w:val="000000" w:themeColor="text1"/>
          <w:sz w:val="36"/>
          <w:szCs w:val="36"/>
          <w:rtl/>
        </w:rPr>
        <w:t xml:space="preserve"> </w:t>
      </w:r>
      <w:r w:rsidR="00626E3D" w:rsidRPr="00B708AF">
        <w:rPr>
          <w:rFonts w:ascii="Calibri" w:eastAsia="Calibri" w:hAnsi="Calibri" w:cs="Traditional Arabic" w:hint="cs"/>
          <w:color w:val="000000" w:themeColor="text1"/>
          <w:sz w:val="36"/>
          <w:szCs w:val="36"/>
          <w:rtl/>
        </w:rPr>
        <w:t>و</w:t>
      </w:r>
      <w:r w:rsidR="00C652A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قابلة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للتنقل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الفصول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الدراسية </w:t>
      </w:r>
      <w:r w:rsidRPr="00B708AF">
        <w:rPr>
          <w:rFonts w:ascii="Calibri" w:eastAsia="Calibri" w:hAnsi="Calibri" w:cs="Traditional Arabic"/>
          <w:color w:val="000000" w:themeColor="text1"/>
          <w:sz w:val="36"/>
          <w:szCs w:val="36"/>
          <w:rtl/>
        </w:rPr>
        <w:t xml:space="preserve">" </w:t>
      </w:r>
      <w:r w:rsidR="003B6C71" w:rsidRPr="00B708AF">
        <w:rPr>
          <w:rFonts w:ascii="Calibri" w:eastAsia="Calibri" w:hAnsi="Calibri" w:cs="Traditional Arabic" w:hint="cs"/>
          <w:color w:val="000000" w:themeColor="text1"/>
          <w:sz w:val="36"/>
          <w:szCs w:val="36"/>
          <w:rtl/>
        </w:rPr>
        <w:t>( دعاء</w:t>
      </w:r>
      <w:r w:rsidR="003B6C71" w:rsidRPr="00B708AF">
        <w:rPr>
          <w:rFonts w:ascii="Calibri" w:eastAsia="Calibri" w:hAnsi="Calibri" w:cs="Traditional Arabic"/>
          <w:color w:val="000000" w:themeColor="text1"/>
          <w:sz w:val="36"/>
          <w:szCs w:val="36"/>
          <w:rtl/>
        </w:rPr>
        <w:t xml:space="preserve"> </w:t>
      </w:r>
      <w:r w:rsidR="003B6C71" w:rsidRPr="00B708AF">
        <w:rPr>
          <w:rFonts w:ascii="Calibri" w:eastAsia="Calibri" w:hAnsi="Calibri" w:cs="Traditional Arabic" w:hint="cs"/>
          <w:color w:val="000000" w:themeColor="text1"/>
          <w:sz w:val="36"/>
          <w:szCs w:val="36"/>
          <w:rtl/>
        </w:rPr>
        <w:t>بنت</w:t>
      </w:r>
      <w:r w:rsidR="003B6C71" w:rsidRPr="00B708AF">
        <w:rPr>
          <w:rFonts w:ascii="Calibri" w:eastAsia="Calibri" w:hAnsi="Calibri" w:cs="Traditional Arabic"/>
          <w:color w:val="000000" w:themeColor="text1"/>
          <w:sz w:val="36"/>
          <w:szCs w:val="36"/>
          <w:rtl/>
        </w:rPr>
        <w:t xml:space="preserve"> </w:t>
      </w:r>
      <w:r w:rsidR="003B6C71" w:rsidRPr="00B708AF">
        <w:rPr>
          <w:rFonts w:ascii="Calibri" w:eastAsia="Calibri" w:hAnsi="Calibri" w:cs="Traditional Arabic" w:hint="cs"/>
          <w:color w:val="000000" w:themeColor="text1"/>
          <w:sz w:val="36"/>
          <w:szCs w:val="36"/>
          <w:rtl/>
        </w:rPr>
        <w:t>أحمد</w:t>
      </w:r>
      <w:r w:rsidR="003B6C71" w:rsidRPr="00B708AF">
        <w:rPr>
          <w:rFonts w:ascii="Calibri" w:eastAsia="Calibri" w:hAnsi="Calibri" w:cs="Traditional Arabic"/>
          <w:color w:val="000000" w:themeColor="text1"/>
          <w:sz w:val="36"/>
          <w:szCs w:val="36"/>
          <w:rtl/>
        </w:rPr>
        <w:t xml:space="preserve"> </w:t>
      </w:r>
      <w:r w:rsidR="003B6C71" w:rsidRPr="00B708AF">
        <w:rPr>
          <w:rFonts w:ascii="Calibri" w:eastAsia="Calibri" w:hAnsi="Calibri" w:cs="Traditional Arabic" w:hint="cs"/>
          <w:color w:val="000000" w:themeColor="text1"/>
          <w:sz w:val="36"/>
          <w:szCs w:val="36"/>
          <w:rtl/>
        </w:rPr>
        <w:t>حسن</w:t>
      </w:r>
      <w:r w:rsidR="003B6C71" w:rsidRPr="00B708AF">
        <w:rPr>
          <w:rFonts w:ascii="Calibri" w:eastAsia="Calibri" w:hAnsi="Calibri" w:cs="Traditional Arabic"/>
          <w:color w:val="000000" w:themeColor="text1"/>
          <w:sz w:val="36"/>
          <w:szCs w:val="36"/>
          <w:rtl/>
        </w:rPr>
        <w:t xml:space="preserve"> </w:t>
      </w:r>
      <w:r w:rsidR="003B6C71" w:rsidRPr="00B708AF">
        <w:rPr>
          <w:rFonts w:ascii="Calibri" w:eastAsia="Calibri" w:hAnsi="Calibri" w:cs="Traditional Arabic" w:hint="cs"/>
          <w:color w:val="000000" w:themeColor="text1"/>
          <w:sz w:val="36"/>
          <w:szCs w:val="36"/>
          <w:rtl/>
        </w:rPr>
        <w:t>الحازمي ,</w:t>
      </w:r>
      <w:r w:rsidR="003B6C71" w:rsidRPr="00B708AF">
        <w:rPr>
          <w:rFonts w:ascii="Calibri" w:eastAsia="Calibri" w:hAnsi="Calibri" w:cs="Traditional Arabic"/>
          <w:color w:val="000000" w:themeColor="text1"/>
          <w:sz w:val="36"/>
          <w:szCs w:val="36"/>
          <w:rtl/>
        </w:rPr>
        <w:t xml:space="preserve"> 2009</w:t>
      </w:r>
      <w:r w:rsidR="003B6C71" w:rsidRPr="00B708AF">
        <w:rPr>
          <w:rFonts w:ascii="Calibri" w:eastAsia="Calibri" w:hAnsi="Calibri" w:cs="Traditional Arabic" w:hint="cs"/>
          <w:color w:val="000000" w:themeColor="text1"/>
          <w:sz w:val="36"/>
          <w:szCs w:val="36"/>
          <w:rtl/>
        </w:rPr>
        <w:t xml:space="preserve"> م ,</w:t>
      </w:r>
      <w:r w:rsidR="003B6C71" w:rsidRPr="00B708AF">
        <w:rPr>
          <w:rFonts w:ascii="Calibri" w:eastAsia="Calibri" w:hAnsi="Calibri" w:cs="Traditional Arabic"/>
          <w:color w:val="000000" w:themeColor="text1"/>
          <w:sz w:val="36"/>
          <w:szCs w:val="36"/>
          <w:rtl/>
        </w:rPr>
        <w:t xml:space="preserve"> </w:t>
      </w:r>
      <w:r w:rsidR="003B6C71" w:rsidRPr="00B708AF">
        <w:rPr>
          <w:rFonts w:ascii="Calibri" w:eastAsia="Calibri" w:hAnsi="Calibri" w:cs="Traditional Arabic" w:hint="cs"/>
          <w:color w:val="000000" w:themeColor="text1"/>
          <w:sz w:val="36"/>
          <w:szCs w:val="36"/>
          <w:rtl/>
        </w:rPr>
        <w:t>ص</w:t>
      </w:r>
      <w:r w:rsidR="003B6C71" w:rsidRPr="00B708AF">
        <w:rPr>
          <w:rFonts w:ascii="Calibri" w:eastAsia="Calibri" w:hAnsi="Calibri" w:cs="Traditional Arabic"/>
          <w:color w:val="000000" w:themeColor="text1"/>
          <w:sz w:val="36"/>
          <w:szCs w:val="36"/>
          <w:rtl/>
        </w:rPr>
        <w:t xml:space="preserve"> 40</w:t>
      </w:r>
      <w:r w:rsidR="003B6C71" w:rsidRPr="00B708AF">
        <w:rPr>
          <w:rFonts w:ascii="Calibri" w:eastAsia="Calibri" w:hAnsi="Calibri" w:cs="Traditional Arabic" w:hint="cs"/>
          <w:color w:val="000000" w:themeColor="text1"/>
          <w:sz w:val="36"/>
          <w:szCs w:val="36"/>
          <w:rtl/>
        </w:rPr>
        <w:t xml:space="preserve"> ) </w:t>
      </w:r>
      <w:r w:rsidRPr="00B708AF">
        <w:rPr>
          <w:rFonts w:ascii="Calibri" w:eastAsia="Calibri" w:hAnsi="Calibri" w:cs="Traditional Arabic"/>
          <w:color w:val="000000" w:themeColor="text1"/>
          <w:sz w:val="36"/>
          <w:szCs w:val="36"/>
          <w:rtl/>
        </w:rPr>
        <w:t xml:space="preserve">. </w:t>
      </w:r>
      <w:r w:rsidR="003B6C71" w:rsidRPr="00B708AF">
        <w:rPr>
          <w:rFonts w:ascii="Calibri" w:eastAsia="Calibri" w:hAnsi="Calibri" w:cs="Traditional Arabic" w:hint="cs"/>
          <w:color w:val="000000" w:themeColor="text1"/>
          <w:sz w:val="36"/>
          <w:szCs w:val="36"/>
          <w:rtl/>
        </w:rPr>
        <w:t xml:space="preserve"> </w:t>
      </w:r>
    </w:p>
    <w:p w:rsidR="008D2D8A" w:rsidRPr="00B708AF" w:rsidRDefault="008D2D8A" w:rsidP="008D2D8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عرفه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الباحث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اجرائياً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بأنه</w:t>
      </w:r>
      <w:r w:rsidR="00626E3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مكان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مجهز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أجهزة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كمبيوتر</w:t>
      </w:r>
      <w:r w:rsidRPr="00B708AF">
        <w:rPr>
          <w:rFonts w:ascii="Calibri" w:eastAsia="Calibri" w:hAnsi="Calibri" w:cs="Traditional Arabic"/>
          <w:color w:val="000000" w:themeColor="text1"/>
          <w:sz w:val="36"/>
          <w:szCs w:val="36"/>
          <w:rtl/>
        </w:rPr>
        <w:t xml:space="preserve"> </w:t>
      </w:r>
      <w:r w:rsidR="00ED57C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ED57C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برامج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تفاعلية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خاصة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الطبيعية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يستطيع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خلالها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القيام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العروض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بشكل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فردي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جماعي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المحاكاة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التجريب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بدلاً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التجريب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الحقيقي</w:t>
      </w:r>
      <w:r w:rsidR="00ED57C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u w:val="dotDash"/>
          <w:rtl/>
        </w:rPr>
      </w:pPr>
      <w:r w:rsidRPr="00B708AF">
        <w:rPr>
          <w:rFonts w:ascii="Calibri" w:eastAsia="Calibri" w:hAnsi="Calibri" w:cs="Traditional Arabic" w:hint="cs"/>
          <w:b/>
          <w:bCs/>
          <w:color w:val="000000" w:themeColor="text1"/>
          <w:sz w:val="36"/>
          <w:szCs w:val="36"/>
          <w:u w:val="dotDash"/>
          <w:rtl/>
        </w:rPr>
        <w:lastRenderedPageBreak/>
        <w:t>ثانيًا : أهمية</w:t>
      </w:r>
      <w:r w:rsidRPr="00B708AF">
        <w:rPr>
          <w:rFonts w:ascii="Calibri" w:eastAsia="Calibri" w:hAnsi="Calibri" w:cs="Traditional Arabic"/>
          <w:b/>
          <w:bCs/>
          <w:color w:val="000000" w:themeColor="text1"/>
          <w:sz w:val="36"/>
          <w:szCs w:val="36"/>
          <w:u w:val="dotDash"/>
          <w:rtl/>
        </w:rPr>
        <w:t xml:space="preserve"> </w:t>
      </w:r>
      <w:r w:rsidRPr="00B708AF">
        <w:rPr>
          <w:rFonts w:ascii="Calibri" w:eastAsia="Calibri" w:hAnsi="Calibri" w:cs="Traditional Arabic" w:hint="cs"/>
          <w:b/>
          <w:bCs/>
          <w:color w:val="000000" w:themeColor="text1"/>
          <w:sz w:val="36"/>
          <w:szCs w:val="36"/>
          <w:u w:val="dotDash"/>
          <w:rtl/>
        </w:rPr>
        <w:t>المعمل</w:t>
      </w:r>
      <w:r w:rsidRPr="00B708AF">
        <w:rPr>
          <w:rFonts w:ascii="Calibri" w:eastAsia="Calibri" w:hAnsi="Calibri" w:cs="Traditional Arabic"/>
          <w:b/>
          <w:bCs/>
          <w:color w:val="000000" w:themeColor="text1"/>
          <w:sz w:val="36"/>
          <w:szCs w:val="36"/>
          <w:u w:val="dotDash"/>
          <w:rtl/>
        </w:rPr>
        <w:t xml:space="preserve"> </w:t>
      </w:r>
      <w:r w:rsidRPr="00B708AF">
        <w:rPr>
          <w:rFonts w:ascii="Calibri" w:eastAsia="Calibri" w:hAnsi="Calibri" w:cs="Traditional Arabic" w:hint="cs"/>
          <w:b/>
          <w:bCs/>
          <w:color w:val="000000" w:themeColor="text1"/>
          <w:sz w:val="36"/>
          <w:szCs w:val="36"/>
          <w:u w:val="dotDash"/>
          <w:rtl/>
        </w:rPr>
        <w:t>المدرسي</w:t>
      </w:r>
      <w:r w:rsidRPr="00B708AF">
        <w:rPr>
          <w:rFonts w:ascii="Calibri" w:eastAsia="Calibri" w:hAnsi="Calibri" w:cs="Traditional Arabic"/>
          <w:b/>
          <w:bCs/>
          <w:color w:val="000000" w:themeColor="text1"/>
          <w:sz w:val="36"/>
          <w:szCs w:val="36"/>
          <w:u w:val="dotDash"/>
          <w:rtl/>
        </w:rPr>
        <w:t xml:space="preserve"> :</w:t>
      </w:r>
    </w:p>
    <w:p w:rsidR="008D2D8A" w:rsidRPr="00B708AF" w:rsidRDefault="008D2D8A" w:rsidP="00DA784D">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يعتبر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جزءً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يتجزأ</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تعلم و 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الطبيعية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حيث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أجمعت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العديد من الأدبيات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أهمية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الجانب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التطبيقي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ذكر خالد </w:t>
      </w:r>
      <w:r w:rsidRPr="00B708AF">
        <w:rPr>
          <w:rFonts w:ascii="Calibri" w:eastAsia="Calibri" w:hAnsi="Calibri" w:cs="Traditional Arabic"/>
          <w:color w:val="000000" w:themeColor="text1"/>
          <w:sz w:val="36"/>
          <w:szCs w:val="36"/>
          <w:rtl/>
        </w:rPr>
        <w:t xml:space="preserve">بن فهد </w:t>
      </w:r>
      <w:r w:rsidRPr="00B708AF">
        <w:rPr>
          <w:rFonts w:ascii="Calibri" w:eastAsia="Calibri" w:hAnsi="Calibri" w:cs="Traditional Arabic" w:hint="cs"/>
          <w:color w:val="000000" w:themeColor="text1"/>
          <w:sz w:val="36"/>
          <w:szCs w:val="36"/>
          <w:rtl/>
        </w:rPr>
        <w:t>الحذيفي</w:t>
      </w:r>
      <w:r w:rsidRPr="00B708AF">
        <w:rPr>
          <w:rFonts w:ascii="Calibri" w:eastAsia="Calibri" w:hAnsi="Calibri" w:cs="Traditional Arabic"/>
          <w:color w:val="000000" w:themeColor="text1"/>
          <w:sz w:val="36"/>
          <w:szCs w:val="36"/>
          <w:rtl/>
        </w:rPr>
        <w:t xml:space="preserve"> خالد بن إبراهيم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الدغيم</w:t>
      </w:r>
      <w:r w:rsidR="001F4A0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00DD32D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2005</w:t>
      </w:r>
      <w:r w:rsidR="00092CCF" w:rsidRPr="00B708AF">
        <w:rPr>
          <w:rFonts w:ascii="Calibri" w:eastAsia="Calibri" w:hAnsi="Calibri" w:cs="Traditional Arabic" w:hint="cs"/>
          <w:color w:val="000000" w:themeColor="text1"/>
          <w:sz w:val="36"/>
          <w:szCs w:val="36"/>
          <w:rtl/>
        </w:rPr>
        <w:t xml:space="preserve"> </w:t>
      </w:r>
      <w:r w:rsidR="00DD32DC" w:rsidRPr="00B708AF">
        <w:rPr>
          <w:rFonts w:ascii="Calibri" w:eastAsia="Calibri" w:hAnsi="Calibri" w:cs="Traditional Arabic" w:hint="cs"/>
          <w:color w:val="000000" w:themeColor="text1"/>
          <w:sz w:val="36"/>
          <w:szCs w:val="36"/>
          <w:rtl/>
        </w:rPr>
        <w:t>م</w:t>
      </w:r>
      <w:r w:rsidRPr="00B708AF">
        <w:rPr>
          <w:rFonts w:ascii="Calibri" w:eastAsia="Calibri" w:hAnsi="Calibri" w:cs="Traditional Arabic"/>
          <w:color w:val="000000" w:themeColor="text1"/>
          <w:sz w:val="36"/>
          <w:szCs w:val="36"/>
          <w:rtl/>
        </w:rPr>
        <w:t xml:space="preserve"> </w:t>
      </w:r>
      <w:r w:rsidR="00DD32DC"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hint="cs"/>
          <w:color w:val="000000" w:themeColor="text1"/>
          <w:sz w:val="36"/>
          <w:szCs w:val="36"/>
          <w:rtl/>
        </w:rPr>
        <w:t xml:space="preserve"> بأن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النابض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تدريس</w:t>
      </w:r>
      <w:r w:rsidRPr="00B708AF">
        <w:rPr>
          <w:rFonts w:ascii="Calibri" w:eastAsia="Calibri" w:hAnsi="Calibri" w:cs="Traditional Arabic"/>
          <w:color w:val="000000" w:themeColor="text1"/>
          <w:sz w:val="36"/>
          <w:szCs w:val="36"/>
          <w:rtl/>
        </w:rPr>
        <w:t xml:space="preserve"> </w:t>
      </w:r>
      <w:r w:rsidR="00DA784D" w:rsidRPr="00B708AF">
        <w:rPr>
          <w:rFonts w:ascii="Calibri" w:eastAsia="Calibri" w:hAnsi="Calibri" w:cs="Traditional Arabic" w:hint="cs"/>
          <w:color w:val="000000" w:themeColor="text1"/>
          <w:sz w:val="36"/>
          <w:szCs w:val="36"/>
          <w:rtl/>
        </w:rPr>
        <w:t xml:space="preserve">مواد </w:t>
      </w:r>
      <w:r w:rsidRPr="00B708AF">
        <w:rPr>
          <w:rFonts w:ascii="Calibri" w:eastAsia="Calibri" w:hAnsi="Calibri" w:cs="Traditional Arabic" w:hint="cs"/>
          <w:color w:val="000000" w:themeColor="text1"/>
          <w:sz w:val="36"/>
          <w:szCs w:val="36"/>
          <w:rtl/>
        </w:rPr>
        <w:t>العلوم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مراحل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المختلفة</w:t>
      </w:r>
      <w:r w:rsidRPr="00B708AF">
        <w:rPr>
          <w:rFonts w:ascii="Calibri" w:eastAsia="Calibri" w:hAnsi="Calibri" w:cs="Traditional Arabic"/>
          <w:color w:val="000000" w:themeColor="text1"/>
          <w:sz w:val="36"/>
          <w:szCs w:val="36"/>
          <w:rtl/>
        </w:rPr>
        <w:t xml:space="preserve"> </w:t>
      </w:r>
      <w:r w:rsidR="00DA784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حيث 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التجريب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له أهمية كبيرة بالنسبة</w:t>
      </w:r>
      <w:r w:rsidRPr="00B708AF">
        <w:rPr>
          <w:rFonts w:ascii="Calibri" w:eastAsia="Calibri" w:hAnsi="Calibri" w:cs="Traditional Arabic"/>
          <w:color w:val="000000" w:themeColor="text1"/>
          <w:sz w:val="36"/>
          <w:szCs w:val="36"/>
          <w:rtl/>
        </w:rPr>
        <w:t xml:space="preserve"> </w:t>
      </w:r>
      <w:r w:rsidR="00DA784D" w:rsidRPr="00B708AF">
        <w:rPr>
          <w:rFonts w:ascii="Calibri" w:eastAsia="Calibri" w:hAnsi="Calibri" w:cs="Traditional Arabic" w:hint="cs"/>
          <w:color w:val="000000" w:themeColor="text1"/>
          <w:sz w:val="36"/>
          <w:szCs w:val="36"/>
          <w:rtl/>
        </w:rPr>
        <w:t>لاي نشاط علمي</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حيث 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الحقيقة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يكن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مصحوباً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بالتجريب فهو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طريقته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ينمو</w:t>
      </w:r>
      <w:r w:rsidRPr="00B708AF">
        <w:rPr>
          <w:rFonts w:ascii="Calibri" w:eastAsia="Calibri" w:hAnsi="Calibri" w:cs="Traditional Arabic"/>
          <w:color w:val="000000" w:themeColor="text1"/>
          <w:sz w:val="36"/>
          <w:szCs w:val="36"/>
          <w:rtl/>
        </w:rPr>
        <w:t xml:space="preserve"> </w:t>
      </w:r>
      <w:r w:rsidR="00903FB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092CC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ينتشر</w:t>
      </w:r>
      <w:r w:rsidR="00ED57C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فالتجارب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تقود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اكتشاف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الجديد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المفاهيم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المبادئ</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تحتاج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زيادة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تأكيد</w:t>
      </w:r>
      <w:r w:rsidRPr="00B708AF">
        <w:rPr>
          <w:rFonts w:ascii="Calibri" w:eastAsia="Calibri" w:hAnsi="Calibri" w:cs="Traditional Arabic"/>
          <w:color w:val="000000" w:themeColor="text1"/>
          <w:sz w:val="36"/>
          <w:szCs w:val="36"/>
          <w:rtl/>
        </w:rPr>
        <w:t xml:space="preserve"> </w:t>
      </w:r>
      <w:r w:rsidR="00903FB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 بالتالي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تولد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تجربة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جديدة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هنا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تظهر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ديناميكية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حيث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يتوازن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جانبه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هما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المحتوى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بكمه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المتراكم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الطريقة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تزيل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يوجد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أخطاء</w:t>
      </w:r>
      <w:r w:rsidRPr="00B708AF">
        <w:rPr>
          <w:rFonts w:ascii="Calibri" w:eastAsia="Calibri" w:hAnsi="Calibri" w:cs="Traditional Arabic"/>
          <w:color w:val="000000" w:themeColor="text1"/>
          <w:sz w:val="36"/>
          <w:szCs w:val="36"/>
          <w:rtl/>
        </w:rPr>
        <w:t xml:space="preserve"> </w:t>
      </w:r>
      <w:r w:rsidR="00DD32DC" w:rsidRPr="00B708AF">
        <w:rPr>
          <w:rFonts w:ascii="Calibri" w:eastAsia="Calibri" w:hAnsi="Calibri" w:cs="Traditional Arabic" w:hint="cs"/>
          <w:color w:val="000000" w:themeColor="text1"/>
          <w:sz w:val="36"/>
          <w:szCs w:val="36"/>
          <w:rtl/>
        </w:rPr>
        <w:t xml:space="preserve">( خالد </w:t>
      </w:r>
      <w:r w:rsidR="00DD32DC" w:rsidRPr="00B708AF">
        <w:rPr>
          <w:rFonts w:ascii="Calibri" w:eastAsia="Calibri" w:hAnsi="Calibri" w:cs="Traditional Arabic"/>
          <w:color w:val="000000" w:themeColor="text1"/>
          <w:sz w:val="36"/>
          <w:szCs w:val="36"/>
          <w:rtl/>
        </w:rPr>
        <w:t xml:space="preserve">بن فهد </w:t>
      </w:r>
      <w:r w:rsidR="00DD32DC" w:rsidRPr="00B708AF">
        <w:rPr>
          <w:rFonts w:ascii="Calibri" w:eastAsia="Calibri" w:hAnsi="Calibri" w:cs="Traditional Arabic" w:hint="cs"/>
          <w:color w:val="000000" w:themeColor="text1"/>
          <w:sz w:val="36"/>
          <w:szCs w:val="36"/>
          <w:rtl/>
        </w:rPr>
        <w:t>الحذيفي</w:t>
      </w:r>
      <w:r w:rsidR="00DD32DC" w:rsidRPr="00B708AF">
        <w:rPr>
          <w:rFonts w:ascii="Calibri" w:eastAsia="Calibri" w:hAnsi="Calibri" w:cs="Traditional Arabic"/>
          <w:color w:val="000000" w:themeColor="text1"/>
          <w:sz w:val="36"/>
          <w:szCs w:val="36"/>
          <w:rtl/>
        </w:rPr>
        <w:t xml:space="preserve"> خالد بن إبراهيم و</w:t>
      </w:r>
      <w:r w:rsidR="00DD32DC" w:rsidRPr="00B708AF">
        <w:rPr>
          <w:rFonts w:ascii="Calibri" w:eastAsia="Calibri" w:hAnsi="Calibri" w:cs="Traditional Arabic" w:hint="cs"/>
          <w:color w:val="000000" w:themeColor="text1"/>
          <w:sz w:val="36"/>
          <w:szCs w:val="36"/>
          <w:rtl/>
        </w:rPr>
        <w:t xml:space="preserve"> </w:t>
      </w:r>
      <w:r w:rsidR="00DD32DC" w:rsidRPr="00B708AF">
        <w:rPr>
          <w:rFonts w:ascii="Calibri" w:eastAsia="Calibri" w:hAnsi="Calibri" w:cs="Traditional Arabic"/>
          <w:color w:val="000000" w:themeColor="text1"/>
          <w:sz w:val="36"/>
          <w:szCs w:val="36"/>
          <w:rtl/>
        </w:rPr>
        <w:t>الدغيم</w:t>
      </w:r>
      <w:r w:rsidR="00DD32DC" w:rsidRPr="00B708AF">
        <w:rPr>
          <w:rFonts w:ascii="Calibri" w:eastAsia="Calibri" w:hAnsi="Calibri" w:cs="Traditional Arabic" w:hint="cs"/>
          <w:color w:val="000000" w:themeColor="text1"/>
          <w:sz w:val="36"/>
          <w:szCs w:val="36"/>
          <w:rtl/>
        </w:rPr>
        <w:t xml:space="preserve">  ,</w:t>
      </w:r>
      <w:r w:rsidR="00DD32DC" w:rsidRPr="00B708AF">
        <w:rPr>
          <w:rFonts w:ascii="Calibri" w:eastAsia="Calibri" w:hAnsi="Calibri" w:cs="Traditional Arabic"/>
          <w:color w:val="000000" w:themeColor="text1"/>
          <w:sz w:val="36"/>
          <w:szCs w:val="36"/>
          <w:rtl/>
        </w:rPr>
        <w:t xml:space="preserve"> 2005</w:t>
      </w:r>
      <w:r w:rsidR="00E45A93" w:rsidRPr="00B708AF">
        <w:rPr>
          <w:rFonts w:ascii="Calibri" w:eastAsia="Calibri" w:hAnsi="Calibri" w:cs="Traditional Arabic" w:hint="cs"/>
          <w:color w:val="000000" w:themeColor="text1"/>
          <w:sz w:val="36"/>
          <w:szCs w:val="36"/>
          <w:rtl/>
        </w:rPr>
        <w:t xml:space="preserve"> </w:t>
      </w:r>
      <w:r w:rsidR="00DD32DC" w:rsidRPr="00B708AF">
        <w:rPr>
          <w:rFonts w:ascii="Calibri" w:eastAsia="Calibri" w:hAnsi="Calibri" w:cs="Traditional Arabic" w:hint="cs"/>
          <w:color w:val="000000" w:themeColor="text1"/>
          <w:sz w:val="36"/>
          <w:szCs w:val="36"/>
          <w:rtl/>
        </w:rPr>
        <w:t>م ,</w:t>
      </w:r>
      <w:r w:rsidR="00DD32DC" w:rsidRPr="00B708AF">
        <w:rPr>
          <w:rFonts w:ascii="Calibri" w:eastAsia="Calibri" w:hAnsi="Calibri" w:cs="Traditional Arabic"/>
          <w:color w:val="000000" w:themeColor="text1"/>
          <w:sz w:val="36"/>
          <w:szCs w:val="36"/>
          <w:rtl/>
        </w:rPr>
        <w:t xml:space="preserve"> </w:t>
      </w:r>
      <w:r w:rsidR="00DD32DC" w:rsidRPr="00B708AF">
        <w:rPr>
          <w:rFonts w:ascii="Calibri" w:eastAsia="Calibri" w:hAnsi="Calibri" w:cs="Traditional Arabic" w:hint="cs"/>
          <w:color w:val="000000" w:themeColor="text1"/>
          <w:sz w:val="36"/>
          <w:szCs w:val="36"/>
          <w:rtl/>
        </w:rPr>
        <w:t>ص</w:t>
      </w:r>
      <w:r w:rsidR="00DD32DC" w:rsidRPr="00B708AF">
        <w:rPr>
          <w:rFonts w:ascii="Calibri" w:eastAsia="Calibri" w:hAnsi="Calibri" w:cs="Traditional Arabic"/>
          <w:color w:val="000000" w:themeColor="text1"/>
          <w:sz w:val="36"/>
          <w:szCs w:val="36"/>
          <w:rtl/>
        </w:rPr>
        <w:t xml:space="preserve"> 26</w:t>
      </w:r>
      <w:r w:rsidR="00DD32DC" w:rsidRPr="00B708AF">
        <w:rPr>
          <w:rFonts w:ascii="Calibri" w:eastAsia="Calibri" w:hAnsi="Calibri" w:cs="Traditional Arabic" w:hint="cs"/>
          <w:color w:val="000000" w:themeColor="text1"/>
          <w:sz w:val="36"/>
          <w:szCs w:val="36"/>
          <w:rtl/>
        </w:rPr>
        <w:t xml:space="preserve"> ) </w:t>
      </w:r>
      <w:r w:rsidRPr="00B708AF">
        <w:rPr>
          <w:rFonts w:ascii="Calibri" w:eastAsia="Calibri" w:hAnsi="Calibri" w:cs="Traditional Arabic"/>
          <w:color w:val="000000" w:themeColor="text1"/>
          <w:sz w:val="36"/>
          <w:szCs w:val="36"/>
          <w:rtl/>
        </w:rPr>
        <w:t>.</w:t>
      </w:r>
    </w:p>
    <w:p w:rsidR="009C5AD9" w:rsidRPr="00B708AF" w:rsidRDefault="009C5AD9" w:rsidP="009C5AD9">
      <w:pPr>
        <w:spacing w:after="0" w:line="240" w:lineRule="auto"/>
        <w:ind w:firstLine="521"/>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يمكن تحديد أهم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الفوائد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يحققها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 المدرسي في النقاط التالية :</w:t>
      </w:r>
    </w:p>
    <w:p w:rsidR="002F02FE" w:rsidRPr="00B708AF" w:rsidRDefault="00AA61C9" w:rsidP="006C2D68">
      <w:pPr>
        <w:pStyle w:val="ListParagraph"/>
        <w:numPr>
          <w:ilvl w:val="0"/>
          <w:numId w:val="121"/>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w:t>
      </w:r>
      <w:r w:rsidR="009C5AD9" w:rsidRPr="00B708AF">
        <w:rPr>
          <w:rFonts w:ascii="Calibri" w:eastAsia="Calibri" w:hAnsi="Calibri" w:cs="Traditional Arabic" w:hint="cs"/>
          <w:color w:val="000000" w:themeColor="text1"/>
          <w:sz w:val="36"/>
          <w:szCs w:val="36"/>
          <w:rtl/>
        </w:rPr>
        <w:t>ساعد</w:t>
      </w:r>
      <w:r w:rsidR="009C5AD9"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المعمل المدرسي </w:t>
      </w:r>
      <w:r w:rsidR="009C5AD9" w:rsidRPr="00B708AF">
        <w:rPr>
          <w:rFonts w:ascii="Calibri" w:eastAsia="Calibri" w:hAnsi="Calibri" w:cs="Traditional Arabic" w:hint="cs"/>
          <w:color w:val="000000" w:themeColor="text1"/>
          <w:sz w:val="36"/>
          <w:szCs w:val="36"/>
          <w:rtl/>
        </w:rPr>
        <w:t>على</w:t>
      </w:r>
      <w:r w:rsidR="009C5AD9"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زيادة</w:t>
      </w:r>
      <w:r w:rsidR="009C5AD9" w:rsidRPr="00B708AF">
        <w:rPr>
          <w:rFonts w:ascii="Calibri" w:eastAsia="Calibri" w:hAnsi="Calibri" w:cs="Traditional Arabic"/>
          <w:color w:val="000000" w:themeColor="text1"/>
          <w:sz w:val="36"/>
          <w:szCs w:val="36"/>
          <w:rtl/>
        </w:rPr>
        <w:t xml:space="preserve"> </w:t>
      </w:r>
      <w:r w:rsidR="009C5AD9" w:rsidRPr="00B708AF">
        <w:rPr>
          <w:rFonts w:ascii="Calibri" w:eastAsia="Calibri" w:hAnsi="Calibri" w:cs="Traditional Arabic" w:hint="cs"/>
          <w:color w:val="000000" w:themeColor="text1"/>
          <w:sz w:val="36"/>
          <w:szCs w:val="36"/>
          <w:rtl/>
        </w:rPr>
        <w:t>فهم</w:t>
      </w:r>
      <w:r w:rsidR="009C5AD9"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w:t>
      </w:r>
      <w:r w:rsidR="009C5AD9"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hint="cs"/>
          <w:color w:val="000000" w:themeColor="text1"/>
          <w:sz w:val="36"/>
          <w:szCs w:val="36"/>
          <w:rtl/>
        </w:rPr>
        <w:t>ا</w:t>
      </w:r>
      <w:r w:rsidR="009C5AD9" w:rsidRPr="00B708AF">
        <w:rPr>
          <w:rFonts w:ascii="Calibri" w:eastAsia="Calibri" w:hAnsi="Calibri" w:cs="Traditional Arabic" w:hint="cs"/>
          <w:color w:val="000000" w:themeColor="text1"/>
          <w:sz w:val="36"/>
          <w:szCs w:val="36"/>
          <w:rtl/>
        </w:rPr>
        <w:t>ب</w:t>
      </w:r>
      <w:r w:rsidR="009C5AD9" w:rsidRPr="00B708AF">
        <w:rPr>
          <w:rFonts w:ascii="Calibri" w:eastAsia="Calibri" w:hAnsi="Calibri" w:cs="Traditional Arabic"/>
          <w:color w:val="000000" w:themeColor="text1"/>
          <w:sz w:val="36"/>
          <w:szCs w:val="36"/>
          <w:rtl/>
        </w:rPr>
        <w:t xml:space="preserve"> </w:t>
      </w:r>
      <w:r w:rsidR="009C5AD9" w:rsidRPr="00B708AF">
        <w:rPr>
          <w:rFonts w:ascii="Calibri" w:eastAsia="Calibri" w:hAnsi="Calibri" w:cs="Traditional Arabic" w:hint="cs"/>
          <w:color w:val="000000" w:themeColor="text1"/>
          <w:sz w:val="36"/>
          <w:szCs w:val="36"/>
          <w:rtl/>
        </w:rPr>
        <w:t>لطب</w:t>
      </w:r>
      <w:r w:rsidRPr="00B708AF">
        <w:rPr>
          <w:rFonts w:ascii="Calibri" w:eastAsia="Calibri" w:hAnsi="Calibri" w:cs="Traditional Arabic" w:hint="cs"/>
          <w:color w:val="000000" w:themeColor="text1"/>
          <w:sz w:val="36"/>
          <w:szCs w:val="36"/>
          <w:rtl/>
        </w:rPr>
        <w:t>ي</w:t>
      </w:r>
      <w:r w:rsidR="009C5AD9" w:rsidRPr="00B708AF">
        <w:rPr>
          <w:rFonts w:ascii="Calibri" w:eastAsia="Calibri" w:hAnsi="Calibri" w:cs="Traditional Arabic" w:hint="cs"/>
          <w:color w:val="000000" w:themeColor="text1"/>
          <w:sz w:val="36"/>
          <w:szCs w:val="36"/>
          <w:rtl/>
        </w:rPr>
        <w:t>عة</w:t>
      </w:r>
      <w:r w:rsidR="009C5AD9" w:rsidRPr="00B708AF">
        <w:rPr>
          <w:rFonts w:ascii="Calibri" w:eastAsia="Calibri" w:hAnsi="Calibri" w:cs="Traditional Arabic"/>
          <w:color w:val="000000" w:themeColor="text1"/>
          <w:sz w:val="36"/>
          <w:szCs w:val="36"/>
          <w:rtl/>
        </w:rPr>
        <w:t xml:space="preserve"> </w:t>
      </w:r>
      <w:r w:rsidR="009C5AD9" w:rsidRPr="00B708AF">
        <w:rPr>
          <w:rFonts w:ascii="Calibri" w:eastAsia="Calibri" w:hAnsi="Calibri" w:cs="Traditional Arabic" w:hint="cs"/>
          <w:color w:val="000000" w:themeColor="text1"/>
          <w:sz w:val="36"/>
          <w:szCs w:val="36"/>
          <w:rtl/>
        </w:rPr>
        <w:t>العلم</w:t>
      </w:r>
      <w:r w:rsidRPr="00B708AF">
        <w:rPr>
          <w:rFonts w:ascii="Calibri" w:eastAsia="Calibri" w:hAnsi="Calibri" w:cs="Traditional Arabic" w:hint="cs"/>
          <w:color w:val="000000" w:themeColor="text1"/>
          <w:sz w:val="36"/>
          <w:szCs w:val="36"/>
          <w:rtl/>
        </w:rPr>
        <w:t xml:space="preserve"> </w:t>
      </w:r>
      <w:r w:rsidR="009C5AD9" w:rsidRPr="00B708AF">
        <w:rPr>
          <w:rFonts w:ascii="Calibri" w:eastAsia="Calibri" w:hAnsi="Calibri" w:cs="Traditional Arabic" w:hint="cs"/>
          <w:color w:val="000000" w:themeColor="text1"/>
          <w:sz w:val="36"/>
          <w:szCs w:val="36"/>
          <w:rtl/>
        </w:rPr>
        <w:t>،</w:t>
      </w:r>
      <w:r w:rsidR="009C5AD9" w:rsidRPr="00B708AF">
        <w:rPr>
          <w:rFonts w:ascii="Calibri" w:eastAsia="Calibri" w:hAnsi="Calibri" w:cs="Traditional Arabic"/>
          <w:color w:val="000000" w:themeColor="text1"/>
          <w:sz w:val="36"/>
          <w:szCs w:val="36"/>
          <w:rtl/>
        </w:rPr>
        <w:t xml:space="preserve"> </w:t>
      </w:r>
      <w:r w:rsidR="009C5AD9" w:rsidRPr="00B708AF">
        <w:rPr>
          <w:rFonts w:ascii="Calibri" w:eastAsia="Calibri" w:hAnsi="Calibri" w:cs="Traditional Arabic" w:hint="cs"/>
          <w:color w:val="000000" w:themeColor="text1"/>
          <w:sz w:val="36"/>
          <w:szCs w:val="36"/>
          <w:rtl/>
        </w:rPr>
        <w:t>و</w:t>
      </w:r>
      <w:r w:rsidR="00CF5490" w:rsidRPr="00B708AF">
        <w:rPr>
          <w:rFonts w:ascii="Calibri" w:eastAsia="Calibri" w:hAnsi="Calibri" w:cs="Traditional Arabic" w:hint="cs"/>
          <w:color w:val="000000" w:themeColor="text1"/>
          <w:sz w:val="36"/>
          <w:szCs w:val="36"/>
          <w:rtl/>
        </w:rPr>
        <w:t xml:space="preserve"> </w:t>
      </w:r>
      <w:r w:rsidR="009C5AD9" w:rsidRPr="00B708AF">
        <w:rPr>
          <w:rFonts w:ascii="Calibri" w:eastAsia="Calibri" w:hAnsi="Calibri" w:cs="Traditional Arabic" w:hint="cs"/>
          <w:color w:val="000000" w:themeColor="text1"/>
          <w:sz w:val="36"/>
          <w:szCs w:val="36"/>
          <w:rtl/>
        </w:rPr>
        <w:t>لأهم</w:t>
      </w:r>
      <w:r w:rsidRPr="00B708AF">
        <w:rPr>
          <w:rFonts w:ascii="Calibri" w:eastAsia="Calibri" w:hAnsi="Calibri" w:cs="Traditional Arabic" w:hint="cs"/>
          <w:color w:val="000000" w:themeColor="text1"/>
          <w:sz w:val="36"/>
          <w:szCs w:val="36"/>
          <w:rtl/>
        </w:rPr>
        <w:t>ي</w:t>
      </w:r>
      <w:r w:rsidR="009C5AD9" w:rsidRPr="00B708AF">
        <w:rPr>
          <w:rFonts w:ascii="Calibri" w:eastAsia="Calibri" w:hAnsi="Calibri" w:cs="Traditional Arabic" w:hint="cs"/>
          <w:color w:val="000000" w:themeColor="text1"/>
          <w:sz w:val="36"/>
          <w:szCs w:val="36"/>
          <w:rtl/>
        </w:rPr>
        <w:t>ة</w:t>
      </w:r>
      <w:r w:rsidR="009C5AD9" w:rsidRPr="00B708AF">
        <w:rPr>
          <w:rFonts w:ascii="Calibri" w:eastAsia="Calibri" w:hAnsi="Calibri" w:cs="Traditional Arabic"/>
          <w:color w:val="000000" w:themeColor="text1"/>
          <w:sz w:val="36"/>
          <w:szCs w:val="36"/>
          <w:rtl/>
        </w:rPr>
        <w:t xml:space="preserve"> </w:t>
      </w:r>
      <w:r w:rsidR="009C5AD9" w:rsidRPr="00B708AF">
        <w:rPr>
          <w:rFonts w:ascii="Calibri" w:eastAsia="Calibri" w:hAnsi="Calibri" w:cs="Traditional Arabic" w:hint="cs"/>
          <w:color w:val="000000" w:themeColor="text1"/>
          <w:sz w:val="36"/>
          <w:szCs w:val="36"/>
          <w:rtl/>
        </w:rPr>
        <w:t>التجر</w:t>
      </w:r>
      <w:r w:rsidRPr="00B708AF">
        <w:rPr>
          <w:rFonts w:ascii="Calibri" w:eastAsia="Calibri" w:hAnsi="Calibri" w:cs="Traditional Arabic" w:hint="cs"/>
          <w:color w:val="000000" w:themeColor="text1"/>
          <w:sz w:val="36"/>
          <w:szCs w:val="36"/>
          <w:rtl/>
        </w:rPr>
        <w:t>ي</w:t>
      </w:r>
      <w:r w:rsidR="009C5AD9" w:rsidRPr="00B708AF">
        <w:rPr>
          <w:rFonts w:ascii="Calibri" w:eastAsia="Calibri" w:hAnsi="Calibri" w:cs="Traditional Arabic" w:hint="cs"/>
          <w:color w:val="000000" w:themeColor="text1"/>
          <w:sz w:val="36"/>
          <w:szCs w:val="36"/>
          <w:rtl/>
        </w:rPr>
        <w:t>ب</w:t>
      </w:r>
      <w:r w:rsidR="009C5AD9" w:rsidRPr="00B708AF">
        <w:rPr>
          <w:rFonts w:ascii="Calibri" w:eastAsia="Calibri" w:hAnsi="Calibri" w:cs="Traditional Arabic"/>
          <w:color w:val="000000" w:themeColor="text1"/>
          <w:sz w:val="36"/>
          <w:szCs w:val="36"/>
          <w:rtl/>
        </w:rPr>
        <w:t xml:space="preserve"> </w:t>
      </w:r>
      <w:r w:rsidR="009C5AD9" w:rsidRPr="00B708AF">
        <w:rPr>
          <w:rFonts w:ascii="Calibri" w:eastAsia="Calibri" w:hAnsi="Calibri" w:cs="Traditional Arabic" w:hint="cs"/>
          <w:color w:val="000000" w:themeColor="text1"/>
          <w:sz w:val="36"/>
          <w:szCs w:val="36"/>
          <w:rtl/>
        </w:rPr>
        <w:t>العملي</w:t>
      </w:r>
      <w:r w:rsidR="009C5AD9" w:rsidRPr="00B708AF">
        <w:rPr>
          <w:rFonts w:ascii="Calibri" w:eastAsia="Calibri" w:hAnsi="Calibri" w:cs="Traditional Arabic"/>
          <w:color w:val="000000" w:themeColor="text1"/>
          <w:sz w:val="36"/>
          <w:szCs w:val="36"/>
          <w:rtl/>
        </w:rPr>
        <w:t xml:space="preserve"> </w:t>
      </w:r>
      <w:r w:rsidR="007B557D" w:rsidRPr="00B708AF">
        <w:rPr>
          <w:rFonts w:ascii="Calibri" w:eastAsia="Calibri" w:hAnsi="Calibri" w:cs="Traditional Arabic" w:hint="cs"/>
          <w:color w:val="000000" w:themeColor="text1"/>
          <w:sz w:val="36"/>
          <w:szCs w:val="36"/>
          <w:rtl/>
        </w:rPr>
        <w:t xml:space="preserve">             </w:t>
      </w:r>
      <w:r w:rsidR="009C5AD9" w:rsidRPr="00B708AF">
        <w:rPr>
          <w:rFonts w:ascii="Calibri" w:eastAsia="Calibri" w:hAnsi="Calibri" w:cs="Traditional Arabic" w:hint="cs"/>
          <w:color w:val="000000" w:themeColor="text1"/>
          <w:sz w:val="36"/>
          <w:szCs w:val="36"/>
          <w:rtl/>
        </w:rPr>
        <w:t>و</w:t>
      </w:r>
      <w:r w:rsidR="00CF5490" w:rsidRPr="00B708AF">
        <w:rPr>
          <w:rFonts w:ascii="Calibri" w:eastAsia="Calibri" w:hAnsi="Calibri" w:cs="Traditional Arabic" w:hint="cs"/>
          <w:color w:val="000000" w:themeColor="text1"/>
          <w:sz w:val="36"/>
          <w:szCs w:val="36"/>
          <w:rtl/>
        </w:rPr>
        <w:t xml:space="preserve"> </w:t>
      </w:r>
      <w:r w:rsidR="009C5AD9" w:rsidRPr="00B708AF">
        <w:rPr>
          <w:rFonts w:ascii="Calibri" w:eastAsia="Calibri" w:hAnsi="Calibri" w:cs="Traditional Arabic" w:hint="cs"/>
          <w:color w:val="000000" w:themeColor="text1"/>
          <w:sz w:val="36"/>
          <w:szCs w:val="36"/>
          <w:rtl/>
        </w:rPr>
        <w:t>دوره</w:t>
      </w:r>
      <w:r w:rsidR="009C5AD9" w:rsidRPr="00B708AF">
        <w:rPr>
          <w:rFonts w:ascii="Calibri" w:eastAsia="Calibri" w:hAnsi="Calibri" w:cs="Traditional Arabic"/>
          <w:color w:val="000000" w:themeColor="text1"/>
          <w:sz w:val="36"/>
          <w:szCs w:val="36"/>
          <w:rtl/>
        </w:rPr>
        <w:t xml:space="preserve"> </w:t>
      </w:r>
      <w:r w:rsidR="009C5AD9" w:rsidRPr="00B708AF">
        <w:rPr>
          <w:rFonts w:ascii="Calibri" w:eastAsia="Calibri" w:hAnsi="Calibri" w:cs="Traditional Arabic" w:hint="cs"/>
          <w:color w:val="000000" w:themeColor="text1"/>
          <w:sz w:val="36"/>
          <w:szCs w:val="36"/>
          <w:rtl/>
        </w:rPr>
        <w:t>ف</w:t>
      </w:r>
      <w:r w:rsidRPr="00B708AF">
        <w:rPr>
          <w:rFonts w:ascii="Calibri" w:eastAsia="Calibri" w:hAnsi="Calibri" w:cs="Traditional Arabic" w:hint="cs"/>
          <w:color w:val="000000" w:themeColor="text1"/>
          <w:sz w:val="36"/>
          <w:szCs w:val="36"/>
          <w:rtl/>
        </w:rPr>
        <w:t>ي</w:t>
      </w:r>
      <w:r w:rsidR="009C5AD9" w:rsidRPr="00B708AF">
        <w:rPr>
          <w:rFonts w:ascii="Calibri" w:eastAsia="Calibri" w:hAnsi="Calibri" w:cs="Traditional Arabic" w:hint="cs"/>
          <w:color w:val="000000" w:themeColor="text1"/>
          <w:sz w:val="36"/>
          <w:szCs w:val="36"/>
          <w:rtl/>
        </w:rPr>
        <w:t>ه</w:t>
      </w:r>
      <w:r w:rsidR="00CF5490" w:rsidRPr="00B708AF">
        <w:rPr>
          <w:rFonts w:ascii="Calibri" w:eastAsia="Calibri" w:hAnsi="Calibri" w:cs="Traditional Arabic" w:hint="cs"/>
          <w:color w:val="000000" w:themeColor="text1"/>
          <w:sz w:val="36"/>
          <w:szCs w:val="36"/>
          <w:rtl/>
        </w:rPr>
        <w:t xml:space="preserve"> </w:t>
      </w:r>
      <w:r w:rsidR="009C5AD9" w:rsidRPr="00B708AF">
        <w:rPr>
          <w:rFonts w:ascii="Calibri" w:eastAsia="Calibri" w:hAnsi="Calibri" w:cs="Traditional Arabic"/>
          <w:color w:val="000000" w:themeColor="text1"/>
          <w:sz w:val="36"/>
          <w:szCs w:val="36"/>
          <w:rtl/>
        </w:rPr>
        <w:t>.</w:t>
      </w:r>
    </w:p>
    <w:p w:rsidR="00CA1EDB" w:rsidRPr="00B708AF" w:rsidRDefault="00CF5490" w:rsidP="006C2D68">
      <w:pPr>
        <w:pStyle w:val="ListParagraph"/>
        <w:numPr>
          <w:ilvl w:val="0"/>
          <w:numId w:val="121"/>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w:t>
      </w:r>
      <w:r w:rsidR="009C5AD9" w:rsidRPr="00B708AF">
        <w:rPr>
          <w:rFonts w:ascii="Calibri" w:eastAsia="Calibri" w:hAnsi="Calibri" w:cs="Traditional Arabic" w:hint="cs"/>
          <w:color w:val="000000" w:themeColor="text1"/>
          <w:sz w:val="36"/>
          <w:szCs w:val="36"/>
          <w:rtl/>
        </w:rPr>
        <w:t>ضفي</w:t>
      </w:r>
      <w:r w:rsidR="009C5AD9"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 المدرسي ال</w:t>
      </w:r>
      <w:r w:rsidR="009C5AD9" w:rsidRPr="00B708AF">
        <w:rPr>
          <w:rFonts w:ascii="Calibri" w:eastAsia="Calibri" w:hAnsi="Calibri" w:cs="Traditional Arabic" w:hint="cs"/>
          <w:color w:val="000000" w:themeColor="text1"/>
          <w:sz w:val="36"/>
          <w:szCs w:val="36"/>
          <w:rtl/>
        </w:rPr>
        <w:t>واقع</w:t>
      </w:r>
      <w:r w:rsidRPr="00B708AF">
        <w:rPr>
          <w:rFonts w:ascii="Calibri" w:eastAsia="Calibri" w:hAnsi="Calibri" w:cs="Traditional Arabic" w:hint="cs"/>
          <w:color w:val="000000" w:themeColor="text1"/>
          <w:sz w:val="36"/>
          <w:szCs w:val="36"/>
          <w:rtl/>
        </w:rPr>
        <w:t>ي</w:t>
      </w:r>
      <w:r w:rsidR="009C5AD9" w:rsidRPr="00B708AF">
        <w:rPr>
          <w:rFonts w:ascii="Calibri" w:eastAsia="Calibri" w:hAnsi="Calibri" w:cs="Traditional Arabic" w:hint="cs"/>
          <w:color w:val="000000" w:themeColor="text1"/>
          <w:sz w:val="36"/>
          <w:szCs w:val="36"/>
          <w:rtl/>
        </w:rPr>
        <w:t>ة</w:t>
      </w:r>
      <w:r w:rsidR="009C5AD9" w:rsidRPr="00B708AF">
        <w:rPr>
          <w:rFonts w:ascii="Calibri" w:eastAsia="Calibri" w:hAnsi="Calibri" w:cs="Traditional Arabic"/>
          <w:color w:val="000000" w:themeColor="text1"/>
          <w:sz w:val="36"/>
          <w:szCs w:val="36"/>
          <w:rtl/>
        </w:rPr>
        <w:t xml:space="preserve"> </w:t>
      </w:r>
      <w:r w:rsidR="009C5AD9" w:rsidRPr="00B708AF">
        <w:rPr>
          <w:rFonts w:ascii="Calibri" w:eastAsia="Calibri" w:hAnsi="Calibri" w:cs="Traditional Arabic" w:hint="cs"/>
          <w:color w:val="000000" w:themeColor="text1"/>
          <w:sz w:val="36"/>
          <w:szCs w:val="36"/>
          <w:rtl/>
        </w:rPr>
        <w:t>على</w:t>
      </w:r>
      <w:r w:rsidR="009C5AD9"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w:t>
      </w:r>
      <w:r w:rsidR="009C5AD9" w:rsidRPr="00B708AF">
        <w:rPr>
          <w:rFonts w:ascii="Calibri" w:eastAsia="Calibri" w:hAnsi="Calibri" w:cs="Traditional Arabic" w:hint="cs"/>
          <w:color w:val="000000" w:themeColor="text1"/>
          <w:sz w:val="36"/>
          <w:szCs w:val="36"/>
          <w:rtl/>
        </w:rPr>
        <w:t>عض</w:t>
      </w:r>
      <w:r w:rsidR="009C5AD9" w:rsidRPr="00B708AF">
        <w:rPr>
          <w:rFonts w:ascii="Calibri" w:eastAsia="Calibri" w:hAnsi="Calibri" w:cs="Traditional Arabic"/>
          <w:color w:val="000000" w:themeColor="text1"/>
          <w:sz w:val="36"/>
          <w:szCs w:val="36"/>
          <w:rtl/>
        </w:rPr>
        <w:t xml:space="preserve"> </w:t>
      </w:r>
      <w:r w:rsidR="009C5AD9" w:rsidRPr="00B708AF">
        <w:rPr>
          <w:rFonts w:ascii="Calibri" w:eastAsia="Calibri" w:hAnsi="Calibri" w:cs="Traditional Arabic" w:hint="cs"/>
          <w:color w:val="000000" w:themeColor="text1"/>
          <w:sz w:val="36"/>
          <w:szCs w:val="36"/>
          <w:rtl/>
        </w:rPr>
        <w:t>المعلومات</w:t>
      </w:r>
      <w:r w:rsidR="009C5AD9" w:rsidRPr="00B708AF">
        <w:rPr>
          <w:rFonts w:ascii="Calibri" w:eastAsia="Calibri" w:hAnsi="Calibri" w:cs="Traditional Arabic"/>
          <w:color w:val="000000" w:themeColor="text1"/>
          <w:sz w:val="36"/>
          <w:szCs w:val="36"/>
          <w:rtl/>
        </w:rPr>
        <w:t xml:space="preserve"> </w:t>
      </w:r>
      <w:r w:rsidR="009C5AD9" w:rsidRPr="00B708AF">
        <w:rPr>
          <w:rFonts w:ascii="Calibri" w:eastAsia="Calibri" w:hAnsi="Calibri" w:cs="Traditional Arabic" w:hint="cs"/>
          <w:color w:val="000000" w:themeColor="text1"/>
          <w:sz w:val="36"/>
          <w:szCs w:val="36"/>
          <w:rtl/>
        </w:rPr>
        <w:t>و</w:t>
      </w:r>
      <w:r w:rsidR="002F02FE" w:rsidRPr="00B708AF">
        <w:rPr>
          <w:rFonts w:ascii="Calibri" w:eastAsia="Calibri" w:hAnsi="Calibri" w:cs="Traditional Arabic" w:hint="cs"/>
          <w:color w:val="000000" w:themeColor="text1"/>
          <w:sz w:val="36"/>
          <w:szCs w:val="36"/>
          <w:rtl/>
        </w:rPr>
        <w:t xml:space="preserve"> </w:t>
      </w:r>
      <w:r w:rsidR="009C5AD9" w:rsidRPr="00B708AF">
        <w:rPr>
          <w:rFonts w:ascii="Calibri" w:eastAsia="Calibri" w:hAnsi="Calibri" w:cs="Traditional Arabic" w:hint="cs"/>
          <w:color w:val="000000" w:themeColor="text1"/>
          <w:sz w:val="36"/>
          <w:szCs w:val="36"/>
          <w:rtl/>
        </w:rPr>
        <w:t>الأف</w:t>
      </w:r>
      <w:r w:rsidRPr="00B708AF">
        <w:rPr>
          <w:rFonts w:ascii="Calibri" w:eastAsia="Calibri" w:hAnsi="Calibri" w:cs="Traditional Arabic" w:hint="cs"/>
          <w:color w:val="000000" w:themeColor="text1"/>
          <w:sz w:val="36"/>
          <w:szCs w:val="36"/>
          <w:rtl/>
        </w:rPr>
        <w:t>ك</w:t>
      </w:r>
      <w:r w:rsidR="009C5AD9" w:rsidRPr="00B708AF">
        <w:rPr>
          <w:rFonts w:ascii="Calibri" w:eastAsia="Calibri" w:hAnsi="Calibri" w:cs="Traditional Arabic" w:hint="cs"/>
          <w:color w:val="000000" w:themeColor="text1"/>
          <w:sz w:val="36"/>
          <w:szCs w:val="36"/>
          <w:rtl/>
        </w:rPr>
        <w:t>ار</w:t>
      </w:r>
      <w:r w:rsidR="009C5AD9" w:rsidRPr="00B708AF">
        <w:rPr>
          <w:rFonts w:ascii="Calibri" w:eastAsia="Calibri" w:hAnsi="Calibri" w:cs="Traditional Arabic"/>
          <w:color w:val="000000" w:themeColor="text1"/>
          <w:sz w:val="36"/>
          <w:szCs w:val="36"/>
          <w:rtl/>
        </w:rPr>
        <w:t xml:space="preserve"> </w:t>
      </w:r>
      <w:r w:rsidR="009C5AD9" w:rsidRPr="00B708AF">
        <w:rPr>
          <w:rFonts w:ascii="Calibri" w:eastAsia="Calibri" w:hAnsi="Calibri" w:cs="Traditional Arabic" w:hint="cs"/>
          <w:color w:val="000000" w:themeColor="text1"/>
          <w:sz w:val="36"/>
          <w:szCs w:val="36"/>
          <w:rtl/>
        </w:rPr>
        <w:t>النظر</w:t>
      </w:r>
      <w:r w:rsidRPr="00B708AF">
        <w:rPr>
          <w:rFonts w:ascii="Calibri" w:eastAsia="Calibri" w:hAnsi="Calibri" w:cs="Traditional Arabic" w:hint="cs"/>
          <w:color w:val="000000" w:themeColor="text1"/>
          <w:sz w:val="36"/>
          <w:szCs w:val="36"/>
          <w:rtl/>
        </w:rPr>
        <w:t>ي</w:t>
      </w:r>
      <w:r w:rsidR="009C5AD9" w:rsidRPr="00B708AF">
        <w:rPr>
          <w:rFonts w:ascii="Calibri" w:eastAsia="Calibri" w:hAnsi="Calibri" w:cs="Traditional Arabic" w:hint="cs"/>
          <w:color w:val="000000" w:themeColor="text1"/>
          <w:sz w:val="36"/>
          <w:szCs w:val="36"/>
          <w:rtl/>
        </w:rPr>
        <w:t>ة</w:t>
      </w:r>
      <w:r w:rsidR="009C5AD9" w:rsidRPr="00B708AF">
        <w:rPr>
          <w:rFonts w:ascii="Calibri" w:eastAsia="Calibri" w:hAnsi="Calibri" w:cs="Traditional Arabic"/>
          <w:color w:val="000000" w:themeColor="text1"/>
          <w:sz w:val="36"/>
          <w:szCs w:val="36"/>
          <w:rtl/>
        </w:rPr>
        <w:t xml:space="preserve"> </w:t>
      </w:r>
      <w:r w:rsidR="009C5AD9" w:rsidRPr="00B708AF">
        <w:rPr>
          <w:rFonts w:ascii="Calibri" w:eastAsia="Calibri" w:hAnsi="Calibri" w:cs="Traditional Arabic" w:hint="cs"/>
          <w:color w:val="000000" w:themeColor="text1"/>
          <w:sz w:val="36"/>
          <w:szCs w:val="36"/>
          <w:rtl/>
        </w:rPr>
        <w:t>التي</w:t>
      </w:r>
      <w:r w:rsidR="009C5AD9"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w:t>
      </w:r>
      <w:r w:rsidR="009C5AD9" w:rsidRPr="00B708AF">
        <w:rPr>
          <w:rFonts w:ascii="Calibri" w:eastAsia="Calibri" w:hAnsi="Calibri" w:cs="Traditional Arabic" w:hint="cs"/>
          <w:color w:val="000000" w:themeColor="text1"/>
          <w:sz w:val="36"/>
          <w:szCs w:val="36"/>
          <w:rtl/>
        </w:rPr>
        <w:t>طلع</w:t>
      </w:r>
      <w:r w:rsidR="009C5AD9" w:rsidRPr="00B708AF">
        <w:rPr>
          <w:rFonts w:ascii="Calibri" w:eastAsia="Calibri" w:hAnsi="Calibri" w:cs="Traditional Arabic"/>
          <w:color w:val="000000" w:themeColor="text1"/>
          <w:sz w:val="36"/>
          <w:szCs w:val="36"/>
          <w:rtl/>
        </w:rPr>
        <w:t xml:space="preserve"> </w:t>
      </w:r>
      <w:r w:rsidR="009C5AD9" w:rsidRPr="00B708AF">
        <w:rPr>
          <w:rFonts w:ascii="Calibri" w:eastAsia="Calibri" w:hAnsi="Calibri" w:cs="Traditional Arabic" w:hint="cs"/>
          <w:color w:val="000000" w:themeColor="text1"/>
          <w:sz w:val="36"/>
          <w:szCs w:val="36"/>
          <w:rtl/>
        </w:rPr>
        <w:t>عل</w:t>
      </w:r>
      <w:r w:rsidRPr="00B708AF">
        <w:rPr>
          <w:rFonts w:ascii="Calibri" w:eastAsia="Calibri" w:hAnsi="Calibri" w:cs="Traditional Arabic" w:hint="cs"/>
          <w:color w:val="000000" w:themeColor="text1"/>
          <w:sz w:val="36"/>
          <w:szCs w:val="36"/>
          <w:rtl/>
        </w:rPr>
        <w:t>ي</w:t>
      </w:r>
      <w:r w:rsidR="009C5AD9" w:rsidRPr="00B708AF">
        <w:rPr>
          <w:rFonts w:ascii="Calibri" w:eastAsia="Calibri" w:hAnsi="Calibri" w:cs="Traditional Arabic" w:hint="cs"/>
          <w:color w:val="000000" w:themeColor="text1"/>
          <w:sz w:val="36"/>
          <w:szCs w:val="36"/>
          <w:rtl/>
        </w:rPr>
        <w:t>ها</w:t>
      </w:r>
      <w:r w:rsidR="009C5AD9"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w:t>
      </w:r>
      <w:r w:rsidR="009C5AD9"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hint="cs"/>
          <w:color w:val="000000" w:themeColor="text1"/>
          <w:sz w:val="36"/>
          <w:szCs w:val="36"/>
          <w:rtl/>
        </w:rPr>
        <w:t>ا</w:t>
      </w:r>
      <w:r w:rsidR="009C5AD9" w:rsidRPr="00B708AF">
        <w:rPr>
          <w:rFonts w:ascii="Calibri" w:eastAsia="Calibri" w:hAnsi="Calibri" w:cs="Traditional Arabic" w:hint="cs"/>
          <w:color w:val="000000" w:themeColor="text1"/>
          <w:sz w:val="36"/>
          <w:szCs w:val="36"/>
          <w:rtl/>
        </w:rPr>
        <w:t>ب</w:t>
      </w:r>
      <w:r w:rsidR="009C5AD9" w:rsidRPr="00B708AF">
        <w:rPr>
          <w:rFonts w:ascii="Calibri" w:eastAsia="Calibri" w:hAnsi="Calibri" w:cs="Traditional Arabic"/>
          <w:color w:val="000000" w:themeColor="text1"/>
          <w:sz w:val="36"/>
          <w:szCs w:val="36"/>
          <w:rtl/>
        </w:rPr>
        <w:t xml:space="preserve"> </w:t>
      </w:r>
      <w:r w:rsidR="009C5AD9" w:rsidRPr="00B708AF">
        <w:rPr>
          <w:rFonts w:ascii="Calibri" w:eastAsia="Calibri" w:hAnsi="Calibri" w:cs="Traditional Arabic" w:hint="cs"/>
          <w:color w:val="000000" w:themeColor="text1"/>
          <w:sz w:val="36"/>
          <w:szCs w:val="36"/>
          <w:rtl/>
        </w:rPr>
        <w:t>حول</w:t>
      </w:r>
      <w:r w:rsidR="009C5AD9" w:rsidRPr="00B708AF">
        <w:rPr>
          <w:rFonts w:ascii="Calibri" w:eastAsia="Calibri" w:hAnsi="Calibri" w:cs="Traditional Arabic"/>
          <w:color w:val="000000" w:themeColor="text1"/>
          <w:sz w:val="36"/>
          <w:szCs w:val="36"/>
          <w:rtl/>
        </w:rPr>
        <w:t xml:space="preserve"> </w:t>
      </w:r>
      <w:r w:rsidR="009C5AD9" w:rsidRPr="00B708AF">
        <w:rPr>
          <w:rFonts w:ascii="Calibri" w:eastAsia="Calibri" w:hAnsi="Calibri" w:cs="Traditional Arabic" w:hint="cs"/>
          <w:color w:val="000000" w:themeColor="text1"/>
          <w:sz w:val="36"/>
          <w:szCs w:val="36"/>
          <w:rtl/>
        </w:rPr>
        <w:t>العلم</w:t>
      </w:r>
      <w:r w:rsidRPr="00B708AF">
        <w:rPr>
          <w:rFonts w:ascii="Calibri" w:eastAsia="Calibri" w:hAnsi="Calibri" w:cs="Traditional Arabic" w:hint="cs"/>
          <w:color w:val="000000" w:themeColor="text1"/>
          <w:sz w:val="36"/>
          <w:szCs w:val="36"/>
          <w:rtl/>
        </w:rPr>
        <w:t xml:space="preserve">  </w:t>
      </w:r>
      <w:r w:rsidR="009C5AD9"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009C5AD9" w:rsidRPr="00B708AF">
        <w:rPr>
          <w:rFonts w:ascii="Calibri" w:eastAsia="Calibri" w:hAnsi="Calibri" w:cs="Traditional Arabic" w:hint="cs"/>
          <w:color w:val="000000" w:themeColor="text1"/>
          <w:sz w:val="36"/>
          <w:szCs w:val="36"/>
          <w:rtl/>
        </w:rPr>
        <w:t>التحق</w:t>
      </w:r>
      <w:r w:rsidRPr="00B708AF">
        <w:rPr>
          <w:rFonts w:ascii="Calibri" w:eastAsia="Calibri" w:hAnsi="Calibri" w:cs="Traditional Arabic" w:hint="cs"/>
          <w:color w:val="000000" w:themeColor="text1"/>
          <w:sz w:val="36"/>
          <w:szCs w:val="36"/>
          <w:rtl/>
        </w:rPr>
        <w:t>ق</w:t>
      </w:r>
      <w:r w:rsidR="009C5AD9" w:rsidRPr="00B708AF">
        <w:rPr>
          <w:rFonts w:ascii="Calibri" w:eastAsia="Calibri" w:hAnsi="Calibri" w:cs="Traditional Arabic"/>
          <w:color w:val="000000" w:themeColor="text1"/>
          <w:sz w:val="36"/>
          <w:szCs w:val="36"/>
          <w:rtl/>
        </w:rPr>
        <w:t xml:space="preserve"> </w:t>
      </w:r>
      <w:r w:rsidR="009C5AD9" w:rsidRPr="00B708AF">
        <w:rPr>
          <w:rFonts w:ascii="Calibri" w:eastAsia="Calibri" w:hAnsi="Calibri" w:cs="Traditional Arabic" w:hint="cs"/>
          <w:color w:val="000000" w:themeColor="text1"/>
          <w:sz w:val="36"/>
          <w:szCs w:val="36"/>
          <w:rtl/>
        </w:rPr>
        <w:t>من</w:t>
      </w:r>
      <w:r w:rsidR="009C5AD9" w:rsidRPr="00B708AF">
        <w:rPr>
          <w:rFonts w:ascii="Calibri" w:eastAsia="Calibri" w:hAnsi="Calibri" w:cs="Traditional Arabic"/>
          <w:color w:val="000000" w:themeColor="text1"/>
          <w:sz w:val="36"/>
          <w:szCs w:val="36"/>
          <w:rtl/>
        </w:rPr>
        <w:t xml:space="preserve"> </w:t>
      </w:r>
      <w:r w:rsidR="009C5AD9" w:rsidRPr="00B708AF">
        <w:rPr>
          <w:rFonts w:ascii="Calibri" w:eastAsia="Calibri" w:hAnsi="Calibri" w:cs="Traditional Arabic" w:hint="cs"/>
          <w:color w:val="000000" w:themeColor="text1"/>
          <w:sz w:val="36"/>
          <w:szCs w:val="36"/>
          <w:rtl/>
        </w:rPr>
        <w:t>القوان</w:t>
      </w:r>
      <w:r w:rsidRPr="00B708AF">
        <w:rPr>
          <w:rFonts w:ascii="Calibri" w:eastAsia="Calibri" w:hAnsi="Calibri" w:cs="Traditional Arabic" w:hint="cs"/>
          <w:color w:val="000000" w:themeColor="text1"/>
          <w:sz w:val="36"/>
          <w:szCs w:val="36"/>
          <w:rtl/>
        </w:rPr>
        <w:t>ي</w:t>
      </w:r>
      <w:r w:rsidR="009C5AD9" w:rsidRPr="00B708AF">
        <w:rPr>
          <w:rFonts w:ascii="Calibri" w:eastAsia="Calibri" w:hAnsi="Calibri" w:cs="Traditional Arabic" w:hint="cs"/>
          <w:color w:val="000000" w:themeColor="text1"/>
          <w:sz w:val="36"/>
          <w:szCs w:val="36"/>
          <w:rtl/>
        </w:rPr>
        <w:t>ن</w:t>
      </w:r>
      <w:r w:rsidR="009C5AD9" w:rsidRPr="00B708AF">
        <w:rPr>
          <w:rFonts w:ascii="Calibri" w:eastAsia="Calibri" w:hAnsi="Calibri" w:cs="Traditional Arabic"/>
          <w:color w:val="000000" w:themeColor="text1"/>
          <w:sz w:val="36"/>
          <w:szCs w:val="36"/>
          <w:rtl/>
        </w:rPr>
        <w:t xml:space="preserve"> </w:t>
      </w:r>
      <w:r w:rsidR="009C5AD9" w:rsidRPr="00B708AF">
        <w:rPr>
          <w:rFonts w:ascii="Calibri" w:eastAsia="Calibri" w:hAnsi="Calibri" w:cs="Traditional Arabic" w:hint="cs"/>
          <w:color w:val="000000" w:themeColor="text1"/>
          <w:sz w:val="36"/>
          <w:szCs w:val="36"/>
          <w:rtl/>
        </w:rPr>
        <w:t>العلم</w:t>
      </w:r>
      <w:r w:rsidRPr="00B708AF">
        <w:rPr>
          <w:rFonts w:ascii="Calibri" w:eastAsia="Calibri" w:hAnsi="Calibri" w:cs="Traditional Arabic" w:hint="cs"/>
          <w:color w:val="000000" w:themeColor="text1"/>
          <w:sz w:val="36"/>
          <w:szCs w:val="36"/>
          <w:rtl/>
        </w:rPr>
        <w:t>ي</w:t>
      </w:r>
      <w:r w:rsidR="009C5AD9" w:rsidRPr="00B708AF">
        <w:rPr>
          <w:rFonts w:ascii="Calibri" w:eastAsia="Calibri" w:hAnsi="Calibri" w:cs="Traditional Arabic" w:hint="cs"/>
          <w:color w:val="000000" w:themeColor="text1"/>
          <w:sz w:val="36"/>
          <w:szCs w:val="36"/>
          <w:rtl/>
        </w:rPr>
        <w:t>ة</w:t>
      </w:r>
      <w:r w:rsidRPr="00B708AF">
        <w:rPr>
          <w:rFonts w:ascii="Calibri" w:eastAsia="Calibri" w:hAnsi="Calibri" w:cs="Traditional Arabic" w:hint="cs"/>
          <w:color w:val="000000" w:themeColor="text1"/>
          <w:sz w:val="36"/>
          <w:szCs w:val="36"/>
          <w:rtl/>
        </w:rPr>
        <w:t xml:space="preserve"> </w:t>
      </w:r>
      <w:r w:rsidR="009C5AD9"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009C5AD9" w:rsidRPr="00B708AF">
        <w:rPr>
          <w:rFonts w:ascii="Calibri" w:eastAsia="Calibri" w:hAnsi="Calibri" w:cs="Traditional Arabic"/>
          <w:color w:val="000000" w:themeColor="text1"/>
          <w:sz w:val="36"/>
          <w:szCs w:val="36"/>
          <w:rtl/>
        </w:rPr>
        <w:t>.</w:t>
      </w:r>
    </w:p>
    <w:p w:rsidR="00A42AD9" w:rsidRPr="00B708AF" w:rsidRDefault="009C5AD9" w:rsidP="006C2D68">
      <w:pPr>
        <w:pStyle w:val="ListParagraph"/>
        <w:numPr>
          <w:ilvl w:val="0"/>
          <w:numId w:val="121"/>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التعرف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الأجهزة</w:t>
      </w:r>
      <w:r w:rsidRPr="00B708AF">
        <w:rPr>
          <w:rFonts w:ascii="Calibri" w:eastAsia="Calibri" w:hAnsi="Calibri" w:cs="Traditional Arabic"/>
          <w:color w:val="000000" w:themeColor="text1"/>
          <w:sz w:val="36"/>
          <w:szCs w:val="36"/>
          <w:rtl/>
        </w:rPr>
        <w:t xml:space="preserve"> </w:t>
      </w:r>
      <w:r w:rsidR="00A42AD9" w:rsidRPr="00B708AF">
        <w:rPr>
          <w:rFonts w:ascii="Calibri" w:eastAsia="Calibri" w:hAnsi="Calibri" w:cs="Traditional Arabic" w:hint="cs"/>
          <w:color w:val="000000" w:themeColor="text1"/>
          <w:sz w:val="36"/>
          <w:szCs w:val="36"/>
          <w:rtl/>
        </w:rPr>
        <w:t xml:space="preserve">التقنية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خلال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A42AD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تر</w:t>
      </w:r>
      <w:r w:rsidR="00CA1EDB" w:rsidRPr="00B708AF">
        <w:rPr>
          <w:rFonts w:ascii="Calibri" w:eastAsia="Calibri" w:hAnsi="Calibri" w:cs="Traditional Arabic" w:hint="cs"/>
          <w:color w:val="000000" w:themeColor="text1"/>
          <w:sz w:val="36"/>
          <w:szCs w:val="36"/>
          <w:rtl/>
        </w:rPr>
        <w:t>كي</w:t>
      </w:r>
      <w:r w:rsidRPr="00B708AF">
        <w:rPr>
          <w:rFonts w:ascii="Calibri" w:eastAsia="Calibri" w:hAnsi="Calibri" w:cs="Traditional Arabic" w:hint="cs"/>
          <w:color w:val="000000" w:themeColor="text1"/>
          <w:sz w:val="36"/>
          <w:szCs w:val="36"/>
          <w:rtl/>
        </w:rPr>
        <w:t>بها</w:t>
      </w:r>
      <w:r w:rsidR="00CA1EDB" w:rsidRPr="00B708AF">
        <w:rPr>
          <w:rFonts w:ascii="Calibri" w:eastAsia="Calibri" w:hAnsi="Calibri" w:cs="Traditional Arabic" w:hint="cs"/>
          <w:color w:val="000000" w:themeColor="text1"/>
          <w:sz w:val="36"/>
          <w:szCs w:val="36"/>
          <w:rtl/>
        </w:rPr>
        <w:t xml:space="preserve"> .</w:t>
      </w:r>
    </w:p>
    <w:p w:rsidR="0021579D" w:rsidRPr="00B708AF" w:rsidRDefault="009C5AD9" w:rsidP="006C2D68">
      <w:pPr>
        <w:pStyle w:val="ListParagraph"/>
        <w:numPr>
          <w:ilvl w:val="0"/>
          <w:numId w:val="121"/>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تدر</w:t>
      </w:r>
      <w:r w:rsidR="00A42AD9"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00A42AD9" w:rsidRPr="00B708AF">
        <w:rPr>
          <w:rFonts w:ascii="Calibri" w:eastAsia="Calibri" w:hAnsi="Calibri" w:cs="Traditional Arabic"/>
          <w:color w:val="000000" w:themeColor="text1"/>
          <w:sz w:val="36"/>
          <w:szCs w:val="36"/>
          <w:rtl/>
        </w:rPr>
        <w:t xml:space="preserve"> </w:t>
      </w:r>
      <w:r w:rsidR="00A42AD9" w:rsidRPr="00B708AF">
        <w:rPr>
          <w:rFonts w:ascii="Calibri" w:eastAsia="Calibri" w:hAnsi="Calibri" w:cs="Traditional Arabic" w:hint="cs"/>
          <w:color w:val="000000" w:themeColor="text1"/>
          <w:sz w:val="36"/>
          <w:szCs w:val="36"/>
          <w:rtl/>
        </w:rPr>
        <w:t>العديد 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العادات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الحسنة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خلال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المخبر</w:t>
      </w:r>
      <w:r w:rsidR="00A42AD9" w:rsidRPr="00B708AF">
        <w:rPr>
          <w:rFonts w:ascii="Calibri" w:eastAsia="Calibri" w:hAnsi="Calibri" w:cs="Traditional Arabic" w:hint="cs"/>
          <w:color w:val="000000" w:themeColor="text1"/>
          <w:sz w:val="36"/>
          <w:szCs w:val="36"/>
          <w:rtl/>
        </w:rPr>
        <w:t xml:space="preserve">ي مثل : </w:t>
      </w:r>
      <w:r w:rsidRPr="00B708AF">
        <w:rPr>
          <w:rFonts w:ascii="Calibri" w:eastAsia="Calibri" w:hAnsi="Calibri" w:cs="Traditional Arabic" w:hint="cs"/>
          <w:color w:val="000000" w:themeColor="text1"/>
          <w:sz w:val="36"/>
          <w:szCs w:val="36"/>
          <w:rtl/>
        </w:rPr>
        <w:t>ترت</w:t>
      </w:r>
      <w:r w:rsidR="00A42AD9"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الأدوات</w:t>
      </w:r>
      <w:r w:rsidR="00A42AD9" w:rsidRPr="00B708AF">
        <w:rPr>
          <w:rFonts w:ascii="Calibri" w:eastAsia="Calibri" w:hAnsi="Calibri" w:cs="Traditional Arabic" w:hint="cs"/>
          <w:color w:val="000000" w:themeColor="text1"/>
          <w:sz w:val="36"/>
          <w:szCs w:val="36"/>
          <w:rtl/>
        </w:rPr>
        <w:t xml:space="preserve"> المستخدمة</w:t>
      </w:r>
      <w:r w:rsidR="00A42AD9" w:rsidRPr="00B708AF">
        <w:rPr>
          <w:rFonts w:ascii="Calibri" w:eastAsia="Calibri" w:hAnsi="Calibri" w:cs="Traditional Arabic"/>
          <w:color w:val="000000" w:themeColor="text1"/>
          <w:sz w:val="36"/>
          <w:szCs w:val="36"/>
          <w:rtl/>
        </w:rPr>
        <w:t xml:space="preserve"> </w:t>
      </w:r>
      <w:r w:rsidR="00A42AD9" w:rsidRPr="00B708AF">
        <w:rPr>
          <w:rFonts w:ascii="Calibri" w:eastAsia="Calibri" w:hAnsi="Calibri" w:cs="Traditional Arabic" w:hint="cs"/>
          <w:color w:val="000000" w:themeColor="text1"/>
          <w:sz w:val="36"/>
          <w:szCs w:val="36"/>
          <w:rtl/>
        </w:rPr>
        <w:t>بطريقة علمية تسا</w:t>
      </w:r>
      <w:r w:rsidRPr="00B708AF">
        <w:rPr>
          <w:rFonts w:ascii="Calibri" w:eastAsia="Calibri" w:hAnsi="Calibri" w:cs="Traditional Arabic" w:hint="cs"/>
          <w:color w:val="000000" w:themeColor="text1"/>
          <w:sz w:val="36"/>
          <w:szCs w:val="36"/>
          <w:rtl/>
        </w:rPr>
        <w:t>ع</w:t>
      </w:r>
      <w:r w:rsidR="00A42AD9" w:rsidRPr="00B708AF">
        <w:rPr>
          <w:rFonts w:ascii="Calibri" w:eastAsia="Calibri" w:hAnsi="Calibri" w:cs="Traditional Arabic" w:hint="cs"/>
          <w:color w:val="000000" w:themeColor="text1"/>
          <w:sz w:val="36"/>
          <w:szCs w:val="36"/>
          <w:rtl/>
        </w:rPr>
        <w:t xml:space="preserve">د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سهولة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استخدامها</w:t>
      </w:r>
      <w:r w:rsidR="00A42AD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A42AD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تنظ</w:t>
      </w:r>
      <w:r w:rsidR="00A42AD9"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الأدوات</w:t>
      </w:r>
      <w:r w:rsidRPr="00B708AF">
        <w:rPr>
          <w:rFonts w:ascii="Calibri" w:eastAsia="Calibri" w:hAnsi="Calibri" w:cs="Traditional Arabic"/>
          <w:color w:val="000000" w:themeColor="text1"/>
          <w:sz w:val="36"/>
          <w:szCs w:val="36"/>
          <w:rtl/>
        </w:rPr>
        <w:t xml:space="preserve"> </w:t>
      </w:r>
      <w:r w:rsidR="007B557D" w:rsidRPr="00B708AF">
        <w:rPr>
          <w:rFonts w:ascii="Calibri" w:eastAsia="Calibri" w:hAnsi="Calibri" w:cs="Traditional Arabic" w:hint="cs"/>
          <w:color w:val="000000" w:themeColor="text1"/>
          <w:sz w:val="36"/>
          <w:szCs w:val="36"/>
          <w:rtl/>
        </w:rPr>
        <w:t xml:space="preserve">             </w:t>
      </w:r>
      <w:r w:rsidR="0021579D" w:rsidRPr="00B708AF">
        <w:rPr>
          <w:rFonts w:ascii="Calibri" w:eastAsia="Calibri" w:hAnsi="Calibri" w:cs="Traditional Arabic" w:hint="cs"/>
          <w:color w:val="000000" w:themeColor="text1"/>
          <w:sz w:val="36"/>
          <w:szCs w:val="36"/>
          <w:rtl/>
        </w:rPr>
        <w:t xml:space="preserve"> و إعادتها مرتبة و منظمة إلى أماكنها المناسبة بعد الاستخدام مباشرة .</w:t>
      </w:r>
    </w:p>
    <w:p w:rsidR="009136D3" w:rsidRPr="00B708AF" w:rsidRDefault="0021579D" w:rsidP="006C2D68">
      <w:pPr>
        <w:pStyle w:val="ListParagraph"/>
        <w:numPr>
          <w:ilvl w:val="0"/>
          <w:numId w:val="121"/>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تنمية استخدام التفكير المنطقي </w:t>
      </w:r>
      <w:r w:rsidR="009136D3" w:rsidRPr="00B708AF">
        <w:rPr>
          <w:rFonts w:ascii="Calibri" w:eastAsia="Calibri" w:hAnsi="Calibri" w:cs="Traditional Arabic" w:hint="cs"/>
          <w:color w:val="000000" w:themeColor="text1"/>
          <w:sz w:val="36"/>
          <w:szCs w:val="36"/>
          <w:rtl/>
        </w:rPr>
        <w:t xml:space="preserve">لدى الطلاب </w:t>
      </w:r>
      <w:r w:rsidR="009C5AD9" w:rsidRPr="00B708AF">
        <w:rPr>
          <w:rFonts w:ascii="Calibri" w:eastAsia="Calibri" w:hAnsi="Calibri" w:cs="Traditional Arabic" w:hint="cs"/>
          <w:color w:val="000000" w:themeColor="text1"/>
          <w:sz w:val="36"/>
          <w:szCs w:val="36"/>
          <w:rtl/>
        </w:rPr>
        <w:t>للتوصل</w:t>
      </w:r>
      <w:r w:rsidR="009C5AD9" w:rsidRPr="00B708AF">
        <w:rPr>
          <w:rFonts w:ascii="Calibri" w:eastAsia="Calibri" w:hAnsi="Calibri" w:cs="Traditional Arabic"/>
          <w:color w:val="000000" w:themeColor="text1"/>
          <w:sz w:val="36"/>
          <w:szCs w:val="36"/>
          <w:rtl/>
        </w:rPr>
        <w:t xml:space="preserve"> </w:t>
      </w:r>
      <w:r w:rsidR="009C5AD9" w:rsidRPr="00B708AF">
        <w:rPr>
          <w:rFonts w:ascii="Calibri" w:eastAsia="Calibri" w:hAnsi="Calibri" w:cs="Traditional Arabic" w:hint="cs"/>
          <w:color w:val="000000" w:themeColor="text1"/>
          <w:sz w:val="36"/>
          <w:szCs w:val="36"/>
          <w:rtl/>
        </w:rPr>
        <w:t>إلى</w:t>
      </w:r>
      <w:r w:rsidR="009C5AD9" w:rsidRPr="00B708AF">
        <w:rPr>
          <w:rFonts w:ascii="Calibri" w:eastAsia="Calibri" w:hAnsi="Calibri" w:cs="Traditional Arabic"/>
          <w:color w:val="000000" w:themeColor="text1"/>
          <w:sz w:val="36"/>
          <w:szCs w:val="36"/>
          <w:rtl/>
        </w:rPr>
        <w:t xml:space="preserve"> </w:t>
      </w:r>
      <w:r w:rsidR="009C5AD9" w:rsidRPr="00B708AF">
        <w:rPr>
          <w:rFonts w:ascii="Calibri" w:eastAsia="Calibri" w:hAnsi="Calibri" w:cs="Traditional Arabic" w:hint="cs"/>
          <w:color w:val="000000" w:themeColor="text1"/>
          <w:sz w:val="36"/>
          <w:szCs w:val="36"/>
          <w:rtl/>
        </w:rPr>
        <w:t>الاستنتاجات</w:t>
      </w:r>
      <w:r w:rsidR="009C5AD9" w:rsidRPr="00B708AF">
        <w:rPr>
          <w:rFonts w:ascii="Calibri" w:eastAsia="Calibri" w:hAnsi="Calibri" w:cs="Traditional Arabic"/>
          <w:color w:val="000000" w:themeColor="text1"/>
          <w:sz w:val="36"/>
          <w:szCs w:val="36"/>
          <w:rtl/>
        </w:rPr>
        <w:t xml:space="preserve"> </w:t>
      </w:r>
      <w:r w:rsidR="009C5AD9" w:rsidRPr="00B708AF">
        <w:rPr>
          <w:rFonts w:ascii="Calibri" w:eastAsia="Calibri" w:hAnsi="Calibri" w:cs="Traditional Arabic" w:hint="cs"/>
          <w:color w:val="000000" w:themeColor="text1"/>
          <w:sz w:val="36"/>
          <w:szCs w:val="36"/>
          <w:rtl/>
        </w:rPr>
        <w:t>الملائمة</w:t>
      </w:r>
      <w:r w:rsidR="009C5AD9" w:rsidRPr="00B708AF">
        <w:rPr>
          <w:rFonts w:ascii="Calibri" w:eastAsia="Calibri" w:hAnsi="Calibri" w:cs="Traditional Arabic"/>
          <w:color w:val="000000" w:themeColor="text1"/>
          <w:sz w:val="36"/>
          <w:szCs w:val="36"/>
          <w:rtl/>
        </w:rPr>
        <w:t xml:space="preserve"> </w:t>
      </w:r>
      <w:r w:rsidR="009C5AD9" w:rsidRPr="00B708AF">
        <w:rPr>
          <w:rFonts w:ascii="Calibri" w:eastAsia="Calibri" w:hAnsi="Calibri" w:cs="Traditional Arabic" w:hint="cs"/>
          <w:color w:val="000000" w:themeColor="text1"/>
          <w:sz w:val="36"/>
          <w:szCs w:val="36"/>
          <w:rtl/>
        </w:rPr>
        <w:t>من</w:t>
      </w:r>
      <w:r w:rsidR="009C5AD9" w:rsidRPr="00B708AF">
        <w:rPr>
          <w:rFonts w:ascii="Calibri" w:eastAsia="Calibri" w:hAnsi="Calibri" w:cs="Traditional Arabic"/>
          <w:color w:val="000000" w:themeColor="text1"/>
          <w:sz w:val="36"/>
          <w:szCs w:val="36"/>
          <w:rtl/>
        </w:rPr>
        <w:t xml:space="preserve"> </w:t>
      </w:r>
      <w:r w:rsidR="009C5AD9" w:rsidRPr="00B708AF">
        <w:rPr>
          <w:rFonts w:ascii="Calibri" w:eastAsia="Calibri" w:hAnsi="Calibri" w:cs="Traditional Arabic" w:hint="cs"/>
          <w:color w:val="000000" w:themeColor="text1"/>
          <w:sz w:val="36"/>
          <w:szCs w:val="36"/>
          <w:rtl/>
        </w:rPr>
        <w:t>خلال</w:t>
      </w:r>
      <w:r w:rsidRPr="00B708AF">
        <w:rPr>
          <w:rFonts w:ascii="Calibri" w:eastAsia="Calibri" w:hAnsi="Calibri" w:cs="Traditional Arabic" w:hint="cs"/>
          <w:color w:val="000000" w:themeColor="text1"/>
          <w:sz w:val="36"/>
          <w:szCs w:val="36"/>
          <w:rtl/>
        </w:rPr>
        <w:t xml:space="preserve"> </w:t>
      </w:r>
      <w:r w:rsidR="009C5AD9" w:rsidRPr="00B708AF">
        <w:rPr>
          <w:rFonts w:ascii="Calibri" w:eastAsia="Calibri" w:hAnsi="Calibri" w:cs="Traditional Arabic" w:hint="cs"/>
          <w:color w:val="000000" w:themeColor="text1"/>
          <w:sz w:val="36"/>
          <w:szCs w:val="36"/>
          <w:rtl/>
        </w:rPr>
        <w:t>المعلومات</w:t>
      </w:r>
      <w:r w:rsidR="009C5AD9" w:rsidRPr="00B708AF">
        <w:rPr>
          <w:rFonts w:ascii="Calibri" w:eastAsia="Calibri" w:hAnsi="Calibri" w:cs="Traditional Arabic"/>
          <w:color w:val="000000" w:themeColor="text1"/>
          <w:sz w:val="36"/>
          <w:szCs w:val="36"/>
          <w:rtl/>
        </w:rPr>
        <w:t xml:space="preserve"> </w:t>
      </w:r>
      <w:r w:rsidR="009C5AD9" w:rsidRPr="00B708AF">
        <w:rPr>
          <w:rFonts w:ascii="Calibri" w:eastAsia="Calibri" w:hAnsi="Calibri" w:cs="Traditional Arabic" w:hint="cs"/>
          <w:color w:val="000000" w:themeColor="text1"/>
          <w:sz w:val="36"/>
          <w:szCs w:val="36"/>
          <w:rtl/>
        </w:rPr>
        <w:t>و</w:t>
      </w:r>
      <w:r w:rsidR="009136D3" w:rsidRPr="00B708AF">
        <w:rPr>
          <w:rFonts w:ascii="Calibri" w:eastAsia="Calibri" w:hAnsi="Calibri" w:cs="Traditional Arabic" w:hint="cs"/>
          <w:color w:val="000000" w:themeColor="text1"/>
          <w:sz w:val="36"/>
          <w:szCs w:val="36"/>
          <w:rtl/>
        </w:rPr>
        <w:t xml:space="preserve"> </w:t>
      </w:r>
      <w:r w:rsidR="009C5AD9" w:rsidRPr="00B708AF">
        <w:rPr>
          <w:rFonts w:ascii="Calibri" w:eastAsia="Calibri" w:hAnsi="Calibri" w:cs="Traditional Arabic" w:hint="cs"/>
          <w:color w:val="000000" w:themeColor="text1"/>
          <w:sz w:val="36"/>
          <w:szCs w:val="36"/>
          <w:rtl/>
        </w:rPr>
        <w:t>المشاهدات</w:t>
      </w:r>
      <w:r w:rsidR="009C5AD9" w:rsidRPr="00B708AF">
        <w:rPr>
          <w:rFonts w:ascii="Calibri" w:eastAsia="Calibri" w:hAnsi="Calibri" w:cs="Traditional Arabic"/>
          <w:color w:val="000000" w:themeColor="text1"/>
          <w:sz w:val="36"/>
          <w:szCs w:val="36"/>
          <w:rtl/>
        </w:rPr>
        <w:t xml:space="preserve"> </w:t>
      </w:r>
      <w:r w:rsidR="009C5AD9" w:rsidRPr="00B708AF">
        <w:rPr>
          <w:rFonts w:ascii="Calibri" w:eastAsia="Calibri" w:hAnsi="Calibri" w:cs="Traditional Arabic" w:hint="cs"/>
          <w:color w:val="000000" w:themeColor="text1"/>
          <w:sz w:val="36"/>
          <w:szCs w:val="36"/>
          <w:rtl/>
        </w:rPr>
        <w:t>التي</w:t>
      </w:r>
      <w:r w:rsidR="009C5AD9" w:rsidRPr="00B708AF">
        <w:rPr>
          <w:rFonts w:ascii="Calibri" w:eastAsia="Calibri" w:hAnsi="Calibri" w:cs="Traditional Arabic"/>
          <w:color w:val="000000" w:themeColor="text1"/>
          <w:sz w:val="36"/>
          <w:szCs w:val="36"/>
          <w:rtl/>
        </w:rPr>
        <w:t xml:space="preserve"> </w:t>
      </w:r>
      <w:r w:rsidR="009C5AD9" w:rsidRPr="00B708AF">
        <w:rPr>
          <w:rFonts w:ascii="Calibri" w:eastAsia="Calibri" w:hAnsi="Calibri" w:cs="Traditional Arabic" w:hint="cs"/>
          <w:color w:val="000000" w:themeColor="text1"/>
          <w:sz w:val="36"/>
          <w:szCs w:val="36"/>
          <w:rtl/>
        </w:rPr>
        <w:t>حصل</w:t>
      </w:r>
      <w:r w:rsidR="009C5AD9" w:rsidRPr="00B708AF">
        <w:rPr>
          <w:rFonts w:ascii="Calibri" w:eastAsia="Calibri" w:hAnsi="Calibri" w:cs="Traditional Arabic"/>
          <w:color w:val="000000" w:themeColor="text1"/>
          <w:sz w:val="36"/>
          <w:szCs w:val="36"/>
          <w:rtl/>
        </w:rPr>
        <w:t xml:space="preserve"> </w:t>
      </w:r>
      <w:r w:rsidR="009C5AD9" w:rsidRPr="00B708AF">
        <w:rPr>
          <w:rFonts w:ascii="Calibri" w:eastAsia="Calibri" w:hAnsi="Calibri" w:cs="Traditional Arabic" w:hint="cs"/>
          <w:color w:val="000000" w:themeColor="text1"/>
          <w:sz w:val="36"/>
          <w:szCs w:val="36"/>
          <w:rtl/>
        </w:rPr>
        <w:t>عل</w:t>
      </w:r>
      <w:r w:rsidRPr="00B708AF">
        <w:rPr>
          <w:rFonts w:ascii="Calibri" w:eastAsia="Calibri" w:hAnsi="Calibri" w:cs="Traditional Arabic" w:hint="cs"/>
          <w:color w:val="000000" w:themeColor="text1"/>
          <w:sz w:val="36"/>
          <w:szCs w:val="36"/>
          <w:rtl/>
        </w:rPr>
        <w:t>ي</w:t>
      </w:r>
      <w:r w:rsidR="009C5AD9" w:rsidRPr="00B708AF">
        <w:rPr>
          <w:rFonts w:ascii="Calibri" w:eastAsia="Calibri" w:hAnsi="Calibri" w:cs="Traditional Arabic" w:hint="cs"/>
          <w:color w:val="000000" w:themeColor="text1"/>
          <w:sz w:val="36"/>
          <w:szCs w:val="36"/>
          <w:rtl/>
        </w:rPr>
        <w:t>ها</w:t>
      </w:r>
      <w:r w:rsidR="009C5AD9" w:rsidRPr="00B708AF">
        <w:rPr>
          <w:rFonts w:ascii="Calibri" w:eastAsia="Calibri" w:hAnsi="Calibri" w:cs="Traditional Arabic"/>
          <w:color w:val="000000" w:themeColor="text1"/>
          <w:sz w:val="36"/>
          <w:szCs w:val="36"/>
          <w:rtl/>
        </w:rPr>
        <w:t xml:space="preserve"> </w:t>
      </w:r>
      <w:r w:rsidR="009C5AD9" w:rsidRPr="00B708AF">
        <w:rPr>
          <w:rFonts w:ascii="Calibri" w:eastAsia="Calibri" w:hAnsi="Calibri" w:cs="Traditional Arabic" w:hint="cs"/>
          <w:color w:val="000000" w:themeColor="text1"/>
          <w:sz w:val="36"/>
          <w:szCs w:val="36"/>
          <w:rtl/>
        </w:rPr>
        <w:t>أثناء</w:t>
      </w:r>
      <w:r w:rsidR="009C5AD9" w:rsidRPr="00B708AF">
        <w:rPr>
          <w:rFonts w:ascii="Calibri" w:eastAsia="Calibri" w:hAnsi="Calibri" w:cs="Traditional Arabic"/>
          <w:color w:val="000000" w:themeColor="text1"/>
          <w:sz w:val="36"/>
          <w:szCs w:val="36"/>
          <w:rtl/>
        </w:rPr>
        <w:t xml:space="preserve"> </w:t>
      </w:r>
      <w:r w:rsidR="009C5AD9" w:rsidRPr="00B708AF">
        <w:rPr>
          <w:rFonts w:ascii="Calibri" w:eastAsia="Calibri" w:hAnsi="Calibri" w:cs="Traditional Arabic" w:hint="cs"/>
          <w:color w:val="000000" w:themeColor="text1"/>
          <w:sz w:val="36"/>
          <w:szCs w:val="36"/>
          <w:rtl/>
        </w:rPr>
        <w:t>التجر</w:t>
      </w:r>
      <w:r w:rsidRPr="00B708AF">
        <w:rPr>
          <w:rFonts w:ascii="Calibri" w:eastAsia="Calibri" w:hAnsi="Calibri" w:cs="Traditional Arabic" w:hint="cs"/>
          <w:color w:val="000000" w:themeColor="text1"/>
          <w:sz w:val="36"/>
          <w:szCs w:val="36"/>
          <w:rtl/>
        </w:rPr>
        <w:t>ي</w:t>
      </w:r>
      <w:r w:rsidR="009C5AD9" w:rsidRPr="00B708AF">
        <w:rPr>
          <w:rFonts w:ascii="Calibri" w:eastAsia="Calibri" w:hAnsi="Calibri" w:cs="Traditional Arabic" w:hint="cs"/>
          <w:color w:val="000000" w:themeColor="text1"/>
          <w:sz w:val="36"/>
          <w:szCs w:val="36"/>
          <w:rtl/>
        </w:rPr>
        <w:t>ة</w:t>
      </w:r>
      <w:r w:rsidRPr="00B708AF">
        <w:rPr>
          <w:rFonts w:ascii="Calibri" w:eastAsia="Calibri" w:hAnsi="Calibri" w:cs="Traditional Arabic" w:hint="cs"/>
          <w:color w:val="000000" w:themeColor="text1"/>
          <w:sz w:val="36"/>
          <w:szCs w:val="36"/>
          <w:rtl/>
        </w:rPr>
        <w:t xml:space="preserve"> المعملية </w:t>
      </w:r>
      <w:r w:rsidR="009C5AD9" w:rsidRPr="00B708AF">
        <w:rPr>
          <w:rFonts w:ascii="Calibri" w:eastAsia="Calibri" w:hAnsi="Calibri" w:cs="Traditional Arabic"/>
          <w:color w:val="000000" w:themeColor="text1"/>
          <w:sz w:val="36"/>
          <w:szCs w:val="36"/>
          <w:rtl/>
        </w:rPr>
        <w:t>.</w:t>
      </w:r>
    </w:p>
    <w:p w:rsidR="007A267D" w:rsidRPr="00B708AF" w:rsidRDefault="009C5AD9" w:rsidP="006C2D68">
      <w:pPr>
        <w:pStyle w:val="ListParagraph"/>
        <w:numPr>
          <w:ilvl w:val="0"/>
          <w:numId w:val="121"/>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رسوخ</w:t>
      </w:r>
      <w:r w:rsidRPr="00B708AF">
        <w:rPr>
          <w:rFonts w:ascii="Calibri" w:eastAsia="Calibri" w:hAnsi="Calibri" w:cs="Traditional Arabic"/>
          <w:color w:val="000000" w:themeColor="text1"/>
          <w:sz w:val="36"/>
          <w:szCs w:val="36"/>
          <w:rtl/>
        </w:rPr>
        <w:t xml:space="preserve"> </w:t>
      </w:r>
      <w:r w:rsidR="009136D3" w:rsidRPr="00B708AF">
        <w:rPr>
          <w:rFonts w:ascii="Calibri" w:eastAsia="Calibri" w:hAnsi="Calibri" w:cs="Traditional Arabic" w:hint="cs"/>
          <w:color w:val="000000" w:themeColor="text1"/>
          <w:sz w:val="36"/>
          <w:szCs w:val="36"/>
          <w:rtl/>
        </w:rPr>
        <w:t xml:space="preserve">العديد من </w:t>
      </w:r>
      <w:r w:rsidRPr="00B708AF">
        <w:rPr>
          <w:rFonts w:ascii="Calibri" w:eastAsia="Calibri" w:hAnsi="Calibri" w:cs="Traditional Arabic" w:hint="cs"/>
          <w:color w:val="000000" w:themeColor="text1"/>
          <w:sz w:val="36"/>
          <w:szCs w:val="36"/>
          <w:rtl/>
        </w:rPr>
        <w:t>المعلومات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009136D3" w:rsidRPr="00B708AF">
        <w:rPr>
          <w:rFonts w:ascii="Calibri" w:eastAsia="Calibri" w:hAnsi="Calibri" w:cs="Traditional Arabic" w:hint="cs"/>
          <w:color w:val="000000" w:themeColor="text1"/>
          <w:sz w:val="36"/>
          <w:szCs w:val="36"/>
          <w:rtl/>
        </w:rPr>
        <w:t>تعلمها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009136D3" w:rsidRPr="00B708AF">
        <w:rPr>
          <w:rFonts w:ascii="Calibri" w:eastAsia="Calibri" w:hAnsi="Calibri" w:cs="Traditional Arabic" w:hint="cs"/>
          <w:color w:val="000000" w:themeColor="text1"/>
          <w:sz w:val="36"/>
          <w:szCs w:val="36"/>
          <w:rtl/>
        </w:rPr>
        <w:t>المعمل المدرسي إلى أمد بعيد مقارنة بالمعلومات التي يتعلمها الطلاب نظري</w:t>
      </w:r>
      <w:r w:rsidR="00A52EAA" w:rsidRPr="00B708AF">
        <w:rPr>
          <w:rFonts w:ascii="Calibri" w:eastAsia="Calibri" w:hAnsi="Calibri" w:cs="Traditional Arabic" w:hint="cs"/>
          <w:color w:val="000000" w:themeColor="text1"/>
          <w:sz w:val="36"/>
          <w:szCs w:val="36"/>
          <w:rtl/>
        </w:rPr>
        <w:t>ً</w:t>
      </w:r>
      <w:r w:rsidR="009136D3" w:rsidRPr="00B708AF">
        <w:rPr>
          <w:rFonts w:ascii="Calibri" w:eastAsia="Calibri" w:hAnsi="Calibri" w:cs="Traditional Arabic" w:hint="cs"/>
          <w:color w:val="000000" w:themeColor="text1"/>
          <w:sz w:val="36"/>
          <w:szCs w:val="36"/>
          <w:rtl/>
        </w:rPr>
        <w:t>ا .</w:t>
      </w:r>
    </w:p>
    <w:p w:rsidR="007A267D" w:rsidRPr="00B708AF" w:rsidRDefault="007A267D" w:rsidP="006C2D68">
      <w:pPr>
        <w:pStyle w:val="ListParagraph"/>
        <w:numPr>
          <w:ilvl w:val="0"/>
          <w:numId w:val="121"/>
        </w:numPr>
        <w:spacing w:after="0" w:line="240" w:lineRule="auto"/>
        <w:ind w:left="521"/>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طرق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المختلفة و عملياته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مهاراته لدى الطلاب </w:t>
      </w:r>
      <w:r w:rsidRPr="00B708AF">
        <w:rPr>
          <w:rFonts w:ascii="Calibri" w:eastAsia="Calibri" w:hAnsi="Calibri" w:cs="Traditional Arabic"/>
          <w:color w:val="000000" w:themeColor="text1"/>
          <w:sz w:val="36"/>
          <w:szCs w:val="36"/>
          <w:rtl/>
        </w:rPr>
        <w:t>.</w:t>
      </w:r>
    </w:p>
    <w:p w:rsidR="007A267D" w:rsidRPr="00B708AF" w:rsidRDefault="007A267D" w:rsidP="006C2D68">
      <w:pPr>
        <w:pStyle w:val="ListParagraph"/>
        <w:numPr>
          <w:ilvl w:val="0"/>
          <w:numId w:val="121"/>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التفكير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الإبداعي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 الطلاب .</w:t>
      </w:r>
    </w:p>
    <w:p w:rsidR="007A267D" w:rsidRPr="00B708AF" w:rsidRDefault="007A267D" w:rsidP="006C2D68">
      <w:pPr>
        <w:pStyle w:val="ListParagraph"/>
        <w:numPr>
          <w:ilvl w:val="0"/>
          <w:numId w:val="121"/>
        </w:numPr>
        <w:spacing w:after="0" w:line="240" w:lineRule="auto"/>
        <w:ind w:left="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lastRenderedPageBreak/>
        <w:t>تنمية القدرة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المشكلات لدى الطلاب </w:t>
      </w:r>
      <w:r w:rsidRPr="00B708AF">
        <w:rPr>
          <w:rFonts w:ascii="Calibri" w:eastAsia="Calibri" w:hAnsi="Calibri" w:cs="Traditional Arabic"/>
          <w:color w:val="000000" w:themeColor="text1"/>
          <w:sz w:val="36"/>
          <w:szCs w:val="36"/>
          <w:rtl/>
        </w:rPr>
        <w:t>.</w:t>
      </w:r>
    </w:p>
    <w:p w:rsidR="00884640" w:rsidRPr="00B708AF" w:rsidRDefault="007A267D" w:rsidP="006C2D68">
      <w:pPr>
        <w:pStyle w:val="ListParagraph"/>
        <w:numPr>
          <w:ilvl w:val="0"/>
          <w:numId w:val="121"/>
        </w:numPr>
        <w:tabs>
          <w:tab w:val="left" w:pos="662"/>
          <w:tab w:val="left" w:pos="1088"/>
        </w:tabs>
        <w:spacing w:after="0" w:line="240" w:lineRule="auto"/>
        <w:ind w:left="521" w:hanging="425"/>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تكو</w:t>
      </w:r>
      <w:r w:rsidR="00B134CE"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المفاه</w:t>
      </w:r>
      <w:r w:rsidR="00B134CE"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w:t>
      </w:r>
      <w:r w:rsidR="00B134CE"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ة</w:t>
      </w:r>
      <w:r w:rsidRPr="00B708AF">
        <w:rPr>
          <w:rFonts w:ascii="Calibri" w:eastAsia="Calibri" w:hAnsi="Calibri" w:cs="Traditional Arabic"/>
          <w:color w:val="000000" w:themeColor="text1"/>
          <w:sz w:val="36"/>
          <w:szCs w:val="36"/>
          <w:rtl/>
        </w:rPr>
        <w:t xml:space="preserve"> </w:t>
      </w:r>
      <w:r w:rsidR="00884640" w:rsidRPr="00B708AF">
        <w:rPr>
          <w:rFonts w:ascii="Calibri" w:eastAsia="Calibri" w:hAnsi="Calibri" w:cs="Traditional Arabic" w:hint="cs"/>
          <w:color w:val="000000" w:themeColor="text1"/>
          <w:sz w:val="36"/>
          <w:szCs w:val="36"/>
          <w:rtl/>
        </w:rPr>
        <w:t>لدى الطلاب .</w:t>
      </w:r>
    </w:p>
    <w:p w:rsidR="00884640" w:rsidRPr="00B708AF" w:rsidRDefault="007A267D" w:rsidP="006C2D68">
      <w:pPr>
        <w:pStyle w:val="ListParagraph"/>
        <w:numPr>
          <w:ilvl w:val="0"/>
          <w:numId w:val="121"/>
        </w:numPr>
        <w:tabs>
          <w:tab w:val="left" w:pos="662"/>
          <w:tab w:val="left" w:pos="1088"/>
        </w:tabs>
        <w:spacing w:after="0" w:line="240" w:lineRule="auto"/>
        <w:ind w:left="521" w:hanging="425"/>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تطو</w:t>
      </w:r>
      <w:r w:rsidR="00B134CE"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القدرات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العقل</w:t>
      </w:r>
      <w:r w:rsidR="00B134CE"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ة</w:t>
      </w:r>
      <w:r w:rsidR="00B134CE" w:rsidRPr="00B708AF">
        <w:rPr>
          <w:rFonts w:ascii="Calibri" w:eastAsia="Calibri" w:hAnsi="Calibri" w:cs="Traditional Arabic" w:hint="cs"/>
          <w:color w:val="000000" w:themeColor="text1"/>
          <w:sz w:val="36"/>
          <w:szCs w:val="36"/>
          <w:rtl/>
        </w:rPr>
        <w:t xml:space="preserve"> لدى الطلاب </w:t>
      </w:r>
      <w:r w:rsidRPr="00B708AF">
        <w:rPr>
          <w:rFonts w:ascii="Calibri" w:eastAsia="Calibri" w:hAnsi="Calibri" w:cs="Traditional Arabic"/>
          <w:color w:val="000000" w:themeColor="text1"/>
          <w:sz w:val="36"/>
          <w:szCs w:val="36"/>
          <w:rtl/>
        </w:rPr>
        <w:t>.</w:t>
      </w:r>
    </w:p>
    <w:p w:rsidR="00884640" w:rsidRPr="00B708AF" w:rsidRDefault="00884640" w:rsidP="006C2D68">
      <w:pPr>
        <w:pStyle w:val="ListParagraph"/>
        <w:numPr>
          <w:ilvl w:val="0"/>
          <w:numId w:val="121"/>
        </w:numPr>
        <w:tabs>
          <w:tab w:val="left" w:pos="662"/>
          <w:tab w:val="left" w:pos="1088"/>
        </w:tabs>
        <w:spacing w:after="0" w:line="240" w:lineRule="auto"/>
        <w:ind w:left="521" w:hanging="425"/>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تنمية</w:t>
      </w:r>
      <w:r w:rsidR="007A267D" w:rsidRPr="00B708AF">
        <w:rPr>
          <w:rFonts w:ascii="Calibri" w:eastAsia="Calibri" w:hAnsi="Calibri" w:cs="Traditional Arabic"/>
          <w:color w:val="000000" w:themeColor="text1"/>
          <w:sz w:val="36"/>
          <w:szCs w:val="36"/>
          <w:rtl/>
        </w:rPr>
        <w:t xml:space="preserve"> </w:t>
      </w:r>
      <w:r w:rsidR="007A267D" w:rsidRPr="00B708AF">
        <w:rPr>
          <w:rFonts w:ascii="Calibri" w:eastAsia="Calibri" w:hAnsi="Calibri" w:cs="Traditional Arabic" w:hint="cs"/>
          <w:color w:val="000000" w:themeColor="text1"/>
          <w:sz w:val="36"/>
          <w:szCs w:val="36"/>
          <w:rtl/>
        </w:rPr>
        <w:t>حب</w:t>
      </w:r>
      <w:r w:rsidR="007A267D" w:rsidRPr="00B708AF">
        <w:rPr>
          <w:rFonts w:ascii="Calibri" w:eastAsia="Calibri" w:hAnsi="Calibri" w:cs="Traditional Arabic"/>
          <w:color w:val="000000" w:themeColor="text1"/>
          <w:sz w:val="36"/>
          <w:szCs w:val="36"/>
          <w:rtl/>
        </w:rPr>
        <w:t xml:space="preserve"> </w:t>
      </w:r>
      <w:r w:rsidR="007A267D" w:rsidRPr="00B708AF">
        <w:rPr>
          <w:rFonts w:ascii="Calibri" w:eastAsia="Calibri" w:hAnsi="Calibri" w:cs="Traditional Arabic" w:hint="cs"/>
          <w:color w:val="000000" w:themeColor="text1"/>
          <w:sz w:val="36"/>
          <w:szCs w:val="36"/>
          <w:rtl/>
        </w:rPr>
        <w:t>الاستطلاع</w:t>
      </w:r>
      <w:r w:rsidR="007A267D" w:rsidRPr="00B708AF">
        <w:rPr>
          <w:rFonts w:ascii="Calibri" w:eastAsia="Calibri" w:hAnsi="Calibri" w:cs="Traditional Arabic"/>
          <w:color w:val="000000" w:themeColor="text1"/>
          <w:sz w:val="36"/>
          <w:szCs w:val="36"/>
          <w:rtl/>
        </w:rPr>
        <w:t xml:space="preserve"> </w:t>
      </w:r>
      <w:r w:rsidR="007A267D" w:rsidRPr="00B708AF">
        <w:rPr>
          <w:rFonts w:ascii="Calibri" w:eastAsia="Calibri" w:hAnsi="Calibri" w:cs="Traditional Arabic" w:hint="cs"/>
          <w:color w:val="000000" w:themeColor="text1"/>
          <w:sz w:val="36"/>
          <w:szCs w:val="36"/>
          <w:rtl/>
        </w:rPr>
        <w:t>العلمي</w:t>
      </w:r>
      <w:r w:rsidR="007A267D"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 الطلاب .</w:t>
      </w:r>
    </w:p>
    <w:p w:rsidR="007A267D" w:rsidRPr="00B708AF" w:rsidRDefault="007A267D" w:rsidP="006C2D68">
      <w:pPr>
        <w:pStyle w:val="ListParagraph"/>
        <w:numPr>
          <w:ilvl w:val="0"/>
          <w:numId w:val="121"/>
        </w:numPr>
        <w:tabs>
          <w:tab w:val="left" w:pos="662"/>
          <w:tab w:val="left" w:pos="1088"/>
        </w:tabs>
        <w:spacing w:after="0" w:line="240" w:lineRule="auto"/>
        <w:ind w:left="521" w:hanging="425"/>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تنم</w:t>
      </w:r>
      <w:r w:rsidR="00884640"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w:t>
      </w:r>
      <w:r w:rsidR="00884640"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88464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الاتجاهات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w:t>
      </w:r>
      <w:r w:rsidR="00884640"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ة</w:t>
      </w:r>
      <w:r w:rsidR="00884640" w:rsidRPr="00B708AF">
        <w:rPr>
          <w:rFonts w:ascii="Calibri" w:eastAsia="Calibri" w:hAnsi="Calibri" w:cs="Traditional Arabic" w:hint="cs"/>
          <w:color w:val="000000" w:themeColor="text1"/>
          <w:sz w:val="36"/>
          <w:szCs w:val="36"/>
          <w:rtl/>
        </w:rPr>
        <w:t xml:space="preserve"> لدى الطلاب</w:t>
      </w:r>
      <w:r w:rsidRPr="00B708AF">
        <w:rPr>
          <w:rFonts w:ascii="Calibri" w:eastAsia="Calibri" w:hAnsi="Calibri" w:cs="Traditional Arabic"/>
          <w:color w:val="000000" w:themeColor="text1"/>
          <w:sz w:val="36"/>
          <w:szCs w:val="36"/>
          <w:rtl/>
        </w:rPr>
        <w:t xml:space="preserve"> </w:t>
      </w:r>
      <w:r w:rsidR="00884640" w:rsidRPr="00B708AF">
        <w:rPr>
          <w:rFonts w:ascii="Calibri" w:eastAsia="Calibri" w:hAnsi="Calibri" w:cs="Traditional Arabic" w:hint="cs"/>
          <w:color w:val="000000" w:themeColor="text1"/>
          <w:sz w:val="36"/>
          <w:szCs w:val="36"/>
          <w:rtl/>
        </w:rPr>
        <w:t>.</w:t>
      </w:r>
    </w:p>
    <w:p w:rsidR="007A267D" w:rsidRPr="00B708AF" w:rsidRDefault="00884640" w:rsidP="006C2D68">
      <w:pPr>
        <w:pStyle w:val="ListParagraph"/>
        <w:numPr>
          <w:ilvl w:val="0"/>
          <w:numId w:val="121"/>
        </w:numPr>
        <w:tabs>
          <w:tab w:val="left" w:pos="662"/>
          <w:tab w:val="left" w:pos="1088"/>
        </w:tabs>
        <w:spacing w:after="0" w:line="240" w:lineRule="auto"/>
        <w:ind w:left="521" w:hanging="425"/>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تقدير </w:t>
      </w:r>
      <w:r w:rsidR="007A267D" w:rsidRPr="00B708AF">
        <w:rPr>
          <w:rFonts w:ascii="Calibri" w:eastAsia="Calibri" w:hAnsi="Calibri" w:cs="Traditional Arabic" w:hint="cs"/>
          <w:color w:val="000000" w:themeColor="text1"/>
          <w:sz w:val="36"/>
          <w:szCs w:val="36"/>
          <w:rtl/>
        </w:rPr>
        <w:t>جهود</w:t>
      </w:r>
      <w:r w:rsidR="007A267D" w:rsidRPr="00B708AF">
        <w:rPr>
          <w:rFonts w:ascii="Calibri" w:eastAsia="Calibri" w:hAnsi="Calibri" w:cs="Traditional Arabic"/>
          <w:color w:val="000000" w:themeColor="text1"/>
          <w:sz w:val="36"/>
          <w:szCs w:val="36"/>
          <w:rtl/>
        </w:rPr>
        <w:t xml:space="preserve"> </w:t>
      </w:r>
      <w:r w:rsidR="007A267D" w:rsidRPr="00B708AF">
        <w:rPr>
          <w:rFonts w:ascii="Calibri" w:eastAsia="Calibri" w:hAnsi="Calibri" w:cs="Traditional Arabic" w:hint="cs"/>
          <w:color w:val="000000" w:themeColor="text1"/>
          <w:sz w:val="36"/>
          <w:szCs w:val="36"/>
          <w:rtl/>
        </w:rPr>
        <w:t>العلماء</w:t>
      </w:r>
      <w:r w:rsidRPr="00B708AF">
        <w:rPr>
          <w:rFonts w:ascii="Calibri" w:eastAsia="Calibri" w:hAnsi="Calibri" w:cs="Traditional Arabic" w:hint="cs"/>
          <w:color w:val="000000" w:themeColor="text1"/>
          <w:sz w:val="36"/>
          <w:szCs w:val="36"/>
          <w:rtl/>
        </w:rPr>
        <w:t xml:space="preserve"> </w:t>
      </w:r>
      <w:r w:rsidR="007A267D" w:rsidRPr="00B708AF">
        <w:rPr>
          <w:rFonts w:ascii="Calibri" w:eastAsia="Calibri" w:hAnsi="Calibri" w:cs="Traditional Arabic"/>
          <w:color w:val="000000" w:themeColor="text1"/>
          <w:sz w:val="36"/>
          <w:szCs w:val="36"/>
          <w:rtl/>
        </w:rPr>
        <w:t>.</w:t>
      </w:r>
    </w:p>
    <w:p w:rsidR="00884640" w:rsidRPr="00B708AF" w:rsidRDefault="007A267D" w:rsidP="006C2D68">
      <w:pPr>
        <w:pStyle w:val="ListParagraph"/>
        <w:numPr>
          <w:ilvl w:val="0"/>
          <w:numId w:val="121"/>
        </w:numPr>
        <w:tabs>
          <w:tab w:val="left" w:pos="662"/>
          <w:tab w:val="left" w:pos="1088"/>
        </w:tabs>
        <w:spacing w:after="0" w:line="240" w:lineRule="auto"/>
        <w:ind w:left="521" w:hanging="425"/>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تنم</w:t>
      </w:r>
      <w:r w:rsidR="00884640"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w:t>
      </w:r>
      <w:r w:rsidR="00884640"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المخبر</w:t>
      </w:r>
      <w:r w:rsidR="00884640"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المختلفة</w:t>
      </w:r>
      <w:r w:rsidR="00884640" w:rsidRPr="00B708AF">
        <w:rPr>
          <w:rFonts w:ascii="Calibri" w:eastAsia="Calibri" w:hAnsi="Calibri" w:cs="Traditional Arabic" w:hint="cs"/>
          <w:color w:val="000000" w:themeColor="text1"/>
          <w:sz w:val="36"/>
          <w:szCs w:val="36"/>
          <w:rtl/>
        </w:rPr>
        <w:t xml:space="preserve"> لدى الطلاب .</w:t>
      </w:r>
    </w:p>
    <w:p w:rsidR="007A267D" w:rsidRPr="00B708AF" w:rsidRDefault="00884640" w:rsidP="006C2D68">
      <w:pPr>
        <w:pStyle w:val="ListParagraph"/>
        <w:numPr>
          <w:ilvl w:val="0"/>
          <w:numId w:val="121"/>
        </w:numPr>
        <w:tabs>
          <w:tab w:val="left" w:pos="662"/>
          <w:tab w:val="left" w:pos="1088"/>
        </w:tabs>
        <w:spacing w:after="0" w:line="240" w:lineRule="auto"/>
        <w:ind w:left="521" w:hanging="425"/>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زيادة</w:t>
      </w:r>
      <w:r w:rsidR="007A267D" w:rsidRPr="00B708AF">
        <w:rPr>
          <w:rFonts w:ascii="Calibri" w:eastAsia="Calibri" w:hAnsi="Calibri" w:cs="Traditional Arabic"/>
          <w:color w:val="000000" w:themeColor="text1"/>
          <w:sz w:val="36"/>
          <w:szCs w:val="36"/>
          <w:rtl/>
        </w:rPr>
        <w:t xml:space="preserve"> </w:t>
      </w:r>
      <w:r w:rsidR="007A267D" w:rsidRPr="00B708AF">
        <w:rPr>
          <w:rFonts w:ascii="Calibri" w:eastAsia="Calibri" w:hAnsi="Calibri" w:cs="Traditional Arabic" w:hint="cs"/>
          <w:color w:val="000000" w:themeColor="text1"/>
          <w:sz w:val="36"/>
          <w:szCs w:val="36"/>
          <w:rtl/>
        </w:rPr>
        <w:t>القدرة</w:t>
      </w:r>
      <w:r w:rsidR="007A267D" w:rsidRPr="00B708AF">
        <w:rPr>
          <w:rFonts w:ascii="Calibri" w:eastAsia="Calibri" w:hAnsi="Calibri" w:cs="Traditional Arabic"/>
          <w:color w:val="000000" w:themeColor="text1"/>
          <w:sz w:val="36"/>
          <w:szCs w:val="36"/>
          <w:rtl/>
        </w:rPr>
        <w:t xml:space="preserve"> </w:t>
      </w:r>
      <w:r w:rsidR="007A267D" w:rsidRPr="00B708AF">
        <w:rPr>
          <w:rFonts w:ascii="Calibri" w:eastAsia="Calibri" w:hAnsi="Calibri" w:cs="Traditional Arabic" w:hint="cs"/>
          <w:color w:val="000000" w:themeColor="text1"/>
          <w:sz w:val="36"/>
          <w:szCs w:val="36"/>
          <w:rtl/>
        </w:rPr>
        <w:t>على</w:t>
      </w:r>
      <w:r w:rsidR="007A267D" w:rsidRPr="00B708AF">
        <w:rPr>
          <w:rFonts w:ascii="Calibri" w:eastAsia="Calibri" w:hAnsi="Calibri" w:cs="Traditional Arabic"/>
          <w:color w:val="000000" w:themeColor="text1"/>
          <w:sz w:val="36"/>
          <w:szCs w:val="36"/>
          <w:rtl/>
        </w:rPr>
        <w:t xml:space="preserve"> </w:t>
      </w:r>
      <w:r w:rsidR="007A267D" w:rsidRPr="00B708AF">
        <w:rPr>
          <w:rFonts w:ascii="Calibri" w:eastAsia="Calibri" w:hAnsi="Calibri" w:cs="Traditional Arabic" w:hint="cs"/>
          <w:color w:val="000000" w:themeColor="text1"/>
          <w:sz w:val="36"/>
          <w:szCs w:val="36"/>
          <w:rtl/>
        </w:rPr>
        <w:t>التعامل</w:t>
      </w:r>
      <w:r w:rsidR="007A267D" w:rsidRPr="00B708AF">
        <w:rPr>
          <w:rFonts w:ascii="Calibri" w:eastAsia="Calibri" w:hAnsi="Calibri" w:cs="Traditional Arabic"/>
          <w:color w:val="000000" w:themeColor="text1"/>
          <w:sz w:val="36"/>
          <w:szCs w:val="36"/>
          <w:rtl/>
        </w:rPr>
        <w:t xml:space="preserve"> </w:t>
      </w:r>
      <w:r w:rsidR="007A267D" w:rsidRPr="00B708AF">
        <w:rPr>
          <w:rFonts w:ascii="Calibri" w:eastAsia="Calibri" w:hAnsi="Calibri" w:cs="Traditional Arabic" w:hint="cs"/>
          <w:color w:val="000000" w:themeColor="text1"/>
          <w:sz w:val="36"/>
          <w:szCs w:val="36"/>
          <w:rtl/>
        </w:rPr>
        <w:t>مع</w:t>
      </w:r>
      <w:r w:rsidR="007A267D" w:rsidRPr="00B708AF">
        <w:rPr>
          <w:rFonts w:ascii="Calibri" w:eastAsia="Calibri" w:hAnsi="Calibri" w:cs="Traditional Arabic"/>
          <w:color w:val="000000" w:themeColor="text1"/>
          <w:sz w:val="36"/>
          <w:szCs w:val="36"/>
          <w:rtl/>
        </w:rPr>
        <w:t xml:space="preserve"> </w:t>
      </w:r>
      <w:r w:rsidR="007A267D" w:rsidRPr="00B708AF">
        <w:rPr>
          <w:rFonts w:ascii="Calibri" w:eastAsia="Calibri" w:hAnsi="Calibri" w:cs="Traditional Arabic" w:hint="cs"/>
          <w:color w:val="000000" w:themeColor="text1"/>
          <w:sz w:val="36"/>
          <w:szCs w:val="36"/>
          <w:rtl/>
        </w:rPr>
        <w:t>التقن</w:t>
      </w:r>
      <w:r w:rsidRPr="00B708AF">
        <w:rPr>
          <w:rFonts w:ascii="Calibri" w:eastAsia="Calibri" w:hAnsi="Calibri" w:cs="Traditional Arabic" w:hint="cs"/>
          <w:color w:val="000000" w:themeColor="text1"/>
          <w:sz w:val="36"/>
          <w:szCs w:val="36"/>
          <w:rtl/>
        </w:rPr>
        <w:t>ي</w:t>
      </w:r>
      <w:r w:rsidR="007A267D" w:rsidRPr="00B708AF">
        <w:rPr>
          <w:rFonts w:ascii="Calibri" w:eastAsia="Calibri" w:hAnsi="Calibri" w:cs="Traditional Arabic" w:hint="cs"/>
          <w:color w:val="000000" w:themeColor="text1"/>
          <w:sz w:val="36"/>
          <w:szCs w:val="36"/>
          <w:rtl/>
        </w:rPr>
        <w:t>ات</w:t>
      </w:r>
      <w:r w:rsidRPr="00B708AF">
        <w:rPr>
          <w:rFonts w:ascii="Calibri" w:eastAsia="Calibri" w:hAnsi="Calibri" w:cs="Traditional Arabic" w:hint="cs"/>
          <w:color w:val="000000" w:themeColor="text1"/>
          <w:sz w:val="36"/>
          <w:szCs w:val="36"/>
          <w:rtl/>
        </w:rPr>
        <w:t xml:space="preserve"> </w:t>
      </w:r>
      <w:r w:rsidR="00485C05" w:rsidRPr="00B708AF">
        <w:rPr>
          <w:rFonts w:ascii="Calibri" w:eastAsia="Calibri" w:hAnsi="Calibri" w:cs="Traditional Arabic" w:hint="cs"/>
          <w:color w:val="000000" w:themeColor="text1"/>
          <w:sz w:val="36"/>
          <w:szCs w:val="36"/>
          <w:rtl/>
        </w:rPr>
        <w:t>( عايش زيتون , 200</w:t>
      </w:r>
      <w:r w:rsidR="00200074" w:rsidRPr="00B708AF">
        <w:rPr>
          <w:rFonts w:ascii="Calibri" w:eastAsia="Calibri" w:hAnsi="Calibri" w:cs="Traditional Arabic" w:hint="cs"/>
          <w:color w:val="000000" w:themeColor="text1"/>
          <w:sz w:val="36"/>
          <w:szCs w:val="36"/>
          <w:rtl/>
        </w:rPr>
        <w:t>8</w:t>
      </w:r>
      <w:r w:rsidR="00485C05" w:rsidRPr="00B708AF">
        <w:rPr>
          <w:rFonts w:ascii="Calibri" w:eastAsia="Calibri" w:hAnsi="Calibri" w:cs="Traditional Arabic" w:hint="cs"/>
          <w:color w:val="000000" w:themeColor="text1"/>
          <w:sz w:val="36"/>
          <w:szCs w:val="36"/>
          <w:rtl/>
        </w:rPr>
        <w:t xml:space="preserve"> م , ص 162 ) </w:t>
      </w:r>
      <w:r w:rsidR="007A267D" w:rsidRPr="00B708AF">
        <w:rPr>
          <w:rFonts w:ascii="Calibri" w:eastAsia="Calibri" w:hAnsi="Calibri" w:cs="Traditional Arabic"/>
          <w:color w:val="000000" w:themeColor="text1"/>
          <w:sz w:val="36"/>
          <w:szCs w:val="36"/>
          <w:rtl/>
        </w:rPr>
        <w:t>.</w:t>
      </w:r>
    </w:p>
    <w:p w:rsidR="008D2D8A" w:rsidRPr="00B708AF" w:rsidRDefault="008D2D8A" w:rsidP="00D1567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w:t>
      </w:r>
      <w:r w:rsidR="00200074" w:rsidRPr="00B708AF">
        <w:rPr>
          <w:rFonts w:ascii="Calibri" w:eastAsia="Calibri" w:hAnsi="Calibri" w:cs="Traditional Arabic" w:hint="cs"/>
          <w:color w:val="000000" w:themeColor="text1"/>
          <w:sz w:val="36"/>
          <w:szCs w:val="36"/>
          <w:rtl/>
        </w:rPr>
        <w:t xml:space="preserve"> </w:t>
      </w:r>
      <w:r w:rsidR="00B6686D" w:rsidRPr="00B708AF">
        <w:rPr>
          <w:rFonts w:ascii="Calibri" w:eastAsia="Calibri" w:hAnsi="Calibri" w:cs="Traditional Arabic" w:hint="cs"/>
          <w:color w:val="000000" w:themeColor="text1"/>
          <w:sz w:val="36"/>
          <w:szCs w:val="36"/>
          <w:rtl/>
        </w:rPr>
        <w:t>يخلص الباحث مما سبق</w:t>
      </w:r>
      <w:r w:rsidRPr="00B708AF">
        <w:rPr>
          <w:rFonts w:ascii="Calibri" w:eastAsia="Calibri" w:hAnsi="Calibri" w:cs="Traditional Arabic" w:hint="cs"/>
          <w:color w:val="000000" w:themeColor="text1"/>
          <w:sz w:val="36"/>
          <w:szCs w:val="36"/>
          <w:rtl/>
        </w:rPr>
        <w:t xml:space="preserve"> </w:t>
      </w:r>
      <w:r w:rsidR="00B6686D" w:rsidRPr="00B708AF">
        <w:rPr>
          <w:rFonts w:ascii="Calibri" w:eastAsia="Calibri" w:hAnsi="Calibri" w:cs="Traditional Arabic" w:hint="cs"/>
          <w:color w:val="000000" w:themeColor="text1"/>
          <w:sz w:val="36"/>
          <w:szCs w:val="36"/>
          <w:rtl/>
        </w:rPr>
        <w:t xml:space="preserve">إلى </w:t>
      </w:r>
      <w:r w:rsidR="00BC2108" w:rsidRPr="00B708AF">
        <w:rPr>
          <w:rFonts w:ascii="Calibri" w:eastAsia="Calibri" w:hAnsi="Calibri" w:cs="Traditional Arabic" w:hint="cs"/>
          <w:color w:val="000000" w:themeColor="text1"/>
          <w:sz w:val="36"/>
          <w:szCs w:val="36"/>
          <w:rtl/>
        </w:rPr>
        <w:t xml:space="preserve">أهمية </w:t>
      </w:r>
      <w:r w:rsidR="00904483" w:rsidRPr="00B708AF">
        <w:rPr>
          <w:rFonts w:ascii="Calibri" w:eastAsia="Calibri" w:hAnsi="Calibri" w:cs="Traditional Arabic" w:hint="cs"/>
          <w:color w:val="000000" w:themeColor="text1"/>
          <w:sz w:val="36"/>
          <w:szCs w:val="36"/>
          <w:rtl/>
        </w:rPr>
        <w:t xml:space="preserve">استخدام </w:t>
      </w:r>
      <w:r w:rsidR="00BC2108" w:rsidRPr="00B708AF">
        <w:rPr>
          <w:rFonts w:ascii="Calibri" w:eastAsia="Calibri" w:hAnsi="Calibri" w:cs="Traditional Arabic" w:hint="cs"/>
          <w:color w:val="000000" w:themeColor="text1"/>
          <w:sz w:val="36"/>
          <w:szCs w:val="36"/>
          <w:rtl/>
        </w:rPr>
        <w:t>المعمل</w:t>
      </w:r>
      <w:r w:rsidR="00BC2108" w:rsidRPr="00B708AF">
        <w:rPr>
          <w:rFonts w:ascii="Calibri" w:eastAsia="Calibri" w:hAnsi="Calibri" w:cs="Traditional Arabic"/>
          <w:color w:val="000000" w:themeColor="text1"/>
          <w:sz w:val="36"/>
          <w:szCs w:val="36"/>
          <w:rtl/>
        </w:rPr>
        <w:t xml:space="preserve"> </w:t>
      </w:r>
      <w:r w:rsidR="00BC2108" w:rsidRPr="00B708AF">
        <w:rPr>
          <w:rFonts w:ascii="Calibri" w:eastAsia="Calibri" w:hAnsi="Calibri" w:cs="Traditional Arabic" w:hint="cs"/>
          <w:color w:val="000000" w:themeColor="text1"/>
          <w:sz w:val="36"/>
          <w:szCs w:val="36"/>
          <w:rtl/>
        </w:rPr>
        <w:t>المدرسي</w:t>
      </w:r>
      <w:r w:rsidR="00BC2108" w:rsidRPr="00B708AF">
        <w:rPr>
          <w:rFonts w:ascii="Calibri" w:eastAsia="Calibri" w:hAnsi="Calibri" w:cs="Traditional Arabic"/>
          <w:color w:val="000000" w:themeColor="text1"/>
          <w:sz w:val="36"/>
          <w:szCs w:val="36"/>
          <w:rtl/>
        </w:rPr>
        <w:t xml:space="preserve"> </w:t>
      </w:r>
      <w:r w:rsidR="00BC2108" w:rsidRPr="00B708AF">
        <w:rPr>
          <w:rFonts w:ascii="Calibri" w:eastAsia="Calibri" w:hAnsi="Calibri" w:cs="Traditional Arabic" w:hint="cs"/>
          <w:color w:val="000000" w:themeColor="text1"/>
          <w:sz w:val="36"/>
          <w:szCs w:val="36"/>
          <w:rtl/>
        </w:rPr>
        <w:t xml:space="preserve">في تدريس مقرر الاحياء </w:t>
      </w:r>
      <w:r w:rsidR="00D1567A" w:rsidRPr="00B708AF">
        <w:rPr>
          <w:rFonts w:ascii="Calibri" w:eastAsia="Calibri" w:hAnsi="Calibri" w:cs="Traditional Arabic" w:hint="cs"/>
          <w:color w:val="000000" w:themeColor="text1"/>
          <w:sz w:val="36"/>
          <w:szCs w:val="36"/>
          <w:rtl/>
        </w:rPr>
        <w:t xml:space="preserve">للمرحلة الثانوية </w:t>
      </w:r>
      <w:r w:rsidR="00BC2108" w:rsidRPr="00B708AF">
        <w:rPr>
          <w:rFonts w:ascii="Calibri" w:eastAsia="Calibri" w:hAnsi="Calibri" w:cs="Traditional Arabic" w:hint="cs"/>
          <w:color w:val="000000" w:themeColor="text1"/>
          <w:sz w:val="36"/>
          <w:szCs w:val="36"/>
          <w:rtl/>
        </w:rPr>
        <w:t>و</w:t>
      </w:r>
      <w:r w:rsidR="00D1567A" w:rsidRPr="00B708AF">
        <w:rPr>
          <w:rFonts w:ascii="Calibri" w:eastAsia="Calibri" w:hAnsi="Calibri" w:cs="Traditional Arabic" w:hint="cs"/>
          <w:color w:val="000000" w:themeColor="text1"/>
          <w:sz w:val="36"/>
          <w:szCs w:val="36"/>
          <w:rtl/>
        </w:rPr>
        <w:t xml:space="preserve"> </w:t>
      </w:r>
      <w:r w:rsidR="00A1192E" w:rsidRPr="00B708AF">
        <w:rPr>
          <w:rFonts w:ascii="Calibri" w:eastAsia="Calibri" w:hAnsi="Calibri" w:cs="Traditional Arabic" w:hint="cs"/>
          <w:color w:val="000000" w:themeColor="text1"/>
          <w:sz w:val="36"/>
          <w:szCs w:val="36"/>
          <w:rtl/>
        </w:rPr>
        <w:t>تحقيق أهدافه</w:t>
      </w:r>
      <w:r w:rsidR="00BC2108" w:rsidRPr="00B708AF">
        <w:rPr>
          <w:rFonts w:ascii="Calibri" w:eastAsia="Calibri" w:hAnsi="Calibri" w:cs="Traditional Arabic" w:hint="cs"/>
          <w:color w:val="000000" w:themeColor="text1"/>
          <w:sz w:val="36"/>
          <w:szCs w:val="36"/>
          <w:rtl/>
        </w:rPr>
        <w:t xml:space="preserve"> و</w:t>
      </w:r>
      <w:r w:rsidR="00A1192E" w:rsidRPr="00B708AF">
        <w:rPr>
          <w:rFonts w:ascii="Calibri" w:eastAsia="Calibri" w:hAnsi="Calibri" w:cs="Traditional Arabic" w:hint="cs"/>
          <w:color w:val="000000" w:themeColor="text1"/>
          <w:sz w:val="36"/>
          <w:szCs w:val="36"/>
          <w:rtl/>
        </w:rPr>
        <w:t xml:space="preserve"> </w:t>
      </w:r>
      <w:r w:rsidR="00BC2108" w:rsidRPr="00B708AF">
        <w:rPr>
          <w:rFonts w:ascii="Calibri" w:eastAsia="Calibri" w:hAnsi="Calibri" w:cs="Traditional Arabic" w:hint="cs"/>
          <w:color w:val="000000" w:themeColor="text1"/>
          <w:sz w:val="36"/>
          <w:szCs w:val="36"/>
          <w:rtl/>
        </w:rPr>
        <w:t xml:space="preserve">ترسيخ المعلومات النظرية في أذهان الطلاب و تنمية المفاهيم </w:t>
      </w:r>
      <w:r w:rsidR="00D1567A" w:rsidRPr="00B708AF">
        <w:rPr>
          <w:rFonts w:ascii="Calibri" w:eastAsia="Calibri" w:hAnsi="Calibri" w:cs="Traditional Arabic" w:hint="cs"/>
          <w:color w:val="000000" w:themeColor="text1"/>
          <w:sz w:val="36"/>
          <w:szCs w:val="36"/>
          <w:rtl/>
        </w:rPr>
        <w:t>و</w:t>
      </w:r>
      <w:r w:rsidR="00BC2108" w:rsidRPr="00B708AF">
        <w:rPr>
          <w:rFonts w:ascii="Calibri" w:eastAsia="Calibri" w:hAnsi="Calibri" w:cs="Traditional Arabic" w:hint="cs"/>
          <w:color w:val="000000" w:themeColor="text1"/>
          <w:sz w:val="36"/>
          <w:szCs w:val="36"/>
          <w:rtl/>
        </w:rPr>
        <w:t xml:space="preserve">المهارات العلمية </w:t>
      </w:r>
      <w:r w:rsidR="00A1192E" w:rsidRPr="00B708AF">
        <w:rPr>
          <w:rFonts w:ascii="Calibri" w:eastAsia="Calibri" w:hAnsi="Calibri" w:cs="Traditional Arabic" w:hint="cs"/>
          <w:color w:val="000000" w:themeColor="text1"/>
          <w:sz w:val="36"/>
          <w:szCs w:val="36"/>
          <w:rtl/>
        </w:rPr>
        <w:t>و تفعيل الجانب التطبيقي بشكل أفضل لدى الطلاب و</w:t>
      </w:r>
      <w:r w:rsidR="00DB2B33" w:rsidRPr="00B708AF">
        <w:rPr>
          <w:rFonts w:ascii="Calibri" w:eastAsia="Calibri" w:hAnsi="Calibri" w:cs="Traditional Arabic" w:hint="cs"/>
          <w:color w:val="000000" w:themeColor="text1"/>
          <w:sz w:val="36"/>
          <w:szCs w:val="36"/>
          <w:rtl/>
        </w:rPr>
        <w:t xml:space="preserve"> </w:t>
      </w:r>
      <w:r w:rsidR="00A1192E" w:rsidRPr="00B708AF">
        <w:rPr>
          <w:rFonts w:ascii="Calibri" w:eastAsia="Calibri" w:hAnsi="Calibri" w:cs="Traditional Arabic" w:hint="cs"/>
          <w:color w:val="000000" w:themeColor="text1"/>
          <w:sz w:val="36"/>
          <w:szCs w:val="36"/>
          <w:rtl/>
        </w:rPr>
        <w:t xml:space="preserve">غرس القيم </w:t>
      </w:r>
      <w:r w:rsidR="00DB2B33" w:rsidRPr="00B708AF">
        <w:rPr>
          <w:rFonts w:ascii="Calibri" w:eastAsia="Calibri" w:hAnsi="Calibri" w:cs="Traditional Arabic" w:hint="cs"/>
          <w:color w:val="000000" w:themeColor="text1"/>
          <w:sz w:val="36"/>
          <w:szCs w:val="36"/>
          <w:rtl/>
        </w:rPr>
        <w:t xml:space="preserve">: </w:t>
      </w:r>
      <w:r w:rsidR="00A1192E" w:rsidRPr="00B708AF">
        <w:rPr>
          <w:rFonts w:ascii="Calibri" w:eastAsia="Calibri" w:hAnsi="Calibri" w:cs="Traditional Arabic" w:hint="cs"/>
          <w:color w:val="000000" w:themeColor="text1"/>
          <w:sz w:val="36"/>
          <w:szCs w:val="36"/>
          <w:rtl/>
        </w:rPr>
        <w:t>كالصدق و</w:t>
      </w:r>
      <w:r w:rsidR="00C81894" w:rsidRPr="00B708AF">
        <w:rPr>
          <w:rFonts w:ascii="Calibri" w:eastAsia="Calibri" w:hAnsi="Calibri" w:cs="Traditional Arabic" w:hint="cs"/>
          <w:color w:val="000000" w:themeColor="text1"/>
          <w:sz w:val="36"/>
          <w:szCs w:val="36"/>
          <w:rtl/>
        </w:rPr>
        <w:t xml:space="preserve"> </w:t>
      </w:r>
      <w:r w:rsidR="00A1192E" w:rsidRPr="00B708AF">
        <w:rPr>
          <w:rFonts w:ascii="Calibri" w:eastAsia="Calibri" w:hAnsi="Calibri" w:cs="Traditional Arabic" w:hint="cs"/>
          <w:color w:val="000000" w:themeColor="text1"/>
          <w:sz w:val="36"/>
          <w:szCs w:val="36"/>
          <w:rtl/>
        </w:rPr>
        <w:t>الأمانة لدى الطلاب و</w:t>
      </w:r>
      <w:r w:rsidR="00ED57CC" w:rsidRPr="00B708AF">
        <w:rPr>
          <w:rFonts w:ascii="Calibri" w:eastAsia="Calibri" w:hAnsi="Calibri" w:cs="Traditional Arabic" w:hint="cs"/>
          <w:color w:val="000000" w:themeColor="text1"/>
          <w:sz w:val="36"/>
          <w:szCs w:val="36"/>
          <w:rtl/>
        </w:rPr>
        <w:t xml:space="preserve"> </w:t>
      </w:r>
      <w:r w:rsidR="00A1192E" w:rsidRPr="00B708AF">
        <w:rPr>
          <w:rFonts w:ascii="Calibri" w:eastAsia="Calibri" w:hAnsi="Calibri" w:cs="Traditional Arabic" w:hint="cs"/>
          <w:color w:val="000000" w:themeColor="text1"/>
          <w:sz w:val="36"/>
          <w:szCs w:val="36"/>
          <w:rtl/>
        </w:rPr>
        <w:t>تغيير البيئة الصفية</w:t>
      </w:r>
      <w:r w:rsidR="00AD662C" w:rsidRPr="00B708AF">
        <w:rPr>
          <w:rFonts w:ascii="Calibri" w:eastAsia="Calibri" w:hAnsi="Calibri" w:cs="Traditional Arabic" w:hint="cs"/>
          <w:color w:val="000000" w:themeColor="text1"/>
          <w:sz w:val="36"/>
          <w:szCs w:val="36"/>
          <w:rtl/>
        </w:rPr>
        <w:t xml:space="preserve"> التقليدية</w:t>
      </w:r>
      <w:r w:rsidR="00A1192E" w:rsidRPr="00B708AF">
        <w:rPr>
          <w:rFonts w:ascii="Calibri" w:eastAsia="Calibri" w:hAnsi="Calibri" w:cs="Traditional Arabic" w:hint="cs"/>
          <w:color w:val="000000" w:themeColor="text1"/>
          <w:sz w:val="36"/>
          <w:szCs w:val="36"/>
          <w:rtl/>
        </w:rPr>
        <w:t xml:space="preserve"> إلى بيئة المعمل المدرسي</w:t>
      </w:r>
      <w:r w:rsidR="00ED57CC" w:rsidRPr="00B708AF">
        <w:rPr>
          <w:rFonts w:ascii="Calibri" w:eastAsia="Calibri" w:hAnsi="Calibri" w:cs="Traditional Arabic" w:hint="cs"/>
          <w:color w:val="000000" w:themeColor="text1"/>
          <w:sz w:val="36"/>
          <w:szCs w:val="36"/>
          <w:rtl/>
        </w:rPr>
        <w:t xml:space="preserve"> </w:t>
      </w:r>
      <w:r w:rsidR="00DB2B33" w:rsidRPr="00B708AF">
        <w:rPr>
          <w:rFonts w:ascii="Calibri" w:eastAsia="Calibri" w:hAnsi="Calibri" w:cs="Traditional Arabic" w:hint="cs"/>
          <w:color w:val="000000" w:themeColor="text1"/>
          <w:sz w:val="36"/>
          <w:szCs w:val="36"/>
          <w:rtl/>
        </w:rPr>
        <w:t>,</w:t>
      </w:r>
      <w:r w:rsidR="00A1192E" w:rsidRPr="00B708AF">
        <w:rPr>
          <w:rFonts w:ascii="Calibri" w:eastAsia="Calibri" w:hAnsi="Calibri" w:cs="Traditional Arabic" w:hint="cs"/>
          <w:color w:val="000000" w:themeColor="text1"/>
          <w:sz w:val="36"/>
          <w:szCs w:val="36"/>
          <w:rtl/>
        </w:rPr>
        <w:t xml:space="preserve"> و بالتالي لا </w:t>
      </w:r>
      <w:r w:rsidRPr="00B708AF">
        <w:rPr>
          <w:rFonts w:ascii="Calibri" w:eastAsia="Calibri" w:hAnsi="Calibri" w:cs="Traditional Arabic" w:hint="cs"/>
          <w:color w:val="000000" w:themeColor="text1"/>
          <w:sz w:val="36"/>
          <w:szCs w:val="36"/>
          <w:rtl/>
        </w:rPr>
        <w:t>تختلف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أهمية</w:t>
      </w:r>
      <w:r w:rsidRPr="00B708AF">
        <w:rPr>
          <w:rFonts w:ascii="Calibri" w:eastAsia="Calibri" w:hAnsi="Calibri" w:cs="Traditional Arabic"/>
          <w:color w:val="000000" w:themeColor="text1"/>
          <w:sz w:val="36"/>
          <w:szCs w:val="36"/>
          <w:rtl/>
        </w:rPr>
        <w:t xml:space="preserve"> </w:t>
      </w:r>
      <w:r w:rsidR="00A1192E" w:rsidRPr="00B708AF">
        <w:rPr>
          <w:rFonts w:ascii="Calibri" w:eastAsia="Calibri" w:hAnsi="Calibri" w:cs="Traditional Arabic" w:hint="cs"/>
          <w:color w:val="000000" w:themeColor="text1"/>
          <w:sz w:val="36"/>
          <w:szCs w:val="36"/>
          <w:rtl/>
        </w:rPr>
        <w:t xml:space="preserve">استخدام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أهمية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تقنية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ترجمة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المحتوى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المعرفي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بالعلوم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واقع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عملي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مدروس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نماذج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المحاكاة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للواقع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الحقيقي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بالتطبيق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تدريس</w:t>
      </w:r>
      <w:r w:rsidRPr="00B708AF">
        <w:rPr>
          <w:rFonts w:ascii="Calibri" w:eastAsia="Calibri" w:hAnsi="Calibri" w:cs="Traditional Arabic"/>
          <w:color w:val="000000" w:themeColor="text1"/>
          <w:sz w:val="36"/>
          <w:szCs w:val="36"/>
          <w:rtl/>
        </w:rPr>
        <w:t xml:space="preserve"> </w:t>
      </w:r>
      <w:r w:rsidR="00AD662C" w:rsidRPr="00B708AF">
        <w:rPr>
          <w:rFonts w:ascii="Calibri" w:eastAsia="Calibri" w:hAnsi="Calibri" w:cs="Traditional Arabic" w:hint="cs"/>
          <w:color w:val="000000" w:themeColor="text1"/>
          <w:sz w:val="36"/>
          <w:szCs w:val="36"/>
          <w:rtl/>
        </w:rPr>
        <w:t xml:space="preserve">العلوم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إذ</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يمكن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تحقيق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الفوائد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الحقيقية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بالنسبة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خلال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تطبيقات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00B8673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u w:val="dotDash"/>
          <w:rtl/>
        </w:rPr>
      </w:pPr>
      <w:r w:rsidRPr="00B708AF">
        <w:rPr>
          <w:rFonts w:ascii="Calibri" w:eastAsia="Calibri" w:hAnsi="Calibri" w:cs="Traditional Arabic" w:hint="cs"/>
          <w:b/>
          <w:bCs/>
          <w:color w:val="000000" w:themeColor="text1"/>
          <w:sz w:val="36"/>
          <w:szCs w:val="36"/>
          <w:u w:val="dotDash"/>
          <w:rtl/>
        </w:rPr>
        <w:t>ثالثًا : دور</w:t>
      </w:r>
      <w:r w:rsidRPr="00B708AF">
        <w:rPr>
          <w:rFonts w:ascii="Calibri" w:eastAsia="Calibri" w:hAnsi="Calibri" w:cs="Traditional Arabic"/>
          <w:b/>
          <w:bCs/>
          <w:color w:val="000000" w:themeColor="text1"/>
          <w:sz w:val="36"/>
          <w:szCs w:val="36"/>
          <w:u w:val="dotDash"/>
          <w:rtl/>
        </w:rPr>
        <w:t xml:space="preserve"> </w:t>
      </w:r>
      <w:r w:rsidRPr="00B708AF">
        <w:rPr>
          <w:rFonts w:ascii="Calibri" w:eastAsia="Calibri" w:hAnsi="Calibri" w:cs="Traditional Arabic" w:hint="cs"/>
          <w:b/>
          <w:bCs/>
          <w:color w:val="000000" w:themeColor="text1"/>
          <w:sz w:val="36"/>
          <w:szCs w:val="36"/>
          <w:u w:val="dotDash"/>
          <w:rtl/>
        </w:rPr>
        <w:t>المعمل</w:t>
      </w:r>
      <w:r w:rsidRPr="00B708AF">
        <w:rPr>
          <w:rFonts w:ascii="Calibri" w:eastAsia="Calibri" w:hAnsi="Calibri" w:cs="Traditional Arabic"/>
          <w:b/>
          <w:bCs/>
          <w:color w:val="000000" w:themeColor="text1"/>
          <w:sz w:val="36"/>
          <w:szCs w:val="36"/>
          <w:u w:val="dotDash"/>
          <w:rtl/>
        </w:rPr>
        <w:t xml:space="preserve"> </w:t>
      </w:r>
      <w:r w:rsidRPr="00B708AF">
        <w:rPr>
          <w:rFonts w:ascii="Calibri" w:eastAsia="Calibri" w:hAnsi="Calibri" w:cs="Traditional Arabic" w:hint="cs"/>
          <w:b/>
          <w:bCs/>
          <w:color w:val="000000" w:themeColor="text1"/>
          <w:sz w:val="36"/>
          <w:szCs w:val="36"/>
          <w:u w:val="dotDash"/>
          <w:rtl/>
        </w:rPr>
        <w:t>المدرسي</w:t>
      </w:r>
      <w:r w:rsidRPr="00B708AF">
        <w:rPr>
          <w:rFonts w:ascii="Calibri" w:eastAsia="Calibri" w:hAnsi="Calibri" w:cs="Traditional Arabic"/>
          <w:b/>
          <w:bCs/>
          <w:color w:val="000000" w:themeColor="text1"/>
          <w:sz w:val="36"/>
          <w:szCs w:val="36"/>
          <w:u w:val="dotDash"/>
          <w:rtl/>
        </w:rPr>
        <w:t xml:space="preserve"> </w:t>
      </w:r>
      <w:r w:rsidRPr="00B708AF">
        <w:rPr>
          <w:rFonts w:ascii="Calibri" w:eastAsia="Calibri" w:hAnsi="Calibri" w:cs="Traditional Arabic" w:hint="cs"/>
          <w:b/>
          <w:bCs/>
          <w:color w:val="000000" w:themeColor="text1"/>
          <w:sz w:val="36"/>
          <w:szCs w:val="36"/>
          <w:u w:val="dotDash"/>
          <w:rtl/>
        </w:rPr>
        <w:t>في</w:t>
      </w:r>
      <w:r w:rsidRPr="00B708AF">
        <w:rPr>
          <w:rFonts w:ascii="Calibri" w:eastAsia="Calibri" w:hAnsi="Calibri" w:cs="Traditional Arabic"/>
          <w:b/>
          <w:bCs/>
          <w:color w:val="000000" w:themeColor="text1"/>
          <w:sz w:val="36"/>
          <w:szCs w:val="36"/>
          <w:u w:val="dotDash"/>
          <w:rtl/>
        </w:rPr>
        <w:t xml:space="preserve"> </w:t>
      </w:r>
      <w:r w:rsidRPr="00B708AF">
        <w:rPr>
          <w:rFonts w:ascii="Calibri" w:eastAsia="Calibri" w:hAnsi="Calibri" w:cs="Traditional Arabic" w:hint="cs"/>
          <w:b/>
          <w:bCs/>
          <w:color w:val="000000" w:themeColor="text1"/>
          <w:sz w:val="36"/>
          <w:szCs w:val="36"/>
          <w:u w:val="dotDash"/>
          <w:rtl/>
        </w:rPr>
        <w:t>تدريس</w:t>
      </w:r>
      <w:r w:rsidRPr="00B708AF">
        <w:rPr>
          <w:rFonts w:ascii="Calibri" w:eastAsia="Calibri" w:hAnsi="Calibri" w:cs="Traditional Arabic"/>
          <w:b/>
          <w:bCs/>
          <w:color w:val="000000" w:themeColor="text1"/>
          <w:sz w:val="36"/>
          <w:szCs w:val="36"/>
          <w:u w:val="dotDash"/>
          <w:rtl/>
        </w:rPr>
        <w:t xml:space="preserve"> </w:t>
      </w:r>
      <w:r w:rsidR="00D1567A" w:rsidRPr="00B708AF">
        <w:rPr>
          <w:rFonts w:ascii="Calibri" w:eastAsia="Calibri" w:hAnsi="Calibri" w:cs="Traditional Arabic" w:hint="cs"/>
          <w:b/>
          <w:bCs/>
          <w:color w:val="000000" w:themeColor="text1"/>
          <w:sz w:val="36"/>
          <w:szCs w:val="36"/>
          <w:u w:val="dotDash"/>
          <w:rtl/>
        </w:rPr>
        <w:t xml:space="preserve">مقرر </w:t>
      </w:r>
      <w:r w:rsidRPr="00B708AF">
        <w:rPr>
          <w:rFonts w:ascii="Calibri" w:eastAsia="Calibri" w:hAnsi="Calibri" w:cs="Traditional Arabic" w:hint="cs"/>
          <w:b/>
          <w:bCs/>
          <w:color w:val="000000" w:themeColor="text1"/>
          <w:sz w:val="36"/>
          <w:szCs w:val="36"/>
          <w:u w:val="dotDash"/>
          <w:rtl/>
        </w:rPr>
        <w:t>الأحياء</w:t>
      </w:r>
      <w:r w:rsidRPr="00B708AF">
        <w:rPr>
          <w:rFonts w:ascii="Calibri" w:eastAsia="Calibri" w:hAnsi="Calibri" w:cs="Traditional Arabic"/>
          <w:b/>
          <w:bCs/>
          <w:color w:val="000000" w:themeColor="text1"/>
          <w:sz w:val="36"/>
          <w:szCs w:val="36"/>
          <w:u w:val="dotDash"/>
          <w:rtl/>
        </w:rPr>
        <w:t xml:space="preserve"> :</w:t>
      </w:r>
    </w:p>
    <w:p w:rsidR="008D2D8A" w:rsidRPr="00B708AF" w:rsidRDefault="008D2D8A" w:rsidP="008803F9">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يلعب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 دور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كبير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تدريس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فطبيعة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الذي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تتكامل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المعرفة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1C452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المهارة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طلابه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يفعل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دور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 و 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يجعله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ركناً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أساسياً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أركان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الخطة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يسير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ضوئها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تدريس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مادته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color w:val="000000" w:themeColor="text1"/>
          <w:sz w:val="36"/>
          <w:szCs w:val="36"/>
          <w:rtl/>
        </w:rPr>
        <w:cr/>
      </w:r>
      <w:r w:rsidRPr="00B708AF">
        <w:rPr>
          <w:rFonts w:ascii="Calibri" w:eastAsia="Calibri" w:hAnsi="Calibri" w:cs="Traditional Arabic" w:hint="cs"/>
          <w:color w:val="000000" w:themeColor="text1"/>
          <w:sz w:val="36"/>
          <w:szCs w:val="36"/>
          <w:rtl/>
        </w:rPr>
        <w:t xml:space="preserve">       و 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أورد خالد </w:t>
      </w:r>
      <w:r w:rsidRPr="00B708AF">
        <w:rPr>
          <w:rFonts w:ascii="Calibri" w:eastAsia="Calibri" w:hAnsi="Calibri" w:cs="Traditional Arabic"/>
          <w:color w:val="000000" w:themeColor="text1"/>
          <w:sz w:val="36"/>
          <w:szCs w:val="36"/>
          <w:rtl/>
        </w:rPr>
        <w:t xml:space="preserve">بن فهد </w:t>
      </w:r>
      <w:r w:rsidRPr="00B708AF">
        <w:rPr>
          <w:rFonts w:ascii="Calibri" w:eastAsia="Calibri" w:hAnsi="Calibri" w:cs="Traditional Arabic" w:hint="cs"/>
          <w:color w:val="000000" w:themeColor="text1"/>
          <w:sz w:val="36"/>
          <w:szCs w:val="36"/>
          <w:rtl/>
        </w:rPr>
        <w:t>الحذيفي ,</w:t>
      </w:r>
      <w:r w:rsidR="008803F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1415 </w:t>
      </w:r>
      <w:r w:rsidRPr="00B708AF">
        <w:rPr>
          <w:rFonts w:ascii="Calibri" w:eastAsia="Calibri" w:hAnsi="Calibri" w:cs="Traditional Arabic" w:hint="cs"/>
          <w:color w:val="000000" w:themeColor="text1"/>
          <w:sz w:val="36"/>
          <w:szCs w:val="36"/>
          <w:rtl/>
        </w:rPr>
        <w:t>هـ</w:t>
      </w:r>
      <w:r w:rsidR="008803F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نقاطاً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عديدة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تؤكد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أهمية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تدريس</w:t>
      </w:r>
      <w:r w:rsidRPr="00B708AF">
        <w:rPr>
          <w:rFonts w:ascii="Calibri" w:eastAsia="Calibri" w:hAnsi="Calibri" w:cs="Traditional Arabic"/>
          <w:color w:val="000000" w:themeColor="text1"/>
          <w:sz w:val="36"/>
          <w:szCs w:val="36"/>
          <w:rtl/>
        </w:rPr>
        <w:t xml:space="preserve"> </w:t>
      </w:r>
      <w:r w:rsidR="009706AC" w:rsidRPr="00B708AF">
        <w:rPr>
          <w:rFonts w:ascii="Calibri" w:eastAsia="Calibri" w:hAnsi="Calibri" w:cs="Traditional Arabic" w:hint="cs"/>
          <w:color w:val="000000" w:themeColor="text1"/>
          <w:sz w:val="36"/>
          <w:szCs w:val="36"/>
          <w:rtl/>
        </w:rPr>
        <w:t xml:space="preserve">مقرر </w:t>
      </w:r>
      <w:r w:rsidRPr="00B708AF">
        <w:rPr>
          <w:rFonts w:ascii="Calibri" w:eastAsia="Calibri" w:hAnsi="Calibri" w:cs="Traditional Arabic" w:hint="cs"/>
          <w:color w:val="000000" w:themeColor="text1"/>
          <w:sz w:val="36"/>
          <w:szCs w:val="36"/>
          <w:rtl/>
        </w:rPr>
        <w:t>الأحياء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هى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كالتالي</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73"/>
        </w:numPr>
        <w:spacing w:after="0" w:line="240" w:lineRule="auto"/>
        <w:ind w:left="379"/>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يساعد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 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التفكير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حيث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تحديد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المشكلة ،</w:t>
      </w:r>
      <w:r w:rsidRPr="00B708AF">
        <w:rPr>
          <w:rFonts w:ascii="Calibri" w:eastAsia="Calibri" w:hAnsi="Calibri" w:cs="Traditional Arabic"/>
          <w:color w:val="000000" w:themeColor="text1"/>
          <w:sz w:val="36"/>
          <w:szCs w:val="36"/>
          <w:rtl/>
        </w:rPr>
        <w:t xml:space="preserve"> </w:t>
      </w:r>
      <w:r w:rsidR="00ED57C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ED57C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التنبؤ</w:t>
      </w:r>
      <w:r w:rsidR="005364A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فرض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الفروض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للتوصل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استنتاجات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حلول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لهذه المشكلات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يرافق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lastRenderedPageBreak/>
        <w:t>التفكير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عمليات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عقلية عليا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مختلفة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كالملاحظة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التفسير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التنبؤ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تسجيل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المعلومات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مقارنتها</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73"/>
        </w:numPr>
        <w:spacing w:after="0" w:line="240" w:lineRule="auto"/>
        <w:ind w:left="379"/>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يساعد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001C452C" w:rsidRPr="00B708AF">
        <w:rPr>
          <w:rFonts w:ascii="Calibri" w:eastAsia="Calibri" w:hAnsi="Calibri" w:cs="Traditional Arabic" w:hint="cs"/>
          <w:color w:val="000000" w:themeColor="text1"/>
          <w:sz w:val="36"/>
          <w:szCs w:val="36"/>
          <w:rtl/>
        </w:rPr>
        <w:t>مثل</w:t>
      </w:r>
      <w:r w:rsidR="006538B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ربط</w:t>
      </w:r>
      <w:r w:rsidRPr="00B708AF">
        <w:rPr>
          <w:rFonts w:ascii="Calibri" w:eastAsia="Calibri" w:hAnsi="Calibri" w:cs="Traditional Arabic"/>
          <w:color w:val="000000" w:themeColor="text1"/>
          <w:sz w:val="36"/>
          <w:szCs w:val="36"/>
          <w:rtl/>
        </w:rPr>
        <w:t xml:space="preserve"> </w:t>
      </w:r>
      <w:r w:rsidR="009D465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الأجهزة</w:t>
      </w:r>
      <w:r w:rsidR="009D465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الأدوات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المواد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بشكل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صحيح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تنظيف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الأدوات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تجفيفها</w:t>
      </w:r>
      <w:r w:rsidRPr="00B708AF">
        <w:rPr>
          <w:rFonts w:ascii="Calibri" w:eastAsia="Calibri" w:hAnsi="Calibri" w:cs="Traditional Arabic"/>
          <w:color w:val="000000" w:themeColor="text1"/>
          <w:sz w:val="36"/>
          <w:szCs w:val="36"/>
          <w:rtl/>
        </w:rPr>
        <w:t xml:space="preserve"> </w:t>
      </w:r>
      <w:r w:rsidR="009D465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9D465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تخزينها ،</w:t>
      </w:r>
      <w:r w:rsidR="009D4650" w:rsidRPr="00B708AF">
        <w:rPr>
          <w:rFonts w:ascii="Calibri" w:eastAsia="Calibri" w:hAnsi="Calibri" w:cs="Traditional Arabic" w:hint="cs"/>
          <w:color w:val="000000" w:themeColor="text1"/>
          <w:sz w:val="36"/>
          <w:szCs w:val="36"/>
          <w:rtl/>
        </w:rPr>
        <w:t xml:space="preserve"> </w:t>
      </w:r>
      <w:r w:rsidR="001C452C" w:rsidRPr="00B708AF">
        <w:rPr>
          <w:rFonts w:ascii="Calibri" w:eastAsia="Calibri" w:hAnsi="Calibri" w:cs="Traditional Arabic" w:hint="cs"/>
          <w:color w:val="000000" w:themeColor="text1"/>
          <w:sz w:val="36"/>
          <w:szCs w:val="36"/>
          <w:rtl/>
        </w:rPr>
        <w:t>و</w:t>
      </w:r>
      <w:r w:rsidR="00ED57C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القيام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بالعمليات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كالتشريح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يكون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بشكل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أفضل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حينما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يمارس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المهارات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لذلك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ينبغي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تقويم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لأي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مهارة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أساس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سلوكي</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73"/>
        </w:numPr>
        <w:spacing w:after="0" w:line="240" w:lineRule="auto"/>
        <w:ind w:left="379"/>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أثناء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إجراء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المدرسية هناك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فرصة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جيدة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ميول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زيادة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حماسهم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نحو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العلوم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6538B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يستطيع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تلمس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عندما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يقوم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بإجراء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العروض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أمام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طلابه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أحد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الفصول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تدريس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نفس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المحتوى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لتلك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نظرياً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أمام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صف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آخر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يزداد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حماس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اندفاعهم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نحو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عندما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يقومون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بأنفسهم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بإجراء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73"/>
        </w:numPr>
        <w:spacing w:after="0" w:line="240" w:lineRule="auto"/>
        <w:ind w:left="379"/>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تساعد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w:t>
      </w:r>
      <w:r w:rsidR="00806B5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تعميق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الاتجاهات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الاتجاهات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تعتبر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أحد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الاتجاهات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الرئيسة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تدريس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الاتجاهات</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74"/>
        </w:numPr>
        <w:spacing w:after="0" w:line="240" w:lineRule="auto"/>
        <w:ind w:left="804"/>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الاتجاه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نحو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الملاحظة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الموضوعية</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74"/>
        </w:numPr>
        <w:tabs>
          <w:tab w:val="left" w:pos="804"/>
        </w:tabs>
        <w:spacing w:after="0" w:line="240" w:lineRule="auto"/>
        <w:ind w:left="804" w:hanging="425"/>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الاتجاه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نحو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التسرع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إصدار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الاحكام</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75"/>
        </w:numPr>
        <w:tabs>
          <w:tab w:val="left" w:pos="804"/>
        </w:tabs>
        <w:spacing w:after="0" w:line="240" w:lineRule="auto"/>
        <w:ind w:left="804" w:hanging="425"/>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الاتجاه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نحو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الاستنتاج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للأفكار</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76"/>
        </w:numPr>
        <w:tabs>
          <w:tab w:val="left" w:pos="804"/>
        </w:tabs>
        <w:spacing w:after="0" w:line="240" w:lineRule="auto"/>
        <w:ind w:left="804" w:hanging="425"/>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الاتجاه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نحو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الأدلة</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77"/>
        </w:numPr>
        <w:tabs>
          <w:tab w:val="left" w:pos="804"/>
        </w:tabs>
        <w:spacing w:after="0" w:line="240" w:lineRule="auto"/>
        <w:ind w:left="804" w:hanging="425"/>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الاتجاه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نحو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المحافظة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الجسم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الأمراض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p>
    <w:p w:rsidR="008D2D8A" w:rsidRPr="00B708AF" w:rsidRDefault="008D2D8A" w:rsidP="006C2D68">
      <w:pPr>
        <w:numPr>
          <w:ilvl w:val="0"/>
          <w:numId w:val="77"/>
        </w:numPr>
        <w:tabs>
          <w:tab w:val="left" w:pos="804"/>
        </w:tabs>
        <w:spacing w:after="0" w:line="240" w:lineRule="auto"/>
        <w:ind w:left="804" w:hanging="425"/>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الاتجاه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المضاد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نحو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الإخلال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بمقومات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التوازن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البيولوجي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البيئة</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73"/>
        </w:numPr>
        <w:tabs>
          <w:tab w:val="left" w:pos="804"/>
        </w:tabs>
        <w:spacing w:after="0" w:line="240" w:lineRule="auto"/>
        <w:ind w:left="37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يتيح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المدرسية للطلاب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فرصة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للإبداع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الابتكار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سواءً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حيث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تحسين</w:t>
      </w:r>
      <w:r w:rsidRPr="00B708AF">
        <w:rPr>
          <w:rFonts w:ascii="Calibri" w:eastAsia="Calibri" w:hAnsi="Calibri" w:cs="Traditional Arabic"/>
          <w:color w:val="000000" w:themeColor="text1"/>
          <w:sz w:val="36"/>
          <w:szCs w:val="36"/>
          <w:rtl/>
        </w:rPr>
        <w:t xml:space="preserve"> </w:t>
      </w:r>
      <w:r w:rsidR="00ED57C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ED57C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تطوير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حيث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اقتراح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أفكار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جديدة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الاتيان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بأسئلة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أجوبة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جيدة ،</w:t>
      </w:r>
      <w:r w:rsidRPr="00B708AF">
        <w:rPr>
          <w:rFonts w:ascii="Calibri" w:eastAsia="Calibri" w:hAnsi="Calibri" w:cs="Traditional Arabic"/>
          <w:color w:val="000000" w:themeColor="text1"/>
          <w:sz w:val="36"/>
          <w:szCs w:val="36"/>
          <w:rtl/>
        </w:rPr>
        <w:t xml:space="preserve"> </w:t>
      </w:r>
      <w:r w:rsidR="00ED57C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ED57C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الفرصة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تتوفر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بشكل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أفضل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اقتصر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التدريس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الجانب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النظري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فقط</w:t>
      </w:r>
      <w:r w:rsidRPr="00B708AF">
        <w:rPr>
          <w:rFonts w:ascii="Calibri" w:eastAsia="Calibri" w:hAnsi="Calibri" w:cs="Traditional Arabic"/>
          <w:color w:val="000000" w:themeColor="text1"/>
          <w:sz w:val="36"/>
          <w:szCs w:val="36"/>
          <w:rtl/>
        </w:rPr>
        <w:t xml:space="preserve"> </w:t>
      </w:r>
      <w:r w:rsidR="008803F9" w:rsidRPr="00B708AF">
        <w:rPr>
          <w:rFonts w:ascii="Calibri" w:eastAsia="Calibri" w:hAnsi="Calibri" w:cs="Traditional Arabic" w:hint="cs"/>
          <w:color w:val="000000" w:themeColor="text1"/>
          <w:sz w:val="36"/>
          <w:szCs w:val="36"/>
          <w:rtl/>
        </w:rPr>
        <w:t xml:space="preserve">( خالد </w:t>
      </w:r>
      <w:r w:rsidR="008803F9" w:rsidRPr="00B708AF">
        <w:rPr>
          <w:rFonts w:ascii="Calibri" w:eastAsia="Calibri" w:hAnsi="Calibri" w:cs="Traditional Arabic"/>
          <w:color w:val="000000" w:themeColor="text1"/>
          <w:sz w:val="36"/>
          <w:szCs w:val="36"/>
          <w:rtl/>
        </w:rPr>
        <w:t xml:space="preserve">بن فهد </w:t>
      </w:r>
      <w:r w:rsidR="008803F9" w:rsidRPr="00B708AF">
        <w:rPr>
          <w:rFonts w:ascii="Calibri" w:eastAsia="Calibri" w:hAnsi="Calibri" w:cs="Traditional Arabic" w:hint="cs"/>
          <w:color w:val="000000" w:themeColor="text1"/>
          <w:sz w:val="36"/>
          <w:szCs w:val="36"/>
          <w:rtl/>
        </w:rPr>
        <w:t>الحذيفي ,</w:t>
      </w:r>
      <w:r w:rsidR="008803F9" w:rsidRPr="00B708AF">
        <w:rPr>
          <w:rFonts w:ascii="Calibri" w:eastAsia="Calibri" w:hAnsi="Calibri" w:cs="Traditional Arabic"/>
          <w:color w:val="000000" w:themeColor="text1"/>
          <w:sz w:val="36"/>
          <w:szCs w:val="36"/>
          <w:rtl/>
        </w:rPr>
        <w:t xml:space="preserve"> 1415 </w:t>
      </w:r>
      <w:r w:rsidR="008803F9" w:rsidRPr="00B708AF">
        <w:rPr>
          <w:rFonts w:ascii="Calibri" w:eastAsia="Calibri" w:hAnsi="Calibri" w:cs="Traditional Arabic" w:hint="cs"/>
          <w:color w:val="000000" w:themeColor="text1"/>
          <w:sz w:val="36"/>
          <w:szCs w:val="36"/>
          <w:rtl/>
        </w:rPr>
        <w:t>هـ ,</w:t>
      </w:r>
      <w:r w:rsidR="008803F9" w:rsidRPr="00B708AF">
        <w:rPr>
          <w:rFonts w:ascii="Calibri" w:eastAsia="Calibri" w:hAnsi="Calibri" w:cs="Traditional Arabic"/>
          <w:color w:val="000000" w:themeColor="text1"/>
          <w:sz w:val="36"/>
          <w:szCs w:val="36"/>
          <w:rtl/>
        </w:rPr>
        <w:t xml:space="preserve"> </w:t>
      </w:r>
      <w:r w:rsidR="008803F9" w:rsidRPr="00B708AF">
        <w:rPr>
          <w:rFonts w:ascii="Calibri" w:eastAsia="Calibri" w:hAnsi="Calibri" w:cs="Traditional Arabic" w:hint="cs"/>
          <w:color w:val="000000" w:themeColor="text1"/>
          <w:sz w:val="36"/>
          <w:szCs w:val="36"/>
          <w:rtl/>
        </w:rPr>
        <w:t>ص</w:t>
      </w:r>
      <w:r w:rsidR="008803F9" w:rsidRPr="00B708AF">
        <w:rPr>
          <w:rFonts w:ascii="Calibri" w:eastAsia="Calibri" w:hAnsi="Calibri" w:cs="Traditional Arabic"/>
          <w:color w:val="000000" w:themeColor="text1"/>
          <w:sz w:val="36"/>
          <w:szCs w:val="36"/>
          <w:rtl/>
        </w:rPr>
        <w:t xml:space="preserve"> 47</w:t>
      </w:r>
      <w:r w:rsidR="008803F9" w:rsidRPr="00B708AF">
        <w:rPr>
          <w:rFonts w:ascii="Calibri" w:eastAsia="Calibri" w:hAnsi="Calibri" w:cs="Traditional Arabic" w:hint="cs"/>
          <w:color w:val="000000" w:themeColor="text1"/>
          <w:sz w:val="36"/>
          <w:szCs w:val="36"/>
          <w:rtl/>
        </w:rPr>
        <w:t xml:space="preserve"> ) </w:t>
      </w:r>
      <w:r w:rsidRPr="00B708AF">
        <w:rPr>
          <w:rFonts w:ascii="Calibri" w:eastAsia="Calibri" w:hAnsi="Calibri" w:cs="Traditional Arabic"/>
          <w:color w:val="000000" w:themeColor="text1"/>
          <w:sz w:val="36"/>
          <w:szCs w:val="36"/>
          <w:rtl/>
        </w:rPr>
        <w:t>.</w:t>
      </w:r>
    </w:p>
    <w:p w:rsidR="008D2D8A" w:rsidRPr="00B708AF" w:rsidRDefault="001C452C" w:rsidP="001C452C">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lastRenderedPageBreak/>
        <w:t>و أشارت</w:t>
      </w:r>
      <w:r w:rsidR="008D2D8A"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color w:val="000000" w:themeColor="text1"/>
          <w:sz w:val="36"/>
          <w:szCs w:val="36"/>
          <w:rtl/>
        </w:rPr>
        <w:t>نبيهة صالح السامراني</w:t>
      </w:r>
      <w:r w:rsidR="008D2D8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 2014 م</w:t>
      </w:r>
      <w:r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إلى أن المختبر أو المعمل المدرسي له دور في إجراء التجارب العلمية فهو عملية نقل الطالب من الدور السلبي إلى الدور الإيجابي و</w:t>
      </w:r>
      <w:r w:rsidR="008B7F28"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جعل الطالب يستنتج المعلومة و</w:t>
      </w:r>
      <w:r w:rsidR="008B7F28"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المعرفة و</w:t>
      </w:r>
      <w:r w:rsidR="008B7F28"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يلاحظ و يتنبأ و يسجل النتائج لما يشاهد بنفسه فالمعمل وسيلة تثير التفكير لدى الطالب و يحفزه لاكتشاف الحلول من جهة و</w:t>
      </w:r>
      <w:r w:rsidR="005364A0"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إثارة المشكلات الجديدة  وكيفية حلها من جهة أخرى مما يدفع الطلاب الى الابداع و الابتكار و التحفيز نحو التعلم الأفضل , و بذلك بالمعمل المدرسي يجعل العملية التعليمية عملية مستمرة و مشوقة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نبيهة صالح السامراني</w:t>
      </w:r>
      <w:r w:rsidRPr="00B708AF">
        <w:rPr>
          <w:rFonts w:ascii="Calibri" w:eastAsia="Calibri" w:hAnsi="Calibri" w:cs="Traditional Arabic" w:hint="cs"/>
          <w:color w:val="000000" w:themeColor="text1"/>
          <w:sz w:val="36"/>
          <w:szCs w:val="36"/>
          <w:rtl/>
        </w:rPr>
        <w:t xml:space="preserve"> , 2014 م , ص  79 ) </w:t>
      </w:r>
      <w:r w:rsidR="008D2D8A" w:rsidRPr="00B708AF">
        <w:rPr>
          <w:rFonts w:ascii="Calibri" w:eastAsia="Calibri" w:hAnsi="Calibri" w:cs="Traditional Arabic" w:hint="cs"/>
          <w:color w:val="000000" w:themeColor="text1"/>
          <w:sz w:val="36"/>
          <w:szCs w:val="36"/>
          <w:rtl/>
        </w:rPr>
        <w:t xml:space="preserve">.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u w:val="dotDash"/>
          <w:rtl/>
        </w:rPr>
      </w:pPr>
      <w:r w:rsidRPr="00B708AF">
        <w:rPr>
          <w:rFonts w:ascii="Calibri" w:eastAsia="Calibri" w:hAnsi="Calibri" w:cs="Traditional Arabic" w:hint="cs"/>
          <w:b/>
          <w:bCs/>
          <w:color w:val="000000" w:themeColor="text1"/>
          <w:sz w:val="36"/>
          <w:szCs w:val="36"/>
          <w:u w:val="dotDash"/>
          <w:rtl/>
        </w:rPr>
        <w:t>رابعًا : فوائد</w:t>
      </w:r>
      <w:r w:rsidRPr="00B708AF">
        <w:rPr>
          <w:rFonts w:ascii="Calibri" w:eastAsia="Calibri" w:hAnsi="Calibri" w:cs="Traditional Arabic"/>
          <w:b/>
          <w:bCs/>
          <w:color w:val="000000" w:themeColor="text1"/>
          <w:sz w:val="36"/>
          <w:szCs w:val="36"/>
          <w:u w:val="dotDash"/>
          <w:rtl/>
        </w:rPr>
        <w:t xml:space="preserve"> </w:t>
      </w:r>
      <w:r w:rsidRPr="00B708AF">
        <w:rPr>
          <w:rFonts w:ascii="Calibri" w:eastAsia="Calibri" w:hAnsi="Calibri" w:cs="Traditional Arabic" w:hint="cs"/>
          <w:b/>
          <w:bCs/>
          <w:color w:val="000000" w:themeColor="text1"/>
          <w:sz w:val="36"/>
          <w:szCs w:val="36"/>
          <w:u w:val="dotDash"/>
          <w:rtl/>
        </w:rPr>
        <w:t>المعمل</w:t>
      </w:r>
      <w:r w:rsidRPr="00B708AF">
        <w:rPr>
          <w:rFonts w:ascii="Calibri" w:eastAsia="Calibri" w:hAnsi="Calibri" w:cs="Traditional Arabic"/>
          <w:b/>
          <w:bCs/>
          <w:color w:val="000000" w:themeColor="text1"/>
          <w:sz w:val="36"/>
          <w:szCs w:val="36"/>
          <w:u w:val="dotDash"/>
          <w:rtl/>
        </w:rPr>
        <w:t xml:space="preserve"> </w:t>
      </w:r>
      <w:r w:rsidRPr="00B708AF">
        <w:rPr>
          <w:rFonts w:ascii="Calibri" w:eastAsia="Calibri" w:hAnsi="Calibri" w:cs="Traditional Arabic" w:hint="cs"/>
          <w:b/>
          <w:bCs/>
          <w:color w:val="000000" w:themeColor="text1"/>
          <w:sz w:val="36"/>
          <w:szCs w:val="36"/>
          <w:u w:val="dotDash"/>
          <w:rtl/>
        </w:rPr>
        <w:t>المدرسي :</w:t>
      </w:r>
      <w:r w:rsidRPr="00B708AF">
        <w:rPr>
          <w:rFonts w:ascii="Calibri" w:eastAsia="Calibri" w:hAnsi="Calibri" w:cs="Traditional Arabic"/>
          <w:b/>
          <w:bCs/>
          <w:color w:val="000000" w:themeColor="text1"/>
          <w:sz w:val="36"/>
          <w:szCs w:val="36"/>
          <w:u w:val="dotDash"/>
          <w:rtl/>
        </w:rPr>
        <w:t xml:space="preserve"> </w:t>
      </w:r>
      <w:r w:rsidRPr="00B708AF">
        <w:rPr>
          <w:rFonts w:ascii="Calibri" w:eastAsia="Calibri" w:hAnsi="Calibri" w:cs="Traditional Arabic" w:hint="cs"/>
          <w:b/>
          <w:bCs/>
          <w:color w:val="000000" w:themeColor="text1"/>
          <w:sz w:val="36"/>
          <w:szCs w:val="36"/>
          <w:u w:val="dotDash"/>
          <w:rtl/>
        </w:rPr>
        <w:t xml:space="preserve"> </w:t>
      </w:r>
    </w:p>
    <w:p w:rsidR="008D2D8A" w:rsidRPr="00B708AF" w:rsidRDefault="008D2D8A" w:rsidP="00A256F0">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للمعمل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عدة فوائد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التعلم و</w:t>
      </w:r>
      <w:r w:rsidR="00456FE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يوردها </w:t>
      </w:r>
      <w:r w:rsidRPr="00B708AF">
        <w:rPr>
          <w:rFonts w:ascii="Calibri" w:eastAsia="Calibri" w:hAnsi="Calibri" w:cs="Traditional Arabic"/>
          <w:color w:val="000000" w:themeColor="text1"/>
          <w:sz w:val="36"/>
          <w:szCs w:val="36"/>
          <w:rtl/>
        </w:rPr>
        <w:t>عايش</w:t>
      </w:r>
      <w:r w:rsidRPr="00B708AF">
        <w:rPr>
          <w:rFonts w:ascii="Calibri" w:eastAsia="Calibri" w:hAnsi="Calibri" w:cs="Traditional Arabic" w:hint="cs"/>
          <w:color w:val="000000" w:themeColor="text1"/>
          <w:sz w:val="36"/>
          <w:szCs w:val="36"/>
          <w:rtl/>
        </w:rPr>
        <w:t xml:space="preserve"> زيتون ,</w:t>
      </w:r>
      <w:r w:rsidR="00A256F0" w:rsidRPr="00B708AF">
        <w:rPr>
          <w:rFonts w:ascii="Calibri" w:eastAsia="Calibri" w:hAnsi="Calibri" w:cs="Traditional Arabic" w:hint="cs"/>
          <w:color w:val="000000" w:themeColor="text1"/>
          <w:sz w:val="36"/>
          <w:szCs w:val="36"/>
          <w:rtl/>
        </w:rPr>
        <w:t xml:space="preserve"> ( </w:t>
      </w:r>
      <w:r w:rsidRPr="00B708AF">
        <w:rPr>
          <w:rFonts w:ascii="Calibri" w:eastAsia="Calibri" w:hAnsi="Calibri" w:cs="Traditional Arabic"/>
          <w:color w:val="000000" w:themeColor="text1"/>
          <w:sz w:val="36"/>
          <w:szCs w:val="36"/>
          <w:rtl/>
        </w:rPr>
        <w:t>2008</w:t>
      </w:r>
      <w:r w:rsidRPr="00B708AF">
        <w:rPr>
          <w:rFonts w:ascii="Calibri" w:eastAsia="Calibri" w:hAnsi="Calibri" w:cs="Traditional Arabic" w:hint="cs"/>
          <w:color w:val="000000" w:themeColor="text1"/>
          <w:sz w:val="36"/>
          <w:szCs w:val="36"/>
          <w:rtl/>
        </w:rPr>
        <w:t xml:space="preserve"> م</w:t>
      </w:r>
      <w:r w:rsidR="00A256F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و هى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يلي</w:t>
      </w:r>
      <w:r w:rsidRPr="00B708AF">
        <w:rPr>
          <w:rFonts w:ascii="Calibri" w:eastAsia="Calibri" w:hAnsi="Calibri" w:cs="Traditional Arabic"/>
          <w:color w:val="000000" w:themeColor="text1"/>
          <w:sz w:val="36"/>
          <w:szCs w:val="36"/>
          <w:rtl/>
        </w:rPr>
        <w:t xml:space="preserve"> :                </w:t>
      </w:r>
    </w:p>
    <w:p w:rsidR="008D2D8A" w:rsidRPr="00B708AF" w:rsidRDefault="008D2D8A" w:rsidP="006C2D68">
      <w:pPr>
        <w:numPr>
          <w:ilvl w:val="0"/>
          <w:numId w:val="78"/>
        </w:numPr>
        <w:spacing w:after="0" w:line="240" w:lineRule="auto"/>
        <w:ind w:left="379"/>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يتيح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فرص</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طريق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 الاجرائي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بالتالي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اكتساب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المعرفة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تتميز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بالواقعية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بدلاً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الخبرات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المنقولة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يكتسبها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بطرق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أخرى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يترتب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ذلك</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79"/>
        </w:numPr>
        <w:spacing w:after="0" w:line="240" w:lineRule="auto"/>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اكساب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خبرات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مباشرة</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79"/>
        </w:numPr>
        <w:spacing w:after="0" w:line="240" w:lineRule="auto"/>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بقاء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المتعلمة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الاحتفاظ</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أطول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لدى الطالب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78"/>
        </w:numPr>
        <w:spacing w:after="0" w:line="240" w:lineRule="auto"/>
        <w:ind w:left="379"/>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اكتساب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المناسبة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الطلاب و من هذه المهارات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80"/>
        </w:numPr>
        <w:spacing w:after="0" w:line="240" w:lineRule="auto"/>
        <w:ind w:left="662"/>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اليدوية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تتعلق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هذه المهارات بكيفية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الأدوات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الأجهزة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التحكم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معالجتها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المحافظة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عليها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صيانتها</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80"/>
        </w:numPr>
        <w:spacing w:after="0" w:line="240" w:lineRule="auto"/>
        <w:ind w:left="662"/>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الاكاديمية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التعليمية : و تتضمن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هذه المهارات تسجيل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البيانات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جمعها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تحديد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المراجع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5A763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استخدامها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الرسومات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البيانية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كتابة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التقارير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المخبرية</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إلخ</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81"/>
        </w:numPr>
        <w:spacing w:after="0" w:line="240" w:lineRule="auto"/>
        <w:ind w:left="662" w:hanging="567"/>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الاجتماعية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و تتمثل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هذه المهارات 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الجماعي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تفاعل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بعضهم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البعض</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78"/>
        </w:numPr>
        <w:spacing w:after="0" w:line="240" w:lineRule="auto"/>
        <w:ind w:left="37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اكتساب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ممارسة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عمليات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الأساسية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المتكاملة ،</w:t>
      </w:r>
      <w:r w:rsidR="00BD2D6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كما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عمليات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الملاحظة ،</w:t>
      </w:r>
      <w:r w:rsidRPr="00B708AF">
        <w:rPr>
          <w:rFonts w:ascii="Calibri" w:eastAsia="Calibri" w:hAnsi="Calibri" w:cs="Traditional Arabic"/>
          <w:color w:val="000000" w:themeColor="text1"/>
          <w:sz w:val="36"/>
          <w:szCs w:val="36"/>
          <w:rtl/>
        </w:rPr>
        <w:t xml:space="preserve"> </w:t>
      </w:r>
      <w:r w:rsidR="00BD2D6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BD2D6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القياس</w:t>
      </w:r>
      <w:r w:rsidR="00BD2D6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التصنيف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التنبؤ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الاستدلال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ضبط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المتغيرات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التجريب</w:t>
      </w:r>
      <w:r w:rsidRPr="00B708AF">
        <w:rPr>
          <w:rFonts w:ascii="Calibri" w:eastAsia="Calibri" w:hAnsi="Calibri" w:cs="Traditional Arabic"/>
          <w:color w:val="000000" w:themeColor="text1"/>
          <w:sz w:val="36"/>
          <w:szCs w:val="36"/>
          <w:rtl/>
        </w:rPr>
        <w:t xml:space="preserve"> </w:t>
      </w:r>
      <w:r w:rsidR="00773BDB" w:rsidRPr="00B708AF">
        <w:rPr>
          <w:rFonts w:ascii="Calibri" w:eastAsia="Calibri" w:hAnsi="Calibri" w:cs="Traditional Arabic" w:hint="cs"/>
          <w:color w:val="000000" w:themeColor="text1"/>
          <w:sz w:val="36"/>
          <w:szCs w:val="36"/>
          <w:rtl/>
        </w:rPr>
        <w:t xml:space="preserve">( </w:t>
      </w:r>
      <w:r w:rsidR="00773BDB" w:rsidRPr="00B708AF">
        <w:rPr>
          <w:rFonts w:ascii="Calibri" w:eastAsia="Calibri" w:hAnsi="Calibri" w:cs="Traditional Arabic"/>
          <w:color w:val="000000" w:themeColor="text1"/>
          <w:sz w:val="36"/>
          <w:szCs w:val="36"/>
          <w:rtl/>
        </w:rPr>
        <w:t>عايش</w:t>
      </w:r>
      <w:r w:rsidR="005A7639" w:rsidRPr="00B708AF">
        <w:rPr>
          <w:rFonts w:ascii="Calibri" w:eastAsia="Calibri" w:hAnsi="Calibri" w:cs="Traditional Arabic" w:hint="cs"/>
          <w:color w:val="000000" w:themeColor="text1"/>
          <w:sz w:val="36"/>
          <w:szCs w:val="36"/>
          <w:rtl/>
        </w:rPr>
        <w:t xml:space="preserve"> زيتون</w:t>
      </w:r>
      <w:r w:rsidR="00BA610F" w:rsidRPr="00B708AF">
        <w:rPr>
          <w:rFonts w:ascii="Calibri" w:eastAsia="Calibri" w:hAnsi="Calibri" w:cs="Traditional Arabic" w:hint="cs"/>
          <w:color w:val="000000" w:themeColor="text1"/>
          <w:sz w:val="36"/>
          <w:szCs w:val="36"/>
          <w:rtl/>
        </w:rPr>
        <w:t xml:space="preserve"> </w:t>
      </w:r>
      <w:r w:rsidR="00773BDB" w:rsidRPr="00B708AF">
        <w:rPr>
          <w:rFonts w:ascii="Calibri" w:eastAsia="Calibri" w:hAnsi="Calibri" w:cs="Traditional Arabic" w:hint="cs"/>
          <w:color w:val="000000" w:themeColor="text1"/>
          <w:sz w:val="36"/>
          <w:szCs w:val="36"/>
          <w:rtl/>
        </w:rPr>
        <w:t>,</w:t>
      </w:r>
      <w:r w:rsidR="00773BDB" w:rsidRPr="00B708AF">
        <w:rPr>
          <w:rFonts w:ascii="Calibri" w:eastAsia="Calibri" w:hAnsi="Calibri" w:cs="Traditional Arabic"/>
          <w:color w:val="000000" w:themeColor="text1"/>
          <w:sz w:val="36"/>
          <w:szCs w:val="36"/>
          <w:rtl/>
        </w:rPr>
        <w:t xml:space="preserve"> </w:t>
      </w:r>
      <w:r w:rsidR="00773BDB" w:rsidRPr="00B708AF">
        <w:rPr>
          <w:rFonts w:ascii="Calibri" w:eastAsia="Calibri" w:hAnsi="Calibri" w:cs="Traditional Arabic" w:hint="cs"/>
          <w:color w:val="000000" w:themeColor="text1"/>
          <w:sz w:val="36"/>
          <w:szCs w:val="36"/>
          <w:rtl/>
        </w:rPr>
        <w:t xml:space="preserve"> </w:t>
      </w:r>
      <w:r w:rsidR="00773BDB" w:rsidRPr="00B708AF">
        <w:rPr>
          <w:rFonts w:ascii="Calibri" w:eastAsia="Calibri" w:hAnsi="Calibri" w:cs="Traditional Arabic"/>
          <w:color w:val="000000" w:themeColor="text1"/>
          <w:sz w:val="36"/>
          <w:szCs w:val="36"/>
          <w:rtl/>
        </w:rPr>
        <w:t>2008</w:t>
      </w:r>
      <w:r w:rsidR="00773BDB" w:rsidRPr="00B708AF">
        <w:rPr>
          <w:rFonts w:ascii="Calibri" w:eastAsia="Calibri" w:hAnsi="Calibri" w:cs="Traditional Arabic" w:hint="cs"/>
          <w:color w:val="000000" w:themeColor="text1"/>
          <w:sz w:val="36"/>
          <w:szCs w:val="36"/>
          <w:rtl/>
        </w:rPr>
        <w:t xml:space="preserve"> م ,</w:t>
      </w:r>
      <w:r w:rsidR="00773BDB" w:rsidRPr="00B708AF">
        <w:rPr>
          <w:rFonts w:ascii="Calibri" w:eastAsia="Calibri" w:hAnsi="Calibri" w:cs="Traditional Arabic"/>
          <w:color w:val="000000" w:themeColor="text1"/>
          <w:sz w:val="36"/>
          <w:szCs w:val="36"/>
          <w:rtl/>
        </w:rPr>
        <w:t xml:space="preserve"> </w:t>
      </w:r>
      <w:r w:rsidR="00773BDB" w:rsidRPr="00B708AF">
        <w:rPr>
          <w:rFonts w:ascii="Calibri" w:eastAsia="Calibri" w:hAnsi="Calibri" w:cs="Traditional Arabic" w:hint="cs"/>
          <w:color w:val="000000" w:themeColor="text1"/>
          <w:sz w:val="36"/>
          <w:szCs w:val="36"/>
          <w:rtl/>
        </w:rPr>
        <w:t>ص</w:t>
      </w:r>
      <w:r w:rsidR="00773BDB" w:rsidRPr="00B708AF">
        <w:rPr>
          <w:rFonts w:ascii="Calibri" w:eastAsia="Calibri" w:hAnsi="Calibri" w:cs="Traditional Arabic"/>
          <w:color w:val="000000" w:themeColor="text1"/>
          <w:sz w:val="36"/>
          <w:szCs w:val="36"/>
          <w:rtl/>
        </w:rPr>
        <w:t xml:space="preserve"> 161</w:t>
      </w:r>
      <w:r w:rsidR="00773BDB" w:rsidRPr="00B708AF">
        <w:rPr>
          <w:rFonts w:ascii="Calibri" w:eastAsia="Calibri" w:hAnsi="Calibri" w:cs="Traditional Arabic" w:hint="cs"/>
          <w:color w:val="000000" w:themeColor="text1"/>
          <w:sz w:val="36"/>
          <w:szCs w:val="36"/>
          <w:rtl/>
        </w:rPr>
        <w:t xml:space="preserve"> ) </w:t>
      </w:r>
      <w:r w:rsidRPr="00B708AF">
        <w:rPr>
          <w:rFonts w:ascii="Calibri" w:eastAsia="Calibri" w:hAnsi="Calibri" w:cs="Traditional Arabic"/>
          <w:color w:val="000000" w:themeColor="text1"/>
          <w:sz w:val="36"/>
          <w:szCs w:val="36"/>
          <w:rtl/>
        </w:rPr>
        <w:t>.</w:t>
      </w:r>
    </w:p>
    <w:p w:rsidR="008D2D8A" w:rsidRPr="00B708AF" w:rsidRDefault="006B21A2" w:rsidP="008D2D8A">
      <w:pPr>
        <w:spacing w:after="0" w:line="240" w:lineRule="auto"/>
        <w:ind w:firstLine="662"/>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lastRenderedPageBreak/>
        <w:t>كما أشارت</w:t>
      </w:r>
      <w:r w:rsidR="008D2D8A"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color w:val="000000" w:themeColor="text1"/>
          <w:sz w:val="36"/>
          <w:szCs w:val="36"/>
          <w:rtl/>
        </w:rPr>
        <w:t>نبيهة صالح السامراني</w:t>
      </w:r>
      <w:r w:rsidR="00BA610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00BA610F" w:rsidRPr="00B708AF">
        <w:rPr>
          <w:rFonts w:ascii="Calibri" w:eastAsia="Calibri" w:hAnsi="Calibri" w:cs="Traditional Arabic" w:hint="cs"/>
          <w:color w:val="000000" w:themeColor="text1"/>
          <w:sz w:val="36"/>
          <w:szCs w:val="36"/>
          <w:rtl/>
        </w:rPr>
        <w:t xml:space="preserve"> 2014</w:t>
      </w:r>
      <w:r w:rsidR="001F5589"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م ) أن المعامل أو المختبرات المدرسية تستخدم في الدرس العملي , و من أهم مميزاتها ما يلي :</w:t>
      </w:r>
    </w:p>
    <w:p w:rsidR="008D2D8A" w:rsidRPr="00B708AF" w:rsidRDefault="008D2D8A" w:rsidP="006C2D68">
      <w:pPr>
        <w:numPr>
          <w:ilvl w:val="0"/>
          <w:numId w:val="108"/>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تعرف أهداف العلم أي طبيعته , تركبية البنائي , طرائق البحث فيه , مجالات البحث عنه , و التعرف على أهمية التجربة .</w:t>
      </w:r>
    </w:p>
    <w:p w:rsidR="008D2D8A" w:rsidRPr="00B708AF" w:rsidRDefault="008D2D8A" w:rsidP="006C2D68">
      <w:pPr>
        <w:numPr>
          <w:ilvl w:val="0"/>
          <w:numId w:val="108"/>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اكتساب الطالب الخبرة المباشرة أي أن الطالب يقوم بالعمل بنفسه أو اكتساب الطالب الخبرة غير المباشرة أي ( يشم , يرى , يلمس ... إلخ ) أي أن الطالب يؤدي عملاً يركز انتباهه عليه و بذلك يفكر و يدون نتائج  عمله .</w:t>
      </w:r>
    </w:p>
    <w:p w:rsidR="008D2D8A" w:rsidRPr="00B708AF" w:rsidRDefault="008D2D8A" w:rsidP="006C2D68">
      <w:pPr>
        <w:numPr>
          <w:ilvl w:val="0"/>
          <w:numId w:val="108"/>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اكتساب الطالب الثقة و</w:t>
      </w:r>
      <w:r w:rsidR="005A763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الاعتماد على نفسه .</w:t>
      </w:r>
    </w:p>
    <w:p w:rsidR="008D2D8A" w:rsidRPr="00B708AF" w:rsidRDefault="008D2D8A" w:rsidP="006C2D68">
      <w:pPr>
        <w:numPr>
          <w:ilvl w:val="0"/>
          <w:numId w:val="108"/>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تدريب الطالب على استخدام و ربط و تصميم الأجهزة البديلة التي أمامه .</w:t>
      </w:r>
    </w:p>
    <w:p w:rsidR="008D2D8A" w:rsidRPr="00B708AF" w:rsidRDefault="008D2D8A" w:rsidP="006C2D68">
      <w:pPr>
        <w:numPr>
          <w:ilvl w:val="0"/>
          <w:numId w:val="108"/>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تنمية بعض المهارات الحركية و بعض المهارات الاكاديمية لدى الطلاب .</w:t>
      </w:r>
    </w:p>
    <w:p w:rsidR="008D2D8A" w:rsidRPr="00B708AF" w:rsidRDefault="008D2D8A" w:rsidP="006C2D68">
      <w:pPr>
        <w:numPr>
          <w:ilvl w:val="0"/>
          <w:numId w:val="108"/>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صفة الواقعية للعديد من الأفكار النظرية .</w:t>
      </w:r>
    </w:p>
    <w:p w:rsidR="008D2D8A" w:rsidRPr="00B708AF" w:rsidRDefault="008D2D8A" w:rsidP="006C2D68">
      <w:pPr>
        <w:numPr>
          <w:ilvl w:val="0"/>
          <w:numId w:val="108"/>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تنمية الاتجاهات العلمية لدى الطلاب ( </w:t>
      </w:r>
      <w:r w:rsidRPr="00B708AF">
        <w:rPr>
          <w:rFonts w:ascii="Calibri" w:eastAsia="Calibri" w:hAnsi="Calibri" w:cs="Traditional Arabic"/>
          <w:color w:val="000000" w:themeColor="text1"/>
          <w:sz w:val="36"/>
          <w:szCs w:val="36"/>
          <w:rtl/>
        </w:rPr>
        <w:t>نبيهة صالح السامراني</w:t>
      </w:r>
      <w:r w:rsidRPr="00B708AF">
        <w:rPr>
          <w:rFonts w:ascii="Calibri" w:eastAsia="Calibri" w:hAnsi="Calibri" w:cs="Traditional Arabic" w:hint="cs"/>
          <w:color w:val="000000" w:themeColor="text1"/>
          <w:sz w:val="36"/>
          <w:szCs w:val="36"/>
          <w:rtl/>
        </w:rPr>
        <w:t xml:space="preserve"> , 2014 م , ص ص 77</w:t>
      </w:r>
      <w:r w:rsidR="005A763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78 )  .</w:t>
      </w:r>
    </w:p>
    <w:p w:rsidR="00A1415A" w:rsidRPr="00B708AF" w:rsidRDefault="00A1415A" w:rsidP="00A1415A">
      <w:pPr>
        <w:tabs>
          <w:tab w:val="left" w:pos="804"/>
        </w:tabs>
        <w:spacing w:after="0" w:line="240" w:lineRule="auto"/>
        <w:ind w:left="19" w:firstLine="502"/>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w:t>
      </w:r>
      <w:r w:rsidR="00F51F3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حددت دعاء جمال محمد بغدادي ( 2014 م ) خصائص المعامل الحقيقة أو التقليدية </w:t>
      </w:r>
      <w:r w:rsidR="00E57C12" w:rsidRPr="00B708AF">
        <w:rPr>
          <w:rFonts w:ascii="Calibri" w:eastAsia="Calibri" w:hAnsi="Calibri" w:cs="Traditional Arabic" w:hint="cs"/>
          <w:color w:val="000000" w:themeColor="text1"/>
          <w:sz w:val="36"/>
          <w:szCs w:val="36"/>
          <w:rtl/>
        </w:rPr>
        <w:t xml:space="preserve">في النقاط التالية </w:t>
      </w:r>
      <w:r w:rsidRPr="00B708AF">
        <w:rPr>
          <w:rFonts w:ascii="Calibri" w:eastAsia="Calibri" w:hAnsi="Calibri" w:cs="Traditional Arabic" w:hint="cs"/>
          <w:color w:val="000000" w:themeColor="text1"/>
          <w:sz w:val="36"/>
          <w:szCs w:val="36"/>
          <w:rtl/>
        </w:rPr>
        <w:t>:</w:t>
      </w:r>
    </w:p>
    <w:p w:rsidR="00A1415A" w:rsidRPr="00B708AF" w:rsidRDefault="00A1415A" w:rsidP="006C2D68">
      <w:pPr>
        <w:pStyle w:val="ListParagraph"/>
        <w:numPr>
          <w:ilvl w:val="0"/>
          <w:numId w:val="124"/>
        </w:numPr>
        <w:tabs>
          <w:tab w:val="left" w:pos="804"/>
        </w:tabs>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تتمير بيئة المعامل التقليدية أو الحقيقية بأنها بيئة تعليمية مغلقة .</w:t>
      </w:r>
    </w:p>
    <w:p w:rsidR="00A1415A" w:rsidRPr="00B708AF" w:rsidRDefault="00A1415A" w:rsidP="006C2D68">
      <w:pPr>
        <w:pStyle w:val="ListParagraph"/>
        <w:numPr>
          <w:ilvl w:val="0"/>
          <w:numId w:val="124"/>
        </w:numPr>
        <w:tabs>
          <w:tab w:val="left" w:pos="804"/>
        </w:tabs>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المصدر الرئيس للمعرفة في المعامل التقليدية أو الحقيقية هو الكتاب و المدرس .</w:t>
      </w:r>
    </w:p>
    <w:p w:rsidR="00A1415A" w:rsidRPr="00B708AF" w:rsidRDefault="00A1415A" w:rsidP="006C2D68">
      <w:pPr>
        <w:pStyle w:val="ListParagraph"/>
        <w:numPr>
          <w:ilvl w:val="0"/>
          <w:numId w:val="124"/>
        </w:numPr>
        <w:tabs>
          <w:tab w:val="left" w:pos="804"/>
        </w:tabs>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تتميز المعامل التقليدية أو الحقيقية بالفصل بين الجانب النظري و الجانب التطبيقي و كذلك الفصل بين الواقع و التخيل .</w:t>
      </w:r>
    </w:p>
    <w:p w:rsidR="00A1415A" w:rsidRPr="00B708AF" w:rsidRDefault="00A1415A" w:rsidP="006C2D68">
      <w:pPr>
        <w:pStyle w:val="ListParagraph"/>
        <w:numPr>
          <w:ilvl w:val="0"/>
          <w:numId w:val="124"/>
        </w:numPr>
        <w:tabs>
          <w:tab w:val="left" w:pos="804"/>
        </w:tabs>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التعليم في المعامل التقليدية أو الحقيقية تعليم رسمي نمطي . </w:t>
      </w:r>
    </w:p>
    <w:p w:rsidR="00A1415A" w:rsidRPr="00B708AF" w:rsidRDefault="00A1415A" w:rsidP="006C2D68">
      <w:pPr>
        <w:pStyle w:val="ListParagraph"/>
        <w:numPr>
          <w:ilvl w:val="0"/>
          <w:numId w:val="124"/>
        </w:numPr>
        <w:tabs>
          <w:tab w:val="left" w:pos="804"/>
        </w:tabs>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في المعامل التقليدية أو الحقيقية لا يراعي الفروق الفردية بين الطلاب .</w:t>
      </w:r>
    </w:p>
    <w:p w:rsidR="009C551E" w:rsidRPr="00B708AF" w:rsidRDefault="00A1415A" w:rsidP="006C2D68">
      <w:pPr>
        <w:pStyle w:val="ListParagraph"/>
        <w:numPr>
          <w:ilvl w:val="0"/>
          <w:numId w:val="124"/>
        </w:numPr>
        <w:tabs>
          <w:tab w:val="left" w:pos="804"/>
        </w:tabs>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تُعد المعامل التقليدية أو الحقيقية طريقة تقليدية و تعليمية بيان عملي .</w:t>
      </w:r>
    </w:p>
    <w:p w:rsidR="009C551E" w:rsidRPr="00B708AF" w:rsidRDefault="009C551E" w:rsidP="006C2D68">
      <w:pPr>
        <w:pStyle w:val="ListParagraph"/>
        <w:numPr>
          <w:ilvl w:val="0"/>
          <w:numId w:val="124"/>
        </w:numPr>
        <w:tabs>
          <w:tab w:val="left" w:pos="804"/>
        </w:tabs>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التحقق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المعارف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السابقة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اكتشاف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المعارف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الجديدة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9C551E" w:rsidRPr="00B708AF" w:rsidRDefault="009C551E" w:rsidP="006C2D68">
      <w:pPr>
        <w:pStyle w:val="ListParagraph"/>
        <w:numPr>
          <w:ilvl w:val="0"/>
          <w:numId w:val="124"/>
        </w:numPr>
        <w:tabs>
          <w:tab w:val="left" w:pos="804"/>
        </w:tabs>
        <w:spacing w:after="0" w:line="240" w:lineRule="auto"/>
        <w:ind w:left="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توثيق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المحتوى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المعرفي للمادة العلمية و الطريقة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المعرفية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تحسين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العلمى و تعميق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المعلومات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بصورة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دقيقة </w:t>
      </w:r>
      <w:r w:rsidRPr="00B708AF">
        <w:rPr>
          <w:rFonts w:ascii="Calibri" w:eastAsia="Calibri" w:hAnsi="Calibri" w:cs="Traditional Arabic"/>
          <w:color w:val="000000" w:themeColor="text1"/>
          <w:sz w:val="36"/>
          <w:szCs w:val="36"/>
          <w:rtl/>
        </w:rPr>
        <w:t>.</w:t>
      </w:r>
    </w:p>
    <w:p w:rsidR="00A1415A" w:rsidRPr="00B708AF" w:rsidRDefault="00A1415A" w:rsidP="006C2D68">
      <w:pPr>
        <w:pStyle w:val="ListParagraph"/>
        <w:numPr>
          <w:ilvl w:val="0"/>
          <w:numId w:val="124"/>
        </w:numPr>
        <w:tabs>
          <w:tab w:val="left" w:pos="804"/>
        </w:tabs>
        <w:spacing w:after="0" w:line="240" w:lineRule="auto"/>
        <w:ind w:left="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lastRenderedPageBreak/>
        <w:t>عملية التدريس في المعامل التقليدية أو الحقيقية تتم لفصل كامل في مجموعات عمل كبيرة العدد ( دعاء جمال محمد بغدادي , 2014 م , ص 523 ) .</w:t>
      </w:r>
    </w:p>
    <w:p w:rsidR="00C00119" w:rsidRPr="00B708AF" w:rsidRDefault="00C00119" w:rsidP="00967625">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من خلال ما سبق يمكن ان تتمثل أهداف المعمل المدرسي فيما يلي : وصول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المعرفة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للطلاب بالاعتقاد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الصحيح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و تحقيق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العديد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أهداف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تدريس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العلوم , و منها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إكساب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 للمهارات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الفهم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تمثيل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الواقع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تدريس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المحسوس</w:t>
      </w:r>
      <w:r w:rsidR="00967625" w:rsidRPr="00B708AF">
        <w:rPr>
          <w:rFonts w:ascii="Calibri" w:eastAsia="Calibri" w:hAnsi="Calibri" w:cs="Traditional Arabic" w:hint="cs"/>
          <w:color w:val="000000" w:themeColor="text1"/>
          <w:sz w:val="36"/>
          <w:szCs w:val="36"/>
          <w:rtl/>
        </w:rPr>
        <w:t xml:space="preserve"> , و ال</w:t>
      </w:r>
      <w:r w:rsidRPr="00B708AF">
        <w:rPr>
          <w:rFonts w:ascii="Calibri" w:eastAsia="Calibri" w:hAnsi="Calibri" w:cs="Traditional Arabic" w:hint="cs"/>
          <w:color w:val="000000" w:themeColor="text1"/>
          <w:sz w:val="36"/>
          <w:szCs w:val="36"/>
          <w:rtl/>
        </w:rPr>
        <w:t>تدريس</w:t>
      </w:r>
      <w:r w:rsidRPr="00B708AF">
        <w:rPr>
          <w:rFonts w:ascii="Calibri" w:eastAsia="Calibri" w:hAnsi="Calibri" w:cs="Traditional Arabic"/>
          <w:color w:val="000000" w:themeColor="text1"/>
          <w:sz w:val="36"/>
          <w:szCs w:val="36"/>
          <w:rtl/>
        </w:rPr>
        <w:t xml:space="preserve"> </w:t>
      </w:r>
      <w:r w:rsidR="00967625" w:rsidRPr="00B708AF">
        <w:rPr>
          <w:rFonts w:ascii="Calibri" w:eastAsia="Calibri" w:hAnsi="Calibri" w:cs="Traditional Arabic" w:hint="cs"/>
          <w:color w:val="000000" w:themeColor="text1"/>
          <w:sz w:val="36"/>
          <w:szCs w:val="36"/>
          <w:rtl/>
        </w:rPr>
        <w:t>بطريقة سهلة ل</w:t>
      </w:r>
      <w:r w:rsidRPr="00B708AF">
        <w:rPr>
          <w:rFonts w:ascii="Calibri" w:eastAsia="Calibri" w:hAnsi="Calibri" w:cs="Traditional Arabic" w:hint="cs"/>
          <w:color w:val="000000" w:themeColor="text1"/>
          <w:sz w:val="36"/>
          <w:szCs w:val="36"/>
          <w:rtl/>
        </w:rPr>
        <w:t>لمواضيع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الصعبة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96762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الغامضة</w:t>
      </w:r>
      <w:r w:rsidR="00967625" w:rsidRPr="00B708AF">
        <w:rPr>
          <w:rFonts w:ascii="Calibri" w:eastAsia="Calibri" w:hAnsi="Calibri" w:cs="Traditional Arabic" w:hint="cs"/>
          <w:color w:val="000000" w:themeColor="text1"/>
          <w:sz w:val="36"/>
          <w:szCs w:val="36"/>
          <w:rtl/>
        </w:rPr>
        <w:t xml:space="preserve"> , و </w:t>
      </w:r>
      <w:r w:rsidRPr="00B708AF">
        <w:rPr>
          <w:rFonts w:ascii="Calibri" w:eastAsia="Calibri" w:hAnsi="Calibri" w:cs="Traditional Arabic" w:hint="cs"/>
          <w:color w:val="000000" w:themeColor="text1"/>
          <w:sz w:val="36"/>
          <w:szCs w:val="36"/>
          <w:rtl/>
        </w:rPr>
        <w:t>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التفكير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المنطقي</w:t>
      </w:r>
      <w:r w:rsidRPr="00B708AF">
        <w:rPr>
          <w:rFonts w:ascii="Calibri" w:eastAsia="Calibri" w:hAnsi="Calibri" w:cs="Traditional Arabic"/>
          <w:color w:val="000000" w:themeColor="text1"/>
          <w:sz w:val="36"/>
          <w:szCs w:val="36"/>
          <w:rtl/>
        </w:rPr>
        <w:t xml:space="preserve"> </w:t>
      </w:r>
      <w:r w:rsidR="00967625" w:rsidRPr="00B708AF">
        <w:rPr>
          <w:rFonts w:ascii="Calibri" w:eastAsia="Calibri" w:hAnsi="Calibri" w:cs="Traditional Arabic" w:hint="cs"/>
          <w:color w:val="000000" w:themeColor="text1"/>
          <w:sz w:val="36"/>
          <w:szCs w:val="36"/>
          <w:rtl/>
        </w:rPr>
        <w:t xml:space="preserve">للطلاب كما يساعد العمل المدرسي على </w:t>
      </w:r>
      <w:r w:rsidRPr="00B708AF">
        <w:rPr>
          <w:rFonts w:ascii="Calibri" w:eastAsia="Calibri" w:hAnsi="Calibri" w:cs="Traditional Arabic" w:hint="cs"/>
          <w:color w:val="000000" w:themeColor="text1"/>
          <w:sz w:val="36"/>
          <w:szCs w:val="36"/>
          <w:rtl/>
        </w:rPr>
        <w:t>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القدرة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الملاحظة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المضبوطة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الموجهة</w:t>
      </w:r>
      <w:r w:rsidR="00967625" w:rsidRPr="00B708AF">
        <w:rPr>
          <w:rFonts w:ascii="Calibri" w:eastAsia="Calibri" w:hAnsi="Calibri" w:cs="Traditional Arabic"/>
          <w:color w:val="000000" w:themeColor="text1"/>
          <w:sz w:val="36"/>
          <w:szCs w:val="36"/>
          <w:rtl/>
        </w:rPr>
        <w:t xml:space="preserve"> </w:t>
      </w:r>
      <w:r w:rsidR="00967625" w:rsidRPr="00B708AF">
        <w:rPr>
          <w:rFonts w:ascii="Calibri" w:eastAsia="Calibri" w:hAnsi="Calibri" w:cs="Traditional Arabic" w:hint="cs"/>
          <w:color w:val="000000" w:themeColor="text1"/>
          <w:sz w:val="36"/>
          <w:szCs w:val="36"/>
          <w:rtl/>
        </w:rPr>
        <w:t>, و</w:t>
      </w:r>
      <w:r w:rsidR="00516EC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زيادة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التفهم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لأعمال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96762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دور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0096762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96762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التجريب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الاختراع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96762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الصناعة</w:t>
      </w:r>
      <w:r w:rsidR="00967625" w:rsidRPr="00B708AF">
        <w:rPr>
          <w:rFonts w:ascii="Calibri" w:eastAsia="Calibri" w:hAnsi="Calibri" w:cs="Traditional Arabic" w:hint="cs"/>
          <w:color w:val="000000" w:themeColor="text1"/>
          <w:sz w:val="36"/>
          <w:szCs w:val="36"/>
          <w:rtl/>
        </w:rPr>
        <w:t xml:space="preserve"> , أيضا يساعد في </w:t>
      </w:r>
      <w:r w:rsidRPr="00B708AF">
        <w:rPr>
          <w:rFonts w:ascii="Calibri" w:eastAsia="Calibri" w:hAnsi="Calibri" w:cs="Traditional Arabic" w:hint="cs"/>
          <w:color w:val="000000" w:themeColor="text1"/>
          <w:sz w:val="36"/>
          <w:szCs w:val="36"/>
          <w:rtl/>
        </w:rPr>
        <w:t>زيادة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اتجاهات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نحو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96762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عموماً</w:t>
      </w:r>
      <w:r w:rsidRPr="00B708AF">
        <w:rPr>
          <w:rFonts w:ascii="Calibri" w:eastAsia="Calibri" w:hAnsi="Calibri" w:cs="Traditional Arabic"/>
          <w:color w:val="000000" w:themeColor="text1"/>
          <w:sz w:val="36"/>
          <w:szCs w:val="36"/>
          <w:rtl/>
        </w:rPr>
        <w:t xml:space="preserve"> .</w:t>
      </w:r>
    </w:p>
    <w:p w:rsidR="00516ECE" w:rsidRPr="00B708AF" w:rsidRDefault="00516ECE" w:rsidP="00967625">
      <w:pPr>
        <w:spacing w:after="0" w:line="240" w:lineRule="auto"/>
        <w:ind w:firstLine="521"/>
        <w:jc w:val="both"/>
        <w:rPr>
          <w:rFonts w:ascii="Calibri" w:eastAsia="Calibri" w:hAnsi="Calibri" w:cs="Traditional Arabic"/>
          <w:color w:val="000000" w:themeColor="text1"/>
          <w:sz w:val="36"/>
          <w:szCs w:val="36"/>
          <w:rtl/>
        </w:rPr>
      </w:pP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u w:val="dotDash"/>
          <w:rtl/>
        </w:rPr>
      </w:pPr>
      <w:r w:rsidRPr="00B708AF">
        <w:rPr>
          <w:rFonts w:ascii="Calibri" w:eastAsia="Calibri" w:hAnsi="Calibri" w:cs="Traditional Arabic" w:hint="cs"/>
          <w:b/>
          <w:bCs/>
          <w:color w:val="000000" w:themeColor="text1"/>
          <w:sz w:val="36"/>
          <w:szCs w:val="36"/>
          <w:u w:val="dotDash"/>
          <w:rtl/>
        </w:rPr>
        <w:t>خامسًا : المهارات</w:t>
      </w:r>
      <w:r w:rsidRPr="00B708AF">
        <w:rPr>
          <w:rFonts w:ascii="Calibri" w:eastAsia="Calibri" w:hAnsi="Calibri" w:cs="Traditional Arabic"/>
          <w:b/>
          <w:bCs/>
          <w:color w:val="000000" w:themeColor="text1"/>
          <w:sz w:val="36"/>
          <w:szCs w:val="36"/>
          <w:u w:val="dotDash"/>
          <w:rtl/>
        </w:rPr>
        <w:t xml:space="preserve"> </w:t>
      </w:r>
      <w:r w:rsidRPr="00B708AF">
        <w:rPr>
          <w:rFonts w:ascii="Calibri" w:eastAsia="Calibri" w:hAnsi="Calibri" w:cs="Traditional Arabic" w:hint="cs"/>
          <w:b/>
          <w:bCs/>
          <w:color w:val="000000" w:themeColor="text1"/>
          <w:sz w:val="36"/>
          <w:szCs w:val="36"/>
          <w:u w:val="dotDash"/>
          <w:rtl/>
        </w:rPr>
        <w:t>المكتسبة</w:t>
      </w:r>
      <w:r w:rsidRPr="00B708AF">
        <w:rPr>
          <w:rFonts w:ascii="Calibri" w:eastAsia="Calibri" w:hAnsi="Calibri" w:cs="Traditional Arabic"/>
          <w:b/>
          <w:bCs/>
          <w:color w:val="000000" w:themeColor="text1"/>
          <w:sz w:val="36"/>
          <w:szCs w:val="36"/>
          <w:u w:val="dotDash"/>
          <w:rtl/>
        </w:rPr>
        <w:t xml:space="preserve"> </w:t>
      </w:r>
      <w:r w:rsidRPr="00B708AF">
        <w:rPr>
          <w:rFonts w:ascii="Calibri" w:eastAsia="Calibri" w:hAnsi="Calibri" w:cs="Traditional Arabic" w:hint="cs"/>
          <w:b/>
          <w:bCs/>
          <w:color w:val="000000" w:themeColor="text1"/>
          <w:sz w:val="36"/>
          <w:szCs w:val="36"/>
          <w:u w:val="dotDash"/>
          <w:rtl/>
        </w:rPr>
        <w:t>من</w:t>
      </w:r>
      <w:r w:rsidRPr="00B708AF">
        <w:rPr>
          <w:rFonts w:ascii="Calibri" w:eastAsia="Calibri" w:hAnsi="Calibri" w:cs="Traditional Arabic"/>
          <w:b/>
          <w:bCs/>
          <w:color w:val="000000" w:themeColor="text1"/>
          <w:sz w:val="36"/>
          <w:szCs w:val="36"/>
          <w:u w:val="dotDash"/>
          <w:rtl/>
        </w:rPr>
        <w:t xml:space="preserve"> </w:t>
      </w:r>
      <w:r w:rsidRPr="00B708AF">
        <w:rPr>
          <w:rFonts w:ascii="Calibri" w:eastAsia="Calibri" w:hAnsi="Calibri" w:cs="Traditional Arabic" w:hint="cs"/>
          <w:b/>
          <w:bCs/>
          <w:color w:val="000000" w:themeColor="text1"/>
          <w:sz w:val="36"/>
          <w:szCs w:val="36"/>
          <w:u w:val="dotDash"/>
          <w:rtl/>
        </w:rPr>
        <w:t>تدريس</w:t>
      </w:r>
      <w:r w:rsidRPr="00B708AF">
        <w:rPr>
          <w:rFonts w:ascii="Calibri" w:eastAsia="Calibri" w:hAnsi="Calibri" w:cs="Traditional Arabic"/>
          <w:b/>
          <w:bCs/>
          <w:color w:val="000000" w:themeColor="text1"/>
          <w:sz w:val="36"/>
          <w:szCs w:val="36"/>
          <w:u w:val="dotDash"/>
          <w:rtl/>
        </w:rPr>
        <w:t xml:space="preserve"> </w:t>
      </w:r>
      <w:r w:rsidR="005A7639" w:rsidRPr="00B708AF">
        <w:rPr>
          <w:rFonts w:ascii="Calibri" w:eastAsia="Calibri" w:hAnsi="Calibri" w:cs="Traditional Arabic" w:hint="cs"/>
          <w:b/>
          <w:bCs/>
          <w:color w:val="000000" w:themeColor="text1"/>
          <w:sz w:val="36"/>
          <w:szCs w:val="36"/>
          <w:u w:val="dotDash"/>
          <w:rtl/>
        </w:rPr>
        <w:t xml:space="preserve">مقرر </w:t>
      </w:r>
      <w:r w:rsidRPr="00B708AF">
        <w:rPr>
          <w:rFonts w:ascii="Calibri" w:eastAsia="Calibri" w:hAnsi="Calibri" w:cs="Traditional Arabic" w:hint="cs"/>
          <w:b/>
          <w:bCs/>
          <w:color w:val="000000" w:themeColor="text1"/>
          <w:sz w:val="36"/>
          <w:szCs w:val="36"/>
          <w:u w:val="dotDash"/>
          <w:rtl/>
        </w:rPr>
        <w:t>الأحياء</w:t>
      </w:r>
      <w:r w:rsidRPr="00B708AF">
        <w:rPr>
          <w:rFonts w:ascii="Calibri" w:eastAsia="Calibri" w:hAnsi="Calibri" w:cs="Traditional Arabic"/>
          <w:b/>
          <w:bCs/>
          <w:color w:val="000000" w:themeColor="text1"/>
          <w:sz w:val="36"/>
          <w:szCs w:val="36"/>
          <w:u w:val="dotDash"/>
          <w:rtl/>
        </w:rPr>
        <w:t xml:space="preserve"> </w:t>
      </w:r>
      <w:r w:rsidRPr="00B708AF">
        <w:rPr>
          <w:rFonts w:ascii="Calibri" w:eastAsia="Calibri" w:hAnsi="Calibri" w:cs="Traditional Arabic" w:hint="cs"/>
          <w:b/>
          <w:bCs/>
          <w:color w:val="000000" w:themeColor="text1"/>
          <w:sz w:val="36"/>
          <w:szCs w:val="36"/>
          <w:u w:val="dotDash"/>
          <w:rtl/>
        </w:rPr>
        <w:t>في</w:t>
      </w:r>
      <w:r w:rsidRPr="00B708AF">
        <w:rPr>
          <w:rFonts w:ascii="Calibri" w:eastAsia="Calibri" w:hAnsi="Calibri" w:cs="Traditional Arabic"/>
          <w:b/>
          <w:bCs/>
          <w:color w:val="000000" w:themeColor="text1"/>
          <w:sz w:val="36"/>
          <w:szCs w:val="36"/>
          <w:u w:val="dotDash"/>
          <w:rtl/>
        </w:rPr>
        <w:t xml:space="preserve"> </w:t>
      </w:r>
      <w:r w:rsidRPr="00B708AF">
        <w:rPr>
          <w:rFonts w:ascii="Calibri" w:eastAsia="Calibri" w:hAnsi="Calibri" w:cs="Traditional Arabic" w:hint="cs"/>
          <w:b/>
          <w:bCs/>
          <w:color w:val="000000" w:themeColor="text1"/>
          <w:sz w:val="36"/>
          <w:szCs w:val="36"/>
          <w:u w:val="dotDash"/>
          <w:rtl/>
        </w:rPr>
        <w:t>المعمل المدرسي</w:t>
      </w:r>
      <w:r w:rsidRPr="00B708AF">
        <w:rPr>
          <w:rFonts w:ascii="Calibri" w:eastAsia="Calibri" w:hAnsi="Calibri" w:cs="Traditional Arabic"/>
          <w:b/>
          <w:bCs/>
          <w:color w:val="000000" w:themeColor="text1"/>
          <w:sz w:val="36"/>
          <w:szCs w:val="36"/>
          <w:u w:val="dotDash"/>
          <w:rtl/>
        </w:rPr>
        <w:t xml:space="preserve"> :</w:t>
      </w:r>
    </w:p>
    <w:p w:rsidR="008D2D8A" w:rsidRPr="00B708AF" w:rsidRDefault="008D2D8A" w:rsidP="00FD2FEF">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طبيعة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خاصة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تجعل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تدريسه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استراتيجيات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نظرية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بحتة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كالمحاضرة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المناقشة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خلافه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عيباً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كبيراً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يحقق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الأهداف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المرسومة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المؤملة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تدريس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المادة</w:t>
      </w:r>
      <w:r w:rsidR="0073344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كثير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الممارسات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التربوية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مدارسنا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تستخدم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الاستراتيجيات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النظرية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جميع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المواد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تفريق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المواد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يكتفي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التدريس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بالاستراتيجيات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النظرية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الأخر</w:t>
      </w:r>
      <w:r w:rsidR="00FD2FEF" w:rsidRPr="00B708AF">
        <w:rPr>
          <w:rFonts w:ascii="Calibri" w:eastAsia="Calibri" w:hAnsi="Calibri" w:cs="Traditional Arabic" w:hint="cs"/>
          <w:color w:val="000000" w:themeColor="text1"/>
          <w:sz w:val="36"/>
          <w:szCs w:val="36"/>
          <w:rtl/>
        </w:rPr>
        <w:t xml:space="preserve">ى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تحتاج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الاستراتيجيات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التطبيقية</w:t>
      </w:r>
      <w:r w:rsidRPr="00B708AF">
        <w:rPr>
          <w:rFonts w:ascii="Calibri" w:eastAsia="Calibri" w:hAnsi="Calibri" w:cs="Traditional Arabic"/>
          <w:color w:val="000000" w:themeColor="text1"/>
          <w:sz w:val="36"/>
          <w:szCs w:val="36"/>
          <w:rtl/>
        </w:rPr>
        <w:t xml:space="preserve"> .</w:t>
      </w:r>
    </w:p>
    <w:p w:rsidR="008D2D8A" w:rsidRPr="00B708AF" w:rsidRDefault="008D2D8A" w:rsidP="00C133C3">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 xml:space="preserve">   </w:t>
      </w:r>
      <w:r w:rsidR="003A42C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فقد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ذكر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عبد</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العزيز عبود</w:t>
      </w:r>
      <w:r w:rsidRPr="00B708AF">
        <w:rPr>
          <w:rFonts w:ascii="Calibri" w:eastAsia="Calibri" w:hAnsi="Calibri" w:cs="Traditional Arabic" w:hint="cs"/>
          <w:color w:val="000000" w:themeColor="text1"/>
          <w:sz w:val="36"/>
          <w:szCs w:val="36"/>
          <w:rtl/>
        </w:rPr>
        <w:t xml:space="preserve"> آل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أحمد ,</w:t>
      </w:r>
      <w:r w:rsidR="00C133C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1424 </w:t>
      </w:r>
      <w:r w:rsidRPr="00B708AF">
        <w:rPr>
          <w:rFonts w:ascii="Calibri" w:eastAsia="Calibri" w:hAnsi="Calibri" w:cs="Traditional Arabic" w:hint="cs"/>
          <w:color w:val="000000" w:themeColor="text1"/>
          <w:sz w:val="36"/>
          <w:szCs w:val="36"/>
          <w:rtl/>
        </w:rPr>
        <w:t>هـ</w:t>
      </w:r>
      <w:r w:rsidR="00C133C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يتميز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بارتباطه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الوثيق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بالحياة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فيهتم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حياة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لذلك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يشعر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أقرب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يشاهدها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يشعر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حياته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اليومية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فعندما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يدرس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موضوع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طريق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 فإنه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يلمس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الواقع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يشاهده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أمامه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يرتقي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الخبرة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المباشرة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الملموسة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00C133C3" w:rsidRPr="00B708AF">
        <w:rPr>
          <w:rFonts w:ascii="Calibri" w:eastAsia="Calibri" w:hAnsi="Calibri" w:cs="Traditional Arabic" w:hint="cs"/>
          <w:color w:val="000000" w:themeColor="text1"/>
          <w:sz w:val="36"/>
          <w:szCs w:val="36"/>
          <w:rtl/>
        </w:rPr>
        <w:t xml:space="preserve">( </w:t>
      </w:r>
      <w:r w:rsidR="00C133C3" w:rsidRPr="00B708AF">
        <w:rPr>
          <w:rFonts w:ascii="Calibri" w:eastAsia="Calibri" w:hAnsi="Calibri" w:cs="Traditional Arabic"/>
          <w:color w:val="000000" w:themeColor="text1"/>
          <w:sz w:val="36"/>
          <w:szCs w:val="36"/>
          <w:rtl/>
        </w:rPr>
        <w:t>عبد</w:t>
      </w:r>
      <w:r w:rsidR="00C133C3" w:rsidRPr="00B708AF">
        <w:rPr>
          <w:rFonts w:ascii="Calibri" w:eastAsia="Calibri" w:hAnsi="Calibri" w:cs="Traditional Arabic" w:hint="cs"/>
          <w:color w:val="000000" w:themeColor="text1"/>
          <w:sz w:val="36"/>
          <w:szCs w:val="36"/>
          <w:rtl/>
        </w:rPr>
        <w:t xml:space="preserve"> </w:t>
      </w:r>
      <w:r w:rsidR="00C133C3" w:rsidRPr="00B708AF">
        <w:rPr>
          <w:rFonts w:ascii="Calibri" w:eastAsia="Calibri" w:hAnsi="Calibri" w:cs="Traditional Arabic"/>
          <w:color w:val="000000" w:themeColor="text1"/>
          <w:sz w:val="36"/>
          <w:szCs w:val="36"/>
          <w:rtl/>
        </w:rPr>
        <w:t>العزيز عبود</w:t>
      </w:r>
      <w:r w:rsidR="00C133C3" w:rsidRPr="00B708AF">
        <w:rPr>
          <w:rFonts w:ascii="Calibri" w:eastAsia="Calibri" w:hAnsi="Calibri" w:cs="Traditional Arabic" w:hint="cs"/>
          <w:color w:val="000000" w:themeColor="text1"/>
          <w:sz w:val="36"/>
          <w:szCs w:val="36"/>
          <w:rtl/>
        </w:rPr>
        <w:t xml:space="preserve"> آل</w:t>
      </w:r>
      <w:r w:rsidR="00C133C3" w:rsidRPr="00B708AF">
        <w:rPr>
          <w:rFonts w:ascii="Calibri" w:eastAsia="Calibri" w:hAnsi="Calibri" w:cs="Traditional Arabic"/>
          <w:color w:val="000000" w:themeColor="text1"/>
          <w:sz w:val="36"/>
          <w:szCs w:val="36"/>
          <w:rtl/>
        </w:rPr>
        <w:t xml:space="preserve"> </w:t>
      </w:r>
      <w:r w:rsidR="00C133C3" w:rsidRPr="00B708AF">
        <w:rPr>
          <w:rFonts w:ascii="Calibri" w:eastAsia="Calibri" w:hAnsi="Calibri" w:cs="Traditional Arabic" w:hint="cs"/>
          <w:color w:val="000000" w:themeColor="text1"/>
          <w:sz w:val="36"/>
          <w:szCs w:val="36"/>
          <w:rtl/>
        </w:rPr>
        <w:t>أحمد ,</w:t>
      </w:r>
      <w:r w:rsidR="00C133C3" w:rsidRPr="00B708AF">
        <w:rPr>
          <w:rFonts w:ascii="Calibri" w:eastAsia="Calibri" w:hAnsi="Calibri" w:cs="Traditional Arabic"/>
          <w:color w:val="000000" w:themeColor="text1"/>
          <w:sz w:val="36"/>
          <w:szCs w:val="36"/>
          <w:rtl/>
        </w:rPr>
        <w:t xml:space="preserve">  1424 </w:t>
      </w:r>
      <w:r w:rsidR="00C133C3" w:rsidRPr="00B708AF">
        <w:rPr>
          <w:rFonts w:ascii="Calibri" w:eastAsia="Calibri" w:hAnsi="Calibri" w:cs="Traditional Arabic" w:hint="cs"/>
          <w:color w:val="000000" w:themeColor="text1"/>
          <w:sz w:val="36"/>
          <w:szCs w:val="36"/>
          <w:rtl/>
        </w:rPr>
        <w:t>هـ ,</w:t>
      </w:r>
      <w:r w:rsidR="00C133C3" w:rsidRPr="00B708AF">
        <w:rPr>
          <w:rFonts w:ascii="Calibri" w:eastAsia="Calibri" w:hAnsi="Calibri" w:cs="Traditional Arabic"/>
          <w:color w:val="000000" w:themeColor="text1"/>
          <w:sz w:val="36"/>
          <w:szCs w:val="36"/>
          <w:rtl/>
        </w:rPr>
        <w:t xml:space="preserve"> </w:t>
      </w:r>
      <w:r w:rsidR="00C133C3" w:rsidRPr="00B708AF">
        <w:rPr>
          <w:rFonts w:ascii="Calibri" w:eastAsia="Calibri" w:hAnsi="Calibri" w:cs="Traditional Arabic" w:hint="cs"/>
          <w:color w:val="000000" w:themeColor="text1"/>
          <w:sz w:val="36"/>
          <w:szCs w:val="36"/>
          <w:rtl/>
        </w:rPr>
        <w:t>ص</w:t>
      </w:r>
      <w:r w:rsidR="00C133C3" w:rsidRPr="00B708AF">
        <w:rPr>
          <w:rFonts w:ascii="Calibri" w:eastAsia="Calibri" w:hAnsi="Calibri" w:cs="Traditional Arabic"/>
          <w:color w:val="000000" w:themeColor="text1"/>
          <w:sz w:val="36"/>
          <w:szCs w:val="36"/>
          <w:rtl/>
        </w:rPr>
        <w:t xml:space="preserve"> 31</w:t>
      </w:r>
      <w:r w:rsidR="00C133C3" w:rsidRPr="00B708AF">
        <w:rPr>
          <w:rFonts w:ascii="Calibri" w:eastAsia="Calibri" w:hAnsi="Calibri" w:cs="Traditional Arabic" w:hint="cs"/>
          <w:color w:val="000000" w:themeColor="text1"/>
          <w:sz w:val="36"/>
          <w:szCs w:val="36"/>
          <w:rtl/>
        </w:rPr>
        <w:t xml:space="preserve"> )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p>
    <w:p w:rsidR="008D2D8A" w:rsidRPr="00B708AF" w:rsidRDefault="008D2D8A" w:rsidP="0059440C">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 xml:space="preserve">   </w:t>
      </w:r>
      <w:r w:rsidR="0059440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 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فصل خالد </w:t>
      </w:r>
      <w:r w:rsidRPr="00B708AF">
        <w:rPr>
          <w:rFonts w:ascii="Calibri" w:eastAsia="Calibri" w:hAnsi="Calibri" w:cs="Traditional Arabic"/>
          <w:color w:val="000000" w:themeColor="text1"/>
          <w:sz w:val="36"/>
          <w:szCs w:val="36"/>
          <w:rtl/>
        </w:rPr>
        <w:t xml:space="preserve">بن فهد </w:t>
      </w:r>
      <w:r w:rsidRPr="00B708AF">
        <w:rPr>
          <w:rFonts w:ascii="Calibri" w:eastAsia="Calibri" w:hAnsi="Calibri" w:cs="Traditional Arabic" w:hint="cs"/>
          <w:color w:val="000000" w:themeColor="text1"/>
          <w:sz w:val="36"/>
          <w:szCs w:val="36"/>
          <w:rtl/>
        </w:rPr>
        <w:t>الحذيفي ,</w:t>
      </w:r>
      <w:r w:rsidR="0059440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1415 </w:t>
      </w:r>
      <w:r w:rsidRPr="00B708AF">
        <w:rPr>
          <w:rFonts w:ascii="Calibri" w:eastAsia="Calibri" w:hAnsi="Calibri" w:cs="Traditional Arabic" w:hint="cs"/>
          <w:color w:val="000000" w:themeColor="text1"/>
          <w:sz w:val="36"/>
          <w:szCs w:val="36"/>
          <w:rtl/>
        </w:rPr>
        <w:t>هـ</w:t>
      </w:r>
      <w:r w:rsidR="0059440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يمكن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يكتسبها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Pr="00B708AF">
        <w:rPr>
          <w:rFonts w:ascii="Calibri" w:eastAsia="Calibri" w:hAnsi="Calibri" w:cs="Traditional Arabic"/>
          <w:color w:val="000000" w:themeColor="text1"/>
          <w:sz w:val="36"/>
          <w:szCs w:val="36"/>
          <w:rtl/>
        </w:rPr>
        <w:t xml:space="preserve"> </w:t>
      </w:r>
      <w:r w:rsidR="001F5589" w:rsidRPr="00B708AF">
        <w:rPr>
          <w:rFonts w:ascii="Calibri" w:eastAsia="Calibri" w:hAnsi="Calibri" w:cs="Traditional Arabic" w:hint="cs"/>
          <w:color w:val="000000" w:themeColor="text1"/>
          <w:sz w:val="36"/>
          <w:szCs w:val="36"/>
          <w:rtl/>
        </w:rPr>
        <w:t xml:space="preserve">بالمرحلة الثانوية </w:t>
      </w:r>
      <w:r w:rsidRPr="00B708AF">
        <w:rPr>
          <w:rFonts w:ascii="Calibri" w:eastAsia="Calibri" w:hAnsi="Calibri" w:cs="Traditional Arabic" w:hint="cs"/>
          <w:color w:val="000000" w:themeColor="text1"/>
          <w:sz w:val="36"/>
          <w:szCs w:val="36"/>
          <w:rtl/>
        </w:rPr>
        <w:t>عند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دراسته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بطرق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تفعيل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دور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المدرسي </w:t>
      </w:r>
      <w:r w:rsidR="001F558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1F558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ذلك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الجوانب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التالية</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82"/>
        </w:numPr>
        <w:spacing w:after="0" w:line="240" w:lineRule="auto"/>
        <w:ind w:left="379"/>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u w:val="dotted"/>
          <w:rtl/>
        </w:rPr>
        <w:t>المهارات</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اليدوية</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تشمل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الفرعية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التالية</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1"/>
          <w:numId w:val="83"/>
        </w:numPr>
        <w:tabs>
          <w:tab w:val="left" w:pos="804"/>
        </w:tabs>
        <w:spacing w:after="0" w:line="240" w:lineRule="auto"/>
        <w:ind w:left="662" w:hanging="425"/>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lastRenderedPageBreak/>
        <w:t>المهارات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إجراء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59440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التوصل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النتائج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المرجوة تحقيقها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مثل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تجربة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أهمية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الضوء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لحدوث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البناء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الضوئي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تجربة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أثر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الرياح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النتح</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1"/>
          <w:numId w:val="83"/>
        </w:numPr>
        <w:tabs>
          <w:tab w:val="left" w:pos="804"/>
        </w:tabs>
        <w:spacing w:after="0" w:line="240" w:lineRule="auto"/>
        <w:ind w:left="662" w:hanging="425"/>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المهارة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التشريح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مثل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تشريح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سمك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البلط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الضفادع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للتعرف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الأجهزة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المختلفة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منها</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84"/>
        </w:numPr>
        <w:tabs>
          <w:tab w:val="left" w:pos="804"/>
        </w:tabs>
        <w:spacing w:after="0" w:line="240" w:lineRule="auto"/>
        <w:ind w:left="662" w:hanging="425"/>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المهارة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التحضيرات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المجهرية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مثل : 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قطاعات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أجزاء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النبات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المختلفة .</w:t>
      </w:r>
    </w:p>
    <w:p w:rsidR="008D2D8A" w:rsidRPr="00B708AF" w:rsidRDefault="008D2D8A" w:rsidP="006C2D68">
      <w:pPr>
        <w:numPr>
          <w:ilvl w:val="0"/>
          <w:numId w:val="85"/>
        </w:numPr>
        <w:tabs>
          <w:tab w:val="left" w:pos="804"/>
        </w:tabs>
        <w:spacing w:after="0" w:line="240" w:lineRule="auto"/>
        <w:ind w:left="662" w:hanging="425"/>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المهارة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الرسم</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كرسم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الأشكال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الخارجية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للكائن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الحي</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86"/>
        </w:numPr>
        <w:tabs>
          <w:tab w:val="left" w:pos="804"/>
        </w:tabs>
        <w:spacing w:after="0" w:line="240" w:lineRule="auto"/>
        <w:ind w:left="662" w:hanging="425"/>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المهارة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الأجهزة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المعملية</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كالحضانات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المجاهر</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86"/>
        </w:numPr>
        <w:tabs>
          <w:tab w:val="left" w:pos="804"/>
          <w:tab w:val="left" w:pos="1371"/>
        </w:tabs>
        <w:spacing w:after="0" w:line="240" w:lineRule="auto"/>
        <w:ind w:left="662" w:hanging="425"/>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المهارة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الوسائل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التعليمية</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82"/>
        </w:numPr>
        <w:tabs>
          <w:tab w:val="left" w:pos="1371"/>
        </w:tabs>
        <w:spacing w:after="0" w:line="240" w:lineRule="auto"/>
        <w:ind w:left="379" w:hanging="283"/>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المهارات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الأكاديمية</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و تشمل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الفرعية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التالية</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1"/>
          <w:numId w:val="87"/>
        </w:numPr>
        <w:spacing w:after="0" w:line="240" w:lineRule="auto"/>
        <w:ind w:left="521" w:hanging="142"/>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u w:val="dotted"/>
          <w:rtl/>
        </w:rPr>
        <w:t>المهارة</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في</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الفحص</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مثل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فحص</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قطاع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عرضي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ساق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نبات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للتعرف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الاسطوانة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الوعائية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توجد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مركز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الساق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فحص</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قطاعات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عرضية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الجذر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الساق</w:t>
      </w:r>
      <w:r w:rsidRPr="00B708AF">
        <w:rPr>
          <w:rFonts w:ascii="Calibri" w:eastAsia="Calibri" w:hAnsi="Calibri" w:cs="Traditional Arabic"/>
          <w:color w:val="000000" w:themeColor="text1"/>
          <w:sz w:val="36"/>
          <w:szCs w:val="36"/>
          <w:rtl/>
        </w:rPr>
        <w:t xml:space="preserve"> </w:t>
      </w:r>
      <w:r w:rsidR="0073344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73344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الأوراق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للتعرف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أنواع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الخلايا</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1"/>
          <w:numId w:val="87"/>
        </w:numPr>
        <w:tabs>
          <w:tab w:val="left" w:pos="804"/>
          <w:tab w:val="left" w:pos="946"/>
        </w:tabs>
        <w:spacing w:after="0" w:line="240" w:lineRule="auto"/>
        <w:ind w:left="521" w:hanging="142"/>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المهارة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التمييز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مثل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التعرف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المتشابهة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التمييز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بينها</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88"/>
        </w:numPr>
        <w:tabs>
          <w:tab w:val="left" w:pos="379"/>
          <w:tab w:val="left" w:pos="662"/>
          <w:tab w:val="left" w:pos="946"/>
        </w:tabs>
        <w:spacing w:after="0" w:line="240" w:lineRule="auto"/>
        <w:ind w:left="379" w:hanging="142"/>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المهارة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الكشف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مثل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الكشف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العناصر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الغذائية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كالكربوهيدرات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الدهون</w:t>
      </w:r>
      <w:r w:rsidRPr="00B708AF">
        <w:rPr>
          <w:rFonts w:ascii="Calibri" w:eastAsia="Calibri" w:hAnsi="Calibri" w:cs="Traditional Arabic"/>
          <w:color w:val="000000" w:themeColor="text1"/>
          <w:sz w:val="36"/>
          <w:szCs w:val="36"/>
          <w:rtl/>
        </w:rPr>
        <w:t xml:space="preserve"> </w:t>
      </w:r>
      <w:r w:rsidR="00733447" w:rsidRPr="00B708AF">
        <w:rPr>
          <w:rFonts w:ascii="Calibri" w:eastAsia="Calibri" w:hAnsi="Calibri" w:cs="Traditional Arabic" w:hint="cs"/>
          <w:color w:val="000000" w:themeColor="text1"/>
          <w:sz w:val="36"/>
          <w:szCs w:val="36"/>
          <w:rtl/>
        </w:rPr>
        <w:t xml:space="preserve">               </w:t>
      </w:r>
      <w:r w:rsidR="00EF616B" w:rsidRPr="00B708AF">
        <w:rPr>
          <w:rFonts w:ascii="Calibri" w:eastAsia="Calibri" w:hAnsi="Calibri" w:cs="Traditional Arabic" w:hint="cs"/>
          <w:color w:val="000000" w:themeColor="text1"/>
          <w:sz w:val="36"/>
          <w:szCs w:val="36"/>
          <w:rtl/>
        </w:rPr>
        <w:t>و</w:t>
      </w:r>
      <w:r w:rsidR="0073344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البروتينات</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89"/>
        </w:numPr>
        <w:tabs>
          <w:tab w:val="left" w:pos="379"/>
          <w:tab w:val="left" w:pos="521"/>
          <w:tab w:val="left" w:pos="946"/>
        </w:tabs>
        <w:spacing w:after="0" w:line="240" w:lineRule="auto"/>
        <w:ind w:left="379" w:hanging="142"/>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المهارة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التصنيف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مثل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تصنيف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الكائنات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وفقاً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لأساليب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التصنيف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الحديث</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90"/>
        </w:numPr>
        <w:tabs>
          <w:tab w:val="left" w:pos="379"/>
          <w:tab w:val="left" w:pos="521"/>
          <w:tab w:val="left" w:pos="946"/>
        </w:tabs>
        <w:spacing w:after="0" w:line="240" w:lineRule="auto"/>
        <w:ind w:left="379" w:hanging="142"/>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المهارة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التطبيق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مثل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مسائل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قوانين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مندل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الوراثة</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90"/>
        </w:numPr>
        <w:tabs>
          <w:tab w:val="left" w:pos="379"/>
          <w:tab w:val="left" w:pos="521"/>
          <w:tab w:val="left" w:pos="662"/>
          <w:tab w:val="left" w:pos="946"/>
          <w:tab w:val="left" w:pos="1088"/>
        </w:tabs>
        <w:spacing w:after="0" w:line="240" w:lineRule="auto"/>
        <w:ind w:left="379" w:hanging="142"/>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المهارة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التنظيم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مثل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تنظيم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النتائج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جدول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التعبير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بيانياً</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82"/>
        </w:numPr>
        <w:spacing w:after="0" w:line="240" w:lineRule="auto"/>
        <w:ind w:left="379"/>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u w:val="dotted"/>
          <w:rtl/>
        </w:rPr>
        <w:t>مهارات</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التنظيم</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تشمل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الفرعية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التالية</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1"/>
          <w:numId w:val="91"/>
        </w:numPr>
        <w:spacing w:after="0" w:line="240" w:lineRule="auto"/>
        <w:ind w:left="804"/>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التسجيل</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مثل : مهارة الجدولة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الرسوم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تأدية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المهام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بانتظام</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1"/>
          <w:numId w:val="91"/>
        </w:numPr>
        <w:spacing w:after="0" w:line="240" w:lineRule="auto"/>
        <w:ind w:left="804"/>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المقارنة</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مثل : مهارة ملاحظة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كيف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الاشياء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بتشابه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أوجه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الشبه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92"/>
        </w:numPr>
        <w:spacing w:after="0" w:line="240" w:lineRule="auto"/>
        <w:ind w:left="804" w:hanging="360"/>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التضاد</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مثل : مهارة ملاحظة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كيف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الاشياء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باختلاف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أوجه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الاختلاف</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93"/>
        </w:numPr>
        <w:spacing w:after="0" w:line="240" w:lineRule="auto"/>
        <w:ind w:left="804" w:hanging="360"/>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التصنيف</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مثل : مهارة وضع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الاشياء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مجموعات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مجموعات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فرعية</w:t>
      </w:r>
      <w:r w:rsidRPr="00B708AF">
        <w:rPr>
          <w:rFonts w:ascii="Calibri" w:eastAsia="Calibri" w:hAnsi="Calibri" w:cs="Traditional Arabic"/>
          <w:color w:val="000000" w:themeColor="text1"/>
          <w:sz w:val="36"/>
          <w:szCs w:val="36"/>
          <w:rtl/>
        </w:rPr>
        <w:t xml:space="preserve"> .</w:t>
      </w:r>
    </w:p>
    <w:p w:rsidR="008D2D8A" w:rsidRPr="00B708AF" w:rsidRDefault="008D2D8A" w:rsidP="008D2D8A">
      <w:pPr>
        <w:spacing w:after="0" w:line="240" w:lineRule="auto"/>
        <w:ind w:left="804" w:hanging="360"/>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 التنظيم</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مثل : مهارة وضع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البيانات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نظام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ملء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ترتيب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البيانات</w:t>
      </w:r>
      <w:r w:rsidR="00185912" w:rsidRPr="00B708AF">
        <w:rPr>
          <w:rFonts w:ascii="Calibri" w:eastAsia="Calibri" w:hAnsi="Calibri" w:cs="Traditional Arabic" w:hint="cs"/>
          <w:color w:val="000000" w:themeColor="text1"/>
          <w:sz w:val="36"/>
          <w:szCs w:val="36"/>
          <w:rtl/>
        </w:rPr>
        <w:t xml:space="preserve"> .</w:t>
      </w:r>
    </w:p>
    <w:p w:rsidR="008D2D8A" w:rsidRPr="00B708AF" w:rsidRDefault="008D2D8A" w:rsidP="006C2D68">
      <w:pPr>
        <w:numPr>
          <w:ilvl w:val="0"/>
          <w:numId w:val="94"/>
        </w:numPr>
        <w:spacing w:after="0" w:line="240" w:lineRule="auto"/>
        <w:ind w:left="804" w:hanging="360"/>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lastRenderedPageBreak/>
        <w:t>التلخيص</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مثل : مهارة توظيف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العناوين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الكبيرة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الصغيرة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التنظيم</w:t>
      </w:r>
      <w:r w:rsidRPr="00B708AF">
        <w:rPr>
          <w:rFonts w:ascii="Calibri" w:eastAsia="Calibri" w:hAnsi="Calibri" w:cs="Traditional Arabic"/>
          <w:color w:val="000000" w:themeColor="text1"/>
          <w:sz w:val="36"/>
          <w:szCs w:val="36"/>
          <w:rtl/>
        </w:rPr>
        <w:t xml:space="preserve"> </w:t>
      </w:r>
      <w:r w:rsidR="00196E8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التتابعي</w:t>
      </w:r>
      <w:r w:rsidR="00196E8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92"/>
        </w:numPr>
        <w:spacing w:after="0" w:line="240" w:lineRule="auto"/>
        <w:ind w:left="804" w:hanging="360"/>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القياس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8C448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المعايرة</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مثل : مهارة تعلم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المعلومات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الأساسية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القياس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كقياس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درجة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الحرارة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82"/>
        </w:numPr>
        <w:tabs>
          <w:tab w:val="left" w:pos="95"/>
          <w:tab w:val="left" w:pos="379"/>
        </w:tabs>
        <w:spacing w:after="0" w:line="240" w:lineRule="auto"/>
        <w:ind w:left="-46" w:hanging="142"/>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u w:val="dotted"/>
          <w:rtl/>
        </w:rPr>
        <w:t xml:space="preserve"> المهارات</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الاجتماعية</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هى تعاون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بعضهم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البعض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سواءً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إجراء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داخل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جميع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العينات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الرحلات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الزيارات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الميدانية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p>
    <w:p w:rsidR="008D2D8A" w:rsidRPr="00B708AF" w:rsidRDefault="008D2D8A" w:rsidP="006C2D68">
      <w:pPr>
        <w:numPr>
          <w:ilvl w:val="0"/>
          <w:numId w:val="82"/>
        </w:numPr>
        <w:tabs>
          <w:tab w:val="left" w:pos="95"/>
        </w:tabs>
        <w:spacing w:after="0" w:line="240" w:lineRule="auto"/>
        <w:ind w:left="237" w:hanging="425"/>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u w:val="dotted"/>
          <w:rtl/>
        </w:rPr>
        <w:t>مهارات</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الاتصال</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تشمل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الفرعية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التالية</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1"/>
          <w:numId w:val="95"/>
        </w:numPr>
        <w:tabs>
          <w:tab w:val="left" w:pos="946"/>
        </w:tabs>
        <w:spacing w:after="0" w:line="240" w:lineRule="auto"/>
        <w:ind w:left="946" w:hanging="425"/>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طرح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الاسئلة</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تعلم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كيفية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طرح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الاسئلة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الجيدة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الانتقاء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ذلك</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1"/>
          <w:numId w:val="95"/>
        </w:numPr>
        <w:tabs>
          <w:tab w:val="left" w:pos="946"/>
        </w:tabs>
        <w:spacing w:after="0" w:line="240" w:lineRule="auto"/>
        <w:ind w:left="946" w:hanging="425"/>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المناقشة</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الإسهام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بالأفكار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الاستماع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للآخرين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احترام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أفكارهم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آرائهم</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pStyle w:val="ListParagraph"/>
        <w:numPr>
          <w:ilvl w:val="0"/>
          <w:numId w:val="142"/>
        </w:numPr>
        <w:tabs>
          <w:tab w:val="left" w:pos="946"/>
        </w:tabs>
        <w:spacing w:after="0" w:line="240" w:lineRule="auto"/>
        <w:ind w:left="94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الشرح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التفسير</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كيفية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الوصول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للآخرين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إظهار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الصبر</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pStyle w:val="ListParagraph"/>
        <w:numPr>
          <w:ilvl w:val="0"/>
          <w:numId w:val="143"/>
        </w:numPr>
        <w:tabs>
          <w:tab w:val="left" w:pos="946"/>
        </w:tabs>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كتابة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التقارير</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حول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وصف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00733447" w:rsidRPr="00B708AF">
        <w:rPr>
          <w:rFonts w:ascii="Calibri" w:eastAsia="Calibri" w:hAnsi="Calibri" w:cs="Traditional Arabic" w:hint="cs"/>
          <w:color w:val="000000" w:themeColor="text1"/>
          <w:sz w:val="36"/>
          <w:szCs w:val="36"/>
          <w:rtl/>
        </w:rPr>
        <w:t xml:space="preserve">و </w:t>
      </w:r>
      <w:r w:rsidRPr="00B708AF">
        <w:rPr>
          <w:rFonts w:ascii="Calibri" w:eastAsia="Calibri" w:hAnsi="Calibri" w:cs="Traditional Arabic" w:hint="cs"/>
          <w:color w:val="000000" w:themeColor="text1"/>
          <w:sz w:val="36"/>
          <w:szCs w:val="36"/>
          <w:rtl/>
        </w:rPr>
        <w:t>خطواتها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00733447" w:rsidRPr="00B708AF">
        <w:rPr>
          <w:rFonts w:ascii="Calibri" w:eastAsia="Calibri" w:hAnsi="Calibri" w:cs="Traditional Arabic" w:hint="cs"/>
          <w:color w:val="000000" w:themeColor="text1"/>
          <w:sz w:val="36"/>
          <w:szCs w:val="36"/>
          <w:rtl/>
        </w:rPr>
        <w:t xml:space="preserve">و </w:t>
      </w:r>
      <w:r w:rsidRPr="00B708AF">
        <w:rPr>
          <w:rFonts w:ascii="Calibri" w:eastAsia="Calibri" w:hAnsi="Calibri" w:cs="Traditional Arabic" w:hint="cs"/>
          <w:color w:val="000000" w:themeColor="text1"/>
          <w:sz w:val="36"/>
          <w:szCs w:val="36"/>
          <w:rtl/>
        </w:rPr>
        <w:t xml:space="preserve">نتائجها </w:t>
      </w:r>
      <w:r w:rsidRPr="00B708AF">
        <w:rPr>
          <w:rFonts w:ascii="Calibri" w:eastAsia="Calibri" w:hAnsi="Calibri" w:cs="Traditional Arabic"/>
          <w:color w:val="000000" w:themeColor="text1"/>
          <w:sz w:val="36"/>
          <w:szCs w:val="36"/>
          <w:rtl/>
        </w:rPr>
        <w:t>) .</w:t>
      </w:r>
    </w:p>
    <w:p w:rsidR="008D2D8A" w:rsidRPr="00B708AF" w:rsidRDefault="00AE20FC" w:rsidP="00AE20FC">
      <w:pPr>
        <w:tabs>
          <w:tab w:val="left" w:pos="946"/>
        </w:tabs>
        <w:spacing w:after="0" w:line="240" w:lineRule="auto"/>
        <w:ind w:left="237"/>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ه-  </w:t>
      </w:r>
      <w:r w:rsidR="008D2D8A" w:rsidRPr="00B708AF">
        <w:rPr>
          <w:rFonts w:ascii="Calibri" w:eastAsia="Calibri" w:hAnsi="Calibri" w:cs="Traditional Arabic" w:hint="cs"/>
          <w:color w:val="000000" w:themeColor="text1"/>
          <w:sz w:val="36"/>
          <w:szCs w:val="36"/>
          <w:rtl/>
        </w:rPr>
        <w:t>النقد</w:t>
      </w:r>
      <w:r w:rsidR="008D2D8A" w:rsidRPr="00B708AF">
        <w:rPr>
          <w:rFonts w:ascii="Calibri" w:eastAsia="Calibri" w:hAnsi="Calibri" w:cs="Traditional Arabic"/>
          <w:color w:val="000000" w:themeColor="text1"/>
          <w:sz w:val="36"/>
          <w:szCs w:val="36"/>
          <w:rtl/>
        </w:rPr>
        <w:t xml:space="preserve"> : </w:t>
      </w:r>
      <w:r w:rsidR="008D2D8A" w:rsidRPr="00B708AF">
        <w:rPr>
          <w:rFonts w:ascii="Calibri" w:eastAsia="Calibri" w:hAnsi="Calibri" w:cs="Traditional Arabic" w:hint="cs"/>
          <w:color w:val="000000" w:themeColor="text1"/>
          <w:sz w:val="36"/>
          <w:szCs w:val="36"/>
          <w:rtl/>
        </w:rPr>
        <w:t>إبداء</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الرأي</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حول</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التجربة</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و وضع</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النتائج</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و تفسير</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البيانات</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للآخرين</w:t>
      </w:r>
      <w:r w:rsidR="008D2D8A" w:rsidRPr="00B708AF">
        <w:rPr>
          <w:rFonts w:ascii="Calibri" w:eastAsia="Calibri" w:hAnsi="Calibri" w:cs="Traditional Arabic"/>
          <w:color w:val="000000" w:themeColor="text1"/>
          <w:sz w:val="36"/>
          <w:szCs w:val="36"/>
          <w:rtl/>
        </w:rPr>
        <w:t xml:space="preserve"> .</w:t>
      </w:r>
    </w:p>
    <w:p w:rsidR="008C4484" w:rsidRPr="00B708AF" w:rsidRDefault="009D0C78" w:rsidP="008C4484">
      <w:pPr>
        <w:tabs>
          <w:tab w:val="left" w:pos="946"/>
        </w:tabs>
        <w:spacing w:after="0" w:line="240" w:lineRule="auto"/>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       </w:t>
      </w:r>
      <w:r w:rsidR="008C4484" w:rsidRPr="00B708AF">
        <w:rPr>
          <w:rFonts w:ascii="Calibri" w:eastAsia="Calibri" w:hAnsi="Calibri" w:cs="Traditional Arabic" w:hint="cs"/>
          <w:color w:val="000000" w:themeColor="text1"/>
          <w:sz w:val="36"/>
          <w:szCs w:val="36"/>
          <w:rtl/>
        </w:rPr>
        <w:t xml:space="preserve">( خالد </w:t>
      </w:r>
      <w:r w:rsidR="008C4484" w:rsidRPr="00B708AF">
        <w:rPr>
          <w:rFonts w:ascii="Calibri" w:eastAsia="Calibri" w:hAnsi="Calibri" w:cs="Traditional Arabic"/>
          <w:color w:val="000000" w:themeColor="text1"/>
          <w:sz w:val="36"/>
          <w:szCs w:val="36"/>
          <w:rtl/>
        </w:rPr>
        <w:t xml:space="preserve">بن فهد </w:t>
      </w:r>
      <w:r w:rsidR="008C4484" w:rsidRPr="00B708AF">
        <w:rPr>
          <w:rFonts w:ascii="Calibri" w:eastAsia="Calibri" w:hAnsi="Calibri" w:cs="Traditional Arabic" w:hint="cs"/>
          <w:color w:val="000000" w:themeColor="text1"/>
          <w:sz w:val="36"/>
          <w:szCs w:val="36"/>
          <w:rtl/>
        </w:rPr>
        <w:t>الحذيفي ,</w:t>
      </w:r>
      <w:r w:rsidR="008C4484" w:rsidRPr="00B708AF">
        <w:rPr>
          <w:rFonts w:ascii="Calibri" w:eastAsia="Calibri" w:hAnsi="Calibri" w:cs="Traditional Arabic"/>
          <w:color w:val="000000" w:themeColor="text1"/>
          <w:sz w:val="36"/>
          <w:szCs w:val="36"/>
          <w:rtl/>
        </w:rPr>
        <w:t xml:space="preserve"> 1415 </w:t>
      </w:r>
      <w:r w:rsidR="008C4484" w:rsidRPr="00B708AF">
        <w:rPr>
          <w:rFonts w:ascii="Calibri" w:eastAsia="Calibri" w:hAnsi="Calibri" w:cs="Traditional Arabic" w:hint="cs"/>
          <w:color w:val="000000" w:themeColor="text1"/>
          <w:sz w:val="36"/>
          <w:szCs w:val="36"/>
          <w:rtl/>
        </w:rPr>
        <w:t>هـ ,</w:t>
      </w:r>
      <w:r w:rsidR="008C4484" w:rsidRPr="00B708AF">
        <w:rPr>
          <w:rFonts w:ascii="Calibri" w:eastAsia="Calibri" w:hAnsi="Calibri" w:cs="Traditional Arabic"/>
          <w:color w:val="000000" w:themeColor="text1"/>
          <w:sz w:val="36"/>
          <w:szCs w:val="36"/>
          <w:rtl/>
        </w:rPr>
        <w:t xml:space="preserve"> </w:t>
      </w:r>
      <w:r w:rsidR="008C4484" w:rsidRPr="00B708AF">
        <w:rPr>
          <w:rFonts w:ascii="Calibri" w:eastAsia="Calibri" w:hAnsi="Calibri" w:cs="Traditional Arabic" w:hint="cs"/>
          <w:color w:val="000000" w:themeColor="text1"/>
          <w:sz w:val="36"/>
          <w:szCs w:val="36"/>
          <w:rtl/>
        </w:rPr>
        <w:t>ص ص</w:t>
      </w:r>
      <w:r w:rsidR="008C4484" w:rsidRPr="00B708AF">
        <w:rPr>
          <w:rFonts w:ascii="Calibri" w:eastAsia="Calibri" w:hAnsi="Calibri" w:cs="Traditional Arabic"/>
          <w:color w:val="000000" w:themeColor="text1"/>
          <w:sz w:val="36"/>
          <w:szCs w:val="36"/>
          <w:rtl/>
        </w:rPr>
        <w:t xml:space="preserve"> 48</w:t>
      </w:r>
      <w:r w:rsidR="008C4484" w:rsidRPr="00B708AF">
        <w:rPr>
          <w:rFonts w:ascii="Calibri" w:eastAsia="Calibri" w:hAnsi="Calibri" w:cs="Traditional Arabic" w:hint="cs"/>
          <w:color w:val="000000" w:themeColor="text1"/>
          <w:sz w:val="36"/>
          <w:szCs w:val="36"/>
          <w:rtl/>
        </w:rPr>
        <w:t xml:space="preserve"> :</w:t>
      </w:r>
      <w:r w:rsidR="008C4484" w:rsidRPr="00B708AF">
        <w:rPr>
          <w:rFonts w:ascii="Calibri" w:eastAsia="Calibri" w:hAnsi="Calibri" w:cs="Traditional Arabic"/>
          <w:color w:val="000000" w:themeColor="text1"/>
          <w:sz w:val="36"/>
          <w:szCs w:val="36"/>
          <w:rtl/>
        </w:rPr>
        <w:t xml:space="preserve"> 51</w:t>
      </w:r>
      <w:r w:rsidR="008C4484" w:rsidRPr="00B708AF">
        <w:rPr>
          <w:rFonts w:ascii="Calibri" w:eastAsia="Calibri" w:hAnsi="Calibri" w:cs="Traditional Arabic" w:hint="cs"/>
          <w:color w:val="000000" w:themeColor="text1"/>
          <w:sz w:val="36"/>
          <w:szCs w:val="36"/>
          <w:rtl/>
        </w:rPr>
        <w:t xml:space="preserve"> )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u w:val="dotDash"/>
          <w:rtl/>
        </w:rPr>
      </w:pPr>
      <w:r w:rsidRPr="00B708AF">
        <w:rPr>
          <w:rFonts w:ascii="Calibri" w:eastAsia="Calibri" w:hAnsi="Calibri" w:cs="Traditional Arabic" w:hint="cs"/>
          <w:b/>
          <w:bCs/>
          <w:color w:val="000000" w:themeColor="text1"/>
          <w:sz w:val="36"/>
          <w:szCs w:val="36"/>
          <w:u w:val="dotDash"/>
          <w:rtl/>
        </w:rPr>
        <w:t>سادسًا : صعوبات</w:t>
      </w:r>
      <w:r w:rsidRPr="00B708AF">
        <w:rPr>
          <w:rFonts w:ascii="Calibri" w:eastAsia="Calibri" w:hAnsi="Calibri" w:cs="Traditional Arabic"/>
          <w:b/>
          <w:bCs/>
          <w:color w:val="000000" w:themeColor="text1"/>
          <w:sz w:val="36"/>
          <w:szCs w:val="36"/>
          <w:u w:val="dotDash"/>
          <w:rtl/>
        </w:rPr>
        <w:t xml:space="preserve"> </w:t>
      </w:r>
      <w:r w:rsidRPr="00B708AF">
        <w:rPr>
          <w:rFonts w:ascii="Calibri" w:eastAsia="Calibri" w:hAnsi="Calibri" w:cs="Traditional Arabic" w:hint="cs"/>
          <w:b/>
          <w:bCs/>
          <w:color w:val="000000" w:themeColor="text1"/>
          <w:sz w:val="36"/>
          <w:szCs w:val="36"/>
          <w:u w:val="dotDash"/>
          <w:rtl/>
        </w:rPr>
        <w:t>استخدام المعمل</w:t>
      </w:r>
      <w:r w:rsidRPr="00B708AF">
        <w:rPr>
          <w:rFonts w:ascii="Calibri" w:eastAsia="Calibri" w:hAnsi="Calibri" w:cs="Traditional Arabic"/>
          <w:b/>
          <w:bCs/>
          <w:color w:val="000000" w:themeColor="text1"/>
          <w:sz w:val="36"/>
          <w:szCs w:val="36"/>
          <w:u w:val="dotDash"/>
          <w:rtl/>
        </w:rPr>
        <w:t xml:space="preserve"> </w:t>
      </w:r>
      <w:r w:rsidRPr="00B708AF">
        <w:rPr>
          <w:rFonts w:ascii="Calibri" w:eastAsia="Calibri" w:hAnsi="Calibri" w:cs="Traditional Arabic" w:hint="cs"/>
          <w:b/>
          <w:bCs/>
          <w:color w:val="000000" w:themeColor="text1"/>
          <w:sz w:val="36"/>
          <w:szCs w:val="36"/>
          <w:u w:val="dotDash"/>
          <w:rtl/>
        </w:rPr>
        <w:t>المدرسي</w:t>
      </w:r>
      <w:r w:rsidRPr="00B708AF">
        <w:rPr>
          <w:rFonts w:ascii="Calibri" w:eastAsia="Calibri" w:hAnsi="Calibri" w:cs="Traditional Arabic"/>
          <w:b/>
          <w:bCs/>
          <w:color w:val="000000" w:themeColor="text1"/>
          <w:sz w:val="36"/>
          <w:szCs w:val="36"/>
          <w:u w:val="dotDash"/>
          <w:rtl/>
        </w:rPr>
        <w:t xml:space="preserve"> :</w:t>
      </w:r>
    </w:p>
    <w:p w:rsidR="008D2D8A" w:rsidRPr="00B708AF" w:rsidRDefault="008D2D8A" w:rsidP="00A74D98">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هناك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الكثير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الصعوبات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المشكلات 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تقف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عائق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تفعيل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ذكرها</w:t>
      </w:r>
      <w:r w:rsidRPr="00B708AF">
        <w:rPr>
          <w:rFonts w:ascii="Calibri" w:eastAsia="Calibri" w:hAnsi="Calibri" w:cs="Traditional Arabic"/>
          <w:color w:val="000000" w:themeColor="text1"/>
          <w:sz w:val="36"/>
          <w:szCs w:val="36"/>
          <w:rtl/>
        </w:rPr>
        <w:t xml:space="preserve"> </w:t>
      </w:r>
      <w:r w:rsidR="00166542" w:rsidRPr="00B708AF">
        <w:rPr>
          <w:rFonts w:ascii="Calibri" w:eastAsia="Calibri" w:hAnsi="Calibri" w:cs="Traditional Arabic" w:hint="cs"/>
          <w:color w:val="000000" w:themeColor="text1"/>
          <w:sz w:val="36"/>
          <w:szCs w:val="36"/>
          <w:rtl/>
        </w:rPr>
        <w:t>كلا</w:t>
      </w:r>
      <w:r w:rsidR="007F166F" w:rsidRPr="00B708AF">
        <w:rPr>
          <w:rFonts w:ascii="Calibri" w:eastAsia="Calibri" w:hAnsi="Calibri" w:cs="Traditional Arabic" w:hint="cs"/>
          <w:color w:val="000000" w:themeColor="text1"/>
          <w:sz w:val="36"/>
          <w:szCs w:val="36"/>
          <w:rtl/>
        </w:rPr>
        <w:t>ً</w:t>
      </w:r>
      <w:r w:rsidR="00166542" w:rsidRPr="00B708AF">
        <w:rPr>
          <w:rFonts w:ascii="Calibri" w:eastAsia="Calibri" w:hAnsi="Calibri" w:cs="Traditional Arabic" w:hint="cs"/>
          <w:color w:val="000000" w:themeColor="text1"/>
          <w:sz w:val="36"/>
          <w:szCs w:val="36"/>
          <w:rtl/>
        </w:rPr>
        <w:t xml:space="preserve"> من</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ماجد ايوب محمود</w:t>
      </w:r>
      <w:r w:rsidRPr="00B708AF">
        <w:rPr>
          <w:rFonts w:ascii="Calibri" w:eastAsia="Calibri" w:hAnsi="Calibri" w:cs="Traditional Arabic" w:hint="cs"/>
          <w:color w:val="000000" w:themeColor="text1"/>
          <w:sz w:val="36"/>
          <w:szCs w:val="36"/>
          <w:rtl/>
        </w:rPr>
        <w:t xml:space="preserve"> ,</w:t>
      </w:r>
      <w:r w:rsidR="00166542" w:rsidRPr="00B708AF">
        <w:rPr>
          <w:rFonts w:ascii="Calibri" w:eastAsia="Calibri" w:hAnsi="Calibri" w:cs="Traditional Arabic" w:hint="cs"/>
          <w:color w:val="000000" w:themeColor="text1"/>
          <w:sz w:val="36"/>
          <w:szCs w:val="36"/>
          <w:rtl/>
        </w:rPr>
        <w:t xml:space="preserve"> ( 2010</w:t>
      </w:r>
      <w:r w:rsidR="00A74D98" w:rsidRPr="00B708AF">
        <w:rPr>
          <w:rFonts w:ascii="Calibri" w:eastAsia="Calibri" w:hAnsi="Calibri" w:cs="Traditional Arabic" w:hint="cs"/>
          <w:color w:val="000000" w:themeColor="text1"/>
          <w:sz w:val="36"/>
          <w:szCs w:val="36"/>
          <w:rtl/>
        </w:rPr>
        <w:t xml:space="preserve"> </w:t>
      </w:r>
      <w:r w:rsidR="00166542" w:rsidRPr="00B708AF">
        <w:rPr>
          <w:rFonts w:ascii="Calibri" w:eastAsia="Calibri" w:hAnsi="Calibri" w:cs="Traditional Arabic" w:hint="cs"/>
          <w:color w:val="000000" w:themeColor="text1"/>
          <w:sz w:val="36"/>
          <w:szCs w:val="36"/>
          <w:rtl/>
        </w:rPr>
        <w:t>م )</w:t>
      </w:r>
      <w:r w:rsidR="007F166F" w:rsidRPr="00B708AF">
        <w:rPr>
          <w:rFonts w:ascii="Calibri" w:eastAsia="Calibri" w:hAnsi="Calibri" w:cs="Traditional Arabic" w:hint="cs"/>
          <w:color w:val="000000" w:themeColor="text1"/>
          <w:sz w:val="36"/>
          <w:szCs w:val="36"/>
          <w:rtl/>
        </w:rPr>
        <w:t xml:space="preserve"> </w:t>
      </w:r>
      <w:r w:rsidR="00166542" w:rsidRPr="00B708AF">
        <w:rPr>
          <w:rFonts w:ascii="Calibri" w:eastAsia="Calibri" w:hAnsi="Calibri" w:cs="Traditional Arabic" w:hint="cs"/>
          <w:color w:val="000000" w:themeColor="text1"/>
          <w:sz w:val="36"/>
          <w:szCs w:val="36"/>
          <w:rtl/>
        </w:rPr>
        <w:t xml:space="preserve">, و </w:t>
      </w:r>
      <w:r w:rsidRPr="00B708AF">
        <w:rPr>
          <w:rFonts w:ascii="Calibri" w:eastAsia="Calibri" w:hAnsi="Calibri" w:cs="Traditional Arabic" w:hint="cs"/>
          <w:color w:val="000000" w:themeColor="text1"/>
          <w:sz w:val="36"/>
          <w:szCs w:val="36"/>
          <w:rtl/>
        </w:rPr>
        <w:t>عبد</w:t>
      </w:r>
      <w:r w:rsidR="007F166F" w:rsidRPr="00B708AF">
        <w:rPr>
          <w:rFonts w:ascii="Calibri" w:eastAsia="Calibri" w:hAnsi="Calibri" w:cs="Traditional Arabic" w:hint="cs"/>
          <w:color w:val="000000" w:themeColor="text1"/>
          <w:sz w:val="36"/>
          <w:szCs w:val="36"/>
          <w:rtl/>
        </w:rPr>
        <w:t xml:space="preserve"> الله بن أحمد علي الحرتومي</w:t>
      </w:r>
      <w:r w:rsidR="005B5D6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00166542" w:rsidRPr="00B708AF">
        <w:rPr>
          <w:rFonts w:ascii="Calibri" w:eastAsia="Calibri" w:hAnsi="Calibri" w:cs="Traditional Arabic" w:hint="cs"/>
          <w:color w:val="000000" w:themeColor="text1"/>
          <w:sz w:val="36"/>
          <w:szCs w:val="36"/>
          <w:rtl/>
        </w:rPr>
        <w:t xml:space="preserve"> </w:t>
      </w:r>
      <w:r w:rsidR="005B5D63" w:rsidRPr="00B708AF">
        <w:rPr>
          <w:rFonts w:ascii="Calibri" w:eastAsia="Calibri" w:hAnsi="Calibri" w:cs="Traditional Arabic" w:hint="cs"/>
          <w:color w:val="000000" w:themeColor="text1"/>
          <w:sz w:val="36"/>
          <w:szCs w:val="36"/>
          <w:rtl/>
        </w:rPr>
        <w:t xml:space="preserve">                    </w:t>
      </w:r>
      <w:r w:rsidR="00166542"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hint="cs"/>
          <w:color w:val="000000" w:themeColor="text1"/>
          <w:sz w:val="36"/>
          <w:szCs w:val="36"/>
          <w:rtl/>
        </w:rPr>
        <w:t xml:space="preserve"> 1435</w:t>
      </w:r>
      <w:r w:rsidR="00A74D9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هـ</w:t>
      </w:r>
      <w:r w:rsidR="005B5D63" w:rsidRPr="00B708AF">
        <w:rPr>
          <w:rFonts w:ascii="Calibri" w:eastAsia="Calibri" w:hAnsi="Calibri" w:cs="Traditional Arabic" w:hint="cs"/>
          <w:color w:val="000000" w:themeColor="text1"/>
          <w:sz w:val="36"/>
          <w:szCs w:val="36"/>
          <w:rtl/>
        </w:rPr>
        <w:t xml:space="preserve"> </w:t>
      </w:r>
      <w:r w:rsidR="00166542" w:rsidRPr="00B708AF">
        <w:rPr>
          <w:rFonts w:ascii="Calibri" w:eastAsia="Calibri" w:hAnsi="Calibri" w:cs="Traditional Arabic" w:hint="cs"/>
          <w:color w:val="000000" w:themeColor="text1"/>
          <w:sz w:val="36"/>
          <w:szCs w:val="36"/>
          <w:rtl/>
        </w:rPr>
        <w:t>)</w:t>
      </w:r>
      <w:r w:rsidR="005B5D63" w:rsidRPr="00B708AF">
        <w:rPr>
          <w:rFonts w:ascii="Calibri" w:eastAsia="Calibri" w:hAnsi="Calibri" w:cs="Traditional Arabic" w:hint="cs"/>
          <w:color w:val="000000" w:themeColor="text1"/>
          <w:sz w:val="36"/>
          <w:szCs w:val="36"/>
          <w:rtl/>
        </w:rPr>
        <w:t xml:space="preserve"> </w:t>
      </w:r>
      <w:r w:rsidR="00166542" w:rsidRPr="00B708AF">
        <w:rPr>
          <w:rFonts w:ascii="Calibri" w:eastAsia="Calibri" w:hAnsi="Calibri" w:cs="Traditional Arabic" w:hint="cs"/>
          <w:color w:val="000000" w:themeColor="text1"/>
          <w:sz w:val="36"/>
          <w:szCs w:val="36"/>
          <w:rtl/>
        </w:rPr>
        <w:t xml:space="preserve">, و </w:t>
      </w:r>
      <w:r w:rsidRPr="00B708AF">
        <w:rPr>
          <w:rFonts w:ascii="Calibri" w:eastAsia="Calibri" w:hAnsi="Calibri" w:cs="Traditional Arabic" w:hint="cs"/>
          <w:color w:val="000000" w:themeColor="text1"/>
          <w:sz w:val="36"/>
          <w:szCs w:val="36"/>
          <w:rtl/>
        </w:rPr>
        <w:t>عبد المجيد علي أبو سمك ,</w:t>
      </w:r>
      <w:r w:rsidR="0016654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2015 م </w:t>
      </w:r>
      <w:r w:rsidR="00166542"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hint="cs"/>
          <w:color w:val="000000" w:themeColor="text1"/>
          <w:sz w:val="36"/>
          <w:szCs w:val="36"/>
          <w:rtl/>
        </w:rPr>
        <w:t xml:space="preserve"> 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ثلاثة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مصادر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هى </w:t>
      </w:r>
      <w:r w:rsidRPr="00B708AF">
        <w:rPr>
          <w:rFonts w:ascii="Calibri" w:eastAsia="Calibri" w:hAnsi="Calibri" w:cs="Traditional Arabic"/>
          <w:color w:val="000000" w:themeColor="text1"/>
          <w:sz w:val="36"/>
          <w:szCs w:val="36"/>
          <w:rtl/>
        </w:rPr>
        <w:t>:</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المصدر الأول : صعوبات</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مرتبطة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بقسم</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الوسائل</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و المعامل المدرسية ,</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و يشمل</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النقاط</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التالية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w:t>
      </w:r>
    </w:p>
    <w:p w:rsidR="008D2D8A" w:rsidRPr="00B708AF" w:rsidRDefault="008D2D8A" w:rsidP="006C2D68">
      <w:pPr>
        <w:numPr>
          <w:ilvl w:val="1"/>
          <w:numId w:val="97"/>
        </w:numPr>
        <w:spacing w:after="0" w:line="240" w:lineRule="auto"/>
        <w:ind w:left="662"/>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صعوبة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الإجراءات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المتبعة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الروتينية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توفير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الأدوات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الأجهزة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المواد</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1"/>
          <w:numId w:val="97"/>
        </w:numPr>
        <w:spacing w:after="0" w:line="240" w:lineRule="auto"/>
        <w:ind w:left="662"/>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عدم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اهتمام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المسؤولين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بطلبات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المدارس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احتياجاتها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أجهزة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مواد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حتى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اذا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تمت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تلبية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فترة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زمنية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طويلة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تطفئ</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حاجة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المدارس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لهذه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الأجهزة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المواد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1"/>
          <w:numId w:val="97"/>
        </w:numPr>
        <w:spacing w:after="0" w:line="240" w:lineRule="auto"/>
        <w:ind w:left="662"/>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عدم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التوزيع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العادل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للمواد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الأجهزة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الأدوات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المدارس</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1"/>
          <w:numId w:val="97"/>
        </w:numPr>
        <w:spacing w:after="0" w:line="240" w:lineRule="auto"/>
        <w:ind w:left="662"/>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lastRenderedPageBreak/>
        <w:t>التوزيع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العشوائي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للمواد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الأجهزة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الأدوات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بسبب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التقيد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بنشرة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التوزيع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قبل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الوزارة</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1"/>
          <w:numId w:val="97"/>
        </w:numPr>
        <w:spacing w:after="0" w:line="240" w:lineRule="auto"/>
        <w:ind w:left="662"/>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الإجراءات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الصارمة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يعطل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الجهاز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يكسر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الأدوات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أثناء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إجراء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الرغم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تعمد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ذلك</w:t>
      </w:r>
      <w:r w:rsidRPr="00B708AF">
        <w:rPr>
          <w:rFonts w:ascii="Calibri" w:eastAsia="Calibri" w:hAnsi="Calibri" w:cs="Traditional Arabic"/>
          <w:color w:val="000000" w:themeColor="text1"/>
          <w:sz w:val="36"/>
          <w:szCs w:val="36"/>
          <w:rtl/>
        </w:rPr>
        <w:t xml:space="preserve">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المصدر الثاني :</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صعوبات</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مرتبطة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بفني</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المعمل</w:t>
      </w:r>
      <w:r w:rsidRPr="00B708AF">
        <w:rPr>
          <w:rFonts w:ascii="Calibri" w:eastAsia="Calibri" w:hAnsi="Calibri" w:cs="Traditional Arabic"/>
          <w:b/>
          <w:bCs/>
          <w:color w:val="000000" w:themeColor="text1"/>
          <w:sz w:val="36"/>
          <w:szCs w:val="36"/>
          <w:rtl/>
        </w:rPr>
        <w:t xml:space="preserve"> : </w:t>
      </w:r>
      <w:r w:rsidRPr="00B708AF">
        <w:rPr>
          <w:rFonts w:ascii="Calibri" w:eastAsia="Calibri" w:hAnsi="Calibri" w:cs="Traditional Arabic" w:hint="cs"/>
          <w:b/>
          <w:bCs/>
          <w:color w:val="000000" w:themeColor="text1"/>
          <w:sz w:val="36"/>
          <w:szCs w:val="36"/>
          <w:rtl/>
        </w:rPr>
        <w:t>و تتضمن</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النقاط</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التالية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w:t>
      </w:r>
    </w:p>
    <w:p w:rsidR="008D2D8A" w:rsidRPr="00B708AF" w:rsidRDefault="008D2D8A" w:rsidP="006C2D68">
      <w:pPr>
        <w:numPr>
          <w:ilvl w:val="0"/>
          <w:numId w:val="98"/>
        </w:numPr>
        <w:spacing w:after="0" w:line="240" w:lineRule="auto"/>
        <w:ind w:left="662"/>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الحرص</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الشديد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سلامة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الأجهزة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المواد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الأدوات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وفرتها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الوزارة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بحيث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يتخوف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تجهيز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الأجهزة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الأدوات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ليستفيد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استخدامها</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98"/>
        </w:numPr>
        <w:spacing w:after="0" w:line="240" w:lineRule="auto"/>
        <w:ind w:left="662"/>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الاقتصاد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الشديد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المواد</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98"/>
        </w:numPr>
        <w:spacing w:after="0" w:line="240" w:lineRule="auto"/>
        <w:ind w:left="662"/>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تكليف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فني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بأعمال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ادارية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مدرسية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تشغله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القيام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بمهمته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الأساسية</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98"/>
        </w:numPr>
        <w:spacing w:after="0" w:line="240" w:lineRule="auto"/>
        <w:ind w:left="662"/>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عدم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مطالبة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الفنيين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بتوفير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 المدرسي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إمام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بسبب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الإجراءات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المتبعة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قسم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الوسائل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التجهيزات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الراحة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قبل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المعلم</w:t>
      </w:r>
      <w:r w:rsidRPr="00B708AF">
        <w:rPr>
          <w:rFonts w:ascii="Calibri" w:eastAsia="Calibri" w:hAnsi="Calibri" w:cs="Traditional Arabic"/>
          <w:color w:val="000000" w:themeColor="text1"/>
          <w:sz w:val="36"/>
          <w:szCs w:val="36"/>
          <w:rtl/>
        </w:rPr>
        <w:t xml:space="preserve">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المصدر الثالث : صعوبات</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ترتبط</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بالمعلم</w:t>
      </w:r>
      <w:r w:rsidR="00872AD4"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و تتضمن</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النقاط</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التالية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w:t>
      </w:r>
      <w:r w:rsidRPr="00B708AF">
        <w:rPr>
          <w:rFonts w:ascii="Calibri" w:eastAsia="Calibri" w:hAnsi="Calibri" w:cs="Traditional Arabic"/>
          <w:b/>
          <w:bCs/>
          <w:color w:val="000000" w:themeColor="text1"/>
          <w:sz w:val="36"/>
          <w:szCs w:val="36"/>
          <w:rtl/>
        </w:rPr>
        <w:t xml:space="preserve"> </w:t>
      </w:r>
    </w:p>
    <w:p w:rsidR="008D2D8A" w:rsidRPr="00B708AF" w:rsidRDefault="008D2D8A" w:rsidP="006C2D68">
      <w:pPr>
        <w:numPr>
          <w:ilvl w:val="0"/>
          <w:numId w:val="99"/>
        </w:numPr>
        <w:spacing w:after="0" w:line="240" w:lineRule="auto"/>
        <w:ind w:left="662"/>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عدم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حرص</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المعلمين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بحجة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ضيق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الوقت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تضارب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الحصص</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حصص</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أخرى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آخر</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99"/>
        </w:numPr>
        <w:spacing w:after="0" w:line="240" w:lineRule="auto"/>
        <w:ind w:left="662"/>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خوف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المعلمين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حدوث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عطل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للأجهزة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كسر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للأدوات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أثناء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إجراء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ثم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التكاليف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المالية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لثمن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الجهاز</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99"/>
        </w:numPr>
        <w:spacing w:after="0" w:line="240" w:lineRule="auto"/>
        <w:ind w:left="662"/>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عدم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وجود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الخبرة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الكافية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إجراء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أجهزة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معينة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تحتاج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لها</w:t>
      </w:r>
      <w:r w:rsidRPr="00B708AF">
        <w:rPr>
          <w:rFonts w:ascii="Calibri" w:eastAsia="Calibri" w:hAnsi="Calibri" w:cs="Traditional Arabic"/>
          <w:color w:val="000000" w:themeColor="text1"/>
          <w:sz w:val="36"/>
          <w:szCs w:val="36"/>
          <w:rtl/>
        </w:rPr>
        <w:t xml:space="preserve"> </w:t>
      </w:r>
      <w:r w:rsidR="00B8511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التجربة</w:t>
      </w:r>
      <w:r w:rsidR="00B8511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99"/>
        </w:numPr>
        <w:spacing w:after="0" w:line="240" w:lineRule="auto"/>
        <w:ind w:left="662"/>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الخوف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استطاعة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إدارة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وجود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عدد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كبير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المدرسي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99"/>
        </w:numPr>
        <w:spacing w:after="0" w:line="240" w:lineRule="auto"/>
        <w:ind w:left="662"/>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سهولة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تدريس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بدون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إجراء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وجهة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نظر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المعلمين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حيث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هنالك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تحضير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مسبق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لإجراء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99"/>
        </w:numPr>
        <w:spacing w:after="0" w:line="240" w:lineRule="auto"/>
        <w:ind w:left="662"/>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تذمر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المعلمين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جدوى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إجراء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معظم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بسبب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اهتمامهم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بها</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99"/>
        </w:numPr>
        <w:spacing w:after="0" w:line="240" w:lineRule="auto"/>
        <w:ind w:left="662"/>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lastRenderedPageBreak/>
        <w:t>إن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توفر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الأجهزة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الأدوات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المواد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جعلت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المعلمين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يتخذوا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ذريعة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لتبرير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موقفهم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إجراء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w:t>
      </w:r>
      <w:r w:rsidRPr="00B708AF">
        <w:rPr>
          <w:rFonts w:ascii="Calibri" w:eastAsia="Calibri" w:hAnsi="Calibri" w:cs="Traditional Arabic"/>
          <w:color w:val="000000" w:themeColor="text1"/>
          <w:sz w:val="36"/>
          <w:szCs w:val="36"/>
          <w:rtl/>
        </w:rPr>
        <w:t xml:space="preserve"> .</w:t>
      </w:r>
    </w:p>
    <w:p w:rsidR="00166542" w:rsidRPr="00B708AF" w:rsidRDefault="008D2D8A" w:rsidP="006C2D68">
      <w:pPr>
        <w:numPr>
          <w:ilvl w:val="0"/>
          <w:numId w:val="99"/>
        </w:numPr>
        <w:spacing w:after="0" w:line="240" w:lineRule="auto"/>
        <w:ind w:left="662"/>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تخوف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المعلمين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حدوث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إصابات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يتعدى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الخوف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أنفسهم</w:t>
      </w:r>
      <w:r w:rsidR="00166542" w:rsidRPr="00B708AF">
        <w:rPr>
          <w:rFonts w:ascii="Calibri" w:eastAsia="Calibri" w:hAnsi="Calibri" w:cs="Traditional Arabic"/>
          <w:color w:val="000000" w:themeColor="text1"/>
          <w:sz w:val="36"/>
          <w:szCs w:val="36"/>
          <w:rtl/>
        </w:rPr>
        <w:t xml:space="preserve"> </w:t>
      </w:r>
      <w:r w:rsidR="002B70D0" w:rsidRPr="00B708AF">
        <w:rPr>
          <w:rFonts w:ascii="Calibri" w:eastAsia="Calibri" w:hAnsi="Calibri" w:cs="Traditional Arabic" w:hint="cs"/>
          <w:color w:val="000000" w:themeColor="text1"/>
          <w:sz w:val="36"/>
          <w:szCs w:val="36"/>
          <w:rtl/>
        </w:rPr>
        <w:t xml:space="preserve"> </w:t>
      </w:r>
      <w:r w:rsidR="00166542" w:rsidRPr="00B708AF">
        <w:rPr>
          <w:rFonts w:ascii="Calibri" w:eastAsia="Calibri" w:hAnsi="Calibri" w:cs="Traditional Arabic" w:hint="cs"/>
          <w:color w:val="000000" w:themeColor="text1"/>
          <w:sz w:val="36"/>
          <w:szCs w:val="36"/>
          <w:rtl/>
        </w:rPr>
        <w:t xml:space="preserve">( </w:t>
      </w:r>
      <w:r w:rsidR="00166542" w:rsidRPr="00B708AF">
        <w:rPr>
          <w:rFonts w:ascii="Calibri" w:eastAsia="Calibri" w:hAnsi="Calibri" w:cs="Traditional Arabic"/>
          <w:color w:val="000000" w:themeColor="text1"/>
          <w:sz w:val="36"/>
          <w:szCs w:val="36"/>
          <w:rtl/>
        </w:rPr>
        <w:t>ماجد ايوب محمود</w:t>
      </w:r>
      <w:r w:rsidR="00166542" w:rsidRPr="00B708AF">
        <w:rPr>
          <w:rFonts w:ascii="Calibri" w:eastAsia="Calibri" w:hAnsi="Calibri" w:cs="Traditional Arabic" w:hint="cs"/>
          <w:color w:val="000000" w:themeColor="text1"/>
          <w:sz w:val="36"/>
          <w:szCs w:val="36"/>
          <w:rtl/>
        </w:rPr>
        <w:t xml:space="preserve"> , 2010 م</w:t>
      </w:r>
      <w:r w:rsidR="007F2559" w:rsidRPr="00B708AF">
        <w:rPr>
          <w:rFonts w:ascii="Calibri" w:eastAsia="Calibri" w:hAnsi="Calibri" w:cs="Traditional Arabic" w:hint="cs"/>
          <w:color w:val="000000" w:themeColor="text1"/>
          <w:sz w:val="36"/>
          <w:szCs w:val="36"/>
          <w:rtl/>
        </w:rPr>
        <w:t xml:space="preserve"> , ص 11</w:t>
      </w:r>
      <w:r w:rsidR="00166542" w:rsidRPr="00B708AF">
        <w:rPr>
          <w:rFonts w:ascii="Calibri" w:eastAsia="Calibri" w:hAnsi="Calibri" w:cs="Traditional Arabic" w:hint="cs"/>
          <w:color w:val="000000" w:themeColor="text1"/>
          <w:sz w:val="36"/>
          <w:szCs w:val="36"/>
          <w:rtl/>
        </w:rPr>
        <w:t xml:space="preserve"> ) , و ( عبد الله بن أحمد علي الحرتومي , 1435هـ</w:t>
      </w:r>
      <w:r w:rsidR="002B70D0" w:rsidRPr="00B708AF">
        <w:rPr>
          <w:rFonts w:ascii="Calibri" w:eastAsia="Calibri" w:hAnsi="Calibri" w:cs="Traditional Arabic" w:hint="cs"/>
          <w:color w:val="000000" w:themeColor="text1"/>
          <w:sz w:val="36"/>
          <w:szCs w:val="36"/>
          <w:rtl/>
        </w:rPr>
        <w:t xml:space="preserve"> </w:t>
      </w:r>
      <w:r w:rsidR="00166542" w:rsidRPr="00B708AF">
        <w:rPr>
          <w:rFonts w:ascii="Calibri" w:eastAsia="Calibri" w:hAnsi="Calibri" w:cs="Traditional Arabic" w:hint="cs"/>
          <w:color w:val="000000" w:themeColor="text1"/>
          <w:sz w:val="36"/>
          <w:szCs w:val="36"/>
          <w:rtl/>
        </w:rPr>
        <w:t>, ص 20 ) , و ( عبد المجيد علي أبو سمك , 2015 م , ص</w:t>
      </w:r>
      <w:r w:rsidR="002B70D0" w:rsidRPr="00B708AF">
        <w:rPr>
          <w:rFonts w:ascii="Calibri" w:eastAsia="Calibri" w:hAnsi="Calibri" w:cs="Traditional Arabic" w:hint="cs"/>
          <w:color w:val="000000" w:themeColor="text1"/>
          <w:sz w:val="36"/>
          <w:szCs w:val="36"/>
          <w:rtl/>
        </w:rPr>
        <w:t xml:space="preserve"> </w:t>
      </w:r>
      <w:r w:rsidR="00166542" w:rsidRPr="00B708AF">
        <w:rPr>
          <w:rFonts w:ascii="Calibri" w:eastAsia="Calibri" w:hAnsi="Calibri" w:cs="Traditional Arabic" w:hint="cs"/>
          <w:color w:val="000000" w:themeColor="text1"/>
          <w:sz w:val="36"/>
          <w:szCs w:val="36"/>
          <w:rtl/>
        </w:rPr>
        <w:t>34</w:t>
      </w:r>
      <w:r w:rsidR="008D7C10" w:rsidRPr="00B708AF">
        <w:rPr>
          <w:rFonts w:ascii="Calibri" w:eastAsia="Calibri" w:hAnsi="Calibri" w:cs="Traditional Arabic" w:hint="cs"/>
          <w:color w:val="000000" w:themeColor="text1"/>
          <w:sz w:val="36"/>
          <w:szCs w:val="36"/>
          <w:rtl/>
        </w:rPr>
        <w:t xml:space="preserve"> </w:t>
      </w:r>
      <w:r w:rsidR="00166542" w:rsidRPr="00B708AF">
        <w:rPr>
          <w:rFonts w:ascii="Calibri" w:eastAsia="Calibri" w:hAnsi="Calibri" w:cs="Traditional Arabic" w:hint="cs"/>
          <w:color w:val="000000" w:themeColor="text1"/>
          <w:sz w:val="36"/>
          <w:szCs w:val="36"/>
          <w:rtl/>
        </w:rPr>
        <w:t>)</w:t>
      </w:r>
      <w:r w:rsidR="002B70D0" w:rsidRPr="00B708AF">
        <w:rPr>
          <w:rFonts w:ascii="Calibri" w:eastAsia="Calibri" w:hAnsi="Calibri" w:cs="Traditional Arabic" w:hint="cs"/>
          <w:color w:val="000000" w:themeColor="text1"/>
          <w:sz w:val="36"/>
          <w:szCs w:val="36"/>
          <w:rtl/>
        </w:rPr>
        <w:t xml:space="preserve"> </w:t>
      </w:r>
      <w:r w:rsidR="00166542" w:rsidRPr="00B708AF">
        <w:rPr>
          <w:rFonts w:ascii="Calibri" w:eastAsia="Calibri" w:hAnsi="Calibri" w:cs="Traditional Arabic" w:hint="cs"/>
          <w:color w:val="000000" w:themeColor="text1"/>
          <w:sz w:val="36"/>
          <w:szCs w:val="36"/>
          <w:rtl/>
        </w:rPr>
        <w:t>.</w:t>
      </w:r>
    </w:p>
    <w:p w:rsidR="008D2D8A" w:rsidRPr="00B708AF" w:rsidRDefault="008D2D8A" w:rsidP="00DD2A21">
      <w:pPr>
        <w:spacing w:after="0" w:line="240" w:lineRule="auto"/>
        <w:ind w:firstLine="662"/>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من جانبه</w:t>
      </w:r>
      <w:r w:rsidR="00DE0F17" w:rsidRPr="00B708AF">
        <w:rPr>
          <w:rFonts w:ascii="Calibri" w:eastAsia="Calibri" w:hAnsi="Calibri" w:cs="Traditional Arabic" w:hint="cs"/>
          <w:color w:val="000000" w:themeColor="text1"/>
          <w:sz w:val="36"/>
          <w:szCs w:val="36"/>
          <w:rtl/>
          <w:lang w:bidi="ar-EG"/>
        </w:rPr>
        <w:t>ا</w:t>
      </w:r>
      <w:r w:rsidRPr="00B708AF">
        <w:rPr>
          <w:rFonts w:ascii="Calibri" w:eastAsia="Calibri" w:hAnsi="Calibri" w:cs="Traditional Arabic" w:hint="cs"/>
          <w:color w:val="000000" w:themeColor="text1"/>
          <w:sz w:val="36"/>
          <w:szCs w:val="36"/>
          <w:rtl/>
        </w:rPr>
        <w:t xml:space="preserve"> أكدت نتائج بحث </w:t>
      </w:r>
      <w:r w:rsidRPr="00B708AF">
        <w:rPr>
          <w:rFonts w:ascii="Calibri" w:eastAsia="Calibri" w:hAnsi="Calibri" w:cs="Traditional Arabic"/>
          <w:color w:val="000000" w:themeColor="text1"/>
          <w:sz w:val="36"/>
          <w:szCs w:val="36"/>
          <w:rtl/>
        </w:rPr>
        <w:t>سناء كحيلي</w:t>
      </w:r>
      <w:r w:rsidRPr="00B708AF">
        <w:rPr>
          <w:rFonts w:ascii="Calibri" w:eastAsia="Calibri" w:hAnsi="Calibri" w:cs="Traditional Arabic" w:hint="cs"/>
          <w:color w:val="000000" w:themeColor="text1"/>
          <w:sz w:val="36"/>
          <w:szCs w:val="36"/>
          <w:rtl/>
        </w:rPr>
        <w:t xml:space="preserve"> ( 2011 م ) أن من أهم م</w:t>
      </w:r>
      <w:r w:rsidRPr="00B708AF">
        <w:rPr>
          <w:rFonts w:ascii="Calibri" w:eastAsia="Calibri" w:hAnsi="Calibri" w:cs="Traditional Arabic"/>
          <w:color w:val="000000" w:themeColor="text1"/>
          <w:sz w:val="36"/>
          <w:szCs w:val="36"/>
          <w:rtl/>
        </w:rPr>
        <w:t xml:space="preserve">عوقات استخدام تقنيات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المدرسي </w:t>
      </w:r>
      <w:r w:rsidRPr="00B708AF">
        <w:rPr>
          <w:rFonts w:ascii="Calibri" w:eastAsia="Calibri" w:hAnsi="Calibri" w:cs="Traditional Arabic"/>
          <w:color w:val="000000" w:themeColor="text1"/>
          <w:sz w:val="36"/>
          <w:szCs w:val="36"/>
          <w:rtl/>
        </w:rPr>
        <w:t>في تدريس مادة علم الأحياء من وجهة نظر مدرسي العلوم</w:t>
      </w:r>
      <w:r w:rsidRPr="00B708AF">
        <w:rPr>
          <w:rFonts w:ascii="Calibri" w:eastAsia="Calibri" w:hAnsi="Calibri" w:cs="Traditional Arabic" w:hint="cs"/>
          <w:color w:val="000000" w:themeColor="text1"/>
          <w:sz w:val="36"/>
          <w:szCs w:val="36"/>
          <w:rtl/>
        </w:rPr>
        <w:t xml:space="preserve"> تتمثل : </w:t>
      </w:r>
      <w:r w:rsidRPr="00B708AF">
        <w:rPr>
          <w:rFonts w:ascii="Calibri" w:eastAsia="Calibri" w:hAnsi="Calibri" w:cs="Traditional Arabic"/>
          <w:color w:val="000000" w:themeColor="text1"/>
          <w:sz w:val="36"/>
          <w:szCs w:val="36"/>
          <w:rtl/>
        </w:rPr>
        <w:t>وجود عوائق بدرجة مرتفعة من وجهة نظر المدرسين نحو استخدام تقنيات المختبر كانت على التوالي</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عمل </w:t>
      </w:r>
      <w:r w:rsidRPr="00B708AF">
        <w:rPr>
          <w:rFonts w:ascii="Calibri" w:eastAsia="Calibri" w:hAnsi="Calibri" w:cs="Traditional Arabic" w:hint="cs"/>
          <w:color w:val="000000" w:themeColor="text1"/>
          <w:sz w:val="36"/>
          <w:szCs w:val="36"/>
          <w:rtl/>
        </w:rPr>
        <w:t xml:space="preserve">المعمل المدرسي </w:t>
      </w:r>
      <w:r w:rsidRPr="00B708AF">
        <w:rPr>
          <w:rFonts w:ascii="Calibri" w:eastAsia="Calibri" w:hAnsi="Calibri" w:cs="Traditional Arabic"/>
          <w:color w:val="000000" w:themeColor="text1"/>
          <w:sz w:val="36"/>
          <w:szCs w:val="36"/>
          <w:rtl/>
        </w:rPr>
        <w:t>،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تجهيزات </w:t>
      </w:r>
      <w:r w:rsidRPr="00B708AF">
        <w:rPr>
          <w:rFonts w:ascii="Calibri" w:eastAsia="Calibri" w:hAnsi="Calibri" w:cs="Traditional Arabic" w:hint="cs"/>
          <w:color w:val="000000" w:themeColor="text1"/>
          <w:sz w:val="36"/>
          <w:szCs w:val="36"/>
          <w:rtl/>
        </w:rPr>
        <w:t xml:space="preserve">المعمل المدرسي </w:t>
      </w:r>
      <w:r w:rsidRPr="00B708AF">
        <w:rPr>
          <w:rFonts w:ascii="Calibri" w:eastAsia="Calibri" w:hAnsi="Calibri" w:cs="Traditional Arabic"/>
          <w:color w:val="000000" w:themeColor="text1"/>
          <w:sz w:val="36"/>
          <w:szCs w:val="36"/>
          <w:rtl/>
        </w:rPr>
        <w:t>،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موقع </w:t>
      </w:r>
      <w:r w:rsidRPr="00B708AF">
        <w:rPr>
          <w:rFonts w:ascii="Calibri" w:eastAsia="Calibri" w:hAnsi="Calibri" w:cs="Traditional Arabic" w:hint="cs"/>
          <w:color w:val="000000" w:themeColor="text1"/>
          <w:sz w:val="36"/>
          <w:szCs w:val="36"/>
          <w:rtl/>
        </w:rPr>
        <w:t xml:space="preserve">المعمل المدرسي </w:t>
      </w:r>
      <w:r w:rsidRPr="00B708AF">
        <w:rPr>
          <w:rFonts w:ascii="Calibri" w:eastAsia="Calibri" w:hAnsi="Calibri" w:cs="Traditional Arabic"/>
          <w:color w:val="000000" w:themeColor="text1"/>
          <w:sz w:val="36"/>
          <w:szCs w:val="36"/>
          <w:rtl/>
        </w:rPr>
        <w:t>،</w:t>
      </w:r>
      <w:r w:rsidRPr="00B708AF">
        <w:rPr>
          <w:rFonts w:ascii="Calibri" w:eastAsia="Calibri" w:hAnsi="Calibri" w:cs="Arial"/>
          <w:color w:val="000000" w:themeColor="text1"/>
          <w:rtl/>
        </w:rPr>
        <w:t xml:space="preserve"> </w:t>
      </w:r>
      <w:r w:rsidRPr="00B708AF">
        <w:rPr>
          <w:rFonts w:ascii="Calibri" w:eastAsia="Calibri" w:hAnsi="Calibri" w:cs="Traditional Arabic"/>
          <w:color w:val="000000" w:themeColor="text1"/>
          <w:sz w:val="36"/>
          <w:szCs w:val="36"/>
          <w:rtl/>
        </w:rPr>
        <w:t>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بدرجة متوسطة للأمن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السلامة المخبرية</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تبين وجود فروق بين الجنسين لصالح المدرسين</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حيث كانت المعوقات عند المدرسات أعلى من المدرسين</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وكذلك فروق بالنسبة لسنوات الخبرة</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خاصة فيما يتعلق بأمن المختبر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سلامته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كانت لصالح </w:t>
      </w:r>
      <w:r w:rsidRPr="00B708AF">
        <w:rPr>
          <w:rFonts w:ascii="Calibri" w:eastAsia="Calibri" w:hAnsi="Calibri" w:cs="Traditional Arabic"/>
          <w:color w:val="000000" w:themeColor="text1"/>
          <w:sz w:val="36"/>
          <w:szCs w:val="36"/>
        </w:rPr>
        <w:t xml:space="preserve"> </w:t>
      </w:r>
      <w:r w:rsidRPr="00B708AF">
        <w:rPr>
          <w:rFonts w:ascii="Calibri" w:eastAsia="Calibri" w:hAnsi="Calibri" w:cs="Traditional Arabic"/>
          <w:color w:val="000000" w:themeColor="text1"/>
          <w:sz w:val="36"/>
          <w:szCs w:val="36"/>
          <w:rtl/>
        </w:rPr>
        <w:t>الخبرة الأقل</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لم تكن هناك فروق تبعاً لمتغير المؤهل العلمي</w:t>
      </w:r>
      <w:r w:rsidRPr="00B708AF">
        <w:rPr>
          <w:rFonts w:ascii="Calibri" w:eastAsia="Calibri" w:hAnsi="Calibri" w:cs="Traditional Arabic" w:hint="cs"/>
          <w:color w:val="000000" w:themeColor="text1"/>
          <w:sz w:val="36"/>
          <w:szCs w:val="36"/>
          <w:rtl/>
        </w:rPr>
        <w:t xml:space="preserve"> </w:t>
      </w:r>
      <w:r w:rsidR="00DD2A21" w:rsidRPr="00B708AF">
        <w:rPr>
          <w:rFonts w:ascii="Calibri" w:eastAsia="Calibri" w:hAnsi="Calibri" w:cs="Traditional Arabic" w:hint="cs"/>
          <w:color w:val="000000" w:themeColor="text1"/>
          <w:sz w:val="36"/>
          <w:szCs w:val="36"/>
          <w:rtl/>
        </w:rPr>
        <w:t xml:space="preserve">( </w:t>
      </w:r>
      <w:r w:rsidR="00DD2A21" w:rsidRPr="00B708AF">
        <w:rPr>
          <w:rFonts w:ascii="Calibri" w:eastAsia="Calibri" w:hAnsi="Calibri" w:cs="Traditional Arabic"/>
          <w:color w:val="000000" w:themeColor="text1"/>
          <w:sz w:val="36"/>
          <w:szCs w:val="36"/>
          <w:rtl/>
        </w:rPr>
        <w:t>سناء كحيلي</w:t>
      </w:r>
      <w:r w:rsidR="00DD2A21" w:rsidRPr="00B708AF">
        <w:rPr>
          <w:rFonts w:ascii="Calibri" w:eastAsia="Calibri" w:hAnsi="Calibri" w:cs="Traditional Arabic" w:hint="cs"/>
          <w:color w:val="000000" w:themeColor="text1"/>
          <w:sz w:val="36"/>
          <w:szCs w:val="36"/>
          <w:rtl/>
        </w:rPr>
        <w:t xml:space="preserve"> , 2011 م ) </w:t>
      </w:r>
      <w:r w:rsidRPr="00B708AF">
        <w:rPr>
          <w:rFonts w:ascii="Calibri" w:eastAsia="Calibri" w:hAnsi="Calibri" w:cs="Traditional Arabic" w:hint="cs"/>
          <w:color w:val="000000" w:themeColor="text1"/>
          <w:sz w:val="36"/>
          <w:szCs w:val="36"/>
          <w:rtl/>
        </w:rPr>
        <w:t>.</w:t>
      </w:r>
    </w:p>
    <w:p w:rsidR="008D2D8A" w:rsidRPr="00B708AF" w:rsidRDefault="008D7C10" w:rsidP="008D7C10">
      <w:pPr>
        <w:spacing w:after="0" w:line="240" w:lineRule="auto"/>
        <w:ind w:firstLine="662"/>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من جانبه</w:t>
      </w:r>
      <w:r w:rsidR="00DE0F17"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hint="cs"/>
          <w:color w:val="000000" w:themeColor="text1"/>
          <w:sz w:val="36"/>
          <w:szCs w:val="36"/>
          <w:rtl/>
        </w:rPr>
        <w:t xml:space="preserve"> أشارت</w:t>
      </w:r>
      <w:r w:rsidR="008D2D8A"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color w:val="000000" w:themeColor="text1"/>
          <w:sz w:val="36"/>
          <w:szCs w:val="36"/>
          <w:rtl/>
        </w:rPr>
        <w:t>نبيهة صالح السامراني</w:t>
      </w:r>
      <w:r w:rsidR="008D2D8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 2014 م</w:t>
      </w:r>
      <w:r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إلى عيوب استخدام المعمل المدرسي عند تنفيذ الجانب العملي للدروس النظرية و منها :</w:t>
      </w:r>
    </w:p>
    <w:p w:rsidR="008D2D8A" w:rsidRPr="00B708AF" w:rsidRDefault="008D2D8A" w:rsidP="006C2D68">
      <w:pPr>
        <w:numPr>
          <w:ilvl w:val="2"/>
          <w:numId w:val="91"/>
        </w:numPr>
        <w:spacing w:after="0" w:line="240" w:lineRule="auto"/>
        <w:ind w:left="37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استهلاك العديد من المواد و الخامات المستخدمة أثناء إجراء التجربة .</w:t>
      </w:r>
    </w:p>
    <w:p w:rsidR="008D2D8A" w:rsidRPr="00B708AF" w:rsidRDefault="008D2D8A" w:rsidP="006C2D68">
      <w:pPr>
        <w:numPr>
          <w:ilvl w:val="2"/>
          <w:numId w:val="91"/>
        </w:numPr>
        <w:spacing w:after="0" w:line="240" w:lineRule="auto"/>
        <w:ind w:left="379"/>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تلف أو كسر العديد من الأجهزة , و ذلك نتيجة لسوء استعمالها </w:t>
      </w:r>
      <w:r w:rsidR="008D7C10" w:rsidRPr="00B708AF">
        <w:rPr>
          <w:rFonts w:ascii="Calibri" w:eastAsia="Calibri" w:hAnsi="Calibri" w:cs="Traditional Arabic" w:hint="cs"/>
          <w:color w:val="000000" w:themeColor="text1"/>
          <w:sz w:val="36"/>
          <w:szCs w:val="36"/>
          <w:rtl/>
        </w:rPr>
        <w:t xml:space="preserve">( </w:t>
      </w:r>
      <w:r w:rsidR="008D7C10" w:rsidRPr="00B708AF">
        <w:rPr>
          <w:rFonts w:ascii="Calibri" w:eastAsia="Calibri" w:hAnsi="Calibri" w:cs="Traditional Arabic"/>
          <w:color w:val="000000" w:themeColor="text1"/>
          <w:sz w:val="36"/>
          <w:szCs w:val="36"/>
          <w:rtl/>
        </w:rPr>
        <w:t>نبيهة صالح السامراني</w:t>
      </w:r>
      <w:r w:rsidR="008D7C10" w:rsidRPr="00B708AF">
        <w:rPr>
          <w:rFonts w:ascii="Calibri" w:eastAsia="Calibri" w:hAnsi="Calibri" w:cs="Traditional Arabic" w:hint="cs"/>
          <w:color w:val="000000" w:themeColor="text1"/>
          <w:sz w:val="36"/>
          <w:szCs w:val="36"/>
          <w:rtl/>
        </w:rPr>
        <w:t xml:space="preserve"> , 2014 م , ص 78 ) </w:t>
      </w:r>
      <w:r w:rsidRPr="00B708AF">
        <w:rPr>
          <w:rFonts w:ascii="Calibri" w:eastAsia="Calibri" w:hAnsi="Calibri" w:cs="Traditional Arabic" w:hint="cs"/>
          <w:color w:val="000000" w:themeColor="text1"/>
          <w:sz w:val="36"/>
          <w:szCs w:val="36"/>
          <w:rtl/>
        </w:rPr>
        <w:t>.</w:t>
      </w:r>
    </w:p>
    <w:p w:rsidR="00DD7983" w:rsidRPr="00B708AF" w:rsidRDefault="0078572B" w:rsidP="00DD7983">
      <w:pPr>
        <w:spacing w:after="0"/>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 xml:space="preserve">تعليق </w:t>
      </w:r>
      <w:r w:rsidR="008F6F24" w:rsidRPr="00B708AF">
        <w:rPr>
          <w:rFonts w:ascii="Calibri" w:eastAsia="Calibri" w:hAnsi="Calibri" w:cs="Traditional Arabic" w:hint="cs"/>
          <w:b/>
          <w:bCs/>
          <w:color w:val="000000" w:themeColor="text1"/>
          <w:sz w:val="36"/>
          <w:szCs w:val="36"/>
          <w:rtl/>
        </w:rPr>
        <w:t xml:space="preserve">الباحث </w:t>
      </w:r>
      <w:r w:rsidR="00DD7983" w:rsidRPr="00B708AF">
        <w:rPr>
          <w:rFonts w:ascii="Calibri" w:eastAsia="Calibri" w:hAnsi="Calibri" w:cs="Traditional Arabic" w:hint="cs"/>
          <w:b/>
          <w:bCs/>
          <w:color w:val="000000" w:themeColor="text1"/>
          <w:sz w:val="36"/>
          <w:szCs w:val="36"/>
          <w:rtl/>
        </w:rPr>
        <w:t xml:space="preserve">على المطلب الأول </w:t>
      </w:r>
      <w:r w:rsidR="00460ECD" w:rsidRPr="00B708AF">
        <w:rPr>
          <w:rFonts w:ascii="Calibri" w:eastAsia="Calibri" w:hAnsi="Calibri" w:cs="Traditional Arabic" w:hint="cs"/>
          <w:b/>
          <w:bCs/>
          <w:color w:val="000000" w:themeColor="text1"/>
          <w:sz w:val="36"/>
          <w:szCs w:val="36"/>
          <w:rtl/>
        </w:rPr>
        <w:t>:</w:t>
      </w:r>
    </w:p>
    <w:p w:rsidR="0078572B" w:rsidRPr="00B708AF" w:rsidRDefault="00DD7983" w:rsidP="00781E74">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نتيجة للتطورات الجديدة أو المستجدة في مجال تكنولوجيا الاتصالات و تعليم مواد العلوم المختلفة تغيرت النظرة الجديدة للعملية </w:t>
      </w:r>
      <w:r w:rsidR="007A6781" w:rsidRPr="00B708AF">
        <w:rPr>
          <w:rFonts w:ascii="Calibri" w:eastAsia="Calibri" w:hAnsi="Calibri" w:cs="Traditional Arabic" w:hint="cs"/>
          <w:color w:val="000000" w:themeColor="text1"/>
          <w:sz w:val="36"/>
          <w:szCs w:val="36"/>
          <w:rtl/>
        </w:rPr>
        <w:t xml:space="preserve">التدريسية و </w:t>
      </w:r>
      <w:r w:rsidRPr="00B708AF">
        <w:rPr>
          <w:rFonts w:ascii="Calibri" w:eastAsia="Calibri" w:hAnsi="Calibri" w:cs="Traditional Arabic" w:hint="cs"/>
          <w:color w:val="000000" w:themeColor="text1"/>
          <w:sz w:val="36"/>
          <w:szCs w:val="36"/>
          <w:rtl/>
        </w:rPr>
        <w:t xml:space="preserve">التعليمية </w:t>
      </w:r>
      <w:r w:rsidR="007A6781" w:rsidRPr="00B708AF">
        <w:rPr>
          <w:rFonts w:ascii="Calibri" w:eastAsia="Calibri" w:hAnsi="Calibri" w:cs="Traditional Arabic" w:hint="cs"/>
          <w:color w:val="000000" w:themeColor="text1"/>
          <w:sz w:val="36"/>
          <w:szCs w:val="36"/>
          <w:rtl/>
        </w:rPr>
        <w:t>بشكل عام</w:t>
      </w:r>
      <w:r w:rsidR="0078572B" w:rsidRPr="00B708AF">
        <w:rPr>
          <w:rFonts w:ascii="Calibri" w:eastAsia="Calibri" w:hAnsi="Calibri" w:cs="Traditional Arabic" w:hint="cs"/>
          <w:color w:val="000000" w:themeColor="text1"/>
          <w:sz w:val="36"/>
          <w:szCs w:val="36"/>
          <w:rtl/>
        </w:rPr>
        <w:t xml:space="preserve"> </w:t>
      </w:r>
      <w:r w:rsidR="007A6781" w:rsidRPr="00B708AF">
        <w:rPr>
          <w:rFonts w:ascii="Calibri" w:eastAsia="Calibri" w:hAnsi="Calibri" w:cs="Traditional Arabic" w:hint="cs"/>
          <w:color w:val="000000" w:themeColor="text1"/>
          <w:sz w:val="36"/>
          <w:szCs w:val="36"/>
          <w:rtl/>
        </w:rPr>
        <w:t>و</w:t>
      </w:r>
      <w:r w:rsidR="00781E74" w:rsidRPr="00B708AF">
        <w:rPr>
          <w:rFonts w:ascii="Calibri" w:eastAsia="Calibri" w:hAnsi="Calibri" w:cs="Traditional Arabic" w:hint="cs"/>
          <w:color w:val="000000" w:themeColor="text1"/>
          <w:sz w:val="36"/>
          <w:szCs w:val="36"/>
          <w:rtl/>
        </w:rPr>
        <w:t xml:space="preserve"> </w:t>
      </w:r>
      <w:r w:rsidR="007A6781" w:rsidRPr="00B708AF">
        <w:rPr>
          <w:rFonts w:ascii="Calibri" w:eastAsia="Calibri" w:hAnsi="Calibri" w:cs="Traditional Arabic" w:hint="cs"/>
          <w:color w:val="000000" w:themeColor="text1"/>
          <w:sz w:val="36"/>
          <w:szCs w:val="36"/>
          <w:rtl/>
        </w:rPr>
        <w:t xml:space="preserve">في تدريس العلوم بوجه خاص , فالتربية بمفهومها الشامل لم تٌعد تقتصر على </w:t>
      </w:r>
      <w:r w:rsidR="00964026" w:rsidRPr="00B708AF">
        <w:rPr>
          <w:rFonts w:ascii="Calibri" w:eastAsia="Calibri" w:hAnsi="Calibri" w:cs="Traditional Arabic" w:hint="cs"/>
          <w:color w:val="000000" w:themeColor="text1"/>
          <w:sz w:val="36"/>
          <w:szCs w:val="36"/>
          <w:rtl/>
        </w:rPr>
        <w:t>ال</w:t>
      </w:r>
      <w:r w:rsidR="007A6781" w:rsidRPr="00B708AF">
        <w:rPr>
          <w:rFonts w:ascii="Calibri" w:eastAsia="Calibri" w:hAnsi="Calibri" w:cs="Traditional Arabic" w:hint="cs"/>
          <w:color w:val="000000" w:themeColor="text1"/>
          <w:sz w:val="36"/>
          <w:szCs w:val="36"/>
          <w:rtl/>
        </w:rPr>
        <w:t xml:space="preserve">طريقة التقليدية </w:t>
      </w:r>
      <w:r w:rsidR="00964026" w:rsidRPr="00B708AF">
        <w:rPr>
          <w:rFonts w:ascii="Calibri" w:eastAsia="Calibri" w:hAnsi="Calibri" w:cs="Traditional Arabic" w:hint="cs"/>
          <w:color w:val="000000" w:themeColor="text1"/>
          <w:sz w:val="36"/>
          <w:szCs w:val="36"/>
          <w:rtl/>
        </w:rPr>
        <w:t>في التدريس و التي  تعتمد على التقلين , و بالتالي ل</w:t>
      </w:r>
      <w:r w:rsidR="0078572B" w:rsidRPr="00B708AF">
        <w:rPr>
          <w:rFonts w:ascii="Calibri" w:eastAsia="Calibri" w:hAnsi="Calibri" w:cs="Traditional Arabic" w:hint="cs"/>
          <w:color w:val="000000" w:themeColor="text1"/>
          <w:sz w:val="36"/>
          <w:szCs w:val="36"/>
          <w:rtl/>
        </w:rPr>
        <w:t xml:space="preserve">م يستطيع على تطوير و تفعيل العملية التعليمية بالصورة المطلوبة </w:t>
      </w:r>
      <w:r w:rsidR="006D5E62" w:rsidRPr="00B708AF">
        <w:rPr>
          <w:rFonts w:ascii="Calibri" w:eastAsia="Calibri" w:hAnsi="Calibri" w:cs="Traditional Arabic" w:hint="cs"/>
          <w:color w:val="000000" w:themeColor="text1"/>
          <w:sz w:val="36"/>
          <w:szCs w:val="36"/>
          <w:rtl/>
        </w:rPr>
        <w:t xml:space="preserve">, </w:t>
      </w:r>
      <w:r w:rsidR="009E0B65" w:rsidRPr="00B708AF">
        <w:rPr>
          <w:rFonts w:ascii="Calibri" w:eastAsia="Calibri" w:hAnsi="Calibri" w:cs="Traditional Arabic" w:hint="cs"/>
          <w:color w:val="000000" w:themeColor="text1"/>
          <w:sz w:val="36"/>
          <w:szCs w:val="36"/>
          <w:rtl/>
        </w:rPr>
        <w:t xml:space="preserve">                  </w:t>
      </w:r>
      <w:r w:rsidR="0078572B" w:rsidRPr="00B708AF">
        <w:rPr>
          <w:rFonts w:ascii="Calibri" w:eastAsia="Calibri" w:hAnsi="Calibri" w:cs="Traditional Arabic" w:hint="cs"/>
          <w:color w:val="000000" w:themeColor="text1"/>
          <w:sz w:val="36"/>
          <w:szCs w:val="36"/>
          <w:rtl/>
        </w:rPr>
        <w:t>و بالتالي لم يتحقيق أهداف العملية التعليمية الإضافة الى عدم قدرته</w:t>
      </w:r>
      <w:r w:rsidR="00964026" w:rsidRPr="00B708AF">
        <w:rPr>
          <w:rFonts w:ascii="Calibri" w:eastAsia="Calibri" w:hAnsi="Calibri" w:cs="Traditional Arabic" w:hint="cs"/>
          <w:color w:val="000000" w:themeColor="text1"/>
          <w:sz w:val="36"/>
          <w:szCs w:val="36"/>
          <w:rtl/>
        </w:rPr>
        <w:t>ا</w:t>
      </w:r>
      <w:r w:rsidR="0078572B" w:rsidRPr="00B708AF">
        <w:rPr>
          <w:rFonts w:ascii="Calibri" w:eastAsia="Calibri" w:hAnsi="Calibri" w:cs="Traditional Arabic" w:hint="cs"/>
          <w:color w:val="000000" w:themeColor="text1"/>
          <w:sz w:val="36"/>
          <w:szCs w:val="36"/>
          <w:rtl/>
        </w:rPr>
        <w:t xml:space="preserve"> في تنمية التحصيل الدراسي </w:t>
      </w:r>
      <w:r w:rsidR="00964026" w:rsidRPr="00B708AF">
        <w:rPr>
          <w:rFonts w:ascii="Calibri" w:eastAsia="Calibri" w:hAnsi="Calibri" w:cs="Traditional Arabic" w:hint="cs"/>
          <w:color w:val="000000" w:themeColor="text1"/>
          <w:sz w:val="36"/>
          <w:szCs w:val="36"/>
          <w:rtl/>
        </w:rPr>
        <w:lastRenderedPageBreak/>
        <w:t xml:space="preserve">لجميع المواد التعليمية , لذا فمن الضروري أن تستفيد العملية التربوية من منجزات العصر التقني  </w:t>
      </w:r>
      <w:r w:rsidR="009E0B65" w:rsidRPr="00B708AF">
        <w:rPr>
          <w:rFonts w:ascii="Calibri" w:eastAsia="Calibri" w:hAnsi="Calibri" w:cs="Traditional Arabic" w:hint="cs"/>
          <w:color w:val="000000" w:themeColor="text1"/>
          <w:sz w:val="36"/>
          <w:szCs w:val="36"/>
          <w:rtl/>
        </w:rPr>
        <w:t xml:space="preserve">  </w:t>
      </w:r>
      <w:r w:rsidR="00964026" w:rsidRPr="00B708AF">
        <w:rPr>
          <w:rFonts w:ascii="Calibri" w:eastAsia="Calibri" w:hAnsi="Calibri" w:cs="Traditional Arabic" w:hint="cs"/>
          <w:color w:val="000000" w:themeColor="text1"/>
          <w:sz w:val="36"/>
          <w:szCs w:val="36"/>
          <w:rtl/>
        </w:rPr>
        <w:t>و تسخير هذه المنجزات لخدمة العملية التعليمية و التربوية</w:t>
      </w:r>
      <w:r w:rsidR="00106D85" w:rsidRPr="00B708AF">
        <w:rPr>
          <w:rFonts w:ascii="Calibri" w:eastAsia="Calibri" w:hAnsi="Calibri" w:cs="Traditional Arabic" w:hint="cs"/>
          <w:color w:val="000000" w:themeColor="text1"/>
          <w:sz w:val="36"/>
          <w:szCs w:val="36"/>
          <w:rtl/>
        </w:rPr>
        <w:t xml:space="preserve"> فلابد من تنوع الاستراتيجيات و الطرق المؤثرة على الطلاب و</w:t>
      </w:r>
      <w:r w:rsidR="00597F50" w:rsidRPr="00B708AF">
        <w:rPr>
          <w:rFonts w:ascii="Calibri" w:eastAsia="Calibri" w:hAnsi="Calibri" w:cs="Traditional Arabic" w:hint="cs"/>
          <w:color w:val="000000" w:themeColor="text1"/>
          <w:sz w:val="36"/>
          <w:szCs w:val="36"/>
          <w:rtl/>
        </w:rPr>
        <w:t xml:space="preserve"> </w:t>
      </w:r>
      <w:r w:rsidR="00106D85" w:rsidRPr="00B708AF">
        <w:rPr>
          <w:rFonts w:ascii="Calibri" w:eastAsia="Calibri" w:hAnsi="Calibri" w:cs="Traditional Arabic" w:hint="cs"/>
          <w:color w:val="000000" w:themeColor="text1"/>
          <w:sz w:val="36"/>
          <w:szCs w:val="36"/>
          <w:rtl/>
        </w:rPr>
        <w:t>لابد من تجدد البيئة التعليمية من حوله و</w:t>
      </w:r>
      <w:r w:rsidR="00597F50" w:rsidRPr="00B708AF">
        <w:rPr>
          <w:rFonts w:ascii="Calibri" w:eastAsia="Calibri" w:hAnsi="Calibri" w:cs="Traditional Arabic" w:hint="cs"/>
          <w:color w:val="000000" w:themeColor="text1"/>
          <w:sz w:val="36"/>
          <w:szCs w:val="36"/>
          <w:rtl/>
        </w:rPr>
        <w:t xml:space="preserve"> </w:t>
      </w:r>
      <w:r w:rsidR="00106D85" w:rsidRPr="00B708AF">
        <w:rPr>
          <w:rFonts w:ascii="Calibri" w:eastAsia="Calibri" w:hAnsi="Calibri" w:cs="Traditional Arabic" w:hint="cs"/>
          <w:color w:val="000000" w:themeColor="text1"/>
          <w:sz w:val="36"/>
          <w:szCs w:val="36"/>
          <w:rtl/>
        </w:rPr>
        <w:t xml:space="preserve">من هذه البيئات الالكترونية التعليمية </w:t>
      </w:r>
      <w:r w:rsidR="0060174E" w:rsidRPr="00B708AF">
        <w:rPr>
          <w:rFonts w:ascii="Calibri" w:eastAsia="Calibri" w:hAnsi="Calibri" w:cs="Traditional Arabic" w:hint="cs"/>
          <w:color w:val="000000" w:themeColor="text1"/>
          <w:sz w:val="36"/>
          <w:szCs w:val="36"/>
          <w:rtl/>
        </w:rPr>
        <w:t xml:space="preserve">بيئة </w:t>
      </w:r>
      <w:r w:rsidR="00106D85" w:rsidRPr="00B708AF">
        <w:rPr>
          <w:rFonts w:ascii="Calibri" w:eastAsia="Calibri" w:hAnsi="Calibri" w:cs="Traditional Arabic" w:hint="cs"/>
          <w:color w:val="000000" w:themeColor="text1"/>
          <w:sz w:val="36"/>
          <w:szCs w:val="36"/>
          <w:rtl/>
        </w:rPr>
        <w:t xml:space="preserve">المعامل الافتراضية التي أصبحت </w:t>
      </w:r>
      <w:r w:rsidR="00CF20C9" w:rsidRPr="00B708AF">
        <w:rPr>
          <w:rFonts w:ascii="Calibri" w:eastAsia="Calibri" w:hAnsi="Calibri" w:cs="Traditional Arabic" w:hint="cs"/>
          <w:color w:val="000000" w:themeColor="text1"/>
          <w:sz w:val="36"/>
          <w:szCs w:val="36"/>
          <w:rtl/>
        </w:rPr>
        <w:t xml:space="preserve">تقنية تربوية مهمة معتمدة على برامج الحاسب الآلي </w:t>
      </w:r>
      <w:r w:rsidR="0060174E" w:rsidRPr="00B708AF">
        <w:rPr>
          <w:rFonts w:ascii="Calibri" w:eastAsia="Calibri" w:hAnsi="Calibri" w:cs="Traditional Arabic" w:hint="cs"/>
          <w:color w:val="000000" w:themeColor="text1"/>
          <w:sz w:val="36"/>
          <w:szCs w:val="36"/>
          <w:rtl/>
        </w:rPr>
        <w:t xml:space="preserve">و التي تقدم تجسيدًا للتجارب و الظواهر </w:t>
      </w:r>
      <w:r w:rsidR="006D5E62" w:rsidRPr="00B708AF">
        <w:rPr>
          <w:rFonts w:ascii="Calibri" w:eastAsia="Calibri" w:hAnsi="Calibri" w:cs="Traditional Arabic" w:hint="cs"/>
          <w:color w:val="000000" w:themeColor="text1"/>
          <w:sz w:val="36"/>
          <w:szCs w:val="36"/>
          <w:rtl/>
        </w:rPr>
        <w:t xml:space="preserve">الطبيعية بشكل افتراضي </w:t>
      </w:r>
      <w:r w:rsidR="00781E74" w:rsidRPr="00B708AF">
        <w:rPr>
          <w:rFonts w:ascii="Calibri" w:eastAsia="Calibri" w:hAnsi="Calibri" w:cs="Traditional Arabic" w:hint="cs"/>
          <w:color w:val="000000" w:themeColor="text1"/>
          <w:sz w:val="36"/>
          <w:szCs w:val="36"/>
          <w:rtl/>
        </w:rPr>
        <w:t>ا</w:t>
      </w:r>
      <w:r w:rsidR="006D5E62" w:rsidRPr="00B708AF">
        <w:rPr>
          <w:rFonts w:ascii="Calibri" w:eastAsia="Calibri" w:hAnsi="Calibri" w:cs="Traditional Arabic" w:hint="cs"/>
          <w:color w:val="000000" w:themeColor="text1"/>
          <w:sz w:val="36"/>
          <w:szCs w:val="36"/>
          <w:rtl/>
        </w:rPr>
        <w:t>و تقني</w:t>
      </w:r>
      <w:r w:rsidR="00106D85" w:rsidRPr="00B708AF">
        <w:rPr>
          <w:rFonts w:ascii="Calibri" w:eastAsia="Calibri" w:hAnsi="Calibri" w:cs="Traditional Arabic" w:hint="cs"/>
          <w:color w:val="000000" w:themeColor="text1"/>
          <w:sz w:val="36"/>
          <w:szCs w:val="36"/>
          <w:rtl/>
        </w:rPr>
        <w:t xml:space="preserve"> </w:t>
      </w:r>
      <w:r w:rsidR="00964026" w:rsidRPr="00B708AF">
        <w:rPr>
          <w:rFonts w:ascii="Calibri" w:eastAsia="Calibri" w:hAnsi="Calibri" w:cs="Traditional Arabic" w:hint="cs"/>
          <w:color w:val="000000" w:themeColor="text1"/>
          <w:sz w:val="36"/>
          <w:szCs w:val="36"/>
          <w:rtl/>
        </w:rPr>
        <w:t>.</w:t>
      </w:r>
    </w:p>
    <w:p w:rsidR="00781E74" w:rsidRPr="00B708AF" w:rsidRDefault="00E72B1C" w:rsidP="00781E74">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و </w:t>
      </w:r>
      <w:r w:rsidR="00781E74" w:rsidRPr="00B708AF">
        <w:rPr>
          <w:rFonts w:ascii="Calibri" w:eastAsia="Calibri" w:hAnsi="Calibri" w:cs="Traditional Arabic" w:hint="cs"/>
          <w:color w:val="000000" w:themeColor="text1"/>
          <w:sz w:val="36"/>
          <w:szCs w:val="36"/>
          <w:rtl/>
        </w:rPr>
        <w:t>يرى الباحث مما سبق أن هذه الصعوبات و غيرها كانت سبب مباشر في التحول إلى الاستفادة من خدمات التعليم الالكتروني التي استخدمت في كل جوانب الحياة السعودية , و منها الجانب التعليمي من خلال استخدام بيئة المعامل الافتراضية .</w:t>
      </w:r>
    </w:p>
    <w:p w:rsidR="008D2D8A" w:rsidRPr="00B708AF" w:rsidRDefault="008D2D8A" w:rsidP="00381A2B">
      <w:pPr>
        <w:spacing w:after="0" w:line="240" w:lineRule="auto"/>
        <w:jc w:val="both"/>
        <w:rPr>
          <w:rFonts w:asciiTheme="majorBidi" w:eastAsia="Calibri" w:hAnsiTheme="majorBidi" w:cstheme="majorBidi"/>
          <w:b/>
          <w:bCs/>
          <w:color w:val="000000" w:themeColor="text1"/>
          <w:sz w:val="32"/>
          <w:szCs w:val="32"/>
          <w:rtl/>
          <w:lang w:bidi="ar-EG"/>
        </w:rPr>
      </w:pPr>
      <w:r w:rsidRPr="00B708AF">
        <w:rPr>
          <w:rFonts w:ascii="Calibri" w:eastAsia="Calibri" w:hAnsi="Calibri" w:cs="Traditional Arabic" w:hint="cs"/>
          <w:b/>
          <w:bCs/>
          <w:color w:val="000000" w:themeColor="text1"/>
          <w:sz w:val="36"/>
          <w:szCs w:val="36"/>
          <w:rtl/>
        </w:rPr>
        <w:t xml:space="preserve">المطلب الثاني : </w:t>
      </w:r>
      <w:r w:rsidR="009671FC" w:rsidRPr="00B708AF">
        <w:rPr>
          <w:rFonts w:ascii="Calibri" w:eastAsia="Calibri" w:hAnsi="Calibri" w:cs="Traditional Arabic" w:hint="cs"/>
          <w:b/>
          <w:bCs/>
          <w:color w:val="000000" w:themeColor="text1"/>
          <w:sz w:val="36"/>
          <w:szCs w:val="36"/>
          <w:rtl/>
        </w:rPr>
        <w:t>ماهية</w:t>
      </w:r>
      <w:r w:rsidRPr="00B708AF">
        <w:rPr>
          <w:rFonts w:ascii="Calibri" w:eastAsia="Calibri" w:hAnsi="Calibri" w:cs="Traditional Arabic" w:hint="cs"/>
          <w:b/>
          <w:bCs/>
          <w:color w:val="000000" w:themeColor="text1"/>
          <w:sz w:val="36"/>
          <w:szCs w:val="36"/>
          <w:rtl/>
        </w:rPr>
        <w:t xml:space="preserve"> </w:t>
      </w:r>
      <w:r w:rsidR="00E4545D" w:rsidRPr="00B708AF">
        <w:rPr>
          <w:rFonts w:asciiTheme="majorBidi" w:eastAsia="Calibri" w:hAnsiTheme="majorBidi" w:cs="Traditional Arabic" w:hint="cs"/>
          <w:b/>
          <w:bCs/>
          <w:color w:val="000000" w:themeColor="text1"/>
          <w:sz w:val="36"/>
          <w:szCs w:val="36"/>
          <w:rtl/>
          <w:lang w:bidi="ar-EG"/>
        </w:rPr>
        <w:t xml:space="preserve">الواقع الافتراضي </w:t>
      </w:r>
      <w:r w:rsidR="00381A2B" w:rsidRPr="00B708AF">
        <w:rPr>
          <w:rFonts w:asciiTheme="majorBidi" w:eastAsia="Calibri" w:hAnsiTheme="majorBidi" w:cstheme="majorBidi" w:hint="cs"/>
          <w:b/>
          <w:bCs/>
          <w:color w:val="000000" w:themeColor="text1"/>
          <w:sz w:val="32"/>
          <w:szCs w:val="32"/>
          <w:rtl/>
          <w:lang w:bidi="ar-EG"/>
        </w:rPr>
        <w:t>:</w:t>
      </w:r>
      <w:r w:rsidR="00381A2B" w:rsidRPr="00B708AF">
        <w:rPr>
          <w:rFonts w:asciiTheme="majorBidi" w:eastAsia="Calibri" w:hAnsiTheme="majorBidi" w:cs="Traditional Arabic"/>
          <w:color w:val="000000" w:themeColor="text1"/>
          <w:sz w:val="32"/>
          <w:szCs w:val="32"/>
          <w:lang w:bidi="ar-EG"/>
        </w:rPr>
        <w:t xml:space="preserve"> Virtual Reality </w:t>
      </w:r>
      <w:r w:rsidR="00381A2B" w:rsidRPr="00B708AF">
        <w:rPr>
          <w:rFonts w:asciiTheme="majorBidi" w:eastAsia="Calibri" w:hAnsiTheme="majorBidi" w:cstheme="majorBidi" w:hint="cs"/>
          <w:b/>
          <w:bCs/>
          <w:color w:val="000000" w:themeColor="text1"/>
          <w:sz w:val="32"/>
          <w:szCs w:val="32"/>
          <w:rtl/>
          <w:lang w:bidi="ar-EG"/>
        </w:rPr>
        <w:t xml:space="preserve"> </w:t>
      </w:r>
    </w:p>
    <w:p w:rsidR="001E2ED2" w:rsidRPr="00B708AF" w:rsidRDefault="001E2ED2" w:rsidP="00381A2B">
      <w:pPr>
        <w:spacing w:after="0" w:line="240" w:lineRule="auto"/>
        <w:ind w:firstLine="521"/>
        <w:jc w:val="both"/>
        <w:rPr>
          <w:rFonts w:asciiTheme="majorBidi" w:eastAsia="Calibri" w:hAnsiTheme="majorBidi" w:cs="Traditional Arabic"/>
          <w:color w:val="000000" w:themeColor="text1"/>
          <w:sz w:val="36"/>
          <w:szCs w:val="36"/>
          <w:rtl/>
          <w:lang w:bidi="ar-EG"/>
        </w:rPr>
      </w:pPr>
      <w:r w:rsidRPr="00B708AF">
        <w:rPr>
          <w:rFonts w:asciiTheme="majorBidi" w:eastAsia="Calibri" w:hAnsiTheme="majorBidi" w:cs="Traditional Arabic" w:hint="cs"/>
          <w:color w:val="000000" w:themeColor="text1"/>
          <w:sz w:val="36"/>
          <w:szCs w:val="36"/>
          <w:rtl/>
          <w:lang w:bidi="ar-EG"/>
        </w:rPr>
        <w:t xml:space="preserve">تناول الباحث </w:t>
      </w:r>
      <w:r w:rsidR="00381A2B" w:rsidRPr="00B708AF">
        <w:rPr>
          <w:rFonts w:asciiTheme="majorBidi" w:eastAsia="Calibri" w:hAnsiTheme="majorBidi" w:cs="Traditional Arabic" w:hint="cs"/>
          <w:color w:val="000000" w:themeColor="text1"/>
          <w:sz w:val="36"/>
          <w:szCs w:val="36"/>
          <w:rtl/>
          <w:lang w:bidi="ar-EG"/>
        </w:rPr>
        <w:t>في ماهية</w:t>
      </w:r>
      <w:r w:rsidR="00381A2B"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 xml:space="preserve">الواقع الافتراضي </w:t>
      </w:r>
      <w:r w:rsidR="00381A2B" w:rsidRPr="00B708AF">
        <w:rPr>
          <w:rFonts w:asciiTheme="majorBidi" w:eastAsia="Calibri" w:hAnsiTheme="majorBidi" w:cs="Traditional Arabic" w:hint="cs"/>
          <w:color w:val="000000" w:themeColor="text1"/>
          <w:sz w:val="36"/>
          <w:szCs w:val="36"/>
          <w:rtl/>
          <w:lang w:bidi="ar-EG"/>
        </w:rPr>
        <w:t>النقاط</w:t>
      </w:r>
      <w:r w:rsidRPr="00B708AF">
        <w:rPr>
          <w:rFonts w:asciiTheme="majorBidi" w:eastAsia="Calibri" w:hAnsiTheme="majorBidi" w:cs="Traditional Arabic" w:hint="cs"/>
          <w:color w:val="000000" w:themeColor="text1"/>
          <w:sz w:val="36"/>
          <w:szCs w:val="36"/>
          <w:rtl/>
          <w:lang w:bidi="ar-EG"/>
        </w:rPr>
        <w:t xml:space="preserve"> التالية :</w:t>
      </w:r>
    </w:p>
    <w:p w:rsidR="00EC25A6" w:rsidRPr="00B708AF" w:rsidRDefault="00EC25A6" w:rsidP="00A44B6C">
      <w:pPr>
        <w:spacing w:after="0" w:line="240" w:lineRule="auto"/>
        <w:jc w:val="both"/>
        <w:rPr>
          <w:rFonts w:asciiTheme="majorBidi" w:eastAsia="Calibri" w:hAnsiTheme="majorBidi" w:cs="Traditional Arabic"/>
          <w:b/>
          <w:bCs/>
          <w:color w:val="000000" w:themeColor="text1"/>
          <w:sz w:val="36"/>
          <w:szCs w:val="36"/>
          <w:rtl/>
          <w:lang w:bidi="ar-EG"/>
        </w:rPr>
      </w:pPr>
      <w:r w:rsidRPr="00B708AF">
        <w:rPr>
          <w:rFonts w:asciiTheme="majorBidi" w:eastAsia="Calibri" w:hAnsiTheme="majorBidi" w:cs="Traditional Arabic" w:hint="cs"/>
          <w:b/>
          <w:bCs/>
          <w:color w:val="000000" w:themeColor="text1"/>
          <w:sz w:val="36"/>
          <w:szCs w:val="36"/>
          <w:rtl/>
          <w:lang w:bidi="ar-EG"/>
        </w:rPr>
        <w:t>اول</w:t>
      </w:r>
      <w:r w:rsidR="00381A2B" w:rsidRPr="00B708AF">
        <w:rPr>
          <w:rFonts w:asciiTheme="majorBidi" w:eastAsia="Calibri" w:hAnsiTheme="majorBidi" w:cs="Traditional Arabic" w:hint="cs"/>
          <w:b/>
          <w:bCs/>
          <w:color w:val="000000" w:themeColor="text1"/>
          <w:sz w:val="36"/>
          <w:szCs w:val="36"/>
          <w:rtl/>
          <w:lang w:bidi="ar-EG"/>
        </w:rPr>
        <w:t>ا</w:t>
      </w:r>
      <w:r w:rsidRPr="00B708AF">
        <w:rPr>
          <w:rFonts w:asciiTheme="majorBidi" w:eastAsia="Calibri" w:hAnsiTheme="majorBidi" w:cs="Traditional Arabic" w:hint="cs"/>
          <w:b/>
          <w:bCs/>
          <w:color w:val="000000" w:themeColor="text1"/>
          <w:sz w:val="36"/>
          <w:szCs w:val="36"/>
          <w:rtl/>
          <w:lang w:bidi="ar-EG"/>
        </w:rPr>
        <w:t xml:space="preserve"> : </w:t>
      </w:r>
      <w:r w:rsidR="00A44B6C" w:rsidRPr="00B708AF">
        <w:rPr>
          <w:rFonts w:asciiTheme="majorBidi" w:eastAsia="Calibri" w:hAnsiTheme="majorBidi" w:cs="Traditional Arabic" w:hint="cs"/>
          <w:b/>
          <w:bCs/>
          <w:color w:val="000000" w:themeColor="text1"/>
          <w:sz w:val="36"/>
          <w:szCs w:val="36"/>
          <w:rtl/>
          <w:lang w:bidi="ar-EG"/>
        </w:rPr>
        <w:t>مفهوم</w:t>
      </w:r>
      <w:r w:rsidRPr="00B708AF">
        <w:rPr>
          <w:rFonts w:asciiTheme="majorBidi" w:eastAsia="Calibri" w:hAnsiTheme="majorBidi" w:cs="Traditional Arabic" w:hint="cs"/>
          <w:b/>
          <w:bCs/>
          <w:color w:val="000000" w:themeColor="text1"/>
          <w:sz w:val="36"/>
          <w:szCs w:val="36"/>
          <w:rtl/>
          <w:lang w:bidi="ar-EG"/>
        </w:rPr>
        <w:t xml:space="preserve"> الواقع الافتراضي :</w:t>
      </w:r>
    </w:p>
    <w:p w:rsidR="003F20EE" w:rsidRPr="00B708AF" w:rsidRDefault="00A94C28" w:rsidP="003F20EE">
      <w:pPr>
        <w:spacing w:after="0" w:line="240" w:lineRule="auto"/>
        <w:ind w:firstLine="662"/>
        <w:jc w:val="both"/>
        <w:rPr>
          <w:rFonts w:asciiTheme="majorBidi" w:eastAsia="Calibri" w:hAnsiTheme="majorBidi" w:cs="Traditional Arabic"/>
          <w:color w:val="000000" w:themeColor="text1"/>
          <w:sz w:val="36"/>
          <w:szCs w:val="36"/>
          <w:rtl/>
          <w:lang w:bidi="ar-EG"/>
        </w:rPr>
      </w:pPr>
      <w:r w:rsidRPr="00B708AF">
        <w:rPr>
          <w:rFonts w:asciiTheme="majorBidi" w:eastAsia="Calibri" w:hAnsiTheme="majorBidi" w:cs="Traditional Arabic" w:hint="cs"/>
          <w:color w:val="000000" w:themeColor="text1"/>
          <w:sz w:val="36"/>
          <w:szCs w:val="36"/>
          <w:rtl/>
          <w:lang w:bidi="ar-EG"/>
        </w:rPr>
        <w:t>لقد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أفرز</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التعلم</w:t>
      </w:r>
      <w:r w:rsidRPr="00B708AF">
        <w:rPr>
          <w:rFonts w:asciiTheme="majorBidi" w:eastAsia="Calibri" w:hAnsiTheme="majorBidi" w:cs="Traditional Arabic"/>
          <w:color w:val="000000" w:themeColor="text1"/>
          <w:sz w:val="36"/>
          <w:szCs w:val="36"/>
          <w:rtl/>
          <w:lang w:bidi="ar-EG"/>
        </w:rPr>
        <w:t xml:space="preserve"> </w:t>
      </w:r>
      <w:r w:rsidR="001A2361" w:rsidRPr="00B708AF">
        <w:rPr>
          <w:rFonts w:asciiTheme="majorBidi" w:eastAsia="Calibri" w:hAnsiTheme="majorBidi" w:cs="Traditional Arabic" w:hint="cs"/>
          <w:color w:val="000000" w:themeColor="text1"/>
          <w:sz w:val="36"/>
          <w:szCs w:val="36"/>
          <w:rtl/>
          <w:lang w:bidi="ar-EG"/>
        </w:rPr>
        <w:t xml:space="preserve">و التعليم </w:t>
      </w:r>
      <w:r w:rsidRPr="00B708AF">
        <w:rPr>
          <w:rFonts w:asciiTheme="majorBidi" w:eastAsia="Calibri" w:hAnsiTheme="majorBidi" w:cs="Traditional Arabic" w:hint="cs"/>
          <w:color w:val="000000" w:themeColor="text1"/>
          <w:sz w:val="36"/>
          <w:szCs w:val="36"/>
          <w:rtl/>
          <w:lang w:bidi="ar-EG"/>
        </w:rPr>
        <w:t>الإلكتروني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تطبيقات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تكنولوجيا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الواقع الافتراضي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color w:val="000000" w:themeColor="text1"/>
          <w:sz w:val="32"/>
          <w:szCs w:val="32"/>
          <w:lang w:bidi="ar-EG"/>
        </w:rPr>
        <w:t>Reality Virtual</w:t>
      </w:r>
      <w:r w:rsidRPr="00B708AF">
        <w:rPr>
          <w:rFonts w:asciiTheme="majorBidi" w:eastAsia="Calibri" w:hAnsiTheme="majorBidi" w:cs="Traditional Arabic"/>
          <w:color w:val="000000" w:themeColor="text1"/>
          <w:sz w:val="32"/>
          <w:szCs w:val="32"/>
          <w:rtl/>
          <w:lang w:bidi="ar-EG"/>
        </w:rPr>
        <w:t xml:space="preserve"> </w:t>
      </w:r>
      <w:r w:rsidRPr="00B708AF">
        <w:rPr>
          <w:rFonts w:asciiTheme="majorBidi" w:eastAsia="Calibri" w:hAnsiTheme="majorBidi" w:cs="Traditional Arabic" w:hint="cs"/>
          <w:color w:val="000000" w:themeColor="text1"/>
          <w:sz w:val="36"/>
          <w:szCs w:val="36"/>
          <w:rtl/>
          <w:lang w:bidi="ar-EG"/>
        </w:rPr>
        <w:t>التي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تهدف</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للتغلب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على</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مشاكل الواقع الحي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الحقيقي،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 ي</w:t>
      </w:r>
      <w:r w:rsidR="00FD308F"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hint="cs"/>
          <w:color w:val="000000" w:themeColor="text1"/>
          <w:sz w:val="36"/>
          <w:szCs w:val="36"/>
          <w:rtl/>
          <w:lang w:bidi="ar-EG"/>
        </w:rPr>
        <w:t>عد</w:t>
      </w:r>
      <w:r w:rsidRPr="00B708AF">
        <w:rPr>
          <w:rFonts w:asciiTheme="majorBidi" w:eastAsia="Calibri" w:hAnsiTheme="majorBidi" w:cs="Traditional Arabic"/>
          <w:color w:val="000000" w:themeColor="text1"/>
          <w:sz w:val="36"/>
          <w:szCs w:val="36"/>
          <w:rtl/>
          <w:lang w:bidi="ar-EG"/>
        </w:rPr>
        <w:t xml:space="preserve"> </w:t>
      </w:r>
      <w:r w:rsidR="001A2361" w:rsidRPr="00B708AF">
        <w:rPr>
          <w:rFonts w:asciiTheme="majorBidi" w:eastAsia="Calibri" w:hAnsiTheme="majorBidi" w:cs="Traditional Arabic" w:hint="cs"/>
          <w:color w:val="000000" w:themeColor="text1"/>
          <w:sz w:val="36"/>
          <w:szCs w:val="36"/>
          <w:rtl/>
          <w:lang w:bidi="ar-EG"/>
        </w:rPr>
        <w:t xml:space="preserve">التعلم و </w:t>
      </w:r>
      <w:r w:rsidRPr="00B708AF">
        <w:rPr>
          <w:rFonts w:asciiTheme="majorBidi" w:eastAsia="Calibri" w:hAnsiTheme="majorBidi" w:cs="Traditional Arabic" w:hint="cs"/>
          <w:color w:val="000000" w:themeColor="text1"/>
          <w:sz w:val="36"/>
          <w:szCs w:val="36"/>
          <w:rtl/>
          <w:lang w:bidi="ar-EG"/>
        </w:rPr>
        <w:t>التعليم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الإلكتروني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أحد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المجالات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الرائدة</w:t>
      </w:r>
      <w:r w:rsidR="0021010D"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 تطبيق تكنولوجيا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الواقع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الافتراضي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وتطويعها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للتغلب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على مشاكل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الواقع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التعليمي ،</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 ي</w:t>
      </w:r>
      <w:r w:rsidR="001A2361"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hint="cs"/>
          <w:color w:val="000000" w:themeColor="text1"/>
          <w:sz w:val="36"/>
          <w:szCs w:val="36"/>
          <w:rtl/>
          <w:lang w:bidi="ar-EG"/>
        </w:rPr>
        <w:t>عد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تطبيق و</w:t>
      </w:r>
      <w:r w:rsidR="00350627"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استخدام</w:t>
      </w:r>
      <w:r w:rsidR="00350627"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الواقع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الافتراضي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 العملية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التعليمية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ضرورة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حتمية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p>
    <w:p w:rsidR="009822F1" w:rsidRPr="00B708AF" w:rsidRDefault="003F20EE" w:rsidP="00771906">
      <w:pPr>
        <w:spacing w:after="0" w:line="240" w:lineRule="auto"/>
        <w:ind w:firstLine="521"/>
        <w:jc w:val="both"/>
        <w:rPr>
          <w:rFonts w:asciiTheme="majorBidi" w:eastAsia="Calibri" w:hAnsiTheme="majorBidi" w:cs="Traditional Arabic"/>
          <w:color w:val="000000" w:themeColor="text1"/>
          <w:sz w:val="36"/>
          <w:szCs w:val="36"/>
          <w:rtl/>
          <w:lang w:bidi="ar-EG"/>
        </w:rPr>
      </w:pPr>
      <w:r w:rsidRPr="00B708AF">
        <w:rPr>
          <w:rFonts w:asciiTheme="majorBidi" w:eastAsia="Calibri" w:hAnsiTheme="majorBidi" w:cs="Traditional Arabic" w:hint="cs"/>
          <w:color w:val="000000" w:themeColor="text1"/>
          <w:sz w:val="36"/>
          <w:szCs w:val="36"/>
          <w:rtl/>
          <w:lang w:bidi="ar-EG"/>
        </w:rPr>
        <w:t xml:space="preserve">و </w:t>
      </w:r>
      <w:r w:rsidR="009822F1" w:rsidRPr="00B708AF">
        <w:rPr>
          <w:rFonts w:asciiTheme="majorBidi" w:eastAsia="Calibri" w:hAnsiTheme="majorBidi" w:cs="Traditional Arabic" w:hint="cs"/>
          <w:color w:val="000000" w:themeColor="text1"/>
          <w:sz w:val="36"/>
          <w:szCs w:val="36"/>
          <w:rtl/>
          <w:lang w:bidi="ar-EG"/>
        </w:rPr>
        <w:t>على الرغم من انتشار مصطلح الواقع الافتراضي إلا أنه من الصعب جد</w:t>
      </w:r>
      <w:r w:rsidR="00771906" w:rsidRPr="00B708AF">
        <w:rPr>
          <w:rFonts w:asciiTheme="majorBidi" w:eastAsia="Calibri" w:hAnsiTheme="majorBidi" w:cs="Traditional Arabic" w:hint="cs"/>
          <w:color w:val="000000" w:themeColor="text1"/>
          <w:sz w:val="36"/>
          <w:szCs w:val="36"/>
          <w:rtl/>
          <w:lang w:bidi="ar-EG"/>
        </w:rPr>
        <w:t>ً</w:t>
      </w:r>
      <w:r w:rsidR="009822F1" w:rsidRPr="00B708AF">
        <w:rPr>
          <w:rFonts w:asciiTheme="majorBidi" w:eastAsia="Calibri" w:hAnsiTheme="majorBidi" w:cs="Traditional Arabic" w:hint="cs"/>
          <w:color w:val="000000" w:themeColor="text1"/>
          <w:sz w:val="36"/>
          <w:szCs w:val="36"/>
          <w:rtl/>
          <w:lang w:bidi="ar-EG"/>
        </w:rPr>
        <w:t>ا ان نجد مستخدميه يُجمعون على نفس المعنى لهذا المصطلح لذا يقوم الباحث بسرد مجموعة من التعريفات لواقع الافتراضي على النحو التالي :</w:t>
      </w:r>
    </w:p>
    <w:p w:rsidR="00F716F5" w:rsidRPr="00B708AF" w:rsidRDefault="00F716F5" w:rsidP="00F716F5">
      <w:pPr>
        <w:spacing w:after="0" w:line="240" w:lineRule="auto"/>
        <w:ind w:firstLine="521"/>
        <w:jc w:val="both"/>
        <w:rPr>
          <w:rFonts w:asciiTheme="majorBidi" w:eastAsia="Calibri" w:hAnsiTheme="majorBidi" w:cs="Traditional Arabic"/>
          <w:color w:val="000000" w:themeColor="text1"/>
          <w:sz w:val="36"/>
          <w:szCs w:val="36"/>
          <w:rtl/>
          <w:lang w:bidi="ar-EG"/>
        </w:rPr>
      </w:pPr>
      <w:r w:rsidRPr="00B708AF">
        <w:rPr>
          <w:rFonts w:asciiTheme="majorBidi" w:eastAsia="Calibri" w:hAnsiTheme="majorBidi" w:cs="Traditional Arabic" w:hint="cs"/>
          <w:color w:val="000000" w:themeColor="text1"/>
          <w:sz w:val="36"/>
          <w:szCs w:val="36"/>
          <w:rtl/>
          <w:lang w:bidi="ar-EG"/>
        </w:rPr>
        <w:t xml:space="preserve"> عرف خالد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محمود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نوفل ( 2010 م ) الواقع الافتراضي بأنه</w:t>
      </w:r>
      <w:r w:rsidRPr="00B708AF">
        <w:rPr>
          <w:rFonts w:asciiTheme="majorBidi" w:eastAsia="Calibri" w:hAnsiTheme="majorBidi" w:cs="Traditional Arabic"/>
          <w:color w:val="000000" w:themeColor="text1"/>
          <w:sz w:val="36"/>
          <w:szCs w:val="36"/>
          <w:rtl/>
          <w:lang w:bidi="ar-EG"/>
        </w:rPr>
        <w:t xml:space="preserve"> </w:t>
      </w:r>
      <w:r w:rsidR="00C8404F"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تجسيد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تخيلي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بوسائل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تكنولوجية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متطورة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للواقع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الحقيقي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 لكنه</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ليس</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حقيقيًا ،</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بحيث</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يعطينا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إمكانيات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نهائية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للضوء</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 الامتداد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 الصوت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 الإحساس</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 الرؤيا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 اضطراب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المشاعر</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كما لو كان الفرد في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الواقع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الفيزيائي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الطبيعي ( خالد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محمود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 xml:space="preserve">نوفل , 2010 م , ص 4 ) </w:t>
      </w:r>
      <w:r w:rsidRPr="00B708AF">
        <w:rPr>
          <w:rFonts w:asciiTheme="majorBidi" w:eastAsia="Calibri" w:hAnsiTheme="majorBidi" w:cs="Traditional Arabic"/>
          <w:color w:val="000000" w:themeColor="text1"/>
          <w:sz w:val="36"/>
          <w:szCs w:val="36"/>
          <w:rtl/>
          <w:lang w:bidi="ar-EG"/>
        </w:rPr>
        <w:t>.</w:t>
      </w:r>
    </w:p>
    <w:p w:rsidR="00EC25A6" w:rsidRPr="00B708AF" w:rsidRDefault="008748F7" w:rsidP="00C8404F">
      <w:pPr>
        <w:spacing w:after="0" w:line="240" w:lineRule="auto"/>
        <w:ind w:firstLine="521"/>
        <w:jc w:val="both"/>
        <w:rPr>
          <w:rFonts w:asciiTheme="majorBidi" w:eastAsia="Calibri" w:hAnsiTheme="majorBidi" w:cs="Traditional Arabic"/>
          <w:color w:val="000000" w:themeColor="text1"/>
          <w:sz w:val="36"/>
          <w:szCs w:val="36"/>
          <w:rtl/>
          <w:lang w:bidi="ar-EG"/>
        </w:rPr>
      </w:pPr>
      <w:r w:rsidRPr="00B708AF">
        <w:rPr>
          <w:rFonts w:asciiTheme="majorBidi" w:eastAsia="Calibri" w:hAnsiTheme="majorBidi" w:cs="Traditional Arabic" w:hint="cs"/>
          <w:color w:val="000000" w:themeColor="text1"/>
          <w:sz w:val="36"/>
          <w:szCs w:val="36"/>
          <w:rtl/>
          <w:lang w:bidi="ar-EG"/>
        </w:rPr>
        <w:t xml:space="preserve">و </w:t>
      </w:r>
      <w:r w:rsidR="00EC25A6" w:rsidRPr="00B708AF">
        <w:rPr>
          <w:rFonts w:asciiTheme="majorBidi" w:eastAsia="Calibri" w:hAnsiTheme="majorBidi" w:cs="Traditional Arabic" w:hint="cs"/>
          <w:color w:val="000000" w:themeColor="text1"/>
          <w:sz w:val="36"/>
          <w:szCs w:val="36"/>
          <w:rtl/>
          <w:lang w:bidi="ar-EG"/>
        </w:rPr>
        <w:t>عرف</w:t>
      </w:r>
      <w:r w:rsidR="006E2224" w:rsidRPr="00B708AF">
        <w:rPr>
          <w:rFonts w:asciiTheme="majorBidi" w:eastAsia="Calibri" w:hAnsiTheme="majorBidi" w:cs="Traditional Arabic" w:hint="cs"/>
          <w:color w:val="000000" w:themeColor="text1"/>
          <w:sz w:val="36"/>
          <w:szCs w:val="36"/>
          <w:rtl/>
          <w:lang w:bidi="ar-EG"/>
        </w:rPr>
        <w:t>ت</w:t>
      </w:r>
      <w:r w:rsidR="00EC25A6" w:rsidRPr="00B708AF">
        <w:rPr>
          <w:rFonts w:asciiTheme="majorBidi" w:eastAsia="Calibri" w:hAnsiTheme="majorBidi" w:cs="Traditional Arabic" w:hint="cs"/>
          <w:color w:val="000000" w:themeColor="text1"/>
          <w:sz w:val="36"/>
          <w:szCs w:val="36"/>
          <w:rtl/>
          <w:lang w:bidi="ar-EG"/>
        </w:rPr>
        <w:t xml:space="preserve"> </w:t>
      </w:r>
      <w:r w:rsidR="006E2224" w:rsidRPr="00B708AF">
        <w:rPr>
          <w:rFonts w:asciiTheme="majorBidi" w:eastAsia="Calibri" w:hAnsiTheme="majorBidi" w:cs="Traditional Arabic" w:hint="cs"/>
          <w:color w:val="000000" w:themeColor="text1"/>
          <w:sz w:val="36"/>
          <w:szCs w:val="36"/>
          <w:rtl/>
          <w:lang w:bidi="ar-EG"/>
        </w:rPr>
        <w:t>هالة</w:t>
      </w:r>
      <w:r w:rsidR="006E2224" w:rsidRPr="00B708AF">
        <w:rPr>
          <w:rFonts w:asciiTheme="majorBidi" w:eastAsia="Calibri" w:hAnsiTheme="majorBidi" w:cs="Traditional Arabic"/>
          <w:color w:val="000000" w:themeColor="text1"/>
          <w:sz w:val="36"/>
          <w:szCs w:val="36"/>
          <w:rtl/>
          <w:lang w:bidi="ar-EG"/>
        </w:rPr>
        <w:t xml:space="preserve"> </w:t>
      </w:r>
      <w:r w:rsidR="006E2224" w:rsidRPr="00B708AF">
        <w:rPr>
          <w:rFonts w:asciiTheme="majorBidi" w:eastAsia="Calibri" w:hAnsiTheme="majorBidi" w:cs="Traditional Arabic" w:hint="cs"/>
          <w:color w:val="000000" w:themeColor="text1"/>
          <w:sz w:val="36"/>
          <w:szCs w:val="36"/>
          <w:rtl/>
          <w:lang w:bidi="ar-EG"/>
        </w:rPr>
        <w:t>إبراهيم</w:t>
      </w:r>
      <w:r w:rsidR="006E2224" w:rsidRPr="00B708AF">
        <w:rPr>
          <w:rFonts w:asciiTheme="majorBidi" w:eastAsia="Calibri" w:hAnsiTheme="majorBidi" w:cs="Traditional Arabic"/>
          <w:color w:val="000000" w:themeColor="text1"/>
          <w:sz w:val="36"/>
          <w:szCs w:val="36"/>
          <w:rtl/>
          <w:lang w:bidi="ar-EG"/>
        </w:rPr>
        <w:t xml:space="preserve"> </w:t>
      </w:r>
      <w:r w:rsidR="006E2224" w:rsidRPr="00B708AF">
        <w:rPr>
          <w:rFonts w:asciiTheme="majorBidi" w:eastAsia="Calibri" w:hAnsiTheme="majorBidi" w:cs="Traditional Arabic" w:hint="cs"/>
          <w:color w:val="000000" w:themeColor="text1"/>
          <w:sz w:val="36"/>
          <w:szCs w:val="36"/>
          <w:rtl/>
          <w:lang w:bidi="ar-EG"/>
        </w:rPr>
        <w:t>حسن</w:t>
      </w:r>
      <w:r w:rsidR="006E2224" w:rsidRPr="00B708AF">
        <w:rPr>
          <w:rFonts w:asciiTheme="majorBidi" w:eastAsia="Calibri" w:hAnsiTheme="majorBidi" w:cs="Traditional Arabic"/>
          <w:color w:val="000000" w:themeColor="text1"/>
          <w:sz w:val="36"/>
          <w:szCs w:val="36"/>
          <w:rtl/>
          <w:lang w:bidi="ar-EG"/>
        </w:rPr>
        <w:t xml:space="preserve"> </w:t>
      </w:r>
      <w:r w:rsidR="006E2224" w:rsidRPr="00B708AF">
        <w:rPr>
          <w:rFonts w:asciiTheme="majorBidi" w:eastAsia="Calibri" w:hAnsiTheme="majorBidi" w:cs="Traditional Arabic" w:hint="cs"/>
          <w:color w:val="000000" w:themeColor="text1"/>
          <w:sz w:val="36"/>
          <w:szCs w:val="36"/>
          <w:rtl/>
          <w:lang w:bidi="ar-EG"/>
        </w:rPr>
        <w:t>أحمد</w:t>
      </w:r>
      <w:r w:rsidR="006E2224"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 xml:space="preserve"> </w:t>
      </w:r>
      <w:r w:rsidR="006E2224" w:rsidRPr="00B708AF">
        <w:rPr>
          <w:rFonts w:asciiTheme="majorBidi" w:eastAsia="Calibri" w:hAnsiTheme="majorBidi" w:cs="Traditional Arabic"/>
          <w:color w:val="000000" w:themeColor="text1"/>
          <w:sz w:val="36"/>
          <w:szCs w:val="36"/>
          <w:rtl/>
          <w:lang w:bidi="ar-EG"/>
        </w:rPr>
        <w:t>2017</w:t>
      </w:r>
      <w:r w:rsidRPr="00B708AF">
        <w:rPr>
          <w:rFonts w:asciiTheme="majorBidi" w:eastAsia="Calibri" w:hAnsiTheme="majorBidi" w:cs="Traditional Arabic" w:hint="cs"/>
          <w:color w:val="000000" w:themeColor="text1"/>
          <w:sz w:val="36"/>
          <w:szCs w:val="36"/>
          <w:rtl/>
          <w:lang w:bidi="ar-EG"/>
        </w:rPr>
        <w:t xml:space="preserve"> </w:t>
      </w:r>
      <w:r w:rsidR="006E2224" w:rsidRPr="00B708AF">
        <w:rPr>
          <w:rFonts w:asciiTheme="majorBidi" w:eastAsia="Calibri" w:hAnsiTheme="majorBidi" w:cs="Traditional Arabic" w:hint="cs"/>
          <w:color w:val="000000" w:themeColor="text1"/>
          <w:sz w:val="36"/>
          <w:szCs w:val="36"/>
          <w:rtl/>
          <w:lang w:bidi="ar-EG"/>
        </w:rPr>
        <w:t>م</w:t>
      </w:r>
      <w:r w:rsidRPr="00B708AF">
        <w:rPr>
          <w:rFonts w:asciiTheme="majorBidi" w:eastAsia="Calibri" w:hAnsiTheme="majorBidi" w:cs="Traditional Arabic" w:hint="cs"/>
          <w:color w:val="000000" w:themeColor="text1"/>
          <w:sz w:val="36"/>
          <w:szCs w:val="36"/>
          <w:rtl/>
          <w:lang w:bidi="ar-EG"/>
        </w:rPr>
        <w:t xml:space="preserve"> </w:t>
      </w:r>
      <w:r w:rsidR="006E2224" w:rsidRPr="00B708AF">
        <w:rPr>
          <w:rFonts w:asciiTheme="majorBidi" w:eastAsia="Calibri" w:hAnsiTheme="majorBidi" w:cs="Traditional Arabic"/>
          <w:color w:val="000000" w:themeColor="text1"/>
          <w:sz w:val="36"/>
          <w:szCs w:val="36"/>
          <w:rtl/>
          <w:lang w:bidi="ar-EG"/>
        </w:rPr>
        <w:t>)</w:t>
      </w:r>
      <w:r w:rsidR="006E2224" w:rsidRPr="00B708AF">
        <w:rPr>
          <w:rFonts w:asciiTheme="majorBidi" w:eastAsia="Calibri" w:hAnsiTheme="majorBidi" w:cs="Traditional Arabic" w:hint="cs"/>
          <w:color w:val="000000" w:themeColor="text1"/>
          <w:sz w:val="36"/>
          <w:szCs w:val="36"/>
          <w:rtl/>
          <w:lang w:bidi="ar-EG"/>
        </w:rPr>
        <w:t xml:space="preserve"> الواقع الافتراضي</w:t>
      </w:r>
      <w:r w:rsidR="006E2224" w:rsidRPr="00B708AF">
        <w:rPr>
          <w:rFonts w:asciiTheme="majorBidi" w:eastAsia="Calibri" w:hAnsiTheme="majorBidi" w:cs="Traditional Arabic"/>
          <w:color w:val="000000" w:themeColor="text1"/>
          <w:sz w:val="36"/>
          <w:szCs w:val="36"/>
          <w:rtl/>
          <w:lang w:bidi="ar-EG"/>
        </w:rPr>
        <w:t xml:space="preserve"> </w:t>
      </w:r>
      <w:r w:rsidR="00EC25A6" w:rsidRPr="00B708AF">
        <w:rPr>
          <w:rFonts w:asciiTheme="majorBidi" w:eastAsia="Calibri" w:hAnsiTheme="majorBidi" w:cs="Traditional Arabic" w:hint="cs"/>
          <w:color w:val="000000" w:themeColor="text1"/>
          <w:sz w:val="36"/>
          <w:szCs w:val="36"/>
          <w:rtl/>
          <w:lang w:bidi="ar-EG"/>
        </w:rPr>
        <w:t>ب</w:t>
      </w:r>
      <w:r w:rsidR="00C8404F" w:rsidRPr="00B708AF">
        <w:rPr>
          <w:rFonts w:asciiTheme="majorBidi" w:eastAsia="Calibri" w:hAnsiTheme="majorBidi" w:cs="Traditional Arabic" w:hint="cs"/>
          <w:color w:val="000000" w:themeColor="text1"/>
          <w:sz w:val="36"/>
          <w:szCs w:val="36"/>
          <w:rtl/>
          <w:lang w:bidi="ar-EG"/>
        </w:rPr>
        <w:t>أ</w:t>
      </w:r>
      <w:r w:rsidR="00EC25A6" w:rsidRPr="00B708AF">
        <w:rPr>
          <w:rFonts w:asciiTheme="majorBidi" w:eastAsia="Calibri" w:hAnsiTheme="majorBidi" w:cs="Traditional Arabic" w:hint="cs"/>
          <w:color w:val="000000" w:themeColor="text1"/>
          <w:sz w:val="36"/>
          <w:szCs w:val="36"/>
          <w:rtl/>
          <w:lang w:bidi="ar-EG"/>
        </w:rPr>
        <w:t xml:space="preserve">نه </w:t>
      </w:r>
      <w:r w:rsidR="00C8404F" w:rsidRPr="00B708AF">
        <w:rPr>
          <w:rFonts w:asciiTheme="majorBidi" w:eastAsia="Calibri" w:hAnsiTheme="majorBidi" w:cs="Traditional Arabic" w:hint="cs"/>
          <w:color w:val="000000" w:themeColor="text1"/>
          <w:sz w:val="36"/>
          <w:szCs w:val="36"/>
          <w:rtl/>
          <w:lang w:bidi="ar-EG"/>
        </w:rPr>
        <w:t xml:space="preserve">: </w:t>
      </w:r>
      <w:r w:rsidR="00EC25A6" w:rsidRPr="00B708AF">
        <w:rPr>
          <w:rFonts w:asciiTheme="majorBidi" w:eastAsia="Calibri" w:hAnsiTheme="majorBidi" w:cs="Traditional Arabic" w:hint="cs"/>
          <w:color w:val="000000" w:themeColor="text1"/>
          <w:sz w:val="36"/>
          <w:szCs w:val="36"/>
          <w:rtl/>
          <w:lang w:bidi="ar-EG"/>
        </w:rPr>
        <w:t>تكنولوجيا</w:t>
      </w:r>
      <w:r w:rsidR="00EC25A6" w:rsidRPr="00B708AF">
        <w:rPr>
          <w:rFonts w:asciiTheme="majorBidi" w:eastAsia="Calibri" w:hAnsiTheme="majorBidi" w:cs="Traditional Arabic"/>
          <w:color w:val="000000" w:themeColor="text1"/>
          <w:sz w:val="36"/>
          <w:szCs w:val="36"/>
          <w:rtl/>
          <w:lang w:bidi="ar-EG"/>
        </w:rPr>
        <w:t xml:space="preserve"> </w:t>
      </w:r>
      <w:r w:rsidR="001B70F2" w:rsidRPr="00B708AF">
        <w:rPr>
          <w:rFonts w:asciiTheme="majorBidi" w:eastAsia="Calibri" w:hAnsiTheme="majorBidi" w:cs="Traditional Arabic" w:hint="cs"/>
          <w:color w:val="000000" w:themeColor="text1"/>
          <w:sz w:val="36"/>
          <w:szCs w:val="36"/>
          <w:rtl/>
          <w:lang w:bidi="ar-EG"/>
        </w:rPr>
        <w:t>تمد الطلاب بخبرات واقعية داخل</w:t>
      </w:r>
      <w:r w:rsidR="00EC25A6" w:rsidRPr="00B708AF">
        <w:rPr>
          <w:rFonts w:asciiTheme="majorBidi" w:eastAsia="Calibri" w:hAnsiTheme="majorBidi" w:cs="Traditional Arabic"/>
          <w:color w:val="000000" w:themeColor="text1"/>
          <w:sz w:val="36"/>
          <w:szCs w:val="36"/>
          <w:rtl/>
          <w:lang w:bidi="ar-EG"/>
        </w:rPr>
        <w:t xml:space="preserve"> </w:t>
      </w:r>
      <w:r w:rsidR="00EC25A6" w:rsidRPr="00B708AF">
        <w:rPr>
          <w:rFonts w:asciiTheme="majorBidi" w:eastAsia="Calibri" w:hAnsiTheme="majorBidi" w:cs="Traditional Arabic" w:hint="cs"/>
          <w:color w:val="000000" w:themeColor="text1"/>
          <w:sz w:val="36"/>
          <w:szCs w:val="36"/>
          <w:rtl/>
          <w:lang w:bidi="ar-EG"/>
        </w:rPr>
        <w:t>بيئة</w:t>
      </w:r>
      <w:r w:rsidR="00EC25A6" w:rsidRPr="00B708AF">
        <w:rPr>
          <w:rFonts w:asciiTheme="majorBidi" w:eastAsia="Calibri" w:hAnsiTheme="majorBidi" w:cs="Traditional Arabic"/>
          <w:color w:val="000000" w:themeColor="text1"/>
          <w:sz w:val="36"/>
          <w:szCs w:val="36"/>
          <w:rtl/>
          <w:lang w:bidi="ar-EG"/>
        </w:rPr>
        <w:t xml:space="preserve"> </w:t>
      </w:r>
      <w:r w:rsidR="00EC25A6" w:rsidRPr="00B708AF">
        <w:rPr>
          <w:rFonts w:asciiTheme="majorBidi" w:eastAsia="Calibri" w:hAnsiTheme="majorBidi" w:cs="Traditional Arabic" w:hint="cs"/>
          <w:color w:val="000000" w:themeColor="text1"/>
          <w:sz w:val="36"/>
          <w:szCs w:val="36"/>
          <w:rtl/>
          <w:lang w:bidi="ar-EG"/>
        </w:rPr>
        <w:t>مشابهة</w:t>
      </w:r>
      <w:r w:rsidR="00EC25A6" w:rsidRPr="00B708AF">
        <w:rPr>
          <w:rFonts w:asciiTheme="majorBidi" w:eastAsia="Calibri" w:hAnsiTheme="majorBidi" w:cs="Traditional Arabic"/>
          <w:color w:val="000000" w:themeColor="text1"/>
          <w:sz w:val="36"/>
          <w:szCs w:val="36"/>
          <w:rtl/>
          <w:lang w:bidi="ar-EG"/>
        </w:rPr>
        <w:t xml:space="preserve"> </w:t>
      </w:r>
      <w:r w:rsidR="00EC25A6" w:rsidRPr="00B708AF">
        <w:rPr>
          <w:rFonts w:asciiTheme="majorBidi" w:eastAsia="Calibri" w:hAnsiTheme="majorBidi" w:cs="Traditional Arabic" w:hint="cs"/>
          <w:color w:val="000000" w:themeColor="text1"/>
          <w:sz w:val="36"/>
          <w:szCs w:val="36"/>
          <w:rtl/>
          <w:lang w:bidi="ar-EG"/>
        </w:rPr>
        <w:t>للحقيقة</w:t>
      </w:r>
      <w:r w:rsidR="00EC25A6" w:rsidRPr="00B708AF">
        <w:rPr>
          <w:rFonts w:asciiTheme="majorBidi" w:eastAsia="Calibri" w:hAnsiTheme="majorBidi" w:cs="Traditional Arabic"/>
          <w:color w:val="000000" w:themeColor="text1"/>
          <w:sz w:val="36"/>
          <w:szCs w:val="36"/>
          <w:rtl/>
          <w:lang w:bidi="ar-EG"/>
        </w:rPr>
        <w:t xml:space="preserve"> </w:t>
      </w:r>
      <w:r w:rsidR="001B70F2" w:rsidRPr="00B708AF">
        <w:rPr>
          <w:rFonts w:asciiTheme="majorBidi" w:eastAsia="Calibri" w:hAnsiTheme="majorBidi" w:cs="Traditional Arabic" w:hint="cs"/>
          <w:color w:val="000000" w:themeColor="text1"/>
          <w:sz w:val="36"/>
          <w:szCs w:val="36"/>
          <w:rtl/>
          <w:lang w:bidi="ar-EG"/>
        </w:rPr>
        <w:t xml:space="preserve">( افتراضية ) </w:t>
      </w:r>
      <w:r w:rsidR="00EC25A6" w:rsidRPr="00B708AF">
        <w:rPr>
          <w:rFonts w:asciiTheme="majorBidi" w:eastAsia="Calibri" w:hAnsiTheme="majorBidi" w:cs="Traditional Arabic" w:hint="cs"/>
          <w:color w:val="000000" w:themeColor="text1"/>
          <w:sz w:val="36"/>
          <w:szCs w:val="36"/>
          <w:rtl/>
          <w:lang w:bidi="ar-EG"/>
        </w:rPr>
        <w:t>بواسطة</w:t>
      </w:r>
      <w:r w:rsidR="00EC25A6" w:rsidRPr="00B708AF">
        <w:rPr>
          <w:rFonts w:asciiTheme="majorBidi" w:eastAsia="Calibri" w:hAnsiTheme="majorBidi" w:cs="Traditional Arabic"/>
          <w:color w:val="000000" w:themeColor="text1"/>
          <w:sz w:val="36"/>
          <w:szCs w:val="36"/>
          <w:rtl/>
          <w:lang w:bidi="ar-EG"/>
        </w:rPr>
        <w:t xml:space="preserve"> </w:t>
      </w:r>
      <w:r w:rsidR="00EC25A6" w:rsidRPr="00B708AF">
        <w:rPr>
          <w:rFonts w:asciiTheme="majorBidi" w:eastAsia="Calibri" w:hAnsiTheme="majorBidi" w:cs="Traditional Arabic" w:hint="cs"/>
          <w:color w:val="000000" w:themeColor="text1"/>
          <w:sz w:val="36"/>
          <w:szCs w:val="36"/>
          <w:rtl/>
          <w:lang w:bidi="ar-EG"/>
        </w:rPr>
        <w:t>الحاسب الآلي</w:t>
      </w:r>
      <w:r w:rsidR="001B70F2" w:rsidRPr="00B708AF">
        <w:rPr>
          <w:rFonts w:asciiTheme="majorBidi" w:eastAsia="Calibri" w:hAnsiTheme="majorBidi" w:cs="Traditional Arabic" w:hint="cs"/>
          <w:color w:val="000000" w:themeColor="text1"/>
          <w:sz w:val="36"/>
          <w:szCs w:val="36"/>
          <w:rtl/>
          <w:lang w:bidi="ar-EG"/>
        </w:rPr>
        <w:t xml:space="preserve"> </w:t>
      </w:r>
      <w:r w:rsidR="00EC25A6" w:rsidRPr="00B708AF">
        <w:rPr>
          <w:rFonts w:asciiTheme="majorBidi" w:eastAsia="Calibri" w:hAnsiTheme="majorBidi" w:cs="Traditional Arabic" w:hint="cs"/>
          <w:color w:val="000000" w:themeColor="text1"/>
          <w:sz w:val="36"/>
          <w:szCs w:val="36"/>
          <w:rtl/>
          <w:lang w:bidi="ar-EG"/>
        </w:rPr>
        <w:t>أو</w:t>
      </w:r>
      <w:r w:rsidR="00EC25A6" w:rsidRPr="00B708AF">
        <w:rPr>
          <w:rFonts w:asciiTheme="majorBidi" w:eastAsia="Calibri" w:hAnsiTheme="majorBidi" w:cs="Traditional Arabic"/>
          <w:color w:val="000000" w:themeColor="text1"/>
          <w:sz w:val="36"/>
          <w:szCs w:val="36"/>
          <w:rtl/>
          <w:lang w:bidi="ar-EG"/>
        </w:rPr>
        <w:t xml:space="preserve"> </w:t>
      </w:r>
      <w:r w:rsidR="00EC25A6" w:rsidRPr="00B708AF">
        <w:rPr>
          <w:rFonts w:asciiTheme="majorBidi" w:eastAsia="Calibri" w:hAnsiTheme="majorBidi" w:cs="Traditional Arabic" w:hint="cs"/>
          <w:color w:val="000000" w:themeColor="text1"/>
          <w:sz w:val="36"/>
          <w:szCs w:val="36"/>
          <w:rtl/>
          <w:lang w:bidi="ar-EG"/>
        </w:rPr>
        <w:t>السماعات</w:t>
      </w:r>
      <w:r w:rsidR="00EC25A6" w:rsidRPr="00B708AF">
        <w:rPr>
          <w:rFonts w:asciiTheme="majorBidi" w:eastAsia="Calibri" w:hAnsiTheme="majorBidi" w:cs="Traditional Arabic"/>
          <w:color w:val="000000" w:themeColor="text1"/>
          <w:sz w:val="36"/>
          <w:szCs w:val="36"/>
          <w:rtl/>
          <w:lang w:bidi="ar-EG"/>
        </w:rPr>
        <w:t xml:space="preserve"> </w:t>
      </w:r>
      <w:r w:rsidR="00EC25A6" w:rsidRPr="00B708AF">
        <w:rPr>
          <w:rFonts w:asciiTheme="majorBidi" w:eastAsia="Calibri" w:hAnsiTheme="majorBidi" w:cs="Traditional Arabic" w:hint="cs"/>
          <w:color w:val="000000" w:themeColor="text1"/>
          <w:sz w:val="36"/>
          <w:szCs w:val="36"/>
          <w:rtl/>
          <w:lang w:bidi="ar-EG"/>
        </w:rPr>
        <w:lastRenderedPageBreak/>
        <w:t>المجسمة</w:t>
      </w:r>
      <w:r w:rsidR="00EC25A6" w:rsidRPr="00B708AF">
        <w:rPr>
          <w:rFonts w:asciiTheme="majorBidi" w:eastAsia="Calibri" w:hAnsiTheme="majorBidi" w:cs="Traditional Arabic"/>
          <w:color w:val="000000" w:themeColor="text1"/>
          <w:sz w:val="36"/>
          <w:szCs w:val="36"/>
          <w:rtl/>
          <w:lang w:bidi="ar-EG"/>
        </w:rPr>
        <w:t xml:space="preserve"> </w:t>
      </w:r>
      <w:r w:rsidR="00EC25A6" w:rsidRPr="00B708AF">
        <w:rPr>
          <w:rFonts w:asciiTheme="majorBidi" w:eastAsia="Calibri" w:hAnsiTheme="majorBidi" w:cs="Traditional Arabic" w:hint="cs"/>
          <w:color w:val="000000" w:themeColor="text1"/>
          <w:sz w:val="36"/>
          <w:szCs w:val="36"/>
          <w:rtl/>
          <w:lang w:bidi="ar-EG"/>
        </w:rPr>
        <w:t>للصوت</w:t>
      </w:r>
      <w:r w:rsidR="00EC25A6" w:rsidRPr="00B708AF">
        <w:rPr>
          <w:rFonts w:asciiTheme="majorBidi" w:eastAsia="Calibri" w:hAnsiTheme="majorBidi" w:cs="Traditional Arabic"/>
          <w:color w:val="000000" w:themeColor="text1"/>
          <w:sz w:val="36"/>
          <w:szCs w:val="36"/>
          <w:rtl/>
          <w:lang w:bidi="ar-EG"/>
        </w:rPr>
        <w:t xml:space="preserve"> </w:t>
      </w:r>
      <w:r w:rsidR="00EC25A6" w:rsidRPr="00B708AF">
        <w:rPr>
          <w:rFonts w:asciiTheme="majorBidi" w:eastAsia="Calibri" w:hAnsiTheme="majorBidi" w:cs="Traditional Arabic" w:hint="cs"/>
          <w:color w:val="000000" w:themeColor="text1"/>
          <w:sz w:val="36"/>
          <w:szCs w:val="36"/>
          <w:rtl/>
          <w:lang w:bidi="ar-EG"/>
        </w:rPr>
        <w:t>أو</w:t>
      </w:r>
      <w:r w:rsidR="00EC25A6" w:rsidRPr="00B708AF">
        <w:rPr>
          <w:rFonts w:asciiTheme="majorBidi" w:eastAsia="Calibri" w:hAnsiTheme="majorBidi" w:cs="Traditional Arabic"/>
          <w:color w:val="000000" w:themeColor="text1"/>
          <w:sz w:val="36"/>
          <w:szCs w:val="36"/>
          <w:rtl/>
          <w:lang w:bidi="ar-EG"/>
        </w:rPr>
        <w:t xml:space="preserve"> </w:t>
      </w:r>
      <w:r w:rsidR="00EC25A6" w:rsidRPr="00B708AF">
        <w:rPr>
          <w:rFonts w:asciiTheme="majorBidi" w:eastAsia="Calibri" w:hAnsiTheme="majorBidi" w:cs="Traditional Arabic" w:hint="cs"/>
          <w:color w:val="000000" w:themeColor="text1"/>
          <w:sz w:val="36"/>
          <w:szCs w:val="36"/>
          <w:rtl/>
          <w:lang w:bidi="ar-EG"/>
        </w:rPr>
        <w:t>النظارات ,</w:t>
      </w:r>
      <w:r w:rsidR="00EC25A6" w:rsidRPr="00B708AF">
        <w:rPr>
          <w:rFonts w:asciiTheme="majorBidi" w:eastAsia="Calibri" w:hAnsiTheme="majorBidi" w:cs="Traditional Arabic"/>
          <w:color w:val="000000" w:themeColor="text1"/>
          <w:sz w:val="36"/>
          <w:szCs w:val="36"/>
          <w:rtl/>
          <w:lang w:bidi="ar-EG"/>
        </w:rPr>
        <w:t xml:space="preserve"> </w:t>
      </w:r>
      <w:r w:rsidR="00EC25A6" w:rsidRPr="00B708AF">
        <w:rPr>
          <w:rFonts w:asciiTheme="majorBidi" w:eastAsia="Calibri" w:hAnsiTheme="majorBidi" w:cs="Traditional Arabic" w:hint="cs"/>
          <w:color w:val="000000" w:themeColor="text1"/>
          <w:sz w:val="36"/>
          <w:szCs w:val="36"/>
          <w:rtl/>
          <w:lang w:bidi="ar-EG"/>
        </w:rPr>
        <w:t>و</w:t>
      </w:r>
      <w:r w:rsidR="00EC25A6" w:rsidRPr="00B708AF">
        <w:rPr>
          <w:rFonts w:asciiTheme="majorBidi" w:eastAsia="Calibri" w:hAnsiTheme="majorBidi" w:cs="Traditional Arabic"/>
          <w:color w:val="000000" w:themeColor="text1"/>
          <w:sz w:val="36"/>
          <w:szCs w:val="36"/>
          <w:rtl/>
          <w:lang w:bidi="ar-EG"/>
        </w:rPr>
        <w:t xml:space="preserve"> </w:t>
      </w:r>
      <w:r w:rsidR="00EC25A6" w:rsidRPr="00B708AF">
        <w:rPr>
          <w:rFonts w:asciiTheme="majorBidi" w:eastAsia="Calibri" w:hAnsiTheme="majorBidi" w:cs="Traditional Arabic" w:hint="cs"/>
          <w:color w:val="000000" w:themeColor="text1"/>
          <w:sz w:val="36"/>
          <w:szCs w:val="36"/>
          <w:rtl/>
          <w:lang w:bidi="ar-EG"/>
        </w:rPr>
        <w:t>تعتمد</w:t>
      </w:r>
      <w:r w:rsidR="00EC25A6" w:rsidRPr="00B708AF">
        <w:rPr>
          <w:rFonts w:asciiTheme="majorBidi" w:eastAsia="Calibri" w:hAnsiTheme="majorBidi" w:cs="Traditional Arabic"/>
          <w:color w:val="000000" w:themeColor="text1"/>
          <w:sz w:val="36"/>
          <w:szCs w:val="36"/>
          <w:rtl/>
          <w:lang w:bidi="ar-EG"/>
        </w:rPr>
        <w:t xml:space="preserve"> </w:t>
      </w:r>
      <w:r w:rsidR="00EC25A6" w:rsidRPr="00B708AF">
        <w:rPr>
          <w:rFonts w:asciiTheme="majorBidi" w:eastAsia="Calibri" w:hAnsiTheme="majorBidi" w:cs="Traditional Arabic" w:hint="cs"/>
          <w:color w:val="000000" w:themeColor="text1"/>
          <w:sz w:val="36"/>
          <w:szCs w:val="36"/>
          <w:rtl/>
          <w:lang w:bidi="ar-EG"/>
        </w:rPr>
        <w:t>على</w:t>
      </w:r>
      <w:r w:rsidR="00EC25A6" w:rsidRPr="00B708AF">
        <w:rPr>
          <w:rFonts w:asciiTheme="majorBidi" w:eastAsia="Calibri" w:hAnsiTheme="majorBidi" w:cs="Traditional Arabic"/>
          <w:color w:val="000000" w:themeColor="text1"/>
          <w:sz w:val="36"/>
          <w:szCs w:val="36"/>
          <w:rtl/>
          <w:lang w:bidi="ar-EG"/>
        </w:rPr>
        <w:t xml:space="preserve"> </w:t>
      </w:r>
      <w:r w:rsidR="00EC25A6" w:rsidRPr="00B708AF">
        <w:rPr>
          <w:rFonts w:asciiTheme="majorBidi" w:eastAsia="Calibri" w:hAnsiTheme="majorBidi" w:cs="Traditional Arabic" w:hint="cs"/>
          <w:color w:val="000000" w:themeColor="text1"/>
          <w:sz w:val="36"/>
          <w:szCs w:val="36"/>
          <w:rtl/>
          <w:lang w:bidi="ar-EG"/>
        </w:rPr>
        <w:t>تقديم</w:t>
      </w:r>
      <w:r w:rsidR="00EC25A6" w:rsidRPr="00B708AF">
        <w:rPr>
          <w:rFonts w:asciiTheme="majorBidi" w:eastAsia="Calibri" w:hAnsiTheme="majorBidi" w:cs="Traditional Arabic"/>
          <w:color w:val="000000" w:themeColor="text1"/>
          <w:sz w:val="36"/>
          <w:szCs w:val="36"/>
          <w:rtl/>
          <w:lang w:bidi="ar-EG"/>
        </w:rPr>
        <w:t xml:space="preserve"> </w:t>
      </w:r>
      <w:r w:rsidR="00EC25A6" w:rsidRPr="00B708AF">
        <w:rPr>
          <w:rFonts w:asciiTheme="majorBidi" w:eastAsia="Calibri" w:hAnsiTheme="majorBidi" w:cs="Traditional Arabic" w:hint="cs"/>
          <w:color w:val="000000" w:themeColor="text1"/>
          <w:sz w:val="36"/>
          <w:szCs w:val="36"/>
          <w:rtl/>
          <w:lang w:bidi="ar-EG"/>
        </w:rPr>
        <w:t>صور</w:t>
      </w:r>
      <w:r w:rsidR="00EC25A6" w:rsidRPr="00B708AF">
        <w:rPr>
          <w:rFonts w:asciiTheme="majorBidi" w:eastAsia="Calibri" w:hAnsiTheme="majorBidi" w:cs="Traditional Arabic"/>
          <w:color w:val="000000" w:themeColor="text1"/>
          <w:sz w:val="36"/>
          <w:szCs w:val="36"/>
          <w:rtl/>
          <w:lang w:bidi="ar-EG"/>
        </w:rPr>
        <w:t xml:space="preserve"> </w:t>
      </w:r>
      <w:r w:rsidR="001B70F2" w:rsidRPr="00B708AF">
        <w:rPr>
          <w:rFonts w:asciiTheme="majorBidi" w:eastAsia="Calibri" w:hAnsiTheme="majorBidi" w:cs="Traditional Arabic" w:hint="cs"/>
          <w:color w:val="000000" w:themeColor="text1"/>
          <w:sz w:val="36"/>
          <w:szCs w:val="36"/>
          <w:rtl/>
          <w:lang w:bidi="ar-EG"/>
        </w:rPr>
        <w:t>واقعية</w:t>
      </w:r>
      <w:r w:rsidR="00EC25A6" w:rsidRPr="00B708AF">
        <w:rPr>
          <w:rFonts w:asciiTheme="majorBidi" w:eastAsia="Calibri" w:hAnsiTheme="majorBidi" w:cs="Traditional Arabic"/>
          <w:color w:val="000000" w:themeColor="text1"/>
          <w:sz w:val="36"/>
          <w:szCs w:val="36"/>
          <w:rtl/>
          <w:lang w:bidi="ar-EG"/>
        </w:rPr>
        <w:t xml:space="preserve"> </w:t>
      </w:r>
      <w:r w:rsidR="00EC25A6" w:rsidRPr="00B708AF">
        <w:rPr>
          <w:rFonts w:asciiTheme="majorBidi" w:eastAsia="Calibri" w:hAnsiTheme="majorBidi" w:cs="Traditional Arabic" w:hint="cs"/>
          <w:color w:val="000000" w:themeColor="text1"/>
          <w:sz w:val="36"/>
          <w:szCs w:val="36"/>
          <w:rtl/>
          <w:lang w:bidi="ar-EG"/>
        </w:rPr>
        <w:t>في</w:t>
      </w:r>
      <w:r w:rsidR="00EC25A6" w:rsidRPr="00B708AF">
        <w:rPr>
          <w:rFonts w:asciiTheme="majorBidi" w:eastAsia="Calibri" w:hAnsiTheme="majorBidi" w:cs="Traditional Arabic"/>
          <w:color w:val="000000" w:themeColor="text1"/>
          <w:sz w:val="36"/>
          <w:szCs w:val="36"/>
          <w:rtl/>
          <w:lang w:bidi="ar-EG"/>
        </w:rPr>
        <w:t xml:space="preserve"> </w:t>
      </w:r>
      <w:r w:rsidR="00EC25A6" w:rsidRPr="00B708AF">
        <w:rPr>
          <w:rFonts w:asciiTheme="majorBidi" w:eastAsia="Calibri" w:hAnsiTheme="majorBidi" w:cs="Traditional Arabic" w:hint="cs"/>
          <w:color w:val="000000" w:themeColor="text1"/>
          <w:sz w:val="36"/>
          <w:szCs w:val="36"/>
          <w:rtl/>
          <w:lang w:bidi="ar-EG"/>
        </w:rPr>
        <w:t>أماكن</w:t>
      </w:r>
      <w:r w:rsidR="00EC25A6" w:rsidRPr="00B708AF">
        <w:rPr>
          <w:rFonts w:asciiTheme="majorBidi" w:eastAsia="Calibri" w:hAnsiTheme="majorBidi" w:cs="Traditional Arabic"/>
          <w:color w:val="000000" w:themeColor="text1"/>
          <w:sz w:val="36"/>
          <w:szCs w:val="36"/>
          <w:rtl/>
          <w:lang w:bidi="ar-EG"/>
        </w:rPr>
        <w:t xml:space="preserve"> </w:t>
      </w:r>
      <w:r w:rsidR="00EC25A6" w:rsidRPr="00B708AF">
        <w:rPr>
          <w:rFonts w:asciiTheme="majorBidi" w:eastAsia="Calibri" w:hAnsiTheme="majorBidi" w:cs="Traditional Arabic" w:hint="cs"/>
          <w:color w:val="000000" w:themeColor="text1"/>
          <w:sz w:val="36"/>
          <w:szCs w:val="36"/>
          <w:rtl/>
          <w:lang w:bidi="ar-EG"/>
        </w:rPr>
        <w:t>لا</w:t>
      </w:r>
      <w:r w:rsidR="00EC25A6" w:rsidRPr="00B708AF">
        <w:rPr>
          <w:rFonts w:asciiTheme="majorBidi" w:eastAsia="Calibri" w:hAnsiTheme="majorBidi" w:cs="Traditional Arabic"/>
          <w:color w:val="000000" w:themeColor="text1"/>
          <w:sz w:val="36"/>
          <w:szCs w:val="36"/>
          <w:rtl/>
          <w:lang w:bidi="ar-EG"/>
        </w:rPr>
        <w:t xml:space="preserve"> </w:t>
      </w:r>
      <w:r w:rsidR="00EC25A6" w:rsidRPr="00B708AF">
        <w:rPr>
          <w:rFonts w:asciiTheme="majorBidi" w:eastAsia="Calibri" w:hAnsiTheme="majorBidi" w:cs="Traditional Arabic" w:hint="cs"/>
          <w:color w:val="000000" w:themeColor="text1"/>
          <w:sz w:val="36"/>
          <w:szCs w:val="36"/>
          <w:rtl/>
          <w:lang w:bidi="ar-EG"/>
        </w:rPr>
        <w:t>يمكن</w:t>
      </w:r>
      <w:r w:rsidR="00EC25A6" w:rsidRPr="00B708AF">
        <w:rPr>
          <w:rFonts w:asciiTheme="majorBidi" w:eastAsia="Calibri" w:hAnsiTheme="majorBidi" w:cs="Traditional Arabic"/>
          <w:color w:val="000000" w:themeColor="text1"/>
          <w:sz w:val="36"/>
          <w:szCs w:val="36"/>
          <w:rtl/>
          <w:lang w:bidi="ar-EG"/>
        </w:rPr>
        <w:t xml:space="preserve"> </w:t>
      </w:r>
      <w:r w:rsidR="001B70F2" w:rsidRPr="00B708AF">
        <w:rPr>
          <w:rFonts w:asciiTheme="majorBidi" w:eastAsia="Calibri" w:hAnsiTheme="majorBidi" w:cs="Traditional Arabic" w:hint="cs"/>
          <w:color w:val="000000" w:themeColor="text1"/>
          <w:sz w:val="36"/>
          <w:szCs w:val="36"/>
          <w:rtl/>
          <w:lang w:bidi="ar-EG"/>
        </w:rPr>
        <w:t>الطالب</w:t>
      </w:r>
      <w:r w:rsidR="00EC25A6" w:rsidRPr="00B708AF">
        <w:rPr>
          <w:rFonts w:asciiTheme="majorBidi" w:eastAsia="Calibri" w:hAnsiTheme="majorBidi" w:cs="Traditional Arabic"/>
          <w:color w:val="000000" w:themeColor="text1"/>
          <w:sz w:val="36"/>
          <w:szCs w:val="36"/>
          <w:rtl/>
          <w:lang w:bidi="ar-EG"/>
        </w:rPr>
        <w:t xml:space="preserve"> </w:t>
      </w:r>
      <w:r w:rsidR="00EC25A6" w:rsidRPr="00B708AF">
        <w:rPr>
          <w:rFonts w:asciiTheme="majorBidi" w:eastAsia="Calibri" w:hAnsiTheme="majorBidi" w:cs="Traditional Arabic" w:hint="cs"/>
          <w:color w:val="000000" w:themeColor="text1"/>
          <w:sz w:val="36"/>
          <w:szCs w:val="36"/>
          <w:rtl/>
          <w:lang w:bidi="ar-EG"/>
        </w:rPr>
        <w:t>الوصول</w:t>
      </w:r>
      <w:r w:rsidR="00EC25A6" w:rsidRPr="00B708AF">
        <w:rPr>
          <w:rFonts w:asciiTheme="majorBidi" w:eastAsia="Calibri" w:hAnsiTheme="majorBidi" w:cs="Traditional Arabic"/>
          <w:color w:val="000000" w:themeColor="text1"/>
          <w:sz w:val="36"/>
          <w:szCs w:val="36"/>
          <w:rtl/>
          <w:lang w:bidi="ar-EG"/>
        </w:rPr>
        <w:t xml:space="preserve"> </w:t>
      </w:r>
      <w:r w:rsidR="00EC25A6" w:rsidRPr="00B708AF">
        <w:rPr>
          <w:rFonts w:asciiTheme="majorBidi" w:eastAsia="Calibri" w:hAnsiTheme="majorBidi" w:cs="Traditional Arabic" w:hint="cs"/>
          <w:color w:val="000000" w:themeColor="text1"/>
          <w:sz w:val="36"/>
          <w:szCs w:val="36"/>
          <w:rtl/>
          <w:lang w:bidi="ar-EG"/>
        </w:rPr>
        <w:t>إليها</w:t>
      </w:r>
      <w:r w:rsidR="00EC25A6" w:rsidRPr="00B708AF">
        <w:rPr>
          <w:rFonts w:asciiTheme="majorBidi" w:eastAsia="Calibri" w:hAnsiTheme="majorBidi" w:cs="Traditional Arabic"/>
          <w:color w:val="000000" w:themeColor="text1"/>
          <w:sz w:val="36"/>
          <w:szCs w:val="36"/>
          <w:rtl/>
          <w:lang w:bidi="ar-EG"/>
        </w:rPr>
        <w:t xml:space="preserve"> </w:t>
      </w:r>
      <w:r w:rsidR="00EC25A6" w:rsidRPr="00B708AF">
        <w:rPr>
          <w:rFonts w:asciiTheme="majorBidi" w:eastAsia="Calibri" w:hAnsiTheme="majorBidi" w:cs="Traditional Arabic" w:hint="cs"/>
          <w:color w:val="000000" w:themeColor="text1"/>
          <w:sz w:val="36"/>
          <w:szCs w:val="36"/>
          <w:rtl/>
          <w:lang w:bidi="ar-EG"/>
        </w:rPr>
        <w:t>أو</w:t>
      </w:r>
      <w:r w:rsidR="00EC25A6" w:rsidRPr="00B708AF">
        <w:rPr>
          <w:rFonts w:asciiTheme="majorBidi" w:eastAsia="Calibri" w:hAnsiTheme="majorBidi" w:cs="Traditional Arabic"/>
          <w:color w:val="000000" w:themeColor="text1"/>
          <w:sz w:val="36"/>
          <w:szCs w:val="36"/>
          <w:rtl/>
          <w:lang w:bidi="ar-EG"/>
        </w:rPr>
        <w:t xml:space="preserve"> </w:t>
      </w:r>
      <w:r w:rsidR="00EC25A6" w:rsidRPr="00B708AF">
        <w:rPr>
          <w:rFonts w:asciiTheme="majorBidi" w:eastAsia="Calibri" w:hAnsiTheme="majorBidi" w:cs="Traditional Arabic" w:hint="cs"/>
          <w:color w:val="000000" w:themeColor="text1"/>
          <w:sz w:val="36"/>
          <w:szCs w:val="36"/>
          <w:rtl/>
          <w:lang w:bidi="ar-EG"/>
        </w:rPr>
        <w:t xml:space="preserve">إنشاؤها </w:t>
      </w:r>
      <w:r w:rsidR="00C671F5" w:rsidRPr="00B708AF">
        <w:rPr>
          <w:rFonts w:asciiTheme="majorBidi" w:eastAsia="Calibri" w:hAnsiTheme="majorBidi" w:cs="Traditional Arabic" w:hint="cs"/>
          <w:color w:val="000000" w:themeColor="text1"/>
          <w:sz w:val="36"/>
          <w:szCs w:val="36"/>
          <w:rtl/>
        </w:rPr>
        <w:t xml:space="preserve">( هالة إبراهيم حسن أحمد </w:t>
      </w:r>
      <w:r w:rsidR="006E2224" w:rsidRPr="00B708AF">
        <w:rPr>
          <w:rFonts w:asciiTheme="majorBidi" w:eastAsia="Calibri" w:hAnsiTheme="majorBidi" w:cs="Traditional Arabic" w:hint="cs"/>
          <w:color w:val="000000" w:themeColor="text1"/>
          <w:sz w:val="36"/>
          <w:szCs w:val="36"/>
          <w:rtl/>
        </w:rPr>
        <w:t xml:space="preserve">, </w:t>
      </w:r>
      <w:r w:rsidR="00C671F5" w:rsidRPr="00B708AF">
        <w:rPr>
          <w:rFonts w:asciiTheme="majorBidi" w:eastAsia="Calibri" w:hAnsiTheme="majorBidi" w:cs="Traditional Arabic" w:hint="cs"/>
          <w:color w:val="000000" w:themeColor="text1"/>
          <w:sz w:val="36"/>
          <w:szCs w:val="36"/>
          <w:rtl/>
        </w:rPr>
        <w:t>2017</w:t>
      </w:r>
      <w:r w:rsidR="006E2224" w:rsidRPr="00B708AF">
        <w:rPr>
          <w:rFonts w:asciiTheme="majorBidi" w:eastAsia="Calibri" w:hAnsiTheme="majorBidi" w:cs="Traditional Arabic" w:hint="cs"/>
          <w:color w:val="000000" w:themeColor="text1"/>
          <w:sz w:val="36"/>
          <w:szCs w:val="36"/>
          <w:rtl/>
        </w:rPr>
        <w:t xml:space="preserve"> </w:t>
      </w:r>
      <w:r w:rsidR="00C671F5" w:rsidRPr="00B708AF">
        <w:rPr>
          <w:rFonts w:asciiTheme="majorBidi" w:eastAsia="Calibri" w:hAnsiTheme="majorBidi" w:cs="Traditional Arabic" w:hint="cs"/>
          <w:color w:val="000000" w:themeColor="text1"/>
          <w:sz w:val="36"/>
          <w:szCs w:val="36"/>
          <w:rtl/>
        </w:rPr>
        <w:t>م</w:t>
      </w:r>
      <w:r w:rsidR="006E2224" w:rsidRPr="00B708AF">
        <w:rPr>
          <w:rFonts w:asciiTheme="majorBidi" w:eastAsia="Calibri" w:hAnsiTheme="majorBidi" w:cs="Traditional Arabic" w:hint="cs"/>
          <w:color w:val="000000" w:themeColor="text1"/>
          <w:sz w:val="36"/>
          <w:szCs w:val="36"/>
          <w:rtl/>
        </w:rPr>
        <w:t xml:space="preserve"> </w:t>
      </w:r>
      <w:r w:rsidR="00C671F5" w:rsidRPr="00B708AF">
        <w:rPr>
          <w:rFonts w:asciiTheme="majorBidi" w:eastAsia="Calibri" w:hAnsiTheme="majorBidi" w:cs="Traditional Arabic" w:hint="cs"/>
          <w:color w:val="000000" w:themeColor="text1"/>
          <w:sz w:val="36"/>
          <w:szCs w:val="36"/>
          <w:rtl/>
        </w:rPr>
        <w:t xml:space="preserve">, ص 69 ) </w:t>
      </w:r>
      <w:r w:rsidR="00EC25A6" w:rsidRPr="00B708AF">
        <w:rPr>
          <w:rFonts w:asciiTheme="majorBidi" w:eastAsia="Calibri" w:hAnsiTheme="majorBidi" w:cs="Traditional Arabic"/>
          <w:color w:val="000000" w:themeColor="text1"/>
          <w:sz w:val="36"/>
          <w:szCs w:val="36"/>
          <w:rtl/>
          <w:lang w:bidi="ar-EG"/>
        </w:rPr>
        <w:t>.</w:t>
      </w:r>
    </w:p>
    <w:p w:rsidR="00744038" w:rsidRPr="00B708AF" w:rsidRDefault="00744038" w:rsidP="00596C22">
      <w:pPr>
        <w:spacing w:after="0" w:line="240" w:lineRule="auto"/>
        <w:ind w:firstLine="521"/>
        <w:jc w:val="both"/>
        <w:rPr>
          <w:rFonts w:asciiTheme="majorBidi" w:eastAsia="Calibri" w:hAnsiTheme="majorBidi" w:cs="Traditional Arabic"/>
          <w:color w:val="000000" w:themeColor="text1"/>
          <w:sz w:val="36"/>
          <w:szCs w:val="36"/>
          <w:rtl/>
          <w:lang w:bidi="ar-EG"/>
        </w:rPr>
      </w:pPr>
      <w:r w:rsidRPr="00B708AF">
        <w:rPr>
          <w:rFonts w:asciiTheme="majorBidi" w:eastAsia="Calibri" w:hAnsiTheme="majorBidi" w:cs="Traditional Arabic" w:hint="cs"/>
          <w:color w:val="000000" w:themeColor="text1"/>
          <w:sz w:val="36"/>
          <w:szCs w:val="36"/>
          <w:rtl/>
          <w:lang w:bidi="ar-EG"/>
        </w:rPr>
        <w:t xml:space="preserve">و عرفه الباحث بأنه </w:t>
      </w:r>
      <w:r w:rsidR="00DD72FB"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وسيلة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تتكون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عمليات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محاكاة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تفاعلية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باستخدام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الحاسوب تُشعر</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الطالب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بالمكان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 الأفعال ،</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596C22"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هذه</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العمليات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مدعمة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بتغذية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راجعة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صناعية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لواحدة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أو</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أكثر</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الحواس</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تشعر</w:t>
      </w:r>
      <w:r w:rsidRPr="00B708AF">
        <w:rPr>
          <w:rFonts w:asciiTheme="majorBidi" w:eastAsia="Calibri" w:hAnsiTheme="majorBidi" w:cs="Traditional Arabic"/>
          <w:color w:val="000000" w:themeColor="text1"/>
          <w:sz w:val="36"/>
          <w:szCs w:val="36"/>
          <w:rtl/>
          <w:lang w:bidi="ar-EG"/>
        </w:rPr>
        <w:t xml:space="preserve"> </w:t>
      </w:r>
      <w:r w:rsidR="00596C22" w:rsidRPr="00B708AF">
        <w:rPr>
          <w:rFonts w:asciiTheme="majorBidi" w:eastAsia="Calibri" w:hAnsiTheme="majorBidi" w:cs="Traditional Arabic" w:hint="cs"/>
          <w:color w:val="000000" w:themeColor="text1"/>
          <w:sz w:val="36"/>
          <w:szCs w:val="36"/>
          <w:rtl/>
          <w:lang w:bidi="ar-EG"/>
        </w:rPr>
        <w:t>الطالب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بالاندماج</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داخل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المشهد</w:t>
      </w:r>
      <w:r w:rsidR="00596C22"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596C22"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تٌعتبر</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لغة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الواقع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الافتراض</w:t>
      </w:r>
      <w:r w:rsidR="00596C22" w:rsidRPr="00B708AF">
        <w:rPr>
          <w:rFonts w:asciiTheme="majorBidi" w:eastAsia="Calibri" w:hAnsiTheme="majorBidi" w:cs="Traditional Arabic" w:hint="cs"/>
          <w:color w:val="000000" w:themeColor="text1"/>
          <w:sz w:val="36"/>
          <w:szCs w:val="36"/>
          <w:rtl/>
          <w:lang w:bidi="ar-EG"/>
        </w:rPr>
        <w:t>ى</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لغة</w:t>
      </w:r>
      <w:r w:rsidRPr="00B708AF">
        <w:rPr>
          <w:rFonts w:asciiTheme="majorBidi" w:eastAsia="Calibri" w:hAnsiTheme="majorBidi" w:cs="Traditional Arabic"/>
          <w:color w:val="000000" w:themeColor="text1"/>
          <w:sz w:val="36"/>
          <w:szCs w:val="36"/>
          <w:rtl/>
          <w:lang w:bidi="ar-EG"/>
        </w:rPr>
        <w:t xml:space="preserve"> </w:t>
      </w:r>
      <w:r w:rsidR="00596C22" w:rsidRPr="00B708AF">
        <w:rPr>
          <w:rFonts w:asciiTheme="majorBidi" w:eastAsia="Calibri" w:hAnsiTheme="majorBidi" w:cs="Traditional Arabic" w:hint="cs"/>
          <w:color w:val="000000" w:themeColor="text1"/>
          <w:sz w:val="36"/>
          <w:szCs w:val="36"/>
          <w:rtl/>
          <w:lang w:bidi="ar-EG"/>
        </w:rPr>
        <w:t>يتم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خلالها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تحويل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رسوم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الحاسب</w:t>
      </w:r>
      <w:r w:rsidRPr="00B708AF">
        <w:rPr>
          <w:rFonts w:asciiTheme="majorBidi" w:eastAsia="Calibri" w:hAnsiTheme="majorBidi" w:cs="Traditional Arabic"/>
          <w:color w:val="000000" w:themeColor="text1"/>
          <w:sz w:val="36"/>
          <w:szCs w:val="36"/>
          <w:rtl/>
          <w:lang w:bidi="ar-EG"/>
        </w:rPr>
        <w:t xml:space="preserve"> </w:t>
      </w:r>
      <w:r w:rsidR="00596C22" w:rsidRPr="00B708AF">
        <w:rPr>
          <w:rFonts w:asciiTheme="majorBidi" w:eastAsia="Calibri" w:hAnsiTheme="majorBidi" w:cs="Traditional Arabic" w:hint="cs"/>
          <w:color w:val="000000" w:themeColor="text1"/>
          <w:sz w:val="36"/>
          <w:szCs w:val="36"/>
          <w:rtl/>
          <w:lang w:bidi="ar-EG"/>
        </w:rPr>
        <w:t xml:space="preserve">الآلي </w:t>
      </w:r>
      <w:r w:rsidRPr="00B708AF">
        <w:rPr>
          <w:rFonts w:asciiTheme="majorBidi" w:eastAsia="Calibri" w:hAnsiTheme="majorBidi" w:cs="Traditional Arabic" w:hint="cs"/>
          <w:color w:val="000000" w:themeColor="text1"/>
          <w:sz w:val="36"/>
          <w:szCs w:val="36"/>
          <w:rtl/>
          <w:lang w:bidi="ar-EG"/>
        </w:rPr>
        <w:t>ثلاثية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الابعاد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إلى</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بيئات</w:t>
      </w:r>
      <w:r w:rsidRPr="00B708AF">
        <w:rPr>
          <w:rFonts w:asciiTheme="majorBidi" w:eastAsia="Calibri" w:hAnsiTheme="majorBidi" w:cs="Traditional Arabic"/>
          <w:color w:val="000000" w:themeColor="text1"/>
          <w:sz w:val="36"/>
          <w:szCs w:val="36"/>
          <w:rtl/>
          <w:lang w:bidi="ar-EG"/>
        </w:rPr>
        <w:t xml:space="preserve"> </w:t>
      </w:r>
      <w:r w:rsidR="00596C22" w:rsidRPr="00B708AF">
        <w:rPr>
          <w:rFonts w:asciiTheme="majorBidi" w:eastAsia="Calibri" w:hAnsiTheme="majorBidi" w:cs="Traditional Arabic" w:hint="cs"/>
          <w:color w:val="000000" w:themeColor="text1"/>
          <w:sz w:val="36"/>
          <w:szCs w:val="36"/>
          <w:rtl/>
          <w:lang w:bidi="ar-EG"/>
        </w:rPr>
        <w:t xml:space="preserve">تعليمية </w:t>
      </w:r>
      <w:r w:rsidRPr="00B708AF">
        <w:rPr>
          <w:rFonts w:asciiTheme="majorBidi" w:eastAsia="Calibri" w:hAnsiTheme="majorBidi" w:cs="Traditional Arabic" w:hint="cs"/>
          <w:color w:val="000000" w:themeColor="text1"/>
          <w:sz w:val="36"/>
          <w:szCs w:val="36"/>
          <w:rtl/>
          <w:lang w:bidi="ar-EG"/>
        </w:rPr>
        <w:t>افتراضية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يمكن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عرضها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خلال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متصفحات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متعددة</w:t>
      </w:r>
      <w:r w:rsidR="00596C22"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w:t>
      </w:r>
    </w:p>
    <w:p w:rsidR="00FB4471" w:rsidRPr="00B708AF" w:rsidRDefault="00FB4471" w:rsidP="00FB4471">
      <w:pPr>
        <w:spacing w:after="0" w:line="240" w:lineRule="auto"/>
        <w:rPr>
          <w:rFonts w:asciiTheme="majorBidi" w:eastAsia="Calibri" w:hAnsiTheme="majorBidi" w:cs="Traditional Arabic"/>
          <w:b/>
          <w:bCs/>
          <w:color w:val="000000" w:themeColor="text1"/>
          <w:sz w:val="36"/>
          <w:szCs w:val="36"/>
          <w:rtl/>
          <w:lang w:bidi="ar-EG"/>
        </w:rPr>
      </w:pPr>
      <w:r w:rsidRPr="00B708AF">
        <w:rPr>
          <w:rFonts w:asciiTheme="majorBidi" w:eastAsia="Calibri" w:hAnsiTheme="majorBidi" w:cs="Traditional Arabic" w:hint="cs"/>
          <w:b/>
          <w:bCs/>
          <w:color w:val="000000" w:themeColor="text1"/>
          <w:sz w:val="36"/>
          <w:szCs w:val="36"/>
          <w:rtl/>
          <w:lang w:bidi="ar-EG"/>
        </w:rPr>
        <w:t>ثاني</w:t>
      </w:r>
      <w:r w:rsidR="00A44B6C" w:rsidRPr="00B708AF">
        <w:rPr>
          <w:rFonts w:asciiTheme="majorBidi" w:eastAsia="Calibri" w:hAnsiTheme="majorBidi" w:cs="Traditional Arabic" w:hint="cs"/>
          <w:b/>
          <w:bCs/>
          <w:color w:val="000000" w:themeColor="text1"/>
          <w:sz w:val="36"/>
          <w:szCs w:val="36"/>
          <w:rtl/>
          <w:lang w:bidi="ar-EG"/>
        </w:rPr>
        <w:t>ا</w:t>
      </w:r>
      <w:r w:rsidRPr="00B708AF">
        <w:rPr>
          <w:rFonts w:asciiTheme="majorBidi" w:eastAsia="Calibri" w:hAnsiTheme="majorBidi" w:cs="Traditional Arabic" w:hint="cs"/>
          <w:b/>
          <w:bCs/>
          <w:color w:val="000000" w:themeColor="text1"/>
          <w:sz w:val="36"/>
          <w:szCs w:val="36"/>
          <w:rtl/>
          <w:lang w:bidi="ar-EG"/>
        </w:rPr>
        <w:t xml:space="preserve"> : أنواع</w:t>
      </w:r>
      <w:r w:rsidRPr="00B708AF">
        <w:rPr>
          <w:rFonts w:asciiTheme="majorBidi" w:eastAsia="Calibri" w:hAnsiTheme="majorBidi" w:cs="Traditional Arabic"/>
          <w:b/>
          <w:bCs/>
          <w:color w:val="000000" w:themeColor="text1"/>
          <w:sz w:val="36"/>
          <w:szCs w:val="36"/>
          <w:rtl/>
          <w:lang w:bidi="ar-EG"/>
        </w:rPr>
        <w:t xml:space="preserve"> </w:t>
      </w:r>
      <w:r w:rsidRPr="00B708AF">
        <w:rPr>
          <w:rFonts w:asciiTheme="majorBidi" w:eastAsia="Calibri" w:hAnsiTheme="majorBidi" w:cs="Traditional Arabic" w:hint="cs"/>
          <w:b/>
          <w:bCs/>
          <w:color w:val="000000" w:themeColor="text1"/>
          <w:sz w:val="36"/>
          <w:szCs w:val="36"/>
          <w:rtl/>
          <w:lang w:bidi="ar-EG"/>
        </w:rPr>
        <w:t>الواقع</w:t>
      </w:r>
      <w:r w:rsidRPr="00B708AF">
        <w:rPr>
          <w:rFonts w:asciiTheme="majorBidi" w:eastAsia="Calibri" w:hAnsiTheme="majorBidi" w:cs="Traditional Arabic"/>
          <w:b/>
          <w:bCs/>
          <w:color w:val="000000" w:themeColor="text1"/>
          <w:sz w:val="36"/>
          <w:szCs w:val="36"/>
          <w:rtl/>
          <w:lang w:bidi="ar-EG"/>
        </w:rPr>
        <w:t xml:space="preserve"> </w:t>
      </w:r>
      <w:r w:rsidRPr="00B708AF">
        <w:rPr>
          <w:rFonts w:asciiTheme="majorBidi" w:eastAsia="Calibri" w:hAnsiTheme="majorBidi" w:cs="Traditional Arabic" w:hint="cs"/>
          <w:b/>
          <w:bCs/>
          <w:color w:val="000000" w:themeColor="text1"/>
          <w:sz w:val="36"/>
          <w:szCs w:val="36"/>
          <w:rtl/>
          <w:lang w:bidi="ar-EG"/>
        </w:rPr>
        <w:t>الافتراضي</w:t>
      </w:r>
      <w:r w:rsidRPr="00B708AF">
        <w:rPr>
          <w:rFonts w:asciiTheme="majorBidi" w:eastAsia="Calibri" w:hAnsiTheme="majorBidi" w:cs="Traditional Arabic"/>
          <w:b/>
          <w:bCs/>
          <w:color w:val="000000" w:themeColor="text1"/>
          <w:sz w:val="36"/>
          <w:szCs w:val="36"/>
          <w:rtl/>
          <w:lang w:bidi="ar-EG"/>
        </w:rPr>
        <w:t xml:space="preserve"> :</w:t>
      </w:r>
    </w:p>
    <w:p w:rsidR="00FB4471" w:rsidRPr="00B708AF" w:rsidRDefault="00FB4471" w:rsidP="00FB4471">
      <w:pPr>
        <w:spacing w:after="0" w:line="240" w:lineRule="auto"/>
        <w:ind w:firstLine="521"/>
        <w:jc w:val="both"/>
        <w:rPr>
          <w:rFonts w:asciiTheme="majorBidi" w:eastAsia="Calibri" w:hAnsiTheme="majorBidi" w:cs="Traditional Arabic"/>
          <w:color w:val="000000" w:themeColor="text1"/>
          <w:sz w:val="36"/>
          <w:szCs w:val="36"/>
          <w:rtl/>
          <w:lang w:bidi="ar-EG"/>
        </w:rPr>
      </w:pPr>
      <w:r w:rsidRPr="00B708AF">
        <w:rPr>
          <w:rFonts w:asciiTheme="majorBidi" w:eastAsia="Calibri" w:hAnsiTheme="majorBidi" w:cs="Traditional Arabic" w:hint="cs"/>
          <w:color w:val="000000" w:themeColor="text1"/>
          <w:sz w:val="36"/>
          <w:szCs w:val="36"/>
          <w:rtl/>
          <w:lang w:bidi="ar-EG"/>
        </w:rPr>
        <w:t>تتمثل أنواع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الواقع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الافتراضي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 xml:space="preserve">فيما يلي: </w:t>
      </w:r>
    </w:p>
    <w:p w:rsidR="00FB4471" w:rsidRPr="00B708AF" w:rsidRDefault="00FB4471" w:rsidP="006C2D68">
      <w:pPr>
        <w:pStyle w:val="ListParagraph"/>
        <w:numPr>
          <w:ilvl w:val="2"/>
          <w:numId w:val="87"/>
        </w:numPr>
        <w:spacing w:after="0" w:line="240" w:lineRule="auto"/>
        <w:ind w:left="379"/>
        <w:jc w:val="both"/>
        <w:rPr>
          <w:rFonts w:asciiTheme="majorBidi" w:eastAsia="Calibri" w:hAnsiTheme="majorBidi" w:cs="Traditional Arabic"/>
          <w:b/>
          <w:bCs/>
          <w:color w:val="000000" w:themeColor="text1"/>
          <w:sz w:val="36"/>
          <w:szCs w:val="36"/>
          <w:rtl/>
          <w:lang w:bidi="ar-EG"/>
        </w:rPr>
      </w:pPr>
      <w:r w:rsidRPr="00B708AF">
        <w:rPr>
          <w:rFonts w:asciiTheme="majorBidi" w:eastAsia="Calibri" w:hAnsiTheme="majorBidi" w:cs="Traditional Arabic" w:hint="cs"/>
          <w:b/>
          <w:bCs/>
          <w:color w:val="000000" w:themeColor="text1"/>
          <w:sz w:val="36"/>
          <w:szCs w:val="36"/>
          <w:rtl/>
          <w:lang w:bidi="ar-EG"/>
        </w:rPr>
        <w:t>واقع</w:t>
      </w:r>
      <w:r w:rsidRPr="00B708AF">
        <w:rPr>
          <w:rFonts w:asciiTheme="majorBidi" w:eastAsia="Calibri" w:hAnsiTheme="majorBidi" w:cs="Traditional Arabic"/>
          <w:b/>
          <w:bCs/>
          <w:color w:val="000000" w:themeColor="text1"/>
          <w:sz w:val="36"/>
          <w:szCs w:val="36"/>
          <w:rtl/>
          <w:lang w:bidi="ar-EG"/>
        </w:rPr>
        <w:t xml:space="preserve"> </w:t>
      </w:r>
      <w:r w:rsidRPr="00B708AF">
        <w:rPr>
          <w:rFonts w:asciiTheme="majorBidi" w:eastAsia="Calibri" w:hAnsiTheme="majorBidi" w:cs="Traditional Arabic" w:hint="cs"/>
          <w:b/>
          <w:bCs/>
          <w:color w:val="000000" w:themeColor="text1"/>
          <w:sz w:val="36"/>
          <w:szCs w:val="36"/>
          <w:rtl/>
          <w:lang w:bidi="ar-EG"/>
        </w:rPr>
        <w:t>افتراضي</w:t>
      </w:r>
      <w:r w:rsidRPr="00B708AF">
        <w:rPr>
          <w:rFonts w:asciiTheme="majorBidi" w:eastAsia="Calibri" w:hAnsiTheme="majorBidi" w:cs="Traditional Arabic"/>
          <w:b/>
          <w:bCs/>
          <w:color w:val="000000" w:themeColor="text1"/>
          <w:sz w:val="36"/>
          <w:szCs w:val="36"/>
          <w:rtl/>
          <w:lang w:bidi="ar-EG"/>
        </w:rPr>
        <w:t xml:space="preserve"> </w:t>
      </w:r>
      <w:r w:rsidRPr="00B708AF">
        <w:rPr>
          <w:rFonts w:asciiTheme="majorBidi" w:eastAsia="Calibri" w:hAnsiTheme="majorBidi" w:cs="Traditional Arabic" w:hint="cs"/>
          <w:b/>
          <w:bCs/>
          <w:color w:val="000000" w:themeColor="text1"/>
          <w:sz w:val="36"/>
          <w:szCs w:val="36"/>
          <w:rtl/>
          <w:lang w:bidi="ar-EG"/>
        </w:rPr>
        <w:t>ينشئ</w:t>
      </w:r>
      <w:r w:rsidRPr="00B708AF">
        <w:rPr>
          <w:rFonts w:asciiTheme="majorBidi" w:eastAsia="Calibri" w:hAnsiTheme="majorBidi" w:cs="Traditional Arabic"/>
          <w:b/>
          <w:bCs/>
          <w:color w:val="000000" w:themeColor="text1"/>
          <w:sz w:val="36"/>
          <w:szCs w:val="36"/>
          <w:rtl/>
          <w:lang w:bidi="ar-EG"/>
        </w:rPr>
        <w:t xml:space="preserve"> </w:t>
      </w:r>
      <w:r w:rsidRPr="00B708AF">
        <w:rPr>
          <w:rFonts w:asciiTheme="majorBidi" w:eastAsia="Calibri" w:hAnsiTheme="majorBidi" w:cs="Traditional Arabic" w:hint="cs"/>
          <w:b/>
          <w:bCs/>
          <w:color w:val="000000" w:themeColor="text1"/>
          <w:sz w:val="36"/>
          <w:szCs w:val="36"/>
          <w:rtl/>
          <w:lang w:bidi="ar-EG"/>
        </w:rPr>
        <w:t>حالة</w:t>
      </w:r>
      <w:r w:rsidRPr="00B708AF">
        <w:rPr>
          <w:rFonts w:asciiTheme="majorBidi" w:eastAsia="Calibri" w:hAnsiTheme="majorBidi" w:cs="Traditional Arabic"/>
          <w:b/>
          <w:bCs/>
          <w:color w:val="000000" w:themeColor="text1"/>
          <w:sz w:val="36"/>
          <w:szCs w:val="36"/>
          <w:rtl/>
          <w:lang w:bidi="ar-EG"/>
        </w:rPr>
        <w:t xml:space="preserve"> </w:t>
      </w:r>
      <w:r w:rsidRPr="00B708AF">
        <w:rPr>
          <w:rFonts w:asciiTheme="majorBidi" w:eastAsia="Calibri" w:hAnsiTheme="majorBidi" w:cs="Traditional Arabic" w:hint="cs"/>
          <w:b/>
          <w:bCs/>
          <w:color w:val="000000" w:themeColor="text1"/>
          <w:sz w:val="36"/>
          <w:szCs w:val="36"/>
          <w:rtl/>
          <w:lang w:bidi="ar-EG"/>
        </w:rPr>
        <w:t>من</w:t>
      </w:r>
      <w:r w:rsidRPr="00B708AF">
        <w:rPr>
          <w:rFonts w:asciiTheme="majorBidi" w:eastAsia="Calibri" w:hAnsiTheme="majorBidi" w:cs="Traditional Arabic"/>
          <w:b/>
          <w:bCs/>
          <w:color w:val="000000" w:themeColor="text1"/>
          <w:sz w:val="36"/>
          <w:szCs w:val="36"/>
          <w:rtl/>
          <w:lang w:bidi="ar-EG"/>
        </w:rPr>
        <w:t xml:space="preserve"> </w:t>
      </w:r>
      <w:r w:rsidRPr="00B708AF">
        <w:rPr>
          <w:rFonts w:asciiTheme="majorBidi" w:eastAsia="Calibri" w:hAnsiTheme="majorBidi" w:cs="Traditional Arabic" w:hint="cs"/>
          <w:b/>
          <w:bCs/>
          <w:color w:val="000000" w:themeColor="text1"/>
          <w:sz w:val="36"/>
          <w:szCs w:val="36"/>
          <w:rtl/>
          <w:lang w:bidi="ar-EG"/>
        </w:rPr>
        <w:t>التواجد</w:t>
      </w:r>
      <w:r w:rsidRPr="00B708AF">
        <w:rPr>
          <w:rFonts w:asciiTheme="majorBidi" w:eastAsia="Calibri" w:hAnsiTheme="majorBidi" w:cs="Traditional Arabic"/>
          <w:b/>
          <w:bCs/>
          <w:color w:val="000000" w:themeColor="text1"/>
          <w:sz w:val="36"/>
          <w:szCs w:val="36"/>
          <w:rtl/>
          <w:lang w:bidi="ar-EG"/>
        </w:rPr>
        <w:t xml:space="preserve"> </w:t>
      </w:r>
      <w:r w:rsidRPr="00B708AF">
        <w:rPr>
          <w:rFonts w:asciiTheme="majorBidi" w:eastAsia="Calibri" w:hAnsiTheme="majorBidi" w:cs="Traditional Arabic" w:hint="cs"/>
          <w:b/>
          <w:bCs/>
          <w:color w:val="000000" w:themeColor="text1"/>
          <w:sz w:val="36"/>
          <w:szCs w:val="36"/>
          <w:rtl/>
          <w:lang w:bidi="ar-EG"/>
        </w:rPr>
        <w:t xml:space="preserve">المكتمل </w:t>
      </w:r>
      <w:r w:rsidRPr="00B708AF">
        <w:rPr>
          <w:rFonts w:asciiTheme="majorBidi" w:eastAsia="Calibri" w:hAnsiTheme="majorBidi" w:cs="Traditional Arabic"/>
          <w:b/>
          <w:bCs/>
          <w:color w:val="000000" w:themeColor="text1"/>
          <w:sz w:val="36"/>
          <w:szCs w:val="36"/>
          <w:rtl/>
          <w:lang w:bidi="ar-EG"/>
        </w:rPr>
        <w:t xml:space="preserve">: </w:t>
      </w:r>
    </w:p>
    <w:p w:rsidR="00FB4471" w:rsidRPr="00B708AF" w:rsidRDefault="00FB4471" w:rsidP="00CB6829">
      <w:pPr>
        <w:spacing w:after="0" w:line="240" w:lineRule="auto"/>
        <w:ind w:firstLine="521"/>
        <w:jc w:val="both"/>
        <w:rPr>
          <w:rFonts w:asciiTheme="majorBidi" w:eastAsia="Calibri" w:hAnsiTheme="majorBidi" w:cs="Traditional Arabic"/>
          <w:color w:val="000000" w:themeColor="text1"/>
          <w:sz w:val="36"/>
          <w:szCs w:val="36"/>
          <w:rtl/>
          <w:lang w:bidi="ar-EG"/>
        </w:rPr>
      </w:pP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وفيه</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يتم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إيهام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الفرد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بأنه</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وجود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للحاسب الالي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 العالم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الحقيقي ،</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فلا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يرى</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أو</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يشعر</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بأي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شيء</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سوى</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هذا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العالم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الافتراضي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CB6829"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يتصرف</w:t>
      </w:r>
      <w:r w:rsidRPr="00B708AF">
        <w:rPr>
          <w:rFonts w:asciiTheme="majorBidi" w:eastAsia="Calibri" w:hAnsiTheme="majorBidi" w:cs="Traditional Arabic"/>
          <w:color w:val="000000" w:themeColor="text1"/>
          <w:sz w:val="36"/>
          <w:szCs w:val="36"/>
          <w:rtl/>
          <w:lang w:bidi="ar-EG"/>
        </w:rPr>
        <w:t xml:space="preserve"> </w:t>
      </w:r>
      <w:r w:rsidR="00CB6829" w:rsidRPr="00B708AF">
        <w:rPr>
          <w:rFonts w:asciiTheme="majorBidi" w:eastAsia="Calibri" w:hAnsiTheme="majorBidi" w:cs="Traditional Arabic" w:hint="cs"/>
          <w:color w:val="000000" w:themeColor="text1"/>
          <w:sz w:val="36"/>
          <w:szCs w:val="36"/>
          <w:rtl/>
          <w:lang w:bidi="ar-EG"/>
        </w:rPr>
        <w:t xml:space="preserve">الفرد </w:t>
      </w:r>
      <w:r w:rsidR="00CB6829" w:rsidRPr="00B708AF">
        <w:rPr>
          <w:rFonts w:asciiTheme="majorBidi" w:eastAsia="Calibri" w:hAnsiTheme="majorBidi" w:cs="Traditional Arabic"/>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داخله</w:t>
      </w:r>
      <w:r w:rsidR="00CB6829"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بحرية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تامة</w:t>
      </w:r>
      <w:r w:rsidR="00CB6829"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CB6829"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تتم</w:t>
      </w:r>
      <w:r w:rsidRPr="00B708AF">
        <w:rPr>
          <w:rFonts w:asciiTheme="majorBidi" w:eastAsia="Calibri" w:hAnsiTheme="majorBidi" w:cs="Traditional Arabic"/>
          <w:color w:val="000000" w:themeColor="text1"/>
          <w:sz w:val="36"/>
          <w:szCs w:val="36"/>
          <w:rtl/>
          <w:lang w:bidi="ar-EG"/>
        </w:rPr>
        <w:t xml:space="preserve"> (</w:t>
      </w:r>
      <w:r w:rsidR="00CB6829"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رؤية</w:t>
      </w:r>
      <w:r w:rsidR="00CB6829"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هذا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العالم</w:t>
      </w:r>
      <w:r w:rsidRPr="00B708AF">
        <w:rPr>
          <w:rFonts w:asciiTheme="majorBidi" w:eastAsia="Calibri" w:hAnsiTheme="majorBidi" w:cs="Traditional Arabic"/>
          <w:color w:val="000000" w:themeColor="text1"/>
          <w:sz w:val="36"/>
          <w:szCs w:val="36"/>
          <w:rtl/>
          <w:lang w:bidi="ar-EG"/>
        </w:rPr>
        <w:t xml:space="preserve"> </w:t>
      </w:r>
      <w:r w:rsidR="00CB6829" w:rsidRPr="00B708AF">
        <w:rPr>
          <w:rFonts w:asciiTheme="majorBidi" w:eastAsia="Calibri" w:hAnsiTheme="majorBidi" w:cs="Traditional Arabic" w:hint="cs"/>
          <w:color w:val="000000" w:themeColor="text1"/>
          <w:sz w:val="36"/>
          <w:szCs w:val="36"/>
          <w:rtl/>
          <w:lang w:bidi="ar-EG"/>
        </w:rPr>
        <w:t>الافتراضي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بواسطة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خوذة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خاصة</w:t>
      </w:r>
      <w:r w:rsidR="00CB6829"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أو</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نظارة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إلكترونية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تتصل</w:t>
      </w:r>
      <w:r w:rsidRPr="00B708AF">
        <w:rPr>
          <w:rFonts w:asciiTheme="majorBidi" w:eastAsia="Calibri" w:hAnsiTheme="majorBidi" w:cs="Traditional Arabic"/>
          <w:color w:val="000000" w:themeColor="text1"/>
          <w:sz w:val="36"/>
          <w:szCs w:val="36"/>
          <w:rtl/>
          <w:lang w:bidi="ar-EG"/>
        </w:rPr>
        <w:t xml:space="preserve"> </w:t>
      </w:r>
      <w:r w:rsidR="00CB6829" w:rsidRPr="00B708AF">
        <w:rPr>
          <w:rFonts w:asciiTheme="majorBidi" w:eastAsia="Calibri" w:hAnsiTheme="majorBidi" w:cs="Traditional Arabic" w:hint="cs"/>
          <w:color w:val="000000" w:themeColor="text1"/>
          <w:sz w:val="36"/>
          <w:szCs w:val="36"/>
          <w:rtl/>
          <w:lang w:bidi="ar-EG"/>
        </w:rPr>
        <w:t>بالحسب الالي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كما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يرتدي</w:t>
      </w:r>
      <w:r w:rsidRPr="00B708AF">
        <w:rPr>
          <w:rFonts w:asciiTheme="majorBidi" w:eastAsia="Calibri" w:hAnsiTheme="majorBidi" w:cs="Traditional Arabic"/>
          <w:color w:val="000000" w:themeColor="text1"/>
          <w:sz w:val="36"/>
          <w:szCs w:val="36"/>
          <w:rtl/>
          <w:lang w:bidi="ar-EG"/>
        </w:rPr>
        <w:t xml:space="preserve"> </w:t>
      </w:r>
      <w:r w:rsidR="00CB6829" w:rsidRPr="00B708AF">
        <w:rPr>
          <w:rFonts w:asciiTheme="majorBidi" w:eastAsia="Calibri" w:hAnsiTheme="majorBidi" w:cs="Traditional Arabic" w:hint="cs"/>
          <w:color w:val="000000" w:themeColor="text1"/>
          <w:sz w:val="36"/>
          <w:szCs w:val="36"/>
          <w:rtl/>
          <w:lang w:bidi="ar-EG"/>
        </w:rPr>
        <w:t xml:space="preserve">الفرد </w:t>
      </w:r>
      <w:r w:rsidRPr="00B708AF">
        <w:rPr>
          <w:rFonts w:asciiTheme="majorBidi" w:eastAsia="Calibri" w:hAnsiTheme="majorBidi" w:cs="Traditional Arabic" w:hint="cs"/>
          <w:color w:val="000000" w:themeColor="text1"/>
          <w:sz w:val="36"/>
          <w:szCs w:val="36"/>
          <w:rtl/>
          <w:lang w:bidi="ar-EG"/>
        </w:rPr>
        <w:t>في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يديه</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قفازات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إلكترونية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لتجسيد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الواقع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الافتراضي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تتيح</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له</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ملامسةً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الأشياء</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التي</w:t>
      </w:r>
      <w:r w:rsidRPr="00B708AF">
        <w:rPr>
          <w:rFonts w:asciiTheme="majorBidi" w:eastAsia="Calibri" w:hAnsiTheme="majorBidi" w:cs="Traditional Arabic"/>
          <w:color w:val="000000" w:themeColor="text1"/>
          <w:sz w:val="36"/>
          <w:szCs w:val="36"/>
          <w:rtl/>
          <w:lang w:bidi="ar-EG"/>
        </w:rPr>
        <w:t xml:space="preserve"> </w:t>
      </w:r>
      <w:r w:rsidR="00CB6829"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w:t>
      </w:r>
      <w:r w:rsidR="00CB6829"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يظن</w:t>
      </w:r>
      <w:r w:rsidR="00CB6829"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أنها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موجودة</w:t>
      </w:r>
      <w:r w:rsidR="00CB6829" w:rsidRPr="00B708AF">
        <w:rPr>
          <w:rFonts w:asciiTheme="majorBidi" w:eastAsia="Calibri" w:hAnsiTheme="majorBidi" w:cs="Traditional Arabic" w:hint="cs"/>
          <w:color w:val="000000" w:themeColor="text1"/>
          <w:sz w:val="36"/>
          <w:szCs w:val="36"/>
          <w:rtl/>
          <w:lang w:bidi="ar-EG"/>
        </w:rPr>
        <w:t xml:space="preserve"> بالفعل </w:t>
      </w:r>
      <w:r w:rsidRPr="00B708AF">
        <w:rPr>
          <w:rFonts w:asciiTheme="majorBidi" w:eastAsia="Calibri" w:hAnsiTheme="majorBidi" w:cs="Traditional Arabic"/>
          <w:color w:val="000000" w:themeColor="text1"/>
          <w:sz w:val="36"/>
          <w:szCs w:val="36"/>
          <w:rtl/>
          <w:lang w:bidi="ar-EG"/>
        </w:rPr>
        <w:t xml:space="preserve">. </w:t>
      </w:r>
    </w:p>
    <w:p w:rsidR="00FB4471" w:rsidRPr="00B708AF" w:rsidRDefault="00FB4471" w:rsidP="006C2D68">
      <w:pPr>
        <w:pStyle w:val="ListParagraph"/>
        <w:numPr>
          <w:ilvl w:val="2"/>
          <w:numId w:val="87"/>
        </w:numPr>
        <w:spacing w:after="0" w:line="240" w:lineRule="auto"/>
        <w:ind w:left="379"/>
        <w:jc w:val="both"/>
        <w:rPr>
          <w:rFonts w:asciiTheme="majorBidi" w:eastAsia="Calibri" w:hAnsiTheme="majorBidi" w:cs="Traditional Arabic"/>
          <w:b/>
          <w:bCs/>
          <w:color w:val="000000" w:themeColor="text1"/>
          <w:sz w:val="36"/>
          <w:szCs w:val="36"/>
          <w:rtl/>
          <w:lang w:bidi="ar-EG"/>
        </w:rPr>
      </w:pPr>
      <w:r w:rsidRPr="00B708AF">
        <w:rPr>
          <w:rFonts w:asciiTheme="majorBidi" w:eastAsia="Calibri" w:hAnsiTheme="majorBidi" w:cs="Traditional Arabic" w:hint="cs"/>
          <w:b/>
          <w:bCs/>
          <w:color w:val="000000" w:themeColor="text1"/>
          <w:sz w:val="36"/>
          <w:szCs w:val="36"/>
          <w:rtl/>
          <w:lang w:bidi="ar-EG"/>
        </w:rPr>
        <w:t>واقع</w:t>
      </w:r>
      <w:r w:rsidRPr="00B708AF">
        <w:rPr>
          <w:rFonts w:asciiTheme="majorBidi" w:eastAsia="Calibri" w:hAnsiTheme="majorBidi" w:cs="Traditional Arabic"/>
          <w:b/>
          <w:bCs/>
          <w:color w:val="000000" w:themeColor="text1"/>
          <w:sz w:val="36"/>
          <w:szCs w:val="36"/>
          <w:rtl/>
          <w:lang w:bidi="ar-EG"/>
        </w:rPr>
        <w:t xml:space="preserve"> </w:t>
      </w:r>
      <w:r w:rsidRPr="00B708AF">
        <w:rPr>
          <w:rFonts w:asciiTheme="majorBidi" w:eastAsia="Calibri" w:hAnsiTheme="majorBidi" w:cs="Traditional Arabic" w:hint="cs"/>
          <w:b/>
          <w:bCs/>
          <w:color w:val="000000" w:themeColor="text1"/>
          <w:sz w:val="36"/>
          <w:szCs w:val="36"/>
          <w:rtl/>
          <w:lang w:bidi="ar-EG"/>
        </w:rPr>
        <w:t>افتراضي</w:t>
      </w:r>
      <w:r w:rsidRPr="00B708AF">
        <w:rPr>
          <w:rFonts w:asciiTheme="majorBidi" w:eastAsia="Calibri" w:hAnsiTheme="majorBidi" w:cs="Traditional Arabic"/>
          <w:b/>
          <w:bCs/>
          <w:color w:val="000000" w:themeColor="text1"/>
          <w:sz w:val="36"/>
          <w:szCs w:val="36"/>
          <w:rtl/>
          <w:lang w:bidi="ar-EG"/>
        </w:rPr>
        <w:t xml:space="preserve"> </w:t>
      </w:r>
      <w:r w:rsidRPr="00B708AF">
        <w:rPr>
          <w:rFonts w:asciiTheme="majorBidi" w:eastAsia="Calibri" w:hAnsiTheme="majorBidi" w:cs="Traditional Arabic" w:hint="cs"/>
          <w:b/>
          <w:bCs/>
          <w:color w:val="000000" w:themeColor="text1"/>
          <w:sz w:val="36"/>
          <w:szCs w:val="36"/>
          <w:rtl/>
          <w:lang w:bidi="ar-EG"/>
        </w:rPr>
        <w:t>محدود</w:t>
      </w:r>
      <w:r w:rsidRPr="00B708AF">
        <w:rPr>
          <w:rFonts w:asciiTheme="majorBidi" w:eastAsia="Calibri" w:hAnsiTheme="majorBidi" w:cs="Traditional Arabic"/>
          <w:b/>
          <w:bCs/>
          <w:color w:val="000000" w:themeColor="text1"/>
          <w:sz w:val="36"/>
          <w:szCs w:val="36"/>
          <w:rtl/>
          <w:lang w:bidi="ar-EG"/>
        </w:rPr>
        <w:t xml:space="preserve"> </w:t>
      </w:r>
      <w:r w:rsidRPr="00B708AF">
        <w:rPr>
          <w:rFonts w:asciiTheme="majorBidi" w:eastAsia="Calibri" w:hAnsiTheme="majorBidi" w:cs="Traditional Arabic" w:hint="cs"/>
          <w:b/>
          <w:bCs/>
          <w:color w:val="000000" w:themeColor="text1"/>
          <w:sz w:val="36"/>
          <w:szCs w:val="36"/>
          <w:rtl/>
          <w:lang w:bidi="ar-EG"/>
        </w:rPr>
        <w:t>الوظيفة</w:t>
      </w:r>
      <w:r w:rsidRPr="00B708AF">
        <w:rPr>
          <w:rFonts w:asciiTheme="majorBidi" w:eastAsia="Calibri" w:hAnsiTheme="majorBidi" w:cs="Traditional Arabic"/>
          <w:b/>
          <w:bCs/>
          <w:color w:val="000000" w:themeColor="text1"/>
          <w:sz w:val="36"/>
          <w:szCs w:val="36"/>
          <w:rtl/>
          <w:lang w:bidi="ar-EG"/>
        </w:rPr>
        <w:t xml:space="preserve"> </w:t>
      </w:r>
      <w:r w:rsidRPr="00B708AF">
        <w:rPr>
          <w:rFonts w:asciiTheme="majorBidi" w:eastAsia="Calibri" w:hAnsiTheme="majorBidi" w:cs="Traditional Arabic" w:hint="cs"/>
          <w:b/>
          <w:bCs/>
          <w:color w:val="000000" w:themeColor="text1"/>
          <w:sz w:val="36"/>
          <w:szCs w:val="36"/>
          <w:rtl/>
          <w:lang w:bidi="ar-EG"/>
        </w:rPr>
        <w:t>و</w:t>
      </w:r>
      <w:r w:rsidR="00CB6829" w:rsidRPr="00B708AF">
        <w:rPr>
          <w:rFonts w:asciiTheme="majorBidi" w:eastAsia="Calibri" w:hAnsiTheme="majorBidi" w:cs="Traditional Arabic" w:hint="cs"/>
          <w:b/>
          <w:bCs/>
          <w:color w:val="000000" w:themeColor="text1"/>
          <w:sz w:val="36"/>
          <w:szCs w:val="36"/>
          <w:rtl/>
          <w:lang w:bidi="ar-EG"/>
        </w:rPr>
        <w:t xml:space="preserve"> </w:t>
      </w:r>
      <w:r w:rsidRPr="00B708AF">
        <w:rPr>
          <w:rFonts w:asciiTheme="majorBidi" w:eastAsia="Calibri" w:hAnsiTheme="majorBidi" w:cs="Traditional Arabic" w:hint="cs"/>
          <w:b/>
          <w:bCs/>
          <w:color w:val="000000" w:themeColor="text1"/>
          <w:sz w:val="36"/>
          <w:szCs w:val="36"/>
          <w:rtl/>
          <w:lang w:bidi="ar-EG"/>
        </w:rPr>
        <w:t>المكان</w:t>
      </w:r>
      <w:r w:rsidR="00CB6829" w:rsidRPr="00B708AF">
        <w:rPr>
          <w:rFonts w:asciiTheme="majorBidi" w:eastAsia="Calibri" w:hAnsiTheme="majorBidi" w:cs="Traditional Arabic" w:hint="cs"/>
          <w:b/>
          <w:bCs/>
          <w:color w:val="000000" w:themeColor="text1"/>
          <w:sz w:val="36"/>
          <w:szCs w:val="36"/>
          <w:rtl/>
          <w:lang w:bidi="ar-EG"/>
        </w:rPr>
        <w:t xml:space="preserve"> </w:t>
      </w:r>
      <w:r w:rsidRPr="00B708AF">
        <w:rPr>
          <w:rFonts w:asciiTheme="majorBidi" w:eastAsia="Calibri" w:hAnsiTheme="majorBidi" w:cs="Traditional Arabic"/>
          <w:b/>
          <w:bCs/>
          <w:color w:val="000000" w:themeColor="text1"/>
          <w:sz w:val="36"/>
          <w:szCs w:val="36"/>
          <w:rtl/>
          <w:lang w:bidi="ar-EG"/>
        </w:rPr>
        <w:t xml:space="preserve">: </w:t>
      </w:r>
    </w:p>
    <w:p w:rsidR="00FB4471" w:rsidRPr="00B708AF" w:rsidRDefault="00FB4471" w:rsidP="00896539">
      <w:pPr>
        <w:spacing w:after="0" w:line="240" w:lineRule="auto"/>
        <w:ind w:firstLine="662"/>
        <w:jc w:val="both"/>
        <w:rPr>
          <w:rFonts w:asciiTheme="majorBidi" w:eastAsia="Calibri" w:hAnsiTheme="majorBidi" w:cs="Traditional Arabic"/>
          <w:color w:val="000000" w:themeColor="text1"/>
          <w:sz w:val="36"/>
          <w:szCs w:val="36"/>
          <w:rtl/>
          <w:lang w:bidi="ar-EG"/>
        </w:rPr>
      </w:pP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896539"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يستخدم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هذا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النظام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أجهزة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المحاكاة</w:t>
      </w:r>
      <w:r w:rsidRPr="00B708AF">
        <w:rPr>
          <w:rFonts w:asciiTheme="majorBidi" w:eastAsia="Calibri" w:hAnsiTheme="majorBidi" w:cs="Traditional Arabic"/>
          <w:color w:val="000000" w:themeColor="text1"/>
          <w:sz w:val="36"/>
          <w:szCs w:val="36"/>
          <w:rtl/>
          <w:lang w:bidi="ar-EG"/>
        </w:rPr>
        <w:t xml:space="preserve"> (</w:t>
      </w:r>
      <w:r w:rsidR="00896539" w:rsidRPr="00B708AF">
        <w:rPr>
          <w:rFonts w:asciiTheme="majorBidi" w:eastAsia="Calibri" w:hAnsiTheme="majorBidi" w:cs="Traditional Arabic" w:hint="cs"/>
          <w:color w:val="000000" w:themeColor="text1"/>
          <w:sz w:val="36"/>
          <w:szCs w:val="36"/>
          <w:rtl/>
          <w:lang w:bidi="ar-EG"/>
        </w:rPr>
        <w:t xml:space="preserve"> </w:t>
      </w:r>
      <w:r w:rsidR="00896539" w:rsidRPr="00B708AF">
        <w:rPr>
          <w:rFonts w:asciiTheme="majorBidi" w:eastAsia="Calibri" w:hAnsiTheme="majorBidi" w:cs="Traditional Arabic"/>
          <w:color w:val="000000" w:themeColor="text1"/>
          <w:sz w:val="32"/>
          <w:szCs w:val="32"/>
          <w:lang w:bidi="ar-EG"/>
        </w:rPr>
        <w:t xml:space="preserve"> </w:t>
      </w:r>
      <w:r w:rsidRPr="00B708AF">
        <w:rPr>
          <w:rFonts w:asciiTheme="majorBidi" w:eastAsia="Calibri" w:hAnsiTheme="majorBidi" w:cs="Traditional Arabic"/>
          <w:color w:val="000000" w:themeColor="text1"/>
          <w:sz w:val="32"/>
          <w:szCs w:val="32"/>
          <w:lang w:bidi="ar-EG"/>
        </w:rPr>
        <w:t>Simulators</w:t>
      </w:r>
      <w:r w:rsidRPr="00B708AF">
        <w:rPr>
          <w:rFonts w:asciiTheme="majorBidi" w:eastAsia="Calibri" w:hAnsiTheme="majorBidi" w:cs="Traditional Arabic"/>
          <w:color w:val="000000" w:themeColor="text1"/>
          <w:sz w:val="36"/>
          <w:szCs w:val="36"/>
          <w:rtl/>
          <w:lang w:bidi="ar-EG"/>
        </w:rPr>
        <w:t>)</w:t>
      </w:r>
      <w:r w:rsidR="00896539"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896539"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ينصبُّ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اهتمام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المصمم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هذا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النوع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على</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محاكاة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خواص</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أو</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جزئيات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بعينها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الواقع</w:t>
      </w:r>
      <w:r w:rsidR="00896539"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الحقيقي</w:t>
      </w:r>
      <w:r w:rsidR="00896539"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مثل</w:t>
      </w:r>
      <w:r w:rsidRPr="00B708AF">
        <w:rPr>
          <w:rFonts w:asciiTheme="majorBidi" w:eastAsia="Calibri" w:hAnsiTheme="majorBidi" w:cs="Traditional Arabic"/>
          <w:color w:val="000000" w:themeColor="text1"/>
          <w:sz w:val="36"/>
          <w:szCs w:val="36"/>
          <w:rtl/>
          <w:lang w:bidi="ar-EG"/>
        </w:rPr>
        <w:t xml:space="preserve"> </w:t>
      </w:r>
      <w:r w:rsidR="00896539"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تأثير</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الجاذبية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أو</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السرعة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الشديدة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اهتمام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أقل</w:t>
      </w:r>
      <w:r w:rsidRPr="00B708AF">
        <w:rPr>
          <w:rFonts w:asciiTheme="majorBidi" w:eastAsia="Calibri" w:hAnsiTheme="majorBidi" w:cs="Traditional Arabic"/>
          <w:color w:val="000000" w:themeColor="text1"/>
          <w:sz w:val="36"/>
          <w:szCs w:val="36"/>
          <w:rtl/>
          <w:lang w:bidi="ar-EG"/>
        </w:rPr>
        <w:t xml:space="preserve"> </w:t>
      </w:r>
      <w:r w:rsidR="00896539" w:rsidRPr="00B708AF">
        <w:rPr>
          <w:rFonts w:asciiTheme="majorBidi" w:eastAsia="Calibri" w:hAnsiTheme="majorBidi" w:cs="Traditional Arabic" w:hint="cs"/>
          <w:color w:val="000000" w:themeColor="text1"/>
          <w:sz w:val="36"/>
          <w:szCs w:val="36"/>
          <w:rtl/>
          <w:lang w:bidi="ar-EG"/>
        </w:rPr>
        <w:t xml:space="preserve">للمستخدم </w:t>
      </w:r>
      <w:r w:rsidRPr="00B708AF">
        <w:rPr>
          <w:rFonts w:asciiTheme="majorBidi" w:eastAsia="Calibri" w:hAnsiTheme="majorBidi" w:cs="Traditional Arabic" w:hint="cs"/>
          <w:color w:val="000000" w:themeColor="text1"/>
          <w:sz w:val="36"/>
          <w:szCs w:val="36"/>
          <w:rtl/>
          <w:lang w:bidi="ar-EG"/>
        </w:rPr>
        <w:t>بالتفاصيل</w:t>
      </w:r>
      <w:r w:rsidR="00896539"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 xml:space="preserve">. </w:t>
      </w:r>
    </w:p>
    <w:p w:rsidR="00FB4471" w:rsidRPr="00B708AF" w:rsidRDefault="00FB4471" w:rsidP="006C2D68">
      <w:pPr>
        <w:pStyle w:val="ListParagraph"/>
        <w:numPr>
          <w:ilvl w:val="2"/>
          <w:numId w:val="87"/>
        </w:numPr>
        <w:spacing w:after="0" w:line="240" w:lineRule="auto"/>
        <w:ind w:left="379"/>
        <w:jc w:val="both"/>
        <w:rPr>
          <w:rFonts w:asciiTheme="majorBidi" w:eastAsia="Calibri" w:hAnsiTheme="majorBidi" w:cs="Traditional Arabic"/>
          <w:b/>
          <w:bCs/>
          <w:color w:val="000000" w:themeColor="text1"/>
          <w:sz w:val="36"/>
          <w:szCs w:val="36"/>
          <w:rtl/>
          <w:lang w:bidi="ar-EG"/>
        </w:rPr>
      </w:pPr>
      <w:r w:rsidRPr="00B708AF">
        <w:rPr>
          <w:rFonts w:asciiTheme="majorBidi" w:eastAsia="Calibri" w:hAnsiTheme="majorBidi" w:cs="Traditional Arabic" w:hint="cs"/>
          <w:b/>
          <w:bCs/>
          <w:color w:val="000000" w:themeColor="text1"/>
          <w:sz w:val="36"/>
          <w:szCs w:val="36"/>
          <w:rtl/>
          <w:lang w:bidi="ar-EG"/>
        </w:rPr>
        <w:t>واقع</w:t>
      </w:r>
      <w:r w:rsidRPr="00B708AF">
        <w:rPr>
          <w:rFonts w:asciiTheme="majorBidi" w:eastAsia="Calibri" w:hAnsiTheme="majorBidi" w:cs="Traditional Arabic"/>
          <w:b/>
          <w:bCs/>
          <w:color w:val="000000" w:themeColor="text1"/>
          <w:sz w:val="36"/>
          <w:szCs w:val="36"/>
          <w:rtl/>
          <w:lang w:bidi="ar-EG"/>
        </w:rPr>
        <w:t xml:space="preserve"> </w:t>
      </w:r>
      <w:r w:rsidRPr="00B708AF">
        <w:rPr>
          <w:rFonts w:asciiTheme="majorBidi" w:eastAsia="Calibri" w:hAnsiTheme="majorBidi" w:cs="Traditional Arabic" w:hint="cs"/>
          <w:b/>
          <w:bCs/>
          <w:color w:val="000000" w:themeColor="text1"/>
          <w:sz w:val="36"/>
          <w:szCs w:val="36"/>
          <w:rtl/>
          <w:lang w:bidi="ar-EG"/>
        </w:rPr>
        <w:t>افتراضي</w:t>
      </w:r>
      <w:r w:rsidRPr="00B708AF">
        <w:rPr>
          <w:rFonts w:asciiTheme="majorBidi" w:eastAsia="Calibri" w:hAnsiTheme="majorBidi" w:cs="Traditional Arabic"/>
          <w:b/>
          <w:bCs/>
          <w:color w:val="000000" w:themeColor="text1"/>
          <w:sz w:val="36"/>
          <w:szCs w:val="36"/>
          <w:rtl/>
          <w:lang w:bidi="ar-EG"/>
        </w:rPr>
        <w:t xml:space="preserve"> </w:t>
      </w:r>
      <w:r w:rsidRPr="00B708AF">
        <w:rPr>
          <w:rFonts w:asciiTheme="majorBidi" w:eastAsia="Calibri" w:hAnsiTheme="majorBidi" w:cs="Traditional Arabic" w:hint="cs"/>
          <w:b/>
          <w:bCs/>
          <w:color w:val="000000" w:themeColor="text1"/>
          <w:sz w:val="36"/>
          <w:szCs w:val="36"/>
          <w:rtl/>
          <w:lang w:bidi="ar-EG"/>
        </w:rPr>
        <w:t>طرفي</w:t>
      </w:r>
      <w:r w:rsidR="00124842" w:rsidRPr="00B708AF">
        <w:rPr>
          <w:rFonts w:asciiTheme="majorBidi" w:eastAsia="Calibri" w:hAnsiTheme="majorBidi" w:cs="Traditional Arabic" w:hint="cs"/>
          <w:b/>
          <w:bCs/>
          <w:color w:val="000000" w:themeColor="text1"/>
          <w:sz w:val="36"/>
          <w:szCs w:val="36"/>
          <w:rtl/>
          <w:lang w:bidi="ar-EG"/>
        </w:rPr>
        <w:t xml:space="preserve"> </w:t>
      </w:r>
      <w:r w:rsidRPr="00B708AF">
        <w:rPr>
          <w:rFonts w:asciiTheme="majorBidi" w:eastAsia="Calibri" w:hAnsiTheme="majorBidi" w:cs="Traditional Arabic"/>
          <w:b/>
          <w:bCs/>
          <w:color w:val="000000" w:themeColor="text1"/>
          <w:sz w:val="36"/>
          <w:szCs w:val="36"/>
          <w:rtl/>
          <w:lang w:bidi="ar-EG"/>
        </w:rPr>
        <w:t xml:space="preserve">: </w:t>
      </w:r>
    </w:p>
    <w:p w:rsidR="00FB4471" w:rsidRPr="00B708AF" w:rsidRDefault="00FB4471" w:rsidP="00483106">
      <w:pPr>
        <w:spacing w:after="0" w:line="240" w:lineRule="auto"/>
        <w:ind w:firstLine="804"/>
        <w:jc w:val="both"/>
        <w:rPr>
          <w:rFonts w:asciiTheme="majorBidi" w:eastAsia="Calibri" w:hAnsiTheme="majorBidi" w:cs="Traditional Arabic"/>
          <w:color w:val="000000" w:themeColor="text1"/>
          <w:sz w:val="36"/>
          <w:szCs w:val="36"/>
          <w:rtl/>
          <w:lang w:bidi="ar-EG"/>
        </w:rPr>
      </w:pPr>
      <w:r w:rsidRPr="00B708AF">
        <w:rPr>
          <w:rFonts w:asciiTheme="majorBidi" w:eastAsia="Calibri" w:hAnsiTheme="majorBidi" w:cs="Traditional Arabic"/>
          <w:color w:val="000000" w:themeColor="text1"/>
          <w:sz w:val="36"/>
          <w:szCs w:val="36"/>
          <w:rtl/>
          <w:lang w:bidi="ar-EG"/>
        </w:rPr>
        <w:t xml:space="preserve">  </w:t>
      </w:r>
      <w:r w:rsidR="00124842" w:rsidRPr="00B708AF">
        <w:rPr>
          <w:rFonts w:asciiTheme="majorBidi" w:eastAsia="Calibri" w:hAnsiTheme="majorBidi" w:cs="Traditional Arabic" w:hint="cs"/>
          <w:color w:val="000000" w:themeColor="text1"/>
          <w:sz w:val="36"/>
          <w:szCs w:val="36"/>
          <w:rtl/>
          <w:lang w:bidi="ar-EG"/>
        </w:rPr>
        <w:t>و فيه</w:t>
      </w:r>
      <w:r w:rsidRPr="00B708AF">
        <w:rPr>
          <w:rFonts w:asciiTheme="majorBidi" w:eastAsia="Calibri" w:hAnsiTheme="majorBidi" w:cs="Traditional Arabic"/>
          <w:color w:val="000000" w:themeColor="text1"/>
          <w:sz w:val="36"/>
          <w:szCs w:val="36"/>
          <w:rtl/>
          <w:lang w:bidi="ar-EG"/>
        </w:rPr>
        <w:t xml:space="preserve"> </w:t>
      </w:r>
      <w:r w:rsidR="00124842" w:rsidRPr="00B708AF">
        <w:rPr>
          <w:rFonts w:asciiTheme="majorBidi" w:eastAsia="Calibri" w:hAnsiTheme="majorBidi" w:cs="Traditional Arabic" w:hint="cs"/>
          <w:color w:val="000000" w:themeColor="text1"/>
          <w:sz w:val="36"/>
          <w:szCs w:val="36"/>
          <w:rtl/>
          <w:lang w:bidi="ar-EG"/>
        </w:rPr>
        <w:t>يتم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رؤية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العالم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الافتراضي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00124842" w:rsidRPr="00B708AF">
        <w:rPr>
          <w:rFonts w:asciiTheme="majorBidi" w:eastAsia="Calibri" w:hAnsiTheme="majorBidi" w:cs="Traditional Arabic" w:hint="cs"/>
          <w:color w:val="000000" w:themeColor="text1"/>
          <w:sz w:val="36"/>
          <w:szCs w:val="36"/>
          <w:rtl/>
          <w:lang w:bidi="ar-EG"/>
        </w:rPr>
        <w:t xml:space="preserve">كما </w:t>
      </w:r>
      <w:r w:rsidRPr="00B708AF">
        <w:rPr>
          <w:rFonts w:asciiTheme="majorBidi" w:eastAsia="Calibri" w:hAnsiTheme="majorBidi" w:cs="Traditional Arabic" w:hint="cs"/>
          <w:color w:val="000000" w:themeColor="text1"/>
          <w:sz w:val="36"/>
          <w:szCs w:val="36"/>
          <w:rtl/>
          <w:lang w:bidi="ar-EG"/>
        </w:rPr>
        <w:t>يتم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التعامل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معه</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عن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طريق</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شاشة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الحاس</w:t>
      </w:r>
      <w:r w:rsidR="00124842" w:rsidRPr="00B708AF">
        <w:rPr>
          <w:rFonts w:asciiTheme="majorBidi" w:eastAsia="Calibri" w:hAnsiTheme="majorBidi" w:cs="Traditional Arabic" w:hint="cs"/>
          <w:color w:val="000000" w:themeColor="text1"/>
          <w:sz w:val="36"/>
          <w:szCs w:val="36"/>
          <w:rtl/>
          <w:lang w:bidi="ar-EG"/>
        </w:rPr>
        <w:t>و</w:t>
      </w:r>
      <w:r w:rsidRPr="00B708AF">
        <w:rPr>
          <w:rFonts w:asciiTheme="majorBidi" w:eastAsia="Calibri" w:hAnsiTheme="majorBidi" w:cs="Traditional Arabic" w:hint="cs"/>
          <w:color w:val="000000" w:themeColor="text1"/>
          <w:sz w:val="36"/>
          <w:szCs w:val="36"/>
          <w:rtl/>
          <w:lang w:bidi="ar-EG"/>
        </w:rPr>
        <w:t>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00483106" w:rsidRPr="00B708AF">
        <w:rPr>
          <w:rFonts w:asciiTheme="majorBidi" w:eastAsia="Calibri" w:hAnsiTheme="majorBidi" w:cs="Traditional Arabic" w:hint="cs"/>
          <w:color w:val="000000" w:themeColor="text1"/>
          <w:sz w:val="36"/>
          <w:szCs w:val="36"/>
          <w:rtl/>
          <w:lang w:bidi="ar-EG"/>
        </w:rPr>
        <w:t>أو أجهزة</w:t>
      </w:r>
      <w:r w:rsidR="00483106" w:rsidRPr="00B708AF">
        <w:rPr>
          <w:rFonts w:asciiTheme="majorBidi" w:eastAsia="Calibri" w:hAnsiTheme="majorBidi" w:cs="Traditional Arabic"/>
          <w:color w:val="000000" w:themeColor="text1"/>
          <w:sz w:val="36"/>
          <w:szCs w:val="36"/>
          <w:rtl/>
          <w:lang w:bidi="ar-EG"/>
        </w:rPr>
        <w:t xml:space="preserve"> </w:t>
      </w:r>
      <w:r w:rsidR="00483106" w:rsidRPr="00B708AF">
        <w:rPr>
          <w:rFonts w:asciiTheme="majorBidi" w:eastAsia="Calibri" w:hAnsiTheme="majorBidi" w:cs="Traditional Arabic" w:hint="cs"/>
          <w:color w:val="000000" w:themeColor="text1"/>
          <w:sz w:val="36"/>
          <w:szCs w:val="36"/>
          <w:rtl/>
          <w:lang w:bidi="ar-EG"/>
        </w:rPr>
        <w:t>الألعاب</w:t>
      </w:r>
      <w:r w:rsidR="00483106" w:rsidRPr="00B708AF">
        <w:rPr>
          <w:rFonts w:asciiTheme="majorBidi" w:eastAsia="Calibri" w:hAnsiTheme="majorBidi" w:cs="Traditional Arabic"/>
          <w:color w:val="000000" w:themeColor="text1"/>
          <w:sz w:val="36"/>
          <w:szCs w:val="36"/>
          <w:rtl/>
          <w:lang w:bidi="ar-EG"/>
        </w:rPr>
        <w:t xml:space="preserve"> </w:t>
      </w:r>
      <w:r w:rsidR="00483106" w:rsidRPr="00B708AF">
        <w:rPr>
          <w:rFonts w:asciiTheme="majorBidi" w:eastAsia="Calibri" w:hAnsiTheme="majorBidi" w:cs="Traditional Arabic" w:hint="cs"/>
          <w:color w:val="000000" w:themeColor="text1"/>
          <w:sz w:val="36"/>
          <w:szCs w:val="36"/>
          <w:rtl/>
          <w:lang w:bidi="ar-EG"/>
        </w:rPr>
        <w:t xml:space="preserve">الالكترونية </w:t>
      </w:r>
      <w:r w:rsidRPr="00B708AF">
        <w:rPr>
          <w:rFonts w:asciiTheme="majorBidi" w:eastAsia="Calibri" w:hAnsiTheme="majorBidi" w:cs="Traditional Arabic" w:hint="cs"/>
          <w:color w:val="000000" w:themeColor="text1"/>
          <w:sz w:val="36"/>
          <w:szCs w:val="36"/>
          <w:rtl/>
          <w:lang w:bidi="ar-EG"/>
        </w:rPr>
        <w:t>دون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الشعور</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بالتواجد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الواقعي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داخل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العالم</w:t>
      </w:r>
      <w:r w:rsidRPr="00B708AF">
        <w:rPr>
          <w:rFonts w:asciiTheme="majorBidi" w:eastAsia="Calibri" w:hAnsiTheme="majorBidi" w:cs="Traditional Arabic"/>
          <w:color w:val="000000" w:themeColor="text1"/>
          <w:sz w:val="36"/>
          <w:szCs w:val="36"/>
          <w:rtl/>
          <w:lang w:bidi="ar-EG"/>
        </w:rPr>
        <w:t xml:space="preserve"> </w:t>
      </w:r>
      <w:r w:rsidR="009304F1" w:rsidRPr="00B708AF">
        <w:rPr>
          <w:rFonts w:asciiTheme="majorBidi" w:eastAsia="Calibri" w:hAnsiTheme="majorBidi" w:cs="Traditional Arabic" w:hint="cs"/>
          <w:color w:val="000000" w:themeColor="text1"/>
          <w:sz w:val="36"/>
          <w:szCs w:val="36"/>
          <w:rtl/>
          <w:lang w:bidi="ar-EG"/>
        </w:rPr>
        <w:t xml:space="preserve">الافتراضي </w:t>
      </w:r>
      <w:r w:rsidR="00483106" w:rsidRPr="00B708AF">
        <w:rPr>
          <w:rFonts w:asciiTheme="majorBidi" w:eastAsia="Calibri" w:hAnsiTheme="majorBidi" w:cs="Traditional Arabic" w:hint="cs"/>
          <w:color w:val="000000" w:themeColor="text1"/>
          <w:sz w:val="36"/>
          <w:szCs w:val="36"/>
          <w:rtl/>
          <w:lang w:bidi="ar-EG"/>
        </w:rPr>
        <w:t>(</w:t>
      </w:r>
      <w:r w:rsidR="00483106" w:rsidRPr="00B708AF">
        <w:rPr>
          <w:rFonts w:asciiTheme="majorBidi" w:eastAsia="Calibri" w:hAnsiTheme="majorBidi" w:cs="Traditional Arabic"/>
          <w:color w:val="000000" w:themeColor="text1"/>
          <w:sz w:val="36"/>
          <w:szCs w:val="36"/>
          <w:rtl/>
          <w:lang w:bidi="ar-EG"/>
        </w:rPr>
        <w:t xml:space="preserve"> </w:t>
      </w:r>
      <w:r w:rsidR="00483106" w:rsidRPr="00B708AF">
        <w:rPr>
          <w:rFonts w:asciiTheme="majorBidi" w:eastAsia="Calibri" w:hAnsiTheme="majorBidi" w:cs="Traditional Arabic" w:hint="cs"/>
          <w:color w:val="000000" w:themeColor="text1"/>
          <w:sz w:val="36"/>
          <w:szCs w:val="36"/>
          <w:rtl/>
          <w:lang w:bidi="ar-EG"/>
        </w:rPr>
        <w:t>محمد</w:t>
      </w:r>
      <w:r w:rsidR="00483106" w:rsidRPr="00B708AF">
        <w:rPr>
          <w:rFonts w:asciiTheme="majorBidi" w:eastAsia="Calibri" w:hAnsiTheme="majorBidi" w:cs="Traditional Arabic"/>
          <w:color w:val="000000" w:themeColor="text1"/>
          <w:sz w:val="36"/>
          <w:szCs w:val="36"/>
          <w:rtl/>
          <w:lang w:bidi="ar-EG"/>
        </w:rPr>
        <w:t xml:space="preserve"> </w:t>
      </w:r>
      <w:r w:rsidR="00483106" w:rsidRPr="00B708AF">
        <w:rPr>
          <w:rFonts w:asciiTheme="majorBidi" w:eastAsia="Calibri" w:hAnsiTheme="majorBidi" w:cs="Traditional Arabic" w:hint="cs"/>
          <w:color w:val="000000" w:themeColor="text1"/>
          <w:sz w:val="36"/>
          <w:szCs w:val="36"/>
          <w:rtl/>
          <w:lang w:bidi="ar-EG"/>
        </w:rPr>
        <w:t>محمود</w:t>
      </w:r>
      <w:r w:rsidR="00483106" w:rsidRPr="00B708AF">
        <w:rPr>
          <w:rFonts w:asciiTheme="majorBidi" w:eastAsia="Calibri" w:hAnsiTheme="majorBidi" w:cs="Traditional Arabic"/>
          <w:color w:val="000000" w:themeColor="text1"/>
          <w:sz w:val="36"/>
          <w:szCs w:val="36"/>
          <w:rtl/>
          <w:lang w:bidi="ar-EG"/>
        </w:rPr>
        <w:t xml:space="preserve"> </w:t>
      </w:r>
      <w:r w:rsidR="00483106" w:rsidRPr="00B708AF">
        <w:rPr>
          <w:rFonts w:asciiTheme="majorBidi" w:eastAsia="Calibri" w:hAnsiTheme="majorBidi" w:cs="Traditional Arabic" w:hint="cs"/>
          <w:color w:val="000000" w:themeColor="text1"/>
          <w:sz w:val="36"/>
          <w:szCs w:val="36"/>
          <w:rtl/>
          <w:lang w:bidi="ar-EG"/>
        </w:rPr>
        <w:t>زين</w:t>
      </w:r>
      <w:r w:rsidR="00483106" w:rsidRPr="00B708AF">
        <w:rPr>
          <w:rFonts w:asciiTheme="majorBidi" w:eastAsia="Calibri" w:hAnsiTheme="majorBidi" w:cs="Traditional Arabic"/>
          <w:color w:val="000000" w:themeColor="text1"/>
          <w:sz w:val="36"/>
          <w:szCs w:val="36"/>
          <w:rtl/>
          <w:lang w:bidi="ar-EG"/>
        </w:rPr>
        <w:t xml:space="preserve"> </w:t>
      </w:r>
      <w:r w:rsidR="00483106" w:rsidRPr="00B708AF">
        <w:rPr>
          <w:rFonts w:asciiTheme="majorBidi" w:eastAsia="Calibri" w:hAnsiTheme="majorBidi" w:cs="Traditional Arabic" w:hint="cs"/>
          <w:color w:val="000000" w:themeColor="text1"/>
          <w:sz w:val="36"/>
          <w:szCs w:val="36"/>
          <w:rtl/>
          <w:lang w:bidi="ar-EG"/>
        </w:rPr>
        <w:t xml:space="preserve">الدين , 2010 م , ص 2 ) </w:t>
      </w:r>
      <w:r w:rsidR="009304F1" w:rsidRPr="00B708AF">
        <w:rPr>
          <w:rFonts w:asciiTheme="majorBidi" w:eastAsia="Calibri" w:hAnsiTheme="majorBidi" w:cs="Traditional Arabic"/>
          <w:color w:val="000000" w:themeColor="text1"/>
          <w:sz w:val="36"/>
          <w:szCs w:val="36"/>
          <w:rtl/>
          <w:lang w:bidi="ar-EG"/>
        </w:rPr>
        <w:t>.</w:t>
      </w:r>
    </w:p>
    <w:p w:rsidR="00041353" w:rsidRPr="00B708AF" w:rsidRDefault="00041353" w:rsidP="006C2D68">
      <w:pPr>
        <w:pStyle w:val="ListParagraph"/>
        <w:numPr>
          <w:ilvl w:val="2"/>
          <w:numId w:val="87"/>
        </w:numPr>
        <w:spacing w:after="0" w:line="240" w:lineRule="auto"/>
        <w:ind w:left="379"/>
        <w:rPr>
          <w:rFonts w:asciiTheme="majorBidi" w:eastAsia="Calibri" w:hAnsiTheme="majorBidi" w:cs="Traditional Arabic"/>
          <w:b/>
          <w:bCs/>
          <w:color w:val="000000" w:themeColor="text1"/>
          <w:sz w:val="36"/>
          <w:szCs w:val="36"/>
          <w:rtl/>
          <w:lang w:bidi="ar-EG"/>
        </w:rPr>
      </w:pPr>
      <w:r w:rsidRPr="00B708AF">
        <w:rPr>
          <w:rFonts w:asciiTheme="majorBidi" w:eastAsia="Calibri" w:hAnsiTheme="majorBidi" w:cs="Traditional Arabic" w:hint="cs"/>
          <w:b/>
          <w:bCs/>
          <w:color w:val="000000" w:themeColor="text1"/>
          <w:sz w:val="36"/>
          <w:szCs w:val="36"/>
          <w:rtl/>
          <w:lang w:bidi="ar-EG"/>
        </w:rPr>
        <w:t>الفصول</w:t>
      </w:r>
      <w:r w:rsidRPr="00B708AF">
        <w:rPr>
          <w:rFonts w:asciiTheme="majorBidi" w:eastAsia="Calibri" w:hAnsiTheme="majorBidi" w:cs="Traditional Arabic"/>
          <w:b/>
          <w:bCs/>
          <w:color w:val="000000" w:themeColor="text1"/>
          <w:sz w:val="36"/>
          <w:szCs w:val="36"/>
          <w:rtl/>
          <w:lang w:bidi="ar-EG"/>
        </w:rPr>
        <w:t xml:space="preserve"> </w:t>
      </w:r>
      <w:r w:rsidRPr="00B708AF">
        <w:rPr>
          <w:rFonts w:asciiTheme="majorBidi" w:eastAsia="Calibri" w:hAnsiTheme="majorBidi" w:cs="Traditional Arabic" w:hint="cs"/>
          <w:b/>
          <w:bCs/>
          <w:color w:val="000000" w:themeColor="text1"/>
          <w:sz w:val="36"/>
          <w:szCs w:val="36"/>
          <w:rtl/>
          <w:lang w:bidi="ar-EG"/>
        </w:rPr>
        <w:t>الافتراضية</w:t>
      </w:r>
      <w:r w:rsidRPr="00B708AF">
        <w:rPr>
          <w:rFonts w:asciiTheme="majorBidi" w:eastAsia="Calibri" w:hAnsiTheme="majorBidi" w:cs="Traditional Arabic"/>
          <w:b/>
          <w:bCs/>
          <w:color w:val="000000" w:themeColor="text1"/>
          <w:sz w:val="36"/>
          <w:szCs w:val="36"/>
          <w:rtl/>
          <w:lang w:bidi="ar-EG"/>
        </w:rPr>
        <w:t xml:space="preserve"> </w:t>
      </w:r>
      <w:r w:rsidRPr="00B708AF">
        <w:rPr>
          <w:rFonts w:asciiTheme="majorBidi" w:eastAsia="Calibri" w:hAnsiTheme="majorBidi" w:cs="Traditional Arabic" w:hint="cs"/>
          <w:b/>
          <w:bCs/>
          <w:color w:val="000000" w:themeColor="text1"/>
          <w:sz w:val="36"/>
          <w:szCs w:val="36"/>
          <w:rtl/>
          <w:lang w:bidi="ar-EG"/>
        </w:rPr>
        <w:t>المتزامنة</w:t>
      </w:r>
      <w:r w:rsidRPr="00B708AF">
        <w:rPr>
          <w:rFonts w:asciiTheme="majorBidi" w:eastAsia="Calibri" w:hAnsiTheme="majorBidi" w:cs="Traditional Arabic"/>
          <w:b/>
          <w:bCs/>
          <w:color w:val="000000" w:themeColor="text1"/>
          <w:sz w:val="36"/>
          <w:szCs w:val="36"/>
          <w:rtl/>
          <w:lang w:bidi="ar-EG"/>
        </w:rPr>
        <w:t xml:space="preserve"> :</w:t>
      </w:r>
    </w:p>
    <w:p w:rsidR="007573B7" w:rsidRPr="00B708AF" w:rsidRDefault="00041353" w:rsidP="007573B7">
      <w:pPr>
        <w:spacing w:after="0" w:line="240" w:lineRule="auto"/>
        <w:ind w:firstLine="804"/>
        <w:jc w:val="both"/>
        <w:rPr>
          <w:rFonts w:asciiTheme="majorBidi" w:eastAsia="Calibri" w:hAnsiTheme="majorBidi" w:cstheme="majorBidi"/>
          <w:color w:val="000000" w:themeColor="text1"/>
          <w:sz w:val="32"/>
          <w:szCs w:val="32"/>
          <w:rtl/>
          <w:lang w:bidi="ar-EG"/>
        </w:rPr>
      </w:pPr>
      <w:r w:rsidRPr="00B708AF">
        <w:rPr>
          <w:rFonts w:asciiTheme="majorBidi" w:eastAsia="Calibri" w:hAnsiTheme="majorBidi" w:cs="Traditional Arabic" w:hint="cs"/>
          <w:color w:val="000000" w:themeColor="text1"/>
          <w:sz w:val="36"/>
          <w:szCs w:val="36"/>
          <w:rtl/>
          <w:lang w:bidi="ar-EG"/>
        </w:rPr>
        <w:lastRenderedPageBreak/>
        <w:t>و</w:t>
      </w:r>
      <w:r w:rsidR="00DD72FB"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ه</w:t>
      </w:r>
      <w:r w:rsidR="00F43DA2" w:rsidRPr="00B708AF">
        <w:rPr>
          <w:rFonts w:asciiTheme="majorBidi" w:eastAsia="Calibri" w:hAnsiTheme="majorBidi" w:cs="Traditional Arabic" w:hint="cs"/>
          <w:color w:val="000000" w:themeColor="text1"/>
          <w:sz w:val="36"/>
          <w:szCs w:val="36"/>
          <w:rtl/>
          <w:lang w:bidi="ar-EG"/>
        </w:rPr>
        <w:t>ى</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مدرسة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افتراضية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عبر</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شبكة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الانترنت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يشترك</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فيها</w:t>
      </w:r>
      <w:r w:rsidRPr="00B708AF">
        <w:rPr>
          <w:rFonts w:asciiTheme="majorBidi" w:eastAsia="Calibri" w:hAnsiTheme="majorBidi" w:cs="Traditional Arabic"/>
          <w:color w:val="000000" w:themeColor="text1"/>
          <w:sz w:val="36"/>
          <w:szCs w:val="36"/>
          <w:rtl/>
          <w:lang w:bidi="ar-EG"/>
        </w:rPr>
        <w:t xml:space="preserve"> </w:t>
      </w:r>
      <w:r w:rsidR="00F43DA2" w:rsidRPr="00B708AF">
        <w:rPr>
          <w:rFonts w:asciiTheme="majorBidi" w:eastAsia="Calibri" w:hAnsiTheme="majorBidi" w:cs="Traditional Arabic" w:hint="cs"/>
          <w:color w:val="000000" w:themeColor="text1"/>
          <w:sz w:val="36"/>
          <w:szCs w:val="36"/>
          <w:rtl/>
          <w:lang w:bidi="ar-EG"/>
        </w:rPr>
        <w:t>الطلاب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من</w:t>
      </w:r>
      <w:r w:rsidRPr="00B708AF">
        <w:rPr>
          <w:rFonts w:asciiTheme="majorBidi" w:eastAsia="Calibri" w:hAnsiTheme="majorBidi" w:cs="Traditional Arabic"/>
          <w:color w:val="000000" w:themeColor="text1"/>
          <w:sz w:val="36"/>
          <w:szCs w:val="36"/>
          <w:rtl/>
          <w:lang w:bidi="ar-EG"/>
        </w:rPr>
        <w:t xml:space="preserve"> </w:t>
      </w:r>
      <w:r w:rsidR="00B26F61" w:rsidRPr="00B708AF">
        <w:rPr>
          <w:rFonts w:asciiTheme="majorBidi" w:eastAsia="Calibri" w:hAnsiTheme="majorBidi" w:cs="Traditional Arabic" w:hint="cs"/>
          <w:color w:val="000000" w:themeColor="text1"/>
          <w:sz w:val="36"/>
          <w:szCs w:val="36"/>
          <w:rtl/>
          <w:lang w:bidi="ar-EG"/>
        </w:rPr>
        <w:t>ال</w:t>
      </w:r>
      <w:r w:rsidRPr="00B708AF">
        <w:rPr>
          <w:rFonts w:asciiTheme="majorBidi" w:eastAsia="Calibri" w:hAnsiTheme="majorBidi" w:cs="Traditional Arabic" w:hint="cs"/>
          <w:color w:val="000000" w:themeColor="text1"/>
          <w:sz w:val="36"/>
          <w:szCs w:val="36"/>
          <w:rtl/>
          <w:lang w:bidi="ar-EG"/>
        </w:rPr>
        <w:t>بلدان</w:t>
      </w:r>
      <w:r w:rsidRPr="00B708AF">
        <w:rPr>
          <w:rFonts w:asciiTheme="majorBidi" w:eastAsia="Calibri" w:hAnsiTheme="majorBidi" w:cs="Traditional Arabic"/>
          <w:color w:val="000000" w:themeColor="text1"/>
          <w:sz w:val="36"/>
          <w:szCs w:val="36"/>
          <w:rtl/>
          <w:lang w:bidi="ar-EG"/>
        </w:rPr>
        <w:t xml:space="preserve"> </w:t>
      </w:r>
      <w:r w:rsidR="00F43DA2" w:rsidRPr="00B708AF">
        <w:rPr>
          <w:rFonts w:asciiTheme="majorBidi" w:eastAsia="Calibri" w:hAnsiTheme="majorBidi" w:cs="Traditional Arabic" w:hint="cs"/>
          <w:color w:val="000000" w:themeColor="text1"/>
          <w:sz w:val="36"/>
          <w:szCs w:val="36"/>
          <w:rtl/>
          <w:lang w:bidi="ar-EG"/>
        </w:rPr>
        <w:t>المختلفة</w:t>
      </w:r>
      <w:r w:rsidR="00F43DA2" w:rsidRPr="00B708AF">
        <w:rPr>
          <w:rFonts w:asciiTheme="majorBidi" w:eastAsia="Calibri" w:hAnsiTheme="majorBidi" w:cs="Traditional Arabic"/>
          <w:color w:val="000000" w:themeColor="text1"/>
          <w:sz w:val="36"/>
          <w:szCs w:val="36"/>
          <w:rtl/>
          <w:lang w:bidi="ar-EG"/>
        </w:rPr>
        <w:t xml:space="preserve"> </w:t>
      </w:r>
      <w:r w:rsidR="00F43DA2" w:rsidRPr="00B708AF">
        <w:rPr>
          <w:rFonts w:asciiTheme="majorBidi" w:eastAsia="Calibri" w:hAnsiTheme="majorBidi" w:cs="Traditional Arabic" w:hint="cs"/>
          <w:color w:val="000000" w:themeColor="text1"/>
          <w:sz w:val="36"/>
          <w:szCs w:val="36"/>
          <w:rtl/>
          <w:lang w:bidi="ar-EG"/>
        </w:rPr>
        <w:t xml:space="preserve">في </w:t>
      </w:r>
      <w:r w:rsidRPr="00B708AF">
        <w:rPr>
          <w:rFonts w:asciiTheme="majorBidi" w:eastAsia="Calibri" w:hAnsiTheme="majorBidi" w:cs="Traditional Arabic" w:hint="cs"/>
          <w:color w:val="000000" w:themeColor="text1"/>
          <w:sz w:val="36"/>
          <w:szCs w:val="36"/>
          <w:rtl/>
          <w:lang w:bidi="ar-EG"/>
        </w:rPr>
        <w:t>العالم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نفس</w:t>
      </w:r>
      <w:r w:rsidRPr="00B708AF">
        <w:rPr>
          <w:rFonts w:asciiTheme="majorBidi" w:eastAsia="Calibri" w:hAnsiTheme="majorBidi" w:cs="Traditional Arabic"/>
          <w:color w:val="000000" w:themeColor="text1"/>
          <w:sz w:val="36"/>
          <w:szCs w:val="36"/>
          <w:rtl/>
          <w:lang w:bidi="ar-EG"/>
        </w:rPr>
        <w:t xml:space="preserve"> </w:t>
      </w:r>
      <w:r w:rsidR="00F43DA2" w:rsidRPr="00B708AF">
        <w:rPr>
          <w:rFonts w:asciiTheme="majorBidi" w:eastAsia="Calibri" w:hAnsiTheme="majorBidi" w:cs="Traditional Arabic" w:hint="cs"/>
          <w:color w:val="000000" w:themeColor="text1"/>
          <w:sz w:val="36"/>
          <w:szCs w:val="36"/>
          <w:rtl/>
          <w:lang w:bidi="ar-EG"/>
        </w:rPr>
        <w:t>الوق</w:t>
      </w:r>
      <w:r w:rsidRPr="00B708AF">
        <w:rPr>
          <w:rFonts w:asciiTheme="majorBidi" w:eastAsia="Calibri" w:hAnsiTheme="majorBidi" w:cs="Traditional Arabic" w:hint="cs"/>
          <w:color w:val="000000" w:themeColor="text1"/>
          <w:sz w:val="36"/>
          <w:szCs w:val="36"/>
          <w:rtl/>
          <w:lang w:bidi="ar-EG"/>
        </w:rPr>
        <w:t>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وفقاً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لجدول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زمني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معد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F43DA2"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مرسل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للأعضاء</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أو</w:t>
      </w:r>
      <w:r w:rsidRPr="00B708AF">
        <w:rPr>
          <w:rFonts w:asciiTheme="majorBidi" w:eastAsia="Calibri" w:hAnsiTheme="majorBidi" w:cs="Traditional Arabic"/>
          <w:color w:val="000000" w:themeColor="text1"/>
          <w:sz w:val="36"/>
          <w:szCs w:val="36"/>
          <w:rtl/>
          <w:lang w:bidi="ar-EG"/>
        </w:rPr>
        <w:t xml:space="preserve"> </w:t>
      </w:r>
      <w:r w:rsidR="00F43DA2" w:rsidRPr="00B708AF">
        <w:rPr>
          <w:rFonts w:asciiTheme="majorBidi" w:eastAsia="Calibri" w:hAnsiTheme="majorBidi" w:cs="Traditional Arabic" w:hint="cs"/>
          <w:color w:val="000000" w:themeColor="text1"/>
          <w:sz w:val="36"/>
          <w:szCs w:val="36"/>
          <w:rtl/>
          <w:lang w:bidi="ar-EG"/>
        </w:rPr>
        <w:t xml:space="preserve">الطلاب </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يربط</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بينهم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اهتمام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أكاديمي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أو</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صف</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دراس</w:t>
      </w:r>
      <w:r w:rsidR="004B6D07" w:rsidRPr="00B708AF">
        <w:rPr>
          <w:rFonts w:asciiTheme="majorBidi" w:eastAsia="Calibri" w:hAnsiTheme="majorBidi" w:cs="Traditional Arabic" w:hint="cs"/>
          <w:color w:val="000000" w:themeColor="text1"/>
          <w:sz w:val="36"/>
          <w:szCs w:val="36"/>
          <w:rtl/>
          <w:lang w:bidi="ar-EG"/>
        </w:rPr>
        <w:t>ى</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واحد</w:t>
      </w:r>
      <w:r w:rsidR="004B6D07"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ووفق</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بروتوكول</w:t>
      </w:r>
      <w:r w:rsidR="004B6D07"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w:t>
      </w:r>
      <w:r w:rsidR="004B6D07" w:rsidRPr="00B708AF">
        <w:rPr>
          <w:rFonts w:asciiTheme="majorBidi" w:eastAsia="Calibri" w:hAnsiTheme="majorBidi" w:cs="Traditional Arabic" w:hint="cs"/>
          <w:color w:val="000000" w:themeColor="text1"/>
          <w:sz w:val="36"/>
          <w:szCs w:val="36"/>
          <w:rtl/>
          <w:lang w:bidi="ar-EG"/>
        </w:rPr>
        <w:t xml:space="preserve"> </w:t>
      </w:r>
      <w:r w:rsidR="004B6D07" w:rsidRPr="00B708AF">
        <w:rPr>
          <w:rFonts w:asciiTheme="majorBidi" w:eastAsia="Calibri" w:hAnsiTheme="majorBidi" w:cs="Traditional Arabic"/>
          <w:color w:val="000000" w:themeColor="text1"/>
          <w:sz w:val="32"/>
          <w:szCs w:val="32"/>
          <w:lang w:bidi="ar-EG"/>
        </w:rPr>
        <w:t>P</w:t>
      </w:r>
      <w:r w:rsidRPr="00B708AF">
        <w:rPr>
          <w:rFonts w:asciiTheme="majorBidi" w:eastAsia="Calibri" w:hAnsiTheme="majorBidi" w:cs="Traditional Arabic"/>
          <w:color w:val="000000" w:themeColor="text1"/>
          <w:sz w:val="32"/>
          <w:szCs w:val="32"/>
          <w:lang w:bidi="ar-EG"/>
        </w:rPr>
        <w:t>rotocol</w:t>
      </w:r>
      <w:r w:rsidR="004B6D07" w:rsidRPr="00B708AF">
        <w:rPr>
          <w:rFonts w:asciiTheme="majorBidi" w:eastAsia="Calibri" w:hAnsiTheme="majorBidi" w:cs="Traditional Arabic" w:hint="cs"/>
          <w:color w:val="000000" w:themeColor="text1"/>
          <w:sz w:val="32"/>
          <w:szCs w:val="32"/>
          <w:rtl/>
          <w:lang w:bidi="ar-EG"/>
        </w:rPr>
        <w:t xml:space="preserve"> </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معين</w:t>
      </w:r>
      <w:r w:rsidR="004B6D07"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FF095A"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اتفاق</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مسبق</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عن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أسلوب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التعلم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B26F61" w:rsidRPr="00B708AF">
        <w:rPr>
          <w:rFonts w:asciiTheme="majorBidi" w:eastAsia="Calibri" w:hAnsiTheme="majorBidi" w:cs="Traditional Arabic" w:hint="cs"/>
          <w:color w:val="000000" w:themeColor="text1"/>
          <w:sz w:val="36"/>
          <w:szCs w:val="36"/>
          <w:rtl/>
          <w:lang w:bidi="ar-EG"/>
        </w:rPr>
        <w:t xml:space="preserve"> </w:t>
      </w:r>
      <w:r w:rsidR="00FF095A" w:rsidRPr="00B708AF">
        <w:rPr>
          <w:rFonts w:asciiTheme="majorBidi" w:eastAsia="Calibri" w:hAnsiTheme="majorBidi" w:cs="Traditional Arabic" w:hint="cs"/>
          <w:color w:val="000000" w:themeColor="text1"/>
          <w:sz w:val="36"/>
          <w:szCs w:val="36"/>
          <w:rtl/>
          <w:lang w:bidi="ar-EG"/>
        </w:rPr>
        <w:t>ال</w:t>
      </w:r>
      <w:r w:rsidRPr="00B708AF">
        <w:rPr>
          <w:rFonts w:asciiTheme="majorBidi" w:eastAsia="Calibri" w:hAnsiTheme="majorBidi" w:cs="Traditional Arabic" w:hint="cs"/>
          <w:color w:val="000000" w:themeColor="text1"/>
          <w:sz w:val="36"/>
          <w:szCs w:val="36"/>
          <w:rtl/>
          <w:lang w:bidi="ar-EG"/>
        </w:rPr>
        <w:t>مقررات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الدراس</w:t>
      </w:r>
      <w:r w:rsidR="00FF095A" w:rsidRPr="00B708AF">
        <w:rPr>
          <w:rFonts w:asciiTheme="majorBidi" w:eastAsia="Calibri" w:hAnsiTheme="majorBidi" w:cs="Traditional Arabic" w:hint="cs"/>
          <w:color w:val="000000" w:themeColor="text1"/>
          <w:sz w:val="36"/>
          <w:szCs w:val="36"/>
          <w:rtl/>
          <w:lang w:bidi="ar-EG"/>
        </w:rPr>
        <w:t>ي</w:t>
      </w:r>
      <w:r w:rsidRPr="00B708AF">
        <w:rPr>
          <w:rFonts w:asciiTheme="majorBidi" w:eastAsia="Calibri" w:hAnsiTheme="majorBidi" w:cs="Traditional Arabic" w:hint="cs"/>
          <w:color w:val="000000" w:themeColor="text1"/>
          <w:sz w:val="36"/>
          <w:szCs w:val="36"/>
          <w:rtl/>
          <w:lang w:bidi="ar-EG"/>
        </w:rPr>
        <w:t>ة</w:t>
      </w:r>
      <w:r w:rsidR="00B26F61"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FF095A"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كيفية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اجتياز</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الاختبارات</w:t>
      </w:r>
      <w:r w:rsidR="00FF095A" w:rsidRPr="00B708AF">
        <w:rPr>
          <w:rFonts w:asciiTheme="majorBidi" w:eastAsia="Calibri" w:hAnsiTheme="majorBidi" w:cs="Traditional Arabic" w:hint="cs"/>
          <w:color w:val="000000" w:themeColor="text1"/>
          <w:sz w:val="36"/>
          <w:szCs w:val="36"/>
          <w:rtl/>
          <w:lang w:bidi="ar-EG"/>
        </w:rPr>
        <w:t xml:space="preserve"> التحصيلية </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FF095A"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أساليب</w:t>
      </w:r>
      <w:r w:rsidRPr="00B708AF">
        <w:rPr>
          <w:rFonts w:asciiTheme="majorBidi" w:eastAsia="Calibri" w:hAnsiTheme="majorBidi" w:cs="Traditional Arabic"/>
          <w:color w:val="000000" w:themeColor="text1"/>
          <w:sz w:val="36"/>
          <w:szCs w:val="36"/>
          <w:rtl/>
          <w:lang w:bidi="ar-EG"/>
        </w:rPr>
        <w:t xml:space="preserve"> </w:t>
      </w:r>
      <w:r w:rsidR="00FF095A" w:rsidRPr="00B708AF">
        <w:rPr>
          <w:rFonts w:asciiTheme="majorBidi" w:eastAsia="Calibri" w:hAnsiTheme="majorBidi" w:cs="Traditional Arabic" w:hint="cs"/>
          <w:color w:val="000000" w:themeColor="text1"/>
          <w:sz w:val="36"/>
          <w:szCs w:val="36"/>
          <w:rtl/>
          <w:lang w:bidi="ar-EG"/>
        </w:rPr>
        <w:t xml:space="preserve">المناقشة             و </w:t>
      </w:r>
      <w:r w:rsidRPr="00B708AF">
        <w:rPr>
          <w:rFonts w:asciiTheme="majorBidi" w:eastAsia="Calibri" w:hAnsiTheme="majorBidi" w:cs="Traditional Arabic" w:hint="cs"/>
          <w:color w:val="000000" w:themeColor="text1"/>
          <w:sz w:val="36"/>
          <w:szCs w:val="36"/>
          <w:rtl/>
          <w:lang w:bidi="ar-EG"/>
        </w:rPr>
        <w:t>الحوار</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FF095A"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المشاركة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أعضاء</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الفصل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الافتراضي</w:t>
      </w:r>
      <w:r w:rsidR="00FF095A"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 xml:space="preserve">, </w:t>
      </w:r>
      <w:r w:rsidR="00B26F61" w:rsidRPr="00B708AF">
        <w:rPr>
          <w:rFonts w:asciiTheme="majorBidi" w:eastAsia="Calibri" w:hAnsiTheme="majorBidi" w:cs="Traditional Arabic" w:hint="cs"/>
          <w:color w:val="000000" w:themeColor="text1"/>
          <w:sz w:val="36"/>
          <w:szCs w:val="36"/>
          <w:rtl/>
          <w:lang w:bidi="ar-EG"/>
        </w:rPr>
        <w:t>و</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تضم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الفصول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الافتراضية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مجموعة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من</w:t>
      </w:r>
      <w:r w:rsidRPr="00B708AF">
        <w:rPr>
          <w:rFonts w:asciiTheme="majorBidi" w:eastAsia="Calibri" w:hAnsiTheme="majorBidi" w:cs="Traditional Arabic"/>
          <w:color w:val="000000" w:themeColor="text1"/>
          <w:sz w:val="36"/>
          <w:szCs w:val="36"/>
          <w:rtl/>
          <w:lang w:bidi="ar-EG"/>
        </w:rPr>
        <w:t xml:space="preserve"> </w:t>
      </w:r>
      <w:r w:rsidR="00FF095A" w:rsidRPr="00B708AF">
        <w:rPr>
          <w:rFonts w:asciiTheme="majorBidi" w:eastAsia="Calibri" w:hAnsiTheme="majorBidi" w:cs="Traditional Arabic" w:hint="cs"/>
          <w:color w:val="000000" w:themeColor="text1"/>
          <w:sz w:val="36"/>
          <w:szCs w:val="36"/>
          <w:rtl/>
          <w:lang w:bidi="ar-EG"/>
        </w:rPr>
        <w:t>الطلاب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الذين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لهم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اهتمامات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مشتركة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مثل</w:t>
      </w:r>
      <w:r w:rsidRPr="00B708AF">
        <w:rPr>
          <w:rFonts w:asciiTheme="majorBidi" w:eastAsia="Calibri" w:hAnsiTheme="majorBidi" w:cs="Traditional Arabic"/>
          <w:color w:val="000000" w:themeColor="text1"/>
          <w:sz w:val="36"/>
          <w:szCs w:val="36"/>
          <w:rtl/>
          <w:lang w:bidi="ar-EG"/>
        </w:rPr>
        <w:t xml:space="preserve"> </w:t>
      </w:r>
      <w:r w:rsidR="00FF095A"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الفنون</w:t>
      </w:r>
      <w:r w:rsidR="00FF095A"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الموسيقي</w:t>
      </w:r>
      <w:r w:rsidR="00FF095A"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المسرح</w:t>
      </w:r>
      <w:r w:rsidR="00FF095A"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الرياضة</w:t>
      </w:r>
      <w:r w:rsidR="00FF095A"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الاهتمامات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العلمية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أو</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الأدبية</w:t>
      </w:r>
      <w:r w:rsidRPr="00B708AF">
        <w:rPr>
          <w:rFonts w:asciiTheme="majorBidi" w:eastAsia="Calibri" w:hAnsiTheme="majorBidi" w:cs="Traditional Arabic"/>
          <w:color w:val="000000" w:themeColor="text1"/>
          <w:sz w:val="36"/>
          <w:szCs w:val="36"/>
          <w:rtl/>
          <w:lang w:bidi="ar-EG"/>
        </w:rPr>
        <w:t xml:space="preserve"> </w:t>
      </w:r>
      <w:r w:rsidR="008A16DF" w:rsidRPr="00B708AF">
        <w:rPr>
          <w:rFonts w:asciiTheme="majorBidi" w:eastAsia="Calibri" w:hAnsiTheme="majorBidi" w:cs="Traditional Arabic" w:hint="cs"/>
          <w:color w:val="000000" w:themeColor="text1"/>
          <w:sz w:val="36"/>
          <w:szCs w:val="36"/>
          <w:rtl/>
          <w:lang w:bidi="ar-EG"/>
        </w:rPr>
        <w:t>و غيرها</w:t>
      </w:r>
      <w:r w:rsidR="007573B7" w:rsidRPr="00B708AF">
        <w:rPr>
          <w:rFonts w:asciiTheme="majorBidi" w:eastAsia="Calibri" w:hAnsiTheme="majorBidi" w:cstheme="majorBidi"/>
          <w:color w:val="000000" w:themeColor="text1"/>
          <w:sz w:val="32"/>
          <w:szCs w:val="32"/>
          <w:rtl/>
          <w:lang w:bidi="ar-EG"/>
        </w:rPr>
        <w:t xml:space="preserve"> </w:t>
      </w:r>
      <w:r w:rsidR="007573B7" w:rsidRPr="00B708AF">
        <w:rPr>
          <w:rFonts w:asciiTheme="majorBidi" w:eastAsia="Calibri" w:hAnsiTheme="majorBidi" w:cstheme="majorBidi"/>
          <w:color w:val="000000" w:themeColor="text1"/>
          <w:sz w:val="32"/>
          <w:szCs w:val="32"/>
          <w:lang w:bidi="ar-EG"/>
        </w:rPr>
        <w:t xml:space="preserve">Gandhi, R &amp; Dipam, S . 2018 , P 482 )  </w:t>
      </w:r>
      <w:r w:rsidR="007573B7" w:rsidRPr="00B708AF">
        <w:rPr>
          <w:rFonts w:asciiTheme="majorBidi" w:eastAsia="Calibri" w:hAnsiTheme="majorBidi" w:cstheme="majorBidi" w:hint="cs"/>
          <w:color w:val="000000" w:themeColor="text1"/>
          <w:sz w:val="32"/>
          <w:szCs w:val="32"/>
          <w:rtl/>
          <w:lang w:bidi="ar-EG"/>
        </w:rPr>
        <w:t xml:space="preserve"> ) </w:t>
      </w:r>
      <w:r w:rsidR="007573B7" w:rsidRPr="00B708AF">
        <w:rPr>
          <w:rFonts w:asciiTheme="majorBidi" w:eastAsia="Calibri" w:hAnsiTheme="majorBidi" w:cstheme="majorBidi"/>
          <w:color w:val="000000" w:themeColor="text1"/>
          <w:sz w:val="32"/>
          <w:szCs w:val="32"/>
          <w:rtl/>
          <w:lang w:bidi="ar-EG"/>
        </w:rPr>
        <w:t>.</w:t>
      </w:r>
    </w:p>
    <w:p w:rsidR="00041353" w:rsidRPr="00B708AF" w:rsidRDefault="00041353" w:rsidP="00F85582">
      <w:pPr>
        <w:spacing w:after="0" w:line="240" w:lineRule="auto"/>
        <w:ind w:firstLine="804"/>
        <w:jc w:val="both"/>
        <w:rPr>
          <w:rFonts w:asciiTheme="majorBidi" w:eastAsia="Calibri" w:hAnsiTheme="majorBidi" w:cs="Traditional Arabic"/>
          <w:color w:val="000000" w:themeColor="text1"/>
          <w:sz w:val="36"/>
          <w:szCs w:val="36"/>
          <w:rtl/>
          <w:lang w:bidi="ar-EG"/>
        </w:rPr>
      </w:pPr>
      <w:r w:rsidRPr="00B708AF">
        <w:rPr>
          <w:rFonts w:asciiTheme="majorBidi" w:eastAsia="Calibri" w:hAnsiTheme="majorBidi" w:cs="Traditional Arabic" w:hint="cs"/>
          <w:color w:val="000000" w:themeColor="text1"/>
          <w:sz w:val="36"/>
          <w:szCs w:val="36"/>
          <w:rtl/>
          <w:lang w:bidi="ar-EG"/>
        </w:rPr>
        <w:t>و</w:t>
      </w:r>
      <w:r w:rsidR="008A16DF"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w:t>
      </w:r>
      <w:r w:rsidR="008A16DF"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hint="cs"/>
          <w:color w:val="000000" w:themeColor="text1"/>
          <w:sz w:val="36"/>
          <w:szCs w:val="36"/>
          <w:rtl/>
          <w:lang w:bidi="ar-EG"/>
        </w:rPr>
        <w:t>عد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هذا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النوع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أساليب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8A16DF"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تقنيات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التعليم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المتزامن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المعتمدة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على</w:t>
      </w:r>
      <w:r w:rsidRPr="00B708AF">
        <w:rPr>
          <w:rFonts w:asciiTheme="majorBidi" w:eastAsia="Calibri" w:hAnsiTheme="majorBidi" w:cs="Traditional Arabic"/>
          <w:color w:val="000000" w:themeColor="text1"/>
          <w:sz w:val="36"/>
          <w:szCs w:val="36"/>
          <w:rtl/>
          <w:lang w:bidi="ar-EG"/>
        </w:rPr>
        <w:t xml:space="preserve"> </w:t>
      </w:r>
      <w:r w:rsidR="006F1EA0" w:rsidRPr="00B708AF">
        <w:rPr>
          <w:rFonts w:asciiTheme="majorBidi" w:eastAsia="Calibri" w:hAnsiTheme="majorBidi" w:cs="Traditional Arabic" w:hint="cs"/>
          <w:color w:val="000000" w:themeColor="text1"/>
          <w:sz w:val="36"/>
          <w:szCs w:val="36"/>
          <w:rtl/>
          <w:lang w:bidi="ar-EG"/>
        </w:rPr>
        <w:t xml:space="preserve">شبكة </w:t>
      </w:r>
      <w:r w:rsidRPr="00B708AF">
        <w:rPr>
          <w:rFonts w:asciiTheme="majorBidi" w:eastAsia="Calibri" w:hAnsiTheme="majorBidi" w:cs="Traditional Arabic" w:hint="cs"/>
          <w:color w:val="000000" w:themeColor="text1"/>
          <w:sz w:val="36"/>
          <w:szCs w:val="36"/>
          <w:rtl/>
          <w:lang w:bidi="ar-EG"/>
        </w:rPr>
        <w:t>الإنترنت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لتوصيل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6F1EA0"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تبادل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الدروس</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6F1EA0"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مواضيع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الأبحاث</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بين</w:t>
      </w:r>
      <w:r w:rsidRPr="00B708AF">
        <w:rPr>
          <w:rFonts w:asciiTheme="majorBidi" w:eastAsia="Calibri" w:hAnsiTheme="majorBidi" w:cs="Traditional Arabic"/>
          <w:color w:val="000000" w:themeColor="text1"/>
          <w:sz w:val="36"/>
          <w:szCs w:val="36"/>
          <w:rtl/>
          <w:lang w:bidi="ar-EG"/>
        </w:rPr>
        <w:t xml:space="preserve"> </w:t>
      </w:r>
      <w:r w:rsidR="006F1EA0" w:rsidRPr="00B708AF">
        <w:rPr>
          <w:rFonts w:asciiTheme="majorBidi" w:eastAsia="Calibri" w:hAnsiTheme="majorBidi" w:cs="Traditional Arabic" w:hint="cs"/>
          <w:color w:val="000000" w:themeColor="text1"/>
          <w:sz w:val="36"/>
          <w:szCs w:val="36"/>
          <w:rtl/>
          <w:lang w:bidi="ar-EG"/>
        </w:rPr>
        <w:t>الطالب</w:t>
      </w:r>
      <w:r w:rsidRPr="00B708AF">
        <w:rPr>
          <w:rFonts w:asciiTheme="majorBidi" w:eastAsia="Calibri" w:hAnsiTheme="majorBidi" w:cs="Traditional Arabic"/>
          <w:color w:val="000000" w:themeColor="text1"/>
          <w:sz w:val="36"/>
          <w:szCs w:val="36"/>
          <w:rtl/>
          <w:lang w:bidi="ar-EG"/>
        </w:rPr>
        <w:t xml:space="preserve"> </w:t>
      </w:r>
      <w:r w:rsidR="006F1EA0" w:rsidRPr="00B708AF">
        <w:rPr>
          <w:rFonts w:asciiTheme="majorBidi" w:eastAsia="Calibri" w:hAnsiTheme="majorBidi" w:cs="Traditional Arabic" w:hint="cs"/>
          <w:color w:val="000000" w:themeColor="text1"/>
          <w:sz w:val="36"/>
          <w:szCs w:val="36"/>
          <w:rtl/>
          <w:lang w:bidi="ar-EG"/>
        </w:rPr>
        <w:t>و المعلم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ناحية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6F1EA0"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بين</w:t>
      </w:r>
      <w:r w:rsidRPr="00B708AF">
        <w:rPr>
          <w:rFonts w:asciiTheme="majorBidi" w:eastAsia="Calibri" w:hAnsiTheme="majorBidi" w:cs="Traditional Arabic"/>
          <w:color w:val="000000" w:themeColor="text1"/>
          <w:sz w:val="36"/>
          <w:szCs w:val="36"/>
          <w:rtl/>
          <w:lang w:bidi="ar-EG"/>
        </w:rPr>
        <w:t xml:space="preserve"> </w:t>
      </w:r>
      <w:r w:rsidR="006F1EA0" w:rsidRPr="00B708AF">
        <w:rPr>
          <w:rFonts w:asciiTheme="majorBidi" w:eastAsia="Calibri" w:hAnsiTheme="majorBidi" w:cs="Traditional Arabic" w:hint="cs"/>
          <w:color w:val="000000" w:themeColor="text1"/>
          <w:sz w:val="36"/>
          <w:szCs w:val="36"/>
          <w:rtl/>
          <w:lang w:bidi="ar-EG"/>
        </w:rPr>
        <w:t>الطلاب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بعضهم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البعض</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ناحية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أخر</w:t>
      </w:r>
      <w:r w:rsidR="00F85582" w:rsidRPr="00B708AF">
        <w:rPr>
          <w:rFonts w:asciiTheme="majorBidi" w:eastAsia="Calibri" w:hAnsiTheme="majorBidi" w:cs="Traditional Arabic" w:hint="cs"/>
          <w:color w:val="000000" w:themeColor="text1"/>
          <w:sz w:val="36"/>
          <w:szCs w:val="36"/>
          <w:rtl/>
          <w:lang w:bidi="ar-EG"/>
        </w:rPr>
        <w:t>ى</w:t>
      </w:r>
      <w:r w:rsidRPr="00B708AF">
        <w:rPr>
          <w:rFonts w:asciiTheme="majorBidi" w:eastAsia="Calibri" w:hAnsiTheme="majorBidi" w:cs="Traditional Arabic"/>
          <w:color w:val="000000" w:themeColor="text1"/>
          <w:sz w:val="36"/>
          <w:szCs w:val="36"/>
          <w:rtl/>
          <w:lang w:bidi="ar-EG"/>
        </w:rPr>
        <w:t xml:space="preserve"> .</w:t>
      </w:r>
    </w:p>
    <w:p w:rsidR="00041353" w:rsidRPr="00B708AF" w:rsidRDefault="00041353" w:rsidP="006C2D68">
      <w:pPr>
        <w:pStyle w:val="ListParagraph"/>
        <w:numPr>
          <w:ilvl w:val="2"/>
          <w:numId w:val="87"/>
        </w:numPr>
        <w:spacing w:after="0" w:line="240" w:lineRule="auto"/>
        <w:ind w:left="379"/>
        <w:rPr>
          <w:rFonts w:asciiTheme="majorBidi" w:eastAsia="Calibri" w:hAnsiTheme="majorBidi" w:cs="Traditional Arabic"/>
          <w:b/>
          <w:bCs/>
          <w:color w:val="000000" w:themeColor="text1"/>
          <w:sz w:val="36"/>
          <w:szCs w:val="36"/>
          <w:rtl/>
          <w:lang w:bidi="ar-EG"/>
        </w:rPr>
      </w:pPr>
      <w:r w:rsidRPr="00B708AF">
        <w:rPr>
          <w:rFonts w:asciiTheme="majorBidi" w:eastAsia="Calibri" w:hAnsiTheme="majorBidi" w:cs="Traditional Arabic" w:hint="cs"/>
          <w:b/>
          <w:bCs/>
          <w:color w:val="000000" w:themeColor="text1"/>
          <w:sz w:val="36"/>
          <w:szCs w:val="36"/>
          <w:rtl/>
          <w:lang w:bidi="ar-EG"/>
        </w:rPr>
        <w:t>الفصول</w:t>
      </w:r>
      <w:r w:rsidRPr="00B708AF">
        <w:rPr>
          <w:rFonts w:asciiTheme="majorBidi" w:eastAsia="Calibri" w:hAnsiTheme="majorBidi" w:cs="Traditional Arabic"/>
          <w:b/>
          <w:bCs/>
          <w:color w:val="000000" w:themeColor="text1"/>
          <w:sz w:val="36"/>
          <w:szCs w:val="36"/>
          <w:rtl/>
          <w:lang w:bidi="ar-EG"/>
        </w:rPr>
        <w:t xml:space="preserve"> </w:t>
      </w:r>
      <w:r w:rsidRPr="00B708AF">
        <w:rPr>
          <w:rFonts w:asciiTheme="majorBidi" w:eastAsia="Calibri" w:hAnsiTheme="majorBidi" w:cs="Traditional Arabic" w:hint="cs"/>
          <w:b/>
          <w:bCs/>
          <w:color w:val="000000" w:themeColor="text1"/>
          <w:sz w:val="36"/>
          <w:szCs w:val="36"/>
          <w:rtl/>
          <w:lang w:bidi="ar-EG"/>
        </w:rPr>
        <w:t>الافتراضية</w:t>
      </w:r>
      <w:r w:rsidRPr="00B708AF">
        <w:rPr>
          <w:rFonts w:asciiTheme="majorBidi" w:eastAsia="Calibri" w:hAnsiTheme="majorBidi" w:cs="Traditional Arabic"/>
          <w:b/>
          <w:bCs/>
          <w:color w:val="000000" w:themeColor="text1"/>
          <w:sz w:val="36"/>
          <w:szCs w:val="36"/>
          <w:rtl/>
          <w:lang w:bidi="ar-EG"/>
        </w:rPr>
        <w:t xml:space="preserve"> </w:t>
      </w:r>
      <w:r w:rsidRPr="00B708AF">
        <w:rPr>
          <w:rFonts w:asciiTheme="majorBidi" w:eastAsia="Calibri" w:hAnsiTheme="majorBidi" w:cs="Traditional Arabic" w:hint="cs"/>
          <w:b/>
          <w:bCs/>
          <w:color w:val="000000" w:themeColor="text1"/>
          <w:sz w:val="36"/>
          <w:szCs w:val="36"/>
          <w:rtl/>
          <w:lang w:bidi="ar-EG"/>
        </w:rPr>
        <w:t>غير</w:t>
      </w:r>
      <w:r w:rsidRPr="00B708AF">
        <w:rPr>
          <w:rFonts w:asciiTheme="majorBidi" w:eastAsia="Calibri" w:hAnsiTheme="majorBidi" w:cs="Traditional Arabic"/>
          <w:b/>
          <w:bCs/>
          <w:color w:val="000000" w:themeColor="text1"/>
          <w:sz w:val="36"/>
          <w:szCs w:val="36"/>
          <w:rtl/>
          <w:lang w:bidi="ar-EG"/>
        </w:rPr>
        <w:t xml:space="preserve"> </w:t>
      </w:r>
      <w:r w:rsidRPr="00B708AF">
        <w:rPr>
          <w:rFonts w:asciiTheme="majorBidi" w:eastAsia="Calibri" w:hAnsiTheme="majorBidi" w:cs="Traditional Arabic" w:hint="cs"/>
          <w:b/>
          <w:bCs/>
          <w:color w:val="000000" w:themeColor="text1"/>
          <w:sz w:val="36"/>
          <w:szCs w:val="36"/>
          <w:rtl/>
          <w:lang w:bidi="ar-EG"/>
        </w:rPr>
        <w:t>المتزامنة</w:t>
      </w:r>
      <w:r w:rsidRPr="00B708AF">
        <w:rPr>
          <w:rFonts w:asciiTheme="majorBidi" w:eastAsia="Calibri" w:hAnsiTheme="majorBidi" w:cs="Traditional Arabic"/>
          <w:b/>
          <w:bCs/>
          <w:color w:val="000000" w:themeColor="text1"/>
          <w:sz w:val="36"/>
          <w:szCs w:val="36"/>
          <w:rtl/>
          <w:lang w:bidi="ar-EG"/>
        </w:rPr>
        <w:t xml:space="preserve"> :</w:t>
      </w:r>
    </w:p>
    <w:p w:rsidR="00041353" w:rsidRPr="00B708AF" w:rsidRDefault="00041353" w:rsidP="00215C6E">
      <w:pPr>
        <w:spacing w:after="0" w:line="240" w:lineRule="auto"/>
        <w:ind w:firstLine="804"/>
        <w:jc w:val="both"/>
        <w:rPr>
          <w:rFonts w:asciiTheme="majorBidi" w:eastAsia="Calibri" w:hAnsiTheme="majorBidi" w:cs="Traditional Arabic"/>
          <w:color w:val="000000" w:themeColor="text1"/>
          <w:sz w:val="36"/>
          <w:szCs w:val="36"/>
          <w:rtl/>
          <w:lang w:bidi="ar-EG"/>
        </w:rPr>
      </w:pPr>
      <w:r w:rsidRPr="00B708AF">
        <w:rPr>
          <w:rFonts w:asciiTheme="majorBidi" w:eastAsia="Calibri" w:hAnsiTheme="majorBidi" w:cs="Traditional Arabic" w:hint="cs"/>
          <w:color w:val="000000" w:themeColor="text1"/>
          <w:sz w:val="36"/>
          <w:szCs w:val="36"/>
          <w:rtl/>
          <w:lang w:bidi="ar-EG"/>
        </w:rPr>
        <w:t>و</w:t>
      </w:r>
      <w:r w:rsidR="00B26F61"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ه</w:t>
      </w:r>
      <w:r w:rsidR="00B26F61" w:rsidRPr="00B708AF">
        <w:rPr>
          <w:rFonts w:asciiTheme="majorBidi" w:eastAsia="Calibri" w:hAnsiTheme="majorBidi" w:cs="Traditional Arabic" w:hint="cs"/>
          <w:color w:val="000000" w:themeColor="text1"/>
          <w:sz w:val="36"/>
          <w:szCs w:val="36"/>
          <w:rtl/>
          <w:lang w:bidi="ar-EG"/>
        </w:rPr>
        <w:t>ى</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مدرسة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افتراضية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عبر</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شبكة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الانترنت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يشترك</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فيها</w:t>
      </w:r>
      <w:r w:rsidRPr="00B708AF">
        <w:rPr>
          <w:rFonts w:asciiTheme="majorBidi" w:eastAsia="Calibri" w:hAnsiTheme="majorBidi" w:cs="Traditional Arabic"/>
          <w:color w:val="000000" w:themeColor="text1"/>
          <w:sz w:val="36"/>
          <w:szCs w:val="36"/>
          <w:rtl/>
          <w:lang w:bidi="ar-EG"/>
        </w:rPr>
        <w:t xml:space="preserve"> </w:t>
      </w:r>
      <w:r w:rsidR="00B26F61" w:rsidRPr="00B708AF">
        <w:rPr>
          <w:rFonts w:asciiTheme="majorBidi" w:eastAsia="Calibri" w:hAnsiTheme="majorBidi" w:cs="Traditional Arabic" w:hint="cs"/>
          <w:color w:val="000000" w:themeColor="text1"/>
          <w:sz w:val="36"/>
          <w:szCs w:val="36"/>
          <w:rtl/>
          <w:lang w:bidi="ar-EG"/>
        </w:rPr>
        <w:t>الطلاب</w:t>
      </w:r>
      <w:r w:rsidRPr="00B708AF">
        <w:rPr>
          <w:rFonts w:asciiTheme="majorBidi" w:eastAsia="Calibri" w:hAnsiTheme="majorBidi" w:cs="Traditional Arabic"/>
          <w:color w:val="000000" w:themeColor="text1"/>
          <w:sz w:val="36"/>
          <w:szCs w:val="36"/>
          <w:rtl/>
          <w:lang w:bidi="ar-EG"/>
        </w:rPr>
        <w:t xml:space="preserve"> </w:t>
      </w:r>
      <w:r w:rsidR="00B26F61" w:rsidRPr="00B708AF">
        <w:rPr>
          <w:rFonts w:asciiTheme="majorBidi" w:eastAsia="Calibri" w:hAnsiTheme="majorBidi" w:cs="Traditional Arabic" w:hint="cs"/>
          <w:color w:val="000000" w:themeColor="text1"/>
          <w:sz w:val="36"/>
          <w:szCs w:val="36"/>
          <w:rtl/>
          <w:lang w:bidi="ar-EG"/>
        </w:rPr>
        <w:t>من البلدان</w:t>
      </w:r>
      <w:r w:rsidR="00B26F61" w:rsidRPr="00B708AF">
        <w:rPr>
          <w:rFonts w:asciiTheme="majorBidi" w:eastAsia="Calibri" w:hAnsiTheme="majorBidi" w:cs="Traditional Arabic"/>
          <w:color w:val="000000" w:themeColor="text1"/>
          <w:sz w:val="36"/>
          <w:szCs w:val="36"/>
          <w:rtl/>
          <w:lang w:bidi="ar-EG"/>
        </w:rPr>
        <w:t xml:space="preserve"> </w:t>
      </w:r>
      <w:r w:rsidR="00B26F61" w:rsidRPr="00B708AF">
        <w:rPr>
          <w:rFonts w:asciiTheme="majorBidi" w:eastAsia="Calibri" w:hAnsiTheme="majorBidi" w:cs="Traditional Arabic" w:hint="cs"/>
          <w:color w:val="000000" w:themeColor="text1"/>
          <w:sz w:val="36"/>
          <w:szCs w:val="36"/>
          <w:rtl/>
          <w:lang w:bidi="ar-EG"/>
        </w:rPr>
        <w:t>المختلفة</w:t>
      </w:r>
      <w:r w:rsidR="00B26F61" w:rsidRPr="00B708AF">
        <w:rPr>
          <w:rFonts w:asciiTheme="majorBidi" w:eastAsia="Calibri" w:hAnsiTheme="majorBidi" w:cs="Traditional Arabic"/>
          <w:color w:val="000000" w:themeColor="text1"/>
          <w:sz w:val="36"/>
          <w:szCs w:val="36"/>
          <w:rtl/>
          <w:lang w:bidi="ar-EG"/>
        </w:rPr>
        <w:t xml:space="preserve"> </w:t>
      </w:r>
      <w:r w:rsidR="00B26F61" w:rsidRPr="00B708AF">
        <w:rPr>
          <w:rFonts w:asciiTheme="majorBidi" w:eastAsia="Calibri" w:hAnsiTheme="majorBidi" w:cs="Traditional Arabic" w:hint="cs"/>
          <w:color w:val="000000" w:themeColor="text1"/>
          <w:sz w:val="36"/>
          <w:szCs w:val="36"/>
          <w:rtl/>
          <w:lang w:bidi="ar-EG"/>
        </w:rPr>
        <w:t xml:space="preserve">في العالم </w:t>
      </w:r>
      <w:r w:rsidRPr="00B708AF">
        <w:rPr>
          <w:rFonts w:asciiTheme="majorBidi" w:eastAsia="Calibri" w:hAnsiTheme="majorBidi" w:cs="Traditional Arabic" w:hint="cs"/>
          <w:color w:val="000000" w:themeColor="text1"/>
          <w:sz w:val="36"/>
          <w:szCs w:val="36"/>
          <w:rtl/>
          <w:lang w:bidi="ar-EG"/>
        </w:rPr>
        <w:t>ف</w:t>
      </w:r>
      <w:r w:rsidR="00344D1F" w:rsidRPr="00B708AF">
        <w:rPr>
          <w:rFonts w:asciiTheme="majorBidi" w:eastAsia="Calibri" w:hAnsiTheme="majorBidi" w:cs="Traditional Arabic" w:hint="cs"/>
          <w:color w:val="000000" w:themeColor="text1"/>
          <w:sz w:val="36"/>
          <w:szCs w:val="36"/>
          <w:rtl/>
          <w:lang w:bidi="ar-EG"/>
        </w:rPr>
        <w:t>ى</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أوقات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مختلفة</w:t>
      </w:r>
      <w:r w:rsidR="00344D1F"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DD72FB"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يعتمد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عل</w:t>
      </w:r>
      <w:r w:rsidR="00344D1F" w:rsidRPr="00B708AF">
        <w:rPr>
          <w:rFonts w:asciiTheme="majorBidi" w:eastAsia="Calibri" w:hAnsiTheme="majorBidi" w:cs="Traditional Arabic" w:hint="cs"/>
          <w:color w:val="000000" w:themeColor="text1"/>
          <w:sz w:val="36"/>
          <w:szCs w:val="36"/>
          <w:rtl/>
          <w:lang w:bidi="ar-EG"/>
        </w:rPr>
        <w:t>ى</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نشر</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344D1F"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تخزين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المقررات</w:t>
      </w:r>
      <w:r w:rsidR="00344D1F" w:rsidRPr="00B708AF">
        <w:rPr>
          <w:rFonts w:asciiTheme="majorBidi" w:eastAsia="Calibri" w:hAnsiTheme="majorBidi" w:cs="Traditional Arabic" w:hint="cs"/>
          <w:color w:val="000000" w:themeColor="text1"/>
          <w:sz w:val="36"/>
          <w:szCs w:val="36"/>
          <w:rtl/>
          <w:lang w:bidi="ar-EG"/>
        </w:rPr>
        <w:t xml:space="preserve"> الدراسية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344D1F"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المحاضرات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التعليمية</w:t>
      </w:r>
      <w:r w:rsidR="00344D1F"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 xml:space="preserve">, </w:t>
      </w:r>
      <w:r w:rsidR="00344D1F"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344D1F"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التجارب</w:t>
      </w:r>
      <w:r w:rsidRPr="00B708AF">
        <w:rPr>
          <w:rFonts w:asciiTheme="majorBidi" w:eastAsia="Calibri" w:hAnsiTheme="majorBidi" w:cs="Traditional Arabic"/>
          <w:color w:val="000000" w:themeColor="text1"/>
          <w:sz w:val="36"/>
          <w:szCs w:val="36"/>
          <w:rtl/>
          <w:lang w:bidi="ar-EG"/>
        </w:rPr>
        <w:t xml:space="preserve"> </w:t>
      </w:r>
      <w:r w:rsidR="00344D1F" w:rsidRPr="00B708AF">
        <w:rPr>
          <w:rFonts w:asciiTheme="majorBidi" w:eastAsia="Calibri" w:hAnsiTheme="majorBidi" w:cs="Traditional Arabic" w:hint="cs"/>
          <w:color w:val="000000" w:themeColor="text1"/>
          <w:sz w:val="36"/>
          <w:szCs w:val="36"/>
          <w:rtl/>
          <w:lang w:bidi="ar-EG"/>
        </w:rPr>
        <w:t>الع</w:t>
      </w:r>
      <w:r w:rsidRPr="00B708AF">
        <w:rPr>
          <w:rFonts w:asciiTheme="majorBidi" w:eastAsia="Calibri" w:hAnsiTheme="majorBidi" w:cs="Traditional Arabic" w:hint="cs"/>
          <w:color w:val="000000" w:themeColor="text1"/>
          <w:sz w:val="36"/>
          <w:szCs w:val="36"/>
          <w:rtl/>
          <w:lang w:bidi="ar-EG"/>
        </w:rPr>
        <w:t>ل</w:t>
      </w:r>
      <w:r w:rsidR="00344D1F" w:rsidRPr="00B708AF">
        <w:rPr>
          <w:rFonts w:asciiTheme="majorBidi" w:eastAsia="Calibri" w:hAnsiTheme="majorBidi" w:cs="Traditional Arabic" w:hint="cs"/>
          <w:color w:val="000000" w:themeColor="text1"/>
          <w:sz w:val="36"/>
          <w:szCs w:val="36"/>
          <w:rtl/>
          <w:lang w:bidi="ar-EG"/>
        </w:rPr>
        <w:t>م</w:t>
      </w:r>
      <w:r w:rsidRPr="00B708AF">
        <w:rPr>
          <w:rFonts w:asciiTheme="majorBidi" w:eastAsia="Calibri" w:hAnsiTheme="majorBidi" w:cs="Traditional Arabic" w:hint="cs"/>
          <w:color w:val="000000" w:themeColor="text1"/>
          <w:sz w:val="36"/>
          <w:szCs w:val="36"/>
          <w:rtl/>
          <w:lang w:bidi="ar-EG"/>
        </w:rPr>
        <w:t>ية</w:t>
      </w:r>
      <w:r w:rsidR="00344D1F"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344D1F"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وسائط</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الشرح</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344D1F"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الإيضاح</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على</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المو</w:t>
      </w:r>
      <w:r w:rsidR="00344D1F" w:rsidRPr="00B708AF">
        <w:rPr>
          <w:rFonts w:asciiTheme="majorBidi" w:eastAsia="Calibri" w:hAnsiTheme="majorBidi" w:cs="Traditional Arabic" w:hint="cs"/>
          <w:color w:val="000000" w:themeColor="text1"/>
          <w:sz w:val="36"/>
          <w:szCs w:val="36"/>
          <w:rtl/>
          <w:lang w:bidi="ar-EG"/>
        </w:rPr>
        <w:t>ا</w:t>
      </w:r>
      <w:r w:rsidRPr="00B708AF">
        <w:rPr>
          <w:rFonts w:asciiTheme="majorBidi" w:eastAsia="Calibri" w:hAnsiTheme="majorBidi" w:cs="Traditional Arabic" w:hint="cs"/>
          <w:color w:val="000000" w:themeColor="text1"/>
          <w:sz w:val="36"/>
          <w:szCs w:val="36"/>
          <w:rtl/>
          <w:lang w:bidi="ar-EG"/>
        </w:rPr>
        <w:t>قع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التعليمي</w:t>
      </w:r>
      <w:r w:rsidR="00344D1F" w:rsidRPr="00B708AF">
        <w:rPr>
          <w:rFonts w:asciiTheme="majorBidi" w:eastAsia="Calibri" w:hAnsiTheme="majorBidi" w:cs="Traditional Arabic" w:hint="cs"/>
          <w:color w:val="000000" w:themeColor="text1"/>
          <w:sz w:val="36"/>
          <w:szCs w:val="36"/>
          <w:rtl/>
          <w:lang w:bidi="ar-EG"/>
        </w:rPr>
        <w:t xml:space="preserve">ة </w:t>
      </w:r>
      <w:r w:rsidRPr="00B708AF">
        <w:rPr>
          <w:rFonts w:asciiTheme="majorBidi" w:eastAsia="Calibri" w:hAnsiTheme="majorBidi" w:cs="Traditional Arabic"/>
          <w:color w:val="000000" w:themeColor="text1"/>
          <w:sz w:val="36"/>
          <w:szCs w:val="36"/>
          <w:rtl/>
          <w:lang w:bidi="ar-EG"/>
        </w:rPr>
        <w:t xml:space="preserve">, </w:t>
      </w:r>
      <w:r w:rsidR="00344D1F" w:rsidRPr="00B708AF">
        <w:rPr>
          <w:rFonts w:asciiTheme="majorBidi" w:eastAsia="Calibri" w:hAnsiTheme="majorBidi" w:cs="Traditional Arabic" w:hint="cs"/>
          <w:color w:val="000000" w:themeColor="text1"/>
          <w:sz w:val="36"/>
          <w:szCs w:val="36"/>
          <w:rtl/>
          <w:lang w:bidi="ar-EG"/>
        </w:rPr>
        <w:t>و للطالب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الحرية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اختيار</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الوقت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المناسب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له</w:t>
      </w:r>
      <w:r w:rsidRPr="00B708AF">
        <w:rPr>
          <w:rFonts w:asciiTheme="majorBidi" w:eastAsia="Calibri" w:hAnsiTheme="majorBidi" w:cs="Traditional Arabic"/>
          <w:color w:val="000000" w:themeColor="text1"/>
          <w:sz w:val="36"/>
          <w:szCs w:val="36"/>
          <w:rtl/>
          <w:lang w:bidi="ar-EG"/>
        </w:rPr>
        <w:t xml:space="preserve"> </w:t>
      </w:r>
      <w:r w:rsidR="00344D1F" w:rsidRPr="00B708AF">
        <w:rPr>
          <w:rFonts w:asciiTheme="majorBidi" w:eastAsia="Calibri" w:hAnsiTheme="majorBidi" w:cs="Traditional Arabic" w:hint="cs"/>
          <w:color w:val="000000" w:themeColor="text1"/>
          <w:sz w:val="36"/>
          <w:szCs w:val="36"/>
          <w:rtl/>
          <w:lang w:bidi="ar-EG"/>
        </w:rPr>
        <w:t>في ا</w:t>
      </w:r>
      <w:r w:rsidRPr="00B708AF">
        <w:rPr>
          <w:rFonts w:asciiTheme="majorBidi" w:eastAsia="Calibri" w:hAnsiTheme="majorBidi" w:cs="Traditional Arabic" w:hint="cs"/>
          <w:color w:val="000000" w:themeColor="text1"/>
          <w:sz w:val="36"/>
          <w:szCs w:val="36"/>
          <w:rtl/>
          <w:lang w:bidi="ar-EG"/>
        </w:rPr>
        <w:t>لدخول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إل</w:t>
      </w:r>
      <w:r w:rsidR="00344D1F" w:rsidRPr="00B708AF">
        <w:rPr>
          <w:rFonts w:asciiTheme="majorBidi" w:eastAsia="Calibri" w:hAnsiTheme="majorBidi" w:cs="Traditional Arabic" w:hint="cs"/>
          <w:color w:val="000000" w:themeColor="text1"/>
          <w:sz w:val="36"/>
          <w:szCs w:val="36"/>
          <w:rtl/>
          <w:lang w:bidi="ar-EG"/>
        </w:rPr>
        <w:t>ى</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الموقع</w:t>
      </w:r>
      <w:r w:rsidRPr="00B708AF">
        <w:rPr>
          <w:rFonts w:asciiTheme="majorBidi" w:eastAsia="Calibri" w:hAnsiTheme="majorBidi" w:cs="Traditional Arabic"/>
          <w:color w:val="000000" w:themeColor="text1"/>
          <w:sz w:val="36"/>
          <w:szCs w:val="36"/>
          <w:rtl/>
          <w:lang w:bidi="ar-EG"/>
        </w:rPr>
        <w:t xml:space="preserve"> </w:t>
      </w:r>
      <w:r w:rsidR="00344D1F" w:rsidRPr="00B708AF">
        <w:rPr>
          <w:rFonts w:asciiTheme="majorBidi" w:eastAsia="Calibri" w:hAnsiTheme="majorBidi" w:cs="Traditional Arabic" w:hint="cs"/>
          <w:color w:val="000000" w:themeColor="text1"/>
          <w:sz w:val="36"/>
          <w:szCs w:val="36"/>
          <w:rtl/>
          <w:lang w:bidi="ar-EG"/>
        </w:rPr>
        <w:t xml:space="preserve">التعليمي </w:t>
      </w:r>
      <w:r w:rsidRPr="00B708AF">
        <w:rPr>
          <w:rFonts w:asciiTheme="majorBidi" w:eastAsia="Calibri" w:hAnsiTheme="majorBidi" w:cs="Traditional Arabic" w:hint="cs"/>
          <w:color w:val="000000" w:themeColor="text1"/>
          <w:sz w:val="36"/>
          <w:szCs w:val="36"/>
          <w:rtl/>
          <w:lang w:bidi="ar-EG"/>
        </w:rPr>
        <w:t>و</w:t>
      </w:r>
      <w:r w:rsidR="00344D1F"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الحصول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على</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المعلومات</w:t>
      </w:r>
      <w:r w:rsidRPr="00B708AF">
        <w:rPr>
          <w:rFonts w:asciiTheme="majorBidi" w:eastAsia="Calibri" w:hAnsiTheme="majorBidi" w:cs="Traditional Arabic"/>
          <w:color w:val="000000" w:themeColor="text1"/>
          <w:sz w:val="36"/>
          <w:szCs w:val="36"/>
          <w:rtl/>
          <w:lang w:bidi="ar-EG"/>
        </w:rPr>
        <w:t xml:space="preserve"> </w:t>
      </w:r>
      <w:r w:rsidR="00321096" w:rsidRPr="00B708AF">
        <w:rPr>
          <w:rFonts w:asciiTheme="majorBidi" w:eastAsia="Calibri" w:hAnsiTheme="majorBidi" w:cs="Traditional Arabic" w:hint="cs"/>
          <w:color w:val="000000" w:themeColor="text1"/>
          <w:sz w:val="36"/>
          <w:szCs w:val="36"/>
          <w:rtl/>
          <w:lang w:bidi="ar-EG"/>
        </w:rPr>
        <w:t xml:space="preserve">و المعارف </w:t>
      </w:r>
      <w:r w:rsidRPr="00B708AF">
        <w:rPr>
          <w:rFonts w:asciiTheme="majorBidi" w:eastAsia="Calibri" w:hAnsiTheme="majorBidi" w:cs="Traditional Arabic" w:hint="cs"/>
          <w:color w:val="000000" w:themeColor="text1"/>
          <w:sz w:val="36"/>
          <w:szCs w:val="36"/>
          <w:rtl/>
          <w:lang w:bidi="ar-EG"/>
        </w:rPr>
        <w:t>بأشكالها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321096"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وسائطها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المختلفة</w:t>
      </w:r>
      <w:r w:rsidR="00321096"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321096"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w:t>
      </w:r>
      <w:r w:rsidR="00321096"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hint="cs"/>
          <w:color w:val="000000" w:themeColor="text1"/>
          <w:sz w:val="36"/>
          <w:szCs w:val="36"/>
          <w:rtl/>
          <w:lang w:bidi="ar-EG"/>
        </w:rPr>
        <w:t>عد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البريد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الالكتروني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عامل</w:t>
      </w:r>
      <w:r w:rsidRPr="00B708AF">
        <w:rPr>
          <w:rFonts w:asciiTheme="majorBidi" w:eastAsia="Calibri" w:hAnsiTheme="majorBidi" w:cs="Traditional Arabic"/>
          <w:color w:val="000000" w:themeColor="text1"/>
          <w:sz w:val="36"/>
          <w:szCs w:val="36"/>
          <w:rtl/>
          <w:lang w:bidi="ar-EG"/>
        </w:rPr>
        <w:t xml:space="preserve"> </w:t>
      </w:r>
      <w:r w:rsidR="00321096" w:rsidRPr="00B708AF">
        <w:rPr>
          <w:rFonts w:asciiTheme="majorBidi" w:eastAsia="Calibri" w:hAnsiTheme="majorBidi" w:cs="Traditional Arabic" w:hint="cs"/>
          <w:color w:val="000000" w:themeColor="text1"/>
          <w:sz w:val="36"/>
          <w:szCs w:val="36"/>
          <w:rtl/>
          <w:lang w:bidi="ar-EG"/>
        </w:rPr>
        <w:t>مه</w:t>
      </w:r>
      <w:r w:rsidRPr="00B708AF">
        <w:rPr>
          <w:rFonts w:asciiTheme="majorBidi" w:eastAsia="Calibri" w:hAnsiTheme="majorBidi" w:cs="Traditional Arabic" w:hint="cs"/>
          <w:color w:val="000000" w:themeColor="text1"/>
          <w:sz w:val="36"/>
          <w:szCs w:val="36"/>
          <w:rtl/>
          <w:lang w:bidi="ar-EG"/>
        </w:rPr>
        <w:t>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هذا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النوع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التعلم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لتبادل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الخبرات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321096"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المعلومات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بين</w:t>
      </w:r>
      <w:r w:rsidRPr="00B708AF">
        <w:rPr>
          <w:rFonts w:asciiTheme="majorBidi" w:eastAsia="Calibri" w:hAnsiTheme="majorBidi" w:cs="Traditional Arabic"/>
          <w:color w:val="000000" w:themeColor="text1"/>
          <w:sz w:val="36"/>
          <w:szCs w:val="36"/>
          <w:rtl/>
          <w:lang w:bidi="ar-EG"/>
        </w:rPr>
        <w:t xml:space="preserve"> </w:t>
      </w:r>
      <w:r w:rsidR="00321096" w:rsidRPr="00B708AF">
        <w:rPr>
          <w:rFonts w:asciiTheme="majorBidi" w:eastAsia="Calibri" w:hAnsiTheme="majorBidi" w:cs="Traditional Arabic" w:hint="cs"/>
          <w:color w:val="000000" w:themeColor="text1"/>
          <w:sz w:val="36"/>
          <w:szCs w:val="36"/>
          <w:rtl/>
          <w:lang w:bidi="ar-EG"/>
        </w:rPr>
        <w:t>الطلاب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بعضهم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البعض</w:t>
      </w:r>
      <w:r w:rsidR="00321096"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DD72FB"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بين</w:t>
      </w:r>
      <w:r w:rsidRPr="00B708AF">
        <w:rPr>
          <w:rFonts w:asciiTheme="majorBidi" w:eastAsia="Calibri" w:hAnsiTheme="majorBidi" w:cs="Traditional Arabic"/>
          <w:color w:val="000000" w:themeColor="text1"/>
          <w:sz w:val="36"/>
          <w:szCs w:val="36"/>
          <w:rtl/>
          <w:lang w:bidi="ar-EG"/>
        </w:rPr>
        <w:t xml:space="preserve"> </w:t>
      </w:r>
      <w:r w:rsidR="00321096" w:rsidRPr="00B708AF">
        <w:rPr>
          <w:rFonts w:asciiTheme="majorBidi" w:eastAsia="Calibri" w:hAnsiTheme="majorBidi" w:cs="Traditional Arabic" w:hint="cs"/>
          <w:color w:val="000000" w:themeColor="text1"/>
          <w:sz w:val="36"/>
          <w:szCs w:val="36"/>
          <w:rtl/>
          <w:lang w:bidi="ar-EG"/>
        </w:rPr>
        <w:t>الطلاب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321096"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المعلمين</w:t>
      </w:r>
      <w:r w:rsidR="00321096" w:rsidRPr="00B708AF">
        <w:rPr>
          <w:rFonts w:asciiTheme="majorBidi" w:eastAsia="Calibri" w:hAnsiTheme="majorBidi" w:cs="Traditional Arabic" w:hint="cs"/>
          <w:color w:val="000000" w:themeColor="text1"/>
          <w:sz w:val="36"/>
          <w:szCs w:val="36"/>
          <w:rtl/>
          <w:lang w:bidi="ar-EG"/>
        </w:rPr>
        <w:t xml:space="preserve"> </w:t>
      </w:r>
    </w:p>
    <w:p w:rsidR="00215C6E" w:rsidRPr="00B708AF" w:rsidRDefault="00215C6E" w:rsidP="00A168EE">
      <w:pPr>
        <w:bidi w:val="0"/>
        <w:spacing w:after="0" w:line="240" w:lineRule="auto"/>
        <w:ind w:firstLine="804"/>
        <w:jc w:val="right"/>
        <w:rPr>
          <w:rFonts w:asciiTheme="majorBidi" w:eastAsia="Calibri" w:hAnsiTheme="majorBidi" w:cstheme="majorBidi"/>
          <w:color w:val="000000" w:themeColor="text1"/>
          <w:sz w:val="32"/>
          <w:szCs w:val="32"/>
          <w:rtl/>
          <w:lang w:bidi="ar-EG"/>
        </w:rPr>
      </w:pPr>
      <w:r w:rsidRPr="00B708AF">
        <w:rPr>
          <w:rFonts w:asciiTheme="majorBidi" w:eastAsia="Calibri" w:hAnsiTheme="majorBidi" w:cstheme="majorBidi"/>
          <w:color w:val="000000" w:themeColor="text1"/>
          <w:sz w:val="32"/>
          <w:szCs w:val="32"/>
          <w:lang w:bidi="ar-EG"/>
        </w:rPr>
        <w:t xml:space="preserve"> . (</w:t>
      </w:r>
      <w:r w:rsidR="00A168EE" w:rsidRPr="00B708AF">
        <w:rPr>
          <w:rFonts w:asciiTheme="majorBidi" w:eastAsia="Calibri" w:hAnsiTheme="majorBidi" w:cstheme="majorBidi"/>
          <w:color w:val="000000" w:themeColor="text1"/>
          <w:sz w:val="32"/>
          <w:szCs w:val="32"/>
          <w:lang w:bidi="ar-EG"/>
        </w:rPr>
        <w:t xml:space="preserve"> </w:t>
      </w:r>
      <w:r w:rsidRPr="00B708AF">
        <w:rPr>
          <w:rFonts w:asciiTheme="majorBidi" w:eastAsia="Calibri" w:hAnsiTheme="majorBidi" w:cstheme="majorBidi"/>
          <w:color w:val="000000" w:themeColor="text1"/>
          <w:sz w:val="32"/>
          <w:szCs w:val="32"/>
          <w:lang w:bidi="ar-EG"/>
        </w:rPr>
        <w:t>Neira , C, Fernández , M &amp; Portalés . C , 2018 , P 3)</w:t>
      </w:r>
      <w:r w:rsidR="00A168EE" w:rsidRPr="00B708AF">
        <w:rPr>
          <w:rFonts w:asciiTheme="majorBidi" w:eastAsia="Calibri" w:hAnsiTheme="majorBidi" w:cstheme="majorBidi"/>
          <w:color w:val="000000" w:themeColor="text1"/>
          <w:sz w:val="32"/>
          <w:szCs w:val="32"/>
          <w:lang w:bidi="ar-EG"/>
        </w:rPr>
        <w:t xml:space="preserve">  </w:t>
      </w:r>
      <w:r w:rsidRPr="00B708AF">
        <w:rPr>
          <w:rFonts w:asciiTheme="majorBidi" w:eastAsia="Calibri" w:hAnsiTheme="majorBidi" w:cstheme="majorBidi"/>
          <w:color w:val="000000" w:themeColor="text1"/>
          <w:sz w:val="32"/>
          <w:szCs w:val="32"/>
          <w:lang w:bidi="ar-EG"/>
        </w:rPr>
        <w:t xml:space="preserve"> </w:t>
      </w:r>
      <w:r w:rsidR="00A168EE" w:rsidRPr="00B708AF">
        <w:rPr>
          <w:rFonts w:asciiTheme="majorBidi" w:eastAsia="Calibri" w:hAnsiTheme="majorBidi" w:cstheme="majorBidi"/>
          <w:color w:val="000000" w:themeColor="text1"/>
          <w:sz w:val="32"/>
          <w:szCs w:val="32"/>
          <w:lang w:bidi="ar-EG"/>
        </w:rPr>
        <w:t xml:space="preserve">  </w:t>
      </w:r>
    </w:p>
    <w:p w:rsidR="001F4FD4" w:rsidRPr="00B708AF" w:rsidRDefault="001F4FD4" w:rsidP="00FB4471">
      <w:pPr>
        <w:spacing w:after="0" w:line="240" w:lineRule="auto"/>
        <w:jc w:val="both"/>
        <w:rPr>
          <w:rFonts w:asciiTheme="majorBidi" w:eastAsia="Calibri" w:hAnsiTheme="majorBidi" w:cs="Traditional Arabic"/>
          <w:b/>
          <w:bCs/>
          <w:color w:val="000000" w:themeColor="text1"/>
          <w:sz w:val="36"/>
          <w:szCs w:val="36"/>
          <w:rtl/>
          <w:lang w:bidi="ar-EG"/>
        </w:rPr>
      </w:pPr>
      <w:r w:rsidRPr="00B708AF">
        <w:rPr>
          <w:rFonts w:asciiTheme="majorBidi" w:eastAsia="Calibri" w:hAnsiTheme="majorBidi" w:cs="Traditional Arabic" w:hint="cs"/>
          <w:b/>
          <w:bCs/>
          <w:color w:val="000000" w:themeColor="text1"/>
          <w:sz w:val="36"/>
          <w:szCs w:val="36"/>
          <w:rtl/>
          <w:lang w:bidi="ar-EG"/>
        </w:rPr>
        <w:t>ثا</w:t>
      </w:r>
      <w:r w:rsidR="00FB4471" w:rsidRPr="00B708AF">
        <w:rPr>
          <w:rFonts w:asciiTheme="majorBidi" w:eastAsia="Calibri" w:hAnsiTheme="majorBidi" w:cs="Traditional Arabic" w:hint="cs"/>
          <w:b/>
          <w:bCs/>
          <w:color w:val="000000" w:themeColor="text1"/>
          <w:sz w:val="36"/>
          <w:szCs w:val="36"/>
          <w:rtl/>
          <w:lang w:bidi="ar-EG"/>
        </w:rPr>
        <w:t>لث</w:t>
      </w:r>
      <w:r w:rsidR="00A44B6C" w:rsidRPr="00B708AF">
        <w:rPr>
          <w:rFonts w:asciiTheme="majorBidi" w:eastAsia="Calibri" w:hAnsiTheme="majorBidi" w:cs="Traditional Arabic" w:hint="cs"/>
          <w:b/>
          <w:bCs/>
          <w:color w:val="000000" w:themeColor="text1"/>
          <w:sz w:val="36"/>
          <w:szCs w:val="36"/>
          <w:rtl/>
          <w:lang w:bidi="ar-EG"/>
        </w:rPr>
        <w:t>ا</w:t>
      </w:r>
      <w:r w:rsidRPr="00B708AF">
        <w:rPr>
          <w:rFonts w:asciiTheme="majorBidi" w:eastAsia="Calibri" w:hAnsiTheme="majorBidi" w:cs="Traditional Arabic" w:hint="cs"/>
          <w:b/>
          <w:bCs/>
          <w:color w:val="000000" w:themeColor="text1"/>
          <w:sz w:val="36"/>
          <w:szCs w:val="36"/>
          <w:rtl/>
          <w:lang w:bidi="ar-EG"/>
        </w:rPr>
        <w:t xml:space="preserve"> : </w:t>
      </w:r>
      <w:r w:rsidR="00DA6172" w:rsidRPr="00B708AF">
        <w:rPr>
          <w:rFonts w:asciiTheme="majorBidi" w:eastAsia="Calibri" w:hAnsiTheme="majorBidi" w:cs="Traditional Arabic" w:hint="cs"/>
          <w:b/>
          <w:bCs/>
          <w:color w:val="000000" w:themeColor="text1"/>
          <w:sz w:val="36"/>
          <w:szCs w:val="36"/>
          <w:rtl/>
          <w:lang w:bidi="ar-EG"/>
        </w:rPr>
        <w:t>ايجابيات و سلبيات</w:t>
      </w:r>
      <w:r w:rsidRPr="00B708AF">
        <w:rPr>
          <w:rFonts w:asciiTheme="majorBidi" w:eastAsia="Calibri" w:hAnsiTheme="majorBidi" w:cs="Traditional Arabic" w:hint="cs"/>
          <w:b/>
          <w:bCs/>
          <w:color w:val="000000" w:themeColor="text1"/>
          <w:sz w:val="36"/>
          <w:szCs w:val="36"/>
          <w:rtl/>
          <w:lang w:bidi="ar-EG"/>
        </w:rPr>
        <w:t xml:space="preserve"> الواقع الافتراضي :</w:t>
      </w:r>
    </w:p>
    <w:p w:rsidR="001F4FD4" w:rsidRPr="00B708AF" w:rsidRDefault="002C5C33" w:rsidP="00DA6172">
      <w:pPr>
        <w:spacing w:after="0" w:line="240" w:lineRule="auto"/>
        <w:jc w:val="both"/>
        <w:rPr>
          <w:rFonts w:asciiTheme="majorBidi" w:eastAsia="Calibri" w:hAnsiTheme="majorBidi" w:cs="Traditional Arabic"/>
          <w:color w:val="000000" w:themeColor="text1"/>
          <w:sz w:val="36"/>
          <w:szCs w:val="36"/>
          <w:rtl/>
          <w:lang w:bidi="ar-EG"/>
        </w:rPr>
      </w:pPr>
      <w:r w:rsidRPr="00B708AF">
        <w:rPr>
          <w:rFonts w:asciiTheme="majorBidi" w:eastAsia="Calibri" w:hAnsiTheme="majorBidi" w:cs="Traditional Arabic" w:hint="cs"/>
          <w:color w:val="000000" w:themeColor="text1"/>
          <w:sz w:val="36"/>
          <w:szCs w:val="36"/>
          <w:rtl/>
          <w:lang w:bidi="ar-EG"/>
        </w:rPr>
        <w:t xml:space="preserve">      </w:t>
      </w:r>
      <w:r w:rsidR="001F4FD4" w:rsidRPr="00B708AF">
        <w:rPr>
          <w:rFonts w:asciiTheme="majorBidi" w:eastAsia="Calibri" w:hAnsiTheme="majorBidi" w:cs="Traditional Arabic" w:hint="cs"/>
          <w:color w:val="000000" w:themeColor="text1"/>
          <w:sz w:val="36"/>
          <w:szCs w:val="36"/>
          <w:rtl/>
          <w:lang w:bidi="ar-EG"/>
        </w:rPr>
        <w:t>للواقع</w:t>
      </w:r>
      <w:r w:rsidR="001F4FD4" w:rsidRPr="00B708AF">
        <w:rPr>
          <w:rFonts w:asciiTheme="majorBidi" w:eastAsia="Calibri" w:hAnsiTheme="majorBidi" w:cs="Traditional Arabic"/>
          <w:color w:val="000000" w:themeColor="text1"/>
          <w:sz w:val="36"/>
          <w:szCs w:val="36"/>
          <w:rtl/>
          <w:lang w:bidi="ar-EG"/>
        </w:rPr>
        <w:t xml:space="preserve"> </w:t>
      </w:r>
      <w:r w:rsidR="001F4FD4" w:rsidRPr="00B708AF">
        <w:rPr>
          <w:rFonts w:asciiTheme="majorBidi" w:eastAsia="Calibri" w:hAnsiTheme="majorBidi" w:cs="Traditional Arabic" w:hint="cs"/>
          <w:color w:val="000000" w:themeColor="text1"/>
          <w:sz w:val="36"/>
          <w:szCs w:val="36"/>
          <w:rtl/>
          <w:lang w:bidi="ar-EG"/>
        </w:rPr>
        <w:t>الافتراضي</w:t>
      </w:r>
      <w:r w:rsidR="001F4FD4" w:rsidRPr="00B708AF">
        <w:rPr>
          <w:rFonts w:asciiTheme="majorBidi" w:eastAsia="Calibri" w:hAnsiTheme="majorBidi" w:cs="Traditional Arabic"/>
          <w:color w:val="000000" w:themeColor="text1"/>
          <w:sz w:val="36"/>
          <w:szCs w:val="36"/>
          <w:rtl/>
          <w:lang w:bidi="ar-EG"/>
        </w:rPr>
        <w:t xml:space="preserve"> </w:t>
      </w:r>
      <w:r w:rsidR="00DA6172" w:rsidRPr="00B708AF">
        <w:rPr>
          <w:rFonts w:asciiTheme="majorBidi" w:eastAsia="Calibri" w:hAnsiTheme="majorBidi" w:cs="Traditional Arabic" w:hint="cs"/>
          <w:color w:val="000000" w:themeColor="text1"/>
          <w:sz w:val="36"/>
          <w:szCs w:val="36"/>
          <w:rtl/>
          <w:lang w:bidi="ar-EG"/>
        </w:rPr>
        <w:t>ايجابيات</w:t>
      </w:r>
      <w:r w:rsidR="00DA6172" w:rsidRPr="00B708AF">
        <w:rPr>
          <w:rFonts w:asciiTheme="majorBidi" w:eastAsia="Calibri" w:hAnsiTheme="majorBidi" w:cs="Traditional Arabic"/>
          <w:color w:val="000000" w:themeColor="text1"/>
          <w:sz w:val="36"/>
          <w:szCs w:val="36"/>
          <w:rtl/>
          <w:lang w:bidi="ar-EG"/>
        </w:rPr>
        <w:t xml:space="preserve"> </w:t>
      </w:r>
      <w:r w:rsidR="00DA6172" w:rsidRPr="00B708AF">
        <w:rPr>
          <w:rFonts w:asciiTheme="majorBidi" w:eastAsia="Calibri" w:hAnsiTheme="majorBidi" w:cs="Traditional Arabic" w:hint="cs"/>
          <w:color w:val="000000" w:themeColor="text1"/>
          <w:sz w:val="36"/>
          <w:szCs w:val="36"/>
          <w:rtl/>
          <w:lang w:bidi="ar-EG"/>
        </w:rPr>
        <w:t>و</w:t>
      </w:r>
      <w:r w:rsidR="00DA6172" w:rsidRPr="00B708AF">
        <w:rPr>
          <w:rFonts w:asciiTheme="majorBidi" w:eastAsia="Calibri" w:hAnsiTheme="majorBidi" w:cs="Traditional Arabic"/>
          <w:color w:val="000000" w:themeColor="text1"/>
          <w:sz w:val="36"/>
          <w:szCs w:val="36"/>
          <w:rtl/>
          <w:lang w:bidi="ar-EG"/>
        </w:rPr>
        <w:t xml:space="preserve"> </w:t>
      </w:r>
      <w:r w:rsidR="00DA6172" w:rsidRPr="00B708AF">
        <w:rPr>
          <w:rFonts w:asciiTheme="majorBidi" w:eastAsia="Calibri" w:hAnsiTheme="majorBidi" w:cs="Traditional Arabic" w:hint="cs"/>
          <w:color w:val="000000" w:themeColor="text1"/>
          <w:sz w:val="36"/>
          <w:szCs w:val="36"/>
          <w:rtl/>
          <w:lang w:bidi="ar-EG"/>
        </w:rPr>
        <w:t>سلبيات</w:t>
      </w:r>
      <w:r w:rsidR="00DA6172" w:rsidRPr="00B708AF">
        <w:rPr>
          <w:rFonts w:asciiTheme="majorBidi" w:eastAsia="Calibri" w:hAnsiTheme="majorBidi" w:cs="Traditional Arabic"/>
          <w:color w:val="000000" w:themeColor="text1"/>
          <w:sz w:val="36"/>
          <w:szCs w:val="36"/>
          <w:rtl/>
          <w:lang w:bidi="ar-EG"/>
        </w:rPr>
        <w:t xml:space="preserve"> </w:t>
      </w:r>
      <w:r w:rsidR="00DA6172" w:rsidRPr="00B708AF">
        <w:rPr>
          <w:rFonts w:asciiTheme="majorBidi" w:eastAsia="Calibri" w:hAnsiTheme="majorBidi" w:cs="Traditional Arabic" w:hint="cs"/>
          <w:color w:val="000000" w:themeColor="text1"/>
          <w:sz w:val="36"/>
          <w:szCs w:val="36"/>
          <w:rtl/>
          <w:lang w:bidi="ar-EG"/>
        </w:rPr>
        <w:t>نذكر منها ما يلي</w:t>
      </w:r>
      <w:r w:rsidR="00DD72FB" w:rsidRPr="00B708AF">
        <w:rPr>
          <w:rFonts w:asciiTheme="majorBidi" w:eastAsia="Calibri" w:hAnsiTheme="majorBidi" w:cs="Traditional Arabic" w:hint="cs"/>
          <w:color w:val="000000" w:themeColor="text1"/>
          <w:sz w:val="36"/>
          <w:szCs w:val="36"/>
          <w:rtl/>
          <w:lang w:bidi="ar-EG"/>
        </w:rPr>
        <w:t xml:space="preserve"> </w:t>
      </w:r>
      <w:r w:rsidR="00DA6172" w:rsidRPr="00B708AF">
        <w:rPr>
          <w:rFonts w:asciiTheme="majorBidi" w:eastAsia="Calibri" w:hAnsiTheme="majorBidi" w:cs="Traditional Arabic" w:hint="cs"/>
          <w:color w:val="000000" w:themeColor="text1"/>
          <w:sz w:val="36"/>
          <w:szCs w:val="36"/>
          <w:rtl/>
          <w:lang w:bidi="ar-EG"/>
        </w:rPr>
        <w:t>:</w:t>
      </w:r>
    </w:p>
    <w:p w:rsidR="00DA6172" w:rsidRPr="00B708AF" w:rsidRDefault="00DA6172" w:rsidP="00DA6172">
      <w:pPr>
        <w:spacing w:after="0" w:line="240" w:lineRule="auto"/>
        <w:jc w:val="both"/>
        <w:rPr>
          <w:rFonts w:asciiTheme="majorBidi" w:eastAsia="Calibri" w:hAnsiTheme="majorBidi" w:cs="Traditional Arabic"/>
          <w:color w:val="000000" w:themeColor="text1"/>
          <w:sz w:val="36"/>
          <w:szCs w:val="36"/>
          <w:u w:val="single"/>
          <w:rtl/>
          <w:lang w:bidi="ar-EG"/>
        </w:rPr>
      </w:pPr>
      <w:r w:rsidRPr="00B708AF">
        <w:rPr>
          <w:rFonts w:asciiTheme="majorBidi" w:eastAsia="Calibri" w:hAnsiTheme="majorBidi" w:cs="Traditional Arabic" w:hint="cs"/>
          <w:color w:val="000000" w:themeColor="text1"/>
          <w:sz w:val="36"/>
          <w:szCs w:val="36"/>
          <w:u w:val="single"/>
          <w:rtl/>
          <w:lang w:bidi="ar-EG"/>
        </w:rPr>
        <w:t>أما بالنسبة لايجابيات الواقع</w:t>
      </w:r>
      <w:r w:rsidRPr="00B708AF">
        <w:rPr>
          <w:rFonts w:asciiTheme="majorBidi" w:eastAsia="Calibri" w:hAnsiTheme="majorBidi" w:cs="Traditional Arabic"/>
          <w:color w:val="000000" w:themeColor="text1"/>
          <w:sz w:val="36"/>
          <w:szCs w:val="36"/>
          <w:u w:val="single"/>
          <w:rtl/>
          <w:lang w:bidi="ar-EG"/>
        </w:rPr>
        <w:t xml:space="preserve"> </w:t>
      </w:r>
      <w:r w:rsidRPr="00B708AF">
        <w:rPr>
          <w:rFonts w:asciiTheme="majorBidi" w:eastAsia="Calibri" w:hAnsiTheme="majorBidi" w:cs="Traditional Arabic" w:hint="cs"/>
          <w:color w:val="000000" w:themeColor="text1"/>
          <w:sz w:val="36"/>
          <w:szCs w:val="36"/>
          <w:u w:val="single"/>
          <w:rtl/>
          <w:lang w:bidi="ar-EG"/>
        </w:rPr>
        <w:t xml:space="preserve">الافتراضي </w:t>
      </w:r>
      <w:r w:rsidR="00240781" w:rsidRPr="00B708AF">
        <w:rPr>
          <w:rFonts w:asciiTheme="majorBidi" w:eastAsia="Calibri" w:hAnsiTheme="majorBidi" w:cs="Traditional Arabic" w:hint="cs"/>
          <w:color w:val="000000" w:themeColor="text1"/>
          <w:sz w:val="36"/>
          <w:szCs w:val="36"/>
          <w:u w:val="single"/>
          <w:rtl/>
          <w:lang w:bidi="ar-EG"/>
        </w:rPr>
        <w:t xml:space="preserve">تتمثل في </w:t>
      </w:r>
      <w:r w:rsidRPr="00B708AF">
        <w:rPr>
          <w:rFonts w:asciiTheme="majorBidi" w:eastAsia="Calibri" w:hAnsiTheme="majorBidi" w:cs="Traditional Arabic" w:hint="cs"/>
          <w:color w:val="000000" w:themeColor="text1"/>
          <w:sz w:val="36"/>
          <w:szCs w:val="36"/>
          <w:u w:val="single"/>
          <w:rtl/>
          <w:lang w:bidi="ar-EG"/>
        </w:rPr>
        <w:t>:</w:t>
      </w:r>
    </w:p>
    <w:p w:rsidR="002C5C33" w:rsidRPr="00B708AF" w:rsidRDefault="001F4FD4" w:rsidP="006C2D68">
      <w:pPr>
        <w:pStyle w:val="ListParagraph"/>
        <w:numPr>
          <w:ilvl w:val="2"/>
          <w:numId w:val="83"/>
        </w:numPr>
        <w:spacing w:after="0" w:line="240" w:lineRule="auto"/>
        <w:ind w:left="379"/>
        <w:jc w:val="both"/>
        <w:rPr>
          <w:rFonts w:asciiTheme="majorBidi" w:eastAsia="Calibri" w:hAnsiTheme="majorBidi" w:cs="Traditional Arabic"/>
          <w:color w:val="000000" w:themeColor="text1"/>
          <w:sz w:val="36"/>
          <w:szCs w:val="36"/>
          <w:lang w:bidi="ar-EG"/>
        </w:rPr>
      </w:pPr>
      <w:r w:rsidRPr="00B708AF">
        <w:rPr>
          <w:rFonts w:asciiTheme="majorBidi" w:eastAsia="Calibri" w:hAnsiTheme="majorBidi" w:cs="Traditional Arabic" w:hint="cs"/>
          <w:color w:val="000000" w:themeColor="text1"/>
          <w:sz w:val="36"/>
          <w:szCs w:val="36"/>
          <w:rtl/>
          <w:lang w:bidi="ar-EG"/>
        </w:rPr>
        <w:t>توفير</w:t>
      </w:r>
      <w:r w:rsidRPr="00B708AF">
        <w:rPr>
          <w:rFonts w:asciiTheme="majorBidi" w:eastAsia="Calibri" w:hAnsiTheme="majorBidi" w:cs="Traditional Arabic"/>
          <w:color w:val="000000" w:themeColor="text1"/>
          <w:sz w:val="36"/>
          <w:szCs w:val="36"/>
          <w:rtl/>
          <w:lang w:bidi="ar-EG"/>
        </w:rPr>
        <w:t xml:space="preserve"> </w:t>
      </w:r>
      <w:r w:rsidR="002C5C33" w:rsidRPr="00B708AF">
        <w:rPr>
          <w:rFonts w:asciiTheme="majorBidi" w:eastAsia="Calibri" w:hAnsiTheme="majorBidi" w:cs="Traditional Arabic" w:hint="cs"/>
          <w:color w:val="000000" w:themeColor="text1"/>
          <w:sz w:val="36"/>
          <w:szCs w:val="36"/>
          <w:rtl/>
          <w:lang w:bidi="ar-EG"/>
        </w:rPr>
        <w:t>ال</w:t>
      </w:r>
      <w:r w:rsidRPr="00B708AF">
        <w:rPr>
          <w:rFonts w:asciiTheme="majorBidi" w:eastAsia="Calibri" w:hAnsiTheme="majorBidi" w:cs="Traditional Arabic" w:hint="cs"/>
          <w:color w:val="000000" w:themeColor="text1"/>
          <w:sz w:val="36"/>
          <w:szCs w:val="36"/>
          <w:rtl/>
          <w:lang w:bidi="ar-EG"/>
        </w:rPr>
        <w:t>نفقات</w:t>
      </w:r>
      <w:r w:rsidRPr="00B708AF">
        <w:rPr>
          <w:rFonts w:asciiTheme="majorBidi" w:eastAsia="Calibri" w:hAnsiTheme="majorBidi" w:cs="Traditional Arabic"/>
          <w:color w:val="000000" w:themeColor="text1"/>
          <w:sz w:val="36"/>
          <w:szCs w:val="36"/>
          <w:rtl/>
          <w:lang w:bidi="ar-EG"/>
        </w:rPr>
        <w:t xml:space="preserve"> </w:t>
      </w:r>
      <w:r w:rsidR="002C5C33" w:rsidRPr="00B708AF">
        <w:rPr>
          <w:rFonts w:asciiTheme="majorBidi" w:eastAsia="Calibri" w:hAnsiTheme="majorBidi" w:cs="Traditional Arabic" w:hint="cs"/>
          <w:color w:val="000000" w:themeColor="text1"/>
          <w:sz w:val="36"/>
          <w:szCs w:val="36"/>
          <w:rtl/>
          <w:lang w:bidi="ar-EG"/>
        </w:rPr>
        <w:t>ل</w:t>
      </w:r>
      <w:r w:rsidRPr="00B708AF">
        <w:rPr>
          <w:rFonts w:asciiTheme="majorBidi" w:eastAsia="Calibri" w:hAnsiTheme="majorBidi" w:cs="Traditional Arabic" w:hint="cs"/>
          <w:color w:val="000000" w:themeColor="text1"/>
          <w:sz w:val="36"/>
          <w:szCs w:val="36"/>
          <w:rtl/>
          <w:lang w:bidi="ar-EG"/>
        </w:rPr>
        <w:t>إنشاء</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أنظمة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حقيقية</w:t>
      </w:r>
      <w:r w:rsidR="002C5C33"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w:t>
      </w:r>
    </w:p>
    <w:p w:rsidR="002C5C33" w:rsidRPr="00B708AF" w:rsidRDefault="001F4FD4" w:rsidP="006C2D68">
      <w:pPr>
        <w:pStyle w:val="ListParagraph"/>
        <w:numPr>
          <w:ilvl w:val="2"/>
          <w:numId w:val="83"/>
        </w:numPr>
        <w:spacing w:after="0" w:line="240" w:lineRule="auto"/>
        <w:ind w:left="379"/>
        <w:jc w:val="both"/>
        <w:rPr>
          <w:rFonts w:asciiTheme="majorBidi" w:eastAsia="Calibri" w:hAnsiTheme="majorBidi" w:cs="Traditional Arabic"/>
          <w:color w:val="000000" w:themeColor="text1"/>
          <w:sz w:val="36"/>
          <w:szCs w:val="36"/>
          <w:lang w:bidi="ar-EG"/>
        </w:rPr>
      </w:pPr>
      <w:r w:rsidRPr="00B708AF">
        <w:rPr>
          <w:rFonts w:asciiTheme="majorBidi" w:eastAsia="Calibri" w:hAnsiTheme="majorBidi" w:cs="Traditional Arabic" w:hint="cs"/>
          <w:color w:val="000000" w:themeColor="text1"/>
          <w:sz w:val="36"/>
          <w:szCs w:val="36"/>
          <w:rtl/>
          <w:lang w:bidi="ar-EG"/>
        </w:rPr>
        <w:t>محاكاة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الأنظمة</w:t>
      </w:r>
      <w:r w:rsidRPr="00B708AF">
        <w:rPr>
          <w:rFonts w:asciiTheme="majorBidi" w:eastAsia="Calibri" w:hAnsiTheme="majorBidi" w:cs="Traditional Arabic"/>
          <w:color w:val="000000" w:themeColor="text1"/>
          <w:sz w:val="36"/>
          <w:szCs w:val="36"/>
          <w:rtl/>
          <w:lang w:bidi="ar-EG"/>
        </w:rPr>
        <w:t xml:space="preserve"> </w:t>
      </w:r>
      <w:r w:rsidR="002C5C33" w:rsidRPr="00B708AF">
        <w:rPr>
          <w:rFonts w:asciiTheme="majorBidi" w:eastAsia="Calibri" w:hAnsiTheme="majorBidi" w:cs="Traditional Arabic" w:hint="cs"/>
          <w:color w:val="000000" w:themeColor="text1"/>
          <w:sz w:val="36"/>
          <w:szCs w:val="36"/>
          <w:rtl/>
          <w:lang w:bidi="ar-EG"/>
        </w:rPr>
        <w:t>الخطرة أو البعيدة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دون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ارتيادها</w:t>
      </w:r>
      <w:r w:rsidR="002C5C33"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w:t>
      </w:r>
    </w:p>
    <w:p w:rsidR="00103A1D" w:rsidRPr="00B708AF" w:rsidRDefault="001F4FD4" w:rsidP="006C2D68">
      <w:pPr>
        <w:pStyle w:val="ListParagraph"/>
        <w:numPr>
          <w:ilvl w:val="2"/>
          <w:numId w:val="83"/>
        </w:numPr>
        <w:spacing w:after="0" w:line="240" w:lineRule="auto"/>
        <w:ind w:left="379"/>
        <w:jc w:val="both"/>
        <w:rPr>
          <w:rFonts w:asciiTheme="majorBidi" w:eastAsia="Calibri" w:hAnsiTheme="majorBidi" w:cs="Traditional Arabic"/>
          <w:color w:val="000000" w:themeColor="text1"/>
          <w:sz w:val="36"/>
          <w:szCs w:val="36"/>
          <w:lang w:bidi="ar-EG"/>
        </w:rPr>
      </w:pP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محاكاة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الأنظمة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التي</w:t>
      </w:r>
      <w:r w:rsidRPr="00B708AF">
        <w:rPr>
          <w:rFonts w:asciiTheme="majorBidi" w:eastAsia="Calibri" w:hAnsiTheme="majorBidi" w:cs="Traditional Arabic"/>
          <w:color w:val="000000" w:themeColor="text1"/>
          <w:sz w:val="36"/>
          <w:szCs w:val="36"/>
          <w:rtl/>
          <w:lang w:bidi="ar-EG"/>
        </w:rPr>
        <w:t xml:space="preserve"> </w:t>
      </w:r>
      <w:r w:rsidR="002C5C33" w:rsidRPr="00B708AF">
        <w:rPr>
          <w:rFonts w:asciiTheme="majorBidi" w:eastAsia="Calibri" w:hAnsiTheme="majorBidi" w:cs="Traditional Arabic" w:hint="cs"/>
          <w:color w:val="000000" w:themeColor="text1"/>
          <w:sz w:val="36"/>
          <w:szCs w:val="36"/>
          <w:rtl/>
          <w:lang w:bidi="ar-EG"/>
        </w:rPr>
        <w:t>تلزم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الظروف</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ضرورة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التواجد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بداخلها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لإنشائها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فعلياً</w:t>
      </w:r>
      <w:r w:rsidRPr="00B708AF">
        <w:rPr>
          <w:rFonts w:asciiTheme="majorBidi" w:eastAsia="Calibri" w:hAnsiTheme="majorBidi" w:cs="Traditional Arabic"/>
          <w:color w:val="000000" w:themeColor="text1"/>
          <w:sz w:val="36"/>
          <w:szCs w:val="36"/>
          <w:rtl/>
          <w:lang w:bidi="ar-EG"/>
        </w:rPr>
        <w:t xml:space="preserve"> </w:t>
      </w:r>
      <w:r w:rsidR="002C5C33" w:rsidRPr="00B708AF">
        <w:rPr>
          <w:rFonts w:asciiTheme="majorBidi" w:eastAsia="Calibri" w:hAnsiTheme="majorBidi" w:cs="Traditional Arabic" w:hint="cs"/>
          <w:color w:val="000000" w:themeColor="text1"/>
          <w:sz w:val="36"/>
          <w:szCs w:val="36"/>
          <w:rtl/>
          <w:lang w:bidi="ar-EG"/>
        </w:rPr>
        <w:t xml:space="preserve"> مثل : ( </w:t>
      </w:r>
      <w:r w:rsidRPr="00B708AF">
        <w:rPr>
          <w:rFonts w:asciiTheme="majorBidi" w:eastAsia="Calibri" w:hAnsiTheme="majorBidi" w:cs="Traditional Arabic" w:hint="cs"/>
          <w:color w:val="000000" w:themeColor="text1"/>
          <w:sz w:val="36"/>
          <w:szCs w:val="36"/>
          <w:rtl/>
          <w:lang w:bidi="ar-EG"/>
        </w:rPr>
        <w:t>المباني</w:t>
      </w:r>
      <w:r w:rsidRPr="00B708AF">
        <w:rPr>
          <w:rFonts w:asciiTheme="majorBidi" w:eastAsia="Calibri" w:hAnsiTheme="majorBidi" w:cs="Traditional Arabic"/>
          <w:color w:val="000000" w:themeColor="text1"/>
          <w:sz w:val="36"/>
          <w:szCs w:val="36"/>
          <w:rtl/>
          <w:lang w:bidi="ar-EG"/>
        </w:rPr>
        <w:t xml:space="preserve"> </w:t>
      </w:r>
      <w:r w:rsidR="001347DA" w:rsidRPr="00B708AF">
        <w:rPr>
          <w:rFonts w:asciiTheme="majorBidi" w:eastAsia="Calibri" w:hAnsiTheme="majorBidi" w:cs="Traditional Arabic" w:hint="cs"/>
          <w:color w:val="000000" w:themeColor="text1"/>
          <w:sz w:val="36"/>
          <w:szCs w:val="36"/>
          <w:rtl/>
          <w:lang w:bidi="ar-EG"/>
        </w:rPr>
        <w:t xml:space="preserve">            </w:t>
      </w:r>
      <w:r w:rsidR="002C5C33" w:rsidRPr="00B708AF">
        <w:rPr>
          <w:rFonts w:asciiTheme="majorBidi" w:eastAsia="Calibri" w:hAnsiTheme="majorBidi" w:cs="Traditional Arabic" w:hint="cs"/>
          <w:color w:val="000000" w:themeColor="text1"/>
          <w:sz w:val="36"/>
          <w:szCs w:val="36"/>
          <w:rtl/>
          <w:lang w:bidi="ar-EG"/>
        </w:rPr>
        <w:t xml:space="preserve">و </w:t>
      </w:r>
      <w:r w:rsidRPr="00B708AF">
        <w:rPr>
          <w:rFonts w:asciiTheme="majorBidi" w:eastAsia="Calibri" w:hAnsiTheme="majorBidi" w:cs="Traditional Arabic" w:hint="cs"/>
          <w:color w:val="000000" w:themeColor="text1"/>
          <w:sz w:val="36"/>
          <w:szCs w:val="36"/>
          <w:rtl/>
          <w:lang w:bidi="ar-EG"/>
        </w:rPr>
        <w:t>السيارات</w:t>
      </w:r>
      <w:r w:rsidRPr="00B708AF">
        <w:rPr>
          <w:rFonts w:asciiTheme="majorBidi" w:eastAsia="Calibri" w:hAnsiTheme="majorBidi" w:cs="Traditional Arabic"/>
          <w:color w:val="000000" w:themeColor="text1"/>
          <w:sz w:val="36"/>
          <w:szCs w:val="36"/>
          <w:rtl/>
          <w:lang w:bidi="ar-EG"/>
        </w:rPr>
        <w:t xml:space="preserve"> </w:t>
      </w:r>
      <w:r w:rsidR="002C5C33" w:rsidRPr="00B708AF">
        <w:rPr>
          <w:rFonts w:asciiTheme="majorBidi" w:eastAsia="Calibri" w:hAnsiTheme="majorBidi" w:cs="Traditional Arabic" w:hint="cs"/>
          <w:color w:val="000000" w:themeColor="text1"/>
          <w:sz w:val="36"/>
          <w:szCs w:val="36"/>
          <w:rtl/>
          <w:lang w:bidi="ar-EG"/>
        </w:rPr>
        <w:t xml:space="preserve">و </w:t>
      </w:r>
      <w:r w:rsidRPr="00B708AF">
        <w:rPr>
          <w:rFonts w:asciiTheme="majorBidi" w:eastAsia="Calibri" w:hAnsiTheme="majorBidi" w:cs="Traditional Arabic" w:hint="cs"/>
          <w:color w:val="000000" w:themeColor="text1"/>
          <w:sz w:val="36"/>
          <w:szCs w:val="36"/>
          <w:rtl/>
          <w:lang w:bidi="ar-EG"/>
        </w:rPr>
        <w:t>الطائرات</w:t>
      </w:r>
      <w:r w:rsidR="002C5C33" w:rsidRPr="00B708AF">
        <w:rPr>
          <w:rFonts w:asciiTheme="majorBidi" w:eastAsia="Calibri" w:hAnsiTheme="majorBidi" w:cs="Traditional Arabic" w:hint="cs"/>
          <w:color w:val="000000" w:themeColor="text1"/>
          <w:sz w:val="36"/>
          <w:szCs w:val="36"/>
          <w:rtl/>
          <w:lang w:bidi="ar-EG"/>
        </w:rPr>
        <w:t xml:space="preserve"> ) .</w:t>
      </w:r>
    </w:p>
    <w:p w:rsidR="00103A1D" w:rsidRPr="00B708AF" w:rsidRDefault="001F4FD4" w:rsidP="006C2D68">
      <w:pPr>
        <w:pStyle w:val="ListParagraph"/>
        <w:numPr>
          <w:ilvl w:val="2"/>
          <w:numId w:val="83"/>
        </w:numPr>
        <w:spacing w:after="0" w:line="240" w:lineRule="auto"/>
        <w:ind w:left="379"/>
        <w:jc w:val="both"/>
        <w:rPr>
          <w:rFonts w:asciiTheme="majorBidi" w:eastAsia="Calibri" w:hAnsiTheme="majorBidi" w:cs="Traditional Arabic"/>
          <w:color w:val="000000" w:themeColor="text1"/>
          <w:sz w:val="36"/>
          <w:szCs w:val="36"/>
          <w:lang w:bidi="ar-EG"/>
        </w:rPr>
      </w:pPr>
      <w:r w:rsidRPr="00B708AF">
        <w:rPr>
          <w:rFonts w:asciiTheme="majorBidi" w:eastAsia="Calibri" w:hAnsiTheme="majorBidi" w:cs="Traditional Arabic" w:hint="cs"/>
          <w:color w:val="000000" w:themeColor="text1"/>
          <w:sz w:val="36"/>
          <w:szCs w:val="36"/>
          <w:rtl/>
          <w:lang w:bidi="ar-EG"/>
        </w:rPr>
        <w:t>محاكاة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الأنظمة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صعبة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الإنشاء</w:t>
      </w:r>
      <w:r w:rsidRPr="00B708AF">
        <w:rPr>
          <w:rFonts w:asciiTheme="majorBidi" w:eastAsia="Calibri" w:hAnsiTheme="majorBidi" w:cs="Traditional Arabic"/>
          <w:color w:val="000000" w:themeColor="text1"/>
          <w:sz w:val="36"/>
          <w:szCs w:val="36"/>
          <w:rtl/>
          <w:lang w:bidi="ar-EG"/>
        </w:rPr>
        <w:t xml:space="preserve"> </w:t>
      </w:r>
      <w:r w:rsidR="00103A1D" w:rsidRPr="00B708AF">
        <w:rPr>
          <w:rFonts w:asciiTheme="majorBidi" w:eastAsia="Calibri" w:hAnsiTheme="majorBidi" w:cs="Traditional Arabic" w:hint="cs"/>
          <w:color w:val="000000" w:themeColor="text1"/>
          <w:sz w:val="36"/>
          <w:szCs w:val="36"/>
          <w:rtl/>
          <w:lang w:bidi="ar-EG"/>
        </w:rPr>
        <w:t>المعقدة</w:t>
      </w:r>
      <w:r w:rsidR="00103A1D"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أو</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غير</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المستقرة</w:t>
      </w:r>
      <w:r w:rsidR="00103A1D"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w:t>
      </w:r>
    </w:p>
    <w:p w:rsidR="001347DA" w:rsidRPr="00B708AF" w:rsidRDefault="001F4FD4" w:rsidP="006C2D68">
      <w:pPr>
        <w:pStyle w:val="ListParagraph"/>
        <w:numPr>
          <w:ilvl w:val="2"/>
          <w:numId w:val="83"/>
        </w:numPr>
        <w:spacing w:after="0" w:line="240" w:lineRule="auto"/>
        <w:ind w:left="379"/>
        <w:jc w:val="both"/>
        <w:rPr>
          <w:rFonts w:asciiTheme="majorBidi" w:eastAsia="Calibri" w:hAnsiTheme="majorBidi" w:cs="Traditional Arabic"/>
          <w:color w:val="000000" w:themeColor="text1"/>
          <w:sz w:val="36"/>
          <w:szCs w:val="36"/>
          <w:lang w:bidi="ar-EG"/>
        </w:rPr>
      </w:pPr>
      <w:r w:rsidRPr="00B708AF">
        <w:rPr>
          <w:rFonts w:asciiTheme="majorBidi" w:eastAsia="Calibri" w:hAnsiTheme="majorBidi" w:cs="Traditional Arabic" w:hint="cs"/>
          <w:color w:val="000000" w:themeColor="text1"/>
          <w:sz w:val="36"/>
          <w:szCs w:val="36"/>
          <w:rtl/>
          <w:lang w:bidi="ar-EG"/>
        </w:rPr>
        <w:lastRenderedPageBreak/>
        <w:t>محاكاة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الأنظمة</w:t>
      </w:r>
      <w:r w:rsidRPr="00B708AF">
        <w:rPr>
          <w:rFonts w:asciiTheme="majorBidi" w:eastAsia="Calibri" w:hAnsiTheme="majorBidi" w:cs="Traditional Arabic"/>
          <w:color w:val="000000" w:themeColor="text1"/>
          <w:sz w:val="36"/>
          <w:szCs w:val="36"/>
          <w:rtl/>
          <w:lang w:bidi="ar-EG"/>
        </w:rPr>
        <w:t xml:space="preserve"> </w:t>
      </w:r>
      <w:r w:rsidR="00103A1D" w:rsidRPr="00B708AF">
        <w:rPr>
          <w:rFonts w:asciiTheme="majorBidi" w:eastAsia="Calibri" w:hAnsiTheme="majorBidi" w:cs="Traditional Arabic" w:hint="cs"/>
          <w:color w:val="000000" w:themeColor="text1"/>
          <w:sz w:val="36"/>
          <w:szCs w:val="36"/>
          <w:rtl/>
          <w:lang w:bidi="ar-EG"/>
        </w:rPr>
        <w:t>صعبة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التواجد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بقربها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أو</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بداخلها</w:t>
      </w:r>
      <w:r w:rsidR="00103A1D"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00103A1D" w:rsidRPr="00B708AF">
        <w:rPr>
          <w:rFonts w:asciiTheme="majorBidi" w:eastAsia="Calibri" w:hAnsiTheme="majorBidi" w:cs="Traditional Arabic" w:hint="cs"/>
          <w:color w:val="000000" w:themeColor="text1"/>
          <w:sz w:val="36"/>
          <w:szCs w:val="36"/>
          <w:rtl/>
          <w:lang w:bidi="ar-EG"/>
        </w:rPr>
        <w:t>و جعل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التفاعل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معها</w:t>
      </w:r>
      <w:r w:rsidRPr="00B708AF">
        <w:rPr>
          <w:rFonts w:asciiTheme="majorBidi" w:eastAsia="Calibri" w:hAnsiTheme="majorBidi" w:cs="Traditional Arabic"/>
          <w:color w:val="000000" w:themeColor="text1"/>
          <w:sz w:val="36"/>
          <w:szCs w:val="36"/>
          <w:rtl/>
          <w:lang w:bidi="ar-EG"/>
        </w:rPr>
        <w:t xml:space="preserve"> </w:t>
      </w:r>
      <w:r w:rsidR="00103A1D" w:rsidRPr="00B708AF">
        <w:rPr>
          <w:rFonts w:asciiTheme="majorBidi" w:eastAsia="Calibri" w:hAnsiTheme="majorBidi" w:cs="Traditional Arabic" w:hint="cs"/>
          <w:color w:val="000000" w:themeColor="text1"/>
          <w:sz w:val="36"/>
          <w:szCs w:val="36"/>
          <w:rtl/>
          <w:lang w:bidi="ar-EG"/>
        </w:rPr>
        <w:t>ل</w:t>
      </w:r>
      <w:r w:rsidRPr="00B708AF">
        <w:rPr>
          <w:rFonts w:asciiTheme="majorBidi" w:eastAsia="Calibri" w:hAnsiTheme="majorBidi" w:cs="Traditional Arabic" w:hint="cs"/>
          <w:color w:val="000000" w:themeColor="text1"/>
          <w:sz w:val="36"/>
          <w:szCs w:val="36"/>
          <w:rtl/>
          <w:lang w:bidi="ar-EG"/>
        </w:rPr>
        <w:t>تفهم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أدائها</w:t>
      </w:r>
      <w:r w:rsidR="00103A1D"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لوظائفها</w:t>
      </w:r>
      <w:r w:rsidRPr="00B708AF">
        <w:rPr>
          <w:rFonts w:asciiTheme="majorBidi" w:eastAsia="Calibri" w:hAnsiTheme="majorBidi" w:cs="Traditional Arabic"/>
          <w:color w:val="000000" w:themeColor="text1"/>
          <w:sz w:val="36"/>
          <w:szCs w:val="36"/>
          <w:rtl/>
          <w:lang w:bidi="ar-EG"/>
        </w:rPr>
        <w:t>.</w:t>
      </w:r>
    </w:p>
    <w:p w:rsidR="001F4FD4" w:rsidRPr="00B708AF" w:rsidRDefault="001F4FD4" w:rsidP="006C2D68">
      <w:pPr>
        <w:pStyle w:val="ListParagraph"/>
        <w:numPr>
          <w:ilvl w:val="2"/>
          <w:numId w:val="83"/>
        </w:numPr>
        <w:spacing w:after="0" w:line="240" w:lineRule="auto"/>
        <w:ind w:left="379"/>
        <w:jc w:val="both"/>
        <w:rPr>
          <w:rFonts w:asciiTheme="majorBidi" w:eastAsia="Calibri" w:hAnsiTheme="majorBidi" w:cs="Traditional Arabic"/>
          <w:color w:val="000000" w:themeColor="text1"/>
          <w:sz w:val="36"/>
          <w:szCs w:val="36"/>
          <w:lang w:bidi="ar-EG"/>
        </w:rPr>
      </w:pPr>
      <w:r w:rsidRPr="00B708AF">
        <w:rPr>
          <w:rFonts w:asciiTheme="majorBidi" w:eastAsia="Calibri" w:hAnsiTheme="majorBidi" w:cs="Traditional Arabic" w:hint="cs"/>
          <w:color w:val="000000" w:themeColor="text1"/>
          <w:sz w:val="36"/>
          <w:szCs w:val="36"/>
          <w:rtl/>
          <w:lang w:bidi="ar-EG"/>
        </w:rPr>
        <w:t>تتيح</w:t>
      </w:r>
      <w:r w:rsidRPr="00B708AF">
        <w:rPr>
          <w:rFonts w:asciiTheme="majorBidi" w:eastAsia="Calibri" w:hAnsiTheme="majorBidi" w:cs="Traditional Arabic"/>
          <w:color w:val="000000" w:themeColor="text1"/>
          <w:sz w:val="36"/>
          <w:szCs w:val="36"/>
          <w:rtl/>
          <w:lang w:bidi="ar-EG"/>
        </w:rPr>
        <w:t xml:space="preserve"> </w:t>
      </w:r>
      <w:r w:rsidR="001347DA" w:rsidRPr="00B708AF">
        <w:rPr>
          <w:rFonts w:asciiTheme="majorBidi" w:eastAsia="Calibri" w:hAnsiTheme="majorBidi" w:cs="Traditional Arabic" w:hint="cs"/>
          <w:color w:val="000000" w:themeColor="text1"/>
          <w:sz w:val="36"/>
          <w:szCs w:val="36"/>
          <w:rtl/>
          <w:lang w:bidi="ar-EG"/>
        </w:rPr>
        <w:t>تكنولوجيا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الواقع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الافتراضي</w:t>
      </w:r>
      <w:r w:rsidRPr="00B708AF">
        <w:rPr>
          <w:rFonts w:asciiTheme="majorBidi" w:eastAsia="Calibri" w:hAnsiTheme="majorBidi" w:cs="Traditional Arabic"/>
          <w:color w:val="000000" w:themeColor="text1"/>
          <w:sz w:val="36"/>
          <w:szCs w:val="36"/>
          <w:rtl/>
          <w:lang w:bidi="ar-EG"/>
        </w:rPr>
        <w:t xml:space="preserve"> </w:t>
      </w:r>
      <w:r w:rsidR="001347DA" w:rsidRPr="00B708AF">
        <w:rPr>
          <w:rFonts w:asciiTheme="majorBidi" w:eastAsia="Calibri" w:hAnsiTheme="majorBidi" w:cs="Traditional Arabic" w:hint="cs"/>
          <w:color w:val="000000" w:themeColor="text1"/>
          <w:sz w:val="36"/>
          <w:szCs w:val="36"/>
          <w:rtl/>
          <w:lang w:bidi="ar-EG"/>
        </w:rPr>
        <w:t>إمكانات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جديدة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لنشر</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الثقافة</w:t>
      </w:r>
      <w:r w:rsidR="001347DA" w:rsidRPr="00B708AF">
        <w:rPr>
          <w:rFonts w:asciiTheme="majorBidi" w:eastAsia="Calibri" w:hAnsiTheme="majorBidi" w:cs="Traditional Arabic" w:hint="cs"/>
          <w:color w:val="000000" w:themeColor="text1"/>
          <w:sz w:val="36"/>
          <w:szCs w:val="36"/>
          <w:rtl/>
          <w:lang w:bidi="ar-EG"/>
        </w:rPr>
        <w:t xml:space="preserve"> فهى </w:t>
      </w:r>
      <w:r w:rsidRPr="00B708AF">
        <w:rPr>
          <w:rFonts w:asciiTheme="majorBidi" w:eastAsia="Calibri" w:hAnsiTheme="majorBidi" w:cs="Traditional Arabic" w:hint="cs"/>
          <w:color w:val="000000" w:themeColor="text1"/>
          <w:sz w:val="36"/>
          <w:szCs w:val="36"/>
          <w:rtl/>
          <w:lang w:bidi="ar-EG"/>
        </w:rPr>
        <w:t>تحقق</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اتصالاً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زمانياً</w:t>
      </w:r>
      <w:r w:rsidR="001347DA"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w:t>
      </w:r>
      <w:r w:rsidR="001347DA"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مكانياً</w:t>
      </w:r>
      <w:r w:rsidR="009576BD"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بالإضافة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إلى</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تتضمنه</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قدر</w:t>
      </w:r>
      <w:r w:rsidR="009576BD" w:rsidRPr="00B708AF">
        <w:rPr>
          <w:rFonts w:asciiTheme="majorBidi" w:eastAsia="Calibri" w:hAnsiTheme="majorBidi" w:cs="Traditional Arabic" w:hint="cs"/>
          <w:color w:val="000000" w:themeColor="text1"/>
          <w:sz w:val="36"/>
          <w:szCs w:val="36"/>
          <w:rtl/>
          <w:lang w:bidi="ar-EG"/>
        </w:rPr>
        <w:t>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تفاعلية</w:t>
      </w:r>
      <w:r w:rsidR="009576BD" w:rsidRPr="00B708AF">
        <w:rPr>
          <w:rFonts w:asciiTheme="majorBidi" w:eastAsia="Calibri" w:hAnsiTheme="majorBidi" w:cs="Traditional Arabic" w:hint="cs"/>
          <w:color w:val="000000" w:themeColor="text1"/>
          <w:sz w:val="36"/>
          <w:szCs w:val="36"/>
          <w:rtl/>
          <w:lang w:bidi="ar-EG"/>
        </w:rPr>
        <w:t xml:space="preserve"> </w:t>
      </w:r>
      <w:r w:rsidR="00EA47CE" w:rsidRPr="00B708AF">
        <w:rPr>
          <w:rFonts w:asciiTheme="majorBidi" w:eastAsia="Calibri" w:hAnsiTheme="majorBidi" w:cs="Traditional Arabic" w:hint="cs"/>
          <w:color w:val="000000" w:themeColor="text1"/>
          <w:sz w:val="36"/>
          <w:szCs w:val="36"/>
          <w:rtl/>
          <w:lang w:bidi="ar-EG"/>
        </w:rPr>
        <w:t>للطلاب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بدلاً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الاكتفاء</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بالتلقي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السلبي</w:t>
      </w:r>
      <w:r w:rsidR="00EA47CE" w:rsidRPr="00B708AF">
        <w:rPr>
          <w:rFonts w:asciiTheme="majorBidi" w:eastAsia="Calibri" w:hAnsiTheme="majorBidi" w:cs="Traditional Arabic" w:hint="cs"/>
          <w:color w:val="000000" w:themeColor="text1"/>
          <w:sz w:val="36"/>
          <w:szCs w:val="36"/>
          <w:rtl/>
          <w:lang w:bidi="ar-EG"/>
        </w:rPr>
        <w:t xml:space="preserve"> من الطلاب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فقد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أصبح</w:t>
      </w:r>
      <w:r w:rsidRPr="00B708AF">
        <w:rPr>
          <w:rFonts w:asciiTheme="majorBidi" w:eastAsia="Calibri" w:hAnsiTheme="majorBidi" w:cs="Traditional Arabic"/>
          <w:color w:val="000000" w:themeColor="text1"/>
          <w:sz w:val="36"/>
          <w:szCs w:val="36"/>
          <w:rtl/>
          <w:lang w:bidi="ar-EG"/>
        </w:rPr>
        <w:t xml:space="preserve"> </w:t>
      </w:r>
      <w:r w:rsidR="00EA47CE" w:rsidRPr="00B708AF">
        <w:rPr>
          <w:rFonts w:asciiTheme="majorBidi" w:eastAsia="Calibri" w:hAnsiTheme="majorBidi" w:cs="Traditional Arabic" w:hint="cs"/>
          <w:color w:val="000000" w:themeColor="text1"/>
          <w:sz w:val="36"/>
          <w:szCs w:val="36"/>
          <w:rtl/>
          <w:lang w:bidi="ar-EG"/>
        </w:rPr>
        <w:t>من الممكن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إعادة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عرض</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لثقافات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مغايرة</w:t>
      </w:r>
      <w:r w:rsidR="00EA47CE"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منفصلة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عنَّا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زمانياً</w:t>
      </w:r>
      <w:r w:rsidRPr="00B708AF">
        <w:rPr>
          <w:rFonts w:asciiTheme="majorBidi" w:eastAsia="Calibri" w:hAnsiTheme="majorBidi" w:cs="Traditional Arabic"/>
          <w:color w:val="000000" w:themeColor="text1"/>
          <w:sz w:val="36"/>
          <w:szCs w:val="36"/>
          <w:rtl/>
          <w:lang w:bidi="ar-EG"/>
        </w:rPr>
        <w:t xml:space="preserve"> </w:t>
      </w:r>
      <w:r w:rsidR="00EA47CE"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EA47CE"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مكانياً</w:t>
      </w:r>
      <w:r w:rsidR="00EA47CE"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كنصوص</w:t>
      </w:r>
      <w:r w:rsidR="00EA47CE" w:rsidRPr="00B708AF">
        <w:rPr>
          <w:rFonts w:asciiTheme="majorBidi" w:eastAsia="Calibri" w:hAnsiTheme="majorBidi" w:cs="Traditional Arabic" w:hint="cs"/>
          <w:color w:val="000000" w:themeColor="text1"/>
          <w:sz w:val="36"/>
          <w:szCs w:val="36"/>
          <w:rtl/>
          <w:lang w:bidi="ar-EG"/>
        </w:rPr>
        <w:t xml:space="preserve"> و </w:t>
      </w:r>
      <w:r w:rsidRPr="00B708AF">
        <w:rPr>
          <w:rFonts w:asciiTheme="majorBidi" w:eastAsia="Calibri" w:hAnsiTheme="majorBidi" w:cs="Traditional Arabic" w:hint="cs"/>
          <w:color w:val="000000" w:themeColor="text1"/>
          <w:sz w:val="36"/>
          <w:szCs w:val="36"/>
          <w:rtl/>
          <w:lang w:bidi="ar-EG"/>
        </w:rPr>
        <w:t>كنمط</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بناء</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نموذج</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تشبيهي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للفصول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التقليدية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يتيح</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هذا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النموذج</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التعليم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أو</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التدريب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مكان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أو</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زمان</w:t>
      </w:r>
      <w:r w:rsidRPr="00B708AF">
        <w:rPr>
          <w:rFonts w:asciiTheme="majorBidi" w:eastAsia="Calibri" w:hAnsiTheme="majorBidi" w:cs="Traditional Arabic"/>
          <w:color w:val="000000" w:themeColor="text1"/>
          <w:sz w:val="36"/>
          <w:szCs w:val="36"/>
          <w:rtl/>
          <w:lang w:bidi="ar-EG"/>
        </w:rPr>
        <w:t xml:space="preserve"> </w:t>
      </w:r>
      <w:r w:rsidR="001B70F2" w:rsidRPr="00B708AF">
        <w:rPr>
          <w:rFonts w:asciiTheme="majorBidi" w:eastAsia="Calibri" w:hAnsiTheme="majorBidi" w:cs="Traditional Arabic" w:hint="cs"/>
          <w:color w:val="000000" w:themeColor="text1"/>
          <w:sz w:val="36"/>
          <w:szCs w:val="36"/>
          <w:rtl/>
          <w:lang w:bidi="ar-EG"/>
        </w:rPr>
        <w:t>( مطاع بركات , 2006 م , 410 ) .</w:t>
      </w:r>
    </w:p>
    <w:p w:rsidR="00DA6172" w:rsidRPr="00B708AF" w:rsidRDefault="00DA6172" w:rsidP="00DA6172">
      <w:pPr>
        <w:spacing w:after="0" w:line="240" w:lineRule="auto"/>
        <w:ind w:left="19"/>
        <w:rPr>
          <w:rFonts w:asciiTheme="majorBidi" w:eastAsia="Calibri" w:hAnsiTheme="majorBidi" w:cs="Traditional Arabic"/>
          <w:color w:val="000000" w:themeColor="text1"/>
          <w:sz w:val="36"/>
          <w:szCs w:val="36"/>
          <w:u w:val="single"/>
          <w:rtl/>
          <w:lang w:bidi="ar-EG"/>
        </w:rPr>
      </w:pPr>
      <w:r w:rsidRPr="00B708AF">
        <w:rPr>
          <w:rFonts w:asciiTheme="majorBidi" w:eastAsia="Calibri" w:hAnsiTheme="majorBidi" w:cs="Traditional Arabic" w:hint="cs"/>
          <w:color w:val="000000" w:themeColor="text1"/>
          <w:sz w:val="36"/>
          <w:szCs w:val="36"/>
          <w:u w:val="single"/>
          <w:rtl/>
          <w:lang w:bidi="ar-EG"/>
        </w:rPr>
        <w:t xml:space="preserve">و بالنسبة لسلبيات الواقع الافتراضي </w:t>
      </w:r>
      <w:r w:rsidR="00240781" w:rsidRPr="00B708AF">
        <w:rPr>
          <w:rFonts w:asciiTheme="majorBidi" w:eastAsia="Calibri" w:hAnsiTheme="majorBidi" w:cs="Traditional Arabic" w:hint="cs"/>
          <w:color w:val="000000" w:themeColor="text1"/>
          <w:sz w:val="36"/>
          <w:szCs w:val="36"/>
          <w:u w:val="single"/>
          <w:rtl/>
          <w:lang w:bidi="ar-EG"/>
        </w:rPr>
        <w:t xml:space="preserve">تتمثل في </w:t>
      </w:r>
      <w:r w:rsidRPr="00B708AF">
        <w:rPr>
          <w:rFonts w:asciiTheme="majorBidi" w:eastAsia="Calibri" w:hAnsiTheme="majorBidi" w:cs="Traditional Arabic" w:hint="cs"/>
          <w:color w:val="000000" w:themeColor="text1"/>
          <w:sz w:val="36"/>
          <w:szCs w:val="36"/>
          <w:u w:val="single"/>
          <w:rtl/>
          <w:lang w:bidi="ar-EG"/>
        </w:rPr>
        <w:t>:</w:t>
      </w:r>
    </w:p>
    <w:p w:rsidR="00B1060A" w:rsidRPr="00B708AF" w:rsidRDefault="00DA6172" w:rsidP="006C2D68">
      <w:pPr>
        <w:pStyle w:val="ListParagraph"/>
        <w:numPr>
          <w:ilvl w:val="0"/>
          <w:numId w:val="154"/>
        </w:numPr>
        <w:spacing w:after="0" w:line="240" w:lineRule="auto"/>
        <w:jc w:val="both"/>
        <w:rPr>
          <w:rFonts w:asciiTheme="majorBidi" w:eastAsia="Calibri" w:hAnsiTheme="majorBidi" w:cs="Traditional Arabic"/>
          <w:color w:val="000000" w:themeColor="text1"/>
          <w:sz w:val="36"/>
          <w:szCs w:val="36"/>
          <w:lang w:bidi="ar-EG"/>
        </w:rPr>
      </w:pPr>
      <w:r w:rsidRPr="00B708AF">
        <w:rPr>
          <w:rFonts w:asciiTheme="majorBidi" w:eastAsia="Calibri" w:hAnsiTheme="majorBidi" w:cs="Traditional Arabic" w:hint="cs"/>
          <w:color w:val="000000" w:themeColor="text1"/>
          <w:sz w:val="36"/>
          <w:szCs w:val="36"/>
          <w:rtl/>
          <w:lang w:bidi="ar-EG"/>
        </w:rPr>
        <w:t>محدودية</w:t>
      </w:r>
      <w:r w:rsidRPr="00B708AF">
        <w:rPr>
          <w:rFonts w:asciiTheme="majorBidi" w:eastAsia="Calibri" w:hAnsiTheme="majorBidi" w:cs="Traditional Arabic"/>
          <w:color w:val="000000" w:themeColor="text1"/>
          <w:sz w:val="36"/>
          <w:szCs w:val="36"/>
          <w:rtl/>
          <w:lang w:bidi="ar-EG"/>
        </w:rPr>
        <w:t xml:space="preserve"> </w:t>
      </w:r>
      <w:r w:rsidR="00460873" w:rsidRPr="00B708AF">
        <w:rPr>
          <w:rFonts w:asciiTheme="majorBidi" w:eastAsia="Calibri" w:hAnsiTheme="majorBidi" w:cs="Traditional Arabic" w:hint="cs"/>
          <w:color w:val="000000" w:themeColor="text1"/>
          <w:sz w:val="36"/>
          <w:szCs w:val="36"/>
          <w:rtl/>
          <w:lang w:bidi="ar-EG"/>
        </w:rPr>
        <w:t>ال</w:t>
      </w:r>
      <w:r w:rsidRPr="00B708AF">
        <w:rPr>
          <w:rFonts w:asciiTheme="majorBidi" w:eastAsia="Calibri" w:hAnsiTheme="majorBidi" w:cs="Traditional Arabic" w:hint="cs"/>
          <w:color w:val="000000" w:themeColor="text1"/>
          <w:sz w:val="36"/>
          <w:szCs w:val="36"/>
          <w:rtl/>
          <w:lang w:bidi="ar-EG"/>
        </w:rPr>
        <w:t>إستخدام</w:t>
      </w:r>
      <w:r w:rsidRPr="00B708AF">
        <w:rPr>
          <w:rFonts w:asciiTheme="majorBidi" w:eastAsia="Calibri" w:hAnsiTheme="majorBidi" w:cs="Traditional Arabic"/>
          <w:color w:val="000000" w:themeColor="text1"/>
          <w:sz w:val="36"/>
          <w:szCs w:val="36"/>
          <w:rtl/>
          <w:lang w:bidi="ar-EG"/>
        </w:rPr>
        <w:t xml:space="preserve"> </w:t>
      </w:r>
      <w:r w:rsidR="00460873" w:rsidRPr="00B708AF">
        <w:rPr>
          <w:rFonts w:asciiTheme="majorBidi" w:eastAsia="Calibri" w:hAnsiTheme="majorBidi" w:cs="Traditional Arabic" w:hint="cs"/>
          <w:color w:val="000000" w:themeColor="text1"/>
          <w:sz w:val="36"/>
          <w:szCs w:val="36"/>
          <w:rtl/>
          <w:lang w:bidi="ar-EG"/>
        </w:rPr>
        <w:t xml:space="preserve">: حيث أن </w:t>
      </w:r>
      <w:r w:rsidRPr="00B708AF">
        <w:rPr>
          <w:rFonts w:asciiTheme="majorBidi" w:eastAsia="Calibri" w:hAnsiTheme="majorBidi" w:cs="Traditional Arabic" w:hint="cs"/>
          <w:color w:val="000000" w:themeColor="text1"/>
          <w:sz w:val="36"/>
          <w:szCs w:val="36"/>
          <w:rtl/>
          <w:lang w:bidi="ar-EG"/>
        </w:rPr>
        <w:t>نظام</w:t>
      </w:r>
      <w:r w:rsidRPr="00B708AF">
        <w:rPr>
          <w:rFonts w:asciiTheme="majorBidi" w:eastAsia="Calibri" w:hAnsiTheme="majorBidi" w:cs="Traditional Arabic"/>
          <w:color w:val="000000" w:themeColor="text1"/>
          <w:sz w:val="36"/>
          <w:szCs w:val="36"/>
          <w:rtl/>
          <w:lang w:bidi="ar-EG"/>
        </w:rPr>
        <w:t xml:space="preserve"> </w:t>
      </w:r>
      <w:r w:rsidR="00460873" w:rsidRPr="00B708AF">
        <w:rPr>
          <w:rFonts w:asciiTheme="majorBidi" w:eastAsia="Calibri" w:hAnsiTheme="majorBidi" w:cs="Traditional Arabic" w:hint="cs"/>
          <w:color w:val="000000" w:themeColor="text1"/>
          <w:sz w:val="36"/>
          <w:szCs w:val="36"/>
          <w:rtl/>
          <w:lang w:bidi="ar-EG"/>
        </w:rPr>
        <w:t xml:space="preserve">الواقع الافتراضي </w:t>
      </w:r>
      <w:r w:rsidRPr="00B708AF">
        <w:rPr>
          <w:rFonts w:asciiTheme="majorBidi" w:eastAsia="Calibri" w:hAnsiTheme="majorBidi" w:cs="Traditional Arabic" w:hint="cs"/>
          <w:color w:val="000000" w:themeColor="text1"/>
          <w:sz w:val="36"/>
          <w:szCs w:val="36"/>
          <w:rtl/>
          <w:lang w:bidi="ar-EG"/>
        </w:rPr>
        <w:t>على</w:t>
      </w:r>
      <w:r w:rsidRPr="00B708AF">
        <w:rPr>
          <w:rFonts w:asciiTheme="majorBidi" w:eastAsia="Calibri" w:hAnsiTheme="majorBidi" w:cs="Traditional Arabic"/>
          <w:color w:val="000000" w:themeColor="text1"/>
          <w:sz w:val="36"/>
          <w:szCs w:val="36"/>
          <w:rtl/>
          <w:lang w:bidi="ar-EG"/>
        </w:rPr>
        <w:t xml:space="preserve"> </w:t>
      </w:r>
      <w:r w:rsidR="00460873" w:rsidRPr="00B708AF">
        <w:rPr>
          <w:rFonts w:asciiTheme="majorBidi" w:eastAsia="Calibri" w:hAnsiTheme="majorBidi" w:cs="Traditional Arabic" w:hint="cs"/>
          <w:color w:val="000000" w:themeColor="text1"/>
          <w:sz w:val="36"/>
          <w:szCs w:val="36"/>
          <w:rtl/>
          <w:lang w:bidi="ar-EG"/>
        </w:rPr>
        <w:t>يستخدم حالي</w:t>
      </w:r>
      <w:r w:rsidR="00AD7B97" w:rsidRPr="00B708AF">
        <w:rPr>
          <w:rFonts w:asciiTheme="majorBidi" w:eastAsia="Calibri" w:hAnsiTheme="majorBidi" w:cs="Traditional Arabic" w:hint="cs"/>
          <w:color w:val="000000" w:themeColor="text1"/>
          <w:sz w:val="36"/>
          <w:szCs w:val="36"/>
          <w:rtl/>
          <w:lang w:bidi="ar-EG"/>
        </w:rPr>
        <w:t>ً</w:t>
      </w:r>
      <w:r w:rsidR="00460873" w:rsidRPr="00B708AF">
        <w:rPr>
          <w:rFonts w:asciiTheme="majorBidi" w:eastAsia="Calibri" w:hAnsiTheme="majorBidi" w:cs="Traditional Arabic" w:hint="cs"/>
          <w:color w:val="000000" w:themeColor="text1"/>
          <w:sz w:val="36"/>
          <w:szCs w:val="36"/>
          <w:rtl/>
          <w:lang w:bidi="ar-EG"/>
        </w:rPr>
        <w:t xml:space="preserve">ا على </w:t>
      </w:r>
      <w:r w:rsidRPr="00B708AF">
        <w:rPr>
          <w:rFonts w:asciiTheme="majorBidi" w:eastAsia="Calibri" w:hAnsiTheme="majorBidi" w:cs="Traditional Arabic" w:hint="cs"/>
          <w:color w:val="000000" w:themeColor="text1"/>
          <w:sz w:val="36"/>
          <w:szCs w:val="36"/>
          <w:rtl/>
          <w:lang w:bidi="ar-EG"/>
        </w:rPr>
        <w:t>فئات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معينة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460873"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ذلك</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لتكلفته</w:t>
      </w:r>
      <w:r w:rsidRPr="00B708AF">
        <w:rPr>
          <w:rFonts w:asciiTheme="majorBidi" w:eastAsia="Calibri" w:hAnsiTheme="majorBidi" w:cs="Traditional Arabic"/>
          <w:color w:val="000000" w:themeColor="text1"/>
          <w:sz w:val="36"/>
          <w:szCs w:val="36"/>
          <w:rtl/>
          <w:lang w:bidi="ar-EG"/>
        </w:rPr>
        <w:t xml:space="preserve"> </w:t>
      </w:r>
      <w:r w:rsidR="00460873" w:rsidRPr="00B708AF">
        <w:rPr>
          <w:rFonts w:asciiTheme="majorBidi" w:eastAsia="Calibri" w:hAnsiTheme="majorBidi" w:cs="Traditional Arabic" w:hint="cs"/>
          <w:color w:val="000000" w:themeColor="text1"/>
          <w:sz w:val="36"/>
          <w:szCs w:val="36"/>
          <w:rtl/>
          <w:lang w:bidi="ar-EG"/>
        </w:rPr>
        <w:t xml:space="preserve">الباهظة </w:t>
      </w:r>
      <w:r w:rsidRPr="00B708AF">
        <w:rPr>
          <w:rFonts w:asciiTheme="majorBidi" w:eastAsia="Calibri" w:hAnsiTheme="majorBidi" w:cs="Traditional Arabic"/>
          <w:color w:val="000000" w:themeColor="text1"/>
          <w:sz w:val="36"/>
          <w:szCs w:val="36"/>
          <w:rtl/>
          <w:lang w:bidi="ar-EG"/>
        </w:rPr>
        <w:t>.</w:t>
      </w:r>
    </w:p>
    <w:p w:rsidR="00B1060A" w:rsidRPr="00B708AF" w:rsidRDefault="00DA6172" w:rsidP="006C2D68">
      <w:pPr>
        <w:pStyle w:val="ListParagraph"/>
        <w:numPr>
          <w:ilvl w:val="0"/>
          <w:numId w:val="154"/>
        </w:numPr>
        <w:spacing w:after="0" w:line="240" w:lineRule="auto"/>
        <w:jc w:val="both"/>
        <w:rPr>
          <w:rFonts w:asciiTheme="majorBidi" w:eastAsia="Calibri" w:hAnsiTheme="majorBidi" w:cs="Traditional Arabic"/>
          <w:color w:val="000000" w:themeColor="text1"/>
          <w:sz w:val="36"/>
          <w:szCs w:val="36"/>
          <w:lang w:bidi="ar-EG"/>
        </w:rPr>
      </w:pPr>
      <w:r w:rsidRPr="00B708AF">
        <w:rPr>
          <w:rFonts w:asciiTheme="majorBidi" w:eastAsia="Calibri" w:hAnsiTheme="majorBidi" w:cs="Traditional Arabic" w:hint="cs"/>
          <w:color w:val="000000" w:themeColor="text1"/>
          <w:sz w:val="36"/>
          <w:szCs w:val="36"/>
          <w:rtl/>
          <w:lang w:bidi="ar-EG"/>
        </w:rPr>
        <w:t>عدم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تأثير</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نظام</w:t>
      </w:r>
      <w:r w:rsidRPr="00B708AF">
        <w:rPr>
          <w:rFonts w:asciiTheme="majorBidi" w:eastAsia="Calibri" w:hAnsiTheme="majorBidi" w:cs="Traditional Arabic"/>
          <w:color w:val="000000" w:themeColor="text1"/>
          <w:sz w:val="36"/>
          <w:szCs w:val="36"/>
          <w:rtl/>
          <w:lang w:bidi="ar-EG"/>
        </w:rPr>
        <w:t xml:space="preserve"> </w:t>
      </w:r>
      <w:r w:rsidR="00460873" w:rsidRPr="00B708AF">
        <w:rPr>
          <w:rFonts w:asciiTheme="majorBidi" w:eastAsia="Calibri" w:hAnsiTheme="majorBidi" w:cs="Traditional Arabic" w:hint="cs"/>
          <w:color w:val="000000" w:themeColor="text1"/>
          <w:sz w:val="36"/>
          <w:szCs w:val="36"/>
          <w:rtl/>
          <w:lang w:bidi="ar-EG"/>
        </w:rPr>
        <w:t xml:space="preserve">الواقع الافتراضي </w:t>
      </w:r>
      <w:r w:rsidRPr="00B708AF">
        <w:rPr>
          <w:rFonts w:asciiTheme="majorBidi" w:eastAsia="Calibri" w:hAnsiTheme="majorBidi" w:cs="Traditional Arabic" w:hint="cs"/>
          <w:color w:val="000000" w:themeColor="text1"/>
          <w:sz w:val="36"/>
          <w:szCs w:val="36"/>
          <w:rtl/>
          <w:lang w:bidi="ar-EG"/>
        </w:rPr>
        <w:t>على</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جميع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حواس</w:t>
      </w:r>
      <w:r w:rsidRPr="00B708AF">
        <w:rPr>
          <w:rFonts w:asciiTheme="majorBidi" w:eastAsia="Calibri" w:hAnsiTheme="majorBidi" w:cs="Traditional Arabic"/>
          <w:color w:val="000000" w:themeColor="text1"/>
          <w:sz w:val="36"/>
          <w:szCs w:val="36"/>
          <w:rtl/>
          <w:lang w:bidi="ar-EG"/>
        </w:rPr>
        <w:t xml:space="preserve"> </w:t>
      </w:r>
      <w:r w:rsidR="00460873" w:rsidRPr="00B708AF">
        <w:rPr>
          <w:rFonts w:asciiTheme="majorBidi" w:eastAsia="Calibri" w:hAnsiTheme="majorBidi" w:cs="Traditional Arabic" w:hint="cs"/>
          <w:color w:val="000000" w:themeColor="text1"/>
          <w:sz w:val="36"/>
          <w:szCs w:val="36"/>
          <w:rtl/>
          <w:lang w:bidi="ar-EG"/>
        </w:rPr>
        <w:t>الفرد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460873"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إنما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يكون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التأثير</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فقط</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على</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حواس</w:t>
      </w:r>
      <w:r w:rsidRPr="00B708AF">
        <w:rPr>
          <w:rFonts w:asciiTheme="majorBidi" w:eastAsia="Calibri" w:hAnsiTheme="majorBidi" w:cs="Traditional Arabic"/>
          <w:color w:val="000000" w:themeColor="text1"/>
          <w:sz w:val="36"/>
          <w:szCs w:val="36"/>
          <w:rtl/>
          <w:lang w:bidi="ar-EG"/>
        </w:rPr>
        <w:t xml:space="preserve"> </w:t>
      </w:r>
      <w:r w:rsidR="00460873" w:rsidRPr="00B708AF">
        <w:rPr>
          <w:rFonts w:asciiTheme="majorBidi" w:eastAsia="Calibri" w:hAnsiTheme="majorBidi" w:cs="Traditional Arabic" w:hint="cs"/>
          <w:color w:val="000000" w:themeColor="text1"/>
          <w:sz w:val="36"/>
          <w:szCs w:val="36"/>
          <w:rtl/>
          <w:lang w:bidi="ar-EG"/>
        </w:rPr>
        <w:t>: ( البص</w:t>
      </w:r>
      <w:r w:rsidRPr="00B708AF">
        <w:rPr>
          <w:rFonts w:asciiTheme="majorBidi" w:eastAsia="Calibri" w:hAnsiTheme="majorBidi" w:cs="Traditional Arabic" w:hint="cs"/>
          <w:color w:val="000000" w:themeColor="text1"/>
          <w:sz w:val="36"/>
          <w:szCs w:val="36"/>
          <w:rtl/>
          <w:lang w:bidi="ar-EG"/>
        </w:rPr>
        <w:t>ر</w:t>
      </w:r>
      <w:r w:rsidR="00460873" w:rsidRPr="00B708AF">
        <w:rPr>
          <w:rFonts w:asciiTheme="majorBidi" w:eastAsia="Calibri" w:hAnsiTheme="majorBidi" w:cs="Traditional Arabic" w:hint="cs"/>
          <w:color w:val="000000" w:themeColor="text1"/>
          <w:sz w:val="36"/>
          <w:szCs w:val="36"/>
          <w:rtl/>
          <w:lang w:bidi="ar-EG"/>
        </w:rPr>
        <w:t xml:space="preserve"> , </w:t>
      </w:r>
      <w:r w:rsidRPr="00B708AF">
        <w:rPr>
          <w:rFonts w:asciiTheme="majorBidi" w:eastAsia="Calibri" w:hAnsiTheme="majorBidi" w:cs="Traditional Arabic" w:hint="cs"/>
          <w:color w:val="000000" w:themeColor="text1"/>
          <w:sz w:val="36"/>
          <w:szCs w:val="36"/>
          <w:rtl/>
          <w:lang w:bidi="ar-EG"/>
        </w:rPr>
        <w:t>و</w:t>
      </w:r>
      <w:r w:rsidR="00460873"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السمع</w:t>
      </w:r>
      <w:r w:rsidRPr="00B708AF">
        <w:rPr>
          <w:rFonts w:asciiTheme="majorBidi" w:eastAsia="Calibri" w:hAnsiTheme="majorBidi" w:cs="Traditional Arabic"/>
          <w:color w:val="000000" w:themeColor="text1"/>
          <w:sz w:val="36"/>
          <w:szCs w:val="36"/>
          <w:rtl/>
          <w:lang w:bidi="ar-EG"/>
        </w:rPr>
        <w:t xml:space="preserve"> </w:t>
      </w:r>
      <w:r w:rsidR="00460873"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460873"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اللمس</w:t>
      </w:r>
      <w:r w:rsidRPr="00B708AF">
        <w:rPr>
          <w:rFonts w:asciiTheme="majorBidi" w:eastAsia="Calibri" w:hAnsiTheme="majorBidi" w:cs="Traditional Arabic"/>
          <w:color w:val="000000" w:themeColor="text1"/>
          <w:sz w:val="36"/>
          <w:szCs w:val="36"/>
          <w:rtl/>
          <w:lang w:bidi="ar-EG"/>
        </w:rPr>
        <w:t xml:space="preserve"> </w:t>
      </w:r>
      <w:r w:rsidR="00460873" w:rsidRPr="00B708AF">
        <w:rPr>
          <w:rFonts w:asciiTheme="majorBidi" w:eastAsia="Calibri" w:hAnsiTheme="majorBidi" w:cs="Traditional Arabic" w:hint="cs"/>
          <w:color w:val="000000" w:themeColor="text1"/>
          <w:sz w:val="36"/>
          <w:szCs w:val="36"/>
          <w:rtl/>
          <w:lang w:bidi="ar-EG"/>
        </w:rPr>
        <w:t xml:space="preserve">) على </w:t>
      </w:r>
      <w:r w:rsidRPr="00B708AF">
        <w:rPr>
          <w:rFonts w:asciiTheme="majorBidi" w:eastAsia="Calibri" w:hAnsiTheme="majorBidi" w:cs="Traditional Arabic" w:hint="cs"/>
          <w:color w:val="000000" w:themeColor="text1"/>
          <w:sz w:val="36"/>
          <w:szCs w:val="36"/>
          <w:rtl/>
          <w:lang w:bidi="ar-EG"/>
        </w:rPr>
        <w:t>الرغم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أنها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كافية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لتحقيق</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درجة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الانغماس</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الكلي</w:t>
      </w:r>
      <w:r w:rsidRPr="00B708AF">
        <w:rPr>
          <w:rFonts w:asciiTheme="majorBidi" w:eastAsia="Calibri" w:hAnsiTheme="majorBidi" w:cs="Traditional Arabic"/>
          <w:color w:val="000000" w:themeColor="text1"/>
          <w:sz w:val="36"/>
          <w:szCs w:val="36"/>
          <w:rtl/>
          <w:lang w:bidi="ar-EG"/>
        </w:rPr>
        <w:t xml:space="preserve"> </w:t>
      </w:r>
      <w:r w:rsidR="00460873" w:rsidRPr="00B708AF">
        <w:rPr>
          <w:rFonts w:asciiTheme="majorBidi" w:eastAsia="Calibri" w:hAnsiTheme="majorBidi" w:cs="Traditional Arabic" w:hint="cs"/>
          <w:color w:val="000000" w:themeColor="text1"/>
          <w:sz w:val="36"/>
          <w:szCs w:val="36"/>
          <w:rtl/>
          <w:lang w:bidi="ar-EG"/>
        </w:rPr>
        <w:t>ف</w:t>
      </w:r>
      <w:r w:rsidRPr="00B708AF">
        <w:rPr>
          <w:rFonts w:asciiTheme="majorBidi" w:eastAsia="Calibri" w:hAnsiTheme="majorBidi" w:cs="Traditional Arabic" w:hint="cs"/>
          <w:color w:val="000000" w:themeColor="text1"/>
          <w:sz w:val="36"/>
          <w:szCs w:val="36"/>
          <w:rtl/>
          <w:lang w:bidi="ar-EG"/>
        </w:rPr>
        <w:t>ي</w:t>
      </w:r>
      <w:r w:rsidR="00460873"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البيئة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المجربة</w:t>
      </w:r>
      <w:r w:rsidR="00460873" w:rsidRPr="00B708AF">
        <w:rPr>
          <w:rFonts w:asciiTheme="majorBidi" w:eastAsia="Calibri" w:hAnsiTheme="majorBidi" w:cs="Traditional Arabic" w:hint="cs"/>
          <w:color w:val="000000" w:themeColor="text1"/>
          <w:sz w:val="36"/>
          <w:szCs w:val="36"/>
          <w:rtl/>
          <w:lang w:bidi="ar-EG"/>
        </w:rPr>
        <w:t xml:space="preserve"> </w:t>
      </w:r>
      <w:r w:rsidR="0016330D" w:rsidRPr="00B708AF">
        <w:rPr>
          <w:rFonts w:asciiTheme="majorBidi" w:eastAsia="Calibri" w:hAnsiTheme="majorBidi" w:cs="Traditional Arabic" w:hint="cs"/>
          <w:color w:val="000000" w:themeColor="text1"/>
          <w:sz w:val="36"/>
          <w:szCs w:val="36"/>
          <w:rtl/>
          <w:lang w:bidi="ar-EG"/>
        </w:rPr>
        <w:t>.</w:t>
      </w:r>
    </w:p>
    <w:p w:rsidR="00B1060A" w:rsidRPr="00B708AF" w:rsidRDefault="00E34231" w:rsidP="006C2D68">
      <w:pPr>
        <w:pStyle w:val="ListParagraph"/>
        <w:numPr>
          <w:ilvl w:val="0"/>
          <w:numId w:val="154"/>
        </w:numPr>
        <w:spacing w:after="0" w:line="240" w:lineRule="auto"/>
        <w:rPr>
          <w:rFonts w:asciiTheme="majorBidi" w:eastAsia="Calibri" w:hAnsiTheme="majorBidi" w:cs="Traditional Arabic"/>
          <w:color w:val="000000" w:themeColor="text1"/>
          <w:sz w:val="36"/>
          <w:szCs w:val="36"/>
          <w:lang w:bidi="ar-EG"/>
        </w:rPr>
      </w:pPr>
      <w:r w:rsidRPr="00B708AF">
        <w:rPr>
          <w:rFonts w:asciiTheme="majorBidi" w:eastAsia="Calibri" w:hAnsiTheme="majorBidi" w:cs="Traditional Arabic" w:hint="cs"/>
          <w:color w:val="000000" w:themeColor="text1"/>
          <w:sz w:val="36"/>
          <w:szCs w:val="36"/>
          <w:rtl/>
          <w:lang w:bidi="ar-EG"/>
        </w:rPr>
        <w:t xml:space="preserve">يعتبر </w:t>
      </w:r>
      <w:r w:rsidR="002C518F" w:rsidRPr="00B708AF">
        <w:rPr>
          <w:rFonts w:asciiTheme="majorBidi" w:eastAsia="Calibri" w:hAnsiTheme="majorBidi" w:cs="Traditional Arabic" w:hint="cs"/>
          <w:color w:val="000000" w:themeColor="text1"/>
          <w:sz w:val="36"/>
          <w:szCs w:val="36"/>
          <w:rtl/>
          <w:lang w:bidi="ar-EG"/>
        </w:rPr>
        <w:t>الاستخدام</w:t>
      </w:r>
      <w:r w:rsidR="002C518F" w:rsidRPr="00B708AF">
        <w:rPr>
          <w:rFonts w:asciiTheme="majorBidi" w:eastAsia="Calibri" w:hAnsiTheme="majorBidi" w:cs="Traditional Arabic"/>
          <w:color w:val="000000" w:themeColor="text1"/>
          <w:sz w:val="36"/>
          <w:szCs w:val="36"/>
          <w:rtl/>
          <w:lang w:bidi="ar-EG"/>
        </w:rPr>
        <w:t xml:space="preserve"> </w:t>
      </w:r>
      <w:r w:rsidR="002C518F" w:rsidRPr="00B708AF">
        <w:rPr>
          <w:rFonts w:asciiTheme="majorBidi" w:eastAsia="Calibri" w:hAnsiTheme="majorBidi" w:cs="Traditional Arabic" w:hint="cs"/>
          <w:color w:val="000000" w:themeColor="text1"/>
          <w:sz w:val="36"/>
          <w:szCs w:val="36"/>
          <w:rtl/>
          <w:lang w:bidi="ar-EG"/>
        </w:rPr>
        <w:t>المفرط</w:t>
      </w:r>
      <w:r w:rsidR="002C518F"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لبر</w:t>
      </w:r>
      <w:r w:rsidR="002C518F" w:rsidRPr="00B708AF">
        <w:rPr>
          <w:rFonts w:asciiTheme="majorBidi" w:eastAsia="Calibri" w:hAnsiTheme="majorBidi" w:cs="Traditional Arabic" w:hint="cs"/>
          <w:color w:val="000000" w:themeColor="text1"/>
          <w:sz w:val="36"/>
          <w:szCs w:val="36"/>
          <w:rtl/>
          <w:lang w:bidi="ar-EG"/>
        </w:rPr>
        <w:t>مج</w:t>
      </w:r>
      <w:r w:rsidRPr="00B708AF">
        <w:rPr>
          <w:rFonts w:asciiTheme="majorBidi" w:eastAsia="Calibri" w:hAnsiTheme="majorBidi" w:cs="Traditional Arabic" w:hint="cs"/>
          <w:color w:val="000000" w:themeColor="text1"/>
          <w:sz w:val="36"/>
          <w:szCs w:val="36"/>
          <w:rtl/>
          <w:lang w:bidi="ar-EG"/>
        </w:rPr>
        <w:t>يات</w:t>
      </w:r>
      <w:r w:rsidR="002C518F" w:rsidRPr="00B708AF">
        <w:rPr>
          <w:rFonts w:asciiTheme="majorBidi" w:eastAsia="Calibri" w:hAnsiTheme="majorBidi" w:cs="Traditional Arabic"/>
          <w:color w:val="000000" w:themeColor="text1"/>
          <w:sz w:val="36"/>
          <w:szCs w:val="36"/>
          <w:rtl/>
          <w:lang w:bidi="ar-EG"/>
        </w:rPr>
        <w:t xml:space="preserve"> </w:t>
      </w:r>
      <w:r w:rsidR="002C518F" w:rsidRPr="00B708AF">
        <w:rPr>
          <w:rFonts w:asciiTheme="majorBidi" w:eastAsia="Calibri" w:hAnsiTheme="majorBidi" w:cs="Traditional Arabic" w:hint="cs"/>
          <w:color w:val="000000" w:themeColor="text1"/>
          <w:sz w:val="36"/>
          <w:szCs w:val="36"/>
          <w:rtl/>
          <w:lang w:bidi="ar-EG"/>
        </w:rPr>
        <w:t>الواقع</w:t>
      </w:r>
      <w:r w:rsidR="002C518F" w:rsidRPr="00B708AF">
        <w:rPr>
          <w:rFonts w:asciiTheme="majorBidi" w:eastAsia="Calibri" w:hAnsiTheme="majorBidi" w:cs="Traditional Arabic"/>
          <w:color w:val="000000" w:themeColor="text1"/>
          <w:sz w:val="36"/>
          <w:szCs w:val="36"/>
          <w:rtl/>
          <w:lang w:bidi="ar-EG"/>
        </w:rPr>
        <w:t xml:space="preserve"> </w:t>
      </w:r>
      <w:r w:rsidR="002C518F" w:rsidRPr="00B708AF">
        <w:rPr>
          <w:rFonts w:asciiTheme="majorBidi" w:eastAsia="Calibri" w:hAnsiTheme="majorBidi" w:cs="Traditional Arabic" w:hint="cs"/>
          <w:color w:val="000000" w:themeColor="text1"/>
          <w:sz w:val="36"/>
          <w:szCs w:val="36"/>
          <w:rtl/>
          <w:lang w:bidi="ar-EG"/>
        </w:rPr>
        <w:t>الافتراضي</w:t>
      </w:r>
      <w:r w:rsidR="002C518F" w:rsidRPr="00B708AF">
        <w:rPr>
          <w:rFonts w:asciiTheme="majorBidi" w:eastAsia="Calibri" w:hAnsiTheme="majorBidi" w:cs="Traditional Arabic"/>
          <w:color w:val="000000" w:themeColor="text1"/>
          <w:sz w:val="36"/>
          <w:szCs w:val="36"/>
          <w:rtl/>
          <w:lang w:bidi="ar-EG"/>
        </w:rPr>
        <w:t xml:space="preserve"> </w:t>
      </w:r>
      <w:r w:rsidR="002C518F" w:rsidRPr="00B708AF">
        <w:rPr>
          <w:rFonts w:asciiTheme="majorBidi" w:eastAsia="Calibri" w:hAnsiTheme="majorBidi" w:cs="Traditional Arabic" w:hint="cs"/>
          <w:color w:val="000000" w:themeColor="text1"/>
          <w:sz w:val="36"/>
          <w:szCs w:val="36"/>
          <w:rtl/>
          <w:lang w:bidi="ar-EG"/>
        </w:rPr>
        <w:t>و</w:t>
      </w:r>
      <w:r w:rsidRPr="00B708AF">
        <w:rPr>
          <w:rFonts w:asciiTheme="majorBidi" w:eastAsia="Calibri" w:hAnsiTheme="majorBidi" w:cs="Traditional Arabic" w:hint="cs"/>
          <w:color w:val="000000" w:themeColor="text1"/>
          <w:sz w:val="36"/>
          <w:szCs w:val="36"/>
          <w:rtl/>
          <w:lang w:bidi="ar-EG"/>
        </w:rPr>
        <w:t xml:space="preserve"> </w:t>
      </w:r>
      <w:r w:rsidR="002C518F" w:rsidRPr="00B708AF">
        <w:rPr>
          <w:rFonts w:asciiTheme="majorBidi" w:eastAsia="Calibri" w:hAnsiTheme="majorBidi" w:cs="Traditional Arabic" w:hint="cs"/>
          <w:color w:val="000000" w:themeColor="text1"/>
          <w:sz w:val="36"/>
          <w:szCs w:val="36"/>
          <w:rtl/>
          <w:lang w:bidi="ar-EG"/>
        </w:rPr>
        <w:t>أمام</w:t>
      </w:r>
      <w:r w:rsidR="002C518F" w:rsidRPr="00B708AF">
        <w:rPr>
          <w:rFonts w:asciiTheme="majorBidi" w:eastAsia="Calibri" w:hAnsiTheme="majorBidi" w:cs="Traditional Arabic"/>
          <w:color w:val="000000" w:themeColor="text1"/>
          <w:sz w:val="36"/>
          <w:szCs w:val="36"/>
          <w:rtl/>
          <w:lang w:bidi="ar-EG"/>
        </w:rPr>
        <w:t xml:space="preserve"> </w:t>
      </w:r>
      <w:r w:rsidR="002C518F" w:rsidRPr="00B708AF">
        <w:rPr>
          <w:rFonts w:asciiTheme="majorBidi" w:eastAsia="Calibri" w:hAnsiTheme="majorBidi" w:cs="Traditional Arabic" w:hint="cs"/>
          <w:color w:val="000000" w:themeColor="text1"/>
          <w:sz w:val="36"/>
          <w:szCs w:val="36"/>
          <w:rtl/>
          <w:lang w:bidi="ar-EG"/>
        </w:rPr>
        <w:t>أجهزة</w:t>
      </w:r>
      <w:r w:rsidR="002C518F"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الحاس</w:t>
      </w:r>
      <w:r w:rsidR="002C518F" w:rsidRPr="00B708AF">
        <w:rPr>
          <w:rFonts w:asciiTheme="majorBidi" w:eastAsia="Calibri" w:hAnsiTheme="majorBidi" w:cs="Traditional Arabic" w:hint="cs"/>
          <w:color w:val="000000" w:themeColor="text1"/>
          <w:sz w:val="36"/>
          <w:szCs w:val="36"/>
          <w:rtl/>
          <w:lang w:bidi="ar-EG"/>
        </w:rPr>
        <w:t>ب</w:t>
      </w:r>
      <w:r w:rsidRPr="00B708AF">
        <w:rPr>
          <w:rFonts w:asciiTheme="majorBidi" w:eastAsia="Calibri" w:hAnsiTheme="majorBidi" w:cs="Traditional Arabic" w:hint="cs"/>
          <w:color w:val="000000" w:themeColor="text1"/>
          <w:sz w:val="36"/>
          <w:szCs w:val="36"/>
          <w:rtl/>
          <w:lang w:bidi="ar-EG"/>
        </w:rPr>
        <w:t xml:space="preserve"> الآلي</w:t>
      </w:r>
      <w:r w:rsidR="002C518F" w:rsidRPr="00B708AF">
        <w:rPr>
          <w:rFonts w:asciiTheme="majorBidi" w:eastAsia="Calibri" w:hAnsiTheme="majorBidi" w:cs="Traditional Arabic"/>
          <w:color w:val="000000" w:themeColor="text1"/>
          <w:sz w:val="36"/>
          <w:szCs w:val="36"/>
          <w:rtl/>
          <w:lang w:bidi="ar-EG"/>
        </w:rPr>
        <w:t xml:space="preserve"> </w:t>
      </w:r>
      <w:r w:rsidR="002C518F" w:rsidRPr="00B708AF">
        <w:rPr>
          <w:rFonts w:asciiTheme="majorBidi" w:eastAsia="Calibri" w:hAnsiTheme="majorBidi" w:cs="Traditional Arabic" w:hint="cs"/>
          <w:color w:val="000000" w:themeColor="text1"/>
          <w:sz w:val="36"/>
          <w:szCs w:val="36"/>
          <w:rtl/>
          <w:lang w:bidi="ar-EG"/>
        </w:rPr>
        <w:t>،</w:t>
      </w:r>
      <w:r w:rsidR="002C518F" w:rsidRPr="00B708AF">
        <w:rPr>
          <w:rFonts w:asciiTheme="majorBidi" w:eastAsia="Calibri" w:hAnsiTheme="majorBidi" w:cs="Traditional Arabic"/>
          <w:color w:val="000000" w:themeColor="text1"/>
          <w:sz w:val="36"/>
          <w:szCs w:val="36"/>
          <w:rtl/>
          <w:lang w:bidi="ar-EG"/>
        </w:rPr>
        <w:t xml:space="preserve"> </w:t>
      </w:r>
      <w:r w:rsidR="002C518F" w:rsidRPr="00B708AF">
        <w:rPr>
          <w:rFonts w:asciiTheme="majorBidi" w:eastAsia="Calibri" w:hAnsiTheme="majorBidi" w:cs="Traditional Arabic" w:hint="cs"/>
          <w:color w:val="000000" w:themeColor="text1"/>
          <w:sz w:val="36"/>
          <w:szCs w:val="36"/>
          <w:rtl/>
          <w:lang w:bidi="ar-EG"/>
        </w:rPr>
        <w:t>له</w:t>
      </w:r>
      <w:r w:rsidR="002C518F" w:rsidRPr="00B708AF">
        <w:rPr>
          <w:rFonts w:asciiTheme="majorBidi" w:eastAsia="Calibri" w:hAnsiTheme="majorBidi" w:cs="Traditional Arabic"/>
          <w:color w:val="000000" w:themeColor="text1"/>
          <w:sz w:val="36"/>
          <w:szCs w:val="36"/>
          <w:rtl/>
          <w:lang w:bidi="ar-EG"/>
        </w:rPr>
        <w:t xml:space="preserve"> </w:t>
      </w:r>
      <w:r w:rsidR="002C518F" w:rsidRPr="00B708AF">
        <w:rPr>
          <w:rFonts w:asciiTheme="majorBidi" w:eastAsia="Calibri" w:hAnsiTheme="majorBidi" w:cs="Traditional Arabic" w:hint="cs"/>
          <w:color w:val="000000" w:themeColor="text1"/>
          <w:sz w:val="36"/>
          <w:szCs w:val="36"/>
          <w:rtl/>
          <w:lang w:bidi="ar-EG"/>
        </w:rPr>
        <w:t>تأثير</w:t>
      </w:r>
      <w:r w:rsidRPr="00B708AF">
        <w:rPr>
          <w:rFonts w:asciiTheme="majorBidi" w:eastAsia="Calibri" w:hAnsiTheme="majorBidi" w:cs="Traditional Arabic" w:hint="cs"/>
          <w:color w:val="000000" w:themeColor="text1"/>
          <w:sz w:val="36"/>
          <w:szCs w:val="36"/>
          <w:rtl/>
          <w:lang w:bidi="ar-EG"/>
        </w:rPr>
        <w:t xml:space="preserve"> </w:t>
      </w:r>
      <w:r w:rsidR="002C518F" w:rsidRPr="00B708AF">
        <w:rPr>
          <w:rFonts w:asciiTheme="majorBidi" w:eastAsia="Calibri" w:hAnsiTheme="majorBidi" w:cs="Traditional Arabic" w:hint="cs"/>
          <w:color w:val="000000" w:themeColor="text1"/>
          <w:sz w:val="36"/>
          <w:szCs w:val="36"/>
          <w:rtl/>
          <w:lang w:bidi="ar-EG"/>
        </w:rPr>
        <w:t>سلبي</w:t>
      </w:r>
      <w:r w:rsidR="002C518F"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 xml:space="preserve">على صحة المستخدم </w:t>
      </w:r>
      <w:r w:rsidR="002C518F" w:rsidRPr="00B708AF">
        <w:rPr>
          <w:rFonts w:asciiTheme="majorBidi" w:eastAsia="Calibri" w:hAnsiTheme="majorBidi" w:cs="Traditional Arabic"/>
          <w:color w:val="000000" w:themeColor="text1"/>
          <w:sz w:val="36"/>
          <w:szCs w:val="36"/>
          <w:rtl/>
          <w:lang w:bidi="ar-EG"/>
        </w:rPr>
        <w:t>.</w:t>
      </w:r>
    </w:p>
    <w:p w:rsidR="00B1060A" w:rsidRPr="00B708AF" w:rsidRDefault="002C518F" w:rsidP="006C2D68">
      <w:pPr>
        <w:pStyle w:val="ListParagraph"/>
        <w:numPr>
          <w:ilvl w:val="0"/>
          <w:numId w:val="154"/>
        </w:numPr>
        <w:spacing w:after="0" w:line="240" w:lineRule="auto"/>
        <w:jc w:val="both"/>
        <w:rPr>
          <w:rFonts w:asciiTheme="majorBidi" w:eastAsia="Calibri" w:hAnsiTheme="majorBidi" w:cs="Traditional Arabic"/>
          <w:color w:val="000000" w:themeColor="text1"/>
          <w:sz w:val="36"/>
          <w:szCs w:val="36"/>
          <w:lang w:bidi="ar-EG"/>
        </w:rPr>
      </w:pPr>
      <w:r w:rsidRPr="00B708AF">
        <w:rPr>
          <w:rFonts w:asciiTheme="majorBidi" w:eastAsia="Calibri" w:hAnsiTheme="majorBidi" w:cs="Traditional Arabic" w:hint="cs"/>
          <w:color w:val="000000" w:themeColor="text1"/>
          <w:sz w:val="36"/>
          <w:szCs w:val="36"/>
          <w:rtl/>
          <w:lang w:bidi="ar-EG"/>
        </w:rPr>
        <w:t>إن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استخدام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نوعيات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خاصة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نظم</w:t>
      </w:r>
      <w:r w:rsidRPr="00B708AF">
        <w:rPr>
          <w:rFonts w:asciiTheme="majorBidi" w:eastAsia="Calibri" w:hAnsiTheme="majorBidi" w:cs="Traditional Arabic"/>
          <w:color w:val="000000" w:themeColor="text1"/>
          <w:sz w:val="36"/>
          <w:szCs w:val="36"/>
          <w:rtl/>
          <w:lang w:bidi="ar-EG"/>
        </w:rPr>
        <w:t xml:space="preserve"> </w:t>
      </w:r>
      <w:r w:rsidR="00E34231" w:rsidRPr="00B708AF">
        <w:rPr>
          <w:rFonts w:asciiTheme="majorBidi" w:eastAsia="Calibri" w:hAnsiTheme="majorBidi" w:cs="Traditional Arabic" w:hint="cs"/>
          <w:color w:val="000000" w:themeColor="text1"/>
          <w:sz w:val="36"/>
          <w:szCs w:val="36"/>
          <w:rtl/>
          <w:lang w:bidi="ar-EG"/>
        </w:rPr>
        <w:t>الحاسوب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تتضمن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تواتر</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إطارات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الصور</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المتحركة</w:t>
      </w:r>
      <w:r w:rsidRPr="00B708AF">
        <w:rPr>
          <w:rFonts w:asciiTheme="majorBidi" w:eastAsia="Calibri" w:hAnsiTheme="majorBidi" w:cs="Traditional Arabic"/>
          <w:color w:val="000000" w:themeColor="text1"/>
          <w:sz w:val="36"/>
          <w:szCs w:val="36"/>
          <w:rtl/>
          <w:lang w:bidi="ar-EG"/>
        </w:rPr>
        <w:t xml:space="preserve"> </w:t>
      </w:r>
      <w:r w:rsidR="00E34231" w:rsidRPr="00B708AF">
        <w:rPr>
          <w:rFonts w:asciiTheme="majorBidi" w:eastAsia="Calibri" w:hAnsiTheme="majorBidi" w:cs="Traditional Arabic" w:hint="cs"/>
          <w:color w:val="000000" w:themeColor="text1"/>
          <w:sz w:val="36"/>
          <w:szCs w:val="36"/>
          <w:rtl/>
          <w:lang w:bidi="ar-EG"/>
        </w:rPr>
        <w:t xml:space="preserve">            و</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تزيد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عن</w:t>
      </w:r>
      <w:r w:rsidRPr="00B708AF">
        <w:rPr>
          <w:rFonts w:asciiTheme="majorBidi" w:eastAsia="Calibri" w:hAnsiTheme="majorBidi" w:cs="Traditional Arabic"/>
          <w:color w:val="000000" w:themeColor="text1"/>
          <w:sz w:val="36"/>
          <w:szCs w:val="36"/>
          <w:rtl/>
          <w:lang w:bidi="ar-EG"/>
        </w:rPr>
        <w:t xml:space="preserve"> </w:t>
      </w:r>
      <w:r w:rsidR="00E34231" w:rsidRPr="00B708AF">
        <w:rPr>
          <w:rFonts w:asciiTheme="majorBidi" w:eastAsia="Calibri" w:hAnsiTheme="majorBidi" w:cs="Traditional Arabic" w:hint="cs"/>
          <w:color w:val="000000" w:themeColor="text1"/>
          <w:sz w:val="36"/>
          <w:szCs w:val="36"/>
          <w:rtl/>
          <w:lang w:bidi="ar-EG"/>
        </w:rPr>
        <w:t>( 15 )</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إطارا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الثانية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يؤدي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إلى</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إصابة</w:t>
      </w:r>
      <w:r w:rsidRPr="00B708AF">
        <w:rPr>
          <w:rFonts w:asciiTheme="majorBidi" w:eastAsia="Calibri" w:hAnsiTheme="majorBidi" w:cs="Traditional Arabic"/>
          <w:color w:val="000000" w:themeColor="text1"/>
          <w:sz w:val="36"/>
          <w:szCs w:val="36"/>
          <w:rtl/>
          <w:lang w:bidi="ar-EG"/>
        </w:rPr>
        <w:t xml:space="preserve"> </w:t>
      </w:r>
      <w:r w:rsidR="00E34231" w:rsidRPr="00B708AF">
        <w:rPr>
          <w:rFonts w:asciiTheme="majorBidi" w:eastAsia="Calibri" w:hAnsiTheme="majorBidi" w:cs="Traditional Arabic" w:hint="cs"/>
          <w:color w:val="000000" w:themeColor="text1"/>
          <w:sz w:val="36"/>
          <w:szCs w:val="36"/>
          <w:rtl/>
          <w:lang w:bidi="ar-EG"/>
        </w:rPr>
        <w:t>المستخدم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بالغثيان</w:t>
      </w:r>
      <w:r w:rsidRPr="00B708AF">
        <w:rPr>
          <w:rFonts w:asciiTheme="majorBidi" w:eastAsia="Calibri" w:hAnsiTheme="majorBidi" w:cs="Traditional Arabic"/>
          <w:color w:val="000000" w:themeColor="text1"/>
          <w:sz w:val="36"/>
          <w:szCs w:val="36"/>
          <w:rtl/>
          <w:lang w:bidi="ar-EG"/>
        </w:rPr>
        <w:t xml:space="preserve"> </w:t>
      </w:r>
      <w:r w:rsidR="00572A37"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E34231"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الصداع</w:t>
      </w:r>
      <w:r w:rsidRPr="00B708AF">
        <w:rPr>
          <w:rFonts w:asciiTheme="majorBidi" w:eastAsia="Calibri" w:hAnsiTheme="majorBidi" w:cs="Traditional Arabic"/>
          <w:color w:val="000000" w:themeColor="text1"/>
          <w:sz w:val="36"/>
          <w:szCs w:val="36"/>
          <w:rtl/>
          <w:lang w:bidi="ar-EG"/>
        </w:rPr>
        <w:t xml:space="preserve"> </w:t>
      </w:r>
      <w:r w:rsidR="00572A37" w:rsidRPr="00B708AF">
        <w:rPr>
          <w:rFonts w:asciiTheme="majorBidi" w:eastAsia="Calibri" w:hAnsiTheme="majorBidi" w:cs="Traditional Arabic" w:hint="cs"/>
          <w:color w:val="000000" w:themeColor="text1"/>
          <w:sz w:val="36"/>
          <w:szCs w:val="36"/>
          <w:rtl/>
          <w:lang w:bidi="ar-EG"/>
        </w:rPr>
        <w:t xml:space="preserve">,              </w:t>
      </w:r>
      <w:r w:rsidR="00E34231" w:rsidRPr="00B708AF">
        <w:rPr>
          <w:rFonts w:asciiTheme="majorBidi" w:eastAsia="Calibri" w:hAnsiTheme="majorBidi" w:cs="Traditional Arabic" w:hint="cs"/>
          <w:color w:val="000000" w:themeColor="text1"/>
          <w:sz w:val="36"/>
          <w:szCs w:val="36"/>
          <w:rtl/>
          <w:lang w:bidi="ar-EG"/>
        </w:rPr>
        <w:t xml:space="preserve">و </w:t>
      </w:r>
      <w:r w:rsidRPr="00B708AF">
        <w:rPr>
          <w:rFonts w:asciiTheme="majorBidi" w:eastAsia="Calibri" w:hAnsiTheme="majorBidi" w:cs="Traditional Arabic" w:hint="cs"/>
          <w:color w:val="000000" w:themeColor="text1"/>
          <w:sz w:val="36"/>
          <w:szCs w:val="36"/>
          <w:rtl/>
          <w:lang w:bidi="ar-EG"/>
        </w:rPr>
        <w:t>إرهاق</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الجهاز</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العصبي</w:t>
      </w:r>
      <w:r w:rsidRPr="00B708AF">
        <w:rPr>
          <w:rFonts w:asciiTheme="majorBidi" w:eastAsia="Calibri" w:hAnsiTheme="majorBidi" w:cs="Traditional Arabic"/>
          <w:color w:val="000000" w:themeColor="text1"/>
          <w:sz w:val="36"/>
          <w:szCs w:val="36"/>
          <w:rtl/>
          <w:lang w:bidi="ar-EG"/>
        </w:rPr>
        <w:t xml:space="preserve"> </w:t>
      </w:r>
      <w:r w:rsidR="00572A37"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E34231"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توتره</w:t>
      </w:r>
      <w:r w:rsidRPr="00B708AF">
        <w:rPr>
          <w:rFonts w:asciiTheme="majorBidi" w:eastAsia="Calibri" w:hAnsiTheme="majorBidi" w:cs="Traditional Arabic"/>
          <w:color w:val="000000" w:themeColor="text1"/>
          <w:sz w:val="36"/>
          <w:szCs w:val="36"/>
          <w:rtl/>
          <w:lang w:bidi="ar-EG"/>
        </w:rPr>
        <w:t xml:space="preserve"> .</w:t>
      </w:r>
    </w:p>
    <w:p w:rsidR="002C518F" w:rsidRPr="00B708AF" w:rsidRDefault="002C518F" w:rsidP="006C2D68">
      <w:pPr>
        <w:pStyle w:val="ListParagraph"/>
        <w:numPr>
          <w:ilvl w:val="0"/>
          <w:numId w:val="154"/>
        </w:numPr>
        <w:spacing w:after="0" w:line="240" w:lineRule="auto"/>
        <w:jc w:val="both"/>
        <w:rPr>
          <w:rFonts w:asciiTheme="majorBidi" w:eastAsia="Calibri" w:hAnsiTheme="majorBidi" w:cs="Traditional Arabic"/>
          <w:color w:val="000000" w:themeColor="text1"/>
          <w:sz w:val="36"/>
          <w:szCs w:val="36"/>
          <w:rtl/>
          <w:lang w:bidi="ar-EG"/>
        </w:rPr>
      </w:pPr>
      <w:r w:rsidRPr="00B708AF">
        <w:rPr>
          <w:rFonts w:asciiTheme="majorBidi" w:eastAsia="Calibri" w:hAnsiTheme="majorBidi" w:cs="Traditional Arabic" w:hint="cs"/>
          <w:color w:val="000000" w:themeColor="text1"/>
          <w:sz w:val="36"/>
          <w:szCs w:val="36"/>
          <w:rtl/>
          <w:lang w:bidi="ar-EG"/>
        </w:rPr>
        <w:t>العالم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الافتراضي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يضع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كل</w:t>
      </w:r>
      <w:r w:rsidRPr="00B708AF">
        <w:rPr>
          <w:rFonts w:asciiTheme="majorBidi" w:eastAsia="Calibri" w:hAnsiTheme="majorBidi" w:cs="Traditional Arabic"/>
          <w:color w:val="000000" w:themeColor="text1"/>
          <w:sz w:val="36"/>
          <w:szCs w:val="36"/>
          <w:rtl/>
          <w:lang w:bidi="ar-EG"/>
        </w:rPr>
        <w:t xml:space="preserve"> </w:t>
      </w:r>
      <w:r w:rsidR="00E34231" w:rsidRPr="00B708AF">
        <w:rPr>
          <w:rFonts w:asciiTheme="majorBidi" w:eastAsia="Calibri" w:hAnsiTheme="majorBidi" w:cs="Traditional Arabic" w:hint="cs"/>
          <w:color w:val="000000" w:themeColor="text1"/>
          <w:sz w:val="36"/>
          <w:szCs w:val="36"/>
          <w:rtl/>
          <w:lang w:bidi="ar-EG"/>
        </w:rPr>
        <w:t>مستخدم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أمام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العالم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بأسره</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متيحاً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له</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كل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الأفكار</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E34231"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المذاهب</w:t>
      </w:r>
      <w:r w:rsidRPr="00B708AF">
        <w:rPr>
          <w:rFonts w:asciiTheme="majorBidi" w:eastAsia="Calibri" w:hAnsiTheme="majorBidi" w:cs="Traditional Arabic"/>
          <w:color w:val="000000" w:themeColor="text1"/>
          <w:sz w:val="36"/>
          <w:szCs w:val="36"/>
          <w:rtl/>
          <w:lang w:bidi="ar-EG"/>
        </w:rPr>
        <w:t xml:space="preserve"> </w:t>
      </w:r>
      <w:r w:rsidR="00E34231"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E34231"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النِّحَل</w:t>
      </w:r>
      <w:r w:rsidR="00E34231"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E34231"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هذا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يزيد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انفراط</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الدور</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الاجتماعي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E34231"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التربوي</w:t>
      </w:r>
      <w:r w:rsidR="00E34231"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00E34231" w:rsidRPr="00B708AF">
        <w:rPr>
          <w:rFonts w:asciiTheme="majorBidi" w:eastAsia="Calibri" w:hAnsiTheme="majorBidi" w:cs="Traditional Arabic" w:hint="cs"/>
          <w:color w:val="000000" w:themeColor="text1"/>
          <w:sz w:val="36"/>
          <w:szCs w:val="36"/>
          <w:rtl/>
          <w:lang w:bidi="ar-EG"/>
        </w:rPr>
        <w:t>و</w:t>
      </w:r>
      <w:r w:rsidR="00572A37" w:rsidRPr="00B708AF">
        <w:rPr>
          <w:rFonts w:asciiTheme="majorBidi" w:eastAsia="Calibri" w:hAnsiTheme="majorBidi" w:cs="Traditional Arabic" w:hint="cs"/>
          <w:color w:val="000000" w:themeColor="text1"/>
          <w:sz w:val="36"/>
          <w:szCs w:val="36"/>
          <w:rtl/>
          <w:lang w:bidi="ar-EG"/>
        </w:rPr>
        <w:t xml:space="preserve"> </w:t>
      </w:r>
      <w:r w:rsidR="00E34231" w:rsidRPr="00B708AF">
        <w:rPr>
          <w:rFonts w:asciiTheme="majorBidi" w:eastAsia="Calibri" w:hAnsiTheme="majorBidi" w:cs="Traditional Arabic" w:hint="cs"/>
          <w:color w:val="000000" w:themeColor="text1"/>
          <w:sz w:val="36"/>
          <w:szCs w:val="36"/>
          <w:rtl/>
          <w:lang w:bidi="ar-EG"/>
        </w:rPr>
        <w:t>ي</w:t>
      </w:r>
      <w:r w:rsidRPr="00B708AF">
        <w:rPr>
          <w:rFonts w:asciiTheme="majorBidi" w:eastAsia="Calibri" w:hAnsiTheme="majorBidi" w:cs="Traditional Arabic" w:hint="cs"/>
          <w:color w:val="000000" w:themeColor="text1"/>
          <w:sz w:val="36"/>
          <w:szCs w:val="36"/>
          <w:rtl/>
          <w:lang w:bidi="ar-EG"/>
        </w:rPr>
        <w:t>خلخل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فكرة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الرأي</w:t>
      </w:r>
      <w:r w:rsidRPr="00B708AF">
        <w:rPr>
          <w:rFonts w:asciiTheme="majorBidi" w:eastAsia="Calibri" w:hAnsiTheme="majorBidi" w:cs="Traditional Arabic"/>
          <w:color w:val="000000" w:themeColor="text1"/>
          <w:sz w:val="36"/>
          <w:szCs w:val="36"/>
          <w:rtl/>
          <w:lang w:bidi="ar-EG"/>
        </w:rPr>
        <w:t xml:space="preserve"> </w:t>
      </w:r>
      <w:r w:rsidR="00E34231"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الواحد</w:t>
      </w:r>
      <w:r w:rsidR="00A54DC2" w:rsidRPr="00B708AF">
        <w:rPr>
          <w:rFonts w:asciiTheme="majorBidi" w:eastAsia="Calibri" w:hAnsiTheme="majorBidi" w:cs="Traditional Arabic" w:hint="cs"/>
          <w:color w:val="000000" w:themeColor="text1"/>
          <w:sz w:val="36"/>
          <w:szCs w:val="36"/>
          <w:rtl/>
          <w:lang w:bidi="ar-EG"/>
        </w:rPr>
        <w:t xml:space="preserve"> </w:t>
      </w:r>
      <w:r w:rsidR="0016330D" w:rsidRPr="00B708AF">
        <w:rPr>
          <w:rFonts w:asciiTheme="majorBidi" w:eastAsia="Calibri" w:hAnsiTheme="majorBidi" w:cs="Traditional Arabic" w:hint="cs"/>
          <w:color w:val="000000" w:themeColor="text1"/>
          <w:sz w:val="36"/>
          <w:szCs w:val="36"/>
          <w:rtl/>
          <w:lang w:bidi="ar-EG"/>
        </w:rPr>
        <w:t xml:space="preserve">( </w:t>
      </w:r>
      <w:r w:rsidR="0016330D" w:rsidRPr="00B708AF">
        <w:rPr>
          <w:rFonts w:cs="Traditional Arabic"/>
          <w:color w:val="000000" w:themeColor="text1"/>
          <w:sz w:val="36"/>
          <w:szCs w:val="36"/>
          <w:rtl/>
        </w:rPr>
        <w:t>لؤي مضر واصف الشريف</w:t>
      </w:r>
      <w:r w:rsidR="0016330D" w:rsidRPr="00B708AF">
        <w:rPr>
          <w:rFonts w:asciiTheme="majorBidi" w:eastAsia="Calibri" w:hAnsiTheme="majorBidi" w:cs="Traditional Arabic" w:hint="cs"/>
          <w:color w:val="000000" w:themeColor="text1"/>
          <w:sz w:val="36"/>
          <w:szCs w:val="36"/>
          <w:rtl/>
          <w:lang w:bidi="ar-EG"/>
        </w:rPr>
        <w:t xml:space="preserve"> , 2012 م , ص 20 ) </w:t>
      </w:r>
      <w:r w:rsidR="0016330D" w:rsidRPr="00B708AF">
        <w:rPr>
          <w:rFonts w:asciiTheme="majorBidi" w:eastAsia="Calibri" w:hAnsiTheme="majorBidi" w:cs="Traditional Arabic" w:hint="cs"/>
          <w:color w:val="000000" w:themeColor="text1"/>
          <w:sz w:val="36"/>
          <w:szCs w:val="36"/>
          <w:rtl/>
        </w:rPr>
        <w:t xml:space="preserve">, و ( هالة إبراهيم حسن أحمد , 2017 م ) </w:t>
      </w:r>
      <w:r w:rsidR="0016330D" w:rsidRPr="00B708AF">
        <w:rPr>
          <w:rFonts w:asciiTheme="majorBidi" w:eastAsia="Calibri" w:hAnsiTheme="majorBidi" w:cs="Traditional Arabic"/>
          <w:color w:val="000000" w:themeColor="text1"/>
          <w:sz w:val="36"/>
          <w:szCs w:val="36"/>
          <w:rtl/>
          <w:lang w:bidi="ar-EG"/>
        </w:rPr>
        <w:t>.</w:t>
      </w:r>
    </w:p>
    <w:p w:rsidR="00A54DC2" w:rsidRPr="00B708AF" w:rsidRDefault="00A54DC2" w:rsidP="00A54DC2">
      <w:pPr>
        <w:spacing w:after="0" w:line="240" w:lineRule="auto"/>
        <w:rPr>
          <w:rFonts w:asciiTheme="majorBidi" w:eastAsia="Calibri" w:hAnsiTheme="majorBidi" w:cs="Traditional Arabic"/>
          <w:b/>
          <w:bCs/>
          <w:color w:val="000000" w:themeColor="text1"/>
          <w:sz w:val="36"/>
          <w:szCs w:val="36"/>
          <w:rtl/>
          <w:lang w:bidi="ar-EG"/>
        </w:rPr>
      </w:pPr>
      <w:r w:rsidRPr="00B708AF">
        <w:rPr>
          <w:rFonts w:asciiTheme="majorBidi" w:eastAsia="Calibri" w:hAnsiTheme="majorBidi" w:cs="Traditional Arabic" w:hint="cs"/>
          <w:b/>
          <w:bCs/>
          <w:color w:val="000000" w:themeColor="text1"/>
          <w:sz w:val="36"/>
          <w:szCs w:val="36"/>
          <w:rtl/>
          <w:lang w:bidi="ar-EG"/>
        </w:rPr>
        <w:t>رابع</w:t>
      </w:r>
      <w:r w:rsidR="00A44B6C" w:rsidRPr="00B708AF">
        <w:rPr>
          <w:rFonts w:asciiTheme="majorBidi" w:eastAsia="Calibri" w:hAnsiTheme="majorBidi" w:cs="Traditional Arabic" w:hint="cs"/>
          <w:b/>
          <w:bCs/>
          <w:color w:val="000000" w:themeColor="text1"/>
          <w:sz w:val="36"/>
          <w:szCs w:val="36"/>
          <w:rtl/>
          <w:lang w:bidi="ar-EG"/>
        </w:rPr>
        <w:t>ا</w:t>
      </w:r>
      <w:r w:rsidRPr="00B708AF">
        <w:rPr>
          <w:rFonts w:asciiTheme="majorBidi" w:eastAsia="Calibri" w:hAnsiTheme="majorBidi" w:cs="Traditional Arabic" w:hint="cs"/>
          <w:b/>
          <w:bCs/>
          <w:color w:val="000000" w:themeColor="text1"/>
          <w:sz w:val="36"/>
          <w:szCs w:val="36"/>
          <w:rtl/>
          <w:lang w:bidi="ar-EG"/>
        </w:rPr>
        <w:t xml:space="preserve"> : معوقات</w:t>
      </w:r>
      <w:r w:rsidRPr="00B708AF">
        <w:rPr>
          <w:rFonts w:asciiTheme="majorBidi" w:eastAsia="Calibri" w:hAnsiTheme="majorBidi" w:cs="Traditional Arabic"/>
          <w:b/>
          <w:bCs/>
          <w:color w:val="000000" w:themeColor="text1"/>
          <w:sz w:val="36"/>
          <w:szCs w:val="36"/>
          <w:rtl/>
          <w:lang w:bidi="ar-EG"/>
        </w:rPr>
        <w:t xml:space="preserve"> </w:t>
      </w:r>
      <w:r w:rsidRPr="00B708AF">
        <w:rPr>
          <w:rFonts w:asciiTheme="majorBidi" w:eastAsia="Calibri" w:hAnsiTheme="majorBidi" w:cs="Traditional Arabic" w:hint="cs"/>
          <w:b/>
          <w:bCs/>
          <w:color w:val="000000" w:themeColor="text1"/>
          <w:sz w:val="36"/>
          <w:szCs w:val="36"/>
          <w:rtl/>
          <w:lang w:bidi="ar-EG"/>
        </w:rPr>
        <w:t>استخدام</w:t>
      </w:r>
      <w:r w:rsidRPr="00B708AF">
        <w:rPr>
          <w:rFonts w:asciiTheme="majorBidi" w:eastAsia="Calibri" w:hAnsiTheme="majorBidi" w:cs="Traditional Arabic"/>
          <w:b/>
          <w:bCs/>
          <w:color w:val="000000" w:themeColor="text1"/>
          <w:sz w:val="36"/>
          <w:szCs w:val="36"/>
          <w:rtl/>
          <w:lang w:bidi="ar-EG"/>
        </w:rPr>
        <w:t xml:space="preserve"> </w:t>
      </w:r>
      <w:r w:rsidRPr="00B708AF">
        <w:rPr>
          <w:rFonts w:asciiTheme="majorBidi" w:eastAsia="Calibri" w:hAnsiTheme="majorBidi" w:cs="Traditional Arabic" w:hint="cs"/>
          <w:b/>
          <w:bCs/>
          <w:color w:val="000000" w:themeColor="text1"/>
          <w:sz w:val="36"/>
          <w:szCs w:val="36"/>
          <w:rtl/>
          <w:lang w:bidi="ar-EG"/>
        </w:rPr>
        <w:t>بيئات</w:t>
      </w:r>
      <w:r w:rsidRPr="00B708AF">
        <w:rPr>
          <w:rFonts w:asciiTheme="majorBidi" w:eastAsia="Calibri" w:hAnsiTheme="majorBidi" w:cs="Traditional Arabic"/>
          <w:b/>
          <w:bCs/>
          <w:color w:val="000000" w:themeColor="text1"/>
          <w:sz w:val="36"/>
          <w:szCs w:val="36"/>
          <w:rtl/>
          <w:lang w:bidi="ar-EG"/>
        </w:rPr>
        <w:t xml:space="preserve"> </w:t>
      </w:r>
      <w:r w:rsidRPr="00B708AF">
        <w:rPr>
          <w:rFonts w:asciiTheme="majorBidi" w:eastAsia="Calibri" w:hAnsiTheme="majorBidi" w:cs="Traditional Arabic" w:hint="cs"/>
          <w:b/>
          <w:bCs/>
          <w:color w:val="000000" w:themeColor="text1"/>
          <w:sz w:val="36"/>
          <w:szCs w:val="36"/>
          <w:rtl/>
          <w:lang w:bidi="ar-EG"/>
        </w:rPr>
        <w:t>الواقع</w:t>
      </w:r>
      <w:r w:rsidRPr="00B708AF">
        <w:rPr>
          <w:rFonts w:asciiTheme="majorBidi" w:eastAsia="Calibri" w:hAnsiTheme="majorBidi" w:cs="Traditional Arabic"/>
          <w:b/>
          <w:bCs/>
          <w:color w:val="000000" w:themeColor="text1"/>
          <w:sz w:val="36"/>
          <w:szCs w:val="36"/>
          <w:rtl/>
          <w:lang w:bidi="ar-EG"/>
        </w:rPr>
        <w:t xml:space="preserve"> </w:t>
      </w:r>
      <w:r w:rsidRPr="00B708AF">
        <w:rPr>
          <w:rFonts w:asciiTheme="majorBidi" w:eastAsia="Calibri" w:hAnsiTheme="majorBidi" w:cs="Traditional Arabic" w:hint="cs"/>
          <w:b/>
          <w:bCs/>
          <w:color w:val="000000" w:themeColor="text1"/>
          <w:sz w:val="36"/>
          <w:szCs w:val="36"/>
          <w:rtl/>
          <w:lang w:bidi="ar-EG"/>
        </w:rPr>
        <w:t>الافتراضي :</w:t>
      </w:r>
    </w:p>
    <w:p w:rsidR="00A54DC2" w:rsidRPr="00B708AF" w:rsidRDefault="00A54DC2" w:rsidP="00A54DC2">
      <w:pPr>
        <w:spacing w:after="0" w:line="240" w:lineRule="auto"/>
        <w:ind w:firstLine="521"/>
        <w:rPr>
          <w:rFonts w:asciiTheme="majorBidi" w:eastAsia="Calibri" w:hAnsiTheme="majorBidi" w:cs="Traditional Arabic"/>
          <w:color w:val="000000" w:themeColor="text1"/>
          <w:sz w:val="36"/>
          <w:szCs w:val="36"/>
          <w:rtl/>
          <w:lang w:bidi="ar-EG"/>
        </w:rPr>
      </w:pPr>
      <w:r w:rsidRPr="00B708AF">
        <w:rPr>
          <w:rFonts w:asciiTheme="majorBidi" w:eastAsia="Calibri" w:hAnsiTheme="majorBidi" w:cs="Traditional Arabic" w:hint="cs"/>
          <w:color w:val="000000" w:themeColor="text1"/>
          <w:sz w:val="36"/>
          <w:szCs w:val="36"/>
          <w:rtl/>
          <w:lang w:bidi="ar-EG"/>
        </w:rPr>
        <w:t>يوجد مجموعة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معوقات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استخدام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بيئات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الواقع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 xml:space="preserve">الافتراضي تتمثل في النقاط التالية </w:t>
      </w:r>
      <w:r w:rsidRPr="00B708AF">
        <w:rPr>
          <w:rFonts w:asciiTheme="majorBidi" w:eastAsia="Calibri" w:hAnsiTheme="majorBidi" w:cs="Traditional Arabic"/>
          <w:color w:val="000000" w:themeColor="text1"/>
          <w:sz w:val="36"/>
          <w:szCs w:val="36"/>
          <w:rtl/>
          <w:lang w:bidi="ar-EG"/>
        </w:rPr>
        <w:t>:</w:t>
      </w:r>
    </w:p>
    <w:p w:rsidR="00A54DC2" w:rsidRPr="00B708AF" w:rsidRDefault="00A54DC2" w:rsidP="006C2D68">
      <w:pPr>
        <w:pStyle w:val="ListParagraph"/>
        <w:numPr>
          <w:ilvl w:val="0"/>
          <w:numId w:val="156"/>
        </w:numPr>
        <w:spacing w:after="0" w:line="240" w:lineRule="auto"/>
        <w:ind w:left="379"/>
        <w:jc w:val="both"/>
        <w:rPr>
          <w:rFonts w:asciiTheme="majorBidi" w:eastAsia="Calibri" w:hAnsiTheme="majorBidi" w:cs="Traditional Arabic"/>
          <w:color w:val="000000" w:themeColor="text1"/>
          <w:sz w:val="36"/>
          <w:szCs w:val="36"/>
          <w:lang w:bidi="ar-EG"/>
        </w:rPr>
      </w:pPr>
      <w:r w:rsidRPr="00B708AF">
        <w:rPr>
          <w:rFonts w:asciiTheme="majorBidi" w:eastAsia="Calibri" w:hAnsiTheme="majorBidi" w:cs="Traditional Arabic" w:hint="cs"/>
          <w:color w:val="000000" w:themeColor="text1"/>
          <w:sz w:val="36"/>
          <w:szCs w:val="36"/>
          <w:rtl/>
          <w:lang w:bidi="ar-EG"/>
        </w:rPr>
        <w:t>يتطلب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استخدام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بيئات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الواقع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الافتراضي وجود أجهزة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 معدات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تكنولوجية تقنية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ذات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مواصفات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 xml:space="preserve">خاصة </w:t>
      </w:r>
      <w:r w:rsidRPr="00B708AF">
        <w:rPr>
          <w:rFonts w:asciiTheme="majorBidi" w:eastAsia="Calibri" w:hAnsiTheme="majorBidi" w:cs="Traditional Arabic"/>
          <w:color w:val="000000" w:themeColor="text1"/>
          <w:sz w:val="36"/>
          <w:szCs w:val="36"/>
          <w:rtl/>
          <w:lang w:bidi="ar-EG"/>
        </w:rPr>
        <w:t>.</w:t>
      </w:r>
    </w:p>
    <w:p w:rsidR="00A54DC2" w:rsidRPr="00B708AF" w:rsidRDefault="00A54DC2" w:rsidP="006C2D68">
      <w:pPr>
        <w:pStyle w:val="ListParagraph"/>
        <w:numPr>
          <w:ilvl w:val="0"/>
          <w:numId w:val="156"/>
        </w:numPr>
        <w:spacing w:after="0" w:line="240" w:lineRule="auto"/>
        <w:ind w:left="379"/>
        <w:jc w:val="both"/>
        <w:rPr>
          <w:rFonts w:asciiTheme="majorBidi" w:eastAsia="Calibri" w:hAnsiTheme="majorBidi" w:cs="Traditional Arabic"/>
          <w:color w:val="000000" w:themeColor="text1"/>
          <w:sz w:val="36"/>
          <w:szCs w:val="36"/>
          <w:lang w:bidi="ar-EG"/>
        </w:rPr>
      </w:pPr>
      <w:r w:rsidRPr="00B708AF">
        <w:rPr>
          <w:rFonts w:asciiTheme="majorBidi" w:eastAsia="Calibri" w:hAnsiTheme="majorBidi" w:cs="Traditional Arabic" w:hint="cs"/>
          <w:color w:val="000000" w:themeColor="text1"/>
          <w:sz w:val="36"/>
          <w:szCs w:val="36"/>
          <w:rtl/>
          <w:lang w:bidi="ar-EG"/>
        </w:rPr>
        <w:lastRenderedPageBreak/>
        <w:t>تصميم</w:t>
      </w:r>
      <w:r w:rsidRPr="00B708AF">
        <w:rPr>
          <w:rFonts w:asciiTheme="majorBidi" w:eastAsia="Calibri" w:hAnsiTheme="majorBidi" w:cs="Traditional Arabic"/>
          <w:color w:val="000000" w:themeColor="text1"/>
          <w:sz w:val="36"/>
          <w:szCs w:val="36"/>
          <w:rtl/>
          <w:lang w:bidi="ar-EG"/>
        </w:rPr>
        <w:t xml:space="preserve"> </w:t>
      </w:r>
      <w:r w:rsidR="00DC2FBC" w:rsidRPr="00B708AF">
        <w:rPr>
          <w:rFonts w:asciiTheme="majorBidi" w:eastAsia="Calibri" w:hAnsiTheme="majorBidi" w:cs="Traditional Arabic" w:hint="cs"/>
          <w:color w:val="000000" w:themeColor="text1"/>
          <w:sz w:val="36"/>
          <w:szCs w:val="36"/>
          <w:rtl/>
          <w:lang w:bidi="ar-EG"/>
        </w:rPr>
        <w:t xml:space="preserve">و إعداد </w:t>
      </w:r>
      <w:r w:rsidRPr="00B708AF">
        <w:rPr>
          <w:rFonts w:asciiTheme="majorBidi" w:eastAsia="Calibri" w:hAnsiTheme="majorBidi" w:cs="Traditional Arabic" w:hint="cs"/>
          <w:color w:val="000000" w:themeColor="text1"/>
          <w:sz w:val="36"/>
          <w:szCs w:val="36"/>
          <w:rtl/>
          <w:lang w:bidi="ar-EG"/>
        </w:rPr>
        <w:t>برامج</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الواقع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الافتراضي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يحتاج</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إلى</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متخصصين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 xml:space="preserve">مهرة </w:t>
      </w:r>
      <w:r w:rsidRPr="00B708AF">
        <w:rPr>
          <w:rFonts w:asciiTheme="majorBidi" w:eastAsia="Calibri" w:hAnsiTheme="majorBidi" w:cs="Traditional Arabic"/>
          <w:color w:val="000000" w:themeColor="text1"/>
          <w:sz w:val="36"/>
          <w:szCs w:val="36"/>
          <w:rtl/>
          <w:lang w:bidi="ar-EG"/>
        </w:rPr>
        <w:t>.</w:t>
      </w:r>
    </w:p>
    <w:p w:rsidR="008F736F" w:rsidRPr="00B708AF" w:rsidRDefault="00A54DC2" w:rsidP="006C2D68">
      <w:pPr>
        <w:pStyle w:val="ListParagraph"/>
        <w:numPr>
          <w:ilvl w:val="0"/>
          <w:numId w:val="156"/>
        </w:numPr>
        <w:spacing w:after="0" w:line="240" w:lineRule="auto"/>
        <w:ind w:left="379"/>
        <w:jc w:val="both"/>
        <w:rPr>
          <w:rFonts w:asciiTheme="majorBidi" w:eastAsia="Calibri" w:hAnsiTheme="majorBidi" w:cs="Traditional Arabic"/>
          <w:color w:val="000000" w:themeColor="text1"/>
          <w:sz w:val="36"/>
          <w:szCs w:val="36"/>
          <w:lang w:bidi="ar-EG"/>
        </w:rPr>
      </w:pPr>
      <w:r w:rsidRPr="00B708AF">
        <w:rPr>
          <w:rFonts w:asciiTheme="majorBidi" w:eastAsia="Calibri" w:hAnsiTheme="majorBidi" w:cs="Traditional Arabic" w:hint="cs"/>
          <w:color w:val="000000" w:themeColor="text1"/>
          <w:sz w:val="36"/>
          <w:szCs w:val="36"/>
          <w:rtl/>
          <w:lang w:bidi="ar-EG"/>
        </w:rPr>
        <w:t>وجود الخوف</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المرضي</w:t>
      </w:r>
      <w:r w:rsidRPr="00B708AF">
        <w:rPr>
          <w:rFonts w:asciiTheme="majorBidi" w:eastAsia="Calibri" w:hAnsiTheme="majorBidi" w:cs="Traditional Arabic"/>
          <w:color w:val="000000" w:themeColor="text1"/>
          <w:sz w:val="36"/>
          <w:szCs w:val="36"/>
          <w:rtl/>
          <w:lang w:bidi="ar-EG"/>
        </w:rPr>
        <w:t xml:space="preserve"> </w:t>
      </w:r>
      <w:r w:rsidR="00A44097" w:rsidRPr="00B708AF">
        <w:rPr>
          <w:rFonts w:asciiTheme="majorBidi" w:eastAsia="Calibri" w:hAnsiTheme="majorBidi" w:cs="Traditional Arabic" w:hint="cs"/>
          <w:color w:val="000000" w:themeColor="text1"/>
          <w:sz w:val="36"/>
          <w:szCs w:val="36"/>
          <w:rtl/>
          <w:lang w:bidi="ar-EG"/>
        </w:rPr>
        <w:t>و ال</w:t>
      </w:r>
      <w:r w:rsidRPr="00B708AF">
        <w:rPr>
          <w:rFonts w:asciiTheme="majorBidi" w:eastAsia="Calibri" w:hAnsiTheme="majorBidi" w:cs="Traditional Arabic" w:hint="cs"/>
          <w:color w:val="000000" w:themeColor="text1"/>
          <w:sz w:val="36"/>
          <w:szCs w:val="36"/>
          <w:rtl/>
          <w:lang w:bidi="ar-EG"/>
        </w:rPr>
        <w:t>شعور بالقلق عند استخدام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التكنولوجيا الحديثة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 xml:space="preserve">لأول مرة . </w:t>
      </w:r>
    </w:p>
    <w:p w:rsidR="00DC2FBC" w:rsidRPr="00B708AF" w:rsidRDefault="00A54DC2" w:rsidP="006C2D68">
      <w:pPr>
        <w:pStyle w:val="ListParagraph"/>
        <w:numPr>
          <w:ilvl w:val="0"/>
          <w:numId w:val="156"/>
        </w:numPr>
        <w:spacing w:after="0" w:line="240" w:lineRule="auto"/>
        <w:ind w:left="379"/>
        <w:jc w:val="both"/>
        <w:rPr>
          <w:rFonts w:asciiTheme="majorBidi" w:eastAsia="Calibri" w:hAnsiTheme="majorBidi" w:cs="Traditional Arabic"/>
          <w:color w:val="000000" w:themeColor="text1"/>
          <w:sz w:val="36"/>
          <w:szCs w:val="36"/>
          <w:lang w:bidi="ar-EG"/>
        </w:rPr>
      </w:pPr>
      <w:r w:rsidRPr="00B708AF">
        <w:rPr>
          <w:rFonts w:asciiTheme="majorBidi" w:eastAsia="Calibri" w:hAnsiTheme="majorBidi" w:cs="Traditional Arabic" w:hint="cs"/>
          <w:color w:val="000000" w:themeColor="text1"/>
          <w:sz w:val="36"/>
          <w:szCs w:val="36"/>
          <w:rtl/>
          <w:lang w:bidi="ar-EG"/>
        </w:rPr>
        <w:t>التكلفة</w:t>
      </w:r>
      <w:r w:rsidRPr="00B708AF">
        <w:rPr>
          <w:rFonts w:asciiTheme="majorBidi" w:eastAsia="Calibri" w:hAnsiTheme="majorBidi" w:cs="Traditional Arabic"/>
          <w:color w:val="000000" w:themeColor="text1"/>
          <w:sz w:val="36"/>
          <w:szCs w:val="36"/>
          <w:rtl/>
          <w:lang w:bidi="ar-EG"/>
        </w:rPr>
        <w:t xml:space="preserve"> </w:t>
      </w:r>
      <w:r w:rsidR="008F736F" w:rsidRPr="00B708AF">
        <w:rPr>
          <w:rFonts w:asciiTheme="majorBidi" w:eastAsia="Calibri" w:hAnsiTheme="majorBidi" w:cs="Traditional Arabic" w:hint="cs"/>
          <w:color w:val="000000" w:themeColor="text1"/>
          <w:sz w:val="36"/>
          <w:szCs w:val="36"/>
          <w:rtl/>
          <w:lang w:bidi="ar-EG"/>
        </w:rPr>
        <w:t>الباهظة</w:t>
      </w:r>
      <w:r w:rsidRPr="00B708AF">
        <w:rPr>
          <w:rFonts w:asciiTheme="majorBidi" w:eastAsia="Calibri" w:hAnsiTheme="majorBidi" w:cs="Traditional Arabic"/>
          <w:color w:val="000000" w:themeColor="text1"/>
          <w:sz w:val="36"/>
          <w:szCs w:val="36"/>
          <w:rtl/>
          <w:lang w:bidi="ar-EG"/>
        </w:rPr>
        <w:t xml:space="preserve"> </w:t>
      </w:r>
      <w:r w:rsidR="008F736F" w:rsidRPr="00B708AF">
        <w:rPr>
          <w:rFonts w:asciiTheme="majorBidi" w:eastAsia="Calibri" w:hAnsiTheme="majorBidi" w:cs="Traditional Arabic" w:hint="cs"/>
          <w:color w:val="000000" w:themeColor="text1"/>
          <w:sz w:val="36"/>
          <w:szCs w:val="36"/>
          <w:rtl/>
          <w:lang w:bidi="ar-EG"/>
        </w:rPr>
        <w:t>ل</w:t>
      </w:r>
      <w:r w:rsidRPr="00B708AF">
        <w:rPr>
          <w:rFonts w:asciiTheme="majorBidi" w:eastAsia="Calibri" w:hAnsiTheme="majorBidi" w:cs="Traditional Arabic" w:hint="cs"/>
          <w:color w:val="000000" w:themeColor="text1"/>
          <w:sz w:val="36"/>
          <w:szCs w:val="36"/>
          <w:rtl/>
          <w:lang w:bidi="ar-EG"/>
        </w:rPr>
        <w:t>أنظمة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الواقع</w:t>
      </w:r>
      <w:r w:rsidRPr="00B708AF">
        <w:rPr>
          <w:rFonts w:asciiTheme="majorBidi" w:eastAsia="Calibri" w:hAnsiTheme="majorBidi" w:cs="Traditional Arabic"/>
          <w:color w:val="000000" w:themeColor="text1"/>
          <w:sz w:val="36"/>
          <w:szCs w:val="36"/>
          <w:rtl/>
          <w:lang w:bidi="ar-EG"/>
        </w:rPr>
        <w:t xml:space="preserve"> </w:t>
      </w:r>
      <w:r w:rsidR="008F736F" w:rsidRPr="00B708AF">
        <w:rPr>
          <w:rFonts w:asciiTheme="majorBidi" w:eastAsia="Calibri" w:hAnsiTheme="majorBidi" w:cs="Traditional Arabic" w:hint="cs"/>
          <w:color w:val="000000" w:themeColor="text1"/>
          <w:sz w:val="36"/>
          <w:szCs w:val="36"/>
          <w:rtl/>
          <w:lang w:bidi="ar-EG"/>
        </w:rPr>
        <w:t>ا</w:t>
      </w:r>
      <w:r w:rsidRPr="00B708AF">
        <w:rPr>
          <w:rFonts w:asciiTheme="majorBidi" w:eastAsia="Calibri" w:hAnsiTheme="majorBidi" w:cs="Traditional Arabic" w:hint="cs"/>
          <w:color w:val="000000" w:themeColor="text1"/>
          <w:sz w:val="36"/>
          <w:szCs w:val="36"/>
          <w:rtl/>
          <w:lang w:bidi="ar-EG"/>
        </w:rPr>
        <w:t>ل</w:t>
      </w:r>
      <w:r w:rsidR="008F736F" w:rsidRPr="00B708AF">
        <w:rPr>
          <w:rFonts w:asciiTheme="majorBidi" w:eastAsia="Calibri" w:hAnsiTheme="majorBidi" w:cs="Traditional Arabic" w:hint="cs"/>
          <w:color w:val="000000" w:themeColor="text1"/>
          <w:sz w:val="36"/>
          <w:szCs w:val="36"/>
          <w:rtl/>
          <w:lang w:bidi="ar-EG"/>
        </w:rPr>
        <w:t>ا</w:t>
      </w:r>
      <w:r w:rsidRPr="00B708AF">
        <w:rPr>
          <w:rFonts w:asciiTheme="majorBidi" w:eastAsia="Calibri" w:hAnsiTheme="majorBidi" w:cs="Traditional Arabic" w:hint="cs"/>
          <w:color w:val="000000" w:themeColor="text1"/>
          <w:sz w:val="36"/>
          <w:szCs w:val="36"/>
          <w:rtl/>
          <w:lang w:bidi="ar-EG"/>
        </w:rPr>
        <w:t>فتراضي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ذات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الكفاءة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العالية</w:t>
      </w:r>
      <w:r w:rsidRPr="00B708AF">
        <w:rPr>
          <w:rFonts w:asciiTheme="majorBidi" w:eastAsia="Calibri" w:hAnsiTheme="majorBidi" w:cs="Traditional Arabic"/>
          <w:color w:val="000000" w:themeColor="text1"/>
          <w:sz w:val="36"/>
          <w:szCs w:val="36"/>
          <w:rtl/>
          <w:lang w:bidi="ar-EG"/>
        </w:rPr>
        <w:t xml:space="preserve"> </w:t>
      </w:r>
      <w:r w:rsidR="008F736F" w:rsidRPr="00B708AF">
        <w:rPr>
          <w:rFonts w:asciiTheme="majorBidi" w:eastAsia="Calibri" w:hAnsiTheme="majorBidi" w:cs="Traditional Arabic" w:hint="cs"/>
          <w:color w:val="000000" w:themeColor="text1"/>
          <w:sz w:val="36"/>
          <w:szCs w:val="36"/>
          <w:rtl/>
          <w:lang w:bidi="ar-EG"/>
        </w:rPr>
        <w:t>مثل :</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الواقع</w:t>
      </w:r>
      <w:r w:rsidR="008F736F"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w:t>
      </w:r>
      <w:r w:rsidR="008F736F" w:rsidRPr="00B708AF">
        <w:rPr>
          <w:rFonts w:asciiTheme="majorBidi" w:eastAsia="Calibri" w:hAnsiTheme="majorBidi" w:cs="Traditional Arabic" w:hint="cs"/>
          <w:color w:val="000000" w:themeColor="text1"/>
          <w:sz w:val="36"/>
          <w:szCs w:val="36"/>
          <w:rtl/>
          <w:lang w:bidi="ar-EG"/>
        </w:rPr>
        <w:t>ا</w:t>
      </w:r>
      <w:r w:rsidRPr="00B708AF">
        <w:rPr>
          <w:rFonts w:asciiTheme="majorBidi" w:eastAsia="Calibri" w:hAnsiTheme="majorBidi" w:cs="Traditional Arabic" w:hint="cs"/>
          <w:color w:val="000000" w:themeColor="text1"/>
          <w:sz w:val="36"/>
          <w:szCs w:val="36"/>
          <w:rtl/>
          <w:lang w:bidi="ar-EG"/>
        </w:rPr>
        <w:t>فتراضي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w:t>
      </w:r>
      <w:r w:rsidR="008F736F" w:rsidRPr="00B708AF">
        <w:rPr>
          <w:rFonts w:asciiTheme="majorBidi" w:eastAsia="Calibri" w:hAnsiTheme="majorBidi" w:cs="Traditional Arabic" w:hint="cs"/>
          <w:color w:val="000000" w:themeColor="text1"/>
          <w:sz w:val="36"/>
          <w:szCs w:val="36"/>
          <w:rtl/>
          <w:lang w:bidi="ar-EG"/>
        </w:rPr>
        <w:t>لا</w:t>
      </w:r>
      <w:r w:rsidRPr="00B708AF">
        <w:rPr>
          <w:rFonts w:asciiTheme="majorBidi" w:eastAsia="Calibri" w:hAnsiTheme="majorBidi" w:cs="Traditional Arabic" w:hint="cs"/>
          <w:color w:val="000000" w:themeColor="text1"/>
          <w:sz w:val="36"/>
          <w:szCs w:val="36"/>
          <w:rtl/>
          <w:lang w:bidi="ar-EG"/>
        </w:rPr>
        <w:t>استغراقي</w:t>
      </w:r>
      <w:r w:rsidR="008F736F"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w:t>
      </w:r>
    </w:p>
    <w:p w:rsidR="00077703" w:rsidRPr="00B708AF" w:rsidRDefault="00A54DC2" w:rsidP="006C2D68">
      <w:pPr>
        <w:pStyle w:val="ListParagraph"/>
        <w:numPr>
          <w:ilvl w:val="0"/>
          <w:numId w:val="156"/>
        </w:numPr>
        <w:spacing w:after="0" w:line="240" w:lineRule="auto"/>
        <w:ind w:left="379"/>
        <w:jc w:val="both"/>
        <w:rPr>
          <w:rFonts w:asciiTheme="majorBidi" w:eastAsia="Calibri" w:hAnsiTheme="majorBidi" w:cs="Traditional Arabic"/>
          <w:color w:val="000000" w:themeColor="text1"/>
          <w:sz w:val="36"/>
          <w:szCs w:val="36"/>
          <w:lang w:bidi="ar-EG"/>
        </w:rPr>
      </w:pPr>
      <w:r w:rsidRPr="00B708AF">
        <w:rPr>
          <w:rFonts w:asciiTheme="majorBidi" w:eastAsia="Calibri" w:hAnsiTheme="majorBidi" w:cs="Traditional Arabic" w:hint="cs"/>
          <w:color w:val="000000" w:themeColor="text1"/>
          <w:sz w:val="36"/>
          <w:szCs w:val="36"/>
          <w:rtl/>
          <w:lang w:bidi="ar-EG"/>
        </w:rPr>
        <w:t>الوقت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F606D8"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الجهد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DC2FBC"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التكاليف</w:t>
      </w:r>
      <w:r w:rsidR="00DC2FBC"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العالية</w:t>
      </w:r>
      <w:r w:rsidR="00DC2FBC"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w:t>
      </w:r>
    </w:p>
    <w:p w:rsidR="00AB4D33" w:rsidRPr="00B708AF" w:rsidRDefault="00077703" w:rsidP="006C2D68">
      <w:pPr>
        <w:pStyle w:val="ListParagraph"/>
        <w:numPr>
          <w:ilvl w:val="0"/>
          <w:numId w:val="156"/>
        </w:numPr>
        <w:spacing w:after="0" w:line="240" w:lineRule="auto"/>
        <w:ind w:left="379"/>
        <w:jc w:val="both"/>
        <w:rPr>
          <w:rFonts w:asciiTheme="majorBidi" w:eastAsia="Calibri" w:hAnsiTheme="majorBidi" w:cs="Traditional Arabic"/>
          <w:color w:val="000000" w:themeColor="text1"/>
          <w:sz w:val="36"/>
          <w:szCs w:val="36"/>
          <w:lang w:bidi="ar-EG"/>
        </w:rPr>
      </w:pPr>
      <w:r w:rsidRPr="00B708AF">
        <w:rPr>
          <w:rFonts w:asciiTheme="majorBidi" w:eastAsia="Calibri" w:hAnsiTheme="majorBidi" w:cs="Traditional Arabic" w:hint="cs"/>
          <w:color w:val="000000" w:themeColor="text1"/>
          <w:sz w:val="36"/>
          <w:szCs w:val="36"/>
          <w:rtl/>
          <w:lang w:bidi="ar-EG"/>
        </w:rPr>
        <w:t xml:space="preserve">الحاجة الى </w:t>
      </w:r>
      <w:r w:rsidR="00A54DC2" w:rsidRPr="00B708AF">
        <w:rPr>
          <w:rFonts w:asciiTheme="majorBidi" w:eastAsia="Calibri" w:hAnsiTheme="majorBidi" w:cs="Traditional Arabic" w:hint="cs"/>
          <w:color w:val="000000" w:themeColor="text1"/>
          <w:sz w:val="36"/>
          <w:szCs w:val="36"/>
          <w:rtl/>
          <w:lang w:bidi="ar-EG"/>
        </w:rPr>
        <w:t>تحسين</w:t>
      </w:r>
      <w:r w:rsidR="00A54DC2" w:rsidRPr="00B708AF">
        <w:rPr>
          <w:rFonts w:asciiTheme="majorBidi" w:eastAsia="Calibri" w:hAnsiTheme="majorBidi" w:cs="Traditional Arabic"/>
          <w:color w:val="000000" w:themeColor="text1"/>
          <w:sz w:val="36"/>
          <w:szCs w:val="36"/>
          <w:rtl/>
          <w:lang w:bidi="ar-EG"/>
        </w:rPr>
        <w:t xml:space="preserve"> </w:t>
      </w:r>
      <w:r w:rsidR="00A54DC2" w:rsidRPr="00B708AF">
        <w:rPr>
          <w:rFonts w:asciiTheme="majorBidi" w:eastAsia="Calibri" w:hAnsiTheme="majorBidi" w:cs="Traditional Arabic" w:hint="cs"/>
          <w:color w:val="000000" w:themeColor="text1"/>
          <w:sz w:val="36"/>
          <w:szCs w:val="36"/>
          <w:rtl/>
          <w:lang w:bidi="ar-EG"/>
        </w:rPr>
        <w:t>جود</w:t>
      </w:r>
      <w:r w:rsidRPr="00B708AF">
        <w:rPr>
          <w:rFonts w:asciiTheme="majorBidi" w:eastAsia="Calibri" w:hAnsiTheme="majorBidi" w:cs="Traditional Arabic" w:hint="cs"/>
          <w:color w:val="000000" w:themeColor="text1"/>
          <w:sz w:val="36"/>
          <w:szCs w:val="36"/>
          <w:rtl/>
          <w:lang w:bidi="ar-EG"/>
        </w:rPr>
        <w:t>ة</w:t>
      </w:r>
      <w:r w:rsidR="00A54DC2" w:rsidRPr="00B708AF">
        <w:rPr>
          <w:rFonts w:asciiTheme="majorBidi" w:eastAsia="Calibri" w:hAnsiTheme="majorBidi" w:cs="Traditional Arabic"/>
          <w:color w:val="000000" w:themeColor="text1"/>
          <w:sz w:val="36"/>
          <w:szCs w:val="36"/>
          <w:rtl/>
          <w:lang w:bidi="ar-EG"/>
        </w:rPr>
        <w:t xml:space="preserve"> </w:t>
      </w:r>
      <w:r w:rsidR="00A54DC2" w:rsidRPr="00B708AF">
        <w:rPr>
          <w:rFonts w:asciiTheme="majorBidi" w:eastAsia="Calibri" w:hAnsiTheme="majorBidi" w:cs="Traditional Arabic" w:hint="cs"/>
          <w:color w:val="000000" w:themeColor="text1"/>
          <w:sz w:val="36"/>
          <w:szCs w:val="36"/>
          <w:rtl/>
          <w:lang w:bidi="ar-EG"/>
        </w:rPr>
        <w:t>ا</w:t>
      </w:r>
      <w:r w:rsidRPr="00B708AF">
        <w:rPr>
          <w:rFonts w:asciiTheme="majorBidi" w:eastAsia="Calibri" w:hAnsiTheme="majorBidi" w:cs="Traditional Arabic" w:hint="cs"/>
          <w:color w:val="000000" w:themeColor="text1"/>
          <w:sz w:val="36"/>
          <w:szCs w:val="36"/>
          <w:rtl/>
          <w:lang w:bidi="ar-EG"/>
        </w:rPr>
        <w:t>لأ</w:t>
      </w:r>
      <w:r w:rsidR="00A54DC2" w:rsidRPr="00B708AF">
        <w:rPr>
          <w:rFonts w:asciiTheme="majorBidi" w:eastAsia="Calibri" w:hAnsiTheme="majorBidi" w:cs="Traditional Arabic" w:hint="cs"/>
          <w:color w:val="000000" w:themeColor="text1"/>
          <w:sz w:val="36"/>
          <w:szCs w:val="36"/>
          <w:rtl/>
          <w:lang w:bidi="ar-EG"/>
        </w:rPr>
        <w:t>جهزة</w:t>
      </w:r>
      <w:r w:rsidR="00A54DC2" w:rsidRPr="00B708AF">
        <w:rPr>
          <w:rFonts w:asciiTheme="majorBidi" w:eastAsia="Calibri" w:hAnsiTheme="majorBidi" w:cs="Traditional Arabic"/>
          <w:color w:val="000000" w:themeColor="text1"/>
          <w:sz w:val="36"/>
          <w:szCs w:val="36"/>
          <w:rtl/>
          <w:lang w:bidi="ar-EG"/>
        </w:rPr>
        <w:t xml:space="preserve"> </w:t>
      </w:r>
      <w:r w:rsidR="00A54DC2" w:rsidRPr="00B708AF">
        <w:rPr>
          <w:rFonts w:asciiTheme="majorBidi" w:eastAsia="Calibri" w:hAnsiTheme="majorBidi" w:cs="Traditional Arabic" w:hint="cs"/>
          <w:color w:val="000000" w:themeColor="text1"/>
          <w:sz w:val="36"/>
          <w:szCs w:val="36"/>
          <w:rtl/>
          <w:lang w:bidi="ar-EG"/>
        </w:rPr>
        <w:t>التي</w:t>
      </w:r>
      <w:r w:rsidR="00A54DC2" w:rsidRPr="00B708AF">
        <w:rPr>
          <w:rFonts w:asciiTheme="majorBidi" w:eastAsia="Calibri" w:hAnsiTheme="majorBidi" w:cs="Traditional Arabic"/>
          <w:color w:val="000000" w:themeColor="text1"/>
          <w:sz w:val="36"/>
          <w:szCs w:val="36"/>
          <w:rtl/>
          <w:lang w:bidi="ar-EG"/>
        </w:rPr>
        <w:t xml:space="preserve"> </w:t>
      </w:r>
      <w:r w:rsidR="00A54DC2" w:rsidRPr="00B708AF">
        <w:rPr>
          <w:rFonts w:asciiTheme="majorBidi" w:eastAsia="Calibri" w:hAnsiTheme="majorBidi" w:cs="Traditional Arabic" w:hint="cs"/>
          <w:color w:val="000000" w:themeColor="text1"/>
          <w:sz w:val="36"/>
          <w:szCs w:val="36"/>
          <w:rtl/>
          <w:lang w:bidi="ar-EG"/>
        </w:rPr>
        <w:t>يرتديها</w:t>
      </w:r>
      <w:r w:rsidR="00A54DC2" w:rsidRPr="00B708AF">
        <w:rPr>
          <w:rFonts w:asciiTheme="majorBidi" w:eastAsia="Calibri" w:hAnsiTheme="majorBidi" w:cs="Traditional Arabic"/>
          <w:color w:val="000000" w:themeColor="text1"/>
          <w:sz w:val="36"/>
          <w:szCs w:val="36"/>
          <w:rtl/>
          <w:lang w:bidi="ar-EG"/>
        </w:rPr>
        <w:t xml:space="preserve"> </w:t>
      </w:r>
      <w:r w:rsidR="00A54DC2" w:rsidRPr="00B708AF">
        <w:rPr>
          <w:rFonts w:asciiTheme="majorBidi" w:eastAsia="Calibri" w:hAnsiTheme="majorBidi" w:cs="Traditional Arabic" w:hint="cs"/>
          <w:color w:val="000000" w:themeColor="text1"/>
          <w:sz w:val="36"/>
          <w:szCs w:val="36"/>
          <w:rtl/>
          <w:lang w:bidi="ar-EG"/>
        </w:rPr>
        <w:t>مستخدمو</w:t>
      </w:r>
      <w:r w:rsidR="00A54DC2" w:rsidRPr="00B708AF">
        <w:rPr>
          <w:rFonts w:asciiTheme="majorBidi" w:eastAsia="Calibri" w:hAnsiTheme="majorBidi" w:cs="Traditional Arabic"/>
          <w:color w:val="000000" w:themeColor="text1"/>
          <w:sz w:val="36"/>
          <w:szCs w:val="36"/>
          <w:rtl/>
          <w:lang w:bidi="ar-EG"/>
        </w:rPr>
        <w:t xml:space="preserve"> </w:t>
      </w:r>
      <w:r w:rsidR="00A54DC2" w:rsidRPr="00B708AF">
        <w:rPr>
          <w:rFonts w:asciiTheme="majorBidi" w:eastAsia="Calibri" w:hAnsiTheme="majorBidi" w:cs="Traditional Arabic" w:hint="cs"/>
          <w:color w:val="000000" w:themeColor="text1"/>
          <w:sz w:val="36"/>
          <w:szCs w:val="36"/>
          <w:rtl/>
          <w:lang w:bidi="ar-EG"/>
        </w:rPr>
        <w:t>الواقع</w:t>
      </w:r>
      <w:r w:rsidR="00A54DC2"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w:t>
      </w:r>
      <w:r w:rsidR="00A54DC2" w:rsidRPr="00B708AF">
        <w:rPr>
          <w:rFonts w:asciiTheme="majorBidi" w:eastAsia="Calibri" w:hAnsiTheme="majorBidi" w:cs="Traditional Arabic" w:hint="cs"/>
          <w:color w:val="000000" w:themeColor="text1"/>
          <w:sz w:val="36"/>
          <w:szCs w:val="36"/>
          <w:rtl/>
          <w:lang w:bidi="ar-EG"/>
        </w:rPr>
        <w:t>ل</w:t>
      </w:r>
      <w:r w:rsidRPr="00B708AF">
        <w:rPr>
          <w:rFonts w:asciiTheme="majorBidi" w:eastAsia="Calibri" w:hAnsiTheme="majorBidi" w:cs="Traditional Arabic" w:hint="cs"/>
          <w:color w:val="000000" w:themeColor="text1"/>
          <w:sz w:val="36"/>
          <w:szCs w:val="36"/>
          <w:rtl/>
          <w:lang w:bidi="ar-EG"/>
        </w:rPr>
        <w:t>ا</w:t>
      </w:r>
      <w:r w:rsidR="00A54DC2" w:rsidRPr="00B708AF">
        <w:rPr>
          <w:rFonts w:asciiTheme="majorBidi" w:eastAsia="Calibri" w:hAnsiTheme="majorBidi" w:cs="Traditional Arabic" w:hint="cs"/>
          <w:color w:val="000000" w:themeColor="text1"/>
          <w:sz w:val="36"/>
          <w:szCs w:val="36"/>
          <w:rtl/>
          <w:lang w:bidi="ar-EG"/>
        </w:rPr>
        <w:t>فتراضي</w:t>
      </w:r>
      <w:r w:rsidR="00A54DC2" w:rsidRPr="00B708AF">
        <w:rPr>
          <w:rFonts w:asciiTheme="majorBidi" w:eastAsia="Calibri" w:hAnsiTheme="majorBidi" w:cs="Traditional Arabic"/>
          <w:color w:val="000000" w:themeColor="text1"/>
          <w:sz w:val="36"/>
          <w:szCs w:val="36"/>
          <w:rtl/>
          <w:lang w:bidi="ar-EG"/>
        </w:rPr>
        <w:t xml:space="preserve"> </w:t>
      </w:r>
      <w:r w:rsidR="00A54DC2" w:rsidRPr="00B708AF">
        <w:rPr>
          <w:rFonts w:asciiTheme="majorBidi" w:eastAsia="Calibri" w:hAnsiTheme="majorBidi" w:cs="Traditional Arabic" w:hint="cs"/>
          <w:color w:val="000000" w:themeColor="text1"/>
          <w:sz w:val="36"/>
          <w:szCs w:val="36"/>
          <w:rtl/>
          <w:lang w:bidi="ar-EG"/>
        </w:rPr>
        <w:t>ممثلة</w:t>
      </w:r>
      <w:r w:rsidR="00A54DC2" w:rsidRPr="00B708AF">
        <w:rPr>
          <w:rFonts w:asciiTheme="majorBidi" w:eastAsia="Calibri" w:hAnsiTheme="majorBidi" w:cs="Traditional Arabic"/>
          <w:color w:val="000000" w:themeColor="text1"/>
          <w:sz w:val="36"/>
          <w:szCs w:val="36"/>
          <w:rtl/>
          <w:lang w:bidi="ar-EG"/>
        </w:rPr>
        <w:t xml:space="preserve"> </w:t>
      </w:r>
      <w:r w:rsidR="00A54DC2" w:rsidRPr="00B708AF">
        <w:rPr>
          <w:rFonts w:asciiTheme="majorBidi" w:eastAsia="Calibri" w:hAnsiTheme="majorBidi" w:cs="Traditional Arabic" w:hint="cs"/>
          <w:color w:val="000000" w:themeColor="text1"/>
          <w:sz w:val="36"/>
          <w:szCs w:val="36"/>
          <w:rtl/>
          <w:lang w:bidi="ar-EG"/>
        </w:rPr>
        <w:t>في</w:t>
      </w:r>
      <w:r w:rsidR="00A54DC2" w:rsidRPr="00B708AF">
        <w:rPr>
          <w:rFonts w:asciiTheme="majorBidi" w:eastAsia="Calibri" w:hAnsiTheme="majorBidi" w:cs="Traditional Arabic"/>
          <w:color w:val="000000" w:themeColor="text1"/>
          <w:sz w:val="36"/>
          <w:szCs w:val="36"/>
          <w:rtl/>
          <w:lang w:bidi="ar-EG"/>
        </w:rPr>
        <w:t xml:space="preserve"> </w:t>
      </w:r>
      <w:r w:rsidR="00A54DC2" w:rsidRPr="00B708AF">
        <w:rPr>
          <w:rFonts w:asciiTheme="majorBidi" w:eastAsia="Calibri" w:hAnsiTheme="majorBidi" w:cs="Traditional Arabic" w:hint="cs"/>
          <w:color w:val="000000" w:themeColor="text1"/>
          <w:sz w:val="36"/>
          <w:szCs w:val="36"/>
          <w:rtl/>
          <w:lang w:bidi="ar-EG"/>
        </w:rPr>
        <w:t>خوذة</w:t>
      </w:r>
      <w:r w:rsidRPr="00B708AF">
        <w:rPr>
          <w:rFonts w:asciiTheme="majorBidi" w:eastAsia="Calibri" w:hAnsiTheme="majorBidi" w:cs="Traditional Arabic" w:hint="cs"/>
          <w:color w:val="000000" w:themeColor="text1"/>
          <w:sz w:val="36"/>
          <w:szCs w:val="36"/>
          <w:rtl/>
          <w:lang w:bidi="ar-EG"/>
        </w:rPr>
        <w:t xml:space="preserve"> </w:t>
      </w:r>
      <w:r w:rsidR="00A54DC2" w:rsidRPr="00B708AF">
        <w:rPr>
          <w:rFonts w:asciiTheme="majorBidi" w:eastAsia="Calibri" w:hAnsiTheme="majorBidi" w:cs="Traditional Arabic" w:hint="cs"/>
          <w:color w:val="000000" w:themeColor="text1"/>
          <w:sz w:val="36"/>
          <w:szCs w:val="36"/>
          <w:rtl/>
          <w:lang w:bidi="ar-EG"/>
        </w:rPr>
        <w:t>الرأس</w:t>
      </w:r>
      <w:r w:rsidR="00A54DC2" w:rsidRPr="00B708AF">
        <w:rPr>
          <w:rFonts w:asciiTheme="majorBidi" w:eastAsia="Calibri" w:hAnsiTheme="majorBidi" w:cs="Traditional Arabic"/>
          <w:color w:val="000000" w:themeColor="text1"/>
          <w:sz w:val="36"/>
          <w:szCs w:val="36"/>
          <w:rtl/>
          <w:lang w:bidi="ar-EG"/>
        </w:rPr>
        <w:t xml:space="preserve"> </w:t>
      </w:r>
      <w:r w:rsidR="00A54DC2" w:rsidRPr="00B708AF">
        <w:rPr>
          <w:rFonts w:asciiTheme="majorBidi" w:eastAsia="Calibri" w:hAnsiTheme="majorBidi" w:cs="Traditional Arabic" w:hint="cs"/>
          <w:color w:val="000000" w:themeColor="text1"/>
          <w:sz w:val="36"/>
          <w:szCs w:val="36"/>
          <w:rtl/>
          <w:lang w:bidi="ar-EG"/>
        </w:rPr>
        <w:t>و</w:t>
      </w:r>
      <w:r w:rsidRPr="00B708AF">
        <w:rPr>
          <w:rFonts w:asciiTheme="majorBidi" w:eastAsia="Calibri" w:hAnsiTheme="majorBidi" w:cs="Traditional Arabic" w:hint="cs"/>
          <w:color w:val="000000" w:themeColor="text1"/>
          <w:sz w:val="36"/>
          <w:szCs w:val="36"/>
          <w:rtl/>
          <w:lang w:bidi="ar-EG"/>
        </w:rPr>
        <w:t xml:space="preserve"> </w:t>
      </w:r>
      <w:r w:rsidR="00A54DC2" w:rsidRPr="00B708AF">
        <w:rPr>
          <w:rFonts w:asciiTheme="majorBidi" w:eastAsia="Calibri" w:hAnsiTheme="majorBidi" w:cs="Traditional Arabic" w:hint="cs"/>
          <w:color w:val="000000" w:themeColor="text1"/>
          <w:sz w:val="36"/>
          <w:szCs w:val="36"/>
          <w:rtl/>
          <w:lang w:bidi="ar-EG"/>
        </w:rPr>
        <w:t>القفاز</w:t>
      </w:r>
      <w:r w:rsidR="00A54DC2"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w:t>
      </w:r>
      <w:r w:rsidR="00A54DC2" w:rsidRPr="00B708AF">
        <w:rPr>
          <w:rFonts w:asciiTheme="majorBidi" w:eastAsia="Calibri" w:hAnsiTheme="majorBidi" w:cs="Traditional Arabic" w:hint="cs"/>
          <w:color w:val="000000" w:themeColor="text1"/>
          <w:sz w:val="36"/>
          <w:szCs w:val="36"/>
          <w:rtl/>
          <w:lang w:bidi="ar-EG"/>
        </w:rPr>
        <w:t>ل</w:t>
      </w:r>
      <w:r w:rsidRPr="00B708AF">
        <w:rPr>
          <w:rFonts w:asciiTheme="majorBidi" w:eastAsia="Calibri" w:hAnsiTheme="majorBidi" w:cs="Traditional Arabic" w:hint="cs"/>
          <w:color w:val="000000" w:themeColor="text1"/>
          <w:sz w:val="36"/>
          <w:szCs w:val="36"/>
          <w:rtl/>
          <w:lang w:bidi="ar-EG"/>
        </w:rPr>
        <w:t>ال</w:t>
      </w:r>
      <w:r w:rsidR="00A54DC2" w:rsidRPr="00B708AF">
        <w:rPr>
          <w:rFonts w:asciiTheme="majorBidi" w:eastAsia="Calibri" w:hAnsiTheme="majorBidi" w:cs="Traditional Arabic" w:hint="cs"/>
          <w:color w:val="000000" w:themeColor="text1"/>
          <w:sz w:val="36"/>
          <w:szCs w:val="36"/>
          <w:rtl/>
          <w:lang w:bidi="ar-EG"/>
        </w:rPr>
        <w:t>كتروني</w:t>
      </w:r>
      <w:r w:rsidRPr="00B708AF">
        <w:rPr>
          <w:rFonts w:asciiTheme="majorBidi" w:eastAsia="Calibri" w:hAnsiTheme="majorBidi" w:cs="Traditional Arabic" w:hint="cs"/>
          <w:color w:val="000000" w:themeColor="text1"/>
          <w:sz w:val="36"/>
          <w:szCs w:val="36"/>
          <w:rtl/>
          <w:lang w:bidi="ar-EG"/>
        </w:rPr>
        <w:t xml:space="preserve"> </w:t>
      </w:r>
      <w:r w:rsidR="00AB4D33" w:rsidRPr="00B708AF">
        <w:rPr>
          <w:rFonts w:asciiTheme="majorBidi" w:eastAsia="Calibri" w:hAnsiTheme="majorBidi" w:cs="Traditional Arabic" w:hint="cs"/>
          <w:color w:val="000000" w:themeColor="text1"/>
          <w:sz w:val="36"/>
          <w:szCs w:val="36"/>
          <w:rtl/>
          <w:lang w:bidi="ar-EG"/>
        </w:rPr>
        <w:t>.</w:t>
      </w:r>
    </w:p>
    <w:p w:rsidR="008B5950" w:rsidRPr="00B708AF" w:rsidRDefault="00AB4D33" w:rsidP="006C2D68">
      <w:pPr>
        <w:pStyle w:val="ListParagraph"/>
        <w:numPr>
          <w:ilvl w:val="0"/>
          <w:numId w:val="156"/>
        </w:numPr>
        <w:spacing w:after="0" w:line="240" w:lineRule="auto"/>
        <w:ind w:left="379"/>
        <w:jc w:val="both"/>
        <w:rPr>
          <w:rFonts w:asciiTheme="majorBidi" w:eastAsia="Calibri" w:hAnsiTheme="majorBidi" w:cs="Traditional Arabic"/>
          <w:color w:val="000000" w:themeColor="text1"/>
          <w:sz w:val="36"/>
          <w:szCs w:val="36"/>
          <w:lang w:bidi="ar-EG"/>
        </w:rPr>
      </w:pPr>
      <w:r w:rsidRPr="00B708AF">
        <w:rPr>
          <w:rFonts w:asciiTheme="majorBidi" w:eastAsia="Calibri" w:hAnsiTheme="majorBidi" w:cs="Traditional Arabic" w:hint="cs"/>
          <w:color w:val="000000" w:themeColor="text1"/>
          <w:sz w:val="36"/>
          <w:szCs w:val="36"/>
          <w:rtl/>
          <w:lang w:bidi="ar-EG"/>
        </w:rPr>
        <w:t>ندرة</w:t>
      </w:r>
      <w:r w:rsidR="00A54DC2" w:rsidRPr="00B708AF">
        <w:rPr>
          <w:rFonts w:asciiTheme="majorBidi" w:eastAsia="Calibri" w:hAnsiTheme="majorBidi" w:cs="Traditional Arabic"/>
          <w:color w:val="000000" w:themeColor="text1"/>
          <w:sz w:val="36"/>
          <w:szCs w:val="36"/>
          <w:rtl/>
          <w:lang w:bidi="ar-EG"/>
        </w:rPr>
        <w:t xml:space="preserve"> </w:t>
      </w:r>
      <w:r w:rsidR="00A54DC2" w:rsidRPr="00B708AF">
        <w:rPr>
          <w:rFonts w:asciiTheme="majorBidi" w:eastAsia="Calibri" w:hAnsiTheme="majorBidi" w:cs="Traditional Arabic" w:hint="cs"/>
          <w:color w:val="000000" w:themeColor="text1"/>
          <w:sz w:val="36"/>
          <w:szCs w:val="36"/>
          <w:rtl/>
          <w:lang w:bidi="ar-EG"/>
        </w:rPr>
        <w:t>البحوت</w:t>
      </w:r>
      <w:r w:rsidR="00A54DC2"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 xml:space="preserve">العلمية </w:t>
      </w:r>
      <w:r w:rsidR="00A54DC2" w:rsidRPr="00B708AF">
        <w:rPr>
          <w:rFonts w:asciiTheme="majorBidi" w:eastAsia="Calibri" w:hAnsiTheme="majorBidi" w:cs="Traditional Arabic" w:hint="cs"/>
          <w:color w:val="000000" w:themeColor="text1"/>
          <w:sz w:val="36"/>
          <w:szCs w:val="36"/>
          <w:rtl/>
          <w:lang w:bidi="ar-EG"/>
        </w:rPr>
        <w:t>الخاصة</w:t>
      </w:r>
      <w:r w:rsidR="00A54DC2" w:rsidRPr="00B708AF">
        <w:rPr>
          <w:rFonts w:asciiTheme="majorBidi" w:eastAsia="Calibri" w:hAnsiTheme="majorBidi" w:cs="Traditional Arabic"/>
          <w:color w:val="000000" w:themeColor="text1"/>
          <w:sz w:val="36"/>
          <w:szCs w:val="36"/>
          <w:rtl/>
          <w:lang w:bidi="ar-EG"/>
        </w:rPr>
        <w:t xml:space="preserve"> </w:t>
      </w:r>
      <w:r w:rsidR="00A54DC2" w:rsidRPr="00B708AF">
        <w:rPr>
          <w:rFonts w:asciiTheme="majorBidi" w:eastAsia="Calibri" w:hAnsiTheme="majorBidi" w:cs="Traditional Arabic" w:hint="cs"/>
          <w:color w:val="000000" w:themeColor="text1"/>
          <w:sz w:val="36"/>
          <w:szCs w:val="36"/>
          <w:rtl/>
          <w:lang w:bidi="ar-EG"/>
        </w:rPr>
        <w:t>بتأثير</w:t>
      </w:r>
      <w:r w:rsidR="00A54DC2" w:rsidRPr="00B708AF">
        <w:rPr>
          <w:rFonts w:asciiTheme="majorBidi" w:eastAsia="Calibri" w:hAnsiTheme="majorBidi" w:cs="Traditional Arabic"/>
          <w:color w:val="000000" w:themeColor="text1"/>
          <w:sz w:val="36"/>
          <w:szCs w:val="36"/>
          <w:rtl/>
          <w:lang w:bidi="ar-EG"/>
        </w:rPr>
        <w:t xml:space="preserve"> </w:t>
      </w:r>
      <w:r w:rsidR="00A54DC2" w:rsidRPr="00B708AF">
        <w:rPr>
          <w:rFonts w:asciiTheme="majorBidi" w:eastAsia="Calibri" w:hAnsiTheme="majorBidi" w:cs="Traditional Arabic" w:hint="cs"/>
          <w:color w:val="000000" w:themeColor="text1"/>
          <w:sz w:val="36"/>
          <w:szCs w:val="36"/>
          <w:rtl/>
          <w:lang w:bidi="ar-EG"/>
        </w:rPr>
        <w:t>ارتداء</w:t>
      </w:r>
      <w:r w:rsidR="00A54DC2" w:rsidRPr="00B708AF">
        <w:rPr>
          <w:rFonts w:asciiTheme="majorBidi" w:eastAsia="Calibri" w:hAnsiTheme="majorBidi" w:cs="Traditional Arabic"/>
          <w:color w:val="000000" w:themeColor="text1"/>
          <w:sz w:val="36"/>
          <w:szCs w:val="36"/>
          <w:rtl/>
          <w:lang w:bidi="ar-EG"/>
        </w:rPr>
        <w:t xml:space="preserve"> </w:t>
      </w:r>
      <w:r w:rsidR="00A54DC2" w:rsidRPr="00B708AF">
        <w:rPr>
          <w:rFonts w:asciiTheme="majorBidi" w:eastAsia="Calibri" w:hAnsiTheme="majorBidi" w:cs="Traditional Arabic" w:hint="cs"/>
          <w:color w:val="000000" w:themeColor="text1"/>
          <w:sz w:val="36"/>
          <w:szCs w:val="36"/>
          <w:rtl/>
          <w:lang w:bidi="ar-EG"/>
        </w:rPr>
        <w:t>خوذة</w:t>
      </w:r>
      <w:r w:rsidR="00A54DC2" w:rsidRPr="00B708AF">
        <w:rPr>
          <w:rFonts w:asciiTheme="majorBidi" w:eastAsia="Calibri" w:hAnsiTheme="majorBidi" w:cs="Traditional Arabic"/>
          <w:color w:val="000000" w:themeColor="text1"/>
          <w:sz w:val="36"/>
          <w:szCs w:val="36"/>
          <w:rtl/>
          <w:lang w:bidi="ar-EG"/>
        </w:rPr>
        <w:t xml:space="preserve"> </w:t>
      </w:r>
      <w:r w:rsidR="00A54DC2" w:rsidRPr="00B708AF">
        <w:rPr>
          <w:rFonts w:asciiTheme="majorBidi" w:eastAsia="Calibri" w:hAnsiTheme="majorBidi" w:cs="Traditional Arabic" w:hint="cs"/>
          <w:color w:val="000000" w:themeColor="text1"/>
          <w:sz w:val="36"/>
          <w:szCs w:val="36"/>
          <w:rtl/>
          <w:lang w:bidi="ar-EG"/>
        </w:rPr>
        <w:t>الرأس</w:t>
      </w:r>
      <w:r w:rsidR="00A54DC2" w:rsidRPr="00B708AF">
        <w:rPr>
          <w:rFonts w:asciiTheme="majorBidi" w:eastAsia="Calibri" w:hAnsiTheme="majorBidi" w:cs="Traditional Arabic"/>
          <w:color w:val="000000" w:themeColor="text1"/>
          <w:sz w:val="36"/>
          <w:szCs w:val="36"/>
          <w:rtl/>
          <w:lang w:bidi="ar-EG"/>
        </w:rPr>
        <w:t xml:space="preserve"> </w:t>
      </w:r>
      <w:r w:rsidR="00A54DC2" w:rsidRPr="00B708AF">
        <w:rPr>
          <w:rFonts w:asciiTheme="majorBidi" w:eastAsia="Calibri" w:hAnsiTheme="majorBidi" w:cs="Traditional Arabic" w:hint="cs"/>
          <w:color w:val="000000" w:themeColor="text1"/>
          <w:sz w:val="36"/>
          <w:szCs w:val="36"/>
          <w:rtl/>
          <w:lang w:bidi="ar-EG"/>
        </w:rPr>
        <w:t>لفترات</w:t>
      </w:r>
      <w:r w:rsidR="00A54DC2" w:rsidRPr="00B708AF">
        <w:rPr>
          <w:rFonts w:asciiTheme="majorBidi" w:eastAsia="Calibri" w:hAnsiTheme="majorBidi" w:cs="Traditional Arabic"/>
          <w:color w:val="000000" w:themeColor="text1"/>
          <w:sz w:val="36"/>
          <w:szCs w:val="36"/>
          <w:rtl/>
          <w:lang w:bidi="ar-EG"/>
        </w:rPr>
        <w:t xml:space="preserve"> </w:t>
      </w:r>
      <w:r w:rsidR="00A54DC2" w:rsidRPr="00B708AF">
        <w:rPr>
          <w:rFonts w:asciiTheme="majorBidi" w:eastAsia="Calibri" w:hAnsiTheme="majorBidi" w:cs="Traditional Arabic" w:hint="cs"/>
          <w:color w:val="000000" w:themeColor="text1"/>
          <w:sz w:val="36"/>
          <w:szCs w:val="36"/>
          <w:rtl/>
          <w:lang w:bidi="ar-EG"/>
        </w:rPr>
        <w:t>طويلة</w:t>
      </w:r>
      <w:r w:rsidR="00A54DC2" w:rsidRPr="00B708AF">
        <w:rPr>
          <w:rFonts w:asciiTheme="majorBidi" w:eastAsia="Calibri" w:hAnsiTheme="majorBidi" w:cs="Traditional Arabic"/>
          <w:color w:val="000000" w:themeColor="text1"/>
          <w:sz w:val="36"/>
          <w:szCs w:val="36"/>
          <w:rtl/>
          <w:lang w:bidi="ar-EG"/>
        </w:rPr>
        <w:t xml:space="preserve"> </w:t>
      </w:r>
      <w:r w:rsidR="00A54DC2" w:rsidRPr="00B708AF">
        <w:rPr>
          <w:rFonts w:asciiTheme="majorBidi" w:eastAsia="Calibri" w:hAnsiTheme="majorBidi" w:cs="Traditional Arabic" w:hint="cs"/>
          <w:color w:val="000000" w:themeColor="text1"/>
          <w:sz w:val="36"/>
          <w:szCs w:val="36"/>
          <w:rtl/>
          <w:lang w:bidi="ar-EG"/>
        </w:rPr>
        <w:t>على</w:t>
      </w:r>
      <w:r w:rsidR="00A54DC2" w:rsidRPr="00B708AF">
        <w:rPr>
          <w:rFonts w:asciiTheme="majorBidi" w:eastAsia="Calibri" w:hAnsiTheme="majorBidi" w:cs="Traditional Arabic"/>
          <w:color w:val="000000" w:themeColor="text1"/>
          <w:sz w:val="36"/>
          <w:szCs w:val="36"/>
          <w:rtl/>
          <w:lang w:bidi="ar-EG"/>
        </w:rPr>
        <w:t xml:space="preserve"> </w:t>
      </w:r>
      <w:r w:rsidR="00383B0B" w:rsidRPr="00B708AF">
        <w:rPr>
          <w:rFonts w:asciiTheme="majorBidi" w:eastAsia="Calibri" w:hAnsiTheme="majorBidi" w:cs="Traditional Arabic" w:hint="cs"/>
          <w:color w:val="000000" w:themeColor="text1"/>
          <w:sz w:val="36"/>
          <w:szCs w:val="36"/>
          <w:rtl/>
          <w:lang w:bidi="ar-EG"/>
        </w:rPr>
        <w:t>عين</w:t>
      </w:r>
      <w:r w:rsidR="00A54DC2" w:rsidRPr="00B708AF">
        <w:rPr>
          <w:rFonts w:asciiTheme="majorBidi" w:eastAsia="Calibri" w:hAnsiTheme="majorBidi" w:cs="Traditional Arabic"/>
          <w:color w:val="000000" w:themeColor="text1"/>
          <w:sz w:val="36"/>
          <w:szCs w:val="36"/>
          <w:rtl/>
          <w:lang w:bidi="ar-EG"/>
        </w:rPr>
        <w:t xml:space="preserve"> </w:t>
      </w:r>
      <w:r w:rsidR="00A54DC2" w:rsidRPr="00B708AF">
        <w:rPr>
          <w:rFonts w:asciiTheme="majorBidi" w:eastAsia="Calibri" w:hAnsiTheme="majorBidi" w:cs="Traditional Arabic" w:hint="cs"/>
          <w:color w:val="000000" w:themeColor="text1"/>
          <w:sz w:val="36"/>
          <w:szCs w:val="36"/>
          <w:rtl/>
          <w:lang w:bidi="ar-EG"/>
        </w:rPr>
        <w:t>المستخدم</w:t>
      </w:r>
      <w:r w:rsidR="00A54DC2"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 xml:space="preserve">بالاضافة الى </w:t>
      </w:r>
      <w:r w:rsidR="00A54DC2" w:rsidRPr="00B708AF">
        <w:rPr>
          <w:rFonts w:asciiTheme="majorBidi" w:eastAsia="Calibri" w:hAnsiTheme="majorBidi" w:cs="Traditional Arabic" w:hint="cs"/>
          <w:color w:val="000000" w:themeColor="text1"/>
          <w:sz w:val="36"/>
          <w:szCs w:val="36"/>
          <w:rtl/>
          <w:lang w:bidi="ar-EG"/>
        </w:rPr>
        <w:t>التأثير</w:t>
      </w:r>
      <w:r w:rsidRPr="00B708AF">
        <w:rPr>
          <w:rFonts w:asciiTheme="majorBidi" w:eastAsia="Calibri" w:hAnsiTheme="majorBidi" w:cs="Traditional Arabic" w:hint="cs"/>
          <w:color w:val="000000" w:themeColor="text1"/>
          <w:sz w:val="36"/>
          <w:szCs w:val="36"/>
          <w:rtl/>
          <w:lang w:bidi="ar-EG"/>
        </w:rPr>
        <w:t xml:space="preserve"> </w:t>
      </w:r>
      <w:r w:rsidR="00A54DC2" w:rsidRPr="00B708AF">
        <w:rPr>
          <w:rFonts w:asciiTheme="majorBidi" w:eastAsia="Calibri" w:hAnsiTheme="majorBidi" w:cs="Traditional Arabic" w:hint="cs"/>
          <w:color w:val="000000" w:themeColor="text1"/>
          <w:sz w:val="36"/>
          <w:szCs w:val="36"/>
          <w:rtl/>
          <w:lang w:bidi="ar-EG"/>
        </w:rPr>
        <w:t>النفسي</w:t>
      </w:r>
      <w:r w:rsidR="00A54DC2" w:rsidRPr="00B708AF">
        <w:rPr>
          <w:rFonts w:asciiTheme="majorBidi" w:eastAsia="Calibri" w:hAnsiTheme="majorBidi" w:cs="Traditional Arabic"/>
          <w:color w:val="000000" w:themeColor="text1"/>
          <w:sz w:val="36"/>
          <w:szCs w:val="36"/>
          <w:rtl/>
          <w:lang w:bidi="ar-EG"/>
        </w:rPr>
        <w:t xml:space="preserve"> </w:t>
      </w:r>
      <w:r w:rsidR="00A54DC2" w:rsidRPr="00B708AF">
        <w:rPr>
          <w:rFonts w:asciiTheme="majorBidi" w:eastAsia="Calibri" w:hAnsiTheme="majorBidi" w:cs="Traditional Arabic" w:hint="cs"/>
          <w:color w:val="000000" w:themeColor="text1"/>
          <w:sz w:val="36"/>
          <w:szCs w:val="36"/>
          <w:rtl/>
          <w:lang w:bidi="ar-EG"/>
        </w:rPr>
        <w:t>و</w:t>
      </w:r>
      <w:r w:rsidRPr="00B708AF">
        <w:rPr>
          <w:rFonts w:asciiTheme="majorBidi" w:eastAsia="Calibri" w:hAnsiTheme="majorBidi" w:cs="Traditional Arabic" w:hint="cs"/>
          <w:color w:val="000000" w:themeColor="text1"/>
          <w:sz w:val="36"/>
          <w:szCs w:val="36"/>
          <w:rtl/>
          <w:lang w:bidi="ar-EG"/>
        </w:rPr>
        <w:t xml:space="preserve"> </w:t>
      </w:r>
      <w:r w:rsidR="00A54DC2" w:rsidRPr="00B708AF">
        <w:rPr>
          <w:rFonts w:asciiTheme="majorBidi" w:eastAsia="Calibri" w:hAnsiTheme="majorBidi" w:cs="Traditional Arabic" w:hint="cs"/>
          <w:color w:val="000000" w:themeColor="text1"/>
          <w:sz w:val="36"/>
          <w:szCs w:val="36"/>
          <w:rtl/>
          <w:lang w:bidi="ar-EG"/>
        </w:rPr>
        <w:t>ال</w:t>
      </w:r>
      <w:r w:rsidRPr="00B708AF">
        <w:rPr>
          <w:rFonts w:asciiTheme="majorBidi" w:eastAsia="Calibri" w:hAnsiTheme="majorBidi" w:cs="Traditional Arabic" w:hint="cs"/>
          <w:color w:val="000000" w:themeColor="text1"/>
          <w:sz w:val="36"/>
          <w:szCs w:val="36"/>
          <w:rtl/>
          <w:lang w:bidi="ar-EG"/>
        </w:rPr>
        <w:t>ا</w:t>
      </w:r>
      <w:r w:rsidR="00A54DC2" w:rsidRPr="00B708AF">
        <w:rPr>
          <w:rFonts w:asciiTheme="majorBidi" w:eastAsia="Calibri" w:hAnsiTheme="majorBidi" w:cs="Traditional Arabic" w:hint="cs"/>
          <w:color w:val="000000" w:themeColor="text1"/>
          <w:sz w:val="36"/>
          <w:szCs w:val="36"/>
          <w:rtl/>
          <w:lang w:bidi="ar-EG"/>
        </w:rPr>
        <w:t>نفعالي</w:t>
      </w:r>
      <w:r w:rsidR="00A54DC2" w:rsidRPr="00B708AF">
        <w:rPr>
          <w:rFonts w:asciiTheme="majorBidi" w:eastAsia="Calibri" w:hAnsiTheme="majorBidi" w:cs="Traditional Arabic"/>
          <w:color w:val="000000" w:themeColor="text1"/>
          <w:sz w:val="36"/>
          <w:szCs w:val="36"/>
          <w:rtl/>
          <w:lang w:bidi="ar-EG"/>
        </w:rPr>
        <w:t xml:space="preserve"> </w:t>
      </w:r>
      <w:r w:rsidR="00A54DC2" w:rsidRPr="00B708AF">
        <w:rPr>
          <w:rFonts w:asciiTheme="majorBidi" w:eastAsia="Calibri" w:hAnsiTheme="majorBidi" w:cs="Traditional Arabic" w:hint="cs"/>
          <w:color w:val="000000" w:themeColor="text1"/>
          <w:sz w:val="36"/>
          <w:szCs w:val="36"/>
          <w:rtl/>
          <w:lang w:bidi="ar-EG"/>
        </w:rPr>
        <w:t>نتيجة</w:t>
      </w:r>
      <w:r w:rsidR="00A54DC2" w:rsidRPr="00B708AF">
        <w:rPr>
          <w:rFonts w:asciiTheme="majorBidi" w:eastAsia="Calibri" w:hAnsiTheme="majorBidi" w:cs="Traditional Arabic"/>
          <w:color w:val="000000" w:themeColor="text1"/>
          <w:sz w:val="36"/>
          <w:szCs w:val="36"/>
          <w:rtl/>
          <w:lang w:bidi="ar-EG"/>
        </w:rPr>
        <w:t xml:space="preserve"> </w:t>
      </w:r>
      <w:r w:rsidR="00A54DC2" w:rsidRPr="00B708AF">
        <w:rPr>
          <w:rFonts w:asciiTheme="majorBidi" w:eastAsia="Calibri" w:hAnsiTheme="majorBidi" w:cs="Traditional Arabic" w:hint="cs"/>
          <w:color w:val="000000" w:themeColor="text1"/>
          <w:sz w:val="36"/>
          <w:szCs w:val="36"/>
          <w:rtl/>
          <w:lang w:bidi="ar-EG"/>
        </w:rPr>
        <w:t>ارتدائها</w:t>
      </w:r>
      <w:r w:rsidR="00A54DC2" w:rsidRPr="00B708AF">
        <w:rPr>
          <w:rFonts w:asciiTheme="majorBidi" w:eastAsia="Calibri" w:hAnsiTheme="majorBidi" w:cs="Traditional Arabic"/>
          <w:color w:val="000000" w:themeColor="text1"/>
          <w:sz w:val="36"/>
          <w:szCs w:val="36"/>
          <w:rtl/>
          <w:lang w:bidi="ar-EG"/>
        </w:rPr>
        <w:t xml:space="preserve"> </w:t>
      </w:r>
      <w:r w:rsidR="00A54DC2" w:rsidRPr="00B708AF">
        <w:rPr>
          <w:rFonts w:asciiTheme="majorBidi" w:eastAsia="Calibri" w:hAnsiTheme="majorBidi" w:cs="Traditional Arabic" w:hint="cs"/>
          <w:color w:val="000000" w:themeColor="text1"/>
          <w:sz w:val="36"/>
          <w:szCs w:val="36"/>
          <w:rtl/>
          <w:lang w:bidi="ar-EG"/>
        </w:rPr>
        <w:t>لفترة</w:t>
      </w:r>
      <w:r w:rsidR="00A54DC2" w:rsidRPr="00B708AF">
        <w:rPr>
          <w:rFonts w:asciiTheme="majorBidi" w:eastAsia="Calibri" w:hAnsiTheme="majorBidi" w:cs="Traditional Arabic"/>
          <w:color w:val="000000" w:themeColor="text1"/>
          <w:sz w:val="36"/>
          <w:szCs w:val="36"/>
          <w:rtl/>
          <w:lang w:bidi="ar-EG"/>
        </w:rPr>
        <w:t xml:space="preserve"> </w:t>
      </w:r>
      <w:r w:rsidR="00A54DC2" w:rsidRPr="00B708AF">
        <w:rPr>
          <w:rFonts w:asciiTheme="majorBidi" w:eastAsia="Calibri" w:hAnsiTheme="majorBidi" w:cs="Traditional Arabic" w:hint="cs"/>
          <w:color w:val="000000" w:themeColor="text1"/>
          <w:sz w:val="36"/>
          <w:szCs w:val="36"/>
          <w:rtl/>
          <w:lang w:bidi="ar-EG"/>
        </w:rPr>
        <w:t>طويلة</w:t>
      </w:r>
      <w:r w:rsidRPr="00B708AF">
        <w:rPr>
          <w:rFonts w:asciiTheme="majorBidi" w:eastAsia="Calibri" w:hAnsiTheme="majorBidi" w:cs="Traditional Arabic" w:hint="cs"/>
          <w:color w:val="000000" w:themeColor="text1"/>
          <w:sz w:val="36"/>
          <w:szCs w:val="36"/>
          <w:rtl/>
          <w:lang w:bidi="ar-EG"/>
        </w:rPr>
        <w:t xml:space="preserve"> </w:t>
      </w:r>
      <w:r w:rsidR="008A3822" w:rsidRPr="00B708AF">
        <w:rPr>
          <w:rFonts w:asciiTheme="majorBidi" w:eastAsia="Calibri" w:hAnsiTheme="majorBidi" w:cs="Traditional Arabic" w:hint="cs"/>
          <w:color w:val="000000" w:themeColor="text1"/>
          <w:sz w:val="36"/>
          <w:szCs w:val="36"/>
          <w:rtl/>
          <w:lang w:bidi="ar-EG"/>
        </w:rPr>
        <w:t>.</w:t>
      </w:r>
    </w:p>
    <w:p w:rsidR="008B5950" w:rsidRPr="00B708AF" w:rsidRDefault="00A54DC2" w:rsidP="006C2D68">
      <w:pPr>
        <w:pStyle w:val="ListParagraph"/>
        <w:numPr>
          <w:ilvl w:val="0"/>
          <w:numId w:val="156"/>
        </w:numPr>
        <w:spacing w:after="0" w:line="240" w:lineRule="auto"/>
        <w:ind w:left="379"/>
        <w:jc w:val="both"/>
        <w:rPr>
          <w:rFonts w:asciiTheme="majorBidi" w:eastAsia="Calibri" w:hAnsiTheme="majorBidi" w:cs="Traditional Arabic"/>
          <w:color w:val="000000" w:themeColor="text1"/>
          <w:sz w:val="36"/>
          <w:szCs w:val="36"/>
          <w:lang w:bidi="ar-EG"/>
        </w:rPr>
      </w:pPr>
      <w:r w:rsidRPr="00B708AF">
        <w:rPr>
          <w:rFonts w:asciiTheme="majorBidi" w:eastAsia="Calibri" w:hAnsiTheme="majorBidi" w:cs="Traditional Arabic" w:hint="cs"/>
          <w:color w:val="000000" w:themeColor="text1"/>
          <w:sz w:val="36"/>
          <w:szCs w:val="36"/>
          <w:rtl/>
          <w:lang w:bidi="ar-EG"/>
        </w:rPr>
        <w:t>قد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يحدت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تعارض</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لدى</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المستخدم</w:t>
      </w:r>
      <w:r w:rsidR="00383B0B" w:rsidRPr="00B708AF">
        <w:rPr>
          <w:rFonts w:asciiTheme="majorBidi" w:eastAsia="Calibri" w:hAnsiTheme="majorBidi" w:cs="Traditional Arabic" w:hint="cs"/>
          <w:color w:val="000000" w:themeColor="text1"/>
          <w:sz w:val="36"/>
          <w:szCs w:val="36"/>
          <w:rtl/>
          <w:lang w:bidi="ar-EG"/>
        </w:rPr>
        <w:t>ين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بين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ما</w:t>
      </w:r>
      <w:r w:rsidRPr="00B708AF">
        <w:rPr>
          <w:rFonts w:asciiTheme="majorBidi" w:eastAsia="Calibri" w:hAnsiTheme="majorBidi" w:cs="Traditional Arabic"/>
          <w:color w:val="000000" w:themeColor="text1"/>
          <w:sz w:val="36"/>
          <w:szCs w:val="36"/>
          <w:rtl/>
          <w:lang w:bidi="ar-EG"/>
        </w:rPr>
        <w:t xml:space="preserve"> </w:t>
      </w:r>
      <w:r w:rsidR="00383B0B" w:rsidRPr="00B708AF">
        <w:rPr>
          <w:rFonts w:asciiTheme="majorBidi" w:eastAsia="Calibri" w:hAnsiTheme="majorBidi" w:cs="Traditional Arabic" w:hint="cs"/>
          <w:color w:val="000000" w:themeColor="text1"/>
          <w:sz w:val="36"/>
          <w:szCs w:val="36"/>
          <w:rtl/>
          <w:lang w:bidi="ar-EG"/>
        </w:rPr>
        <w:t>يروا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البيئة</w:t>
      </w:r>
      <w:r w:rsidRPr="00B708AF">
        <w:rPr>
          <w:rFonts w:asciiTheme="majorBidi" w:eastAsia="Calibri" w:hAnsiTheme="majorBidi" w:cs="Traditional Arabic"/>
          <w:color w:val="000000" w:themeColor="text1"/>
          <w:sz w:val="36"/>
          <w:szCs w:val="36"/>
          <w:rtl/>
          <w:lang w:bidi="ar-EG"/>
        </w:rPr>
        <w:t xml:space="preserve"> </w:t>
      </w:r>
      <w:r w:rsidR="00383B0B" w:rsidRPr="00B708AF">
        <w:rPr>
          <w:rFonts w:asciiTheme="majorBidi" w:eastAsia="Calibri" w:hAnsiTheme="majorBidi" w:cs="Traditional Arabic" w:hint="cs"/>
          <w:color w:val="000000" w:themeColor="text1"/>
          <w:sz w:val="36"/>
          <w:szCs w:val="36"/>
          <w:rtl/>
          <w:lang w:bidi="ar-EG"/>
        </w:rPr>
        <w:t>ا</w:t>
      </w:r>
      <w:r w:rsidRPr="00B708AF">
        <w:rPr>
          <w:rFonts w:asciiTheme="majorBidi" w:eastAsia="Calibri" w:hAnsiTheme="majorBidi" w:cs="Traditional Arabic" w:hint="cs"/>
          <w:color w:val="000000" w:themeColor="text1"/>
          <w:sz w:val="36"/>
          <w:szCs w:val="36"/>
          <w:rtl/>
          <w:lang w:bidi="ar-EG"/>
        </w:rPr>
        <w:t>ل</w:t>
      </w:r>
      <w:r w:rsidR="00383B0B" w:rsidRPr="00B708AF">
        <w:rPr>
          <w:rFonts w:asciiTheme="majorBidi" w:eastAsia="Calibri" w:hAnsiTheme="majorBidi" w:cs="Traditional Arabic" w:hint="cs"/>
          <w:color w:val="000000" w:themeColor="text1"/>
          <w:sz w:val="36"/>
          <w:szCs w:val="36"/>
          <w:rtl/>
          <w:lang w:bidi="ar-EG"/>
        </w:rPr>
        <w:t>ا</w:t>
      </w:r>
      <w:r w:rsidRPr="00B708AF">
        <w:rPr>
          <w:rFonts w:asciiTheme="majorBidi" w:eastAsia="Calibri" w:hAnsiTheme="majorBidi" w:cs="Traditional Arabic" w:hint="cs"/>
          <w:color w:val="000000" w:themeColor="text1"/>
          <w:sz w:val="36"/>
          <w:szCs w:val="36"/>
          <w:rtl/>
          <w:lang w:bidi="ar-EG"/>
        </w:rPr>
        <w:t>فتراضية</w:t>
      </w:r>
      <w:r w:rsidRPr="00B708AF">
        <w:rPr>
          <w:rFonts w:asciiTheme="majorBidi" w:eastAsia="Calibri" w:hAnsiTheme="majorBidi" w:cs="Traditional Arabic"/>
          <w:color w:val="000000" w:themeColor="text1"/>
          <w:sz w:val="36"/>
          <w:szCs w:val="36"/>
          <w:rtl/>
          <w:lang w:bidi="ar-EG"/>
        </w:rPr>
        <w:t xml:space="preserve"> ,</w:t>
      </w:r>
      <w:r w:rsidR="00383B0B"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383B0B"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ير</w:t>
      </w:r>
      <w:r w:rsidR="00383B0B" w:rsidRPr="00B708AF">
        <w:rPr>
          <w:rFonts w:asciiTheme="majorBidi" w:eastAsia="Calibri" w:hAnsiTheme="majorBidi" w:cs="Traditional Arabic" w:hint="cs"/>
          <w:color w:val="000000" w:themeColor="text1"/>
          <w:sz w:val="36"/>
          <w:szCs w:val="36"/>
          <w:rtl/>
          <w:lang w:bidi="ar-EG"/>
        </w:rPr>
        <w:t>وا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العالم</w:t>
      </w:r>
      <w:r w:rsidR="00023424" w:rsidRPr="00B708AF">
        <w:rPr>
          <w:rFonts w:asciiTheme="majorBidi" w:eastAsia="Calibri" w:hAnsiTheme="majorBidi" w:cs="Traditional Arabic" w:hint="cs"/>
          <w:color w:val="000000" w:themeColor="text1"/>
          <w:sz w:val="36"/>
          <w:szCs w:val="36"/>
          <w:rtl/>
          <w:lang w:bidi="ar-EG"/>
        </w:rPr>
        <w:t xml:space="preserve"> </w:t>
      </w:r>
      <w:r w:rsidR="00383B0B" w:rsidRPr="00B708AF">
        <w:rPr>
          <w:rFonts w:asciiTheme="majorBidi" w:eastAsia="Calibri" w:hAnsiTheme="majorBidi" w:cs="Traditional Arabic" w:hint="cs"/>
          <w:color w:val="000000" w:themeColor="text1"/>
          <w:sz w:val="36"/>
          <w:szCs w:val="36"/>
          <w:rtl/>
          <w:lang w:bidi="ar-EG"/>
        </w:rPr>
        <w:t xml:space="preserve">الحي </w:t>
      </w:r>
      <w:r w:rsidRPr="00B708AF">
        <w:rPr>
          <w:rFonts w:asciiTheme="majorBidi" w:eastAsia="Calibri" w:hAnsiTheme="majorBidi" w:cs="Traditional Arabic" w:hint="cs"/>
          <w:color w:val="000000" w:themeColor="text1"/>
          <w:sz w:val="36"/>
          <w:szCs w:val="36"/>
          <w:rtl/>
          <w:lang w:bidi="ar-EG"/>
        </w:rPr>
        <w:t>الحقيقي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الذي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يعيش</w:t>
      </w:r>
      <w:r w:rsidR="00383B0B" w:rsidRPr="00B708AF">
        <w:rPr>
          <w:rFonts w:asciiTheme="majorBidi" w:eastAsia="Calibri" w:hAnsiTheme="majorBidi" w:cs="Traditional Arabic" w:hint="cs"/>
          <w:color w:val="000000" w:themeColor="text1"/>
          <w:sz w:val="36"/>
          <w:szCs w:val="36"/>
          <w:rtl/>
          <w:lang w:bidi="ar-EG"/>
        </w:rPr>
        <w:t>ون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فيه</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مما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يؤدي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إلى</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تكوين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مدركات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خاطئة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لديه</w:t>
      </w:r>
      <w:r w:rsidR="00383B0B" w:rsidRPr="00B708AF">
        <w:rPr>
          <w:rFonts w:asciiTheme="majorBidi" w:eastAsia="Calibri" w:hAnsiTheme="majorBidi" w:cs="Traditional Arabic" w:hint="cs"/>
          <w:color w:val="000000" w:themeColor="text1"/>
          <w:sz w:val="36"/>
          <w:szCs w:val="36"/>
          <w:rtl/>
          <w:lang w:bidi="ar-EG"/>
        </w:rPr>
        <w:t>م</w:t>
      </w:r>
      <w:r w:rsidR="005E4910" w:rsidRPr="00B708AF">
        <w:rPr>
          <w:rFonts w:asciiTheme="majorBidi" w:eastAsia="Calibri" w:hAnsiTheme="majorBidi" w:cs="Traditional Arabic"/>
          <w:color w:val="000000" w:themeColor="text1"/>
          <w:sz w:val="36"/>
          <w:szCs w:val="36"/>
          <w:rtl/>
          <w:lang w:bidi="ar-EG"/>
        </w:rPr>
        <w:t xml:space="preserve"> </w:t>
      </w:r>
      <w:r w:rsidR="005E4910" w:rsidRPr="00B708AF">
        <w:rPr>
          <w:rFonts w:asciiTheme="majorBidi" w:eastAsia="Calibri" w:hAnsiTheme="majorBidi" w:cs="Traditional Arabic" w:hint="cs"/>
          <w:color w:val="000000" w:themeColor="text1"/>
          <w:sz w:val="36"/>
          <w:szCs w:val="36"/>
          <w:rtl/>
          <w:lang w:bidi="ar-EG"/>
        </w:rPr>
        <w:t>.</w:t>
      </w:r>
    </w:p>
    <w:p w:rsidR="008B5950" w:rsidRPr="00B708AF" w:rsidRDefault="00A54DC2" w:rsidP="006C2D68">
      <w:pPr>
        <w:pStyle w:val="ListParagraph"/>
        <w:numPr>
          <w:ilvl w:val="0"/>
          <w:numId w:val="156"/>
        </w:numPr>
        <w:spacing w:after="0" w:line="240" w:lineRule="auto"/>
        <w:ind w:left="379"/>
        <w:jc w:val="both"/>
        <w:rPr>
          <w:rFonts w:asciiTheme="majorBidi" w:eastAsia="Calibri" w:hAnsiTheme="majorBidi" w:cs="Traditional Arabic"/>
          <w:color w:val="000000" w:themeColor="text1"/>
          <w:sz w:val="36"/>
          <w:szCs w:val="36"/>
          <w:lang w:bidi="ar-EG"/>
        </w:rPr>
      </w:pPr>
      <w:r w:rsidRPr="00B708AF">
        <w:rPr>
          <w:rFonts w:asciiTheme="majorBidi" w:eastAsia="Calibri" w:hAnsiTheme="majorBidi" w:cs="Traditional Arabic" w:hint="cs"/>
          <w:color w:val="000000" w:themeColor="text1"/>
          <w:sz w:val="36"/>
          <w:szCs w:val="36"/>
          <w:rtl/>
          <w:lang w:bidi="ar-EG"/>
        </w:rPr>
        <w:t>عدم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توافر</w:t>
      </w:r>
      <w:r w:rsidRPr="00B708AF">
        <w:rPr>
          <w:rFonts w:asciiTheme="majorBidi" w:eastAsia="Calibri" w:hAnsiTheme="majorBidi" w:cs="Traditional Arabic"/>
          <w:color w:val="000000" w:themeColor="text1"/>
          <w:sz w:val="36"/>
          <w:szCs w:val="36"/>
          <w:rtl/>
          <w:lang w:bidi="ar-EG"/>
        </w:rPr>
        <w:t xml:space="preserve"> </w:t>
      </w:r>
      <w:r w:rsidR="005E4910" w:rsidRPr="00B708AF">
        <w:rPr>
          <w:rFonts w:asciiTheme="majorBidi" w:eastAsia="Calibri" w:hAnsiTheme="majorBidi" w:cs="Traditional Arabic" w:hint="cs"/>
          <w:color w:val="000000" w:themeColor="text1"/>
          <w:sz w:val="36"/>
          <w:szCs w:val="36"/>
          <w:rtl/>
          <w:lang w:bidi="ar-EG"/>
        </w:rPr>
        <w:t>بر</w:t>
      </w:r>
      <w:r w:rsidRPr="00B708AF">
        <w:rPr>
          <w:rFonts w:asciiTheme="majorBidi" w:eastAsia="Calibri" w:hAnsiTheme="majorBidi" w:cs="Traditional Arabic" w:hint="cs"/>
          <w:color w:val="000000" w:themeColor="text1"/>
          <w:sz w:val="36"/>
          <w:szCs w:val="36"/>
          <w:rtl/>
          <w:lang w:bidi="ar-EG"/>
        </w:rPr>
        <w:t>مج</w:t>
      </w:r>
      <w:r w:rsidR="005E4910" w:rsidRPr="00B708AF">
        <w:rPr>
          <w:rFonts w:asciiTheme="majorBidi" w:eastAsia="Calibri" w:hAnsiTheme="majorBidi" w:cs="Traditional Arabic" w:hint="cs"/>
          <w:color w:val="000000" w:themeColor="text1"/>
          <w:sz w:val="36"/>
          <w:szCs w:val="36"/>
          <w:rtl/>
          <w:lang w:bidi="ar-EG"/>
        </w:rPr>
        <w:t>يات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الواقع</w:t>
      </w:r>
      <w:r w:rsidRPr="00B708AF">
        <w:rPr>
          <w:rFonts w:asciiTheme="majorBidi" w:eastAsia="Calibri" w:hAnsiTheme="majorBidi" w:cs="Traditional Arabic"/>
          <w:color w:val="000000" w:themeColor="text1"/>
          <w:sz w:val="36"/>
          <w:szCs w:val="36"/>
          <w:rtl/>
          <w:lang w:bidi="ar-EG"/>
        </w:rPr>
        <w:t xml:space="preserve"> </w:t>
      </w:r>
      <w:r w:rsidR="005E4910" w:rsidRPr="00B708AF">
        <w:rPr>
          <w:rFonts w:asciiTheme="majorBidi" w:eastAsia="Calibri" w:hAnsiTheme="majorBidi" w:cs="Traditional Arabic" w:hint="cs"/>
          <w:color w:val="000000" w:themeColor="text1"/>
          <w:sz w:val="36"/>
          <w:szCs w:val="36"/>
          <w:rtl/>
          <w:lang w:bidi="ar-EG"/>
        </w:rPr>
        <w:t>ا</w:t>
      </w:r>
      <w:r w:rsidRPr="00B708AF">
        <w:rPr>
          <w:rFonts w:asciiTheme="majorBidi" w:eastAsia="Calibri" w:hAnsiTheme="majorBidi" w:cs="Traditional Arabic" w:hint="cs"/>
          <w:color w:val="000000" w:themeColor="text1"/>
          <w:sz w:val="36"/>
          <w:szCs w:val="36"/>
          <w:rtl/>
          <w:lang w:bidi="ar-EG"/>
        </w:rPr>
        <w:t>ل</w:t>
      </w:r>
      <w:r w:rsidR="005E4910" w:rsidRPr="00B708AF">
        <w:rPr>
          <w:rFonts w:asciiTheme="majorBidi" w:eastAsia="Calibri" w:hAnsiTheme="majorBidi" w:cs="Traditional Arabic" w:hint="cs"/>
          <w:color w:val="000000" w:themeColor="text1"/>
          <w:sz w:val="36"/>
          <w:szCs w:val="36"/>
          <w:rtl/>
          <w:lang w:bidi="ar-EG"/>
        </w:rPr>
        <w:t>ا</w:t>
      </w:r>
      <w:r w:rsidRPr="00B708AF">
        <w:rPr>
          <w:rFonts w:asciiTheme="majorBidi" w:eastAsia="Calibri" w:hAnsiTheme="majorBidi" w:cs="Traditional Arabic" w:hint="cs"/>
          <w:color w:val="000000" w:themeColor="text1"/>
          <w:sz w:val="36"/>
          <w:szCs w:val="36"/>
          <w:rtl/>
          <w:lang w:bidi="ar-EG"/>
        </w:rPr>
        <w:t>فتراضي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التعليمية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معظم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التخصصات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5E4910"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خاصة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على</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مستوى</w:t>
      </w:r>
      <w:r w:rsidR="005E4910"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الدول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العربية</w:t>
      </w:r>
      <w:r w:rsidR="005E4910"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w:t>
      </w:r>
    </w:p>
    <w:p w:rsidR="00A54DC2" w:rsidRPr="00B708AF" w:rsidRDefault="00A54DC2" w:rsidP="006C2D68">
      <w:pPr>
        <w:pStyle w:val="ListParagraph"/>
        <w:numPr>
          <w:ilvl w:val="0"/>
          <w:numId w:val="156"/>
        </w:numPr>
        <w:spacing w:after="0" w:line="240" w:lineRule="auto"/>
        <w:ind w:left="379"/>
        <w:jc w:val="both"/>
        <w:rPr>
          <w:rFonts w:asciiTheme="majorBidi" w:eastAsia="Calibri" w:hAnsiTheme="majorBidi" w:cs="Traditional Arabic"/>
          <w:color w:val="000000" w:themeColor="text1"/>
          <w:sz w:val="36"/>
          <w:szCs w:val="36"/>
          <w:rtl/>
          <w:lang w:bidi="ar-EG"/>
        </w:rPr>
      </w:pPr>
      <w:r w:rsidRPr="00B708AF">
        <w:rPr>
          <w:rFonts w:asciiTheme="majorBidi" w:eastAsia="Calibri" w:hAnsiTheme="majorBidi" w:cs="Traditional Arabic" w:hint="cs"/>
          <w:color w:val="000000" w:themeColor="text1"/>
          <w:sz w:val="36"/>
          <w:szCs w:val="36"/>
          <w:rtl/>
          <w:lang w:bidi="ar-EG"/>
        </w:rPr>
        <w:t>صعوبة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تعميم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تكنولوجيا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الواقع</w:t>
      </w:r>
      <w:r w:rsidRPr="00B708AF">
        <w:rPr>
          <w:rFonts w:asciiTheme="majorBidi" w:eastAsia="Calibri" w:hAnsiTheme="majorBidi" w:cs="Traditional Arabic"/>
          <w:color w:val="000000" w:themeColor="text1"/>
          <w:sz w:val="36"/>
          <w:szCs w:val="36"/>
          <w:rtl/>
          <w:lang w:bidi="ar-EG"/>
        </w:rPr>
        <w:t xml:space="preserve"> </w:t>
      </w:r>
      <w:r w:rsidR="005E4910" w:rsidRPr="00B708AF">
        <w:rPr>
          <w:rFonts w:asciiTheme="majorBidi" w:eastAsia="Calibri" w:hAnsiTheme="majorBidi" w:cs="Traditional Arabic" w:hint="cs"/>
          <w:color w:val="000000" w:themeColor="text1"/>
          <w:sz w:val="36"/>
          <w:szCs w:val="36"/>
          <w:rtl/>
          <w:lang w:bidi="ar-EG"/>
        </w:rPr>
        <w:t>ا</w:t>
      </w:r>
      <w:r w:rsidRPr="00B708AF">
        <w:rPr>
          <w:rFonts w:asciiTheme="majorBidi" w:eastAsia="Calibri" w:hAnsiTheme="majorBidi" w:cs="Traditional Arabic" w:hint="cs"/>
          <w:color w:val="000000" w:themeColor="text1"/>
          <w:sz w:val="36"/>
          <w:szCs w:val="36"/>
          <w:rtl/>
          <w:lang w:bidi="ar-EG"/>
        </w:rPr>
        <w:t>ل</w:t>
      </w:r>
      <w:r w:rsidR="005E4910" w:rsidRPr="00B708AF">
        <w:rPr>
          <w:rFonts w:asciiTheme="majorBidi" w:eastAsia="Calibri" w:hAnsiTheme="majorBidi" w:cs="Traditional Arabic" w:hint="cs"/>
          <w:color w:val="000000" w:themeColor="text1"/>
          <w:sz w:val="36"/>
          <w:szCs w:val="36"/>
          <w:rtl/>
          <w:lang w:bidi="ar-EG"/>
        </w:rPr>
        <w:t>ا</w:t>
      </w:r>
      <w:r w:rsidRPr="00B708AF">
        <w:rPr>
          <w:rFonts w:asciiTheme="majorBidi" w:eastAsia="Calibri" w:hAnsiTheme="majorBidi" w:cs="Traditional Arabic" w:hint="cs"/>
          <w:color w:val="000000" w:themeColor="text1"/>
          <w:sz w:val="36"/>
          <w:szCs w:val="36"/>
          <w:rtl/>
          <w:lang w:bidi="ar-EG"/>
        </w:rPr>
        <w:t>فتراضي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المدارس</w:t>
      </w:r>
      <w:r w:rsidRPr="00B708AF">
        <w:rPr>
          <w:rFonts w:asciiTheme="majorBidi" w:eastAsia="Calibri" w:hAnsiTheme="majorBidi" w:cs="Traditional Arabic"/>
          <w:color w:val="000000" w:themeColor="text1"/>
          <w:sz w:val="36"/>
          <w:szCs w:val="36"/>
          <w:rtl/>
          <w:lang w:bidi="ar-EG"/>
        </w:rPr>
        <w:t xml:space="preserve"> </w:t>
      </w:r>
      <w:r w:rsidR="005E4910" w:rsidRPr="00B708AF">
        <w:rPr>
          <w:rFonts w:asciiTheme="majorBidi" w:eastAsia="Calibri" w:hAnsiTheme="majorBidi" w:cs="Traditional Arabic" w:hint="cs"/>
          <w:color w:val="000000" w:themeColor="text1"/>
          <w:sz w:val="36"/>
          <w:szCs w:val="36"/>
          <w:rtl/>
          <w:lang w:bidi="ar-EG"/>
        </w:rPr>
        <w:t>و</w:t>
      </w:r>
      <w:r w:rsidR="008B5950" w:rsidRPr="00B708AF">
        <w:rPr>
          <w:rFonts w:asciiTheme="majorBidi" w:eastAsia="Calibri" w:hAnsiTheme="majorBidi" w:cs="Traditional Arabic" w:hint="cs"/>
          <w:color w:val="000000" w:themeColor="text1"/>
          <w:sz w:val="36"/>
          <w:szCs w:val="36"/>
          <w:rtl/>
          <w:lang w:bidi="ar-EG"/>
        </w:rPr>
        <w:t xml:space="preserve"> </w:t>
      </w:r>
      <w:r w:rsidR="005E4910" w:rsidRPr="00B708AF">
        <w:rPr>
          <w:rFonts w:asciiTheme="majorBidi" w:eastAsia="Calibri" w:hAnsiTheme="majorBidi" w:cs="Traditional Arabic" w:hint="cs"/>
          <w:color w:val="000000" w:themeColor="text1"/>
          <w:sz w:val="36"/>
          <w:szCs w:val="36"/>
          <w:rtl/>
          <w:lang w:bidi="ar-EG"/>
        </w:rPr>
        <w:t>في جميع المراحل ب</w:t>
      </w:r>
      <w:r w:rsidRPr="00B708AF">
        <w:rPr>
          <w:rFonts w:asciiTheme="majorBidi" w:eastAsia="Calibri" w:hAnsiTheme="majorBidi" w:cs="Traditional Arabic" w:hint="cs"/>
          <w:color w:val="000000" w:themeColor="text1"/>
          <w:sz w:val="36"/>
          <w:szCs w:val="36"/>
          <w:rtl/>
          <w:lang w:bidi="ar-EG"/>
        </w:rPr>
        <w:t>جميع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التخصصات</w:t>
      </w:r>
      <w:r w:rsidRPr="00B708AF">
        <w:rPr>
          <w:rFonts w:asciiTheme="majorBidi" w:eastAsia="Calibri" w:hAnsiTheme="majorBidi" w:cs="Traditional Arabic"/>
          <w:color w:val="000000" w:themeColor="text1"/>
          <w:sz w:val="36"/>
          <w:szCs w:val="36"/>
          <w:rtl/>
          <w:lang w:bidi="ar-EG"/>
        </w:rPr>
        <w:t xml:space="preserve"> ,</w:t>
      </w:r>
      <w:r w:rsidR="005E4910" w:rsidRPr="00B708AF">
        <w:rPr>
          <w:rFonts w:asciiTheme="majorBidi" w:eastAsia="Calibri" w:hAnsiTheme="majorBidi" w:cs="Traditional Arabic" w:hint="cs"/>
          <w:color w:val="000000" w:themeColor="text1"/>
          <w:sz w:val="36"/>
          <w:szCs w:val="36"/>
          <w:rtl/>
          <w:lang w:bidi="ar-EG"/>
        </w:rPr>
        <w:t xml:space="preserve"> لأ</w:t>
      </w:r>
      <w:r w:rsidRPr="00B708AF">
        <w:rPr>
          <w:rFonts w:asciiTheme="majorBidi" w:eastAsia="Calibri" w:hAnsiTheme="majorBidi" w:cs="Traditional Arabic" w:hint="cs"/>
          <w:color w:val="000000" w:themeColor="text1"/>
          <w:sz w:val="36"/>
          <w:szCs w:val="36"/>
          <w:rtl/>
          <w:lang w:bidi="ar-EG"/>
        </w:rPr>
        <w:t>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ذلك</w:t>
      </w:r>
      <w:r w:rsidR="005E4910"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يتطلب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تدريب</w:t>
      </w:r>
      <w:r w:rsidRPr="00B708AF">
        <w:rPr>
          <w:rFonts w:asciiTheme="majorBidi" w:eastAsia="Calibri" w:hAnsiTheme="majorBidi" w:cs="Traditional Arabic"/>
          <w:color w:val="000000" w:themeColor="text1"/>
          <w:sz w:val="36"/>
          <w:szCs w:val="36"/>
          <w:rtl/>
          <w:lang w:bidi="ar-EG"/>
        </w:rPr>
        <w:t xml:space="preserve"> </w:t>
      </w:r>
      <w:r w:rsidR="001B1ABD" w:rsidRPr="00B708AF">
        <w:rPr>
          <w:rFonts w:asciiTheme="majorBidi" w:eastAsia="Calibri" w:hAnsiTheme="majorBidi" w:cs="Traditional Arabic" w:hint="cs"/>
          <w:color w:val="000000" w:themeColor="text1"/>
          <w:sz w:val="36"/>
          <w:szCs w:val="36"/>
          <w:rtl/>
          <w:lang w:bidi="ar-EG"/>
        </w:rPr>
        <w:t xml:space="preserve">إعداد </w:t>
      </w:r>
      <w:r w:rsidR="00772A8F" w:rsidRPr="00B708AF">
        <w:rPr>
          <w:rFonts w:asciiTheme="majorBidi" w:eastAsia="Calibri" w:hAnsiTheme="majorBidi" w:cs="Traditional Arabic" w:hint="cs"/>
          <w:color w:val="000000" w:themeColor="text1"/>
          <w:sz w:val="36"/>
          <w:szCs w:val="36"/>
          <w:rtl/>
          <w:lang w:bidi="ar-EG"/>
        </w:rPr>
        <w:t>ال</w:t>
      </w:r>
      <w:r w:rsidRPr="00B708AF">
        <w:rPr>
          <w:rFonts w:asciiTheme="majorBidi" w:eastAsia="Calibri" w:hAnsiTheme="majorBidi" w:cs="Traditional Arabic" w:hint="cs"/>
          <w:color w:val="000000" w:themeColor="text1"/>
          <w:sz w:val="36"/>
          <w:szCs w:val="36"/>
          <w:rtl/>
          <w:lang w:bidi="ar-EG"/>
        </w:rPr>
        <w:t>معلمين</w:t>
      </w:r>
      <w:r w:rsidR="005E4910" w:rsidRPr="00B708AF">
        <w:rPr>
          <w:rFonts w:asciiTheme="majorBidi" w:eastAsia="Calibri" w:hAnsiTheme="majorBidi" w:cs="Traditional Arabic" w:hint="cs"/>
          <w:color w:val="000000" w:themeColor="text1"/>
          <w:sz w:val="36"/>
          <w:szCs w:val="36"/>
          <w:rtl/>
          <w:lang w:bidi="ar-EG"/>
        </w:rPr>
        <w:t xml:space="preserve"> </w:t>
      </w:r>
      <w:r w:rsidR="008C03AC" w:rsidRPr="00B708AF">
        <w:rPr>
          <w:rFonts w:asciiTheme="majorBidi" w:eastAsia="Calibri" w:hAnsiTheme="majorBidi" w:cs="Traditional Arabic" w:hint="cs"/>
          <w:color w:val="000000" w:themeColor="text1"/>
          <w:sz w:val="36"/>
          <w:szCs w:val="36"/>
          <w:rtl/>
          <w:lang w:bidi="ar-EG"/>
        </w:rPr>
        <w:t>( منى</w:t>
      </w:r>
      <w:r w:rsidR="008C03AC" w:rsidRPr="00B708AF">
        <w:rPr>
          <w:rFonts w:asciiTheme="majorBidi" w:eastAsia="Calibri" w:hAnsiTheme="majorBidi" w:cs="Traditional Arabic"/>
          <w:color w:val="000000" w:themeColor="text1"/>
          <w:sz w:val="36"/>
          <w:szCs w:val="36"/>
          <w:rtl/>
          <w:lang w:bidi="ar-EG"/>
        </w:rPr>
        <w:t xml:space="preserve"> </w:t>
      </w:r>
      <w:r w:rsidR="008C03AC" w:rsidRPr="00B708AF">
        <w:rPr>
          <w:rFonts w:asciiTheme="majorBidi" w:eastAsia="Calibri" w:hAnsiTheme="majorBidi" w:cs="Traditional Arabic" w:hint="cs"/>
          <w:color w:val="000000" w:themeColor="text1"/>
          <w:sz w:val="36"/>
          <w:szCs w:val="36"/>
          <w:rtl/>
          <w:lang w:bidi="ar-EG"/>
        </w:rPr>
        <w:t>مروان</w:t>
      </w:r>
      <w:r w:rsidR="008C03AC" w:rsidRPr="00B708AF">
        <w:rPr>
          <w:rFonts w:asciiTheme="majorBidi" w:eastAsia="Calibri" w:hAnsiTheme="majorBidi" w:cs="Traditional Arabic"/>
          <w:color w:val="000000" w:themeColor="text1"/>
          <w:sz w:val="36"/>
          <w:szCs w:val="36"/>
          <w:rtl/>
          <w:lang w:bidi="ar-EG"/>
        </w:rPr>
        <w:t xml:space="preserve"> </w:t>
      </w:r>
      <w:r w:rsidR="008C03AC" w:rsidRPr="00B708AF">
        <w:rPr>
          <w:rFonts w:asciiTheme="majorBidi" w:eastAsia="Calibri" w:hAnsiTheme="majorBidi" w:cs="Traditional Arabic" w:hint="cs"/>
          <w:color w:val="000000" w:themeColor="text1"/>
          <w:sz w:val="36"/>
          <w:szCs w:val="36"/>
          <w:rtl/>
          <w:lang w:bidi="ar-EG"/>
        </w:rPr>
        <w:t>خليل</w:t>
      </w:r>
      <w:r w:rsidR="008C03AC" w:rsidRPr="00B708AF">
        <w:rPr>
          <w:rFonts w:asciiTheme="majorBidi" w:eastAsia="Calibri" w:hAnsiTheme="majorBidi" w:cs="Traditional Arabic"/>
          <w:color w:val="000000" w:themeColor="text1"/>
          <w:sz w:val="36"/>
          <w:szCs w:val="36"/>
          <w:rtl/>
          <w:lang w:bidi="ar-EG"/>
        </w:rPr>
        <w:t xml:space="preserve"> </w:t>
      </w:r>
      <w:r w:rsidR="008C03AC" w:rsidRPr="00B708AF">
        <w:rPr>
          <w:rFonts w:asciiTheme="majorBidi" w:eastAsia="Calibri" w:hAnsiTheme="majorBidi" w:cs="Traditional Arabic" w:hint="cs"/>
          <w:color w:val="000000" w:themeColor="text1"/>
          <w:sz w:val="36"/>
          <w:szCs w:val="36"/>
          <w:rtl/>
          <w:lang w:bidi="ar-EG"/>
        </w:rPr>
        <w:t>الأغا</w:t>
      </w:r>
      <w:r w:rsidR="008C03AC" w:rsidRPr="00B708AF">
        <w:rPr>
          <w:rFonts w:asciiTheme="majorBidi" w:eastAsia="Calibri" w:hAnsiTheme="majorBidi" w:cs="Traditional Arabic" w:hint="cs"/>
          <w:color w:val="000000" w:themeColor="text1"/>
          <w:sz w:val="36"/>
          <w:szCs w:val="36"/>
          <w:rtl/>
        </w:rPr>
        <w:t xml:space="preserve"> </w:t>
      </w:r>
      <w:r w:rsidR="00B11DF3" w:rsidRPr="00B708AF">
        <w:rPr>
          <w:rFonts w:asciiTheme="majorBidi" w:eastAsia="Calibri" w:hAnsiTheme="majorBidi" w:cs="Traditional Arabic" w:hint="cs"/>
          <w:color w:val="000000" w:themeColor="text1"/>
          <w:sz w:val="36"/>
          <w:szCs w:val="36"/>
          <w:rtl/>
        </w:rPr>
        <w:t>,</w:t>
      </w:r>
      <w:r w:rsidR="008C03AC" w:rsidRPr="00B708AF">
        <w:rPr>
          <w:rFonts w:asciiTheme="majorBidi" w:eastAsia="Calibri" w:hAnsiTheme="majorBidi" w:cs="Traditional Arabic" w:hint="cs"/>
          <w:color w:val="000000" w:themeColor="text1"/>
          <w:sz w:val="36"/>
          <w:szCs w:val="36"/>
          <w:rtl/>
        </w:rPr>
        <w:t xml:space="preserve"> 2015 م </w:t>
      </w:r>
      <w:r w:rsidR="008C03AC" w:rsidRPr="00B708AF">
        <w:rPr>
          <w:rFonts w:asciiTheme="majorBidi" w:eastAsia="Calibri" w:hAnsiTheme="majorBidi" w:cs="Traditional Arabic" w:hint="cs"/>
          <w:color w:val="000000" w:themeColor="text1"/>
          <w:sz w:val="36"/>
          <w:szCs w:val="36"/>
          <w:rtl/>
          <w:lang w:bidi="ar-EG"/>
        </w:rPr>
        <w:t xml:space="preserve">, 64 : 65 ) </w:t>
      </w:r>
      <w:r w:rsidR="00B435B3" w:rsidRPr="00B708AF">
        <w:rPr>
          <w:rFonts w:asciiTheme="majorBidi" w:eastAsia="Calibri" w:hAnsiTheme="majorBidi" w:cs="Traditional Arabic" w:hint="cs"/>
          <w:color w:val="000000" w:themeColor="text1"/>
          <w:sz w:val="36"/>
          <w:szCs w:val="36"/>
          <w:rtl/>
          <w:lang w:bidi="ar-EG"/>
        </w:rPr>
        <w:t>, و ( محمد</w:t>
      </w:r>
      <w:r w:rsidR="00B435B3" w:rsidRPr="00B708AF">
        <w:rPr>
          <w:rFonts w:asciiTheme="majorBidi" w:eastAsia="Calibri" w:hAnsiTheme="majorBidi" w:cs="Traditional Arabic"/>
          <w:color w:val="000000" w:themeColor="text1"/>
          <w:sz w:val="36"/>
          <w:szCs w:val="36"/>
          <w:rtl/>
          <w:lang w:bidi="ar-EG"/>
        </w:rPr>
        <w:t xml:space="preserve"> </w:t>
      </w:r>
      <w:r w:rsidR="00B435B3" w:rsidRPr="00B708AF">
        <w:rPr>
          <w:rFonts w:asciiTheme="majorBidi" w:eastAsia="Calibri" w:hAnsiTheme="majorBidi" w:cs="Traditional Arabic" w:hint="cs"/>
          <w:color w:val="000000" w:themeColor="text1"/>
          <w:sz w:val="36"/>
          <w:szCs w:val="36"/>
          <w:rtl/>
          <w:lang w:bidi="ar-EG"/>
        </w:rPr>
        <w:t>أبو</w:t>
      </w:r>
      <w:r w:rsidR="00B435B3" w:rsidRPr="00B708AF">
        <w:rPr>
          <w:rFonts w:asciiTheme="majorBidi" w:eastAsia="Calibri" w:hAnsiTheme="majorBidi" w:cs="Traditional Arabic"/>
          <w:color w:val="000000" w:themeColor="text1"/>
          <w:sz w:val="36"/>
          <w:szCs w:val="36"/>
          <w:rtl/>
          <w:lang w:bidi="ar-EG"/>
        </w:rPr>
        <w:t xml:space="preserve"> </w:t>
      </w:r>
      <w:r w:rsidR="00B435B3" w:rsidRPr="00B708AF">
        <w:rPr>
          <w:rFonts w:asciiTheme="majorBidi" w:eastAsia="Calibri" w:hAnsiTheme="majorBidi" w:cs="Traditional Arabic" w:hint="cs"/>
          <w:color w:val="000000" w:themeColor="text1"/>
          <w:sz w:val="36"/>
          <w:szCs w:val="36"/>
          <w:rtl/>
          <w:lang w:bidi="ar-EG"/>
        </w:rPr>
        <w:t>المعاطي</w:t>
      </w:r>
      <w:r w:rsidR="00B435B3" w:rsidRPr="00B708AF">
        <w:rPr>
          <w:rFonts w:asciiTheme="majorBidi" w:eastAsia="Calibri" w:hAnsiTheme="majorBidi" w:cs="Traditional Arabic"/>
          <w:color w:val="000000" w:themeColor="text1"/>
          <w:sz w:val="36"/>
          <w:szCs w:val="36"/>
          <w:rtl/>
          <w:lang w:bidi="ar-EG"/>
        </w:rPr>
        <w:t xml:space="preserve"> </w:t>
      </w:r>
      <w:r w:rsidR="00B435B3" w:rsidRPr="00B708AF">
        <w:rPr>
          <w:rFonts w:asciiTheme="majorBidi" w:eastAsia="Calibri" w:hAnsiTheme="majorBidi" w:cs="Traditional Arabic" w:hint="cs"/>
          <w:color w:val="000000" w:themeColor="text1"/>
          <w:sz w:val="36"/>
          <w:szCs w:val="36"/>
          <w:rtl/>
          <w:lang w:bidi="ar-EG"/>
        </w:rPr>
        <w:t>إبراهيم ،</w:t>
      </w:r>
      <w:r w:rsidR="00B435B3" w:rsidRPr="00B708AF">
        <w:rPr>
          <w:rFonts w:asciiTheme="majorBidi" w:eastAsia="Calibri" w:hAnsiTheme="majorBidi" w:cs="Traditional Arabic"/>
          <w:color w:val="000000" w:themeColor="text1"/>
          <w:sz w:val="36"/>
          <w:szCs w:val="36"/>
          <w:rtl/>
          <w:lang w:bidi="ar-EG"/>
        </w:rPr>
        <w:t xml:space="preserve"> 2015</w:t>
      </w:r>
      <w:r w:rsidR="00B435B3" w:rsidRPr="00B708AF">
        <w:rPr>
          <w:rFonts w:asciiTheme="majorBidi" w:eastAsia="Calibri" w:hAnsiTheme="majorBidi" w:cs="Traditional Arabic" w:hint="cs"/>
          <w:color w:val="000000" w:themeColor="text1"/>
          <w:sz w:val="36"/>
          <w:szCs w:val="36"/>
          <w:rtl/>
          <w:lang w:bidi="ar-EG"/>
        </w:rPr>
        <w:t xml:space="preserve"> م </w:t>
      </w:r>
      <w:r w:rsidR="00B435B3" w:rsidRPr="00B708AF">
        <w:rPr>
          <w:rFonts w:asciiTheme="majorBidi" w:eastAsia="Calibri" w:hAnsiTheme="majorBidi" w:cs="Traditional Arabic"/>
          <w:color w:val="000000" w:themeColor="text1"/>
          <w:sz w:val="36"/>
          <w:szCs w:val="36"/>
          <w:rtl/>
          <w:lang w:bidi="ar-EG"/>
        </w:rPr>
        <w:t>)</w:t>
      </w:r>
      <w:r w:rsidR="00B435B3" w:rsidRPr="00B708AF">
        <w:rPr>
          <w:rFonts w:asciiTheme="majorBidi" w:eastAsia="Calibri" w:hAnsiTheme="majorBidi" w:cs="Traditional Arabic" w:hint="cs"/>
          <w:color w:val="000000" w:themeColor="text1"/>
          <w:sz w:val="36"/>
          <w:szCs w:val="36"/>
          <w:rtl/>
          <w:lang w:bidi="ar-EG"/>
        </w:rPr>
        <w:t xml:space="preserve"> </w:t>
      </w:r>
      <w:r w:rsidR="00B435B3" w:rsidRPr="00B708AF">
        <w:rPr>
          <w:rFonts w:asciiTheme="majorBidi" w:eastAsia="Calibri" w:hAnsiTheme="majorBidi" w:cs="Traditional Arabic"/>
          <w:color w:val="000000" w:themeColor="text1"/>
          <w:sz w:val="36"/>
          <w:szCs w:val="36"/>
          <w:rtl/>
          <w:lang w:bidi="ar-EG"/>
        </w:rPr>
        <w:t>.</w:t>
      </w:r>
    </w:p>
    <w:p w:rsidR="00C90D10" w:rsidRPr="00B708AF" w:rsidRDefault="00A54DC2" w:rsidP="00A54DC2">
      <w:pPr>
        <w:spacing w:after="0" w:line="240" w:lineRule="auto"/>
        <w:rPr>
          <w:rFonts w:asciiTheme="majorBidi" w:eastAsia="Calibri" w:hAnsiTheme="majorBidi" w:cs="Traditional Arabic"/>
          <w:b/>
          <w:bCs/>
          <w:color w:val="000000" w:themeColor="text1"/>
          <w:sz w:val="36"/>
          <w:szCs w:val="36"/>
          <w:rtl/>
          <w:lang w:bidi="ar-EG"/>
        </w:rPr>
      </w:pPr>
      <w:r w:rsidRPr="00B708AF">
        <w:rPr>
          <w:rFonts w:asciiTheme="majorBidi" w:eastAsia="Calibri" w:hAnsiTheme="majorBidi" w:cs="Traditional Arabic" w:hint="cs"/>
          <w:b/>
          <w:bCs/>
          <w:color w:val="000000" w:themeColor="text1"/>
          <w:sz w:val="36"/>
          <w:szCs w:val="36"/>
          <w:rtl/>
          <w:lang w:bidi="ar-EG"/>
        </w:rPr>
        <w:t>خامس</w:t>
      </w:r>
      <w:r w:rsidR="00A44B6C" w:rsidRPr="00B708AF">
        <w:rPr>
          <w:rFonts w:asciiTheme="majorBidi" w:eastAsia="Calibri" w:hAnsiTheme="majorBidi" w:cs="Traditional Arabic" w:hint="cs"/>
          <w:b/>
          <w:bCs/>
          <w:color w:val="000000" w:themeColor="text1"/>
          <w:sz w:val="36"/>
          <w:szCs w:val="36"/>
          <w:rtl/>
          <w:lang w:bidi="ar-EG"/>
        </w:rPr>
        <w:t>ا</w:t>
      </w:r>
      <w:r w:rsidR="00C90D10" w:rsidRPr="00B708AF">
        <w:rPr>
          <w:rFonts w:asciiTheme="majorBidi" w:eastAsia="Calibri" w:hAnsiTheme="majorBidi" w:cs="Traditional Arabic" w:hint="cs"/>
          <w:b/>
          <w:bCs/>
          <w:color w:val="000000" w:themeColor="text1"/>
          <w:sz w:val="36"/>
          <w:szCs w:val="36"/>
          <w:rtl/>
          <w:lang w:bidi="ar-EG"/>
        </w:rPr>
        <w:t xml:space="preserve"> : المعايير</w:t>
      </w:r>
      <w:r w:rsidR="00C90D10" w:rsidRPr="00B708AF">
        <w:rPr>
          <w:rFonts w:asciiTheme="majorBidi" w:eastAsia="Calibri" w:hAnsiTheme="majorBidi" w:cs="Traditional Arabic"/>
          <w:b/>
          <w:bCs/>
          <w:color w:val="000000" w:themeColor="text1"/>
          <w:sz w:val="36"/>
          <w:szCs w:val="36"/>
          <w:rtl/>
          <w:lang w:bidi="ar-EG"/>
        </w:rPr>
        <w:t xml:space="preserve"> </w:t>
      </w:r>
      <w:r w:rsidR="00C90D10" w:rsidRPr="00B708AF">
        <w:rPr>
          <w:rFonts w:asciiTheme="majorBidi" w:eastAsia="Calibri" w:hAnsiTheme="majorBidi" w:cs="Traditional Arabic" w:hint="cs"/>
          <w:b/>
          <w:bCs/>
          <w:color w:val="000000" w:themeColor="text1"/>
          <w:sz w:val="36"/>
          <w:szCs w:val="36"/>
          <w:rtl/>
          <w:lang w:bidi="ar-EG"/>
        </w:rPr>
        <w:t>البنائية</w:t>
      </w:r>
      <w:r w:rsidR="00C90D10" w:rsidRPr="00B708AF">
        <w:rPr>
          <w:rFonts w:asciiTheme="majorBidi" w:eastAsia="Calibri" w:hAnsiTheme="majorBidi" w:cs="Traditional Arabic"/>
          <w:b/>
          <w:bCs/>
          <w:color w:val="000000" w:themeColor="text1"/>
          <w:sz w:val="36"/>
          <w:szCs w:val="36"/>
          <w:rtl/>
          <w:lang w:bidi="ar-EG"/>
        </w:rPr>
        <w:t xml:space="preserve"> </w:t>
      </w:r>
      <w:r w:rsidR="00C90D10" w:rsidRPr="00B708AF">
        <w:rPr>
          <w:rFonts w:asciiTheme="majorBidi" w:eastAsia="Calibri" w:hAnsiTheme="majorBidi" w:cs="Traditional Arabic" w:hint="cs"/>
          <w:b/>
          <w:bCs/>
          <w:color w:val="000000" w:themeColor="text1"/>
          <w:sz w:val="36"/>
          <w:szCs w:val="36"/>
          <w:rtl/>
          <w:lang w:bidi="ar-EG"/>
        </w:rPr>
        <w:t>لجودة</w:t>
      </w:r>
      <w:r w:rsidR="00C90D10" w:rsidRPr="00B708AF">
        <w:rPr>
          <w:rFonts w:asciiTheme="majorBidi" w:eastAsia="Calibri" w:hAnsiTheme="majorBidi" w:cs="Traditional Arabic"/>
          <w:b/>
          <w:bCs/>
          <w:color w:val="000000" w:themeColor="text1"/>
          <w:sz w:val="36"/>
          <w:szCs w:val="36"/>
          <w:rtl/>
          <w:lang w:bidi="ar-EG"/>
        </w:rPr>
        <w:t xml:space="preserve"> </w:t>
      </w:r>
      <w:r w:rsidR="00C90D10" w:rsidRPr="00B708AF">
        <w:rPr>
          <w:rFonts w:asciiTheme="majorBidi" w:eastAsia="Calibri" w:hAnsiTheme="majorBidi" w:cs="Traditional Arabic" w:hint="cs"/>
          <w:b/>
          <w:bCs/>
          <w:color w:val="000000" w:themeColor="text1"/>
          <w:sz w:val="36"/>
          <w:szCs w:val="36"/>
          <w:rtl/>
          <w:lang w:bidi="ar-EG"/>
        </w:rPr>
        <w:t>برمجيات</w:t>
      </w:r>
      <w:r w:rsidR="00C90D10" w:rsidRPr="00B708AF">
        <w:rPr>
          <w:rFonts w:asciiTheme="majorBidi" w:eastAsia="Calibri" w:hAnsiTheme="majorBidi" w:cs="Traditional Arabic"/>
          <w:b/>
          <w:bCs/>
          <w:color w:val="000000" w:themeColor="text1"/>
          <w:sz w:val="36"/>
          <w:szCs w:val="36"/>
          <w:rtl/>
          <w:lang w:bidi="ar-EG"/>
        </w:rPr>
        <w:t xml:space="preserve"> </w:t>
      </w:r>
      <w:r w:rsidR="00C90D10" w:rsidRPr="00B708AF">
        <w:rPr>
          <w:rFonts w:asciiTheme="majorBidi" w:eastAsia="Calibri" w:hAnsiTheme="majorBidi" w:cs="Traditional Arabic" w:hint="cs"/>
          <w:b/>
          <w:bCs/>
          <w:color w:val="000000" w:themeColor="text1"/>
          <w:sz w:val="36"/>
          <w:szCs w:val="36"/>
          <w:rtl/>
          <w:lang w:bidi="ar-EG"/>
        </w:rPr>
        <w:t>الواقع</w:t>
      </w:r>
      <w:r w:rsidR="00C90D10" w:rsidRPr="00B708AF">
        <w:rPr>
          <w:rFonts w:asciiTheme="majorBidi" w:eastAsia="Calibri" w:hAnsiTheme="majorBidi" w:cs="Traditional Arabic"/>
          <w:b/>
          <w:bCs/>
          <w:color w:val="000000" w:themeColor="text1"/>
          <w:sz w:val="36"/>
          <w:szCs w:val="36"/>
          <w:rtl/>
          <w:lang w:bidi="ar-EG"/>
        </w:rPr>
        <w:t xml:space="preserve"> </w:t>
      </w:r>
      <w:r w:rsidR="00C90D10" w:rsidRPr="00B708AF">
        <w:rPr>
          <w:rFonts w:asciiTheme="majorBidi" w:eastAsia="Calibri" w:hAnsiTheme="majorBidi" w:cs="Traditional Arabic" w:hint="cs"/>
          <w:b/>
          <w:bCs/>
          <w:color w:val="000000" w:themeColor="text1"/>
          <w:sz w:val="36"/>
          <w:szCs w:val="36"/>
          <w:rtl/>
          <w:lang w:bidi="ar-EG"/>
        </w:rPr>
        <w:t>الافتراضي</w:t>
      </w:r>
      <w:r w:rsidR="00C90D10" w:rsidRPr="00B708AF">
        <w:rPr>
          <w:rFonts w:asciiTheme="majorBidi" w:eastAsia="Calibri" w:hAnsiTheme="majorBidi" w:cs="Traditional Arabic"/>
          <w:b/>
          <w:bCs/>
          <w:color w:val="000000" w:themeColor="text1"/>
          <w:sz w:val="36"/>
          <w:szCs w:val="36"/>
          <w:rtl/>
          <w:lang w:bidi="ar-EG"/>
        </w:rPr>
        <w:t xml:space="preserve"> </w:t>
      </w:r>
      <w:r w:rsidR="00C90D10" w:rsidRPr="00B708AF">
        <w:rPr>
          <w:rFonts w:asciiTheme="majorBidi" w:eastAsia="Calibri" w:hAnsiTheme="majorBidi" w:cs="Traditional Arabic" w:hint="cs"/>
          <w:b/>
          <w:bCs/>
          <w:color w:val="000000" w:themeColor="text1"/>
          <w:sz w:val="36"/>
          <w:szCs w:val="36"/>
          <w:rtl/>
          <w:lang w:bidi="ar-EG"/>
        </w:rPr>
        <w:t>التعليمي</w:t>
      </w:r>
      <w:r w:rsidR="00C90D10" w:rsidRPr="00B708AF">
        <w:rPr>
          <w:rFonts w:asciiTheme="majorBidi" w:eastAsia="Calibri" w:hAnsiTheme="majorBidi" w:cs="Traditional Arabic"/>
          <w:b/>
          <w:bCs/>
          <w:color w:val="000000" w:themeColor="text1"/>
          <w:sz w:val="36"/>
          <w:szCs w:val="36"/>
          <w:rtl/>
          <w:lang w:bidi="ar-EG"/>
        </w:rPr>
        <w:t xml:space="preserve"> :</w:t>
      </w:r>
    </w:p>
    <w:p w:rsidR="00C90D10" w:rsidRPr="00B708AF" w:rsidRDefault="00C90D10" w:rsidP="00C90D10">
      <w:pPr>
        <w:spacing w:after="0" w:line="240" w:lineRule="auto"/>
        <w:ind w:firstLine="662"/>
        <w:jc w:val="both"/>
        <w:rPr>
          <w:rFonts w:asciiTheme="majorBidi" w:eastAsia="Calibri" w:hAnsiTheme="majorBidi" w:cs="Traditional Arabic"/>
          <w:color w:val="000000" w:themeColor="text1"/>
          <w:sz w:val="36"/>
          <w:szCs w:val="36"/>
          <w:rtl/>
          <w:lang w:bidi="ar-EG"/>
        </w:rPr>
      </w:pPr>
      <w:r w:rsidRPr="00B708AF">
        <w:rPr>
          <w:rFonts w:asciiTheme="majorBidi" w:eastAsia="Calibri" w:hAnsiTheme="majorBidi" w:cs="Traditional Arabic" w:hint="cs"/>
          <w:color w:val="000000" w:themeColor="text1"/>
          <w:sz w:val="36"/>
          <w:szCs w:val="36"/>
          <w:rtl/>
          <w:lang w:bidi="ar-EG"/>
        </w:rPr>
        <w:t xml:space="preserve"> و تتمثل في النقاط التالية :</w:t>
      </w:r>
    </w:p>
    <w:p w:rsidR="00C90D10" w:rsidRPr="00B708AF" w:rsidRDefault="00C90D10" w:rsidP="006C2D68">
      <w:pPr>
        <w:pStyle w:val="ListParagraph"/>
        <w:numPr>
          <w:ilvl w:val="0"/>
          <w:numId w:val="153"/>
        </w:numPr>
        <w:spacing w:after="0" w:line="240" w:lineRule="auto"/>
        <w:ind w:left="379"/>
        <w:jc w:val="both"/>
        <w:rPr>
          <w:rFonts w:asciiTheme="majorBidi" w:eastAsia="Calibri" w:hAnsiTheme="majorBidi" w:cs="Traditional Arabic"/>
          <w:b/>
          <w:bCs/>
          <w:color w:val="000000" w:themeColor="text1"/>
          <w:sz w:val="36"/>
          <w:szCs w:val="36"/>
          <w:rtl/>
          <w:lang w:bidi="ar-EG"/>
        </w:rPr>
      </w:pPr>
      <w:r w:rsidRPr="00B708AF">
        <w:rPr>
          <w:rFonts w:asciiTheme="majorBidi" w:eastAsia="Calibri" w:hAnsiTheme="majorBidi" w:cs="Traditional Arabic" w:hint="cs"/>
          <w:b/>
          <w:bCs/>
          <w:color w:val="000000" w:themeColor="text1"/>
          <w:sz w:val="36"/>
          <w:szCs w:val="36"/>
          <w:rtl/>
          <w:lang w:bidi="ar-EG"/>
        </w:rPr>
        <w:t>الوصول</w:t>
      </w:r>
      <w:r w:rsidRPr="00B708AF">
        <w:rPr>
          <w:rFonts w:asciiTheme="majorBidi" w:eastAsia="Calibri" w:hAnsiTheme="majorBidi" w:cs="Traditional Arabic"/>
          <w:b/>
          <w:bCs/>
          <w:color w:val="000000" w:themeColor="text1"/>
          <w:sz w:val="36"/>
          <w:szCs w:val="36"/>
          <w:rtl/>
          <w:lang w:bidi="ar-EG"/>
        </w:rPr>
        <w:t xml:space="preserve"> </w:t>
      </w:r>
      <w:r w:rsidRPr="00B708AF">
        <w:rPr>
          <w:rFonts w:asciiTheme="majorBidi" w:eastAsia="Calibri" w:hAnsiTheme="majorBidi" w:cs="Traditional Arabic"/>
          <w:b/>
          <w:bCs/>
          <w:color w:val="000000" w:themeColor="text1"/>
          <w:sz w:val="32"/>
          <w:szCs w:val="32"/>
          <w:lang w:bidi="ar-EG"/>
        </w:rPr>
        <w:t>Access</w:t>
      </w:r>
      <w:r w:rsidRPr="00B708AF">
        <w:rPr>
          <w:rFonts w:asciiTheme="majorBidi" w:eastAsia="Calibri" w:hAnsiTheme="majorBidi" w:cs="Traditional Arabic" w:hint="cs"/>
          <w:b/>
          <w:bCs/>
          <w:color w:val="000000" w:themeColor="text1"/>
          <w:sz w:val="36"/>
          <w:szCs w:val="36"/>
          <w:rtl/>
          <w:lang w:bidi="ar-EG"/>
        </w:rPr>
        <w:t xml:space="preserve"> :</w:t>
      </w:r>
    </w:p>
    <w:p w:rsidR="00C90D10" w:rsidRPr="00B708AF" w:rsidRDefault="00C90D10" w:rsidP="008E292E">
      <w:pPr>
        <w:spacing w:after="0" w:line="240" w:lineRule="auto"/>
        <w:ind w:firstLine="662"/>
        <w:jc w:val="both"/>
        <w:rPr>
          <w:rFonts w:asciiTheme="majorBidi" w:eastAsia="Calibri" w:hAnsiTheme="majorBidi" w:cs="Traditional Arabic"/>
          <w:color w:val="000000" w:themeColor="text1"/>
          <w:sz w:val="36"/>
          <w:szCs w:val="36"/>
          <w:rtl/>
          <w:lang w:bidi="ar-EG"/>
        </w:rPr>
      </w:pPr>
      <w:r w:rsidRPr="00B708AF">
        <w:rPr>
          <w:rFonts w:asciiTheme="majorBidi" w:eastAsia="Calibri" w:hAnsiTheme="majorBidi" w:cs="Traditional Arabic" w:hint="cs"/>
          <w:color w:val="000000" w:themeColor="text1"/>
          <w:sz w:val="36"/>
          <w:szCs w:val="36"/>
          <w:rtl/>
          <w:lang w:bidi="ar-EG"/>
        </w:rPr>
        <w:t>و تعنى</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قدرة</w:t>
      </w:r>
      <w:r w:rsidRPr="00B708AF">
        <w:rPr>
          <w:rFonts w:asciiTheme="majorBidi" w:eastAsia="Calibri" w:hAnsiTheme="majorBidi" w:cs="Traditional Arabic"/>
          <w:color w:val="000000" w:themeColor="text1"/>
          <w:sz w:val="36"/>
          <w:szCs w:val="36"/>
          <w:rtl/>
          <w:lang w:bidi="ar-EG"/>
        </w:rPr>
        <w:t xml:space="preserve"> </w:t>
      </w:r>
      <w:r w:rsidR="008E292E" w:rsidRPr="00B708AF">
        <w:rPr>
          <w:rFonts w:asciiTheme="majorBidi" w:eastAsia="Calibri" w:hAnsiTheme="majorBidi" w:cs="Traditional Arabic" w:hint="cs"/>
          <w:color w:val="000000" w:themeColor="text1"/>
          <w:sz w:val="36"/>
          <w:szCs w:val="36"/>
          <w:rtl/>
          <w:lang w:bidi="ar-EG"/>
        </w:rPr>
        <w:t>تكنولوجيا</w:t>
      </w:r>
      <w:r w:rsidR="008E292E" w:rsidRPr="00B708AF">
        <w:rPr>
          <w:rFonts w:asciiTheme="majorBidi" w:eastAsia="Calibri" w:hAnsiTheme="majorBidi" w:cs="Traditional Arabic"/>
          <w:color w:val="000000" w:themeColor="text1"/>
          <w:sz w:val="36"/>
          <w:szCs w:val="36"/>
          <w:rtl/>
          <w:lang w:bidi="ar-EG"/>
        </w:rPr>
        <w:t xml:space="preserve"> </w:t>
      </w:r>
      <w:r w:rsidR="008E292E" w:rsidRPr="00B708AF">
        <w:rPr>
          <w:rFonts w:asciiTheme="majorBidi" w:eastAsia="Calibri" w:hAnsiTheme="majorBidi" w:cs="Traditional Arabic" w:hint="cs"/>
          <w:color w:val="000000" w:themeColor="text1"/>
          <w:sz w:val="36"/>
          <w:szCs w:val="36"/>
          <w:rtl/>
          <w:lang w:bidi="ar-EG"/>
        </w:rPr>
        <w:t>التعليم عن بعد</w:t>
      </w:r>
      <w:r w:rsidR="008E292E"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المتضمنة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لمصادر</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التعلم ،</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 xml:space="preserve">و المعلم </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على</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الوصول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إلى</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الطلاب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أو قدرة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الطلاب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على</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استقبال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البرنامج</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التعليمي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عبر</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التكنولوجيا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المستخدمة</w:t>
      </w:r>
      <w:r w:rsidRPr="00B708AF">
        <w:rPr>
          <w:rFonts w:asciiTheme="majorBidi" w:eastAsia="Calibri" w:hAnsiTheme="majorBidi" w:cs="Traditional Arabic"/>
          <w:color w:val="000000" w:themeColor="text1"/>
          <w:sz w:val="36"/>
          <w:szCs w:val="36"/>
          <w:rtl/>
          <w:lang w:bidi="ar-EG"/>
        </w:rPr>
        <w:t xml:space="preserve"> .</w:t>
      </w:r>
    </w:p>
    <w:p w:rsidR="00C90D10" w:rsidRPr="00B708AF" w:rsidRDefault="00C90D10" w:rsidP="006C2D68">
      <w:pPr>
        <w:pStyle w:val="ListParagraph"/>
        <w:numPr>
          <w:ilvl w:val="0"/>
          <w:numId w:val="153"/>
        </w:numPr>
        <w:spacing w:after="0" w:line="240" w:lineRule="auto"/>
        <w:ind w:left="379"/>
        <w:jc w:val="both"/>
        <w:rPr>
          <w:rFonts w:asciiTheme="majorBidi" w:eastAsia="Calibri" w:hAnsiTheme="majorBidi" w:cs="Traditional Arabic"/>
          <w:b/>
          <w:bCs/>
          <w:color w:val="000000" w:themeColor="text1"/>
          <w:sz w:val="36"/>
          <w:szCs w:val="36"/>
          <w:rtl/>
          <w:lang w:bidi="ar-EG"/>
        </w:rPr>
      </w:pPr>
      <w:r w:rsidRPr="00B708AF">
        <w:rPr>
          <w:rFonts w:asciiTheme="majorBidi" w:eastAsia="Calibri" w:hAnsiTheme="majorBidi" w:cs="Traditional Arabic" w:hint="cs"/>
          <w:b/>
          <w:bCs/>
          <w:color w:val="000000" w:themeColor="text1"/>
          <w:sz w:val="36"/>
          <w:szCs w:val="36"/>
          <w:rtl/>
          <w:lang w:bidi="ar-EG"/>
        </w:rPr>
        <w:t>التكلفة</w:t>
      </w:r>
      <w:r w:rsidRPr="00B708AF">
        <w:rPr>
          <w:rFonts w:asciiTheme="majorBidi" w:eastAsia="Calibri" w:hAnsiTheme="majorBidi" w:cs="Traditional Arabic"/>
          <w:b/>
          <w:bCs/>
          <w:color w:val="000000" w:themeColor="text1"/>
          <w:sz w:val="36"/>
          <w:szCs w:val="36"/>
          <w:rtl/>
          <w:lang w:bidi="ar-EG"/>
        </w:rPr>
        <w:t xml:space="preserve"> </w:t>
      </w:r>
      <w:r w:rsidRPr="00B708AF">
        <w:rPr>
          <w:rFonts w:asciiTheme="majorBidi" w:eastAsia="Calibri" w:hAnsiTheme="majorBidi" w:cs="Traditional Arabic"/>
          <w:b/>
          <w:bCs/>
          <w:color w:val="000000" w:themeColor="text1"/>
          <w:sz w:val="32"/>
          <w:szCs w:val="32"/>
          <w:lang w:bidi="ar-EG"/>
        </w:rPr>
        <w:t>Costs</w:t>
      </w:r>
      <w:r w:rsidRPr="00B708AF">
        <w:rPr>
          <w:rFonts w:asciiTheme="majorBidi" w:eastAsia="Calibri" w:hAnsiTheme="majorBidi" w:cs="Traditional Arabic" w:hint="cs"/>
          <w:b/>
          <w:bCs/>
          <w:color w:val="000000" w:themeColor="text1"/>
          <w:sz w:val="32"/>
          <w:szCs w:val="32"/>
          <w:rtl/>
          <w:lang w:bidi="ar-EG"/>
        </w:rPr>
        <w:t xml:space="preserve"> </w:t>
      </w:r>
      <w:r w:rsidRPr="00B708AF">
        <w:rPr>
          <w:rFonts w:asciiTheme="majorBidi" w:eastAsia="Calibri" w:hAnsiTheme="majorBidi" w:cs="Traditional Arabic" w:hint="cs"/>
          <w:b/>
          <w:bCs/>
          <w:color w:val="000000" w:themeColor="text1"/>
          <w:sz w:val="36"/>
          <w:szCs w:val="36"/>
          <w:rtl/>
          <w:lang w:bidi="ar-EG"/>
        </w:rPr>
        <w:t>:</w:t>
      </w:r>
    </w:p>
    <w:p w:rsidR="00C90D10" w:rsidRPr="00B708AF" w:rsidRDefault="00C90D10" w:rsidP="008E292E">
      <w:pPr>
        <w:spacing w:after="0" w:line="240" w:lineRule="auto"/>
        <w:ind w:firstLine="521"/>
        <w:jc w:val="both"/>
        <w:rPr>
          <w:rFonts w:asciiTheme="majorBidi" w:eastAsia="Calibri" w:hAnsiTheme="majorBidi" w:cs="Traditional Arabic"/>
          <w:color w:val="000000" w:themeColor="text1"/>
          <w:sz w:val="36"/>
          <w:szCs w:val="36"/>
          <w:rtl/>
          <w:lang w:bidi="ar-EG"/>
        </w:rPr>
      </w:pPr>
      <w:r w:rsidRPr="00B708AF">
        <w:rPr>
          <w:rFonts w:asciiTheme="majorBidi" w:eastAsia="Calibri" w:hAnsiTheme="majorBidi" w:cs="Traditional Arabic" w:hint="cs"/>
          <w:color w:val="000000" w:themeColor="text1"/>
          <w:sz w:val="36"/>
          <w:szCs w:val="36"/>
          <w:rtl/>
          <w:lang w:bidi="ar-EG"/>
        </w:rPr>
        <w:t>و تشير</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إلى</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التكلفة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النسبية</w:t>
      </w:r>
      <w:r w:rsidRPr="00B708AF">
        <w:rPr>
          <w:rFonts w:asciiTheme="majorBidi" w:eastAsia="Calibri" w:hAnsiTheme="majorBidi" w:cs="Traditional Arabic"/>
          <w:color w:val="000000" w:themeColor="text1"/>
          <w:sz w:val="36"/>
          <w:szCs w:val="36"/>
          <w:rtl/>
          <w:lang w:bidi="ar-EG"/>
        </w:rPr>
        <w:t xml:space="preserve"> </w:t>
      </w:r>
      <w:r w:rsidR="008E292E" w:rsidRPr="00B708AF">
        <w:rPr>
          <w:rFonts w:asciiTheme="majorBidi" w:eastAsia="Calibri" w:hAnsiTheme="majorBidi" w:cs="Traditional Arabic" w:hint="cs"/>
          <w:color w:val="000000" w:themeColor="text1"/>
          <w:sz w:val="36"/>
          <w:szCs w:val="36"/>
          <w:rtl/>
          <w:lang w:bidi="ar-EG"/>
        </w:rPr>
        <w:t>تكنولوجيا</w:t>
      </w:r>
      <w:r w:rsidR="008E292E" w:rsidRPr="00B708AF">
        <w:rPr>
          <w:rFonts w:asciiTheme="majorBidi" w:eastAsia="Calibri" w:hAnsiTheme="majorBidi" w:cs="Traditional Arabic"/>
          <w:color w:val="000000" w:themeColor="text1"/>
          <w:sz w:val="36"/>
          <w:szCs w:val="36"/>
          <w:rtl/>
          <w:lang w:bidi="ar-EG"/>
        </w:rPr>
        <w:t xml:space="preserve"> </w:t>
      </w:r>
      <w:r w:rsidR="008E292E" w:rsidRPr="00B708AF">
        <w:rPr>
          <w:rFonts w:asciiTheme="majorBidi" w:eastAsia="Calibri" w:hAnsiTheme="majorBidi" w:cs="Traditional Arabic" w:hint="cs"/>
          <w:color w:val="000000" w:themeColor="text1"/>
          <w:sz w:val="36"/>
          <w:szCs w:val="36"/>
          <w:rtl/>
          <w:lang w:bidi="ar-EG"/>
        </w:rPr>
        <w:t>التعليم عن بعد</w:t>
      </w:r>
      <w:r w:rsidR="008E292E"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مقارنة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بالعائد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استخدامها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color w:val="000000" w:themeColor="text1"/>
          <w:sz w:val="32"/>
          <w:szCs w:val="32"/>
          <w:lang w:bidi="ar-EG"/>
        </w:rPr>
        <w:t>cost effectiveness</w:t>
      </w:r>
      <w:r w:rsidRPr="00B708AF">
        <w:rPr>
          <w:rFonts w:asciiTheme="majorBidi" w:eastAsia="Calibri" w:hAnsiTheme="majorBidi" w:cs="Traditional Arabic" w:hint="cs"/>
          <w:color w:val="000000" w:themeColor="text1"/>
          <w:sz w:val="36"/>
          <w:szCs w:val="36"/>
          <w:rtl/>
          <w:lang w:bidi="ar-EG"/>
        </w:rPr>
        <w:t xml:space="preserve"> و</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العوامل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تؤثر</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خفض</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أو</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رفع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هذه</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التكلفة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تكلفة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الوحدة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التعليمية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لكل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طالب .</w:t>
      </w:r>
    </w:p>
    <w:p w:rsidR="00C90D10" w:rsidRPr="00B708AF" w:rsidRDefault="00C90D10" w:rsidP="006C2D68">
      <w:pPr>
        <w:pStyle w:val="ListParagraph"/>
        <w:numPr>
          <w:ilvl w:val="0"/>
          <w:numId w:val="153"/>
        </w:numPr>
        <w:spacing w:after="0" w:line="240" w:lineRule="auto"/>
        <w:ind w:left="379"/>
        <w:jc w:val="both"/>
        <w:rPr>
          <w:rFonts w:asciiTheme="majorBidi" w:eastAsia="Calibri" w:hAnsiTheme="majorBidi" w:cs="Traditional Arabic"/>
          <w:b/>
          <w:bCs/>
          <w:color w:val="000000" w:themeColor="text1"/>
          <w:sz w:val="36"/>
          <w:szCs w:val="36"/>
          <w:rtl/>
          <w:lang w:bidi="ar-EG"/>
        </w:rPr>
      </w:pPr>
      <w:r w:rsidRPr="00B708AF">
        <w:rPr>
          <w:rFonts w:asciiTheme="majorBidi" w:eastAsia="Calibri" w:hAnsiTheme="majorBidi" w:cs="Traditional Arabic" w:hint="cs"/>
          <w:b/>
          <w:bCs/>
          <w:color w:val="000000" w:themeColor="text1"/>
          <w:sz w:val="36"/>
          <w:szCs w:val="36"/>
          <w:rtl/>
          <w:lang w:bidi="ar-EG"/>
        </w:rPr>
        <w:lastRenderedPageBreak/>
        <w:t>التعليم</w:t>
      </w:r>
      <w:r w:rsidRPr="00B708AF">
        <w:rPr>
          <w:rFonts w:asciiTheme="majorBidi" w:eastAsia="Calibri" w:hAnsiTheme="majorBidi" w:cs="Traditional Arabic"/>
          <w:b/>
          <w:bCs/>
          <w:color w:val="000000" w:themeColor="text1"/>
          <w:sz w:val="36"/>
          <w:szCs w:val="36"/>
          <w:rtl/>
          <w:lang w:bidi="ar-EG"/>
        </w:rPr>
        <w:t xml:space="preserve"> </w:t>
      </w:r>
      <w:r w:rsidRPr="00B708AF">
        <w:rPr>
          <w:rFonts w:asciiTheme="majorBidi" w:eastAsia="Calibri" w:hAnsiTheme="majorBidi" w:cs="Traditional Arabic" w:hint="cs"/>
          <w:b/>
          <w:bCs/>
          <w:color w:val="000000" w:themeColor="text1"/>
          <w:sz w:val="36"/>
          <w:szCs w:val="36"/>
          <w:rtl/>
          <w:lang w:bidi="ar-EG"/>
        </w:rPr>
        <w:t>و</w:t>
      </w:r>
      <w:r w:rsidRPr="00B708AF">
        <w:rPr>
          <w:rFonts w:asciiTheme="majorBidi" w:eastAsia="Calibri" w:hAnsiTheme="majorBidi" w:cs="Traditional Arabic"/>
          <w:b/>
          <w:bCs/>
          <w:color w:val="000000" w:themeColor="text1"/>
          <w:sz w:val="36"/>
          <w:szCs w:val="36"/>
          <w:rtl/>
          <w:lang w:bidi="ar-EG"/>
        </w:rPr>
        <w:t xml:space="preserve"> </w:t>
      </w:r>
      <w:r w:rsidRPr="00B708AF">
        <w:rPr>
          <w:rFonts w:asciiTheme="majorBidi" w:eastAsia="Calibri" w:hAnsiTheme="majorBidi" w:cs="Traditional Arabic" w:hint="cs"/>
          <w:b/>
          <w:bCs/>
          <w:color w:val="000000" w:themeColor="text1"/>
          <w:sz w:val="36"/>
          <w:szCs w:val="36"/>
          <w:rtl/>
          <w:lang w:bidi="ar-EG"/>
        </w:rPr>
        <w:t>التعلم</w:t>
      </w:r>
      <w:r w:rsidRPr="00B708AF">
        <w:rPr>
          <w:rFonts w:asciiTheme="majorBidi" w:eastAsia="Calibri" w:hAnsiTheme="majorBidi" w:cs="Traditional Arabic"/>
          <w:b/>
          <w:bCs/>
          <w:color w:val="000000" w:themeColor="text1"/>
          <w:sz w:val="36"/>
          <w:szCs w:val="36"/>
          <w:rtl/>
          <w:lang w:bidi="ar-EG"/>
        </w:rPr>
        <w:t xml:space="preserve"> </w:t>
      </w:r>
      <w:r w:rsidR="00FB55D9" w:rsidRPr="00B708AF">
        <w:rPr>
          <w:rFonts w:asciiTheme="majorBidi" w:eastAsia="Calibri" w:hAnsiTheme="majorBidi" w:cs="Traditional Arabic" w:hint="cs"/>
          <w:b/>
          <w:bCs/>
          <w:color w:val="000000" w:themeColor="text1"/>
          <w:sz w:val="36"/>
          <w:szCs w:val="36"/>
          <w:rtl/>
          <w:lang w:bidi="ar-EG"/>
        </w:rPr>
        <w:t xml:space="preserve">: </w:t>
      </w:r>
      <w:r w:rsidRPr="00B708AF">
        <w:rPr>
          <w:rFonts w:asciiTheme="majorBidi" w:eastAsia="Calibri" w:hAnsiTheme="majorBidi" w:cs="Traditional Arabic"/>
          <w:b/>
          <w:bCs/>
          <w:color w:val="000000" w:themeColor="text1"/>
          <w:sz w:val="32"/>
          <w:szCs w:val="32"/>
          <w:lang w:bidi="ar-EG"/>
        </w:rPr>
        <w:t>learning &amp; Teaching</w:t>
      </w:r>
      <w:r w:rsidR="008E292E" w:rsidRPr="00B708AF">
        <w:rPr>
          <w:rFonts w:asciiTheme="majorBidi" w:eastAsia="Calibri" w:hAnsiTheme="majorBidi" w:cs="Traditional Arabic" w:hint="cs"/>
          <w:b/>
          <w:bCs/>
          <w:color w:val="000000" w:themeColor="text1"/>
          <w:sz w:val="36"/>
          <w:szCs w:val="36"/>
          <w:rtl/>
          <w:lang w:bidi="ar-EG"/>
        </w:rPr>
        <w:t xml:space="preserve">  :</w:t>
      </w:r>
    </w:p>
    <w:p w:rsidR="00C90D10" w:rsidRPr="00B708AF" w:rsidRDefault="008E292E" w:rsidP="002F67E4">
      <w:pPr>
        <w:spacing w:after="0" w:line="240" w:lineRule="auto"/>
        <w:ind w:firstLine="521"/>
        <w:jc w:val="both"/>
        <w:rPr>
          <w:rFonts w:asciiTheme="majorBidi" w:eastAsia="Calibri" w:hAnsiTheme="majorBidi" w:cs="Traditional Arabic"/>
          <w:color w:val="000000" w:themeColor="text1"/>
          <w:sz w:val="36"/>
          <w:szCs w:val="36"/>
          <w:rtl/>
          <w:lang w:bidi="ar-EG"/>
        </w:rPr>
      </w:pPr>
      <w:r w:rsidRPr="00B708AF">
        <w:rPr>
          <w:rFonts w:asciiTheme="majorBidi" w:eastAsia="Calibri" w:hAnsiTheme="majorBidi" w:cs="Traditional Arabic" w:hint="cs"/>
          <w:color w:val="000000" w:themeColor="text1"/>
          <w:sz w:val="36"/>
          <w:szCs w:val="36"/>
          <w:rtl/>
          <w:lang w:bidi="ar-EG"/>
        </w:rPr>
        <w:t>و تشير</w:t>
      </w:r>
      <w:r w:rsidR="00C90D10"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 xml:space="preserve">إلى </w:t>
      </w:r>
      <w:r w:rsidR="00C90D10" w:rsidRPr="00B708AF">
        <w:rPr>
          <w:rFonts w:asciiTheme="majorBidi" w:eastAsia="Calibri" w:hAnsiTheme="majorBidi" w:cs="Traditional Arabic" w:hint="cs"/>
          <w:color w:val="000000" w:themeColor="text1"/>
          <w:sz w:val="36"/>
          <w:szCs w:val="36"/>
          <w:rtl/>
          <w:lang w:bidi="ar-EG"/>
        </w:rPr>
        <w:t>مدى</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قدرة</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تكنولوجيا</w:t>
      </w:r>
      <w:r w:rsidR="00C90D10"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التعليم عن بعد</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عل</w:t>
      </w:r>
      <w:r w:rsidRPr="00B708AF">
        <w:rPr>
          <w:rFonts w:asciiTheme="majorBidi" w:eastAsia="Calibri" w:hAnsiTheme="majorBidi" w:cs="Traditional Arabic" w:hint="cs"/>
          <w:color w:val="000000" w:themeColor="text1"/>
          <w:sz w:val="36"/>
          <w:szCs w:val="36"/>
          <w:rtl/>
          <w:lang w:bidi="ar-EG"/>
        </w:rPr>
        <w:t>ى</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تحقيق</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أهداف</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البرنامج</w:t>
      </w:r>
      <w:r w:rsidR="00C90D10" w:rsidRPr="00B708AF">
        <w:rPr>
          <w:rFonts w:asciiTheme="majorBidi" w:eastAsia="Calibri" w:hAnsiTheme="majorBidi" w:cs="Traditional Arabic"/>
          <w:color w:val="000000" w:themeColor="text1"/>
          <w:sz w:val="36"/>
          <w:szCs w:val="36"/>
          <w:rtl/>
          <w:lang w:bidi="ar-EG"/>
        </w:rPr>
        <w:t xml:space="preserve"> </w:t>
      </w:r>
      <w:r w:rsidR="002F67E4" w:rsidRPr="00B708AF">
        <w:rPr>
          <w:rFonts w:asciiTheme="majorBidi" w:eastAsia="Calibri" w:hAnsiTheme="majorBidi" w:cs="Traditional Arabic" w:hint="cs"/>
          <w:color w:val="000000" w:themeColor="text1"/>
          <w:sz w:val="36"/>
          <w:szCs w:val="36"/>
          <w:rtl/>
          <w:lang w:bidi="ar-EG"/>
        </w:rPr>
        <w:t>التعليمي</w:t>
      </w:r>
      <w:r w:rsidR="00C90D10" w:rsidRPr="00B708AF">
        <w:rPr>
          <w:rFonts w:asciiTheme="majorBidi" w:eastAsia="Calibri" w:hAnsiTheme="majorBidi" w:cs="Traditional Arabic"/>
          <w:color w:val="000000" w:themeColor="text1"/>
          <w:sz w:val="36"/>
          <w:szCs w:val="36"/>
          <w:rtl/>
          <w:lang w:bidi="ar-EG"/>
        </w:rPr>
        <w:t xml:space="preserve"> </w:t>
      </w:r>
      <w:r w:rsidR="002F67E4" w:rsidRPr="00B708AF">
        <w:rPr>
          <w:rFonts w:asciiTheme="majorBidi" w:eastAsia="Calibri" w:hAnsiTheme="majorBidi" w:cs="Traditional Arabic" w:hint="cs"/>
          <w:color w:val="000000" w:themeColor="text1"/>
          <w:sz w:val="36"/>
          <w:szCs w:val="36"/>
          <w:rtl/>
          <w:lang w:bidi="ar-EG"/>
        </w:rPr>
        <w:t xml:space="preserve">              و نق</w:t>
      </w:r>
      <w:r w:rsidR="00C90D10" w:rsidRPr="00B708AF">
        <w:rPr>
          <w:rFonts w:asciiTheme="majorBidi" w:eastAsia="Calibri" w:hAnsiTheme="majorBidi" w:cs="Traditional Arabic" w:hint="cs"/>
          <w:color w:val="000000" w:themeColor="text1"/>
          <w:sz w:val="36"/>
          <w:szCs w:val="36"/>
          <w:rtl/>
          <w:lang w:bidi="ar-EG"/>
        </w:rPr>
        <w:t>ل</w:t>
      </w:r>
      <w:r w:rsidR="00C90D10" w:rsidRPr="00B708AF">
        <w:rPr>
          <w:rFonts w:asciiTheme="majorBidi" w:eastAsia="Calibri" w:hAnsiTheme="majorBidi" w:cs="Traditional Arabic"/>
          <w:color w:val="000000" w:themeColor="text1"/>
          <w:sz w:val="36"/>
          <w:szCs w:val="36"/>
          <w:rtl/>
          <w:lang w:bidi="ar-EG"/>
        </w:rPr>
        <w:t xml:space="preserve"> </w:t>
      </w:r>
      <w:r w:rsidR="002F67E4" w:rsidRPr="00B708AF">
        <w:rPr>
          <w:rFonts w:asciiTheme="majorBidi" w:eastAsia="Calibri" w:hAnsiTheme="majorBidi" w:cs="Traditional Arabic" w:hint="cs"/>
          <w:color w:val="000000" w:themeColor="text1"/>
          <w:sz w:val="36"/>
          <w:szCs w:val="36"/>
          <w:rtl/>
          <w:lang w:bidi="ar-EG"/>
        </w:rPr>
        <w:t>المحت</w:t>
      </w:r>
      <w:r w:rsidR="00C90D10" w:rsidRPr="00B708AF">
        <w:rPr>
          <w:rFonts w:asciiTheme="majorBidi" w:eastAsia="Calibri" w:hAnsiTheme="majorBidi" w:cs="Traditional Arabic" w:hint="cs"/>
          <w:color w:val="000000" w:themeColor="text1"/>
          <w:sz w:val="36"/>
          <w:szCs w:val="36"/>
          <w:rtl/>
          <w:lang w:bidi="ar-EG"/>
        </w:rPr>
        <w:t>وى</w:t>
      </w:r>
      <w:r w:rsidR="002F67E4" w:rsidRPr="00B708AF">
        <w:rPr>
          <w:rFonts w:asciiTheme="majorBidi" w:eastAsia="Calibri" w:hAnsiTheme="majorBidi" w:cs="Traditional Arabic" w:hint="cs"/>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ال</w:t>
      </w:r>
      <w:r w:rsidR="002F67E4" w:rsidRPr="00B708AF">
        <w:rPr>
          <w:rFonts w:asciiTheme="majorBidi" w:eastAsia="Calibri" w:hAnsiTheme="majorBidi" w:cs="Traditional Arabic" w:hint="cs"/>
          <w:color w:val="000000" w:themeColor="text1"/>
          <w:sz w:val="36"/>
          <w:szCs w:val="36"/>
          <w:rtl/>
          <w:lang w:bidi="ar-EG"/>
        </w:rPr>
        <w:t>ت</w:t>
      </w:r>
      <w:r w:rsidR="00C90D10" w:rsidRPr="00B708AF">
        <w:rPr>
          <w:rFonts w:asciiTheme="majorBidi" w:eastAsia="Calibri" w:hAnsiTheme="majorBidi" w:cs="Traditional Arabic" w:hint="cs"/>
          <w:color w:val="000000" w:themeColor="text1"/>
          <w:sz w:val="36"/>
          <w:szCs w:val="36"/>
          <w:rtl/>
          <w:lang w:bidi="ar-EG"/>
        </w:rPr>
        <w:t>عل</w:t>
      </w:r>
      <w:r w:rsidR="002F67E4" w:rsidRPr="00B708AF">
        <w:rPr>
          <w:rFonts w:asciiTheme="majorBidi" w:eastAsia="Calibri" w:hAnsiTheme="majorBidi" w:cs="Traditional Arabic" w:hint="cs"/>
          <w:color w:val="000000" w:themeColor="text1"/>
          <w:sz w:val="36"/>
          <w:szCs w:val="36"/>
          <w:rtl/>
          <w:lang w:bidi="ar-EG"/>
        </w:rPr>
        <w:t>ي</w:t>
      </w:r>
      <w:r w:rsidR="00C90D10" w:rsidRPr="00B708AF">
        <w:rPr>
          <w:rFonts w:asciiTheme="majorBidi" w:eastAsia="Calibri" w:hAnsiTheme="majorBidi" w:cs="Traditional Arabic" w:hint="cs"/>
          <w:color w:val="000000" w:themeColor="text1"/>
          <w:sz w:val="36"/>
          <w:szCs w:val="36"/>
          <w:rtl/>
          <w:lang w:bidi="ar-EG"/>
        </w:rPr>
        <w:t>مي</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بوضوح</w:t>
      </w:r>
      <w:r w:rsidR="002F67E4" w:rsidRPr="00B708AF">
        <w:rPr>
          <w:rFonts w:asciiTheme="majorBidi" w:eastAsia="Calibri" w:hAnsiTheme="majorBidi" w:cs="Traditional Arabic" w:hint="cs"/>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و</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توفير</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مصادر</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التعلم</w:t>
      </w:r>
      <w:r w:rsidR="002F67E4" w:rsidRPr="00B708AF">
        <w:rPr>
          <w:rFonts w:asciiTheme="majorBidi" w:eastAsia="Calibri" w:hAnsiTheme="majorBidi" w:cs="Traditional Arabic" w:hint="cs"/>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و</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توظيف</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أساليب</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التعلم</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المناسبة</w:t>
      </w:r>
      <w:r w:rsidR="002F67E4" w:rsidRPr="00B708AF">
        <w:rPr>
          <w:rFonts w:asciiTheme="majorBidi" w:eastAsia="Calibri" w:hAnsiTheme="majorBidi" w:cs="Traditional Arabic" w:hint="cs"/>
          <w:color w:val="000000" w:themeColor="text1"/>
          <w:sz w:val="36"/>
          <w:szCs w:val="36"/>
          <w:rtl/>
          <w:lang w:bidi="ar-EG"/>
        </w:rPr>
        <w:t xml:space="preserve"> للطلاب .</w:t>
      </w:r>
    </w:p>
    <w:p w:rsidR="00C90D10" w:rsidRPr="00B708AF" w:rsidRDefault="00C90D10" w:rsidP="006C2D68">
      <w:pPr>
        <w:pStyle w:val="ListParagraph"/>
        <w:numPr>
          <w:ilvl w:val="0"/>
          <w:numId w:val="153"/>
        </w:numPr>
        <w:spacing w:after="0" w:line="240" w:lineRule="auto"/>
        <w:ind w:left="379"/>
        <w:jc w:val="both"/>
        <w:rPr>
          <w:rFonts w:asciiTheme="majorBidi" w:eastAsia="Calibri" w:hAnsiTheme="majorBidi" w:cs="Traditional Arabic"/>
          <w:b/>
          <w:bCs/>
          <w:color w:val="000000" w:themeColor="text1"/>
          <w:sz w:val="36"/>
          <w:szCs w:val="36"/>
          <w:rtl/>
          <w:lang w:bidi="ar-EG"/>
        </w:rPr>
      </w:pPr>
      <w:r w:rsidRPr="00B708AF">
        <w:rPr>
          <w:rFonts w:asciiTheme="majorBidi" w:eastAsia="Calibri" w:hAnsiTheme="majorBidi" w:cs="Traditional Arabic" w:hint="cs"/>
          <w:b/>
          <w:bCs/>
          <w:color w:val="000000" w:themeColor="text1"/>
          <w:sz w:val="36"/>
          <w:szCs w:val="36"/>
          <w:rtl/>
          <w:lang w:bidi="ar-EG"/>
        </w:rPr>
        <w:t>التفاعل</w:t>
      </w:r>
      <w:r w:rsidRPr="00B708AF">
        <w:rPr>
          <w:rFonts w:asciiTheme="majorBidi" w:eastAsia="Calibri" w:hAnsiTheme="majorBidi" w:cs="Traditional Arabic"/>
          <w:b/>
          <w:bCs/>
          <w:color w:val="000000" w:themeColor="text1"/>
          <w:sz w:val="36"/>
          <w:szCs w:val="36"/>
          <w:rtl/>
          <w:lang w:bidi="ar-EG"/>
        </w:rPr>
        <w:t xml:space="preserve"> </w:t>
      </w:r>
      <w:r w:rsidRPr="00B708AF">
        <w:rPr>
          <w:rFonts w:asciiTheme="majorBidi" w:eastAsia="Calibri" w:hAnsiTheme="majorBidi" w:cs="Traditional Arabic" w:hint="cs"/>
          <w:b/>
          <w:bCs/>
          <w:color w:val="000000" w:themeColor="text1"/>
          <w:sz w:val="36"/>
          <w:szCs w:val="36"/>
          <w:rtl/>
          <w:lang w:bidi="ar-EG"/>
        </w:rPr>
        <w:t>و</w:t>
      </w:r>
      <w:r w:rsidRPr="00B708AF">
        <w:rPr>
          <w:rFonts w:asciiTheme="majorBidi" w:eastAsia="Calibri" w:hAnsiTheme="majorBidi" w:cs="Traditional Arabic"/>
          <w:b/>
          <w:bCs/>
          <w:color w:val="000000" w:themeColor="text1"/>
          <w:sz w:val="36"/>
          <w:szCs w:val="36"/>
          <w:rtl/>
          <w:lang w:bidi="ar-EG"/>
        </w:rPr>
        <w:t xml:space="preserve"> </w:t>
      </w:r>
      <w:r w:rsidRPr="00B708AF">
        <w:rPr>
          <w:rFonts w:asciiTheme="majorBidi" w:eastAsia="Calibri" w:hAnsiTheme="majorBidi" w:cs="Traditional Arabic" w:hint="cs"/>
          <w:b/>
          <w:bCs/>
          <w:color w:val="000000" w:themeColor="text1"/>
          <w:sz w:val="36"/>
          <w:szCs w:val="36"/>
          <w:rtl/>
          <w:lang w:bidi="ar-EG"/>
        </w:rPr>
        <w:t>سهولة</w:t>
      </w:r>
      <w:r w:rsidRPr="00B708AF">
        <w:rPr>
          <w:rFonts w:asciiTheme="majorBidi" w:eastAsia="Calibri" w:hAnsiTheme="majorBidi" w:cs="Traditional Arabic"/>
          <w:b/>
          <w:bCs/>
          <w:color w:val="000000" w:themeColor="text1"/>
          <w:sz w:val="36"/>
          <w:szCs w:val="36"/>
          <w:rtl/>
          <w:lang w:bidi="ar-EG"/>
        </w:rPr>
        <w:t xml:space="preserve"> </w:t>
      </w:r>
      <w:r w:rsidRPr="00B708AF">
        <w:rPr>
          <w:rFonts w:asciiTheme="majorBidi" w:eastAsia="Calibri" w:hAnsiTheme="majorBidi" w:cs="Traditional Arabic" w:hint="cs"/>
          <w:b/>
          <w:bCs/>
          <w:color w:val="000000" w:themeColor="text1"/>
          <w:sz w:val="36"/>
          <w:szCs w:val="36"/>
          <w:rtl/>
          <w:lang w:bidi="ar-EG"/>
        </w:rPr>
        <w:t>الاستخدام</w:t>
      </w:r>
      <w:r w:rsidR="00FB55D9" w:rsidRPr="00B708AF">
        <w:rPr>
          <w:rFonts w:asciiTheme="majorBidi" w:eastAsia="Calibri" w:hAnsiTheme="majorBidi" w:cs="Traditional Arabic" w:hint="cs"/>
          <w:b/>
          <w:bCs/>
          <w:color w:val="000000" w:themeColor="text1"/>
          <w:sz w:val="36"/>
          <w:szCs w:val="36"/>
          <w:rtl/>
          <w:lang w:bidi="ar-EG"/>
        </w:rPr>
        <w:t xml:space="preserve"> :</w:t>
      </w:r>
      <w:r w:rsidRPr="00B708AF">
        <w:rPr>
          <w:rFonts w:asciiTheme="majorBidi" w:eastAsia="Calibri" w:hAnsiTheme="majorBidi" w:cs="Traditional Arabic"/>
          <w:b/>
          <w:bCs/>
          <w:color w:val="000000" w:themeColor="text1"/>
          <w:sz w:val="36"/>
          <w:szCs w:val="36"/>
          <w:rtl/>
          <w:lang w:bidi="ar-EG"/>
        </w:rPr>
        <w:t xml:space="preserve"> </w:t>
      </w:r>
      <w:r w:rsidRPr="00B708AF">
        <w:rPr>
          <w:rFonts w:asciiTheme="majorBidi" w:eastAsia="Calibri" w:hAnsiTheme="majorBidi" w:cs="Traditional Arabic"/>
          <w:b/>
          <w:bCs/>
          <w:color w:val="000000" w:themeColor="text1"/>
          <w:sz w:val="32"/>
          <w:szCs w:val="32"/>
          <w:lang w:bidi="ar-EG"/>
        </w:rPr>
        <w:t>friendliness-user &amp; Interactivity</w:t>
      </w:r>
      <w:r w:rsidR="00D80551" w:rsidRPr="00B708AF">
        <w:rPr>
          <w:rFonts w:asciiTheme="majorBidi" w:eastAsia="Calibri" w:hAnsiTheme="majorBidi" w:cs="Traditional Arabic" w:hint="cs"/>
          <w:b/>
          <w:bCs/>
          <w:color w:val="000000" w:themeColor="text1"/>
          <w:sz w:val="36"/>
          <w:szCs w:val="36"/>
          <w:rtl/>
          <w:lang w:bidi="ar-EG"/>
        </w:rPr>
        <w:t xml:space="preserve"> :</w:t>
      </w:r>
    </w:p>
    <w:p w:rsidR="00C90D10" w:rsidRPr="00B708AF" w:rsidRDefault="00C90D10" w:rsidP="00DE3B7A">
      <w:pPr>
        <w:spacing w:after="0" w:line="240" w:lineRule="auto"/>
        <w:jc w:val="both"/>
        <w:rPr>
          <w:rFonts w:asciiTheme="majorBidi" w:eastAsia="Calibri" w:hAnsiTheme="majorBidi" w:cs="Traditional Arabic"/>
          <w:color w:val="000000" w:themeColor="text1"/>
          <w:sz w:val="36"/>
          <w:szCs w:val="36"/>
          <w:rtl/>
          <w:lang w:bidi="ar-EG"/>
        </w:rPr>
      </w:pP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تشير</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إلى</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قابلية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متعلم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للتكنولوجيا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خلال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جودة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التعلم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التفاعلي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المتوافر</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فـي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التكنولوجيـا</w:t>
      </w:r>
      <w:r w:rsidR="00DE3B7A"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w:t>
      </w:r>
      <w:r w:rsidR="00DE3B7A"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تفاعل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المحتو</w:t>
      </w:r>
      <w:r w:rsidR="00DE3B7A" w:rsidRPr="00B708AF">
        <w:rPr>
          <w:rFonts w:asciiTheme="majorBidi" w:eastAsia="Calibri" w:hAnsiTheme="majorBidi" w:cs="Traditional Arabic" w:hint="cs"/>
          <w:color w:val="000000" w:themeColor="text1"/>
          <w:sz w:val="36"/>
          <w:szCs w:val="36"/>
          <w:rtl/>
          <w:lang w:bidi="ar-EG"/>
        </w:rPr>
        <w:t xml:space="preserve">ى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تفاعل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الآلة</w:t>
      </w:r>
      <w:r w:rsidR="008939F9"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تفاعل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المعلم</w:t>
      </w:r>
      <w:r w:rsidRPr="00B708AF">
        <w:rPr>
          <w:rFonts w:asciiTheme="majorBidi" w:eastAsia="Calibri" w:hAnsiTheme="majorBidi" w:cs="Traditional Arabic"/>
          <w:color w:val="000000" w:themeColor="text1"/>
          <w:sz w:val="36"/>
          <w:szCs w:val="36"/>
          <w:rtl/>
          <w:lang w:bidi="ar-EG"/>
        </w:rPr>
        <w:t>... .)</w:t>
      </w:r>
    </w:p>
    <w:p w:rsidR="00C90D10" w:rsidRPr="00B708AF" w:rsidRDefault="00C90D10" w:rsidP="006C2D68">
      <w:pPr>
        <w:pStyle w:val="ListParagraph"/>
        <w:numPr>
          <w:ilvl w:val="0"/>
          <w:numId w:val="153"/>
        </w:numPr>
        <w:spacing w:after="0" w:line="240" w:lineRule="auto"/>
        <w:ind w:left="379"/>
        <w:jc w:val="both"/>
        <w:rPr>
          <w:rFonts w:asciiTheme="majorBidi" w:eastAsia="Calibri" w:hAnsiTheme="majorBidi" w:cs="Traditional Arabic"/>
          <w:b/>
          <w:bCs/>
          <w:color w:val="000000" w:themeColor="text1"/>
          <w:sz w:val="36"/>
          <w:szCs w:val="36"/>
          <w:rtl/>
          <w:lang w:bidi="ar-EG"/>
        </w:rPr>
      </w:pPr>
      <w:r w:rsidRPr="00B708AF">
        <w:rPr>
          <w:rFonts w:asciiTheme="majorBidi" w:eastAsia="Calibri" w:hAnsiTheme="majorBidi" w:cs="Traditional Arabic" w:hint="cs"/>
          <w:b/>
          <w:bCs/>
          <w:color w:val="000000" w:themeColor="text1"/>
          <w:sz w:val="36"/>
          <w:szCs w:val="36"/>
          <w:rtl/>
          <w:lang w:bidi="ar-EG"/>
        </w:rPr>
        <w:t>الأمور</w:t>
      </w:r>
      <w:r w:rsidRPr="00B708AF">
        <w:rPr>
          <w:rFonts w:asciiTheme="majorBidi" w:eastAsia="Calibri" w:hAnsiTheme="majorBidi" w:cs="Traditional Arabic"/>
          <w:b/>
          <w:bCs/>
          <w:color w:val="000000" w:themeColor="text1"/>
          <w:sz w:val="36"/>
          <w:szCs w:val="36"/>
          <w:rtl/>
          <w:lang w:bidi="ar-EG"/>
        </w:rPr>
        <w:t xml:space="preserve"> </w:t>
      </w:r>
      <w:r w:rsidRPr="00B708AF">
        <w:rPr>
          <w:rFonts w:asciiTheme="majorBidi" w:eastAsia="Calibri" w:hAnsiTheme="majorBidi" w:cs="Traditional Arabic" w:hint="cs"/>
          <w:b/>
          <w:bCs/>
          <w:color w:val="000000" w:themeColor="text1"/>
          <w:sz w:val="36"/>
          <w:szCs w:val="36"/>
          <w:rtl/>
          <w:lang w:bidi="ar-EG"/>
        </w:rPr>
        <w:t>التنظيمية</w:t>
      </w:r>
      <w:r w:rsidRPr="00B708AF">
        <w:rPr>
          <w:rFonts w:asciiTheme="majorBidi" w:eastAsia="Calibri" w:hAnsiTheme="majorBidi" w:cs="Traditional Arabic"/>
          <w:b/>
          <w:bCs/>
          <w:color w:val="000000" w:themeColor="text1"/>
          <w:sz w:val="36"/>
          <w:szCs w:val="36"/>
          <w:rtl/>
          <w:lang w:bidi="ar-EG"/>
        </w:rPr>
        <w:t xml:space="preserve"> </w:t>
      </w:r>
      <w:r w:rsidR="00FB55D9" w:rsidRPr="00B708AF">
        <w:rPr>
          <w:rFonts w:asciiTheme="majorBidi" w:eastAsia="Calibri" w:hAnsiTheme="majorBidi" w:cs="Traditional Arabic" w:hint="cs"/>
          <w:b/>
          <w:bCs/>
          <w:color w:val="000000" w:themeColor="text1"/>
          <w:sz w:val="36"/>
          <w:szCs w:val="36"/>
          <w:rtl/>
          <w:lang w:bidi="ar-EG"/>
        </w:rPr>
        <w:t xml:space="preserve">: </w:t>
      </w:r>
      <w:r w:rsidRPr="00B708AF">
        <w:rPr>
          <w:rFonts w:asciiTheme="majorBidi" w:eastAsia="Calibri" w:hAnsiTheme="majorBidi" w:cs="Traditional Arabic"/>
          <w:b/>
          <w:bCs/>
          <w:color w:val="000000" w:themeColor="text1"/>
          <w:sz w:val="32"/>
          <w:szCs w:val="32"/>
          <w:lang w:bidi="ar-EG"/>
        </w:rPr>
        <w:t>issues Organizational</w:t>
      </w:r>
      <w:r w:rsidR="007078E0" w:rsidRPr="00B708AF">
        <w:rPr>
          <w:rFonts w:asciiTheme="majorBidi" w:eastAsia="Calibri" w:hAnsiTheme="majorBidi" w:cs="Traditional Arabic" w:hint="cs"/>
          <w:b/>
          <w:bCs/>
          <w:color w:val="000000" w:themeColor="text1"/>
          <w:sz w:val="36"/>
          <w:szCs w:val="36"/>
          <w:rtl/>
          <w:lang w:bidi="ar-EG"/>
        </w:rPr>
        <w:t xml:space="preserve"> :</w:t>
      </w:r>
    </w:p>
    <w:p w:rsidR="00C90D10" w:rsidRPr="00B708AF" w:rsidRDefault="004E1945" w:rsidP="004E1945">
      <w:pPr>
        <w:spacing w:after="0" w:line="240" w:lineRule="auto"/>
        <w:ind w:firstLine="521"/>
        <w:jc w:val="both"/>
        <w:rPr>
          <w:rFonts w:asciiTheme="majorBidi" w:eastAsia="Calibri" w:hAnsiTheme="majorBidi" w:cs="Traditional Arabic"/>
          <w:color w:val="000000" w:themeColor="text1"/>
          <w:sz w:val="36"/>
          <w:szCs w:val="36"/>
          <w:rtl/>
          <w:lang w:bidi="ar-EG"/>
        </w:rPr>
      </w:pPr>
      <w:r w:rsidRPr="00B708AF">
        <w:rPr>
          <w:rFonts w:asciiTheme="majorBidi" w:eastAsia="Calibri" w:hAnsiTheme="majorBidi" w:cs="Traditional Arabic" w:hint="cs"/>
          <w:color w:val="000000" w:themeColor="text1"/>
          <w:sz w:val="36"/>
          <w:szCs w:val="36"/>
          <w:rtl/>
          <w:lang w:bidi="ar-EG"/>
        </w:rPr>
        <w:t xml:space="preserve">و </w:t>
      </w:r>
      <w:r w:rsidR="00C90D10" w:rsidRPr="00B708AF">
        <w:rPr>
          <w:rFonts w:asciiTheme="majorBidi" w:eastAsia="Calibri" w:hAnsiTheme="majorBidi" w:cs="Traditional Arabic" w:hint="cs"/>
          <w:color w:val="000000" w:themeColor="text1"/>
          <w:sz w:val="36"/>
          <w:szCs w:val="36"/>
          <w:rtl/>
          <w:lang w:bidi="ar-EG"/>
        </w:rPr>
        <w:t>تهتم</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بكيفية</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استخدام</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و</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إدارة</w:t>
      </w:r>
      <w:r w:rsidR="00C90D10"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البرا</w:t>
      </w:r>
      <w:r w:rsidR="00C90D10" w:rsidRPr="00B708AF">
        <w:rPr>
          <w:rFonts w:asciiTheme="majorBidi" w:eastAsia="Calibri" w:hAnsiTheme="majorBidi" w:cs="Traditional Arabic" w:hint="cs"/>
          <w:color w:val="000000" w:themeColor="text1"/>
          <w:sz w:val="36"/>
          <w:szCs w:val="36"/>
          <w:rtl/>
          <w:lang w:bidi="ar-EG"/>
        </w:rPr>
        <w:t>مج</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التعليمي</w:t>
      </w:r>
      <w:r w:rsidRPr="00B708AF">
        <w:rPr>
          <w:rFonts w:asciiTheme="majorBidi" w:eastAsia="Calibri" w:hAnsiTheme="majorBidi" w:cs="Traditional Arabic" w:hint="cs"/>
          <w:color w:val="000000" w:themeColor="text1"/>
          <w:sz w:val="36"/>
          <w:szCs w:val="36"/>
          <w:rtl/>
          <w:lang w:bidi="ar-EG"/>
        </w:rPr>
        <w:t>ة</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عبر</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تكنولوجيا</w:t>
      </w:r>
      <w:r w:rsidR="00C90D10"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 xml:space="preserve">التعليم عن بعد </w:t>
      </w:r>
      <w:r w:rsidR="00C90D10" w:rsidRPr="00B708AF">
        <w:rPr>
          <w:rFonts w:asciiTheme="majorBidi" w:eastAsia="Calibri" w:hAnsiTheme="majorBidi" w:cs="Traditional Arabic" w:hint="cs"/>
          <w:color w:val="000000" w:themeColor="text1"/>
          <w:sz w:val="36"/>
          <w:szCs w:val="36"/>
          <w:rtl/>
          <w:lang w:bidi="ar-EG"/>
        </w:rPr>
        <w:t>،</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و</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العوامل</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التي</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تؤثر</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عل</w:t>
      </w:r>
      <w:r w:rsidRPr="00B708AF">
        <w:rPr>
          <w:rFonts w:asciiTheme="majorBidi" w:eastAsia="Calibri" w:hAnsiTheme="majorBidi" w:cs="Traditional Arabic" w:hint="cs"/>
          <w:color w:val="000000" w:themeColor="text1"/>
          <w:sz w:val="36"/>
          <w:szCs w:val="36"/>
          <w:rtl/>
          <w:lang w:bidi="ar-EG"/>
        </w:rPr>
        <w:t>ى</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نجاح</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أو</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فشل</w:t>
      </w:r>
      <w:r w:rsidR="00C90D10"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البرا</w:t>
      </w:r>
      <w:r w:rsidR="00C90D10" w:rsidRPr="00B708AF">
        <w:rPr>
          <w:rFonts w:asciiTheme="majorBidi" w:eastAsia="Calibri" w:hAnsiTheme="majorBidi" w:cs="Traditional Arabic" w:hint="cs"/>
          <w:color w:val="000000" w:themeColor="text1"/>
          <w:sz w:val="36"/>
          <w:szCs w:val="36"/>
          <w:rtl/>
          <w:lang w:bidi="ar-EG"/>
        </w:rPr>
        <w:t>مج</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التعليمي</w:t>
      </w:r>
      <w:r w:rsidRPr="00B708AF">
        <w:rPr>
          <w:rFonts w:asciiTheme="majorBidi" w:eastAsia="Calibri" w:hAnsiTheme="majorBidi" w:cs="Traditional Arabic" w:hint="cs"/>
          <w:color w:val="000000" w:themeColor="text1"/>
          <w:sz w:val="36"/>
          <w:szCs w:val="36"/>
          <w:rtl/>
          <w:lang w:bidi="ar-EG"/>
        </w:rPr>
        <w:t>ة</w:t>
      </w:r>
      <w:r w:rsidR="00C90D10" w:rsidRPr="00B708AF">
        <w:rPr>
          <w:rFonts w:asciiTheme="majorBidi" w:eastAsia="Calibri" w:hAnsiTheme="majorBidi" w:cs="Traditional Arabic"/>
          <w:color w:val="000000" w:themeColor="text1"/>
          <w:sz w:val="36"/>
          <w:szCs w:val="36"/>
          <w:rtl/>
          <w:lang w:bidi="ar-EG"/>
        </w:rPr>
        <w:t xml:space="preserve"> .</w:t>
      </w:r>
    </w:p>
    <w:p w:rsidR="00C90D10" w:rsidRPr="00B708AF" w:rsidRDefault="00C90D10" w:rsidP="006C2D68">
      <w:pPr>
        <w:pStyle w:val="ListParagraph"/>
        <w:numPr>
          <w:ilvl w:val="0"/>
          <w:numId w:val="153"/>
        </w:numPr>
        <w:tabs>
          <w:tab w:val="left" w:pos="237"/>
          <w:tab w:val="left" w:pos="379"/>
        </w:tabs>
        <w:spacing w:after="0" w:line="240" w:lineRule="auto"/>
        <w:ind w:left="95" w:hanging="19"/>
        <w:jc w:val="both"/>
        <w:rPr>
          <w:rFonts w:asciiTheme="majorBidi" w:eastAsia="Calibri" w:hAnsiTheme="majorBidi" w:cs="Traditional Arabic"/>
          <w:b/>
          <w:bCs/>
          <w:color w:val="000000" w:themeColor="text1"/>
          <w:sz w:val="36"/>
          <w:szCs w:val="36"/>
          <w:rtl/>
          <w:lang w:bidi="ar-EG"/>
        </w:rPr>
      </w:pPr>
      <w:r w:rsidRPr="00B708AF">
        <w:rPr>
          <w:rFonts w:asciiTheme="majorBidi" w:eastAsia="Calibri" w:hAnsiTheme="majorBidi" w:cs="Traditional Arabic" w:hint="cs"/>
          <w:b/>
          <w:bCs/>
          <w:color w:val="000000" w:themeColor="text1"/>
          <w:sz w:val="36"/>
          <w:szCs w:val="36"/>
          <w:rtl/>
          <w:lang w:bidi="ar-EG"/>
        </w:rPr>
        <w:t>الابتكارية</w:t>
      </w:r>
      <w:r w:rsidRPr="00B708AF">
        <w:rPr>
          <w:rFonts w:asciiTheme="majorBidi" w:eastAsia="Calibri" w:hAnsiTheme="majorBidi" w:cs="Traditional Arabic"/>
          <w:b/>
          <w:bCs/>
          <w:color w:val="000000" w:themeColor="text1"/>
          <w:sz w:val="36"/>
          <w:szCs w:val="36"/>
          <w:rtl/>
          <w:lang w:bidi="ar-EG"/>
        </w:rPr>
        <w:t xml:space="preserve"> </w:t>
      </w:r>
      <w:r w:rsidR="00FB55D9" w:rsidRPr="00B708AF">
        <w:rPr>
          <w:rFonts w:asciiTheme="majorBidi" w:eastAsia="Calibri" w:hAnsiTheme="majorBidi" w:cs="Traditional Arabic" w:hint="cs"/>
          <w:b/>
          <w:bCs/>
          <w:color w:val="000000" w:themeColor="text1"/>
          <w:sz w:val="36"/>
          <w:szCs w:val="36"/>
          <w:rtl/>
          <w:lang w:bidi="ar-EG"/>
        </w:rPr>
        <w:t xml:space="preserve">: </w:t>
      </w:r>
      <w:r w:rsidRPr="00B708AF">
        <w:rPr>
          <w:rFonts w:asciiTheme="majorBidi" w:eastAsia="Calibri" w:hAnsiTheme="majorBidi" w:cs="Traditional Arabic"/>
          <w:b/>
          <w:bCs/>
          <w:color w:val="000000" w:themeColor="text1"/>
          <w:sz w:val="32"/>
          <w:szCs w:val="32"/>
          <w:lang w:bidi="ar-EG"/>
        </w:rPr>
        <w:t>Novelty</w:t>
      </w:r>
      <w:r w:rsidR="00C42D5A" w:rsidRPr="00B708AF">
        <w:rPr>
          <w:rFonts w:asciiTheme="majorBidi" w:eastAsia="Calibri" w:hAnsiTheme="majorBidi" w:cs="Traditional Arabic" w:hint="cs"/>
          <w:b/>
          <w:bCs/>
          <w:color w:val="000000" w:themeColor="text1"/>
          <w:sz w:val="32"/>
          <w:szCs w:val="32"/>
          <w:rtl/>
          <w:lang w:bidi="ar-EG"/>
        </w:rPr>
        <w:t xml:space="preserve"> </w:t>
      </w:r>
      <w:r w:rsidR="00C42D5A" w:rsidRPr="00B708AF">
        <w:rPr>
          <w:rFonts w:asciiTheme="majorBidi" w:eastAsia="Calibri" w:hAnsiTheme="majorBidi" w:cs="Traditional Arabic" w:hint="cs"/>
          <w:b/>
          <w:bCs/>
          <w:color w:val="000000" w:themeColor="text1"/>
          <w:sz w:val="36"/>
          <w:szCs w:val="36"/>
          <w:rtl/>
          <w:lang w:bidi="ar-EG"/>
        </w:rPr>
        <w:t>:</w:t>
      </w:r>
    </w:p>
    <w:p w:rsidR="00C90D10" w:rsidRPr="00B708AF" w:rsidRDefault="00C90D10" w:rsidP="00F23751">
      <w:pPr>
        <w:spacing w:after="0" w:line="240" w:lineRule="auto"/>
        <w:ind w:firstLine="521"/>
        <w:jc w:val="both"/>
        <w:rPr>
          <w:rFonts w:asciiTheme="majorBidi" w:eastAsia="Calibri" w:hAnsiTheme="majorBidi" w:cs="Traditional Arabic"/>
          <w:color w:val="000000" w:themeColor="text1"/>
          <w:sz w:val="36"/>
          <w:szCs w:val="36"/>
          <w:rtl/>
          <w:lang w:bidi="ar-EG"/>
        </w:rPr>
      </w:pPr>
      <w:r w:rsidRPr="00B708AF">
        <w:rPr>
          <w:rFonts w:asciiTheme="majorBidi" w:eastAsia="Calibri" w:hAnsiTheme="majorBidi" w:cs="Traditional Arabic"/>
          <w:color w:val="000000" w:themeColor="text1"/>
          <w:sz w:val="36"/>
          <w:szCs w:val="36"/>
          <w:rtl/>
          <w:lang w:bidi="ar-EG"/>
        </w:rPr>
        <w:t xml:space="preserve"> </w:t>
      </w:r>
      <w:r w:rsidR="009E05CB" w:rsidRPr="00B708AF">
        <w:rPr>
          <w:rFonts w:asciiTheme="majorBidi" w:eastAsia="Calibri" w:hAnsiTheme="majorBidi" w:cs="Traditional Arabic" w:hint="cs"/>
          <w:color w:val="000000" w:themeColor="text1"/>
          <w:sz w:val="36"/>
          <w:szCs w:val="36"/>
          <w:rtl/>
          <w:lang w:bidi="ar-EG"/>
        </w:rPr>
        <w:t xml:space="preserve">و </w:t>
      </w:r>
      <w:r w:rsidRPr="00B708AF">
        <w:rPr>
          <w:rFonts w:asciiTheme="majorBidi" w:eastAsia="Calibri" w:hAnsiTheme="majorBidi" w:cs="Traditional Arabic" w:hint="cs"/>
          <w:color w:val="000000" w:themeColor="text1"/>
          <w:sz w:val="36"/>
          <w:szCs w:val="36"/>
          <w:rtl/>
          <w:lang w:bidi="ar-EG"/>
        </w:rPr>
        <w:t>تهتم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بعوامل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التميز</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التكنولوجيا</w:t>
      </w:r>
      <w:r w:rsidRPr="00B708AF">
        <w:rPr>
          <w:rFonts w:asciiTheme="majorBidi" w:eastAsia="Calibri" w:hAnsiTheme="majorBidi" w:cs="Traditional Arabic"/>
          <w:color w:val="000000" w:themeColor="text1"/>
          <w:sz w:val="36"/>
          <w:szCs w:val="36"/>
          <w:rtl/>
          <w:lang w:bidi="ar-EG"/>
        </w:rPr>
        <w:t xml:space="preserve"> </w:t>
      </w:r>
      <w:r w:rsidR="009E05CB" w:rsidRPr="00B708AF">
        <w:rPr>
          <w:rFonts w:asciiTheme="majorBidi" w:eastAsia="Calibri" w:hAnsiTheme="majorBidi" w:cs="Traditional Arabic" w:hint="cs"/>
          <w:color w:val="000000" w:themeColor="text1"/>
          <w:sz w:val="36"/>
          <w:szCs w:val="36"/>
          <w:rtl/>
          <w:lang w:bidi="ar-EG"/>
        </w:rPr>
        <w:t xml:space="preserve">التعليم عن بعد </w:t>
      </w:r>
      <w:r w:rsidRPr="00B708AF">
        <w:rPr>
          <w:rFonts w:asciiTheme="majorBidi" w:eastAsia="Calibri" w:hAnsiTheme="majorBidi" w:cs="Traditional Arabic" w:hint="cs"/>
          <w:color w:val="000000" w:themeColor="text1"/>
          <w:sz w:val="36"/>
          <w:szCs w:val="36"/>
          <w:rtl/>
          <w:lang w:bidi="ar-EG"/>
        </w:rPr>
        <w:t>و</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قدرتها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عل</w:t>
      </w:r>
      <w:r w:rsidR="009E05CB" w:rsidRPr="00B708AF">
        <w:rPr>
          <w:rFonts w:asciiTheme="majorBidi" w:eastAsia="Calibri" w:hAnsiTheme="majorBidi" w:cs="Traditional Arabic" w:hint="cs"/>
          <w:color w:val="000000" w:themeColor="text1"/>
          <w:sz w:val="36"/>
          <w:szCs w:val="36"/>
          <w:rtl/>
          <w:lang w:bidi="ar-EG"/>
        </w:rPr>
        <w:t>ى</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توفير</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حلول</w:t>
      </w:r>
      <w:r w:rsidRPr="00B708AF">
        <w:rPr>
          <w:rFonts w:asciiTheme="majorBidi" w:eastAsia="Calibri" w:hAnsiTheme="majorBidi" w:cs="Traditional Arabic"/>
          <w:color w:val="000000" w:themeColor="text1"/>
          <w:sz w:val="36"/>
          <w:szCs w:val="36"/>
          <w:rtl/>
          <w:lang w:bidi="ar-EG"/>
        </w:rPr>
        <w:t xml:space="preserve"> </w:t>
      </w:r>
      <w:r w:rsidR="009E05CB" w:rsidRPr="00B708AF">
        <w:rPr>
          <w:rFonts w:asciiTheme="majorBidi" w:eastAsia="Calibri" w:hAnsiTheme="majorBidi" w:cs="Traditional Arabic" w:hint="cs"/>
          <w:color w:val="000000" w:themeColor="text1"/>
          <w:sz w:val="36"/>
          <w:szCs w:val="36"/>
          <w:rtl/>
          <w:lang w:bidi="ar-EG"/>
        </w:rPr>
        <w:t xml:space="preserve">جديدة </w:t>
      </w:r>
      <w:r w:rsidRPr="00B708AF">
        <w:rPr>
          <w:rFonts w:asciiTheme="majorBidi" w:eastAsia="Calibri" w:hAnsiTheme="majorBidi" w:cs="Traditional Arabic" w:hint="cs"/>
          <w:color w:val="000000" w:themeColor="text1"/>
          <w:sz w:val="36"/>
          <w:szCs w:val="36"/>
          <w:rtl/>
          <w:lang w:bidi="ar-EG"/>
        </w:rPr>
        <w:t>غير</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تقليدية</w:t>
      </w:r>
      <w:r w:rsidRPr="00B708AF">
        <w:rPr>
          <w:rFonts w:asciiTheme="majorBidi" w:eastAsia="Calibri" w:hAnsiTheme="majorBidi" w:cs="Traditional Arabic"/>
          <w:color w:val="000000" w:themeColor="text1"/>
          <w:sz w:val="36"/>
          <w:szCs w:val="36"/>
          <w:rtl/>
          <w:lang w:bidi="ar-EG"/>
        </w:rPr>
        <w:t xml:space="preserve"> </w:t>
      </w:r>
      <w:r w:rsidR="009E05CB" w:rsidRPr="00B708AF">
        <w:rPr>
          <w:rFonts w:asciiTheme="majorBidi" w:eastAsia="Calibri" w:hAnsiTheme="majorBidi" w:cs="Traditional Arabic" w:hint="cs"/>
          <w:color w:val="000000" w:themeColor="text1"/>
          <w:sz w:val="36"/>
          <w:szCs w:val="36"/>
          <w:rtl/>
          <w:lang w:bidi="ar-EG"/>
        </w:rPr>
        <w:t>لم</w:t>
      </w:r>
      <w:r w:rsidRPr="00B708AF">
        <w:rPr>
          <w:rFonts w:asciiTheme="majorBidi" w:eastAsia="Calibri" w:hAnsiTheme="majorBidi" w:cs="Traditional Arabic" w:hint="cs"/>
          <w:color w:val="000000" w:themeColor="text1"/>
          <w:sz w:val="36"/>
          <w:szCs w:val="36"/>
          <w:rtl/>
          <w:lang w:bidi="ar-EG"/>
        </w:rPr>
        <w:t>شكلات</w:t>
      </w:r>
      <w:r w:rsidR="009E05CB" w:rsidRPr="00B708AF">
        <w:rPr>
          <w:rFonts w:asciiTheme="majorBidi" w:eastAsia="Calibri" w:hAnsiTheme="majorBidi" w:cs="Traditional Arabic" w:hint="cs"/>
          <w:color w:val="000000" w:themeColor="text1"/>
          <w:sz w:val="36"/>
          <w:szCs w:val="36"/>
          <w:rtl/>
          <w:lang w:bidi="ar-EG"/>
        </w:rPr>
        <w:t xml:space="preserve"> الطلاب</w:t>
      </w:r>
      <w:r w:rsidRPr="00B708AF">
        <w:rPr>
          <w:rFonts w:asciiTheme="majorBidi" w:eastAsia="Calibri" w:hAnsiTheme="majorBidi" w:cs="Traditional Arabic"/>
          <w:color w:val="000000" w:themeColor="text1"/>
          <w:sz w:val="36"/>
          <w:szCs w:val="36"/>
          <w:rtl/>
          <w:lang w:bidi="ar-EG"/>
        </w:rPr>
        <w:t xml:space="preserve"> .</w:t>
      </w:r>
    </w:p>
    <w:p w:rsidR="00C90D10" w:rsidRPr="00B708AF" w:rsidRDefault="00C90D10" w:rsidP="006C2D68">
      <w:pPr>
        <w:pStyle w:val="ListParagraph"/>
        <w:numPr>
          <w:ilvl w:val="0"/>
          <w:numId w:val="153"/>
        </w:numPr>
        <w:spacing w:after="0" w:line="240" w:lineRule="auto"/>
        <w:ind w:left="379"/>
        <w:jc w:val="both"/>
        <w:rPr>
          <w:rFonts w:asciiTheme="majorBidi" w:eastAsia="Calibri" w:hAnsiTheme="majorBidi" w:cs="Traditional Arabic"/>
          <w:b/>
          <w:bCs/>
          <w:color w:val="000000" w:themeColor="text1"/>
          <w:sz w:val="36"/>
          <w:szCs w:val="36"/>
          <w:rtl/>
          <w:lang w:bidi="ar-EG"/>
        </w:rPr>
      </w:pPr>
      <w:r w:rsidRPr="00B708AF">
        <w:rPr>
          <w:rFonts w:asciiTheme="majorBidi" w:eastAsia="Calibri" w:hAnsiTheme="majorBidi" w:cs="Traditional Arabic" w:hint="cs"/>
          <w:b/>
          <w:bCs/>
          <w:color w:val="000000" w:themeColor="text1"/>
          <w:sz w:val="36"/>
          <w:szCs w:val="36"/>
          <w:rtl/>
          <w:lang w:bidi="ar-EG"/>
        </w:rPr>
        <w:t>السرعة</w:t>
      </w:r>
      <w:r w:rsidR="003B4E7B" w:rsidRPr="00B708AF">
        <w:rPr>
          <w:rFonts w:asciiTheme="majorBidi" w:eastAsia="Calibri" w:hAnsiTheme="majorBidi" w:cs="Traditional Arabic" w:hint="cs"/>
          <w:b/>
          <w:bCs/>
          <w:color w:val="000000" w:themeColor="text1"/>
          <w:sz w:val="36"/>
          <w:szCs w:val="36"/>
          <w:rtl/>
          <w:lang w:bidi="ar-EG"/>
        </w:rPr>
        <w:t xml:space="preserve"> :</w:t>
      </w:r>
      <w:r w:rsidRPr="00B708AF">
        <w:rPr>
          <w:rFonts w:asciiTheme="majorBidi" w:eastAsia="Calibri" w:hAnsiTheme="majorBidi" w:cs="Traditional Arabic"/>
          <w:b/>
          <w:bCs/>
          <w:color w:val="000000" w:themeColor="text1"/>
          <w:sz w:val="36"/>
          <w:szCs w:val="36"/>
          <w:rtl/>
          <w:lang w:bidi="ar-EG"/>
        </w:rPr>
        <w:t xml:space="preserve"> </w:t>
      </w:r>
      <w:r w:rsidRPr="00B708AF">
        <w:rPr>
          <w:rFonts w:asciiTheme="majorBidi" w:eastAsia="Calibri" w:hAnsiTheme="majorBidi" w:cs="Traditional Arabic"/>
          <w:b/>
          <w:bCs/>
          <w:color w:val="000000" w:themeColor="text1"/>
          <w:sz w:val="32"/>
          <w:szCs w:val="32"/>
          <w:lang w:bidi="ar-EG"/>
        </w:rPr>
        <w:t>Speed</w:t>
      </w:r>
      <w:r w:rsidR="009548DB" w:rsidRPr="00B708AF">
        <w:rPr>
          <w:rFonts w:asciiTheme="majorBidi" w:eastAsia="Calibri" w:hAnsiTheme="majorBidi" w:cs="Traditional Arabic" w:hint="cs"/>
          <w:b/>
          <w:bCs/>
          <w:color w:val="000000" w:themeColor="text1"/>
          <w:sz w:val="36"/>
          <w:szCs w:val="36"/>
          <w:rtl/>
          <w:lang w:bidi="ar-EG"/>
        </w:rPr>
        <w:t xml:space="preserve"> :</w:t>
      </w:r>
    </w:p>
    <w:p w:rsidR="002803E7" w:rsidRPr="00B708AF" w:rsidRDefault="009548DB" w:rsidP="00F23751">
      <w:pPr>
        <w:spacing w:after="0" w:line="240" w:lineRule="auto"/>
        <w:ind w:firstLine="662"/>
        <w:jc w:val="both"/>
        <w:rPr>
          <w:rFonts w:asciiTheme="majorBidi" w:eastAsia="Calibri" w:hAnsiTheme="majorBidi" w:cs="Traditional Arabic"/>
          <w:color w:val="000000" w:themeColor="text1"/>
          <w:sz w:val="36"/>
          <w:szCs w:val="36"/>
          <w:rtl/>
          <w:lang w:bidi="ar-EG"/>
        </w:rPr>
      </w:pPr>
      <w:r w:rsidRPr="00B708AF">
        <w:rPr>
          <w:rFonts w:asciiTheme="majorBidi" w:eastAsia="Calibri" w:hAnsiTheme="majorBidi" w:cs="Traditional Arabic" w:hint="cs"/>
          <w:color w:val="000000" w:themeColor="text1"/>
          <w:sz w:val="36"/>
          <w:szCs w:val="36"/>
          <w:rtl/>
          <w:lang w:bidi="ar-EG"/>
        </w:rPr>
        <w:t xml:space="preserve">و </w:t>
      </w:r>
      <w:r w:rsidR="00C90D10" w:rsidRPr="00B708AF">
        <w:rPr>
          <w:rFonts w:asciiTheme="majorBidi" w:eastAsia="Calibri" w:hAnsiTheme="majorBidi" w:cs="Traditional Arabic" w:hint="cs"/>
          <w:color w:val="000000" w:themeColor="text1"/>
          <w:sz w:val="36"/>
          <w:szCs w:val="36"/>
          <w:rtl/>
          <w:lang w:bidi="ar-EG"/>
        </w:rPr>
        <w:t>تهتم</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بقدرة</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التكنولوجيا</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عل</w:t>
      </w:r>
      <w:r w:rsidRPr="00B708AF">
        <w:rPr>
          <w:rFonts w:asciiTheme="majorBidi" w:eastAsia="Calibri" w:hAnsiTheme="majorBidi" w:cs="Traditional Arabic" w:hint="cs"/>
          <w:color w:val="000000" w:themeColor="text1"/>
          <w:sz w:val="36"/>
          <w:szCs w:val="36"/>
          <w:rtl/>
          <w:lang w:bidi="ar-EG"/>
        </w:rPr>
        <w:t>ى</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المساعدة</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في</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تصميم</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و</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تطوير</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و</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نقل</w:t>
      </w:r>
      <w:r w:rsidR="00C90D10"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المقررات</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التعليمية</w:t>
      </w:r>
      <w:r w:rsidR="00C90D10" w:rsidRPr="00B708AF">
        <w:rPr>
          <w:rFonts w:asciiTheme="majorBidi" w:eastAsia="Calibri" w:hAnsiTheme="majorBidi" w:cs="Traditional Arabic"/>
          <w:color w:val="000000" w:themeColor="text1"/>
          <w:sz w:val="36"/>
          <w:szCs w:val="36"/>
          <w:rtl/>
          <w:lang w:bidi="ar-EG"/>
        </w:rPr>
        <w:t xml:space="preserve"> </w:t>
      </w:r>
      <w:r w:rsidR="00062494" w:rsidRPr="00B708AF">
        <w:rPr>
          <w:rFonts w:asciiTheme="majorBidi" w:eastAsia="Calibri" w:hAnsiTheme="majorBidi" w:cs="Traditional Arabic" w:hint="cs"/>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و</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تيسير</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التفاعل</w:t>
      </w:r>
      <w:r w:rsidRPr="00B708AF">
        <w:rPr>
          <w:rFonts w:asciiTheme="majorBidi" w:eastAsia="Calibri" w:hAnsiTheme="majorBidi" w:cs="Traditional Arabic" w:hint="cs"/>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بين</w:t>
      </w:r>
      <w:r w:rsidR="00C90D10"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الطلاب</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و</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المعلم</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بسرعة</w:t>
      </w:r>
      <w:r w:rsidRPr="00B708AF">
        <w:rPr>
          <w:rFonts w:asciiTheme="majorBidi" w:eastAsia="Calibri" w:hAnsiTheme="majorBidi" w:cs="Traditional Arabic" w:hint="cs"/>
          <w:color w:val="000000" w:themeColor="text1"/>
          <w:sz w:val="36"/>
          <w:szCs w:val="36"/>
          <w:rtl/>
          <w:lang w:bidi="ar-EG"/>
        </w:rPr>
        <w:t xml:space="preserve"> </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محمد</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محمود</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زين</w:t>
      </w:r>
      <w:r w:rsidR="00C90D10" w:rsidRPr="00B708AF">
        <w:rPr>
          <w:rFonts w:asciiTheme="majorBidi" w:eastAsia="Calibri" w:hAnsiTheme="majorBidi" w:cs="Traditional Arabic"/>
          <w:color w:val="000000" w:themeColor="text1"/>
          <w:sz w:val="36"/>
          <w:szCs w:val="36"/>
          <w:rtl/>
          <w:lang w:bidi="ar-EG"/>
        </w:rPr>
        <w:t xml:space="preserve"> </w:t>
      </w:r>
      <w:r w:rsidR="00C90D10" w:rsidRPr="00B708AF">
        <w:rPr>
          <w:rFonts w:asciiTheme="majorBidi" w:eastAsia="Calibri" w:hAnsiTheme="majorBidi" w:cs="Traditional Arabic" w:hint="cs"/>
          <w:color w:val="000000" w:themeColor="text1"/>
          <w:sz w:val="36"/>
          <w:szCs w:val="36"/>
          <w:rtl/>
          <w:lang w:bidi="ar-EG"/>
        </w:rPr>
        <w:t>الدين</w:t>
      </w:r>
      <w:r w:rsidR="00C90D10" w:rsidRPr="00B708AF">
        <w:rPr>
          <w:rFonts w:asciiTheme="majorBidi" w:eastAsia="Calibri" w:hAnsiTheme="majorBidi" w:cs="Traditional Arabic"/>
          <w:color w:val="000000" w:themeColor="text1"/>
          <w:sz w:val="36"/>
          <w:szCs w:val="36"/>
          <w:rtl/>
          <w:lang w:bidi="ar-EG"/>
        </w:rPr>
        <w:t xml:space="preserve"> , 2010 </w:t>
      </w:r>
      <w:r w:rsidR="00C90D10" w:rsidRPr="00B708AF">
        <w:rPr>
          <w:rFonts w:asciiTheme="majorBidi" w:eastAsia="Calibri" w:hAnsiTheme="majorBidi" w:cs="Traditional Arabic" w:hint="cs"/>
          <w:color w:val="000000" w:themeColor="text1"/>
          <w:sz w:val="36"/>
          <w:szCs w:val="36"/>
          <w:rtl/>
          <w:lang w:bidi="ar-EG"/>
        </w:rPr>
        <w:t>م</w:t>
      </w:r>
      <w:r w:rsidR="00C90D10" w:rsidRPr="00B708AF">
        <w:rPr>
          <w:rFonts w:asciiTheme="majorBidi" w:eastAsia="Calibri" w:hAnsiTheme="majorBidi" w:cs="Traditional Arabic"/>
          <w:color w:val="000000" w:themeColor="text1"/>
          <w:sz w:val="36"/>
          <w:szCs w:val="36"/>
          <w:rtl/>
          <w:lang w:bidi="ar-EG"/>
        </w:rPr>
        <w:t xml:space="preserve"> , </w:t>
      </w:r>
      <w:r w:rsidR="00C90D10" w:rsidRPr="00B708AF">
        <w:rPr>
          <w:rFonts w:asciiTheme="majorBidi" w:eastAsia="Calibri" w:hAnsiTheme="majorBidi" w:cs="Traditional Arabic" w:hint="cs"/>
          <w:color w:val="000000" w:themeColor="text1"/>
          <w:sz w:val="36"/>
          <w:szCs w:val="36"/>
          <w:rtl/>
          <w:lang w:bidi="ar-EG"/>
        </w:rPr>
        <w:t>ص</w:t>
      </w:r>
      <w:r w:rsidR="00C90D10" w:rsidRPr="00B708AF">
        <w:rPr>
          <w:rFonts w:asciiTheme="majorBidi" w:eastAsia="Calibri" w:hAnsiTheme="majorBidi" w:cs="Traditional Arabic"/>
          <w:color w:val="000000" w:themeColor="text1"/>
          <w:sz w:val="36"/>
          <w:szCs w:val="36"/>
          <w:rtl/>
          <w:lang w:bidi="ar-EG"/>
        </w:rPr>
        <w:t xml:space="preserve"> 2 ) </w:t>
      </w:r>
    </w:p>
    <w:p w:rsidR="002803E7" w:rsidRPr="00B708AF" w:rsidRDefault="002803E7" w:rsidP="002803E7">
      <w:pPr>
        <w:spacing w:after="0" w:line="240" w:lineRule="auto"/>
        <w:ind w:firstLine="662"/>
        <w:rPr>
          <w:rFonts w:asciiTheme="majorBidi" w:eastAsia="Calibri" w:hAnsiTheme="majorBidi" w:cs="Traditional Arabic"/>
          <w:color w:val="000000" w:themeColor="text1"/>
          <w:sz w:val="36"/>
          <w:szCs w:val="36"/>
          <w:lang w:bidi="ar-EG"/>
        </w:rPr>
      </w:pPr>
      <w:r w:rsidRPr="00B708AF">
        <w:rPr>
          <w:rFonts w:asciiTheme="majorBidi" w:eastAsia="Calibri" w:hAnsiTheme="majorBidi" w:cs="Traditional Arabic"/>
          <w:color w:val="000000" w:themeColor="text1"/>
          <w:sz w:val="36"/>
          <w:szCs w:val="36"/>
          <w:lang w:bidi="ar-EG"/>
        </w:rPr>
        <w:t xml:space="preserve"> .</w:t>
      </w:r>
      <w:r w:rsidR="008D4A03" w:rsidRPr="00B708AF">
        <w:rPr>
          <w:rFonts w:asciiTheme="majorBidi" w:eastAsia="Calibri" w:hAnsiTheme="majorBidi" w:cs="Traditional Arabic"/>
          <w:color w:val="000000" w:themeColor="text1"/>
          <w:sz w:val="36"/>
          <w:szCs w:val="36"/>
          <w:lang w:bidi="ar-EG"/>
        </w:rPr>
        <w:t xml:space="preserve"> </w:t>
      </w:r>
      <w:r w:rsidRPr="00B708AF">
        <w:rPr>
          <w:rFonts w:asciiTheme="majorBidi" w:eastAsia="Calibri" w:hAnsiTheme="majorBidi" w:cs="Traditional Arabic"/>
          <w:color w:val="000000" w:themeColor="text1"/>
          <w:sz w:val="36"/>
          <w:szCs w:val="36"/>
          <w:lang w:bidi="ar-EG"/>
        </w:rPr>
        <w:t xml:space="preserve">( </w:t>
      </w:r>
      <w:r w:rsidRPr="00B708AF">
        <w:rPr>
          <w:rFonts w:asciiTheme="majorBidi" w:eastAsia="Calibri" w:hAnsiTheme="majorBidi" w:cs="Traditional Arabic"/>
          <w:color w:val="000000" w:themeColor="text1"/>
          <w:sz w:val="32"/>
          <w:szCs w:val="32"/>
          <w:lang w:bidi="ar-EG"/>
        </w:rPr>
        <w:t>Yildirim , G . Elban , M , Yildirim. S , 2019 , 64</w:t>
      </w:r>
      <w:r w:rsidRPr="00B708AF">
        <w:rPr>
          <w:rFonts w:asciiTheme="majorBidi" w:eastAsia="Calibri" w:hAnsiTheme="majorBidi" w:cs="Traditional Arabic"/>
          <w:color w:val="000000" w:themeColor="text1"/>
          <w:sz w:val="36"/>
          <w:szCs w:val="36"/>
          <w:lang w:bidi="ar-EG"/>
        </w:rPr>
        <w:t xml:space="preserve"> ) </w:t>
      </w:r>
    </w:p>
    <w:p w:rsidR="00460ECD" w:rsidRPr="00B708AF" w:rsidRDefault="00737299" w:rsidP="00737299">
      <w:pPr>
        <w:spacing w:after="0" w:line="240" w:lineRule="auto"/>
        <w:jc w:val="both"/>
        <w:rPr>
          <w:rFonts w:asciiTheme="majorBidi" w:eastAsia="Calibri" w:hAnsiTheme="majorBidi" w:cs="Traditional Arabic"/>
          <w:b/>
          <w:bCs/>
          <w:color w:val="000000" w:themeColor="text1"/>
          <w:sz w:val="36"/>
          <w:szCs w:val="36"/>
          <w:rtl/>
          <w:lang w:bidi="ar-EG"/>
        </w:rPr>
      </w:pPr>
      <w:r w:rsidRPr="00B708AF">
        <w:rPr>
          <w:rFonts w:asciiTheme="majorBidi" w:eastAsia="Calibri" w:hAnsiTheme="majorBidi" w:cs="Traditional Arabic" w:hint="cs"/>
          <w:b/>
          <w:bCs/>
          <w:color w:val="000000" w:themeColor="text1"/>
          <w:sz w:val="36"/>
          <w:szCs w:val="36"/>
          <w:rtl/>
          <w:lang w:bidi="ar-EG"/>
        </w:rPr>
        <w:t>سادس</w:t>
      </w:r>
      <w:r w:rsidR="00A44B6C" w:rsidRPr="00B708AF">
        <w:rPr>
          <w:rFonts w:asciiTheme="majorBidi" w:eastAsia="Calibri" w:hAnsiTheme="majorBidi" w:cs="Traditional Arabic" w:hint="cs"/>
          <w:b/>
          <w:bCs/>
          <w:color w:val="000000" w:themeColor="text1"/>
          <w:sz w:val="36"/>
          <w:szCs w:val="36"/>
          <w:rtl/>
          <w:lang w:bidi="ar-EG"/>
        </w:rPr>
        <w:t>ًا</w:t>
      </w:r>
      <w:r w:rsidR="006B1B13" w:rsidRPr="00B708AF">
        <w:rPr>
          <w:rFonts w:asciiTheme="majorBidi" w:eastAsia="Calibri" w:hAnsiTheme="majorBidi" w:cs="Traditional Arabic" w:hint="cs"/>
          <w:b/>
          <w:bCs/>
          <w:color w:val="000000" w:themeColor="text1"/>
          <w:sz w:val="36"/>
          <w:szCs w:val="36"/>
          <w:rtl/>
          <w:lang w:bidi="ar-EG"/>
        </w:rPr>
        <w:t xml:space="preserve"> : </w:t>
      </w:r>
      <w:r w:rsidR="00460ECD" w:rsidRPr="00B708AF">
        <w:rPr>
          <w:rFonts w:asciiTheme="majorBidi" w:eastAsia="Calibri" w:hAnsiTheme="majorBidi" w:cs="Traditional Arabic" w:hint="cs"/>
          <w:b/>
          <w:bCs/>
          <w:color w:val="000000" w:themeColor="text1"/>
          <w:sz w:val="36"/>
          <w:szCs w:val="36"/>
          <w:rtl/>
          <w:lang w:bidi="ar-EG"/>
        </w:rPr>
        <w:t>تطبيقات</w:t>
      </w:r>
      <w:r w:rsidR="00460ECD" w:rsidRPr="00B708AF">
        <w:rPr>
          <w:rFonts w:asciiTheme="majorBidi" w:eastAsia="Calibri" w:hAnsiTheme="majorBidi" w:cs="Traditional Arabic"/>
          <w:b/>
          <w:bCs/>
          <w:color w:val="000000" w:themeColor="text1"/>
          <w:sz w:val="36"/>
          <w:szCs w:val="36"/>
          <w:rtl/>
          <w:lang w:bidi="ar-EG"/>
        </w:rPr>
        <w:t xml:space="preserve"> </w:t>
      </w:r>
      <w:r w:rsidR="00460ECD" w:rsidRPr="00B708AF">
        <w:rPr>
          <w:rFonts w:asciiTheme="majorBidi" w:eastAsia="Calibri" w:hAnsiTheme="majorBidi" w:cs="Traditional Arabic" w:hint="cs"/>
          <w:b/>
          <w:bCs/>
          <w:color w:val="000000" w:themeColor="text1"/>
          <w:sz w:val="36"/>
          <w:szCs w:val="36"/>
          <w:rtl/>
          <w:lang w:bidi="ar-EG"/>
        </w:rPr>
        <w:t>الواقع</w:t>
      </w:r>
      <w:r w:rsidR="00460ECD" w:rsidRPr="00B708AF">
        <w:rPr>
          <w:rFonts w:asciiTheme="majorBidi" w:eastAsia="Calibri" w:hAnsiTheme="majorBidi" w:cs="Traditional Arabic"/>
          <w:b/>
          <w:bCs/>
          <w:color w:val="000000" w:themeColor="text1"/>
          <w:sz w:val="36"/>
          <w:szCs w:val="36"/>
          <w:rtl/>
          <w:lang w:bidi="ar-EG"/>
        </w:rPr>
        <w:t xml:space="preserve"> </w:t>
      </w:r>
      <w:r w:rsidR="00460ECD" w:rsidRPr="00B708AF">
        <w:rPr>
          <w:rFonts w:asciiTheme="majorBidi" w:eastAsia="Calibri" w:hAnsiTheme="majorBidi" w:cs="Traditional Arabic" w:hint="cs"/>
          <w:b/>
          <w:bCs/>
          <w:color w:val="000000" w:themeColor="text1"/>
          <w:sz w:val="36"/>
          <w:szCs w:val="36"/>
          <w:rtl/>
          <w:lang w:bidi="ar-EG"/>
        </w:rPr>
        <w:t>الافتراضي</w:t>
      </w:r>
      <w:r w:rsidR="00361CE7" w:rsidRPr="00B708AF">
        <w:rPr>
          <w:rFonts w:asciiTheme="majorBidi" w:eastAsia="Calibri" w:hAnsiTheme="majorBidi" w:cs="Traditional Arabic" w:hint="cs"/>
          <w:b/>
          <w:bCs/>
          <w:color w:val="000000" w:themeColor="text1"/>
          <w:sz w:val="36"/>
          <w:szCs w:val="36"/>
          <w:rtl/>
          <w:lang w:bidi="ar-EG"/>
        </w:rPr>
        <w:t xml:space="preserve"> في التعليم</w:t>
      </w:r>
      <w:r w:rsidR="00460ECD" w:rsidRPr="00B708AF">
        <w:rPr>
          <w:rFonts w:asciiTheme="majorBidi" w:eastAsia="Calibri" w:hAnsiTheme="majorBidi" w:cs="Traditional Arabic" w:hint="cs"/>
          <w:b/>
          <w:bCs/>
          <w:color w:val="000000" w:themeColor="text1"/>
          <w:sz w:val="36"/>
          <w:szCs w:val="36"/>
          <w:rtl/>
          <w:lang w:bidi="ar-EG"/>
        </w:rPr>
        <w:t xml:space="preserve"> </w:t>
      </w:r>
      <w:r w:rsidR="00460ECD" w:rsidRPr="00B708AF">
        <w:rPr>
          <w:rFonts w:asciiTheme="majorBidi" w:eastAsia="Calibri" w:hAnsiTheme="majorBidi" w:cstheme="majorBidi"/>
          <w:b/>
          <w:bCs/>
          <w:color w:val="000000" w:themeColor="text1"/>
          <w:sz w:val="32"/>
          <w:szCs w:val="32"/>
          <w:rtl/>
          <w:lang w:bidi="ar-EG"/>
        </w:rPr>
        <w:t>:</w:t>
      </w:r>
      <w:r w:rsidR="00460ECD" w:rsidRPr="00B708AF">
        <w:rPr>
          <w:rFonts w:asciiTheme="majorBidi" w:eastAsia="Calibri" w:hAnsiTheme="majorBidi" w:cstheme="majorBidi"/>
          <w:b/>
          <w:bCs/>
          <w:color w:val="000000" w:themeColor="text1"/>
          <w:sz w:val="32"/>
          <w:szCs w:val="32"/>
          <w:lang w:bidi="ar-EG"/>
        </w:rPr>
        <w:t xml:space="preserve"> </w:t>
      </w:r>
      <w:r w:rsidR="00460ECD" w:rsidRPr="00B708AF">
        <w:rPr>
          <w:rFonts w:asciiTheme="majorBidi" w:eastAsia="Calibri" w:hAnsiTheme="majorBidi" w:cstheme="majorBidi"/>
          <w:color w:val="000000" w:themeColor="text1"/>
          <w:sz w:val="32"/>
          <w:szCs w:val="32"/>
          <w:lang w:bidi="ar-EG"/>
        </w:rPr>
        <w:t>Applications of Virtual Reality</w:t>
      </w:r>
      <w:r w:rsidR="00460ECD" w:rsidRPr="00B708AF">
        <w:rPr>
          <w:rFonts w:asciiTheme="majorBidi" w:eastAsia="Calibri" w:hAnsiTheme="majorBidi" w:cs="Traditional Arabic"/>
          <w:b/>
          <w:bCs/>
          <w:color w:val="000000" w:themeColor="text1"/>
          <w:sz w:val="36"/>
          <w:szCs w:val="36"/>
          <w:lang w:bidi="ar-EG"/>
        </w:rPr>
        <w:t xml:space="preserve"> </w:t>
      </w:r>
      <w:r w:rsidR="00F566A3" w:rsidRPr="00B708AF">
        <w:rPr>
          <w:rFonts w:asciiTheme="majorBidi" w:eastAsia="Calibri" w:hAnsiTheme="majorBidi" w:cs="Traditional Arabic" w:hint="cs"/>
          <w:b/>
          <w:bCs/>
          <w:color w:val="000000" w:themeColor="text1"/>
          <w:sz w:val="36"/>
          <w:szCs w:val="36"/>
          <w:rtl/>
          <w:lang w:bidi="ar-EG"/>
        </w:rPr>
        <w:t xml:space="preserve"> :</w:t>
      </w:r>
    </w:p>
    <w:p w:rsidR="009D10F1" w:rsidRPr="00B708AF" w:rsidRDefault="00460ECD" w:rsidP="00AD7B97">
      <w:pPr>
        <w:spacing w:after="0" w:line="240" w:lineRule="auto"/>
        <w:ind w:firstLine="521"/>
        <w:jc w:val="both"/>
        <w:rPr>
          <w:rFonts w:asciiTheme="majorBidi" w:eastAsia="Calibri" w:hAnsiTheme="majorBidi" w:cs="Traditional Arabic"/>
          <w:color w:val="000000" w:themeColor="text1"/>
          <w:sz w:val="36"/>
          <w:szCs w:val="36"/>
          <w:rtl/>
          <w:lang w:bidi="ar-EG"/>
        </w:rPr>
      </w:pPr>
      <w:r w:rsidRPr="00B708AF">
        <w:rPr>
          <w:rFonts w:asciiTheme="majorBidi" w:eastAsia="Calibri" w:hAnsiTheme="majorBidi" w:cs="Traditional Arabic" w:hint="cs"/>
          <w:color w:val="000000" w:themeColor="text1"/>
          <w:sz w:val="36"/>
          <w:szCs w:val="36"/>
          <w:rtl/>
          <w:lang w:bidi="ar-EG"/>
        </w:rPr>
        <w:t>يُعد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إعداد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الأجيال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الحالية</w:t>
      </w:r>
      <w:r w:rsidRPr="00B708AF">
        <w:rPr>
          <w:rFonts w:asciiTheme="majorBidi" w:eastAsia="Calibri" w:hAnsiTheme="majorBidi" w:cs="Traditional Arabic"/>
          <w:color w:val="000000" w:themeColor="text1"/>
          <w:sz w:val="36"/>
          <w:szCs w:val="36"/>
          <w:rtl/>
          <w:lang w:bidi="ar-EG"/>
        </w:rPr>
        <w:t xml:space="preserve"> </w:t>
      </w:r>
      <w:r w:rsidR="002E4F17" w:rsidRPr="00B708AF">
        <w:rPr>
          <w:rFonts w:asciiTheme="majorBidi" w:eastAsia="Calibri" w:hAnsiTheme="majorBidi" w:cs="Traditional Arabic" w:hint="cs"/>
          <w:color w:val="000000" w:themeColor="text1"/>
          <w:sz w:val="36"/>
          <w:szCs w:val="36"/>
          <w:rtl/>
          <w:lang w:bidi="ar-EG"/>
        </w:rPr>
        <w:t xml:space="preserve">و </w:t>
      </w:r>
      <w:r w:rsidRPr="00B708AF">
        <w:rPr>
          <w:rFonts w:asciiTheme="majorBidi" w:eastAsia="Calibri" w:hAnsiTheme="majorBidi" w:cs="Traditional Arabic" w:hint="cs"/>
          <w:color w:val="000000" w:themeColor="text1"/>
          <w:sz w:val="36"/>
          <w:szCs w:val="36"/>
          <w:rtl/>
          <w:lang w:bidi="ar-EG"/>
        </w:rPr>
        <w:t>المستقبل</w:t>
      </w:r>
      <w:r w:rsidR="002E4F17" w:rsidRPr="00B708AF">
        <w:rPr>
          <w:rFonts w:asciiTheme="majorBidi" w:eastAsia="Calibri" w:hAnsiTheme="majorBidi" w:cs="Traditional Arabic" w:hint="cs"/>
          <w:color w:val="000000" w:themeColor="text1"/>
          <w:sz w:val="36"/>
          <w:szCs w:val="36"/>
          <w:rtl/>
          <w:lang w:bidi="ar-EG"/>
        </w:rPr>
        <w:t>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للحياة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مجتمع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المعرفة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القضايا</w:t>
      </w:r>
      <w:r w:rsidRPr="00B708AF">
        <w:rPr>
          <w:rFonts w:asciiTheme="majorBidi" w:eastAsia="Calibri" w:hAnsiTheme="majorBidi" w:cs="Traditional Arabic"/>
          <w:color w:val="000000" w:themeColor="text1"/>
          <w:sz w:val="36"/>
          <w:szCs w:val="36"/>
          <w:rtl/>
          <w:lang w:bidi="ar-EG"/>
        </w:rPr>
        <w:t xml:space="preserve"> </w:t>
      </w:r>
      <w:r w:rsidR="002E4F17" w:rsidRPr="00B708AF">
        <w:rPr>
          <w:rFonts w:asciiTheme="majorBidi" w:eastAsia="Calibri" w:hAnsiTheme="majorBidi" w:cs="Traditional Arabic" w:hint="cs"/>
          <w:color w:val="000000" w:themeColor="text1"/>
          <w:sz w:val="36"/>
          <w:szCs w:val="36"/>
          <w:rtl/>
          <w:lang w:bidi="ar-EG"/>
        </w:rPr>
        <w:t>ال</w:t>
      </w:r>
      <w:r w:rsidRPr="00B708AF">
        <w:rPr>
          <w:rFonts w:asciiTheme="majorBidi" w:eastAsia="Calibri" w:hAnsiTheme="majorBidi" w:cs="Traditional Arabic" w:hint="cs"/>
          <w:color w:val="000000" w:themeColor="text1"/>
          <w:sz w:val="36"/>
          <w:szCs w:val="36"/>
          <w:rtl/>
          <w:lang w:bidi="ar-EG"/>
        </w:rPr>
        <w:t>ه</w:t>
      </w:r>
      <w:r w:rsidR="002E4F17" w:rsidRPr="00B708AF">
        <w:rPr>
          <w:rFonts w:asciiTheme="majorBidi" w:eastAsia="Calibri" w:hAnsiTheme="majorBidi" w:cs="Traditional Arabic" w:hint="cs"/>
          <w:color w:val="000000" w:themeColor="text1"/>
          <w:sz w:val="36"/>
          <w:szCs w:val="36"/>
          <w:rtl/>
          <w:lang w:bidi="ar-EG"/>
        </w:rPr>
        <w:t>ا</w:t>
      </w:r>
      <w:r w:rsidRPr="00B708AF">
        <w:rPr>
          <w:rFonts w:asciiTheme="majorBidi" w:eastAsia="Calibri" w:hAnsiTheme="majorBidi" w:cs="Traditional Arabic" w:hint="cs"/>
          <w:color w:val="000000" w:themeColor="text1"/>
          <w:sz w:val="36"/>
          <w:szCs w:val="36"/>
          <w:rtl/>
          <w:lang w:bidi="ar-EG"/>
        </w:rPr>
        <w:t>مة</w:t>
      </w:r>
      <w:r w:rsidR="002E4F17"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2E4F17"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الحرجة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العديد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المجتمعات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المتقدمة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2E4F17"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النامية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على</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حد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سواء</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3B4E7B"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الصعب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إمداد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هذه</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الأجيال</w:t>
      </w:r>
      <w:r w:rsidRPr="00B708AF">
        <w:rPr>
          <w:rFonts w:asciiTheme="majorBidi" w:eastAsia="Calibri" w:hAnsiTheme="majorBidi" w:cs="Traditional Arabic"/>
          <w:color w:val="000000" w:themeColor="text1"/>
          <w:sz w:val="36"/>
          <w:szCs w:val="36"/>
          <w:rtl/>
          <w:lang w:bidi="ar-EG"/>
        </w:rPr>
        <w:t xml:space="preserve"> </w:t>
      </w:r>
      <w:r w:rsidR="00CB38E8" w:rsidRPr="00B708AF">
        <w:rPr>
          <w:rFonts w:asciiTheme="majorBidi" w:eastAsia="Calibri" w:hAnsiTheme="majorBidi" w:cs="Traditional Arabic" w:hint="cs"/>
          <w:color w:val="000000" w:themeColor="text1"/>
          <w:sz w:val="36"/>
          <w:szCs w:val="36"/>
          <w:rtl/>
          <w:lang w:bidi="ar-EG"/>
        </w:rPr>
        <w:t>بالتعلم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المستمر</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مدى</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الحياة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CB38E8"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مساعدتهم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على</w:t>
      </w:r>
      <w:r w:rsidRPr="00B708AF">
        <w:rPr>
          <w:rFonts w:asciiTheme="majorBidi" w:eastAsia="Calibri" w:hAnsiTheme="majorBidi" w:cs="Traditional Arabic"/>
          <w:color w:val="000000" w:themeColor="text1"/>
          <w:sz w:val="36"/>
          <w:szCs w:val="36"/>
          <w:rtl/>
          <w:lang w:bidi="ar-EG"/>
        </w:rPr>
        <w:t xml:space="preserve"> </w:t>
      </w:r>
      <w:r w:rsidR="00CB38E8" w:rsidRPr="00B708AF">
        <w:rPr>
          <w:rFonts w:asciiTheme="majorBidi" w:eastAsia="Calibri" w:hAnsiTheme="majorBidi" w:cs="Traditional Arabic" w:hint="cs"/>
          <w:color w:val="000000" w:themeColor="text1"/>
          <w:sz w:val="36"/>
          <w:szCs w:val="36"/>
          <w:rtl/>
          <w:lang w:bidi="ar-EG"/>
        </w:rPr>
        <w:t>مسايرة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التقدم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مجال</w:t>
      </w:r>
      <w:r w:rsidR="00CB38E8" w:rsidRPr="00B708AF">
        <w:rPr>
          <w:rFonts w:asciiTheme="majorBidi" w:eastAsia="Calibri" w:hAnsiTheme="majorBidi" w:cs="Traditional Arabic" w:hint="cs"/>
          <w:color w:val="000000" w:themeColor="text1"/>
          <w:sz w:val="36"/>
          <w:szCs w:val="36"/>
          <w:rtl/>
          <w:lang w:bidi="ar-EG"/>
        </w:rPr>
        <w:t>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الحياة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العملية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CB38E8"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يقدم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الواقع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الافتراضي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تكنولوجيا</w:t>
      </w:r>
      <w:r w:rsidRPr="00B708AF">
        <w:rPr>
          <w:rFonts w:asciiTheme="majorBidi" w:eastAsia="Calibri" w:hAnsiTheme="majorBidi" w:cs="Traditional Arabic"/>
          <w:color w:val="000000" w:themeColor="text1"/>
          <w:sz w:val="36"/>
          <w:szCs w:val="36"/>
          <w:rtl/>
          <w:lang w:bidi="ar-EG"/>
        </w:rPr>
        <w:t xml:space="preserve"> </w:t>
      </w:r>
      <w:r w:rsidR="00CB38E8" w:rsidRPr="00B708AF">
        <w:rPr>
          <w:rFonts w:asciiTheme="majorBidi" w:eastAsia="Calibri" w:hAnsiTheme="majorBidi" w:cs="Traditional Arabic" w:hint="cs"/>
          <w:color w:val="000000" w:themeColor="text1"/>
          <w:sz w:val="36"/>
          <w:szCs w:val="36"/>
          <w:rtl/>
          <w:lang w:bidi="ar-EG"/>
        </w:rPr>
        <w:t>حديثة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تمثل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دعماً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CB38E8"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مساعدة</w:t>
      </w:r>
      <w:r w:rsidRPr="00B708AF">
        <w:rPr>
          <w:rFonts w:asciiTheme="majorBidi" w:eastAsia="Calibri" w:hAnsiTheme="majorBidi" w:cs="Traditional Arabic"/>
          <w:color w:val="000000" w:themeColor="text1"/>
          <w:sz w:val="36"/>
          <w:szCs w:val="36"/>
          <w:rtl/>
          <w:lang w:bidi="ar-EG"/>
        </w:rPr>
        <w:t xml:space="preserve"> </w:t>
      </w:r>
      <w:r w:rsidR="00CB38E8" w:rsidRPr="00B708AF">
        <w:rPr>
          <w:rFonts w:asciiTheme="majorBidi" w:eastAsia="Calibri" w:hAnsiTheme="majorBidi" w:cs="Traditional Arabic" w:hint="cs"/>
          <w:color w:val="000000" w:themeColor="text1"/>
          <w:sz w:val="36"/>
          <w:szCs w:val="36"/>
          <w:rtl/>
          <w:lang w:bidi="ar-EG"/>
        </w:rPr>
        <w:t>هامة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CB38E8"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ضرورية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لتحقيق</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هذا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النوع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التربية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CB38E8"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ذلك</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لما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يتضمنه</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الواقع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الافتراضي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طرق</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9D10F1"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وسائل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تسهل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CB38E8"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تيسر</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عملية</w:t>
      </w:r>
      <w:r w:rsidRPr="00B708AF">
        <w:rPr>
          <w:rFonts w:asciiTheme="majorBidi" w:eastAsia="Calibri" w:hAnsiTheme="majorBidi" w:cs="Traditional Arabic"/>
          <w:color w:val="000000" w:themeColor="text1"/>
          <w:sz w:val="36"/>
          <w:szCs w:val="36"/>
          <w:rtl/>
          <w:lang w:bidi="ar-EG"/>
        </w:rPr>
        <w:t xml:space="preserve"> </w:t>
      </w:r>
      <w:r w:rsidR="009D10F1" w:rsidRPr="00B708AF">
        <w:rPr>
          <w:rFonts w:asciiTheme="majorBidi" w:eastAsia="Calibri" w:hAnsiTheme="majorBidi" w:cs="Traditional Arabic" w:hint="cs"/>
          <w:color w:val="000000" w:themeColor="text1"/>
          <w:sz w:val="36"/>
          <w:szCs w:val="36"/>
          <w:rtl/>
          <w:lang w:bidi="ar-EG"/>
        </w:rPr>
        <w:t xml:space="preserve">التعليم </w:t>
      </w:r>
      <w:r w:rsidR="003B4E7B" w:rsidRPr="00B708AF">
        <w:rPr>
          <w:rFonts w:asciiTheme="majorBidi" w:eastAsia="Calibri" w:hAnsiTheme="majorBidi" w:cs="Traditional Arabic" w:hint="cs"/>
          <w:color w:val="000000" w:themeColor="text1"/>
          <w:sz w:val="36"/>
          <w:szCs w:val="36"/>
          <w:rtl/>
          <w:lang w:bidi="ar-EG"/>
        </w:rPr>
        <w:t xml:space="preserve">               </w:t>
      </w:r>
      <w:r w:rsidR="009D10F1" w:rsidRPr="00B708AF">
        <w:rPr>
          <w:rFonts w:asciiTheme="majorBidi" w:eastAsia="Calibri" w:hAnsiTheme="majorBidi" w:cs="Traditional Arabic" w:hint="cs"/>
          <w:color w:val="000000" w:themeColor="text1"/>
          <w:sz w:val="36"/>
          <w:szCs w:val="36"/>
          <w:rtl/>
          <w:lang w:bidi="ar-EG"/>
        </w:rPr>
        <w:t xml:space="preserve">و </w:t>
      </w:r>
      <w:r w:rsidRPr="00B708AF">
        <w:rPr>
          <w:rFonts w:asciiTheme="majorBidi" w:eastAsia="Calibri" w:hAnsiTheme="majorBidi" w:cs="Traditional Arabic" w:hint="cs"/>
          <w:color w:val="000000" w:themeColor="text1"/>
          <w:sz w:val="36"/>
          <w:szCs w:val="36"/>
          <w:rtl/>
          <w:lang w:bidi="ar-EG"/>
        </w:rPr>
        <w:t>التعلم</w:t>
      </w:r>
      <w:r w:rsidR="009D10F1" w:rsidRPr="00B708AF">
        <w:rPr>
          <w:rFonts w:asciiTheme="majorBidi" w:eastAsia="Calibri" w:hAnsiTheme="majorBidi" w:cs="Traditional Arabic"/>
          <w:color w:val="000000" w:themeColor="text1"/>
          <w:sz w:val="36"/>
          <w:szCs w:val="36"/>
          <w:rtl/>
          <w:lang w:bidi="ar-EG"/>
        </w:rPr>
        <w:t xml:space="preserve"> .</w:t>
      </w:r>
    </w:p>
    <w:p w:rsidR="00074CBC" w:rsidRPr="00B708AF" w:rsidRDefault="00460ECD" w:rsidP="00074CBC">
      <w:pPr>
        <w:spacing w:after="0" w:line="240" w:lineRule="auto"/>
        <w:ind w:firstLine="521"/>
        <w:jc w:val="both"/>
        <w:rPr>
          <w:rFonts w:asciiTheme="majorBidi" w:eastAsia="Calibri" w:hAnsiTheme="majorBidi" w:cs="Traditional Arabic"/>
          <w:color w:val="000000" w:themeColor="text1"/>
          <w:sz w:val="36"/>
          <w:szCs w:val="36"/>
          <w:rtl/>
          <w:lang w:bidi="ar-EG"/>
        </w:rPr>
      </w:pPr>
      <w:r w:rsidRPr="00B708AF">
        <w:rPr>
          <w:rFonts w:asciiTheme="majorBidi" w:eastAsia="Calibri" w:hAnsiTheme="majorBidi" w:cs="Traditional Arabic" w:hint="cs"/>
          <w:color w:val="000000" w:themeColor="text1"/>
          <w:sz w:val="36"/>
          <w:szCs w:val="36"/>
          <w:rtl/>
          <w:lang w:bidi="ar-EG"/>
        </w:rPr>
        <w:t>و</w:t>
      </w:r>
      <w:r w:rsidR="009D10F1" w:rsidRPr="00B708AF">
        <w:rPr>
          <w:rFonts w:asciiTheme="majorBidi" w:eastAsia="Calibri" w:hAnsiTheme="majorBidi" w:cs="Traditional Arabic" w:hint="cs"/>
          <w:color w:val="000000" w:themeColor="text1"/>
          <w:sz w:val="36"/>
          <w:szCs w:val="36"/>
          <w:rtl/>
          <w:lang w:bidi="ar-EG"/>
        </w:rPr>
        <w:t xml:space="preserve"> يمثل </w:t>
      </w:r>
      <w:r w:rsidRPr="00B708AF">
        <w:rPr>
          <w:rFonts w:asciiTheme="majorBidi" w:eastAsia="Calibri" w:hAnsiTheme="majorBidi" w:cs="Traditional Arabic" w:hint="cs"/>
          <w:color w:val="000000" w:themeColor="text1"/>
          <w:sz w:val="36"/>
          <w:szCs w:val="36"/>
          <w:rtl/>
          <w:lang w:bidi="ar-EG"/>
        </w:rPr>
        <w:t>استخدام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الواقع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الافتراضي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العملية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التعليمية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ذو</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أثر</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فعال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حيث</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يهيئ</w:t>
      </w:r>
      <w:r w:rsidRPr="00B708AF">
        <w:rPr>
          <w:rFonts w:asciiTheme="majorBidi" w:eastAsia="Calibri" w:hAnsiTheme="majorBidi" w:cs="Traditional Arabic"/>
          <w:color w:val="000000" w:themeColor="text1"/>
          <w:sz w:val="36"/>
          <w:szCs w:val="36"/>
          <w:rtl/>
          <w:lang w:bidi="ar-EG"/>
        </w:rPr>
        <w:t xml:space="preserve"> </w:t>
      </w:r>
      <w:r w:rsidR="009D10F1" w:rsidRPr="00B708AF">
        <w:rPr>
          <w:rFonts w:asciiTheme="majorBidi" w:eastAsia="Calibri" w:hAnsiTheme="majorBidi" w:cs="Traditional Arabic" w:hint="cs"/>
          <w:color w:val="000000" w:themeColor="text1"/>
          <w:sz w:val="36"/>
          <w:szCs w:val="36"/>
          <w:rtl/>
          <w:lang w:bidi="ar-EG"/>
        </w:rPr>
        <w:t>للطلاب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بيئات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تعليمية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افتراضية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متنوعة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تسمح</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له</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بالتفكير</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9D10F1"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التصور</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البصري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للمفاهيم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المجردة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مثل</w:t>
      </w:r>
      <w:r w:rsidR="009D10F1"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ملاحظة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lastRenderedPageBreak/>
        <w:t>ما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يحدث</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الذرة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9D10F1"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حركة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الكواكب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السيارة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3B4E7B"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زيارة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البيئات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9D10F1"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التفاعل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الخبرات</w:t>
      </w:r>
      <w:r w:rsidRPr="00B708AF">
        <w:rPr>
          <w:rFonts w:asciiTheme="majorBidi" w:eastAsia="Calibri" w:hAnsiTheme="majorBidi" w:cs="Traditional Arabic"/>
          <w:color w:val="000000" w:themeColor="text1"/>
          <w:sz w:val="36"/>
          <w:szCs w:val="36"/>
          <w:rtl/>
          <w:lang w:bidi="ar-EG"/>
        </w:rPr>
        <w:t xml:space="preserve"> </w:t>
      </w:r>
      <w:r w:rsidR="009D10F1" w:rsidRPr="00B708AF">
        <w:rPr>
          <w:rFonts w:asciiTheme="majorBidi" w:eastAsia="Calibri" w:hAnsiTheme="majorBidi" w:cs="Traditional Arabic" w:hint="cs"/>
          <w:color w:val="000000" w:themeColor="text1"/>
          <w:sz w:val="36"/>
          <w:szCs w:val="36"/>
          <w:rtl/>
          <w:lang w:bidi="ar-EG"/>
        </w:rPr>
        <w:t xml:space="preserve">و التجارب </w:t>
      </w:r>
      <w:r w:rsidRPr="00B708AF">
        <w:rPr>
          <w:rFonts w:asciiTheme="majorBidi" w:eastAsia="Calibri" w:hAnsiTheme="majorBidi" w:cs="Traditional Arabic" w:hint="cs"/>
          <w:color w:val="000000" w:themeColor="text1"/>
          <w:sz w:val="36"/>
          <w:szCs w:val="36"/>
          <w:rtl/>
          <w:lang w:bidi="ar-EG"/>
        </w:rPr>
        <w:t>التي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يصعب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دراستها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الواقع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نظرً</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لخطورتها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أو</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ارتفاع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تكاليفها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أو</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بعدها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الزمان</w:t>
      </w:r>
      <w:r w:rsidR="00C3523F" w:rsidRPr="00B708AF">
        <w:rPr>
          <w:rFonts w:asciiTheme="majorBidi" w:eastAsia="Calibri" w:hAnsiTheme="majorBidi" w:cs="Traditional Arabic" w:hint="cs"/>
          <w:color w:val="000000" w:themeColor="text1"/>
          <w:sz w:val="36"/>
          <w:szCs w:val="36"/>
          <w:rtl/>
          <w:lang w:bidi="ar-EG"/>
        </w:rPr>
        <w:t>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C3523F"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المكاني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أو</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سرعة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أو</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بطء</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حدوثها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الواقع</w:t>
      </w:r>
      <w:r w:rsidR="00C3523F" w:rsidRPr="00B708AF">
        <w:rPr>
          <w:rFonts w:asciiTheme="majorBidi" w:eastAsia="Calibri" w:hAnsiTheme="majorBidi" w:cs="Traditional Arabic" w:hint="cs"/>
          <w:color w:val="000000" w:themeColor="text1"/>
          <w:sz w:val="36"/>
          <w:szCs w:val="36"/>
          <w:rtl/>
          <w:lang w:bidi="ar-EG"/>
        </w:rPr>
        <w:t xml:space="preserve"> </w:t>
      </w:r>
      <w:r w:rsidR="00074CBC" w:rsidRPr="00B708AF">
        <w:rPr>
          <w:rFonts w:asciiTheme="majorBidi" w:eastAsia="Calibri" w:hAnsiTheme="majorBidi" w:cs="Traditional Arabic"/>
          <w:color w:val="000000" w:themeColor="text1"/>
          <w:sz w:val="36"/>
          <w:szCs w:val="36"/>
          <w:rtl/>
          <w:lang w:bidi="ar-EG"/>
        </w:rPr>
        <w:t>.</w:t>
      </w:r>
    </w:p>
    <w:p w:rsidR="003F77F0" w:rsidRPr="00B708AF" w:rsidRDefault="00460ECD" w:rsidP="0026126F">
      <w:pPr>
        <w:spacing w:after="0" w:line="240" w:lineRule="auto"/>
        <w:ind w:firstLine="521"/>
        <w:jc w:val="both"/>
        <w:rPr>
          <w:rFonts w:asciiTheme="majorBidi" w:eastAsia="Calibri" w:hAnsiTheme="majorBidi" w:cs="Traditional Arabic"/>
          <w:color w:val="000000" w:themeColor="text1"/>
          <w:sz w:val="36"/>
          <w:szCs w:val="36"/>
          <w:rtl/>
          <w:lang w:bidi="ar-EG"/>
        </w:rPr>
      </w:pPr>
      <w:r w:rsidRPr="00B708AF">
        <w:rPr>
          <w:rFonts w:asciiTheme="majorBidi" w:eastAsia="Calibri" w:hAnsiTheme="majorBidi" w:cs="Traditional Arabic" w:hint="cs"/>
          <w:color w:val="000000" w:themeColor="text1"/>
          <w:sz w:val="36"/>
          <w:szCs w:val="36"/>
          <w:rtl/>
          <w:lang w:bidi="ar-EG"/>
        </w:rPr>
        <w:t>ومن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خلال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استخدام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الواقع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الافتراضي</w:t>
      </w:r>
      <w:r w:rsidRPr="00B708AF">
        <w:rPr>
          <w:rFonts w:asciiTheme="majorBidi" w:eastAsia="Calibri" w:hAnsiTheme="majorBidi" w:cs="Traditional Arabic"/>
          <w:color w:val="000000" w:themeColor="text1"/>
          <w:sz w:val="36"/>
          <w:szCs w:val="36"/>
          <w:rtl/>
          <w:lang w:bidi="ar-EG"/>
        </w:rPr>
        <w:t xml:space="preserve"> </w:t>
      </w:r>
      <w:r w:rsidR="00074CBC" w:rsidRPr="00B708AF">
        <w:rPr>
          <w:rFonts w:asciiTheme="majorBidi" w:eastAsia="Calibri" w:hAnsiTheme="majorBidi" w:cs="Traditional Arabic" w:hint="cs"/>
          <w:color w:val="000000" w:themeColor="text1"/>
          <w:sz w:val="36"/>
          <w:szCs w:val="36"/>
          <w:rtl/>
          <w:lang w:bidi="ar-EG"/>
        </w:rPr>
        <w:t>في</w:t>
      </w:r>
      <w:r w:rsidR="00074CBC" w:rsidRPr="00B708AF">
        <w:rPr>
          <w:rFonts w:asciiTheme="majorBidi" w:eastAsia="Calibri" w:hAnsiTheme="majorBidi" w:cs="Traditional Arabic"/>
          <w:color w:val="000000" w:themeColor="text1"/>
          <w:sz w:val="36"/>
          <w:szCs w:val="36"/>
          <w:rtl/>
          <w:lang w:bidi="ar-EG"/>
        </w:rPr>
        <w:t xml:space="preserve"> </w:t>
      </w:r>
      <w:r w:rsidR="00074CBC" w:rsidRPr="00B708AF">
        <w:rPr>
          <w:rFonts w:asciiTheme="majorBidi" w:eastAsia="Calibri" w:hAnsiTheme="majorBidi" w:cs="Traditional Arabic" w:hint="cs"/>
          <w:color w:val="000000" w:themeColor="text1"/>
          <w:sz w:val="36"/>
          <w:szCs w:val="36"/>
          <w:rtl/>
          <w:lang w:bidi="ar-EG"/>
        </w:rPr>
        <w:t>العملية</w:t>
      </w:r>
      <w:r w:rsidR="00074CBC" w:rsidRPr="00B708AF">
        <w:rPr>
          <w:rFonts w:asciiTheme="majorBidi" w:eastAsia="Calibri" w:hAnsiTheme="majorBidi" w:cs="Traditional Arabic"/>
          <w:color w:val="000000" w:themeColor="text1"/>
          <w:sz w:val="36"/>
          <w:szCs w:val="36"/>
          <w:rtl/>
          <w:lang w:bidi="ar-EG"/>
        </w:rPr>
        <w:t xml:space="preserve"> </w:t>
      </w:r>
      <w:r w:rsidR="00074CBC" w:rsidRPr="00B708AF">
        <w:rPr>
          <w:rFonts w:asciiTheme="majorBidi" w:eastAsia="Calibri" w:hAnsiTheme="majorBidi" w:cs="Traditional Arabic" w:hint="cs"/>
          <w:color w:val="000000" w:themeColor="text1"/>
          <w:sz w:val="36"/>
          <w:szCs w:val="36"/>
          <w:rtl/>
          <w:lang w:bidi="ar-EG"/>
        </w:rPr>
        <w:t>التعليمية</w:t>
      </w:r>
      <w:r w:rsidR="00074CBC"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ظهر</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الفصل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الافتراضي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heme="majorBidi"/>
          <w:color w:val="000000" w:themeColor="text1"/>
          <w:sz w:val="32"/>
          <w:szCs w:val="32"/>
          <w:rtl/>
          <w:lang w:bidi="ar-EG"/>
        </w:rPr>
        <w:t>"</w:t>
      </w:r>
      <w:r w:rsidRPr="00B708AF">
        <w:rPr>
          <w:rFonts w:asciiTheme="majorBidi" w:eastAsia="Calibri" w:hAnsiTheme="majorBidi" w:cstheme="majorBidi"/>
          <w:color w:val="000000" w:themeColor="text1"/>
          <w:sz w:val="32"/>
          <w:szCs w:val="32"/>
          <w:lang w:bidi="ar-EG"/>
        </w:rPr>
        <w:t>Virtual Classroom</w:t>
      </w:r>
      <w:r w:rsidR="00497586" w:rsidRPr="00B708AF">
        <w:rPr>
          <w:rFonts w:asciiTheme="majorBidi" w:eastAsia="Calibri" w:hAnsiTheme="majorBidi" w:cstheme="majorBidi"/>
          <w:color w:val="000000" w:themeColor="text1"/>
          <w:sz w:val="32"/>
          <w:szCs w:val="32"/>
          <w:lang w:bidi="ar-EG"/>
        </w:rPr>
        <w:t xml:space="preserve"> </w:t>
      </w:r>
      <w:r w:rsidR="00074CBC" w:rsidRPr="00B708AF">
        <w:rPr>
          <w:rFonts w:asciiTheme="majorBidi" w:eastAsia="Calibri" w:hAnsiTheme="majorBidi" w:cstheme="majorBidi" w:hint="cs"/>
          <w:color w:val="000000" w:themeColor="text1"/>
          <w:sz w:val="32"/>
          <w:szCs w:val="32"/>
          <w:rtl/>
          <w:lang w:bidi="ar-EG"/>
        </w:rPr>
        <w:t xml:space="preserve"> </w:t>
      </w:r>
      <w:r w:rsidRPr="00B708AF">
        <w:rPr>
          <w:rFonts w:asciiTheme="majorBidi" w:eastAsia="Calibri" w:hAnsiTheme="majorBidi" w:cstheme="majorBidi"/>
          <w:color w:val="000000" w:themeColor="text1"/>
          <w:sz w:val="32"/>
          <w:szCs w:val="32"/>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3F77F0"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المع</w:t>
      </w:r>
      <w:r w:rsidR="00074CBC" w:rsidRPr="00B708AF">
        <w:rPr>
          <w:rFonts w:asciiTheme="majorBidi" w:eastAsia="Calibri" w:hAnsiTheme="majorBidi" w:cs="Traditional Arabic" w:hint="cs"/>
          <w:color w:val="000000" w:themeColor="text1"/>
          <w:sz w:val="36"/>
          <w:szCs w:val="36"/>
          <w:rtl/>
          <w:lang w:bidi="ar-EG"/>
        </w:rPr>
        <w:t>ا</w:t>
      </w:r>
      <w:r w:rsidRPr="00B708AF">
        <w:rPr>
          <w:rFonts w:asciiTheme="majorBidi" w:eastAsia="Calibri" w:hAnsiTheme="majorBidi" w:cs="Traditional Arabic" w:hint="cs"/>
          <w:color w:val="000000" w:themeColor="text1"/>
          <w:sz w:val="36"/>
          <w:szCs w:val="36"/>
          <w:rtl/>
          <w:lang w:bidi="ar-EG"/>
        </w:rPr>
        <w:t>مل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الافتراضي</w:t>
      </w:r>
      <w:r w:rsidR="003F77F0" w:rsidRPr="00B708AF">
        <w:rPr>
          <w:rFonts w:asciiTheme="majorBidi" w:eastAsia="Calibri" w:hAnsiTheme="majorBidi" w:cs="Traditional Arabic" w:hint="cs"/>
          <w:color w:val="000000" w:themeColor="text1"/>
          <w:sz w:val="36"/>
          <w:szCs w:val="36"/>
          <w:rtl/>
          <w:lang w:bidi="ar-EG"/>
        </w:rPr>
        <w:t>ة</w:t>
      </w:r>
      <w:r w:rsidRPr="00B708AF">
        <w:rPr>
          <w:rFonts w:asciiTheme="majorBidi" w:eastAsia="Calibri" w:hAnsiTheme="majorBidi" w:cs="Traditional Arabic"/>
          <w:color w:val="000000" w:themeColor="text1"/>
          <w:sz w:val="36"/>
          <w:szCs w:val="36"/>
          <w:rtl/>
          <w:lang w:bidi="ar-EG"/>
        </w:rPr>
        <w:t xml:space="preserve"> "</w:t>
      </w:r>
      <w:r w:rsidR="00074CBC" w:rsidRPr="00B708AF">
        <w:rPr>
          <w:rFonts w:asciiTheme="majorBidi" w:eastAsia="Calibri" w:hAnsiTheme="majorBidi" w:cstheme="majorBidi"/>
          <w:color w:val="000000" w:themeColor="text1"/>
          <w:sz w:val="32"/>
          <w:szCs w:val="32"/>
          <w:lang w:bidi="ar-EG"/>
        </w:rPr>
        <w:t xml:space="preserve"> </w:t>
      </w:r>
      <w:r w:rsidRPr="00B708AF">
        <w:rPr>
          <w:rFonts w:asciiTheme="majorBidi" w:eastAsia="Calibri" w:hAnsiTheme="majorBidi" w:cstheme="majorBidi"/>
          <w:color w:val="000000" w:themeColor="text1"/>
          <w:sz w:val="32"/>
          <w:szCs w:val="32"/>
          <w:lang w:bidi="ar-EG"/>
        </w:rPr>
        <w:t>Virtual Laboratory</w:t>
      </w:r>
      <w:r w:rsidR="00074CBC" w:rsidRPr="00B708AF">
        <w:rPr>
          <w:rFonts w:asciiTheme="majorBidi" w:eastAsia="Calibri" w:hAnsiTheme="majorBidi" w:cstheme="majorBidi"/>
          <w:color w:val="000000" w:themeColor="text1"/>
          <w:sz w:val="32"/>
          <w:szCs w:val="32"/>
          <w:lang w:bidi="ar-EG"/>
        </w:rPr>
        <w:t xml:space="preserve"> </w:t>
      </w:r>
      <w:r w:rsidRPr="00B708AF">
        <w:rPr>
          <w:rFonts w:asciiTheme="majorBidi" w:eastAsia="Calibri" w:hAnsiTheme="majorBidi" w:cstheme="majorBidi"/>
          <w:color w:val="000000" w:themeColor="text1"/>
          <w:sz w:val="32"/>
          <w:szCs w:val="32"/>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011FFC"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الجامع</w:t>
      </w:r>
      <w:r w:rsidR="00614969" w:rsidRPr="00B708AF">
        <w:rPr>
          <w:rFonts w:asciiTheme="majorBidi" w:eastAsia="Calibri" w:hAnsiTheme="majorBidi" w:cs="Traditional Arabic" w:hint="cs"/>
          <w:color w:val="000000" w:themeColor="text1"/>
          <w:sz w:val="36"/>
          <w:szCs w:val="36"/>
          <w:rtl/>
          <w:lang w:bidi="ar-EG"/>
        </w:rPr>
        <w:t>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الافتراضي</w:t>
      </w:r>
      <w:r w:rsidR="00614969" w:rsidRPr="00B708AF">
        <w:rPr>
          <w:rFonts w:asciiTheme="majorBidi" w:eastAsia="Calibri" w:hAnsiTheme="majorBidi" w:cs="Traditional Arabic" w:hint="cs"/>
          <w:color w:val="000000" w:themeColor="text1"/>
          <w:sz w:val="36"/>
          <w:szCs w:val="36"/>
          <w:rtl/>
          <w:lang w:bidi="ar-EG"/>
        </w:rPr>
        <w:t>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heme="majorBidi"/>
          <w:color w:val="000000" w:themeColor="text1"/>
          <w:sz w:val="32"/>
          <w:szCs w:val="32"/>
          <w:rtl/>
          <w:lang w:bidi="ar-EG"/>
        </w:rPr>
        <w:t>"</w:t>
      </w:r>
      <w:r w:rsidRPr="00B708AF">
        <w:rPr>
          <w:rFonts w:asciiTheme="majorBidi" w:eastAsia="Calibri" w:hAnsiTheme="majorBidi" w:cstheme="majorBidi"/>
          <w:color w:val="000000" w:themeColor="text1"/>
          <w:sz w:val="32"/>
          <w:szCs w:val="32"/>
          <w:lang w:bidi="ar-EG"/>
        </w:rPr>
        <w:t>Virtual Campus</w:t>
      </w:r>
      <w:r w:rsidR="00074CBC" w:rsidRPr="00B708AF">
        <w:rPr>
          <w:rFonts w:asciiTheme="majorBidi" w:eastAsia="Calibri" w:hAnsiTheme="majorBidi" w:cstheme="majorBidi"/>
          <w:color w:val="000000" w:themeColor="text1"/>
          <w:sz w:val="32"/>
          <w:szCs w:val="32"/>
          <w:lang w:bidi="ar-EG"/>
        </w:rPr>
        <w:t xml:space="preserve"> </w:t>
      </w:r>
      <w:r w:rsidR="00074CBC" w:rsidRPr="00B708AF">
        <w:rPr>
          <w:rFonts w:asciiTheme="majorBidi" w:eastAsia="Calibri" w:hAnsiTheme="majorBidi" w:cstheme="majorBidi" w:hint="cs"/>
          <w:color w:val="000000" w:themeColor="text1"/>
          <w:sz w:val="32"/>
          <w:szCs w:val="32"/>
          <w:rtl/>
          <w:lang w:bidi="ar-EG"/>
        </w:rPr>
        <w:t xml:space="preserve"> </w:t>
      </w:r>
      <w:r w:rsidRPr="00B708AF">
        <w:rPr>
          <w:rFonts w:asciiTheme="majorBidi" w:eastAsia="Calibri" w:hAnsiTheme="majorBidi" w:cstheme="majorBidi"/>
          <w:color w:val="000000" w:themeColor="text1"/>
          <w:sz w:val="32"/>
          <w:szCs w:val="32"/>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497586"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يقدم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الفصل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الافتراضي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تعلماً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تفاعلياً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بعد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heme="majorBidi"/>
          <w:color w:val="000000" w:themeColor="text1"/>
          <w:sz w:val="32"/>
          <w:szCs w:val="32"/>
          <w:rtl/>
          <w:lang w:bidi="ar-EG"/>
        </w:rPr>
        <w:t>"</w:t>
      </w:r>
      <w:r w:rsidRPr="00B708AF">
        <w:rPr>
          <w:rFonts w:asciiTheme="majorBidi" w:eastAsia="Calibri" w:hAnsiTheme="majorBidi" w:cstheme="majorBidi"/>
          <w:color w:val="000000" w:themeColor="text1"/>
          <w:sz w:val="32"/>
          <w:szCs w:val="32"/>
          <w:lang w:bidi="ar-EG"/>
        </w:rPr>
        <w:t>Interactive Remote Instruction</w:t>
      </w:r>
      <w:r w:rsidR="00497586" w:rsidRPr="00B708AF">
        <w:rPr>
          <w:rFonts w:asciiTheme="majorBidi" w:eastAsia="Calibri" w:hAnsiTheme="majorBidi" w:cstheme="majorBidi"/>
          <w:color w:val="000000" w:themeColor="text1"/>
          <w:sz w:val="32"/>
          <w:szCs w:val="32"/>
          <w:lang w:bidi="ar-EG"/>
        </w:rPr>
        <w:t xml:space="preserve"> </w:t>
      </w:r>
      <w:r w:rsidR="00497586" w:rsidRPr="00B708AF">
        <w:rPr>
          <w:rFonts w:asciiTheme="majorBidi" w:eastAsia="Calibri" w:hAnsiTheme="majorBidi" w:cstheme="majorBidi" w:hint="cs"/>
          <w:color w:val="000000" w:themeColor="text1"/>
          <w:sz w:val="32"/>
          <w:szCs w:val="32"/>
          <w:rtl/>
          <w:lang w:bidi="ar-EG"/>
        </w:rPr>
        <w:t xml:space="preserve"> </w:t>
      </w:r>
      <w:r w:rsidRPr="00B708AF">
        <w:rPr>
          <w:rFonts w:asciiTheme="majorBidi" w:eastAsia="Calibri" w:hAnsiTheme="majorBidi" w:cstheme="majorBidi"/>
          <w:color w:val="000000" w:themeColor="text1"/>
          <w:sz w:val="32"/>
          <w:szCs w:val="32"/>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حيث</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يتكون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غرفة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إلكترونية</w:t>
      </w:r>
      <w:r w:rsidRPr="00B708AF">
        <w:rPr>
          <w:rFonts w:asciiTheme="majorBidi" w:eastAsia="Calibri" w:hAnsiTheme="majorBidi" w:cs="Traditional Arabic"/>
          <w:color w:val="000000" w:themeColor="text1"/>
          <w:sz w:val="36"/>
          <w:szCs w:val="36"/>
          <w:rtl/>
          <w:lang w:bidi="ar-EG"/>
        </w:rPr>
        <w:t xml:space="preserve"> </w:t>
      </w:r>
      <w:r w:rsidR="00011FFC" w:rsidRPr="00B708AF">
        <w:rPr>
          <w:rFonts w:asciiTheme="majorBidi" w:eastAsia="Calibri" w:hAnsiTheme="majorBidi" w:cs="Traditional Arabic" w:hint="cs"/>
          <w:color w:val="000000" w:themeColor="text1"/>
          <w:sz w:val="36"/>
          <w:szCs w:val="36"/>
          <w:rtl/>
          <w:lang w:bidi="ar-EG"/>
        </w:rPr>
        <w:t>و تش</w:t>
      </w:r>
      <w:r w:rsidRPr="00B708AF">
        <w:rPr>
          <w:rFonts w:asciiTheme="majorBidi" w:eastAsia="Calibri" w:hAnsiTheme="majorBidi" w:cs="Traditional Arabic" w:hint="cs"/>
          <w:color w:val="000000" w:themeColor="text1"/>
          <w:sz w:val="36"/>
          <w:szCs w:val="36"/>
          <w:rtl/>
          <w:lang w:bidi="ar-EG"/>
        </w:rPr>
        <w:t>مل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اتصالات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لصفوف</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أو</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أماكن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خاصة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يوجد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فيها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الطلاب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AC53D7"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يتفاعلون</w:t>
      </w:r>
      <w:r w:rsidRPr="00B708AF">
        <w:rPr>
          <w:rFonts w:asciiTheme="majorBidi" w:eastAsia="Calibri" w:hAnsiTheme="majorBidi" w:cs="Traditional Arabic"/>
          <w:color w:val="000000" w:themeColor="text1"/>
          <w:sz w:val="36"/>
          <w:szCs w:val="36"/>
          <w:rtl/>
          <w:lang w:bidi="ar-EG"/>
        </w:rPr>
        <w:t xml:space="preserve"> </w:t>
      </w:r>
      <w:r w:rsidR="00AC53D7" w:rsidRPr="00B708AF">
        <w:rPr>
          <w:rFonts w:asciiTheme="majorBidi" w:eastAsia="Calibri" w:hAnsiTheme="majorBidi" w:cs="Traditional Arabic" w:hint="cs"/>
          <w:color w:val="000000" w:themeColor="text1"/>
          <w:sz w:val="36"/>
          <w:szCs w:val="36"/>
          <w:rtl/>
          <w:lang w:bidi="ar-EG"/>
        </w:rPr>
        <w:t xml:space="preserve">و يتشاركون </w:t>
      </w:r>
      <w:r w:rsidRPr="00B708AF">
        <w:rPr>
          <w:rFonts w:asciiTheme="majorBidi" w:eastAsia="Calibri" w:hAnsiTheme="majorBidi" w:cs="Traditional Arabic" w:hint="cs"/>
          <w:color w:val="000000" w:themeColor="text1"/>
          <w:sz w:val="36"/>
          <w:szCs w:val="36"/>
          <w:rtl/>
          <w:lang w:bidi="ar-EG"/>
        </w:rPr>
        <w:t>مع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بعضهم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البعض</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أو</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مع</w:t>
      </w:r>
      <w:r w:rsidRPr="00B708AF">
        <w:rPr>
          <w:rFonts w:asciiTheme="majorBidi" w:eastAsia="Calibri" w:hAnsiTheme="majorBidi" w:cs="Traditional Arabic"/>
          <w:color w:val="000000" w:themeColor="text1"/>
          <w:sz w:val="36"/>
          <w:szCs w:val="36"/>
          <w:rtl/>
          <w:lang w:bidi="ar-EG"/>
        </w:rPr>
        <w:t xml:space="preserve"> </w:t>
      </w:r>
      <w:r w:rsidR="00AC53D7" w:rsidRPr="00B708AF">
        <w:rPr>
          <w:rFonts w:asciiTheme="majorBidi" w:eastAsia="Calibri" w:hAnsiTheme="majorBidi" w:cs="Traditional Arabic" w:hint="cs"/>
          <w:color w:val="000000" w:themeColor="text1"/>
          <w:sz w:val="36"/>
          <w:szCs w:val="36"/>
          <w:rtl/>
          <w:lang w:bidi="ar-EG"/>
        </w:rPr>
        <w:t>المعلم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خلال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وصلات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AC53D7"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أسلاك</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أو</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موجات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قصيرة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عالية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التردد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مرتبطة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بالقمر</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الصناعي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الخاص</w:t>
      </w:r>
      <w:r w:rsidRPr="00B708AF">
        <w:rPr>
          <w:rFonts w:asciiTheme="majorBidi" w:eastAsia="Calibri" w:hAnsiTheme="majorBidi" w:cs="Traditional Arabic"/>
          <w:color w:val="000000" w:themeColor="text1"/>
          <w:sz w:val="36"/>
          <w:szCs w:val="36"/>
          <w:rtl/>
          <w:lang w:bidi="ar-EG"/>
        </w:rPr>
        <w:t xml:space="preserve"> </w:t>
      </w:r>
      <w:r w:rsidR="00AC53D7" w:rsidRPr="00B708AF">
        <w:rPr>
          <w:rFonts w:asciiTheme="majorBidi" w:eastAsia="Calibri" w:hAnsiTheme="majorBidi" w:cs="Traditional Arabic" w:hint="cs"/>
          <w:color w:val="000000" w:themeColor="text1"/>
          <w:sz w:val="36"/>
          <w:szCs w:val="36"/>
          <w:rtl/>
          <w:lang w:bidi="ar-EG"/>
        </w:rPr>
        <w:t>بالمحافظة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أو</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شبكة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الإنترنت</w:t>
      </w:r>
      <w:r w:rsidRPr="00B708AF">
        <w:rPr>
          <w:rFonts w:asciiTheme="majorBidi" w:eastAsia="Calibri" w:hAnsiTheme="majorBidi" w:cs="Traditional Arabic"/>
          <w:color w:val="000000" w:themeColor="text1"/>
          <w:sz w:val="36"/>
          <w:szCs w:val="36"/>
          <w:rtl/>
          <w:lang w:bidi="ar-EG"/>
        </w:rPr>
        <w:t xml:space="preserve"> </w:t>
      </w:r>
      <w:r w:rsidR="0026126F" w:rsidRPr="00B708AF">
        <w:rPr>
          <w:rFonts w:asciiTheme="majorBidi" w:eastAsia="Calibri" w:hAnsiTheme="majorBidi" w:cstheme="majorBidi"/>
          <w:color w:val="000000" w:themeColor="text1"/>
          <w:sz w:val="32"/>
          <w:szCs w:val="32"/>
          <w:lang w:bidi="ar-EG"/>
        </w:rPr>
        <w:t xml:space="preserve"> Southgate , E . 2018 , pp 3 : 4 ) </w:t>
      </w:r>
      <w:r w:rsidR="0026126F" w:rsidRPr="00B708AF">
        <w:rPr>
          <w:rFonts w:asciiTheme="majorBidi" w:eastAsia="Calibri" w:hAnsiTheme="majorBidi" w:cstheme="majorBidi"/>
          <w:color w:val="000000" w:themeColor="text1"/>
          <w:sz w:val="32"/>
          <w:szCs w:val="32"/>
          <w:rtl/>
          <w:lang w:bidi="ar-EG"/>
        </w:rPr>
        <w:t>)</w:t>
      </w:r>
      <w:r w:rsidR="0026126F" w:rsidRPr="00B708AF">
        <w:rPr>
          <w:rFonts w:asciiTheme="majorBidi" w:eastAsia="Calibri" w:hAnsiTheme="majorBidi" w:cs="Traditional Arabic" w:hint="cs"/>
          <w:color w:val="000000" w:themeColor="text1"/>
          <w:sz w:val="32"/>
          <w:szCs w:val="32"/>
          <w:rtl/>
          <w:lang w:bidi="ar-EG"/>
        </w:rPr>
        <w:t xml:space="preserve"> </w:t>
      </w:r>
      <w:r w:rsidRPr="00B708AF">
        <w:rPr>
          <w:rFonts w:asciiTheme="majorBidi" w:eastAsia="Calibri" w:hAnsiTheme="majorBidi" w:cs="Traditional Arabic"/>
          <w:color w:val="000000" w:themeColor="text1"/>
          <w:sz w:val="36"/>
          <w:szCs w:val="36"/>
          <w:rtl/>
          <w:lang w:bidi="ar-EG"/>
        </w:rPr>
        <w:t>.</w:t>
      </w:r>
    </w:p>
    <w:p w:rsidR="00E51E3F" w:rsidRPr="00B708AF" w:rsidRDefault="00460ECD" w:rsidP="00557A2E">
      <w:pPr>
        <w:spacing w:after="0" w:line="240" w:lineRule="auto"/>
        <w:ind w:firstLine="521"/>
        <w:jc w:val="both"/>
        <w:rPr>
          <w:rFonts w:asciiTheme="majorBidi" w:eastAsia="Calibri" w:hAnsiTheme="majorBidi" w:cs="Traditional Arabic"/>
          <w:color w:val="000000" w:themeColor="text1"/>
          <w:sz w:val="36"/>
          <w:szCs w:val="36"/>
          <w:rtl/>
          <w:lang w:bidi="ar-EG"/>
        </w:rPr>
      </w:pPr>
      <w:r w:rsidRPr="00B708AF">
        <w:rPr>
          <w:rFonts w:asciiTheme="majorBidi" w:eastAsia="Calibri" w:hAnsiTheme="majorBidi" w:cs="Traditional Arabic" w:hint="cs"/>
          <w:color w:val="000000" w:themeColor="text1"/>
          <w:sz w:val="36"/>
          <w:szCs w:val="36"/>
          <w:rtl/>
          <w:lang w:bidi="ar-EG"/>
        </w:rPr>
        <w:t>و</w:t>
      </w:r>
      <w:r w:rsidR="003F77F0" w:rsidRPr="00B708AF">
        <w:rPr>
          <w:rFonts w:asciiTheme="majorBidi" w:eastAsia="Calibri" w:hAnsiTheme="majorBidi" w:cs="Traditional Arabic" w:hint="cs"/>
          <w:color w:val="000000" w:themeColor="text1"/>
          <w:sz w:val="36"/>
          <w:szCs w:val="36"/>
          <w:rtl/>
          <w:lang w:bidi="ar-EG"/>
        </w:rPr>
        <w:t xml:space="preserve"> تُ</w:t>
      </w:r>
      <w:r w:rsidRPr="00B708AF">
        <w:rPr>
          <w:rFonts w:asciiTheme="majorBidi" w:eastAsia="Calibri" w:hAnsiTheme="majorBidi" w:cs="Traditional Arabic" w:hint="cs"/>
          <w:color w:val="000000" w:themeColor="text1"/>
          <w:sz w:val="36"/>
          <w:szCs w:val="36"/>
          <w:rtl/>
          <w:lang w:bidi="ar-EG"/>
        </w:rPr>
        <w:t>ستخدم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المع</w:t>
      </w:r>
      <w:r w:rsidR="003F77F0" w:rsidRPr="00B708AF">
        <w:rPr>
          <w:rFonts w:asciiTheme="majorBidi" w:eastAsia="Calibri" w:hAnsiTheme="majorBidi" w:cs="Traditional Arabic" w:hint="cs"/>
          <w:color w:val="000000" w:themeColor="text1"/>
          <w:sz w:val="36"/>
          <w:szCs w:val="36"/>
          <w:rtl/>
          <w:lang w:bidi="ar-EG"/>
        </w:rPr>
        <w:t>ا</w:t>
      </w:r>
      <w:r w:rsidRPr="00B708AF">
        <w:rPr>
          <w:rFonts w:asciiTheme="majorBidi" w:eastAsia="Calibri" w:hAnsiTheme="majorBidi" w:cs="Traditional Arabic" w:hint="cs"/>
          <w:color w:val="000000" w:themeColor="text1"/>
          <w:sz w:val="36"/>
          <w:szCs w:val="36"/>
          <w:rtl/>
          <w:lang w:bidi="ar-EG"/>
        </w:rPr>
        <w:t>مل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الافتراضي</w:t>
      </w:r>
      <w:r w:rsidR="007219A5" w:rsidRPr="00B708AF">
        <w:rPr>
          <w:rFonts w:asciiTheme="majorBidi" w:eastAsia="Calibri" w:hAnsiTheme="majorBidi" w:cs="Traditional Arabic" w:hint="cs"/>
          <w:color w:val="000000" w:themeColor="text1"/>
          <w:sz w:val="36"/>
          <w:szCs w:val="36"/>
          <w:rtl/>
          <w:lang w:bidi="ar-EG"/>
        </w:rPr>
        <w:t>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إجراء</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التجارب</w:t>
      </w:r>
      <w:r w:rsidR="00DE22A7" w:rsidRPr="00B708AF">
        <w:rPr>
          <w:rFonts w:asciiTheme="majorBidi" w:eastAsia="Calibri" w:hAnsiTheme="majorBidi" w:cs="Traditional Arabic" w:hint="cs"/>
          <w:color w:val="000000" w:themeColor="text1"/>
          <w:sz w:val="36"/>
          <w:szCs w:val="36"/>
          <w:rtl/>
          <w:lang w:bidi="ar-EG"/>
        </w:rPr>
        <w:t xml:space="preserve"> العلمية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DE22A7"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إجراء</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الاختبارات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المعملية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يصعب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إجراؤها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الواقع</w:t>
      </w:r>
      <w:r w:rsidR="00DE22A7" w:rsidRPr="00B708AF">
        <w:rPr>
          <w:rFonts w:asciiTheme="majorBidi" w:eastAsia="Calibri" w:hAnsiTheme="majorBidi" w:cs="Traditional Arabic" w:hint="cs"/>
          <w:color w:val="000000" w:themeColor="text1"/>
          <w:sz w:val="36"/>
          <w:szCs w:val="36"/>
          <w:rtl/>
          <w:lang w:bidi="ar-EG"/>
        </w:rPr>
        <w:t xml:space="preserve"> نظرًا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لخطورتها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أو</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لصعوبة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تصورها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F51CC6"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قد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أُنشىء</w:t>
      </w:r>
      <w:r w:rsidRPr="00B708AF">
        <w:rPr>
          <w:rFonts w:asciiTheme="majorBidi" w:eastAsia="Calibri" w:hAnsiTheme="majorBidi" w:cs="Traditional Arabic"/>
          <w:color w:val="000000" w:themeColor="text1"/>
          <w:sz w:val="36"/>
          <w:szCs w:val="36"/>
          <w:rtl/>
          <w:lang w:bidi="ar-EG"/>
        </w:rPr>
        <w:t xml:space="preserve"> </w:t>
      </w:r>
      <w:r w:rsidR="00F51CC6" w:rsidRPr="00B708AF">
        <w:rPr>
          <w:rFonts w:asciiTheme="majorBidi" w:eastAsia="Calibri" w:hAnsiTheme="majorBidi" w:cs="Traditional Arabic" w:hint="cs"/>
          <w:color w:val="000000" w:themeColor="text1"/>
          <w:sz w:val="36"/>
          <w:szCs w:val="36"/>
          <w:rtl/>
          <w:lang w:bidi="ar-EG"/>
        </w:rPr>
        <w:t xml:space="preserve">أول </w:t>
      </w:r>
      <w:r w:rsidRPr="00B708AF">
        <w:rPr>
          <w:rFonts w:asciiTheme="majorBidi" w:eastAsia="Calibri" w:hAnsiTheme="majorBidi" w:cs="Traditional Arabic" w:hint="cs"/>
          <w:color w:val="000000" w:themeColor="text1"/>
          <w:sz w:val="36"/>
          <w:szCs w:val="36"/>
          <w:rtl/>
          <w:lang w:bidi="ar-EG"/>
        </w:rPr>
        <w:t>معمل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فيزياء</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افتراضي</w:t>
      </w:r>
      <w:r w:rsidR="00F51CC6"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heme="majorBidi"/>
          <w:color w:val="000000" w:themeColor="text1"/>
          <w:sz w:val="32"/>
          <w:szCs w:val="32"/>
          <w:rtl/>
          <w:lang w:bidi="ar-EG"/>
        </w:rPr>
        <w:t>"</w:t>
      </w:r>
      <w:r w:rsidR="00557A2E" w:rsidRPr="00B708AF">
        <w:rPr>
          <w:rFonts w:asciiTheme="majorBidi" w:eastAsia="Calibri" w:hAnsiTheme="majorBidi" w:cstheme="majorBidi" w:hint="cs"/>
          <w:color w:val="000000" w:themeColor="text1"/>
          <w:sz w:val="32"/>
          <w:szCs w:val="32"/>
          <w:rtl/>
          <w:lang w:bidi="ar-EG"/>
        </w:rPr>
        <w:t xml:space="preserve"> </w:t>
      </w:r>
      <w:r w:rsidRPr="00B708AF">
        <w:rPr>
          <w:rFonts w:asciiTheme="majorBidi" w:eastAsia="Calibri" w:hAnsiTheme="majorBidi" w:cstheme="majorBidi"/>
          <w:color w:val="000000" w:themeColor="text1"/>
          <w:sz w:val="32"/>
          <w:szCs w:val="32"/>
          <w:lang w:bidi="ar-EG"/>
        </w:rPr>
        <w:t>Virtual Physics Lab</w:t>
      </w:r>
      <w:r w:rsidR="00557A2E" w:rsidRPr="00B708AF">
        <w:rPr>
          <w:rFonts w:asciiTheme="majorBidi" w:eastAsia="Calibri" w:hAnsiTheme="majorBidi" w:cstheme="majorBidi" w:hint="cs"/>
          <w:color w:val="000000" w:themeColor="text1"/>
          <w:sz w:val="32"/>
          <w:szCs w:val="32"/>
          <w:rtl/>
          <w:lang w:bidi="ar-EG"/>
        </w:rPr>
        <w:t xml:space="preserve"> </w:t>
      </w:r>
      <w:r w:rsidRPr="00B708AF">
        <w:rPr>
          <w:rFonts w:asciiTheme="majorBidi" w:eastAsia="Calibri" w:hAnsiTheme="majorBidi" w:cstheme="majorBidi"/>
          <w:color w:val="000000" w:themeColor="text1"/>
          <w:sz w:val="32"/>
          <w:szCs w:val="32"/>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جامعة</w:t>
      </w:r>
      <w:r w:rsidRPr="00B708AF">
        <w:rPr>
          <w:rFonts w:asciiTheme="majorBidi" w:eastAsia="Calibri" w:hAnsiTheme="majorBidi" w:cs="Traditional Arabic"/>
          <w:color w:val="000000" w:themeColor="text1"/>
          <w:sz w:val="36"/>
          <w:szCs w:val="36"/>
          <w:rtl/>
          <w:lang w:bidi="ar-EG"/>
        </w:rPr>
        <w:t xml:space="preserve"> "</w:t>
      </w:r>
      <w:r w:rsidR="0033595A"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هوستون</w:t>
      </w:r>
      <w:r w:rsidR="0033595A" w:rsidRPr="00B708AF">
        <w:rPr>
          <w:rFonts w:asciiTheme="majorBidi" w:eastAsia="Calibri" w:hAnsiTheme="majorBidi" w:cs="Traditional Arabic" w:hint="cs"/>
          <w:color w:val="000000" w:themeColor="text1"/>
          <w:sz w:val="36"/>
          <w:szCs w:val="36"/>
          <w:rtl/>
          <w:lang w:bidi="ar-EG"/>
        </w:rPr>
        <w:t xml:space="preserve"> " </w:t>
      </w:r>
      <w:r w:rsidR="0033595A" w:rsidRPr="00B708AF">
        <w:rPr>
          <w:rFonts w:asciiTheme="majorBidi" w:eastAsia="Calibri" w:hAnsiTheme="majorBidi" w:cstheme="majorBidi"/>
          <w:color w:val="000000" w:themeColor="text1"/>
          <w:sz w:val="32"/>
          <w:szCs w:val="32"/>
          <w:lang w:bidi="ar-EG"/>
        </w:rPr>
        <w:t>Houston "</w:t>
      </w:r>
      <w:r w:rsidR="0033595A" w:rsidRPr="00B708AF">
        <w:rPr>
          <w:rFonts w:asciiTheme="majorBidi" w:eastAsia="Calibri" w:hAnsiTheme="majorBidi" w:cstheme="majorBidi"/>
          <w:color w:val="000000" w:themeColor="text1"/>
          <w:sz w:val="32"/>
          <w:szCs w:val="32"/>
          <w:rtl/>
          <w:lang w:bidi="ar-EG"/>
        </w:rPr>
        <w:t xml:space="preserve"> </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33595A"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أشرف</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على</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إنشائه</w:t>
      </w:r>
      <w:r w:rsidR="0033595A" w:rsidRPr="00B708AF">
        <w:rPr>
          <w:rFonts w:asciiTheme="majorBidi" w:eastAsia="Calibri" w:hAnsiTheme="majorBidi" w:cs="Traditional Arabic" w:hint="cs"/>
          <w:color w:val="000000" w:themeColor="text1"/>
          <w:sz w:val="36"/>
          <w:szCs w:val="36"/>
          <w:rtl/>
          <w:lang w:bidi="ar-EG"/>
        </w:rPr>
        <w:t xml:space="preserve"> العالم " </w:t>
      </w:r>
      <w:r w:rsidRPr="00B708AF">
        <w:rPr>
          <w:rFonts w:asciiTheme="majorBidi" w:eastAsia="Calibri" w:hAnsiTheme="majorBidi" w:cs="Traditional Arabic" w:hint="cs"/>
          <w:color w:val="000000" w:themeColor="text1"/>
          <w:sz w:val="36"/>
          <w:szCs w:val="36"/>
          <w:rtl/>
          <w:lang w:bidi="ar-EG"/>
        </w:rPr>
        <w:t>لوفتين</w:t>
      </w:r>
      <w:r w:rsidR="00557A2E"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 "</w:t>
      </w:r>
      <w:r w:rsidR="00557A2E" w:rsidRPr="00B708AF">
        <w:rPr>
          <w:rFonts w:asciiTheme="majorBidi" w:eastAsia="Calibri" w:hAnsiTheme="majorBidi" w:cs="Traditional Arabic"/>
          <w:color w:val="000000" w:themeColor="text1"/>
          <w:sz w:val="32"/>
          <w:szCs w:val="32"/>
          <w:lang w:bidi="ar-EG"/>
        </w:rPr>
        <w:t xml:space="preserve"> </w:t>
      </w:r>
      <w:r w:rsidRPr="00B708AF">
        <w:rPr>
          <w:rFonts w:asciiTheme="majorBidi" w:eastAsia="Calibri" w:hAnsiTheme="majorBidi" w:cs="Traditional Arabic"/>
          <w:color w:val="000000" w:themeColor="text1"/>
          <w:sz w:val="32"/>
          <w:szCs w:val="32"/>
          <w:lang w:bidi="ar-EG"/>
        </w:rPr>
        <w:t>Loftin</w:t>
      </w:r>
      <w:r w:rsidR="00557A2E" w:rsidRPr="00B708AF">
        <w:rPr>
          <w:rFonts w:asciiTheme="majorBidi" w:eastAsia="Calibri" w:hAnsiTheme="majorBidi" w:cs="Traditional Arabic"/>
          <w:color w:val="000000" w:themeColor="text1"/>
          <w:sz w:val="32"/>
          <w:szCs w:val="32"/>
          <w:lang w:bidi="ar-EG"/>
        </w:rPr>
        <w:t xml:space="preserve"> </w:t>
      </w:r>
      <w:r w:rsidRPr="00B708AF">
        <w:rPr>
          <w:rFonts w:asciiTheme="majorBidi" w:eastAsia="Calibri" w:hAnsiTheme="majorBidi" w:cs="Traditional Arabic"/>
          <w:color w:val="000000" w:themeColor="text1"/>
          <w:sz w:val="36"/>
          <w:szCs w:val="36"/>
          <w:rtl/>
          <w:lang w:bidi="ar-EG"/>
        </w:rPr>
        <w:t>"</w:t>
      </w:r>
      <w:r w:rsidR="00557A2E"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0032731D" w:rsidRPr="00B708AF">
        <w:rPr>
          <w:rFonts w:asciiTheme="majorBidi" w:eastAsia="Calibri" w:hAnsiTheme="majorBidi" w:cs="Traditional Arabic" w:hint="cs"/>
          <w:color w:val="000000" w:themeColor="text1"/>
          <w:sz w:val="36"/>
          <w:szCs w:val="36"/>
          <w:rtl/>
          <w:lang w:bidi="ar-EG"/>
        </w:rPr>
        <w:t>و فيه</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يقوم</w:t>
      </w:r>
      <w:r w:rsidRPr="00B708AF">
        <w:rPr>
          <w:rFonts w:asciiTheme="majorBidi" w:eastAsia="Calibri" w:hAnsiTheme="majorBidi" w:cs="Traditional Arabic"/>
          <w:color w:val="000000" w:themeColor="text1"/>
          <w:sz w:val="36"/>
          <w:szCs w:val="36"/>
          <w:rtl/>
          <w:lang w:bidi="ar-EG"/>
        </w:rPr>
        <w:t xml:space="preserve"> </w:t>
      </w:r>
      <w:r w:rsidR="0032731D" w:rsidRPr="00B708AF">
        <w:rPr>
          <w:rFonts w:asciiTheme="majorBidi" w:eastAsia="Calibri" w:hAnsiTheme="majorBidi" w:cs="Traditional Arabic" w:hint="cs"/>
          <w:color w:val="000000" w:themeColor="text1"/>
          <w:sz w:val="36"/>
          <w:szCs w:val="36"/>
          <w:rtl/>
          <w:lang w:bidi="ar-EG"/>
        </w:rPr>
        <w:t>الطالب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بارتداء</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خوذة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رأس</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32731D"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قفاز</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إلكتروني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0032731D"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32731D"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يشاهد</w:t>
      </w:r>
      <w:r w:rsidRPr="00B708AF">
        <w:rPr>
          <w:rFonts w:asciiTheme="majorBidi" w:eastAsia="Calibri" w:hAnsiTheme="majorBidi" w:cs="Traditional Arabic"/>
          <w:color w:val="000000" w:themeColor="text1"/>
          <w:sz w:val="36"/>
          <w:szCs w:val="36"/>
          <w:rtl/>
          <w:lang w:bidi="ar-EG"/>
        </w:rPr>
        <w:t xml:space="preserve"> </w:t>
      </w:r>
      <w:r w:rsidR="0032731D" w:rsidRPr="00B708AF">
        <w:rPr>
          <w:rFonts w:asciiTheme="majorBidi" w:eastAsia="Calibri" w:hAnsiTheme="majorBidi" w:cs="Traditional Arabic" w:hint="cs"/>
          <w:color w:val="000000" w:themeColor="text1"/>
          <w:sz w:val="36"/>
          <w:szCs w:val="36"/>
          <w:rtl/>
          <w:lang w:bidi="ar-EG"/>
        </w:rPr>
        <w:t>ال</w:t>
      </w:r>
      <w:r w:rsidRPr="00B708AF">
        <w:rPr>
          <w:rFonts w:asciiTheme="majorBidi" w:eastAsia="Calibri" w:hAnsiTheme="majorBidi" w:cs="Traditional Arabic" w:hint="cs"/>
          <w:color w:val="000000" w:themeColor="text1"/>
          <w:sz w:val="36"/>
          <w:szCs w:val="36"/>
          <w:rtl/>
          <w:lang w:bidi="ar-EG"/>
        </w:rPr>
        <w:t>عرض</w:t>
      </w:r>
      <w:r w:rsidRPr="00B708AF">
        <w:rPr>
          <w:rFonts w:asciiTheme="majorBidi" w:eastAsia="Calibri" w:hAnsiTheme="majorBidi" w:cs="Traditional Arabic"/>
          <w:color w:val="000000" w:themeColor="text1"/>
          <w:sz w:val="36"/>
          <w:szCs w:val="36"/>
          <w:rtl/>
          <w:lang w:bidi="ar-EG"/>
        </w:rPr>
        <w:t xml:space="preserve"> </w:t>
      </w:r>
      <w:r w:rsidR="0032731D" w:rsidRPr="00B708AF">
        <w:rPr>
          <w:rFonts w:asciiTheme="majorBidi" w:eastAsia="Calibri" w:hAnsiTheme="majorBidi" w:cs="Traditional Arabic" w:hint="cs"/>
          <w:color w:val="000000" w:themeColor="text1"/>
          <w:sz w:val="36"/>
          <w:szCs w:val="36"/>
          <w:rtl/>
          <w:lang w:bidi="ar-EG"/>
        </w:rPr>
        <w:t>ال</w:t>
      </w:r>
      <w:r w:rsidRPr="00B708AF">
        <w:rPr>
          <w:rFonts w:asciiTheme="majorBidi" w:eastAsia="Calibri" w:hAnsiTheme="majorBidi" w:cs="Traditional Arabic" w:hint="cs"/>
          <w:color w:val="000000" w:themeColor="text1"/>
          <w:sz w:val="36"/>
          <w:szCs w:val="36"/>
          <w:rtl/>
          <w:lang w:bidi="ar-EG"/>
        </w:rPr>
        <w:t>بانورامي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داخل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المعمل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الافتراضي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32731D"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يستطيع</w:t>
      </w:r>
      <w:r w:rsidRPr="00B708AF">
        <w:rPr>
          <w:rFonts w:asciiTheme="majorBidi" w:eastAsia="Calibri" w:hAnsiTheme="majorBidi" w:cs="Traditional Arabic"/>
          <w:color w:val="000000" w:themeColor="text1"/>
          <w:sz w:val="36"/>
          <w:szCs w:val="36"/>
          <w:rtl/>
          <w:lang w:bidi="ar-EG"/>
        </w:rPr>
        <w:t xml:space="preserve"> </w:t>
      </w:r>
      <w:r w:rsidR="0032731D" w:rsidRPr="00B708AF">
        <w:rPr>
          <w:rFonts w:asciiTheme="majorBidi" w:eastAsia="Calibri" w:hAnsiTheme="majorBidi" w:cs="Traditional Arabic" w:hint="cs"/>
          <w:color w:val="000000" w:themeColor="text1"/>
          <w:sz w:val="36"/>
          <w:szCs w:val="36"/>
          <w:rtl/>
          <w:lang w:bidi="ar-EG"/>
        </w:rPr>
        <w:t>الطالب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التحكم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جميع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المتغيرات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الموجودة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بالمعمل</w:t>
      </w:r>
      <w:r w:rsidR="0036786D" w:rsidRPr="00B708AF">
        <w:rPr>
          <w:rFonts w:asciiTheme="majorBidi" w:eastAsia="Calibri" w:hAnsiTheme="majorBidi" w:cs="Traditional Arabic" w:hint="cs"/>
          <w:color w:val="000000" w:themeColor="text1"/>
          <w:sz w:val="36"/>
          <w:szCs w:val="36"/>
          <w:rtl/>
          <w:lang w:bidi="ar-EG"/>
        </w:rPr>
        <w:t xml:space="preserve"> الافتراضي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مثل</w:t>
      </w:r>
      <w:r w:rsidR="0036786D"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الجاذبية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الأرضية</w:t>
      </w:r>
      <w:r w:rsidRPr="00B708AF">
        <w:rPr>
          <w:rFonts w:asciiTheme="majorBidi" w:eastAsia="Calibri" w:hAnsiTheme="majorBidi" w:cs="Traditional Arabic"/>
          <w:color w:val="000000" w:themeColor="text1"/>
          <w:sz w:val="36"/>
          <w:szCs w:val="36"/>
          <w:rtl/>
          <w:lang w:bidi="ar-EG"/>
        </w:rPr>
        <w:t xml:space="preserve"> </w:t>
      </w:r>
      <w:r w:rsidR="0036786D"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36786D"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الاحتكاك</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36786D"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غيرها</w:t>
      </w:r>
      <w:r w:rsidR="0036786D" w:rsidRPr="00B708AF">
        <w:rPr>
          <w:rFonts w:asciiTheme="majorBidi" w:eastAsia="Calibri" w:hAnsiTheme="majorBidi" w:cs="Traditional Arabic" w:hint="cs"/>
          <w:color w:val="000000" w:themeColor="text1"/>
          <w:sz w:val="36"/>
          <w:szCs w:val="36"/>
          <w:rtl/>
          <w:lang w:bidi="ar-EG"/>
        </w:rPr>
        <w:t xml:space="preserve"> </w:t>
      </w:r>
      <w:r w:rsidR="002102DF" w:rsidRPr="00B708AF">
        <w:rPr>
          <w:rFonts w:asciiTheme="majorBidi" w:eastAsia="Calibri" w:hAnsiTheme="majorBidi" w:cs="Traditional Arabic"/>
          <w:color w:val="000000" w:themeColor="text1"/>
          <w:sz w:val="36"/>
          <w:szCs w:val="36"/>
          <w:rtl/>
          <w:lang w:bidi="ar-EG"/>
        </w:rPr>
        <w:t>.</w:t>
      </w:r>
    </w:p>
    <w:p w:rsidR="005A65A8" w:rsidRPr="00B708AF" w:rsidRDefault="002102DF" w:rsidP="0074000E">
      <w:pPr>
        <w:spacing w:after="0" w:line="240" w:lineRule="auto"/>
        <w:ind w:firstLine="521"/>
        <w:jc w:val="both"/>
        <w:rPr>
          <w:rFonts w:asciiTheme="majorBidi" w:eastAsia="Calibri" w:hAnsiTheme="majorBidi" w:cs="Traditional Arabic"/>
          <w:color w:val="000000" w:themeColor="text1"/>
          <w:sz w:val="36"/>
          <w:szCs w:val="36"/>
          <w:rtl/>
          <w:lang w:bidi="ar-EG"/>
        </w:rPr>
      </w:pPr>
      <w:r w:rsidRPr="00B708AF">
        <w:rPr>
          <w:rFonts w:asciiTheme="majorBidi" w:eastAsia="Calibri" w:hAnsiTheme="majorBidi" w:cs="Traditional Arabic" w:hint="cs"/>
          <w:color w:val="000000" w:themeColor="text1"/>
          <w:sz w:val="36"/>
          <w:szCs w:val="36"/>
          <w:rtl/>
          <w:lang w:bidi="ar-EG"/>
        </w:rPr>
        <w:t xml:space="preserve">أما </w:t>
      </w:r>
      <w:r w:rsidR="00460ECD" w:rsidRPr="00B708AF">
        <w:rPr>
          <w:rFonts w:asciiTheme="majorBidi" w:eastAsia="Calibri" w:hAnsiTheme="majorBidi" w:cs="Traditional Arabic" w:hint="cs"/>
          <w:color w:val="000000" w:themeColor="text1"/>
          <w:sz w:val="36"/>
          <w:szCs w:val="36"/>
          <w:rtl/>
          <w:lang w:bidi="ar-EG"/>
        </w:rPr>
        <w:t>الجامعة</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الافتراضية</w:t>
      </w:r>
      <w:r w:rsidR="00460ECD" w:rsidRPr="00B708AF">
        <w:rPr>
          <w:rFonts w:asciiTheme="majorBidi" w:eastAsia="Calibri" w:hAnsiTheme="majorBidi" w:cs="Traditional Arabic"/>
          <w:color w:val="000000" w:themeColor="text1"/>
          <w:sz w:val="36"/>
          <w:szCs w:val="36"/>
          <w:rtl/>
          <w:lang w:bidi="ar-EG"/>
        </w:rPr>
        <w:t xml:space="preserve"> </w:t>
      </w:r>
      <w:r w:rsidR="003C3F49" w:rsidRPr="00B708AF">
        <w:rPr>
          <w:rFonts w:asciiTheme="majorBidi" w:eastAsia="Calibri" w:hAnsiTheme="majorBidi" w:cs="Traditional Arabic" w:hint="cs"/>
          <w:color w:val="000000" w:themeColor="text1"/>
          <w:sz w:val="36"/>
          <w:szCs w:val="36"/>
          <w:rtl/>
          <w:lang w:bidi="ar-EG"/>
        </w:rPr>
        <w:t>ف</w:t>
      </w:r>
      <w:r w:rsidR="00460ECD" w:rsidRPr="00B708AF">
        <w:rPr>
          <w:rFonts w:asciiTheme="majorBidi" w:eastAsia="Calibri" w:hAnsiTheme="majorBidi" w:cs="Traditional Arabic" w:hint="cs"/>
          <w:color w:val="000000" w:themeColor="text1"/>
          <w:sz w:val="36"/>
          <w:szCs w:val="36"/>
          <w:rtl/>
          <w:lang w:bidi="ar-EG"/>
        </w:rPr>
        <w:t>ه</w:t>
      </w:r>
      <w:r w:rsidRPr="00B708AF">
        <w:rPr>
          <w:rFonts w:asciiTheme="majorBidi" w:eastAsia="Calibri" w:hAnsiTheme="majorBidi" w:cs="Traditional Arabic" w:hint="cs"/>
          <w:color w:val="000000" w:themeColor="text1"/>
          <w:sz w:val="36"/>
          <w:szCs w:val="36"/>
          <w:rtl/>
          <w:lang w:bidi="ar-EG"/>
        </w:rPr>
        <w:t>ى</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بيئة</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مرنة</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للتعلم</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يدرس</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بها</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الطلاب</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مقررات</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على</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الخط</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المباشر</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بالانترنت</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من</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خلال</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مواقع</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محددة</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و</w:t>
      </w:r>
      <w:r w:rsidR="003C3F49" w:rsidRPr="00B708AF">
        <w:rPr>
          <w:rFonts w:asciiTheme="majorBidi" w:eastAsia="Calibri" w:hAnsiTheme="majorBidi" w:cs="Traditional Arabic" w:hint="cs"/>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يمكنهم</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الاتصال</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بالأساتذة</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عن</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طريق</w:t>
      </w:r>
      <w:r w:rsidR="00460ECD" w:rsidRPr="00B708AF">
        <w:rPr>
          <w:rFonts w:asciiTheme="majorBidi" w:eastAsia="Calibri" w:hAnsiTheme="majorBidi" w:cs="Traditional Arabic"/>
          <w:color w:val="000000" w:themeColor="text1"/>
          <w:sz w:val="36"/>
          <w:szCs w:val="36"/>
          <w:rtl/>
          <w:lang w:bidi="ar-EG"/>
        </w:rPr>
        <w:t xml:space="preserve"> </w:t>
      </w:r>
      <w:r w:rsidR="003C3F49" w:rsidRPr="00B708AF">
        <w:rPr>
          <w:rFonts w:asciiTheme="majorBidi" w:eastAsia="Calibri" w:hAnsiTheme="majorBidi" w:cs="Traditional Arabic" w:hint="cs"/>
          <w:color w:val="000000" w:themeColor="text1"/>
          <w:sz w:val="36"/>
          <w:szCs w:val="36"/>
          <w:rtl/>
          <w:lang w:bidi="ar-EG"/>
        </w:rPr>
        <w:t xml:space="preserve">الحاسب الآلي </w:t>
      </w:r>
      <w:r w:rsidR="00E51E3F" w:rsidRPr="00B708AF">
        <w:rPr>
          <w:rFonts w:asciiTheme="majorBidi" w:eastAsia="Calibri" w:hAnsiTheme="majorBidi" w:cs="Traditional Arabic" w:hint="cs"/>
          <w:color w:val="000000" w:themeColor="text1"/>
          <w:sz w:val="36"/>
          <w:szCs w:val="36"/>
          <w:rtl/>
          <w:lang w:bidi="ar-EG"/>
        </w:rPr>
        <w:t>في</w:t>
      </w:r>
      <w:r w:rsidR="00E51E3F" w:rsidRPr="00B708AF">
        <w:rPr>
          <w:rFonts w:asciiTheme="majorBidi" w:eastAsia="Calibri" w:hAnsiTheme="majorBidi" w:cs="Traditional Arabic"/>
          <w:color w:val="000000" w:themeColor="text1"/>
          <w:sz w:val="36"/>
          <w:szCs w:val="36"/>
          <w:rtl/>
          <w:lang w:bidi="ar-EG"/>
        </w:rPr>
        <w:t xml:space="preserve"> </w:t>
      </w:r>
      <w:r w:rsidR="00E51E3F" w:rsidRPr="00B708AF">
        <w:rPr>
          <w:rFonts w:asciiTheme="majorBidi" w:eastAsia="Calibri" w:hAnsiTheme="majorBidi" w:cs="Traditional Arabic" w:hint="cs"/>
          <w:color w:val="000000" w:themeColor="text1"/>
          <w:sz w:val="36"/>
          <w:szCs w:val="36"/>
          <w:rtl/>
          <w:lang w:bidi="ar-EG"/>
        </w:rPr>
        <w:t>منزله</w:t>
      </w:r>
      <w:r w:rsidR="00E51E3F" w:rsidRPr="00B708AF">
        <w:rPr>
          <w:rFonts w:asciiTheme="majorBidi" w:eastAsia="Calibri" w:hAnsiTheme="majorBidi" w:cs="Traditional Arabic"/>
          <w:color w:val="000000" w:themeColor="text1"/>
          <w:sz w:val="36"/>
          <w:szCs w:val="36"/>
          <w:rtl/>
          <w:lang w:bidi="ar-EG"/>
        </w:rPr>
        <w:t xml:space="preserve"> </w:t>
      </w:r>
      <w:r w:rsidR="00E51E3F" w:rsidRPr="00B708AF">
        <w:rPr>
          <w:rFonts w:asciiTheme="majorBidi" w:eastAsia="Calibri" w:hAnsiTheme="majorBidi" w:cs="Traditional Arabic" w:hint="cs"/>
          <w:color w:val="000000" w:themeColor="text1"/>
          <w:sz w:val="36"/>
          <w:szCs w:val="36"/>
          <w:rtl/>
          <w:lang w:bidi="ar-EG"/>
        </w:rPr>
        <w:t>او</w:t>
      </w:r>
      <w:r w:rsidR="00E51E3F" w:rsidRPr="00B708AF">
        <w:rPr>
          <w:rFonts w:asciiTheme="majorBidi" w:eastAsia="Calibri" w:hAnsiTheme="majorBidi" w:cs="Traditional Arabic"/>
          <w:color w:val="000000" w:themeColor="text1"/>
          <w:sz w:val="36"/>
          <w:szCs w:val="36"/>
          <w:rtl/>
          <w:lang w:bidi="ar-EG"/>
        </w:rPr>
        <w:t xml:space="preserve"> </w:t>
      </w:r>
      <w:r w:rsidR="00E51E3F" w:rsidRPr="00B708AF">
        <w:rPr>
          <w:rFonts w:asciiTheme="majorBidi" w:eastAsia="Calibri" w:hAnsiTheme="majorBidi" w:cs="Traditional Arabic" w:hint="cs"/>
          <w:color w:val="000000" w:themeColor="text1"/>
          <w:sz w:val="36"/>
          <w:szCs w:val="36"/>
          <w:rtl/>
          <w:lang w:bidi="ar-EG"/>
        </w:rPr>
        <w:t>في</w:t>
      </w:r>
      <w:r w:rsidR="00E51E3F" w:rsidRPr="00B708AF">
        <w:rPr>
          <w:rFonts w:asciiTheme="majorBidi" w:eastAsia="Calibri" w:hAnsiTheme="majorBidi" w:cs="Traditional Arabic"/>
          <w:color w:val="000000" w:themeColor="text1"/>
          <w:sz w:val="36"/>
          <w:szCs w:val="36"/>
          <w:rtl/>
          <w:lang w:bidi="ar-EG"/>
        </w:rPr>
        <w:t xml:space="preserve"> </w:t>
      </w:r>
      <w:r w:rsidR="00E51E3F" w:rsidRPr="00B708AF">
        <w:rPr>
          <w:rFonts w:asciiTheme="majorBidi" w:eastAsia="Calibri" w:hAnsiTheme="majorBidi" w:cs="Traditional Arabic" w:hint="cs"/>
          <w:color w:val="000000" w:themeColor="text1"/>
          <w:sz w:val="36"/>
          <w:szCs w:val="36"/>
          <w:rtl/>
          <w:lang w:bidi="ar-EG"/>
        </w:rPr>
        <w:t>مكتبه</w:t>
      </w:r>
      <w:r w:rsidR="00E51E3F" w:rsidRPr="00B708AF">
        <w:rPr>
          <w:rFonts w:asciiTheme="majorBidi" w:eastAsia="Calibri" w:hAnsiTheme="majorBidi" w:cs="Traditional Arabic"/>
          <w:color w:val="000000" w:themeColor="text1"/>
          <w:sz w:val="36"/>
          <w:szCs w:val="36"/>
          <w:rtl/>
          <w:lang w:bidi="ar-EG"/>
        </w:rPr>
        <w:t xml:space="preserve"> </w:t>
      </w:r>
      <w:r w:rsidR="00E51E3F" w:rsidRPr="00B708AF">
        <w:rPr>
          <w:rFonts w:asciiTheme="majorBidi" w:eastAsia="Calibri" w:hAnsiTheme="majorBidi" w:cs="Traditional Arabic" w:hint="cs"/>
          <w:color w:val="000000" w:themeColor="text1"/>
          <w:sz w:val="36"/>
          <w:szCs w:val="36"/>
          <w:rtl/>
          <w:lang w:bidi="ar-EG"/>
        </w:rPr>
        <w:t>ان</w:t>
      </w:r>
      <w:r w:rsidR="00E51E3F" w:rsidRPr="00B708AF">
        <w:rPr>
          <w:rFonts w:asciiTheme="majorBidi" w:eastAsia="Calibri" w:hAnsiTheme="majorBidi" w:cs="Traditional Arabic"/>
          <w:color w:val="000000" w:themeColor="text1"/>
          <w:sz w:val="36"/>
          <w:szCs w:val="36"/>
          <w:rtl/>
          <w:lang w:bidi="ar-EG"/>
        </w:rPr>
        <w:t xml:space="preserve"> </w:t>
      </w:r>
      <w:r w:rsidR="00E51E3F" w:rsidRPr="00B708AF">
        <w:rPr>
          <w:rFonts w:asciiTheme="majorBidi" w:eastAsia="Calibri" w:hAnsiTheme="majorBidi" w:cs="Traditional Arabic" w:hint="cs"/>
          <w:color w:val="000000" w:themeColor="text1"/>
          <w:sz w:val="36"/>
          <w:szCs w:val="36"/>
          <w:rtl/>
          <w:lang w:bidi="ar-EG"/>
        </w:rPr>
        <w:t>يصل</w:t>
      </w:r>
      <w:r w:rsidR="00E51E3F" w:rsidRPr="00B708AF">
        <w:rPr>
          <w:rFonts w:asciiTheme="majorBidi" w:eastAsia="Calibri" w:hAnsiTheme="majorBidi" w:cs="Traditional Arabic"/>
          <w:color w:val="000000" w:themeColor="text1"/>
          <w:sz w:val="36"/>
          <w:szCs w:val="36"/>
          <w:rtl/>
          <w:lang w:bidi="ar-EG"/>
        </w:rPr>
        <w:t xml:space="preserve"> </w:t>
      </w:r>
      <w:r w:rsidR="00E51E3F" w:rsidRPr="00B708AF">
        <w:rPr>
          <w:rFonts w:asciiTheme="majorBidi" w:eastAsia="Calibri" w:hAnsiTheme="majorBidi" w:cs="Traditional Arabic" w:hint="cs"/>
          <w:color w:val="000000" w:themeColor="text1"/>
          <w:sz w:val="36"/>
          <w:szCs w:val="36"/>
          <w:rtl/>
          <w:lang w:bidi="ar-EG"/>
        </w:rPr>
        <w:t>الى</w:t>
      </w:r>
      <w:r w:rsidR="00E51E3F" w:rsidRPr="00B708AF">
        <w:rPr>
          <w:rFonts w:asciiTheme="majorBidi" w:eastAsia="Calibri" w:hAnsiTheme="majorBidi" w:cs="Traditional Arabic"/>
          <w:color w:val="000000" w:themeColor="text1"/>
          <w:sz w:val="36"/>
          <w:szCs w:val="36"/>
          <w:rtl/>
          <w:lang w:bidi="ar-EG"/>
        </w:rPr>
        <w:t xml:space="preserve"> </w:t>
      </w:r>
      <w:r w:rsidR="00E51E3F" w:rsidRPr="00B708AF">
        <w:rPr>
          <w:rFonts w:asciiTheme="majorBidi" w:eastAsia="Calibri" w:hAnsiTheme="majorBidi" w:cs="Traditional Arabic" w:hint="cs"/>
          <w:color w:val="000000" w:themeColor="text1"/>
          <w:sz w:val="36"/>
          <w:szCs w:val="36"/>
          <w:rtl/>
          <w:lang w:bidi="ar-EG"/>
        </w:rPr>
        <w:t>مادته التعليمية</w:t>
      </w:r>
      <w:r w:rsidR="00E51E3F" w:rsidRPr="00B708AF">
        <w:rPr>
          <w:rFonts w:asciiTheme="majorBidi" w:eastAsia="Calibri" w:hAnsiTheme="majorBidi" w:cs="Traditional Arabic"/>
          <w:color w:val="000000" w:themeColor="text1"/>
          <w:sz w:val="36"/>
          <w:szCs w:val="36"/>
          <w:rtl/>
          <w:lang w:bidi="ar-EG"/>
        </w:rPr>
        <w:t xml:space="preserve"> </w:t>
      </w:r>
      <w:r w:rsidR="00E51E3F" w:rsidRPr="00B708AF">
        <w:rPr>
          <w:rFonts w:asciiTheme="majorBidi" w:eastAsia="Calibri" w:hAnsiTheme="majorBidi" w:cs="Traditional Arabic" w:hint="cs"/>
          <w:color w:val="000000" w:themeColor="text1"/>
          <w:sz w:val="36"/>
          <w:szCs w:val="36"/>
          <w:rtl/>
          <w:lang w:bidi="ar-EG"/>
        </w:rPr>
        <w:t>و التعامل</w:t>
      </w:r>
      <w:r w:rsidR="00E51E3F" w:rsidRPr="00B708AF">
        <w:rPr>
          <w:rFonts w:asciiTheme="majorBidi" w:eastAsia="Calibri" w:hAnsiTheme="majorBidi" w:cs="Traditional Arabic"/>
          <w:color w:val="000000" w:themeColor="text1"/>
          <w:sz w:val="36"/>
          <w:szCs w:val="36"/>
          <w:rtl/>
          <w:lang w:bidi="ar-EG"/>
        </w:rPr>
        <w:t xml:space="preserve"> </w:t>
      </w:r>
      <w:r w:rsidR="00E51E3F" w:rsidRPr="00B708AF">
        <w:rPr>
          <w:rFonts w:asciiTheme="majorBidi" w:eastAsia="Calibri" w:hAnsiTheme="majorBidi" w:cs="Traditional Arabic" w:hint="cs"/>
          <w:color w:val="000000" w:themeColor="text1"/>
          <w:sz w:val="36"/>
          <w:szCs w:val="36"/>
          <w:rtl/>
          <w:lang w:bidi="ar-EG"/>
        </w:rPr>
        <w:t>معها</w:t>
      </w:r>
      <w:r w:rsidR="00E51E3F" w:rsidRPr="00B708AF">
        <w:rPr>
          <w:rFonts w:asciiTheme="majorBidi" w:eastAsia="Calibri" w:hAnsiTheme="majorBidi" w:cs="Traditional Arabic"/>
          <w:color w:val="000000" w:themeColor="text1"/>
          <w:sz w:val="36"/>
          <w:szCs w:val="36"/>
          <w:rtl/>
          <w:lang w:bidi="ar-EG"/>
        </w:rPr>
        <w:t xml:space="preserve"> </w:t>
      </w:r>
      <w:r w:rsidR="00E51E3F" w:rsidRPr="00B708AF">
        <w:rPr>
          <w:rFonts w:asciiTheme="majorBidi" w:eastAsia="Calibri" w:hAnsiTheme="majorBidi" w:cs="Traditional Arabic" w:hint="cs"/>
          <w:color w:val="000000" w:themeColor="text1"/>
          <w:sz w:val="36"/>
          <w:szCs w:val="36"/>
          <w:rtl/>
          <w:lang w:bidi="ar-EG"/>
        </w:rPr>
        <w:t>في</w:t>
      </w:r>
      <w:r w:rsidR="00E51E3F" w:rsidRPr="00B708AF">
        <w:rPr>
          <w:rFonts w:asciiTheme="majorBidi" w:eastAsia="Calibri" w:hAnsiTheme="majorBidi" w:cs="Traditional Arabic"/>
          <w:color w:val="000000" w:themeColor="text1"/>
          <w:sz w:val="36"/>
          <w:szCs w:val="36"/>
          <w:rtl/>
          <w:lang w:bidi="ar-EG"/>
        </w:rPr>
        <w:t xml:space="preserve"> </w:t>
      </w:r>
      <w:r w:rsidR="00E51E3F" w:rsidRPr="00B708AF">
        <w:rPr>
          <w:rFonts w:asciiTheme="majorBidi" w:eastAsia="Calibri" w:hAnsiTheme="majorBidi" w:cs="Traditional Arabic" w:hint="cs"/>
          <w:color w:val="000000" w:themeColor="text1"/>
          <w:sz w:val="36"/>
          <w:szCs w:val="36"/>
          <w:rtl/>
          <w:lang w:bidi="ar-EG"/>
        </w:rPr>
        <w:t>أي</w:t>
      </w:r>
      <w:r w:rsidR="00E51E3F" w:rsidRPr="00B708AF">
        <w:rPr>
          <w:rFonts w:asciiTheme="majorBidi" w:eastAsia="Calibri" w:hAnsiTheme="majorBidi" w:cs="Traditional Arabic"/>
          <w:color w:val="000000" w:themeColor="text1"/>
          <w:sz w:val="36"/>
          <w:szCs w:val="36"/>
          <w:rtl/>
          <w:lang w:bidi="ar-EG"/>
        </w:rPr>
        <w:t xml:space="preserve"> </w:t>
      </w:r>
      <w:r w:rsidR="0074000E" w:rsidRPr="00B708AF">
        <w:rPr>
          <w:rFonts w:asciiTheme="majorBidi" w:eastAsia="Calibri" w:hAnsiTheme="majorBidi" w:cs="Traditional Arabic" w:hint="cs"/>
          <w:color w:val="000000" w:themeColor="text1"/>
          <w:sz w:val="36"/>
          <w:szCs w:val="36"/>
          <w:rtl/>
          <w:lang w:bidi="ar-EG"/>
        </w:rPr>
        <w:t>زمان و مكان</w:t>
      </w:r>
      <w:r w:rsidR="00E51E3F" w:rsidRPr="00B708AF">
        <w:rPr>
          <w:rFonts w:asciiTheme="majorBidi" w:eastAsia="Calibri" w:hAnsiTheme="majorBidi" w:cs="Traditional Arabic" w:hint="cs"/>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للحصول</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على</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التوجيهات</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و</w:t>
      </w:r>
      <w:r w:rsidR="003817CB" w:rsidRPr="00B708AF">
        <w:rPr>
          <w:rFonts w:asciiTheme="majorBidi" w:eastAsia="Calibri" w:hAnsiTheme="majorBidi" w:cs="Traditional Arabic" w:hint="cs"/>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التعليمات</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و</w:t>
      </w:r>
      <w:r w:rsidR="003817CB" w:rsidRPr="00B708AF">
        <w:rPr>
          <w:rFonts w:asciiTheme="majorBidi" w:eastAsia="Calibri" w:hAnsiTheme="majorBidi" w:cs="Traditional Arabic" w:hint="cs"/>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الواجبات</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و</w:t>
      </w:r>
      <w:r w:rsidR="003817CB" w:rsidRPr="00B708AF">
        <w:rPr>
          <w:rFonts w:asciiTheme="majorBidi" w:eastAsia="Calibri" w:hAnsiTheme="majorBidi" w:cs="Traditional Arabic" w:hint="cs"/>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يتعاونون</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مع</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زملائهم</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فى</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الأنشطة</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التعليمية</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لتحقيق</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الأهداف</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التعليمية</w:t>
      </w:r>
      <w:r w:rsidR="00460ECD" w:rsidRPr="00B708AF">
        <w:rPr>
          <w:rFonts w:asciiTheme="majorBidi" w:eastAsia="Calibri" w:hAnsiTheme="majorBidi" w:cs="Traditional Arabic"/>
          <w:color w:val="000000" w:themeColor="text1"/>
          <w:sz w:val="36"/>
          <w:szCs w:val="36"/>
          <w:rtl/>
          <w:lang w:bidi="ar-EG"/>
        </w:rPr>
        <w:t xml:space="preserve"> </w:t>
      </w:r>
      <w:r w:rsidR="003817CB" w:rsidRPr="00B708AF">
        <w:rPr>
          <w:rFonts w:asciiTheme="majorBidi" w:eastAsia="Calibri" w:hAnsiTheme="majorBidi" w:cs="Traditional Arabic" w:hint="cs"/>
          <w:color w:val="000000" w:themeColor="text1"/>
          <w:sz w:val="36"/>
          <w:szCs w:val="36"/>
          <w:rtl/>
          <w:lang w:bidi="ar-EG"/>
        </w:rPr>
        <w:t>ا</w:t>
      </w:r>
      <w:r w:rsidR="007C1065" w:rsidRPr="00B708AF">
        <w:rPr>
          <w:rFonts w:asciiTheme="majorBidi" w:eastAsia="Calibri" w:hAnsiTheme="majorBidi" w:cs="Traditional Arabic" w:hint="cs"/>
          <w:color w:val="000000" w:themeColor="text1"/>
          <w:sz w:val="36"/>
          <w:szCs w:val="36"/>
          <w:rtl/>
          <w:lang w:bidi="ar-EG"/>
        </w:rPr>
        <w:t xml:space="preserve">لمنشودة المحددة . </w:t>
      </w:r>
      <w:r w:rsidR="00460ECD" w:rsidRPr="00B708AF">
        <w:rPr>
          <w:rFonts w:asciiTheme="majorBidi" w:eastAsia="Calibri" w:hAnsiTheme="majorBidi" w:cs="Traditional Arabic" w:hint="cs"/>
          <w:color w:val="000000" w:themeColor="text1"/>
          <w:sz w:val="36"/>
          <w:szCs w:val="36"/>
          <w:rtl/>
          <w:lang w:bidi="ar-EG"/>
        </w:rPr>
        <w:t>و</w:t>
      </w:r>
      <w:r w:rsidR="007C1065" w:rsidRPr="00B708AF">
        <w:rPr>
          <w:rFonts w:asciiTheme="majorBidi" w:eastAsia="Calibri" w:hAnsiTheme="majorBidi" w:cs="Traditional Arabic" w:hint="cs"/>
          <w:color w:val="000000" w:themeColor="text1"/>
          <w:sz w:val="36"/>
          <w:szCs w:val="36"/>
          <w:rtl/>
          <w:lang w:bidi="ar-EG"/>
        </w:rPr>
        <w:t xml:space="preserve"> ي</w:t>
      </w:r>
      <w:r w:rsidR="00460ECD" w:rsidRPr="00B708AF">
        <w:rPr>
          <w:rFonts w:asciiTheme="majorBidi" w:eastAsia="Calibri" w:hAnsiTheme="majorBidi" w:cs="Traditional Arabic" w:hint="cs"/>
          <w:color w:val="000000" w:themeColor="text1"/>
          <w:sz w:val="36"/>
          <w:szCs w:val="36"/>
          <w:rtl/>
          <w:lang w:bidi="ar-EG"/>
        </w:rPr>
        <w:t>حقق</w:t>
      </w:r>
      <w:r w:rsidR="00460ECD" w:rsidRPr="00B708AF">
        <w:rPr>
          <w:rFonts w:asciiTheme="majorBidi" w:eastAsia="Calibri" w:hAnsiTheme="majorBidi" w:cs="Traditional Arabic"/>
          <w:color w:val="000000" w:themeColor="text1"/>
          <w:sz w:val="36"/>
          <w:szCs w:val="36"/>
          <w:rtl/>
          <w:lang w:bidi="ar-EG"/>
        </w:rPr>
        <w:t xml:space="preserve"> </w:t>
      </w:r>
      <w:r w:rsidR="007C1065" w:rsidRPr="00B708AF">
        <w:rPr>
          <w:rFonts w:asciiTheme="majorBidi" w:eastAsia="Calibri" w:hAnsiTheme="majorBidi" w:cs="Traditional Arabic" w:hint="cs"/>
          <w:color w:val="000000" w:themeColor="text1"/>
          <w:sz w:val="36"/>
          <w:szCs w:val="36"/>
          <w:rtl/>
          <w:lang w:bidi="ar-EG"/>
        </w:rPr>
        <w:t xml:space="preserve">الحرم </w:t>
      </w:r>
      <w:r w:rsidR="00460ECD" w:rsidRPr="00B708AF">
        <w:rPr>
          <w:rFonts w:asciiTheme="majorBidi" w:eastAsia="Calibri" w:hAnsiTheme="majorBidi" w:cs="Traditional Arabic" w:hint="cs"/>
          <w:color w:val="000000" w:themeColor="text1"/>
          <w:sz w:val="36"/>
          <w:szCs w:val="36"/>
          <w:rtl/>
          <w:lang w:bidi="ar-EG"/>
        </w:rPr>
        <w:t>الجامع</w:t>
      </w:r>
      <w:r w:rsidR="007C1065" w:rsidRPr="00B708AF">
        <w:rPr>
          <w:rFonts w:asciiTheme="majorBidi" w:eastAsia="Calibri" w:hAnsiTheme="majorBidi" w:cs="Traditional Arabic" w:hint="cs"/>
          <w:color w:val="000000" w:themeColor="text1"/>
          <w:sz w:val="36"/>
          <w:szCs w:val="36"/>
          <w:rtl/>
          <w:lang w:bidi="ar-EG"/>
        </w:rPr>
        <w:t>ى</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الافتراضي</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تفاعلاً</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حقيقياً</w:t>
      </w:r>
      <w:r w:rsidR="00460ECD" w:rsidRPr="00B708AF">
        <w:rPr>
          <w:rFonts w:asciiTheme="majorBidi" w:eastAsia="Calibri" w:hAnsiTheme="majorBidi" w:cs="Traditional Arabic"/>
          <w:color w:val="000000" w:themeColor="text1"/>
          <w:sz w:val="36"/>
          <w:szCs w:val="36"/>
          <w:rtl/>
          <w:lang w:bidi="ar-EG"/>
        </w:rPr>
        <w:t xml:space="preserve"> </w:t>
      </w:r>
      <w:r w:rsidR="007C1065" w:rsidRPr="00B708AF">
        <w:rPr>
          <w:rFonts w:asciiTheme="majorBidi" w:eastAsia="Calibri" w:hAnsiTheme="majorBidi" w:cs="Traditional Arabic" w:hint="cs"/>
          <w:color w:val="000000" w:themeColor="text1"/>
          <w:sz w:val="36"/>
          <w:szCs w:val="36"/>
          <w:rtl/>
          <w:lang w:bidi="ar-EG"/>
        </w:rPr>
        <w:t xml:space="preserve">للطلاب </w:t>
      </w:r>
      <w:r w:rsidR="00460ECD" w:rsidRPr="00B708AF">
        <w:rPr>
          <w:rFonts w:asciiTheme="majorBidi" w:eastAsia="Calibri" w:hAnsiTheme="majorBidi" w:cs="Traditional Arabic" w:hint="cs"/>
          <w:color w:val="000000" w:themeColor="text1"/>
          <w:sz w:val="36"/>
          <w:szCs w:val="36"/>
          <w:rtl/>
          <w:lang w:bidi="ar-EG"/>
        </w:rPr>
        <w:t>،</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سواء</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عبر</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المحاضرات</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أو</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مجموعات</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الحوار</w:t>
      </w:r>
      <w:r w:rsidR="007C1065" w:rsidRPr="00B708AF">
        <w:rPr>
          <w:rFonts w:asciiTheme="majorBidi" w:eastAsia="Calibri" w:hAnsiTheme="majorBidi" w:cs="Traditional Arabic" w:hint="cs"/>
          <w:color w:val="000000" w:themeColor="text1"/>
          <w:sz w:val="36"/>
          <w:szCs w:val="36"/>
          <w:rtl/>
          <w:lang w:bidi="ar-EG"/>
        </w:rPr>
        <w:t xml:space="preserve"> و المناقشة </w:t>
      </w:r>
      <w:r w:rsidR="00460ECD" w:rsidRPr="00B708AF">
        <w:rPr>
          <w:rFonts w:asciiTheme="majorBidi" w:eastAsia="Calibri" w:hAnsiTheme="majorBidi" w:cs="Traditional Arabic" w:hint="cs"/>
          <w:color w:val="000000" w:themeColor="text1"/>
          <w:sz w:val="36"/>
          <w:szCs w:val="36"/>
          <w:rtl/>
          <w:lang w:bidi="ar-EG"/>
        </w:rPr>
        <w:t>،</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كذلك</w:t>
      </w:r>
      <w:r w:rsidR="00460ECD" w:rsidRPr="00B708AF">
        <w:rPr>
          <w:rFonts w:asciiTheme="majorBidi" w:eastAsia="Calibri" w:hAnsiTheme="majorBidi" w:cs="Traditional Arabic"/>
          <w:color w:val="000000" w:themeColor="text1"/>
          <w:sz w:val="36"/>
          <w:szCs w:val="36"/>
          <w:rtl/>
          <w:lang w:bidi="ar-EG"/>
        </w:rPr>
        <w:t xml:space="preserve"> </w:t>
      </w:r>
      <w:r w:rsidR="001175E5" w:rsidRPr="00B708AF">
        <w:rPr>
          <w:rFonts w:asciiTheme="majorBidi" w:eastAsia="Calibri" w:hAnsiTheme="majorBidi" w:cs="Traditional Arabic" w:hint="cs"/>
          <w:color w:val="000000" w:themeColor="text1"/>
          <w:sz w:val="36"/>
          <w:szCs w:val="36"/>
          <w:rtl/>
          <w:lang w:bidi="ar-EG"/>
        </w:rPr>
        <w:t>ي</w:t>
      </w:r>
      <w:r w:rsidR="00460ECD" w:rsidRPr="00B708AF">
        <w:rPr>
          <w:rFonts w:asciiTheme="majorBidi" w:eastAsia="Calibri" w:hAnsiTheme="majorBidi" w:cs="Traditional Arabic" w:hint="cs"/>
          <w:color w:val="000000" w:themeColor="text1"/>
          <w:sz w:val="36"/>
          <w:szCs w:val="36"/>
          <w:rtl/>
          <w:lang w:bidi="ar-EG"/>
        </w:rPr>
        <w:t>حقق</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مبدأ</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التعليم</w:t>
      </w:r>
      <w:r w:rsidR="00460ECD" w:rsidRPr="00B708AF">
        <w:rPr>
          <w:rFonts w:asciiTheme="majorBidi" w:eastAsia="Calibri" w:hAnsiTheme="majorBidi" w:cs="Traditional Arabic"/>
          <w:color w:val="000000" w:themeColor="text1"/>
          <w:sz w:val="36"/>
          <w:szCs w:val="36"/>
          <w:rtl/>
          <w:lang w:bidi="ar-EG"/>
        </w:rPr>
        <w:t xml:space="preserve"> </w:t>
      </w:r>
      <w:r w:rsidR="005F50D9" w:rsidRPr="00B708AF">
        <w:rPr>
          <w:rFonts w:asciiTheme="majorBidi" w:eastAsia="Calibri" w:hAnsiTheme="majorBidi" w:cs="Traditional Arabic" w:hint="cs"/>
          <w:color w:val="000000" w:themeColor="text1"/>
          <w:sz w:val="36"/>
          <w:szCs w:val="36"/>
          <w:rtl/>
          <w:lang w:bidi="ar-EG"/>
        </w:rPr>
        <w:t>و</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التدريب</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المستمر</w:t>
      </w:r>
      <w:r w:rsidR="005E2FD9" w:rsidRPr="00B708AF">
        <w:rPr>
          <w:rFonts w:asciiTheme="majorBidi" w:eastAsia="Calibri" w:hAnsiTheme="majorBidi" w:cs="Traditional Arabic" w:hint="cs"/>
          <w:color w:val="000000" w:themeColor="text1"/>
          <w:sz w:val="36"/>
          <w:szCs w:val="36"/>
          <w:rtl/>
          <w:lang w:bidi="ar-EG"/>
        </w:rPr>
        <w:t xml:space="preserve"> (</w:t>
      </w:r>
      <w:r w:rsidR="007C1065" w:rsidRPr="00B708AF">
        <w:rPr>
          <w:rFonts w:asciiTheme="majorBidi" w:eastAsia="Calibri" w:hAnsiTheme="majorBidi" w:cs="Traditional Arabic" w:hint="cs"/>
          <w:color w:val="000000" w:themeColor="text1"/>
          <w:sz w:val="36"/>
          <w:szCs w:val="36"/>
          <w:rtl/>
          <w:lang w:bidi="ar-EG"/>
        </w:rPr>
        <w:t xml:space="preserve"> </w:t>
      </w:r>
      <w:r w:rsidR="005E2FD9" w:rsidRPr="00B708AF">
        <w:rPr>
          <w:rFonts w:asciiTheme="majorBidi" w:eastAsia="Calibri" w:hAnsiTheme="majorBidi" w:cs="Traditional Arabic" w:hint="cs"/>
          <w:color w:val="000000" w:themeColor="text1"/>
          <w:sz w:val="36"/>
          <w:szCs w:val="36"/>
          <w:rtl/>
          <w:lang w:bidi="ar-EG"/>
        </w:rPr>
        <w:t>قاسم</w:t>
      </w:r>
      <w:r w:rsidR="005E2FD9" w:rsidRPr="00B708AF">
        <w:rPr>
          <w:rFonts w:asciiTheme="majorBidi" w:eastAsia="Calibri" w:hAnsiTheme="majorBidi" w:cs="Traditional Arabic"/>
          <w:color w:val="000000" w:themeColor="text1"/>
          <w:sz w:val="36"/>
          <w:szCs w:val="36"/>
          <w:rtl/>
          <w:lang w:bidi="ar-EG"/>
        </w:rPr>
        <w:t xml:space="preserve"> </w:t>
      </w:r>
      <w:r w:rsidR="005E2FD9" w:rsidRPr="00B708AF">
        <w:rPr>
          <w:rFonts w:asciiTheme="majorBidi" w:eastAsia="Calibri" w:hAnsiTheme="majorBidi" w:cs="Traditional Arabic" w:hint="cs"/>
          <w:color w:val="000000" w:themeColor="text1"/>
          <w:sz w:val="36"/>
          <w:szCs w:val="36"/>
          <w:rtl/>
          <w:lang w:bidi="ar-EG"/>
        </w:rPr>
        <w:t>العبيدي , 2018 م , ص 56 ) .</w:t>
      </w:r>
    </w:p>
    <w:p w:rsidR="002A5ACF" w:rsidRPr="00B708AF" w:rsidRDefault="00460ECD" w:rsidP="00A8215B">
      <w:pPr>
        <w:spacing w:after="0" w:line="240" w:lineRule="auto"/>
        <w:ind w:firstLine="521"/>
        <w:jc w:val="both"/>
        <w:rPr>
          <w:rFonts w:asciiTheme="majorBidi" w:eastAsia="Calibri" w:hAnsiTheme="majorBidi" w:cs="Traditional Arabic"/>
          <w:color w:val="000000" w:themeColor="text1"/>
          <w:sz w:val="36"/>
          <w:szCs w:val="36"/>
          <w:rtl/>
          <w:lang w:bidi="ar-EG"/>
        </w:rPr>
      </w:pPr>
      <w:r w:rsidRPr="00B708AF">
        <w:rPr>
          <w:rFonts w:asciiTheme="majorBidi" w:eastAsia="Calibri" w:hAnsiTheme="majorBidi" w:cs="Traditional Arabic" w:hint="cs"/>
          <w:color w:val="000000" w:themeColor="text1"/>
          <w:sz w:val="36"/>
          <w:szCs w:val="36"/>
          <w:rtl/>
          <w:lang w:bidi="ar-EG"/>
        </w:rPr>
        <w:t>و</w:t>
      </w:r>
      <w:r w:rsidR="005A65A8"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أسست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جامعة</w:t>
      </w:r>
      <w:r w:rsidRPr="00B708AF">
        <w:rPr>
          <w:rFonts w:asciiTheme="majorBidi" w:eastAsia="Calibri" w:hAnsiTheme="majorBidi" w:cs="Traditional Arabic"/>
          <w:color w:val="000000" w:themeColor="text1"/>
          <w:sz w:val="36"/>
          <w:szCs w:val="36"/>
          <w:rtl/>
          <w:lang w:bidi="ar-EG"/>
        </w:rPr>
        <w:t xml:space="preserve"> "</w:t>
      </w:r>
      <w:r w:rsidR="005A65A8"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أثينا</w:t>
      </w:r>
      <w:r w:rsidR="005A65A8"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يسمى</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بالجامعة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الافتراضية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color w:val="000000" w:themeColor="text1"/>
          <w:sz w:val="32"/>
          <w:szCs w:val="32"/>
          <w:lang w:bidi="ar-EG"/>
        </w:rPr>
        <w:t>Virtual Online</w:t>
      </w:r>
      <w:r w:rsidRPr="00B708AF">
        <w:rPr>
          <w:rFonts w:asciiTheme="majorBidi" w:eastAsia="Calibri" w:hAnsiTheme="majorBidi" w:cs="Traditional Arabic"/>
          <w:color w:val="000000" w:themeColor="text1"/>
          <w:sz w:val="36"/>
          <w:szCs w:val="36"/>
          <w:lang w:bidi="ar-EG"/>
        </w:rPr>
        <w:t xml:space="preserve"> </w:t>
      </w:r>
      <w:r w:rsidRPr="00B708AF">
        <w:rPr>
          <w:rFonts w:asciiTheme="majorBidi" w:eastAsia="Calibri" w:hAnsiTheme="majorBidi" w:cs="Traditional Arabic"/>
          <w:color w:val="000000" w:themeColor="text1"/>
          <w:sz w:val="32"/>
          <w:szCs w:val="32"/>
          <w:lang w:bidi="ar-EG"/>
        </w:rPr>
        <w:t>University</w:t>
      </w:r>
      <w:r w:rsidR="00437CE3"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لتقديم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خدماتها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w:t>
      </w:r>
      <w:r w:rsidR="00437CE3" w:rsidRPr="00B708AF">
        <w:rPr>
          <w:rFonts w:asciiTheme="majorBidi" w:eastAsia="Calibri" w:hAnsiTheme="majorBidi" w:cs="Traditional Arabic" w:hint="cs"/>
          <w:color w:val="000000" w:themeColor="text1"/>
          <w:sz w:val="36"/>
          <w:szCs w:val="36"/>
          <w:rtl/>
          <w:lang w:bidi="ar-EG"/>
        </w:rPr>
        <w:t>لطلاب ا</w:t>
      </w:r>
      <w:r w:rsidRPr="00B708AF">
        <w:rPr>
          <w:rFonts w:asciiTheme="majorBidi" w:eastAsia="Calibri" w:hAnsiTheme="majorBidi" w:cs="Traditional Arabic" w:hint="cs"/>
          <w:color w:val="000000" w:themeColor="text1"/>
          <w:sz w:val="36"/>
          <w:szCs w:val="36"/>
          <w:rtl/>
          <w:lang w:bidi="ar-EG"/>
        </w:rPr>
        <w:t>لأكاديميين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437CE3"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المتخصصين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الذين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يرغبون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مواصلة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دراستهم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lastRenderedPageBreak/>
        <w:t>مجالات</w:t>
      </w:r>
      <w:r w:rsidRPr="00B708AF">
        <w:rPr>
          <w:rFonts w:asciiTheme="majorBidi" w:eastAsia="Calibri" w:hAnsiTheme="majorBidi" w:cs="Traditional Arabic"/>
          <w:color w:val="000000" w:themeColor="text1"/>
          <w:sz w:val="36"/>
          <w:szCs w:val="36"/>
          <w:rtl/>
          <w:lang w:bidi="ar-EG"/>
        </w:rPr>
        <w:t xml:space="preserve"> </w:t>
      </w:r>
      <w:r w:rsidR="00437CE3" w:rsidRPr="00B708AF">
        <w:rPr>
          <w:rFonts w:asciiTheme="majorBidi" w:eastAsia="Calibri" w:hAnsiTheme="majorBidi" w:cs="Traditional Arabic" w:hint="cs"/>
          <w:color w:val="000000" w:themeColor="text1"/>
          <w:sz w:val="36"/>
          <w:szCs w:val="36"/>
          <w:rtl/>
          <w:lang w:bidi="ar-EG"/>
        </w:rPr>
        <w:t xml:space="preserve">تعليمية </w:t>
      </w:r>
      <w:r w:rsidRPr="00B708AF">
        <w:rPr>
          <w:rFonts w:asciiTheme="majorBidi" w:eastAsia="Calibri" w:hAnsiTheme="majorBidi" w:cs="Traditional Arabic" w:hint="cs"/>
          <w:color w:val="000000" w:themeColor="text1"/>
          <w:sz w:val="36"/>
          <w:szCs w:val="36"/>
          <w:rtl/>
          <w:lang w:bidi="ar-EG"/>
        </w:rPr>
        <w:t>متعددة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حيث</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طورت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منهجاً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جديداً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يسمى</w:t>
      </w:r>
      <w:r w:rsidR="00437CE3" w:rsidRPr="00B708AF">
        <w:rPr>
          <w:rFonts w:hint="cs"/>
          <w:color w:val="000000" w:themeColor="text1"/>
          <w:rtl/>
        </w:rPr>
        <w:t xml:space="preserve"> </w:t>
      </w:r>
      <w:r w:rsidR="00437CE3" w:rsidRPr="00B708AF">
        <w:rPr>
          <w:rFonts w:asciiTheme="majorBidi" w:eastAsia="Calibri" w:hAnsiTheme="majorBidi" w:cs="Traditional Arabic" w:hint="cs"/>
          <w:color w:val="000000" w:themeColor="text1"/>
          <w:sz w:val="36"/>
          <w:szCs w:val="36"/>
          <w:rtl/>
          <w:lang w:bidi="ar-EG"/>
        </w:rPr>
        <w:t>ببيئة</w:t>
      </w:r>
      <w:r w:rsidR="00437CE3" w:rsidRPr="00B708AF">
        <w:rPr>
          <w:rFonts w:asciiTheme="majorBidi" w:eastAsia="Calibri" w:hAnsiTheme="majorBidi" w:cs="Traditional Arabic"/>
          <w:color w:val="000000" w:themeColor="text1"/>
          <w:sz w:val="36"/>
          <w:szCs w:val="36"/>
          <w:rtl/>
          <w:lang w:bidi="ar-EG"/>
        </w:rPr>
        <w:t xml:space="preserve"> </w:t>
      </w:r>
      <w:r w:rsidR="00437CE3" w:rsidRPr="00B708AF">
        <w:rPr>
          <w:rFonts w:asciiTheme="majorBidi" w:eastAsia="Calibri" w:hAnsiTheme="majorBidi" w:cs="Traditional Arabic" w:hint="cs"/>
          <w:color w:val="000000" w:themeColor="text1"/>
          <w:sz w:val="36"/>
          <w:szCs w:val="36"/>
          <w:rtl/>
          <w:lang w:bidi="ar-EG"/>
        </w:rPr>
        <w:t>التعليم</w:t>
      </w:r>
      <w:r w:rsidR="00437CE3" w:rsidRPr="00B708AF">
        <w:rPr>
          <w:rFonts w:asciiTheme="majorBidi" w:eastAsia="Calibri" w:hAnsiTheme="majorBidi" w:cs="Traditional Arabic"/>
          <w:color w:val="000000" w:themeColor="text1"/>
          <w:sz w:val="36"/>
          <w:szCs w:val="36"/>
          <w:rtl/>
          <w:lang w:bidi="ar-EG"/>
        </w:rPr>
        <w:t xml:space="preserve"> </w:t>
      </w:r>
      <w:r w:rsidR="00437CE3" w:rsidRPr="00B708AF">
        <w:rPr>
          <w:rFonts w:asciiTheme="majorBidi" w:eastAsia="Calibri" w:hAnsiTheme="majorBidi" w:cs="Traditional Arabic" w:hint="cs"/>
          <w:color w:val="000000" w:themeColor="text1"/>
          <w:sz w:val="36"/>
          <w:szCs w:val="36"/>
          <w:rtl/>
          <w:lang w:bidi="ar-EG"/>
        </w:rPr>
        <w:t>الافتراضي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color w:val="000000" w:themeColor="text1"/>
          <w:sz w:val="32"/>
          <w:szCs w:val="32"/>
          <w:lang w:bidi="ar-EG"/>
        </w:rPr>
        <w:t>Virtual Education Environment</w:t>
      </w:r>
      <w:r w:rsidRPr="00B708AF">
        <w:rPr>
          <w:rFonts w:asciiTheme="majorBidi" w:eastAsia="Calibri" w:hAnsiTheme="majorBidi" w:cs="Traditional Arabic"/>
          <w:color w:val="000000" w:themeColor="text1"/>
          <w:sz w:val="36"/>
          <w:szCs w:val="36"/>
          <w:rtl/>
          <w:lang w:bidi="ar-EG"/>
        </w:rPr>
        <w:t xml:space="preserve">" </w:t>
      </w:r>
      <w:r w:rsidR="002A5ACF" w:rsidRPr="00B708AF">
        <w:rPr>
          <w:rFonts w:asciiTheme="majorBidi" w:eastAsia="Calibri" w:hAnsiTheme="majorBidi" w:cs="Traditional Arabic" w:hint="cs"/>
          <w:color w:val="000000" w:themeColor="text1"/>
          <w:sz w:val="36"/>
          <w:szCs w:val="36"/>
          <w:rtl/>
          <w:lang w:bidi="ar-EG"/>
        </w:rPr>
        <w:t>, و تم إنشاء</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أول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جامعة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افتراضية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عربية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سوريا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2A5ACF"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هى</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الجامعة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الافتراضية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السورية</w:t>
      </w:r>
      <w:r w:rsidR="002A5ACF" w:rsidRPr="00B708AF">
        <w:rPr>
          <w:rFonts w:asciiTheme="majorBidi" w:eastAsia="Calibri" w:hAnsiTheme="majorBidi" w:cs="Traditional Arabic"/>
          <w:color w:val="000000" w:themeColor="text1"/>
          <w:sz w:val="36"/>
          <w:szCs w:val="36"/>
          <w:rtl/>
          <w:lang w:bidi="ar-EG"/>
        </w:rPr>
        <w:t xml:space="preserve"> </w:t>
      </w:r>
      <w:r w:rsidR="00A8215B" w:rsidRPr="00B708AF">
        <w:rPr>
          <w:rFonts w:asciiTheme="majorBidi" w:eastAsia="Calibri" w:hAnsiTheme="majorBidi" w:cs="Traditional Arabic" w:hint="cs"/>
          <w:color w:val="000000" w:themeColor="text1"/>
          <w:sz w:val="36"/>
          <w:szCs w:val="36"/>
          <w:rtl/>
          <w:lang w:bidi="ar-EG"/>
        </w:rPr>
        <w:t>( ظريفة أبو فخر , 2012</w:t>
      </w:r>
      <w:r w:rsidR="001A64EE" w:rsidRPr="00B708AF">
        <w:rPr>
          <w:rFonts w:asciiTheme="majorBidi" w:eastAsia="Calibri" w:hAnsiTheme="majorBidi" w:cs="Traditional Arabic" w:hint="cs"/>
          <w:color w:val="000000" w:themeColor="text1"/>
          <w:sz w:val="36"/>
          <w:szCs w:val="36"/>
          <w:rtl/>
          <w:lang w:bidi="ar-EG"/>
        </w:rPr>
        <w:t xml:space="preserve"> </w:t>
      </w:r>
      <w:r w:rsidR="00A8215B" w:rsidRPr="00B708AF">
        <w:rPr>
          <w:rFonts w:asciiTheme="majorBidi" w:eastAsia="Calibri" w:hAnsiTheme="majorBidi" w:cs="Traditional Arabic" w:hint="cs"/>
          <w:color w:val="000000" w:themeColor="text1"/>
          <w:sz w:val="36"/>
          <w:szCs w:val="36"/>
          <w:rtl/>
          <w:lang w:bidi="ar-EG"/>
        </w:rPr>
        <w:t xml:space="preserve">م ) </w:t>
      </w:r>
      <w:r w:rsidR="002A5ACF" w:rsidRPr="00B708AF">
        <w:rPr>
          <w:rFonts w:asciiTheme="majorBidi" w:eastAsia="Calibri" w:hAnsiTheme="majorBidi" w:cs="Traditional Arabic"/>
          <w:color w:val="000000" w:themeColor="text1"/>
          <w:sz w:val="36"/>
          <w:szCs w:val="36"/>
          <w:rtl/>
          <w:lang w:bidi="ar-EG"/>
        </w:rPr>
        <w:t>.</w:t>
      </w:r>
    </w:p>
    <w:p w:rsidR="008E3BB0" w:rsidRPr="00B708AF" w:rsidRDefault="00460ECD" w:rsidP="008E3BB0">
      <w:pPr>
        <w:spacing w:after="0" w:line="240" w:lineRule="auto"/>
        <w:ind w:firstLine="521"/>
        <w:jc w:val="both"/>
        <w:rPr>
          <w:rFonts w:asciiTheme="majorBidi" w:eastAsia="Calibri" w:hAnsiTheme="majorBidi" w:cs="Traditional Arabic"/>
          <w:color w:val="000000" w:themeColor="text1"/>
          <w:sz w:val="36"/>
          <w:szCs w:val="36"/>
          <w:rtl/>
          <w:lang w:bidi="ar-EG"/>
        </w:rPr>
      </w:pPr>
      <w:r w:rsidRPr="00B708AF">
        <w:rPr>
          <w:rFonts w:asciiTheme="majorBidi" w:eastAsia="Calibri" w:hAnsiTheme="majorBidi" w:cs="Traditional Arabic" w:hint="cs"/>
          <w:color w:val="000000" w:themeColor="text1"/>
          <w:sz w:val="36"/>
          <w:szCs w:val="36"/>
          <w:rtl/>
          <w:lang w:bidi="ar-EG"/>
        </w:rPr>
        <w:t>و</w:t>
      </w:r>
      <w:r w:rsidR="008E3BB0"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يستخدم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الواقع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الافتراضي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w:t>
      </w:r>
      <w:r w:rsidRPr="00B708AF">
        <w:rPr>
          <w:rFonts w:asciiTheme="majorBidi" w:eastAsia="Calibri" w:hAnsiTheme="majorBidi" w:cs="Traditional Arabic"/>
          <w:color w:val="000000" w:themeColor="text1"/>
          <w:sz w:val="36"/>
          <w:szCs w:val="36"/>
          <w:rtl/>
          <w:lang w:bidi="ar-EG"/>
        </w:rPr>
        <w:t xml:space="preserve"> </w:t>
      </w:r>
      <w:r w:rsidR="008E3BB0" w:rsidRPr="00B708AF">
        <w:rPr>
          <w:rFonts w:asciiTheme="majorBidi" w:eastAsia="Calibri" w:hAnsiTheme="majorBidi" w:cs="Traditional Arabic" w:hint="cs"/>
          <w:color w:val="000000" w:themeColor="text1"/>
          <w:sz w:val="36"/>
          <w:szCs w:val="36"/>
          <w:rtl/>
          <w:lang w:bidi="ar-EG"/>
        </w:rPr>
        <w:t xml:space="preserve">تعليم و </w:t>
      </w:r>
      <w:r w:rsidRPr="00B708AF">
        <w:rPr>
          <w:rFonts w:asciiTheme="majorBidi" w:eastAsia="Calibri" w:hAnsiTheme="majorBidi" w:cs="Traditional Arabic" w:hint="cs"/>
          <w:color w:val="000000" w:themeColor="text1"/>
          <w:sz w:val="36"/>
          <w:szCs w:val="36"/>
          <w:rtl/>
          <w:lang w:bidi="ar-EG"/>
        </w:rPr>
        <w:t>تدريس</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بعض</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المواد</w:t>
      </w:r>
      <w:r w:rsidRPr="00B708AF">
        <w:rPr>
          <w:rFonts w:asciiTheme="majorBidi" w:eastAsia="Calibri" w:hAnsiTheme="majorBidi" w:cs="Traditional Arabic"/>
          <w:color w:val="000000" w:themeColor="text1"/>
          <w:sz w:val="36"/>
          <w:szCs w:val="36"/>
          <w:rtl/>
          <w:lang w:bidi="ar-EG"/>
        </w:rPr>
        <w:t xml:space="preserve"> </w:t>
      </w:r>
      <w:r w:rsidR="008E3BB0" w:rsidRPr="00B708AF">
        <w:rPr>
          <w:rFonts w:asciiTheme="majorBidi" w:eastAsia="Calibri" w:hAnsiTheme="majorBidi" w:cs="Traditional Arabic" w:hint="cs"/>
          <w:color w:val="000000" w:themeColor="text1"/>
          <w:sz w:val="36"/>
          <w:szCs w:val="36"/>
          <w:rtl/>
          <w:lang w:bidi="ar-EG"/>
        </w:rPr>
        <w:t xml:space="preserve">أو المقررات </w:t>
      </w:r>
      <w:r w:rsidRPr="00B708AF">
        <w:rPr>
          <w:rFonts w:asciiTheme="majorBidi" w:eastAsia="Calibri" w:hAnsiTheme="majorBidi" w:cs="Traditional Arabic" w:hint="cs"/>
          <w:color w:val="000000" w:themeColor="text1"/>
          <w:sz w:val="36"/>
          <w:szCs w:val="36"/>
          <w:rtl/>
          <w:lang w:bidi="ar-EG"/>
        </w:rPr>
        <w:t>الدراسية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يتم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خلالها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توجيه</w:t>
      </w:r>
      <w:r w:rsidRPr="00B708AF">
        <w:rPr>
          <w:rFonts w:asciiTheme="majorBidi" w:eastAsia="Calibri" w:hAnsiTheme="majorBidi" w:cs="Traditional Arabic"/>
          <w:color w:val="000000" w:themeColor="text1"/>
          <w:sz w:val="36"/>
          <w:szCs w:val="36"/>
          <w:rtl/>
          <w:lang w:bidi="ar-EG"/>
        </w:rPr>
        <w:t xml:space="preserve"> </w:t>
      </w:r>
      <w:r w:rsidR="008E3BB0" w:rsidRPr="00B708AF">
        <w:rPr>
          <w:rFonts w:asciiTheme="majorBidi" w:eastAsia="Calibri" w:hAnsiTheme="majorBidi" w:cs="Traditional Arabic" w:hint="cs"/>
          <w:color w:val="000000" w:themeColor="text1"/>
          <w:sz w:val="36"/>
          <w:szCs w:val="36"/>
          <w:rtl/>
          <w:lang w:bidi="ar-EG"/>
        </w:rPr>
        <w:t>الطلاب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إلى</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بناء</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المعرفة</w:t>
      </w:r>
      <w:r w:rsidR="008E3BB0"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أو</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عندما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يكون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الهدف</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التعليمي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هو</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دراسة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مفاهيم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ذات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طبيعة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بصرية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عالية</w:t>
      </w:r>
      <w:r w:rsidRPr="00B708AF">
        <w:rPr>
          <w:rFonts w:asciiTheme="majorBidi" w:eastAsia="Calibri" w:hAnsiTheme="majorBidi" w:cs="Traditional Arabic"/>
          <w:color w:val="000000" w:themeColor="text1"/>
          <w:sz w:val="36"/>
          <w:szCs w:val="36"/>
          <w:rtl/>
          <w:lang w:bidi="ar-EG"/>
        </w:rPr>
        <w:t xml:space="preserve"> </w:t>
      </w:r>
      <w:r w:rsidR="008E3BB0"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8E3BB0"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لقد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اُستخدم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الواقع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الافتراضي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بالفعل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عدد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المواد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الدراسية</w:t>
      </w:r>
      <w:r w:rsidR="008E3BB0" w:rsidRPr="00B708AF">
        <w:rPr>
          <w:rFonts w:asciiTheme="majorBidi" w:eastAsia="Calibri" w:hAnsiTheme="majorBidi" w:cs="Traditional Arabic"/>
          <w:color w:val="000000" w:themeColor="text1"/>
          <w:sz w:val="36"/>
          <w:szCs w:val="36"/>
          <w:rtl/>
          <w:lang w:bidi="ar-EG"/>
        </w:rPr>
        <w:t xml:space="preserve"> .</w:t>
      </w:r>
    </w:p>
    <w:p w:rsidR="00DA718F" w:rsidRPr="00B708AF" w:rsidRDefault="008E3BB0" w:rsidP="000475CC">
      <w:pPr>
        <w:spacing w:after="0" w:line="240" w:lineRule="auto"/>
        <w:ind w:firstLine="521"/>
        <w:jc w:val="both"/>
        <w:rPr>
          <w:rFonts w:asciiTheme="majorBidi" w:eastAsia="Calibri" w:hAnsiTheme="majorBidi" w:cs="Traditional Arabic"/>
          <w:color w:val="000000" w:themeColor="text1"/>
          <w:sz w:val="36"/>
          <w:szCs w:val="36"/>
          <w:rtl/>
          <w:lang w:bidi="ar-EG"/>
        </w:rPr>
      </w:pPr>
      <w:r w:rsidRPr="00B708AF">
        <w:rPr>
          <w:rFonts w:asciiTheme="majorBidi" w:eastAsia="Calibri" w:hAnsiTheme="majorBidi" w:cs="Traditional Arabic" w:hint="cs"/>
          <w:color w:val="000000" w:themeColor="text1"/>
          <w:sz w:val="36"/>
          <w:szCs w:val="36"/>
          <w:rtl/>
          <w:lang w:bidi="ar-EG"/>
        </w:rPr>
        <w:t xml:space="preserve">و </w:t>
      </w:r>
      <w:r w:rsidR="00460ECD" w:rsidRPr="00B708AF">
        <w:rPr>
          <w:rFonts w:asciiTheme="majorBidi" w:eastAsia="Calibri" w:hAnsiTheme="majorBidi" w:cs="Traditional Arabic" w:hint="cs"/>
          <w:color w:val="000000" w:themeColor="text1"/>
          <w:sz w:val="36"/>
          <w:szCs w:val="36"/>
          <w:rtl/>
          <w:lang w:bidi="ar-EG"/>
        </w:rPr>
        <w:t>يعتبر</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استخدام</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الواقع</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الافتراضي</w:t>
      </w:r>
      <w:r w:rsidR="000475CC" w:rsidRPr="00B708AF">
        <w:rPr>
          <w:rFonts w:asciiTheme="majorBidi" w:eastAsia="Calibri" w:hAnsiTheme="majorBidi" w:cs="Traditional Arabic" w:hint="cs"/>
          <w:color w:val="000000" w:themeColor="text1"/>
          <w:sz w:val="36"/>
          <w:szCs w:val="36"/>
          <w:rtl/>
          <w:lang w:bidi="ar-EG"/>
        </w:rPr>
        <w:t xml:space="preserve"> </w:t>
      </w:r>
      <w:r w:rsidR="000475CC" w:rsidRPr="00B708AF">
        <w:rPr>
          <w:color w:val="000000" w:themeColor="text1"/>
        </w:rPr>
        <w:t xml:space="preserve"> </w:t>
      </w:r>
      <w:r w:rsidR="000475CC" w:rsidRPr="00B708AF">
        <w:rPr>
          <w:rFonts w:asciiTheme="majorBidi" w:eastAsia="Calibri" w:hAnsiTheme="majorBidi" w:cs="Traditional Arabic"/>
          <w:color w:val="000000" w:themeColor="text1"/>
          <w:sz w:val="32"/>
          <w:szCs w:val="32"/>
          <w:lang w:bidi="ar-EG"/>
        </w:rPr>
        <w:t>Virtual Reality</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بمثابة</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خطوة</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أساسية</w:t>
      </w:r>
      <w:r w:rsidR="00460ECD" w:rsidRPr="00B708AF">
        <w:rPr>
          <w:rFonts w:asciiTheme="majorBidi" w:eastAsia="Calibri" w:hAnsiTheme="majorBidi" w:cs="Traditional Arabic"/>
          <w:color w:val="000000" w:themeColor="text1"/>
          <w:sz w:val="36"/>
          <w:szCs w:val="36"/>
          <w:rtl/>
          <w:lang w:bidi="ar-EG"/>
        </w:rPr>
        <w:t xml:space="preserve"> </w:t>
      </w:r>
      <w:r w:rsidR="00A01271" w:rsidRPr="00B708AF">
        <w:rPr>
          <w:rFonts w:asciiTheme="majorBidi" w:eastAsia="Calibri" w:hAnsiTheme="majorBidi" w:cs="Traditional Arabic" w:hint="cs"/>
          <w:color w:val="000000" w:themeColor="text1"/>
          <w:sz w:val="36"/>
          <w:szCs w:val="36"/>
          <w:rtl/>
          <w:lang w:bidi="ar-EG"/>
        </w:rPr>
        <w:t xml:space="preserve">لتطوير </w:t>
      </w:r>
      <w:r w:rsidR="000475CC" w:rsidRPr="00B708AF">
        <w:rPr>
          <w:rFonts w:asciiTheme="majorBidi" w:eastAsia="Calibri" w:hAnsiTheme="majorBidi" w:cs="Traditional Arabic" w:hint="cs"/>
          <w:color w:val="000000" w:themeColor="text1"/>
          <w:sz w:val="36"/>
          <w:szCs w:val="36"/>
          <w:rtl/>
          <w:lang w:bidi="ar-EG"/>
        </w:rPr>
        <w:t xml:space="preserve">              </w:t>
      </w:r>
      <w:r w:rsidR="00A01271" w:rsidRPr="00B708AF">
        <w:rPr>
          <w:rFonts w:asciiTheme="majorBidi" w:eastAsia="Calibri" w:hAnsiTheme="majorBidi" w:cs="Traditional Arabic" w:hint="cs"/>
          <w:color w:val="000000" w:themeColor="text1"/>
          <w:sz w:val="36"/>
          <w:szCs w:val="36"/>
          <w:rtl/>
          <w:lang w:bidi="ar-EG"/>
        </w:rPr>
        <w:t xml:space="preserve">و </w:t>
      </w:r>
      <w:r w:rsidR="00460ECD" w:rsidRPr="00B708AF">
        <w:rPr>
          <w:rFonts w:asciiTheme="majorBidi" w:eastAsia="Calibri" w:hAnsiTheme="majorBidi" w:cs="Traditional Arabic" w:hint="cs"/>
          <w:color w:val="000000" w:themeColor="text1"/>
          <w:sz w:val="36"/>
          <w:szCs w:val="36"/>
          <w:rtl/>
          <w:lang w:bidi="ar-EG"/>
        </w:rPr>
        <w:t>تحديث</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التعليم</w:t>
      </w:r>
      <w:r w:rsidR="00A01271" w:rsidRPr="00B708AF">
        <w:rPr>
          <w:rFonts w:asciiTheme="majorBidi" w:eastAsia="Calibri" w:hAnsiTheme="majorBidi" w:cs="Traditional Arabic" w:hint="cs"/>
          <w:color w:val="000000" w:themeColor="text1"/>
          <w:sz w:val="36"/>
          <w:szCs w:val="36"/>
          <w:rtl/>
          <w:lang w:bidi="ar-EG"/>
        </w:rPr>
        <w:t xml:space="preserve"> </w:t>
      </w:r>
      <w:r w:rsidR="00460ECD" w:rsidRPr="00B708AF">
        <w:rPr>
          <w:rFonts w:asciiTheme="majorBidi" w:eastAsia="Calibri" w:hAnsiTheme="majorBidi" w:cs="Traditional Arabic"/>
          <w:color w:val="000000" w:themeColor="text1"/>
          <w:sz w:val="36"/>
          <w:szCs w:val="36"/>
          <w:rtl/>
          <w:lang w:bidi="ar-EG"/>
        </w:rPr>
        <w:t>,</w:t>
      </w:r>
      <w:r w:rsidR="00A01271" w:rsidRPr="00B708AF">
        <w:rPr>
          <w:rFonts w:asciiTheme="majorBidi" w:eastAsia="Calibri" w:hAnsiTheme="majorBidi" w:cs="Traditional Arabic" w:hint="cs"/>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لكي</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يصبح</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تعليم</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المستقبل</w:t>
      </w:r>
      <w:r w:rsidR="00460ECD" w:rsidRPr="00B708AF">
        <w:rPr>
          <w:rFonts w:asciiTheme="majorBidi" w:eastAsia="Calibri" w:hAnsiTheme="majorBidi" w:cs="Traditional Arabic"/>
          <w:color w:val="000000" w:themeColor="text1"/>
          <w:sz w:val="36"/>
          <w:szCs w:val="36"/>
          <w:rtl/>
          <w:lang w:bidi="ar-EG"/>
        </w:rPr>
        <w:t xml:space="preserve"> </w:t>
      </w:r>
      <w:r w:rsidR="00A01271" w:rsidRPr="00B708AF">
        <w:rPr>
          <w:rFonts w:asciiTheme="majorBidi" w:eastAsia="Calibri" w:hAnsiTheme="majorBidi" w:cs="Traditional Arabic" w:hint="cs"/>
          <w:color w:val="000000" w:themeColor="text1"/>
          <w:sz w:val="36"/>
          <w:szCs w:val="36"/>
          <w:rtl/>
          <w:lang w:bidi="ar-EG"/>
        </w:rPr>
        <w:t>كما أنه يساعد على وجود</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بيئة</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تعليمية</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فعالة</w:t>
      </w:r>
      <w:r w:rsidR="00A01271" w:rsidRPr="00B708AF">
        <w:rPr>
          <w:rFonts w:asciiTheme="majorBidi" w:eastAsia="Calibri" w:hAnsiTheme="majorBidi" w:cs="Traditional Arabic" w:hint="cs"/>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تشجع</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الطلاب</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على</w:t>
      </w:r>
      <w:r w:rsidR="00460ECD" w:rsidRPr="00B708AF">
        <w:rPr>
          <w:rFonts w:asciiTheme="majorBidi" w:eastAsia="Calibri" w:hAnsiTheme="majorBidi" w:cs="Traditional Arabic"/>
          <w:color w:val="000000" w:themeColor="text1"/>
          <w:sz w:val="36"/>
          <w:szCs w:val="36"/>
          <w:rtl/>
          <w:lang w:bidi="ar-EG"/>
        </w:rPr>
        <w:t xml:space="preserve"> </w:t>
      </w:r>
      <w:r w:rsidR="00A01271" w:rsidRPr="00B708AF">
        <w:rPr>
          <w:rFonts w:asciiTheme="majorBidi" w:eastAsia="Calibri" w:hAnsiTheme="majorBidi" w:cs="Traditional Arabic" w:hint="cs"/>
          <w:color w:val="000000" w:themeColor="text1"/>
          <w:sz w:val="36"/>
          <w:szCs w:val="36"/>
          <w:rtl/>
          <w:lang w:bidi="ar-EG"/>
        </w:rPr>
        <w:t>التساؤل</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حول</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الحقائق</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العلمية</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الواقعية</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و</w:t>
      </w:r>
      <w:r w:rsidR="00A01271" w:rsidRPr="00B708AF">
        <w:rPr>
          <w:rFonts w:asciiTheme="majorBidi" w:eastAsia="Calibri" w:hAnsiTheme="majorBidi" w:cs="Traditional Arabic" w:hint="cs"/>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المخيلة</w:t>
      </w:r>
      <w:r w:rsidR="00A01271" w:rsidRPr="00B708AF">
        <w:rPr>
          <w:rFonts w:asciiTheme="majorBidi" w:eastAsia="Calibri" w:hAnsiTheme="majorBidi" w:cs="Traditional Arabic" w:hint="cs"/>
          <w:color w:val="000000" w:themeColor="text1"/>
          <w:sz w:val="36"/>
          <w:szCs w:val="36"/>
          <w:rtl/>
          <w:lang w:bidi="ar-EG"/>
        </w:rPr>
        <w:t xml:space="preserve"> </w:t>
      </w:r>
      <w:r w:rsidR="00460ECD" w:rsidRPr="00B708AF">
        <w:rPr>
          <w:rFonts w:asciiTheme="majorBidi" w:eastAsia="Calibri" w:hAnsiTheme="majorBidi" w:cs="Traditional Arabic"/>
          <w:color w:val="000000" w:themeColor="text1"/>
          <w:sz w:val="36"/>
          <w:szCs w:val="36"/>
          <w:rtl/>
          <w:lang w:bidi="ar-EG"/>
        </w:rPr>
        <w:t>,</w:t>
      </w:r>
      <w:r w:rsidR="00A01271" w:rsidRPr="00B708AF">
        <w:rPr>
          <w:rFonts w:asciiTheme="majorBidi" w:eastAsia="Calibri" w:hAnsiTheme="majorBidi" w:cs="Traditional Arabic" w:hint="cs"/>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و</w:t>
      </w:r>
      <w:r w:rsidR="00C210B0" w:rsidRPr="00B708AF">
        <w:rPr>
          <w:rFonts w:asciiTheme="majorBidi" w:eastAsia="Calibri" w:hAnsiTheme="majorBidi" w:cs="Traditional Arabic" w:hint="cs"/>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الاهتمام</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بالخيال</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للوصول</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إلى</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الحقيقة</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العلمية</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فلم</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يعد</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التعليم</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عرض</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معلومات</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على</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الطلاب</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بل</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أصبح</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مصدر</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اهتمام</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الطلاب</w:t>
      </w:r>
      <w:r w:rsidR="00460ECD" w:rsidRPr="00B708AF">
        <w:rPr>
          <w:rFonts w:asciiTheme="majorBidi" w:eastAsia="Calibri" w:hAnsiTheme="majorBidi" w:cs="Traditional Arabic"/>
          <w:color w:val="000000" w:themeColor="text1"/>
          <w:sz w:val="36"/>
          <w:szCs w:val="36"/>
          <w:rtl/>
          <w:lang w:bidi="ar-EG"/>
        </w:rPr>
        <w:t xml:space="preserve"> </w:t>
      </w:r>
      <w:r w:rsidR="000475CC" w:rsidRPr="00B708AF">
        <w:rPr>
          <w:rFonts w:asciiTheme="majorBidi" w:eastAsia="Calibri" w:hAnsiTheme="majorBidi" w:cs="Traditional Arabic" w:hint="cs"/>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و</w:t>
      </w:r>
      <w:r w:rsidR="00C210B0" w:rsidRPr="00B708AF">
        <w:rPr>
          <w:rFonts w:asciiTheme="majorBidi" w:eastAsia="Calibri" w:hAnsiTheme="majorBidi" w:cs="Traditional Arabic" w:hint="cs"/>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الاستمتاع</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بتغيير</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سلوكهم</w:t>
      </w:r>
      <w:r w:rsidR="00C210B0" w:rsidRPr="00B708AF">
        <w:rPr>
          <w:rFonts w:asciiTheme="majorBidi" w:eastAsia="Calibri" w:hAnsiTheme="majorBidi" w:cs="Traditional Arabic" w:hint="cs"/>
          <w:color w:val="000000" w:themeColor="text1"/>
          <w:sz w:val="36"/>
          <w:szCs w:val="36"/>
          <w:rtl/>
          <w:lang w:bidi="ar-EG"/>
        </w:rPr>
        <w:t xml:space="preserve"> </w:t>
      </w:r>
      <w:r w:rsidR="00460ECD" w:rsidRPr="00B708AF">
        <w:rPr>
          <w:rFonts w:asciiTheme="majorBidi" w:eastAsia="Calibri" w:hAnsiTheme="majorBidi" w:cs="Traditional Arabic"/>
          <w:color w:val="000000" w:themeColor="text1"/>
          <w:sz w:val="36"/>
          <w:szCs w:val="36"/>
          <w:rtl/>
          <w:lang w:bidi="ar-EG"/>
        </w:rPr>
        <w:t>,</w:t>
      </w:r>
      <w:r w:rsidR="00C210B0" w:rsidRPr="00B708AF">
        <w:rPr>
          <w:rFonts w:asciiTheme="majorBidi" w:eastAsia="Calibri" w:hAnsiTheme="majorBidi" w:cs="Traditional Arabic" w:hint="cs"/>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و</w:t>
      </w:r>
      <w:r w:rsidR="000475CC" w:rsidRPr="00B708AF">
        <w:rPr>
          <w:rFonts w:asciiTheme="majorBidi" w:eastAsia="Calibri" w:hAnsiTheme="majorBidi" w:cs="Traditional Arabic" w:hint="cs"/>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أن</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ينغمس</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في</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جهاز</w:t>
      </w:r>
      <w:r w:rsidR="00460ECD" w:rsidRPr="00B708AF">
        <w:rPr>
          <w:rFonts w:asciiTheme="majorBidi" w:eastAsia="Calibri" w:hAnsiTheme="majorBidi" w:cs="Traditional Arabic"/>
          <w:color w:val="000000" w:themeColor="text1"/>
          <w:sz w:val="36"/>
          <w:szCs w:val="36"/>
          <w:rtl/>
          <w:lang w:bidi="ar-EG"/>
        </w:rPr>
        <w:t xml:space="preserve"> </w:t>
      </w:r>
      <w:r w:rsidR="00C210B0" w:rsidRPr="00B708AF">
        <w:rPr>
          <w:rFonts w:asciiTheme="majorBidi" w:eastAsia="Calibri" w:hAnsiTheme="majorBidi" w:cs="Traditional Arabic" w:hint="cs"/>
          <w:color w:val="000000" w:themeColor="text1"/>
          <w:sz w:val="36"/>
          <w:szCs w:val="36"/>
          <w:rtl/>
          <w:lang w:bidi="ar-EG"/>
        </w:rPr>
        <w:t>الحاسب ال</w:t>
      </w:r>
      <w:r w:rsidR="00C31C0F" w:rsidRPr="00B708AF">
        <w:rPr>
          <w:rFonts w:asciiTheme="majorBidi" w:eastAsia="Calibri" w:hAnsiTheme="majorBidi" w:cs="Traditional Arabic" w:hint="cs"/>
          <w:color w:val="000000" w:themeColor="text1"/>
          <w:sz w:val="36"/>
          <w:szCs w:val="36"/>
          <w:rtl/>
          <w:lang w:bidi="ar-EG"/>
        </w:rPr>
        <w:t>آ</w:t>
      </w:r>
      <w:r w:rsidR="00C210B0" w:rsidRPr="00B708AF">
        <w:rPr>
          <w:rFonts w:asciiTheme="majorBidi" w:eastAsia="Calibri" w:hAnsiTheme="majorBidi" w:cs="Traditional Arabic" w:hint="cs"/>
          <w:color w:val="000000" w:themeColor="text1"/>
          <w:sz w:val="36"/>
          <w:szCs w:val="36"/>
          <w:rtl/>
          <w:lang w:bidi="ar-EG"/>
        </w:rPr>
        <w:t>لي</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من</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خلال</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الواقع</w:t>
      </w:r>
      <w:r w:rsidR="00460ECD" w:rsidRPr="00B708AF">
        <w:rPr>
          <w:rFonts w:asciiTheme="majorBidi" w:eastAsia="Calibri" w:hAnsiTheme="majorBidi" w:cs="Traditional Arabic"/>
          <w:color w:val="000000" w:themeColor="text1"/>
          <w:sz w:val="36"/>
          <w:szCs w:val="36"/>
          <w:rtl/>
          <w:lang w:bidi="ar-EG"/>
        </w:rPr>
        <w:t xml:space="preserve"> </w:t>
      </w:r>
      <w:r w:rsidR="00460ECD" w:rsidRPr="00B708AF">
        <w:rPr>
          <w:rFonts w:asciiTheme="majorBidi" w:eastAsia="Calibri" w:hAnsiTheme="majorBidi" w:cs="Traditional Arabic" w:hint="cs"/>
          <w:color w:val="000000" w:themeColor="text1"/>
          <w:sz w:val="36"/>
          <w:szCs w:val="36"/>
          <w:rtl/>
          <w:lang w:bidi="ar-EG"/>
        </w:rPr>
        <w:t>الافتراضي</w:t>
      </w:r>
      <w:r w:rsidR="00460ECD" w:rsidRPr="00B708AF">
        <w:rPr>
          <w:rFonts w:asciiTheme="majorBidi" w:eastAsia="Calibri" w:hAnsiTheme="majorBidi" w:cs="Traditional Arabic"/>
          <w:color w:val="000000" w:themeColor="text1"/>
          <w:sz w:val="36"/>
          <w:szCs w:val="36"/>
          <w:rtl/>
          <w:lang w:bidi="ar-EG"/>
        </w:rPr>
        <w:t xml:space="preserve"> .</w:t>
      </w:r>
    </w:p>
    <w:p w:rsidR="00282D2B" w:rsidRPr="00B708AF" w:rsidRDefault="00282D2B" w:rsidP="00C31C0F">
      <w:pPr>
        <w:spacing w:after="0" w:line="240" w:lineRule="auto"/>
        <w:ind w:firstLine="521"/>
        <w:jc w:val="both"/>
        <w:rPr>
          <w:rFonts w:asciiTheme="majorBidi" w:eastAsia="Calibri" w:hAnsiTheme="majorBidi" w:cs="Traditional Arabic"/>
          <w:color w:val="000000" w:themeColor="text1"/>
          <w:sz w:val="36"/>
          <w:szCs w:val="36"/>
          <w:rtl/>
          <w:lang w:bidi="ar-EG"/>
        </w:rPr>
      </w:pPr>
      <w:r w:rsidRPr="00B708AF">
        <w:rPr>
          <w:rFonts w:asciiTheme="majorBidi" w:eastAsia="Calibri" w:hAnsiTheme="majorBidi" w:cs="Traditional Arabic" w:hint="cs"/>
          <w:color w:val="000000" w:themeColor="text1"/>
          <w:sz w:val="36"/>
          <w:szCs w:val="36"/>
          <w:rtl/>
          <w:lang w:bidi="ar-EG"/>
        </w:rPr>
        <w:t xml:space="preserve">و </w:t>
      </w:r>
      <w:r w:rsidR="007F46A0" w:rsidRPr="00B708AF">
        <w:rPr>
          <w:rFonts w:asciiTheme="majorBidi" w:eastAsia="Calibri" w:hAnsiTheme="majorBidi" w:cs="Traditional Arabic" w:hint="cs"/>
          <w:color w:val="000000" w:themeColor="text1"/>
          <w:sz w:val="36"/>
          <w:szCs w:val="36"/>
          <w:rtl/>
          <w:lang w:bidi="ar-EG"/>
        </w:rPr>
        <w:t>يرى الباحث أنه من الم</w:t>
      </w:r>
      <w:r w:rsidRPr="00B708AF">
        <w:rPr>
          <w:rFonts w:asciiTheme="majorBidi" w:eastAsia="Calibri" w:hAnsiTheme="majorBidi" w:cs="Traditional Arabic" w:hint="cs"/>
          <w:color w:val="000000" w:themeColor="text1"/>
          <w:sz w:val="36"/>
          <w:szCs w:val="36"/>
          <w:rtl/>
          <w:lang w:bidi="ar-EG"/>
        </w:rPr>
        <w:t>مكن أن تتمثل أهمية الواقع الافتراضي في العملية التعليمية في النقاط التالية :</w:t>
      </w:r>
    </w:p>
    <w:p w:rsidR="00F012D4" w:rsidRPr="00B708AF" w:rsidRDefault="00F012D4" w:rsidP="006C2D68">
      <w:pPr>
        <w:pStyle w:val="ListParagraph"/>
        <w:numPr>
          <w:ilvl w:val="2"/>
          <w:numId w:val="155"/>
        </w:numPr>
        <w:tabs>
          <w:tab w:val="left" w:pos="379"/>
          <w:tab w:val="left" w:pos="521"/>
        </w:tabs>
        <w:spacing w:after="0" w:line="240" w:lineRule="auto"/>
        <w:ind w:left="237"/>
        <w:jc w:val="both"/>
        <w:rPr>
          <w:rFonts w:asciiTheme="majorBidi" w:eastAsia="Calibri" w:hAnsiTheme="majorBidi" w:cs="Traditional Arabic"/>
          <w:color w:val="000000" w:themeColor="text1"/>
          <w:sz w:val="36"/>
          <w:szCs w:val="36"/>
          <w:lang w:bidi="ar-EG"/>
        </w:rPr>
      </w:pPr>
      <w:r w:rsidRPr="00B708AF">
        <w:rPr>
          <w:rFonts w:asciiTheme="majorBidi" w:eastAsia="Calibri" w:hAnsiTheme="majorBidi" w:cs="Traditional Arabic"/>
          <w:color w:val="000000" w:themeColor="text1"/>
          <w:sz w:val="36"/>
          <w:szCs w:val="36"/>
          <w:rtl/>
        </w:rPr>
        <w:t>يقدم التعليم ب</w:t>
      </w:r>
      <w:r w:rsidRPr="00B708AF">
        <w:rPr>
          <w:rFonts w:asciiTheme="majorBidi" w:eastAsia="Calibri" w:hAnsiTheme="majorBidi" w:cs="Traditional Arabic" w:hint="cs"/>
          <w:color w:val="000000" w:themeColor="text1"/>
          <w:sz w:val="36"/>
          <w:szCs w:val="36"/>
          <w:rtl/>
        </w:rPr>
        <w:t>صورة</w:t>
      </w:r>
      <w:r w:rsidRPr="00B708AF">
        <w:rPr>
          <w:rFonts w:asciiTheme="majorBidi" w:eastAsia="Calibri" w:hAnsiTheme="majorBidi" w:cs="Traditional Arabic"/>
          <w:color w:val="000000" w:themeColor="text1"/>
          <w:sz w:val="36"/>
          <w:szCs w:val="36"/>
          <w:rtl/>
        </w:rPr>
        <w:t xml:space="preserve"> </w:t>
      </w:r>
      <w:r w:rsidRPr="00B708AF">
        <w:rPr>
          <w:rFonts w:asciiTheme="majorBidi" w:eastAsia="Calibri" w:hAnsiTheme="majorBidi" w:cs="Traditional Arabic" w:hint="cs"/>
          <w:color w:val="000000" w:themeColor="text1"/>
          <w:sz w:val="36"/>
          <w:szCs w:val="36"/>
          <w:rtl/>
        </w:rPr>
        <w:t>جذابة</w:t>
      </w:r>
      <w:r w:rsidRPr="00B708AF">
        <w:rPr>
          <w:rFonts w:asciiTheme="majorBidi" w:eastAsia="Calibri" w:hAnsiTheme="majorBidi" w:cs="Traditional Arabic"/>
          <w:color w:val="000000" w:themeColor="text1"/>
          <w:sz w:val="36"/>
          <w:szCs w:val="36"/>
          <w:rtl/>
        </w:rPr>
        <w:t xml:space="preserve"> </w:t>
      </w:r>
      <w:r w:rsidRPr="00B708AF">
        <w:rPr>
          <w:rFonts w:asciiTheme="majorBidi" w:eastAsia="Calibri" w:hAnsiTheme="majorBidi" w:cs="Traditional Arabic" w:hint="cs"/>
          <w:color w:val="000000" w:themeColor="text1"/>
          <w:sz w:val="36"/>
          <w:szCs w:val="36"/>
          <w:rtl/>
        </w:rPr>
        <w:t>و ممتعة و مسلية</w:t>
      </w:r>
      <w:r w:rsidRPr="00B708AF">
        <w:rPr>
          <w:rFonts w:asciiTheme="majorBidi" w:eastAsia="Calibri" w:hAnsiTheme="majorBidi" w:cs="Traditional Arabic"/>
          <w:color w:val="000000" w:themeColor="text1"/>
          <w:sz w:val="36"/>
          <w:szCs w:val="36"/>
          <w:rtl/>
        </w:rPr>
        <w:t xml:space="preserve"> </w:t>
      </w:r>
      <w:r w:rsidRPr="00B708AF">
        <w:rPr>
          <w:rFonts w:asciiTheme="majorBidi" w:eastAsia="Calibri" w:hAnsiTheme="majorBidi" w:cs="Traditional Arabic" w:hint="cs"/>
          <w:color w:val="000000" w:themeColor="text1"/>
          <w:sz w:val="36"/>
          <w:szCs w:val="36"/>
          <w:rtl/>
        </w:rPr>
        <w:t>و معايشة</w:t>
      </w:r>
      <w:r w:rsidRPr="00B708AF">
        <w:rPr>
          <w:rFonts w:asciiTheme="majorBidi" w:eastAsia="Calibri" w:hAnsiTheme="majorBidi" w:cs="Traditional Arabic"/>
          <w:color w:val="000000" w:themeColor="text1"/>
          <w:sz w:val="36"/>
          <w:szCs w:val="36"/>
          <w:rtl/>
        </w:rPr>
        <w:t xml:space="preserve"> </w:t>
      </w:r>
      <w:r w:rsidRPr="00B708AF">
        <w:rPr>
          <w:rFonts w:asciiTheme="majorBidi" w:eastAsia="Calibri" w:hAnsiTheme="majorBidi" w:cs="Traditional Arabic" w:hint="cs"/>
          <w:color w:val="000000" w:themeColor="text1"/>
          <w:sz w:val="36"/>
          <w:szCs w:val="36"/>
          <w:rtl/>
        </w:rPr>
        <w:t>المعلوما</w:t>
      </w:r>
      <w:r w:rsidRPr="00B708AF">
        <w:rPr>
          <w:rFonts w:asciiTheme="majorBidi" w:eastAsia="Calibri" w:hAnsiTheme="majorBidi" w:cs="Traditional Arabic"/>
          <w:color w:val="000000" w:themeColor="text1"/>
          <w:sz w:val="36"/>
          <w:szCs w:val="36"/>
          <w:rtl/>
        </w:rPr>
        <w:t>ت</w:t>
      </w:r>
      <w:r w:rsidRPr="00B708AF">
        <w:rPr>
          <w:rFonts w:asciiTheme="majorBidi" w:eastAsia="Calibri" w:hAnsiTheme="majorBidi" w:cs="Traditional Arabic" w:hint="cs"/>
          <w:color w:val="000000" w:themeColor="text1"/>
          <w:sz w:val="36"/>
          <w:szCs w:val="36"/>
          <w:rtl/>
        </w:rPr>
        <w:t xml:space="preserve"> و</w:t>
      </w:r>
      <w:r w:rsidR="008E702D" w:rsidRPr="00B708AF">
        <w:rPr>
          <w:rFonts w:asciiTheme="majorBidi" w:eastAsia="Calibri" w:hAnsiTheme="majorBidi" w:cs="Traditional Arabic" w:hint="cs"/>
          <w:color w:val="000000" w:themeColor="text1"/>
          <w:sz w:val="36"/>
          <w:szCs w:val="36"/>
          <w:rtl/>
        </w:rPr>
        <w:t xml:space="preserve"> </w:t>
      </w:r>
      <w:r w:rsidRPr="00B708AF">
        <w:rPr>
          <w:rFonts w:asciiTheme="majorBidi" w:eastAsia="Calibri" w:hAnsiTheme="majorBidi" w:cs="Traditional Arabic" w:hint="cs"/>
          <w:color w:val="000000" w:themeColor="text1"/>
          <w:sz w:val="36"/>
          <w:szCs w:val="36"/>
          <w:rtl/>
        </w:rPr>
        <w:t xml:space="preserve">المعارف التي يحصلون </w:t>
      </w:r>
      <w:r w:rsidR="002473A2" w:rsidRPr="00B708AF">
        <w:rPr>
          <w:rFonts w:asciiTheme="majorBidi" w:eastAsia="Calibri" w:hAnsiTheme="majorBidi" w:cs="Traditional Arabic" w:hint="cs"/>
          <w:color w:val="000000" w:themeColor="text1"/>
          <w:sz w:val="36"/>
          <w:szCs w:val="36"/>
          <w:rtl/>
        </w:rPr>
        <w:t xml:space="preserve">   </w:t>
      </w:r>
      <w:r w:rsidRPr="00B708AF">
        <w:rPr>
          <w:rFonts w:asciiTheme="majorBidi" w:eastAsia="Calibri" w:hAnsiTheme="majorBidi" w:cs="Traditional Arabic" w:hint="cs"/>
          <w:color w:val="000000" w:themeColor="text1"/>
          <w:sz w:val="36"/>
          <w:szCs w:val="36"/>
          <w:rtl/>
        </w:rPr>
        <w:t>عليها .</w:t>
      </w:r>
    </w:p>
    <w:p w:rsidR="00282D2B" w:rsidRPr="00B708AF" w:rsidRDefault="00282D2B" w:rsidP="006C2D68">
      <w:pPr>
        <w:pStyle w:val="ListParagraph"/>
        <w:numPr>
          <w:ilvl w:val="2"/>
          <w:numId w:val="155"/>
        </w:numPr>
        <w:tabs>
          <w:tab w:val="left" w:pos="379"/>
          <w:tab w:val="left" w:pos="521"/>
        </w:tabs>
        <w:spacing w:after="0" w:line="240" w:lineRule="auto"/>
        <w:ind w:left="237"/>
        <w:jc w:val="both"/>
        <w:rPr>
          <w:rFonts w:asciiTheme="majorBidi" w:eastAsia="Calibri" w:hAnsiTheme="majorBidi" w:cs="Traditional Arabic"/>
          <w:color w:val="000000" w:themeColor="text1"/>
          <w:sz w:val="36"/>
          <w:szCs w:val="36"/>
          <w:lang w:bidi="ar-EG"/>
        </w:rPr>
      </w:pPr>
      <w:r w:rsidRPr="00B708AF">
        <w:rPr>
          <w:rFonts w:asciiTheme="majorBidi" w:eastAsia="Calibri" w:hAnsiTheme="majorBidi" w:cs="Traditional Arabic" w:hint="cs"/>
          <w:color w:val="000000" w:themeColor="text1"/>
          <w:sz w:val="36"/>
          <w:szCs w:val="36"/>
          <w:rtl/>
          <w:lang w:bidi="ar-EG"/>
        </w:rPr>
        <w:t>تمكن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الطالب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استكشاف</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الأماكن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 الأشياء</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يصعب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الوصول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إليها</w:t>
      </w:r>
      <w:r w:rsidRPr="00B708AF">
        <w:rPr>
          <w:rFonts w:asciiTheme="majorBidi" w:eastAsia="Calibri" w:hAnsiTheme="majorBidi" w:cs="Traditional Arabic"/>
          <w:color w:val="000000" w:themeColor="text1"/>
          <w:sz w:val="36"/>
          <w:szCs w:val="36"/>
          <w:rtl/>
          <w:lang w:bidi="ar-EG"/>
        </w:rPr>
        <w:t xml:space="preserve"> .</w:t>
      </w:r>
    </w:p>
    <w:p w:rsidR="00282D2B" w:rsidRPr="00B708AF" w:rsidRDefault="00282D2B" w:rsidP="006C2D68">
      <w:pPr>
        <w:pStyle w:val="ListParagraph"/>
        <w:numPr>
          <w:ilvl w:val="2"/>
          <w:numId w:val="155"/>
        </w:numPr>
        <w:tabs>
          <w:tab w:val="left" w:pos="379"/>
          <w:tab w:val="left" w:pos="521"/>
        </w:tabs>
        <w:spacing w:after="0" w:line="240" w:lineRule="auto"/>
        <w:ind w:left="237"/>
        <w:jc w:val="both"/>
        <w:rPr>
          <w:rFonts w:asciiTheme="majorBidi" w:eastAsia="Calibri" w:hAnsiTheme="majorBidi" w:cs="Traditional Arabic"/>
          <w:color w:val="000000" w:themeColor="text1"/>
          <w:sz w:val="36"/>
          <w:szCs w:val="36"/>
          <w:lang w:bidi="ar-EG"/>
        </w:rPr>
      </w:pPr>
      <w:r w:rsidRPr="00B708AF">
        <w:rPr>
          <w:rFonts w:asciiTheme="majorBidi" w:eastAsia="Calibri" w:hAnsiTheme="majorBidi" w:cs="Traditional Arabic" w:hint="cs"/>
          <w:color w:val="000000" w:themeColor="text1"/>
          <w:sz w:val="36"/>
          <w:szCs w:val="36"/>
          <w:rtl/>
          <w:lang w:bidi="ar-EG"/>
        </w:rPr>
        <w:t>تمكن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الطالب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استكشاف</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الأشياء</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الحقيقية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دون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الإخلال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بمقاييس</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الحجم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 الأبعاد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 xml:space="preserve">            و الزمن</w:t>
      </w:r>
      <w:r w:rsidRPr="00B708AF">
        <w:rPr>
          <w:rFonts w:asciiTheme="majorBidi" w:eastAsia="Calibri" w:hAnsiTheme="majorBidi" w:cs="Traditional Arabic"/>
          <w:color w:val="000000" w:themeColor="text1"/>
          <w:sz w:val="36"/>
          <w:szCs w:val="36"/>
          <w:rtl/>
          <w:lang w:bidi="ar-EG"/>
        </w:rPr>
        <w:t xml:space="preserve"> .</w:t>
      </w:r>
    </w:p>
    <w:p w:rsidR="00282D2B" w:rsidRPr="00B708AF" w:rsidRDefault="00282D2B" w:rsidP="006C2D68">
      <w:pPr>
        <w:pStyle w:val="ListParagraph"/>
        <w:numPr>
          <w:ilvl w:val="2"/>
          <w:numId w:val="155"/>
        </w:numPr>
        <w:tabs>
          <w:tab w:val="left" w:pos="379"/>
          <w:tab w:val="left" w:pos="521"/>
        </w:tabs>
        <w:spacing w:after="0" w:line="240" w:lineRule="auto"/>
        <w:ind w:left="237"/>
        <w:jc w:val="both"/>
        <w:rPr>
          <w:rFonts w:asciiTheme="majorBidi" w:eastAsia="Calibri" w:hAnsiTheme="majorBidi" w:cs="Traditional Arabic"/>
          <w:color w:val="000000" w:themeColor="text1"/>
          <w:sz w:val="36"/>
          <w:szCs w:val="36"/>
          <w:lang w:bidi="ar-EG"/>
        </w:rPr>
      </w:pPr>
      <w:r w:rsidRPr="00B708AF">
        <w:rPr>
          <w:rFonts w:asciiTheme="majorBidi" w:eastAsia="Calibri" w:hAnsiTheme="majorBidi" w:cs="Traditional Arabic" w:hint="cs"/>
          <w:color w:val="000000" w:themeColor="text1"/>
          <w:sz w:val="36"/>
          <w:szCs w:val="36"/>
          <w:rtl/>
          <w:lang w:bidi="ar-EG"/>
        </w:rPr>
        <w:t>تساعد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الطلاب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المعلمين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على</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إتقان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المهارات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التدريسية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 xml:space="preserve">( التنظيم , </w:t>
      </w:r>
      <w:r w:rsidR="000475CC" w:rsidRPr="00B708AF">
        <w:rPr>
          <w:rFonts w:asciiTheme="majorBidi" w:eastAsia="Calibri" w:hAnsiTheme="majorBidi" w:cs="Traditional Arabic" w:hint="cs"/>
          <w:color w:val="000000" w:themeColor="text1"/>
          <w:sz w:val="36"/>
          <w:szCs w:val="36"/>
          <w:rtl/>
          <w:lang w:bidi="ar-EG"/>
        </w:rPr>
        <w:t xml:space="preserve">و </w:t>
      </w:r>
      <w:r w:rsidRPr="00B708AF">
        <w:rPr>
          <w:rFonts w:asciiTheme="majorBidi" w:eastAsia="Calibri" w:hAnsiTheme="majorBidi" w:cs="Traditional Arabic" w:hint="cs"/>
          <w:color w:val="000000" w:themeColor="text1"/>
          <w:sz w:val="36"/>
          <w:szCs w:val="36"/>
          <w:rtl/>
          <w:lang w:bidi="ar-EG"/>
        </w:rPr>
        <w:t xml:space="preserve">التحكم , </w:t>
      </w:r>
      <w:r w:rsidR="000475CC" w:rsidRPr="00B708AF">
        <w:rPr>
          <w:rFonts w:asciiTheme="majorBidi" w:eastAsia="Calibri" w:hAnsiTheme="majorBidi" w:cs="Traditional Arabic" w:hint="cs"/>
          <w:color w:val="000000" w:themeColor="text1"/>
          <w:sz w:val="36"/>
          <w:szCs w:val="36"/>
          <w:rtl/>
          <w:lang w:bidi="ar-EG"/>
        </w:rPr>
        <w:t xml:space="preserve">و </w:t>
      </w:r>
      <w:r w:rsidRPr="00B708AF">
        <w:rPr>
          <w:rFonts w:asciiTheme="majorBidi" w:eastAsia="Calibri" w:hAnsiTheme="majorBidi" w:cs="Traditional Arabic" w:hint="cs"/>
          <w:color w:val="000000" w:themeColor="text1"/>
          <w:sz w:val="36"/>
          <w:szCs w:val="36"/>
          <w:rtl/>
          <w:lang w:bidi="ar-EG"/>
        </w:rPr>
        <w:t>التدريس ) من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خلال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المواقف</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التعليمية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الافتراضية</w:t>
      </w:r>
      <w:r w:rsidRPr="00B708AF">
        <w:rPr>
          <w:rFonts w:asciiTheme="majorBidi" w:eastAsia="Calibri" w:hAnsiTheme="majorBidi" w:cs="Traditional Arabic"/>
          <w:color w:val="000000" w:themeColor="text1"/>
          <w:sz w:val="36"/>
          <w:szCs w:val="36"/>
          <w:rtl/>
          <w:lang w:bidi="ar-EG"/>
        </w:rPr>
        <w:t xml:space="preserve"> .</w:t>
      </w:r>
    </w:p>
    <w:p w:rsidR="00CF24F6" w:rsidRPr="00B708AF" w:rsidRDefault="00282D2B" w:rsidP="006C2D68">
      <w:pPr>
        <w:pStyle w:val="ListParagraph"/>
        <w:numPr>
          <w:ilvl w:val="2"/>
          <w:numId w:val="155"/>
        </w:numPr>
        <w:tabs>
          <w:tab w:val="left" w:pos="379"/>
          <w:tab w:val="left" w:pos="521"/>
        </w:tabs>
        <w:spacing w:after="0" w:line="240" w:lineRule="auto"/>
        <w:ind w:left="237"/>
        <w:jc w:val="both"/>
        <w:rPr>
          <w:rFonts w:asciiTheme="majorBidi" w:eastAsia="Calibri" w:hAnsiTheme="majorBidi" w:cs="Traditional Arabic"/>
          <w:color w:val="000000" w:themeColor="text1"/>
          <w:sz w:val="36"/>
          <w:szCs w:val="36"/>
          <w:lang w:bidi="ar-EG"/>
        </w:rPr>
      </w:pPr>
      <w:r w:rsidRPr="00B708AF">
        <w:rPr>
          <w:rFonts w:asciiTheme="majorBidi" w:eastAsia="Calibri" w:hAnsiTheme="majorBidi" w:cs="Traditional Arabic" w:hint="cs"/>
          <w:color w:val="000000" w:themeColor="text1"/>
          <w:sz w:val="36"/>
          <w:szCs w:val="36"/>
          <w:rtl/>
          <w:lang w:bidi="ar-EG"/>
        </w:rPr>
        <w:t>تساعد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الطلاب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على</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التفاعل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الكائنات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 xml:space="preserve">الافتراضية </w:t>
      </w:r>
      <w:r w:rsidRPr="00B708AF">
        <w:rPr>
          <w:rFonts w:ascii="Calibri" w:eastAsia="Calibri" w:hAnsi="Calibri" w:cs="Traditional Arabic" w:hint="cs"/>
          <w:b/>
          <w:bCs/>
          <w:color w:val="000000" w:themeColor="text1"/>
          <w:sz w:val="36"/>
          <w:szCs w:val="36"/>
          <w:rtl/>
        </w:rPr>
        <w:t>.</w:t>
      </w:r>
    </w:p>
    <w:p w:rsidR="00CF24F6" w:rsidRPr="00B708AF" w:rsidRDefault="007F46A0" w:rsidP="006C2D68">
      <w:pPr>
        <w:pStyle w:val="ListParagraph"/>
        <w:numPr>
          <w:ilvl w:val="2"/>
          <w:numId w:val="155"/>
        </w:numPr>
        <w:tabs>
          <w:tab w:val="left" w:pos="379"/>
          <w:tab w:val="left" w:pos="521"/>
        </w:tabs>
        <w:spacing w:after="0" w:line="240" w:lineRule="auto"/>
        <w:ind w:left="237"/>
        <w:jc w:val="both"/>
        <w:rPr>
          <w:rFonts w:asciiTheme="majorBidi" w:eastAsia="Calibri" w:hAnsiTheme="majorBidi" w:cs="Traditional Arabic"/>
          <w:color w:val="000000" w:themeColor="text1"/>
          <w:sz w:val="36"/>
          <w:szCs w:val="36"/>
          <w:lang w:bidi="ar-EG"/>
        </w:rPr>
      </w:pPr>
      <w:r w:rsidRPr="00B708AF">
        <w:rPr>
          <w:rFonts w:asciiTheme="majorBidi" w:eastAsia="Calibri" w:hAnsiTheme="majorBidi" w:cs="Traditional Arabic" w:hint="cs"/>
          <w:color w:val="000000" w:themeColor="text1"/>
          <w:sz w:val="36"/>
          <w:szCs w:val="36"/>
          <w:rtl/>
          <w:lang w:bidi="ar-EG"/>
        </w:rPr>
        <w:t>يحقق</w:t>
      </w:r>
      <w:r w:rsidRPr="00B708AF">
        <w:rPr>
          <w:rFonts w:asciiTheme="majorBidi" w:eastAsia="Calibri" w:hAnsiTheme="majorBidi" w:cs="Traditional Arabic"/>
          <w:color w:val="000000" w:themeColor="text1"/>
          <w:sz w:val="36"/>
          <w:szCs w:val="36"/>
          <w:rtl/>
          <w:lang w:bidi="ar-EG"/>
        </w:rPr>
        <w:t xml:space="preserve"> </w:t>
      </w:r>
      <w:r w:rsidR="00CF24F6" w:rsidRPr="00B708AF">
        <w:rPr>
          <w:rFonts w:asciiTheme="majorBidi" w:eastAsia="Calibri" w:hAnsiTheme="majorBidi" w:cs="Traditional Arabic" w:hint="cs"/>
          <w:color w:val="000000" w:themeColor="text1"/>
          <w:sz w:val="36"/>
          <w:szCs w:val="36"/>
          <w:rtl/>
          <w:lang w:bidi="ar-EG"/>
        </w:rPr>
        <w:t xml:space="preserve">الواقع الافتراضي </w:t>
      </w:r>
      <w:r w:rsidRPr="00B708AF">
        <w:rPr>
          <w:rFonts w:asciiTheme="majorBidi" w:eastAsia="Calibri" w:hAnsiTheme="majorBidi" w:cs="Traditional Arabic" w:hint="cs"/>
          <w:color w:val="000000" w:themeColor="text1"/>
          <w:sz w:val="36"/>
          <w:szCs w:val="36"/>
          <w:rtl/>
          <w:lang w:bidi="ar-EG"/>
        </w:rPr>
        <w:t>ا</w:t>
      </w:r>
      <w:r w:rsidR="00CF24F6" w:rsidRPr="00B708AF">
        <w:rPr>
          <w:rFonts w:asciiTheme="majorBidi" w:eastAsia="Calibri" w:hAnsiTheme="majorBidi" w:cs="Traditional Arabic" w:hint="cs"/>
          <w:color w:val="000000" w:themeColor="text1"/>
          <w:sz w:val="36"/>
          <w:szCs w:val="36"/>
          <w:rtl/>
          <w:lang w:bidi="ar-EG"/>
        </w:rPr>
        <w:t>لخ</w:t>
      </w:r>
      <w:r w:rsidRPr="00B708AF">
        <w:rPr>
          <w:rFonts w:asciiTheme="majorBidi" w:eastAsia="Calibri" w:hAnsiTheme="majorBidi" w:cs="Traditional Arabic" w:hint="cs"/>
          <w:color w:val="000000" w:themeColor="text1"/>
          <w:sz w:val="36"/>
          <w:szCs w:val="36"/>
          <w:rtl/>
          <w:lang w:bidi="ar-EG"/>
        </w:rPr>
        <w:t>يال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التعليمي</w:t>
      </w:r>
      <w:r w:rsidRPr="00B708AF">
        <w:rPr>
          <w:rFonts w:asciiTheme="majorBidi" w:eastAsia="Calibri" w:hAnsiTheme="majorBidi" w:cs="Traditional Arabic"/>
          <w:color w:val="000000" w:themeColor="text1"/>
          <w:sz w:val="36"/>
          <w:szCs w:val="36"/>
          <w:rtl/>
          <w:lang w:bidi="ar-EG"/>
        </w:rPr>
        <w:t xml:space="preserve"> </w:t>
      </w:r>
      <w:r w:rsidR="00CF24F6" w:rsidRPr="00B708AF">
        <w:rPr>
          <w:rFonts w:asciiTheme="majorBidi" w:eastAsia="Calibri" w:hAnsiTheme="majorBidi" w:cs="Traditional Arabic" w:hint="cs"/>
          <w:color w:val="000000" w:themeColor="text1"/>
          <w:sz w:val="36"/>
          <w:szCs w:val="36"/>
          <w:rtl/>
          <w:lang w:bidi="ar-EG"/>
        </w:rPr>
        <w:t>للطلاب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فكل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يحلم</w:t>
      </w:r>
      <w:r w:rsidR="00CF24F6" w:rsidRPr="00B708AF">
        <w:rPr>
          <w:rFonts w:asciiTheme="majorBidi" w:eastAsia="Calibri" w:hAnsiTheme="majorBidi" w:cs="Traditional Arabic" w:hint="cs"/>
          <w:color w:val="000000" w:themeColor="text1"/>
          <w:sz w:val="36"/>
          <w:szCs w:val="36"/>
          <w:rtl/>
          <w:lang w:bidi="ar-EG"/>
        </w:rPr>
        <w:t>ون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بتحقيقه</w:t>
      </w:r>
      <w:r w:rsidR="00CF24F6"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يتحقق</w:t>
      </w:r>
      <w:r w:rsidR="00CF24F6"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حيث</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ير</w:t>
      </w:r>
      <w:r w:rsidR="00CF24F6" w:rsidRPr="00B708AF">
        <w:rPr>
          <w:rFonts w:asciiTheme="majorBidi" w:eastAsia="Calibri" w:hAnsiTheme="majorBidi" w:cs="Traditional Arabic" w:hint="cs"/>
          <w:color w:val="000000" w:themeColor="text1"/>
          <w:sz w:val="36"/>
          <w:szCs w:val="36"/>
          <w:rtl/>
          <w:lang w:bidi="ar-EG"/>
        </w:rPr>
        <w:t xml:space="preserve">وا </w:t>
      </w:r>
      <w:r w:rsidRPr="00B708AF">
        <w:rPr>
          <w:rFonts w:asciiTheme="majorBidi" w:eastAsia="Calibri" w:hAnsiTheme="majorBidi" w:cs="Traditional Arabic"/>
          <w:color w:val="000000" w:themeColor="text1"/>
          <w:sz w:val="36"/>
          <w:szCs w:val="36"/>
          <w:rtl/>
          <w:lang w:bidi="ar-EG"/>
        </w:rPr>
        <w:t xml:space="preserve"> </w:t>
      </w:r>
      <w:r w:rsidR="00CF24F6" w:rsidRPr="00B708AF">
        <w:rPr>
          <w:rFonts w:asciiTheme="majorBidi" w:eastAsia="Calibri" w:hAnsiTheme="majorBidi" w:cs="Traditional Arabic" w:hint="cs"/>
          <w:color w:val="000000" w:themeColor="text1"/>
          <w:sz w:val="36"/>
          <w:szCs w:val="36"/>
          <w:rtl/>
          <w:lang w:bidi="ar-EG"/>
        </w:rPr>
        <w:t>الم</w:t>
      </w:r>
      <w:r w:rsidRPr="00B708AF">
        <w:rPr>
          <w:rFonts w:asciiTheme="majorBidi" w:eastAsia="Calibri" w:hAnsiTheme="majorBidi" w:cs="Traditional Arabic" w:hint="cs"/>
          <w:color w:val="000000" w:themeColor="text1"/>
          <w:sz w:val="36"/>
          <w:szCs w:val="36"/>
          <w:rtl/>
          <w:lang w:bidi="ar-EG"/>
        </w:rPr>
        <w:t>علومات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تتحرك</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أمامه</w:t>
      </w:r>
      <w:r w:rsidR="00CF24F6" w:rsidRPr="00B708AF">
        <w:rPr>
          <w:rFonts w:asciiTheme="majorBidi" w:eastAsia="Calibri" w:hAnsiTheme="majorBidi" w:cs="Traditional Arabic" w:hint="cs"/>
          <w:color w:val="000000" w:themeColor="text1"/>
          <w:sz w:val="36"/>
          <w:szCs w:val="36"/>
          <w:rtl/>
          <w:lang w:bidi="ar-EG"/>
        </w:rPr>
        <w:t>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CF24F6"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يعيش</w:t>
      </w:r>
      <w:r w:rsidR="00CF24F6" w:rsidRPr="00B708AF">
        <w:rPr>
          <w:rFonts w:asciiTheme="majorBidi" w:eastAsia="Calibri" w:hAnsiTheme="majorBidi" w:cs="Traditional Arabic" w:hint="cs"/>
          <w:color w:val="000000" w:themeColor="text1"/>
          <w:sz w:val="36"/>
          <w:szCs w:val="36"/>
          <w:rtl/>
          <w:lang w:bidi="ar-EG"/>
        </w:rPr>
        <w:t>ون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بداخلها</w:t>
      </w:r>
      <w:r w:rsidR="00CF24F6"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w:t>
      </w:r>
    </w:p>
    <w:p w:rsidR="00AF30ED" w:rsidRPr="00B708AF" w:rsidRDefault="007F46A0" w:rsidP="006C2D68">
      <w:pPr>
        <w:pStyle w:val="ListParagraph"/>
        <w:numPr>
          <w:ilvl w:val="2"/>
          <w:numId w:val="155"/>
        </w:numPr>
        <w:tabs>
          <w:tab w:val="left" w:pos="379"/>
          <w:tab w:val="left" w:pos="521"/>
        </w:tabs>
        <w:spacing w:after="0" w:line="240" w:lineRule="auto"/>
        <w:ind w:left="237"/>
        <w:jc w:val="both"/>
        <w:rPr>
          <w:rFonts w:asciiTheme="majorBidi" w:eastAsia="Calibri" w:hAnsiTheme="majorBidi" w:cs="Traditional Arabic"/>
          <w:color w:val="000000" w:themeColor="text1"/>
          <w:sz w:val="36"/>
          <w:szCs w:val="36"/>
          <w:lang w:bidi="ar-EG"/>
        </w:rPr>
      </w:pPr>
      <w:r w:rsidRPr="00B708AF">
        <w:rPr>
          <w:rFonts w:asciiTheme="majorBidi" w:eastAsia="Calibri" w:hAnsiTheme="majorBidi" w:cs="Traditional Arabic" w:hint="cs"/>
          <w:color w:val="000000" w:themeColor="text1"/>
          <w:sz w:val="36"/>
          <w:szCs w:val="36"/>
          <w:rtl/>
          <w:lang w:bidi="ar-EG"/>
        </w:rPr>
        <w:t>يظهر</w:t>
      </w:r>
      <w:r w:rsidRPr="00B708AF">
        <w:rPr>
          <w:rFonts w:asciiTheme="majorBidi" w:eastAsia="Calibri" w:hAnsiTheme="majorBidi" w:cs="Traditional Arabic"/>
          <w:color w:val="000000" w:themeColor="text1"/>
          <w:sz w:val="36"/>
          <w:szCs w:val="36"/>
          <w:rtl/>
          <w:lang w:bidi="ar-EG"/>
        </w:rPr>
        <w:t xml:space="preserve"> </w:t>
      </w:r>
      <w:r w:rsidR="00AF30ED" w:rsidRPr="00B708AF">
        <w:rPr>
          <w:rFonts w:asciiTheme="majorBidi" w:eastAsia="Calibri" w:hAnsiTheme="majorBidi" w:cs="Traditional Arabic" w:hint="cs"/>
          <w:color w:val="000000" w:themeColor="text1"/>
          <w:sz w:val="36"/>
          <w:szCs w:val="36"/>
          <w:rtl/>
          <w:lang w:bidi="ar-EG"/>
        </w:rPr>
        <w:t xml:space="preserve">الواقع الافتراضي </w:t>
      </w:r>
      <w:r w:rsidRPr="00B708AF">
        <w:rPr>
          <w:rFonts w:asciiTheme="majorBidi" w:eastAsia="Calibri" w:hAnsiTheme="majorBidi" w:cs="Traditional Arabic" w:hint="cs"/>
          <w:color w:val="000000" w:themeColor="text1"/>
          <w:sz w:val="36"/>
          <w:szCs w:val="36"/>
          <w:rtl/>
          <w:lang w:bidi="ar-EG"/>
        </w:rPr>
        <w:t>الأشياء</w:t>
      </w:r>
      <w:r w:rsidRPr="00B708AF">
        <w:rPr>
          <w:rFonts w:asciiTheme="majorBidi" w:eastAsia="Calibri" w:hAnsiTheme="majorBidi" w:cs="Traditional Arabic"/>
          <w:color w:val="000000" w:themeColor="text1"/>
          <w:sz w:val="36"/>
          <w:szCs w:val="36"/>
          <w:rtl/>
          <w:lang w:bidi="ar-EG"/>
        </w:rPr>
        <w:t xml:space="preserve"> </w:t>
      </w:r>
      <w:r w:rsidR="00AF30ED" w:rsidRPr="00B708AF">
        <w:rPr>
          <w:rFonts w:asciiTheme="majorBidi" w:eastAsia="Calibri" w:hAnsiTheme="majorBidi" w:cs="Traditional Arabic" w:hint="cs"/>
          <w:color w:val="000000" w:themeColor="text1"/>
          <w:sz w:val="36"/>
          <w:szCs w:val="36"/>
          <w:rtl/>
          <w:lang w:bidi="ar-EG"/>
        </w:rPr>
        <w:t>ث</w:t>
      </w:r>
      <w:r w:rsidRPr="00B708AF">
        <w:rPr>
          <w:rFonts w:asciiTheme="majorBidi" w:eastAsia="Calibri" w:hAnsiTheme="majorBidi" w:cs="Traditional Arabic" w:hint="cs"/>
          <w:color w:val="000000" w:themeColor="text1"/>
          <w:sz w:val="36"/>
          <w:szCs w:val="36"/>
          <w:rtl/>
          <w:lang w:bidi="ar-EG"/>
        </w:rPr>
        <w:t>ل</w:t>
      </w:r>
      <w:r w:rsidR="00AF30ED" w:rsidRPr="00B708AF">
        <w:rPr>
          <w:rFonts w:asciiTheme="majorBidi" w:eastAsia="Calibri" w:hAnsiTheme="majorBidi" w:cs="Traditional Arabic" w:hint="cs"/>
          <w:color w:val="000000" w:themeColor="text1"/>
          <w:sz w:val="36"/>
          <w:szCs w:val="36"/>
          <w:rtl/>
          <w:lang w:bidi="ar-EG"/>
        </w:rPr>
        <w:t>ا</w:t>
      </w:r>
      <w:r w:rsidRPr="00B708AF">
        <w:rPr>
          <w:rFonts w:asciiTheme="majorBidi" w:eastAsia="Calibri" w:hAnsiTheme="majorBidi" w:cs="Traditional Arabic" w:hint="cs"/>
          <w:color w:val="000000" w:themeColor="text1"/>
          <w:sz w:val="36"/>
          <w:szCs w:val="36"/>
          <w:rtl/>
          <w:lang w:bidi="ar-EG"/>
        </w:rPr>
        <w:t>ثية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الأبعاد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بداية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صفحات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الكتاب</w:t>
      </w:r>
      <w:r w:rsidR="00AF30ED" w:rsidRPr="00B708AF">
        <w:rPr>
          <w:rFonts w:asciiTheme="majorBidi" w:eastAsia="Calibri" w:hAnsiTheme="majorBidi" w:cs="Traditional Arabic" w:hint="cs"/>
          <w:color w:val="000000" w:themeColor="text1"/>
          <w:sz w:val="36"/>
          <w:szCs w:val="36"/>
          <w:rtl/>
          <w:lang w:bidi="ar-EG"/>
        </w:rPr>
        <w:t xml:space="preserve"> و الخ</w:t>
      </w:r>
      <w:r w:rsidRPr="00B708AF">
        <w:rPr>
          <w:rFonts w:asciiTheme="majorBidi" w:eastAsia="Calibri" w:hAnsiTheme="majorBidi" w:cs="Traditional Arabic" w:hint="cs"/>
          <w:color w:val="000000" w:themeColor="text1"/>
          <w:sz w:val="36"/>
          <w:szCs w:val="36"/>
          <w:rtl/>
          <w:lang w:bidi="ar-EG"/>
        </w:rPr>
        <w:t>رائط</w:t>
      </w:r>
      <w:r w:rsidRPr="00B708AF">
        <w:rPr>
          <w:rFonts w:asciiTheme="majorBidi" w:eastAsia="Calibri" w:hAnsiTheme="majorBidi" w:cs="Traditional Arabic"/>
          <w:color w:val="000000" w:themeColor="text1"/>
          <w:sz w:val="36"/>
          <w:szCs w:val="36"/>
          <w:rtl/>
          <w:lang w:bidi="ar-EG"/>
        </w:rPr>
        <w:t xml:space="preserve"> </w:t>
      </w:r>
      <w:r w:rsidR="00AF30ED" w:rsidRPr="00B708AF">
        <w:rPr>
          <w:rFonts w:asciiTheme="majorBidi" w:eastAsia="Calibri" w:hAnsiTheme="majorBidi" w:cs="Traditional Arabic" w:hint="cs"/>
          <w:color w:val="000000" w:themeColor="text1"/>
          <w:sz w:val="36"/>
          <w:szCs w:val="36"/>
          <w:rtl/>
          <w:lang w:bidi="ar-EG"/>
        </w:rPr>
        <w:t xml:space="preserve">و الصور              و الرسومات </w:t>
      </w:r>
      <w:r w:rsidRPr="00B708AF">
        <w:rPr>
          <w:rFonts w:asciiTheme="majorBidi" w:eastAsia="Calibri" w:hAnsiTheme="majorBidi" w:cs="Traditional Arabic" w:hint="cs"/>
          <w:color w:val="000000" w:themeColor="text1"/>
          <w:sz w:val="36"/>
          <w:szCs w:val="36"/>
          <w:rtl/>
          <w:lang w:bidi="ar-EG"/>
        </w:rPr>
        <w:t>التي</w:t>
      </w:r>
      <w:r w:rsidRPr="00B708AF">
        <w:rPr>
          <w:rFonts w:asciiTheme="majorBidi" w:eastAsia="Calibri" w:hAnsiTheme="majorBidi" w:cs="Traditional Arabic"/>
          <w:color w:val="000000" w:themeColor="text1"/>
          <w:sz w:val="36"/>
          <w:szCs w:val="36"/>
          <w:rtl/>
          <w:lang w:bidi="ar-EG"/>
        </w:rPr>
        <w:t xml:space="preserve"> </w:t>
      </w:r>
      <w:r w:rsidR="00AF30ED" w:rsidRPr="00B708AF">
        <w:rPr>
          <w:rFonts w:asciiTheme="majorBidi" w:eastAsia="Calibri" w:hAnsiTheme="majorBidi" w:cs="Traditional Arabic" w:hint="cs"/>
          <w:color w:val="000000" w:themeColor="text1"/>
          <w:sz w:val="36"/>
          <w:szCs w:val="36"/>
          <w:rtl/>
          <w:lang w:bidi="ar-EG"/>
        </w:rPr>
        <w:t>يح</w:t>
      </w:r>
      <w:r w:rsidRPr="00B708AF">
        <w:rPr>
          <w:rFonts w:asciiTheme="majorBidi" w:eastAsia="Calibri" w:hAnsiTheme="majorBidi" w:cs="Traditional Arabic" w:hint="cs"/>
          <w:color w:val="000000" w:themeColor="text1"/>
          <w:sz w:val="36"/>
          <w:szCs w:val="36"/>
          <w:rtl/>
          <w:lang w:bidi="ar-EG"/>
        </w:rPr>
        <w:t>تويها</w:t>
      </w:r>
      <w:r w:rsidR="00AF30ED"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w:t>
      </w:r>
    </w:p>
    <w:p w:rsidR="00FE53D9" w:rsidRPr="00B708AF" w:rsidRDefault="00AF30ED" w:rsidP="006C2D68">
      <w:pPr>
        <w:pStyle w:val="ListParagraph"/>
        <w:numPr>
          <w:ilvl w:val="2"/>
          <w:numId w:val="155"/>
        </w:numPr>
        <w:tabs>
          <w:tab w:val="left" w:pos="379"/>
          <w:tab w:val="left" w:pos="521"/>
        </w:tabs>
        <w:spacing w:after="0" w:line="240" w:lineRule="auto"/>
        <w:ind w:left="237"/>
        <w:jc w:val="both"/>
        <w:rPr>
          <w:rFonts w:asciiTheme="majorBidi" w:eastAsia="Calibri" w:hAnsiTheme="majorBidi" w:cs="Traditional Arabic"/>
          <w:color w:val="000000" w:themeColor="text1"/>
          <w:sz w:val="36"/>
          <w:szCs w:val="36"/>
          <w:lang w:bidi="ar-EG"/>
        </w:rPr>
      </w:pPr>
      <w:r w:rsidRPr="00B708AF">
        <w:rPr>
          <w:rFonts w:asciiTheme="majorBidi" w:eastAsia="Calibri" w:hAnsiTheme="majorBidi" w:cs="Traditional Arabic" w:hint="cs"/>
          <w:color w:val="000000" w:themeColor="text1"/>
          <w:sz w:val="36"/>
          <w:szCs w:val="36"/>
          <w:rtl/>
          <w:lang w:bidi="ar-EG"/>
        </w:rPr>
        <w:lastRenderedPageBreak/>
        <w:t>ي</w:t>
      </w:r>
      <w:r w:rsidR="007F46A0" w:rsidRPr="00B708AF">
        <w:rPr>
          <w:rFonts w:asciiTheme="majorBidi" w:eastAsia="Calibri" w:hAnsiTheme="majorBidi" w:cs="Traditional Arabic" w:hint="cs"/>
          <w:color w:val="000000" w:themeColor="text1"/>
          <w:sz w:val="36"/>
          <w:szCs w:val="36"/>
          <w:rtl/>
          <w:lang w:bidi="ar-EG"/>
        </w:rPr>
        <w:t>ساعد</w:t>
      </w:r>
      <w:r w:rsidR="007F46A0"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 xml:space="preserve">الواقع الافتراضي </w:t>
      </w:r>
      <w:r w:rsidR="007F46A0" w:rsidRPr="00B708AF">
        <w:rPr>
          <w:rFonts w:asciiTheme="majorBidi" w:eastAsia="Calibri" w:hAnsiTheme="majorBidi" w:cs="Traditional Arabic" w:hint="cs"/>
          <w:color w:val="000000" w:themeColor="text1"/>
          <w:sz w:val="36"/>
          <w:szCs w:val="36"/>
          <w:rtl/>
          <w:lang w:bidi="ar-EG"/>
        </w:rPr>
        <w:t>على</w:t>
      </w:r>
      <w:r w:rsidR="007F46A0" w:rsidRPr="00B708AF">
        <w:rPr>
          <w:rFonts w:asciiTheme="majorBidi" w:eastAsia="Calibri" w:hAnsiTheme="majorBidi" w:cs="Traditional Arabic"/>
          <w:color w:val="000000" w:themeColor="text1"/>
          <w:sz w:val="36"/>
          <w:szCs w:val="36"/>
          <w:rtl/>
          <w:lang w:bidi="ar-EG"/>
        </w:rPr>
        <w:t xml:space="preserve"> </w:t>
      </w:r>
      <w:r w:rsidR="007F46A0" w:rsidRPr="00B708AF">
        <w:rPr>
          <w:rFonts w:asciiTheme="majorBidi" w:eastAsia="Calibri" w:hAnsiTheme="majorBidi" w:cs="Traditional Arabic" w:hint="cs"/>
          <w:color w:val="000000" w:themeColor="text1"/>
          <w:sz w:val="36"/>
          <w:szCs w:val="36"/>
          <w:rtl/>
          <w:lang w:bidi="ar-EG"/>
        </w:rPr>
        <w:t>جعل</w:t>
      </w:r>
      <w:r w:rsidR="007F46A0"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w:t>
      </w:r>
      <w:r w:rsidR="007F46A0" w:rsidRPr="00B708AF">
        <w:rPr>
          <w:rFonts w:asciiTheme="majorBidi" w:eastAsia="Calibri" w:hAnsiTheme="majorBidi" w:cs="Traditional Arabic" w:hint="cs"/>
          <w:color w:val="000000" w:themeColor="text1"/>
          <w:sz w:val="36"/>
          <w:szCs w:val="36"/>
          <w:rtl/>
          <w:lang w:bidi="ar-EG"/>
        </w:rPr>
        <w:t>علومات</w:t>
      </w:r>
      <w:r w:rsidR="007F46A0"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 المعارف أك</w:t>
      </w:r>
      <w:r w:rsidR="007F46A0" w:rsidRPr="00B708AF">
        <w:rPr>
          <w:rFonts w:asciiTheme="majorBidi" w:eastAsia="Calibri" w:hAnsiTheme="majorBidi" w:cs="Traditional Arabic" w:hint="cs"/>
          <w:color w:val="000000" w:themeColor="text1"/>
          <w:sz w:val="36"/>
          <w:szCs w:val="36"/>
          <w:rtl/>
          <w:lang w:bidi="ar-EG"/>
        </w:rPr>
        <w:t>ث</w:t>
      </w:r>
      <w:r w:rsidRPr="00B708AF">
        <w:rPr>
          <w:rFonts w:asciiTheme="majorBidi" w:eastAsia="Calibri" w:hAnsiTheme="majorBidi" w:cs="Traditional Arabic" w:hint="cs"/>
          <w:color w:val="000000" w:themeColor="text1"/>
          <w:sz w:val="36"/>
          <w:szCs w:val="36"/>
          <w:rtl/>
          <w:lang w:bidi="ar-EG"/>
        </w:rPr>
        <w:t>ر</w:t>
      </w:r>
      <w:r w:rsidR="007F46A0" w:rsidRPr="00B708AF">
        <w:rPr>
          <w:rFonts w:asciiTheme="majorBidi" w:eastAsia="Calibri" w:hAnsiTheme="majorBidi" w:cs="Traditional Arabic"/>
          <w:color w:val="000000" w:themeColor="text1"/>
          <w:sz w:val="36"/>
          <w:szCs w:val="36"/>
          <w:rtl/>
          <w:lang w:bidi="ar-EG"/>
        </w:rPr>
        <w:t xml:space="preserve"> </w:t>
      </w:r>
      <w:r w:rsidR="007F46A0" w:rsidRPr="00B708AF">
        <w:rPr>
          <w:rFonts w:asciiTheme="majorBidi" w:eastAsia="Calibri" w:hAnsiTheme="majorBidi" w:cs="Traditional Arabic" w:hint="cs"/>
          <w:color w:val="000000" w:themeColor="text1"/>
          <w:sz w:val="36"/>
          <w:szCs w:val="36"/>
          <w:rtl/>
          <w:lang w:bidi="ar-EG"/>
        </w:rPr>
        <w:t>حقيقية</w:t>
      </w:r>
      <w:r w:rsidRPr="00B708AF">
        <w:rPr>
          <w:rFonts w:asciiTheme="majorBidi" w:eastAsia="Calibri" w:hAnsiTheme="majorBidi" w:cs="Traditional Arabic" w:hint="cs"/>
          <w:color w:val="000000" w:themeColor="text1"/>
          <w:sz w:val="36"/>
          <w:szCs w:val="36"/>
          <w:rtl/>
          <w:lang w:bidi="ar-EG"/>
        </w:rPr>
        <w:t xml:space="preserve"> </w:t>
      </w:r>
      <w:r w:rsidR="007F46A0" w:rsidRPr="00B708AF">
        <w:rPr>
          <w:rFonts w:asciiTheme="majorBidi" w:eastAsia="Calibri" w:hAnsiTheme="majorBidi" w:cs="Traditional Arabic" w:hint="cs"/>
          <w:color w:val="000000" w:themeColor="text1"/>
          <w:sz w:val="36"/>
          <w:szCs w:val="36"/>
          <w:rtl/>
          <w:lang w:bidi="ar-EG"/>
        </w:rPr>
        <w:t>،</w:t>
      </w:r>
      <w:r w:rsidR="007F46A0" w:rsidRPr="00B708AF">
        <w:rPr>
          <w:rFonts w:asciiTheme="majorBidi" w:eastAsia="Calibri" w:hAnsiTheme="majorBidi" w:cs="Traditional Arabic"/>
          <w:color w:val="000000" w:themeColor="text1"/>
          <w:sz w:val="36"/>
          <w:szCs w:val="36"/>
          <w:rtl/>
          <w:lang w:bidi="ar-EG"/>
        </w:rPr>
        <w:t xml:space="preserve"> </w:t>
      </w:r>
      <w:r w:rsidR="007F46A0" w:rsidRPr="00B708AF">
        <w:rPr>
          <w:rFonts w:asciiTheme="majorBidi" w:eastAsia="Calibri" w:hAnsiTheme="majorBidi" w:cs="Traditional Arabic" w:hint="cs"/>
          <w:color w:val="000000" w:themeColor="text1"/>
          <w:sz w:val="36"/>
          <w:szCs w:val="36"/>
          <w:rtl/>
          <w:lang w:bidi="ar-EG"/>
        </w:rPr>
        <w:t>مما</w:t>
      </w:r>
      <w:r w:rsidR="007F46A0" w:rsidRPr="00B708AF">
        <w:rPr>
          <w:rFonts w:asciiTheme="majorBidi" w:eastAsia="Calibri" w:hAnsiTheme="majorBidi" w:cs="Traditional Arabic"/>
          <w:color w:val="000000" w:themeColor="text1"/>
          <w:sz w:val="36"/>
          <w:szCs w:val="36"/>
          <w:rtl/>
          <w:lang w:bidi="ar-EG"/>
        </w:rPr>
        <w:t xml:space="preserve"> </w:t>
      </w:r>
      <w:r w:rsidR="007F46A0" w:rsidRPr="00B708AF">
        <w:rPr>
          <w:rFonts w:asciiTheme="majorBidi" w:eastAsia="Calibri" w:hAnsiTheme="majorBidi" w:cs="Traditional Arabic" w:hint="cs"/>
          <w:color w:val="000000" w:themeColor="text1"/>
          <w:sz w:val="36"/>
          <w:szCs w:val="36"/>
          <w:rtl/>
          <w:lang w:bidi="ar-EG"/>
        </w:rPr>
        <w:t>يجعل</w:t>
      </w:r>
      <w:r w:rsidRPr="00B708AF">
        <w:rPr>
          <w:rFonts w:asciiTheme="majorBidi" w:eastAsia="Calibri" w:hAnsiTheme="majorBidi" w:cs="Traditional Arabic" w:hint="cs"/>
          <w:color w:val="000000" w:themeColor="text1"/>
          <w:sz w:val="36"/>
          <w:szCs w:val="36"/>
          <w:rtl/>
          <w:lang w:bidi="ar-EG"/>
        </w:rPr>
        <w:t xml:space="preserve"> الطلبة</w:t>
      </w:r>
      <w:r w:rsidR="007F46A0" w:rsidRPr="00B708AF">
        <w:rPr>
          <w:rFonts w:asciiTheme="majorBidi" w:eastAsia="Calibri" w:hAnsiTheme="majorBidi" w:cs="Traditional Arabic"/>
          <w:color w:val="000000" w:themeColor="text1"/>
          <w:sz w:val="36"/>
          <w:szCs w:val="36"/>
          <w:rtl/>
          <w:lang w:bidi="ar-EG"/>
        </w:rPr>
        <w:t xml:space="preserve"> </w:t>
      </w:r>
      <w:r w:rsidR="007F46A0" w:rsidRPr="00B708AF">
        <w:rPr>
          <w:rFonts w:asciiTheme="majorBidi" w:eastAsia="Calibri" w:hAnsiTheme="majorBidi" w:cs="Traditional Arabic" w:hint="cs"/>
          <w:color w:val="000000" w:themeColor="text1"/>
          <w:sz w:val="36"/>
          <w:szCs w:val="36"/>
          <w:rtl/>
          <w:lang w:bidi="ar-EG"/>
        </w:rPr>
        <w:t>قادرين</w:t>
      </w:r>
      <w:r w:rsidR="007F46A0" w:rsidRPr="00B708AF">
        <w:rPr>
          <w:rFonts w:asciiTheme="majorBidi" w:eastAsia="Calibri" w:hAnsiTheme="majorBidi" w:cs="Traditional Arabic"/>
          <w:color w:val="000000" w:themeColor="text1"/>
          <w:sz w:val="36"/>
          <w:szCs w:val="36"/>
          <w:rtl/>
          <w:lang w:bidi="ar-EG"/>
        </w:rPr>
        <w:t xml:space="preserve"> </w:t>
      </w:r>
      <w:r w:rsidR="007F46A0" w:rsidRPr="00B708AF">
        <w:rPr>
          <w:rFonts w:asciiTheme="majorBidi" w:eastAsia="Calibri" w:hAnsiTheme="majorBidi" w:cs="Traditional Arabic" w:hint="cs"/>
          <w:color w:val="000000" w:themeColor="text1"/>
          <w:sz w:val="36"/>
          <w:szCs w:val="36"/>
          <w:rtl/>
          <w:lang w:bidi="ar-EG"/>
        </w:rPr>
        <w:t>على</w:t>
      </w:r>
      <w:r w:rsidR="007F46A0" w:rsidRPr="00B708AF">
        <w:rPr>
          <w:rFonts w:asciiTheme="majorBidi" w:eastAsia="Calibri" w:hAnsiTheme="majorBidi" w:cs="Traditional Arabic"/>
          <w:color w:val="000000" w:themeColor="text1"/>
          <w:sz w:val="36"/>
          <w:szCs w:val="36"/>
          <w:rtl/>
          <w:lang w:bidi="ar-EG"/>
        </w:rPr>
        <w:t xml:space="preserve"> </w:t>
      </w:r>
      <w:r w:rsidR="007F46A0" w:rsidRPr="00B708AF">
        <w:rPr>
          <w:rFonts w:asciiTheme="majorBidi" w:eastAsia="Calibri" w:hAnsiTheme="majorBidi" w:cs="Traditional Arabic" w:hint="cs"/>
          <w:color w:val="000000" w:themeColor="text1"/>
          <w:sz w:val="36"/>
          <w:szCs w:val="36"/>
          <w:rtl/>
          <w:lang w:bidi="ar-EG"/>
        </w:rPr>
        <w:t>التحصيل</w:t>
      </w:r>
      <w:r w:rsidR="007F46A0"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 xml:space="preserve">الدراسي </w:t>
      </w:r>
      <w:r w:rsidR="007F46A0" w:rsidRPr="00B708AF">
        <w:rPr>
          <w:rFonts w:asciiTheme="majorBidi" w:eastAsia="Calibri" w:hAnsiTheme="majorBidi" w:cs="Traditional Arabic" w:hint="cs"/>
          <w:color w:val="000000" w:themeColor="text1"/>
          <w:sz w:val="36"/>
          <w:szCs w:val="36"/>
          <w:rtl/>
          <w:lang w:bidi="ar-EG"/>
        </w:rPr>
        <w:t>بس</w:t>
      </w:r>
      <w:r w:rsidR="0090612A" w:rsidRPr="00B708AF">
        <w:rPr>
          <w:rFonts w:asciiTheme="majorBidi" w:eastAsia="Calibri" w:hAnsiTheme="majorBidi" w:cs="Traditional Arabic" w:hint="cs"/>
          <w:color w:val="000000" w:themeColor="text1"/>
          <w:sz w:val="36"/>
          <w:szCs w:val="36"/>
          <w:rtl/>
          <w:lang w:bidi="ar-EG"/>
        </w:rPr>
        <w:t>ر</w:t>
      </w:r>
      <w:r w:rsidR="007F46A0" w:rsidRPr="00B708AF">
        <w:rPr>
          <w:rFonts w:asciiTheme="majorBidi" w:eastAsia="Calibri" w:hAnsiTheme="majorBidi" w:cs="Traditional Arabic" w:hint="cs"/>
          <w:color w:val="000000" w:themeColor="text1"/>
          <w:sz w:val="36"/>
          <w:szCs w:val="36"/>
          <w:rtl/>
          <w:lang w:bidi="ar-EG"/>
        </w:rPr>
        <w:t>عة</w:t>
      </w:r>
      <w:r w:rsidR="007F46A0"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أك</w:t>
      </w:r>
      <w:r w:rsidR="007F46A0" w:rsidRPr="00B708AF">
        <w:rPr>
          <w:rFonts w:asciiTheme="majorBidi" w:eastAsia="Calibri" w:hAnsiTheme="majorBidi" w:cs="Traditional Arabic" w:hint="cs"/>
          <w:color w:val="000000" w:themeColor="text1"/>
          <w:sz w:val="36"/>
          <w:szCs w:val="36"/>
          <w:rtl/>
          <w:lang w:bidi="ar-EG"/>
        </w:rPr>
        <w:t>ب</w:t>
      </w:r>
      <w:r w:rsidRPr="00B708AF">
        <w:rPr>
          <w:rFonts w:asciiTheme="majorBidi" w:eastAsia="Calibri" w:hAnsiTheme="majorBidi" w:cs="Traditional Arabic" w:hint="cs"/>
          <w:color w:val="000000" w:themeColor="text1"/>
          <w:sz w:val="36"/>
          <w:szCs w:val="36"/>
          <w:rtl/>
          <w:lang w:bidi="ar-EG"/>
        </w:rPr>
        <w:t xml:space="preserve">ر </w:t>
      </w:r>
      <w:r w:rsidR="007F46A0" w:rsidRPr="00B708AF">
        <w:rPr>
          <w:rFonts w:asciiTheme="majorBidi" w:eastAsia="Calibri" w:hAnsiTheme="majorBidi" w:cs="Traditional Arabic"/>
          <w:color w:val="000000" w:themeColor="text1"/>
          <w:sz w:val="36"/>
          <w:szCs w:val="36"/>
          <w:rtl/>
          <w:lang w:bidi="ar-EG"/>
        </w:rPr>
        <w:t>.</w:t>
      </w:r>
    </w:p>
    <w:p w:rsidR="007A21E5" w:rsidRPr="00B708AF" w:rsidRDefault="007F46A0" w:rsidP="006C2D68">
      <w:pPr>
        <w:pStyle w:val="ListParagraph"/>
        <w:numPr>
          <w:ilvl w:val="2"/>
          <w:numId w:val="155"/>
        </w:numPr>
        <w:tabs>
          <w:tab w:val="left" w:pos="379"/>
          <w:tab w:val="left" w:pos="521"/>
        </w:tabs>
        <w:spacing w:after="0" w:line="240" w:lineRule="auto"/>
        <w:ind w:left="237"/>
        <w:jc w:val="both"/>
        <w:rPr>
          <w:rFonts w:asciiTheme="majorBidi" w:eastAsia="Calibri" w:hAnsiTheme="majorBidi" w:cs="Traditional Arabic"/>
          <w:color w:val="000000" w:themeColor="text1"/>
          <w:sz w:val="36"/>
          <w:szCs w:val="36"/>
          <w:lang w:bidi="ar-EG"/>
        </w:rPr>
      </w:pPr>
      <w:r w:rsidRPr="00B708AF">
        <w:rPr>
          <w:rFonts w:asciiTheme="majorBidi" w:eastAsia="Calibri" w:hAnsiTheme="majorBidi" w:cs="Traditional Arabic" w:hint="cs"/>
          <w:color w:val="000000" w:themeColor="text1"/>
          <w:sz w:val="36"/>
          <w:szCs w:val="36"/>
          <w:rtl/>
          <w:lang w:bidi="ar-EG"/>
        </w:rPr>
        <w:t>ي</w:t>
      </w:r>
      <w:r w:rsidR="00FE53D9" w:rsidRPr="00B708AF">
        <w:rPr>
          <w:rFonts w:asciiTheme="majorBidi" w:eastAsia="Calibri" w:hAnsiTheme="majorBidi" w:cs="Traditional Arabic" w:hint="cs"/>
          <w:color w:val="000000" w:themeColor="text1"/>
          <w:sz w:val="36"/>
          <w:szCs w:val="36"/>
          <w:rtl/>
          <w:lang w:bidi="ar-EG"/>
        </w:rPr>
        <w:t>م</w:t>
      </w:r>
      <w:r w:rsidRPr="00B708AF">
        <w:rPr>
          <w:rFonts w:asciiTheme="majorBidi" w:eastAsia="Calibri" w:hAnsiTheme="majorBidi" w:cs="Traditional Arabic" w:hint="cs"/>
          <w:color w:val="000000" w:themeColor="text1"/>
          <w:sz w:val="36"/>
          <w:szCs w:val="36"/>
          <w:rtl/>
          <w:lang w:bidi="ar-EG"/>
        </w:rPr>
        <w:t>كن</w:t>
      </w:r>
      <w:r w:rsidRPr="00B708AF">
        <w:rPr>
          <w:rFonts w:asciiTheme="majorBidi" w:eastAsia="Calibri" w:hAnsiTheme="majorBidi" w:cs="Traditional Arabic"/>
          <w:color w:val="000000" w:themeColor="text1"/>
          <w:sz w:val="36"/>
          <w:szCs w:val="36"/>
          <w:rtl/>
          <w:lang w:bidi="ar-EG"/>
        </w:rPr>
        <w:t xml:space="preserve"> </w:t>
      </w:r>
      <w:r w:rsidR="00FE53D9" w:rsidRPr="00B708AF">
        <w:rPr>
          <w:rFonts w:asciiTheme="majorBidi" w:eastAsia="Calibri" w:hAnsiTheme="majorBidi" w:cs="Traditional Arabic" w:hint="cs"/>
          <w:color w:val="000000" w:themeColor="text1"/>
          <w:sz w:val="36"/>
          <w:szCs w:val="36"/>
          <w:rtl/>
          <w:lang w:bidi="ar-EG"/>
        </w:rPr>
        <w:t>للطلبة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حل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w:t>
      </w:r>
      <w:r w:rsidR="00FE53D9" w:rsidRPr="00B708AF">
        <w:rPr>
          <w:rFonts w:asciiTheme="majorBidi" w:eastAsia="Calibri" w:hAnsiTheme="majorBidi" w:cs="Traditional Arabic" w:hint="cs"/>
          <w:color w:val="000000" w:themeColor="text1"/>
          <w:sz w:val="36"/>
          <w:szCs w:val="36"/>
          <w:rtl/>
          <w:lang w:bidi="ar-EG"/>
        </w:rPr>
        <w:t>ش</w:t>
      </w:r>
      <w:r w:rsidRPr="00B708AF">
        <w:rPr>
          <w:rFonts w:asciiTheme="majorBidi" w:eastAsia="Calibri" w:hAnsiTheme="majorBidi" w:cs="Traditional Arabic" w:hint="cs"/>
          <w:color w:val="000000" w:themeColor="text1"/>
          <w:sz w:val="36"/>
          <w:szCs w:val="36"/>
          <w:rtl/>
          <w:lang w:bidi="ar-EG"/>
        </w:rPr>
        <w:t>كل</w:t>
      </w:r>
      <w:r w:rsidR="00FE53D9" w:rsidRPr="00B708AF">
        <w:rPr>
          <w:rFonts w:asciiTheme="majorBidi" w:eastAsia="Calibri" w:hAnsiTheme="majorBidi" w:cs="Traditional Arabic" w:hint="cs"/>
          <w:color w:val="000000" w:themeColor="text1"/>
          <w:sz w:val="36"/>
          <w:szCs w:val="36"/>
          <w:rtl/>
          <w:lang w:bidi="ar-EG"/>
        </w:rPr>
        <w:t>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التعليم</w:t>
      </w:r>
      <w:r w:rsidRPr="00B708AF">
        <w:rPr>
          <w:rFonts w:asciiTheme="majorBidi" w:eastAsia="Calibri" w:hAnsiTheme="majorBidi" w:cs="Traditional Arabic"/>
          <w:color w:val="000000" w:themeColor="text1"/>
          <w:sz w:val="36"/>
          <w:szCs w:val="36"/>
          <w:rtl/>
          <w:lang w:bidi="ar-EG"/>
        </w:rPr>
        <w:t xml:space="preserve"> </w:t>
      </w:r>
      <w:r w:rsidR="00FE53D9" w:rsidRPr="00B708AF">
        <w:rPr>
          <w:rFonts w:asciiTheme="majorBidi" w:eastAsia="Calibri" w:hAnsiTheme="majorBidi" w:cs="Traditional Arabic" w:hint="cs"/>
          <w:color w:val="000000" w:themeColor="text1"/>
          <w:sz w:val="36"/>
          <w:szCs w:val="36"/>
          <w:rtl/>
          <w:lang w:bidi="ar-EG"/>
        </w:rPr>
        <w:t>الح</w:t>
      </w:r>
      <w:r w:rsidRPr="00B708AF">
        <w:rPr>
          <w:rFonts w:asciiTheme="majorBidi" w:eastAsia="Calibri" w:hAnsiTheme="majorBidi" w:cs="Traditional Arabic" w:hint="cs"/>
          <w:color w:val="000000" w:themeColor="text1"/>
          <w:sz w:val="36"/>
          <w:szCs w:val="36"/>
          <w:rtl/>
          <w:lang w:bidi="ar-EG"/>
        </w:rPr>
        <w:t>قيقية</w:t>
      </w:r>
      <w:r w:rsidR="0037617B"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حيث</w:t>
      </w:r>
      <w:r w:rsidR="0037617B"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يساعدهم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w:t>
      </w:r>
      <w:r w:rsidR="0037617B" w:rsidRPr="00B708AF">
        <w:rPr>
          <w:rFonts w:asciiTheme="majorBidi" w:eastAsia="Calibri" w:hAnsiTheme="majorBidi" w:cs="Traditional Arabic" w:hint="cs"/>
          <w:color w:val="000000" w:themeColor="text1"/>
          <w:sz w:val="36"/>
          <w:szCs w:val="36"/>
          <w:rtl/>
          <w:lang w:bidi="ar-EG"/>
        </w:rPr>
        <w:t>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تخيل</w:t>
      </w:r>
      <w:r w:rsidRPr="00B708AF">
        <w:rPr>
          <w:rFonts w:asciiTheme="majorBidi" w:eastAsia="Calibri" w:hAnsiTheme="majorBidi" w:cs="Traditional Arabic"/>
          <w:color w:val="000000" w:themeColor="text1"/>
          <w:sz w:val="36"/>
          <w:szCs w:val="36"/>
          <w:rtl/>
          <w:lang w:bidi="ar-EG"/>
        </w:rPr>
        <w:t xml:space="preserve"> </w:t>
      </w:r>
      <w:r w:rsidR="0037617B" w:rsidRPr="00B708AF">
        <w:rPr>
          <w:rFonts w:asciiTheme="majorBidi" w:eastAsia="Calibri" w:hAnsiTheme="majorBidi" w:cs="Traditional Arabic" w:hint="cs"/>
          <w:color w:val="000000" w:themeColor="text1"/>
          <w:sz w:val="36"/>
          <w:szCs w:val="36"/>
          <w:rtl/>
          <w:lang w:bidi="ar-EG"/>
        </w:rPr>
        <w:t>المشاكل</w:t>
      </w:r>
      <w:r w:rsidRPr="00B708AF">
        <w:rPr>
          <w:rFonts w:asciiTheme="majorBidi" w:eastAsia="Calibri" w:hAnsiTheme="majorBidi" w:cs="Traditional Arabic"/>
          <w:color w:val="000000" w:themeColor="text1"/>
          <w:sz w:val="36"/>
          <w:szCs w:val="36"/>
          <w:rtl/>
          <w:lang w:bidi="ar-EG"/>
        </w:rPr>
        <w:t xml:space="preserve"> </w:t>
      </w:r>
      <w:r w:rsidR="0037617B" w:rsidRPr="00B708AF">
        <w:rPr>
          <w:rFonts w:asciiTheme="majorBidi" w:eastAsia="Calibri" w:hAnsiTheme="majorBidi" w:cs="Traditional Arabic" w:hint="cs"/>
          <w:color w:val="000000" w:themeColor="text1"/>
          <w:sz w:val="36"/>
          <w:szCs w:val="36"/>
          <w:rtl/>
          <w:lang w:bidi="ar-EG"/>
        </w:rPr>
        <w:t>و حلها</w:t>
      </w:r>
      <w:r w:rsidRPr="00B708AF">
        <w:rPr>
          <w:rFonts w:asciiTheme="majorBidi" w:eastAsia="Calibri" w:hAnsiTheme="majorBidi" w:cs="Traditional Arabic"/>
          <w:color w:val="000000" w:themeColor="text1"/>
          <w:sz w:val="36"/>
          <w:szCs w:val="36"/>
          <w:rtl/>
          <w:lang w:bidi="ar-EG"/>
        </w:rPr>
        <w:t xml:space="preserve"> </w:t>
      </w:r>
      <w:r w:rsidR="007A21E5"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7A21E5"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فهمها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7A21E5"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استخدامها</w:t>
      </w:r>
      <w:r w:rsidR="007A21E5"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w:t>
      </w:r>
    </w:p>
    <w:p w:rsidR="007F46A0" w:rsidRPr="00B708AF" w:rsidRDefault="007F46A0" w:rsidP="006C2D68">
      <w:pPr>
        <w:pStyle w:val="ListParagraph"/>
        <w:numPr>
          <w:ilvl w:val="2"/>
          <w:numId w:val="155"/>
        </w:numPr>
        <w:tabs>
          <w:tab w:val="left" w:pos="379"/>
          <w:tab w:val="left" w:pos="521"/>
        </w:tabs>
        <w:spacing w:after="0" w:line="240" w:lineRule="auto"/>
        <w:ind w:left="237"/>
        <w:jc w:val="both"/>
        <w:rPr>
          <w:rFonts w:asciiTheme="majorBidi" w:eastAsia="Calibri" w:hAnsiTheme="majorBidi" w:cs="Traditional Arabic"/>
          <w:color w:val="000000" w:themeColor="text1"/>
          <w:sz w:val="36"/>
          <w:szCs w:val="36"/>
          <w:rtl/>
          <w:lang w:bidi="ar-EG"/>
        </w:rPr>
      </w:pPr>
      <w:r w:rsidRPr="00B708AF">
        <w:rPr>
          <w:rFonts w:asciiTheme="majorBidi" w:eastAsia="Calibri" w:hAnsiTheme="majorBidi" w:cs="Traditional Arabic" w:hint="cs"/>
          <w:color w:val="000000" w:themeColor="text1"/>
          <w:sz w:val="36"/>
          <w:szCs w:val="36"/>
          <w:rtl/>
          <w:lang w:bidi="ar-EG"/>
        </w:rPr>
        <w:t>يوجد</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لدى</w:t>
      </w:r>
      <w:r w:rsidRPr="00B708AF">
        <w:rPr>
          <w:rFonts w:asciiTheme="majorBidi" w:eastAsia="Calibri" w:hAnsiTheme="majorBidi" w:cs="Traditional Arabic"/>
          <w:color w:val="000000" w:themeColor="text1"/>
          <w:sz w:val="36"/>
          <w:szCs w:val="36"/>
          <w:rtl/>
          <w:lang w:bidi="ar-EG"/>
        </w:rPr>
        <w:t xml:space="preserve"> </w:t>
      </w:r>
      <w:r w:rsidR="007A21E5" w:rsidRPr="00B708AF">
        <w:rPr>
          <w:rFonts w:asciiTheme="majorBidi" w:eastAsia="Calibri" w:hAnsiTheme="majorBidi" w:cs="Traditional Arabic" w:hint="cs"/>
          <w:color w:val="000000" w:themeColor="text1"/>
          <w:sz w:val="36"/>
          <w:szCs w:val="36"/>
          <w:rtl/>
          <w:lang w:bidi="ar-EG"/>
        </w:rPr>
        <w:t>الطلبة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رغبة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w:t>
      </w:r>
      <w:r w:rsidR="007A21E5" w:rsidRPr="00B708AF">
        <w:rPr>
          <w:rFonts w:asciiTheme="majorBidi" w:eastAsia="Calibri" w:hAnsiTheme="majorBidi" w:cs="Traditional Arabic" w:hint="cs"/>
          <w:color w:val="000000" w:themeColor="text1"/>
          <w:sz w:val="36"/>
          <w:szCs w:val="36"/>
          <w:rtl/>
          <w:lang w:bidi="ar-EG"/>
        </w:rPr>
        <w:t>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التعليم</w:t>
      </w:r>
      <w:r w:rsidR="007A21E5"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7A21E5"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دافعية</w:t>
      </w:r>
      <w:r w:rsidRPr="00B708AF">
        <w:rPr>
          <w:rFonts w:asciiTheme="majorBidi" w:eastAsia="Calibri" w:hAnsiTheme="majorBidi" w:cs="Traditional Arabic"/>
          <w:color w:val="000000" w:themeColor="text1"/>
          <w:sz w:val="36"/>
          <w:szCs w:val="36"/>
          <w:rtl/>
          <w:lang w:bidi="ar-EG"/>
        </w:rPr>
        <w:t xml:space="preserve"> </w:t>
      </w:r>
      <w:r w:rsidR="007A21E5" w:rsidRPr="00B708AF">
        <w:rPr>
          <w:rFonts w:asciiTheme="majorBidi" w:eastAsia="Calibri" w:hAnsiTheme="majorBidi" w:cs="Traditional Arabic" w:hint="cs"/>
          <w:color w:val="000000" w:themeColor="text1"/>
          <w:sz w:val="36"/>
          <w:szCs w:val="36"/>
          <w:rtl/>
          <w:lang w:bidi="ar-EG"/>
        </w:rPr>
        <w:t>لم</w:t>
      </w:r>
      <w:r w:rsidRPr="00B708AF">
        <w:rPr>
          <w:rFonts w:asciiTheme="majorBidi" w:eastAsia="Calibri" w:hAnsiTheme="majorBidi" w:cs="Traditional Arabic" w:hint="cs"/>
          <w:color w:val="000000" w:themeColor="text1"/>
          <w:sz w:val="36"/>
          <w:szCs w:val="36"/>
          <w:rtl/>
          <w:lang w:bidi="ar-EG"/>
        </w:rPr>
        <w:t>مارسة</w:t>
      </w:r>
      <w:r w:rsidR="007A21E5" w:rsidRPr="00B708AF">
        <w:rPr>
          <w:rFonts w:asciiTheme="majorBidi" w:eastAsia="Calibri" w:hAnsiTheme="majorBidi" w:cs="Traditional Arabic" w:hint="cs"/>
          <w:color w:val="000000" w:themeColor="text1"/>
          <w:sz w:val="36"/>
          <w:szCs w:val="36"/>
          <w:rtl/>
          <w:lang w:bidi="ar-EG"/>
        </w:rPr>
        <w:t xml:space="preserve"> الم</w:t>
      </w:r>
      <w:r w:rsidRPr="00B708AF">
        <w:rPr>
          <w:rFonts w:asciiTheme="majorBidi" w:eastAsia="Calibri" w:hAnsiTheme="majorBidi" w:cs="Traditional Arabic" w:hint="cs"/>
          <w:color w:val="000000" w:themeColor="text1"/>
          <w:sz w:val="36"/>
          <w:szCs w:val="36"/>
          <w:rtl/>
          <w:lang w:bidi="ar-EG"/>
        </w:rPr>
        <w:t>علومات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7A21E5"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مشاهدتها</w:t>
      </w:r>
      <w:r w:rsidR="007A21E5"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color w:val="000000" w:themeColor="text1"/>
          <w:sz w:val="36"/>
          <w:szCs w:val="36"/>
          <w:rtl/>
          <w:lang w:bidi="ar-EG"/>
        </w:rPr>
        <w:t>.</w:t>
      </w:r>
    </w:p>
    <w:p w:rsidR="00F566A3" w:rsidRPr="00B708AF" w:rsidRDefault="000E584F" w:rsidP="000E584F">
      <w:pPr>
        <w:spacing w:after="0" w:line="240" w:lineRule="auto"/>
        <w:jc w:val="both"/>
        <w:rPr>
          <w:rFonts w:asciiTheme="majorBidi" w:eastAsia="Calibri" w:hAnsiTheme="majorBidi" w:cs="Traditional Arabic"/>
          <w:b/>
          <w:bCs/>
          <w:color w:val="000000" w:themeColor="text1"/>
          <w:sz w:val="36"/>
          <w:szCs w:val="36"/>
          <w:rtl/>
          <w:lang w:bidi="ar-EG"/>
        </w:rPr>
      </w:pPr>
      <w:r w:rsidRPr="00B708AF">
        <w:rPr>
          <w:rFonts w:asciiTheme="majorBidi" w:eastAsia="Calibri" w:hAnsiTheme="majorBidi" w:cs="Traditional Arabic" w:hint="cs"/>
          <w:b/>
          <w:bCs/>
          <w:color w:val="000000" w:themeColor="text1"/>
          <w:sz w:val="36"/>
          <w:szCs w:val="36"/>
          <w:rtl/>
          <w:lang w:bidi="ar-EG"/>
        </w:rPr>
        <w:t>سابع</w:t>
      </w:r>
      <w:r w:rsidR="00176CCD" w:rsidRPr="00B708AF">
        <w:rPr>
          <w:rFonts w:asciiTheme="majorBidi" w:eastAsia="Calibri" w:hAnsiTheme="majorBidi" w:cs="Traditional Arabic" w:hint="cs"/>
          <w:b/>
          <w:bCs/>
          <w:color w:val="000000" w:themeColor="text1"/>
          <w:sz w:val="36"/>
          <w:szCs w:val="36"/>
          <w:rtl/>
          <w:lang w:bidi="ar-EG"/>
        </w:rPr>
        <w:t>ا</w:t>
      </w:r>
      <w:r w:rsidRPr="00B708AF">
        <w:rPr>
          <w:rFonts w:asciiTheme="majorBidi" w:eastAsia="Calibri" w:hAnsiTheme="majorBidi" w:cs="Traditional Arabic" w:hint="cs"/>
          <w:b/>
          <w:bCs/>
          <w:color w:val="000000" w:themeColor="text1"/>
          <w:sz w:val="36"/>
          <w:szCs w:val="36"/>
          <w:rtl/>
          <w:lang w:bidi="ar-EG"/>
        </w:rPr>
        <w:t xml:space="preserve"> : مسوغات </w:t>
      </w:r>
      <w:r w:rsidR="003445B7" w:rsidRPr="00B708AF">
        <w:rPr>
          <w:rFonts w:asciiTheme="majorBidi" w:eastAsia="Calibri" w:hAnsiTheme="majorBidi" w:cs="Traditional Arabic" w:hint="cs"/>
          <w:b/>
          <w:bCs/>
          <w:color w:val="000000" w:themeColor="text1"/>
          <w:sz w:val="36"/>
          <w:szCs w:val="36"/>
          <w:rtl/>
          <w:lang w:bidi="ar-EG"/>
        </w:rPr>
        <w:t xml:space="preserve">استخدام الواقع الافتراضي في </w:t>
      </w:r>
      <w:r w:rsidRPr="00B708AF">
        <w:rPr>
          <w:rFonts w:asciiTheme="majorBidi" w:eastAsia="Calibri" w:hAnsiTheme="majorBidi" w:cs="Traditional Arabic" w:hint="cs"/>
          <w:b/>
          <w:bCs/>
          <w:color w:val="000000" w:themeColor="text1"/>
          <w:sz w:val="36"/>
          <w:szCs w:val="36"/>
          <w:rtl/>
          <w:lang w:bidi="ar-EG"/>
        </w:rPr>
        <w:t>المجال التربوي</w:t>
      </w:r>
      <w:r w:rsidR="004059ED" w:rsidRPr="00B708AF">
        <w:rPr>
          <w:rFonts w:asciiTheme="majorBidi" w:eastAsia="Calibri" w:hAnsiTheme="majorBidi" w:cs="Traditional Arabic" w:hint="cs"/>
          <w:b/>
          <w:bCs/>
          <w:color w:val="000000" w:themeColor="text1"/>
          <w:sz w:val="36"/>
          <w:szCs w:val="36"/>
          <w:rtl/>
          <w:lang w:bidi="ar-EG"/>
        </w:rPr>
        <w:t xml:space="preserve"> </w:t>
      </w:r>
      <w:r w:rsidR="003445B7" w:rsidRPr="00B708AF">
        <w:rPr>
          <w:rFonts w:asciiTheme="majorBidi" w:eastAsia="Calibri" w:hAnsiTheme="majorBidi" w:cs="Traditional Arabic" w:hint="cs"/>
          <w:b/>
          <w:bCs/>
          <w:color w:val="000000" w:themeColor="text1"/>
          <w:sz w:val="36"/>
          <w:szCs w:val="36"/>
          <w:rtl/>
          <w:lang w:bidi="ar-EG"/>
        </w:rPr>
        <w:t>:</w:t>
      </w:r>
    </w:p>
    <w:p w:rsidR="007F46A0" w:rsidRPr="00B708AF" w:rsidRDefault="004059ED" w:rsidP="006C2D68">
      <w:pPr>
        <w:pStyle w:val="ListParagraph"/>
        <w:numPr>
          <w:ilvl w:val="0"/>
          <w:numId w:val="158"/>
        </w:numPr>
        <w:tabs>
          <w:tab w:val="left" w:pos="379"/>
        </w:tabs>
        <w:spacing w:after="0" w:line="240" w:lineRule="auto"/>
        <w:ind w:left="379"/>
        <w:jc w:val="both"/>
        <w:rPr>
          <w:rFonts w:asciiTheme="majorBidi" w:eastAsia="Calibri" w:hAnsiTheme="majorBidi" w:cs="Traditional Arabic"/>
          <w:color w:val="000000" w:themeColor="text1"/>
          <w:sz w:val="36"/>
          <w:szCs w:val="36"/>
          <w:lang w:bidi="ar-EG"/>
        </w:rPr>
      </w:pPr>
      <w:r w:rsidRPr="00B708AF">
        <w:rPr>
          <w:rFonts w:asciiTheme="majorBidi" w:eastAsia="Calibri" w:hAnsiTheme="majorBidi" w:cs="Traditional Arabic" w:hint="cs"/>
          <w:color w:val="000000" w:themeColor="text1"/>
          <w:sz w:val="36"/>
          <w:szCs w:val="36"/>
          <w:rtl/>
          <w:lang w:bidi="ar-EG"/>
        </w:rPr>
        <w:t>التواجد : و</w:t>
      </w:r>
      <w:r w:rsidR="00234BD1"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هو ش</w:t>
      </w:r>
      <w:r w:rsidR="0059099F" w:rsidRPr="00B708AF">
        <w:rPr>
          <w:rFonts w:asciiTheme="majorBidi" w:eastAsia="Calibri" w:hAnsiTheme="majorBidi" w:cs="Traditional Arabic" w:hint="cs"/>
          <w:color w:val="000000" w:themeColor="text1"/>
          <w:sz w:val="36"/>
          <w:szCs w:val="36"/>
          <w:rtl/>
          <w:lang w:bidi="ar-EG"/>
        </w:rPr>
        <w:t>ع</w:t>
      </w:r>
      <w:r w:rsidRPr="00B708AF">
        <w:rPr>
          <w:rFonts w:asciiTheme="majorBidi" w:eastAsia="Calibri" w:hAnsiTheme="majorBidi" w:cs="Traditional Arabic" w:hint="cs"/>
          <w:color w:val="000000" w:themeColor="text1"/>
          <w:sz w:val="36"/>
          <w:szCs w:val="36"/>
          <w:rtl/>
          <w:lang w:bidi="ar-EG"/>
        </w:rPr>
        <w:t>ور الطالب بأنه</w:t>
      </w:r>
      <w:r w:rsidR="0059099F"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 xml:space="preserve">متواجد داخل العالم الافتراضي و مسئول عنه و مرتبط  </w:t>
      </w:r>
      <w:r w:rsidR="00C77915"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به .</w:t>
      </w:r>
    </w:p>
    <w:p w:rsidR="007F46A0" w:rsidRPr="00B708AF" w:rsidRDefault="004059ED" w:rsidP="006C2D68">
      <w:pPr>
        <w:pStyle w:val="ListParagraph"/>
        <w:numPr>
          <w:ilvl w:val="0"/>
          <w:numId w:val="158"/>
        </w:numPr>
        <w:tabs>
          <w:tab w:val="left" w:pos="379"/>
        </w:tabs>
        <w:spacing w:after="0" w:line="240" w:lineRule="auto"/>
        <w:ind w:left="379"/>
        <w:jc w:val="both"/>
        <w:rPr>
          <w:rFonts w:asciiTheme="majorBidi" w:eastAsia="Calibri" w:hAnsiTheme="majorBidi" w:cs="Traditional Arabic"/>
          <w:color w:val="000000" w:themeColor="text1"/>
          <w:sz w:val="36"/>
          <w:szCs w:val="36"/>
          <w:lang w:bidi="ar-EG"/>
        </w:rPr>
      </w:pPr>
      <w:r w:rsidRPr="00B708AF">
        <w:rPr>
          <w:rFonts w:asciiTheme="majorBidi" w:eastAsia="Calibri" w:hAnsiTheme="majorBidi" w:cs="Traditional Arabic" w:hint="cs"/>
          <w:color w:val="000000" w:themeColor="text1"/>
          <w:sz w:val="36"/>
          <w:szCs w:val="36"/>
          <w:rtl/>
          <w:lang w:bidi="ar-EG"/>
        </w:rPr>
        <w:t>التفاعل : و</w:t>
      </w:r>
      <w:r w:rsidR="003F25C2"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 xml:space="preserve">هو قدرة الطالب على التأثير على العالم الافتراضي </w:t>
      </w:r>
      <w:r w:rsidR="0063681B" w:rsidRPr="00B708AF">
        <w:rPr>
          <w:rFonts w:asciiTheme="majorBidi" w:eastAsia="Calibri" w:hAnsiTheme="majorBidi" w:cs="Traditional Arabic" w:hint="cs"/>
          <w:color w:val="000000" w:themeColor="text1"/>
          <w:sz w:val="36"/>
          <w:szCs w:val="36"/>
          <w:rtl/>
          <w:lang w:bidi="ar-EG"/>
        </w:rPr>
        <w:t>الذي يراه امامه , و</w:t>
      </w:r>
      <w:r w:rsidR="003F25C2" w:rsidRPr="00B708AF">
        <w:rPr>
          <w:rFonts w:asciiTheme="majorBidi" w:eastAsia="Calibri" w:hAnsiTheme="majorBidi" w:cs="Traditional Arabic" w:hint="cs"/>
          <w:color w:val="000000" w:themeColor="text1"/>
          <w:sz w:val="36"/>
          <w:szCs w:val="36"/>
          <w:rtl/>
          <w:lang w:bidi="ar-EG"/>
        </w:rPr>
        <w:t xml:space="preserve"> </w:t>
      </w:r>
      <w:r w:rsidR="0063681B" w:rsidRPr="00B708AF">
        <w:rPr>
          <w:rFonts w:asciiTheme="majorBidi" w:eastAsia="Calibri" w:hAnsiTheme="majorBidi" w:cs="Traditional Arabic" w:hint="cs"/>
          <w:color w:val="000000" w:themeColor="text1"/>
          <w:sz w:val="36"/>
          <w:szCs w:val="36"/>
          <w:rtl/>
          <w:lang w:bidi="ar-EG"/>
        </w:rPr>
        <w:t xml:space="preserve">التعامل مع هذا العالم بنفس طريقة تعامله مع الحياة العادية فلا يكون ملزما بسلوك أو زوايا . </w:t>
      </w:r>
    </w:p>
    <w:p w:rsidR="007F46A0" w:rsidRPr="00B708AF" w:rsidRDefault="004059ED" w:rsidP="006C2D68">
      <w:pPr>
        <w:pStyle w:val="ListParagraph"/>
        <w:numPr>
          <w:ilvl w:val="0"/>
          <w:numId w:val="158"/>
        </w:numPr>
        <w:tabs>
          <w:tab w:val="left" w:pos="379"/>
        </w:tabs>
        <w:spacing w:after="0" w:line="240" w:lineRule="auto"/>
        <w:ind w:left="379"/>
        <w:jc w:val="both"/>
        <w:rPr>
          <w:rFonts w:asciiTheme="majorBidi" w:eastAsia="Calibri" w:hAnsiTheme="majorBidi" w:cs="Traditional Arabic"/>
          <w:color w:val="000000" w:themeColor="text1"/>
          <w:sz w:val="36"/>
          <w:szCs w:val="36"/>
          <w:lang w:bidi="ar-EG"/>
        </w:rPr>
      </w:pPr>
      <w:r w:rsidRPr="00B708AF">
        <w:rPr>
          <w:rFonts w:asciiTheme="majorBidi" w:eastAsia="Calibri" w:hAnsiTheme="majorBidi" w:cs="Traditional Arabic" w:hint="cs"/>
          <w:color w:val="000000" w:themeColor="text1"/>
          <w:sz w:val="36"/>
          <w:szCs w:val="36"/>
          <w:rtl/>
          <w:lang w:bidi="ar-EG"/>
        </w:rPr>
        <w:t xml:space="preserve"> </w:t>
      </w:r>
      <w:r w:rsidR="003F25C2" w:rsidRPr="00B708AF">
        <w:rPr>
          <w:rFonts w:asciiTheme="majorBidi" w:eastAsia="Calibri" w:hAnsiTheme="majorBidi" w:cs="Traditional Arabic" w:hint="cs"/>
          <w:color w:val="000000" w:themeColor="text1"/>
          <w:sz w:val="36"/>
          <w:szCs w:val="36"/>
          <w:rtl/>
          <w:lang w:bidi="ar-EG"/>
        </w:rPr>
        <w:t>المعايشة : حيث أن الطالب يعايش أي بيئة سواء واقعية أو تخيلية .</w:t>
      </w:r>
    </w:p>
    <w:p w:rsidR="007F46A0" w:rsidRPr="00B708AF" w:rsidRDefault="003F25C2" w:rsidP="006C2D68">
      <w:pPr>
        <w:pStyle w:val="ListParagraph"/>
        <w:numPr>
          <w:ilvl w:val="0"/>
          <w:numId w:val="158"/>
        </w:numPr>
        <w:tabs>
          <w:tab w:val="left" w:pos="379"/>
        </w:tabs>
        <w:spacing w:after="0" w:line="240" w:lineRule="auto"/>
        <w:ind w:left="379"/>
        <w:jc w:val="both"/>
        <w:rPr>
          <w:rFonts w:asciiTheme="majorBidi" w:eastAsia="Calibri" w:hAnsiTheme="majorBidi" w:cs="Traditional Arabic"/>
          <w:color w:val="000000" w:themeColor="text1"/>
          <w:sz w:val="36"/>
          <w:szCs w:val="36"/>
          <w:lang w:bidi="ar-EG"/>
        </w:rPr>
      </w:pPr>
      <w:r w:rsidRPr="00B708AF">
        <w:rPr>
          <w:rFonts w:asciiTheme="majorBidi" w:eastAsia="Calibri" w:hAnsiTheme="majorBidi" w:cs="Traditional Arabic" w:hint="cs"/>
          <w:color w:val="000000" w:themeColor="text1"/>
          <w:sz w:val="36"/>
          <w:szCs w:val="36"/>
          <w:rtl/>
          <w:lang w:bidi="ar-EG"/>
        </w:rPr>
        <w:t>المحاكاة : فهى تعطي فرصًا للطلاب بالتكرار و التعلم بالمحاولة و الخطأ .</w:t>
      </w:r>
    </w:p>
    <w:p w:rsidR="007F46A0" w:rsidRPr="00B708AF" w:rsidRDefault="003F25C2" w:rsidP="006C2D68">
      <w:pPr>
        <w:pStyle w:val="ListParagraph"/>
        <w:numPr>
          <w:ilvl w:val="0"/>
          <w:numId w:val="158"/>
        </w:numPr>
        <w:tabs>
          <w:tab w:val="left" w:pos="379"/>
        </w:tabs>
        <w:spacing w:after="0" w:line="240" w:lineRule="auto"/>
        <w:ind w:left="379"/>
        <w:jc w:val="both"/>
        <w:rPr>
          <w:rFonts w:asciiTheme="majorBidi" w:eastAsia="Calibri" w:hAnsiTheme="majorBidi" w:cs="Traditional Arabic"/>
          <w:color w:val="000000" w:themeColor="text1"/>
          <w:sz w:val="36"/>
          <w:szCs w:val="36"/>
          <w:lang w:bidi="ar-EG"/>
        </w:rPr>
      </w:pPr>
      <w:r w:rsidRPr="00B708AF">
        <w:rPr>
          <w:rFonts w:asciiTheme="majorBidi" w:eastAsia="Calibri" w:hAnsiTheme="majorBidi" w:cs="Traditional Arabic" w:hint="cs"/>
          <w:color w:val="000000" w:themeColor="text1"/>
          <w:sz w:val="36"/>
          <w:szCs w:val="36"/>
          <w:rtl/>
          <w:lang w:bidi="ar-EG"/>
        </w:rPr>
        <w:t xml:space="preserve">تلافي الاخطار المتوقع حدوثها في العالم الحقيقي مثل : </w:t>
      </w:r>
      <w:r w:rsidR="00656DFE" w:rsidRPr="00B708AF">
        <w:rPr>
          <w:rFonts w:asciiTheme="majorBidi" w:eastAsia="Calibri" w:hAnsiTheme="majorBidi" w:cs="Traditional Arabic" w:hint="cs"/>
          <w:color w:val="000000" w:themeColor="text1"/>
          <w:sz w:val="36"/>
          <w:szCs w:val="36"/>
          <w:rtl/>
          <w:lang w:bidi="ar-EG"/>
        </w:rPr>
        <w:t>دراسة المفاعل النووي , او قيادة الطائرة .</w:t>
      </w:r>
    </w:p>
    <w:p w:rsidR="007F46A0" w:rsidRPr="00B708AF" w:rsidRDefault="00BA6F52" w:rsidP="006C2D68">
      <w:pPr>
        <w:pStyle w:val="ListParagraph"/>
        <w:numPr>
          <w:ilvl w:val="0"/>
          <w:numId w:val="158"/>
        </w:numPr>
        <w:tabs>
          <w:tab w:val="left" w:pos="379"/>
        </w:tabs>
        <w:spacing w:after="0" w:line="240" w:lineRule="auto"/>
        <w:ind w:left="379"/>
        <w:jc w:val="both"/>
        <w:rPr>
          <w:rFonts w:asciiTheme="majorBidi" w:eastAsia="Calibri" w:hAnsiTheme="majorBidi" w:cs="Traditional Arabic"/>
          <w:color w:val="000000" w:themeColor="text1"/>
          <w:sz w:val="36"/>
          <w:szCs w:val="36"/>
          <w:lang w:bidi="ar-EG"/>
        </w:rPr>
      </w:pPr>
      <w:r w:rsidRPr="00B708AF">
        <w:rPr>
          <w:rFonts w:asciiTheme="majorBidi" w:eastAsia="Calibri" w:hAnsiTheme="majorBidi" w:cs="Traditional Arabic" w:hint="cs"/>
          <w:color w:val="000000" w:themeColor="text1"/>
          <w:sz w:val="36"/>
          <w:szCs w:val="36"/>
          <w:rtl/>
          <w:lang w:bidi="ar-EG"/>
        </w:rPr>
        <w:t>إمكانية التجديد</w:t>
      </w:r>
      <w:r w:rsidR="007F46A0"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 حيث أن الواقع الافتراضي معتمد على تكنولوجيا متجددة</w:t>
      </w:r>
      <w:r w:rsidR="002826BC"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w:t>
      </w:r>
      <w:r w:rsidR="002826BC"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متسارعة .</w:t>
      </w:r>
    </w:p>
    <w:p w:rsidR="007F46A0" w:rsidRPr="00B708AF" w:rsidRDefault="00786398" w:rsidP="006C2D68">
      <w:pPr>
        <w:pStyle w:val="ListParagraph"/>
        <w:numPr>
          <w:ilvl w:val="0"/>
          <w:numId w:val="158"/>
        </w:numPr>
        <w:tabs>
          <w:tab w:val="left" w:pos="379"/>
        </w:tabs>
        <w:spacing w:after="0" w:line="240" w:lineRule="auto"/>
        <w:ind w:left="379"/>
        <w:jc w:val="both"/>
        <w:rPr>
          <w:rFonts w:asciiTheme="majorBidi" w:eastAsia="Calibri" w:hAnsiTheme="majorBidi" w:cs="Traditional Arabic"/>
          <w:color w:val="000000" w:themeColor="text1"/>
          <w:sz w:val="36"/>
          <w:szCs w:val="36"/>
          <w:lang w:bidi="ar-EG"/>
        </w:rPr>
      </w:pPr>
      <w:r w:rsidRPr="00B708AF">
        <w:rPr>
          <w:rFonts w:asciiTheme="majorBidi" w:eastAsia="Calibri" w:hAnsiTheme="majorBidi" w:cs="Traditional Arabic" w:hint="cs"/>
          <w:color w:val="000000" w:themeColor="text1"/>
          <w:sz w:val="36"/>
          <w:szCs w:val="36"/>
          <w:rtl/>
          <w:lang w:bidi="ar-EG"/>
        </w:rPr>
        <w:t>تنمي الابداع عند الطالب في البرامج المعتمدة على الانشاء و</w:t>
      </w:r>
      <w:r w:rsidR="00517666"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التصنيع .</w:t>
      </w:r>
    </w:p>
    <w:p w:rsidR="00C6398A" w:rsidRPr="00B708AF" w:rsidRDefault="007F46A0" w:rsidP="006C2D68">
      <w:pPr>
        <w:pStyle w:val="ListParagraph"/>
        <w:numPr>
          <w:ilvl w:val="0"/>
          <w:numId w:val="158"/>
        </w:numPr>
        <w:tabs>
          <w:tab w:val="left" w:pos="379"/>
        </w:tabs>
        <w:spacing w:after="0" w:line="240" w:lineRule="auto"/>
        <w:ind w:left="379"/>
        <w:jc w:val="both"/>
        <w:rPr>
          <w:rFonts w:asciiTheme="majorBidi" w:eastAsia="Calibri" w:hAnsiTheme="majorBidi" w:cs="Traditional Arabic"/>
          <w:color w:val="000000" w:themeColor="text1"/>
          <w:sz w:val="36"/>
          <w:szCs w:val="36"/>
          <w:lang w:bidi="ar-EG"/>
        </w:rPr>
      </w:pPr>
      <w:r w:rsidRPr="00B708AF">
        <w:rPr>
          <w:rFonts w:asciiTheme="majorBidi" w:eastAsia="Calibri" w:hAnsiTheme="majorBidi" w:cs="Traditional Arabic" w:hint="cs"/>
          <w:color w:val="000000" w:themeColor="text1"/>
          <w:sz w:val="36"/>
          <w:szCs w:val="36"/>
          <w:rtl/>
          <w:lang w:bidi="ar-EG"/>
        </w:rPr>
        <w:t>ت</w:t>
      </w:r>
      <w:r w:rsidR="0040146B" w:rsidRPr="00B708AF">
        <w:rPr>
          <w:rFonts w:asciiTheme="majorBidi" w:eastAsia="Calibri" w:hAnsiTheme="majorBidi" w:cs="Traditional Arabic" w:hint="cs"/>
          <w:color w:val="000000" w:themeColor="text1"/>
          <w:sz w:val="36"/>
          <w:szCs w:val="36"/>
          <w:rtl/>
          <w:lang w:bidi="ar-EG"/>
        </w:rPr>
        <w:t>حقيق المشاركة الفعالة من الطلاب في العملية التعليمية التي تدفعهم الى مواصلة تعليمهم الذاتي أو العالي في المجالات المتعددة .</w:t>
      </w:r>
    </w:p>
    <w:p w:rsidR="0059099F" w:rsidRPr="00B708AF" w:rsidRDefault="00BE71B2" w:rsidP="006C2D68">
      <w:pPr>
        <w:pStyle w:val="ListParagraph"/>
        <w:numPr>
          <w:ilvl w:val="0"/>
          <w:numId w:val="158"/>
        </w:numPr>
        <w:tabs>
          <w:tab w:val="left" w:pos="379"/>
        </w:tabs>
        <w:spacing w:after="0" w:line="240" w:lineRule="auto"/>
        <w:ind w:left="379"/>
        <w:jc w:val="both"/>
        <w:rPr>
          <w:rFonts w:asciiTheme="majorBidi" w:eastAsia="Calibri" w:hAnsiTheme="majorBidi" w:cs="Traditional Arabic"/>
          <w:color w:val="000000" w:themeColor="text1"/>
          <w:sz w:val="36"/>
          <w:szCs w:val="36"/>
          <w:lang w:bidi="ar-EG"/>
        </w:rPr>
      </w:pPr>
      <w:r w:rsidRPr="00B708AF">
        <w:rPr>
          <w:rFonts w:asciiTheme="majorBidi" w:eastAsia="Calibri" w:hAnsiTheme="majorBidi" w:cs="Traditional Arabic" w:hint="cs"/>
          <w:color w:val="000000" w:themeColor="text1"/>
          <w:sz w:val="36"/>
          <w:szCs w:val="36"/>
          <w:rtl/>
          <w:lang w:bidi="ar-EG"/>
        </w:rPr>
        <w:t>التوفير المادي :</w:t>
      </w:r>
      <w:r w:rsidR="0040146B"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حيث يوجد جامعات و</w:t>
      </w:r>
      <w:r w:rsidR="0059099F"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مبان و</w:t>
      </w:r>
      <w:r w:rsidR="0059099F" w:rsidRPr="00B708AF">
        <w:rPr>
          <w:rFonts w:asciiTheme="majorBidi" w:eastAsia="Calibri" w:hAnsiTheme="majorBidi" w:cs="Traditional Arabic" w:hint="cs"/>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فصول افتراضية لو اقيمت على أرض الواقع التعليمي لكلفت الكثير من المال</w:t>
      </w:r>
      <w:r w:rsidR="009C3DE1" w:rsidRPr="00B708AF">
        <w:rPr>
          <w:rFonts w:asciiTheme="majorBidi" w:eastAsia="Calibri" w:hAnsiTheme="majorBidi" w:cs="Traditional Arabic" w:hint="cs"/>
          <w:color w:val="000000" w:themeColor="text1"/>
          <w:sz w:val="36"/>
          <w:szCs w:val="36"/>
          <w:rtl/>
          <w:lang w:bidi="ar-EG"/>
        </w:rPr>
        <w:t xml:space="preserve"> </w:t>
      </w:r>
      <w:r w:rsidR="00477E39" w:rsidRPr="00B708AF">
        <w:rPr>
          <w:rFonts w:asciiTheme="majorBidi" w:eastAsia="Calibri" w:hAnsiTheme="majorBidi" w:cs="Traditional Arabic" w:hint="cs"/>
          <w:color w:val="000000" w:themeColor="text1"/>
          <w:sz w:val="36"/>
          <w:szCs w:val="36"/>
          <w:rtl/>
        </w:rPr>
        <w:t>( هالة إبراهيم حسن أحمد , 2017 م ,</w:t>
      </w:r>
      <w:r w:rsidR="00477E39" w:rsidRPr="00B708AF">
        <w:rPr>
          <w:rFonts w:asciiTheme="majorBidi" w:eastAsia="Calibri" w:hAnsiTheme="majorBidi" w:cs="Traditional Arabic" w:hint="cs"/>
          <w:color w:val="000000" w:themeColor="text1"/>
          <w:sz w:val="36"/>
          <w:szCs w:val="36"/>
          <w:rtl/>
          <w:lang w:bidi="ar-EG"/>
        </w:rPr>
        <w:t xml:space="preserve"> ص 72 ) </w:t>
      </w:r>
      <w:r w:rsidR="00C8614E" w:rsidRPr="00B708AF">
        <w:rPr>
          <w:rFonts w:asciiTheme="majorBidi" w:eastAsia="Calibri" w:hAnsiTheme="majorBidi" w:cs="Traditional Arabic" w:hint="cs"/>
          <w:color w:val="000000" w:themeColor="text1"/>
          <w:sz w:val="36"/>
          <w:szCs w:val="36"/>
          <w:rtl/>
          <w:lang w:bidi="ar-EG"/>
        </w:rPr>
        <w:t>.</w:t>
      </w:r>
    </w:p>
    <w:p w:rsidR="00A54DC2" w:rsidRPr="00B708AF" w:rsidRDefault="000E584F" w:rsidP="00147DC7">
      <w:pPr>
        <w:spacing w:after="0" w:line="240" w:lineRule="auto"/>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ثامن</w:t>
      </w:r>
      <w:r w:rsidR="00176CCD" w:rsidRPr="00B708AF">
        <w:rPr>
          <w:rFonts w:ascii="Calibri" w:eastAsia="Calibri" w:hAnsi="Calibri" w:cs="Traditional Arabic" w:hint="cs"/>
          <w:b/>
          <w:bCs/>
          <w:color w:val="000000" w:themeColor="text1"/>
          <w:sz w:val="36"/>
          <w:szCs w:val="36"/>
          <w:rtl/>
        </w:rPr>
        <w:t>ا</w:t>
      </w:r>
      <w:r w:rsidRPr="00B708AF">
        <w:rPr>
          <w:rFonts w:ascii="Calibri" w:eastAsia="Calibri" w:hAnsi="Calibri" w:cs="Traditional Arabic" w:hint="cs"/>
          <w:b/>
          <w:bCs/>
          <w:color w:val="000000" w:themeColor="text1"/>
          <w:sz w:val="36"/>
          <w:szCs w:val="36"/>
          <w:rtl/>
        </w:rPr>
        <w:t xml:space="preserve"> : </w:t>
      </w:r>
      <w:r w:rsidR="00147DC7" w:rsidRPr="00B708AF">
        <w:rPr>
          <w:rFonts w:ascii="Calibri" w:eastAsia="Calibri" w:hAnsi="Calibri" w:cs="Traditional Arabic" w:hint="cs"/>
          <w:b/>
          <w:bCs/>
          <w:color w:val="000000" w:themeColor="text1"/>
          <w:sz w:val="36"/>
          <w:szCs w:val="36"/>
          <w:rtl/>
        </w:rPr>
        <w:t>النظريات التربوية المفسرة</w:t>
      </w:r>
      <w:r w:rsidR="00A54DC2" w:rsidRPr="00B708AF">
        <w:rPr>
          <w:rFonts w:ascii="Calibri" w:eastAsia="Calibri" w:hAnsi="Calibri" w:cs="Traditional Arabic"/>
          <w:b/>
          <w:bCs/>
          <w:color w:val="000000" w:themeColor="text1"/>
          <w:sz w:val="36"/>
          <w:szCs w:val="36"/>
          <w:rtl/>
        </w:rPr>
        <w:t xml:space="preserve"> </w:t>
      </w:r>
      <w:r w:rsidR="00E2208F" w:rsidRPr="00B708AF">
        <w:rPr>
          <w:rFonts w:ascii="Calibri" w:eastAsia="Calibri" w:hAnsi="Calibri" w:cs="Traditional Arabic" w:hint="cs"/>
          <w:b/>
          <w:bCs/>
          <w:color w:val="000000" w:themeColor="text1"/>
          <w:sz w:val="36"/>
          <w:szCs w:val="36"/>
          <w:rtl/>
        </w:rPr>
        <w:t>للواقع</w:t>
      </w:r>
      <w:r w:rsidR="00A54DC2" w:rsidRPr="00B708AF">
        <w:rPr>
          <w:rFonts w:ascii="Calibri" w:eastAsia="Calibri" w:hAnsi="Calibri" w:cs="Traditional Arabic"/>
          <w:b/>
          <w:bCs/>
          <w:color w:val="000000" w:themeColor="text1"/>
          <w:sz w:val="36"/>
          <w:szCs w:val="36"/>
          <w:rtl/>
        </w:rPr>
        <w:t xml:space="preserve"> </w:t>
      </w:r>
      <w:r w:rsidR="00A54DC2" w:rsidRPr="00B708AF">
        <w:rPr>
          <w:rFonts w:ascii="Calibri" w:eastAsia="Calibri" w:hAnsi="Calibri" w:cs="Traditional Arabic" w:hint="cs"/>
          <w:b/>
          <w:bCs/>
          <w:color w:val="000000" w:themeColor="text1"/>
          <w:sz w:val="36"/>
          <w:szCs w:val="36"/>
          <w:rtl/>
        </w:rPr>
        <w:t>ال</w:t>
      </w:r>
      <w:r w:rsidR="00E2208F" w:rsidRPr="00B708AF">
        <w:rPr>
          <w:rFonts w:ascii="Calibri" w:eastAsia="Calibri" w:hAnsi="Calibri" w:cs="Traditional Arabic" w:hint="cs"/>
          <w:b/>
          <w:bCs/>
          <w:color w:val="000000" w:themeColor="text1"/>
          <w:sz w:val="36"/>
          <w:szCs w:val="36"/>
          <w:rtl/>
        </w:rPr>
        <w:t>ا</w:t>
      </w:r>
      <w:r w:rsidR="00A54DC2" w:rsidRPr="00B708AF">
        <w:rPr>
          <w:rFonts w:ascii="Calibri" w:eastAsia="Calibri" w:hAnsi="Calibri" w:cs="Traditional Arabic" w:hint="cs"/>
          <w:b/>
          <w:bCs/>
          <w:color w:val="000000" w:themeColor="text1"/>
          <w:sz w:val="36"/>
          <w:szCs w:val="36"/>
          <w:rtl/>
        </w:rPr>
        <w:t>فترا</w:t>
      </w:r>
      <w:r w:rsidR="00E2208F" w:rsidRPr="00B708AF">
        <w:rPr>
          <w:rFonts w:ascii="Calibri" w:eastAsia="Calibri" w:hAnsi="Calibri" w:cs="Traditional Arabic" w:hint="cs"/>
          <w:b/>
          <w:bCs/>
          <w:color w:val="000000" w:themeColor="text1"/>
          <w:sz w:val="36"/>
          <w:szCs w:val="36"/>
          <w:rtl/>
        </w:rPr>
        <w:t>ض</w:t>
      </w:r>
      <w:r w:rsidR="00A54DC2" w:rsidRPr="00B708AF">
        <w:rPr>
          <w:rFonts w:ascii="Calibri" w:eastAsia="Calibri" w:hAnsi="Calibri" w:cs="Traditional Arabic" w:hint="cs"/>
          <w:b/>
          <w:bCs/>
          <w:color w:val="000000" w:themeColor="text1"/>
          <w:sz w:val="36"/>
          <w:szCs w:val="36"/>
          <w:rtl/>
        </w:rPr>
        <w:t>ي</w:t>
      </w:r>
      <w:r w:rsidR="00E2208F" w:rsidRPr="00B708AF">
        <w:rPr>
          <w:rFonts w:ascii="Calibri" w:eastAsia="Calibri" w:hAnsi="Calibri" w:cs="Traditional Arabic" w:hint="cs"/>
          <w:b/>
          <w:bCs/>
          <w:color w:val="000000" w:themeColor="text1"/>
          <w:sz w:val="36"/>
          <w:szCs w:val="36"/>
          <w:rtl/>
        </w:rPr>
        <w:t xml:space="preserve"> </w:t>
      </w:r>
      <w:r w:rsidR="00A54DC2" w:rsidRPr="00B708AF">
        <w:rPr>
          <w:rFonts w:ascii="Calibri" w:eastAsia="Calibri" w:hAnsi="Calibri" w:cs="Traditional Arabic"/>
          <w:b/>
          <w:bCs/>
          <w:color w:val="000000" w:themeColor="text1"/>
          <w:sz w:val="36"/>
          <w:szCs w:val="36"/>
          <w:rtl/>
        </w:rPr>
        <w:t>:</w:t>
      </w:r>
    </w:p>
    <w:p w:rsidR="00295426" w:rsidRPr="00B708AF" w:rsidRDefault="00A54DC2" w:rsidP="008E3028">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تقوم</w:t>
      </w:r>
      <w:r w:rsidRPr="00B708AF">
        <w:rPr>
          <w:rFonts w:ascii="Calibri" w:eastAsia="Calibri" w:hAnsi="Calibri" w:cs="Traditional Arabic"/>
          <w:color w:val="000000" w:themeColor="text1"/>
          <w:sz w:val="36"/>
          <w:szCs w:val="36"/>
          <w:rtl/>
        </w:rPr>
        <w:t xml:space="preserve"> </w:t>
      </w:r>
      <w:r w:rsidR="00E2208F" w:rsidRPr="00B708AF">
        <w:rPr>
          <w:rFonts w:ascii="Calibri" w:eastAsia="Calibri" w:hAnsi="Calibri" w:cs="Traditional Arabic" w:hint="cs"/>
          <w:color w:val="000000" w:themeColor="text1"/>
          <w:sz w:val="36"/>
          <w:szCs w:val="36"/>
          <w:rtl/>
        </w:rPr>
        <w:t>ال</w:t>
      </w:r>
      <w:r w:rsidRPr="00B708AF">
        <w:rPr>
          <w:rFonts w:ascii="Calibri" w:eastAsia="Calibri" w:hAnsi="Calibri" w:cs="Traditional Arabic" w:hint="cs"/>
          <w:color w:val="000000" w:themeColor="text1"/>
          <w:sz w:val="36"/>
          <w:szCs w:val="36"/>
          <w:rtl/>
        </w:rPr>
        <w:t>نظريات</w:t>
      </w:r>
      <w:r w:rsidRPr="00B708AF">
        <w:rPr>
          <w:rFonts w:ascii="Calibri" w:eastAsia="Calibri" w:hAnsi="Calibri" w:cs="Traditional Arabic"/>
          <w:color w:val="000000" w:themeColor="text1"/>
          <w:sz w:val="36"/>
          <w:szCs w:val="36"/>
          <w:rtl/>
        </w:rPr>
        <w:t xml:space="preserve"> </w:t>
      </w:r>
      <w:r w:rsidR="00E2208F" w:rsidRPr="00B708AF">
        <w:rPr>
          <w:rFonts w:ascii="Calibri" w:eastAsia="Calibri" w:hAnsi="Calibri" w:cs="Traditional Arabic" w:hint="cs"/>
          <w:color w:val="000000" w:themeColor="text1"/>
          <w:sz w:val="36"/>
          <w:szCs w:val="36"/>
          <w:rtl/>
        </w:rPr>
        <w:t>التربوية</w:t>
      </w:r>
      <w:r w:rsidR="00E2208F" w:rsidRPr="00B708AF">
        <w:rPr>
          <w:rFonts w:ascii="Calibri" w:eastAsia="Calibri" w:hAnsi="Calibri" w:cs="Traditional Arabic"/>
          <w:color w:val="000000" w:themeColor="text1"/>
          <w:sz w:val="36"/>
          <w:szCs w:val="36"/>
          <w:rtl/>
        </w:rPr>
        <w:t xml:space="preserve"> </w:t>
      </w:r>
      <w:r w:rsidR="00E2208F" w:rsidRPr="00B708AF">
        <w:rPr>
          <w:rFonts w:ascii="Calibri" w:eastAsia="Calibri" w:hAnsi="Calibri" w:cs="Traditional Arabic" w:hint="cs"/>
          <w:color w:val="000000" w:themeColor="text1"/>
          <w:sz w:val="36"/>
          <w:szCs w:val="36"/>
          <w:rtl/>
        </w:rPr>
        <w:t>المفسرة ل</w:t>
      </w:r>
      <w:r w:rsidRPr="00B708AF">
        <w:rPr>
          <w:rFonts w:ascii="Calibri" w:eastAsia="Calibri" w:hAnsi="Calibri" w:cs="Traditional Arabic" w:hint="cs"/>
          <w:color w:val="000000" w:themeColor="text1"/>
          <w:sz w:val="36"/>
          <w:szCs w:val="36"/>
          <w:rtl/>
        </w:rPr>
        <w:t>لواقع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w:t>
      </w:r>
      <w:r w:rsidR="00E2208F"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hint="cs"/>
          <w:color w:val="000000" w:themeColor="text1"/>
          <w:sz w:val="36"/>
          <w:szCs w:val="36"/>
          <w:rtl/>
        </w:rPr>
        <w:t>فتراضي</w:t>
      </w:r>
      <w:r w:rsidRPr="00B708AF">
        <w:rPr>
          <w:rFonts w:ascii="Calibri" w:eastAsia="Calibri" w:hAnsi="Calibri" w:cs="Traditional Arabic"/>
          <w:color w:val="000000" w:themeColor="text1"/>
          <w:sz w:val="36"/>
          <w:szCs w:val="36"/>
          <w:rtl/>
        </w:rPr>
        <w:t xml:space="preserve"> </w:t>
      </w:r>
      <w:r w:rsidR="00E2208F" w:rsidRPr="00B708AF">
        <w:rPr>
          <w:rFonts w:ascii="Calibri" w:eastAsia="Calibri" w:hAnsi="Calibri" w:cs="Traditional Arabic" w:hint="cs"/>
          <w:color w:val="000000" w:themeColor="text1"/>
          <w:sz w:val="36"/>
          <w:szCs w:val="36"/>
          <w:rtl/>
        </w:rPr>
        <w:t>ممكنة التطبيق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النظريات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تتعلق</w:t>
      </w:r>
      <w:r w:rsidRPr="00B708AF">
        <w:rPr>
          <w:rFonts w:ascii="Calibri" w:eastAsia="Calibri" w:hAnsi="Calibri" w:cs="Traditional Arabic"/>
          <w:color w:val="000000" w:themeColor="text1"/>
          <w:sz w:val="36"/>
          <w:szCs w:val="36"/>
          <w:rtl/>
        </w:rPr>
        <w:t xml:space="preserve"> </w:t>
      </w:r>
      <w:r w:rsidR="00E2208F" w:rsidRPr="00B708AF">
        <w:rPr>
          <w:rFonts w:ascii="Calibri" w:eastAsia="Calibri" w:hAnsi="Calibri" w:cs="Traditional Arabic" w:hint="cs"/>
          <w:color w:val="000000" w:themeColor="text1"/>
          <w:sz w:val="36"/>
          <w:szCs w:val="36"/>
          <w:rtl/>
        </w:rPr>
        <w:t xml:space="preserve">بالعملية </w:t>
      </w:r>
      <w:r w:rsidRPr="00B708AF">
        <w:rPr>
          <w:rFonts w:ascii="Calibri" w:eastAsia="Calibri" w:hAnsi="Calibri" w:cs="Traditional Arabic" w:hint="cs"/>
          <w:color w:val="000000" w:themeColor="text1"/>
          <w:sz w:val="36"/>
          <w:szCs w:val="36"/>
          <w:rtl/>
        </w:rPr>
        <w:t>التعلم</w:t>
      </w:r>
      <w:r w:rsidR="00E2208F" w:rsidRPr="00B708AF">
        <w:rPr>
          <w:rFonts w:ascii="Calibri" w:eastAsia="Calibri" w:hAnsi="Calibri" w:cs="Traditional Arabic" w:hint="cs"/>
          <w:color w:val="000000" w:themeColor="text1"/>
          <w:sz w:val="36"/>
          <w:szCs w:val="36"/>
          <w:rtl/>
        </w:rPr>
        <w:t xml:space="preserve">ية , </w:t>
      </w:r>
      <w:r w:rsidRPr="00B708AF">
        <w:rPr>
          <w:rFonts w:ascii="Calibri" w:eastAsia="Calibri" w:hAnsi="Calibri" w:cs="Traditional Arabic" w:hint="cs"/>
          <w:color w:val="000000" w:themeColor="text1"/>
          <w:sz w:val="36"/>
          <w:szCs w:val="36"/>
          <w:rtl/>
        </w:rPr>
        <w:t>و</w:t>
      </w:r>
      <w:r w:rsidR="00E2208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أهمها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النظرية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البنائية</w:t>
      </w:r>
      <w:r w:rsidR="00E2208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E2208F" w:rsidRPr="00B708AF">
        <w:rPr>
          <w:rFonts w:ascii="Calibri" w:eastAsia="Calibri" w:hAnsi="Calibri" w:cs="Traditional Arabic" w:hint="cs"/>
          <w:color w:val="000000" w:themeColor="text1"/>
          <w:sz w:val="36"/>
          <w:szCs w:val="36"/>
          <w:rtl/>
        </w:rPr>
        <w:t xml:space="preserve"> نظرية </w:t>
      </w:r>
      <w:r w:rsidRPr="00B708AF">
        <w:rPr>
          <w:rFonts w:ascii="Calibri" w:eastAsia="Calibri" w:hAnsi="Calibri" w:cs="Traditional Arabic" w:hint="cs"/>
          <w:color w:val="000000" w:themeColor="text1"/>
          <w:sz w:val="36"/>
          <w:szCs w:val="36"/>
          <w:rtl/>
        </w:rPr>
        <w:t>التعلم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القائم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الحالة</w:t>
      </w:r>
      <w:r w:rsidR="00E2208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E2208F" w:rsidRPr="00B708AF">
        <w:rPr>
          <w:rFonts w:ascii="Calibri" w:eastAsia="Calibri" w:hAnsi="Calibri" w:cs="Traditional Arabic" w:hint="cs"/>
          <w:color w:val="000000" w:themeColor="text1"/>
          <w:sz w:val="36"/>
          <w:szCs w:val="36"/>
          <w:rtl/>
        </w:rPr>
        <w:t xml:space="preserve"> نظرية </w:t>
      </w:r>
      <w:r w:rsidRPr="00B708AF">
        <w:rPr>
          <w:rFonts w:ascii="Calibri" w:eastAsia="Calibri" w:hAnsi="Calibri" w:cs="Traditional Arabic" w:hint="cs"/>
          <w:color w:val="000000" w:themeColor="text1"/>
          <w:sz w:val="36"/>
          <w:szCs w:val="36"/>
          <w:rtl/>
        </w:rPr>
        <w:t>ا</w:t>
      </w:r>
      <w:r w:rsidR="00707FCB"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hint="cs"/>
          <w:color w:val="000000" w:themeColor="text1"/>
          <w:sz w:val="36"/>
          <w:szCs w:val="36"/>
          <w:rtl/>
        </w:rPr>
        <w:t>تعلم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القائم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حل</w:t>
      </w:r>
      <w:r w:rsidRPr="00B708AF">
        <w:rPr>
          <w:rFonts w:ascii="Calibri" w:eastAsia="Calibri" w:hAnsi="Calibri" w:cs="Traditional Arabic"/>
          <w:color w:val="000000" w:themeColor="text1"/>
          <w:sz w:val="36"/>
          <w:szCs w:val="36"/>
          <w:rtl/>
        </w:rPr>
        <w:t xml:space="preserve"> </w:t>
      </w:r>
      <w:r w:rsidR="008E3028" w:rsidRPr="00B708AF">
        <w:rPr>
          <w:rFonts w:ascii="Calibri" w:eastAsia="Calibri" w:hAnsi="Calibri" w:cs="Traditional Arabic" w:hint="cs"/>
          <w:color w:val="000000" w:themeColor="text1"/>
          <w:sz w:val="36"/>
          <w:szCs w:val="36"/>
          <w:rtl/>
        </w:rPr>
        <w:t>المشكلات</w:t>
      </w:r>
      <w:r w:rsidR="00E2208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E2208F" w:rsidRPr="00B708AF">
        <w:rPr>
          <w:rFonts w:ascii="Calibri" w:eastAsia="Calibri" w:hAnsi="Calibri" w:cs="Traditional Arabic" w:hint="cs"/>
          <w:color w:val="000000" w:themeColor="text1"/>
          <w:sz w:val="36"/>
          <w:szCs w:val="36"/>
          <w:rtl/>
        </w:rPr>
        <w:t xml:space="preserve"> نظرية </w:t>
      </w:r>
      <w:r w:rsidRPr="00B708AF">
        <w:rPr>
          <w:rFonts w:ascii="Calibri" w:eastAsia="Calibri" w:hAnsi="Calibri" w:cs="Traditional Arabic" w:hint="cs"/>
          <w:color w:val="000000" w:themeColor="text1"/>
          <w:sz w:val="36"/>
          <w:szCs w:val="36"/>
          <w:rtl/>
        </w:rPr>
        <w:t>التعلم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الموقفي</w:t>
      </w:r>
      <w:r w:rsidR="00E2208F" w:rsidRPr="00B708AF">
        <w:rPr>
          <w:rFonts w:ascii="Calibri" w:eastAsia="Calibri" w:hAnsi="Calibri" w:cs="Traditional Arabic" w:hint="cs"/>
          <w:color w:val="000000" w:themeColor="text1"/>
          <w:sz w:val="36"/>
          <w:szCs w:val="36"/>
          <w:rtl/>
        </w:rPr>
        <w:t xml:space="preserve"> .</w:t>
      </w:r>
    </w:p>
    <w:p w:rsidR="00A54DC2" w:rsidRPr="00B708AF" w:rsidRDefault="00295426" w:rsidP="00141A5D">
      <w:pPr>
        <w:spacing w:after="0" w:line="240" w:lineRule="auto"/>
        <w:ind w:firstLine="521"/>
        <w:jc w:val="lowKashida"/>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lastRenderedPageBreak/>
        <w:t xml:space="preserve">و </w:t>
      </w:r>
      <w:r w:rsidR="00A54DC2" w:rsidRPr="00B708AF">
        <w:rPr>
          <w:rFonts w:ascii="Calibri" w:eastAsia="Calibri" w:hAnsi="Calibri" w:cs="Traditional Arabic" w:hint="cs"/>
          <w:color w:val="000000" w:themeColor="text1"/>
          <w:sz w:val="36"/>
          <w:szCs w:val="36"/>
          <w:rtl/>
        </w:rPr>
        <w:t>النظرية</w:t>
      </w:r>
      <w:r w:rsidR="00A54DC2" w:rsidRPr="00B708AF">
        <w:rPr>
          <w:rFonts w:ascii="Calibri" w:eastAsia="Calibri" w:hAnsi="Calibri" w:cs="Traditional Arabic"/>
          <w:color w:val="000000" w:themeColor="text1"/>
          <w:sz w:val="36"/>
          <w:szCs w:val="36"/>
          <w:rtl/>
        </w:rPr>
        <w:t xml:space="preserve"> </w:t>
      </w:r>
      <w:r w:rsidR="00A54DC2" w:rsidRPr="00B708AF">
        <w:rPr>
          <w:rFonts w:ascii="Calibri" w:eastAsia="Calibri" w:hAnsi="Calibri" w:cs="Traditional Arabic" w:hint="cs"/>
          <w:color w:val="000000" w:themeColor="text1"/>
          <w:sz w:val="36"/>
          <w:szCs w:val="36"/>
          <w:rtl/>
        </w:rPr>
        <w:t>البنائية</w:t>
      </w:r>
      <w:r w:rsidR="00A54DC2" w:rsidRPr="00B708AF">
        <w:rPr>
          <w:rFonts w:ascii="Calibri" w:eastAsia="Calibri" w:hAnsi="Calibri" w:cs="Traditional Arabic"/>
          <w:color w:val="000000" w:themeColor="text1"/>
          <w:sz w:val="36"/>
          <w:szCs w:val="36"/>
          <w:rtl/>
        </w:rPr>
        <w:t xml:space="preserve"> </w:t>
      </w:r>
      <w:r w:rsidR="00A54DC2" w:rsidRPr="00B708AF">
        <w:rPr>
          <w:rFonts w:ascii="Calibri" w:eastAsia="Calibri" w:hAnsi="Calibri" w:cs="Traditional Arabic" w:hint="cs"/>
          <w:color w:val="000000" w:themeColor="text1"/>
          <w:sz w:val="36"/>
          <w:szCs w:val="36"/>
          <w:rtl/>
        </w:rPr>
        <w:t>تتناسب</w:t>
      </w:r>
      <w:r w:rsidR="00A54DC2"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مع </w:t>
      </w:r>
      <w:r w:rsidR="00A54DC2" w:rsidRPr="00B708AF">
        <w:rPr>
          <w:rFonts w:ascii="Calibri" w:eastAsia="Calibri" w:hAnsi="Calibri" w:cs="Traditional Arabic" w:hint="cs"/>
          <w:color w:val="000000" w:themeColor="text1"/>
          <w:sz w:val="36"/>
          <w:szCs w:val="36"/>
          <w:rtl/>
        </w:rPr>
        <w:t>طبيعة</w:t>
      </w:r>
      <w:r w:rsidR="00A54DC2" w:rsidRPr="00B708AF">
        <w:rPr>
          <w:rFonts w:ascii="Calibri" w:eastAsia="Calibri" w:hAnsi="Calibri" w:cs="Traditional Arabic"/>
          <w:color w:val="000000" w:themeColor="text1"/>
          <w:sz w:val="36"/>
          <w:szCs w:val="36"/>
          <w:rtl/>
        </w:rPr>
        <w:t xml:space="preserve"> </w:t>
      </w:r>
      <w:r w:rsidR="00A54DC2" w:rsidRPr="00B708AF">
        <w:rPr>
          <w:rFonts w:ascii="Calibri" w:eastAsia="Calibri" w:hAnsi="Calibri" w:cs="Traditional Arabic" w:hint="cs"/>
          <w:color w:val="000000" w:themeColor="text1"/>
          <w:sz w:val="36"/>
          <w:szCs w:val="36"/>
          <w:rtl/>
        </w:rPr>
        <w:t>تكنولوجيا</w:t>
      </w:r>
      <w:r w:rsidR="00A54DC2" w:rsidRPr="00B708AF">
        <w:rPr>
          <w:rFonts w:ascii="Calibri" w:eastAsia="Calibri" w:hAnsi="Calibri" w:cs="Traditional Arabic"/>
          <w:color w:val="000000" w:themeColor="text1"/>
          <w:sz w:val="36"/>
          <w:szCs w:val="36"/>
          <w:rtl/>
        </w:rPr>
        <w:t xml:space="preserve"> </w:t>
      </w:r>
      <w:r w:rsidR="00A54DC2" w:rsidRPr="00B708AF">
        <w:rPr>
          <w:rFonts w:ascii="Calibri" w:eastAsia="Calibri" w:hAnsi="Calibri" w:cs="Traditional Arabic" w:hint="cs"/>
          <w:color w:val="000000" w:themeColor="text1"/>
          <w:sz w:val="36"/>
          <w:szCs w:val="36"/>
          <w:rtl/>
        </w:rPr>
        <w:t>الواقع</w:t>
      </w:r>
      <w:r w:rsidR="00A54DC2" w:rsidRPr="00B708AF">
        <w:rPr>
          <w:rFonts w:ascii="Calibri" w:eastAsia="Calibri" w:hAnsi="Calibri" w:cs="Traditional Arabic"/>
          <w:color w:val="000000" w:themeColor="text1"/>
          <w:sz w:val="36"/>
          <w:szCs w:val="36"/>
          <w:rtl/>
        </w:rPr>
        <w:t xml:space="preserve"> </w:t>
      </w:r>
      <w:r w:rsidR="00A54DC2" w:rsidRPr="00B708AF">
        <w:rPr>
          <w:rFonts w:ascii="Calibri" w:eastAsia="Calibri" w:hAnsi="Calibri" w:cs="Traditional Arabic" w:hint="cs"/>
          <w:color w:val="000000" w:themeColor="text1"/>
          <w:sz w:val="36"/>
          <w:szCs w:val="36"/>
          <w:rtl/>
        </w:rPr>
        <w:t>ال</w:t>
      </w:r>
      <w:r w:rsidRPr="00B708AF">
        <w:rPr>
          <w:rFonts w:ascii="Calibri" w:eastAsia="Calibri" w:hAnsi="Calibri" w:cs="Traditional Arabic" w:hint="cs"/>
          <w:color w:val="000000" w:themeColor="text1"/>
          <w:sz w:val="36"/>
          <w:szCs w:val="36"/>
          <w:rtl/>
        </w:rPr>
        <w:t>ا</w:t>
      </w:r>
      <w:r w:rsidR="00A54DC2" w:rsidRPr="00B708AF">
        <w:rPr>
          <w:rFonts w:ascii="Calibri" w:eastAsia="Calibri" w:hAnsi="Calibri" w:cs="Traditional Arabic" w:hint="cs"/>
          <w:color w:val="000000" w:themeColor="text1"/>
          <w:sz w:val="36"/>
          <w:szCs w:val="36"/>
          <w:rtl/>
        </w:rPr>
        <w:t>فتراضي</w:t>
      </w:r>
      <w:r w:rsidRPr="00B708AF">
        <w:rPr>
          <w:rFonts w:ascii="Calibri" w:eastAsia="Calibri" w:hAnsi="Calibri" w:cs="Traditional Arabic" w:hint="cs"/>
          <w:color w:val="000000" w:themeColor="text1"/>
          <w:sz w:val="36"/>
          <w:szCs w:val="36"/>
          <w:rtl/>
        </w:rPr>
        <w:t xml:space="preserve"> </w:t>
      </w:r>
      <w:r w:rsidR="00A54DC2" w:rsidRPr="00B708AF">
        <w:rPr>
          <w:rFonts w:ascii="Calibri" w:eastAsia="Calibri" w:hAnsi="Calibri" w:cs="Traditional Arabic"/>
          <w:color w:val="000000" w:themeColor="text1"/>
          <w:sz w:val="36"/>
          <w:szCs w:val="36"/>
          <w:rtl/>
        </w:rPr>
        <w:t xml:space="preserve">, </w:t>
      </w:r>
      <w:r w:rsidR="00A54DC2"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rPr>
        <w:t xml:space="preserve"> </w:t>
      </w:r>
      <w:r w:rsidR="00A54DC2" w:rsidRPr="00B708AF">
        <w:rPr>
          <w:rFonts w:ascii="Calibri" w:eastAsia="Calibri" w:hAnsi="Calibri" w:cs="Traditional Arabic" w:hint="cs"/>
          <w:color w:val="000000" w:themeColor="text1"/>
          <w:sz w:val="36"/>
          <w:szCs w:val="36"/>
          <w:rtl/>
        </w:rPr>
        <w:t>تتفق</w:t>
      </w:r>
      <w:r w:rsidR="00A54DC2" w:rsidRPr="00B708AF">
        <w:rPr>
          <w:rFonts w:ascii="Calibri" w:eastAsia="Calibri" w:hAnsi="Calibri" w:cs="Traditional Arabic"/>
          <w:color w:val="000000" w:themeColor="text1"/>
          <w:sz w:val="36"/>
          <w:szCs w:val="36"/>
          <w:rtl/>
        </w:rPr>
        <w:t xml:space="preserve"> </w:t>
      </w:r>
      <w:r w:rsidR="00A54DC2" w:rsidRPr="00B708AF">
        <w:rPr>
          <w:rFonts w:ascii="Calibri" w:eastAsia="Calibri" w:hAnsi="Calibri" w:cs="Traditional Arabic" w:hint="cs"/>
          <w:color w:val="000000" w:themeColor="text1"/>
          <w:sz w:val="36"/>
          <w:szCs w:val="36"/>
          <w:rtl/>
        </w:rPr>
        <w:t>مبادئها</w:t>
      </w:r>
      <w:r w:rsidR="00A54DC2" w:rsidRPr="00B708AF">
        <w:rPr>
          <w:rFonts w:ascii="Calibri" w:eastAsia="Calibri" w:hAnsi="Calibri" w:cs="Traditional Arabic"/>
          <w:color w:val="000000" w:themeColor="text1"/>
          <w:sz w:val="36"/>
          <w:szCs w:val="36"/>
          <w:rtl/>
        </w:rPr>
        <w:t xml:space="preserve"> </w:t>
      </w:r>
      <w:r w:rsidR="00A54DC2" w:rsidRPr="00B708AF">
        <w:rPr>
          <w:rFonts w:ascii="Calibri" w:eastAsia="Calibri" w:hAnsi="Calibri" w:cs="Traditional Arabic" w:hint="cs"/>
          <w:color w:val="000000" w:themeColor="text1"/>
          <w:sz w:val="36"/>
          <w:szCs w:val="36"/>
          <w:rtl/>
        </w:rPr>
        <w:t>مع</w:t>
      </w:r>
      <w:r w:rsidR="00A54DC2" w:rsidRPr="00B708AF">
        <w:rPr>
          <w:rFonts w:ascii="Calibri" w:eastAsia="Calibri" w:hAnsi="Calibri" w:cs="Traditional Arabic"/>
          <w:color w:val="000000" w:themeColor="text1"/>
          <w:sz w:val="36"/>
          <w:szCs w:val="36"/>
          <w:rtl/>
        </w:rPr>
        <w:t xml:space="preserve"> </w:t>
      </w:r>
      <w:r w:rsidR="00A54DC2" w:rsidRPr="00B708AF">
        <w:rPr>
          <w:rFonts w:ascii="Calibri" w:eastAsia="Calibri" w:hAnsi="Calibri" w:cs="Traditional Arabic" w:hint="cs"/>
          <w:color w:val="000000" w:themeColor="text1"/>
          <w:sz w:val="36"/>
          <w:szCs w:val="36"/>
          <w:rtl/>
        </w:rPr>
        <w:t>سمات</w:t>
      </w:r>
      <w:r w:rsidR="00A54DC2"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خصائص </w:t>
      </w:r>
      <w:r w:rsidR="00A54DC2" w:rsidRPr="00B708AF">
        <w:rPr>
          <w:rFonts w:ascii="Calibri" w:eastAsia="Calibri" w:hAnsi="Calibri" w:cs="Traditional Arabic" w:hint="cs"/>
          <w:color w:val="000000" w:themeColor="text1"/>
          <w:sz w:val="36"/>
          <w:szCs w:val="36"/>
          <w:rtl/>
        </w:rPr>
        <w:t>الواقع</w:t>
      </w:r>
      <w:r w:rsidRPr="00B708AF">
        <w:rPr>
          <w:rFonts w:ascii="Calibri" w:eastAsia="Calibri" w:hAnsi="Calibri" w:cs="Traditional Arabic" w:hint="cs"/>
          <w:color w:val="000000" w:themeColor="text1"/>
          <w:sz w:val="36"/>
          <w:szCs w:val="36"/>
          <w:rtl/>
        </w:rPr>
        <w:t xml:space="preserve"> ا</w:t>
      </w:r>
      <w:r w:rsidR="00A54DC2"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hint="cs"/>
          <w:color w:val="000000" w:themeColor="text1"/>
          <w:sz w:val="36"/>
          <w:szCs w:val="36"/>
          <w:rtl/>
        </w:rPr>
        <w:t>ا</w:t>
      </w:r>
      <w:r w:rsidR="00A54DC2" w:rsidRPr="00B708AF">
        <w:rPr>
          <w:rFonts w:ascii="Calibri" w:eastAsia="Calibri" w:hAnsi="Calibri" w:cs="Traditional Arabic" w:hint="cs"/>
          <w:color w:val="000000" w:themeColor="text1"/>
          <w:sz w:val="36"/>
          <w:szCs w:val="36"/>
          <w:rtl/>
        </w:rPr>
        <w:t>فتراضي</w:t>
      </w:r>
      <w:r w:rsidR="002B752B" w:rsidRPr="00B708AF">
        <w:rPr>
          <w:rFonts w:ascii="Calibri" w:eastAsia="Calibri" w:hAnsi="Calibri" w:cs="Traditional Arabic" w:hint="cs"/>
          <w:color w:val="000000" w:themeColor="text1"/>
          <w:sz w:val="36"/>
          <w:szCs w:val="36"/>
          <w:rtl/>
        </w:rPr>
        <w:t xml:space="preserve"> </w:t>
      </w:r>
      <w:r w:rsidR="00141A5D" w:rsidRPr="00B708AF">
        <w:rPr>
          <w:rFonts w:ascii="Calibri" w:eastAsia="Calibri" w:hAnsi="Calibri" w:cs="Traditional Arabic" w:hint="cs"/>
          <w:color w:val="000000" w:themeColor="text1"/>
          <w:sz w:val="36"/>
          <w:szCs w:val="36"/>
          <w:rtl/>
        </w:rPr>
        <w:t>, و ذلك من خلال النقاط التالية :</w:t>
      </w:r>
    </w:p>
    <w:p w:rsidR="002B752B" w:rsidRPr="00B708AF" w:rsidRDefault="00A54DC2" w:rsidP="006C2D68">
      <w:pPr>
        <w:pStyle w:val="ListParagraph"/>
        <w:numPr>
          <w:ilvl w:val="0"/>
          <w:numId w:val="157"/>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تزود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002B752B" w:rsidRPr="00B708AF">
        <w:rPr>
          <w:rFonts w:ascii="Calibri" w:eastAsia="Calibri" w:hAnsi="Calibri" w:cs="Traditional Arabic" w:hint="cs"/>
          <w:color w:val="000000" w:themeColor="text1"/>
          <w:sz w:val="36"/>
          <w:szCs w:val="36"/>
          <w:rtl/>
        </w:rPr>
        <w:t xml:space="preserve">النظرية </w:t>
      </w:r>
      <w:r w:rsidRPr="00B708AF">
        <w:rPr>
          <w:rFonts w:ascii="Calibri" w:eastAsia="Calibri" w:hAnsi="Calibri" w:cs="Traditional Arabic" w:hint="cs"/>
          <w:color w:val="000000" w:themeColor="text1"/>
          <w:sz w:val="36"/>
          <w:szCs w:val="36"/>
          <w:rtl/>
        </w:rPr>
        <w:t>البنائية</w:t>
      </w:r>
      <w:r w:rsidRPr="00B708AF">
        <w:rPr>
          <w:rFonts w:ascii="Calibri" w:eastAsia="Calibri" w:hAnsi="Calibri" w:cs="Traditional Arabic"/>
          <w:color w:val="000000" w:themeColor="text1"/>
          <w:sz w:val="36"/>
          <w:szCs w:val="36"/>
          <w:rtl/>
        </w:rPr>
        <w:t xml:space="preserve"> </w:t>
      </w:r>
      <w:r w:rsidR="002B752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2B752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تكنولوجيا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الواقع</w:t>
      </w:r>
      <w:r w:rsidRPr="00B708AF">
        <w:rPr>
          <w:rFonts w:ascii="Calibri" w:eastAsia="Calibri" w:hAnsi="Calibri" w:cs="Traditional Arabic"/>
          <w:color w:val="000000" w:themeColor="text1"/>
          <w:sz w:val="36"/>
          <w:szCs w:val="36"/>
          <w:rtl/>
        </w:rPr>
        <w:t xml:space="preserve"> </w:t>
      </w:r>
      <w:r w:rsidR="002B752B"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hint="cs"/>
          <w:color w:val="000000" w:themeColor="text1"/>
          <w:sz w:val="36"/>
          <w:szCs w:val="36"/>
          <w:rtl/>
        </w:rPr>
        <w:t>ل</w:t>
      </w:r>
      <w:r w:rsidR="002B752B"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hint="cs"/>
          <w:color w:val="000000" w:themeColor="text1"/>
          <w:sz w:val="36"/>
          <w:szCs w:val="36"/>
          <w:rtl/>
        </w:rPr>
        <w:t>فتراضي</w:t>
      </w:r>
      <w:r w:rsidRPr="00B708AF">
        <w:rPr>
          <w:rFonts w:ascii="Calibri" w:eastAsia="Calibri" w:hAnsi="Calibri" w:cs="Traditional Arabic"/>
          <w:color w:val="000000" w:themeColor="text1"/>
          <w:sz w:val="36"/>
          <w:szCs w:val="36"/>
          <w:rtl/>
        </w:rPr>
        <w:t xml:space="preserve"> </w:t>
      </w:r>
      <w:r w:rsidR="002B752B"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برؤى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متعددة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الواقع</w:t>
      </w:r>
      <w:r w:rsidR="002B752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FA49C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بذلك</w:t>
      </w:r>
      <w:r w:rsidR="002B752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فإنهما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يصوران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التعقيد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الطبيعي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للظواهر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معها</w:t>
      </w:r>
      <w:r w:rsidRPr="00B708AF">
        <w:rPr>
          <w:rFonts w:ascii="Calibri" w:eastAsia="Calibri" w:hAnsi="Calibri" w:cs="Traditional Arabic"/>
          <w:color w:val="000000" w:themeColor="text1"/>
          <w:sz w:val="36"/>
          <w:szCs w:val="36"/>
          <w:rtl/>
        </w:rPr>
        <w:t xml:space="preserve"> </w:t>
      </w:r>
      <w:r w:rsidR="002B752B" w:rsidRPr="00B708AF">
        <w:rPr>
          <w:rFonts w:ascii="Calibri" w:eastAsia="Calibri" w:hAnsi="Calibri" w:cs="Traditional Arabic" w:hint="cs"/>
          <w:color w:val="000000" w:themeColor="text1"/>
          <w:sz w:val="36"/>
          <w:szCs w:val="36"/>
          <w:rtl/>
        </w:rPr>
        <w:t xml:space="preserve">الكائن الحي </w:t>
      </w:r>
      <w:r w:rsidRPr="00B708AF">
        <w:rPr>
          <w:rFonts w:ascii="Calibri" w:eastAsia="Calibri" w:hAnsi="Calibri" w:cs="Traditional Arabic"/>
          <w:color w:val="000000" w:themeColor="text1"/>
          <w:sz w:val="36"/>
          <w:szCs w:val="36"/>
          <w:rtl/>
        </w:rPr>
        <w:t>.</w:t>
      </w:r>
    </w:p>
    <w:p w:rsidR="002B752B" w:rsidRPr="00B708AF" w:rsidRDefault="00A54DC2" w:rsidP="006C2D68">
      <w:pPr>
        <w:pStyle w:val="ListParagraph"/>
        <w:numPr>
          <w:ilvl w:val="0"/>
          <w:numId w:val="157"/>
        </w:numPr>
        <w:spacing w:after="0" w:line="240" w:lineRule="auto"/>
        <w:ind w:left="521"/>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تركز</w:t>
      </w:r>
      <w:r w:rsidRPr="00B708AF">
        <w:rPr>
          <w:rFonts w:ascii="Calibri" w:eastAsia="Calibri" w:hAnsi="Calibri" w:cs="Traditional Arabic"/>
          <w:color w:val="000000" w:themeColor="text1"/>
          <w:sz w:val="36"/>
          <w:szCs w:val="36"/>
          <w:rtl/>
        </w:rPr>
        <w:t xml:space="preserve"> </w:t>
      </w:r>
      <w:r w:rsidR="002B752B" w:rsidRPr="00B708AF">
        <w:rPr>
          <w:rFonts w:ascii="Calibri" w:eastAsia="Calibri" w:hAnsi="Calibri" w:cs="Traditional Arabic" w:hint="cs"/>
          <w:color w:val="000000" w:themeColor="text1"/>
          <w:sz w:val="36"/>
          <w:szCs w:val="36"/>
          <w:rtl/>
        </w:rPr>
        <w:t>كل</w:t>
      </w:r>
      <w:r w:rsidR="002B752B" w:rsidRPr="00B708AF">
        <w:rPr>
          <w:rFonts w:ascii="Calibri" w:eastAsia="Calibri" w:hAnsi="Calibri" w:cs="Traditional Arabic"/>
          <w:color w:val="000000" w:themeColor="text1"/>
          <w:sz w:val="36"/>
          <w:szCs w:val="36"/>
          <w:rtl/>
        </w:rPr>
        <w:t xml:space="preserve"> </w:t>
      </w:r>
      <w:r w:rsidR="002B752B" w:rsidRPr="00B708AF">
        <w:rPr>
          <w:rFonts w:ascii="Calibri" w:eastAsia="Calibri" w:hAnsi="Calibri" w:cs="Traditional Arabic" w:hint="cs"/>
          <w:color w:val="000000" w:themeColor="text1"/>
          <w:sz w:val="36"/>
          <w:szCs w:val="36"/>
          <w:rtl/>
        </w:rPr>
        <w:t>من</w:t>
      </w:r>
      <w:r w:rsidR="002B752B" w:rsidRPr="00B708AF">
        <w:rPr>
          <w:rFonts w:ascii="Calibri" w:eastAsia="Calibri" w:hAnsi="Calibri" w:cs="Traditional Arabic"/>
          <w:color w:val="000000" w:themeColor="text1"/>
          <w:sz w:val="36"/>
          <w:szCs w:val="36"/>
          <w:rtl/>
        </w:rPr>
        <w:t xml:space="preserve"> </w:t>
      </w:r>
      <w:r w:rsidR="002B752B" w:rsidRPr="00B708AF">
        <w:rPr>
          <w:rFonts w:ascii="Calibri" w:eastAsia="Calibri" w:hAnsi="Calibri" w:cs="Traditional Arabic" w:hint="cs"/>
          <w:color w:val="000000" w:themeColor="text1"/>
          <w:sz w:val="36"/>
          <w:szCs w:val="36"/>
          <w:rtl/>
        </w:rPr>
        <w:t xml:space="preserve">النظرية </w:t>
      </w:r>
      <w:r w:rsidRPr="00B708AF">
        <w:rPr>
          <w:rFonts w:ascii="Calibri" w:eastAsia="Calibri" w:hAnsi="Calibri" w:cs="Traditional Arabic" w:hint="cs"/>
          <w:color w:val="000000" w:themeColor="text1"/>
          <w:sz w:val="36"/>
          <w:szCs w:val="36"/>
          <w:rtl/>
        </w:rPr>
        <w:t>البنائية</w:t>
      </w:r>
      <w:r w:rsidRPr="00B708AF">
        <w:rPr>
          <w:rFonts w:ascii="Calibri" w:eastAsia="Calibri" w:hAnsi="Calibri" w:cs="Traditional Arabic"/>
          <w:color w:val="000000" w:themeColor="text1"/>
          <w:sz w:val="36"/>
          <w:szCs w:val="36"/>
          <w:rtl/>
        </w:rPr>
        <w:t xml:space="preserve"> </w:t>
      </w:r>
      <w:r w:rsidR="002B752B" w:rsidRPr="00B708AF">
        <w:rPr>
          <w:rFonts w:ascii="Calibri" w:eastAsia="Calibri" w:hAnsi="Calibri" w:cs="Traditional Arabic" w:hint="cs"/>
          <w:color w:val="000000" w:themeColor="text1"/>
          <w:sz w:val="36"/>
          <w:szCs w:val="36"/>
          <w:rtl/>
        </w:rPr>
        <w:t xml:space="preserve">و </w:t>
      </w:r>
      <w:r w:rsidRPr="00B708AF">
        <w:rPr>
          <w:rFonts w:ascii="Calibri" w:eastAsia="Calibri" w:hAnsi="Calibri" w:cs="Traditional Arabic" w:hint="cs"/>
          <w:color w:val="000000" w:themeColor="text1"/>
          <w:sz w:val="36"/>
          <w:szCs w:val="36"/>
          <w:rtl/>
        </w:rPr>
        <w:t>تكنولوجيا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الواقع</w:t>
      </w:r>
      <w:r w:rsidRPr="00B708AF">
        <w:rPr>
          <w:rFonts w:ascii="Calibri" w:eastAsia="Calibri" w:hAnsi="Calibri" w:cs="Traditional Arabic"/>
          <w:color w:val="000000" w:themeColor="text1"/>
          <w:sz w:val="36"/>
          <w:szCs w:val="36"/>
          <w:rtl/>
        </w:rPr>
        <w:t xml:space="preserve"> </w:t>
      </w:r>
      <w:r w:rsidR="002B752B"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hint="cs"/>
          <w:color w:val="000000" w:themeColor="text1"/>
          <w:sz w:val="36"/>
          <w:szCs w:val="36"/>
          <w:rtl/>
        </w:rPr>
        <w:t>ل</w:t>
      </w:r>
      <w:r w:rsidR="002B752B"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hint="cs"/>
          <w:color w:val="000000" w:themeColor="text1"/>
          <w:sz w:val="36"/>
          <w:szCs w:val="36"/>
          <w:rtl/>
        </w:rPr>
        <w:t>فتراضي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بناء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المعرفة</w:t>
      </w:r>
      <w:r w:rsidR="002B752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F909F1" w:rsidRPr="00B708AF" w:rsidRDefault="00A54DC2" w:rsidP="006C2D68">
      <w:pPr>
        <w:pStyle w:val="ListParagraph"/>
        <w:numPr>
          <w:ilvl w:val="0"/>
          <w:numId w:val="157"/>
        </w:numPr>
        <w:spacing w:after="0" w:line="240" w:lineRule="auto"/>
        <w:ind w:left="521"/>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تقدم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002B752B" w:rsidRPr="00B708AF">
        <w:rPr>
          <w:rFonts w:ascii="Calibri" w:eastAsia="Calibri" w:hAnsi="Calibri" w:cs="Traditional Arabic" w:hint="cs"/>
          <w:color w:val="000000" w:themeColor="text1"/>
          <w:sz w:val="36"/>
          <w:szCs w:val="36"/>
          <w:rtl/>
        </w:rPr>
        <w:t>النظرية البنائية</w:t>
      </w:r>
      <w:r w:rsidR="002B752B" w:rsidRPr="00B708AF">
        <w:rPr>
          <w:rFonts w:ascii="Calibri" w:eastAsia="Calibri" w:hAnsi="Calibri" w:cs="Traditional Arabic"/>
          <w:color w:val="000000" w:themeColor="text1"/>
          <w:sz w:val="36"/>
          <w:szCs w:val="36"/>
          <w:rtl/>
        </w:rPr>
        <w:t xml:space="preserve"> </w:t>
      </w:r>
      <w:r w:rsidR="002B752B" w:rsidRPr="00B708AF">
        <w:rPr>
          <w:rFonts w:ascii="Calibri" w:eastAsia="Calibri" w:hAnsi="Calibri" w:cs="Traditional Arabic" w:hint="cs"/>
          <w:color w:val="000000" w:themeColor="text1"/>
          <w:sz w:val="36"/>
          <w:szCs w:val="36"/>
          <w:rtl/>
        </w:rPr>
        <w:t>و تكنولوجيا</w:t>
      </w:r>
      <w:r w:rsidR="002B752B" w:rsidRPr="00B708AF">
        <w:rPr>
          <w:rFonts w:ascii="Calibri" w:eastAsia="Calibri" w:hAnsi="Calibri" w:cs="Traditional Arabic"/>
          <w:color w:val="000000" w:themeColor="text1"/>
          <w:sz w:val="36"/>
          <w:szCs w:val="36"/>
          <w:rtl/>
        </w:rPr>
        <w:t xml:space="preserve"> </w:t>
      </w:r>
      <w:r w:rsidR="002B752B" w:rsidRPr="00B708AF">
        <w:rPr>
          <w:rFonts w:ascii="Calibri" w:eastAsia="Calibri" w:hAnsi="Calibri" w:cs="Traditional Arabic" w:hint="cs"/>
          <w:color w:val="000000" w:themeColor="text1"/>
          <w:sz w:val="36"/>
          <w:szCs w:val="36"/>
          <w:rtl/>
        </w:rPr>
        <w:t>الواقع</w:t>
      </w:r>
      <w:r w:rsidR="002B752B" w:rsidRPr="00B708AF">
        <w:rPr>
          <w:rFonts w:ascii="Calibri" w:eastAsia="Calibri" w:hAnsi="Calibri" w:cs="Traditional Arabic"/>
          <w:color w:val="000000" w:themeColor="text1"/>
          <w:sz w:val="36"/>
          <w:szCs w:val="36"/>
          <w:rtl/>
        </w:rPr>
        <w:t xml:space="preserve"> </w:t>
      </w:r>
      <w:r w:rsidR="002B752B" w:rsidRPr="00B708AF">
        <w:rPr>
          <w:rFonts w:ascii="Calibri" w:eastAsia="Calibri" w:hAnsi="Calibri" w:cs="Traditional Arabic" w:hint="cs"/>
          <w:color w:val="000000" w:themeColor="text1"/>
          <w:sz w:val="36"/>
          <w:szCs w:val="36"/>
          <w:rtl/>
        </w:rPr>
        <w:t>الافتراضي</w:t>
      </w:r>
      <w:r w:rsidR="002B752B" w:rsidRPr="00B708AF">
        <w:rPr>
          <w:rFonts w:ascii="Calibri" w:eastAsia="Calibri" w:hAnsi="Calibri" w:cs="Traditional Arabic"/>
          <w:color w:val="000000" w:themeColor="text1"/>
          <w:sz w:val="36"/>
          <w:szCs w:val="36"/>
          <w:rtl/>
        </w:rPr>
        <w:t xml:space="preserve"> </w:t>
      </w:r>
      <w:r w:rsidR="002B752B" w:rsidRPr="00B708AF">
        <w:rPr>
          <w:rFonts w:ascii="Calibri" w:eastAsia="Calibri" w:hAnsi="Calibri" w:cs="Traditional Arabic" w:hint="cs"/>
          <w:color w:val="000000" w:themeColor="text1"/>
          <w:sz w:val="36"/>
          <w:szCs w:val="36"/>
          <w:rtl/>
        </w:rPr>
        <w:t>مهام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حقيقية</w:t>
      </w:r>
      <w:r w:rsidR="002B752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A54DC2" w:rsidRPr="00B708AF" w:rsidRDefault="00A54DC2" w:rsidP="006C2D68">
      <w:pPr>
        <w:pStyle w:val="ListParagraph"/>
        <w:numPr>
          <w:ilvl w:val="0"/>
          <w:numId w:val="157"/>
        </w:numPr>
        <w:spacing w:after="0" w:line="240" w:lineRule="auto"/>
        <w:ind w:left="521"/>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تؤكد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00F909F1" w:rsidRPr="00B708AF">
        <w:rPr>
          <w:rFonts w:ascii="Calibri" w:eastAsia="Calibri" w:hAnsi="Calibri" w:cs="Traditional Arabic" w:hint="cs"/>
          <w:color w:val="000000" w:themeColor="text1"/>
          <w:sz w:val="36"/>
          <w:szCs w:val="36"/>
          <w:rtl/>
        </w:rPr>
        <w:t>النظرية البنائية</w:t>
      </w:r>
      <w:r w:rsidR="00F909F1" w:rsidRPr="00B708AF">
        <w:rPr>
          <w:rFonts w:ascii="Calibri" w:eastAsia="Calibri" w:hAnsi="Calibri" w:cs="Traditional Arabic"/>
          <w:color w:val="000000" w:themeColor="text1"/>
          <w:sz w:val="36"/>
          <w:szCs w:val="36"/>
          <w:rtl/>
        </w:rPr>
        <w:t xml:space="preserve"> </w:t>
      </w:r>
      <w:r w:rsidR="00F909F1" w:rsidRPr="00B708AF">
        <w:rPr>
          <w:rFonts w:ascii="Calibri" w:eastAsia="Calibri" w:hAnsi="Calibri" w:cs="Traditional Arabic" w:hint="cs"/>
          <w:color w:val="000000" w:themeColor="text1"/>
          <w:sz w:val="36"/>
          <w:szCs w:val="36"/>
          <w:rtl/>
        </w:rPr>
        <w:t>و تكنولوجيا</w:t>
      </w:r>
      <w:r w:rsidR="00F909F1" w:rsidRPr="00B708AF">
        <w:rPr>
          <w:rFonts w:ascii="Calibri" w:eastAsia="Calibri" w:hAnsi="Calibri" w:cs="Traditional Arabic"/>
          <w:color w:val="000000" w:themeColor="text1"/>
          <w:sz w:val="36"/>
          <w:szCs w:val="36"/>
          <w:rtl/>
        </w:rPr>
        <w:t xml:space="preserve"> </w:t>
      </w:r>
      <w:r w:rsidR="00F909F1" w:rsidRPr="00B708AF">
        <w:rPr>
          <w:rFonts w:ascii="Calibri" w:eastAsia="Calibri" w:hAnsi="Calibri" w:cs="Traditional Arabic" w:hint="cs"/>
          <w:color w:val="000000" w:themeColor="text1"/>
          <w:sz w:val="36"/>
          <w:szCs w:val="36"/>
          <w:rtl/>
        </w:rPr>
        <w:t>الواقع</w:t>
      </w:r>
      <w:r w:rsidR="00F909F1" w:rsidRPr="00B708AF">
        <w:rPr>
          <w:rFonts w:ascii="Calibri" w:eastAsia="Calibri" w:hAnsi="Calibri" w:cs="Traditional Arabic"/>
          <w:color w:val="000000" w:themeColor="text1"/>
          <w:sz w:val="36"/>
          <w:szCs w:val="36"/>
          <w:rtl/>
        </w:rPr>
        <w:t xml:space="preserve"> </w:t>
      </w:r>
      <w:r w:rsidR="00F909F1" w:rsidRPr="00B708AF">
        <w:rPr>
          <w:rFonts w:ascii="Calibri" w:eastAsia="Calibri" w:hAnsi="Calibri" w:cs="Traditional Arabic" w:hint="cs"/>
          <w:color w:val="000000" w:themeColor="text1"/>
          <w:sz w:val="36"/>
          <w:szCs w:val="36"/>
          <w:rtl/>
        </w:rPr>
        <w:t>الافتراضي</w:t>
      </w:r>
      <w:r w:rsidR="00F909F1"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الممارسة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التأملية</w:t>
      </w:r>
      <w:r w:rsidR="00F909F1" w:rsidRPr="00B708AF">
        <w:rPr>
          <w:rFonts w:ascii="Calibri" w:eastAsia="Calibri" w:hAnsi="Calibri" w:cs="Traditional Arabic" w:hint="cs"/>
          <w:color w:val="000000" w:themeColor="text1"/>
          <w:sz w:val="36"/>
          <w:szCs w:val="36"/>
          <w:rtl/>
        </w:rPr>
        <w:t xml:space="preserve"> .</w:t>
      </w:r>
    </w:p>
    <w:p w:rsidR="00C8614E" w:rsidRPr="00B708AF" w:rsidRDefault="00C8614E" w:rsidP="00341C3C">
      <w:pPr>
        <w:spacing w:after="0" w:line="240" w:lineRule="auto"/>
        <w:ind w:firstLine="521"/>
        <w:jc w:val="both"/>
        <w:rPr>
          <w:rFonts w:ascii="Calibri" w:eastAsia="Calibri" w:hAnsi="Calibri" w:cs="Traditional Arabic"/>
          <w:color w:val="000000" w:themeColor="text1"/>
          <w:sz w:val="36"/>
          <w:szCs w:val="36"/>
          <w:rtl/>
          <w:lang w:bidi="ar-EG"/>
        </w:rPr>
      </w:pPr>
      <w:r w:rsidRPr="00B708AF">
        <w:rPr>
          <w:rFonts w:asciiTheme="majorBidi" w:eastAsia="Calibri" w:hAnsiTheme="majorBidi" w:cstheme="majorBidi"/>
          <w:color w:val="000000" w:themeColor="text1"/>
          <w:sz w:val="32"/>
          <w:szCs w:val="32"/>
          <w:lang w:bidi="ar-EG"/>
        </w:rPr>
        <w:t>Parong , J . , &amp; Mayer , R . E . 2018 )</w:t>
      </w:r>
      <w:r w:rsidRPr="00B708AF">
        <w:rPr>
          <w:rFonts w:asciiTheme="majorBidi" w:eastAsia="Calibri" w:hAnsiTheme="majorBidi" w:cstheme="majorBidi" w:hint="cs"/>
          <w:color w:val="000000" w:themeColor="text1"/>
          <w:sz w:val="32"/>
          <w:szCs w:val="32"/>
          <w:rtl/>
          <w:lang w:bidi="ar-EG"/>
        </w:rPr>
        <w:t xml:space="preserve"> ) .</w:t>
      </w:r>
    </w:p>
    <w:p w:rsidR="009415CF" w:rsidRPr="00B708AF" w:rsidRDefault="009415CF" w:rsidP="00341C3C">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w:t>
      </w:r>
      <w:r w:rsidR="00FA49C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يرى الباحث مما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سبق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هناك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ارتباطا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وثيقا 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النظرية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البنائية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الواقع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w:t>
      </w:r>
      <w:r w:rsidR="00341C3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حيث 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محور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فهو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يقوم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بالتعلم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النشط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و التفاعل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المباشر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بيئة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الواقع الافتراضي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و ربط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الخبرات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الجديدة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بالخبرات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السابقة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و دمجها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بشكل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يتناغم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المعرفية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للطالب , كما يبني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المعرفة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الواقع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خلال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اكتشاف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بناء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البيئة</w:t>
      </w:r>
      <w:r w:rsidRPr="00B708AF">
        <w:rPr>
          <w:rFonts w:ascii="Calibri" w:eastAsia="Calibri" w:hAnsi="Calibri" w:cs="Traditional Arabic"/>
          <w:color w:val="000000" w:themeColor="text1"/>
          <w:sz w:val="36"/>
          <w:szCs w:val="36"/>
          <w:rtl/>
        </w:rPr>
        <w:t xml:space="preserve"> </w:t>
      </w:r>
      <w:r w:rsidR="00341C3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تصبح المعرفة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يكتسبها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ظل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الواقع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معرفة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وظيفية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معنى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دلالة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لدى الطالب </w:t>
      </w:r>
      <w:r w:rsidRPr="00B708AF">
        <w:rPr>
          <w:rFonts w:ascii="Calibri" w:eastAsia="Calibri" w:hAnsi="Calibri" w:cs="Traditional Arabic"/>
          <w:color w:val="000000" w:themeColor="text1"/>
          <w:sz w:val="36"/>
          <w:szCs w:val="36"/>
          <w:rtl/>
        </w:rPr>
        <w:t>.</w:t>
      </w:r>
    </w:p>
    <w:p w:rsidR="0090612A" w:rsidRPr="00B708AF" w:rsidRDefault="0090612A" w:rsidP="0090612A">
      <w:pPr>
        <w:spacing w:after="0" w:line="240" w:lineRule="auto"/>
        <w:rPr>
          <w:rFonts w:ascii="Calibri" w:eastAsia="Calibri" w:hAnsi="Calibri" w:cs="Traditional Arabic"/>
          <w:b/>
          <w:bCs/>
          <w:color w:val="000000" w:themeColor="text1"/>
          <w:sz w:val="36"/>
          <w:szCs w:val="36"/>
          <w:rtl/>
        </w:rPr>
      </w:pPr>
      <w:r w:rsidRPr="00B708AF">
        <w:rPr>
          <w:rFonts w:ascii="Times New Roman" w:eastAsia="Calibri" w:hAnsi="Times New Roman" w:cs="Traditional Arabic" w:hint="cs"/>
          <w:b/>
          <w:bCs/>
          <w:color w:val="000000" w:themeColor="text1"/>
          <w:sz w:val="36"/>
          <w:szCs w:val="36"/>
          <w:rtl/>
        </w:rPr>
        <w:t>تاسع</w:t>
      </w:r>
      <w:r w:rsidR="0085444E" w:rsidRPr="00B708AF">
        <w:rPr>
          <w:rFonts w:ascii="Times New Roman" w:eastAsia="Calibri" w:hAnsi="Times New Roman" w:cs="Traditional Arabic" w:hint="cs"/>
          <w:b/>
          <w:bCs/>
          <w:color w:val="000000" w:themeColor="text1"/>
          <w:sz w:val="36"/>
          <w:szCs w:val="36"/>
          <w:rtl/>
        </w:rPr>
        <w:t>ا</w:t>
      </w:r>
      <w:r w:rsidR="00B650D6" w:rsidRPr="00B708AF">
        <w:rPr>
          <w:rFonts w:ascii="Times New Roman" w:eastAsia="Calibri" w:hAnsi="Times New Roman" w:cs="Traditional Arabic" w:hint="cs"/>
          <w:b/>
          <w:bCs/>
          <w:color w:val="000000" w:themeColor="text1"/>
          <w:sz w:val="36"/>
          <w:szCs w:val="36"/>
          <w:rtl/>
        </w:rPr>
        <w:t xml:space="preserve"> </w:t>
      </w:r>
      <w:r w:rsidRPr="00B708AF">
        <w:rPr>
          <w:rFonts w:ascii="Times New Roman" w:eastAsia="Calibri" w:hAnsi="Times New Roman" w:cs="Traditional Arabic" w:hint="cs"/>
          <w:b/>
          <w:bCs/>
          <w:color w:val="000000" w:themeColor="text1"/>
          <w:sz w:val="36"/>
          <w:szCs w:val="36"/>
          <w:rtl/>
        </w:rPr>
        <w:t xml:space="preserve">: </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البرمجيات</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الخاصة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بالواقع</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الافتراضي</w:t>
      </w:r>
      <w:r w:rsidR="001F18E7"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b/>
          <w:bCs/>
          <w:color w:val="000000" w:themeColor="text1"/>
          <w:sz w:val="36"/>
          <w:szCs w:val="36"/>
          <w:rtl/>
        </w:rPr>
        <w:t>:</w:t>
      </w:r>
    </w:p>
    <w:p w:rsidR="0090612A" w:rsidRPr="00B708AF" w:rsidRDefault="00CE38AB" w:rsidP="00CE38AB">
      <w:pPr>
        <w:spacing w:after="0" w:line="240" w:lineRule="auto"/>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rPr>
        <w:t xml:space="preserve">     و</w:t>
      </w:r>
      <w:r w:rsidR="0090612A" w:rsidRPr="00B708AF">
        <w:rPr>
          <w:rFonts w:ascii="Calibri" w:eastAsia="Calibri" w:hAnsi="Calibri" w:cs="Traditional Arabic" w:hint="cs"/>
          <w:color w:val="000000" w:themeColor="text1"/>
          <w:sz w:val="36"/>
          <w:szCs w:val="36"/>
          <w:rtl/>
        </w:rPr>
        <w:t xml:space="preserve"> تم تقسيمها إلى نوعان و هما :</w:t>
      </w:r>
    </w:p>
    <w:p w:rsidR="0090612A" w:rsidRPr="00B708AF" w:rsidRDefault="0090612A" w:rsidP="006C2D68">
      <w:pPr>
        <w:pStyle w:val="ListParagraph"/>
        <w:numPr>
          <w:ilvl w:val="0"/>
          <w:numId w:val="159"/>
        </w:numPr>
        <w:spacing w:after="0" w:line="240" w:lineRule="auto"/>
        <w:ind w:left="379"/>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rPr>
        <w:t>مكتبة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البرامج</w:t>
      </w:r>
      <w:r w:rsidRPr="00B708AF">
        <w:rPr>
          <w:rFonts w:ascii="Calibri" w:eastAsia="Calibri" w:hAnsi="Calibri" w:cs="Traditional Arabic"/>
          <w:b/>
          <w:bCs/>
          <w:color w:val="000000" w:themeColor="text1"/>
          <w:sz w:val="36"/>
          <w:szCs w:val="36"/>
          <w:rtl/>
        </w:rPr>
        <w:t xml:space="preserve"> </w:t>
      </w:r>
      <w:r w:rsidRPr="00B708AF">
        <w:rPr>
          <w:rFonts w:asciiTheme="majorBidi" w:eastAsia="Calibri" w:hAnsiTheme="majorBidi" w:cstheme="majorBidi"/>
          <w:color w:val="000000" w:themeColor="text1"/>
          <w:sz w:val="32"/>
          <w:szCs w:val="32"/>
        </w:rPr>
        <w:t xml:space="preserve"> Software Developer s’ Toolkits</w:t>
      </w:r>
      <w:r w:rsidRPr="00B708AF">
        <w:rPr>
          <w:rFonts w:ascii="Calibri" w:eastAsia="Calibri" w:hAnsi="Calibri" w:cs="Traditional Arabic"/>
          <w:b/>
          <w:bCs/>
          <w:color w:val="000000" w:themeColor="text1"/>
          <w:sz w:val="36"/>
          <w:szCs w:val="36"/>
        </w:rPr>
        <w:t xml:space="preserve"> </w:t>
      </w:r>
      <w:r w:rsidR="000D78FC" w:rsidRPr="00B708AF">
        <w:rPr>
          <w:rFonts w:ascii="Calibri" w:eastAsia="Calibri" w:hAnsi="Calibri" w:cs="Traditional Arabic"/>
          <w:color w:val="000000" w:themeColor="text1"/>
          <w:sz w:val="36"/>
          <w:szCs w:val="36"/>
        </w:rPr>
        <w:t>:</w:t>
      </w:r>
    </w:p>
    <w:p w:rsidR="0090612A" w:rsidRPr="00B708AF" w:rsidRDefault="00425766" w:rsidP="00B650D6">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w:t>
      </w:r>
      <w:r w:rsidR="008534B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تتمثل في</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مكتبات</w:t>
      </w:r>
      <w:r w:rsidR="0090612A"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كب</w:t>
      </w:r>
      <w:r w:rsidR="0090612A"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ر</w:t>
      </w:r>
      <w:r w:rsidR="0090612A" w:rsidRPr="00B708AF">
        <w:rPr>
          <w:rFonts w:ascii="Calibri" w:eastAsia="Calibri" w:hAnsi="Calibri" w:cs="Traditional Arabic" w:hint="cs"/>
          <w:color w:val="000000" w:themeColor="text1"/>
          <w:sz w:val="36"/>
          <w:szCs w:val="36"/>
          <w:rtl/>
        </w:rPr>
        <w:t>ة</w:t>
      </w:r>
      <w:r w:rsidR="0090612A" w:rsidRPr="00B708AF">
        <w:rPr>
          <w:rFonts w:ascii="Calibri" w:eastAsia="Calibri" w:hAnsi="Calibri" w:cs="Traditional Arabic"/>
          <w:color w:val="000000" w:themeColor="text1"/>
          <w:sz w:val="36"/>
          <w:szCs w:val="36"/>
          <w:rtl/>
        </w:rPr>
        <w:t xml:space="preserve"> </w:t>
      </w:r>
      <w:r w:rsidR="008534B9" w:rsidRPr="00B708AF">
        <w:rPr>
          <w:rFonts w:ascii="Calibri" w:eastAsia="Calibri" w:hAnsi="Calibri" w:cs="Traditional Arabic" w:hint="cs"/>
          <w:color w:val="000000" w:themeColor="text1"/>
          <w:sz w:val="36"/>
          <w:szCs w:val="36"/>
          <w:rtl/>
        </w:rPr>
        <w:t>تحت</w:t>
      </w:r>
      <w:r w:rsidR="0090612A" w:rsidRPr="00B708AF">
        <w:rPr>
          <w:rFonts w:ascii="Calibri" w:eastAsia="Calibri" w:hAnsi="Calibri" w:cs="Traditional Arabic" w:hint="cs"/>
          <w:color w:val="000000" w:themeColor="text1"/>
          <w:sz w:val="36"/>
          <w:szCs w:val="36"/>
          <w:rtl/>
        </w:rPr>
        <w:t>و</w:t>
      </w:r>
      <w:r w:rsidR="008534B9" w:rsidRPr="00B708AF">
        <w:rPr>
          <w:rFonts w:ascii="Calibri" w:eastAsia="Calibri" w:hAnsi="Calibri" w:cs="Traditional Arabic" w:hint="cs"/>
          <w:color w:val="000000" w:themeColor="text1"/>
          <w:sz w:val="36"/>
          <w:szCs w:val="36"/>
          <w:rtl/>
        </w:rPr>
        <w:t>ى</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على</w:t>
      </w:r>
      <w:r w:rsidR="0090612A" w:rsidRPr="00B708AF">
        <w:rPr>
          <w:rFonts w:ascii="Calibri" w:eastAsia="Calibri" w:hAnsi="Calibri" w:cs="Traditional Arabic"/>
          <w:color w:val="000000" w:themeColor="text1"/>
          <w:sz w:val="36"/>
          <w:szCs w:val="36"/>
          <w:rtl/>
        </w:rPr>
        <w:t xml:space="preserve"> </w:t>
      </w:r>
      <w:r w:rsidR="008534B9" w:rsidRPr="00B708AF">
        <w:rPr>
          <w:rFonts w:ascii="Calibri" w:eastAsia="Calibri" w:hAnsi="Calibri" w:cs="Traditional Arabic" w:hint="cs"/>
          <w:color w:val="000000" w:themeColor="text1"/>
          <w:sz w:val="36"/>
          <w:szCs w:val="36"/>
          <w:rtl/>
        </w:rPr>
        <w:t>كث</w:t>
      </w:r>
      <w:r w:rsidR="0090612A" w:rsidRPr="00B708AF">
        <w:rPr>
          <w:rFonts w:ascii="Calibri" w:eastAsia="Calibri" w:hAnsi="Calibri" w:cs="Traditional Arabic" w:hint="cs"/>
          <w:color w:val="000000" w:themeColor="text1"/>
          <w:sz w:val="36"/>
          <w:szCs w:val="36"/>
          <w:rtl/>
        </w:rPr>
        <w:t>ي</w:t>
      </w:r>
      <w:r w:rsidR="008534B9" w:rsidRPr="00B708AF">
        <w:rPr>
          <w:rFonts w:ascii="Calibri" w:eastAsia="Calibri" w:hAnsi="Calibri" w:cs="Traditional Arabic" w:hint="cs"/>
          <w:color w:val="000000" w:themeColor="text1"/>
          <w:sz w:val="36"/>
          <w:szCs w:val="36"/>
          <w:rtl/>
        </w:rPr>
        <w:t>ر</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من</w:t>
      </w:r>
      <w:r w:rsidR="0090612A" w:rsidRPr="00B708AF">
        <w:rPr>
          <w:rFonts w:ascii="Calibri" w:eastAsia="Calibri" w:hAnsi="Calibri" w:cs="Traditional Arabic"/>
          <w:color w:val="000000" w:themeColor="text1"/>
          <w:sz w:val="36"/>
          <w:szCs w:val="36"/>
          <w:rtl/>
        </w:rPr>
        <w:t xml:space="preserve"> </w:t>
      </w:r>
      <w:r w:rsidR="008534B9" w:rsidRPr="00B708AF">
        <w:rPr>
          <w:rFonts w:ascii="Calibri" w:eastAsia="Calibri" w:hAnsi="Calibri" w:cs="Traditional Arabic" w:hint="cs"/>
          <w:color w:val="000000" w:themeColor="text1"/>
          <w:sz w:val="36"/>
          <w:szCs w:val="36"/>
          <w:rtl/>
        </w:rPr>
        <w:t>البرمجيات</w:t>
      </w:r>
      <w:r w:rsidR="008534B9"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الوظيفية</w:t>
      </w:r>
      <w:r w:rsidR="008534B9" w:rsidRPr="00B708AF">
        <w:rPr>
          <w:rFonts w:ascii="Calibri" w:eastAsia="Calibri" w:hAnsi="Calibri" w:cs="Traditional Arabic" w:hint="cs"/>
          <w:color w:val="000000" w:themeColor="text1"/>
          <w:sz w:val="36"/>
          <w:szCs w:val="36"/>
          <w:rtl/>
        </w:rPr>
        <w:t xml:space="preserve"> ليتم</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الرجوع</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إليها</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عند</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ا</w:t>
      </w:r>
      <w:r w:rsidR="008534B9" w:rsidRPr="00B708AF">
        <w:rPr>
          <w:rFonts w:ascii="Calibri" w:eastAsia="Calibri" w:hAnsi="Calibri" w:cs="Traditional Arabic" w:hint="cs"/>
          <w:color w:val="000000" w:themeColor="text1"/>
          <w:sz w:val="36"/>
          <w:szCs w:val="36"/>
          <w:rtl/>
        </w:rPr>
        <w:t>ل</w:t>
      </w:r>
      <w:r w:rsidR="0090612A" w:rsidRPr="00B708AF">
        <w:rPr>
          <w:rFonts w:ascii="Calibri" w:eastAsia="Calibri" w:hAnsi="Calibri" w:cs="Traditional Arabic" w:hint="cs"/>
          <w:color w:val="000000" w:themeColor="text1"/>
          <w:sz w:val="36"/>
          <w:szCs w:val="36"/>
          <w:rtl/>
        </w:rPr>
        <w:t>ح</w:t>
      </w:r>
      <w:r w:rsidR="008534B9" w:rsidRPr="00B708AF">
        <w:rPr>
          <w:rFonts w:ascii="Calibri" w:eastAsia="Calibri" w:hAnsi="Calibri" w:cs="Traditional Arabic" w:hint="cs"/>
          <w:color w:val="000000" w:themeColor="text1"/>
          <w:sz w:val="36"/>
          <w:szCs w:val="36"/>
          <w:rtl/>
        </w:rPr>
        <w:t>ا</w:t>
      </w:r>
      <w:r w:rsidR="0090612A" w:rsidRPr="00B708AF">
        <w:rPr>
          <w:rFonts w:ascii="Calibri" w:eastAsia="Calibri" w:hAnsi="Calibri" w:cs="Traditional Arabic" w:hint="cs"/>
          <w:color w:val="000000" w:themeColor="text1"/>
          <w:sz w:val="36"/>
          <w:szCs w:val="36"/>
          <w:rtl/>
        </w:rPr>
        <w:t>جة</w:t>
      </w:r>
      <w:r w:rsidR="008534B9" w:rsidRPr="00B708AF">
        <w:rPr>
          <w:rFonts w:ascii="Calibri" w:eastAsia="Calibri" w:hAnsi="Calibri" w:cs="Traditional Arabic" w:hint="cs"/>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w:t>
      </w:r>
      <w:r w:rsidR="0090612A" w:rsidRPr="00B708AF">
        <w:rPr>
          <w:rFonts w:ascii="Calibri" w:eastAsia="Calibri" w:hAnsi="Calibri" w:cs="Traditional Arabic"/>
          <w:color w:val="000000" w:themeColor="text1"/>
          <w:sz w:val="36"/>
          <w:szCs w:val="36"/>
          <w:rtl/>
        </w:rPr>
        <w:t xml:space="preserve"> </w:t>
      </w:r>
      <w:r w:rsidR="008534B9" w:rsidRPr="00B708AF">
        <w:rPr>
          <w:rFonts w:ascii="Calibri" w:eastAsia="Calibri" w:hAnsi="Calibri" w:cs="Traditional Arabic" w:hint="cs"/>
          <w:color w:val="000000" w:themeColor="text1"/>
          <w:sz w:val="36"/>
          <w:szCs w:val="36"/>
          <w:rtl/>
        </w:rPr>
        <w:t>أيضًا</w:t>
      </w:r>
      <w:r w:rsidR="008534B9" w:rsidRPr="00B708AF">
        <w:rPr>
          <w:rFonts w:ascii="Calibri" w:eastAsia="Calibri" w:hAnsi="Calibri" w:cs="Traditional Arabic"/>
          <w:color w:val="000000" w:themeColor="text1"/>
          <w:sz w:val="36"/>
          <w:szCs w:val="36"/>
          <w:rtl/>
        </w:rPr>
        <w:t xml:space="preserve"> </w:t>
      </w:r>
      <w:r w:rsidR="008534B9" w:rsidRPr="00B708AF">
        <w:rPr>
          <w:rFonts w:ascii="Calibri" w:eastAsia="Calibri" w:hAnsi="Calibri" w:cs="Traditional Arabic" w:hint="cs"/>
          <w:color w:val="000000" w:themeColor="text1"/>
          <w:sz w:val="36"/>
          <w:szCs w:val="36"/>
          <w:rtl/>
        </w:rPr>
        <w:t>تح</w:t>
      </w:r>
      <w:r w:rsidR="0090612A" w:rsidRPr="00B708AF">
        <w:rPr>
          <w:rFonts w:ascii="Calibri" w:eastAsia="Calibri" w:hAnsi="Calibri" w:cs="Traditional Arabic" w:hint="cs"/>
          <w:color w:val="000000" w:themeColor="text1"/>
          <w:sz w:val="36"/>
          <w:szCs w:val="36"/>
          <w:rtl/>
        </w:rPr>
        <w:t>توى</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على</w:t>
      </w:r>
      <w:r w:rsidR="008534B9" w:rsidRPr="00B708AF">
        <w:rPr>
          <w:rFonts w:ascii="Calibri" w:eastAsia="Calibri" w:hAnsi="Calibri" w:cs="Traditional Arabic" w:hint="cs"/>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بيانات</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إنشاء</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هذه</w:t>
      </w:r>
      <w:r w:rsidR="0090612A" w:rsidRPr="00B708AF">
        <w:rPr>
          <w:rFonts w:ascii="Calibri" w:eastAsia="Calibri" w:hAnsi="Calibri" w:cs="Traditional Arabic"/>
          <w:color w:val="000000" w:themeColor="text1"/>
          <w:sz w:val="36"/>
          <w:szCs w:val="36"/>
          <w:rtl/>
        </w:rPr>
        <w:t xml:space="preserve"> </w:t>
      </w:r>
      <w:r w:rsidR="008534B9" w:rsidRPr="00B708AF">
        <w:rPr>
          <w:rFonts w:ascii="Calibri" w:eastAsia="Calibri" w:hAnsi="Calibri" w:cs="Traditional Arabic" w:hint="cs"/>
          <w:color w:val="000000" w:themeColor="text1"/>
          <w:sz w:val="36"/>
          <w:szCs w:val="36"/>
          <w:rtl/>
        </w:rPr>
        <w:t>البرمجيات</w:t>
      </w:r>
      <w:r w:rsidR="008534B9"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و</w:t>
      </w:r>
      <w:r w:rsidR="008534B9" w:rsidRPr="00B708AF">
        <w:rPr>
          <w:rFonts w:ascii="Calibri" w:eastAsia="Calibri" w:hAnsi="Calibri" w:cs="Traditional Arabic" w:hint="cs"/>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طرق</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استخدامها</w:t>
      </w:r>
      <w:r w:rsidR="008534B9" w:rsidRPr="00B708AF">
        <w:rPr>
          <w:rFonts w:ascii="Calibri" w:eastAsia="Calibri" w:hAnsi="Calibri" w:cs="Traditional Arabic" w:hint="cs"/>
          <w:color w:val="000000" w:themeColor="text1"/>
          <w:sz w:val="36"/>
          <w:szCs w:val="36"/>
          <w:rtl/>
        </w:rPr>
        <w:t xml:space="preserve"> , </w:t>
      </w:r>
      <w:r w:rsidR="0090612A" w:rsidRPr="00B708AF">
        <w:rPr>
          <w:rFonts w:ascii="Calibri" w:eastAsia="Calibri" w:hAnsi="Calibri" w:cs="Traditional Arabic" w:hint="cs"/>
          <w:color w:val="000000" w:themeColor="text1"/>
          <w:sz w:val="36"/>
          <w:szCs w:val="36"/>
          <w:rtl/>
        </w:rPr>
        <w:t>و</w:t>
      </w:r>
      <w:r w:rsidR="008534B9" w:rsidRPr="00B708AF">
        <w:rPr>
          <w:rFonts w:ascii="Calibri" w:eastAsia="Calibri" w:hAnsi="Calibri" w:cs="Traditional Arabic" w:hint="cs"/>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لكنها</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تتطلب</w:t>
      </w:r>
      <w:r w:rsidR="0090612A" w:rsidRPr="00B708AF">
        <w:rPr>
          <w:rFonts w:ascii="Calibri" w:eastAsia="Calibri" w:hAnsi="Calibri" w:cs="Traditional Arabic"/>
          <w:color w:val="000000" w:themeColor="text1"/>
          <w:sz w:val="36"/>
          <w:szCs w:val="36"/>
          <w:rtl/>
        </w:rPr>
        <w:t xml:space="preserve"> </w:t>
      </w:r>
      <w:r w:rsidR="008534B9" w:rsidRPr="00B708AF">
        <w:rPr>
          <w:rFonts w:ascii="Calibri" w:eastAsia="Calibri" w:hAnsi="Calibri" w:cs="Traditional Arabic" w:hint="cs"/>
          <w:color w:val="000000" w:themeColor="text1"/>
          <w:sz w:val="36"/>
          <w:szCs w:val="36"/>
          <w:rtl/>
        </w:rPr>
        <w:t>من المستخدم</w:t>
      </w:r>
      <w:r w:rsidR="0090612A" w:rsidRPr="00B708AF">
        <w:rPr>
          <w:rFonts w:ascii="Calibri" w:eastAsia="Calibri" w:hAnsi="Calibri" w:cs="Traditional Arabic"/>
          <w:color w:val="000000" w:themeColor="text1"/>
          <w:sz w:val="36"/>
          <w:szCs w:val="36"/>
          <w:rtl/>
        </w:rPr>
        <w:t xml:space="preserve"> </w:t>
      </w:r>
      <w:r w:rsidR="008534B9" w:rsidRPr="00B708AF">
        <w:rPr>
          <w:rFonts w:ascii="Calibri" w:eastAsia="Calibri" w:hAnsi="Calibri" w:cs="Traditional Arabic" w:hint="cs"/>
          <w:color w:val="000000" w:themeColor="text1"/>
          <w:sz w:val="36"/>
          <w:szCs w:val="36"/>
          <w:rtl/>
        </w:rPr>
        <w:t>لها</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أن</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يكون</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لديه</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خلفية</w:t>
      </w:r>
      <w:r w:rsidR="008534B9" w:rsidRPr="00B708AF">
        <w:rPr>
          <w:rFonts w:ascii="Calibri" w:eastAsia="Calibri" w:hAnsi="Calibri" w:cs="Traditional Arabic" w:hint="cs"/>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عن</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لغة</w:t>
      </w:r>
      <w:r w:rsidR="0090612A" w:rsidRPr="00B708AF">
        <w:rPr>
          <w:rFonts w:ascii="Calibri" w:eastAsia="Calibri" w:hAnsi="Calibri" w:cs="Traditional Arabic"/>
          <w:color w:val="000000" w:themeColor="text1"/>
          <w:sz w:val="36"/>
          <w:szCs w:val="36"/>
          <w:rtl/>
        </w:rPr>
        <w:t xml:space="preserve"> </w:t>
      </w:r>
      <w:r w:rsidR="008534B9" w:rsidRPr="00B708AF">
        <w:rPr>
          <w:rFonts w:ascii="Calibri" w:eastAsia="Calibri" w:hAnsi="Calibri" w:cs="Traditional Arabic" w:hint="cs"/>
          <w:color w:val="000000" w:themeColor="text1"/>
          <w:sz w:val="36"/>
          <w:szCs w:val="36"/>
          <w:rtl/>
        </w:rPr>
        <w:t>البر</w:t>
      </w:r>
      <w:r w:rsidR="0090612A" w:rsidRPr="00B708AF">
        <w:rPr>
          <w:rFonts w:ascii="Calibri" w:eastAsia="Calibri" w:hAnsi="Calibri" w:cs="Traditional Arabic" w:hint="cs"/>
          <w:color w:val="000000" w:themeColor="text1"/>
          <w:sz w:val="36"/>
          <w:szCs w:val="36"/>
          <w:rtl/>
        </w:rPr>
        <w:t>م</w:t>
      </w:r>
      <w:r w:rsidR="008534B9" w:rsidRPr="00B708AF">
        <w:rPr>
          <w:rFonts w:ascii="Calibri" w:eastAsia="Calibri" w:hAnsi="Calibri" w:cs="Traditional Arabic" w:hint="cs"/>
          <w:color w:val="000000" w:themeColor="text1"/>
          <w:sz w:val="36"/>
          <w:szCs w:val="36"/>
          <w:rtl/>
        </w:rPr>
        <w:t>ج</w:t>
      </w:r>
      <w:r w:rsidR="0090612A" w:rsidRPr="00B708AF">
        <w:rPr>
          <w:rFonts w:ascii="Calibri" w:eastAsia="Calibri" w:hAnsi="Calibri" w:cs="Traditional Arabic" w:hint="cs"/>
          <w:color w:val="000000" w:themeColor="text1"/>
          <w:sz w:val="36"/>
          <w:szCs w:val="36"/>
          <w:rtl/>
        </w:rPr>
        <w:t>ة</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ف</w:t>
      </w:r>
      <w:r w:rsidR="008534B9" w:rsidRPr="00B708AF">
        <w:rPr>
          <w:rFonts w:ascii="Calibri" w:eastAsia="Calibri" w:hAnsi="Calibri" w:cs="Traditional Arabic" w:hint="cs"/>
          <w:color w:val="000000" w:themeColor="text1"/>
          <w:sz w:val="36"/>
          <w:szCs w:val="36"/>
          <w:rtl/>
        </w:rPr>
        <w:t>ي</w:t>
      </w:r>
      <w:r w:rsidR="0090612A" w:rsidRPr="00B708AF">
        <w:rPr>
          <w:rFonts w:ascii="Calibri" w:eastAsia="Calibri" w:hAnsi="Calibri" w:cs="Traditional Arabic"/>
          <w:color w:val="000000" w:themeColor="text1"/>
          <w:sz w:val="36"/>
          <w:szCs w:val="36"/>
          <w:rtl/>
        </w:rPr>
        <w:t xml:space="preserve"> </w:t>
      </w:r>
      <w:r w:rsidR="008534B9" w:rsidRPr="00B708AF">
        <w:rPr>
          <w:rFonts w:ascii="Calibri" w:eastAsia="Calibri" w:hAnsi="Calibri" w:cs="Traditional Arabic" w:hint="cs"/>
          <w:color w:val="000000" w:themeColor="text1"/>
          <w:sz w:val="36"/>
          <w:szCs w:val="36"/>
          <w:rtl/>
        </w:rPr>
        <w:t>الحا</w:t>
      </w:r>
      <w:r w:rsidR="0090612A" w:rsidRPr="00B708AF">
        <w:rPr>
          <w:rFonts w:ascii="Calibri" w:eastAsia="Calibri" w:hAnsi="Calibri" w:cs="Traditional Arabic" w:hint="cs"/>
          <w:color w:val="000000" w:themeColor="text1"/>
          <w:sz w:val="36"/>
          <w:szCs w:val="36"/>
          <w:rtl/>
        </w:rPr>
        <w:t>س</w:t>
      </w:r>
      <w:r w:rsidR="008534B9" w:rsidRPr="00B708AF">
        <w:rPr>
          <w:rFonts w:ascii="Calibri" w:eastAsia="Calibri" w:hAnsi="Calibri" w:cs="Traditional Arabic" w:hint="cs"/>
          <w:color w:val="000000" w:themeColor="text1"/>
          <w:sz w:val="36"/>
          <w:szCs w:val="36"/>
          <w:rtl/>
        </w:rPr>
        <w:t>و</w:t>
      </w:r>
      <w:r w:rsidR="0090612A" w:rsidRPr="00B708AF">
        <w:rPr>
          <w:rFonts w:ascii="Calibri" w:eastAsia="Calibri" w:hAnsi="Calibri" w:cs="Traditional Arabic" w:hint="cs"/>
          <w:color w:val="000000" w:themeColor="text1"/>
          <w:sz w:val="36"/>
          <w:szCs w:val="36"/>
          <w:rtl/>
        </w:rPr>
        <w:t>ب</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و</w:t>
      </w:r>
      <w:r w:rsidR="008534B9" w:rsidRPr="00B708AF">
        <w:rPr>
          <w:rFonts w:ascii="Calibri" w:eastAsia="Calibri" w:hAnsi="Calibri" w:cs="Traditional Arabic" w:hint="cs"/>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بخاصة</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color w:val="000000" w:themeColor="text1"/>
          <w:sz w:val="36"/>
          <w:szCs w:val="36"/>
        </w:rPr>
        <w:t>C.C</w:t>
      </w:r>
      <w:r w:rsidR="0090612A" w:rsidRPr="00B708AF">
        <w:rPr>
          <w:rFonts w:ascii="Calibri" w:eastAsia="Calibri" w:hAnsi="Calibri" w:cs="Traditional Arabic"/>
          <w:color w:val="000000" w:themeColor="text1"/>
          <w:sz w:val="36"/>
          <w:szCs w:val="36"/>
          <w:rtl/>
        </w:rPr>
        <w:t xml:space="preserve"> ++</w:t>
      </w:r>
      <w:r w:rsidR="00785C6B" w:rsidRPr="00B708AF">
        <w:rPr>
          <w:rFonts w:ascii="Calibri" w:eastAsia="Calibri" w:hAnsi="Calibri" w:cs="Traditional Arabic" w:hint="cs"/>
          <w:color w:val="000000" w:themeColor="text1"/>
          <w:sz w:val="36"/>
          <w:szCs w:val="36"/>
          <w:rtl/>
        </w:rPr>
        <w:t xml:space="preserve"> لكي</w:t>
      </w:r>
      <w:r w:rsidR="0090612A" w:rsidRPr="00B708AF">
        <w:rPr>
          <w:rFonts w:ascii="Calibri" w:eastAsia="Calibri" w:hAnsi="Calibri" w:cs="Traditional Arabic"/>
          <w:color w:val="000000" w:themeColor="text1"/>
          <w:sz w:val="36"/>
          <w:szCs w:val="36"/>
          <w:rtl/>
        </w:rPr>
        <w:t xml:space="preserve"> </w:t>
      </w:r>
      <w:r w:rsidR="00785C6B" w:rsidRPr="00B708AF">
        <w:rPr>
          <w:rFonts w:ascii="Calibri" w:eastAsia="Calibri" w:hAnsi="Calibri" w:cs="Traditional Arabic" w:hint="cs"/>
          <w:color w:val="000000" w:themeColor="text1"/>
          <w:sz w:val="36"/>
          <w:szCs w:val="36"/>
          <w:rtl/>
        </w:rPr>
        <w:t>يم</w:t>
      </w:r>
      <w:r w:rsidR="0090612A" w:rsidRPr="00B708AF">
        <w:rPr>
          <w:rFonts w:ascii="Calibri" w:eastAsia="Calibri" w:hAnsi="Calibri" w:cs="Traditional Arabic" w:hint="cs"/>
          <w:color w:val="000000" w:themeColor="text1"/>
          <w:sz w:val="36"/>
          <w:szCs w:val="36"/>
          <w:rtl/>
        </w:rPr>
        <w:t>كنه</w:t>
      </w:r>
      <w:r w:rsidR="0090612A" w:rsidRPr="00B708AF">
        <w:rPr>
          <w:rFonts w:ascii="Calibri" w:eastAsia="Calibri" w:hAnsi="Calibri" w:cs="Traditional Arabic"/>
          <w:color w:val="000000" w:themeColor="text1"/>
          <w:sz w:val="36"/>
          <w:szCs w:val="36"/>
          <w:rtl/>
        </w:rPr>
        <w:t xml:space="preserve"> </w:t>
      </w:r>
      <w:r w:rsidR="00785C6B" w:rsidRPr="00B708AF">
        <w:rPr>
          <w:rFonts w:ascii="Calibri" w:eastAsia="Calibri" w:hAnsi="Calibri" w:cs="Traditional Arabic" w:hint="cs"/>
          <w:color w:val="000000" w:themeColor="text1"/>
          <w:sz w:val="36"/>
          <w:szCs w:val="36"/>
          <w:rtl/>
        </w:rPr>
        <w:t xml:space="preserve"> ت</w:t>
      </w:r>
      <w:r w:rsidR="0090612A" w:rsidRPr="00B708AF">
        <w:rPr>
          <w:rFonts w:ascii="Calibri" w:eastAsia="Calibri" w:hAnsi="Calibri" w:cs="Traditional Arabic" w:hint="cs"/>
          <w:color w:val="000000" w:themeColor="text1"/>
          <w:sz w:val="36"/>
          <w:szCs w:val="36"/>
          <w:rtl/>
        </w:rPr>
        <w:t>صم</w:t>
      </w:r>
      <w:r w:rsidR="00785C6B" w:rsidRPr="00B708AF">
        <w:rPr>
          <w:rFonts w:ascii="Calibri" w:eastAsia="Calibri" w:hAnsi="Calibri" w:cs="Traditional Arabic" w:hint="cs"/>
          <w:color w:val="000000" w:themeColor="text1"/>
          <w:sz w:val="36"/>
          <w:szCs w:val="36"/>
          <w:rtl/>
        </w:rPr>
        <w:t>ي</w:t>
      </w:r>
      <w:r w:rsidR="0090612A" w:rsidRPr="00B708AF">
        <w:rPr>
          <w:rFonts w:ascii="Calibri" w:eastAsia="Calibri" w:hAnsi="Calibri" w:cs="Traditional Arabic" w:hint="cs"/>
          <w:color w:val="000000" w:themeColor="text1"/>
          <w:sz w:val="36"/>
          <w:szCs w:val="36"/>
          <w:rtl/>
        </w:rPr>
        <w:t>م</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و</w:t>
      </w:r>
      <w:r w:rsidR="00B650D6" w:rsidRPr="00B708AF">
        <w:rPr>
          <w:rFonts w:ascii="Calibri" w:eastAsia="Calibri" w:hAnsi="Calibri" w:cs="Traditional Arabic" w:hint="cs"/>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يرمز</w:t>
      </w:r>
      <w:r w:rsidR="0090612A" w:rsidRPr="00B708AF">
        <w:rPr>
          <w:rFonts w:ascii="Calibri" w:eastAsia="Calibri" w:hAnsi="Calibri" w:cs="Traditional Arabic"/>
          <w:color w:val="000000" w:themeColor="text1"/>
          <w:sz w:val="36"/>
          <w:szCs w:val="36"/>
          <w:rtl/>
        </w:rPr>
        <w:t xml:space="preserve"> </w:t>
      </w:r>
      <w:r w:rsidR="00785C6B" w:rsidRPr="00B708AF">
        <w:rPr>
          <w:rFonts w:ascii="Calibri" w:eastAsia="Calibri" w:hAnsi="Calibri" w:cs="Traditional Arabic" w:hint="cs"/>
          <w:color w:val="000000" w:themeColor="text1"/>
          <w:sz w:val="36"/>
          <w:szCs w:val="36"/>
          <w:rtl/>
        </w:rPr>
        <w:t>برنا</w:t>
      </w:r>
      <w:r w:rsidR="0090612A" w:rsidRPr="00B708AF">
        <w:rPr>
          <w:rFonts w:ascii="Calibri" w:eastAsia="Calibri" w:hAnsi="Calibri" w:cs="Traditional Arabic" w:hint="cs"/>
          <w:color w:val="000000" w:themeColor="text1"/>
          <w:sz w:val="36"/>
          <w:szCs w:val="36"/>
          <w:rtl/>
        </w:rPr>
        <w:t>م</w:t>
      </w:r>
      <w:r w:rsidR="00785C6B" w:rsidRPr="00B708AF">
        <w:rPr>
          <w:rFonts w:ascii="Calibri" w:eastAsia="Calibri" w:hAnsi="Calibri" w:cs="Traditional Arabic" w:hint="cs"/>
          <w:color w:val="000000" w:themeColor="text1"/>
          <w:sz w:val="36"/>
          <w:szCs w:val="36"/>
          <w:rtl/>
        </w:rPr>
        <w:t>ج</w:t>
      </w:r>
      <w:r w:rsidR="0090612A" w:rsidRPr="00B708AF">
        <w:rPr>
          <w:rFonts w:ascii="Calibri" w:eastAsia="Calibri" w:hAnsi="Calibri" w:cs="Traditional Arabic" w:hint="cs"/>
          <w:color w:val="000000" w:themeColor="text1"/>
          <w:sz w:val="36"/>
          <w:szCs w:val="36"/>
          <w:rtl/>
        </w:rPr>
        <w:t>ه</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التطبيقي</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طبقا</w:t>
      </w:r>
      <w:r w:rsidR="0090612A" w:rsidRPr="00B708AF">
        <w:rPr>
          <w:rFonts w:ascii="Calibri" w:eastAsia="Calibri" w:hAnsi="Calibri" w:cs="Traditional Arabic"/>
          <w:color w:val="000000" w:themeColor="text1"/>
          <w:sz w:val="36"/>
          <w:szCs w:val="36"/>
          <w:rtl/>
        </w:rPr>
        <w:t xml:space="preserve"> </w:t>
      </w:r>
      <w:r w:rsidR="00B650D6" w:rsidRPr="00B708AF">
        <w:rPr>
          <w:rFonts w:ascii="Calibri" w:eastAsia="Calibri" w:hAnsi="Calibri" w:cs="Traditional Arabic" w:hint="cs"/>
          <w:color w:val="000000" w:themeColor="text1"/>
          <w:sz w:val="36"/>
          <w:szCs w:val="36"/>
          <w:rtl/>
        </w:rPr>
        <w:t>لما</w:t>
      </w:r>
      <w:r w:rsidR="00785C6B" w:rsidRPr="00B708AF">
        <w:rPr>
          <w:rFonts w:ascii="Calibri" w:eastAsia="Calibri" w:hAnsi="Calibri" w:cs="Traditional Arabic" w:hint="cs"/>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يتاح</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أمامه</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من</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برامج</w:t>
      </w:r>
      <w:r w:rsidR="00785C6B" w:rsidRPr="00B708AF">
        <w:rPr>
          <w:rFonts w:ascii="Calibri" w:eastAsia="Calibri" w:hAnsi="Calibri" w:cs="Traditional Arabic" w:hint="cs"/>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ف</w:t>
      </w:r>
      <w:r w:rsidR="00785C6B" w:rsidRPr="00B708AF">
        <w:rPr>
          <w:rFonts w:ascii="Calibri" w:eastAsia="Calibri" w:hAnsi="Calibri" w:cs="Traditional Arabic" w:hint="cs"/>
          <w:color w:val="000000" w:themeColor="text1"/>
          <w:sz w:val="36"/>
          <w:szCs w:val="36"/>
          <w:rtl/>
        </w:rPr>
        <w:t>ي</w:t>
      </w:r>
      <w:r w:rsidR="0090612A" w:rsidRPr="00B708AF">
        <w:rPr>
          <w:rFonts w:ascii="Calibri" w:eastAsia="Calibri" w:hAnsi="Calibri" w:cs="Traditional Arabic"/>
          <w:color w:val="000000" w:themeColor="text1"/>
          <w:sz w:val="36"/>
          <w:szCs w:val="36"/>
          <w:rtl/>
        </w:rPr>
        <w:t xml:space="preserve"> </w:t>
      </w:r>
      <w:r w:rsidR="00785C6B" w:rsidRPr="00B708AF">
        <w:rPr>
          <w:rFonts w:ascii="Calibri" w:eastAsia="Calibri" w:hAnsi="Calibri" w:cs="Traditional Arabic" w:hint="cs"/>
          <w:color w:val="000000" w:themeColor="text1"/>
          <w:sz w:val="36"/>
          <w:szCs w:val="36"/>
          <w:rtl/>
        </w:rPr>
        <w:t>الم</w:t>
      </w:r>
      <w:r w:rsidR="0090612A" w:rsidRPr="00B708AF">
        <w:rPr>
          <w:rFonts w:ascii="Calibri" w:eastAsia="Calibri" w:hAnsi="Calibri" w:cs="Traditional Arabic" w:hint="cs"/>
          <w:color w:val="000000" w:themeColor="text1"/>
          <w:sz w:val="36"/>
          <w:szCs w:val="36"/>
          <w:rtl/>
        </w:rPr>
        <w:t>كتبة</w:t>
      </w:r>
      <w:r w:rsidR="0003340A" w:rsidRPr="00B708AF">
        <w:rPr>
          <w:rFonts w:ascii="Calibri" w:eastAsia="Calibri" w:hAnsi="Calibri" w:cs="Traditional Arabic" w:hint="cs"/>
          <w:color w:val="000000" w:themeColor="text1"/>
          <w:sz w:val="36"/>
          <w:szCs w:val="36"/>
          <w:rtl/>
        </w:rPr>
        <w:t xml:space="preserve"> </w:t>
      </w:r>
      <w:r w:rsidR="0090612A" w:rsidRPr="00B708AF">
        <w:rPr>
          <w:rFonts w:ascii="Calibri" w:eastAsia="Calibri" w:hAnsi="Calibri" w:cs="Traditional Arabic"/>
          <w:color w:val="000000" w:themeColor="text1"/>
          <w:sz w:val="36"/>
          <w:szCs w:val="36"/>
          <w:rtl/>
        </w:rPr>
        <w:t>.</w:t>
      </w:r>
    </w:p>
    <w:p w:rsidR="0090612A" w:rsidRPr="00B708AF" w:rsidRDefault="00785C6B" w:rsidP="006C2D68">
      <w:pPr>
        <w:pStyle w:val="ListParagraph"/>
        <w:numPr>
          <w:ilvl w:val="0"/>
          <w:numId w:val="159"/>
        </w:numPr>
        <w:tabs>
          <w:tab w:val="left" w:pos="237"/>
        </w:tabs>
        <w:spacing w:after="0" w:line="240" w:lineRule="auto"/>
        <w:ind w:left="-46" w:hanging="19"/>
        <w:jc w:val="lowKashida"/>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 xml:space="preserve"> </w:t>
      </w:r>
      <w:r w:rsidR="00325CE2" w:rsidRPr="00B708AF">
        <w:rPr>
          <w:rFonts w:ascii="Calibri" w:eastAsia="Calibri" w:hAnsi="Calibri" w:cs="Traditional Arabic" w:hint="cs"/>
          <w:b/>
          <w:bCs/>
          <w:color w:val="000000" w:themeColor="text1"/>
          <w:sz w:val="36"/>
          <w:szCs w:val="36"/>
          <w:rtl/>
        </w:rPr>
        <w:t>ال</w:t>
      </w:r>
      <w:r w:rsidR="0090612A" w:rsidRPr="00B708AF">
        <w:rPr>
          <w:rFonts w:ascii="Calibri" w:eastAsia="Calibri" w:hAnsi="Calibri" w:cs="Traditional Arabic" w:hint="cs"/>
          <w:b/>
          <w:bCs/>
          <w:color w:val="000000" w:themeColor="text1"/>
          <w:sz w:val="36"/>
          <w:szCs w:val="36"/>
          <w:rtl/>
        </w:rPr>
        <w:t>ب</w:t>
      </w:r>
      <w:r w:rsidR="00325CE2" w:rsidRPr="00B708AF">
        <w:rPr>
          <w:rFonts w:ascii="Calibri" w:eastAsia="Calibri" w:hAnsi="Calibri" w:cs="Traditional Arabic" w:hint="cs"/>
          <w:b/>
          <w:bCs/>
          <w:color w:val="000000" w:themeColor="text1"/>
          <w:sz w:val="36"/>
          <w:szCs w:val="36"/>
          <w:rtl/>
        </w:rPr>
        <w:t>ر</w:t>
      </w:r>
      <w:r w:rsidR="0090612A" w:rsidRPr="00B708AF">
        <w:rPr>
          <w:rFonts w:ascii="Calibri" w:eastAsia="Calibri" w:hAnsi="Calibri" w:cs="Traditional Arabic" w:hint="cs"/>
          <w:b/>
          <w:bCs/>
          <w:color w:val="000000" w:themeColor="text1"/>
          <w:sz w:val="36"/>
          <w:szCs w:val="36"/>
          <w:rtl/>
        </w:rPr>
        <w:t>امج</w:t>
      </w:r>
      <w:r w:rsidR="0090612A" w:rsidRPr="00B708AF">
        <w:rPr>
          <w:rFonts w:ascii="Calibri" w:eastAsia="Calibri" w:hAnsi="Calibri" w:cs="Traditional Arabic"/>
          <w:b/>
          <w:bCs/>
          <w:color w:val="000000" w:themeColor="text1"/>
          <w:sz w:val="36"/>
          <w:szCs w:val="36"/>
          <w:rtl/>
        </w:rPr>
        <w:t xml:space="preserve"> </w:t>
      </w:r>
      <w:r w:rsidR="00A31A21" w:rsidRPr="00B708AF">
        <w:rPr>
          <w:rFonts w:ascii="Calibri" w:eastAsia="Calibri" w:hAnsi="Calibri" w:cs="Traditional Arabic" w:hint="cs"/>
          <w:b/>
          <w:bCs/>
          <w:color w:val="000000" w:themeColor="text1"/>
          <w:sz w:val="36"/>
          <w:szCs w:val="36"/>
          <w:rtl/>
        </w:rPr>
        <w:t>الجا</w:t>
      </w:r>
      <w:r w:rsidR="0090612A" w:rsidRPr="00B708AF">
        <w:rPr>
          <w:rFonts w:ascii="Calibri" w:eastAsia="Calibri" w:hAnsi="Calibri" w:cs="Traditional Arabic" w:hint="cs"/>
          <w:b/>
          <w:bCs/>
          <w:color w:val="000000" w:themeColor="text1"/>
          <w:sz w:val="36"/>
          <w:szCs w:val="36"/>
          <w:rtl/>
        </w:rPr>
        <w:t>هزة</w:t>
      </w:r>
      <w:r w:rsidR="0090612A" w:rsidRPr="00B708AF">
        <w:rPr>
          <w:rFonts w:ascii="Calibri" w:eastAsia="Calibri" w:hAnsi="Calibri" w:cs="Traditional Arabic"/>
          <w:b/>
          <w:bCs/>
          <w:color w:val="000000" w:themeColor="text1"/>
          <w:sz w:val="36"/>
          <w:szCs w:val="36"/>
          <w:rtl/>
        </w:rPr>
        <w:t xml:space="preserve"> </w:t>
      </w:r>
      <w:r w:rsidR="000D78FC" w:rsidRPr="00B708AF">
        <w:rPr>
          <w:rFonts w:ascii="Calibri" w:eastAsia="Calibri" w:hAnsi="Calibri" w:cs="Traditional Arabic" w:hint="cs"/>
          <w:b/>
          <w:bCs/>
          <w:color w:val="000000" w:themeColor="text1"/>
          <w:sz w:val="36"/>
          <w:szCs w:val="36"/>
          <w:rtl/>
          <w:lang w:bidi="ar-EG"/>
        </w:rPr>
        <w:t>:</w:t>
      </w:r>
      <w:r w:rsidR="004E2F16" w:rsidRPr="00B708AF">
        <w:rPr>
          <w:rFonts w:asciiTheme="majorBidi" w:eastAsia="Calibri" w:hAnsiTheme="majorBidi" w:cstheme="majorBidi"/>
          <w:color w:val="000000" w:themeColor="text1"/>
          <w:sz w:val="32"/>
          <w:szCs w:val="32"/>
        </w:rPr>
        <w:t xml:space="preserve">Software </w:t>
      </w:r>
      <w:r w:rsidR="002449C0" w:rsidRPr="00B708AF">
        <w:rPr>
          <w:rFonts w:asciiTheme="majorBidi" w:eastAsia="Calibri" w:hAnsiTheme="majorBidi" w:cstheme="majorBidi"/>
          <w:color w:val="000000" w:themeColor="text1"/>
          <w:sz w:val="32"/>
          <w:szCs w:val="32"/>
        </w:rPr>
        <w:t>S</w:t>
      </w:r>
      <w:r w:rsidR="0090612A" w:rsidRPr="00B708AF">
        <w:rPr>
          <w:rFonts w:asciiTheme="majorBidi" w:eastAsia="Calibri" w:hAnsiTheme="majorBidi" w:cstheme="majorBidi"/>
          <w:color w:val="000000" w:themeColor="text1"/>
          <w:sz w:val="32"/>
          <w:szCs w:val="32"/>
        </w:rPr>
        <w:t xml:space="preserve">ystems </w:t>
      </w:r>
      <w:r w:rsidR="004E2F16" w:rsidRPr="00B708AF">
        <w:rPr>
          <w:rFonts w:asciiTheme="majorBidi" w:eastAsia="Calibri" w:hAnsiTheme="majorBidi" w:cstheme="majorBidi"/>
          <w:color w:val="000000" w:themeColor="text1"/>
          <w:sz w:val="32"/>
          <w:szCs w:val="32"/>
          <w:rtl/>
        </w:rPr>
        <w:t xml:space="preserve"> </w:t>
      </w:r>
      <w:r w:rsidR="0090612A" w:rsidRPr="00B708AF">
        <w:rPr>
          <w:rFonts w:asciiTheme="majorBidi" w:eastAsia="Calibri" w:hAnsiTheme="majorBidi" w:cstheme="majorBidi"/>
          <w:color w:val="000000" w:themeColor="text1"/>
          <w:sz w:val="32"/>
          <w:szCs w:val="32"/>
        </w:rPr>
        <w:t>Authoring</w:t>
      </w:r>
    </w:p>
    <w:p w:rsidR="0090612A" w:rsidRPr="00B708AF" w:rsidRDefault="00A132EC" w:rsidP="0003340A">
      <w:pPr>
        <w:spacing w:after="0" w:line="240" w:lineRule="auto"/>
        <w:ind w:firstLine="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rPr>
        <w:t xml:space="preserve">و يمكن </w:t>
      </w:r>
      <w:r w:rsidR="0090612A"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hint="cs"/>
          <w:color w:val="000000" w:themeColor="text1"/>
          <w:sz w:val="36"/>
          <w:szCs w:val="36"/>
          <w:rtl/>
        </w:rPr>
        <w:t>ستخدام</w:t>
      </w:r>
      <w:r w:rsidR="0090612A"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البرامج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الجاهزة</w:t>
      </w:r>
      <w:r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فور</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إدخاله</w:t>
      </w:r>
      <w:r w:rsidRPr="00B708AF">
        <w:rPr>
          <w:rFonts w:ascii="Calibri" w:eastAsia="Calibri" w:hAnsi="Calibri" w:cs="Traditional Arabic" w:hint="cs"/>
          <w:color w:val="000000" w:themeColor="text1"/>
          <w:sz w:val="36"/>
          <w:szCs w:val="36"/>
          <w:rtl/>
        </w:rPr>
        <w:t>ا</w:t>
      </w:r>
      <w:r w:rsidR="0090612A"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على الحاسوب </w:t>
      </w:r>
      <w:r w:rsidR="0090612A" w:rsidRPr="00B708AF">
        <w:rPr>
          <w:rFonts w:ascii="Calibri" w:eastAsia="Calibri" w:hAnsi="Calibri" w:cs="Traditional Arabic" w:hint="cs"/>
          <w:color w:val="000000" w:themeColor="text1"/>
          <w:sz w:val="36"/>
          <w:szCs w:val="36"/>
          <w:rtl/>
        </w:rPr>
        <w:t>،</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ه</w:t>
      </w:r>
      <w:r w:rsidRPr="00B708AF">
        <w:rPr>
          <w:rFonts w:ascii="Calibri" w:eastAsia="Calibri" w:hAnsi="Calibri" w:cs="Traditional Arabic" w:hint="cs"/>
          <w:color w:val="000000" w:themeColor="text1"/>
          <w:sz w:val="36"/>
          <w:szCs w:val="36"/>
          <w:rtl/>
        </w:rPr>
        <w:t>ى</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برامج</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كاملة</w:t>
      </w:r>
      <w:r w:rsidR="0090612A"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تحتوي </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على</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صور</w:t>
      </w:r>
      <w:r w:rsidR="00853429" w:rsidRPr="00B708AF">
        <w:rPr>
          <w:rFonts w:ascii="Calibri" w:eastAsia="Calibri" w:hAnsi="Calibri" w:cs="Traditional Arabic" w:hint="cs"/>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w:t>
      </w:r>
      <w:r w:rsidR="0090612A"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853429" w:rsidRPr="00B708AF">
        <w:rPr>
          <w:rFonts w:ascii="Calibri" w:eastAsia="Calibri" w:hAnsi="Calibri" w:cs="Traditional Arabic" w:hint="cs"/>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أشكال</w:t>
      </w:r>
      <w:r w:rsidR="000D78FC" w:rsidRPr="00B708AF">
        <w:rPr>
          <w:rFonts w:ascii="Calibri" w:eastAsia="Calibri" w:hAnsi="Calibri" w:cs="Traditional Arabic" w:hint="cs"/>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تخطيطية</w:t>
      </w:r>
      <w:r w:rsidR="0090612A"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لا</w:t>
      </w:r>
      <w:r w:rsidR="0090612A" w:rsidRPr="00B708AF">
        <w:rPr>
          <w:rFonts w:ascii="Calibri" w:eastAsia="Calibri" w:hAnsi="Calibri" w:cs="Traditional Arabic" w:hint="cs"/>
          <w:color w:val="000000" w:themeColor="text1"/>
          <w:sz w:val="36"/>
          <w:szCs w:val="36"/>
          <w:rtl/>
        </w:rPr>
        <w:t>زمة</w:t>
      </w:r>
      <w:r w:rsidR="0090612A"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لخ</w:t>
      </w:r>
      <w:r w:rsidR="0090612A" w:rsidRPr="00B708AF">
        <w:rPr>
          <w:rFonts w:ascii="Calibri" w:eastAsia="Calibri" w:hAnsi="Calibri" w:cs="Traditional Arabic" w:hint="cs"/>
          <w:color w:val="000000" w:themeColor="text1"/>
          <w:sz w:val="36"/>
          <w:szCs w:val="36"/>
          <w:rtl/>
        </w:rPr>
        <w:t>لق</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البيئة</w:t>
      </w:r>
      <w:r w:rsidR="0090612A"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w:t>
      </w:r>
      <w:r w:rsidR="0090612A" w:rsidRPr="00B708AF">
        <w:rPr>
          <w:rFonts w:ascii="Calibri" w:eastAsia="Calibri" w:hAnsi="Calibri" w:cs="Traditional Arabic" w:hint="cs"/>
          <w:color w:val="000000" w:themeColor="text1"/>
          <w:sz w:val="36"/>
          <w:szCs w:val="36"/>
          <w:rtl/>
        </w:rPr>
        <w:t>اضية</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دون</w:t>
      </w:r>
      <w:r w:rsidR="0090612A" w:rsidRPr="00B708AF">
        <w:rPr>
          <w:rFonts w:ascii="Calibri" w:eastAsia="Calibri" w:hAnsi="Calibri" w:cs="Traditional Arabic"/>
          <w:color w:val="000000" w:themeColor="text1"/>
          <w:sz w:val="36"/>
          <w:szCs w:val="36"/>
          <w:rtl/>
        </w:rPr>
        <w:t xml:space="preserve"> </w:t>
      </w:r>
      <w:r w:rsidR="004B795B" w:rsidRPr="00B708AF">
        <w:rPr>
          <w:rFonts w:ascii="Calibri" w:eastAsia="Calibri" w:hAnsi="Calibri" w:cs="Traditional Arabic" w:hint="cs"/>
          <w:color w:val="000000" w:themeColor="text1"/>
          <w:sz w:val="36"/>
          <w:szCs w:val="36"/>
          <w:rtl/>
        </w:rPr>
        <w:t>الحاجة</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إل</w:t>
      </w:r>
      <w:r w:rsidR="004B795B" w:rsidRPr="00B708AF">
        <w:rPr>
          <w:rFonts w:ascii="Calibri" w:eastAsia="Calibri" w:hAnsi="Calibri" w:cs="Traditional Arabic" w:hint="cs"/>
          <w:color w:val="000000" w:themeColor="text1"/>
          <w:sz w:val="36"/>
          <w:szCs w:val="36"/>
          <w:rtl/>
        </w:rPr>
        <w:t>ى</w:t>
      </w:r>
      <w:r w:rsidR="000D78FC" w:rsidRPr="00B708AF">
        <w:rPr>
          <w:rFonts w:ascii="Calibri" w:eastAsia="Calibri" w:hAnsi="Calibri" w:cs="Traditional Arabic" w:hint="cs"/>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تخزين</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مفردات</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برنامج</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و</w:t>
      </w:r>
      <w:r w:rsidR="00853429" w:rsidRPr="00B708AF">
        <w:rPr>
          <w:rFonts w:ascii="Calibri" w:eastAsia="Calibri" w:hAnsi="Calibri" w:cs="Traditional Arabic" w:hint="cs"/>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تفا</w:t>
      </w:r>
      <w:r w:rsidR="004B795B" w:rsidRPr="00B708AF">
        <w:rPr>
          <w:rFonts w:ascii="Calibri" w:eastAsia="Calibri" w:hAnsi="Calibri" w:cs="Traditional Arabic" w:hint="cs"/>
          <w:color w:val="000000" w:themeColor="text1"/>
          <w:sz w:val="36"/>
          <w:szCs w:val="36"/>
          <w:rtl/>
        </w:rPr>
        <w:t>صي</w:t>
      </w:r>
      <w:r w:rsidR="0090612A" w:rsidRPr="00B708AF">
        <w:rPr>
          <w:rFonts w:ascii="Calibri" w:eastAsia="Calibri" w:hAnsi="Calibri" w:cs="Traditional Arabic" w:hint="cs"/>
          <w:color w:val="000000" w:themeColor="text1"/>
          <w:sz w:val="36"/>
          <w:szCs w:val="36"/>
          <w:rtl/>
        </w:rPr>
        <w:t>لها</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مسبقا</w:t>
      </w:r>
      <w:r w:rsidR="0090612A" w:rsidRPr="00B708AF">
        <w:rPr>
          <w:rFonts w:ascii="Calibri" w:eastAsia="Calibri" w:hAnsi="Calibri" w:cs="Traditional Arabic"/>
          <w:color w:val="000000" w:themeColor="text1"/>
          <w:sz w:val="36"/>
          <w:szCs w:val="36"/>
          <w:rtl/>
        </w:rPr>
        <w:t xml:space="preserve"> </w:t>
      </w:r>
      <w:r w:rsidR="0090612A" w:rsidRPr="00B708AF">
        <w:rPr>
          <w:rFonts w:ascii="Calibri" w:eastAsia="Calibri" w:hAnsi="Calibri" w:cs="Traditional Arabic" w:hint="cs"/>
          <w:color w:val="000000" w:themeColor="text1"/>
          <w:sz w:val="36"/>
          <w:szCs w:val="36"/>
          <w:rtl/>
        </w:rPr>
        <w:t>على</w:t>
      </w:r>
      <w:r w:rsidR="0090612A" w:rsidRPr="00B708AF">
        <w:rPr>
          <w:rFonts w:ascii="Calibri" w:eastAsia="Calibri" w:hAnsi="Calibri" w:cs="Traditional Arabic"/>
          <w:color w:val="000000" w:themeColor="text1"/>
          <w:sz w:val="36"/>
          <w:szCs w:val="36"/>
          <w:rtl/>
        </w:rPr>
        <w:t xml:space="preserve"> </w:t>
      </w:r>
      <w:r w:rsidR="004B795B" w:rsidRPr="00B708AF">
        <w:rPr>
          <w:rFonts w:ascii="Calibri" w:eastAsia="Calibri" w:hAnsi="Calibri" w:cs="Traditional Arabic" w:hint="cs"/>
          <w:color w:val="000000" w:themeColor="text1"/>
          <w:sz w:val="36"/>
          <w:szCs w:val="36"/>
          <w:rtl/>
        </w:rPr>
        <w:t>الحاسوب .</w:t>
      </w:r>
    </w:p>
    <w:p w:rsidR="0057764C" w:rsidRPr="00B708AF" w:rsidRDefault="0057764C" w:rsidP="00EE7D76">
      <w:pPr>
        <w:bidi w:val="0"/>
        <w:spacing w:after="0" w:line="240" w:lineRule="auto"/>
        <w:jc w:val="both"/>
        <w:rPr>
          <w:rFonts w:asciiTheme="majorBidi" w:eastAsia="Calibri" w:hAnsiTheme="majorBidi" w:cstheme="majorBidi"/>
          <w:color w:val="000000" w:themeColor="text1"/>
          <w:sz w:val="32"/>
          <w:szCs w:val="32"/>
          <w:rtl/>
          <w:lang w:bidi="ar-EG"/>
        </w:rPr>
      </w:pPr>
      <w:r w:rsidRPr="00B708AF">
        <w:rPr>
          <w:rFonts w:asciiTheme="majorBidi" w:eastAsia="Calibri" w:hAnsiTheme="majorBidi" w:cstheme="majorBidi"/>
          <w:color w:val="000000" w:themeColor="text1"/>
          <w:sz w:val="32"/>
          <w:szCs w:val="32"/>
        </w:rPr>
        <w:t>(</w:t>
      </w:r>
      <w:r w:rsidR="00EE7D76" w:rsidRPr="00B708AF">
        <w:rPr>
          <w:rFonts w:asciiTheme="majorBidi" w:eastAsia="Calibri" w:hAnsiTheme="majorBidi" w:cstheme="majorBidi"/>
          <w:color w:val="000000" w:themeColor="text1"/>
          <w:sz w:val="32"/>
          <w:szCs w:val="32"/>
        </w:rPr>
        <w:t xml:space="preserve"> </w:t>
      </w:r>
      <w:r w:rsidRPr="00B708AF">
        <w:rPr>
          <w:rFonts w:asciiTheme="majorBidi" w:eastAsia="Calibri" w:hAnsiTheme="majorBidi" w:cstheme="majorBidi"/>
          <w:color w:val="000000" w:themeColor="text1"/>
          <w:sz w:val="32"/>
          <w:szCs w:val="32"/>
        </w:rPr>
        <w:t>Torner</w:t>
      </w:r>
      <w:r w:rsidR="00EE7D76" w:rsidRPr="00B708AF">
        <w:rPr>
          <w:rFonts w:asciiTheme="majorBidi" w:eastAsia="Calibri" w:hAnsiTheme="majorBidi" w:cstheme="majorBidi"/>
          <w:color w:val="000000" w:themeColor="text1"/>
          <w:sz w:val="32"/>
          <w:szCs w:val="32"/>
        </w:rPr>
        <w:t xml:space="preserve"> </w:t>
      </w:r>
      <w:r w:rsidRPr="00B708AF">
        <w:rPr>
          <w:rFonts w:asciiTheme="majorBidi" w:eastAsia="Calibri" w:hAnsiTheme="majorBidi" w:cstheme="majorBidi"/>
          <w:color w:val="000000" w:themeColor="text1"/>
          <w:sz w:val="32"/>
          <w:szCs w:val="32"/>
        </w:rPr>
        <w:t>, J &amp; Skouras</w:t>
      </w:r>
      <w:r w:rsidR="00EE7D76" w:rsidRPr="00B708AF">
        <w:rPr>
          <w:rFonts w:asciiTheme="majorBidi" w:eastAsia="Calibri" w:hAnsiTheme="majorBidi" w:cstheme="majorBidi"/>
          <w:color w:val="000000" w:themeColor="text1"/>
          <w:sz w:val="32"/>
          <w:szCs w:val="32"/>
        </w:rPr>
        <w:t xml:space="preserve"> </w:t>
      </w:r>
      <w:r w:rsidRPr="00B708AF">
        <w:rPr>
          <w:rFonts w:asciiTheme="majorBidi" w:eastAsia="Calibri" w:hAnsiTheme="majorBidi" w:cstheme="majorBidi"/>
          <w:color w:val="000000" w:themeColor="text1"/>
          <w:sz w:val="32"/>
          <w:szCs w:val="32"/>
        </w:rPr>
        <w:t>,</w:t>
      </w:r>
      <w:r w:rsidR="00EE7D76" w:rsidRPr="00B708AF">
        <w:rPr>
          <w:rFonts w:asciiTheme="majorBidi" w:eastAsia="Calibri" w:hAnsiTheme="majorBidi" w:cstheme="majorBidi"/>
          <w:color w:val="000000" w:themeColor="text1"/>
          <w:sz w:val="32"/>
          <w:szCs w:val="32"/>
        </w:rPr>
        <w:t xml:space="preserve"> </w:t>
      </w:r>
      <w:r w:rsidRPr="00B708AF">
        <w:rPr>
          <w:rFonts w:asciiTheme="majorBidi" w:eastAsia="Calibri" w:hAnsiTheme="majorBidi" w:cstheme="majorBidi"/>
          <w:color w:val="000000" w:themeColor="text1"/>
          <w:sz w:val="32"/>
          <w:szCs w:val="32"/>
        </w:rPr>
        <w:t>S &amp; José L</w:t>
      </w:r>
      <w:r w:rsidR="00EE7D76" w:rsidRPr="00B708AF">
        <w:rPr>
          <w:rFonts w:asciiTheme="majorBidi" w:eastAsia="Calibri" w:hAnsiTheme="majorBidi" w:cstheme="majorBidi"/>
          <w:color w:val="000000" w:themeColor="text1"/>
          <w:sz w:val="32"/>
          <w:szCs w:val="32"/>
        </w:rPr>
        <w:t xml:space="preserve"> </w:t>
      </w:r>
      <w:r w:rsidRPr="00B708AF">
        <w:rPr>
          <w:rFonts w:asciiTheme="majorBidi" w:eastAsia="Calibri" w:hAnsiTheme="majorBidi" w:cstheme="majorBidi"/>
          <w:color w:val="000000" w:themeColor="text1"/>
          <w:sz w:val="32"/>
          <w:szCs w:val="32"/>
        </w:rPr>
        <w:t>.</w:t>
      </w:r>
      <w:r w:rsidR="00EE7D76" w:rsidRPr="00B708AF">
        <w:rPr>
          <w:rFonts w:asciiTheme="majorBidi" w:eastAsia="Calibri" w:hAnsiTheme="majorBidi" w:cstheme="majorBidi"/>
          <w:color w:val="000000" w:themeColor="text1"/>
          <w:sz w:val="32"/>
          <w:szCs w:val="32"/>
        </w:rPr>
        <w:t xml:space="preserve"> &amp;</w:t>
      </w:r>
      <w:r w:rsidRPr="00B708AF">
        <w:rPr>
          <w:rFonts w:asciiTheme="majorBidi" w:eastAsia="Calibri" w:hAnsiTheme="majorBidi" w:cstheme="majorBidi"/>
          <w:color w:val="000000" w:themeColor="text1"/>
          <w:sz w:val="32"/>
          <w:szCs w:val="32"/>
        </w:rPr>
        <w:t xml:space="preserve"> Juan</w:t>
      </w:r>
      <w:r w:rsidR="00EE7D76" w:rsidRPr="00B708AF">
        <w:rPr>
          <w:rFonts w:asciiTheme="majorBidi" w:eastAsia="Calibri" w:hAnsiTheme="majorBidi" w:cstheme="majorBidi"/>
          <w:color w:val="000000" w:themeColor="text1"/>
          <w:sz w:val="32"/>
          <w:szCs w:val="32"/>
        </w:rPr>
        <w:t xml:space="preserve"> ,</w:t>
      </w:r>
      <w:r w:rsidRPr="00B708AF">
        <w:rPr>
          <w:rFonts w:asciiTheme="majorBidi" w:eastAsia="Calibri" w:hAnsiTheme="majorBidi" w:cstheme="majorBidi"/>
          <w:color w:val="000000" w:themeColor="text1"/>
          <w:sz w:val="32"/>
          <w:szCs w:val="32"/>
        </w:rPr>
        <w:t xml:space="preserve"> D</w:t>
      </w:r>
      <w:r w:rsidR="00EE7D76" w:rsidRPr="00B708AF">
        <w:rPr>
          <w:rFonts w:asciiTheme="majorBidi" w:eastAsia="Calibri" w:hAnsiTheme="majorBidi" w:cstheme="majorBidi"/>
          <w:color w:val="000000" w:themeColor="text1"/>
          <w:sz w:val="32"/>
          <w:szCs w:val="32"/>
        </w:rPr>
        <w:t xml:space="preserve"> </w:t>
      </w:r>
      <w:r w:rsidRPr="00B708AF">
        <w:rPr>
          <w:rFonts w:asciiTheme="majorBidi" w:eastAsia="Calibri" w:hAnsiTheme="majorBidi" w:cstheme="majorBidi"/>
          <w:color w:val="000000" w:themeColor="text1"/>
          <w:sz w:val="32"/>
          <w:szCs w:val="32"/>
        </w:rPr>
        <w:t>., 2018</w:t>
      </w:r>
      <w:r w:rsidR="00141DC7" w:rsidRPr="00B708AF">
        <w:rPr>
          <w:rFonts w:asciiTheme="majorBidi" w:eastAsia="Calibri" w:hAnsiTheme="majorBidi" w:cstheme="majorBidi"/>
          <w:color w:val="000000" w:themeColor="text1"/>
          <w:sz w:val="32"/>
          <w:szCs w:val="32"/>
        </w:rPr>
        <w:t xml:space="preserve"> </w:t>
      </w:r>
      <w:r w:rsidRPr="00B708AF">
        <w:rPr>
          <w:rFonts w:asciiTheme="majorBidi" w:eastAsia="Calibri" w:hAnsiTheme="majorBidi" w:cstheme="majorBidi"/>
          <w:color w:val="000000" w:themeColor="text1"/>
          <w:sz w:val="32"/>
          <w:szCs w:val="32"/>
        </w:rPr>
        <w:t>)</w:t>
      </w:r>
    </w:p>
    <w:p w:rsidR="001F446C" w:rsidRPr="00B708AF" w:rsidRDefault="00C128E2" w:rsidP="00C128E2">
      <w:pPr>
        <w:spacing w:after="0" w:line="240" w:lineRule="auto"/>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lastRenderedPageBreak/>
        <w:t>عاشر</w:t>
      </w:r>
      <w:r w:rsidR="0085444E" w:rsidRPr="00B708AF">
        <w:rPr>
          <w:rFonts w:ascii="Calibri" w:eastAsia="Calibri" w:hAnsi="Calibri" w:cs="Traditional Arabic" w:hint="cs"/>
          <w:b/>
          <w:bCs/>
          <w:color w:val="000000" w:themeColor="text1"/>
          <w:sz w:val="36"/>
          <w:szCs w:val="36"/>
          <w:rtl/>
        </w:rPr>
        <w:t>ا</w:t>
      </w:r>
      <w:r w:rsidRPr="00B708AF">
        <w:rPr>
          <w:rFonts w:ascii="Calibri" w:eastAsia="Calibri" w:hAnsi="Calibri" w:cs="Traditional Arabic" w:hint="cs"/>
          <w:b/>
          <w:bCs/>
          <w:color w:val="000000" w:themeColor="text1"/>
          <w:sz w:val="36"/>
          <w:szCs w:val="36"/>
          <w:rtl/>
        </w:rPr>
        <w:t xml:space="preserve"> : </w:t>
      </w:r>
      <w:r w:rsidR="001F446C" w:rsidRPr="00B708AF">
        <w:rPr>
          <w:rFonts w:ascii="Calibri" w:eastAsia="Calibri" w:hAnsi="Calibri" w:cs="Traditional Arabic" w:hint="cs"/>
          <w:b/>
          <w:bCs/>
          <w:color w:val="000000" w:themeColor="text1"/>
          <w:sz w:val="36"/>
          <w:szCs w:val="36"/>
          <w:rtl/>
        </w:rPr>
        <w:t>أدوات</w:t>
      </w:r>
      <w:r w:rsidR="001F446C" w:rsidRPr="00B708AF">
        <w:rPr>
          <w:rFonts w:ascii="Calibri" w:eastAsia="Calibri" w:hAnsi="Calibri" w:cs="Traditional Arabic"/>
          <w:b/>
          <w:bCs/>
          <w:color w:val="000000" w:themeColor="text1"/>
          <w:sz w:val="36"/>
          <w:szCs w:val="36"/>
          <w:rtl/>
        </w:rPr>
        <w:t xml:space="preserve"> </w:t>
      </w:r>
      <w:r w:rsidR="001F446C" w:rsidRPr="00B708AF">
        <w:rPr>
          <w:rFonts w:ascii="Calibri" w:eastAsia="Calibri" w:hAnsi="Calibri" w:cs="Traditional Arabic" w:hint="cs"/>
          <w:b/>
          <w:bCs/>
          <w:color w:val="000000" w:themeColor="text1"/>
          <w:sz w:val="36"/>
          <w:szCs w:val="36"/>
          <w:rtl/>
        </w:rPr>
        <w:t>تصميم</w:t>
      </w:r>
      <w:r w:rsidR="001F446C" w:rsidRPr="00B708AF">
        <w:rPr>
          <w:rFonts w:ascii="Calibri" w:eastAsia="Calibri" w:hAnsi="Calibri" w:cs="Traditional Arabic"/>
          <w:b/>
          <w:bCs/>
          <w:color w:val="000000" w:themeColor="text1"/>
          <w:sz w:val="36"/>
          <w:szCs w:val="36"/>
          <w:rtl/>
        </w:rPr>
        <w:t xml:space="preserve"> </w:t>
      </w:r>
      <w:r w:rsidR="001F446C" w:rsidRPr="00B708AF">
        <w:rPr>
          <w:rFonts w:ascii="Calibri" w:eastAsia="Calibri" w:hAnsi="Calibri" w:cs="Traditional Arabic" w:hint="cs"/>
          <w:b/>
          <w:bCs/>
          <w:color w:val="000000" w:themeColor="text1"/>
          <w:sz w:val="36"/>
          <w:szCs w:val="36"/>
          <w:rtl/>
        </w:rPr>
        <w:t>و</w:t>
      </w:r>
      <w:r w:rsidRPr="00B708AF">
        <w:rPr>
          <w:rFonts w:ascii="Calibri" w:eastAsia="Calibri" w:hAnsi="Calibri" w:cs="Traditional Arabic" w:hint="cs"/>
          <w:b/>
          <w:bCs/>
          <w:color w:val="000000" w:themeColor="text1"/>
          <w:sz w:val="36"/>
          <w:szCs w:val="36"/>
          <w:rtl/>
        </w:rPr>
        <w:t xml:space="preserve"> </w:t>
      </w:r>
      <w:r w:rsidR="001F446C" w:rsidRPr="00B708AF">
        <w:rPr>
          <w:rFonts w:ascii="Calibri" w:eastAsia="Calibri" w:hAnsi="Calibri" w:cs="Traditional Arabic" w:hint="cs"/>
          <w:b/>
          <w:bCs/>
          <w:color w:val="000000" w:themeColor="text1"/>
          <w:sz w:val="36"/>
          <w:szCs w:val="36"/>
          <w:rtl/>
        </w:rPr>
        <w:t>بناء</w:t>
      </w:r>
      <w:r w:rsidR="001F446C" w:rsidRPr="00B708AF">
        <w:rPr>
          <w:rFonts w:ascii="Calibri" w:eastAsia="Calibri" w:hAnsi="Calibri" w:cs="Traditional Arabic"/>
          <w:b/>
          <w:bCs/>
          <w:color w:val="000000" w:themeColor="text1"/>
          <w:sz w:val="36"/>
          <w:szCs w:val="36"/>
          <w:rtl/>
        </w:rPr>
        <w:t xml:space="preserve"> </w:t>
      </w:r>
      <w:r w:rsidR="001F446C" w:rsidRPr="00B708AF">
        <w:rPr>
          <w:rFonts w:ascii="Calibri" w:eastAsia="Calibri" w:hAnsi="Calibri" w:cs="Traditional Arabic" w:hint="cs"/>
          <w:b/>
          <w:bCs/>
          <w:color w:val="000000" w:themeColor="text1"/>
          <w:sz w:val="36"/>
          <w:szCs w:val="36"/>
          <w:rtl/>
        </w:rPr>
        <w:t>الواقع</w:t>
      </w:r>
      <w:r w:rsidR="001F446C"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w:t>
      </w:r>
      <w:r w:rsidR="001F446C" w:rsidRPr="00B708AF">
        <w:rPr>
          <w:rFonts w:ascii="Calibri" w:eastAsia="Calibri" w:hAnsi="Calibri" w:cs="Traditional Arabic" w:hint="cs"/>
          <w:b/>
          <w:bCs/>
          <w:color w:val="000000" w:themeColor="text1"/>
          <w:sz w:val="36"/>
          <w:szCs w:val="36"/>
          <w:rtl/>
        </w:rPr>
        <w:t>ل</w:t>
      </w:r>
      <w:r w:rsidRPr="00B708AF">
        <w:rPr>
          <w:rFonts w:ascii="Calibri" w:eastAsia="Calibri" w:hAnsi="Calibri" w:cs="Traditional Arabic" w:hint="cs"/>
          <w:b/>
          <w:bCs/>
          <w:color w:val="000000" w:themeColor="text1"/>
          <w:sz w:val="36"/>
          <w:szCs w:val="36"/>
          <w:rtl/>
        </w:rPr>
        <w:t>افترا</w:t>
      </w:r>
      <w:r w:rsidR="001F446C" w:rsidRPr="00B708AF">
        <w:rPr>
          <w:rFonts w:ascii="Calibri" w:eastAsia="Calibri" w:hAnsi="Calibri" w:cs="Traditional Arabic" w:hint="cs"/>
          <w:b/>
          <w:bCs/>
          <w:color w:val="000000" w:themeColor="text1"/>
          <w:sz w:val="36"/>
          <w:szCs w:val="36"/>
          <w:rtl/>
        </w:rPr>
        <w:t>ضي</w:t>
      </w:r>
      <w:r w:rsidR="001F446C" w:rsidRPr="00B708AF">
        <w:rPr>
          <w:rFonts w:ascii="Calibri" w:eastAsia="Calibri" w:hAnsi="Calibri" w:cs="Traditional Arabic"/>
          <w:b/>
          <w:bCs/>
          <w:color w:val="000000" w:themeColor="text1"/>
          <w:sz w:val="36"/>
          <w:szCs w:val="36"/>
          <w:rtl/>
        </w:rPr>
        <w:t xml:space="preserve"> </w:t>
      </w:r>
      <w:r w:rsidR="001F446C" w:rsidRPr="00B708AF">
        <w:rPr>
          <w:rFonts w:ascii="Calibri" w:eastAsia="Calibri" w:hAnsi="Calibri" w:cs="Traditional Arabic" w:hint="cs"/>
          <w:b/>
          <w:bCs/>
          <w:color w:val="000000" w:themeColor="text1"/>
          <w:sz w:val="36"/>
          <w:szCs w:val="36"/>
          <w:rtl/>
        </w:rPr>
        <w:t>التعليمي</w:t>
      </w:r>
      <w:r w:rsidRPr="00B708AF">
        <w:rPr>
          <w:rFonts w:ascii="Calibri" w:eastAsia="Calibri" w:hAnsi="Calibri" w:cs="Traditional Arabic" w:hint="cs"/>
          <w:b/>
          <w:bCs/>
          <w:color w:val="000000" w:themeColor="text1"/>
          <w:sz w:val="36"/>
          <w:szCs w:val="36"/>
          <w:rtl/>
        </w:rPr>
        <w:t xml:space="preserve"> </w:t>
      </w:r>
      <w:r w:rsidR="001F446C" w:rsidRPr="00B708AF">
        <w:rPr>
          <w:rFonts w:ascii="Calibri" w:eastAsia="Calibri" w:hAnsi="Calibri" w:cs="Traditional Arabic"/>
          <w:b/>
          <w:bCs/>
          <w:color w:val="000000" w:themeColor="text1"/>
          <w:sz w:val="36"/>
          <w:szCs w:val="36"/>
          <w:rtl/>
        </w:rPr>
        <w:t>:</w:t>
      </w:r>
    </w:p>
    <w:p w:rsidR="001F446C" w:rsidRPr="00B708AF" w:rsidRDefault="001F446C" w:rsidP="00E6766E">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تتعدد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الأدوات</w:t>
      </w:r>
      <w:r w:rsidRPr="00B708AF">
        <w:rPr>
          <w:rFonts w:ascii="Calibri" w:eastAsia="Calibri" w:hAnsi="Calibri" w:cs="Traditional Arabic"/>
          <w:color w:val="000000" w:themeColor="text1"/>
          <w:sz w:val="36"/>
          <w:szCs w:val="36"/>
          <w:rtl/>
        </w:rPr>
        <w:t xml:space="preserve"> </w:t>
      </w:r>
      <w:r w:rsidR="00C128E2" w:rsidRPr="00B708AF">
        <w:rPr>
          <w:rFonts w:ascii="Calibri" w:eastAsia="Calibri" w:hAnsi="Calibri" w:cs="Traditional Arabic" w:hint="cs"/>
          <w:color w:val="000000" w:themeColor="text1"/>
          <w:sz w:val="36"/>
          <w:szCs w:val="36"/>
          <w:rtl/>
        </w:rPr>
        <w:t>الم</w:t>
      </w:r>
      <w:r w:rsidRPr="00B708AF">
        <w:rPr>
          <w:rFonts w:ascii="Calibri" w:eastAsia="Calibri" w:hAnsi="Calibri" w:cs="Traditional Arabic" w:hint="cs"/>
          <w:color w:val="000000" w:themeColor="text1"/>
          <w:sz w:val="36"/>
          <w:szCs w:val="36"/>
          <w:rtl/>
        </w:rPr>
        <w:t>ستخدمة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w:t>
      </w:r>
      <w:r w:rsidR="00C128E2"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بناء</w:t>
      </w:r>
      <w:r w:rsidRPr="00B708AF">
        <w:rPr>
          <w:rFonts w:ascii="Calibri" w:eastAsia="Calibri" w:hAnsi="Calibri" w:cs="Traditional Arabic"/>
          <w:color w:val="000000" w:themeColor="text1"/>
          <w:sz w:val="36"/>
          <w:szCs w:val="36"/>
          <w:rtl/>
        </w:rPr>
        <w:t xml:space="preserve"> </w:t>
      </w:r>
      <w:r w:rsidR="00C128E2" w:rsidRPr="00B708AF">
        <w:rPr>
          <w:rFonts w:ascii="Calibri" w:eastAsia="Calibri" w:hAnsi="Calibri" w:cs="Traditional Arabic" w:hint="cs"/>
          <w:color w:val="000000" w:themeColor="text1"/>
          <w:sz w:val="36"/>
          <w:szCs w:val="36"/>
          <w:rtl/>
        </w:rPr>
        <w:t>وتصميم الواقع</w:t>
      </w:r>
      <w:r w:rsidR="00C128E2" w:rsidRPr="00B708AF">
        <w:rPr>
          <w:rFonts w:ascii="Calibri" w:eastAsia="Calibri" w:hAnsi="Calibri" w:cs="Traditional Arabic"/>
          <w:color w:val="000000" w:themeColor="text1"/>
          <w:sz w:val="36"/>
          <w:szCs w:val="36"/>
          <w:rtl/>
        </w:rPr>
        <w:t xml:space="preserve"> </w:t>
      </w:r>
      <w:r w:rsidR="00C128E2" w:rsidRPr="00B708AF">
        <w:rPr>
          <w:rFonts w:ascii="Calibri" w:eastAsia="Calibri" w:hAnsi="Calibri" w:cs="Traditional Arabic" w:hint="cs"/>
          <w:color w:val="000000" w:themeColor="text1"/>
          <w:sz w:val="36"/>
          <w:szCs w:val="36"/>
          <w:rtl/>
        </w:rPr>
        <w:t>الافتراضي</w:t>
      </w:r>
      <w:r w:rsidR="00D54674" w:rsidRPr="00B708AF">
        <w:rPr>
          <w:rFonts w:ascii="Calibri" w:eastAsia="Calibri" w:hAnsi="Calibri" w:cs="Traditional Arabic" w:hint="cs"/>
          <w:color w:val="000000" w:themeColor="text1"/>
          <w:sz w:val="36"/>
          <w:szCs w:val="36"/>
          <w:rtl/>
        </w:rPr>
        <w:t xml:space="preserve"> الم</w:t>
      </w:r>
      <w:r w:rsidRPr="00B708AF">
        <w:rPr>
          <w:rFonts w:ascii="Calibri" w:eastAsia="Calibri" w:hAnsi="Calibri" w:cs="Traditional Arabic" w:hint="cs"/>
          <w:color w:val="000000" w:themeColor="text1"/>
          <w:sz w:val="36"/>
          <w:szCs w:val="36"/>
          <w:rtl/>
        </w:rPr>
        <w:t>تكامل</w:t>
      </w:r>
      <w:r w:rsidRPr="00B708AF">
        <w:rPr>
          <w:rFonts w:ascii="Calibri" w:eastAsia="Calibri" w:hAnsi="Calibri" w:cs="Traditional Arabic"/>
          <w:color w:val="000000" w:themeColor="text1"/>
          <w:sz w:val="36"/>
          <w:szCs w:val="36"/>
          <w:rtl/>
        </w:rPr>
        <w:t xml:space="preserve"> </w:t>
      </w:r>
      <w:r w:rsidR="00D5467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D5467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يتم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دعمها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00D54674" w:rsidRPr="00B708AF">
        <w:rPr>
          <w:rFonts w:ascii="Calibri" w:eastAsia="Calibri" w:hAnsi="Calibri" w:cs="Traditional Arabic" w:hint="cs"/>
          <w:color w:val="000000" w:themeColor="text1"/>
          <w:sz w:val="36"/>
          <w:szCs w:val="36"/>
          <w:rtl/>
        </w:rPr>
        <w:t xml:space="preserve"> </w:t>
      </w:r>
      <w:r w:rsidR="00D54674" w:rsidRPr="00B708AF">
        <w:rPr>
          <w:rFonts w:ascii="Calibri" w:eastAsia="Calibri" w:hAnsi="Calibri" w:cs="Traditional Arabic" w:hint="cs"/>
          <w:color w:val="000000" w:themeColor="text1"/>
          <w:sz w:val="36"/>
          <w:szCs w:val="36"/>
          <w:rtl/>
          <w:lang w:bidi="ar-EG"/>
        </w:rPr>
        <w:t>خلال</w:t>
      </w:r>
      <w:r w:rsidR="00157466" w:rsidRPr="00B708AF">
        <w:rPr>
          <w:rFonts w:ascii="Calibri" w:eastAsia="Calibri" w:hAnsi="Calibri" w:cs="Traditional Arabic" w:hint="cs"/>
          <w:color w:val="000000" w:themeColor="text1"/>
          <w:sz w:val="36"/>
          <w:szCs w:val="36"/>
          <w:rtl/>
          <w:lang w:bidi="ar-EG"/>
        </w:rPr>
        <w:t xml:space="preserve"> </w:t>
      </w:r>
      <w:r w:rsidR="00157466" w:rsidRPr="00B708AF">
        <w:rPr>
          <w:rFonts w:asciiTheme="majorBidi" w:eastAsia="Calibri" w:hAnsiTheme="majorBidi" w:cstheme="majorBidi"/>
          <w:color w:val="000000" w:themeColor="text1"/>
          <w:sz w:val="32"/>
          <w:szCs w:val="32"/>
          <w:rtl/>
          <w:lang w:bidi="ar-EG"/>
        </w:rPr>
        <w:t>(</w:t>
      </w:r>
      <w:r w:rsidR="00D54674" w:rsidRPr="00B708AF">
        <w:rPr>
          <w:rFonts w:asciiTheme="majorBidi" w:eastAsia="Calibri" w:hAnsiTheme="majorBidi" w:cstheme="majorBidi"/>
          <w:color w:val="000000" w:themeColor="text1"/>
          <w:sz w:val="32"/>
          <w:szCs w:val="32"/>
          <w:rtl/>
          <w:lang w:bidi="ar-EG"/>
        </w:rPr>
        <w:t xml:space="preserve"> </w:t>
      </w:r>
      <w:r w:rsidR="00157466" w:rsidRPr="00B708AF">
        <w:rPr>
          <w:rFonts w:asciiTheme="majorBidi" w:eastAsia="Calibri" w:hAnsiTheme="majorBidi" w:cstheme="majorBidi"/>
          <w:color w:val="000000" w:themeColor="text1"/>
          <w:sz w:val="32"/>
          <w:szCs w:val="32"/>
        </w:rPr>
        <w:t>World</w:t>
      </w:r>
      <w:r w:rsidRPr="00B708AF">
        <w:rPr>
          <w:rFonts w:asciiTheme="majorBidi" w:eastAsia="Calibri" w:hAnsiTheme="majorBidi" w:cstheme="majorBidi"/>
          <w:color w:val="000000" w:themeColor="text1"/>
          <w:sz w:val="32"/>
          <w:szCs w:val="32"/>
        </w:rPr>
        <w:t xml:space="preserve"> Wide</w:t>
      </w:r>
      <w:r w:rsidR="00157466" w:rsidRPr="00B708AF">
        <w:rPr>
          <w:rFonts w:asciiTheme="majorBidi" w:eastAsia="Calibri" w:hAnsiTheme="majorBidi" w:cstheme="majorBidi"/>
          <w:color w:val="000000" w:themeColor="text1"/>
          <w:sz w:val="32"/>
          <w:szCs w:val="32"/>
        </w:rPr>
        <w:t xml:space="preserve"> Web Instructional Committee </w:t>
      </w:r>
      <w:r w:rsidR="00157466" w:rsidRPr="00B708AF">
        <w:rPr>
          <w:rFonts w:asciiTheme="majorBidi" w:eastAsia="Calibri" w:hAnsiTheme="majorBidi" w:cs="Traditional Arabic"/>
          <w:color w:val="000000" w:themeColor="text1"/>
          <w:sz w:val="32"/>
          <w:szCs w:val="32"/>
        </w:rPr>
        <w:t>(</w:t>
      </w:r>
      <w:r w:rsidRPr="00B708AF">
        <w:rPr>
          <w:rFonts w:asciiTheme="majorBidi" w:eastAsia="Calibri" w:hAnsiTheme="majorBidi" w:cstheme="majorBidi"/>
          <w:color w:val="000000" w:themeColor="text1"/>
          <w:sz w:val="32"/>
          <w:szCs w:val="32"/>
        </w:rPr>
        <w:t xml:space="preserve"> WWWIC</w:t>
      </w:r>
      <w:r w:rsidR="00157466" w:rsidRPr="00B708AF">
        <w:rPr>
          <w:rFonts w:asciiTheme="majorBidi" w:eastAsia="Calibri" w:hAnsiTheme="majorBidi" w:cstheme="majorBidi"/>
          <w:color w:val="000000" w:themeColor="text1"/>
          <w:sz w:val="32"/>
          <w:szCs w:val="32"/>
          <w:rtl/>
        </w:rPr>
        <w:t xml:space="preserve"> </w:t>
      </w:r>
      <w:r w:rsidR="00E6766E" w:rsidRPr="00B708AF">
        <w:rPr>
          <w:rFonts w:ascii="Calibri" w:eastAsia="Calibri" w:hAnsi="Calibri" w:cs="Traditional Arabic" w:hint="cs"/>
          <w:color w:val="000000" w:themeColor="text1"/>
          <w:sz w:val="36"/>
          <w:szCs w:val="36"/>
          <w:rtl/>
        </w:rPr>
        <w:t xml:space="preserve">و ذلك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طريق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أدواتها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الأساسية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w:t>
      </w:r>
      <w:r w:rsidR="00E6766E" w:rsidRPr="00B708AF">
        <w:rPr>
          <w:rFonts w:ascii="Calibri" w:eastAsia="Calibri" w:hAnsi="Calibri" w:cs="Traditional Arabic" w:hint="cs"/>
          <w:color w:val="000000" w:themeColor="text1"/>
          <w:sz w:val="36"/>
          <w:szCs w:val="36"/>
          <w:rtl/>
        </w:rPr>
        <w:t>ي الم</w:t>
      </w:r>
      <w:r w:rsidRPr="00B708AF">
        <w:rPr>
          <w:rFonts w:ascii="Calibri" w:eastAsia="Calibri" w:hAnsi="Calibri" w:cs="Traditional Arabic" w:hint="cs"/>
          <w:color w:val="000000" w:themeColor="text1"/>
          <w:sz w:val="36"/>
          <w:szCs w:val="36"/>
          <w:rtl/>
        </w:rPr>
        <w:t>حاكاة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E6766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بناء</w:t>
      </w:r>
      <w:r w:rsidRPr="00B708AF">
        <w:rPr>
          <w:rFonts w:ascii="Calibri" w:eastAsia="Calibri" w:hAnsi="Calibri" w:cs="Traditional Arabic"/>
          <w:color w:val="000000" w:themeColor="text1"/>
          <w:sz w:val="36"/>
          <w:szCs w:val="36"/>
          <w:rtl/>
        </w:rPr>
        <w:t xml:space="preserve"> </w:t>
      </w:r>
      <w:r w:rsidR="00E6766E" w:rsidRPr="00B708AF">
        <w:rPr>
          <w:rFonts w:ascii="Calibri" w:eastAsia="Calibri" w:hAnsi="Calibri" w:cs="Traditional Arabic" w:hint="cs"/>
          <w:color w:val="000000" w:themeColor="text1"/>
          <w:sz w:val="36"/>
          <w:szCs w:val="36"/>
          <w:rtl/>
        </w:rPr>
        <w:t>العم</w:t>
      </w:r>
      <w:r w:rsidRPr="00B708AF">
        <w:rPr>
          <w:rFonts w:ascii="Calibri" w:eastAsia="Calibri" w:hAnsi="Calibri" w:cs="Traditional Arabic" w:hint="cs"/>
          <w:color w:val="000000" w:themeColor="text1"/>
          <w:sz w:val="36"/>
          <w:szCs w:val="36"/>
          <w:rtl/>
        </w:rPr>
        <w:t>ل</w:t>
      </w:r>
      <w:r w:rsidR="00E6766E"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hint="cs"/>
          <w:color w:val="000000" w:themeColor="text1"/>
          <w:sz w:val="36"/>
          <w:szCs w:val="36"/>
          <w:rtl/>
        </w:rPr>
        <w:t>ء</w:t>
      </w:r>
      <w:r w:rsidRPr="00B708AF">
        <w:rPr>
          <w:rFonts w:ascii="Calibri" w:eastAsia="Calibri" w:hAnsi="Calibri" w:cs="Traditional Arabic"/>
          <w:color w:val="000000" w:themeColor="text1"/>
          <w:sz w:val="36"/>
          <w:szCs w:val="36"/>
          <w:rtl/>
        </w:rPr>
        <w:t xml:space="preserve"> </w:t>
      </w:r>
      <w:r w:rsidRPr="00B708AF">
        <w:rPr>
          <w:rFonts w:asciiTheme="majorBidi" w:eastAsia="Calibri" w:hAnsiTheme="majorBidi" w:cstheme="majorBidi"/>
          <w:color w:val="000000" w:themeColor="text1"/>
          <w:sz w:val="32"/>
          <w:szCs w:val="32"/>
        </w:rPr>
        <w:t>Agent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E6766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ه</w:t>
      </w:r>
      <w:r w:rsidR="00E6766E" w:rsidRPr="00B708AF">
        <w:rPr>
          <w:rFonts w:ascii="Calibri" w:eastAsia="Calibri" w:hAnsi="Calibri" w:cs="Traditional Arabic" w:hint="cs"/>
          <w:color w:val="000000" w:themeColor="text1"/>
          <w:sz w:val="36"/>
          <w:szCs w:val="36"/>
          <w:rtl/>
        </w:rPr>
        <w:t>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تتضمن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يل</w:t>
      </w:r>
      <w:r w:rsidR="00E6766E" w:rsidRPr="00B708AF">
        <w:rPr>
          <w:rFonts w:ascii="Calibri" w:eastAsia="Calibri" w:hAnsi="Calibri" w:cs="Traditional Arabic" w:hint="cs"/>
          <w:color w:val="000000" w:themeColor="text1"/>
          <w:sz w:val="36"/>
          <w:szCs w:val="36"/>
          <w:rtl/>
        </w:rPr>
        <w:t xml:space="preserve">ى </w:t>
      </w:r>
      <w:r w:rsidRPr="00B708AF">
        <w:rPr>
          <w:rFonts w:ascii="Calibri" w:eastAsia="Calibri" w:hAnsi="Calibri" w:cs="Traditional Arabic"/>
          <w:color w:val="000000" w:themeColor="text1"/>
          <w:sz w:val="36"/>
          <w:szCs w:val="36"/>
          <w:rtl/>
        </w:rPr>
        <w:t>:</w:t>
      </w:r>
    </w:p>
    <w:p w:rsidR="001F446C" w:rsidRPr="00B708AF" w:rsidRDefault="001F446C" w:rsidP="006C2D68">
      <w:pPr>
        <w:pStyle w:val="ListParagraph"/>
        <w:numPr>
          <w:ilvl w:val="0"/>
          <w:numId w:val="160"/>
        </w:numPr>
        <w:spacing w:after="0" w:line="240" w:lineRule="auto"/>
        <w:ind w:left="379"/>
        <w:jc w:val="both"/>
        <w:rPr>
          <w:rFonts w:ascii="Calibri" w:eastAsia="Calibri" w:hAnsi="Calibri" w:cs="Traditional Arabic"/>
          <w:color w:val="000000" w:themeColor="text1"/>
          <w:sz w:val="36"/>
          <w:szCs w:val="36"/>
          <w:u w:val="dotted"/>
          <w:rtl/>
        </w:rPr>
      </w:pPr>
      <w:r w:rsidRPr="00B708AF">
        <w:rPr>
          <w:rFonts w:ascii="Calibri" w:eastAsia="Calibri" w:hAnsi="Calibri" w:cs="Traditional Arabic" w:hint="cs"/>
          <w:color w:val="000000" w:themeColor="text1"/>
          <w:sz w:val="36"/>
          <w:szCs w:val="36"/>
          <w:u w:val="dotted"/>
          <w:rtl/>
        </w:rPr>
        <w:t>أداة</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التجريد</w:t>
      </w:r>
      <w:r w:rsidRPr="00B708AF">
        <w:rPr>
          <w:rFonts w:ascii="Calibri" w:eastAsia="Calibri" w:hAnsi="Calibri" w:cs="Traditional Arabic"/>
          <w:color w:val="000000" w:themeColor="text1"/>
          <w:sz w:val="36"/>
          <w:szCs w:val="36"/>
          <w:u w:val="dotted"/>
          <w:rtl/>
        </w:rPr>
        <w:t xml:space="preserve"> </w:t>
      </w:r>
      <w:r w:rsidR="00D40770" w:rsidRPr="00B708AF">
        <w:rPr>
          <w:rFonts w:ascii="Calibri" w:eastAsia="Calibri" w:hAnsi="Calibri" w:cs="Traditional Arabic" w:hint="cs"/>
          <w:color w:val="000000" w:themeColor="text1"/>
          <w:sz w:val="36"/>
          <w:szCs w:val="36"/>
          <w:u w:val="dotted"/>
          <w:rtl/>
        </w:rPr>
        <w:t>الافتر</w:t>
      </w:r>
      <w:r w:rsidRPr="00B708AF">
        <w:rPr>
          <w:rFonts w:ascii="Calibri" w:eastAsia="Calibri" w:hAnsi="Calibri" w:cs="Traditional Arabic" w:hint="cs"/>
          <w:color w:val="000000" w:themeColor="text1"/>
          <w:sz w:val="36"/>
          <w:szCs w:val="36"/>
          <w:u w:val="dotted"/>
          <w:rtl/>
        </w:rPr>
        <w:t>اضي</w:t>
      </w:r>
      <w:r w:rsidR="00D03D87" w:rsidRPr="00B708AF">
        <w:rPr>
          <w:rFonts w:ascii="Calibri" w:eastAsia="Calibri" w:hAnsi="Calibri" w:cs="Traditional Arabic" w:hint="cs"/>
          <w:color w:val="000000" w:themeColor="text1"/>
          <w:sz w:val="36"/>
          <w:szCs w:val="36"/>
          <w:u w:val="dotted"/>
          <w:rtl/>
        </w:rPr>
        <w:t xml:space="preserve"> : </w:t>
      </w:r>
      <w:r w:rsidR="00D03D87" w:rsidRPr="00B708AF">
        <w:rPr>
          <w:rFonts w:asciiTheme="majorBidi" w:eastAsia="Calibri" w:hAnsiTheme="majorBidi" w:cstheme="majorBidi"/>
          <w:color w:val="000000" w:themeColor="text1"/>
          <w:sz w:val="32"/>
          <w:szCs w:val="32"/>
          <w:u w:val="dotted"/>
        </w:rPr>
        <w:t xml:space="preserve"> Tool</w:t>
      </w:r>
      <w:r w:rsidRPr="00B708AF">
        <w:rPr>
          <w:rFonts w:ascii="Calibri" w:eastAsia="Calibri" w:hAnsi="Calibri" w:cs="Traditional Arabic"/>
          <w:color w:val="000000" w:themeColor="text1"/>
          <w:sz w:val="36"/>
          <w:szCs w:val="36"/>
          <w:u w:val="dotted"/>
          <w:rtl/>
        </w:rPr>
        <w:t xml:space="preserve"> </w:t>
      </w:r>
      <w:r w:rsidR="00D03D87" w:rsidRPr="00B708AF">
        <w:rPr>
          <w:rFonts w:asciiTheme="majorBidi" w:eastAsia="Calibri" w:hAnsiTheme="majorBidi" w:cstheme="majorBidi"/>
          <w:color w:val="000000" w:themeColor="text1"/>
          <w:sz w:val="32"/>
          <w:szCs w:val="32"/>
          <w:u w:val="dotted"/>
        </w:rPr>
        <w:t>Virtual</w:t>
      </w:r>
      <w:r w:rsidRPr="00B708AF">
        <w:rPr>
          <w:rFonts w:asciiTheme="majorBidi" w:eastAsia="Calibri" w:hAnsiTheme="majorBidi" w:cstheme="majorBidi"/>
          <w:color w:val="000000" w:themeColor="text1"/>
          <w:sz w:val="32"/>
          <w:szCs w:val="32"/>
          <w:u w:val="dotted"/>
        </w:rPr>
        <w:t xml:space="preserve"> Abstraction</w:t>
      </w:r>
      <w:r w:rsidRPr="00B708AF">
        <w:rPr>
          <w:rFonts w:ascii="Calibri" w:eastAsia="Calibri" w:hAnsi="Calibri" w:cs="Traditional Arabic"/>
          <w:color w:val="000000" w:themeColor="text1"/>
          <w:sz w:val="36"/>
          <w:szCs w:val="36"/>
          <w:u w:val="dotted"/>
          <w:rtl/>
        </w:rPr>
        <w:t>:</w:t>
      </w:r>
    </w:p>
    <w:p w:rsidR="001F446C" w:rsidRPr="00B708AF" w:rsidRDefault="000D0903" w:rsidP="0010302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و هى </w:t>
      </w:r>
      <w:r w:rsidR="001F446C" w:rsidRPr="00B708AF">
        <w:rPr>
          <w:rFonts w:ascii="Calibri" w:eastAsia="Calibri" w:hAnsi="Calibri" w:cs="Traditional Arabic" w:hint="cs"/>
          <w:color w:val="000000" w:themeColor="text1"/>
          <w:sz w:val="36"/>
          <w:szCs w:val="36"/>
          <w:rtl/>
        </w:rPr>
        <w:t>أول</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أداة</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صممت</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للرسم</w:t>
      </w:r>
      <w:r w:rsidR="001F446C" w:rsidRPr="00B708AF">
        <w:rPr>
          <w:rFonts w:ascii="Calibri" w:eastAsia="Calibri" w:hAnsi="Calibri" w:cs="Traditional Arabic"/>
          <w:color w:val="000000" w:themeColor="text1"/>
          <w:sz w:val="36"/>
          <w:szCs w:val="36"/>
          <w:rtl/>
        </w:rPr>
        <w:t xml:space="preserve"> </w:t>
      </w:r>
      <w:r w:rsidR="008D534E" w:rsidRPr="00B708AF">
        <w:rPr>
          <w:rFonts w:ascii="Calibri" w:eastAsia="Calibri" w:hAnsi="Calibri" w:cs="Traditional Arabic" w:hint="cs"/>
          <w:color w:val="000000" w:themeColor="text1"/>
          <w:sz w:val="36"/>
          <w:szCs w:val="36"/>
          <w:rtl/>
        </w:rPr>
        <w:t>الج</w:t>
      </w:r>
      <w:r w:rsidR="001F446C" w:rsidRPr="00B708AF">
        <w:rPr>
          <w:rFonts w:ascii="Calibri" w:eastAsia="Calibri" w:hAnsi="Calibri" w:cs="Traditional Arabic" w:hint="cs"/>
          <w:color w:val="000000" w:themeColor="text1"/>
          <w:sz w:val="36"/>
          <w:szCs w:val="36"/>
          <w:rtl/>
        </w:rPr>
        <w:t>رافيكي</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ف</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بناء</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البيئة</w:t>
      </w:r>
      <w:r w:rsidR="001F446C" w:rsidRPr="00B708AF">
        <w:rPr>
          <w:rFonts w:ascii="Calibri" w:eastAsia="Calibri" w:hAnsi="Calibri" w:cs="Traditional Arabic"/>
          <w:color w:val="000000" w:themeColor="text1"/>
          <w:sz w:val="36"/>
          <w:szCs w:val="36"/>
          <w:rtl/>
        </w:rPr>
        <w:t xml:space="preserve"> </w:t>
      </w:r>
      <w:r w:rsidR="008D534E" w:rsidRPr="00B708AF">
        <w:rPr>
          <w:rFonts w:ascii="Calibri" w:eastAsia="Calibri" w:hAnsi="Calibri" w:cs="Traditional Arabic" w:hint="cs"/>
          <w:color w:val="000000" w:themeColor="text1"/>
          <w:sz w:val="36"/>
          <w:szCs w:val="36"/>
          <w:rtl/>
        </w:rPr>
        <w:t>الالكترونية الافتراضية الم</w:t>
      </w:r>
      <w:r w:rsidR="001F446C" w:rsidRPr="00B708AF">
        <w:rPr>
          <w:rFonts w:ascii="Calibri" w:eastAsia="Calibri" w:hAnsi="Calibri" w:cs="Traditional Arabic" w:hint="cs"/>
          <w:color w:val="000000" w:themeColor="text1"/>
          <w:sz w:val="36"/>
          <w:szCs w:val="36"/>
          <w:rtl/>
        </w:rPr>
        <w:t>جردة</w:t>
      </w:r>
      <w:r w:rsidR="008D534E" w:rsidRPr="00B708AF">
        <w:rPr>
          <w:rFonts w:ascii="Calibri" w:eastAsia="Calibri" w:hAnsi="Calibri" w:cs="Traditional Arabic" w:hint="cs"/>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و</w:t>
      </w:r>
      <w:r w:rsidR="008D534E" w:rsidRPr="00B708AF">
        <w:rPr>
          <w:rFonts w:ascii="Calibri" w:eastAsia="Calibri" w:hAnsi="Calibri" w:cs="Traditional Arabic" w:hint="cs"/>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تستخدم</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ف</w:t>
      </w:r>
      <w:r w:rsidR="008D534E" w:rsidRPr="00B708AF">
        <w:rPr>
          <w:rFonts w:ascii="Calibri" w:eastAsia="Calibri" w:hAnsi="Calibri" w:cs="Traditional Arabic" w:hint="cs"/>
          <w:color w:val="000000" w:themeColor="text1"/>
          <w:sz w:val="36"/>
          <w:szCs w:val="36"/>
          <w:rtl/>
        </w:rPr>
        <w:t>ي</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تصميم</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و</w:t>
      </w:r>
      <w:r w:rsidR="008D534E" w:rsidRPr="00B708AF">
        <w:rPr>
          <w:rFonts w:ascii="Calibri" w:eastAsia="Calibri" w:hAnsi="Calibri" w:cs="Traditional Arabic" w:hint="cs"/>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حذف</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و</w:t>
      </w:r>
      <w:r w:rsidR="008D534E" w:rsidRPr="00B708AF">
        <w:rPr>
          <w:rFonts w:ascii="Calibri" w:eastAsia="Calibri" w:hAnsi="Calibri" w:cs="Traditional Arabic" w:hint="cs"/>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إعادة</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تسمية</w:t>
      </w:r>
      <w:r w:rsidR="008D534E" w:rsidRPr="00B708AF">
        <w:rPr>
          <w:rFonts w:ascii="Calibri" w:eastAsia="Calibri" w:hAnsi="Calibri" w:cs="Traditional Arabic" w:hint="cs"/>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تصنيف</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الكائنات</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بالبيئة</w:t>
      </w:r>
      <w:r w:rsidR="001F446C" w:rsidRPr="00B708AF">
        <w:rPr>
          <w:rFonts w:ascii="Calibri" w:eastAsia="Calibri" w:hAnsi="Calibri" w:cs="Traditional Arabic"/>
          <w:color w:val="000000" w:themeColor="text1"/>
          <w:sz w:val="36"/>
          <w:szCs w:val="36"/>
          <w:rtl/>
        </w:rPr>
        <w:t xml:space="preserve"> </w:t>
      </w:r>
      <w:r w:rsidR="008D534E" w:rsidRPr="00B708AF">
        <w:rPr>
          <w:rFonts w:ascii="Calibri" w:eastAsia="Calibri" w:hAnsi="Calibri" w:cs="Traditional Arabic" w:hint="cs"/>
          <w:color w:val="000000" w:themeColor="text1"/>
          <w:sz w:val="36"/>
          <w:szCs w:val="36"/>
          <w:rtl/>
        </w:rPr>
        <w:t>الافتراضية</w:t>
      </w:r>
      <w:r w:rsidR="008D534E"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و</w:t>
      </w:r>
      <w:r w:rsidR="008D534E" w:rsidRPr="00B708AF">
        <w:rPr>
          <w:rFonts w:ascii="Calibri" w:eastAsia="Calibri" w:hAnsi="Calibri" w:cs="Traditional Arabic" w:hint="cs"/>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تساعد</w:t>
      </w:r>
      <w:r w:rsidR="001F446C" w:rsidRPr="00B708AF">
        <w:rPr>
          <w:rFonts w:ascii="Calibri" w:eastAsia="Calibri" w:hAnsi="Calibri" w:cs="Traditional Arabic"/>
          <w:color w:val="000000" w:themeColor="text1"/>
          <w:sz w:val="36"/>
          <w:szCs w:val="36"/>
          <w:rtl/>
        </w:rPr>
        <w:t xml:space="preserve"> </w:t>
      </w:r>
      <w:r w:rsidR="002D4F9E" w:rsidRPr="00B708AF">
        <w:rPr>
          <w:rFonts w:ascii="Calibri" w:eastAsia="Calibri" w:hAnsi="Calibri" w:cs="Traditional Arabic" w:hint="cs"/>
          <w:color w:val="000000" w:themeColor="text1"/>
          <w:sz w:val="36"/>
          <w:szCs w:val="36"/>
          <w:rtl/>
        </w:rPr>
        <w:t>الخبر</w:t>
      </w:r>
      <w:r w:rsidR="001F446C" w:rsidRPr="00B708AF">
        <w:rPr>
          <w:rFonts w:ascii="Calibri" w:eastAsia="Calibri" w:hAnsi="Calibri" w:cs="Traditional Arabic" w:hint="cs"/>
          <w:color w:val="000000" w:themeColor="text1"/>
          <w:sz w:val="36"/>
          <w:szCs w:val="36"/>
          <w:rtl/>
        </w:rPr>
        <w:t>اء</w:t>
      </w:r>
      <w:r w:rsidR="001F446C" w:rsidRPr="00B708AF">
        <w:rPr>
          <w:rFonts w:ascii="Calibri" w:eastAsia="Calibri" w:hAnsi="Calibri" w:cs="Traditional Arabic"/>
          <w:color w:val="000000" w:themeColor="text1"/>
          <w:sz w:val="36"/>
          <w:szCs w:val="36"/>
          <w:rtl/>
        </w:rPr>
        <w:t xml:space="preserve"> </w:t>
      </w:r>
      <w:r w:rsidR="002D4F9E" w:rsidRPr="00B708AF">
        <w:rPr>
          <w:rFonts w:ascii="Calibri" w:eastAsia="Calibri" w:hAnsi="Calibri" w:cs="Traditional Arabic" w:hint="cs"/>
          <w:color w:val="000000" w:themeColor="text1"/>
          <w:sz w:val="36"/>
          <w:szCs w:val="36"/>
          <w:rtl/>
        </w:rPr>
        <w:t xml:space="preserve">و المتخصصين </w:t>
      </w:r>
      <w:r w:rsidR="001F446C" w:rsidRPr="00B708AF">
        <w:rPr>
          <w:rFonts w:ascii="Calibri" w:eastAsia="Calibri" w:hAnsi="Calibri" w:cs="Traditional Arabic" w:hint="cs"/>
          <w:color w:val="000000" w:themeColor="text1"/>
          <w:sz w:val="36"/>
          <w:szCs w:val="36"/>
          <w:rtl/>
        </w:rPr>
        <w:t>ف</w:t>
      </w:r>
      <w:r w:rsidR="002D4F9E" w:rsidRPr="00B708AF">
        <w:rPr>
          <w:rFonts w:ascii="Calibri" w:eastAsia="Calibri" w:hAnsi="Calibri" w:cs="Traditional Arabic" w:hint="cs"/>
          <w:color w:val="000000" w:themeColor="text1"/>
          <w:sz w:val="36"/>
          <w:szCs w:val="36"/>
          <w:rtl/>
        </w:rPr>
        <w:t xml:space="preserve">ي </w:t>
      </w:r>
      <w:r w:rsidR="001F446C" w:rsidRPr="00B708AF">
        <w:rPr>
          <w:rFonts w:ascii="Calibri" w:eastAsia="Calibri" w:hAnsi="Calibri" w:cs="Traditional Arabic" w:hint="cs"/>
          <w:color w:val="000000" w:themeColor="text1"/>
          <w:sz w:val="36"/>
          <w:szCs w:val="36"/>
          <w:rtl/>
        </w:rPr>
        <w:t>جعل</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البناء</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مرئيا</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لقاعدة</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البيانات</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و</w:t>
      </w:r>
      <w:r w:rsidR="0010302A" w:rsidRPr="00B708AF">
        <w:rPr>
          <w:rFonts w:ascii="Calibri" w:eastAsia="Calibri" w:hAnsi="Calibri" w:cs="Traditional Arabic" w:hint="cs"/>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تساعد</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على</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تصميم</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الأبنية</w:t>
      </w:r>
      <w:r w:rsidR="002D4F9E" w:rsidRPr="00B708AF">
        <w:rPr>
          <w:rFonts w:ascii="Calibri" w:eastAsia="Calibri" w:hAnsi="Calibri" w:cs="Traditional Arabic" w:hint="cs"/>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التصنيفية</w:t>
      </w:r>
      <w:r w:rsidR="001F446C" w:rsidRPr="00B708AF">
        <w:rPr>
          <w:rFonts w:ascii="Calibri" w:eastAsia="Calibri" w:hAnsi="Calibri" w:cs="Traditional Arabic"/>
          <w:color w:val="000000" w:themeColor="text1"/>
          <w:sz w:val="36"/>
          <w:szCs w:val="36"/>
          <w:rtl/>
        </w:rPr>
        <w:t xml:space="preserve"> </w:t>
      </w:r>
      <w:r w:rsidR="001F446C" w:rsidRPr="00B708AF">
        <w:rPr>
          <w:rFonts w:asciiTheme="majorBidi" w:eastAsia="Calibri" w:hAnsiTheme="majorBidi" w:cstheme="majorBidi"/>
          <w:color w:val="000000" w:themeColor="text1"/>
          <w:sz w:val="32"/>
          <w:szCs w:val="32"/>
        </w:rPr>
        <w:t>Taxonomic</w:t>
      </w:r>
      <w:r w:rsidR="0010302A" w:rsidRPr="00B708AF">
        <w:rPr>
          <w:rFonts w:asciiTheme="majorBidi" w:eastAsia="Calibri" w:hAnsiTheme="majorBidi" w:cstheme="majorBidi"/>
          <w:color w:val="000000" w:themeColor="text1"/>
          <w:sz w:val="32"/>
          <w:szCs w:val="32"/>
        </w:rPr>
        <w:t xml:space="preserve"> Structures</w:t>
      </w:r>
      <w:r w:rsidR="001F446C" w:rsidRPr="00B708AF">
        <w:rPr>
          <w:rFonts w:asciiTheme="majorBidi" w:eastAsia="Calibri" w:hAnsiTheme="majorBidi" w:cstheme="majorBidi"/>
          <w:color w:val="000000" w:themeColor="text1"/>
          <w:sz w:val="32"/>
          <w:szCs w:val="32"/>
          <w:rtl/>
        </w:rPr>
        <w:t xml:space="preserve"> </w:t>
      </w:r>
      <w:r w:rsidR="001F446C" w:rsidRPr="00B708AF">
        <w:rPr>
          <w:rFonts w:ascii="Calibri" w:eastAsia="Calibri" w:hAnsi="Calibri" w:cs="Traditional Arabic" w:hint="cs"/>
          <w:color w:val="000000" w:themeColor="text1"/>
          <w:sz w:val="36"/>
          <w:szCs w:val="36"/>
          <w:rtl/>
        </w:rPr>
        <w:t>لعرض</w:t>
      </w:r>
      <w:r w:rsidR="001F446C" w:rsidRPr="00B708AF">
        <w:rPr>
          <w:rFonts w:ascii="Calibri" w:eastAsia="Calibri" w:hAnsi="Calibri" w:cs="Traditional Arabic"/>
          <w:color w:val="000000" w:themeColor="text1"/>
          <w:sz w:val="36"/>
          <w:szCs w:val="36"/>
          <w:rtl/>
        </w:rPr>
        <w:t xml:space="preserve"> </w:t>
      </w:r>
      <w:r w:rsidR="002D4F9E" w:rsidRPr="00B708AF">
        <w:rPr>
          <w:rFonts w:ascii="Calibri" w:eastAsia="Calibri" w:hAnsi="Calibri" w:cs="Traditional Arabic" w:hint="cs"/>
          <w:color w:val="000000" w:themeColor="text1"/>
          <w:sz w:val="36"/>
          <w:szCs w:val="36"/>
          <w:rtl/>
        </w:rPr>
        <w:t>العديد من الم</w:t>
      </w:r>
      <w:r w:rsidR="001F446C" w:rsidRPr="00B708AF">
        <w:rPr>
          <w:rFonts w:ascii="Calibri" w:eastAsia="Calibri" w:hAnsi="Calibri" w:cs="Traditional Arabic" w:hint="cs"/>
          <w:color w:val="000000" w:themeColor="text1"/>
          <w:sz w:val="36"/>
          <w:szCs w:val="36"/>
          <w:rtl/>
        </w:rPr>
        <w:t>فاهيم</w:t>
      </w:r>
      <w:r w:rsidR="001F446C" w:rsidRPr="00B708AF">
        <w:rPr>
          <w:rFonts w:ascii="Calibri" w:eastAsia="Calibri" w:hAnsi="Calibri" w:cs="Traditional Arabic"/>
          <w:color w:val="000000" w:themeColor="text1"/>
          <w:sz w:val="36"/>
          <w:szCs w:val="36"/>
          <w:rtl/>
        </w:rPr>
        <w:t xml:space="preserve"> </w:t>
      </w:r>
      <w:r w:rsidR="002D4F9E" w:rsidRPr="00B708AF">
        <w:rPr>
          <w:rFonts w:ascii="Calibri" w:eastAsia="Calibri" w:hAnsi="Calibri" w:cs="Traditional Arabic" w:hint="cs"/>
          <w:color w:val="000000" w:themeColor="text1"/>
          <w:sz w:val="36"/>
          <w:szCs w:val="36"/>
          <w:rtl/>
        </w:rPr>
        <w:t>الم</w:t>
      </w:r>
      <w:r w:rsidR="001F446C" w:rsidRPr="00B708AF">
        <w:rPr>
          <w:rFonts w:ascii="Calibri" w:eastAsia="Calibri" w:hAnsi="Calibri" w:cs="Traditional Arabic" w:hint="cs"/>
          <w:color w:val="000000" w:themeColor="text1"/>
          <w:sz w:val="36"/>
          <w:szCs w:val="36"/>
          <w:rtl/>
        </w:rPr>
        <w:t>عرفية</w:t>
      </w:r>
      <w:r w:rsidR="002D4F9E" w:rsidRPr="00B708AF">
        <w:rPr>
          <w:rFonts w:ascii="Calibri" w:eastAsia="Calibri" w:hAnsi="Calibri" w:cs="Traditional Arabic" w:hint="cs"/>
          <w:color w:val="000000" w:themeColor="text1"/>
          <w:sz w:val="36"/>
          <w:szCs w:val="36"/>
          <w:rtl/>
        </w:rPr>
        <w:t xml:space="preserve"> </w:t>
      </w:r>
      <w:r w:rsidR="001F446C" w:rsidRPr="00B708AF">
        <w:rPr>
          <w:rFonts w:ascii="Calibri" w:eastAsia="Calibri" w:hAnsi="Calibri" w:cs="Traditional Arabic"/>
          <w:color w:val="000000" w:themeColor="text1"/>
          <w:sz w:val="36"/>
          <w:szCs w:val="36"/>
          <w:rtl/>
        </w:rPr>
        <w:t>.</w:t>
      </w:r>
    </w:p>
    <w:p w:rsidR="001F446C" w:rsidRPr="00B708AF" w:rsidRDefault="001F446C" w:rsidP="006C2D68">
      <w:pPr>
        <w:pStyle w:val="ListParagraph"/>
        <w:numPr>
          <w:ilvl w:val="0"/>
          <w:numId w:val="160"/>
        </w:numPr>
        <w:spacing w:after="0" w:line="240" w:lineRule="auto"/>
        <w:ind w:left="379"/>
        <w:jc w:val="both"/>
        <w:rPr>
          <w:rFonts w:ascii="Calibri" w:eastAsia="Calibri" w:hAnsi="Calibri" w:cs="Traditional Arabic"/>
          <w:color w:val="000000" w:themeColor="text1"/>
          <w:sz w:val="36"/>
          <w:szCs w:val="36"/>
          <w:u w:val="dotted"/>
          <w:rtl/>
        </w:rPr>
      </w:pPr>
      <w:r w:rsidRPr="00B708AF">
        <w:rPr>
          <w:rFonts w:ascii="Calibri" w:eastAsia="Calibri" w:hAnsi="Calibri" w:cs="Traditional Arabic" w:hint="cs"/>
          <w:color w:val="000000" w:themeColor="text1"/>
          <w:sz w:val="36"/>
          <w:szCs w:val="36"/>
          <w:u w:val="dotted"/>
          <w:rtl/>
        </w:rPr>
        <w:t>أداة</w:t>
      </w:r>
      <w:r w:rsidRPr="00B708AF">
        <w:rPr>
          <w:rFonts w:ascii="Calibri" w:eastAsia="Calibri" w:hAnsi="Calibri" w:cs="Traditional Arabic"/>
          <w:color w:val="000000" w:themeColor="text1"/>
          <w:sz w:val="36"/>
          <w:szCs w:val="36"/>
          <w:u w:val="dotted"/>
          <w:rtl/>
        </w:rPr>
        <w:t xml:space="preserve"> </w:t>
      </w:r>
      <w:r w:rsidR="002D4F9E" w:rsidRPr="00B708AF">
        <w:rPr>
          <w:rFonts w:ascii="Calibri" w:eastAsia="Calibri" w:hAnsi="Calibri" w:cs="Traditional Arabic" w:hint="cs"/>
          <w:color w:val="000000" w:themeColor="text1"/>
          <w:sz w:val="36"/>
          <w:szCs w:val="36"/>
          <w:u w:val="dotted"/>
          <w:rtl/>
        </w:rPr>
        <w:t>التأث</w:t>
      </w:r>
      <w:r w:rsidRPr="00B708AF">
        <w:rPr>
          <w:rFonts w:ascii="Calibri" w:eastAsia="Calibri" w:hAnsi="Calibri" w:cs="Traditional Arabic" w:hint="cs"/>
          <w:color w:val="000000" w:themeColor="text1"/>
          <w:sz w:val="36"/>
          <w:szCs w:val="36"/>
          <w:u w:val="dotted"/>
          <w:rtl/>
        </w:rPr>
        <w:t>ي</w:t>
      </w:r>
      <w:r w:rsidR="002D4F9E" w:rsidRPr="00B708AF">
        <w:rPr>
          <w:rFonts w:ascii="Calibri" w:eastAsia="Calibri" w:hAnsi="Calibri" w:cs="Traditional Arabic" w:hint="cs"/>
          <w:color w:val="000000" w:themeColor="text1"/>
          <w:sz w:val="36"/>
          <w:szCs w:val="36"/>
          <w:u w:val="dotted"/>
          <w:rtl/>
        </w:rPr>
        <w:t>ر</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البيئي</w:t>
      </w:r>
      <w:r w:rsidR="002D4F9E" w:rsidRPr="00B708AF">
        <w:rPr>
          <w:rFonts w:ascii="Calibri" w:eastAsia="Calibri" w:hAnsi="Calibri" w:cs="Traditional Arabic" w:hint="cs"/>
          <w:color w:val="000000" w:themeColor="text1"/>
          <w:sz w:val="36"/>
          <w:szCs w:val="36"/>
          <w:u w:val="dotted"/>
          <w:rtl/>
        </w:rPr>
        <w:t xml:space="preserve"> :</w:t>
      </w:r>
      <w:r w:rsidR="002D4F9E" w:rsidRPr="00B708AF">
        <w:rPr>
          <w:rFonts w:asciiTheme="majorBidi" w:eastAsia="Calibri" w:hAnsiTheme="majorBidi" w:cstheme="majorBidi"/>
          <w:color w:val="000000" w:themeColor="text1"/>
          <w:sz w:val="32"/>
          <w:szCs w:val="32"/>
          <w:u w:val="dotted"/>
        </w:rPr>
        <w:t xml:space="preserve"> </w:t>
      </w:r>
      <w:r w:rsidRPr="00B708AF">
        <w:rPr>
          <w:rFonts w:asciiTheme="majorBidi" w:eastAsia="Calibri" w:hAnsiTheme="majorBidi" w:cstheme="majorBidi"/>
          <w:color w:val="000000" w:themeColor="text1"/>
          <w:sz w:val="32"/>
          <w:szCs w:val="32"/>
          <w:u w:val="dotted"/>
          <w:lang w:bidi="ar-EG"/>
        </w:rPr>
        <w:t>Tools</w:t>
      </w:r>
      <w:r w:rsidR="002D4F9E" w:rsidRPr="00B708AF">
        <w:rPr>
          <w:rFonts w:asciiTheme="majorBidi" w:eastAsia="Calibri" w:hAnsiTheme="majorBidi" w:cstheme="majorBidi"/>
          <w:color w:val="000000" w:themeColor="text1"/>
          <w:sz w:val="32"/>
          <w:szCs w:val="32"/>
          <w:u w:val="dotted"/>
          <w:lang w:bidi="ar-EG"/>
        </w:rPr>
        <w:t xml:space="preserve"> </w:t>
      </w:r>
      <w:r w:rsidRPr="00B708AF">
        <w:rPr>
          <w:rFonts w:asciiTheme="majorBidi" w:eastAsia="Calibri" w:hAnsiTheme="majorBidi" w:cstheme="majorBidi"/>
          <w:color w:val="000000" w:themeColor="text1"/>
          <w:sz w:val="32"/>
          <w:szCs w:val="32"/>
          <w:u w:val="dotted"/>
          <w:rtl/>
        </w:rPr>
        <w:t xml:space="preserve"> </w:t>
      </w:r>
      <w:r w:rsidRPr="00B708AF">
        <w:rPr>
          <w:rFonts w:asciiTheme="majorBidi" w:eastAsia="Calibri" w:hAnsiTheme="majorBidi" w:cstheme="majorBidi"/>
          <w:color w:val="000000" w:themeColor="text1"/>
          <w:sz w:val="32"/>
          <w:szCs w:val="32"/>
          <w:u w:val="dotted"/>
        </w:rPr>
        <w:t>Environmental</w:t>
      </w:r>
      <w:r w:rsidR="002D4F9E" w:rsidRPr="00B708AF">
        <w:rPr>
          <w:rFonts w:asciiTheme="majorBidi" w:eastAsia="Calibri" w:hAnsiTheme="majorBidi" w:cstheme="majorBidi"/>
          <w:color w:val="000000" w:themeColor="text1"/>
          <w:sz w:val="32"/>
          <w:szCs w:val="32"/>
          <w:u w:val="dotted"/>
        </w:rPr>
        <w:t xml:space="preserve"> </w:t>
      </w:r>
      <w:r w:rsidRPr="00B708AF">
        <w:rPr>
          <w:rFonts w:asciiTheme="majorBidi" w:eastAsia="Calibri" w:hAnsiTheme="majorBidi" w:cstheme="majorBidi"/>
          <w:color w:val="000000" w:themeColor="text1"/>
          <w:sz w:val="32"/>
          <w:szCs w:val="32"/>
          <w:u w:val="dotted"/>
        </w:rPr>
        <w:t>Effects</w:t>
      </w:r>
      <w:r w:rsidR="00EC6096" w:rsidRPr="00B708AF">
        <w:rPr>
          <w:rFonts w:ascii="Calibri" w:eastAsia="Calibri" w:hAnsi="Calibri" w:cs="Traditional Arabic" w:hint="cs"/>
          <w:color w:val="000000" w:themeColor="text1"/>
          <w:sz w:val="36"/>
          <w:szCs w:val="36"/>
          <w:u w:val="dotted"/>
          <w:rtl/>
        </w:rPr>
        <w:t xml:space="preserve"> :</w:t>
      </w:r>
    </w:p>
    <w:p w:rsidR="001F446C" w:rsidRPr="00B708AF" w:rsidRDefault="0010302A" w:rsidP="0010302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و </w:t>
      </w:r>
      <w:r w:rsidR="001F446C" w:rsidRPr="00B708AF">
        <w:rPr>
          <w:rFonts w:ascii="Calibri" w:eastAsia="Calibri" w:hAnsi="Calibri" w:cs="Traditional Arabic" w:hint="cs"/>
          <w:color w:val="000000" w:themeColor="text1"/>
          <w:sz w:val="36"/>
          <w:szCs w:val="36"/>
          <w:rtl/>
        </w:rPr>
        <w:t>تستخدم</w:t>
      </w:r>
      <w:r w:rsidR="001F446C"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هذه الأداة </w:t>
      </w:r>
      <w:r w:rsidR="001F446C" w:rsidRPr="00B708AF">
        <w:rPr>
          <w:rFonts w:ascii="Calibri" w:eastAsia="Calibri" w:hAnsi="Calibri" w:cs="Traditional Arabic" w:hint="cs"/>
          <w:color w:val="000000" w:themeColor="text1"/>
          <w:sz w:val="36"/>
          <w:szCs w:val="36"/>
          <w:rtl/>
        </w:rPr>
        <w:t>لإعداد</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صور</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للخلفية</w:t>
      </w:r>
      <w:r w:rsidR="001F446C"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w:t>
      </w:r>
      <w:r w:rsidR="001F446C" w:rsidRPr="00B708AF">
        <w:rPr>
          <w:rFonts w:ascii="Calibri" w:eastAsia="Calibri" w:hAnsi="Calibri" w:cs="Traditional Arabic" w:hint="cs"/>
          <w:color w:val="000000" w:themeColor="text1"/>
          <w:sz w:val="36"/>
          <w:szCs w:val="36"/>
          <w:rtl/>
        </w:rPr>
        <w:t>كانية</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حيث</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يتم</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إدخال</w:t>
      </w:r>
      <w:r w:rsidRPr="00B708AF">
        <w:rPr>
          <w:rFonts w:ascii="Calibri" w:eastAsia="Calibri" w:hAnsi="Calibri" w:cs="Traditional Arabic" w:hint="cs"/>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بيئة</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مصورة</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داخل</w:t>
      </w:r>
      <w:r w:rsidR="001F446C"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w:t>
      </w:r>
      <w:r w:rsidR="001F446C" w:rsidRPr="00B708AF">
        <w:rPr>
          <w:rFonts w:ascii="Calibri" w:eastAsia="Calibri" w:hAnsi="Calibri" w:cs="Traditional Arabic" w:hint="cs"/>
          <w:color w:val="000000" w:themeColor="text1"/>
          <w:sz w:val="36"/>
          <w:szCs w:val="36"/>
          <w:rtl/>
        </w:rPr>
        <w:t>جرات</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ف</w:t>
      </w:r>
      <w:r w:rsidRPr="00B708AF">
        <w:rPr>
          <w:rFonts w:ascii="Calibri" w:eastAsia="Calibri" w:hAnsi="Calibri" w:cs="Traditional Arabic" w:hint="cs"/>
          <w:color w:val="000000" w:themeColor="text1"/>
          <w:sz w:val="36"/>
          <w:szCs w:val="36"/>
          <w:rtl/>
        </w:rPr>
        <w:t>ي</w:t>
      </w:r>
      <w:r w:rsidR="001F446C"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مبا</w:t>
      </w:r>
      <w:r w:rsidR="001F446C" w:rsidRPr="00B708AF">
        <w:rPr>
          <w:rFonts w:ascii="Calibri" w:eastAsia="Calibri" w:hAnsi="Calibri" w:cs="Traditional Arabic" w:hint="cs"/>
          <w:color w:val="000000" w:themeColor="text1"/>
          <w:sz w:val="36"/>
          <w:szCs w:val="36"/>
          <w:rtl/>
        </w:rPr>
        <w:t>ن</w:t>
      </w:r>
      <w:r w:rsidRPr="00B708AF">
        <w:rPr>
          <w:rFonts w:ascii="Calibri" w:eastAsia="Calibri" w:hAnsi="Calibri" w:cs="Traditional Arabic" w:hint="cs"/>
          <w:color w:val="000000" w:themeColor="text1"/>
          <w:sz w:val="36"/>
          <w:szCs w:val="36"/>
          <w:rtl/>
        </w:rPr>
        <w:t>ي</w:t>
      </w:r>
      <w:r w:rsidR="001F446C"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العا</w:t>
      </w:r>
      <w:r w:rsidR="001F446C"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hint="cs"/>
          <w:color w:val="000000" w:themeColor="text1"/>
          <w:sz w:val="36"/>
          <w:szCs w:val="36"/>
          <w:rtl/>
        </w:rPr>
        <w:t>م</w:t>
      </w:r>
      <w:r w:rsidR="001F446C"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الافتراضي </w:t>
      </w:r>
      <w:r w:rsidR="001F446C" w:rsidRPr="00B708AF">
        <w:rPr>
          <w:rFonts w:ascii="Calibri" w:eastAsia="Calibri" w:hAnsi="Calibri" w:cs="Traditional Arabic" w:hint="cs"/>
          <w:color w:val="000000" w:themeColor="text1"/>
          <w:sz w:val="36"/>
          <w:szCs w:val="36"/>
          <w:rtl/>
        </w:rPr>
        <w:t>من</w:t>
      </w:r>
      <w:r w:rsidR="001F446C"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w:t>
      </w:r>
      <w:r w:rsidR="001F446C"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hint="cs"/>
          <w:color w:val="000000" w:themeColor="text1"/>
          <w:sz w:val="36"/>
          <w:szCs w:val="36"/>
          <w:rtl/>
        </w:rPr>
        <w:t>ا</w:t>
      </w:r>
      <w:r w:rsidR="001F446C" w:rsidRPr="00B708AF">
        <w:rPr>
          <w:rFonts w:ascii="Calibri" w:eastAsia="Calibri" w:hAnsi="Calibri" w:cs="Traditional Arabic" w:hint="cs"/>
          <w:color w:val="000000" w:themeColor="text1"/>
          <w:sz w:val="36"/>
          <w:szCs w:val="36"/>
          <w:rtl/>
        </w:rPr>
        <w:t>ل</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قالب</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لتعبئة</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الفراغ</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الداخلي</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ف</w:t>
      </w:r>
      <w:r w:rsidRPr="00B708AF">
        <w:rPr>
          <w:rFonts w:ascii="Calibri" w:eastAsia="Calibri" w:hAnsi="Calibri" w:cs="Traditional Arabic" w:hint="cs"/>
          <w:color w:val="000000" w:themeColor="text1"/>
          <w:sz w:val="36"/>
          <w:szCs w:val="36"/>
          <w:rtl/>
        </w:rPr>
        <w:t>ي</w:t>
      </w:r>
      <w:r w:rsidR="001F446C"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w:t>
      </w:r>
      <w:r w:rsidR="001F446C" w:rsidRPr="00B708AF">
        <w:rPr>
          <w:rFonts w:ascii="Calibri" w:eastAsia="Calibri" w:hAnsi="Calibri" w:cs="Traditional Arabic" w:hint="cs"/>
          <w:color w:val="000000" w:themeColor="text1"/>
          <w:sz w:val="36"/>
          <w:szCs w:val="36"/>
          <w:rtl/>
        </w:rPr>
        <w:t>كان</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بالعناص</w:t>
      </w:r>
      <w:r w:rsidRPr="00B708AF">
        <w:rPr>
          <w:rFonts w:ascii="Calibri" w:eastAsia="Calibri" w:hAnsi="Calibri" w:cs="Traditional Arabic" w:hint="cs"/>
          <w:color w:val="000000" w:themeColor="text1"/>
          <w:sz w:val="36"/>
          <w:szCs w:val="36"/>
          <w:rtl/>
        </w:rPr>
        <w:t>ر الم</w:t>
      </w:r>
      <w:r w:rsidR="001F446C" w:rsidRPr="00B708AF">
        <w:rPr>
          <w:rFonts w:ascii="Calibri" w:eastAsia="Calibri" w:hAnsi="Calibri" w:cs="Traditional Arabic" w:hint="cs"/>
          <w:color w:val="000000" w:themeColor="text1"/>
          <w:sz w:val="36"/>
          <w:szCs w:val="36"/>
          <w:rtl/>
        </w:rPr>
        <w:t>رسومة</w:t>
      </w:r>
      <w:r w:rsidR="001F446C"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بالرسم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الجرافيكي</w:t>
      </w:r>
      <w:r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بحيث</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تظهر</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عندما</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يتحرك</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أو</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يتكلم</w:t>
      </w:r>
      <w:r w:rsidRPr="00B708AF">
        <w:rPr>
          <w:rFonts w:ascii="Calibri" w:eastAsia="Calibri" w:hAnsi="Calibri" w:cs="Traditional Arabic" w:hint="cs"/>
          <w:color w:val="000000" w:themeColor="text1"/>
          <w:sz w:val="36"/>
          <w:szCs w:val="36"/>
          <w:rtl/>
        </w:rPr>
        <w:t xml:space="preserve"> ا</w:t>
      </w:r>
      <w:r w:rsidR="00A445B4" w:rsidRPr="00B708AF">
        <w:rPr>
          <w:rFonts w:ascii="Calibri" w:eastAsia="Calibri" w:hAnsi="Calibri" w:cs="Traditional Arabic" w:hint="cs"/>
          <w:color w:val="000000" w:themeColor="text1"/>
          <w:sz w:val="36"/>
          <w:szCs w:val="36"/>
          <w:rtl/>
        </w:rPr>
        <w:t xml:space="preserve">لطالب </w:t>
      </w:r>
      <w:r w:rsidR="001F446C" w:rsidRPr="00B708AF">
        <w:rPr>
          <w:rFonts w:ascii="Calibri" w:eastAsia="Calibri" w:hAnsi="Calibri" w:cs="Traditional Arabic"/>
          <w:color w:val="000000" w:themeColor="text1"/>
          <w:sz w:val="36"/>
          <w:szCs w:val="36"/>
          <w:rtl/>
        </w:rPr>
        <w:t>.</w:t>
      </w:r>
    </w:p>
    <w:p w:rsidR="001F446C" w:rsidRPr="00B708AF" w:rsidRDefault="001F446C" w:rsidP="006C2D68">
      <w:pPr>
        <w:pStyle w:val="ListParagraph"/>
        <w:numPr>
          <w:ilvl w:val="0"/>
          <w:numId w:val="160"/>
        </w:numPr>
        <w:spacing w:after="0" w:line="240" w:lineRule="auto"/>
        <w:ind w:left="379"/>
        <w:jc w:val="both"/>
        <w:rPr>
          <w:rFonts w:ascii="Calibri" w:eastAsia="Calibri" w:hAnsi="Calibri" w:cs="Traditional Arabic"/>
          <w:color w:val="000000" w:themeColor="text1"/>
          <w:sz w:val="36"/>
          <w:szCs w:val="36"/>
          <w:u w:val="dotted"/>
          <w:rtl/>
        </w:rPr>
      </w:pPr>
      <w:r w:rsidRPr="00B708AF">
        <w:rPr>
          <w:rFonts w:ascii="Calibri" w:eastAsia="Calibri" w:hAnsi="Calibri" w:cs="Traditional Arabic" w:hint="cs"/>
          <w:color w:val="000000" w:themeColor="text1"/>
          <w:sz w:val="36"/>
          <w:szCs w:val="36"/>
          <w:u w:val="dotted"/>
          <w:rtl/>
        </w:rPr>
        <w:t>أداة</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الإنتاج</w:t>
      </w:r>
      <w:r w:rsidRPr="00B708AF">
        <w:rPr>
          <w:rFonts w:ascii="Calibri" w:eastAsia="Calibri" w:hAnsi="Calibri" w:cs="Traditional Arabic"/>
          <w:color w:val="000000" w:themeColor="text1"/>
          <w:sz w:val="36"/>
          <w:szCs w:val="36"/>
          <w:u w:val="dotted"/>
          <w:rtl/>
        </w:rPr>
        <w:t xml:space="preserve"> </w:t>
      </w:r>
      <w:r w:rsidR="00BC380B" w:rsidRPr="00B708AF">
        <w:rPr>
          <w:rFonts w:ascii="Calibri" w:eastAsia="Calibri" w:hAnsi="Calibri" w:cs="Traditional Arabic" w:hint="cs"/>
          <w:color w:val="000000" w:themeColor="text1"/>
          <w:sz w:val="36"/>
          <w:szCs w:val="36"/>
          <w:u w:val="dotted"/>
          <w:rtl/>
        </w:rPr>
        <w:t>ا</w:t>
      </w:r>
      <w:r w:rsidRPr="00B708AF">
        <w:rPr>
          <w:rFonts w:ascii="Calibri" w:eastAsia="Calibri" w:hAnsi="Calibri" w:cs="Traditional Arabic" w:hint="cs"/>
          <w:color w:val="000000" w:themeColor="text1"/>
          <w:sz w:val="36"/>
          <w:szCs w:val="36"/>
          <w:u w:val="dotted"/>
          <w:rtl/>
        </w:rPr>
        <w:t>ل</w:t>
      </w:r>
      <w:r w:rsidR="00BC380B" w:rsidRPr="00B708AF">
        <w:rPr>
          <w:rFonts w:ascii="Calibri" w:eastAsia="Calibri" w:hAnsi="Calibri" w:cs="Traditional Arabic" w:hint="cs"/>
          <w:color w:val="000000" w:themeColor="text1"/>
          <w:sz w:val="36"/>
          <w:szCs w:val="36"/>
          <w:u w:val="dotted"/>
          <w:rtl/>
        </w:rPr>
        <w:t>ا</w:t>
      </w:r>
      <w:r w:rsidRPr="00B708AF">
        <w:rPr>
          <w:rFonts w:ascii="Calibri" w:eastAsia="Calibri" w:hAnsi="Calibri" w:cs="Traditional Arabic" w:hint="cs"/>
          <w:color w:val="000000" w:themeColor="text1"/>
          <w:sz w:val="36"/>
          <w:szCs w:val="36"/>
          <w:u w:val="dotted"/>
          <w:rtl/>
        </w:rPr>
        <w:t>قتصادي</w:t>
      </w:r>
      <w:r w:rsidR="00BC380B" w:rsidRPr="00B708AF">
        <w:rPr>
          <w:rFonts w:ascii="Calibri" w:eastAsia="Calibri" w:hAnsi="Calibri" w:cs="Traditional Arabic" w:hint="cs"/>
          <w:color w:val="000000" w:themeColor="text1"/>
          <w:sz w:val="36"/>
          <w:szCs w:val="36"/>
          <w:u w:val="dotted"/>
          <w:rtl/>
        </w:rPr>
        <w:t xml:space="preserve"> :</w:t>
      </w:r>
      <w:r w:rsidR="00BC380B" w:rsidRPr="00B708AF">
        <w:rPr>
          <w:rFonts w:ascii="Calibri" w:eastAsia="Calibri" w:hAnsi="Calibri" w:cs="Traditional Arabic"/>
          <w:color w:val="000000" w:themeColor="text1"/>
          <w:sz w:val="36"/>
          <w:szCs w:val="36"/>
          <w:u w:val="dotted"/>
        </w:rPr>
        <w:t xml:space="preserve"> </w:t>
      </w:r>
      <w:r w:rsidRPr="00B708AF">
        <w:rPr>
          <w:rFonts w:asciiTheme="majorBidi" w:eastAsia="Calibri" w:hAnsiTheme="majorBidi" w:cstheme="majorBidi"/>
          <w:color w:val="000000" w:themeColor="text1"/>
          <w:sz w:val="32"/>
          <w:szCs w:val="32"/>
          <w:u w:val="dotted"/>
        </w:rPr>
        <w:t>The Economic</w:t>
      </w:r>
      <w:r w:rsidR="00BC380B" w:rsidRPr="00B708AF">
        <w:rPr>
          <w:rFonts w:asciiTheme="majorBidi" w:eastAsia="Calibri" w:hAnsiTheme="majorBidi" w:cstheme="majorBidi"/>
          <w:color w:val="000000" w:themeColor="text1"/>
          <w:sz w:val="32"/>
          <w:szCs w:val="32"/>
          <w:u w:val="dotted"/>
          <w:lang w:bidi="ar-EG"/>
        </w:rPr>
        <w:t xml:space="preserve"> Tools</w:t>
      </w:r>
      <w:r w:rsidRPr="00B708AF">
        <w:rPr>
          <w:rFonts w:asciiTheme="majorBidi" w:eastAsia="Calibri" w:hAnsiTheme="majorBidi" w:cstheme="majorBidi"/>
          <w:color w:val="000000" w:themeColor="text1"/>
          <w:sz w:val="32"/>
          <w:szCs w:val="32"/>
          <w:u w:val="dotted"/>
        </w:rPr>
        <w:t xml:space="preserve"> </w:t>
      </w:r>
      <w:r w:rsidR="00EC6096" w:rsidRPr="00B708AF">
        <w:rPr>
          <w:rFonts w:ascii="Calibri" w:eastAsia="Calibri" w:hAnsi="Calibri" w:cs="Traditional Arabic" w:hint="cs"/>
          <w:color w:val="000000" w:themeColor="text1"/>
          <w:sz w:val="36"/>
          <w:szCs w:val="36"/>
          <w:u w:val="dotted"/>
          <w:rtl/>
        </w:rPr>
        <w:t>:</w:t>
      </w:r>
    </w:p>
    <w:p w:rsidR="001F446C" w:rsidRPr="00B708AF" w:rsidRDefault="00135FE1" w:rsidP="00BB43E7">
      <w:pPr>
        <w:spacing w:after="0" w:line="240" w:lineRule="auto"/>
        <w:ind w:firstLine="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rPr>
        <w:t xml:space="preserve">و </w:t>
      </w:r>
      <w:r w:rsidR="001F446C" w:rsidRPr="00B708AF">
        <w:rPr>
          <w:rFonts w:ascii="Calibri" w:eastAsia="Calibri" w:hAnsi="Calibri" w:cs="Traditional Arabic" w:hint="cs"/>
          <w:color w:val="000000" w:themeColor="text1"/>
          <w:sz w:val="36"/>
          <w:szCs w:val="36"/>
          <w:rtl/>
        </w:rPr>
        <w:t>تستخدم</w:t>
      </w:r>
      <w:r w:rsidR="001F446C" w:rsidRPr="00B708AF">
        <w:rPr>
          <w:rFonts w:ascii="Calibri" w:eastAsia="Calibri" w:hAnsi="Calibri" w:cs="Traditional Arabic"/>
          <w:color w:val="000000" w:themeColor="text1"/>
          <w:sz w:val="36"/>
          <w:szCs w:val="36"/>
          <w:rtl/>
        </w:rPr>
        <w:t xml:space="preserve"> </w:t>
      </w:r>
      <w:r w:rsidR="00D42E58" w:rsidRPr="00B708AF">
        <w:rPr>
          <w:rFonts w:ascii="Calibri" w:eastAsia="Calibri" w:hAnsi="Calibri" w:cs="Traditional Arabic" w:hint="cs"/>
          <w:color w:val="000000" w:themeColor="text1"/>
          <w:sz w:val="36"/>
          <w:szCs w:val="36"/>
          <w:rtl/>
        </w:rPr>
        <w:t xml:space="preserve">هذه الأداة </w:t>
      </w:r>
      <w:r w:rsidR="001F446C" w:rsidRPr="00B708AF">
        <w:rPr>
          <w:rFonts w:ascii="Calibri" w:eastAsia="Calibri" w:hAnsi="Calibri" w:cs="Traditional Arabic" w:hint="cs"/>
          <w:color w:val="000000" w:themeColor="text1"/>
          <w:sz w:val="36"/>
          <w:szCs w:val="36"/>
          <w:rtl/>
        </w:rPr>
        <w:t>لبناء</w:t>
      </w:r>
      <w:r w:rsidR="001F446C" w:rsidRPr="00B708AF">
        <w:rPr>
          <w:rFonts w:ascii="Calibri" w:eastAsia="Calibri" w:hAnsi="Calibri" w:cs="Traditional Arabic"/>
          <w:color w:val="000000" w:themeColor="text1"/>
          <w:sz w:val="36"/>
          <w:szCs w:val="36"/>
          <w:rtl/>
        </w:rPr>
        <w:t xml:space="preserve"> </w:t>
      </w:r>
      <w:r w:rsidR="00D42E58" w:rsidRPr="00B708AF">
        <w:rPr>
          <w:rFonts w:ascii="Calibri" w:eastAsia="Calibri" w:hAnsi="Calibri" w:cs="Traditional Arabic" w:hint="cs"/>
          <w:color w:val="000000" w:themeColor="text1"/>
          <w:sz w:val="36"/>
          <w:szCs w:val="36"/>
          <w:rtl/>
        </w:rPr>
        <w:t>الم</w:t>
      </w:r>
      <w:r w:rsidR="001F446C" w:rsidRPr="00B708AF">
        <w:rPr>
          <w:rFonts w:ascii="Calibri" w:eastAsia="Calibri" w:hAnsi="Calibri" w:cs="Traditional Arabic" w:hint="cs"/>
          <w:color w:val="000000" w:themeColor="text1"/>
          <w:sz w:val="36"/>
          <w:szCs w:val="36"/>
          <w:rtl/>
        </w:rPr>
        <w:t>كونات</w:t>
      </w:r>
      <w:r w:rsidR="00D42E58" w:rsidRPr="00B708AF">
        <w:rPr>
          <w:rFonts w:ascii="Calibri" w:eastAsia="Calibri" w:hAnsi="Calibri" w:cs="Traditional Arabic" w:hint="cs"/>
          <w:color w:val="000000" w:themeColor="text1"/>
          <w:sz w:val="36"/>
          <w:szCs w:val="36"/>
          <w:rtl/>
        </w:rPr>
        <w:t xml:space="preserve"> و العناصر</w:t>
      </w:r>
      <w:r w:rsidR="001F446C" w:rsidRPr="00B708AF">
        <w:rPr>
          <w:rFonts w:ascii="Calibri" w:eastAsia="Calibri" w:hAnsi="Calibri" w:cs="Traditional Arabic"/>
          <w:color w:val="000000" w:themeColor="text1"/>
          <w:sz w:val="36"/>
          <w:szCs w:val="36"/>
          <w:rtl/>
        </w:rPr>
        <w:t xml:space="preserve"> </w:t>
      </w:r>
      <w:r w:rsidR="00D42E58" w:rsidRPr="00B708AF">
        <w:rPr>
          <w:rFonts w:ascii="Calibri" w:eastAsia="Calibri" w:hAnsi="Calibri" w:cs="Traditional Arabic" w:hint="cs"/>
          <w:color w:val="000000" w:themeColor="text1"/>
          <w:sz w:val="36"/>
          <w:szCs w:val="36"/>
          <w:rtl/>
        </w:rPr>
        <w:t>الم</w:t>
      </w:r>
      <w:r w:rsidR="001F446C" w:rsidRPr="00B708AF">
        <w:rPr>
          <w:rFonts w:ascii="Calibri" w:eastAsia="Calibri" w:hAnsi="Calibri" w:cs="Traditional Arabic" w:hint="cs"/>
          <w:color w:val="000000" w:themeColor="text1"/>
          <w:sz w:val="36"/>
          <w:szCs w:val="36"/>
          <w:rtl/>
        </w:rPr>
        <w:t>ختلفة</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عن</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طريق</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مستخدمي</w:t>
      </w:r>
      <w:r w:rsidR="00D42E58" w:rsidRPr="00B708AF">
        <w:rPr>
          <w:rFonts w:ascii="Calibri" w:eastAsia="Calibri" w:hAnsi="Calibri" w:cs="Traditional Arabic" w:hint="cs"/>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الواقع</w:t>
      </w:r>
      <w:r w:rsidR="001F446C" w:rsidRPr="00B708AF">
        <w:rPr>
          <w:rFonts w:ascii="Calibri" w:eastAsia="Calibri" w:hAnsi="Calibri" w:cs="Traditional Arabic"/>
          <w:color w:val="000000" w:themeColor="text1"/>
          <w:sz w:val="36"/>
          <w:szCs w:val="36"/>
          <w:rtl/>
        </w:rPr>
        <w:t xml:space="preserve"> </w:t>
      </w:r>
      <w:r w:rsidR="00D42E58" w:rsidRPr="00B708AF">
        <w:rPr>
          <w:rFonts w:ascii="Calibri" w:eastAsia="Calibri" w:hAnsi="Calibri" w:cs="Traditional Arabic" w:hint="cs"/>
          <w:color w:val="000000" w:themeColor="text1"/>
          <w:sz w:val="36"/>
          <w:szCs w:val="36"/>
          <w:rtl/>
        </w:rPr>
        <w:t>الافتراضي</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دون</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أن</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يكون</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لديهم</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دراسة</w:t>
      </w:r>
      <w:r w:rsidR="001F446C" w:rsidRPr="00B708AF">
        <w:rPr>
          <w:rFonts w:ascii="Calibri" w:eastAsia="Calibri" w:hAnsi="Calibri" w:cs="Traditional Arabic"/>
          <w:color w:val="000000" w:themeColor="text1"/>
          <w:sz w:val="36"/>
          <w:szCs w:val="36"/>
          <w:rtl/>
        </w:rPr>
        <w:t xml:space="preserve"> </w:t>
      </w:r>
      <w:r w:rsidR="00D42E58" w:rsidRPr="00B708AF">
        <w:rPr>
          <w:rFonts w:ascii="Calibri" w:eastAsia="Calibri" w:hAnsi="Calibri" w:cs="Traditional Arabic" w:hint="cs"/>
          <w:color w:val="000000" w:themeColor="text1"/>
          <w:sz w:val="36"/>
          <w:szCs w:val="36"/>
          <w:rtl/>
        </w:rPr>
        <w:t>لبرمجيات</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أو</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برجمة</w:t>
      </w:r>
      <w:r w:rsidR="00D42E58" w:rsidRPr="00B708AF">
        <w:rPr>
          <w:rFonts w:ascii="Calibri" w:eastAsia="Calibri" w:hAnsi="Calibri" w:cs="Traditional Arabic" w:hint="cs"/>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الواقع</w:t>
      </w:r>
      <w:r w:rsidR="001F446C" w:rsidRPr="00B708AF">
        <w:rPr>
          <w:rFonts w:ascii="Calibri" w:eastAsia="Calibri" w:hAnsi="Calibri" w:cs="Traditional Arabic"/>
          <w:color w:val="000000" w:themeColor="text1"/>
          <w:sz w:val="36"/>
          <w:szCs w:val="36"/>
          <w:rtl/>
        </w:rPr>
        <w:t xml:space="preserve"> </w:t>
      </w:r>
      <w:r w:rsidR="00D42E58" w:rsidRPr="00B708AF">
        <w:rPr>
          <w:rFonts w:ascii="Calibri" w:eastAsia="Calibri" w:hAnsi="Calibri" w:cs="Traditional Arabic" w:hint="cs"/>
          <w:color w:val="000000" w:themeColor="text1"/>
          <w:sz w:val="36"/>
          <w:szCs w:val="36"/>
          <w:rtl/>
        </w:rPr>
        <w:t>الافتراضي</w:t>
      </w:r>
      <w:r w:rsidR="00D42E58"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w:t>
      </w:r>
      <w:r w:rsidR="00D42E58" w:rsidRPr="00B708AF">
        <w:rPr>
          <w:rFonts w:ascii="Calibri" w:eastAsia="Calibri" w:hAnsi="Calibri" w:cs="Traditional Arabic" w:hint="cs"/>
          <w:color w:val="000000" w:themeColor="text1"/>
          <w:sz w:val="36"/>
          <w:szCs w:val="36"/>
          <w:rtl/>
        </w:rPr>
        <w:t xml:space="preserve"> حيث أنها</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تساعد</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على</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بناء</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عناص</w:t>
      </w:r>
      <w:r w:rsidR="00D42E58" w:rsidRPr="00B708AF">
        <w:rPr>
          <w:rFonts w:ascii="Calibri" w:eastAsia="Calibri" w:hAnsi="Calibri" w:cs="Traditional Arabic" w:hint="cs"/>
          <w:color w:val="000000" w:themeColor="text1"/>
          <w:sz w:val="36"/>
          <w:szCs w:val="36"/>
          <w:rtl/>
        </w:rPr>
        <w:t>ر</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قائمة</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على</w:t>
      </w:r>
      <w:r w:rsidR="00D42E58" w:rsidRPr="00B708AF">
        <w:rPr>
          <w:rFonts w:ascii="Calibri" w:eastAsia="Calibri" w:hAnsi="Calibri" w:cs="Traditional Arabic" w:hint="cs"/>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التشابه</w:t>
      </w:r>
      <w:r w:rsidR="001F446C" w:rsidRPr="00B708AF">
        <w:rPr>
          <w:rFonts w:ascii="Calibri" w:eastAsia="Calibri" w:hAnsi="Calibri" w:cs="Traditional Arabic"/>
          <w:color w:val="000000" w:themeColor="text1"/>
          <w:sz w:val="36"/>
          <w:szCs w:val="36"/>
          <w:rtl/>
        </w:rPr>
        <w:t xml:space="preserve"> </w:t>
      </w:r>
      <w:r w:rsidR="00BB43E7" w:rsidRPr="00B708AF">
        <w:rPr>
          <w:rFonts w:ascii="Calibri" w:eastAsia="Calibri" w:hAnsi="Calibri" w:cs="Traditional Arabic" w:hint="cs"/>
          <w:color w:val="000000" w:themeColor="text1"/>
          <w:sz w:val="36"/>
          <w:szCs w:val="36"/>
          <w:rtl/>
        </w:rPr>
        <w:t>ف</w:t>
      </w:r>
      <w:r w:rsidR="001F446C" w:rsidRPr="00B708AF">
        <w:rPr>
          <w:rFonts w:ascii="Calibri" w:eastAsia="Calibri" w:hAnsi="Calibri" w:cs="Traditional Arabic" w:hint="cs"/>
          <w:color w:val="000000" w:themeColor="text1"/>
          <w:sz w:val="36"/>
          <w:szCs w:val="36"/>
          <w:rtl/>
        </w:rPr>
        <w:t>يختار</w:t>
      </w:r>
      <w:r w:rsidR="001F446C"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المستخدم</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خواص</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العنص</w:t>
      </w:r>
      <w:r w:rsidR="00D42E58" w:rsidRPr="00B708AF">
        <w:rPr>
          <w:rFonts w:ascii="Calibri" w:eastAsia="Calibri" w:hAnsi="Calibri" w:cs="Traditional Arabic" w:hint="cs"/>
          <w:color w:val="000000" w:themeColor="text1"/>
          <w:sz w:val="36"/>
          <w:szCs w:val="36"/>
          <w:rtl/>
        </w:rPr>
        <w:t xml:space="preserve">ر </w:t>
      </w:r>
      <w:r w:rsidR="00BB43E7" w:rsidRPr="00B708AF">
        <w:rPr>
          <w:rFonts w:ascii="Calibri" w:eastAsia="Calibri" w:hAnsi="Calibri" w:cs="Traditional Arabic" w:hint="cs"/>
          <w:color w:val="000000" w:themeColor="text1"/>
          <w:sz w:val="36"/>
          <w:szCs w:val="36"/>
          <w:rtl/>
        </w:rPr>
        <w:t>من</w:t>
      </w:r>
      <w:r w:rsidR="00D42E58" w:rsidRPr="00B708AF">
        <w:rPr>
          <w:rFonts w:ascii="Calibri" w:eastAsia="Calibri" w:hAnsi="Calibri" w:cs="Traditional Arabic" w:hint="cs"/>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نافذة</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ال</w:t>
      </w:r>
      <w:r w:rsidR="00D42E58" w:rsidRPr="00B708AF">
        <w:rPr>
          <w:rFonts w:ascii="Calibri" w:eastAsia="Calibri" w:hAnsi="Calibri" w:cs="Traditional Arabic" w:hint="cs"/>
          <w:color w:val="000000" w:themeColor="text1"/>
          <w:sz w:val="36"/>
          <w:szCs w:val="36"/>
          <w:rtl/>
        </w:rPr>
        <w:t>ا</w:t>
      </w:r>
      <w:r w:rsidR="001F446C" w:rsidRPr="00B708AF">
        <w:rPr>
          <w:rFonts w:ascii="Calibri" w:eastAsia="Calibri" w:hAnsi="Calibri" w:cs="Traditional Arabic" w:hint="cs"/>
          <w:color w:val="000000" w:themeColor="text1"/>
          <w:sz w:val="36"/>
          <w:szCs w:val="36"/>
          <w:rtl/>
        </w:rPr>
        <w:t>ختيارات</w:t>
      </w:r>
      <w:r w:rsidR="00D42E58" w:rsidRPr="00B708AF">
        <w:rPr>
          <w:rFonts w:ascii="Calibri" w:eastAsia="Calibri" w:hAnsi="Calibri" w:cs="Traditional Arabic" w:hint="cs"/>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w:t>
      </w:r>
      <w:r w:rsidR="001F446C" w:rsidRPr="00B708AF">
        <w:rPr>
          <w:rFonts w:ascii="Calibri" w:eastAsia="Calibri" w:hAnsi="Calibri" w:cs="Traditional Arabic"/>
          <w:color w:val="000000" w:themeColor="text1"/>
          <w:sz w:val="36"/>
          <w:szCs w:val="36"/>
          <w:rtl/>
        </w:rPr>
        <w:t xml:space="preserve"> </w:t>
      </w:r>
      <w:r w:rsidR="00BB43E7" w:rsidRPr="00B708AF">
        <w:rPr>
          <w:rFonts w:ascii="Calibri" w:eastAsia="Calibri" w:hAnsi="Calibri" w:cs="Traditional Arabic" w:hint="cs"/>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و</w:t>
      </w:r>
      <w:r w:rsidR="00D42E58" w:rsidRPr="00B708AF">
        <w:rPr>
          <w:rFonts w:ascii="Calibri" w:eastAsia="Calibri" w:hAnsi="Calibri" w:cs="Traditional Arabic" w:hint="cs"/>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تظهر</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أزرار</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يضغط</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عليها</w:t>
      </w:r>
      <w:r w:rsidR="001F446C"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المستخدم</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لبناء</w:t>
      </w:r>
      <w:r w:rsidR="00D42E58" w:rsidRPr="00B708AF">
        <w:rPr>
          <w:rFonts w:ascii="Calibri" w:eastAsia="Calibri" w:hAnsi="Calibri" w:cs="Traditional Arabic" w:hint="cs"/>
          <w:color w:val="000000" w:themeColor="text1"/>
          <w:sz w:val="36"/>
          <w:szCs w:val="36"/>
          <w:rtl/>
        </w:rPr>
        <w:t xml:space="preserve"> الم</w:t>
      </w:r>
      <w:r w:rsidR="001F446C" w:rsidRPr="00B708AF">
        <w:rPr>
          <w:rFonts w:ascii="Calibri" w:eastAsia="Calibri" w:hAnsi="Calibri" w:cs="Traditional Arabic" w:hint="cs"/>
          <w:color w:val="000000" w:themeColor="text1"/>
          <w:sz w:val="36"/>
          <w:szCs w:val="36"/>
          <w:rtl/>
        </w:rPr>
        <w:t>كونات</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باستخدام</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بيانات</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يخصصها</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لذلك</w:t>
      </w:r>
      <w:r w:rsidR="00D42E58" w:rsidRPr="00B708AF">
        <w:rPr>
          <w:rFonts w:ascii="Calibri" w:eastAsia="Calibri" w:hAnsi="Calibri" w:cs="Traditional Arabic" w:hint="cs"/>
          <w:color w:val="000000" w:themeColor="text1"/>
          <w:sz w:val="36"/>
          <w:szCs w:val="36"/>
          <w:rtl/>
        </w:rPr>
        <w:t xml:space="preserve"> </w:t>
      </w:r>
      <w:r w:rsidR="001F446C" w:rsidRPr="00B708AF">
        <w:rPr>
          <w:rFonts w:ascii="Calibri" w:eastAsia="Calibri" w:hAnsi="Calibri" w:cs="Traditional Arabic"/>
          <w:color w:val="000000" w:themeColor="text1"/>
          <w:sz w:val="36"/>
          <w:szCs w:val="36"/>
          <w:rtl/>
        </w:rPr>
        <w:t>.</w:t>
      </w:r>
    </w:p>
    <w:p w:rsidR="001F446C" w:rsidRPr="00B708AF" w:rsidRDefault="001F446C" w:rsidP="006C2D68">
      <w:pPr>
        <w:pStyle w:val="ListParagraph"/>
        <w:numPr>
          <w:ilvl w:val="0"/>
          <w:numId w:val="160"/>
        </w:numPr>
        <w:tabs>
          <w:tab w:val="left" w:pos="237"/>
        </w:tabs>
        <w:spacing w:after="0" w:line="240" w:lineRule="auto"/>
        <w:ind w:left="-46" w:firstLine="0"/>
        <w:jc w:val="both"/>
        <w:rPr>
          <w:rFonts w:ascii="Calibri" w:eastAsia="Calibri" w:hAnsi="Calibri" w:cs="Traditional Arabic"/>
          <w:color w:val="000000" w:themeColor="text1"/>
          <w:sz w:val="36"/>
          <w:szCs w:val="36"/>
          <w:u w:val="dotted"/>
          <w:rtl/>
        </w:rPr>
      </w:pPr>
      <w:r w:rsidRPr="00B708AF">
        <w:rPr>
          <w:rFonts w:ascii="Calibri" w:eastAsia="Calibri" w:hAnsi="Calibri" w:cs="Traditional Arabic" w:hint="cs"/>
          <w:color w:val="000000" w:themeColor="text1"/>
          <w:sz w:val="36"/>
          <w:szCs w:val="36"/>
          <w:u w:val="dotted"/>
          <w:rtl/>
        </w:rPr>
        <w:t>أداة</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التخاطب</w:t>
      </w:r>
      <w:r w:rsidRPr="00B708AF">
        <w:rPr>
          <w:rFonts w:ascii="Calibri" w:eastAsia="Calibri" w:hAnsi="Calibri" w:cs="Traditional Arabic"/>
          <w:color w:val="000000" w:themeColor="text1"/>
          <w:sz w:val="36"/>
          <w:szCs w:val="36"/>
          <w:u w:val="dotted"/>
          <w:rtl/>
        </w:rPr>
        <w:t xml:space="preserve"> </w:t>
      </w:r>
      <w:r w:rsidR="00135FE1" w:rsidRPr="00B708AF">
        <w:rPr>
          <w:rFonts w:asciiTheme="majorBidi" w:eastAsia="Calibri" w:hAnsiTheme="majorBidi" w:cstheme="majorBidi"/>
          <w:color w:val="000000" w:themeColor="text1"/>
          <w:sz w:val="32"/>
          <w:szCs w:val="32"/>
          <w:u w:val="dotted"/>
        </w:rPr>
        <w:t>Conditional</w:t>
      </w:r>
      <w:r w:rsidRPr="00B708AF">
        <w:rPr>
          <w:rFonts w:asciiTheme="majorBidi" w:eastAsia="Calibri" w:hAnsiTheme="majorBidi" w:cstheme="majorBidi"/>
          <w:color w:val="000000" w:themeColor="text1"/>
          <w:sz w:val="32"/>
          <w:szCs w:val="32"/>
          <w:u w:val="dotted"/>
        </w:rPr>
        <w:t xml:space="preserve"> Conversations</w:t>
      </w:r>
      <w:r w:rsidR="00135FE1" w:rsidRPr="00B708AF">
        <w:rPr>
          <w:rFonts w:asciiTheme="majorBidi" w:eastAsia="Calibri" w:hAnsiTheme="majorBidi" w:cstheme="majorBidi"/>
          <w:color w:val="000000" w:themeColor="text1"/>
          <w:sz w:val="32"/>
          <w:szCs w:val="32"/>
          <w:u w:val="dotted"/>
        </w:rPr>
        <w:t xml:space="preserve"> </w:t>
      </w:r>
      <w:r w:rsidRPr="00B708AF">
        <w:rPr>
          <w:rFonts w:asciiTheme="majorBidi" w:eastAsia="Calibri" w:hAnsiTheme="majorBidi" w:cstheme="majorBidi"/>
          <w:color w:val="000000" w:themeColor="text1"/>
          <w:sz w:val="32"/>
          <w:szCs w:val="32"/>
          <w:u w:val="dotted"/>
        </w:rPr>
        <w:t xml:space="preserve">Tools </w:t>
      </w:r>
      <w:r w:rsidR="00135FE1" w:rsidRPr="00B708AF">
        <w:rPr>
          <w:rFonts w:asciiTheme="majorBidi" w:eastAsia="Calibri" w:hAnsiTheme="majorBidi" w:cstheme="majorBidi"/>
          <w:color w:val="000000" w:themeColor="text1"/>
          <w:sz w:val="32"/>
          <w:szCs w:val="32"/>
          <w:u w:val="dotted"/>
        </w:rPr>
        <w:t>:</w:t>
      </w:r>
      <w:r w:rsidR="00EC6096" w:rsidRPr="00B708AF">
        <w:rPr>
          <w:rFonts w:ascii="Calibri" w:eastAsia="Calibri" w:hAnsi="Calibri" w:cs="Traditional Arabic" w:hint="cs"/>
          <w:color w:val="000000" w:themeColor="text1"/>
          <w:sz w:val="36"/>
          <w:szCs w:val="36"/>
          <w:u w:val="dotted"/>
          <w:rtl/>
        </w:rPr>
        <w:t xml:space="preserve"> :</w:t>
      </w:r>
    </w:p>
    <w:p w:rsidR="001F446C" w:rsidRPr="00B708AF" w:rsidRDefault="00FC1E43" w:rsidP="00651CD1">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تح</w:t>
      </w:r>
      <w:r w:rsidR="001F446C" w:rsidRPr="00B708AF">
        <w:rPr>
          <w:rFonts w:ascii="Calibri" w:eastAsia="Calibri" w:hAnsi="Calibri" w:cs="Traditional Arabic" w:hint="cs"/>
          <w:color w:val="000000" w:themeColor="text1"/>
          <w:sz w:val="36"/>
          <w:szCs w:val="36"/>
          <w:rtl/>
        </w:rPr>
        <w:t>تاج</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البيئة</w:t>
      </w:r>
      <w:r w:rsidR="001F446C" w:rsidRPr="00B708AF">
        <w:rPr>
          <w:rFonts w:ascii="Calibri" w:eastAsia="Calibri" w:hAnsi="Calibri" w:cs="Traditional Arabic"/>
          <w:color w:val="000000" w:themeColor="text1"/>
          <w:sz w:val="36"/>
          <w:szCs w:val="36"/>
          <w:rtl/>
        </w:rPr>
        <w:t xml:space="preserve"> </w:t>
      </w:r>
      <w:r w:rsidR="00EC49F2" w:rsidRPr="00B708AF">
        <w:rPr>
          <w:rFonts w:ascii="Calibri" w:eastAsia="Calibri" w:hAnsi="Calibri" w:cs="Traditional Arabic" w:hint="cs"/>
          <w:color w:val="000000" w:themeColor="text1"/>
          <w:sz w:val="36"/>
          <w:szCs w:val="36"/>
          <w:rtl/>
        </w:rPr>
        <w:t>الالكترونية الافتراضية</w:t>
      </w:r>
      <w:r w:rsidR="001F446C" w:rsidRPr="00B708AF">
        <w:rPr>
          <w:rFonts w:ascii="Calibri" w:eastAsia="Calibri" w:hAnsi="Calibri" w:cs="Traditional Arabic"/>
          <w:color w:val="000000" w:themeColor="text1"/>
          <w:sz w:val="36"/>
          <w:szCs w:val="36"/>
          <w:rtl/>
        </w:rPr>
        <w:t xml:space="preserve"> </w:t>
      </w:r>
      <w:r w:rsidR="00EC49F2" w:rsidRPr="00B708AF">
        <w:rPr>
          <w:rFonts w:ascii="Calibri" w:eastAsia="Calibri" w:hAnsi="Calibri" w:cs="Traditional Arabic" w:hint="cs"/>
          <w:color w:val="000000" w:themeColor="text1"/>
          <w:sz w:val="36"/>
          <w:szCs w:val="36"/>
          <w:rtl/>
        </w:rPr>
        <w:t>الى</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وجود</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شبكة</w:t>
      </w:r>
      <w:r w:rsidR="001F446C" w:rsidRPr="00B708AF">
        <w:rPr>
          <w:rFonts w:ascii="Calibri" w:eastAsia="Calibri" w:hAnsi="Calibri" w:cs="Traditional Arabic"/>
          <w:color w:val="000000" w:themeColor="text1"/>
          <w:sz w:val="36"/>
          <w:szCs w:val="36"/>
          <w:rtl/>
        </w:rPr>
        <w:t xml:space="preserve"> </w:t>
      </w:r>
      <w:r w:rsidR="00B20B3F" w:rsidRPr="00B708AF">
        <w:rPr>
          <w:rFonts w:ascii="Calibri" w:eastAsia="Calibri" w:hAnsi="Calibri" w:cs="Traditional Arabic" w:hint="cs"/>
          <w:color w:val="000000" w:themeColor="text1"/>
          <w:sz w:val="36"/>
          <w:szCs w:val="36"/>
          <w:rtl/>
        </w:rPr>
        <w:t>ل</w:t>
      </w:r>
      <w:r w:rsidR="001F446C" w:rsidRPr="00B708AF">
        <w:rPr>
          <w:rFonts w:ascii="Calibri" w:eastAsia="Calibri" w:hAnsi="Calibri" w:cs="Traditional Arabic" w:hint="cs"/>
          <w:color w:val="000000" w:themeColor="text1"/>
          <w:sz w:val="36"/>
          <w:szCs w:val="36"/>
          <w:rtl/>
        </w:rPr>
        <w:t>م</w:t>
      </w:r>
      <w:r w:rsidR="00B20B3F" w:rsidRPr="00B708AF">
        <w:rPr>
          <w:rFonts w:ascii="Calibri" w:eastAsia="Calibri" w:hAnsi="Calibri" w:cs="Traditional Arabic" w:hint="cs"/>
          <w:color w:val="000000" w:themeColor="text1"/>
          <w:sz w:val="36"/>
          <w:szCs w:val="36"/>
          <w:rtl/>
        </w:rPr>
        <w:t>خ</w:t>
      </w:r>
      <w:r w:rsidR="001F446C" w:rsidRPr="00B708AF">
        <w:rPr>
          <w:rFonts w:ascii="Calibri" w:eastAsia="Calibri" w:hAnsi="Calibri" w:cs="Traditional Arabic" w:hint="cs"/>
          <w:color w:val="000000" w:themeColor="text1"/>
          <w:sz w:val="36"/>
          <w:szCs w:val="36"/>
          <w:rtl/>
        </w:rPr>
        <w:t>اطبة</w:t>
      </w:r>
      <w:r w:rsidR="00501F1E" w:rsidRPr="00B708AF">
        <w:rPr>
          <w:rFonts w:ascii="Calibri" w:eastAsia="Calibri" w:hAnsi="Calibri" w:cs="Traditional Arabic" w:hint="cs"/>
          <w:color w:val="000000" w:themeColor="text1"/>
          <w:sz w:val="36"/>
          <w:szCs w:val="36"/>
          <w:rtl/>
        </w:rPr>
        <w:t xml:space="preserve"> </w:t>
      </w:r>
      <w:r w:rsidR="00B20B3F" w:rsidRPr="00B708AF">
        <w:rPr>
          <w:rFonts w:ascii="Calibri" w:eastAsia="Calibri" w:hAnsi="Calibri" w:cs="Traditional Arabic" w:hint="cs"/>
          <w:color w:val="000000" w:themeColor="text1"/>
          <w:sz w:val="36"/>
          <w:szCs w:val="36"/>
          <w:rtl/>
        </w:rPr>
        <w:t>المستخدم</w:t>
      </w:r>
      <w:r w:rsidR="001F446C" w:rsidRPr="00B708AF">
        <w:rPr>
          <w:rFonts w:ascii="Calibri" w:eastAsia="Calibri" w:hAnsi="Calibri" w:cs="Traditional Arabic" w:hint="cs"/>
          <w:color w:val="000000" w:themeColor="text1"/>
          <w:sz w:val="36"/>
          <w:szCs w:val="36"/>
          <w:rtl/>
        </w:rPr>
        <w:t>ي</w:t>
      </w:r>
      <w:r w:rsidR="00B20B3F" w:rsidRPr="00B708AF">
        <w:rPr>
          <w:rFonts w:ascii="Calibri" w:eastAsia="Calibri" w:hAnsi="Calibri" w:cs="Traditional Arabic" w:hint="cs"/>
          <w:color w:val="000000" w:themeColor="text1"/>
          <w:sz w:val="36"/>
          <w:szCs w:val="36"/>
          <w:rtl/>
        </w:rPr>
        <w:t>ن</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ف</w:t>
      </w:r>
      <w:r w:rsidR="00B20B3F" w:rsidRPr="00B708AF">
        <w:rPr>
          <w:rFonts w:ascii="Calibri" w:eastAsia="Calibri" w:hAnsi="Calibri" w:cs="Traditional Arabic" w:hint="cs"/>
          <w:color w:val="000000" w:themeColor="text1"/>
          <w:sz w:val="36"/>
          <w:szCs w:val="36"/>
          <w:rtl/>
        </w:rPr>
        <w:t>ى</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الواقع</w:t>
      </w:r>
      <w:r w:rsidR="001F446C" w:rsidRPr="00B708AF">
        <w:rPr>
          <w:rFonts w:ascii="Calibri" w:eastAsia="Calibri" w:hAnsi="Calibri" w:cs="Traditional Arabic"/>
          <w:color w:val="000000" w:themeColor="text1"/>
          <w:sz w:val="36"/>
          <w:szCs w:val="36"/>
          <w:rtl/>
        </w:rPr>
        <w:t xml:space="preserve"> </w:t>
      </w:r>
      <w:r w:rsidR="00B20B3F" w:rsidRPr="00B708AF">
        <w:rPr>
          <w:rFonts w:ascii="Calibri" w:eastAsia="Calibri" w:hAnsi="Calibri" w:cs="Traditional Arabic" w:hint="cs"/>
          <w:color w:val="000000" w:themeColor="text1"/>
          <w:sz w:val="36"/>
          <w:szCs w:val="36"/>
          <w:rtl/>
        </w:rPr>
        <w:t>الافتر</w:t>
      </w:r>
      <w:r w:rsidR="001F446C" w:rsidRPr="00B708AF">
        <w:rPr>
          <w:rFonts w:ascii="Calibri" w:eastAsia="Calibri" w:hAnsi="Calibri" w:cs="Traditional Arabic" w:hint="cs"/>
          <w:color w:val="000000" w:themeColor="text1"/>
          <w:sz w:val="36"/>
          <w:szCs w:val="36"/>
          <w:rtl/>
        </w:rPr>
        <w:t>اضي</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لإضافة</w:t>
      </w:r>
      <w:r w:rsidR="001F446C" w:rsidRPr="00B708AF">
        <w:rPr>
          <w:rFonts w:ascii="Calibri" w:eastAsia="Calibri" w:hAnsi="Calibri" w:cs="Traditional Arabic"/>
          <w:color w:val="000000" w:themeColor="text1"/>
          <w:sz w:val="36"/>
          <w:szCs w:val="36"/>
          <w:rtl/>
        </w:rPr>
        <w:t xml:space="preserve"> </w:t>
      </w:r>
      <w:r w:rsidR="008A172B" w:rsidRPr="00B708AF">
        <w:rPr>
          <w:rFonts w:ascii="Calibri" w:eastAsia="Calibri" w:hAnsi="Calibri" w:cs="Traditional Arabic" w:hint="cs"/>
          <w:color w:val="000000" w:themeColor="text1"/>
          <w:sz w:val="36"/>
          <w:szCs w:val="36"/>
          <w:rtl/>
        </w:rPr>
        <w:t>ال</w:t>
      </w:r>
      <w:r w:rsidR="001F446C" w:rsidRPr="00B708AF">
        <w:rPr>
          <w:rFonts w:ascii="Calibri" w:eastAsia="Calibri" w:hAnsi="Calibri" w:cs="Traditional Arabic" w:hint="cs"/>
          <w:color w:val="000000" w:themeColor="text1"/>
          <w:sz w:val="36"/>
          <w:szCs w:val="36"/>
          <w:rtl/>
        </w:rPr>
        <w:t>عمق</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لشخصيات</w:t>
      </w:r>
      <w:r w:rsidR="00501F1E" w:rsidRPr="00B708AF">
        <w:rPr>
          <w:rFonts w:ascii="Calibri" w:eastAsia="Calibri" w:hAnsi="Calibri" w:cs="Traditional Arabic" w:hint="cs"/>
          <w:color w:val="000000" w:themeColor="text1"/>
          <w:sz w:val="36"/>
          <w:szCs w:val="36"/>
          <w:rtl/>
        </w:rPr>
        <w:t xml:space="preserve"> </w:t>
      </w:r>
      <w:r w:rsidR="00651CD1" w:rsidRPr="00B708AF">
        <w:rPr>
          <w:rFonts w:ascii="Calibri" w:eastAsia="Calibri" w:hAnsi="Calibri" w:cs="Traditional Arabic" w:hint="cs"/>
          <w:color w:val="000000" w:themeColor="text1"/>
          <w:sz w:val="36"/>
          <w:szCs w:val="36"/>
          <w:rtl/>
        </w:rPr>
        <w:t>العم</w:t>
      </w:r>
      <w:r w:rsidR="001F446C" w:rsidRPr="00B708AF">
        <w:rPr>
          <w:rFonts w:ascii="Calibri" w:eastAsia="Calibri" w:hAnsi="Calibri" w:cs="Traditional Arabic" w:hint="cs"/>
          <w:color w:val="000000" w:themeColor="text1"/>
          <w:sz w:val="36"/>
          <w:szCs w:val="36"/>
          <w:rtl/>
        </w:rPr>
        <w:t>ل</w:t>
      </w:r>
      <w:r w:rsidR="00651CD1" w:rsidRPr="00B708AF">
        <w:rPr>
          <w:rFonts w:ascii="Calibri" w:eastAsia="Calibri" w:hAnsi="Calibri" w:cs="Traditional Arabic" w:hint="cs"/>
          <w:color w:val="000000" w:themeColor="text1"/>
          <w:sz w:val="36"/>
          <w:szCs w:val="36"/>
          <w:rtl/>
        </w:rPr>
        <w:t>ا</w:t>
      </w:r>
      <w:r w:rsidR="001F446C" w:rsidRPr="00B708AF">
        <w:rPr>
          <w:rFonts w:ascii="Calibri" w:eastAsia="Calibri" w:hAnsi="Calibri" w:cs="Traditional Arabic" w:hint="cs"/>
          <w:color w:val="000000" w:themeColor="text1"/>
          <w:sz w:val="36"/>
          <w:szCs w:val="36"/>
          <w:rtl/>
        </w:rPr>
        <w:t>ء</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بالبيئة</w:t>
      </w:r>
      <w:r w:rsidR="001F446C" w:rsidRPr="00B708AF">
        <w:rPr>
          <w:rFonts w:ascii="Calibri" w:eastAsia="Calibri" w:hAnsi="Calibri" w:cs="Traditional Arabic"/>
          <w:color w:val="000000" w:themeColor="text1"/>
          <w:sz w:val="36"/>
          <w:szCs w:val="36"/>
          <w:rtl/>
        </w:rPr>
        <w:t xml:space="preserve"> </w:t>
      </w:r>
      <w:r w:rsidR="00651CD1" w:rsidRPr="00B708AF">
        <w:rPr>
          <w:rFonts w:ascii="Calibri" w:eastAsia="Calibri" w:hAnsi="Calibri" w:cs="Traditional Arabic" w:hint="cs"/>
          <w:color w:val="000000" w:themeColor="text1"/>
          <w:sz w:val="36"/>
          <w:szCs w:val="36"/>
          <w:rtl/>
        </w:rPr>
        <w:t>الالكترونية الافترا</w:t>
      </w:r>
      <w:r w:rsidR="001F446C" w:rsidRPr="00B708AF">
        <w:rPr>
          <w:rFonts w:ascii="Calibri" w:eastAsia="Calibri" w:hAnsi="Calibri" w:cs="Traditional Arabic" w:hint="cs"/>
          <w:color w:val="000000" w:themeColor="text1"/>
          <w:sz w:val="36"/>
          <w:szCs w:val="36"/>
          <w:rtl/>
        </w:rPr>
        <w:t>ضية</w:t>
      </w:r>
      <w:r w:rsidR="008A172B" w:rsidRPr="00B708AF">
        <w:rPr>
          <w:rFonts w:ascii="Calibri" w:eastAsia="Calibri" w:hAnsi="Calibri" w:cs="Traditional Arabic" w:hint="cs"/>
          <w:color w:val="000000" w:themeColor="text1"/>
          <w:sz w:val="36"/>
          <w:szCs w:val="36"/>
          <w:rtl/>
        </w:rPr>
        <w:t xml:space="preserve"> </w:t>
      </w:r>
      <w:r w:rsidR="001F446C" w:rsidRPr="00B708AF">
        <w:rPr>
          <w:rFonts w:ascii="Calibri" w:eastAsia="Calibri" w:hAnsi="Calibri" w:cs="Traditional Arabic"/>
          <w:color w:val="000000" w:themeColor="text1"/>
          <w:sz w:val="36"/>
          <w:szCs w:val="36"/>
          <w:rtl/>
        </w:rPr>
        <w:t>.</w:t>
      </w:r>
    </w:p>
    <w:p w:rsidR="00F644D9" w:rsidRPr="00B708AF" w:rsidRDefault="001F446C" w:rsidP="006C2D68">
      <w:pPr>
        <w:pStyle w:val="ListParagraph"/>
        <w:numPr>
          <w:ilvl w:val="0"/>
          <w:numId w:val="160"/>
        </w:numPr>
        <w:spacing w:after="0"/>
        <w:ind w:left="237"/>
        <w:jc w:val="both"/>
        <w:rPr>
          <w:rFonts w:ascii="Calibri" w:eastAsia="Calibri" w:hAnsi="Calibri" w:cs="Traditional Arabic"/>
          <w:color w:val="000000" w:themeColor="text1"/>
          <w:sz w:val="36"/>
          <w:szCs w:val="36"/>
          <w:u w:val="dotted"/>
        </w:rPr>
      </w:pPr>
      <w:r w:rsidRPr="00B708AF">
        <w:rPr>
          <w:rFonts w:ascii="Calibri" w:eastAsia="Calibri" w:hAnsi="Calibri" w:cs="Traditional Arabic" w:hint="cs"/>
          <w:color w:val="000000" w:themeColor="text1"/>
          <w:sz w:val="36"/>
          <w:szCs w:val="36"/>
          <w:u w:val="dotted"/>
          <w:rtl/>
        </w:rPr>
        <w:t>أداة</w:t>
      </w:r>
      <w:r w:rsidRPr="00B708AF">
        <w:rPr>
          <w:rFonts w:ascii="Calibri" w:eastAsia="Calibri" w:hAnsi="Calibri" w:cs="Traditional Arabic"/>
          <w:color w:val="000000" w:themeColor="text1"/>
          <w:sz w:val="36"/>
          <w:szCs w:val="36"/>
          <w:u w:val="dotted"/>
          <w:rtl/>
        </w:rPr>
        <w:t xml:space="preserve"> </w:t>
      </w:r>
      <w:r w:rsidR="008A172B" w:rsidRPr="00B708AF">
        <w:rPr>
          <w:rFonts w:ascii="Calibri" w:eastAsia="Calibri" w:hAnsi="Calibri" w:cs="Traditional Arabic" w:hint="cs"/>
          <w:color w:val="000000" w:themeColor="text1"/>
          <w:sz w:val="36"/>
          <w:szCs w:val="36"/>
          <w:u w:val="dotted"/>
          <w:rtl/>
        </w:rPr>
        <w:t>الخ</w:t>
      </w:r>
      <w:r w:rsidRPr="00B708AF">
        <w:rPr>
          <w:rFonts w:ascii="Calibri" w:eastAsia="Calibri" w:hAnsi="Calibri" w:cs="Traditional Arabic" w:hint="cs"/>
          <w:color w:val="000000" w:themeColor="text1"/>
          <w:sz w:val="36"/>
          <w:szCs w:val="36"/>
          <w:u w:val="dotted"/>
          <w:rtl/>
        </w:rPr>
        <w:t>ريطة</w:t>
      </w:r>
      <w:r w:rsidRPr="00B708AF">
        <w:rPr>
          <w:rFonts w:ascii="Calibri" w:eastAsia="Calibri" w:hAnsi="Calibri" w:cs="Traditional Arabic"/>
          <w:color w:val="000000" w:themeColor="text1"/>
          <w:sz w:val="36"/>
          <w:szCs w:val="36"/>
          <w:u w:val="dotted"/>
          <w:rtl/>
        </w:rPr>
        <w:t xml:space="preserve"> </w:t>
      </w:r>
      <w:r w:rsidR="008A172B" w:rsidRPr="00B708AF">
        <w:rPr>
          <w:rFonts w:ascii="Calibri" w:eastAsia="Calibri" w:hAnsi="Calibri" w:cs="Traditional Arabic" w:hint="cs"/>
          <w:color w:val="000000" w:themeColor="text1"/>
          <w:sz w:val="36"/>
          <w:szCs w:val="36"/>
          <w:u w:val="dotted"/>
          <w:rtl/>
        </w:rPr>
        <w:t xml:space="preserve">الافتراضية </w:t>
      </w:r>
      <w:r w:rsidR="008A172B" w:rsidRPr="00B708AF">
        <w:rPr>
          <w:rFonts w:ascii="Arial Unicode MS" w:eastAsia="Calibri" w:hAnsi="Arial Unicode MS" w:cs="Traditional Arabic" w:hint="cs"/>
          <w:color w:val="000000" w:themeColor="text1"/>
          <w:sz w:val="36"/>
          <w:szCs w:val="36"/>
          <w:u w:val="dotted"/>
          <w:rtl/>
        </w:rPr>
        <w:t>المكانية</w:t>
      </w:r>
      <w:r w:rsidR="008A172B" w:rsidRPr="00B708AF">
        <w:rPr>
          <w:rFonts w:ascii="Arial Unicode MS" w:eastAsia="Calibri" w:hAnsi="Arial Unicode MS" w:cs="Arial Unicode MS" w:hint="cs"/>
          <w:color w:val="000000" w:themeColor="text1"/>
          <w:sz w:val="36"/>
          <w:szCs w:val="36"/>
          <w:u w:val="dotted"/>
          <w:rtl/>
        </w:rPr>
        <w:t xml:space="preserve"> </w:t>
      </w:r>
      <w:r w:rsidRPr="00B708AF">
        <w:rPr>
          <w:rFonts w:ascii="Calibri" w:eastAsia="Calibri" w:hAnsi="Calibri" w:cs="Traditional Arabic"/>
          <w:color w:val="000000" w:themeColor="text1"/>
          <w:sz w:val="36"/>
          <w:szCs w:val="36"/>
          <w:u w:val="dotted"/>
          <w:rtl/>
        </w:rPr>
        <w:t xml:space="preserve">: </w:t>
      </w:r>
      <w:r w:rsidR="00F644D9" w:rsidRPr="00B708AF">
        <w:rPr>
          <w:rFonts w:asciiTheme="majorBidi" w:eastAsia="Calibri" w:hAnsiTheme="majorBidi" w:cstheme="majorBidi"/>
          <w:color w:val="000000" w:themeColor="text1"/>
          <w:sz w:val="30"/>
          <w:szCs w:val="30"/>
          <w:u w:val="dotted"/>
        </w:rPr>
        <w:t>Spatial Virtual Map Environment Tool Builder</w:t>
      </w:r>
    </w:p>
    <w:p w:rsidR="001F446C" w:rsidRPr="00B708AF" w:rsidRDefault="008A172B" w:rsidP="00E2025F">
      <w:pPr>
        <w:spacing w:after="0" w:line="240" w:lineRule="auto"/>
        <w:ind w:left="-123" w:firstLine="644"/>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ت</w:t>
      </w:r>
      <w:r w:rsidR="001F446C" w:rsidRPr="00B708AF">
        <w:rPr>
          <w:rFonts w:ascii="Calibri" w:eastAsia="Calibri" w:hAnsi="Calibri" w:cs="Traditional Arabic" w:hint="cs"/>
          <w:color w:val="000000" w:themeColor="text1"/>
          <w:sz w:val="36"/>
          <w:szCs w:val="36"/>
          <w:rtl/>
        </w:rPr>
        <w:t>ستخدم</w:t>
      </w:r>
      <w:r w:rsidR="001F446C"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w:t>
      </w:r>
      <w:r w:rsidR="001F446C" w:rsidRPr="00B708AF">
        <w:rPr>
          <w:rFonts w:ascii="Calibri" w:eastAsia="Calibri" w:hAnsi="Calibri" w:cs="Traditional Arabic" w:hint="cs"/>
          <w:color w:val="000000" w:themeColor="text1"/>
          <w:sz w:val="36"/>
          <w:szCs w:val="36"/>
          <w:rtl/>
        </w:rPr>
        <w:t>ذه</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الأداة</w:t>
      </w:r>
      <w:r w:rsidRPr="00B708AF">
        <w:rPr>
          <w:rFonts w:ascii="Calibri" w:eastAsia="Calibri" w:hAnsi="Calibri" w:cs="Traditional Arabic" w:hint="cs"/>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للتصميم</w:t>
      </w:r>
      <w:r w:rsidR="001F446C" w:rsidRPr="00B708AF">
        <w:rPr>
          <w:rFonts w:ascii="Calibri" w:eastAsia="Calibri" w:hAnsi="Calibri" w:cs="Traditional Arabic"/>
          <w:color w:val="000000" w:themeColor="text1"/>
          <w:sz w:val="36"/>
          <w:szCs w:val="36"/>
          <w:rtl/>
        </w:rPr>
        <w:t xml:space="preserve"> </w:t>
      </w:r>
      <w:r w:rsidR="000F20EB" w:rsidRPr="00B708AF">
        <w:rPr>
          <w:rFonts w:ascii="Calibri" w:eastAsia="Calibri" w:hAnsi="Calibri" w:cs="Traditional Arabic" w:hint="cs"/>
          <w:color w:val="000000" w:themeColor="text1"/>
          <w:sz w:val="36"/>
          <w:szCs w:val="36"/>
          <w:rtl/>
        </w:rPr>
        <w:t>الج</w:t>
      </w:r>
      <w:r w:rsidR="001F446C" w:rsidRPr="00B708AF">
        <w:rPr>
          <w:rFonts w:ascii="Calibri" w:eastAsia="Calibri" w:hAnsi="Calibri" w:cs="Traditional Arabic" w:hint="cs"/>
          <w:color w:val="000000" w:themeColor="text1"/>
          <w:sz w:val="36"/>
          <w:szCs w:val="36"/>
          <w:rtl/>
        </w:rPr>
        <w:t>رافيكي</w:t>
      </w:r>
      <w:r w:rsidR="001F446C" w:rsidRPr="00B708AF">
        <w:rPr>
          <w:rFonts w:ascii="Calibri" w:eastAsia="Calibri" w:hAnsi="Calibri" w:cs="Traditional Arabic"/>
          <w:color w:val="000000" w:themeColor="text1"/>
          <w:sz w:val="36"/>
          <w:szCs w:val="36"/>
          <w:rtl/>
        </w:rPr>
        <w:t xml:space="preserve"> </w:t>
      </w:r>
      <w:r w:rsidR="000F20EB" w:rsidRPr="00B708AF">
        <w:rPr>
          <w:rFonts w:ascii="Calibri" w:eastAsia="Calibri" w:hAnsi="Calibri" w:cs="Traditional Arabic" w:hint="cs"/>
          <w:color w:val="000000" w:themeColor="text1"/>
          <w:sz w:val="36"/>
          <w:szCs w:val="36"/>
          <w:rtl/>
        </w:rPr>
        <w:t>و التأث</w:t>
      </w:r>
      <w:r w:rsidR="001F446C" w:rsidRPr="00B708AF">
        <w:rPr>
          <w:rFonts w:ascii="Calibri" w:eastAsia="Calibri" w:hAnsi="Calibri" w:cs="Traditional Arabic" w:hint="cs"/>
          <w:color w:val="000000" w:themeColor="text1"/>
          <w:sz w:val="36"/>
          <w:szCs w:val="36"/>
          <w:rtl/>
        </w:rPr>
        <w:t>ي</w:t>
      </w:r>
      <w:r w:rsidR="000F20EB" w:rsidRPr="00B708AF">
        <w:rPr>
          <w:rFonts w:ascii="Calibri" w:eastAsia="Calibri" w:hAnsi="Calibri" w:cs="Traditional Arabic" w:hint="cs"/>
          <w:color w:val="000000" w:themeColor="text1"/>
          <w:sz w:val="36"/>
          <w:szCs w:val="36"/>
          <w:rtl/>
        </w:rPr>
        <w:t>ر</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ف</w:t>
      </w:r>
      <w:r w:rsidR="000F20EB" w:rsidRPr="00B708AF">
        <w:rPr>
          <w:rFonts w:ascii="Calibri" w:eastAsia="Calibri" w:hAnsi="Calibri" w:cs="Traditional Arabic" w:hint="cs"/>
          <w:color w:val="000000" w:themeColor="text1"/>
          <w:sz w:val="36"/>
          <w:szCs w:val="36"/>
          <w:rtl/>
        </w:rPr>
        <w:t>ي</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جميع</w:t>
      </w:r>
      <w:r w:rsidR="001F446C" w:rsidRPr="00B708AF">
        <w:rPr>
          <w:rFonts w:ascii="Calibri" w:eastAsia="Calibri" w:hAnsi="Calibri" w:cs="Traditional Arabic"/>
          <w:color w:val="000000" w:themeColor="text1"/>
          <w:sz w:val="36"/>
          <w:szCs w:val="36"/>
          <w:rtl/>
        </w:rPr>
        <w:t xml:space="preserve"> </w:t>
      </w:r>
      <w:r w:rsidR="000F20EB" w:rsidRPr="00B708AF">
        <w:rPr>
          <w:rFonts w:ascii="Calibri" w:eastAsia="Calibri" w:hAnsi="Calibri" w:cs="Traditional Arabic" w:hint="cs"/>
          <w:color w:val="000000" w:themeColor="text1"/>
          <w:sz w:val="36"/>
          <w:szCs w:val="36"/>
          <w:rtl/>
        </w:rPr>
        <w:t>الم</w:t>
      </w:r>
      <w:r w:rsidR="001F446C" w:rsidRPr="00B708AF">
        <w:rPr>
          <w:rFonts w:ascii="Calibri" w:eastAsia="Calibri" w:hAnsi="Calibri" w:cs="Traditional Arabic" w:hint="cs"/>
          <w:color w:val="000000" w:themeColor="text1"/>
          <w:sz w:val="36"/>
          <w:szCs w:val="36"/>
          <w:rtl/>
        </w:rPr>
        <w:t>ساحات</w:t>
      </w:r>
      <w:r w:rsidR="000F20EB" w:rsidRPr="00B708AF">
        <w:rPr>
          <w:rFonts w:ascii="Calibri" w:eastAsia="Calibri" w:hAnsi="Calibri" w:cs="Traditional Arabic" w:hint="cs"/>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w:t>
      </w:r>
      <w:r w:rsidR="001F446C" w:rsidRPr="00B708AF">
        <w:rPr>
          <w:rFonts w:ascii="Calibri" w:eastAsia="Calibri" w:hAnsi="Calibri" w:cs="Traditional Arabic"/>
          <w:color w:val="000000" w:themeColor="text1"/>
          <w:sz w:val="36"/>
          <w:szCs w:val="36"/>
          <w:rtl/>
        </w:rPr>
        <w:t xml:space="preserve"> </w:t>
      </w:r>
      <w:r w:rsidR="000F20EB" w:rsidRPr="00B708AF">
        <w:rPr>
          <w:rFonts w:ascii="Calibri" w:eastAsia="Calibri" w:hAnsi="Calibri" w:cs="Traditional Arabic" w:hint="cs"/>
          <w:color w:val="000000" w:themeColor="text1"/>
          <w:sz w:val="36"/>
          <w:szCs w:val="36"/>
          <w:rtl/>
        </w:rPr>
        <w:t>و</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تسمح</w:t>
      </w:r>
      <w:r w:rsidRPr="00B708AF">
        <w:rPr>
          <w:rFonts w:ascii="Calibri" w:eastAsia="Calibri" w:hAnsi="Calibri" w:cs="Traditional Arabic" w:hint="cs"/>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ببناء</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مساحات</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جديدة</w:t>
      </w:r>
      <w:r w:rsidR="000F20EB" w:rsidRPr="00B708AF">
        <w:rPr>
          <w:rFonts w:ascii="Calibri" w:eastAsia="Calibri" w:hAnsi="Calibri" w:cs="Traditional Arabic" w:hint="cs"/>
          <w:color w:val="000000" w:themeColor="text1"/>
          <w:sz w:val="36"/>
          <w:szCs w:val="36"/>
          <w:rtl/>
        </w:rPr>
        <w:t xml:space="preserve"> و</w:t>
      </w:r>
      <w:r w:rsidR="00E851CB" w:rsidRPr="00B708AF">
        <w:rPr>
          <w:rFonts w:ascii="Calibri" w:eastAsia="Calibri" w:hAnsi="Calibri" w:cs="Traditional Arabic" w:hint="cs"/>
          <w:color w:val="000000" w:themeColor="text1"/>
          <w:sz w:val="36"/>
          <w:szCs w:val="36"/>
          <w:rtl/>
        </w:rPr>
        <w:t xml:space="preserve"> </w:t>
      </w:r>
      <w:r w:rsidR="000F20EB" w:rsidRPr="00B708AF">
        <w:rPr>
          <w:rFonts w:ascii="Calibri" w:eastAsia="Calibri" w:hAnsi="Calibri" w:cs="Traditional Arabic" w:hint="cs"/>
          <w:color w:val="000000" w:themeColor="text1"/>
          <w:sz w:val="36"/>
          <w:szCs w:val="36"/>
          <w:rtl/>
        </w:rPr>
        <w:t>حديثة و</w:t>
      </w:r>
      <w:r w:rsidR="00E2025F" w:rsidRPr="00B708AF">
        <w:rPr>
          <w:rFonts w:ascii="Calibri" w:eastAsia="Calibri" w:hAnsi="Calibri" w:cs="Traditional Arabic" w:hint="cs"/>
          <w:color w:val="000000" w:themeColor="text1"/>
          <w:sz w:val="36"/>
          <w:szCs w:val="36"/>
          <w:rtl/>
        </w:rPr>
        <w:t xml:space="preserve"> </w:t>
      </w:r>
      <w:r w:rsidR="000F20EB" w:rsidRPr="00B708AF">
        <w:rPr>
          <w:rFonts w:ascii="Calibri" w:eastAsia="Calibri" w:hAnsi="Calibri" w:cs="Traditional Arabic" w:hint="cs"/>
          <w:color w:val="000000" w:themeColor="text1"/>
          <w:sz w:val="36"/>
          <w:szCs w:val="36"/>
          <w:rtl/>
        </w:rPr>
        <w:t>تشمل</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واجهة</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تشبه</w:t>
      </w:r>
      <w:r w:rsidR="001F446C" w:rsidRPr="00B708AF">
        <w:rPr>
          <w:rFonts w:ascii="Calibri" w:eastAsia="Calibri" w:hAnsi="Calibri" w:cs="Traditional Arabic"/>
          <w:color w:val="000000" w:themeColor="text1"/>
          <w:sz w:val="36"/>
          <w:szCs w:val="36"/>
          <w:rtl/>
        </w:rPr>
        <w:t xml:space="preserve"> </w:t>
      </w:r>
      <w:r w:rsidR="000F20EB" w:rsidRPr="00B708AF">
        <w:rPr>
          <w:rFonts w:ascii="Calibri" w:eastAsia="Calibri" w:hAnsi="Calibri" w:cs="Traditional Arabic" w:hint="cs"/>
          <w:color w:val="000000" w:themeColor="text1"/>
          <w:sz w:val="36"/>
          <w:szCs w:val="36"/>
          <w:rtl/>
        </w:rPr>
        <w:t>الخ</w:t>
      </w:r>
      <w:r w:rsidR="001F446C" w:rsidRPr="00B708AF">
        <w:rPr>
          <w:rFonts w:ascii="Calibri" w:eastAsia="Calibri" w:hAnsi="Calibri" w:cs="Traditional Arabic" w:hint="cs"/>
          <w:color w:val="000000" w:themeColor="text1"/>
          <w:sz w:val="36"/>
          <w:szCs w:val="36"/>
          <w:rtl/>
        </w:rPr>
        <w:t>ريطة</w:t>
      </w:r>
      <w:r w:rsidR="001F446C" w:rsidRPr="00B708AF">
        <w:rPr>
          <w:rFonts w:ascii="Calibri" w:eastAsia="Calibri" w:hAnsi="Calibri" w:cs="Traditional Arabic"/>
          <w:color w:val="000000" w:themeColor="text1"/>
          <w:sz w:val="36"/>
          <w:szCs w:val="36"/>
          <w:rtl/>
        </w:rPr>
        <w:t xml:space="preserve"> </w:t>
      </w:r>
      <w:r w:rsidR="00E2025F" w:rsidRPr="00B708AF">
        <w:rPr>
          <w:rFonts w:ascii="Calibri" w:eastAsia="Calibri" w:hAnsi="Calibri" w:cs="Traditional Arabic" w:hint="cs"/>
          <w:color w:val="000000" w:themeColor="text1"/>
          <w:sz w:val="36"/>
          <w:szCs w:val="36"/>
          <w:rtl/>
        </w:rPr>
        <w:t>يتم تحديد</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جميع</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الأماكن</w:t>
      </w:r>
      <w:r w:rsidR="001F446C" w:rsidRPr="00B708AF">
        <w:rPr>
          <w:rFonts w:ascii="Calibri" w:eastAsia="Calibri" w:hAnsi="Calibri" w:cs="Traditional Arabic"/>
          <w:color w:val="000000" w:themeColor="text1"/>
          <w:sz w:val="36"/>
          <w:szCs w:val="36"/>
          <w:rtl/>
        </w:rPr>
        <w:t xml:space="preserve"> </w:t>
      </w:r>
      <w:r w:rsidR="000F20EB" w:rsidRPr="00B708AF">
        <w:rPr>
          <w:rFonts w:ascii="Calibri" w:eastAsia="Calibri" w:hAnsi="Calibri" w:cs="Traditional Arabic" w:hint="cs"/>
          <w:color w:val="000000" w:themeColor="text1"/>
          <w:sz w:val="36"/>
          <w:szCs w:val="36"/>
          <w:rtl/>
        </w:rPr>
        <w:t>و</w:t>
      </w:r>
      <w:r w:rsidR="00E2025F" w:rsidRPr="00B708AF">
        <w:rPr>
          <w:rFonts w:ascii="Calibri" w:eastAsia="Calibri" w:hAnsi="Calibri" w:cs="Traditional Arabic" w:hint="cs"/>
          <w:color w:val="000000" w:themeColor="text1"/>
          <w:sz w:val="36"/>
          <w:szCs w:val="36"/>
          <w:rtl/>
        </w:rPr>
        <w:t xml:space="preserve"> </w:t>
      </w:r>
      <w:r w:rsidR="000F20EB" w:rsidRPr="00B708AF">
        <w:rPr>
          <w:rFonts w:ascii="Calibri" w:eastAsia="Calibri" w:hAnsi="Calibri" w:cs="Traditional Arabic" w:hint="cs"/>
          <w:color w:val="000000" w:themeColor="text1"/>
          <w:sz w:val="36"/>
          <w:szCs w:val="36"/>
          <w:rtl/>
        </w:rPr>
        <w:t>الم</w:t>
      </w:r>
      <w:r w:rsidR="001F446C" w:rsidRPr="00B708AF">
        <w:rPr>
          <w:rFonts w:ascii="Calibri" w:eastAsia="Calibri" w:hAnsi="Calibri" w:cs="Traditional Arabic" w:hint="cs"/>
          <w:color w:val="000000" w:themeColor="text1"/>
          <w:sz w:val="36"/>
          <w:szCs w:val="36"/>
          <w:rtl/>
        </w:rPr>
        <w:t>ساحات</w:t>
      </w:r>
      <w:r w:rsidR="001F446C" w:rsidRPr="00B708AF">
        <w:rPr>
          <w:rFonts w:ascii="Calibri" w:eastAsia="Calibri" w:hAnsi="Calibri" w:cs="Traditional Arabic"/>
          <w:color w:val="000000" w:themeColor="text1"/>
          <w:sz w:val="36"/>
          <w:szCs w:val="36"/>
          <w:rtl/>
        </w:rPr>
        <w:t xml:space="preserve"> </w:t>
      </w:r>
      <w:r w:rsidR="00E2025F" w:rsidRPr="00B708AF">
        <w:rPr>
          <w:rFonts w:ascii="Calibri" w:eastAsia="Calibri" w:hAnsi="Calibri" w:cs="Traditional Arabic" w:hint="cs"/>
          <w:color w:val="000000" w:themeColor="text1"/>
          <w:sz w:val="36"/>
          <w:szCs w:val="36"/>
          <w:rtl/>
        </w:rPr>
        <w:t>مع بعضها البعض</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و</w:t>
      </w:r>
      <w:r w:rsidR="00E2025F" w:rsidRPr="00B708AF">
        <w:rPr>
          <w:rFonts w:ascii="Calibri" w:eastAsia="Calibri" w:hAnsi="Calibri" w:cs="Traditional Arabic" w:hint="cs"/>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مع</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الأماكن</w:t>
      </w:r>
      <w:r w:rsidRPr="00B708AF">
        <w:rPr>
          <w:rFonts w:ascii="Calibri" w:eastAsia="Calibri" w:hAnsi="Calibri" w:cs="Traditional Arabic" w:hint="cs"/>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الأخرى</w:t>
      </w:r>
      <w:r w:rsidRPr="00B708AF">
        <w:rPr>
          <w:rFonts w:ascii="Calibri" w:eastAsia="Calibri" w:hAnsi="Calibri" w:cs="Traditional Arabic" w:hint="cs"/>
          <w:color w:val="000000" w:themeColor="text1"/>
          <w:sz w:val="36"/>
          <w:szCs w:val="36"/>
          <w:rtl/>
        </w:rPr>
        <w:t xml:space="preserve"> .</w:t>
      </w:r>
    </w:p>
    <w:p w:rsidR="004B030B" w:rsidRPr="00B708AF" w:rsidRDefault="001F446C" w:rsidP="006C2D68">
      <w:pPr>
        <w:pStyle w:val="ListParagraph"/>
        <w:numPr>
          <w:ilvl w:val="0"/>
          <w:numId w:val="160"/>
        </w:numPr>
        <w:spacing w:after="0"/>
        <w:ind w:left="379"/>
        <w:rPr>
          <w:rFonts w:ascii="Calibri" w:eastAsia="Calibri" w:hAnsi="Calibri" w:cs="Traditional Arabic"/>
          <w:color w:val="000000" w:themeColor="text1"/>
          <w:sz w:val="36"/>
          <w:szCs w:val="36"/>
          <w:u w:val="dotted"/>
        </w:rPr>
      </w:pPr>
      <w:r w:rsidRPr="00B708AF">
        <w:rPr>
          <w:rFonts w:ascii="Calibri" w:eastAsia="Calibri" w:hAnsi="Calibri" w:cs="Traditional Arabic" w:hint="cs"/>
          <w:color w:val="000000" w:themeColor="text1"/>
          <w:sz w:val="36"/>
          <w:szCs w:val="36"/>
          <w:u w:val="dotted"/>
          <w:rtl/>
        </w:rPr>
        <w:lastRenderedPageBreak/>
        <w:t>أداة</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عميل</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التعلم</w:t>
      </w:r>
      <w:r w:rsidRPr="00B708AF">
        <w:rPr>
          <w:rFonts w:ascii="Calibri" w:eastAsia="Calibri" w:hAnsi="Calibri" w:cs="Traditional Arabic"/>
          <w:color w:val="000000" w:themeColor="text1"/>
          <w:sz w:val="36"/>
          <w:szCs w:val="36"/>
          <w:u w:val="dotted"/>
          <w:rtl/>
        </w:rPr>
        <w:t xml:space="preserve"> </w:t>
      </w:r>
      <w:r w:rsidR="00E851CB" w:rsidRPr="00B708AF">
        <w:rPr>
          <w:rFonts w:ascii="Calibri" w:eastAsia="Calibri" w:hAnsi="Calibri" w:cs="Traditional Arabic" w:hint="cs"/>
          <w:color w:val="000000" w:themeColor="text1"/>
          <w:sz w:val="36"/>
          <w:szCs w:val="36"/>
          <w:u w:val="dotted"/>
          <w:rtl/>
        </w:rPr>
        <w:t>الاستدلالي :</w:t>
      </w:r>
      <w:r w:rsidR="004B030B" w:rsidRPr="00B708AF">
        <w:rPr>
          <w:rFonts w:ascii="Calibri" w:eastAsia="Calibri" w:hAnsi="Calibri" w:cs="Traditional Arabic" w:hint="cs"/>
          <w:color w:val="000000" w:themeColor="text1"/>
          <w:sz w:val="36"/>
          <w:szCs w:val="36"/>
          <w:u w:val="dotted"/>
          <w:rtl/>
          <w:lang w:bidi="ar-EG"/>
        </w:rPr>
        <w:t xml:space="preserve"> </w:t>
      </w:r>
      <w:r w:rsidR="004B030B" w:rsidRPr="00B708AF">
        <w:rPr>
          <w:rFonts w:asciiTheme="majorBidi" w:eastAsia="Calibri" w:hAnsiTheme="majorBidi" w:cstheme="majorBidi"/>
          <w:color w:val="000000" w:themeColor="text1"/>
          <w:sz w:val="32"/>
          <w:szCs w:val="32"/>
          <w:u w:val="dotted"/>
        </w:rPr>
        <w:t>Deductive  Tutoring Agent Tools</w:t>
      </w:r>
      <w:r w:rsidR="004B030B" w:rsidRPr="00B708AF">
        <w:rPr>
          <w:rFonts w:asciiTheme="majorBidi" w:eastAsia="Calibri" w:hAnsiTheme="majorBidi" w:cstheme="majorBidi"/>
          <w:color w:val="000000" w:themeColor="text1"/>
          <w:sz w:val="32"/>
          <w:szCs w:val="32"/>
          <w:u w:val="dotted"/>
          <w:rtl/>
        </w:rPr>
        <w:t xml:space="preserve"> </w:t>
      </w:r>
      <w:r w:rsidR="004B030B" w:rsidRPr="00B708AF">
        <w:rPr>
          <w:rFonts w:asciiTheme="majorBidi" w:eastAsia="Calibri" w:hAnsiTheme="majorBidi" w:cstheme="majorBidi"/>
          <w:color w:val="000000" w:themeColor="text1"/>
          <w:sz w:val="32"/>
          <w:szCs w:val="32"/>
          <w:u w:val="dotted"/>
        </w:rPr>
        <w:t>The</w:t>
      </w:r>
      <w:r w:rsidR="004B030B" w:rsidRPr="00B708AF">
        <w:rPr>
          <w:rFonts w:asciiTheme="majorBidi" w:eastAsia="Calibri" w:hAnsiTheme="majorBidi" w:cstheme="majorBidi"/>
          <w:color w:val="000000" w:themeColor="text1"/>
          <w:sz w:val="32"/>
          <w:szCs w:val="32"/>
          <w:u w:val="dotted"/>
          <w:rtl/>
          <w:lang w:bidi="ar-EG"/>
        </w:rPr>
        <w:t xml:space="preserve"> </w:t>
      </w:r>
      <w:r w:rsidR="00EC6096" w:rsidRPr="00B708AF">
        <w:rPr>
          <w:rFonts w:asciiTheme="majorBidi" w:eastAsia="Calibri" w:hAnsiTheme="majorBidi" w:cstheme="majorBidi" w:hint="cs"/>
          <w:color w:val="000000" w:themeColor="text1"/>
          <w:sz w:val="32"/>
          <w:szCs w:val="32"/>
          <w:u w:val="dotted"/>
          <w:rtl/>
          <w:lang w:bidi="ar-EG"/>
        </w:rPr>
        <w:t>:</w:t>
      </w:r>
      <w:r w:rsidR="004B030B" w:rsidRPr="00B708AF">
        <w:rPr>
          <w:rFonts w:asciiTheme="majorBidi" w:eastAsia="Calibri" w:hAnsiTheme="majorBidi" w:cstheme="majorBidi"/>
          <w:color w:val="000000" w:themeColor="text1"/>
          <w:sz w:val="32"/>
          <w:szCs w:val="32"/>
          <w:u w:val="dotted"/>
          <w:rtl/>
          <w:lang w:bidi="ar-EG"/>
        </w:rPr>
        <w:t xml:space="preserve">                                                                  </w:t>
      </w:r>
      <w:r w:rsidRPr="00B708AF">
        <w:rPr>
          <w:rFonts w:asciiTheme="majorBidi" w:eastAsia="Calibri" w:hAnsiTheme="majorBidi" w:cstheme="majorBidi"/>
          <w:color w:val="000000" w:themeColor="text1"/>
          <w:sz w:val="32"/>
          <w:szCs w:val="32"/>
          <w:u w:val="dotted"/>
          <w:rtl/>
        </w:rPr>
        <w:t xml:space="preserve"> </w:t>
      </w:r>
    </w:p>
    <w:p w:rsidR="001F446C" w:rsidRPr="00B708AF" w:rsidRDefault="004B030B" w:rsidP="00B52E97">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و </w:t>
      </w:r>
      <w:r w:rsidR="001F446C" w:rsidRPr="00B708AF">
        <w:rPr>
          <w:rFonts w:ascii="Calibri" w:eastAsia="Calibri" w:hAnsi="Calibri" w:cs="Traditional Arabic" w:hint="cs"/>
          <w:color w:val="000000" w:themeColor="text1"/>
          <w:sz w:val="36"/>
          <w:szCs w:val="36"/>
          <w:rtl/>
        </w:rPr>
        <w:t>تستخدم</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ف</w:t>
      </w:r>
      <w:r w:rsidR="004A4BC7" w:rsidRPr="00B708AF">
        <w:rPr>
          <w:rFonts w:ascii="Calibri" w:eastAsia="Calibri" w:hAnsi="Calibri" w:cs="Traditional Arabic" w:hint="cs"/>
          <w:color w:val="000000" w:themeColor="text1"/>
          <w:sz w:val="36"/>
          <w:szCs w:val="36"/>
          <w:rtl/>
        </w:rPr>
        <w:t>ي</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إدراج</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قائمة</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ب</w:t>
      </w:r>
      <w:r w:rsidR="00B52E97" w:rsidRPr="00B708AF">
        <w:rPr>
          <w:rFonts w:ascii="Calibri" w:eastAsia="Calibri" w:hAnsi="Calibri" w:cs="Traditional Arabic" w:hint="cs"/>
          <w:color w:val="000000" w:themeColor="text1"/>
          <w:sz w:val="36"/>
          <w:szCs w:val="36"/>
          <w:rtl/>
        </w:rPr>
        <w:t>أد</w:t>
      </w:r>
      <w:r w:rsidR="001F446C" w:rsidRPr="00B708AF">
        <w:rPr>
          <w:rFonts w:ascii="Calibri" w:eastAsia="Calibri" w:hAnsi="Calibri" w:cs="Traditional Arabic" w:hint="cs"/>
          <w:color w:val="000000" w:themeColor="text1"/>
          <w:sz w:val="36"/>
          <w:szCs w:val="36"/>
          <w:rtl/>
        </w:rPr>
        <w:t>ا</w:t>
      </w:r>
      <w:r w:rsidR="00B52E97" w:rsidRPr="00B708AF">
        <w:rPr>
          <w:rFonts w:ascii="Calibri" w:eastAsia="Calibri" w:hAnsi="Calibri" w:cs="Traditional Arabic" w:hint="cs"/>
          <w:color w:val="000000" w:themeColor="text1"/>
          <w:sz w:val="36"/>
          <w:szCs w:val="36"/>
          <w:rtl/>
        </w:rPr>
        <w:t>ة</w:t>
      </w:r>
      <w:r w:rsidR="001F446C" w:rsidRPr="00B708AF">
        <w:rPr>
          <w:rFonts w:ascii="Calibri" w:eastAsia="Calibri" w:hAnsi="Calibri" w:cs="Traditional Arabic"/>
          <w:color w:val="000000" w:themeColor="text1"/>
          <w:sz w:val="36"/>
          <w:szCs w:val="36"/>
          <w:rtl/>
        </w:rPr>
        <w:t xml:space="preserve"> </w:t>
      </w:r>
      <w:r w:rsidR="00B52E97" w:rsidRPr="00B708AF">
        <w:rPr>
          <w:rFonts w:ascii="Calibri" w:eastAsia="Calibri" w:hAnsi="Calibri" w:cs="Traditional Arabic" w:hint="cs"/>
          <w:color w:val="000000" w:themeColor="text1"/>
          <w:sz w:val="36"/>
          <w:szCs w:val="36"/>
          <w:rtl/>
        </w:rPr>
        <w:t xml:space="preserve">أو أدوات </w:t>
      </w:r>
      <w:r w:rsidR="004A4BC7" w:rsidRPr="00B708AF">
        <w:rPr>
          <w:rFonts w:ascii="Calibri" w:eastAsia="Calibri" w:hAnsi="Calibri" w:cs="Traditional Arabic" w:hint="cs"/>
          <w:color w:val="000000" w:themeColor="text1"/>
          <w:sz w:val="36"/>
          <w:szCs w:val="36"/>
          <w:rtl/>
        </w:rPr>
        <w:t>الا</w:t>
      </w:r>
      <w:r w:rsidR="001F446C" w:rsidRPr="00B708AF">
        <w:rPr>
          <w:rFonts w:ascii="Calibri" w:eastAsia="Calibri" w:hAnsi="Calibri" w:cs="Traditional Arabic" w:hint="cs"/>
          <w:color w:val="000000" w:themeColor="text1"/>
          <w:sz w:val="36"/>
          <w:szCs w:val="36"/>
          <w:rtl/>
        </w:rPr>
        <w:t>ختبار</w:t>
      </w:r>
      <w:r w:rsidRPr="00B708AF">
        <w:rPr>
          <w:rFonts w:ascii="Calibri" w:eastAsia="Calibri" w:hAnsi="Calibri" w:cs="Traditional Arabic" w:hint="cs"/>
          <w:color w:val="000000" w:themeColor="text1"/>
          <w:sz w:val="36"/>
          <w:szCs w:val="36"/>
          <w:rtl/>
        </w:rPr>
        <w:t xml:space="preserve"> </w:t>
      </w:r>
      <w:r w:rsidR="004A4BC7" w:rsidRPr="00B708AF">
        <w:rPr>
          <w:rFonts w:ascii="Calibri" w:eastAsia="Calibri" w:hAnsi="Calibri" w:cs="Traditional Arabic" w:hint="cs"/>
          <w:color w:val="000000" w:themeColor="text1"/>
          <w:sz w:val="36"/>
          <w:szCs w:val="36"/>
          <w:rtl/>
        </w:rPr>
        <w:t>الاف</w:t>
      </w:r>
      <w:r w:rsidR="00BB7F60" w:rsidRPr="00B708AF">
        <w:rPr>
          <w:rFonts w:ascii="Calibri" w:eastAsia="Calibri" w:hAnsi="Calibri" w:cs="Traditional Arabic" w:hint="cs"/>
          <w:color w:val="000000" w:themeColor="text1"/>
          <w:sz w:val="36"/>
          <w:szCs w:val="36"/>
          <w:rtl/>
        </w:rPr>
        <w:t>ت</w:t>
      </w:r>
      <w:r w:rsidR="004A4BC7" w:rsidRPr="00B708AF">
        <w:rPr>
          <w:rFonts w:ascii="Calibri" w:eastAsia="Calibri" w:hAnsi="Calibri" w:cs="Traditional Arabic" w:hint="cs"/>
          <w:color w:val="000000" w:themeColor="text1"/>
          <w:sz w:val="36"/>
          <w:szCs w:val="36"/>
          <w:rtl/>
        </w:rPr>
        <w:t>ر</w:t>
      </w:r>
      <w:r w:rsidR="001F446C" w:rsidRPr="00B708AF">
        <w:rPr>
          <w:rFonts w:ascii="Calibri" w:eastAsia="Calibri" w:hAnsi="Calibri" w:cs="Traditional Arabic" w:hint="cs"/>
          <w:color w:val="000000" w:themeColor="text1"/>
          <w:sz w:val="36"/>
          <w:szCs w:val="36"/>
          <w:rtl/>
        </w:rPr>
        <w:t>اضي</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و</w:t>
      </w:r>
      <w:r w:rsidR="00BB7F60" w:rsidRPr="00B708AF">
        <w:rPr>
          <w:rFonts w:ascii="Calibri" w:eastAsia="Calibri" w:hAnsi="Calibri" w:cs="Traditional Arabic" w:hint="cs"/>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معدل</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التقييم</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ف</w:t>
      </w:r>
      <w:r w:rsidR="00BB7F60" w:rsidRPr="00B708AF">
        <w:rPr>
          <w:rFonts w:ascii="Calibri" w:eastAsia="Calibri" w:hAnsi="Calibri" w:cs="Traditional Arabic" w:hint="cs"/>
          <w:color w:val="000000" w:themeColor="text1"/>
          <w:sz w:val="36"/>
          <w:szCs w:val="36"/>
          <w:rtl/>
        </w:rPr>
        <w:t>ي</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كل</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إجراء</w:t>
      </w:r>
      <w:r w:rsidR="001F446C" w:rsidRPr="00B708AF">
        <w:rPr>
          <w:rFonts w:ascii="Calibri" w:eastAsia="Calibri" w:hAnsi="Calibri" w:cs="Traditional Arabic"/>
          <w:color w:val="000000" w:themeColor="text1"/>
          <w:sz w:val="36"/>
          <w:szCs w:val="36"/>
          <w:rtl/>
        </w:rPr>
        <w:t xml:space="preserve"> </w:t>
      </w:r>
      <w:r w:rsidR="00B52E97" w:rsidRPr="00B708AF">
        <w:rPr>
          <w:rFonts w:ascii="Calibri" w:eastAsia="Calibri" w:hAnsi="Calibri" w:cs="Traditional Arabic" w:hint="cs"/>
          <w:color w:val="000000" w:themeColor="text1"/>
          <w:sz w:val="36"/>
          <w:szCs w:val="36"/>
          <w:rtl/>
        </w:rPr>
        <w:t>ل</w:t>
      </w:r>
      <w:r w:rsidR="001F446C" w:rsidRPr="00B708AF">
        <w:rPr>
          <w:rFonts w:ascii="Calibri" w:eastAsia="Calibri" w:hAnsi="Calibri" w:cs="Traditional Arabic" w:hint="cs"/>
          <w:color w:val="000000" w:themeColor="text1"/>
          <w:sz w:val="36"/>
          <w:szCs w:val="36"/>
          <w:rtl/>
        </w:rPr>
        <w:t>يتمكن</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متخصص</w:t>
      </w:r>
      <w:r w:rsidRPr="00B708AF">
        <w:rPr>
          <w:rFonts w:ascii="Calibri" w:eastAsia="Calibri" w:hAnsi="Calibri" w:cs="Traditional Arabic" w:hint="cs"/>
          <w:color w:val="000000" w:themeColor="text1"/>
          <w:sz w:val="36"/>
          <w:szCs w:val="36"/>
          <w:rtl/>
        </w:rPr>
        <w:t xml:space="preserve"> </w:t>
      </w:r>
      <w:r w:rsidR="00BB7F60" w:rsidRPr="00B708AF">
        <w:rPr>
          <w:rFonts w:ascii="Calibri" w:eastAsia="Calibri" w:hAnsi="Calibri" w:cs="Traditional Arabic" w:hint="cs"/>
          <w:color w:val="000000" w:themeColor="text1"/>
          <w:sz w:val="36"/>
          <w:szCs w:val="36"/>
          <w:rtl/>
        </w:rPr>
        <w:t>الم</w:t>
      </w:r>
      <w:r w:rsidR="001F446C" w:rsidRPr="00B708AF">
        <w:rPr>
          <w:rFonts w:ascii="Calibri" w:eastAsia="Calibri" w:hAnsi="Calibri" w:cs="Traditional Arabic" w:hint="cs"/>
          <w:color w:val="000000" w:themeColor="text1"/>
          <w:sz w:val="36"/>
          <w:szCs w:val="36"/>
          <w:rtl/>
        </w:rPr>
        <w:t>حتوى</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من</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اختيار</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الأداة</w:t>
      </w:r>
      <w:r w:rsidR="001F446C" w:rsidRPr="00B708AF">
        <w:rPr>
          <w:rFonts w:ascii="Calibri" w:eastAsia="Calibri" w:hAnsi="Calibri" w:cs="Traditional Arabic"/>
          <w:color w:val="000000" w:themeColor="text1"/>
          <w:sz w:val="36"/>
          <w:szCs w:val="36"/>
          <w:rtl/>
        </w:rPr>
        <w:t xml:space="preserve"> </w:t>
      </w:r>
      <w:r w:rsidR="00BB7F60" w:rsidRPr="00B708AF">
        <w:rPr>
          <w:rFonts w:ascii="Calibri" w:eastAsia="Calibri" w:hAnsi="Calibri" w:cs="Traditional Arabic" w:hint="cs"/>
          <w:color w:val="000000" w:themeColor="text1"/>
          <w:sz w:val="36"/>
          <w:szCs w:val="36"/>
          <w:rtl/>
        </w:rPr>
        <w:t>الم</w:t>
      </w:r>
      <w:r w:rsidR="001F446C" w:rsidRPr="00B708AF">
        <w:rPr>
          <w:rFonts w:ascii="Calibri" w:eastAsia="Calibri" w:hAnsi="Calibri" w:cs="Traditional Arabic" w:hint="cs"/>
          <w:color w:val="000000" w:themeColor="text1"/>
          <w:sz w:val="36"/>
          <w:szCs w:val="36"/>
          <w:rtl/>
        </w:rPr>
        <w:t>ناسبة</w:t>
      </w:r>
      <w:r w:rsidR="00B52E97" w:rsidRPr="00B708AF">
        <w:rPr>
          <w:rFonts w:ascii="Calibri" w:eastAsia="Calibri" w:hAnsi="Calibri" w:cs="Traditional Arabic" w:hint="cs"/>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كما</w:t>
      </w:r>
      <w:r w:rsidR="001F446C" w:rsidRPr="00B708AF">
        <w:rPr>
          <w:rFonts w:ascii="Calibri" w:eastAsia="Calibri" w:hAnsi="Calibri" w:cs="Traditional Arabic"/>
          <w:color w:val="000000" w:themeColor="text1"/>
          <w:sz w:val="36"/>
          <w:szCs w:val="36"/>
          <w:rtl/>
        </w:rPr>
        <w:t xml:space="preserve"> </w:t>
      </w:r>
      <w:r w:rsidR="00BB7F60" w:rsidRPr="00B708AF">
        <w:rPr>
          <w:rFonts w:ascii="Calibri" w:eastAsia="Calibri" w:hAnsi="Calibri" w:cs="Traditional Arabic" w:hint="cs"/>
          <w:color w:val="000000" w:themeColor="text1"/>
          <w:sz w:val="36"/>
          <w:szCs w:val="36"/>
          <w:rtl/>
        </w:rPr>
        <w:t>يم</w:t>
      </w:r>
      <w:r w:rsidR="001F446C" w:rsidRPr="00B708AF">
        <w:rPr>
          <w:rFonts w:ascii="Calibri" w:eastAsia="Calibri" w:hAnsi="Calibri" w:cs="Traditional Arabic" w:hint="cs"/>
          <w:color w:val="000000" w:themeColor="text1"/>
          <w:sz w:val="36"/>
          <w:szCs w:val="36"/>
          <w:rtl/>
        </w:rPr>
        <w:t>كن</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إدراج</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قائمة</w:t>
      </w:r>
      <w:r w:rsidRPr="00B708AF">
        <w:rPr>
          <w:rFonts w:ascii="Calibri" w:eastAsia="Calibri" w:hAnsi="Calibri" w:cs="Traditional Arabic" w:hint="cs"/>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الكائنات</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ف</w:t>
      </w:r>
      <w:r w:rsidR="00BB7F60" w:rsidRPr="00B708AF">
        <w:rPr>
          <w:rFonts w:ascii="Calibri" w:eastAsia="Calibri" w:hAnsi="Calibri" w:cs="Traditional Arabic" w:hint="cs"/>
          <w:color w:val="000000" w:themeColor="text1"/>
          <w:sz w:val="36"/>
          <w:szCs w:val="36"/>
          <w:rtl/>
        </w:rPr>
        <w:t>ي</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التصميم</w:t>
      </w:r>
      <w:r w:rsidR="001F446C" w:rsidRPr="00B708AF">
        <w:rPr>
          <w:rFonts w:ascii="Calibri" w:eastAsia="Calibri" w:hAnsi="Calibri" w:cs="Traditional Arabic"/>
          <w:color w:val="000000" w:themeColor="text1"/>
          <w:sz w:val="36"/>
          <w:szCs w:val="36"/>
          <w:rtl/>
        </w:rPr>
        <w:t xml:space="preserve"> </w:t>
      </w:r>
      <w:r w:rsidR="00B52E97" w:rsidRPr="00B708AF">
        <w:rPr>
          <w:rFonts w:ascii="Calibri" w:eastAsia="Calibri" w:hAnsi="Calibri" w:cs="Traditional Arabic" w:hint="cs"/>
          <w:color w:val="000000" w:themeColor="text1"/>
          <w:sz w:val="36"/>
          <w:szCs w:val="36"/>
          <w:rtl/>
        </w:rPr>
        <w:t xml:space="preserve">ذاته </w:t>
      </w:r>
      <w:r w:rsidR="001F446C" w:rsidRPr="00B708AF">
        <w:rPr>
          <w:rFonts w:ascii="Calibri" w:eastAsia="Calibri" w:hAnsi="Calibri" w:cs="Traditional Arabic" w:hint="cs"/>
          <w:color w:val="000000" w:themeColor="text1"/>
          <w:sz w:val="36"/>
          <w:szCs w:val="36"/>
          <w:rtl/>
        </w:rPr>
        <w:t>،</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و</w:t>
      </w:r>
      <w:r w:rsidR="00B52E97" w:rsidRPr="00B708AF">
        <w:rPr>
          <w:rFonts w:ascii="Calibri" w:eastAsia="Calibri" w:hAnsi="Calibri" w:cs="Traditional Arabic" w:hint="cs"/>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فحص</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العناص</w:t>
      </w:r>
      <w:r w:rsidR="00BB7F60" w:rsidRPr="00B708AF">
        <w:rPr>
          <w:rFonts w:ascii="Calibri" w:eastAsia="Calibri" w:hAnsi="Calibri" w:cs="Traditional Arabic" w:hint="cs"/>
          <w:color w:val="000000" w:themeColor="text1"/>
          <w:sz w:val="36"/>
          <w:szCs w:val="36"/>
          <w:rtl/>
        </w:rPr>
        <w:t>ر</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للتأكد</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من</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hint="cs"/>
          <w:color w:val="000000" w:themeColor="text1"/>
          <w:sz w:val="36"/>
          <w:szCs w:val="36"/>
          <w:rtl/>
        </w:rPr>
        <w:t xml:space="preserve"> </w:t>
      </w:r>
      <w:r w:rsidR="00BB7F60" w:rsidRPr="00B708AF">
        <w:rPr>
          <w:rFonts w:ascii="Calibri" w:eastAsia="Calibri" w:hAnsi="Calibri" w:cs="Traditional Arabic" w:hint="cs"/>
          <w:color w:val="000000" w:themeColor="text1"/>
          <w:sz w:val="36"/>
          <w:szCs w:val="36"/>
          <w:rtl/>
        </w:rPr>
        <w:t>المعاي</w:t>
      </w:r>
      <w:r w:rsidR="001F446C" w:rsidRPr="00B708AF">
        <w:rPr>
          <w:rFonts w:ascii="Calibri" w:eastAsia="Calibri" w:hAnsi="Calibri" w:cs="Traditional Arabic" w:hint="cs"/>
          <w:color w:val="000000" w:themeColor="text1"/>
          <w:sz w:val="36"/>
          <w:szCs w:val="36"/>
          <w:rtl/>
        </w:rPr>
        <w:t>ي</w:t>
      </w:r>
      <w:r w:rsidR="00BB7F60" w:rsidRPr="00B708AF">
        <w:rPr>
          <w:rFonts w:ascii="Calibri" w:eastAsia="Calibri" w:hAnsi="Calibri" w:cs="Traditional Arabic" w:hint="cs"/>
          <w:color w:val="000000" w:themeColor="text1"/>
          <w:sz w:val="36"/>
          <w:szCs w:val="36"/>
          <w:rtl/>
        </w:rPr>
        <w:t>ر</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التي</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ت</w:t>
      </w:r>
      <w:r w:rsidR="00BB7F60" w:rsidRPr="00B708AF">
        <w:rPr>
          <w:rFonts w:ascii="Calibri" w:eastAsia="Calibri" w:hAnsi="Calibri" w:cs="Traditional Arabic" w:hint="cs"/>
          <w:color w:val="000000" w:themeColor="text1"/>
          <w:sz w:val="36"/>
          <w:szCs w:val="36"/>
          <w:rtl/>
        </w:rPr>
        <w:t>م</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إدخالها</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صحيحة</w:t>
      </w:r>
      <w:r w:rsidR="00BB7F60" w:rsidRPr="00B708AF">
        <w:rPr>
          <w:rFonts w:ascii="Calibri" w:eastAsia="Calibri" w:hAnsi="Calibri" w:cs="Traditional Arabic" w:hint="cs"/>
          <w:color w:val="000000" w:themeColor="text1"/>
          <w:sz w:val="36"/>
          <w:szCs w:val="36"/>
          <w:rtl/>
        </w:rPr>
        <w:t xml:space="preserve"> </w:t>
      </w:r>
      <w:r w:rsidR="001F446C" w:rsidRPr="00B708AF">
        <w:rPr>
          <w:rFonts w:ascii="Calibri" w:eastAsia="Calibri" w:hAnsi="Calibri" w:cs="Traditional Arabic"/>
          <w:color w:val="000000" w:themeColor="text1"/>
          <w:sz w:val="36"/>
          <w:szCs w:val="36"/>
          <w:rtl/>
        </w:rPr>
        <w:t>.</w:t>
      </w:r>
    </w:p>
    <w:p w:rsidR="00145452" w:rsidRPr="00B708AF" w:rsidRDefault="009F0E42" w:rsidP="006C2D68">
      <w:pPr>
        <w:pStyle w:val="ListParagraph"/>
        <w:numPr>
          <w:ilvl w:val="0"/>
          <w:numId w:val="160"/>
        </w:numPr>
        <w:spacing w:after="0"/>
        <w:ind w:left="379" w:right="-284"/>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u w:val="dotted"/>
          <w:rtl/>
        </w:rPr>
        <w:t>أ</w:t>
      </w:r>
      <w:r w:rsidR="001F446C" w:rsidRPr="00B708AF">
        <w:rPr>
          <w:rFonts w:ascii="Calibri" w:eastAsia="Calibri" w:hAnsi="Calibri" w:cs="Traditional Arabic" w:hint="cs"/>
          <w:color w:val="000000" w:themeColor="text1"/>
          <w:sz w:val="36"/>
          <w:szCs w:val="36"/>
          <w:u w:val="dotted"/>
          <w:rtl/>
        </w:rPr>
        <w:t>داة</w:t>
      </w:r>
      <w:r w:rsidR="001F446C" w:rsidRPr="00B708AF">
        <w:rPr>
          <w:rFonts w:ascii="Calibri" w:eastAsia="Calibri" w:hAnsi="Calibri" w:cs="Traditional Arabic"/>
          <w:color w:val="000000" w:themeColor="text1"/>
          <w:sz w:val="36"/>
          <w:szCs w:val="36"/>
          <w:u w:val="dotted"/>
          <w:rtl/>
        </w:rPr>
        <w:t xml:space="preserve"> </w:t>
      </w:r>
      <w:r w:rsidR="001F446C" w:rsidRPr="00B708AF">
        <w:rPr>
          <w:rFonts w:ascii="Calibri" w:eastAsia="Calibri" w:hAnsi="Calibri" w:cs="Traditional Arabic" w:hint="cs"/>
          <w:color w:val="000000" w:themeColor="text1"/>
          <w:sz w:val="36"/>
          <w:szCs w:val="36"/>
          <w:u w:val="dotted"/>
          <w:rtl/>
        </w:rPr>
        <w:t>بناء</w:t>
      </w:r>
      <w:r w:rsidR="001F446C" w:rsidRPr="00B708AF">
        <w:rPr>
          <w:rFonts w:ascii="Calibri" w:eastAsia="Calibri" w:hAnsi="Calibri" w:cs="Traditional Arabic"/>
          <w:color w:val="000000" w:themeColor="text1"/>
          <w:sz w:val="36"/>
          <w:szCs w:val="36"/>
          <w:u w:val="dotted"/>
          <w:rtl/>
        </w:rPr>
        <w:t xml:space="preserve"> </w:t>
      </w:r>
      <w:r w:rsidR="001F446C" w:rsidRPr="00B708AF">
        <w:rPr>
          <w:rFonts w:ascii="Calibri" w:eastAsia="Calibri" w:hAnsi="Calibri" w:cs="Traditional Arabic" w:hint="cs"/>
          <w:color w:val="000000" w:themeColor="text1"/>
          <w:sz w:val="36"/>
          <w:szCs w:val="36"/>
          <w:u w:val="dotted"/>
          <w:rtl/>
        </w:rPr>
        <w:t>الواقع</w:t>
      </w:r>
      <w:r w:rsidR="001F446C" w:rsidRPr="00B708AF">
        <w:rPr>
          <w:rFonts w:ascii="Calibri" w:eastAsia="Calibri" w:hAnsi="Calibri" w:cs="Traditional Arabic"/>
          <w:color w:val="000000" w:themeColor="text1"/>
          <w:sz w:val="36"/>
          <w:szCs w:val="36"/>
          <w:u w:val="dotted"/>
          <w:rtl/>
        </w:rPr>
        <w:t xml:space="preserve"> </w:t>
      </w:r>
      <w:r w:rsidR="008C0230" w:rsidRPr="00B708AF">
        <w:rPr>
          <w:rFonts w:ascii="Calibri" w:eastAsia="Calibri" w:hAnsi="Calibri" w:cs="Traditional Arabic" w:hint="cs"/>
          <w:color w:val="000000" w:themeColor="text1"/>
          <w:sz w:val="36"/>
          <w:szCs w:val="36"/>
          <w:u w:val="dotted"/>
          <w:rtl/>
        </w:rPr>
        <w:t>الافترا</w:t>
      </w:r>
      <w:r w:rsidR="001F446C" w:rsidRPr="00B708AF">
        <w:rPr>
          <w:rFonts w:ascii="Calibri" w:eastAsia="Calibri" w:hAnsi="Calibri" w:cs="Traditional Arabic" w:hint="cs"/>
          <w:color w:val="000000" w:themeColor="text1"/>
          <w:sz w:val="36"/>
          <w:szCs w:val="36"/>
          <w:u w:val="dotted"/>
          <w:rtl/>
        </w:rPr>
        <w:t>ضي</w:t>
      </w:r>
      <w:r w:rsidR="001F446C" w:rsidRPr="00B708AF">
        <w:rPr>
          <w:rFonts w:ascii="Calibri" w:eastAsia="Calibri" w:hAnsi="Calibri" w:cs="Traditional Arabic"/>
          <w:color w:val="000000" w:themeColor="text1"/>
          <w:sz w:val="36"/>
          <w:szCs w:val="36"/>
          <w:u w:val="dotted"/>
          <w:rtl/>
        </w:rPr>
        <w:t xml:space="preserve"> </w:t>
      </w:r>
      <w:r w:rsidR="001F446C" w:rsidRPr="00B708AF">
        <w:rPr>
          <w:rFonts w:ascii="Calibri" w:eastAsia="Calibri" w:hAnsi="Calibri" w:cs="Traditional Arabic" w:hint="cs"/>
          <w:color w:val="000000" w:themeColor="text1"/>
          <w:sz w:val="36"/>
          <w:szCs w:val="36"/>
          <w:u w:val="dotted"/>
          <w:rtl/>
        </w:rPr>
        <w:t>التكاملية</w:t>
      </w:r>
      <w:r w:rsidR="00C63529" w:rsidRPr="00B708AF">
        <w:rPr>
          <w:rFonts w:ascii="Calibri" w:eastAsia="Calibri" w:hAnsi="Calibri" w:cs="Traditional Arabic" w:hint="cs"/>
          <w:color w:val="000000" w:themeColor="text1"/>
          <w:sz w:val="36"/>
          <w:szCs w:val="36"/>
          <w:u w:val="dotted"/>
          <w:rtl/>
        </w:rPr>
        <w:t xml:space="preserve"> </w:t>
      </w:r>
      <w:r w:rsidR="001F446C" w:rsidRPr="00B708AF">
        <w:rPr>
          <w:rFonts w:ascii="Calibri" w:eastAsia="Calibri" w:hAnsi="Calibri" w:cs="Traditional Arabic"/>
          <w:color w:val="000000" w:themeColor="text1"/>
          <w:sz w:val="36"/>
          <w:szCs w:val="36"/>
          <w:u w:val="dotted"/>
          <w:rtl/>
        </w:rPr>
        <w:t xml:space="preserve">: </w:t>
      </w:r>
      <w:r w:rsidR="00145452" w:rsidRPr="00B708AF">
        <w:rPr>
          <w:rFonts w:asciiTheme="majorBidi" w:eastAsia="Calibri" w:hAnsiTheme="majorBidi" w:cstheme="majorBidi"/>
          <w:color w:val="000000" w:themeColor="text1"/>
          <w:sz w:val="32"/>
          <w:szCs w:val="32"/>
        </w:rPr>
        <w:t>Integrated Virtual Reality Building Tools</w:t>
      </w:r>
      <w:r w:rsidR="00145452" w:rsidRPr="00B708AF">
        <w:rPr>
          <w:rFonts w:ascii="Calibri" w:eastAsia="Calibri" w:hAnsi="Calibri" w:cs="Traditional Arabic" w:hint="cs"/>
          <w:color w:val="000000" w:themeColor="text1"/>
          <w:sz w:val="36"/>
          <w:szCs w:val="36"/>
          <w:rtl/>
          <w:lang w:bidi="ar-EG"/>
        </w:rPr>
        <w:t xml:space="preserve"> </w:t>
      </w:r>
    </w:p>
    <w:p w:rsidR="001F446C" w:rsidRPr="00B708AF" w:rsidRDefault="00145452" w:rsidP="00145452">
      <w:pPr>
        <w:spacing w:after="0" w:line="240" w:lineRule="auto"/>
        <w:ind w:left="19" w:firstLine="502"/>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و </w:t>
      </w:r>
      <w:r w:rsidR="001F446C" w:rsidRPr="00B708AF">
        <w:rPr>
          <w:rFonts w:ascii="Calibri" w:eastAsia="Calibri" w:hAnsi="Calibri" w:cs="Traditional Arabic" w:hint="cs"/>
          <w:color w:val="000000" w:themeColor="text1"/>
          <w:sz w:val="36"/>
          <w:szCs w:val="36"/>
          <w:rtl/>
        </w:rPr>
        <w:t>تساعد</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ف</w:t>
      </w:r>
      <w:r w:rsidRPr="00B708AF">
        <w:rPr>
          <w:rFonts w:ascii="Calibri" w:eastAsia="Calibri" w:hAnsi="Calibri" w:cs="Traditional Arabic" w:hint="cs"/>
          <w:color w:val="000000" w:themeColor="text1"/>
          <w:sz w:val="36"/>
          <w:szCs w:val="36"/>
          <w:rtl/>
        </w:rPr>
        <w:t>ي</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تنسيق</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إدارة</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عمليات</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بناء</w:t>
      </w:r>
      <w:r w:rsidR="001F446C" w:rsidRPr="00B708AF">
        <w:rPr>
          <w:rFonts w:ascii="Calibri" w:eastAsia="Calibri" w:hAnsi="Calibri" w:cs="Traditional Arabic"/>
          <w:color w:val="000000" w:themeColor="text1"/>
          <w:sz w:val="36"/>
          <w:szCs w:val="36"/>
          <w:rtl/>
        </w:rPr>
        <w:t xml:space="preserve"> </w:t>
      </w:r>
      <w:r w:rsidR="00C63529" w:rsidRPr="00B708AF">
        <w:rPr>
          <w:rFonts w:ascii="Calibri" w:eastAsia="Calibri" w:hAnsi="Calibri" w:cs="Traditional Arabic" w:hint="cs"/>
          <w:color w:val="000000" w:themeColor="text1"/>
          <w:sz w:val="36"/>
          <w:szCs w:val="36"/>
          <w:rtl/>
        </w:rPr>
        <w:t xml:space="preserve">و تصميم </w:t>
      </w:r>
      <w:r w:rsidR="001F446C" w:rsidRPr="00B708AF">
        <w:rPr>
          <w:rFonts w:ascii="Calibri" w:eastAsia="Calibri" w:hAnsi="Calibri" w:cs="Traditional Arabic" w:hint="cs"/>
          <w:color w:val="000000" w:themeColor="text1"/>
          <w:sz w:val="36"/>
          <w:szCs w:val="36"/>
          <w:rtl/>
        </w:rPr>
        <w:t>الواقع</w:t>
      </w:r>
      <w:r w:rsidR="004A4BC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الافتراضى </w:t>
      </w:r>
      <w:r w:rsidR="001F446C" w:rsidRPr="00B708AF">
        <w:rPr>
          <w:rFonts w:ascii="Calibri" w:eastAsia="Calibri" w:hAnsi="Calibri" w:cs="Traditional Arabic" w:hint="cs"/>
          <w:color w:val="000000" w:themeColor="text1"/>
          <w:sz w:val="36"/>
          <w:szCs w:val="36"/>
          <w:rtl/>
        </w:rPr>
        <w:t>،</w:t>
      </w:r>
      <w:r w:rsidR="001F446C"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تدعم</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جميع</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أدوات</w:t>
      </w:r>
      <w:r w:rsidR="001F446C"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العا</w:t>
      </w:r>
      <w:r w:rsidR="001F446C"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hint="cs"/>
          <w:color w:val="000000" w:themeColor="text1"/>
          <w:sz w:val="36"/>
          <w:szCs w:val="36"/>
          <w:rtl/>
        </w:rPr>
        <w:t>م</w:t>
      </w:r>
      <w:r w:rsidR="001F446C"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بإدخال</w:t>
      </w:r>
      <w:r w:rsidR="004A4BC7" w:rsidRPr="00B708AF">
        <w:rPr>
          <w:rFonts w:ascii="Calibri" w:eastAsia="Calibri" w:hAnsi="Calibri" w:cs="Traditional Arabic" w:hint="cs"/>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أدوات</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البناء</w:t>
      </w:r>
      <w:r w:rsidR="001F446C"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w:t>
      </w:r>
      <w:r w:rsidR="001F446C"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hint="cs"/>
          <w:color w:val="000000" w:themeColor="text1"/>
          <w:sz w:val="36"/>
          <w:szCs w:val="36"/>
          <w:rtl/>
        </w:rPr>
        <w:t>ى</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واجهة</w:t>
      </w:r>
      <w:r w:rsidR="001F446C"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البرن</w:t>
      </w:r>
      <w:r w:rsidR="001F446C" w:rsidRPr="00B708AF">
        <w:rPr>
          <w:rFonts w:ascii="Calibri" w:eastAsia="Calibri" w:hAnsi="Calibri" w:cs="Traditional Arabic" w:hint="cs"/>
          <w:color w:val="000000" w:themeColor="text1"/>
          <w:sz w:val="36"/>
          <w:szCs w:val="36"/>
          <w:rtl/>
        </w:rPr>
        <w:t>امج</w:t>
      </w:r>
      <w:r w:rsidRPr="00B708AF">
        <w:rPr>
          <w:rFonts w:ascii="Calibri" w:eastAsia="Calibri" w:hAnsi="Calibri" w:cs="Traditional Arabic" w:hint="cs"/>
          <w:color w:val="000000" w:themeColor="text1"/>
          <w:sz w:val="36"/>
          <w:szCs w:val="36"/>
          <w:rtl/>
        </w:rPr>
        <w:t xml:space="preserve"> </w:t>
      </w:r>
      <w:r w:rsidR="001F446C" w:rsidRPr="00B708AF">
        <w:rPr>
          <w:rFonts w:ascii="Calibri" w:eastAsia="Calibri" w:hAnsi="Calibri" w:cs="Traditional Arabic"/>
          <w:color w:val="000000" w:themeColor="text1"/>
          <w:sz w:val="36"/>
          <w:szCs w:val="36"/>
          <w:rtl/>
        </w:rPr>
        <w:t>.</w:t>
      </w:r>
    </w:p>
    <w:p w:rsidR="001F446C" w:rsidRPr="00B708AF" w:rsidRDefault="001F446C" w:rsidP="006C2D68">
      <w:pPr>
        <w:pStyle w:val="ListParagraph"/>
        <w:numPr>
          <w:ilvl w:val="0"/>
          <w:numId w:val="160"/>
        </w:numPr>
        <w:spacing w:after="0" w:line="240" w:lineRule="auto"/>
        <w:ind w:left="379"/>
        <w:jc w:val="both"/>
        <w:rPr>
          <w:rFonts w:ascii="Calibri" w:eastAsia="Calibri" w:hAnsi="Calibri" w:cs="Traditional Arabic"/>
          <w:color w:val="000000" w:themeColor="text1"/>
          <w:sz w:val="36"/>
          <w:szCs w:val="36"/>
          <w:u w:val="dotted"/>
          <w:rtl/>
        </w:rPr>
      </w:pPr>
      <w:r w:rsidRPr="00B708AF">
        <w:rPr>
          <w:rFonts w:ascii="Calibri" w:eastAsia="Calibri" w:hAnsi="Calibri" w:cs="Traditional Arabic" w:hint="cs"/>
          <w:color w:val="000000" w:themeColor="text1"/>
          <w:sz w:val="36"/>
          <w:szCs w:val="36"/>
          <w:u w:val="dotted"/>
          <w:rtl/>
        </w:rPr>
        <w:t>أداة</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الوجود</w:t>
      </w:r>
      <w:r w:rsidRPr="00B708AF">
        <w:rPr>
          <w:rFonts w:ascii="Calibri" w:eastAsia="Calibri" w:hAnsi="Calibri" w:cs="Traditional Arabic"/>
          <w:color w:val="000000" w:themeColor="text1"/>
          <w:sz w:val="36"/>
          <w:szCs w:val="36"/>
          <w:u w:val="dotted"/>
          <w:rtl/>
        </w:rPr>
        <w:t xml:space="preserve"> </w:t>
      </w:r>
      <w:r w:rsidR="0063063D" w:rsidRPr="00B708AF">
        <w:rPr>
          <w:rFonts w:ascii="Calibri" w:eastAsia="Calibri" w:hAnsi="Calibri" w:cs="Traditional Arabic" w:hint="cs"/>
          <w:color w:val="000000" w:themeColor="text1"/>
          <w:sz w:val="36"/>
          <w:szCs w:val="36"/>
          <w:u w:val="dotted"/>
          <w:rtl/>
        </w:rPr>
        <w:t>الافتر</w:t>
      </w:r>
      <w:r w:rsidRPr="00B708AF">
        <w:rPr>
          <w:rFonts w:ascii="Calibri" w:eastAsia="Calibri" w:hAnsi="Calibri" w:cs="Traditional Arabic" w:hint="cs"/>
          <w:color w:val="000000" w:themeColor="text1"/>
          <w:sz w:val="36"/>
          <w:szCs w:val="36"/>
          <w:u w:val="dotted"/>
          <w:rtl/>
        </w:rPr>
        <w:t>اضي</w:t>
      </w:r>
      <w:r w:rsidRPr="00B708AF">
        <w:rPr>
          <w:rFonts w:ascii="Calibri" w:eastAsia="Calibri" w:hAnsi="Calibri" w:cs="Traditional Arabic"/>
          <w:color w:val="000000" w:themeColor="text1"/>
          <w:sz w:val="36"/>
          <w:szCs w:val="36"/>
          <w:u w:val="dotted"/>
          <w:rtl/>
        </w:rPr>
        <w:t xml:space="preserve"> </w:t>
      </w:r>
      <w:r w:rsidR="0063063D" w:rsidRPr="00B708AF">
        <w:rPr>
          <w:rFonts w:asciiTheme="majorBidi" w:eastAsia="Calibri" w:hAnsiTheme="majorBidi" w:cstheme="majorBidi"/>
          <w:color w:val="000000" w:themeColor="text1"/>
          <w:sz w:val="32"/>
          <w:szCs w:val="32"/>
          <w:u w:val="dotted"/>
        </w:rPr>
        <w:t>The Virtual</w:t>
      </w:r>
      <w:r w:rsidRPr="00B708AF">
        <w:rPr>
          <w:rFonts w:asciiTheme="majorBidi" w:eastAsia="Calibri" w:hAnsiTheme="majorBidi" w:cstheme="majorBidi"/>
          <w:color w:val="000000" w:themeColor="text1"/>
          <w:sz w:val="32"/>
          <w:szCs w:val="32"/>
          <w:u w:val="dotted"/>
        </w:rPr>
        <w:t xml:space="preserve"> Entity</w:t>
      </w:r>
      <w:r w:rsidR="0063063D" w:rsidRPr="00B708AF">
        <w:rPr>
          <w:rFonts w:asciiTheme="majorBidi" w:eastAsia="Calibri" w:hAnsiTheme="majorBidi" w:cstheme="majorBidi"/>
          <w:color w:val="000000" w:themeColor="text1"/>
          <w:sz w:val="32"/>
          <w:szCs w:val="32"/>
          <w:u w:val="dotted"/>
        </w:rPr>
        <w:t xml:space="preserve"> Tools :</w:t>
      </w:r>
      <w:r w:rsidR="00EC6096" w:rsidRPr="00B708AF">
        <w:rPr>
          <w:rFonts w:ascii="Calibri" w:eastAsia="Calibri" w:hAnsi="Calibri" w:cs="Traditional Arabic" w:hint="cs"/>
          <w:color w:val="000000" w:themeColor="text1"/>
          <w:sz w:val="36"/>
          <w:szCs w:val="36"/>
          <w:u w:val="dotted"/>
          <w:rtl/>
        </w:rPr>
        <w:t xml:space="preserve"> :</w:t>
      </w:r>
    </w:p>
    <w:p w:rsidR="001F446C" w:rsidRPr="00B708AF" w:rsidRDefault="004E69AB" w:rsidP="004E69AB">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و </w:t>
      </w:r>
      <w:r w:rsidR="001F446C" w:rsidRPr="00B708AF">
        <w:rPr>
          <w:rFonts w:ascii="Calibri" w:eastAsia="Calibri" w:hAnsi="Calibri" w:cs="Traditional Arabic" w:hint="cs"/>
          <w:color w:val="000000" w:themeColor="text1"/>
          <w:sz w:val="36"/>
          <w:szCs w:val="36"/>
          <w:rtl/>
        </w:rPr>
        <w:t>تستخدم</w:t>
      </w:r>
      <w:r w:rsidR="001F446C"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w:t>
      </w:r>
      <w:r w:rsidR="001F446C" w:rsidRPr="00B708AF">
        <w:rPr>
          <w:rFonts w:ascii="Calibri" w:eastAsia="Calibri" w:hAnsi="Calibri" w:cs="Traditional Arabic" w:hint="cs"/>
          <w:color w:val="000000" w:themeColor="text1"/>
          <w:sz w:val="36"/>
          <w:szCs w:val="36"/>
          <w:rtl/>
        </w:rPr>
        <w:t>تعديل</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واجهة</w:t>
      </w:r>
      <w:r w:rsidR="001F446C"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w:t>
      </w:r>
      <w:r w:rsidR="001F446C" w:rsidRPr="00B708AF">
        <w:rPr>
          <w:rFonts w:ascii="Calibri" w:eastAsia="Calibri" w:hAnsi="Calibri" w:cs="Traditional Arabic" w:hint="cs"/>
          <w:color w:val="000000" w:themeColor="text1"/>
          <w:sz w:val="36"/>
          <w:szCs w:val="36"/>
          <w:rtl/>
        </w:rPr>
        <w:t>شاهدة</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من</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حيث</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الألوان</w:t>
      </w:r>
      <w:r w:rsidR="001F446C"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w:t>
      </w:r>
      <w:r w:rsidR="001F446C" w:rsidRPr="00B708AF">
        <w:rPr>
          <w:rFonts w:ascii="Calibri" w:eastAsia="Calibri" w:hAnsi="Calibri" w:cs="Traditional Arabic" w:hint="cs"/>
          <w:color w:val="000000" w:themeColor="text1"/>
          <w:sz w:val="36"/>
          <w:szCs w:val="36"/>
          <w:rtl/>
        </w:rPr>
        <w:t>ت</w:t>
      </w:r>
      <w:r w:rsidRPr="00B708AF">
        <w:rPr>
          <w:rFonts w:ascii="Calibri" w:eastAsia="Calibri" w:hAnsi="Calibri" w:cs="Traditional Arabic" w:hint="cs"/>
          <w:color w:val="000000" w:themeColor="text1"/>
          <w:sz w:val="36"/>
          <w:szCs w:val="36"/>
          <w:rtl/>
        </w:rPr>
        <w:t>م</w:t>
      </w:r>
      <w:r w:rsidR="001F446C" w:rsidRPr="00B708AF">
        <w:rPr>
          <w:rFonts w:ascii="Calibri" w:eastAsia="Calibri" w:hAnsi="Calibri" w:cs="Traditional Arabic" w:hint="cs"/>
          <w:color w:val="000000" w:themeColor="text1"/>
          <w:sz w:val="36"/>
          <w:szCs w:val="36"/>
          <w:rtl/>
        </w:rPr>
        <w:t>كن</w:t>
      </w:r>
      <w:r w:rsidR="001F446C"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w:t>
      </w:r>
      <w:r w:rsidR="001F446C" w:rsidRPr="00B708AF">
        <w:rPr>
          <w:rFonts w:ascii="Calibri" w:eastAsia="Calibri" w:hAnsi="Calibri" w:cs="Traditional Arabic" w:hint="cs"/>
          <w:color w:val="000000" w:themeColor="text1"/>
          <w:sz w:val="36"/>
          <w:szCs w:val="36"/>
          <w:rtl/>
        </w:rPr>
        <w:t>ستخدم</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من</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تصميم</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الكائنات</w:t>
      </w:r>
      <w:r w:rsidR="001F446C"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w:t>
      </w:r>
      <w:r w:rsidR="001F446C" w:rsidRPr="00B708AF">
        <w:rPr>
          <w:rFonts w:ascii="Calibri" w:eastAsia="Calibri" w:hAnsi="Calibri" w:cs="Traditional Arabic" w:hint="cs"/>
          <w:color w:val="000000" w:themeColor="text1"/>
          <w:sz w:val="36"/>
          <w:szCs w:val="36"/>
          <w:rtl/>
        </w:rPr>
        <w:t>تعددة</w:t>
      </w:r>
      <w:r w:rsidR="001F446C" w:rsidRPr="00B708AF">
        <w:rPr>
          <w:rFonts w:ascii="Calibri" w:eastAsia="Calibri" w:hAnsi="Calibri" w:cs="Traditional Arabic"/>
          <w:color w:val="000000" w:themeColor="text1"/>
          <w:sz w:val="36"/>
          <w:szCs w:val="36"/>
          <w:rtl/>
        </w:rPr>
        <w:t xml:space="preserve"> </w:t>
      </w:r>
      <w:r w:rsidR="001F446C" w:rsidRPr="00B708AF">
        <w:rPr>
          <w:rFonts w:ascii="Calibri" w:eastAsia="Calibri" w:hAnsi="Calibri" w:cs="Traditional Arabic" w:hint="cs"/>
          <w:color w:val="000000" w:themeColor="text1"/>
          <w:sz w:val="36"/>
          <w:szCs w:val="36"/>
          <w:rtl/>
        </w:rPr>
        <w:t>الفئات</w:t>
      </w:r>
      <w:r w:rsidRPr="00B708AF">
        <w:rPr>
          <w:rFonts w:ascii="Calibri" w:eastAsia="Calibri" w:hAnsi="Calibri" w:cs="Traditional Arabic" w:hint="cs"/>
          <w:color w:val="000000" w:themeColor="text1"/>
          <w:sz w:val="36"/>
          <w:szCs w:val="36"/>
          <w:rtl/>
        </w:rPr>
        <w:t xml:space="preserve"> .</w:t>
      </w:r>
    </w:p>
    <w:p w:rsidR="008515A4" w:rsidRPr="00B708AF" w:rsidRDefault="008515A4" w:rsidP="008515A4">
      <w:pPr>
        <w:spacing w:after="0" w:line="240" w:lineRule="auto"/>
        <w:jc w:val="both"/>
        <w:rPr>
          <w:rFonts w:asciiTheme="majorBidi" w:eastAsia="Calibri" w:hAnsiTheme="majorBidi" w:cs="Traditional Arabic"/>
          <w:b/>
          <w:bCs/>
          <w:color w:val="000000" w:themeColor="text1"/>
          <w:sz w:val="36"/>
          <w:szCs w:val="36"/>
          <w:rtl/>
          <w:lang w:bidi="ar-EG"/>
        </w:rPr>
      </w:pPr>
      <w:r w:rsidRPr="00B708AF">
        <w:rPr>
          <w:rFonts w:asciiTheme="majorBidi" w:eastAsia="Calibri" w:hAnsiTheme="majorBidi" w:cs="Traditional Arabic" w:hint="cs"/>
          <w:b/>
          <w:bCs/>
          <w:color w:val="000000" w:themeColor="text1"/>
          <w:sz w:val="36"/>
          <w:szCs w:val="36"/>
          <w:rtl/>
          <w:lang w:bidi="ar-EG"/>
        </w:rPr>
        <w:t>تعليق الباحث على المطلب الثاني :</w:t>
      </w:r>
    </w:p>
    <w:p w:rsidR="008515A4" w:rsidRPr="00B708AF" w:rsidRDefault="008515A4" w:rsidP="008515A4">
      <w:pPr>
        <w:spacing w:after="0" w:line="240" w:lineRule="auto"/>
        <w:ind w:firstLine="662"/>
        <w:jc w:val="both"/>
        <w:rPr>
          <w:rFonts w:asciiTheme="majorBidi" w:eastAsia="Calibri" w:hAnsiTheme="majorBidi" w:cs="Traditional Arabic"/>
          <w:color w:val="000000" w:themeColor="text1"/>
          <w:sz w:val="36"/>
          <w:szCs w:val="36"/>
          <w:rtl/>
          <w:lang w:bidi="ar-EG"/>
        </w:rPr>
      </w:pPr>
      <w:r w:rsidRPr="00B708AF">
        <w:rPr>
          <w:rFonts w:asciiTheme="majorBidi" w:eastAsia="Calibri" w:hAnsiTheme="majorBidi" w:cs="Traditional Arabic" w:hint="cs"/>
          <w:color w:val="000000" w:themeColor="text1"/>
          <w:sz w:val="36"/>
          <w:szCs w:val="36"/>
          <w:rtl/>
          <w:lang w:bidi="ar-EG"/>
        </w:rPr>
        <w:t>يرى الباحث مما سبق ان تكنولوجيا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الواقع</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الافتراضي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تهتم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ببناء</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تكنولوجيا عامل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حسي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نشط</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 و بناء فضاء</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مفتوح</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يعرض</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المعارف و المعلومات الواقعية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ثلاثية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الأبعاد للطلاب من خلال المحاكاة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الحاسوبية ،</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 فيها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يعرض</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الحاسوب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تقليداً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لعمل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واقعي تتفاعل</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فيه</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المكونات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مع بعضها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البعض</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بالإجراءات</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نفسها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التي تحدث</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الواقع الحقيقي ،</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 بذلك</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تسمح</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للطلبة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بمواجهة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الظواهر</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غير</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متوافرة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القاعة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الدراسية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بسبب</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صعوبات و تحديات أمنية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 اقتصادية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 مادية ،</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لذا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فإنها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تسمح</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للطلبة</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بأن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يستكشفوا ما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يحدث</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في</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النظام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المحيط</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بهم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و أن</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يفهموا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فهما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عميقا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مما</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يساعد المعلم</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على</w:t>
      </w:r>
      <w:r w:rsidRPr="00B708AF">
        <w:rPr>
          <w:rFonts w:asciiTheme="majorBidi" w:eastAsia="Calibri" w:hAnsiTheme="majorBidi" w:cs="Traditional Arabic"/>
          <w:color w:val="000000" w:themeColor="text1"/>
          <w:sz w:val="36"/>
          <w:szCs w:val="36"/>
          <w:rtl/>
          <w:lang w:bidi="ar-EG"/>
        </w:rPr>
        <w:t xml:space="preserve"> </w:t>
      </w:r>
      <w:r w:rsidRPr="00B708AF">
        <w:rPr>
          <w:rFonts w:asciiTheme="majorBidi" w:eastAsia="Calibri" w:hAnsiTheme="majorBidi" w:cs="Traditional Arabic" w:hint="cs"/>
          <w:color w:val="000000" w:themeColor="text1"/>
          <w:sz w:val="36"/>
          <w:szCs w:val="36"/>
          <w:rtl/>
          <w:lang w:bidi="ar-EG"/>
        </w:rPr>
        <w:t>تحقيق</w:t>
      </w:r>
      <w:r w:rsidRPr="00B708AF">
        <w:rPr>
          <w:rFonts w:asciiTheme="majorBidi" w:eastAsia="Calibri" w:hAnsiTheme="majorBidi" w:cs="Traditional Arabic"/>
          <w:color w:val="000000" w:themeColor="text1"/>
          <w:sz w:val="36"/>
          <w:szCs w:val="36"/>
          <w:rtl/>
          <w:lang w:bidi="ar-EG"/>
        </w:rPr>
        <w:t xml:space="preserve"> </w:t>
      </w:r>
      <w:r w:rsidR="00113C10" w:rsidRPr="00B708AF">
        <w:rPr>
          <w:rFonts w:asciiTheme="majorBidi" w:eastAsia="Calibri" w:hAnsiTheme="majorBidi" w:cs="Traditional Arabic" w:hint="cs"/>
          <w:color w:val="000000" w:themeColor="text1"/>
          <w:sz w:val="36"/>
          <w:szCs w:val="36"/>
          <w:rtl/>
          <w:lang w:bidi="ar-EG"/>
        </w:rPr>
        <w:t>الاهداف التعليمية المحددة</w:t>
      </w:r>
      <w:r w:rsidRPr="00B708AF">
        <w:rPr>
          <w:rFonts w:asciiTheme="majorBidi" w:eastAsia="Calibri" w:hAnsiTheme="majorBidi" w:cs="Traditional Arabic" w:hint="cs"/>
          <w:color w:val="000000" w:themeColor="text1"/>
          <w:sz w:val="36"/>
          <w:szCs w:val="36"/>
          <w:rtl/>
          <w:lang w:bidi="ar-EG"/>
        </w:rPr>
        <w:t xml:space="preserve"> و المنشودة .</w:t>
      </w:r>
    </w:p>
    <w:p w:rsidR="00E15000" w:rsidRPr="00B708AF" w:rsidRDefault="008D2D8A" w:rsidP="00E15000">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 xml:space="preserve">المطلب الثالث : </w:t>
      </w:r>
      <w:r w:rsidR="00E15000" w:rsidRPr="00B708AF">
        <w:rPr>
          <w:rFonts w:ascii="Calibri" w:eastAsia="Calibri" w:hAnsi="Calibri" w:cs="Traditional Arabic" w:hint="cs"/>
          <w:b/>
          <w:bCs/>
          <w:color w:val="000000" w:themeColor="text1"/>
          <w:sz w:val="36"/>
          <w:szCs w:val="36"/>
          <w:rtl/>
          <w:lang w:bidi="ar-EG"/>
        </w:rPr>
        <w:t xml:space="preserve">ماهية و </w:t>
      </w:r>
      <w:r w:rsidRPr="00B708AF">
        <w:rPr>
          <w:rFonts w:ascii="Calibri" w:eastAsia="Calibri" w:hAnsi="Calibri" w:cs="Traditional Arabic" w:hint="cs"/>
          <w:b/>
          <w:bCs/>
          <w:color w:val="000000" w:themeColor="text1"/>
          <w:sz w:val="36"/>
          <w:szCs w:val="36"/>
          <w:rtl/>
          <w:lang w:bidi="ar-EG"/>
        </w:rPr>
        <w:t xml:space="preserve">أنواع </w:t>
      </w:r>
      <w:r w:rsidRPr="00B708AF">
        <w:rPr>
          <w:rFonts w:ascii="Calibri" w:eastAsia="Calibri" w:hAnsi="Calibri" w:cs="Traditional Arabic" w:hint="cs"/>
          <w:b/>
          <w:bCs/>
          <w:color w:val="000000" w:themeColor="text1"/>
          <w:sz w:val="36"/>
          <w:szCs w:val="36"/>
          <w:rtl/>
        </w:rPr>
        <w:t>المعامل</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الافتراضية :</w:t>
      </w:r>
    </w:p>
    <w:p w:rsidR="00E15000" w:rsidRPr="00B708AF" w:rsidRDefault="00E15000" w:rsidP="00E15000">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تناول الباحث النقاط التالية :</w:t>
      </w:r>
    </w:p>
    <w:p w:rsidR="00E15000" w:rsidRPr="00B708AF" w:rsidRDefault="00E15000" w:rsidP="00E15000">
      <w:pPr>
        <w:spacing w:after="0" w:line="240" w:lineRule="auto"/>
        <w:jc w:val="both"/>
        <w:rPr>
          <w:rFonts w:ascii="Calibri" w:eastAsia="Calibri" w:hAnsi="Calibri" w:cs="Traditional Arabic"/>
          <w:b/>
          <w:bCs/>
          <w:color w:val="000000" w:themeColor="text1"/>
          <w:sz w:val="36"/>
          <w:szCs w:val="36"/>
          <w:lang w:bidi="ar-EG"/>
        </w:rPr>
      </w:pPr>
      <w:r w:rsidRPr="00B708AF">
        <w:rPr>
          <w:rFonts w:ascii="Calibri" w:eastAsia="Calibri" w:hAnsi="Calibri" w:cs="Traditional Arabic" w:hint="cs"/>
          <w:b/>
          <w:bCs/>
          <w:color w:val="000000" w:themeColor="text1"/>
          <w:sz w:val="36"/>
          <w:szCs w:val="36"/>
          <w:rtl/>
        </w:rPr>
        <w:t>أولاً : ماهية المعامل الافتراضية :</w:t>
      </w:r>
      <w:r w:rsidRPr="00B708AF">
        <w:rPr>
          <w:color w:val="000000" w:themeColor="text1"/>
        </w:rPr>
        <w:t xml:space="preserve"> </w:t>
      </w:r>
      <w:r w:rsidRPr="00B708AF">
        <w:rPr>
          <w:rFonts w:asciiTheme="majorBidi" w:eastAsia="Calibri" w:hAnsiTheme="majorBidi" w:cstheme="majorBidi" w:hint="cs"/>
          <w:color w:val="000000" w:themeColor="text1"/>
          <w:sz w:val="32"/>
          <w:szCs w:val="32"/>
          <w:rtl/>
          <w:lang w:bidi="ar-EG"/>
        </w:rPr>
        <w:t xml:space="preserve"> </w:t>
      </w:r>
      <w:r w:rsidRPr="00B708AF">
        <w:rPr>
          <w:rFonts w:asciiTheme="majorBidi" w:eastAsia="Calibri" w:hAnsiTheme="majorBidi" w:cstheme="majorBidi"/>
          <w:color w:val="000000" w:themeColor="text1"/>
          <w:sz w:val="32"/>
          <w:szCs w:val="32"/>
          <w:lang w:bidi="ar-EG"/>
        </w:rPr>
        <w:t xml:space="preserve"> Virtual Laboratories </w:t>
      </w:r>
    </w:p>
    <w:p w:rsidR="00E15000" w:rsidRPr="00B708AF" w:rsidRDefault="00E15000" w:rsidP="00E15000">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تُعد المعامل الافتراضية تكنولوجيا تعليمية حديثة قائمة على بيئة تعلم إلكترونية أو افتراضية ,  أو واقع افتراضي , و هو جزء لا يتجزأ منها أو تقوم عليها , و تعتمد على أسلوب البناء الخاص بها . </w:t>
      </w:r>
    </w:p>
    <w:p w:rsidR="00E15000" w:rsidRPr="00B708AF" w:rsidRDefault="00E15000" w:rsidP="00E15000">
      <w:pPr>
        <w:spacing w:after="0" w:line="240" w:lineRule="auto"/>
        <w:ind w:firstLine="509"/>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lastRenderedPageBreak/>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خلال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اطلاع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الباحث على العديد من الأدبيات و المفاهيم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المتعلقة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وجد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هناك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أكثر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 مصطلح لمفهوم 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منها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التخيلية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المعامل الإلكترونية , و 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الرقمية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المعامل الشبكية , سوف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يسرد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الباحث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التعريفات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منها 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يلي :</w:t>
      </w:r>
    </w:p>
    <w:p w:rsidR="00E15000" w:rsidRPr="00B708AF" w:rsidRDefault="00E15000" w:rsidP="00E15000">
      <w:pPr>
        <w:spacing w:after="0" w:line="240" w:lineRule="auto"/>
        <w:ind w:firstLine="509"/>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عرف حسن زيتون ( 2005 م ) 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 بأنها : بيئة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تعلمية و تعليمية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إلكترونية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تستهدف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المخبري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تقع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البيئة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أحد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المواقع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الإلكترونية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يتضمن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صفحة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رئيسة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عدد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الروابط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الأيقونات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المتعلقة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بالأنشطة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المختبرية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انجازها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تقويمها ( حسن زيتون , 2005 م , ص 25 ) .</w:t>
      </w:r>
    </w:p>
    <w:p w:rsidR="00E15000" w:rsidRPr="00B708AF" w:rsidRDefault="00E15000" w:rsidP="00E15000">
      <w:pPr>
        <w:spacing w:after="0" w:line="240" w:lineRule="auto"/>
        <w:ind w:firstLine="65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و عرف </w:t>
      </w:r>
      <w:r w:rsidRPr="00B708AF">
        <w:rPr>
          <w:rFonts w:ascii="Calibri" w:eastAsia="Calibri" w:hAnsi="Calibri" w:cs="Traditional Arabic" w:hint="cs"/>
          <w:color w:val="000000" w:themeColor="text1"/>
          <w:sz w:val="36"/>
          <w:szCs w:val="36"/>
          <w:rtl/>
          <w:lang w:bidi="ar-EG"/>
        </w:rPr>
        <w:t xml:space="preserve">راجندرن و آخرون ( 2010م ) . </w:t>
      </w:r>
      <w:r w:rsidRPr="00B708AF">
        <w:rPr>
          <w:rFonts w:ascii="Times New Roman" w:eastAsia="Calibri" w:hAnsi="Times New Roman" w:cs="Times New Roman"/>
          <w:color w:val="000000" w:themeColor="text1"/>
          <w:sz w:val="32"/>
          <w:szCs w:val="32"/>
          <w:lang w:bidi="ar-EG"/>
        </w:rPr>
        <w:t>Rajendran , L , et  al</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بأنها : وسط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تفاعلي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لإنشاء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إجراء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طريق المحاكاة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برامج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لمحاكاة التجارب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تختلف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تخصص</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لآخر و وحدات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تجريبية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تتضمن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بداخلها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ملفات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بيانات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وسائل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تستخدم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الوحدات لإجراء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تقييم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أداء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المجرب</w:t>
      </w:r>
    </w:p>
    <w:p w:rsidR="00E15000" w:rsidRPr="00B708AF" w:rsidRDefault="00E15000" w:rsidP="00E15000">
      <w:pPr>
        <w:spacing w:after="0" w:line="240" w:lineRule="auto"/>
        <w:ind w:hanging="46"/>
        <w:jc w:val="both"/>
        <w:rPr>
          <w:rFonts w:ascii="Calibri" w:eastAsia="Calibri" w:hAnsi="Calibri" w:cs="Traditional Arabic"/>
          <w:color w:val="000000" w:themeColor="text1"/>
          <w:sz w:val="36"/>
          <w:szCs w:val="36"/>
          <w:rtl/>
        </w:rPr>
      </w:pPr>
      <w:r w:rsidRPr="00B708AF">
        <w:rPr>
          <w:rFonts w:ascii="Times New Roman" w:eastAsia="Calibri" w:hAnsi="Times New Roman" w:cs="Times New Roman"/>
          <w:color w:val="000000" w:themeColor="text1"/>
          <w:sz w:val="32"/>
          <w:szCs w:val="32"/>
          <w:rtl/>
        </w:rPr>
        <w:t xml:space="preserve"> (</w:t>
      </w:r>
      <w:r w:rsidRPr="00B708AF">
        <w:rPr>
          <w:rFonts w:ascii="Times New Roman" w:eastAsia="Calibri" w:hAnsi="Times New Roman" w:cs="Times New Roman" w:hint="cs"/>
          <w:color w:val="000000" w:themeColor="text1"/>
          <w:sz w:val="32"/>
          <w:szCs w:val="32"/>
          <w:rtl/>
        </w:rPr>
        <w:t xml:space="preserve"> </w:t>
      </w:r>
      <w:r w:rsidRPr="00B708AF">
        <w:rPr>
          <w:rFonts w:ascii="Times New Roman" w:eastAsia="Calibri" w:hAnsi="Times New Roman" w:cs="Times New Roman"/>
          <w:color w:val="000000" w:themeColor="text1"/>
          <w:sz w:val="32"/>
          <w:szCs w:val="32"/>
        </w:rPr>
        <w:t>Rajendran, L, et  al, 2010, 2173</w:t>
      </w:r>
      <w:r w:rsidRPr="00B708AF">
        <w:rPr>
          <w:rFonts w:ascii="Times New Roman" w:eastAsia="Calibri" w:hAnsi="Times New Roman" w:cs="Times New Roman" w:hint="cs"/>
          <w:color w:val="000000" w:themeColor="text1"/>
          <w:sz w:val="32"/>
          <w:szCs w:val="32"/>
          <w:rtl/>
        </w:rPr>
        <w:t xml:space="preserve"> </w:t>
      </w:r>
      <w:r w:rsidRPr="00B708AF">
        <w:rPr>
          <w:rFonts w:ascii="Times New Roman" w:eastAsia="Calibri" w:hAnsi="Times New Roman" w:cs="Times New Roman"/>
          <w:color w:val="000000" w:themeColor="text1"/>
          <w:sz w:val="32"/>
          <w:szCs w:val="32"/>
          <w:rtl/>
        </w:rPr>
        <w:t>)</w:t>
      </w:r>
      <w:r w:rsidRPr="00B708AF">
        <w:rPr>
          <w:rFonts w:ascii="Times New Roman" w:eastAsia="Calibri" w:hAnsi="Times New Roman" w:cs="Times New Roman" w:hint="cs"/>
          <w:color w:val="000000" w:themeColor="text1"/>
          <w:sz w:val="32"/>
          <w:szCs w:val="32"/>
          <w:rtl/>
        </w:rPr>
        <w:t xml:space="preserve"> </w:t>
      </w:r>
      <w:r w:rsidRPr="00B708AF">
        <w:rPr>
          <w:rFonts w:ascii="Times New Roman" w:eastAsia="Calibri" w:hAnsi="Times New Roman" w:cs="Times New Roman"/>
          <w:color w:val="000000" w:themeColor="text1"/>
          <w:sz w:val="32"/>
          <w:szCs w:val="32"/>
          <w:rtl/>
        </w:rPr>
        <w:t>.</w:t>
      </w:r>
    </w:p>
    <w:p w:rsidR="00E15000" w:rsidRPr="00B708AF" w:rsidRDefault="00E15000" w:rsidP="00E15000">
      <w:pPr>
        <w:spacing w:after="0" w:line="240" w:lineRule="auto"/>
        <w:ind w:firstLine="65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عرف</w:t>
      </w:r>
      <w:r w:rsidRPr="00B708AF">
        <w:rPr>
          <w:rFonts w:ascii="Calibri" w:eastAsia="Calibri" w:hAnsi="Calibri" w:cs="Traditional Arabic" w:hint="cs"/>
          <w:color w:val="000000" w:themeColor="text1"/>
          <w:sz w:val="36"/>
          <w:szCs w:val="36"/>
          <w:rtl/>
          <w:lang w:bidi="ar-EG"/>
        </w:rPr>
        <w:t xml:space="preserve"> </w:t>
      </w:r>
      <w:r w:rsidRPr="00B708AF">
        <w:rPr>
          <w:rFonts w:ascii="TerrysHand" w:eastAsia="Calibri" w:hAnsi="TerrysHand" w:cs="Traditional Arabic"/>
          <w:color w:val="000000" w:themeColor="text1"/>
          <w:sz w:val="36"/>
          <w:szCs w:val="36"/>
          <w:rtl/>
          <w:lang w:bidi="ar-EG"/>
        </w:rPr>
        <w:t>اينس و</w:t>
      </w:r>
      <w:r w:rsidRPr="00B708AF">
        <w:rPr>
          <w:rFonts w:ascii="TerrysHand" w:eastAsia="Calibri" w:hAnsi="TerrysHand" w:cs="Traditional Arabic" w:hint="cs"/>
          <w:color w:val="000000" w:themeColor="text1"/>
          <w:sz w:val="36"/>
          <w:szCs w:val="36"/>
          <w:rtl/>
          <w:lang w:bidi="ar-EG"/>
        </w:rPr>
        <w:t xml:space="preserve"> </w:t>
      </w:r>
      <w:r w:rsidRPr="00B708AF">
        <w:rPr>
          <w:rFonts w:ascii="TerrysHand" w:eastAsia="Calibri" w:hAnsi="TerrysHand" w:cs="Traditional Arabic"/>
          <w:color w:val="000000" w:themeColor="text1"/>
          <w:sz w:val="36"/>
          <w:szCs w:val="36"/>
          <w:rtl/>
          <w:lang w:bidi="ar-EG"/>
        </w:rPr>
        <w:t>آخرون</w:t>
      </w:r>
      <w:r w:rsidRPr="00B708AF">
        <w:rPr>
          <w:rFonts w:ascii="Times New Roman" w:eastAsia="Calibri" w:hAnsi="Times New Roman" w:cs="Times New Roman"/>
          <w:color w:val="000000" w:themeColor="text1"/>
          <w:sz w:val="32"/>
          <w:szCs w:val="32"/>
          <w:lang w:bidi="ar-EG"/>
        </w:rPr>
        <w:t xml:space="preserve">et  al ( 2015 ) </w:t>
      </w:r>
      <w:r w:rsidRPr="00B708AF">
        <w:rPr>
          <w:rFonts w:ascii="Times New Roman" w:eastAsia="Calibri" w:hAnsi="Times New Roman" w:cs="Times New Roman"/>
          <w:color w:val="000000" w:themeColor="text1"/>
          <w:sz w:val="32"/>
          <w:szCs w:val="32"/>
          <w:rtl/>
          <w:lang w:bidi="ar-EG"/>
        </w:rPr>
        <w:t xml:space="preserve"> </w:t>
      </w:r>
      <w:r w:rsidRPr="00B708AF">
        <w:rPr>
          <w:rFonts w:ascii="Times New Roman" w:eastAsia="Calibri" w:hAnsi="Times New Roman" w:cs="Times New Roman"/>
          <w:color w:val="000000" w:themeColor="text1"/>
          <w:sz w:val="32"/>
          <w:szCs w:val="32"/>
          <w:lang w:bidi="ar-EG"/>
        </w:rPr>
        <w:t xml:space="preserve"> </w:t>
      </w:r>
      <w:r w:rsidRPr="00B708AF">
        <w:rPr>
          <w:rFonts w:ascii="Times New Roman" w:eastAsia="Calibri" w:hAnsi="Times New Roman" w:cs="Times New Roman"/>
          <w:color w:val="000000" w:themeColor="text1"/>
          <w:sz w:val="32"/>
          <w:szCs w:val="32"/>
        </w:rPr>
        <w:t>Ince</w:t>
      </w:r>
      <w:r w:rsidRPr="00B708AF">
        <w:rPr>
          <w:rFonts w:hint="cs"/>
          <w:color w:val="000000" w:themeColor="text1"/>
          <w:rtl/>
        </w:rPr>
        <w:t xml:space="preserve"> </w:t>
      </w:r>
      <w:r w:rsidRPr="00B708AF">
        <w:rPr>
          <w:rFonts w:ascii="Times New Roman" w:eastAsia="Calibri" w:hAnsi="Times New Roman" w:cs="Traditional Arabic" w:hint="cs"/>
          <w:color w:val="000000" w:themeColor="text1"/>
          <w:sz w:val="36"/>
          <w:szCs w:val="36"/>
          <w:rtl/>
        </w:rPr>
        <w:t>المعامل</w:t>
      </w:r>
      <w:r w:rsidRPr="00B708AF">
        <w:rPr>
          <w:rFonts w:ascii="Times New Roman" w:eastAsia="Calibri" w:hAnsi="Times New Roman" w:cs="Traditional Arabic"/>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الافتراضية</w:t>
      </w:r>
      <w:r w:rsidRPr="00B708AF">
        <w:rPr>
          <w:rFonts w:ascii="Times New Roman" w:eastAsia="Calibri" w:hAnsi="Times New Roman" w:cs="Traditional Arabic"/>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بأنها : ت</w:t>
      </w:r>
      <w:r w:rsidRPr="00B708AF">
        <w:rPr>
          <w:rFonts w:ascii="Calibri" w:eastAsia="Calibri" w:hAnsi="Calibri" w:cs="Traditional Arabic" w:hint="cs"/>
          <w:color w:val="000000" w:themeColor="text1"/>
          <w:sz w:val="36"/>
          <w:szCs w:val="36"/>
          <w:rtl/>
        </w:rPr>
        <w:t xml:space="preserve">جربة معملية تتم في بيئة إلكترونية بالحاسب الآلي بلا جدران و أبواب يمكن الطالب ربط الجانب النظري بالجانب العملي بدون أوراق و أفلام ليحاكي التجارب الواقعية داخل المعامل الحقيقية </w:t>
      </w:r>
      <w:r w:rsidRPr="00B708AF">
        <w:rPr>
          <w:rFonts w:ascii="Times New Roman" w:eastAsia="Calibri" w:hAnsi="Times New Roman" w:cs="Times New Roman" w:hint="cs"/>
          <w:color w:val="000000" w:themeColor="text1"/>
          <w:sz w:val="32"/>
          <w:szCs w:val="32"/>
          <w:rtl/>
          <w:lang w:bidi="ar-EG"/>
        </w:rPr>
        <w:t xml:space="preserve">                            </w:t>
      </w:r>
      <w:r w:rsidRPr="00B708AF">
        <w:rPr>
          <w:rFonts w:ascii="Times New Roman" w:eastAsia="Calibri" w:hAnsi="Times New Roman" w:cs="Times New Roman"/>
          <w:color w:val="000000" w:themeColor="text1"/>
          <w:sz w:val="32"/>
          <w:szCs w:val="32"/>
          <w:rtl/>
          <w:lang w:bidi="ar-EG"/>
        </w:rPr>
        <w:t>(</w:t>
      </w:r>
      <w:r w:rsidRPr="00B708AF">
        <w:rPr>
          <w:rFonts w:ascii="Times New Roman" w:eastAsia="Calibri" w:hAnsi="Times New Roman" w:cs="Times New Roman" w:hint="cs"/>
          <w:color w:val="000000" w:themeColor="text1"/>
          <w:sz w:val="32"/>
          <w:szCs w:val="32"/>
          <w:rtl/>
          <w:lang w:bidi="ar-EG"/>
        </w:rPr>
        <w:t xml:space="preserve"> </w:t>
      </w:r>
      <w:r w:rsidRPr="00B708AF">
        <w:rPr>
          <w:rFonts w:ascii="Times New Roman" w:eastAsia="Calibri" w:hAnsi="Times New Roman" w:cs="Times New Roman"/>
          <w:color w:val="000000" w:themeColor="text1"/>
          <w:sz w:val="32"/>
          <w:szCs w:val="32"/>
          <w:lang w:bidi="ar-EG"/>
        </w:rPr>
        <w:t>,1769</w:t>
      </w:r>
      <w:r w:rsidRPr="00B708AF">
        <w:rPr>
          <w:rFonts w:ascii="Times New Roman" w:eastAsia="Calibri" w:hAnsi="Times New Roman" w:cs="Times New Roman"/>
          <w:color w:val="000000" w:themeColor="text1"/>
          <w:sz w:val="32"/>
          <w:szCs w:val="32"/>
          <w:rtl/>
        </w:rPr>
        <w:t xml:space="preserve"> </w:t>
      </w:r>
      <w:r w:rsidRPr="00B708AF">
        <w:rPr>
          <w:rFonts w:ascii="Times New Roman" w:eastAsia="Calibri" w:hAnsi="Times New Roman" w:cs="Times New Roman"/>
          <w:color w:val="000000" w:themeColor="text1"/>
          <w:sz w:val="32"/>
          <w:szCs w:val="32"/>
        </w:rPr>
        <w:t>2015</w:t>
      </w:r>
      <w:r w:rsidRPr="00B708AF">
        <w:rPr>
          <w:rFonts w:ascii="Times New Roman" w:eastAsia="Calibri" w:hAnsi="Times New Roman" w:cs="Times New Roman"/>
          <w:color w:val="000000" w:themeColor="text1"/>
          <w:sz w:val="32"/>
          <w:szCs w:val="32"/>
          <w:rtl/>
          <w:lang w:bidi="ar-EG"/>
        </w:rPr>
        <w:t xml:space="preserve"> </w:t>
      </w:r>
      <w:r w:rsidRPr="00B708AF">
        <w:rPr>
          <w:rFonts w:ascii="Times New Roman" w:eastAsia="Calibri" w:hAnsi="Times New Roman" w:cs="Times New Roman"/>
          <w:color w:val="000000" w:themeColor="text1"/>
          <w:sz w:val="32"/>
          <w:szCs w:val="32"/>
          <w:lang w:bidi="ar-EG"/>
        </w:rPr>
        <w:t>et  al.</w:t>
      </w:r>
      <w:r w:rsidRPr="00B708AF">
        <w:rPr>
          <w:rFonts w:ascii="Times New Roman" w:eastAsia="Calibri" w:hAnsi="Times New Roman" w:cs="Times New Roman"/>
          <w:color w:val="000000" w:themeColor="text1"/>
          <w:sz w:val="32"/>
          <w:szCs w:val="32"/>
          <w:rtl/>
          <w:lang w:bidi="ar-EG"/>
        </w:rPr>
        <w:t xml:space="preserve"> </w:t>
      </w:r>
      <w:r w:rsidRPr="00B708AF">
        <w:rPr>
          <w:rFonts w:ascii="Times New Roman" w:eastAsia="Calibri" w:hAnsi="Times New Roman" w:cs="Times New Roman"/>
          <w:color w:val="000000" w:themeColor="text1"/>
          <w:sz w:val="32"/>
          <w:szCs w:val="32"/>
          <w:lang w:bidi="ar-EG"/>
        </w:rPr>
        <w:t xml:space="preserve"> </w:t>
      </w:r>
      <w:r w:rsidRPr="00B708AF">
        <w:rPr>
          <w:rFonts w:ascii="Times New Roman" w:eastAsia="Calibri" w:hAnsi="Times New Roman" w:cs="Times New Roman"/>
          <w:color w:val="000000" w:themeColor="text1"/>
          <w:sz w:val="32"/>
          <w:szCs w:val="32"/>
        </w:rPr>
        <w:t>( Ince</w:t>
      </w:r>
      <w:r w:rsidRPr="00B708AF">
        <w:rPr>
          <w:rFonts w:ascii="Calibri" w:eastAsia="Calibri" w:hAnsi="Calibri" w:cs="Traditional Arabic" w:hint="cs"/>
          <w:color w:val="000000" w:themeColor="text1"/>
          <w:sz w:val="36"/>
          <w:szCs w:val="36"/>
          <w:rtl/>
        </w:rPr>
        <w:t>.</w:t>
      </w:r>
    </w:p>
    <w:p w:rsidR="00E15000" w:rsidRPr="00B708AF" w:rsidRDefault="00E15000" w:rsidP="00E15000">
      <w:pPr>
        <w:spacing w:after="0" w:line="240" w:lineRule="auto"/>
        <w:ind w:firstLine="65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b/>
          <w:bCs/>
          <w:color w:val="000000" w:themeColor="text1"/>
          <w:sz w:val="36"/>
          <w:szCs w:val="36"/>
          <w:rtl/>
        </w:rPr>
        <w:t xml:space="preserve">و </w:t>
      </w:r>
      <w:r w:rsidRPr="00B708AF">
        <w:rPr>
          <w:rFonts w:ascii="Calibri" w:eastAsia="Calibri" w:hAnsi="Calibri" w:cs="Traditional Arabic" w:hint="cs"/>
          <w:color w:val="000000" w:themeColor="text1"/>
          <w:sz w:val="36"/>
          <w:szCs w:val="36"/>
          <w:rtl/>
        </w:rPr>
        <w:t>من خلال التعريفات السابقة عرف الباحث 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الافتراضية إجرائيا بأنها : بيئة تعلم               و تعليم تفاعلية رقمية تحتوي على أدوات , و أجهزة , و وسائل تعليمية رقمية مخصصة لإجراء التجارب العلمية و النشاطات إلكترونيا عن طريق عرضها أمام طلاب المرحلة الثانوية باستخدام الحاسب الآلي مما يمكن الطلاب على محاكاة التجارب العلمية في مادة الأحياء عن بعد بنفسهم أو في مجموعة من الطلاب المتواجدين في أماكن مختلفة و إعادة اسخدامها و تطبيقها في أي وقت ,    </w:t>
      </w:r>
      <w:r w:rsidRPr="00B708AF">
        <w:rPr>
          <w:rFonts w:ascii="Calibri" w:eastAsia="Calibri" w:hAnsi="Calibri" w:cs="Traditional Arabic" w:hint="cs"/>
          <w:color w:val="000000" w:themeColor="text1"/>
          <w:sz w:val="36"/>
          <w:szCs w:val="36"/>
          <w:rtl/>
          <w:lang w:bidi="ar-EG"/>
        </w:rPr>
        <w:t>و 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التعريفات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السابقة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للمعامل الافتراضية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يتضح</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هناك</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العديد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أنواع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و منها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يلي </w:t>
      </w:r>
      <w:r w:rsidRPr="00B708AF">
        <w:rPr>
          <w:rFonts w:ascii="Calibri" w:eastAsia="Calibri" w:hAnsi="Calibri" w:cs="Traditional Arabic"/>
          <w:color w:val="000000" w:themeColor="text1"/>
          <w:sz w:val="36"/>
          <w:szCs w:val="36"/>
          <w:rtl/>
          <w:lang w:bidi="ar-EG"/>
        </w:rPr>
        <w:t>:</w:t>
      </w:r>
    </w:p>
    <w:p w:rsidR="00434A66" w:rsidRPr="00B708AF" w:rsidRDefault="00434A66" w:rsidP="00434A66">
      <w:pPr>
        <w:spacing w:after="0" w:line="240" w:lineRule="auto"/>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 xml:space="preserve">ثانيا : أنواع </w:t>
      </w:r>
      <w:r w:rsidRPr="00B708AF">
        <w:rPr>
          <w:rFonts w:ascii="Calibri" w:eastAsia="Calibri" w:hAnsi="Calibri" w:cs="Traditional Arabic" w:hint="cs"/>
          <w:b/>
          <w:bCs/>
          <w:color w:val="000000" w:themeColor="text1"/>
          <w:sz w:val="36"/>
          <w:szCs w:val="36"/>
          <w:rtl/>
        </w:rPr>
        <w:t>المعامل</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الافتراضية</w:t>
      </w:r>
      <w:r w:rsidRPr="00B708AF">
        <w:rPr>
          <w:rFonts w:ascii="Calibri" w:eastAsia="Calibri" w:hAnsi="Calibri" w:cs="Traditional Arabic" w:hint="cs"/>
          <w:b/>
          <w:bCs/>
          <w:color w:val="000000" w:themeColor="text1"/>
          <w:sz w:val="36"/>
          <w:szCs w:val="36"/>
          <w:rtl/>
          <w:lang w:bidi="ar-EG"/>
        </w:rPr>
        <w:t xml:space="preserve"> :</w:t>
      </w:r>
    </w:p>
    <w:p w:rsidR="008D2D8A" w:rsidRPr="00B708AF" w:rsidRDefault="00434A66" w:rsidP="00434A66">
      <w:pPr>
        <w:spacing w:after="0" w:line="240" w:lineRule="auto"/>
        <w:ind w:firstLine="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color w:val="000000" w:themeColor="text1"/>
          <w:sz w:val="36"/>
          <w:szCs w:val="36"/>
          <w:rtl/>
          <w:lang w:bidi="ar-EG"/>
        </w:rPr>
        <w:lastRenderedPageBreak/>
        <w:t xml:space="preserve"> </w:t>
      </w:r>
      <w:r w:rsidR="008D2D8A" w:rsidRPr="00B708AF">
        <w:rPr>
          <w:rFonts w:ascii="Calibri" w:eastAsia="Calibri" w:hAnsi="Calibri" w:cs="Traditional Arabic" w:hint="cs"/>
          <w:color w:val="000000" w:themeColor="text1"/>
          <w:sz w:val="36"/>
          <w:szCs w:val="36"/>
          <w:rtl/>
          <w:lang w:bidi="ar-EG"/>
        </w:rPr>
        <w:t>يمكن تصنيف المختبرات أو المعامل الافتراضية إلى نوعين أساسيين للحصول على المعلومات المطلوبة على النحو التالي :</w:t>
      </w:r>
    </w:p>
    <w:p w:rsidR="008D2D8A" w:rsidRPr="00B708AF" w:rsidRDefault="008D2D8A" w:rsidP="006C2D68">
      <w:pPr>
        <w:numPr>
          <w:ilvl w:val="0"/>
          <w:numId w:val="70"/>
        </w:numPr>
        <w:tabs>
          <w:tab w:val="left" w:pos="237"/>
        </w:tabs>
        <w:spacing w:after="0" w:line="240" w:lineRule="auto"/>
        <w:ind w:left="95" w:hanging="141"/>
        <w:contextualSpacing/>
        <w:jc w:val="both"/>
        <w:rPr>
          <w:rFonts w:ascii="Calibri" w:eastAsia="Calibri" w:hAnsi="Calibri" w:cs="Traditional Arabic"/>
          <w:color w:val="000000" w:themeColor="text1"/>
          <w:sz w:val="36"/>
          <w:szCs w:val="36"/>
          <w:u w:val="dotted"/>
          <w:rtl/>
          <w:lang w:bidi="ar-EG"/>
        </w:rPr>
      </w:pPr>
      <w:r w:rsidRPr="00B708AF">
        <w:rPr>
          <w:rFonts w:ascii="Calibri" w:eastAsia="Calibri" w:hAnsi="Calibri" w:cs="Traditional Arabic" w:hint="cs"/>
          <w:color w:val="000000" w:themeColor="text1"/>
          <w:sz w:val="36"/>
          <w:szCs w:val="36"/>
          <w:u w:val="dotted"/>
          <w:rtl/>
          <w:lang w:bidi="ar-EG"/>
        </w:rPr>
        <w:t xml:space="preserve">المعامل الافتراضية </w:t>
      </w:r>
      <w:r w:rsidR="00B80579" w:rsidRPr="00B708AF">
        <w:rPr>
          <w:rFonts w:ascii="Calibri" w:eastAsia="Calibri" w:hAnsi="Calibri" w:cs="Traditional Arabic" w:hint="cs"/>
          <w:color w:val="000000" w:themeColor="text1"/>
          <w:sz w:val="36"/>
          <w:szCs w:val="36"/>
          <w:u w:val="dotted"/>
          <w:rtl/>
          <w:lang w:bidi="ar-EG"/>
        </w:rPr>
        <w:t xml:space="preserve">التعليمية </w:t>
      </w:r>
      <w:r w:rsidRPr="00B708AF">
        <w:rPr>
          <w:rFonts w:ascii="Calibri" w:eastAsia="Calibri" w:hAnsi="Calibri" w:cs="Traditional Arabic" w:hint="cs"/>
          <w:color w:val="000000" w:themeColor="text1"/>
          <w:sz w:val="36"/>
          <w:szCs w:val="36"/>
          <w:u w:val="dotted"/>
          <w:rtl/>
          <w:lang w:bidi="ar-EG"/>
        </w:rPr>
        <w:t>التوضيحية :</w:t>
      </w:r>
    </w:p>
    <w:p w:rsidR="008D2D8A" w:rsidRPr="00B708AF" w:rsidRDefault="00292F15" w:rsidP="008D2D8A">
      <w:pPr>
        <w:spacing w:after="0" w:line="240" w:lineRule="auto"/>
        <w:ind w:firstLine="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 xml:space="preserve">و </w:t>
      </w:r>
      <w:r w:rsidR="008D2D8A" w:rsidRPr="00B708AF">
        <w:rPr>
          <w:rFonts w:ascii="Calibri" w:eastAsia="Calibri" w:hAnsi="Calibri" w:cs="Traditional Arabic" w:hint="cs"/>
          <w:color w:val="000000" w:themeColor="text1"/>
          <w:sz w:val="36"/>
          <w:szCs w:val="36"/>
          <w:rtl/>
          <w:lang w:bidi="ar-EG"/>
        </w:rPr>
        <w:t>هو النوع السائد في المعامل الافتراضية و هو يتحدد من خلال عدد من الحقائق التي توضع بواسطة المصمم أو المبرمج للمعامل الافتراضية و</w:t>
      </w:r>
      <w:r w:rsidR="00230476"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يعتمد هذا النوع على العروض فمن خلاله يتم عرض نماذج و أشكال للطلاب و عليهم محاكاة هذه النماذج و الأشكال أو اتباع خطواتها .</w:t>
      </w:r>
    </w:p>
    <w:p w:rsidR="008D2D8A" w:rsidRPr="00B708AF" w:rsidRDefault="008D2D8A" w:rsidP="006C2D68">
      <w:pPr>
        <w:numPr>
          <w:ilvl w:val="0"/>
          <w:numId w:val="70"/>
        </w:numPr>
        <w:spacing w:after="0" w:line="240" w:lineRule="auto"/>
        <w:ind w:left="379"/>
        <w:contextualSpacing/>
        <w:jc w:val="both"/>
        <w:rPr>
          <w:rFonts w:ascii="Calibri" w:eastAsia="Calibri" w:hAnsi="Calibri" w:cs="Traditional Arabic"/>
          <w:color w:val="000000" w:themeColor="text1"/>
          <w:sz w:val="36"/>
          <w:szCs w:val="36"/>
          <w:u w:val="dotted"/>
          <w:rtl/>
          <w:lang w:bidi="ar-EG"/>
        </w:rPr>
      </w:pPr>
      <w:r w:rsidRPr="00B708AF">
        <w:rPr>
          <w:rFonts w:ascii="Calibri" w:eastAsia="Calibri" w:hAnsi="Calibri" w:cs="Traditional Arabic" w:hint="cs"/>
          <w:color w:val="000000" w:themeColor="text1"/>
          <w:sz w:val="36"/>
          <w:szCs w:val="36"/>
          <w:u w:val="dotted"/>
          <w:rtl/>
          <w:lang w:bidi="ar-EG"/>
        </w:rPr>
        <w:t xml:space="preserve">المعامل الافتراضية </w:t>
      </w:r>
      <w:r w:rsidR="00B80579" w:rsidRPr="00B708AF">
        <w:rPr>
          <w:rFonts w:ascii="Calibri" w:eastAsia="Calibri" w:hAnsi="Calibri" w:cs="Traditional Arabic" w:hint="cs"/>
          <w:color w:val="000000" w:themeColor="text1"/>
          <w:sz w:val="36"/>
          <w:szCs w:val="36"/>
          <w:u w:val="dotted"/>
          <w:rtl/>
          <w:lang w:bidi="ar-EG"/>
        </w:rPr>
        <w:t xml:space="preserve">التعليمية </w:t>
      </w:r>
      <w:r w:rsidRPr="00B708AF">
        <w:rPr>
          <w:rFonts w:ascii="Calibri" w:eastAsia="Calibri" w:hAnsi="Calibri" w:cs="Traditional Arabic" w:hint="cs"/>
          <w:color w:val="000000" w:themeColor="text1"/>
          <w:sz w:val="36"/>
          <w:szCs w:val="36"/>
          <w:u w:val="dotted"/>
          <w:rtl/>
          <w:lang w:bidi="ar-EG"/>
        </w:rPr>
        <w:t>الاستقصائية :</w:t>
      </w:r>
    </w:p>
    <w:p w:rsidR="008D2D8A" w:rsidRPr="00B708AF" w:rsidRDefault="008D2D8A" w:rsidP="00D548E6">
      <w:pPr>
        <w:spacing w:after="0" w:line="240" w:lineRule="auto"/>
        <w:ind w:firstLine="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 xml:space="preserve">و في هذا النوع يتم امداد الطلاب بخلفية علمية أو جزء من المعلومات حول النظرية العلمية المطلوب اكتشافها مع اثارت الطلاب بسؤال محدد أو مشكلة تدعوهم إلى البحث و التقصي </w:t>
      </w:r>
      <w:r w:rsidR="00D548E6"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D548E6"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التحقق من خلال فرض الفروض و</w:t>
      </w:r>
      <w:r w:rsidR="00B80579"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اختبار صحة الفروض و تجريبها و الوصول إلى النتائج </w:t>
      </w:r>
      <w:r w:rsidR="00D548E6"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C579F8"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هذا يتطلب من الطلاب إجراء عدد من التجارب حتى يصلوا إلى المطلوب (</w:t>
      </w:r>
      <w:r w:rsidRPr="00B708AF">
        <w:rPr>
          <w:rFonts w:ascii="Calibri" w:eastAsia="Calibri" w:hAnsi="Calibri" w:cs="Arial"/>
          <w:color w:val="000000" w:themeColor="text1"/>
        </w:rPr>
        <w:t xml:space="preserve"> </w:t>
      </w:r>
      <w:hyperlink r:id="rId11" w:history="1">
        <w:r w:rsidRPr="00B708AF">
          <w:rPr>
            <w:rFonts w:ascii="Calibri" w:eastAsia="Calibri" w:hAnsi="Calibri" w:cs="Traditional Arabic"/>
            <w:color w:val="000000" w:themeColor="text1"/>
            <w:sz w:val="36"/>
            <w:szCs w:val="36"/>
            <w:rtl/>
          </w:rPr>
          <w:t>عبد</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الله بن ربيع</w:t>
        </w:r>
      </w:hyperlink>
      <w:r w:rsidRPr="00B708AF">
        <w:rPr>
          <w:rFonts w:ascii="Calibri" w:eastAsia="Calibri" w:hAnsi="Calibri" w:cs="Traditional Arabic"/>
          <w:color w:val="000000" w:themeColor="text1"/>
          <w:sz w:val="36"/>
          <w:szCs w:val="36"/>
        </w:rPr>
        <w:t xml:space="preserve"> </w:t>
      </w:r>
      <w:r w:rsidRPr="00B708AF">
        <w:rPr>
          <w:rFonts w:ascii="Calibri" w:eastAsia="Calibri" w:hAnsi="Calibri" w:cs="Traditional Arabic" w:hint="cs"/>
          <w:color w:val="000000" w:themeColor="text1"/>
          <w:sz w:val="36"/>
          <w:szCs w:val="36"/>
          <w:rtl/>
          <w:lang w:bidi="ar-EG"/>
        </w:rPr>
        <w:t xml:space="preserve">الجهني , </w:t>
      </w:r>
      <w:r w:rsidRPr="00B708AF">
        <w:rPr>
          <w:rFonts w:ascii="Calibri" w:eastAsia="Calibri" w:hAnsi="Calibri" w:cs="Traditional Arabic"/>
          <w:color w:val="000000" w:themeColor="text1"/>
          <w:sz w:val="36"/>
          <w:szCs w:val="36"/>
          <w:rtl/>
          <w:lang w:bidi="ar-EG"/>
        </w:rPr>
        <w:t>2013</w:t>
      </w:r>
      <w:r w:rsidRPr="00B708AF">
        <w:rPr>
          <w:rFonts w:ascii="Calibri" w:eastAsia="Calibri" w:hAnsi="Calibri" w:cs="Traditional Arabic" w:hint="cs"/>
          <w:color w:val="000000" w:themeColor="text1"/>
          <w:sz w:val="36"/>
          <w:szCs w:val="36"/>
          <w:rtl/>
          <w:lang w:bidi="ar-EG"/>
        </w:rPr>
        <w:t xml:space="preserve"> م , ص 170 ) ( حنان رجاء رضا , 2010 م , ص  18 ) .</w:t>
      </w:r>
    </w:p>
    <w:p w:rsidR="008D2D8A" w:rsidRPr="00B708AF" w:rsidRDefault="008D2D8A" w:rsidP="00DA224B">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من جانبه يرى</w:t>
      </w:r>
      <w:r w:rsidRPr="00B708AF">
        <w:rPr>
          <w:rFonts w:ascii="Calibri" w:eastAsia="Calibri" w:hAnsi="Calibri" w:cs="Traditional Arabic"/>
          <w:color w:val="000000" w:themeColor="text1"/>
          <w:sz w:val="36"/>
          <w:szCs w:val="36"/>
          <w:rtl/>
        </w:rPr>
        <w:t xml:space="preserve"> </w:t>
      </w:r>
      <w:r w:rsidR="00DA224B" w:rsidRPr="00B708AF">
        <w:rPr>
          <w:rFonts w:ascii="Calibri" w:eastAsia="Calibri" w:hAnsi="Calibri" w:cs="Traditional Arabic" w:hint="cs"/>
          <w:color w:val="000000" w:themeColor="text1"/>
          <w:sz w:val="36"/>
          <w:szCs w:val="36"/>
          <w:rtl/>
        </w:rPr>
        <w:t>كلاً من</w:t>
      </w:r>
      <w:r w:rsidRPr="00B708AF">
        <w:rPr>
          <w:rFonts w:ascii="Calibri" w:eastAsia="Calibri" w:hAnsi="Calibri" w:cs="Traditional Arabic" w:hint="cs"/>
          <w:color w:val="000000" w:themeColor="text1"/>
          <w:sz w:val="36"/>
          <w:szCs w:val="36"/>
          <w:rtl/>
        </w:rPr>
        <w:t xml:space="preserve"> أحمد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سعيد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طلبه ,</w:t>
      </w:r>
      <w:r w:rsidRPr="00B708AF">
        <w:rPr>
          <w:rFonts w:ascii="Calibri" w:eastAsia="Calibri" w:hAnsi="Calibri" w:cs="Traditional Arabic"/>
          <w:color w:val="000000" w:themeColor="text1"/>
          <w:sz w:val="36"/>
          <w:szCs w:val="36"/>
          <w:rtl/>
        </w:rPr>
        <w:t xml:space="preserve"> </w:t>
      </w:r>
      <w:r w:rsidR="00DA224B"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2008</w:t>
      </w:r>
      <w:r w:rsidRPr="00B708AF">
        <w:rPr>
          <w:rFonts w:ascii="Calibri" w:eastAsia="Calibri" w:hAnsi="Calibri" w:cs="Traditional Arabic" w:hint="cs"/>
          <w:color w:val="000000" w:themeColor="text1"/>
          <w:sz w:val="36"/>
          <w:szCs w:val="36"/>
          <w:rtl/>
        </w:rPr>
        <w:t xml:space="preserve"> م</w:t>
      </w:r>
      <w:r w:rsidR="00DA224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w:t>
      </w:r>
      <w:r w:rsidRPr="00B708AF">
        <w:rPr>
          <w:rFonts w:ascii="Calibri" w:eastAsia="Calibri" w:hAnsi="Calibri" w:cs="Traditional Arabic"/>
          <w:color w:val="000000" w:themeColor="text1"/>
          <w:sz w:val="36"/>
          <w:szCs w:val="36"/>
          <w:rtl/>
        </w:rPr>
        <w:t xml:space="preserve"> </w:t>
      </w:r>
      <w:r w:rsidR="00DA224B"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فاروق حسن محمد شرف</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00DA224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2006</w:t>
      </w:r>
      <w:r w:rsidR="00DA224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w:t>
      </w:r>
      <w:r w:rsidR="00DA224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أنه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يتوفر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بيئة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نوعان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هما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p>
    <w:p w:rsidR="008D2D8A" w:rsidRPr="00B708AF" w:rsidRDefault="008D2D8A" w:rsidP="006C2D68">
      <w:pPr>
        <w:numPr>
          <w:ilvl w:val="0"/>
          <w:numId w:val="69"/>
        </w:numPr>
        <w:spacing w:after="0" w:line="240" w:lineRule="auto"/>
        <w:ind w:left="237"/>
        <w:contextualSpacing/>
        <w:jc w:val="both"/>
        <w:rPr>
          <w:rFonts w:ascii="Calibri" w:eastAsia="Calibri" w:hAnsi="Calibri" w:cs="Traditional Arabic"/>
          <w:color w:val="000000" w:themeColor="text1"/>
          <w:sz w:val="36"/>
          <w:szCs w:val="36"/>
          <w:u w:val="dotted"/>
          <w:rtl/>
        </w:rPr>
      </w:pPr>
      <w:r w:rsidRPr="00B708AF">
        <w:rPr>
          <w:rFonts w:ascii="Calibri" w:eastAsia="Calibri" w:hAnsi="Calibri" w:cs="Traditional Arabic" w:hint="cs"/>
          <w:color w:val="000000" w:themeColor="text1"/>
          <w:sz w:val="36"/>
          <w:szCs w:val="36"/>
          <w:u w:val="dotted"/>
          <w:rtl/>
        </w:rPr>
        <w:t>النوع الأول : معامل</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المحاكاة</w:t>
      </w:r>
      <w:r w:rsidRPr="00B708AF">
        <w:rPr>
          <w:rFonts w:ascii="Calibri" w:eastAsia="Calibri" w:hAnsi="Calibri" w:cs="Traditional Arabic"/>
          <w:color w:val="000000" w:themeColor="text1"/>
          <w:sz w:val="36"/>
          <w:szCs w:val="36"/>
          <w:u w:val="dotted"/>
          <w:rtl/>
        </w:rPr>
        <w:t xml:space="preserve"> :</w:t>
      </w:r>
    </w:p>
    <w:p w:rsidR="008D2D8A" w:rsidRPr="00B708AF" w:rsidRDefault="008D2D8A" w:rsidP="008D2D8A">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و هى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 تحاكي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الحقيقية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حيث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اجراء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بيئة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طريق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تقنية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الواقع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يمكن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محاكاة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الأجهزة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طريق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البرامج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تعتمد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نوع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نظام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التشغيل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الحاسبات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المرتبطة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بالشبكة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لغة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الجافا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مثيلاتها</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69"/>
        </w:numPr>
        <w:spacing w:after="0" w:line="240" w:lineRule="auto"/>
        <w:ind w:left="237"/>
        <w:contextualSpacing/>
        <w:jc w:val="both"/>
        <w:rPr>
          <w:rFonts w:ascii="Calibri" w:eastAsia="Calibri" w:hAnsi="Calibri" w:cs="Traditional Arabic"/>
          <w:color w:val="000000" w:themeColor="text1"/>
          <w:sz w:val="36"/>
          <w:szCs w:val="36"/>
          <w:u w:val="dotted"/>
          <w:rtl/>
        </w:rPr>
      </w:pPr>
      <w:r w:rsidRPr="00B708AF">
        <w:rPr>
          <w:rFonts w:ascii="Calibri" w:eastAsia="Calibri" w:hAnsi="Calibri" w:cs="Traditional Arabic" w:hint="cs"/>
          <w:color w:val="000000" w:themeColor="text1"/>
          <w:sz w:val="36"/>
          <w:szCs w:val="36"/>
          <w:u w:val="dotted"/>
          <w:rtl/>
        </w:rPr>
        <w:t>النوع الثاني : المعامل</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الحقيقية</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المستخدمة</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عن</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بعد</w:t>
      </w:r>
      <w:r w:rsidRPr="00B708AF">
        <w:rPr>
          <w:rFonts w:ascii="Calibri" w:eastAsia="Calibri" w:hAnsi="Calibri" w:cs="Traditional Arabic"/>
          <w:color w:val="000000" w:themeColor="text1"/>
          <w:sz w:val="36"/>
          <w:szCs w:val="36"/>
          <w:u w:val="dotted"/>
          <w:rtl/>
        </w:rPr>
        <w:t xml:space="preserve"> : </w:t>
      </w:r>
    </w:p>
    <w:p w:rsidR="008D2D8A" w:rsidRPr="00B708AF" w:rsidRDefault="008D2D8A" w:rsidP="008D2D8A">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حيث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يمكن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للباحث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الاتصال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الحقيقي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 طريق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المنزل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أو في أي مكان باستخدام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التحكم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و نظم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التواجد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لتنفيذ</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فعليًا . و مشاهدة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يحدث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بالصوت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الصورة</w:t>
      </w:r>
      <w:r w:rsidR="005364A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تظهر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نتائج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الحاسب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الآلي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المتصل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يمكن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تحليلها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و تخزينها </w:t>
      </w:r>
      <w:r w:rsidR="00DA224B" w:rsidRPr="00B708AF">
        <w:rPr>
          <w:rFonts w:ascii="Calibri" w:eastAsia="Calibri" w:hAnsi="Calibri" w:cs="Traditional Arabic" w:hint="cs"/>
          <w:color w:val="000000" w:themeColor="text1"/>
          <w:sz w:val="36"/>
          <w:szCs w:val="36"/>
          <w:rtl/>
        </w:rPr>
        <w:t>( أحمد</w:t>
      </w:r>
      <w:r w:rsidR="00DA224B" w:rsidRPr="00B708AF">
        <w:rPr>
          <w:rFonts w:ascii="Calibri" w:eastAsia="Calibri" w:hAnsi="Calibri" w:cs="Traditional Arabic"/>
          <w:color w:val="000000" w:themeColor="text1"/>
          <w:sz w:val="36"/>
          <w:szCs w:val="36"/>
          <w:rtl/>
        </w:rPr>
        <w:t xml:space="preserve"> </w:t>
      </w:r>
      <w:r w:rsidR="00DA224B" w:rsidRPr="00B708AF">
        <w:rPr>
          <w:rFonts w:ascii="Calibri" w:eastAsia="Calibri" w:hAnsi="Calibri" w:cs="Traditional Arabic" w:hint="cs"/>
          <w:color w:val="000000" w:themeColor="text1"/>
          <w:sz w:val="36"/>
          <w:szCs w:val="36"/>
          <w:rtl/>
        </w:rPr>
        <w:t>سعيد</w:t>
      </w:r>
      <w:r w:rsidR="00DA224B" w:rsidRPr="00B708AF">
        <w:rPr>
          <w:rFonts w:ascii="Calibri" w:eastAsia="Calibri" w:hAnsi="Calibri" w:cs="Traditional Arabic"/>
          <w:color w:val="000000" w:themeColor="text1"/>
          <w:sz w:val="36"/>
          <w:szCs w:val="36"/>
          <w:rtl/>
        </w:rPr>
        <w:t xml:space="preserve"> </w:t>
      </w:r>
      <w:r w:rsidR="00DA224B" w:rsidRPr="00B708AF">
        <w:rPr>
          <w:rFonts w:ascii="Calibri" w:eastAsia="Calibri" w:hAnsi="Calibri" w:cs="Traditional Arabic" w:hint="cs"/>
          <w:color w:val="000000" w:themeColor="text1"/>
          <w:sz w:val="36"/>
          <w:szCs w:val="36"/>
          <w:rtl/>
        </w:rPr>
        <w:t>طلبه ,</w:t>
      </w:r>
      <w:r w:rsidR="00DA224B" w:rsidRPr="00B708AF">
        <w:rPr>
          <w:rFonts w:ascii="Calibri" w:eastAsia="Calibri" w:hAnsi="Calibri" w:cs="Traditional Arabic"/>
          <w:color w:val="000000" w:themeColor="text1"/>
          <w:sz w:val="36"/>
          <w:szCs w:val="36"/>
          <w:rtl/>
        </w:rPr>
        <w:t xml:space="preserve">  2008</w:t>
      </w:r>
      <w:r w:rsidR="00DA224B" w:rsidRPr="00B708AF">
        <w:rPr>
          <w:rFonts w:ascii="Calibri" w:eastAsia="Calibri" w:hAnsi="Calibri" w:cs="Traditional Arabic" w:hint="cs"/>
          <w:color w:val="000000" w:themeColor="text1"/>
          <w:sz w:val="36"/>
          <w:szCs w:val="36"/>
          <w:rtl/>
        </w:rPr>
        <w:t xml:space="preserve"> م ,</w:t>
      </w:r>
      <w:r w:rsidR="00DA224B" w:rsidRPr="00B708AF">
        <w:rPr>
          <w:rFonts w:ascii="Calibri" w:eastAsia="Calibri" w:hAnsi="Calibri" w:cs="Traditional Arabic"/>
          <w:color w:val="000000" w:themeColor="text1"/>
          <w:sz w:val="36"/>
          <w:szCs w:val="36"/>
          <w:rtl/>
        </w:rPr>
        <w:t xml:space="preserve"> </w:t>
      </w:r>
      <w:r w:rsidR="00DA224B" w:rsidRPr="00B708AF">
        <w:rPr>
          <w:rFonts w:ascii="Calibri" w:eastAsia="Calibri" w:hAnsi="Calibri" w:cs="Traditional Arabic" w:hint="cs"/>
          <w:color w:val="000000" w:themeColor="text1"/>
          <w:sz w:val="36"/>
          <w:szCs w:val="36"/>
          <w:rtl/>
        </w:rPr>
        <w:t>ص</w:t>
      </w:r>
      <w:r w:rsidR="00DA224B" w:rsidRPr="00B708AF">
        <w:rPr>
          <w:rFonts w:ascii="Calibri" w:eastAsia="Calibri" w:hAnsi="Calibri" w:cs="Traditional Arabic"/>
          <w:color w:val="000000" w:themeColor="text1"/>
          <w:sz w:val="36"/>
          <w:szCs w:val="36"/>
          <w:rtl/>
        </w:rPr>
        <w:t xml:space="preserve"> 116</w:t>
      </w:r>
      <w:r w:rsidR="00DA224B" w:rsidRPr="00B708AF">
        <w:rPr>
          <w:rFonts w:ascii="Calibri" w:eastAsia="Calibri" w:hAnsi="Calibri" w:cs="Traditional Arabic" w:hint="cs"/>
          <w:color w:val="000000" w:themeColor="text1"/>
          <w:sz w:val="36"/>
          <w:szCs w:val="36"/>
          <w:rtl/>
        </w:rPr>
        <w:t xml:space="preserve"> ) ،</w:t>
      </w:r>
      <w:r w:rsidR="00DA224B" w:rsidRPr="00B708AF">
        <w:rPr>
          <w:rFonts w:ascii="Calibri" w:eastAsia="Calibri" w:hAnsi="Calibri" w:cs="Traditional Arabic"/>
          <w:color w:val="000000" w:themeColor="text1"/>
          <w:sz w:val="36"/>
          <w:szCs w:val="36"/>
          <w:rtl/>
        </w:rPr>
        <w:t xml:space="preserve"> </w:t>
      </w:r>
      <w:r w:rsidR="00DA224B" w:rsidRPr="00B708AF">
        <w:rPr>
          <w:rFonts w:ascii="Calibri" w:eastAsia="Calibri" w:hAnsi="Calibri" w:cs="Traditional Arabic" w:hint="cs"/>
          <w:color w:val="000000" w:themeColor="text1"/>
          <w:sz w:val="36"/>
          <w:szCs w:val="36"/>
          <w:rtl/>
        </w:rPr>
        <w:t xml:space="preserve">و ( </w:t>
      </w:r>
      <w:r w:rsidR="00DA224B" w:rsidRPr="00B708AF">
        <w:rPr>
          <w:rFonts w:ascii="Calibri" w:eastAsia="Calibri" w:hAnsi="Calibri" w:cs="Traditional Arabic"/>
          <w:color w:val="000000" w:themeColor="text1"/>
          <w:sz w:val="36"/>
          <w:szCs w:val="36"/>
          <w:rtl/>
        </w:rPr>
        <w:t>فاروق حسن محمد شرف</w:t>
      </w:r>
      <w:r w:rsidR="00DA224B" w:rsidRPr="00B708AF">
        <w:rPr>
          <w:rFonts w:ascii="Calibri" w:eastAsia="Calibri" w:hAnsi="Calibri" w:cs="Traditional Arabic" w:hint="cs"/>
          <w:color w:val="000000" w:themeColor="text1"/>
          <w:sz w:val="36"/>
          <w:szCs w:val="36"/>
          <w:rtl/>
        </w:rPr>
        <w:t xml:space="preserve"> ,</w:t>
      </w:r>
      <w:r w:rsidR="00DA224B" w:rsidRPr="00B708AF">
        <w:rPr>
          <w:rFonts w:ascii="Calibri" w:eastAsia="Calibri" w:hAnsi="Calibri" w:cs="Traditional Arabic"/>
          <w:color w:val="000000" w:themeColor="text1"/>
          <w:sz w:val="36"/>
          <w:szCs w:val="36"/>
          <w:rtl/>
        </w:rPr>
        <w:t xml:space="preserve"> 2006</w:t>
      </w:r>
      <w:r w:rsidR="00DA224B" w:rsidRPr="00B708AF">
        <w:rPr>
          <w:rFonts w:ascii="Calibri" w:eastAsia="Calibri" w:hAnsi="Calibri" w:cs="Traditional Arabic" w:hint="cs"/>
          <w:color w:val="000000" w:themeColor="text1"/>
          <w:sz w:val="36"/>
          <w:szCs w:val="36"/>
          <w:rtl/>
        </w:rPr>
        <w:t xml:space="preserve"> م ,</w:t>
      </w:r>
      <w:r w:rsidR="00DA224B" w:rsidRPr="00B708AF">
        <w:rPr>
          <w:rFonts w:ascii="Calibri" w:eastAsia="Calibri" w:hAnsi="Calibri" w:cs="Traditional Arabic"/>
          <w:color w:val="000000" w:themeColor="text1"/>
          <w:sz w:val="36"/>
          <w:szCs w:val="36"/>
          <w:rtl/>
        </w:rPr>
        <w:t xml:space="preserve"> </w:t>
      </w:r>
      <w:r w:rsidR="00DA224B" w:rsidRPr="00B708AF">
        <w:rPr>
          <w:rFonts w:ascii="Calibri" w:eastAsia="Calibri" w:hAnsi="Calibri" w:cs="Traditional Arabic" w:hint="cs"/>
          <w:color w:val="000000" w:themeColor="text1"/>
          <w:sz w:val="36"/>
          <w:szCs w:val="36"/>
          <w:rtl/>
        </w:rPr>
        <w:t>ص</w:t>
      </w:r>
      <w:r w:rsidR="00DA224B" w:rsidRPr="00B708AF">
        <w:rPr>
          <w:rFonts w:ascii="Calibri" w:eastAsia="Calibri" w:hAnsi="Calibri" w:cs="Traditional Arabic"/>
          <w:color w:val="000000" w:themeColor="text1"/>
          <w:sz w:val="36"/>
          <w:szCs w:val="36"/>
          <w:rtl/>
        </w:rPr>
        <w:t xml:space="preserve"> 32</w:t>
      </w:r>
      <w:r w:rsidR="00DA224B" w:rsidRPr="00B708AF">
        <w:rPr>
          <w:rFonts w:ascii="Calibri" w:eastAsia="Calibri" w:hAnsi="Calibri" w:cs="Traditional Arabic" w:hint="cs"/>
          <w:color w:val="000000" w:themeColor="text1"/>
          <w:sz w:val="36"/>
          <w:szCs w:val="36"/>
          <w:rtl/>
        </w:rPr>
        <w:t xml:space="preserve"> ) </w:t>
      </w:r>
      <w:r w:rsidRPr="00B708AF">
        <w:rPr>
          <w:rFonts w:ascii="Calibri" w:eastAsia="Calibri" w:hAnsi="Calibri" w:cs="Traditional Arabic" w:hint="cs"/>
          <w:color w:val="000000" w:themeColor="text1"/>
          <w:sz w:val="36"/>
          <w:szCs w:val="36"/>
          <w:rtl/>
        </w:rPr>
        <w:t>.</w:t>
      </w:r>
    </w:p>
    <w:p w:rsidR="008D2D8A" w:rsidRPr="00B708AF" w:rsidRDefault="008D2D8A" w:rsidP="008D2D8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lastRenderedPageBreak/>
        <w:t>و يرى الباحث أن النوعين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السابقين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تزود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و المعلمين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المتدربين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بوسائل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التعاون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تمكن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التغلب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عقبات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التواصل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البيئية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الجغرافية</w:t>
      </w:r>
      <w:r w:rsidRPr="00B708AF">
        <w:rPr>
          <w:rFonts w:ascii="Calibri" w:eastAsia="Calibri" w:hAnsi="Calibri" w:cs="Traditional Arabic"/>
          <w:color w:val="000000" w:themeColor="text1"/>
          <w:sz w:val="36"/>
          <w:szCs w:val="36"/>
          <w:rtl/>
        </w:rPr>
        <w:t xml:space="preserve"> .</w:t>
      </w:r>
    </w:p>
    <w:p w:rsidR="008D2D8A" w:rsidRPr="00B708AF" w:rsidRDefault="008D2D8A" w:rsidP="008D2D8A">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EA38F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يعتمد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البناء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التنظيمي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تقنيات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الجافا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EA38F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يتكون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مراحل</w:t>
      </w:r>
      <w:r w:rsidRPr="00B708AF">
        <w:rPr>
          <w:rFonts w:ascii="Calibri" w:eastAsia="Calibri" w:hAnsi="Calibri" w:cs="Traditional Arabic"/>
          <w:color w:val="000000" w:themeColor="text1"/>
          <w:sz w:val="36"/>
          <w:szCs w:val="36"/>
          <w:rtl/>
        </w:rPr>
        <w:t xml:space="preserve"> </w:t>
      </w:r>
      <w:r w:rsidR="00EA38F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هى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1"/>
          <w:numId w:val="11"/>
        </w:numPr>
        <w:tabs>
          <w:tab w:val="left" w:pos="379"/>
          <w:tab w:val="left" w:pos="521"/>
        </w:tabs>
        <w:spacing w:after="0" w:line="240" w:lineRule="auto"/>
        <w:ind w:left="804"/>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المرحلة الأولى : التقديم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يتم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 هذه 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قيام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المستخدم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معلم</w:t>
      </w:r>
      <w:r w:rsidR="005D1AF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طالب ) بإجراءات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خطوات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تتضمن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إدخال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البيانات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الفروض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طريق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وحدات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الإدخال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الحاسب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الآلي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p>
    <w:p w:rsidR="008D2D8A" w:rsidRPr="00B708AF" w:rsidRDefault="008D2D8A" w:rsidP="006C2D68">
      <w:pPr>
        <w:numPr>
          <w:ilvl w:val="1"/>
          <w:numId w:val="11"/>
        </w:numPr>
        <w:tabs>
          <w:tab w:val="left" w:pos="379"/>
          <w:tab w:val="left" w:pos="521"/>
        </w:tabs>
        <w:spacing w:after="0" w:line="240" w:lineRule="auto"/>
        <w:ind w:left="804"/>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المرحلة الثانية : التطبيق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يتم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 هذه 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ترجمة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الخطوات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الإجراءات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سلوك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قبول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فروض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المستخدم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تحويلها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معلومات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p>
    <w:p w:rsidR="008D2D8A" w:rsidRPr="00B708AF" w:rsidRDefault="008D2D8A" w:rsidP="006C2D68">
      <w:pPr>
        <w:numPr>
          <w:ilvl w:val="1"/>
          <w:numId w:val="11"/>
        </w:numPr>
        <w:tabs>
          <w:tab w:val="left" w:pos="379"/>
          <w:tab w:val="left" w:pos="521"/>
        </w:tabs>
        <w:spacing w:after="0" w:line="240" w:lineRule="auto"/>
        <w:ind w:left="804"/>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المرحلة الثالثة : التخزين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في هذه 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الفروض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معلومات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يقوم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المستخدم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بتخزين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المعلومات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للرجوع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إليها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الحاجة</w:t>
      </w:r>
      <w:r w:rsidRPr="00B708AF">
        <w:rPr>
          <w:rFonts w:ascii="Calibri" w:eastAsia="Calibri" w:hAnsi="Calibri" w:cs="Traditional Arabic"/>
          <w:color w:val="000000" w:themeColor="text1"/>
          <w:sz w:val="36"/>
          <w:szCs w:val="36"/>
          <w:rtl/>
        </w:rPr>
        <w:t xml:space="preserve"> .</w:t>
      </w:r>
    </w:p>
    <w:p w:rsidR="00535701" w:rsidRPr="00B708AF" w:rsidRDefault="00535701" w:rsidP="007B073B">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w:t>
      </w:r>
      <w:r w:rsidR="002A6A26" w:rsidRPr="00B708AF">
        <w:rPr>
          <w:rFonts w:ascii="Calibri" w:eastAsia="Calibri" w:hAnsi="Calibri" w:cs="Traditional Arabic" w:hint="cs"/>
          <w:color w:val="000000" w:themeColor="text1"/>
          <w:sz w:val="36"/>
          <w:szCs w:val="36"/>
          <w:rtl/>
        </w:rPr>
        <w:t xml:space="preserve"> </w:t>
      </w:r>
      <w:r w:rsidR="007B073B" w:rsidRPr="00B708AF">
        <w:rPr>
          <w:rFonts w:ascii="Calibri" w:eastAsia="Calibri" w:hAnsi="Calibri" w:cs="Traditional Arabic" w:hint="cs"/>
          <w:color w:val="000000" w:themeColor="text1"/>
          <w:sz w:val="36"/>
          <w:szCs w:val="36"/>
          <w:rtl/>
        </w:rPr>
        <w:t>صنف</w:t>
      </w:r>
      <w:r w:rsidR="002A6A26" w:rsidRPr="00B708AF">
        <w:rPr>
          <w:rFonts w:ascii="Calibri" w:eastAsia="Calibri" w:hAnsi="Calibri" w:cs="Traditional Arabic" w:hint="cs"/>
          <w:color w:val="000000" w:themeColor="text1"/>
          <w:sz w:val="36"/>
          <w:szCs w:val="36"/>
          <w:rtl/>
        </w:rPr>
        <w:t xml:space="preserve"> عبد الناصر محمد عبد الرحمن ,</w:t>
      </w:r>
      <w:r w:rsidR="007B073B" w:rsidRPr="00B708AF">
        <w:rPr>
          <w:rFonts w:ascii="Calibri" w:eastAsia="Calibri" w:hAnsi="Calibri" w:cs="Traditional Arabic" w:hint="cs"/>
          <w:color w:val="000000" w:themeColor="text1"/>
          <w:sz w:val="36"/>
          <w:szCs w:val="36"/>
          <w:rtl/>
        </w:rPr>
        <w:t xml:space="preserve"> (</w:t>
      </w:r>
      <w:r w:rsidR="002A6A26" w:rsidRPr="00B708AF">
        <w:rPr>
          <w:rFonts w:ascii="Calibri" w:eastAsia="Calibri" w:hAnsi="Calibri" w:cs="Traditional Arabic" w:hint="cs"/>
          <w:color w:val="000000" w:themeColor="text1"/>
          <w:sz w:val="36"/>
          <w:szCs w:val="36"/>
          <w:rtl/>
        </w:rPr>
        <w:t xml:space="preserve"> 2012 م</w:t>
      </w:r>
      <w:r w:rsidR="007B073B" w:rsidRPr="00B708AF">
        <w:rPr>
          <w:rFonts w:ascii="Calibri" w:eastAsia="Calibri" w:hAnsi="Calibri" w:cs="Traditional Arabic" w:hint="cs"/>
          <w:color w:val="000000" w:themeColor="text1"/>
          <w:sz w:val="36"/>
          <w:szCs w:val="36"/>
          <w:rtl/>
        </w:rPr>
        <w:t xml:space="preserve"> </w:t>
      </w:r>
      <w:r w:rsidR="002A6A2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 الافتراضية على النحو التالي :</w:t>
      </w:r>
    </w:p>
    <w:p w:rsidR="00BA3290" w:rsidRPr="00B708AF" w:rsidRDefault="00053168" w:rsidP="006C2D68">
      <w:pPr>
        <w:pStyle w:val="ListParagraph"/>
        <w:numPr>
          <w:ilvl w:val="2"/>
          <w:numId w:val="161"/>
        </w:numPr>
        <w:tabs>
          <w:tab w:val="left" w:pos="379"/>
        </w:tabs>
        <w:spacing w:after="0" w:line="240" w:lineRule="auto"/>
        <w:ind w:left="237"/>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u w:val="dotted"/>
          <w:rtl/>
        </w:rPr>
        <w:t>مع</w:t>
      </w:r>
      <w:r w:rsidR="00535701" w:rsidRPr="00B708AF">
        <w:rPr>
          <w:rFonts w:ascii="Calibri" w:eastAsia="Calibri" w:hAnsi="Calibri" w:cs="Traditional Arabic" w:hint="cs"/>
          <w:color w:val="000000" w:themeColor="text1"/>
          <w:sz w:val="36"/>
          <w:szCs w:val="36"/>
          <w:u w:val="dotted"/>
          <w:rtl/>
        </w:rPr>
        <w:t>مل</w:t>
      </w:r>
      <w:r w:rsidR="00535701"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افتراضي</w:t>
      </w:r>
      <w:r w:rsidR="00535701"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تعليمي</w:t>
      </w:r>
      <w:r w:rsidR="00535701"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إ</w:t>
      </w:r>
      <w:r w:rsidR="00535701" w:rsidRPr="00B708AF">
        <w:rPr>
          <w:rFonts w:ascii="Calibri" w:eastAsia="Calibri" w:hAnsi="Calibri" w:cs="Traditional Arabic" w:hint="cs"/>
          <w:color w:val="000000" w:themeColor="text1"/>
          <w:sz w:val="36"/>
          <w:szCs w:val="36"/>
          <w:u w:val="dotted"/>
          <w:rtl/>
        </w:rPr>
        <w:t>ستغر</w:t>
      </w:r>
      <w:r w:rsidRPr="00B708AF">
        <w:rPr>
          <w:rFonts w:ascii="Calibri" w:eastAsia="Calibri" w:hAnsi="Calibri" w:cs="Traditional Arabic" w:hint="cs"/>
          <w:color w:val="000000" w:themeColor="text1"/>
          <w:sz w:val="36"/>
          <w:szCs w:val="36"/>
          <w:u w:val="dotted"/>
          <w:rtl/>
        </w:rPr>
        <w:t>اقي</w:t>
      </w:r>
      <w:r w:rsidRPr="00B708AF">
        <w:rPr>
          <w:rFonts w:asciiTheme="majorBidi" w:eastAsia="Calibri" w:hAnsiTheme="majorBidi" w:cstheme="majorBidi"/>
          <w:color w:val="000000" w:themeColor="text1"/>
          <w:sz w:val="32"/>
          <w:szCs w:val="32"/>
          <w:u w:val="dotted"/>
        </w:rPr>
        <w:t xml:space="preserve">VL </w:t>
      </w:r>
      <w:r w:rsidR="00535701" w:rsidRPr="00B708AF">
        <w:rPr>
          <w:rFonts w:asciiTheme="majorBidi" w:eastAsia="Calibri" w:hAnsiTheme="majorBidi" w:cstheme="majorBidi"/>
          <w:color w:val="000000" w:themeColor="text1"/>
          <w:sz w:val="32"/>
          <w:szCs w:val="32"/>
          <w:u w:val="dotted"/>
          <w:rtl/>
        </w:rPr>
        <w:t xml:space="preserve"> </w:t>
      </w:r>
      <w:r w:rsidRPr="00B708AF">
        <w:rPr>
          <w:rFonts w:asciiTheme="majorBidi" w:eastAsia="Calibri" w:hAnsiTheme="majorBidi" w:cstheme="majorBidi"/>
          <w:color w:val="000000" w:themeColor="text1"/>
          <w:sz w:val="32"/>
          <w:szCs w:val="32"/>
          <w:u w:val="dotted"/>
        </w:rPr>
        <w:t>I</w:t>
      </w:r>
      <w:r w:rsidR="00535701" w:rsidRPr="00B708AF">
        <w:rPr>
          <w:rFonts w:asciiTheme="majorBidi" w:eastAsia="Calibri" w:hAnsiTheme="majorBidi" w:cstheme="majorBidi"/>
          <w:color w:val="000000" w:themeColor="text1"/>
          <w:sz w:val="32"/>
          <w:szCs w:val="32"/>
          <w:u w:val="dotted"/>
        </w:rPr>
        <w:t>mpressive</w:t>
      </w:r>
      <w:r w:rsidRPr="00B708AF">
        <w:rPr>
          <w:rFonts w:asciiTheme="majorBidi" w:eastAsia="Calibri" w:hAnsiTheme="majorBidi" w:cstheme="majorBidi"/>
          <w:color w:val="000000" w:themeColor="text1"/>
          <w:sz w:val="32"/>
          <w:szCs w:val="32"/>
          <w:u w:val="dotted"/>
          <w:rtl/>
        </w:rPr>
        <w:t xml:space="preserve"> </w:t>
      </w:r>
      <w:r w:rsidRPr="00B708AF">
        <w:rPr>
          <w:rFonts w:asciiTheme="majorBidi" w:eastAsia="Calibri" w:hAnsiTheme="majorBidi" w:cstheme="majorBidi"/>
          <w:color w:val="000000" w:themeColor="text1"/>
          <w:sz w:val="32"/>
          <w:szCs w:val="32"/>
          <w:u w:val="dotted"/>
        </w:rPr>
        <w:t>N</w:t>
      </w:r>
      <w:r w:rsidR="00535701" w:rsidRPr="00B708AF">
        <w:rPr>
          <w:rFonts w:asciiTheme="majorBidi" w:eastAsia="Calibri" w:hAnsiTheme="majorBidi" w:cstheme="majorBidi"/>
          <w:color w:val="000000" w:themeColor="text1"/>
          <w:sz w:val="32"/>
          <w:szCs w:val="32"/>
          <w:u w:val="dotted"/>
        </w:rPr>
        <w:t>on</w:t>
      </w:r>
      <w:r w:rsidRPr="00B708AF">
        <w:rPr>
          <w:rFonts w:asciiTheme="majorBidi" w:eastAsia="Calibri" w:hAnsiTheme="majorBidi" w:cstheme="majorBidi"/>
          <w:color w:val="000000" w:themeColor="text1"/>
          <w:sz w:val="32"/>
          <w:szCs w:val="32"/>
          <w:rtl/>
        </w:rPr>
        <w:t xml:space="preserve"> </w:t>
      </w:r>
      <w:r w:rsidR="00840C98" w:rsidRPr="00B708AF">
        <w:rPr>
          <w:rFonts w:ascii="Calibri" w:eastAsia="Calibri" w:hAnsi="Calibri" w:cs="Traditional Arabic" w:hint="cs"/>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يطلق</w:t>
      </w:r>
      <w:r w:rsidR="00535701"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 تلك المعامل</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أيضا</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اسم</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Pr>
        <w:t xml:space="preserve"> </w:t>
      </w:r>
      <w:r w:rsidRPr="00B708AF">
        <w:rPr>
          <w:rFonts w:asciiTheme="majorBidi" w:eastAsia="Calibri" w:hAnsiTheme="majorBidi" w:cstheme="majorBidi"/>
          <w:color w:val="000000" w:themeColor="text1"/>
          <w:sz w:val="32"/>
          <w:szCs w:val="32"/>
        </w:rPr>
        <w:t>Desktop VL</w:t>
      </w:r>
      <w:r w:rsidR="00535701" w:rsidRPr="00B708AF">
        <w:rPr>
          <w:rFonts w:ascii="Calibri" w:eastAsia="Calibri" w:hAnsi="Calibri" w:cs="Traditional Arabic" w:hint="cs"/>
          <w:color w:val="000000" w:themeColor="text1"/>
          <w:sz w:val="36"/>
          <w:szCs w:val="36"/>
          <w:rtl/>
        </w:rPr>
        <w:t>أي</w:t>
      </w:r>
      <w:r w:rsidR="00535701"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w:t>
      </w:r>
      <w:r w:rsidR="00535701" w:rsidRPr="00B708AF">
        <w:rPr>
          <w:rFonts w:ascii="Calibri" w:eastAsia="Calibri" w:hAnsi="Calibri" w:cs="Traditional Arabic" w:hint="cs"/>
          <w:color w:val="000000" w:themeColor="text1"/>
          <w:sz w:val="36"/>
          <w:szCs w:val="36"/>
          <w:rtl/>
        </w:rPr>
        <w:t>عامل</w:t>
      </w:r>
      <w:r w:rsidR="00535701"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w:t>
      </w:r>
      <w:r w:rsidR="00535701" w:rsidRPr="00B708AF">
        <w:rPr>
          <w:rFonts w:ascii="Calibri" w:eastAsia="Calibri" w:hAnsi="Calibri" w:cs="Traditional Arabic" w:hint="cs"/>
          <w:color w:val="000000" w:themeColor="text1"/>
          <w:sz w:val="36"/>
          <w:szCs w:val="36"/>
          <w:rtl/>
        </w:rPr>
        <w:t>ت</w:t>
      </w:r>
      <w:r w:rsidRPr="00B708AF">
        <w:rPr>
          <w:rFonts w:ascii="Calibri" w:eastAsia="Calibri" w:hAnsi="Calibri" w:cs="Traditional Arabic" w:hint="cs"/>
          <w:color w:val="000000" w:themeColor="text1"/>
          <w:sz w:val="36"/>
          <w:szCs w:val="36"/>
          <w:rtl/>
        </w:rPr>
        <w:t>ر</w:t>
      </w:r>
      <w:r w:rsidR="00535701" w:rsidRPr="00B708AF">
        <w:rPr>
          <w:rFonts w:ascii="Calibri" w:eastAsia="Calibri" w:hAnsi="Calibri" w:cs="Traditional Arabic" w:hint="cs"/>
          <w:color w:val="000000" w:themeColor="text1"/>
          <w:sz w:val="36"/>
          <w:szCs w:val="36"/>
          <w:rtl/>
        </w:rPr>
        <w:t>اضية</w:t>
      </w:r>
      <w:r w:rsidR="00535701"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التعليمية </w:t>
      </w:r>
      <w:r w:rsidR="00DE180D" w:rsidRPr="00B708AF">
        <w:rPr>
          <w:rFonts w:ascii="Calibri" w:eastAsia="Calibri" w:hAnsi="Calibri" w:cs="Traditional Arabic" w:hint="cs"/>
          <w:color w:val="000000" w:themeColor="text1"/>
          <w:sz w:val="36"/>
          <w:szCs w:val="36"/>
          <w:rtl/>
        </w:rPr>
        <w:t>التي</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يتم</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التعامل</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معها</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من</w:t>
      </w:r>
      <w:r w:rsidR="00535701" w:rsidRPr="00B708AF">
        <w:rPr>
          <w:rFonts w:ascii="Calibri" w:eastAsia="Calibri" w:hAnsi="Calibri" w:cs="Traditional Arabic"/>
          <w:color w:val="000000" w:themeColor="text1"/>
          <w:sz w:val="36"/>
          <w:szCs w:val="36"/>
          <w:rtl/>
        </w:rPr>
        <w:t xml:space="preserve"> </w:t>
      </w:r>
      <w:r w:rsidR="00DE180D" w:rsidRPr="00B708AF">
        <w:rPr>
          <w:rFonts w:ascii="Calibri" w:eastAsia="Calibri" w:hAnsi="Calibri" w:cs="Traditional Arabic" w:hint="cs"/>
          <w:color w:val="000000" w:themeColor="text1"/>
          <w:sz w:val="36"/>
          <w:szCs w:val="36"/>
          <w:rtl/>
        </w:rPr>
        <w:t>خ</w:t>
      </w:r>
      <w:r w:rsidR="00535701" w:rsidRPr="00B708AF">
        <w:rPr>
          <w:rFonts w:ascii="Calibri" w:eastAsia="Calibri" w:hAnsi="Calibri" w:cs="Traditional Arabic" w:hint="cs"/>
          <w:color w:val="000000" w:themeColor="text1"/>
          <w:sz w:val="36"/>
          <w:szCs w:val="36"/>
          <w:rtl/>
        </w:rPr>
        <w:t>ل</w:t>
      </w:r>
      <w:r w:rsidR="00DE180D" w:rsidRPr="00B708AF">
        <w:rPr>
          <w:rFonts w:ascii="Calibri" w:eastAsia="Calibri" w:hAnsi="Calibri" w:cs="Traditional Arabic" w:hint="cs"/>
          <w:color w:val="000000" w:themeColor="text1"/>
          <w:sz w:val="36"/>
          <w:szCs w:val="36"/>
          <w:rtl/>
        </w:rPr>
        <w:t>ا</w:t>
      </w:r>
      <w:r w:rsidR="00535701" w:rsidRPr="00B708AF">
        <w:rPr>
          <w:rFonts w:ascii="Calibri" w:eastAsia="Calibri" w:hAnsi="Calibri" w:cs="Traditional Arabic" w:hint="cs"/>
          <w:color w:val="000000" w:themeColor="text1"/>
          <w:sz w:val="36"/>
          <w:szCs w:val="36"/>
          <w:rtl/>
        </w:rPr>
        <w:t>ل</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شاشة</w:t>
      </w:r>
      <w:r w:rsidR="00535701" w:rsidRPr="00B708AF">
        <w:rPr>
          <w:rFonts w:ascii="Calibri" w:eastAsia="Calibri" w:hAnsi="Calibri" w:cs="Traditional Arabic"/>
          <w:color w:val="000000" w:themeColor="text1"/>
          <w:sz w:val="36"/>
          <w:szCs w:val="36"/>
          <w:rtl/>
        </w:rPr>
        <w:t xml:space="preserve"> </w:t>
      </w:r>
      <w:r w:rsidR="00616921" w:rsidRPr="00B708AF">
        <w:rPr>
          <w:rFonts w:ascii="Calibri" w:eastAsia="Calibri" w:hAnsi="Calibri" w:cs="Traditional Arabic" w:hint="cs"/>
          <w:color w:val="000000" w:themeColor="text1"/>
          <w:sz w:val="36"/>
          <w:szCs w:val="36"/>
          <w:rtl/>
        </w:rPr>
        <w:t xml:space="preserve">الحاسب الالي </w:t>
      </w:r>
      <w:r w:rsidR="00535701" w:rsidRPr="00B708AF">
        <w:rPr>
          <w:rFonts w:ascii="Calibri" w:eastAsia="Calibri" w:hAnsi="Calibri" w:cs="Traditional Arabic" w:hint="cs"/>
          <w:color w:val="000000" w:themeColor="text1"/>
          <w:sz w:val="36"/>
          <w:szCs w:val="36"/>
          <w:rtl/>
        </w:rPr>
        <w:t>و</w:t>
      </w:r>
      <w:r w:rsidR="00F43622" w:rsidRPr="00B708AF">
        <w:rPr>
          <w:rFonts w:ascii="Calibri" w:eastAsia="Calibri" w:hAnsi="Calibri" w:cs="Traditional Arabic" w:hint="cs"/>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هذا</w:t>
      </w:r>
      <w:r w:rsidR="00535701" w:rsidRPr="00B708AF">
        <w:rPr>
          <w:rFonts w:ascii="Calibri" w:eastAsia="Calibri" w:hAnsi="Calibri" w:cs="Traditional Arabic"/>
          <w:color w:val="000000" w:themeColor="text1"/>
          <w:sz w:val="36"/>
          <w:szCs w:val="36"/>
          <w:rtl/>
        </w:rPr>
        <w:t xml:space="preserve"> </w:t>
      </w:r>
      <w:r w:rsidR="00616921" w:rsidRPr="00B708AF">
        <w:rPr>
          <w:rFonts w:ascii="Calibri" w:eastAsia="Calibri" w:hAnsi="Calibri" w:cs="Traditional Arabic" w:hint="cs"/>
          <w:color w:val="000000" w:themeColor="text1"/>
          <w:sz w:val="36"/>
          <w:szCs w:val="36"/>
          <w:rtl/>
        </w:rPr>
        <w:t>النوع</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هو</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أكثر</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أنظمة</w:t>
      </w:r>
      <w:r w:rsidR="00535701" w:rsidRPr="00B708AF">
        <w:rPr>
          <w:rFonts w:ascii="Calibri" w:eastAsia="Calibri" w:hAnsi="Calibri" w:cs="Traditional Arabic"/>
          <w:color w:val="000000" w:themeColor="text1"/>
          <w:sz w:val="36"/>
          <w:szCs w:val="36"/>
          <w:rtl/>
        </w:rPr>
        <w:t xml:space="preserve"> </w:t>
      </w:r>
      <w:r w:rsidR="00616921" w:rsidRPr="00B708AF">
        <w:rPr>
          <w:rFonts w:ascii="Calibri" w:eastAsia="Calibri" w:hAnsi="Calibri" w:cs="Traditional Arabic" w:hint="cs"/>
          <w:color w:val="000000" w:themeColor="text1"/>
          <w:sz w:val="36"/>
          <w:szCs w:val="36"/>
          <w:rtl/>
        </w:rPr>
        <w:t>المع</w:t>
      </w:r>
      <w:r w:rsidR="00535701" w:rsidRPr="00B708AF">
        <w:rPr>
          <w:rFonts w:ascii="Calibri" w:eastAsia="Calibri" w:hAnsi="Calibri" w:cs="Traditional Arabic" w:hint="cs"/>
          <w:color w:val="000000" w:themeColor="text1"/>
          <w:sz w:val="36"/>
          <w:szCs w:val="36"/>
          <w:rtl/>
        </w:rPr>
        <w:t>مل</w:t>
      </w:r>
      <w:r w:rsidR="00535701" w:rsidRPr="00B708AF">
        <w:rPr>
          <w:rFonts w:ascii="Calibri" w:eastAsia="Calibri" w:hAnsi="Calibri" w:cs="Traditional Arabic"/>
          <w:color w:val="000000" w:themeColor="text1"/>
          <w:sz w:val="36"/>
          <w:szCs w:val="36"/>
          <w:rtl/>
        </w:rPr>
        <w:t xml:space="preserve"> </w:t>
      </w:r>
      <w:r w:rsidR="00616921" w:rsidRPr="00B708AF">
        <w:rPr>
          <w:rFonts w:ascii="Calibri" w:eastAsia="Calibri" w:hAnsi="Calibri" w:cs="Traditional Arabic" w:hint="cs"/>
          <w:color w:val="000000" w:themeColor="text1"/>
          <w:sz w:val="36"/>
          <w:szCs w:val="36"/>
          <w:rtl/>
        </w:rPr>
        <w:t>الافتراضي</w:t>
      </w:r>
      <w:r w:rsidR="00535701" w:rsidRPr="00B708AF">
        <w:rPr>
          <w:rFonts w:ascii="Calibri" w:eastAsia="Calibri" w:hAnsi="Calibri" w:cs="Traditional Arabic"/>
          <w:color w:val="000000" w:themeColor="text1"/>
          <w:sz w:val="36"/>
          <w:szCs w:val="36"/>
          <w:rtl/>
        </w:rPr>
        <w:t xml:space="preserve"> </w:t>
      </w:r>
      <w:r w:rsidR="00616921" w:rsidRPr="00B708AF">
        <w:rPr>
          <w:rFonts w:ascii="Calibri" w:eastAsia="Calibri" w:hAnsi="Calibri" w:cs="Traditional Arabic" w:hint="cs"/>
          <w:color w:val="000000" w:themeColor="text1"/>
          <w:sz w:val="36"/>
          <w:szCs w:val="36"/>
          <w:rtl/>
        </w:rPr>
        <w:t>التعليمي</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انتشارا</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و</w:t>
      </w:r>
      <w:r w:rsidR="00616921" w:rsidRPr="00B708AF">
        <w:rPr>
          <w:rFonts w:ascii="Calibri" w:eastAsia="Calibri" w:hAnsi="Calibri" w:cs="Traditional Arabic" w:hint="cs"/>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أقلها</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تكلفة</w:t>
      </w:r>
      <w:r w:rsidR="00840C98" w:rsidRPr="00B708AF">
        <w:rPr>
          <w:rFonts w:ascii="Calibri" w:eastAsia="Calibri" w:hAnsi="Calibri" w:cs="Traditional Arabic" w:hint="cs"/>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و</w:t>
      </w:r>
      <w:r w:rsidR="00A12833" w:rsidRPr="00B708AF">
        <w:rPr>
          <w:rFonts w:ascii="Calibri" w:eastAsia="Calibri" w:hAnsi="Calibri" w:cs="Traditional Arabic" w:hint="cs"/>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هو</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عبارة</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عن</w:t>
      </w:r>
      <w:r w:rsidR="00A12833" w:rsidRPr="00B708AF">
        <w:rPr>
          <w:rFonts w:ascii="Calibri" w:eastAsia="Calibri" w:hAnsi="Calibri" w:cs="Traditional Arabic" w:hint="cs"/>
          <w:color w:val="000000" w:themeColor="text1"/>
          <w:sz w:val="36"/>
          <w:szCs w:val="36"/>
          <w:rtl/>
        </w:rPr>
        <w:t xml:space="preserve"> حاسب آلي</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ينتج</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عا</w:t>
      </w:r>
      <w:r w:rsidR="00A12833" w:rsidRPr="00B708AF">
        <w:rPr>
          <w:rFonts w:ascii="Calibri" w:eastAsia="Calibri" w:hAnsi="Calibri" w:cs="Traditional Arabic" w:hint="cs"/>
          <w:color w:val="000000" w:themeColor="text1"/>
          <w:sz w:val="36"/>
          <w:szCs w:val="36"/>
          <w:rtl/>
        </w:rPr>
        <w:t>لما</w:t>
      </w:r>
      <w:r w:rsidR="00535701" w:rsidRPr="00B708AF">
        <w:rPr>
          <w:rFonts w:ascii="Calibri" w:eastAsia="Calibri" w:hAnsi="Calibri" w:cs="Traditional Arabic"/>
          <w:color w:val="000000" w:themeColor="text1"/>
          <w:sz w:val="36"/>
          <w:szCs w:val="36"/>
          <w:rtl/>
        </w:rPr>
        <w:t xml:space="preserve"> </w:t>
      </w:r>
      <w:r w:rsidR="00A12833" w:rsidRPr="00B708AF">
        <w:rPr>
          <w:rFonts w:ascii="Calibri" w:eastAsia="Calibri" w:hAnsi="Calibri" w:cs="Traditional Arabic" w:hint="cs"/>
          <w:color w:val="000000" w:themeColor="text1"/>
          <w:sz w:val="36"/>
          <w:szCs w:val="36"/>
          <w:rtl/>
        </w:rPr>
        <w:t>افتراضي</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حيث</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يرى</w:t>
      </w:r>
      <w:r w:rsidR="00535701" w:rsidRPr="00B708AF">
        <w:rPr>
          <w:rFonts w:ascii="Calibri" w:eastAsia="Calibri" w:hAnsi="Calibri" w:cs="Traditional Arabic"/>
          <w:color w:val="000000" w:themeColor="text1"/>
          <w:sz w:val="36"/>
          <w:szCs w:val="36"/>
          <w:rtl/>
        </w:rPr>
        <w:t xml:space="preserve"> </w:t>
      </w:r>
      <w:r w:rsidR="002D6BF2" w:rsidRPr="00B708AF">
        <w:rPr>
          <w:rFonts w:ascii="Calibri" w:eastAsia="Calibri" w:hAnsi="Calibri" w:cs="Traditional Arabic" w:hint="cs"/>
          <w:color w:val="000000" w:themeColor="text1"/>
          <w:sz w:val="36"/>
          <w:szCs w:val="36"/>
          <w:rtl/>
        </w:rPr>
        <w:t>الطالب</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هذا</w:t>
      </w:r>
      <w:r w:rsidR="00535701" w:rsidRPr="00B708AF">
        <w:rPr>
          <w:rFonts w:ascii="Calibri" w:eastAsia="Calibri" w:hAnsi="Calibri" w:cs="Traditional Arabic"/>
          <w:color w:val="000000" w:themeColor="text1"/>
          <w:sz w:val="36"/>
          <w:szCs w:val="36"/>
          <w:rtl/>
        </w:rPr>
        <w:t xml:space="preserve"> </w:t>
      </w:r>
      <w:r w:rsidR="001D77D0" w:rsidRPr="00B708AF">
        <w:rPr>
          <w:rFonts w:ascii="Calibri" w:eastAsia="Calibri" w:hAnsi="Calibri" w:cs="Traditional Arabic" w:hint="cs"/>
          <w:color w:val="000000" w:themeColor="text1"/>
          <w:sz w:val="36"/>
          <w:szCs w:val="36"/>
          <w:rtl/>
        </w:rPr>
        <w:t>العا</w:t>
      </w:r>
      <w:r w:rsidR="00535701" w:rsidRPr="00B708AF">
        <w:rPr>
          <w:rFonts w:ascii="Calibri" w:eastAsia="Calibri" w:hAnsi="Calibri" w:cs="Traditional Arabic" w:hint="cs"/>
          <w:color w:val="000000" w:themeColor="text1"/>
          <w:sz w:val="36"/>
          <w:szCs w:val="36"/>
          <w:rtl/>
        </w:rPr>
        <w:t>ل</w:t>
      </w:r>
      <w:r w:rsidR="001D77D0" w:rsidRPr="00B708AF">
        <w:rPr>
          <w:rFonts w:ascii="Calibri" w:eastAsia="Calibri" w:hAnsi="Calibri" w:cs="Traditional Arabic" w:hint="cs"/>
          <w:color w:val="000000" w:themeColor="text1"/>
          <w:sz w:val="36"/>
          <w:szCs w:val="36"/>
          <w:rtl/>
        </w:rPr>
        <w:t>م</w:t>
      </w:r>
      <w:r w:rsidR="00535701" w:rsidRPr="00B708AF">
        <w:rPr>
          <w:rFonts w:ascii="Calibri" w:eastAsia="Calibri" w:hAnsi="Calibri" w:cs="Traditional Arabic"/>
          <w:color w:val="000000" w:themeColor="text1"/>
          <w:sz w:val="36"/>
          <w:szCs w:val="36"/>
          <w:rtl/>
        </w:rPr>
        <w:t xml:space="preserve"> </w:t>
      </w:r>
      <w:r w:rsidR="001D77D0" w:rsidRPr="00B708AF">
        <w:rPr>
          <w:rFonts w:ascii="Calibri" w:eastAsia="Calibri" w:hAnsi="Calibri" w:cs="Traditional Arabic" w:hint="cs"/>
          <w:color w:val="000000" w:themeColor="text1"/>
          <w:sz w:val="36"/>
          <w:szCs w:val="36"/>
          <w:rtl/>
        </w:rPr>
        <w:t>الاف</w:t>
      </w:r>
      <w:r w:rsidR="00535701" w:rsidRPr="00B708AF">
        <w:rPr>
          <w:rFonts w:ascii="Calibri" w:eastAsia="Calibri" w:hAnsi="Calibri" w:cs="Traditional Arabic" w:hint="cs"/>
          <w:color w:val="000000" w:themeColor="text1"/>
          <w:sz w:val="36"/>
          <w:szCs w:val="36"/>
          <w:rtl/>
        </w:rPr>
        <w:t>ت</w:t>
      </w:r>
      <w:r w:rsidR="001D77D0" w:rsidRPr="00B708AF">
        <w:rPr>
          <w:rFonts w:ascii="Calibri" w:eastAsia="Calibri" w:hAnsi="Calibri" w:cs="Traditional Arabic" w:hint="cs"/>
          <w:color w:val="000000" w:themeColor="text1"/>
          <w:sz w:val="36"/>
          <w:szCs w:val="36"/>
          <w:rtl/>
        </w:rPr>
        <w:t>ر</w:t>
      </w:r>
      <w:r w:rsidR="00535701" w:rsidRPr="00B708AF">
        <w:rPr>
          <w:rFonts w:ascii="Calibri" w:eastAsia="Calibri" w:hAnsi="Calibri" w:cs="Traditional Arabic" w:hint="cs"/>
          <w:color w:val="000000" w:themeColor="text1"/>
          <w:sz w:val="36"/>
          <w:szCs w:val="36"/>
          <w:rtl/>
        </w:rPr>
        <w:t>اضي</w:t>
      </w:r>
      <w:r w:rsidR="00535701" w:rsidRPr="00B708AF">
        <w:rPr>
          <w:rFonts w:ascii="Calibri" w:eastAsia="Calibri" w:hAnsi="Calibri" w:cs="Traditional Arabic"/>
          <w:color w:val="000000" w:themeColor="text1"/>
          <w:sz w:val="36"/>
          <w:szCs w:val="36"/>
          <w:rtl/>
        </w:rPr>
        <w:t xml:space="preserve"> </w:t>
      </w:r>
      <w:r w:rsidR="002D6BF2" w:rsidRPr="00B708AF">
        <w:rPr>
          <w:rFonts w:ascii="Calibri" w:eastAsia="Calibri" w:hAnsi="Calibri" w:cs="Traditional Arabic" w:hint="cs"/>
          <w:color w:val="000000" w:themeColor="text1"/>
          <w:sz w:val="36"/>
          <w:szCs w:val="36"/>
          <w:rtl/>
        </w:rPr>
        <w:t xml:space="preserve">الثلاثي الابعاد </w:t>
      </w:r>
      <w:r w:rsidR="00535701" w:rsidRPr="00B708AF">
        <w:rPr>
          <w:rFonts w:ascii="Calibri" w:eastAsia="Calibri" w:hAnsi="Calibri" w:cs="Traditional Arabic" w:hint="cs"/>
          <w:color w:val="000000" w:themeColor="text1"/>
          <w:sz w:val="36"/>
          <w:szCs w:val="36"/>
          <w:rtl/>
        </w:rPr>
        <w:t>من</w:t>
      </w:r>
      <w:r w:rsidR="003102D3" w:rsidRPr="00B708AF">
        <w:rPr>
          <w:rFonts w:ascii="Calibri" w:eastAsia="Calibri" w:hAnsi="Calibri" w:cs="Traditional Arabic" w:hint="cs"/>
          <w:color w:val="000000" w:themeColor="text1"/>
          <w:sz w:val="36"/>
          <w:szCs w:val="36"/>
          <w:rtl/>
        </w:rPr>
        <w:t xml:space="preserve"> خ</w:t>
      </w:r>
      <w:r w:rsidR="00535701" w:rsidRPr="00B708AF">
        <w:rPr>
          <w:rFonts w:ascii="Calibri" w:eastAsia="Calibri" w:hAnsi="Calibri" w:cs="Traditional Arabic" w:hint="cs"/>
          <w:color w:val="000000" w:themeColor="text1"/>
          <w:sz w:val="36"/>
          <w:szCs w:val="36"/>
          <w:rtl/>
        </w:rPr>
        <w:t>ل</w:t>
      </w:r>
      <w:r w:rsidR="003102D3" w:rsidRPr="00B708AF">
        <w:rPr>
          <w:rFonts w:ascii="Calibri" w:eastAsia="Calibri" w:hAnsi="Calibri" w:cs="Traditional Arabic" w:hint="cs"/>
          <w:color w:val="000000" w:themeColor="text1"/>
          <w:sz w:val="36"/>
          <w:szCs w:val="36"/>
          <w:rtl/>
        </w:rPr>
        <w:t>ا</w:t>
      </w:r>
      <w:r w:rsidR="00535701" w:rsidRPr="00B708AF">
        <w:rPr>
          <w:rFonts w:ascii="Calibri" w:eastAsia="Calibri" w:hAnsi="Calibri" w:cs="Traditional Arabic" w:hint="cs"/>
          <w:color w:val="000000" w:themeColor="text1"/>
          <w:sz w:val="36"/>
          <w:szCs w:val="36"/>
          <w:rtl/>
        </w:rPr>
        <w:t>ل</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النوافذ</w:t>
      </w:r>
      <w:r w:rsidR="00535701" w:rsidRPr="00B708AF">
        <w:rPr>
          <w:rFonts w:ascii="Calibri" w:eastAsia="Calibri" w:hAnsi="Calibri" w:cs="Traditional Arabic"/>
          <w:color w:val="000000" w:themeColor="text1"/>
          <w:sz w:val="36"/>
          <w:szCs w:val="36"/>
          <w:rtl/>
        </w:rPr>
        <w:t xml:space="preserve"> </w:t>
      </w:r>
      <w:r w:rsidR="003102D3" w:rsidRPr="00B708AF">
        <w:rPr>
          <w:rFonts w:ascii="Calibri" w:eastAsia="Calibri" w:hAnsi="Calibri" w:cs="Traditional Arabic" w:hint="cs"/>
          <w:color w:val="000000" w:themeColor="text1"/>
          <w:sz w:val="36"/>
          <w:szCs w:val="36"/>
          <w:rtl/>
        </w:rPr>
        <w:t>الم</w:t>
      </w:r>
      <w:r w:rsidR="00535701" w:rsidRPr="00B708AF">
        <w:rPr>
          <w:rFonts w:ascii="Calibri" w:eastAsia="Calibri" w:hAnsi="Calibri" w:cs="Traditional Arabic" w:hint="cs"/>
          <w:color w:val="000000" w:themeColor="text1"/>
          <w:sz w:val="36"/>
          <w:szCs w:val="36"/>
          <w:rtl/>
        </w:rPr>
        <w:t>وجود</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على</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شاشة</w:t>
      </w:r>
      <w:r w:rsidR="00535701" w:rsidRPr="00B708AF">
        <w:rPr>
          <w:rFonts w:ascii="Calibri" w:eastAsia="Calibri" w:hAnsi="Calibri" w:cs="Traditional Arabic"/>
          <w:color w:val="000000" w:themeColor="text1"/>
          <w:sz w:val="36"/>
          <w:szCs w:val="36"/>
          <w:rtl/>
        </w:rPr>
        <w:t xml:space="preserve"> </w:t>
      </w:r>
      <w:r w:rsidR="003102D3" w:rsidRPr="00B708AF">
        <w:rPr>
          <w:rFonts w:ascii="Calibri" w:eastAsia="Calibri" w:hAnsi="Calibri" w:cs="Traditional Arabic" w:hint="cs"/>
          <w:color w:val="000000" w:themeColor="text1"/>
          <w:sz w:val="36"/>
          <w:szCs w:val="36"/>
          <w:rtl/>
        </w:rPr>
        <w:t>حاسب آلي</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كما</w:t>
      </w:r>
      <w:r w:rsidR="00535701" w:rsidRPr="00B708AF">
        <w:rPr>
          <w:rFonts w:ascii="Calibri" w:eastAsia="Calibri" w:hAnsi="Calibri" w:cs="Traditional Arabic"/>
          <w:color w:val="000000" w:themeColor="text1"/>
          <w:sz w:val="36"/>
          <w:szCs w:val="36"/>
          <w:rtl/>
        </w:rPr>
        <w:t xml:space="preserve"> </w:t>
      </w:r>
      <w:r w:rsidR="003102D3" w:rsidRPr="00B708AF">
        <w:rPr>
          <w:rFonts w:ascii="Calibri" w:eastAsia="Calibri" w:hAnsi="Calibri" w:cs="Traditional Arabic" w:hint="cs"/>
          <w:color w:val="000000" w:themeColor="text1"/>
          <w:sz w:val="36"/>
          <w:szCs w:val="36"/>
          <w:rtl/>
        </w:rPr>
        <w:t>يم</w:t>
      </w:r>
      <w:r w:rsidR="00535701" w:rsidRPr="00B708AF">
        <w:rPr>
          <w:rFonts w:ascii="Calibri" w:eastAsia="Calibri" w:hAnsi="Calibri" w:cs="Traditional Arabic" w:hint="cs"/>
          <w:color w:val="000000" w:themeColor="text1"/>
          <w:sz w:val="36"/>
          <w:szCs w:val="36"/>
          <w:rtl/>
        </w:rPr>
        <w:t>كن</w:t>
      </w:r>
      <w:r w:rsidR="00535701" w:rsidRPr="00B708AF">
        <w:rPr>
          <w:rFonts w:ascii="Calibri" w:eastAsia="Calibri" w:hAnsi="Calibri" w:cs="Traditional Arabic"/>
          <w:color w:val="000000" w:themeColor="text1"/>
          <w:sz w:val="36"/>
          <w:szCs w:val="36"/>
          <w:rtl/>
        </w:rPr>
        <w:t xml:space="preserve"> </w:t>
      </w:r>
      <w:r w:rsidR="002D6BF2" w:rsidRPr="00B708AF">
        <w:rPr>
          <w:rFonts w:ascii="Calibri" w:eastAsia="Calibri" w:hAnsi="Calibri" w:cs="Traditional Arabic" w:hint="cs"/>
          <w:color w:val="000000" w:themeColor="text1"/>
          <w:sz w:val="36"/>
          <w:szCs w:val="36"/>
          <w:rtl/>
        </w:rPr>
        <w:t>للطالب</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أيضا</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أن</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يتجول</w:t>
      </w:r>
      <w:r w:rsidR="00535701" w:rsidRPr="00B708AF">
        <w:rPr>
          <w:rFonts w:ascii="Calibri" w:eastAsia="Calibri" w:hAnsi="Calibri" w:cs="Traditional Arabic"/>
          <w:color w:val="000000" w:themeColor="text1"/>
          <w:sz w:val="36"/>
          <w:szCs w:val="36"/>
          <w:rtl/>
        </w:rPr>
        <w:t xml:space="preserve"> </w:t>
      </w:r>
      <w:r w:rsidR="002D6BF2" w:rsidRPr="00B708AF">
        <w:rPr>
          <w:rFonts w:ascii="Calibri" w:eastAsia="Calibri" w:hAnsi="Calibri" w:cs="Traditional Arabic" w:hint="cs"/>
          <w:color w:val="000000" w:themeColor="text1"/>
          <w:sz w:val="36"/>
          <w:szCs w:val="36"/>
          <w:rtl/>
        </w:rPr>
        <w:t>خ</w:t>
      </w:r>
      <w:r w:rsidR="00535701" w:rsidRPr="00B708AF">
        <w:rPr>
          <w:rFonts w:ascii="Calibri" w:eastAsia="Calibri" w:hAnsi="Calibri" w:cs="Traditional Arabic" w:hint="cs"/>
          <w:color w:val="000000" w:themeColor="text1"/>
          <w:sz w:val="36"/>
          <w:szCs w:val="36"/>
          <w:rtl/>
        </w:rPr>
        <w:t>ل</w:t>
      </w:r>
      <w:r w:rsidR="002D6BF2" w:rsidRPr="00B708AF">
        <w:rPr>
          <w:rFonts w:ascii="Calibri" w:eastAsia="Calibri" w:hAnsi="Calibri" w:cs="Traditional Arabic" w:hint="cs"/>
          <w:color w:val="000000" w:themeColor="text1"/>
          <w:sz w:val="36"/>
          <w:szCs w:val="36"/>
          <w:rtl/>
        </w:rPr>
        <w:t>ا</w:t>
      </w:r>
      <w:r w:rsidR="00535701" w:rsidRPr="00B708AF">
        <w:rPr>
          <w:rFonts w:ascii="Calibri" w:eastAsia="Calibri" w:hAnsi="Calibri" w:cs="Traditional Arabic" w:hint="cs"/>
          <w:color w:val="000000" w:themeColor="text1"/>
          <w:sz w:val="36"/>
          <w:szCs w:val="36"/>
          <w:rtl/>
        </w:rPr>
        <w:t>ل</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هذا</w:t>
      </w:r>
      <w:r w:rsidR="003102D3" w:rsidRPr="00B708AF">
        <w:rPr>
          <w:rFonts w:ascii="Calibri" w:eastAsia="Calibri" w:hAnsi="Calibri" w:cs="Traditional Arabic" w:hint="cs"/>
          <w:color w:val="000000" w:themeColor="text1"/>
          <w:sz w:val="36"/>
          <w:szCs w:val="36"/>
          <w:rtl/>
        </w:rPr>
        <w:t xml:space="preserve"> </w:t>
      </w:r>
      <w:r w:rsidR="002D6BF2" w:rsidRPr="00B708AF">
        <w:rPr>
          <w:rFonts w:ascii="Calibri" w:eastAsia="Calibri" w:hAnsi="Calibri" w:cs="Traditional Arabic" w:hint="cs"/>
          <w:color w:val="000000" w:themeColor="text1"/>
          <w:sz w:val="36"/>
          <w:szCs w:val="36"/>
          <w:rtl/>
        </w:rPr>
        <w:t>العا</w:t>
      </w:r>
      <w:r w:rsidR="00535701" w:rsidRPr="00B708AF">
        <w:rPr>
          <w:rFonts w:ascii="Calibri" w:eastAsia="Calibri" w:hAnsi="Calibri" w:cs="Traditional Arabic" w:hint="cs"/>
          <w:color w:val="000000" w:themeColor="text1"/>
          <w:sz w:val="36"/>
          <w:szCs w:val="36"/>
          <w:rtl/>
        </w:rPr>
        <w:t>ل</w:t>
      </w:r>
      <w:r w:rsidR="002D6BF2" w:rsidRPr="00B708AF">
        <w:rPr>
          <w:rFonts w:ascii="Calibri" w:eastAsia="Calibri" w:hAnsi="Calibri" w:cs="Traditional Arabic" w:hint="cs"/>
          <w:color w:val="000000" w:themeColor="text1"/>
          <w:sz w:val="36"/>
          <w:szCs w:val="36"/>
          <w:rtl/>
        </w:rPr>
        <w:t>م</w:t>
      </w:r>
      <w:r w:rsidR="00535701" w:rsidRPr="00B708AF">
        <w:rPr>
          <w:rFonts w:ascii="Calibri" w:eastAsia="Calibri" w:hAnsi="Calibri" w:cs="Traditional Arabic"/>
          <w:color w:val="000000" w:themeColor="text1"/>
          <w:sz w:val="36"/>
          <w:szCs w:val="36"/>
          <w:rtl/>
        </w:rPr>
        <w:t xml:space="preserve"> </w:t>
      </w:r>
      <w:r w:rsidR="002D6BF2" w:rsidRPr="00B708AF">
        <w:rPr>
          <w:rFonts w:ascii="Calibri" w:eastAsia="Calibri" w:hAnsi="Calibri" w:cs="Traditional Arabic" w:hint="cs"/>
          <w:color w:val="000000" w:themeColor="text1"/>
          <w:sz w:val="36"/>
          <w:szCs w:val="36"/>
          <w:rtl/>
        </w:rPr>
        <w:t>الافتراضي</w:t>
      </w:r>
      <w:r w:rsidR="002D6BF2"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من</w:t>
      </w:r>
      <w:r w:rsidR="00535701" w:rsidRPr="00B708AF">
        <w:rPr>
          <w:rFonts w:ascii="Calibri" w:eastAsia="Calibri" w:hAnsi="Calibri" w:cs="Traditional Arabic"/>
          <w:color w:val="000000" w:themeColor="text1"/>
          <w:sz w:val="36"/>
          <w:szCs w:val="36"/>
          <w:rtl/>
        </w:rPr>
        <w:t xml:space="preserve"> </w:t>
      </w:r>
      <w:r w:rsidR="002D6BF2" w:rsidRPr="00B708AF">
        <w:rPr>
          <w:rFonts w:ascii="Calibri" w:eastAsia="Calibri" w:hAnsi="Calibri" w:cs="Traditional Arabic" w:hint="cs"/>
          <w:color w:val="000000" w:themeColor="text1"/>
          <w:sz w:val="36"/>
          <w:szCs w:val="36"/>
          <w:rtl/>
        </w:rPr>
        <w:t>خ</w:t>
      </w:r>
      <w:r w:rsidR="00535701" w:rsidRPr="00B708AF">
        <w:rPr>
          <w:rFonts w:ascii="Calibri" w:eastAsia="Calibri" w:hAnsi="Calibri" w:cs="Traditional Arabic" w:hint="cs"/>
          <w:color w:val="000000" w:themeColor="text1"/>
          <w:sz w:val="36"/>
          <w:szCs w:val="36"/>
          <w:rtl/>
        </w:rPr>
        <w:t>ل</w:t>
      </w:r>
      <w:r w:rsidR="002D6BF2" w:rsidRPr="00B708AF">
        <w:rPr>
          <w:rFonts w:ascii="Calibri" w:eastAsia="Calibri" w:hAnsi="Calibri" w:cs="Traditional Arabic" w:hint="cs"/>
          <w:color w:val="000000" w:themeColor="text1"/>
          <w:sz w:val="36"/>
          <w:szCs w:val="36"/>
          <w:rtl/>
        </w:rPr>
        <w:t>ا</w:t>
      </w:r>
      <w:r w:rsidR="00535701" w:rsidRPr="00B708AF">
        <w:rPr>
          <w:rFonts w:ascii="Calibri" w:eastAsia="Calibri" w:hAnsi="Calibri" w:cs="Traditional Arabic" w:hint="cs"/>
          <w:color w:val="000000" w:themeColor="text1"/>
          <w:sz w:val="36"/>
          <w:szCs w:val="36"/>
          <w:rtl/>
        </w:rPr>
        <w:t>ل</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أجهزة</w:t>
      </w:r>
      <w:r w:rsidR="00535701" w:rsidRPr="00B708AF">
        <w:rPr>
          <w:rFonts w:ascii="Calibri" w:eastAsia="Calibri" w:hAnsi="Calibri" w:cs="Traditional Arabic"/>
          <w:color w:val="000000" w:themeColor="text1"/>
          <w:sz w:val="36"/>
          <w:szCs w:val="36"/>
          <w:rtl/>
        </w:rPr>
        <w:t xml:space="preserve"> </w:t>
      </w:r>
      <w:r w:rsidR="002D6BF2" w:rsidRPr="00B708AF">
        <w:rPr>
          <w:rFonts w:ascii="Calibri" w:eastAsia="Calibri" w:hAnsi="Calibri" w:cs="Traditional Arabic" w:hint="cs"/>
          <w:color w:val="000000" w:themeColor="text1"/>
          <w:sz w:val="36"/>
          <w:szCs w:val="36"/>
          <w:rtl/>
        </w:rPr>
        <w:t>تح</w:t>
      </w:r>
      <w:r w:rsidR="00535701" w:rsidRPr="00B708AF">
        <w:rPr>
          <w:rFonts w:ascii="Calibri" w:eastAsia="Calibri" w:hAnsi="Calibri" w:cs="Traditional Arabic" w:hint="cs"/>
          <w:color w:val="000000" w:themeColor="text1"/>
          <w:sz w:val="36"/>
          <w:szCs w:val="36"/>
          <w:rtl/>
        </w:rPr>
        <w:t>كم</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مثل</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الفأرة</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و</w:t>
      </w:r>
      <w:r w:rsidR="002D6BF2" w:rsidRPr="00B708AF">
        <w:rPr>
          <w:rFonts w:ascii="Calibri" w:eastAsia="Calibri" w:hAnsi="Calibri" w:cs="Traditional Arabic" w:hint="cs"/>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يتميز</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هذا</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النوع</w:t>
      </w:r>
      <w:r w:rsidR="00535701" w:rsidRPr="00B708AF">
        <w:rPr>
          <w:rFonts w:ascii="Calibri" w:eastAsia="Calibri" w:hAnsi="Calibri" w:cs="Traditional Arabic"/>
          <w:color w:val="000000" w:themeColor="text1"/>
          <w:sz w:val="36"/>
          <w:szCs w:val="36"/>
          <w:rtl/>
        </w:rPr>
        <w:t xml:space="preserve"> </w:t>
      </w:r>
      <w:r w:rsidR="002D6BF2" w:rsidRPr="00B708AF">
        <w:rPr>
          <w:rFonts w:ascii="Calibri" w:eastAsia="Calibri" w:hAnsi="Calibri" w:cs="Traditional Arabic" w:hint="cs"/>
          <w:color w:val="000000" w:themeColor="text1"/>
          <w:sz w:val="36"/>
          <w:szCs w:val="36"/>
          <w:rtl/>
        </w:rPr>
        <w:t>بانخ</w:t>
      </w:r>
      <w:r w:rsidR="00535701" w:rsidRPr="00B708AF">
        <w:rPr>
          <w:rFonts w:ascii="Calibri" w:eastAsia="Calibri" w:hAnsi="Calibri" w:cs="Traditional Arabic" w:hint="cs"/>
          <w:color w:val="000000" w:themeColor="text1"/>
          <w:sz w:val="36"/>
          <w:szCs w:val="36"/>
          <w:rtl/>
        </w:rPr>
        <w:t>فاض</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تكلفته</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نسبي</w:t>
      </w:r>
      <w:r w:rsidR="002D6BF2" w:rsidRPr="00B708AF">
        <w:rPr>
          <w:rFonts w:ascii="Calibri" w:eastAsia="Calibri" w:hAnsi="Calibri" w:cs="Traditional Arabic" w:hint="cs"/>
          <w:color w:val="000000" w:themeColor="text1"/>
          <w:sz w:val="36"/>
          <w:szCs w:val="36"/>
          <w:rtl/>
        </w:rPr>
        <w:t>ً</w:t>
      </w:r>
      <w:r w:rsidR="00535701" w:rsidRPr="00B708AF">
        <w:rPr>
          <w:rFonts w:ascii="Calibri" w:eastAsia="Calibri" w:hAnsi="Calibri" w:cs="Traditional Arabic" w:hint="cs"/>
          <w:color w:val="000000" w:themeColor="text1"/>
          <w:sz w:val="36"/>
          <w:szCs w:val="36"/>
          <w:rtl/>
        </w:rPr>
        <w:t>ا</w:t>
      </w:r>
      <w:r w:rsidR="00535701" w:rsidRPr="00B708AF">
        <w:rPr>
          <w:rFonts w:ascii="Calibri" w:eastAsia="Calibri" w:hAnsi="Calibri" w:cs="Traditional Arabic"/>
          <w:color w:val="000000" w:themeColor="text1"/>
          <w:sz w:val="36"/>
          <w:szCs w:val="36"/>
          <w:rtl/>
        </w:rPr>
        <w:t xml:space="preserve"> </w:t>
      </w:r>
      <w:r w:rsidR="002D6BF2" w:rsidRPr="00B708AF">
        <w:rPr>
          <w:rFonts w:ascii="Calibri" w:eastAsia="Calibri" w:hAnsi="Calibri" w:cs="Traditional Arabic" w:hint="cs"/>
          <w:color w:val="000000" w:themeColor="text1"/>
          <w:sz w:val="36"/>
          <w:szCs w:val="36"/>
          <w:rtl/>
        </w:rPr>
        <w:t>إ</w:t>
      </w:r>
      <w:r w:rsidR="00535701" w:rsidRPr="00B708AF">
        <w:rPr>
          <w:rFonts w:ascii="Calibri" w:eastAsia="Calibri" w:hAnsi="Calibri" w:cs="Traditional Arabic" w:hint="cs"/>
          <w:color w:val="000000" w:themeColor="text1"/>
          <w:sz w:val="36"/>
          <w:szCs w:val="36"/>
          <w:rtl/>
        </w:rPr>
        <w:t>ل</w:t>
      </w:r>
      <w:r w:rsidR="002D6BF2" w:rsidRPr="00B708AF">
        <w:rPr>
          <w:rFonts w:ascii="Calibri" w:eastAsia="Calibri" w:hAnsi="Calibri" w:cs="Traditional Arabic" w:hint="cs"/>
          <w:color w:val="000000" w:themeColor="text1"/>
          <w:sz w:val="36"/>
          <w:szCs w:val="36"/>
          <w:rtl/>
        </w:rPr>
        <w:t>ا</w:t>
      </w:r>
      <w:r w:rsidR="003102D3" w:rsidRPr="00B708AF">
        <w:rPr>
          <w:rFonts w:ascii="Calibri" w:eastAsia="Calibri" w:hAnsi="Calibri" w:cs="Traditional Arabic" w:hint="cs"/>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أن</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جانب</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القصور</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فيه</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هو</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عدم</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وجود</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أي</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إحساس</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لدى</w:t>
      </w:r>
      <w:r w:rsidR="00535701" w:rsidRPr="00B708AF">
        <w:rPr>
          <w:rFonts w:ascii="Calibri" w:eastAsia="Calibri" w:hAnsi="Calibri" w:cs="Traditional Arabic"/>
          <w:color w:val="000000" w:themeColor="text1"/>
          <w:sz w:val="36"/>
          <w:szCs w:val="36"/>
          <w:rtl/>
        </w:rPr>
        <w:t xml:space="preserve"> </w:t>
      </w:r>
      <w:r w:rsidR="002D6BF2" w:rsidRPr="00B708AF">
        <w:rPr>
          <w:rFonts w:ascii="Calibri" w:eastAsia="Calibri" w:hAnsi="Calibri" w:cs="Traditional Arabic" w:hint="cs"/>
          <w:color w:val="000000" w:themeColor="text1"/>
          <w:sz w:val="36"/>
          <w:szCs w:val="36"/>
          <w:rtl/>
        </w:rPr>
        <w:t>الطالب</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با</w:t>
      </w:r>
      <w:r w:rsidR="002D6BF2" w:rsidRPr="00B708AF">
        <w:rPr>
          <w:rFonts w:ascii="Calibri" w:eastAsia="Calibri" w:hAnsi="Calibri" w:cs="Traditional Arabic" w:hint="cs"/>
          <w:color w:val="000000" w:themeColor="text1"/>
          <w:sz w:val="36"/>
          <w:szCs w:val="36"/>
          <w:rtl/>
        </w:rPr>
        <w:t>لا</w:t>
      </w:r>
      <w:r w:rsidR="00535701" w:rsidRPr="00B708AF">
        <w:rPr>
          <w:rFonts w:ascii="Calibri" w:eastAsia="Calibri" w:hAnsi="Calibri" w:cs="Traditional Arabic" w:hint="cs"/>
          <w:color w:val="000000" w:themeColor="text1"/>
          <w:sz w:val="36"/>
          <w:szCs w:val="36"/>
          <w:rtl/>
        </w:rPr>
        <w:t>ندماج</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مع</w:t>
      </w:r>
      <w:r w:rsidR="00535701" w:rsidRPr="00B708AF">
        <w:rPr>
          <w:rFonts w:ascii="Calibri" w:eastAsia="Calibri" w:hAnsi="Calibri" w:cs="Traditional Arabic"/>
          <w:color w:val="000000" w:themeColor="text1"/>
          <w:sz w:val="36"/>
          <w:szCs w:val="36"/>
          <w:rtl/>
        </w:rPr>
        <w:t xml:space="preserve"> </w:t>
      </w:r>
      <w:r w:rsidR="002D6BF2" w:rsidRPr="00B708AF">
        <w:rPr>
          <w:rFonts w:ascii="Calibri" w:eastAsia="Calibri" w:hAnsi="Calibri" w:cs="Traditional Arabic" w:hint="cs"/>
          <w:color w:val="000000" w:themeColor="text1"/>
          <w:sz w:val="36"/>
          <w:szCs w:val="36"/>
          <w:rtl/>
        </w:rPr>
        <w:t>العا</w:t>
      </w:r>
      <w:r w:rsidR="00535701" w:rsidRPr="00B708AF">
        <w:rPr>
          <w:rFonts w:ascii="Calibri" w:eastAsia="Calibri" w:hAnsi="Calibri" w:cs="Traditional Arabic" w:hint="cs"/>
          <w:color w:val="000000" w:themeColor="text1"/>
          <w:sz w:val="36"/>
          <w:szCs w:val="36"/>
          <w:rtl/>
        </w:rPr>
        <w:t>ل</w:t>
      </w:r>
      <w:r w:rsidR="002D6BF2" w:rsidRPr="00B708AF">
        <w:rPr>
          <w:rFonts w:ascii="Calibri" w:eastAsia="Calibri" w:hAnsi="Calibri" w:cs="Traditional Arabic" w:hint="cs"/>
          <w:color w:val="000000" w:themeColor="text1"/>
          <w:sz w:val="36"/>
          <w:szCs w:val="36"/>
          <w:rtl/>
        </w:rPr>
        <w:t>م</w:t>
      </w:r>
      <w:r w:rsidR="00535701" w:rsidRPr="00B708AF">
        <w:rPr>
          <w:rFonts w:ascii="Calibri" w:eastAsia="Calibri" w:hAnsi="Calibri" w:cs="Traditional Arabic"/>
          <w:color w:val="000000" w:themeColor="text1"/>
          <w:sz w:val="36"/>
          <w:szCs w:val="36"/>
          <w:rtl/>
        </w:rPr>
        <w:t xml:space="preserve"> </w:t>
      </w:r>
      <w:r w:rsidR="002D6BF2" w:rsidRPr="00B708AF">
        <w:rPr>
          <w:rFonts w:ascii="Calibri" w:eastAsia="Calibri" w:hAnsi="Calibri" w:cs="Traditional Arabic" w:hint="cs"/>
          <w:color w:val="000000" w:themeColor="text1"/>
          <w:sz w:val="36"/>
          <w:szCs w:val="36"/>
          <w:rtl/>
        </w:rPr>
        <w:t>ا</w:t>
      </w:r>
      <w:r w:rsidR="00535701" w:rsidRPr="00B708AF">
        <w:rPr>
          <w:rFonts w:ascii="Calibri" w:eastAsia="Calibri" w:hAnsi="Calibri" w:cs="Traditional Arabic" w:hint="cs"/>
          <w:color w:val="000000" w:themeColor="text1"/>
          <w:sz w:val="36"/>
          <w:szCs w:val="36"/>
          <w:rtl/>
        </w:rPr>
        <w:t>ل</w:t>
      </w:r>
      <w:r w:rsidR="002D6BF2" w:rsidRPr="00B708AF">
        <w:rPr>
          <w:rFonts w:ascii="Calibri" w:eastAsia="Calibri" w:hAnsi="Calibri" w:cs="Traditional Arabic" w:hint="cs"/>
          <w:color w:val="000000" w:themeColor="text1"/>
          <w:sz w:val="36"/>
          <w:szCs w:val="36"/>
          <w:rtl/>
        </w:rPr>
        <w:t>اف</w:t>
      </w:r>
      <w:r w:rsidR="00535701" w:rsidRPr="00B708AF">
        <w:rPr>
          <w:rFonts w:ascii="Calibri" w:eastAsia="Calibri" w:hAnsi="Calibri" w:cs="Traditional Arabic" w:hint="cs"/>
          <w:color w:val="000000" w:themeColor="text1"/>
          <w:sz w:val="36"/>
          <w:szCs w:val="36"/>
          <w:rtl/>
        </w:rPr>
        <w:t>ت</w:t>
      </w:r>
      <w:r w:rsidR="002D6BF2" w:rsidRPr="00B708AF">
        <w:rPr>
          <w:rFonts w:ascii="Calibri" w:eastAsia="Calibri" w:hAnsi="Calibri" w:cs="Traditional Arabic" w:hint="cs"/>
          <w:color w:val="000000" w:themeColor="text1"/>
          <w:sz w:val="36"/>
          <w:szCs w:val="36"/>
          <w:rtl/>
        </w:rPr>
        <w:t>ر</w:t>
      </w:r>
      <w:r w:rsidR="00535701" w:rsidRPr="00B708AF">
        <w:rPr>
          <w:rFonts w:ascii="Calibri" w:eastAsia="Calibri" w:hAnsi="Calibri" w:cs="Traditional Arabic" w:hint="cs"/>
          <w:color w:val="000000" w:themeColor="text1"/>
          <w:sz w:val="36"/>
          <w:szCs w:val="36"/>
          <w:rtl/>
        </w:rPr>
        <w:t>اضي</w:t>
      </w:r>
      <w:r w:rsidR="003102D3" w:rsidRPr="00B708AF">
        <w:rPr>
          <w:rFonts w:ascii="Calibri" w:eastAsia="Calibri" w:hAnsi="Calibri" w:cs="Traditional Arabic" w:hint="cs"/>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الذي</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يراه</w:t>
      </w:r>
      <w:r w:rsidR="00535701" w:rsidRPr="00B708AF">
        <w:rPr>
          <w:rFonts w:ascii="Calibri" w:eastAsia="Calibri" w:hAnsi="Calibri" w:cs="Traditional Arabic"/>
          <w:color w:val="000000" w:themeColor="text1"/>
          <w:sz w:val="36"/>
          <w:szCs w:val="36"/>
          <w:rtl/>
        </w:rPr>
        <w:t xml:space="preserve"> </w:t>
      </w:r>
      <w:r w:rsidR="00535701" w:rsidRPr="00B708AF">
        <w:rPr>
          <w:rFonts w:ascii="Calibri" w:eastAsia="Calibri" w:hAnsi="Calibri" w:cs="Traditional Arabic" w:hint="cs"/>
          <w:color w:val="000000" w:themeColor="text1"/>
          <w:sz w:val="36"/>
          <w:szCs w:val="36"/>
          <w:rtl/>
        </w:rPr>
        <w:t>أمامه</w:t>
      </w:r>
      <w:r w:rsidR="002D6BF2" w:rsidRPr="00B708AF">
        <w:rPr>
          <w:rFonts w:ascii="Calibri" w:eastAsia="Calibri" w:hAnsi="Calibri" w:cs="Traditional Arabic" w:hint="cs"/>
          <w:color w:val="000000" w:themeColor="text1"/>
          <w:sz w:val="36"/>
          <w:szCs w:val="36"/>
          <w:rtl/>
        </w:rPr>
        <w:t xml:space="preserve"> </w:t>
      </w:r>
      <w:r w:rsidR="00535701" w:rsidRPr="00B708AF">
        <w:rPr>
          <w:rFonts w:ascii="Calibri" w:eastAsia="Calibri" w:hAnsi="Calibri" w:cs="Traditional Arabic"/>
          <w:color w:val="000000" w:themeColor="text1"/>
          <w:sz w:val="36"/>
          <w:szCs w:val="36"/>
          <w:rtl/>
        </w:rPr>
        <w:t>.</w:t>
      </w:r>
    </w:p>
    <w:p w:rsidR="00371628" w:rsidRPr="00B708AF" w:rsidRDefault="00BA3290" w:rsidP="006C2D68">
      <w:pPr>
        <w:pStyle w:val="ListParagraph"/>
        <w:numPr>
          <w:ilvl w:val="2"/>
          <w:numId w:val="161"/>
        </w:numPr>
        <w:tabs>
          <w:tab w:val="left" w:pos="379"/>
        </w:tabs>
        <w:spacing w:after="0" w:line="240" w:lineRule="auto"/>
        <w:ind w:left="237"/>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u w:val="dotted"/>
          <w:rtl/>
        </w:rPr>
        <w:t>معمل</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افتراضي</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تعليمي</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lang w:bidi="ar-EG"/>
        </w:rPr>
        <w:t xml:space="preserve">شبه </w:t>
      </w:r>
      <w:r w:rsidRPr="00B708AF">
        <w:rPr>
          <w:rFonts w:ascii="Calibri" w:eastAsia="Calibri" w:hAnsi="Calibri" w:cs="Traditional Arabic" w:hint="cs"/>
          <w:color w:val="000000" w:themeColor="text1"/>
          <w:sz w:val="36"/>
          <w:szCs w:val="36"/>
          <w:u w:val="dotted"/>
          <w:rtl/>
        </w:rPr>
        <w:t>إستغراقي</w:t>
      </w:r>
      <w:r w:rsidRPr="00B708AF">
        <w:rPr>
          <w:rFonts w:asciiTheme="majorBidi" w:eastAsia="Calibri" w:hAnsiTheme="majorBidi" w:cstheme="majorBidi"/>
          <w:color w:val="000000" w:themeColor="text1"/>
          <w:sz w:val="32"/>
          <w:szCs w:val="32"/>
          <w:u w:val="dotted"/>
          <w:rtl/>
        </w:rPr>
        <w:t xml:space="preserve"> </w:t>
      </w:r>
      <w:r w:rsidRPr="00B708AF">
        <w:rPr>
          <w:rFonts w:asciiTheme="majorBidi" w:eastAsia="Calibri" w:hAnsiTheme="majorBidi" w:cstheme="majorBidi"/>
          <w:color w:val="000000" w:themeColor="text1"/>
          <w:sz w:val="32"/>
          <w:szCs w:val="32"/>
          <w:u w:val="dotted"/>
        </w:rPr>
        <w:t>VL</w:t>
      </w:r>
      <w:r w:rsidRPr="00B708AF">
        <w:rPr>
          <w:rFonts w:asciiTheme="majorBidi" w:eastAsia="Calibri" w:hAnsiTheme="majorBidi" w:cstheme="majorBidi"/>
          <w:color w:val="000000" w:themeColor="text1"/>
          <w:sz w:val="32"/>
          <w:szCs w:val="32"/>
          <w:u w:val="dotted"/>
          <w:rtl/>
        </w:rPr>
        <w:t xml:space="preserve"> </w:t>
      </w:r>
      <w:r w:rsidR="00840C98" w:rsidRPr="00B708AF">
        <w:rPr>
          <w:rFonts w:asciiTheme="majorBidi" w:eastAsia="Calibri" w:hAnsiTheme="majorBidi" w:cstheme="majorBidi"/>
          <w:color w:val="000000" w:themeColor="text1"/>
          <w:sz w:val="32"/>
          <w:szCs w:val="32"/>
          <w:u w:val="dotted"/>
        </w:rPr>
        <w:t>:</w:t>
      </w:r>
      <w:r w:rsidRPr="00B708AF">
        <w:rPr>
          <w:rFonts w:asciiTheme="majorBidi" w:eastAsia="Calibri" w:hAnsiTheme="majorBidi" w:cstheme="majorBidi"/>
          <w:color w:val="000000" w:themeColor="text1"/>
          <w:sz w:val="32"/>
          <w:szCs w:val="32"/>
          <w:u w:val="dotted"/>
        </w:rPr>
        <w:t xml:space="preserve"> </w:t>
      </w:r>
      <w:r w:rsidR="00053168" w:rsidRPr="00B708AF">
        <w:rPr>
          <w:rFonts w:asciiTheme="majorBidi" w:eastAsia="Calibri" w:hAnsiTheme="majorBidi" w:cstheme="majorBidi"/>
          <w:color w:val="000000" w:themeColor="text1"/>
          <w:sz w:val="32"/>
          <w:szCs w:val="32"/>
          <w:u w:val="dotted"/>
        </w:rPr>
        <w:t>Semi Immersive</w:t>
      </w:r>
      <w:r w:rsidR="00840C98" w:rsidRPr="00B708AF">
        <w:rPr>
          <w:rFonts w:ascii="Calibri" w:eastAsia="Calibri" w:hAnsi="Calibri" w:cs="Traditional Arabic" w:hint="cs"/>
          <w:color w:val="000000" w:themeColor="text1"/>
          <w:sz w:val="36"/>
          <w:szCs w:val="36"/>
          <w:rtl/>
          <w:lang w:bidi="ar-EG"/>
        </w:rPr>
        <w:t xml:space="preserve"> </w:t>
      </w:r>
      <w:r w:rsidR="00053168" w:rsidRPr="00B708AF">
        <w:rPr>
          <w:rFonts w:ascii="Calibri" w:eastAsia="Calibri" w:hAnsi="Calibri" w:cs="Traditional Arabic" w:hint="cs"/>
          <w:color w:val="000000" w:themeColor="text1"/>
          <w:sz w:val="36"/>
          <w:szCs w:val="36"/>
          <w:rtl/>
        </w:rPr>
        <w:t>و</w:t>
      </w:r>
      <w:r w:rsidR="008E1343" w:rsidRPr="00B708AF">
        <w:rPr>
          <w:rFonts w:ascii="Calibri" w:eastAsia="Calibri" w:hAnsi="Calibri" w:cs="Traditional Arabic" w:hint="cs"/>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قد</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يطلق</w:t>
      </w:r>
      <w:r w:rsidR="00405192" w:rsidRPr="00B708AF">
        <w:rPr>
          <w:rFonts w:ascii="Calibri" w:eastAsia="Calibri" w:hAnsi="Calibri" w:cs="Traditional Arabic" w:hint="cs"/>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عل</w:t>
      </w:r>
      <w:r w:rsidR="00405192" w:rsidRPr="00B708AF">
        <w:rPr>
          <w:rFonts w:ascii="Calibri" w:eastAsia="Calibri" w:hAnsi="Calibri" w:cs="Traditional Arabic" w:hint="cs"/>
          <w:color w:val="000000" w:themeColor="text1"/>
          <w:sz w:val="36"/>
          <w:szCs w:val="36"/>
          <w:rtl/>
        </w:rPr>
        <w:t>ى هذه المعامل الافتراضية بـ</w:t>
      </w:r>
      <w:r w:rsidR="00F742F2" w:rsidRPr="00B708AF">
        <w:rPr>
          <w:rFonts w:ascii="Calibri" w:eastAsia="Calibri" w:hAnsi="Calibri" w:cs="Traditional Arabic" w:hint="cs"/>
          <w:color w:val="000000" w:themeColor="text1"/>
          <w:sz w:val="36"/>
          <w:szCs w:val="36"/>
          <w:rtl/>
          <w:lang w:bidi="ar-EG"/>
        </w:rPr>
        <w:t xml:space="preserve"> </w:t>
      </w:r>
      <w:r w:rsidR="00F742F2" w:rsidRPr="00B708AF">
        <w:rPr>
          <w:rFonts w:asciiTheme="majorBidi" w:eastAsia="Calibri" w:hAnsiTheme="majorBidi" w:cstheme="majorBidi"/>
          <w:color w:val="000000" w:themeColor="text1"/>
          <w:sz w:val="32"/>
          <w:szCs w:val="32"/>
          <w:lang w:bidi="ar-EG"/>
        </w:rPr>
        <w:t>VL</w:t>
      </w:r>
      <w:r w:rsidR="00F742F2" w:rsidRPr="00B708AF">
        <w:rPr>
          <w:rFonts w:ascii="Calibri" w:eastAsia="Calibri" w:hAnsi="Calibri" w:cs="Traditional Arabic" w:hint="cs"/>
          <w:color w:val="000000" w:themeColor="text1"/>
          <w:sz w:val="32"/>
          <w:szCs w:val="32"/>
          <w:rtl/>
        </w:rPr>
        <w:t xml:space="preserve"> </w:t>
      </w:r>
      <w:r w:rsidR="00F742F2" w:rsidRPr="00B708AF">
        <w:rPr>
          <w:rFonts w:ascii="Calibri" w:eastAsia="Calibri" w:hAnsi="Calibri" w:cs="Traditional Arabic"/>
          <w:color w:val="000000" w:themeColor="text1"/>
          <w:sz w:val="32"/>
          <w:szCs w:val="32"/>
          <w:lang w:bidi="ar-EG"/>
        </w:rPr>
        <w:t xml:space="preserve"> </w:t>
      </w:r>
      <w:r w:rsidR="00053168" w:rsidRPr="00B708AF">
        <w:rPr>
          <w:rFonts w:asciiTheme="majorBidi" w:eastAsia="Calibri" w:hAnsiTheme="majorBidi" w:cstheme="majorBidi"/>
          <w:color w:val="000000" w:themeColor="text1"/>
          <w:sz w:val="32"/>
          <w:szCs w:val="32"/>
        </w:rPr>
        <w:t>Projected</w:t>
      </w:r>
      <w:r w:rsidR="00053168" w:rsidRPr="00B708AF">
        <w:rPr>
          <w:rFonts w:ascii="Calibri" w:eastAsia="Calibri" w:hAnsi="Calibri" w:cs="Traditional Arabic"/>
          <w:color w:val="000000" w:themeColor="text1"/>
          <w:sz w:val="32"/>
          <w:szCs w:val="32"/>
          <w:rtl/>
        </w:rPr>
        <w:t xml:space="preserve"> </w:t>
      </w:r>
      <w:r w:rsidR="00F742F2" w:rsidRPr="00B708AF">
        <w:rPr>
          <w:rFonts w:ascii="Calibri" w:eastAsia="Calibri" w:hAnsi="Calibri" w:cs="Traditional Arabic" w:hint="cs"/>
          <w:color w:val="000000" w:themeColor="text1"/>
          <w:sz w:val="36"/>
          <w:szCs w:val="36"/>
          <w:rtl/>
        </w:rPr>
        <w:t>و في</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هذا</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الن</w:t>
      </w:r>
      <w:r w:rsidR="00F742F2" w:rsidRPr="00B708AF">
        <w:rPr>
          <w:rFonts w:ascii="Calibri" w:eastAsia="Calibri" w:hAnsi="Calibri" w:cs="Traditional Arabic" w:hint="cs"/>
          <w:color w:val="000000" w:themeColor="text1"/>
          <w:sz w:val="36"/>
          <w:szCs w:val="36"/>
          <w:rtl/>
        </w:rPr>
        <w:t>وع</w:t>
      </w:r>
      <w:r w:rsidR="00053168" w:rsidRPr="00B708AF">
        <w:rPr>
          <w:rFonts w:ascii="Calibri" w:eastAsia="Calibri" w:hAnsi="Calibri" w:cs="Traditional Arabic"/>
          <w:color w:val="000000" w:themeColor="text1"/>
          <w:sz w:val="36"/>
          <w:szCs w:val="36"/>
          <w:rtl/>
        </w:rPr>
        <w:t xml:space="preserve"> </w:t>
      </w:r>
      <w:r w:rsidR="00F742F2" w:rsidRPr="00B708AF">
        <w:rPr>
          <w:rFonts w:ascii="Calibri" w:eastAsia="Calibri" w:hAnsi="Calibri" w:cs="Traditional Arabic" w:hint="cs"/>
          <w:color w:val="000000" w:themeColor="text1"/>
          <w:sz w:val="36"/>
          <w:szCs w:val="36"/>
          <w:rtl/>
        </w:rPr>
        <w:t>يم</w:t>
      </w:r>
      <w:r w:rsidR="00053168" w:rsidRPr="00B708AF">
        <w:rPr>
          <w:rFonts w:ascii="Calibri" w:eastAsia="Calibri" w:hAnsi="Calibri" w:cs="Traditional Arabic" w:hint="cs"/>
          <w:color w:val="000000" w:themeColor="text1"/>
          <w:sz w:val="36"/>
          <w:szCs w:val="36"/>
          <w:rtl/>
        </w:rPr>
        <w:t>كن</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لعدد</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من</w:t>
      </w:r>
      <w:r w:rsidR="00053168" w:rsidRPr="00B708AF">
        <w:rPr>
          <w:rFonts w:ascii="Calibri" w:eastAsia="Calibri" w:hAnsi="Calibri" w:cs="Traditional Arabic"/>
          <w:color w:val="000000" w:themeColor="text1"/>
          <w:sz w:val="36"/>
          <w:szCs w:val="36"/>
          <w:rtl/>
        </w:rPr>
        <w:t xml:space="preserve"> </w:t>
      </w:r>
      <w:r w:rsidR="00F742F2" w:rsidRPr="00B708AF">
        <w:rPr>
          <w:rFonts w:ascii="Calibri" w:eastAsia="Calibri" w:hAnsi="Calibri" w:cs="Traditional Arabic" w:hint="cs"/>
          <w:color w:val="000000" w:themeColor="text1"/>
          <w:sz w:val="36"/>
          <w:szCs w:val="36"/>
          <w:rtl/>
        </w:rPr>
        <w:t>الطلاب</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أن</w:t>
      </w:r>
      <w:r w:rsidR="00053168" w:rsidRPr="00B708AF">
        <w:rPr>
          <w:rFonts w:ascii="Calibri" w:eastAsia="Calibri" w:hAnsi="Calibri" w:cs="Traditional Arabic"/>
          <w:color w:val="000000" w:themeColor="text1"/>
          <w:sz w:val="36"/>
          <w:szCs w:val="36"/>
          <w:rtl/>
        </w:rPr>
        <w:t xml:space="preserve"> </w:t>
      </w:r>
      <w:r w:rsidR="00F742F2" w:rsidRPr="00B708AF">
        <w:rPr>
          <w:rFonts w:ascii="Calibri" w:eastAsia="Calibri" w:hAnsi="Calibri" w:cs="Traditional Arabic" w:hint="cs"/>
          <w:color w:val="000000" w:themeColor="text1"/>
          <w:sz w:val="36"/>
          <w:szCs w:val="36"/>
          <w:rtl/>
        </w:rPr>
        <w:t>يج</w:t>
      </w:r>
      <w:r w:rsidR="00053168" w:rsidRPr="00B708AF">
        <w:rPr>
          <w:rFonts w:ascii="Calibri" w:eastAsia="Calibri" w:hAnsi="Calibri" w:cs="Traditional Arabic" w:hint="cs"/>
          <w:color w:val="000000" w:themeColor="text1"/>
          <w:sz w:val="36"/>
          <w:szCs w:val="36"/>
          <w:rtl/>
        </w:rPr>
        <w:t>تمعوا</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ف</w:t>
      </w:r>
      <w:r w:rsidR="00F742F2" w:rsidRPr="00B708AF">
        <w:rPr>
          <w:rFonts w:ascii="Calibri" w:eastAsia="Calibri" w:hAnsi="Calibri" w:cs="Traditional Arabic" w:hint="cs"/>
          <w:color w:val="000000" w:themeColor="text1"/>
          <w:sz w:val="36"/>
          <w:szCs w:val="36"/>
          <w:rtl/>
        </w:rPr>
        <w:t>ي</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حجرة</w:t>
      </w:r>
      <w:r w:rsidR="00F742F2" w:rsidRPr="00B708AF">
        <w:rPr>
          <w:rFonts w:ascii="Calibri" w:eastAsia="Calibri" w:hAnsi="Calibri" w:cs="Traditional Arabic" w:hint="cs"/>
          <w:color w:val="000000" w:themeColor="text1"/>
          <w:sz w:val="36"/>
          <w:szCs w:val="36"/>
          <w:rtl/>
        </w:rPr>
        <w:t xml:space="preserve"> لم</w:t>
      </w:r>
      <w:r w:rsidR="00053168" w:rsidRPr="00B708AF">
        <w:rPr>
          <w:rFonts w:ascii="Calibri" w:eastAsia="Calibri" w:hAnsi="Calibri" w:cs="Traditional Arabic" w:hint="cs"/>
          <w:color w:val="000000" w:themeColor="text1"/>
          <w:sz w:val="36"/>
          <w:szCs w:val="36"/>
          <w:rtl/>
        </w:rPr>
        <w:t>شاهدة</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عرض</w:t>
      </w:r>
      <w:r w:rsidR="00053168" w:rsidRPr="00B708AF">
        <w:rPr>
          <w:rFonts w:ascii="Calibri" w:eastAsia="Calibri" w:hAnsi="Calibri" w:cs="Traditional Arabic"/>
          <w:color w:val="000000" w:themeColor="text1"/>
          <w:sz w:val="36"/>
          <w:szCs w:val="36"/>
          <w:rtl/>
        </w:rPr>
        <w:t xml:space="preserve"> </w:t>
      </w:r>
      <w:r w:rsidR="008E1343" w:rsidRPr="00B708AF">
        <w:rPr>
          <w:rFonts w:ascii="Calibri" w:eastAsia="Calibri" w:hAnsi="Calibri" w:cs="Traditional Arabic" w:hint="cs"/>
          <w:color w:val="000000" w:themeColor="text1"/>
          <w:sz w:val="36"/>
          <w:szCs w:val="36"/>
          <w:rtl/>
        </w:rPr>
        <w:t>المعامل الافتراضية</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على</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شاشة</w:t>
      </w:r>
      <w:r w:rsidR="00053168" w:rsidRPr="00B708AF">
        <w:rPr>
          <w:rFonts w:ascii="Calibri" w:eastAsia="Calibri" w:hAnsi="Calibri" w:cs="Traditional Arabic"/>
          <w:color w:val="000000" w:themeColor="text1"/>
          <w:sz w:val="36"/>
          <w:szCs w:val="36"/>
          <w:rtl/>
        </w:rPr>
        <w:t xml:space="preserve"> </w:t>
      </w:r>
      <w:r w:rsidR="008E1343" w:rsidRPr="00B708AF">
        <w:rPr>
          <w:rFonts w:ascii="Calibri" w:eastAsia="Calibri" w:hAnsi="Calibri" w:cs="Traditional Arabic" w:hint="cs"/>
          <w:color w:val="000000" w:themeColor="text1"/>
          <w:sz w:val="36"/>
          <w:szCs w:val="36"/>
          <w:rtl/>
        </w:rPr>
        <w:t>كب</w:t>
      </w:r>
      <w:r w:rsidR="00053168" w:rsidRPr="00B708AF">
        <w:rPr>
          <w:rFonts w:ascii="Calibri" w:eastAsia="Calibri" w:hAnsi="Calibri" w:cs="Traditional Arabic" w:hint="cs"/>
          <w:color w:val="000000" w:themeColor="text1"/>
          <w:sz w:val="36"/>
          <w:szCs w:val="36"/>
          <w:rtl/>
        </w:rPr>
        <w:t>ي</w:t>
      </w:r>
      <w:r w:rsidR="008E1343" w:rsidRPr="00B708AF">
        <w:rPr>
          <w:rFonts w:ascii="Calibri" w:eastAsia="Calibri" w:hAnsi="Calibri" w:cs="Traditional Arabic" w:hint="cs"/>
          <w:color w:val="000000" w:themeColor="text1"/>
          <w:sz w:val="36"/>
          <w:szCs w:val="36"/>
          <w:rtl/>
        </w:rPr>
        <w:t>ر</w:t>
      </w:r>
      <w:r w:rsidR="00053168" w:rsidRPr="00B708AF">
        <w:rPr>
          <w:rFonts w:ascii="Calibri" w:eastAsia="Calibri" w:hAnsi="Calibri" w:cs="Traditional Arabic" w:hint="cs"/>
          <w:color w:val="000000" w:themeColor="text1"/>
          <w:sz w:val="36"/>
          <w:szCs w:val="36"/>
          <w:rtl/>
        </w:rPr>
        <w:t>ة</w:t>
      </w:r>
      <w:r w:rsidR="00053168" w:rsidRPr="00B708AF">
        <w:rPr>
          <w:rFonts w:ascii="Calibri" w:eastAsia="Calibri" w:hAnsi="Calibri" w:cs="Traditional Arabic"/>
          <w:color w:val="000000" w:themeColor="text1"/>
          <w:sz w:val="36"/>
          <w:szCs w:val="36"/>
          <w:rtl/>
        </w:rPr>
        <w:t xml:space="preserve"> </w:t>
      </w:r>
      <w:r w:rsidR="008E1343" w:rsidRPr="00B708AF">
        <w:rPr>
          <w:rFonts w:ascii="Calibri" w:eastAsia="Calibri" w:hAnsi="Calibri" w:cs="Traditional Arabic" w:hint="cs"/>
          <w:color w:val="000000" w:themeColor="text1"/>
          <w:sz w:val="36"/>
          <w:szCs w:val="36"/>
          <w:rtl/>
        </w:rPr>
        <w:t>تم</w:t>
      </w:r>
      <w:r w:rsidR="00053168" w:rsidRPr="00B708AF">
        <w:rPr>
          <w:rFonts w:ascii="Calibri" w:eastAsia="Calibri" w:hAnsi="Calibri" w:cs="Traditional Arabic" w:hint="cs"/>
          <w:color w:val="000000" w:themeColor="text1"/>
          <w:sz w:val="36"/>
          <w:szCs w:val="36"/>
          <w:rtl/>
        </w:rPr>
        <w:t>يل</w:t>
      </w:r>
      <w:r w:rsidR="00053168" w:rsidRPr="00B708AF">
        <w:rPr>
          <w:rFonts w:ascii="Calibri" w:eastAsia="Calibri" w:hAnsi="Calibri" w:cs="Traditional Arabic"/>
          <w:color w:val="000000" w:themeColor="text1"/>
          <w:sz w:val="36"/>
          <w:szCs w:val="36"/>
          <w:rtl/>
        </w:rPr>
        <w:t xml:space="preserve"> </w:t>
      </w:r>
      <w:r w:rsidR="008E1343" w:rsidRPr="00B708AF">
        <w:rPr>
          <w:rFonts w:ascii="Calibri" w:eastAsia="Calibri" w:hAnsi="Calibri" w:cs="Traditional Arabic" w:hint="cs"/>
          <w:color w:val="000000" w:themeColor="text1"/>
          <w:sz w:val="36"/>
          <w:szCs w:val="36"/>
          <w:rtl/>
        </w:rPr>
        <w:t>تج</w:t>
      </w:r>
      <w:r w:rsidR="00053168" w:rsidRPr="00B708AF">
        <w:rPr>
          <w:rFonts w:ascii="Calibri" w:eastAsia="Calibri" w:hAnsi="Calibri" w:cs="Traditional Arabic" w:hint="cs"/>
          <w:color w:val="000000" w:themeColor="text1"/>
          <w:sz w:val="36"/>
          <w:szCs w:val="36"/>
          <w:rtl/>
        </w:rPr>
        <w:t>اههم</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بزاوية</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متسعة</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تصل</w:t>
      </w:r>
      <w:r w:rsidR="00053168" w:rsidRPr="00B708AF">
        <w:rPr>
          <w:rFonts w:ascii="Calibri" w:eastAsia="Calibri" w:hAnsi="Calibri" w:cs="Traditional Arabic"/>
          <w:color w:val="000000" w:themeColor="text1"/>
          <w:sz w:val="36"/>
          <w:szCs w:val="36"/>
          <w:rtl/>
        </w:rPr>
        <w:t xml:space="preserve"> </w:t>
      </w:r>
      <w:r w:rsidR="008E1343" w:rsidRPr="00B708AF">
        <w:rPr>
          <w:rFonts w:ascii="Calibri" w:eastAsia="Calibri" w:hAnsi="Calibri" w:cs="Traditional Arabic" w:hint="cs"/>
          <w:color w:val="000000" w:themeColor="text1"/>
          <w:sz w:val="36"/>
          <w:szCs w:val="36"/>
          <w:rtl/>
        </w:rPr>
        <w:t>إ</w:t>
      </w:r>
      <w:r w:rsidR="00053168" w:rsidRPr="00B708AF">
        <w:rPr>
          <w:rFonts w:ascii="Calibri" w:eastAsia="Calibri" w:hAnsi="Calibri" w:cs="Traditional Arabic" w:hint="cs"/>
          <w:color w:val="000000" w:themeColor="text1"/>
          <w:sz w:val="36"/>
          <w:szCs w:val="36"/>
          <w:rtl/>
        </w:rPr>
        <w:t>ل</w:t>
      </w:r>
      <w:r w:rsidR="008E1343" w:rsidRPr="00B708AF">
        <w:rPr>
          <w:rFonts w:ascii="Calibri" w:eastAsia="Calibri" w:hAnsi="Calibri" w:cs="Traditional Arabic" w:hint="cs"/>
          <w:color w:val="000000" w:themeColor="text1"/>
          <w:sz w:val="36"/>
          <w:szCs w:val="36"/>
          <w:rtl/>
        </w:rPr>
        <w:t>ى</w:t>
      </w:r>
      <w:r w:rsidR="00053168" w:rsidRPr="00B708AF">
        <w:rPr>
          <w:rFonts w:ascii="Calibri" w:eastAsia="Calibri" w:hAnsi="Calibri" w:cs="Traditional Arabic"/>
          <w:color w:val="000000" w:themeColor="text1"/>
          <w:sz w:val="36"/>
          <w:szCs w:val="36"/>
          <w:rtl/>
        </w:rPr>
        <w:t xml:space="preserve"> </w:t>
      </w:r>
      <w:r w:rsidR="008E1343" w:rsidRPr="00B708AF">
        <w:rPr>
          <w:rFonts w:ascii="Calibri" w:eastAsia="Calibri" w:hAnsi="Calibri" w:cs="Traditional Arabic" w:hint="cs"/>
          <w:color w:val="000000" w:themeColor="text1"/>
          <w:sz w:val="36"/>
          <w:szCs w:val="36"/>
          <w:rtl/>
        </w:rPr>
        <w:t xml:space="preserve">( 130 ) </w:t>
      </w:r>
      <w:r w:rsidR="00053168" w:rsidRPr="00B708AF">
        <w:rPr>
          <w:rFonts w:ascii="Calibri" w:eastAsia="Calibri" w:hAnsi="Calibri" w:cs="Traditional Arabic" w:hint="cs"/>
          <w:color w:val="000000" w:themeColor="text1"/>
          <w:sz w:val="36"/>
          <w:szCs w:val="36"/>
          <w:rtl/>
        </w:rPr>
        <w:t>درجة</w:t>
      </w:r>
      <w:r w:rsidR="00053168" w:rsidRPr="00B708AF">
        <w:rPr>
          <w:rFonts w:ascii="Calibri" w:eastAsia="Calibri" w:hAnsi="Calibri" w:cs="Traditional Arabic"/>
          <w:color w:val="000000" w:themeColor="text1"/>
          <w:sz w:val="36"/>
          <w:szCs w:val="36"/>
          <w:rtl/>
        </w:rPr>
        <w:t xml:space="preserve"> </w:t>
      </w:r>
      <w:r w:rsidR="008E1343" w:rsidRPr="00B708AF">
        <w:rPr>
          <w:rFonts w:ascii="Calibri" w:eastAsia="Calibri" w:hAnsi="Calibri" w:cs="Traditional Arabic" w:hint="cs"/>
          <w:color w:val="000000" w:themeColor="text1"/>
          <w:sz w:val="36"/>
          <w:szCs w:val="36"/>
          <w:rtl/>
        </w:rPr>
        <w:t>بح</w:t>
      </w:r>
      <w:r w:rsidR="00053168" w:rsidRPr="00B708AF">
        <w:rPr>
          <w:rFonts w:ascii="Calibri" w:eastAsia="Calibri" w:hAnsi="Calibri" w:cs="Traditional Arabic" w:hint="cs"/>
          <w:color w:val="000000" w:themeColor="text1"/>
          <w:sz w:val="36"/>
          <w:szCs w:val="36"/>
          <w:rtl/>
        </w:rPr>
        <w:t>يث</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تتيح</w:t>
      </w:r>
      <w:r w:rsidR="00053168" w:rsidRPr="00B708AF">
        <w:rPr>
          <w:rFonts w:ascii="Calibri" w:eastAsia="Calibri" w:hAnsi="Calibri" w:cs="Traditional Arabic"/>
          <w:color w:val="000000" w:themeColor="text1"/>
          <w:sz w:val="36"/>
          <w:szCs w:val="36"/>
          <w:rtl/>
        </w:rPr>
        <w:t xml:space="preserve"> </w:t>
      </w:r>
      <w:r w:rsidR="008E1343" w:rsidRPr="00B708AF">
        <w:rPr>
          <w:rFonts w:ascii="Calibri" w:eastAsia="Calibri" w:hAnsi="Calibri" w:cs="Traditional Arabic" w:hint="cs"/>
          <w:color w:val="000000" w:themeColor="text1"/>
          <w:sz w:val="36"/>
          <w:szCs w:val="36"/>
          <w:rtl/>
        </w:rPr>
        <w:t>أك</w:t>
      </w:r>
      <w:r w:rsidR="00053168" w:rsidRPr="00B708AF">
        <w:rPr>
          <w:rFonts w:ascii="Calibri" w:eastAsia="Calibri" w:hAnsi="Calibri" w:cs="Traditional Arabic" w:hint="cs"/>
          <w:color w:val="000000" w:themeColor="text1"/>
          <w:sz w:val="36"/>
          <w:szCs w:val="36"/>
          <w:rtl/>
        </w:rPr>
        <w:t>ب</w:t>
      </w:r>
      <w:r w:rsidR="008E1343" w:rsidRPr="00B708AF">
        <w:rPr>
          <w:rFonts w:ascii="Calibri" w:eastAsia="Calibri" w:hAnsi="Calibri" w:cs="Traditional Arabic" w:hint="cs"/>
          <w:color w:val="000000" w:themeColor="text1"/>
          <w:sz w:val="36"/>
          <w:szCs w:val="36"/>
          <w:rtl/>
        </w:rPr>
        <w:t>ر</w:t>
      </w:r>
      <w:r w:rsidR="00053168" w:rsidRPr="00B708AF">
        <w:rPr>
          <w:rFonts w:ascii="Calibri" w:eastAsia="Calibri" w:hAnsi="Calibri" w:cs="Traditional Arabic"/>
          <w:color w:val="000000" w:themeColor="text1"/>
          <w:sz w:val="36"/>
          <w:szCs w:val="36"/>
          <w:rtl/>
        </w:rPr>
        <w:t xml:space="preserve"> </w:t>
      </w:r>
      <w:r w:rsidR="008E1343" w:rsidRPr="00B708AF">
        <w:rPr>
          <w:rFonts w:ascii="Calibri" w:eastAsia="Calibri" w:hAnsi="Calibri" w:cs="Traditional Arabic" w:hint="cs"/>
          <w:color w:val="000000" w:themeColor="text1"/>
          <w:sz w:val="36"/>
          <w:szCs w:val="36"/>
          <w:rtl/>
        </w:rPr>
        <w:t>مج</w:t>
      </w:r>
      <w:r w:rsidR="00053168" w:rsidRPr="00B708AF">
        <w:rPr>
          <w:rFonts w:ascii="Calibri" w:eastAsia="Calibri" w:hAnsi="Calibri" w:cs="Traditional Arabic" w:hint="cs"/>
          <w:color w:val="000000" w:themeColor="text1"/>
          <w:sz w:val="36"/>
          <w:szCs w:val="36"/>
          <w:rtl/>
        </w:rPr>
        <w:t>ال</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ممكن</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للرؤية</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و</w:t>
      </w:r>
      <w:r w:rsidR="008E1343" w:rsidRPr="00B708AF">
        <w:rPr>
          <w:rFonts w:ascii="Calibri" w:eastAsia="Calibri" w:hAnsi="Calibri" w:cs="Traditional Arabic" w:hint="cs"/>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هو</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ما</w:t>
      </w:r>
      <w:r w:rsidR="00053168" w:rsidRPr="00B708AF">
        <w:rPr>
          <w:rFonts w:ascii="Calibri" w:eastAsia="Calibri" w:hAnsi="Calibri" w:cs="Traditional Arabic"/>
          <w:color w:val="000000" w:themeColor="text1"/>
          <w:sz w:val="36"/>
          <w:szCs w:val="36"/>
          <w:rtl/>
        </w:rPr>
        <w:t xml:space="preserve"> </w:t>
      </w:r>
      <w:r w:rsidR="008E1343" w:rsidRPr="00B708AF">
        <w:rPr>
          <w:rFonts w:ascii="Calibri" w:eastAsia="Calibri" w:hAnsi="Calibri" w:cs="Traditional Arabic" w:hint="cs"/>
          <w:color w:val="000000" w:themeColor="text1"/>
          <w:sz w:val="36"/>
          <w:szCs w:val="36"/>
          <w:rtl/>
        </w:rPr>
        <w:t>يم</w:t>
      </w:r>
      <w:r w:rsidR="00053168" w:rsidRPr="00B708AF">
        <w:rPr>
          <w:rFonts w:ascii="Calibri" w:eastAsia="Calibri" w:hAnsi="Calibri" w:cs="Traditional Arabic" w:hint="cs"/>
          <w:color w:val="000000" w:themeColor="text1"/>
          <w:sz w:val="36"/>
          <w:szCs w:val="36"/>
          <w:rtl/>
        </w:rPr>
        <w:t>نح</w:t>
      </w:r>
      <w:r w:rsidR="00053168" w:rsidRPr="00B708AF">
        <w:rPr>
          <w:rFonts w:ascii="Calibri" w:eastAsia="Calibri" w:hAnsi="Calibri" w:cs="Traditional Arabic"/>
          <w:color w:val="000000" w:themeColor="text1"/>
          <w:sz w:val="36"/>
          <w:szCs w:val="36"/>
          <w:rtl/>
        </w:rPr>
        <w:t xml:space="preserve"> </w:t>
      </w:r>
      <w:r w:rsidR="008E1343" w:rsidRPr="00B708AF">
        <w:rPr>
          <w:rFonts w:ascii="Calibri" w:eastAsia="Calibri" w:hAnsi="Calibri" w:cs="Traditional Arabic" w:hint="cs"/>
          <w:color w:val="000000" w:themeColor="text1"/>
          <w:sz w:val="36"/>
          <w:szCs w:val="36"/>
          <w:rtl/>
        </w:rPr>
        <w:t>الطالب</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شعور</w:t>
      </w:r>
      <w:r w:rsidR="008E1343" w:rsidRPr="00B708AF">
        <w:rPr>
          <w:rFonts w:ascii="Calibri" w:eastAsia="Calibri" w:hAnsi="Calibri" w:cs="Traditional Arabic" w:hint="cs"/>
          <w:color w:val="000000" w:themeColor="text1"/>
          <w:sz w:val="36"/>
          <w:szCs w:val="36"/>
          <w:rtl/>
        </w:rPr>
        <w:t>ً</w:t>
      </w:r>
      <w:r w:rsidR="00053168" w:rsidRPr="00B708AF">
        <w:rPr>
          <w:rFonts w:ascii="Calibri" w:eastAsia="Calibri" w:hAnsi="Calibri" w:cs="Traditional Arabic" w:hint="cs"/>
          <w:color w:val="000000" w:themeColor="text1"/>
          <w:sz w:val="36"/>
          <w:szCs w:val="36"/>
          <w:rtl/>
        </w:rPr>
        <w:t>ا</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نسبي</w:t>
      </w:r>
      <w:r w:rsidR="008E1343" w:rsidRPr="00B708AF">
        <w:rPr>
          <w:rFonts w:ascii="Calibri" w:eastAsia="Calibri" w:hAnsi="Calibri" w:cs="Traditional Arabic" w:hint="cs"/>
          <w:color w:val="000000" w:themeColor="text1"/>
          <w:sz w:val="36"/>
          <w:szCs w:val="36"/>
          <w:rtl/>
        </w:rPr>
        <w:t>ً</w:t>
      </w:r>
      <w:r w:rsidR="00053168" w:rsidRPr="00B708AF">
        <w:rPr>
          <w:rFonts w:ascii="Calibri" w:eastAsia="Calibri" w:hAnsi="Calibri" w:cs="Traditional Arabic" w:hint="cs"/>
          <w:color w:val="000000" w:themeColor="text1"/>
          <w:sz w:val="36"/>
          <w:szCs w:val="36"/>
          <w:rtl/>
        </w:rPr>
        <w:t>ا</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بال</w:t>
      </w:r>
      <w:r w:rsidR="008E1343" w:rsidRPr="00B708AF">
        <w:rPr>
          <w:rFonts w:ascii="Calibri" w:eastAsia="Calibri" w:hAnsi="Calibri" w:cs="Traditional Arabic" w:hint="cs"/>
          <w:color w:val="000000" w:themeColor="text1"/>
          <w:sz w:val="36"/>
          <w:szCs w:val="36"/>
          <w:rtl/>
        </w:rPr>
        <w:t>ا</w:t>
      </w:r>
      <w:r w:rsidR="00053168" w:rsidRPr="00B708AF">
        <w:rPr>
          <w:rFonts w:ascii="Calibri" w:eastAsia="Calibri" w:hAnsi="Calibri" w:cs="Traditional Arabic" w:hint="cs"/>
          <w:color w:val="000000" w:themeColor="text1"/>
          <w:sz w:val="36"/>
          <w:szCs w:val="36"/>
          <w:rtl/>
        </w:rPr>
        <w:t>ندماج</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مع</w:t>
      </w:r>
      <w:r w:rsidR="00053168" w:rsidRPr="00B708AF">
        <w:rPr>
          <w:rFonts w:ascii="Calibri" w:eastAsia="Calibri" w:hAnsi="Calibri" w:cs="Traditional Arabic"/>
          <w:color w:val="000000" w:themeColor="text1"/>
          <w:sz w:val="36"/>
          <w:szCs w:val="36"/>
          <w:rtl/>
        </w:rPr>
        <w:t xml:space="preserve"> </w:t>
      </w:r>
      <w:r w:rsidR="008E1343" w:rsidRPr="00B708AF">
        <w:rPr>
          <w:rFonts w:ascii="Calibri" w:eastAsia="Calibri" w:hAnsi="Calibri" w:cs="Traditional Arabic" w:hint="cs"/>
          <w:color w:val="000000" w:themeColor="text1"/>
          <w:sz w:val="36"/>
          <w:szCs w:val="36"/>
          <w:rtl/>
        </w:rPr>
        <w:t>العا</w:t>
      </w:r>
      <w:r w:rsidR="00053168" w:rsidRPr="00B708AF">
        <w:rPr>
          <w:rFonts w:ascii="Calibri" w:eastAsia="Calibri" w:hAnsi="Calibri" w:cs="Traditional Arabic" w:hint="cs"/>
          <w:color w:val="000000" w:themeColor="text1"/>
          <w:sz w:val="36"/>
          <w:szCs w:val="36"/>
          <w:rtl/>
        </w:rPr>
        <w:t>ل</w:t>
      </w:r>
      <w:r w:rsidR="008E1343" w:rsidRPr="00B708AF">
        <w:rPr>
          <w:rFonts w:ascii="Calibri" w:eastAsia="Calibri" w:hAnsi="Calibri" w:cs="Traditional Arabic" w:hint="cs"/>
          <w:color w:val="000000" w:themeColor="text1"/>
          <w:sz w:val="36"/>
          <w:szCs w:val="36"/>
          <w:rtl/>
        </w:rPr>
        <w:t>م الافتراضي</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الذي</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يراه</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أمامه</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على</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شاشة</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العرض</w:t>
      </w:r>
      <w:r w:rsidR="00053168" w:rsidRPr="00B708AF">
        <w:rPr>
          <w:rFonts w:ascii="Calibri" w:eastAsia="Calibri" w:hAnsi="Calibri" w:cs="Traditional Arabic"/>
          <w:color w:val="000000" w:themeColor="text1"/>
          <w:sz w:val="36"/>
          <w:szCs w:val="36"/>
          <w:rtl/>
        </w:rPr>
        <w:t xml:space="preserve"> </w:t>
      </w:r>
      <w:r w:rsidR="008E1343" w:rsidRPr="00B708AF">
        <w:rPr>
          <w:rFonts w:ascii="Calibri" w:eastAsia="Calibri" w:hAnsi="Calibri" w:cs="Traditional Arabic" w:hint="cs"/>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و</w:t>
      </w:r>
      <w:r w:rsidR="008E1343" w:rsidRPr="00B708AF">
        <w:rPr>
          <w:rFonts w:ascii="Calibri" w:eastAsia="Calibri" w:hAnsi="Calibri" w:cs="Traditional Arabic" w:hint="cs"/>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هذا</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الن</w:t>
      </w:r>
      <w:r w:rsidR="008E1343" w:rsidRPr="00B708AF">
        <w:rPr>
          <w:rFonts w:ascii="Calibri" w:eastAsia="Calibri" w:hAnsi="Calibri" w:cs="Traditional Arabic" w:hint="cs"/>
          <w:color w:val="000000" w:themeColor="text1"/>
          <w:sz w:val="36"/>
          <w:szCs w:val="36"/>
          <w:rtl/>
        </w:rPr>
        <w:t>وع</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يتميز</w:t>
      </w:r>
      <w:r w:rsidR="00053168" w:rsidRPr="00B708AF">
        <w:rPr>
          <w:rFonts w:ascii="Calibri" w:eastAsia="Calibri" w:hAnsi="Calibri" w:cs="Traditional Arabic"/>
          <w:color w:val="000000" w:themeColor="text1"/>
          <w:sz w:val="36"/>
          <w:szCs w:val="36"/>
          <w:rtl/>
        </w:rPr>
        <w:t xml:space="preserve"> </w:t>
      </w:r>
      <w:r w:rsidR="00584781" w:rsidRPr="00B708AF">
        <w:rPr>
          <w:rFonts w:ascii="Calibri" w:eastAsia="Calibri" w:hAnsi="Calibri" w:cs="Traditional Arabic" w:hint="cs"/>
          <w:color w:val="000000" w:themeColor="text1"/>
          <w:sz w:val="36"/>
          <w:szCs w:val="36"/>
          <w:rtl/>
        </w:rPr>
        <w:t>بأن</w:t>
      </w:r>
      <w:r w:rsidR="00053168" w:rsidRPr="00B708AF">
        <w:rPr>
          <w:rFonts w:ascii="Calibri" w:eastAsia="Calibri" w:hAnsi="Calibri" w:cs="Traditional Arabic" w:hint="cs"/>
          <w:color w:val="000000" w:themeColor="text1"/>
          <w:sz w:val="36"/>
          <w:szCs w:val="36"/>
          <w:rtl/>
        </w:rPr>
        <w:t>ه</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يوفر</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قدر</w:t>
      </w:r>
      <w:r w:rsidR="00584781" w:rsidRPr="00B708AF">
        <w:rPr>
          <w:rFonts w:ascii="Calibri" w:eastAsia="Calibri" w:hAnsi="Calibri" w:cs="Traditional Arabic" w:hint="cs"/>
          <w:color w:val="000000" w:themeColor="text1"/>
          <w:sz w:val="36"/>
          <w:szCs w:val="36"/>
          <w:rtl/>
        </w:rPr>
        <w:t>ً</w:t>
      </w:r>
      <w:r w:rsidR="00053168" w:rsidRPr="00B708AF">
        <w:rPr>
          <w:rFonts w:ascii="Calibri" w:eastAsia="Calibri" w:hAnsi="Calibri" w:cs="Traditional Arabic" w:hint="cs"/>
          <w:color w:val="000000" w:themeColor="text1"/>
          <w:sz w:val="36"/>
          <w:szCs w:val="36"/>
          <w:rtl/>
        </w:rPr>
        <w:t>ا</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مناسب</w:t>
      </w:r>
      <w:r w:rsidR="00584781" w:rsidRPr="00B708AF">
        <w:rPr>
          <w:rFonts w:ascii="Calibri" w:eastAsia="Calibri" w:hAnsi="Calibri" w:cs="Traditional Arabic" w:hint="cs"/>
          <w:color w:val="000000" w:themeColor="text1"/>
          <w:sz w:val="36"/>
          <w:szCs w:val="36"/>
          <w:rtl/>
        </w:rPr>
        <w:t>ً</w:t>
      </w:r>
      <w:r w:rsidR="00053168" w:rsidRPr="00B708AF">
        <w:rPr>
          <w:rFonts w:ascii="Calibri" w:eastAsia="Calibri" w:hAnsi="Calibri" w:cs="Traditional Arabic" w:hint="cs"/>
          <w:color w:val="000000" w:themeColor="text1"/>
          <w:sz w:val="36"/>
          <w:szCs w:val="36"/>
          <w:rtl/>
        </w:rPr>
        <w:t>ا</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lastRenderedPageBreak/>
        <w:t>من</w:t>
      </w:r>
      <w:r w:rsidR="008E1343" w:rsidRPr="00B708AF">
        <w:rPr>
          <w:rFonts w:ascii="Calibri" w:eastAsia="Calibri" w:hAnsi="Calibri" w:cs="Traditional Arabic" w:hint="cs"/>
          <w:color w:val="000000" w:themeColor="text1"/>
          <w:sz w:val="36"/>
          <w:szCs w:val="36"/>
          <w:rtl/>
        </w:rPr>
        <w:t xml:space="preserve"> </w:t>
      </w:r>
      <w:r w:rsidR="00584781" w:rsidRPr="00B708AF">
        <w:rPr>
          <w:rFonts w:ascii="Calibri" w:eastAsia="Calibri" w:hAnsi="Calibri" w:cs="Traditional Arabic" w:hint="cs"/>
          <w:color w:val="000000" w:themeColor="text1"/>
          <w:sz w:val="36"/>
          <w:szCs w:val="36"/>
          <w:rtl/>
        </w:rPr>
        <w:t>ا</w:t>
      </w:r>
      <w:r w:rsidR="00053168" w:rsidRPr="00B708AF">
        <w:rPr>
          <w:rFonts w:ascii="Calibri" w:eastAsia="Calibri" w:hAnsi="Calibri" w:cs="Traditional Arabic" w:hint="cs"/>
          <w:color w:val="000000" w:themeColor="text1"/>
          <w:sz w:val="36"/>
          <w:szCs w:val="36"/>
          <w:rtl/>
        </w:rPr>
        <w:t>ل</w:t>
      </w:r>
      <w:r w:rsidR="00584781" w:rsidRPr="00B708AF">
        <w:rPr>
          <w:rFonts w:ascii="Calibri" w:eastAsia="Calibri" w:hAnsi="Calibri" w:cs="Traditional Arabic" w:hint="cs"/>
          <w:color w:val="000000" w:themeColor="text1"/>
          <w:sz w:val="36"/>
          <w:szCs w:val="36"/>
          <w:rtl/>
        </w:rPr>
        <w:t>ا</w:t>
      </w:r>
      <w:r w:rsidR="00053168" w:rsidRPr="00B708AF">
        <w:rPr>
          <w:rFonts w:ascii="Calibri" w:eastAsia="Calibri" w:hAnsi="Calibri" w:cs="Traditional Arabic" w:hint="cs"/>
          <w:color w:val="000000" w:themeColor="text1"/>
          <w:sz w:val="36"/>
          <w:szCs w:val="36"/>
          <w:rtl/>
        </w:rPr>
        <w:t>ندماج</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مع</w:t>
      </w:r>
      <w:r w:rsidR="00053168" w:rsidRPr="00B708AF">
        <w:rPr>
          <w:rFonts w:ascii="Calibri" w:eastAsia="Calibri" w:hAnsi="Calibri" w:cs="Traditional Arabic"/>
          <w:color w:val="000000" w:themeColor="text1"/>
          <w:sz w:val="36"/>
          <w:szCs w:val="36"/>
          <w:rtl/>
        </w:rPr>
        <w:t xml:space="preserve"> </w:t>
      </w:r>
      <w:r w:rsidR="002D3072" w:rsidRPr="00B708AF">
        <w:rPr>
          <w:rFonts w:ascii="Calibri" w:eastAsia="Calibri" w:hAnsi="Calibri" w:cs="Traditional Arabic" w:hint="cs"/>
          <w:color w:val="000000" w:themeColor="text1"/>
          <w:sz w:val="36"/>
          <w:szCs w:val="36"/>
          <w:rtl/>
        </w:rPr>
        <w:t>مكو</w:t>
      </w:r>
      <w:r w:rsidR="00053168" w:rsidRPr="00B708AF">
        <w:rPr>
          <w:rFonts w:ascii="Calibri" w:eastAsia="Calibri" w:hAnsi="Calibri" w:cs="Traditional Arabic" w:hint="cs"/>
          <w:color w:val="000000" w:themeColor="text1"/>
          <w:sz w:val="36"/>
          <w:szCs w:val="36"/>
          <w:rtl/>
        </w:rPr>
        <w:t>ن</w:t>
      </w:r>
      <w:r w:rsidR="002D3072" w:rsidRPr="00B708AF">
        <w:rPr>
          <w:rFonts w:ascii="Calibri" w:eastAsia="Calibri" w:hAnsi="Calibri" w:cs="Traditional Arabic" w:hint="cs"/>
          <w:color w:val="000000" w:themeColor="text1"/>
          <w:sz w:val="36"/>
          <w:szCs w:val="36"/>
          <w:rtl/>
        </w:rPr>
        <w:t>ا</w:t>
      </w:r>
      <w:r w:rsidR="00053168" w:rsidRPr="00B708AF">
        <w:rPr>
          <w:rFonts w:ascii="Calibri" w:eastAsia="Calibri" w:hAnsi="Calibri" w:cs="Traditional Arabic" w:hint="cs"/>
          <w:color w:val="000000" w:themeColor="text1"/>
          <w:sz w:val="36"/>
          <w:szCs w:val="36"/>
          <w:rtl/>
        </w:rPr>
        <w:t>ت</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البيئة</w:t>
      </w:r>
      <w:r w:rsidR="00053168" w:rsidRPr="00B708AF">
        <w:rPr>
          <w:rFonts w:ascii="Calibri" w:eastAsia="Calibri" w:hAnsi="Calibri" w:cs="Traditional Arabic"/>
          <w:color w:val="000000" w:themeColor="text1"/>
          <w:sz w:val="36"/>
          <w:szCs w:val="36"/>
          <w:rtl/>
        </w:rPr>
        <w:t xml:space="preserve"> </w:t>
      </w:r>
      <w:r w:rsidR="00065776" w:rsidRPr="00B708AF">
        <w:rPr>
          <w:rFonts w:ascii="Calibri" w:eastAsia="Calibri" w:hAnsi="Calibri" w:cs="Traditional Arabic" w:hint="cs"/>
          <w:color w:val="000000" w:themeColor="text1"/>
          <w:sz w:val="36"/>
          <w:szCs w:val="36"/>
          <w:rtl/>
        </w:rPr>
        <w:t>ا</w:t>
      </w:r>
      <w:r w:rsidR="00053168" w:rsidRPr="00B708AF">
        <w:rPr>
          <w:rFonts w:ascii="Calibri" w:eastAsia="Calibri" w:hAnsi="Calibri" w:cs="Traditional Arabic" w:hint="cs"/>
          <w:color w:val="000000" w:themeColor="text1"/>
          <w:sz w:val="36"/>
          <w:szCs w:val="36"/>
          <w:rtl/>
        </w:rPr>
        <w:t>ل</w:t>
      </w:r>
      <w:r w:rsidR="00065776" w:rsidRPr="00B708AF">
        <w:rPr>
          <w:rFonts w:ascii="Calibri" w:eastAsia="Calibri" w:hAnsi="Calibri" w:cs="Traditional Arabic" w:hint="cs"/>
          <w:color w:val="000000" w:themeColor="text1"/>
          <w:sz w:val="36"/>
          <w:szCs w:val="36"/>
          <w:rtl/>
        </w:rPr>
        <w:t>اف</w:t>
      </w:r>
      <w:r w:rsidR="00053168" w:rsidRPr="00B708AF">
        <w:rPr>
          <w:rFonts w:ascii="Calibri" w:eastAsia="Calibri" w:hAnsi="Calibri" w:cs="Traditional Arabic" w:hint="cs"/>
          <w:color w:val="000000" w:themeColor="text1"/>
          <w:sz w:val="36"/>
          <w:szCs w:val="36"/>
          <w:rtl/>
        </w:rPr>
        <w:t>ت</w:t>
      </w:r>
      <w:r w:rsidR="00065776" w:rsidRPr="00B708AF">
        <w:rPr>
          <w:rFonts w:ascii="Calibri" w:eastAsia="Calibri" w:hAnsi="Calibri" w:cs="Traditional Arabic" w:hint="cs"/>
          <w:color w:val="000000" w:themeColor="text1"/>
          <w:sz w:val="36"/>
          <w:szCs w:val="36"/>
          <w:rtl/>
        </w:rPr>
        <w:t>ر</w:t>
      </w:r>
      <w:r w:rsidR="00053168" w:rsidRPr="00B708AF">
        <w:rPr>
          <w:rFonts w:ascii="Calibri" w:eastAsia="Calibri" w:hAnsi="Calibri" w:cs="Traditional Arabic" w:hint="cs"/>
          <w:color w:val="000000" w:themeColor="text1"/>
          <w:sz w:val="36"/>
          <w:szCs w:val="36"/>
          <w:rtl/>
        </w:rPr>
        <w:t>اضية</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إذا</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ما</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قورنت</w:t>
      </w:r>
      <w:r w:rsidR="00053168" w:rsidRPr="00B708AF">
        <w:rPr>
          <w:rFonts w:ascii="Calibri" w:eastAsia="Calibri" w:hAnsi="Calibri" w:cs="Traditional Arabic"/>
          <w:color w:val="000000" w:themeColor="text1"/>
          <w:sz w:val="36"/>
          <w:szCs w:val="36"/>
          <w:rtl/>
        </w:rPr>
        <w:t xml:space="preserve"> </w:t>
      </w:r>
      <w:r w:rsidR="005816E0" w:rsidRPr="00B708AF">
        <w:rPr>
          <w:rFonts w:ascii="Calibri" w:eastAsia="Calibri" w:hAnsi="Calibri" w:cs="Traditional Arabic" w:hint="cs"/>
          <w:color w:val="000000" w:themeColor="text1"/>
          <w:sz w:val="36"/>
          <w:szCs w:val="36"/>
          <w:rtl/>
        </w:rPr>
        <w:t>بنوع</w:t>
      </w:r>
      <w:r w:rsidR="00053168" w:rsidRPr="00B708AF">
        <w:rPr>
          <w:rFonts w:ascii="Calibri" w:eastAsia="Calibri" w:hAnsi="Calibri" w:cs="Traditional Arabic"/>
          <w:color w:val="000000" w:themeColor="text1"/>
          <w:sz w:val="36"/>
          <w:szCs w:val="36"/>
          <w:rtl/>
        </w:rPr>
        <w:t xml:space="preserve"> </w:t>
      </w:r>
      <w:r w:rsidR="005816E0" w:rsidRPr="00B708AF">
        <w:rPr>
          <w:rFonts w:ascii="Calibri" w:eastAsia="Calibri" w:hAnsi="Calibri" w:cs="Traditional Arabic" w:hint="cs"/>
          <w:color w:val="000000" w:themeColor="text1"/>
          <w:sz w:val="36"/>
          <w:szCs w:val="36"/>
          <w:rtl/>
        </w:rPr>
        <w:t>المعامل الافتراضية اللاستغراقية</w:t>
      </w:r>
      <w:r w:rsidR="008E1343" w:rsidRPr="00B708AF">
        <w:rPr>
          <w:rFonts w:ascii="Calibri" w:eastAsia="Calibri" w:hAnsi="Calibri" w:cs="Traditional Arabic" w:hint="cs"/>
          <w:color w:val="000000" w:themeColor="text1"/>
          <w:sz w:val="36"/>
          <w:szCs w:val="36"/>
          <w:rtl/>
        </w:rPr>
        <w:t xml:space="preserve"> </w:t>
      </w:r>
      <w:r w:rsidR="00EA4325" w:rsidRPr="00B708AF">
        <w:rPr>
          <w:rFonts w:ascii="Calibri" w:eastAsia="Calibri" w:hAnsi="Calibri" w:cs="Traditional Arabic" w:hint="cs"/>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و</w:t>
      </w:r>
      <w:r w:rsidR="00D9796A" w:rsidRPr="00B708AF">
        <w:rPr>
          <w:rFonts w:ascii="Calibri" w:eastAsia="Calibri" w:hAnsi="Calibri" w:cs="Traditional Arabic" w:hint="cs"/>
          <w:color w:val="000000" w:themeColor="text1"/>
          <w:sz w:val="36"/>
          <w:szCs w:val="36"/>
          <w:rtl/>
        </w:rPr>
        <w:t xml:space="preserve"> </w:t>
      </w:r>
      <w:r w:rsidR="00F9377E" w:rsidRPr="00B708AF">
        <w:rPr>
          <w:rFonts w:ascii="Calibri" w:eastAsia="Calibri" w:hAnsi="Calibri" w:cs="Traditional Arabic" w:hint="cs"/>
          <w:color w:val="000000" w:themeColor="text1"/>
          <w:sz w:val="36"/>
          <w:szCs w:val="36"/>
          <w:rtl/>
        </w:rPr>
        <w:t xml:space="preserve">من </w:t>
      </w:r>
      <w:r w:rsidR="00053168" w:rsidRPr="00B708AF">
        <w:rPr>
          <w:rFonts w:ascii="Calibri" w:eastAsia="Calibri" w:hAnsi="Calibri" w:cs="Traditional Arabic" w:hint="cs"/>
          <w:color w:val="000000" w:themeColor="text1"/>
          <w:sz w:val="36"/>
          <w:szCs w:val="36"/>
          <w:rtl/>
        </w:rPr>
        <w:t>عيوب</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هذا</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الن</w:t>
      </w:r>
      <w:r w:rsidR="00F9377E" w:rsidRPr="00B708AF">
        <w:rPr>
          <w:rFonts w:ascii="Calibri" w:eastAsia="Calibri" w:hAnsi="Calibri" w:cs="Traditional Arabic" w:hint="cs"/>
          <w:color w:val="000000" w:themeColor="text1"/>
          <w:sz w:val="36"/>
          <w:szCs w:val="36"/>
          <w:rtl/>
        </w:rPr>
        <w:t>وع من المعامل</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تتمثل</w:t>
      </w:r>
      <w:r w:rsidR="00053168" w:rsidRPr="00B708AF">
        <w:rPr>
          <w:rFonts w:ascii="Calibri" w:eastAsia="Calibri" w:hAnsi="Calibri" w:cs="Traditional Arabic"/>
          <w:color w:val="000000" w:themeColor="text1"/>
          <w:sz w:val="36"/>
          <w:szCs w:val="36"/>
          <w:rtl/>
        </w:rPr>
        <w:t xml:space="preserve"> </w:t>
      </w:r>
      <w:r w:rsidR="00261813" w:rsidRPr="00B708AF">
        <w:rPr>
          <w:rFonts w:ascii="Calibri" w:eastAsia="Calibri" w:hAnsi="Calibri" w:cs="Traditional Arabic" w:hint="cs"/>
          <w:color w:val="000000" w:themeColor="text1"/>
          <w:sz w:val="36"/>
          <w:szCs w:val="36"/>
          <w:rtl/>
        </w:rPr>
        <w:t>بأ</w:t>
      </w:r>
      <w:r w:rsidR="00053168" w:rsidRPr="00B708AF">
        <w:rPr>
          <w:rFonts w:ascii="Calibri" w:eastAsia="Calibri" w:hAnsi="Calibri" w:cs="Traditional Arabic" w:hint="cs"/>
          <w:color w:val="000000" w:themeColor="text1"/>
          <w:sz w:val="36"/>
          <w:szCs w:val="36"/>
          <w:rtl/>
        </w:rPr>
        <w:t>ن</w:t>
      </w:r>
      <w:r w:rsidR="00053168" w:rsidRPr="00B708AF">
        <w:rPr>
          <w:rFonts w:ascii="Calibri" w:eastAsia="Calibri" w:hAnsi="Calibri" w:cs="Traditional Arabic"/>
          <w:color w:val="000000" w:themeColor="text1"/>
          <w:sz w:val="36"/>
          <w:szCs w:val="36"/>
          <w:rtl/>
        </w:rPr>
        <w:t xml:space="preserve"> </w:t>
      </w:r>
      <w:r w:rsidR="00261813" w:rsidRPr="00B708AF">
        <w:rPr>
          <w:rFonts w:ascii="Calibri" w:eastAsia="Calibri" w:hAnsi="Calibri" w:cs="Traditional Arabic" w:hint="cs"/>
          <w:color w:val="000000" w:themeColor="text1"/>
          <w:sz w:val="36"/>
          <w:szCs w:val="36"/>
          <w:rtl/>
        </w:rPr>
        <w:t xml:space="preserve">الطالب </w:t>
      </w:r>
      <w:r w:rsidR="00F9377E" w:rsidRPr="00B708AF">
        <w:rPr>
          <w:rFonts w:ascii="Calibri" w:eastAsia="Calibri" w:hAnsi="Calibri" w:cs="Traditional Arabic" w:hint="cs"/>
          <w:color w:val="000000" w:themeColor="text1"/>
          <w:sz w:val="36"/>
          <w:szCs w:val="36"/>
          <w:rtl/>
        </w:rPr>
        <w:t>الم</w:t>
      </w:r>
      <w:r w:rsidR="00053168" w:rsidRPr="00B708AF">
        <w:rPr>
          <w:rFonts w:ascii="Calibri" w:eastAsia="Calibri" w:hAnsi="Calibri" w:cs="Traditional Arabic" w:hint="cs"/>
          <w:color w:val="000000" w:themeColor="text1"/>
          <w:sz w:val="36"/>
          <w:szCs w:val="36"/>
          <w:rtl/>
        </w:rPr>
        <w:t>شاهد</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للعرض</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يدرك</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وجود</w:t>
      </w:r>
      <w:r w:rsidR="00053168" w:rsidRPr="00B708AF">
        <w:rPr>
          <w:rFonts w:ascii="Calibri" w:eastAsia="Calibri" w:hAnsi="Calibri" w:cs="Traditional Arabic"/>
          <w:color w:val="000000" w:themeColor="text1"/>
          <w:sz w:val="36"/>
          <w:szCs w:val="36"/>
          <w:rtl/>
        </w:rPr>
        <w:t xml:space="preserve"> </w:t>
      </w:r>
      <w:r w:rsidR="00F9377E" w:rsidRPr="00B708AF">
        <w:rPr>
          <w:rFonts w:ascii="Calibri" w:eastAsia="Calibri" w:hAnsi="Calibri" w:cs="Traditional Arabic" w:hint="cs"/>
          <w:color w:val="000000" w:themeColor="text1"/>
          <w:sz w:val="36"/>
          <w:szCs w:val="36"/>
          <w:rtl/>
        </w:rPr>
        <w:t>غ</w:t>
      </w:r>
      <w:r w:rsidR="00053168" w:rsidRPr="00B708AF">
        <w:rPr>
          <w:rFonts w:ascii="Calibri" w:eastAsia="Calibri" w:hAnsi="Calibri" w:cs="Traditional Arabic" w:hint="cs"/>
          <w:color w:val="000000" w:themeColor="text1"/>
          <w:sz w:val="36"/>
          <w:szCs w:val="36"/>
          <w:rtl/>
        </w:rPr>
        <w:t>ي</w:t>
      </w:r>
      <w:r w:rsidR="00F9377E" w:rsidRPr="00B708AF">
        <w:rPr>
          <w:rFonts w:ascii="Calibri" w:eastAsia="Calibri" w:hAnsi="Calibri" w:cs="Traditional Arabic" w:hint="cs"/>
          <w:color w:val="000000" w:themeColor="text1"/>
          <w:sz w:val="36"/>
          <w:szCs w:val="36"/>
          <w:rtl/>
        </w:rPr>
        <w:t>ر</w:t>
      </w:r>
      <w:r w:rsidR="00053168" w:rsidRPr="00B708AF">
        <w:rPr>
          <w:rFonts w:ascii="Calibri" w:eastAsia="Calibri" w:hAnsi="Calibri" w:cs="Traditional Arabic" w:hint="cs"/>
          <w:color w:val="000000" w:themeColor="text1"/>
          <w:sz w:val="36"/>
          <w:szCs w:val="36"/>
          <w:rtl/>
        </w:rPr>
        <w:t>ه</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كما</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أنه</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ل</w:t>
      </w:r>
      <w:r w:rsidR="00F9377E" w:rsidRPr="00B708AF">
        <w:rPr>
          <w:rFonts w:ascii="Calibri" w:eastAsia="Calibri" w:hAnsi="Calibri" w:cs="Traditional Arabic" w:hint="cs"/>
          <w:color w:val="000000" w:themeColor="text1"/>
          <w:sz w:val="36"/>
          <w:szCs w:val="36"/>
          <w:rtl/>
        </w:rPr>
        <w:t>ا</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يتيح</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إمكانية</w:t>
      </w:r>
      <w:r w:rsidR="008E1343" w:rsidRPr="00B708AF">
        <w:rPr>
          <w:rFonts w:ascii="Calibri" w:eastAsia="Calibri" w:hAnsi="Calibri" w:cs="Traditional Arabic" w:hint="cs"/>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التفاعل</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الفردي</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مع</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بيئة</w:t>
      </w:r>
      <w:r w:rsidR="00053168" w:rsidRPr="00B708AF">
        <w:rPr>
          <w:rFonts w:ascii="Calibri" w:eastAsia="Calibri" w:hAnsi="Calibri" w:cs="Traditional Arabic"/>
          <w:color w:val="000000" w:themeColor="text1"/>
          <w:sz w:val="36"/>
          <w:szCs w:val="36"/>
          <w:rtl/>
        </w:rPr>
        <w:t xml:space="preserve"> </w:t>
      </w:r>
      <w:r w:rsidR="00F9377E" w:rsidRPr="00B708AF">
        <w:rPr>
          <w:rFonts w:ascii="Calibri" w:eastAsia="Calibri" w:hAnsi="Calibri" w:cs="Traditional Arabic" w:hint="cs"/>
          <w:color w:val="000000" w:themeColor="text1"/>
          <w:sz w:val="36"/>
          <w:szCs w:val="36"/>
          <w:rtl/>
        </w:rPr>
        <w:t xml:space="preserve">المعامل الافتراضية </w:t>
      </w:r>
      <w:r w:rsidR="00EA4325" w:rsidRPr="00B708AF">
        <w:rPr>
          <w:rFonts w:ascii="Calibri" w:eastAsia="Calibri" w:hAnsi="Calibri" w:cs="Traditional Arabic" w:hint="cs"/>
          <w:color w:val="000000" w:themeColor="text1"/>
          <w:sz w:val="36"/>
          <w:szCs w:val="36"/>
          <w:rtl/>
        </w:rPr>
        <w:t>.</w:t>
      </w:r>
    </w:p>
    <w:p w:rsidR="00053168" w:rsidRPr="00B708AF" w:rsidRDefault="00EA4325" w:rsidP="006C2D68">
      <w:pPr>
        <w:pStyle w:val="ListParagraph"/>
        <w:numPr>
          <w:ilvl w:val="2"/>
          <w:numId w:val="161"/>
        </w:numPr>
        <w:tabs>
          <w:tab w:val="left" w:pos="379"/>
        </w:tabs>
        <w:spacing w:after="0" w:line="240" w:lineRule="auto"/>
        <w:ind w:left="237"/>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u w:val="dotted"/>
          <w:rtl/>
        </w:rPr>
        <w:t>المعمل الافتراضي</w:t>
      </w:r>
      <w:r w:rsidR="00053168"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التعليمي</w:t>
      </w:r>
      <w:r w:rsidR="00053168" w:rsidRPr="00B708AF">
        <w:rPr>
          <w:rFonts w:ascii="Calibri" w:eastAsia="Calibri" w:hAnsi="Calibri" w:cs="Traditional Arabic"/>
          <w:color w:val="000000" w:themeColor="text1"/>
          <w:sz w:val="36"/>
          <w:szCs w:val="36"/>
          <w:u w:val="dotted"/>
          <w:rtl/>
        </w:rPr>
        <w:t xml:space="preserve"> </w:t>
      </w:r>
      <w:r w:rsidR="00053168" w:rsidRPr="00B708AF">
        <w:rPr>
          <w:rFonts w:ascii="Calibri" w:eastAsia="Calibri" w:hAnsi="Calibri" w:cs="Traditional Arabic" w:hint="cs"/>
          <w:color w:val="000000" w:themeColor="text1"/>
          <w:sz w:val="36"/>
          <w:szCs w:val="36"/>
          <w:u w:val="dotted"/>
          <w:rtl/>
        </w:rPr>
        <w:t>ذات</w:t>
      </w:r>
      <w:r w:rsidR="00053168"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ا</w:t>
      </w:r>
      <w:r w:rsidR="00053168" w:rsidRPr="00B708AF">
        <w:rPr>
          <w:rFonts w:ascii="Calibri" w:eastAsia="Calibri" w:hAnsi="Calibri" w:cs="Traditional Arabic" w:hint="cs"/>
          <w:color w:val="000000" w:themeColor="text1"/>
          <w:sz w:val="36"/>
          <w:szCs w:val="36"/>
          <w:u w:val="dotted"/>
          <w:rtl/>
        </w:rPr>
        <w:t>ل</w:t>
      </w:r>
      <w:r w:rsidRPr="00B708AF">
        <w:rPr>
          <w:rFonts w:ascii="Calibri" w:eastAsia="Calibri" w:hAnsi="Calibri" w:cs="Traditional Arabic" w:hint="cs"/>
          <w:color w:val="000000" w:themeColor="text1"/>
          <w:sz w:val="36"/>
          <w:szCs w:val="36"/>
          <w:u w:val="dotted"/>
          <w:rtl/>
        </w:rPr>
        <w:t>ا</w:t>
      </w:r>
      <w:r w:rsidR="00053168" w:rsidRPr="00B708AF">
        <w:rPr>
          <w:rFonts w:ascii="Calibri" w:eastAsia="Calibri" w:hAnsi="Calibri" w:cs="Traditional Arabic" w:hint="cs"/>
          <w:color w:val="000000" w:themeColor="text1"/>
          <w:sz w:val="36"/>
          <w:szCs w:val="36"/>
          <w:u w:val="dotted"/>
          <w:rtl/>
        </w:rPr>
        <w:t>ستغراق</w:t>
      </w:r>
      <w:r w:rsidR="00053168" w:rsidRPr="00B708AF">
        <w:rPr>
          <w:rFonts w:ascii="Calibri" w:eastAsia="Calibri" w:hAnsi="Calibri" w:cs="Traditional Arabic"/>
          <w:color w:val="000000" w:themeColor="text1"/>
          <w:sz w:val="36"/>
          <w:szCs w:val="36"/>
          <w:u w:val="dotted"/>
          <w:rtl/>
        </w:rPr>
        <w:t xml:space="preserve"> </w:t>
      </w:r>
      <w:r w:rsidR="00053168" w:rsidRPr="00B708AF">
        <w:rPr>
          <w:rFonts w:ascii="Calibri" w:eastAsia="Calibri" w:hAnsi="Calibri" w:cs="Traditional Arabic" w:hint="cs"/>
          <w:color w:val="000000" w:themeColor="text1"/>
          <w:sz w:val="36"/>
          <w:szCs w:val="36"/>
          <w:u w:val="dotted"/>
          <w:rtl/>
        </w:rPr>
        <w:t>الكلى</w:t>
      </w:r>
      <w:r w:rsidRPr="00B708AF">
        <w:rPr>
          <w:rFonts w:ascii="Calibri" w:eastAsia="Calibri" w:hAnsi="Calibri" w:cs="Traditional Arabic" w:hint="cs"/>
          <w:color w:val="000000" w:themeColor="text1"/>
          <w:sz w:val="36"/>
          <w:szCs w:val="36"/>
          <w:u w:val="dotted"/>
          <w:rtl/>
        </w:rPr>
        <w:t xml:space="preserve"> </w:t>
      </w:r>
      <w:r w:rsidR="00053168" w:rsidRPr="00B708AF">
        <w:rPr>
          <w:rFonts w:ascii="Calibri" w:eastAsia="Calibri" w:hAnsi="Calibri" w:cs="Traditional Arabic"/>
          <w:color w:val="000000" w:themeColor="text1"/>
          <w:sz w:val="36"/>
          <w:szCs w:val="36"/>
          <w:u w:val="dotted"/>
          <w:rtl/>
        </w:rPr>
        <w:t xml:space="preserve">: </w:t>
      </w:r>
      <w:r w:rsidR="00771B10" w:rsidRPr="00B708AF">
        <w:rPr>
          <w:rFonts w:asciiTheme="majorBidi" w:eastAsia="Calibri" w:hAnsiTheme="majorBidi" w:cstheme="majorBidi"/>
          <w:color w:val="000000" w:themeColor="text1"/>
          <w:sz w:val="32"/>
          <w:szCs w:val="32"/>
          <w:u w:val="dotted"/>
        </w:rPr>
        <w:t xml:space="preserve">Fully Immersive </w:t>
      </w:r>
      <w:r w:rsidR="00195601" w:rsidRPr="00B708AF">
        <w:rPr>
          <w:rFonts w:asciiTheme="majorBidi" w:eastAsia="Calibri" w:hAnsiTheme="majorBidi" w:cstheme="majorBidi"/>
          <w:color w:val="000000" w:themeColor="text1"/>
          <w:sz w:val="32"/>
          <w:szCs w:val="32"/>
          <w:u w:val="dotted"/>
        </w:rPr>
        <w:t>VL</w:t>
      </w:r>
      <w:r w:rsidR="00195601" w:rsidRPr="00B708AF">
        <w:rPr>
          <w:rFonts w:ascii="Calibri" w:eastAsia="Calibri" w:hAnsi="Calibri" w:cs="Traditional Arabic" w:hint="cs"/>
          <w:color w:val="000000" w:themeColor="text1"/>
          <w:sz w:val="32"/>
          <w:szCs w:val="32"/>
          <w:u w:val="dotted"/>
          <w:rtl/>
        </w:rPr>
        <w:t xml:space="preserve"> </w:t>
      </w:r>
      <w:r w:rsidR="00195601" w:rsidRPr="00B708AF">
        <w:rPr>
          <w:rFonts w:asciiTheme="majorBidi" w:eastAsia="Calibri" w:hAnsiTheme="majorBidi" w:cstheme="majorBidi"/>
          <w:color w:val="000000" w:themeColor="text1"/>
          <w:sz w:val="28"/>
          <w:szCs w:val="28"/>
          <w:u w:val="dotted"/>
        </w:rPr>
        <w:t xml:space="preserve"> </w:t>
      </w:r>
      <w:r w:rsidR="00771B10" w:rsidRPr="00B708AF">
        <w:rPr>
          <w:rFonts w:ascii="Calibri" w:eastAsia="Calibri" w:hAnsi="Calibri" w:cs="Traditional Arabic" w:hint="cs"/>
          <w:color w:val="000000" w:themeColor="text1"/>
          <w:sz w:val="36"/>
          <w:szCs w:val="36"/>
          <w:rtl/>
          <w:lang w:bidi="ar-EG"/>
        </w:rPr>
        <w:t xml:space="preserve">: </w:t>
      </w:r>
      <w:r w:rsidR="00053168" w:rsidRPr="00B708AF">
        <w:rPr>
          <w:rFonts w:ascii="Calibri" w:eastAsia="Calibri" w:hAnsi="Calibri" w:cs="Traditional Arabic" w:hint="cs"/>
          <w:color w:val="000000" w:themeColor="text1"/>
          <w:sz w:val="36"/>
          <w:szCs w:val="36"/>
          <w:rtl/>
        </w:rPr>
        <w:t>هذا</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الن</w:t>
      </w:r>
      <w:r w:rsidR="00E35D0D" w:rsidRPr="00B708AF">
        <w:rPr>
          <w:rFonts w:ascii="Calibri" w:eastAsia="Calibri" w:hAnsi="Calibri" w:cs="Traditional Arabic" w:hint="cs"/>
          <w:color w:val="000000" w:themeColor="text1"/>
          <w:sz w:val="36"/>
          <w:szCs w:val="36"/>
          <w:rtl/>
        </w:rPr>
        <w:t>وع</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من</w:t>
      </w:r>
      <w:r w:rsidR="00053168" w:rsidRPr="00B708AF">
        <w:rPr>
          <w:rFonts w:ascii="Calibri" w:eastAsia="Calibri" w:hAnsi="Calibri" w:cs="Traditional Arabic"/>
          <w:color w:val="000000" w:themeColor="text1"/>
          <w:sz w:val="36"/>
          <w:szCs w:val="36"/>
          <w:rtl/>
        </w:rPr>
        <w:t xml:space="preserve"> </w:t>
      </w:r>
      <w:r w:rsidR="00E35D0D" w:rsidRPr="00B708AF">
        <w:rPr>
          <w:rFonts w:ascii="Calibri" w:eastAsia="Calibri" w:hAnsi="Calibri" w:cs="Traditional Arabic" w:hint="cs"/>
          <w:color w:val="000000" w:themeColor="text1"/>
          <w:sz w:val="36"/>
          <w:szCs w:val="36"/>
          <w:rtl/>
        </w:rPr>
        <w:t>الم</w:t>
      </w:r>
      <w:r w:rsidR="00053168" w:rsidRPr="00B708AF">
        <w:rPr>
          <w:rFonts w:ascii="Calibri" w:eastAsia="Calibri" w:hAnsi="Calibri" w:cs="Traditional Arabic" w:hint="cs"/>
          <w:color w:val="000000" w:themeColor="text1"/>
          <w:sz w:val="36"/>
          <w:szCs w:val="36"/>
          <w:rtl/>
        </w:rPr>
        <w:t>عامل</w:t>
      </w:r>
      <w:r w:rsidR="00053168" w:rsidRPr="00B708AF">
        <w:rPr>
          <w:rFonts w:ascii="Calibri" w:eastAsia="Calibri" w:hAnsi="Calibri" w:cs="Traditional Arabic"/>
          <w:color w:val="000000" w:themeColor="text1"/>
          <w:sz w:val="36"/>
          <w:szCs w:val="36"/>
          <w:rtl/>
        </w:rPr>
        <w:t xml:space="preserve"> </w:t>
      </w:r>
      <w:r w:rsidR="00E35D0D" w:rsidRPr="00B708AF">
        <w:rPr>
          <w:rFonts w:ascii="Calibri" w:eastAsia="Calibri" w:hAnsi="Calibri" w:cs="Traditional Arabic" w:hint="cs"/>
          <w:color w:val="000000" w:themeColor="text1"/>
          <w:sz w:val="36"/>
          <w:szCs w:val="36"/>
          <w:rtl/>
        </w:rPr>
        <w:t xml:space="preserve">الافتراضية </w:t>
      </w:r>
      <w:r w:rsidR="00771B10" w:rsidRPr="00B708AF">
        <w:rPr>
          <w:rFonts w:ascii="Calibri" w:eastAsia="Calibri" w:hAnsi="Calibri" w:cs="Traditional Arabic" w:hint="cs"/>
          <w:color w:val="000000" w:themeColor="text1"/>
          <w:sz w:val="36"/>
          <w:szCs w:val="36"/>
          <w:rtl/>
        </w:rPr>
        <w:t xml:space="preserve">التعليمية </w:t>
      </w:r>
      <w:r w:rsidR="00053168" w:rsidRPr="00B708AF">
        <w:rPr>
          <w:rFonts w:ascii="Calibri" w:eastAsia="Calibri" w:hAnsi="Calibri" w:cs="Traditional Arabic" w:hint="cs"/>
          <w:color w:val="000000" w:themeColor="text1"/>
          <w:sz w:val="36"/>
          <w:szCs w:val="36"/>
          <w:rtl/>
        </w:rPr>
        <w:t>قادر</w:t>
      </w:r>
      <w:r w:rsidR="00E35D0D" w:rsidRPr="00B708AF">
        <w:rPr>
          <w:rFonts w:ascii="Calibri" w:eastAsia="Calibri" w:hAnsi="Calibri" w:cs="Traditional Arabic" w:hint="cs"/>
          <w:color w:val="000000" w:themeColor="text1"/>
          <w:sz w:val="36"/>
          <w:szCs w:val="36"/>
          <w:rtl/>
        </w:rPr>
        <w:t>ة</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على</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أن</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يستحوذ</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على</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خيال</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ا</w:t>
      </w:r>
      <w:r w:rsidR="00E35D0D" w:rsidRPr="00B708AF">
        <w:rPr>
          <w:rFonts w:ascii="Calibri" w:eastAsia="Calibri" w:hAnsi="Calibri" w:cs="Traditional Arabic" w:hint="cs"/>
          <w:color w:val="000000" w:themeColor="text1"/>
          <w:sz w:val="36"/>
          <w:szCs w:val="36"/>
          <w:rtl/>
        </w:rPr>
        <w:t>لأ</w:t>
      </w:r>
      <w:r w:rsidR="00053168" w:rsidRPr="00B708AF">
        <w:rPr>
          <w:rFonts w:ascii="Calibri" w:eastAsia="Calibri" w:hAnsi="Calibri" w:cs="Traditional Arabic" w:hint="cs"/>
          <w:color w:val="000000" w:themeColor="text1"/>
          <w:sz w:val="36"/>
          <w:szCs w:val="36"/>
          <w:rtl/>
        </w:rPr>
        <w:t>فراد</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كما</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أنه</w:t>
      </w:r>
      <w:r w:rsidR="00053168" w:rsidRPr="00B708AF">
        <w:rPr>
          <w:rFonts w:ascii="Calibri" w:eastAsia="Calibri" w:hAnsi="Calibri" w:cs="Traditional Arabic"/>
          <w:color w:val="000000" w:themeColor="text1"/>
          <w:sz w:val="36"/>
          <w:szCs w:val="36"/>
          <w:rtl/>
        </w:rPr>
        <w:t xml:space="preserve"> </w:t>
      </w:r>
      <w:r w:rsidR="00E35D0D" w:rsidRPr="00B708AF">
        <w:rPr>
          <w:rFonts w:ascii="Calibri" w:eastAsia="Calibri" w:hAnsi="Calibri" w:cs="Traditional Arabic" w:hint="cs"/>
          <w:color w:val="000000" w:themeColor="text1"/>
          <w:sz w:val="36"/>
          <w:szCs w:val="36"/>
          <w:rtl/>
        </w:rPr>
        <w:t>يأ</w:t>
      </w:r>
      <w:r w:rsidR="00053168" w:rsidRPr="00B708AF">
        <w:rPr>
          <w:rFonts w:ascii="Calibri" w:eastAsia="Calibri" w:hAnsi="Calibri" w:cs="Traditional Arabic" w:hint="cs"/>
          <w:color w:val="000000" w:themeColor="text1"/>
          <w:sz w:val="36"/>
          <w:szCs w:val="36"/>
          <w:rtl/>
        </w:rPr>
        <w:t>ت</w:t>
      </w:r>
      <w:r w:rsidR="00E35D0D" w:rsidRPr="00B708AF">
        <w:rPr>
          <w:rFonts w:ascii="Calibri" w:eastAsia="Calibri" w:hAnsi="Calibri" w:cs="Traditional Arabic" w:hint="cs"/>
          <w:color w:val="000000" w:themeColor="text1"/>
          <w:sz w:val="36"/>
          <w:szCs w:val="36"/>
          <w:rtl/>
        </w:rPr>
        <w:t>ي</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ف</w:t>
      </w:r>
      <w:r w:rsidR="00E35D0D" w:rsidRPr="00B708AF">
        <w:rPr>
          <w:rFonts w:ascii="Calibri" w:eastAsia="Calibri" w:hAnsi="Calibri" w:cs="Traditional Arabic" w:hint="cs"/>
          <w:color w:val="000000" w:themeColor="text1"/>
          <w:sz w:val="36"/>
          <w:szCs w:val="36"/>
          <w:rtl/>
        </w:rPr>
        <w:t>ي</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قمة</w:t>
      </w:r>
      <w:r w:rsidR="00053168" w:rsidRPr="00B708AF">
        <w:rPr>
          <w:rFonts w:ascii="Calibri" w:eastAsia="Calibri" w:hAnsi="Calibri" w:cs="Traditional Arabic"/>
          <w:color w:val="000000" w:themeColor="text1"/>
          <w:sz w:val="36"/>
          <w:szCs w:val="36"/>
          <w:rtl/>
        </w:rPr>
        <w:t xml:space="preserve"> </w:t>
      </w:r>
      <w:r w:rsidR="00E35D0D" w:rsidRPr="00B708AF">
        <w:rPr>
          <w:rFonts w:ascii="Calibri" w:eastAsia="Calibri" w:hAnsi="Calibri" w:cs="Traditional Arabic" w:hint="cs"/>
          <w:color w:val="000000" w:themeColor="text1"/>
          <w:sz w:val="36"/>
          <w:szCs w:val="36"/>
          <w:rtl/>
        </w:rPr>
        <w:t>أنواع الم</w:t>
      </w:r>
      <w:r w:rsidR="00053168" w:rsidRPr="00B708AF">
        <w:rPr>
          <w:rFonts w:ascii="Calibri" w:eastAsia="Calibri" w:hAnsi="Calibri" w:cs="Traditional Arabic" w:hint="cs"/>
          <w:color w:val="000000" w:themeColor="text1"/>
          <w:sz w:val="36"/>
          <w:szCs w:val="36"/>
          <w:rtl/>
        </w:rPr>
        <w:t>عامل</w:t>
      </w:r>
      <w:r w:rsidR="00053168" w:rsidRPr="00B708AF">
        <w:rPr>
          <w:rFonts w:ascii="Calibri" w:eastAsia="Calibri" w:hAnsi="Calibri" w:cs="Traditional Arabic"/>
          <w:color w:val="000000" w:themeColor="text1"/>
          <w:sz w:val="36"/>
          <w:szCs w:val="36"/>
          <w:rtl/>
        </w:rPr>
        <w:t xml:space="preserve"> </w:t>
      </w:r>
      <w:r w:rsidR="00E35D0D" w:rsidRPr="00B708AF">
        <w:rPr>
          <w:rFonts w:ascii="Calibri" w:eastAsia="Calibri" w:hAnsi="Calibri" w:cs="Traditional Arabic" w:hint="cs"/>
          <w:color w:val="000000" w:themeColor="text1"/>
          <w:sz w:val="36"/>
          <w:szCs w:val="36"/>
          <w:rtl/>
        </w:rPr>
        <w:t xml:space="preserve">الافتراضية </w:t>
      </w:r>
      <w:r w:rsidR="00053168" w:rsidRPr="00B708AF">
        <w:rPr>
          <w:rFonts w:ascii="Calibri" w:eastAsia="Calibri" w:hAnsi="Calibri" w:cs="Traditional Arabic" w:hint="cs"/>
          <w:color w:val="000000" w:themeColor="text1"/>
          <w:sz w:val="36"/>
          <w:szCs w:val="36"/>
          <w:rtl/>
        </w:rPr>
        <w:t>التعليمية</w:t>
      </w:r>
      <w:r w:rsidR="00053168" w:rsidRPr="00B708AF">
        <w:rPr>
          <w:rFonts w:ascii="Calibri" w:eastAsia="Calibri" w:hAnsi="Calibri" w:cs="Traditional Arabic"/>
          <w:color w:val="000000" w:themeColor="text1"/>
          <w:sz w:val="36"/>
          <w:szCs w:val="36"/>
          <w:rtl/>
        </w:rPr>
        <w:t xml:space="preserve"> </w:t>
      </w:r>
      <w:r w:rsidR="00E35D0D" w:rsidRPr="00B708AF">
        <w:rPr>
          <w:rFonts w:ascii="Calibri" w:eastAsia="Calibri" w:hAnsi="Calibri" w:cs="Traditional Arabic" w:hint="cs"/>
          <w:color w:val="000000" w:themeColor="text1"/>
          <w:sz w:val="36"/>
          <w:szCs w:val="36"/>
          <w:rtl/>
        </w:rPr>
        <w:t>ال</w:t>
      </w:r>
      <w:r w:rsidR="00053168" w:rsidRPr="00B708AF">
        <w:rPr>
          <w:rFonts w:ascii="Calibri" w:eastAsia="Calibri" w:hAnsi="Calibri" w:cs="Traditional Arabic" w:hint="cs"/>
          <w:color w:val="000000" w:themeColor="text1"/>
          <w:sz w:val="36"/>
          <w:szCs w:val="36"/>
          <w:rtl/>
        </w:rPr>
        <w:t>ت</w:t>
      </w:r>
      <w:r w:rsidR="00E35D0D" w:rsidRPr="00B708AF">
        <w:rPr>
          <w:rFonts w:ascii="Calibri" w:eastAsia="Calibri" w:hAnsi="Calibri" w:cs="Traditional Arabic" w:hint="cs"/>
          <w:color w:val="000000" w:themeColor="text1"/>
          <w:sz w:val="36"/>
          <w:szCs w:val="36"/>
          <w:rtl/>
        </w:rPr>
        <w:t>ي</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ت</w:t>
      </w:r>
      <w:r w:rsidR="0045490B" w:rsidRPr="00B708AF">
        <w:rPr>
          <w:rFonts w:ascii="Calibri" w:eastAsia="Calibri" w:hAnsi="Calibri" w:cs="Traditional Arabic" w:hint="cs"/>
          <w:color w:val="000000" w:themeColor="text1"/>
          <w:sz w:val="36"/>
          <w:szCs w:val="36"/>
          <w:rtl/>
        </w:rPr>
        <w:t>م</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من</w:t>
      </w:r>
      <w:r w:rsidR="00053168" w:rsidRPr="00B708AF">
        <w:rPr>
          <w:rFonts w:ascii="Calibri" w:eastAsia="Calibri" w:hAnsi="Calibri" w:cs="Traditional Arabic"/>
          <w:color w:val="000000" w:themeColor="text1"/>
          <w:sz w:val="36"/>
          <w:szCs w:val="36"/>
          <w:rtl/>
        </w:rPr>
        <w:t xml:space="preserve"> </w:t>
      </w:r>
      <w:r w:rsidR="0045490B" w:rsidRPr="00B708AF">
        <w:rPr>
          <w:rFonts w:ascii="Calibri" w:eastAsia="Calibri" w:hAnsi="Calibri" w:cs="Traditional Arabic" w:hint="cs"/>
          <w:color w:val="000000" w:themeColor="text1"/>
          <w:sz w:val="36"/>
          <w:szCs w:val="36"/>
          <w:rtl/>
        </w:rPr>
        <w:t>خلالها</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اكتساب</w:t>
      </w:r>
      <w:r w:rsidR="00053168" w:rsidRPr="00B708AF">
        <w:rPr>
          <w:rFonts w:ascii="Calibri" w:eastAsia="Calibri" w:hAnsi="Calibri" w:cs="Traditional Arabic"/>
          <w:color w:val="000000" w:themeColor="text1"/>
          <w:sz w:val="36"/>
          <w:szCs w:val="36"/>
          <w:rtl/>
        </w:rPr>
        <w:t xml:space="preserve"> </w:t>
      </w:r>
      <w:r w:rsidR="0045490B" w:rsidRPr="00B708AF">
        <w:rPr>
          <w:rFonts w:ascii="Calibri" w:eastAsia="Calibri" w:hAnsi="Calibri" w:cs="Traditional Arabic" w:hint="cs"/>
          <w:color w:val="000000" w:themeColor="text1"/>
          <w:sz w:val="36"/>
          <w:szCs w:val="36"/>
          <w:rtl/>
        </w:rPr>
        <w:t>الخ</w:t>
      </w:r>
      <w:r w:rsidR="00053168" w:rsidRPr="00B708AF">
        <w:rPr>
          <w:rFonts w:ascii="Calibri" w:eastAsia="Calibri" w:hAnsi="Calibri" w:cs="Traditional Arabic" w:hint="cs"/>
          <w:color w:val="000000" w:themeColor="text1"/>
          <w:sz w:val="36"/>
          <w:szCs w:val="36"/>
          <w:rtl/>
        </w:rPr>
        <w:t>ب</w:t>
      </w:r>
      <w:r w:rsidR="0045490B" w:rsidRPr="00B708AF">
        <w:rPr>
          <w:rFonts w:ascii="Calibri" w:eastAsia="Calibri" w:hAnsi="Calibri" w:cs="Traditional Arabic" w:hint="cs"/>
          <w:color w:val="000000" w:themeColor="text1"/>
          <w:sz w:val="36"/>
          <w:szCs w:val="36"/>
          <w:rtl/>
        </w:rPr>
        <w:t>ر</w:t>
      </w:r>
      <w:r w:rsidR="00053168" w:rsidRPr="00B708AF">
        <w:rPr>
          <w:rFonts w:ascii="Calibri" w:eastAsia="Calibri" w:hAnsi="Calibri" w:cs="Traditional Arabic" w:hint="cs"/>
          <w:color w:val="000000" w:themeColor="text1"/>
          <w:sz w:val="36"/>
          <w:szCs w:val="36"/>
          <w:rtl/>
        </w:rPr>
        <w:t>ة</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و</w:t>
      </w:r>
      <w:r w:rsidR="0045490B" w:rsidRPr="00B708AF">
        <w:rPr>
          <w:rFonts w:ascii="Calibri" w:eastAsia="Calibri" w:hAnsi="Calibri" w:cs="Traditional Arabic" w:hint="cs"/>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يتكون</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هذا</w:t>
      </w:r>
      <w:r w:rsidR="00053168" w:rsidRPr="00B708AF">
        <w:rPr>
          <w:rFonts w:ascii="Calibri" w:eastAsia="Calibri" w:hAnsi="Calibri" w:cs="Traditional Arabic"/>
          <w:color w:val="000000" w:themeColor="text1"/>
          <w:sz w:val="36"/>
          <w:szCs w:val="36"/>
          <w:rtl/>
        </w:rPr>
        <w:t xml:space="preserve"> </w:t>
      </w:r>
      <w:r w:rsidR="0045490B" w:rsidRPr="00B708AF">
        <w:rPr>
          <w:rFonts w:ascii="Calibri" w:eastAsia="Calibri" w:hAnsi="Calibri" w:cs="Traditional Arabic" w:hint="cs"/>
          <w:color w:val="000000" w:themeColor="text1"/>
          <w:sz w:val="36"/>
          <w:szCs w:val="36"/>
          <w:rtl/>
        </w:rPr>
        <w:t>النوع</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من</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وحدة</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عرض</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بصرية</w:t>
      </w:r>
      <w:r w:rsidR="0045490B" w:rsidRPr="00B708AF">
        <w:rPr>
          <w:rFonts w:ascii="Calibri" w:eastAsia="Calibri" w:hAnsi="Calibri" w:cs="Traditional Arabic" w:hint="cs"/>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توضع</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على</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رأس</w:t>
      </w:r>
      <w:r w:rsidR="00053168" w:rsidRPr="00B708AF">
        <w:rPr>
          <w:rFonts w:ascii="Calibri" w:eastAsia="Calibri" w:hAnsi="Calibri" w:cs="Traditional Arabic"/>
          <w:color w:val="000000" w:themeColor="text1"/>
          <w:sz w:val="36"/>
          <w:szCs w:val="36"/>
          <w:rtl/>
        </w:rPr>
        <w:t xml:space="preserve"> </w:t>
      </w:r>
      <w:r w:rsidR="0045490B" w:rsidRPr="00B708AF">
        <w:rPr>
          <w:rFonts w:ascii="Calibri" w:eastAsia="Calibri" w:hAnsi="Calibri" w:cs="Traditional Arabic" w:hint="cs"/>
          <w:color w:val="000000" w:themeColor="text1"/>
          <w:sz w:val="36"/>
          <w:szCs w:val="36"/>
          <w:rtl/>
        </w:rPr>
        <w:t>الطالب المستخدم</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و</w:t>
      </w:r>
      <w:r w:rsidR="0045490B" w:rsidRPr="00B708AF">
        <w:rPr>
          <w:rFonts w:ascii="Calibri" w:eastAsia="Calibri" w:hAnsi="Calibri" w:cs="Traditional Arabic" w:hint="cs"/>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هذا</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يعن</w:t>
      </w:r>
      <w:r w:rsidR="0045490B" w:rsidRPr="00B708AF">
        <w:rPr>
          <w:rFonts w:ascii="Calibri" w:eastAsia="Calibri" w:hAnsi="Calibri" w:cs="Traditional Arabic" w:hint="cs"/>
          <w:color w:val="000000" w:themeColor="text1"/>
          <w:sz w:val="36"/>
          <w:szCs w:val="36"/>
          <w:rtl/>
        </w:rPr>
        <w:t>ي</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أن</w:t>
      </w:r>
      <w:r w:rsidR="00053168" w:rsidRPr="00B708AF">
        <w:rPr>
          <w:rFonts w:ascii="Calibri" w:eastAsia="Calibri" w:hAnsi="Calibri" w:cs="Traditional Arabic"/>
          <w:color w:val="000000" w:themeColor="text1"/>
          <w:sz w:val="36"/>
          <w:szCs w:val="36"/>
          <w:rtl/>
        </w:rPr>
        <w:t xml:space="preserve"> </w:t>
      </w:r>
      <w:r w:rsidR="0045490B" w:rsidRPr="00B708AF">
        <w:rPr>
          <w:rFonts w:ascii="Calibri" w:eastAsia="Calibri" w:hAnsi="Calibri" w:cs="Traditional Arabic" w:hint="cs"/>
          <w:color w:val="000000" w:themeColor="text1"/>
          <w:sz w:val="36"/>
          <w:szCs w:val="36"/>
          <w:rtl/>
        </w:rPr>
        <w:t>الطالب</w:t>
      </w:r>
      <w:r w:rsidR="00053168" w:rsidRPr="00B708AF">
        <w:rPr>
          <w:rFonts w:ascii="Calibri" w:eastAsia="Calibri" w:hAnsi="Calibri" w:cs="Traditional Arabic"/>
          <w:color w:val="000000" w:themeColor="text1"/>
          <w:sz w:val="36"/>
          <w:szCs w:val="36"/>
          <w:rtl/>
        </w:rPr>
        <w:t xml:space="preserve"> </w:t>
      </w:r>
      <w:r w:rsidR="0045490B" w:rsidRPr="00B708AF">
        <w:rPr>
          <w:rFonts w:ascii="Calibri" w:eastAsia="Calibri" w:hAnsi="Calibri" w:cs="Traditional Arabic" w:hint="cs"/>
          <w:color w:val="000000" w:themeColor="text1"/>
          <w:sz w:val="36"/>
          <w:szCs w:val="36"/>
          <w:rtl/>
        </w:rPr>
        <w:t>الم</w:t>
      </w:r>
      <w:r w:rsidR="00053168" w:rsidRPr="00B708AF">
        <w:rPr>
          <w:rFonts w:ascii="Calibri" w:eastAsia="Calibri" w:hAnsi="Calibri" w:cs="Traditional Arabic" w:hint="cs"/>
          <w:color w:val="000000" w:themeColor="text1"/>
          <w:sz w:val="36"/>
          <w:szCs w:val="36"/>
          <w:rtl/>
        </w:rPr>
        <w:t>وجود</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داخل</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وحدة</w:t>
      </w:r>
      <w:r w:rsidR="00053168" w:rsidRPr="00B708AF">
        <w:rPr>
          <w:rFonts w:ascii="Calibri" w:eastAsia="Calibri" w:hAnsi="Calibri" w:cs="Traditional Arabic"/>
          <w:color w:val="000000" w:themeColor="text1"/>
          <w:sz w:val="36"/>
          <w:szCs w:val="36"/>
          <w:rtl/>
        </w:rPr>
        <w:t xml:space="preserve"> </w:t>
      </w:r>
      <w:r w:rsidR="0045490B" w:rsidRPr="00B708AF">
        <w:rPr>
          <w:rFonts w:ascii="Calibri" w:eastAsia="Calibri" w:hAnsi="Calibri" w:cs="Traditional Arabic" w:hint="cs"/>
          <w:color w:val="000000" w:themeColor="text1"/>
          <w:sz w:val="36"/>
          <w:szCs w:val="36"/>
          <w:rtl/>
        </w:rPr>
        <w:t>إ</w:t>
      </w:r>
      <w:r w:rsidR="00053168" w:rsidRPr="00B708AF">
        <w:rPr>
          <w:rFonts w:ascii="Calibri" w:eastAsia="Calibri" w:hAnsi="Calibri" w:cs="Traditional Arabic" w:hint="cs"/>
          <w:color w:val="000000" w:themeColor="text1"/>
          <w:sz w:val="36"/>
          <w:szCs w:val="36"/>
          <w:rtl/>
        </w:rPr>
        <w:t>ل</w:t>
      </w:r>
      <w:r w:rsidR="0045490B" w:rsidRPr="00B708AF">
        <w:rPr>
          <w:rFonts w:ascii="Calibri" w:eastAsia="Calibri" w:hAnsi="Calibri" w:cs="Traditional Arabic" w:hint="cs"/>
          <w:color w:val="000000" w:themeColor="text1"/>
          <w:sz w:val="36"/>
          <w:szCs w:val="36"/>
          <w:rtl/>
        </w:rPr>
        <w:t>ا</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ف</w:t>
      </w:r>
      <w:r w:rsidR="0045490B" w:rsidRPr="00B708AF">
        <w:rPr>
          <w:rFonts w:ascii="Calibri" w:eastAsia="Calibri" w:hAnsi="Calibri" w:cs="Traditional Arabic" w:hint="cs"/>
          <w:color w:val="000000" w:themeColor="text1"/>
          <w:sz w:val="36"/>
          <w:szCs w:val="36"/>
          <w:rtl/>
        </w:rPr>
        <w:t>ي</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الرأسية</w:t>
      </w:r>
      <w:r w:rsidR="00053168" w:rsidRPr="00B708AF">
        <w:rPr>
          <w:rFonts w:ascii="Calibri" w:eastAsia="Calibri" w:hAnsi="Calibri" w:cs="Traditional Arabic"/>
          <w:color w:val="000000" w:themeColor="text1"/>
          <w:sz w:val="36"/>
          <w:szCs w:val="36"/>
          <w:rtl/>
        </w:rPr>
        <w:t xml:space="preserve"> </w:t>
      </w:r>
      <w:r w:rsidR="00053168" w:rsidRPr="00B708AF">
        <w:rPr>
          <w:rFonts w:asciiTheme="majorBidi" w:eastAsia="Calibri" w:hAnsiTheme="majorBidi" w:cstheme="majorBidi"/>
          <w:color w:val="000000" w:themeColor="text1"/>
          <w:sz w:val="32"/>
          <w:szCs w:val="32"/>
        </w:rPr>
        <w:t>HMD</w:t>
      </w:r>
      <w:r w:rsidR="00053168" w:rsidRPr="00B708AF">
        <w:rPr>
          <w:rFonts w:ascii="Calibri" w:eastAsia="Calibri" w:hAnsi="Calibri" w:cs="Traditional Arabic"/>
          <w:color w:val="000000" w:themeColor="text1"/>
          <w:sz w:val="32"/>
          <w:szCs w:val="32"/>
          <w:rtl/>
        </w:rPr>
        <w:t xml:space="preserve"> </w:t>
      </w:r>
      <w:r w:rsidR="00053168" w:rsidRPr="00B708AF">
        <w:rPr>
          <w:rFonts w:ascii="Calibri" w:eastAsia="Calibri" w:hAnsi="Calibri" w:cs="Traditional Arabic" w:hint="cs"/>
          <w:color w:val="000000" w:themeColor="text1"/>
          <w:sz w:val="36"/>
          <w:szCs w:val="36"/>
          <w:rtl/>
        </w:rPr>
        <w:t>يكون</w:t>
      </w:r>
      <w:r w:rsidR="0045490B" w:rsidRPr="00B708AF">
        <w:rPr>
          <w:rFonts w:ascii="Calibri" w:eastAsia="Calibri" w:hAnsi="Calibri" w:cs="Traditional Arabic" w:hint="cs"/>
          <w:color w:val="000000" w:themeColor="text1"/>
          <w:sz w:val="36"/>
          <w:szCs w:val="36"/>
          <w:rtl/>
        </w:rPr>
        <w:t xml:space="preserve"> معزو</w:t>
      </w:r>
      <w:r w:rsidR="00053168" w:rsidRPr="00B708AF">
        <w:rPr>
          <w:rFonts w:ascii="Calibri" w:eastAsia="Calibri" w:hAnsi="Calibri" w:cs="Traditional Arabic" w:hint="cs"/>
          <w:color w:val="000000" w:themeColor="text1"/>
          <w:sz w:val="36"/>
          <w:szCs w:val="36"/>
          <w:rtl/>
        </w:rPr>
        <w:t>ل</w:t>
      </w:r>
      <w:r w:rsidR="0045490B" w:rsidRPr="00B708AF">
        <w:rPr>
          <w:rFonts w:ascii="Calibri" w:eastAsia="Calibri" w:hAnsi="Calibri" w:cs="Traditional Arabic" w:hint="cs"/>
          <w:color w:val="000000" w:themeColor="text1"/>
          <w:sz w:val="36"/>
          <w:szCs w:val="36"/>
          <w:rtl/>
        </w:rPr>
        <w:t>ا</w:t>
      </w:r>
      <w:r w:rsidR="00053168" w:rsidRPr="00B708AF">
        <w:rPr>
          <w:rFonts w:ascii="Calibri" w:eastAsia="Calibri" w:hAnsi="Calibri" w:cs="Traditional Arabic"/>
          <w:color w:val="000000" w:themeColor="text1"/>
          <w:sz w:val="36"/>
          <w:szCs w:val="36"/>
          <w:rtl/>
        </w:rPr>
        <w:t xml:space="preserve"> </w:t>
      </w:r>
      <w:r w:rsidR="0045490B" w:rsidRPr="00B708AF">
        <w:rPr>
          <w:rFonts w:ascii="Calibri" w:eastAsia="Calibri" w:hAnsi="Calibri" w:cs="Traditional Arabic" w:hint="cs"/>
          <w:color w:val="000000" w:themeColor="text1"/>
          <w:sz w:val="36"/>
          <w:szCs w:val="36"/>
          <w:rtl/>
        </w:rPr>
        <w:t>تم</w:t>
      </w:r>
      <w:r w:rsidR="00053168" w:rsidRPr="00B708AF">
        <w:rPr>
          <w:rFonts w:ascii="Calibri" w:eastAsia="Calibri" w:hAnsi="Calibri" w:cs="Traditional Arabic" w:hint="cs"/>
          <w:color w:val="000000" w:themeColor="text1"/>
          <w:sz w:val="36"/>
          <w:szCs w:val="36"/>
          <w:rtl/>
        </w:rPr>
        <w:t>اما</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عن</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العامل</w:t>
      </w:r>
      <w:r w:rsidR="00053168" w:rsidRPr="00B708AF">
        <w:rPr>
          <w:rFonts w:ascii="Calibri" w:eastAsia="Calibri" w:hAnsi="Calibri" w:cs="Traditional Arabic"/>
          <w:color w:val="000000" w:themeColor="text1"/>
          <w:sz w:val="36"/>
          <w:szCs w:val="36"/>
          <w:rtl/>
        </w:rPr>
        <w:t xml:space="preserve"> </w:t>
      </w:r>
      <w:r w:rsidR="0045490B" w:rsidRPr="00B708AF">
        <w:rPr>
          <w:rFonts w:ascii="Calibri" w:eastAsia="Calibri" w:hAnsi="Calibri" w:cs="Traditional Arabic" w:hint="cs"/>
          <w:color w:val="000000" w:themeColor="text1"/>
          <w:sz w:val="36"/>
          <w:szCs w:val="36"/>
          <w:rtl/>
        </w:rPr>
        <w:t>الخارجي</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و</w:t>
      </w:r>
      <w:r w:rsidR="0045490B" w:rsidRPr="00B708AF">
        <w:rPr>
          <w:rFonts w:ascii="Calibri" w:eastAsia="Calibri" w:hAnsi="Calibri" w:cs="Traditional Arabic" w:hint="cs"/>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يكون</w:t>
      </w:r>
      <w:r w:rsidR="00053168" w:rsidRPr="00B708AF">
        <w:rPr>
          <w:rFonts w:ascii="Calibri" w:eastAsia="Calibri" w:hAnsi="Calibri" w:cs="Traditional Arabic"/>
          <w:color w:val="000000" w:themeColor="text1"/>
          <w:sz w:val="36"/>
          <w:szCs w:val="36"/>
          <w:rtl/>
        </w:rPr>
        <w:t xml:space="preserve"> </w:t>
      </w:r>
      <w:r w:rsidR="0045490B" w:rsidRPr="00B708AF">
        <w:rPr>
          <w:rFonts w:ascii="Calibri" w:eastAsia="Calibri" w:hAnsi="Calibri" w:cs="Traditional Arabic" w:hint="cs"/>
          <w:color w:val="000000" w:themeColor="text1"/>
          <w:sz w:val="36"/>
          <w:szCs w:val="36"/>
          <w:rtl/>
        </w:rPr>
        <w:t>مح</w:t>
      </w:r>
      <w:r w:rsidR="00053168" w:rsidRPr="00B708AF">
        <w:rPr>
          <w:rFonts w:ascii="Calibri" w:eastAsia="Calibri" w:hAnsi="Calibri" w:cs="Traditional Arabic" w:hint="cs"/>
          <w:color w:val="000000" w:themeColor="text1"/>
          <w:sz w:val="36"/>
          <w:szCs w:val="36"/>
          <w:rtl/>
        </w:rPr>
        <w:t>اطا</w:t>
      </w:r>
      <w:r w:rsidR="00053168" w:rsidRPr="00B708AF">
        <w:rPr>
          <w:rFonts w:ascii="Calibri" w:eastAsia="Calibri" w:hAnsi="Calibri" w:cs="Traditional Arabic"/>
          <w:color w:val="000000" w:themeColor="text1"/>
          <w:sz w:val="36"/>
          <w:szCs w:val="36"/>
          <w:rtl/>
        </w:rPr>
        <w:t xml:space="preserve"> </w:t>
      </w:r>
      <w:r w:rsidR="0045490B" w:rsidRPr="00B708AF">
        <w:rPr>
          <w:rFonts w:ascii="Calibri" w:eastAsia="Calibri" w:hAnsi="Calibri" w:cs="Traditional Arabic" w:hint="cs"/>
          <w:color w:val="000000" w:themeColor="text1"/>
          <w:sz w:val="36"/>
          <w:szCs w:val="36"/>
          <w:rtl/>
        </w:rPr>
        <w:t>بال</w:t>
      </w:r>
      <w:r w:rsidR="00053168" w:rsidRPr="00B708AF">
        <w:rPr>
          <w:rFonts w:ascii="Calibri" w:eastAsia="Calibri" w:hAnsi="Calibri" w:cs="Traditional Arabic" w:hint="cs"/>
          <w:color w:val="000000" w:themeColor="text1"/>
          <w:sz w:val="36"/>
          <w:szCs w:val="36"/>
          <w:rtl/>
        </w:rPr>
        <w:t>كامل</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ب</w:t>
      </w:r>
      <w:r w:rsidR="0045490B" w:rsidRPr="00B708AF">
        <w:rPr>
          <w:rFonts w:ascii="Calibri" w:eastAsia="Calibri" w:hAnsi="Calibri" w:cs="Traditional Arabic" w:hint="cs"/>
          <w:color w:val="000000" w:themeColor="text1"/>
          <w:sz w:val="36"/>
          <w:szCs w:val="36"/>
          <w:rtl/>
        </w:rPr>
        <w:t>ا</w:t>
      </w:r>
      <w:r w:rsidR="00053168" w:rsidRPr="00B708AF">
        <w:rPr>
          <w:rFonts w:ascii="Calibri" w:eastAsia="Calibri" w:hAnsi="Calibri" w:cs="Traditional Arabic" w:hint="cs"/>
          <w:color w:val="000000" w:themeColor="text1"/>
          <w:sz w:val="36"/>
          <w:szCs w:val="36"/>
          <w:rtl/>
        </w:rPr>
        <w:t>لواقع</w:t>
      </w:r>
      <w:r w:rsidR="00053168" w:rsidRPr="00B708AF">
        <w:rPr>
          <w:rFonts w:ascii="Calibri" w:eastAsia="Calibri" w:hAnsi="Calibri" w:cs="Traditional Arabic"/>
          <w:color w:val="000000" w:themeColor="text1"/>
          <w:sz w:val="36"/>
          <w:szCs w:val="36"/>
          <w:rtl/>
        </w:rPr>
        <w:t xml:space="preserve"> </w:t>
      </w:r>
      <w:r w:rsidR="0045490B" w:rsidRPr="00B708AF">
        <w:rPr>
          <w:rFonts w:ascii="Calibri" w:eastAsia="Calibri" w:hAnsi="Calibri" w:cs="Traditional Arabic" w:hint="cs"/>
          <w:color w:val="000000" w:themeColor="text1"/>
          <w:sz w:val="36"/>
          <w:szCs w:val="36"/>
          <w:rtl/>
        </w:rPr>
        <w:t>الاف</w:t>
      </w:r>
      <w:r w:rsidR="00053168" w:rsidRPr="00B708AF">
        <w:rPr>
          <w:rFonts w:ascii="Calibri" w:eastAsia="Calibri" w:hAnsi="Calibri" w:cs="Traditional Arabic" w:hint="cs"/>
          <w:color w:val="000000" w:themeColor="text1"/>
          <w:sz w:val="36"/>
          <w:szCs w:val="36"/>
          <w:rtl/>
        </w:rPr>
        <w:t>ت</w:t>
      </w:r>
      <w:r w:rsidR="0045490B" w:rsidRPr="00B708AF">
        <w:rPr>
          <w:rFonts w:ascii="Calibri" w:eastAsia="Calibri" w:hAnsi="Calibri" w:cs="Traditional Arabic" w:hint="cs"/>
          <w:color w:val="000000" w:themeColor="text1"/>
          <w:sz w:val="36"/>
          <w:szCs w:val="36"/>
          <w:rtl/>
        </w:rPr>
        <w:t>ر</w:t>
      </w:r>
      <w:r w:rsidR="00053168" w:rsidRPr="00B708AF">
        <w:rPr>
          <w:rFonts w:ascii="Calibri" w:eastAsia="Calibri" w:hAnsi="Calibri" w:cs="Traditional Arabic" w:hint="cs"/>
          <w:color w:val="000000" w:themeColor="text1"/>
          <w:sz w:val="36"/>
          <w:szCs w:val="36"/>
          <w:rtl/>
        </w:rPr>
        <w:t>اضي</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الذي</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يتم</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توليفه</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و</w:t>
      </w:r>
      <w:r w:rsidR="00E50EC8" w:rsidRPr="00B708AF">
        <w:rPr>
          <w:rFonts w:ascii="Calibri" w:eastAsia="Calibri" w:hAnsi="Calibri" w:cs="Traditional Arabic" w:hint="cs"/>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إذا</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أدار</w:t>
      </w:r>
      <w:r w:rsidR="0045490B" w:rsidRPr="00B708AF">
        <w:rPr>
          <w:rFonts w:ascii="Calibri" w:eastAsia="Calibri" w:hAnsi="Calibri" w:cs="Traditional Arabic" w:hint="cs"/>
          <w:color w:val="000000" w:themeColor="text1"/>
          <w:sz w:val="36"/>
          <w:szCs w:val="36"/>
          <w:rtl/>
        </w:rPr>
        <w:t xml:space="preserve"> </w:t>
      </w:r>
      <w:r w:rsidR="00E50EC8" w:rsidRPr="00B708AF">
        <w:rPr>
          <w:rFonts w:ascii="Calibri" w:eastAsia="Calibri" w:hAnsi="Calibri" w:cs="Traditional Arabic" w:hint="cs"/>
          <w:color w:val="000000" w:themeColor="text1"/>
          <w:sz w:val="36"/>
          <w:szCs w:val="36"/>
          <w:rtl/>
        </w:rPr>
        <w:t>الطالب المستخدم</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رأسه</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فإن</w:t>
      </w:r>
      <w:r w:rsidR="00053168" w:rsidRPr="00B708AF">
        <w:rPr>
          <w:rFonts w:ascii="Calibri" w:eastAsia="Calibri" w:hAnsi="Calibri" w:cs="Traditional Arabic"/>
          <w:color w:val="000000" w:themeColor="text1"/>
          <w:sz w:val="36"/>
          <w:szCs w:val="36"/>
          <w:rtl/>
        </w:rPr>
        <w:t xml:space="preserve"> </w:t>
      </w:r>
      <w:r w:rsidR="00E50EC8" w:rsidRPr="00B708AF">
        <w:rPr>
          <w:rFonts w:ascii="Calibri" w:eastAsia="Calibri" w:hAnsi="Calibri" w:cs="Traditional Arabic" w:hint="cs"/>
          <w:color w:val="000000" w:themeColor="text1"/>
          <w:sz w:val="36"/>
          <w:szCs w:val="36"/>
          <w:rtl/>
        </w:rPr>
        <w:t>العالم الافتراضي</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يتحرك</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وفق</w:t>
      </w:r>
      <w:r w:rsidR="00E50EC8" w:rsidRPr="00B708AF">
        <w:rPr>
          <w:rFonts w:ascii="Calibri" w:eastAsia="Calibri" w:hAnsi="Calibri" w:cs="Traditional Arabic" w:hint="cs"/>
          <w:color w:val="000000" w:themeColor="text1"/>
          <w:sz w:val="36"/>
          <w:szCs w:val="36"/>
          <w:rtl/>
        </w:rPr>
        <w:t>ً</w:t>
      </w:r>
      <w:r w:rsidR="00053168" w:rsidRPr="00B708AF">
        <w:rPr>
          <w:rFonts w:ascii="Calibri" w:eastAsia="Calibri" w:hAnsi="Calibri" w:cs="Traditional Arabic" w:hint="cs"/>
          <w:color w:val="000000" w:themeColor="text1"/>
          <w:sz w:val="36"/>
          <w:szCs w:val="36"/>
          <w:rtl/>
        </w:rPr>
        <w:t>ا</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لذلك</w:t>
      </w:r>
      <w:r w:rsidR="00053168" w:rsidRPr="00B708AF">
        <w:rPr>
          <w:rFonts w:ascii="Calibri" w:eastAsia="Calibri" w:hAnsi="Calibri" w:cs="Traditional Arabic"/>
          <w:color w:val="000000" w:themeColor="text1"/>
          <w:sz w:val="36"/>
          <w:szCs w:val="36"/>
          <w:rtl/>
        </w:rPr>
        <w:t xml:space="preserve"> </w:t>
      </w:r>
      <w:r w:rsidR="00621366" w:rsidRPr="00B708AF">
        <w:rPr>
          <w:rFonts w:ascii="Calibri" w:eastAsia="Calibri" w:hAnsi="Calibri" w:cs="Traditional Arabic" w:hint="cs"/>
          <w:color w:val="000000" w:themeColor="text1"/>
          <w:sz w:val="36"/>
          <w:szCs w:val="36"/>
          <w:rtl/>
        </w:rPr>
        <w:t>لإ</w:t>
      </w:r>
      <w:r w:rsidR="00053168" w:rsidRPr="00B708AF">
        <w:rPr>
          <w:rFonts w:ascii="Calibri" w:eastAsia="Calibri" w:hAnsi="Calibri" w:cs="Traditional Arabic" w:hint="cs"/>
          <w:color w:val="000000" w:themeColor="text1"/>
          <w:sz w:val="36"/>
          <w:szCs w:val="36"/>
          <w:rtl/>
        </w:rPr>
        <w:t>عطاء</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هذا</w:t>
      </w:r>
      <w:r w:rsidR="00053168" w:rsidRPr="00B708AF">
        <w:rPr>
          <w:rFonts w:ascii="Calibri" w:eastAsia="Calibri" w:hAnsi="Calibri" w:cs="Traditional Arabic"/>
          <w:color w:val="000000" w:themeColor="text1"/>
          <w:sz w:val="36"/>
          <w:szCs w:val="36"/>
          <w:rtl/>
        </w:rPr>
        <w:t xml:space="preserve"> </w:t>
      </w:r>
      <w:r w:rsidR="00621366" w:rsidRPr="00B708AF">
        <w:rPr>
          <w:rFonts w:ascii="Calibri" w:eastAsia="Calibri" w:hAnsi="Calibri" w:cs="Traditional Arabic" w:hint="cs"/>
          <w:color w:val="000000" w:themeColor="text1"/>
          <w:sz w:val="36"/>
          <w:szCs w:val="36"/>
          <w:rtl/>
        </w:rPr>
        <w:t>الطالب</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شعور</w:t>
      </w:r>
      <w:r w:rsidR="00621366" w:rsidRPr="00B708AF">
        <w:rPr>
          <w:rFonts w:ascii="Calibri" w:eastAsia="Calibri" w:hAnsi="Calibri" w:cs="Traditional Arabic" w:hint="cs"/>
          <w:color w:val="000000" w:themeColor="text1"/>
          <w:sz w:val="36"/>
          <w:szCs w:val="36"/>
          <w:rtl/>
        </w:rPr>
        <w:t>ً</w:t>
      </w:r>
      <w:r w:rsidR="00053168" w:rsidRPr="00B708AF">
        <w:rPr>
          <w:rFonts w:ascii="Calibri" w:eastAsia="Calibri" w:hAnsi="Calibri" w:cs="Traditional Arabic" w:hint="cs"/>
          <w:color w:val="000000" w:themeColor="text1"/>
          <w:sz w:val="36"/>
          <w:szCs w:val="36"/>
          <w:rtl/>
        </w:rPr>
        <w:t>ا</w:t>
      </w:r>
      <w:r w:rsidR="00053168" w:rsidRPr="00B708AF">
        <w:rPr>
          <w:rFonts w:ascii="Calibri" w:eastAsia="Calibri" w:hAnsi="Calibri" w:cs="Traditional Arabic"/>
          <w:color w:val="000000" w:themeColor="text1"/>
          <w:sz w:val="36"/>
          <w:szCs w:val="36"/>
          <w:rtl/>
        </w:rPr>
        <w:t xml:space="preserve"> </w:t>
      </w:r>
      <w:r w:rsidR="00621366" w:rsidRPr="00B708AF">
        <w:rPr>
          <w:rFonts w:ascii="Calibri" w:eastAsia="Calibri" w:hAnsi="Calibri" w:cs="Traditional Arabic" w:hint="cs"/>
          <w:color w:val="000000" w:themeColor="text1"/>
          <w:sz w:val="36"/>
          <w:szCs w:val="36"/>
          <w:rtl/>
        </w:rPr>
        <w:t>قو</w:t>
      </w:r>
      <w:r w:rsidR="00053168" w:rsidRPr="00B708AF">
        <w:rPr>
          <w:rFonts w:ascii="Calibri" w:eastAsia="Calibri" w:hAnsi="Calibri" w:cs="Traditional Arabic" w:hint="cs"/>
          <w:color w:val="000000" w:themeColor="text1"/>
          <w:sz w:val="36"/>
          <w:szCs w:val="36"/>
          <w:rtl/>
        </w:rPr>
        <w:t>ي</w:t>
      </w:r>
      <w:r w:rsidR="00621366" w:rsidRPr="00B708AF">
        <w:rPr>
          <w:rFonts w:ascii="Calibri" w:eastAsia="Calibri" w:hAnsi="Calibri" w:cs="Traditional Arabic" w:hint="cs"/>
          <w:color w:val="000000" w:themeColor="text1"/>
          <w:sz w:val="36"/>
          <w:szCs w:val="36"/>
          <w:rtl/>
        </w:rPr>
        <w:t>ا</w:t>
      </w:r>
      <w:r w:rsidR="00053168" w:rsidRPr="00B708AF">
        <w:rPr>
          <w:rFonts w:ascii="Calibri" w:eastAsia="Calibri" w:hAnsi="Calibri" w:cs="Traditional Arabic"/>
          <w:color w:val="000000" w:themeColor="text1"/>
          <w:sz w:val="36"/>
          <w:szCs w:val="36"/>
          <w:rtl/>
        </w:rPr>
        <w:t xml:space="preserve"> </w:t>
      </w:r>
      <w:r w:rsidR="00C54CC9" w:rsidRPr="00B708AF">
        <w:rPr>
          <w:rFonts w:ascii="Calibri" w:eastAsia="Calibri" w:hAnsi="Calibri" w:cs="Traditional Arabic" w:hint="cs"/>
          <w:color w:val="000000" w:themeColor="text1"/>
          <w:sz w:val="36"/>
          <w:szCs w:val="36"/>
          <w:rtl/>
        </w:rPr>
        <w:t>بمعايشته ل</w:t>
      </w:r>
      <w:r w:rsidR="00053168" w:rsidRPr="00B708AF">
        <w:rPr>
          <w:rFonts w:ascii="Calibri" w:eastAsia="Calibri" w:hAnsi="Calibri" w:cs="Traditional Arabic" w:hint="cs"/>
          <w:color w:val="000000" w:themeColor="text1"/>
          <w:sz w:val="36"/>
          <w:szCs w:val="36"/>
          <w:rtl/>
        </w:rPr>
        <w:t>بيئة</w:t>
      </w:r>
      <w:r w:rsidR="0045490B" w:rsidRPr="00B708AF">
        <w:rPr>
          <w:rFonts w:ascii="Calibri" w:eastAsia="Calibri" w:hAnsi="Calibri" w:cs="Traditional Arabic" w:hint="cs"/>
          <w:color w:val="000000" w:themeColor="text1"/>
          <w:sz w:val="36"/>
          <w:szCs w:val="36"/>
          <w:rtl/>
        </w:rPr>
        <w:t xml:space="preserve"> </w:t>
      </w:r>
      <w:r w:rsidR="00C54CC9" w:rsidRPr="00B708AF">
        <w:rPr>
          <w:rFonts w:ascii="Calibri" w:eastAsia="Calibri" w:hAnsi="Calibri" w:cs="Traditional Arabic" w:hint="cs"/>
          <w:color w:val="000000" w:themeColor="text1"/>
          <w:sz w:val="36"/>
          <w:szCs w:val="36"/>
          <w:rtl/>
        </w:rPr>
        <w:t>المعامل</w:t>
      </w:r>
      <w:r w:rsidR="00053168" w:rsidRPr="00B708AF">
        <w:rPr>
          <w:rFonts w:ascii="Calibri" w:eastAsia="Calibri" w:hAnsi="Calibri" w:cs="Traditional Arabic"/>
          <w:color w:val="000000" w:themeColor="text1"/>
          <w:sz w:val="36"/>
          <w:szCs w:val="36"/>
          <w:rtl/>
        </w:rPr>
        <w:t xml:space="preserve"> </w:t>
      </w:r>
      <w:r w:rsidR="00C54CC9" w:rsidRPr="00B708AF">
        <w:rPr>
          <w:rFonts w:ascii="Calibri" w:eastAsia="Calibri" w:hAnsi="Calibri" w:cs="Traditional Arabic" w:hint="cs"/>
          <w:color w:val="000000" w:themeColor="text1"/>
          <w:sz w:val="36"/>
          <w:szCs w:val="36"/>
          <w:rtl/>
        </w:rPr>
        <w:t>ا</w:t>
      </w:r>
      <w:r w:rsidR="00053168" w:rsidRPr="00B708AF">
        <w:rPr>
          <w:rFonts w:ascii="Calibri" w:eastAsia="Calibri" w:hAnsi="Calibri" w:cs="Traditional Arabic" w:hint="cs"/>
          <w:color w:val="000000" w:themeColor="text1"/>
          <w:sz w:val="36"/>
          <w:szCs w:val="36"/>
          <w:rtl/>
        </w:rPr>
        <w:t>ل</w:t>
      </w:r>
      <w:r w:rsidR="00C54CC9" w:rsidRPr="00B708AF">
        <w:rPr>
          <w:rFonts w:ascii="Calibri" w:eastAsia="Calibri" w:hAnsi="Calibri" w:cs="Traditional Arabic" w:hint="cs"/>
          <w:color w:val="000000" w:themeColor="text1"/>
          <w:sz w:val="36"/>
          <w:szCs w:val="36"/>
          <w:rtl/>
        </w:rPr>
        <w:t>اف</w:t>
      </w:r>
      <w:r w:rsidR="00053168" w:rsidRPr="00B708AF">
        <w:rPr>
          <w:rFonts w:ascii="Calibri" w:eastAsia="Calibri" w:hAnsi="Calibri" w:cs="Traditional Arabic" w:hint="cs"/>
          <w:color w:val="000000" w:themeColor="text1"/>
          <w:sz w:val="36"/>
          <w:szCs w:val="36"/>
          <w:rtl/>
        </w:rPr>
        <w:t>ت</w:t>
      </w:r>
      <w:r w:rsidR="00C54CC9" w:rsidRPr="00B708AF">
        <w:rPr>
          <w:rFonts w:ascii="Calibri" w:eastAsia="Calibri" w:hAnsi="Calibri" w:cs="Traditional Arabic" w:hint="cs"/>
          <w:color w:val="000000" w:themeColor="text1"/>
          <w:sz w:val="36"/>
          <w:szCs w:val="36"/>
          <w:rtl/>
        </w:rPr>
        <w:t>ر</w:t>
      </w:r>
      <w:r w:rsidR="00053168" w:rsidRPr="00B708AF">
        <w:rPr>
          <w:rFonts w:ascii="Calibri" w:eastAsia="Calibri" w:hAnsi="Calibri" w:cs="Traditional Arabic" w:hint="cs"/>
          <w:color w:val="000000" w:themeColor="text1"/>
          <w:sz w:val="36"/>
          <w:szCs w:val="36"/>
          <w:rtl/>
        </w:rPr>
        <w:t>اضية</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و</w:t>
      </w:r>
      <w:r w:rsidR="00C54CC9" w:rsidRPr="00B708AF">
        <w:rPr>
          <w:rFonts w:ascii="Calibri" w:eastAsia="Calibri" w:hAnsi="Calibri" w:cs="Traditional Arabic" w:hint="cs"/>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مع</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أن</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هذا</w:t>
      </w:r>
      <w:r w:rsidR="00053168" w:rsidRPr="00B708AF">
        <w:rPr>
          <w:rFonts w:ascii="Calibri" w:eastAsia="Calibri" w:hAnsi="Calibri" w:cs="Traditional Arabic"/>
          <w:color w:val="000000" w:themeColor="text1"/>
          <w:sz w:val="36"/>
          <w:szCs w:val="36"/>
          <w:rtl/>
        </w:rPr>
        <w:t xml:space="preserve"> </w:t>
      </w:r>
      <w:r w:rsidR="00C54CC9" w:rsidRPr="00B708AF">
        <w:rPr>
          <w:rFonts w:ascii="Calibri" w:eastAsia="Calibri" w:hAnsi="Calibri" w:cs="Traditional Arabic" w:hint="cs"/>
          <w:color w:val="000000" w:themeColor="text1"/>
          <w:sz w:val="36"/>
          <w:szCs w:val="36"/>
          <w:rtl/>
        </w:rPr>
        <w:t>النوع</w:t>
      </w:r>
      <w:r w:rsidR="00053168" w:rsidRPr="00B708AF">
        <w:rPr>
          <w:rFonts w:ascii="Calibri" w:eastAsia="Calibri" w:hAnsi="Calibri" w:cs="Traditional Arabic"/>
          <w:color w:val="000000" w:themeColor="text1"/>
          <w:sz w:val="36"/>
          <w:szCs w:val="36"/>
          <w:rtl/>
        </w:rPr>
        <w:t xml:space="preserve"> </w:t>
      </w:r>
      <w:r w:rsidR="00C54CC9" w:rsidRPr="00B708AF">
        <w:rPr>
          <w:rFonts w:ascii="Calibri" w:eastAsia="Calibri" w:hAnsi="Calibri" w:cs="Traditional Arabic" w:hint="cs"/>
          <w:color w:val="000000" w:themeColor="text1"/>
          <w:sz w:val="36"/>
          <w:szCs w:val="36"/>
          <w:rtl/>
        </w:rPr>
        <w:t>من ا</w:t>
      </w:r>
      <w:r w:rsidR="00053168" w:rsidRPr="00B708AF">
        <w:rPr>
          <w:rFonts w:ascii="Calibri" w:eastAsia="Calibri" w:hAnsi="Calibri" w:cs="Traditional Arabic" w:hint="cs"/>
          <w:color w:val="000000" w:themeColor="text1"/>
          <w:sz w:val="36"/>
          <w:szCs w:val="36"/>
          <w:rtl/>
        </w:rPr>
        <w:t>لمعامل</w:t>
      </w:r>
      <w:r w:rsidR="00053168" w:rsidRPr="00B708AF">
        <w:rPr>
          <w:rFonts w:ascii="Calibri" w:eastAsia="Calibri" w:hAnsi="Calibri" w:cs="Traditional Arabic"/>
          <w:color w:val="000000" w:themeColor="text1"/>
          <w:sz w:val="36"/>
          <w:szCs w:val="36"/>
          <w:rtl/>
        </w:rPr>
        <w:t xml:space="preserve"> </w:t>
      </w:r>
      <w:r w:rsidR="00C54CC9" w:rsidRPr="00B708AF">
        <w:rPr>
          <w:rFonts w:ascii="Calibri" w:eastAsia="Calibri" w:hAnsi="Calibri" w:cs="Traditional Arabic" w:hint="cs"/>
          <w:color w:val="000000" w:themeColor="text1"/>
          <w:sz w:val="36"/>
          <w:szCs w:val="36"/>
          <w:rtl/>
        </w:rPr>
        <w:t>الاف</w:t>
      </w:r>
      <w:r w:rsidR="00053168" w:rsidRPr="00B708AF">
        <w:rPr>
          <w:rFonts w:ascii="Calibri" w:eastAsia="Calibri" w:hAnsi="Calibri" w:cs="Traditional Arabic" w:hint="cs"/>
          <w:color w:val="000000" w:themeColor="text1"/>
          <w:sz w:val="36"/>
          <w:szCs w:val="36"/>
          <w:rtl/>
        </w:rPr>
        <w:t>ت</w:t>
      </w:r>
      <w:r w:rsidR="00C54CC9" w:rsidRPr="00B708AF">
        <w:rPr>
          <w:rFonts w:ascii="Calibri" w:eastAsia="Calibri" w:hAnsi="Calibri" w:cs="Traditional Arabic" w:hint="cs"/>
          <w:color w:val="000000" w:themeColor="text1"/>
          <w:sz w:val="36"/>
          <w:szCs w:val="36"/>
          <w:rtl/>
        </w:rPr>
        <w:t>ر</w:t>
      </w:r>
      <w:r w:rsidR="00053168" w:rsidRPr="00B708AF">
        <w:rPr>
          <w:rFonts w:ascii="Calibri" w:eastAsia="Calibri" w:hAnsi="Calibri" w:cs="Traditional Arabic" w:hint="cs"/>
          <w:color w:val="000000" w:themeColor="text1"/>
          <w:sz w:val="36"/>
          <w:szCs w:val="36"/>
          <w:rtl/>
        </w:rPr>
        <w:t>اضية</w:t>
      </w:r>
      <w:r w:rsidR="00053168" w:rsidRPr="00B708AF">
        <w:rPr>
          <w:rFonts w:ascii="Calibri" w:eastAsia="Calibri" w:hAnsi="Calibri" w:cs="Traditional Arabic"/>
          <w:color w:val="000000" w:themeColor="text1"/>
          <w:sz w:val="36"/>
          <w:szCs w:val="36"/>
          <w:rtl/>
        </w:rPr>
        <w:t xml:space="preserve"> </w:t>
      </w:r>
      <w:r w:rsidR="00C54CC9" w:rsidRPr="00B708AF">
        <w:rPr>
          <w:rFonts w:ascii="Calibri" w:eastAsia="Calibri" w:hAnsi="Calibri" w:cs="Traditional Arabic" w:hint="cs"/>
          <w:color w:val="000000" w:themeColor="text1"/>
          <w:sz w:val="36"/>
          <w:szCs w:val="36"/>
          <w:rtl/>
        </w:rPr>
        <w:t>يعطي</w:t>
      </w:r>
      <w:r w:rsidR="00053168" w:rsidRPr="00B708AF">
        <w:rPr>
          <w:rFonts w:ascii="Calibri" w:eastAsia="Calibri" w:hAnsi="Calibri" w:cs="Traditional Arabic"/>
          <w:color w:val="000000" w:themeColor="text1"/>
          <w:sz w:val="36"/>
          <w:szCs w:val="36"/>
          <w:rtl/>
        </w:rPr>
        <w:t xml:space="preserve"> </w:t>
      </w:r>
      <w:r w:rsidR="00C54CC9" w:rsidRPr="00B708AF">
        <w:rPr>
          <w:rFonts w:ascii="Calibri" w:eastAsia="Calibri" w:hAnsi="Calibri" w:cs="Traditional Arabic" w:hint="cs"/>
          <w:color w:val="000000" w:themeColor="text1"/>
          <w:sz w:val="36"/>
          <w:szCs w:val="36"/>
          <w:rtl/>
        </w:rPr>
        <w:t>إحساس</w:t>
      </w:r>
      <w:r w:rsidR="00053168" w:rsidRPr="00B708AF">
        <w:rPr>
          <w:rFonts w:ascii="Calibri" w:eastAsia="Calibri" w:hAnsi="Calibri" w:cs="Traditional Arabic"/>
          <w:color w:val="000000" w:themeColor="text1"/>
          <w:sz w:val="36"/>
          <w:szCs w:val="36"/>
          <w:rtl/>
        </w:rPr>
        <w:t xml:space="preserve"> </w:t>
      </w:r>
      <w:r w:rsidR="00C54CC9" w:rsidRPr="00B708AF">
        <w:rPr>
          <w:rFonts w:ascii="Calibri" w:eastAsia="Calibri" w:hAnsi="Calibri" w:cs="Traditional Arabic" w:hint="cs"/>
          <w:color w:val="000000" w:themeColor="text1"/>
          <w:sz w:val="36"/>
          <w:szCs w:val="36"/>
          <w:rtl/>
        </w:rPr>
        <w:t>قو</w:t>
      </w:r>
      <w:r w:rsidR="00053168" w:rsidRPr="00B708AF">
        <w:rPr>
          <w:rFonts w:ascii="Calibri" w:eastAsia="Calibri" w:hAnsi="Calibri" w:cs="Traditional Arabic" w:hint="cs"/>
          <w:color w:val="000000" w:themeColor="text1"/>
          <w:sz w:val="36"/>
          <w:szCs w:val="36"/>
          <w:rtl/>
        </w:rPr>
        <w:t>ي</w:t>
      </w:r>
      <w:r w:rsidR="00053168" w:rsidRPr="00B708AF">
        <w:rPr>
          <w:rFonts w:ascii="Calibri" w:eastAsia="Calibri" w:hAnsi="Calibri" w:cs="Traditional Arabic"/>
          <w:color w:val="000000" w:themeColor="text1"/>
          <w:sz w:val="36"/>
          <w:szCs w:val="36"/>
          <w:rtl/>
        </w:rPr>
        <w:t xml:space="preserve"> </w:t>
      </w:r>
      <w:r w:rsidR="00C54CC9" w:rsidRPr="00B708AF">
        <w:rPr>
          <w:rFonts w:ascii="Calibri" w:eastAsia="Calibri" w:hAnsi="Calibri" w:cs="Traditional Arabic" w:hint="cs"/>
          <w:color w:val="000000" w:themeColor="text1"/>
          <w:sz w:val="36"/>
          <w:szCs w:val="36"/>
          <w:rtl/>
        </w:rPr>
        <w:t>بالمعايشة</w:t>
      </w:r>
      <w:r w:rsidR="00C54CC9" w:rsidRPr="00B708AF">
        <w:rPr>
          <w:rFonts w:asciiTheme="majorBidi" w:eastAsia="Calibri" w:hAnsiTheme="majorBidi" w:cstheme="majorBidi"/>
          <w:color w:val="000000" w:themeColor="text1"/>
          <w:sz w:val="32"/>
          <w:szCs w:val="32"/>
        </w:rPr>
        <w:t>Presence</w:t>
      </w:r>
      <w:r w:rsidR="00C54CC9" w:rsidRPr="00B708AF">
        <w:rPr>
          <w:rFonts w:ascii="Calibri" w:eastAsia="Calibri" w:hAnsi="Calibri" w:cs="Traditional Arabic"/>
          <w:color w:val="000000" w:themeColor="text1"/>
          <w:sz w:val="36"/>
          <w:szCs w:val="36"/>
        </w:rPr>
        <w:t xml:space="preserve"> </w:t>
      </w:r>
      <w:r w:rsidR="00C54CC9" w:rsidRPr="00B708AF">
        <w:rPr>
          <w:rFonts w:ascii="Calibri" w:eastAsia="Calibri" w:hAnsi="Calibri" w:cs="Traditional Arabic" w:hint="cs"/>
          <w:color w:val="000000" w:themeColor="text1"/>
          <w:sz w:val="36"/>
          <w:szCs w:val="36"/>
          <w:rtl/>
        </w:rPr>
        <w:t xml:space="preserve"> و الاستغراق </w:t>
      </w:r>
      <w:r w:rsidR="00C54CC9" w:rsidRPr="00B708AF">
        <w:rPr>
          <w:rFonts w:asciiTheme="majorBidi" w:eastAsia="Calibri" w:hAnsiTheme="majorBidi" w:cstheme="majorBidi"/>
          <w:color w:val="000000" w:themeColor="text1"/>
          <w:sz w:val="32"/>
          <w:szCs w:val="32"/>
        </w:rPr>
        <w:t>Immersive</w:t>
      </w:r>
      <w:r w:rsidR="00C54CC9" w:rsidRPr="00B708AF">
        <w:rPr>
          <w:rFonts w:ascii="Calibri" w:eastAsia="Calibri" w:hAnsi="Calibri" w:cs="Traditional Arabic" w:hint="cs"/>
          <w:color w:val="000000" w:themeColor="text1"/>
          <w:sz w:val="32"/>
          <w:szCs w:val="32"/>
          <w:rtl/>
          <w:lang w:bidi="ar-EG"/>
        </w:rPr>
        <w:t xml:space="preserve"> </w:t>
      </w:r>
      <w:r w:rsidR="008A2997" w:rsidRPr="00B708AF">
        <w:rPr>
          <w:rFonts w:ascii="Calibri" w:eastAsia="Calibri" w:hAnsi="Calibri" w:cs="Traditional Arabic" w:hint="cs"/>
          <w:color w:val="000000" w:themeColor="text1"/>
          <w:sz w:val="36"/>
          <w:szCs w:val="36"/>
          <w:rtl/>
        </w:rPr>
        <w:t>إ</w:t>
      </w:r>
      <w:r w:rsidR="00053168" w:rsidRPr="00B708AF">
        <w:rPr>
          <w:rFonts w:ascii="Calibri" w:eastAsia="Calibri" w:hAnsi="Calibri" w:cs="Traditional Arabic" w:hint="cs"/>
          <w:color w:val="000000" w:themeColor="text1"/>
          <w:sz w:val="36"/>
          <w:szCs w:val="36"/>
          <w:rtl/>
        </w:rPr>
        <w:t>ل</w:t>
      </w:r>
      <w:r w:rsidR="008A2997" w:rsidRPr="00B708AF">
        <w:rPr>
          <w:rFonts w:ascii="Calibri" w:eastAsia="Calibri" w:hAnsi="Calibri" w:cs="Traditional Arabic" w:hint="cs"/>
          <w:color w:val="000000" w:themeColor="text1"/>
          <w:sz w:val="36"/>
          <w:szCs w:val="36"/>
          <w:rtl/>
        </w:rPr>
        <w:t>ا</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أن</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التعايش</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و</w:t>
      </w:r>
      <w:r w:rsidR="008A2997" w:rsidRPr="00B708AF">
        <w:rPr>
          <w:rFonts w:ascii="Calibri" w:eastAsia="Calibri" w:hAnsi="Calibri" w:cs="Traditional Arabic" w:hint="cs"/>
          <w:color w:val="000000" w:themeColor="text1"/>
          <w:sz w:val="36"/>
          <w:szCs w:val="36"/>
          <w:rtl/>
        </w:rPr>
        <w:t xml:space="preserve"> ا</w:t>
      </w:r>
      <w:r w:rsidR="00053168" w:rsidRPr="00B708AF">
        <w:rPr>
          <w:rFonts w:ascii="Calibri" w:eastAsia="Calibri" w:hAnsi="Calibri" w:cs="Traditional Arabic" w:hint="cs"/>
          <w:color w:val="000000" w:themeColor="text1"/>
          <w:sz w:val="36"/>
          <w:szCs w:val="36"/>
          <w:rtl/>
        </w:rPr>
        <w:t>ل</w:t>
      </w:r>
      <w:r w:rsidR="008A2997" w:rsidRPr="00B708AF">
        <w:rPr>
          <w:rFonts w:ascii="Calibri" w:eastAsia="Calibri" w:hAnsi="Calibri" w:cs="Traditional Arabic" w:hint="cs"/>
          <w:color w:val="000000" w:themeColor="text1"/>
          <w:sz w:val="36"/>
          <w:szCs w:val="36"/>
          <w:rtl/>
        </w:rPr>
        <w:t>ا</w:t>
      </w:r>
      <w:r w:rsidR="00053168" w:rsidRPr="00B708AF">
        <w:rPr>
          <w:rFonts w:ascii="Calibri" w:eastAsia="Calibri" w:hAnsi="Calibri" w:cs="Traditional Arabic" w:hint="cs"/>
          <w:color w:val="000000" w:themeColor="text1"/>
          <w:sz w:val="36"/>
          <w:szCs w:val="36"/>
          <w:rtl/>
        </w:rPr>
        <w:t>ستغراق</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يتفاوت</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وفقا</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لوضوح</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الرؤية</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و</w:t>
      </w:r>
      <w:r w:rsidR="008A2997" w:rsidRPr="00B708AF">
        <w:rPr>
          <w:rFonts w:ascii="Calibri" w:eastAsia="Calibri" w:hAnsi="Calibri" w:cs="Traditional Arabic" w:hint="cs"/>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معدل</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حداثة</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و</w:t>
      </w:r>
      <w:r w:rsidR="008A2997" w:rsidRPr="00B708AF">
        <w:rPr>
          <w:rFonts w:ascii="Calibri" w:eastAsia="Calibri" w:hAnsi="Calibri" w:cs="Traditional Arabic" w:hint="cs"/>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قدم</w:t>
      </w:r>
      <w:r w:rsidR="0045490B" w:rsidRPr="00B708AF">
        <w:rPr>
          <w:rFonts w:ascii="Calibri" w:eastAsia="Calibri" w:hAnsi="Calibri" w:cs="Traditional Arabic" w:hint="cs"/>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الصور</w:t>
      </w:r>
      <w:r w:rsidR="00053168" w:rsidRPr="00B708AF">
        <w:rPr>
          <w:rFonts w:ascii="Calibri" w:eastAsia="Calibri" w:hAnsi="Calibri" w:cs="Traditional Arabic"/>
          <w:color w:val="000000" w:themeColor="text1"/>
          <w:sz w:val="36"/>
          <w:szCs w:val="36"/>
          <w:rtl/>
        </w:rPr>
        <w:t xml:space="preserve"> </w:t>
      </w:r>
      <w:r w:rsidR="008A2997" w:rsidRPr="00B708AF">
        <w:rPr>
          <w:rFonts w:ascii="Calibri" w:eastAsia="Calibri" w:hAnsi="Calibri" w:cs="Traditional Arabic" w:hint="cs"/>
          <w:color w:val="000000" w:themeColor="text1"/>
          <w:sz w:val="36"/>
          <w:szCs w:val="36"/>
          <w:rtl/>
        </w:rPr>
        <w:t>الم</w:t>
      </w:r>
      <w:r w:rsidR="00053168" w:rsidRPr="00B708AF">
        <w:rPr>
          <w:rFonts w:ascii="Calibri" w:eastAsia="Calibri" w:hAnsi="Calibri" w:cs="Traditional Arabic" w:hint="cs"/>
          <w:color w:val="000000" w:themeColor="text1"/>
          <w:sz w:val="36"/>
          <w:szCs w:val="36"/>
          <w:rtl/>
        </w:rPr>
        <w:t>ستخدمة</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ف</w:t>
      </w:r>
      <w:r w:rsidR="008A2997" w:rsidRPr="00B708AF">
        <w:rPr>
          <w:rFonts w:ascii="Calibri" w:eastAsia="Calibri" w:hAnsi="Calibri" w:cs="Traditional Arabic" w:hint="cs"/>
          <w:color w:val="000000" w:themeColor="text1"/>
          <w:sz w:val="36"/>
          <w:szCs w:val="36"/>
          <w:rtl/>
        </w:rPr>
        <w:t>ي</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العرض</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و</w:t>
      </w:r>
      <w:r w:rsidR="008A2997" w:rsidRPr="00B708AF">
        <w:rPr>
          <w:rFonts w:ascii="Calibri" w:eastAsia="Calibri" w:hAnsi="Calibri" w:cs="Traditional Arabic" w:hint="cs"/>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عيوب</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هذا</w:t>
      </w:r>
      <w:r w:rsidR="00053168" w:rsidRPr="00B708AF">
        <w:rPr>
          <w:rFonts w:ascii="Calibri" w:eastAsia="Calibri" w:hAnsi="Calibri" w:cs="Traditional Arabic"/>
          <w:color w:val="000000" w:themeColor="text1"/>
          <w:sz w:val="36"/>
          <w:szCs w:val="36"/>
          <w:rtl/>
        </w:rPr>
        <w:t xml:space="preserve"> </w:t>
      </w:r>
      <w:r w:rsidR="008A2997" w:rsidRPr="00B708AF">
        <w:rPr>
          <w:rFonts w:ascii="Calibri" w:eastAsia="Calibri" w:hAnsi="Calibri" w:cs="Traditional Arabic" w:hint="cs"/>
          <w:color w:val="000000" w:themeColor="text1"/>
          <w:sz w:val="36"/>
          <w:szCs w:val="36"/>
          <w:rtl/>
        </w:rPr>
        <w:t>النوع</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تتمثل</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ف</w:t>
      </w:r>
      <w:r w:rsidR="00FB2546" w:rsidRPr="00B708AF">
        <w:rPr>
          <w:rFonts w:ascii="Calibri" w:eastAsia="Calibri" w:hAnsi="Calibri" w:cs="Traditional Arabic" w:hint="cs"/>
          <w:color w:val="000000" w:themeColor="text1"/>
          <w:sz w:val="36"/>
          <w:szCs w:val="36"/>
          <w:rtl/>
        </w:rPr>
        <w:t>ي</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قدرة</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شاشة</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العرض</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ف</w:t>
      </w:r>
      <w:r w:rsidR="00BE503A" w:rsidRPr="00B708AF">
        <w:rPr>
          <w:rFonts w:ascii="Calibri" w:eastAsia="Calibri" w:hAnsi="Calibri" w:cs="Traditional Arabic" w:hint="cs"/>
          <w:color w:val="000000" w:themeColor="text1"/>
          <w:sz w:val="36"/>
          <w:szCs w:val="36"/>
          <w:rtl/>
        </w:rPr>
        <w:t>ي</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هذا</w:t>
      </w:r>
      <w:r w:rsidR="00053168" w:rsidRPr="00B708AF">
        <w:rPr>
          <w:rFonts w:ascii="Calibri" w:eastAsia="Calibri" w:hAnsi="Calibri" w:cs="Traditional Arabic"/>
          <w:color w:val="000000" w:themeColor="text1"/>
          <w:sz w:val="36"/>
          <w:szCs w:val="36"/>
          <w:rtl/>
        </w:rPr>
        <w:t xml:space="preserve"> </w:t>
      </w:r>
      <w:r w:rsidR="00BE503A" w:rsidRPr="00B708AF">
        <w:rPr>
          <w:rFonts w:ascii="Calibri" w:eastAsia="Calibri" w:hAnsi="Calibri" w:cs="Traditional Arabic" w:hint="cs"/>
          <w:color w:val="000000" w:themeColor="text1"/>
          <w:sz w:val="36"/>
          <w:szCs w:val="36"/>
          <w:rtl/>
        </w:rPr>
        <w:t>النوع</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تكون</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أقل</w:t>
      </w:r>
      <w:r w:rsidR="0045490B" w:rsidRPr="00B708AF">
        <w:rPr>
          <w:rFonts w:ascii="Calibri" w:eastAsia="Calibri" w:hAnsi="Calibri" w:cs="Traditional Arabic" w:hint="cs"/>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من</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مثيلتها</w:t>
      </w:r>
      <w:r w:rsidR="00053168" w:rsidRPr="00B708AF">
        <w:rPr>
          <w:rFonts w:ascii="Calibri" w:eastAsia="Calibri" w:hAnsi="Calibri" w:cs="Traditional Arabic"/>
          <w:color w:val="000000" w:themeColor="text1"/>
          <w:sz w:val="36"/>
          <w:szCs w:val="36"/>
          <w:rtl/>
        </w:rPr>
        <w:t xml:space="preserve"> </w:t>
      </w:r>
      <w:r w:rsidR="00BE503A" w:rsidRPr="00B708AF">
        <w:rPr>
          <w:rFonts w:ascii="Calibri" w:eastAsia="Calibri" w:hAnsi="Calibri" w:cs="Traditional Arabic" w:hint="cs"/>
          <w:color w:val="000000" w:themeColor="text1"/>
          <w:sz w:val="36"/>
          <w:szCs w:val="36"/>
          <w:rtl/>
        </w:rPr>
        <w:t>من</w:t>
      </w:r>
      <w:r w:rsidR="00053168" w:rsidRPr="00B708AF">
        <w:rPr>
          <w:rFonts w:ascii="Calibri" w:eastAsia="Calibri" w:hAnsi="Calibri" w:cs="Traditional Arabic"/>
          <w:color w:val="000000" w:themeColor="text1"/>
          <w:sz w:val="36"/>
          <w:szCs w:val="36"/>
          <w:rtl/>
        </w:rPr>
        <w:t xml:space="preserve"> </w:t>
      </w:r>
      <w:r w:rsidR="00BE503A" w:rsidRPr="00B708AF">
        <w:rPr>
          <w:rFonts w:ascii="Calibri" w:eastAsia="Calibri" w:hAnsi="Calibri" w:cs="Traditional Arabic" w:hint="cs"/>
          <w:color w:val="000000" w:themeColor="text1"/>
          <w:sz w:val="36"/>
          <w:szCs w:val="36"/>
          <w:rtl/>
        </w:rPr>
        <w:t>النمطين</w:t>
      </w:r>
      <w:r w:rsidR="00053168" w:rsidRPr="00B708AF">
        <w:rPr>
          <w:rFonts w:ascii="Calibri" w:eastAsia="Calibri" w:hAnsi="Calibri" w:cs="Traditional Arabic"/>
          <w:color w:val="000000" w:themeColor="text1"/>
          <w:sz w:val="36"/>
          <w:szCs w:val="36"/>
          <w:rtl/>
        </w:rPr>
        <w:t xml:space="preserve"> </w:t>
      </w:r>
      <w:r w:rsidR="00BE503A" w:rsidRPr="00B708AF">
        <w:rPr>
          <w:rFonts w:ascii="Calibri" w:eastAsia="Calibri" w:hAnsi="Calibri" w:cs="Traditional Arabic" w:hint="cs"/>
          <w:color w:val="000000" w:themeColor="text1"/>
          <w:sz w:val="36"/>
          <w:szCs w:val="36"/>
          <w:rtl/>
        </w:rPr>
        <w:t>السابقين</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ب</w:t>
      </w:r>
      <w:r w:rsidR="006C789B" w:rsidRPr="00B708AF">
        <w:rPr>
          <w:rFonts w:ascii="Calibri" w:eastAsia="Calibri" w:hAnsi="Calibri" w:cs="Traditional Arabic" w:hint="cs"/>
          <w:color w:val="000000" w:themeColor="text1"/>
          <w:sz w:val="36"/>
          <w:szCs w:val="36"/>
          <w:rtl/>
        </w:rPr>
        <w:t>الإ</w:t>
      </w:r>
      <w:r w:rsidR="00053168" w:rsidRPr="00B708AF">
        <w:rPr>
          <w:rFonts w:ascii="Calibri" w:eastAsia="Calibri" w:hAnsi="Calibri" w:cs="Traditional Arabic" w:hint="cs"/>
          <w:color w:val="000000" w:themeColor="text1"/>
          <w:sz w:val="36"/>
          <w:szCs w:val="36"/>
          <w:rtl/>
        </w:rPr>
        <w:t>ضافة</w:t>
      </w:r>
      <w:r w:rsidR="00053168" w:rsidRPr="00B708AF">
        <w:rPr>
          <w:rFonts w:ascii="Calibri" w:eastAsia="Calibri" w:hAnsi="Calibri" w:cs="Traditional Arabic"/>
          <w:color w:val="000000" w:themeColor="text1"/>
          <w:sz w:val="36"/>
          <w:szCs w:val="36"/>
          <w:rtl/>
        </w:rPr>
        <w:t xml:space="preserve"> </w:t>
      </w:r>
      <w:r w:rsidR="003915C0" w:rsidRPr="00B708AF">
        <w:rPr>
          <w:rFonts w:ascii="Calibri" w:eastAsia="Calibri" w:hAnsi="Calibri" w:cs="Traditional Arabic" w:hint="cs"/>
          <w:color w:val="000000" w:themeColor="text1"/>
          <w:sz w:val="36"/>
          <w:szCs w:val="36"/>
          <w:rtl/>
        </w:rPr>
        <w:t>إ</w:t>
      </w:r>
      <w:r w:rsidR="00053168" w:rsidRPr="00B708AF">
        <w:rPr>
          <w:rFonts w:ascii="Calibri" w:eastAsia="Calibri" w:hAnsi="Calibri" w:cs="Traditional Arabic" w:hint="cs"/>
          <w:color w:val="000000" w:themeColor="text1"/>
          <w:sz w:val="36"/>
          <w:szCs w:val="36"/>
          <w:rtl/>
        </w:rPr>
        <w:t>ل</w:t>
      </w:r>
      <w:r w:rsidR="003915C0" w:rsidRPr="00B708AF">
        <w:rPr>
          <w:rFonts w:ascii="Calibri" w:eastAsia="Calibri" w:hAnsi="Calibri" w:cs="Traditional Arabic" w:hint="cs"/>
          <w:color w:val="000000" w:themeColor="text1"/>
          <w:sz w:val="36"/>
          <w:szCs w:val="36"/>
          <w:rtl/>
        </w:rPr>
        <w:t>ى</w:t>
      </w:r>
      <w:r w:rsidR="00053168" w:rsidRPr="00B708AF">
        <w:rPr>
          <w:rFonts w:ascii="Calibri" w:eastAsia="Calibri" w:hAnsi="Calibri" w:cs="Traditional Arabic"/>
          <w:color w:val="000000" w:themeColor="text1"/>
          <w:sz w:val="36"/>
          <w:szCs w:val="36"/>
          <w:rtl/>
        </w:rPr>
        <w:t xml:space="preserve"> </w:t>
      </w:r>
      <w:r w:rsidR="003915C0" w:rsidRPr="00B708AF">
        <w:rPr>
          <w:rFonts w:ascii="Calibri" w:eastAsia="Calibri" w:hAnsi="Calibri" w:cs="Traditional Arabic" w:hint="cs"/>
          <w:color w:val="000000" w:themeColor="text1"/>
          <w:sz w:val="36"/>
          <w:szCs w:val="36"/>
          <w:rtl/>
        </w:rPr>
        <w:t>مشك</w:t>
      </w:r>
      <w:r w:rsidR="00053168" w:rsidRPr="00B708AF">
        <w:rPr>
          <w:rFonts w:ascii="Calibri" w:eastAsia="Calibri" w:hAnsi="Calibri" w:cs="Traditional Arabic" w:hint="cs"/>
          <w:color w:val="000000" w:themeColor="text1"/>
          <w:sz w:val="36"/>
          <w:szCs w:val="36"/>
          <w:rtl/>
        </w:rPr>
        <w:t>ل</w:t>
      </w:r>
      <w:r w:rsidR="003915C0" w:rsidRPr="00B708AF">
        <w:rPr>
          <w:rFonts w:ascii="Calibri" w:eastAsia="Calibri" w:hAnsi="Calibri" w:cs="Traditional Arabic" w:hint="cs"/>
          <w:color w:val="000000" w:themeColor="text1"/>
          <w:sz w:val="36"/>
          <w:szCs w:val="36"/>
          <w:rtl/>
        </w:rPr>
        <w:t>ا</w:t>
      </w:r>
      <w:r w:rsidR="00053168" w:rsidRPr="00B708AF">
        <w:rPr>
          <w:rFonts w:ascii="Calibri" w:eastAsia="Calibri" w:hAnsi="Calibri" w:cs="Traditional Arabic" w:hint="cs"/>
          <w:color w:val="000000" w:themeColor="text1"/>
          <w:sz w:val="36"/>
          <w:szCs w:val="36"/>
          <w:rtl/>
        </w:rPr>
        <w:t>ت</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ميكانيكية</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متنوعة</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و</w:t>
      </w:r>
      <w:r w:rsidR="003915C0" w:rsidRPr="00B708AF">
        <w:rPr>
          <w:rFonts w:ascii="Calibri" w:eastAsia="Calibri" w:hAnsi="Calibri" w:cs="Traditional Arabic" w:hint="cs"/>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ضعف</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حركة</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الرسوم</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على</w:t>
      </w:r>
      <w:r w:rsidR="0045490B" w:rsidRPr="00B708AF">
        <w:rPr>
          <w:rFonts w:ascii="Calibri" w:eastAsia="Calibri" w:hAnsi="Calibri" w:cs="Traditional Arabic" w:hint="cs"/>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الشاشة</w:t>
      </w:r>
      <w:r w:rsidR="003915C0" w:rsidRPr="00B708AF">
        <w:rPr>
          <w:rFonts w:ascii="Calibri" w:eastAsia="Calibri" w:hAnsi="Calibri" w:cs="Traditional Arabic" w:hint="cs"/>
          <w:color w:val="000000" w:themeColor="text1"/>
          <w:sz w:val="36"/>
          <w:szCs w:val="36"/>
          <w:rtl/>
        </w:rPr>
        <w:t xml:space="preserve"> </w:t>
      </w:r>
      <w:r w:rsidR="00751292" w:rsidRPr="00B708AF">
        <w:rPr>
          <w:rFonts w:ascii="Calibri" w:eastAsia="Calibri" w:hAnsi="Calibri" w:cs="Traditional Arabic" w:hint="cs"/>
          <w:color w:val="000000" w:themeColor="text1"/>
          <w:sz w:val="36"/>
          <w:szCs w:val="36"/>
          <w:rtl/>
        </w:rPr>
        <w:t xml:space="preserve">( عبد الناصر محمد عبد الرحمن , 2012 م , ص 206 ) </w:t>
      </w:r>
      <w:r w:rsidR="00053168" w:rsidRPr="00B708AF">
        <w:rPr>
          <w:rFonts w:ascii="Calibri" w:eastAsia="Calibri" w:hAnsi="Calibri" w:cs="Traditional Arabic"/>
          <w:color w:val="000000" w:themeColor="text1"/>
          <w:sz w:val="36"/>
          <w:szCs w:val="36"/>
          <w:rtl/>
        </w:rPr>
        <w:t>.</w:t>
      </w:r>
    </w:p>
    <w:p w:rsidR="00053168" w:rsidRPr="00B708AF" w:rsidRDefault="00A052D6" w:rsidP="00A052D6">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كما</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توجد</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تصنيفات</w:t>
      </w:r>
      <w:r w:rsidR="00053168"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مخ</w:t>
      </w:r>
      <w:r w:rsidR="00053168" w:rsidRPr="00B708AF">
        <w:rPr>
          <w:rFonts w:ascii="Calibri" w:eastAsia="Calibri" w:hAnsi="Calibri" w:cs="Traditional Arabic" w:hint="cs"/>
          <w:color w:val="000000" w:themeColor="text1"/>
          <w:sz w:val="36"/>
          <w:szCs w:val="36"/>
          <w:rtl/>
        </w:rPr>
        <w:t>تلفة</w:t>
      </w:r>
      <w:r w:rsidR="00053168"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لأ</w:t>
      </w:r>
      <w:r w:rsidR="00053168" w:rsidRPr="00B708AF">
        <w:rPr>
          <w:rFonts w:ascii="Calibri" w:eastAsia="Calibri" w:hAnsi="Calibri" w:cs="Traditional Arabic" w:hint="cs"/>
          <w:color w:val="000000" w:themeColor="text1"/>
          <w:sz w:val="36"/>
          <w:szCs w:val="36"/>
          <w:rtl/>
        </w:rPr>
        <w:t>نواع</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الواقع</w:t>
      </w:r>
      <w:r w:rsidR="00053168"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w:t>
      </w:r>
      <w:r w:rsidR="00053168" w:rsidRPr="00B708AF">
        <w:rPr>
          <w:rFonts w:ascii="Calibri" w:eastAsia="Calibri" w:hAnsi="Calibri" w:cs="Traditional Arabic" w:hint="cs"/>
          <w:color w:val="000000" w:themeColor="text1"/>
          <w:sz w:val="36"/>
          <w:szCs w:val="36"/>
          <w:rtl/>
        </w:rPr>
        <w:t>ت</w:t>
      </w:r>
      <w:r w:rsidRPr="00B708AF">
        <w:rPr>
          <w:rFonts w:ascii="Calibri" w:eastAsia="Calibri" w:hAnsi="Calibri" w:cs="Traditional Arabic" w:hint="cs"/>
          <w:color w:val="000000" w:themeColor="text1"/>
          <w:sz w:val="36"/>
          <w:szCs w:val="36"/>
          <w:rtl/>
        </w:rPr>
        <w:t>ر</w:t>
      </w:r>
      <w:r w:rsidR="00053168" w:rsidRPr="00B708AF">
        <w:rPr>
          <w:rFonts w:ascii="Calibri" w:eastAsia="Calibri" w:hAnsi="Calibri" w:cs="Traditional Arabic" w:hint="cs"/>
          <w:color w:val="000000" w:themeColor="text1"/>
          <w:sz w:val="36"/>
          <w:szCs w:val="36"/>
          <w:rtl/>
        </w:rPr>
        <w:t>اضي</w:t>
      </w:r>
      <w:r w:rsidR="00053168" w:rsidRPr="00B708AF">
        <w:rPr>
          <w:rFonts w:ascii="Calibri" w:eastAsia="Calibri" w:hAnsi="Calibri" w:cs="Traditional Arabic"/>
          <w:color w:val="000000" w:themeColor="text1"/>
          <w:sz w:val="36"/>
          <w:szCs w:val="36"/>
          <w:rtl/>
        </w:rPr>
        <w:t xml:space="preserve"> </w:t>
      </w:r>
      <w:r w:rsidR="00D60B29" w:rsidRPr="00B708AF">
        <w:rPr>
          <w:rFonts w:ascii="Calibri" w:eastAsia="Calibri" w:hAnsi="Calibri" w:cs="Traditional Arabic" w:hint="cs"/>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و</w:t>
      </w:r>
      <w:r w:rsidR="00D60B29" w:rsidRPr="00B708AF">
        <w:rPr>
          <w:rFonts w:ascii="Calibri" w:eastAsia="Calibri" w:hAnsi="Calibri" w:cs="Traditional Arabic" w:hint="cs"/>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من</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هذه</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التصنيفات</w:t>
      </w:r>
      <w:r w:rsidR="00053168"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 يلي :</w:t>
      </w:r>
    </w:p>
    <w:p w:rsidR="00053168" w:rsidRPr="00B708AF" w:rsidRDefault="00053168" w:rsidP="006C2D68">
      <w:pPr>
        <w:pStyle w:val="ListParagraph"/>
        <w:numPr>
          <w:ilvl w:val="0"/>
          <w:numId w:val="119"/>
        </w:numPr>
        <w:spacing w:after="0" w:line="240" w:lineRule="auto"/>
        <w:ind w:left="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الواقع</w:t>
      </w:r>
      <w:r w:rsidRPr="00B708AF">
        <w:rPr>
          <w:rFonts w:ascii="Calibri" w:eastAsia="Calibri" w:hAnsi="Calibri" w:cs="Traditional Arabic"/>
          <w:color w:val="000000" w:themeColor="text1"/>
          <w:sz w:val="36"/>
          <w:szCs w:val="36"/>
          <w:rtl/>
        </w:rPr>
        <w:t xml:space="preserve"> </w:t>
      </w:r>
      <w:r w:rsidR="00A052D6" w:rsidRPr="00B708AF">
        <w:rPr>
          <w:rFonts w:ascii="Calibri" w:eastAsia="Calibri" w:hAnsi="Calibri" w:cs="Traditional Arabic" w:hint="cs"/>
          <w:color w:val="000000" w:themeColor="text1"/>
          <w:sz w:val="36"/>
          <w:szCs w:val="36"/>
          <w:rtl/>
        </w:rPr>
        <w:t>الافتراضي</w:t>
      </w:r>
      <w:r w:rsidR="00A052D6"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w:t>
      </w:r>
      <w:r w:rsidR="00A052D6" w:rsidRPr="00B708AF">
        <w:rPr>
          <w:rFonts w:ascii="Calibri" w:eastAsia="Calibri" w:hAnsi="Calibri" w:cs="Traditional Arabic" w:hint="cs"/>
          <w:color w:val="000000" w:themeColor="text1"/>
          <w:sz w:val="36"/>
          <w:szCs w:val="36"/>
          <w:rtl/>
        </w:rPr>
        <w:t>لإ</w:t>
      </w:r>
      <w:r w:rsidRPr="00B708AF">
        <w:rPr>
          <w:rFonts w:ascii="Calibri" w:eastAsia="Calibri" w:hAnsi="Calibri" w:cs="Traditional Arabic" w:hint="cs"/>
          <w:color w:val="000000" w:themeColor="text1"/>
          <w:sz w:val="36"/>
          <w:szCs w:val="36"/>
          <w:rtl/>
        </w:rPr>
        <w:t>نغماسى</w:t>
      </w:r>
      <w:r w:rsidRPr="00B708AF">
        <w:rPr>
          <w:rFonts w:ascii="Calibri" w:eastAsia="Calibri" w:hAnsi="Calibri" w:cs="Traditional Arabic"/>
          <w:color w:val="000000" w:themeColor="text1"/>
          <w:sz w:val="36"/>
          <w:szCs w:val="36"/>
          <w:rtl/>
        </w:rPr>
        <w:t xml:space="preserve"> </w:t>
      </w:r>
      <w:r w:rsidRPr="00B708AF">
        <w:rPr>
          <w:rFonts w:asciiTheme="majorBidi" w:eastAsia="Calibri" w:hAnsiTheme="majorBidi" w:cstheme="majorBidi"/>
          <w:color w:val="000000" w:themeColor="text1"/>
          <w:sz w:val="32"/>
          <w:szCs w:val="32"/>
        </w:rPr>
        <w:t>Virtual</w:t>
      </w:r>
      <w:r w:rsidR="00A052D6" w:rsidRPr="00B708AF">
        <w:rPr>
          <w:rFonts w:asciiTheme="majorBidi" w:eastAsia="Calibri" w:hAnsiTheme="majorBidi" w:cstheme="majorBidi"/>
          <w:color w:val="000000" w:themeColor="text1"/>
          <w:sz w:val="32"/>
          <w:szCs w:val="32"/>
        </w:rPr>
        <w:t xml:space="preserve"> </w:t>
      </w:r>
      <w:r w:rsidRPr="00B708AF">
        <w:rPr>
          <w:rFonts w:asciiTheme="majorBidi" w:eastAsia="Calibri" w:hAnsiTheme="majorBidi" w:cstheme="majorBidi"/>
          <w:color w:val="000000" w:themeColor="text1"/>
          <w:sz w:val="32"/>
          <w:szCs w:val="32"/>
        </w:rPr>
        <w:t>Reality</w:t>
      </w:r>
      <w:r w:rsidR="00A052D6" w:rsidRPr="00B708AF">
        <w:rPr>
          <w:rFonts w:asciiTheme="majorBidi" w:eastAsia="Calibri" w:hAnsiTheme="majorBidi" w:cstheme="majorBidi"/>
          <w:color w:val="000000" w:themeColor="text1"/>
          <w:sz w:val="32"/>
          <w:szCs w:val="32"/>
          <w:rtl/>
        </w:rPr>
        <w:t xml:space="preserve"> </w:t>
      </w:r>
      <w:r w:rsidRPr="00B708AF">
        <w:rPr>
          <w:rFonts w:asciiTheme="majorBidi" w:eastAsia="Calibri" w:hAnsiTheme="majorBidi" w:cstheme="majorBidi"/>
          <w:color w:val="000000" w:themeColor="text1"/>
          <w:sz w:val="32"/>
          <w:szCs w:val="32"/>
        </w:rPr>
        <w:t>Immersive</w:t>
      </w:r>
      <w:r w:rsidR="00A052D6" w:rsidRPr="00B708AF">
        <w:rPr>
          <w:rFonts w:asciiTheme="majorBidi" w:eastAsia="Calibri" w:hAnsiTheme="majorBidi" w:cstheme="majorBidi"/>
          <w:color w:val="000000" w:themeColor="text1"/>
          <w:sz w:val="32"/>
          <w:szCs w:val="32"/>
          <w:rtl/>
        </w:rPr>
        <w:t xml:space="preserve"> </w:t>
      </w:r>
      <w:r w:rsidRPr="00B708AF">
        <w:rPr>
          <w:rFonts w:asciiTheme="majorBidi" w:eastAsia="Calibri" w:hAnsiTheme="majorBidi" w:cstheme="majorBidi"/>
          <w:color w:val="000000" w:themeColor="text1"/>
          <w:sz w:val="32"/>
          <w:szCs w:val="32"/>
          <w:rtl/>
        </w:rPr>
        <w:t>.</w:t>
      </w:r>
    </w:p>
    <w:p w:rsidR="00053168" w:rsidRPr="00B708AF" w:rsidRDefault="00053168" w:rsidP="006C2D68">
      <w:pPr>
        <w:pStyle w:val="ListParagraph"/>
        <w:numPr>
          <w:ilvl w:val="0"/>
          <w:numId w:val="119"/>
        </w:numPr>
        <w:spacing w:after="0" w:line="240" w:lineRule="auto"/>
        <w:ind w:left="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الواقع</w:t>
      </w:r>
      <w:r w:rsidRPr="00B708AF">
        <w:rPr>
          <w:rFonts w:ascii="Calibri" w:eastAsia="Calibri" w:hAnsi="Calibri" w:cs="Traditional Arabic"/>
          <w:color w:val="000000" w:themeColor="text1"/>
          <w:sz w:val="36"/>
          <w:szCs w:val="36"/>
          <w:rtl/>
        </w:rPr>
        <w:t xml:space="preserve"> </w:t>
      </w:r>
      <w:r w:rsidR="00A052D6" w:rsidRPr="00B708AF">
        <w:rPr>
          <w:rFonts w:ascii="Calibri" w:eastAsia="Calibri" w:hAnsi="Calibri" w:cs="Traditional Arabic" w:hint="cs"/>
          <w:color w:val="000000" w:themeColor="text1"/>
          <w:sz w:val="36"/>
          <w:szCs w:val="36"/>
          <w:rtl/>
        </w:rPr>
        <w:t>الافتراضي</w:t>
      </w:r>
      <w:r w:rsidR="00A052D6"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السطحي</w:t>
      </w:r>
      <w:r w:rsidRPr="00B708AF">
        <w:rPr>
          <w:rFonts w:ascii="Calibri" w:eastAsia="Calibri" w:hAnsi="Calibri" w:cs="Traditional Arabic"/>
          <w:color w:val="000000" w:themeColor="text1"/>
          <w:sz w:val="36"/>
          <w:szCs w:val="36"/>
          <w:rtl/>
        </w:rPr>
        <w:t xml:space="preserve"> </w:t>
      </w:r>
      <w:r w:rsidR="007A5508" w:rsidRPr="00B708AF">
        <w:rPr>
          <w:rFonts w:asciiTheme="majorBidi" w:eastAsia="Calibri" w:hAnsiTheme="majorBidi" w:cstheme="majorBidi"/>
          <w:color w:val="000000" w:themeColor="text1"/>
          <w:sz w:val="32"/>
          <w:szCs w:val="32"/>
        </w:rPr>
        <w:t>V.R</w:t>
      </w:r>
      <w:r w:rsidR="007A5508" w:rsidRPr="00B708AF">
        <w:rPr>
          <w:rFonts w:asciiTheme="majorBidi" w:eastAsia="Calibri" w:hAnsiTheme="majorBidi" w:cstheme="majorBidi"/>
          <w:color w:val="000000" w:themeColor="text1"/>
          <w:sz w:val="32"/>
          <w:szCs w:val="32"/>
          <w:rtl/>
        </w:rPr>
        <w:t xml:space="preserve"> </w:t>
      </w:r>
      <w:r w:rsidRPr="00B708AF">
        <w:rPr>
          <w:rFonts w:asciiTheme="majorBidi" w:eastAsia="Calibri" w:hAnsiTheme="majorBidi" w:cstheme="majorBidi"/>
          <w:color w:val="000000" w:themeColor="text1"/>
          <w:sz w:val="32"/>
          <w:szCs w:val="32"/>
        </w:rPr>
        <w:t xml:space="preserve"> Desktop</w:t>
      </w:r>
      <w:r w:rsidRPr="00B708AF">
        <w:rPr>
          <w:rFonts w:asciiTheme="majorBidi" w:eastAsia="Calibri" w:hAnsiTheme="majorBidi" w:cstheme="majorBidi"/>
          <w:color w:val="000000" w:themeColor="text1"/>
          <w:sz w:val="32"/>
          <w:szCs w:val="32"/>
          <w:rtl/>
        </w:rPr>
        <w:t>.</w:t>
      </w:r>
    </w:p>
    <w:p w:rsidR="00053168" w:rsidRPr="00B708AF" w:rsidRDefault="00053168" w:rsidP="006C2D68">
      <w:pPr>
        <w:pStyle w:val="ListParagraph"/>
        <w:numPr>
          <w:ilvl w:val="0"/>
          <w:numId w:val="119"/>
        </w:numPr>
        <w:spacing w:after="0" w:line="240" w:lineRule="auto"/>
        <w:ind w:left="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الواقع</w:t>
      </w:r>
      <w:r w:rsidRPr="00B708AF">
        <w:rPr>
          <w:rFonts w:ascii="Calibri" w:eastAsia="Calibri" w:hAnsi="Calibri" w:cs="Traditional Arabic"/>
          <w:color w:val="000000" w:themeColor="text1"/>
          <w:sz w:val="36"/>
          <w:szCs w:val="36"/>
          <w:rtl/>
        </w:rPr>
        <w:t xml:space="preserve"> </w:t>
      </w:r>
      <w:r w:rsidR="00A052D6" w:rsidRPr="00B708AF">
        <w:rPr>
          <w:rFonts w:ascii="Calibri" w:eastAsia="Calibri" w:hAnsi="Calibri" w:cs="Traditional Arabic" w:hint="cs"/>
          <w:color w:val="000000" w:themeColor="text1"/>
          <w:sz w:val="36"/>
          <w:szCs w:val="36"/>
          <w:rtl/>
        </w:rPr>
        <w:t>الافتراضي</w:t>
      </w:r>
      <w:r w:rsidR="00A052D6"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w:t>
      </w:r>
      <w:r w:rsidR="007A5508" w:rsidRPr="00B708AF">
        <w:rPr>
          <w:rFonts w:ascii="Calibri" w:eastAsia="Calibri" w:hAnsi="Calibri" w:cs="Traditional Arabic" w:hint="cs"/>
          <w:color w:val="000000" w:themeColor="text1"/>
          <w:sz w:val="36"/>
          <w:szCs w:val="36"/>
          <w:rtl/>
          <w:lang w:bidi="ar-EG"/>
        </w:rPr>
        <w:t>ل</w:t>
      </w:r>
      <w:r w:rsidR="007A5508" w:rsidRPr="00B708AF">
        <w:rPr>
          <w:rFonts w:ascii="Calibri" w:eastAsia="Calibri" w:hAnsi="Calibri" w:cs="Traditional Arabic" w:hint="cs"/>
          <w:color w:val="000000" w:themeColor="text1"/>
          <w:sz w:val="36"/>
          <w:szCs w:val="36"/>
          <w:rtl/>
        </w:rPr>
        <w:t>إ</w:t>
      </w:r>
      <w:r w:rsidRPr="00B708AF">
        <w:rPr>
          <w:rFonts w:ascii="Calibri" w:eastAsia="Calibri" w:hAnsi="Calibri" w:cs="Traditional Arabic" w:hint="cs"/>
          <w:color w:val="000000" w:themeColor="text1"/>
          <w:sz w:val="36"/>
          <w:szCs w:val="36"/>
          <w:rtl/>
        </w:rPr>
        <w:t>سقاطى</w:t>
      </w:r>
      <w:r w:rsidRPr="00B708AF">
        <w:rPr>
          <w:rFonts w:ascii="Calibri" w:eastAsia="Calibri" w:hAnsi="Calibri" w:cs="Traditional Arabic"/>
          <w:color w:val="000000" w:themeColor="text1"/>
          <w:sz w:val="36"/>
          <w:szCs w:val="36"/>
          <w:rtl/>
        </w:rPr>
        <w:t xml:space="preserve"> </w:t>
      </w:r>
      <w:r w:rsidR="007A5508" w:rsidRPr="00B708AF">
        <w:rPr>
          <w:rFonts w:ascii="Calibri" w:eastAsia="Calibri" w:hAnsi="Calibri" w:cs="Traditional Arabic"/>
          <w:color w:val="000000" w:themeColor="text1"/>
          <w:sz w:val="36"/>
          <w:szCs w:val="36"/>
        </w:rPr>
        <w:t xml:space="preserve"> </w:t>
      </w:r>
      <w:r w:rsidRPr="00B708AF">
        <w:rPr>
          <w:rFonts w:asciiTheme="majorBidi" w:eastAsia="Calibri" w:hAnsiTheme="majorBidi" w:cstheme="majorBidi"/>
          <w:color w:val="000000" w:themeColor="text1"/>
          <w:sz w:val="32"/>
          <w:szCs w:val="32"/>
        </w:rPr>
        <w:t>Projection</w:t>
      </w:r>
      <w:r w:rsidR="007A5508" w:rsidRPr="00B708AF">
        <w:rPr>
          <w:rFonts w:asciiTheme="majorBidi" w:eastAsia="Calibri" w:hAnsiTheme="majorBidi" w:cstheme="majorBidi"/>
          <w:color w:val="000000" w:themeColor="text1"/>
          <w:sz w:val="32"/>
          <w:szCs w:val="32"/>
        </w:rPr>
        <w:t xml:space="preserve"> </w:t>
      </w:r>
      <w:r w:rsidRPr="00B708AF">
        <w:rPr>
          <w:rFonts w:asciiTheme="majorBidi" w:eastAsia="Calibri" w:hAnsiTheme="majorBidi" w:cstheme="majorBidi"/>
          <w:color w:val="000000" w:themeColor="text1"/>
          <w:sz w:val="32"/>
          <w:szCs w:val="32"/>
        </w:rPr>
        <w:t>Virtual Reality</w:t>
      </w:r>
      <w:r w:rsidRPr="00B708AF">
        <w:rPr>
          <w:rFonts w:ascii="Calibri" w:eastAsia="Calibri" w:hAnsi="Calibri" w:cs="Traditional Arabic"/>
          <w:color w:val="000000" w:themeColor="text1"/>
          <w:sz w:val="36"/>
          <w:szCs w:val="36"/>
          <w:rtl/>
        </w:rPr>
        <w:t>.</w:t>
      </w:r>
    </w:p>
    <w:p w:rsidR="00053168" w:rsidRPr="00B708AF" w:rsidRDefault="00053168" w:rsidP="006C2D68">
      <w:pPr>
        <w:pStyle w:val="ListParagraph"/>
        <w:numPr>
          <w:ilvl w:val="0"/>
          <w:numId w:val="119"/>
        </w:numPr>
        <w:spacing w:after="0" w:line="240" w:lineRule="auto"/>
        <w:ind w:left="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ن</w:t>
      </w:r>
      <w:r w:rsidR="00110F77"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hint="cs"/>
          <w:color w:val="000000" w:themeColor="text1"/>
          <w:sz w:val="36"/>
          <w:szCs w:val="36"/>
          <w:rtl/>
        </w:rPr>
        <w:t>فذة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00110F77" w:rsidRPr="00B708AF">
        <w:rPr>
          <w:rFonts w:ascii="Calibri" w:eastAsia="Calibri" w:hAnsi="Calibri" w:cs="Traditional Arabic" w:hint="cs"/>
          <w:color w:val="000000" w:themeColor="text1"/>
          <w:sz w:val="36"/>
          <w:szCs w:val="36"/>
          <w:rtl/>
        </w:rPr>
        <w:t>العا</w:t>
      </w:r>
      <w:r w:rsidRPr="00B708AF">
        <w:rPr>
          <w:rFonts w:ascii="Calibri" w:eastAsia="Calibri" w:hAnsi="Calibri" w:cs="Traditional Arabic" w:hint="cs"/>
          <w:color w:val="000000" w:themeColor="text1"/>
          <w:sz w:val="36"/>
          <w:szCs w:val="36"/>
          <w:rtl/>
        </w:rPr>
        <w:t>ل</w:t>
      </w:r>
      <w:r w:rsidR="00110F77" w:rsidRPr="00B708AF">
        <w:rPr>
          <w:rFonts w:ascii="Calibri" w:eastAsia="Calibri" w:hAnsi="Calibri" w:cs="Traditional Arabic" w:hint="cs"/>
          <w:color w:val="000000" w:themeColor="text1"/>
          <w:sz w:val="36"/>
          <w:szCs w:val="36"/>
          <w:rtl/>
        </w:rPr>
        <w:t>م</w:t>
      </w:r>
      <w:r w:rsidRPr="00B708AF">
        <w:rPr>
          <w:rFonts w:ascii="Calibri" w:eastAsia="Calibri" w:hAnsi="Calibri" w:cs="Traditional Arabic"/>
          <w:color w:val="000000" w:themeColor="text1"/>
          <w:sz w:val="36"/>
          <w:szCs w:val="36"/>
          <w:rtl/>
        </w:rPr>
        <w:t xml:space="preserve"> </w:t>
      </w:r>
      <w:r w:rsidR="00110F77" w:rsidRPr="00B708AF">
        <w:rPr>
          <w:rFonts w:ascii="Calibri" w:eastAsia="Calibri" w:hAnsi="Calibri" w:cs="Traditional Arabic" w:hint="cs"/>
          <w:color w:val="000000" w:themeColor="text1"/>
          <w:sz w:val="36"/>
          <w:szCs w:val="36"/>
          <w:rtl/>
        </w:rPr>
        <w:t xml:space="preserve"> </w:t>
      </w:r>
      <w:r w:rsidRPr="00B708AF">
        <w:rPr>
          <w:rFonts w:asciiTheme="majorBidi" w:eastAsia="Calibri" w:hAnsiTheme="majorBidi" w:cstheme="majorBidi"/>
          <w:color w:val="000000" w:themeColor="text1"/>
          <w:sz w:val="32"/>
          <w:szCs w:val="32"/>
        </w:rPr>
        <w:t xml:space="preserve">World </w:t>
      </w:r>
      <w:r w:rsidR="00110F77" w:rsidRPr="00B708AF">
        <w:rPr>
          <w:rFonts w:asciiTheme="majorBidi" w:eastAsia="Calibri" w:hAnsiTheme="majorBidi" w:cstheme="majorBidi"/>
          <w:color w:val="000000" w:themeColor="text1"/>
          <w:sz w:val="32"/>
          <w:szCs w:val="32"/>
        </w:rPr>
        <w:t xml:space="preserve">( </w:t>
      </w:r>
      <w:r w:rsidRPr="00B708AF">
        <w:rPr>
          <w:rFonts w:asciiTheme="majorBidi" w:eastAsia="Calibri" w:hAnsiTheme="majorBidi" w:cstheme="majorBidi"/>
          <w:color w:val="000000" w:themeColor="text1"/>
          <w:sz w:val="32"/>
          <w:szCs w:val="32"/>
        </w:rPr>
        <w:t>WOW</w:t>
      </w:r>
      <w:r w:rsidR="00110F77" w:rsidRPr="00B708AF">
        <w:rPr>
          <w:rFonts w:asciiTheme="majorBidi" w:eastAsia="Calibri" w:hAnsiTheme="majorBidi" w:cstheme="majorBidi"/>
          <w:color w:val="000000" w:themeColor="text1"/>
          <w:sz w:val="32"/>
          <w:szCs w:val="32"/>
        </w:rPr>
        <w:t xml:space="preserve"> )</w:t>
      </w:r>
      <w:r w:rsidRPr="00B708AF">
        <w:rPr>
          <w:rFonts w:asciiTheme="majorBidi" w:eastAsia="Calibri" w:hAnsiTheme="majorBidi" w:cstheme="majorBidi"/>
          <w:color w:val="000000" w:themeColor="text1"/>
          <w:sz w:val="32"/>
          <w:szCs w:val="32"/>
        </w:rPr>
        <w:t xml:space="preserve"> </w:t>
      </w:r>
      <w:r w:rsidR="00110F77" w:rsidRPr="00B708AF">
        <w:rPr>
          <w:rFonts w:asciiTheme="majorBidi" w:eastAsia="Calibri" w:hAnsiTheme="majorBidi" w:cstheme="majorBidi"/>
          <w:color w:val="000000" w:themeColor="text1"/>
          <w:sz w:val="32"/>
          <w:szCs w:val="32"/>
          <w:rtl/>
        </w:rPr>
        <w:t xml:space="preserve"> </w:t>
      </w:r>
      <w:r w:rsidRPr="00B708AF">
        <w:rPr>
          <w:rFonts w:asciiTheme="majorBidi" w:eastAsia="Calibri" w:hAnsiTheme="majorBidi" w:cstheme="majorBidi"/>
          <w:color w:val="000000" w:themeColor="text1"/>
          <w:sz w:val="32"/>
          <w:szCs w:val="32"/>
        </w:rPr>
        <w:t>Window</w:t>
      </w:r>
      <w:r w:rsidR="00110F77" w:rsidRPr="00B708AF">
        <w:rPr>
          <w:rFonts w:asciiTheme="majorBidi" w:eastAsia="Calibri" w:hAnsiTheme="majorBidi" w:cstheme="majorBidi"/>
          <w:color w:val="000000" w:themeColor="text1"/>
          <w:sz w:val="32"/>
          <w:szCs w:val="32"/>
        </w:rPr>
        <w:t xml:space="preserve"> </w:t>
      </w:r>
      <w:r w:rsidRPr="00B708AF">
        <w:rPr>
          <w:rFonts w:asciiTheme="majorBidi" w:eastAsia="Calibri" w:hAnsiTheme="majorBidi" w:cstheme="majorBidi"/>
          <w:color w:val="000000" w:themeColor="text1"/>
          <w:sz w:val="32"/>
          <w:szCs w:val="32"/>
        </w:rPr>
        <w:t>On</w:t>
      </w:r>
      <w:r w:rsidR="008D7401" w:rsidRPr="00B708AF">
        <w:rPr>
          <w:rFonts w:asciiTheme="majorBidi" w:eastAsia="Calibri" w:hAnsiTheme="majorBidi" w:cstheme="majorBidi"/>
          <w:color w:val="000000" w:themeColor="text1"/>
          <w:sz w:val="32"/>
          <w:szCs w:val="32"/>
          <w:rtl/>
        </w:rPr>
        <w:t xml:space="preserve"> </w:t>
      </w:r>
      <w:r w:rsidRPr="00B708AF">
        <w:rPr>
          <w:rFonts w:asciiTheme="majorBidi" w:eastAsia="Calibri" w:hAnsiTheme="majorBidi" w:cstheme="majorBidi"/>
          <w:color w:val="000000" w:themeColor="text1"/>
          <w:sz w:val="32"/>
          <w:szCs w:val="32"/>
          <w:rtl/>
        </w:rPr>
        <w:t>.</w:t>
      </w:r>
    </w:p>
    <w:p w:rsidR="00053168" w:rsidRPr="00B708AF" w:rsidRDefault="00053168" w:rsidP="006C2D68">
      <w:pPr>
        <w:pStyle w:val="ListParagraph"/>
        <w:numPr>
          <w:ilvl w:val="0"/>
          <w:numId w:val="119"/>
        </w:numPr>
        <w:spacing w:after="0" w:line="240" w:lineRule="auto"/>
        <w:ind w:left="521"/>
        <w:jc w:val="both"/>
        <w:rPr>
          <w:rFonts w:asciiTheme="majorBidi" w:eastAsia="Calibri" w:hAnsiTheme="majorBidi" w:cstheme="majorBidi"/>
          <w:color w:val="000000" w:themeColor="text1"/>
          <w:sz w:val="32"/>
          <w:szCs w:val="32"/>
          <w:rtl/>
        </w:rPr>
      </w:pPr>
      <w:r w:rsidRPr="00B708AF">
        <w:rPr>
          <w:rFonts w:ascii="Calibri" w:eastAsia="Calibri" w:hAnsi="Calibri" w:cs="Traditional Arabic" w:hint="cs"/>
          <w:color w:val="000000" w:themeColor="text1"/>
          <w:sz w:val="36"/>
          <w:szCs w:val="36"/>
          <w:rtl/>
        </w:rPr>
        <w:t>النمذجة</w:t>
      </w:r>
      <w:r w:rsidRPr="00B708AF">
        <w:rPr>
          <w:rFonts w:ascii="Calibri" w:eastAsia="Calibri" w:hAnsi="Calibri" w:cs="Traditional Arabic"/>
          <w:color w:val="000000" w:themeColor="text1"/>
          <w:sz w:val="36"/>
          <w:szCs w:val="36"/>
          <w:rtl/>
        </w:rPr>
        <w:t xml:space="preserve"> </w:t>
      </w:r>
      <w:r w:rsidR="00715880" w:rsidRPr="00B708AF">
        <w:rPr>
          <w:rFonts w:ascii="Calibri" w:eastAsia="Calibri" w:hAnsi="Calibri" w:cs="Traditional Arabic" w:hint="cs"/>
          <w:color w:val="000000" w:themeColor="text1"/>
          <w:sz w:val="36"/>
          <w:szCs w:val="36"/>
          <w:rtl/>
        </w:rPr>
        <w:t>بال</w:t>
      </w:r>
      <w:r w:rsidRPr="00B708AF">
        <w:rPr>
          <w:rFonts w:ascii="Calibri" w:eastAsia="Calibri" w:hAnsi="Calibri" w:cs="Traditional Arabic" w:hint="cs"/>
          <w:color w:val="000000" w:themeColor="text1"/>
          <w:sz w:val="36"/>
          <w:szCs w:val="36"/>
          <w:rtl/>
        </w:rPr>
        <w:t>فيديو</w:t>
      </w:r>
      <w:r w:rsidR="00715880" w:rsidRPr="00B708AF">
        <w:rPr>
          <w:rFonts w:ascii="Calibri" w:eastAsia="Calibri" w:hAnsi="Calibri" w:cs="Traditional Arabic" w:hint="cs"/>
          <w:color w:val="000000" w:themeColor="text1"/>
          <w:sz w:val="36"/>
          <w:szCs w:val="36"/>
          <w:rtl/>
        </w:rPr>
        <w:t xml:space="preserve"> </w:t>
      </w:r>
      <w:r w:rsidR="00715880" w:rsidRPr="00B708AF">
        <w:rPr>
          <w:rFonts w:ascii="Calibri" w:eastAsia="Calibri" w:hAnsi="Calibri" w:cs="Traditional Arabic"/>
          <w:color w:val="000000" w:themeColor="text1"/>
          <w:sz w:val="36"/>
          <w:szCs w:val="36"/>
        </w:rPr>
        <w:t xml:space="preserve"> </w:t>
      </w:r>
      <w:r w:rsidRPr="00B708AF">
        <w:rPr>
          <w:rFonts w:asciiTheme="majorBidi" w:eastAsia="Calibri" w:hAnsiTheme="majorBidi" w:cstheme="majorBidi"/>
          <w:color w:val="000000" w:themeColor="text1"/>
          <w:sz w:val="32"/>
          <w:szCs w:val="32"/>
          <w:lang w:bidi="ar-EG"/>
        </w:rPr>
        <w:t>mapping</w:t>
      </w:r>
      <w:r w:rsidRPr="00B708AF">
        <w:rPr>
          <w:rFonts w:asciiTheme="majorBidi" w:eastAsia="Calibri" w:hAnsiTheme="majorBidi" w:cstheme="majorBidi"/>
          <w:color w:val="000000" w:themeColor="text1"/>
          <w:sz w:val="32"/>
          <w:szCs w:val="32"/>
          <w:rtl/>
        </w:rPr>
        <w:t xml:space="preserve"> </w:t>
      </w:r>
      <w:r w:rsidRPr="00B708AF">
        <w:rPr>
          <w:rFonts w:asciiTheme="majorBidi" w:eastAsia="Calibri" w:hAnsiTheme="majorBidi" w:cstheme="majorBidi"/>
          <w:color w:val="000000" w:themeColor="text1"/>
          <w:sz w:val="32"/>
          <w:szCs w:val="32"/>
        </w:rPr>
        <w:t>Video</w:t>
      </w:r>
      <w:r w:rsidR="008D7401" w:rsidRPr="00B708AF">
        <w:rPr>
          <w:rFonts w:asciiTheme="majorBidi" w:eastAsia="Calibri" w:hAnsiTheme="majorBidi" w:cstheme="majorBidi"/>
          <w:color w:val="000000" w:themeColor="text1"/>
          <w:sz w:val="32"/>
          <w:szCs w:val="32"/>
          <w:rtl/>
        </w:rPr>
        <w:t xml:space="preserve"> </w:t>
      </w:r>
      <w:r w:rsidRPr="00B708AF">
        <w:rPr>
          <w:rFonts w:asciiTheme="majorBidi" w:eastAsia="Calibri" w:hAnsiTheme="majorBidi" w:cstheme="majorBidi"/>
          <w:color w:val="000000" w:themeColor="text1"/>
          <w:sz w:val="32"/>
          <w:szCs w:val="32"/>
          <w:rtl/>
        </w:rPr>
        <w:t>.</w:t>
      </w:r>
    </w:p>
    <w:p w:rsidR="00D342B4" w:rsidRPr="00B708AF" w:rsidRDefault="00053168" w:rsidP="006C2D68">
      <w:pPr>
        <w:pStyle w:val="ListParagraph"/>
        <w:numPr>
          <w:ilvl w:val="0"/>
          <w:numId w:val="119"/>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منظومات</w:t>
      </w:r>
      <w:r w:rsidRPr="00B708AF">
        <w:rPr>
          <w:rFonts w:ascii="Calibri" w:eastAsia="Calibri" w:hAnsi="Calibri" w:cs="Traditional Arabic"/>
          <w:color w:val="000000" w:themeColor="text1"/>
          <w:sz w:val="36"/>
          <w:szCs w:val="36"/>
          <w:rtl/>
        </w:rPr>
        <w:t xml:space="preserve"> </w:t>
      </w:r>
      <w:r w:rsidR="008D7401" w:rsidRPr="00B708AF">
        <w:rPr>
          <w:rFonts w:ascii="Calibri" w:eastAsia="Calibri" w:hAnsi="Calibri" w:cs="Traditional Arabic" w:hint="cs"/>
          <w:color w:val="000000" w:themeColor="text1"/>
          <w:sz w:val="36"/>
          <w:szCs w:val="36"/>
          <w:rtl/>
        </w:rPr>
        <w:t>الا</w:t>
      </w:r>
      <w:r w:rsidRPr="00B708AF">
        <w:rPr>
          <w:rFonts w:ascii="Calibri" w:eastAsia="Calibri" w:hAnsi="Calibri" w:cs="Traditional Arabic" w:hint="cs"/>
          <w:color w:val="000000" w:themeColor="text1"/>
          <w:sz w:val="36"/>
          <w:szCs w:val="36"/>
          <w:rtl/>
        </w:rPr>
        <w:t>ستغراق</w:t>
      </w:r>
      <w:r w:rsidR="008D7401" w:rsidRPr="00B708AF">
        <w:rPr>
          <w:rFonts w:ascii="Calibri" w:eastAsia="Calibri" w:hAnsi="Calibri" w:cs="Traditional Arabic"/>
          <w:color w:val="000000" w:themeColor="text1"/>
          <w:sz w:val="36"/>
          <w:szCs w:val="36"/>
        </w:rPr>
        <w:t xml:space="preserve"> </w:t>
      </w:r>
      <w:r w:rsidR="008D7401" w:rsidRPr="00B708AF">
        <w:rPr>
          <w:rFonts w:asciiTheme="majorBidi" w:eastAsia="Calibri" w:hAnsiTheme="majorBidi" w:cstheme="majorBidi"/>
          <w:color w:val="000000" w:themeColor="text1"/>
          <w:sz w:val="32"/>
          <w:szCs w:val="32"/>
        </w:rPr>
        <w:t xml:space="preserve">Systems </w:t>
      </w:r>
      <w:r w:rsidRPr="00B708AF">
        <w:rPr>
          <w:rFonts w:asciiTheme="majorBidi" w:eastAsia="Calibri" w:hAnsiTheme="majorBidi" w:cstheme="majorBidi"/>
          <w:color w:val="000000" w:themeColor="text1"/>
          <w:sz w:val="32"/>
          <w:szCs w:val="32"/>
          <w:rtl/>
        </w:rPr>
        <w:t xml:space="preserve"> </w:t>
      </w:r>
      <w:r w:rsidR="008D7401" w:rsidRPr="00B708AF">
        <w:rPr>
          <w:rFonts w:asciiTheme="majorBidi" w:eastAsia="Calibri" w:hAnsiTheme="majorBidi" w:cstheme="majorBidi"/>
          <w:color w:val="000000" w:themeColor="text1"/>
          <w:sz w:val="32"/>
          <w:szCs w:val="32"/>
        </w:rPr>
        <w:t xml:space="preserve"> </w:t>
      </w:r>
      <w:r w:rsidRPr="00B708AF">
        <w:rPr>
          <w:rFonts w:asciiTheme="majorBidi" w:eastAsia="Calibri" w:hAnsiTheme="majorBidi" w:cstheme="majorBidi"/>
          <w:color w:val="000000" w:themeColor="text1"/>
          <w:sz w:val="32"/>
          <w:szCs w:val="32"/>
        </w:rPr>
        <w:t>Immersive</w:t>
      </w:r>
      <w:r w:rsidRPr="00B708AF">
        <w:rPr>
          <w:rFonts w:asciiTheme="majorBidi" w:eastAsia="Calibri" w:hAnsiTheme="majorBidi" w:cstheme="majorBidi"/>
          <w:color w:val="000000" w:themeColor="text1"/>
          <w:sz w:val="32"/>
          <w:szCs w:val="32"/>
          <w:rtl/>
        </w:rPr>
        <w:t>.</w:t>
      </w:r>
    </w:p>
    <w:p w:rsidR="00D342B4" w:rsidRPr="00B708AF" w:rsidRDefault="00D342B4" w:rsidP="006C2D68">
      <w:pPr>
        <w:pStyle w:val="ListParagraph"/>
        <w:numPr>
          <w:ilvl w:val="0"/>
          <w:numId w:val="119"/>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الم</w:t>
      </w:r>
      <w:r w:rsidR="00053168" w:rsidRPr="00B708AF">
        <w:rPr>
          <w:rFonts w:ascii="Calibri" w:eastAsia="Calibri" w:hAnsi="Calibri" w:cs="Traditional Arabic" w:hint="cs"/>
          <w:color w:val="000000" w:themeColor="text1"/>
          <w:sz w:val="36"/>
          <w:szCs w:val="36"/>
          <w:rtl/>
        </w:rPr>
        <w:t>عايشة</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من</w:t>
      </w:r>
      <w:r w:rsidR="00053168" w:rsidRPr="00B708AF">
        <w:rPr>
          <w:rFonts w:ascii="Calibri" w:eastAsia="Calibri" w:hAnsi="Calibri" w:cs="Traditional Arabic"/>
          <w:color w:val="000000" w:themeColor="text1"/>
          <w:sz w:val="36"/>
          <w:szCs w:val="36"/>
          <w:rtl/>
        </w:rPr>
        <w:t xml:space="preserve"> </w:t>
      </w:r>
      <w:r w:rsidR="00053168" w:rsidRPr="00B708AF">
        <w:rPr>
          <w:rFonts w:ascii="Calibri" w:eastAsia="Calibri" w:hAnsi="Calibri" w:cs="Traditional Arabic" w:hint="cs"/>
          <w:color w:val="000000" w:themeColor="text1"/>
          <w:sz w:val="36"/>
          <w:szCs w:val="36"/>
          <w:rtl/>
        </w:rPr>
        <w:t>بعد</w:t>
      </w:r>
      <w:r w:rsidR="00053168"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color w:val="000000" w:themeColor="text1"/>
          <w:sz w:val="36"/>
          <w:szCs w:val="36"/>
        </w:rPr>
        <w:t xml:space="preserve"> </w:t>
      </w:r>
      <w:r w:rsidR="00053168" w:rsidRPr="00B708AF">
        <w:rPr>
          <w:rFonts w:asciiTheme="majorBidi" w:eastAsia="Calibri" w:hAnsiTheme="majorBidi" w:cstheme="majorBidi"/>
          <w:color w:val="000000" w:themeColor="text1"/>
          <w:sz w:val="32"/>
          <w:szCs w:val="32"/>
        </w:rPr>
        <w:t>Telepresence</w:t>
      </w:r>
      <w:r w:rsidR="00053168" w:rsidRPr="00B708AF">
        <w:rPr>
          <w:rFonts w:asciiTheme="majorBidi" w:eastAsia="Calibri" w:hAnsiTheme="majorBidi" w:cstheme="majorBidi"/>
          <w:color w:val="000000" w:themeColor="text1"/>
          <w:sz w:val="32"/>
          <w:szCs w:val="32"/>
          <w:rtl/>
        </w:rPr>
        <w:t>.</w:t>
      </w:r>
    </w:p>
    <w:p w:rsidR="00D342B4" w:rsidRPr="00B708AF" w:rsidRDefault="00053168" w:rsidP="006C2D68">
      <w:pPr>
        <w:pStyle w:val="ListParagraph"/>
        <w:numPr>
          <w:ilvl w:val="0"/>
          <w:numId w:val="119"/>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الواقع</w:t>
      </w:r>
      <w:r w:rsidRPr="00B708AF">
        <w:rPr>
          <w:rFonts w:ascii="Calibri" w:eastAsia="Calibri" w:hAnsi="Calibri" w:cs="Traditional Arabic"/>
          <w:color w:val="000000" w:themeColor="text1"/>
          <w:sz w:val="36"/>
          <w:szCs w:val="36"/>
          <w:rtl/>
        </w:rPr>
        <w:t xml:space="preserve"> </w:t>
      </w:r>
      <w:r w:rsidR="00CB5289" w:rsidRPr="00B708AF">
        <w:rPr>
          <w:rFonts w:ascii="Calibri" w:eastAsia="Calibri" w:hAnsi="Calibri" w:cs="Traditional Arabic" w:hint="cs"/>
          <w:color w:val="000000" w:themeColor="text1"/>
          <w:sz w:val="36"/>
          <w:szCs w:val="36"/>
          <w:rtl/>
        </w:rPr>
        <w:t>الم</w:t>
      </w:r>
      <w:r w:rsidRPr="00B708AF">
        <w:rPr>
          <w:rFonts w:ascii="Calibri" w:eastAsia="Calibri" w:hAnsi="Calibri" w:cs="Traditional Arabic" w:hint="cs"/>
          <w:color w:val="000000" w:themeColor="text1"/>
          <w:sz w:val="36"/>
          <w:szCs w:val="36"/>
          <w:rtl/>
        </w:rPr>
        <w:t>ختل</w:t>
      </w:r>
      <w:r w:rsidR="00CB5289" w:rsidRPr="00B708AF">
        <w:rPr>
          <w:rFonts w:ascii="Calibri" w:eastAsia="Calibri" w:hAnsi="Calibri" w:cs="Traditional Arabic" w:hint="cs"/>
          <w:color w:val="000000" w:themeColor="text1"/>
          <w:sz w:val="36"/>
          <w:szCs w:val="36"/>
          <w:rtl/>
        </w:rPr>
        <w:t>ط</w:t>
      </w:r>
      <w:r w:rsidR="00CB5289" w:rsidRPr="00B708AF">
        <w:rPr>
          <w:rFonts w:ascii="Calibri" w:eastAsia="Calibri" w:hAnsi="Calibri" w:cs="Traditional Arabic" w:hint="cs"/>
          <w:color w:val="000000" w:themeColor="text1"/>
          <w:sz w:val="36"/>
          <w:szCs w:val="36"/>
          <w:rtl/>
          <w:lang w:bidi="ar-EG"/>
        </w:rPr>
        <w:t xml:space="preserve"> </w:t>
      </w:r>
      <w:r w:rsidRPr="00B708AF">
        <w:rPr>
          <w:rFonts w:asciiTheme="majorBidi" w:eastAsia="Calibri" w:hAnsiTheme="majorBidi" w:cstheme="majorBidi"/>
          <w:color w:val="000000" w:themeColor="text1"/>
          <w:sz w:val="32"/>
          <w:szCs w:val="32"/>
          <w:lang w:bidi="ar-EG"/>
        </w:rPr>
        <w:t>reality</w:t>
      </w:r>
      <w:r w:rsidRPr="00B708AF">
        <w:rPr>
          <w:rFonts w:asciiTheme="majorBidi" w:eastAsia="Calibri" w:hAnsiTheme="majorBidi" w:cstheme="majorBidi"/>
          <w:color w:val="000000" w:themeColor="text1"/>
          <w:sz w:val="32"/>
          <w:szCs w:val="32"/>
          <w:rtl/>
        </w:rPr>
        <w:t xml:space="preserve"> </w:t>
      </w:r>
      <w:r w:rsidR="00CB5289" w:rsidRPr="00B708AF">
        <w:rPr>
          <w:rFonts w:asciiTheme="majorBidi" w:eastAsia="Calibri" w:hAnsiTheme="majorBidi" w:cstheme="majorBidi"/>
          <w:color w:val="000000" w:themeColor="text1"/>
          <w:sz w:val="32"/>
          <w:szCs w:val="32"/>
        </w:rPr>
        <w:t xml:space="preserve"> </w:t>
      </w:r>
      <w:r w:rsidRPr="00B708AF">
        <w:rPr>
          <w:rFonts w:asciiTheme="majorBidi" w:eastAsia="Calibri" w:hAnsiTheme="majorBidi" w:cstheme="majorBidi"/>
          <w:color w:val="000000" w:themeColor="text1"/>
          <w:sz w:val="32"/>
          <w:szCs w:val="32"/>
        </w:rPr>
        <w:t>Mixed</w:t>
      </w:r>
      <w:r w:rsidRPr="00B708AF">
        <w:rPr>
          <w:rFonts w:asciiTheme="majorBidi" w:eastAsia="Calibri" w:hAnsiTheme="majorBidi" w:cstheme="majorBidi"/>
          <w:color w:val="000000" w:themeColor="text1"/>
          <w:sz w:val="32"/>
          <w:szCs w:val="32"/>
          <w:rtl/>
        </w:rPr>
        <w:t>.</w:t>
      </w:r>
    </w:p>
    <w:p w:rsidR="00BB3E2C" w:rsidRPr="00B708AF" w:rsidRDefault="00053168" w:rsidP="006C2D68">
      <w:pPr>
        <w:pStyle w:val="ListParagraph"/>
        <w:numPr>
          <w:ilvl w:val="0"/>
          <w:numId w:val="119"/>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الواقع</w:t>
      </w:r>
      <w:r w:rsidRPr="00B708AF">
        <w:rPr>
          <w:rFonts w:ascii="Calibri" w:eastAsia="Calibri" w:hAnsi="Calibri" w:cs="Traditional Arabic"/>
          <w:color w:val="000000" w:themeColor="text1"/>
          <w:sz w:val="36"/>
          <w:szCs w:val="36"/>
          <w:rtl/>
        </w:rPr>
        <w:t xml:space="preserve"> </w:t>
      </w:r>
      <w:r w:rsidR="00AC2754" w:rsidRPr="00B708AF">
        <w:rPr>
          <w:rFonts w:ascii="Calibri" w:eastAsia="Calibri" w:hAnsi="Calibri" w:cs="Traditional Arabic" w:hint="cs"/>
          <w:color w:val="000000" w:themeColor="text1"/>
          <w:sz w:val="36"/>
          <w:szCs w:val="36"/>
          <w:rtl/>
        </w:rPr>
        <w:t>الافتراضي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شبه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الواقعي</w:t>
      </w:r>
      <w:r w:rsidR="00AC2754" w:rsidRPr="00B708AF">
        <w:rPr>
          <w:rFonts w:ascii="Calibri" w:eastAsia="Calibri" w:hAnsi="Calibri" w:cs="Traditional Arabic" w:hint="cs"/>
          <w:color w:val="000000" w:themeColor="text1"/>
          <w:sz w:val="36"/>
          <w:szCs w:val="36"/>
          <w:rtl/>
        </w:rPr>
        <w:t xml:space="preserve"> </w:t>
      </w:r>
      <w:r w:rsidRPr="00B708AF">
        <w:rPr>
          <w:rFonts w:asciiTheme="majorBidi" w:eastAsia="Calibri" w:hAnsiTheme="majorBidi" w:cstheme="majorBidi"/>
          <w:color w:val="000000" w:themeColor="text1"/>
          <w:sz w:val="32"/>
          <w:szCs w:val="32"/>
          <w:lang w:bidi="ar-EG"/>
        </w:rPr>
        <w:t>Reality</w:t>
      </w:r>
      <w:r w:rsidRPr="00B708AF">
        <w:rPr>
          <w:rFonts w:asciiTheme="majorBidi" w:eastAsia="Calibri" w:hAnsiTheme="majorBidi" w:cstheme="majorBidi"/>
          <w:color w:val="000000" w:themeColor="text1"/>
          <w:sz w:val="32"/>
          <w:szCs w:val="32"/>
          <w:rtl/>
        </w:rPr>
        <w:t xml:space="preserve"> </w:t>
      </w:r>
      <w:r w:rsidR="00AC2754" w:rsidRPr="00B708AF">
        <w:rPr>
          <w:rFonts w:asciiTheme="majorBidi" w:eastAsia="Calibri" w:hAnsiTheme="majorBidi" w:cstheme="majorBidi"/>
          <w:color w:val="000000" w:themeColor="text1"/>
          <w:sz w:val="32"/>
          <w:szCs w:val="32"/>
        </w:rPr>
        <w:t xml:space="preserve"> </w:t>
      </w:r>
      <w:r w:rsidRPr="00B708AF">
        <w:rPr>
          <w:rFonts w:asciiTheme="majorBidi" w:eastAsia="Calibri" w:hAnsiTheme="majorBidi" w:cstheme="majorBidi"/>
          <w:color w:val="000000" w:themeColor="text1"/>
          <w:sz w:val="32"/>
          <w:szCs w:val="32"/>
        </w:rPr>
        <w:t>Fish</w:t>
      </w:r>
      <w:r w:rsidR="00AC2754" w:rsidRPr="00B708AF">
        <w:rPr>
          <w:rFonts w:asciiTheme="majorBidi" w:eastAsia="Calibri" w:hAnsiTheme="majorBidi" w:cstheme="majorBidi"/>
          <w:color w:val="000000" w:themeColor="text1"/>
          <w:sz w:val="32"/>
          <w:szCs w:val="32"/>
        </w:rPr>
        <w:t xml:space="preserve"> </w:t>
      </w:r>
      <w:r w:rsidR="00151289" w:rsidRPr="00B708AF">
        <w:rPr>
          <w:rFonts w:asciiTheme="majorBidi" w:eastAsia="Calibri" w:hAnsiTheme="majorBidi" w:cstheme="majorBidi"/>
          <w:color w:val="000000" w:themeColor="text1"/>
          <w:sz w:val="32"/>
          <w:szCs w:val="32"/>
        </w:rPr>
        <w:t xml:space="preserve">Tank </w:t>
      </w:r>
      <w:r w:rsidRPr="00B708AF">
        <w:rPr>
          <w:rFonts w:asciiTheme="majorBidi" w:eastAsia="Calibri" w:hAnsiTheme="majorBidi" w:cstheme="majorBidi"/>
          <w:color w:val="000000" w:themeColor="text1"/>
          <w:sz w:val="32"/>
          <w:szCs w:val="32"/>
        </w:rPr>
        <w:t>Virtual</w:t>
      </w:r>
      <w:r w:rsidRPr="00B708AF">
        <w:rPr>
          <w:rFonts w:asciiTheme="majorBidi" w:eastAsia="Calibri" w:hAnsiTheme="majorBidi" w:cstheme="majorBidi"/>
          <w:color w:val="000000" w:themeColor="text1"/>
          <w:sz w:val="32"/>
          <w:szCs w:val="32"/>
          <w:rtl/>
        </w:rPr>
        <w:t>.</w:t>
      </w:r>
    </w:p>
    <w:p w:rsidR="00BB3E2C" w:rsidRPr="00B708AF" w:rsidRDefault="00053168" w:rsidP="006C2D68">
      <w:pPr>
        <w:pStyle w:val="ListParagraph"/>
        <w:numPr>
          <w:ilvl w:val="0"/>
          <w:numId w:val="119"/>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lastRenderedPageBreak/>
        <w:t>الواقع</w:t>
      </w:r>
      <w:r w:rsidRPr="00B708AF">
        <w:rPr>
          <w:rFonts w:ascii="Calibri" w:eastAsia="Calibri" w:hAnsi="Calibri" w:cs="Traditional Arabic"/>
          <w:color w:val="000000" w:themeColor="text1"/>
          <w:sz w:val="36"/>
          <w:szCs w:val="36"/>
          <w:rtl/>
        </w:rPr>
        <w:t xml:space="preserve"> </w:t>
      </w:r>
      <w:r w:rsidR="00BB3E2C" w:rsidRPr="00B708AF">
        <w:rPr>
          <w:rFonts w:ascii="Calibri" w:eastAsia="Calibri" w:hAnsi="Calibri" w:cs="Traditional Arabic" w:hint="cs"/>
          <w:color w:val="000000" w:themeColor="text1"/>
          <w:sz w:val="36"/>
          <w:szCs w:val="36"/>
          <w:rtl/>
        </w:rPr>
        <w:t>الافتراضي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قبل</w:t>
      </w:r>
      <w:r w:rsidRPr="00B708AF">
        <w:rPr>
          <w:rFonts w:ascii="Calibri" w:eastAsia="Calibri" w:hAnsi="Calibri" w:cs="Traditional Arabic"/>
          <w:color w:val="000000" w:themeColor="text1"/>
          <w:sz w:val="36"/>
          <w:szCs w:val="36"/>
          <w:rtl/>
        </w:rPr>
        <w:t xml:space="preserve"> </w:t>
      </w:r>
      <w:r w:rsidR="00BB3E2C" w:rsidRPr="00B708AF">
        <w:rPr>
          <w:rFonts w:ascii="Calibri" w:eastAsia="Calibri" w:hAnsi="Calibri" w:cs="Traditional Arabic" w:hint="cs"/>
          <w:color w:val="000000" w:themeColor="text1"/>
          <w:sz w:val="36"/>
          <w:szCs w:val="36"/>
          <w:rtl/>
        </w:rPr>
        <w:t>الم</w:t>
      </w:r>
      <w:r w:rsidRPr="00B708AF">
        <w:rPr>
          <w:rFonts w:ascii="Calibri" w:eastAsia="Calibri" w:hAnsi="Calibri" w:cs="Traditional Arabic" w:hint="cs"/>
          <w:color w:val="000000" w:themeColor="text1"/>
          <w:sz w:val="36"/>
          <w:szCs w:val="36"/>
          <w:rtl/>
        </w:rPr>
        <w:t>قدم</w:t>
      </w:r>
      <w:r w:rsidRPr="00B708AF">
        <w:rPr>
          <w:rFonts w:ascii="Calibri" w:eastAsia="Calibri" w:hAnsi="Calibri" w:cs="Traditional Arabic"/>
          <w:color w:val="000000" w:themeColor="text1"/>
          <w:sz w:val="36"/>
          <w:szCs w:val="36"/>
          <w:rtl/>
        </w:rPr>
        <w:t xml:space="preserve"> </w:t>
      </w:r>
      <w:r w:rsidR="00585EDD" w:rsidRPr="00B708AF">
        <w:rPr>
          <w:rFonts w:ascii="Calibri" w:eastAsia="Calibri" w:hAnsi="Calibri" w:cs="Traditional Arabic"/>
          <w:color w:val="000000" w:themeColor="text1"/>
          <w:sz w:val="36"/>
          <w:szCs w:val="36"/>
        </w:rPr>
        <w:t xml:space="preserve"> </w:t>
      </w:r>
      <w:r w:rsidRPr="00B708AF">
        <w:rPr>
          <w:rFonts w:asciiTheme="majorBidi" w:eastAsia="Calibri" w:hAnsiTheme="majorBidi" w:cstheme="majorBidi"/>
          <w:color w:val="000000" w:themeColor="text1"/>
          <w:sz w:val="32"/>
          <w:szCs w:val="32"/>
        </w:rPr>
        <w:t>Pre</w:t>
      </w:r>
      <w:r w:rsidR="00585EDD" w:rsidRPr="00B708AF">
        <w:rPr>
          <w:rFonts w:asciiTheme="majorBidi" w:eastAsia="Calibri" w:hAnsiTheme="majorBidi" w:cstheme="majorBidi"/>
          <w:color w:val="000000" w:themeColor="text1"/>
          <w:sz w:val="32"/>
          <w:szCs w:val="32"/>
        </w:rPr>
        <w:t>-</w:t>
      </w:r>
      <w:r w:rsidRPr="00B708AF">
        <w:rPr>
          <w:rFonts w:asciiTheme="majorBidi" w:eastAsia="Calibri" w:hAnsiTheme="majorBidi" w:cstheme="majorBidi"/>
          <w:color w:val="000000" w:themeColor="text1"/>
          <w:sz w:val="32"/>
          <w:szCs w:val="32"/>
        </w:rPr>
        <w:t xml:space="preserve"> advanced</w:t>
      </w:r>
      <w:r w:rsidR="00585EDD" w:rsidRPr="00B708AF">
        <w:rPr>
          <w:rFonts w:asciiTheme="majorBidi" w:eastAsia="Calibri" w:hAnsiTheme="majorBidi" w:cstheme="majorBidi"/>
          <w:color w:val="000000" w:themeColor="text1"/>
          <w:sz w:val="32"/>
          <w:szCs w:val="32"/>
        </w:rPr>
        <w:t xml:space="preserve"> Virtual Reality </w:t>
      </w:r>
      <w:r w:rsidR="00585EDD" w:rsidRPr="00B708AF">
        <w:rPr>
          <w:rFonts w:asciiTheme="majorBidi" w:eastAsia="Calibri" w:hAnsiTheme="majorBidi" w:cstheme="majorBidi"/>
          <w:color w:val="000000" w:themeColor="text1"/>
          <w:sz w:val="32"/>
          <w:szCs w:val="32"/>
          <w:rtl/>
        </w:rPr>
        <w:t xml:space="preserve"> </w:t>
      </w:r>
      <w:r w:rsidRPr="00B708AF">
        <w:rPr>
          <w:rFonts w:asciiTheme="majorBidi" w:eastAsia="Calibri" w:hAnsiTheme="majorBidi" w:cstheme="majorBidi"/>
          <w:color w:val="000000" w:themeColor="text1"/>
          <w:sz w:val="32"/>
          <w:szCs w:val="32"/>
          <w:rtl/>
        </w:rPr>
        <w:t>.</w:t>
      </w:r>
    </w:p>
    <w:p w:rsidR="00BB3E2C" w:rsidRPr="00B708AF" w:rsidRDefault="00053168" w:rsidP="006C2D68">
      <w:pPr>
        <w:pStyle w:val="ListParagraph"/>
        <w:numPr>
          <w:ilvl w:val="0"/>
          <w:numId w:val="119"/>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الواقع</w:t>
      </w:r>
      <w:r w:rsidRPr="00B708AF">
        <w:rPr>
          <w:rFonts w:ascii="Calibri" w:eastAsia="Calibri" w:hAnsi="Calibri" w:cs="Traditional Arabic"/>
          <w:color w:val="000000" w:themeColor="text1"/>
          <w:sz w:val="36"/>
          <w:szCs w:val="36"/>
          <w:rtl/>
        </w:rPr>
        <w:t xml:space="preserve"> </w:t>
      </w:r>
      <w:r w:rsidR="00BB3E2C" w:rsidRPr="00B708AF">
        <w:rPr>
          <w:rFonts w:ascii="Calibri" w:eastAsia="Calibri" w:hAnsi="Calibri" w:cs="Traditional Arabic" w:hint="cs"/>
          <w:color w:val="000000" w:themeColor="text1"/>
          <w:sz w:val="36"/>
          <w:szCs w:val="36"/>
          <w:rtl/>
        </w:rPr>
        <w:t>الافتراضي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شبه</w:t>
      </w:r>
      <w:r w:rsidRPr="00B708AF">
        <w:rPr>
          <w:rFonts w:ascii="Calibri" w:eastAsia="Calibri" w:hAnsi="Calibri" w:cs="Traditional Arabic"/>
          <w:color w:val="000000" w:themeColor="text1"/>
          <w:sz w:val="36"/>
          <w:szCs w:val="36"/>
          <w:rtl/>
        </w:rPr>
        <w:t xml:space="preserve"> </w:t>
      </w:r>
      <w:r w:rsidR="00BB3E2C" w:rsidRPr="00B708AF">
        <w:rPr>
          <w:rFonts w:ascii="Calibri" w:eastAsia="Calibri" w:hAnsi="Calibri" w:cs="Traditional Arabic" w:hint="cs"/>
          <w:color w:val="000000" w:themeColor="text1"/>
          <w:sz w:val="36"/>
          <w:szCs w:val="36"/>
          <w:rtl/>
        </w:rPr>
        <w:t>الم</w:t>
      </w:r>
      <w:r w:rsidRPr="00B708AF">
        <w:rPr>
          <w:rFonts w:ascii="Calibri" w:eastAsia="Calibri" w:hAnsi="Calibri" w:cs="Traditional Arabic" w:hint="cs"/>
          <w:color w:val="000000" w:themeColor="text1"/>
          <w:sz w:val="36"/>
          <w:szCs w:val="36"/>
          <w:rtl/>
        </w:rPr>
        <w:t>قدم</w:t>
      </w:r>
      <w:r w:rsidR="00096C2D" w:rsidRPr="00B708AF">
        <w:rPr>
          <w:rFonts w:ascii="Calibri" w:eastAsia="Calibri" w:hAnsi="Calibri" w:cs="Traditional Arabic" w:hint="cs"/>
          <w:color w:val="000000" w:themeColor="text1"/>
          <w:sz w:val="36"/>
          <w:szCs w:val="36"/>
          <w:rtl/>
        </w:rPr>
        <w:t xml:space="preserve"> </w:t>
      </w:r>
      <w:r w:rsidR="00DE65DF" w:rsidRPr="00B708AF">
        <w:rPr>
          <w:rFonts w:asciiTheme="majorBidi" w:eastAsia="Calibri" w:hAnsiTheme="majorBidi" w:cstheme="majorBidi"/>
          <w:color w:val="000000" w:themeColor="text1"/>
          <w:sz w:val="32"/>
          <w:szCs w:val="32"/>
        </w:rPr>
        <w:t xml:space="preserve">Virtual Reality </w:t>
      </w:r>
      <w:r w:rsidRPr="00B708AF">
        <w:rPr>
          <w:rFonts w:asciiTheme="majorBidi" w:eastAsia="Calibri" w:hAnsiTheme="majorBidi" w:cstheme="majorBidi"/>
          <w:color w:val="000000" w:themeColor="text1"/>
          <w:sz w:val="32"/>
          <w:szCs w:val="32"/>
          <w:rtl/>
        </w:rPr>
        <w:t xml:space="preserve"> </w:t>
      </w:r>
      <w:r w:rsidRPr="00B708AF">
        <w:rPr>
          <w:rFonts w:asciiTheme="majorBidi" w:eastAsia="Calibri" w:hAnsiTheme="majorBidi" w:cstheme="majorBidi"/>
          <w:color w:val="000000" w:themeColor="text1"/>
          <w:sz w:val="32"/>
          <w:szCs w:val="32"/>
        </w:rPr>
        <w:t>Semi Advanced</w:t>
      </w:r>
      <w:r w:rsidR="00324A3B" w:rsidRPr="00B708AF">
        <w:rPr>
          <w:rFonts w:asciiTheme="majorBidi" w:eastAsia="Calibri" w:hAnsiTheme="majorBidi" w:cstheme="majorBidi" w:hint="cs"/>
          <w:color w:val="000000" w:themeColor="text1"/>
          <w:sz w:val="32"/>
          <w:szCs w:val="32"/>
          <w:rtl/>
          <w:lang w:bidi="ar-EG"/>
        </w:rPr>
        <w:t xml:space="preserve"> </w:t>
      </w:r>
      <w:r w:rsidRPr="00B708AF">
        <w:rPr>
          <w:rFonts w:asciiTheme="majorBidi" w:eastAsia="Calibri" w:hAnsiTheme="majorBidi" w:cstheme="majorBidi"/>
          <w:color w:val="000000" w:themeColor="text1"/>
          <w:sz w:val="32"/>
          <w:szCs w:val="32"/>
          <w:rtl/>
        </w:rPr>
        <w:t>.</w:t>
      </w:r>
    </w:p>
    <w:p w:rsidR="00BB3E2C" w:rsidRPr="00B708AF" w:rsidRDefault="00053168" w:rsidP="006C2D68">
      <w:pPr>
        <w:pStyle w:val="ListParagraph"/>
        <w:numPr>
          <w:ilvl w:val="0"/>
          <w:numId w:val="119"/>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اقع</w:t>
      </w:r>
      <w:r w:rsidRPr="00B708AF">
        <w:rPr>
          <w:rFonts w:ascii="Calibri" w:eastAsia="Calibri" w:hAnsi="Calibri" w:cs="Traditional Arabic"/>
          <w:color w:val="000000" w:themeColor="text1"/>
          <w:sz w:val="36"/>
          <w:szCs w:val="36"/>
          <w:rtl/>
        </w:rPr>
        <w:t xml:space="preserve"> </w:t>
      </w:r>
      <w:r w:rsidR="00BB3E2C" w:rsidRPr="00B708AF">
        <w:rPr>
          <w:rFonts w:ascii="Calibri" w:eastAsia="Calibri" w:hAnsi="Calibri" w:cs="Traditional Arabic" w:hint="cs"/>
          <w:color w:val="000000" w:themeColor="text1"/>
          <w:sz w:val="36"/>
          <w:szCs w:val="36"/>
          <w:rtl/>
        </w:rPr>
        <w:t>الافتراضي</w:t>
      </w:r>
      <w:r w:rsidRPr="00B708AF">
        <w:rPr>
          <w:rFonts w:ascii="Calibri" w:eastAsia="Calibri" w:hAnsi="Calibri" w:cs="Traditional Arabic"/>
          <w:color w:val="000000" w:themeColor="text1"/>
          <w:sz w:val="36"/>
          <w:szCs w:val="36"/>
          <w:rtl/>
        </w:rPr>
        <w:t xml:space="preserve"> </w:t>
      </w:r>
      <w:r w:rsidR="00BB3E2C" w:rsidRPr="00B708AF">
        <w:rPr>
          <w:rFonts w:ascii="Calibri" w:eastAsia="Calibri" w:hAnsi="Calibri" w:cs="Traditional Arabic" w:hint="cs"/>
          <w:color w:val="000000" w:themeColor="text1"/>
          <w:sz w:val="36"/>
          <w:szCs w:val="36"/>
          <w:rtl/>
        </w:rPr>
        <w:t>الم</w:t>
      </w:r>
      <w:r w:rsidRPr="00B708AF">
        <w:rPr>
          <w:rFonts w:ascii="Calibri" w:eastAsia="Calibri" w:hAnsi="Calibri" w:cs="Traditional Arabic" w:hint="cs"/>
          <w:color w:val="000000" w:themeColor="text1"/>
          <w:sz w:val="36"/>
          <w:szCs w:val="36"/>
          <w:rtl/>
        </w:rPr>
        <w:t>قدم</w:t>
      </w:r>
      <w:r w:rsidRPr="00B708AF">
        <w:rPr>
          <w:rFonts w:ascii="Calibri" w:eastAsia="Calibri" w:hAnsi="Calibri" w:cs="Traditional Arabic"/>
          <w:color w:val="000000" w:themeColor="text1"/>
          <w:sz w:val="36"/>
          <w:szCs w:val="36"/>
          <w:rtl/>
        </w:rPr>
        <w:t xml:space="preserve"> </w:t>
      </w:r>
      <w:r w:rsidR="00096C2D" w:rsidRPr="00B708AF">
        <w:rPr>
          <w:rFonts w:ascii="Calibri" w:eastAsia="Calibri" w:hAnsi="Calibri" w:cs="Traditional Arabic"/>
          <w:color w:val="000000" w:themeColor="text1"/>
          <w:sz w:val="36"/>
          <w:szCs w:val="36"/>
        </w:rPr>
        <w:t xml:space="preserve"> </w:t>
      </w:r>
      <w:r w:rsidRPr="00B708AF">
        <w:rPr>
          <w:rFonts w:asciiTheme="majorBidi" w:eastAsia="Calibri" w:hAnsiTheme="majorBidi" w:cstheme="majorBidi"/>
          <w:color w:val="000000" w:themeColor="text1"/>
          <w:sz w:val="32"/>
          <w:szCs w:val="32"/>
        </w:rPr>
        <w:t>Reality Virtual Advanced</w:t>
      </w:r>
      <w:r w:rsidRPr="00B708AF">
        <w:rPr>
          <w:rFonts w:asciiTheme="majorBidi" w:eastAsia="Calibri" w:hAnsiTheme="majorBidi" w:cstheme="majorBidi"/>
          <w:color w:val="000000" w:themeColor="text1"/>
          <w:sz w:val="32"/>
          <w:szCs w:val="32"/>
          <w:rtl/>
        </w:rPr>
        <w:t>.</w:t>
      </w:r>
    </w:p>
    <w:p w:rsidR="00BB3E2C" w:rsidRPr="00B708AF" w:rsidRDefault="00053168" w:rsidP="006C2D68">
      <w:pPr>
        <w:pStyle w:val="ListParagraph"/>
        <w:numPr>
          <w:ilvl w:val="0"/>
          <w:numId w:val="119"/>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الواقع</w:t>
      </w:r>
      <w:r w:rsidRPr="00B708AF">
        <w:rPr>
          <w:rFonts w:ascii="Calibri" w:eastAsia="Calibri" w:hAnsi="Calibri" w:cs="Traditional Arabic"/>
          <w:color w:val="000000" w:themeColor="text1"/>
          <w:sz w:val="36"/>
          <w:szCs w:val="36"/>
          <w:rtl/>
        </w:rPr>
        <w:t xml:space="preserve"> </w:t>
      </w:r>
      <w:r w:rsidR="00BB3E2C" w:rsidRPr="00B708AF">
        <w:rPr>
          <w:rFonts w:ascii="Calibri" w:eastAsia="Calibri" w:hAnsi="Calibri" w:cs="Traditional Arabic" w:hint="cs"/>
          <w:color w:val="000000" w:themeColor="text1"/>
          <w:sz w:val="36"/>
          <w:szCs w:val="36"/>
          <w:rtl/>
        </w:rPr>
        <w:t>الافتراضي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w:t>
      </w:r>
      <w:r w:rsidR="00BB3E2C"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hint="cs"/>
          <w:color w:val="000000" w:themeColor="text1"/>
          <w:sz w:val="36"/>
          <w:szCs w:val="36"/>
          <w:rtl/>
        </w:rPr>
        <w:t>ستغراقي</w:t>
      </w:r>
      <w:r w:rsidR="00BB3E2C" w:rsidRPr="00B708AF">
        <w:rPr>
          <w:rFonts w:ascii="Calibri" w:eastAsia="Calibri" w:hAnsi="Calibri" w:cs="Traditional Arabic"/>
          <w:color w:val="000000" w:themeColor="text1"/>
          <w:sz w:val="36"/>
          <w:szCs w:val="36"/>
        </w:rPr>
        <w:t xml:space="preserve"> </w:t>
      </w:r>
      <w:r w:rsidRPr="00B708AF">
        <w:rPr>
          <w:rFonts w:asciiTheme="majorBidi" w:eastAsia="Calibri" w:hAnsiTheme="majorBidi" w:cstheme="majorBidi"/>
          <w:color w:val="000000" w:themeColor="text1"/>
          <w:sz w:val="32"/>
          <w:szCs w:val="32"/>
        </w:rPr>
        <w:t>Virtual</w:t>
      </w:r>
      <w:r w:rsidR="00BB3E2C" w:rsidRPr="00B708AF">
        <w:rPr>
          <w:rFonts w:asciiTheme="majorBidi" w:eastAsia="Calibri" w:hAnsiTheme="majorBidi" w:cstheme="majorBidi"/>
          <w:color w:val="000000" w:themeColor="text1"/>
          <w:sz w:val="32"/>
          <w:szCs w:val="32"/>
        </w:rPr>
        <w:t xml:space="preserve"> Reality </w:t>
      </w:r>
      <w:r w:rsidRPr="00B708AF">
        <w:rPr>
          <w:rFonts w:asciiTheme="majorBidi" w:eastAsia="Calibri" w:hAnsiTheme="majorBidi" w:cstheme="majorBidi"/>
          <w:color w:val="000000" w:themeColor="text1"/>
          <w:sz w:val="32"/>
          <w:szCs w:val="32"/>
          <w:rtl/>
        </w:rPr>
        <w:t xml:space="preserve"> </w:t>
      </w:r>
      <w:r w:rsidRPr="00B708AF">
        <w:rPr>
          <w:rFonts w:asciiTheme="majorBidi" w:eastAsia="Calibri" w:hAnsiTheme="majorBidi" w:cstheme="majorBidi"/>
          <w:color w:val="000000" w:themeColor="text1"/>
          <w:sz w:val="32"/>
          <w:szCs w:val="32"/>
        </w:rPr>
        <w:t>Immersive</w:t>
      </w:r>
      <w:r w:rsidR="00BB3E2C" w:rsidRPr="00B708AF">
        <w:rPr>
          <w:rFonts w:asciiTheme="majorBidi" w:eastAsia="Calibri" w:hAnsiTheme="majorBidi" w:cstheme="majorBidi"/>
          <w:color w:val="000000" w:themeColor="text1"/>
          <w:sz w:val="32"/>
          <w:szCs w:val="32"/>
          <w:rtl/>
          <w:lang w:bidi="ar-EG"/>
        </w:rPr>
        <w:t xml:space="preserve"> .</w:t>
      </w:r>
    </w:p>
    <w:p w:rsidR="00F5260F" w:rsidRPr="00B708AF" w:rsidRDefault="00053168" w:rsidP="006C2D68">
      <w:pPr>
        <w:pStyle w:val="ListParagraph"/>
        <w:numPr>
          <w:ilvl w:val="0"/>
          <w:numId w:val="119"/>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الواقع</w:t>
      </w:r>
      <w:r w:rsidRPr="00B708AF">
        <w:rPr>
          <w:rFonts w:ascii="Calibri" w:eastAsia="Calibri" w:hAnsi="Calibri" w:cs="Traditional Arabic"/>
          <w:color w:val="000000" w:themeColor="text1"/>
          <w:sz w:val="36"/>
          <w:szCs w:val="36"/>
          <w:rtl/>
        </w:rPr>
        <w:t xml:space="preserve"> </w:t>
      </w:r>
      <w:r w:rsidR="00BB3E2C" w:rsidRPr="00B708AF">
        <w:rPr>
          <w:rFonts w:ascii="Calibri" w:eastAsia="Calibri" w:hAnsi="Calibri" w:cs="Traditional Arabic" w:hint="cs"/>
          <w:color w:val="000000" w:themeColor="text1"/>
          <w:sz w:val="36"/>
          <w:szCs w:val="36"/>
          <w:rtl/>
        </w:rPr>
        <w:t>الافتراضي</w:t>
      </w:r>
      <w:r w:rsidRPr="00B708AF">
        <w:rPr>
          <w:rFonts w:ascii="Calibri" w:eastAsia="Calibri" w:hAnsi="Calibri" w:cs="Traditional Arabic"/>
          <w:color w:val="000000" w:themeColor="text1"/>
          <w:sz w:val="36"/>
          <w:szCs w:val="36"/>
          <w:rtl/>
        </w:rPr>
        <w:t xml:space="preserve"> </w:t>
      </w:r>
      <w:r w:rsidR="00BB3E2C" w:rsidRPr="00B708AF">
        <w:rPr>
          <w:rFonts w:ascii="Calibri" w:eastAsia="Calibri" w:hAnsi="Calibri" w:cs="Traditional Arabic" w:hint="cs"/>
          <w:color w:val="000000" w:themeColor="text1"/>
          <w:sz w:val="36"/>
          <w:szCs w:val="36"/>
          <w:rtl/>
        </w:rPr>
        <w:t>اللإ</w:t>
      </w:r>
      <w:r w:rsidRPr="00B708AF">
        <w:rPr>
          <w:rFonts w:ascii="Calibri" w:eastAsia="Calibri" w:hAnsi="Calibri" w:cs="Traditional Arabic" w:hint="cs"/>
          <w:color w:val="000000" w:themeColor="text1"/>
          <w:sz w:val="36"/>
          <w:szCs w:val="36"/>
          <w:rtl/>
        </w:rPr>
        <w:t>ستغراقي</w:t>
      </w:r>
      <w:r w:rsidRPr="00B708AF">
        <w:rPr>
          <w:rFonts w:ascii="Calibri" w:eastAsia="Calibri" w:hAnsi="Calibri" w:cs="Traditional Arabic"/>
          <w:color w:val="000000" w:themeColor="text1"/>
          <w:sz w:val="36"/>
          <w:szCs w:val="36"/>
          <w:rtl/>
        </w:rPr>
        <w:t xml:space="preserve"> </w:t>
      </w:r>
      <w:r w:rsidRPr="00B708AF">
        <w:rPr>
          <w:rFonts w:asciiTheme="majorBidi" w:eastAsia="Calibri" w:hAnsiTheme="majorBidi" w:cstheme="majorBidi"/>
          <w:color w:val="000000" w:themeColor="text1"/>
          <w:sz w:val="32"/>
          <w:szCs w:val="32"/>
        </w:rPr>
        <w:t>Virtual</w:t>
      </w:r>
      <w:r w:rsidR="00BB3E2C" w:rsidRPr="00B708AF">
        <w:rPr>
          <w:rFonts w:asciiTheme="majorBidi" w:eastAsia="Calibri" w:hAnsiTheme="majorBidi" w:cstheme="majorBidi"/>
          <w:color w:val="000000" w:themeColor="text1"/>
          <w:sz w:val="32"/>
          <w:szCs w:val="32"/>
        </w:rPr>
        <w:t xml:space="preserve"> </w:t>
      </w:r>
      <w:r w:rsidRPr="00B708AF">
        <w:rPr>
          <w:rFonts w:asciiTheme="majorBidi" w:eastAsia="Calibri" w:hAnsiTheme="majorBidi" w:cstheme="majorBidi"/>
          <w:color w:val="000000" w:themeColor="text1"/>
          <w:sz w:val="32"/>
          <w:szCs w:val="32"/>
        </w:rPr>
        <w:t>Reality</w:t>
      </w:r>
      <w:r w:rsidR="00BB3E2C" w:rsidRPr="00B708AF">
        <w:rPr>
          <w:rFonts w:asciiTheme="majorBidi" w:eastAsia="Calibri" w:hAnsiTheme="majorBidi" w:cstheme="majorBidi"/>
          <w:color w:val="000000" w:themeColor="text1"/>
          <w:sz w:val="32"/>
          <w:szCs w:val="32"/>
        </w:rPr>
        <w:t xml:space="preserve"> </w:t>
      </w:r>
      <w:r w:rsidR="00BB3E2C" w:rsidRPr="00B708AF">
        <w:rPr>
          <w:rFonts w:asciiTheme="majorBidi" w:eastAsia="Calibri" w:hAnsiTheme="majorBidi" w:cstheme="majorBidi"/>
          <w:color w:val="000000" w:themeColor="text1"/>
          <w:sz w:val="32"/>
          <w:szCs w:val="32"/>
          <w:rtl/>
          <w:lang w:bidi="ar-EG"/>
        </w:rPr>
        <w:t xml:space="preserve"> </w:t>
      </w:r>
      <w:r w:rsidR="00BB3E2C" w:rsidRPr="00B708AF">
        <w:rPr>
          <w:rFonts w:asciiTheme="majorBidi" w:eastAsia="Calibri" w:hAnsiTheme="majorBidi" w:cstheme="majorBidi"/>
          <w:color w:val="000000" w:themeColor="text1"/>
          <w:sz w:val="32"/>
          <w:szCs w:val="32"/>
          <w:lang w:bidi="ar-EG"/>
        </w:rPr>
        <w:t>Non-</w:t>
      </w:r>
      <w:r w:rsidRPr="00B708AF">
        <w:rPr>
          <w:rFonts w:asciiTheme="majorBidi" w:eastAsia="Calibri" w:hAnsiTheme="majorBidi" w:cstheme="majorBidi"/>
          <w:color w:val="000000" w:themeColor="text1"/>
          <w:sz w:val="32"/>
          <w:szCs w:val="32"/>
          <w:lang w:bidi="ar-EG"/>
        </w:rPr>
        <w:t xml:space="preserve"> Immersive</w:t>
      </w:r>
      <w:r w:rsidR="00BB3E2C" w:rsidRPr="00B708AF">
        <w:rPr>
          <w:rFonts w:asciiTheme="majorBidi" w:eastAsia="Calibri" w:hAnsiTheme="majorBidi" w:cstheme="majorBidi"/>
          <w:color w:val="000000" w:themeColor="text1"/>
          <w:sz w:val="32"/>
          <w:szCs w:val="32"/>
          <w:rtl/>
        </w:rPr>
        <w:t xml:space="preserve"> </w:t>
      </w:r>
    </w:p>
    <w:p w:rsidR="00F7121E" w:rsidRPr="00B708AF" w:rsidRDefault="00F5260F" w:rsidP="00F7121E">
      <w:pPr>
        <w:spacing w:after="0" w:line="240" w:lineRule="auto"/>
        <w:ind w:left="161"/>
        <w:jc w:val="both"/>
        <w:rPr>
          <w:rFonts w:asciiTheme="majorBidi" w:eastAsia="Calibri" w:hAnsiTheme="majorBidi" w:cstheme="majorBidi"/>
          <w:color w:val="000000" w:themeColor="text1"/>
          <w:sz w:val="36"/>
          <w:szCs w:val="36"/>
          <w:rtl/>
          <w:lang w:bidi="ar-EG"/>
        </w:rPr>
      </w:pPr>
      <w:r w:rsidRPr="00B708AF">
        <w:rPr>
          <w:rFonts w:asciiTheme="majorBidi" w:eastAsia="Calibri" w:hAnsiTheme="majorBidi" w:cs="Traditional Arabic" w:hint="cs"/>
          <w:color w:val="000000" w:themeColor="text1"/>
          <w:sz w:val="36"/>
          <w:szCs w:val="36"/>
          <w:rtl/>
        </w:rPr>
        <w:t>(لؤي</w:t>
      </w:r>
      <w:r w:rsidRPr="00B708AF">
        <w:rPr>
          <w:rFonts w:asciiTheme="majorBidi" w:eastAsia="Calibri" w:hAnsiTheme="majorBidi" w:cs="Traditional Arabic"/>
          <w:color w:val="000000" w:themeColor="text1"/>
          <w:sz w:val="36"/>
          <w:szCs w:val="36"/>
          <w:rtl/>
        </w:rPr>
        <w:t xml:space="preserve"> </w:t>
      </w:r>
      <w:r w:rsidRPr="00B708AF">
        <w:rPr>
          <w:rFonts w:asciiTheme="majorBidi" w:eastAsia="Calibri" w:hAnsiTheme="majorBidi" w:cs="Traditional Arabic" w:hint="cs"/>
          <w:color w:val="000000" w:themeColor="text1"/>
          <w:sz w:val="36"/>
          <w:szCs w:val="36"/>
          <w:rtl/>
        </w:rPr>
        <w:t>مضر</w:t>
      </w:r>
      <w:r w:rsidRPr="00B708AF">
        <w:rPr>
          <w:rFonts w:asciiTheme="majorBidi" w:eastAsia="Calibri" w:hAnsiTheme="majorBidi" w:cs="Traditional Arabic"/>
          <w:color w:val="000000" w:themeColor="text1"/>
          <w:sz w:val="36"/>
          <w:szCs w:val="36"/>
          <w:rtl/>
        </w:rPr>
        <w:t xml:space="preserve"> </w:t>
      </w:r>
      <w:r w:rsidRPr="00B708AF">
        <w:rPr>
          <w:rFonts w:asciiTheme="majorBidi" w:eastAsia="Calibri" w:hAnsiTheme="majorBidi" w:cs="Traditional Arabic" w:hint="cs"/>
          <w:color w:val="000000" w:themeColor="text1"/>
          <w:sz w:val="36"/>
          <w:szCs w:val="36"/>
          <w:rtl/>
        </w:rPr>
        <w:t>واصف</w:t>
      </w:r>
      <w:r w:rsidRPr="00B708AF">
        <w:rPr>
          <w:rFonts w:asciiTheme="majorBidi" w:eastAsia="Calibri" w:hAnsiTheme="majorBidi" w:cs="Traditional Arabic"/>
          <w:color w:val="000000" w:themeColor="text1"/>
          <w:sz w:val="36"/>
          <w:szCs w:val="36"/>
          <w:rtl/>
        </w:rPr>
        <w:t xml:space="preserve"> </w:t>
      </w:r>
      <w:r w:rsidRPr="00B708AF">
        <w:rPr>
          <w:rFonts w:asciiTheme="majorBidi" w:eastAsia="Calibri" w:hAnsiTheme="majorBidi" w:cs="Traditional Arabic" w:hint="cs"/>
          <w:color w:val="000000" w:themeColor="text1"/>
          <w:sz w:val="36"/>
          <w:szCs w:val="36"/>
          <w:rtl/>
        </w:rPr>
        <w:t>الشريف, 2012</w:t>
      </w:r>
      <w:r w:rsidR="00F7121E" w:rsidRPr="00B708AF">
        <w:rPr>
          <w:rFonts w:asciiTheme="majorBidi" w:eastAsia="Calibri" w:hAnsiTheme="majorBidi" w:cs="Traditional Arabic" w:hint="cs"/>
          <w:color w:val="000000" w:themeColor="text1"/>
          <w:sz w:val="36"/>
          <w:szCs w:val="36"/>
          <w:rtl/>
        </w:rPr>
        <w:t>م</w:t>
      </w:r>
      <w:r w:rsidRPr="00B708AF">
        <w:rPr>
          <w:rFonts w:asciiTheme="majorBidi" w:eastAsia="Calibri" w:hAnsiTheme="majorBidi" w:cs="Traditional Arabic" w:hint="cs"/>
          <w:color w:val="000000" w:themeColor="text1"/>
          <w:sz w:val="36"/>
          <w:szCs w:val="36"/>
          <w:rtl/>
        </w:rPr>
        <w:t>, ص 19 ),</w:t>
      </w:r>
      <w:r w:rsidR="00F7121E" w:rsidRPr="00B708AF">
        <w:rPr>
          <w:rFonts w:asciiTheme="majorBidi" w:eastAsia="Calibri" w:hAnsiTheme="majorBidi" w:cs="Traditional Arabic" w:hint="cs"/>
          <w:color w:val="000000" w:themeColor="text1"/>
          <w:sz w:val="36"/>
          <w:szCs w:val="36"/>
          <w:rtl/>
        </w:rPr>
        <w:t xml:space="preserve"> و (</w:t>
      </w:r>
      <w:r w:rsidR="00F7121E" w:rsidRPr="00B708AF">
        <w:rPr>
          <w:rFonts w:asciiTheme="majorBidi" w:eastAsia="Calibri" w:hAnsiTheme="majorBidi" w:cstheme="majorBidi"/>
          <w:color w:val="000000" w:themeColor="text1"/>
          <w:sz w:val="32"/>
          <w:szCs w:val="32"/>
        </w:rPr>
        <w:t xml:space="preserve">P 12 </w:t>
      </w:r>
      <w:r w:rsidR="00F7121E" w:rsidRPr="00B708AF">
        <w:rPr>
          <w:rFonts w:asciiTheme="majorBidi" w:eastAsia="Calibri" w:hAnsiTheme="majorBidi" w:cstheme="majorBidi" w:hint="cs"/>
          <w:color w:val="000000" w:themeColor="text1"/>
          <w:sz w:val="32"/>
          <w:szCs w:val="32"/>
          <w:rtl/>
          <w:lang w:bidi="ar-EG"/>
        </w:rPr>
        <w:t xml:space="preserve"> </w:t>
      </w:r>
      <w:r w:rsidR="00F7121E" w:rsidRPr="00B708AF">
        <w:rPr>
          <w:rFonts w:asciiTheme="majorBidi" w:eastAsia="Calibri" w:hAnsiTheme="majorBidi" w:cstheme="majorBidi"/>
          <w:color w:val="000000" w:themeColor="text1"/>
          <w:sz w:val="32"/>
          <w:szCs w:val="32"/>
        </w:rPr>
        <w:t xml:space="preserve"> M , 2016 ,</w:t>
      </w:r>
      <w:r w:rsidR="00F7121E" w:rsidRPr="00B708AF">
        <w:rPr>
          <w:rFonts w:asciiTheme="majorBidi" w:eastAsia="Calibri" w:hAnsiTheme="majorBidi" w:cstheme="majorBidi" w:hint="cs"/>
          <w:color w:val="000000" w:themeColor="text1"/>
          <w:sz w:val="32"/>
          <w:szCs w:val="32"/>
          <w:rtl/>
        </w:rPr>
        <w:t xml:space="preserve"> </w:t>
      </w:r>
      <w:r w:rsidR="00F7121E" w:rsidRPr="00B708AF">
        <w:rPr>
          <w:rFonts w:asciiTheme="majorBidi" w:eastAsia="Calibri" w:hAnsiTheme="majorBidi" w:cstheme="majorBidi"/>
          <w:color w:val="000000" w:themeColor="text1"/>
          <w:sz w:val="32"/>
          <w:szCs w:val="32"/>
        </w:rPr>
        <w:t xml:space="preserve"> </w:t>
      </w:r>
      <w:r w:rsidR="00F7121E" w:rsidRPr="00B708AF">
        <w:rPr>
          <w:rFonts w:asciiTheme="majorBidi" w:eastAsia="Calibri" w:hAnsiTheme="majorBidi" w:cstheme="majorBidi"/>
          <w:color w:val="000000" w:themeColor="text1"/>
          <w:sz w:val="32"/>
          <w:szCs w:val="32"/>
          <w:lang w:bidi="ar-EG"/>
        </w:rPr>
        <w:t>Ibrahim.</w:t>
      </w:r>
      <w:r w:rsidR="00F7121E" w:rsidRPr="00B708AF">
        <w:rPr>
          <w:rFonts w:asciiTheme="majorBidi" w:eastAsia="Calibri" w:hAnsiTheme="majorBidi" w:cstheme="majorBidi"/>
          <w:color w:val="000000" w:themeColor="text1"/>
          <w:sz w:val="32"/>
          <w:szCs w:val="32"/>
          <w:rtl/>
        </w:rPr>
        <w:t>) .</w:t>
      </w:r>
    </w:p>
    <w:p w:rsidR="008250C2" w:rsidRPr="00B708AF" w:rsidRDefault="008250C2" w:rsidP="008D2D8A">
      <w:pPr>
        <w:spacing w:after="0" w:line="240" w:lineRule="auto"/>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rPr>
        <w:t>تعليق</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الباحث</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على</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المطلب</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الثالث </w:t>
      </w:r>
      <w:r w:rsidR="00391023" w:rsidRPr="00B708AF">
        <w:rPr>
          <w:rFonts w:ascii="Calibri" w:eastAsia="Calibri" w:hAnsi="Calibri" w:cs="Traditional Arabic" w:hint="cs"/>
          <w:b/>
          <w:bCs/>
          <w:color w:val="000000" w:themeColor="text1"/>
          <w:sz w:val="36"/>
          <w:szCs w:val="36"/>
          <w:rtl/>
          <w:lang w:bidi="ar-EG"/>
        </w:rPr>
        <w:t>:</w:t>
      </w:r>
    </w:p>
    <w:p w:rsidR="006D3A39" w:rsidRPr="00B708AF" w:rsidRDefault="008250C2" w:rsidP="00622C02">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و يرى الباحث مما سبق أنه تتنوع </w:t>
      </w:r>
      <w:r w:rsidR="008C0B13" w:rsidRPr="00B708AF">
        <w:rPr>
          <w:rFonts w:ascii="Calibri" w:eastAsia="Calibri" w:hAnsi="Calibri" w:cs="Traditional Arabic" w:hint="cs"/>
          <w:color w:val="000000" w:themeColor="text1"/>
          <w:sz w:val="36"/>
          <w:szCs w:val="36"/>
          <w:rtl/>
        </w:rPr>
        <w:t>و</w:t>
      </w:r>
      <w:r w:rsidR="00391023" w:rsidRPr="00B708AF">
        <w:rPr>
          <w:rFonts w:ascii="Calibri" w:eastAsia="Calibri" w:hAnsi="Calibri" w:cs="Traditional Arabic" w:hint="cs"/>
          <w:color w:val="000000" w:themeColor="text1"/>
          <w:sz w:val="36"/>
          <w:szCs w:val="36"/>
          <w:rtl/>
        </w:rPr>
        <w:t xml:space="preserve"> </w:t>
      </w:r>
      <w:r w:rsidR="008C0B13" w:rsidRPr="00B708AF">
        <w:rPr>
          <w:rFonts w:ascii="Calibri" w:eastAsia="Calibri" w:hAnsi="Calibri" w:cs="Traditional Arabic" w:hint="cs"/>
          <w:color w:val="000000" w:themeColor="text1"/>
          <w:sz w:val="36"/>
          <w:szCs w:val="36"/>
          <w:rtl/>
        </w:rPr>
        <w:t xml:space="preserve">تتعدد </w:t>
      </w:r>
      <w:r w:rsidRPr="00B708AF">
        <w:rPr>
          <w:rFonts w:ascii="Calibri" w:eastAsia="Calibri" w:hAnsi="Calibri" w:cs="Traditional Arabic" w:hint="cs"/>
          <w:color w:val="000000" w:themeColor="text1"/>
          <w:sz w:val="36"/>
          <w:szCs w:val="36"/>
          <w:rtl/>
        </w:rPr>
        <w:t>أنواع المعامل</w:t>
      </w:r>
      <w:r w:rsidR="00893389" w:rsidRPr="00B708AF">
        <w:rPr>
          <w:rFonts w:ascii="Calibri" w:eastAsia="Calibri" w:hAnsi="Calibri" w:cs="Traditional Arabic" w:hint="cs"/>
          <w:color w:val="000000" w:themeColor="text1"/>
          <w:sz w:val="36"/>
          <w:szCs w:val="36"/>
          <w:rtl/>
        </w:rPr>
        <w:t xml:space="preserve"> أو المختبرات</w:t>
      </w:r>
      <w:r w:rsidRPr="00B708AF">
        <w:rPr>
          <w:rFonts w:ascii="Calibri" w:eastAsia="Calibri" w:hAnsi="Calibri" w:cs="Traditional Arabic" w:hint="cs"/>
          <w:color w:val="000000" w:themeColor="text1"/>
          <w:sz w:val="36"/>
          <w:szCs w:val="36"/>
          <w:rtl/>
        </w:rPr>
        <w:t xml:space="preserve"> الافتراضية </w:t>
      </w:r>
      <w:r w:rsidR="00C6064A" w:rsidRPr="00B708AF">
        <w:rPr>
          <w:rFonts w:ascii="Calibri" w:eastAsia="Calibri" w:hAnsi="Calibri" w:cs="Traditional Arabic" w:hint="cs"/>
          <w:color w:val="000000" w:themeColor="text1"/>
          <w:sz w:val="36"/>
          <w:szCs w:val="36"/>
          <w:rtl/>
        </w:rPr>
        <w:t>فمنها ما هو إستغراقي و</w:t>
      </w:r>
      <w:r w:rsidR="00361D36" w:rsidRPr="00B708AF">
        <w:rPr>
          <w:rFonts w:ascii="Calibri" w:eastAsia="Calibri" w:hAnsi="Calibri" w:cs="Traditional Arabic" w:hint="cs"/>
          <w:color w:val="000000" w:themeColor="text1"/>
          <w:sz w:val="36"/>
          <w:szCs w:val="36"/>
          <w:rtl/>
        </w:rPr>
        <w:t xml:space="preserve"> </w:t>
      </w:r>
      <w:r w:rsidR="00C6064A" w:rsidRPr="00B708AF">
        <w:rPr>
          <w:rFonts w:ascii="Calibri" w:eastAsia="Calibri" w:hAnsi="Calibri" w:cs="Traditional Arabic" w:hint="cs"/>
          <w:color w:val="000000" w:themeColor="text1"/>
          <w:sz w:val="36"/>
          <w:szCs w:val="36"/>
          <w:rtl/>
        </w:rPr>
        <w:t>شبه إستغراقي ,</w:t>
      </w:r>
      <w:r w:rsidR="00C6064A" w:rsidRPr="00B708AF">
        <w:rPr>
          <w:rFonts w:hint="cs"/>
          <w:color w:val="000000" w:themeColor="text1"/>
          <w:rtl/>
        </w:rPr>
        <w:t xml:space="preserve"> </w:t>
      </w:r>
      <w:r w:rsidR="00C6064A" w:rsidRPr="00B708AF">
        <w:rPr>
          <w:rFonts w:ascii="Calibri" w:eastAsia="Calibri" w:hAnsi="Calibri" w:cs="Traditional Arabic" w:hint="cs"/>
          <w:color w:val="000000" w:themeColor="text1"/>
          <w:sz w:val="36"/>
          <w:szCs w:val="36"/>
          <w:rtl/>
        </w:rPr>
        <w:t>و ذات</w:t>
      </w:r>
      <w:r w:rsidR="00C6064A" w:rsidRPr="00B708AF">
        <w:rPr>
          <w:rFonts w:ascii="Calibri" w:eastAsia="Calibri" w:hAnsi="Calibri" w:cs="Traditional Arabic"/>
          <w:color w:val="000000" w:themeColor="text1"/>
          <w:sz w:val="36"/>
          <w:szCs w:val="36"/>
          <w:rtl/>
        </w:rPr>
        <w:t xml:space="preserve"> </w:t>
      </w:r>
      <w:r w:rsidR="00C6064A" w:rsidRPr="00B708AF">
        <w:rPr>
          <w:rFonts w:ascii="Calibri" w:eastAsia="Calibri" w:hAnsi="Calibri" w:cs="Traditional Arabic" w:hint="cs"/>
          <w:color w:val="000000" w:themeColor="text1"/>
          <w:sz w:val="36"/>
          <w:szCs w:val="36"/>
          <w:rtl/>
        </w:rPr>
        <w:t>الاستغراق</w:t>
      </w:r>
      <w:r w:rsidR="00C6064A" w:rsidRPr="00B708AF">
        <w:rPr>
          <w:rFonts w:ascii="Calibri" w:eastAsia="Calibri" w:hAnsi="Calibri" w:cs="Traditional Arabic"/>
          <w:color w:val="000000" w:themeColor="text1"/>
          <w:sz w:val="36"/>
          <w:szCs w:val="36"/>
          <w:rtl/>
        </w:rPr>
        <w:t xml:space="preserve"> </w:t>
      </w:r>
      <w:r w:rsidR="00C6064A" w:rsidRPr="00B708AF">
        <w:rPr>
          <w:rFonts w:ascii="Calibri" w:eastAsia="Calibri" w:hAnsi="Calibri" w:cs="Traditional Arabic" w:hint="cs"/>
          <w:color w:val="000000" w:themeColor="text1"/>
          <w:sz w:val="36"/>
          <w:szCs w:val="36"/>
          <w:rtl/>
        </w:rPr>
        <w:t xml:space="preserve">الكلى </w:t>
      </w:r>
      <w:r w:rsidR="009708DC" w:rsidRPr="00B708AF">
        <w:rPr>
          <w:rFonts w:ascii="Calibri" w:eastAsia="Calibri" w:hAnsi="Calibri" w:cs="Traditional Arabic" w:hint="cs"/>
          <w:color w:val="000000" w:themeColor="text1"/>
          <w:sz w:val="36"/>
          <w:szCs w:val="36"/>
          <w:rtl/>
        </w:rPr>
        <w:t xml:space="preserve">, و </w:t>
      </w:r>
      <w:r w:rsidR="00361D36" w:rsidRPr="00B708AF">
        <w:rPr>
          <w:rFonts w:ascii="Calibri" w:eastAsia="Calibri" w:hAnsi="Calibri" w:cs="Traditional Arabic" w:hint="cs"/>
          <w:color w:val="000000" w:themeColor="text1"/>
          <w:sz w:val="36"/>
          <w:szCs w:val="36"/>
          <w:rtl/>
          <w:lang w:bidi="ar-EG"/>
        </w:rPr>
        <w:t>التوضيحية</w:t>
      </w:r>
      <w:r w:rsidR="00361D36" w:rsidRPr="00B708AF">
        <w:rPr>
          <w:rFonts w:ascii="Calibri" w:eastAsia="Calibri" w:hAnsi="Calibri" w:cs="Traditional Arabic" w:hint="cs"/>
          <w:color w:val="000000" w:themeColor="text1"/>
          <w:sz w:val="36"/>
          <w:szCs w:val="36"/>
          <w:rtl/>
        </w:rPr>
        <w:t xml:space="preserve"> , و الاستقصائية , </w:t>
      </w:r>
      <w:r w:rsidR="00391023" w:rsidRPr="00B708AF">
        <w:rPr>
          <w:rFonts w:ascii="Calibri" w:eastAsia="Calibri" w:hAnsi="Calibri" w:cs="Traditional Arabic" w:hint="cs"/>
          <w:color w:val="000000" w:themeColor="text1"/>
          <w:sz w:val="36"/>
          <w:szCs w:val="36"/>
          <w:rtl/>
        </w:rPr>
        <w:t xml:space="preserve">          </w:t>
      </w:r>
      <w:r w:rsidR="00F247EA" w:rsidRPr="00B708AF">
        <w:rPr>
          <w:rFonts w:ascii="Calibri" w:eastAsia="Calibri" w:hAnsi="Calibri" w:cs="Traditional Arabic" w:hint="cs"/>
          <w:color w:val="000000" w:themeColor="text1"/>
          <w:sz w:val="36"/>
          <w:szCs w:val="36"/>
          <w:rtl/>
        </w:rPr>
        <w:t>و المعامل</w:t>
      </w:r>
      <w:r w:rsidR="00F247EA" w:rsidRPr="00B708AF">
        <w:rPr>
          <w:rFonts w:ascii="Calibri" w:eastAsia="Calibri" w:hAnsi="Calibri" w:cs="Traditional Arabic"/>
          <w:color w:val="000000" w:themeColor="text1"/>
          <w:sz w:val="36"/>
          <w:szCs w:val="36"/>
          <w:rtl/>
        </w:rPr>
        <w:t xml:space="preserve"> </w:t>
      </w:r>
      <w:r w:rsidR="00F247EA" w:rsidRPr="00B708AF">
        <w:rPr>
          <w:rFonts w:ascii="Calibri" w:eastAsia="Calibri" w:hAnsi="Calibri" w:cs="Traditional Arabic" w:hint="cs"/>
          <w:color w:val="000000" w:themeColor="text1"/>
          <w:sz w:val="36"/>
          <w:szCs w:val="36"/>
          <w:rtl/>
        </w:rPr>
        <w:t>الحقيقية</w:t>
      </w:r>
      <w:r w:rsidR="00F247EA" w:rsidRPr="00B708AF">
        <w:rPr>
          <w:rFonts w:ascii="Calibri" w:eastAsia="Calibri" w:hAnsi="Calibri" w:cs="Traditional Arabic"/>
          <w:color w:val="000000" w:themeColor="text1"/>
          <w:sz w:val="36"/>
          <w:szCs w:val="36"/>
          <w:rtl/>
        </w:rPr>
        <w:t xml:space="preserve"> </w:t>
      </w:r>
      <w:r w:rsidR="00F247EA" w:rsidRPr="00B708AF">
        <w:rPr>
          <w:rFonts w:ascii="Calibri" w:eastAsia="Calibri" w:hAnsi="Calibri" w:cs="Traditional Arabic" w:hint="cs"/>
          <w:color w:val="000000" w:themeColor="text1"/>
          <w:sz w:val="36"/>
          <w:szCs w:val="36"/>
          <w:rtl/>
        </w:rPr>
        <w:t>المستخدمة</w:t>
      </w:r>
      <w:r w:rsidR="00F247EA" w:rsidRPr="00B708AF">
        <w:rPr>
          <w:rFonts w:ascii="Calibri" w:eastAsia="Calibri" w:hAnsi="Calibri" w:cs="Traditional Arabic"/>
          <w:color w:val="000000" w:themeColor="text1"/>
          <w:sz w:val="36"/>
          <w:szCs w:val="36"/>
          <w:rtl/>
        </w:rPr>
        <w:t xml:space="preserve"> </w:t>
      </w:r>
      <w:r w:rsidR="00F247EA" w:rsidRPr="00B708AF">
        <w:rPr>
          <w:rFonts w:ascii="Calibri" w:eastAsia="Calibri" w:hAnsi="Calibri" w:cs="Traditional Arabic" w:hint="cs"/>
          <w:color w:val="000000" w:themeColor="text1"/>
          <w:sz w:val="36"/>
          <w:szCs w:val="36"/>
          <w:rtl/>
        </w:rPr>
        <w:t>عن</w:t>
      </w:r>
      <w:r w:rsidR="00F247EA" w:rsidRPr="00B708AF">
        <w:rPr>
          <w:rFonts w:ascii="Calibri" w:eastAsia="Calibri" w:hAnsi="Calibri" w:cs="Traditional Arabic"/>
          <w:color w:val="000000" w:themeColor="text1"/>
          <w:sz w:val="36"/>
          <w:szCs w:val="36"/>
          <w:rtl/>
        </w:rPr>
        <w:t xml:space="preserve"> </w:t>
      </w:r>
      <w:r w:rsidR="00F247EA" w:rsidRPr="00B708AF">
        <w:rPr>
          <w:rFonts w:ascii="Calibri" w:eastAsia="Calibri" w:hAnsi="Calibri" w:cs="Traditional Arabic" w:hint="cs"/>
          <w:color w:val="000000" w:themeColor="text1"/>
          <w:sz w:val="36"/>
          <w:szCs w:val="36"/>
          <w:rtl/>
        </w:rPr>
        <w:t>بعد , و</w:t>
      </w:r>
      <w:r w:rsidR="006D3A39" w:rsidRPr="00B708AF">
        <w:rPr>
          <w:rFonts w:ascii="Calibri" w:eastAsia="Calibri" w:hAnsi="Calibri" w:cs="Traditional Arabic" w:hint="cs"/>
          <w:color w:val="000000" w:themeColor="text1"/>
          <w:sz w:val="36"/>
          <w:szCs w:val="36"/>
          <w:rtl/>
        </w:rPr>
        <w:t xml:space="preserve"> </w:t>
      </w:r>
      <w:r w:rsidR="00F247EA" w:rsidRPr="00B708AF">
        <w:rPr>
          <w:rFonts w:ascii="Calibri" w:eastAsia="Calibri" w:hAnsi="Calibri" w:cs="Traditional Arabic" w:hint="cs"/>
          <w:color w:val="000000" w:themeColor="text1"/>
          <w:sz w:val="36"/>
          <w:szCs w:val="36"/>
          <w:rtl/>
        </w:rPr>
        <w:t>معامل المحاكاة , و سوف يستخدم أو يطبق الباحث معام</w:t>
      </w:r>
      <w:r w:rsidR="00622C02" w:rsidRPr="00B708AF">
        <w:rPr>
          <w:rFonts w:ascii="Calibri" w:eastAsia="Calibri" w:hAnsi="Calibri" w:cs="Traditional Arabic" w:hint="cs"/>
          <w:color w:val="000000" w:themeColor="text1"/>
          <w:sz w:val="36"/>
          <w:szCs w:val="36"/>
          <w:rtl/>
        </w:rPr>
        <w:t>ل المحاكاة على العينة التجريبية .</w:t>
      </w:r>
      <w:r w:rsidR="006D3A39" w:rsidRPr="00B708AF">
        <w:rPr>
          <w:rFonts w:ascii="Calibri" w:eastAsia="Calibri" w:hAnsi="Calibri" w:cs="Traditional Arabic"/>
          <w:color w:val="000000" w:themeColor="text1"/>
          <w:sz w:val="36"/>
          <w:szCs w:val="36"/>
          <w:rtl/>
          <w:lang w:bidi="ar-EG"/>
        </w:rPr>
        <w:t xml:space="preserve"> </w:t>
      </w:r>
      <w:r w:rsidR="006D3A39" w:rsidRPr="00B708AF">
        <w:rPr>
          <w:rFonts w:ascii="Calibri" w:eastAsia="Calibri" w:hAnsi="Calibri" w:cs="Traditional Arabic" w:hint="cs"/>
          <w:color w:val="000000" w:themeColor="text1"/>
          <w:sz w:val="36"/>
          <w:szCs w:val="36"/>
          <w:rtl/>
          <w:lang w:bidi="ar-EG"/>
        </w:rPr>
        <w:t>و من</w:t>
      </w:r>
      <w:r w:rsidR="006D3A39" w:rsidRPr="00B708AF">
        <w:rPr>
          <w:rFonts w:ascii="Calibri" w:eastAsia="Calibri" w:hAnsi="Calibri" w:cs="Traditional Arabic"/>
          <w:color w:val="000000" w:themeColor="text1"/>
          <w:sz w:val="36"/>
          <w:szCs w:val="36"/>
          <w:rtl/>
          <w:lang w:bidi="ar-EG"/>
        </w:rPr>
        <w:t xml:space="preserve"> </w:t>
      </w:r>
      <w:r w:rsidR="006D3A39" w:rsidRPr="00B708AF">
        <w:rPr>
          <w:rFonts w:ascii="Calibri" w:eastAsia="Calibri" w:hAnsi="Calibri" w:cs="Traditional Arabic" w:hint="cs"/>
          <w:color w:val="000000" w:themeColor="text1"/>
          <w:sz w:val="36"/>
          <w:szCs w:val="36"/>
          <w:rtl/>
          <w:lang w:bidi="ar-EG"/>
        </w:rPr>
        <w:t>الانواع المتعددة للمعامل الافتراضية</w:t>
      </w:r>
      <w:r w:rsidR="006D3A39" w:rsidRPr="00B708AF">
        <w:rPr>
          <w:rFonts w:ascii="Calibri" w:eastAsia="Calibri" w:hAnsi="Calibri" w:cs="Traditional Arabic"/>
          <w:color w:val="000000" w:themeColor="text1"/>
          <w:sz w:val="36"/>
          <w:szCs w:val="36"/>
          <w:rtl/>
          <w:lang w:bidi="ar-EG"/>
        </w:rPr>
        <w:t xml:space="preserve"> </w:t>
      </w:r>
      <w:r w:rsidR="006D3A39" w:rsidRPr="00B708AF">
        <w:rPr>
          <w:rFonts w:ascii="Calibri" w:eastAsia="Calibri" w:hAnsi="Calibri" w:cs="Traditional Arabic" w:hint="cs"/>
          <w:color w:val="000000" w:themeColor="text1"/>
          <w:sz w:val="36"/>
          <w:szCs w:val="36"/>
          <w:rtl/>
          <w:lang w:bidi="ar-EG"/>
        </w:rPr>
        <w:t xml:space="preserve">تتضح أهمية </w:t>
      </w:r>
      <w:r w:rsidR="006D3A39" w:rsidRPr="00B708AF">
        <w:rPr>
          <w:rFonts w:ascii="Calibri" w:eastAsia="Calibri" w:hAnsi="Calibri" w:cs="Traditional Arabic" w:hint="cs"/>
          <w:color w:val="000000" w:themeColor="text1"/>
          <w:sz w:val="36"/>
          <w:szCs w:val="36"/>
          <w:rtl/>
        </w:rPr>
        <w:t>المعامل</w:t>
      </w:r>
      <w:r w:rsidR="006D3A39" w:rsidRPr="00B708AF">
        <w:rPr>
          <w:rFonts w:ascii="Calibri" w:eastAsia="Calibri" w:hAnsi="Calibri" w:cs="Traditional Arabic"/>
          <w:color w:val="000000" w:themeColor="text1"/>
          <w:sz w:val="36"/>
          <w:szCs w:val="36"/>
          <w:rtl/>
        </w:rPr>
        <w:t xml:space="preserve"> </w:t>
      </w:r>
      <w:r w:rsidR="006D3A39" w:rsidRPr="00B708AF">
        <w:rPr>
          <w:rFonts w:ascii="Calibri" w:eastAsia="Calibri" w:hAnsi="Calibri" w:cs="Traditional Arabic" w:hint="cs"/>
          <w:color w:val="000000" w:themeColor="text1"/>
          <w:sz w:val="36"/>
          <w:szCs w:val="36"/>
          <w:rtl/>
        </w:rPr>
        <w:t>الافتراضية</w:t>
      </w:r>
      <w:r w:rsidR="006D3A39" w:rsidRPr="00B708AF">
        <w:rPr>
          <w:rFonts w:ascii="Calibri" w:eastAsia="Calibri" w:hAnsi="Calibri" w:cs="Traditional Arabic"/>
          <w:color w:val="000000" w:themeColor="text1"/>
          <w:sz w:val="36"/>
          <w:szCs w:val="36"/>
          <w:rtl/>
          <w:lang w:bidi="ar-EG"/>
        </w:rPr>
        <w:t xml:space="preserve"> </w:t>
      </w:r>
      <w:r w:rsidR="00812006" w:rsidRPr="00B708AF">
        <w:rPr>
          <w:rFonts w:ascii="Calibri" w:eastAsia="Calibri" w:hAnsi="Calibri" w:cs="Traditional Arabic" w:hint="cs"/>
          <w:color w:val="000000" w:themeColor="text1"/>
          <w:sz w:val="36"/>
          <w:szCs w:val="36"/>
          <w:rtl/>
          <w:lang w:bidi="ar-EG"/>
        </w:rPr>
        <w:t xml:space="preserve">, و منها </w:t>
      </w:r>
      <w:r w:rsidR="00DB19B2" w:rsidRPr="00B708AF">
        <w:rPr>
          <w:rFonts w:ascii="Calibri" w:eastAsia="Calibri" w:hAnsi="Calibri" w:cs="Traditional Arabic" w:hint="cs"/>
          <w:color w:val="000000" w:themeColor="text1"/>
          <w:sz w:val="36"/>
          <w:szCs w:val="36"/>
          <w:rtl/>
          <w:lang w:bidi="ar-EG"/>
        </w:rPr>
        <w:t xml:space="preserve">: </w:t>
      </w:r>
      <w:r w:rsidR="00812006" w:rsidRPr="00B708AF">
        <w:rPr>
          <w:rFonts w:ascii="Calibri" w:eastAsia="Calibri" w:hAnsi="Calibri" w:cs="Traditional Arabic" w:hint="cs"/>
          <w:color w:val="000000" w:themeColor="text1"/>
          <w:sz w:val="36"/>
          <w:szCs w:val="36"/>
          <w:rtl/>
          <w:lang w:bidi="ar-EG"/>
        </w:rPr>
        <w:t>( أهمية</w:t>
      </w:r>
      <w:r w:rsidR="00812006" w:rsidRPr="00B708AF">
        <w:rPr>
          <w:rFonts w:ascii="Calibri" w:eastAsia="Calibri" w:hAnsi="Calibri" w:cs="Traditional Arabic"/>
          <w:color w:val="000000" w:themeColor="text1"/>
          <w:sz w:val="36"/>
          <w:szCs w:val="36"/>
          <w:rtl/>
          <w:lang w:bidi="ar-EG"/>
        </w:rPr>
        <w:t xml:space="preserve"> </w:t>
      </w:r>
      <w:r w:rsidR="00A3681A" w:rsidRPr="00B708AF">
        <w:rPr>
          <w:rFonts w:ascii="Calibri" w:eastAsia="Calibri" w:hAnsi="Calibri" w:cs="Traditional Arabic" w:hint="cs"/>
          <w:color w:val="000000" w:themeColor="text1"/>
          <w:sz w:val="36"/>
          <w:szCs w:val="36"/>
          <w:rtl/>
        </w:rPr>
        <w:t>تعليمية</w:t>
      </w:r>
      <w:r w:rsidR="00A3681A" w:rsidRPr="00B708AF">
        <w:rPr>
          <w:rFonts w:ascii="Calibri" w:eastAsia="Calibri" w:hAnsi="Calibri" w:cs="Traditional Arabic" w:hint="cs"/>
          <w:color w:val="000000" w:themeColor="text1"/>
          <w:sz w:val="36"/>
          <w:szCs w:val="36"/>
          <w:rtl/>
          <w:lang w:bidi="ar-EG"/>
        </w:rPr>
        <w:t xml:space="preserve"> </w:t>
      </w:r>
      <w:r w:rsidR="00812006" w:rsidRPr="00B708AF">
        <w:rPr>
          <w:rFonts w:ascii="Calibri" w:eastAsia="Calibri" w:hAnsi="Calibri" w:cs="Traditional Arabic" w:hint="cs"/>
          <w:color w:val="000000" w:themeColor="text1"/>
          <w:sz w:val="36"/>
          <w:szCs w:val="36"/>
          <w:rtl/>
          <w:lang w:bidi="ar-EG"/>
        </w:rPr>
        <w:t>, و أهمية</w:t>
      </w:r>
      <w:r w:rsidR="00812006" w:rsidRPr="00B708AF">
        <w:rPr>
          <w:rFonts w:ascii="Calibri" w:eastAsia="Calibri" w:hAnsi="Calibri" w:cs="Traditional Arabic"/>
          <w:color w:val="000000" w:themeColor="text1"/>
          <w:sz w:val="36"/>
          <w:szCs w:val="36"/>
          <w:rtl/>
          <w:lang w:bidi="ar-EG"/>
        </w:rPr>
        <w:t xml:space="preserve"> </w:t>
      </w:r>
      <w:r w:rsidR="00812006" w:rsidRPr="00B708AF">
        <w:rPr>
          <w:rFonts w:ascii="Calibri" w:eastAsia="Calibri" w:hAnsi="Calibri" w:cs="Traditional Arabic" w:hint="cs"/>
          <w:color w:val="000000" w:themeColor="text1"/>
          <w:sz w:val="36"/>
          <w:szCs w:val="36"/>
          <w:rtl/>
          <w:lang w:bidi="ar-EG"/>
        </w:rPr>
        <w:t>علمية</w:t>
      </w:r>
      <w:r w:rsidR="00812006" w:rsidRPr="00B708AF">
        <w:rPr>
          <w:rFonts w:ascii="Calibri" w:eastAsia="Calibri" w:hAnsi="Calibri" w:cs="Traditional Arabic"/>
          <w:color w:val="000000" w:themeColor="text1"/>
          <w:sz w:val="36"/>
          <w:szCs w:val="36"/>
          <w:rtl/>
          <w:lang w:bidi="ar-EG"/>
        </w:rPr>
        <w:t xml:space="preserve"> </w:t>
      </w:r>
      <w:r w:rsidR="00812006" w:rsidRPr="00B708AF">
        <w:rPr>
          <w:rFonts w:ascii="Calibri" w:eastAsia="Calibri" w:hAnsi="Calibri" w:cs="Traditional Arabic" w:hint="cs"/>
          <w:color w:val="000000" w:themeColor="text1"/>
          <w:sz w:val="36"/>
          <w:szCs w:val="36"/>
          <w:rtl/>
          <w:lang w:bidi="ar-EG"/>
        </w:rPr>
        <w:t>و</w:t>
      </w:r>
      <w:r w:rsidR="00812006" w:rsidRPr="00B708AF">
        <w:rPr>
          <w:rFonts w:ascii="Calibri" w:eastAsia="Calibri" w:hAnsi="Calibri" w:cs="Traditional Arabic"/>
          <w:color w:val="000000" w:themeColor="text1"/>
          <w:sz w:val="36"/>
          <w:szCs w:val="36"/>
          <w:rtl/>
          <w:lang w:bidi="ar-EG"/>
        </w:rPr>
        <w:t xml:space="preserve"> </w:t>
      </w:r>
      <w:r w:rsidR="00812006" w:rsidRPr="00B708AF">
        <w:rPr>
          <w:rFonts w:ascii="Calibri" w:eastAsia="Calibri" w:hAnsi="Calibri" w:cs="Traditional Arabic" w:hint="cs"/>
          <w:color w:val="000000" w:themeColor="text1"/>
          <w:sz w:val="36"/>
          <w:szCs w:val="36"/>
          <w:rtl/>
          <w:lang w:bidi="ar-EG"/>
        </w:rPr>
        <w:t>فنية</w:t>
      </w:r>
      <w:r w:rsidR="00812006" w:rsidRPr="00B708AF">
        <w:rPr>
          <w:rFonts w:ascii="Calibri" w:eastAsia="Calibri" w:hAnsi="Calibri" w:cs="Traditional Arabic"/>
          <w:color w:val="000000" w:themeColor="text1"/>
          <w:sz w:val="36"/>
          <w:szCs w:val="36"/>
          <w:rtl/>
          <w:lang w:bidi="ar-EG"/>
        </w:rPr>
        <w:t xml:space="preserve"> </w:t>
      </w:r>
      <w:r w:rsidR="00812006" w:rsidRPr="00B708AF">
        <w:rPr>
          <w:rFonts w:ascii="Calibri" w:eastAsia="Calibri" w:hAnsi="Calibri" w:cs="Traditional Arabic" w:hint="cs"/>
          <w:color w:val="000000" w:themeColor="text1"/>
          <w:sz w:val="36"/>
          <w:szCs w:val="36"/>
          <w:rtl/>
          <w:lang w:bidi="ar-EG"/>
        </w:rPr>
        <w:t>, و أهمية خاصة</w:t>
      </w:r>
      <w:r w:rsidR="00812006" w:rsidRPr="00B708AF">
        <w:rPr>
          <w:rFonts w:ascii="Calibri" w:eastAsia="Calibri" w:hAnsi="Calibri" w:cs="Traditional Arabic"/>
          <w:color w:val="000000" w:themeColor="text1"/>
          <w:sz w:val="36"/>
          <w:szCs w:val="36"/>
          <w:rtl/>
          <w:lang w:bidi="ar-EG"/>
        </w:rPr>
        <w:t xml:space="preserve"> </w:t>
      </w:r>
      <w:r w:rsidR="00812006" w:rsidRPr="00B708AF">
        <w:rPr>
          <w:rFonts w:ascii="Calibri" w:eastAsia="Calibri" w:hAnsi="Calibri" w:cs="Traditional Arabic" w:hint="cs"/>
          <w:color w:val="000000" w:themeColor="text1"/>
          <w:sz w:val="36"/>
          <w:szCs w:val="36"/>
          <w:rtl/>
          <w:lang w:bidi="ar-EG"/>
        </w:rPr>
        <w:t>بالبيئة</w:t>
      </w:r>
      <w:r w:rsidR="00812006" w:rsidRPr="00B708AF">
        <w:rPr>
          <w:rFonts w:ascii="Calibri" w:eastAsia="Calibri" w:hAnsi="Calibri" w:cs="Traditional Arabic"/>
          <w:color w:val="000000" w:themeColor="text1"/>
          <w:sz w:val="36"/>
          <w:szCs w:val="36"/>
          <w:rtl/>
          <w:lang w:bidi="ar-EG"/>
        </w:rPr>
        <w:t xml:space="preserve"> </w:t>
      </w:r>
      <w:r w:rsidR="00812006" w:rsidRPr="00B708AF">
        <w:rPr>
          <w:rFonts w:ascii="Calibri" w:eastAsia="Calibri" w:hAnsi="Calibri" w:cs="Traditional Arabic" w:hint="cs"/>
          <w:color w:val="000000" w:themeColor="text1"/>
          <w:sz w:val="36"/>
          <w:szCs w:val="36"/>
          <w:rtl/>
          <w:lang w:bidi="ar-EG"/>
        </w:rPr>
        <w:t xml:space="preserve">الآمنة , </w:t>
      </w:r>
      <w:r w:rsidR="00622C02" w:rsidRPr="00B708AF">
        <w:rPr>
          <w:rFonts w:ascii="Calibri" w:eastAsia="Calibri" w:hAnsi="Calibri" w:cs="Traditional Arabic" w:hint="cs"/>
          <w:color w:val="000000" w:themeColor="text1"/>
          <w:sz w:val="36"/>
          <w:szCs w:val="36"/>
          <w:rtl/>
          <w:lang w:bidi="ar-EG"/>
        </w:rPr>
        <w:t xml:space="preserve">             </w:t>
      </w:r>
      <w:r w:rsidR="00812006" w:rsidRPr="00B708AF">
        <w:rPr>
          <w:rFonts w:ascii="Calibri" w:eastAsia="Calibri" w:hAnsi="Calibri" w:cs="Traditional Arabic" w:hint="cs"/>
          <w:color w:val="000000" w:themeColor="text1"/>
          <w:sz w:val="36"/>
          <w:szCs w:val="36"/>
          <w:rtl/>
          <w:lang w:bidi="ar-EG"/>
        </w:rPr>
        <w:t>و</w:t>
      </w:r>
      <w:r w:rsidR="00C806E2" w:rsidRPr="00B708AF">
        <w:rPr>
          <w:rFonts w:ascii="Calibri" w:eastAsia="Calibri" w:hAnsi="Calibri" w:cs="Traditional Arabic" w:hint="cs"/>
          <w:color w:val="000000" w:themeColor="text1"/>
          <w:sz w:val="36"/>
          <w:szCs w:val="36"/>
          <w:rtl/>
          <w:lang w:bidi="ar-EG"/>
        </w:rPr>
        <w:t xml:space="preserve"> </w:t>
      </w:r>
      <w:r w:rsidR="00812006" w:rsidRPr="00B708AF">
        <w:rPr>
          <w:rFonts w:ascii="Calibri" w:eastAsia="Calibri" w:hAnsi="Calibri" w:cs="Traditional Arabic" w:hint="cs"/>
          <w:color w:val="000000" w:themeColor="text1"/>
          <w:sz w:val="36"/>
          <w:szCs w:val="36"/>
          <w:rtl/>
          <w:lang w:bidi="ar-EG"/>
        </w:rPr>
        <w:t xml:space="preserve">أهمية اقتصادية ) </w:t>
      </w:r>
      <w:r w:rsidR="006D3A39" w:rsidRPr="00B708AF">
        <w:rPr>
          <w:rFonts w:ascii="Calibri" w:eastAsia="Calibri" w:hAnsi="Calibri" w:cs="Traditional Arabic" w:hint="cs"/>
          <w:color w:val="000000" w:themeColor="text1"/>
          <w:sz w:val="36"/>
          <w:szCs w:val="36"/>
          <w:rtl/>
          <w:lang w:bidi="ar-EG"/>
        </w:rPr>
        <w:t xml:space="preserve">و التي </w:t>
      </w:r>
      <w:r w:rsidR="00812006" w:rsidRPr="00B708AF">
        <w:rPr>
          <w:rFonts w:ascii="Calibri" w:eastAsia="Calibri" w:hAnsi="Calibri" w:cs="Traditional Arabic" w:hint="cs"/>
          <w:color w:val="000000" w:themeColor="text1"/>
          <w:sz w:val="36"/>
          <w:szCs w:val="36"/>
          <w:rtl/>
          <w:lang w:bidi="ar-EG"/>
        </w:rPr>
        <w:t xml:space="preserve">تم عرضها على النحو التالي </w:t>
      </w:r>
      <w:r w:rsidR="006D3A39" w:rsidRPr="00B708AF">
        <w:rPr>
          <w:rFonts w:ascii="Calibri" w:eastAsia="Calibri" w:hAnsi="Calibri" w:cs="Traditional Arabic" w:hint="cs"/>
          <w:color w:val="000000" w:themeColor="text1"/>
          <w:sz w:val="36"/>
          <w:szCs w:val="36"/>
          <w:rtl/>
          <w:lang w:bidi="ar-EG"/>
        </w:rPr>
        <w:t xml:space="preserve">: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المطلب الرابع : أهمية المعامل</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الافتراضية :</w:t>
      </w:r>
    </w:p>
    <w:p w:rsidR="008D2D8A" w:rsidRPr="00B708AF" w:rsidRDefault="008D2D8A" w:rsidP="008D2D8A">
      <w:pPr>
        <w:spacing w:after="0" w:line="240" w:lineRule="auto"/>
        <w:ind w:firstLine="509"/>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تعتبر 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 ركيزة أساسية في التعليم الإلكتروني في المجال التطبيقي و</w:t>
      </w:r>
      <w:r w:rsidR="0046034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العملي</w:t>
      </w:r>
      <w:r w:rsidR="0046034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فالمعامل الافتراضية من أحد المستحدثات المتقدمة و الحديثة في العصر الحالي , و هى امتدادًا للمحاكاة الإلكترونية و من خلالها يتم الحصول على نتائج تشبه نتائج المعمل الحقيقي ( نورة عبد الرحمن هليل المطرفي , مريم عوض عوض السحيمي , 1437 هـ , ص  329 ) , و تتمثل أهمية 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الافتراضية في النقاط التالية :  </w:t>
      </w:r>
    </w:p>
    <w:p w:rsidR="008D2D8A" w:rsidRPr="00B708AF" w:rsidRDefault="008D2D8A" w:rsidP="008D2D8A">
      <w:pPr>
        <w:spacing w:after="0" w:line="240" w:lineRule="auto"/>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 xml:space="preserve">أولاً </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أهمية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تعليمية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w:t>
      </w:r>
    </w:p>
    <w:p w:rsidR="008D2D8A" w:rsidRPr="00B708AF" w:rsidRDefault="008D2D8A" w:rsidP="006C2D68">
      <w:pPr>
        <w:numPr>
          <w:ilvl w:val="0"/>
          <w:numId w:val="13"/>
        </w:numPr>
        <w:spacing w:line="240" w:lineRule="auto"/>
        <w:ind w:left="368" w:hanging="284"/>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تحقيق أهداف عملية التعلم و التعليم .</w:t>
      </w:r>
    </w:p>
    <w:p w:rsidR="008D2D8A" w:rsidRPr="00B708AF" w:rsidRDefault="008D2D8A" w:rsidP="006C2D68">
      <w:pPr>
        <w:numPr>
          <w:ilvl w:val="0"/>
          <w:numId w:val="13"/>
        </w:numPr>
        <w:spacing w:line="240" w:lineRule="auto"/>
        <w:ind w:left="368" w:hanging="284"/>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تنمية التعلم بالممارسة و التعلم الذاتي لدى الطلاب .</w:t>
      </w:r>
    </w:p>
    <w:p w:rsidR="008D2D8A" w:rsidRPr="00B708AF" w:rsidRDefault="008D2D8A" w:rsidP="006C2D68">
      <w:pPr>
        <w:numPr>
          <w:ilvl w:val="0"/>
          <w:numId w:val="13"/>
        </w:numPr>
        <w:spacing w:line="240" w:lineRule="auto"/>
        <w:ind w:left="368" w:hanging="284"/>
        <w:contextualSpacing/>
        <w:rPr>
          <w:rFonts w:ascii="Calibri" w:eastAsia="Calibri" w:hAnsi="Calibri" w:cs="Traditional Arabic"/>
          <w:color w:val="000000" w:themeColor="text1"/>
          <w:sz w:val="36"/>
          <w:szCs w:val="36"/>
        </w:rPr>
      </w:pPr>
      <w:r w:rsidRPr="00B708AF">
        <w:rPr>
          <w:rFonts w:ascii="Calibri" w:eastAsia="Calibri" w:hAnsi="Calibri" w:cs="Traditional Arabic"/>
          <w:color w:val="000000" w:themeColor="text1"/>
          <w:sz w:val="36"/>
          <w:szCs w:val="36"/>
          <w:rtl/>
        </w:rPr>
        <w:t>تنمي</w:t>
      </w:r>
      <w:r w:rsidRPr="00B708AF">
        <w:rPr>
          <w:rFonts w:ascii="Calibri" w:eastAsia="Calibri" w:hAnsi="Calibri" w:cs="Traditional Arabic" w:hint="cs"/>
          <w:color w:val="000000" w:themeColor="text1"/>
          <w:sz w:val="36"/>
          <w:szCs w:val="36"/>
          <w:rtl/>
        </w:rPr>
        <w:t>ة</w:t>
      </w:r>
      <w:r w:rsidRPr="00B708AF">
        <w:rPr>
          <w:rFonts w:ascii="Calibri" w:eastAsia="Calibri" w:hAnsi="Calibri" w:cs="Traditional Arabic"/>
          <w:color w:val="000000" w:themeColor="text1"/>
          <w:sz w:val="36"/>
          <w:szCs w:val="36"/>
          <w:rtl/>
        </w:rPr>
        <w:t xml:space="preserve"> التفك</w:t>
      </w:r>
      <w:r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color w:val="000000" w:themeColor="text1"/>
          <w:sz w:val="36"/>
          <w:szCs w:val="36"/>
          <w:rtl/>
        </w:rPr>
        <w:t xml:space="preserve">ر </w:t>
      </w:r>
      <w:r w:rsidRPr="00B708AF">
        <w:rPr>
          <w:rFonts w:ascii="Calibri" w:eastAsia="Calibri" w:hAnsi="Calibri" w:cs="Traditional Arabic" w:hint="cs"/>
          <w:color w:val="000000" w:themeColor="text1"/>
          <w:sz w:val="36"/>
          <w:szCs w:val="36"/>
          <w:rtl/>
        </w:rPr>
        <w:t>ال</w:t>
      </w:r>
      <w:r w:rsidRPr="00B708AF">
        <w:rPr>
          <w:rFonts w:ascii="Calibri" w:eastAsia="Calibri" w:hAnsi="Calibri" w:cs="Traditional Arabic"/>
          <w:color w:val="000000" w:themeColor="text1"/>
          <w:sz w:val="36"/>
          <w:szCs w:val="36"/>
          <w:rtl/>
        </w:rPr>
        <w:t>إبداعي</w:t>
      </w:r>
      <w:r w:rsidRPr="00B708AF">
        <w:rPr>
          <w:rFonts w:ascii="Calibri" w:eastAsia="Calibri" w:hAnsi="Calibri" w:cs="Traditional Arabic" w:hint="cs"/>
          <w:color w:val="000000" w:themeColor="text1"/>
          <w:sz w:val="36"/>
          <w:szCs w:val="36"/>
          <w:rtl/>
        </w:rPr>
        <w:t xml:space="preserve"> و الناقد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الطلاب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13"/>
        </w:numPr>
        <w:spacing w:line="240" w:lineRule="auto"/>
        <w:ind w:left="368" w:hanging="284"/>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تنمية مهارة حل المشكلات لدى الطلاب .</w:t>
      </w:r>
    </w:p>
    <w:p w:rsidR="008D2D8A" w:rsidRPr="00B708AF" w:rsidRDefault="008D2D8A" w:rsidP="006C2D68">
      <w:pPr>
        <w:numPr>
          <w:ilvl w:val="0"/>
          <w:numId w:val="13"/>
        </w:numPr>
        <w:spacing w:line="240" w:lineRule="auto"/>
        <w:ind w:left="368" w:hanging="284"/>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تنمية الخيال العلمي لدى الطلاب .   </w:t>
      </w:r>
    </w:p>
    <w:p w:rsidR="008D2D8A" w:rsidRPr="00B708AF" w:rsidRDefault="008D2D8A" w:rsidP="006C2D68">
      <w:pPr>
        <w:numPr>
          <w:ilvl w:val="0"/>
          <w:numId w:val="13"/>
        </w:numPr>
        <w:spacing w:line="240" w:lineRule="auto"/>
        <w:ind w:left="368" w:hanging="284"/>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lastRenderedPageBreak/>
        <w:t>التشجيع على التأمل و</w:t>
      </w:r>
      <w:r w:rsidR="005D1AF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الاكتشاف العلمي و الملاحظة (</w:t>
      </w:r>
      <w:r w:rsidR="00CA494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محمد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محمد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رفعت البسيوني ،</w:t>
      </w:r>
      <w:r w:rsidR="005D1AF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2010</w:t>
      </w:r>
      <w:r w:rsidR="005D1AF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w:t>
      </w:r>
      <w:r w:rsidR="005D1AF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00CA4943" w:rsidRPr="00B708AF">
        <w:rPr>
          <w:rFonts w:ascii="Calibri" w:eastAsia="Calibri" w:hAnsi="Calibri" w:cs="Traditional Arabic" w:hint="cs"/>
          <w:color w:val="000000" w:themeColor="text1"/>
          <w:sz w:val="36"/>
          <w:szCs w:val="36"/>
          <w:rtl/>
        </w:rPr>
        <w:t>ص</w:t>
      </w:r>
      <w:r w:rsidRPr="00B708AF">
        <w:rPr>
          <w:rFonts w:ascii="Calibri" w:eastAsia="Calibri" w:hAnsi="Calibri" w:cs="Traditional Arabic" w:hint="cs"/>
          <w:color w:val="000000" w:themeColor="text1"/>
          <w:sz w:val="36"/>
          <w:szCs w:val="36"/>
          <w:rtl/>
        </w:rPr>
        <w:t xml:space="preserve"> 84 )  .</w:t>
      </w:r>
    </w:p>
    <w:p w:rsidR="008D2D8A" w:rsidRPr="00B708AF" w:rsidRDefault="008D2D8A" w:rsidP="006C2D68">
      <w:pPr>
        <w:numPr>
          <w:ilvl w:val="0"/>
          <w:numId w:val="13"/>
        </w:numPr>
        <w:spacing w:line="240" w:lineRule="auto"/>
        <w:ind w:left="368" w:hanging="284"/>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اكتساب سلوكيات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إيجابية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 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الثقة بالنفس و التعاون و المشاركة الإيجابية </w:t>
      </w:r>
      <w:r w:rsidR="002E688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2E688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التفاعل و تداول الأشياء من خلال عالم ثلاثى الأبعاد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13"/>
        </w:numPr>
        <w:spacing w:line="240" w:lineRule="auto"/>
        <w:ind w:left="368" w:hanging="284"/>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تشجيع الطلاب على حب البحث و الاطلاع في التجارب المعملية . </w:t>
      </w:r>
    </w:p>
    <w:p w:rsidR="008D2D8A" w:rsidRPr="00B708AF" w:rsidRDefault="008D2D8A" w:rsidP="006C2D68">
      <w:pPr>
        <w:numPr>
          <w:ilvl w:val="0"/>
          <w:numId w:val="13"/>
        </w:numPr>
        <w:spacing w:line="240" w:lineRule="auto"/>
        <w:ind w:left="368" w:hanging="284"/>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تنمية عمليات التعلم الأساسية . </w:t>
      </w:r>
    </w:p>
    <w:p w:rsidR="008D2D8A" w:rsidRPr="00B708AF" w:rsidRDefault="008D2D8A" w:rsidP="006C2D68">
      <w:pPr>
        <w:numPr>
          <w:ilvl w:val="0"/>
          <w:numId w:val="13"/>
        </w:numPr>
        <w:spacing w:line="240" w:lineRule="auto"/>
        <w:ind w:left="368" w:hanging="284"/>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تنمية مهارت العقلية العليا .</w:t>
      </w:r>
    </w:p>
    <w:p w:rsidR="008D2D8A" w:rsidRPr="00B708AF" w:rsidRDefault="008D2D8A" w:rsidP="006C2D68">
      <w:pPr>
        <w:numPr>
          <w:ilvl w:val="0"/>
          <w:numId w:val="13"/>
        </w:numPr>
        <w:tabs>
          <w:tab w:val="left" w:pos="521"/>
        </w:tabs>
        <w:spacing w:after="0" w:line="240" w:lineRule="auto"/>
        <w:ind w:left="368" w:hanging="284"/>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تقويم عملية التعلم </w:t>
      </w:r>
      <w:r w:rsidRPr="00B708AF">
        <w:rPr>
          <w:rFonts w:ascii="Times New Roman" w:eastAsia="Calibri" w:hAnsi="Times New Roman" w:cs="Times New Roman"/>
          <w:color w:val="000000" w:themeColor="text1"/>
          <w:sz w:val="32"/>
          <w:szCs w:val="32"/>
          <w:rtl/>
        </w:rPr>
        <w:t>(</w:t>
      </w:r>
      <w:r w:rsidRPr="00B708AF">
        <w:rPr>
          <w:rFonts w:ascii="Times New Roman" w:eastAsia="Calibri" w:hAnsi="Times New Roman" w:cs="Times New Roman"/>
          <w:color w:val="000000" w:themeColor="text1"/>
          <w:sz w:val="32"/>
          <w:szCs w:val="32"/>
        </w:rPr>
        <w:t>Falode , O .</w:t>
      </w:r>
      <w:r w:rsidRPr="00B708AF">
        <w:rPr>
          <w:rFonts w:ascii="Times New Roman" w:eastAsia="Calibri" w:hAnsi="Times New Roman" w:cs="Times New Roman"/>
          <w:color w:val="000000" w:themeColor="text1"/>
          <w:sz w:val="20"/>
          <w:szCs w:val="20"/>
        </w:rPr>
        <w:t xml:space="preserve"> </w:t>
      </w:r>
      <w:r w:rsidRPr="00B708AF">
        <w:rPr>
          <w:rFonts w:ascii="Times New Roman" w:eastAsia="Calibri" w:hAnsi="Times New Roman" w:cs="Times New Roman"/>
          <w:color w:val="000000" w:themeColor="text1"/>
          <w:sz w:val="32"/>
          <w:szCs w:val="32"/>
        </w:rPr>
        <w:t xml:space="preserve">Gambari , A . 2017, 174 </w:t>
      </w:r>
      <w:r w:rsidRPr="00B708AF">
        <w:rPr>
          <w:rFonts w:ascii="Times New Roman" w:eastAsia="Calibri" w:hAnsi="Times New Roman" w:cs="Times New Roman" w:hint="cs"/>
          <w:color w:val="000000" w:themeColor="text1"/>
          <w:sz w:val="32"/>
          <w:szCs w:val="32"/>
          <w:rtl/>
          <w:lang w:bidi="ar-EG"/>
        </w:rPr>
        <w:t xml:space="preserve"> </w:t>
      </w:r>
      <w:r w:rsidRPr="00B708AF">
        <w:rPr>
          <w:rFonts w:ascii="Times New Roman" w:eastAsia="Calibri" w:hAnsi="Times New Roman" w:cs="Times New Roman"/>
          <w:color w:val="000000" w:themeColor="text1"/>
          <w:sz w:val="32"/>
          <w:szCs w:val="32"/>
          <w:rtl/>
        </w:rPr>
        <w:t>)</w:t>
      </w:r>
      <w:r w:rsidRPr="00B708AF">
        <w:rPr>
          <w:rFonts w:ascii="Times New Roman" w:eastAsia="Calibri" w:hAnsi="Times New Roman" w:cs="Times New Roman" w:hint="cs"/>
          <w:color w:val="000000" w:themeColor="text1"/>
          <w:sz w:val="32"/>
          <w:szCs w:val="32"/>
          <w:rtl/>
        </w:rPr>
        <w:t xml:space="preserve"> </w:t>
      </w:r>
      <w:r w:rsidRPr="00B708AF">
        <w:rPr>
          <w:rFonts w:ascii="Calibri" w:eastAsia="Calibri" w:hAnsi="Calibri" w:cs="Traditional Arabic" w:hint="cs"/>
          <w:color w:val="000000" w:themeColor="text1"/>
          <w:sz w:val="36"/>
          <w:szCs w:val="36"/>
          <w:rtl/>
        </w:rPr>
        <w:t>.</w:t>
      </w:r>
    </w:p>
    <w:p w:rsidR="008D2D8A" w:rsidRPr="00B708AF" w:rsidRDefault="008D2D8A" w:rsidP="006C2D68">
      <w:pPr>
        <w:numPr>
          <w:ilvl w:val="0"/>
          <w:numId w:val="13"/>
        </w:numPr>
        <w:tabs>
          <w:tab w:val="left" w:pos="521"/>
        </w:tabs>
        <w:spacing w:after="0" w:line="240" w:lineRule="auto"/>
        <w:ind w:left="368" w:hanging="284"/>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تقديم المادة التعليمية بصورة جذابة و ممتعة و</w:t>
      </w:r>
      <w:r w:rsidR="00584901"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بالتالي تنمية التحصيل الدراسي لدى الطلاب .</w:t>
      </w:r>
    </w:p>
    <w:p w:rsidR="008D2D8A" w:rsidRPr="00B708AF" w:rsidRDefault="008D2D8A" w:rsidP="006C2D68">
      <w:pPr>
        <w:numPr>
          <w:ilvl w:val="0"/>
          <w:numId w:val="13"/>
        </w:numPr>
        <w:tabs>
          <w:tab w:val="left" w:pos="521"/>
        </w:tabs>
        <w:spacing w:after="0" w:line="240" w:lineRule="auto"/>
        <w:ind w:left="368" w:hanging="284"/>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تحقيق مبدأ الاتاحة و المرونة عند إجراء التجارب .</w:t>
      </w:r>
    </w:p>
    <w:p w:rsidR="008D2D8A" w:rsidRPr="00B708AF" w:rsidRDefault="008D2D8A" w:rsidP="006C2D68">
      <w:pPr>
        <w:numPr>
          <w:ilvl w:val="0"/>
          <w:numId w:val="13"/>
        </w:numPr>
        <w:tabs>
          <w:tab w:val="left" w:pos="521"/>
        </w:tabs>
        <w:spacing w:after="0" w:line="240" w:lineRule="auto"/>
        <w:ind w:left="368" w:hanging="284"/>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توثيق نتائج التجارب المعملية إلكترونيًا .</w:t>
      </w:r>
    </w:p>
    <w:p w:rsidR="008D2D8A" w:rsidRPr="00B708AF" w:rsidRDefault="008D2D8A" w:rsidP="006C2D68">
      <w:pPr>
        <w:numPr>
          <w:ilvl w:val="0"/>
          <w:numId w:val="13"/>
        </w:numPr>
        <w:tabs>
          <w:tab w:val="left" w:pos="521"/>
        </w:tabs>
        <w:spacing w:after="0" w:line="240" w:lineRule="auto"/>
        <w:ind w:left="368" w:hanging="284"/>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مساعدة الطلاب ذوي الاحتياجات و</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القدرات  الخاصة من ممارسة التجارب الافتراضية التي قد يعجزون عن ممارسته</w:t>
      </w:r>
      <w:r w:rsidR="00584901" w:rsidRPr="00B708AF">
        <w:rPr>
          <w:rFonts w:ascii="Calibri" w:eastAsia="Calibri" w:hAnsi="Calibri" w:cs="Traditional Arabic" w:hint="cs"/>
          <w:color w:val="000000" w:themeColor="text1"/>
          <w:sz w:val="36"/>
          <w:szCs w:val="36"/>
          <w:rtl/>
        </w:rPr>
        <w:t xml:space="preserve">ا في المعامل التقليدية </w:t>
      </w:r>
      <w:r w:rsidRPr="00B708AF">
        <w:rPr>
          <w:rFonts w:ascii="Calibri" w:eastAsia="Calibri" w:hAnsi="Calibri" w:cs="Traditional Arabic" w:hint="cs"/>
          <w:color w:val="000000" w:themeColor="text1"/>
          <w:sz w:val="36"/>
          <w:szCs w:val="36"/>
          <w:rtl/>
        </w:rPr>
        <w:t xml:space="preserve">, أو الحقيقية </w:t>
      </w:r>
      <w:r w:rsidRPr="00B708AF">
        <w:rPr>
          <w:rFonts w:ascii="Calibri" w:eastAsia="Calibri" w:hAnsi="Calibri" w:cs="Traditional Arabic"/>
          <w:color w:val="000000" w:themeColor="text1"/>
          <w:sz w:val="36"/>
          <w:szCs w:val="36"/>
          <w:rtl/>
        </w:rPr>
        <w:t>(</w:t>
      </w:r>
      <w:r w:rsidR="002E688D" w:rsidRPr="00B708AF">
        <w:rPr>
          <w:rFonts w:ascii="Calibri" w:eastAsia="Calibri" w:hAnsi="Calibri" w:cs="Traditional Arabic" w:hint="cs"/>
          <w:color w:val="000000" w:themeColor="text1"/>
          <w:sz w:val="36"/>
          <w:szCs w:val="36"/>
          <w:rtl/>
        </w:rPr>
        <w:t xml:space="preserve"> </w:t>
      </w:r>
      <w:r w:rsidR="00584901" w:rsidRPr="00B708AF">
        <w:rPr>
          <w:rFonts w:ascii="Calibri" w:eastAsia="Calibri" w:hAnsi="Calibri" w:cs="Traditional Arabic" w:hint="cs"/>
          <w:color w:val="000000" w:themeColor="text1"/>
          <w:sz w:val="36"/>
          <w:szCs w:val="36"/>
          <w:rtl/>
        </w:rPr>
        <w:t>عبد</w:t>
      </w:r>
      <w:r w:rsidR="005D498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الله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ربيع</w:t>
      </w:r>
      <w:r w:rsidRPr="00B708AF">
        <w:rPr>
          <w:rFonts w:ascii="Calibri" w:eastAsia="Calibri" w:hAnsi="Calibri" w:cs="Traditional Arabic"/>
          <w:color w:val="000000" w:themeColor="text1"/>
          <w:sz w:val="36"/>
          <w:szCs w:val="36"/>
          <w:rtl/>
        </w:rPr>
        <w:t xml:space="preserve"> </w:t>
      </w:r>
      <w:r w:rsidR="00584901" w:rsidRPr="00B708AF">
        <w:rPr>
          <w:rFonts w:ascii="Calibri" w:eastAsia="Calibri" w:hAnsi="Calibri" w:cs="Traditional Arabic" w:hint="cs"/>
          <w:color w:val="000000" w:themeColor="text1"/>
          <w:sz w:val="36"/>
          <w:szCs w:val="36"/>
          <w:rtl/>
        </w:rPr>
        <w:t xml:space="preserve">الجهني </w:t>
      </w:r>
      <w:r w:rsidRPr="00B708AF">
        <w:rPr>
          <w:rFonts w:ascii="Calibri" w:eastAsia="Calibri" w:hAnsi="Calibri" w:cs="Traditional Arabic"/>
          <w:color w:val="000000" w:themeColor="text1"/>
          <w:sz w:val="36"/>
          <w:szCs w:val="36"/>
          <w:rtl/>
        </w:rPr>
        <w:t xml:space="preserve">, </w:t>
      </w:r>
      <w:r w:rsidR="00DC6FB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2013</w:t>
      </w:r>
      <w:r w:rsidR="00DC6FB7" w:rsidRPr="00B708AF">
        <w:rPr>
          <w:rFonts w:ascii="Calibri" w:eastAsia="Calibri" w:hAnsi="Calibri" w:cs="Traditional Arabic" w:hint="cs"/>
          <w:color w:val="000000" w:themeColor="text1"/>
          <w:sz w:val="36"/>
          <w:szCs w:val="36"/>
          <w:rtl/>
        </w:rPr>
        <w:t xml:space="preserve"> </w:t>
      </w:r>
      <w:r w:rsidR="00584901" w:rsidRPr="00B708AF">
        <w:rPr>
          <w:rFonts w:ascii="Calibri" w:eastAsia="Calibri" w:hAnsi="Calibri" w:cs="Traditional Arabic" w:hint="cs"/>
          <w:color w:val="000000" w:themeColor="text1"/>
          <w:sz w:val="36"/>
          <w:szCs w:val="36"/>
          <w:rtl/>
        </w:rPr>
        <w:t>م</w:t>
      </w:r>
      <w:r w:rsidR="00DC6FB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ص 171</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p>
    <w:p w:rsidR="008D2D8A" w:rsidRPr="00B708AF" w:rsidRDefault="00DC6FB7" w:rsidP="006C2D68">
      <w:pPr>
        <w:numPr>
          <w:ilvl w:val="0"/>
          <w:numId w:val="13"/>
        </w:numPr>
        <w:tabs>
          <w:tab w:val="left" w:pos="521"/>
        </w:tabs>
        <w:spacing w:after="0" w:line="240" w:lineRule="auto"/>
        <w:ind w:left="368" w:hanging="284"/>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 </w:t>
      </w:r>
      <w:r w:rsidR="00584901" w:rsidRPr="00B708AF">
        <w:rPr>
          <w:rFonts w:ascii="Calibri" w:eastAsia="Calibri" w:hAnsi="Calibri" w:cs="Traditional Arabic" w:hint="cs"/>
          <w:color w:val="000000" w:themeColor="text1"/>
          <w:sz w:val="36"/>
          <w:szCs w:val="36"/>
          <w:rtl/>
        </w:rPr>
        <w:t>يتيح العرض المرئي للبيانات و</w:t>
      </w:r>
      <w:r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الظواهر الذي لا تستطيع المعامل التقليدية أو الحقيقية القيام به</w:t>
      </w:r>
      <w:r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w:t>
      </w:r>
    </w:p>
    <w:p w:rsidR="008D2D8A" w:rsidRPr="00B708AF" w:rsidRDefault="00E136D6" w:rsidP="006C2D68">
      <w:pPr>
        <w:numPr>
          <w:ilvl w:val="0"/>
          <w:numId w:val="13"/>
        </w:numPr>
        <w:tabs>
          <w:tab w:val="left" w:pos="521"/>
        </w:tabs>
        <w:spacing w:after="0" w:line="240" w:lineRule="auto"/>
        <w:ind w:left="368" w:hanging="284"/>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توليد معايشة أي بيئة سواء كانت بيئة تخيلية او اصطناعية او واقعية .</w:t>
      </w:r>
    </w:p>
    <w:p w:rsidR="008D2D8A" w:rsidRPr="00B708AF" w:rsidRDefault="008D2D8A" w:rsidP="006C2D68">
      <w:pPr>
        <w:numPr>
          <w:ilvl w:val="0"/>
          <w:numId w:val="13"/>
        </w:numPr>
        <w:tabs>
          <w:tab w:val="left" w:pos="521"/>
        </w:tabs>
        <w:spacing w:after="0" w:line="240" w:lineRule="auto"/>
        <w:ind w:left="368" w:hanging="284"/>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rPr>
        <w:t>فاعلية التجارب العلمية بتقريب الباحثين في الجامعات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مراكز البحوث</w:t>
      </w:r>
      <w:r w:rsidRPr="00B708AF">
        <w:rPr>
          <w:rFonts w:ascii="Calibri" w:eastAsia="Calibri" w:hAnsi="Calibri" w:cs="Traditional Arabic"/>
          <w:color w:val="000000" w:themeColor="text1"/>
          <w:sz w:val="36"/>
          <w:szCs w:val="36"/>
        </w:rPr>
        <w:t xml:space="preserve">  . </w:t>
      </w:r>
    </w:p>
    <w:p w:rsidR="008D2D8A" w:rsidRPr="00B708AF" w:rsidRDefault="008D2D8A" w:rsidP="006C2D68">
      <w:pPr>
        <w:numPr>
          <w:ilvl w:val="0"/>
          <w:numId w:val="13"/>
        </w:numPr>
        <w:tabs>
          <w:tab w:val="left" w:pos="521"/>
        </w:tabs>
        <w:spacing w:after="0" w:line="240" w:lineRule="auto"/>
        <w:ind w:left="368" w:hanging="284"/>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قدرة </w:t>
      </w:r>
      <w:r w:rsidRPr="00B708AF">
        <w:rPr>
          <w:rFonts w:ascii="Calibri" w:eastAsia="Calibri" w:hAnsi="Calibri" w:cs="Traditional Arabic" w:hint="cs"/>
          <w:color w:val="000000" w:themeColor="text1"/>
          <w:sz w:val="36"/>
          <w:szCs w:val="36"/>
          <w:rtl/>
        </w:rPr>
        <w:t xml:space="preserve">المعامل الافتراضية </w:t>
      </w:r>
      <w:r w:rsidRPr="00B708AF">
        <w:rPr>
          <w:rFonts w:ascii="Calibri" w:eastAsia="Calibri" w:hAnsi="Calibri" w:cs="Traditional Arabic"/>
          <w:color w:val="000000" w:themeColor="text1"/>
          <w:sz w:val="36"/>
          <w:szCs w:val="36"/>
          <w:rtl/>
        </w:rPr>
        <w:t>على التحليل و</w:t>
      </w:r>
      <w:r w:rsidR="00884EC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الاستخدام الأفضل للوسائل النادرة المتاحة في الصناعة</w:t>
      </w:r>
      <w:r w:rsidRPr="00B708AF">
        <w:rPr>
          <w:rFonts w:ascii="Calibri" w:eastAsia="Calibri" w:hAnsi="Calibri" w:cs="Traditional Arabic" w:hint="cs"/>
          <w:color w:val="000000" w:themeColor="text1"/>
          <w:sz w:val="36"/>
          <w:szCs w:val="36"/>
          <w:rtl/>
        </w:rPr>
        <w:t xml:space="preserve"> .</w:t>
      </w:r>
    </w:p>
    <w:p w:rsidR="008D2D8A" w:rsidRPr="00B708AF" w:rsidRDefault="008D2D8A" w:rsidP="006C2D68">
      <w:pPr>
        <w:numPr>
          <w:ilvl w:val="0"/>
          <w:numId w:val="13"/>
        </w:numPr>
        <w:tabs>
          <w:tab w:val="left" w:pos="521"/>
        </w:tabs>
        <w:spacing w:after="0" w:line="240" w:lineRule="auto"/>
        <w:ind w:left="368" w:hanging="284"/>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color w:val="000000" w:themeColor="text1"/>
          <w:sz w:val="36"/>
          <w:szCs w:val="36"/>
          <w:rtl/>
        </w:rPr>
        <w:t xml:space="preserve">إجراء </w:t>
      </w:r>
      <w:r w:rsidRPr="00B708AF">
        <w:rPr>
          <w:rFonts w:ascii="Calibri" w:eastAsia="Calibri" w:hAnsi="Calibri" w:cs="Traditional Arabic" w:hint="cs"/>
          <w:color w:val="000000" w:themeColor="text1"/>
          <w:sz w:val="36"/>
          <w:szCs w:val="36"/>
          <w:rtl/>
        </w:rPr>
        <w:t xml:space="preserve">العديد من </w:t>
      </w:r>
      <w:r w:rsidRPr="00B708AF">
        <w:rPr>
          <w:rFonts w:ascii="Calibri" w:eastAsia="Calibri" w:hAnsi="Calibri" w:cs="Traditional Arabic"/>
          <w:color w:val="000000" w:themeColor="text1"/>
          <w:sz w:val="36"/>
          <w:szCs w:val="36"/>
          <w:rtl/>
        </w:rPr>
        <w:t>التجارب الفريدة كبيرة الحجم كتجارب الاندماج النووي</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فاروق حسن محمد شرف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2006</w:t>
      </w:r>
      <w:r w:rsidRPr="00B708AF">
        <w:rPr>
          <w:rFonts w:ascii="Calibri" w:eastAsia="Calibri" w:hAnsi="Calibri" w:cs="Traditional Arabic" w:hint="cs"/>
          <w:color w:val="000000" w:themeColor="text1"/>
          <w:sz w:val="36"/>
          <w:szCs w:val="36"/>
          <w:rtl/>
        </w:rPr>
        <w:t xml:space="preserve"> 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ص</w:t>
      </w:r>
      <w:r w:rsidRPr="00B708AF">
        <w:rPr>
          <w:rFonts w:ascii="Calibri" w:eastAsia="Calibri" w:hAnsi="Calibri" w:cs="Traditional Arabic"/>
          <w:color w:val="000000" w:themeColor="text1"/>
          <w:sz w:val="36"/>
          <w:szCs w:val="36"/>
          <w:rtl/>
        </w:rPr>
        <w:t xml:space="preserve"> 32</w:t>
      </w:r>
      <w:r w:rsidRPr="00B708AF">
        <w:rPr>
          <w:rFonts w:ascii="Calibri" w:eastAsia="Calibri" w:hAnsi="Calibri" w:cs="Traditional Arabic" w:hint="cs"/>
          <w:color w:val="000000" w:themeColor="text1"/>
          <w:sz w:val="36"/>
          <w:szCs w:val="36"/>
          <w:rtl/>
        </w:rPr>
        <w:t xml:space="preserve"> ) .</w:t>
      </w:r>
    </w:p>
    <w:p w:rsidR="008D2D8A" w:rsidRPr="00B708AF" w:rsidRDefault="008D2D8A" w:rsidP="006C2D68">
      <w:pPr>
        <w:numPr>
          <w:ilvl w:val="0"/>
          <w:numId w:val="13"/>
        </w:numPr>
        <w:tabs>
          <w:tab w:val="left" w:pos="521"/>
        </w:tabs>
        <w:spacing w:after="0" w:line="240" w:lineRule="auto"/>
        <w:ind w:left="368" w:hanging="284"/>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تغطية معظم أفكار المقرر الدراسي .</w:t>
      </w:r>
    </w:p>
    <w:p w:rsidR="008D2D8A" w:rsidRPr="00B708AF" w:rsidRDefault="008D2D8A" w:rsidP="006C2D68">
      <w:pPr>
        <w:numPr>
          <w:ilvl w:val="0"/>
          <w:numId w:val="13"/>
        </w:numPr>
        <w:tabs>
          <w:tab w:val="left" w:pos="521"/>
        </w:tabs>
        <w:spacing w:after="0" w:line="240" w:lineRule="auto"/>
        <w:ind w:left="368" w:right="-142" w:hanging="284"/>
        <w:contextualSpacing/>
        <w:rPr>
          <w:rFonts w:ascii="Times New Roman" w:eastAsia="Calibri" w:hAnsi="Times New Roman" w:cs="Times New Roman"/>
          <w:color w:val="000000" w:themeColor="text1"/>
          <w:sz w:val="32"/>
          <w:szCs w:val="32"/>
        </w:rPr>
      </w:pPr>
      <w:r w:rsidRPr="00B708AF">
        <w:rPr>
          <w:rFonts w:ascii="Calibri" w:eastAsia="Calibri" w:hAnsi="Calibri" w:cs="Traditional Arabic" w:hint="cs"/>
          <w:color w:val="000000" w:themeColor="text1"/>
          <w:sz w:val="36"/>
          <w:szCs w:val="36"/>
          <w:rtl/>
        </w:rPr>
        <w:t>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الأحياء </w:t>
      </w:r>
      <w:r w:rsidRPr="00B708AF">
        <w:rPr>
          <w:rFonts w:ascii="Times New Roman" w:eastAsia="Calibri" w:hAnsi="Times New Roman" w:cs="Times New Roman" w:hint="cs"/>
          <w:color w:val="000000" w:themeColor="text1"/>
          <w:sz w:val="32"/>
          <w:szCs w:val="32"/>
          <w:rtl/>
        </w:rPr>
        <w:t>.</w:t>
      </w:r>
    </w:p>
    <w:p w:rsidR="008D2D8A" w:rsidRPr="00B708AF" w:rsidRDefault="008D2D8A" w:rsidP="006C2D68">
      <w:pPr>
        <w:numPr>
          <w:ilvl w:val="0"/>
          <w:numId w:val="13"/>
        </w:numPr>
        <w:tabs>
          <w:tab w:val="left" w:pos="521"/>
        </w:tabs>
        <w:spacing w:after="0" w:line="240" w:lineRule="auto"/>
        <w:ind w:left="368" w:right="-142" w:hanging="284"/>
        <w:contextualSpacing/>
        <w:jc w:val="both"/>
        <w:rPr>
          <w:rFonts w:ascii="Times New Roman" w:eastAsia="Calibri" w:hAnsi="Times New Roman" w:cs="Times New Roman"/>
          <w:color w:val="000000" w:themeColor="text1"/>
          <w:sz w:val="32"/>
          <w:szCs w:val="32"/>
          <w:rtl/>
        </w:rPr>
      </w:pPr>
      <w:r w:rsidRPr="00B708AF">
        <w:rPr>
          <w:rFonts w:ascii="Times New Roman" w:eastAsia="Calibri" w:hAnsi="Times New Roman" w:cs="Traditional Arabic" w:hint="cs"/>
          <w:color w:val="000000" w:themeColor="text1"/>
          <w:sz w:val="36"/>
          <w:szCs w:val="36"/>
          <w:rtl/>
        </w:rPr>
        <w:lastRenderedPageBreak/>
        <w:t>تنمية</w:t>
      </w:r>
      <w:r w:rsidRPr="00B708AF">
        <w:rPr>
          <w:rFonts w:ascii="Times New Roman" w:eastAsia="Calibri" w:hAnsi="Times New Roman" w:cs="Traditional Arabic"/>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الاستيعاب</w:t>
      </w:r>
      <w:r w:rsidRPr="00B708AF">
        <w:rPr>
          <w:rFonts w:ascii="Times New Roman" w:eastAsia="Calibri" w:hAnsi="Times New Roman" w:cs="Traditional Arabic"/>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المنظم</w:t>
      </w:r>
      <w:r w:rsidRPr="00B708AF">
        <w:rPr>
          <w:rFonts w:ascii="Times New Roman" w:eastAsia="Calibri" w:hAnsi="Times New Roman" w:cs="Traditional Arabic"/>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لدى</w:t>
      </w:r>
      <w:r w:rsidRPr="00B708AF">
        <w:rPr>
          <w:rFonts w:ascii="Times New Roman" w:eastAsia="Calibri" w:hAnsi="Times New Roman" w:cs="Traditional Arabic"/>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الطالب</w:t>
      </w:r>
      <w:r w:rsidRPr="00B708AF">
        <w:rPr>
          <w:rFonts w:ascii="Times New Roman" w:eastAsia="Calibri" w:hAnsi="Times New Roman" w:cs="Traditional Arabic"/>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و الاعتماد</w:t>
      </w:r>
      <w:r w:rsidRPr="00B708AF">
        <w:rPr>
          <w:rFonts w:ascii="Times New Roman" w:eastAsia="Calibri" w:hAnsi="Times New Roman" w:cs="Traditional Arabic"/>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على</w:t>
      </w:r>
      <w:r w:rsidRPr="00B708AF">
        <w:rPr>
          <w:rFonts w:ascii="Times New Roman" w:eastAsia="Calibri" w:hAnsi="Times New Roman" w:cs="Traditional Arabic"/>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 xml:space="preserve">النفس ( </w:t>
      </w:r>
      <w:r w:rsidRPr="00B708AF">
        <w:rPr>
          <w:rFonts w:ascii="Times New Roman" w:eastAsia="Calibri" w:hAnsi="Times New Roman" w:cs="Traditional Arabic"/>
          <w:color w:val="000000" w:themeColor="text1"/>
          <w:sz w:val="36"/>
          <w:szCs w:val="36"/>
          <w:rtl/>
        </w:rPr>
        <w:t>محمد محمد رفعت</w:t>
      </w:r>
      <w:r w:rsidRPr="00B708AF">
        <w:rPr>
          <w:rFonts w:ascii="Times New Roman" w:eastAsia="Calibri" w:hAnsi="Times New Roman" w:cs="Traditional Arabic" w:hint="cs"/>
          <w:color w:val="000000" w:themeColor="text1"/>
          <w:sz w:val="36"/>
          <w:szCs w:val="36"/>
          <w:rtl/>
        </w:rPr>
        <w:t xml:space="preserve"> </w:t>
      </w:r>
      <w:r w:rsidRPr="00B708AF">
        <w:rPr>
          <w:rFonts w:ascii="Times New Roman" w:eastAsia="Calibri" w:hAnsi="Times New Roman" w:cs="Traditional Arabic"/>
          <w:color w:val="000000" w:themeColor="text1"/>
          <w:sz w:val="36"/>
          <w:szCs w:val="36"/>
          <w:rtl/>
        </w:rPr>
        <w:t>البسيوني</w:t>
      </w:r>
      <w:r w:rsidRPr="00B708AF">
        <w:rPr>
          <w:rFonts w:ascii="Times New Roman" w:eastAsia="Calibri" w:hAnsi="Times New Roman" w:cs="Traditional Arabic" w:hint="cs"/>
          <w:color w:val="000000" w:themeColor="text1"/>
          <w:sz w:val="36"/>
          <w:szCs w:val="36"/>
          <w:rtl/>
        </w:rPr>
        <w:t xml:space="preserve"> </w:t>
      </w:r>
      <w:r w:rsidRPr="00B708AF">
        <w:rPr>
          <w:rFonts w:ascii="Times New Roman" w:eastAsia="Calibri" w:hAnsi="Times New Roman" w:cs="Traditional Arabic"/>
          <w:color w:val="000000" w:themeColor="text1"/>
          <w:sz w:val="36"/>
          <w:szCs w:val="36"/>
          <w:rtl/>
        </w:rPr>
        <w:t>،</w:t>
      </w:r>
      <w:r w:rsidRPr="00B708AF">
        <w:rPr>
          <w:rFonts w:ascii="Times New Roman" w:eastAsia="Calibri" w:hAnsi="Times New Roman" w:cs="Traditional Arabic" w:hint="cs"/>
          <w:color w:val="000000" w:themeColor="text1"/>
          <w:sz w:val="36"/>
          <w:szCs w:val="36"/>
          <w:rtl/>
        </w:rPr>
        <w:t xml:space="preserve"> 2010 م , ص 85 ) </w:t>
      </w:r>
      <w:r w:rsidRPr="00B708AF">
        <w:rPr>
          <w:rFonts w:ascii="Times New Roman" w:eastAsia="Calibri" w:hAnsi="Times New Roman" w:cs="Traditional Arabic"/>
          <w:color w:val="000000" w:themeColor="text1"/>
          <w:sz w:val="36"/>
          <w:szCs w:val="36"/>
          <w:rtl/>
        </w:rPr>
        <w:t>.</w:t>
      </w:r>
    </w:p>
    <w:p w:rsidR="008D2D8A" w:rsidRPr="00B708AF" w:rsidRDefault="008D2D8A" w:rsidP="008D2D8A">
      <w:pPr>
        <w:spacing w:after="0" w:line="240" w:lineRule="auto"/>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rPr>
        <w:t xml:space="preserve">ثانيًا </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أهمية خاصة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بالبيئة الآمنة</w:t>
      </w:r>
      <w:r w:rsidRPr="00B708AF">
        <w:rPr>
          <w:rFonts w:ascii="Calibri" w:eastAsia="Calibri" w:hAnsi="Calibri" w:cs="Traditional Arabic" w:hint="cs"/>
          <w:b/>
          <w:bCs/>
          <w:color w:val="000000" w:themeColor="text1"/>
          <w:sz w:val="36"/>
          <w:szCs w:val="36"/>
          <w:rtl/>
          <w:lang w:bidi="ar-EG"/>
        </w:rPr>
        <w:t xml:space="preserve"> :</w:t>
      </w:r>
    </w:p>
    <w:p w:rsidR="008D2D8A" w:rsidRPr="00B708AF" w:rsidRDefault="008D2D8A" w:rsidP="006C2D68">
      <w:pPr>
        <w:numPr>
          <w:ilvl w:val="0"/>
          <w:numId w:val="14"/>
        </w:numPr>
        <w:spacing w:line="240" w:lineRule="auto"/>
        <w:ind w:left="509"/>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w:t>
      </w:r>
      <w:r w:rsidRPr="00B708AF">
        <w:rPr>
          <w:rFonts w:ascii="Calibri" w:eastAsia="Calibri" w:hAnsi="Calibri" w:cs="Traditional Arabic"/>
          <w:color w:val="000000" w:themeColor="text1"/>
          <w:sz w:val="36"/>
          <w:szCs w:val="36"/>
          <w:rtl/>
        </w:rPr>
        <w:t xml:space="preserve">وفر </w:t>
      </w:r>
      <w:r w:rsidRPr="00B708AF">
        <w:rPr>
          <w:rFonts w:ascii="Calibri" w:eastAsia="Calibri" w:hAnsi="Calibri" w:cs="Traditional Arabic" w:hint="cs"/>
          <w:color w:val="000000" w:themeColor="text1"/>
          <w:sz w:val="36"/>
          <w:szCs w:val="36"/>
          <w:rtl/>
        </w:rPr>
        <w:t>عنصر ال</w:t>
      </w:r>
      <w:r w:rsidRPr="00B708AF">
        <w:rPr>
          <w:rFonts w:ascii="Calibri" w:eastAsia="Calibri" w:hAnsi="Calibri" w:cs="Traditional Arabic"/>
          <w:color w:val="000000" w:themeColor="text1"/>
          <w:sz w:val="36"/>
          <w:szCs w:val="36"/>
          <w:rtl/>
        </w:rPr>
        <w:t>أ</w:t>
      </w:r>
      <w:r w:rsidRPr="00B708AF">
        <w:rPr>
          <w:rFonts w:ascii="Calibri" w:eastAsia="Calibri" w:hAnsi="Calibri" w:cs="Traditional Arabic" w:hint="cs"/>
          <w:color w:val="000000" w:themeColor="text1"/>
          <w:sz w:val="36"/>
          <w:szCs w:val="36"/>
          <w:rtl/>
        </w:rPr>
        <w:t>م</w:t>
      </w:r>
      <w:r w:rsidRPr="00B708AF">
        <w:rPr>
          <w:rFonts w:ascii="Calibri" w:eastAsia="Calibri" w:hAnsi="Calibri" w:cs="Traditional Arabic"/>
          <w:color w:val="000000" w:themeColor="text1"/>
          <w:sz w:val="36"/>
          <w:szCs w:val="36"/>
          <w:rtl/>
        </w:rPr>
        <w:t>ن</w:t>
      </w:r>
      <w:r w:rsidRPr="00B708AF">
        <w:rPr>
          <w:rFonts w:ascii="Calibri" w:eastAsia="Calibri" w:hAnsi="Calibri" w:cs="Traditional Arabic" w:hint="cs"/>
          <w:color w:val="000000" w:themeColor="text1"/>
          <w:sz w:val="36"/>
          <w:szCs w:val="36"/>
          <w:rtl/>
        </w:rPr>
        <w:t xml:space="preserve"> و الأمان</w:t>
      </w:r>
      <w:r w:rsidRPr="00B708AF">
        <w:rPr>
          <w:rFonts w:ascii="Calibri" w:eastAsia="Calibri" w:hAnsi="Calibri" w:cs="Traditional Arabic"/>
          <w:color w:val="000000" w:themeColor="text1"/>
          <w:sz w:val="36"/>
          <w:szCs w:val="36"/>
          <w:rtl/>
        </w:rPr>
        <w:t xml:space="preserve"> من 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 xml:space="preserve">مخاطر </w:t>
      </w:r>
      <w:r w:rsidRPr="00B708AF">
        <w:rPr>
          <w:rFonts w:ascii="Calibri" w:eastAsia="Calibri" w:hAnsi="Calibri" w:cs="Traditional Arabic" w:hint="cs"/>
          <w:color w:val="000000" w:themeColor="text1"/>
          <w:sz w:val="36"/>
          <w:szCs w:val="36"/>
          <w:rtl/>
        </w:rPr>
        <w:t xml:space="preserve">: الجسمية , و </w:t>
      </w:r>
      <w:r w:rsidRPr="00B708AF">
        <w:rPr>
          <w:rFonts w:ascii="Calibri" w:eastAsia="Calibri" w:hAnsi="Calibri" w:cs="Traditional Arabic"/>
          <w:color w:val="000000" w:themeColor="text1"/>
          <w:sz w:val="36"/>
          <w:szCs w:val="36"/>
          <w:rtl/>
        </w:rPr>
        <w:t xml:space="preserve">الصحية </w:t>
      </w:r>
      <w:r w:rsidRPr="00B708AF">
        <w:rPr>
          <w:rFonts w:ascii="Calibri" w:eastAsia="Calibri" w:hAnsi="Calibri" w:cs="Traditional Arabic" w:hint="cs"/>
          <w:color w:val="000000" w:themeColor="text1"/>
          <w:sz w:val="36"/>
          <w:szCs w:val="36"/>
          <w:rtl/>
        </w:rPr>
        <w:t xml:space="preserve">, و </w:t>
      </w:r>
      <w:r w:rsidRPr="00B708AF">
        <w:rPr>
          <w:rFonts w:ascii="Calibri" w:eastAsia="Calibri" w:hAnsi="Calibri" w:cs="Traditional Arabic"/>
          <w:color w:val="000000" w:themeColor="text1"/>
          <w:sz w:val="36"/>
          <w:szCs w:val="36"/>
          <w:rtl/>
        </w:rPr>
        <w:t>البيئة</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14"/>
        </w:numPr>
        <w:spacing w:after="0" w:line="240" w:lineRule="auto"/>
        <w:ind w:left="509"/>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تنفيذ التجارب </w:t>
      </w:r>
      <w:r w:rsidR="00262993" w:rsidRPr="00B708AF">
        <w:rPr>
          <w:rFonts w:ascii="Calibri" w:eastAsia="Calibri" w:hAnsi="Calibri" w:cs="Traditional Arabic" w:hint="cs"/>
          <w:color w:val="000000" w:themeColor="text1"/>
          <w:sz w:val="36"/>
          <w:szCs w:val="36"/>
          <w:rtl/>
        </w:rPr>
        <w:t xml:space="preserve">المعملية </w:t>
      </w:r>
      <w:r w:rsidRPr="00B708AF">
        <w:rPr>
          <w:rFonts w:ascii="Calibri" w:eastAsia="Calibri" w:hAnsi="Calibri" w:cs="Traditional Arabic" w:hint="cs"/>
          <w:color w:val="000000" w:themeColor="text1"/>
          <w:sz w:val="36"/>
          <w:szCs w:val="36"/>
          <w:rtl/>
        </w:rPr>
        <w:t>الخطرة , و المحظورة في المعامل الحقيقية .</w:t>
      </w:r>
    </w:p>
    <w:p w:rsidR="008D2D8A" w:rsidRPr="00B708AF" w:rsidRDefault="008D2D8A" w:rsidP="006C2D68">
      <w:pPr>
        <w:numPr>
          <w:ilvl w:val="0"/>
          <w:numId w:val="14"/>
        </w:numPr>
        <w:spacing w:after="0" w:line="240" w:lineRule="auto"/>
        <w:ind w:left="509"/>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دراسة المعلومات و</w:t>
      </w:r>
      <w:r w:rsidR="00E136D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المعارف الخطرة أو المعلومات التي يصعب الحصول عليها من حيث : الزمان و المكان ( عبد المجيد علي أبو سمك , 2015 م ) . </w:t>
      </w:r>
    </w:p>
    <w:p w:rsidR="008D2D8A" w:rsidRPr="00B708AF" w:rsidRDefault="008D2D8A" w:rsidP="00812006">
      <w:pPr>
        <w:spacing w:after="0" w:line="240" w:lineRule="auto"/>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 xml:space="preserve">ثالثًا </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أهمية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اقتصادية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w:t>
      </w:r>
      <w:r w:rsidR="00812006" w:rsidRPr="00B708AF">
        <w:rPr>
          <w:rFonts w:ascii="Calibri" w:eastAsia="Calibri" w:hAnsi="Calibri" w:cs="Traditional Arabic" w:hint="cs"/>
          <w:b/>
          <w:bCs/>
          <w:color w:val="000000" w:themeColor="text1"/>
          <w:sz w:val="36"/>
          <w:szCs w:val="36"/>
          <w:rtl/>
        </w:rPr>
        <w:t xml:space="preserve"> </w:t>
      </w:r>
    </w:p>
    <w:p w:rsidR="008D2D8A" w:rsidRPr="00B708AF" w:rsidRDefault="008D2D8A" w:rsidP="006C2D68">
      <w:pPr>
        <w:numPr>
          <w:ilvl w:val="0"/>
          <w:numId w:val="15"/>
        </w:numPr>
        <w:spacing w:line="240" w:lineRule="auto"/>
        <w:ind w:left="651"/>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اختصار الوقت و الجهد في تنفيذ التجارب المعملية .</w:t>
      </w:r>
    </w:p>
    <w:p w:rsidR="008D2D8A" w:rsidRPr="00B708AF" w:rsidRDefault="008D2D8A" w:rsidP="006C2D68">
      <w:pPr>
        <w:numPr>
          <w:ilvl w:val="0"/>
          <w:numId w:val="15"/>
        </w:numPr>
        <w:spacing w:after="0" w:line="240" w:lineRule="auto"/>
        <w:ind w:left="651"/>
        <w:contextualSpacing/>
        <w:rPr>
          <w:rFonts w:ascii="Calibri" w:eastAsia="Calibri" w:hAnsi="Calibri" w:cs="Traditional Arabic"/>
          <w:color w:val="000000" w:themeColor="text1"/>
          <w:sz w:val="36"/>
          <w:szCs w:val="36"/>
        </w:rPr>
      </w:pPr>
      <w:r w:rsidRPr="00B708AF">
        <w:rPr>
          <w:rFonts w:ascii="Calibri" w:eastAsia="Calibri" w:hAnsi="Calibri" w:cs="Traditional Arabic"/>
          <w:color w:val="000000" w:themeColor="text1"/>
          <w:sz w:val="36"/>
          <w:szCs w:val="36"/>
          <w:rtl/>
        </w:rPr>
        <w:t>توفي</w:t>
      </w:r>
      <w:r w:rsidRPr="00B708AF">
        <w:rPr>
          <w:rFonts w:ascii="Calibri" w:eastAsia="Calibri" w:hAnsi="Calibri" w:cs="Traditional Arabic" w:hint="cs"/>
          <w:color w:val="000000" w:themeColor="text1"/>
          <w:sz w:val="36"/>
          <w:szCs w:val="36"/>
          <w:rtl/>
        </w:rPr>
        <w:t>ر</w:t>
      </w:r>
      <w:r w:rsidRPr="00B708AF">
        <w:rPr>
          <w:rFonts w:ascii="Calibri" w:eastAsia="Calibri" w:hAnsi="Calibri" w:cs="Traditional Arabic"/>
          <w:color w:val="000000" w:themeColor="text1"/>
          <w:sz w:val="36"/>
          <w:szCs w:val="36"/>
          <w:rtl/>
        </w:rPr>
        <w:t xml:space="preserve"> ث</w:t>
      </w:r>
      <w:r w:rsidRPr="00B708AF">
        <w:rPr>
          <w:rFonts w:ascii="Calibri" w:eastAsia="Calibri" w:hAnsi="Calibri" w:cs="Traditional Arabic" w:hint="cs"/>
          <w:color w:val="000000" w:themeColor="text1"/>
          <w:sz w:val="36"/>
          <w:szCs w:val="36"/>
          <w:rtl/>
        </w:rPr>
        <w:t>م</w:t>
      </w:r>
      <w:r w:rsidRPr="00B708AF">
        <w:rPr>
          <w:rFonts w:ascii="Calibri" w:eastAsia="Calibri" w:hAnsi="Calibri" w:cs="Traditional Arabic"/>
          <w:color w:val="000000" w:themeColor="text1"/>
          <w:sz w:val="36"/>
          <w:szCs w:val="36"/>
          <w:rtl/>
        </w:rPr>
        <w:t>ن 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مواد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خ</w:t>
      </w:r>
      <w:r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color w:val="000000" w:themeColor="text1"/>
          <w:sz w:val="36"/>
          <w:szCs w:val="36"/>
          <w:rtl/>
        </w:rPr>
        <w:t>مات 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مستهلكة</w:t>
      </w:r>
      <w:r w:rsidRPr="00B708AF">
        <w:rPr>
          <w:rFonts w:ascii="Calibri" w:eastAsia="Calibri" w:hAnsi="Calibri" w:cs="Traditional Arabic" w:hint="cs"/>
          <w:color w:val="000000" w:themeColor="text1"/>
          <w:sz w:val="36"/>
          <w:szCs w:val="36"/>
          <w:rtl/>
          <w:lang w:bidi="ar-EG"/>
        </w:rPr>
        <w:t xml:space="preserve">  </w:t>
      </w:r>
      <w:r w:rsidRPr="00B708AF">
        <w:rPr>
          <w:rFonts w:ascii="Times New Roman" w:eastAsia="Calibri" w:hAnsi="Times New Roman" w:cs="Times New Roman"/>
          <w:color w:val="000000" w:themeColor="text1"/>
          <w:sz w:val="32"/>
          <w:szCs w:val="32"/>
          <w:rtl/>
        </w:rPr>
        <w:t>.</w:t>
      </w:r>
    </w:p>
    <w:p w:rsidR="008D2D8A" w:rsidRPr="00B708AF" w:rsidRDefault="008D2D8A" w:rsidP="006C2D68">
      <w:pPr>
        <w:numPr>
          <w:ilvl w:val="0"/>
          <w:numId w:val="15"/>
        </w:numPr>
        <w:spacing w:after="0" w:line="240" w:lineRule="auto"/>
        <w:ind w:left="651"/>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تقليص</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القيود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المكانية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المفروضة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إجراء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التقليدية</w:t>
      </w:r>
      <w:r w:rsidRPr="00B708AF">
        <w:rPr>
          <w:rFonts w:ascii="Calibri" w:eastAsia="Calibri" w:hAnsi="Calibri" w:cs="Traditional Arabic"/>
          <w:color w:val="000000" w:themeColor="text1"/>
          <w:sz w:val="36"/>
          <w:szCs w:val="36"/>
          <w:rtl/>
        </w:rPr>
        <w:t xml:space="preserve"> . </w:t>
      </w:r>
    </w:p>
    <w:p w:rsidR="008D2D8A" w:rsidRPr="00B708AF" w:rsidRDefault="008D2D8A" w:rsidP="008D2D8A">
      <w:pPr>
        <w:spacing w:after="0" w:line="240" w:lineRule="auto"/>
        <w:ind w:left="291"/>
        <w:contextualSpacing/>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هند بنت إبراهيم معبوج , 2015 م , ص 7 ) .</w:t>
      </w:r>
    </w:p>
    <w:p w:rsidR="008D2D8A" w:rsidRPr="00B708AF" w:rsidRDefault="008D2D8A" w:rsidP="00812006">
      <w:pPr>
        <w:spacing w:after="0" w:line="240" w:lineRule="auto"/>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رابعًا : أهمية علمية و فنية :</w:t>
      </w:r>
      <w:r w:rsidR="00812006" w:rsidRPr="00B708AF">
        <w:rPr>
          <w:rFonts w:ascii="Calibri" w:eastAsia="Calibri" w:hAnsi="Calibri" w:cs="Traditional Arabic" w:hint="cs"/>
          <w:b/>
          <w:bCs/>
          <w:color w:val="000000" w:themeColor="text1"/>
          <w:sz w:val="36"/>
          <w:szCs w:val="36"/>
          <w:rtl/>
        </w:rPr>
        <w:t xml:space="preserve"> </w:t>
      </w:r>
    </w:p>
    <w:p w:rsidR="008D2D8A" w:rsidRPr="00B708AF" w:rsidRDefault="008D2D8A" w:rsidP="006C2D68">
      <w:pPr>
        <w:numPr>
          <w:ilvl w:val="0"/>
          <w:numId w:val="16"/>
        </w:numPr>
        <w:spacing w:line="240" w:lineRule="auto"/>
        <w:ind w:left="368"/>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توفير العديد من الأجهزة و المواد الكيميائية .</w:t>
      </w:r>
    </w:p>
    <w:p w:rsidR="008D2D8A" w:rsidRPr="00B708AF" w:rsidRDefault="008D2D8A" w:rsidP="006C2D68">
      <w:pPr>
        <w:numPr>
          <w:ilvl w:val="0"/>
          <w:numId w:val="16"/>
        </w:numPr>
        <w:spacing w:after="0" w:line="240" w:lineRule="auto"/>
        <w:ind w:left="368"/>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توفير العديد من المعدات الزجاجية على اختلاف أشكالها و احجامها .</w:t>
      </w:r>
    </w:p>
    <w:p w:rsidR="008D2D8A" w:rsidRPr="00B708AF" w:rsidRDefault="008D2D8A" w:rsidP="006C2D68">
      <w:pPr>
        <w:numPr>
          <w:ilvl w:val="0"/>
          <w:numId w:val="16"/>
        </w:numPr>
        <w:spacing w:after="0" w:line="240" w:lineRule="auto"/>
        <w:ind w:left="368"/>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توفير الكواشف و أجهزة القياس  </w:t>
      </w:r>
      <w:r w:rsidRPr="00B708AF">
        <w:rPr>
          <w:rFonts w:ascii="Calibri" w:eastAsia="Calibri" w:hAnsi="Calibri" w:cs="Traditional Arabic" w:hint="cs"/>
          <w:color w:val="000000" w:themeColor="text1"/>
          <w:sz w:val="36"/>
          <w:szCs w:val="36"/>
          <w:rtl/>
          <w:lang w:bidi="ar-EG"/>
        </w:rPr>
        <w:t xml:space="preserve">( </w:t>
      </w:r>
      <w:r w:rsidRPr="00B708AF">
        <w:rPr>
          <w:rFonts w:ascii="Times New Roman" w:eastAsia="Calibri" w:hAnsi="Times New Roman" w:cs="Times New Roman"/>
          <w:color w:val="000000" w:themeColor="text1"/>
          <w:sz w:val="32"/>
          <w:szCs w:val="32"/>
          <w:lang w:bidi="ar-EG"/>
        </w:rPr>
        <w:t>Al Hassan , E . , 2016 , 467</w:t>
      </w:r>
      <w:r w:rsidRPr="00B708AF">
        <w:rPr>
          <w:rFonts w:ascii="Times New Roman" w:eastAsia="Calibri" w:hAnsi="Times New Roman" w:cs="Times New Roman" w:hint="cs"/>
          <w:color w:val="000000" w:themeColor="text1"/>
          <w:sz w:val="32"/>
          <w:szCs w:val="32"/>
          <w:rtl/>
          <w:lang w:bidi="ar-EG"/>
        </w:rPr>
        <w:t xml:space="preserve"> </w:t>
      </w:r>
      <w:r w:rsidRPr="00B708AF">
        <w:rPr>
          <w:rFonts w:ascii="Times New Roman" w:eastAsia="Calibri" w:hAnsi="Times New Roman" w:cs="Times New Roman"/>
          <w:color w:val="000000" w:themeColor="text1"/>
          <w:sz w:val="32"/>
          <w:szCs w:val="32"/>
          <w:rtl/>
          <w:lang w:bidi="ar-EG"/>
        </w:rPr>
        <w:t>)</w:t>
      </w:r>
      <w:r w:rsidRPr="00B708AF">
        <w:rPr>
          <w:rFonts w:ascii="Calibri" w:eastAsia="Calibri" w:hAnsi="Calibri" w:cs="Traditional Arabic" w:hint="cs"/>
          <w:color w:val="000000" w:themeColor="text1"/>
          <w:sz w:val="36"/>
          <w:szCs w:val="36"/>
          <w:rtl/>
        </w:rPr>
        <w:t xml:space="preserve"> .</w:t>
      </w:r>
    </w:p>
    <w:p w:rsidR="008D2D8A" w:rsidRPr="00B708AF" w:rsidRDefault="008D2D8A" w:rsidP="006C2D68">
      <w:pPr>
        <w:numPr>
          <w:ilvl w:val="0"/>
          <w:numId w:val="16"/>
        </w:numPr>
        <w:spacing w:after="0" w:line="240" w:lineRule="auto"/>
        <w:ind w:left="368"/>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تعمل المعامل الافتراضية على تقديم بيئة تعلم إلكترونية افتراضية للابحار فيها من خلال بيئة ثلاثية الأبعاد تسمح بالتجوال و</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 xml:space="preserve">النظر بداخلها و معايشة واقعها . </w:t>
      </w:r>
    </w:p>
    <w:p w:rsidR="00D90FCC" w:rsidRPr="00B708AF" w:rsidRDefault="00D90FCC" w:rsidP="00D90FCC">
      <w:pPr>
        <w:spacing w:after="0" w:line="240" w:lineRule="auto"/>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تعليق</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الباحث</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على</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المطلب</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الثالث</w:t>
      </w:r>
      <w:r w:rsidRPr="00B708AF">
        <w:rPr>
          <w:rFonts w:ascii="Calibri" w:eastAsia="Calibri" w:hAnsi="Calibri" w:cs="Traditional Arabic"/>
          <w:b/>
          <w:bCs/>
          <w:color w:val="000000" w:themeColor="text1"/>
          <w:sz w:val="36"/>
          <w:szCs w:val="36"/>
          <w:rtl/>
        </w:rPr>
        <w:t xml:space="preserve"> </w:t>
      </w:r>
      <w:r w:rsidR="00391023" w:rsidRPr="00B708AF">
        <w:rPr>
          <w:rFonts w:ascii="Calibri" w:eastAsia="Calibri" w:hAnsi="Calibri" w:cs="Traditional Arabic" w:hint="cs"/>
          <w:b/>
          <w:bCs/>
          <w:color w:val="000000" w:themeColor="text1"/>
          <w:sz w:val="36"/>
          <w:szCs w:val="36"/>
          <w:rtl/>
        </w:rPr>
        <w:t>:</w:t>
      </w:r>
    </w:p>
    <w:p w:rsidR="00267D1B" w:rsidRPr="00B708AF" w:rsidRDefault="00D90FCC" w:rsidP="00884EC4">
      <w:pPr>
        <w:spacing w:after="0" w:line="240" w:lineRule="auto"/>
        <w:ind w:firstLine="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يرى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الباحث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سبق </w:t>
      </w:r>
      <w:r w:rsidR="00500340" w:rsidRPr="00B708AF">
        <w:rPr>
          <w:rFonts w:ascii="Calibri" w:eastAsia="Calibri" w:hAnsi="Calibri" w:cs="Traditional Arabic"/>
          <w:color w:val="000000" w:themeColor="text1"/>
          <w:sz w:val="36"/>
          <w:szCs w:val="36"/>
          <w:rtl/>
        </w:rPr>
        <w:t xml:space="preserve"> </w:t>
      </w:r>
      <w:r w:rsidR="00500340" w:rsidRPr="00B708AF">
        <w:rPr>
          <w:rFonts w:ascii="Calibri" w:eastAsia="Calibri" w:hAnsi="Calibri" w:cs="Traditional Arabic" w:hint="cs"/>
          <w:color w:val="000000" w:themeColor="text1"/>
          <w:sz w:val="36"/>
          <w:szCs w:val="36"/>
          <w:rtl/>
        </w:rPr>
        <w:t>أن المعامل</w:t>
      </w:r>
      <w:r w:rsidR="00500340" w:rsidRPr="00B708AF">
        <w:rPr>
          <w:rFonts w:ascii="Calibri" w:eastAsia="Calibri" w:hAnsi="Calibri" w:cs="Traditional Arabic"/>
          <w:color w:val="000000" w:themeColor="text1"/>
          <w:sz w:val="36"/>
          <w:szCs w:val="36"/>
          <w:rtl/>
        </w:rPr>
        <w:t xml:space="preserve"> </w:t>
      </w:r>
      <w:r w:rsidR="00500340" w:rsidRPr="00B708AF">
        <w:rPr>
          <w:rFonts w:ascii="Calibri" w:eastAsia="Calibri" w:hAnsi="Calibri" w:cs="Traditional Arabic" w:hint="cs"/>
          <w:color w:val="000000" w:themeColor="text1"/>
          <w:sz w:val="36"/>
          <w:szCs w:val="36"/>
          <w:rtl/>
        </w:rPr>
        <w:t>الافتراضية</w:t>
      </w:r>
      <w:r w:rsidR="00500340" w:rsidRPr="00B708AF">
        <w:rPr>
          <w:rFonts w:ascii="Calibri" w:eastAsia="Calibri" w:hAnsi="Calibri" w:cs="Traditional Arabic"/>
          <w:color w:val="000000" w:themeColor="text1"/>
          <w:sz w:val="36"/>
          <w:szCs w:val="36"/>
          <w:rtl/>
        </w:rPr>
        <w:t xml:space="preserve"> </w:t>
      </w:r>
      <w:r w:rsidR="0080636C" w:rsidRPr="00B708AF">
        <w:rPr>
          <w:rFonts w:ascii="Calibri" w:eastAsia="Calibri" w:hAnsi="Calibri" w:cs="Traditional Arabic" w:hint="cs"/>
          <w:color w:val="000000" w:themeColor="text1"/>
          <w:sz w:val="36"/>
          <w:szCs w:val="36"/>
          <w:rtl/>
        </w:rPr>
        <w:t>أحد</w:t>
      </w:r>
      <w:r w:rsidR="0080636C" w:rsidRPr="00B708AF">
        <w:rPr>
          <w:rFonts w:ascii="Calibri" w:eastAsia="Calibri" w:hAnsi="Calibri" w:cs="Traditional Arabic"/>
          <w:color w:val="000000" w:themeColor="text1"/>
          <w:sz w:val="36"/>
          <w:szCs w:val="36"/>
          <w:rtl/>
        </w:rPr>
        <w:t xml:space="preserve"> </w:t>
      </w:r>
      <w:r w:rsidR="0080636C" w:rsidRPr="00B708AF">
        <w:rPr>
          <w:rFonts w:ascii="Calibri" w:eastAsia="Calibri" w:hAnsi="Calibri" w:cs="Traditional Arabic" w:hint="cs"/>
          <w:color w:val="000000" w:themeColor="text1"/>
          <w:sz w:val="36"/>
          <w:szCs w:val="36"/>
          <w:rtl/>
        </w:rPr>
        <w:t>مستحدثات</w:t>
      </w:r>
      <w:r w:rsidR="0080636C" w:rsidRPr="00B708AF">
        <w:rPr>
          <w:rFonts w:ascii="Calibri" w:eastAsia="Calibri" w:hAnsi="Calibri" w:cs="Traditional Arabic"/>
          <w:color w:val="000000" w:themeColor="text1"/>
          <w:sz w:val="36"/>
          <w:szCs w:val="36"/>
          <w:rtl/>
        </w:rPr>
        <w:t xml:space="preserve"> </w:t>
      </w:r>
      <w:r w:rsidR="0080636C" w:rsidRPr="00B708AF">
        <w:rPr>
          <w:rFonts w:ascii="Calibri" w:eastAsia="Calibri" w:hAnsi="Calibri" w:cs="Traditional Arabic" w:hint="cs"/>
          <w:color w:val="000000" w:themeColor="text1"/>
          <w:sz w:val="36"/>
          <w:szCs w:val="36"/>
          <w:rtl/>
        </w:rPr>
        <w:t>التكنولوجيا</w:t>
      </w:r>
      <w:r w:rsidR="0080636C" w:rsidRPr="00B708AF">
        <w:rPr>
          <w:rFonts w:ascii="Calibri" w:eastAsia="Calibri" w:hAnsi="Calibri" w:cs="Traditional Arabic"/>
          <w:color w:val="000000" w:themeColor="text1"/>
          <w:sz w:val="36"/>
          <w:szCs w:val="36"/>
          <w:rtl/>
        </w:rPr>
        <w:t xml:space="preserve"> </w:t>
      </w:r>
      <w:r w:rsidR="0080636C" w:rsidRPr="00B708AF">
        <w:rPr>
          <w:rFonts w:ascii="Calibri" w:eastAsia="Calibri" w:hAnsi="Calibri" w:cs="Traditional Arabic" w:hint="cs"/>
          <w:color w:val="000000" w:themeColor="text1"/>
          <w:sz w:val="36"/>
          <w:szCs w:val="36"/>
          <w:rtl/>
        </w:rPr>
        <w:t xml:space="preserve">الحديثة </w:t>
      </w:r>
      <w:r w:rsidR="00A3681A" w:rsidRPr="00B708AF">
        <w:rPr>
          <w:rFonts w:ascii="Calibri" w:eastAsia="Calibri" w:hAnsi="Calibri" w:cs="Traditional Arabic" w:hint="cs"/>
          <w:color w:val="000000" w:themeColor="text1"/>
          <w:sz w:val="36"/>
          <w:szCs w:val="36"/>
          <w:rtl/>
        </w:rPr>
        <w:t>ف</w:t>
      </w:r>
      <w:r w:rsidR="0080636C" w:rsidRPr="00B708AF">
        <w:rPr>
          <w:rFonts w:ascii="Calibri" w:eastAsia="Calibri" w:hAnsi="Calibri" w:cs="Traditional Arabic" w:hint="cs"/>
          <w:color w:val="000000" w:themeColor="text1"/>
          <w:sz w:val="36"/>
          <w:szCs w:val="36"/>
          <w:rtl/>
        </w:rPr>
        <w:t>هى الركيزة</w:t>
      </w:r>
      <w:r w:rsidR="0080636C" w:rsidRPr="00B708AF">
        <w:rPr>
          <w:rFonts w:ascii="Calibri" w:eastAsia="Calibri" w:hAnsi="Calibri" w:cs="Traditional Arabic"/>
          <w:color w:val="000000" w:themeColor="text1"/>
          <w:sz w:val="36"/>
          <w:szCs w:val="36"/>
          <w:rtl/>
        </w:rPr>
        <w:t xml:space="preserve"> </w:t>
      </w:r>
      <w:r w:rsidR="0080636C" w:rsidRPr="00B708AF">
        <w:rPr>
          <w:rFonts w:ascii="Calibri" w:eastAsia="Calibri" w:hAnsi="Calibri" w:cs="Traditional Arabic" w:hint="cs"/>
          <w:color w:val="000000" w:themeColor="text1"/>
          <w:sz w:val="36"/>
          <w:szCs w:val="36"/>
          <w:rtl/>
        </w:rPr>
        <w:t>الأساسية</w:t>
      </w:r>
      <w:r w:rsidR="0080636C" w:rsidRPr="00B708AF">
        <w:rPr>
          <w:rFonts w:ascii="Calibri" w:eastAsia="Calibri" w:hAnsi="Calibri" w:cs="Traditional Arabic"/>
          <w:color w:val="000000" w:themeColor="text1"/>
          <w:sz w:val="36"/>
          <w:szCs w:val="36"/>
          <w:rtl/>
        </w:rPr>
        <w:t xml:space="preserve"> </w:t>
      </w:r>
      <w:r w:rsidR="0080636C" w:rsidRPr="00B708AF">
        <w:rPr>
          <w:rFonts w:ascii="Calibri" w:eastAsia="Calibri" w:hAnsi="Calibri" w:cs="Traditional Arabic" w:hint="cs"/>
          <w:color w:val="000000" w:themeColor="text1"/>
          <w:sz w:val="36"/>
          <w:szCs w:val="36"/>
          <w:rtl/>
        </w:rPr>
        <w:t>في</w:t>
      </w:r>
      <w:r w:rsidR="0080636C" w:rsidRPr="00B708AF">
        <w:rPr>
          <w:rFonts w:ascii="Calibri" w:eastAsia="Calibri" w:hAnsi="Calibri" w:cs="Traditional Arabic"/>
          <w:color w:val="000000" w:themeColor="text1"/>
          <w:sz w:val="36"/>
          <w:szCs w:val="36"/>
          <w:rtl/>
        </w:rPr>
        <w:t xml:space="preserve"> </w:t>
      </w:r>
      <w:r w:rsidR="0080636C" w:rsidRPr="00B708AF">
        <w:rPr>
          <w:rFonts w:ascii="Calibri" w:eastAsia="Calibri" w:hAnsi="Calibri" w:cs="Traditional Arabic" w:hint="cs"/>
          <w:color w:val="000000" w:themeColor="text1"/>
          <w:sz w:val="36"/>
          <w:szCs w:val="36"/>
          <w:rtl/>
        </w:rPr>
        <w:t>التعليم</w:t>
      </w:r>
      <w:r w:rsidR="0080636C" w:rsidRPr="00B708AF">
        <w:rPr>
          <w:rFonts w:ascii="Calibri" w:eastAsia="Calibri" w:hAnsi="Calibri" w:cs="Traditional Arabic"/>
          <w:color w:val="000000" w:themeColor="text1"/>
          <w:sz w:val="36"/>
          <w:szCs w:val="36"/>
          <w:rtl/>
        </w:rPr>
        <w:t xml:space="preserve"> </w:t>
      </w:r>
      <w:r w:rsidR="0080636C" w:rsidRPr="00B708AF">
        <w:rPr>
          <w:rFonts w:ascii="Calibri" w:eastAsia="Calibri" w:hAnsi="Calibri" w:cs="Traditional Arabic" w:hint="cs"/>
          <w:color w:val="000000" w:themeColor="text1"/>
          <w:sz w:val="36"/>
          <w:szCs w:val="36"/>
          <w:rtl/>
        </w:rPr>
        <w:t>الإلكتروني</w:t>
      </w:r>
      <w:r w:rsidR="0080636C" w:rsidRPr="00B708AF">
        <w:rPr>
          <w:rFonts w:ascii="Calibri" w:eastAsia="Calibri" w:hAnsi="Calibri" w:cs="Traditional Arabic"/>
          <w:color w:val="000000" w:themeColor="text1"/>
          <w:sz w:val="36"/>
          <w:szCs w:val="36"/>
          <w:rtl/>
        </w:rPr>
        <w:t xml:space="preserve"> </w:t>
      </w:r>
      <w:r w:rsidR="0080636C" w:rsidRPr="00B708AF">
        <w:rPr>
          <w:rFonts w:ascii="Calibri" w:eastAsia="Calibri" w:hAnsi="Calibri" w:cs="Traditional Arabic" w:hint="cs"/>
          <w:color w:val="000000" w:themeColor="text1"/>
          <w:sz w:val="36"/>
          <w:szCs w:val="36"/>
          <w:rtl/>
        </w:rPr>
        <w:t>في</w:t>
      </w:r>
      <w:r w:rsidR="0080636C" w:rsidRPr="00B708AF">
        <w:rPr>
          <w:rFonts w:ascii="Calibri" w:eastAsia="Calibri" w:hAnsi="Calibri" w:cs="Traditional Arabic"/>
          <w:color w:val="000000" w:themeColor="text1"/>
          <w:sz w:val="36"/>
          <w:szCs w:val="36"/>
          <w:rtl/>
        </w:rPr>
        <w:t xml:space="preserve"> </w:t>
      </w:r>
      <w:r w:rsidR="0080636C" w:rsidRPr="00B708AF">
        <w:rPr>
          <w:rFonts w:ascii="Calibri" w:eastAsia="Calibri" w:hAnsi="Calibri" w:cs="Traditional Arabic" w:hint="cs"/>
          <w:color w:val="000000" w:themeColor="text1"/>
          <w:sz w:val="36"/>
          <w:szCs w:val="36"/>
          <w:rtl/>
        </w:rPr>
        <w:t>المجالين</w:t>
      </w:r>
      <w:r w:rsidR="0080636C" w:rsidRPr="00B708AF">
        <w:rPr>
          <w:rFonts w:ascii="Calibri" w:eastAsia="Calibri" w:hAnsi="Calibri" w:cs="Traditional Arabic"/>
          <w:color w:val="000000" w:themeColor="text1"/>
          <w:sz w:val="36"/>
          <w:szCs w:val="36"/>
          <w:rtl/>
        </w:rPr>
        <w:t xml:space="preserve"> </w:t>
      </w:r>
      <w:r w:rsidR="004E5548" w:rsidRPr="00B708AF">
        <w:rPr>
          <w:rFonts w:ascii="Calibri" w:eastAsia="Calibri" w:hAnsi="Calibri" w:cs="Traditional Arabic" w:hint="cs"/>
          <w:color w:val="000000" w:themeColor="text1"/>
          <w:sz w:val="36"/>
          <w:szCs w:val="36"/>
          <w:rtl/>
        </w:rPr>
        <w:t xml:space="preserve">: </w:t>
      </w:r>
      <w:r w:rsidR="0080636C" w:rsidRPr="00B708AF">
        <w:rPr>
          <w:rFonts w:ascii="Calibri" w:eastAsia="Calibri" w:hAnsi="Calibri" w:cs="Traditional Arabic" w:hint="cs"/>
          <w:color w:val="000000" w:themeColor="text1"/>
          <w:sz w:val="36"/>
          <w:szCs w:val="36"/>
          <w:rtl/>
        </w:rPr>
        <w:t>( العملي</w:t>
      </w:r>
      <w:r w:rsidR="0080636C" w:rsidRPr="00B708AF">
        <w:rPr>
          <w:rFonts w:ascii="Calibri" w:eastAsia="Calibri" w:hAnsi="Calibri" w:cs="Traditional Arabic"/>
          <w:color w:val="000000" w:themeColor="text1"/>
          <w:sz w:val="36"/>
          <w:szCs w:val="36"/>
          <w:rtl/>
        </w:rPr>
        <w:t xml:space="preserve"> </w:t>
      </w:r>
      <w:r w:rsidR="004E5548" w:rsidRPr="00B708AF">
        <w:rPr>
          <w:rFonts w:ascii="Calibri" w:eastAsia="Calibri" w:hAnsi="Calibri" w:cs="Traditional Arabic" w:hint="cs"/>
          <w:color w:val="000000" w:themeColor="text1"/>
          <w:sz w:val="36"/>
          <w:szCs w:val="36"/>
          <w:rtl/>
        </w:rPr>
        <w:t xml:space="preserve">, </w:t>
      </w:r>
      <w:r w:rsidR="0080636C" w:rsidRPr="00B708AF">
        <w:rPr>
          <w:rFonts w:ascii="Calibri" w:eastAsia="Calibri" w:hAnsi="Calibri" w:cs="Traditional Arabic" w:hint="cs"/>
          <w:color w:val="000000" w:themeColor="text1"/>
          <w:sz w:val="36"/>
          <w:szCs w:val="36"/>
          <w:rtl/>
        </w:rPr>
        <w:t>و التطبيقي ) فتعدد أهمية المعامل</w:t>
      </w:r>
      <w:r w:rsidR="0080636C" w:rsidRPr="00B708AF">
        <w:rPr>
          <w:rFonts w:ascii="Calibri" w:eastAsia="Calibri" w:hAnsi="Calibri" w:cs="Traditional Arabic"/>
          <w:color w:val="000000" w:themeColor="text1"/>
          <w:sz w:val="36"/>
          <w:szCs w:val="36"/>
          <w:rtl/>
        </w:rPr>
        <w:t xml:space="preserve"> </w:t>
      </w:r>
      <w:r w:rsidR="0080636C" w:rsidRPr="00B708AF">
        <w:rPr>
          <w:rFonts w:ascii="Calibri" w:eastAsia="Calibri" w:hAnsi="Calibri" w:cs="Traditional Arabic" w:hint="cs"/>
          <w:color w:val="000000" w:themeColor="text1"/>
          <w:sz w:val="36"/>
          <w:szCs w:val="36"/>
          <w:rtl/>
        </w:rPr>
        <w:t>الافتراضية</w:t>
      </w:r>
      <w:r w:rsidR="0080636C" w:rsidRPr="00B708AF">
        <w:rPr>
          <w:rFonts w:ascii="Calibri" w:eastAsia="Calibri" w:hAnsi="Calibri" w:cs="Traditional Arabic"/>
          <w:color w:val="000000" w:themeColor="text1"/>
          <w:sz w:val="36"/>
          <w:szCs w:val="36"/>
          <w:rtl/>
          <w:lang w:bidi="ar-EG"/>
        </w:rPr>
        <w:t xml:space="preserve"> </w:t>
      </w:r>
      <w:r w:rsidR="0080636C" w:rsidRPr="00B708AF">
        <w:rPr>
          <w:rFonts w:ascii="Calibri" w:eastAsia="Calibri" w:hAnsi="Calibri" w:cs="Traditional Arabic" w:hint="cs"/>
          <w:color w:val="000000" w:themeColor="text1"/>
          <w:sz w:val="36"/>
          <w:szCs w:val="36"/>
          <w:rtl/>
          <w:lang w:bidi="ar-EG"/>
        </w:rPr>
        <w:t xml:space="preserve">, فمنها </w:t>
      </w:r>
      <w:r w:rsidR="001B008C" w:rsidRPr="00B708AF">
        <w:rPr>
          <w:rFonts w:ascii="Calibri" w:eastAsia="Calibri" w:hAnsi="Calibri" w:cs="Traditional Arabic" w:hint="cs"/>
          <w:color w:val="000000" w:themeColor="text1"/>
          <w:sz w:val="36"/>
          <w:szCs w:val="36"/>
          <w:rtl/>
          <w:lang w:bidi="ar-EG"/>
        </w:rPr>
        <w:t>أهمية تعليمية</w:t>
      </w:r>
      <w:r w:rsidR="001B008C" w:rsidRPr="00B708AF">
        <w:rPr>
          <w:rFonts w:ascii="Calibri" w:eastAsia="Calibri" w:hAnsi="Calibri" w:cs="Traditional Arabic"/>
          <w:color w:val="000000" w:themeColor="text1"/>
          <w:sz w:val="36"/>
          <w:szCs w:val="36"/>
          <w:rtl/>
          <w:lang w:bidi="ar-EG"/>
        </w:rPr>
        <w:t xml:space="preserve"> </w:t>
      </w:r>
      <w:r w:rsidR="001B008C" w:rsidRPr="00B708AF">
        <w:rPr>
          <w:rFonts w:ascii="Calibri" w:eastAsia="Calibri" w:hAnsi="Calibri" w:cs="Traditional Arabic" w:hint="cs"/>
          <w:color w:val="000000" w:themeColor="text1"/>
          <w:sz w:val="36"/>
          <w:szCs w:val="36"/>
          <w:rtl/>
          <w:lang w:bidi="ar-EG"/>
        </w:rPr>
        <w:t>و التي تتمثل في تحقيق</w:t>
      </w:r>
      <w:r w:rsidR="001B008C" w:rsidRPr="00B708AF">
        <w:rPr>
          <w:rFonts w:ascii="Calibri" w:eastAsia="Calibri" w:hAnsi="Calibri" w:cs="Traditional Arabic"/>
          <w:color w:val="000000" w:themeColor="text1"/>
          <w:sz w:val="36"/>
          <w:szCs w:val="36"/>
          <w:rtl/>
          <w:lang w:bidi="ar-EG"/>
        </w:rPr>
        <w:t xml:space="preserve"> </w:t>
      </w:r>
      <w:r w:rsidR="001B008C" w:rsidRPr="00B708AF">
        <w:rPr>
          <w:rFonts w:ascii="Calibri" w:eastAsia="Calibri" w:hAnsi="Calibri" w:cs="Traditional Arabic" w:hint="cs"/>
          <w:color w:val="000000" w:themeColor="text1"/>
          <w:sz w:val="36"/>
          <w:szCs w:val="36"/>
          <w:rtl/>
          <w:lang w:bidi="ar-EG"/>
        </w:rPr>
        <w:t>أهداف</w:t>
      </w:r>
      <w:r w:rsidR="001B008C" w:rsidRPr="00B708AF">
        <w:rPr>
          <w:rFonts w:ascii="Calibri" w:eastAsia="Calibri" w:hAnsi="Calibri" w:cs="Traditional Arabic"/>
          <w:color w:val="000000" w:themeColor="text1"/>
          <w:sz w:val="36"/>
          <w:szCs w:val="36"/>
          <w:rtl/>
          <w:lang w:bidi="ar-EG"/>
        </w:rPr>
        <w:t xml:space="preserve"> </w:t>
      </w:r>
      <w:r w:rsidR="001B008C" w:rsidRPr="00B708AF">
        <w:rPr>
          <w:rFonts w:ascii="Calibri" w:eastAsia="Calibri" w:hAnsi="Calibri" w:cs="Traditional Arabic" w:hint="cs"/>
          <w:color w:val="000000" w:themeColor="text1"/>
          <w:sz w:val="36"/>
          <w:szCs w:val="36"/>
          <w:rtl/>
          <w:lang w:bidi="ar-EG"/>
        </w:rPr>
        <w:t>المنشودة للعملية</w:t>
      </w:r>
      <w:r w:rsidR="001B008C" w:rsidRPr="00B708AF">
        <w:rPr>
          <w:rFonts w:ascii="Calibri" w:eastAsia="Calibri" w:hAnsi="Calibri" w:cs="Traditional Arabic"/>
          <w:color w:val="000000" w:themeColor="text1"/>
          <w:sz w:val="36"/>
          <w:szCs w:val="36"/>
          <w:rtl/>
          <w:lang w:bidi="ar-EG"/>
        </w:rPr>
        <w:t xml:space="preserve"> </w:t>
      </w:r>
      <w:r w:rsidR="001B008C" w:rsidRPr="00B708AF">
        <w:rPr>
          <w:rFonts w:ascii="Calibri" w:eastAsia="Calibri" w:hAnsi="Calibri" w:cs="Traditional Arabic" w:hint="cs"/>
          <w:color w:val="000000" w:themeColor="text1"/>
          <w:sz w:val="36"/>
          <w:szCs w:val="36"/>
          <w:rtl/>
          <w:lang w:bidi="ar-EG"/>
        </w:rPr>
        <w:t>التعليمية</w:t>
      </w:r>
      <w:r w:rsidR="001B008C" w:rsidRPr="00B708AF">
        <w:rPr>
          <w:rFonts w:ascii="Calibri" w:eastAsia="Calibri" w:hAnsi="Calibri" w:cs="Traditional Arabic"/>
          <w:color w:val="000000" w:themeColor="text1"/>
          <w:sz w:val="36"/>
          <w:szCs w:val="36"/>
          <w:rtl/>
          <w:lang w:bidi="ar-EG"/>
        </w:rPr>
        <w:t xml:space="preserve"> </w:t>
      </w:r>
      <w:r w:rsidR="001B008C" w:rsidRPr="00B708AF">
        <w:rPr>
          <w:rFonts w:ascii="Calibri" w:eastAsia="Calibri" w:hAnsi="Calibri" w:cs="Traditional Arabic" w:hint="cs"/>
          <w:color w:val="000000" w:themeColor="text1"/>
          <w:sz w:val="36"/>
          <w:szCs w:val="36"/>
          <w:rtl/>
          <w:lang w:bidi="ar-EG"/>
        </w:rPr>
        <w:t>و يسهم في تنمية</w:t>
      </w:r>
      <w:r w:rsidR="001B008C" w:rsidRPr="00B708AF">
        <w:rPr>
          <w:rFonts w:ascii="Calibri" w:eastAsia="Calibri" w:hAnsi="Calibri" w:cs="Traditional Arabic"/>
          <w:color w:val="000000" w:themeColor="text1"/>
          <w:sz w:val="36"/>
          <w:szCs w:val="36"/>
          <w:rtl/>
          <w:lang w:bidi="ar-EG"/>
        </w:rPr>
        <w:t xml:space="preserve"> </w:t>
      </w:r>
      <w:r w:rsidR="001B008C" w:rsidRPr="00B708AF">
        <w:rPr>
          <w:rFonts w:ascii="Calibri" w:eastAsia="Calibri" w:hAnsi="Calibri" w:cs="Traditional Arabic" w:hint="cs"/>
          <w:color w:val="000000" w:themeColor="text1"/>
          <w:sz w:val="36"/>
          <w:szCs w:val="36"/>
          <w:rtl/>
          <w:lang w:bidi="ar-EG"/>
        </w:rPr>
        <w:t>التعلم</w:t>
      </w:r>
      <w:r w:rsidR="001B008C" w:rsidRPr="00B708AF">
        <w:rPr>
          <w:rFonts w:ascii="Calibri" w:eastAsia="Calibri" w:hAnsi="Calibri" w:cs="Traditional Arabic"/>
          <w:color w:val="000000" w:themeColor="text1"/>
          <w:sz w:val="36"/>
          <w:szCs w:val="36"/>
          <w:rtl/>
          <w:lang w:bidi="ar-EG"/>
        </w:rPr>
        <w:t xml:space="preserve"> </w:t>
      </w:r>
      <w:r w:rsidR="001B008C" w:rsidRPr="00B708AF">
        <w:rPr>
          <w:rFonts w:ascii="Calibri" w:eastAsia="Calibri" w:hAnsi="Calibri" w:cs="Traditional Arabic" w:hint="cs"/>
          <w:color w:val="000000" w:themeColor="text1"/>
          <w:sz w:val="36"/>
          <w:szCs w:val="36"/>
          <w:rtl/>
          <w:lang w:bidi="ar-EG"/>
        </w:rPr>
        <w:t>بالممارسة</w:t>
      </w:r>
      <w:r w:rsidR="001B008C" w:rsidRPr="00B708AF">
        <w:rPr>
          <w:rFonts w:ascii="Calibri" w:eastAsia="Calibri" w:hAnsi="Calibri" w:cs="Traditional Arabic"/>
          <w:color w:val="000000" w:themeColor="text1"/>
          <w:sz w:val="36"/>
          <w:szCs w:val="36"/>
          <w:rtl/>
          <w:lang w:bidi="ar-EG"/>
        </w:rPr>
        <w:t xml:space="preserve"> </w:t>
      </w:r>
      <w:r w:rsidR="001B008C" w:rsidRPr="00B708AF">
        <w:rPr>
          <w:rFonts w:ascii="Calibri" w:eastAsia="Calibri" w:hAnsi="Calibri" w:cs="Traditional Arabic" w:hint="cs"/>
          <w:color w:val="000000" w:themeColor="text1"/>
          <w:sz w:val="36"/>
          <w:szCs w:val="36"/>
          <w:rtl/>
          <w:lang w:bidi="ar-EG"/>
        </w:rPr>
        <w:t>و</w:t>
      </w:r>
      <w:r w:rsidR="001B008C" w:rsidRPr="00B708AF">
        <w:rPr>
          <w:rFonts w:ascii="Calibri" w:eastAsia="Calibri" w:hAnsi="Calibri" w:cs="Traditional Arabic"/>
          <w:color w:val="000000" w:themeColor="text1"/>
          <w:sz w:val="36"/>
          <w:szCs w:val="36"/>
          <w:rtl/>
          <w:lang w:bidi="ar-EG"/>
        </w:rPr>
        <w:t xml:space="preserve"> </w:t>
      </w:r>
      <w:r w:rsidR="001B008C" w:rsidRPr="00B708AF">
        <w:rPr>
          <w:rFonts w:ascii="Calibri" w:eastAsia="Calibri" w:hAnsi="Calibri" w:cs="Traditional Arabic" w:hint="cs"/>
          <w:color w:val="000000" w:themeColor="text1"/>
          <w:sz w:val="36"/>
          <w:szCs w:val="36"/>
          <w:rtl/>
          <w:lang w:bidi="ar-EG"/>
        </w:rPr>
        <w:t>التعلم</w:t>
      </w:r>
      <w:r w:rsidR="001B008C" w:rsidRPr="00B708AF">
        <w:rPr>
          <w:rFonts w:ascii="Calibri" w:eastAsia="Calibri" w:hAnsi="Calibri" w:cs="Traditional Arabic"/>
          <w:color w:val="000000" w:themeColor="text1"/>
          <w:sz w:val="36"/>
          <w:szCs w:val="36"/>
          <w:rtl/>
          <w:lang w:bidi="ar-EG"/>
        </w:rPr>
        <w:t xml:space="preserve"> </w:t>
      </w:r>
      <w:r w:rsidR="001B008C" w:rsidRPr="00B708AF">
        <w:rPr>
          <w:rFonts w:ascii="Calibri" w:eastAsia="Calibri" w:hAnsi="Calibri" w:cs="Traditional Arabic" w:hint="cs"/>
          <w:color w:val="000000" w:themeColor="text1"/>
          <w:sz w:val="36"/>
          <w:szCs w:val="36"/>
          <w:rtl/>
          <w:lang w:bidi="ar-EG"/>
        </w:rPr>
        <w:t>الذاتي</w:t>
      </w:r>
      <w:r w:rsidR="001B008C" w:rsidRPr="00B708AF">
        <w:rPr>
          <w:rFonts w:ascii="Calibri" w:eastAsia="Calibri" w:hAnsi="Calibri" w:cs="Traditional Arabic"/>
          <w:color w:val="000000" w:themeColor="text1"/>
          <w:sz w:val="36"/>
          <w:szCs w:val="36"/>
          <w:rtl/>
          <w:lang w:bidi="ar-EG"/>
        </w:rPr>
        <w:t xml:space="preserve"> </w:t>
      </w:r>
      <w:r w:rsidR="001B008C" w:rsidRPr="00B708AF">
        <w:rPr>
          <w:rFonts w:ascii="Calibri" w:eastAsia="Calibri" w:hAnsi="Calibri" w:cs="Traditional Arabic" w:hint="cs"/>
          <w:color w:val="000000" w:themeColor="text1"/>
          <w:sz w:val="36"/>
          <w:szCs w:val="36"/>
          <w:rtl/>
          <w:lang w:bidi="ar-EG"/>
        </w:rPr>
        <w:t>, و تنمية</w:t>
      </w:r>
      <w:r w:rsidR="001B008C" w:rsidRPr="00B708AF">
        <w:rPr>
          <w:rFonts w:ascii="Calibri" w:eastAsia="Calibri" w:hAnsi="Calibri" w:cs="Traditional Arabic"/>
          <w:color w:val="000000" w:themeColor="text1"/>
          <w:sz w:val="36"/>
          <w:szCs w:val="36"/>
          <w:rtl/>
          <w:lang w:bidi="ar-EG"/>
        </w:rPr>
        <w:t xml:space="preserve"> </w:t>
      </w:r>
      <w:r w:rsidR="001B008C" w:rsidRPr="00B708AF">
        <w:rPr>
          <w:rFonts w:ascii="Calibri" w:eastAsia="Calibri" w:hAnsi="Calibri" w:cs="Traditional Arabic" w:hint="cs"/>
          <w:color w:val="000000" w:themeColor="text1"/>
          <w:sz w:val="36"/>
          <w:szCs w:val="36"/>
          <w:rtl/>
          <w:lang w:bidi="ar-EG"/>
        </w:rPr>
        <w:t>مهارة</w:t>
      </w:r>
      <w:r w:rsidR="001B008C" w:rsidRPr="00B708AF">
        <w:rPr>
          <w:rFonts w:ascii="Calibri" w:eastAsia="Calibri" w:hAnsi="Calibri" w:cs="Traditional Arabic"/>
          <w:color w:val="000000" w:themeColor="text1"/>
          <w:sz w:val="36"/>
          <w:szCs w:val="36"/>
          <w:rtl/>
          <w:lang w:bidi="ar-EG"/>
        </w:rPr>
        <w:t xml:space="preserve"> </w:t>
      </w:r>
      <w:r w:rsidR="001B008C" w:rsidRPr="00B708AF">
        <w:rPr>
          <w:rFonts w:ascii="Calibri" w:eastAsia="Calibri" w:hAnsi="Calibri" w:cs="Traditional Arabic" w:hint="cs"/>
          <w:color w:val="000000" w:themeColor="text1"/>
          <w:sz w:val="36"/>
          <w:szCs w:val="36"/>
          <w:rtl/>
          <w:lang w:bidi="ar-EG"/>
        </w:rPr>
        <w:t>حل</w:t>
      </w:r>
      <w:r w:rsidR="001B008C" w:rsidRPr="00B708AF">
        <w:rPr>
          <w:rFonts w:ascii="Calibri" w:eastAsia="Calibri" w:hAnsi="Calibri" w:cs="Traditional Arabic"/>
          <w:color w:val="000000" w:themeColor="text1"/>
          <w:sz w:val="36"/>
          <w:szCs w:val="36"/>
          <w:rtl/>
          <w:lang w:bidi="ar-EG"/>
        </w:rPr>
        <w:t xml:space="preserve"> </w:t>
      </w:r>
      <w:r w:rsidR="001B008C" w:rsidRPr="00B708AF">
        <w:rPr>
          <w:rFonts w:ascii="Calibri" w:eastAsia="Calibri" w:hAnsi="Calibri" w:cs="Traditional Arabic" w:hint="cs"/>
          <w:color w:val="000000" w:themeColor="text1"/>
          <w:sz w:val="36"/>
          <w:szCs w:val="36"/>
          <w:rtl/>
          <w:lang w:bidi="ar-EG"/>
        </w:rPr>
        <w:t>المشكلات</w:t>
      </w:r>
      <w:r w:rsidR="001B008C" w:rsidRPr="00B708AF">
        <w:rPr>
          <w:rFonts w:ascii="Calibri" w:eastAsia="Calibri" w:hAnsi="Calibri" w:cs="Traditional Arabic"/>
          <w:color w:val="000000" w:themeColor="text1"/>
          <w:sz w:val="36"/>
          <w:szCs w:val="36"/>
          <w:rtl/>
          <w:lang w:bidi="ar-EG"/>
        </w:rPr>
        <w:t xml:space="preserve"> </w:t>
      </w:r>
      <w:r w:rsidR="001B008C" w:rsidRPr="00B708AF">
        <w:rPr>
          <w:rFonts w:ascii="Calibri" w:eastAsia="Calibri" w:hAnsi="Calibri" w:cs="Traditional Arabic" w:hint="cs"/>
          <w:color w:val="000000" w:themeColor="text1"/>
          <w:sz w:val="36"/>
          <w:szCs w:val="36"/>
          <w:rtl/>
          <w:lang w:bidi="ar-EG"/>
        </w:rPr>
        <w:t>, و مهارات التفكير</w:t>
      </w:r>
      <w:r w:rsidR="001B008C" w:rsidRPr="00B708AF">
        <w:rPr>
          <w:rFonts w:ascii="Calibri" w:eastAsia="Calibri" w:hAnsi="Calibri" w:cs="Traditional Arabic"/>
          <w:color w:val="000000" w:themeColor="text1"/>
          <w:sz w:val="36"/>
          <w:szCs w:val="36"/>
          <w:rtl/>
          <w:lang w:bidi="ar-EG"/>
        </w:rPr>
        <w:t xml:space="preserve"> </w:t>
      </w:r>
      <w:r w:rsidR="001B008C" w:rsidRPr="00B708AF">
        <w:rPr>
          <w:rFonts w:ascii="Calibri" w:eastAsia="Calibri" w:hAnsi="Calibri" w:cs="Traditional Arabic" w:hint="cs"/>
          <w:color w:val="000000" w:themeColor="text1"/>
          <w:sz w:val="36"/>
          <w:szCs w:val="36"/>
          <w:rtl/>
          <w:lang w:bidi="ar-EG"/>
        </w:rPr>
        <w:t>الإبداعي</w:t>
      </w:r>
      <w:r w:rsidR="001B008C" w:rsidRPr="00B708AF">
        <w:rPr>
          <w:rFonts w:ascii="Calibri" w:eastAsia="Calibri" w:hAnsi="Calibri" w:cs="Traditional Arabic"/>
          <w:color w:val="000000" w:themeColor="text1"/>
          <w:sz w:val="36"/>
          <w:szCs w:val="36"/>
          <w:rtl/>
          <w:lang w:bidi="ar-EG"/>
        </w:rPr>
        <w:t xml:space="preserve"> </w:t>
      </w:r>
      <w:r w:rsidR="001B008C" w:rsidRPr="00B708AF">
        <w:rPr>
          <w:rFonts w:ascii="Calibri" w:eastAsia="Calibri" w:hAnsi="Calibri" w:cs="Traditional Arabic" w:hint="cs"/>
          <w:color w:val="000000" w:themeColor="text1"/>
          <w:sz w:val="36"/>
          <w:szCs w:val="36"/>
          <w:rtl/>
          <w:lang w:bidi="ar-EG"/>
        </w:rPr>
        <w:t>و</w:t>
      </w:r>
      <w:r w:rsidR="001B008C" w:rsidRPr="00B708AF">
        <w:rPr>
          <w:rFonts w:ascii="Calibri" w:eastAsia="Calibri" w:hAnsi="Calibri" w:cs="Traditional Arabic"/>
          <w:color w:val="000000" w:themeColor="text1"/>
          <w:sz w:val="36"/>
          <w:szCs w:val="36"/>
          <w:rtl/>
          <w:lang w:bidi="ar-EG"/>
        </w:rPr>
        <w:t xml:space="preserve"> </w:t>
      </w:r>
      <w:r w:rsidR="001B008C" w:rsidRPr="00B708AF">
        <w:rPr>
          <w:rFonts w:ascii="Calibri" w:eastAsia="Calibri" w:hAnsi="Calibri" w:cs="Traditional Arabic" w:hint="cs"/>
          <w:color w:val="000000" w:themeColor="text1"/>
          <w:sz w:val="36"/>
          <w:szCs w:val="36"/>
          <w:rtl/>
          <w:lang w:bidi="ar-EG"/>
        </w:rPr>
        <w:t>الناقد</w:t>
      </w:r>
      <w:r w:rsidR="001B008C" w:rsidRPr="00B708AF">
        <w:rPr>
          <w:rFonts w:ascii="Calibri" w:eastAsia="Calibri" w:hAnsi="Calibri" w:cs="Traditional Arabic"/>
          <w:color w:val="000000" w:themeColor="text1"/>
          <w:sz w:val="36"/>
          <w:szCs w:val="36"/>
          <w:rtl/>
          <w:lang w:bidi="ar-EG"/>
        </w:rPr>
        <w:t xml:space="preserve"> </w:t>
      </w:r>
      <w:r w:rsidR="001B008C" w:rsidRPr="00B708AF">
        <w:rPr>
          <w:rFonts w:ascii="Calibri" w:eastAsia="Calibri" w:hAnsi="Calibri" w:cs="Traditional Arabic" w:hint="cs"/>
          <w:color w:val="000000" w:themeColor="text1"/>
          <w:sz w:val="36"/>
          <w:szCs w:val="36"/>
          <w:rtl/>
          <w:lang w:bidi="ar-EG"/>
        </w:rPr>
        <w:t>,</w:t>
      </w:r>
      <w:r w:rsidR="001B008C" w:rsidRPr="00B708AF">
        <w:rPr>
          <w:rFonts w:ascii="Calibri" w:eastAsia="Calibri" w:hAnsi="Calibri" w:cs="Traditional Arabic"/>
          <w:color w:val="000000" w:themeColor="text1"/>
          <w:sz w:val="36"/>
          <w:szCs w:val="36"/>
          <w:rtl/>
          <w:lang w:bidi="ar-EG"/>
        </w:rPr>
        <w:t xml:space="preserve"> </w:t>
      </w:r>
      <w:r w:rsidR="001B008C" w:rsidRPr="00B708AF">
        <w:rPr>
          <w:rFonts w:ascii="Calibri" w:eastAsia="Calibri" w:hAnsi="Calibri" w:cs="Traditional Arabic" w:hint="cs"/>
          <w:color w:val="000000" w:themeColor="text1"/>
          <w:sz w:val="36"/>
          <w:szCs w:val="36"/>
          <w:rtl/>
          <w:lang w:bidi="ar-EG"/>
        </w:rPr>
        <w:t>و الخيال</w:t>
      </w:r>
      <w:r w:rsidR="001B008C" w:rsidRPr="00B708AF">
        <w:rPr>
          <w:rFonts w:ascii="Calibri" w:eastAsia="Calibri" w:hAnsi="Calibri" w:cs="Traditional Arabic"/>
          <w:color w:val="000000" w:themeColor="text1"/>
          <w:sz w:val="36"/>
          <w:szCs w:val="36"/>
          <w:rtl/>
          <w:lang w:bidi="ar-EG"/>
        </w:rPr>
        <w:t xml:space="preserve"> </w:t>
      </w:r>
      <w:r w:rsidR="001B008C" w:rsidRPr="00B708AF">
        <w:rPr>
          <w:rFonts w:ascii="Calibri" w:eastAsia="Calibri" w:hAnsi="Calibri" w:cs="Traditional Arabic" w:hint="cs"/>
          <w:color w:val="000000" w:themeColor="text1"/>
          <w:sz w:val="36"/>
          <w:szCs w:val="36"/>
          <w:rtl/>
          <w:lang w:bidi="ar-EG"/>
        </w:rPr>
        <w:t>العلمي</w:t>
      </w:r>
      <w:r w:rsidR="001B008C" w:rsidRPr="00B708AF">
        <w:rPr>
          <w:rFonts w:ascii="Calibri" w:eastAsia="Calibri" w:hAnsi="Calibri" w:cs="Traditional Arabic"/>
          <w:color w:val="000000" w:themeColor="text1"/>
          <w:sz w:val="36"/>
          <w:szCs w:val="36"/>
          <w:rtl/>
          <w:lang w:bidi="ar-EG"/>
        </w:rPr>
        <w:t xml:space="preserve"> </w:t>
      </w:r>
      <w:r w:rsidR="001B008C" w:rsidRPr="00B708AF">
        <w:rPr>
          <w:rFonts w:ascii="Calibri" w:eastAsia="Calibri" w:hAnsi="Calibri" w:cs="Traditional Arabic" w:hint="cs"/>
          <w:color w:val="000000" w:themeColor="text1"/>
          <w:sz w:val="36"/>
          <w:szCs w:val="36"/>
          <w:rtl/>
          <w:lang w:bidi="ar-EG"/>
        </w:rPr>
        <w:t>, و تنمية</w:t>
      </w:r>
      <w:r w:rsidR="001B008C" w:rsidRPr="00B708AF">
        <w:rPr>
          <w:rFonts w:ascii="Calibri" w:eastAsia="Calibri" w:hAnsi="Calibri" w:cs="Traditional Arabic"/>
          <w:color w:val="000000" w:themeColor="text1"/>
          <w:sz w:val="36"/>
          <w:szCs w:val="36"/>
          <w:rtl/>
          <w:lang w:bidi="ar-EG"/>
        </w:rPr>
        <w:t xml:space="preserve"> </w:t>
      </w:r>
      <w:r w:rsidR="001B008C" w:rsidRPr="00B708AF">
        <w:rPr>
          <w:rFonts w:ascii="Calibri" w:eastAsia="Calibri" w:hAnsi="Calibri" w:cs="Traditional Arabic" w:hint="cs"/>
          <w:color w:val="000000" w:themeColor="text1"/>
          <w:sz w:val="36"/>
          <w:szCs w:val="36"/>
          <w:rtl/>
          <w:lang w:bidi="ar-EG"/>
        </w:rPr>
        <w:t>المهارات</w:t>
      </w:r>
      <w:r w:rsidR="001B008C" w:rsidRPr="00B708AF">
        <w:rPr>
          <w:rFonts w:ascii="Calibri" w:eastAsia="Calibri" w:hAnsi="Calibri" w:cs="Traditional Arabic"/>
          <w:color w:val="000000" w:themeColor="text1"/>
          <w:sz w:val="36"/>
          <w:szCs w:val="36"/>
          <w:rtl/>
          <w:lang w:bidi="ar-EG"/>
        </w:rPr>
        <w:t xml:space="preserve"> </w:t>
      </w:r>
      <w:r w:rsidR="001B008C" w:rsidRPr="00B708AF">
        <w:rPr>
          <w:rFonts w:ascii="Calibri" w:eastAsia="Calibri" w:hAnsi="Calibri" w:cs="Traditional Arabic" w:hint="cs"/>
          <w:color w:val="000000" w:themeColor="text1"/>
          <w:sz w:val="36"/>
          <w:szCs w:val="36"/>
          <w:rtl/>
          <w:lang w:bidi="ar-EG"/>
        </w:rPr>
        <w:t>المعملية</w:t>
      </w:r>
      <w:r w:rsidR="001B008C" w:rsidRPr="00B708AF">
        <w:rPr>
          <w:rFonts w:ascii="Calibri" w:eastAsia="Calibri" w:hAnsi="Calibri" w:cs="Traditional Arabic"/>
          <w:color w:val="000000" w:themeColor="text1"/>
          <w:sz w:val="36"/>
          <w:szCs w:val="36"/>
          <w:rtl/>
          <w:lang w:bidi="ar-EG"/>
        </w:rPr>
        <w:t xml:space="preserve"> </w:t>
      </w:r>
      <w:r w:rsidR="001B008C" w:rsidRPr="00B708AF">
        <w:rPr>
          <w:rFonts w:ascii="Calibri" w:eastAsia="Calibri" w:hAnsi="Calibri" w:cs="Traditional Arabic" w:hint="cs"/>
          <w:color w:val="000000" w:themeColor="text1"/>
          <w:sz w:val="36"/>
          <w:szCs w:val="36"/>
          <w:rtl/>
          <w:lang w:bidi="ar-EG"/>
        </w:rPr>
        <w:t>لعلم</w:t>
      </w:r>
      <w:r w:rsidR="001B008C" w:rsidRPr="00B708AF">
        <w:rPr>
          <w:rFonts w:ascii="Calibri" w:eastAsia="Calibri" w:hAnsi="Calibri" w:cs="Traditional Arabic"/>
          <w:color w:val="000000" w:themeColor="text1"/>
          <w:sz w:val="36"/>
          <w:szCs w:val="36"/>
          <w:rtl/>
          <w:lang w:bidi="ar-EG"/>
        </w:rPr>
        <w:t xml:space="preserve"> </w:t>
      </w:r>
      <w:r w:rsidR="001B008C" w:rsidRPr="00B708AF">
        <w:rPr>
          <w:rFonts w:ascii="Calibri" w:eastAsia="Calibri" w:hAnsi="Calibri" w:cs="Traditional Arabic" w:hint="cs"/>
          <w:color w:val="000000" w:themeColor="text1"/>
          <w:sz w:val="36"/>
          <w:szCs w:val="36"/>
          <w:rtl/>
          <w:lang w:bidi="ar-EG"/>
        </w:rPr>
        <w:t>الأحياء</w:t>
      </w:r>
      <w:r w:rsidR="001B008C" w:rsidRPr="00B708AF">
        <w:rPr>
          <w:rFonts w:ascii="Calibri" w:eastAsia="Calibri" w:hAnsi="Calibri" w:cs="Traditional Arabic"/>
          <w:color w:val="000000" w:themeColor="text1"/>
          <w:sz w:val="36"/>
          <w:szCs w:val="36"/>
          <w:rtl/>
          <w:lang w:bidi="ar-EG"/>
        </w:rPr>
        <w:t xml:space="preserve"> </w:t>
      </w:r>
      <w:r w:rsidR="00067186" w:rsidRPr="00B708AF">
        <w:rPr>
          <w:rFonts w:ascii="Calibri" w:eastAsia="Calibri" w:hAnsi="Calibri" w:cs="Traditional Arabic" w:hint="cs"/>
          <w:color w:val="000000" w:themeColor="text1"/>
          <w:sz w:val="36"/>
          <w:szCs w:val="36"/>
          <w:rtl/>
          <w:lang w:bidi="ar-EG"/>
        </w:rPr>
        <w:t>, و تنمية الثقة</w:t>
      </w:r>
      <w:r w:rsidR="00067186" w:rsidRPr="00B708AF">
        <w:rPr>
          <w:rFonts w:ascii="Calibri" w:eastAsia="Calibri" w:hAnsi="Calibri" w:cs="Traditional Arabic"/>
          <w:color w:val="000000" w:themeColor="text1"/>
          <w:sz w:val="36"/>
          <w:szCs w:val="36"/>
          <w:rtl/>
          <w:lang w:bidi="ar-EG"/>
        </w:rPr>
        <w:t xml:space="preserve"> </w:t>
      </w:r>
      <w:r w:rsidR="00067186" w:rsidRPr="00B708AF">
        <w:rPr>
          <w:rFonts w:ascii="Calibri" w:eastAsia="Calibri" w:hAnsi="Calibri" w:cs="Traditional Arabic" w:hint="cs"/>
          <w:color w:val="000000" w:themeColor="text1"/>
          <w:sz w:val="36"/>
          <w:szCs w:val="36"/>
          <w:rtl/>
          <w:lang w:bidi="ar-EG"/>
        </w:rPr>
        <w:t>بالنفس</w:t>
      </w:r>
      <w:r w:rsidR="00067186" w:rsidRPr="00B708AF">
        <w:rPr>
          <w:rFonts w:ascii="Calibri" w:eastAsia="Calibri" w:hAnsi="Calibri" w:cs="Traditional Arabic"/>
          <w:color w:val="000000" w:themeColor="text1"/>
          <w:sz w:val="36"/>
          <w:szCs w:val="36"/>
          <w:rtl/>
          <w:lang w:bidi="ar-EG"/>
        </w:rPr>
        <w:t xml:space="preserve"> </w:t>
      </w:r>
      <w:r w:rsidR="00067186" w:rsidRPr="00B708AF">
        <w:rPr>
          <w:rFonts w:ascii="Calibri" w:eastAsia="Calibri" w:hAnsi="Calibri" w:cs="Traditional Arabic" w:hint="cs"/>
          <w:color w:val="000000" w:themeColor="text1"/>
          <w:sz w:val="36"/>
          <w:szCs w:val="36"/>
          <w:rtl/>
          <w:lang w:bidi="ar-EG"/>
        </w:rPr>
        <w:t>و</w:t>
      </w:r>
      <w:r w:rsidR="00067186" w:rsidRPr="00B708AF">
        <w:rPr>
          <w:rFonts w:ascii="Calibri" w:eastAsia="Calibri" w:hAnsi="Calibri" w:cs="Traditional Arabic"/>
          <w:color w:val="000000" w:themeColor="text1"/>
          <w:sz w:val="36"/>
          <w:szCs w:val="36"/>
          <w:rtl/>
          <w:lang w:bidi="ar-EG"/>
        </w:rPr>
        <w:t xml:space="preserve"> </w:t>
      </w:r>
      <w:r w:rsidR="00067186" w:rsidRPr="00B708AF">
        <w:rPr>
          <w:rFonts w:ascii="Calibri" w:eastAsia="Calibri" w:hAnsi="Calibri" w:cs="Traditional Arabic" w:hint="cs"/>
          <w:color w:val="000000" w:themeColor="text1"/>
          <w:sz w:val="36"/>
          <w:szCs w:val="36"/>
          <w:rtl/>
          <w:lang w:bidi="ar-EG"/>
        </w:rPr>
        <w:t>التعاون</w:t>
      </w:r>
      <w:r w:rsidR="00067186" w:rsidRPr="00B708AF">
        <w:rPr>
          <w:rFonts w:ascii="Calibri" w:eastAsia="Calibri" w:hAnsi="Calibri" w:cs="Traditional Arabic"/>
          <w:color w:val="000000" w:themeColor="text1"/>
          <w:sz w:val="36"/>
          <w:szCs w:val="36"/>
          <w:rtl/>
          <w:lang w:bidi="ar-EG"/>
        </w:rPr>
        <w:t xml:space="preserve"> </w:t>
      </w:r>
      <w:r w:rsidR="00067186" w:rsidRPr="00B708AF">
        <w:rPr>
          <w:rFonts w:ascii="Calibri" w:eastAsia="Calibri" w:hAnsi="Calibri" w:cs="Traditional Arabic" w:hint="cs"/>
          <w:color w:val="000000" w:themeColor="text1"/>
          <w:sz w:val="36"/>
          <w:szCs w:val="36"/>
          <w:rtl/>
          <w:lang w:bidi="ar-EG"/>
        </w:rPr>
        <w:t>و</w:t>
      </w:r>
      <w:r w:rsidR="00067186" w:rsidRPr="00B708AF">
        <w:rPr>
          <w:rFonts w:ascii="Calibri" w:eastAsia="Calibri" w:hAnsi="Calibri" w:cs="Traditional Arabic"/>
          <w:color w:val="000000" w:themeColor="text1"/>
          <w:sz w:val="36"/>
          <w:szCs w:val="36"/>
          <w:rtl/>
          <w:lang w:bidi="ar-EG"/>
        </w:rPr>
        <w:t xml:space="preserve"> </w:t>
      </w:r>
      <w:r w:rsidR="00067186" w:rsidRPr="00B708AF">
        <w:rPr>
          <w:rFonts w:ascii="Calibri" w:eastAsia="Calibri" w:hAnsi="Calibri" w:cs="Traditional Arabic" w:hint="cs"/>
          <w:color w:val="000000" w:themeColor="text1"/>
          <w:sz w:val="36"/>
          <w:szCs w:val="36"/>
          <w:rtl/>
          <w:lang w:bidi="ar-EG"/>
        </w:rPr>
        <w:t>المشاركة</w:t>
      </w:r>
      <w:r w:rsidR="00067186" w:rsidRPr="00B708AF">
        <w:rPr>
          <w:rFonts w:ascii="Calibri" w:eastAsia="Calibri" w:hAnsi="Calibri" w:cs="Traditional Arabic"/>
          <w:color w:val="000000" w:themeColor="text1"/>
          <w:sz w:val="36"/>
          <w:szCs w:val="36"/>
          <w:rtl/>
          <w:lang w:bidi="ar-EG"/>
        </w:rPr>
        <w:t xml:space="preserve"> </w:t>
      </w:r>
      <w:r w:rsidR="00067186" w:rsidRPr="00B708AF">
        <w:rPr>
          <w:rFonts w:ascii="Calibri" w:eastAsia="Calibri" w:hAnsi="Calibri" w:cs="Traditional Arabic" w:hint="cs"/>
          <w:color w:val="000000" w:themeColor="text1"/>
          <w:sz w:val="36"/>
          <w:szCs w:val="36"/>
          <w:rtl/>
          <w:lang w:bidi="ar-EG"/>
        </w:rPr>
        <w:t>الإيجابية</w:t>
      </w:r>
      <w:r w:rsidR="00067186" w:rsidRPr="00B708AF">
        <w:rPr>
          <w:rFonts w:ascii="Calibri" w:eastAsia="Calibri" w:hAnsi="Calibri" w:cs="Traditional Arabic"/>
          <w:color w:val="000000" w:themeColor="text1"/>
          <w:sz w:val="36"/>
          <w:szCs w:val="36"/>
          <w:rtl/>
          <w:lang w:bidi="ar-EG"/>
        </w:rPr>
        <w:t xml:space="preserve"> </w:t>
      </w:r>
      <w:r w:rsidR="00067186" w:rsidRPr="00B708AF">
        <w:rPr>
          <w:rFonts w:ascii="Calibri" w:eastAsia="Calibri" w:hAnsi="Calibri" w:cs="Traditional Arabic" w:hint="cs"/>
          <w:color w:val="000000" w:themeColor="text1"/>
          <w:sz w:val="36"/>
          <w:szCs w:val="36"/>
          <w:rtl/>
          <w:lang w:bidi="ar-EG"/>
        </w:rPr>
        <w:t>, و تنمية</w:t>
      </w:r>
      <w:r w:rsidR="00067186" w:rsidRPr="00B708AF">
        <w:rPr>
          <w:rFonts w:ascii="Calibri" w:eastAsia="Calibri" w:hAnsi="Calibri" w:cs="Traditional Arabic"/>
          <w:color w:val="000000" w:themeColor="text1"/>
          <w:sz w:val="36"/>
          <w:szCs w:val="36"/>
          <w:rtl/>
          <w:lang w:bidi="ar-EG"/>
        </w:rPr>
        <w:t xml:space="preserve"> </w:t>
      </w:r>
      <w:r w:rsidR="00067186" w:rsidRPr="00B708AF">
        <w:rPr>
          <w:rFonts w:ascii="Calibri" w:eastAsia="Calibri" w:hAnsi="Calibri" w:cs="Traditional Arabic" w:hint="cs"/>
          <w:color w:val="000000" w:themeColor="text1"/>
          <w:sz w:val="36"/>
          <w:szCs w:val="36"/>
          <w:rtl/>
          <w:lang w:bidi="ar-EG"/>
        </w:rPr>
        <w:t>عمليات</w:t>
      </w:r>
      <w:r w:rsidR="00067186" w:rsidRPr="00B708AF">
        <w:rPr>
          <w:rFonts w:ascii="Calibri" w:eastAsia="Calibri" w:hAnsi="Calibri" w:cs="Traditional Arabic"/>
          <w:color w:val="000000" w:themeColor="text1"/>
          <w:sz w:val="36"/>
          <w:szCs w:val="36"/>
          <w:rtl/>
          <w:lang w:bidi="ar-EG"/>
        </w:rPr>
        <w:t xml:space="preserve"> </w:t>
      </w:r>
      <w:r w:rsidR="00067186" w:rsidRPr="00B708AF">
        <w:rPr>
          <w:rFonts w:ascii="Calibri" w:eastAsia="Calibri" w:hAnsi="Calibri" w:cs="Traditional Arabic" w:hint="cs"/>
          <w:color w:val="000000" w:themeColor="text1"/>
          <w:sz w:val="36"/>
          <w:szCs w:val="36"/>
          <w:rtl/>
          <w:lang w:bidi="ar-EG"/>
        </w:rPr>
        <w:t>التعلم</w:t>
      </w:r>
      <w:r w:rsidR="00067186" w:rsidRPr="00B708AF">
        <w:rPr>
          <w:rFonts w:ascii="Calibri" w:eastAsia="Calibri" w:hAnsi="Calibri" w:cs="Traditional Arabic"/>
          <w:color w:val="000000" w:themeColor="text1"/>
          <w:sz w:val="36"/>
          <w:szCs w:val="36"/>
          <w:rtl/>
          <w:lang w:bidi="ar-EG"/>
        </w:rPr>
        <w:t xml:space="preserve"> </w:t>
      </w:r>
      <w:r w:rsidR="00067186" w:rsidRPr="00B708AF">
        <w:rPr>
          <w:rFonts w:ascii="Calibri" w:eastAsia="Calibri" w:hAnsi="Calibri" w:cs="Traditional Arabic" w:hint="cs"/>
          <w:color w:val="000000" w:themeColor="text1"/>
          <w:sz w:val="36"/>
          <w:szCs w:val="36"/>
          <w:rtl/>
          <w:lang w:bidi="ar-EG"/>
        </w:rPr>
        <w:t>الأساسية</w:t>
      </w:r>
      <w:r w:rsidR="00067186" w:rsidRPr="00B708AF">
        <w:rPr>
          <w:rFonts w:ascii="Calibri" w:eastAsia="Calibri" w:hAnsi="Calibri" w:cs="Traditional Arabic"/>
          <w:color w:val="000000" w:themeColor="text1"/>
          <w:sz w:val="36"/>
          <w:szCs w:val="36"/>
          <w:rtl/>
          <w:lang w:bidi="ar-EG"/>
        </w:rPr>
        <w:t xml:space="preserve"> </w:t>
      </w:r>
      <w:r w:rsidR="00067186" w:rsidRPr="00B708AF">
        <w:rPr>
          <w:rFonts w:ascii="Calibri" w:eastAsia="Calibri" w:hAnsi="Calibri" w:cs="Traditional Arabic" w:hint="cs"/>
          <w:color w:val="000000" w:themeColor="text1"/>
          <w:sz w:val="36"/>
          <w:szCs w:val="36"/>
          <w:rtl/>
          <w:lang w:bidi="ar-EG"/>
        </w:rPr>
        <w:t>, و تنمية</w:t>
      </w:r>
      <w:r w:rsidR="00067186" w:rsidRPr="00B708AF">
        <w:rPr>
          <w:rFonts w:ascii="Calibri" w:eastAsia="Calibri" w:hAnsi="Calibri" w:cs="Traditional Arabic"/>
          <w:color w:val="000000" w:themeColor="text1"/>
          <w:sz w:val="36"/>
          <w:szCs w:val="36"/>
          <w:rtl/>
          <w:lang w:bidi="ar-EG"/>
        </w:rPr>
        <w:t xml:space="preserve"> </w:t>
      </w:r>
      <w:r w:rsidR="00067186" w:rsidRPr="00B708AF">
        <w:rPr>
          <w:rFonts w:ascii="Calibri" w:eastAsia="Calibri" w:hAnsi="Calibri" w:cs="Traditional Arabic" w:hint="cs"/>
          <w:color w:val="000000" w:themeColor="text1"/>
          <w:sz w:val="36"/>
          <w:szCs w:val="36"/>
          <w:rtl/>
          <w:lang w:bidi="ar-EG"/>
        </w:rPr>
        <w:t>مهارت</w:t>
      </w:r>
      <w:r w:rsidR="00067186" w:rsidRPr="00B708AF">
        <w:rPr>
          <w:rFonts w:ascii="Calibri" w:eastAsia="Calibri" w:hAnsi="Calibri" w:cs="Traditional Arabic"/>
          <w:color w:val="000000" w:themeColor="text1"/>
          <w:sz w:val="36"/>
          <w:szCs w:val="36"/>
          <w:rtl/>
          <w:lang w:bidi="ar-EG"/>
        </w:rPr>
        <w:t xml:space="preserve"> </w:t>
      </w:r>
      <w:r w:rsidR="00067186" w:rsidRPr="00B708AF">
        <w:rPr>
          <w:rFonts w:ascii="Calibri" w:eastAsia="Calibri" w:hAnsi="Calibri" w:cs="Traditional Arabic" w:hint="cs"/>
          <w:color w:val="000000" w:themeColor="text1"/>
          <w:sz w:val="36"/>
          <w:szCs w:val="36"/>
          <w:rtl/>
          <w:lang w:bidi="ar-EG"/>
        </w:rPr>
        <w:t>العقلية</w:t>
      </w:r>
      <w:r w:rsidR="00067186" w:rsidRPr="00B708AF">
        <w:rPr>
          <w:rFonts w:ascii="Calibri" w:eastAsia="Calibri" w:hAnsi="Calibri" w:cs="Traditional Arabic"/>
          <w:color w:val="000000" w:themeColor="text1"/>
          <w:sz w:val="36"/>
          <w:szCs w:val="36"/>
          <w:rtl/>
          <w:lang w:bidi="ar-EG"/>
        </w:rPr>
        <w:t xml:space="preserve"> </w:t>
      </w:r>
      <w:r w:rsidR="00067186" w:rsidRPr="00B708AF">
        <w:rPr>
          <w:rFonts w:ascii="Calibri" w:eastAsia="Calibri" w:hAnsi="Calibri" w:cs="Traditional Arabic" w:hint="cs"/>
          <w:color w:val="000000" w:themeColor="text1"/>
          <w:sz w:val="36"/>
          <w:szCs w:val="36"/>
          <w:rtl/>
          <w:lang w:bidi="ar-EG"/>
        </w:rPr>
        <w:lastRenderedPageBreak/>
        <w:t xml:space="preserve">العليا </w:t>
      </w:r>
      <w:r w:rsidR="001B008C" w:rsidRPr="00B708AF">
        <w:rPr>
          <w:rFonts w:ascii="Calibri" w:eastAsia="Calibri" w:hAnsi="Calibri" w:cs="Traditional Arabic" w:hint="cs"/>
          <w:color w:val="000000" w:themeColor="text1"/>
          <w:sz w:val="36"/>
          <w:szCs w:val="36"/>
          <w:rtl/>
          <w:lang w:bidi="ar-EG"/>
        </w:rPr>
        <w:t>لدى</w:t>
      </w:r>
      <w:r w:rsidR="001B008C" w:rsidRPr="00B708AF">
        <w:rPr>
          <w:rFonts w:ascii="Calibri" w:eastAsia="Calibri" w:hAnsi="Calibri" w:cs="Traditional Arabic"/>
          <w:color w:val="000000" w:themeColor="text1"/>
          <w:sz w:val="36"/>
          <w:szCs w:val="36"/>
          <w:rtl/>
          <w:lang w:bidi="ar-EG"/>
        </w:rPr>
        <w:t xml:space="preserve"> </w:t>
      </w:r>
      <w:r w:rsidR="001B008C" w:rsidRPr="00B708AF">
        <w:rPr>
          <w:rFonts w:ascii="Calibri" w:eastAsia="Calibri" w:hAnsi="Calibri" w:cs="Traditional Arabic" w:hint="cs"/>
          <w:color w:val="000000" w:themeColor="text1"/>
          <w:sz w:val="36"/>
          <w:szCs w:val="36"/>
          <w:rtl/>
          <w:lang w:bidi="ar-EG"/>
        </w:rPr>
        <w:t xml:space="preserve">الطلاب , و </w:t>
      </w:r>
      <w:r w:rsidR="00067186" w:rsidRPr="00B708AF">
        <w:rPr>
          <w:rFonts w:ascii="Calibri" w:eastAsia="Calibri" w:hAnsi="Calibri" w:cs="Traditional Arabic" w:hint="cs"/>
          <w:color w:val="000000" w:themeColor="text1"/>
          <w:sz w:val="36"/>
          <w:szCs w:val="36"/>
          <w:rtl/>
        </w:rPr>
        <w:t>للمعامل</w:t>
      </w:r>
      <w:r w:rsidR="00067186" w:rsidRPr="00B708AF">
        <w:rPr>
          <w:rFonts w:ascii="Calibri" w:eastAsia="Calibri" w:hAnsi="Calibri" w:cs="Traditional Arabic"/>
          <w:color w:val="000000" w:themeColor="text1"/>
          <w:sz w:val="36"/>
          <w:szCs w:val="36"/>
          <w:rtl/>
        </w:rPr>
        <w:t xml:space="preserve"> </w:t>
      </w:r>
      <w:r w:rsidR="00067186" w:rsidRPr="00B708AF">
        <w:rPr>
          <w:rFonts w:ascii="Calibri" w:eastAsia="Calibri" w:hAnsi="Calibri" w:cs="Traditional Arabic" w:hint="cs"/>
          <w:color w:val="000000" w:themeColor="text1"/>
          <w:sz w:val="36"/>
          <w:szCs w:val="36"/>
          <w:rtl/>
        </w:rPr>
        <w:t>الافتراضية</w:t>
      </w:r>
      <w:r w:rsidR="00067186" w:rsidRPr="00B708AF">
        <w:rPr>
          <w:rFonts w:ascii="Calibri" w:eastAsia="Calibri" w:hAnsi="Calibri" w:cs="Traditional Arabic"/>
          <w:color w:val="000000" w:themeColor="text1"/>
          <w:sz w:val="36"/>
          <w:szCs w:val="36"/>
          <w:rtl/>
        </w:rPr>
        <w:t xml:space="preserve"> </w:t>
      </w:r>
      <w:r w:rsidR="0080636C" w:rsidRPr="00B708AF">
        <w:rPr>
          <w:rFonts w:ascii="Calibri" w:eastAsia="Calibri" w:hAnsi="Calibri" w:cs="Traditional Arabic" w:hint="cs"/>
          <w:color w:val="000000" w:themeColor="text1"/>
          <w:sz w:val="36"/>
          <w:szCs w:val="36"/>
          <w:rtl/>
          <w:lang w:bidi="ar-EG"/>
        </w:rPr>
        <w:t>أهمية</w:t>
      </w:r>
      <w:r w:rsidR="0080636C" w:rsidRPr="00B708AF">
        <w:rPr>
          <w:rFonts w:ascii="Calibri" w:eastAsia="Calibri" w:hAnsi="Calibri" w:cs="Traditional Arabic"/>
          <w:color w:val="000000" w:themeColor="text1"/>
          <w:sz w:val="36"/>
          <w:szCs w:val="36"/>
          <w:rtl/>
          <w:lang w:bidi="ar-EG"/>
        </w:rPr>
        <w:t xml:space="preserve"> </w:t>
      </w:r>
      <w:r w:rsidR="0080636C" w:rsidRPr="00B708AF">
        <w:rPr>
          <w:rFonts w:ascii="Calibri" w:eastAsia="Calibri" w:hAnsi="Calibri" w:cs="Traditional Arabic" w:hint="cs"/>
          <w:color w:val="000000" w:themeColor="text1"/>
          <w:sz w:val="36"/>
          <w:szCs w:val="36"/>
          <w:rtl/>
          <w:lang w:bidi="ar-EG"/>
        </w:rPr>
        <w:t>اقتصادية</w:t>
      </w:r>
      <w:r w:rsidR="0080636C" w:rsidRPr="00B708AF">
        <w:rPr>
          <w:rFonts w:ascii="Calibri" w:eastAsia="Calibri" w:hAnsi="Calibri" w:cs="Traditional Arabic"/>
          <w:color w:val="000000" w:themeColor="text1"/>
          <w:sz w:val="36"/>
          <w:szCs w:val="36"/>
          <w:rtl/>
          <w:lang w:bidi="ar-EG"/>
        </w:rPr>
        <w:t xml:space="preserve"> </w:t>
      </w:r>
      <w:r w:rsidR="0080636C" w:rsidRPr="00B708AF">
        <w:rPr>
          <w:rFonts w:ascii="Calibri" w:eastAsia="Calibri" w:hAnsi="Calibri" w:cs="Traditional Arabic" w:hint="cs"/>
          <w:color w:val="000000" w:themeColor="text1"/>
          <w:sz w:val="36"/>
          <w:szCs w:val="36"/>
          <w:rtl/>
          <w:lang w:bidi="ar-EG"/>
        </w:rPr>
        <w:t>و</w:t>
      </w:r>
      <w:r w:rsidR="00A3681A" w:rsidRPr="00B708AF">
        <w:rPr>
          <w:rFonts w:ascii="Calibri" w:eastAsia="Calibri" w:hAnsi="Calibri" w:cs="Traditional Arabic" w:hint="cs"/>
          <w:color w:val="000000" w:themeColor="text1"/>
          <w:sz w:val="36"/>
          <w:szCs w:val="36"/>
          <w:rtl/>
          <w:lang w:bidi="ar-EG"/>
        </w:rPr>
        <w:t xml:space="preserve"> </w:t>
      </w:r>
      <w:r w:rsidR="0080636C" w:rsidRPr="00B708AF">
        <w:rPr>
          <w:rFonts w:ascii="Calibri" w:eastAsia="Calibri" w:hAnsi="Calibri" w:cs="Traditional Arabic" w:hint="cs"/>
          <w:color w:val="000000" w:themeColor="text1"/>
          <w:sz w:val="36"/>
          <w:szCs w:val="36"/>
          <w:rtl/>
          <w:lang w:bidi="ar-EG"/>
        </w:rPr>
        <w:t xml:space="preserve">التي تتمثل في اختصار و توفير للوقت و الجهد و </w:t>
      </w:r>
      <w:r w:rsidR="001B008C" w:rsidRPr="00B708AF">
        <w:rPr>
          <w:rFonts w:ascii="Calibri" w:eastAsia="Calibri" w:hAnsi="Calibri" w:cs="Traditional Arabic" w:hint="cs"/>
          <w:color w:val="000000" w:themeColor="text1"/>
          <w:sz w:val="36"/>
          <w:szCs w:val="36"/>
          <w:rtl/>
          <w:lang w:bidi="ar-EG"/>
        </w:rPr>
        <w:t>المال</w:t>
      </w:r>
      <w:r w:rsidR="004E5548" w:rsidRPr="00B708AF">
        <w:rPr>
          <w:rFonts w:ascii="Calibri" w:eastAsia="Calibri" w:hAnsi="Calibri" w:cs="Traditional Arabic" w:hint="cs"/>
          <w:color w:val="000000" w:themeColor="text1"/>
          <w:sz w:val="36"/>
          <w:szCs w:val="36"/>
          <w:rtl/>
          <w:lang w:bidi="ar-EG"/>
        </w:rPr>
        <w:t xml:space="preserve"> و </w:t>
      </w:r>
      <w:r w:rsidR="004E5548" w:rsidRPr="00B708AF">
        <w:rPr>
          <w:rFonts w:ascii="Calibri" w:eastAsia="Calibri" w:hAnsi="Calibri" w:cs="Traditional Arabic" w:hint="cs"/>
          <w:color w:val="000000" w:themeColor="text1"/>
          <w:sz w:val="36"/>
          <w:szCs w:val="36"/>
          <w:rtl/>
        </w:rPr>
        <w:t>تقليص</w:t>
      </w:r>
      <w:r w:rsidR="004E5548" w:rsidRPr="00B708AF">
        <w:rPr>
          <w:rFonts w:ascii="Calibri" w:eastAsia="Calibri" w:hAnsi="Calibri" w:cs="Traditional Arabic"/>
          <w:color w:val="000000" w:themeColor="text1"/>
          <w:sz w:val="36"/>
          <w:szCs w:val="36"/>
          <w:rtl/>
        </w:rPr>
        <w:t xml:space="preserve"> </w:t>
      </w:r>
      <w:r w:rsidR="004E5548" w:rsidRPr="00B708AF">
        <w:rPr>
          <w:rFonts w:ascii="Calibri" w:eastAsia="Calibri" w:hAnsi="Calibri" w:cs="Traditional Arabic" w:hint="cs"/>
          <w:color w:val="000000" w:themeColor="text1"/>
          <w:sz w:val="36"/>
          <w:szCs w:val="36"/>
          <w:rtl/>
        </w:rPr>
        <w:t>القيود</w:t>
      </w:r>
      <w:r w:rsidR="004E5548" w:rsidRPr="00B708AF">
        <w:rPr>
          <w:rFonts w:ascii="Calibri" w:eastAsia="Calibri" w:hAnsi="Calibri" w:cs="Traditional Arabic"/>
          <w:color w:val="000000" w:themeColor="text1"/>
          <w:sz w:val="36"/>
          <w:szCs w:val="36"/>
          <w:rtl/>
        </w:rPr>
        <w:t xml:space="preserve"> </w:t>
      </w:r>
      <w:r w:rsidR="004E5548" w:rsidRPr="00B708AF">
        <w:rPr>
          <w:rFonts w:ascii="Calibri" w:eastAsia="Calibri" w:hAnsi="Calibri" w:cs="Traditional Arabic" w:hint="cs"/>
          <w:color w:val="000000" w:themeColor="text1"/>
          <w:sz w:val="36"/>
          <w:szCs w:val="36"/>
          <w:rtl/>
        </w:rPr>
        <w:t xml:space="preserve">المكانية </w:t>
      </w:r>
      <w:r w:rsidR="0080636C" w:rsidRPr="00B708AF">
        <w:rPr>
          <w:rFonts w:ascii="Calibri" w:eastAsia="Calibri" w:hAnsi="Calibri" w:cs="Traditional Arabic" w:hint="cs"/>
          <w:color w:val="000000" w:themeColor="text1"/>
          <w:sz w:val="36"/>
          <w:szCs w:val="36"/>
          <w:rtl/>
          <w:lang w:bidi="ar-EG"/>
        </w:rPr>
        <w:t xml:space="preserve">, </w:t>
      </w:r>
      <w:r w:rsidR="00C50442" w:rsidRPr="00B708AF">
        <w:rPr>
          <w:rFonts w:ascii="Calibri" w:eastAsia="Calibri" w:hAnsi="Calibri" w:cs="Traditional Arabic" w:hint="cs"/>
          <w:color w:val="000000" w:themeColor="text1"/>
          <w:sz w:val="36"/>
          <w:szCs w:val="36"/>
          <w:rtl/>
          <w:lang w:bidi="ar-EG"/>
        </w:rPr>
        <w:t xml:space="preserve">و </w:t>
      </w:r>
      <w:r w:rsidR="00C50442" w:rsidRPr="00B708AF">
        <w:rPr>
          <w:rFonts w:ascii="Calibri" w:eastAsia="Calibri" w:hAnsi="Calibri" w:cs="Traditional Arabic" w:hint="cs"/>
          <w:color w:val="000000" w:themeColor="text1"/>
          <w:sz w:val="36"/>
          <w:szCs w:val="36"/>
          <w:rtl/>
        </w:rPr>
        <w:t>للمعامل</w:t>
      </w:r>
      <w:r w:rsidR="00C50442" w:rsidRPr="00B708AF">
        <w:rPr>
          <w:rFonts w:ascii="Calibri" w:eastAsia="Calibri" w:hAnsi="Calibri" w:cs="Traditional Arabic"/>
          <w:color w:val="000000" w:themeColor="text1"/>
          <w:sz w:val="36"/>
          <w:szCs w:val="36"/>
          <w:rtl/>
        </w:rPr>
        <w:t xml:space="preserve"> </w:t>
      </w:r>
      <w:r w:rsidR="00C50442" w:rsidRPr="00B708AF">
        <w:rPr>
          <w:rFonts w:ascii="Calibri" w:eastAsia="Calibri" w:hAnsi="Calibri" w:cs="Traditional Arabic" w:hint="cs"/>
          <w:color w:val="000000" w:themeColor="text1"/>
          <w:sz w:val="36"/>
          <w:szCs w:val="36"/>
          <w:rtl/>
        </w:rPr>
        <w:t>الافتراضية</w:t>
      </w:r>
      <w:r w:rsidR="00C50442" w:rsidRPr="00B708AF">
        <w:rPr>
          <w:rFonts w:ascii="Calibri" w:eastAsia="Calibri" w:hAnsi="Calibri" w:cs="Traditional Arabic"/>
          <w:color w:val="000000" w:themeColor="text1"/>
          <w:sz w:val="36"/>
          <w:szCs w:val="36"/>
          <w:rtl/>
        </w:rPr>
        <w:t xml:space="preserve"> </w:t>
      </w:r>
      <w:r w:rsidR="00C50442" w:rsidRPr="00B708AF">
        <w:rPr>
          <w:rFonts w:ascii="Calibri" w:eastAsia="Calibri" w:hAnsi="Calibri" w:cs="Traditional Arabic" w:hint="cs"/>
          <w:color w:val="000000" w:themeColor="text1"/>
          <w:sz w:val="36"/>
          <w:szCs w:val="36"/>
          <w:rtl/>
          <w:lang w:bidi="ar-EG"/>
        </w:rPr>
        <w:t>أهمية خاصة</w:t>
      </w:r>
      <w:r w:rsidR="00C50442" w:rsidRPr="00B708AF">
        <w:rPr>
          <w:rFonts w:ascii="Calibri" w:eastAsia="Calibri" w:hAnsi="Calibri" w:cs="Traditional Arabic"/>
          <w:color w:val="000000" w:themeColor="text1"/>
          <w:sz w:val="36"/>
          <w:szCs w:val="36"/>
          <w:rtl/>
          <w:lang w:bidi="ar-EG"/>
        </w:rPr>
        <w:t xml:space="preserve"> </w:t>
      </w:r>
      <w:r w:rsidR="00C50442" w:rsidRPr="00B708AF">
        <w:rPr>
          <w:rFonts w:ascii="Calibri" w:eastAsia="Calibri" w:hAnsi="Calibri" w:cs="Traditional Arabic" w:hint="cs"/>
          <w:color w:val="000000" w:themeColor="text1"/>
          <w:sz w:val="36"/>
          <w:szCs w:val="36"/>
          <w:rtl/>
          <w:lang w:bidi="ar-EG"/>
        </w:rPr>
        <w:t>بالبيئة</w:t>
      </w:r>
      <w:r w:rsidR="00C50442" w:rsidRPr="00B708AF">
        <w:rPr>
          <w:rFonts w:ascii="Calibri" w:eastAsia="Calibri" w:hAnsi="Calibri" w:cs="Traditional Arabic"/>
          <w:color w:val="000000" w:themeColor="text1"/>
          <w:sz w:val="36"/>
          <w:szCs w:val="36"/>
          <w:rtl/>
          <w:lang w:bidi="ar-EG"/>
        </w:rPr>
        <w:t xml:space="preserve"> </w:t>
      </w:r>
      <w:r w:rsidR="00C50442" w:rsidRPr="00B708AF">
        <w:rPr>
          <w:rFonts w:ascii="Calibri" w:eastAsia="Calibri" w:hAnsi="Calibri" w:cs="Traditional Arabic" w:hint="cs"/>
          <w:color w:val="000000" w:themeColor="text1"/>
          <w:sz w:val="36"/>
          <w:szCs w:val="36"/>
          <w:rtl/>
          <w:lang w:bidi="ar-EG"/>
        </w:rPr>
        <w:t xml:space="preserve">الآمنة من خلال </w:t>
      </w:r>
      <w:r w:rsidR="00C50442" w:rsidRPr="00B708AF">
        <w:rPr>
          <w:rFonts w:ascii="Calibri" w:eastAsia="Calibri" w:hAnsi="Calibri" w:cs="Traditional Arabic" w:hint="cs"/>
          <w:color w:val="000000" w:themeColor="text1"/>
          <w:sz w:val="36"/>
          <w:szCs w:val="36"/>
          <w:rtl/>
        </w:rPr>
        <w:t>توفير</w:t>
      </w:r>
      <w:r w:rsidR="00C50442" w:rsidRPr="00B708AF">
        <w:rPr>
          <w:rFonts w:ascii="Calibri" w:eastAsia="Calibri" w:hAnsi="Calibri" w:cs="Traditional Arabic"/>
          <w:color w:val="000000" w:themeColor="text1"/>
          <w:sz w:val="36"/>
          <w:szCs w:val="36"/>
          <w:rtl/>
        </w:rPr>
        <w:t xml:space="preserve"> </w:t>
      </w:r>
      <w:r w:rsidR="00C50442" w:rsidRPr="00B708AF">
        <w:rPr>
          <w:rFonts w:ascii="Calibri" w:eastAsia="Calibri" w:hAnsi="Calibri" w:cs="Traditional Arabic" w:hint="cs"/>
          <w:color w:val="000000" w:themeColor="text1"/>
          <w:sz w:val="36"/>
          <w:szCs w:val="36"/>
          <w:rtl/>
        </w:rPr>
        <w:t>عنصر</w:t>
      </w:r>
      <w:r w:rsidR="00C50442" w:rsidRPr="00B708AF">
        <w:rPr>
          <w:rFonts w:ascii="Calibri" w:eastAsia="Calibri" w:hAnsi="Calibri" w:cs="Traditional Arabic"/>
          <w:color w:val="000000" w:themeColor="text1"/>
          <w:sz w:val="36"/>
          <w:szCs w:val="36"/>
          <w:rtl/>
        </w:rPr>
        <w:t xml:space="preserve"> </w:t>
      </w:r>
      <w:r w:rsidR="00C50442" w:rsidRPr="00B708AF">
        <w:rPr>
          <w:rFonts w:ascii="Calibri" w:eastAsia="Calibri" w:hAnsi="Calibri" w:cs="Traditional Arabic" w:hint="cs"/>
          <w:color w:val="000000" w:themeColor="text1"/>
          <w:sz w:val="36"/>
          <w:szCs w:val="36"/>
          <w:rtl/>
        </w:rPr>
        <w:t>الأمن</w:t>
      </w:r>
      <w:r w:rsidR="00C50442" w:rsidRPr="00B708AF">
        <w:rPr>
          <w:rFonts w:ascii="Calibri" w:eastAsia="Calibri" w:hAnsi="Calibri" w:cs="Traditional Arabic"/>
          <w:color w:val="000000" w:themeColor="text1"/>
          <w:sz w:val="36"/>
          <w:szCs w:val="36"/>
          <w:rtl/>
        </w:rPr>
        <w:t xml:space="preserve"> </w:t>
      </w:r>
      <w:r w:rsidR="00C50442" w:rsidRPr="00B708AF">
        <w:rPr>
          <w:rFonts w:ascii="Calibri" w:eastAsia="Calibri" w:hAnsi="Calibri" w:cs="Traditional Arabic" w:hint="cs"/>
          <w:color w:val="000000" w:themeColor="text1"/>
          <w:sz w:val="36"/>
          <w:szCs w:val="36"/>
          <w:rtl/>
        </w:rPr>
        <w:t>و</w:t>
      </w:r>
      <w:r w:rsidR="00C50442" w:rsidRPr="00B708AF">
        <w:rPr>
          <w:rFonts w:ascii="Calibri" w:eastAsia="Calibri" w:hAnsi="Calibri" w:cs="Traditional Arabic"/>
          <w:color w:val="000000" w:themeColor="text1"/>
          <w:sz w:val="36"/>
          <w:szCs w:val="36"/>
          <w:rtl/>
        </w:rPr>
        <w:t xml:space="preserve"> </w:t>
      </w:r>
      <w:r w:rsidR="00C50442" w:rsidRPr="00B708AF">
        <w:rPr>
          <w:rFonts w:ascii="Calibri" w:eastAsia="Calibri" w:hAnsi="Calibri" w:cs="Traditional Arabic" w:hint="cs"/>
          <w:color w:val="000000" w:themeColor="text1"/>
          <w:sz w:val="36"/>
          <w:szCs w:val="36"/>
          <w:rtl/>
        </w:rPr>
        <w:t xml:space="preserve">الأمان </w:t>
      </w:r>
      <w:r w:rsidR="00C50442" w:rsidRPr="00B708AF">
        <w:rPr>
          <w:rFonts w:ascii="Calibri" w:eastAsia="Calibri" w:hAnsi="Calibri" w:cs="Traditional Arabic" w:hint="cs"/>
          <w:color w:val="000000" w:themeColor="text1"/>
          <w:sz w:val="36"/>
          <w:szCs w:val="36"/>
          <w:rtl/>
          <w:lang w:bidi="ar-EG"/>
        </w:rPr>
        <w:t>,</w:t>
      </w:r>
      <w:r w:rsidR="0080636C" w:rsidRPr="00B708AF">
        <w:rPr>
          <w:rFonts w:ascii="Calibri" w:eastAsia="Calibri" w:hAnsi="Calibri" w:cs="Traditional Arabic" w:hint="cs"/>
          <w:color w:val="000000" w:themeColor="text1"/>
          <w:sz w:val="36"/>
          <w:szCs w:val="36"/>
          <w:rtl/>
          <w:lang w:bidi="ar-EG"/>
        </w:rPr>
        <w:t xml:space="preserve"> </w:t>
      </w:r>
      <w:r w:rsidR="00C50442" w:rsidRPr="00B708AF">
        <w:rPr>
          <w:rFonts w:ascii="Calibri" w:eastAsia="Calibri" w:hAnsi="Calibri" w:cs="Traditional Arabic" w:hint="cs"/>
          <w:color w:val="000000" w:themeColor="text1"/>
          <w:sz w:val="36"/>
          <w:szCs w:val="36"/>
          <w:rtl/>
          <w:lang w:bidi="ar-EG"/>
        </w:rPr>
        <w:t>و أخير</w:t>
      </w:r>
      <w:r w:rsidR="00763523" w:rsidRPr="00B708AF">
        <w:rPr>
          <w:rFonts w:ascii="Calibri" w:eastAsia="Calibri" w:hAnsi="Calibri" w:cs="Traditional Arabic" w:hint="cs"/>
          <w:color w:val="000000" w:themeColor="text1"/>
          <w:sz w:val="36"/>
          <w:szCs w:val="36"/>
          <w:rtl/>
          <w:lang w:bidi="ar-EG"/>
        </w:rPr>
        <w:t>ً</w:t>
      </w:r>
      <w:r w:rsidR="00C50442" w:rsidRPr="00B708AF">
        <w:rPr>
          <w:rFonts w:ascii="Calibri" w:eastAsia="Calibri" w:hAnsi="Calibri" w:cs="Traditional Arabic" w:hint="cs"/>
          <w:color w:val="000000" w:themeColor="text1"/>
          <w:sz w:val="36"/>
          <w:szCs w:val="36"/>
          <w:rtl/>
          <w:lang w:bidi="ar-EG"/>
        </w:rPr>
        <w:t xml:space="preserve">ا </w:t>
      </w:r>
      <w:r w:rsidR="00067186" w:rsidRPr="00B708AF">
        <w:rPr>
          <w:rFonts w:ascii="Calibri" w:eastAsia="Calibri" w:hAnsi="Calibri" w:cs="Traditional Arabic" w:hint="cs"/>
          <w:color w:val="000000" w:themeColor="text1"/>
          <w:sz w:val="36"/>
          <w:szCs w:val="36"/>
          <w:rtl/>
        </w:rPr>
        <w:t>للمعامل</w:t>
      </w:r>
      <w:r w:rsidR="00067186" w:rsidRPr="00B708AF">
        <w:rPr>
          <w:rFonts w:ascii="Calibri" w:eastAsia="Calibri" w:hAnsi="Calibri" w:cs="Traditional Arabic"/>
          <w:color w:val="000000" w:themeColor="text1"/>
          <w:sz w:val="36"/>
          <w:szCs w:val="36"/>
          <w:rtl/>
        </w:rPr>
        <w:t xml:space="preserve"> </w:t>
      </w:r>
      <w:r w:rsidR="00067186" w:rsidRPr="00B708AF">
        <w:rPr>
          <w:rFonts w:ascii="Calibri" w:eastAsia="Calibri" w:hAnsi="Calibri" w:cs="Traditional Arabic" w:hint="cs"/>
          <w:color w:val="000000" w:themeColor="text1"/>
          <w:sz w:val="36"/>
          <w:szCs w:val="36"/>
          <w:rtl/>
        </w:rPr>
        <w:t>الافتراضية</w:t>
      </w:r>
      <w:r w:rsidR="00067186" w:rsidRPr="00B708AF">
        <w:rPr>
          <w:rFonts w:ascii="Calibri" w:eastAsia="Calibri" w:hAnsi="Calibri" w:cs="Traditional Arabic"/>
          <w:color w:val="000000" w:themeColor="text1"/>
          <w:sz w:val="36"/>
          <w:szCs w:val="36"/>
          <w:rtl/>
        </w:rPr>
        <w:t xml:space="preserve"> </w:t>
      </w:r>
      <w:r w:rsidR="0080636C" w:rsidRPr="00B708AF">
        <w:rPr>
          <w:rFonts w:ascii="Calibri" w:eastAsia="Calibri" w:hAnsi="Calibri" w:cs="Traditional Arabic" w:hint="cs"/>
          <w:color w:val="000000" w:themeColor="text1"/>
          <w:sz w:val="36"/>
          <w:szCs w:val="36"/>
          <w:rtl/>
          <w:lang w:bidi="ar-EG"/>
        </w:rPr>
        <w:t>أهمية</w:t>
      </w:r>
      <w:r w:rsidR="0080636C" w:rsidRPr="00B708AF">
        <w:rPr>
          <w:rFonts w:ascii="Calibri" w:eastAsia="Calibri" w:hAnsi="Calibri" w:cs="Traditional Arabic"/>
          <w:color w:val="000000" w:themeColor="text1"/>
          <w:sz w:val="36"/>
          <w:szCs w:val="36"/>
          <w:rtl/>
          <w:lang w:bidi="ar-EG"/>
        </w:rPr>
        <w:t xml:space="preserve"> </w:t>
      </w:r>
      <w:r w:rsidR="0080636C" w:rsidRPr="00B708AF">
        <w:rPr>
          <w:rFonts w:ascii="Calibri" w:eastAsia="Calibri" w:hAnsi="Calibri" w:cs="Traditional Arabic" w:hint="cs"/>
          <w:color w:val="000000" w:themeColor="text1"/>
          <w:sz w:val="36"/>
          <w:szCs w:val="36"/>
          <w:rtl/>
          <w:lang w:bidi="ar-EG"/>
        </w:rPr>
        <w:t>علمية</w:t>
      </w:r>
      <w:r w:rsidR="0080636C" w:rsidRPr="00B708AF">
        <w:rPr>
          <w:rFonts w:ascii="Calibri" w:eastAsia="Calibri" w:hAnsi="Calibri" w:cs="Traditional Arabic"/>
          <w:color w:val="000000" w:themeColor="text1"/>
          <w:sz w:val="36"/>
          <w:szCs w:val="36"/>
          <w:rtl/>
          <w:lang w:bidi="ar-EG"/>
        </w:rPr>
        <w:t xml:space="preserve"> </w:t>
      </w:r>
      <w:r w:rsidR="0080636C" w:rsidRPr="00B708AF">
        <w:rPr>
          <w:rFonts w:ascii="Calibri" w:eastAsia="Calibri" w:hAnsi="Calibri" w:cs="Traditional Arabic" w:hint="cs"/>
          <w:color w:val="000000" w:themeColor="text1"/>
          <w:sz w:val="36"/>
          <w:szCs w:val="36"/>
          <w:rtl/>
          <w:lang w:bidi="ar-EG"/>
        </w:rPr>
        <w:t>و</w:t>
      </w:r>
      <w:r w:rsidR="0080636C" w:rsidRPr="00B708AF">
        <w:rPr>
          <w:rFonts w:ascii="Calibri" w:eastAsia="Calibri" w:hAnsi="Calibri" w:cs="Traditional Arabic"/>
          <w:color w:val="000000" w:themeColor="text1"/>
          <w:sz w:val="36"/>
          <w:szCs w:val="36"/>
          <w:rtl/>
          <w:lang w:bidi="ar-EG"/>
        </w:rPr>
        <w:t xml:space="preserve"> </w:t>
      </w:r>
      <w:r w:rsidR="0080636C" w:rsidRPr="00B708AF">
        <w:rPr>
          <w:rFonts w:ascii="Calibri" w:eastAsia="Calibri" w:hAnsi="Calibri" w:cs="Traditional Arabic" w:hint="cs"/>
          <w:color w:val="000000" w:themeColor="text1"/>
          <w:sz w:val="36"/>
          <w:szCs w:val="36"/>
          <w:rtl/>
          <w:lang w:bidi="ar-EG"/>
        </w:rPr>
        <w:t>فنية</w:t>
      </w:r>
      <w:r w:rsidR="0080636C" w:rsidRPr="00B708AF">
        <w:rPr>
          <w:rFonts w:ascii="Calibri" w:eastAsia="Calibri" w:hAnsi="Calibri" w:cs="Traditional Arabic"/>
          <w:color w:val="000000" w:themeColor="text1"/>
          <w:sz w:val="36"/>
          <w:szCs w:val="36"/>
          <w:rtl/>
          <w:lang w:bidi="ar-EG"/>
        </w:rPr>
        <w:t xml:space="preserve"> </w:t>
      </w:r>
      <w:r w:rsidR="00A3681A" w:rsidRPr="00B708AF">
        <w:rPr>
          <w:rFonts w:ascii="Calibri" w:eastAsia="Calibri" w:hAnsi="Calibri" w:cs="Traditional Arabic" w:hint="cs"/>
          <w:color w:val="000000" w:themeColor="text1"/>
          <w:sz w:val="36"/>
          <w:szCs w:val="36"/>
          <w:rtl/>
          <w:lang w:bidi="ar-EG"/>
        </w:rPr>
        <w:t xml:space="preserve">و التي تتمثل في </w:t>
      </w:r>
      <w:r w:rsidR="00A3681A" w:rsidRPr="00B708AF">
        <w:rPr>
          <w:rFonts w:ascii="Calibri" w:eastAsia="Calibri" w:hAnsi="Calibri" w:cs="Traditional Arabic" w:hint="cs"/>
          <w:color w:val="000000" w:themeColor="text1"/>
          <w:sz w:val="36"/>
          <w:szCs w:val="36"/>
          <w:rtl/>
        </w:rPr>
        <w:t xml:space="preserve">توفير العديد من الأجهزة و المعدات الزجاجية و المواد الكيميائية و الكواشف و أجهزة القياس و توفير بيئة تعلم إلكترونية افتراضية للابحار فيها </w:t>
      </w:r>
      <w:r w:rsidR="00F4430C" w:rsidRPr="00B708AF">
        <w:rPr>
          <w:rFonts w:ascii="Calibri" w:eastAsia="Calibri" w:hAnsi="Calibri" w:cs="Traditional Arabic" w:hint="cs"/>
          <w:color w:val="000000" w:themeColor="text1"/>
          <w:sz w:val="36"/>
          <w:szCs w:val="36"/>
          <w:rtl/>
        </w:rPr>
        <w:t>و بالتالي فالمعامل الافتراضية تعتبر</w:t>
      </w:r>
      <w:r w:rsidR="00F4430C" w:rsidRPr="00B708AF">
        <w:rPr>
          <w:rFonts w:ascii="Calibri" w:eastAsia="Calibri" w:hAnsi="Calibri" w:cs="Traditional Arabic"/>
          <w:color w:val="000000" w:themeColor="text1"/>
          <w:sz w:val="36"/>
          <w:szCs w:val="36"/>
          <w:rtl/>
        </w:rPr>
        <w:t xml:space="preserve"> </w:t>
      </w:r>
      <w:r w:rsidR="00F4430C" w:rsidRPr="00B708AF">
        <w:rPr>
          <w:rFonts w:ascii="Calibri" w:eastAsia="Calibri" w:hAnsi="Calibri" w:cs="Traditional Arabic" w:hint="cs"/>
          <w:color w:val="000000" w:themeColor="text1"/>
          <w:sz w:val="36"/>
          <w:szCs w:val="36"/>
          <w:rtl/>
        </w:rPr>
        <w:t>حلاً</w:t>
      </w:r>
      <w:r w:rsidR="00F4430C" w:rsidRPr="00B708AF">
        <w:rPr>
          <w:rFonts w:ascii="Calibri" w:eastAsia="Calibri" w:hAnsi="Calibri" w:cs="Traditional Arabic"/>
          <w:color w:val="000000" w:themeColor="text1"/>
          <w:sz w:val="36"/>
          <w:szCs w:val="36"/>
          <w:rtl/>
        </w:rPr>
        <w:t xml:space="preserve"> </w:t>
      </w:r>
      <w:r w:rsidR="00F4430C" w:rsidRPr="00B708AF">
        <w:rPr>
          <w:rFonts w:ascii="Calibri" w:eastAsia="Calibri" w:hAnsi="Calibri" w:cs="Traditional Arabic" w:hint="cs"/>
          <w:color w:val="000000" w:themeColor="text1"/>
          <w:sz w:val="36"/>
          <w:szCs w:val="36"/>
          <w:rtl/>
        </w:rPr>
        <w:t>للصعوبات و المشكلات</w:t>
      </w:r>
      <w:r w:rsidR="00F4430C" w:rsidRPr="00B708AF">
        <w:rPr>
          <w:rFonts w:ascii="Calibri" w:eastAsia="Calibri" w:hAnsi="Calibri" w:cs="Traditional Arabic"/>
          <w:color w:val="000000" w:themeColor="text1"/>
          <w:sz w:val="36"/>
          <w:szCs w:val="36"/>
          <w:rtl/>
        </w:rPr>
        <w:t xml:space="preserve"> </w:t>
      </w:r>
      <w:r w:rsidR="00F4430C" w:rsidRPr="00B708AF">
        <w:rPr>
          <w:rFonts w:ascii="Calibri" w:eastAsia="Calibri" w:hAnsi="Calibri" w:cs="Traditional Arabic" w:hint="cs"/>
          <w:color w:val="000000" w:themeColor="text1"/>
          <w:sz w:val="36"/>
          <w:szCs w:val="36"/>
          <w:rtl/>
        </w:rPr>
        <w:t>المتعددة</w:t>
      </w:r>
      <w:r w:rsidR="00F4430C" w:rsidRPr="00B708AF">
        <w:rPr>
          <w:rFonts w:ascii="Calibri" w:eastAsia="Calibri" w:hAnsi="Calibri" w:cs="Traditional Arabic"/>
          <w:color w:val="000000" w:themeColor="text1"/>
          <w:sz w:val="36"/>
          <w:szCs w:val="36"/>
          <w:rtl/>
        </w:rPr>
        <w:t xml:space="preserve"> </w:t>
      </w:r>
      <w:r w:rsidR="00F4430C" w:rsidRPr="00B708AF">
        <w:rPr>
          <w:rFonts w:ascii="Calibri" w:eastAsia="Calibri" w:hAnsi="Calibri" w:cs="Traditional Arabic" w:hint="cs"/>
          <w:color w:val="000000" w:themeColor="text1"/>
          <w:sz w:val="36"/>
          <w:szCs w:val="36"/>
          <w:rtl/>
        </w:rPr>
        <w:t>و المعوقات التي</w:t>
      </w:r>
      <w:r w:rsidR="00F4430C" w:rsidRPr="00B708AF">
        <w:rPr>
          <w:rFonts w:ascii="Calibri" w:eastAsia="Calibri" w:hAnsi="Calibri" w:cs="Traditional Arabic"/>
          <w:color w:val="000000" w:themeColor="text1"/>
          <w:sz w:val="36"/>
          <w:szCs w:val="36"/>
          <w:rtl/>
        </w:rPr>
        <w:t xml:space="preserve"> </w:t>
      </w:r>
      <w:r w:rsidR="00F4430C" w:rsidRPr="00B708AF">
        <w:rPr>
          <w:rFonts w:ascii="Calibri" w:eastAsia="Calibri" w:hAnsi="Calibri" w:cs="Traditional Arabic" w:hint="cs"/>
          <w:color w:val="000000" w:themeColor="text1"/>
          <w:sz w:val="36"/>
          <w:szCs w:val="36"/>
          <w:rtl/>
        </w:rPr>
        <w:t>تواجه</w:t>
      </w:r>
      <w:r w:rsidR="00F4430C" w:rsidRPr="00B708AF">
        <w:rPr>
          <w:rFonts w:ascii="Calibri" w:eastAsia="Calibri" w:hAnsi="Calibri" w:cs="Traditional Arabic"/>
          <w:color w:val="000000" w:themeColor="text1"/>
          <w:sz w:val="36"/>
          <w:szCs w:val="36"/>
          <w:rtl/>
        </w:rPr>
        <w:t xml:space="preserve"> </w:t>
      </w:r>
      <w:r w:rsidR="00F4430C" w:rsidRPr="00B708AF">
        <w:rPr>
          <w:rFonts w:ascii="Calibri" w:eastAsia="Calibri" w:hAnsi="Calibri" w:cs="Traditional Arabic" w:hint="cs"/>
          <w:color w:val="000000" w:themeColor="text1"/>
          <w:sz w:val="36"/>
          <w:szCs w:val="36"/>
          <w:rtl/>
        </w:rPr>
        <w:t>النظم</w:t>
      </w:r>
      <w:r w:rsidR="00F4430C" w:rsidRPr="00B708AF">
        <w:rPr>
          <w:rFonts w:ascii="Calibri" w:eastAsia="Calibri" w:hAnsi="Calibri" w:cs="Traditional Arabic"/>
          <w:color w:val="000000" w:themeColor="text1"/>
          <w:sz w:val="36"/>
          <w:szCs w:val="36"/>
          <w:rtl/>
        </w:rPr>
        <w:t xml:space="preserve"> </w:t>
      </w:r>
      <w:r w:rsidR="00F4430C" w:rsidRPr="00B708AF">
        <w:rPr>
          <w:rFonts w:ascii="Calibri" w:eastAsia="Calibri" w:hAnsi="Calibri" w:cs="Traditional Arabic" w:hint="cs"/>
          <w:color w:val="000000" w:themeColor="text1"/>
          <w:sz w:val="36"/>
          <w:szCs w:val="36"/>
          <w:rtl/>
        </w:rPr>
        <w:t>التعليمية بالمملكة العربية السعودية ،</w:t>
      </w:r>
      <w:r w:rsidR="00F4430C" w:rsidRPr="00B708AF">
        <w:rPr>
          <w:rFonts w:ascii="Calibri" w:eastAsia="Calibri" w:hAnsi="Calibri" w:cs="Traditional Arabic"/>
          <w:color w:val="000000" w:themeColor="text1"/>
          <w:sz w:val="36"/>
          <w:szCs w:val="36"/>
          <w:rtl/>
        </w:rPr>
        <w:t xml:space="preserve"> </w:t>
      </w:r>
      <w:r w:rsidR="00F4430C" w:rsidRPr="00B708AF">
        <w:rPr>
          <w:rFonts w:ascii="Calibri" w:eastAsia="Calibri" w:hAnsi="Calibri" w:cs="Traditional Arabic" w:hint="cs"/>
          <w:color w:val="000000" w:themeColor="text1"/>
          <w:sz w:val="36"/>
          <w:szCs w:val="36"/>
          <w:rtl/>
        </w:rPr>
        <w:t>كعدم</w:t>
      </w:r>
      <w:r w:rsidR="00F4430C" w:rsidRPr="00B708AF">
        <w:rPr>
          <w:rFonts w:ascii="Calibri" w:eastAsia="Calibri" w:hAnsi="Calibri" w:cs="Traditional Arabic"/>
          <w:color w:val="000000" w:themeColor="text1"/>
          <w:sz w:val="36"/>
          <w:szCs w:val="36"/>
          <w:rtl/>
        </w:rPr>
        <w:t xml:space="preserve"> </w:t>
      </w:r>
      <w:r w:rsidR="00F4430C" w:rsidRPr="00B708AF">
        <w:rPr>
          <w:rFonts w:ascii="Calibri" w:eastAsia="Calibri" w:hAnsi="Calibri" w:cs="Traditional Arabic" w:hint="cs"/>
          <w:color w:val="000000" w:themeColor="text1"/>
          <w:sz w:val="36"/>
          <w:szCs w:val="36"/>
          <w:rtl/>
        </w:rPr>
        <w:t>توفر</w:t>
      </w:r>
      <w:r w:rsidR="00F4430C" w:rsidRPr="00B708AF">
        <w:rPr>
          <w:rFonts w:ascii="Calibri" w:eastAsia="Calibri" w:hAnsi="Calibri" w:cs="Traditional Arabic"/>
          <w:color w:val="000000" w:themeColor="text1"/>
          <w:sz w:val="36"/>
          <w:szCs w:val="36"/>
          <w:rtl/>
        </w:rPr>
        <w:t xml:space="preserve"> </w:t>
      </w:r>
      <w:r w:rsidR="00F4430C" w:rsidRPr="00B708AF">
        <w:rPr>
          <w:rFonts w:ascii="Calibri" w:eastAsia="Calibri" w:hAnsi="Calibri" w:cs="Traditional Arabic" w:hint="cs"/>
          <w:color w:val="000000" w:themeColor="text1"/>
          <w:sz w:val="36"/>
          <w:szCs w:val="36"/>
          <w:rtl/>
        </w:rPr>
        <w:t>الأجهزة</w:t>
      </w:r>
      <w:r w:rsidR="00F4430C" w:rsidRPr="00B708AF">
        <w:rPr>
          <w:rFonts w:ascii="Calibri" w:eastAsia="Calibri" w:hAnsi="Calibri" w:cs="Traditional Arabic"/>
          <w:color w:val="000000" w:themeColor="text1"/>
          <w:sz w:val="36"/>
          <w:szCs w:val="36"/>
          <w:rtl/>
        </w:rPr>
        <w:t xml:space="preserve"> </w:t>
      </w:r>
      <w:r w:rsidR="00F4430C" w:rsidRPr="00B708AF">
        <w:rPr>
          <w:rFonts w:ascii="Calibri" w:eastAsia="Calibri" w:hAnsi="Calibri" w:cs="Traditional Arabic" w:hint="cs"/>
          <w:color w:val="000000" w:themeColor="text1"/>
          <w:sz w:val="36"/>
          <w:szCs w:val="36"/>
          <w:rtl/>
        </w:rPr>
        <w:t>و المعدات الزجاجية و المواد</w:t>
      </w:r>
      <w:r w:rsidR="00F4430C" w:rsidRPr="00B708AF">
        <w:rPr>
          <w:rFonts w:ascii="Calibri" w:eastAsia="Calibri" w:hAnsi="Calibri" w:cs="Traditional Arabic"/>
          <w:color w:val="000000" w:themeColor="text1"/>
          <w:sz w:val="36"/>
          <w:szCs w:val="36"/>
          <w:rtl/>
        </w:rPr>
        <w:t xml:space="preserve"> </w:t>
      </w:r>
      <w:r w:rsidR="00F4430C" w:rsidRPr="00B708AF">
        <w:rPr>
          <w:rFonts w:ascii="Calibri" w:eastAsia="Calibri" w:hAnsi="Calibri" w:cs="Traditional Arabic" w:hint="cs"/>
          <w:color w:val="000000" w:themeColor="text1"/>
          <w:sz w:val="36"/>
          <w:szCs w:val="36"/>
          <w:rtl/>
        </w:rPr>
        <w:t>الكيميائية الضرورية</w:t>
      </w:r>
      <w:r w:rsidR="00F4430C" w:rsidRPr="00B708AF">
        <w:rPr>
          <w:rFonts w:ascii="Calibri" w:eastAsia="Calibri" w:hAnsi="Calibri" w:cs="Traditional Arabic"/>
          <w:color w:val="000000" w:themeColor="text1"/>
          <w:sz w:val="36"/>
          <w:szCs w:val="36"/>
          <w:rtl/>
        </w:rPr>
        <w:t xml:space="preserve"> </w:t>
      </w:r>
      <w:r w:rsidR="00F4430C" w:rsidRPr="00B708AF">
        <w:rPr>
          <w:rFonts w:ascii="Calibri" w:eastAsia="Calibri" w:hAnsi="Calibri" w:cs="Traditional Arabic" w:hint="cs"/>
          <w:color w:val="000000" w:themeColor="text1"/>
          <w:sz w:val="36"/>
          <w:szCs w:val="36"/>
          <w:rtl/>
        </w:rPr>
        <w:t>للتجارب</w:t>
      </w:r>
      <w:r w:rsidR="00F4430C" w:rsidRPr="00B708AF">
        <w:rPr>
          <w:rFonts w:ascii="Calibri" w:eastAsia="Calibri" w:hAnsi="Calibri" w:cs="Traditional Arabic"/>
          <w:color w:val="000000" w:themeColor="text1"/>
          <w:sz w:val="36"/>
          <w:szCs w:val="36"/>
          <w:rtl/>
        </w:rPr>
        <w:t xml:space="preserve"> </w:t>
      </w:r>
      <w:r w:rsidR="00F4430C" w:rsidRPr="00B708AF">
        <w:rPr>
          <w:rFonts w:ascii="Calibri" w:eastAsia="Calibri" w:hAnsi="Calibri" w:cs="Traditional Arabic" w:hint="cs"/>
          <w:color w:val="000000" w:themeColor="text1"/>
          <w:sz w:val="36"/>
          <w:szCs w:val="36"/>
          <w:rtl/>
        </w:rPr>
        <w:t>العلمية لمواد العلوم المختلفة ،</w:t>
      </w:r>
      <w:r w:rsidR="00F4430C" w:rsidRPr="00B708AF">
        <w:rPr>
          <w:rFonts w:ascii="Calibri" w:eastAsia="Calibri" w:hAnsi="Calibri" w:cs="Traditional Arabic"/>
          <w:color w:val="000000" w:themeColor="text1"/>
          <w:sz w:val="36"/>
          <w:szCs w:val="36"/>
          <w:rtl/>
        </w:rPr>
        <w:t xml:space="preserve"> </w:t>
      </w:r>
      <w:r w:rsidR="00F4430C" w:rsidRPr="00B708AF">
        <w:rPr>
          <w:rFonts w:ascii="Calibri" w:eastAsia="Calibri" w:hAnsi="Calibri" w:cs="Traditional Arabic" w:hint="cs"/>
          <w:color w:val="000000" w:themeColor="text1"/>
          <w:sz w:val="36"/>
          <w:szCs w:val="36"/>
          <w:rtl/>
        </w:rPr>
        <w:t>بالإضافة</w:t>
      </w:r>
      <w:r w:rsidR="00F4430C" w:rsidRPr="00B708AF">
        <w:rPr>
          <w:rFonts w:ascii="Calibri" w:eastAsia="Calibri" w:hAnsi="Calibri" w:cs="Traditional Arabic"/>
          <w:color w:val="000000" w:themeColor="text1"/>
          <w:sz w:val="36"/>
          <w:szCs w:val="36"/>
          <w:rtl/>
        </w:rPr>
        <w:t xml:space="preserve"> </w:t>
      </w:r>
      <w:r w:rsidR="00F4430C" w:rsidRPr="00B708AF">
        <w:rPr>
          <w:rFonts w:ascii="Calibri" w:eastAsia="Calibri" w:hAnsi="Calibri" w:cs="Traditional Arabic" w:hint="cs"/>
          <w:color w:val="000000" w:themeColor="text1"/>
          <w:sz w:val="36"/>
          <w:szCs w:val="36"/>
          <w:rtl/>
        </w:rPr>
        <w:t>إلى</w:t>
      </w:r>
      <w:r w:rsidR="00F4430C" w:rsidRPr="00B708AF">
        <w:rPr>
          <w:rFonts w:ascii="Calibri" w:eastAsia="Calibri" w:hAnsi="Calibri" w:cs="Traditional Arabic"/>
          <w:color w:val="000000" w:themeColor="text1"/>
          <w:sz w:val="36"/>
          <w:szCs w:val="36"/>
          <w:rtl/>
        </w:rPr>
        <w:t xml:space="preserve"> </w:t>
      </w:r>
      <w:r w:rsidR="00F4430C" w:rsidRPr="00B708AF">
        <w:rPr>
          <w:rFonts w:ascii="Calibri" w:eastAsia="Calibri" w:hAnsi="Calibri" w:cs="Traditional Arabic" w:hint="cs"/>
          <w:color w:val="000000" w:themeColor="text1"/>
          <w:sz w:val="36"/>
          <w:szCs w:val="36"/>
          <w:rtl/>
        </w:rPr>
        <w:t>كثرة</w:t>
      </w:r>
      <w:r w:rsidR="00F4430C" w:rsidRPr="00B708AF">
        <w:rPr>
          <w:rFonts w:ascii="Calibri" w:eastAsia="Calibri" w:hAnsi="Calibri" w:cs="Traditional Arabic"/>
          <w:color w:val="000000" w:themeColor="text1"/>
          <w:sz w:val="36"/>
          <w:szCs w:val="36"/>
          <w:rtl/>
        </w:rPr>
        <w:t xml:space="preserve"> </w:t>
      </w:r>
      <w:r w:rsidR="00F4430C" w:rsidRPr="00B708AF">
        <w:rPr>
          <w:rFonts w:ascii="Calibri" w:eastAsia="Calibri" w:hAnsi="Calibri" w:cs="Traditional Arabic" w:hint="cs"/>
          <w:color w:val="000000" w:themeColor="text1"/>
          <w:sz w:val="36"/>
          <w:szCs w:val="36"/>
          <w:rtl/>
        </w:rPr>
        <w:t>الأعباء</w:t>
      </w:r>
      <w:r w:rsidR="00F4430C" w:rsidRPr="00B708AF">
        <w:rPr>
          <w:rFonts w:ascii="Calibri" w:eastAsia="Calibri" w:hAnsi="Calibri" w:cs="Traditional Arabic"/>
          <w:color w:val="000000" w:themeColor="text1"/>
          <w:sz w:val="36"/>
          <w:szCs w:val="36"/>
          <w:rtl/>
        </w:rPr>
        <w:t xml:space="preserve"> </w:t>
      </w:r>
      <w:r w:rsidR="00F4430C" w:rsidRPr="00B708AF">
        <w:rPr>
          <w:rFonts w:ascii="Calibri" w:eastAsia="Calibri" w:hAnsi="Calibri" w:cs="Traditional Arabic" w:hint="cs"/>
          <w:color w:val="000000" w:themeColor="text1"/>
          <w:sz w:val="36"/>
          <w:szCs w:val="36"/>
          <w:rtl/>
        </w:rPr>
        <w:t>الملقاة</w:t>
      </w:r>
      <w:r w:rsidR="00F4430C" w:rsidRPr="00B708AF">
        <w:rPr>
          <w:rFonts w:ascii="Calibri" w:eastAsia="Calibri" w:hAnsi="Calibri" w:cs="Traditional Arabic"/>
          <w:color w:val="000000" w:themeColor="text1"/>
          <w:sz w:val="36"/>
          <w:szCs w:val="36"/>
          <w:rtl/>
        </w:rPr>
        <w:t xml:space="preserve"> </w:t>
      </w:r>
      <w:r w:rsidR="00F4430C" w:rsidRPr="00B708AF">
        <w:rPr>
          <w:rFonts w:ascii="Calibri" w:eastAsia="Calibri" w:hAnsi="Calibri" w:cs="Traditional Arabic" w:hint="cs"/>
          <w:color w:val="000000" w:themeColor="text1"/>
          <w:sz w:val="36"/>
          <w:szCs w:val="36"/>
          <w:rtl/>
        </w:rPr>
        <w:t>على</w:t>
      </w:r>
      <w:r w:rsidR="00F4430C" w:rsidRPr="00B708AF">
        <w:rPr>
          <w:rFonts w:ascii="Calibri" w:eastAsia="Calibri" w:hAnsi="Calibri" w:cs="Traditional Arabic"/>
          <w:color w:val="000000" w:themeColor="text1"/>
          <w:sz w:val="36"/>
          <w:szCs w:val="36"/>
          <w:rtl/>
        </w:rPr>
        <w:t xml:space="preserve"> </w:t>
      </w:r>
      <w:r w:rsidR="00F4430C" w:rsidRPr="00B708AF">
        <w:rPr>
          <w:rFonts w:ascii="Calibri" w:eastAsia="Calibri" w:hAnsi="Calibri" w:cs="Traditional Arabic" w:hint="cs"/>
          <w:color w:val="000000" w:themeColor="text1"/>
          <w:sz w:val="36"/>
          <w:szCs w:val="36"/>
          <w:rtl/>
        </w:rPr>
        <w:t>كاهل</w:t>
      </w:r>
      <w:r w:rsidR="00F4430C" w:rsidRPr="00B708AF">
        <w:rPr>
          <w:rFonts w:ascii="Calibri" w:eastAsia="Calibri" w:hAnsi="Calibri" w:cs="Traditional Arabic"/>
          <w:color w:val="000000" w:themeColor="text1"/>
          <w:sz w:val="36"/>
          <w:szCs w:val="36"/>
          <w:rtl/>
        </w:rPr>
        <w:t xml:space="preserve"> </w:t>
      </w:r>
      <w:r w:rsidR="00F4430C" w:rsidRPr="00B708AF">
        <w:rPr>
          <w:rFonts w:ascii="Calibri" w:eastAsia="Calibri" w:hAnsi="Calibri" w:cs="Traditional Arabic" w:hint="cs"/>
          <w:color w:val="000000" w:themeColor="text1"/>
          <w:sz w:val="36"/>
          <w:szCs w:val="36"/>
          <w:rtl/>
        </w:rPr>
        <w:t>المعلم</w:t>
      </w:r>
      <w:r w:rsidR="00F4430C" w:rsidRPr="00B708AF">
        <w:rPr>
          <w:rFonts w:ascii="Calibri" w:eastAsia="Calibri" w:hAnsi="Calibri" w:cs="Traditional Arabic"/>
          <w:color w:val="000000" w:themeColor="text1"/>
          <w:sz w:val="36"/>
          <w:szCs w:val="36"/>
          <w:rtl/>
        </w:rPr>
        <w:t xml:space="preserve"> </w:t>
      </w:r>
      <w:r w:rsidR="00884EC4" w:rsidRPr="00B708AF">
        <w:rPr>
          <w:rFonts w:ascii="Calibri" w:eastAsia="Calibri" w:hAnsi="Calibri" w:cs="Traditional Arabic" w:hint="cs"/>
          <w:color w:val="000000" w:themeColor="text1"/>
          <w:sz w:val="36"/>
          <w:szCs w:val="36"/>
          <w:rtl/>
        </w:rPr>
        <w:t>بالمراحل التعليمية المختلفة</w:t>
      </w:r>
      <w:r w:rsidR="004705F5" w:rsidRPr="00B708AF">
        <w:rPr>
          <w:rFonts w:ascii="Calibri" w:eastAsia="Calibri" w:hAnsi="Calibri" w:cs="Traditional Arabic" w:hint="cs"/>
          <w:color w:val="000000" w:themeColor="text1"/>
          <w:sz w:val="36"/>
          <w:szCs w:val="36"/>
          <w:rtl/>
        </w:rPr>
        <w:t xml:space="preserve"> </w:t>
      </w:r>
      <w:r w:rsidR="00F4430C" w:rsidRPr="00B708AF">
        <w:rPr>
          <w:rFonts w:ascii="Calibri" w:eastAsia="Calibri" w:hAnsi="Calibri" w:cs="Traditional Arabic" w:hint="cs"/>
          <w:color w:val="000000" w:themeColor="text1"/>
          <w:sz w:val="36"/>
          <w:szCs w:val="36"/>
          <w:rtl/>
        </w:rPr>
        <w:t>و مدى خطورة</w:t>
      </w:r>
      <w:r w:rsidR="00F4430C" w:rsidRPr="00B708AF">
        <w:rPr>
          <w:rFonts w:ascii="Calibri" w:eastAsia="Calibri" w:hAnsi="Calibri" w:cs="Traditional Arabic"/>
          <w:color w:val="000000" w:themeColor="text1"/>
          <w:sz w:val="36"/>
          <w:szCs w:val="36"/>
          <w:rtl/>
        </w:rPr>
        <w:t xml:space="preserve"> </w:t>
      </w:r>
      <w:r w:rsidR="00F4430C" w:rsidRPr="00B708AF">
        <w:rPr>
          <w:rFonts w:ascii="Calibri" w:eastAsia="Calibri" w:hAnsi="Calibri" w:cs="Traditional Arabic" w:hint="cs"/>
          <w:color w:val="000000" w:themeColor="text1"/>
          <w:sz w:val="36"/>
          <w:szCs w:val="36"/>
          <w:rtl/>
        </w:rPr>
        <w:t>إجراء</w:t>
      </w:r>
      <w:r w:rsidR="00F4430C" w:rsidRPr="00B708AF">
        <w:rPr>
          <w:rFonts w:ascii="Calibri" w:eastAsia="Calibri" w:hAnsi="Calibri" w:cs="Traditional Arabic"/>
          <w:color w:val="000000" w:themeColor="text1"/>
          <w:sz w:val="36"/>
          <w:szCs w:val="36"/>
          <w:rtl/>
        </w:rPr>
        <w:t xml:space="preserve"> </w:t>
      </w:r>
      <w:r w:rsidR="00F4430C" w:rsidRPr="00B708AF">
        <w:rPr>
          <w:rFonts w:ascii="Calibri" w:eastAsia="Calibri" w:hAnsi="Calibri" w:cs="Traditional Arabic" w:hint="cs"/>
          <w:color w:val="000000" w:themeColor="text1"/>
          <w:sz w:val="36"/>
          <w:szCs w:val="36"/>
          <w:rtl/>
        </w:rPr>
        <w:t>بعض</w:t>
      </w:r>
      <w:r w:rsidR="00F4430C" w:rsidRPr="00B708AF">
        <w:rPr>
          <w:rFonts w:ascii="Calibri" w:eastAsia="Calibri" w:hAnsi="Calibri" w:cs="Traditional Arabic"/>
          <w:color w:val="000000" w:themeColor="text1"/>
          <w:sz w:val="36"/>
          <w:szCs w:val="36"/>
          <w:rtl/>
        </w:rPr>
        <w:t xml:space="preserve"> </w:t>
      </w:r>
      <w:r w:rsidR="00F4430C" w:rsidRPr="00B708AF">
        <w:rPr>
          <w:rFonts w:ascii="Calibri" w:eastAsia="Calibri" w:hAnsi="Calibri" w:cs="Traditional Arabic" w:hint="cs"/>
          <w:color w:val="000000" w:themeColor="text1"/>
          <w:sz w:val="36"/>
          <w:szCs w:val="36"/>
          <w:rtl/>
        </w:rPr>
        <w:t>التجارب</w:t>
      </w:r>
      <w:r w:rsidR="00F4430C" w:rsidRPr="00B708AF">
        <w:rPr>
          <w:rFonts w:ascii="Calibri" w:eastAsia="Calibri" w:hAnsi="Calibri" w:cs="Traditional Arabic"/>
          <w:color w:val="000000" w:themeColor="text1"/>
          <w:sz w:val="36"/>
          <w:szCs w:val="36"/>
          <w:rtl/>
        </w:rPr>
        <w:t xml:space="preserve"> </w:t>
      </w:r>
      <w:r w:rsidR="00F4430C" w:rsidRPr="00B708AF">
        <w:rPr>
          <w:rFonts w:ascii="Calibri" w:eastAsia="Calibri" w:hAnsi="Calibri" w:cs="Traditional Arabic" w:hint="cs"/>
          <w:color w:val="000000" w:themeColor="text1"/>
          <w:sz w:val="36"/>
          <w:szCs w:val="36"/>
          <w:rtl/>
        </w:rPr>
        <w:t xml:space="preserve">المعملية </w:t>
      </w:r>
      <w:r w:rsidR="00C50442" w:rsidRPr="00B708AF">
        <w:rPr>
          <w:rFonts w:ascii="Calibri" w:eastAsia="Calibri" w:hAnsi="Calibri" w:cs="Traditional Arabic" w:hint="cs"/>
          <w:color w:val="000000" w:themeColor="text1"/>
          <w:sz w:val="36"/>
          <w:szCs w:val="36"/>
          <w:rtl/>
        </w:rPr>
        <w:t xml:space="preserve">, </w:t>
      </w:r>
      <w:r w:rsidR="00267D1B" w:rsidRPr="00B708AF">
        <w:rPr>
          <w:rFonts w:ascii="Calibri" w:eastAsia="Calibri" w:hAnsi="Calibri" w:cs="Traditional Arabic" w:hint="cs"/>
          <w:color w:val="000000" w:themeColor="text1"/>
          <w:sz w:val="36"/>
          <w:szCs w:val="36"/>
          <w:rtl/>
          <w:lang w:bidi="ar-EG"/>
        </w:rPr>
        <w:t>و من خلال عرض الباحث</w:t>
      </w:r>
      <w:r w:rsidR="00267D1B" w:rsidRPr="00B708AF">
        <w:rPr>
          <w:rFonts w:ascii="Calibri" w:eastAsia="Calibri" w:hAnsi="Calibri" w:cs="Traditional Arabic"/>
          <w:color w:val="000000" w:themeColor="text1"/>
          <w:sz w:val="36"/>
          <w:szCs w:val="36"/>
          <w:rtl/>
          <w:lang w:bidi="ar-EG"/>
        </w:rPr>
        <w:t xml:space="preserve"> </w:t>
      </w:r>
      <w:r w:rsidR="00267D1B" w:rsidRPr="00B708AF">
        <w:rPr>
          <w:rFonts w:ascii="Calibri" w:eastAsia="Calibri" w:hAnsi="Calibri" w:cs="Traditional Arabic" w:hint="cs"/>
          <w:color w:val="000000" w:themeColor="text1"/>
          <w:sz w:val="36"/>
          <w:szCs w:val="36"/>
          <w:rtl/>
          <w:lang w:bidi="ar-EG"/>
        </w:rPr>
        <w:t>لأهمية للمعامل الافتراضية</w:t>
      </w:r>
      <w:r w:rsidR="00267D1B" w:rsidRPr="00B708AF">
        <w:rPr>
          <w:rFonts w:ascii="Calibri" w:eastAsia="Calibri" w:hAnsi="Calibri" w:cs="Traditional Arabic"/>
          <w:color w:val="000000" w:themeColor="text1"/>
          <w:sz w:val="36"/>
          <w:szCs w:val="36"/>
          <w:rtl/>
          <w:lang w:bidi="ar-EG"/>
        </w:rPr>
        <w:t xml:space="preserve"> </w:t>
      </w:r>
      <w:r w:rsidR="00267D1B" w:rsidRPr="00B708AF">
        <w:rPr>
          <w:rFonts w:ascii="Calibri" w:eastAsia="Calibri" w:hAnsi="Calibri" w:cs="Traditional Arabic" w:hint="cs"/>
          <w:color w:val="000000" w:themeColor="text1"/>
          <w:sz w:val="36"/>
          <w:szCs w:val="36"/>
          <w:rtl/>
          <w:lang w:bidi="ar-EG"/>
        </w:rPr>
        <w:t xml:space="preserve">تتضح مميزات </w:t>
      </w:r>
      <w:r w:rsidR="00267D1B" w:rsidRPr="00B708AF">
        <w:rPr>
          <w:rFonts w:ascii="Calibri" w:eastAsia="Calibri" w:hAnsi="Calibri" w:cs="Traditional Arabic" w:hint="cs"/>
          <w:color w:val="000000" w:themeColor="text1"/>
          <w:sz w:val="36"/>
          <w:szCs w:val="36"/>
          <w:rtl/>
        </w:rPr>
        <w:t>المعامل</w:t>
      </w:r>
      <w:r w:rsidR="00267D1B" w:rsidRPr="00B708AF">
        <w:rPr>
          <w:rFonts w:ascii="Calibri" w:eastAsia="Calibri" w:hAnsi="Calibri" w:cs="Traditional Arabic"/>
          <w:color w:val="000000" w:themeColor="text1"/>
          <w:sz w:val="36"/>
          <w:szCs w:val="36"/>
          <w:rtl/>
        </w:rPr>
        <w:t xml:space="preserve"> </w:t>
      </w:r>
      <w:r w:rsidR="00267D1B" w:rsidRPr="00B708AF">
        <w:rPr>
          <w:rFonts w:ascii="Calibri" w:eastAsia="Calibri" w:hAnsi="Calibri" w:cs="Traditional Arabic" w:hint="cs"/>
          <w:color w:val="000000" w:themeColor="text1"/>
          <w:sz w:val="36"/>
          <w:szCs w:val="36"/>
          <w:rtl/>
        </w:rPr>
        <w:t xml:space="preserve">الافتراضية </w:t>
      </w:r>
      <w:r w:rsidR="00C50442" w:rsidRPr="00B708AF">
        <w:rPr>
          <w:rFonts w:ascii="Calibri" w:eastAsia="Calibri" w:hAnsi="Calibri" w:cs="Traditional Arabic" w:hint="cs"/>
          <w:color w:val="000000" w:themeColor="text1"/>
          <w:sz w:val="36"/>
          <w:szCs w:val="36"/>
          <w:rtl/>
        </w:rPr>
        <w:t xml:space="preserve">, </w:t>
      </w:r>
      <w:r w:rsidR="00267D1B" w:rsidRPr="00B708AF">
        <w:rPr>
          <w:rFonts w:ascii="Calibri" w:eastAsia="Calibri" w:hAnsi="Calibri" w:cs="Traditional Arabic" w:hint="cs"/>
          <w:color w:val="000000" w:themeColor="text1"/>
          <w:sz w:val="36"/>
          <w:szCs w:val="36"/>
          <w:rtl/>
        </w:rPr>
        <w:t>و</w:t>
      </w:r>
      <w:r w:rsidR="00AB776C" w:rsidRPr="00B708AF">
        <w:rPr>
          <w:rFonts w:ascii="Calibri" w:eastAsia="Calibri" w:hAnsi="Calibri" w:cs="Traditional Arabic" w:hint="cs"/>
          <w:color w:val="000000" w:themeColor="text1"/>
          <w:sz w:val="36"/>
          <w:szCs w:val="36"/>
          <w:rtl/>
        </w:rPr>
        <w:t xml:space="preserve"> </w:t>
      </w:r>
      <w:r w:rsidR="00267D1B" w:rsidRPr="00B708AF">
        <w:rPr>
          <w:rFonts w:ascii="Calibri" w:eastAsia="Calibri" w:hAnsi="Calibri" w:cs="Traditional Arabic" w:hint="cs"/>
          <w:color w:val="000000" w:themeColor="text1"/>
          <w:sz w:val="36"/>
          <w:szCs w:val="36"/>
          <w:rtl/>
        </w:rPr>
        <w:t>التي يمكن عرضها على النحو التالي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المطلب الخامس : مميزات المعامل</w:t>
      </w:r>
      <w:r w:rsidRPr="00B708AF">
        <w:rPr>
          <w:rFonts w:ascii="Calibri" w:eastAsia="Calibri" w:hAnsi="Calibri" w:cs="Traditional Arabic"/>
          <w:b/>
          <w:bCs/>
          <w:color w:val="000000" w:themeColor="text1"/>
          <w:sz w:val="36"/>
          <w:szCs w:val="36"/>
          <w:rtl/>
        </w:rPr>
        <w:t xml:space="preserve"> الافتراضية</w:t>
      </w:r>
      <w:r w:rsidRPr="00B708AF">
        <w:rPr>
          <w:rFonts w:ascii="Calibri" w:eastAsia="Calibri" w:hAnsi="Calibri" w:cs="Traditional Arabic" w:hint="cs"/>
          <w:b/>
          <w:bCs/>
          <w:color w:val="000000" w:themeColor="text1"/>
          <w:sz w:val="36"/>
          <w:szCs w:val="36"/>
          <w:rtl/>
        </w:rPr>
        <w:t xml:space="preserve"> :</w:t>
      </w:r>
    </w:p>
    <w:p w:rsidR="008D2D8A" w:rsidRPr="00B708AF" w:rsidRDefault="008D2D8A" w:rsidP="008D2D8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تتعدد مميزات المعامل</w:t>
      </w:r>
      <w:r w:rsidRPr="00B708AF">
        <w:rPr>
          <w:rFonts w:ascii="Calibri" w:eastAsia="Calibri" w:hAnsi="Calibri" w:cs="Traditional Arabic"/>
          <w:color w:val="000000" w:themeColor="text1"/>
          <w:sz w:val="36"/>
          <w:szCs w:val="36"/>
          <w:rtl/>
        </w:rPr>
        <w:t xml:space="preserve"> الافتراضية</w:t>
      </w:r>
      <w:r w:rsidRPr="00B708AF">
        <w:rPr>
          <w:rFonts w:ascii="Calibri" w:eastAsia="Calibri" w:hAnsi="Calibri" w:cs="Traditional Arabic" w:hint="cs"/>
          <w:color w:val="000000" w:themeColor="text1"/>
          <w:sz w:val="36"/>
          <w:szCs w:val="36"/>
          <w:rtl/>
        </w:rPr>
        <w:t xml:space="preserve"> </w:t>
      </w:r>
      <w:r w:rsidR="00596AB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من أهمها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أولاً : مميزات بالنسبة للأدوات و الأجهزة المعملية :</w:t>
      </w:r>
    </w:p>
    <w:p w:rsidR="008D2D8A" w:rsidRPr="00B708AF" w:rsidRDefault="008D2D8A" w:rsidP="008D2D8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توفير العديد من الأجهزة المختبرية غير المتوفرة ثمنية التكلفة , كما أن تكلفتها المادية أقل من المعامل التقليدية</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 xml:space="preserve">, كما أن هذه الأدوات تدعم التجربة بالرسوم البيانية و الرسوم المتحركة , </w:t>
      </w:r>
      <w:r w:rsidR="006A764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6A764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يمكن إجراء التجارب </w:t>
      </w:r>
      <w:r w:rsidR="00262993" w:rsidRPr="00B708AF">
        <w:rPr>
          <w:rFonts w:ascii="Calibri" w:eastAsia="Calibri" w:hAnsi="Calibri" w:cs="Traditional Arabic" w:hint="cs"/>
          <w:color w:val="000000" w:themeColor="text1"/>
          <w:sz w:val="36"/>
          <w:szCs w:val="36"/>
          <w:rtl/>
        </w:rPr>
        <w:t xml:space="preserve">المعملية </w:t>
      </w:r>
      <w:r w:rsidRPr="00B708AF">
        <w:rPr>
          <w:rFonts w:ascii="Calibri" w:eastAsia="Calibri" w:hAnsi="Calibri" w:cs="Traditional Arabic" w:hint="cs"/>
          <w:color w:val="000000" w:themeColor="text1"/>
          <w:sz w:val="36"/>
          <w:szCs w:val="36"/>
          <w:rtl/>
        </w:rPr>
        <w:t xml:space="preserve">الخطرة التي يصعب تنفيذها في المعامل التقليدية .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ثانيًا :  مميزات بالنسبة للمعلم :</w:t>
      </w:r>
    </w:p>
    <w:p w:rsidR="005B70F3" w:rsidRPr="00B708AF" w:rsidRDefault="008D2D8A" w:rsidP="006A764E">
      <w:pPr>
        <w:spacing w:after="0" w:line="240" w:lineRule="auto"/>
        <w:ind w:firstLine="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rPr>
        <w:t xml:space="preserve">من خلالها يستطيع المعلم أن يقوم بدور الموجه و المرشد كما يتابع أداء الطلاب و يصدر التعليمات و التوجيهات عن بعد عن طريق البريد الإلكتروني , و المحادثات الإلكترونية , كما أن المعامل الافتراضية تقلل من وقت عملية التعلم أثناء إجراء التجارب و الاستفادة من هذا الوقت في الدراسة النظرية </w:t>
      </w:r>
      <w:r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مساعدة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المعلم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لاستخدام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الحاسب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الآلي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عرض</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الدروس 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خلال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البرنامج</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الافتراضي , </w:t>
      </w:r>
      <w:r w:rsidR="006A764E" w:rsidRPr="00B708AF">
        <w:rPr>
          <w:rFonts w:ascii="Calibri" w:eastAsia="Calibri" w:hAnsi="Calibri" w:cs="Traditional Arabic" w:hint="cs"/>
          <w:color w:val="000000" w:themeColor="text1"/>
          <w:sz w:val="36"/>
          <w:szCs w:val="36"/>
          <w:rtl/>
        </w:rPr>
        <w:t>كذلك تحقق سهولة</w:t>
      </w:r>
      <w:r w:rsidR="006A764E" w:rsidRPr="00B708AF">
        <w:rPr>
          <w:rFonts w:ascii="Calibri" w:eastAsia="Calibri" w:hAnsi="Calibri" w:cs="Traditional Arabic"/>
          <w:color w:val="000000" w:themeColor="text1"/>
          <w:sz w:val="36"/>
          <w:szCs w:val="36"/>
          <w:rtl/>
        </w:rPr>
        <w:t xml:space="preserve"> </w:t>
      </w:r>
      <w:r w:rsidR="006A764E" w:rsidRPr="00B708AF">
        <w:rPr>
          <w:rFonts w:ascii="Calibri" w:eastAsia="Calibri" w:hAnsi="Calibri" w:cs="Traditional Arabic" w:hint="cs"/>
          <w:color w:val="000000" w:themeColor="text1"/>
          <w:sz w:val="36"/>
          <w:szCs w:val="36"/>
          <w:rtl/>
        </w:rPr>
        <w:t>تجريب</w:t>
      </w:r>
      <w:r w:rsidR="006A764E" w:rsidRPr="00B708AF">
        <w:rPr>
          <w:rFonts w:ascii="Calibri" w:eastAsia="Calibri" w:hAnsi="Calibri" w:cs="Traditional Arabic"/>
          <w:color w:val="000000" w:themeColor="text1"/>
          <w:sz w:val="36"/>
          <w:szCs w:val="36"/>
          <w:rtl/>
        </w:rPr>
        <w:t xml:space="preserve"> </w:t>
      </w:r>
      <w:r w:rsidR="006A764E" w:rsidRPr="00B708AF">
        <w:rPr>
          <w:rFonts w:ascii="Calibri" w:eastAsia="Calibri" w:hAnsi="Calibri" w:cs="Traditional Arabic" w:hint="cs"/>
          <w:color w:val="000000" w:themeColor="text1"/>
          <w:sz w:val="36"/>
          <w:szCs w:val="36"/>
          <w:rtl/>
        </w:rPr>
        <w:t>المعاملات</w:t>
      </w:r>
      <w:r w:rsidR="006A764E" w:rsidRPr="00B708AF">
        <w:rPr>
          <w:rFonts w:ascii="Calibri" w:eastAsia="Calibri" w:hAnsi="Calibri" w:cs="Traditional Arabic"/>
          <w:color w:val="000000" w:themeColor="text1"/>
          <w:sz w:val="36"/>
          <w:szCs w:val="36"/>
          <w:rtl/>
        </w:rPr>
        <w:t xml:space="preserve"> </w:t>
      </w:r>
      <w:r w:rsidR="006A764E" w:rsidRPr="00B708AF">
        <w:rPr>
          <w:rFonts w:ascii="Calibri" w:eastAsia="Calibri" w:hAnsi="Calibri" w:cs="Traditional Arabic" w:hint="cs"/>
          <w:color w:val="000000" w:themeColor="text1"/>
          <w:sz w:val="36"/>
          <w:szCs w:val="36"/>
          <w:rtl/>
        </w:rPr>
        <w:t>المختلفة</w:t>
      </w:r>
      <w:r w:rsidR="006A764E" w:rsidRPr="00B708AF">
        <w:rPr>
          <w:rFonts w:ascii="Calibri" w:eastAsia="Calibri" w:hAnsi="Calibri" w:cs="Traditional Arabic"/>
          <w:color w:val="000000" w:themeColor="text1"/>
          <w:sz w:val="36"/>
          <w:szCs w:val="36"/>
          <w:rtl/>
        </w:rPr>
        <w:t xml:space="preserve"> </w:t>
      </w:r>
      <w:r w:rsidR="006A764E" w:rsidRPr="00B708AF">
        <w:rPr>
          <w:rFonts w:ascii="Calibri" w:eastAsia="Calibri" w:hAnsi="Calibri" w:cs="Traditional Arabic" w:hint="cs"/>
          <w:color w:val="000000" w:themeColor="text1"/>
          <w:sz w:val="36"/>
          <w:szCs w:val="36"/>
          <w:rtl/>
        </w:rPr>
        <w:t>, و دراسة</w:t>
      </w:r>
      <w:r w:rsidR="006A764E" w:rsidRPr="00B708AF">
        <w:rPr>
          <w:rFonts w:ascii="Calibri" w:eastAsia="Calibri" w:hAnsi="Calibri" w:cs="Traditional Arabic"/>
          <w:color w:val="000000" w:themeColor="text1"/>
          <w:sz w:val="36"/>
          <w:szCs w:val="36"/>
          <w:rtl/>
        </w:rPr>
        <w:t xml:space="preserve"> </w:t>
      </w:r>
      <w:r w:rsidR="006A764E" w:rsidRPr="00B708AF">
        <w:rPr>
          <w:rFonts w:ascii="Calibri" w:eastAsia="Calibri" w:hAnsi="Calibri" w:cs="Traditional Arabic" w:hint="cs"/>
          <w:color w:val="000000" w:themeColor="text1"/>
          <w:sz w:val="36"/>
          <w:szCs w:val="36"/>
          <w:rtl/>
        </w:rPr>
        <w:t>أثرها</w:t>
      </w:r>
      <w:r w:rsidR="006A764E" w:rsidRPr="00B708AF">
        <w:rPr>
          <w:rFonts w:ascii="Calibri" w:eastAsia="Calibri" w:hAnsi="Calibri" w:cs="Traditional Arabic"/>
          <w:color w:val="000000" w:themeColor="text1"/>
          <w:sz w:val="36"/>
          <w:szCs w:val="36"/>
          <w:rtl/>
        </w:rPr>
        <w:t xml:space="preserve"> </w:t>
      </w:r>
      <w:r w:rsidR="006A764E" w:rsidRPr="00B708AF">
        <w:rPr>
          <w:rFonts w:ascii="Calibri" w:eastAsia="Calibri" w:hAnsi="Calibri" w:cs="Traditional Arabic" w:hint="cs"/>
          <w:color w:val="000000" w:themeColor="text1"/>
          <w:sz w:val="36"/>
          <w:szCs w:val="36"/>
          <w:rtl/>
        </w:rPr>
        <w:t>على</w:t>
      </w:r>
      <w:r w:rsidR="006A764E" w:rsidRPr="00B708AF">
        <w:rPr>
          <w:rFonts w:ascii="Calibri" w:eastAsia="Calibri" w:hAnsi="Calibri" w:cs="Traditional Arabic"/>
          <w:color w:val="000000" w:themeColor="text1"/>
          <w:sz w:val="36"/>
          <w:szCs w:val="36"/>
          <w:rtl/>
        </w:rPr>
        <w:t xml:space="preserve"> </w:t>
      </w:r>
      <w:r w:rsidR="006A764E" w:rsidRPr="00B708AF">
        <w:rPr>
          <w:rFonts w:ascii="Calibri" w:eastAsia="Calibri" w:hAnsi="Calibri" w:cs="Traditional Arabic" w:hint="cs"/>
          <w:color w:val="000000" w:themeColor="text1"/>
          <w:sz w:val="36"/>
          <w:szCs w:val="36"/>
          <w:rtl/>
        </w:rPr>
        <w:t>مخرجات</w:t>
      </w:r>
      <w:r w:rsidR="006A764E" w:rsidRPr="00B708AF">
        <w:rPr>
          <w:rFonts w:ascii="Calibri" w:eastAsia="Calibri" w:hAnsi="Calibri" w:cs="Traditional Arabic"/>
          <w:color w:val="000000" w:themeColor="text1"/>
          <w:sz w:val="36"/>
          <w:szCs w:val="36"/>
          <w:rtl/>
        </w:rPr>
        <w:t xml:space="preserve"> </w:t>
      </w:r>
      <w:r w:rsidR="006A764E" w:rsidRPr="00B708AF">
        <w:rPr>
          <w:rFonts w:ascii="Calibri" w:eastAsia="Calibri" w:hAnsi="Calibri" w:cs="Traditional Arabic" w:hint="cs"/>
          <w:color w:val="000000" w:themeColor="text1"/>
          <w:sz w:val="36"/>
          <w:szCs w:val="36"/>
          <w:rtl/>
        </w:rPr>
        <w:t>التجربة</w:t>
      </w:r>
      <w:r w:rsidR="006A764E" w:rsidRPr="00B708AF">
        <w:rPr>
          <w:rFonts w:ascii="Calibri" w:eastAsia="Calibri" w:hAnsi="Calibri" w:cs="Traditional Arabic"/>
          <w:color w:val="000000" w:themeColor="text1"/>
          <w:sz w:val="36"/>
          <w:szCs w:val="36"/>
          <w:rtl/>
        </w:rPr>
        <w:t xml:space="preserve"> </w:t>
      </w:r>
      <w:r w:rsidR="006A764E" w:rsidRPr="00B708AF">
        <w:rPr>
          <w:rFonts w:ascii="Calibri" w:eastAsia="Calibri" w:hAnsi="Calibri" w:cs="Traditional Arabic" w:hint="cs"/>
          <w:color w:val="000000" w:themeColor="text1"/>
          <w:sz w:val="36"/>
          <w:szCs w:val="36"/>
          <w:rtl/>
        </w:rPr>
        <w:t>المعميلة من</w:t>
      </w:r>
      <w:r w:rsidR="006A764E" w:rsidRPr="00B708AF">
        <w:rPr>
          <w:rFonts w:ascii="Calibri" w:eastAsia="Calibri" w:hAnsi="Calibri" w:cs="Traditional Arabic"/>
          <w:color w:val="000000" w:themeColor="text1"/>
          <w:sz w:val="36"/>
          <w:szCs w:val="36"/>
          <w:rtl/>
        </w:rPr>
        <w:t xml:space="preserve"> </w:t>
      </w:r>
      <w:r w:rsidR="006A764E" w:rsidRPr="00B708AF">
        <w:rPr>
          <w:rFonts w:ascii="Calibri" w:eastAsia="Calibri" w:hAnsi="Calibri" w:cs="Traditional Arabic" w:hint="cs"/>
          <w:color w:val="000000" w:themeColor="text1"/>
          <w:sz w:val="36"/>
          <w:szCs w:val="36"/>
          <w:rtl/>
        </w:rPr>
        <w:t>خلال</w:t>
      </w:r>
      <w:r w:rsidR="006A764E" w:rsidRPr="00B708AF">
        <w:rPr>
          <w:rFonts w:ascii="Calibri" w:eastAsia="Calibri" w:hAnsi="Calibri" w:cs="Traditional Arabic"/>
          <w:color w:val="000000" w:themeColor="text1"/>
          <w:sz w:val="36"/>
          <w:szCs w:val="36"/>
          <w:rtl/>
        </w:rPr>
        <w:t xml:space="preserve"> </w:t>
      </w:r>
      <w:r w:rsidR="006A764E" w:rsidRPr="00B708AF">
        <w:rPr>
          <w:rFonts w:ascii="Calibri" w:eastAsia="Calibri" w:hAnsi="Calibri" w:cs="Traditional Arabic" w:hint="cs"/>
          <w:color w:val="000000" w:themeColor="text1"/>
          <w:sz w:val="36"/>
          <w:szCs w:val="36"/>
          <w:rtl/>
        </w:rPr>
        <w:t>لوحات</w:t>
      </w:r>
      <w:r w:rsidR="006A764E" w:rsidRPr="00B708AF">
        <w:rPr>
          <w:rFonts w:ascii="Calibri" w:eastAsia="Calibri" w:hAnsi="Calibri" w:cs="Traditional Arabic"/>
          <w:color w:val="000000" w:themeColor="text1"/>
          <w:sz w:val="36"/>
          <w:szCs w:val="36"/>
          <w:rtl/>
        </w:rPr>
        <w:t xml:space="preserve"> </w:t>
      </w:r>
      <w:r w:rsidR="006A764E" w:rsidRPr="00B708AF">
        <w:rPr>
          <w:rFonts w:ascii="Calibri" w:eastAsia="Calibri" w:hAnsi="Calibri" w:cs="Traditional Arabic" w:hint="cs"/>
          <w:color w:val="000000" w:themeColor="text1"/>
          <w:sz w:val="36"/>
          <w:szCs w:val="36"/>
          <w:rtl/>
        </w:rPr>
        <w:t>تحكم</w:t>
      </w:r>
      <w:r w:rsidR="006A764E" w:rsidRPr="00B708AF">
        <w:rPr>
          <w:rFonts w:ascii="Calibri" w:eastAsia="Calibri" w:hAnsi="Calibri" w:cs="Traditional Arabic"/>
          <w:color w:val="000000" w:themeColor="text1"/>
          <w:sz w:val="36"/>
          <w:szCs w:val="36"/>
          <w:rtl/>
        </w:rPr>
        <w:t xml:space="preserve"> </w:t>
      </w:r>
      <w:r w:rsidR="006A764E" w:rsidRPr="00B708AF">
        <w:rPr>
          <w:rFonts w:ascii="Calibri" w:eastAsia="Calibri" w:hAnsi="Calibri" w:cs="Traditional Arabic" w:hint="cs"/>
          <w:color w:val="000000" w:themeColor="text1"/>
          <w:sz w:val="36"/>
          <w:szCs w:val="36"/>
          <w:rtl/>
        </w:rPr>
        <w:t xml:space="preserve">افتراضية , </w:t>
      </w:r>
      <w:r w:rsidRPr="00B708AF">
        <w:rPr>
          <w:rFonts w:ascii="Calibri" w:eastAsia="Calibri" w:hAnsi="Calibri" w:cs="Traditional Arabic" w:hint="cs"/>
          <w:color w:val="000000" w:themeColor="text1"/>
          <w:sz w:val="36"/>
          <w:szCs w:val="36"/>
          <w:rtl/>
        </w:rPr>
        <w:t xml:space="preserve">و هذا ما أكدته نتائج بحث ( </w:t>
      </w:r>
      <w:r w:rsidRPr="00B708AF">
        <w:rPr>
          <w:rFonts w:ascii="Calibri" w:eastAsia="Calibri" w:hAnsi="Calibri" w:cs="Traditional Arabic"/>
          <w:color w:val="000000" w:themeColor="text1"/>
          <w:sz w:val="36"/>
          <w:szCs w:val="36"/>
          <w:rtl/>
        </w:rPr>
        <w:t xml:space="preserve">عطا الله </w:t>
      </w:r>
      <w:r w:rsidR="00A90D2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الرويلي</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خالد علي السرحان</w:t>
      </w:r>
      <w:r w:rsidRPr="00B708AF">
        <w:rPr>
          <w:rFonts w:ascii="Calibri" w:eastAsia="Calibri" w:hAnsi="Calibri" w:cs="Traditional Arabic" w:hint="cs"/>
          <w:color w:val="000000" w:themeColor="text1"/>
          <w:sz w:val="36"/>
          <w:szCs w:val="36"/>
          <w:rtl/>
          <w:lang w:bidi="ar-EG"/>
        </w:rPr>
        <w:t xml:space="preserve"> , 2016 م , ص ص 904 : 905 ) , حيث أشارت النتائج إلى تفعيل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استخدام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المعلم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للمعامل الافتراضية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6A764E"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تحقيق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عوائد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البرامج الافتراضية </w:t>
      </w:r>
      <w:r w:rsidRPr="00B708AF">
        <w:rPr>
          <w:rFonts w:ascii="Calibri" w:eastAsia="Calibri" w:hAnsi="Calibri" w:cs="Traditional Arabic"/>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 xml:space="preserve"> </w:t>
      </w:r>
    </w:p>
    <w:p w:rsidR="005B70F3" w:rsidRPr="00B708AF" w:rsidRDefault="008D2D8A" w:rsidP="006C2D68">
      <w:pPr>
        <w:pStyle w:val="ListParagraph"/>
        <w:numPr>
          <w:ilvl w:val="0"/>
          <w:numId w:val="67"/>
        </w:numPr>
        <w:spacing w:after="0" w:line="240" w:lineRule="auto"/>
        <w:ind w:left="521"/>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lastRenderedPageBreak/>
        <w:t>من خلال تطبيق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المعامل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الافتراضية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بالتكامل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مع</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البرنامج</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الدراسي الذي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يخضع</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الطلاب </w:t>
      </w:r>
      <w:r w:rsidR="0086040E" w:rsidRPr="00B708AF">
        <w:rPr>
          <w:rFonts w:ascii="Calibri" w:eastAsia="Calibri" w:hAnsi="Calibri" w:cs="Traditional Arabic" w:hint="cs"/>
          <w:color w:val="000000" w:themeColor="text1"/>
          <w:sz w:val="36"/>
          <w:szCs w:val="36"/>
          <w:rtl/>
          <w:lang w:bidi="ar-EG"/>
        </w:rPr>
        <w:t xml:space="preserve">, </w:t>
      </w:r>
      <w:r w:rsidR="003C7B81" w:rsidRPr="00B708AF">
        <w:rPr>
          <w:rFonts w:ascii="Calibri" w:eastAsia="Calibri" w:hAnsi="Calibri" w:cs="Traditional Arabic" w:hint="cs"/>
          <w:color w:val="000000" w:themeColor="text1"/>
          <w:sz w:val="36"/>
          <w:szCs w:val="36"/>
          <w:rtl/>
          <w:lang w:bidi="ar-EG"/>
        </w:rPr>
        <w:t>و</w:t>
      </w:r>
      <w:r w:rsidR="005B70F3"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تحقيق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الأهداف</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المتصلة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بمهارات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التفكير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العلمي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لدى الطلاب </w:t>
      </w:r>
      <w:r w:rsidRPr="00B708AF">
        <w:rPr>
          <w:rFonts w:ascii="Calibri" w:eastAsia="Calibri" w:hAnsi="Calibri" w:cs="Traditional Arabic"/>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 xml:space="preserve"> </w:t>
      </w:r>
    </w:p>
    <w:p w:rsidR="005B70F3" w:rsidRPr="00B708AF" w:rsidRDefault="008D2D8A" w:rsidP="006C2D68">
      <w:pPr>
        <w:pStyle w:val="ListParagraph"/>
        <w:numPr>
          <w:ilvl w:val="0"/>
          <w:numId w:val="67"/>
        </w:numPr>
        <w:spacing w:after="0" w:line="240" w:lineRule="auto"/>
        <w:ind w:left="521"/>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color w:val="000000" w:themeColor="text1"/>
          <w:sz w:val="36"/>
          <w:szCs w:val="36"/>
          <w:rtl/>
        </w:rPr>
        <w:t>الاستفادة من المكتبة الإلكترونية في إثراء موضوعات مناهج العلوم</w:t>
      </w:r>
      <w:r w:rsidRPr="00B708AF">
        <w:rPr>
          <w:rFonts w:ascii="Calibri" w:eastAsia="Calibri" w:hAnsi="Calibri" w:cs="Traditional Arabic" w:hint="cs"/>
          <w:color w:val="000000" w:themeColor="text1"/>
          <w:sz w:val="36"/>
          <w:szCs w:val="36"/>
          <w:rtl/>
        </w:rPr>
        <w:t xml:space="preserve"> </w:t>
      </w:r>
      <w:r w:rsidR="008703F8" w:rsidRPr="00B708AF">
        <w:rPr>
          <w:rFonts w:ascii="Calibri" w:eastAsia="Calibri" w:hAnsi="Calibri" w:cs="Traditional Arabic" w:hint="cs"/>
          <w:color w:val="000000" w:themeColor="text1"/>
          <w:sz w:val="36"/>
          <w:szCs w:val="36"/>
          <w:rtl/>
          <w:lang w:bidi="ar-EG"/>
        </w:rPr>
        <w:t xml:space="preserve">المختلفة </w:t>
      </w:r>
      <w:r w:rsidRPr="00B708AF">
        <w:rPr>
          <w:rFonts w:ascii="Calibri" w:eastAsia="Calibri" w:hAnsi="Calibri" w:cs="Traditional Arabic" w:hint="cs"/>
          <w:color w:val="000000" w:themeColor="text1"/>
          <w:sz w:val="36"/>
          <w:szCs w:val="36"/>
          <w:rtl/>
          <w:lang w:bidi="ar-EG"/>
        </w:rPr>
        <w:t xml:space="preserve">. </w:t>
      </w:r>
    </w:p>
    <w:p w:rsidR="005B70F3" w:rsidRPr="00B708AF" w:rsidRDefault="008D2D8A" w:rsidP="006C2D68">
      <w:pPr>
        <w:pStyle w:val="ListParagraph"/>
        <w:numPr>
          <w:ilvl w:val="0"/>
          <w:numId w:val="67"/>
        </w:numPr>
        <w:spacing w:after="0" w:line="240" w:lineRule="auto"/>
        <w:ind w:left="521"/>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تشجيع</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المعلم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القيام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بالتفكير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الناقد </w:t>
      </w:r>
      <w:r w:rsidRPr="00B708AF">
        <w:rPr>
          <w:rFonts w:ascii="Calibri" w:eastAsia="Calibri" w:hAnsi="Calibri" w:cs="Traditional Arabic"/>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 xml:space="preserve"> </w:t>
      </w:r>
    </w:p>
    <w:p w:rsidR="005B70F3" w:rsidRPr="00B708AF" w:rsidRDefault="008D2D8A" w:rsidP="006C2D68">
      <w:pPr>
        <w:pStyle w:val="ListParagraph"/>
        <w:numPr>
          <w:ilvl w:val="0"/>
          <w:numId w:val="67"/>
        </w:numPr>
        <w:spacing w:after="0" w:line="240" w:lineRule="auto"/>
        <w:ind w:left="521"/>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المعامل الافتراضية تمكن المعلم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رؤية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مادته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وضعها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الصحيح </w:t>
      </w:r>
      <w:r w:rsidRPr="00B708AF">
        <w:rPr>
          <w:rFonts w:ascii="Calibri" w:eastAsia="Calibri" w:hAnsi="Calibri" w:cs="Traditional Arabic"/>
          <w:color w:val="000000" w:themeColor="text1"/>
          <w:sz w:val="36"/>
          <w:szCs w:val="36"/>
          <w:rtl/>
          <w:lang w:bidi="ar-EG"/>
        </w:rPr>
        <w:t xml:space="preserve">. </w:t>
      </w:r>
    </w:p>
    <w:p w:rsidR="005B70F3" w:rsidRPr="00B708AF" w:rsidRDefault="008D2D8A" w:rsidP="006C2D68">
      <w:pPr>
        <w:pStyle w:val="ListParagraph"/>
        <w:numPr>
          <w:ilvl w:val="0"/>
          <w:numId w:val="67"/>
        </w:numPr>
        <w:spacing w:after="0" w:line="240" w:lineRule="auto"/>
        <w:ind w:left="521"/>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المعامل الافتراضية تساعد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المعلمين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إدراك</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المشكلات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التربوية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التي تواجه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الطلاب </w:t>
      </w:r>
      <w:r w:rsidRPr="00B708AF">
        <w:rPr>
          <w:rFonts w:ascii="Calibri" w:eastAsia="Calibri" w:hAnsi="Calibri" w:cs="Traditional Arabic"/>
          <w:color w:val="000000" w:themeColor="text1"/>
          <w:sz w:val="36"/>
          <w:szCs w:val="36"/>
          <w:rtl/>
          <w:lang w:bidi="ar-EG"/>
        </w:rPr>
        <w:t>.</w:t>
      </w:r>
    </w:p>
    <w:p w:rsidR="005B70F3" w:rsidRPr="00B708AF" w:rsidRDefault="008D2D8A" w:rsidP="006C2D68">
      <w:pPr>
        <w:pStyle w:val="ListParagraph"/>
        <w:numPr>
          <w:ilvl w:val="0"/>
          <w:numId w:val="67"/>
        </w:numPr>
        <w:spacing w:after="0" w:line="240" w:lineRule="auto"/>
        <w:ind w:left="521"/>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المعامل الافتراضية تساعد المعلم على مواكبة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العصر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546973"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منتجاته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التقنية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العلمية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AB4890"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متطلباته </w:t>
      </w:r>
      <w:r w:rsidRPr="00B708AF">
        <w:rPr>
          <w:rFonts w:ascii="Calibri" w:eastAsia="Calibri" w:hAnsi="Calibri" w:cs="Traditional Arabic"/>
          <w:color w:val="000000" w:themeColor="text1"/>
          <w:sz w:val="36"/>
          <w:szCs w:val="36"/>
          <w:rtl/>
          <w:lang w:bidi="ar-EG"/>
        </w:rPr>
        <w:t>.</w:t>
      </w:r>
    </w:p>
    <w:p w:rsidR="008715B6" w:rsidRPr="00B708AF" w:rsidRDefault="008D2D8A" w:rsidP="006C2D68">
      <w:pPr>
        <w:pStyle w:val="ListParagraph"/>
        <w:numPr>
          <w:ilvl w:val="0"/>
          <w:numId w:val="67"/>
        </w:numPr>
        <w:spacing w:after="0" w:line="240" w:lineRule="auto"/>
        <w:ind w:left="521"/>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المعامل الافتراضية توثق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الصلة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المدرسة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المجتمع</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المحلي </w:t>
      </w:r>
      <w:r w:rsidRPr="00B708AF">
        <w:rPr>
          <w:rFonts w:ascii="Calibri" w:eastAsia="Calibri" w:hAnsi="Calibri" w:cs="Traditional Arabic"/>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 xml:space="preserve"> </w:t>
      </w:r>
    </w:p>
    <w:p w:rsidR="008715B6" w:rsidRPr="00B708AF" w:rsidRDefault="008715B6" w:rsidP="006C2D68">
      <w:pPr>
        <w:pStyle w:val="ListParagraph"/>
        <w:numPr>
          <w:ilvl w:val="0"/>
          <w:numId w:val="67"/>
        </w:numPr>
        <w:spacing w:after="0" w:line="240" w:lineRule="auto"/>
        <w:ind w:left="521"/>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من خلالها يمكن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العرض</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المرئي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للبيانات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الظواهر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يمكن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عرضها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خلال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التجارب</w:t>
      </w:r>
      <w:r w:rsidRPr="00B708AF">
        <w:rPr>
          <w:rFonts w:ascii="Calibri" w:eastAsia="Calibri" w:hAnsi="Calibri" w:cs="Traditional Arabic"/>
          <w:color w:val="000000" w:themeColor="text1"/>
          <w:sz w:val="36"/>
          <w:szCs w:val="36"/>
          <w:rtl/>
          <w:lang w:bidi="ar-EG"/>
        </w:rPr>
        <w:t xml:space="preserve"> </w:t>
      </w:r>
      <w:r w:rsidR="00D53696" w:rsidRPr="00B708AF">
        <w:rPr>
          <w:rFonts w:ascii="Calibri" w:eastAsia="Calibri" w:hAnsi="Calibri" w:cs="Traditional Arabic" w:hint="cs"/>
          <w:color w:val="000000" w:themeColor="text1"/>
          <w:sz w:val="36"/>
          <w:szCs w:val="36"/>
          <w:rtl/>
          <w:lang w:bidi="ar-EG"/>
        </w:rPr>
        <w:t xml:space="preserve">المعملية </w:t>
      </w:r>
      <w:r w:rsidRPr="00B708AF">
        <w:rPr>
          <w:rFonts w:ascii="Calibri" w:eastAsia="Calibri" w:hAnsi="Calibri" w:cs="Traditional Arabic" w:hint="cs"/>
          <w:color w:val="000000" w:themeColor="text1"/>
          <w:sz w:val="36"/>
          <w:szCs w:val="36"/>
          <w:rtl/>
          <w:lang w:bidi="ar-EG"/>
        </w:rPr>
        <w:t>الحقيقية .</w:t>
      </w:r>
    </w:p>
    <w:p w:rsidR="00F84767" w:rsidRPr="00B708AF" w:rsidRDefault="00710412" w:rsidP="006C2D68">
      <w:pPr>
        <w:pStyle w:val="ListParagraph"/>
        <w:numPr>
          <w:ilvl w:val="0"/>
          <w:numId w:val="67"/>
        </w:numPr>
        <w:spacing w:after="0" w:line="240" w:lineRule="auto"/>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رفع</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كفاءة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المعلمين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المهنية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إثراء</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عملية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إيصال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المحتوى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التعليمي للطلاب .</w:t>
      </w:r>
    </w:p>
    <w:p w:rsidR="00F84767" w:rsidRPr="00B708AF" w:rsidRDefault="00F84767" w:rsidP="006C2D68">
      <w:pPr>
        <w:pStyle w:val="ListParagraph"/>
        <w:numPr>
          <w:ilvl w:val="0"/>
          <w:numId w:val="67"/>
        </w:numPr>
        <w:spacing w:after="0" w:line="240" w:lineRule="auto"/>
        <w:ind w:left="521"/>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تسهم في التزامن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عملية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شرح</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الأفكار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النظرية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التطبيق</w:t>
      </w:r>
      <w:r w:rsidRPr="00B708AF">
        <w:rPr>
          <w:rFonts w:ascii="Calibri" w:eastAsia="Calibri" w:hAnsi="Calibri" w:cs="Traditional Arabic"/>
          <w:color w:val="000000" w:themeColor="text1"/>
          <w:sz w:val="36"/>
          <w:szCs w:val="36"/>
          <w:rtl/>
          <w:lang w:bidi="ar-EG"/>
        </w:rPr>
        <w:t xml:space="preserve"> </w:t>
      </w:r>
      <w:r w:rsidR="00453289" w:rsidRPr="00B708AF">
        <w:rPr>
          <w:rFonts w:ascii="Calibri" w:eastAsia="Calibri" w:hAnsi="Calibri" w:cs="Traditional Arabic" w:hint="cs"/>
          <w:color w:val="000000" w:themeColor="text1"/>
          <w:sz w:val="36"/>
          <w:szCs w:val="36"/>
          <w:rtl/>
          <w:lang w:bidi="ar-EG"/>
        </w:rPr>
        <w:t xml:space="preserve">الاجرائي </w:t>
      </w:r>
      <w:r w:rsidRPr="00B708AF">
        <w:rPr>
          <w:rFonts w:ascii="Calibri" w:eastAsia="Calibri" w:hAnsi="Calibri" w:cs="Traditional Arabic" w:hint="cs"/>
          <w:color w:val="000000" w:themeColor="text1"/>
          <w:sz w:val="36"/>
          <w:szCs w:val="36"/>
          <w:rtl/>
          <w:lang w:bidi="ar-EG"/>
        </w:rPr>
        <w:t>العملي .</w:t>
      </w:r>
    </w:p>
    <w:p w:rsidR="008D2D8A" w:rsidRPr="00B708AF" w:rsidRDefault="008D2D8A" w:rsidP="006C2D68">
      <w:pPr>
        <w:pStyle w:val="ListParagraph"/>
        <w:numPr>
          <w:ilvl w:val="0"/>
          <w:numId w:val="67"/>
        </w:numPr>
        <w:spacing w:after="0" w:line="240" w:lineRule="auto"/>
        <w:ind w:left="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 xml:space="preserve">تساعد المعلم على </w:t>
      </w:r>
      <w:r w:rsidRPr="00B708AF">
        <w:rPr>
          <w:rFonts w:ascii="Calibri" w:eastAsia="Calibri" w:hAnsi="Calibri" w:cs="Traditional Arabic"/>
          <w:color w:val="000000" w:themeColor="text1"/>
          <w:sz w:val="36"/>
          <w:szCs w:val="36"/>
          <w:rtl/>
        </w:rPr>
        <w:t xml:space="preserve">استخدام </w:t>
      </w:r>
      <w:r w:rsidRPr="00B708AF">
        <w:rPr>
          <w:rFonts w:ascii="Calibri" w:eastAsia="Calibri" w:hAnsi="Calibri" w:cs="Traditional Arabic" w:hint="cs"/>
          <w:color w:val="000000" w:themeColor="text1"/>
          <w:sz w:val="36"/>
          <w:szCs w:val="36"/>
          <w:rtl/>
        </w:rPr>
        <w:t>المجتمع الشبكي</w:t>
      </w:r>
      <w:r w:rsidRPr="00B708AF">
        <w:rPr>
          <w:rFonts w:ascii="Calibri" w:eastAsia="Calibri" w:hAnsi="Calibri" w:cs="Traditional Arabic"/>
          <w:color w:val="000000" w:themeColor="text1"/>
          <w:sz w:val="36"/>
          <w:szCs w:val="36"/>
          <w:rtl/>
        </w:rPr>
        <w:t xml:space="preserve"> لمناقشة موضوعات مناهج العلوم</w:t>
      </w:r>
      <w:r w:rsidRPr="00B708AF">
        <w:rPr>
          <w:rFonts w:ascii="Calibri" w:eastAsia="Calibri" w:hAnsi="Calibri" w:cs="Traditional Arabic" w:hint="cs"/>
          <w:color w:val="000000" w:themeColor="text1"/>
          <w:sz w:val="36"/>
          <w:szCs w:val="36"/>
          <w:rtl/>
        </w:rPr>
        <w:t xml:space="preserve"> , و يقوم المعلم بدوره بشكل جيد في المعامل الافتراضية من خلال المراحل التالية :</w:t>
      </w:r>
    </w:p>
    <w:p w:rsidR="008D2D8A" w:rsidRPr="00B708AF" w:rsidRDefault="008D2D8A" w:rsidP="006C2D68">
      <w:pPr>
        <w:pStyle w:val="ListParagraph"/>
        <w:numPr>
          <w:ilvl w:val="0"/>
          <w:numId w:val="144"/>
        </w:numPr>
        <w:spacing w:after="0" w:line="240" w:lineRule="auto"/>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التقديم : و في هذه المرحلة يقوم المعلم بإجراء خطوات تتضمن إدخال بيانات و فروض بوحدات الإدخال في الكمبيوتر .</w:t>
      </w:r>
    </w:p>
    <w:p w:rsidR="008D2D8A" w:rsidRPr="00B708AF" w:rsidRDefault="008D2D8A" w:rsidP="006C2D68">
      <w:pPr>
        <w:pStyle w:val="ListParagraph"/>
        <w:numPr>
          <w:ilvl w:val="0"/>
          <w:numId w:val="144"/>
        </w:numPr>
        <w:spacing w:after="0" w:line="240" w:lineRule="auto"/>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التطبيق : و في هذه المرحلة يقوم المعلم بترجمة هذه الخطوات إلى سلوك , أي قبول الفروض وتحويلها إلى معلومات .</w:t>
      </w:r>
    </w:p>
    <w:p w:rsidR="008D2D8A" w:rsidRPr="00B708AF" w:rsidRDefault="008D2D8A" w:rsidP="006C2D68">
      <w:pPr>
        <w:pStyle w:val="ListParagraph"/>
        <w:numPr>
          <w:ilvl w:val="2"/>
          <w:numId w:val="11"/>
        </w:numPr>
        <w:spacing w:after="0" w:line="240" w:lineRule="auto"/>
        <w:ind w:left="804" w:hanging="567"/>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التخزين : و في هذه المرحلة يقوم المعلم بتخزين ا</w:t>
      </w:r>
      <w:r w:rsidR="00F219B4" w:rsidRPr="00B708AF">
        <w:rPr>
          <w:rFonts w:ascii="Calibri" w:eastAsia="Calibri" w:hAnsi="Calibri" w:cs="Traditional Arabic" w:hint="cs"/>
          <w:color w:val="000000" w:themeColor="text1"/>
          <w:sz w:val="36"/>
          <w:szCs w:val="36"/>
          <w:rtl/>
        </w:rPr>
        <w:t xml:space="preserve">لمعلومات للرجوع إليها مرة أخرى </w:t>
      </w:r>
      <w:r w:rsidR="00AB489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نسرين حسن سبحي , 1438 هـ , ص 8 )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ثالثًا : مميزات بالنسبة للمتعلم :</w:t>
      </w:r>
    </w:p>
    <w:p w:rsidR="008D2D8A" w:rsidRPr="00B708AF" w:rsidRDefault="008D2D8A" w:rsidP="008D2D8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حيث يحصل المتعلم على تغذية راجعة على أدائه بسرعة و مرونة استخدام المعامل الافتراضية من قبل الطلاب في أي وقت وفي أي مكان , و إجراء تجارب إضافية غير موجودة بالمنهج الدراسي العادي في المعامل التقليدية , كما أن المعامل الافتراضية تساعد على التعاون و المشاركة بين الطلاب عبر شبكة الانترنت في إجراء العديد من التجارب المعملية , و تنمية الخيال لدى الطلاب , إلى </w:t>
      </w:r>
      <w:r w:rsidRPr="00B708AF">
        <w:rPr>
          <w:rFonts w:ascii="Calibri" w:eastAsia="Calibri" w:hAnsi="Calibri" w:cs="Traditional Arabic" w:hint="cs"/>
          <w:color w:val="000000" w:themeColor="text1"/>
          <w:sz w:val="36"/>
          <w:szCs w:val="36"/>
          <w:rtl/>
        </w:rPr>
        <w:lastRenderedPageBreak/>
        <w:t>جانب توفر عنصر الاثارة و المتعة بالمعامل الافتراضية ( نورة عبد الرحمن هليل المطرفي , مريم عوض عوض السحيمي , 1437 هـ , ص ص 327 : 328 ) .</w:t>
      </w:r>
    </w:p>
    <w:p w:rsidR="006C7D6C" w:rsidRPr="00B708AF" w:rsidRDefault="006C7D6C" w:rsidP="00F84767">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و يمكن أن تتمثل </w:t>
      </w:r>
      <w:r w:rsidR="001C729F" w:rsidRPr="00B708AF">
        <w:rPr>
          <w:rFonts w:ascii="Calibri" w:eastAsia="Calibri" w:hAnsi="Calibri" w:cs="Traditional Arabic" w:hint="cs"/>
          <w:color w:val="000000" w:themeColor="text1"/>
          <w:sz w:val="36"/>
          <w:szCs w:val="36"/>
          <w:rtl/>
        </w:rPr>
        <w:t>المميزات</w:t>
      </w:r>
      <w:r w:rsidR="001C729F" w:rsidRPr="00B708AF">
        <w:rPr>
          <w:rFonts w:ascii="Calibri" w:eastAsia="Calibri" w:hAnsi="Calibri" w:cs="Traditional Arabic"/>
          <w:color w:val="000000" w:themeColor="text1"/>
          <w:sz w:val="36"/>
          <w:szCs w:val="36"/>
          <w:rtl/>
        </w:rPr>
        <w:t xml:space="preserve"> </w:t>
      </w:r>
      <w:r w:rsidR="001C729F" w:rsidRPr="00B708AF">
        <w:rPr>
          <w:rFonts w:ascii="Calibri" w:eastAsia="Calibri" w:hAnsi="Calibri" w:cs="Traditional Arabic" w:hint="cs"/>
          <w:color w:val="000000" w:themeColor="text1"/>
          <w:sz w:val="36"/>
          <w:szCs w:val="36"/>
          <w:rtl/>
        </w:rPr>
        <w:t>الخاصة</w:t>
      </w:r>
      <w:r w:rsidR="001C729F" w:rsidRPr="00B708AF">
        <w:rPr>
          <w:rFonts w:ascii="Calibri" w:eastAsia="Calibri" w:hAnsi="Calibri" w:cs="Traditional Arabic"/>
          <w:color w:val="000000" w:themeColor="text1"/>
          <w:sz w:val="36"/>
          <w:szCs w:val="36"/>
          <w:rtl/>
        </w:rPr>
        <w:t xml:space="preserve"> </w:t>
      </w:r>
      <w:r w:rsidR="00F84767" w:rsidRPr="00B708AF">
        <w:rPr>
          <w:rFonts w:ascii="Calibri" w:eastAsia="Calibri" w:hAnsi="Calibri" w:cs="Traditional Arabic" w:hint="cs"/>
          <w:color w:val="000000" w:themeColor="text1"/>
          <w:sz w:val="36"/>
          <w:szCs w:val="36"/>
          <w:rtl/>
        </w:rPr>
        <w:t>بالطالب</w:t>
      </w:r>
      <w:r w:rsidR="001C729F" w:rsidRPr="00B708AF">
        <w:rPr>
          <w:rFonts w:ascii="Calibri" w:eastAsia="Calibri" w:hAnsi="Calibri" w:cs="Traditional Arabic"/>
          <w:color w:val="000000" w:themeColor="text1"/>
          <w:sz w:val="36"/>
          <w:szCs w:val="36"/>
          <w:rtl/>
        </w:rPr>
        <w:t xml:space="preserve"> </w:t>
      </w:r>
      <w:r w:rsidR="001C729F" w:rsidRPr="00B708AF">
        <w:rPr>
          <w:rFonts w:ascii="Calibri" w:eastAsia="Calibri" w:hAnsi="Calibri" w:cs="Traditional Arabic" w:hint="cs"/>
          <w:color w:val="000000" w:themeColor="text1"/>
          <w:sz w:val="36"/>
          <w:szCs w:val="36"/>
          <w:rtl/>
        </w:rPr>
        <w:t xml:space="preserve">فيما يلي </w:t>
      </w:r>
      <w:r w:rsidR="001C729F" w:rsidRPr="00B708AF">
        <w:rPr>
          <w:rFonts w:ascii="Calibri" w:eastAsia="Calibri" w:hAnsi="Calibri" w:cs="Traditional Arabic"/>
          <w:color w:val="000000" w:themeColor="text1"/>
          <w:sz w:val="36"/>
          <w:szCs w:val="36"/>
          <w:rtl/>
        </w:rPr>
        <w:t>:</w:t>
      </w:r>
    </w:p>
    <w:p w:rsidR="005E23B7" w:rsidRPr="00B708AF" w:rsidRDefault="005E23B7" w:rsidP="006C2D68">
      <w:pPr>
        <w:pStyle w:val="ListParagraph"/>
        <w:numPr>
          <w:ilvl w:val="0"/>
          <w:numId w:val="150"/>
        </w:numPr>
        <w:spacing w:after="0" w:line="240" w:lineRule="auto"/>
        <w:ind w:left="379"/>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التفكير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الإبداعي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435102" w:rsidRPr="00B708AF">
        <w:rPr>
          <w:rFonts w:ascii="Calibri" w:eastAsia="Calibri" w:hAnsi="Calibri" w:cs="Traditional Arabic" w:hint="cs"/>
          <w:color w:val="000000" w:themeColor="text1"/>
          <w:sz w:val="36"/>
          <w:szCs w:val="36"/>
          <w:rtl/>
        </w:rPr>
        <w:t xml:space="preserve"> 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الذاتي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p>
    <w:p w:rsidR="00D6359E" w:rsidRPr="00B708AF" w:rsidRDefault="005E23B7" w:rsidP="006C2D68">
      <w:pPr>
        <w:pStyle w:val="ListParagraph"/>
        <w:numPr>
          <w:ilvl w:val="0"/>
          <w:numId w:val="150"/>
        </w:numPr>
        <w:spacing w:after="0" w:line="240" w:lineRule="auto"/>
        <w:ind w:left="379"/>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إمكانية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التفاعل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المشاركة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التعاون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الآخرين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إجراء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نفس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بعد</w:t>
      </w:r>
      <w:r w:rsidRPr="00B708AF">
        <w:rPr>
          <w:rFonts w:ascii="Calibri" w:eastAsia="Calibri" w:hAnsi="Calibri" w:cs="Traditional Arabic"/>
          <w:color w:val="000000" w:themeColor="text1"/>
          <w:sz w:val="36"/>
          <w:szCs w:val="36"/>
          <w:rtl/>
        </w:rPr>
        <w:t xml:space="preserve"> .</w:t>
      </w:r>
    </w:p>
    <w:p w:rsidR="00D6359E" w:rsidRPr="00B708AF" w:rsidRDefault="00D6359E" w:rsidP="006C2D68">
      <w:pPr>
        <w:pStyle w:val="ListParagraph"/>
        <w:numPr>
          <w:ilvl w:val="0"/>
          <w:numId w:val="150"/>
        </w:numPr>
        <w:spacing w:after="0" w:line="240" w:lineRule="auto"/>
        <w:ind w:left="379"/>
        <w:jc w:val="both"/>
        <w:rPr>
          <w:rFonts w:asciiTheme="majorBidi" w:eastAsia="Calibri" w:hAnsiTheme="majorBidi" w:cstheme="majorBidi"/>
          <w:color w:val="000000" w:themeColor="text1"/>
          <w:sz w:val="32"/>
          <w:szCs w:val="32"/>
        </w:rPr>
      </w:pPr>
      <w:r w:rsidRPr="00B708AF">
        <w:rPr>
          <w:rFonts w:ascii="Calibri" w:eastAsia="Calibri" w:hAnsi="Calibri" w:cs="Traditional Arabic" w:hint="cs"/>
          <w:color w:val="000000" w:themeColor="text1"/>
          <w:sz w:val="36"/>
          <w:szCs w:val="36"/>
          <w:rtl/>
        </w:rPr>
        <w:t>المرونة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إجراء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معالجة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الأشياء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المواد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بشكل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يحاكي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الواقع</w:t>
      </w:r>
    </w:p>
    <w:p w:rsidR="00D6359E" w:rsidRPr="00B708AF" w:rsidRDefault="00D6359E" w:rsidP="00D6359E">
      <w:pPr>
        <w:spacing w:after="0" w:line="240" w:lineRule="auto"/>
        <w:ind w:left="19"/>
        <w:jc w:val="both"/>
        <w:rPr>
          <w:rFonts w:asciiTheme="majorBidi" w:eastAsia="Calibri" w:hAnsiTheme="majorBidi" w:cstheme="majorBidi"/>
          <w:color w:val="000000" w:themeColor="text1"/>
          <w:sz w:val="32"/>
          <w:szCs w:val="32"/>
          <w:rtl/>
        </w:rPr>
      </w:pP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Theme="majorBidi" w:eastAsia="Calibri" w:hAnsiTheme="majorBidi" w:cstheme="majorBidi"/>
          <w:color w:val="000000" w:themeColor="text1"/>
          <w:sz w:val="32"/>
          <w:szCs w:val="32"/>
          <w:rtl/>
        </w:rPr>
        <w:t>(</w:t>
      </w:r>
      <w:r w:rsidRPr="00B708AF">
        <w:rPr>
          <w:rFonts w:asciiTheme="majorBidi" w:eastAsia="Calibri" w:hAnsiTheme="majorBidi" w:cstheme="majorBidi"/>
          <w:color w:val="000000" w:themeColor="text1"/>
          <w:sz w:val="32"/>
          <w:szCs w:val="32"/>
        </w:rPr>
        <w:t xml:space="preserve">Mallory , 2012 , p 7 </w:t>
      </w:r>
      <w:r w:rsidRPr="00B708AF">
        <w:rPr>
          <w:rFonts w:asciiTheme="majorBidi" w:eastAsia="Calibri" w:hAnsiTheme="majorBidi" w:cstheme="majorBidi"/>
          <w:color w:val="000000" w:themeColor="text1"/>
          <w:sz w:val="32"/>
          <w:szCs w:val="32"/>
          <w:rtl/>
          <w:lang w:bidi="ar-EG"/>
        </w:rPr>
        <w:t xml:space="preserve"> </w:t>
      </w:r>
      <w:r w:rsidRPr="00B708AF">
        <w:rPr>
          <w:rFonts w:asciiTheme="majorBidi" w:eastAsia="Calibri" w:hAnsiTheme="majorBidi" w:cstheme="majorBidi"/>
          <w:color w:val="000000" w:themeColor="text1"/>
          <w:sz w:val="32"/>
          <w:szCs w:val="32"/>
          <w:rtl/>
        </w:rPr>
        <w:t>) .</w:t>
      </w:r>
    </w:p>
    <w:p w:rsidR="00FF5A1D" w:rsidRPr="00B708AF" w:rsidRDefault="00587FF5" w:rsidP="006C2D68">
      <w:pPr>
        <w:pStyle w:val="ListParagraph"/>
        <w:numPr>
          <w:ilvl w:val="0"/>
          <w:numId w:val="150"/>
        </w:numPr>
        <w:spacing w:after="0" w:line="240" w:lineRule="auto"/>
        <w:ind w:left="379"/>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يصبح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دورًا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فعالاً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الأدوات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المتنوعة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لفهم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ظواهر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العالم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الحقيقى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بشكل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أفضل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بل</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تكوين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بيئات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مبتكرة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جديدة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حتى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مستحيله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طريق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ضغط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الوقت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FF5A1D" w:rsidRPr="00B708AF" w:rsidRDefault="00FF5A1D" w:rsidP="006C2D68">
      <w:pPr>
        <w:pStyle w:val="ListParagraph"/>
        <w:numPr>
          <w:ilvl w:val="0"/>
          <w:numId w:val="150"/>
        </w:numPr>
        <w:spacing w:after="0" w:line="240" w:lineRule="auto"/>
        <w:ind w:left="379"/>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التغيرات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العودة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اليها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مجددًا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020E89" w:rsidRPr="00B708AF" w:rsidRDefault="00FF5A1D" w:rsidP="006C2D68">
      <w:pPr>
        <w:pStyle w:val="ListParagraph"/>
        <w:numPr>
          <w:ilvl w:val="0"/>
          <w:numId w:val="150"/>
        </w:numPr>
        <w:spacing w:after="0" w:line="240" w:lineRule="auto"/>
        <w:ind w:left="379"/>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خلاله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إمكانية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نقل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نتائجها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لحافظة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الوثائق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التقنية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الخاصة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بالطالب 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تمثل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وسيلة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فعالة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للتقييم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الشامل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لأدائه .</w:t>
      </w:r>
    </w:p>
    <w:p w:rsidR="00020E89" w:rsidRPr="00B708AF" w:rsidRDefault="00020E89" w:rsidP="006C2D68">
      <w:pPr>
        <w:pStyle w:val="ListParagraph"/>
        <w:numPr>
          <w:ilvl w:val="0"/>
          <w:numId w:val="150"/>
        </w:numPr>
        <w:spacing w:after="0" w:line="240" w:lineRule="auto"/>
        <w:ind w:left="379"/>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إيصال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المضمون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تقدم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مثالي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للقيام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بمفردهم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بمنتهى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السهولة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اليسر</w:t>
      </w:r>
      <w:r w:rsidRPr="00B708AF">
        <w:rPr>
          <w:rFonts w:ascii="Calibri" w:eastAsia="Calibri" w:hAnsi="Calibri" w:cs="Traditional Arabic"/>
          <w:color w:val="000000" w:themeColor="text1"/>
          <w:sz w:val="36"/>
          <w:szCs w:val="36"/>
          <w:rtl/>
        </w:rPr>
        <w:t xml:space="preserve"> .</w:t>
      </w:r>
    </w:p>
    <w:p w:rsidR="00D230FD" w:rsidRPr="00B708AF" w:rsidRDefault="00EB4FFC" w:rsidP="006C2D68">
      <w:pPr>
        <w:pStyle w:val="ListParagraph"/>
        <w:numPr>
          <w:ilvl w:val="0"/>
          <w:numId w:val="150"/>
        </w:numPr>
        <w:spacing w:after="0" w:line="240" w:lineRule="auto"/>
        <w:ind w:left="379"/>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تنمية اتجاهات إيجابية لدى الطلاب نحو دراسة العلوم .</w:t>
      </w:r>
    </w:p>
    <w:p w:rsidR="00D230FD" w:rsidRPr="00B708AF" w:rsidRDefault="00D230FD" w:rsidP="006C2D68">
      <w:pPr>
        <w:pStyle w:val="ListParagraph"/>
        <w:numPr>
          <w:ilvl w:val="0"/>
          <w:numId w:val="150"/>
        </w:numPr>
        <w:spacing w:after="0" w:line="240" w:lineRule="auto"/>
        <w:ind w:left="379"/>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إتاحة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الفرصة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لجميع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للاطلاع</w:t>
      </w:r>
      <w:r w:rsidRPr="00B708AF">
        <w:rPr>
          <w:rFonts w:ascii="Calibri" w:eastAsia="Calibri" w:hAnsi="Calibri" w:cs="Traditional Arabic"/>
          <w:color w:val="000000" w:themeColor="text1"/>
          <w:sz w:val="36"/>
          <w:szCs w:val="36"/>
          <w:rtl/>
        </w:rPr>
        <w:t xml:space="preserve"> </w:t>
      </w:r>
      <w:r w:rsidR="002E30BB" w:rsidRPr="00B708AF">
        <w:rPr>
          <w:rFonts w:ascii="Calibri" w:eastAsia="Calibri" w:hAnsi="Calibri" w:cs="Traditional Arabic" w:hint="cs"/>
          <w:color w:val="000000" w:themeColor="text1"/>
          <w:sz w:val="36"/>
          <w:szCs w:val="36"/>
          <w:rtl/>
        </w:rPr>
        <w:t xml:space="preserve">على </w:t>
      </w:r>
      <w:r w:rsidRPr="00B708AF">
        <w:rPr>
          <w:rFonts w:ascii="Calibri" w:eastAsia="Calibri" w:hAnsi="Calibri" w:cs="Traditional Arabic" w:hint="cs"/>
          <w:color w:val="000000" w:themeColor="text1"/>
          <w:sz w:val="36"/>
          <w:szCs w:val="36"/>
          <w:rtl/>
        </w:rPr>
        <w:t>المقرر العلم</w:t>
      </w:r>
      <w:r w:rsidR="002E30BB" w:rsidRPr="00B708AF">
        <w:rPr>
          <w:rFonts w:ascii="Calibri" w:eastAsia="Calibri" w:hAnsi="Calibri" w:cs="Traditional Arabic" w:hint="cs"/>
          <w:color w:val="000000" w:themeColor="text1"/>
          <w:sz w:val="36"/>
          <w:szCs w:val="36"/>
          <w:rtl/>
        </w:rPr>
        <w:t>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برؤية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أوسع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2E30B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أعمق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2E30B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أدق</w:t>
      </w:r>
      <w:r w:rsidRPr="00B708AF">
        <w:rPr>
          <w:rFonts w:ascii="Calibri" w:eastAsia="Calibri" w:hAnsi="Calibri" w:cs="Traditional Arabic"/>
          <w:color w:val="000000" w:themeColor="text1"/>
          <w:sz w:val="36"/>
          <w:szCs w:val="36"/>
          <w:rtl/>
        </w:rPr>
        <w:t xml:space="preserve"> </w:t>
      </w:r>
      <w:r w:rsidR="006B052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6B052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كذلك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للاطلاع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003D695D" w:rsidRPr="00B708AF">
        <w:rPr>
          <w:rFonts w:ascii="Calibri" w:eastAsia="Calibri" w:hAnsi="Calibri" w:cs="Traditional Arabic" w:hint="cs"/>
          <w:color w:val="000000" w:themeColor="text1"/>
          <w:sz w:val="36"/>
          <w:szCs w:val="36"/>
          <w:rtl/>
        </w:rPr>
        <w:t>العديد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الكتب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الالكترونية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2E30B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غير</w:t>
      </w:r>
      <w:r w:rsidRPr="00B708AF">
        <w:rPr>
          <w:rFonts w:ascii="Calibri" w:eastAsia="Calibri" w:hAnsi="Calibri" w:cs="Traditional Arabic"/>
          <w:color w:val="000000" w:themeColor="text1"/>
          <w:sz w:val="36"/>
          <w:szCs w:val="36"/>
          <w:rtl/>
        </w:rPr>
        <w:t xml:space="preserve"> </w:t>
      </w:r>
      <w:r w:rsidR="002E30BB" w:rsidRPr="00B708AF">
        <w:rPr>
          <w:rFonts w:ascii="Calibri" w:eastAsia="Calibri" w:hAnsi="Calibri" w:cs="Traditional Arabic" w:hint="cs"/>
          <w:color w:val="000000" w:themeColor="text1"/>
          <w:sz w:val="36"/>
          <w:szCs w:val="36"/>
          <w:rtl/>
        </w:rPr>
        <w:t>ال</w:t>
      </w:r>
      <w:r w:rsidRPr="00B708AF">
        <w:rPr>
          <w:rFonts w:ascii="Calibri" w:eastAsia="Calibri" w:hAnsi="Calibri" w:cs="Traditional Arabic" w:hint="cs"/>
          <w:color w:val="000000" w:themeColor="text1"/>
          <w:sz w:val="36"/>
          <w:szCs w:val="36"/>
          <w:rtl/>
        </w:rPr>
        <w:t>متاح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إجراؤها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006B052C" w:rsidRPr="00B708AF">
        <w:rPr>
          <w:rFonts w:ascii="Calibri" w:eastAsia="Calibri" w:hAnsi="Calibri" w:cs="Traditional Arabic" w:hint="cs"/>
          <w:color w:val="000000" w:themeColor="text1"/>
          <w:sz w:val="36"/>
          <w:szCs w:val="36"/>
          <w:rtl/>
        </w:rPr>
        <w:t xml:space="preserve"> التقليدية </w:t>
      </w:r>
      <w:r w:rsidRPr="00B708AF">
        <w:rPr>
          <w:rFonts w:ascii="Calibri" w:eastAsia="Calibri" w:hAnsi="Calibri" w:cs="Traditional Arabic"/>
          <w:color w:val="000000" w:themeColor="text1"/>
          <w:sz w:val="36"/>
          <w:szCs w:val="36"/>
          <w:rtl/>
        </w:rPr>
        <w:t>.</w:t>
      </w:r>
    </w:p>
    <w:p w:rsidR="00EB4FFC" w:rsidRPr="00B708AF" w:rsidRDefault="00EB4FFC" w:rsidP="006C2D68">
      <w:pPr>
        <w:pStyle w:val="ListParagraph"/>
        <w:numPr>
          <w:ilvl w:val="0"/>
          <w:numId w:val="150"/>
        </w:numPr>
        <w:tabs>
          <w:tab w:val="left" w:pos="521"/>
        </w:tabs>
        <w:spacing w:after="0" w:line="240" w:lineRule="auto"/>
        <w:ind w:left="379"/>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تنمية مهارات الملاحظة العلمية لدى الطلاب </w:t>
      </w:r>
      <w:r w:rsidR="0017755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17755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تنفيذ التجارب المعملية و</w:t>
      </w:r>
      <w:r w:rsidR="0017755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مهارات الاستقصاء </w:t>
      </w:r>
      <w:r w:rsidR="00177551" w:rsidRPr="00B708AF">
        <w:rPr>
          <w:rFonts w:ascii="Calibri" w:eastAsia="Calibri" w:hAnsi="Calibri" w:cs="Traditional Arabic" w:hint="cs"/>
          <w:color w:val="000000" w:themeColor="text1"/>
          <w:sz w:val="36"/>
          <w:szCs w:val="36"/>
          <w:rtl/>
        </w:rPr>
        <w:t xml:space="preserve">( هند بنت إبراهيم معبوج , 2015 م , ص 1 ) </w:t>
      </w:r>
      <w:r w:rsidRPr="00B708AF">
        <w:rPr>
          <w:rFonts w:ascii="Calibri" w:eastAsia="Calibri" w:hAnsi="Calibri" w:cs="Traditional Arabic" w:hint="cs"/>
          <w:color w:val="000000" w:themeColor="text1"/>
          <w:sz w:val="36"/>
          <w:szCs w:val="36"/>
          <w:rtl/>
        </w:rPr>
        <w:t>.</w:t>
      </w:r>
    </w:p>
    <w:p w:rsidR="00CC49F8" w:rsidRPr="00B708AF" w:rsidRDefault="00CC49F8" w:rsidP="006C2D68">
      <w:pPr>
        <w:pStyle w:val="ListParagraph"/>
        <w:numPr>
          <w:ilvl w:val="0"/>
          <w:numId w:val="150"/>
        </w:numPr>
        <w:tabs>
          <w:tab w:val="left" w:pos="521"/>
        </w:tabs>
        <w:spacing w:after="0" w:line="240" w:lineRule="auto"/>
        <w:ind w:left="379"/>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تقدم تغذية راجعة  مناسبة للطلاب عن أدائهم المعملي بالسرعة و المستوى و الكيفية التي يريد .</w:t>
      </w:r>
    </w:p>
    <w:p w:rsidR="004C75A6" w:rsidRPr="00B708AF" w:rsidRDefault="004C75A6" w:rsidP="004C75A6">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رابعًا : مميزات بالنسبة الباحثين :</w:t>
      </w:r>
    </w:p>
    <w:p w:rsidR="00D53696" w:rsidRPr="00B708AF" w:rsidRDefault="004C75A6" w:rsidP="006C2D68">
      <w:pPr>
        <w:pStyle w:val="ListParagraph"/>
        <w:numPr>
          <w:ilvl w:val="0"/>
          <w:numId w:val="149"/>
        </w:numPr>
        <w:spacing w:after="0" w:line="240" w:lineRule="auto"/>
        <w:ind w:left="379"/>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تحسين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أداء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الباحثين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نتيجة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لتوفير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وقت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الانتقال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أماكن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تواجد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6A764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زمان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مكان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بأقل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تكلفة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B04ECA" w:rsidRPr="00B708AF" w:rsidRDefault="004C75A6" w:rsidP="006C2D68">
      <w:pPr>
        <w:pStyle w:val="ListParagraph"/>
        <w:numPr>
          <w:ilvl w:val="0"/>
          <w:numId w:val="149"/>
        </w:numPr>
        <w:spacing w:after="0" w:line="240" w:lineRule="auto"/>
        <w:ind w:left="379"/>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lastRenderedPageBreak/>
        <w:t>إمكانية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توثيق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نتائج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w:t>
      </w:r>
      <w:r w:rsidRPr="00B708AF">
        <w:rPr>
          <w:rFonts w:ascii="Calibri" w:eastAsia="Calibri" w:hAnsi="Calibri" w:cs="Traditional Arabic"/>
          <w:color w:val="000000" w:themeColor="text1"/>
          <w:sz w:val="36"/>
          <w:szCs w:val="36"/>
          <w:rtl/>
        </w:rPr>
        <w:t xml:space="preserve"> </w:t>
      </w:r>
      <w:r w:rsidR="00D53696" w:rsidRPr="00B708AF">
        <w:rPr>
          <w:rFonts w:ascii="Calibri" w:eastAsia="Calibri" w:hAnsi="Calibri" w:cs="Traditional Arabic" w:hint="cs"/>
          <w:color w:val="000000" w:themeColor="text1"/>
          <w:sz w:val="36"/>
          <w:szCs w:val="36"/>
          <w:rtl/>
        </w:rPr>
        <w:t xml:space="preserve">المعملية </w:t>
      </w:r>
      <w:r w:rsidRPr="00B708AF">
        <w:rPr>
          <w:rFonts w:ascii="Calibri" w:eastAsia="Calibri" w:hAnsi="Calibri" w:cs="Traditional Arabic" w:hint="cs"/>
          <w:color w:val="000000" w:themeColor="text1"/>
          <w:sz w:val="36"/>
          <w:szCs w:val="36"/>
          <w:rtl/>
        </w:rPr>
        <w:t>إلكترونيا</w:t>
      </w:r>
      <w:r w:rsidRPr="00B708AF">
        <w:rPr>
          <w:rFonts w:ascii="Calibri" w:eastAsia="Calibri" w:hAnsi="Calibri" w:cs="Traditional Arabic"/>
          <w:color w:val="000000" w:themeColor="text1"/>
          <w:sz w:val="36"/>
          <w:szCs w:val="36"/>
          <w:rtl/>
        </w:rPr>
        <w:t xml:space="preserve"> </w:t>
      </w:r>
      <w:r w:rsidR="00D53696"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hint="cs"/>
          <w:color w:val="000000" w:themeColor="text1"/>
          <w:sz w:val="36"/>
          <w:szCs w:val="36"/>
          <w:rtl/>
        </w:rPr>
        <w:t>تحليلها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معالجتها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مشاركتها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w:t>
      </w:r>
      <w:r w:rsidRPr="00B708AF">
        <w:rPr>
          <w:rFonts w:ascii="Calibri" w:eastAsia="Calibri" w:hAnsi="Calibri" w:cs="Traditional Arabic"/>
          <w:color w:val="000000" w:themeColor="text1"/>
          <w:sz w:val="36"/>
          <w:szCs w:val="36"/>
          <w:rtl/>
        </w:rPr>
        <w:t xml:space="preserve"> </w:t>
      </w:r>
      <w:r w:rsidR="00D53696" w:rsidRPr="00B708AF">
        <w:rPr>
          <w:rFonts w:ascii="Calibri" w:eastAsia="Calibri" w:hAnsi="Calibri" w:cs="Traditional Arabic" w:hint="cs"/>
          <w:color w:val="000000" w:themeColor="text1"/>
          <w:sz w:val="36"/>
          <w:szCs w:val="36"/>
          <w:rtl/>
        </w:rPr>
        <w:t xml:space="preserve">الباحثين </w:t>
      </w:r>
      <w:r w:rsidRPr="00B708AF">
        <w:rPr>
          <w:rFonts w:ascii="Calibri" w:eastAsia="Calibri" w:hAnsi="Calibri" w:cs="Traditional Arabic" w:hint="cs"/>
          <w:color w:val="000000" w:themeColor="text1"/>
          <w:sz w:val="36"/>
          <w:szCs w:val="36"/>
          <w:rtl/>
        </w:rPr>
        <w:t>الآخرين</w:t>
      </w:r>
      <w:r w:rsidRPr="00B708AF">
        <w:rPr>
          <w:rFonts w:ascii="Calibri" w:eastAsia="Calibri" w:hAnsi="Calibri" w:cs="Traditional Arabic"/>
          <w:color w:val="000000" w:themeColor="text1"/>
          <w:sz w:val="36"/>
          <w:szCs w:val="36"/>
          <w:rtl/>
        </w:rPr>
        <w:t xml:space="preserve"> </w:t>
      </w:r>
      <w:r w:rsidR="00D53696" w:rsidRPr="00B708AF">
        <w:rPr>
          <w:rFonts w:ascii="Calibri" w:eastAsia="Calibri" w:hAnsi="Calibri" w:cs="Traditional Arabic" w:hint="cs"/>
          <w:color w:val="000000" w:themeColor="text1"/>
          <w:sz w:val="36"/>
          <w:szCs w:val="36"/>
          <w:rtl/>
        </w:rPr>
        <w:t>.</w:t>
      </w:r>
    </w:p>
    <w:p w:rsidR="006D22D4" w:rsidRPr="00B708AF" w:rsidRDefault="004C75A6" w:rsidP="006C2D68">
      <w:pPr>
        <w:pStyle w:val="ListParagraph"/>
        <w:numPr>
          <w:ilvl w:val="0"/>
          <w:numId w:val="149"/>
        </w:numPr>
        <w:spacing w:after="0" w:line="240" w:lineRule="auto"/>
        <w:ind w:left="379"/>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سوف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يساعد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انتشار</w:t>
      </w:r>
      <w:r w:rsidRPr="00B708AF">
        <w:rPr>
          <w:rFonts w:ascii="Calibri" w:eastAsia="Calibri" w:hAnsi="Calibri" w:cs="Traditional Arabic"/>
          <w:color w:val="000000" w:themeColor="text1"/>
          <w:sz w:val="36"/>
          <w:szCs w:val="36"/>
          <w:rtl/>
        </w:rPr>
        <w:t xml:space="preserve"> </w:t>
      </w:r>
      <w:r w:rsidR="00D53696" w:rsidRPr="00B708AF">
        <w:rPr>
          <w:rFonts w:ascii="Calibri" w:eastAsia="Calibri" w:hAnsi="Calibri" w:cs="Traditional Arabic" w:hint="cs"/>
          <w:color w:val="000000" w:themeColor="text1"/>
          <w:sz w:val="36"/>
          <w:szCs w:val="36"/>
          <w:rtl/>
        </w:rPr>
        <w:t>المع</w:t>
      </w:r>
      <w:r w:rsidRPr="00B708AF">
        <w:rPr>
          <w:rFonts w:ascii="Calibri" w:eastAsia="Calibri" w:hAnsi="Calibri" w:cs="Traditional Arabic" w:hint="cs"/>
          <w:color w:val="000000" w:themeColor="text1"/>
          <w:sz w:val="36"/>
          <w:szCs w:val="36"/>
          <w:rtl/>
        </w:rPr>
        <w:t>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w:t>
      </w:r>
      <w:r w:rsidRPr="00B708AF">
        <w:rPr>
          <w:rFonts w:ascii="Calibri" w:eastAsia="Calibri" w:hAnsi="Calibri" w:cs="Traditional Arabic"/>
          <w:color w:val="000000" w:themeColor="text1"/>
          <w:sz w:val="36"/>
          <w:szCs w:val="36"/>
          <w:rtl/>
        </w:rPr>
        <w:t xml:space="preserve"> </w:t>
      </w:r>
      <w:r w:rsidR="00D53696" w:rsidRPr="00B708AF">
        <w:rPr>
          <w:rFonts w:ascii="Calibri" w:eastAsia="Calibri" w:hAnsi="Calibri" w:cs="Traditional Arabic" w:hint="cs"/>
          <w:color w:val="000000" w:themeColor="text1"/>
          <w:sz w:val="36"/>
          <w:szCs w:val="36"/>
          <w:rtl/>
        </w:rPr>
        <w:t>و عولمته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w:t>
      </w:r>
      <w:r w:rsidR="00D53696" w:rsidRPr="00B708AF">
        <w:rPr>
          <w:rFonts w:ascii="Calibri" w:eastAsia="Calibri" w:hAnsi="Calibri" w:cs="Traditional Arabic" w:hint="cs"/>
          <w:color w:val="000000" w:themeColor="text1"/>
          <w:sz w:val="36"/>
          <w:szCs w:val="36"/>
          <w:rtl/>
        </w:rPr>
        <w:t>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ظهور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معايير</w:t>
      </w:r>
      <w:r w:rsidRPr="00B708AF">
        <w:rPr>
          <w:rFonts w:ascii="Calibri" w:eastAsia="Calibri" w:hAnsi="Calibri" w:cs="Traditional Arabic"/>
          <w:color w:val="000000" w:themeColor="text1"/>
          <w:sz w:val="36"/>
          <w:szCs w:val="36"/>
          <w:rtl/>
        </w:rPr>
        <w:t xml:space="preserve"> </w:t>
      </w:r>
      <w:r w:rsidR="00B04ECA" w:rsidRPr="00B708AF">
        <w:rPr>
          <w:rFonts w:ascii="Calibri" w:eastAsia="Calibri" w:hAnsi="Calibri" w:cs="Traditional Arabic" w:hint="cs"/>
          <w:color w:val="000000" w:themeColor="text1"/>
          <w:sz w:val="36"/>
          <w:szCs w:val="36"/>
          <w:rtl/>
        </w:rPr>
        <w:t xml:space="preserve">جديدة </w:t>
      </w:r>
      <w:r w:rsidRPr="00B708AF">
        <w:rPr>
          <w:rFonts w:ascii="Calibri" w:eastAsia="Calibri" w:hAnsi="Calibri" w:cs="Traditional Arabic" w:hint="cs"/>
          <w:color w:val="000000" w:themeColor="text1"/>
          <w:sz w:val="36"/>
          <w:szCs w:val="36"/>
          <w:rtl/>
        </w:rPr>
        <w:t>للتجريب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w:t>
      </w:r>
      <w:r w:rsidR="00B04ECA" w:rsidRPr="00B708AF">
        <w:rPr>
          <w:rFonts w:ascii="Calibri" w:eastAsia="Calibri" w:hAnsi="Calibri" w:cs="Traditional Arabic" w:hint="cs"/>
          <w:color w:val="000000" w:themeColor="text1"/>
          <w:sz w:val="36"/>
          <w:szCs w:val="36"/>
          <w:rtl/>
        </w:rPr>
        <w:t xml:space="preserve"> يفيد الباحثين المتخصصين في هذا المجال </w:t>
      </w:r>
      <w:r w:rsidR="00890981" w:rsidRPr="00B708AF">
        <w:rPr>
          <w:rFonts w:ascii="Calibri" w:eastAsia="Calibri" w:hAnsi="Calibri" w:cs="Traditional Arabic" w:hint="cs"/>
          <w:color w:val="000000" w:themeColor="text1"/>
          <w:sz w:val="36"/>
          <w:szCs w:val="36"/>
          <w:rtl/>
        </w:rPr>
        <w:t>.</w:t>
      </w:r>
    </w:p>
    <w:p w:rsidR="006D22D4" w:rsidRPr="00B708AF" w:rsidRDefault="006D22D4" w:rsidP="006C2D68">
      <w:pPr>
        <w:pStyle w:val="ListParagraph"/>
        <w:numPr>
          <w:ilvl w:val="0"/>
          <w:numId w:val="149"/>
        </w:numPr>
        <w:spacing w:after="0" w:line="240" w:lineRule="auto"/>
        <w:ind w:left="379"/>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إن بناء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الاﻓﺘﺮاﺿﻴﺔ</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ﻋﺎﻟﻴﺔ</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اﻟﺠﻮدة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ﻣﺮدود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ﻋﻠﻤﻲ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تكنولوجي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يسهم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ﻓﻲ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رﻓﻊ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ﻣﺴﺘﻮى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اﻟﺨﺮﻳﺠﻴﻦ</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اﻟﺒﺎﺣﺜﻴﻦ .</w:t>
      </w:r>
    </w:p>
    <w:p w:rsidR="00C50442" w:rsidRPr="00B708AF" w:rsidRDefault="001E7FE0"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تعليق الباحث على المطلب الخامس</w:t>
      </w:r>
      <w:r w:rsidR="00C71039"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 </w:t>
      </w:r>
    </w:p>
    <w:p w:rsidR="001E7FE0" w:rsidRPr="00B708AF" w:rsidRDefault="001E7FE0" w:rsidP="00C71039">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من خلال العرض السابق لميزات المعامل الافتراضية يستخلص الباحث </w:t>
      </w:r>
      <w:r w:rsidR="00AA195D" w:rsidRPr="00B708AF">
        <w:rPr>
          <w:rFonts w:ascii="Calibri" w:eastAsia="Calibri" w:hAnsi="Calibri" w:cs="Traditional Arabic" w:hint="cs"/>
          <w:color w:val="000000" w:themeColor="text1"/>
          <w:sz w:val="36"/>
          <w:szCs w:val="36"/>
          <w:rtl/>
        </w:rPr>
        <w:t>أنه من خلال المعامل الافتراضية يمكن</w:t>
      </w:r>
      <w:r w:rsidRPr="00B708AF">
        <w:rPr>
          <w:rFonts w:ascii="Calibri" w:eastAsia="Calibri" w:hAnsi="Calibri" w:cs="Traditional Arabic" w:hint="cs"/>
          <w:color w:val="000000" w:themeColor="text1"/>
          <w:sz w:val="36"/>
          <w:szCs w:val="36"/>
          <w:rtl/>
        </w:rPr>
        <w:t xml:space="preserve"> إجراء</w:t>
      </w:r>
      <w:r w:rsidRPr="00B708AF">
        <w:rPr>
          <w:rFonts w:ascii="Calibri" w:eastAsia="Calibri" w:hAnsi="Calibri" w:cs="Traditional Arabic"/>
          <w:color w:val="000000" w:themeColor="text1"/>
          <w:sz w:val="36"/>
          <w:szCs w:val="36"/>
          <w:rtl/>
        </w:rPr>
        <w:t xml:space="preserve"> </w:t>
      </w:r>
      <w:r w:rsidR="00AA195D" w:rsidRPr="00B708AF">
        <w:rPr>
          <w:rFonts w:ascii="Calibri" w:eastAsia="Calibri" w:hAnsi="Calibri" w:cs="Traditional Arabic" w:hint="cs"/>
          <w:color w:val="000000" w:themeColor="text1"/>
          <w:sz w:val="36"/>
          <w:szCs w:val="36"/>
          <w:rtl/>
        </w:rPr>
        <w:t xml:space="preserve">العديد من </w:t>
      </w:r>
      <w:r w:rsidRPr="00B708AF">
        <w:rPr>
          <w:rFonts w:ascii="Calibri" w:eastAsia="Calibri" w:hAnsi="Calibri" w:cs="Traditional Arabic" w:hint="cs"/>
          <w:color w:val="000000" w:themeColor="text1"/>
          <w:sz w:val="36"/>
          <w:szCs w:val="36"/>
          <w:rtl/>
        </w:rPr>
        <w:t>التجارب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المعملية</w:t>
      </w:r>
      <w:r w:rsidRPr="00B708AF">
        <w:rPr>
          <w:rFonts w:ascii="Calibri" w:eastAsia="Calibri" w:hAnsi="Calibri" w:cs="Traditional Arabic"/>
          <w:color w:val="000000" w:themeColor="text1"/>
          <w:sz w:val="36"/>
          <w:szCs w:val="36"/>
          <w:rtl/>
        </w:rPr>
        <w:t xml:space="preserve"> </w:t>
      </w:r>
      <w:r w:rsidR="00AA195D" w:rsidRPr="00B708AF">
        <w:rPr>
          <w:rFonts w:ascii="Calibri" w:eastAsia="Calibri" w:hAnsi="Calibri" w:cs="Traditional Arabic" w:hint="cs"/>
          <w:color w:val="000000" w:themeColor="text1"/>
          <w:sz w:val="36"/>
          <w:szCs w:val="36"/>
          <w:rtl/>
        </w:rPr>
        <w:t xml:space="preserve">لمواد العلوم </w:t>
      </w:r>
      <w:r w:rsidRPr="00B708AF">
        <w:rPr>
          <w:rFonts w:ascii="Calibri" w:eastAsia="Calibri" w:hAnsi="Calibri" w:cs="Traditional Arabic" w:hint="cs"/>
          <w:color w:val="000000" w:themeColor="text1"/>
          <w:sz w:val="36"/>
          <w:szCs w:val="36"/>
          <w:rtl/>
        </w:rPr>
        <w:t>التى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يصعب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تنفيذه</w:t>
      </w:r>
      <w:r w:rsidR="00AA195D"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الحقيقية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بسبب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خطورتها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00AA195D" w:rsidRPr="00B708AF">
        <w:rPr>
          <w:rFonts w:ascii="Calibri" w:eastAsia="Calibri" w:hAnsi="Calibri" w:cs="Traditional Arabic" w:hint="cs"/>
          <w:color w:val="000000" w:themeColor="text1"/>
          <w:sz w:val="36"/>
          <w:szCs w:val="36"/>
          <w:rtl/>
        </w:rPr>
        <w:t>المعلم و 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مثل</w:t>
      </w:r>
      <w:r w:rsidRPr="00B708AF">
        <w:rPr>
          <w:rFonts w:ascii="Calibri" w:eastAsia="Calibri" w:hAnsi="Calibri" w:cs="Traditional Arabic"/>
          <w:color w:val="000000" w:themeColor="text1"/>
          <w:sz w:val="36"/>
          <w:szCs w:val="36"/>
          <w:rtl/>
        </w:rPr>
        <w:t xml:space="preserve"> </w:t>
      </w:r>
      <w:r w:rsidR="00AA195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تجارب</w:t>
      </w:r>
      <w:r w:rsidRPr="00B708AF">
        <w:rPr>
          <w:rFonts w:ascii="Calibri" w:eastAsia="Calibri" w:hAnsi="Calibri" w:cs="Traditional Arabic"/>
          <w:color w:val="000000" w:themeColor="text1"/>
          <w:sz w:val="36"/>
          <w:szCs w:val="36"/>
          <w:rtl/>
        </w:rPr>
        <w:t xml:space="preserve"> </w:t>
      </w:r>
      <w:r w:rsidR="00AA195D" w:rsidRPr="00B708AF">
        <w:rPr>
          <w:rFonts w:ascii="Calibri" w:eastAsia="Calibri" w:hAnsi="Calibri" w:cs="Traditional Arabic" w:hint="cs"/>
          <w:color w:val="000000" w:themeColor="text1"/>
          <w:sz w:val="36"/>
          <w:szCs w:val="36"/>
          <w:rtl/>
        </w:rPr>
        <w:t>البيولوجيا</w:t>
      </w:r>
      <w:r w:rsidR="00AA195D" w:rsidRPr="00B708AF">
        <w:rPr>
          <w:rFonts w:ascii="Calibri" w:eastAsia="Calibri" w:hAnsi="Calibri" w:cs="Traditional Arabic"/>
          <w:color w:val="000000" w:themeColor="text1"/>
          <w:sz w:val="36"/>
          <w:szCs w:val="36"/>
          <w:rtl/>
        </w:rPr>
        <w:t xml:space="preserve"> </w:t>
      </w:r>
      <w:r w:rsidR="00AA195D" w:rsidRPr="00B708AF">
        <w:rPr>
          <w:rFonts w:ascii="Calibri" w:eastAsia="Calibri" w:hAnsi="Calibri" w:cs="Traditional Arabic" w:hint="cs"/>
          <w:color w:val="000000" w:themeColor="text1"/>
          <w:sz w:val="36"/>
          <w:szCs w:val="36"/>
          <w:rtl/>
        </w:rPr>
        <w:t>الحيوية</w:t>
      </w:r>
      <w:r w:rsidR="00AA195D" w:rsidRPr="00B708AF">
        <w:rPr>
          <w:rFonts w:ascii="Calibri" w:eastAsia="Calibri" w:hAnsi="Calibri" w:cs="Traditional Arabic"/>
          <w:color w:val="000000" w:themeColor="text1"/>
          <w:sz w:val="36"/>
          <w:szCs w:val="36"/>
          <w:rtl/>
        </w:rPr>
        <w:t xml:space="preserve"> </w:t>
      </w:r>
      <w:r w:rsidR="00AA195D" w:rsidRPr="00B708AF">
        <w:rPr>
          <w:rFonts w:ascii="Calibri" w:eastAsia="Calibri" w:hAnsi="Calibri" w:cs="Traditional Arabic" w:hint="cs"/>
          <w:color w:val="000000" w:themeColor="text1"/>
          <w:sz w:val="36"/>
          <w:szCs w:val="36"/>
          <w:rtl/>
        </w:rPr>
        <w:t xml:space="preserve">أو تجارب </w:t>
      </w:r>
      <w:r w:rsidRPr="00B708AF">
        <w:rPr>
          <w:rFonts w:ascii="Calibri" w:eastAsia="Calibri" w:hAnsi="Calibri" w:cs="Traditional Arabic" w:hint="cs"/>
          <w:color w:val="000000" w:themeColor="text1"/>
          <w:sz w:val="36"/>
          <w:szCs w:val="36"/>
          <w:rtl/>
        </w:rPr>
        <w:t>الطاقة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النووية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00AA195D" w:rsidRPr="00B708AF">
        <w:rPr>
          <w:rFonts w:ascii="Calibri" w:eastAsia="Calibri" w:hAnsi="Calibri" w:cs="Traditional Arabic" w:hint="cs"/>
          <w:color w:val="000000" w:themeColor="text1"/>
          <w:sz w:val="36"/>
          <w:szCs w:val="36"/>
          <w:rtl/>
        </w:rPr>
        <w:t xml:space="preserve"> تجارب </w:t>
      </w:r>
      <w:r w:rsidRPr="00B708AF">
        <w:rPr>
          <w:rFonts w:ascii="Calibri" w:eastAsia="Calibri" w:hAnsi="Calibri" w:cs="Traditional Arabic" w:hint="cs"/>
          <w:color w:val="000000" w:themeColor="text1"/>
          <w:sz w:val="36"/>
          <w:szCs w:val="36"/>
          <w:rtl/>
        </w:rPr>
        <w:t>الكيمياء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9D596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غيرها</w:t>
      </w:r>
      <w:r w:rsidR="00AA195D" w:rsidRPr="00B708AF">
        <w:rPr>
          <w:rFonts w:ascii="Calibri" w:eastAsia="Calibri" w:hAnsi="Calibri" w:cs="Traditional Arabic"/>
          <w:color w:val="000000" w:themeColor="text1"/>
          <w:sz w:val="36"/>
          <w:szCs w:val="36"/>
          <w:rtl/>
        </w:rPr>
        <w:t xml:space="preserve"> </w:t>
      </w:r>
      <w:r w:rsidR="00AA195D" w:rsidRPr="00B708AF">
        <w:rPr>
          <w:rFonts w:ascii="Calibri" w:eastAsia="Calibri" w:hAnsi="Calibri" w:cs="Traditional Arabic" w:hint="cs"/>
          <w:color w:val="000000" w:themeColor="text1"/>
          <w:sz w:val="36"/>
          <w:szCs w:val="36"/>
          <w:rtl/>
        </w:rPr>
        <w:t xml:space="preserve">كما يمكن عن طريق المعامل الافتراضية </w:t>
      </w:r>
      <w:r w:rsidRPr="00B708AF">
        <w:rPr>
          <w:rFonts w:ascii="Calibri" w:eastAsia="Calibri" w:hAnsi="Calibri" w:cs="Traditional Arabic" w:hint="cs"/>
          <w:color w:val="000000" w:themeColor="text1"/>
          <w:sz w:val="36"/>
          <w:szCs w:val="36"/>
          <w:rtl/>
        </w:rPr>
        <w:t>تكرار</w:t>
      </w:r>
      <w:r w:rsidR="00185F8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لعد</w:t>
      </w:r>
      <w:r w:rsidR="00185F89" w:rsidRPr="00B708AF">
        <w:rPr>
          <w:rFonts w:ascii="Calibri" w:eastAsia="Calibri" w:hAnsi="Calibri" w:cs="Traditional Arabic" w:hint="cs"/>
          <w:color w:val="000000" w:themeColor="text1"/>
          <w:sz w:val="36"/>
          <w:szCs w:val="36"/>
          <w:rtl/>
        </w:rPr>
        <w:t>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طبقا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لقدرة</w:t>
      </w:r>
      <w:r w:rsidRPr="00B708AF">
        <w:rPr>
          <w:rFonts w:ascii="Calibri" w:eastAsia="Calibri" w:hAnsi="Calibri" w:cs="Traditional Arabic"/>
          <w:color w:val="000000" w:themeColor="text1"/>
          <w:sz w:val="36"/>
          <w:szCs w:val="36"/>
          <w:rtl/>
        </w:rPr>
        <w:t xml:space="preserve"> </w:t>
      </w:r>
      <w:r w:rsidR="00185F89"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الاستيعاب</w:t>
      </w:r>
      <w:r w:rsidRPr="00B708AF">
        <w:rPr>
          <w:rFonts w:ascii="Calibri" w:eastAsia="Calibri" w:hAnsi="Calibri" w:cs="Traditional Arabic"/>
          <w:color w:val="000000" w:themeColor="text1"/>
          <w:sz w:val="36"/>
          <w:szCs w:val="36"/>
          <w:rtl/>
        </w:rPr>
        <w:t xml:space="preserve"> </w:t>
      </w:r>
      <w:r w:rsidR="00185F89" w:rsidRPr="00B708AF">
        <w:rPr>
          <w:rFonts w:ascii="Calibri" w:eastAsia="Calibri" w:hAnsi="Calibri" w:cs="Traditional Arabic" w:hint="cs"/>
          <w:color w:val="000000" w:themeColor="text1"/>
          <w:sz w:val="36"/>
          <w:szCs w:val="36"/>
          <w:rtl/>
        </w:rPr>
        <w:t xml:space="preserve">و الفهم </w:t>
      </w:r>
      <w:r w:rsidRPr="00B708AF">
        <w:rPr>
          <w:rFonts w:ascii="Calibri" w:eastAsia="Calibri" w:hAnsi="Calibri" w:cs="Traditional Arabic" w:hint="cs"/>
          <w:color w:val="000000" w:themeColor="text1"/>
          <w:sz w:val="36"/>
          <w:szCs w:val="36"/>
          <w:rtl/>
        </w:rPr>
        <w:t>و</w:t>
      </w:r>
      <w:r w:rsidR="00185F8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فى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الوقت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المناسب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له</w:t>
      </w:r>
      <w:r w:rsidR="00185F89" w:rsidRPr="00B708AF">
        <w:rPr>
          <w:rFonts w:ascii="Calibri" w:eastAsia="Calibri" w:hAnsi="Calibri" w:cs="Traditional Arabic" w:hint="cs"/>
          <w:color w:val="000000" w:themeColor="text1"/>
          <w:sz w:val="36"/>
          <w:szCs w:val="36"/>
          <w:rtl/>
        </w:rPr>
        <w:t xml:space="preserve"> , و </w:t>
      </w:r>
      <w:r w:rsidRPr="00B708AF">
        <w:rPr>
          <w:rFonts w:ascii="Calibri" w:eastAsia="Calibri" w:hAnsi="Calibri" w:cs="Traditional Arabic" w:hint="cs"/>
          <w:color w:val="000000" w:themeColor="text1"/>
          <w:sz w:val="36"/>
          <w:szCs w:val="36"/>
          <w:rtl/>
        </w:rPr>
        <w:t>سهولة</w:t>
      </w:r>
      <w:r w:rsidRPr="00B708AF">
        <w:rPr>
          <w:rFonts w:ascii="Calibri" w:eastAsia="Calibri" w:hAnsi="Calibri" w:cs="Traditional Arabic"/>
          <w:color w:val="000000" w:themeColor="text1"/>
          <w:sz w:val="36"/>
          <w:szCs w:val="36"/>
          <w:rtl/>
        </w:rPr>
        <w:t xml:space="preserve"> </w:t>
      </w:r>
      <w:r w:rsidR="00185F89" w:rsidRPr="00B708AF">
        <w:rPr>
          <w:rFonts w:ascii="Calibri" w:eastAsia="Calibri" w:hAnsi="Calibri" w:cs="Traditional Arabic" w:hint="cs"/>
          <w:color w:val="000000" w:themeColor="text1"/>
          <w:sz w:val="36"/>
          <w:szCs w:val="36"/>
          <w:rtl/>
        </w:rPr>
        <w:t>ال</w:t>
      </w:r>
      <w:r w:rsidRPr="00B708AF">
        <w:rPr>
          <w:rFonts w:ascii="Calibri" w:eastAsia="Calibri" w:hAnsi="Calibri" w:cs="Traditional Arabic" w:hint="cs"/>
          <w:color w:val="000000" w:themeColor="text1"/>
          <w:sz w:val="36"/>
          <w:szCs w:val="36"/>
          <w:rtl/>
        </w:rPr>
        <w:t>تجريب</w:t>
      </w:r>
      <w:r w:rsidRPr="00B708AF">
        <w:rPr>
          <w:rFonts w:ascii="Calibri" w:eastAsia="Calibri" w:hAnsi="Calibri" w:cs="Traditional Arabic"/>
          <w:color w:val="000000" w:themeColor="text1"/>
          <w:sz w:val="36"/>
          <w:szCs w:val="36"/>
          <w:rtl/>
        </w:rPr>
        <w:t xml:space="preserve"> </w:t>
      </w:r>
      <w:r w:rsidR="00185F89" w:rsidRPr="00B708AF">
        <w:rPr>
          <w:rFonts w:ascii="Calibri" w:eastAsia="Calibri" w:hAnsi="Calibri" w:cs="Traditional Arabic" w:hint="cs"/>
          <w:color w:val="000000" w:themeColor="text1"/>
          <w:sz w:val="36"/>
          <w:szCs w:val="36"/>
          <w:rtl/>
        </w:rPr>
        <w:t>لل</w:t>
      </w:r>
      <w:r w:rsidRPr="00B708AF">
        <w:rPr>
          <w:rFonts w:ascii="Calibri" w:eastAsia="Calibri" w:hAnsi="Calibri" w:cs="Traditional Arabic" w:hint="cs"/>
          <w:color w:val="000000" w:themeColor="text1"/>
          <w:sz w:val="36"/>
          <w:szCs w:val="36"/>
          <w:rtl/>
        </w:rPr>
        <w:t>متغيرات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المختلفة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185F89" w:rsidRPr="00B708AF">
        <w:rPr>
          <w:rFonts w:ascii="Calibri" w:eastAsia="Calibri" w:hAnsi="Calibri" w:cs="Traditional Arabic" w:hint="cs"/>
          <w:color w:val="000000" w:themeColor="text1"/>
          <w:sz w:val="36"/>
          <w:szCs w:val="36"/>
          <w:rtl/>
        </w:rPr>
        <w:t xml:space="preserve"> 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أثرها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مخرجات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خلال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لوحات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تحكم</w:t>
      </w:r>
      <w:r w:rsidRPr="00B708AF">
        <w:rPr>
          <w:rFonts w:ascii="Calibri" w:eastAsia="Calibri" w:hAnsi="Calibri" w:cs="Traditional Arabic"/>
          <w:color w:val="000000" w:themeColor="text1"/>
          <w:sz w:val="36"/>
          <w:szCs w:val="36"/>
          <w:rtl/>
        </w:rPr>
        <w:t xml:space="preserve"> </w:t>
      </w:r>
      <w:r w:rsidR="00185F89" w:rsidRPr="00B708AF">
        <w:rPr>
          <w:rFonts w:ascii="Calibri" w:eastAsia="Calibri" w:hAnsi="Calibri" w:cs="Traditional Arabic" w:hint="cs"/>
          <w:color w:val="000000" w:themeColor="text1"/>
          <w:sz w:val="36"/>
          <w:szCs w:val="36"/>
          <w:rtl/>
        </w:rPr>
        <w:t xml:space="preserve">افتراضية , </w:t>
      </w:r>
      <w:r w:rsidR="00F8595E" w:rsidRPr="00B708AF">
        <w:rPr>
          <w:rFonts w:ascii="Calibri" w:eastAsia="Calibri" w:hAnsi="Calibri" w:cs="Traditional Arabic" w:hint="cs"/>
          <w:color w:val="000000" w:themeColor="text1"/>
          <w:sz w:val="36"/>
          <w:szCs w:val="36"/>
          <w:rtl/>
        </w:rPr>
        <w:t xml:space="preserve">              و توفير العرض</w:t>
      </w:r>
      <w:r w:rsidR="00F8595E" w:rsidRPr="00B708AF">
        <w:rPr>
          <w:rFonts w:ascii="Calibri" w:eastAsia="Calibri" w:hAnsi="Calibri" w:cs="Traditional Arabic"/>
          <w:color w:val="000000" w:themeColor="text1"/>
          <w:sz w:val="36"/>
          <w:szCs w:val="36"/>
          <w:rtl/>
        </w:rPr>
        <w:t xml:space="preserve"> </w:t>
      </w:r>
      <w:r w:rsidR="00F8595E" w:rsidRPr="00B708AF">
        <w:rPr>
          <w:rFonts w:ascii="Calibri" w:eastAsia="Calibri" w:hAnsi="Calibri" w:cs="Traditional Arabic" w:hint="cs"/>
          <w:color w:val="000000" w:themeColor="text1"/>
          <w:sz w:val="36"/>
          <w:szCs w:val="36"/>
          <w:rtl/>
        </w:rPr>
        <w:t>المرئى</w:t>
      </w:r>
      <w:r w:rsidR="00F8595E" w:rsidRPr="00B708AF">
        <w:rPr>
          <w:rFonts w:ascii="Calibri" w:eastAsia="Calibri" w:hAnsi="Calibri" w:cs="Traditional Arabic"/>
          <w:color w:val="000000" w:themeColor="text1"/>
          <w:sz w:val="36"/>
          <w:szCs w:val="36"/>
          <w:rtl/>
        </w:rPr>
        <w:t xml:space="preserve"> </w:t>
      </w:r>
      <w:r w:rsidR="00F8595E" w:rsidRPr="00B708AF">
        <w:rPr>
          <w:rFonts w:ascii="Calibri" w:eastAsia="Calibri" w:hAnsi="Calibri" w:cs="Traditional Arabic" w:hint="cs"/>
          <w:color w:val="000000" w:themeColor="text1"/>
          <w:sz w:val="36"/>
          <w:szCs w:val="36"/>
          <w:rtl/>
        </w:rPr>
        <w:t>للبيئات</w:t>
      </w:r>
      <w:r w:rsidR="00F8595E" w:rsidRPr="00B708AF">
        <w:rPr>
          <w:rFonts w:ascii="Calibri" w:eastAsia="Calibri" w:hAnsi="Calibri" w:cs="Traditional Arabic"/>
          <w:color w:val="000000" w:themeColor="text1"/>
          <w:sz w:val="36"/>
          <w:szCs w:val="36"/>
          <w:rtl/>
        </w:rPr>
        <w:t xml:space="preserve"> </w:t>
      </w:r>
      <w:r w:rsidR="00F8595E" w:rsidRPr="00B708AF">
        <w:rPr>
          <w:rFonts w:ascii="Calibri" w:eastAsia="Calibri" w:hAnsi="Calibri" w:cs="Traditional Arabic" w:hint="cs"/>
          <w:color w:val="000000" w:themeColor="text1"/>
          <w:sz w:val="36"/>
          <w:szCs w:val="36"/>
          <w:rtl/>
        </w:rPr>
        <w:t>و الظواهر التى</w:t>
      </w:r>
      <w:r w:rsidR="00F8595E" w:rsidRPr="00B708AF">
        <w:rPr>
          <w:rFonts w:ascii="Calibri" w:eastAsia="Calibri" w:hAnsi="Calibri" w:cs="Traditional Arabic"/>
          <w:color w:val="000000" w:themeColor="text1"/>
          <w:sz w:val="36"/>
          <w:szCs w:val="36"/>
          <w:rtl/>
        </w:rPr>
        <w:t xml:space="preserve"> </w:t>
      </w:r>
      <w:r w:rsidR="00F8595E" w:rsidRPr="00B708AF">
        <w:rPr>
          <w:rFonts w:ascii="Calibri" w:eastAsia="Calibri" w:hAnsi="Calibri" w:cs="Traditional Arabic" w:hint="cs"/>
          <w:color w:val="000000" w:themeColor="text1"/>
          <w:sz w:val="36"/>
          <w:szCs w:val="36"/>
          <w:rtl/>
        </w:rPr>
        <w:t>لا يمكن</w:t>
      </w:r>
      <w:r w:rsidR="00F8595E" w:rsidRPr="00B708AF">
        <w:rPr>
          <w:rFonts w:ascii="Calibri" w:eastAsia="Calibri" w:hAnsi="Calibri" w:cs="Traditional Arabic"/>
          <w:color w:val="000000" w:themeColor="text1"/>
          <w:sz w:val="36"/>
          <w:szCs w:val="36"/>
          <w:rtl/>
        </w:rPr>
        <w:t xml:space="preserve"> </w:t>
      </w:r>
      <w:r w:rsidR="00F8595E" w:rsidRPr="00B708AF">
        <w:rPr>
          <w:rFonts w:ascii="Calibri" w:eastAsia="Calibri" w:hAnsi="Calibri" w:cs="Traditional Arabic" w:hint="cs"/>
          <w:color w:val="000000" w:themeColor="text1"/>
          <w:sz w:val="36"/>
          <w:szCs w:val="36"/>
          <w:rtl/>
        </w:rPr>
        <w:t>عرضها</w:t>
      </w:r>
      <w:r w:rsidR="00F8595E" w:rsidRPr="00B708AF">
        <w:rPr>
          <w:rFonts w:ascii="Calibri" w:eastAsia="Calibri" w:hAnsi="Calibri" w:cs="Traditional Arabic"/>
          <w:color w:val="000000" w:themeColor="text1"/>
          <w:sz w:val="36"/>
          <w:szCs w:val="36"/>
          <w:rtl/>
        </w:rPr>
        <w:t xml:space="preserve"> </w:t>
      </w:r>
      <w:r w:rsidR="00F8595E" w:rsidRPr="00B708AF">
        <w:rPr>
          <w:rFonts w:ascii="Calibri" w:eastAsia="Calibri" w:hAnsi="Calibri" w:cs="Traditional Arabic" w:hint="cs"/>
          <w:color w:val="000000" w:themeColor="text1"/>
          <w:sz w:val="36"/>
          <w:szCs w:val="36"/>
          <w:rtl/>
        </w:rPr>
        <w:t>من</w:t>
      </w:r>
      <w:r w:rsidR="00F8595E" w:rsidRPr="00B708AF">
        <w:rPr>
          <w:rFonts w:ascii="Calibri" w:eastAsia="Calibri" w:hAnsi="Calibri" w:cs="Traditional Arabic"/>
          <w:color w:val="000000" w:themeColor="text1"/>
          <w:sz w:val="36"/>
          <w:szCs w:val="36"/>
          <w:rtl/>
        </w:rPr>
        <w:t xml:space="preserve"> </w:t>
      </w:r>
      <w:r w:rsidR="00F8595E" w:rsidRPr="00B708AF">
        <w:rPr>
          <w:rFonts w:ascii="Calibri" w:eastAsia="Calibri" w:hAnsi="Calibri" w:cs="Traditional Arabic" w:hint="cs"/>
          <w:color w:val="000000" w:themeColor="text1"/>
          <w:sz w:val="36"/>
          <w:szCs w:val="36"/>
          <w:rtl/>
        </w:rPr>
        <w:t>خلال</w:t>
      </w:r>
      <w:r w:rsidR="00F8595E" w:rsidRPr="00B708AF">
        <w:rPr>
          <w:rFonts w:ascii="Calibri" w:eastAsia="Calibri" w:hAnsi="Calibri" w:cs="Traditional Arabic"/>
          <w:color w:val="000000" w:themeColor="text1"/>
          <w:sz w:val="36"/>
          <w:szCs w:val="36"/>
          <w:rtl/>
        </w:rPr>
        <w:t xml:space="preserve"> </w:t>
      </w:r>
      <w:r w:rsidR="00F8595E" w:rsidRPr="00B708AF">
        <w:rPr>
          <w:rFonts w:ascii="Calibri" w:eastAsia="Calibri" w:hAnsi="Calibri" w:cs="Traditional Arabic" w:hint="cs"/>
          <w:color w:val="000000" w:themeColor="text1"/>
          <w:sz w:val="36"/>
          <w:szCs w:val="36"/>
          <w:rtl/>
        </w:rPr>
        <w:t>التجارب التقليدية</w:t>
      </w:r>
      <w:r w:rsidR="00F8595E" w:rsidRPr="00B708AF">
        <w:rPr>
          <w:rFonts w:ascii="Calibri" w:eastAsia="Calibri" w:hAnsi="Calibri" w:cs="Traditional Arabic"/>
          <w:color w:val="000000" w:themeColor="text1"/>
          <w:sz w:val="36"/>
          <w:szCs w:val="36"/>
          <w:rtl/>
        </w:rPr>
        <w:t xml:space="preserve"> </w:t>
      </w:r>
      <w:r w:rsidR="00F8595E" w:rsidRPr="00B708AF">
        <w:rPr>
          <w:rFonts w:ascii="Calibri" w:eastAsia="Calibri" w:hAnsi="Calibri" w:cs="Traditional Arabic" w:hint="cs"/>
          <w:color w:val="000000" w:themeColor="text1"/>
          <w:sz w:val="36"/>
          <w:szCs w:val="36"/>
          <w:rtl/>
        </w:rPr>
        <w:t>الحقيقية</w:t>
      </w:r>
      <w:r w:rsidR="00F8595E" w:rsidRPr="00B708AF">
        <w:rPr>
          <w:rFonts w:ascii="Calibri" w:eastAsia="Calibri" w:hAnsi="Calibri" w:cs="Traditional Arabic"/>
          <w:color w:val="000000" w:themeColor="text1"/>
          <w:sz w:val="36"/>
          <w:szCs w:val="36"/>
          <w:rtl/>
        </w:rPr>
        <w:t xml:space="preserve"> </w:t>
      </w:r>
      <w:r w:rsidR="00F8595E" w:rsidRPr="00B708AF">
        <w:rPr>
          <w:rFonts w:ascii="Calibri" w:eastAsia="Calibri" w:hAnsi="Calibri" w:cs="Traditional Arabic" w:hint="cs"/>
          <w:color w:val="000000" w:themeColor="text1"/>
          <w:sz w:val="36"/>
          <w:szCs w:val="36"/>
          <w:rtl/>
        </w:rPr>
        <w:t>, و إتاحة</w:t>
      </w:r>
      <w:r w:rsidR="00F8595E" w:rsidRPr="00B708AF">
        <w:rPr>
          <w:rFonts w:ascii="Calibri" w:eastAsia="Calibri" w:hAnsi="Calibri" w:cs="Traditional Arabic"/>
          <w:color w:val="000000" w:themeColor="text1"/>
          <w:sz w:val="36"/>
          <w:szCs w:val="36"/>
          <w:rtl/>
        </w:rPr>
        <w:t xml:space="preserve"> </w:t>
      </w:r>
      <w:r w:rsidR="00F8595E" w:rsidRPr="00B708AF">
        <w:rPr>
          <w:rFonts w:ascii="Calibri" w:eastAsia="Calibri" w:hAnsi="Calibri" w:cs="Traditional Arabic" w:hint="cs"/>
          <w:color w:val="000000" w:themeColor="text1"/>
          <w:sz w:val="36"/>
          <w:szCs w:val="36"/>
          <w:rtl/>
        </w:rPr>
        <w:t>التجارب</w:t>
      </w:r>
      <w:r w:rsidR="00F8595E" w:rsidRPr="00B708AF">
        <w:rPr>
          <w:rFonts w:ascii="Calibri" w:eastAsia="Calibri" w:hAnsi="Calibri" w:cs="Traditional Arabic"/>
          <w:color w:val="000000" w:themeColor="text1"/>
          <w:sz w:val="36"/>
          <w:szCs w:val="36"/>
          <w:rtl/>
        </w:rPr>
        <w:t xml:space="preserve"> </w:t>
      </w:r>
      <w:r w:rsidR="00F8595E" w:rsidRPr="00B708AF">
        <w:rPr>
          <w:rFonts w:ascii="Calibri" w:eastAsia="Calibri" w:hAnsi="Calibri" w:cs="Traditional Arabic" w:hint="cs"/>
          <w:color w:val="000000" w:themeColor="text1"/>
          <w:sz w:val="36"/>
          <w:szCs w:val="36"/>
          <w:rtl/>
        </w:rPr>
        <w:t>المعملية</w:t>
      </w:r>
      <w:r w:rsidR="00F8595E" w:rsidRPr="00B708AF">
        <w:rPr>
          <w:rFonts w:ascii="Calibri" w:eastAsia="Calibri" w:hAnsi="Calibri" w:cs="Traditional Arabic"/>
          <w:color w:val="000000" w:themeColor="text1"/>
          <w:sz w:val="36"/>
          <w:szCs w:val="36"/>
          <w:rtl/>
        </w:rPr>
        <w:t xml:space="preserve"> </w:t>
      </w:r>
      <w:r w:rsidR="00F8595E" w:rsidRPr="00B708AF">
        <w:rPr>
          <w:rFonts w:ascii="Calibri" w:eastAsia="Calibri" w:hAnsi="Calibri" w:cs="Traditional Arabic" w:hint="cs"/>
          <w:color w:val="000000" w:themeColor="text1"/>
          <w:sz w:val="36"/>
          <w:szCs w:val="36"/>
          <w:rtl/>
        </w:rPr>
        <w:t>للطلاب</w:t>
      </w:r>
      <w:r w:rsidR="00F8595E" w:rsidRPr="00B708AF">
        <w:rPr>
          <w:rFonts w:ascii="Calibri" w:eastAsia="Calibri" w:hAnsi="Calibri" w:cs="Traditional Arabic"/>
          <w:color w:val="000000" w:themeColor="text1"/>
          <w:sz w:val="36"/>
          <w:szCs w:val="36"/>
          <w:rtl/>
        </w:rPr>
        <w:t xml:space="preserve"> </w:t>
      </w:r>
      <w:r w:rsidR="00F8595E" w:rsidRPr="00B708AF">
        <w:rPr>
          <w:rFonts w:ascii="Calibri" w:eastAsia="Calibri" w:hAnsi="Calibri" w:cs="Traditional Arabic" w:hint="cs"/>
          <w:color w:val="000000" w:themeColor="text1"/>
          <w:sz w:val="36"/>
          <w:szCs w:val="36"/>
          <w:rtl/>
        </w:rPr>
        <w:t>فى</w:t>
      </w:r>
      <w:r w:rsidR="00F8595E" w:rsidRPr="00B708AF">
        <w:rPr>
          <w:rFonts w:ascii="Calibri" w:eastAsia="Calibri" w:hAnsi="Calibri" w:cs="Traditional Arabic"/>
          <w:color w:val="000000" w:themeColor="text1"/>
          <w:sz w:val="36"/>
          <w:szCs w:val="36"/>
          <w:rtl/>
        </w:rPr>
        <w:t xml:space="preserve"> </w:t>
      </w:r>
      <w:r w:rsidR="00F8595E" w:rsidRPr="00B708AF">
        <w:rPr>
          <w:rFonts w:ascii="Calibri" w:eastAsia="Calibri" w:hAnsi="Calibri" w:cs="Traditional Arabic" w:hint="cs"/>
          <w:color w:val="000000" w:themeColor="text1"/>
          <w:sz w:val="36"/>
          <w:szCs w:val="36"/>
          <w:rtl/>
        </w:rPr>
        <w:t>أي وقت</w:t>
      </w:r>
      <w:r w:rsidR="00F8595E" w:rsidRPr="00B708AF">
        <w:rPr>
          <w:rFonts w:ascii="Calibri" w:eastAsia="Calibri" w:hAnsi="Calibri" w:cs="Traditional Arabic"/>
          <w:color w:val="000000" w:themeColor="text1"/>
          <w:sz w:val="36"/>
          <w:szCs w:val="36"/>
          <w:rtl/>
        </w:rPr>
        <w:t xml:space="preserve"> </w:t>
      </w:r>
      <w:r w:rsidR="00F8595E" w:rsidRPr="00B708AF">
        <w:rPr>
          <w:rFonts w:ascii="Calibri" w:eastAsia="Calibri" w:hAnsi="Calibri" w:cs="Traditional Arabic" w:hint="cs"/>
          <w:color w:val="000000" w:themeColor="text1"/>
          <w:sz w:val="36"/>
          <w:szCs w:val="36"/>
          <w:rtl/>
        </w:rPr>
        <w:t>و أى</w:t>
      </w:r>
      <w:r w:rsidR="00F8595E" w:rsidRPr="00B708AF">
        <w:rPr>
          <w:rFonts w:ascii="Calibri" w:eastAsia="Calibri" w:hAnsi="Calibri" w:cs="Traditional Arabic"/>
          <w:color w:val="000000" w:themeColor="text1"/>
          <w:sz w:val="36"/>
          <w:szCs w:val="36"/>
          <w:rtl/>
        </w:rPr>
        <w:t xml:space="preserve"> </w:t>
      </w:r>
      <w:r w:rsidR="00F8595E" w:rsidRPr="00B708AF">
        <w:rPr>
          <w:rFonts w:ascii="Calibri" w:eastAsia="Calibri" w:hAnsi="Calibri" w:cs="Traditional Arabic" w:hint="cs"/>
          <w:color w:val="000000" w:themeColor="text1"/>
          <w:sz w:val="36"/>
          <w:szCs w:val="36"/>
          <w:rtl/>
        </w:rPr>
        <w:t>مكان</w:t>
      </w:r>
      <w:r w:rsidR="00F8595E" w:rsidRPr="00B708AF">
        <w:rPr>
          <w:rFonts w:ascii="Calibri" w:eastAsia="Calibri" w:hAnsi="Calibri" w:cs="Traditional Arabic"/>
          <w:color w:val="000000" w:themeColor="text1"/>
          <w:sz w:val="36"/>
          <w:szCs w:val="36"/>
          <w:rtl/>
        </w:rPr>
        <w:t xml:space="preserve"> </w:t>
      </w:r>
      <w:r w:rsidR="00F8595E" w:rsidRPr="00B708AF">
        <w:rPr>
          <w:rFonts w:ascii="Calibri" w:eastAsia="Calibri" w:hAnsi="Calibri" w:cs="Traditional Arabic" w:hint="cs"/>
          <w:color w:val="000000" w:themeColor="text1"/>
          <w:sz w:val="36"/>
          <w:szCs w:val="36"/>
          <w:rtl/>
        </w:rPr>
        <w:t>,</w:t>
      </w:r>
      <w:r w:rsidR="00185F89" w:rsidRPr="00B708AF">
        <w:rPr>
          <w:rFonts w:ascii="Calibri" w:eastAsia="Calibri" w:hAnsi="Calibri" w:cs="Traditional Arabic" w:hint="cs"/>
          <w:color w:val="000000" w:themeColor="text1"/>
          <w:sz w:val="36"/>
          <w:szCs w:val="36"/>
          <w:rtl/>
        </w:rPr>
        <w:t xml:space="preserve">كما </w:t>
      </w:r>
      <w:r w:rsidRPr="00B708AF">
        <w:rPr>
          <w:rFonts w:ascii="Calibri" w:eastAsia="Calibri" w:hAnsi="Calibri" w:cs="Traditional Arabic" w:hint="cs"/>
          <w:color w:val="000000" w:themeColor="text1"/>
          <w:sz w:val="36"/>
          <w:szCs w:val="36"/>
          <w:rtl/>
        </w:rPr>
        <w:t>تعوض</w:t>
      </w:r>
      <w:r w:rsidRPr="00B708AF">
        <w:rPr>
          <w:rFonts w:ascii="Calibri" w:eastAsia="Calibri" w:hAnsi="Calibri" w:cs="Traditional Arabic"/>
          <w:color w:val="000000" w:themeColor="text1"/>
          <w:sz w:val="36"/>
          <w:szCs w:val="36"/>
          <w:rtl/>
        </w:rPr>
        <w:t xml:space="preserve"> </w:t>
      </w:r>
      <w:r w:rsidR="00185F89" w:rsidRPr="00B708AF">
        <w:rPr>
          <w:rFonts w:ascii="Calibri" w:eastAsia="Calibri" w:hAnsi="Calibri" w:cs="Traditional Arabic" w:hint="cs"/>
          <w:color w:val="000000" w:themeColor="text1"/>
          <w:sz w:val="36"/>
          <w:szCs w:val="36"/>
          <w:rtl/>
        </w:rPr>
        <w:t xml:space="preserve">المعامل الافتراضية </w:t>
      </w:r>
      <w:r w:rsidRPr="00B708AF">
        <w:rPr>
          <w:rFonts w:ascii="Calibri" w:eastAsia="Calibri" w:hAnsi="Calibri" w:cs="Traditional Arabic" w:hint="cs"/>
          <w:color w:val="000000" w:themeColor="text1"/>
          <w:sz w:val="36"/>
          <w:szCs w:val="36"/>
          <w:rtl/>
        </w:rPr>
        <w:t>النقص</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الإمكانات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المعملية</w:t>
      </w:r>
      <w:r w:rsidR="007B7EB7" w:rsidRPr="00B708AF">
        <w:rPr>
          <w:rFonts w:ascii="Calibri" w:eastAsia="Calibri" w:hAnsi="Calibri" w:cs="Traditional Arabic" w:hint="cs"/>
          <w:color w:val="000000" w:themeColor="text1"/>
          <w:sz w:val="36"/>
          <w:szCs w:val="36"/>
          <w:rtl/>
        </w:rPr>
        <w:t xml:space="preserve"> , و تحمي</w:t>
      </w:r>
      <w:r w:rsidRPr="00B708AF">
        <w:rPr>
          <w:rFonts w:ascii="Calibri" w:eastAsia="Calibri" w:hAnsi="Calibri" w:cs="Traditional Arabic"/>
          <w:color w:val="000000" w:themeColor="text1"/>
          <w:sz w:val="36"/>
          <w:szCs w:val="36"/>
          <w:rtl/>
        </w:rPr>
        <w:t xml:space="preserve"> </w:t>
      </w:r>
      <w:r w:rsidR="007B7EB7"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مخاطر</w:t>
      </w:r>
      <w:r w:rsidR="007B7EB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التدريب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w:t>
      </w:r>
      <w:r w:rsidR="00C71039"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بداية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مراحل</w:t>
      </w:r>
      <w:r w:rsidRPr="00B708AF">
        <w:rPr>
          <w:rFonts w:ascii="Calibri" w:eastAsia="Calibri" w:hAnsi="Calibri" w:cs="Traditional Arabic"/>
          <w:color w:val="000000" w:themeColor="text1"/>
          <w:sz w:val="36"/>
          <w:szCs w:val="36"/>
          <w:rtl/>
        </w:rPr>
        <w:t xml:space="preserve"> </w:t>
      </w:r>
      <w:r w:rsidR="007B7EB7" w:rsidRPr="00B708AF">
        <w:rPr>
          <w:rFonts w:ascii="Calibri" w:eastAsia="Calibri" w:hAnsi="Calibri" w:cs="Traditional Arabic" w:hint="cs"/>
          <w:color w:val="000000" w:themeColor="text1"/>
          <w:sz w:val="36"/>
          <w:szCs w:val="36"/>
          <w:rtl/>
        </w:rPr>
        <w:t xml:space="preserve">عملية </w:t>
      </w:r>
      <w:r w:rsidRPr="00B708AF">
        <w:rPr>
          <w:rFonts w:ascii="Calibri" w:eastAsia="Calibri" w:hAnsi="Calibri" w:cs="Traditional Arabic" w:hint="cs"/>
          <w:color w:val="000000" w:themeColor="text1"/>
          <w:sz w:val="36"/>
          <w:szCs w:val="36"/>
          <w:rtl/>
        </w:rPr>
        <w:t>التعلم</w:t>
      </w:r>
      <w:r w:rsidR="007B7EB7" w:rsidRPr="00B708AF">
        <w:rPr>
          <w:rFonts w:ascii="Calibri" w:eastAsia="Calibri" w:hAnsi="Calibri" w:cs="Traditional Arabic"/>
          <w:color w:val="000000" w:themeColor="text1"/>
          <w:sz w:val="36"/>
          <w:szCs w:val="36"/>
          <w:rtl/>
        </w:rPr>
        <w:t xml:space="preserve"> </w:t>
      </w:r>
      <w:r w:rsidR="007B7EB7" w:rsidRPr="00B708AF">
        <w:rPr>
          <w:rFonts w:ascii="Calibri" w:eastAsia="Calibri" w:hAnsi="Calibri" w:cs="Traditional Arabic" w:hint="cs"/>
          <w:color w:val="000000" w:themeColor="text1"/>
          <w:sz w:val="36"/>
          <w:szCs w:val="36"/>
          <w:rtl/>
        </w:rPr>
        <w:t>, بال</w:t>
      </w:r>
      <w:r w:rsidRPr="00B708AF">
        <w:rPr>
          <w:rFonts w:ascii="Calibri" w:eastAsia="Calibri" w:hAnsi="Calibri" w:cs="Traditional Arabic" w:hint="cs"/>
          <w:color w:val="000000" w:themeColor="text1"/>
          <w:sz w:val="36"/>
          <w:szCs w:val="36"/>
          <w:rtl/>
        </w:rPr>
        <w:t>إضافة</w:t>
      </w:r>
      <w:r w:rsidRPr="00B708AF">
        <w:rPr>
          <w:rFonts w:ascii="Calibri" w:eastAsia="Calibri" w:hAnsi="Calibri" w:cs="Traditional Arabic"/>
          <w:color w:val="000000" w:themeColor="text1"/>
          <w:sz w:val="36"/>
          <w:szCs w:val="36"/>
          <w:rtl/>
        </w:rPr>
        <w:t xml:space="preserve"> </w:t>
      </w:r>
      <w:r w:rsidR="00DA2F46" w:rsidRPr="00B708AF">
        <w:rPr>
          <w:rFonts w:ascii="Calibri" w:eastAsia="Calibri" w:hAnsi="Calibri" w:cs="Traditional Arabic" w:hint="cs"/>
          <w:color w:val="000000" w:themeColor="text1"/>
          <w:sz w:val="36"/>
          <w:szCs w:val="36"/>
          <w:rtl/>
        </w:rPr>
        <w:t xml:space="preserve">إلى </w:t>
      </w:r>
      <w:r w:rsidRPr="00B708AF">
        <w:rPr>
          <w:rFonts w:ascii="Calibri" w:eastAsia="Calibri" w:hAnsi="Calibri" w:cs="Traditional Arabic" w:hint="cs"/>
          <w:color w:val="000000" w:themeColor="text1"/>
          <w:sz w:val="36"/>
          <w:szCs w:val="36"/>
          <w:rtl/>
        </w:rPr>
        <w:t>طابع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اللعب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الممارسة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العملية</w:t>
      </w:r>
      <w:r w:rsidRPr="00B708AF">
        <w:rPr>
          <w:rFonts w:ascii="Calibri" w:eastAsia="Calibri" w:hAnsi="Calibri" w:cs="Traditional Arabic"/>
          <w:color w:val="000000" w:themeColor="text1"/>
          <w:sz w:val="36"/>
          <w:szCs w:val="36"/>
          <w:rtl/>
        </w:rPr>
        <w:t xml:space="preserve"> </w:t>
      </w:r>
      <w:r w:rsidR="00DA2F46" w:rsidRPr="00B708AF">
        <w:rPr>
          <w:rFonts w:ascii="Calibri" w:eastAsia="Calibri" w:hAnsi="Calibri" w:cs="Traditional Arabic" w:hint="cs"/>
          <w:color w:val="000000" w:themeColor="text1"/>
          <w:sz w:val="36"/>
          <w:szCs w:val="36"/>
          <w:rtl/>
        </w:rPr>
        <w:t>يس</w:t>
      </w:r>
      <w:r w:rsidRPr="00B708AF">
        <w:rPr>
          <w:rFonts w:ascii="Calibri" w:eastAsia="Calibri" w:hAnsi="Calibri" w:cs="Traditional Arabic" w:hint="cs"/>
          <w:color w:val="000000" w:themeColor="text1"/>
          <w:sz w:val="36"/>
          <w:szCs w:val="36"/>
          <w:rtl/>
        </w:rPr>
        <w:t>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جذب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اهتمام</w:t>
      </w:r>
      <w:r w:rsidRPr="00B708AF">
        <w:rPr>
          <w:rFonts w:ascii="Calibri" w:eastAsia="Calibri" w:hAnsi="Calibri" w:cs="Traditional Arabic"/>
          <w:color w:val="000000" w:themeColor="text1"/>
          <w:sz w:val="36"/>
          <w:szCs w:val="36"/>
          <w:rtl/>
        </w:rPr>
        <w:t xml:space="preserve"> </w:t>
      </w:r>
      <w:r w:rsidR="00DA2F46"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DA2F4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يشجع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اندماجهم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فى</w:t>
      </w:r>
      <w:r w:rsidRPr="00B708AF">
        <w:rPr>
          <w:rFonts w:ascii="Calibri" w:eastAsia="Calibri" w:hAnsi="Calibri" w:cs="Traditional Arabic"/>
          <w:color w:val="000000" w:themeColor="text1"/>
          <w:sz w:val="36"/>
          <w:szCs w:val="36"/>
          <w:rtl/>
        </w:rPr>
        <w:t xml:space="preserve"> </w:t>
      </w:r>
      <w:r w:rsidR="00DA2F46" w:rsidRPr="00B708AF">
        <w:rPr>
          <w:rFonts w:ascii="Calibri" w:eastAsia="Calibri" w:hAnsi="Calibri" w:cs="Traditional Arabic" w:hint="cs"/>
          <w:color w:val="000000" w:themeColor="text1"/>
          <w:sz w:val="36"/>
          <w:szCs w:val="36"/>
          <w:rtl/>
        </w:rPr>
        <w:t>ال</w:t>
      </w:r>
      <w:r w:rsidRPr="00B708AF">
        <w:rPr>
          <w:rFonts w:ascii="Calibri" w:eastAsia="Calibri" w:hAnsi="Calibri" w:cs="Traditional Arabic" w:hint="cs"/>
          <w:color w:val="000000" w:themeColor="text1"/>
          <w:sz w:val="36"/>
          <w:szCs w:val="36"/>
          <w:rtl/>
        </w:rPr>
        <w:t>عملية</w:t>
      </w:r>
      <w:r w:rsidRPr="00B708AF">
        <w:rPr>
          <w:rFonts w:ascii="Calibri" w:eastAsia="Calibri" w:hAnsi="Calibri" w:cs="Traditional Arabic"/>
          <w:color w:val="000000" w:themeColor="text1"/>
          <w:sz w:val="36"/>
          <w:szCs w:val="36"/>
          <w:rtl/>
        </w:rPr>
        <w:t xml:space="preserve"> </w:t>
      </w:r>
      <w:r w:rsidR="00DA2F46" w:rsidRPr="00B708AF">
        <w:rPr>
          <w:rFonts w:ascii="Calibri" w:eastAsia="Calibri" w:hAnsi="Calibri" w:cs="Traditional Arabic" w:hint="cs"/>
          <w:color w:val="000000" w:themeColor="text1"/>
          <w:sz w:val="36"/>
          <w:szCs w:val="36"/>
          <w:rtl/>
        </w:rPr>
        <w:t xml:space="preserve">التعليمية , </w:t>
      </w:r>
      <w:r w:rsidR="00DE413E" w:rsidRPr="00B708AF">
        <w:rPr>
          <w:rFonts w:ascii="Calibri" w:eastAsia="Calibri" w:hAnsi="Calibri" w:cs="Traditional Arabic" w:hint="cs"/>
          <w:color w:val="000000" w:themeColor="text1"/>
          <w:sz w:val="36"/>
          <w:szCs w:val="36"/>
          <w:rtl/>
        </w:rPr>
        <w:t>كما أن المشاهد</w:t>
      </w:r>
      <w:r w:rsidR="00DE413E" w:rsidRPr="00B708AF">
        <w:rPr>
          <w:rFonts w:ascii="Calibri" w:eastAsia="Calibri" w:hAnsi="Calibri" w:cs="Traditional Arabic"/>
          <w:color w:val="000000" w:themeColor="text1"/>
          <w:sz w:val="36"/>
          <w:szCs w:val="36"/>
          <w:rtl/>
        </w:rPr>
        <w:t xml:space="preserve"> </w:t>
      </w:r>
      <w:r w:rsidR="00DE413E" w:rsidRPr="00B708AF">
        <w:rPr>
          <w:rFonts w:ascii="Calibri" w:eastAsia="Calibri" w:hAnsi="Calibri" w:cs="Traditional Arabic" w:hint="cs"/>
          <w:color w:val="000000" w:themeColor="text1"/>
          <w:sz w:val="36"/>
          <w:szCs w:val="36"/>
          <w:rtl/>
        </w:rPr>
        <w:t>المجسمة</w:t>
      </w:r>
      <w:r w:rsidR="00DE413E" w:rsidRPr="00B708AF">
        <w:rPr>
          <w:rFonts w:ascii="Calibri" w:eastAsia="Calibri" w:hAnsi="Calibri" w:cs="Traditional Arabic"/>
          <w:color w:val="000000" w:themeColor="text1"/>
          <w:sz w:val="36"/>
          <w:szCs w:val="36"/>
          <w:rtl/>
        </w:rPr>
        <w:t xml:space="preserve"> </w:t>
      </w:r>
      <w:r w:rsidR="00DE413E" w:rsidRPr="00B708AF">
        <w:rPr>
          <w:rFonts w:ascii="Calibri" w:eastAsia="Calibri" w:hAnsi="Calibri" w:cs="Traditional Arabic" w:hint="cs"/>
          <w:color w:val="000000" w:themeColor="text1"/>
          <w:sz w:val="36"/>
          <w:szCs w:val="36"/>
          <w:rtl/>
        </w:rPr>
        <w:t>تحسن</w:t>
      </w:r>
      <w:r w:rsidR="00DE413E" w:rsidRPr="00B708AF">
        <w:rPr>
          <w:rFonts w:ascii="Calibri" w:eastAsia="Calibri" w:hAnsi="Calibri" w:cs="Traditional Arabic"/>
          <w:color w:val="000000" w:themeColor="text1"/>
          <w:sz w:val="36"/>
          <w:szCs w:val="36"/>
          <w:rtl/>
        </w:rPr>
        <w:t xml:space="preserve"> </w:t>
      </w:r>
      <w:r w:rsidR="00DE413E" w:rsidRPr="00B708AF">
        <w:rPr>
          <w:rFonts w:ascii="Calibri" w:eastAsia="Calibri" w:hAnsi="Calibri" w:cs="Traditional Arabic" w:hint="cs"/>
          <w:color w:val="000000" w:themeColor="text1"/>
          <w:sz w:val="36"/>
          <w:szCs w:val="36"/>
          <w:rtl/>
        </w:rPr>
        <w:t>إدراك</w:t>
      </w:r>
      <w:r w:rsidR="00DE413E" w:rsidRPr="00B708AF">
        <w:rPr>
          <w:rFonts w:ascii="Calibri" w:eastAsia="Calibri" w:hAnsi="Calibri" w:cs="Traditional Arabic"/>
          <w:color w:val="000000" w:themeColor="text1"/>
          <w:sz w:val="36"/>
          <w:szCs w:val="36"/>
          <w:rtl/>
        </w:rPr>
        <w:t xml:space="preserve"> </w:t>
      </w:r>
      <w:r w:rsidR="00DE413E" w:rsidRPr="00B708AF">
        <w:rPr>
          <w:rFonts w:ascii="Calibri" w:eastAsia="Calibri" w:hAnsi="Calibri" w:cs="Traditional Arabic" w:hint="cs"/>
          <w:color w:val="000000" w:themeColor="text1"/>
          <w:sz w:val="36"/>
          <w:szCs w:val="36"/>
          <w:rtl/>
        </w:rPr>
        <w:t>العمق</w:t>
      </w:r>
      <w:r w:rsidR="00DE413E" w:rsidRPr="00B708AF">
        <w:rPr>
          <w:rFonts w:ascii="Calibri" w:eastAsia="Calibri" w:hAnsi="Calibri" w:cs="Traditional Arabic"/>
          <w:color w:val="000000" w:themeColor="text1"/>
          <w:sz w:val="36"/>
          <w:szCs w:val="36"/>
          <w:rtl/>
        </w:rPr>
        <w:t xml:space="preserve"> </w:t>
      </w:r>
      <w:r w:rsidR="00DE413E" w:rsidRPr="00B708AF">
        <w:rPr>
          <w:rFonts w:ascii="Calibri" w:eastAsia="Calibri" w:hAnsi="Calibri" w:cs="Traditional Arabic" w:hint="cs"/>
          <w:color w:val="000000" w:themeColor="text1"/>
          <w:sz w:val="36"/>
          <w:szCs w:val="36"/>
          <w:rtl/>
        </w:rPr>
        <w:t>لدى الطلاب و الإحساس</w:t>
      </w:r>
      <w:r w:rsidR="00DE413E" w:rsidRPr="00B708AF">
        <w:rPr>
          <w:rFonts w:ascii="Calibri" w:eastAsia="Calibri" w:hAnsi="Calibri" w:cs="Traditional Arabic"/>
          <w:color w:val="000000" w:themeColor="text1"/>
          <w:sz w:val="36"/>
          <w:szCs w:val="36"/>
          <w:rtl/>
        </w:rPr>
        <w:t xml:space="preserve"> </w:t>
      </w:r>
      <w:r w:rsidR="00DE413E" w:rsidRPr="00B708AF">
        <w:rPr>
          <w:rFonts w:ascii="Calibri" w:eastAsia="Calibri" w:hAnsi="Calibri" w:cs="Traditional Arabic" w:hint="cs"/>
          <w:color w:val="000000" w:themeColor="text1"/>
          <w:sz w:val="36"/>
          <w:szCs w:val="36"/>
          <w:rtl/>
        </w:rPr>
        <w:t>بالفضاء</w:t>
      </w:r>
      <w:r w:rsidR="00DE413E" w:rsidRPr="00B708AF">
        <w:rPr>
          <w:rFonts w:ascii="Calibri" w:eastAsia="Calibri" w:hAnsi="Calibri" w:cs="Traditional Arabic"/>
          <w:color w:val="000000" w:themeColor="text1"/>
          <w:sz w:val="36"/>
          <w:szCs w:val="36"/>
          <w:rtl/>
        </w:rPr>
        <w:t xml:space="preserve"> </w:t>
      </w:r>
      <w:r w:rsidR="00DE413E" w:rsidRPr="00B708AF">
        <w:rPr>
          <w:rFonts w:ascii="Calibri" w:eastAsia="Calibri" w:hAnsi="Calibri" w:cs="Traditional Arabic" w:hint="cs"/>
          <w:color w:val="000000" w:themeColor="text1"/>
          <w:sz w:val="36"/>
          <w:szCs w:val="36"/>
          <w:rtl/>
        </w:rPr>
        <w:t>أو الفراغ</w:t>
      </w:r>
      <w:r w:rsidR="00DE413E" w:rsidRPr="00B708AF">
        <w:rPr>
          <w:rFonts w:ascii="Calibri" w:eastAsia="Calibri" w:hAnsi="Calibri" w:cs="Traditional Arabic"/>
          <w:color w:val="000000" w:themeColor="text1"/>
          <w:sz w:val="36"/>
          <w:szCs w:val="36"/>
          <w:rtl/>
        </w:rPr>
        <w:t xml:space="preserve"> </w:t>
      </w:r>
      <w:r w:rsidR="00DE413E" w:rsidRPr="00B708AF">
        <w:rPr>
          <w:rFonts w:ascii="Calibri" w:eastAsia="Calibri" w:hAnsi="Calibri" w:cs="Traditional Arabic" w:hint="cs"/>
          <w:color w:val="000000" w:themeColor="text1"/>
          <w:sz w:val="36"/>
          <w:szCs w:val="36"/>
          <w:rtl/>
        </w:rPr>
        <w:t>المحيط , و</w:t>
      </w:r>
      <w:r w:rsidR="00D26D03" w:rsidRPr="00B708AF">
        <w:rPr>
          <w:rFonts w:ascii="Calibri" w:eastAsia="Calibri" w:hAnsi="Calibri" w:cs="Traditional Arabic" w:hint="cs"/>
          <w:color w:val="000000" w:themeColor="text1"/>
          <w:sz w:val="36"/>
          <w:szCs w:val="36"/>
          <w:rtl/>
        </w:rPr>
        <w:t xml:space="preserve"> </w:t>
      </w:r>
      <w:r w:rsidR="00DE413E" w:rsidRPr="00B708AF">
        <w:rPr>
          <w:rFonts w:ascii="Calibri" w:eastAsia="Calibri" w:hAnsi="Calibri" w:cs="Traditional Arabic" w:hint="cs"/>
          <w:color w:val="000000" w:themeColor="text1"/>
          <w:sz w:val="36"/>
          <w:szCs w:val="36"/>
          <w:rtl/>
        </w:rPr>
        <w:t xml:space="preserve">عن طريق المعامل الافتراضية يمكن </w:t>
      </w:r>
      <w:r w:rsidRPr="00B708AF">
        <w:rPr>
          <w:rFonts w:ascii="Calibri" w:eastAsia="Calibri" w:hAnsi="Calibri" w:cs="Traditional Arabic" w:hint="cs"/>
          <w:color w:val="000000" w:themeColor="text1"/>
          <w:sz w:val="36"/>
          <w:szCs w:val="36"/>
          <w:rtl/>
        </w:rPr>
        <w:t>تقييم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أداء</w:t>
      </w:r>
      <w:r w:rsidRPr="00B708AF">
        <w:rPr>
          <w:rFonts w:ascii="Calibri" w:eastAsia="Calibri" w:hAnsi="Calibri" w:cs="Traditional Arabic"/>
          <w:color w:val="000000" w:themeColor="text1"/>
          <w:sz w:val="36"/>
          <w:szCs w:val="36"/>
          <w:rtl/>
        </w:rPr>
        <w:t xml:space="preserve"> </w:t>
      </w:r>
      <w:r w:rsidR="00DA2F46"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إلكترونيا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DA2F4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متابعة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تقدمه</w:t>
      </w:r>
      <w:r w:rsidR="00DA2F46" w:rsidRPr="00B708AF">
        <w:rPr>
          <w:rFonts w:ascii="Calibri" w:eastAsia="Calibri" w:hAnsi="Calibri" w:cs="Traditional Arabic" w:hint="cs"/>
          <w:color w:val="000000" w:themeColor="text1"/>
          <w:sz w:val="36"/>
          <w:szCs w:val="36"/>
          <w:rtl/>
        </w:rPr>
        <w:t>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إجراء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التجربة</w:t>
      </w:r>
      <w:r w:rsidR="00DA2F46" w:rsidRPr="00B708AF">
        <w:rPr>
          <w:rFonts w:ascii="Calibri" w:eastAsia="Calibri" w:hAnsi="Calibri" w:cs="Traditional Arabic" w:hint="cs"/>
          <w:color w:val="000000" w:themeColor="text1"/>
          <w:sz w:val="36"/>
          <w:szCs w:val="36"/>
          <w:rtl/>
        </w:rPr>
        <w:t xml:space="preserve"> المعملية , كما أن انتشار المعامل الافتراضية يساعد على </w:t>
      </w:r>
      <w:r w:rsidRPr="00B708AF">
        <w:rPr>
          <w:rFonts w:ascii="Calibri" w:eastAsia="Calibri" w:hAnsi="Calibri" w:cs="Traditional Arabic" w:hint="cs"/>
          <w:color w:val="000000" w:themeColor="text1"/>
          <w:sz w:val="36"/>
          <w:szCs w:val="36"/>
          <w:rtl/>
        </w:rPr>
        <w:t>ظهور</w:t>
      </w:r>
      <w:r w:rsidR="00DA2F4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معايير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للتجريب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العلمى</w:t>
      </w:r>
      <w:r w:rsidR="00DE413E" w:rsidRPr="00B708AF">
        <w:rPr>
          <w:rFonts w:ascii="Calibri" w:eastAsia="Calibri" w:hAnsi="Calibri" w:cs="Traditional Arabic"/>
          <w:color w:val="000000" w:themeColor="text1"/>
          <w:sz w:val="36"/>
          <w:szCs w:val="36"/>
          <w:rtl/>
        </w:rPr>
        <w:t xml:space="preserve"> </w:t>
      </w:r>
      <w:r w:rsidR="00DE413E" w:rsidRPr="00B708AF">
        <w:rPr>
          <w:rFonts w:ascii="Calibri" w:eastAsia="Calibri" w:hAnsi="Calibri" w:cs="Traditional Arabic" w:hint="cs"/>
          <w:color w:val="000000" w:themeColor="text1"/>
          <w:sz w:val="36"/>
          <w:szCs w:val="36"/>
          <w:rtl/>
        </w:rPr>
        <w:t xml:space="preserve">, كما أنه يسهم في </w:t>
      </w:r>
      <w:r w:rsidRPr="00B708AF">
        <w:rPr>
          <w:rFonts w:ascii="Calibri" w:eastAsia="Calibri" w:hAnsi="Calibri" w:cs="Traditional Arabic" w:hint="cs"/>
          <w:color w:val="000000" w:themeColor="text1"/>
          <w:sz w:val="36"/>
          <w:szCs w:val="36"/>
          <w:rtl/>
        </w:rPr>
        <w:t>تحسين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أداء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الباحثين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نتيجة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لتوفير</w:t>
      </w:r>
      <w:r w:rsidR="00DE413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وقت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الانتقال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أماكن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تواجد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البحثية</w:t>
      </w:r>
      <w:r w:rsidR="00DE413E" w:rsidRPr="00B708AF">
        <w:rPr>
          <w:rFonts w:ascii="Calibri" w:eastAsia="Calibri" w:hAnsi="Calibri" w:cs="Traditional Arabic" w:hint="cs"/>
          <w:color w:val="000000" w:themeColor="text1"/>
          <w:sz w:val="36"/>
          <w:szCs w:val="36"/>
          <w:rtl/>
        </w:rPr>
        <w:t xml:space="preserve"> </w:t>
      </w:r>
      <w:r w:rsidR="000B273A" w:rsidRPr="00B708AF">
        <w:rPr>
          <w:rFonts w:ascii="Calibri" w:eastAsia="Calibri" w:hAnsi="Calibri" w:cs="Traditional Arabic" w:hint="cs"/>
          <w:color w:val="000000" w:themeColor="text1"/>
          <w:sz w:val="36"/>
          <w:szCs w:val="36"/>
          <w:rtl/>
          <w:lang w:bidi="ar-EG"/>
        </w:rPr>
        <w:t>, و من خلال عرض الباحث</w:t>
      </w:r>
      <w:r w:rsidR="000B273A" w:rsidRPr="00B708AF">
        <w:rPr>
          <w:rFonts w:ascii="Calibri" w:eastAsia="Calibri" w:hAnsi="Calibri" w:cs="Traditional Arabic"/>
          <w:color w:val="000000" w:themeColor="text1"/>
          <w:sz w:val="36"/>
          <w:szCs w:val="36"/>
          <w:rtl/>
          <w:lang w:bidi="ar-EG"/>
        </w:rPr>
        <w:t xml:space="preserve"> </w:t>
      </w:r>
      <w:r w:rsidR="000B273A" w:rsidRPr="00B708AF">
        <w:rPr>
          <w:rFonts w:ascii="Calibri" w:eastAsia="Calibri" w:hAnsi="Calibri" w:cs="Traditional Arabic" w:hint="cs"/>
          <w:color w:val="000000" w:themeColor="text1"/>
          <w:sz w:val="36"/>
          <w:szCs w:val="36"/>
          <w:rtl/>
          <w:lang w:bidi="ar-EG"/>
        </w:rPr>
        <w:t>لميزات للمعامل الافتراضية</w:t>
      </w:r>
      <w:r w:rsidR="000B273A" w:rsidRPr="00B708AF">
        <w:rPr>
          <w:rFonts w:ascii="Calibri" w:eastAsia="Calibri" w:hAnsi="Calibri" w:cs="Traditional Arabic"/>
          <w:color w:val="000000" w:themeColor="text1"/>
          <w:sz w:val="36"/>
          <w:szCs w:val="36"/>
          <w:rtl/>
          <w:lang w:bidi="ar-EG"/>
        </w:rPr>
        <w:t xml:space="preserve"> </w:t>
      </w:r>
      <w:r w:rsidR="000B273A" w:rsidRPr="00B708AF">
        <w:rPr>
          <w:rFonts w:ascii="Calibri" w:eastAsia="Calibri" w:hAnsi="Calibri" w:cs="Traditional Arabic" w:hint="cs"/>
          <w:color w:val="000000" w:themeColor="text1"/>
          <w:sz w:val="36"/>
          <w:szCs w:val="36"/>
          <w:rtl/>
          <w:lang w:bidi="ar-EG"/>
        </w:rPr>
        <w:t xml:space="preserve">تتضح مكونات </w:t>
      </w:r>
      <w:r w:rsidR="000B273A" w:rsidRPr="00B708AF">
        <w:rPr>
          <w:rFonts w:ascii="Calibri" w:eastAsia="Calibri" w:hAnsi="Calibri" w:cs="Traditional Arabic" w:hint="cs"/>
          <w:color w:val="000000" w:themeColor="text1"/>
          <w:sz w:val="36"/>
          <w:szCs w:val="36"/>
          <w:rtl/>
        </w:rPr>
        <w:t>المعامل</w:t>
      </w:r>
      <w:r w:rsidR="000B273A" w:rsidRPr="00B708AF">
        <w:rPr>
          <w:rFonts w:ascii="Calibri" w:eastAsia="Calibri" w:hAnsi="Calibri" w:cs="Traditional Arabic"/>
          <w:color w:val="000000" w:themeColor="text1"/>
          <w:sz w:val="36"/>
          <w:szCs w:val="36"/>
          <w:rtl/>
        </w:rPr>
        <w:t xml:space="preserve"> </w:t>
      </w:r>
      <w:r w:rsidR="000B273A" w:rsidRPr="00B708AF">
        <w:rPr>
          <w:rFonts w:ascii="Calibri" w:eastAsia="Calibri" w:hAnsi="Calibri" w:cs="Traditional Arabic" w:hint="cs"/>
          <w:color w:val="000000" w:themeColor="text1"/>
          <w:sz w:val="36"/>
          <w:szCs w:val="36"/>
          <w:rtl/>
        </w:rPr>
        <w:t>الافتراضية , و التي يمكن عرضها على النحو التالي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المطلب السادس : المكونات الأساسية للمعامل</w:t>
      </w:r>
      <w:r w:rsidRPr="00B708AF">
        <w:rPr>
          <w:rFonts w:ascii="Calibri" w:eastAsia="Calibri" w:hAnsi="Calibri" w:cs="Traditional Arabic"/>
          <w:b/>
          <w:bCs/>
          <w:color w:val="000000" w:themeColor="text1"/>
          <w:sz w:val="36"/>
          <w:szCs w:val="36"/>
          <w:rtl/>
        </w:rPr>
        <w:t xml:space="preserve"> الافتراضية</w:t>
      </w:r>
      <w:r w:rsidRPr="00B708AF">
        <w:rPr>
          <w:rFonts w:ascii="Calibri" w:eastAsia="Calibri" w:hAnsi="Calibri" w:cs="Traditional Arabic" w:hint="cs"/>
          <w:b/>
          <w:bCs/>
          <w:color w:val="000000" w:themeColor="text1"/>
          <w:sz w:val="36"/>
          <w:szCs w:val="36"/>
          <w:rtl/>
        </w:rPr>
        <w:t xml:space="preserve"> :</w:t>
      </w:r>
    </w:p>
    <w:p w:rsidR="008D2D8A" w:rsidRPr="00B708AF" w:rsidRDefault="008D2D8A" w:rsidP="000478C7">
      <w:pPr>
        <w:spacing w:after="0" w:line="240" w:lineRule="auto"/>
        <w:ind w:firstLine="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lastRenderedPageBreak/>
        <w:t xml:space="preserve">من خلال اطلاع الباحث على العديد من المصادر </w:t>
      </w:r>
      <w:r w:rsidR="000478C7" w:rsidRPr="00B708AF">
        <w:rPr>
          <w:rFonts w:ascii="Calibri" w:eastAsia="Calibri" w:hAnsi="Calibri" w:cs="Traditional Arabic" w:hint="cs"/>
          <w:color w:val="000000" w:themeColor="text1"/>
          <w:sz w:val="36"/>
          <w:szCs w:val="36"/>
          <w:rtl/>
          <w:lang w:bidi="ar-EG"/>
        </w:rPr>
        <w:t xml:space="preserve">و المراجع و </w:t>
      </w:r>
      <w:r w:rsidRPr="00B708AF">
        <w:rPr>
          <w:rFonts w:ascii="Calibri" w:eastAsia="Calibri" w:hAnsi="Calibri" w:cs="Traditional Arabic" w:hint="cs"/>
          <w:color w:val="000000" w:themeColor="text1"/>
          <w:sz w:val="36"/>
          <w:szCs w:val="36"/>
          <w:rtl/>
          <w:lang w:bidi="ar-EG"/>
        </w:rPr>
        <w:t xml:space="preserve">الأدبيات </w:t>
      </w:r>
      <w:r w:rsidR="00A90D28" w:rsidRPr="00B708AF">
        <w:rPr>
          <w:rFonts w:ascii="Calibri" w:eastAsia="Calibri" w:hAnsi="Calibri" w:cs="Traditional Arabic" w:hint="cs"/>
          <w:color w:val="000000" w:themeColor="text1"/>
          <w:sz w:val="36"/>
          <w:szCs w:val="36"/>
          <w:rtl/>
          <w:lang w:bidi="ar-EG"/>
        </w:rPr>
        <w:t xml:space="preserve">العربية و الاجنبية </w:t>
      </w:r>
      <w:r w:rsidR="000478C7" w:rsidRPr="00B708AF">
        <w:rPr>
          <w:rFonts w:ascii="Calibri" w:eastAsia="Calibri" w:hAnsi="Calibri" w:cs="Traditional Arabic" w:hint="cs"/>
          <w:color w:val="000000" w:themeColor="text1"/>
          <w:sz w:val="36"/>
          <w:szCs w:val="36"/>
          <w:rtl/>
          <w:lang w:bidi="ar-EG"/>
        </w:rPr>
        <w:t xml:space="preserve">, و منها : </w:t>
      </w:r>
      <w:r w:rsidR="000478C7" w:rsidRPr="00B708AF">
        <w:rPr>
          <w:rFonts w:ascii="Times New Roman" w:eastAsia="Calibri" w:hAnsi="Times New Roman" w:cs="Traditional Arabic" w:hint="cs"/>
          <w:color w:val="000000" w:themeColor="text1"/>
          <w:sz w:val="36"/>
          <w:szCs w:val="36"/>
          <w:rtl/>
          <w:lang w:bidi="ar-EG"/>
        </w:rPr>
        <w:t>بحث</w:t>
      </w:r>
      <w:r w:rsidR="000478C7" w:rsidRPr="00B708AF">
        <w:rPr>
          <w:rFonts w:ascii="Times New Roman" w:eastAsia="Calibri" w:hAnsi="Times New Roman" w:cs="Times New Roman" w:hint="cs"/>
          <w:color w:val="000000" w:themeColor="text1"/>
          <w:sz w:val="36"/>
          <w:szCs w:val="36"/>
          <w:rtl/>
          <w:lang w:bidi="ar-EG"/>
        </w:rPr>
        <w:t xml:space="preserve"> </w:t>
      </w:r>
      <w:r w:rsidR="000478C7" w:rsidRPr="00B708AF">
        <w:rPr>
          <w:rFonts w:ascii="Times New Roman" w:eastAsia="Calibri" w:hAnsi="Times New Roman" w:cs="Times New Roman"/>
          <w:color w:val="000000" w:themeColor="text1"/>
          <w:sz w:val="28"/>
          <w:szCs w:val="28"/>
          <w:rtl/>
        </w:rPr>
        <w:t>(</w:t>
      </w:r>
      <w:r w:rsidR="000478C7" w:rsidRPr="00B708AF">
        <w:rPr>
          <w:rFonts w:ascii="Times New Roman" w:eastAsia="Calibri" w:hAnsi="Times New Roman" w:cs="Times New Roman"/>
          <w:color w:val="000000" w:themeColor="text1"/>
          <w:sz w:val="28"/>
          <w:szCs w:val="28"/>
        </w:rPr>
        <w:t xml:space="preserve">Gambari, A . , Obielodan , O , 2017 , 87 </w:t>
      </w:r>
      <w:r w:rsidR="000478C7" w:rsidRPr="00B708AF">
        <w:rPr>
          <w:rFonts w:ascii="Times New Roman" w:eastAsia="Calibri" w:hAnsi="Times New Roman" w:cs="Times New Roman" w:hint="cs"/>
          <w:color w:val="000000" w:themeColor="text1"/>
          <w:sz w:val="28"/>
          <w:szCs w:val="28"/>
          <w:rtl/>
        </w:rPr>
        <w:t xml:space="preserve"> </w:t>
      </w:r>
      <w:r w:rsidR="000478C7" w:rsidRPr="00B708AF">
        <w:rPr>
          <w:rFonts w:ascii="Times New Roman" w:eastAsia="Calibri" w:hAnsi="Times New Roman" w:cs="Times New Roman"/>
          <w:color w:val="000000" w:themeColor="text1"/>
          <w:sz w:val="28"/>
          <w:szCs w:val="28"/>
          <w:rtl/>
        </w:rPr>
        <w:t>)</w:t>
      </w:r>
      <w:r w:rsidR="000478C7" w:rsidRPr="00B708AF">
        <w:rPr>
          <w:rFonts w:ascii="Times New Roman" w:eastAsia="Calibri" w:hAnsi="Times New Roman" w:cs="Times New Roman" w:hint="cs"/>
          <w:color w:val="000000" w:themeColor="text1"/>
          <w:sz w:val="28"/>
          <w:szCs w:val="28"/>
          <w:rtl/>
        </w:rPr>
        <w:t xml:space="preserve"> ,</w:t>
      </w:r>
      <w:r w:rsidR="000478C7" w:rsidRPr="00B708AF">
        <w:rPr>
          <w:rFonts w:ascii="Times New Roman" w:eastAsia="Calibri" w:hAnsi="Times New Roman" w:cs="Times New Roman"/>
          <w:color w:val="000000" w:themeColor="text1"/>
          <w:sz w:val="32"/>
          <w:szCs w:val="32"/>
          <w:rtl/>
        </w:rPr>
        <w:t xml:space="preserve"> </w:t>
      </w:r>
      <w:r w:rsidR="000478C7" w:rsidRPr="00B708AF">
        <w:rPr>
          <w:rFonts w:ascii="Times New Roman" w:eastAsia="Calibri" w:hAnsi="Times New Roman" w:cs="Traditional Arabic" w:hint="cs"/>
          <w:color w:val="000000" w:themeColor="text1"/>
          <w:sz w:val="36"/>
          <w:szCs w:val="36"/>
          <w:rtl/>
        </w:rPr>
        <w:t>و بحث</w:t>
      </w:r>
      <w:r w:rsidR="000478C7" w:rsidRPr="00B708AF">
        <w:rPr>
          <w:rFonts w:ascii="Times New Roman" w:eastAsia="Calibri" w:hAnsi="Times New Roman" w:cs="Times New Roman"/>
          <w:color w:val="000000" w:themeColor="text1"/>
          <w:sz w:val="36"/>
          <w:szCs w:val="36"/>
          <w:rtl/>
        </w:rPr>
        <w:t xml:space="preserve"> </w:t>
      </w:r>
      <w:r w:rsidR="000478C7" w:rsidRPr="00B708AF">
        <w:rPr>
          <w:rFonts w:ascii="Times New Roman" w:eastAsia="Calibri" w:hAnsi="Times New Roman" w:cs="Times New Roman"/>
          <w:color w:val="000000" w:themeColor="text1"/>
          <w:sz w:val="28"/>
          <w:szCs w:val="28"/>
          <w:rtl/>
        </w:rPr>
        <w:t>(</w:t>
      </w:r>
      <w:r w:rsidR="000478C7" w:rsidRPr="00B708AF">
        <w:rPr>
          <w:rFonts w:ascii="Times New Roman" w:eastAsia="Calibri" w:hAnsi="Times New Roman" w:cs="Times New Roman"/>
          <w:color w:val="000000" w:themeColor="text1"/>
          <w:sz w:val="28"/>
          <w:szCs w:val="28"/>
        </w:rPr>
        <w:t xml:space="preserve">2015 , 96 </w:t>
      </w:r>
      <w:r w:rsidR="000478C7" w:rsidRPr="00B708AF">
        <w:rPr>
          <w:rFonts w:ascii="Times New Roman" w:eastAsia="Calibri" w:hAnsi="Times New Roman" w:cs="Times New Roman"/>
          <w:color w:val="000000" w:themeColor="text1"/>
          <w:sz w:val="28"/>
          <w:szCs w:val="28"/>
          <w:rtl/>
          <w:lang w:bidi="ar-EG"/>
        </w:rPr>
        <w:t xml:space="preserve"> </w:t>
      </w:r>
      <w:r w:rsidR="000478C7" w:rsidRPr="00B708AF">
        <w:rPr>
          <w:rFonts w:ascii="Times New Roman" w:eastAsia="Calibri" w:hAnsi="Times New Roman" w:cs="Times New Roman"/>
          <w:color w:val="000000" w:themeColor="text1"/>
          <w:sz w:val="28"/>
          <w:szCs w:val="28"/>
        </w:rPr>
        <w:t xml:space="preserve">et  al , </w:t>
      </w:r>
      <w:r w:rsidR="000478C7" w:rsidRPr="00B708AF">
        <w:rPr>
          <w:rFonts w:ascii="Times New Roman" w:eastAsia="Calibri" w:hAnsi="Times New Roman" w:cs="Times New Roman"/>
          <w:color w:val="000000" w:themeColor="text1"/>
          <w:sz w:val="28"/>
          <w:szCs w:val="28"/>
          <w:rtl/>
          <w:lang w:bidi="ar-EG"/>
        </w:rPr>
        <w:t xml:space="preserve"> </w:t>
      </w:r>
      <w:r w:rsidR="000478C7" w:rsidRPr="00B708AF">
        <w:rPr>
          <w:rFonts w:ascii="Times New Roman" w:eastAsia="Calibri" w:hAnsi="Times New Roman" w:cs="Times New Roman"/>
          <w:color w:val="000000" w:themeColor="text1"/>
          <w:sz w:val="28"/>
          <w:szCs w:val="28"/>
        </w:rPr>
        <w:t>Liua , D</w:t>
      </w:r>
      <w:r w:rsidR="000478C7" w:rsidRPr="00B708AF">
        <w:rPr>
          <w:rFonts w:ascii="Times New Roman" w:eastAsia="Calibri" w:hAnsi="Times New Roman" w:cs="Times New Roman" w:hint="cs"/>
          <w:color w:val="000000" w:themeColor="text1"/>
          <w:sz w:val="28"/>
          <w:szCs w:val="28"/>
          <w:rtl/>
          <w:lang w:bidi="ar-EG"/>
        </w:rPr>
        <w:t xml:space="preserve"> </w:t>
      </w:r>
      <w:r w:rsidR="000478C7" w:rsidRPr="00B708AF">
        <w:rPr>
          <w:rFonts w:ascii="Times New Roman" w:eastAsia="Calibri" w:hAnsi="Times New Roman" w:cs="Times New Roman"/>
          <w:color w:val="000000" w:themeColor="text1"/>
          <w:sz w:val="28"/>
          <w:szCs w:val="28"/>
          <w:rtl/>
        </w:rPr>
        <w:t>)</w:t>
      </w:r>
      <w:r w:rsidR="000478C7" w:rsidRPr="00B708AF">
        <w:rPr>
          <w:rFonts w:ascii="Times New Roman" w:eastAsia="Calibri" w:hAnsi="Times New Roman" w:cs="Times New Roman"/>
          <w:color w:val="000000" w:themeColor="text1"/>
          <w:sz w:val="32"/>
          <w:szCs w:val="32"/>
          <w:rtl/>
        </w:rPr>
        <w:t xml:space="preserve"> </w:t>
      </w:r>
      <w:r w:rsidR="000478C7" w:rsidRPr="00B708AF">
        <w:rPr>
          <w:rFonts w:ascii="Times New Roman" w:eastAsia="Calibri" w:hAnsi="Times New Roman" w:cs="Times New Roman" w:hint="cs"/>
          <w:color w:val="000000" w:themeColor="text1"/>
          <w:sz w:val="32"/>
          <w:szCs w:val="32"/>
          <w:rtl/>
        </w:rPr>
        <w:t xml:space="preserve">, </w:t>
      </w:r>
      <w:r w:rsidR="000478C7" w:rsidRPr="00B708AF">
        <w:rPr>
          <w:rFonts w:ascii="Times New Roman" w:eastAsia="Calibri" w:hAnsi="Times New Roman" w:cs="Traditional Arabic" w:hint="cs"/>
          <w:color w:val="000000" w:themeColor="text1"/>
          <w:sz w:val="36"/>
          <w:szCs w:val="36"/>
          <w:rtl/>
          <w:lang w:bidi="ar-EG"/>
        </w:rPr>
        <w:t>و بحث</w:t>
      </w:r>
      <w:r w:rsidR="000478C7" w:rsidRPr="00B708AF">
        <w:rPr>
          <w:rFonts w:ascii="Times New Roman" w:eastAsia="Calibri" w:hAnsi="Times New Roman" w:cs="Times New Roman" w:hint="cs"/>
          <w:color w:val="000000" w:themeColor="text1"/>
          <w:sz w:val="36"/>
          <w:szCs w:val="36"/>
          <w:rtl/>
          <w:lang w:bidi="ar-EG"/>
        </w:rPr>
        <w:t xml:space="preserve"> </w:t>
      </w:r>
      <w:r w:rsidR="000478C7" w:rsidRPr="00B708AF">
        <w:rPr>
          <w:rFonts w:ascii="Calibri" w:eastAsia="Calibri" w:hAnsi="Calibri" w:cs="Traditional Arabic"/>
          <w:color w:val="000000" w:themeColor="text1"/>
          <w:sz w:val="32"/>
          <w:szCs w:val="32"/>
          <w:rtl/>
        </w:rPr>
        <w:t>(</w:t>
      </w:r>
      <w:r w:rsidR="000478C7" w:rsidRPr="00B708AF">
        <w:rPr>
          <w:rFonts w:ascii="Times New Roman" w:eastAsia="Calibri" w:hAnsi="Times New Roman" w:cs="Times New Roman"/>
          <w:color w:val="000000" w:themeColor="text1"/>
          <w:sz w:val="32"/>
          <w:szCs w:val="32"/>
        </w:rPr>
        <w:t xml:space="preserve"> Al Musawi</w:t>
      </w:r>
      <w:r w:rsidR="00A90D28" w:rsidRPr="00B708AF">
        <w:rPr>
          <w:rFonts w:ascii="Times New Roman" w:eastAsia="Calibri" w:hAnsi="Times New Roman" w:cs="Times New Roman"/>
          <w:color w:val="000000" w:themeColor="text1"/>
          <w:sz w:val="32"/>
          <w:szCs w:val="32"/>
        </w:rPr>
        <w:t xml:space="preserve"> </w:t>
      </w:r>
      <w:r w:rsidR="000478C7" w:rsidRPr="00B708AF">
        <w:rPr>
          <w:rFonts w:ascii="Times New Roman" w:eastAsia="Calibri" w:hAnsi="Times New Roman" w:cs="Times New Roman"/>
          <w:color w:val="000000" w:themeColor="text1"/>
          <w:sz w:val="32"/>
          <w:szCs w:val="32"/>
        </w:rPr>
        <w:t>, A  et  al</w:t>
      </w:r>
      <w:r w:rsidR="001960B9" w:rsidRPr="00B708AF">
        <w:rPr>
          <w:rFonts w:ascii="Times New Roman" w:eastAsia="Calibri" w:hAnsi="Times New Roman" w:cs="Times New Roman"/>
          <w:color w:val="000000" w:themeColor="text1"/>
          <w:sz w:val="32"/>
          <w:szCs w:val="32"/>
        </w:rPr>
        <w:t xml:space="preserve"> </w:t>
      </w:r>
      <w:r w:rsidR="000478C7" w:rsidRPr="00B708AF">
        <w:rPr>
          <w:rFonts w:ascii="Times New Roman" w:eastAsia="Calibri" w:hAnsi="Times New Roman" w:cs="Times New Roman"/>
          <w:color w:val="000000" w:themeColor="text1"/>
          <w:sz w:val="32"/>
          <w:szCs w:val="32"/>
        </w:rPr>
        <w:t xml:space="preserve">,  2015 </w:t>
      </w:r>
      <w:r w:rsidR="000478C7" w:rsidRPr="00B708AF">
        <w:rPr>
          <w:rFonts w:ascii="Times New Roman" w:eastAsia="Calibri" w:hAnsi="Times New Roman" w:cs="Times New Roman"/>
          <w:color w:val="000000" w:themeColor="text1"/>
          <w:sz w:val="36"/>
          <w:szCs w:val="36"/>
          <w:rtl/>
        </w:rPr>
        <w:t>)</w:t>
      </w:r>
      <w:r w:rsidR="000478C7" w:rsidRPr="00B708AF">
        <w:rPr>
          <w:rFonts w:ascii="Calibri" w:eastAsia="Calibri" w:hAnsi="Calibri" w:cs="Traditional Arabic" w:hint="cs"/>
          <w:color w:val="000000" w:themeColor="text1"/>
          <w:sz w:val="36"/>
          <w:szCs w:val="36"/>
          <w:rtl/>
        </w:rPr>
        <w:t xml:space="preserve"> ,</w:t>
      </w:r>
      <w:r w:rsidR="000478C7" w:rsidRPr="00B708AF">
        <w:rPr>
          <w:rFonts w:ascii="Calibri" w:eastAsia="Calibri" w:hAnsi="Calibri" w:cs="Traditional Arabic"/>
          <w:color w:val="000000" w:themeColor="text1"/>
          <w:sz w:val="36"/>
          <w:szCs w:val="36"/>
          <w:rtl/>
        </w:rPr>
        <w:t xml:space="preserve"> </w:t>
      </w:r>
      <w:r w:rsidR="000478C7" w:rsidRPr="00B708AF">
        <w:rPr>
          <w:rFonts w:ascii="Calibri" w:eastAsia="Calibri" w:hAnsi="Calibri" w:cs="Traditional Arabic" w:hint="cs"/>
          <w:color w:val="000000" w:themeColor="text1"/>
          <w:sz w:val="36"/>
          <w:szCs w:val="36"/>
          <w:rtl/>
        </w:rPr>
        <w:t xml:space="preserve">و دراسة ( نورة عبد الرحمن هليل المطرفي , مريم عوض عوض السحيمي , 1437 هـ , ص ص 325 : 326 ) , </w:t>
      </w:r>
      <w:r w:rsidR="00300E0E" w:rsidRPr="00B708AF">
        <w:rPr>
          <w:rFonts w:ascii="Calibri" w:eastAsia="Calibri" w:hAnsi="Calibri" w:cs="Traditional Arabic" w:hint="cs"/>
          <w:color w:val="000000" w:themeColor="text1"/>
          <w:sz w:val="36"/>
          <w:szCs w:val="36"/>
          <w:rtl/>
        </w:rPr>
        <w:t xml:space="preserve"> </w:t>
      </w:r>
      <w:r w:rsidR="000478C7" w:rsidRPr="00B708AF">
        <w:rPr>
          <w:rFonts w:ascii="Calibri" w:eastAsia="Calibri" w:hAnsi="Calibri" w:cs="Traditional Arabic" w:hint="cs"/>
          <w:color w:val="000000" w:themeColor="text1"/>
          <w:sz w:val="36"/>
          <w:szCs w:val="36"/>
          <w:rtl/>
        </w:rPr>
        <w:t xml:space="preserve">و دراسة ( دعاء جمال محمد بغدادي , 2014 م , ص 524 ) </w:t>
      </w:r>
      <w:r w:rsidR="000478C7" w:rsidRPr="00B708AF">
        <w:rPr>
          <w:rFonts w:ascii="Calibri" w:eastAsia="Calibri" w:hAnsi="Calibri" w:cs="Traditional Arabic" w:hint="cs"/>
          <w:color w:val="000000" w:themeColor="text1"/>
          <w:sz w:val="36"/>
          <w:szCs w:val="36"/>
          <w:rtl/>
          <w:lang w:bidi="ar-EG"/>
        </w:rPr>
        <w:t>أتضح ان المعامل</w:t>
      </w:r>
      <w:r w:rsidR="000478C7" w:rsidRPr="00B708AF">
        <w:rPr>
          <w:rFonts w:ascii="Calibri" w:eastAsia="Calibri" w:hAnsi="Calibri" w:cs="Traditional Arabic"/>
          <w:color w:val="000000" w:themeColor="text1"/>
          <w:sz w:val="36"/>
          <w:szCs w:val="36"/>
          <w:rtl/>
          <w:lang w:bidi="ar-EG"/>
        </w:rPr>
        <w:t xml:space="preserve"> </w:t>
      </w:r>
      <w:r w:rsidR="000478C7" w:rsidRPr="00B708AF">
        <w:rPr>
          <w:rFonts w:ascii="Calibri" w:eastAsia="Calibri" w:hAnsi="Calibri" w:cs="Traditional Arabic" w:hint="cs"/>
          <w:color w:val="000000" w:themeColor="text1"/>
          <w:sz w:val="36"/>
          <w:szCs w:val="36"/>
          <w:rtl/>
          <w:lang w:bidi="ar-EG"/>
        </w:rPr>
        <w:t>الافتراضية</w:t>
      </w:r>
      <w:r w:rsidR="000478C7" w:rsidRPr="00B708AF">
        <w:rPr>
          <w:rFonts w:ascii="Calibri" w:eastAsia="Calibri" w:hAnsi="Calibri" w:cs="Traditional Arabic"/>
          <w:color w:val="000000" w:themeColor="text1"/>
          <w:sz w:val="36"/>
          <w:szCs w:val="36"/>
          <w:rtl/>
          <w:lang w:bidi="ar-EG"/>
        </w:rPr>
        <w:t xml:space="preserve"> </w:t>
      </w:r>
      <w:r w:rsidR="000478C7" w:rsidRPr="00B708AF">
        <w:rPr>
          <w:rFonts w:ascii="Calibri" w:eastAsia="Calibri" w:hAnsi="Calibri" w:cs="Traditional Arabic" w:hint="cs"/>
          <w:color w:val="000000" w:themeColor="text1"/>
          <w:sz w:val="36"/>
          <w:szCs w:val="36"/>
          <w:rtl/>
          <w:lang w:bidi="ar-EG"/>
        </w:rPr>
        <w:t>تحتوي على</w:t>
      </w:r>
      <w:r w:rsidR="000478C7" w:rsidRPr="00B708AF">
        <w:rPr>
          <w:rFonts w:ascii="Calibri" w:eastAsia="Calibri" w:hAnsi="Calibri" w:cs="Traditional Arabic"/>
          <w:color w:val="000000" w:themeColor="text1"/>
          <w:sz w:val="36"/>
          <w:szCs w:val="36"/>
          <w:rtl/>
          <w:lang w:bidi="ar-EG"/>
        </w:rPr>
        <w:t xml:space="preserve"> </w:t>
      </w:r>
      <w:r w:rsidR="000478C7" w:rsidRPr="00B708AF">
        <w:rPr>
          <w:rFonts w:ascii="Calibri" w:eastAsia="Calibri" w:hAnsi="Calibri" w:cs="Traditional Arabic" w:hint="cs"/>
          <w:color w:val="000000" w:themeColor="text1"/>
          <w:sz w:val="36"/>
          <w:szCs w:val="36"/>
          <w:rtl/>
          <w:lang w:bidi="ar-EG"/>
        </w:rPr>
        <w:t>عدد</w:t>
      </w:r>
      <w:r w:rsidR="000478C7" w:rsidRPr="00B708AF">
        <w:rPr>
          <w:rFonts w:ascii="Calibri" w:eastAsia="Calibri" w:hAnsi="Calibri" w:cs="Traditional Arabic"/>
          <w:color w:val="000000" w:themeColor="text1"/>
          <w:sz w:val="36"/>
          <w:szCs w:val="36"/>
          <w:rtl/>
          <w:lang w:bidi="ar-EG"/>
        </w:rPr>
        <w:t xml:space="preserve"> </w:t>
      </w:r>
      <w:r w:rsidR="000478C7" w:rsidRPr="00B708AF">
        <w:rPr>
          <w:rFonts w:ascii="Calibri" w:eastAsia="Calibri" w:hAnsi="Calibri" w:cs="Traditional Arabic" w:hint="cs"/>
          <w:color w:val="000000" w:themeColor="text1"/>
          <w:sz w:val="36"/>
          <w:szCs w:val="36"/>
          <w:rtl/>
          <w:lang w:bidi="ar-EG"/>
        </w:rPr>
        <w:t>من</w:t>
      </w:r>
      <w:r w:rsidR="000478C7" w:rsidRPr="00B708AF">
        <w:rPr>
          <w:rFonts w:ascii="Calibri" w:eastAsia="Calibri" w:hAnsi="Calibri" w:cs="Traditional Arabic"/>
          <w:color w:val="000000" w:themeColor="text1"/>
          <w:sz w:val="36"/>
          <w:szCs w:val="36"/>
          <w:rtl/>
          <w:lang w:bidi="ar-EG"/>
        </w:rPr>
        <w:t xml:space="preserve"> </w:t>
      </w:r>
      <w:r w:rsidR="000478C7" w:rsidRPr="00B708AF">
        <w:rPr>
          <w:rFonts w:ascii="Calibri" w:eastAsia="Calibri" w:hAnsi="Calibri" w:cs="Traditional Arabic" w:hint="cs"/>
          <w:color w:val="000000" w:themeColor="text1"/>
          <w:sz w:val="36"/>
          <w:szCs w:val="36"/>
          <w:rtl/>
          <w:lang w:bidi="ar-EG"/>
        </w:rPr>
        <w:t>المكونات</w:t>
      </w:r>
      <w:r w:rsidR="000478C7" w:rsidRPr="00B708AF">
        <w:rPr>
          <w:rFonts w:ascii="Calibri" w:eastAsia="Calibri" w:hAnsi="Calibri" w:cs="Traditional Arabic"/>
          <w:color w:val="000000" w:themeColor="text1"/>
          <w:sz w:val="36"/>
          <w:szCs w:val="36"/>
          <w:rtl/>
          <w:lang w:bidi="ar-EG"/>
        </w:rPr>
        <w:t xml:space="preserve"> </w:t>
      </w:r>
      <w:r w:rsidR="000478C7" w:rsidRPr="00B708AF">
        <w:rPr>
          <w:rFonts w:ascii="Calibri" w:eastAsia="Calibri" w:hAnsi="Calibri" w:cs="Traditional Arabic" w:hint="cs"/>
          <w:color w:val="000000" w:themeColor="text1"/>
          <w:sz w:val="36"/>
          <w:szCs w:val="36"/>
          <w:rtl/>
          <w:lang w:bidi="ar-EG"/>
        </w:rPr>
        <w:t>المختلفة</w:t>
      </w:r>
      <w:r w:rsidR="000478C7" w:rsidRPr="00B708AF">
        <w:rPr>
          <w:rFonts w:ascii="Calibri" w:eastAsia="Calibri" w:hAnsi="Calibri" w:cs="Traditional Arabic"/>
          <w:color w:val="000000" w:themeColor="text1"/>
          <w:sz w:val="36"/>
          <w:szCs w:val="36"/>
          <w:rtl/>
          <w:lang w:bidi="ar-EG"/>
        </w:rPr>
        <w:t xml:space="preserve"> </w:t>
      </w:r>
      <w:r w:rsidR="000478C7" w:rsidRPr="00B708AF">
        <w:rPr>
          <w:rFonts w:ascii="Calibri" w:eastAsia="Calibri" w:hAnsi="Calibri" w:cs="Traditional Arabic" w:hint="cs"/>
          <w:color w:val="000000" w:themeColor="text1"/>
          <w:sz w:val="36"/>
          <w:szCs w:val="36"/>
          <w:rtl/>
          <w:lang w:bidi="ar-EG"/>
        </w:rPr>
        <w:t>طبقا</w:t>
      </w:r>
      <w:r w:rsidR="000478C7" w:rsidRPr="00B708AF">
        <w:rPr>
          <w:rFonts w:ascii="Calibri" w:eastAsia="Calibri" w:hAnsi="Calibri" w:cs="Traditional Arabic"/>
          <w:color w:val="000000" w:themeColor="text1"/>
          <w:sz w:val="36"/>
          <w:szCs w:val="36"/>
          <w:rtl/>
          <w:lang w:bidi="ar-EG"/>
        </w:rPr>
        <w:t xml:space="preserve"> </w:t>
      </w:r>
      <w:r w:rsidR="000478C7" w:rsidRPr="00B708AF">
        <w:rPr>
          <w:rFonts w:ascii="Calibri" w:eastAsia="Calibri" w:hAnsi="Calibri" w:cs="Traditional Arabic" w:hint="cs"/>
          <w:color w:val="000000" w:themeColor="text1"/>
          <w:sz w:val="36"/>
          <w:szCs w:val="36"/>
          <w:rtl/>
          <w:lang w:bidi="ar-EG"/>
        </w:rPr>
        <w:t>لنوع</w:t>
      </w:r>
      <w:r w:rsidR="000478C7" w:rsidRPr="00B708AF">
        <w:rPr>
          <w:rFonts w:ascii="Calibri" w:eastAsia="Calibri" w:hAnsi="Calibri" w:cs="Traditional Arabic"/>
          <w:color w:val="000000" w:themeColor="text1"/>
          <w:sz w:val="36"/>
          <w:szCs w:val="36"/>
          <w:rtl/>
          <w:lang w:bidi="ar-EG"/>
        </w:rPr>
        <w:t xml:space="preserve"> </w:t>
      </w:r>
      <w:r w:rsidR="000478C7" w:rsidRPr="00B708AF">
        <w:rPr>
          <w:rFonts w:ascii="Calibri" w:eastAsia="Calibri" w:hAnsi="Calibri" w:cs="Traditional Arabic" w:hint="cs"/>
          <w:color w:val="000000" w:themeColor="text1"/>
          <w:sz w:val="36"/>
          <w:szCs w:val="36"/>
          <w:rtl/>
          <w:lang w:bidi="ar-EG"/>
        </w:rPr>
        <w:t>التجارب</w:t>
      </w:r>
      <w:r w:rsidR="000478C7" w:rsidRPr="00B708AF">
        <w:rPr>
          <w:rFonts w:ascii="Calibri" w:eastAsia="Calibri" w:hAnsi="Calibri" w:cs="Traditional Arabic"/>
          <w:color w:val="000000" w:themeColor="text1"/>
          <w:sz w:val="36"/>
          <w:szCs w:val="36"/>
          <w:rtl/>
          <w:lang w:bidi="ar-EG"/>
        </w:rPr>
        <w:t xml:space="preserve"> </w:t>
      </w:r>
      <w:r w:rsidR="000478C7" w:rsidRPr="00B708AF">
        <w:rPr>
          <w:rFonts w:ascii="Calibri" w:eastAsia="Calibri" w:hAnsi="Calibri" w:cs="Traditional Arabic" w:hint="cs"/>
          <w:color w:val="000000" w:themeColor="text1"/>
          <w:sz w:val="36"/>
          <w:szCs w:val="36"/>
          <w:rtl/>
          <w:lang w:bidi="ar-EG"/>
        </w:rPr>
        <w:t>المعملية الممكن</w:t>
      </w:r>
      <w:r w:rsidR="000478C7" w:rsidRPr="00B708AF">
        <w:rPr>
          <w:rFonts w:ascii="Calibri" w:eastAsia="Calibri" w:hAnsi="Calibri" w:cs="Traditional Arabic"/>
          <w:color w:val="000000" w:themeColor="text1"/>
          <w:sz w:val="36"/>
          <w:szCs w:val="36"/>
          <w:rtl/>
          <w:lang w:bidi="ar-EG"/>
        </w:rPr>
        <w:t xml:space="preserve"> </w:t>
      </w:r>
      <w:r w:rsidR="000478C7" w:rsidRPr="00B708AF">
        <w:rPr>
          <w:rFonts w:ascii="Calibri" w:eastAsia="Calibri" w:hAnsi="Calibri" w:cs="Traditional Arabic" w:hint="cs"/>
          <w:color w:val="000000" w:themeColor="text1"/>
          <w:sz w:val="36"/>
          <w:szCs w:val="36"/>
          <w:rtl/>
          <w:lang w:bidi="ar-EG"/>
        </w:rPr>
        <w:t>إجراؤها</w:t>
      </w:r>
      <w:r w:rsidR="000478C7" w:rsidRPr="00B708AF">
        <w:rPr>
          <w:rFonts w:ascii="Calibri" w:eastAsia="Calibri" w:hAnsi="Calibri" w:cs="Traditional Arabic"/>
          <w:color w:val="000000" w:themeColor="text1"/>
          <w:sz w:val="36"/>
          <w:szCs w:val="36"/>
          <w:rtl/>
          <w:lang w:bidi="ar-EG"/>
        </w:rPr>
        <w:t xml:space="preserve"> </w:t>
      </w:r>
      <w:r w:rsidR="000478C7" w:rsidRPr="00B708AF">
        <w:rPr>
          <w:rFonts w:ascii="Calibri" w:eastAsia="Calibri" w:hAnsi="Calibri" w:cs="Traditional Arabic" w:hint="cs"/>
          <w:color w:val="000000" w:themeColor="text1"/>
          <w:sz w:val="36"/>
          <w:szCs w:val="36"/>
          <w:rtl/>
          <w:lang w:bidi="ar-EG"/>
        </w:rPr>
        <w:t>و من</w:t>
      </w:r>
      <w:r w:rsidR="000478C7" w:rsidRPr="00B708AF">
        <w:rPr>
          <w:rFonts w:ascii="Calibri" w:eastAsia="Calibri" w:hAnsi="Calibri" w:cs="Traditional Arabic"/>
          <w:color w:val="000000" w:themeColor="text1"/>
          <w:sz w:val="36"/>
          <w:szCs w:val="36"/>
          <w:rtl/>
          <w:lang w:bidi="ar-EG"/>
        </w:rPr>
        <w:t xml:space="preserve"> </w:t>
      </w:r>
      <w:r w:rsidR="000478C7" w:rsidRPr="00B708AF">
        <w:rPr>
          <w:rFonts w:ascii="Calibri" w:eastAsia="Calibri" w:hAnsi="Calibri" w:cs="Traditional Arabic" w:hint="cs"/>
          <w:color w:val="000000" w:themeColor="text1"/>
          <w:sz w:val="36"/>
          <w:szCs w:val="36"/>
          <w:rtl/>
          <w:lang w:bidi="ar-EG"/>
        </w:rPr>
        <w:t>أكثر</w:t>
      </w:r>
      <w:r w:rsidR="000478C7" w:rsidRPr="00B708AF">
        <w:rPr>
          <w:rFonts w:ascii="Calibri" w:eastAsia="Calibri" w:hAnsi="Calibri" w:cs="Traditional Arabic"/>
          <w:color w:val="000000" w:themeColor="text1"/>
          <w:sz w:val="36"/>
          <w:szCs w:val="36"/>
          <w:rtl/>
          <w:lang w:bidi="ar-EG"/>
        </w:rPr>
        <w:t xml:space="preserve"> </w:t>
      </w:r>
      <w:r w:rsidR="000478C7" w:rsidRPr="00B708AF">
        <w:rPr>
          <w:rFonts w:ascii="Calibri" w:eastAsia="Calibri" w:hAnsi="Calibri" w:cs="Traditional Arabic" w:hint="cs"/>
          <w:color w:val="000000" w:themeColor="text1"/>
          <w:sz w:val="36"/>
          <w:szCs w:val="36"/>
          <w:rtl/>
          <w:lang w:bidi="ar-EG"/>
        </w:rPr>
        <w:t>تلك</w:t>
      </w:r>
      <w:r w:rsidR="000478C7" w:rsidRPr="00B708AF">
        <w:rPr>
          <w:rFonts w:ascii="Calibri" w:eastAsia="Calibri" w:hAnsi="Calibri" w:cs="Traditional Arabic"/>
          <w:color w:val="000000" w:themeColor="text1"/>
          <w:sz w:val="36"/>
          <w:szCs w:val="36"/>
          <w:rtl/>
          <w:lang w:bidi="ar-EG"/>
        </w:rPr>
        <w:t xml:space="preserve"> </w:t>
      </w:r>
      <w:r w:rsidR="000478C7" w:rsidRPr="00B708AF">
        <w:rPr>
          <w:rFonts w:ascii="Calibri" w:eastAsia="Calibri" w:hAnsi="Calibri" w:cs="Traditional Arabic" w:hint="cs"/>
          <w:color w:val="000000" w:themeColor="text1"/>
          <w:sz w:val="36"/>
          <w:szCs w:val="36"/>
          <w:rtl/>
          <w:lang w:bidi="ar-EG"/>
        </w:rPr>
        <w:t>المكونات</w:t>
      </w:r>
      <w:r w:rsidR="000478C7" w:rsidRPr="00B708AF">
        <w:rPr>
          <w:rFonts w:ascii="Calibri" w:eastAsia="Calibri" w:hAnsi="Calibri" w:cs="Traditional Arabic"/>
          <w:color w:val="000000" w:themeColor="text1"/>
          <w:sz w:val="36"/>
          <w:szCs w:val="36"/>
          <w:rtl/>
          <w:lang w:bidi="ar-EG"/>
        </w:rPr>
        <w:t xml:space="preserve"> </w:t>
      </w:r>
      <w:r w:rsidR="000478C7" w:rsidRPr="00B708AF">
        <w:rPr>
          <w:rFonts w:ascii="Calibri" w:eastAsia="Calibri" w:hAnsi="Calibri" w:cs="Traditional Arabic" w:hint="cs"/>
          <w:color w:val="000000" w:themeColor="text1"/>
          <w:sz w:val="36"/>
          <w:szCs w:val="36"/>
          <w:rtl/>
          <w:lang w:bidi="ar-EG"/>
        </w:rPr>
        <w:t>شيوعا</w:t>
      </w:r>
      <w:r w:rsidR="000478C7" w:rsidRPr="00B708AF">
        <w:rPr>
          <w:rFonts w:ascii="Calibri" w:eastAsia="Calibri" w:hAnsi="Calibri" w:cs="Traditional Arabic"/>
          <w:color w:val="000000" w:themeColor="text1"/>
          <w:sz w:val="36"/>
          <w:szCs w:val="36"/>
          <w:rtl/>
          <w:lang w:bidi="ar-EG"/>
        </w:rPr>
        <w:t xml:space="preserve"> </w:t>
      </w:r>
      <w:r w:rsidR="000478C7" w:rsidRPr="00B708AF">
        <w:rPr>
          <w:rFonts w:ascii="Calibri" w:eastAsia="Calibri" w:hAnsi="Calibri" w:cs="Traditional Arabic" w:hint="cs"/>
          <w:color w:val="000000" w:themeColor="text1"/>
          <w:sz w:val="36"/>
          <w:szCs w:val="36"/>
          <w:rtl/>
          <w:lang w:bidi="ar-EG"/>
        </w:rPr>
        <w:t>ما</w:t>
      </w:r>
      <w:r w:rsidR="000478C7" w:rsidRPr="00B708AF">
        <w:rPr>
          <w:rFonts w:ascii="Calibri" w:eastAsia="Calibri" w:hAnsi="Calibri" w:cs="Traditional Arabic"/>
          <w:color w:val="000000" w:themeColor="text1"/>
          <w:sz w:val="36"/>
          <w:szCs w:val="36"/>
          <w:rtl/>
          <w:lang w:bidi="ar-EG"/>
        </w:rPr>
        <w:t xml:space="preserve"> </w:t>
      </w:r>
      <w:r w:rsidR="000478C7" w:rsidRPr="00B708AF">
        <w:rPr>
          <w:rFonts w:ascii="Calibri" w:eastAsia="Calibri" w:hAnsi="Calibri" w:cs="Traditional Arabic" w:hint="cs"/>
          <w:color w:val="000000" w:themeColor="text1"/>
          <w:sz w:val="36"/>
          <w:szCs w:val="36"/>
          <w:rtl/>
          <w:lang w:bidi="ar-EG"/>
        </w:rPr>
        <w:t xml:space="preserve">يلي : </w:t>
      </w:r>
    </w:p>
    <w:p w:rsidR="008D2D8A" w:rsidRPr="00B708AF" w:rsidRDefault="008D2D8A" w:rsidP="006C2D68">
      <w:pPr>
        <w:numPr>
          <w:ilvl w:val="0"/>
          <w:numId w:val="19"/>
        </w:numPr>
        <w:spacing w:after="0" w:line="240" w:lineRule="auto"/>
        <w:ind w:left="368"/>
        <w:contextualSpacing/>
        <w:jc w:val="both"/>
        <w:rPr>
          <w:rFonts w:ascii="Calibri" w:eastAsia="Calibri" w:hAnsi="Calibri" w:cs="Traditional Arabic"/>
          <w:color w:val="000000" w:themeColor="text1"/>
          <w:sz w:val="36"/>
          <w:szCs w:val="36"/>
          <w:u w:val="dotted"/>
          <w:rtl/>
        </w:rPr>
      </w:pPr>
      <w:r w:rsidRPr="00B708AF">
        <w:rPr>
          <w:rFonts w:ascii="Calibri" w:eastAsia="Calibri" w:hAnsi="Calibri" w:cs="Traditional Arabic" w:hint="cs"/>
          <w:color w:val="000000" w:themeColor="text1"/>
          <w:sz w:val="36"/>
          <w:szCs w:val="36"/>
          <w:u w:val="dotted"/>
          <w:rtl/>
        </w:rPr>
        <w:t xml:space="preserve">الأجهزة و المعدات المعملية : </w:t>
      </w:r>
      <w:r w:rsidRPr="00B708AF">
        <w:rPr>
          <w:rFonts w:ascii="Calibri" w:eastAsia="Calibri" w:hAnsi="Calibri" w:cs="Traditional Arabic" w:hint="cs"/>
          <w:color w:val="000000" w:themeColor="text1"/>
          <w:sz w:val="36"/>
          <w:szCs w:val="36"/>
          <w:rtl/>
        </w:rPr>
        <w:t>و هى أجهزة التي تقوم باستلام البيانات و الأوامر و تغيير قيمة المدخلات و تقوم بارسال البيانات الخاصة بنتائج التجرية المعملية</w:t>
      </w:r>
      <w:r w:rsidRPr="00B708AF">
        <w:rPr>
          <w:rFonts w:ascii="Calibri" w:eastAsia="Calibri" w:hAnsi="Calibri" w:cs="Traditional Arabic" w:hint="cs"/>
          <w:color w:val="000000" w:themeColor="text1"/>
          <w:sz w:val="36"/>
          <w:szCs w:val="36"/>
          <w:rtl/>
          <w:lang w:bidi="ar-EG"/>
        </w:rPr>
        <w:t xml:space="preserve"> , و من الأمثلة عليها :</w:t>
      </w:r>
    </w:p>
    <w:p w:rsidR="008D2D8A" w:rsidRPr="00B708AF" w:rsidRDefault="008D2D8A" w:rsidP="006C2D68">
      <w:pPr>
        <w:numPr>
          <w:ilvl w:val="0"/>
          <w:numId w:val="57"/>
        </w:numPr>
        <w:spacing w:after="0" w:line="240" w:lineRule="auto"/>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lang w:bidi="ar-EG"/>
        </w:rPr>
        <w:t>أجهزة تلبس على الرأس تشبه الخوذة أو القناع .</w:t>
      </w:r>
    </w:p>
    <w:p w:rsidR="008D2D8A" w:rsidRPr="00B708AF" w:rsidRDefault="008D2D8A" w:rsidP="006C2D68">
      <w:pPr>
        <w:numPr>
          <w:ilvl w:val="0"/>
          <w:numId w:val="57"/>
        </w:numPr>
        <w:spacing w:after="0" w:line="240" w:lineRule="auto"/>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lang w:bidi="ar-EG"/>
        </w:rPr>
        <w:t>قفزات اللمس .</w:t>
      </w:r>
      <w:r w:rsidRPr="00B708AF">
        <w:rPr>
          <w:rFonts w:ascii="Calibri" w:eastAsia="Calibri" w:hAnsi="Calibri" w:cs="Traditional Arabic" w:hint="cs"/>
          <w:color w:val="000000" w:themeColor="text1"/>
          <w:sz w:val="36"/>
          <w:szCs w:val="36"/>
          <w:rtl/>
        </w:rPr>
        <w:t xml:space="preserve"> </w:t>
      </w:r>
    </w:p>
    <w:p w:rsidR="008D2D8A" w:rsidRPr="00B708AF" w:rsidRDefault="008D2D8A" w:rsidP="006C2D68">
      <w:pPr>
        <w:numPr>
          <w:ilvl w:val="0"/>
          <w:numId w:val="57"/>
        </w:numPr>
        <w:spacing w:after="0" w:line="240" w:lineRule="auto"/>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أجهزة مساعدة مثل : الفأرة , و لوحة المفاتيح , و قضيب التحكم .</w:t>
      </w:r>
    </w:p>
    <w:p w:rsidR="008D2D8A" w:rsidRPr="00B708AF" w:rsidRDefault="008D2D8A" w:rsidP="006C2D68">
      <w:pPr>
        <w:numPr>
          <w:ilvl w:val="0"/>
          <w:numId w:val="19"/>
        </w:numPr>
        <w:spacing w:after="0" w:line="240" w:lineRule="auto"/>
        <w:ind w:left="368"/>
        <w:contextualSpacing/>
        <w:jc w:val="both"/>
        <w:rPr>
          <w:rFonts w:ascii="Calibri" w:eastAsia="Calibri" w:hAnsi="Calibri" w:cs="Traditional Arabic"/>
          <w:color w:val="000000" w:themeColor="text1"/>
          <w:sz w:val="36"/>
          <w:szCs w:val="36"/>
          <w:u w:val="dotted"/>
          <w:rtl/>
        </w:rPr>
      </w:pPr>
      <w:r w:rsidRPr="00B708AF">
        <w:rPr>
          <w:rFonts w:ascii="Calibri" w:eastAsia="Calibri" w:hAnsi="Calibri" w:cs="Traditional Arabic" w:hint="cs"/>
          <w:color w:val="000000" w:themeColor="text1"/>
          <w:sz w:val="36"/>
          <w:szCs w:val="36"/>
          <w:u w:val="dotted"/>
          <w:rtl/>
        </w:rPr>
        <w:t>أجهزة الحاسب الآلي :</w:t>
      </w:r>
      <w:r w:rsidRPr="00B708AF">
        <w:rPr>
          <w:rFonts w:ascii="Calibri" w:eastAsia="Calibri" w:hAnsi="Calibri" w:cs="Traditional Arabic" w:hint="cs"/>
          <w:color w:val="000000" w:themeColor="text1"/>
          <w:sz w:val="36"/>
          <w:szCs w:val="36"/>
          <w:rtl/>
        </w:rPr>
        <w:t xml:space="preserve"> و تتمثل في أجهزة حاسوبية متصلة بالإنترنت </w:t>
      </w:r>
      <w:r w:rsidRPr="00B708AF">
        <w:rPr>
          <w:rFonts w:ascii="Times New Roman" w:eastAsia="Calibri" w:hAnsi="Times New Roman" w:cs="Times New Roman"/>
          <w:color w:val="000000" w:themeColor="text1"/>
          <w:sz w:val="32"/>
          <w:szCs w:val="32"/>
        </w:rPr>
        <w:t>Internet</w:t>
      </w:r>
      <w:r w:rsidRPr="00B708AF">
        <w:rPr>
          <w:rFonts w:ascii="Calibri" w:eastAsia="Calibri" w:hAnsi="Calibri" w:cs="Traditional Arabic" w:hint="cs"/>
          <w:color w:val="000000" w:themeColor="text1"/>
          <w:sz w:val="32"/>
          <w:szCs w:val="32"/>
          <w:rtl/>
          <w:lang w:bidi="ar-EG"/>
        </w:rPr>
        <w:t xml:space="preserve"> </w:t>
      </w:r>
      <w:r w:rsidRPr="00B708AF">
        <w:rPr>
          <w:rFonts w:ascii="Calibri" w:eastAsia="Calibri" w:hAnsi="Calibri" w:cs="Traditional Arabic" w:hint="cs"/>
          <w:color w:val="000000" w:themeColor="text1"/>
          <w:sz w:val="36"/>
          <w:szCs w:val="36"/>
          <w:rtl/>
          <w:lang w:bidi="ar-EG"/>
        </w:rPr>
        <w:t>من خلالها يستطيع الطالب أو الباحث العمل في المعمل مباشرة أو العمل عن بعد في أي مكان أو زمان بالإضافة إلى برامج التصفح .</w:t>
      </w:r>
    </w:p>
    <w:p w:rsidR="008D2D8A" w:rsidRPr="00B708AF" w:rsidRDefault="008D2D8A" w:rsidP="006C2D68">
      <w:pPr>
        <w:numPr>
          <w:ilvl w:val="0"/>
          <w:numId w:val="19"/>
        </w:numPr>
        <w:spacing w:after="0" w:line="240" w:lineRule="auto"/>
        <w:ind w:left="368"/>
        <w:contextualSpacing/>
        <w:jc w:val="both"/>
        <w:rPr>
          <w:rFonts w:ascii="Calibri" w:eastAsia="Calibri" w:hAnsi="Calibri" w:cs="Traditional Arabic"/>
          <w:color w:val="000000" w:themeColor="text1"/>
          <w:sz w:val="36"/>
          <w:szCs w:val="36"/>
          <w:u w:val="dotted"/>
          <w:rtl/>
        </w:rPr>
      </w:pPr>
      <w:r w:rsidRPr="00B708AF">
        <w:rPr>
          <w:rFonts w:ascii="Calibri" w:eastAsia="Calibri" w:hAnsi="Calibri" w:cs="Traditional Arabic" w:hint="cs"/>
          <w:color w:val="000000" w:themeColor="text1"/>
          <w:sz w:val="36"/>
          <w:szCs w:val="36"/>
          <w:u w:val="dotted"/>
          <w:rtl/>
        </w:rPr>
        <w:t>وسائل</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الاتصال :</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و التي يتم من خلالها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الدردشة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مؤتمرات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الفيديو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الصوت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بعد</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19"/>
        </w:numPr>
        <w:spacing w:after="0" w:line="240" w:lineRule="auto"/>
        <w:ind w:left="368"/>
        <w:contextualSpacing/>
        <w:jc w:val="both"/>
        <w:rPr>
          <w:rFonts w:ascii="Calibri" w:eastAsia="Calibri" w:hAnsi="Calibri" w:cs="Traditional Arabic"/>
          <w:color w:val="000000" w:themeColor="text1"/>
          <w:sz w:val="36"/>
          <w:szCs w:val="36"/>
          <w:u w:val="dotted"/>
          <w:rtl/>
        </w:rPr>
      </w:pPr>
      <w:r w:rsidRPr="00B708AF">
        <w:rPr>
          <w:rFonts w:ascii="Calibri" w:eastAsia="Calibri" w:hAnsi="Calibri" w:cs="Traditional Arabic" w:hint="cs"/>
          <w:color w:val="000000" w:themeColor="text1"/>
          <w:sz w:val="36"/>
          <w:szCs w:val="36"/>
          <w:u w:val="dotted"/>
          <w:rtl/>
        </w:rPr>
        <w:t>المجتمع الشبكي :</w:t>
      </w:r>
      <w:r w:rsidRPr="00B708AF">
        <w:rPr>
          <w:rFonts w:ascii="Calibri" w:eastAsia="Calibri" w:hAnsi="Calibri" w:cs="Traditional Arabic" w:hint="cs"/>
          <w:color w:val="000000" w:themeColor="text1"/>
          <w:sz w:val="36"/>
          <w:szCs w:val="36"/>
          <w:rtl/>
        </w:rPr>
        <w:t xml:space="preserve"> و فيه يتم ربط جميع الأجهزة الحاسوبية لكي يتم التواصل مع المعمل </w:t>
      </w:r>
      <w:r w:rsidR="003908D5" w:rsidRPr="00B708AF">
        <w:rPr>
          <w:rFonts w:ascii="Calibri" w:eastAsia="Calibri" w:hAnsi="Calibri" w:cs="Traditional Arabic" w:hint="cs"/>
          <w:color w:val="000000" w:themeColor="text1"/>
          <w:sz w:val="36"/>
          <w:szCs w:val="36"/>
          <w:rtl/>
        </w:rPr>
        <w:t xml:space="preserve">المدرسي </w:t>
      </w:r>
      <w:r w:rsidRPr="00B708AF">
        <w:rPr>
          <w:rFonts w:ascii="Calibri" w:eastAsia="Calibri" w:hAnsi="Calibri" w:cs="Traditional Arabic" w:hint="cs"/>
          <w:color w:val="000000" w:themeColor="text1"/>
          <w:sz w:val="36"/>
          <w:szCs w:val="36"/>
          <w:rtl/>
        </w:rPr>
        <w:t xml:space="preserve">مع تأمين خطوط الاتصال , و أن يتوفر لكل مستخدم قناة اتصال ذات جودة </w:t>
      </w:r>
      <w:r w:rsidR="003908D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عالية . </w:t>
      </w:r>
    </w:p>
    <w:p w:rsidR="008D2D8A" w:rsidRPr="00B708AF" w:rsidRDefault="008D2D8A" w:rsidP="006C2D68">
      <w:pPr>
        <w:numPr>
          <w:ilvl w:val="0"/>
          <w:numId w:val="19"/>
        </w:numPr>
        <w:spacing w:after="0" w:line="240" w:lineRule="auto"/>
        <w:ind w:left="368"/>
        <w:contextualSpacing/>
        <w:jc w:val="both"/>
        <w:rPr>
          <w:rFonts w:ascii="Calibri" w:eastAsia="Calibri" w:hAnsi="Calibri" w:cs="Traditional Arabic"/>
          <w:color w:val="000000" w:themeColor="text1"/>
          <w:sz w:val="36"/>
          <w:szCs w:val="36"/>
          <w:u w:val="dotted"/>
          <w:rtl/>
        </w:rPr>
      </w:pPr>
      <w:r w:rsidRPr="00B708AF">
        <w:rPr>
          <w:rFonts w:ascii="Calibri" w:eastAsia="Calibri" w:hAnsi="Calibri" w:cs="Traditional Arabic" w:hint="cs"/>
          <w:color w:val="000000" w:themeColor="text1"/>
          <w:sz w:val="36"/>
          <w:szCs w:val="36"/>
          <w:u w:val="dotted"/>
          <w:rtl/>
        </w:rPr>
        <w:t>برامج المشاركة و</w:t>
      </w:r>
      <w:r w:rsidR="00596ABD" w:rsidRPr="00B708AF">
        <w:rPr>
          <w:rFonts w:ascii="Calibri" w:eastAsia="Calibri" w:hAnsi="Calibri" w:cs="Traditional Arabic" w:hint="cs"/>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 xml:space="preserve">الإدارة : </w:t>
      </w:r>
      <w:r w:rsidRPr="00B708AF">
        <w:rPr>
          <w:rFonts w:ascii="Calibri" w:eastAsia="Calibri" w:hAnsi="Calibri" w:cs="Traditional Arabic" w:hint="cs"/>
          <w:color w:val="000000" w:themeColor="text1"/>
          <w:sz w:val="36"/>
          <w:szCs w:val="36"/>
          <w:rtl/>
        </w:rPr>
        <w:t>و هى خاصة بإدارة المعمل الافتراضي و العاملين على أداء التجارب المعملية من طلاب و</w:t>
      </w:r>
      <w:r w:rsidR="000A061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باحثين , و من خلالها يتم تسجيل الطلبة في البرنامج المعملي </w:t>
      </w:r>
      <w:r w:rsidR="00300E0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E87D8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تحديد كيفية وصول كل طالب للعمل في التجارب المعملية المختلفة .  </w:t>
      </w:r>
    </w:p>
    <w:p w:rsidR="008D2D8A" w:rsidRPr="00B708AF" w:rsidRDefault="008D2D8A" w:rsidP="006C2D68">
      <w:pPr>
        <w:numPr>
          <w:ilvl w:val="0"/>
          <w:numId w:val="19"/>
        </w:numPr>
        <w:spacing w:after="0" w:line="240" w:lineRule="auto"/>
        <w:ind w:left="368"/>
        <w:contextualSpacing/>
        <w:jc w:val="both"/>
        <w:rPr>
          <w:rFonts w:ascii="Calibri" w:eastAsia="Calibri" w:hAnsi="Calibri" w:cs="Traditional Arabic"/>
          <w:color w:val="000000" w:themeColor="text1"/>
          <w:sz w:val="36"/>
          <w:szCs w:val="36"/>
          <w:u w:val="dotted"/>
        </w:rPr>
      </w:pPr>
      <w:r w:rsidRPr="00B708AF">
        <w:rPr>
          <w:rFonts w:ascii="Calibri" w:eastAsia="Calibri" w:hAnsi="Calibri" w:cs="Traditional Arabic" w:hint="cs"/>
          <w:color w:val="000000" w:themeColor="text1"/>
          <w:sz w:val="36"/>
          <w:szCs w:val="36"/>
          <w:u w:val="dotted"/>
          <w:rtl/>
        </w:rPr>
        <w:lastRenderedPageBreak/>
        <w:t>الكوادر الفنية و</w:t>
      </w:r>
      <w:r w:rsidR="00427948" w:rsidRPr="00B708AF">
        <w:rPr>
          <w:rFonts w:ascii="Calibri" w:eastAsia="Calibri" w:hAnsi="Calibri" w:cs="Traditional Arabic" w:hint="cs"/>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التقنية :</w:t>
      </w:r>
      <w:r w:rsidRPr="00B708AF">
        <w:rPr>
          <w:rFonts w:ascii="Calibri" w:eastAsia="Calibri" w:hAnsi="Calibri" w:cs="Traditional Arabic" w:hint="cs"/>
          <w:color w:val="000000" w:themeColor="text1"/>
          <w:sz w:val="36"/>
          <w:szCs w:val="36"/>
          <w:u w:val="dotted"/>
          <w:rtl/>
          <w:lang w:bidi="ar-EG"/>
        </w:rPr>
        <w:t xml:space="preserve"> </w:t>
      </w:r>
      <w:r w:rsidRPr="00B708AF">
        <w:rPr>
          <w:rFonts w:ascii="Calibri" w:eastAsia="Calibri" w:hAnsi="Calibri" w:cs="Traditional Arabic" w:hint="cs"/>
          <w:color w:val="000000" w:themeColor="text1"/>
          <w:sz w:val="36"/>
          <w:szCs w:val="36"/>
          <w:rtl/>
        </w:rPr>
        <w:t>و</w:t>
      </w:r>
      <w:r w:rsidR="00300E0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تتمثل في توفير المادة العلمية و العملية ي</w:t>
      </w:r>
      <w:r w:rsidRPr="00B708AF">
        <w:rPr>
          <w:rFonts w:ascii="Calibri" w:eastAsia="Calibri" w:hAnsi="Calibri" w:cs="Traditional Arabic"/>
          <w:color w:val="000000" w:themeColor="text1"/>
          <w:sz w:val="36"/>
          <w:szCs w:val="36"/>
          <w:rtl/>
        </w:rPr>
        <w:t>تم فيها استخدام وسائل 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إيضاح 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مناسبة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 xml:space="preserve">ملائمة للتعليم </w:t>
      </w:r>
      <w:r w:rsidRPr="00B708AF">
        <w:rPr>
          <w:rFonts w:ascii="Calibri" w:eastAsia="Calibri" w:hAnsi="Calibri" w:cs="Traditional Arabic" w:hint="cs"/>
          <w:color w:val="000000" w:themeColor="text1"/>
          <w:sz w:val="36"/>
          <w:szCs w:val="36"/>
          <w:rtl/>
        </w:rPr>
        <w:t xml:space="preserve">الرقمي </w:t>
      </w:r>
      <w:r w:rsidRPr="00B708AF">
        <w:rPr>
          <w:rFonts w:ascii="Calibri" w:eastAsia="Calibri" w:hAnsi="Calibri" w:cs="Traditional Arabic"/>
          <w:color w:val="000000" w:themeColor="text1"/>
          <w:sz w:val="36"/>
          <w:szCs w:val="36"/>
          <w:rtl/>
        </w:rPr>
        <w:t>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وجود فريق فن</w:t>
      </w:r>
      <w:r w:rsidRPr="00B708AF">
        <w:rPr>
          <w:rFonts w:ascii="Calibri" w:eastAsia="Calibri" w:hAnsi="Calibri" w:cs="Traditional Arabic" w:hint="cs"/>
          <w:color w:val="000000" w:themeColor="text1"/>
          <w:sz w:val="36"/>
          <w:szCs w:val="36"/>
          <w:rtl/>
        </w:rPr>
        <w:t>ي متخصص</w:t>
      </w:r>
      <w:r w:rsidRPr="00B708AF">
        <w:rPr>
          <w:rFonts w:ascii="Calibri" w:eastAsia="Calibri" w:hAnsi="Calibri" w:cs="Traditional Arabic"/>
          <w:color w:val="000000" w:themeColor="text1"/>
          <w:sz w:val="36"/>
          <w:szCs w:val="36"/>
          <w:rtl/>
        </w:rPr>
        <w:t xml:space="preserve"> يقوم بتحويل </w:t>
      </w:r>
      <w:r w:rsidRPr="00B708AF">
        <w:rPr>
          <w:rFonts w:ascii="Calibri" w:eastAsia="Calibri" w:hAnsi="Calibri" w:cs="Traditional Arabic" w:hint="cs"/>
          <w:color w:val="000000" w:themeColor="text1"/>
          <w:sz w:val="36"/>
          <w:szCs w:val="36"/>
          <w:rtl/>
        </w:rPr>
        <w:t>المادة</w:t>
      </w:r>
      <w:r w:rsidRPr="00B708AF">
        <w:rPr>
          <w:rFonts w:ascii="Calibri" w:eastAsia="Calibri" w:hAnsi="Calibri" w:cs="Traditional Arabic"/>
          <w:color w:val="000000" w:themeColor="text1"/>
          <w:sz w:val="36"/>
          <w:szCs w:val="36"/>
          <w:rtl/>
        </w:rPr>
        <w:t xml:space="preserve"> العلمية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عروض </w:t>
      </w:r>
      <w:r w:rsidRPr="00B708AF">
        <w:rPr>
          <w:rFonts w:ascii="Calibri" w:eastAsia="Calibri" w:hAnsi="Calibri" w:cs="Traditional Arabic" w:hint="cs"/>
          <w:color w:val="000000" w:themeColor="text1"/>
          <w:sz w:val="36"/>
          <w:szCs w:val="36"/>
          <w:rtl/>
        </w:rPr>
        <w:t xml:space="preserve">مشوقة و </w:t>
      </w:r>
      <w:r w:rsidRPr="00B708AF">
        <w:rPr>
          <w:rFonts w:ascii="Calibri" w:eastAsia="Calibri" w:hAnsi="Calibri" w:cs="Traditional Arabic"/>
          <w:color w:val="000000" w:themeColor="text1"/>
          <w:sz w:val="36"/>
          <w:szCs w:val="36"/>
          <w:rtl/>
        </w:rPr>
        <w:t>جذابة</w:t>
      </w:r>
      <w:r w:rsidRPr="00B708AF">
        <w:rPr>
          <w:rFonts w:ascii="Calibri" w:eastAsia="Calibri" w:hAnsi="Calibri" w:cs="Traditional Arabic" w:hint="cs"/>
          <w:color w:val="000000" w:themeColor="text1"/>
          <w:sz w:val="36"/>
          <w:szCs w:val="36"/>
          <w:rtl/>
        </w:rPr>
        <w:t xml:space="preserve"> , </w:t>
      </w:r>
      <w:r w:rsidRPr="00B708AF">
        <w:rPr>
          <w:rFonts w:ascii="Calibri" w:eastAsia="Calibri" w:hAnsi="Calibri" w:cs="Traditional Arabic"/>
          <w:color w:val="000000" w:themeColor="text1"/>
          <w:sz w:val="36"/>
          <w:szCs w:val="36"/>
          <w:rtl/>
        </w:rPr>
        <w:t>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فريق </w:t>
      </w:r>
      <w:r w:rsidRPr="00B708AF">
        <w:rPr>
          <w:rFonts w:ascii="Calibri" w:eastAsia="Calibri" w:hAnsi="Calibri" w:cs="Traditional Arabic" w:hint="cs"/>
          <w:color w:val="000000" w:themeColor="text1"/>
          <w:sz w:val="36"/>
          <w:szCs w:val="36"/>
          <w:rtl/>
        </w:rPr>
        <w:t>تربوي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يقوم بالتقويم التربوي للعمل المنتج .</w:t>
      </w:r>
    </w:p>
    <w:p w:rsidR="008D2D8A" w:rsidRPr="00B708AF" w:rsidRDefault="008D2D8A" w:rsidP="006C2D68">
      <w:pPr>
        <w:numPr>
          <w:ilvl w:val="0"/>
          <w:numId w:val="19"/>
        </w:numPr>
        <w:spacing w:after="0" w:line="240" w:lineRule="auto"/>
        <w:ind w:left="368"/>
        <w:contextualSpacing/>
        <w:jc w:val="both"/>
        <w:rPr>
          <w:rFonts w:ascii="Calibri" w:eastAsia="Calibri" w:hAnsi="Calibri" w:cs="Traditional Arabic"/>
          <w:color w:val="000000" w:themeColor="text1"/>
          <w:sz w:val="36"/>
          <w:szCs w:val="36"/>
          <w:u w:val="dotted"/>
        </w:rPr>
      </w:pPr>
      <w:r w:rsidRPr="00B708AF">
        <w:rPr>
          <w:rFonts w:ascii="Calibri" w:eastAsia="Calibri" w:hAnsi="Calibri" w:cs="Traditional Arabic" w:hint="cs"/>
          <w:color w:val="000000" w:themeColor="text1"/>
          <w:sz w:val="36"/>
          <w:szCs w:val="36"/>
          <w:u w:val="dotted"/>
          <w:rtl/>
        </w:rPr>
        <w:t>البرامج الإلكترونية الخاصة بالمعمل الافتراضي :</w:t>
      </w:r>
      <w:r w:rsidRPr="00B708AF">
        <w:rPr>
          <w:rFonts w:ascii="Calibri" w:eastAsia="Calibri" w:hAnsi="Calibri" w:cs="Traditional Arabic" w:hint="cs"/>
          <w:color w:val="000000" w:themeColor="text1"/>
          <w:sz w:val="36"/>
          <w:szCs w:val="36"/>
          <w:u w:val="dotted"/>
          <w:rtl/>
          <w:lang w:bidi="ar-EG"/>
        </w:rPr>
        <w:t xml:space="preserve"> </w:t>
      </w:r>
      <w:r w:rsidRPr="00B708AF">
        <w:rPr>
          <w:rFonts w:ascii="Calibri" w:eastAsia="Calibri" w:hAnsi="Calibri" w:cs="Traditional Arabic" w:hint="cs"/>
          <w:color w:val="000000" w:themeColor="text1"/>
          <w:sz w:val="36"/>
          <w:szCs w:val="36"/>
          <w:rtl/>
        </w:rPr>
        <w:t>و هى برامج المحاكاة و البرامج الحقيقية التي تستخدم عن بعد و المصصمة بشكل مشو</w:t>
      </w:r>
      <w:r w:rsidR="00006128" w:rsidRPr="00B708AF">
        <w:rPr>
          <w:rFonts w:ascii="Calibri" w:eastAsia="Calibri" w:hAnsi="Calibri" w:cs="Traditional Arabic" w:hint="cs"/>
          <w:color w:val="000000" w:themeColor="text1"/>
          <w:sz w:val="36"/>
          <w:szCs w:val="36"/>
          <w:rtl/>
        </w:rPr>
        <w:t>ق و</w:t>
      </w:r>
      <w:r w:rsidR="00300E0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جذاب من قبل متخصصين في المجال الإلكتروني صممت للطلبة لكي تجذب و تشد انتباههم و تحثهم على إنهاء التجربة , و ذلك بالاستعانة بتقنيات الحركة و الصوت و الصورة و الرسوم ثنائية و ثلاثية الأبعاد </w:t>
      </w:r>
      <w:r w:rsidRPr="00B708AF">
        <w:rPr>
          <w:rFonts w:ascii="Times New Roman" w:eastAsia="Calibri" w:hAnsi="Times New Roman" w:cs="Times New Roman"/>
          <w:color w:val="000000" w:themeColor="text1"/>
          <w:sz w:val="32"/>
          <w:szCs w:val="32"/>
          <w:rtl/>
        </w:rPr>
        <w:t>.</w:t>
      </w:r>
    </w:p>
    <w:p w:rsidR="00E87D8B" w:rsidRPr="00B708AF" w:rsidRDefault="00596ABD" w:rsidP="00E87D8B">
      <w:pPr>
        <w:spacing w:after="0" w:line="240" w:lineRule="auto"/>
        <w:contextualSpacing/>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 xml:space="preserve">تعليق الباحث على المطلب السادس </w:t>
      </w:r>
      <w:r w:rsidR="003908D5" w:rsidRPr="00B708AF">
        <w:rPr>
          <w:rFonts w:ascii="Calibri" w:eastAsia="Calibri" w:hAnsi="Calibri" w:cs="Traditional Arabic" w:hint="cs"/>
          <w:b/>
          <w:bCs/>
          <w:color w:val="000000" w:themeColor="text1"/>
          <w:sz w:val="36"/>
          <w:szCs w:val="36"/>
          <w:rtl/>
          <w:lang w:bidi="ar-EG"/>
        </w:rPr>
        <w:t>:</w:t>
      </w:r>
    </w:p>
    <w:p w:rsidR="00E87D8B" w:rsidRPr="00B708AF" w:rsidRDefault="00596ABD" w:rsidP="00745C9B">
      <w:pPr>
        <w:spacing w:after="0" w:line="240" w:lineRule="auto"/>
        <w:ind w:firstLine="662"/>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من خلال العرض السابق يستخلص الباحث </w:t>
      </w:r>
      <w:r w:rsidRPr="00B708AF">
        <w:rPr>
          <w:rFonts w:ascii="Calibri" w:eastAsia="Calibri" w:hAnsi="Calibri" w:cs="Traditional Arabic" w:hint="cs"/>
          <w:color w:val="000000" w:themeColor="text1"/>
          <w:sz w:val="36"/>
          <w:szCs w:val="36"/>
          <w:rtl/>
          <w:lang w:bidi="ar-EG"/>
        </w:rPr>
        <w:t>مكونات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المعامل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الافتراضية فيما يلي</w:t>
      </w:r>
      <w:r w:rsidR="003908D5"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 الأجهزة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المعدات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المعملية</w:t>
      </w:r>
      <w:r w:rsidRPr="00B708AF">
        <w:rPr>
          <w:rFonts w:ascii="Calibri" w:eastAsia="Calibri" w:hAnsi="Calibri" w:cs="Traditional Arabic" w:hint="cs"/>
          <w:color w:val="000000" w:themeColor="text1"/>
          <w:sz w:val="36"/>
          <w:szCs w:val="36"/>
          <w:rtl/>
        </w:rPr>
        <w:t xml:space="preserve"> , و أجهزة الحاسب الآلي , و توفير المجتمع الشبكي , و إدارة المعمل الافتراضي , و الكوادر الفنية و التقنية , و برامج المحاكاة </w:t>
      </w:r>
      <w:r w:rsidR="00745C9B" w:rsidRPr="00B708AF">
        <w:rPr>
          <w:rFonts w:ascii="Calibri" w:eastAsia="Calibri" w:hAnsi="Calibri" w:cs="Traditional Arabic" w:hint="cs"/>
          <w:color w:val="000000" w:themeColor="text1"/>
          <w:sz w:val="36"/>
          <w:szCs w:val="36"/>
          <w:rtl/>
        </w:rPr>
        <w:t xml:space="preserve">التي تستخدم عن بعد </w:t>
      </w:r>
      <w:r w:rsidRPr="00B708AF">
        <w:rPr>
          <w:rFonts w:ascii="Calibri" w:eastAsia="Calibri" w:hAnsi="Calibri" w:cs="Traditional Arabic" w:hint="cs"/>
          <w:color w:val="000000" w:themeColor="text1"/>
          <w:sz w:val="36"/>
          <w:szCs w:val="36"/>
          <w:rtl/>
        </w:rPr>
        <w:t>) .</w:t>
      </w:r>
    </w:p>
    <w:p w:rsidR="008D2D8A" w:rsidRPr="00B708AF" w:rsidRDefault="008D2D8A" w:rsidP="008D2D8A">
      <w:pPr>
        <w:spacing w:after="0" w:line="240" w:lineRule="auto"/>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المطلب السابع : خطوات</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استخدام</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المعامل</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الافتراضية :</w:t>
      </w:r>
      <w:r w:rsidRPr="00B708AF">
        <w:rPr>
          <w:rFonts w:ascii="Calibri" w:eastAsia="Calibri" w:hAnsi="Calibri" w:cs="Traditional Arabic"/>
          <w:b/>
          <w:bCs/>
          <w:color w:val="000000" w:themeColor="text1"/>
          <w:sz w:val="36"/>
          <w:szCs w:val="36"/>
          <w:rtl/>
        </w:rPr>
        <w:t xml:space="preserve"> </w:t>
      </w:r>
    </w:p>
    <w:p w:rsidR="008D2D8A" w:rsidRPr="00B708AF" w:rsidRDefault="008D2D8A" w:rsidP="00745C9B">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يرى عبد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الله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الموسى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أحمد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المبارك ,</w:t>
      </w:r>
      <w:r w:rsidR="0000612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2005</w:t>
      </w:r>
      <w:r w:rsidRPr="00B708AF">
        <w:rPr>
          <w:rFonts w:ascii="Calibri" w:eastAsia="Calibri" w:hAnsi="Calibri" w:cs="Traditional Arabic" w:hint="cs"/>
          <w:color w:val="000000" w:themeColor="text1"/>
          <w:sz w:val="36"/>
          <w:szCs w:val="36"/>
          <w:rtl/>
        </w:rPr>
        <w:t xml:space="preserve"> م </w:t>
      </w:r>
      <w:r w:rsidR="00006128"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hint="cs"/>
          <w:color w:val="000000" w:themeColor="text1"/>
          <w:sz w:val="36"/>
          <w:szCs w:val="36"/>
          <w:rtl/>
        </w:rPr>
        <w:t xml:space="preserve"> 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هناك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خمس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خطوات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أساسية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مهمة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يجب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تتبع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لضمان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نجاح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العملية التعليمية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 , و</w:t>
      </w:r>
      <w:r w:rsidR="0000612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تتمثل هذه الخطوات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00745C9B" w:rsidRPr="00B708AF">
        <w:rPr>
          <w:rFonts w:ascii="Calibri" w:eastAsia="Calibri" w:hAnsi="Calibri" w:cs="Traditional Arabic" w:hint="cs"/>
          <w:color w:val="000000" w:themeColor="text1"/>
          <w:sz w:val="36"/>
          <w:szCs w:val="36"/>
          <w:rtl/>
        </w:rPr>
        <w:t xml:space="preserve"> </w:t>
      </w:r>
    </w:p>
    <w:p w:rsidR="008D2D8A" w:rsidRPr="00B708AF" w:rsidRDefault="008D2D8A" w:rsidP="006C2D68">
      <w:pPr>
        <w:numPr>
          <w:ilvl w:val="0"/>
          <w:numId w:val="71"/>
        </w:numPr>
        <w:spacing w:after="0" w:line="240" w:lineRule="auto"/>
        <w:ind w:left="521"/>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التواصل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تقنية المعمل الافتراضي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حيث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لنجاح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الفوري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يجب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القدرة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الاتصال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طريق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الوسائل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بسهولة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يسر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أنهم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معتادون</w:t>
      </w:r>
      <w:r w:rsidRPr="00B708AF">
        <w:rPr>
          <w:rFonts w:ascii="Calibri" w:eastAsia="Calibri" w:hAnsi="Calibri" w:cs="Traditional Arabic"/>
          <w:color w:val="000000" w:themeColor="text1"/>
          <w:sz w:val="36"/>
          <w:szCs w:val="36"/>
          <w:rtl/>
        </w:rPr>
        <w:t xml:space="preserve"> </w:t>
      </w:r>
      <w:r w:rsidR="00300E0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عليها</w:t>
      </w:r>
      <w:r w:rsidR="00300E0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ذلك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حتى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يحدث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مشكلات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إحساس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بالغربة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التطورات</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71"/>
        </w:numPr>
        <w:spacing w:after="0" w:line="240" w:lineRule="auto"/>
        <w:ind w:left="521"/>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الإجراءات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F7694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التوجيهات</w:t>
      </w:r>
      <w:r w:rsidR="00E87D8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الإجراءات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التوجيهات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غير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مقيدة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فالتوجيهات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الصارمة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جداً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تؤدي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ايجاد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عقبات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أثناء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الحوار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النقاش</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يؤدي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تحفظ</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71"/>
        </w:numPr>
        <w:spacing w:after="0" w:line="240" w:lineRule="auto"/>
        <w:ind w:left="521"/>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المشاركة</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تُعد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المشاركة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الأشياء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الاساسية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لنجاح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الفوري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إثراء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النقاش</w:t>
      </w:r>
      <w:r w:rsidRPr="00B708AF">
        <w:rPr>
          <w:rFonts w:ascii="Calibri" w:eastAsia="Calibri" w:hAnsi="Calibri" w:cs="Traditional Arabic"/>
          <w:color w:val="000000" w:themeColor="text1"/>
          <w:sz w:val="36"/>
          <w:szCs w:val="36"/>
          <w:rtl/>
        </w:rPr>
        <w:t xml:space="preserve"> </w:t>
      </w:r>
      <w:r w:rsidR="0030213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30213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تبادل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المعرفة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فالمعلم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عليه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طرح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الاسئلة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تحفز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ابداء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آرائهم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59345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ملاحظاتهم</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71"/>
        </w:numPr>
        <w:spacing w:after="0" w:line="240" w:lineRule="auto"/>
        <w:ind w:left="521"/>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المشترك</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الجهود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المشتركة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00F7694F" w:rsidRPr="00B708AF">
        <w:rPr>
          <w:rFonts w:ascii="Calibri" w:eastAsia="Calibri" w:hAnsi="Calibri" w:cs="Traditional Arabic" w:hint="cs"/>
          <w:color w:val="000000" w:themeColor="text1"/>
          <w:sz w:val="36"/>
          <w:szCs w:val="36"/>
          <w:rtl/>
        </w:rPr>
        <w:t>تس</w:t>
      </w:r>
      <w:r w:rsidRPr="00B708AF">
        <w:rPr>
          <w:rFonts w:ascii="Calibri" w:eastAsia="Calibri" w:hAnsi="Calibri" w:cs="Traditional Arabic" w:hint="cs"/>
          <w:color w:val="000000" w:themeColor="text1"/>
          <w:sz w:val="36"/>
          <w:szCs w:val="36"/>
          <w:rtl/>
        </w:rPr>
        <w:t>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إنجاز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المعرفة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لذا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يجب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هناك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تفاعل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بعضهم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المعلم</w:t>
      </w:r>
      <w:r w:rsidRPr="00B708AF">
        <w:rPr>
          <w:rFonts w:ascii="Calibri" w:eastAsia="Calibri" w:hAnsi="Calibri" w:cs="Traditional Arabic"/>
          <w:color w:val="000000" w:themeColor="text1"/>
          <w:sz w:val="36"/>
          <w:szCs w:val="36"/>
          <w:rtl/>
        </w:rPr>
        <w:t xml:space="preserve"> .</w:t>
      </w:r>
    </w:p>
    <w:p w:rsidR="00006128" w:rsidRPr="00B708AF" w:rsidRDefault="008D2D8A" w:rsidP="006C2D68">
      <w:pPr>
        <w:numPr>
          <w:ilvl w:val="0"/>
          <w:numId w:val="71"/>
        </w:numPr>
        <w:spacing w:after="0" w:line="240" w:lineRule="auto"/>
        <w:ind w:left="521"/>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lastRenderedPageBreak/>
        <w:t>التقويم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سواءً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التقويم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الذاتي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تبادل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التقويم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00006128" w:rsidRPr="00B708AF">
        <w:rPr>
          <w:rFonts w:ascii="Calibri" w:eastAsia="Calibri" w:hAnsi="Calibri" w:cs="Traditional Arabic" w:hint="cs"/>
          <w:color w:val="000000" w:themeColor="text1"/>
          <w:sz w:val="36"/>
          <w:szCs w:val="36"/>
          <w:rtl/>
        </w:rPr>
        <w:t xml:space="preserve"> ( عبد</w:t>
      </w:r>
      <w:r w:rsidR="00006128" w:rsidRPr="00B708AF">
        <w:rPr>
          <w:rFonts w:ascii="Calibri" w:eastAsia="Calibri" w:hAnsi="Calibri" w:cs="Traditional Arabic"/>
          <w:color w:val="000000" w:themeColor="text1"/>
          <w:sz w:val="36"/>
          <w:szCs w:val="36"/>
          <w:rtl/>
        </w:rPr>
        <w:t xml:space="preserve"> </w:t>
      </w:r>
      <w:r w:rsidR="00006128" w:rsidRPr="00B708AF">
        <w:rPr>
          <w:rFonts w:ascii="Calibri" w:eastAsia="Calibri" w:hAnsi="Calibri" w:cs="Traditional Arabic" w:hint="cs"/>
          <w:color w:val="000000" w:themeColor="text1"/>
          <w:sz w:val="36"/>
          <w:szCs w:val="36"/>
          <w:rtl/>
        </w:rPr>
        <w:t>الله</w:t>
      </w:r>
      <w:r w:rsidR="00006128" w:rsidRPr="00B708AF">
        <w:rPr>
          <w:rFonts w:ascii="Calibri" w:eastAsia="Calibri" w:hAnsi="Calibri" w:cs="Traditional Arabic"/>
          <w:color w:val="000000" w:themeColor="text1"/>
          <w:sz w:val="36"/>
          <w:szCs w:val="36"/>
          <w:rtl/>
        </w:rPr>
        <w:t xml:space="preserve"> </w:t>
      </w:r>
      <w:r w:rsidR="00006128" w:rsidRPr="00B708AF">
        <w:rPr>
          <w:rFonts w:ascii="Calibri" w:eastAsia="Calibri" w:hAnsi="Calibri" w:cs="Traditional Arabic" w:hint="cs"/>
          <w:color w:val="000000" w:themeColor="text1"/>
          <w:sz w:val="36"/>
          <w:szCs w:val="36"/>
          <w:rtl/>
        </w:rPr>
        <w:t>الموسى ،</w:t>
      </w:r>
      <w:r w:rsidR="00006128" w:rsidRPr="00B708AF">
        <w:rPr>
          <w:rFonts w:ascii="Calibri" w:eastAsia="Calibri" w:hAnsi="Calibri" w:cs="Traditional Arabic"/>
          <w:color w:val="000000" w:themeColor="text1"/>
          <w:sz w:val="36"/>
          <w:szCs w:val="36"/>
          <w:rtl/>
        </w:rPr>
        <w:t xml:space="preserve"> </w:t>
      </w:r>
      <w:r w:rsidR="00006128" w:rsidRPr="00B708AF">
        <w:rPr>
          <w:rFonts w:ascii="Calibri" w:eastAsia="Calibri" w:hAnsi="Calibri" w:cs="Traditional Arabic" w:hint="cs"/>
          <w:color w:val="000000" w:themeColor="text1"/>
          <w:sz w:val="36"/>
          <w:szCs w:val="36"/>
          <w:rtl/>
        </w:rPr>
        <w:t>أحمد</w:t>
      </w:r>
      <w:r w:rsidR="00006128" w:rsidRPr="00B708AF">
        <w:rPr>
          <w:rFonts w:ascii="Calibri" w:eastAsia="Calibri" w:hAnsi="Calibri" w:cs="Traditional Arabic"/>
          <w:color w:val="000000" w:themeColor="text1"/>
          <w:sz w:val="36"/>
          <w:szCs w:val="36"/>
          <w:rtl/>
        </w:rPr>
        <w:t xml:space="preserve"> </w:t>
      </w:r>
      <w:r w:rsidR="00006128" w:rsidRPr="00B708AF">
        <w:rPr>
          <w:rFonts w:ascii="Calibri" w:eastAsia="Calibri" w:hAnsi="Calibri" w:cs="Traditional Arabic" w:hint="cs"/>
          <w:color w:val="000000" w:themeColor="text1"/>
          <w:sz w:val="36"/>
          <w:szCs w:val="36"/>
          <w:rtl/>
        </w:rPr>
        <w:t>المبارك ,</w:t>
      </w:r>
      <w:r w:rsidR="00006128" w:rsidRPr="00B708AF">
        <w:rPr>
          <w:rFonts w:ascii="Calibri" w:eastAsia="Calibri" w:hAnsi="Calibri" w:cs="Traditional Arabic"/>
          <w:color w:val="000000" w:themeColor="text1"/>
          <w:sz w:val="36"/>
          <w:szCs w:val="36"/>
          <w:rtl/>
        </w:rPr>
        <w:t xml:space="preserve"> 2005</w:t>
      </w:r>
      <w:r w:rsidR="00006128" w:rsidRPr="00B708AF">
        <w:rPr>
          <w:rFonts w:ascii="Calibri" w:eastAsia="Calibri" w:hAnsi="Calibri" w:cs="Traditional Arabic" w:hint="cs"/>
          <w:color w:val="000000" w:themeColor="text1"/>
          <w:sz w:val="36"/>
          <w:szCs w:val="36"/>
          <w:rtl/>
        </w:rPr>
        <w:t xml:space="preserve"> م , ص</w:t>
      </w:r>
      <w:r w:rsidR="00006128" w:rsidRPr="00B708AF">
        <w:rPr>
          <w:rFonts w:ascii="Calibri" w:eastAsia="Calibri" w:hAnsi="Calibri" w:cs="Traditional Arabic"/>
          <w:color w:val="000000" w:themeColor="text1"/>
          <w:sz w:val="36"/>
          <w:szCs w:val="36"/>
          <w:rtl/>
        </w:rPr>
        <w:t xml:space="preserve"> 269</w:t>
      </w:r>
      <w:r w:rsidR="00006128" w:rsidRPr="00B708AF">
        <w:rPr>
          <w:rFonts w:ascii="Calibri" w:eastAsia="Calibri" w:hAnsi="Calibri" w:cs="Traditional Arabic" w:hint="cs"/>
          <w:color w:val="000000" w:themeColor="text1"/>
          <w:sz w:val="36"/>
          <w:szCs w:val="36"/>
          <w:rtl/>
        </w:rPr>
        <w:t xml:space="preserve"> ) .</w:t>
      </w:r>
    </w:p>
    <w:p w:rsidR="008D2D8A" w:rsidRPr="00B708AF" w:rsidRDefault="008D2D8A" w:rsidP="008D2D8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w:t>
      </w:r>
      <w:r w:rsidR="0030213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يتطلب استخدام المختبرات أو المعامل</w:t>
      </w:r>
      <w:r w:rsidRPr="00B708AF">
        <w:rPr>
          <w:rFonts w:ascii="Calibri" w:eastAsia="Calibri" w:hAnsi="Calibri" w:cs="Traditional Arabic"/>
          <w:color w:val="000000" w:themeColor="text1"/>
          <w:sz w:val="36"/>
          <w:szCs w:val="36"/>
          <w:rtl/>
        </w:rPr>
        <w:t xml:space="preserve"> الافتراضية</w:t>
      </w:r>
      <w:r w:rsidRPr="00B708AF">
        <w:rPr>
          <w:rFonts w:ascii="Calibri" w:eastAsia="Calibri" w:hAnsi="Calibri" w:cs="Traditional Arabic" w:hint="cs"/>
          <w:color w:val="000000" w:themeColor="text1"/>
          <w:sz w:val="36"/>
          <w:szCs w:val="36"/>
          <w:rtl/>
        </w:rPr>
        <w:t xml:space="preserve"> و توظيفها في العملية التعليمية عدد من المعايير حتى تكون أكثر إنتاجية و فاعلية في تحسين نواتج التعلم مما يساعد على تنمية دافعية المتعلم على تحقيق المهام التعليمية المراد تحقيقها .</w:t>
      </w:r>
    </w:p>
    <w:p w:rsidR="008D2D8A" w:rsidRPr="00B708AF" w:rsidRDefault="0059345A" w:rsidP="0059345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حيث ذكر </w:t>
      </w:r>
      <w:r w:rsidR="008D2D8A" w:rsidRPr="00B708AF">
        <w:rPr>
          <w:rFonts w:ascii="Calibri" w:eastAsia="Calibri" w:hAnsi="Calibri" w:cs="Traditional Arabic"/>
          <w:color w:val="000000" w:themeColor="text1"/>
          <w:sz w:val="36"/>
          <w:szCs w:val="36"/>
          <w:rtl/>
        </w:rPr>
        <w:t>خالد</w:t>
      </w:r>
      <w:r w:rsidR="008D2D8A" w:rsidRPr="00B708AF">
        <w:rPr>
          <w:rFonts w:ascii="Calibri" w:eastAsia="Calibri" w:hAnsi="Calibri" w:cs="Traditional Arabic"/>
          <w:color w:val="000000" w:themeColor="text1"/>
          <w:sz w:val="36"/>
          <w:szCs w:val="36"/>
        </w:rPr>
        <w:t xml:space="preserve"> </w:t>
      </w:r>
      <w:r w:rsidR="008D2D8A" w:rsidRPr="00B708AF">
        <w:rPr>
          <w:rFonts w:ascii="Calibri" w:eastAsia="Calibri" w:hAnsi="Calibri" w:cs="Traditional Arabic"/>
          <w:color w:val="000000" w:themeColor="text1"/>
          <w:sz w:val="36"/>
          <w:szCs w:val="36"/>
          <w:rtl/>
        </w:rPr>
        <w:t>سيار</w:t>
      </w:r>
      <w:r w:rsidR="008D2D8A" w:rsidRPr="00B708AF">
        <w:rPr>
          <w:rFonts w:ascii="Calibri" w:eastAsia="Calibri" w:hAnsi="Calibri" w:cs="Traditional Arabic" w:hint="cs"/>
          <w:color w:val="000000" w:themeColor="text1"/>
          <w:sz w:val="36"/>
          <w:szCs w:val="36"/>
          <w:rtl/>
        </w:rPr>
        <w:t xml:space="preserve"> الشمري ,</w:t>
      </w:r>
      <w:r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 2014 م </w:t>
      </w:r>
      <w:r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معايير استخدام المعامل الافتراضية على النحو  التالي : </w:t>
      </w:r>
    </w:p>
    <w:p w:rsidR="008D2D8A" w:rsidRPr="00B708AF" w:rsidRDefault="008D2D8A" w:rsidP="006C2D68">
      <w:pPr>
        <w:numPr>
          <w:ilvl w:val="2"/>
          <w:numId w:val="122"/>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استخدام التدعيم أثناء التدريس بطريقة المحاكاة .</w:t>
      </w:r>
    </w:p>
    <w:p w:rsidR="008D2D8A" w:rsidRPr="00B708AF" w:rsidRDefault="008D2D8A" w:rsidP="006C2D68">
      <w:pPr>
        <w:numPr>
          <w:ilvl w:val="2"/>
          <w:numId w:val="122"/>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توفير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المعارف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المعلومات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الأساسية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التعرف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 المحاكاة ، و استخداماتها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مميزاتها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p>
    <w:p w:rsidR="008D2D8A" w:rsidRPr="00B708AF" w:rsidRDefault="008D2D8A" w:rsidP="006C2D68">
      <w:pPr>
        <w:numPr>
          <w:ilvl w:val="2"/>
          <w:numId w:val="122"/>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مشاركة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كل من المعلم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الطلاب بفاعلية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أثناء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برامج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المحاكاة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2"/>
          <w:numId w:val="122"/>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تطوير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التدريبات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الأنشطة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تشجع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تنمي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الحوار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الزملاء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2"/>
          <w:numId w:val="122"/>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التمهيد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لعرض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برنامج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المحاكاة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جذب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انتباه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نحو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المعلومات 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سيتم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عرضها ،</w:t>
      </w:r>
      <w:r w:rsidRPr="00B708AF">
        <w:rPr>
          <w:rFonts w:ascii="Calibri" w:eastAsia="Calibri" w:hAnsi="Calibri" w:cs="Traditional Arabic"/>
          <w:color w:val="000000" w:themeColor="text1"/>
          <w:sz w:val="36"/>
          <w:szCs w:val="36"/>
          <w:rtl/>
        </w:rPr>
        <w:t xml:space="preserve"> </w:t>
      </w:r>
      <w:r w:rsidR="0043316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43316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توضيح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أهميتها </w:t>
      </w:r>
      <w:r w:rsidR="0059345A" w:rsidRPr="00B708AF">
        <w:rPr>
          <w:rFonts w:ascii="Calibri" w:eastAsia="Calibri" w:hAnsi="Calibri" w:cs="Traditional Arabic" w:hint="cs"/>
          <w:color w:val="000000" w:themeColor="text1"/>
          <w:sz w:val="36"/>
          <w:szCs w:val="36"/>
          <w:rtl/>
        </w:rPr>
        <w:t xml:space="preserve">( </w:t>
      </w:r>
      <w:r w:rsidR="0059345A" w:rsidRPr="00B708AF">
        <w:rPr>
          <w:rFonts w:ascii="Calibri" w:eastAsia="Calibri" w:hAnsi="Calibri" w:cs="Traditional Arabic"/>
          <w:color w:val="000000" w:themeColor="text1"/>
          <w:sz w:val="36"/>
          <w:szCs w:val="36"/>
          <w:rtl/>
        </w:rPr>
        <w:t>خالد</w:t>
      </w:r>
      <w:r w:rsidR="0059345A" w:rsidRPr="00B708AF">
        <w:rPr>
          <w:rFonts w:ascii="Calibri" w:eastAsia="Calibri" w:hAnsi="Calibri" w:cs="Traditional Arabic"/>
          <w:color w:val="000000" w:themeColor="text1"/>
          <w:sz w:val="36"/>
          <w:szCs w:val="36"/>
        </w:rPr>
        <w:t xml:space="preserve"> </w:t>
      </w:r>
      <w:r w:rsidR="0059345A" w:rsidRPr="00B708AF">
        <w:rPr>
          <w:rFonts w:ascii="Calibri" w:eastAsia="Calibri" w:hAnsi="Calibri" w:cs="Traditional Arabic"/>
          <w:color w:val="000000" w:themeColor="text1"/>
          <w:sz w:val="36"/>
          <w:szCs w:val="36"/>
          <w:rtl/>
        </w:rPr>
        <w:t>سيار</w:t>
      </w:r>
      <w:r w:rsidR="0059345A" w:rsidRPr="00B708AF">
        <w:rPr>
          <w:rFonts w:ascii="Calibri" w:eastAsia="Calibri" w:hAnsi="Calibri" w:cs="Traditional Arabic" w:hint="cs"/>
          <w:color w:val="000000" w:themeColor="text1"/>
          <w:sz w:val="36"/>
          <w:szCs w:val="36"/>
          <w:rtl/>
        </w:rPr>
        <w:t xml:space="preserve"> الشمري , 2014 م , ص 115 ) </w:t>
      </w:r>
      <w:r w:rsidRPr="00B708AF">
        <w:rPr>
          <w:rFonts w:ascii="Calibri" w:eastAsia="Calibri" w:hAnsi="Calibri" w:cs="Traditional Arabic"/>
          <w:color w:val="000000" w:themeColor="text1"/>
          <w:sz w:val="36"/>
          <w:szCs w:val="36"/>
          <w:rtl/>
        </w:rPr>
        <w:t>.</w:t>
      </w:r>
    </w:p>
    <w:p w:rsidR="008D2D8A" w:rsidRPr="00B708AF" w:rsidRDefault="008D2D8A" w:rsidP="008D2D8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كما أن للمعامل الافتراضية توقيت استخدام حيث أن تقديم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عرض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محتوى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بتوقيت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مناسب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للطلاب يؤدي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المزيد 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 عملية التعلم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زيادة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كفاءته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43316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لان التوقيت مهم فقد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توظيفه كمتغير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عند 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 المختبرات 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المواقف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حيث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تتنوع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 ثلاث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أنماط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قبل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أثناء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بعد ) </w:t>
      </w:r>
      <w:r w:rsidRPr="00B708AF">
        <w:rPr>
          <w:rFonts w:ascii="Calibri" w:eastAsia="Calibri" w:hAnsi="Calibri" w:cs="Traditional Arabic"/>
          <w:color w:val="000000" w:themeColor="text1"/>
          <w:sz w:val="36"/>
          <w:szCs w:val="36"/>
          <w:rtl/>
        </w:rPr>
        <w:t>.</w:t>
      </w:r>
    </w:p>
    <w:p w:rsidR="008D2D8A" w:rsidRPr="00B708AF" w:rsidRDefault="008D2D8A" w:rsidP="008D2D8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حيث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تنطلق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فكرة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وجود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ثلاثة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أنواع من التوقيت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عند 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 لكي يحصل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المحتوى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لسد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احتياجاته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و يتم تحقيق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الأهداف التعليمية المنشودة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تحقيقها , 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خلال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 المختبرات 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قبل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الموقف التعليمي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بحيث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يصبح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النمط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كمنظم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تمهيدي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للموقف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 لكى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يسهل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اندماج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المعلومات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المفاهيم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الجديدة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المعرفية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 الطالب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تجعل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عملية التعلم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أكثر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سهولة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مرونة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نظر</w:t>
      </w:r>
      <w:r w:rsidR="001919E7"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hint="cs"/>
          <w:color w:val="000000" w:themeColor="text1"/>
          <w:sz w:val="36"/>
          <w:szCs w:val="36"/>
          <w:rtl/>
        </w:rPr>
        <w:t>ا للارتباط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 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تعلمه بما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سوف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يتعلمه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الأفضل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يستخدم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 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أثناء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الموقف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بحيث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يحدث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الاقتران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المحتوى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 الذي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تقديمه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تساعد المعامل 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حل المشكلات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خفض الصعوبات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تواجهه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أثناء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عرض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lastRenderedPageBreak/>
        <w:t>المحتوى التعليمي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نفس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اللحظة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يستخدم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بعد الموقف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بحيث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يدفع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لربط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المحتوى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الذي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تم تقديمه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بحيث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بمثابة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تغذية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راجعة </w:t>
      </w:r>
      <w:r w:rsidRPr="00B708AF">
        <w:rPr>
          <w:rFonts w:ascii="Calibri" w:eastAsia="Calibri" w:hAnsi="Calibri" w:cs="Traditional Arabic"/>
          <w:color w:val="000000" w:themeColor="text1"/>
          <w:sz w:val="36"/>
          <w:szCs w:val="36"/>
          <w:rtl/>
        </w:rPr>
        <w:t>.</w:t>
      </w:r>
    </w:p>
    <w:p w:rsidR="0054643F" w:rsidRPr="00B708AF" w:rsidRDefault="0054643F" w:rsidP="0054643F">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تعليق</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الباحث</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على</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المطلب</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السابع </w:t>
      </w:r>
      <w:r w:rsidR="00F156A7" w:rsidRPr="00B708AF">
        <w:rPr>
          <w:rFonts w:ascii="Calibri" w:eastAsia="Calibri" w:hAnsi="Calibri" w:cs="Traditional Arabic" w:hint="cs"/>
          <w:b/>
          <w:bCs/>
          <w:color w:val="000000" w:themeColor="text1"/>
          <w:sz w:val="36"/>
          <w:szCs w:val="36"/>
          <w:rtl/>
        </w:rPr>
        <w:t>:</w:t>
      </w:r>
    </w:p>
    <w:p w:rsidR="00745C9B" w:rsidRPr="00B708AF" w:rsidRDefault="00745C9B" w:rsidP="00745C9B">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w:t>
      </w:r>
      <w:r w:rsidR="0054643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يرى الباحث </w:t>
      </w:r>
      <w:r w:rsidR="0054643F" w:rsidRPr="00B708AF">
        <w:rPr>
          <w:rFonts w:ascii="Calibri" w:eastAsia="Calibri" w:hAnsi="Calibri" w:cs="Traditional Arabic" w:hint="cs"/>
          <w:color w:val="000000" w:themeColor="text1"/>
          <w:sz w:val="36"/>
          <w:szCs w:val="36"/>
          <w:rtl/>
        </w:rPr>
        <w:t xml:space="preserve">مما سبق </w:t>
      </w:r>
      <w:r w:rsidRPr="00B708AF">
        <w:rPr>
          <w:rFonts w:ascii="Calibri" w:eastAsia="Calibri" w:hAnsi="Calibri" w:cs="Traditional Arabic" w:hint="cs"/>
          <w:color w:val="000000" w:themeColor="text1"/>
          <w:sz w:val="36"/>
          <w:szCs w:val="36"/>
          <w:rtl/>
        </w:rPr>
        <w:t>ضرورة تطبيق خطوات 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الافتراضية </w:t>
      </w:r>
      <w:r w:rsidR="00F7694F" w:rsidRPr="00B708AF">
        <w:rPr>
          <w:rFonts w:ascii="Calibri" w:eastAsia="Calibri" w:hAnsi="Calibri" w:cs="Traditional Arabic" w:hint="cs"/>
          <w:color w:val="000000" w:themeColor="text1"/>
          <w:sz w:val="36"/>
          <w:szCs w:val="36"/>
          <w:rtl/>
        </w:rPr>
        <w:t>و</w:t>
      </w:r>
      <w:r w:rsidR="00243096" w:rsidRPr="00B708AF">
        <w:rPr>
          <w:rFonts w:ascii="Calibri" w:eastAsia="Calibri" w:hAnsi="Calibri" w:cs="Traditional Arabic" w:hint="cs"/>
          <w:color w:val="000000" w:themeColor="text1"/>
          <w:sz w:val="36"/>
          <w:szCs w:val="36"/>
          <w:rtl/>
        </w:rPr>
        <w:t xml:space="preserve"> </w:t>
      </w:r>
      <w:r w:rsidR="00F7694F" w:rsidRPr="00B708AF">
        <w:rPr>
          <w:rFonts w:ascii="Calibri" w:eastAsia="Calibri" w:hAnsi="Calibri" w:cs="Traditional Arabic" w:hint="cs"/>
          <w:color w:val="000000" w:themeColor="text1"/>
          <w:sz w:val="36"/>
          <w:szCs w:val="36"/>
          <w:rtl/>
        </w:rPr>
        <w:t xml:space="preserve">التي تتمثل في </w:t>
      </w:r>
      <w:r w:rsidRPr="00B708AF">
        <w:rPr>
          <w:rFonts w:ascii="Calibri" w:eastAsia="Calibri" w:hAnsi="Calibri" w:cs="Traditional Arabic" w:hint="cs"/>
          <w:color w:val="000000" w:themeColor="text1"/>
          <w:sz w:val="36"/>
          <w:szCs w:val="36"/>
          <w:rtl/>
        </w:rPr>
        <w:t>التواصل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تقنية المعمل الافتراضي </w:t>
      </w:r>
      <w:r w:rsidR="00F7694F" w:rsidRPr="00B708AF">
        <w:rPr>
          <w:rFonts w:ascii="Calibri" w:eastAsia="Calibri" w:hAnsi="Calibri" w:cs="Traditional Arabic" w:hint="cs"/>
          <w:color w:val="000000" w:themeColor="text1"/>
          <w:sz w:val="36"/>
          <w:szCs w:val="36"/>
          <w:rtl/>
        </w:rPr>
        <w:t xml:space="preserve">ضبط </w:t>
      </w:r>
      <w:r w:rsidRPr="00B708AF">
        <w:rPr>
          <w:rFonts w:ascii="Calibri" w:eastAsia="Calibri" w:hAnsi="Calibri" w:cs="Traditional Arabic" w:hint="cs"/>
          <w:color w:val="000000" w:themeColor="text1"/>
          <w:sz w:val="36"/>
          <w:szCs w:val="36"/>
          <w:rtl/>
        </w:rPr>
        <w:t>الإجراءات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F7694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التوجيهات </w:t>
      </w:r>
      <w:r w:rsidR="00F7694F" w:rsidRPr="00B708AF">
        <w:rPr>
          <w:rFonts w:ascii="Calibri" w:eastAsia="Calibri" w:hAnsi="Calibri" w:cs="Traditional Arabic" w:hint="cs"/>
          <w:color w:val="000000" w:themeColor="text1"/>
          <w:sz w:val="36"/>
          <w:szCs w:val="36"/>
          <w:rtl/>
        </w:rPr>
        <w:t xml:space="preserve">, و تفعيل </w:t>
      </w:r>
      <w:r w:rsidRPr="00B708AF">
        <w:rPr>
          <w:rFonts w:ascii="Calibri" w:eastAsia="Calibri" w:hAnsi="Calibri" w:cs="Traditional Arabic" w:hint="cs"/>
          <w:color w:val="000000" w:themeColor="text1"/>
          <w:sz w:val="36"/>
          <w:szCs w:val="36"/>
          <w:rtl/>
        </w:rPr>
        <w:t xml:space="preserve">المشاركة </w:t>
      </w:r>
      <w:r w:rsidR="00F7694F" w:rsidRPr="00B708AF">
        <w:rPr>
          <w:rFonts w:ascii="Calibri" w:eastAsia="Calibri" w:hAnsi="Calibri" w:cs="Traditional Arabic" w:hint="cs"/>
          <w:color w:val="000000" w:themeColor="text1"/>
          <w:sz w:val="36"/>
          <w:szCs w:val="36"/>
          <w:rtl/>
        </w:rPr>
        <w:t xml:space="preserve">و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المشترك</w:t>
      </w:r>
      <w:r w:rsidR="00F7694F" w:rsidRPr="00B708AF">
        <w:rPr>
          <w:rFonts w:ascii="Calibri" w:eastAsia="Calibri" w:hAnsi="Calibri" w:cs="Traditional Arabic" w:hint="cs"/>
          <w:color w:val="000000" w:themeColor="text1"/>
          <w:sz w:val="36"/>
          <w:szCs w:val="36"/>
          <w:rtl/>
        </w:rPr>
        <w:t xml:space="preserve"> , و أخيرا</w:t>
      </w:r>
      <w:r w:rsidRPr="00B708AF">
        <w:rPr>
          <w:rFonts w:ascii="Calibri" w:eastAsia="Calibri" w:hAnsi="Calibri" w:cs="Traditional Arabic" w:hint="cs"/>
          <w:color w:val="000000" w:themeColor="text1"/>
          <w:sz w:val="36"/>
          <w:szCs w:val="36"/>
          <w:rtl/>
        </w:rPr>
        <w:t xml:space="preserve"> التقويم</w:t>
      </w:r>
      <w:r w:rsidR="00F7694F" w:rsidRPr="00B708AF">
        <w:rPr>
          <w:rFonts w:ascii="Calibri" w:eastAsia="Calibri" w:hAnsi="Calibri" w:cs="Traditional Arabic" w:hint="cs"/>
          <w:color w:val="000000" w:themeColor="text1"/>
          <w:sz w:val="36"/>
          <w:szCs w:val="36"/>
          <w:rtl/>
        </w:rPr>
        <w:t xml:space="preserve">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المطلب الثامن : استراتيجيات و طرق تدريس المعامل</w:t>
      </w:r>
      <w:r w:rsidRPr="00B708AF">
        <w:rPr>
          <w:rFonts w:ascii="Calibri" w:eastAsia="Calibri" w:hAnsi="Calibri" w:cs="Traditional Arabic"/>
          <w:b/>
          <w:bCs/>
          <w:color w:val="000000" w:themeColor="text1"/>
          <w:sz w:val="36"/>
          <w:szCs w:val="36"/>
          <w:rtl/>
        </w:rPr>
        <w:t xml:space="preserve"> الافتراضية</w:t>
      </w:r>
      <w:r w:rsidRPr="00B708AF">
        <w:rPr>
          <w:rFonts w:ascii="Calibri" w:eastAsia="Calibri" w:hAnsi="Calibri" w:cs="Traditional Arabic" w:hint="cs"/>
          <w:b/>
          <w:bCs/>
          <w:color w:val="000000" w:themeColor="text1"/>
          <w:sz w:val="36"/>
          <w:szCs w:val="36"/>
          <w:rtl/>
        </w:rPr>
        <w:t xml:space="preserve"> :</w:t>
      </w:r>
    </w:p>
    <w:p w:rsidR="008D2D8A" w:rsidRPr="00B708AF" w:rsidRDefault="008D2D8A" w:rsidP="008D2D8A">
      <w:pPr>
        <w:spacing w:after="0" w:line="240" w:lineRule="auto"/>
        <w:ind w:right="-284"/>
        <w:jc w:val="both"/>
        <w:rPr>
          <w:rFonts w:ascii="Times New Roman" w:eastAsia="Calibri" w:hAnsi="Times New Roman" w:cs="Times New Roman"/>
          <w:color w:val="000000" w:themeColor="text1"/>
          <w:sz w:val="28"/>
          <w:szCs w:val="28"/>
          <w:rtl/>
          <w:lang w:bidi="ar-EG"/>
        </w:rPr>
      </w:pPr>
      <w:r w:rsidRPr="00B708AF">
        <w:rPr>
          <w:rFonts w:ascii="Calibri" w:eastAsia="Calibri" w:hAnsi="Calibri" w:cs="Traditional Arabic" w:hint="cs"/>
          <w:color w:val="000000" w:themeColor="text1"/>
          <w:sz w:val="36"/>
          <w:szCs w:val="36"/>
          <w:rtl/>
        </w:rPr>
        <w:t xml:space="preserve">       أشار كلاً من </w:t>
      </w:r>
      <w:r w:rsidRPr="00B708AF">
        <w:rPr>
          <w:rFonts w:ascii="Times New Roman" w:eastAsia="Calibri" w:hAnsi="Times New Roman" w:cs="Times New Roman"/>
          <w:color w:val="000000" w:themeColor="text1"/>
          <w:sz w:val="28"/>
          <w:szCs w:val="28"/>
          <w:rtl/>
        </w:rPr>
        <w:t>(</w:t>
      </w:r>
      <w:r w:rsidRPr="00B708AF">
        <w:rPr>
          <w:rFonts w:ascii="Times New Roman" w:eastAsia="Calibri" w:hAnsi="Times New Roman" w:cs="Times New Roman"/>
          <w:color w:val="000000" w:themeColor="text1"/>
          <w:sz w:val="28"/>
          <w:szCs w:val="28"/>
        </w:rPr>
        <w:t xml:space="preserve">2016 </w:t>
      </w:r>
      <w:r w:rsidRPr="00B708AF">
        <w:rPr>
          <w:rFonts w:ascii="Times New Roman" w:eastAsia="Calibri" w:hAnsi="Times New Roman" w:cs="Times New Roman"/>
          <w:color w:val="000000" w:themeColor="text1"/>
          <w:sz w:val="28"/>
          <w:szCs w:val="28"/>
          <w:rtl/>
          <w:lang w:bidi="ar-EG"/>
        </w:rPr>
        <w:t xml:space="preserve"> </w:t>
      </w:r>
      <w:r w:rsidRPr="00B708AF">
        <w:rPr>
          <w:rFonts w:ascii="Times New Roman" w:eastAsia="Calibri" w:hAnsi="Times New Roman" w:cs="Times New Roman"/>
          <w:color w:val="000000" w:themeColor="text1"/>
          <w:sz w:val="28"/>
          <w:szCs w:val="28"/>
          <w:lang w:bidi="ar-EG"/>
        </w:rPr>
        <w:t>,</w:t>
      </w:r>
      <w:r w:rsidRPr="00B708AF">
        <w:rPr>
          <w:rFonts w:ascii="Times New Roman" w:eastAsia="Calibri" w:hAnsi="Times New Roman" w:cs="Times New Roman"/>
          <w:color w:val="000000" w:themeColor="text1"/>
          <w:sz w:val="28"/>
          <w:szCs w:val="28"/>
          <w:rtl/>
          <w:lang w:bidi="ar-EG"/>
        </w:rPr>
        <w:t xml:space="preserve"> </w:t>
      </w:r>
      <w:r w:rsidRPr="00B708AF">
        <w:rPr>
          <w:rFonts w:ascii="Times New Roman" w:eastAsia="Calibri" w:hAnsi="Times New Roman" w:cs="Times New Roman"/>
          <w:color w:val="000000" w:themeColor="text1"/>
          <w:sz w:val="28"/>
          <w:szCs w:val="28"/>
          <w:lang w:bidi="ar-EG"/>
        </w:rPr>
        <w:t xml:space="preserve"> Jagannathan , U. , Blair , R</w:t>
      </w:r>
      <w:r w:rsidRPr="00B708AF">
        <w:rPr>
          <w:rFonts w:ascii="Times New Roman" w:eastAsia="Calibri" w:hAnsi="Times New Roman" w:cs="Times New Roman"/>
          <w:color w:val="000000" w:themeColor="text1"/>
          <w:sz w:val="28"/>
          <w:szCs w:val="28"/>
          <w:rtl/>
        </w:rPr>
        <w:t xml:space="preserve">) </w:t>
      </w:r>
      <w:r w:rsidRPr="00B708AF">
        <w:rPr>
          <w:rFonts w:ascii="Times New Roman" w:eastAsia="Calibri" w:hAnsi="Times New Roman" w:cs="Times New Roman" w:hint="cs"/>
          <w:color w:val="000000" w:themeColor="text1"/>
          <w:sz w:val="28"/>
          <w:szCs w:val="28"/>
          <w:rtl/>
        </w:rPr>
        <w:t xml:space="preserve">, و </w:t>
      </w:r>
      <w:r w:rsidRPr="00B708AF">
        <w:rPr>
          <w:rFonts w:ascii="Times New Roman" w:eastAsia="Calibri" w:hAnsi="Times New Roman" w:cs="Times New Roman" w:hint="cs"/>
          <w:color w:val="000000" w:themeColor="text1"/>
          <w:sz w:val="28"/>
          <w:szCs w:val="28"/>
          <w:rtl/>
          <w:lang w:bidi="ar-EG"/>
        </w:rPr>
        <w:t>(</w:t>
      </w:r>
      <w:r w:rsidRPr="00B708AF">
        <w:rPr>
          <w:rFonts w:ascii="Times New Roman" w:eastAsia="Calibri" w:hAnsi="Times New Roman" w:cs="Times New Roman"/>
          <w:color w:val="000000" w:themeColor="text1"/>
          <w:sz w:val="28"/>
          <w:szCs w:val="28"/>
        </w:rPr>
        <w:t xml:space="preserve">Torres, F, et  al , 2017 </w:t>
      </w:r>
      <w:r w:rsidRPr="00B708AF">
        <w:rPr>
          <w:rFonts w:ascii="Times New Roman" w:eastAsia="Calibri" w:hAnsi="Times New Roman" w:cs="Times New Roman" w:hint="cs"/>
          <w:color w:val="000000" w:themeColor="text1"/>
          <w:sz w:val="28"/>
          <w:szCs w:val="28"/>
          <w:rtl/>
          <w:lang w:bidi="ar-EG"/>
        </w:rPr>
        <w:t>),               و</w:t>
      </w:r>
      <w:r w:rsidRPr="00B708AF">
        <w:rPr>
          <w:rFonts w:ascii="Times New Roman" w:eastAsia="Calibri" w:hAnsi="Times New Roman" w:cs="Times New Roman"/>
          <w:color w:val="000000" w:themeColor="text1"/>
          <w:sz w:val="28"/>
          <w:szCs w:val="28"/>
        </w:rPr>
        <w:t xml:space="preserve"> </w:t>
      </w:r>
      <w:r w:rsidRPr="00B708AF">
        <w:rPr>
          <w:rFonts w:ascii="Times New Roman" w:eastAsia="Calibri" w:hAnsi="Times New Roman" w:cs="Times New Roman"/>
          <w:color w:val="000000" w:themeColor="text1"/>
          <w:sz w:val="28"/>
          <w:szCs w:val="28"/>
          <w:lang w:bidi="ar-EG"/>
        </w:rPr>
        <w:t xml:space="preserve">Herga , N . Čagran , B . Dinevski , D , 2014 , 158 ) </w:t>
      </w:r>
      <w:r w:rsidRPr="00B708AF">
        <w:rPr>
          <w:rFonts w:ascii="Times New Roman" w:eastAsia="Calibri" w:hAnsi="Times New Roman" w:cs="Times New Roman"/>
          <w:color w:val="000000" w:themeColor="text1"/>
          <w:sz w:val="28"/>
          <w:szCs w:val="28"/>
          <w:rtl/>
          <w:lang w:bidi="ar-EG"/>
        </w:rPr>
        <w:t>)</w:t>
      </w:r>
      <w:r w:rsidRPr="00B708AF">
        <w:rPr>
          <w:rFonts w:ascii="Times New Roman" w:eastAsia="Calibri" w:hAnsi="Times New Roman" w:cs="Times New Roman" w:hint="cs"/>
          <w:color w:val="000000" w:themeColor="text1"/>
          <w:sz w:val="28"/>
          <w:szCs w:val="28"/>
          <w:rtl/>
          <w:lang w:bidi="ar-EG"/>
        </w:rPr>
        <w:t xml:space="preserve"> , </w:t>
      </w:r>
      <w:r w:rsidRPr="00B708AF">
        <w:rPr>
          <w:rFonts w:ascii="Times New Roman" w:eastAsia="Calibri" w:hAnsi="Times New Roman" w:cs="Traditional Arabic" w:hint="cs"/>
          <w:color w:val="000000" w:themeColor="text1"/>
          <w:sz w:val="36"/>
          <w:szCs w:val="36"/>
          <w:rtl/>
          <w:lang w:bidi="ar-EG"/>
        </w:rPr>
        <w:t xml:space="preserve">و ( </w:t>
      </w:r>
      <w:r w:rsidRPr="00B708AF">
        <w:rPr>
          <w:rFonts w:ascii="Times New Roman" w:eastAsia="Calibri" w:hAnsi="Times New Roman" w:cs="Traditional Arabic"/>
          <w:color w:val="000000" w:themeColor="text1"/>
          <w:sz w:val="36"/>
          <w:szCs w:val="36"/>
          <w:rtl/>
        </w:rPr>
        <w:t>ميرفت أسامة محمد حج يحيى</w:t>
      </w:r>
      <w:r w:rsidRPr="00B708AF">
        <w:rPr>
          <w:rFonts w:ascii="Times New Roman" w:eastAsia="Calibri" w:hAnsi="Times New Roman" w:cs="Traditional Arabic" w:hint="cs"/>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lang w:bidi="ar-EG"/>
        </w:rPr>
        <w:t>, 2011 م , ص 13 ) ,</w:t>
      </w:r>
      <w:r w:rsidRPr="00B708AF">
        <w:rPr>
          <w:rFonts w:ascii="Times New Roman" w:eastAsia="Calibri" w:hAnsi="Times New Roman" w:cs="Times New Roman"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إلى الاستراتيجيات و الطرق</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في النقاط التالية :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أولاً : استراتيجية التعلم التعاوني :</w:t>
      </w:r>
    </w:p>
    <w:p w:rsidR="008D2D8A" w:rsidRPr="00B708AF" w:rsidRDefault="008D2D8A" w:rsidP="005040D3">
      <w:pPr>
        <w:spacing w:after="0" w:line="240" w:lineRule="auto"/>
        <w:ind w:firstLine="509"/>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و فيها يتم تطبيق العمل التعاوني المشترك في تجميع الطلاب لمدة ( 10 ) دقائق في مجموعة تتكون من ( 3: 5 ) طالب حول جهاز حاسب آلي واحد يتعاونوا في أداء التجربة المعملية التي يحددها المعلم بواسطة بطاقات موضحًا عليها عدة تعليمات , ثم يتابع المعلم عمل الطلاب </w:t>
      </w:r>
      <w:r w:rsidR="005040D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5040D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يساعدهم , ثم تقوم كل مجموعة بحفظ عملها على أي وسيط تخزين لعرضه على باقي </w:t>
      </w:r>
      <w:r w:rsidR="0043316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0043316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ث</w:t>
      </w:r>
      <w:r w:rsidRPr="00B708AF">
        <w:rPr>
          <w:rFonts w:ascii="Calibri" w:eastAsia="Calibri" w:hAnsi="Calibri" w:cs="Traditional Arabic" w:hint="cs"/>
          <w:color w:val="000000" w:themeColor="text1"/>
          <w:sz w:val="36"/>
          <w:szCs w:val="36"/>
          <w:rtl/>
        </w:rPr>
        <w:t>م</w:t>
      </w:r>
      <w:r w:rsidRPr="00B708AF">
        <w:rPr>
          <w:rFonts w:ascii="Calibri" w:eastAsia="Calibri" w:hAnsi="Calibri" w:cs="Traditional Arabic"/>
          <w:color w:val="000000" w:themeColor="text1"/>
          <w:sz w:val="36"/>
          <w:szCs w:val="36"/>
          <w:rtl/>
        </w:rPr>
        <w:t xml:space="preserve"> يقوم منسق كل </w:t>
      </w:r>
      <w:r w:rsidRPr="00B708AF">
        <w:rPr>
          <w:rFonts w:ascii="Calibri" w:eastAsia="Calibri" w:hAnsi="Calibri" w:cs="Traditional Arabic" w:hint="cs"/>
          <w:color w:val="000000" w:themeColor="text1"/>
          <w:sz w:val="36"/>
          <w:szCs w:val="36"/>
          <w:rtl/>
        </w:rPr>
        <w:t>م</w:t>
      </w:r>
      <w:r w:rsidRPr="00B708AF">
        <w:rPr>
          <w:rFonts w:ascii="Calibri" w:eastAsia="Calibri" w:hAnsi="Calibri" w:cs="Traditional Arabic"/>
          <w:color w:val="000000" w:themeColor="text1"/>
          <w:sz w:val="36"/>
          <w:szCs w:val="36"/>
          <w:rtl/>
        </w:rPr>
        <w:t>جموعة بشرح التجربة الت</w:t>
      </w:r>
      <w:r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color w:val="000000" w:themeColor="text1"/>
          <w:sz w:val="36"/>
          <w:szCs w:val="36"/>
          <w:rtl/>
        </w:rPr>
        <w:t xml:space="preserve"> أجرت</w:t>
      </w:r>
      <w:r w:rsidRPr="00B708AF">
        <w:rPr>
          <w:rFonts w:ascii="Calibri" w:eastAsia="Calibri" w:hAnsi="Calibri" w:cs="Traditional Arabic" w:hint="cs"/>
          <w:color w:val="000000" w:themeColor="text1"/>
          <w:sz w:val="36"/>
          <w:szCs w:val="36"/>
          <w:rtl/>
        </w:rPr>
        <w:t>ه</w:t>
      </w:r>
      <w:r w:rsidRPr="00B708AF">
        <w:rPr>
          <w:rFonts w:ascii="Calibri" w:eastAsia="Calibri" w:hAnsi="Calibri" w:cs="Traditional Arabic"/>
          <w:color w:val="000000" w:themeColor="text1"/>
          <w:sz w:val="36"/>
          <w:szCs w:val="36"/>
          <w:rtl/>
        </w:rPr>
        <w:t xml:space="preserve">ا </w:t>
      </w:r>
      <w:r w:rsidRPr="00B708AF">
        <w:rPr>
          <w:rFonts w:ascii="Calibri" w:eastAsia="Calibri" w:hAnsi="Calibri" w:cs="Traditional Arabic" w:hint="cs"/>
          <w:color w:val="000000" w:themeColor="text1"/>
          <w:sz w:val="36"/>
          <w:szCs w:val="36"/>
          <w:rtl/>
        </w:rPr>
        <w:t>م</w:t>
      </w:r>
      <w:r w:rsidRPr="00B708AF">
        <w:rPr>
          <w:rFonts w:ascii="Calibri" w:eastAsia="Calibri" w:hAnsi="Calibri" w:cs="Traditional Arabic"/>
          <w:color w:val="000000" w:themeColor="text1"/>
          <w:sz w:val="36"/>
          <w:szCs w:val="36"/>
          <w:rtl/>
        </w:rPr>
        <w:t>جموعته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يستمع 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 xml:space="preserve">معلم لكل </w:t>
      </w:r>
      <w:r w:rsidRPr="00B708AF">
        <w:rPr>
          <w:rFonts w:ascii="Calibri" w:eastAsia="Calibri" w:hAnsi="Calibri" w:cs="Traditional Arabic" w:hint="cs"/>
          <w:color w:val="000000" w:themeColor="text1"/>
          <w:sz w:val="36"/>
          <w:szCs w:val="36"/>
          <w:rtl/>
        </w:rPr>
        <w:t>م</w:t>
      </w:r>
      <w:r w:rsidRPr="00B708AF">
        <w:rPr>
          <w:rFonts w:ascii="Calibri" w:eastAsia="Calibri" w:hAnsi="Calibri" w:cs="Traditional Arabic"/>
          <w:color w:val="000000" w:themeColor="text1"/>
          <w:sz w:val="36"/>
          <w:szCs w:val="36"/>
          <w:rtl/>
        </w:rPr>
        <w:t>جموعة</w:t>
      </w:r>
      <w:r w:rsidRPr="00B708AF">
        <w:rPr>
          <w:rFonts w:ascii="Calibri" w:eastAsia="Calibri" w:hAnsi="Calibri" w:cs="Traditional Arabic" w:hint="cs"/>
          <w:color w:val="000000" w:themeColor="text1"/>
          <w:sz w:val="36"/>
          <w:szCs w:val="36"/>
          <w:rtl/>
        </w:rPr>
        <w:t xml:space="preserve"> , ثم يقوم بالتقويم لكل المجموعات في النهاية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 xml:space="preserve">ثانيًا : </w:t>
      </w:r>
      <w:r w:rsidRPr="00B708AF">
        <w:rPr>
          <w:rFonts w:ascii="Calibri" w:eastAsia="Calibri" w:hAnsi="Calibri" w:cs="Traditional Arabic"/>
          <w:b/>
          <w:bCs/>
          <w:color w:val="000000" w:themeColor="text1"/>
          <w:sz w:val="36"/>
          <w:szCs w:val="36"/>
          <w:rtl/>
        </w:rPr>
        <w:t>استراتيجية حل المشكل</w:t>
      </w:r>
      <w:r w:rsidRPr="00B708AF">
        <w:rPr>
          <w:rFonts w:ascii="Calibri" w:eastAsia="Calibri" w:hAnsi="Calibri" w:cs="Traditional Arabic" w:hint="cs"/>
          <w:b/>
          <w:bCs/>
          <w:color w:val="000000" w:themeColor="text1"/>
          <w:sz w:val="36"/>
          <w:szCs w:val="36"/>
          <w:rtl/>
        </w:rPr>
        <w:t>ا</w:t>
      </w:r>
      <w:r w:rsidRPr="00B708AF">
        <w:rPr>
          <w:rFonts w:ascii="Calibri" w:eastAsia="Calibri" w:hAnsi="Calibri" w:cs="Traditional Arabic"/>
          <w:b/>
          <w:bCs/>
          <w:color w:val="000000" w:themeColor="text1"/>
          <w:sz w:val="36"/>
          <w:szCs w:val="36"/>
          <w:rtl/>
        </w:rPr>
        <w:t>ت</w:t>
      </w:r>
      <w:r w:rsidRPr="00B708AF">
        <w:rPr>
          <w:rFonts w:ascii="Calibri" w:eastAsia="Calibri" w:hAnsi="Calibri" w:cs="Traditional Arabic" w:hint="cs"/>
          <w:b/>
          <w:bCs/>
          <w:color w:val="000000" w:themeColor="text1"/>
          <w:sz w:val="36"/>
          <w:szCs w:val="36"/>
          <w:rtl/>
        </w:rPr>
        <w:t xml:space="preserve"> :</w:t>
      </w:r>
    </w:p>
    <w:p w:rsidR="008D2D8A" w:rsidRPr="00B708AF" w:rsidRDefault="008D2D8A" w:rsidP="008D2D8A">
      <w:pPr>
        <w:spacing w:after="0" w:line="240" w:lineRule="auto"/>
        <w:ind w:firstLine="509"/>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يقوم المعلم بعرض المشكلة على الطلاب و اثارة دافعيتهم من خلال طرح بعض الأسئلة , ثم يقوم المعلم بمساعدتهم في صياغة هذه المشكلة بعد المناقشة التي تتم بينهم , ثم يقوم كل طالب لوحده بإجراء التجارب التي يحاول من خلالها حل هذه المشكلة و يتابع المعلم كل طالب و تقديم المساعدة ثم يحفظ الطالب التجارب التي أجراها بذاته على أي وسيط تخزين و</w:t>
      </w:r>
      <w:r w:rsidR="005144A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يقدمها للمعلم , ثم يختار المعلم أفضل و انسب التجارب التي توصلت لحل تلك المشكلة على باقي الطلاب .</w:t>
      </w:r>
    </w:p>
    <w:p w:rsidR="008D2D8A" w:rsidRPr="00B708AF" w:rsidRDefault="008D2D8A" w:rsidP="005040D3">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 xml:space="preserve">ثالثًا : </w:t>
      </w:r>
      <w:r w:rsidR="005040D3" w:rsidRPr="00B708AF">
        <w:rPr>
          <w:rFonts w:ascii="Calibri" w:eastAsia="Calibri" w:hAnsi="Calibri" w:cs="Traditional Arabic" w:hint="cs"/>
          <w:b/>
          <w:bCs/>
          <w:color w:val="000000" w:themeColor="text1"/>
          <w:sz w:val="36"/>
          <w:szCs w:val="36"/>
          <w:rtl/>
        </w:rPr>
        <w:t>استراتيجية</w:t>
      </w:r>
      <w:r w:rsidRPr="00B708AF">
        <w:rPr>
          <w:rFonts w:ascii="Calibri" w:eastAsia="Calibri" w:hAnsi="Calibri" w:cs="Traditional Arabic"/>
          <w:b/>
          <w:bCs/>
          <w:color w:val="000000" w:themeColor="text1"/>
          <w:sz w:val="36"/>
          <w:szCs w:val="36"/>
          <w:rtl/>
        </w:rPr>
        <w:t xml:space="preserve"> حل الواجبات المنزلية</w:t>
      </w:r>
      <w:r w:rsidRPr="00B708AF">
        <w:rPr>
          <w:rFonts w:ascii="Calibri" w:eastAsia="Calibri" w:hAnsi="Calibri" w:cs="Traditional Arabic" w:hint="cs"/>
          <w:b/>
          <w:bCs/>
          <w:color w:val="000000" w:themeColor="text1"/>
          <w:sz w:val="36"/>
          <w:szCs w:val="36"/>
          <w:rtl/>
        </w:rPr>
        <w:t xml:space="preserve"> :</w:t>
      </w:r>
    </w:p>
    <w:p w:rsidR="004817A0" w:rsidRPr="00B708AF" w:rsidRDefault="008D2D8A" w:rsidP="00C85901">
      <w:pPr>
        <w:spacing w:after="0" w:line="240" w:lineRule="auto"/>
        <w:ind w:firstLine="509"/>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lastRenderedPageBreak/>
        <w:t>يقوم المعلم بطرح سؤال يتمثل في الواجب المنزلي للطلاب و يجيب الطالب على السؤال من خلال محاكاته , و</w:t>
      </w:r>
      <w:r w:rsidR="004817A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تُقدم هذه الواجبات كملفات تحفظ في مجلدات خاصة باسم كل طالب , ثم يقوم المعلم بالتقويم لكل طالب من خلال التجارب التي قام بتنفيذها في المنزل , كما يقوم المعلم بمشاركة هذه الملفات بين الطلاب لإثراء العملية التعليمية و رفع كفاءتها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 xml:space="preserve">رابعًا : المعامل </w:t>
      </w:r>
      <w:r w:rsidRPr="00B708AF">
        <w:rPr>
          <w:rFonts w:ascii="Calibri" w:eastAsia="Calibri" w:hAnsi="Calibri" w:cs="Traditional Arabic"/>
          <w:b/>
          <w:bCs/>
          <w:color w:val="000000" w:themeColor="text1"/>
          <w:sz w:val="36"/>
          <w:szCs w:val="36"/>
          <w:rtl/>
        </w:rPr>
        <w:t>الافتراضية</w:t>
      </w:r>
      <w:r w:rsidRPr="00B708AF">
        <w:rPr>
          <w:rFonts w:ascii="Calibri" w:eastAsia="Calibri" w:hAnsi="Calibri" w:cs="Traditional Arabic" w:hint="cs"/>
          <w:b/>
          <w:bCs/>
          <w:color w:val="000000" w:themeColor="text1"/>
          <w:sz w:val="36"/>
          <w:szCs w:val="36"/>
          <w:rtl/>
        </w:rPr>
        <w:t xml:space="preserve"> كوسيلة تعليمية :</w:t>
      </w:r>
    </w:p>
    <w:p w:rsidR="008D2D8A" w:rsidRPr="00B708AF" w:rsidRDefault="008D2D8A" w:rsidP="008D2D8A">
      <w:pPr>
        <w:spacing w:after="0" w:line="240" w:lineRule="auto"/>
        <w:ind w:firstLine="509"/>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تتمثل في النقاط التالية :</w:t>
      </w:r>
    </w:p>
    <w:p w:rsidR="008D2D8A" w:rsidRPr="00B708AF" w:rsidRDefault="008D2D8A" w:rsidP="006C2D68">
      <w:pPr>
        <w:numPr>
          <w:ilvl w:val="0"/>
          <w:numId w:val="21"/>
        </w:numPr>
        <w:spacing w:line="240" w:lineRule="auto"/>
        <w:ind w:left="50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تستخدم كوسيلة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تعليمية في شرح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تجربة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خطرة يصعب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أداؤها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 تنفيذها 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الحقيقي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أو </w:t>
      </w:r>
      <w:r w:rsidRPr="00B708AF">
        <w:rPr>
          <w:rFonts w:ascii="Calibri" w:eastAsia="Calibri" w:hAnsi="Calibri" w:cs="Traditional Arabic"/>
          <w:color w:val="000000" w:themeColor="text1"/>
          <w:sz w:val="36"/>
          <w:szCs w:val="36"/>
          <w:rtl/>
        </w:rPr>
        <w:t>البيئة 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مدرسية</w:t>
      </w:r>
      <w:r w:rsidRPr="00B708AF">
        <w:rPr>
          <w:rFonts w:ascii="Calibri" w:eastAsia="Calibri" w:hAnsi="Calibri" w:cs="Traditional Arabic" w:hint="cs"/>
          <w:color w:val="000000" w:themeColor="text1"/>
          <w:sz w:val="36"/>
          <w:szCs w:val="36"/>
          <w:rtl/>
        </w:rPr>
        <w:t xml:space="preserve"> , و</w:t>
      </w:r>
      <w:r w:rsidR="004817A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ذلك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بواسطة  </w:t>
      </w:r>
      <w:r w:rsidRPr="00B708AF">
        <w:rPr>
          <w:rFonts w:ascii="Times New Roman" w:eastAsia="Calibri" w:hAnsi="Times New Roman" w:cs="Times New Roman"/>
          <w:color w:val="000000" w:themeColor="text1"/>
          <w:sz w:val="32"/>
          <w:szCs w:val="32"/>
        </w:rPr>
        <w:t>Projectors</w:t>
      </w:r>
      <w:r w:rsidRPr="00B708AF">
        <w:rPr>
          <w:rFonts w:ascii="Calibri" w:eastAsia="Calibri" w:hAnsi="Calibri" w:cs="Traditional Arabic" w:hint="cs"/>
          <w:color w:val="000000" w:themeColor="text1"/>
          <w:sz w:val="36"/>
          <w:szCs w:val="36"/>
          <w:rtl/>
        </w:rPr>
        <w:t xml:space="preserve"> .</w:t>
      </w:r>
    </w:p>
    <w:p w:rsidR="008D2D8A" w:rsidRPr="00B708AF" w:rsidRDefault="008D2D8A" w:rsidP="006C2D68">
      <w:pPr>
        <w:numPr>
          <w:ilvl w:val="0"/>
          <w:numId w:val="21"/>
        </w:numPr>
        <w:spacing w:after="0" w:line="240" w:lineRule="auto"/>
        <w:ind w:left="50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 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تستخدم كوسيلة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تعليمية في تنفيذ تجربة يصعب توفير المواد و الأدوات اللازمة لها .</w:t>
      </w:r>
    </w:p>
    <w:p w:rsidR="008D2D8A" w:rsidRPr="00B708AF" w:rsidRDefault="008D2D8A" w:rsidP="006C2D68">
      <w:pPr>
        <w:numPr>
          <w:ilvl w:val="0"/>
          <w:numId w:val="21"/>
        </w:numPr>
        <w:spacing w:after="0" w:line="240" w:lineRule="auto"/>
        <w:ind w:left="50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تستخدم كوسيلة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تعليمية لإعادة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إجراء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تجربة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تنفيذها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الحقيقي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كمزيد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أثراء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مناقشة الطلاب .</w:t>
      </w:r>
    </w:p>
    <w:p w:rsidR="008D2D8A" w:rsidRPr="00B708AF" w:rsidRDefault="008D2D8A" w:rsidP="006C2D68">
      <w:pPr>
        <w:numPr>
          <w:ilvl w:val="0"/>
          <w:numId w:val="21"/>
        </w:numPr>
        <w:spacing w:after="0" w:line="240" w:lineRule="auto"/>
        <w:ind w:left="50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إجراء العديد من التجارب و ربطها ببعض .</w:t>
      </w:r>
    </w:p>
    <w:p w:rsidR="008D2D8A" w:rsidRPr="00B708AF" w:rsidRDefault="008D2D8A" w:rsidP="005040D3">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hint="cs"/>
          <w:b/>
          <w:bCs/>
          <w:color w:val="000000" w:themeColor="text1"/>
          <w:sz w:val="36"/>
          <w:szCs w:val="36"/>
          <w:rtl/>
        </w:rPr>
        <w:t xml:space="preserve">خامسًا : </w:t>
      </w:r>
      <w:r w:rsidR="005040D3" w:rsidRPr="00B708AF">
        <w:rPr>
          <w:rFonts w:ascii="Calibri" w:eastAsia="Calibri" w:hAnsi="Calibri" w:cs="Traditional Arabic" w:hint="cs"/>
          <w:b/>
          <w:bCs/>
          <w:color w:val="000000" w:themeColor="text1"/>
          <w:sz w:val="36"/>
          <w:szCs w:val="36"/>
          <w:rtl/>
        </w:rPr>
        <w:t>استراتيجية</w:t>
      </w:r>
      <w:r w:rsidRPr="00B708AF">
        <w:rPr>
          <w:rFonts w:ascii="Calibri" w:eastAsia="Calibri" w:hAnsi="Calibri" w:cs="Traditional Arabic"/>
          <w:b/>
          <w:bCs/>
          <w:color w:val="000000" w:themeColor="text1"/>
          <w:sz w:val="36"/>
          <w:szCs w:val="36"/>
          <w:rtl/>
        </w:rPr>
        <w:t xml:space="preserve"> التقويم العملي</w:t>
      </w:r>
      <w:r w:rsidRPr="00B708AF">
        <w:rPr>
          <w:rFonts w:ascii="Calibri" w:eastAsia="Calibri" w:hAnsi="Calibri" w:cs="Traditional Arabic" w:hint="cs"/>
          <w:color w:val="000000" w:themeColor="text1"/>
          <w:sz w:val="36"/>
          <w:szCs w:val="36"/>
          <w:rtl/>
        </w:rPr>
        <w:t xml:space="preserve"> :</w:t>
      </w:r>
    </w:p>
    <w:p w:rsidR="008D2D8A" w:rsidRPr="00B708AF" w:rsidRDefault="008D2D8A" w:rsidP="008D2D8A">
      <w:pPr>
        <w:spacing w:after="0" w:line="240" w:lineRule="auto"/>
        <w:ind w:firstLine="651"/>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 xml:space="preserve">يستخدم </w:t>
      </w:r>
      <w:r w:rsidRPr="00B708AF">
        <w:rPr>
          <w:rFonts w:ascii="Calibri" w:eastAsia="Calibri" w:hAnsi="Calibri" w:cs="Traditional Arabic" w:hint="cs"/>
          <w:color w:val="000000" w:themeColor="text1"/>
          <w:sz w:val="36"/>
          <w:szCs w:val="36"/>
          <w:rtl/>
        </w:rPr>
        <w:t xml:space="preserve">المعلم </w:t>
      </w:r>
      <w:r w:rsidRPr="00B708AF">
        <w:rPr>
          <w:rFonts w:ascii="Calibri" w:eastAsia="Calibri" w:hAnsi="Calibri" w:cs="Traditional Arabic"/>
          <w:color w:val="000000" w:themeColor="text1"/>
          <w:sz w:val="36"/>
          <w:szCs w:val="36"/>
          <w:rtl/>
        </w:rPr>
        <w:t>ت</w:t>
      </w:r>
      <w:r w:rsidRPr="00B708AF">
        <w:rPr>
          <w:rFonts w:ascii="Calibri" w:eastAsia="Calibri" w:hAnsi="Calibri" w:cs="Traditional Arabic" w:hint="cs"/>
          <w:color w:val="000000" w:themeColor="text1"/>
          <w:sz w:val="36"/>
          <w:szCs w:val="36"/>
          <w:rtl/>
        </w:rPr>
        <w:t>ج</w:t>
      </w:r>
      <w:r w:rsidRPr="00B708AF">
        <w:rPr>
          <w:rFonts w:ascii="Calibri" w:eastAsia="Calibri" w:hAnsi="Calibri" w:cs="Traditional Arabic"/>
          <w:color w:val="000000" w:themeColor="text1"/>
          <w:sz w:val="36"/>
          <w:szCs w:val="36"/>
          <w:rtl/>
        </w:rPr>
        <w:t>ارب 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معامل ا</w:t>
      </w:r>
      <w:r w:rsidRPr="00B708AF">
        <w:rPr>
          <w:rFonts w:ascii="Calibri" w:eastAsia="Calibri" w:hAnsi="Calibri" w:cs="Traditional Arabic" w:hint="cs"/>
          <w:color w:val="000000" w:themeColor="text1"/>
          <w:sz w:val="36"/>
          <w:szCs w:val="36"/>
          <w:rtl/>
        </w:rPr>
        <w:t>لا</w:t>
      </w:r>
      <w:r w:rsidRPr="00B708AF">
        <w:rPr>
          <w:rFonts w:ascii="Calibri" w:eastAsia="Calibri" w:hAnsi="Calibri" w:cs="Traditional Arabic"/>
          <w:color w:val="000000" w:themeColor="text1"/>
          <w:sz w:val="36"/>
          <w:szCs w:val="36"/>
          <w:rtl/>
        </w:rPr>
        <w:t>فت</w:t>
      </w:r>
      <w:r w:rsidRPr="00B708AF">
        <w:rPr>
          <w:rFonts w:ascii="Calibri" w:eastAsia="Calibri" w:hAnsi="Calibri" w:cs="Traditional Arabic" w:hint="cs"/>
          <w:color w:val="000000" w:themeColor="text1"/>
          <w:sz w:val="36"/>
          <w:szCs w:val="36"/>
          <w:rtl/>
        </w:rPr>
        <w:t>ر</w:t>
      </w:r>
      <w:r w:rsidRPr="00B708AF">
        <w:rPr>
          <w:rFonts w:ascii="Calibri" w:eastAsia="Calibri" w:hAnsi="Calibri" w:cs="Traditional Arabic"/>
          <w:color w:val="000000" w:themeColor="text1"/>
          <w:sz w:val="36"/>
          <w:szCs w:val="36"/>
          <w:rtl/>
        </w:rPr>
        <w:t>اضية ف</w:t>
      </w:r>
      <w:r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color w:val="000000" w:themeColor="text1"/>
          <w:sz w:val="36"/>
          <w:szCs w:val="36"/>
          <w:rtl/>
        </w:rPr>
        <w:t xml:space="preserve"> عمل أسئلة تقوي</w:t>
      </w:r>
      <w:r w:rsidRPr="00B708AF">
        <w:rPr>
          <w:rFonts w:ascii="Calibri" w:eastAsia="Calibri" w:hAnsi="Calibri" w:cs="Traditional Arabic" w:hint="cs"/>
          <w:color w:val="000000" w:themeColor="text1"/>
          <w:sz w:val="36"/>
          <w:szCs w:val="36"/>
          <w:rtl/>
        </w:rPr>
        <w:t>م</w:t>
      </w:r>
      <w:r w:rsidRPr="00B708AF">
        <w:rPr>
          <w:rFonts w:ascii="Calibri" w:eastAsia="Calibri" w:hAnsi="Calibri" w:cs="Traditional Arabic"/>
          <w:color w:val="000000" w:themeColor="text1"/>
          <w:sz w:val="36"/>
          <w:szCs w:val="36"/>
          <w:rtl/>
        </w:rPr>
        <w:t xml:space="preserve">ية </w:t>
      </w:r>
      <w:r w:rsidRPr="00B708AF">
        <w:rPr>
          <w:rFonts w:ascii="Calibri" w:eastAsia="Calibri" w:hAnsi="Calibri" w:cs="Traditional Arabic" w:hint="cs"/>
          <w:color w:val="000000" w:themeColor="text1"/>
          <w:sz w:val="36"/>
          <w:szCs w:val="36"/>
          <w:rtl/>
        </w:rPr>
        <w:t xml:space="preserve">للطلاب و هو ما يسمى بالاختبار الإجرائي </w:t>
      </w:r>
      <w:r w:rsidR="001919E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 يتم في هذه الطريقة ما يلي :</w:t>
      </w:r>
    </w:p>
    <w:p w:rsidR="008D2D8A" w:rsidRPr="00B708AF" w:rsidRDefault="008D2D8A" w:rsidP="006C2D68">
      <w:pPr>
        <w:numPr>
          <w:ilvl w:val="0"/>
          <w:numId w:val="20"/>
        </w:numPr>
        <w:spacing w:after="0" w:line="240" w:lineRule="auto"/>
        <w:ind w:left="368"/>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يعطى المعلم الطالب تجربة </w:t>
      </w:r>
      <w:r w:rsidRPr="00B708AF">
        <w:rPr>
          <w:rFonts w:ascii="Calibri" w:eastAsia="Calibri" w:hAnsi="Calibri" w:cs="Traditional Arabic"/>
          <w:color w:val="000000" w:themeColor="text1"/>
          <w:sz w:val="36"/>
          <w:szCs w:val="36"/>
          <w:rtl/>
        </w:rPr>
        <w:t>ينقصها شيء معي</w:t>
      </w:r>
      <w:r w:rsidRPr="00B708AF">
        <w:rPr>
          <w:rFonts w:ascii="Calibri" w:eastAsia="Calibri" w:hAnsi="Calibri" w:cs="Traditional Arabic" w:hint="cs"/>
          <w:color w:val="000000" w:themeColor="text1"/>
          <w:sz w:val="36"/>
          <w:szCs w:val="36"/>
          <w:rtl/>
        </w:rPr>
        <w:t>ن</w:t>
      </w:r>
      <w:r w:rsidRPr="00B708AF">
        <w:rPr>
          <w:rFonts w:ascii="Calibri" w:eastAsia="Calibri" w:hAnsi="Calibri" w:cs="Traditional Arabic"/>
          <w:color w:val="000000" w:themeColor="text1"/>
          <w:sz w:val="36"/>
          <w:szCs w:val="36"/>
          <w:rtl/>
        </w:rPr>
        <w:t xml:space="preserve"> ويطلب من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استكمال هذا الشيء</w:t>
      </w:r>
      <w:r w:rsidRPr="00B708AF">
        <w:rPr>
          <w:rFonts w:ascii="Calibri" w:eastAsia="Calibri" w:hAnsi="Calibri" w:cs="Traditional Arabic" w:hint="cs"/>
          <w:color w:val="000000" w:themeColor="text1"/>
          <w:sz w:val="36"/>
          <w:szCs w:val="36"/>
          <w:rtl/>
        </w:rPr>
        <w:t xml:space="preserve"> لتنفيذ تلك التجربة .</w:t>
      </w:r>
    </w:p>
    <w:p w:rsidR="008D2D8A" w:rsidRPr="00B708AF" w:rsidRDefault="008D2D8A" w:rsidP="006C2D68">
      <w:pPr>
        <w:numPr>
          <w:ilvl w:val="0"/>
          <w:numId w:val="20"/>
        </w:numPr>
        <w:spacing w:after="0" w:line="240" w:lineRule="auto"/>
        <w:ind w:left="368"/>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يعطي المعلم الطالب أدوات و مواد </w:t>
      </w:r>
      <w:r w:rsidRPr="00B708AF">
        <w:rPr>
          <w:rFonts w:ascii="Calibri" w:eastAsia="Calibri" w:hAnsi="Calibri" w:cs="Traditional Arabic"/>
          <w:color w:val="000000" w:themeColor="text1"/>
          <w:sz w:val="36"/>
          <w:szCs w:val="36"/>
          <w:rtl/>
        </w:rPr>
        <w:t>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يطلب منه تنفيذ هذه التجربة م</w:t>
      </w:r>
      <w:r w:rsidRPr="00B708AF">
        <w:rPr>
          <w:rFonts w:ascii="Calibri" w:eastAsia="Calibri" w:hAnsi="Calibri" w:cs="Traditional Arabic" w:hint="cs"/>
          <w:color w:val="000000" w:themeColor="text1"/>
          <w:sz w:val="36"/>
          <w:szCs w:val="36"/>
          <w:rtl/>
        </w:rPr>
        <w:t>ستخدمًا</w:t>
      </w:r>
      <w:r w:rsidRPr="00B708AF">
        <w:rPr>
          <w:rFonts w:ascii="Calibri" w:eastAsia="Calibri" w:hAnsi="Calibri" w:cs="Arial"/>
          <w:color w:val="000000" w:themeColor="text1"/>
          <w:rtl/>
        </w:rPr>
        <w:t xml:space="preserve"> </w:t>
      </w:r>
      <w:r w:rsidRPr="00B708AF">
        <w:rPr>
          <w:rFonts w:ascii="Calibri" w:eastAsia="Calibri" w:hAnsi="Calibri" w:cs="Traditional Arabic"/>
          <w:color w:val="000000" w:themeColor="text1"/>
          <w:sz w:val="36"/>
          <w:szCs w:val="36"/>
          <w:rtl/>
        </w:rPr>
        <w:t>هذه 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أدوات</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Pr>
        <w:t>.</w:t>
      </w:r>
    </w:p>
    <w:p w:rsidR="008D2D8A" w:rsidRPr="00B708AF" w:rsidRDefault="008D2D8A" w:rsidP="006C2D68">
      <w:pPr>
        <w:numPr>
          <w:ilvl w:val="0"/>
          <w:numId w:val="20"/>
        </w:numPr>
        <w:spacing w:after="0" w:line="240" w:lineRule="auto"/>
        <w:ind w:left="368"/>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color w:val="000000" w:themeColor="text1"/>
          <w:sz w:val="36"/>
          <w:szCs w:val="36"/>
          <w:rtl/>
        </w:rPr>
        <w:t>يطلب 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 xml:space="preserve">معلم من </w:t>
      </w:r>
      <w:r w:rsidRPr="00B708AF">
        <w:rPr>
          <w:rFonts w:ascii="Calibri" w:eastAsia="Calibri" w:hAnsi="Calibri" w:cs="Traditional Arabic" w:hint="cs"/>
          <w:color w:val="000000" w:themeColor="text1"/>
          <w:sz w:val="36"/>
          <w:szCs w:val="36"/>
          <w:rtl/>
        </w:rPr>
        <w:t xml:space="preserve">الطالب إعطاء </w:t>
      </w:r>
      <w:r w:rsidRPr="00B708AF">
        <w:rPr>
          <w:rFonts w:ascii="Calibri" w:eastAsia="Calibri" w:hAnsi="Calibri" w:cs="Traditional Arabic"/>
          <w:color w:val="000000" w:themeColor="text1"/>
          <w:sz w:val="36"/>
          <w:szCs w:val="36"/>
          <w:rtl/>
        </w:rPr>
        <w:t>تفسي</w:t>
      </w:r>
      <w:r w:rsidRPr="00B708AF">
        <w:rPr>
          <w:rFonts w:ascii="Calibri" w:eastAsia="Calibri" w:hAnsi="Calibri" w:cs="Traditional Arabic" w:hint="cs"/>
          <w:color w:val="000000" w:themeColor="text1"/>
          <w:sz w:val="36"/>
          <w:szCs w:val="36"/>
          <w:rtl/>
        </w:rPr>
        <w:t>رً</w:t>
      </w:r>
      <w:r w:rsidRPr="00B708AF">
        <w:rPr>
          <w:rFonts w:ascii="Calibri" w:eastAsia="Calibri" w:hAnsi="Calibri" w:cs="Traditional Arabic"/>
          <w:color w:val="000000" w:themeColor="text1"/>
          <w:sz w:val="36"/>
          <w:szCs w:val="36"/>
          <w:rtl/>
        </w:rPr>
        <w:t xml:space="preserve">ا </w:t>
      </w:r>
      <w:r w:rsidRPr="00B708AF">
        <w:rPr>
          <w:rFonts w:ascii="Calibri" w:eastAsia="Calibri" w:hAnsi="Calibri" w:cs="Traditional Arabic" w:hint="cs"/>
          <w:color w:val="000000" w:themeColor="text1"/>
          <w:sz w:val="36"/>
          <w:szCs w:val="36"/>
          <w:rtl/>
        </w:rPr>
        <w:t>صحيحًا ل</w:t>
      </w:r>
      <w:r w:rsidRPr="00B708AF">
        <w:rPr>
          <w:rFonts w:ascii="Calibri" w:eastAsia="Calibri" w:hAnsi="Calibri" w:cs="Traditional Arabic"/>
          <w:color w:val="000000" w:themeColor="text1"/>
          <w:sz w:val="36"/>
          <w:szCs w:val="36"/>
          <w:rtl/>
        </w:rPr>
        <w:t xml:space="preserve">منحنيات بيانية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أو متغي</w:t>
      </w:r>
      <w:r w:rsidRPr="00B708AF">
        <w:rPr>
          <w:rFonts w:ascii="Calibri" w:eastAsia="Calibri" w:hAnsi="Calibri" w:cs="Traditional Arabic" w:hint="cs"/>
          <w:color w:val="000000" w:themeColor="text1"/>
          <w:sz w:val="36"/>
          <w:szCs w:val="36"/>
          <w:rtl/>
        </w:rPr>
        <w:t>ر</w:t>
      </w:r>
      <w:r w:rsidRPr="00B708AF">
        <w:rPr>
          <w:rFonts w:ascii="Calibri" w:eastAsia="Calibri" w:hAnsi="Calibri" w:cs="Traditional Arabic"/>
          <w:color w:val="000000" w:themeColor="text1"/>
          <w:sz w:val="36"/>
          <w:szCs w:val="36"/>
          <w:rtl/>
        </w:rPr>
        <w:t>ات عن ت</w:t>
      </w:r>
      <w:r w:rsidRPr="00B708AF">
        <w:rPr>
          <w:rFonts w:ascii="Calibri" w:eastAsia="Calibri" w:hAnsi="Calibri" w:cs="Traditional Arabic" w:hint="cs"/>
          <w:color w:val="000000" w:themeColor="text1"/>
          <w:sz w:val="36"/>
          <w:szCs w:val="36"/>
          <w:rtl/>
        </w:rPr>
        <w:t>ج</w:t>
      </w:r>
      <w:r w:rsidRPr="00B708AF">
        <w:rPr>
          <w:rFonts w:ascii="Calibri" w:eastAsia="Calibri" w:hAnsi="Calibri" w:cs="Traditional Arabic"/>
          <w:color w:val="000000" w:themeColor="text1"/>
          <w:sz w:val="36"/>
          <w:szCs w:val="36"/>
          <w:rtl/>
        </w:rPr>
        <w:t>ربة معينة منفذة بالفعل</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Pr>
        <w:t>.</w:t>
      </w:r>
    </w:p>
    <w:p w:rsidR="00DF0E60" w:rsidRPr="00B708AF" w:rsidRDefault="002D6A60" w:rsidP="002D6A60">
      <w:pPr>
        <w:spacing w:after="0" w:line="240" w:lineRule="auto"/>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 xml:space="preserve">تعليق الباحث </w:t>
      </w:r>
      <w:r w:rsidR="00525A59" w:rsidRPr="00B708AF">
        <w:rPr>
          <w:rFonts w:ascii="Calibri" w:eastAsia="Calibri" w:hAnsi="Calibri" w:cs="Traditional Arabic" w:hint="cs"/>
          <w:b/>
          <w:bCs/>
          <w:color w:val="000000" w:themeColor="text1"/>
          <w:sz w:val="36"/>
          <w:szCs w:val="36"/>
          <w:rtl/>
          <w:lang w:bidi="ar-EG"/>
        </w:rPr>
        <w:t xml:space="preserve">على </w:t>
      </w:r>
      <w:r w:rsidR="00DF0E60" w:rsidRPr="00B708AF">
        <w:rPr>
          <w:rFonts w:ascii="Calibri" w:eastAsia="Calibri" w:hAnsi="Calibri" w:cs="Traditional Arabic" w:hint="cs"/>
          <w:b/>
          <w:bCs/>
          <w:color w:val="000000" w:themeColor="text1"/>
          <w:sz w:val="36"/>
          <w:szCs w:val="36"/>
          <w:rtl/>
          <w:lang w:bidi="ar-EG"/>
        </w:rPr>
        <w:t>المطلب</w:t>
      </w:r>
      <w:r w:rsidR="00DF0E60" w:rsidRPr="00B708AF">
        <w:rPr>
          <w:rFonts w:ascii="Calibri" w:eastAsia="Calibri" w:hAnsi="Calibri" w:cs="Traditional Arabic"/>
          <w:b/>
          <w:bCs/>
          <w:color w:val="000000" w:themeColor="text1"/>
          <w:sz w:val="36"/>
          <w:szCs w:val="36"/>
          <w:rtl/>
          <w:lang w:bidi="ar-EG"/>
        </w:rPr>
        <w:t xml:space="preserve"> </w:t>
      </w:r>
      <w:r w:rsidR="00DF0E60" w:rsidRPr="00B708AF">
        <w:rPr>
          <w:rFonts w:ascii="Calibri" w:eastAsia="Calibri" w:hAnsi="Calibri" w:cs="Traditional Arabic" w:hint="cs"/>
          <w:b/>
          <w:bCs/>
          <w:color w:val="000000" w:themeColor="text1"/>
          <w:sz w:val="36"/>
          <w:szCs w:val="36"/>
          <w:rtl/>
          <w:lang w:bidi="ar-EG"/>
        </w:rPr>
        <w:t>الثامن</w:t>
      </w:r>
      <w:r w:rsidRPr="00B708AF">
        <w:rPr>
          <w:rFonts w:ascii="Calibri" w:eastAsia="Calibri" w:hAnsi="Calibri" w:cs="Traditional Arabic" w:hint="cs"/>
          <w:b/>
          <w:bCs/>
          <w:color w:val="000000" w:themeColor="text1"/>
          <w:sz w:val="36"/>
          <w:szCs w:val="36"/>
          <w:rtl/>
          <w:lang w:bidi="ar-EG"/>
        </w:rPr>
        <w:t xml:space="preserve"> </w:t>
      </w:r>
      <w:r w:rsidR="0016062B" w:rsidRPr="00B708AF">
        <w:rPr>
          <w:rFonts w:ascii="Calibri" w:eastAsia="Calibri" w:hAnsi="Calibri" w:cs="Traditional Arabic" w:hint="cs"/>
          <w:b/>
          <w:bCs/>
          <w:color w:val="000000" w:themeColor="text1"/>
          <w:sz w:val="36"/>
          <w:szCs w:val="36"/>
          <w:rtl/>
          <w:lang w:bidi="ar-EG"/>
        </w:rPr>
        <w:t>:</w:t>
      </w:r>
    </w:p>
    <w:p w:rsidR="002E4A72" w:rsidRPr="00B708AF" w:rsidRDefault="007C63AB" w:rsidP="002E4A72">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يرى الباحث </w:t>
      </w:r>
      <w:r w:rsidR="00DF0E60" w:rsidRPr="00B708AF">
        <w:rPr>
          <w:rFonts w:ascii="Calibri" w:eastAsia="Calibri" w:hAnsi="Calibri" w:cs="Traditional Arabic" w:hint="cs"/>
          <w:color w:val="000000" w:themeColor="text1"/>
          <w:sz w:val="36"/>
          <w:szCs w:val="36"/>
          <w:rtl/>
        </w:rPr>
        <w:t>إن اتب</w:t>
      </w:r>
      <w:r w:rsidR="002D6A60" w:rsidRPr="00B708AF">
        <w:rPr>
          <w:rFonts w:ascii="Calibri" w:eastAsia="Calibri" w:hAnsi="Calibri" w:cs="Traditional Arabic" w:hint="cs"/>
          <w:color w:val="000000" w:themeColor="text1"/>
          <w:sz w:val="36"/>
          <w:szCs w:val="36"/>
          <w:rtl/>
        </w:rPr>
        <w:t>اع</w:t>
      </w:r>
      <w:r w:rsidR="00DF0E60" w:rsidRPr="00B708AF">
        <w:rPr>
          <w:rFonts w:ascii="Calibri" w:eastAsia="Calibri" w:hAnsi="Calibri" w:cs="Traditional Arabic" w:hint="cs"/>
          <w:color w:val="000000" w:themeColor="text1"/>
          <w:sz w:val="36"/>
          <w:szCs w:val="36"/>
          <w:rtl/>
        </w:rPr>
        <w:t xml:space="preserve"> طرق </w:t>
      </w:r>
      <w:r w:rsidR="002D6A60" w:rsidRPr="00B708AF">
        <w:rPr>
          <w:rFonts w:ascii="Calibri" w:eastAsia="Calibri" w:hAnsi="Calibri" w:cs="Traditional Arabic" w:hint="cs"/>
          <w:color w:val="000000" w:themeColor="text1"/>
          <w:sz w:val="36"/>
          <w:szCs w:val="36"/>
          <w:rtl/>
        </w:rPr>
        <w:t>و استراتيجيات</w:t>
      </w:r>
      <w:r w:rsidR="002D6A60" w:rsidRPr="00B708AF">
        <w:rPr>
          <w:rFonts w:ascii="Calibri" w:eastAsia="Calibri" w:hAnsi="Calibri" w:cs="Traditional Arabic"/>
          <w:color w:val="000000" w:themeColor="text1"/>
          <w:sz w:val="36"/>
          <w:szCs w:val="36"/>
          <w:rtl/>
        </w:rPr>
        <w:t xml:space="preserve"> </w:t>
      </w:r>
      <w:r w:rsidR="002D6A60" w:rsidRPr="00B708AF">
        <w:rPr>
          <w:rFonts w:ascii="Calibri" w:eastAsia="Calibri" w:hAnsi="Calibri" w:cs="Traditional Arabic" w:hint="cs"/>
          <w:color w:val="000000" w:themeColor="text1"/>
          <w:sz w:val="36"/>
          <w:szCs w:val="36"/>
          <w:rtl/>
        </w:rPr>
        <w:t xml:space="preserve">حديثة </w:t>
      </w:r>
      <w:r w:rsidR="001D3FDC" w:rsidRPr="00B708AF">
        <w:rPr>
          <w:rFonts w:ascii="Calibri" w:eastAsia="Calibri" w:hAnsi="Calibri" w:cs="Traditional Arabic" w:hint="cs"/>
          <w:color w:val="000000" w:themeColor="text1"/>
          <w:sz w:val="36"/>
          <w:szCs w:val="36"/>
          <w:rtl/>
        </w:rPr>
        <w:t xml:space="preserve">في </w:t>
      </w:r>
      <w:r w:rsidR="002D6A60" w:rsidRPr="00B708AF">
        <w:rPr>
          <w:rFonts w:ascii="Calibri" w:eastAsia="Calibri" w:hAnsi="Calibri" w:cs="Traditional Arabic" w:hint="cs"/>
          <w:color w:val="000000" w:themeColor="text1"/>
          <w:sz w:val="36"/>
          <w:szCs w:val="36"/>
          <w:rtl/>
        </w:rPr>
        <w:t>تدريس</w:t>
      </w:r>
      <w:r w:rsidR="002D6A60" w:rsidRPr="00B708AF">
        <w:rPr>
          <w:rFonts w:ascii="Calibri" w:eastAsia="Calibri" w:hAnsi="Calibri" w:cs="Traditional Arabic"/>
          <w:color w:val="000000" w:themeColor="text1"/>
          <w:sz w:val="36"/>
          <w:szCs w:val="36"/>
          <w:rtl/>
        </w:rPr>
        <w:t xml:space="preserve"> </w:t>
      </w:r>
      <w:r w:rsidR="002D6A60" w:rsidRPr="00B708AF">
        <w:rPr>
          <w:rFonts w:ascii="Calibri" w:eastAsia="Calibri" w:hAnsi="Calibri" w:cs="Traditional Arabic" w:hint="cs"/>
          <w:color w:val="000000" w:themeColor="text1"/>
          <w:sz w:val="36"/>
          <w:szCs w:val="36"/>
          <w:rtl/>
        </w:rPr>
        <w:t>المعامل</w:t>
      </w:r>
      <w:r w:rsidR="002D6A60" w:rsidRPr="00B708AF">
        <w:rPr>
          <w:rFonts w:ascii="Calibri" w:eastAsia="Calibri" w:hAnsi="Calibri" w:cs="Traditional Arabic"/>
          <w:color w:val="000000" w:themeColor="text1"/>
          <w:sz w:val="36"/>
          <w:szCs w:val="36"/>
          <w:rtl/>
        </w:rPr>
        <w:t xml:space="preserve"> </w:t>
      </w:r>
      <w:r w:rsidR="002D6A60" w:rsidRPr="00B708AF">
        <w:rPr>
          <w:rFonts w:ascii="Calibri" w:eastAsia="Calibri" w:hAnsi="Calibri" w:cs="Traditional Arabic" w:hint="cs"/>
          <w:color w:val="000000" w:themeColor="text1"/>
          <w:sz w:val="36"/>
          <w:szCs w:val="36"/>
          <w:rtl/>
        </w:rPr>
        <w:t>الافتراضية</w:t>
      </w:r>
      <w:r w:rsidR="002D6A60" w:rsidRPr="00B708AF">
        <w:rPr>
          <w:rFonts w:ascii="Calibri" w:eastAsia="Calibri" w:hAnsi="Calibri" w:cs="Traditional Arabic"/>
          <w:color w:val="000000" w:themeColor="text1"/>
          <w:sz w:val="36"/>
          <w:szCs w:val="36"/>
          <w:rtl/>
        </w:rPr>
        <w:t xml:space="preserve"> </w:t>
      </w:r>
      <w:r w:rsidR="001D3FDC" w:rsidRPr="00B708AF">
        <w:rPr>
          <w:rFonts w:ascii="Calibri" w:eastAsia="Calibri" w:hAnsi="Calibri" w:cs="Traditional Arabic" w:hint="cs"/>
          <w:color w:val="000000" w:themeColor="text1"/>
          <w:sz w:val="36"/>
          <w:szCs w:val="36"/>
          <w:rtl/>
        </w:rPr>
        <w:t xml:space="preserve">يسهم في تطوير العملية التعليمية </w:t>
      </w:r>
      <w:r w:rsidR="002D6A60" w:rsidRPr="00B708AF">
        <w:rPr>
          <w:rFonts w:ascii="Calibri" w:eastAsia="Calibri" w:hAnsi="Calibri" w:cs="Traditional Arabic" w:hint="cs"/>
          <w:color w:val="000000" w:themeColor="text1"/>
          <w:sz w:val="36"/>
          <w:szCs w:val="36"/>
          <w:rtl/>
        </w:rPr>
        <w:t xml:space="preserve">, </w:t>
      </w:r>
      <w:r w:rsidR="005A452E" w:rsidRPr="00B708AF">
        <w:rPr>
          <w:rFonts w:ascii="Calibri" w:eastAsia="Calibri" w:hAnsi="Calibri" w:cs="Traditional Arabic" w:hint="cs"/>
          <w:color w:val="000000" w:themeColor="text1"/>
          <w:sz w:val="36"/>
          <w:szCs w:val="36"/>
          <w:rtl/>
        </w:rPr>
        <w:t>و</w:t>
      </w:r>
      <w:r w:rsidR="0069236E" w:rsidRPr="00B708AF">
        <w:rPr>
          <w:rFonts w:ascii="Calibri" w:eastAsia="Calibri" w:hAnsi="Calibri" w:cs="Traditional Arabic" w:hint="cs"/>
          <w:color w:val="000000" w:themeColor="text1"/>
          <w:sz w:val="36"/>
          <w:szCs w:val="36"/>
          <w:rtl/>
        </w:rPr>
        <w:t xml:space="preserve"> </w:t>
      </w:r>
      <w:r w:rsidR="005A452E" w:rsidRPr="00B708AF">
        <w:rPr>
          <w:rFonts w:ascii="Calibri" w:eastAsia="Calibri" w:hAnsi="Calibri" w:cs="Traditional Arabic" w:hint="cs"/>
          <w:color w:val="000000" w:themeColor="text1"/>
          <w:sz w:val="36"/>
          <w:szCs w:val="36"/>
          <w:rtl/>
        </w:rPr>
        <w:t xml:space="preserve">تحقيق فاعليتها في تنمية قدراتهم المهارية و التحصيلية </w:t>
      </w:r>
      <w:r w:rsidRPr="00B708AF">
        <w:rPr>
          <w:rFonts w:ascii="Calibri" w:eastAsia="Calibri" w:hAnsi="Calibri" w:cs="Traditional Arabic" w:hint="cs"/>
          <w:color w:val="000000" w:themeColor="text1"/>
          <w:sz w:val="36"/>
          <w:szCs w:val="36"/>
          <w:rtl/>
        </w:rPr>
        <w:t xml:space="preserve">بالاضافة إلى تنمية </w:t>
      </w:r>
      <w:r w:rsidR="00A711E4" w:rsidRPr="00B708AF">
        <w:rPr>
          <w:rFonts w:ascii="Calibri" w:eastAsia="Calibri" w:hAnsi="Calibri" w:cs="Traditional Arabic" w:hint="cs"/>
          <w:color w:val="000000" w:themeColor="text1"/>
          <w:sz w:val="36"/>
          <w:szCs w:val="36"/>
          <w:rtl/>
        </w:rPr>
        <w:t xml:space="preserve">كما أن هذه </w:t>
      </w:r>
      <w:r w:rsidRPr="00B708AF">
        <w:rPr>
          <w:rFonts w:ascii="Calibri" w:eastAsia="Calibri" w:hAnsi="Calibri" w:cs="Traditional Arabic" w:hint="cs"/>
          <w:color w:val="000000" w:themeColor="text1"/>
          <w:sz w:val="36"/>
          <w:szCs w:val="36"/>
          <w:rtl/>
        </w:rPr>
        <w:t>الطرق</w:t>
      </w:r>
      <w:r w:rsidR="00DE1D86" w:rsidRPr="00B708AF">
        <w:rPr>
          <w:rFonts w:ascii="Calibri" w:eastAsia="Calibri" w:hAnsi="Calibri" w:cs="Traditional Arabic" w:hint="cs"/>
          <w:color w:val="000000" w:themeColor="text1"/>
          <w:sz w:val="36"/>
          <w:szCs w:val="36"/>
          <w:rtl/>
        </w:rPr>
        <w:t xml:space="preserve"> </w:t>
      </w:r>
      <w:r w:rsidR="00A711E4" w:rsidRPr="00B708AF">
        <w:rPr>
          <w:rFonts w:ascii="Calibri" w:eastAsia="Calibri" w:hAnsi="Calibri" w:cs="Traditional Arabic" w:hint="cs"/>
          <w:color w:val="000000" w:themeColor="text1"/>
          <w:sz w:val="36"/>
          <w:szCs w:val="36"/>
          <w:rtl/>
        </w:rPr>
        <w:t>و الاستراتيجيات تستخدم</w:t>
      </w:r>
      <w:r w:rsidR="001D3FDC" w:rsidRPr="00B708AF">
        <w:rPr>
          <w:rFonts w:ascii="Calibri" w:eastAsia="Calibri" w:hAnsi="Calibri" w:cs="Traditional Arabic" w:hint="cs"/>
          <w:color w:val="000000" w:themeColor="text1"/>
          <w:sz w:val="36"/>
          <w:szCs w:val="36"/>
          <w:rtl/>
        </w:rPr>
        <w:t xml:space="preserve"> </w:t>
      </w:r>
      <w:r w:rsidR="00DF0E60" w:rsidRPr="00B708AF">
        <w:rPr>
          <w:rFonts w:ascii="Calibri" w:eastAsia="Calibri" w:hAnsi="Calibri" w:cs="Traditional Arabic" w:hint="cs"/>
          <w:color w:val="000000" w:themeColor="text1"/>
          <w:sz w:val="36"/>
          <w:szCs w:val="36"/>
          <w:rtl/>
        </w:rPr>
        <w:t xml:space="preserve">في تعزيز العملية التعليمية </w:t>
      </w:r>
      <w:r w:rsidR="00F34C8A" w:rsidRPr="00B708AF">
        <w:rPr>
          <w:rFonts w:ascii="Calibri" w:eastAsia="Calibri" w:hAnsi="Calibri" w:cs="Traditional Arabic" w:hint="cs"/>
          <w:color w:val="000000" w:themeColor="text1"/>
          <w:sz w:val="36"/>
          <w:szCs w:val="36"/>
          <w:rtl/>
        </w:rPr>
        <w:t>.</w:t>
      </w:r>
    </w:p>
    <w:p w:rsidR="008D2D8A" w:rsidRPr="00B708AF" w:rsidRDefault="004817A0" w:rsidP="002E4A72">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hint="cs"/>
          <w:b/>
          <w:bCs/>
          <w:color w:val="000000" w:themeColor="text1"/>
          <w:sz w:val="36"/>
          <w:szCs w:val="36"/>
          <w:rtl/>
        </w:rPr>
        <w:lastRenderedPageBreak/>
        <w:t xml:space="preserve">المطلب التاسع </w:t>
      </w:r>
      <w:r w:rsidR="008D2D8A" w:rsidRPr="00B708AF">
        <w:rPr>
          <w:rFonts w:ascii="Calibri" w:eastAsia="Calibri" w:hAnsi="Calibri" w:cs="Traditional Arabic" w:hint="cs"/>
          <w:b/>
          <w:bCs/>
          <w:color w:val="000000" w:themeColor="text1"/>
          <w:sz w:val="36"/>
          <w:szCs w:val="36"/>
          <w:rtl/>
        </w:rPr>
        <w:t xml:space="preserve">: </w:t>
      </w:r>
      <w:r w:rsidR="008D2D8A" w:rsidRPr="00B708AF">
        <w:rPr>
          <w:rFonts w:ascii="Calibri" w:eastAsia="Calibri" w:hAnsi="Calibri" w:cs="Traditional Arabic"/>
          <w:b/>
          <w:bCs/>
          <w:color w:val="000000" w:themeColor="text1"/>
          <w:sz w:val="36"/>
          <w:szCs w:val="36"/>
          <w:rtl/>
        </w:rPr>
        <w:t xml:space="preserve">معوقات </w:t>
      </w:r>
      <w:r w:rsidR="008D2D8A" w:rsidRPr="00B708AF">
        <w:rPr>
          <w:rFonts w:ascii="Calibri" w:eastAsia="Calibri" w:hAnsi="Calibri" w:cs="Traditional Arabic" w:hint="cs"/>
          <w:b/>
          <w:bCs/>
          <w:color w:val="000000" w:themeColor="text1"/>
          <w:sz w:val="36"/>
          <w:szCs w:val="36"/>
          <w:rtl/>
        </w:rPr>
        <w:t>تطبيق المعامل</w:t>
      </w:r>
      <w:r w:rsidR="008D2D8A" w:rsidRPr="00B708AF">
        <w:rPr>
          <w:rFonts w:ascii="Calibri" w:eastAsia="Calibri" w:hAnsi="Calibri" w:cs="Traditional Arabic"/>
          <w:b/>
          <w:bCs/>
          <w:color w:val="000000" w:themeColor="text1"/>
          <w:sz w:val="36"/>
          <w:szCs w:val="36"/>
          <w:rtl/>
        </w:rPr>
        <w:t xml:space="preserve"> الافتراضية في التعليم</w:t>
      </w:r>
      <w:r w:rsidR="008D2D8A" w:rsidRPr="00B708AF">
        <w:rPr>
          <w:rFonts w:ascii="Calibri" w:eastAsia="Calibri" w:hAnsi="Calibri" w:cs="Traditional Arabic" w:hint="cs"/>
          <w:b/>
          <w:bCs/>
          <w:color w:val="000000" w:themeColor="text1"/>
          <w:sz w:val="36"/>
          <w:szCs w:val="36"/>
          <w:rtl/>
        </w:rPr>
        <w:t xml:space="preserve"> الثانوية </w:t>
      </w:r>
      <w:r w:rsidR="008D2D8A" w:rsidRPr="00B708AF">
        <w:rPr>
          <w:rFonts w:ascii="Calibri" w:eastAsia="Calibri" w:hAnsi="Calibri" w:cs="Traditional Arabic" w:hint="cs"/>
          <w:b/>
          <w:bCs/>
          <w:color w:val="000000" w:themeColor="text1"/>
          <w:sz w:val="36"/>
          <w:szCs w:val="36"/>
          <w:rtl/>
          <w:lang w:bidi="ar-EG"/>
        </w:rPr>
        <w:t xml:space="preserve">بالمملكة العربية </w:t>
      </w:r>
      <w:r w:rsidR="00985713" w:rsidRPr="00B708AF">
        <w:rPr>
          <w:rFonts w:ascii="Calibri" w:eastAsia="Calibri" w:hAnsi="Calibri" w:cs="Traditional Arabic" w:hint="cs"/>
          <w:b/>
          <w:bCs/>
          <w:color w:val="000000" w:themeColor="text1"/>
          <w:sz w:val="36"/>
          <w:szCs w:val="36"/>
          <w:rtl/>
          <w:lang w:bidi="ar-EG"/>
        </w:rPr>
        <w:t xml:space="preserve">   </w:t>
      </w:r>
      <w:r w:rsidR="008D2D8A" w:rsidRPr="00B708AF">
        <w:rPr>
          <w:rFonts w:ascii="Calibri" w:eastAsia="Calibri" w:hAnsi="Calibri" w:cs="Traditional Arabic" w:hint="cs"/>
          <w:b/>
          <w:bCs/>
          <w:color w:val="000000" w:themeColor="text1"/>
          <w:sz w:val="36"/>
          <w:szCs w:val="36"/>
          <w:rtl/>
          <w:lang w:bidi="ar-EG"/>
        </w:rPr>
        <w:t>السعودية</w:t>
      </w:r>
      <w:r w:rsidR="00985713" w:rsidRPr="00B708AF">
        <w:rPr>
          <w:rFonts w:ascii="Calibri" w:eastAsia="Calibri" w:hAnsi="Calibri" w:cs="Traditional Arabic" w:hint="cs"/>
          <w:b/>
          <w:bCs/>
          <w:color w:val="000000" w:themeColor="text1"/>
          <w:sz w:val="36"/>
          <w:szCs w:val="36"/>
          <w:rtl/>
          <w:lang w:bidi="ar-EG"/>
        </w:rPr>
        <w:t xml:space="preserve"> </w:t>
      </w:r>
      <w:r w:rsidR="008D2D8A" w:rsidRPr="00B708AF">
        <w:rPr>
          <w:rFonts w:ascii="Calibri" w:eastAsia="Calibri" w:hAnsi="Calibri" w:cs="Traditional Arabic" w:hint="cs"/>
          <w:b/>
          <w:bCs/>
          <w:color w:val="000000" w:themeColor="text1"/>
          <w:sz w:val="36"/>
          <w:szCs w:val="36"/>
          <w:rtl/>
          <w:lang w:bidi="ar-EG"/>
        </w:rPr>
        <w:t>:</w:t>
      </w:r>
    </w:p>
    <w:p w:rsidR="008D2D8A" w:rsidRPr="00B708AF" w:rsidRDefault="008D2D8A" w:rsidP="00004533">
      <w:pPr>
        <w:spacing w:after="0" w:line="240" w:lineRule="auto"/>
        <w:jc w:val="both"/>
        <w:rPr>
          <w:rFonts w:ascii="Times New Roman" w:eastAsia="Calibri" w:hAnsi="Times New Roman" w:cs="Times New Roman"/>
          <w:color w:val="000000" w:themeColor="text1"/>
          <w:sz w:val="32"/>
          <w:szCs w:val="32"/>
          <w:rtl/>
        </w:rPr>
      </w:pPr>
      <w:r w:rsidRPr="00B708AF">
        <w:rPr>
          <w:rFonts w:ascii="Calibri" w:eastAsia="Calibri" w:hAnsi="Calibri" w:cs="Traditional Arabic" w:hint="cs"/>
          <w:color w:val="000000" w:themeColor="text1"/>
          <w:sz w:val="36"/>
          <w:szCs w:val="36"/>
          <w:rtl/>
        </w:rPr>
        <w:t xml:space="preserve">     من خلال اطلاع الباحث على عدد من المراجع و الأدبيات العربية و الأجنبية </w:t>
      </w:r>
      <w:r w:rsidR="00004533" w:rsidRPr="00B708AF">
        <w:rPr>
          <w:rFonts w:ascii="Calibri" w:eastAsia="Calibri" w:hAnsi="Calibri" w:cs="Traditional Arabic" w:hint="cs"/>
          <w:color w:val="000000" w:themeColor="text1"/>
          <w:sz w:val="36"/>
          <w:szCs w:val="36"/>
          <w:rtl/>
        </w:rPr>
        <w:t xml:space="preserve">و </w:t>
      </w:r>
      <w:r w:rsidRPr="00B708AF">
        <w:rPr>
          <w:rFonts w:ascii="Calibri" w:eastAsia="Calibri" w:hAnsi="Calibri" w:cs="Traditional Arabic" w:hint="cs"/>
          <w:color w:val="000000" w:themeColor="text1"/>
          <w:sz w:val="36"/>
          <w:szCs w:val="36"/>
          <w:rtl/>
        </w:rPr>
        <w:t xml:space="preserve">منها : </w:t>
      </w:r>
      <w:r w:rsidR="00004533" w:rsidRPr="00B708AF">
        <w:rPr>
          <w:rFonts w:ascii="Times New Roman" w:eastAsia="Calibri" w:hAnsi="Times New Roman" w:cs="Times New Roman" w:hint="cs"/>
          <w:color w:val="000000" w:themeColor="text1"/>
          <w:sz w:val="32"/>
          <w:szCs w:val="32"/>
          <w:rtl/>
        </w:rPr>
        <w:t xml:space="preserve">                 </w:t>
      </w:r>
      <w:r w:rsidRPr="00B708AF">
        <w:rPr>
          <w:rFonts w:ascii="Calibri" w:eastAsia="Calibri" w:hAnsi="Calibri" w:cs="Traditional Arabic" w:hint="cs"/>
          <w:color w:val="000000" w:themeColor="text1"/>
          <w:sz w:val="36"/>
          <w:szCs w:val="36"/>
          <w:rtl/>
        </w:rPr>
        <w:t>( صالح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فلحان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عايض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القرشي , 2013 , 41 ) و</w:t>
      </w:r>
      <w:r w:rsidRPr="00B708AF">
        <w:rPr>
          <w:rFonts w:ascii="Times New Roman" w:eastAsia="Calibri" w:hAnsi="Times New Roman" w:cs="Times New Roman"/>
          <w:color w:val="000000" w:themeColor="text1"/>
          <w:sz w:val="32"/>
          <w:szCs w:val="32"/>
          <w:rtl/>
        </w:rPr>
        <w:t>(</w:t>
      </w:r>
      <w:r w:rsidRPr="00B708AF">
        <w:rPr>
          <w:rFonts w:ascii="Times New Roman" w:eastAsia="Calibri" w:hAnsi="Times New Roman" w:cs="Times New Roman"/>
          <w:color w:val="000000" w:themeColor="text1"/>
          <w:sz w:val="32"/>
          <w:szCs w:val="32"/>
        </w:rPr>
        <w:t xml:space="preserve">, 157 </w:t>
      </w:r>
      <w:r w:rsidRPr="00B708AF">
        <w:rPr>
          <w:rFonts w:ascii="Times New Roman" w:eastAsia="Calibri" w:hAnsi="Times New Roman" w:cs="Times New Roman" w:hint="cs"/>
          <w:color w:val="000000" w:themeColor="text1"/>
          <w:sz w:val="32"/>
          <w:szCs w:val="32"/>
          <w:rtl/>
        </w:rPr>
        <w:t xml:space="preserve"> </w:t>
      </w:r>
      <w:r w:rsidRPr="00B708AF">
        <w:rPr>
          <w:rFonts w:ascii="Times New Roman" w:eastAsia="Calibri" w:hAnsi="Times New Roman" w:cs="Times New Roman"/>
          <w:color w:val="000000" w:themeColor="text1"/>
          <w:sz w:val="32"/>
          <w:szCs w:val="32"/>
        </w:rPr>
        <w:t xml:space="preserve"> Herga, N, et   al,  2014</w:t>
      </w:r>
      <w:r w:rsidRPr="00B708AF">
        <w:rPr>
          <w:rFonts w:ascii="Times New Roman" w:eastAsia="Calibri" w:hAnsi="Times New Roman" w:cs="Times New Roman"/>
          <w:color w:val="000000" w:themeColor="text1"/>
          <w:sz w:val="32"/>
          <w:szCs w:val="32"/>
          <w:rtl/>
        </w:rPr>
        <w:t>)</w:t>
      </w:r>
      <w:r w:rsidRPr="00B708AF">
        <w:rPr>
          <w:rFonts w:ascii="Times New Roman" w:eastAsia="Calibri" w:hAnsi="Times New Roman" w:cs="Times New Roman" w:hint="cs"/>
          <w:color w:val="000000" w:themeColor="text1"/>
          <w:sz w:val="32"/>
          <w:szCs w:val="32"/>
          <w:rtl/>
        </w:rPr>
        <w:t xml:space="preserve"> </w:t>
      </w:r>
      <w:r w:rsidRPr="00B708AF">
        <w:rPr>
          <w:rFonts w:ascii="Times New Roman" w:eastAsia="Calibri" w:hAnsi="Times New Roman"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rPr>
        <w:t xml:space="preserve"> ( </w:t>
      </w:r>
      <w:r w:rsidRPr="00B708AF">
        <w:rPr>
          <w:rFonts w:ascii="Calibri" w:eastAsia="Calibri" w:hAnsi="Calibri" w:cs="Traditional Arabic"/>
          <w:color w:val="000000" w:themeColor="text1"/>
          <w:sz w:val="36"/>
          <w:szCs w:val="36"/>
          <w:rtl/>
        </w:rPr>
        <w:t>عطا الله الرويلي</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خالد علي السرحان</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lang w:bidi="ar-EG"/>
        </w:rPr>
        <w:t xml:space="preserve">, 2016 م , ص 891 </w:t>
      </w:r>
      <w:r w:rsidRPr="00B708AF">
        <w:rPr>
          <w:rFonts w:ascii="Calibri" w:eastAsia="Calibri" w:hAnsi="Calibri" w:cs="Traditional Arabic" w:hint="cs"/>
          <w:color w:val="000000" w:themeColor="text1"/>
          <w:sz w:val="36"/>
          <w:szCs w:val="36"/>
          <w:rtl/>
        </w:rPr>
        <w:t>)</w:t>
      </w:r>
      <w:r w:rsidR="001148E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001148E5" w:rsidRPr="00B708AF">
        <w:rPr>
          <w:rFonts w:ascii="Calibri" w:eastAsia="Calibri" w:hAnsi="Calibri" w:cs="Traditional Arabic" w:hint="cs"/>
          <w:color w:val="000000" w:themeColor="text1"/>
          <w:sz w:val="36"/>
          <w:szCs w:val="36"/>
          <w:rtl/>
        </w:rPr>
        <w:t xml:space="preserve">و ( دعاء جمال محمد بغدادي , 2014 م , ص 525 ) </w:t>
      </w:r>
      <w:r w:rsidRPr="00B708AF">
        <w:rPr>
          <w:rFonts w:ascii="Calibri" w:eastAsia="Calibri" w:hAnsi="Calibri" w:cs="Traditional Arabic" w:hint="cs"/>
          <w:color w:val="000000" w:themeColor="text1"/>
          <w:sz w:val="36"/>
          <w:szCs w:val="36"/>
          <w:rtl/>
        </w:rPr>
        <w:t xml:space="preserve">تتمثل </w:t>
      </w:r>
      <w:r w:rsidRPr="00B708AF">
        <w:rPr>
          <w:rFonts w:ascii="Calibri" w:eastAsia="Calibri" w:hAnsi="Calibri" w:cs="Traditional Arabic"/>
          <w:color w:val="000000" w:themeColor="text1"/>
          <w:sz w:val="36"/>
          <w:szCs w:val="36"/>
          <w:rtl/>
        </w:rPr>
        <w:t xml:space="preserve">معوقات </w:t>
      </w:r>
      <w:r w:rsidRPr="00B708AF">
        <w:rPr>
          <w:rFonts w:ascii="Calibri" w:eastAsia="Calibri" w:hAnsi="Calibri" w:cs="Traditional Arabic" w:hint="cs"/>
          <w:color w:val="000000" w:themeColor="text1"/>
          <w:sz w:val="36"/>
          <w:szCs w:val="36"/>
          <w:rtl/>
        </w:rPr>
        <w:t>تطبيق المعامل</w:t>
      </w:r>
      <w:r w:rsidRPr="00B708AF">
        <w:rPr>
          <w:rFonts w:ascii="Calibri" w:eastAsia="Calibri" w:hAnsi="Calibri" w:cs="Traditional Arabic"/>
          <w:color w:val="000000" w:themeColor="text1"/>
          <w:sz w:val="36"/>
          <w:szCs w:val="36"/>
          <w:rtl/>
        </w:rPr>
        <w:t xml:space="preserve"> الافتراضية في التعليم</w:t>
      </w:r>
      <w:r w:rsidRPr="00B708AF">
        <w:rPr>
          <w:rFonts w:ascii="Calibri" w:eastAsia="Calibri" w:hAnsi="Calibri" w:cs="Traditional Arabic" w:hint="cs"/>
          <w:color w:val="000000" w:themeColor="text1"/>
          <w:sz w:val="36"/>
          <w:szCs w:val="36"/>
          <w:rtl/>
        </w:rPr>
        <w:t xml:space="preserve"> فيما يلي :</w:t>
      </w:r>
    </w:p>
    <w:p w:rsidR="008D2D8A" w:rsidRPr="00B708AF" w:rsidRDefault="008D2D8A" w:rsidP="006C2D68">
      <w:pPr>
        <w:numPr>
          <w:ilvl w:val="0"/>
          <w:numId w:val="17"/>
        </w:numPr>
        <w:spacing w:line="240" w:lineRule="auto"/>
        <w:ind w:left="368"/>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تتطلب أجهزة و معدات ذات مواصفات خاصة لتمثيل الظواهر المعقدة بشكل أوضح .</w:t>
      </w:r>
    </w:p>
    <w:p w:rsidR="008D2D8A" w:rsidRPr="00B708AF" w:rsidRDefault="008D2D8A" w:rsidP="006C2D68">
      <w:pPr>
        <w:numPr>
          <w:ilvl w:val="0"/>
          <w:numId w:val="17"/>
        </w:numPr>
        <w:spacing w:line="240" w:lineRule="auto"/>
        <w:ind w:left="368"/>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تمسك المعلمين بالتق</w:t>
      </w:r>
      <w:r w:rsidR="00EE29E0" w:rsidRPr="00B708AF">
        <w:rPr>
          <w:rFonts w:ascii="Calibri" w:eastAsia="Calibri" w:hAnsi="Calibri" w:cs="Traditional Arabic" w:hint="cs"/>
          <w:color w:val="000000" w:themeColor="text1"/>
          <w:sz w:val="36"/>
          <w:szCs w:val="36"/>
          <w:rtl/>
        </w:rPr>
        <w:t>ليدية في التدريس و اعتبارهم أن المعامل الافتراضية</w:t>
      </w:r>
      <w:r w:rsidRPr="00B708AF">
        <w:rPr>
          <w:rFonts w:ascii="Calibri" w:eastAsia="Calibri" w:hAnsi="Calibri" w:cs="Traditional Arabic" w:hint="cs"/>
          <w:color w:val="000000" w:themeColor="text1"/>
          <w:sz w:val="36"/>
          <w:szCs w:val="36"/>
          <w:rtl/>
        </w:rPr>
        <w:t xml:space="preserve"> مضيعة للوقت .</w:t>
      </w:r>
    </w:p>
    <w:p w:rsidR="008D2D8A" w:rsidRPr="00B708AF" w:rsidRDefault="008D2D8A" w:rsidP="006C2D68">
      <w:pPr>
        <w:numPr>
          <w:ilvl w:val="0"/>
          <w:numId w:val="17"/>
        </w:numPr>
        <w:spacing w:line="240" w:lineRule="auto"/>
        <w:ind w:left="368"/>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الاعتماد عليها بشكل كامل في التعليم يؤدي إلى قصور في </w:t>
      </w:r>
      <w:r w:rsidRPr="00B708AF">
        <w:rPr>
          <w:rFonts w:ascii="Calibri" w:eastAsia="Calibri" w:hAnsi="Calibri" w:cs="Traditional Arabic"/>
          <w:color w:val="000000" w:themeColor="text1"/>
          <w:sz w:val="36"/>
          <w:szCs w:val="36"/>
          <w:rtl/>
        </w:rPr>
        <w:t>مهارات ا</w:t>
      </w:r>
      <w:r w:rsidRPr="00B708AF">
        <w:rPr>
          <w:rFonts w:ascii="Calibri" w:eastAsia="Calibri" w:hAnsi="Calibri" w:cs="Traditional Arabic" w:hint="cs"/>
          <w:color w:val="000000" w:themeColor="text1"/>
          <w:sz w:val="36"/>
          <w:szCs w:val="36"/>
          <w:rtl/>
        </w:rPr>
        <w:t>لات</w:t>
      </w:r>
      <w:r w:rsidRPr="00B708AF">
        <w:rPr>
          <w:rFonts w:ascii="Calibri" w:eastAsia="Calibri" w:hAnsi="Calibri" w:cs="Traditional Arabic"/>
          <w:color w:val="000000" w:themeColor="text1"/>
          <w:sz w:val="36"/>
          <w:szCs w:val="36"/>
          <w:rtl/>
        </w:rPr>
        <w:t>صال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حوار والتفاعل ا</w:t>
      </w:r>
      <w:r w:rsidRPr="00B708AF">
        <w:rPr>
          <w:rFonts w:ascii="Calibri" w:eastAsia="Calibri" w:hAnsi="Calibri" w:cs="Traditional Arabic" w:hint="cs"/>
          <w:color w:val="000000" w:themeColor="text1"/>
          <w:sz w:val="36"/>
          <w:szCs w:val="36"/>
          <w:rtl/>
        </w:rPr>
        <w:t>لاج</w:t>
      </w:r>
      <w:r w:rsidRPr="00B708AF">
        <w:rPr>
          <w:rFonts w:ascii="Calibri" w:eastAsia="Calibri" w:hAnsi="Calibri" w:cs="Traditional Arabic"/>
          <w:color w:val="000000" w:themeColor="text1"/>
          <w:sz w:val="36"/>
          <w:szCs w:val="36"/>
          <w:rtl/>
        </w:rPr>
        <w:t>تماعي</w:t>
      </w:r>
      <w:r w:rsidRPr="00B708AF">
        <w:rPr>
          <w:rFonts w:ascii="Calibri" w:eastAsia="Calibri" w:hAnsi="Calibri" w:cs="Traditional Arabic" w:hint="cs"/>
          <w:color w:val="000000" w:themeColor="text1"/>
          <w:sz w:val="36"/>
          <w:szCs w:val="36"/>
          <w:rtl/>
        </w:rPr>
        <w:t xml:space="preserve"> بين المعلم و الطلاب .</w:t>
      </w:r>
    </w:p>
    <w:p w:rsidR="008D2D8A" w:rsidRPr="00B708AF" w:rsidRDefault="008D2D8A" w:rsidP="006C2D68">
      <w:pPr>
        <w:numPr>
          <w:ilvl w:val="0"/>
          <w:numId w:val="17"/>
        </w:numPr>
        <w:spacing w:line="240" w:lineRule="auto"/>
        <w:ind w:left="368"/>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معاناة بعض الطلاب بالأمية الحاسوبية .</w:t>
      </w:r>
    </w:p>
    <w:p w:rsidR="008D2D8A" w:rsidRPr="00B708AF" w:rsidRDefault="008D2D8A" w:rsidP="006C2D68">
      <w:pPr>
        <w:numPr>
          <w:ilvl w:val="0"/>
          <w:numId w:val="17"/>
        </w:numPr>
        <w:spacing w:line="240" w:lineRule="auto"/>
        <w:ind w:left="368"/>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تنفيذها يتطلب معلمين مؤهلين و</w:t>
      </w:r>
      <w:r w:rsidR="004817A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لديهم العديد من المهارات الحاسوبية .</w:t>
      </w:r>
    </w:p>
    <w:p w:rsidR="008D2D8A" w:rsidRPr="00B708AF" w:rsidRDefault="008D2D8A" w:rsidP="006C2D68">
      <w:pPr>
        <w:numPr>
          <w:ilvl w:val="0"/>
          <w:numId w:val="17"/>
        </w:numPr>
        <w:spacing w:line="240" w:lineRule="auto"/>
        <w:ind w:left="368"/>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ندرة و</w:t>
      </w:r>
      <w:r w:rsidR="004817A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قلة المعامل الافتراضية المعتمدة على اللغة العربية</w:t>
      </w:r>
      <w:r w:rsidRPr="00B708AF">
        <w:rPr>
          <w:rFonts w:ascii="Calibri" w:eastAsia="Calibri" w:hAnsi="Calibri" w:cs="Traditional Arabic" w:hint="cs"/>
          <w:color w:val="000000" w:themeColor="text1"/>
          <w:sz w:val="36"/>
          <w:szCs w:val="36"/>
        </w:rPr>
        <w:t> </w:t>
      </w:r>
      <w:r w:rsidRPr="00B708AF">
        <w:rPr>
          <w:rFonts w:ascii="Calibri" w:eastAsia="Calibri" w:hAnsi="Calibri" w:cs="Traditional Arabic" w:hint="cs"/>
          <w:color w:val="000000" w:themeColor="text1"/>
          <w:sz w:val="36"/>
          <w:szCs w:val="36"/>
          <w:rtl/>
        </w:rPr>
        <w:t>و اعتمادها على اللغة الإنجليزية .</w:t>
      </w:r>
    </w:p>
    <w:p w:rsidR="008D2D8A" w:rsidRPr="00B708AF" w:rsidRDefault="008D2D8A" w:rsidP="006C2D68">
      <w:pPr>
        <w:numPr>
          <w:ilvl w:val="0"/>
          <w:numId w:val="17"/>
        </w:numPr>
        <w:spacing w:line="240" w:lineRule="auto"/>
        <w:ind w:left="368"/>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ضعف العمل الجماعي .</w:t>
      </w:r>
    </w:p>
    <w:p w:rsidR="008D2D8A" w:rsidRPr="00B708AF" w:rsidRDefault="008D2D8A" w:rsidP="006C2D68">
      <w:pPr>
        <w:numPr>
          <w:ilvl w:val="0"/>
          <w:numId w:val="17"/>
        </w:numPr>
        <w:spacing w:line="240" w:lineRule="auto"/>
        <w:ind w:left="368"/>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color w:val="000000" w:themeColor="text1"/>
          <w:sz w:val="36"/>
          <w:szCs w:val="36"/>
          <w:rtl/>
        </w:rPr>
        <w:t>قصر مدة العام الدراسي</w:t>
      </w:r>
      <w:r w:rsidRPr="00B708AF">
        <w:rPr>
          <w:rFonts w:ascii="Calibri" w:eastAsia="Calibri" w:hAnsi="Calibri" w:cs="Traditional Arabic" w:hint="cs"/>
          <w:color w:val="000000" w:themeColor="text1"/>
          <w:sz w:val="36"/>
          <w:szCs w:val="36"/>
          <w:rtl/>
        </w:rPr>
        <w:t xml:space="preserve"> .</w:t>
      </w:r>
    </w:p>
    <w:p w:rsidR="008D2D8A" w:rsidRPr="00B708AF" w:rsidRDefault="008D2D8A" w:rsidP="006C2D68">
      <w:pPr>
        <w:numPr>
          <w:ilvl w:val="0"/>
          <w:numId w:val="17"/>
        </w:numPr>
        <w:tabs>
          <w:tab w:val="left" w:pos="521"/>
        </w:tabs>
        <w:spacing w:line="240" w:lineRule="auto"/>
        <w:ind w:left="368"/>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عدم </w:t>
      </w:r>
      <w:r w:rsidR="000E28FE" w:rsidRPr="00B708AF">
        <w:rPr>
          <w:rFonts w:ascii="Calibri" w:eastAsia="Calibri" w:hAnsi="Calibri" w:cs="Traditional Arabic" w:hint="cs"/>
          <w:color w:val="000000" w:themeColor="text1"/>
          <w:sz w:val="36"/>
          <w:szCs w:val="36"/>
          <w:rtl/>
        </w:rPr>
        <w:t xml:space="preserve">التفاعل و </w:t>
      </w:r>
      <w:r w:rsidRPr="00B708AF">
        <w:rPr>
          <w:rFonts w:ascii="Calibri" w:eastAsia="Calibri" w:hAnsi="Calibri" w:cs="Traditional Arabic" w:hint="cs"/>
          <w:color w:val="000000" w:themeColor="text1"/>
          <w:sz w:val="36"/>
          <w:szCs w:val="36"/>
          <w:rtl/>
        </w:rPr>
        <w:t xml:space="preserve">الاتصال الحقيقي المباشر للطلاب مع الأجهزة الحقيقية و المادية و المعدات </w:t>
      </w:r>
      <w:r w:rsidR="0000453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الأدوات المستخدمة في المعامل الافتراضية .</w:t>
      </w:r>
    </w:p>
    <w:p w:rsidR="005C71C6" w:rsidRPr="00B708AF" w:rsidRDefault="005C71C6" w:rsidP="006C2D68">
      <w:pPr>
        <w:numPr>
          <w:ilvl w:val="0"/>
          <w:numId w:val="17"/>
        </w:numPr>
        <w:tabs>
          <w:tab w:val="left" w:pos="521"/>
        </w:tabs>
        <w:spacing w:line="240" w:lineRule="auto"/>
        <w:ind w:left="368"/>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المحاكاة تقدم تجربة معملية تعليمية ضعيفة من الأهداف </w:t>
      </w:r>
      <w:r w:rsidR="00116D88" w:rsidRPr="00B708AF">
        <w:rPr>
          <w:rFonts w:ascii="Calibri" w:eastAsia="Calibri" w:hAnsi="Calibri" w:cs="Traditional Arabic" w:hint="cs"/>
          <w:color w:val="000000" w:themeColor="text1"/>
          <w:sz w:val="36"/>
          <w:szCs w:val="36"/>
          <w:rtl/>
        </w:rPr>
        <w:t>العاطفية و</w:t>
      </w:r>
      <w:r w:rsidR="00C35212" w:rsidRPr="00B708AF">
        <w:rPr>
          <w:rFonts w:ascii="Calibri" w:eastAsia="Calibri" w:hAnsi="Calibri" w:cs="Traditional Arabic" w:hint="cs"/>
          <w:color w:val="000000" w:themeColor="text1"/>
          <w:sz w:val="36"/>
          <w:szCs w:val="36"/>
          <w:rtl/>
        </w:rPr>
        <w:t xml:space="preserve"> </w:t>
      </w:r>
      <w:r w:rsidR="00116D88" w:rsidRPr="00B708AF">
        <w:rPr>
          <w:rFonts w:ascii="Calibri" w:eastAsia="Calibri" w:hAnsi="Calibri" w:cs="Traditional Arabic" w:hint="cs"/>
          <w:color w:val="000000" w:themeColor="text1"/>
          <w:sz w:val="36"/>
          <w:szCs w:val="36"/>
          <w:rtl/>
        </w:rPr>
        <w:t>العملية مقارنة بالاهداف المعرفية .</w:t>
      </w:r>
    </w:p>
    <w:p w:rsidR="008D2D8A" w:rsidRPr="00B708AF" w:rsidRDefault="008D2D8A" w:rsidP="006C2D68">
      <w:pPr>
        <w:numPr>
          <w:ilvl w:val="0"/>
          <w:numId w:val="17"/>
        </w:numPr>
        <w:tabs>
          <w:tab w:val="left" w:pos="509"/>
        </w:tabs>
        <w:spacing w:after="0" w:line="240" w:lineRule="auto"/>
        <w:ind w:left="84" w:hanging="7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ضعف تحقيق الأهداف العملية و العاطفية مقارنة بالأهداف المعرفية من خلال التجربة التي تتم في المعامل الافتراضية .</w:t>
      </w:r>
    </w:p>
    <w:p w:rsidR="008D2D8A" w:rsidRPr="00B708AF" w:rsidRDefault="008D2D8A" w:rsidP="006C2D68">
      <w:pPr>
        <w:numPr>
          <w:ilvl w:val="0"/>
          <w:numId w:val="17"/>
        </w:numPr>
        <w:tabs>
          <w:tab w:val="left" w:pos="509"/>
        </w:tabs>
        <w:spacing w:after="0" w:line="240" w:lineRule="auto"/>
        <w:ind w:left="84" w:hanging="7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انحصار تعلم الطلاب على التجارب المحددة المبرمجة في برنامج المعامل الافتراضية فقط .</w:t>
      </w:r>
    </w:p>
    <w:p w:rsidR="008D2D8A" w:rsidRPr="00B708AF" w:rsidRDefault="008D2D8A" w:rsidP="006C2D68">
      <w:pPr>
        <w:numPr>
          <w:ilvl w:val="0"/>
          <w:numId w:val="17"/>
        </w:numPr>
        <w:tabs>
          <w:tab w:val="left" w:pos="509"/>
        </w:tabs>
        <w:spacing w:after="0" w:line="240" w:lineRule="auto"/>
        <w:ind w:left="84" w:hanging="7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قصر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الحصة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17"/>
        </w:numPr>
        <w:tabs>
          <w:tab w:val="left" w:pos="509"/>
        </w:tabs>
        <w:spacing w:after="0" w:line="240" w:lineRule="auto"/>
        <w:ind w:left="84" w:hanging="7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color w:val="000000" w:themeColor="text1"/>
          <w:sz w:val="36"/>
          <w:szCs w:val="36"/>
          <w:rtl/>
        </w:rPr>
        <w:t xml:space="preserve">كثرة أعداد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في الصف الواحد</w:t>
      </w:r>
      <w:r w:rsidRPr="00B708AF">
        <w:rPr>
          <w:rFonts w:ascii="Calibri" w:eastAsia="Calibri" w:hAnsi="Calibri" w:cs="Traditional Arabic"/>
          <w:color w:val="000000" w:themeColor="text1"/>
          <w:sz w:val="36"/>
          <w:szCs w:val="36"/>
        </w:rPr>
        <w:t xml:space="preserve">. </w:t>
      </w:r>
    </w:p>
    <w:p w:rsidR="008D2D8A" w:rsidRPr="00B708AF" w:rsidRDefault="008D2D8A" w:rsidP="006C2D68">
      <w:pPr>
        <w:numPr>
          <w:ilvl w:val="0"/>
          <w:numId w:val="17"/>
        </w:numPr>
        <w:tabs>
          <w:tab w:val="left" w:pos="509"/>
        </w:tabs>
        <w:spacing w:after="0" w:line="240" w:lineRule="auto"/>
        <w:ind w:left="84" w:hanging="7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color w:val="000000" w:themeColor="text1"/>
          <w:sz w:val="36"/>
          <w:szCs w:val="36"/>
          <w:rtl/>
        </w:rPr>
        <w:lastRenderedPageBreak/>
        <w:t xml:space="preserve">الخوف من عدم نجاح التجربة </w:t>
      </w:r>
      <w:r w:rsidRPr="00B708AF">
        <w:rPr>
          <w:rFonts w:ascii="Calibri" w:eastAsia="Calibri" w:hAnsi="Calibri" w:cs="Traditional Arabic" w:hint="cs"/>
          <w:color w:val="000000" w:themeColor="text1"/>
          <w:sz w:val="36"/>
          <w:szCs w:val="36"/>
          <w:rtl/>
        </w:rPr>
        <w:t xml:space="preserve">المعملية </w:t>
      </w:r>
      <w:r w:rsidRPr="00B708AF">
        <w:rPr>
          <w:rFonts w:ascii="Calibri" w:eastAsia="Calibri" w:hAnsi="Calibri" w:cs="Traditional Arabic"/>
          <w:color w:val="000000" w:themeColor="text1"/>
          <w:sz w:val="36"/>
          <w:szCs w:val="36"/>
          <w:rtl/>
        </w:rPr>
        <w:t>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قلة ممارسة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للعمل المخبري</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Pr>
        <w:t>.</w:t>
      </w:r>
    </w:p>
    <w:p w:rsidR="008D2D8A" w:rsidRPr="00B708AF" w:rsidRDefault="008D2D8A" w:rsidP="006C2D68">
      <w:pPr>
        <w:numPr>
          <w:ilvl w:val="0"/>
          <w:numId w:val="17"/>
        </w:numPr>
        <w:tabs>
          <w:tab w:val="left" w:pos="509"/>
        </w:tabs>
        <w:spacing w:after="0" w:line="240" w:lineRule="auto"/>
        <w:ind w:left="84" w:hanging="7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مكلفة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ماديًا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بالتالي نقص في عدد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أجهزة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الحاسب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الآلي </w:t>
      </w:r>
      <w:r w:rsidRPr="00B708AF">
        <w:rPr>
          <w:rFonts w:ascii="Calibri" w:eastAsia="Calibri" w:hAnsi="Calibri" w:cs="Traditional Arabic"/>
          <w:color w:val="000000" w:themeColor="text1"/>
          <w:sz w:val="36"/>
          <w:szCs w:val="36"/>
          <w:rtl/>
        </w:rPr>
        <w:t>.</w:t>
      </w:r>
    </w:p>
    <w:p w:rsidR="000E28FE" w:rsidRPr="00B708AF" w:rsidRDefault="000E28FE" w:rsidP="006C2D68">
      <w:pPr>
        <w:numPr>
          <w:ilvl w:val="0"/>
          <w:numId w:val="17"/>
        </w:numPr>
        <w:tabs>
          <w:tab w:val="left" w:pos="509"/>
        </w:tabs>
        <w:spacing w:after="0" w:line="240" w:lineRule="auto"/>
        <w:ind w:left="84" w:hanging="76"/>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عدم وجود أي مساعدة مباشرة من المعلم في حصور الطلاب و</w:t>
      </w:r>
      <w:r w:rsidR="0000453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عدم تقديم أي اقتراحات من قبل المعلم</w:t>
      </w:r>
      <w:r w:rsidR="00C85901" w:rsidRPr="00B708AF">
        <w:rPr>
          <w:rFonts w:ascii="Calibri" w:eastAsia="Calibri" w:hAnsi="Calibri" w:cs="Traditional Arabic" w:hint="cs"/>
          <w:color w:val="000000" w:themeColor="text1"/>
          <w:sz w:val="36"/>
          <w:szCs w:val="36"/>
          <w:rtl/>
        </w:rPr>
        <w:t xml:space="preserve"> .</w:t>
      </w:r>
    </w:p>
    <w:p w:rsidR="008D2D8A" w:rsidRPr="00B708AF" w:rsidRDefault="004817A0" w:rsidP="004817A0">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lang w:bidi="ar-EG"/>
        </w:rPr>
        <w:t>و هذا ما أكدته دراسة</w:t>
      </w:r>
      <w:r w:rsidR="008D2D8A" w:rsidRPr="00B708AF">
        <w:rPr>
          <w:rFonts w:ascii="Calibri" w:eastAsia="Calibri" w:hAnsi="Calibri" w:cs="Traditional Arabic" w:hint="cs"/>
          <w:color w:val="000000" w:themeColor="text1"/>
          <w:sz w:val="36"/>
          <w:szCs w:val="36"/>
          <w:rtl/>
          <w:lang w:bidi="ar-EG"/>
        </w:rPr>
        <w:t xml:space="preserve"> </w:t>
      </w:r>
      <w:hyperlink r:id="rId12" w:history="1">
        <w:r w:rsidR="008D2D8A" w:rsidRPr="00B708AF">
          <w:rPr>
            <w:rFonts w:ascii="Calibri" w:eastAsia="Calibri" w:hAnsi="Calibri" w:cs="Traditional Arabic"/>
            <w:color w:val="000000" w:themeColor="text1"/>
            <w:sz w:val="36"/>
            <w:szCs w:val="36"/>
            <w:rtl/>
          </w:rPr>
          <w:t>عبد</w:t>
        </w:r>
        <w:r w:rsidR="008D2D8A"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color w:val="000000" w:themeColor="text1"/>
            <w:sz w:val="36"/>
            <w:szCs w:val="36"/>
            <w:rtl/>
          </w:rPr>
          <w:t>الله بن ربيع</w:t>
        </w:r>
      </w:hyperlink>
      <w:r w:rsidR="008D2D8A" w:rsidRPr="00B708AF">
        <w:rPr>
          <w:rFonts w:ascii="Calibri" w:eastAsia="Calibri" w:hAnsi="Calibri" w:cs="Traditional Arabic"/>
          <w:color w:val="000000" w:themeColor="text1"/>
          <w:sz w:val="36"/>
          <w:szCs w:val="36"/>
        </w:rPr>
        <w:t xml:space="preserve"> </w:t>
      </w:r>
      <w:r w:rsidR="008D2D8A" w:rsidRPr="00B708AF">
        <w:rPr>
          <w:rFonts w:ascii="Calibri" w:eastAsia="Calibri" w:hAnsi="Calibri" w:cs="Traditional Arabic" w:hint="cs"/>
          <w:color w:val="000000" w:themeColor="text1"/>
          <w:sz w:val="36"/>
          <w:szCs w:val="36"/>
          <w:rtl/>
          <w:lang w:bidi="ar-EG"/>
        </w:rPr>
        <w:t>الجهني ,</w:t>
      </w:r>
      <w:r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color w:val="000000" w:themeColor="text1"/>
          <w:sz w:val="36"/>
          <w:szCs w:val="36"/>
          <w:rtl/>
          <w:lang w:bidi="ar-EG"/>
        </w:rPr>
        <w:t>2013</w:t>
      </w:r>
      <w:r w:rsidR="008D2D8A" w:rsidRPr="00B708AF">
        <w:rPr>
          <w:rFonts w:ascii="Calibri" w:eastAsia="Calibri" w:hAnsi="Calibri" w:cs="Traditional Arabic" w:hint="cs"/>
          <w:color w:val="000000" w:themeColor="text1"/>
          <w:sz w:val="36"/>
          <w:szCs w:val="36"/>
          <w:rtl/>
          <w:lang w:bidi="ar-EG"/>
        </w:rPr>
        <w:t xml:space="preserve"> م ) </w:t>
      </w:r>
      <w:r w:rsidR="008D2D8A" w:rsidRPr="00B708AF">
        <w:rPr>
          <w:rFonts w:ascii="Calibri" w:eastAsia="Calibri" w:hAnsi="Calibri" w:cs="Traditional Arabic" w:hint="cs"/>
          <w:color w:val="000000" w:themeColor="text1"/>
          <w:sz w:val="36"/>
          <w:szCs w:val="36"/>
          <w:rtl/>
        </w:rPr>
        <w:t xml:space="preserve">و التي هدفت الى تعرف </w:t>
      </w:r>
      <w:r w:rsidR="008D2D8A" w:rsidRPr="00B708AF">
        <w:rPr>
          <w:rFonts w:ascii="Calibri" w:eastAsia="Calibri" w:hAnsi="Calibri" w:cs="Traditional Arabic"/>
          <w:color w:val="000000" w:themeColor="text1"/>
          <w:sz w:val="36"/>
          <w:szCs w:val="36"/>
          <w:rtl/>
        </w:rPr>
        <w:t>معوقات استخدام المعامل الافتراضية المتعلقة بالبيئة المدرسية والمعلمين و</w:t>
      </w:r>
      <w:r w:rsidR="008D2D8A"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color w:val="000000" w:themeColor="text1"/>
          <w:sz w:val="36"/>
          <w:szCs w:val="36"/>
          <w:rtl/>
        </w:rPr>
        <w:t>الطلاب و</w:t>
      </w:r>
      <w:r w:rsidR="0075579E"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color w:val="000000" w:themeColor="text1"/>
          <w:sz w:val="36"/>
          <w:szCs w:val="36"/>
          <w:rtl/>
        </w:rPr>
        <w:t>مقررات العلوم في تدريس العلوم بالمرحلة الثانوية</w:t>
      </w:r>
      <w:r w:rsidR="0075579E" w:rsidRPr="00B708AF">
        <w:rPr>
          <w:rFonts w:ascii="Calibri" w:eastAsia="Calibri" w:hAnsi="Calibri" w:cs="Traditional Arabic" w:hint="cs"/>
          <w:color w:val="000000" w:themeColor="text1"/>
          <w:sz w:val="36"/>
          <w:szCs w:val="36"/>
          <w:rtl/>
        </w:rPr>
        <w:t xml:space="preserve"> , </w:t>
      </w:r>
      <w:r w:rsidR="008D2D8A" w:rsidRPr="00B708AF">
        <w:rPr>
          <w:rFonts w:ascii="Calibri" w:eastAsia="Calibri" w:hAnsi="Calibri" w:cs="Traditional Arabic" w:hint="cs"/>
          <w:color w:val="000000" w:themeColor="text1"/>
          <w:sz w:val="36"/>
          <w:szCs w:val="36"/>
          <w:rtl/>
        </w:rPr>
        <w:t xml:space="preserve">وأشارت النتائج أن من أهم معوقات </w:t>
      </w:r>
      <w:r w:rsidR="008D2D8A" w:rsidRPr="00B708AF">
        <w:rPr>
          <w:rFonts w:ascii="Calibri" w:eastAsia="Calibri" w:hAnsi="Calibri" w:cs="Traditional Arabic"/>
          <w:color w:val="000000" w:themeColor="text1"/>
          <w:sz w:val="36"/>
          <w:szCs w:val="36"/>
          <w:rtl/>
        </w:rPr>
        <w:t>استخدام المعامل الافتراضية</w:t>
      </w:r>
      <w:r w:rsidR="0075579E"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قلة</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برامج</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التدريب</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على</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استخدام</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المعامل</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الافتراضية</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و</w:t>
      </w:r>
      <w:r w:rsidR="0075579E"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ارتفاع</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عدد</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الطلاب</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في</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الفصول</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الدراسية</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و</w:t>
      </w:r>
      <w:r w:rsidR="0075579E"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تركيز</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كتب</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الأنشطة</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العملية</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على</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أداء</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التجارب</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في</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المعامل</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الحقيقية</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وعدم</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توافر</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نسخ</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متعددة</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من</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برمجيات</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شركة</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كروكودايل</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في</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المدارس</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الثانوية </w:t>
      </w:r>
      <w:r w:rsidR="008D2D8A" w:rsidRPr="00B708AF">
        <w:rPr>
          <w:rFonts w:ascii="Calibri" w:eastAsia="Calibri" w:hAnsi="Calibri" w:cs="Traditional Arabic"/>
          <w:color w:val="000000" w:themeColor="text1"/>
          <w:sz w:val="36"/>
          <w:szCs w:val="36"/>
          <w:rtl/>
        </w:rPr>
        <w:t xml:space="preserve">. </w:t>
      </w:r>
    </w:p>
    <w:p w:rsidR="00525A59" w:rsidRPr="00B708AF" w:rsidRDefault="00525A59"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تعليق</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الباحث</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على المطلب العاشر </w:t>
      </w:r>
      <w:r w:rsidR="00191460" w:rsidRPr="00B708AF">
        <w:rPr>
          <w:rFonts w:ascii="Calibri" w:eastAsia="Calibri" w:hAnsi="Calibri" w:cs="Traditional Arabic" w:hint="cs"/>
          <w:b/>
          <w:bCs/>
          <w:color w:val="000000" w:themeColor="text1"/>
          <w:sz w:val="36"/>
          <w:szCs w:val="36"/>
          <w:rtl/>
        </w:rPr>
        <w:t>:</w:t>
      </w:r>
    </w:p>
    <w:p w:rsidR="00B424E4" w:rsidRPr="00B708AF" w:rsidRDefault="00B424E4" w:rsidP="00B424E4">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من هذا السياق يتضح أن المعامل الافتراضية تواجه الكثير من المعوقات و التحديات              و منها : شعور الطالب أو المستخدم بعدم الارتياح و</w:t>
      </w:r>
      <w:r w:rsidR="00BB760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ضياع الوقت عند التعامل مع المعامل الافتراضية , و كذلك افتقادها الى الخبرات المملوسة و</w:t>
      </w:r>
      <w:r w:rsidR="00BB760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الذي يؤثر على استيعاب المصطلحات </w:t>
      </w:r>
      <w:r w:rsidR="000E385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0E385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المفاهيم العلمية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المطلب العاشر : تجارب إنشاء المعامل الافتراضية :</w:t>
      </w:r>
    </w:p>
    <w:p w:rsidR="008D2D8A" w:rsidRPr="00B708AF" w:rsidRDefault="008D2D8A" w:rsidP="008D2D8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تعتبر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هى إحدى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تقنيات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الحديثة للتعليم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الإلكتروني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75579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سهمت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نجاح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إجراء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الأنشطة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مناهج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علم الاحياء و </w:t>
      </w:r>
      <w:r w:rsidR="00FD2FEF" w:rsidRPr="00B708AF">
        <w:rPr>
          <w:rFonts w:ascii="Calibri" w:eastAsia="Calibri" w:hAnsi="Calibri" w:cs="Traditional Arabic" w:hint="cs"/>
          <w:color w:val="000000" w:themeColor="text1"/>
          <w:sz w:val="36"/>
          <w:szCs w:val="36"/>
          <w:rtl/>
        </w:rPr>
        <w:t xml:space="preserve">علم </w:t>
      </w:r>
      <w:r w:rsidRPr="00B708AF">
        <w:rPr>
          <w:rFonts w:ascii="Calibri" w:eastAsia="Calibri" w:hAnsi="Calibri" w:cs="Traditional Arabic" w:hint="cs"/>
          <w:color w:val="000000" w:themeColor="text1"/>
          <w:sz w:val="36"/>
          <w:szCs w:val="36"/>
          <w:rtl/>
        </w:rPr>
        <w:t xml:space="preserve">الكيمياء و </w:t>
      </w:r>
      <w:r w:rsidR="00FD2FEF" w:rsidRPr="00B708AF">
        <w:rPr>
          <w:rFonts w:ascii="Calibri" w:eastAsia="Calibri" w:hAnsi="Calibri" w:cs="Traditional Arabic" w:hint="cs"/>
          <w:color w:val="000000" w:themeColor="text1"/>
          <w:sz w:val="36"/>
          <w:szCs w:val="36"/>
          <w:rtl/>
        </w:rPr>
        <w:t xml:space="preserve">علم </w:t>
      </w:r>
      <w:r w:rsidRPr="00B708AF">
        <w:rPr>
          <w:rFonts w:ascii="Calibri" w:eastAsia="Calibri" w:hAnsi="Calibri" w:cs="Traditional Arabic" w:hint="cs"/>
          <w:color w:val="000000" w:themeColor="text1"/>
          <w:sz w:val="36"/>
          <w:szCs w:val="36"/>
          <w:rtl/>
        </w:rPr>
        <w:t xml:space="preserve">الفيزياء </w:t>
      </w:r>
      <w:r w:rsidR="00FD2FEF" w:rsidRPr="00B708AF">
        <w:rPr>
          <w:rFonts w:ascii="Calibri" w:eastAsia="Calibri" w:hAnsi="Calibri" w:cs="Traditional Arabic" w:hint="cs"/>
          <w:color w:val="000000" w:themeColor="text1"/>
          <w:sz w:val="36"/>
          <w:szCs w:val="36"/>
          <w:rtl/>
        </w:rPr>
        <w:t xml:space="preserve">و علم الكهرباء </w:t>
      </w:r>
      <w:r w:rsidRPr="00B708AF">
        <w:rPr>
          <w:rFonts w:ascii="Calibri" w:eastAsia="Calibri" w:hAnsi="Calibri" w:cs="Traditional Arabic" w:hint="cs"/>
          <w:color w:val="000000" w:themeColor="text1"/>
          <w:sz w:val="36"/>
          <w:szCs w:val="36"/>
          <w:rtl/>
        </w:rPr>
        <w:t>... إلخ , كذلك هى أحد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مستحدثات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التكنولوجيا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العملية التعليمية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75579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امتدادًا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لأنظمة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المحاكاة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يتم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خلالها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محاكاة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المختبرات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الحقيقية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ذلك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بتطبيق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بشكل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يحاكي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التطبيق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الحقيقي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للتجربة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تهدف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هذه التجارب 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التفكير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العليا و</w:t>
      </w:r>
      <w:r w:rsidR="0075579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الجماعي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الطلبة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75579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تسهيل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التواصل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762B3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75579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تهيئة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بيئة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تفاعلية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نشطة بينهم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بحيث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مطلق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الحرية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اتخاذ</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القرارات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بأنفسهم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آثار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سلبية تؤثر عليهم</w:t>
      </w:r>
      <w:r w:rsidR="00CC7C4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تمكن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تنفيذ</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32019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إعادة تكرارها</w:t>
      </w:r>
      <w:r w:rsidRPr="00B708AF">
        <w:rPr>
          <w:rFonts w:ascii="Calibri" w:eastAsia="Calibri" w:hAnsi="Calibri" w:cs="Traditional Arabic"/>
          <w:color w:val="000000" w:themeColor="text1"/>
          <w:sz w:val="36"/>
          <w:szCs w:val="36"/>
          <w:rtl/>
        </w:rPr>
        <w:t xml:space="preserve"> </w:t>
      </w:r>
      <w:r w:rsidR="00CC7C4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مشاهدة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التفاعلات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بها و</w:t>
      </w:r>
      <w:r w:rsidR="00525A5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النتائج التي تصل إليها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التعرض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لأية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مخاطرة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بأقل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تكلفة</w:t>
      </w:r>
      <w:r w:rsidRPr="00B708AF">
        <w:rPr>
          <w:rFonts w:ascii="Calibri" w:eastAsia="Calibri" w:hAnsi="Calibri" w:cs="Traditional Arabic"/>
          <w:color w:val="000000" w:themeColor="text1"/>
          <w:sz w:val="36"/>
          <w:szCs w:val="36"/>
          <w:rtl/>
        </w:rPr>
        <w:t xml:space="preserve"> </w:t>
      </w:r>
      <w:r w:rsidR="00CC7C4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lastRenderedPageBreak/>
        <w:t>و</w:t>
      </w:r>
      <w:r w:rsidR="00CC7C4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جهد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ممكن</w:t>
      </w:r>
      <w:r w:rsidRPr="00B708AF">
        <w:rPr>
          <w:rFonts w:ascii="Calibri" w:eastAsia="Calibri" w:hAnsi="Calibri" w:cs="Traditional Arabic"/>
          <w:color w:val="000000" w:themeColor="text1"/>
          <w:sz w:val="36"/>
          <w:szCs w:val="36"/>
          <w:rtl/>
        </w:rPr>
        <w:t xml:space="preserve"> </w:t>
      </w:r>
      <w:r w:rsidR="00762B3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 بالتالي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يمكن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إجراء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الخطيرة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يصعب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تنفيذها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المختبرات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الحقيقية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التقليدية و تساعد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تعويض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النقص</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الإمكانات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الحقيقية , و عرض الباحث نماذج من التجارب العالمية في الاتي :</w:t>
      </w:r>
    </w:p>
    <w:p w:rsidR="00191460" w:rsidRPr="00B708AF" w:rsidRDefault="008D2D8A" w:rsidP="0075579E">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hint="cs"/>
          <w:b/>
          <w:bCs/>
          <w:color w:val="000000" w:themeColor="text1"/>
          <w:sz w:val="36"/>
          <w:szCs w:val="36"/>
          <w:rtl/>
        </w:rPr>
        <w:t>أولا</w:t>
      </w:r>
      <w:r w:rsidR="003F4DA1" w:rsidRPr="00B708AF">
        <w:rPr>
          <w:rFonts w:ascii="Calibri" w:eastAsia="Calibri" w:hAnsi="Calibri" w:cs="Traditional Arabic" w:hint="cs"/>
          <w:b/>
          <w:bCs/>
          <w:color w:val="000000" w:themeColor="text1"/>
          <w:sz w:val="36"/>
          <w:szCs w:val="36"/>
          <w:rtl/>
        </w:rPr>
        <w:t>ً</w:t>
      </w:r>
      <w:r w:rsidRPr="00B708AF">
        <w:rPr>
          <w:rFonts w:ascii="Calibri" w:eastAsia="Calibri" w:hAnsi="Calibri" w:cs="Traditional Arabic" w:hint="cs"/>
          <w:b/>
          <w:bCs/>
          <w:color w:val="000000" w:themeColor="text1"/>
          <w:sz w:val="36"/>
          <w:szCs w:val="36"/>
          <w:rtl/>
        </w:rPr>
        <w:t xml:space="preserve"> : تجربة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جامعة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تكساس</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في</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إنشاء</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معمل</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الأحياء</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الافتراضي</w:t>
      </w:r>
      <w:r w:rsidRPr="00B708AF">
        <w:rPr>
          <w:rFonts w:ascii="Calibri" w:eastAsia="Calibri" w:hAnsi="Calibri" w:cs="Traditional Arabic"/>
          <w:b/>
          <w:bCs/>
          <w:color w:val="000000" w:themeColor="text1"/>
          <w:sz w:val="36"/>
          <w:szCs w:val="36"/>
          <w:rtl/>
        </w:rPr>
        <w:t xml:space="preserve"> </w:t>
      </w:r>
      <w:r w:rsidR="00903FBD" w:rsidRPr="00B708AF">
        <w:rPr>
          <w:rFonts w:ascii="Calibri" w:eastAsia="Calibri" w:hAnsi="Calibri" w:cs="Traditional Arabic" w:hint="cs"/>
          <w:b/>
          <w:bCs/>
          <w:color w:val="000000" w:themeColor="text1"/>
          <w:sz w:val="36"/>
          <w:szCs w:val="36"/>
          <w:rtl/>
        </w:rPr>
        <w:t>في أمريكا</w:t>
      </w:r>
      <w:r w:rsidRPr="00B708AF">
        <w:rPr>
          <w:rFonts w:ascii="Calibri" w:eastAsia="Calibri" w:hAnsi="Calibri" w:cs="Traditional Arabic" w:hint="cs"/>
          <w:b/>
          <w:bCs/>
          <w:color w:val="000000" w:themeColor="text1"/>
          <w:sz w:val="36"/>
          <w:szCs w:val="36"/>
          <w:rtl/>
        </w:rPr>
        <w:t xml:space="preserve">: </w:t>
      </w:r>
    </w:p>
    <w:p w:rsidR="008D2D8A" w:rsidRPr="00B708AF" w:rsidRDefault="008D2D8A" w:rsidP="0096352C">
      <w:pPr>
        <w:spacing w:after="0" w:line="240" w:lineRule="auto"/>
        <w:ind w:firstLine="521"/>
        <w:jc w:val="both"/>
        <w:rPr>
          <w:rFonts w:ascii="Calibri" w:eastAsia="Calibri" w:hAnsi="Calibri" w:cs="Traditional Arabic"/>
          <w:b/>
          <w:bCs/>
          <w:color w:val="000000" w:themeColor="text1"/>
          <w:sz w:val="36"/>
          <w:szCs w:val="36"/>
        </w:rPr>
      </w:pPr>
      <w:r w:rsidRPr="00B708AF">
        <w:rPr>
          <w:rFonts w:ascii="Calibri" w:eastAsia="Calibri" w:hAnsi="Calibri" w:cs="Traditional Arabic" w:hint="cs"/>
          <w:color w:val="000000" w:themeColor="text1"/>
          <w:sz w:val="36"/>
          <w:szCs w:val="36"/>
          <w:rtl/>
        </w:rPr>
        <w:t>و تعد هذه التجربة تجربة عالمية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ناجحة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للمعمل</w:t>
      </w:r>
      <w:r w:rsidRPr="00B708AF">
        <w:rPr>
          <w:rFonts w:ascii="Calibri" w:eastAsia="Calibri" w:hAnsi="Calibri" w:cs="Traditional Arabic"/>
          <w:color w:val="000000" w:themeColor="text1"/>
          <w:sz w:val="36"/>
          <w:szCs w:val="36"/>
          <w:rtl/>
        </w:rPr>
        <w:t xml:space="preserve"> </w:t>
      </w:r>
      <w:r w:rsidR="00CE3F43" w:rsidRPr="00B708AF">
        <w:rPr>
          <w:rFonts w:ascii="Calibri" w:eastAsia="Calibri" w:hAnsi="Calibri" w:cs="Traditional Arabic" w:hint="cs"/>
          <w:color w:val="000000" w:themeColor="text1"/>
          <w:sz w:val="36"/>
          <w:szCs w:val="36"/>
          <w:rtl/>
        </w:rPr>
        <w:t>الافتراضي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هى عن مشروع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الدقيقة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جامعة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تكساس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الأمريكية</w:t>
      </w:r>
      <w:r w:rsidRPr="00B708AF">
        <w:rPr>
          <w:rFonts w:ascii="Calibri" w:eastAsia="Calibri" w:hAnsi="Calibri" w:cs="Traditional Arabic"/>
          <w:color w:val="000000" w:themeColor="text1"/>
          <w:sz w:val="36"/>
          <w:szCs w:val="36"/>
          <w:rtl/>
        </w:rPr>
        <w:t xml:space="preserve"> </w:t>
      </w:r>
      <w:r w:rsidR="0075579E" w:rsidRPr="00B708AF">
        <w:rPr>
          <w:rFonts w:ascii="Calibri" w:eastAsia="Calibri" w:hAnsi="Calibri" w:cs="Traditional Arabic" w:hint="cs"/>
          <w:color w:val="000000" w:themeColor="text1"/>
          <w:sz w:val="36"/>
          <w:szCs w:val="36"/>
          <w:rtl/>
        </w:rPr>
        <w:t xml:space="preserve">و </w:t>
      </w:r>
      <w:r w:rsidRPr="00B708AF">
        <w:rPr>
          <w:rFonts w:ascii="Calibri" w:eastAsia="Calibri" w:hAnsi="Calibri" w:cs="Traditional Arabic" w:hint="cs"/>
          <w:color w:val="000000" w:themeColor="text1"/>
          <w:sz w:val="36"/>
          <w:szCs w:val="36"/>
          <w:rtl/>
        </w:rPr>
        <w:t>في ضوء ذلك أشار أحمد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صالح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الراضي</w:t>
      </w:r>
      <w:r w:rsidR="0075579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0075579E" w:rsidRPr="00B708AF">
        <w:rPr>
          <w:rFonts w:ascii="Calibri" w:eastAsia="Calibri" w:hAnsi="Calibri" w:cs="Traditional Arabic" w:hint="cs"/>
          <w:color w:val="000000" w:themeColor="text1"/>
          <w:sz w:val="36"/>
          <w:szCs w:val="36"/>
          <w:rtl/>
        </w:rPr>
        <w:t xml:space="preserve"> (</w:t>
      </w:r>
      <w:r w:rsidR="0075579E" w:rsidRPr="00B708AF">
        <w:rPr>
          <w:rFonts w:ascii="Calibri" w:eastAsia="Calibri" w:hAnsi="Calibri" w:cs="Traditional Arabic"/>
          <w:color w:val="000000" w:themeColor="text1"/>
          <w:sz w:val="36"/>
          <w:szCs w:val="36"/>
          <w:rtl/>
        </w:rPr>
        <w:t>1429</w:t>
      </w:r>
      <w:r w:rsidRPr="00B708AF">
        <w:rPr>
          <w:rFonts w:ascii="Calibri" w:eastAsia="Calibri" w:hAnsi="Calibri" w:cs="Traditional Arabic" w:hint="cs"/>
          <w:color w:val="000000" w:themeColor="text1"/>
          <w:sz w:val="36"/>
          <w:szCs w:val="36"/>
          <w:rtl/>
        </w:rPr>
        <w:t xml:space="preserve">هـ </w:t>
      </w:r>
      <w:r w:rsidR="0075579E"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جامعة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تكساس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أنشأت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معملاً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حيوياً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الانترنت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بواسطة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فيكي</w:t>
      </w:r>
      <w:r w:rsidRPr="00B708AF">
        <w:rPr>
          <w:rFonts w:ascii="Calibri" w:eastAsia="Calibri" w:hAnsi="Calibri" w:cs="Traditional Arabic"/>
          <w:color w:val="000000" w:themeColor="text1"/>
          <w:sz w:val="36"/>
          <w:szCs w:val="36"/>
          <w:rtl/>
        </w:rPr>
        <w:t xml:space="preserve"> </w:t>
      </w:r>
      <w:r w:rsidR="000D0FF3" w:rsidRPr="00B708AF">
        <w:rPr>
          <w:rFonts w:ascii="Calibri" w:eastAsia="Calibri" w:hAnsi="Calibri" w:cs="Traditional Arabic" w:hint="cs"/>
          <w:color w:val="000000" w:themeColor="text1"/>
          <w:sz w:val="36"/>
          <w:szCs w:val="36"/>
          <w:rtl/>
        </w:rPr>
        <w:t>فريمان</w:t>
      </w:r>
      <w:r w:rsidR="003F4DA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0D0FF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أكدت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أهمية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00CE3F43" w:rsidRPr="00B708AF">
        <w:rPr>
          <w:rFonts w:ascii="Calibri" w:eastAsia="Calibri" w:hAnsi="Calibri" w:cs="Traditional Arabic" w:hint="cs"/>
          <w:color w:val="000000" w:themeColor="text1"/>
          <w:sz w:val="36"/>
          <w:szCs w:val="36"/>
          <w:rtl/>
        </w:rPr>
        <w:t>الافتراضي</w:t>
      </w:r>
      <w:r w:rsidR="00CE3F43"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54697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قدرته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إعطاء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متغيرات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عديدة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إلكترونياً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عبر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أكثر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ممكن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التقليدي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بأقل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تكلفة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ممكنة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فنجد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مثلاً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التقليدية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فإن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مزرعة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البكتيريا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تحتاج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تجهيزات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خاصة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مثل</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الأطباق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80276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الحضانات</w:t>
      </w:r>
      <w:r w:rsidR="001F27F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 أجهزة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التعقيم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المواقد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تحتاج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وقت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طويل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لتأخذ</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العينات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فرصة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التكاثر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داخل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الحاضنات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 جانب الخطورة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الحاصلة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المستخدم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فني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المختبر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حيث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إمكانية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انتقال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العدوى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بإحدى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السلالات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البكتيرية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ثم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استخلاص</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العينات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فحصها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بواسطة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مجاهر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دقيقة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جداً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هذا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يقلق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المزارع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البكتيرية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تقنية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إذ</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يمكن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التغلب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جميع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العوائق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المادية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الزمانية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المكانية</w:t>
      </w:r>
      <w:r w:rsidRPr="00B708AF">
        <w:rPr>
          <w:rFonts w:ascii="Calibri" w:eastAsia="Calibri" w:hAnsi="Calibri" w:cs="Traditional Arabic"/>
          <w:color w:val="000000" w:themeColor="text1"/>
          <w:sz w:val="36"/>
          <w:szCs w:val="36"/>
          <w:rtl/>
        </w:rPr>
        <w:t xml:space="preserve"> </w:t>
      </w:r>
      <w:r w:rsidR="0075579E" w:rsidRPr="00B708AF">
        <w:rPr>
          <w:rFonts w:ascii="Calibri" w:eastAsia="Calibri" w:hAnsi="Calibri" w:cs="Traditional Arabic" w:hint="cs"/>
          <w:color w:val="000000" w:themeColor="text1"/>
          <w:sz w:val="36"/>
          <w:szCs w:val="36"/>
          <w:rtl/>
        </w:rPr>
        <w:t>( أحمد</w:t>
      </w:r>
      <w:r w:rsidR="0075579E" w:rsidRPr="00B708AF">
        <w:rPr>
          <w:rFonts w:ascii="Calibri" w:eastAsia="Calibri" w:hAnsi="Calibri" w:cs="Traditional Arabic"/>
          <w:color w:val="000000" w:themeColor="text1"/>
          <w:sz w:val="36"/>
          <w:szCs w:val="36"/>
          <w:rtl/>
        </w:rPr>
        <w:t xml:space="preserve"> </w:t>
      </w:r>
      <w:r w:rsidR="0075579E" w:rsidRPr="00B708AF">
        <w:rPr>
          <w:rFonts w:ascii="Calibri" w:eastAsia="Calibri" w:hAnsi="Calibri" w:cs="Traditional Arabic" w:hint="cs"/>
          <w:color w:val="000000" w:themeColor="text1"/>
          <w:sz w:val="36"/>
          <w:szCs w:val="36"/>
          <w:rtl/>
        </w:rPr>
        <w:t>بن</w:t>
      </w:r>
      <w:r w:rsidR="0075579E" w:rsidRPr="00B708AF">
        <w:rPr>
          <w:rFonts w:ascii="Calibri" w:eastAsia="Calibri" w:hAnsi="Calibri" w:cs="Traditional Arabic"/>
          <w:color w:val="000000" w:themeColor="text1"/>
          <w:sz w:val="36"/>
          <w:szCs w:val="36"/>
          <w:rtl/>
        </w:rPr>
        <w:t xml:space="preserve"> </w:t>
      </w:r>
      <w:r w:rsidR="0075579E" w:rsidRPr="00B708AF">
        <w:rPr>
          <w:rFonts w:ascii="Calibri" w:eastAsia="Calibri" w:hAnsi="Calibri" w:cs="Traditional Arabic" w:hint="cs"/>
          <w:color w:val="000000" w:themeColor="text1"/>
          <w:sz w:val="36"/>
          <w:szCs w:val="36"/>
          <w:rtl/>
        </w:rPr>
        <w:t>صالح</w:t>
      </w:r>
      <w:r w:rsidR="0075579E" w:rsidRPr="00B708AF">
        <w:rPr>
          <w:rFonts w:ascii="Calibri" w:eastAsia="Calibri" w:hAnsi="Calibri" w:cs="Traditional Arabic"/>
          <w:color w:val="000000" w:themeColor="text1"/>
          <w:sz w:val="36"/>
          <w:szCs w:val="36"/>
          <w:rtl/>
        </w:rPr>
        <w:t xml:space="preserve"> </w:t>
      </w:r>
      <w:r w:rsidR="0075579E" w:rsidRPr="00B708AF">
        <w:rPr>
          <w:rFonts w:ascii="Calibri" w:eastAsia="Calibri" w:hAnsi="Calibri" w:cs="Traditional Arabic" w:hint="cs"/>
          <w:color w:val="000000" w:themeColor="text1"/>
          <w:sz w:val="36"/>
          <w:szCs w:val="36"/>
          <w:rtl/>
        </w:rPr>
        <w:t>الراضي</w:t>
      </w:r>
      <w:r w:rsidR="0075579E" w:rsidRPr="00B708AF">
        <w:rPr>
          <w:rFonts w:ascii="Calibri" w:eastAsia="Calibri" w:hAnsi="Calibri" w:cs="Traditional Arabic"/>
          <w:color w:val="000000" w:themeColor="text1"/>
          <w:sz w:val="36"/>
          <w:szCs w:val="36"/>
          <w:rtl/>
        </w:rPr>
        <w:t xml:space="preserve"> </w:t>
      </w:r>
      <w:r w:rsidR="0075579E" w:rsidRPr="00B708AF">
        <w:rPr>
          <w:rFonts w:ascii="Calibri" w:eastAsia="Calibri" w:hAnsi="Calibri" w:cs="Traditional Arabic" w:hint="cs"/>
          <w:color w:val="000000" w:themeColor="text1"/>
          <w:sz w:val="36"/>
          <w:szCs w:val="36"/>
          <w:rtl/>
        </w:rPr>
        <w:t>,</w:t>
      </w:r>
      <w:r w:rsidR="001F27FC" w:rsidRPr="00B708AF">
        <w:rPr>
          <w:rFonts w:ascii="Calibri" w:eastAsia="Calibri" w:hAnsi="Calibri" w:cs="Traditional Arabic" w:hint="cs"/>
          <w:color w:val="000000" w:themeColor="text1"/>
          <w:sz w:val="36"/>
          <w:szCs w:val="36"/>
          <w:rtl/>
        </w:rPr>
        <w:t xml:space="preserve"> </w:t>
      </w:r>
      <w:r w:rsidR="0075579E" w:rsidRPr="00B708AF">
        <w:rPr>
          <w:rFonts w:ascii="Calibri" w:eastAsia="Calibri" w:hAnsi="Calibri" w:cs="Traditional Arabic"/>
          <w:color w:val="000000" w:themeColor="text1"/>
          <w:sz w:val="36"/>
          <w:szCs w:val="36"/>
          <w:rtl/>
        </w:rPr>
        <w:t xml:space="preserve">1429 </w:t>
      </w:r>
      <w:r w:rsidR="001F27FC" w:rsidRPr="00B708AF">
        <w:rPr>
          <w:rFonts w:ascii="Calibri" w:eastAsia="Calibri" w:hAnsi="Calibri" w:cs="Traditional Arabic" w:hint="cs"/>
          <w:color w:val="000000" w:themeColor="text1"/>
          <w:sz w:val="36"/>
          <w:szCs w:val="36"/>
          <w:rtl/>
        </w:rPr>
        <w:t xml:space="preserve">هـ </w:t>
      </w:r>
      <w:r w:rsidR="0075579E" w:rsidRPr="00B708AF">
        <w:rPr>
          <w:rFonts w:ascii="Calibri" w:eastAsia="Calibri" w:hAnsi="Calibri" w:cs="Traditional Arabic" w:hint="cs"/>
          <w:color w:val="000000" w:themeColor="text1"/>
          <w:sz w:val="36"/>
          <w:szCs w:val="36"/>
          <w:rtl/>
        </w:rPr>
        <w:t>,</w:t>
      </w:r>
      <w:r w:rsidR="0075579E" w:rsidRPr="00B708AF">
        <w:rPr>
          <w:rFonts w:ascii="Calibri" w:eastAsia="Calibri" w:hAnsi="Calibri" w:cs="Traditional Arabic"/>
          <w:color w:val="000000" w:themeColor="text1"/>
          <w:sz w:val="36"/>
          <w:szCs w:val="36"/>
          <w:rtl/>
        </w:rPr>
        <w:t xml:space="preserve"> </w:t>
      </w:r>
      <w:r w:rsidR="0075579E" w:rsidRPr="00B708AF">
        <w:rPr>
          <w:rFonts w:ascii="Calibri" w:eastAsia="Calibri" w:hAnsi="Calibri" w:cs="Traditional Arabic" w:hint="cs"/>
          <w:color w:val="000000" w:themeColor="text1"/>
          <w:sz w:val="36"/>
          <w:szCs w:val="36"/>
          <w:rtl/>
        </w:rPr>
        <w:t>ص</w:t>
      </w:r>
      <w:r w:rsidR="0075579E" w:rsidRPr="00B708AF">
        <w:rPr>
          <w:rFonts w:ascii="Calibri" w:eastAsia="Calibri" w:hAnsi="Calibri" w:cs="Traditional Arabic"/>
          <w:color w:val="000000" w:themeColor="text1"/>
          <w:sz w:val="36"/>
          <w:szCs w:val="36"/>
          <w:rtl/>
        </w:rPr>
        <w:t xml:space="preserve"> 68</w:t>
      </w:r>
      <w:r w:rsidR="0075579E" w:rsidRPr="00B708AF">
        <w:rPr>
          <w:rFonts w:ascii="Calibri" w:eastAsia="Calibri" w:hAnsi="Calibri" w:cs="Traditional Arabic" w:hint="cs"/>
          <w:color w:val="000000" w:themeColor="text1"/>
          <w:sz w:val="36"/>
          <w:szCs w:val="36"/>
          <w:rtl/>
        </w:rPr>
        <w:t xml:space="preserve"> ) </w:t>
      </w:r>
      <w:r w:rsidRPr="00B708AF">
        <w:rPr>
          <w:rFonts w:ascii="Calibri" w:eastAsia="Calibri" w:hAnsi="Calibri" w:cs="Traditional Arabic"/>
          <w:color w:val="000000" w:themeColor="text1"/>
          <w:sz w:val="36"/>
          <w:szCs w:val="36"/>
          <w:rtl/>
        </w:rPr>
        <w:t xml:space="preserve">.   </w:t>
      </w:r>
    </w:p>
    <w:p w:rsidR="008D2D8A" w:rsidRPr="00B708AF" w:rsidRDefault="008D2D8A" w:rsidP="00525A59">
      <w:pPr>
        <w:spacing w:after="0" w:line="240" w:lineRule="auto"/>
        <w:ind w:left="-46"/>
        <w:contextualSpacing/>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إن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الرائدة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لجامعة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تكساس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و غيرها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العالمية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فروع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الأخرى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كعلم الفيزياء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علم الكيمياء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الأرض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تدل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دلالة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واضحة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أهمية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الأبحاث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أشار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مهند البياتي ,</w:t>
      </w:r>
      <w:r w:rsidR="00303FBB" w:rsidRPr="00B708AF">
        <w:rPr>
          <w:rFonts w:ascii="Calibri" w:eastAsia="Calibri" w:hAnsi="Calibri" w:cs="Traditional Arabic" w:hint="cs"/>
          <w:color w:val="000000" w:themeColor="text1"/>
          <w:sz w:val="36"/>
          <w:szCs w:val="36"/>
          <w:rtl/>
        </w:rPr>
        <w:t xml:space="preserve"> </w:t>
      </w:r>
      <w:r w:rsidR="00903FBD" w:rsidRPr="00B708AF">
        <w:rPr>
          <w:rFonts w:ascii="Calibri" w:eastAsia="Calibri" w:hAnsi="Calibri" w:cs="Traditional Arabic" w:hint="cs"/>
          <w:color w:val="000000" w:themeColor="text1"/>
          <w:sz w:val="36"/>
          <w:szCs w:val="36"/>
          <w:rtl/>
        </w:rPr>
        <w:t xml:space="preserve"> </w:t>
      </w:r>
      <w:r w:rsidR="00303FBB"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2006</w:t>
      </w:r>
      <w:r w:rsidRPr="00B708AF">
        <w:rPr>
          <w:rFonts w:ascii="Calibri" w:eastAsia="Calibri" w:hAnsi="Calibri" w:cs="Traditional Arabic" w:hint="cs"/>
          <w:color w:val="000000" w:themeColor="text1"/>
          <w:sz w:val="36"/>
          <w:szCs w:val="36"/>
          <w:rtl/>
        </w:rPr>
        <w:t xml:space="preserve"> م </w:t>
      </w:r>
      <w:r w:rsidR="00303FBB"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الاستثمار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تكنولوجيا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الحاسب الآلي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EE0FB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برمجياتها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العملية التعليمية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جداً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لمواكبة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التطورات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التكنولوجية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التعليمية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التحتية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الأساسية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متوفرة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فجميع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المؤسسات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A44D5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الوقت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الحاضر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تستخدم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شبكات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الحاسوب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أعمالها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المختلفة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أصبح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غنى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لهذه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المؤسسات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البرمجيات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المختلفة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النظم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المعلوماتية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قواعد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البيانات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إدارة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أعمالها،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إضافة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كثير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المؤسسات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حتى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برامج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الالكتروني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تتطلب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توفر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شبكات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حاسب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مواصفات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عالية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لذلك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فإن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lastRenderedPageBreak/>
        <w:t>ادخال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يحتاج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استثمار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كبير</w:t>
      </w:r>
      <w:r w:rsidRPr="00B708AF">
        <w:rPr>
          <w:rFonts w:ascii="Calibri" w:eastAsia="Calibri" w:hAnsi="Calibri" w:cs="Traditional Arabic"/>
          <w:color w:val="000000" w:themeColor="text1"/>
          <w:sz w:val="36"/>
          <w:szCs w:val="36"/>
          <w:rtl/>
        </w:rPr>
        <w:t xml:space="preserve"> </w:t>
      </w:r>
      <w:r w:rsidR="00A44D5C" w:rsidRPr="00B708AF">
        <w:rPr>
          <w:rFonts w:ascii="Calibri" w:eastAsia="Calibri" w:hAnsi="Calibri" w:cs="Traditional Arabic" w:hint="cs"/>
          <w:color w:val="000000" w:themeColor="text1"/>
          <w:sz w:val="36"/>
          <w:szCs w:val="36"/>
          <w:rtl/>
        </w:rPr>
        <w:t xml:space="preserve">          </w:t>
      </w:r>
      <w:r w:rsidR="00303FBB" w:rsidRPr="00B708AF">
        <w:rPr>
          <w:rFonts w:ascii="Calibri" w:eastAsia="Calibri" w:hAnsi="Calibri" w:cs="Traditional Arabic" w:hint="cs"/>
          <w:color w:val="000000" w:themeColor="text1"/>
          <w:sz w:val="36"/>
          <w:szCs w:val="36"/>
          <w:rtl/>
        </w:rPr>
        <w:t>(</w:t>
      </w:r>
      <w:r w:rsidR="00306FD3" w:rsidRPr="00B708AF">
        <w:rPr>
          <w:rFonts w:ascii="Calibri" w:eastAsia="Calibri" w:hAnsi="Calibri" w:cs="Traditional Arabic" w:hint="cs"/>
          <w:color w:val="000000" w:themeColor="text1"/>
          <w:sz w:val="36"/>
          <w:szCs w:val="36"/>
          <w:rtl/>
        </w:rPr>
        <w:t xml:space="preserve"> </w:t>
      </w:r>
      <w:r w:rsidR="00303FBB" w:rsidRPr="00B708AF">
        <w:rPr>
          <w:rFonts w:ascii="Calibri" w:eastAsia="Calibri" w:hAnsi="Calibri" w:cs="Traditional Arabic" w:hint="cs"/>
          <w:color w:val="000000" w:themeColor="text1"/>
          <w:sz w:val="36"/>
          <w:szCs w:val="36"/>
          <w:rtl/>
        </w:rPr>
        <w:t>مهند البياتي ,</w:t>
      </w:r>
      <w:r w:rsidR="00303FBB" w:rsidRPr="00B708AF">
        <w:rPr>
          <w:rFonts w:ascii="Calibri" w:eastAsia="Calibri" w:hAnsi="Calibri" w:cs="Traditional Arabic"/>
          <w:color w:val="000000" w:themeColor="text1"/>
          <w:sz w:val="36"/>
          <w:szCs w:val="36"/>
          <w:rtl/>
        </w:rPr>
        <w:t xml:space="preserve"> 2006</w:t>
      </w:r>
      <w:r w:rsidR="00303FBB" w:rsidRPr="00B708AF">
        <w:rPr>
          <w:rFonts w:ascii="Calibri" w:eastAsia="Calibri" w:hAnsi="Calibri" w:cs="Traditional Arabic" w:hint="cs"/>
          <w:color w:val="000000" w:themeColor="text1"/>
          <w:sz w:val="36"/>
          <w:szCs w:val="36"/>
          <w:rtl/>
        </w:rPr>
        <w:t xml:space="preserve"> م ,</w:t>
      </w:r>
      <w:r w:rsidR="00303FBB" w:rsidRPr="00B708AF">
        <w:rPr>
          <w:rFonts w:ascii="Calibri" w:eastAsia="Calibri" w:hAnsi="Calibri" w:cs="Traditional Arabic"/>
          <w:color w:val="000000" w:themeColor="text1"/>
          <w:sz w:val="36"/>
          <w:szCs w:val="36"/>
          <w:rtl/>
        </w:rPr>
        <w:t xml:space="preserve"> </w:t>
      </w:r>
      <w:r w:rsidR="00303FBB" w:rsidRPr="00B708AF">
        <w:rPr>
          <w:rFonts w:ascii="Calibri" w:eastAsia="Calibri" w:hAnsi="Calibri" w:cs="Traditional Arabic" w:hint="cs"/>
          <w:color w:val="000000" w:themeColor="text1"/>
          <w:sz w:val="36"/>
          <w:szCs w:val="36"/>
          <w:rtl/>
        </w:rPr>
        <w:t>ص</w:t>
      </w:r>
      <w:r w:rsidR="00303FBB" w:rsidRPr="00B708AF">
        <w:rPr>
          <w:rFonts w:ascii="Calibri" w:eastAsia="Calibri" w:hAnsi="Calibri" w:cs="Traditional Arabic"/>
          <w:color w:val="000000" w:themeColor="text1"/>
          <w:sz w:val="36"/>
          <w:szCs w:val="36"/>
          <w:rtl/>
        </w:rPr>
        <w:t xml:space="preserve"> 53</w:t>
      </w:r>
      <w:r w:rsidR="00303FBB" w:rsidRPr="00B708AF">
        <w:rPr>
          <w:rFonts w:ascii="Calibri" w:eastAsia="Calibri" w:hAnsi="Calibri" w:cs="Traditional Arabic" w:hint="cs"/>
          <w:color w:val="000000" w:themeColor="text1"/>
          <w:sz w:val="36"/>
          <w:szCs w:val="36"/>
          <w:rtl/>
        </w:rPr>
        <w:t xml:space="preserve"> ) </w:t>
      </w:r>
      <w:r w:rsidRPr="00B708AF">
        <w:rPr>
          <w:rFonts w:ascii="Calibri" w:eastAsia="Calibri" w:hAnsi="Calibri" w:cs="Traditional Arabic"/>
          <w:color w:val="000000" w:themeColor="text1"/>
          <w:sz w:val="36"/>
          <w:szCs w:val="36"/>
          <w:rtl/>
        </w:rPr>
        <w:t>.</w:t>
      </w:r>
    </w:p>
    <w:p w:rsidR="00C32EEB" w:rsidRPr="00B708AF" w:rsidRDefault="008D2D8A" w:rsidP="008D2D8A">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hint="cs"/>
          <w:b/>
          <w:bCs/>
          <w:color w:val="000000" w:themeColor="text1"/>
          <w:sz w:val="36"/>
          <w:szCs w:val="36"/>
          <w:rtl/>
        </w:rPr>
        <w:t>ثانيًا : تجربة مشروع</w:t>
      </w:r>
      <w:r w:rsidRPr="00B708AF">
        <w:rPr>
          <w:rFonts w:ascii="Calibri" w:eastAsia="Calibri" w:hAnsi="Calibri" w:cs="Traditional Arabic"/>
          <w:b/>
          <w:bCs/>
          <w:color w:val="000000" w:themeColor="text1"/>
          <w:sz w:val="36"/>
          <w:szCs w:val="36"/>
          <w:rtl/>
        </w:rPr>
        <w:t xml:space="preserve"> (</w:t>
      </w:r>
      <w:r w:rsidR="003F4DA1" w:rsidRPr="00B708AF">
        <w:rPr>
          <w:rFonts w:ascii="Calibri" w:eastAsia="Calibri" w:hAnsi="Calibri" w:cs="Traditional Arabic" w:hint="cs"/>
          <w:b/>
          <w:bCs/>
          <w:color w:val="000000" w:themeColor="text1"/>
          <w:sz w:val="36"/>
          <w:szCs w:val="36"/>
          <w:rtl/>
        </w:rPr>
        <w:t xml:space="preserve"> </w:t>
      </w:r>
      <w:r w:rsidR="003F4DA1" w:rsidRPr="00B708AF">
        <w:rPr>
          <w:rFonts w:ascii="Times New Roman" w:eastAsia="Calibri" w:hAnsi="Times New Roman" w:cs="Times New Roman"/>
          <w:b/>
          <w:bCs/>
          <w:color w:val="000000" w:themeColor="text1"/>
          <w:sz w:val="32"/>
          <w:szCs w:val="32"/>
        </w:rPr>
        <w:t xml:space="preserve"> </w:t>
      </w:r>
      <w:r w:rsidRPr="00B708AF">
        <w:rPr>
          <w:rFonts w:ascii="Times New Roman" w:eastAsia="Calibri" w:hAnsi="Times New Roman" w:cs="Times New Roman"/>
          <w:b/>
          <w:bCs/>
          <w:color w:val="000000" w:themeColor="text1"/>
          <w:sz w:val="32"/>
          <w:szCs w:val="32"/>
        </w:rPr>
        <w:t>Semmlabs</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التابع</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لجامعة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ليل</w:t>
      </w:r>
      <w:r w:rsidRPr="00B708AF">
        <w:rPr>
          <w:rFonts w:ascii="Times New Roman" w:eastAsia="Calibri" w:hAnsi="Times New Roman" w:cs="Times New Roman"/>
          <w:b/>
          <w:bCs/>
          <w:color w:val="000000" w:themeColor="text1"/>
          <w:sz w:val="32"/>
          <w:szCs w:val="32"/>
        </w:rPr>
        <w:t xml:space="preserve">) </w:t>
      </w:r>
      <w:r w:rsidRPr="00B708AF">
        <w:rPr>
          <w:rFonts w:ascii="Times New Roman" w:eastAsia="Calibri" w:hAnsi="Times New Roman" w:cs="Times New Roman" w:hint="cs"/>
          <w:b/>
          <w:bCs/>
          <w:color w:val="000000" w:themeColor="text1"/>
          <w:sz w:val="32"/>
          <w:szCs w:val="32"/>
          <w:rtl/>
        </w:rPr>
        <w:t xml:space="preserve"> </w:t>
      </w:r>
      <w:r w:rsidRPr="00B708AF">
        <w:rPr>
          <w:rFonts w:ascii="Times New Roman" w:eastAsia="Calibri" w:hAnsi="Times New Roman" w:cs="Times New Roman"/>
          <w:b/>
          <w:bCs/>
          <w:color w:val="000000" w:themeColor="text1"/>
          <w:sz w:val="32"/>
          <w:szCs w:val="32"/>
          <w:rtl/>
        </w:rPr>
        <w:t>1</w:t>
      </w:r>
      <w:r w:rsidRPr="00B708AF">
        <w:rPr>
          <w:rFonts w:ascii="Times New Roman" w:eastAsia="Calibri" w:hAnsi="Times New Roman" w:cs="Times New Roman"/>
          <w:b/>
          <w:bCs/>
          <w:color w:val="000000" w:themeColor="text1"/>
          <w:sz w:val="32"/>
          <w:szCs w:val="32"/>
        </w:rPr>
        <w:t xml:space="preserve"> ( </w:t>
      </w:r>
      <w:r w:rsidRPr="00B708AF">
        <w:rPr>
          <w:rFonts w:ascii="Calibri" w:eastAsia="Calibri" w:hAnsi="Calibri" w:cs="Traditional Arabic" w:hint="cs"/>
          <w:b/>
          <w:bCs/>
          <w:color w:val="000000" w:themeColor="text1"/>
          <w:sz w:val="36"/>
          <w:szCs w:val="36"/>
          <w:rtl/>
        </w:rPr>
        <w:t>الفرنسية</w:t>
      </w:r>
      <w:r w:rsidRPr="00B708AF">
        <w:rPr>
          <w:rFonts w:ascii="Calibri" w:eastAsia="Calibri" w:hAnsi="Calibri" w:cs="Traditional Arabic" w:hint="cs"/>
          <w:color w:val="000000" w:themeColor="text1"/>
          <w:sz w:val="36"/>
          <w:szCs w:val="36"/>
          <w:rtl/>
        </w:rPr>
        <w:t xml:space="preserve"> : </w:t>
      </w:r>
    </w:p>
    <w:p w:rsidR="008D2D8A" w:rsidRPr="00B708AF" w:rsidRDefault="008D2D8A" w:rsidP="00BA7FD8">
      <w:pPr>
        <w:spacing w:after="0" w:line="240" w:lineRule="auto"/>
        <w:ind w:firstLine="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و لقد عقدت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جامعة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القدس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المفتوحة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أول ورشة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تدريبية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فلسطين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تحويل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المدرسية 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 المعامل الافتراضية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F32EF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بحضور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خبراء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فرنسيين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العلوم 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جامعة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ليل</w:t>
      </w:r>
      <w:r w:rsidRPr="00B708AF">
        <w:rPr>
          <w:rFonts w:ascii="Calibri" w:eastAsia="Calibri" w:hAnsi="Calibri" w:cs="Traditional Arabic"/>
          <w:color w:val="000000" w:themeColor="text1"/>
          <w:sz w:val="36"/>
          <w:szCs w:val="36"/>
          <w:rtl/>
        </w:rPr>
        <w:t xml:space="preserve"> </w:t>
      </w:r>
      <w:r w:rsidRPr="00B708AF">
        <w:rPr>
          <w:rFonts w:ascii="Times New Roman" w:eastAsia="Calibri" w:hAnsi="Times New Roman" w:cs="Times New Roman"/>
          <w:color w:val="000000" w:themeColor="text1"/>
          <w:sz w:val="32"/>
          <w:szCs w:val="32"/>
        </w:rPr>
        <w:t xml:space="preserve">) </w:t>
      </w:r>
      <w:r w:rsidR="00C32EEB" w:rsidRPr="00B708AF">
        <w:rPr>
          <w:rFonts w:ascii="Times New Roman" w:eastAsia="Calibri" w:hAnsi="Times New Roman" w:cs="Times New Roman" w:hint="cs"/>
          <w:color w:val="000000" w:themeColor="text1"/>
          <w:sz w:val="32"/>
          <w:szCs w:val="32"/>
          <w:rtl/>
        </w:rPr>
        <w:t xml:space="preserve"> </w:t>
      </w:r>
      <w:r w:rsidRPr="00B708AF">
        <w:rPr>
          <w:rFonts w:ascii="Times New Roman" w:eastAsia="Calibri" w:hAnsi="Times New Roman" w:cs="Times New Roman"/>
          <w:color w:val="000000" w:themeColor="text1"/>
          <w:sz w:val="32"/>
          <w:szCs w:val="32"/>
          <w:rtl/>
        </w:rPr>
        <w:t>1</w:t>
      </w:r>
      <w:r w:rsidRPr="00B708AF">
        <w:rPr>
          <w:rFonts w:ascii="Times New Roman" w:eastAsia="Calibri" w:hAnsi="Times New Roman" w:cs="Times New Roman"/>
          <w:color w:val="000000" w:themeColor="text1"/>
          <w:sz w:val="32"/>
          <w:szCs w:val="32"/>
        </w:rPr>
        <w:t>(</w:t>
      </w:r>
      <w:r w:rsidR="00C32EEB" w:rsidRPr="00B708AF">
        <w:rPr>
          <w:rFonts w:ascii="Times New Roman" w:eastAsia="Calibri" w:hAnsi="Times New Roman" w:cs="Times New Roman"/>
          <w:color w:val="000000" w:themeColor="text1"/>
          <w:sz w:val="32"/>
          <w:szCs w:val="32"/>
        </w:rPr>
        <w:t xml:space="preserve"> </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 xml:space="preserve">الفرنسية </w:t>
      </w:r>
      <w:r w:rsidR="00460773" w:rsidRPr="00B708AF">
        <w:rPr>
          <w:rFonts w:ascii="Calibri" w:eastAsia="Calibri" w:hAnsi="Calibri" w:cs="Traditional Arabic" w:hint="cs"/>
          <w:color w:val="000000" w:themeColor="text1"/>
          <w:sz w:val="36"/>
          <w:szCs w:val="36"/>
          <w:rtl/>
        </w:rPr>
        <w:t>و هما : ونيك</w:t>
      </w:r>
      <w:r w:rsidR="00460773" w:rsidRPr="00B708AF">
        <w:rPr>
          <w:rFonts w:ascii="Calibri" w:eastAsia="Calibri" w:hAnsi="Calibri" w:cs="Traditional Arabic"/>
          <w:color w:val="000000" w:themeColor="text1"/>
          <w:sz w:val="36"/>
          <w:szCs w:val="36"/>
          <w:rtl/>
        </w:rPr>
        <w:t xml:space="preserve"> </w:t>
      </w:r>
      <w:r w:rsidR="00460773" w:rsidRPr="00B708AF">
        <w:rPr>
          <w:rFonts w:ascii="Calibri" w:eastAsia="Calibri" w:hAnsi="Calibri" w:cs="Traditional Arabic" w:hint="cs"/>
          <w:color w:val="000000" w:themeColor="text1"/>
          <w:sz w:val="36"/>
          <w:szCs w:val="36"/>
          <w:rtl/>
        </w:rPr>
        <w:t>فانديفو</w:t>
      </w:r>
      <w:r w:rsidR="00460773" w:rsidRPr="00B708AF">
        <w:rPr>
          <w:rFonts w:ascii="Calibri" w:eastAsia="Calibri" w:hAnsi="Calibri" w:cs="Traditional Arabic"/>
          <w:color w:val="000000" w:themeColor="text1"/>
          <w:sz w:val="36"/>
          <w:szCs w:val="36"/>
          <w:rtl/>
        </w:rPr>
        <w:t xml:space="preserve"> </w:t>
      </w:r>
      <w:r w:rsidR="00460773" w:rsidRPr="00B708AF">
        <w:rPr>
          <w:rFonts w:ascii="Calibri" w:eastAsia="Calibri" w:hAnsi="Calibri" w:cs="Traditional Arabic" w:hint="cs"/>
          <w:color w:val="000000" w:themeColor="text1"/>
          <w:sz w:val="36"/>
          <w:szCs w:val="36"/>
          <w:rtl/>
        </w:rPr>
        <w:t>جهيل ،</w:t>
      </w:r>
      <w:r w:rsidR="00460773" w:rsidRPr="00B708AF">
        <w:rPr>
          <w:rFonts w:ascii="Calibri" w:eastAsia="Calibri" w:hAnsi="Calibri" w:cs="Traditional Arabic"/>
          <w:color w:val="000000" w:themeColor="text1"/>
          <w:sz w:val="36"/>
          <w:szCs w:val="36"/>
          <w:rtl/>
        </w:rPr>
        <w:t xml:space="preserve"> </w:t>
      </w:r>
      <w:r w:rsidR="00460773" w:rsidRPr="00B708AF">
        <w:rPr>
          <w:rFonts w:ascii="Calibri" w:eastAsia="Calibri" w:hAnsi="Calibri" w:cs="Traditional Arabic" w:hint="cs"/>
          <w:color w:val="000000" w:themeColor="text1"/>
          <w:sz w:val="36"/>
          <w:szCs w:val="36"/>
          <w:rtl/>
        </w:rPr>
        <w:t>و جان</w:t>
      </w:r>
      <w:r w:rsidR="00460773" w:rsidRPr="00B708AF">
        <w:rPr>
          <w:rFonts w:ascii="Calibri" w:eastAsia="Calibri" w:hAnsi="Calibri" w:cs="Traditional Arabic"/>
          <w:color w:val="000000" w:themeColor="text1"/>
          <w:sz w:val="36"/>
          <w:szCs w:val="36"/>
          <w:rtl/>
        </w:rPr>
        <w:t xml:space="preserve"> </w:t>
      </w:r>
      <w:r w:rsidR="00460773" w:rsidRPr="00B708AF">
        <w:rPr>
          <w:rFonts w:ascii="Calibri" w:eastAsia="Calibri" w:hAnsi="Calibri" w:cs="Traditional Arabic" w:hint="cs"/>
          <w:color w:val="000000" w:themeColor="text1"/>
          <w:sz w:val="36"/>
          <w:szCs w:val="36"/>
          <w:rtl/>
        </w:rPr>
        <w:t>ماري</w:t>
      </w:r>
      <w:r w:rsidR="00460773" w:rsidRPr="00B708AF">
        <w:rPr>
          <w:rFonts w:ascii="Calibri" w:eastAsia="Calibri" w:hAnsi="Calibri" w:cs="Traditional Arabic"/>
          <w:color w:val="000000" w:themeColor="text1"/>
          <w:sz w:val="36"/>
          <w:szCs w:val="36"/>
          <w:rtl/>
        </w:rPr>
        <w:t xml:space="preserve"> </w:t>
      </w:r>
      <w:r w:rsidR="00460773" w:rsidRPr="00B708AF">
        <w:rPr>
          <w:rFonts w:ascii="Calibri" w:eastAsia="Calibri" w:hAnsi="Calibri" w:cs="Traditional Arabic" w:hint="cs"/>
          <w:color w:val="000000" w:themeColor="text1"/>
          <w:sz w:val="36"/>
          <w:szCs w:val="36"/>
          <w:rtl/>
        </w:rPr>
        <w:t xml:space="preserve">بلوندو </w:t>
      </w:r>
      <w:r w:rsidR="00F53767" w:rsidRPr="00B708AF">
        <w:rPr>
          <w:rFonts w:ascii="Calibri" w:eastAsia="Calibri" w:hAnsi="Calibri" w:cs="Traditional Arabic" w:hint="cs"/>
          <w:color w:val="000000" w:themeColor="text1"/>
          <w:sz w:val="36"/>
          <w:szCs w:val="36"/>
          <w:rtl/>
        </w:rPr>
        <w:t>,         و تستمر</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الدورة</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التدريبية أسبوعا</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يجري</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فيها</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تدريب</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المشاركين</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على</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كيفية</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نقل</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التجارب</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العلمية</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من</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المعامل</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إلى</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الصفوف</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الافتراضية ،</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لتصل</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إلى</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أكبر</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عدد</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ممكن</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من</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الطلاب ،</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في</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إطار</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تعزيز</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التعليم</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المفتوح</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و</w:t>
      </w:r>
      <w:r w:rsidR="00BA7FD8" w:rsidRPr="00B708AF">
        <w:rPr>
          <w:rFonts w:ascii="Calibri" w:eastAsia="Calibri" w:hAnsi="Calibri" w:cs="Traditional Arabic" w:hint="cs"/>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الالكتروني</w:t>
      </w:r>
      <w:r w:rsidR="00BA7FD8" w:rsidRPr="00B708AF">
        <w:rPr>
          <w:rFonts w:ascii="Calibri" w:eastAsia="Calibri" w:hAnsi="Calibri" w:cs="Traditional Arabic" w:hint="cs"/>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و</w:t>
      </w:r>
      <w:r w:rsidR="00BA7FD8" w:rsidRPr="00B708AF">
        <w:rPr>
          <w:rFonts w:ascii="Calibri" w:eastAsia="Calibri" w:hAnsi="Calibri" w:cs="Traditional Arabic" w:hint="cs"/>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يقوم</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خلالها</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المتدربون</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بإجراء</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تجارب</w:t>
      </w:r>
      <w:r w:rsidR="00F53767" w:rsidRPr="00B708AF">
        <w:rPr>
          <w:rFonts w:ascii="Calibri" w:eastAsia="Calibri" w:hAnsi="Calibri" w:cs="Traditional Arabic"/>
          <w:color w:val="000000" w:themeColor="text1"/>
          <w:sz w:val="36"/>
          <w:szCs w:val="36"/>
          <w:rtl/>
        </w:rPr>
        <w:t xml:space="preserve"> </w:t>
      </w:r>
      <w:r w:rsidR="00BA7FD8" w:rsidRPr="00B708AF">
        <w:rPr>
          <w:rFonts w:ascii="Calibri" w:eastAsia="Calibri" w:hAnsi="Calibri" w:cs="Traditional Arabic" w:hint="cs"/>
          <w:color w:val="000000" w:themeColor="text1"/>
          <w:sz w:val="36"/>
          <w:szCs w:val="36"/>
          <w:rtl/>
        </w:rPr>
        <w:t>م</w:t>
      </w:r>
      <w:r w:rsidR="00F53767" w:rsidRPr="00B708AF">
        <w:rPr>
          <w:rFonts w:ascii="Calibri" w:eastAsia="Calibri" w:hAnsi="Calibri" w:cs="Traditional Arabic" w:hint="cs"/>
          <w:color w:val="000000" w:themeColor="text1"/>
          <w:sz w:val="36"/>
          <w:szCs w:val="36"/>
          <w:rtl/>
        </w:rPr>
        <w:t>عملية</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في</w:t>
      </w:r>
      <w:r w:rsidR="00F53767" w:rsidRPr="00B708AF">
        <w:rPr>
          <w:rFonts w:ascii="Calibri" w:eastAsia="Calibri" w:hAnsi="Calibri" w:cs="Traditional Arabic"/>
          <w:color w:val="000000" w:themeColor="text1"/>
          <w:sz w:val="36"/>
          <w:szCs w:val="36"/>
          <w:rtl/>
        </w:rPr>
        <w:t xml:space="preserve"> </w:t>
      </w:r>
      <w:r w:rsidR="00BA7FD8" w:rsidRPr="00B708AF">
        <w:rPr>
          <w:rFonts w:ascii="Calibri" w:eastAsia="Calibri" w:hAnsi="Calibri" w:cs="Traditional Arabic" w:hint="cs"/>
          <w:color w:val="000000" w:themeColor="text1"/>
          <w:sz w:val="36"/>
          <w:szCs w:val="36"/>
          <w:rtl/>
        </w:rPr>
        <w:t>معامل</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العلوم</w:t>
      </w:r>
      <w:r w:rsidR="00F53767" w:rsidRPr="00B708AF">
        <w:rPr>
          <w:rFonts w:ascii="Calibri" w:eastAsia="Calibri" w:hAnsi="Calibri" w:cs="Traditional Arabic"/>
          <w:color w:val="000000" w:themeColor="text1"/>
          <w:sz w:val="36"/>
          <w:szCs w:val="36"/>
          <w:rtl/>
        </w:rPr>
        <w:t xml:space="preserve"> </w:t>
      </w:r>
      <w:r w:rsidR="00BA7FD8" w:rsidRPr="00B708AF">
        <w:rPr>
          <w:rFonts w:ascii="Calibri" w:eastAsia="Calibri" w:hAnsi="Calibri" w:cs="Traditional Arabic" w:hint="cs"/>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و</w:t>
      </w:r>
      <w:r w:rsidR="00BA7FD8" w:rsidRPr="00B708AF">
        <w:rPr>
          <w:rFonts w:ascii="Calibri" w:eastAsia="Calibri" w:hAnsi="Calibri" w:cs="Traditional Arabic" w:hint="cs"/>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تصويرها</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و</w:t>
      </w:r>
      <w:r w:rsidR="00BA7FD8" w:rsidRPr="00B708AF">
        <w:rPr>
          <w:rFonts w:ascii="Calibri" w:eastAsia="Calibri" w:hAnsi="Calibri" w:cs="Traditional Arabic" w:hint="cs"/>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تحويلها</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إلى</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تجارب</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افتراضية</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باستخدام</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برنامج</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خاص</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لهذا</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الغرض</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و</w:t>
      </w:r>
      <w:r w:rsidR="00B83D83" w:rsidRPr="00B708AF">
        <w:rPr>
          <w:rFonts w:ascii="Calibri" w:eastAsia="Calibri" w:hAnsi="Calibri" w:cs="Traditional Arabic" w:hint="cs"/>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هو</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برنامج</w:t>
      </w:r>
      <w:r w:rsidR="00F53767" w:rsidRPr="00B708AF">
        <w:rPr>
          <w:rFonts w:ascii="Calibri" w:eastAsia="Calibri" w:hAnsi="Calibri" w:cs="Traditional Arabic"/>
          <w:color w:val="000000" w:themeColor="text1"/>
          <w:sz w:val="36"/>
          <w:szCs w:val="36"/>
          <w:rtl/>
        </w:rPr>
        <w:t xml:space="preserve"> </w:t>
      </w:r>
      <w:r w:rsidR="00322804" w:rsidRPr="00B708AF">
        <w:rPr>
          <w:rFonts w:ascii="Calibri" w:eastAsia="Calibri" w:hAnsi="Calibri" w:cs="Traditional Arabic" w:hint="cs"/>
          <w:color w:val="000000" w:themeColor="text1"/>
          <w:sz w:val="36"/>
          <w:szCs w:val="36"/>
          <w:rtl/>
        </w:rPr>
        <w:t xml:space="preserve">                </w:t>
      </w:r>
      <w:r w:rsidR="00F53767" w:rsidRPr="00B708AF">
        <w:rPr>
          <w:rFonts w:ascii="Calibri" w:eastAsia="Calibri" w:hAnsi="Calibri" w:cs="Traditional Arabic"/>
          <w:color w:val="000000" w:themeColor="text1"/>
          <w:sz w:val="36"/>
          <w:szCs w:val="36"/>
          <w:rtl/>
        </w:rPr>
        <w:t>(</w:t>
      </w:r>
      <w:r w:rsidR="00322804" w:rsidRPr="00B708AF">
        <w:rPr>
          <w:rFonts w:ascii="Calibri" w:eastAsia="Calibri" w:hAnsi="Calibri" w:cs="Traditional Arabic" w:hint="cs"/>
          <w:color w:val="000000" w:themeColor="text1"/>
          <w:sz w:val="36"/>
          <w:szCs w:val="36"/>
          <w:rtl/>
        </w:rPr>
        <w:t xml:space="preserve"> </w:t>
      </w:r>
      <w:r w:rsidR="00F53767" w:rsidRPr="00B708AF">
        <w:rPr>
          <w:rFonts w:asciiTheme="majorBidi" w:eastAsia="Calibri" w:hAnsiTheme="majorBidi" w:cstheme="majorBidi"/>
          <w:color w:val="000000" w:themeColor="text1"/>
          <w:sz w:val="32"/>
          <w:szCs w:val="32"/>
        </w:rPr>
        <w:t>Semmlabs</w:t>
      </w:r>
      <w:r w:rsidR="00322804" w:rsidRPr="00B708AF">
        <w:rPr>
          <w:rFonts w:ascii="Calibri" w:eastAsia="Calibri" w:hAnsi="Calibri" w:cs="Traditional Arabic" w:hint="cs"/>
          <w:color w:val="000000" w:themeColor="text1"/>
          <w:sz w:val="36"/>
          <w:szCs w:val="36"/>
          <w:rtl/>
        </w:rPr>
        <w:t xml:space="preserve"> </w:t>
      </w:r>
      <w:r w:rsidR="00F53767" w:rsidRPr="00B708AF">
        <w:rPr>
          <w:rFonts w:ascii="Calibri" w:eastAsia="Calibri" w:hAnsi="Calibri" w:cs="Traditional Arabic"/>
          <w:color w:val="000000" w:themeColor="text1"/>
          <w:sz w:val="36"/>
          <w:szCs w:val="36"/>
          <w:rtl/>
        </w:rPr>
        <w:t>)</w:t>
      </w:r>
      <w:r w:rsidR="00322804" w:rsidRPr="00B708AF">
        <w:rPr>
          <w:rFonts w:ascii="Calibri" w:eastAsia="Calibri" w:hAnsi="Calibri" w:cs="Traditional Arabic" w:hint="cs"/>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والقيام</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بتحميلها</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على</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المنصة</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الإلكترونية</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الخاصة</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بشبكة</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الفضاء</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الرقمي</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المفتوح</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من</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أجل</w:t>
      </w:r>
      <w:r w:rsidR="00F53767" w:rsidRPr="00B708AF">
        <w:rPr>
          <w:rFonts w:ascii="Calibri" w:eastAsia="Calibri" w:hAnsi="Calibri" w:cs="Traditional Arabic"/>
          <w:color w:val="000000" w:themeColor="text1"/>
          <w:sz w:val="36"/>
          <w:szCs w:val="36"/>
          <w:rtl/>
        </w:rPr>
        <w:t xml:space="preserve"> </w:t>
      </w:r>
      <w:r w:rsidR="00F53767" w:rsidRPr="00B708AF">
        <w:rPr>
          <w:rFonts w:ascii="Calibri" w:eastAsia="Calibri" w:hAnsi="Calibri" w:cs="Traditional Arabic" w:hint="cs"/>
          <w:color w:val="000000" w:themeColor="text1"/>
          <w:sz w:val="36"/>
          <w:szCs w:val="36"/>
          <w:rtl/>
        </w:rPr>
        <w:t>المتوسط</w:t>
      </w:r>
      <w:r w:rsidR="00F53767" w:rsidRPr="00B708AF">
        <w:rPr>
          <w:rFonts w:ascii="Calibri" w:eastAsia="Calibri" w:hAnsi="Calibri" w:cs="Traditional Arabic"/>
          <w:color w:val="000000" w:themeColor="text1"/>
          <w:sz w:val="36"/>
          <w:szCs w:val="36"/>
          <w:rtl/>
        </w:rPr>
        <w:t xml:space="preserve"> (</w:t>
      </w:r>
      <w:r w:rsidR="002022A6" w:rsidRPr="00B708AF">
        <w:rPr>
          <w:rFonts w:ascii="Calibri" w:eastAsia="Calibri" w:hAnsi="Calibri" w:cs="Traditional Arabic" w:hint="cs"/>
          <w:color w:val="000000" w:themeColor="text1"/>
          <w:sz w:val="36"/>
          <w:szCs w:val="36"/>
          <w:rtl/>
        </w:rPr>
        <w:t xml:space="preserve"> </w:t>
      </w:r>
      <w:r w:rsidR="00F53767" w:rsidRPr="00B708AF">
        <w:rPr>
          <w:rFonts w:asciiTheme="majorBidi" w:eastAsia="Calibri" w:hAnsiTheme="majorBidi" w:cstheme="majorBidi"/>
          <w:color w:val="000000" w:themeColor="text1"/>
          <w:sz w:val="32"/>
          <w:szCs w:val="32"/>
        </w:rPr>
        <w:t>e</w:t>
      </w:r>
      <w:r w:rsidR="00FB7938" w:rsidRPr="00B708AF">
        <w:rPr>
          <w:rFonts w:asciiTheme="majorBidi" w:eastAsia="Calibri" w:hAnsiTheme="majorBidi" w:cstheme="majorBidi"/>
          <w:color w:val="000000" w:themeColor="text1"/>
          <w:sz w:val="32"/>
          <w:szCs w:val="32"/>
        </w:rPr>
        <w:t xml:space="preserve"> </w:t>
      </w:r>
      <w:r w:rsidR="002022A6" w:rsidRPr="00B708AF">
        <w:rPr>
          <w:rFonts w:asciiTheme="majorBidi" w:eastAsia="Calibri" w:hAnsiTheme="majorBidi" w:cstheme="majorBidi"/>
          <w:color w:val="000000" w:themeColor="text1"/>
          <w:sz w:val="32"/>
          <w:szCs w:val="32"/>
        </w:rPr>
        <w:t>–</w:t>
      </w:r>
      <w:r w:rsidR="00F53767" w:rsidRPr="00B708AF">
        <w:rPr>
          <w:rFonts w:asciiTheme="majorBidi" w:eastAsia="Calibri" w:hAnsiTheme="majorBidi" w:cstheme="majorBidi"/>
          <w:color w:val="000000" w:themeColor="text1"/>
          <w:sz w:val="32"/>
          <w:szCs w:val="32"/>
        </w:rPr>
        <w:t>Omed</w:t>
      </w:r>
      <w:r w:rsidR="002022A6" w:rsidRPr="00B708AF">
        <w:rPr>
          <w:rFonts w:ascii="Calibri" w:eastAsia="Calibri" w:hAnsi="Calibri" w:cs="Traditional Arabic" w:hint="cs"/>
          <w:color w:val="000000" w:themeColor="text1"/>
          <w:sz w:val="36"/>
          <w:szCs w:val="36"/>
          <w:rtl/>
        </w:rPr>
        <w:t xml:space="preserve"> </w:t>
      </w:r>
      <w:r w:rsidR="00F53767" w:rsidRPr="00B708AF">
        <w:rPr>
          <w:rFonts w:ascii="Calibri" w:eastAsia="Calibri" w:hAnsi="Calibri" w:cs="Traditional Arabic"/>
          <w:color w:val="000000" w:themeColor="text1"/>
          <w:sz w:val="36"/>
          <w:szCs w:val="36"/>
          <w:rtl/>
        </w:rPr>
        <w:t>)</w:t>
      </w:r>
      <w:r w:rsidR="002022A6" w:rsidRPr="00B708AF">
        <w:rPr>
          <w:rFonts w:ascii="Calibri" w:eastAsia="Calibri" w:hAnsi="Calibri" w:cs="Traditional Arabic" w:hint="cs"/>
          <w:color w:val="000000" w:themeColor="text1"/>
          <w:sz w:val="36"/>
          <w:szCs w:val="36"/>
          <w:rtl/>
          <w:lang w:bidi="ar-EG"/>
        </w:rPr>
        <w:t xml:space="preserve"> </w:t>
      </w:r>
      <w:r w:rsidR="00C04377" w:rsidRPr="00B708AF">
        <w:rPr>
          <w:rFonts w:ascii="Calibri" w:eastAsia="Calibri" w:hAnsi="Calibri" w:cs="Traditional Arabic" w:hint="cs"/>
          <w:color w:val="000000" w:themeColor="text1"/>
          <w:sz w:val="36"/>
          <w:szCs w:val="36"/>
          <w:rtl/>
        </w:rPr>
        <w:t xml:space="preserve">( أحمد بن صالح الراضي , 2008 م , ص 67 ) </w:t>
      </w:r>
      <w:r w:rsidR="00F53767" w:rsidRPr="00B708AF">
        <w:rPr>
          <w:rFonts w:ascii="Calibri" w:eastAsia="Calibri" w:hAnsi="Calibri" w:cs="Traditional Arabic"/>
          <w:color w:val="000000" w:themeColor="text1"/>
          <w:sz w:val="36"/>
          <w:szCs w:val="36"/>
          <w:rtl/>
        </w:rPr>
        <w:t>.</w:t>
      </w:r>
    </w:p>
    <w:p w:rsidR="00C32EEB" w:rsidRPr="00B708AF" w:rsidRDefault="008D2D8A" w:rsidP="00306FD3">
      <w:pPr>
        <w:spacing w:after="0" w:line="240" w:lineRule="auto"/>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b/>
          <w:bCs/>
          <w:color w:val="000000" w:themeColor="text1"/>
          <w:sz w:val="36"/>
          <w:szCs w:val="36"/>
          <w:rtl/>
        </w:rPr>
        <w:t>ثالثًا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تجربة المعمل</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الافتراضي</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المنتج</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من</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قبل</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الشركة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العالمية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شركة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كروكودايل</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كليبز</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البريطانية</w:t>
      </w:r>
      <w:r w:rsidRPr="00B708AF">
        <w:rPr>
          <w:rFonts w:ascii="Calibri" w:eastAsia="Calibri" w:hAnsi="Calibri" w:cs="Traditional Arabic"/>
          <w:b/>
          <w:bCs/>
          <w:color w:val="000000" w:themeColor="text1"/>
          <w:sz w:val="36"/>
          <w:szCs w:val="36"/>
          <w:rtl/>
        </w:rPr>
        <w:t xml:space="preserve"> (</w:t>
      </w:r>
      <w:r w:rsidRPr="00B708AF">
        <w:rPr>
          <w:rFonts w:ascii="Times New Roman" w:eastAsia="Calibri" w:hAnsi="Times New Roman" w:cs="Times New Roman"/>
          <w:b/>
          <w:bCs/>
          <w:color w:val="000000" w:themeColor="text1"/>
          <w:sz w:val="32"/>
          <w:szCs w:val="32"/>
        </w:rPr>
        <w:t xml:space="preserve"> Crocodile Clips </w:t>
      </w:r>
      <w:r w:rsidRPr="00B708AF">
        <w:rPr>
          <w:rFonts w:ascii="Calibri" w:eastAsia="Calibri" w:hAnsi="Calibri" w:cs="Traditional Arabic"/>
          <w:b/>
          <w:bCs/>
          <w:color w:val="000000" w:themeColor="text1"/>
          <w:sz w:val="36"/>
          <w:szCs w:val="36"/>
          <w:rtl/>
        </w:rPr>
        <w:t>)</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p>
    <w:p w:rsidR="008D2D8A" w:rsidRPr="00B708AF" w:rsidRDefault="008D2D8A" w:rsidP="00BF70B9">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هى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شركة </w:t>
      </w:r>
      <w:r w:rsidR="00105354" w:rsidRPr="00B708AF">
        <w:rPr>
          <w:rFonts w:ascii="Calibri" w:eastAsia="Calibri" w:hAnsi="Calibri" w:cs="Traditional Arabic" w:hint="cs"/>
          <w:color w:val="000000" w:themeColor="text1"/>
          <w:sz w:val="36"/>
          <w:szCs w:val="36"/>
          <w:rtl/>
        </w:rPr>
        <w:t xml:space="preserve">بريطانية عالمية </w:t>
      </w:r>
      <w:r w:rsidRPr="00B708AF">
        <w:rPr>
          <w:rFonts w:ascii="Calibri" w:eastAsia="Calibri" w:hAnsi="Calibri" w:cs="Traditional Arabic" w:hint="cs"/>
          <w:color w:val="000000" w:themeColor="text1"/>
          <w:sz w:val="36"/>
          <w:szCs w:val="36"/>
          <w:rtl/>
        </w:rPr>
        <w:t>رائدة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البرمجيات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التعليمية ،</w:t>
      </w:r>
      <w:r w:rsidRPr="00B708AF">
        <w:rPr>
          <w:rFonts w:ascii="Calibri" w:eastAsia="Calibri" w:hAnsi="Calibri" w:cs="Traditional Arabic"/>
          <w:color w:val="000000" w:themeColor="text1"/>
          <w:sz w:val="36"/>
          <w:szCs w:val="36"/>
          <w:rtl/>
        </w:rPr>
        <w:t xml:space="preserve"> </w:t>
      </w:r>
      <w:r w:rsidR="00105354" w:rsidRPr="00B708AF">
        <w:rPr>
          <w:rFonts w:ascii="Calibri" w:eastAsia="Calibri" w:hAnsi="Calibri" w:cs="Traditional Arabic" w:hint="cs"/>
          <w:color w:val="000000" w:themeColor="text1"/>
          <w:sz w:val="36"/>
          <w:szCs w:val="36"/>
          <w:rtl/>
        </w:rPr>
        <w:t xml:space="preserve">تأسست عام ( 1994 م ) </w:t>
      </w:r>
      <w:r w:rsidRPr="00B708AF">
        <w:rPr>
          <w:rFonts w:ascii="Calibri" w:eastAsia="Calibri" w:hAnsi="Calibri" w:cs="Traditional Arabic" w:hint="cs"/>
          <w:color w:val="000000" w:themeColor="text1"/>
          <w:sz w:val="36"/>
          <w:szCs w:val="36"/>
          <w:rtl/>
        </w:rPr>
        <w:t>و لقد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قامت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الشركة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بإنتاج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العديد من المعامل</w:t>
      </w:r>
      <w:r w:rsidRPr="00B708AF">
        <w:rPr>
          <w:rFonts w:ascii="Calibri" w:eastAsia="Calibri" w:hAnsi="Calibri" w:cs="Traditional Arabic"/>
          <w:color w:val="000000" w:themeColor="text1"/>
          <w:sz w:val="36"/>
          <w:szCs w:val="36"/>
          <w:rtl/>
        </w:rPr>
        <w:t xml:space="preserve"> </w:t>
      </w:r>
      <w:r w:rsidR="0082727B" w:rsidRPr="00B708AF">
        <w:rPr>
          <w:rFonts w:ascii="Calibri" w:eastAsia="Calibri" w:hAnsi="Calibri" w:cs="Traditional Arabic" w:hint="cs"/>
          <w:color w:val="000000" w:themeColor="text1"/>
          <w:sz w:val="36"/>
          <w:szCs w:val="36"/>
          <w:rtl/>
        </w:rPr>
        <w:t>ال</w:t>
      </w:r>
      <w:r w:rsidRPr="00B708AF">
        <w:rPr>
          <w:rFonts w:ascii="Calibri" w:eastAsia="Calibri" w:hAnsi="Calibri" w:cs="Traditional Arabic" w:hint="cs"/>
          <w:color w:val="000000" w:themeColor="text1"/>
          <w:sz w:val="36"/>
          <w:szCs w:val="36"/>
          <w:rtl/>
        </w:rPr>
        <w:t>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 علم الكيمياء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علم الفيزياء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علم الاحياء , و علم الرياضيات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علم التكنولوجيا و تستخدم لتنفيذ التجارب العلمية على للمواد التعليمية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أعلاه في المراحل الدراسية التالية : ( المرحلة الابتدائية , المرحلة المتوسطة , المرحلة الثانوية ) , و تعتبر تقنية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 الافتراضية مستخدمة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أكثر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من ( </w:t>
      </w:r>
      <w:r w:rsidRPr="00B708AF">
        <w:rPr>
          <w:rFonts w:ascii="Calibri" w:eastAsia="Calibri" w:hAnsi="Calibri" w:cs="Traditional Arabic"/>
          <w:color w:val="000000" w:themeColor="text1"/>
          <w:sz w:val="36"/>
          <w:szCs w:val="36"/>
          <w:rtl/>
        </w:rPr>
        <w:t>70</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 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المدارس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البريطانية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744716" w:rsidRPr="00B708AF">
        <w:rPr>
          <w:rFonts w:ascii="Calibri" w:eastAsia="Calibri" w:hAnsi="Calibri" w:cs="Traditional Arabic" w:hint="cs"/>
          <w:color w:val="000000" w:themeColor="text1"/>
          <w:sz w:val="36"/>
          <w:szCs w:val="36"/>
          <w:rtl/>
        </w:rPr>
        <w:t xml:space="preserve"> </w:t>
      </w:r>
      <w:r w:rsidR="00084B4C" w:rsidRPr="00B708AF">
        <w:rPr>
          <w:rFonts w:ascii="Calibri" w:eastAsia="Calibri" w:hAnsi="Calibri" w:cs="Traditional Arabic" w:hint="cs"/>
          <w:color w:val="000000" w:themeColor="text1"/>
          <w:sz w:val="36"/>
          <w:szCs w:val="36"/>
          <w:rtl/>
        </w:rPr>
        <w:t xml:space="preserve">تعتبر </w:t>
      </w:r>
      <w:r w:rsidRPr="00B708AF">
        <w:rPr>
          <w:rFonts w:ascii="Calibri" w:eastAsia="Calibri" w:hAnsi="Calibri" w:cs="Traditional Arabic" w:hint="cs"/>
          <w:color w:val="000000" w:themeColor="text1"/>
          <w:sz w:val="36"/>
          <w:szCs w:val="36"/>
          <w:rtl/>
        </w:rPr>
        <w:t>مستخدمة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أكثر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من ( </w:t>
      </w:r>
      <w:r w:rsidRPr="00B708AF">
        <w:rPr>
          <w:rFonts w:ascii="Calibri" w:eastAsia="Calibri" w:hAnsi="Calibri" w:cs="Traditional Arabic"/>
          <w:color w:val="000000" w:themeColor="text1"/>
          <w:sz w:val="36"/>
          <w:szCs w:val="36"/>
          <w:rtl/>
        </w:rPr>
        <w:t>60</w:t>
      </w:r>
      <w:r w:rsidRPr="00B708AF">
        <w:rPr>
          <w:rFonts w:ascii="Calibri" w:eastAsia="Calibri" w:hAnsi="Calibri" w:cs="Traditional Arabic" w:hint="cs"/>
          <w:color w:val="000000" w:themeColor="text1"/>
          <w:sz w:val="36"/>
          <w:szCs w:val="36"/>
          <w:rtl/>
        </w:rPr>
        <w:t xml:space="preserve"> ) دولة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العالم </w:t>
      </w:r>
      <w:r w:rsidR="0082727B" w:rsidRPr="00B708AF">
        <w:rPr>
          <w:rFonts w:ascii="Calibri" w:eastAsia="Calibri" w:hAnsi="Calibri" w:cs="Traditional Arabic"/>
          <w:color w:val="000000" w:themeColor="text1"/>
          <w:sz w:val="36"/>
          <w:szCs w:val="36"/>
          <w:rtl/>
        </w:rPr>
        <w:t>و</w:t>
      </w:r>
      <w:r w:rsidR="00BD6147" w:rsidRPr="00B708AF">
        <w:rPr>
          <w:rFonts w:ascii="Calibri" w:eastAsia="Calibri" w:hAnsi="Calibri" w:cs="Traditional Arabic" w:hint="cs"/>
          <w:color w:val="000000" w:themeColor="text1"/>
          <w:sz w:val="36"/>
          <w:szCs w:val="36"/>
          <w:rtl/>
        </w:rPr>
        <w:t xml:space="preserve"> </w:t>
      </w:r>
      <w:r w:rsidR="0082727B" w:rsidRPr="00B708AF">
        <w:rPr>
          <w:rFonts w:ascii="Calibri" w:eastAsia="Calibri" w:hAnsi="Calibri" w:cs="Traditional Arabic"/>
          <w:color w:val="000000" w:themeColor="text1"/>
          <w:sz w:val="36"/>
          <w:szCs w:val="36"/>
          <w:rtl/>
        </w:rPr>
        <w:t xml:space="preserve">توفر شركة </w:t>
      </w:r>
      <w:r w:rsidR="0082727B" w:rsidRPr="00B708AF">
        <w:rPr>
          <w:rFonts w:ascii="Calibri" w:eastAsia="Calibri" w:hAnsi="Calibri" w:cs="Traditional Arabic" w:hint="cs"/>
          <w:color w:val="000000" w:themeColor="text1"/>
          <w:sz w:val="36"/>
          <w:szCs w:val="36"/>
          <w:rtl/>
        </w:rPr>
        <w:t>كروكودايل</w:t>
      </w:r>
      <w:r w:rsidR="0082727B" w:rsidRPr="00B708AF">
        <w:rPr>
          <w:rFonts w:ascii="Calibri" w:eastAsia="Calibri" w:hAnsi="Calibri" w:cs="Traditional Arabic"/>
          <w:color w:val="000000" w:themeColor="text1"/>
          <w:sz w:val="36"/>
          <w:szCs w:val="36"/>
          <w:rtl/>
        </w:rPr>
        <w:t xml:space="preserve"> </w:t>
      </w:r>
      <w:r w:rsidR="0082727B" w:rsidRPr="00B708AF">
        <w:rPr>
          <w:rFonts w:ascii="Calibri" w:eastAsia="Calibri" w:hAnsi="Calibri" w:cs="Traditional Arabic" w:hint="cs"/>
          <w:color w:val="000000" w:themeColor="text1"/>
          <w:sz w:val="36"/>
          <w:szCs w:val="36"/>
          <w:rtl/>
        </w:rPr>
        <w:t>كليبز</w:t>
      </w:r>
      <w:r w:rsidR="0082727B" w:rsidRPr="00B708AF">
        <w:rPr>
          <w:rFonts w:ascii="Calibri" w:eastAsia="Calibri" w:hAnsi="Calibri" w:cs="Traditional Arabic"/>
          <w:b/>
          <w:bCs/>
          <w:color w:val="000000" w:themeColor="text1"/>
          <w:sz w:val="36"/>
          <w:szCs w:val="36"/>
          <w:rtl/>
        </w:rPr>
        <w:t xml:space="preserve"> </w:t>
      </w:r>
      <w:r w:rsidR="0082727B" w:rsidRPr="00B708AF">
        <w:rPr>
          <w:rFonts w:ascii="Calibri" w:eastAsia="Calibri" w:hAnsi="Calibri" w:cs="Traditional Arabic"/>
          <w:color w:val="000000" w:themeColor="text1"/>
          <w:sz w:val="36"/>
          <w:szCs w:val="36"/>
          <w:rtl/>
        </w:rPr>
        <w:t>من خ</w:t>
      </w:r>
      <w:r w:rsidR="0082727B" w:rsidRPr="00B708AF">
        <w:rPr>
          <w:rFonts w:ascii="Calibri" w:eastAsia="Calibri" w:hAnsi="Calibri" w:cs="Traditional Arabic" w:hint="cs"/>
          <w:color w:val="000000" w:themeColor="text1"/>
          <w:sz w:val="36"/>
          <w:szCs w:val="36"/>
          <w:rtl/>
        </w:rPr>
        <w:t>ل</w:t>
      </w:r>
      <w:r w:rsidR="0082727B" w:rsidRPr="00B708AF">
        <w:rPr>
          <w:rFonts w:ascii="Calibri" w:eastAsia="Calibri" w:hAnsi="Calibri" w:cs="Traditional Arabic"/>
          <w:color w:val="000000" w:themeColor="text1"/>
          <w:sz w:val="36"/>
          <w:szCs w:val="36"/>
          <w:rtl/>
        </w:rPr>
        <w:t>ال من موقعها على ا</w:t>
      </w:r>
      <w:r w:rsidR="0082727B" w:rsidRPr="00B708AF">
        <w:rPr>
          <w:rFonts w:ascii="Calibri" w:eastAsia="Calibri" w:hAnsi="Calibri" w:cs="Traditional Arabic" w:hint="cs"/>
          <w:color w:val="000000" w:themeColor="text1"/>
          <w:sz w:val="36"/>
          <w:szCs w:val="36"/>
          <w:rtl/>
        </w:rPr>
        <w:t>ل</w:t>
      </w:r>
      <w:r w:rsidR="0082727B" w:rsidRPr="00B708AF">
        <w:rPr>
          <w:rFonts w:ascii="Calibri" w:eastAsia="Calibri" w:hAnsi="Calibri" w:cs="Traditional Arabic"/>
          <w:color w:val="000000" w:themeColor="text1"/>
          <w:sz w:val="36"/>
          <w:szCs w:val="36"/>
          <w:rtl/>
        </w:rPr>
        <w:t>إن</w:t>
      </w:r>
      <w:r w:rsidR="0082727B" w:rsidRPr="00B708AF">
        <w:rPr>
          <w:rFonts w:ascii="Calibri" w:eastAsia="Calibri" w:hAnsi="Calibri" w:cs="Traditional Arabic" w:hint="cs"/>
          <w:color w:val="000000" w:themeColor="text1"/>
          <w:sz w:val="36"/>
          <w:szCs w:val="36"/>
          <w:rtl/>
        </w:rPr>
        <w:t>ت</w:t>
      </w:r>
      <w:r w:rsidR="0082727B" w:rsidRPr="00B708AF">
        <w:rPr>
          <w:rFonts w:ascii="Calibri" w:eastAsia="Calibri" w:hAnsi="Calibri" w:cs="Traditional Arabic"/>
          <w:color w:val="000000" w:themeColor="text1"/>
          <w:sz w:val="36"/>
          <w:szCs w:val="36"/>
          <w:rtl/>
        </w:rPr>
        <w:t>رنت إمكانية ا</w:t>
      </w:r>
      <w:r w:rsidR="0082727B" w:rsidRPr="00B708AF">
        <w:rPr>
          <w:rFonts w:ascii="Calibri" w:eastAsia="Calibri" w:hAnsi="Calibri" w:cs="Traditional Arabic" w:hint="cs"/>
          <w:color w:val="000000" w:themeColor="text1"/>
          <w:sz w:val="36"/>
          <w:szCs w:val="36"/>
          <w:rtl/>
        </w:rPr>
        <w:t>ل</w:t>
      </w:r>
      <w:r w:rsidR="0082727B" w:rsidRPr="00B708AF">
        <w:rPr>
          <w:rFonts w:ascii="Calibri" w:eastAsia="Calibri" w:hAnsi="Calibri" w:cs="Traditional Arabic"/>
          <w:color w:val="000000" w:themeColor="text1"/>
          <w:sz w:val="36"/>
          <w:szCs w:val="36"/>
          <w:rtl/>
        </w:rPr>
        <w:t>حصول على نسخة ت</w:t>
      </w:r>
      <w:r w:rsidR="0082727B" w:rsidRPr="00B708AF">
        <w:rPr>
          <w:rFonts w:ascii="Calibri" w:eastAsia="Calibri" w:hAnsi="Calibri" w:cs="Traditional Arabic" w:hint="cs"/>
          <w:color w:val="000000" w:themeColor="text1"/>
          <w:sz w:val="36"/>
          <w:szCs w:val="36"/>
          <w:rtl/>
        </w:rPr>
        <w:t>ج</w:t>
      </w:r>
      <w:r w:rsidR="0082727B" w:rsidRPr="00B708AF">
        <w:rPr>
          <w:rFonts w:ascii="Calibri" w:eastAsia="Calibri" w:hAnsi="Calibri" w:cs="Traditional Arabic"/>
          <w:color w:val="000000" w:themeColor="text1"/>
          <w:sz w:val="36"/>
          <w:szCs w:val="36"/>
          <w:rtl/>
        </w:rPr>
        <w:t>ريبية من تلك التجارب عب</w:t>
      </w:r>
      <w:r w:rsidR="0082727B" w:rsidRPr="00B708AF">
        <w:rPr>
          <w:rFonts w:ascii="Calibri" w:eastAsia="Calibri" w:hAnsi="Calibri" w:cs="Traditional Arabic" w:hint="cs"/>
          <w:color w:val="000000" w:themeColor="text1"/>
          <w:sz w:val="36"/>
          <w:szCs w:val="36"/>
          <w:rtl/>
        </w:rPr>
        <w:t>ر</w:t>
      </w:r>
      <w:r w:rsidR="0082727B" w:rsidRPr="00B708AF">
        <w:rPr>
          <w:rFonts w:ascii="Calibri" w:eastAsia="Calibri" w:hAnsi="Calibri" w:cs="Traditional Arabic"/>
          <w:color w:val="000000" w:themeColor="text1"/>
          <w:sz w:val="36"/>
          <w:szCs w:val="36"/>
          <w:rtl/>
        </w:rPr>
        <w:t xml:space="preserve"> موقعها</w:t>
      </w:r>
      <w:r w:rsidR="00C04377" w:rsidRPr="00B708AF">
        <w:rPr>
          <w:rFonts w:ascii="Calibri" w:eastAsia="Calibri" w:hAnsi="Calibri" w:cs="Traditional Arabic" w:hint="cs"/>
          <w:color w:val="000000" w:themeColor="text1"/>
          <w:sz w:val="36"/>
          <w:szCs w:val="36"/>
          <w:rtl/>
        </w:rPr>
        <w:t xml:space="preserve"> ( محمود عبد</w:t>
      </w:r>
      <w:r w:rsidR="00BF70B9" w:rsidRPr="00B708AF">
        <w:rPr>
          <w:rFonts w:ascii="Calibri" w:eastAsia="Calibri" w:hAnsi="Calibri" w:cs="Traditional Arabic" w:hint="cs"/>
          <w:color w:val="000000" w:themeColor="text1"/>
          <w:sz w:val="36"/>
          <w:szCs w:val="36"/>
          <w:rtl/>
        </w:rPr>
        <w:t xml:space="preserve"> </w:t>
      </w:r>
      <w:r w:rsidR="00C04377" w:rsidRPr="00B708AF">
        <w:rPr>
          <w:rFonts w:ascii="Calibri" w:eastAsia="Calibri" w:hAnsi="Calibri" w:cs="Traditional Arabic" w:hint="cs"/>
          <w:color w:val="000000" w:themeColor="text1"/>
          <w:sz w:val="36"/>
          <w:szCs w:val="36"/>
          <w:rtl/>
        </w:rPr>
        <w:t>السلام محمد الحافظ</w:t>
      </w:r>
      <w:r w:rsidR="00BF70B9" w:rsidRPr="00B708AF">
        <w:rPr>
          <w:rFonts w:ascii="Calibri" w:eastAsia="Calibri" w:hAnsi="Calibri" w:cs="Traditional Arabic" w:hint="cs"/>
          <w:color w:val="000000" w:themeColor="text1"/>
          <w:sz w:val="36"/>
          <w:szCs w:val="36"/>
          <w:rtl/>
        </w:rPr>
        <w:t xml:space="preserve"> </w:t>
      </w:r>
      <w:r w:rsidR="00C04377" w:rsidRPr="00B708AF">
        <w:rPr>
          <w:rFonts w:ascii="Calibri" w:eastAsia="Calibri" w:hAnsi="Calibri" w:cs="Traditional Arabic" w:hint="cs"/>
          <w:color w:val="000000" w:themeColor="text1"/>
          <w:sz w:val="36"/>
          <w:szCs w:val="36"/>
          <w:rtl/>
        </w:rPr>
        <w:t xml:space="preserve">, </w:t>
      </w:r>
      <w:r w:rsidR="00A33891" w:rsidRPr="00B708AF">
        <w:rPr>
          <w:rFonts w:ascii="Calibri" w:eastAsia="Calibri" w:hAnsi="Calibri" w:cs="Traditional Arabic" w:hint="cs"/>
          <w:color w:val="000000" w:themeColor="text1"/>
          <w:sz w:val="36"/>
          <w:szCs w:val="36"/>
          <w:rtl/>
        </w:rPr>
        <w:t xml:space="preserve">و </w:t>
      </w:r>
      <w:r w:rsidR="00C04377" w:rsidRPr="00B708AF">
        <w:rPr>
          <w:rFonts w:ascii="Calibri" w:eastAsia="Calibri" w:hAnsi="Calibri" w:cs="Traditional Arabic" w:hint="cs"/>
          <w:color w:val="000000" w:themeColor="text1"/>
          <w:sz w:val="36"/>
          <w:szCs w:val="36"/>
          <w:rtl/>
        </w:rPr>
        <w:t>أحمد جوهر محمد الأمين , 2012</w:t>
      </w:r>
      <w:r w:rsidR="00BF70B9" w:rsidRPr="00B708AF">
        <w:rPr>
          <w:rFonts w:ascii="Calibri" w:eastAsia="Calibri" w:hAnsi="Calibri" w:cs="Traditional Arabic" w:hint="cs"/>
          <w:color w:val="000000" w:themeColor="text1"/>
          <w:sz w:val="36"/>
          <w:szCs w:val="36"/>
          <w:rtl/>
        </w:rPr>
        <w:t xml:space="preserve"> </w:t>
      </w:r>
      <w:r w:rsidR="00C04377" w:rsidRPr="00B708AF">
        <w:rPr>
          <w:rFonts w:ascii="Calibri" w:eastAsia="Calibri" w:hAnsi="Calibri" w:cs="Traditional Arabic" w:hint="cs"/>
          <w:color w:val="000000" w:themeColor="text1"/>
          <w:sz w:val="36"/>
          <w:szCs w:val="36"/>
          <w:rtl/>
        </w:rPr>
        <w:t>م</w:t>
      </w:r>
      <w:r w:rsidR="00BF70B9" w:rsidRPr="00B708AF">
        <w:rPr>
          <w:rFonts w:ascii="Calibri" w:eastAsia="Calibri" w:hAnsi="Calibri" w:cs="Traditional Arabic" w:hint="cs"/>
          <w:color w:val="000000" w:themeColor="text1"/>
          <w:sz w:val="36"/>
          <w:szCs w:val="36"/>
          <w:rtl/>
        </w:rPr>
        <w:t xml:space="preserve"> </w:t>
      </w:r>
      <w:r w:rsidR="00C04377" w:rsidRPr="00B708AF">
        <w:rPr>
          <w:rFonts w:ascii="Calibri" w:eastAsia="Calibri" w:hAnsi="Calibri" w:cs="Traditional Arabic" w:hint="cs"/>
          <w:color w:val="000000" w:themeColor="text1"/>
          <w:sz w:val="36"/>
          <w:szCs w:val="36"/>
          <w:rtl/>
        </w:rPr>
        <w:t>,  4 ) .</w:t>
      </w:r>
    </w:p>
    <w:p w:rsidR="00105354" w:rsidRPr="00B708AF" w:rsidRDefault="00105354" w:rsidP="00105354">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قام الباحث بالاطلاع على موقع الشركة الذي يحتوي على عدة تجارب مجانية متاحة في مادة العلوم و</w:t>
      </w:r>
      <w:r w:rsidR="00BD614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استخدم تجاربهم كنشاط إثرائي في البحث الحالي .</w:t>
      </w:r>
    </w:p>
    <w:p w:rsidR="0096352C" w:rsidRPr="00B708AF" w:rsidRDefault="0096352C" w:rsidP="00105354">
      <w:pPr>
        <w:spacing w:after="0" w:line="240" w:lineRule="auto"/>
        <w:ind w:firstLine="521"/>
        <w:jc w:val="both"/>
        <w:rPr>
          <w:rFonts w:ascii="Calibri" w:eastAsia="Calibri" w:hAnsi="Calibri" w:cs="Traditional Arabic"/>
          <w:color w:val="000000" w:themeColor="text1"/>
          <w:sz w:val="36"/>
          <w:szCs w:val="36"/>
          <w:rtl/>
        </w:rPr>
      </w:pPr>
    </w:p>
    <w:p w:rsidR="0096352C" w:rsidRPr="00B708AF" w:rsidRDefault="0096352C" w:rsidP="00105354">
      <w:pPr>
        <w:spacing w:after="0" w:line="240" w:lineRule="auto"/>
        <w:ind w:firstLine="521"/>
        <w:jc w:val="both"/>
        <w:rPr>
          <w:rFonts w:ascii="Calibri" w:eastAsia="Calibri" w:hAnsi="Calibri" w:cs="Traditional Arabic"/>
          <w:color w:val="000000" w:themeColor="text1"/>
          <w:sz w:val="36"/>
          <w:szCs w:val="36"/>
        </w:rPr>
      </w:pPr>
    </w:p>
    <w:p w:rsidR="00052D4F" w:rsidRPr="00B708AF" w:rsidRDefault="008D2D8A" w:rsidP="008D2D8A">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hint="cs"/>
          <w:b/>
          <w:bCs/>
          <w:color w:val="000000" w:themeColor="text1"/>
          <w:sz w:val="36"/>
          <w:szCs w:val="36"/>
          <w:rtl/>
        </w:rPr>
        <w:lastRenderedPageBreak/>
        <w:t xml:space="preserve">رابعًا : تجربة المعمل الافتراضي </w:t>
      </w:r>
      <w:r w:rsidRPr="00B708AF">
        <w:rPr>
          <w:rFonts w:ascii="Calibri" w:eastAsia="Calibri" w:hAnsi="Calibri" w:cs="Traditional Arabic"/>
          <w:b/>
          <w:bCs/>
          <w:color w:val="000000" w:themeColor="text1"/>
          <w:sz w:val="36"/>
          <w:szCs w:val="36"/>
          <w:rtl/>
        </w:rPr>
        <w:t>في العلوم الطبيعية و</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b/>
          <w:bCs/>
          <w:color w:val="000000" w:themeColor="text1"/>
          <w:sz w:val="36"/>
          <w:szCs w:val="36"/>
          <w:rtl/>
        </w:rPr>
        <w:t>الهندسية</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p>
    <w:p w:rsidR="00EA1B95" w:rsidRPr="00B708AF" w:rsidRDefault="008D2D8A" w:rsidP="0096352C">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و الذي انتجته </w:t>
      </w:r>
      <w:r w:rsidRPr="00B708AF">
        <w:rPr>
          <w:rFonts w:ascii="Calibri" w:eastAsia="Calibri" w:hAnsi="Calibri" w:cs="Traditional Arabic"/>
          <w:color w:val="000000" w:themeColor="text1"/>
          <w:sz w:val="36"/>
          <w:szCs w:val="36"/>
          <w:rtl/>
        </w:rPr>
        <w:t>جامعة هوفر بألمانيا</w:t>
      </w:r>
      <w:r w:rsidRPr="00B708AF">
        <w:rPr>
          <w:rFonts w:ascii="Calibri" w:eastAsia="Calibri" w:hAnsi="Calibri" w:cs="Traditional Arabic"/>
          <w:color w:val="000000" w:themeColor="text1"/>
          <w:sz w:val="36"/>
          <w:szCs w:val="36"/>
        </w:rPr>
        <w:t xml:space="preserve">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lang w:bidi="ar-EG"/>
        </w:rPr>
        <w:t xml:space="preserve">حيث قام عدة باحثين من الجامعة بتطوير بيئة للتصور </w:t>
      </w:r>
      <w:r w:rsidR="00052D4F"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و المحاكاة الافتراضية التعليمية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الطبيعية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الهندسية حيث قام هولاء الباحثين بصياغة برامج المعامل الافتراضية بحيث تتوافق مع المناهج الدراسية بالإضافة الى تطوير معمل </w:t>
      </w:r>
      <w:r w:rsidR="000761FA" w:rsidRPr="00B708AF">
        <w:rPr>
          <w:rFonts w:ascii="Calibri" w:eastAsia="Calibri" w:hAnsi="Calibri" w:cs="Traditional Arabic" w:hint="cs"/>
          <w:color w:val="000000" w:themeColor="text1"/>
          <w:sz w:val="36"/>
          <w:szCs w:val="36"/>
          <w:rtl/>
        </w:rPr>
        <w:t>افتراضي في مجال الأرصاد الجوية (</w:t>
      </w:r>
      <w:r w:rsidR="000761FA" w:rsidRPr="00B708AF">
        <w:rPr>
          <w:rFonts w:ascii="Calibri" w:eastAsia="Calibri" w:hAnsi="Calibri" w:cs="Traditional Arabic"/>
          <w:color w:val="000000" w:themeColor="text1"/>
          <w:sz w:val="36"/>
          <w:szCs w:val="36"/>
          <w:rtl/>
        </w:rPr>
        <w:t xml:space="preserve"> </w:t>
      </w:r>
      <w:r w:rsidR="000761FA" w:rsidRPr="00B708AF">
        <w:rPr>
          <w:rFonts w:ascii="Calibri" w:eastAsia="Calibri" w:hAnsi="Calibri" w:cs="Traditional Arabic" w:hint="cs"/>
          <w:color w:val="000000" w:themeColor="text1"/>
          <w:sz w:val="36"/>
          <w:szCs w:val="36"/>
          <w:rtl/>
        </w:rPr>
        <w:t>حسن</w:t>
      </w:r>
      <w:r w:rsidR="000761FA" w:rsidRPr="00B708AF">
        <w:rPr>
          <w:rFonts w:ascii="Calibri" w:eastAsia="Calibri" w:hAnsi="Calibri" w:cs="Traditional Arabic"/>
          <w:color w:val="000000" w:themeColor="text1"/>
          <w:sz w:val="36"/>
          <w:szCs w:val="36"/>
          <w:rtl/>
        </w:rPr>
        <w:t xml:space="preserve"> </w:t>
      </w:r>
      <w:r w:rsidR="000761FA" w:rsidRPr="00B708AF">
        <w:rPr>
          <w:rFonts w:ascii="Calibri" w:eastAsia="Calibri" w:hAnsi="Calibri" w:cs="Traditional Arabic" w:hint="cs"/>
          <w:color w:val="000000" w:themeColor="text1"/>
          <w:sz w:val="36"/>
          <w:szCs w:val="36"/>
          <w:rtl/>
        </w:rPr>
        <w:t>تقي</w:t>
      </w:r>
      <w:r w:rsidR="000761FA" w:rsidRPr="00B708AF">
        <w:rPr>
          <w:rFonts w:ascii="Calibri" w:eastAsia="Calibri" w:hAnsi="Calibri" w:cs="Traditional Arabic"/>
          <w:color w:val="000000" w:themeColor="text1"/>
          <w:sz w:val="36"/>
          <w:szCs w:val="36"/>
          <w:rtl/>
        </w:rPr>
        <w:t xml:space="preserve"> </w:t>
      </w:r>
      <w:r w:rsidR="000761FA" w:rsidRPr="00B708AF">
        <w:rPr>
          <w:rFonts w:ascii="Calibri" w:eastAsia="Calibri" w:hAnsi="Calibri" w:cs="Traditional Arabic" w:hint="cs"/>
          <w:color w:val="000000" w:themeColor="text1"/>
          <w:sz w:val="36"/>
          <w:szCs w:val="36"/>
          <w:rtl/>
        </w:rPr>
        <w:t>طه</w:t>
      </w:r>
      <w:r w:rsidR="000761FA" w:rsidRPr="00B708AF">
        <w:rPr>
          <w:rFonts w:ascii="Calibri" w:eastAsia="Calibri" w:hAnsi="Calibri" w:cs="Traditional Arabic"/>
          <w:color w:val="000000" w:themeColor="text1"/>
          <w:sz w:val="36"/>
          <w:szCs w:val="36"/>
          <w:rtl/>
        </w:rPr>
        <w:t xml:space="preserve"> </w:t>
      </w:r>
      <w:r w:rsidR="000761FA" w:rsidRPr="00B708AF">
        <w:rPr>
          <w:rFonts w:ascii="Calibri" w:eastAsia="Calibri" w:hAnsi="Calibri" w:cs="Traditional Arabic" w:hint="cs"/>
          <w:color w:val="000000" w:themeColor="text1"/>
          <w:sz w:val="36"/>
          <w:szCs w:val="36"/>
          <w:rtl/>
        </w:rPr>
        <w:t>, 2016 م )</w:t>
      </w:r>
      <w:r w:rsidR="000761FA" w:rsidRPr="00B708AF">
        <w:rPr>
          <w:rFonts w:ascii="Calibri" w:eastAsia="Calibri" w:hAnsi="Calibri" w:cs="Traditional Arabic"/>
          <w:color w:val="000000" w:themeColor="text1"/>
          <w:sz w:val="36"/>
          <w:szCs w:val="36"/>
          <w:rtl/>
        </w:rPr>
        <w:cr/>
      </w:r>
      <w:r w:rsidR="00CF1E89"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hint="cs"/>
          <w:b/>
          <w:bCs/>
          <w:color w:val="000000" w:themeColor="text1"/>
          <w:sz w:val="36"/>
          <w:szCs w:val="36"/>
          <w:rtl/>
        </w:rPr>
        <w:t>خامسًا : تجربة المعامل الافتراضية لتدعيم علم الكيمياء و</w:t>
      </w:r>
      <w:r w:rsidR="00801A90"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الذي انتجتها جامعة بيتسبرغ في الولايات المتحدة الأمريكية</w:t>
      </w:r>
      <w:r w:rsidRPr="00B708AF">
        <w:rPr>
          <w:rFonts w:ascii="Calibri" w:eastAsia="Calibri" w:hAnsi="Calibri" w:cs="Traditional Arabic" w:hint="cs"/>
          <w:color w:val="000000" w:themeColor="text1"/>
          <w:sz w:val="36"/>
          <w:szCs w:val="36"/>
          <w:rtl/>
        </w:rPr>
        <w:t xml:space="preserve"> : </w:t>
      </w:r>
    </w:p>
    <w:p w:rsidR="00301BD5" w:rsidRPr="00B708AF" w:rsidRDefault="00C14B29" w:rsidP="00EA1B95">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حيث تم إنشاء معامل افتراضية لتدريس الكيمياء بواسطة </w:t>
      </w:r>
      <w:r w:rsidR="00DC2E15" w:rsidRPr="00B708AF">
        <w:rPr>
          <w:rFonts w:ascii="Calibri" w:eastAsia="Calibri" w:hAnsi="Calibri" w:cs="Traditional Arabic" w:hint="cs"/>
          <w:color w:val="000000" w:themeColor="text1"/>
          <w:sz w:val="36"/>
          <w:szCs w:val="36"/>
          <w:rtl/>
        </w:rPr>
        <w:t>أستاذ المادة ديفيد يارون</w:t>
      </w:r>
      <w:r w:rsidRPr="00B708AF">
        <w:rPr>
          <w:rFonts w:ascii="Calibri" w:eastAsia="Calibri" w:hAnsi="Calibri" w:cs="Traditional Arabic" w:hint="cs"/>
          <w:color w:val="000000" w:themeColor="text1"/>
          <w:sz w:val="36"/>
          <w:szCs w:val="36"/>
          <w:rtl/>
        </w:rPr>
        <w:t xml:space="preserve"> </w:t>
      </w:r>
      <w:r w:rsidR="00CC7C49" w:rsidRPr="00B708AF">
        <w:rPr>
          <w:rFonts w:ascii="Calibri" w:eastAsia="Calibri" w:hAnsi="Calibri" w:cs="Traditional Arabic" w:hint="cs"/>
          <w:color w:val="000000" w:themeColor="text1"/>
          <w:sz w:val="36"/>
          <w:szCs w:val="36"/>
          <w:rtl/>
        </w:rPr>
        <w:t xml:space="preserve">و آخرون ( </w:t>
      </w:r>
      <w:r w:rsidR="00CC7C49" w:rsidRPr="00B708AF">
        <w:rPr>
          <w:rFonts w:asciiTheme="majorBidi" w:eastAsia="Calibri" w:hAnsiTheme="majorBidi" w:cstheme="majorBidi"/>
          <w:color w:val="000000" w:themeColor="text1"/>
          <w:sz w:val="32"/>
          <w:szCs w:val="32"/>
        </w:rPr>
        <w:t xml:space="preserve"> David Yaron</w:t>
      </w:r>
      <w:r w:rsidR="00CC7C49" w:rsidRPr="00B708AF">
        <w:rPr>
          <w:rFonts w:ascii="Calibri" w:eastAsia="Calibri" w:hAnsi="Calibri" w:cs="Traditional Arabic" w:hint="cs"/>
          <w:color w:val="000000" w:themeColor="text1"/>
          <w:sz w:val="36"/>
          <w:szCs w:val="36"/>
          <w:rtl/>
        </w:rPr>
        <w:t xml:space="preserve">) , </w:t>
      </w:r>
      <w:r w:rsidR="008D2D8A" w:rsidRPr="00B708AF">
        <w:rPr>
          <w:rFonts w:ascii="Calibri" w:eastAsia="Calibri" w:hAnsi="Calibri" w:cs="Traditional Arabic" w:hint="cs"/>
          <w:color w:val="000000" w:themeColor="text1"/>
          <w:sz w:val="36"/>
          <w:szCs w:val="36"/>
          <w:rtl/>
        </w:rPr>
        <w:t xml:space="preserve">و هذه التجربة حققت مكاسب كبيرة في تعليم علم الكيمياء </w:t>
      </w:r>
      <w:r w:rsidR="00DC2E15" w:rsidRPr="00B708AF">
        <w:rPr>
          <w:rFonts w:ascii="Calibri" w:eastAsia="Calibri" w:hAnsi="Calibri" w:cs="Traditional Arabic" w:hint="cs"/>
          <w:color w:val="000000" w:themeColor="text1"/>
          <w:sz w:val="36"/>
          <w:szCs w:val="36"/>
          <w:rtl/>
        </w:rPr>
        <w:t xml:space="preserve">فكان الغرض منها هو تحسين التعليم في الدورات التمهيدية لمقرر الكيمياء </w:t>
      </w:r>
      <w:r w:rsidR="008D2D8A" w:rsidRPr="00B708AF">
        <w:rPr>
          <w:rFonts w:ascii="Calibri" w:eastAsia="Calibri" w:hAnsi="Calibri" w:cs="Traditional Arabic" w:hint="cs"/>
          <w:color w:val="000000" w:themeColor="text1"/>
          <w:sz w:val="36"/>
          <w:szCs w:val="36"/>
          <w:rtl/>
        </w:rPr>
        <w:t xml:space="preserve">حيث حفزت على مشاركة الطلبة في دورات علم الكيمياء و أثرت على إدراكهم للمفاهيم الكيميائية لديهم </w:t>
      </w:r>
      <w:r w:rsidR="00301BD5" w:rsidRPr="00B708AF">
        <w:rPr>
          <w:rFonts w:ascii="Calibri" w:eastAsia="Calibri" w:hAnsi="Calibri" w:cs="Traditional Arabic" w:hint="cs"/>
          <w:color w:val="000000" w:themeColor="text1"/>
          <w:sz w:val="36"/>
          <w:szCs w:val="36"/>
          <w:rtl/>
        </w:rPr>
        <w:t>, كما يستطيع الطلاب تصميم و تنفيذ تجارب معملية خاصة بهم بسرعة و يرون أمثلة لمقرر الكيمياء ما كانوا يرونها في المعامل الحقيقة و</w:t>
      </w:r>
      <w:r w:rsidR="001309BB" w:rsidRPr="00B708AF">
        <w:rPr>
          <w:rFonts w:ascii="Calibri" w:eastAsia="Calibri" w:hAnsi="Calibri" w:cs="Traditional Arabic" w:hint="cs"/>
          <w:color w:val="000000" w:themeColor="text1"/>
          <w:sz w:val="36"/>
          <w:szCs w:val="36"/>
          <w:rtl/>
        </w:rPr>
        <w:t xml:space="preserve"> </w:t>
      </w:r>
      <w:r w:rsidR="00301BD5" w:rsidRPr="00B708AF">
        <w:rPr>
          <w:rFonts w:ascii="Calibri" w:eastAsia="Calibri" w:hAnsi="Calibri" w:cs="Traditional Arabic" w:hint="cs"/>
          <w:color w:val="000000" w:themeColor="text1"/>
          <w:sz w:val="36"/>
          <w:szCs w:val="36"/>
          <w:rtl/>
        </w:rPr>
        <w:t>يس</w:t>
      </w:r>
      <w:r w:rsidR="001309BB" w:rsidRPr="00B708AF">
        <w:rPr>
          <w:rFonts w:ascii="Calibri" w:eastAsia="Calibri" w:hAnsi="Calibri" w:cs="Traditional Arabic" w:hint="cs"/>
          <w:color w:val="000000" w:themeColor="text1"/>
          <w:sz w:val="36"/>
          <w:szCs w:val="36"/>
          <w:rtl/>
        </w:rPr>
        <w:t>ت</w:t>
      </w:r>
      <w:r w:rsidR="00301BD5" w:rsidRPr="00B708AF">
        <w:rPr>
          <w:rFonts w:ascii="Calibri" w:eastAsia="Calibri" w:hAnsi="Calibri" w:cs="Traditional Arabic" w:hint="cs"/>
          <w:color w:val="000000" w:themeColor="text1"/>
          <w:sz w:val="36"/>
          <w:szCs w:val="36"/>
          <w:rtl/>
        </w:rPr>
        <w:t>طيع الطلاب التواصل مع هذا المعمل الافتراضي من خلال الشبكة العالمية ( الانترنت ) من خلال هذا الموقع :</w:t>
      </w:r>
    </w:p>
    <w:p w:rsidR="00301BD5" w:rsidRPr="00B708AF" w:rsidRDefault="00301BD5" w:rsidP="00EA1B95">
      <w:pPr>
        <w:spacing w:after="0" w:line="240" w:lineRule="auto"/>
        <w:jc w:val="both"/>
        <w:rPr>
          <w:rFonts w:asciiTheme="majorBidi" w:eastAsia="Calibri" w:hAnsiTheme="majorBidi" w:cstheme="majorBidi"/>
          <w:color w:val="000000" w:themeColor="text1"/>
          <w:sz w:val="32"/>
          <w:szCs w:val="32"/>
          <w:rtl/>
          <w:lang w:bidi="ar-EG"/>
        </w:rPr>
      </w:pPr>
      <w:r w:rsidRPr="00B708AF">
        <w:rPr>
          <w:rFonts w:asciiTheme="majorBidi" w:eastAsia="Calibri" w:hAnsiTheme="majorBidi" w:cstheme="majorBidi"/>
          <w:color w:val="000000" w:themeColor="text1"/>
          <w:sz w:val="32"/>
          <w:szCs w:val="32"/>
        </w:rPr>
        <w:t>http</w:t>
      </w:r>
      <w:r w:rsidR="00EA1B95" w:rsidRPr="00B708AF">
        <w:rPr>
          <w:rFonts w:asciiTheme="majorBidi" w:eastAsia="Calibri" w:hAnsiTheme="majorBidi" w:cstheme="majorBidi"/>
          <w:color w:val="000000" w:themeColor="text1"/>
          <w:sz w:val="32"/>
          <w:szCs w:val="32"/>
        </w:rPr>
        <w:t xml:space="preserve"> </w:t>
      </w:r>
      <w:r w:rsidRPr="00B708AF">
        <w:rPr>
          <w:rFonts w:asciiTheme="majorBidi" w:eastAsia="Calibri" w:hAnsiTheme="majorBidi" w:cstheme="majorBidi"/>
          <w:color w:val="000000" w:themeColor="text1"/>
          <w:sz w:val="32"/>
          <w:szCs w:val="32"/>
        </w:rPr>
        <w:t xml:space="preserve">: </w:t>
      </w:r>
      <w:hyperlink r:id="rId13" w:history="1">
        <w:r w:rsidRPr="00B708AF">
          <w:rPr>
            <w:rStyle w:val="Hyperlink"/>
            <w:rFonts w:asciiTheme="majorBidi" w:eastAsia="Calibri" w:hAnsiTheme="majorBidi" w:cstheme="majorBidi"/>
            <w:color w:val="000000" w:themeColor="text1"/>
            <w:sz w:val="32"/>
            <w:szCs w:val="32"/>
            <w:u w:val="none"/>
          </w:rPr>
          <w:t>www</w:t>
        </w:r>
        <w:r w:rsidR="00EA1B95" w:rsidRPr="00B708AF">
          <w:rPr>
            <w:rStyle w:val="Hyperlink"/>
            <w:rFonts w:asciiTheme="majorBidi" w:eastAsia="Calibri" w:hAnsiTheme="majorBidi" w:cstheme="majorBidi"/>
            <w:color w:val="000000" w:themeColor="text1"/>
            <w:sz w:val="32"/>
            <w:szCs w:val="32"/>
            <w:u w:val="none"/>
          </w:rPr>
          <w:t xml:space="preserve"> </w:t>
        </w:r>
        <w:r w:rsidRPr="00B708AF">
          <w:rPr>
            <w:rStyle w:val="Hyperlink"/>
            <w:rFonts w:asciiTheme="majorBidi" w:eastAsia="Calibri" w:hAnsiTheme="majorBidi" w:cstheme="majorBidi"/>
            <w:color w:val="000000" w:themeColor="text1"/>
            <w:sz w:val="32"/>
            <w:szCs w:val="32"/>
            <w:u w:val="none"/>
          </w:rPr>
          <w:t>.chemcollective</w:t>
        </w:r>
        <w:r w:rsidR="00EA1B95" w:rsidRPr="00B708AF">
          <w:rPr>
            <w:rStyle w:val="Hyperlink"/>
            <w:rFonts w:asciiTheme="majorBidi" w:eastAsia="Calibri" w:hAnsiTheme="majorBidi" w:cstheme="majorBidi"/>
            <w:color w:val="000000" w:themeColor="text1"/>
            <w:sz w:val="32"/>
            <w:szCs w:val="32"/>
            <w:u w:val="none"/>
          </w:rPr>
          <w:t xml:space="preserve"> </w:t>
        </w:r>
        <w:r w:rsidRPr="00B708AF">
          <w:rPr>
            <w:rStyle w:val="Hyperlink"/>
            <w:rFonts w:asciiTheme="majorBidi" w:eastAsia="Calibri" w:hAnsiTheme="majorBidi" w:cstheme="majorBidi"/>
            <w:color w:val="000000" w:themeColor="text1"/>
            <w:sz w:val="32"/>
            <w:szCs w:val="32"/>
            <w:u w:val="none"/>
          </w:rPr>
          <w:t>.org</w:t>
        </w:r>
      </w:hyperlink>
      <w:r w:rsidRPr="00B708AF">
        <w:rPr>
          <w:rFonts w:asciiTheme="majorBidi" w:eastAsia="Calibri" w:hAnsiTheme="majorBidi" w:cstheme="majorBidi"/>
          <w:color w:val="000000" w:themeColor="text1"/>
          <w:sz w:val="32"/>
          <w:szCs w:val="32"/>
        </w:rPr>
        <w:t xml:space="preserve"> applets vlab</w:t>
      </w:r>
      <w:r w:rsidR="00EA1B95" w:rsidRPr="00B708AF">
        <w:rPr>
          <w:rFonts w:asciiTheme="majorBidi" w:eastAsia="Calibri" w:hAnsiTheme="majorBidi" w:cstheme="majorBidi"/>
          <w:color w:val="000000" w:themeColor="text1"/>
          <w:sz w:val="32"/>
          <w:szCs w:val="32"/>
        </w:rPr>
        <w:t xml:space="preserve"> </w:t>
      </w:r>
      <w:r w:rsidRPr="00B708AF">
        <w:rPr>
          <w:rFonts w:asciiTheme="majorBidi" w:eastAsia="Calibri" w:hAnsiTheme="majorBidi" w:cstheme="majorBidi"/>
          <w:color w:val="000000" w:themeColor="text1"/>
          <w:sz w:val="32"/>
          <w:szCs w:val="32"/>
        </w:rPr>
        <w:t>.</w:t>
      </w:r>
      <w:r w:rsidR="00EA1B95" w:rsidRPr="00B708AF">
        <w:rPr>
          <w:rFonts w:asciiTheme="majorBidi" w:eastAsia="Calibri" w:hAnsiTheme="majorBidi" w:cstheme="majorBidi"/>
          <w:color w:val="000000" w:themeColor="text1"/>
          <w:sz w:val="32"/>
          <w:szCs w:val="32"/>
        </w:rPr>
        <w:t xml:space="preserve"> </w:t>
      </w:r>
    </w:p>
    <w:p w:rsidR="008D2D8A" w:rsidRPr="00B708AF" w:rsidRDefault="008D2D8A" w:rsidP="00CC7C49">
      <w:pPr>
        <w:spacing w:after="0" w:line="240" w:lineRule="auto"/>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أحمد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جوهر محمد أمين </w:t>
      </w:r>
      <w:r w:rsidR="0007605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محمود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عبد السلام محمد الحافظ , 2012 م , ص 462 )</w:t>
      </w:r>
      <w:r w:rsidR="004F04D4" w:rsidRPr="00B708AF">
        <w:rPr>
          <w:rFonts w:ascii="Calibri" w:eastAsia="Calibri" w:hAnsi="Calibri" w:cs="Traditional Arabic" w:hint="cs"/>
          <w:color w:val="000000" w:themeColor="text1"/>
          <w:sz w:val="36"/>
          <w:szCs w:val="36"/>
          <w:rtl/>
        </w:rPr>
        <w:t xml:space="preserve"> , ( أحمد بن صالح الراضي , 1429 هـ , </w:t>
      </w:r>
      <w:r w:rsidR="009D7124" w:rsidRPr="00B708AF">
        <w:rPr>
          <w:rFonts w:ascii="Calibri" w:eastAsia="Calibri" w:hAnsi="Calibri" w:cs="Traditional Arabic" w:hint="cs"/>
          <w:color w:val="000000" w:themeColor="text1"/>
          <w:sz w:val="36"/>
          <w:szCs w:val="36"/>
          <w:rtl/>
        </w:rPr>
        <w:t xml:space="preserve">ص 8 </w:t>
      </w:r>
      <w:r w:rsidR="004F04D4"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p>
    <w:p w:rsidR="00542447" w:rsidRPr="00B708AF" w:rsidRDefault="0084614D" w:rsidP="00634B93">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hint="cs"/>
          <w:b/>
          <w:bCs/>
          <w:color w:val="000000" w:themeColor="text1"/>
          <w:sz w:val="36"/>
          <w:szCs w:val="36"/>
          <w:rtl/>
        </w:rPr>
        <w:t xml:space="preserve">سادسًا : </w:t>
      </w:r>
      <w:r w:rsidR="00E76530" w:rsidRPr="00B708AF">
        <w:rPr>
          <w:rFonts w:ascii="Calibri" w:eastAsia="Calibri" w:hAnsi="Calibri" w:cs="Traditional Arabic" w:hint="cs"/>
          <w:b/>
          <w:bCs/>
          <w:color w:val="000000" w:themeColor="text1"/>
          <w:sz w:val="36"/>
          <w:szCs w:val="36"/>
          <w:rtl/>
        </w:rPr>
        <w:t>تجربة الم</w:t>
      </w:r>
      <w:r w:rsidRPr="00B708AF">
        <w:rPr>
          <w:rFonts w:ascii="Calibri" w:eastAsia="Calibri" w:hAnsi="Calibri" w:cs="Traditional Arabic" w:hint="cs"/>
          <w:b/>
          <w:bCs/>
          <w:color w:val="000000" w:themeColor="text1"/>
          <w:sz w:val="36"/>
          <w:szCs w:val="36"/>
          <w:rtl/>
        </w:rPr>
        <w:t>ع</w:t>
      </w:r>
      <w:r w:rsidR="00E76530" w:rsidRPr="00B708AF">
        <w:rPr>
          <w:rFonts w:ascii="Calibri" w:eastAsia="Calibri" w:hAnsi="Calibri" w:cs="Traditional Arabic" w:hint="cs"/>
          <w:b/>
          <w:bCs/>
          <w:color w:val="000000" w:themeColor="text1"/>
          <w:sz w:val="36"/>
          <w:szCs w:val="36"/>
          <w:rtl/>
        </w:rPr>
        <w:t>ا</w:t>
      </w:r>
      <w:r w:rsidRPr="00B708AF">
        <w:rPr>
          <w:rFonts w:ascii="Calibri" w:eastAsia="Calibri" w:hAnsi="Calibri" w:cs="Traditional Arabic" w:hint="cs"/>
          <w:b/>
          <w:bCs/>
          <w:color w:val="000000" w:themeColor="text1"/>
          <w:sz w:val="36"/>
          <w:szCs w:val="36"/>
          <w:rtl/>
        </w:rPr>
        <w:t>مل</w:t>
      </w:r>
      <w:r w:rsidRPr="00B708AF">
        <w:rPr>
          <w:rFonts w:ascii="Calibri" w:eastAsia="Calibri" w:hAnsi="Calibri" w:cs="Traditional Arabic"/>
          <w:b/>
          <w:bCs/>
          <w:color w:val="000000" w:themeColor="text1"/>
          <w:sz w:val="36"/>
          <w:szCs w:val="36"/>
          <w:rtl/>
        </w:rPr>
        <w:t xml:space="preserve"> </w:t>
      </w:r>
      <w:r w:rsidR="00E76530" w:rsidRPr="00B708AF">
        <w:rPr>
          <w:rFonts w:ascii="Calibri" w:eastAsia="Calibri" w:hAnsi="Calibri" w:cs="Traditional Arabic" w:hint="cs"/>
          <w:b/>
          <w:bCs/>
          <w:color w:val="000000" w:themeColor="text1"/>
          <w:sz w:val="36"/>
          <w:szCs w:val="36"/>
          <w:rtl/>
        </w:rPr>
        <w:t>الاف</w:t>
      </w:r>
      <w:r w:rsidRPr="00B708AF">
        <w:rPr>
          <w:rFonts w:ascii="Calibri" w:eastAsia="Calibri" w:hAnsi="Calibri" w:cs="Traditional Arabic" w:hint="cs"/>
          <w:b/>
          <w:bCs/>
          <w:color w:val="000000" w:themeColor="text1"/>
          <w:sz w:val="36"/>
          <w:szCs w:val="36"/>
          <w:rtl/>
        </w:rPr>
        <w:t>ت</w:t>
      </w:r>
      <w:r w:rsidR="00E76530" w:rsidRPr="00B708AF">
        <w:rPr>
          <w:rFonts w:ascii="Calibri" w:eastAsia="Calibri" w:hAnsi="Calibri" w:cs="Traditional Arabic" w:hint="cs"/>
          <w:b/>
          <w:bCs/>
          <w:color w:val="000000" w:themeColor="text1"/>
          <w:sz w:val="36"/>
          <w:szCs w:val="36"/>
          <w:rtl/>
        </w:rPr>
        <w:t>ر</w:t>
      </w:r>
      <w:r w:rsidRPr="00B708AF">
        <w:rPr>
          <w:rFonts w:ascii="Calibri" w:eastAsia="Calibri" w:hAnsi="Calibri" w:cs="Traditional Arabic" w:hint="cs"/>
          <w:b/>
          <w:bCs/>
          <w:color w:val="000000" w:themeColor="text1"/>
          <w:sz w:val="36"/>
          <w:szCs w:val="36"/>
          <w:rtl/>
        </w:rPr>
        <w:t>اضي</w:t>
      </w:r>
      <w:r w:rsidR="00E76530" w:rsidRPr="00B708AF">
        <w:rPr>
          <w:rFonts w:ascii="Calibri" w:eastAsia="Calibri" w:hAnsi="Calibri" w:cs="Traditional Arabic" w:hint="cs"/>
          <w:b/>
          <w:bCs/>
          <w:color w:val="000000" w:themeColor="text1"/>
          <w:sz w:val="36"/>
          <w:szCs w:val="36"/>
          <w:rtl/>
        </w:rPr>
        <w:t>ة</w:t>
      </w:r>
      <w:r w:rsidRPr="00B708AF">
        <w:rPr>
          <w:rFonts w:ascii="Calibri" w:eastAsia="Calibri" w:hAnsi="Calibri" w:cs="Traditional Arabic"/>
          <w:b/>
          <w:bCs/>
          <w:color w:val="000000" w:themeColor="text1"/>
          <w:sz w:val="36"/>
          <w:szCs w:val="36"/>
          <w:rtl/>
        </w:rPr>
        <w:t xml:space="preserve"> </w:t>
      </w:r>
      <w:r w:rsidR="00E76530" w:rsidRPr="00B708AF">
        <w:rPr>
          <w:rFonts w:ascii="Calibri" w:eastAsia="Calibri" w:hAnsi="Calibri" w:cs="Traditional Arabic" w:hint="cs"/>
          <w:b/>
          <w:bCs/>
          <w:color w:val="000000" w:themeColor="text1"/>
          <w:sz w:val="36"/>
          <w:szCs w:val="36"/>
          <w:rtl/>
        </w:rPr>
        <w:t>لجا</w:t>
      </w:r>
      <w:r w:rsidRPr="00B708AF">
        <w:rPr>
          <w:rFonts w:ascii="Calibri" w:eastAsia="Calibri" w:hAnsi="Calibri" w:cs="Traditional Arabic" w:hint="cs"/>
          <w:b/>
          <w:bCs/>
          <w:color w:val="000000" w:themeColor="text1"/>
          <w:sz w:val="36"/>
          <w:szCs w:val="36"/>
          <w:rtl/>
        </w:rPr>
        <w:t>معة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جون</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ه</w:t>
      </w:r>
      <w:r w:rsidR="00DC4BBF" w:rsidRPr="00B708AF">
        <w:rPr>
          <w:rFonts w:ascii="Calibri" w:eastAsia="Calibri" w:hAnsi="Calibri" w:cs="Traditional Arabic" w:hint="cs"/>
          <w:b/>
          <w:bCs/>
          <w:color w:val="000000" w:themeColor="text1"/>
          <w:sz w:val="36"/>
          <w:szCs w:val="36"/>
          <w:rtl/>
        </w:rPr>
        <w:t>وب</w:t>
      </w:r>
      <w:r w:rsidR="00E76530" w:rsidRPr="00B708AF">
        <w:rPr>
          <w:rFonts w:ascii="Calibri" w:eastAsia="Calibri" w:hAnsi="Calibri" w:cs="Traditional Arabic" w:hint="cs"/>
          <w:b/>
          <w:bCs/>
          <w:color w:val="000000" w:themeColor="text1"/>
          <w:sz w:val="36"/>
          <w:szCs w:val="36"/>
          <w:rtl/>
        </w:rPr>
        <w:t>ك</w:t>
      </w:r>
      <w:r w:rsidR="00DC4BBF" w:rsidRPr="00B708AF">
        <w:rPr>
          <w:rFonts w:ascii="Calibri" w:eastAsia="Calibri" w:hAnsi="Calibri" w:cs="Traditional Arabic" w:hint="cs"/>
          <w:b/>
          <w:bCs/>
          <w:color w:val="000000" w:themeColor="text1"/>
          <w:sz w:val="36"/>
          <w:szCs w:val="36"/>
          <w:rtl/>
        </w:rPr>
        <w:t xml:space="preserve">نز </w:t>
      </w:r>
      <w:r w:rsidR="00E76530" w:rsidRPr="00B708AF">
        <w:rPr>
          <w:rFonts w:ascii="Calibri" w:eastAsia="Calibri" w:hAnsi="Calibri" w:cs="Traditional Arabic" w:hint="cs"/>
          <w:b/>
          <w:bCs/>
          <w:color w:val="000000" w:themeColor="text1"/>
          <w:sz w:val="36"/>
          <w:szCs w:val="36"/>
          <w:rtl/>
        </w:rPr>
        <w:t>بالولايات</w:t>
      </w:r>
      <w:r w:rsidRPr="00B708AF">
        <w:rPr>
          <w:rFonts w:ascii="Calibri" w:eastAsia="Calibri" w:hAnsi="Calibri" w:cs="Traditional Arabic"/>
          <w:b/>
          <w:bCs/>
          <w:color w:val="000000" w:themeColor="text1"/>
          <w:sz w:val="36"/>
          <w:szCs w:val="36"/>
          <w:rtl/>
        </w:rPr>
        <w:t xml:space="preserve"> </w:t>
      </w:r>
      <w:r w:rsidR="00E76530" w:rsidRPr="00B708AF">
        <w:rPr>
          <w:rFonts w:ascii="Calibri" w:eastAsia="Calibri" w:hAnsi="Calibri" w:cs="Traditional Arabic" w:hint="cs"/>
          <w:b/>
          <w:bCs/>
          <w:color w:val="000000" w:themeColor="text1"/>
          <w:sz w:val="36"/>
          <w:szCs w:val="36"/>
          <w:rtl/>
        </w:rPr>
        <w:t>الم</w:t>
      </w:r>
      <w:r w:rsidRPr="00B708AF">
        <w:rPr>
          <w:rFonts w:ascii="Calibri" w:eastAsia="Calibri" w:hAnsi="Calibri" w:cs="Traditional Arabic" w:hint="cs"/>
          <w:b/>
          <w:bCs/>
          <w:color w:val="000000" w:themeColor="text1"/>
          <w:sz w:val="36"/>
          <w:szCs w:val="36"/>
          <w:rtl/>
        </w:rPr>
        <w:t>تحدة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w:t>
      </w:r>
      <w:r w:rsidR="00E76530" w:rsidRPr="00B708AF">
        <w:rPr>
          <w:rFonts w:ascii="Calibri" w:eastAsia="Calibri" w:hAnsi="Calibri" w:cs="Traditional Arabic" w:hint="cs"/>
          <w:b/>
          <w:bCs/>
          <w:color w:val="000000" w:themeColor="text1"/>
          <w:sz w:val="36"/>
          <w:szCs w:val="36"/>
          <w:rtl/>
        </w:rPr>
        <w:t>لأ</w:t>
      </w:r>
      <w:r w:rsidRPr="00B708AF">
        <w:rPr>
          <w:rFonts w:ascii="Calibri" w:eastAsia="Calibri" w:hAnsi="Calibri" w:cs="Traditional Arabic" w:hint="cs"/>
          <w:b/>
          <w:bCs/>
          <w:color w:val="000000" w:themeColor="text1"/>
          <w:sz w:val="36"/>
          <w:szCs w:val="36"/>
          <w:rtl/>
        </w:rPr>
        <w:t>مريكية</w:t>
      </w:r>
      <w:r w:rsidRPr="00B708AF">
        <w:rPr>
          <w:rFonts w:ascii="Calibri" w:eastAsia="Calibri" w:hAnsi="Calibri" w:cs="Traditional Arabic"/>
          <w:color w:val="000000" w:themeColor="text1"/>
          <w:sz w:val="36"/>
          <w:szCs w:val="36"/>
          <w:rtl/>
        </w:rPr>
        <w:t xml:space="preserve"> </w:t>
      </w:r>
      <w:r w:rsidR="00E76530" w:rsidRPr="00B708AF">
        <w:rPr>
          <w:rFonts w:ascii="Calibri" w:eastAsia="Calibri" w:hAnsi="Calibri" w:cs="Traditional Arabic" w:hint="cs"/>
          <w:color w:val="000000" w:themeColor="text1"/>
          <w:sz w:val="36"/>
          <w:szCs w:val="36"/>
          <w:rtl/>
        </w:rPr>
        <w:t xml:space="preserve">: </w:t>
      </w:r>
    </w:p>
    <w:p w:rsidR="00634B93" w:rsidRPr="00B708AF" w:rsidRDefault="0084614D" w:rsidP="00542447">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حيث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فريق</w:t>
      </w:r>
      <w:r w:rsidRPr="00B708AF">
        <w:rPr>
          <w:rFonts w:ascii="Calibri" w:eastAsia="Calibri" w:hAnsi="Calibri" w:cs="Traditional Arabic"/>
          <w:color w:val="000000" w:themeColor="text1"/>
          <w:sz w:val="36"/>
          <w:szCs w:val="36"/>
          <w:rtl/>
        </w:rPr>
        <w:t xml:space="preserve"> </w:t>
      </w:r>
      <w:r w:rsidR="00DC4BBF" w:rsidRPr="00B708AF">
        <w:rPr>
          <w:rFonts w:ascii="Calibri" w:eastAsia="Calibri" w:hAnsi="Calibri" w:cs="Traditional Arabic" w:hint="cs"/>
          <w:color w:val="000000" w:themeColor="text1"/>
          <w:sz w:val="36"/>
          <w:szCs w:val="36"/>
          <w:rtl/>
        </w:rPr>
        <w:t xml:space="preserve">العمل </w:t>
      </w:r>
      <w:r w:rsidR="00E76530" w:rsidRPr="00B708AF">
        <w:rPr>
          <w:rFonts w:ascii="Calibri" w:eastAsia="Calibri" w:hAnsi="Calibri" w:cs="Traditional Arabic" w:hint="cs"/>
          <w:color w:val="000000" w:themeColor="text1"/>
          <w:sz w:val="36"/>
          <w:szCs w:val="36"/>
          <w:rtl/>
        </w:rPr>
        <w:t>من الباحثين بإ</w:t>
      </w:r>
      <w:r w:rsidRPr="00B708AF">
        <w:rPr>
          <w:rFonts w:ascii="Calibri" w:eastAsia="Calibri" w:hAnsi="Calibri" w:cs="Traditional Arabic" w:hint="cs"/>
          <w:color w:val="000000" w:themeColor="text1"/>
          <w:sz w:val="36"/>
          <w:szCs w:val="36"/>
          <w:rtl/>
        </w:rPr>
        <w:t>نشاء</w:t>
      </w:r>
      <w:r w:rsidRPr="00B708AF">
        <w:rPr>
          <w:rFonts w:ascii="Calibri" w:eastAsia="Calibri" w:hAnsi="Calibri" w:cs="Traditional Arabic"/>
          <w:color w:val="000000" w:themeColor="text1"/>
          <w:sz w:val="36"/>
          <w:szCs w:val="36"/>
          <w:rtl/>
        </w:rPr>
        <w:t xml:space="preserve"> </w:t>
      </w:r>
      <w:r w:rsidR="00E76530" w:rsidRPr="00B708AF">
        <w:rPr>
          <w:rFonts w:ascii="Calibri" w:eastAsia="Calibri" w:hAnsi="Calibri" w:cs="Traditional Arabic" w:hint="cs"/>
          <w:color w:val="000000" w:themeColor="text1"/>
          <w:sz w:val="36"/>
          <w:szCs w:val="36"/>
          <w:rtl/>
        </w:rPr>
        <w:t>م</w:t>
      </w:r>
      <w:r w:rsidRPr="00B708AF">
        <w:rPr>
          <w:rFonts w:ascii="Calibri" w:eastAsia="Calibri" w:hAnsi="Calibri" w:cs="Traditional Arabic" w:hint="cs"/>
          <w:color w:val="000000" w:themeColor="text1"/>
          <w:sz w:val="36"/>
          <w:szCs w:val="36"/>
          <w:rtl/>
        </w:rPr>
        <w:t>عمل</w:t>
      </w:r>
      <w:r w:rsidRPr="00B708AF">
        <w:rPr>
          <w:rFonts w:ascii="Calibri" w:eastAsia="Calibri" w:hAnsi="Calibri" w:cs="Traditional Arabic"/>
          <w:color w:val="000000" w:themeColor="text1"/>
          <w:sz w:val="36"/>
          <w:szCs w:val="36"/>
          <w:rtl/>
        </w:rPr>
        <w:t xml:space="preserve"> </w:t>
      </w:r>
      <w:r w:rsidR="00E76530" w:rsidRPr="00B708AF">
        <w:rPr>
          <w:rFonts w:ascii="Calibri" w:eastAsia="Calibri" w:hAnsi="Calibri" w:cs="Traditional Arabic" w:hint="cs"/>
          <w:color w:val="000000" w:themeColor="text1"/>
          <w:sz w:val="36"/>
          <w:szCs w:val="36"/>
          <w:rtl/>
        </w:rPr>
        <w:t xml:space="preserve">افتراضي و </w:t>
      </w:r>
      <w:r w:rsidRPr="00B708AF">
        <w:rPr>
          <w:rFonts w:ascii="Calibri" w:eastAsia="Calibri" w:hAnsi="Calibri" w:cs="Traditional Arabic" w:hint="cs"/>
          <w:color w:val="000000" w:themeColor="text1"/>
          <w:sz w:val="36"/>
          <w:szCs w:val="36"/>
          <w:rtl/>
        </w:rPr>
        <w:t>ت</w:t>
      </w:r>
      <w:r w:rsidR="00E76530" w:rsidRPr="00B708AF">
        <w:rPr>
          <w:rFonts w:ascii="Calibri" w:eastAsia="Calibri" w:hAnsi="Calibri" w:cs="Traditional Arabic" w:hint="cs"/>
          <w:color w:val="000000" w:themeColor="text1"/>
          <w:sz w:val="36"/>
          <w:szCs w:val="36"/>
          <w:rtl/>
        </w:rPr>
        <w:t>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عرض</w:t>
      </w:r>
      <w:r w:rsidRPr="00B708AF">
        <w:rPr>
          <w:rFonts w:ascii="Calibri" w:eastAsia="Calibri" w:hAnsi="Calibri" w:cs="Traditional Arabic"/>
          <w:color w:val="000000" w:themeColor="text1"/>
          <w:sz w:val="36"/>
          <w:szCs w:val="36"/>
          <w:rtl/>
        </w:rPr>
        <w:t xml:space="preserve"> </w:t>
      </w:r>
      <w:r w:rsidR="00E76530" w:rsidRPr="00B708AF">
        <w:rPr>
          <w:rFonts w:ascii="Calibri" w:eastAsia="Calibri" w:hAnsi="Calibri" w:cs="Traditional Arabic" w:hint="cs"/>
          <w:color w:val="000000" w:themeColor="text1"/>
          <w:sz w:val="36"/>
          <w:szCs w:val="36"/>
          <w:rtl/>
        </w:rPr>
        <w:t>مج</w:t>
      </w:r>
      <w:r w:rsidRPr="00B708AF">
        <w:rPr>
          <w:rFonts w:ascii="Calibri" w:eastAsia="Calibri" w:hAnsi="Calibri" w:cs="Traditional Arabic" w:hint="cs"/>
          <w:color w:val="000000" w:themeColor="text1"/>
          <w:sz w:val="36"/>
          <w:szCs w:val="36"/>
          <w:rtl/>
        </w:rPr>
        <w:t>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w:t>
      </w:r>
      <w:r w:rsidRPr="00B708AF">
        <w:rPr>
          <w:rFonts w:ascii="Calibri" w:eastAsia="Calibri" w:hAnsi="Calibri" w:cs="Traditional Arabic"/>
          <w:color w:val="000000" w:themeColor="text1"/>
          <w:sz w:val="36"/>
          <w:szCs w:val="36"/>
          <w:rtl/>
        </w:rPr>
        <w:t xml:space="preserve"> </w:t>
      </w:r>
      <w:r w:rsidR="00E76530" w:rsidRPr="00B708AF">
        <w:rPr>
          <w:rFonts w:ascii="Calibri" w:eastAsia="Calibri" w:hAnsi="Calibri" w:cs="Traditional Arabic" w:hint="cs"/>
          <w:color w:val="000000" w:themeColor="text1"/>
          <w:sz w:val="36"/>
          <w:szCs w:val="36"/>
          <w:rtl/>
        </w:rPr>
        <w:t xml:space="preserve">العلمية </w:t>
      </w:r>
      <w:r w:rsidRPr="00B708AF">
        <w:rPr>
          <w:rFonts w:ascii="Calibri" w:eastAsia="Calibri" w:hAnsi="Calibri" w:cs="Traditional Arabic" w:hint="cs"/>
          <w:color w:val="000000" w:themeColor="text1"/>
          <w:sz w:val="36"/>
          <w:szCs w:val="36"/>
          <w:rtl/>
        </w:rPr>
        <w:t>ليستفيد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منها</w:t>
      </w:r>
      <w:r w:rsidRPr="00B708AF">
        <w:rPr>
          <w:rFonts w:ascii="Calibri" w:eastAsia="Calibri" w:hAnsi="Calibri" w:cs="Traditional Arabic"/>
          <w:color w:val="000000" w:themeColor="text1"/>
          <w:sz w:val="36"/>
          <w:szCs w:val="36"/>
          <w:rtl/>
        </w:rPr>
        <w:t xml:space="preserve"> </w:t>
      </w:r>
      <w:r w:rsidR="00421D03" w:rsidRPr="00B708AF">
        <w:rPr>
          <w:rFonts w:ascii="Calibri" w:eastAsia="Calibri" w:hAnsi="Calibri" w:cs="Traditional Arabic" w:hint="cs"/>
          <w:color w:val="000000" w:themeColor="text1"/>
          <w:sz w:val="36"/>
          <w:szCs w:val="36"/>
          <w:rtl/>
        </w:rPr>
        <w:t>الطلبة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w:t>
      </w:r>
      <w:r w:rsidR="00E76530"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أثناء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دراستهم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421D0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يشمل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هذا</w:t>
      </w:r>
      <w:r w:rsidRPr="00B708AF">
        <w:rPr>
          <w:rFonts w:ascii="Calibri" w:eastAsia="Calibri" w:hAnsi="Calibri" w:cs="Traditional Arabic"/>
          <w:color w:val="000000" w:themeColor="text1"/>
          <w:sz w:val="36"/>
          <w:szCs w:val="36"/>
          <w:rtl/>
        </w:rPr>
        <w:t xml:space="preserve"> </w:t>
      </w:r>
      <w:r w:rsidR="00421D03" w:rsidRPr="00B708AF">
        <w:rPr>
          <w:rFonts w:ascii="Calibri" w:eastAsia="Calibri" w:hAnsi="Calibri" w:cs="Traditional Arabic" w:hint="cs"/>
          <w:color w:val="000000" w:themeColor="text1"/>
          <w:sz w:val="36"/>
          <w:szCs w:val="36"/>
          <w:rtl/>
        </w:rPr>
        <w:t>الم</w:t>
      </w:r>
      <w:r w:rsidRPr="00B708AF">
        <w:rPr>
          <w:rFonts w:ascii="Calibri" w:eastAsia="Calibri" w:hAnsi="Calibri" w:cs="Traditional Arabic" w:hint="cs"/>
          <w:color w:val="000000" w:themeColor="text1"/>
          <w:sz w:val="36"/>
          <w:szCs w:val="36"/>
          <w:rtl/>
        </w:rPr>
        <w:t>وقع</w:t>
      </w:r>
      <w:r w:rsidR="00421D03" w:rsidRPr="00B708AF">
        <w:rPr>
          <w:rFonts w:ascii="Calibri" w:eastAsia="Calibri" w:hAnsi="Calibri" w:cs="Traditional Arabic" w:hint="cs"/>
          <w:color w:val="000000" w:themeColor="text1"/>
          <w:sz w:val="36"/>
          <w:szCs w:val="36"/>
          <w:rtl/>
        </w:rPr>
        <w:t xml:space="preserve"> مج</w:t>
      </w:r>
      <w:r w:rsidRPr="00B708AF">
        <w:rPr>
          <w:rFonts w:ascii="Calibri" w:eastAsia="Calibri" w:hAnsi="Calibri" w:cs="Traditional Arabic" w:hint="cs"/>
          <w:color w:val="000000" w:themeColor="text1"/>
          <w:sz w:val="36"/>
          <w:szCs w:val="36"/>
          <w:rtl/>
        </w:rPr>
        <w:t>موعة</w:t>
      </w:r>
      <w:r w:rsidRPr="00B708AF">
        <w:rPr>
          <w:rFonts w:ascii="Calibri" w:eastAsia="Calibri" w:hAnsi="Calibri" w:cs="Traditional Arabic"/>
          <w:color w:val="000000" w:themeColor="text1"/>
          <w:sz w:val="36"/>
          <w:szCs w:val="36"/>
          <w:rtl/>
        </w:rPr>
        <w:t xml:space="preserve"> </w:t>
      </w:r>
      <w:r w:rsidR="00421D03" w:rsidRPr="00B708AF">
        <w:rPr>
          <w:rFonts w:ascii="Calibri" w:eastAsia="Calibri" w:hAnsi="Calibri" w:cs="Traditional Arabic" w:hint="cs"/>
          <w:color w:val="000000" w:themeColor="text1"/>
          <w:sz w:val="36"/>
          <w:szCs w:val="36"/>
          <w:rtl/>
        </w:rPr>
        <w:t>كب</w:t>
      </w:r>
      <w:r w:rsidRPr="00B708AF">
        <w:rPr>
          <w:rFonts w:ascii="Calibri" w:eastAsia="Calibri" w:hAnsi="Calibri" w:cs="Traditional Arabic" w:hint="cs"/>
          <w:color w:val="000000" w:themeColor="text1"/>
          <w:sz w:val="36"/>
          <w:szCs w:val="36"/>
          <w:rtl/>
        </w:rPr>
        <w:t>ي</w:t>
      </w:r>
      <w:r w:rsidR="00421D03" w:rsidRPr="00B708AF">
        <w:rPr>
          <w:rFonts w:ascii="Calibri" w:eastAsia="Calibri" w:hAnsi="Calibri" w:cs="Traditional Arabic" w:hint="cs"/>
          <w:color w:val="000000" w:themeColor="text1"/>
          <w:sz w:val="36"/>
          <w:szCs w:val="36"/>
          <w:rtl/>
        </w:rPr>
        <w:t>ر</w:t>
      </w:r>
      <w:r w:rsidRPr="00B708AF">
        <w:rPr>
          <w:rFonts w:ascii="Calibri" w:eastAsia="Calibri" w:hAnsi="Calibri" w:cs="Traditional Arabic" w:hint="cs"/>
          <w:color w:val="000000" w:themeColor="text1"/>
          <w:sz w:val="36"/>
          <w:szCs w:val="36"/>
          <w:rtl/>
        </w:rPr>
        <w:t>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w:t>
      </w:r>
      <w:r w:rsidR="00421D03" w:rsidRPr="00B708AF">
        <w:rPr>
          <w:rFonts w:ascii="Calibri" w:eastAsia="Calibri" w:hAnsi="Calibri" w:cs="Traditional Arabic" w:hint="cs"/>
          <w:color w:val="000000" w:themeColor="text1"/>
          <w:sz w:val="36"/>
          <w:szCs w:val="36"/>
          <w:rtl/>
        </w:rPr>
        <w:t>لخا</w:t>
      </w:r>
      <w:r w:rsidRPr="00B708AF">
        <w:rPr>
          <w:rFonts w:ascii="Calibri" w:eastAsia="Calibri" w:hAnsi="Calibri" w:cs="Traditional Arabic" w:hint="cs"/>
          <w:color w:val="000000" w:themeColor="text1"/>
          <w:sz w:val="36"/>
          <w:szCs w:val="36"/>
          <w:rtl/>
        </w:rPr>
        <w:t>صة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w:t>
      </w:r>
      <w:r w:rsidR="00600A7E" w:rsidRPr="00B708AF">
        <w:rPr>
          <w:rFonts w:ascii="Calibri" w:eastAsia="Calibri" w:hAnsi="Calibri" w:cs="Traditional Arabic" w:hint="cs"/>
          <w:color w:val="000000" w:themeColor="text1"/>
          <w:sz w:val="36"/>
          <w:szCs w:val="36"/>
          <w:rtl/>
        </w:rPr>
        <w:t xml:space="preserve">ـ ( </w:t>
      </w:r>
      <w:r w:rsidR="00421D03"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hint="cs"/>
          <w:color w:val="000000" w:themeColor="text1"/>
          <w:sz w:val="36"/>
          <w:szCs w:val="36"/>
          <w:rtl/>
        </w:rPr>
        <w:t>نتقا</w:t>
      </w:r>
      <w:r w:rsidR="00600A7E" w:rsidRPr="00B708AF">
        <w:rPr>
          <w:rFonts w:ascii="Calibri" w:eastAsia="Calibri" w:hAnsi="Calibri" w:cs="Traditional Arabic" w:hint="cs"/>
          <w:color w:val="000000" w:themeColor="text1"/>
          <w:sz w:val="36"/>
          <w:szCs w:val="36"/>
          <w:rtl/>
        </w:rPr>
        <w:t xml:space="preserve">ل </w:t>
      </w:r>
      <w:r w:rsidRPr="00B708AF">
        <w:rPr>
          <w:rFonts w:ascii="Calibri" w:eastAsia="Calibri" w:hAnsi="Calibri" w:cs="Traditional Arabic" w:hint="cs"/>
          <w:color w:val="000000" w:themeColor="text1"/>
          <w:sz w:val="36"/>
          <w:szCs w:val="36"/>
          <w:rtl/>
        </w:rPr>
        <w:t>الصوت</w:t>
      </w:r>
      <w:r w:rsidRPr="00B708AF">
        <w:rPr>
          <w:rFonts w:ascii="Calibri" w:eastAsia="Calibri" w:hAnsi="Calibri" w:cs="Traditional Arabic"/>
          <w:color w:val="000000" w:themeColor="text1"/>
          <w:sz w:val="36"/>
          <w:szCs w:val="36"/>
          <w:rtl/>
        </w:rPr>
        <w:t xml:space="preserve"> </w:t>
      </w:r>
      <w:r w:rsidR="00600A7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421D03" w:rsidRPr="00B708AF">
        <w:rPr>
          <w:rFonts w:ascii="Calibri" w:eastAsia="Calibri" w:hAnsi="Calibri" w:cs="Traditional Arabic" w:hint="cs"/>
          <w:color w:val="000000" w:themeColor="text1"/>
          <w:sz w:val="36"/>
          <w:szCs w:val="36"/>
          <w:rtl/>
        </w:rPr>
        <w:t xml:space="preserve"> </w:t>
      </w:r>
      <w:r w:rsidR="00A32B82" w:rsidRPr="00B708AF">
        <w:rPr>
          <w:rFonts w:ascii="Calibri" w:eastAsia="Calibri" w:hAnsi="Calibri" w:cs="Traditional Arabic" w:hint="cs"/>
          <w:color w:val="000000" w:themeColor="text1"/>
          <w:sz w:val="36"/>
          <w:szCs w:val="36"/>
          <w:rtl/>
        </w:rPr>
        <w:t>انتقال</w:t>
      </w:r>
      <w:r w:rsidRPr="00B708AF">
        <w:rPr>
          <w:rFonts w:ascii="Calibri" w:eastAsia="Calibri" w:hAnsi="Calibri" w:cs="Traditional Arabic"/>
          <w:color w:val="000000" w:themeColor="text1"/>
          <w:sz w:val="36"/>
          <w:szCs w:val="36"/>
          <w:rtl/>
        </w:rPr>
        <w:t xml:space="preserve"> </w:t>
      </w:r>
      <w:r w:rsidR="00DA5EB2" w:rsidRPr="00B708AF">
        <w:rPr>
          <w:rFonts w:ascii="Calibri" w:eastAsia="Calibri" w:hAnsi="Calibri" w:cs="Traditional Arabic" w:hint="cs"/>
          <w:color w:val="000000" w:themeColor="text1"/>
          <w:sz w:val="36"/>
          <w:szCs w:val="36"/>
          <w:rtl/>
        </w:rPr>
        <w:t>الح</w:t>
      </w:r>
      <w:r w:rsidRPr="00B708AF">
        <w:rPr>
          <w:rFonts w:ascii="Calibri" w:eastAsia="Calibri" w:hAnsi="Calibri" w:cs="Traditional Arabic" w:hint="cs"/>
          <w:color w:val="000000" w:themeColor="text1"/>
          <w:sz w:val="36"/>
          <w:szCs w:val="36"/>
          <w:rtl/>
        </w:rPr>
        <w:t>رارة</w:t>
      </w:r>
      <w:r w:rsidRPr="00B708AF">
        <w:rPr>
          <w:rFonts w:ascii="Calibri" w:eastAsia="Calibri" w:hAnsi="Calibri" w:cs="Traditional Arabic"/>
          <w:color w:val="000000" w:themeColor="text1"/>
          <w:sz w:val="36"/>
          <w:szCs w:val="36"/>
          <w:rtl/>
        </w:rPr>
        <w:t xml:space="preserve"> </w:t>
      </w:r>
      <w:r w:rsidR="00600A7E" w:rsidRPr="00B708AF">
        <w:rPr>
          <w:rFonts w:ascii="Calibri" w:eastAsia="Calibri" w:hAnsi="Calibri" w:cs="Traditional Arabic" w:hint="cs"/>
          <w:color w:val="000000" w:themeColor="text1"/>
          <w:sz w:val="36"/>
          <w:szCs w:val="36"/>
          <w:rtl/>
        </w:rPr>
        <w:t xml:space="preserve">في الانانيب , </w:t>
      </w:r>
      <w:r w:rsidRPr="00B708AF">
        <w:rPr>
          <w:rFonts w:ascii="Calibri" w:eastAsia="Calibri" w:hAnsi="Calibri" w:cs="Traditional Arabic" w:hint="cs"/>
          <w:color w:val="000000" w:themeColor="text1"/>
          <w:sz w:val="36"/>
          <w:szCs w:val="36"/>
          <w:rtl/>
        </w:rPr>
        <w:t>و</w:t>
      </w:r>
      <w:r w:rsidR="00DA5EB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تصميم</w:t>
      </w:r>
      <w:r w:rsidRPr="00B708AF">
        <w:rPr>
          <w:rFonts w:ascii="Calibri" w:eastAsia="Calibri" w:hAnsi="Calibri" w:cs="Traditional Arabic"/>
          <w:color w:val="000000" w:themeColor="text1"/>
          <w:sz w:val="36"/>
          <w:szCs w:val="36"/>
          <w:rtl/>
        </w:rPr>
        <w:t xml:space="preserve"> </w:t>
      </w:r>
      <w:r w:rsidR="00DA5EB2" w:rsidRPr="00B708AF">
        <w:rPr>
          <w:rFonts w:ascii="Calibri" w:eastAsia="Calibri" w:hAnsi="Calibri" w:cs="Traditional Arabic" w:hint="cs"/>
          <w:color w:val="000000" w:themeColor="text1"/>
          <w:sz w:val="36"/>
          <w:szCs w:val="36"/>
          <w:rtl/>
        </w:rPr>
        <w:t>الج</w:t>
      </w:r>
      <w:r w:rsidRPr="00B708AF">
        <w:rPr>
          <w:rFonts w:ascii="Calibri" w:eastAsia="Calibri" w:hAnsi="Calibri" w:cs="Traditional Arabic" w:hint="cs"/>
          <w:color w:val="000000" w:themeColor="text1"/>
          <w:sz w:val="36"/>
          <w:szCs w:val="36"/>
          <w:rtl/>
        </w:rPr>
        <w:t>سور</w:t>
      </w:r>
      <w:r w:rsidRPr="00B708AF">
        <w:rPr>
          <w:rFonts w:ascii="Calibri" w:eastAsia="Calibri" w:hAnsi="Calibri" w:cs="Traditional Arabic"/>
          <w:color w:val="000000" w:themeColor="text1"/>
          <w:sz w:val="36"/>
          <w:szCs w:val="36"/>
          <w:rtl/>
        </w:rPr>
        <w:t xml:space="preserve"> </w:t>
      </w:r>
      <w:r w:rsidR="00600A7E" w:rsidRPr="00B708AF">
        <w:rPr>
          <w:rFonts w:ascii="Calibri" w:eastAsia="Calibri" w:hAnsi="Calibri" w:cs="Traditional Arabic" w:hint="cs"/>
          <w:color w:val="000000" w:themeColor="text1"/>
          <w:sz w:val="36"/>
          <w:szCs w:val="36"/>
          <w:rtl/>
        </w:rPr>
        <w:t xml:space="preserve">, </w:t>
      </w:r>
      <w:r w:rsidR="00DC4BBF" w:rsidRPr="00B708AF">
        <w:rPr>
          <w:rFonts w:ascii="Calibri" w:eastAsia="Calibri" w:hAnsi="Calibri" w:cs="Traditional Arabic" w:hint="cs"/>
          <w:color w:val="000000" w:themeColor="text1"/>
          <w:sz w:val="36"/>
          <w:szCs w:val="36"/>
          <w:rtl/>
        </w:rPr>
        <w:t xml:space="preserve">و </w:t>
      </w:r>
      <w:r w:rsidR="00600A7E" w:rsidRPr="00B708AF">
        <w:rPr>
          <w:rFonts w:ascii="Calibri" w:eastAsia="Calibri" w:hAnsi="Calibri" w:cs="Traditional Arabic" w:hint="cs"/>
          <w:color w:val="000000" w:themeColor="text1"/>
          <w:sz w:val="36"/>
          <w:szCs w:val="36"/>
          <w:rtl/>
        </w:rPr>
        <w:t>الحفر لاستخراج الب</w:t>
      </w:r>
      <w:r w:rsidR="00A32B82" w:rsidRPr="00B708AF">
        <w:rPr>
          <w:rFonts w:ascii="Calibri" w:eastAsia="Calibri" w:hAnsi="Calibri" w:cs="Traditional Arabic" w:hint="cs"/>
          <w:color w:val="000000" w:themeColor="text1"/>
          <w:sz w:val="36"/>
          <w:szCs w:val="36"/>
          <w:rtl/>
        </w:rPr>
        <w:t>ت</w:t>
      </w:r>
      <w:r w:rsidR="00600A7E" w:rsidRPr="00B708AF">
        <w:rPr>
          <w:rFonts w:ascii="Calibri" w:eastAsia="Calibri" w:hAnsi="Calibri" w:cs="Traditional Arabic" w:hint="cs"/>
          <w:color w:val="000000" w:themeColor="text1"/>
          <w:sz w:val="36"/>
          <w:szCs w:val="36"/>
          <w:rtl/>
        </w:rPr>
        <w:t>رول من الارض</w:t>
      </w:r>
      <w:r w:rsidR="00AF699C" w:rsidRPr="00B708AF">
        <w:rPr>
          <w:rFonts w:ascii="Calibri" w:eastAsia="Calibri" w:hAnsi="Calibri" w:cs="Traditional Arabic" w:hint="cs"/>
          <w:color w:val="000000" w:themeColor="text1"/>
          <w:sz w:val="36"/>
          <w:szCs w:val="36"/>
          <w:rtl/>
        </w:rPr>
        <w:t xml:space="preserve"> </w:t>
      </w:r>
      <w:r w:rsidR="00A32B82" w:rsidRPr="00B708AF">
        <w:rPr>
          <w:rFonts w:ascii="Calibri" w:eastAsia="Calibri" w:hAnsi="Calibri" w:cs="Traditional Arabic" w:hint="cs"/>
          <w:color w:val="000000" w:themeColor="text1"/>
          <w:sz w:val="36"/>
          <w:szCs w:val="36"/>
          <w:rtl/>
        </w:rPr>
        <w:t xml:space="preserve">, توصيل الحراراة </w:t>
      </w:r>
      <w:r w:rsidR="00600A7E" w:rsidRPr="00B708AF">
        <w:rPr>
          <w:rFonts w:ascii="Calibri" w:eastAsia="Calibri" w:hAnsi="Calibri" w:cs="Traditional Arabic" w:hint="cs"/>
          <w:color w:val="000000" w:themeColor="text1"/>
          <w:sz w:val="36"/>
          <w:szCs w:val="36"/>
          <w:rtl/>
        </w:rPr>
        <w:t xml:space="preserve">) </w:t>
      </w:r>
      <w:r w:rsidR="00AF699C" w:rsidRPr="00B708AF">
        <w:rPr>
          <w:rFonts w:ascii="Calibri" w:eastAsia="Calibri" w:hAnsi="Calibri" w:cs="Traditional Arabic" w:hint="cs"/>
          <w:color w:val="000000" w:themeColor="text1"/>
          <w:sz w:val="36"/>
          <w:szCs w:val="36"/>
          <w:rtl/>
        </w:rPr>
        <w:t>(</w:t>
      </w:r>
      <w:r w:rsidR="00B70378" w:rsidRPr="00B708AF">
        <w:rPr>
          <w:rFonts w:ascii="Calibri" w:eastAsia="Calibri" w:hAnsi="Calibri" w:cs="Traditional Arabic" w:hint="cs"/>
          <w:color w:val="000000" w:themeColor="text1"/>
          <w:sz w:val="36"/>
          <w:szCs w:val="36"/>
          <w:rtl/>
        </w:rPr>
        <w:t xml:space="preserve"> </w:t>
      </w:r>
      <w:r w:rsidR="00AF699C" w:rsidRPr="00B708AF">
        <w:rPr>
          <w:rFonts w:ascii="Calibri" w:eastAsia="Calibri" w:hAnsi="Calibri" w:cs="Traditional Arabic" w:hint="cs"/>
          <w:color w:val="000000" w:themeColor="text1"/>
          <w:sz w:val="36"/>
          <w:szCs w:val="36"/>
          <w:rtl/>
        </w:rPr>
        <w:t xml:space="preserve">مهند البياتي , 2006 م , ص 56 ) </w:t>
      </w:r>
      <w:r w:rsidR="00D90D9B" w:rsidRPr="00B708AF">
        <w:rPr>
          <w:rFonts w:ascii="Calibri" w:eastAsia="Calibri" w:hAnsi="Calibri" w:cs="Traditional Arabic" w:hint="cs"/>
          <w:color w:val="000000" w:themeColor="text1"/>
          <w:sz w:val="36"/>
          <w:szCs w:val="36"/>
          <w:rtl/>
        </w:rPr>
        <w:t>.</w:t>
      </w:r>
    </w:p>
    <w:p w:rsidR="00A44D5C" w:rsidRPr="00B708AF" w:rsidRDefault="00634B93" w:rsidP="00CC7788">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و</w:t>
      </w:r>
      <w:r w:rsidR="004C259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هناك تجربة أخرى في الولايات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المتحدة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الأمريكية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حيث أشار ديلون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2007</w:t>
      </w:r>
      <w:r w:rsidRPr="00B708AF">
        <w:rPr>
          <w:rFonts w:ascii="Calibri" w:eastAsia="Calibri" w:hAnsi="Calibri" w:cs="Traditional Arabic" w:hint="cs"/>
          <w:color w:val="000000" w:themeColor="text1"/>
          <w:sz w:val="36"/>
          <w:szCs w:val="36"/>
          <w:rtl/>
        </w:rPr>
        <w:t xml:space="preserve"> ) </w:t>
      </w:r>
      <w:r w:rsidRPr="00B708AF">
        <w:rPr>
          <w:rFonts w:asciiTheme="majorBidi" w:eastAsia="Calibri" w:hAnsiTheme="majorBidi" w:cstheme="majorBidi"/>
          <w:color w:val="000000" w:themeColor="text1"/>
          <w:sz w:val="32"/>
          <w:szCs w:val="32"/>
        </w:rPr>
        <w:t>Dil</w:t>
      </w:r>
      <w:r w:rsidR="00713485" w:rsidRPr="00B708AF">
        <w:rPr>
          <w:rFonts w:asciiTheme="majorBidi" w:eastAsia="Calibri" w:hAnsiTheme="majorBidi" w:cstheme="majorBidi"/>
          <w:color w:val="000000" w:themeColor="text1"/>
          <w:sz w:val="32"/>
          <w:szCs w:val="32"/>
        </w:rPr>
        <w:t>l</w:t>
      </w:r>
      <w:r w:rsidRPr="00B708AF">
        <w:rPr>
          <w:rFonts w:asciiTheme="majorBidi" w:eastAsia="Calibri" w:hAnsiTheme="majorBidi" w:cstheme="majorBidi"/>
          <w:color w:val="000000" w:themeColor="text1"/>
          <w:sz w:val="32"/>
          <w:szCs w:val="32"/>
        </w:rPr>
        <w:t>on</w:t>
      </w:r>
      <w:r w:rsidRPr="00B708AF">
        <w:rPr>
          <w:rFonts w:ascii="Calibri" w:eastAsia="Calibri" w:hAnsi="Calibri" w:cs="Traditional Arabic"/>
          <w:color w:val="000000" w:themeColor="text1"/>
          <w:sz w:val="32"/>
          <w:szCs w:val="32"/>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هناك (</w:t>
      </w:r>
      <w:r w:rsidRPr="00B708AF">
        <w:rPr>
          <w:rFonts w:ascii="Calibri" w:eastAsia="Calibri" w:hAnsi="Calibri" w:cs="Traditional Arabic"/>
          <w:color w:val="000000" w:themeColor="text1"/>
          <w:sz w:val="36"/>
          <w:szCs w:val="36"/>
          <w:rtl/>
        </w:rPr>
        <w:t xml:space="preserve"> 25 </w:t>
      </w:r>
      <w:r w:rsidRPr="00B708AF">
        <w:rPr>
          <w:rFonts w:ascii="Calibri" w:eastAsia="Calibri" w:hAnsi="Calibri" w:cs="Traditional Arabic" w:hint="cs"/>
          <w:color w:val="000000" w:themeColor="text1"/>
          <w:sz w:val="36"/>
          <w:szCs w:val="36"/>
          <w:rtl/>
        </w:rPr>
        <w:t>) ولاية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005826B5" w:rsidRPr="00B708AF">
        <w:rPr>
          <w:rFonts w:ascii="Calibri" w:eastAsia="Calibri" w:hAnsi="Calibri" w:cs="Traditional Arabic" w:hint="cs"/>
          <w:color w:val="000000" w:themeColor="text1"/>
          <w:sz w:val="36"/>
          <w:szCs w:val="36"/>
          <w:rtl/>
        </w:rPr>
        <w:t>الولايات</w:t>
      </w:r>
      <w:r w:rsidR="005826B5" w:rsidRPr="00B708AF">
        <w:rPr>
          <w:rFonts w:ascii="Calibri" w:eastAsia="Calibri" w:hAnsi="Calibri" w:cs="Traditional Arabic"/>
          <w:color w:val="000000" w:themeColor="text1"/>
          <w:sz w:val="36"/>
          <w:szCs w:val="36"/>
          <w:rtl/>
        </w:rPr>
        <w:t xml:space="preserve"> </w:t>
      </w:r>
      <w:r w:rsidR="005826B5" w:rsidRPr="00B708AF">
        <w:rPr>
          <w:rFonts w:ascii="Calibri" w:eastAsia="Calibri" w:hAnsi="Calibri" w:cs="Traditional Arabic" w:hint="cs"/>
          <w:color w:val="000000" w:themeColor="text1"/>
          <w:sz w:val="36"/>
          <w:szCs w:val="36"/>
          <w:rtl/>
        </w:rPr>
        <w:t>المتحدة</w:t>
      </w:r>
      <w:r w:rsidR="005826B5" w:rsidRPr="00B708AF">
        <w:rPr>
          <w:rFonts w:ascii="Calibri" w:eastAsia="Calibri" w:hAnsi="Calibri" w:cs="Traditional Arabic"/>
          <w:color w:val="000000" w:themeColor="text1"/>
          <w:sz w:val="36"/>
          <w:szCs w:val="36"/>
          <w:rtl/>
        </w:rPr>
        <w:t xml:space="preserve"> </w:t>
      </w:r>
      <w:r w:rsidR="005826B5" w:rsidRPr="00B708AF">
        <w:rPr>
          <w:rFonts w:ascii="Calibri" w:eastAsia="Calibri" w:hAnsi="Calibri" w:cs="Traditional Arabic" w:hint="cs"/>
          <w:color w:val="000000" w:themeColor="text1"/>
          <w:sz w:val="36"/>
          <w:szCs w:val="36"/>
          <w:rtl/>
        </w:rPr>
        <w:t>الأمريكية</w:t>
      </w:r>
      <w:r w:rsidR="005826B5"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طبقت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نظام</w:t>
      </w:r>
      <w:r w:rsidRPr="00B708AF">
        <w:rPr>
          <w:rFonts w:ascii="Calibri" w:eastAsia="Calibri" w:hAnsi="Calibri" w:cs="Traditional Arabic"/>
          <w:color w:val="000000" w:themeColor="text1"/>
          <w:sz w:val="36"/>
          <w:szCs w:val="36"/>
          <w:rtl/>
        </w:rPr>
        <w:t xml:space="preserve"> </w:t>
      </w:r>
      <w:r w:rsidR="005826B5" w:rsidRPr="00B708AF">
        <w:rPr>
          <w:rFonts w:ascii="Calibri" w:eastAsia="Calibri" w:hAnsi="Calibri" w:cs="Traditional Arabic" w:hint="cs"/>
          <w:color w:val="000000" w:themeColor="text1"/>
          <w:sz w:val="36"/>
          <w:szCs w:val="36"/>
          <w:rtl/>
        </w:rPr>
        <w:t xml:space="preserve">تعليمي </w:t>
      </w:r>
      <w:r w:rsidR="00AA120C"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عتمد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00AA120C" w:rsidRPr="00B708AF">
        <w:rPr>
          <w:rFonts w:ascii="Calibri" w:eastAsia="Calibri" w:hAnsi="Calibri" w:cs="Traditional Arabic" w:hint="cs"/>
          <w:color w:val="000000" w:themeColor="text1"/>
          <w:sz w:val="36"/>
          <w:szCs w:val="36"/>
          <w:rtl/>
        </w:rPr>
        <w:t xml:space="preserve"> شبكة </w:t>
      </w:r>
      <w:r w:rsidRPr="00B708AF">
        <w:rPr>
          <w:rFonts w:ascii="Calibri" w:eastAsia="Calibri" w:hAnsi="Calibri" w:cs="Traditional Arabic" w:hint="cs"/>
          <w:color w:val="000000" w:themeColor="text1"/>
          <w:sz w:val="36"/>
          <w:szCs w:val="36"/>
          <w:rtl/>
        </w:rPr>
        <w:t>الانترنت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كوس</w:t>
      </w:r>
      <w:r w:rsidR="00AA120C"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لة</w:t>
      </w:r>
      <w:r w:rsidRPr="00B708AF">
        <w:rPr>
          <w:rFonts w:ascii="Calibri" w:eastAsia="Calibri" w:hAnsi="Calibri" w:cs="Traditional Arabic"/>
          <w:color w:val="000000" w:themeColor="text1"/>
          <w:sz w:val="36"/>
          <w:szCs w:val="36"/>
          <w:rtl/>
        </w:rPr>
        <w:t xml:space="preserve"> </w:t>
      </w:r>
      <w:r w:rsidR="004C259F" w:rsidRPr="00B708AF">
        <w:rPr>
          <w:rFonts w:ascii="Calibri" w:eastAsia="Calibri" w:hAnsi="Calibri" w:cs="Traditional Arabic" w:hint="cs"/>
          <w:color w:val="000000" w:themeColor="text1"/>
          <w:sz w:val="36"/>
          <w:szCs w:val="36"/>
          <w:rtl/>
        </w:rPr>
        <w:t>تعليمية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أكد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مجلس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الشمال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الأمر</w:t>
      </w:r>
      <w:r w:rsidR="004C259F"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كي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004C259F" w:rsidRPr="00B708AF">
        <w:rPr>
          <w:rFonts w:ascii="Calibri" w:eastAsia="Calibri" w:hAnsi="Calibri" w:cs="Traditional Arabic" w:hint="cs"/>
          <w:color w:val="000000" w:themeColor="text1"/>
          <w:sz w:val="36"/>
          <w:szCs w:val="36"/>
          <w:rtl/>
        </w:rPr>
        <w:t xml:space="preserve"> </w:t>
      </w:r>
      <w:r w:rsidR="005826B5" w:rsidRPr="00B708AF">
        <w:rPr>
          <w:rFonts w:ascii="Calibri" w:eastAsia="Calibri" w:hAnsi="Calibri" w:cs="Traditional Arabic" w:hint="cs"/>
          <w:color w:val="000000" w:themeColor="text1"/>
          <w:sz w:val="36"/>
          <w:szCs w:val="36"/>
          <w:rtl/>
        </w:rPr>
        <w:t xml:space="preserve">هناك </w:t>
      </w:r>
      <w:r w:rsidR="004C259F"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60 </w:t>
      </w:r>
      <w:r w:rsidR="004C259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ألف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004C259F" w:rsidRPr="00B708AF">
        <w:rPr>
          <w:rFonts w:ascii="Calibri" w:eastAsia="Calibri" w:hAnsi="Calibri" w:cs="Traditional Arabic" w:hint="cs"/>
          <w:color w:val="000000" w:themeColor="text1"/>
          <w:sz w:val="36"/>
          <w:szCs w:val="36"/>
          <w:rtl/>
        </w:rPr>
        <w:t xml:space="preserve"> المدارس</w:t>
      </w:r>
      <w:r w:rsidR="004C259F" w:rsidRPr="00B708AF">
        <w:rPr>
          <w:rFonts w:ascii="Calibri" w:eastAsia="Calibri" w:hAnsi="Calibri" w:cs="Traditional Arabic"/>
          <w:color w:val="000000" w:themeColor="text1"/>
          <w:sz w:val="36"/>
          <w:szCs w:val="36"/>
          <w:rtl/>
        </w:rPr>
        <w:t xml:space="preserve"> </w:t>
      </w:r>
      <w:r w:rsidR="004C259F" w:rsidRPr="00B708AF">
        <w:rPr>
          <w:rFonts w:ascii="Calibri" w:eastAsia="Calibri" w:hAnsi="Calibri" w:cs="Traditional Arabic" w:hint="cs"/>
          <w:color w:val="000000" w:themeColor="text1"/>
          <w:sz w:val="36"/>
          <w:szCs w:val="36"/>
          <w:rtl/>
        </w:rPr>
        <w:t>العامة</w:t>
      </w:r>
      <w:r w:rsidR="004C259F" w:rsidRPr="00B708AF">
        <w:rPr>
          <w:rFonts w:ascii="Calibri" w:eastAsia="Calibri" w:hAnsi="Calibri" w:cs="Traditional Arabic"/>
          <w:color w:val="000000" w:themeColor="text1"/>
          <w:sz w:val="36"/>
          <w:szCs w:val="36"/>
          <w:rtl/>
        </w:rPr>
        <w:t xml:space="preserve"> </w:t>
      </w:r>
      <w:r w:rsidR="004C259F" w:rsidRPr="00B708AF">
        <w:rPr>
          <w:rFonts w:ascii="Calibri" w:eastAsia="Calibri" w:hAnsi="Calibri" w:cs="Traditional Arabic" w:hint="cs"/>
          <w:color w:val="000000" w:themeColor="text1"/>
          <w:sz w:val="36"/>
          <w:szCs w:val="36"/>
          <w:rtl/>
        </w:rPr>
        <w:t>قاموا</w:t>
      </w:r>
      <w:r w:rsidR="004C259F" w:rsidRPr="00B708AF">
        <w:rPr>
          <w:rFonts w:ascii="Calibri" w:eastAsia="Calibri" w:hAnsi="Calibri" w:cs="Traditional Arabic"/>
          <w:color w:val="000000" w:themeColor="text1"/>
          <w:sz w:val="36"/>
          <w:szCs w:val="36"/>
          <w:rtl/>
        </w:rPr>
        <w:t xml:space="preserve"> </w:t>
      </w:r>
      <w:r w:rsidR="004C259F" w:rsidRPr="00B708AF">
        <w:rPr>
          <w:rFonts w:ascii="Calibri" w:eastAsia="Calibri" w:hAnsi="Calibri" w:cs="Traditional Arabic" w:hint="cs"/>
          <w:color w:val="000000" w:themeColor="text1"/>
          <w:sz w:val="36"/>
          <w:szCs w:val="36"/>
          <w:rtl/>
        </w:rPr>
        <w:t>بالتسجيل</w:t>
      </w:r>
      <w:r w:rsidR="004C259F" w:rsidRPr="00B708AF">
        <w:rPr>
          <w:rFonts w:ascii="Calibri" w:eastAsia="Calibri" w:hAnsi="Calibri" w:cs="Traditional Arabic"/>
          <w:color w:val="000000" w:themeColor="text1"/>
          <w:sz w:val="36"/>
          <w:szCs w:val="36"/>
          <w:rtl/>
        </w:rPr>
        <w:t xml:space="preserve"> </w:t>
      </w:r>
      <w:r w:rsidR="004C259F" w:rsidRPr="00B708AF">
        <w:rPr>
          <w:rFonts w:ascii="Calibri" w:eastAsia="Calibri" w:hAnsi="Calibri" w:cs="Traditional Arabic" w:hint="cs"/>
          <w:color w:val="000000" w:themeColor="text1"/>
          <w:sz w:val="36"/>
          <w:szCs w:val="36"/>
          <w:rtl/>
        </w:rPr>
        <w:t>في</w:t>
      </w:r>
      <w:r w:rsidR="004C259F" w:rsidRPr="00B708AF">
        <w:rPr>
          <w:rFonts w:ascii="Calibri" w:eastAsia="Calibri" w:hAnsi="Calibri" w:cs="Traditional Arabic"/>
          <w:color w:val="000000" w:themeColor="text1"/>
          <w:sz w:val="36"/>
          <w:szCs w:val="36"/>
          <w:rtl/>
        </w:rPr>
        <w:t xml:space="preserve"> </w:t>
      </w:r>
      <w:r w:rsidR="004C259F" w:rsidRPr="00B708AF">
        <w:rPr>
          <w:rFonts w:ascii="Calibri" w:eastAsia="Calibri" w:hAnsi="Calibri" w:cs="Traditional Arabic" w:hint="cs"/>
          <w:color w:val="000000" w:themeColor="text1"/>
          <w:sz w:val="36"/>
          <w:szCs w:val="36"/>
          <w:rtl/>
        </w:rPr>
        <w:t>دورات</w:t>
      </w:r>
      <w:r w:rsidR="004C259F" w:rsidRPr="00B708AF">
        <w:rPr>
          <w:rFonts w:ascii="Calibri" w:eastAsia="Calibri" w:hAnsi="Calibri" w:cs="Traditional Arabic"/>
          <w:color w:val="000000" w:themeColor="text1"/>
          <w:sz w:val="36"/>
          <w:szCs w:val="36"/>
          <w:rtl/>
        </w:rPr>
        <w:t xml:space="preserve"> </w:t>
      </w:r>
      <w:r w:rsidR="004C259F" w:rsidRPr="00B708AF">
        <w:rPr>
          <w:rFonts w:ascii="Calibri" w:eastAsia="Calibri" w:hAnsi="Calibri" w:cs="Traditional Arabic" w:hint="cs"/>
          <w:color w:val="000000" w:themeColor="text1"/>
          <w:sz w:val="36"/>
          <w:szCs w:val="36"/>
          <w:rtl/>
        </w:rPr>
        <w:t>العلوم</w:t>
      </w:r>
      <w:r w:rsidR="004C259F" w:rsidRPr="00B708AF">
        <w:rPr>
          <w:rFonts w:ascii="Calibri" w:eastAsia="Calibri" w:hAnsi="Calibri" w:cs="Traditional Arabic"/>
          <w:color w:val="000000" w:themeColor="text1"/>
          <w:sz w:val="36"/>
          <w:szCs w:val="36"/>
          <w:rtl/>
        </w:rPr>
        <w:t xml:space="preserve"> </w:t>
      </w:r>
      <w:r w:rsidR="004C259F" w:rsidRPr="00B708AF">
        <w:rPr>
          <w:rFonts w:ascii="Calibri" w:eastAsia="Calibri" w:hAnsi="Calibri" w:cs="Traditional Arabic" w:hint="cs"/>
          <w:color w:val="000000" w:themeColor="text1"/>
          <w:sz w:val="36"/>
          <w:szCs w:val="36"/>
          <w:rtl/>
        </w:rPr>
        <w:t>الالكترونية</w:t>
      </w:r>
      <w:r w:rsidR="004C259F" w:rsidRPr="00B708AF">
        <w:rPr>
          <w:rFonts w:ascii="Calibri" w:eastAsia="Calibri" w:hAnsi="Calibri" w:cs="Traditional Arabic"/>
          <w:color w:val="000000" w:themeColor="text1"/>
          <w:sz w:val="36"/>
          <w:szCs w:val="36"/>
          <w:rtl/>
        </w:rPr>
        <w:t xml:space="preserve"> </w:t>
      </w:r>
      <w:r w:rsidR="004C259F" w:rsidRPr="00B708AF">
        <w:rPr>
          <w:rFonts w:ascii="Calibri" w:eastAsia="Calibri" w:hAnsi="Calibri" w:cs="Traditional Arabic" w:hint="cs"/>
          <w:color w:val="000000" w:themeColor="text1"/>
          <w:sz w:val="36"/>
          <w:szCs w:val="36"/>
          <w:rtl/>
        </w:rPr>
        <w:t xml:space="preserve">المتمثلة </w:t>
      </w:r>
      <w:r w:rsidR="00105574" w:rsidRPr="00B708AF">
        <w:rPr>
          <w:rFonts w:ascii="Calibri" w:eastAsia="Calibri" w:hAnsi="Calibri" w:cs="Traditional Arabic" w:hint="cs"/>
          <w:color w:val="000000" w:themeColor="text1"/>
          <w:sz w:val="36"/>
          <w:szCs w:val="36"/>
          <w:rtl/>
        </w:rPr>
        <w:t>في ا</w:t>
      </w:r>
      <w:r w:rsidR="00713485" w:rsidRPr="00B708AF">
        <w:rPr>
          <w:rFonts w:ascii="Calibri" w:eastAsia="Calibri" w:hAnsi="Calibri" w:cs="Traditional Arabic" w:hint="cs"/>
          <w:color w:val="000000" w:themeColor="text1"/>
          <w:sz w:val="36"/>
          <w:szCs w:val="36"/>
          <w:rtl/>
        </w:rPr>
        <w:t xml:space="preserve">لمعمل الافتراضي , </w:t>
      </w:r>
      <w:r w:rsidR="00380A63" w:rsidRPr="00B708AF">
        <w:rPr>
          <w:rFonts w:ascii="Calibri" w:eastAsia="Calibri" w:hAnsi="Calibri" w:cs="Traditional Arabic" w:hint="cs"/>
          <w:color w:val="000000" w:themeColor="text1"/>
          <w:sz w:val="36"/>
          <w:szCs w:val="36"/>
          <w:rtl/>
        </w:rPr>
        <w:t xml:space="preserve">و </w:t>
      </w:r>
      <w:r w:rsidR="00380A63" w:rsidRPr="00B708AF">
        <w:rPr>
          <w:rFonts w:ascii="Calibri" w:eastAsia="Calibri" w:hAnsi="Calibri" w:cs="Traditional Arabic" w:hint="cs"/>
          <w:color w:val="000000" w:themeColor="text1"/>
          <w:sz w:val="36"/>
          <w:szCs w:val="36"/>
          <w:rtl/>
        </w:rPr>
        <w:lastRenderedPageBreak/>
        <w:t>استخلص</w:t>
      </w:r>
      <w:r w:rsidR="00713485" w:rsidRPr="00B708AF">
        <w:rPr>
          <w:rFonts w:ascii="Calibri" w:eastAsia="Calibri" w:hAnsi="Calibri" w:cs="Traditional Arabic" w:hint="cs"/>
          <w:color w:val="000000" w:themeColor="text1"/>
          <w:sz w:val="36"/>
          <w:szCs w:val="36"/>
          <w:rtl/>
        </w:rPr>
        <w:t xml:space="preserve"> أساتذة العلوم </w:t>
      </w:r>
      <w:r w:rsidR="00380A63" w:rsidRPr="00B708AF">
        <w:rPr>
          <w:rFonts w:ascii="Calibri" w:eastAsia="Calibri" w:hAnsi="Calibri" w:cs="Traditional Arabic" w:hint="cs"/>
          <w:color w:val="000000" w:themeColor="text1"/>
          <w:sz w:val="36"/>
          <w:szCs w:val="36"/>
          <w:rtl/>
        </w:rPr>
        <w:t>من</w:t>
      </w:r>
      <w:r w:rsidR="00713485" w:rsidRPr="00B708AF">
        <w:rPr>
          <w:rFonts w:ascii="Calibri" w:eastAsia="Calibri" w:hAnsi="Calibri" w:cs="Traditional Arabic" w:hint="cs"/>
          <w:color w:val="000000" w:themeColor="text1"/>
          <w:sz w:val="36"/>
          <w:szCs w:val="36"/>
          <w:rtl/>
        </w:rPr>
        <w:t xml:space="preserve"> هذه التجربة أن</w:t>
      </w:r>
      <w:r w:rsidR="00D85B86" w:rsidRPr="00B708AF">
        <w:rPr>
          <w:rFonts w:ascii="Calibri" w:eastAsia="Calibri" w:hAnsi="Calibri" w:cs="Traditional Arabic" w:hint="cs"/>
          <w:color w:val="000000" w:themeColor="text1"/>
          <w:sz w:val="36"/>
          <w:szCs w:val="36"/>
          <w:rtl/>
        </w:rPr>
        <w:t xml:space="preserve"> استخدام المحاكاة الإلكترونية يعط</w:t>
      </w:r>
      <w:r w:rsidR="009D0650" w:rsidRPr="00B708AF">
        <w:rPr>
          <w:rFonts w:ascii="Calibri" w:eastAsia="Calibri" w:hAnsi="Calibri" w:cs="Traditional Arabic" w:hint="cs"/>
          <w:color w:val="000000" w:themeColor="text1"/>
          <w:sz w:val="36"/>
          <w:szCs w:val="36"/>
          <w:rtl/>
        </w:rPr>
        <w:t>ى</w:t>
      </w:r>
      <w:r w:rsidR="00D85B86" w:rsidRPr="00B708AF">
        <w:rPr>
          <w:rFonts w:ascii="Calibri" w:eastAsia="Calibri" w:hAnsi="Calibri" w:cs="Traditional Arabic" w:hint="cs"/>
          <w:color w:val="000000" w:themeColor="text1"/>
          <w:sz w:val="36"/>
          <w:szCs w:val="36"/>
          <w:rtl/>
        </w:rPr>
        <w:t xml:space="preserve"> نتائج جيدة للغاية حيث أنها تستخدم لاضافة و</w:t>
      </w:r>
      <w:r w:rsidR="00CC7788" w:rsidRPr="00B708AF">
        <w:rPr>
          <w:rFonts w:ascii="Calibri" w:eastAsia="Calibri" w:hAnsi="Calibri" w:cs="Traditional Arabic" w:hint="cs"/>
          <w:color w:val="000000" w:themeColor="text1"/>
          <w:sz w:val="36"/>
          <w:szCs w:val="36"/>
          <w:rtl/>
        </w:rPr>
        <w:t xml:space="preserve"> </w:t>
      </w:r>
      <w:r w:rsidR="00D85B86" w:rsidRPr="00B708AF">
        <w:rPr>
          <w:rFonts w:ascii="Calibri" w:eastAsia="Calibri" w:hAnsi="Calibri" w:cs="Traditional Arabic" w:hint="cs"/>
          <w:color w:val="000000" w:themeColor="text1"/>
          <w:sz w:val="36"/>
          <w:szCs w:val="36"/>
          <w:rtl/>
        </w:rPr>
        <w:t xml:space="preserve">تكميل للاعمال التي يقوم بها المتعلمين في المعامل </w:t>
      </w:r>
      <w:r w:rsidR="00CC7788" w:rsidRPr="00B708AF">
        <w:rPr>
          <w:rFonts w:ascii="Calibri" w:eastAsia="Calibri" w:hAnsi="Calibri" w:cs="Traditional Arabic" w:hint="cs"/>
          <w:color w:val="000000" w:themeColor="text1"/>
          <w:sz w:val="36"/>
          <w:szCs w:val="36"/>
          <w:rtl/>
        </w:rPr>
        <w:t>التقليدية</w:t>
      </w:r>
      <w:r w:rsidR="00D85B86" w:rsidRPr="00B708AF">
        <w:rPr>
          <w:rFonts w:ascii="Calibri" w:eastAsia="Calibri" w:hAnsi="Calibri" w:cs="Traditional Arabic" w:hint="cs"/>
          <w:color w:val="000000" w:themeColor="text1"/>
          <w:sz w:val="36"/>
          <w:szCs w:val="36"/>
          <w:rtl/>
        </w:rPr>
        <w:t xml:space="preserve"> </w:t>
      </w:r>
      <w:r w:rsidR="00A44D5C" w:rsidRPr="00B708AF">
        <w:rPr>
          <w:rFonts w:ascii="Calibri" w:eastAsia="Calibri" w:hAnsi="Calibri" w:cs="Traditional Arabic" w:hint="cs"/>
          <w:color w:val="000000" w:themeColor="text1"/>
          <w:sz w:val="36"/>
          <w:szCs w:val="36"/>
          <w:rtl/>
        </w:rPr>
        <w:t>( نسيبه</w:t>
      </w:r>
      <w:r w:rsidR="00A44D5C" w:rsidRPr="00B708AF">
        <w:rPr>
          <w:rFonts w:ascii="Calibri" w:eastAsia="Calibri" w:hAnsi="Calibri" w:cs="Traditional Arabic"/>
          <w:color w:val="000000" w:themeColor="text1"/>
          <w:sz w:val="36"/>
          <w:szCs w:val="36"/>
          <w:rtl/>
        </w:rPr>
        <w:t xml:space="preserve"> </w:t>
      </w:r>
      <w:r w:rsidR="00A44D5C" w:rsidRPr="00B708AF">
        <w:rPr>
          <w:rFonts w:ascii="Calibri" w:eastAsia="Calibri" w:hAnsi="Calibri" w:cs="Traditional Arabic" w:hint="cs"/>
          <w:color w:val="000000" w:themeColor="text1"/>
          <w:sz w:val="36"/>
          <w:szCs w:val="36"/>
          <w:rtl/>
        </w:rPr>
        <w:t>يس</w:t>
      </w:r>
      <w:r w:rsidR="00A44D5C" w:rsidRPr="00B708AF">
        <w:rPr>
          <w:rFonts w:ascii="Calibri" w:eastAsia="Calibri" w:hAnsi="Calibri" w:cs="Traditional Arabic"/>
          <w:color w:val="000000" w:themeColor="text1"/>
          <w:sz w:val="36"/>
          <w:szCs w:val="36"/>
          <w:rtl/>
        </w:rPr>
        <w:t xml:space="preserve"> </w:t>
      </w:r>
      <w:r w:rsidR="00A44D5C" w:rsidRPr="00B708AF">
        <w:rPr>
          <w:rFonts w:ascii="Calibri" w:eastAsia="Calibri" w:hAnsi="Calibri" w:cs="Traditional Arabic" w:hint="cs"/>
          <w:color w:val="000000" w:themeColor="text1"/>
          <w:sz w:val="36"/>
          <w:szCs w:val="36"/>
          <w:rtl/>
        </w:rPr>
        <w:t xml:space="preserve">عبد الله محمد </w:t>
      </w:r>
      <w:r w:rsidR="004506B5" w:rsidRPr="00B708AF">
        <w:rPr>
          <w:rFonts w:ascii="Calibri" w:eastAsia="Calibri" w:hAnsi="Calibri" w:cs="Traditional Arabic" w:hint="cs"/>
          <w:color w:val="000000" w:themeColor="text1"/>
          <w:sz w:val="36"/>
          <w:szCs w:val="36"/>
          <w:rtl/>
        </w:rPr>
        <w:t xml:space="preserve">, </w:t>
      </w:r>
      <w:r w:rsidR="00A44D5C" w:rsidRPr="00B708AF">
        <w:rPr>
          <w:rFonts w:ascii="Calibri" w:eastAsia="Calibri" w:hAnsi="Calibri" w:cs="Traditional Arabic" w:hint="cs"/>
          <w:color w:val="000000" w:themeColor="text1"/>
          <w:sz w:val="36"/>
          <w:szCs w:val="36"/>
          <w:rtl/>
        </w:rPr>
        <w:t>2016 م , ص 32 ) .</w:t>
      </w:r>
    </w:p>
    <w:p w:rsidR="00A30BB5" w:rsidRPr="00B708AF" w:rsidRDefault="000A30F5" w:rsidP="00623CBF">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hint="cs"/>
          <w:b/>
          <w:bCs/>
          <w:color w:val="000000" w:themeColor="text1"/>
          <w:sz w:val="36"/>
          <w:szCs w:val="36"/>
          <w:rtl/>
        </w:rPr>
        <w:t>سابعً</w:t>
      </w:r>
      <w:r w:rsidR="00B85755" w:rsidRPr="00B708AF">
        <w:rPr>
          <w:rFonts w:ascii="Calibri" w:eastAsia="Calibri" w:hAnsi="Calibri" w:cs="Traditional Arabic" w:hint="cs"/>
          <w:b/>
          <w:bCs/>
          <w:color w:val="000000" w:themeColor="text1"/>
          <w:sz w:val="36"/>
          <w:szCs w:val="36"/>
          <w:rtl/>
        </w:rPr>
        <w:t>ا</w:t>
      </w:r>
      <w:r w:rsidR="00CB2A5F"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تجربة المعمل الافتراضي لمقرر الكيمياء بج</w:t>
      </w:r>
      <w:r w:rsidR="0084614D" w:rsidRPr="00B708AF">
        <w:rPr>
          <w:rFonts w:ascii="Calibri" w:eastAsia="Calibri" w:hAnsi="Calibri" w:cs="Traditional Arabic" w:hint="cs"/>
          <w:b/>
          <w:bCs/>
          <w:color w:val="000000" w:themeColor="text1"/>
          <w:sz w:val="36"/>
          <w:szCs w:val="36"/>
          <w:rtl/>
        </w:rPr>
        <w:t>امعة</w:t>
      </w:r>
      <w:r w:rsidR="0084614D" w:rsidRPr="00B708AF">
        <w:rPr>
          <w:rFonts w:ascii="Calibri" w:eastAsia="Calibri" w:hAnsi="Calibri" w:cs="Traditional Arabic"/>
          <w:b/>
          <w:bCs/>
          <w:color w:val="000000" w:themeColor="text1"/>
          <w:sz w:val="36"/>
          <w:szCs w:val="36"/>
          <w:rtl/>
        </w:rPr>
        <w:t xml:space="preserve"> </w:t>
      </w:r>
      <w:r w:rsidR="0084614D" w:rsidRPr="00B708AF">
        <w:rPr>
          <w:rFonts w:ascii="Calibri" w:eastAsia="Calibri" w:hAnsi="Calibri" w:cs="Traditional Arabic" w:hint="cs"/>
          <w:b/>
          <w:bCs/>
          <w:color w:val="000000" w:themeColor="text1"/>
          <w:sz w:val="36"/>
          <w:szCs w:val="36"/>
          <w:rtl/>
        </w:rPr>
        <w:t>تشارلز</w:t>
      </w:r>
      <w:r w:rsidR="0084614D" w:rsidRPr="00B708AF">
        <w:rPr>
          <w:rFonts w:ascii="Calibri" w:eastAsia="Calibri" w:hAnsi="Calibri" w:cs="Traditional Arabic"/>
          <w:b/>
          <w:bCs/>
          <w:color w:val="000000" w:themeColor="text1"/>
          <w:sz w:val="36"/>
          <w:szCs w:val="36"/>
          <w:rtl/>
        </w:rPr>
        <w:t xml:space="preserve"> </w:t>
      </w:r>
      <w:r w:rsidR="0084614D" w:rsidRPr="00B708AF">
        <w:rPr>
          <w:rFonts w:ascii="Calibri" w:eastAsia="Calibri" w:hAnsi="Calibri" w:cs="Traditional Arabic" w:hint="cs"/>
          <w:b/>
          <w:bCs/>
          <w:color w:val="000000" w:themeColor="text1"/>
          <w:sz w:val="36"/>
          <w:szCs w:val="36"/>
          <w:rtl/>
        </w:rPr>
        <w:t>ستيورات</w:t>
      </w:r>
      <w:r w:rsidR="0084614D"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با</w:t>
      </w:r>
      <w:r w:rsidR="0084614D" w:rsidRPr="00B708AF">
        <w:rPr>
          <w:rFonts w:ascii="Calibri" w:eastAsia="Calibri" w:hAnsi="Calibri" w:cs="Traditional Arabic" w:hint="cs"/>
          <w:b/>
          <w:bCs/>
          <w:color w:val="000000" w:themeColor="text1"/>
          <w:sz w:val="36"/>
          <w:szCs w:val="36"/>
          <w:rtl/>
        </w:rPr>
        <w:t>س</w:t>
      </w:r>
      <w:r w:rsidRPr="00B708AF">
        <w:rPr>
          <w:rFonts w:ascii="Calibri" w:eastAsia="Calibri" w:hAnsi="Calibri" w:cs="Traditional Arabic" w:hint="cs"/>
          <w:b/>
          <w:bCs/>
          <w:color w:val="000000" w:themeColor="text1"/>
          <w:sz w:val="36"/>
          <w:szCs w:val="36"/>
          <w:rtl/>
        </w:rPr>
        <w:t>تر</w:t>
      </w:r>
      <w:r w:rsidR="0084614D" w:rsidRPr="00B708AF">
        <w:rPr>
          <w:rFonts w:ascii="Calibri" w:eastAsia="Calibri" w:hAnsi="Calibri" w:cs="Traditional Arabic" w:hint="cs"/>
          <w:b/>
          <w:bCs/>
          <w:color w:val="000000" w:themeColor="text1"/>
          <w:sz w:val="36"/>
          <w:szCs w:val="36"/>
          <w:rtl/>
        </w:rPr>
        <w:t>اليا</w:t>
      </w:r>
      <w:r w:rsidR="0084614D" w:rsidRPr="00B708AF">
        <w:rPr>
          <w:rFonts w:ascii="Calibri" w:eastAsia="Calibri" w:hAnsi="Calibri" w:cs="Traditional Arabic"/>
          <w:color w:val="000000" w:themeColor="text1"/>
          <w:sz w:val="36"/>
          <w:szCs w:val="36"/>
          <w:rtl/>
        </w:rPr>
        <w:t xml:space="preserve"> </w:t>
      </w:r>
      <w:r w:rsidRPr="00B708AF">
        <w:rPr>
          <w:rFonts w:asciiTheme="majorBidi" w:eastAsia="Calibri" w:hAnsiTheme="majorBidi" w:cstheme="majorBidi"/>
          <w:color w:val="000000" w:themeColor="text1"/>
          <w:sz w:val="32"/>
          <w:szCs w:val="32"/>
        </w:rPr>
        <w:t xml:space="preserve">Charles Strut University </w:t>
      </w:r>
      <w:r w:rsidRPr="00B708AF">
        <w:rPr>
          <w:rFonts w:ascii="Calibri" w:eastAsia="Calibri" w:hAnsi="Calibri" w:cs="Traditional Arabic" w:hint="cs"/>
          <w:color w:val="000000" w:themeColor="text1"/>
          <w:sz w:val="36"/>
          <w:szCs w:val="36"/>
          <w:rtl/>
          <w:lang w:bidi="ar-EG"/>
        </w:rPr>
        <w:t xml:space="preserve"> </w:t>
      </w:r>
    </w:p>
    <w:p w:rsidR="0084614D" w:rsidRPr="00B708AF" w:rsidRDefault="0084614D" w:rsidP="00A30BB5">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حيث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تدريس</w:t>
      </w:r>
      <w:r w:rsidRPr="00B708AF">
        <w:rPr>
          <w:rFonts w:ascii="Calibri" w:eastAsia="Calibri" w:hAnsi="Calibri" w:cs="Traditional Arabic"/>
          <w:color w:val="000000" w:themeColor="text1"/>
          <w:sz w:val="36"/>
          <w:szCs w:val="36"/>
          <w:rtl/>
        </w:rPr>
        <w:t xml:space="preserve"> </w:t>
      </w:r>
      <w:r w:rsidR="000A30F5" w:rsidRPr="00B708AF">
        <w:rPr>
          <w:rFonts w:ascii="Calibri" w:eastAsia="Calibri" w:hAnsi="Calibri" w:cs="Traditional Arabic" w:hint="cs"/>
          <w:color w:val="000000" w:themeColor="text1"/>
          <w:sz w:val="36"/>
          <w:szCs w:val="36"/>
          <w:rtl/>
        </w:rPr>
        <w:t>مقرر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الكيمياء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ضمن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مواد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بعد</w:t>
      </w:r>
      <w:r w:rsidRPr="00B708AF">
        <w:rPr>
          <w:rFonts w:ascii="Calibri" w:eastAsia="Calibri" w:hAnsi="Calibri" w:cs="Traditional Arabic"/>
          <w:color w:val="000000" w:themeColor="text1"/>
          <w:sz w:val="36"/>
          <w:szCs w:val="36"/>
          <w:rtl/>
        </w:rPr>
        <w:t xml:space="preserve"> </w:t>
      </w:r>
      <w:r w:rsidR="000A30F5" w:rsidRPr="00B708AF">
        <w:rPr>
          <w:rFonts w:ascii="Calibri" w:eastAsia="Calibri" w:hAnsi="Calibri" w:cs="Traditional Arabic" w:hint="cs"/>
          <w:color w:val="000000" w:themeColor="text1"/>
          <w:sz w:val="36"/>
          <w:szCs w:val="36"/>
          <w:rtl/>
        </w:rPr>
        <w:t>أو التعليم الإلكتروني و يم</w:t>
      </w:r>
      <w:r w:rsidRPr="00B708AF">
        <w:rPr>
          <w:rFonts w:ascii="Calibri" w:eastAsia="Calibri" w:hAnsi="Calibri" w:cs="Traditional Arabic" w:hint="cs"/>
          <w:color w:val="000000" w:themeColor="text1"/>
          <w:sz w:val="36"/>
          <w:szCs w:val="36"/>
          <w:rtl/>
        </w:rPr>
        <w:t>كن</w:t>
      </w:r>
      <w:r w:rsidRPr="00B708AF">
        <w:rPr>
          <w:rFonts w:ascii="Calibri" w:eastAsia="Calibri" w:hAnsi="Calibri" w:cs="Traditional Arabic"/>
          <w:color w:val="000000" w:themeColor="text1"/>
          <w:sz w:val="36"/>
          <w:szCs w:val="36"/>
          <w:rtl/>
        </w:rPr>
        <w:t xml:space="preserve"> </w:t>
      </w:r>
      <w:r w:rsidR="00E50FF0" w:rsidRPr="00B708AF">
        <w:rPr>
          <w:rFonts w:ascii="Calibri" w:eastAsia="Calibri" w:hAnsi="Calibri" w:cs="Traditional Arabic" w:hint="cs"/>
          <w:color w:val="000000" w:themeColor="text1"/>
          <w:sz w:val="36"/>
          <w:szCs w:val="36"/>
          <w:rtl/>
        </w:rPr>
        <w:t>الطلبة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w:t>
      </w:r>
      <w:r w:rsidR="00E50FF0"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العادية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حيث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يقوم</w:t>
      </w:r>
      <w:r w:rsidRPr="00B708AF">
        <w:rPr>
          <w:rFonts w:ascii="Calibri" w:eastAsia="Calibri" w:hAnsi="Calibri" w:cs="Traditional Arabic"/>
          <w:color w:val="000000" w:themeColor="text1"/>
          <w:sz w:val="36"/>
          <w:szCs w:val="36"/>
          <w:rtl/>
        </w:rPr>
        <w:t xml:space="preserve"> </w:t>
      </w:r>
      <w:r w:rsidR="00E50FF0" w:rsidRPr="00B708AF">
        <w:rPr>
          <w:rFonts w:ascii="Calibri" w:eastAsia="Calibri" w:hAnsi="Calibri" w:cs="Traditional Arabic" w:hint="cs"/>
          <w:color w:val="000000" w:themeColor="text1"/>
          <w:sz w:val="36"/>
          <w:szCs w:val="36"/>
          <w:rtl/>
        </w:rPr>
        <w:t>الطلبة</w:t>
      </w:r>
      <w:r w:rsidRPr="00B708AF">
        <w:rPr>
          <w:rFonts w:ascii="Calibri" w:eastAsia="Calibri" w:hAnsi="Calibri" w:cs="Traditional Arabic"/>
          <w:color w:val="000000" w:themeColor="text1"/>
          <w:sz w:val="36"/>
          <w:szCs w:val="36"/>
          <w:rtl/>
        </w:rPr>
        <w:t xml:space="preserve"> </w:t>
      </w:r>
      <w:r w:rsidR="00E50FF0" w:rsidRPr="00B708AF">
        <w:rPr>
          <w:rFonts w:ascii="Calibri" w:eastAsia="Calibri" w:hAnsi="Calibri" w:cs="Traditional Arabic" w:hint="cs"/>
          <w:color w:val="000000" w:themeColor="text1"/>
          <w:sz w:val="36"/>
          <w:szCs w:val="36"/>
          <w:rtl/>
        </w:rPr>
        <w:t>بإ</w:t>
      </w:r>
      <w:r w:rsidRPr="00B708AF">
        <w:rPr>
          <w:rFonts w:ascii="Calibri" w:eastAsia="Calibri" w:hAnsi="Calibri" w:cs="Traditional Arabic" w:hint="cs"/>
          <w:color w:val="000000" w:themeColor="text1"/>
          <w:sz w:val="36"/>
          <w:szCs w:val="36"/>
          <w:rtl/>
        </w:rPr>
        <w:t>جراء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00E50FF0" w:rsidRPr="00B708AF">
        <w:rPr>
          <w:rFonts w:ascii="Calibri" w:eastAsia="Calibri" w:hAnsi="Calibri" w:cs="Traditional Arabic" w:hint="cs"/>
          <w:color w:val="000000" w:themeColor="text1"/>
          <w:sz w:val="36"/>
          <w:szCs w:val="36"/>
          <w:rtl/>
        </w:rPr>
        <w:t>خلا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 xml:space="preserve"> </w:t>
      </w:r>
      <w:r w:rsidR="00E50FF0" w:rsidRPr="00B708AF">
        <w:rPr>
          <w:rFonts w:ascii="Calibri" w:eastAsia="Calibri" w:hAnsi="Calibri" w:cs="Traditional Arabic" w:hint="cs"/>
          <w:color w:val="000000" w:themeColor="text1"/>
          <w:sz w:val="36"/>
          <w:szCs w:val="36"/>
          <w:rtl/>
        </w:rPr>
        <w:t>الم</w:t>
      </w:r>
      <w:r w:rsidRPr="00B708AF">
        <w:rPr>
          <w:rFonts w:ascii="Calibri" w:eastAsia="Calibri" w:hAnsi="Calibri" w:cs="Traditional Arabic" w:hint="cs"/>
          <w:color w:val="000000" w:themeColor="text1"/>
          <w:sz w:val="36"/>
          <w:szCs w:val="36"/>
          <w:rtl/>
        </w:rPr>
        <w:t>ع</w:t>
      </w:r>
      <w:r w:rsidR="00E50FF0"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hint="cs"/>
          <w:color w:val="000000" w:themeColor="text1"/>
          <w:sz w:val="36"/>
          <w:szCs w:val="36"/>
          <w:rtl/>
        </w:rPr>
        <w:t>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w:t>
      </w:r>
      <w:r w:rsidR="00E50FF0" w:rsidRPr="00B708AF">
        <w:rPr>
          <w:rFonts w:ascii="Calibri" w:eastAsia="Calibri" w:hAnsi="Calibri" w:cs="Traditional Arabic" w:hint="cs"/>
          <w:color w:val="000000" w:themeColor="text1"/>
          <w:sz w:val="36"/>
          <w:szCs w:val="36"/>
          <w:rtl/>
        </w:rPr>
        <w:t>اف</w:t>
      </w:r>
      <w:r w:rsidRPr="00B708AF">
        <w:rPr>
          <w:rFonts w:ascii="Calibri" w:eastAsia="Calibri" w:hAnsi="Calibri" w:cs="Traditional Arabic" w:hint="cs"/>
          <w:color w:val="000000" w:themeColor="text1"/>
          <w:sz w:val="36"/>
          <w:szCs w:val="36"/>
          <w:rtl/>
        </w:rPr>
        <w:t>ت</w:t>
      </w:r>
      <w:r w:rsidR="00E50FF0" w:rsidRPr="00B708AF">
        <w:rPr>
          <w:rFonts w:ascii="Calibri" w:eastAsia="Calibri" w:hAnsi="Calibri" w:cs="Traditional Arabic" w:hint="cs"/>
          <w:color w:val="000000" w:themeColor="text1"/>
          <w:sz w:val="36"/>
          <w:szCs w:val="36"/>
          <w:rtl/>
        </w:rPr>
        <w:t>ر</w:t>
      </w:r>
      <w:r w:rsidRPr="00B708AF">
        <w:rPr>
          <w:rFonts w:ascii="Calibri" w:eastAsia="Calibri" w:hAnsi="Calibri" w:cs="Traditional Arabic" w:hint="cs"/>
          <w:color w:val="000000" w:themeColor="text1"/>
          <w:sz w:val="36"/>
          <w:szCs w:val="36"/>
          <w:rtl/>
        </w:rPr>
        <w:t>اضي</w:t>
      </w:r>
      <w:r w:rsidR="00B44723" w:rsidRPr="00B708AF">
        <w:rPr>
          <w:rFonts w:ascii="Calibri" w:eastAsia="Calibri" w:hAnsi="Calibri" w:cs="Traditional Arabic" w:hint="cs"/>
          <w:color w:val="000000" w:themeColor="text1"/>
          <w:sz w:val="36"/>
          <w:szCs w:val="36"/>
          <w:rtl/>
        </w:rPr>
        <w:t>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331AB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قد</w:t>
      </w:r>
      <w:r w:rsidRPr="00B708AF">
        <w:rPr>
          <w:rFonts w:ascii="Calibri" w:eastAsia="Calibri" w:hAnsi="Calibri" w:cs="Traditional Arabic"/>
          <w:color w:val="000000" w:themeColor="text1"/>
          <w:sz w:val="36"/>
          <w:szCs w:val="36"/>
          <w:rtl/>
        </w:rPr>
        <w:t xml:space="preserve"> </w:t>
      </w:r>
      <w:r w:rsidR="00331ABE" w:rsidRPr="00B708AF">
        <w:rPr>
          <w:rFonts w:ascii="Calibri" w:eastAsia="Calibri" w:hAnsi="Calibri" w:cs="Traditional Arabic" w:hint="cs"/>
          <w:color w:val="000000" w:themeColor="text1"/>
          <w:sz w:val="36"/>
          <w:szCs w:val="36"/>
          <w:rtl/>
        </w:rPr>
        <w:t>لاح</w:t>
      </w:r>
      <w:r w:rsidRPr="00B708AF">
        <w:rPr>
          <w:rFonts w:ascii="Calibri" w:eastAsia="Calibri" w:hAnsi="Calibri" w:cs="Traditional Arabic" w:hint="cs"/>
          <w:color w:val="000000" w:themeColor="text1"/>
          <w:sz w:val="36"/>
          <w:szCs w:val="36"/>
          <w:rtl/>
        </w:rPr>
        <w:t>ظ</w:t>
      </w:r>
      <w:r w:rsidR="00331AB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الباحثون</w:t>
      </w:r>
      <w:r w:rsidRPr="00B708AF">
        <w:rPr>
          <w:rFonts w:ascii="Calibri" w:eastAsia="Calibri" w:hAnsi="Calibri" w:cs="Traditional Arabic"/>
          <w:color w:val="000000" w:themeColor="text1"/>
          <w:sz w:val="36"/>
          <w:szCs w:val="36"/>
          <w:rtl/>
        </w:rPr>
        <w:t xml:space="preserve"> </w:t>
      </w:r>
      <w:r w:rsidR="00331ABE" w:rsidRPr="00B708AF">
        <w:rPr>
          <w:rFonts w:ascii="Calibri" w:eastAsia="Calibri" w:hAnsi="Calibri" w:cs="Traditional Arabic" w:hint="cs"/>
          <w:color w:val="000000" w:themeColor="text1"/>
          <w:sz w:val="36"/>
          <w:szCs w:val="36"/>
          <w:rtl/>
        </w:rPr>
        <w:t>الم</w:t>
      </w:r>
      <w:r w:rsidRPr="00B708AF">
        <w:rPr>
          <w:rFonts w:ascii="Calibri" w:eastAsia="Calibri" w:hAnsi="Calibri" w:cs="Traditional Arabic" w:hint="cs"/>
          <w:color w:val="000000" w:themeColor="text1"/>
          <w:sz w:val="36"/>
          <w:szCs w:val="36"/>
          <w:rtl/>
        </w:rPr>
        <w:t>سئولون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هذا</w:t>
      </w:r>
      <w:r w:rsidRPr="00B708AF">
        <w:rPr>
          <w:rFonts w:ascii="Calibri" w:eastAsia="Calibri" w:hAnsi="Calibri" w:cs="Traditional Arabic"/>
          <w:color w:val="000000" w:themeColor="text1"/>
          <w:sz w:val="36"/>
          <w:szCs w:val="36"/>
          <w:rtl/>
        </w:rPr>
        <w:t xml:space="preserve"> </w:t>
      </w:r>
      <w:r w:rsidR="00331ABE" w:rsidRPr="00B708AF">
        <w:rPr>
          <w:rFonts w:ascii="Calibri" w:eastAsia="Calibri" w:hAnsi="Calibri" w:cs="Traditional Arabic" w:hint="cs"/>
          <w:color w:val="000000" w:themeColor="text1"/>
          <w:sz w:val="36"/>
          <w:szCs w:val="36"/>
          <w:rtl/>
        </w:rPr>
        <w:t>الم</w:t>
      </w:r>
      <w:r w:rsidRPr="00B708AF">
        <w:rPr>
          <w:rFonts w:ascii="Calibri" w:eastAsia="Calibri" w:hAnsi="Calibri" w:cs="Traditional Arabic" w:hint="cs"/>
          <w:color w:val="000000" w:themeColor="text1"/>
          <w:sz w:val="36"/>
          <w:szCs w:val="36"/>
          <w:rtl/>
        </w:rPr>
        <w:t>عمل</w:t>
      </w:r>
      <w:r w:rsidRPr="00B708AF">
        <w:rPr>
          <w:rFonts w:ascii="Calibri" w:eastAsia="Calibri" w:hAnsi="Calibri" w:cs="Traditional Arabic"/>
          <w:color w:val="000000" w:themeColor="text1"/>
          <w:sz w:val="36"/>
          <w:szCs w:val="36"/>
          <w:rtl/>
        </w:rPr>
        <w:t xml:space="preserve"> </w:t>
      </w:r>
      <w:r w:rsidR="00331ABE" w:rsidRPr="00B708AF">
        <w:rPr>
          <w:rFonts w:ascii="Calibri" w:eastAsia="Calibri" w:hAnsi="Calibri" w:cs="Traditional Arabic" w:hint="cs"/>
          <w:color w:val="000000" w:themeColor="text1"/>
          <w:sz w:val="36"/>
          <w:szCs w:val="36"/>
          <w:rtl/>
        </w:rPr>
        <w:t xml:space="preserve">الافتراضي </w:t>
      </w:r>
      <w:r w:rsidR="00FE0798" w:rsidRPr="00B708AF">
        <w:rPr>
          <w:rFonts w:ascii="Calibri" w:eastAsia="Calibri" w:hAnsi="Calibri" w:cs="Traditional Arabic" w:hint="cs"/>
          <w:color w:val="000000" w:themeColor="text1"/>
          <w:sz w:val="36"/>
          <w:szCs w:val="36"/>
          <w:rtl/>
        </w:rPr>
        <w:t xml:space="preserve">عدة </w:t>
      </w:r>
      <w:r w:rsidRPr="00B708AF">
        <w:rPr>
          <w:rFonts w:ascii="Calibri" w:eastAsia="Calibri" w:hAnsi="Calibri" w:cs="Traditional Arabic" w:hint="cs"/>
          <w:color w:val="000000" w:themeColor="text1"/>
          <w:sz w:val="36"/>
          <w:szCs w:val="36"/>
          <w:rtl/>
        </w:rPr>
        <w:t>فوائد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منها</w:t>
      </w:r>
      <w:r w:rsidR="00FE079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84614D" w:rsidRPr="00B708AF" w:rsidRDefault="00F00D47" w:rsidP="006C2D68">
      <w:pPr>
        <w:pStyle w:val="ListParagraph"/>
        <w:numPr>
          <w:ilvl w:val="0"/>
          <w:numId w:val="118"/>
        </w:numPr>
        <w:spacing w:after="0" w:line="240" w:lineRule="auto"/>
        <w:ind w:left="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توف</w:t>
      </w:r>
      <w:r w:rsidR="0084614D"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ر</w:t>
      </w:r>
      <w:r w:rsidR="0084614D" w:rsidRPr="00B708AF">
        <w:rPr>
          <w:rFonts w:ascii="Calibri" w:eastAsia="Calibri" w:hAnsi="Calibri" w:cs="Traditional Arabic"/>
          <w:color w:val="000000" w:themeColor="text1"/>
          <w:sz w:val="36"/>
          <w:szCs w:val="36"/>
          <w:rtl/>
        </w:rPr>
        <w:t xml:space="preserve"> </w:t>
      </w:r>
      <w:r w:rsidR="0084614D" w:rsidRPr="00B708AF">
        <w:rPr>
          <w:rFonts w:ascii="Calibri" w:eastAsia="Calibri" w:hAnsi="Calibri" w:cs="Traditional Arabic" w:hint="cs"/>
          <w:color w:val="000000" w:themeColor="text1"/>
          <w:sz w:val="36"/>
          <w:szCs w:val="36"/>
          <w:rtl/>
        </w:rPr>
        <w:t>الوقت</w:t>
      </w:r>
      <w:r w:rsidR="0084614D" w:rsidRPr="00B708AF">
        <w:rPr>
          <w:rFonts w:ascii="Calibri" w:eastAsia="Calibri" w:hAnsi="Calibri" w:cs="Traditional Arabic"/>
          <w:color w:val="000000" w:themeColor="text1"/>
          <w:sz w:val="36"/>
          <w:szCs w:val="36"/>
          <w:rtl/>
        </w:rPr>
        <w:t xml:space="preserve"> </w:t>
      </w:r>
      <w:r w:rsidR="0084614D" w:rsidRPr="00B708AF">
        <w:rPr>
          <w:rFonts w:ascii="Calibri" w:eastAsia="Calibri" w:hAnsi="Calibri" w:cs="Traditional Arabic" w:hint="cs"/>
          <w:color w:val="000000" w:themeColor="text1"/>
          <w:sz w:val="36"/>
          <w:szCs w:val="36"/>
          <w:rtl/>
        </w:rPr>
        <w:t>ال</w:t>
      </w:r>
      <w:r w:rsidRPr="00B708AF">
        <w:rPr>
          <w:rFonts w:ascii="Calibri" w:eastAsia="Calibri" w:hAnsi="Calibri" w:cs="Traditional Arabic" w:hint="cs"/>
          <w:color w:val="000000" w:themeColor="text1"/>
          <w:sz w:val="36"/>
          <w:szCs w:val="36"/>
          <w:rtl/>
        </w:rPr>
        <w:t>لا</w:t>
      </w:r>
      <w:r w:rsidR="0084614D" w:rsidRPr="00B708AF">
        <w:rPr>
          <w:rFonts w:ascii="Calibri" w:eastAsia="Calibri" w:hAnsi="Calibri" w:cs="Traditional Arabic" w:hint="cs"/>
          <w:color w:val="000000" w:themeColor="text1"/>
          <w:sz w:val="36"/>
          <w:szCs w:val="36"/>
          <w:rtl/>
        </w:rPr>
        <w:t>زم</w:t>
      </w:r>
      <w:r w:rsidR="0084614D" w:rsidRPr="00B708AF">
        <w:rPr>
          <w:rFonts w:ascii="Calibri" w:eastAsia="Calibri" w:hAnsi="Calibri" w:cs="Traditional Arabic"/>
          <w:color w:val="000000" w:themeColor="text1"/>
          <w:sz w:val="36"/>
          <w:szCs w:val="36"/>
          <w:rtl/>
        </w:rPr>
        <w:t xml:space="preserve"> </w:t>
      </w:r>
      <w:r w:rsidR="0084614D"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hint="cs"/>
          <w:color w:val="000000" w:themeColor="text1"/>
          <w:sz w:val="36"/>
          <w:szCs w:val="36"/>
          <w:rtl/>
        </w:rPr>
        <w:t>عملية ا</w:t>
      </w:r>
      <w:r w:rsidR="0084614D" w:rsidRPr="00B708AF">
        <w:rPr>
          <w:rFonts w:ascii="Calibri" w:eastAsia="Calibri" w:hAnsi="Calibri" w:cs="Traditional Arabic" w:hint="cs"/>
          <w:color w:val="000000" w:themeColor="text1"/>
          <w:sz w:val="36"/>
          <w:szCs w:val="36"/>
          <w:rtl/>
        </w:rPr>
        <w:t>لتعلم</w:t>
      </w:r>
      <w:r w:rsidRPr="00B708AF">
        <w:rPr>
          <w:rFonts w:ascii="Calibri" w:eastAsia="Calibri" w:hAnsi="Calibri" w:cs="Traditional Arabic" w:hint="cs"/>
          <w:color w:val="000000" w:themeColor="text1"/>
          <w:sz w:val="36"/>
          <w:szCs w:val="36"/>
          <w:rtl/>
        </w:rPr>
        <w:t xml:space="preserve"> </w:t>
      </w:r>
      <w:r w:rsidR="00344239" w:rsidRPr="00B708AF">
        <w:rPr>
          <w:rFonts w:ascii="Calibri" w:eastAsia="Calibri" w:hAnsi="Calibri" w:cs="Traditional Arabic" w:hint="cs"/>
          <w:color w:val="000000" w:themeColor="text1"/>
          <w:sz w:val="36"/>
          <w:szCs w:val="36"/>
          <w:rtl/>
        </w:rPr>
        <w:t xml:space="preserve">و التعليم </w:t>
      </w:r>
      <w:r w:rsidR="0084614D" w:rsidRPr="00B708AF">
        <w:rPr>
          <w:rFonts w:ascii="Calibri" w:eastAsia="Calibri" w:hAnsi="Calibri" w:cs="Traditional Arabic"/>
          <w:color w:val="000000" w:themeColor="text1"/>
          <w:sz w:val="36"/>
          <w:szCs w:val="36"/>
          <w:rtl/>
        </w:rPr>
        <w:t>.</w:t>
      </w:r>
    </w:p>
    <w:p w:rsidR="0084614D" w:rsidRPr="00B708AF" w:rsidRDefault="0084614D" w:rsidP="006C2D68">
      <w:pPr>
        <w:pStyle w:val="ListParagraph"/>
        <w:numPr>
          <w:ilvl w:val="0"/>
          <w:numId w:val="118"/>
        </w:numPr>
        <w:spacing w:after="0" w:line="240" w:lineRule="auto"/>
        <w:ind w:left="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w:t>
      </w:r>
      <w:r w:rsidR="00F00D47" w:rsidRPr="00B708AF">
        <w:rPr>
          <w:rFonts w:ascii="Calibri" w:eastAsia="Calibri" w:hAnsi="Calibri" w:cs="Traditional Arabic" w:hint="cs"/>
          <w:color w:val="000000" w:themeColor="text1"/>
          <w:sz w:val="36"/>
          <w:szCs w:val="36"/>
          <w:rtl/>
        </w:rPr>
        <w:t>لأ</w:t>
      </w:r>
      <w:r w:rsidRPr="00B708AF">
        <w:rPr>
          <w:rFonts w:ascii="Calibri" w:eastAsia="Calibri" w:hAnsi="Calibri" w:cs="Traditional Arabic" w:hint="cs"/>
          <w:color w:val="000000" w:themeColor="text1"/>
          <w:sz w:val="36"/>
          <w:szCs w:val="36"/>
          <w:rtl/>
        </w:rPr>
        <w:t>دوات</w:t>
      </w:r>
      <w:r w:rsidRPr="00B708AF">
        <w:rPr>
          <w:rFonts w:ascii="Calibri" w:eastAsia="Calibri" w:hAnsi="Calibri" w:cs="Traditional Arabic"/>
          <w:color w:val="000000" w:themeColor="text1"/>
          <w:sz w:val="36"/>
          <w:szCs w:val="36"/>
          <w:rtl/>
        </w:rPr>
        <w:t xml:space="preserve"> </w:t>
      </w:r>
      <w:r w:rsidR="00F00D47" w:rsidRPr="00B708AF">
        <w:rPr>
          <w:rFonts w:ascii="Calibri" w:eastAsia="Calibri" w:hAnsi="Calibri" w:cs="Traditional Arabic" w:hint="cs"/>
          <w:color w:val="000000" w:themeColor="text1"/>
          <w:sz w:val="36"/>
          <w:szCs w:val="36"/>
          <w:rtl/>
        </w:rPr>
        <w:t>و</w:t>
      </w:r>
      <w:r w:rsidR="0020656B" w:rsidRPr="00B708AF">
        <w:rPr>
          <w:rFonts w:ascii="Calibri" w:eastAsia="Calibri" w:hAnsi="Calibri" w:cs="Traditional Arabic" w:hint="cs"/>
          <w:color w:val="000000" w:themeColor="text1"/>
          <w:sz w:val="36"/>
          <w:szCs w:val="36"/>
          <w:rtl/>
        </w:rPr>
        <w:t xml:space="preserve"> </w:t>
      </w:r>
      <w:r w:rsidR="00F00D47" w:rsidRPr="00B708AF">
        <w:rPr>
          <w:rFonts w:ascii="Calibri" w:eastAsia="Calibri" w:hAnsi="Calibri" w:cs="Traditional Arabic" w:hint="cs"/>
          <w:color w:val="000000" w:themeColor="text1"/>
          <w:sz w:val="36"/>
          <w:szCs w:val="36"/>
          <w:rtl/>
        </w:rPr>
        <w:t>الم</w:t>
      </w:r>
      <w:r w:rsidRPr="00B708AF">
        <w:rPr>
          <w:rFonts w:ascii="Calibri" w:eastAsia="Calibri" w:hAnsi="Calibri" w:cs="Traditional Arabic" w:hint="cs"/>
          <w:color w:val="000000" w:themeColor="text1"/>
          <w:sz w:val="36"/>
          <w:szCs w:val="36"/>
          <w:rtl/>
        </w:rPr>
        <w:t>واد</w:t>
      </w:r>
      <w:r w:rsidRPr="00B708AF">
        <w:rPr>
          <w:rFonts w:ascii="Calibri" w:eastAsia="Calibri" w:hAnsi="Calibri" w:cs="Traditional Arabic"/>
          <w:color w:val="000000" w:themeColor="text1"/>
          <w:sz w:val="36"/>
          <w:szCs w:val="36"/>
          <w:rtl/>
        </w:rPr>
        <w:t xml:space="preserve"> </w:t>
      </w:r>
      <w:r w:rsidR="0020656B" w:rsidRPr="00B708AF">
        <w:rPr>
          <w:rFonts w:ascii="Calibri" w:eastAsia="Calibri" w:hAnsi="Calibri" w:cs="Traditional Arabic" w:hint="cs"/>
          <w:color w:val="000000" w:themeColor="text1"/>
          <w:sz w:val="36"/>
          <w:szCs w:val="36"/>
          <w:rtl/>
        </w:rPr>
        <w:t xml:space="preserve">التجريبية </w:t>
      </w:r>
      <w:r w:rsidR="00F00D47" w:rsidRPr="00B708AF">
        <w:rPr>
          <w:rFonts w:ascii="Calibri" w:eastAsia="Calibri" w:hAnsi="Calibri" w:cs="Traditional Arabic" w:hint="cs"/>
          <w:color w:val="000000" w:themeColor="text1"/>
          <w:sz w:val="36"/>
          <w:szCs w:val="36"/>
          <w:rtl/>
        </w:rPr>
        <w:t>بال</w:t>
      </w:r>
      <w:r w:rsidRPr="00B708AF">
        <w:rPr>
          <w:rFonts w:ascii="Calibri" w:eastAsia="Calibri" w:hAnsi="Calibri" w:cs="Traditional Arabic" w:hint="cs"/>
          <w:color w:val="000000" w:themeColor="text1"/>
          <w:sz w:val="36"/>
          <w:szCs w:val="36"/>
          <w:rtl/>
        </w:rPr>
        <w:t>طريقة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الصحيحة</w:t>
      </w:r>
      <w:r w:rsidR="00F00D4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84614D" w:rsidRPr="00B708AF" w:rsidRDefault="0020656B" w:rsidP="006C2D68">
      <w:pPr>
        <w:pStyle w:val="ListParagraph"/>
        <w:numPr>
          <w:ilvl w:val="0"/>
          <w:numId w:val="118"/>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ز</w:t>
      </w:r>
      <w:r w:rsidR="0084614D"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ا</w:t>
      </w:r>
      <w:r w:rsidR="0084614D" w:rsidRPr="00B708AF">
        <w:rPr>
          <w:rFonts w:ascii="Calibri" w:eastAsia="Calibri" w:hAnsi="Calibri" w:cs="Traditional Arabic" w:hint="cs"/>
          <w:color w:val="000000" w:themeColor="text1"/>
          <w:sz w:val="36"/>
          <w:szCs w:val="36"/>
          <w:rtl/>
        </w:rPr>
        <w:t>دة</w:t>
      </w:r>
      <w:r w:rsidR="0084614D"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w:t>
      </w:r>
      <w:r w:rsidR="0084614D" w:rsidRPr="00B708AF">
        <w:rPr>
          <w:rFonts w:ascii="Calibri" w:eastAsia="Calibri" w:hAnsi="Calibri" w:cs="Traditional Arabic" w:hint="cs"/>
          <w:color w:val="000000" w:themeColor="text1"/>
          <w:sz w:val="36"/>
          <w:szCs w:val="36"/>
          <w:rtl/>
        </w:rPr>
        <w:t>رف</w:t>
      </w:r>
      <w:r w:rsidRPr="00B708AF">
        <w:rPr>
          <w:rFonts w:ascii="Calibri" w:eastAsia="Calibri" w:hAnsi="Calibri" w:cs="Traditional Arabic" w:hint="cs"/>
          <w:color w:val="000000" w:themeColor="text1"/>
          <w:sz w:val="36"/>
          <w:szCs w:val="36"/>
          <w:rtl/>
        </w:rPr>
        <w:t>ة</w:t>
      </w:r>
      <w:r w:rsidR="0084614D"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w:t>
      </w:r>
      <w:r w:rsidR="0084614D" w:rsidRPr="00B708AF">
        <w:rPr>
          <w:rFonts w:ascii="Calibri" w:eastAsia="Calibri" w:hAnsi="Calibri" w:cs="Traditional Arabic" w:hint="cs"/>
          <w:color w:val="000000" w:themeColor="text1"/>
          <w:sz w:val="36"/>
          <w:szCs w:val="36"/>
          <w:rtl/>
        </w:rPr>
        <w:t>تعلقة</w:t>
      </w:r>
      <w:r w:rsidR="0084614D"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بخ</w:t>
      </w:r>
      <w:r w:rsidR="0084614D" w:rsidRPr="00B708AF">
        <w:rPr>
          <w:rFonts w:ascii="Calibri" w:eastAsia="Calibri" w:hAnsi="Calibri" w:cs="Traditional Arabic" w:hint="cs"/>
          <w:color w:val="000000" w:themeColor="text1"/>
          <w:sz w:val="36"/>
          <w:szCs w:val="36"/>
          <w:rtl/>
        </w:rPr>
        <w:t>طوات</w:t>
      </w:r>
      <w:r w:rsidR="0084614D" w:rsidRPr="00B708AF">
        <w:rPr>
          <w:rFonts w:ascii="Calibri" w:eastAsia="Calibri" w:hAnsi="Calibri" w:cs="Traditional Arabic"/>
          <w:color w:val="000000" w:themeColor="text1"/>
          <w:sz w:val="36"/>
          <w:szCs w:val="36"/>
          <w:rtl/>
        </w:rPr>
        <w:t xml:space="preserve"> </w:t>
      </w:r>
      <w:r w:rsidR="0084614D" w:rsidRPr="00B708AF">
        <w:rPr>
          <w:rFonts w:ascii="Calibri" w:eastAsia="Calibri" w:hAnsi="Calibri" w:cs="Traditional Arabic" w:hint="cs"/>
          <w:color w:val="000000" w:themeColor="text1"/>
          <w:sz w:val="36"/>
          <w:szCs w:val="36"/>
          <w:rtl/>
        </w:rPr>
        <w:t>العمل</w:t>
      </w:r>
      <w:r w:rsidR="0084614D" w:rsidRPr="00B708AF">
        <w:rPr>
          <w:rFonts w:ascii="Calibri" w:eastAsia="Calibri" w:hAnsi="Calibri" w:cs="Traditional Arabic"/>
          <w:color w:val="000000" w:themeColor="text1"/>
          <w:sz w:val="36"/>
          <w:szCs w:val="36"/>
          <w:rtl/>
        </w:rPr>
        <w:t xml:space="preserve"> </w:t>
      </w:r>
      <w:r w:rsidR="0084614D" w:rsidRPr="00B708AF">
        <w:rPr>
          <w:rFonts w:ascii="Calibri" w:eastAsia="Calibri" w:hAnsi="Calibri" w:cs="Traditional Arabic" w:hint="cs"/>
          <w:color w:val="000000" w:themeColor="text1"/>
          <w:sz w:val="36"/>
          <w:szCs w:val="36"/>
          <w:rtl/>
        </w:rPr>
        <w:t>ف</w:t>
      </w:r>
      <w:r w:rsidRPr="00B708AF">
        <w:rPr>
          <w:rFonts w:ascii="Calibri" w:eastAsia="Calibri" w:hAnsi="Calibri" w:cs="Traditional Arabic" w:hint="cs"/>
          <w:color w:val="000000" w:themeColor="text1"/>
          <w:sz w:val="36"/>
          <w:szCs w:val="36"/>
          <w:rtl/>
        </w:rPr>
        <w:t>ي</w:t>
      </w:r>
      <w:r w:rsidR="0084614D"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 الافتراضي</w:t>
      </w:r>
      <w:r w:rsidR="0084614D" w:rsidRPr="00B708AF">
        <w:rPr>
          <w:rFonts w:ascii="Calibri" w:eastAsia="Calibri" w:hAnsi="Calibri" w:cs="Traditional Arabic"/>
          <w:color w:val="000000" w:themeColor="text1"/>
          <w:sz w:val="36"/>
          <w:szCs w:val="36"/>
          <w:rtl/>
        </w:rPr>
        <w:t xml:space="preserve"> </w:t>
      </w:r>
      <w:r w:rsidR="0084614D" w:rsidRPr="00B708AF">
        <w:rPr>
          <w:rFonts w:ascii="Calibri" w:eastAsia="Calibri" w:hAnsi="Calibri" w:cs="Traditional Arabic" w:hint="cs"/>
          <w:color w:val="000000" w:themeColor="text1"/>
          <w:sz w:val="36"/>
          <w:szCs w:val="36"/>
          <w:rtl/>
        </w:rPr>
        <w:t>و</w:t>
      </w:r>
      <w:r w:rsidR="005E5654" w:rsidRPr="00B708AF">
        <w:rPr>
          <w:rFonts w:ascii="Calibri" w:eastAsia="Calibri" w:hAnsi="Calibri" w:cs="Traditional Arabic" w:hint="cs"/>
          <w:color w:val="000000" w:themeColor="text1"/>
          <w:sz w:val="36"/>
          <w:szCs w:val="36"/>
          <w:rtl/>
        </w:rPr>
        <w:t xml:space="preserve"> </w:t>
      </w:r>
      <w:r w:rsidR="0084614D" w:rsidRPr="00B708AF">
        <w:rPr>
          <w:rFonts w:ascii="Calibri" w:eastAsia="Calibri" w:hAnsi="Calibri" w:cs="Traditional Arabic" w:hint="cs"/>
          <w:color w:val="000000" w:themeColor="text1"/>
          <w:sz w:val="36"/>
          <w:szCs w:val="36"/>
          <w:rtl/>
        </w:rPr>
        <w:t>الذي</w:t>
      </w:r>
      <w:r w:rsidR="0084614D" w:rsidRPr="00B708AF">
        <w:rPr>
          <w:rFonts w:ascii="Calibri" w:eastAsia="Calibri" w:hAnsi="Calibri" w:cs="Traditional Arabic"/>
          <w:color w:val="000000" w:themeColor="text1"/>
          <w:sz w:val="36"/>
          <w:szCs w:val="36"/>
          <w:rtl/>
        </w:rPr>
        <w:t xml:space="preserve"> </w:t>
      </w:r>
      <w:r w:rsidR="005E5654" w:rsidRPr="00B708AF">
        <w:rPr>
          <w:rFonts w:ascii="Calibri" w:eastAsia="Calibri" w:hAnsi="Calibri" w:cs="Traditional Arabic" w:hint="cs"/>
          <w:color w:val="000000" w:themeColor="text1"/>
          <w:sz w:val="36"/>
          <w:szCs w:val="36"/>
          <w:rtl/>
        </w:rPr>
        <w:t>يح</w:t>
      </w:r>
      <w:r w:rsidR="0084614D" w:rsidRPr="00B708AF">
        <w:rPr>
          <w:rFonts w:ascii="Calibri" w:eastAsia="Calibri" w:hAnsi="Calibri" w:cs="Traditional Arabic" w:hint="cs"/>
          <w:color w:val="000000" w:themeColor="text1"/>
          <w:sz w:val="36"/>
          <w:szCs w:val="36"/>
          <w:rtl/>
        </w:rPr>
        <w:t>سن</w:t>
      </w:r>
      <w:r w:rsidR="0084614D" w:rsidRPr="00B708AF">
        <w:rPr>
          <w:rFonts w:ascii="Calibri" w:eastAsia="Calibri" w:hAnsi="Calibri" w:cs="Traditional Arabic"/>
          <w:color w:val="000000" w:themeColor="text1"/>
          <w:sz w:val="36"/>
          <w:szCs w:val="36"/>
          <w:rtl/>
        </w:rPr>
        <w:t xml:space="preserve"> </w:t>
      </w:r>
      <w:r w:rsidR="0084614D" w:rsidRPr="00B708AF">
        <w:rPr>
          <w:rFonts w:ascii="Calibri" w:eastAsia="Calibri" w:hAnsi="Calibri" w:cs="Traditional Arabic" w:hint="cs"/>
          <w:color w:val="000000" w:themeColor="text1"/>
          <w:sz w:val="36"/>
          <w:szCs w:val="36"/>
          <w:rtl/>
        </w:rPr>
        <w:t>من</w:t>
      </w:r>
      <w:r w:rsidR="0084614D" w:rsidRPr="00B708AF">
        <w:rPr>
          <w:rFonts w:ascii="Calibri" w:eastAsia="Calibri" w:hAnsi="Calibri" w:cs="Traditional Arabic"/>
          <w:color w:val="000000" w:themeColor="text1"/>
          <w:sz w:val="36"/>
          <w:szCs w:val="36"/>
          <w:rtl/>
        </w:rPr>
        <w:t xml:space="preserve"> </w:t>
      </w:r>
      <w:r w:rsidR="0084614D" w:rsidRPr="00B708AF">
        <w:rPr>
          <w:rFonts w:ascii="Calibri" w:eastAsia="Calibri" w:hAnsi="Calibri" w:cs="Traditional Arabic" w:hint="cs"/>
          <w:color w:val="000000" w:themeColor="text1"/>
          <w:sz w:val="36"/>
          <w:szCs w:val="36"/>
          <w:rtl/>
        </w:rPr>
        <w:t>شروط</w:t>
      </w:r>
      <w:r w:rsidR="0084614D" w:rsidRPr="00B708AF">
        <w:rPr>
          <w:rFonts w:ascii="Calibri" w:eastAsia="Calibri" w:hAnsi="Calibri" w:cs="Traditional Arabic"/>
          <w:color w:val="000000" w:themeColor="text1"/>
          <w:sz w:val="36"/>
          <w:szCs w:val="36"/>
          <w:rtl/>
        </w:rPr>
        <w:t xml:space="preserve"> </w:t>
      </w:r>
      <w:r w:rsidR="005E5654" w:rsidRPr="00B708AF">
        <w:rPr>
          <w:rFonts w:ascii="Calibri" w:eastAsia="Calibri" w:hAnsi="Calibri" w:cs="Traditional Arabic" w:hint="cs"/>
          <w:color w:val="000000" w:themeColor="text1"/>
          <w:sz w:val="36"/>
          <w:szCs w:val="36"/>
          <w:rtl/>
        </w:rPr>
        <w:t>الس</w:t>
      </w:r>
      <w:r w:rsidR="0084614D" w:rsidRPr="00B708AF">
        <w:rPr>
          <w:rFonts w:ascii="Calibri" w:eastAsia="Calibri" w:hAnsi="Calibri" w:cs="Traditional Arabic" w:hint="cs"/>
          <w:color w:val="000000" w:themeColor="text1"/>
          <w:sz w:val="36"/>
          <w:szCs w:val="36"/>
          <w:rtl/>
        </w:rPr>
        <w:t>ل</w:t>
      </w:r>
      <w:r w:rsidR="005E5654" w:rsidRPr="00B708AF">
        <w:rPr>
          <w:rFonts w:ascii="Calibri" w:eastAsia="Calibri" w:hAnsi="Calibri" w:cs="Traditional Arabic" w:hint="cs"/>
          <w:color w:val="000000" w:themeColor="text1"/>
          <w:sz w:val="36"/>
          <w:szCs w:val="36"/>
          <w:rtl/>
        </w:rPr>
        <w:t>ا</w:t>
      </w:r>
      <w:r w:rsidR="0084614D" w:rsidRPr="00B708AF">
        <w:rPr>
          <w:rFonts w:ascii="Calibri" w:eastAsia="Calibri" w:hAnsi="Calibri" w:cs="Traditional Arabic" w:hint="cs"/>
          <w:color w:val="000000" w:themeColor="text1"/>
          <w:sz w:val="36"/>
          <w:szCs w:val="36"/>
          <w:rtl/>
        </w:rPr>
        <w:t>مة</w:t>
      </w:r>
      <w:r w:rsidR="005E5654" w:rsidRPr="00B708AF">
        <w:rPr>
          <w:rFonts w:ascii="Calibri" w:eastAsia="Calibri" w:hAnsi="Calibri" w:cs="Traditional Arabic" w:hint="cs"/>
          <w:color w:val="000000" w:themeColor="text1"/>
          <w:sz w:val="36"/>
          <w:szCs w:val="36"/>
          <w:rtl/>
        </w:rPr>
        <w:t xml:space="preserve"> </w:t>
      </w:r>
      <w:r w:rsidR="00965AC7" w:rsidRPr="00B708AF">
        <w:rPr>
          <w:rFonts w:ascii="Calibri" w:eastAsia="Calibri" w:hAnsi="Calibri" w:cs="Traditional Arabic" w:hint="cs"/>
          <w:color w:val="000000" w:themeColor="text1"/>
          <w:sz w:val="36"/>
          <w:szCs w:val="36"/>
          <w:rtl/>
        </w:rPr>
        <w:t xml:space="preserve"> </w:t>
      </w:r>
      <w:r w:rsidR="005E5654" w:rsidRPr="00B708AF">
        <w:rPr>
          <w:rFonts w:ascii="Calibri" w:eastAsia="Calibri" w:hAnsi="Calibri" w:cs="Traditional Arabic" w:hint="cs"/>
          <w:color w:val="000000" w:themeColor="text1"/>
          <w:sz w:val="36"/>
          <w:szCs w:val="36"/>
          <w:rtl/>
        </w:rPr>
        <w:t>و</w:t>
      </w:r>
      <w:r w:rsidR="00965AC7" w:rsidRPr="00B708AF">
        <w:rPr>
          <w:rFonts w:ascii="Calibri" w:eastAsia="Calibri" w:hAnsi="Calibri" w:cs="Traditional Arabic" w:hint="cs"/>
          <w:color w:val="000000" w:themeColor="text1"/>
          <w:sz w:val="36"/>
          <w:szCs w:val="36"/>
          <w:rtl/>
        </w:rPr>
        <w:t xml:space="preserve"> </w:t>
      </w:r>
      <w:r w:rsidR="005E5654" w:rsidRPr="00B708AF">
        <w:rPr>
          <w:rFonts w:ascii="Calibri" w:eastAsia="Calibri" w:hAnsi="Calibri" w:cs="Traditional Arabic" w:hint="cs"/>
          <w:color w:val="000000" w:themeColor="text1"/>
          <w:sz w:val="36"/>
          <w:szCs w:val="36"/>
          <w:rtl/>
        </w:rPr>
        <w:t xml:space="preserve">الأمان </w:t>
      </w:r>
      <w:r w:rsidR="0084614D" w:rsidRPr="00B708AF">
        <w:rPr>
          <w:rFonts w:ascii="Calibri" w:eastAsia="Calibri" w:hAnsi="Calibri" w:cs="Traditional Arabic"/>
          <w:color w:val="000000" w:themeColor="text1"/>
          <w:sz w:val="36"/>
          <w:szCs w:val="36"/>
          <w:rtl/>
        </w:rPr>
        <w:t>.</w:t>
      </w:r>
    </w:p>
    <w:p w:rsidR="00623CBF" w:rsidRPr="00B708AF" w:rsidRDefault="00623CBF" w:rsidP="006C2D68">
      <w:pPr>
        <w:pStyle w:val="ListParagraph"/>
        <w:numPr>
          <w:ilvl w:val="0"/>
          <w:numId w:val="118"/>
        </w:numPr>
        <w:spacing w:after="0" w:line="240" w:lineRule="auto"/>
        <w:ind w:left="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يتميز هذا المعمل الافتراضي بالابعاد الثلاثية و</w:t>
      </w:r>
      <w:r w:rsidR="00BA7A8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المواقع الفعلية لجميع الأجهزة و</w:t>
      </w:r>
      <w:r w:rsidR="00BA7A8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الأدوات المستخدمة .</w:t>
      </w:r>
    </w:p>
    <w:p w:rsidR="0084614D" w:rsidRPr="00B708AF" w:rsidRDefault="00055CE2" w:rsidP="006C2D68">
      <w:pPr>
        <w:pStyle w:val="ListParagraph"/>
        <w:numPr>
          <w:ilvl w:val="0"/>
          <w:numId w:val="118"/>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ز</w:t>
      </w:r>
      <w:r w:rsidR="0084614D"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ا</w:t>
      </w:r>
      <w:r w:rsidR="0084614D" w:rsidRPr="00B708AF">
        <w:rPr>
          <w:rFonts w:ascii="Calibri" w:eastAsia="Calibri" w:hAnsi="Calibri" w:cs="Traditional Arabic" w:hint="cs"/>
          <w:color w:val="000000" w:themeColor="text1"/>
          <w:sz w:val="36"/>
          <w:szCs w:val="36"/>
          <w:rtl/>
        </w:rPr>
        <w:t>دة</w:t>
      </w:r>
      <w:r w:rsidR="0084614D" w:rsidRPr="00B708AF">
        <w:rPr>
          <w:rFonts w:ascii="Calibri" w:eastAsia="Calibri" w:hAnsi="Calibri" w:cs="Traditional Arabic"/>
          <w:color w:val="000000" w:themeColor="text1"/>
          <w:sz w:val="36"/>
          <w:szCs w:val="36"/>
          <w:rtl/>
        </w:rPr>
        <w:t xml:space="preserve"> </w:t>
      </w:r>
      <w:r w:rsidR="0084614D" w:rsidRPr="00B708AF">
        <w:rPr>
          <w:rFonts w:ascii="Calibri" w:eastAsia="Calibri" w:hAnsi="Calibri" w:cs="Traditional Arabic" w:hint="cs"/>
          <w:color w:val="000000" w:themeColor="text1"/>
          <w:sz w:val="36"/>
          <w:szCs w:val="36"/>
          <w:rtl/>
        </w:rPr>
        <w:t>تركيز</w:t>
      </w:r>
      <w:r w:rsidR="0084614D"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0084614D" w:rsidRPr="00B708AF">
        <w:rPr>
          <w:rFonts w:ascii="Calibri" w:eastAsia="Calibri" w:hAnsi="Calibri" w:cs="Traditional Arabic"/>
          <w:color w:val="000000" w:themeColor="text1"/>
          <w:sz w:val="36"/>
          <w:szCs w:val="36"/>
          <w:rtl/>
        </w:rPr>
        <w:t xml:space="preserve"> </w:t>
      </w:r>
      <w:r w:rsidR="0084614D" w:rsidRPr="00B708AF">
        <w:rPr>
          <w:rFonts w:ascii="Calibri" w:eastAsia="Calibri" w:hAnsi="Calibri" w:cs="Traditional Arabic" w:hint="cs"/>
          <w:color w:val="000000" w:themeColor="text1"/>
          <w:sz w:val="36"/>
          <w:szCs w:val="36"/>
          <w:rtl/>
        </w:rPr>
        <w:t>على</w:t>
      </w:r>
      <w:r w:rsidR="0084614D" w:rsidRPr="00B708AF">
        <w:rPr>
          <w:rFonts w:ascii="Calibri" w:eastAsia="Calibri" w:hAnsi="Calibri" w:cs="Traditional Arabic"/>
          <w:color w:val="000000" w:themeColor="text1"/>
          <w:sz w:val="36"/>
          <w:szCs w:val="36"/>
          <w:rtl/>
        </w:rPr>
        <w:t xml:space="preserve"> </w:t>
      </w:r>
      <w:r w:rsidR="0084614D" w:rsidRPr="00B708AF">
        <w:rPr>
          <w:rFonts w:ascii="Calibri" w:eastAsia="Calibri" w:hAnsi="Calibri" w:cs="Traditional Arabic" w:hint="cs"/>
          <w:color w:val="000000" w:themeColor="text1"/>
          <w:sz w:val="36"/>
          <w:szCs w:val="36"/>
          <w:rtl/>
        </w:rPr>
        <w:t>فهم</w:t>
      </w:r>
      <w:r w:rsidR="0084614D"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w:t>
      </w:r>
      <w:r w:rsidR="0084614D" w:rsidRPr="00B708AF">
        <w:rPr>
          <w:rFonts w:ascii="Calibri" w:eastAsia="Calibri" w:hAnsi="Calibri" w:cs="Traditional Arabic" w:hint="cs"/>
          <w:color w:val="000000" w:themeColor="text1"/>
          <w:sz w:val="36"/>
          <w:szCs w:val="36"/>
          <w:rtl/>
        </w:rPr>
        <w:t>بادئ</w:t>
      </w:r>
      <w:r w:rsidR="0084614D" w:rsidRPr="00B708AF">
        <w:rPr>
          <w:rFonts w:ascii="Calibri" w:eastAsia="Calibri" w:hAnsi="Calibri" w:cs="Traditional Arabic"/>
          <w:color w:val="000000" w:themeColor="text1"/>
          <w:sz w:val="36"/>
          <w:szCs w:val="36"/>
          <w:rtl/>
        </w:rPr>
        <w:t xml:space="preserve"> </w:t>
      </w:r>
      <w:r w:rsidR="0084614D" w:rsidRPr="00B708AF">
        <w:rPr>
          <w:rFonts w:ascii="Calibri" w:eastAsia="Calibri" w:hAnsi="Calibri" w:cs="Traditional Arabic" w:hint="cs"/>
          <w:color w:val="000000" w:themeColor="text1"/>
          <w:sz w:val="36"/>
          <w:szCs w:val="36"/>
          <w:rtl/>
        </w:rPr>
        <w:t>النظرية</w:t>
      </w:r>
      <w:r w:rsidRPr="00B708AF">
        <w:rPr>
          <w:rFonts w:ascii="Calibri" w:eastAsia="Calibri" w:hAnsi="Calibri" w:cs="Traditional Arabic" w:hint="cs"/>
          <w:color w:val="000000" w:themeColor="text1"/>
          <w:sz w:val="36"/>
          <w:szCs w:val="36"/>
          <w:rtl/>
        </w:rPr>
        <w:t xml:space="preserve"> </w:t>
      </w:r>
      <w:r w:rsidR="006E02C3" w:rsidRPr="00B708AF">
        <w:rPr>
          <w:rFonts w:ascii="Calibri" w:eastAsia="Calibri" w:hAnsi="Calibri" w:cs="Traditional Arabic" w:hint="cs"/>
          <w:color w:val="000000" w:themeColor="text1"/>
          <w:sz w:val="36"/>
          <w:szCs w:val="36"/>
          <w:rtl/>
        </w:rPr>
        <w:t xml:space="preserve">( عبد الناصر محمد عبد الرحمن , 2012 م , ص 206 ) </w:t>
      </w:r>
      <w:r w:rsidR="0084614D" w:rsidRPr="00B708AF">
        <w:rPr>
          <w:rFonts w:ascii="Calibri" w:eastAsia="Calibri" w:hAnsi="Calibri" w:cs="Traditional Arabic"/>
          <w:color w:val="000000" w:themeColor="text1"/>
          <w:sz w:val="36"/>
          <w:szCs w:val="36"/>
          <w:rtl/>
        </w:rPr>
        <w:t xml:space="preserve">. </w:t>
      </w:r>
    </w:p>
    <w:p w:rsidR="00801A90" w:rsidRPr="00B708AF" w:rsidRDefault="00801A90" w:rsidP="0097728A">
      <w:pPr>
        <w:spacing w:after="0" w:line="240" w:lineRule="auto"/>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ثامنًا : تجربة المعامل الافتراضية في جامعة هانوفر بألمانيا :</w:t>
      </w:r>
    </w:p>
    <w:p w:rsidR="00113E7E" w:rsidRPr="00B708AF" w:rsidRDefault="00801A90" w:rsidP="00D855C6">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في هذه التجربة قام مجموعة من الباحثين بتطوير بيئة التصور و المحاكاة في العلوم الهندسية و الطبيعية فقاموا بصياغة برامج للمعامل الافتراضية و</w:t>
      </w:r>
      <w:r w:rsidR="0054394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جعل هذه البرامج متوافقة مع المناهج </w:t>
      </w:r>
      <w:r w:rsidR="00543949" w:rsidRPr="00B708AF">
        <w:rPr>
          <w:rFonts w:ascii="Calibri" w:eastAsia="Calibri" w:hAnsi="Calibri" w:cs="Traditional Arabic" w:hint="cs"/>
          <w:color w:val="000000" w:themeColor="text1"/>
          <w:sz w:val="36"/>
          <w:szCs w:val="36"/>
          <w:rtl/>
        </w:rPr>
        <w:t xml:space="preserve">التعليمية هذا </w:t>
      </w:r>
      <w:r w:rsidRPr="00B708AF">
        <w:rPr>
          <w:rFonts w:ascii="Calibri" w:eastAsia="Calibri" w:hAnsi="Calibri" w:cs="Traditional Arabic" w:hint="cs"/>
          <w:color w:val="000000" w:themeColor="text1"/>
          <w:sz w:val="36"/>
          <w:szCs w:val="36"/>
          <w:rtl/>
        </w:rPr>
        <w:t>بالإضافة الى تطوير المعمل الافتراضية في مجال الأرصاد الجوية .</w:t>
      </w:r>
    </w:p>
    <w:p w:rsidR="0097728A" w:rsidRPr="00B708AF" w:rsidRDefault="0097728A" w:rsidP="0097728A">
      <w:pPr>
        <w:spacing w:after="0" w:line="240" w:lineRule="auto"/>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 xml:space="preserve">تعليق الباحث على المطلب العاشر </w:t>
      </w:r>
      <w:r w:rsidR="00D855C6" w:rsidRPr="00B708AF">
        <w:rPr>
          <w:rFonts w:ascii="Calibri" w:eastAsia="Calibri" w:hAnsi="Calibri" w:cs="Traditional Arabic" w:hint="cs"/>
          <w:b/>
          <w:bCs/>
          <w:color w:val="000000" w:themeColor="text1"/>
          <w:sz w:val="36"/>
          <w:szCs w:val="36"/>
          <w:rtl/>
        </w:rPr>
        <w:t>:</w:t>
      </w:r>
    </w:p>
    <w:p w:rsidR="004876D5" w:rsidRPr="00B708AF" w:rsidRDefault="0097728A" w:rsidP="004876D5">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يستنتج الباحث مما سبق أن معظم اﻟﺘﺠﺎرب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اﻟﻌﺎﻟﻤﻴﺔ</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 إنشاء المعامل الافتراضية أﺛﺒﺘﺖ</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ﻟﻠﻌﺪﻳﺪ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ﻣﻦ</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اﻟﺠﺎﻣﻌﺎت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ﻣﺮاكز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اﻟﺒﺤﻮث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اﻟﻌﻠﻤﻴﺔ</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أهمية</w:t>
      </w:r>
      <w:r w:rsidRPr="00B708AF">
        <w:rPr>
          <w:rFonts w:ascii="Calibri" w:eastAsia="Calibri" w:hAnsi="Calibri" w:cs="Traditional Arabic"/>
          <w:color w:val="000000" w:themeColor="text1"/>
          <w:sz w:val="36"/>
          <w:szCs w:val="36"/>
          <w:rtl/>
        </w:rPr>
        <w:t xml:space="preserve"> </w:t>
      </w:r>
      <w:r w:rsidR="002E00BA" w:rsidRPr="00B708AF">
        <w:rPr>
          <w:rFonts w:ascii="Calibri" w:eastAsia="Calibri" w:hAnsi="Calibri" w:cs="Traditional Arabic" w:hint="cs"/>
          <w:color w:val="000000" w:themeColor="text1"/>
          <w:sz w:val="36"/>
          <w:szCs w:val="36"/>
          <w:rtl/>
        </w:rPr>
        <w:t xml:space="preserve">تطبيق </w:t>
      </w:r>
      <w:r w:rsidRPr="00B708AF">
        <w:rPr>
          <w:rFonts w:ascii="Calibri" w:eastAsia="Calibri" w:hAnsi="Calibri" w:cs="Traditional Arabic" w:hint="cs"/>
          <w:color w:val="000000" w:themeColor="text1"/>
          <w:sz w:val="36"/>
          <w:szCs w:val="36"/>
          <w:rtl/>
        </w:rPr>
        <w:t>اﻟﻤﻌﺎﻣﻞ</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اﻻﻓﺘﺮاﺿﻴﺔ</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ﻓﻲ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اﻟﺘﻌﻠﻴﻢ</w:t>
      </w:r>
      <w:r w:rsidRPr="00B708AF">
        <w:rPr>
          <w:rFonts w:ascii="Calibri" w:eastAsia="Calibri" w:hAnsi="Calibri" w:cs="Traditional Arabic"/>
          <w:color w:val="000000" w:themeColor="text1"/>
          <w:sz w:val="36"/>
          <w:szCs w:val="36"/>
          <w:rtl/>
        </w:rPr>
        <w:t xml:space="preserve"> </w:t>
      </w:r>
      <w:r w:rsidR="002E00B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اﻟﺒﺤﻮث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2E00B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ﺧﺎﺻﺔ</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ﻟﻠﺪول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اﻟﻨﺎﻣﻴﺔ</w:t>
      </w:r>
      <w:r w:rsidRPr="00B708AF">
        <w:rPr>
          <w:rFonts w:ascii="Calibri" w:eastAsia="Calibri" w:hAnsi="Calibri" w:cs="Traditional Arabic"/>
          <w:color w:val="000000" w:themeColor="text1"/>
          <w:sz w:val="36"/>
          <w:szCs w:val="36"/>
          <w:rtl/>
        </w:rPr>
        <w:t xml:space="preserve"> </w:t>
      </w:r>
      <w:r w:rsidR="002E00BA" w:rsidRPr="00B708AF">
        <w:rPr>
          <w:rFonts w:ascii="Calibri" w:eastAsia="Calibri" w:hAnsi="Calibri" w:cs="Traditional Arabic" w:hint="cs"/>
          <w:color w:val="000000" w:themeColor="text1"/>
          <w:sz w:val="36"/>
          <w:szCs w:val="36"/>
          <w:rtl/>
        </w:rPr>
        <w:t>تتعاون</w:t>
      </w:r>
      <w:r w:rsidRPr="00B708AF">
        <w:rPr>
          <w:rFonts w:ascii="Calibri" w:eastAsia="Calibri" w:hAnsi="Calibri" w:cs="Traditional Arabic"/>
          <w:color w:val="000000" w:themeColor="text1"/>
          <w:sz w:val="36"/>
          <w:szCs w:val="36"/>
          <w:rtl/>
        </w:rPr>
        <w:t xml:space="preserve"> </w:t>
      </w:r>
      <w:r w:rsidR="002E00BA" w:rsidRPr="00B708AF">
        <w:rPr>
          <w:rFonts w:ascii="Calibri" w:eastAsia="Calibri" w:hAnsi="Calibri" w:cs="Traditional Arabic" w:hint="cs"/>
          <w:color w:val="000000" w:themeColor="text1"/>
          <w:sz w:val="36"/>
          <w:szCs w:val="36"/>
          <w:rtl/>
        </w:rPr>
        <w:t>العديد من المؤسسات</w:t>
      </w:r>
      <w:r w:rsidRPr="00B708AF">
        <w:rPr>
          <w:rFonts w:ascii="Calibri" w:eastAsia="Calibri" w:hAnsi="Calibri" w:cs="Traditional Arabic"/>
          <w:color w:val="000000" w:themeColor="text1"/>
          <w:sz w:val="36"/>
          <w:szCs w:val="36"/>
          <w:rtl/>
        </w:rPr>
        <w:t xml:space="preserve"> </w:t>
      </w:r>
      <w:r w:rsidR="002E00BA" w:rsidRPr="00B708AF">
        <w:rPr>
          <w:rFonts w:ascii="Calibri" w:eastAsia="Calibri" w:hAnsi="Calibri" w:cs="Traditional Arabic" w:hint="cs"/>
          <w:color w:val="000000" w:themeColor="text1"/>
          <w:sz w:val="36"/>
          <w:szCs w:val="36"/>
          <w:rtl/>
        </w:rPr>
        <w:t>ال</w:t>
      </w:r>
      <w:r w:rsidRPr="00B708AF">
        <w:rPr>
          <w:rFonts w:ascii="Calibri" w:eastAsia="Calibri" w:hAnsi="Calibri" w:cs="Traditional Arabic" w:hint="cs"/>
          <w:color w:val="000000" w:themeColor="text1"/>
          <w:sz w:val="36"/>
          <w:szCs w:val="36"/>
          <w:rtl/>
        </w:rPr>
        <w:t>أكادﻳﻤﻴﺔ</w:t>
      </w:r>
      <w:r w:rsidRPr="00B708AF">
        <w:rPr>
          <w:rFonts w:ascii="Calibri" w:eastAsia="Calibri" w:hAnsi="Calibri" w:cs="Traditional Arabic"/>
          <w:color w:val="000000" w:themeColor="text1"/>
          <w:sz w:val="36"/>
          <w:szCs w:val="36"/>
          <w:rtl/>
        </w:rPr>
        <w:t xml:space="preserve"> </w:t>
      </w:r>
      <w:r w:rsidR="002E00BA" w:rsidRPr="00B708AF">
        <w:rPr>
          <w:rFonts w:ascii="Calibri" w:eastAsia="Calibri" w:hAnsi="Calibri" w:cs="Traditional Arabic" w:hint="cs"/>
          <w:color w:val="000000" w:themeColor="text1"/>
          <w:sz w:val="36"/>
          <w:szCs w:val="36"/>
          <w:rtl/>
        </w:rPr>
        <w:t>و البحثية</w:t>
      </w:r>
      <w:r w:rsidRPr="00B708AF">
        <w:rPr>
          <w:rFonts w:ascii="Calibri" w:eastAsia="Calibri" w:hAnsi="Calibri" w:cs="Traditional Arabic"/>
          <w:color w:val="000000" w:themeColor="text1"/>
          <w:sz w:val="36"/>
          <w:szCs w:val="36"/>
          <w:rtl/>
        </w:rPr>
        <w:t xml:space="preserve"> </w:t>
      </w:r>
      <w:r w:rsidR="002E00BA" w:rsidRPr="00B708AF">
        <w:rPr>
          <w:rFonts w:ascii="Calibri" w:eastAsia="Calibri" w:hAnsi="Calibri" w:cs="Traditional Arabic" w:hint="cs"/>
          <w:color w:val="000000" w:themeColor="text1"/>
          <w:sz w:val="36"/>
          <w:szCs w:val="36"/>
          <w:rtl/>
        </w:rPr>
        <w:t>لإنشاء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ﻣﻌﺎﻣﻞ</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اﻓﺘﺮاﺿﻴﺔ</w:t>
      </w:r>
      <w:r w:rsidRPr="00B708AF">
        <w:rPr>
          <w:rFonts w:ascii="Calibri" w:eastAsia="Calibri" w:hAnsi="Calibri" w:cs="Traditional Arabic"/>
          <w:color w:val="000000" w:themeColor="text1"/>
          <w:sz w:val="36"/>
          <w:szCs w:val="36"/>
          <w:rtl/>
        </w:rPr>
        <w:t xml:space="preserve"> </w:t>
      </w:r>
      <w:r w:rsidR="002E00BA" w:rsidRPr="00B708AF">
        <w:rPr>
          <w:rFonts w:ascii="Calibri" w:eastAsia="Calibri" w:hAnsi="Calibri" w:cs="Traditional Arabic" w:hint="cs"/>
          <w:color w:val="000000" w:themeColor="text1"/>
          <w:sz w:val="36"/>
          <w:szCs w:val="36"/>
          <w:rtl/>
        </w:rPr>
        <w:t xml:space="preserve">ذات جودة </w:t>
      </w:r>
      <w:r w:rsidRPr="00B708AF">
        <w:rPr>
          <w:rFonts w:ascii="Calibri" w:eastAsia="Calibri" w:hAnsi="Calibri" w:cs="Traditional Arabic" w:hint="cs"/>
          <w:color w:val="000000" w:themeColor="text1"/>
          <w:sz w:val="36"/>
          <w:szCs w:val="36"/>
          <w:rtl/>
        </w:rPr>
        <w:t>ﻋﺎﻟﻴﺔ</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2E00B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ذات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ﻣﺮدود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ﻋﻠﻤﻲ</w:t>
      </w:r>
      <w:r w:rsidRPr="00B708AF">
        <w:rPr>
          <w:rFonts w:ascii="Calibri" w:eastAsia="Calibri" w:hAnsi="Calibri" w:cs="Traditional Arabic"/>
          <w:color w:val="000000" w:themeColor="text1"/>
          <w:sz w:val="36"/>
          <w:szCs w:val="36"/>
          <w:rtl/>
        </w:rPr>
        <w:t xml:space="preserve"> </w:t>
      </w:r>
      <w:r w:rsidR="002E00BA" w:rsidRPr="00B708AF">
        <w:rPr>
          <w:rFonts w:ascii="Calibri" w:eastAsia="Calibri" w:hAnsi="Calibri" w:cs="Traditional Arabic" w:hint="cs"/>
          <w:color w:val="000000" w:themeColor="text1"/>
          <w:sz w:val="36"/>
          <w:szCs w:val="36"/>
          <w:rtl/>
        </w:rPr>
        <w:t>و تكنولوجي</w:t>
      </w:r>
      <w:r w:rsidRPr="00B708AF">
        <w:rPr>
          <w:rFonts w:ascii="Calibri" w:eastAsia="Calibri" w:hAnsi="Calibri" w:cs="Traditional Arabic"/>
          <w:color w:val="000000" w:themeColor="text1"/>
          <w:sz w:val="36"/>
          <w:szCs w:val="36"/>
          <w:rtl/>
        </w:rPr>
        <w:t xml:space="preserve"> </w:t>
      </w:r>
      <w:r w:rsidR="002E00BA" w:rsidRPr="00B708AF">
        <w:rPr>
          <w:rFonts w:ascii="Calibri" w:eastAsia="Calibri" w:hAnsi="Calibri" w:cs="Traditional Arabic" w:hint="cs"/>
          <w:color w:val="000000" w:themeColor="text1"/>
          <w:sz w:val="36"/>
          <w:szCs w:val="36"/>
          <w:rtl/>
        </w:rPr>
        <w:t>يسهم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ﻓﻲ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رﻓﻊ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ﻣﺴﺘﻮى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اﻟﺨﺮﻳﺠﻴﻦ</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2E00B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اﻟﺒﺎﺣﺜﻴﻦ</w:t>
      </w:r>
      <w:r w:rsidR="002E00BA" w:rsidRPr="00B708AF">
        <w:rPr>
          <w:rFonts w:ascii="Calibri" w:eastAsia="Calibri" w:hAnsi="Calibri" w:cs="Traditional Arabic" w:hint="cs"/>
          <w:color w:val="000000" w:themeColor="text1"/>
          <w:sz w:val="36"/>
          <w:szCs w:val="36"/>
          <w:rtl/>
        </w:rPr>
        <w:t xml:space="preserve"> و يزيد من تركيز</w:t>
      </w:r>
      <w:r w:rsidR="002E00BA" w:rsidRPr="00B708AF">
        <w:rPr>
          <w:rFonts w:ascii="Calibri" w:eastAsia="Calibri" w:hAnsi="Calibri" w:cs="Traditional Arabic"/>
          <w:color w:val="000000" w:themeColor="text1"/>
          <w:sz w:val="36"/>
          <w:szCs w:val="36"/>
          <w:rtl/>
        </w:rPr>
        <w:t xml:space="preserve"> </w:t>
      </w:r>
      <w:r w:rsidR="002E00BA" w:rsidRPr="00B708AF">
        <w:rPr>
          <w:rFonts w:ascii="Calibri" w:eastAsia="Calibri" w:hAnsi="Calibri" w:cs="Traditional Arabic" w:hint="cs"/>
          <w:color w:val="000000" w:themeColor="text1"/>
          <w:sz w:val="36"/>
          <w:szCs w:val="36"/>
          <w:rtl/>
        </w:rPr>
        <w:t>الطلاب .</w:t>
      </w:r>
    </w:p>
    <w:p w:rsidR="004876D5" w:rsidRPr="00B708AF" w:rsidRDefault="004876D5" w:rsidP="00CB2A5F">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lastRenderedPageBreak/>
        <w:t xml:space="preserve">كما </w:t>
      </w:r>
      <w:r w:rsidR="00B06E6D" w:rsidRPr="00B708AF">
        <w:rPr>
          <w:rFonts w:ascii="Calibri" w:eastAsia="Calibri" w:hAnsi="Calibri" w:cs="Traditional Arabic" w:hint="cs"/>
          <w:color w:val="000000" w:themeColor="text1"/>
          <w:sz w:val="36"/>
          <w:szCs w:val="36"/>
          <w:rtl/>
        </w:rPr>
        <w:t xml:space="preserve">أن </w:t>
      </w:r>
      <w:r w:rsidRPr="00B708AF">
        <w:rPr>
          <w:rFonts w:ascii="Calibri" w:eastAsia="Calibri" w:hAnsi="Calibri" w:cs="Traditional Arabic" w:hint="cs"/>
          <w:color w:val="000000" w:themeColor="text1"/>
          <w:sz w:val="36"/>
          <w:szCs w:val="36"/>
          <w:rtl/>
        </w:rPr>
        <w:t>استثمار استخدام تكنولوجيا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المعلومات و الحاسوب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برمجياتها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العملية التعلمية</w:t>
      </w:r>
      <w:r w:rsidRPr="00B708AF">
        <w:rPr>
          <w:rFonts w:ascii="Calibri" w:eastAsia="Calibri" w:hAnsi="Calibri" w:cs="Traditional Arabic"/>
          <w:color w:val="000000" w:themeColor="text1"/>
          <w:sz w:val="36"/>
          <w:szCs w:val="36"/>
          <w:rtl/>
        </w:rPr>
        <w:t xml:space="preserve"> </w:t>
      </w:r>
      <w:r w:rsidR="00993FB4" w:rsidRPr="00B708AF">
        <w:rPr>
          <w:rFonts w:ascii="Calibri" w:eastAsia="Calibri" w:hAnsi="Calibri" w:cs="Traditional Arabic" w:hint="cs"/>
          <w:color w:val="000000" w:themeColor="text1"/>
          <w:sz w:val="36"/>
          <w:szCs w:val="36"/>
          <w:rtl/>
        </w:rPr>
        <w:t xml:space="preserve">التعليمية </w:t>
      </w:r>
      <w:r w:rsidRPr="00B708AF">
        <w:rPr>
          <w:rFonts w:ascii="Calibri" w:eastAsia="Calibri" w:hAnsi="Calibri" w:cs="Traditional Arabic" w:hint="cs"/>
          <w:color w:val="000000" w:themeColor="text1"/>
          <w:sz w:val="36"/>
          <w:szCs w:val="36"/>
          <w:rtl/>
        </w:rPr>
        <w:t>مهماً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جداً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لمواكبة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التطورات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العلمية</w:t>
      </w:r>
      <w:r w:rsidRPr="00B708AF">
        <w:rPr>
          <w:rFonts w:ascii="Calibri" w:eastAsia="Calibri" w:hAnsi="Calibri" w:cs="Traditional Arabic"/>
          <w:color w:val="000000" w:themeColor="text1"/>
          <w:sz w:val="36"/>
          <w:szCs w:val="36"/>
          <w:rtl/>
        </w:rPr>
        <w:t xml:space="preserve"> </w:t>
      </w:r>
      <w:r w:rsidR="00993FB4" w:rsidRPr="00B708AF">
        <w:rPr>
          <w:rFonts w:ascii="Calibri" w:eastAsia="Calibri" w:hAnsi="Calibri" w:cs="Traditional Arabic" w:hint="cs"/>
          <w:color w:val="000000" w:themeColor="text1"/>
          <w:sz w:val="36"/>
          <w:szCs w:val="36"/>
          <w:rtl/>
        </w:rPr>
        <w:t>و</w:t>
      </w:r>
      <w:r w:rsidR="00993FB4" w:rsidRPr="00B708AF">
        <w:rPr>
          <w:rFonts w:ascii="Calibri" w:eastAsia="Calibri" w:hAnsi="Calibri" w:cs="Traditional Arabic"/>
          <w:color w:val="000000" w:themeColor="text1"/>
          <w:sz w:val="36"/>
          <w:szCs w:val="36"/>
          <w:rtl/>
        </w:rPr>
        <w:t xml:space="preserve"> </w:t>
      </w:r>
      <w:r w:rsidR="00993FB4" w:rsidRPr="00B708AF">
        <w:rPr>
          <w:rFonts w:ascii="Calibri" w:eastAsia="Calibri" w:hAnsi="Calibri" w:cs="Traditional Arabic" w:hint="cs"/>
          <w:color w:val="000000" w:themeColor="text1"/>
          <w:sz w:val="36"/>
          <w:szCs w:val="36"/>
          <w:rtl/>
        </w:rPr>
        <w:t>التعليمية</w:t>
      </w:r>
      <w:r w:rsidR="00993FB4"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التكنولوجية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مجال</w:t>
      </w:r>
      <w:r w:rsidRPr="00B708AF">
        <w:rPr>
          <w:rFonts w:ascii="Calibri" w:eastAsia="Calibri" w:hAnsi="Calibri" w:cs="Traditional Arabic"/>
          <w:color w:val="000000" w:themeColor="text1"/>
          <w:sz w:val="36"/>
          <w:szCs w:val="36"/>
          <w:rtl/>
        </w:rPr>
        <w:t xml:space="preserve"> </w:t>
      </w:r>
      <w:r w:rsidR="00993FB4" w:rsidRPr="00B708AF">
        <w:rPr>
          <w:rFonts w:ascii="Calibri" w:eastAsia="Calibri" w:hAnsi="Calibri" w:cs="Traditional Arabic" w:hint="cs"/>
          <w:color w:val="000000" w:themeColor="text1"/>
          <w:sz w:val="36"/>
          <w:szCs w:val="36"/>
          <w:rtl/>
        </w:rPr>
        <w:t>المع</w:t>
      </w:r>
      <w:r w:rsidRPr="00B708AF">
        <w:rPr>
          <w:rFonts w:ascii="Calibri" w:eastAsia="Calibri" w:hAnsi="Calibri" w:cs="Traditional Arabic" w:hint="cs"/>
          <w:color w:val="000000" w:themeColor="text1"/>
          <w:sz w:val="36"/>
          <w:szCs w:val="36"/>
          <w:rtl/>
        </w:rPr>
        <w:t>مل</w:t>
      </w:r>
      <w:r w:rsidRPr="00B708AF">
        <w:rPr>
          <w:rFonts w:ascii="Calibri" w:eastAsia="Calibri" w:hAnsi="Calibri" w:cs="Traditional Arabic"/>
          <w:color w:val="000000" w:themeColor="text1"/>
          <w:sz w:val="36"/>
          <w:szCs w:val="36"/>
          <w:rtl/>
        </w:rPr>
        <w:t xml:space="preserve"> </w:t>
      </w:r>
      <w:r w:rsidR="00993FB4" w:rsidRPr="00B708AF">
        <w:rPr>
          <w:rFonts w:ascii="Calibri" w:eastAsia="Calibri" w:hAnsi="Calibri" w:cs="Traditional Arabic" w:hint="cs"/>
          <w:color w:val="000000" w:themeColor="text1"/>
          <w:sz w:val="36"/>
          <w:szCs w:val="36"/>
          <w:rtl/>
        </w:rPr>
        <w:t>الإفتراضی</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تعتبر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البن</w:t>
      </w:r>
      <w:r w:rsidR="00993FB4"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التحت</w:t>
      </w:r>
      <w:r w:rsidR="00993FB4"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الأساس</w:t>
      </w:r>
      <w:r w:rsidR="00993FB4"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متوفرة</w:t>
      </w:r>
      <w:r w:rsidRPr="00B708AF">
        <w:rPr>
          <w:rFonts w:hint="cs"/>
          <w:color w:val="000000" w:themeColor="text1"/>
          <w:rtl/>
        </w:rPr>
        <w:t xml:space="preserve"> </w:t>
      </w:r>
      <w:r w:rsidR="00993FB4" w:rsidRPr="00B708AF">
        <w:rPr>
          <w:rFonts w:ascii="Calibri" w:eastAsia="Calibri" w:hAnsi="Calibri" w:cs="Traditional Arabic" w:hint="cs"/>
          <w:color w:val="000000" w:themeColor="text1"/>
          <w:sz w:val="36"/>
          <w:szCs w:val="36"/>
          <w:rtl/>
        </w:rPr>
        <w:t xml:space="preserve">حيث أن </w:t>
      </w:r>
      <w:r w:rsidRPr="00B708AF">
        <w:rPr>
          <w:rFonts w:ascii="Calibri" w:eastAsia="Calibri" w:hAnsi="Calibri" w:cs="Traditional Arabic" w:hint="cs"/>
          <w:color w:val="000000" w:themeColor="text1"/>
          <w:sz w:val="36"/>
          <w:szCs w:val="36"/>
          <w:rtl/>
        </w:rPr>
        <w:t>جم</w:t>
      </w:r>
      <w:r w:rsidR="00993FB4"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المؤسسات</w:t>
      </w:r>
      <w:r w:rsidRPr="00B708AF">
        <w:rPr>
          <w:rFonts w:ascii="Calibri" w:eastAsia="Calibri" w:hAnsi="Calibri" w:cs="Traditional Arabic"/>
          <w:color w:val="000000" w:themeColor="text1"/>
          <w:sz w:val="36"/>
          <w:szCs w:val="36"/>
          <w:rtl/>
        </w:rPr>
        <w:t xml:space="preserve"> </w:t>
      </w:r>
      <w:r w:rsidR="00993FB4" w:rsidRPr="00B708AF">
        <w:rPr>
          <w:rFonts w:ascii="Calibri" w:eastAsia="Calibri" w:hAnsi="Calibri" w:cs="Traditional Arabic" w:hint="cs"/>
          <w:color w:val="000000" w:themeColor="text1"/>
          <w:sz w:val="36"/>
          <w:szCs w:val="36"/>
          <w:rtl/>
        </w:rPr>
        <w:t>التعليمية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993FB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00993FB4"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الوقت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الحاضر</w:t>
      </w:r>
      <w:r w:rsidR="00993FB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تستخدم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شبكات</w:t>
      </w:r>
      <w:r w:rsidRPr="00B708AF">
        <w:rPr>
          <w:rFonts w:ascii="Calibri" w:eastAsia="Calibri" w:hAnsi="Calibri" w:cs="Traditional Arabic"/>
          <w:color w:val="000000" w:themeColor="text1"/>
          <w:sz w:val="36"/>
          <w:szCs w:val="36"/>
          <w:rtl/>
        </w:rPr>
        <w:t xml:space="preserve"> </w:t>
      </w:r>
      <w:r w:rsidR="00993FB4" w:rsidRPr="00B708AF">
        <w:rPr>
          <w:rFonts w:ascii="Calibri" w:eastAsia="Calibri" w:hAnsi="Calibri" w:cs="Traditional Arabic" w:hint="cs"/>
          <w:color w:val="000000" w:themeColor="text1"/>
          <w:sz w:val="36"/>
          <w:szCs w:val="36"/>
          <w:rtl/>
        </w:rPr>
        <w:t>الحاس</w:t>
      </w:r>
      <w:r w:rsidRPr="00B708AF">
        <w:rPr>
          <w:rFonts w:ascii="Calibri" w:eastAsia="Calibri" w:hAnsi="Calibri" w:cs="Traditional Arabic" w:hint="cs"/>
          <w:color w:val="000000" w:themeColor="text1"/>
          <w:sz w:val="36"/>
          <w:szCs w:val="36"/>
          <w:rtl/>
        </w:rPr>
        <w:t>ب</w:t>
      </w:r>
      <w:r w:rsidR="00993FB4" w:rsidRPr="00B708AF">
        <w:rPr>
          <w:rFonts w:ascii="Calibri" w:eastAsia="Calibri" w:hAnsi="Calibri" w:cs="Traditional Arabic" w:hint="cs"/>
          <w:color w:val="000000" w:themeColor="text1"/>
          <w:sz w:val="36"/>
          <w:szCs w:val="36"/>
          <w:rtl/>
        </w:rPr>
        <w:t xml:space="preserve"> الالي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00993FB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أعمالها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المختلفة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أصبح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غنى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لهذه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المؤسسات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البرمج</w:t>
      </w:r>
      <w:r w:rsidR="00993FB4"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المختلفة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993FB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النظم</w:t>
      </w:r>
      <w:r w:rsidR="00993FB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المعلومات</w:t>
      </w:r>
      <w:r w:rsidR="00993FB4"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20152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قواعد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w:t>
      </w:r>
      <w:r w:rsidR="00993FB4"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انات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إدارة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أعمالها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إضافة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كث</w:t>
      </w:r>
      <w:r w:rsidR="00993FB4" w:rsidRPr="00B708AF">
        <w:rPr>
          <w:rFonts w:ascii="Calibri" w:eastAsia="Calibri" w:hAnsi="Calibri" w:cs="Traditional Arabic" w:hint="cs"/>
          <w:color w:val="000000" w:themeColor="text1"/>
          <w:sz w:val="36"/>
          <w:szCs w:val="36"/>
          <w:rtl/>
        </w:rPr>
        <w:t>ير</w:t>
      </w:r>
      <w:r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المؤسسات</w:t>
      </w:r>
      <w:r w:rsidR="00993FB4" w:rsidRPr="00B708AF">
        <w:rPr>
          <w:rFonts w:ascii="Calibri" w:eastAsia="Calibri" w:hAnsi="Calibri" w:cs="Traditional Arabic" w:hint="cs"/>
          <w:color w:val="000000" w:themeColor="text1"/>
          <w:sz w:val="36"/>
          <w:szCs w:val="36"/>
          <w:rtl/>
        </w:rPr>
        <w:t xml:space="preserve"> التعليمية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أدخلت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برامج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w:t>
      </w:r>
      <w:r w:rsidR="00993FB4"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الإلكتروني</w:t>
      </w:r>
      <w:r w:rsidRPr="00B708AF">
        <w:rPr>
          <w:rFonts w:ascii="Calibri" w:eastAsia="Calibri" w:hAnsi="Calibri" w:cs="Traditional Arabic"/>
          <w:color w:val="000000" w:themeColor="text1"/>
          <w:sz w:val="36"/>
          <w:szCs w:val="36"/>
          <w:rtl/>
        </w:rPr>
        <w:t xml:space="preserve"> </w:t>
      </w:r>
      <w:r w:rsidRPr="00B708AF">
        <w:rPr>
          <w:rFonts w:asciiTheme="majorBidi" w:eastAsia="Calibri" w:hAnsiTheme="majorBidi" w:cstheme="majorBidi"/>
          <w:color w:val="000000" w:themeColor="text1"/>
          <w:sz w:val="32"/>
          <w:szCs w:val="32"/>
        </w:rPr>
        <w:t>Learning</w:t>
      </w:r>
      <w:r w:rsidRPr="00B708AF">
        <w:rPr>
          <w:rFonts w:ascii="Calibri" w:eastAsia="Calibri" w:hAnsi="Calibri" w:cs="Traditional Arabic"/>
          <w:color w:val="000000" w:themeColor="text1"/>
          <w:sz w:val="36"/>
          <w:szCs w:val="36"/>
          <w:rtl/>
        </w:rPr>
        <w:t xml:space="preserve"> </w:t>
      </w:r>
      <w:r w:rsidR="00CB2A5F" w:rsidRPr="00B708AF">
        <w:rPr>
          <w:rFonts w:asciiTheme="majorBidi" w:eastAsia="Calibri" w:hAnsiTheme="majorBidi" w:cstheme="majorBidi"/>
          <w:color w:val="000000" w:themeColor="text1"/>
          <w:sz w:val="32"/>
          <w:szCs w:val="32"/>
        </w:rPr>
        <w:t>E -</w:t>
      </w:r>
      <w:r w:rsidR="00CB2A5F" w:rsidRPr="00B708AF">
        <w:rPr>
          <w:rFonts w:ascii="Calibri" w:eastAsia="Calibri" w:hAnsi="Calibri" w:cs="Traditional Arabic" w:hint="cs"/>
          <w:color w:val="000000" w:themeColor="text1"/>
          <w:sz w:val="32"/>
          <w:szCs w:val="32"/>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تتطلب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توفر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شبكات</w:t>
      </w:r>
      <w:r w:rsidR="00993FB4" w:rsidRPr="00B708AF">
        <w:rPr>
          <w:rFonts w:ascii="Calibri" w:eastAsia="Calibri" w:hAnsi="Calibri" w:cs="Traditional Arabic" w:hint="cs"/>
          <w:color w:val="000000" w:themeColor="text1"/>
          <w:sz w:val="36"/>
          <w:szCs w:val="36"/>
          <w:rtl/>
        </w:rPr>
        <w:t xml:space="preserve"> </w:t>
      </w:r>
      <w:r w:rsidR="00013DD8" w:rsidRPr="00B708AF">
        <w:rPr>
          <w:rFonts w:ascii="Calibri" w:eastAsia="Calibri" w:hAnsi="Calibri" w:cs="Traditional Arabic" w:hint="cs"/>
          <w:color w:val="000000" w:themeColor="text1"/>
          <w:sz w:val="36"/>
          <w:szCs w:val="36"/>
          <w:rtl/>
        </w:rPr>
        <w:t>ال</w:t>
      </w:r>
      <w:r w:rsidRPr="00B708AF">
        <w:rPr>
          <w:rFonts w:ascii="Calibri" w:eastAsia="Calibri" w:hAnsi="Calibri" w:cs="Traditional Arabic" w:hint="cs"/>
          <w:color w:val="000000" w:themeColor="text1"/>
          <w:sz w:val="36"/>
          <w:szCs w:val="36"/>
          <w:rtl/>
        </w:rPr>
        <w:t>حاس</w:t>
      </w:r>
      <w:r w:rsidR="00013DD8"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rPr>
        <w:t>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مواصفات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عال</w:t>
      </w:r>
      <w:r w:rsidR="00993FB4"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ة</w:t>
      </w:r>
      <w:r w:rsidRPr="00B708AF">
        <w:rPr>
          <w:rFonts w:ascii="Calibri" w:eastAsia="Calibri" w:hAnsi="Calibri" w:cs="Traditional Arabic"/>
          <w:color w:val="000000" w:themeColor="text1"/>
          <w:sz w:val="36"/>
          <w:szCs w:val="36"/>
          <w:rtl/>
        </w:rPr>
        <w:t xml:space="preserve"> </w:t>
      </w:r>
      <w:r w:rsidR="00013DD8" w:rsidRPr="00B708AF">
        <w:rPr>
          <w:rFonts w:ascii="Calibri" w:eastAsia="Calibri" w:hAnsi="Calibri" w:cs="Traditional Arabic" w:hint="cs"/>
          <w:color w:val="000000" w:themeColor="text1"/>
          <w:sz w:val="36"/>
          <w:szCs w:val="36"/>
          <w:rtl/>
        </w:rPr>
        <w:t xml:space="preserve">الجودة </w:t>
      </w:r>
      <w:r w:rsidRPr="00B708AF">
        <w:rPr>
          <w:rFonts w:ascii="Calibri" w:eastAsia="Calibri" w:hAnsi="Calibri" w:cs="Traditional Arabic" w:hint="cs"/>
          <w:color w:val="000000" w:themeColor="text1"/>
          <w:sz w:val="36"/>
          <w:szCs w:val="36"/>
          <w:rtl/>
        </w:rPr>
        <w:t>لذلك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فإن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إدخال</w:t>
      </w:r>
      <w:r w:rsidRPr="00B708AF">
        <w:rPr>
          <w:rFonts w:ascii="Calibri" w:eastAsia="Calibri" w:hAnsi="Calibri" w:cs="Traditional Arabic"/>
          <w:color w:val="000000" w:themeColor="text1"/>
          <w:sz w:val="36"/>
          <w:szCs w:val="36"/>
          <w:rtl/>
        </w:rPr>
        <w:t xml:space="preserve"> </w:t>
      </w:r>
      <w:r w:rsidR="00013DD8" w:rsidRPr="00B708AF">
        <w:rPr>
          <w:rFonts w:ascii="Calibri" w:eastAsia="Calibri" w:hAnsi="Calibri" w:cs="Traditional Arabic" w:hint="cs"/>
          <w:color w:val="000000" w:themeColor="text1"/>
          <w:sz w:val="36"/>
          <w:szCs w:val="36"/>
          <w:rtl/>
        </w:rPr>
        <w:t>المع</w:t>
      </w:r>
      <w:r w:rsidRPr="00B708AF">
        <w:rPr>
          <w:rFonts w:ascii="Calibri" w:eastAsia="Calibri" w:hAnsi="Calibri" w:cs="Traditional Arabic" w:hint="cs"/>
          <w:color w:val="000000" w:themeColor="text1"/>
          <w:sz w:val="36"/>
          <w:szCs w:val="36"/>
          <w:rtl/>
        </w:rPr>
        <w:t>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الإفتراض</w:t>
      </w:r>
      <w:r w:rsidR="00993FB4"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لا</w:t>
      </w:r>
      <w:r w:rsidRPr="00B708AF">
        <w:rPr>
          <w:rFonts w:ascii="Calibri" w:eastAsia="Calibri" w:hAnsi="Calibri" w:cs="Traditional Arabic"/>
          <w:color w:val="000000" w:themeColor="text1"/>
          <w:sz w:val="36"/>
          <w:szCs w:val="36"/>
          <w:rtl/>
        </w:rPr>
        <w:t xml:space="preserve"> </w:t>
      </w:r>
      <w:r w:rsidR="00993FB4"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حتاج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إستثمار</w:t>
      </w:r>
      <w:r w:rsidR="00993FB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كب</w:t>
      </w:r>
      <w:r w:rsidR="00993FB4"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ر</w:t>
      </w:r>
      <w:r w:rsidRPr="00B708AF">
        <w:rPr>
          <w:rFonts w:ascii="Calibri" w:eastAsia="Calibri" w:hAnsi="Calibri" w:cs="Traditional Arabic"/>
          <w:color w:val="000000" w:themeColor="text1"/>
          <w:sz w:val="36"/>
          <w:szCs w:val="36"/>
          <w:rtl/>
        </w:rPr>
        <w:t xml:space="preserve"> .</w:t>
      </w:r>
    </w:p>
    <w:p w:rsidR="0069236E" w:rsidRPr="00B708AF" w:rsidRDefault="00D855C6" w:rsidP="00A0590C">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كما تعتبر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إحدى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تقنيات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التعلم</w:t>
      </w:r>
      <w:r w:rsidR="00E52DC9" w:rsidRPr="00B708AF">
        <w:rPr>
          <w:rFonts w:ascii="Calibri" w:eastAsia="Calibri" w:hAnsi="Calibri" w:cs="Traditional Arabic" w:hint="cs"/>
          <w:color w:val="000000" w:themeColor="text1"/>
          <w:sz w:val="36"/>
          <w:szCs w:val="36"/>
          <w:rtl/>
        </w:rPr>
        <w:t xml:space="preserve"> و 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الإلكتروني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سهمت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نجاح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إجراء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الأنشطة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مناهج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المطورة</w:t>
      </w:r>
      <w:r w:rsidRPr="00B708AF">
        <w:rPr>
          <w:rFonts w:ascii="Calibri" w:eastAsia="Calibri" w:hAnsi="Calibri" w:cs="Traditional Arabic"/>
          <w:color w:val="000000" w:themeColor="text1"/>
          <w:sz w:val="36"/>
          <w:szCs w:val="36"/>
          <w:rtl/>
        </w:rPr>
        <w:t xml:space="preserve"> </w:t>
      </w:r>
      <w:r w:rsidR="00E52DC9" w:rsidRPr="00B708AF">
        <w:rPr>
          <w:rFonts w:ascii="Calibri" w:eastAsia="Calibri" w:hAnsi="Calibri" w:cs="Traditional Arabic" w:hint="cs"/>
          <w:color w:val="000000" w:themeColor="text1"/>
          <w:sz w:val="36"/>
          <w:szCs w:val="36"/>
          <w:rtl/>
        </w:rPr>
        <w:t xml:space="preserve">, و هى </w:t>
      </w:r>
      <w:r w:rsidRPr="00B708AF">
        <w:rPr>
          <w:rFonts w:ascii="Calibri" w:eastAsia="Calibri" w:hAnsi="Calibri" w:cs="Traditional Arabic" w:hint="cs"/>
          <w:color w:val="000000" w:themeColor="text1"/>
          <w:sz w:val="36"/>
          <w:szCs w:val="36"/>
          <w:rtl/>
        </w:rPr>
        <w:t>أحد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مستحدثات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التكنولوجيا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00BC480F" w:rsidRPr="00B708AF">
        <w:rPr>
          <w:rFonts w:ascii="Calibri" w:eastAsia="Calibri" w:hAnsi="Calibri" w:cs="Traditional Arabic" w:hint="cs"/>
          <w:color w:val="000000" w:themeColor="text1"/>
          <w:sz w:val="36"/>
          <w:szCs w:val="36"/>
          <w:rtl/>
        </w:rPr>
        <w:t>العملية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00BC480F" w:rsidRPr="00B708AF">
        <w:rPr>
          <w:rFonts w:ascii="Calibri" w:eastAsia="Calibri" w:hAnsi="Calibri" w:cs="Traditional Arabic" w:hint="cs"/>
          <w:color w:val="000000" w:themeColor="text1"/>
          <w:sz w:val="36"/>
          <w:szCs w:val="36"/>
          <w:rtl/>
        </w:rPr>
        <w:t>ية</w:t>
      </w:r>
      <w:r w:rsidRPr="00B708AF">
        <w:rPr>
          <w:rFonts w:ascii="Calibri" w:eastAsia="Calibri" w:hAnsi="Calibri" w:cs="Traditional Arabic"/>
          <w:color w:val="000000" w:themeColor="text1"/>
          <w:sz w:val="36"/>
          <w:szCs w:val="36"/>
          <w:rtl/>
        </w:rPr>
        <w:t xml:space="preserve"> </w:t>
      </w:r>
      <w:r w:rsidR="00BC480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BC480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امتدادًا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لأنظمة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المحاكاة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w:t>
      </w:r>
      <w:r w:rsidR="00BC480F" w:rsidRPr="00B708AF">
        <w:rPr>
          <w:rFonts w:ascii="Calibri" w:eastAsia="Calibri" w:hAnsi="Calibri" w:cs="Traditional Arabic" w:hint="cs"/>
          <w:color w:val="000000" w:themeColor="text1"/>
          <w:sz w:val="36"/>
          <w:szCs w:val="36"/>
          <w:rtl/>
        </w:rPr>
        <w:t>إ</w:t>
      </w:r>
      <w:r w:rsidRPr="00B708AF">
        <w:rPr>
          <w:rFonts w:ascii="Calibri" w:eastAsia="Calibri" w:hAnsi="Calibri" w:cs="Traditional Arabic" w:hint="cs"/>
          <w:color w:val="000000" w:themeColor="text1"/>
          <w:sz w:val="36"/>
          <w:szCs w:val="36"/>
          <w:rtl/>
        </w:rPr>
        <w:t>لكترونية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BC480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يتم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خلالها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محاكاة</w:t>
      </w:r>
      <w:r w:rsidRPr="00B708AF">
        <w:rPr>
          <w:rFonts w:ascii="Calibri" w:eastAsia="Calibri" w:hAnsi="Calibri" w:cs="Traditional Arabic"/>
          <w:color w:val="000000" w:themeColor="text1"/>
          <w:sz w:val="36"/>
          <w:szCs w:val="36"/>
          <w:rtl/>
        </w:rPr>
        <w:t xml:space="preserve"> </w:t>
      </w:r>
      <w:r w:rsidR="00C625C1"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00BC480F" w:rsidRPr="00B708AF">
        <w:rPr>
          <w:rFonts w:ascii="Calibri" w:eastAsia="Calibri" w:hAnsi="Calibri" w:cs="Traditional Arabic" w:hint="cs"/>
          <w:color w:val="000000" w:themeColor="text1"/>
          <w:sz w:val="36"/>
          <w:szCs w:val="36"/>
          <w:rtl/>
        </w:rPr>
        <w:t xml:space="preserve">التقليدية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C625C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ذلك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بتطبيق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w:t>
      </w:r>
      <w:r w:rsidR="00C625C1" w:rsidRPr="00B708AF">
        <w:rPr>
          <w:rFonts w:ascii="Calibri" w:eastAsia="Calibri" w:hAnsi="Calibri" w:cs="Traditional Arabic" w:hint="cs"/>
          <w:color w:val="000000" w:themeColor="text1"/>
          <w:sz w:val="36"/>
          <w:szCs w:val="36"/>
          <w:rtl/>
        </w:rPr>
        <w:t>مع</w:t>
      </w:r>
      <w:r w:rsidRPr="00B708AF">
        <w:rPr>
          <w:rFonts w:ascii="Calibri" w:eastAsia="Calibri" w:hAnsi="Calibri" w:cs="Traditional Arabic" w:hint="cs"/>
          <w:color w:val="000000" w:themeColor="text1"/>
          <w:sz w:val="36"/>
          <w:szCs w:val="36"/>
          <w:rtl/>
        </w:rPr>
        <w:t>م</w:t>
      </w:r>
      <w:r w:rsidR="00C625C1"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hint="cs"/>
          <w:color w:val="000000" w:themeColor="text1"/>
          <w:sz w:val="36"/>
          <w:szCs w:val="36"/>
          <w:rtl/>
        </w:rPr>
        <w:t>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بشكل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يحاكي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التطبيق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الحقيقي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للتجربة</w:t>
      </w:r>
      <w:r w:rsidR="000E2BC2" w:rsidRPr="00B708AF">
        <w:rPr>
          <w:rFonts w:ascii="Calibri" w:eastAsia="Calibri" w:hAnsi="Calibri" w:cs="Traditional Arabic" w:hint="cs"/>
          <w:color w:val="000000" w:themeColor="text1"/>
          <w:sz w:val="36"/>
          <w:szCs w:val="36"/>
          <w:rtl/>
        </w:rPr>
        <w:t xml:space="preserve"> المعملية</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0E2BC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تهدف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المخبري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6713A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الجماعي</w:t>
      </w:r>
      <w:r w:rsidRPr="00B708AF">
        <w:rPr>
          <w:rFonts w:ascii="Calibri" w:eastAsia="Calibri" w:hAnsi="Calibri" w:cs="Traditional Arabic"/>
          <w:color w:val="000000" w:themeColor="text1"/>
          <w:sz w:val="36"/>
          <w:szCs w:val="36"/>
          <w:rtl/>
        </w:rPr>
        <w:t xml:space="preserve"> </w:t>
      </w:r>
      <w:r w:rsidR="000E2BC2" w:rsidRPr="00B708AF">
        <w:rPr>
          <w:rFonts w:ascii="Calibri" w:eastAsia="Calibri" w:hAnsi="Calibri" w:cs="Traditional Arabic" w:hint="cs"/>
          <w:color w:val="000000" w:themeColor="text1"/>
          <w:sz w:val="36"/>
          <w:szCs w:val="36"/>
          <w:rtl/>
        </w:rPr>
        <w:t>و تنمية مهارات</w:t>
      </w:r>
      <w:r w:rsidR="000E2BC2" w:rsidRPr="00B708AF">
        <w:rPr>
          <w:rFonts w:ascii="Calibri" w:eastAsia="Calibri" w:hAnsi="Calibri" w:cs="Traditional Arabic"/>
          <w:color w:val="000000" w:themeColor="text1"/>
          <w:sz w:val="36"/>
          <w:szCs w:val="36"/>
          <w:rtl/>
        </w:rPr>
        <w:t xml:space="preserve"> </w:t>
      </w:r>
      <w:r w:rsidR="000E2BC2" w:rsidRPr="00B708AF">
        <w:rPr>
          <w:rFonts w:ascii="Calibri" w:eastAsia="Calibri" w:hAnsi="Calibri" w:cs="Traditional Arabic" w:hint="cs"/>
          <w:color w:val="000000" w:themeColor="text1"/>
          <w:sz w:val="36"/>
          <w:szCs w:val="36"/>
          <w:rtl/>
        </w:rPr>
        <w:t>التفكير</w:t>
      </w:r>
      <w:r w:rsidR="000E2BC2"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000E2BC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0E2BC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تسهيل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التواصل</w:t>
      </w:r>
      <w:r w:rsidRPr="00B708AF">
        <w:rPr>
          <w:rFonts w:ascii="Calibri" w:eastAsia="Calibri" w:hAnsi="Calibri" w:cs="Traditional Arabic"/>
          <w:color w:val="000000" w:themeColor="text1"/>
          <w:sz w:val="36"/>
          <w:szCs w:val="36"/>
          <w:rtl/>
        </w:rPr>
        <w:t xml:space="preserve"> </w:t>
      </w:r>
      <w:r w:rsidR="000E2BC2" w:rsidRPr="00B708AF">
        <w:rPr>
          <w:rFonts w:ascii="Calibri" w:eastAsia="Calibri" w:hAnsi="Calibri" w:cs="Traditional Arabic" w:hint="cs"/>
          <w:color w:val="000000" w:themeColor="text1"/>
          <w:sz w:val="36"/>
          <w:szCs w:val="36"/>
          <w:rtl/>
        </w:rPr>
        <w:t xml:space="preserve">والمشاركة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المعلم</w:t>
      </w:r>
      <w:r w:rsidRPr="00B708AF">
        <w:rPr>
          <w:rFonts w:ascii="Calibri" w:eastAsia="Calibri" w:hAnsi="Calibri" w:cs="Traditional Arabic"/>
          <w:color w:val="000000" w:themeColor="text1"/>
          <w:sz w:val="36"/>
          <w:szCs w:val="36"/>
          <w:rtl/>
        </w:rPr>
        <w:t xml:space="preserve"> </w:t>
      </w:r>
      <w:r w:rsidR="000E2BC2" w:rsidRPr="00B708AF">
        <w:rPr>
          <w:rFonts w:ascii="Calibri" w:eastAsia="Calibri" w:hAnsi="Calibri" w:cs="Traditional Arabic" w:hint="cs"/>
          <w:color w:val="000000" w:themeColor="text1"/>
          <w:sz w:val="36"/>
          <w:szCs w:val="36"/>
          <w:rtl/>
        </w:rPr>
        <w:t>و 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0E2BC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تهيئة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بيئة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تفاعلية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بينهم</w:t>
      </w:r>
      <w:r w:rsidR="000E2BC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بحيث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مطلق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الحرية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اتخاذ</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القرارات</w:t>
      </w:r>
      <w:r w:rsidRPr="00B708AF">
        <w:rPr>
          <w:rFonts w:ascii="Calibri" w:eastAsia="Calibri" w:hAnsi="Calibri" w:cs="Traditional Arabic"/>
          <w:color w:val="000000" w:themeColor="text1"/>
          <w:sz w:val="36"/>
          <w:szCs w:val="36"/>
          <w:rtl/>
        </w:rPr>
        <w:t xml:space="preserve"> </w:t>
      </w:r>
      <w:r w:rsidR="00DE083D" w:rsidRPr="00B708AF">
        <w:rPr>
          <w:rFonts w:ascii="Calibri" w:eastAsia="Calibri" w:hAnsi="Calibri" w:cs="Traditional Arabic" w:hint="cs"/>
          <w:color w:val="000000" w:themeColor="text1"/>
          <w:sz w:val="36"/>
          <w:szCs w:val="36"/>
          <w:rtl/>
        </w:rPr>
        <w:t>بذاتهم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لذلك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آثار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سلبية</w:t>
      </w:r>
      <w:r w:rsidR="00A0590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تمكن</w:t>
      </w:r>
      <w:r w:rsidRPr="00B708AF">
        <w:rPr>
          <w:rFonts w:ascii="Calibri" w:eastAsia="Calibri" w:hAnsi="Calibri" w:cs="Traditional Arabic"/>
          <w:color w:val="000000" w:themeColor="text1"/>
          <w:sz w:val="36"/>
          <w:szCs w:val="36"/>
          <w:rtl/>
        </w:rPr>
        <w:t xml:space="preserve"> </w:t>
      </w:r>
      <w:r w:rsidR="00A0590C"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تنفيذ</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A0590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تكرارها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A0590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مشاهدة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التفاعلات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A0590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النتائج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التعرض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لأية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مخاطرة</w:t>
      </w:r>
      <w:r w:rsidRPr="00B708AF">
        <w:rPr>
          <w:rFonts w:ascii="Calibri" w:eastAsia="Calibri" w:hAnsi="Calibri" w:cs="Traditional Arabic"/>
          <w:color w:val="000000" w:themeColor="text1"/>
          <w:sz w:val="36"/>
          <w:szCs w:val="36"/>
          <w:rtl/>
        </w:rPr>
        <w:t xml:space="preserve"> </w:t>
      </w:r>
      <w:r w:rsidR="00A0590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A0590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بأقل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جهد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A0590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تكلفة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ممكنة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بالتال</w:t>
      </w:r>
      <w:r w:rsidR="00A0590C" w:rsidRPr="00B708AF">
        <w:rPr>
          <w:rFonts w:ascii="Calibri" w:eastAsia="Calibri" w:hAnsi="Calibri" w:cs="Traditional Arabic" w:hint="cs"/>
          <w:color w:val="000000" w:themeColor="text1"/>
          <w:sz w:val="36"/>
          <w:szCs w:val="36"/>
          <w:rtl/>
        </w:rPr>
        <w:t>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إمكانية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إجراء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w:t>
      </w:r>
      <w:r w:rsidRPr="00B708AF">
        <w:rPr>
          <w:rFonts w:ascii="Calibri" w:eastAsia="Calibri" w:hAnsi="Calibri" w:cs="Traditional Arabic"/>
          <w:color w:val="000000" w:themeColor="text1"/>
          <w:sz w:val="36"/>
          <w:szCs w:val="36"/>
          <w:rtl/>
        </w:rPr>
        <w:t xml:space="preserve"> </w:t>
      </w:r>
      <w:r w:rsidR="00A0590C" w:rsidRPr="00B708AF">
        <w:rPr>
          <w:rFonts w:ascii="Calibri" w:eastAsia="Calibri" w:hAnsi="Calibri" w:cs="Traditional Arabic" w:hint="cs"/>
          <w:color w:val="000000" w:themeColor="text1"/>
          <w:sz w:val="36"/>
          <w:szCs w:val="36"/>
          <w:rtl/>
        </w:rPr>
        <w:t>الخط</w:t>
      </w:r>
      <w:r w:rsidRPr="00B708AF">
        <w:rPr>
          <w:rFonts w:ascii="Calibri" w:eastAsia="Calibri" w:hAnsi="Calibri" w:cs="Traditional Arabic" w:hint="cs"/>
          <w:color w:val="000000" w:themeColor="text1"/>
          <w:sz w:val="36"/>
          <w:szCs w:val="36"/>
          <w:rtl/>
        </w:rPr>
        <w:t>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يصعب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تنفيذها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00A0590C"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الحقيقية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A0590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تساعد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تعويض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النقص</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الإمكانات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الحقيقية</w:t>
      </w:r>
      <w:r w:rsidR="00A0590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8D2D8A" w:rsidRPr="00B708AF" w:rsidRDefault="008D2D8A" w:rsidP="008D2D8A">
      <w:pPr>
        <w:spacing w:after="0" w:line="240" w:lineRule="auto"/>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المطلب</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الحادي</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عشر</w:t>
      </w:r>
      <w:r w:rsidRPr="00B708AF">
        <w:rPr>
          <w:rFonts w:ascii="Calibri" w:eastAsia="Calibri" w:hAnsi="Calibri" w:cs="Traditional Arabic"/>
          <w:b/>
          <w:bCs/>
          <w:color w:val="000000" w:themeColor="text1"/>
          <w:sz w:val="36"/>
          <w:szCs w:val="36"/>
          <w:rtl/>
        </w:rPr>
        <w:t xml:space="preserve"> : </w:t>
      </w:r>
      <w:r w:rsidRPr="00B708AF">
        <w:rPr>
          <w:rFonts w:ascii="Calibri" w:eastAsia="Calibri" w:hAnsi="Calibri" w:cs="Traditional Arabic" w:hint="cs"/>
          <w:b/>
          <w:bCs/>
          <w:color w:val="000000" w:themeColor="text1"/>
          <w:sz w:val="36"/>
          <w:szCs w:val="36"/>
          <w:rtl/>
        </w:rPr>
        <w:t>النظريات</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المفسرة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للمعامل</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الافتراضية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w:t>
      </w:r>
      <w:r w:rsidRPr="00B708AF">
        <w:rPr>
          <w:rFonts w:ascii="Calibri" w:eastAsia="Calibri" w:hAnsi="Calibri" w:cs="Traditional Arabic"/>
          <w:b/>
          <w:bCs/>
          <w:color w:val="000000" w:themeColor="text1"/>
          <w:sz w:val="36"/>
          <w:szCs w:val="36"/>
        </w:rPr>
        <w:cr/>
      </w:r>
      <w:r w:rsidRPr="00B708AF">
        <w:rPr>
          <w:rFonts w:ascii="Calibri" w:eastAsia="Calibri" w:hAnsi="Calibri" w:cs="Traditional Arabic" w:hint="cs"/>
          <w:color w:val="000000" w:themeColor="text1"/>
          <w:sz w:val="36"/>
          <w:szCs w:val="36"/>
          <w:rtl/>
        </w:rPr>
        <w:t xml:space="preserve">     لقد تعددت النظريات المفسرة للمعامل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 نعرض منها ما يلي :</w:t>
      </w:r>
      <w:r w:rsidRPr="00B708AF">
        <w:rPr>
          <w:rFonts w:ascii="Calibri" w:eastAsia="Calibri" w:hAnsi="Calibri" w:cs="Traditional Arabic"/>
          <w:color w:val="000000" w:themeColor="text1"/>
          <w:sz w:val="36"/>
          <w:szCs w:val="36"/>
        </w:rPr>
        <w:cr/>
      </w:r>
      <w:r w:rsidRPr="00B708AF">
        <w:rPr>
          <w:rFonts w:ascii="Calibri" w:eastAsia="Calibri" w:hAnsi="Calibri" w:cs="Traditional Arabic" w:hint="cs"/>
          <w:b/>
          <w:bCs/>
          <w:color w:val="000000" w:themeColor="text1"/>
          <w:sz w:val="36"/>
          <w:szCs w:val="36"/>
          <w:rtl/>
        </w:rPr>
        <w:t>أولاً : النظرية البنائية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و الواقع</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الافتراضي </w:t>
      </w:r>
      <w:r w:rsidRPr="00B708AF">
        <w:rPr>
          <w:rFonts w:ascii="Calibri" w:eastAsia="Calibri" w:hAnsi="Calibri" w:cs="Traditional Arabic"/>
          <w:b/>
          <w:bCs/>
          <w:color w:val="000000" w:themeColor="text1"/>
          <w:sz w:val="36"/>
          <w:szCs w:val="36"/>
          <w:rtl/>
        </w:rPr>
        <w:t>:</w:t>
      </w:r>
    </w:p>
    <w:p w:rsidR="008D2D8A" w:rsidRPr="00B708AF" w:rsidRDefault="008D2D8A" w:rsidP="008D2D8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ذكر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محمد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عطية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خميس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( 2003 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النظرية البنائية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تطبيقها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تصميم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بيئات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إلكترونية تحكم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الواقع الافتراضي و 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النظرية البنائية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ترتبط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خلال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المبادئ</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التالية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1"/>
          <w:numId w:val="115"/>
        </w:numPr>
        <w:spacing w:after="0" w:line="240" w:lineRule="auto"/>
        <w:ind w:left="521"/>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تزود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النظرية البنائية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الواقع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 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برؤى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متعددة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الواقع التعليمي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1"/>
          <w:numId w:val="115"/>
        </w:numPr>
        <w:spacing w:after="0" w:line="240" w:lineRule="auto"/>
        <w:ind w:left="521"/>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lastRenderedPageBreak/>
        <w:t>تركزان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النظرية البنائية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الواقع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 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بناء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الغرفة التعليمية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1"/>
          <w:numId w:val="115"/>
        </w:numPr>
        <w:spacing w:after="0" w:line="240" w:lineRule="auto"/>
        <w:ind w:left="521"/>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يؤكدان كل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النظرية البنائية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الواقع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الممارسة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التأملية للطلاب .</w:t>
      </w:r>
    </w:p>
    <w:p w:rsidR="008D2D8A" w:rsidRPr="00B708AF" w:rsidRDefault="008D2D8A" w:rsidP="00965AC7">
      <w:pPr>
        <w:spacing w:after="0" w:line="240" w:lineRule="auto"/>
        <w:ind w:firstLine="521"/>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و</w:t>
      </w:r>
      <w:r w:rsidR="00D3781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أضاف </w:t>
      </w:r>
      <w:r w:rsidR="00D37818" w:rsidRPr="00B708AF">
        <w:rPr>
          <w:rFonts w:ascii="Calibri" w:eastAsia="Calibri" w:hAnsi="Calibri" w:cs="Traditional Arabic" w:hint="cs"/>
          <w:color w:val="000000" w:themeColor="text1"/>
          <w:sz w:val="36"/>
          <w:szCs w:val="36"/>
          <w:rtl/>
        </w:rPr>
        <w:t xml:space="preserve">عبد الناصر </w:t>
      </w:r>
      <w:r w:rsidR="001F4284" w:rsidRPr="00B708AF">
        <w:rPr>
          <w:rFonts w:ascii="Calibri" w:eastAsia="Calibri" w:hAnsi="Calibri" w:cs="Traditional Arabic" w:hint="cs"/>
          <w:color w:val="000000" w:themeColor="text1"/>
          <w:sz w:val="36"/>
          <w:szCs w:val="36"/>
          <w:rtl/>
        </w:rPr>
        <w:t xml:space="preserve">محمد </w:t>
      </w:r>
      <w:r w:rsidR="00D37818" w:rsidRPr="00B708AF">
        <w:rPr>
          <w:rFonts w:ascii="Calibri" w:eastAsia="Calibri" w:hAnsi="Calibri" w:cs="Traditional Arabic" w:hint="cs"/>
          <w:color w:val="000000" w:themeColor="text1"/>
          <w:sz w:val="36"/>
          <w:szCs w:val="36"/>
          <w:rtl/>
        </w:rPr>
        <w:t xml:space="preserve">عبد الرحمن </w:t>
      </w:r>
      <w:r w:rsidR="00965AC7" w:rsidRPr="00B708AF">
        <w:rPr>
          <w:rFonts w:ascii="Calibri" w:eastAsia="Calibri" w:hAnsi="Calibri" w:cs="Traditional Arabic" w:hint="cs"/>
          <w:color w:val="000000" w:themeColor="text1"/>
          <w:sz w:val="36"/>
          <w:szCs w:val="36"/>
          <w:rtl/>
        </w:rPr>
        <w:t>, (</w:t>
      </w:r>
      <w:r w:rsidR="00D37818" w:rsidRPr="00B708AF">
        <w:rPr>
          <w:rFonts w:ascii="Calibri" w:eastAsia="Calibri" w:hAnsi="Calibri" w:cs="Traditional Arabic" w:hint="cs"/>
          <w:color w:val="000000" w:themeColor="text1"/>
          <w:sz w:val="36"/>
          <w:szCs w:val="36"/>
          <w:rtl/>
        </w:rPr>
        <w:t xml:space="preserve"> 2012 م </w:t>
      </w:r>
      <w:r w:rsidR="00965AC7" w:rsidRPr="00B708AF">
        <w:rPr>
          <w:rFonts w:ascii="Calibri" w:eastAsia="Calibri" w:hAnsi="Calibri" w:cs="Traditional Arabic" w:hint="cs"/>
          <w:color w:val="000000" w:themeColor="text1"/>
          <w:sz w:val="36"/>
          <w:szCs w:val="36"/>
          <w:rtl/>
        </w:rPr>
        <w:t xml:space="preserve">) </w:t>
      </w:r>
      <w:r w:rsidR="00D37818" w:rsidRPr="00B708AF">
        <w:rPr>
          <w:rFonts w:ascii="Calibri" w:eastAsia="Calibri" w:hAnsi="Calibri" w:cs="Traditional Arabic" w:hint="cs"/>
          <w:color w:val="000000" w:themeColor="text1"/>
          <w:sz w:val="36"/>
          <w:szCs w:val="36"/>
          <w:rtl/>
        </w:rPr>
        <w:t>مبدأين آخرين و هما :</w:t>
      </w:r>
    </w:p>
    <w:p w:rsidR="00BD0E8D" w:rsidRPr="00B708AF" w:rsidRDefault="008D2D8A" w:rsidP="006C2D68">
      <w:pPr>
        <w:pStyle w:val="ListParagraph"/>
        <w:numPr>
          <w:ilvl w:val="0"/>
          <w:numId w:val="116"/>
        </w:numPr>
        <w:spacing w:after="0" w:line="240" w:lineRule="auto"/>
        <w:ind w:left="521"/>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00764414" w:rsidRPr="00B708AF">
        <w:rPr>
          <w:rFonts w:ascii="Calibri" w:eastAsia="Calibri" w:hAnsi="Calibri" w:cs="Traditional Arabic" w:hint="cs"/>
          <w:color w:val="000000" w:themeColor="text1"/>
          <w:sz w:val="36"/>
          <w:szCs w:val="36"/>
          <w:rtl/>
        </w:rPr>
        <w:t>عملية</w:t>
      </w:r>
      <w:r w:rsidR="00764414"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التعلم</w:t>
      </w:r>
      <w:r w:rsidRPr="00B708AF">
        <w:rPr>
          <w:rFonts w:ascii="Calibri" w:eastAsia="Calibri" w:hAnsi="Calibri" w:cs="Traditional Arabic"/>
          <w:color w:val="000000" w:themeColor="text1"/>
          <w:sz w:val="36"/>
          <w:szCs w:val="36"/>
          <w:rtl/>
        </w:rPr>
        <w:t xml:space="preserve"> </w:t>
      </w:r>
      <w:r w:rsidR="00BD0E8D" w:rsidRPr="00B708AF">
        <w:rPr>
          <w:rFonts w:ascii="Calibri" w:eastAsia="Calibri" w:hAnsi="Calibri" w:cs="Traditional Arabic" w:hint="cs"/>
          <w:color w:val="000000" w:themeColor="text1"/>
          <w:sz w:val="36"/>
          <w:szCs w:val="36"/>
          <w:rtl/>
        </w:rPr>
        <w:t xml:space="preserve">عملية </w:t>
      </w:r>
      <w:r w:rsidRPr="00B708AF">
        <w:rPr>
          <w:rFonts w:ascii="Calibri" w:eastAsia="Calibri" w:hAnsi="Calibri" w:cs="Traditional Arabic" w:hint="cs"/>
          <w:color w:val="000000" w:themeColor="text1"/>
          <w:sz w:val="36"/>
          <w:szCs w:val="36"/>
          <w:rtl/>
        </w:rPr>
        <w:t>نشطة</w:t>
      </w:r>
      <w:r w:rsidRPr="00B708AF">
        <w:rPr>
          <w:rFonts w:ascii="Calibri" w:eastAsia="Calibri" w:hAnsi="Calibri" w:cs="Traditional Arabic"/>
          <w:color w:val="000000" w:themeColor="text1"/>
          <w:sz w:val="36"/>
          <w:szCs w:val="36"/>
          <w:rtl/>
        </w:rPr>
        <w:t xml:space="preserve"> </w:t>
      </w:r>
      <w:r w:rsidR="00764414"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قوم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فيها</w:t>
      </w:r>
      <w:r w:rsidRPr="00B708AF">
        <w:rPr>
          <w:rFonts w:ascii="Calibri" w:eastAsia="Calibri" w:hAnsi="Calibri" w:cs="Traditional Arabic"/>
          <w:color w:val="000000" w:themeColor="text1"/>
          <w:sz w:val="36"/>
          <w:szCs w:val="36"/>
          <w:rtl/>
        </w:rPr>
        <w:t xml:space="preserve"> </w:t>
      </w:r>
      <w:r w:rsidR="00BD0E8D"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ببناء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معرفتهم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w:t>
      </w:r>
      <w:r w:rsidR="00BD0E8D" w:rsidRPr="00B708AF">
        <w:rPr>
          <w:rFonts w:ascii="Calibri" w:eastAsia="Calibri" w:hAnsi="Calibri" w:cs="Traditional Arabic" w:hint="cs"/>
          <w:color w:val="000000" w:themeColor="text1"/>
          <w:sz w:val="36"/>
          <w:szCs w:val="36"/>
          <w:rtl/>
        </w:rPr>
        <w:t>أ</w:t>
      </w:r>
      <w:r w:rsidRPr="00B708AF">
        <w:rPr>
          <w:rFonts w:ascii="Calibri" w:eastAsia="Calibri" w:hAnsi="Calibri" w:cs="Traditional Arabic" w:hint="cs"/>
          <w:color w:val="000000" w:themeColor="text1"/>
          <w:sz w:val="36"/>
          <w:szCs w:val="36"/>
          <w:rtl/>
        </w:rPr>
        <w:t>نفسهم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00BD0E8D" w:rsidRPr="00B708AF">
        <w:rPr>
          <w:rFonts w:ascii="Calibri" w:eastAsia="Calibri" w:hAnsi="Calibri" w:cs="Traditional Arabic" w:hint="cs"/>
          <w:color w:val="000000" w:themeColor="text1"/>
          <w:sz w:val="36"/>
          <w:szCs w:val="36"/>
          <w:rtl/>
        </w:rPr>
        <w:t>خ</w:t>
      </w:r>
      <w:r w:rsidRPr="00B708AF">
        <w:rPr>
          <w:rFonts w:ascii="Calibri" w:eastAsia="Calibri" w:hAnsi="Calibri" w:cs="Traditional Arabic" w:hint="cs"/>
          <w:color w:val="000000" w:themeColor="text1"/>
          <w:sz w:val="36"/>
          <w:szCs w:val="36"/>
          <w:rtl/>
        </w:rPr>
        <w:t>ل</w:t>
      </w:r>
      <w:r w:rsidR="00BD0E8D"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 xml:space="preserve"> </w:t>
      </w:r>
      <w:r w:rsidR="00BD0E8D" w:rsidRPr="00B708AF">
        <w:rPr>
          <w:rFonts w:ascii="Calibri" w:eastAsia="Calibri" w:hAnsi="Calibri" w:cs="Traditional Arabic" w:hint="cs"/>
          <w:color w:val="000000" w:themeColor="text1"/>
          <w:sz w:val="36"/>
          <w:szCs w:val="36"/>
          <w:rtl/>
        </w:rPr>
        <w:t>قدرته</w:t>
      </w:r>
      <w:r w:rsidRPr="00B708AF">
        <w:rPr>
          <w:rFonts w:ascii="Calibri" w:eastAsia="Calibri" w:hAnsi="Calibri" w:cs="Traditional Arabic" w:hint="cs"/>
          <w:color w:val="000000" w:themeColor="text1"/>
          <w:sz w:val="36"/>
          <w:szCs w:val="36"/>
          <w:rtl/>
        </w:rPr>
        <w:t>م</w:t>
      </w:r>
      <w:r w:rsidR="00BD0E8D" w:rsidRPr="00B708AF">
        <w:rPr>
          <w:rFonts w:ascii="Calibri" w:eastAsia="Calibri" w:hAnsi="Calibri" w:cs="Traditional Arabic" w:hint="cs"/>
          <w:color w:val="000000" w:themeColor="text1"/>
          <w:sz w:val="36"/>
          <w:szCs w:val="36"/>
          <w:rtl/>
        </w:rPr>
        <w:t xml:space="preserve"> .</w:t>
      </w:r>
    </w:p>
    <w:p w:rsidR="008D2D8A" w:rsidRPr="00B708AF" w:rsidRDefault="008D2D8A" w:rsidP="006C2D68">
      <w:pPr>
        <w:pStyle w:val="ListParagraph"/>
        <w:numPr>
          <w:ilvl w:val="0"/>
          <w:numId w:val="116"/>
        </w:numPr>
        <w:spacing w:after="0" w:line="240" w:lineRule="auto"/>
        <w:ind w:left="521"/>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00764414" w:rsidRPr="00B708AF">
        <w:rPr>
          <w:rFonts w:ascii="Calibri" w:eastAsia="Calibri" w:hAnsi="Calibri" w:cs="Traditional Arabic" w:hint="cs"/>
          <w:color w:val="000000" w:themeColor="text1"/>
          <w:sz w:val="36"/>
          <w:szCs w:val="36"/>
          <w:rtl/>
        </w:rPr>
        <w:t xml:space="preserve">عملية </w:t>
      </w:r>
      <w:r w:rsidRPr="00B708AF">
        <w:rPr>
          <w:rFonts w:ascii="Calibri" w:eastAsia="Calibri" w:hAnsi="Calibri" w:cs="Traditional Arabic" w:hint="cs"/>
          <w:color w:val="000000" w:themeColor="text1"/>
          <w:sz w:val="36"/>
          <w:szCs w:val="36"/>
          <w:rtl/>
        </w:rPr>
        <w:t>التعلم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مغزى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تزيد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مشاركة</w:t>
      </w:r>
      <w:r w:rsidRPr="00B708AF">
        <w:rPr>
          <w:rFonts w:ascii="Calibri" w:eastAsia="Calibri" w:hAnsi="Calibri" w:cs="Traditional Arabic"/>
          <w:color w:val="000000" w:themeColor="text1"/>
          <w:sz w:val="36"/>
          <w:szCs w:val="36"/>
          <w:rtl/>
        </w:rPr>
        <w:t xml:space="preserve"> </w:t>
      </w:r>
      <w:r w:rsidR="00086F3E"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w:t>
      </w:r>
      <w:r w:rsidR="00086F3E"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التعلم</w:t>
      </w:r>
      <w:r w:rsidR="00086F3E" w:rsidRPr="00B708AF">
        <w:rPr>
          <w:rFonts w:ascii="Calibri" w:eastAsia="Calibri" w:hAnsi="Calibri" w:cs="Traditional Arabic" w:hint="cs"/>
          <w:color w:val="000000" w:themeColor="text1"/>
          <w:sz w:val="36"/>
          <w:szCs w:val="36"/>
          <w:rtl/>
        </w:rPr>
        <w:t xml:space="preserve"> </w:t>
      </w:r>
      <w:r w:rsidR="00965AC7" w:rsidRPr="00B708AF">
        <w:rPr>
          <w:rFonts w:ascii="Calibri" w:eastAsia="Calibri" w:hAnsi="Calibri" w:cs="Traditional Arabic" w:hint="cs"/>
          <w:color w:val="000000" w:themeColor="text1"/>
          <w:sz w:val="36"/>
          <w:szCs w:val="36"/>
          <w:rtl/>
        </w:rPr>
        <w:t xml:space="preserve">( عبد الناصر محمد عبد الرحمن , 2012 م , ص 207 ) </w:t>
      </w:r>
      <w:r w:rsidRPr="00B708AF">
        <w:rPr>
          <w:rFonts w:ascii="Calibri" w:eastAsia="Calibri" w:hAnsi="Calibri" w:cs="Traditional Arabic"/>
          <w:color w:val="000000" w:themeColor="text1"/>
          <w:sz w:val="36"/>
          <w:szCs w:val="36"/>
          <w:rtl/>
        </w:rPr>
        <w:t>.</w:t>
      </w:r>
    </w:p>
    <w:p w:rsidR="008D2D8A" w:rsidRPr="00B708AF" w:rsidRDefault="001B0D14" w:rsidP="008D2D8A">
      <w:pPr>
        <w:spacing w:after="0" w:line="240" w:lineRule="auto"/>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ثانيًا : نظر</w:t>
      </w:r>
      <w:r w:rsidR="008D2D8A" w:rsidRPr="00B708AF">
        <w:rPr>
          <w:rFonts w:ascii="Calibri" w:eastAsia="Calibri" w:hAnsi="Calibri" w:cs="Traditional Arabic" w:hint="cs"/>
          <w:b/>
          <w:bCs/>
          <w:color w:val="000000" w:themeColor="text1"/>
          <w:sz w:val="36"/>
          <w:szCs w:val="36"/>
          <w:rtl/>
        </w:rPr>
        <w:t>ي</w:t>
      </w:r>
      <w:r w:rsidRPr="00B708AF">
        <w:rPr>
          <w:rFonts w:ascii="Calibri" w:eastAsia="Calibri" w:hAnsi="Calibri" w:cs="Traditional Arabic" w:hint="cs"/>
          <w:b/>
          <w:bCs/>
          <w:color w:val="000000" w:themeColor="text1"/>
          <w:sz w:val="36"/>
          <w:szCs w:val="36"/>
          <w:rtl/>
        </w:rPr>
        <w:t>ا</w:t>
      </w:r>
      <w:r w:rsidR="008D2D8A" w:rsidRPr="00B708AF">
        <w:rPr>
          <w:rFonts w:ascii="Calibri" w:eastAsia="Calibri" w:hAnsi="Calibri" w:cs="Traditional Arabic" w:hint="cs"/>
          <w:b/>
          <w:bCs/>
          <w:color w:val="000000" w:themeColor="text1"/>
          <w:sz w:val="36"/>
          <w:szCs w:val="36"/>
          <w:rtl/>
        </w:rPr>
        <w:t>ت</w:t>
      </w:r>
      <w:r w:rsidR="008D2D8A" w:rsidRPr="00B708AF">
        <w:rPr>
          <w:rFonts w:ascii="Calibri" w:eastAsia="Calibri" w:hAnsi="Calibri" w:cs="Traditional Arabic"/>
          <w:b/>
          <w:bCs/>
          <w:color w:val="000000" w:themeColor="text1"/>
          <w:sz w:val="36"/>
          <w:szCs w:val="36"/>
          <w:rtl/>
        </w:rPr>
        <w:t xml:space="preserve"> </w:t>
      </w:r>
      <w:r w:rsidR="008D2D8A" w:rsidRPr="00B708AF">
        <w:rPr>
          <w:rFonts w:ascii="Calibri" w:eastAsia="Calibri" w:hAnsi="Calibri" w:cs="Traditional Arabic" w:hint="cs"/>
          <w:b/>
          <w:bCs/>
          <w:color w:val="000000" w:themeColor="text1"/>
          <w:sz w:val="36"/>
          <w:szCs w:val="36"/>
          <w:rtl/>
        </w:rPr>
        <w:t>التعلم</w:t>
      </w:r>
      <w:r w:rsidR="008D2D8A" w:rsidRPr="00B708AF">
        <w:rPr>
          <w:rFonts w:ascii="Calibri" w:eastAsia="Calibri" w:hAnsi="Calibri" w:cs="Traditional Arabic"/>
          <w:b/>
          <w:bCs/>
          <w:color w:val="000000" w:themeColor="text1"/>
          <w:sz w:val="36"/>
          <w:szCs w:val="36"/>
          <w:rtl/>
        </w:rPr>
        <w:t xml:space="preserve"> </w:t>
      </w:r>
      <w:r w:rsidR="008D2D8A" w:rsidRPr="00B708AF">
        <w:rPr>
          <w:rFonts w:ascii="Calibri" w:eastAsia="Calibri" w:hAnsi="Calibri" w:cs="Traditional Arabic" w:hint="cs"/>
          <w:b/>
          <w:bCs/>
          <w:color w:val="000000" w:themeColor="text1"/>
          <w:sz w:val="36"/>
          <w:szCs w:val="36"/>
          <w:rtl/>
        </w:rPr>
        <w:t>و</w:t>
      </w:r>
      <w:r w:rsidRPr="00B708AF">
        <w:rPr>
          <w:rFonts w:ascii="Calibri" w:eastAsia="Calibri" w:hAnsi="Calibri" w:cs="Traditional Arabic" w:hint="cs"/>
          <w:b/>
          <w:bCs/>
          <w:color w:val="000000" w:themeColor="text1"/>
          <w:sz w:val="36"/>
          <w:szCs w:val="36"/>
          <w:rtl/>
        </w:rPr>
        <w:t xml:space="preserve"> </w:t>
      </w:r>
      <w:r w:rsidR="008D2D8A" w:rsidRPr="00B708AF">
        <w:rPr>
          <w:rFonts w:ascii="Calibri" w:eastAsia="Calibri" w:hAnsi="Calibri" w:cs="Traditional Arabic" w:hint="cs"/>
          <w:b/>
          <w:bCs/>
          <w:color w:val="000000" w:themeColor="text1"/>
          <w:sz w:val="36"/>
          <w:szCs w:val="36"/>
          <w:rtl/>
        </w:rPr>
        <w:t>الواقع</w:t>
      </w:r>
      <w:r w:rsidR="008D2D8A" w:rsidRPr="00B708AF">
        <w:rPr>
          <w:rFonts w:ascii="Calibri" w:eastAsia="Calibri" w:hAnsi="Calibri" w:cs="Traditional Arabic"/>
          <w:b/>
          <w:bCs/>
          <w:color w:val="000000" w:themeColor="text1"/>
          <w:sz w:val="36"/>
          <w:szCs w:val="36"/>
          <w:rtl/>
        </w:rPr>
        <w:t xml:space="preserve"> </w:t>
      </w:r>
      <w:r w:rsidR="008D2D8A" w:rsidRPr="00B708AF">
        <w:rPr>
          <w:rFonts w:ascii="Calibri" w:eastAsia="Calibri" w:hAnsi="Calibri" w:cs="Traditional Arabic" w:hint="cs"/>
          <w:b/>
          <w:bCs/>
          <w:color w:val="000000" w:themeColor="text1"/>
          <w:sz w:val="36"/>
          <w:szCs w:val="36"/>
          <w:rtl/>
        </w:rPr>
        <w:t>ال</w:t>
      </w:r>
      <w:r w:rsidRPr="00B708AF">
        <w:rPr>
          <w:rFonts w:ascii="Calibri" w:eastAsia="Calibri" w:hAnsi="Calibri" w:cs="Traditional Arabic" w:hint="cs"/>
          <w:b/>
          <w:bCs/>
          <w:color w:val="000000" w:themeColor="text1"/>
          <w:sz w:val="36"/>
          <w:szCs w:val="36"/>
          <w:rtl/>
        </w:rPr>
        <w:t>اف</w:t>
      </w:r>
      <w:r w:rsidR="008D2D8A" w:rsidRPr="00B708AF">
        <w:rPr>
          <w:rFonts w:ascii="Calibri" w:eastAsia="Calibri" w:hAnsi="Calibri" w:cs="Traditional Arabic" w:hint="cs"/>
          <w:b/>
          <w:bCs/>
          <w:color w:val="000000" w:themeColor="text1"/>
          <w:sz w:val="36"/>
          <w:szCs w:val="36"/>
          <w:rtl/>
        </w:rPr>
        <w:t>ت</w:t>
      </w:r>
      <w:r w:rsidRPr="00B708AF">
        <w:rPr>
          <w:rFonts w:ascii="Calibri" w:eastAsia="Calibri" w:hAnsi="Calibri" w:cs="Traditional Arabic" w:hint="cs"/>
          <w:b/>
          <w:bCs/>
          <w:color w:val="000000" w:themeColor="text1"/>
          <w:sz w:val="36"/>
          <w:szCs w:val="36"/>
          <w:rtl/>
        </w:rPr>
        <w:t>ر</w:t>
      </w:r>
      <w:r w:rsidR="008D2D8A" w:rsidRPr="00B708AF">
        <w:rPr>
          <w:rFonts w:ascii="Calibri" w:eastAsia="Calibri" w:hAnsi="Calibri" w:cs="Traditional Arabic" w:hint="cs"/>
          <w:b/>
          <w:bCs/>
          <w:color w:val="000000" w:themeColor="text1"/>
          <w:sz w:val="36"/>
          <w:szCs w:val="36"/>
          <w:rtl/>
        </w:rPr>
        <w:t>اضي</w:t>
      </w:r>
      <w:r w:rsidRPr="00B708AF">
        <w:rPr>
          <w:rFonts w:ascii="Calibri" w:eastAsia="Calibri" w:hAnsi="Calibri" w:cs="Traditional Arabic" w:hint="cs"/>
          <w:b/>
          <w:bCs/>
          <w:color w:val="000000" w:themeColor="text1"/>
          <w:sz w:val="36"/>
          <w:szCs w:val="36"/>
          <w:rtl/>
        </w:rPr>
        <w:t xml:space="preserve"> </w:t>
      </w:r>
      <w:r w:rsidR="008D2D8A" w:rsidRPr="00B708AF">
        <w:rPr>
          <w:rFonts w:ascii="Calibri" w:eastAsia="Calibri" w:hAnsi="Calibri" w:cs="Traditional Arabic"/>
          <w:b/>
          <w:bCs/>
          <w:color w:val="000000" w:themeColor="text1"/>
          <w:sz w:val="36"/>
          <w:szCs w:val="36"/>
          <w:rtl/>
        </w:rPr>
        <w:t>:</w:t>
      </w:r>
    </w:p>
    <w:p w:rsidR="008D2D8A" w:rsidRPr="00B708AF" w:rsidRDefault="008D2D8A" w:rsidP="00A32209">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ذكر</w:t>
      </w:r>
      <w:r w:rsidR="008F1C5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مصطفى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عبد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السميع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8F1C5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آخرون</w:t>
      </w:r>
      <w:r w:rsidR="008F1C57" w:rsidRPr="00B708AF">
        <w:rPr>
          <w:rFonts w:ascii="Calibri" w:eastAsia="Calibri" w:hAnsi="Calibri" w:cs="Traditional Arabic" w:hint="cs"/>
          <w:color w:val="000000" w:themeColor="text1"/>
          <w:sz w:val="36"/>
          <w:szCs w:val="36"/>
          <w:rtl/>
        </w:rPr>
        <w:t xml:space="preserve"> </w:t>
      </w:r>
      <w:r w:rsidR="00A32209" w:rsidRPr="00B708AF">
        <w:rPr>
          <w:rFonts w:ascii="Calibri" w:eastAsia="Calibri" w:hAnsi="Calibri" w:cs="Traditional Arabic" w:hint="cs"/>
          <w:color w:val="000000" w:themeColor="text1"/>
          <w:sz w:val="36"/>
          <w:szCs w:val="36"/>
          <w:rtl/>
        </w:rPr>
        <w:t>(</w:t>
      </w:r>
      <w:r w:rsidR="008F1C57" w:rsidRPr="00B708AF">
        <w:rPr>
          <w:rFonts w:ascii="Calibri" w:eastAsia="Calibri" w:hAnsi="Calibri" w:cs="Traditional Arabic" w:hint="cs"/>
          <w:color w:val="000000" w:themeColor="text1"/>
          <w:sz w:val="36"/>
          <w:szCs w:val="36"/>
          <w:rtl/>
        </w:rPr>
        <w:t xml:space="preserve"> 2003 م</w:t>
      </w:r>
      <w:r w:rsidR="00A3220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r w:rsidR="008F1C5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008F1C57" w:rsidRPr="00B708AF">
        <w:rPr>
          <w:rFonts w:ascii="Calibri" w:eastAsia="Calibri" w:hAnsi="Calibri" w:cs="Traditional Arabic" w:hint="cs"/>
          <w:color w:val="000000" w:themeColor="text1"/>
          <w:sz w:val="36"/>
          <w:szCs w:val="36"/>
          <w:rtl/>
        </w:rPr>
        <w:t>الأم</w:t>
      </w:r>
      <w:r w:rsidRPr="00B708AF">
        <w:rPr>
          <w:rFonts w:ascii="Calibri" w:eastAsia="Calibri" w:hAnsi="Calibri" w:cs="Traditional Arabic" w:hint="cs"/>
          <w:color w:val="000000" w:themeColor="text1"/>
          <w:sz w:val="36"/>
          <w:szCs w:val="36"/>
          <w:rtl/>
        </w:rPr>
        <w:t>ثلة</w:t>
      </w:r>
      <w:r w:rsidR="006850BC" w:rsidRPr="00B708AF">
        <w:rPr>
          <w:rFonts w:ascii="Calibri" w:eastAsia="Calibri" w:hAnsi="Calibri" w:cs="Traditional Arabic" w:hint="cs"/>
          <w:color w:val="000000" w:themeColor="text1"/>
          <w:sz w:val="36"/>
          <w:szCs w:val="36"/>
          <w:rtl/>
        </w:rPr>
        <w:t xml:space="preserve"> أثناء عملية التعلم</w:t>
      </w:r>
      <w:r w:rsidRPr="00B708AF">
        <w:rPr>
          <w:rFonts w:ascii="Calibri" w:eastAsia="Calibri" w:hAnsi="Calibri" w:cs="Traditional Arabic"/>
          <w:color w:val="000000" w:themeColor="text1"/>
          <w:sz w:val="36"/>
          <w:szCs w:val="36"/>
          <w:rtl/>
        </w:rPr>
        <w:t xml:space="preserve"> </w:t>
      </w:r>
      <w:r w:rsidR="006B74C8" w:rsidRPr="00B708AF">
        <w:rPr>
          <w:rFonts w:ascii="Calibri" w:eastAsia="Calibri" w:hAnsi="Calibri" w:cs="Traditional Arabic" w:hint="cs"/>
          <w:color w:val="000000" w:themeColor="text1"/>
          <w:sz w:val="36"/>
          <w:szCs w:val="36"/>
          <w:rtl/>
        </w:rPr>
        <w:t>تعتبر</w:t>
      </w:r>
      <w:r w:rsidRPr="00B708AF">
        <w:rPr>
          <w:rFonts w:ascii="Calibri" w:eastAsia="Calibri" w:hAnsi="Calibri" w:cs="Traditional Arabic"/>
          <w:color w:val="000000" w:themeColor="text1"/>
          <w:sz w:val="36"/>
          <w:szCs w:val="36"/>
          <w:rtl/>
        </w:rPr>
        <w:t xml:space="preserve"> </w:t>
      </w:r>
      <w:r w:rsidR="006B74C8" w:rsidRPr="00B708AF">
        <w:rPr>
          <w:rFonts w:ascii="Calibri" w:eastAsia="Calibri" w:hAnsi="Calibri" w:cs="Traditional Arabic" w:hint="cs"/>
          <w:color w:val="000000" w:themeColor="text1"/>
          <w:sz w:val="36"/>
          <w:szCs w:val="36"/>
          <w:rtl/>
        </w:rPr>
        <w:t>مدخ</w:t>
      </w:r>
      <w:r w:rsidRPr="00B708AF">
        <w:rPr>
          <w:rFonts w:ascii="Calibri" w:eastAsia="Calibri" w:hAnsi="Calibri" w:cs="Traditional Arabic" w:hint="cs"/>
          <w:color w:val="000000" w:themeColor="text1"/>
          <w:sz w:val="36"/>
          <w:szCs w:val="36"/>
          <w:rtl/>
        </w:rPr>
        <w:t>ل</w:t>
      </w:r>
      <w:r w:rsidR="006B74C8"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008F1C5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مداخل</w:t>
      </w:r>
      <w:r w:rsidRPr="00B708AF">
        <w:rPr>
          <w:rFonts w:ascii="Calibri" w:eastAsia="Calibri" w:hAnsi="Calibri" w:cs="Traditional Arabic"/>
          <w:color w:val="000000" w:themeColor="text1"/>
          <w:sz w:val="36"/>
          <w:szCs w:val="36"/>
          <w:rtl/>
        </w:rPr>
        <w:t xml:space="preserve"> </w:t>
      </w:r>
      <w:r w:rsidR="006B74C8"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hint="cs"/>
          <w:color w:val="000000" w:themeColor="text1"/>
          <w:sz w:val="36"/>
          <w:szCs w:val="36"/>
          <w:rtl/>
        </w:rPr>
        <w:t>ل</w:t>
      </w:r>
      <w:r w:rsidR="006B74C8"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hint="cs"/>
          <w:color w:val="000000" w:themeColor="text1"/>
          <w:sz w:val="36"/>
          <w:szCs w:val="36"/>
          <w:rtl/>
        </w:rPr>
        <w:t>ستقراء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للتوصيل</w:t>
      </w:r>
      <w:r w:rsidRPr="00B708AF">
        <w:rPr>
          <w:rFonts w:ascii="Calibri" w:eastAsia="Calibri" w:hAnsi="Calibri" w:cs="Traditional Arabic"/>
          <w:color w:val="000000" w:themeColor="text1"/>
          <w:sz w:val="36"/>
          <w:szCs w:val="36"/>
          <w:rtl/>
        </w:rPr>
        <w:t xml:space="preserve"> </w:t>
      </w:r>
      <w:r w:rsidR="006B74C8"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006B74C8" w:rsidRPr="00B708AF">
        <w:rPr>
          <w:rFonts w:ascii="Calibri" w:eastAsia="Calibri" w:hAnsi="Calibri" w:cs="Traditional Arabic" w:hint="cs"/>
          <w:color w:val="000000" w:themeColor="text1"/>
          <w:sz w:val="36"/>
          <w:szCs w:val="36"/>
          <w:rtl/>
        </w:rPr>
        <w:t>الم</w:t>
      </w:r>
      <w:r w:rsidRPr="00B708AF">
        <w:rPr>
          <w:rFonts w:ascii="Calibri" w:eastAsia="Calibri" w:hAnsi="Calibri" w:cs="Traditional Arabic" w:hint="cs"/>
          <w:color w:val="000000" w:themeColor="text1"/>
          <w:sz w:val="36"/>
          <w:szCs w:val="36"/>
          <w:rtl/>
        </w:rPr>
        <w:t>بادئ</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العامة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أمثلة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متنوعة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6B74C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هذا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النوع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006B74C8" w:rsidRPr="00B708AF">
        <w:rPr>
          <w:rFonts w:ascii="Calibri" w:eastAsia="Calibri" w:hAnsi="Calibri" w:cs="Traditional Arabic" w:hint="cs"/>
          <w:color w:val="000000" w:themeColor="text1"/>
          <w:sz w:val="36"/>
          <w:szCs w:val="36"/>
          <w:rtl/>
        </w:rPr>
        <w:t>يعتبر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واحد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أهم</w:t>
      </w:r>
      <w:r w:rsidR="008F1C57" w:rsidRPr="00B708AF">
        <w:rPr>
          <w:rFonts w:ascii="Calibri" w:eastAsia="Calibri" w:hAnsi="Calibri" w:cs="Traditional Arabic" w:hint="cs"/>
          <w:color w:val="000000" w:themeColor="text1"/>
          <w:sz w:val="36"/>
          <w:szCs w:val="36"/>
          <w:rtl/>
        </w:rPr>
        <w:t xml:space="preserve"> </w:t>
      </w:r>
      <w:r w:rsidR="006B74C8" w:rsidRPr="00B708AF">
        <w:rPr>
          <w:rFonts w:ascii="Calibri" w:eastAsia="Calibri" w:hAnsi="Calibri" w:cs="Traditional Arabic" w:hint="cs"/>
          <w:color w:val="000000" w:themeColor="text1"/>
          <w:sz w:val="36"/>
          <w:szCs w:val="36"/>
          <w:rtl/>
        </w:rPr>
        <w:t>مشك</w:t>
      </w:r>
      <w:r w:rsidRPr="00B708AF">
        <w:rPr>
          <w:rFonts w:ascii="Calibri" w:eastAsia="Calibri" w:hAnsi="Calibri" w:cs="Traditional Arabic" w:hint="cs"/>
          <w:color w:val="000000" w:themeColor="text1"/>
          <w:sz w:val="36"/>
          <w:szCs w:val="36"/>
          <w:rtl/>
        </w:rPr>
        <w:t>ل</w:t>
      </w:r>
      <w:r w:rsidR="006B74C8"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hint="cs"/>
          <w:color w:val="000000" w:themeColor="text1"/>
          <w:sz w:val="36"/>
          <w:szCs w:val="36"/>
          <w:rtl/>
        </w:rPr>
        <w:t>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التعلم</w:t>
      </w:r>
      <w:r w:rsidRPr="00B708AF">
        <w:rPr>
          <w:rFonts w:ascii="Calibri" w:eastAsia="Calibri" w:hAnsi="Calibri" w:cs="Traditional Arabic"/>
          <w:color w:val="000000" w:themeColor="text1"/>
          <w:sz w:val="36"/>
          <w:szCs w:val="36"/>
          <w:rtl/>
        </w:rPr>
        <w:t xml:space="preserve"> </w:t>
      </w:r>
      <w:r w:rsidR="00555E36" w:rsidRPr="00B708AF">
        <w:rPr>
          <w:rFonts w:ascii="Calibri" w:eastAsia="Calibri" w:hAnsi="Calibri" w:cs="Traditional Arabic" w:hint="cs"/>
          <w:color w:val="000000" w:themeColor="text1"/>
          <w:sz w:val="36"/>
          <w:szCs w:val="36"/>
          <w:rtl/>
        </w:rPr>
        <w:t>ب</w:t>
      </w:r>
      <w:r w:rsidR="006B74C8" w:rsidRPr="00B708AF">
        <w:rPr>
          <w:rFonts w:ascii="Calibri" w:eastAsia="Calibri" w:hAnsi="Calibri" w:cs="Traditional Arabic" w:hint="cs"/>
          <w:color w:val="000000" w:themeColor="text1"/>
          <w:sz w:val="36"/>
          <w:szCs w:val="36"/>
          <w:rtl/>
        </w:rPr>
        <w:t>الحاسب الآلي</w:t>
      </w:r>
      <w:r w:rsidRPr="00B708AF">
        <w:rPr>
          <w:rFonts w:ascii="Calibri" w:eastAsia="Calibri" w:hAnsi="Calibri" w:cs="Traditional Arabic"/>
          <w:color w:val="000000" w:themeColor="text1"/>
          <w:sz w:val="36"/>
          <w:szCs w:val="36"/>
          <w:rtl/>
        </w:rPr>
        <w:t xml:space="preserve"> </w:t>
      </w:r>
      <w:r w:rsidR="006B74C8" w:rsidRPr="00B708AF">
        <w:rPr>
          <w:rFonts w:ascii="Calibri" w:eastAsia="Calibri" w:hAnsi="Calibri" w:cs="Traditional Arabic" w:hint="cs"/>
          <w:color w:val="000000" w:themeColor="text1"/>
          <w:sz w:val="36"/>
          <w:szCs w:val="36"/>
          <w:rtl/>
        </w:rPr>
        <w:t xml:space="preserve">و </w:t>
      </w:r>
      <w:r w:rsidRPr="00B708AF">
        <w:rPr>
          <w:rFonts w:ascii="Calibri" w:eastAsia="Calibri" w:hAnsi="Calibri" w:cs="Traditional Arabic" w:hint="cs"/>
          <w:color w:val="000000" w:themeColor="text1"/>
          <w:sz w:val="36"/>
          <w:szCs w:val="36"/>
          <w:rtl/>
        </w:rPr>
        <w:t>ت</w:t>
      </w:r>
      <w:r w:rsidR="006B74C8" w:rsidRPr="00B708AF">
        <w:rPr>
          <w:rFonts w:ascii="Calibri" w:eastAsia="Calibri" w:hAnsi="Calibri" w:cs="Traditional Arabic" w:hint="cs"/>
          <w:color w:val="000000" w:themeColor="text1"/>
          <w:sz w:val="36"/>
          <w:szCs w:val="36"/>
          <w:rtl/>
        </w:rPr>
        <w:t>ه</w:t>
      </w:r>
      <w:r w:rsidRPr="00B708AF">
        <w:rPr>
          <w:rFonts w:ascii="Calibri" w:eastAsia="Calibri" w:hAnsi="Calibri" w:cs="Traditional Arabic" w:hint="cs"/>
          <w:color w:val="000000" w:themeColor="text1"/>
          <w:sz w:val="36"/>
          <w:szCs w:val="36"/>
          <w:rtl/>
        </w:rPr>
        <w:t>دف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برامج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005A2EC3" w:rsidRPr="00B708AF">
        <w:rPr>
          <w:rFonts w:ascii="Calibri" w:eastAsia="Calibri" w:hAnsi="Calibri" w:cs="Traditional Arabic" w:hint="cs"/>
          <w:color w:val="000000" w:themeColor="text1"/>
          <w:sz w:val="36"/>
          <w:szCs w:val="36"/>
          <w:rtl/>
        </w:rPr>
        <w:t>الأ</w:t>
      </w:r>
      <w:r w:rsidRPr="00B708AF">
        <w:rPr>
          <w:rFonts w:ascii="Calibri" w:eastAsia="Calibri" w:hAnsi="Calibri" w:cs="Traditional Arabic" w:hint="cs"/>
          <w:color w:val="000000" w:themeColor="text1"/>
          <w:sz w:val="36"/>
          <w:szCs w:val="36"/>
          <w:rtl/>
        </w:rPr>
        <w:t>مثلة</w:t>
      </w:r>
      <w:r w:rsidRPr="00B708AF">
        <w:rPr>
          <w:rFonts w:ascii="Calibri" w:eastAsia="Calibri" w:hAnsi="Calibri" w:cs="Traditional Arabic"/>
          <w:color w:val="000000" w:themeColor="text1"/>
          <w:sz w:val="36"/>
          <w:szCs w:val="36"/>
          <w:rtl/>
        </w:rPr>
        <w:t xml:space="preserve"> </w:t>
      </w:r>
      <w:r w:rsidR="005A2EC3" w:rsidRPr="00B708AF">
        <w:rPr>
          <w:rFonts w:ascii="Calibri" w:eastAsia="Calibri" w:hAnsi="Calibri" w:cs="Traditional Arabic" w:hint="cs"/>
          <w:color w:val="000000" w:themeColor="text1"/>
          <w:sz w:val="36"/>
          <w:szCs w:val="36"/>
          <w:rtl/>
        </w:rPr>
        <w:t>إ</w:t>
      </w:r>
      <w:r w:rsidRPr="00B708AF">
        <w:rPr>
          <w:rFonts w:ascii="Calibri" w:eastAsia="Calibri" w:hAnsi="Calibri" w:cs="Traditional Arabic" w:hint="cs"/>
          <w:color w:val="000000" w:themeColor="text1"/>
          <w:sz w:val="36"/>
          <w:szCs w:val="36"/>
          <w:rtl/>
        </w:rPr>
        <w:t>ل</w:t>
      </w:r>
      <w:r w:rsidR="005A2EC3" w:rsidRPr="00B708AF">
        <w:rPr>
          <w:rFonts w:ascii="Calibri" w:eastAsia="Calibri" w:hAnsi="Calibri" w:cs="Traditional Arabic" w:hint="cs"/>
          <w:color w:val="000000" w:themeColor="text1"/>
          <w:sz w:val="36"/>
          <w:szCs w:val="36"/>
          <w:rtl/>
        </w:rPr>
        <w:t xml:space="preserve">ى </w:t>
      </w:r>
      <w:r w:rsidRPr="00B708AF">
        <w:rPr>
          <w:rFonts w:ascii="Calibri" w:eastAsia="Calibri" w:hAnsi="Calibri" w:cs="Traditional Arabic"/>
          <w:color w:val="000000" w:themeColor="text1"/>
          <w:sz w:val="36"/>
          <w:szCs w:val="36"/>
          <w:rtl/>
        </w:rPr>
        <w:t>:</w:t>
      </w:r>
    </w:p>
    <w:p w:rsidR="005A2EC3" w:rsidRPr="00B708AF" w:rsidRDefault="008D2D8A" w:rsidP="006C2D68">
      <w:pPr>
        <w:pStyle w:val="ListParagraph"/>
        <w:numPr>
          <w:ilvl w:val="0"/>
          <w:numId w:val="123"/>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مراجعة</w:t>
      </w:r>
      <w:r w:rsidRPr="00B708AF">
        <w:rPr>
          <w:rFonts w:ascii="Calibri" w:eastAsia="Calibri" w:hAnsi="Calibri" w:cs="Traditional Arabic"/>
          <w:color w:val="000000" w:themeColor="text1"/>
          <w:sz w:val="36"/>
          <w:szCs w:val="36"/>
          <w:rtl/>
        </w:rPr>
        <w:t xml:space="preserve"> </w:t>
      </w:r>
      <w:r w:rsidR="005A2EC3" w:rsidRPr="00B708AF">
        <w:rPr>
          <w:rFonts w:ascii="Calibri" w:eastAsia="Calibri" w:hAnsi="Calibri" w:cs="Traditional Arabic" w:hint="cs"/>
          <w:color w:val="000000" w:themeColor="text1"/>
          <w:sz w:val="36"/>
          <w:szCs w:val="36"/>
          <w:rtl/>
        </w:rPr>
        <w:t>الم</w:t>
      </w:r>
      <w:r w:rsidRPr="00B708AF">
        <w:rPr>
          <w:rFonts w:ascii="Calibri" w:eastAsia="Calibri" w:hAnsi="Calibri" w:cs="Traditional Arabic" w:hint="cs"/>
          <w:color w:val="000000" w:themeColor="text1"/>
          <w:sz w:val="36"/>
          <w:szCs w:val="36"/>
          <w:rtl/>
        </w:rPr>
        <w:t>فاهيم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السابقة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5A2EC3" w:rsidRPr="00B708AF">
        <w:rPr>
          <w:rFonts w:ascii="Calibri" w:eastAsia="Calibri" w:hAnsi="Calibri" w:cs="Traditional Arabic" w:hint="cs"/>
          <w:color w:val="000000" w:themeColor="text1"/>
          <w:sz w:val="36"/>
          <w:szCs w:val="36"/>
          <w:rtl/>
        </w:rPr>
        <w:t xml:space="preserve"> محاولة </w:t>
      </w:r>
      <w:r w:rsidRPr="00B708AF">
        <w:rPr>
          <w:rFonts w:ascii="Calibri" w:eastAsia="Calibri" w:hAnsi="Calibri" w:cs="Traditional Arabic" w:hint="cs"/>
          <w:color w:val="000000" w:themeColor="text1"/>
          <w:sz w:val="36"/>
          <w:szCs w:val="36"/>
          <w:rtl/>
        </w:rPr>
        <w:t>تصحيحها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تعديلها</w:t>
      </w:r>
      <w:r w:rsidR="005A2EC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5A2EC3" w:rsidRPr="00B708AF" w:rsidRDefault="008D2D8A" w:rsidP="006C2D68">
      <w:pPr>
        <w:pStyle w:val="ListParagraph"/>
        <w:numPr>
          <w:ilvl w:val="0"/>
          <w:numId w:val="123"/>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الوصول</w:t>
      </w:r>
      <w:r w:rsidRPr="00B708AF">
        <w:rPr>
          <w:rFonts w:ascii="Calibri" w:eastAsia="Calibri" w:hAnsi="Calibri" w:cs="Traditional Arabic"/>
          <w:color w:val="000000" w:themeColor="text1"/>
          <w:sz w:val="36"/>
          <w:szCs w:val="36"/>
          <w:rtl/>
        </w:rPr>
        <w:t xml:space="preserve"> </w:t>
      </w:r>
      <w:r w:rsidR="005A2EC3" w:rsidRPr="00B708AF">
        <w:rPr>
          <w:rFonts w:ascii="Calibri" w:eastAsia="Calibri" w:hAnsi="Calibri" w:cs="Traditional Arabic" w:hint="cs"/>
          <w:color w:val="000000" w:themeColor="text1"/>
          <w:sz w:val="36"/>
          <w:szCs w:val="36"/>
          <w:rtl/>
        </w:rPr>
        <w:t>بال</w:t>
      </w:r>
      <w:r w:rsidRPr="00B708AF">
        <w:rPr>
          <w:rFonts w:ascii="Calibri" w:eastAsia="Calibri" w:hAnsi="Calibri" w:cs="Traditional Arabic" w:hint="cs"/>
          <w:color w:val="000000" w:themeColor="text1"/>
          <w:sz w:val="36"/>
          <w:szCs w:val="36"/>
          <w:rtl/>
        </w:rPr>
        <w:t>تعلم</w:t>
      </w:r>
      <w:r w:rsidRPr="00B708AF">
        <w:rPr>
          <w:rFonts w:ascii="Calibri" w:eastAsia="Calibri" w:hAnsi="Calibri" w:cs="Traditional Arabic"/>
          <w:color w:val="000000" w:themeColor="text1"/>
          <w:sz w:val="36"/>
          <w:szCs w:val="36"/>
          <w:rtl/>
        </w:rPr>
        <w:t xml:space="preserve"> </w:t>
      </w:r>
      <w:r w:rsidR="005A2EC3" w:rsidRPr="00B708AF">
        <w:rPr>
          <w:rFonts w:ascii="Calibri" w:eastAsia="Calibri" w:hAnsi="Calibri" w:cs="Traditional Arabic" w:hint="cs"/>
          <w:color w:val="000000" w:themeColor="text1"/>
          <w:sz w:val="36"/>
          <w:szCs w:val="36"/>
          <w:rtl/>
        </w:rPr>
        <w:t>إ</w:t>
      </w:r>
      <w:r w:rsidRPr="00B708AF">
        <w:rPr>
          <w:rFonts w:ascii="Calibri" w:eastAsia="Calibri" w:hAnsi="Calibri" w:cs="Traditional Arabic" w:hint="cs"/>
          <w:color w:val="000000" w:themeColor="text1"/>
          <w:sz w:val="36"/>
          <w:szCs w:val="36"/>
          <w:rtl/>
        </w:rPr>
        <w:t>ل</w:t>
      </w:r>
      <w:r w:rsidR="005A2EC3" w:rsidRPr="00B708AF">
        <w:rPr>
          <w:rFonts w:ascii="Calibri" w:eastAsia="Calibri" w:hAnsi="Calibri" w:cs="Traditional Arabic" w:hint="cs"/>
          <w:color w:val="000000" w:themeColor="text1"/>
          <w:sz w:val="36"/>
          <w:szCs w:val="36"/>
          <w:rtl/>
        </w:rPr>
        <w:t>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درجة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التمكن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005A2EC3"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hint="cs"/>
          <w:color w:val="000000" w:themeColor="text1"/>
          <w:sz w:val="36"/>
          <w:szCs w:val="36"/>
          <w:rtl/>
        </w:rPr>
        <w:t>ل</w:t>
      </w:r>
      <w:r w:rsidR="005A2EC3" w:rsidRPr="00B708AF">
        <w:rPr>
          <w:rFonts w:ascii="Calibri" w:eastAsia="Calibri" w:hAnsi="Calibri" w:cs="Traditional Arabic" w:hint="cs"/>
          <w:color w:val="000000" w:themeColor="text1"/>
          <w:sz w:val="36"/>
          <w:szCs w:val="36"/>
          <w:rtl/>
        </w:rPr>
        <w:t>م</w:t>
      </w:r>
      <w:r w:rsidRPr="00B708AF">
        <w:rPr>
          <w:rFonts w:ascii="Calibri" w:eastAsia="Calibri" w:hAnsi="Calibri" w:cs="Traditional Arabic" w:hint="cs"/>
          <w:color w:val="000000" w:themeColor="text1"/>
          <w:sz w:val="36"/>
          <w:szCs w:val="36"/>
          <w:rtl/>
        </w:rPr>
        <w:t>فهوم</w:t>
      </w:r>
      <w:r w:rsidR="005A2EC3" w:rsidRPr="00B708AF">
        <w:rPr>
          <w:rFonts w:ascii="Calibri" w:eastAsia="Calibri" w:hAnsi="Calibri" w:cs="Traditional Arabic" w:hint="cs"/>
          <w:color w:val="000000" w:themeColor="text1"/>
          <w:sz w:val="36"/>
          <w:szCs w:val="36"/>
          <w:rtl/>
        </w:rPr>
        <w:t xml:space="preserve"> السابق </w:t>
      </w:r>
      <w:r w:rsidRPr="00B708AF">
        <w:rPr>
          <w:rFonts w:ascii="Calibri" w:eastAsia="Calibri" w:hAnsi="Calibri" w:cs="Traditional Arabic"/>
          <w:color w:val="000000" w:themeColor="text1"/>
          <w:sz w:val="36"/>
          <w:szCs w:val="36"/>
          <w:rtl/>
        </w:rPr>
        <w:t>.</w:t>
      </w:r>
    </w:p>
    <w:p w:rsidR="008D2D8A" w:rsidRPr="00B708AF" w:rsidRDefault="008D2D8A" w:rsidP="006C2D68">
      <w:pPr>
        <w:pStyle w:val="ListParagraph"/>
        <w:numPr>
          <w:ilvl w:val="0"/>
          <w:numId w:val="123"/>
        </w:numPr>
        <w:spacing w:after="0" w:line="240" w:lineRule="auto"/>
        <w:ind w:left="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التعليمات</w:t>
      </w:r>
      <w:r w:rsidRPr="00B708AF">
        <w:rPr>
          <w:rFonts w:ascii="Calibri" w:eastAsia="Calibri" w:hAnsi="Calibri" w:cs="Traditional Arabic"/>
          <w:color w:val="000000" w:themeColor="text1"/>
          <w:sz w:val="36"/>
          <w:szCs w:val="36"/>
          <w:rtl/>
        </w:rPr>
        <w:t xml:space="preserve"> </w:t>
      </w:r>
      <w:r w:rsidR="005A2EC3" w:rsidRPr="00B708AF">
        <w:rPr>
          <w:rFonts w:ascii="Calibri" w:eastAsia="Calibri" w:hAnsi="Calibri" w:cs="Traditional Arabic" w:hint="cs"/>
          <w:color w:val="000000" w:themeColor="text1"/>
          <w:sz w:val="36"/>
          <w:szCs w:val="36"/>
          <w:rtl/>
        </w:rPr>
        <w:t>و</w:t>
      </w:r>
      <w:r w:rsidR="005B11D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ي</w:t>
      </w:r>
      <w:r w:rsidR="005A2EC3" w:rsidRPr="00B708AF">
        <w:rPr>
          <w:rFonts w:ascii="Calibri" w:eastAsia="Calibri" w:hAnsi="Calibri" w:cs="Traditional Arabic" w:hint="cs"/>
          <w:color w:val="000000" w:themeColor="text1"/>
          <w:sz w:val="36"/>
          <w:szCs w:val="36"/>
          <w:rtl/>
        </w:rPr>
        <w:t>م</w:t>
      </w:r>
      <w:r w:rsidRPr="00B708AF">
        <w:rPr>
          <w:rFonts w:ascii="Calibri" w:eastAsia="Calibri" w:hAnsi="Calibri" w:cs="Traditional Arabic" w:hint="cs"/>
          <w:color w:val="000000" w:themeColor="text1"/>
          <w:sz w:val="36"/>
          <w:szCs w:val="36"/>
          <w:rtl/>
        </w:rPr>
        <w:t>كن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تطبيقه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w:t>
      </w:r>
      <w:r w:rsidR="005A2EC3"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تصميم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بيئات</w:t>
      </w:r>
      <w:r w:rsidRPr="00B708AF">
        <w:rPr>
          <w:rFonts w:ascii="Calibri" w:eastAsia="Calibri" w:hAnsi="Calibri" w:cs="Traditional Arabic"/>
          <w:color w:val="000000" w:themeColor="text1"/>
          <w:sz w:val="36"/>
          <w:szCs w:val="36"/>
          <w:rtl/>
        </w:rPr>
        <w:t xml:space="preserve"> </w:t>
      </w:r>
      <w:r w:rsidR="005A2EC3" w:rsidRPr="00B708AF">
        <w:rPr>
          <w:rFonts w:ascii="Calibri" w:eastAsia="Calibri" w:hAnsi="Calibri" w:cs="Traditional Arabic" w:hint="cs"/>
          <w:color w:val="000000" w:themeColor="text1"/>
          <w:sz w:val="36"/>
          <w:szCs w:val="36"/>
          <w:rtl/>
        </w:rPr>
        <w:t>ال</w:t>
      </w:r>
      <w:r w:rsidR="00C35D58" w:rsidRPr="00B708AF">
        <w:rPr>
          <w:rFonts w:ascii="Calibri" w:eastAsia="Calibri" w:hAnsi="Calibri" w:cs="Traditional Arabic" w:hint="cs"/>
          <w:color w:val="000000" w:themeColor="text1"/>
          <w:sz w:val="36"/>
          <w:szCs w:val="36"/>
          <w:rtl/>
        </w:rPr>
        <w:t>إ</w:t>
      </w:r>
      <w:r w:rsidR="005A2EC3" w:rsidRPr="00B708AF">
        <w:rPr>
          <w:rFonts w:ascii="Calibri" w:eastAsia="Calibri" w:hAnsi="Calibri" w:cs="Traditional Arabic" w:hint="cs"/>
          <w:color w:val="000000" w:themeColor="text1"/>
          <w:sz w:val="36"/>
          <w:szCs w:val="36"/>
          <w:rtl/>
        </w:rPr>
        <w:t xml:space="preserve">لكترونية أو القائمة على </w:t>
      </w:r>
      <w:r w:rsidRPr="00B708AF">
        <w:rPr>
          <w:rFonts w:ascii="Calibri" w:eastAsia="Calibri" w:hAnsi="Calibri" w:cs="Traditional Arabic" w:hint="cs"/>
          <w:color w:val="000000" w:themeColor="text1"/>
          <w:sz w:val="36"/>
          <w:szCs w:val="36"/>
          <w:rtl/>
        </w:rPr>
        <w:t>الواقع</w:t>
      </w:r>
      <w:r w:rsidRPr="00B708AF">
        <w:rPr>
          <w:rFonts w:ascii="Calibri" w:eastAsia="Calibri" w:hAnsi="Calibri" w:cs="Traditional Arabic"/>
          <w:color w:val="000000" w:themeColor="text1"/>
          <w:sz w:val="36"/>
          <w:szCs w:val="36"/>
          <w:rtl/>
        </w:rPr>
        <w:t xml:space="preserve"> </w:t>
      </w:r>
      <w:r w:rsidR="005A2EC3" w:rsidRPr="00B708AF">
        <w:rPr>
          <w:rFonts w:ascii="Calibri" w:eastAsia="Calibri" w:hAnsi="Calibri" w:cs="Traditional Arabic" w:hint="cs"/>
          <w:color w:val="000000" w:themeColor="text1"/>
          <w:sz w:val="36"/>
          <w:szCs w:val="36"/>
          <w:rtl/>
        </w:rPr>
        <w:t>الاف</w:t>
      </w:r>
      <w:r w:rsidRPr="00B708AF">
        <w:rPr>
          <w:rFonts w:ascii="Calibri" w:eastAsia="Calibri" w:hAnsi="Calibri" w:cs="Traditional Arabic" w:hint="cs"/>
          <w:color w:val="000000" w:themeColor="text1"/>
          <w:sz w:val="36"/>
          <w:szCs w:val="36"/>
          <w:rtl/>
        </w:rPr>
        <w:t>ت</w:t>
      </w:r>
      <w:r w:rsidR="005A2EC3" w:rsidRPr="00B708AF">
        <w:rPr>
          <w:rFonts w:ascii="Calibri" w:eastAsia="Calibri" w:hAnsi="Calibri" w:cs="Traditional Arabic" w:hint="cs"/>
          <w:color w:val="000000" w:themeColor="text1"/>
          <w:sz w:val="36"/>
          <w:szCs w:val="36"/>
          <w:rtl/>
        </w:rPr>
        <w:t>ر</w:t>
      </w:r>
      <w:r w:rsidRPr="00B708AF">
        <w:rPr>
          <w:rFonts w:ascii="Calibri" w:eastAsia="Calibri" w:hAnsi="Calibri" w:cs="Traditional Arabic" w:hint="cs"/>
          <w:color w:val="000000" w:themeColor="text1"/>
          <w:sz w:val="36"/>
          <w:szCs w:val="36"/>
          <w:rtl/>
        </w:rPr>
        <w:t>اضي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لتصحيح</w:t>
      </w:r>
      <w:r w:rsidRPr="00B708AF">
        <w:rPr>
          <w:rFonts w:ascii="Calibri" w:eastAsia="Calibri" w:hAnsi="Calibri" w:cs="Traditional Arabic"/>
          <w:color w:val="000000" w:themeColor="text1"/>
          <w:sz w:val="36"/>
          <w:szCs w:val="36"/>
          <w:rtl/>
        </w:rPr>
        <w:t xml:space="preserve"> </w:t>
      </w:r>
      <w:r w:rsidR="005A2EC3" w:rsidRPr="00B708AF">
        <w:rPr>
          <w:rFonts w:ascii="Calibri" w:eastAsia="Calibri" w:hAnsi="Calibri" w:cs="Traditional Arabic" w:hint="cs"/>
          <w:color w:val="000000" w:themeColor="text1"/>
          <w:sz w:val="36"/>
          <w:szCs w:val="36"/>
          <w:rtl/>
        </w:rPr>
        <w:t>الم</w:t>
      </w:r>
      <w:r w:rsidRPr="00B708AF">
        <w:rPr>
          <w:rFonts w:ascii="Calibri" w:eastAsia="Calibri" w:hAnsi="Calibri" w:cs="Traditional Arabic" w:hint="cs"/>
          <w:color w:val="000000" w:themeColor="text1"/>
          <w:sz w:val="36"/>
          <w:szCs w:val="36"/>
          <w:rtl/>
        </w:rPr>
        <w:t>فاهيم</w:t>
      </w:r>
      <w:r w:rsidR="005A2EC3" w:rsidRPr="00B708AF">
        <w:rPr>
          <w:rFonts w:ascii="Calibri" w:eastAsia="Calibri" w:hAnsi="Calibri" w:cs="Traditional Arabic" w:hint="cs"/>
          <w:color w:val="000000" w:themeColor="text1"/>
          <w:sz w:val="36"/>
          <w:szCs w:val="36"/>
          <w:rtl/>
        </w:rPr>
        <w:t xml:space="preserve"> المطلوب تصحيحها </w:t>
      </w:r>
      <w:r w:rsidR="00610D3B" w:rsidRPr="00B708AF">
        <w:rPr>
          <w:rFonts w:ascii="Calibri" w:eastAsia="Calibri" w:hAnsi="Calibri" w:cs="Traditional Arabic" w:hint="cs"/>
          <w:color w:val="000000" w:themeColor="text1"/>
          <w:sz w:val="36"/>
          <w:szCs w:val="36"/>
          <w:rtl/>
        </w:rPr>
        <w:t>( مصطفى</w:t>
      </w:r>
      <w:r w:rsidR="00610D3B" w:rsidRPr="00B708AF">
        <w:rPr>
          <w:rFonts w:ascii="Calibri" w:eastAsia="Calibri" w:hAnsi="Calibri" w:cs="Traditional Arabic"/>
          <w:color w:val="000000" w:themeColor="text1"/>
          <w:sz w:val="36"/>
          <w:szCs w:val="36"/>
          <w:rtl/>
        </w:rPr>
        <w:t xml:space="preserve"> </w:t>
      </w:r>
      <w:r w:rsidR="00610D3B" w:rsidRPr="00B708AF">
        <w:rPr>
          <w:rFonts w:ascii="Calibri" w:eastAsia="Calibri" w:hAnsi="Calibri" w:cs="Traditional Arabic" w:hint="cs"/>
          <w:color w:val="000000" w:themeColor="text1"/>
          <w:sz w:val="36"/>
          <w:szCs w:val="36"/>
          <w:rtl/>
        </w:rPr>
        <w:t>عبد</w:t>
      </w:r>
      <w:r w:rsidR="00610D3B" w:rsidRPr="00B708AF">
        <w:rPr>
          <w:rFonts w:ascii="Calibri" w:eastAsia="Calibri" w:hAnsi="Calibri" w:cs="Traditional Arabic"/>
          <w:color w:val="000000" w:themeColor="text1"/>
          <w:sz w:val="36"/>
          <w:szCs w:val="36"/>
          <w:rtl/>
        </w:rPr>
        <w:t xml:space="preserve"> </w:t>
      </w:r>
      <w:r w:rsidR="00610D3B" w:rsidRPr="00B708AF">
        <w:rPr>
          <w:rFonts w:ascii="Calibri" w:eastAsia="Calibri" w:hAnsi="Calibri" w:cs="Traditional Arabic" w:hint="cs"/>
          <w:color w:val="000000" w:themeColor="text1"/>
          <w:sz w:val="36"/>
          <w:szCs w:val="36"/>
          <w:rtl/>
        </w:rPr>
        <w:t>السميع</w:t>
      </w:r>
      <w:r w:rsidR="00610D3B" w:rsidRPr="00B708AF">
        <w:rPr>
          <w:rFonts w:ascii="Calibri" w:eastAsia="Calibri" w:hAnsi="Calibri" w:cs="Traditional Arabic"/>
          <w:color w:val="000000" w:themeColor="text1"/>
          <w:sz w:val="36"/>
          <w:szCs w:val="36"/>
          <w:rtl/>
        </w:rPr>
        <w:t xml:space="preserve"> </w:t>
      </w:r>
      <w:r w:rsidR="00610D3B" w:rsidRPr="00B708AF">
        <w:rPr>
          <w:rFonts w:ascii="Calibri" w:eastAsia="Calibri" w:hAnsi="Calibri" w:cs="Traditional Arabic" w:hint="cs"/>
          <w:color w:val="000000" w:themeColor="text1"/>
          <w:sz w:val="36"/>
          <w:szCs w:val="36"/>
          <w:rtl/>
        </w:rPr>
        <w:t xml:space="preserve">و آخرون , 2003 م , ص 24 </w:t>
      </w:r>
      <w:r w:rsidR="00610D3B" w:rsidRPr="00B708AF">
        <w:rPr>
          <w:rFonts w:ascii="Calibri" w:eastAsia="Calibri" w:hAnsi="Calibri" w:cs="Traditional Arabic"/>
          <w:color w:val="000000" w:themeColor="text1"/>
          <w:sz w:val="36"/>
          <w:szCs w:val="36"/>
          <w:rtl/>
        </w:rPr>
        <w:t>)</w:t>
      </w:r>
      <w:r w:rsidRPr="00B708AF">
        <w:rPr>
          <w:rFonts w:ascii="Calibri" w:eastAsia="Calibri" w:hAnsi="Calibri" w:cs="Traditional Arabic"/>
          <w:color w:val="000000" w:themeColor="text1"/>
          <w:sz w:val="36"/>
          <w:szCs w:val="36"/>
          <w:rtl/>
        </w:rPr>
        <w:t>.</w:t>
      </w:r>
    </w:p>
    <w:p w:rsidR="008D2D8A" w:rsidRPr="00B708AF" w:rsidRDefault="00C35D58" w:rsidP="00C35D58">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lang w:bidi="ar-EG"/>
        </w:rPr>
        <w:t xml:space="preserve">ثالثًا : </w:t>
      </w:r>
      <w:r w:rsidR="008D2D8A" w:rsidRPr="00B708AF">
        <w:rPr>
          <w:rFonts w:ascii="Calibri" w:eastAsia="Calibri" w:hAnsi="Calibri" w:cs="Traditional Arabic" w:hint="cs"/>
          <w:b/>
          <w:bCs/>
          <w:color w:val="000000" w:themeColor="text1"/>
          <w:sz w:val="36"/>
          <w:szCs w:val="36"/>
          <w:rtl/>
        </w:rPr>
        <w:t>ن</w:t>
      </w:r>
      <w:r w:rsidRPr="00B708AF">
        <w:rPr>
          <w:rFonts w:ascii="Calibri" w:eastAsia="Calibri" w:hAnsi="Calibri" w:cs="Traditional Arabic" w:hint="cs"/>
          <w:b/>
          <w:bCs/>
          <w:color w:val="000000" w:themeColor="text1"/>
          <w:sz w:val="36"/>
          <w:szCs w:val="36"/>
          <w:rtl/>
        </w:rPr>
        <w:t>م</w:t>
      </w:r>
      <w:r w:rsidR="008D2D8A" w:rsidRPr="00B708AF">
        <w:rPr>
          <w:rFonts w:ascii="Calibri" w:eastAsia="Calibri" w:hAnsi="Calibri" w:cs="Traditional Arabic" w:hint="cs"/>
          <w:b/>
          <w:bCs/>
          <w:color w:val="000000" w:themeColor="text1"/>
          <w:sz w:val="36"/>
          <w:szCs w:val="36"/>
          <w:rtl/>
        </w:rPr>
        <w:t>وذج</w:t>
      </w:r>
      <w:r w:rsidR="00525A59" w:rsidRPr="00B708AF">
        <w:rPr>
          <w:rFonts w:ascii="Calibri" w:eastAsia="Calibri" w:hAnsi="Calibri" w:cs="Traditional Arabic" w:hint="cs"/>
          <w:b/>
          <w:bCs/>
          <w:color w:val="000000" w:themeColor="text1"/>
          <w:sz w:val="36"/>
          <w:szCs w:val="36"/>
          <w:rtl/>
          <w:lang w:bidi="ar-EG"/>
        </w:rPr>
        <w:t xml:space="preserve"> برندل توريل</w:t>
      </w:r>
      <w:r w:rsidR="008D2D8A"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w:t>
      </w:r>
      <w:r w:rsidRPr="00B708AF">
        <w:rPr>
          <w:rFonts w:asciiTheme="majorBidi" w:eastAsia="Calibri" w:hAnsiTheme="majorBidi" w:cstheme="majorBidi"/>
          <w:b/>
          <w:bCs/>
          <w:color w:val="000000" w:themeColor="text1"/>
          <w:sz w:val="32"/>
          <w:szCs w:val="32"/>
          <w:lang w:bidi="ar-EG"/>
        </w:rPr>
        <w:t xml:space="preserve">Tourel 1990 </w:t>
      </w:r>
      <w:r w:rsidRPr="00B708AF">
        <w:rPr>
          <w:rFonts w:asciiTheme="majorBidi" w:eastAsia="Calibri" w:hAnsiTheme="majorBidi" w:cstheme="majorBidi"/>
          <w:b/>
          <w:bCs/>
          <w:color w:val="000000" w:themeColor="text1"/>
          <w:sz w:val="32"/>
          <w:szCs w:val="32"/>
          <w:rtl/>
          <w:lang w:bidi="ar-EG"/>
        </w:rPr>
        <w:t xml:space="preserve"> </w:t>
      </w:r>
      <w:r w:rsidR="008D2D8A" w:rsidRPr="00B708AF">
        <w:rPr>
          <w:rFonts w:asciiTheme="majorBidi" w:eastAsia="Calibri" w:hAnsiTheme="majorBidi" w:cstheme="majorBidi"/>
          <w:b/>
          <w:bCs/>
          <w:color w:val="000000" w:themeColor="text1"/>
          <w:sz w:val="32"/>
          <w:szCs w:val="32"/>
        </w:rPr>
        <w:t>Brendal</w:t>
      </w:r>
      <w:r w:rsidRPr="00B708AF">
        <w:rPr>
          <w:rFonts w:ascii="Calibri" w:eastAsia="Calibri" w:hAnsi="Calibri" w:cs="Traditional Arabic" w:hint="cs"/>
          <w:b/>
          <w:bCs/>
          <w:color w:val="000000" w:themeColor="text1"/>
          <w:sz w:val="36"/>
          <w:szCs w:val="36"/>
          <w:rtl/>
        </w:rPr>
        <w:t xml:space="preserve"> </w:t>
      </w:r>
      <w:r w:rsidR="008D2D8A" w:rsidRPr="00B708AF">
        <w:rPr>
          <w:rFonts w:ascii="Calibri" w:eastAsia="Calibri" w:hAnsi="Calibri" w:cs="Traditional Arabic"/>
          <w:b/>
          <w:bCs/>
          <w:color w:val="000000" w:themeColor="text1"/>
          <w:sz w:val="36"/>
          <w:szCs w:val="36"/>
          <w:rtl/>
        </w:rPr>
        <w:t>)</w:t>
      </w:r>
      <w:r w:rsidRPr="00B708AF">
        <w:rPr>
          <w:rFonts w:ascii="Calibri" w:eastAsia="Calibri" w:hAnsi="Calibri" w:cs="Traditional Arabic" w:hint="cs"/>
          <w:b/>
          <w:bCs/>
          <w:color w:val="000000" w:themeColor="text1"/>
          <w:sz w:val="36"/>
          <w:szCs w:val="36"/>
          <w:rtl/>
        </w:rPr>
        <w:t xml:space="preserve"> :</w:t>
      </w:r>
    </w:p>
    <w:p w:rsidR="008D2D8A" w:rsidRPr="00B708AF" w:rsidRDefault="00C35D58" w:rsidP="002C62AB">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w:t>
      </w:r>
      <w:r w:rsidR="002C62A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w:t>
      </w:r>
      <w:r w:rsidR="008D2D8A" w:rsidRPr="00B708AF">
        <w:rPr>
          <w:rFonts w:ascii="Calibri" w:eastAsia="Calibri" w:hAnsi="Calibri" w:cs="Traditional Arabic" w:hint="cs"/>
          <w:color w:val="000000" w:themeColor="text1"/>
          <w:sz w:val="36"/>
          <w:szCs w:val="36"/>
          <w:rtl/>
        </w:rPr>
        <w:t>مثل</w:t>
      </w:r>
      <w:r w:rsidRPr="00B708AF">
        <w:rPr>
          <w:rFonts w:ascii="Calibri" w:eastAsia="Calibri" w:hAnsi="Calibri" w:cs="Traditional Arabic" w:hint="cs"/>
          <w:color w:val="000000" w:themeColor="text1"/>
          <w:sz w:val="36"/>
          <w:szCs w:val="36"/>
          <w:rtl/>
        </w:rPr>
        <w:t>ت</w:t>
      </w:r>
      <w:r w:rsidR="008D2D8A" w:rsidRPr="00B708AF">
        <w:rPr>
          <w:rFonts w:ascii="Calibri" w:eastAsia="Calibri" w:hAnsi="Calibri" w:cs="Traditional Arabic"/>
          <w:color w:val="000000" w:themeColor="text1"/>
          <w:sz w:val="36"/>
          <w:szCs w:val="36"/>
          <w:rtl/>
        </w:rPr>
        <w:t xml:space="preserve"> </w:t>
      </w:r>
      <w:r w:rsidR="002C62AB" w:rsidRPr="00B708AF">
        <w:rPr>
          <w:rFonts w:ascii="Calibri" w:eastAsia="Calibri" w:hAnsi="Calibri" w:cs="Traditional Arabic" w:hint="cs"/>
          <w:color w:val="000000" w:themeColor="text1"/>
          <w:sz w:val="36"/>
          <w:szCs w:val="36"/>
          <w:rtl/>
        </w:rPr>
        <w:t>المكونات</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w:t>
      </w:r>
      <w:r w:rsidR="002C62AB" w:rsidRPr="00B708AF">
        <w:rPr>
          <w:rFonts w:ascii="Calibri" w:eastAsia="Calibri" w:hAnsi="Calibri" w:cs="Traditional Arabic" w:hint="cs"/>
          <w:color w:val="000000" w:themeColor="text1"/>
          <w:sz w:val="36"/>
          <w:szCs w:val="36"/>
          <w:rtl/>
        </w:rPr>
        <w:t>لأ</w:t>
      </w:r>
      <w:r w:rsidR="008D2D8A" w:rsidRPr="00B708AF">
        <w:rPr>
          <w:rFonts w:ascii="Calibri" w:eastAsia="Calibri" w:hAnsi="Calibri" w:cs="Traditional Arabic" w:hint="cs"/>
          <w:color w:val="000000" w:themeColor="text1"/>
          <w:sz w:val="36"/>
          <w:szCs w:val="36"/>
          <w:rtl/>
        </w:rPr>
        <w:t>ساسية</w:t>
      </w:r>
      <w:r w:rsidR="008D2D8A" w:rsidRPr="00B708AF">
        <w:rPr>
          <w:rFonts w:ascii="Calibri" w:eastAsia="Calibri" w:hAnsi="Calibri" w:cs="Traditional Arabic"/>
          <w:color w:val="000000" w:themeColor="text1"/>
          <w:sz w:val="36"/>
          <w:szCs w:val="36"/>
          <w:rtl/>
        </w:rPr>
        <w:t xml:space="preserve"> </w:t>
      </w:r>
      <w:r w:rsidR="002C62AB" w:rsidRPr="00B708AF">
        <w:rPr>
          <w:rFonts w:ascii="Calibri" w:eastAsia="Calibri" w:hAnsi="Calibri" w:cs="Traditional Arabic" w:hint="cs"/>
          <w:color w:val="000000" w:themeColor="text1"/>
          <w:sz w:val="36"/>
          <w:szCs w:val="36"/>
          <w:rtl/>
        </w:rPr>
        <w:t>له</w:t>
      </w:r>
      <w:r w:rsidR="008D2D8A" w:rsidRPr="00B708AF">
        <w:rPr>
          <w:rFonts w:ascii="Calibri" w:eastAsia="Calibri" w:hAnsi="Calibri" w:cs="Traditional Arabic" w:hint="cs"/>
          <w:color w:val="000000" w:themeColor="text1"/>
          <w:sz w:val="36"/>
          <w:szCs w:val="36"/>
          <w:rtl/>
        </w:rPr>
        <w:t>ذا</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النموذج</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ف</w:t>
      </w:r>
      <w:r w:rsidR="002C62AB" w:rsidRPr="00B708AF">
        <w:rPr>
          <w:rFonts w:ascii="Calibri" w:eastAsia="Calibri" w:hAnsi="Calibri" w:cs="Traditional Arabic" w:hint="cs"/>
          <w:color w:val="000000" w:themeColor="text1"/>
          <w:sz w:val="36"/>
          <w:szCs w:val="36"/>
          <w:rtl/>
        </w:rPr>
        <w:t>يما يلي :</w:t>
      </w:r>
    </w:p>
    <w:p w:rsidR="008D2D8A" w:rsidRPr="00B708AF" w:rsidRDefault="008D2D8A" w:rsidP="006C2D68">
      <w:pPr>
        <w:pStyle w:val="ListParagraph"/>
        <w:numPr>
          <w:ilvl w:val="0"/>
          <w:numId w:val="117"/>
        </w:numPr>
        <w:spacing w:after="0" w:line="240" w:lineRule="auto"/>
        <w:ind w:left="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حكاية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القصص</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بصورة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درامية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w:t>
      </w:r>
      <w:r w:rsidR="006C3D78" w:rsidRPr="00B708AF">
        <w:rPr>
          <w:rFonts w:ascii="Calibri" w:eastAsia="Calibri" w:hAnsi="Calibri" w:cs="Traditional Arabic" w:hint="cs"/>
          <w:color w:val="000000" w:themeColor="text1"/>
          <w:sz w:val="36"/>
          <w:szCs w:val="36"/>
          <w:rtl/>
        </w:rPr>
        <w:t>م</w:t>
      </w:r>
      <w:r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يسمح</w:t>
      </w:r>
      <w:r w:rsidRPr="00B708AF">
        <w:rPr>
          <w:rFonts w:ascii="Calibri" w:eastAsia="Calibri" w:hAnsi="Calibri" w:cs="Traditional Arabic"/>
          <w:color w:val="000000" w:themeColor="text1"/>
          <w:sz w:val="36"/>
          <w:szCs w:val="36"/>
          <w:rtl/>
        </w:rPr>
        <w:t xml:space="preserve"> </w:t>
      </w:r>
      <w:r w:rsidR="006C3D78" w:rsidRPr="00B708AF">
        <w:rPr>
          <w:rFonts w:ascii="Calibri" w:eastAsia="Calibri" w:hAnsi="Calibri" w:cs="Traditional Arabic" w:hint="cs"/>
          <w:color w:val="000000" w:themeColor="text1"/>
          <w:sz w:val="36"/>
          <w:szCs w:val="36"/>
          <w:rtl/>
        </w:rPr>
        <w:t>بأ</w:t>
      </w:r>
      <w:r w:rsidRPr="00B708AF">
        <w:rPr>
          <w:rFonts w:ascii="Calibri" w:eastAsia="Calibri" w:hAnsi="Calibri" w:cs="Traditional Arabic" w:hint="cs"/>
          <w:color w:val="000000" w:themeColor="text1"/>
          <w:sz w:val="36"/>
          <w:szCs w:val="36"/>
          <w:rtl/>
        </w:rPr>
        <w:t>فعال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مغزى</w:t>
      </w:r>
      <w:r w:rsidR="006C3D7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8D2D8A" w:rsidRPr="00B708AF" w:rsidRDefault="008D2D8A" w:rsidP="006C2D68">
      <w:pPr>
        <w:pStyle w:val="ListParagraph"/>
        <w:numPr>
          <w:ilvl w:val="0"/>
          <w:numId w:val="117"/>
        </w:numPr>
        <w:spacing w:after="0" w:line="240" w:lineRule="auto"/>
        <w:ind w:left="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التمثيل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مثل</w:t>
      </w:r>
      <w:r w:rsidRPr="00B708AF">
        <w:rPr>
          <w:rFonts w:ascii="Calibri" w:eastAsia="Calibri" w:hAnsi="Calibri" w:cs="Traditional Arabic"/>
          <w:color w:val="000000" w:themeColor="text1"/>
          <w:sz w:val="36"/>
          <w:szCs w:val="36"/>
          <w:rtl/>
        </w:rPr>
        <w:t xml:space="preserve"> </w:t>
      </w:r>
      <w:r w:rsidR="00134F4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لعب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لعبة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معينة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w:t>
      </w:r>
      <w:r w:rsidR="007D111E" w:rsidRPr="00B708AF">
        <w:rPr>
          <w:rFonts w:ascii="Calibri" w:eastAsia="Calibri" w:hAnsi="Calibri" w:cs="Traditional Arabic" w:hint="cs"/>
          <w:color w:val="000000" w:themeColor="text1"/>
          <w:sz w:val="36"/>
          <w:szCs w:val="36"/>
          <w:rtl/>
        </w:rPr>
        <w:t>خ</w:t>
      </w:r>
      <w:r w:rsidRPr="00B708AF">
        <w:rPr>
          <w:rFonts w:ascii="Calibri" w:eastAsia="Calibri" w:hAnsi="Calibri" w:cs="Traditional Arabic" w:hint="cs"/>
          <w:color w:val="000000" w:themeColor="text1"/>
          <w:sz w:val="36"/>
          <w:szCs w:val="36"/>
          <w:rtl/>
        </w:rPr>
        <w:t>تص</w:t>
      </w:r>
      <w:r w:rsidRPr="00B708AF">
        <w:rPr>
          <w:rFonts w:ascii="Calibri" w:eastAsia="Calibri" w:hAnsi="Calibri" w:cs="Traditional Arabic"/>
          <w:color w:val="000000" w:themeColor="text1"/>
          <w:sz w:val="36"/>
          <w:szCs w:val="36"/>
          <w:rtl/>
        </w:rPr>
        <w:t xml:space="preserve"> </w:t>
      </w:r>
      <w:r w:rsidR="007D111E"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hint="cs"/>
          <w:color w:val="000000" w:themeColor="text1"/>
          <w:sz w:val="36"/>
          <w:szCs w:val="36"/>
          <w:rtl/>
        </w:rPr>
        <w:t>لواقع</w:t>
      </w:r>
      <w:r w:rsidRPr="00B708AF">
        <w:rPr>
          <w:rFonts w:ascii="Calibri" w:eastAsia="Calibri" w:hAnsi="Calibri" w:cs="Traditional Arabic"/>
          <w:color w:val="000000" w:themeColor="text1"/>
          <w:sz w:val="36"/>
          <w:szCs w:val="36"/>
          <w:rtl/>
        </w:rPr>
        <w:t xml:space="preserve"> </w:t>
      </w:r>
      <w:r w:rsidR="007D111E"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hint="cs"/>
          <w:color w:val="000000" w:themeColor="text1"/>
          <w:sz w:val="36"/>
          <w:szCs w:val="36"/>
          <w:rtl/>
        </w:rPr>
        <w:t>ل</w:t>
      </w:r>
      <w:r w:rsidR="007D111E" w:rsidRPr="00B708AF">
        <w:rPr>
          <w:rFonts w:ascii="Calibri" w:eastAsia="Calibri" w:hAnsi="Calibri" w:cs="Traditional Arabic" w:hint="cs"/>
          <w:color w:val="000000" w:themeColor="text1"/>
          <w:sz w:val="36"/>
          <w:szCs w:val="36"/>
          <w:rtl/>
        </w:rPr>
        <w:t>اف</w:t>
      </w:r>
      <w:r w:rsidRPr="00B708AF">
        <w:rPr>
          <w:rFonts w:ascii="Calibri" w:eastAsia="Calibri" w:hAnsi="Calibri" w:cs="Traditional Arabic" w:hint="cs"/>
          <w:color w:val="000000" w:themeColor="text1"/>
          <w:sz w:val="36"/>
          <w:szCs w:val="36"/>
          <w:rtl/>
        </w:rPr>
        <w:t>ت</w:t>
      </w:r>
      <w:r w:rsidR="007D111E" w:rsidRPr="00B708AF">
        <w:rPr>
          <w:rFonts w:ascii="Calibri" w:eastAsia="Calibri" w:hAnsi="Calibri" w:cs="Traditional Arabic" w:hint="cs"/>
          <w:color w:val="000000" w:themeColor="text1"/>
          <w:sz w:val="36"/>
          <w:szCs w:val="36"/>
          <w:rtl/>
        </w:rPr>
        <w:t>ر</w:t>
      </w:r>
      <w:r w:rsidRPr="00B708AF">
        <w:rPr>
          <w:rFonts w:ascii="Calibri" w:eastAsia="Calibri" w:hAnsi="Calibri" w:cs="Traditional Arabic" w:hint="cs"/>
          <w:color w:val="000000" w:themeColor="text1"/>
          <w:sz w:val="36"/>
          <w:szCs w:val="36"/>
          <w:rtl/>
        </w:rPr>
        <w:t>اضي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سيناريو</w:t>
      </w:r>
      <w:r w:rsidRPr="00B708AF">
        <w:rPr>
          <w:rFonts w:ascii="Calibri" w:eastAsia="Calibri" w:hAnsi="Calibri" w:cs="Traditional Arabic"/>
          <w:color w:val="000000" w:themeColor="text1"/>
          <w:sz w:val="36"/>
          <w:szCs w:val="36"/>
          <w:rtl/>
        </w:rPr>
        <w:t xml:space="preserve"> </w:t>
      </w:r>
      <w:r w:rsidR="007D111E" w:rsidRPr="00B708AF">
        <w:rPr>
          <w:rFonts w:ascii="Calibri" w:eastAsia="Calibri" w:hAnsi="Calibri" w:cs="Traditional Arabic" w:hint="cs"/>
          <w:color w:val="000000" w:themeColor="text1"/>
          <w:sz w:val="36"/>
          <w:szCs w:val="36"/>
          <w:rtl/>
        </w:rPr>
        <w:t>كال</w:t>
      </w:r>
      <w:r w:rsidRPr="00B708AF">
        <w:rPr>
          <w:rFonts w:ascii="Calibri" w:eastAsia="Calibri" w:hAnsi="Calibri" w:cs="Traditional Arabic" w:hint="cs"/>
          <w:color w:val="000000" w:themeColor="text1"/>
          <w:sz w:val="36"/>
          <w:szCs w:val="36"/>
          <w:rtl/>
        </w:rPr>
        <w:t>أداء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العملي</w:t>
      </w:r>
      <w:r w:rsidR="007D111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8D2D8A" w:rsidRPr="00B708AF" w:rsidRDefault="007D111E" w:rsidP="006C2D68">
      <w:pPr>
        <w:pStyle w:val="ListParagraph"/>
        <w:numPr>
          <w:ilvl w:val="0"/>
          <w:numId w:val="117"/>
        </w:numPr>
        <w:spacing w:after="0" w:line="240" w:lineRule="auto"/>
        <w:ind w:left="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التحض</w:t>
      </w:r>
      <w:r w:rsidR="008D2D8A"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ر</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مثل</w:t>
      </w:r>
      <w:r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color w:val="000000" w:themeColor="text1"/>
          <w:sz w:val="36"/>
          <w:szCs w:val="36"/>
          <w:rtl/>
        </w:rPr>
        <w:t xml:space="preserve"> </w:t>
      </w:r>
      <w:r w:rsidR="00134F4A" w:rsidRPr="00B708AF">
        <w:rPr>
          <w:rFonts w:ascii="Calibri" w:eastAsia="Calibri" w:hAnsi="Calibri" w:cs="Traditional Arabic" w:hint="cs"/>
          <w:color w:val="000000" w:themeColor="text1"/>
          <w:sz w:val="36"/>
          <w:szCs w:val="36"/>
          <w:rtl/>
        </w:rPr>
        <w:t>ال</w:t>
      </w:r>
      <w:r w:rsidR="008D2D8A" w:rsidRPr="00B708AF">
        <w:rPr>
          <w:rFonts w:ascii="Calibri" w:eastAsia="Calibri" w:hAnsi="Calibri" w:cs="Traditional Arabic" w:hint="cs"/>
          <w:color w:val="000000" w:themeColor="text1"/>
          <w:sz w:val="36"/>
          <w:szCs w:val="36"/>
          <w:rtl/>
        </w:rPr>
        <w:t>ت</w:t>
      </w:r>
      <w:r w:rsidR="00134F4A" w:rsidRPr="00B708AF">
        <w:rPr>
          <w:rFonts w:ascii="Calibri" w:eastAsia="Calibri" w:hAnsi="Calibri" w:cs="Traditional Arabic" w:hint="cs"/>
          <w:color w:val="000000" w:themeColor="text1"/>
          <w:sz w:val="36"/>
          <w:szCs w:val="36"/>
          <w:rtl/>
        </w:rPr>
        <w:t>ر</w:t>
      </w:r>
      <w:r w:rsidR="008D2D8A" w:rsidRPr="00B708AF">
        <w:rPr>
          <w:rFonts w:ascii="Calibri" w:eastAsia="Calibri" w:hAnsi="Calibri" w:cs="Traditional Arabic" w:hint="cs"/>
          <w:color w:val="000000" w:themeColor="text1"/>
          <w:sz w:val="36"/>
          <w:szCs w:val="36"/>
          <w:rtl/>
        </w:rPr>
        <w:t>تيب</w:t>
      </w:r>
      <w:r w:rsidR="008D2D8A" w:rsidRPr="00B708AF">
        <w:rPr>
          <w:rFonts w:ascii="Calibri" w:eastAsia="Calibri" w:hAnsi="Calibri" w:cs="Traditional Arabic"/>
          <w:color w:val="000000" w:themeColor="text1"/>
          <w:sz w:val="36"/>
          <w:szCs w:val="36"/>
          <w:rtl/>
        </w:rPr>
        <w:t xml:space="preserve"> </w:t>
      </w:r>
      <w:r w:rsidR="00134F4A" w:rsidRPr="00B708AF">
        <w:rPr>
          <w:rFonts w:ascii="Calibri" w:eastAsia="Calibri" w:hAnsi="Calibri" w:cs="Traditional Arabic" w:hint="cs"/>
          <w:color w:val="000000" w:themeColor="text1"/>
          <w:sz w:val="36"/>
          <w:szCs w:val="36"/>
          <w:rtl/>
        </w:rPr>
        <w:t xml:space="preserve">و </w:t>
      </w:r>
      <w:r w:rsidRPr="00B708AF">
        <w:rPr>
          <w:rFonts w:ascii="Calibri" w:eastAsia="Calibri" w:hAnsi="Calibri" w:cs="Traditional Arabic" w:hint="cs"/>
          <w:color w:val="000000" w:themeColor="text1"/>
          <w:sz w:val="36"/>
          <w:szCs w:val="36"/>
          <w:rtl/>
        </w:rPr>
        <w:t>ا</w:t>
      </w:r>
      <w:r w:rsidR="008D2D8A"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hint="cs"/>
          <w:color w:val="000000" w:themeColor="text1"/>
          <w:sz w:val="36"/>
          <w:szCs w:val="36"/>
          <w:rtl/>
        </w:rPr>
        <w:t>ا</w:t>
      </w:r>
      <w:r w:rsidR="008D2D8A" w:rsidRPr="00B708AF">
        <w:rPr>
          <w:rFonts w:ascii="Calibri" w:eastAsia="Calibri" w:hAnsi="Calibri" w:cs="Traditional Arabic" w:hint="cs"/>
          <w:color w:val="000000" w:themeColor="text1"/>
          <w:sz w:val="36"/>
          <w:szCs w:val="36"/>
          <w:rtl/>
        </w:rPr>
        <w:t>ختيار</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ف</w:t>
      </w:r>
      <w:r w:rsidRPr="00B708AF">
        <w:rPr>
          <w:rFonts w:ascii="Calibri" w:eastAsia="Calibri" w:hAnsi="Calibri" w:cs="Traditional Arabic" w:hint="cs"/>
          <w:color w:val="000000" w:themeColor="text1"/>
          <w:sz w:val="36"/>
          <w:szCs w:val="36"/>
          <w:rtl/>
        </w:rPr>
        <w:t>ي</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عرض</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hint="cs"/>
          <w:color w:val="000000" w:themeColor="text1"/>
          <w:sz w:val="36"/>
          <w:szCs w:val="36"/>
          <w:rtl/>
        </w:rPr>
        <w:t>لأ</w:t>
      </w:r>
      <w:r w:rsidR="008D2D8A" w:rsidRPr="00B708AF">
        <w:rPr>
          <w:rFonts w:ascii="Calibri" w:eastAsia="Calibri" w:hAnsi="Calibri" w:cs="Traditional Arabic" w:hint="cs"/>
          <w:color w:val="000000" w:themeColor="text1"/>
          <w:sz w:val="36"/>
          <w:szCs w:val="36"/>
          <w:rtl/>
        </w:rPr>
        <w:t>حداث</w:t>
      </w:r>
      <w:r w:rsidR="008D2D8A"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لز</w:t>
      </w:r>
      <w:r w:rsidR="008D2D8A"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ا</w:t>
      </w:r>
      <w:r w:rsidR="008D2D8A" w:rsidRPr="00B708AF">
        <w:rPr>
          <w:rFonts w:ascii="Calibri" w:eastAsia="Calibri" w:hAnsi="Calibri" w:cs="Traditional Arabic" w:hint="cs"/>
          <w:color w:val="000000" w:themeColor="text1"/>
          <w:sz w:val="36"/>
          <w:szCs w:val="36"/>
          <w:rtl/>
        </w:rPr>
        <w:t>دة</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شدة</w:t>
      </w:r>
      <w:r w:rsidR="008D2D8A"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w:t>
      </w:r>
      <w:r w:rsidR="008D2D8A"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hint="cs"/>
          <w:color w:val="000000" w:themeColor="text1"/>
          <w:sz w:val="36"/>
          <w:szCs w:val="36"/>
          <w:rtl/>
        </w:rPr>
        <w:t>م</w:t>
      </w:r>
      <w:r w:rsidR="008D2D8A" w:rsidRPr="00B708AF">
        <w:rPr>
          <w:rFonts w:ascii="Calibri" w:eastAsia="Calibri" w:hAnsi="Calibri" w:cs="Traditional Arabic" w:hint="cs"/>
          <w:color w:val="000000" w:themeColor="text1"/>
          <w:sz w:val="36"/>
          <w:szCs w:val="36"/>
          <w:rtl/>
        </w:rPr>
        <w:t>شاعر</w:t>
      </w:r>
      <w:r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color w:val="000000" w:themeColor="text1"/>
          <w:sz w:val="36"/>
          <w:szCs w:val="36"/>
          <w:rtl/>
        </w:rPr>
        <w:t>.</w:t>
      </w:r>
    </w:p>
    <w:p w:rsidR="008D2D8A" w:rsidRPr="00B708AF" w:rsidRDefault="008D2D8A" w:rsidP="006C2D68">
      <w:pPr>
        <w:pStyle w:val="ListParagraph"/>
        <w:numPr>
          <w:ilvl w:val="0"/>
          <w:numId w:val="117"/>
        </w:numPr>
        <w:spacing w:after="0" w:line="240" w:lineRule="auto"/>
        <w:ind w:left="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الضغ</w:t>
      </w:r>
      <w:r w:rsidR="00134F4A" w:rsidRPr="00B708AF">
        <w:rPr>
          <w:rFonts w:ascii="Calibri" w:eastAsia="Calibri" w:hAnsi="Calibri" w:cs="Traditional Arabic" w:hint="cs"/>
          <w:color w:val="000000" w:themeColor="text1"/>
          <w:sz w:val="36"/>
          <w:szCs w:val="36"/>
          <w:rtl/>
        </w:rPr>
        <w:t>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00134F4A" w:rsidRPr="00B708AF">
        <w:rPr>
          <w:rFonts w:ascii="Calibri" w:eastAsia="Calibri" w:hAnsi="Calibri" w:cs="Traditional Arabic" w:hint="cs"/>
          <w:color w:val="000000" w:themeColor="text1"/>
          <w:sz w:val="36"/>
          <w:szCs w:val="36"/>
          <w:rtl/>
        </w:rPr>
        <w:t>التر</w:t>
      </w:r>
      <w:r w:rsidRPr="00B708AF">
        <w:rPr>
          <w:rFonts w:ascii="Calibri" w:eastAsia="Calibri" w:hAnsi="Calibri" w:cs="Traditional Arabic" w:hint="cs"/>
          <w:color w:val="000000" w:themeColor="text1"/>
          <w:sz w:val="36"/>
          <w:szCs w:val="36"/>
          <w:rtl/>
        </w:rPr>
        <w:t>كيز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مثل</w:t>
      </w:r>
      <w:r w:rsidRPr="00B708AF">
        <w:rPr>
          <w:rFonts w:ascii="Calibri" w:eastAsia="Calibri" w:hAnsi="Calibri" w:cs="Traditional Arabic"/>
          <w:color w:val="000000" w:themeColor="text1"/>
          <w:sz w:val="36"/>
          <w:szCs w:val="36"/>
          <w:rtl/>
        </w:rPr>
        <w:t xml:space="preserve"> </w:t>
      </w:r>
      <w:r w:rsidR="00DD5B3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حذف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العوامل</w:t>
      </w:r>
      <w:r w:rsidRPr="00B708AF">
        <w:rPr>
          <w:rFonts w:ascii="Calibri" w:eastAsia="Calibri" w:hAnsi="Calibri" w:cs="Traditional Arabic"/>
          <w:color w:val="000000" w:themeColor="text1"/>
          <w:sz w:val="36"/>
          <w:szCs w:val="36"/>
          <w:rtl/>
        </w:rPr>
        <w:t xml:space="preserve"> </w:t>
      </w:r>
      <w:r w:rsidR="00134F4A" w:rsidRPr="00B708AF">
        <w:rPr>
          <w:rFonts w:ascii="Calibri" w:eastAsia="Calibri" w:hAnsi="Calibri" w:cs="Traditional Arabic" w:hint="cs"/>
          <w:color w:val="000000" w:themeColor="text1"/>
          <w:sz w:val="36"/>
          <w:szCs w:val="36"/>
          <w:rtl/>
        </w:rPr>
        <w:t>غ</w:t>
      </w:r>
      <w:r w:rsidRPr="00B708AF">
        <w:rPr>
          <w:rFonts w:ascii="Calibri" w:eastAsia="Calibri" w:hAnsi="Calibri" w:cs="Traditional Arabic" w:hint="cs"/>
          <w:color w:val="000000" w:themeColor="text1"/>
          <w:sz w:val="36"/>
          <w:szCs w:val="36"/>
          <w:rtl/>
        </w:rPr>
        <w:t>ي</w:t>
      </w:r>
      <w:r w:rsidR="00134F4A" w:rsidRPr="00B708AF">
        <w:rPr>
          <w:rFonts w:ascii="Calibri" w:eastAsia="Calibri" w:hAnsi="Calibri" w:cs="Traditional Arabic" w:hint="cs"/>
          <w:color w:val="000000" w:themeColor="text1"/>
          <w:sz w:val="36"/>
          <w:szCs w:val="36"/>
          <w:rtl/>
        </w:rPr>
        <w:t>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الصلة</w:t>
      </w:r>
      <w:r w:rsidR="00134F4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8D2D8A" w:rsidRPr="00B708AF" w:rsidRDefault="008D2D8A" w:rsidP="006C2D68">
      <w:pPr>
        <w:pStyle w:val="ListParagraph"/>
        <w:numPr>
          <w:ilvl w:val="0"/>
          <w:numId w:val="117"/>
        </w:numPr>
        <w:spacing w:after="0" w:line="240" w:lineRule="auto"/>
        <w:ind w:left="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وحدة</w:t>
      </w:r>
      <w:r w:rsidRPr="00B708AF">
        <w:rPr>
          <w:rFonts w:ascii="Calibri" w:eastAsia="Calibri" w:hAnsi="Calibri" w:cs="Traditional Arabic"/>
          <w:color w:val="000000" w:themeColor="text1"/>
          <w:sz w:val="36"/>
          <w:szCs w:val="36"/>
          <w:rtl/>
        </w:rPr>
        <w:t xml:space="preserve"> </w:t>
      </w:r>
      <w:r w:rsidR="00DD5B38" w:rsidRPr="00B708AF">
        <w:rPr>
          <w:rFonts w:ascii="Calibri" w:eastAsia="Calibri" w:hAnsi="Calibri" w:cs="Traditional Arabic" w:hint="cs"/>
          <w:color w:val="000000" w:themeColor="text1"/>
          <w:sz w:val="36"/>
          <w:szCs w:val="36"/>
          <w:rtl/>
        </w:rPr>
        <w:t>الأ</w:t>
      </w:r>
      <w:r w:rsidRPr="00B708AF">
        <w:rPr>
          <w:rFonts w:ascii="Calibri" w:eastAsia="Calibri" w:hAnsi="Calibri" w:cs="Traditional Arabic" w:hint="cs"/>
          <w:color w:val="000000" w:themeColor="text1"/>
          <w:sz w:val="36"/>
          <w:szCs w:val="36"/>
          <w:rtl/>
        </w:rPr>
        <w:t>حداث</w:t>
      </w:r>
      <w:r w:rsidRPr="00B708AF">
        <w:rPr>
          <w:rFonts w:ascii="Calibri" w:eastAsia="Calibri" w:hAnsi="Calibri" w:cs="Traditional Arabic"/>
          <w:color w:val="000000" w:themeColor="text1"/>
          <w:sz w:val="36"/>
          <w:szCs w:val="36"/>
          <w:rtl/>
        </w:rPr>
        <w:t xml:space="preserve"> </w:t>
      </w:r>
      <w:r w:rsidR="00DD5B38"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حدث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مركزي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000040D3" w:rsidRPr="00B708AF">
        <w:rPr>
          <w:rFonts w:ascii="Calibri" w:eastAsia="Calibri" w:hAnsi="Calibri" w:cs="Traditional Arabic" w:hint="cs"/>
          <w:color w:val="000000" w:themeColor="text1"/>
          <w:sz w:val="36"/>
          <w:szCs w:val="36"/>
          <w:rtl/>
        </w:rPr>
        <w:t xml:space="preserve">حدث </w:t>
      </w:r>
      <w:r w:rsidRPr="00B708AF">
        <w:rPr>
          <w:rFonts w:ascii="Calibri" w:eastAsia="Calibri" w:hAnsi="Calibri" w:cs="Traditional Arabic" w:hint="cs"/>
          <w:color w:val="000000" w:themeColor="text1"/>
          <w:sz w:val="36"/>
          <w:szCs w:val="36"/>
          <w:rtl/>
        </w:rPr>
        <w:t>م</w:t>
      </w:r>
      <w:r w:rsidR="00DD5B38" w:rsidRPr="00B708AF">
        <w:rPr>
          <w:rFonts w:ascii="Calibri" w:eastAsia="Calibri" w:hAnsi="Calibri" w:cs="Traditional Arabic" w:hint="cs"/>
          <w:color w:val="000000" w:themeColor="text1"/>
          <w:sz w:val="36"/>
          <w:szCs w:val="36"/>
          <w:rtl/>
        </w:rPr>
        <w:t>ح</w:t>
      </w:r>
      <w:r w:rsidRPr="00B708AF">
        <w:rPr>
          <w:rFonts w:ascii="Calibri" w:eastAsia="Calibri" w:hAnsi="Calibri" w:cs="Traditional Arabic" w:hint="cs"/>
          <w:color w:val="000000" w:themeColor="text1"/>
          <w:sz w:val="36"/>
          <w:szCs w:val="36"/>
          <w:rtl/>
        </w:rPr>
        <w:t>وري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أحداث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صلة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به</w:t>
      </w:r>
      <w:r w:rsidRPr="00B708AF">
        <w:rPr>
          <w:rFonts w:ascii="Calibri" w:eastAsia="Calibri" w:hAnsi="Calibri" w:cs="Traditional Arabic"/>
          <w:color w:val="000000" w:themeColor="text1"/>
          <w:sz w:val="36"/>
          <w:szCs w:val="36"/>
          <w:rtl/>
        </w:rPr>
        <w:t xml:space="preserve"> </w:t>
      </w:r>
      <w:r w:rsidR="00A9216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وجود</w:t>
      </w:r>
      <w:r w:rsidRPr="00B708AF">
        <w:rPr>
          <w:rFonts w:ascii="Calibri" w:eastAsia="Calibri" w:hAnsi="Calibri" w:cs="Traditional Arabic"/>
          <w:color w:val="000000" w:themeColor="text1"/>
          <w:sz w:val="36"/>
          <w:szCs w:val="36"/>
          <w:rtl/>
        </w:rPr>
        <w:t xml:space="preserve"> </w:t>
      </w:r>
      <w:r w:rsidR="00DD5B38" w:rsidRPr="00B708AF">
        <w:rPr>
          <w:rFonts w:ascii="Calibri" w:eastAsia="Calibri" w:hAnsi="Calibri" w:cs="Traditional Arabic" w:hint="cs"/>
          <w:color w:val="000000" w:themeColor="text1"/>
          <w:sz w:val="36"/>
          <w:szCs w:val="36"/>
          <w:rtl/>
        </w:rPr>
        <w:t>العلاقة أو الارتباطات ال</w:t>
      </w:r>
      <w:r w:rsidRPr="00B708AF">
        <w:rPr>
          <w:rFonts w:ascii="Calibri" w:eastAsia="Calibri" w:hAnsi="Calibri" w:cs="Traditional Arabic" w:hint="cs"/>
          <w:color w:val="000000" w:themeColor="text1"/>
          <w:sz w:val="36"/>
          <w:szCs w:val="36"/>
          <w:rtl/>
        </w:rPr>
        <w:t>سببية</w:t>
      </w:r>
      <w:r w:rsidRPr="00B708AF">
        <w:rPr>
          <w:rFonts w:ascii="Calibri" w:eastAsia="Calibri" w:hAnsi="Calibri" w:cs="Traditional Arabic"/>
          <w:color w:val="000000" w:themeColor="text1"/>
          <w:sz w:val="36"/>
          <w:szCs w:val="36"/>
          <w:rtl/>
        </w:rPr>
        <w:t xml:space="preserve"> </w:t>
      </w:r>
      <w:r w:rsidR="00DD5B38" w:rsidRPr="00B708AF">
        <w:rPr>
          <w:rFonts w:ascii="Calibri" w:eastAsia="Calibri" w:hAnsi="Calibri" w:cs="Traditional Arabic" w:hint="cs"/>
          <w:color w:val="000000" w:themeColor="text1"/>
          <w:sz w:val="36"/>
          <w:szCs w:val="36"/>
          <w:rtl/>
        </w:rPr>
        <w:t>ب</w:t>
      </w:r>
      <w:r w:rsidRPr="00B708AF">
        <w:rPr>
          <w:rFonts w:ascii="Calibri" w:eastAsia="Calibri" w:hAnsi="Calibri" w:cs="Traditional Arabic" w:hint="cs"/>
          <w:color w:val="000000" w:themeColor="text1"/>
          <w:sz w:val="36"/>
          <w:szCs w:val="36"/>
          <w:rtl/>
        </w:rPr>
        <w:t>ي</w:t>
      </w:r>
      <w:r w:rsidR="00DD5B38" w:rsidRPr="00B708AF">
        <w:rPr>
          <w:rFonts w:ascii="Calibri" w:eastAsia="Calibri" w:hAnsi="Calibri" w:cs="Traditional Arabic" w:hint="cs"/>
          <w:color w:val="000000" w:themeColor="text1"/>
          <w:sz w:val="36"/>
          <w:szCs w:val="36"/>
          <w:rtl/>
        </w:rPr>
        <w:t>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w:t>
      </w:r>
      <w:r w:rsidR="00DD5B38" w:rsidRPr="00B708AF">
        <w:rPr>
          <w:rFonts w:ascii="Calibri" w:eastAsia="Calibri" w:hAnsi="Calibri" w:cs="Traditional Arabic" w:hint="cs"/>
          <w:color w:val="000000" w:themeColor="text1"/>
          <w:sz w:val="36"/>
          <w:szCs w:val="36"/>
          <w:rtl/>
        </w:rPr>
        <w:t>لأ</w:t>
      </w:r>
      <w:r w:rsidRPr="00B708AF">
        <w:rPr>
          <w:rFonts w:ascii="Calibri" w:eastAsia="Calibri" w:hAnsi="Calibri" w:cs="Traditional Arabic" w:hint="cs"/>
          <w:color w:val="000000" w:themeColor="text1"/>
          <w:sz w:val="36"/>
          <w:szCs w:val="36"/>
          <w:rtl/>
        </w:rPr>
        <w:t>حداث</w:t>
      </w:r>
      <w:r w:rsidR="00DD5B3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76596D" w:rsidRPr="00B708AF" w:rsidRDefault="008D2D8A" w:rsidP="006C2D68">
      <w:pPr>
        <w:pStyle w:val="ListParagraph"/>
        <w:numPr>
          <w:ilvl w:val="0"/>
          <w:numId w:val="117"/>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الغلق</w:t>
      </w:r>
      <w:r w:rsidRPr="00B708AF">
        <w:rPr>
          <w:rFonts w:ascii="Calibri" w:eastAsia="Calibri" w:hAnsi="Calibri" w:cs="Traditional Arabic"/>
          <w:color w:val="000000" w:themeColor="text1"/>
          <w:sz w:val="36"/>
          <w:szCs w:val="36"/>
          <w:rtl/>
        </w:rPr>
        <w:t xml:space="preserve"> </w:t>
      </w:r>
      <w:r w:rsidR="00B81FE7" w:rsidRPr="00B708AF">
        <w:rPr>
          <w:rFonts w:ascii="Calibri" w:eastAsia="Calibri" w:hAnsi="Calibri" w:cs="Traditional Arabic" w:hint="cs"/>
          <w:color w:val="000000" w:themeColor="text1"/>
          <w:sz w:val="36"/>
          <w:szCs w:val="36"/>
          <w:rtl/>
        </w:rPr>
        <w:t>تقد</w:t>
      </w:r>
      <w:r w:rsidRPr="00B708AF">
        <w:rPr>
          <w:rFonts w:ascii="Calibri" w:eastAsia="Calibri" w:hAnsi="Calibri" w:cs="Traditional Arabic" w:hint="cs"/>
          <w:color w:val="000000" w:themeColor="text1"/>
          <w:sz w:val="36"/>
          <w:szCs w:val="36"/>
          <w:rtl/>
        </w:rPr>
        <w:t>ي</w:t>
      </w:r>
      <w:r w:rsidR="00B81FE7" w:rsidRPr="00B708AF">
        <w:rPr>
          <w:rFonts w:ascii="Calibri" w:eastAsia="Calibri" w:hAnsi="Calibri" w:cs="Traditional Arabic" w:hint="cs"/>
          <w:color w:val="000000" w:themeColor="text1"/>
          <w:sz w:val="36"/>
          <w:szCs w:val="36"/>
          <w:rtl/>
        </w:rPr>
        <w:t>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نقطة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للنهاية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مرضية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معرفي</w:t>
      </w:r>
      <w:r w:rsidR="00AC4B3C"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B81FE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عاطفي</w:t>
      </w:r>
      <w:r w:rsidR="00AC4B3C"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hint="cs"/>
          <w:color w:val="000000" w:themeColor="text1"/>
          <w:sz w:val="36"/>
          <w:szCs w:val="36"/>
          <w:rtl/>
        </w:rPr>
        <w:t>ا</w:t>
      </w:r>
      <w:r w:rsidR="00B81FE7" w:rsidRPr="00B708AF">
        <w:rPr>
          <w:rFonts w:ascii="Calibri" w:eastAsia="Calibri" w:hAnsi="Calibri" w:cs="Traditional Arabic" w:hint="cs"/>
          <w:color w:val="000000" w:themeColor="text1"/>
          <w:sz w:val="36"/>
          <w:szCs w:val="36"/>
          <w:rtl/>
        </w:rPr>
        <w:t xml:space="preserve"> .</w:t>
      </w:r>
    </w:p>
    <w:p w:rsidR="0076596D" w:rsidRPr="00B708AF" w:rsidRDefault="0076596D" w:rsidP="0076596D">
      <w:pPr>
        <w:spacing w:after="0" w:line="240" w:lineRule="auto"/>
        <w:ind w:left="161"/>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تعليق الباحث على المطلب</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الحادي</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عشر</w:t>
      </w:r>
      <w:r w:rsidRPr="00B708AF">
        <w:rPr>
          <w:rFonts w:ascii="Calibri" w:eastAsia="Calibri" w:hAnsi="Calibri" w:cs="Traditional Arabic"/>
          <w:b/>
          <w:bCs/>
          <w:color w:val="000000" w:themeColor="text1"/>
          <w:sz w:val="36"/>
          <w:szCs w:val="36"/>
          <w:rtl/>
        </w:rPr>
        <w:t xml:space="preserve"> </w:t>
      </w:r>
      <w:r w:rsidR="008227D8" w:rsidRPr="00B708AF">
        <w:rPr>
          <w:rFonts w:ascii="Calibri" w:eastAsia="Calibri" w:hAnsi="Calibri" w:cs="Traditional Arabic" w:hint="cs"/>
          <w:b/>
          <w:bCs/>
          <w:color w:val="000000" w:themeColor="text1"/>
          <w:sz w:val="36"/>
          <w:szCs w:val="36"/>
          <w:rtl/>
        </w:rPr>
        <w:t>:</w:t>
      </w:r>
      <w:r w:rsidRPr="00B708AF">
        <w:rPr>
          <w:rFonts w:ascii="Calibri" w:eastAsia="Calibri" w:hAnsi="Calibri" w:cs="Traditional Arabic" w:hint="cs"/>
          <w:b/>
          <w:bCs/>
          <w:color w:val="000000" w:themeColor="text1"/>
          <w:sz w:val="36"/>
          <w:szCs w:val="36"/>
          <w:rtl/>
        </w:rPr>
        <w:t xml:space="preserve"> </w:t>
      </w:r>
    </w:p>
    <w:p w:rsidR="008D2D8A" w:rsidRPr="00B708AF" w:rsidRDefault="0076596D" w:rsidP="00946B5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lastRenderedPageBreak/>
        <w:t>لقد</w:t>
      </w:r>
      <w:r w:rsidR="00420B0E"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استفاد</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الباحث</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من</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هذه</w:t>
      </w:r>
      <w:r w:rsidR="008D2D8A" w:rsidRPr="00B708AF">
        <w:rPr>
          <w:rFonts w:ascii="Calibri" w:eastAsia="Calibri" w:hAnsi="Calibri" w:cs="Traditional Arabic"/>
          <w:color w:val="000000" w:themeColor="text1"/>
          <w:sz w:val="36"/>
          <w:szCs w:val="36"/>
          <w:rtl/>
        </w:rPr>
        <w:t xml:space="preserve"> </w:t>
      </w:r>
      <w:r w:rsidR="00420B0E" w:rsidRPr="00B708AF">
        <w:rPr>
          <w:rFonts w:ascii="Calibri" w:eastAsia="Calibri" w:hAnsi="Calibri" w:cs="Traditional Arabic" w:hint="cs"/>
          <w:color w:val="000000" w:themeColor="text1"/>
          <w:sz w:val="36"/>
          <w:szCs w:val="36"/>
          <w:rtl/>
        </w:rPr>
        <w:t>النظر</w:t>
      </w:r>
      <w:r w:rsidR="008D2D8A" w:rsidRPr="00B708AF">
        <w:rPr>
          <w:rFonts w:ascii="Calibri" w:eastAsia="Calibri" w:hAnsi="Calibri" w:cs="Traditional Arabic" w:hint="cs"/>
          <w:color w:val="000000" w:themeColor="text1"/>
          <w:sz w:val="36"/>
          <w:szCs w:val="36"/>
          <w:rtl/>
        </w:rPr>
        <w:t>ي</w:t>
      </w:r>
      <w:r w:rsidR="00420B0E" w:rsidRPr="00B708AF">
        <w:rPr>
          <w:rFonts w:ascii="Calibri" w:eastAsia="Calibri" w:hAnsi="Calibri" w:cs="Traditional Arabic" w:hint="cs"/>
          <w:color w:val="000000" w:themeColor="text1"/>
          <w:sz w:val="36"/>
          <w:szCs w:val="36"/>
          <w:rtl/>
        </w:rPr>
        <w:t>ا</w:t>
      </w:r>
      <w:r w:rsidR="008D2D8A" w:rsidRPr="00B708AF">
        <w:rPr>
          <w:rFonts w:ascii="Calibri" w:eastAsia="Calibri" w:hAnsi="Calibri" w:cs="Traditional Arabic" w:hint="cs"/>
          <w:color w:val="000000" w:themeColor="text1"/>
          <w:sz w:val="36"/>
          <w:szCs w:val="36"/>
          <w:rtl/>
        </w:rPr>
        <w:t>ت</w:t>
      </w:r>
      <w:r w:rsidR="008D2D8A" w:rsidRPr="00B708AF">
        <w:rPr>
          <w:rFonts w:ascii="Calibri" w:eastAsia="Calibri" w:hAnsi="Calibri" w:cs="Traditional Arabic"/>
          <w:color w:val="000000" w:themeColor="text1"/>
          <w:sz w:val="36"/>
          <w:szCs w:val="36"/>
          <w:rtl/>
        </w:rPr>
        <w:t xml:space="preserve"> </w:t>
      </w:r>
      <w:r w:rsidR="00AF35FD" w:rsidRPr="00B708AF">
        <w:rPr>
          <w:rFonts w:ascii="Calibri" w:eastAsia="Calibri" w:hAnsi="Calibri" w:cs="Traditional Arabic" w:hint="cs"/>
          <w:color w:val="000000" w:themeColor="text1"/>
          <w:sz w:val="36"/>
          <w:szCs w:val="36"/>
          <w:rtl/>
        </w:rPr>
        <w:t xml:space="preserve">العلمية </w:t>
      </w:r>
      <w:r w:rsidR="008D2D8A" w:rsidRPr="00B708AF">
        <w:rPr>
          <w:rFonts w:ascii="Calibri" w:eastAsia="Calibri" w:hAnsi="Calibri" w:cs="Traditional Arabic" w:hint="cs"/>
          <w:color w:val="000000" w:themeColor="text1"/>
          <w:sz w:val="36"/>
          <w:szCs w:val="36"/>
          <w:rtl/>
        </w:rPr>
        <w:t>ف</w:t>
      </w:r>
      <w:r w:rsidR="00420B0E" w:rsidRPr="00B708AF">
        <w:rPr>
          <w:rFonts w:ascii="Calibri" w:eastAsia="Calibri" w:hAnsi="Calibri" w:cs="Traditional Arabic" w:hint="cs"/>
          <w:color w:val="000000" w:themeColor="text1"/>
          <w:sz w:val="36"/>
          <w:szCs w:val="36"/>
          <w:rtl/>
        </w:rPr>
        <w:t>ي</w:t>
      </w:r>
      <w:r w:rsidR="008D2D8A" w:rsidRPr="00B708AF">
        <w:rPr>
          <w:rFonts w:ascii="Calibri" w:eastAsia="Calibri" w:hAnsi="Calibri" w:cs="Traditional Arabic"/>
          <w:color w:val="000000" w:themeColor="text1"/>
          <w:sz w:val="36"/>
          <w:szCs w:val="36"/>
          <w:rtl/>
        </w:rPr>
        <w:t xml:space="preserve"> </w:t>
      </w:r>
      <w:r w:rsidR="00946B5A" w:rsidRPr="00B708AF">
        <w:rPr>
          <w:rFonts w:ascii="Calibri" w:eastAsia="Calibri" w:hAnsi="Calibri" w:cs="Traditional Arabic" w:hint="cs"/>
          <w:color w:val="000000" w:themeColor="text1"/>
          <w:sz w:val="36"/>
          <w:szCs w:val="36"/>
          <w:rtl/>
        </w:rPr>
        <w:t>استخدام المعامل الافتراضية</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ب</w:t>
      </w:r>
      <w:r w:rsidR="00946B5A" w:rsidRPr="00B708AF">
        <w:rPr>
          <w:rFonts w:ascii="Calibri" w:eastAsia="Calibri" w:hAnsi="Calibri" w:cs="Traditional Arabic" w:hint="cs"/>
          <w:color w:val="000000" w:themeColor="text1"/>
          <w:sz w:val="36"/>
          <w:szCs w:val="36"/>
          <w:rtl/>
        </w:rPr>
        <w:t>م</w:t>
      </w:r>
      <w:r w:rsidR="008D2D8A" w:rsidRPr="00B708AF">
        <w:rPr>
          <w:rFonts w:ascii="Calibri" w:eastAsia="Calibri" w:hAnsi="Calibri" w:cs="Traditional Arabic" w:hint="cs"/>
          <w:color w:val="000000" w:themeColor="text1"/>
          <w:sz w:val="36"/>
          <w:szCs w:val="36"/>
          <w:rtl/>
        </w:rPr>
        <w:t>راعاة</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مبادئ</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البنائية</w:t>
      </w:r>
      <w:r w:rsidR="008D2D8A" w:rsidRPr="00B708AF">
        <w:rPr>
          <w:rFonts w:ascii="Calibri" w:eastAsia="Calibri" w:hAnsi="Calibri" w:cs="Traditional Arabic"/>
          <w:color w:val="000000" w:themeColor="text1"/>
          <w:sz w:val="36"/>
          <w:szCs w:val="36"/>
          <w:rtl/>
        </w:rPr>
        <w:t xml:space="preserve"> </w:t>
      </w:r>
      <w:r w:rsidR="00946B5A" w:rsidRPr="00B708AF">
        <w:rPr>
          <w:rFonts w:ascii="Calibri" w:eastAsia="Calibri" w:hAnsi="Calibri" w:cs="Traditional Arabic" w:hint="cs"/>
          <w:color w:val="000000" w:themeColor="text1"/>
          <w:sz w:val="36"/>
          <w:szCs w:val="36"/>
          <w:rtl/>
        </w:rPr>
        <w:t>بم</w:t>
      </w:r>
      <w:r w:rsidR="008D2D8A" w:rsidRPr="00B708AF">
        <w:rPr>
          <w:rFonts w:ascii="Calibri" w:eastAsia="Calibri" w:hAnsi="Calibri" w:cs="Traditional Arabic" w:hint="cs"/>
          <w:color w:val="000000" w:themeColor="text1"/>
          <w:sz w:val="36"/>
          <w:szCs w:val="36"/>
          <w:rtl/>
        </w:rPr>
        <w:t>شاركة</w:t>
      </w:r>
      <w:r w:rsidR="00946B5A" w:rsidRPr="00B708AF">
        <w:rPr>
          <w:rFonts w:ascii="Calibri" w:eastAsia="Calibri" w:hAnsi="Calibri" w:cs="Traditional Arabic" w:hint="cs"/>
          <w:color w:val="000000" w:themeColor="text1"/>
          <w:sz w:val="36"/>
          <w:szCs w:val="36"/>
          <w:rtl/>
        </w:rPr>
        <w:t xml:space="preserve"> الطلاب</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ف</w:t>
      </w:r>
      <w:r w:rsidR="00946B5A" w:rsidRPr="00B708AF">
        <w:rPr>
          <w:rFonts w:ascii="Calibri" w:eastAsia="Calibri" w:hAnsi="Calibri" w:cs="Traditional Arabic" w:hint="cs"/>
          <w:color w:val="000000" w:themeColor="text1"/>
          <w:sz w:val="36"/>
          <w:szCs w:val="36"/>
          <w:rtl/>
        </w:rPr>
        <w:t>ي</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تنفيذ</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التجارب</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و</w:t>
      </w:r>
      <w:r w:rsidR="00946B5A"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التأكيد</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على</w:t>
      </w:r>
      <w:r w:rsidR="008D2D8A" w:rsidRPr="00B708AF">
        <w:rPr>
          <w:rFonts w:ascii="Calibri" w:eastAsia="Calibri" w:hAnsi="Calibri" w:cs="Traditional Arabic"/>
          <w:color w:val="000000" w:themeColor="text1"/>
          <w:sz w:val="36"/>
          <w:szCs w:val="36"/>
          <w:rtl/>
        </w:rPr>
        <w:t xml:space="preserve"> </w:t>
      </w:r>
      <w:r w:rsidR="00946B5A" w:rsidRPr="00B708AF">
        <w:rPr>
          <w:rFonts w:ascii="Calibri" w:eastAsia="Calibri" w:hAnsi="Calibri" w:cs="Traditional Arabic" w:hint="cs"/>
          <w:color w:val="000000" w:themeColor="text1"/>
          <w:sz w:val="36"/>
          <w:szCs w:val="36"/>
          <w:rtl/>
        </w:rPr>
        <w:t>الم</w:t>
      </w:r>
      <w:r w:rsidR="008D2D8A" w:rsidRPr="00B708AF">
        <w:rPr>
          <w:rFonts w:ascii="Calibri" w:eastAsia="Calibri" w:hAnsi="Calibri" w:cs="Traditional Arabic" w:hint="cs"/>
          <w:color w:val="000000" w:themeColor="text1"/>
          <w:sz w:val="36"/>
          <w:szCs w:val="36"/>
          <w:rtl/>
        </w:rPr>
        <w:t>مارسة</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التأملية</w:t>
      </w:r>
      <w:r w:rsidR="00946B5A"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و</w:t>
      </w:r>
      <w:r w:rsidR="00946B5A"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من</w:t>
      </w:r>
      <w:r w:rsidR="008D2D8A" w:rsidRPr="00B708AF">
        <w:rPr>
          <w:rFonts w:ascii="Calibri" w:eastAsia="Calibri" w:hAnsi="Calibri" w:cs="Traditional Arabic"/>
          <w:color w:val="000000" w:themeColor="text1"/>
          <w:sz w:val="36"/>
          <w:szCs w:val="36"/>
          <w:rtl/>
        </w:rPr>
        <w:t xml:space="preserve"> </w:t>
      </w:r>
      <w:r w:rsidR="00946B5A" w:rsidRPr="00B708AF">
        <w:rPr>
          <w:rFonts w:ascii="Calibri" w:eastAsia="Calibri" w:hAnsi="Calibri" w:cs="Traditional Arabic" w:hint="cs"/>
          <w:color w:val="000000" w:themeColor="text1"/>
          <w:sz w:val="36"/>
          <w:szCs w:val="36"/>
          <w:rtl/>
        </w:rPr>
        <w:t>نظريات</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التعلم</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و</w:t>
      </w:r>
      <w:r w:rsidR="00946B5A"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الواقع</w:t>
      </w:r>
      <w:r w:rsidR="008D2D8A" w:rsidRPr="00B708AF">
        <w:rPr>
          <w:rFonts w:ascii="Calibri" w:eastAsia="Calibri" w:hAnsi="Calibri" w:cs="Traditional Arabic"/>
          <w:color w:val="000000" w:themeColor="text1"/>
          <w:sz w:val="36"/>
          <w:szCs w:val="36"/>
          <w:rtl/>
        </w:rPr>
        <w:t xml:space="preserve"> </w:t>
      </w:r>
      <w:r w:rsidR="00946B5A" w:rsidRPr="00B708AF">
        <w:rPr>
          <w:rFonts w:ascii="Calibri" w:eastAsia="Calibri" w:hAnsi="Calibri" w:cs="Traditional Arabic" w:hint="cs"/>
          <w:color w:val="000000" w:themeColor="text1"/>
          <w:sz w:val="36"/>
          <w:szCs w:val="36"/>
          <w:rtl/>
        </w:rPr>
        <w:t>الاف</w:t>
      </w:r>
      <w:r w:rsidR="008D2D8A" w:rsidRPr="00B708AF">
        <w:rPr>
          <w:rFonts w:ascii="Calibri" w:eastAsia="Calibri" w:hAnsi="Calibri" w:cs="Traditional Arabic" w:hint="cs"/>
          <w:color w:val="000000" w:themeColor="text1"/>
          <w:sz w:val="36"/>
          <w:szCs w:val="36"/>
          <w:rtl/>
        </w:rPr>
        <w:t>ت</w:t>
      </w:r>
      <w:r w:rsidR="00946B5A" w:rsidRPr="00B708AF">
        <w:rPr>
          <w:rFonts w:ascii="Calibri" w:eastAsia="Calibri" w:hAnsi="Calibri" w:cs="Traditional Arabic" w:hint="cs"/>
          <w:color w:val="000000" w:themeColor="text1"/>
          <w:sz w:val="36"/>
          <w:szCs w:val="36"/>
          <w:rtl/>
        </w:rPr>
        <w:t>ر</w:t>
      </w:r>
      <w:r w:rsidR="008D2D8A" w:rsidRPr="00B708AF">
        <w:rPr>
          <w:rFonts w:ascii="Calibri" w:eastAsia="Calibri" w:hAnsi="Calibri" w:cs="Traditional Arabic" w:hint="cs"/>
          <w:color w:val="000000" w:themeColor="text1"/>
          <w:sz w:val="36"/>
          <w:szCs w:val="36"/>
          <w:rtl/>
        </w:rPr>
        <w:t>اضي</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ت</w:t>
      </w:r>
      <w:r w:rsidR="00946B5A" w:rsidRPr="00B708AF">
        <w:rPr>
          <w:rFonts w:ascii="Calibri" w:eastAsia="Calibri" w:hAnsi="Calibri" w:cs="Traditional Arabic" w:hint="cs"/>
          <w:color w:val="000000" w:themeColor="text1"/>
          <w:sz w:val="36"/>
          <w:szCs w:val="36"/>
          <w:rtl/>
        </w:rPr>
        <w:t xml:space="preserve">م </w:t>
      </w:r>
      <w:r w:rsidR="008D2D8A" w:rsidRPr="00B708AF">
        <w:rPr>
          <w:rFonts w:ascii="Calibri" w:eastAsia="Calibri" w:hAnsi="Calibri" w:cs="Traditional Arabic" w:hint="cs"/>
          <w:color w:val="000000" w:themeColor="text1"/>
          <w:sz w:val="36"/>
          <w:szCs w:val="36"/>
          <w:rtl/>
        </w:rPr>
        <w:t>وضع</w:t>
      </w:r>
      <w:r w:rsidR="008D2D8A" w:rsidRPr="00B708AF">
        <w:rPr>
          <w:rFonts w:ascii="Calibri" w:eastAsia="Calibri" w:hAnsi="Calibri" w:cs="Traditional Arabic"/>
          <w:color w:val="000000" w:themeColor="text1"/>
          <w:sz w:val="36"/>
          <w:szCs w:val="36"/>
          <w:rtl/>
        </w:rPr>
        <w:t xml:space="preserve"> </w:t>
      </w:r>
      <w:r w:rsidR="00946B5A" w:rsidRPr="00B708AF">
        <w:rPr>
          <w:rFonts w:ascii="Calibri" w:eastAsia="Calibri" w:hAnsi="Calibri" w:cs="Traditional Arabic" w:hint="cs"/>
          <w:color w:val="000000" w:themeColor="text1"/>
          <w:sz w:val="36"/>
          <w:szCs w:val="36"/>
          <w:rtl/>
        </w:rPr>
        <w:t>الا</w:t>
      </w:r>
      <w:r w:rsidR="008D2D8A" w:rsidRPr="00B708AF">
        <w:rPr>
          <w:rFonts w:ascii="Calibri" w:eastAsia="Calibri" w:hAnsi="Calibri" w:cs="Traditional Arabic" w:hint="cs"/>
          <w:color w:val="000000" w:themeColor="text1"/>
          <w:sz w:val="36"/>
          <w:szCs w:val="36"/>
          <w:rtl/>
        </w:rPr>
        <w:t>ستنتاج</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بعد</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ممارسة</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التجربة</w:t>
      </w:r>
      <w:r w:rsidR="00946B5A"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w:t>
      </w:r>
      <w:r w:rsidR="008D2D8A" w:rsidRPr="00B708AF">
        <w:rPr>
          <w:rFonts w:ascii="Calibri" w:eastAsia="Calibri" w:hAnsi="Calibri" w:cs="Traditional Arabic"/>
          <w:color w:val="000000" w:themeColor="text1"/>
          <w:sz w:val="36"/>
          <w:szCs w:val="36"/>
          <w:rtl/>
        </w:rPr>
        <w:t xml:space="preserve"> </w:t>
      </w:r>
      <w:r w:rsidR="00946B5A" w:rsidRPr="00B708AF">
        <w:rPr>
          <w:rFonts w:ascii="Calibri" w:eastAsia="Calibri" w:hAnsi="Calibri" w:cs="Traditional Arabic" w:hint="cs"/>
          <w:b/>
          <w:bCs/>
          <w:color w:val="000000" w:themeColor="text1"/>
          <w:sz w:val="36"/>
          <w:szCs w:val="36"/>
          <w:rtl/>
        </w:rPr>
        <w:t>(</w:t>
      </w:r>
      <w:r w:rsidR="00946B5A" w:rsidRPr="00B708AF">
        <w:rPr>
          <w:rFonts w:asciiTheme="majorBidi" w:eastAsia="Calibri" w:hAnsiTheme="majorBidi" w:cstheme="majorBidi"/>
          <w:color w:val="000000" w:themeColor="text1"/>
          <w:sz w:val="32"/>
          <w:szCs w:val="32"/>
          <w:lang w:bidi="ar-EG"/>
        </w:rPr>
        <w:t xml:space="preserve">Tourel 1990 </w:t>
      </w:r>
      <w:r w:rsidR="00946B5A" w:rsidRPr="00B708AF">
        <w:rPr>
          <w:rFonts w:asciiTheme="majorBidi" w:eastAsia="Calibri" w:hAnsiTheme="majorBidi" w:cstheme="majorBidi"/>
          <w:color w:val="000000" w:themeColor="text1"/>
          <w:sz w:val="32"/>
          <w:szCs w:val="32"/>
          <w:rtl/>
          <w:lang w:bidi="ar-EG"/>
        </w:rPr>
        <w:t xml:space="preserve"> </w:t>
      </w:r>
      <w:r w:rsidR="00946B5A" w:rsidRPr="00B708AF">
        <w:rPr>
          <w:rFonts w:asciiTheme="majorBidi" w:eastAsia="Calibri" w:hAnsiTheme="majorBidi" w:cstheme="majorBidi"/>
          <w:color w:val="000000" w:themeColor="text1"/>
          <w:sz w:val="32"/>
          <w:szCs w:val="32"/>
        </w:rPr>
        <w:t>Brendal</w:t>
      </w:r>
      <w:r w:rsidR="00946B5A" w:rsidRPr="00B708AF">
        <w:rPr>
          <w:rFonts w:ascii="Calibri" w:eastAsia="Calibri" w:hAnsi="Calibri" w:cs="Traditional Arabic" w:hint="cs"/>
          <w:color w:val="000000" w:themeColor="text1"/>
          <w:sz w:val="36"/>
          <w:szCs w:val="36"/>
          <w:rtl/>
        </w:rPr>
        <w:t xml:space="preserve"> </w:t>
      </w:r>
      <w:r w:rsidR="00946B5A" w:rsidRPr="00B708AF">
        <w:rPr>
          <w:rFonts w:ascii="Calibri" w:eastAsia="Calibri" w:hAnsi="Calibri" w:cs="Traditional Arabic"/>
          <w:b/>
          <w:bCs/>
          <w:color w:val="000000" w:themeColor="text1"/>
          <w:sz w:val="36"/>
          <w:szCs w:val="36"/>
          <w:rtl/>
        </w:rPr>
        <w:t>)</w:t>
      </w:r>
      <w:r w:rsidR="00946B5A" w:rsidRPr="00B708AF">
        <w:rPr>
          <w:rFonts w:ascii="Calibri" w:eastAsia="Calibri" w:hAnsi="Calibri" w:cs="Traditional Arabic" w:hint="cs"/>
          <w:b/>
          <w:bCs/>
          <w:color w:val="000000" w:themeColor="text1"/>
          <w:sz w:val="36"/>
          <w:szCs w:val="36"/>
          <w:rtl/>
        </w:rPr>
        <w:t xml:space="preserve"> </w:t>
      </w:r>
      <w:r w:rsidR="00946B5A" w:rsidRPr="00B708AF">
        <w:rPr>
          <w:rFonts w:ascii="Calibri" w:eastAsia="Calibri" w:hAnsi="Calibri" w:cs="Traditional Arabic" w:hint="cs"/>
          <w:color w:val="000000" w:themeColor="text1"/>
          <w:sz w:val="36"/>
          <w:szCs w:val="36"/>
          <w:rtl/>
        </w:rPr>
        <w:t>تم</w:t>
      </w:r>
      <w:r w:rsidR="008D2D8A" w:rsidRPr="00B708AF">
        <w:rPr>
          <w:rFonts w:ascii="Calibri" w:eastAsia="Calibri" w:hAnsi="Calibri" w:cs="Traditional Arabic" w:hint="cs"/>
          <w:color w:val="000000" w:themeColor="text1"/>
          <w:sz w:val="36"/>
          <w:szCs w:val="36"/>
          <w:rtl/>
        </w:rPr>
        <w:t>ت</w:t>
      </w:r>
      <w:r w:rsidR="008D2D8A" w:rsidRPr="00B708AF">
        <w:rPr>
          <w:rFonts w:ascii="Calibri" w:eastAsia="Calibri" w:hAnsi="Calibri" w:cs="Traditional Arabic"/>
          <w:color w:val="000000" w:themeColor="text1"/>
          <w:sz w:val="36"/>
          <w:szCs w:val="36"/>
          <w:rtl/>
        </w:rPr>
        <w:t xml:space="preserve"> </w:t>
      </w:r>
      <w:r w:rsidR="00946B5A" w:rsidRPr="00B708AF">
        <w:rPr>
          <w:rFonts w:ascii="Calibri" w:eastAsia="Calibri" w:hAnsi="Calibri" w:cs="Traditional Arabic" w:hint="cs"/>
          <w:color w:val="000000" w:themeColor="text1"/>
          <w:sz w:val="36"/>
          <w:szCs w:val="36"/>
          <w:rtl/>
        </w:rPr>
        <w:t>الا</w:t>
      </w:r>
      <w:r w:rsidR="008D2D8A" w:rsidRPr="00B708AF">
        <w:rPr>
          <w:rFonts w:ascii="Calibri" w:eastAsia="Calibri" w:hAnsi="Calibri" w:cs="Traditional Arabic" w:hint="cs"/>
          <w:color w:val="000000" w:themeColor="text1"/>
          <w:sz w:val="36"/>
          <w:szCs w:val="36"/>
          <w:rtl/>
        </w:rPr>
        <w:t>ستفادة</w:t>
      </w:r>
      <w:r w:rsidR="00946B5A" w:rsidRPr="00B708AF">
        <w:rPr>
          <w:rFonts w:ascii="Calibri" w:eastAsia="Calibri" w:hAnsi="Calibri" w:cs="Traditional Arabic" w:hint="cs"/>
          <w:color w:val="000000" w:themeColor="text1"/>
          <w:sz w:val="36"/>
          <w:szCs w:val="36"/>
          <w:rtl/>
        </w:rPr>
        <w:t xml:space="preserve"> بم</w:t>
      </w:r>
      <w:r w:rsidR="008D2D8A" w:rsidRPr="00B708AF">
        <w:rPr>
          <w:rFonts w:ascii="Calibri" w:eastAsia="Calibri" w:hAnsi="Calibri" w:cs="Traditional Arabic" w:hint="cs"/>
          <w:color w:val="000000" w:themeColor="text1"/>
          <w:sz w:val="36"/>
          <w:szCs w:val="36"/>
          <w:rtl/>
        </w:rPr>
        <w:t>راعاة</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ترتيب</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خطوات</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التجارب</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ترتيب</w:t>
      </w:r>
      <w:r w:rsidR="00946B5A" w:rsidRPr="00B708AF">
        <w:rPr>
          <w:rFonts w:ascii="Calibri" w:eastAsia="Calibri" w:hAnsi="Calibri" w:cs="Traditional Arabic" w:hint="cs"/>
          <w:color w:val="000000" w:themeColor="text1"/>
          <w:sz w:val="36"/>
          <w:szCs w:val="36"/>
          <w:rtl/>
        </w:rPr>
        <w:t>ً</w:t>
      </w:r>
      <w:r w:rsidR="008D2D8A" w:rsidRPr="00B708AF">
        <w:rPr>
          <w:rFonts w:ascii="Calibri" w:eastAsia="Calibri" w:hAnsi="Calibri" w:cs="Traditional Arabic" w:hint="cs"/>
          <w:color w:val="000000" w:themeColor="text1"/>
          <w:sz w:val="36"/>
          <w:szCs w:val="36"/>
          <w:rtl/>
        </w:rPr>
        <w:t>ا</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منطقي</w:t>
      </w:r>
      <w:r w:rsidR="00946B5A" w:rsidRPr="00B708AF">
        <w:rPr>
          <w:rFonts w:ascii="Calibri" w:eastAsia="Calibri" w:hAnsi="Calibri" w:cs="Traditional Arabic" w:hint="cs"/>
          <w:color w:val="000000" w:themeColor="text1"/>
          <w:sz w:val="36"/>
          <w:szCs w:val="36"/>
          <w:rtl/>
        </w:rPr>
        <w:t>ً</w:t>
      </w:r>
      <w:r w:rsidR="008D2D8A" w:rsidRPr="00B708AF">
        <w:rPr>
          <w:rFonts w:ascii="Calibri" w:eastAsia="Calibri" w:hAnsi="Calibri" w:cs="Traditional Arabic" w:hint="cs"/>
          <w:color w:val="000000" w:themeColor="text1"/>
          <w:sz w:val="36"/>
          <w:szCs w:val="36"/>
          <w:rtl/>
        </w:rPr>
        <w:t>ا</w:t>
      </w:r>
      <w:r w:rsidR="00946B5A"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color w:val="000000" w:themeColor="text1"/>
          <w:sz w:val="36"/>
          <w:szCs w:val="36"/>
          <w:rtl/>
        </w:rPr>
        <w:t>.</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rPr>
        <w:t>المبحث</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الثاني </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التحصيل</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الدراسي</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w:t>
      </w:r>
    </w:p>
    <w:p w:rsidR="008D2D8A" w:rsidRPr="00B708AF" w:rsidRDefault="008D2D8A" w:rsidP="008D2D8A">
      <w:pPr>
        <w:spacing w:after="0" w:line="240" w:lineRule="auto"/>
        <w:ind w:firstLine="509"/>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rPr>
        <w:t>و في هذا المبحث تناول الباحث المطالب التالية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المطلب الأول : مفهوم التحصيل</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الدراسي :</w:t>
      </w:r>
      <w:r w:rsidR="006B446C" w:rsidRPr="00B708AF">
        <w:rPr>
          <w:rFonts w:ascii="Calibri" w:eastAsia="Calibri" w:hAnsi="Calibri" w:cs="Traditional Arabic" w:hint="cs"/>
          <w:b/>
          <w:bCs/>
          <w:color w:val="000000" w:themeColor="text1"/>
          <w:sz w:val="36"/>
          <w:szCs w:val="36"/>
          <w:rtl/>
        </w:rPr>
        <w:t xml:space="preserve"> </w:t>
      </w:r>
      <w:r w:rsidR="006B446C" w:rsidRPr="00B708AF">
        <w:rPr>
          <w:color w:val="000000" w:themeColor="text1"/>
        </w:rPr>
        <w:t xml:space="preserve"> </w:t>
      </w:r>
      <w:r w:rsidR="006B446C" w:rsidRPr="00B708AF">
        <w:rPr>
          <w:rFonts w:asciiTheme="majorBidi" w:eastAsia="Calibri" w:hAnsiTheme="majorBidi" w:cstheme="majorBidi"/>
          <w:b/>
          <w:bCs/>
          <w:color w:val="000000" w:themeColor="text1"/>
          <w:sz w:val="32"/>
          <w:szCs w:val="32"/>
        </w:rPr>
        <w:t>Academic Achievement</w:t>
      </w:r>
    </w:p>
    <w:p w:rsidR="008D2D8A" w:rsidRPr="00B708AF" w:rsidRDefault="00D96025" w:rsidP="008D2D8A">
      <w:pPr>
        <w:spacing w:after="0" w:line="240" w:lineRule="auto"/>
        <w:ind w:firstLine="509"/>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ورد</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في</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المعجم</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 xml:space="preserve">الوسيط </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أن</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التحصيل</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الدراسي</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يأتي</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بمعنى</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حصل</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الشيء</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حصولاً</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بمعني</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بقي</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وذهب</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سواه ،</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و يقال</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حصل</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في</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شيء</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منه</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أي</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ما</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رجع ،</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و حصل</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فلان</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على</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الشيء</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أدركه</w:t>
      </w:r>
      <w:r w:rsidR="008D2D8A" w:rsidRPr="00B708AF">
        <w:rPr>
          <w:rFonts w:ascii="Calibri" w:eastAsia="Calibri" w:hAnsi="Calibri" w:cs="Traditional Arabic"/>
          <w:color w:val="000000" w:themeColor="text1"/>
          <w:sz w:val="36"/>
          <w:szCs w:val="36"/>
          <w:rtl/>
          <w:lang w:bidi="ar-EG"/>
        </w:rPr>
        <w:t xml:space="preserve"> </w:t>
      </w:r>
      <w:r w:rsidR="00802765"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و</w:t>
      </w:r>
      <w:r w:rsidR="00802765" w:rsidRPr="00B708AF">
        <w:rPr>
          <w:rFonts w:ascii="Calibri" w:eastAsia="Calibri" w:hAnsi="Calibri" w:cs="Traditional Arabic" w:hint="cs"/>
          <w:color w:val="000000" w:themeColor="text1"/>
          <w:sz w:val="36"/>
          <w:szCs w:val="36"/>
          <w:rtl/>
          <w:lang w:bidi="ar-EG"/>
        </w:rPr>
        <w:t xml:space="preserve"> </w:t>
      </w:r>
      <w:r w:rsidR="006B446C" w:rsidRPr="00B708AF">
        <w:rPr>
          <w:rFonts w:ascii="Calibri" w:eastAsia="Calibri" w:hAnsi="Calibri" w:cs="Traditional Arabic" w:hint="cs"/>
          <w:color w:val="000000" w:themeColor="text1"/>
          <w:sz w:val="36"/>
          <w:szCs w:val="36"/>
          <w:rtl/>
          <w:lang w:bidi="ar-EG"/>
        </w:rPr>
        <w:t>ناله</w:t>
      </w:r>
      <w:r w:rsidR="00802765"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و</w:t>
      </w:r>
      <w:r w:rsidR="006B446C"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يقال</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حصل</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 xml:space="preserve">العلم </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رده</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إلى</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أصله</w:t>
      </w:r>
      <w:r w:rsidR="008D2D8A" w:rsidRPr="00B708AF">
        <w:rPr>
          <w:rFonts w:ascii="Calibri" w:eastAsia="Calibri" w:hAnsi="Calibri" w:cs="Traditional Arabic"/>
          <w:color w:val="000000" w:themeColor="text1"/>
          <w:sz w:val="36"/>
          <w:szCs w:val="36"/>
          <w:rtl/>
          <w:lang w:bidi="ar-EG"/>
        </w:rPr>
        <w:t xml:space="preserve"> – </w:t>
      </w:r>
      <w:r w:rsidR="008D2D8A" w:rsidRPr="00B708AF">
        <w:rPr>
          <w:rFonts w:ascii="Calibri" w:eastAsia="Calibri" w:hAnsi="Calibri" w:cs="Traditional Arabic" w:hint="cs"/>
          <w:color w:val="000000" w:themeColor="text1"/>
          <w:sz w:val="36"/>
          <w:szCs w:val="36"/>
          <w:rtl/>
          <w:lang w:bidi="ar-EG"/>
        </w:rPr>
        <w:t>تحصل</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 xml:space="preserve">الشيء </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تجمع</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و</w:t>
      </w:r>
      <w:r w:rsidR="006B446C"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 xml:space="preserve">ثبت </w:t>
      </w:r>
      <w:r w:rsidR="008D2D8A" w:rsidRPr="00B708AF">
        <w:rPr>
          <w:rFonts w:ascii="Calibri" w:eastAsia="Calibri" w:hAnsi="Calibri" w:cs="Traditional Arabic"/>
          <w:color w:val="000000" w:themeColor="text1"/>
          <w:sz w:val="36"/>
          <w:szCs w:val="36"/>
          <w:rtl/>
          <w:lang w:bidi="ar-EG"/>
        </w:rPr>
        <w:t>.</w:t>
      </w:r>
    </w:p>
    <w:p w:rsidR="008D2D8A" w:rsidRPr="00B708AF" w:rsidRDefault="008D2D8A" w:rsidP="006B446C">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عرف</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hint="cs"/>
          <w:color w:val="000000" w:themeColor="text1"/>
          <w:sz w:val="36"/>
          <w:szCs w:val="36"/>
          <w:rtl/>
        </w:rPr>
        <w:t>صلاح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علام ,</w:t>
      </w:r>
      <w:r w:rsidR="006B446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2006</w:t>
      </w:r>
      <w:r w:rsidRPr="00B708AF">
        <w:rPr>
          <w:rFonts w:ascii="Calibri" w:eastAsia="Calibri" w:hAnsi="Calibri" w:cs="Traditional Arabic" w:hint="cs"/>
          <w:color w:val="000000" w:themeColor="text1"/>
          <w:sz w:val="36"/>
          <w:szCs w:val="36"/>
          <w:rtl/>
        </w:rPr>
        <w:t xml:space="preserve"> م</w:t>
      </w:r>
      <w:r w:rsidR="006B446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بأنه</w:t>
      </w:r>
      <w:r w:rsidRPr="00B708AF">
        <w:rPr>
          <w:rFonts w:ascii="Calibri" w:eastAsia="Calibri" w:hAnsi="Calibri" w:cs="Traditional Arabic"/>
          <w:color w:val="000000" w:themeColor="text1"/>
          <w:sz w:val="36"/>
          <w:szCs w:val="36"/>
          <w:rtl/>
        </w:rPr>
        <w:t xml:space="preserve"> </w:t>
      </w:r>
      <w:r w:rsidR="00E60A3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درجة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النجاح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الذي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يحرزه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دراسي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متخصص</w:t>
      </w:r>
      <w:r w:rsidR="0036525F"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فهو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يمثل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اكتساب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المعارف</w:t>
      </w:r>
      <w:r w:rsidRPr="00B708AF">
        <w:rPr>
          <w:rFonts w:ascii="Calibri" w:eastAsia="Calibri" w:hAnsi="Calibri" w:cs="Traditional Arabic"/>
          <w:color w:val="000000" w:themeColor="text1"/>
          <w:sz w:val="36"/>
          <w:szCs w:val="36"/>
          <w:rtl/>
        </w:rPr>
        <w:t xml:space="preserve"> </w:t>
      </w:r>
      <w:r w:rsidR="008227D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8227D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المهارات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76581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القدرة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مواقف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حالية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مستقبلية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يعد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الناتج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النهائي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للتعلم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يتأثر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w:t>
      </w:r>
      <w:r w:rsidRPr="00B708AF">
        <w:rPr>
          <w:rFonts w:ascii="Calibri" w:eastAsia="Calibri" w:hAnsi="Calibri" w:cs="Traditional Arabic"/>
          <w:color w:val="000000" w:themeColor="text1"/>
          <w:sz w:val="36"/>
          <w:szCs w:val="36"/>
          <w:rtl/>
        </w:rPr>
        <w:t xml:space="preserve"> </w:t>
      </w:r>
      <w:r w:rsidR="008227D8" w:rsidRPr="00B708AF">
        <w:rPr>
          <w:rFonts w:ascii="Calibri" w:eastAsia="Calibri" w:hAnsi="Calibri" w:cs="Traditional Arabic" w:hint="cs"/>
          <w:color w:val="000000" w:themeColor="text1"/>
          <w:sz w:val="36"/>
          <w:szCs w:val="36"/>
          <w:rtl/>
        </w:rPr>
        <w:t xml:space="preserve">الدراسي </w:t>
      </w:r>
      <w:r w:rsidRPr="00B708AF">
        <w:rPr>
          <w:rFonts w:ascii="Calibri" w:eastAsia="Calibri" w:hAnsi="Calibri" w:cs="Traditional Arabic" w:hint="cs"/>
          <w:color w:val="000000" w:themeColor="text1"/>
          <w:sz w:val="36"/>
          <w:szCs w:val="36"/>
          <w:rtl/>
        </w:rPr>
        <w:t>و الآراء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بعوامل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متعددة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توجد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وقت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تأثير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وسيط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استخدامات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نواتجه </w:t>
      </w:r>
      <w:r w:rsidR="006B446C" w:rsidRPr="00B708AF">
        <w:rPr>
          <w:rFonts w:ascii="Calibri" w:eastAsia="Calibri" w:hAnsi="Calibri" w:cs="Traditional Arabic" w:hint="cs"/>
          <w:color w:val="000000" w:themeColor="text1"/>
          <w:sz w:val="36"/>
          <w:szCs w:val="36"/>
          <w:rtl/>
        </w:rPr>
        <w:t>( صلاح</w:t>
      </w:r>
      <w:r w:rsidR="006B446C" w:rsidRPr="00B708AF">
        <w:rPr>
          <w:rFonts w:ascii="Calibri" w:eastAsia="Calibri" w:hAnsi="Calibri" w:cs="Traditional Arabic"/>
          <w:color w:val="000000" w:themeColor="text1"/>
          <w:sz w:val="36"/>
          <w:szCs w:val="36"/>
          <w:rtl/>
        </w:rPr>
        <w:t xml:space="preserve"> </w:t>
      </w:r>
      <w:r w:rsidR="006B446C" w:rsidRPr="00B708AF">
        <w:rPr>
          <w:rFonts w:ascii="Calibri" w:eastAsia="Calibri" w:hAnsi="Calibri" w:cs="Traditional Arabic" w:hint="cs"/>
          <w:color w:val="000000" w:themeColor="text1"/>
          <w:sz w:val="36"/>
          <w:szCs w:val="36"/>
          <w:rtl/>
        </w:rPr>
        <w:t>الدين</w:t>
      </w:r>
      <w:r w:rsidR="006B446C" w:rsidRPr="00B708AF">
        <w:rPr>
          <w:rFonts w:ascii="Calibri" w:eastAsia="Calibri" w:hAnsi="Calibri" w:cs="Traditional Arabic"/>
          <w:color w:val="000000" w:themeColor="text1"/>
          <w:sz w:val="36"/>
          <w:szCs w:val="36"/>
          <w:rtl/>
        </w:rPr>
        <w:t xml:space="preserve"> </w:t>
      </w:r>
      <w:r w:rsidR="006B446C" w:rsidRPr="00B708AF">
        <w:rPr>
          <w:rFonts w:ascii="Calibri" w:eastAsia="Calibri" w:hAnsi="Calibri" w:cs="Traditional Arabic" w:hint="cs"/>
          <w:color w:val="000000" w:themeColor="text1"/>
          <w:sz w:val="36"/>
          <w:szCs w:val="36"/>
          <w:rtl/>
        </w:rPr>
        <w:t xml:space="preserve">علام , </w:t>
      </w:r>
      <w:r w:rsidR="006B446C" w:rsidRPr="00B708AF">
        <w:rPr>
          <w:rFonts w:ascii="Calibri" w:eastAsia="Calibri" w:hAnsi="Calibri" w:cs="Traditional Arabic"/>
          <w:color w:val="000000" w:themeColor="text1"/>
          <w:sz w:val="36"/>
          <w:szCs w:val="36"/>
          <w:rtl/>
        </w:rPr>
        <w:t>2006</w:t>
      </w:r>
      <w:r w:rsidR="006B446C" w:rsidRPr="00B708AF">
        <w:rPr>
          <w:rFonts w:ascii="Calibri" w:eastAsia="Calibri" w:hAnsi="Calibri" w:cs="Traditional Arabic" w:hint="cs"/>
          <w:color w:val="000000" w:themeColor="text1"/>
          <w:sz w:val="36"/>
          <w:szCs w:val="36"/>
          <w:rtl/>
        </w:rPr>
        <w:t xml:space="preserve"> م , 122 )</w:t>
      </w:r>
      <w:r w:rsidR="0024065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D96025" w:rsidRPr="00B708AF" w:rsidRDefault="00D96025" w:rsidP="00424AC2">
      <w:pPr>
        <w:spacing w:after="0" w:line="240" w:lineRule="auto"/>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lang w:bidi="ar-EG"/>
        </w:rPr>
        <w:t>و</w:t>
      </w:r>
      <w:r w:rsidR="00CD0490" w:rsidRPr="00B708AF">
        <w:rPr>
          <w:rFonts w:ascii="Calibri" w:eastAsia="Calibri" w:hAnsi="Calibri" w:cs="Traditional Arabic" w:hint="cs"/>
          <w:color w:val="000000" w:themeColor="text1"/>
          <w:sz w:val="36"/>
          <w:szCs w:val="36"/>
          <w:rtl/>
          <w:lang w:bidi="ar-EG"/>
        </w:rPr>
        <w:t>عرف</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قاموس</w:t>
      </w:r>
      <w:r w:rsidRPr="00B708AF">
        <w:rPr>
          <w:rFonts w:ascii="Calibri" w:eastAsia="Calibri" w:hAnsi="Calibri" w:cs="Traditional Arabic"/>
          <w:color w:val="000000" w:themeColor="text1"/>
          <w:sz w:val="36"/>
          <w:szCs w:val="36"/>
          <w:rtl/>
          <w:lang w:bidi="ar-EG"/>
        </w:rPr>
        <w:t xml:space="preserve"> </w:t>
      </w:r>
      <w:r w:rsidRPr="00B708AF">
        <w:rPr>
          <w:rFonts w:ascii="Times New Roman" w:eastAsia="Calibri" w:hAnsi="Times New Roman" w:cs="Times New Roman"/>
          <w:color w:val="000000" w:themeColor="text1"/>
          <w:sz w:val="32"/>
          <w:szCs w:val="32"/>
          <w:lang w:bidi="ar-EG"/>
        </w:rPr>
        <w:t>APA</w:t>
      </w:r>
      <w:r w:rsidRPr="00B708AF">
        <w:rPr>
          <w:rFonts w:ascii="Calibri" w:eastAsia="Calibri" w:hAnsi="Calibri" w:cs="Traditional Arabic"/>
          <w:color w:val="000000" w:themeColor="text1"/>
          <w:sz w:val="32"/>
          <w:szCs w:val="32"/>
          <w:rtl/>
          <w:lang w:bidi="ar-EG"/>
        </w:rPr>
        <w:t xml:space="preserve"> </w:t>
      </w:r>
      <w:r w:rsidR="00CD0490" w:rsidRPr="00B708AF">
        <w:rPr>
          <w:rFonts w:ascii="Calibri" w:eastAsia="Calibri" w:hAnsi="Calibri" w:cs="Traditional Arabic" w:hint="cs"/>
          <w:color w:val="000000" w:themeColor="text1"/>
          <w:sz w:val="36"/>
          <w:szCs w:val="36"/>
          <w:rtl/>
        </w:rPr>
        <w:t>التحصيل</w:t>
      </w:r>
      <w:r w:rsidR="00CD0490" w:rsidRPr="00B708AF">
        <w:rPr>
          <w:rFonts w:ascii="Calibri" w:eastAsia="Calibri" w:hAnsi="Calibri" w:cs="Traditional Arabic"/>
          <w:color w:val="000000" w:themeColor="text1"/>
          <w:sz w:val="36"/>
          <w:szCs w:val="36"/>
          <w:rtl/>
        </w:rPr>
        <w:t xml:space="preserve"> </w:t>
      </w:r>
      <w:r w:rsidR="00CD0490" w:rsidRPr="00B708AF">
        <w:rPr>
          <w:rFonts w:ascii="Calibri" w:eastAsia="Calibri" w:hAnsi="Calibri" w:cs="Traditional Arabic" w:hint="cs"/>
          <w:color w:val="000000" w:themeColor="text1"/>
          <w:sz w:val="36"/>
          <w:szCs w:val="36"/>
          <w:rtl/>
        </w:rPr>
        <w:t>الدراسي</w:t>
      </w:r>
      <w:r w:rsidR="00CD0490" w:rsidRPr="00B708AF">
        <w:rPr>
          <w:rFonts w:ascii="Calibri" w:eastAsia="Calibri" w:hAnsi="Calibri" w:cs="Traditional Arabic"/>
          <w:color w:val="000000" w:themeColor="text1"/>
          <w:sz w:val="36"/>
          <w:szCs w:val="36"/>
          <w:lang w:bidi="ar-EG"/>
        </w:rPr>
        <w:t xml:space="preserve"> </w:t>
      </w:r>
      <w:r w:rsidR="00CD0490" w:rsidRPr="00B708AF">
        <w:rPr>
          <w:rFonts w:ascii="Calibri" w:eastAsia="Calibri" w:hAnsi="Calibri" w:cs="Traditional Arabic" w:hint="cs"/>
          <w:color w:val="000000" w:themeColor="text1"/>
          <w:sz w:val="36"/>
          <w:szCs w:val="36"/>
          <w:rtl/>
          <w:lang w:bidi="ar-EG"/>
        </w:rPr>
        <w:t xml:space="preserve">بأنه : </w:t>
      </w:r>
      <w:r w:rsidRPr="00B708AF">
        <w:rPr>
          <w:rFonts w:ascii="Calibri" w:eastAsia="Calibri" w:hAnsi="Calibri" w:cs="Traditional Arabic" w:hint="cs"/>
          <w:color w:val="000000" w:themeColor="text1"/>
          <w:sz w:val="36"/>
          <w:szCs w:val="36"/>
          <w:rtl/>
          <w:lang w:bidi="ar-EG"/>
        </w:rPr>
        <w:t>التقدم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الدراسي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الأكاديمي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الذي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يحرزه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الطلاب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خلال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فترة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زمنية</w:t>
      </w:r>
      <w:r w:rsidR="00424AC2"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يتم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قياس</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التحصيل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الدراسي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بداية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نهاية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المدة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الدراسية</w:t>
      </w:r>
      <w:r w:rsidRPr="00B708AF">
        <w:rPr>
          <w:rFonts w:ascii="Calibri" w:eastAsia="Calibri" w:hAnsi="Calibri" w:cs="Traditional Arabic"/>
          <w:color w:val="000000" w:themeColor="text1"/>
          <w:sz w:val="36"/>
          <w:szCs w:val="36"/>
          <w:rtl/>
          <w:lang w:bidi="ar-EG"/>
        </w:rPr>
        <w:t xml:space="preserve"> </w:t>
      </w:r>
      <w:r w:rsidR="00424AC2" w:rsidRPr="00B708AF">
        <w:rPr>
          <w:rFonts w:ascii="Calibri" w:eastAsia="Calibri" w:hAnsi="Calibri" w:cs="Traditional Arabic" w:hint="cs"/>
          <w:color w:val="000000" w:themeColor="text1"/>
          <w:sz w:val="36"/>
          <w:szCs w:val="36"/>
          <w:rtl/>
          <w:lang w:bidi="ar-EG"/>
        </w:rPr>
        <w:t xml:space="preserve">المحددة </w:t>
      </w:r>
      <w:r w:rsidRPr="00B708AF">
        <w:rPr>
          <w:rFonts w:ascii="Times New Roman" w:eastAsia="Calibri" w:hAnsi="Times New Roman" w:cs="Times New Roman"/>
          <w:color w:val="000000" w:themeColor="text1"/>
          <w:sz w:val="32"/>
          <w:szCs w:val="32"/>
          <w:rtl/>
          <w:lang w:bidi="ar-EG"/>
        </w:rPr>
        <w:t>(</w:t>
      </w:r>
      <w:r w:rsidRPr="00B708AF">
        <w:rPr>
          <w:rFonts w:ascii="Times New Roman" w:eastAsia="Calibri" w:hAnsi="Times New Roman" w:cs="Times New Roman"/>
          <w:color w:val="000000" w:themeColor="text1"/>
          <w:sz w:val="32"/>
          <w:szCs w:val="32"/>
          <w:lang w:bidi="ar-EG"/>
        </w:rPr>
        <w:t xml:space="preserve">P5 </w:t>
      </w:r>
      <w:r w:rsidRPr="00B708AF">
        <w:rPr>
          <w:rFonts w:ascii="Times New Roman" w:eastAsia="Calibri" w:hAnsi="Times New Roman" w:cs="Times New Roman"/>
          <w:color w:val="000000" w:themeColor="text1"/>
          <w:sz w:val="32"/>
          <w:szCs w:val="32"/>
          <w:rtl/>
          <w:lang w:bidi="ar-EG"/>
        </w:rPr>
        <w:t xml:space="preserve"> </w:t>
      </w:r>
      <w:r w:rsidRPr="00B708AF">
        <w:rPr>
          <w:rFonts w:ascii="Times New Roman" w:eastAsia="Calibri" w:hAnsi="Times New Roman" w:cs="Times New Roman"/>
          <w:color w:val="000000" w:themeColor="text1"/>
          <w:sz w:val="32"/>
          <w:szCs w:val="32"/>
          <w:lang w:bidi="ar-EG"/>
        </w:rPr>
        <w:t>American Psychological Association ,  2007 ,</w:t>
      </w:r>
      <w:r w:rsidRPr="00B708AF">
        <w:rPr>
          <w:rFonts w:ascii="Times New Roman" w:eastAsia="Calibri" w:hAnsi="Times New Roman" w:cs="Times New Roman"/>
          <w:color w:val="000000" w:themeColor="text1"/>
          <w:sz w:val="32"/>
          <w:szCs w:val="32"/>
          <w:rtl/>
          <w:lang w:bidi="ar-EG"/>
        </w:rPr>
        <w:t xml:space="preserve"> )</w:t>
      </w:r>
      <w:r w:rsidRPr="00B708AF">
        <w:rPr>
          <w:rFonts w:ascii="Times New Roman" w:eastAsia="Calibri" w:hAnsi="Times New Roman" w:cs="Times New Roman" w:hint="cs"/>
          <w:color w:val="000000" w:themeColor="text1"/>
          <w:sz w:val="32"/>
          <w:szCs w:val="32"/>
          <w:rtl/>
          <w:lang w:bidi="ar-EG"/>
        </w:rPr>
        <w:t xml:space="preserve"> </w:t>
      </w:r>
      <w:r w:rsidRPr="00B708AF">
        <w:rPr>
          <w:rFonts w:ascii="Times New Roman" w:eastAsia="Calibri" w:hAnsi="Times New Roman" w:cs="Times New Roman"/>
          <w:color w:val="000000" w:themeColor="text1"/>
          <w:sz w:val="32"/>
          <w:szCs w:val="32"/>
          <w:rtl/>
          <w:lang w:bidi="ar-EG"/>
        </w:rPr>
        <w:t>.</w:t>
      </w:r>
    </w:p>
    <w:p w:rsidR="00D96025" w:rsidRPr="00B708AF" w:rsidRDefault="00D96025" w:rsidP="00D96025">
      <w:pPr>
        <w:spacing w:after="0" w:line="240" w:lineRule="auto"/>
        <w:ind w:firstLine="509"/>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عرف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لمعان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مصطفى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الجلالي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2011</w:t>
      </w:r>
      <w:r w:rsidR="00E2408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التحصيل الدراسي بأنه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اكتساب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المعلومات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والمهارات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E2408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طرق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التفكير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E2408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تغيير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الاتجاهات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E2408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القيم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E2408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تعديل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أساليب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التوافق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يشمل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النواتج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المرغوب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لمعان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مصطفي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الجلالى , </w:t>
      </w:r>
      <w:r w:rsidRPr="00B708AF">
        <w:rPr>
          <w:rFonts w:ascii="Calibri" w:eastAsia="Calibri" w:hAnsi="Calibri" w:cs="Traditional Arabic"/>
          <w:color w:val="000000" w:themeColor="text1"/>
          <w:sz w:val="36"/>
          <w:szCs w:val="36"/>
          <w:rtl/>
        </w:rPr>
        <w:t>2011</w:t>
      </w:r>
      <w:r w:rsidRPr="00B708AF">
        <w:rPr>
          <w:rFonts w:ascii="Calibri" w:eastAsia="Calibri" w:hAnsi="Calibri" w:cs="Traditional Arabic" w:hint="cs"/>
          <w:color w:val="000000" w:themeColor="text1"/>
          <w:sz w:val="36"/>
          <w:szCs w:val="36"/>
          <w:rtl/>
        </w:rPr>
        <w:t xml:space="preserve"> 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ص </w:t>
      </w:r>
      <w:r w:rsidRPr="00B708AF">
        <w:rPr>
          <w:rFonts w:ascii="Calibri" w:eastAsia="Calibri" w:hAnsi="Calibri" w:cs="Traditional Arabic"/>
          <w:color w:val="000000" w:themeColor="text1"/>
          <w:sz w:val="36"/>
          <w:szCs w:val="36"/>
          <w:rtl/>
        </w:rPr>
        <w:t>23</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9E72B7" w:rsidRPr="00B708AF" w:rsidRDefault="008D2D8A" w:rsidP="00E62CCB">
      <w:pPr>
        <w:spacing w:after="0" w:line="240" w:lineRule="auto"/>
        <w:jc w:val="both"/>
        <w:rPr>
          <w:rFonts w:ascii="Calibri" w:eastAsia="Calibri" w:hAnsi="Calibri" w:cs="Traditional Arabic"/>
          <w:color w:val="000000" w:themeColor="text1"/>
          <w:sz w:val="28"/>
          <w:szCs w:val="28"/>
          <w:rtl/>
          <w:lang w:bidi="ar-EG"/>
        </w:rPr>
      </w:pPr>
      <w:r w:rsidRPr="00B708AF">
        <w:rPr>
          <w:rFonts w:ascii="Calibri" w:eastAsia="Calibri" w:hAnsi="Calibri" w:cs="Traditional Arabic" w:hint="cs"/>
          <w:color w:val="000000" w:themeColor="text1"/>
          <w:sz w:val="36"/>
          <w:szCs w:val="36"/>
          <w:rtl/>
          <w:lang w:bidi="ar-EG"/>
        </w:rPr>
        <w:t xml:space="preserve">       و </w:t>
      </w:r>
      <w:r w:rsidR="00DB34DA" w:rsidRPr="00B708AF">
        <w:rPr>
          <w:rFonts w:ascii="Calibri" w:eastAsia="Calibri" w:hAnsi="Calibri" w:cs="Traditional Arabic" w:hint="cs"/>
          <w:color w:val="000000" w:themeColor="text1"/>
          <w:sz w:val="36"/>
          <w:szCs w:val="36"/>
          <w:rtl/>
          <w:lang w:bidi="ar-EG"/>
        </w:rPr>
        <w:t>عرف</w:t>
      </w:r>
      <w:r w:rsidR="00765810" w:rsidRPr="00B708AF">
        <w:rPr>
          <w:rFonts w:ascii="Times New Roman" w:eastAsia="Calibri" w:hAnsi="Times New Roman" w:cs="Traditional Arabic" w:hint="cs"/>
          <w:color w:val="000000" w:themeColor="text1"/>
          <w:sz w:val="36"/>
          <w:szCs w:val="36"/>
          <w:rtl/>
          <w:lang w:bidi="ar-EG"/>
        </w:rPr>
        <w:t xml:space="preserve"> بابتيو فانسيو</w:t>
      </w:r>
      <w:r w:rsidRPr="00B708AF">
        <w:rPr>
          <w:rFonts w:ascii="Times New Roman" w:eastAsia="Calibri" w:hAnsi="Times New Roman" w:cs="Times New Roman" w:hint="cs"/>
          <w:color w:val="000000" w:themeColor="text1"/>
          <w:sz w:val="32"/>
          <w:szCs w:val="32"/>
          <w:rtl/>
          <w:lang w:bidi="ar-EG"/>
        </w:rPr>
        <w:t xml:space="preserve"> </w:t>
      </w:r>
      <w:r w:rsidRPr="00B708AF">
        <w:rPr>
          <w:rFonts w:ascii="Times New Roman" w:eastAsia="Calibri" w:hAnsi="Times New Roman" w:cs="Times New Roman"/>
          <w:color w:val="000000" w:themeColor="text1"/>
          <w:sz w:val="32"/>
          <w:szCs w:val="32"/>
          <w:rtl/>
          <w:lang w:bidi="ar-EG"/>
        </w:rPr>
        <w:t>(</w:t>
      </w:r>
      <w:r w:rsidRPr="00B708AF">
        <w:rPr>
          <w:rFonts w:ascii="Times New Roman" w:eastAsia="Calibri" w:hAnsi="Times New Roman" w:cs="Times New Roman" w:hint="cs"/>
          <w:color w:val="000000" w:themeColor="text1"/>
          <w:sz w:val="32"/>
          <w:szCs w:val="32"/>
          <w:rtl/>
          <w:lang w:bidi="ar-EG"/>
        </w:rPr>
        <w:t xml:space="preserve"> </w:t>
      </w:r>
      <w:r w:rsidRPr="00B708AF">
        <w:rPr>
          <w:rFonts w:ascii="Times New Roman" w:eastAsia="Calibri" w:hAnsi="Times New Roman" w:cs="Times New Roman"/>
          <w:color w:val="000000" w:themeColor="text1"/>
          <w:sz w:val="32"/>
          <w:szCs w:val="32"/>
          <w:lang w:bidi="ar-EG"/>
        </w:rPr>
        <w:t>Pappattu , J , Vanitha J</w:t>
      </w:r>
      <w:r w:rsidR="00C1641B" w:rsidRPr="00B708AF">
        <w:rPr>
          <w:rFonts w:ascii="Times New Roman" w:eastAsia="Calibri" w:hAnsi="Times New Roman" w:cs="Times New Roman"/>
          <w:color w:val="000000" w:themeColor="text1"/>
          <w:sz w:val="32"/>
          <w:szCs w:val="32"/>
          <w:lang w:bidi="ar-EG"/>
        </w:rPr>
        <w:t xml:space="preserve"> </w:t>
      </w:r>
      <w:r w:rsidRPr="00B708AF">
        <w:rPr>
          <w:rFonts w:ascii="Times New Roman" w:eastAsia="Calibri" w:hAnsi="Times New Roman" w:cs="Times New Roman"/>
          <w:color w:val="000000" w:themeColor="text1"/>
          <w:sz w:val="32"/>
          <w:szCs w:val="32"/>
          <w:lang w:bidi="ar-EG"/>
        </w:rPr>
        <w:t>.</w:t>
      </w:r>
      <w:r w:rsidR="00765810" w:rsidRPr="00B708AF">
        <w:rPr>
          <w:rFonts w:ascii="Times New Roman" w:eastAsia="Calibri" w:hAnsi="Times New Roman" w:cs="Times New Roman"/>
          <w:color w:val="000000" w:themeColor="text1"/>
          <w:sz w:val="32"/>
          <w:szCs w:val="32"/>
          <w:lang w:bidi="ar-EG"/>
        </w:rPr>
        <w:t xml:space="preserve"> (</w:t>
      </w:r>
      <w:r w:rsidRPr="00B708AF">
        <w:rPr>
          <w:rFonts w:ascii="Times New Roman" w:eastAsia="Calibri" w:hAnsi="Times New Roman" w:cs="Times New Roman"/>
          <w:color w:val="000000" w:themeColor="text1"/>
          <w:sz w:val="32"/>
          <w:szCs w:val="32"/>
          <w:lang w:bidi="ar-EG"/>
        </w:rPr>
        <w:t>2017</w:t>
      </w:r>
      <w:r w:rsidR="0067256C" w:rsidRPr="00B708AF">
        <w:rPr>
          <w:rFonts w:ascii="Times New Roman" w:eastAsia="Calibri" w:hAnsi="Times New Roman" w:cs="Times New Roman" w:hint="cs"/>
          <w:color w:val="000000" w:themeColor="text1"/>
          <w:sz w:val="32"/>
          <w:szCs w:val="32"/>
          <w:rtl/>
          <w:lang w:bidi="ar-EG"/>
        </w:rPr>
        <w:t xml:space="preserve"> </w:t>
      </w:r>
      <w:r w:rsidR="00DB34DA" w:rsidRPr="00B708AF">
        <w:rPr>
          <w:rFonts w:ascii="Calibri" w:eastAsia="Calibri" w:hAnsi="Calibri" w:cs="Traditional Arabic" w:hint="cs"/>
          <w:color w:val="000000" w:themeColor="text1"/>
          <w:sz w:val="36"/>
          <w:szCs w:val="36"/>
          <w:rtl/>
        </w:rPr>
        <w:t xml:space="preserve"> التحصيل</w:t>
      </w:r>
      <w:r w:rsidR="00DB34DA" w:rsidRPr="00B708AF">
        <w:rPr>
          <w:rFonts w:ascii="Calibri" w:eastAsia="Calibri" w:hAnsi="Calibri" w:cs="Traditional Arabic"/>
          <w:color w:val="000000" w:themeColor="text1"/>
          <w:sz w:val="36"/>
          <w:szCs w:val="36"/>
          <w:rtl/>
        </w:rPr>
        <w:t xml:space="preserve"> </w:t>
      </w:r>
      <w:r w:rsidR="00DB34DA" w:rsidRPr="00B708AF">
        <w:rPr>
          <w:rFonts w:ascii="Calibri" w:eastAsia="Calibri" w:hAnsi="Calibri" w:cs="Traditional Arabic" w:hint="cs"/>
          <w:color w:val="000000" w:themeColor="text1"/>
          <w:sz w:val="36"/>
          <w:szCs w:val="36"/>
          <w:rtl/>
        </w:rPr>
        <w:t>الدراسي</w:t>
      </w:r>
      <w:r w:rsidR="00DB34DA" w:rsidRPr="00B708AF">
        <w:rPr>
          <w:rFonts w:ascii="Times New Roman" w:eastAsia="Calibri" w:hAnsi="Times New Roman" w:cs="Times New Roman"/>
          <w:color w:val="000000" w:themeColor="text1"/>
          <w:sz w:val="32"/>
          <w:szCs w:val="32"/>
          <w:lang w:bidi="ar-EG"/>
        </w:rPr>
        <w:t xml:space="preserve"> </w:t>
      </w:r>
      <w:r w:rsidR="00DB34DA" w:rsidRPr="00B708AF">
        <w:rPr>
          <w:rFonts w:ascii="Times New Roman" w:eastAsia="Calibri" w:hAnsi="Times New Roman" w:cs="Traditional Arabic" w:hint="cs"/>
          <w:color w:val="000000" w:themeColor="text1"/>
          <w:sz w:val="36"/>
          <w:szCs w:val="36"/>
          <w:rtl/>
          <w:lang w:bidi="ar-EG"/>
        </w:rPr>
        <w:t>بأنه</w:t>
      </w:r>
      <w:r w:rsidR="00DB34DA" w:rsidRPr="00B708AF">
        <w:rPr>
          <w:rFonts w:ascii="Times New Roman" w:eastAsia="Calibri" w:hAnsi="Times New Roman" w:cs="Times New Roman" w:hint="cs"/>
          <w:color w:val="000000" w:themeColor="text1"/>
          <w:sz w:val="32"/>
          <w:szCs w:val="32"/>
          <w:rtl/>
          <w:lang w:bidi="ar-EG"/>
        </w:rPr>
        <w:t>:</w:t>
      </w:r>
      <w:r w:rsidRPr="00B708AF">
        <w:rPr>
          <w:rFonts w:ascii="Times New Roman" w:eastAsia="Calibri" w:hAnsi="Times New Roman" w:cs="Times New Roman"/>
          <w:color w:val="000000" w:themeColor="text1"/>
          <w:sz w:val="32"/>
          <w:szCs w:val="32"/>
          <w:lang w:bidi="ar-EG"/>
        </w:rPr>
        <w:t xml:space="preserve"> </w:t>
      </w:r>
      <w:r w:rsidRPr="00B708AF">
        <w:rPr>
          <w:rFonts w:ascii="Calibri" w:eastAsia="Calibri" w:hAnsi="Calibri" w:cs="Traditional Arabic" w:hint="cs"/>
          <w:color w:val="000000" w:themeColor="text1"/>
          <w:sz w:val="36"/>
          <w:szCs w:val="36"/>
          <w:rtl/>
          <w:lang w:bidi="ar-EG"/>
        </w:rPr>
        <w:t>إنجاز</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إحراز</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التفوق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مهارة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معينة</w:t>
      </w:r>
      <w:r w:rsidR="009E72B7" w:rsidRPr="00B708AF">
        <w:rPr>
          <w:rFonts w:ascii="Times New Roman" w:eastAsia="Calibri" w:hAnsi="Times New Roman" w:cs="Times New Roman"/>
          <w:color w:val="000000" w:themeColor="text1"/>
          <w:sz w:val="28"/>
          <w:szCs w:val="28"/>
          <w:rtl/>
          <w:lang w:bidi="ar-EG"/>
        </w:rPr>
        <w:t>(</w:t>
      </w:r>
      <w:r w:rsidR="009E72B7" w:rsidRPr="00B708AF">
        <w:rPr>
          <w:rFonts w:ascii="Times New Roman" w:eastAsia="Calibri" w:hAnsi="Times New Roman" w:cs="Times New Roman"/>
          <w:color w:val="000000" w:themeColor="text1"/>
          <w:sz w:val="28"/>
          <w:szCs w:val="28"/>
          <w:lang w:bidi="ar-EG"/>
        </w:rPr>
        <w:t xml:space="preserve">, P 10 </w:t>
      </w:r>
      <w:r w:rsidR="009E72B7" w:rsidRPr="00B708AF">
        <w:rPr>
          <w:rFonts w:ascii="Times New Roman" w:eastAsia="Calibri" w:hAnsi="Times New Roman" w:cs="Times New Roman" w:hint="cs"/>
          <w:color w:val="000000" w:themeColor="text1"/>
          <w:sz w:val="28"/>
          <w:szCs w:val="28"/>
          <w:rtl/>
          <w:lang w:bidi="ar-EG"/>
        </w:rPr>
        <w:t xml:space="preserve"> </w:t>
      </w:r>
      <w:r w:rsidR="009E72B7" w:rsidRPr="00B708AF">
        <w:rPr>
          <w:rFonts w:ascii="Times New Roman" w:eastAsia="Calibri" w:hAnsi="Times New Roman" w:cs="Times New Roman"/>
          <w:color w:val="000000" w:themeColor="text1"/>
          <w:sz w:val="28"/>
          <w:szCs w:val="28"/>
          <w:lang w:bidi="ar-EG"/>
        </w:rPr>
        <w:t>Pappattu, J , Vanitha J . 2017</w:t>
      </w:r>
      <w:r w:rsidR="009E72B7" w:rsidRPr="00B708AF">
        <w:rPr>
          <w:rFonts w:ascii="Times New Roman" w:eastAsia="Calibri" w:hAnsi="Times New Roman" w:cs="Times New Roman" w:hint="cs"/>
          <w:color w:val="000000" w:themeColor="text1"/>
          <w:sz w:val="28"/>
          <w:szCs w:val="28"/>
          <w:rtl/>
          <w:lang w:bidi="ar-EG"/>
        </w:rPr>
        <w:t>)</w:t>
      </w:r>
      <w:r w:rsidR="009E72B7" w:rsidRPr="00B708AF">
        <w:rPr>
          <w:rFonts w:ascii="Calibri" w:eastAsia="Calibri" w:hAnsi="Calibri" w:cs="Traditional Arabic" w:hint="cs"/>
          <w:color w:val="000000" w:themeColor="text1"/>
          <w:sz w:val="28"/>
          <w:szCs w:val="28"/>
          <w:rtl/>
          <w:lang w:bidi="ar-EG"/>
        </w:rPr>
        <w:t>.</w:t>
      </w:r>
    </w:p>
    <w:p w:rsidR="00D96025" w:rsidRPr="00B708AF" w:rsidRDefault="00D96025" w:rsidP="00D96025">
      <w:pPr>
        <w:spacing w:after="0" w:line="240" w:lineRule="auto"/>
        <w:ind w:firstLine="509"/>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rPr>
        <w:t>و هو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أحد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صور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التقويم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تطبيقها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لقياس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التقدم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الأكاديمي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Times New Roman" w:eastAsia="Calibri" w:hAnsi="Times New Roman" w:cs="Times New Roman"/>
          <w:color w:val="000000" w:themeColor="text1"/>
          <w:sz w:val="32"/>
          <w:szCs w:val="32"/>
          <w:rtl/>
        </w:rPr>
        <w:t xml:space="preserve"> (</w:t>
      </w:r>
      <w:r w:rsidRPr="00B708AF">
        <w:rPr>
          <w:rFonts w:ascii="Times New Roman" w:eastAsia="Calibri" w:hAnsi="Times New Roman" w:cs="Times New Roman"/>
          <w:color w:val="000000" w:themeColor="text1"/>
          <w:sz w:val="32"/>
          <w:szCs w:val="32"/>
        </w:rPr>
        <w:t>Polirstok , s ,  2017 , P 2</w:t>
      </w:r>
      <w:r w:rsidRPr="00B708AF">
        <w:rPr>
          <w:rFonts w:ascii="Times New Roman" w:eastAsia="Calibri" w:hAnsi="Times New Roman" w:cs="Times New Roman" w:hint="cs"/>
          <w:color w:val="000000" w:themeColor="text1"/>
          <w:sz w:val="32"/>
          <w:szCs w:val="32"/>
          <w:rtl/>
        </w:rPr>
        <w:t xml:space="preserve"> </w:t>
      </w:r>
      <w:r w:rsidRPr="00B708AF">
        <w:rPr>
          <w:rFonts w:ascii="Times New Roman" w:eastAsia="Calibri" w:hAnsi="Times New Roman" w:cs="Times New Roman"/>
          <w:color w:val="000000" w:themeColor="text1"/>
          <w:sz w:val="32"/>
          <w:szCs w:val="32"/>
          <w:rtl/>
        </w:rPr>
        <w:t>)</w:t>
      </w:r>
      <w:r w:rsidRPr="00B708AF">
        <w:rPr>
          <w:rFonts w:ascii="Times New Roman" w:eastAsia="Calibri" w:hAnsi="Times New Roman" w:cs="Times New Roman" w:hint="cs"/>
          <w:color w:val="000000" w:themeColor="text1"/>
          <w:sz w:val="32"/>
          <w:szCs w:val="32"/>
          <w:rtl/>
        </w:rPr>
        <w:t xml:space="preserve"> </w:t>
      </w:r>
      <w:r w:rsidRPr="00B708AF">
        <w:rPr>
          <w:rFonts w:ascii="Times New Roman" w:eastAsia="Calibri" w:hAnsi="Times New Roman" w:cs="Times New Roman"/>
          <w:color w:val="000000" w:themeColor="text1"/>
          <w:sz w:val="32"/>
          <w:szCs w:val="32"/>
          <w:rtl/>
        </w:rPr>
        <w:t xml:space="preserve">. </w:t>
      </w:r>
    </w:p>
    <w:p w:rsidR="00765810" w:rsidRPr="00B708AF" w:rsidRDefault="00DB34DA" w:rsidP="0032260C">
      <w:pPr>
        <w:spacing w:after="0" w:line="240" w:lineRule="auto"/>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lastRenderedPageBreak/>
        <w:t xml:space="preserve">      و عرف</w:t>
      </w:r>
      <w:r w:rsidR="00765810" w:rsidRPr="00B708AF">
        <w:rPr>
          <w:rFonts w:ascii="Calibri" w:eastAsia="Calibri" w:hAnsi="Calibri" w:cs="Traditional Arabic" w:hint="cs"/>
          <w:color w:val="000000" w:themeColor="text1"/>
          <w:sz w:val="36"/>
          <w:szCs w:val="36"/>
          <w:rtl/>
          <w:lang w:bidi="ar-EG"/>
        </w:rPr>
        <w:t xml:space="preserve"> بوكير وآخرون ( 2018 )</w:t>
      </w:r>
      <w:r w:rsidR="00240656" w:rsidRPr="00B708AF">
        <w:rPr>
          <w:rFonts w:ascii="Calibri" w:eastAsia="Calibri" w:hAnsi="Calibri" w:cs="Traditional Arabic" w:hint="cs"/>
          <w:color w:val="000000" w:themeColor="text1"/>
          <w:sz w:val="36"/>
          <w:szCs w:val="36"/>
          <w:rtl/>
          <w:lang w:bidi="ar-EG"/>
        </w:rPr>
        <w:t xml:space="preserve"> </w:t>
      </w:r>
      <w:r w:rsidR="00765810" w:rsidRPr="00B708AF">
        <w:rPr>
          <w:rFonts w:ascii="Calibri" w:eastAsia="Calibri" w:hAnsi="Calibri" w:cs="Traditional Arabic" w:hint="cs"/>
          <w:color w:val="000000" w:themeColor="text1"/>
          <w:sz w:val="36"/>
          <w:szCs w:val="36"/>
          <w:rtl/>
          <w:lang w:bidi="ar-EG"/>
        </w:rPr>
        <w:t>.</w:t>
      </w:r>
      <w:r w:rsidR="00765810" w:rsidRPr="00B708AF">
        <w:rPr>
          <w:rFonts w:ascii="Calibri" w:eastAsia="Calibri" w:hAnsi="Calibri" w:cs="Traditional Arabic"/>
          <w:color w:val="000000" w:themeColor="text1"/>
          <w:sz w:val="36"/>
          <w:szCs w:val="36"/>
          <w:rtl/>
          <w:lang w:bidi="ar-EG"/>
        </w:rPr>
        <w:t xml:space="preserve"> </w:t>
      </w:r>
      <w:r w:rsidR="00765810" w:rsidRPr="00B708AF">
        <w:rPr>
          <w:rFonts w:ascii="Times New Roman" w:eastAsia="Calibri" w:hAnsi="Times New Roman" w:cs="Times New Roman"/>
          <w:color w:val="000000" w:themeColor="text1"/>
          <w:sz w:val="32"/>
          <w:szCs w:val="32"/>
          <w:lang w:bidi="ar-EG"/>
        </w:rPr>
        <w:t>, et  al</w:t>
      </w:r>
      <w:r w:rsidR="00765810" w:rsidRPr="00B708AF">
        <w:rPr>
          <w:rFonts w:ascii="Times New Roman" w:eastAsia="Calibri" w:hAnsi="Times New Roman" w:cs="Times New Roman"/>
          <w:color w:val="000000" w:themeColor="text1"/>
          <w:sz w:val="32"/>
          <w:szCs w:val="32"/>
          <w:rtl/>
          <w:lang w:bidi="ar-EG"/>
        </w:rPr>
        <w:t xml:space="preserve"> </w:t>
      </w:r>
      <w:r w:rsidR="00765810" w:rsidRPr="00B708AF">
        <w:rPr>
          <w:rFonts w:ascii="Times New Roman" w:eastAsia="Calibri" w:hAnsi="Times New Roman" w:cs="Times New Roman"/>
          <w:color w:val="000000" w:themeColor="text1"/>
          <w:sz w:val="32"/>
          <w:szCs w:val="32"/>
          <w:lang w:bidi="ar-EG"/>
        </w:rPr>
        <w:t>Bücker s</w:t>
      </w:r>
      <w:r w:rsidR="00765810" w:rsidRPr="00B708AF">
        <w:rPr>
          <w:rFonts w:ascii="Times New Roman" w:eastAsia="Calibri" w:hAnsi="Times New Roman" w:cs="Times New Roman"/>
          <w:color w:val="000000" w:themeColor="text1"/>
          <w:sz w:val="32"/>
          <w:szCs w:val="32"/>
          <w:rtl/>
          <w:lang w:bidi="ar-EG"/>
        </w:rPr>
        <w:t xml:space="preserve"> </w:t>
      </w:r>
      <w:r w:rsidR="0032260C" w:rsidRPr="00B708AF">
        <w:rPr>
          <w:rFonts w:ascii="Calibri" w:eastAsia="Calibri" w:hAnsi="Calibri" w:cs="Traditional Arabic" w:hint="cs"/>
          <w:color w:val="000000" w:themeColor="text1"/>
          <w:sz w:val="36"/>
          <w:szCs w:val="36"/>
          <w:rtl/>
        </w:rPr>
        <w:t>التحصيل</w:t>
      </w:r>
      <w:r w:rsidR="0032260C" w:rsidRPr="00B708AF">
        <w:rPr>
          <w:rFonts w:ascii="Calibri" w:eastAsia="Calibri" w:hAnsi="Calibri" w:cs="Traditional Arabic"/>
          <w:color w:val="000000" w:themeColor="text1"/>
          <w:sz w:val="36"/>
          <w:szCs w:val="36"/>
          <w:rtl/>
        </w:rPr>
        <w:t xml:space="preserve"> </w:t>
      </w:r>
      <w:r w:rsidR="0032260C" w:rsidRPr="00B708AF">
        <w:rPr>
          <w:rFonts w:ascii="Calibri" w:eastAsia="Calibri" w:hAnsi="Calibri" w:cs="Traditional Arabic" w:hint="cs"/>
          <w:color w:val="000000" w:themeColor="text1"/>
          <w:sz w:val="36"/>
          <w:szCs w:val="36"/>
          <w:rtl/>
        </w:rPr>
        <w:t>الدراسي</w:t>
      </w:r>
      <w:r w:rsidR="0032260C" w:rsidRPr="00B708AF">
        <w:rPr>
          <w:rFonts w:ascii="Calibri" w:eastAsia="Calibri" w:hAnsi="Calibri" w:cs="Traditional Arabic"/>
          <w:color w:val="000000" w:themeColor="text1"/>
          <w:sz w:val="36"/>
          <w:szCs w:val="36"/>
          <w:lang w:bidi="ar-EG"/>
        </w:rPr>
        <w:t xml:space="preserve"> </w:t>
      </w:r>
      <w:r w:rsidR="0032260C" w:rsidRPr="00B708AF">
        <w:rPr>
          <w:rFonts w:ascii="Calibri" w:eastAsia="Calibri" w:hAnsi="Calibri" w:cs="Traditional Arabic" w:hint="cs"/>
          <w:color w:val="000000" w:themeColor="text1"/>
          <w:sz w:val="36"/>
          <w:szCs w:val="36"/>
          <w:rtl/>
          <w:lang w:bidi="ar-EG"/>
        </w:rPr>
        <w:t xml:space="preserve">بأنه : </w:t>
      </w:r>
      <w:r w:rsidR="00765810" w:rsidRPr="00B708AF">
        <w:rPr>
          <w:rFonts w:ascii="Calibri" w:eastAsia="Calibri" w:hAnsi="Calibri" w:cs="Traditional Arabic"/>
          <w:color w:val="000000" w:themeColor="text1"/>
          <w:sz w:val="36"/>
          <w:szCs w:val="36"/>
          <w:rtl/>
          <w:lang w:bidi="ar-EG"/>
        </w:rPr>
        <w:t>المعرفة المكتسبة</w:t>
      </w:r>
      <w:r w:rsidR="00765810" w:rsidRPr="00B708AF">
        <w:rPr>
          <w:rFonts w:ascii="Calibri" w:eastAsia="Calibri" w:hAnsi="Calibri" w:cs="Traditional Arabic" w:hint="cs"/>
          <w:color w:val="000000" w:themeColor="text1"/>
          <w:sz w:val="36"/>
          <w:szCs w:val="36"/>
          <w:rtl/>
          <w:lang w:bidi="ar-EG"/>
        </w:rPr>
        <w:t xml:space="preserve"> </w:t>
      </w:r>
      <w:r w:rsidR="00765810" w:rsidRPr="00B708AF">
        <w:rPr>
          <w:rFonts w:ascii="Calibri" w:eastAsia="Calibri" w:hAnsi="Calibri" w:cs="Traditional Arabic"/>
          <w:color w:val="000000" w:themeColor="text1"/>
          <w:sz w:val="36"/>
          <w:szCs w:val="36"/>
          <w:rtl/>
          <w:lang w:bidi="ar-EG"/>
        </w:rPr>
        <w:t>, أو المهارات التي يطورها الطلاب</w:t>
      </w:r>
      <w:r w:rsidR="00765810" w:rsidRPr="00B708AF">
        <w:rPr>
          <w:rFonts w:ascii="Times New Roman" w:eastAsia="Calibri" w:hAnsi="Times New Roman" w:cs="Times New Roman"/>
          <w:color w:val="000000" w:themeColor="text1"/>
          <w:sz w:val="32"/>
          <w:szCs w:val="32"/>
          <w:rtl/>
          <w:lang w:bidi="ar-EG"/>
        </w:rPr>
        <w:t xml:space="preserve"> (</w:t>
      </w:r>
      <w:r w:rsidR="00765810" w:rsidRPr="00B708AF">
        <w:rPr>
          <w:rFonts w:ascii="Times New Roman" w:eastAsia="Calibri" w:hAnsi="Times New Roman" w:cs="Times New Roman" w:hint="cs"/>
          <w:color w:val="000000" w:themeColor="text1"/>
          <w:sz w:val="32"/>
          <w:szCs w:val="32"/>
          <w:rtl/>
          <w:lang w:bidi="ar-EG"/>
        </w:rPr>
        <w:t xml:space="preserve"> </w:t>
      </w:r>
      <w:r w:rsidR="00765810" w:rsidRPr="00B708AF">
        <w:rPr>
          <w:rFonts w:ascii="Times New Roman" w:eastAsia="Calibri" w:hAnsi="Times New Roman" w:cs="Times New Roman"/>
          <w:color w:val="000000" w:themeColor="text1"/>
          <w:sz w:val="32"/>
          <w:szCs w:val="32"/>
          <w:lang w:bidi="ar-EG"/>
        </w:rPr>
        <w:t xml:space="preserve">2018 , </w:t>
      </w:r>
      <w:r w:rsidR="00680F74" w:rsidRPr="00B708AF">
        <w:rPr>
          <w:rFonts w:ascii="Times New Roman" w:eastAsia="Calibri" w:hAnsi="Times New Roman" w:cs="Times New Roman"/>
          <w:color w:val="000000" w:themeColor="text1"/>
          <w:sz w:val="32"/>
          <w:szCs w:val="32"/>
          <w:lang w:bidi="ar-EG"/>
        </w:rPr>
        <w:t xml:space="preserve">P </w:t>
      </w:r>
      <w:r w:rsidR="00765810" w:rsidRPr="00B708AF">
        <w:rPr>
          <w:rFonts w:ascii="Times New Roman" w:eastAsia="Calibri" w:hAnsi="Times New Roman" w:cs="Times New Roman"/>
          <w:color w:val="000000" w:themeColor="text1"/>
          <w:sz w:val="32"/>
          <w:szCs w:val="32"/>
          <w:lang w:bidi="ar-EG"/>
        </w:rPr>
        <w:t>84</w:t>
      </w:r>
      <w:r w:rsidR="00765810" w:rsidRPr="00B708AF">
        <w:rPr>
          <w:rFonts w:ascii="Times New Roman" w:eastAsia="Calibri" w:hAnsi="Times New Roman" w:cs="Times New Roman"/>
          <w:color w:val="000000" w:themeColor="text1"/>
          <w:sz w:val="32"/>
          <w:szCs w:val="32"/>
          <w:rtl/>
          <w:lang w:bidi="ar-EG"/>
        </w:rPr>
        <w:t xml:space="preserve"> </w:t>
      </w:r>
      <w:r w:rsidR="00765810" w:rsidRPr="00B708AF">
        <w:rPr>
          <w:rFonts w:ascii="Times New Roman" w:eastAsia="Calibri" w:hAnsi="Times New Roman" w:cs="Times New Roman"/>
          <w:color w:val="000000" w:themeColor="text1"/>
          <w:sz w:val="32"/>
          <w:szCs w:val="32"/>
          <w:lang w:bidi="ar-EG"/>
        </w:rPr>
        <w:t>,</w:t>
      </w:r>
      <w:r w:rsidR="00765810" w:rsidRPr="00B708AF">
        <w:rPr>
          <w:rFonts w:ascii="Times New Roman" w:eastAsia="Calibri" w:hAnsi="Times New Roman" w:cs="Times New Roman"/>
          <w:color w:val="000000" w:themeColor="text1"/>
          <w:sz w:val="32"/>
          <w:szCs w:val="32"/>
          <w:rtl/>
          <w:lang w:bidi="ar-EG"/>
        </w:rPr>
        <w:t xml:space="preserve"> </w:t>
      </w:r>
      <w:r w:rsidR="00765810" w:rsidRPr="00B708AF">
        <w:rPr>
          <w:rFonts w:ascii="Times New Roman" w:eastAsia="Calibri" w:hAnsi="Times New Roman" w:cs="Times New Roman"/>
          <w:color w:val="000000" w:themeColor="text1"/>
          <w:sz w:val="32"/>
          <w:szCs w:val="32"/>
          <w:lang w:bidi="ar-EG"/>
        </w:rPr>
        <w:t xml:space="preserve"> et  al</w:t>
      </w:r>
      <w:r w:rsidR="00765810" w:rsidRPr="00B708AF">
        <w:rPr>
          <w:rFonts w:ascii="Times New Roman" w:eastAsia="Calibri" w:hAnsi="Times New Roman" w:cs="Times New Roman"/>
          <w:color w:val="000000" w:themeColor="text1"/>
          <w:sz w:val="32"/>
          <w:szCs w:val="32"/>
          <w:rtl/>
          <w:lang w:bidi="ar-EG"/>
        </w:rPr>
        <w:t xml:space="preserve"> </w:t>
      </w:r>
      <w:r w:rsidR="00765810" w:rsidRPr="00B708AF">
        <w:rPr>
          <w:rFonts w:ascii="Times New Roman" w:eastAsia="Calibri" w:hAnsi="Times New Roman" w:cs="Times New Roman"/>
          <w:color w:val="000000" w:themeColor="text1"/>
          <w:sz w:val="32"/>
          <w:szCs w:val="32"/>
          <w:lang w:bidi="ar-EG"/>
        </w:rPr>
        <w:t>Bücker s</w:t>
      </w:r>
      <w:r w:rsidR="00765810" w:rsidRPr="00B708AF">
        <w:rPr>
          <w:rFonts w:ascii="Times New Roman" w:eastAsia="Calibri" w:hAnsi="Times New Roman" w:cs="Times New Roman" w:hint="cs"/>
          <w:color w:val="000000" w:themeColor="text1"/>
          <w:sz w:val="32"/>
          <w:szCs w:val="32"/>
          <w:rtl/>
          <w:lang w:bidi="ar-EG"/>
        </w:rPr>
        <w:t xml:space="preserve"> </w:t>
      </w:r>
      <w:r w:rsidR="00765810" w:rsidRPr="00B708AF">
        <w:rPr>
          <w:rFonts w:ascii="Times New Roman" w:eastAsia="Calibri" w:hAnsi="Times New Roman" w:cs="Times New Roman"/>
          <w:color w:val="000000" w:themeColor="text1"/>
          <w:sz w:val="32"/>
          <w:szCs w:val="32"/>
          <w:rtl/>
          <w:lang w:bidi="ar-EG"/>
        </w:rPr>
        <w:t>)</w:t>
      </w:r>
      <w:r w:rsidR="00765810" w:rsidRPr="00B708AF">
        <w:rPr>
          <w:rFonts w:ascii="Times New Roman" w:eastAsia="Calibri" w:hAnsi="Times New Roman" w:cs="Times New Roman" w:hint="cs"/>
          <w:color w:val="000000" w:themeColor="text1"/>
          <w:sz w:val="32"/>
          <w:szCs w:val="32"/>
          <w:rtl/>
          <w:lang w:bidi="ar-EG"/>
        </w:rPr>
        <w:t xml:space="preserve"> </w:t>
      </w:r>
      <w:r w:rsidR="00765810" w:rsidRPr="00B708AF">
        <w:rPr>
          <w:rFonts w:ascii="Times New Roman" w:eastAsia="Calibri" w:hAnsi="Times New Roman" w:cs="Times New Roman"/>
          <w:color w:val="000000" w:themeColor="text1"/>
          <w:sz w:val="32"/>
          <w:szCs w:val="32"/>
          <w:rtl/>
          <w:lang w:bidi="ar-EG"/>
        </w:rPr>
        <w:t>.</w:t>
      </w:r>
    </w:p>
    <w:p w:rsidR="008D2D8A" w:rsidRPr="00B708AF" w:rsidRDefault="008D2D8A" w:rsidP="008D2D8A">
      <w:pPr>
        <w:spacing w:after="0" w:line="240" w:lineRule="auto"/>
        <w:ind w:firstLine="509"/>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و</w:t>
      </w:r>
      <w:r w:rsidR="00BE2115"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يرى</w:t>
      </w:r>
      <w:r w:rsidRPr="00B708AF">
        <w:rPr>
          <w:rFonts w:ascii="Calibri" w:eastAsia="Calibri" w:hAnsi="Calibri" w:cs="Traditional Arabic"/>
          <w:color w:val="000000" w:themeColor="text1"/>
          <w:sz w:val="36"/>
          <w:szCs w:val="36"/>
          <w:lang w:bidi="ar-EG"/>
        </w:rPr>
        <w:t xml:space="preserve"> </w:t>
      </w:r>
      <w:r w:rsidRPr="00B708AF">
        <w:rPr>
          <w:rFonts w:ascii="Calibri" w:eastAsia="Calibri" w:hAnsi="Calibri" w:cs="Traditional Arabic"/>
          <w:color w:val="000000" w:themeColor="text1"/>
          <w:sz w:val="36"/>
          <w:szCs w:val="36"/>
          <w:rtl/>
        </w:rPr>
        <w:t xml:space="preserve">حمزة عبد الكريم الربابعة </w:t>
      </w:r>
      <w:r w:rsidRPr="00B708AF">
        <w:rPr>
          <w:rFonts w:ascii="Calibri" w:eastAsia="Calibri" w:hAnsi="Calibri" w:cs="Traditional Arabic"/>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201</w:t>
      </w:r>
      <w:r w:rsidRPr="00B708AF">
        <w:rPr>
          <w:rFonts w:ascii="Calibri" w:eastAsia="Calibri" w:hAnsi="Calibri" w:cs="Traditional Arabic" w:hint="cs"/>
          <w:color w:val="000000" w:themeColor="text1"/>
          <w:sz w:val="36"/>
          <w:szCs w:val="36"/>
          <w:rtl/>
          <w:lang w:bidi="ar-EG"/>
        </w:rPr>
        <w:t>5 م ) أن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مفهوم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التحصيل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الدراسي يتضمن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عدد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الدلالات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التربوية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النفسية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توضح</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معنى التحصيل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الدراسي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بأنه </w:t>
      </w:r>
      <w:r w:rsidRPr="00B708AF">
        <w:rPr>
          <w:rFonts w:ascii="Calibri" w:eastAsia="Calibri" w:hAnsi="Calibri" w:cs="Traditional Arabic"/>
          <w:color w:val="000000" w:themeColor="text1"/>
          <w:sz w:val="36"/>
          <w:szCs w:val="36"/>
          <w:rtl/>
          <w:lang w:bidi="ar-EG"/>
        </w:rPr>
        <w:t>:</w:t>
      </w:r>
    </w:p>
    <w:p w:rsidR="008D2D8A" w:rsidRPr="00B708AF" w:rsidRDefault="008D2D8A" w:rsidP="006C2D68">
      <w:pPr>
        <w:numPr>
          <w:ilvl w:val="0"/>
          <w:numId w:val="59"/>
        </w:numPr>
        <w:spacing w:after="0" w:line="240" w:lineRule="auto"/>
        <w:ind w:left="521"/>
        <w:contextualSpacing/>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معيار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أساسي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للحكم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امكانات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الطلاب و قدراتهم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الدراسية 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منهج</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دراسي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محدد </w:t>
      </w:r>
      <w:r w:rsidRPr="00B708AF">
        <w:rPr>
          <w:rFonts w:ascii="Calibri" w:eastAsia="Calibri" w:hAnsi="Calibri" w:cs="Traditional Arabic"/>
          <w:color w:val="000000" w:themeColor="text1"/>
          <w:sz w:val="36"/>
          <w:szCs w:val="36"/>
          <w:rtl/>
          <w:lang w:bidi="ar-EG"/>
        </w:rPr>
        <w:t>.</w:t>
      </w:r>
    </w:p>
    <w:p w:rsidR="008D2D8A" w:rsidRPr="00B708AF" w:rsidRDefault="008D2D8A" w:rsidP="006C2D68">
      <w:pPr>
        <w:numPr>
          <w:ilvl w:val="0"/>
          <w:numId w:val="59"/>
        </w:numPr>
        <w:spacing w:after="0" w:line="240" w:lineRule="auto"/>
        <w:ind w:left="521"/>
        <w:contextualSpacing/>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تحديد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مستوى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المعززات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الادوار الاجتماعية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يستحقها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الطلاب </w:t>
      </w:r>
      <w:r w:rsidRPr="00B708AF">
        <w:rPr>
          <w:rFonts w:ascii="Calibri" w:eastAsia="Calibri" w:hAnsi="Calibri" w:cs="Traditional Arabic"/>
          <w:color w:val="000000" w:themeColor="text1"/>
          <w:sz w:val="36"/>
          <w:szCs w:val="36"/>
          <w:rtl/>
          <w:lang w:bidi="ar-EG"/>
        </w:rPr>
        <w:t>.</w:t>
      </w:r>
    </w:p>
    <w:p w:rsidR="008D2D8A" w:rsidRPr="00B708AF" w:rsidRDefault="008D2D8A" w:rsidP="006C2D68">
      <w:pPr>
        <w:numPr>
          <w:ilvl w:val="0"/>
          <w:numId w:val="59"/>
        </w:numPr>
        <w:spacing w:after="0" w:line="240" w:lineRule="auto"/>
        <w:ind w:left="521"/>
        <w:contextualSpacing/>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مصدر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رئيس</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للتغذية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الراجعة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للطلاب حول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مدى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تحقيقهم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للأهداف التعليمية </w:t>
      </w:r>
      <w:r w:rsidRPr="00B708AF">
        <w:rPr>
          <w:rFonts w:ascii="Calibri" w:eastAsia="Calibri" w:hAnsi="Calibri" w:cs="Traditional Arabic"/>
          <w:color w:val="000000" w:themeColor="text1"/>
          <w:sz w:val="36"/>
          <w:szCs w:val="36"/>
          <w:rtl/>
          <w:lang w:bidi="ar-EG"/>
        </w:rPr>
        <w:t>.</w:t>
      </w:r>
    </w:p>
    <w:p w:rsidR="008D2D8A" w:rsidRPr="00B708AF" w:rsidRDefault="008D2D8A" w:rsidP="006C2D68">
      <w:pPr>
        <w:numPr>
          <w:ilvl w:val="0"/>
          <w:numId w:val="59"/>
        </w:numPr>
        <w:spacing w:after="0" w:line="240" w:lineRule="auto"/>
        <w:ind w:left="521"/>
        <w:contextualSpacing/>
        <w:jc w:val="both"/>
        <w:rPr>
          <w:rFonts w:ascii="Calibri" w:eastAsia="Calibri" w:hAnsi="Calibri" w:cs="Traditional Arabic"/>
          <w:b/>
          <w:bCs/>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يحدد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مقدار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المساعدة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التعليمية التي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يحتاجها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الطلاب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للتغلب على</w:t>
      </w:r>
      <w:r w:rsidRPr="00B708AF">
        <w:rPr>
          <w:rFonts w:ascii="Calibri" w:eastAsia="Calibri" w:hAnsi="Calibri" w:cs="Traditional Arabic"/>
          <w:color w:val="000000" w:themeColor="text1"/>
          <w:sz w:val="36"/>
          <w:szCs w:val="36"/>
          <w:rtl/>
          <w:lang w:bidi="ar-EG"/>
        </w:rPr>
        <w:t xml:space="preserve"> </w:t>
      </w:r>
      <w:r w:rsidR="00E24080" w:rsidRPr="00B708AF">
        <w:rPr>
          <w:rFonts w:ascii="Calibri" w:eastAsia="Calibri" w:hAnsi="Calibri" w:cs="Traditional Arabic" w:hint="cs"/>
          <w:color w:val="000000" w:themeColor="text1"/>
          <w:sz w:val="36"/>
          <w:szCs w:val="36"/>
          <w:rtl/>
          <w:lang w:bidi="ar-EG"/>
        </w:rPr>
        <w:t>معوقات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تحصيلهم </w:t>
      </w:r>
      <w:r w:rsidRPr="00B708AF">
        <w:rPr>
          <w:rFonts w:ascii="Calibri" w:eastAsia="Calibri" w:hAnsi="Calibri" w:cs="Traditional Arabic"/>
          <w:color w:val="000000" w:themeColor="text1"/>
          <w:sz w:val="36"/>
          <w:szCs w:val="36"/>
          <w:rtl/>
          <w:lang w:bidi="ar-EG"/>
        </w:rPr>
        <w:t xml:space="preserve">. </w:t>
      </w:r>
    </w:p>
    <w:p w:rsidR="005D0C27" w:rsidRPr="00B708AF" w:rsidRDefault="00C67D8A" w:rsidP="00C67D8A">
      <w:pPr>
        <w:spacing w:after="0" w:line="240" w:lineRule="auto"/>
        <w:ind w:left="-46"/>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w:t>
      </w:r>
      <w:r w:rsidR="005D0C27" w:rsidRPr="00B708AF">
        <w:rPr>
          <w:rFonts w:ascii="Calibri" w:eastAsia="Calibri" w:hAnsi="Calibri" w:cs="Traditional Arabic" w:hint="cs"/>
          <w:b/>
          <w:bCs/>
          <w:color w:val="000000" w:themeColor="text1"/>
          <w:sz w:val="36"/>
          <w:szCs w:val="36"/>
          <w:rtl/>
        </w:rPr>
        <w:t xml:space="preserve">تعليق على المطلب الأول </w:t>
      </w:r>
      <w:r w:rsidRPr="00B708AF">
        <w:rPr>
          <w:rFonts w:ascii="Calibri" w:eastAsia="Calibri" w:hAnsi="Calibri" w:cs="Traditional Arabic" w:hint="cs"/>
          <w:b/>
          <w:bCs/>
          <w:color w:val="000000" w:themeColor="text1"/>
          <w:sz w:val="36"/>
          <w:szCs w:val="36"/>
          <w:rtl/>
        </w:rPr>
        <w:t>:</w:t>
      </w:r>
    </w:p>
    <w:p w:rsidR="005D0C27" w:rsidRPr="00B708AF" w:rsidRDefault="005D0C27" w:rsidP="005D0C27">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عرف الباحث التحصيل الدراسي إجرائياً في البحث الحالي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بأنه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المعدل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التراكمي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للدرجات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يحصل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عليها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طالب الصف الأول 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 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خلال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الاختبار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 مقرر الأحياء الذي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أعده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الباحث </w:t>
      </w:r>
      <w:r w:rsidRPr="00B708AF">
        <w:rPr>
          <w:rFonts w:ascii="Calibri" w:eastAsia="Calibri" w:hAnsi="Calibri" w:cs="Traditional Arabic"/>
          <w:color w:val="000000" w:themeColor="text1"/>
          <w:sz w:val="36"/>
          <w:szCs w:val="36"/>
          <w:rtl/>
        </w:rPr>
        <w:t>.</w:t>
      </w:r>
    </w:p>
    <w:p w:rsidR="008D2D8A" w:rsidRPr="00B708AF" w:rsidRDefault="008D2D8A" w:rsidP="008D2D8A">
      <w:pPr>
        <w:spacing w:after="0" w:line="240" w:lineRule="auto"/>
        <w:ind w:left="-46"/>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rPr>
        <w:t xml:space="preserve">المطلب الثاني : </w:t>
      </w:r>
      <w:r w:rsidRPr="00B708AF">
        <w:rPr>
          <w:rFonts w:ascii="Calibri" w:eastAsia="Calibri" w:hAnsi="Calibri" w:cs="Traditional Arabic"/>
          <w:b/>
          <w:bCs/>
          <w:color w:val="000000" w:themeColor="text1"/>
          <w:sz w:val="36"/>
          <w:szCs w:val="36"/>
          <w:rtl/>
          <w:lang w:bidi="ar-EG"/>
        </w:rPr>
        <w:t xml:space="preserve">أهمية التحصيل الدراسي </w:t>
      </w:r>
      <w:r w:rsidRPr="00B708AF">
        <w:rPr>
          <w:rFonts w:ascii="Calibri" w:eastAsia="Calibri" w:hAnsi="Calibri" w:cs="Traditional Arabic" w:hint="cs"/>
          <w:b/>
          <w:bCs/>
          <w:color w:val="000000" w:themeColor="text1"/>
          <w:sz w:val="36"/>
          <w:szCs w:val="36"/>
          <w:rtl/>
          <w:lang w:bidi="ar-EG"/>
        </w:rPr>
        <w:t>:</w:t>
      </w:r>
    </w:p>
    <w:p w:rsidR="008D2D8A" w:rsidRPr="00B708AF" w:rsidRDefault="008D2D8A" w:rsidP="008D2D8A">
      <w:pPr>
        <w:spacing w:after="0" w:line="240" w:lineRule="auto"/>
        <w:ind w:left="-58"/>
        <w:jc w:val="both"/>
        <w:rPr>
          <w:rFonts w:ascii="Simplified Arabic" w:eastAsia="Times New Roman" w:hAnsi="Simplified Arabic" w:cs="Traditional Arabic"/>
          <w:color w:val="000000" w:themeColor="text1"/>
          <w:sz w:val="36"/>
          <w:szCs w:val="36"/>
          <w:rtl/>
          <w:lang w:bidi="ar-EG"/>
        </w:rPr>
      </w:pPr>
      <w:r w:rsidRPr="00B708AF">
        <w:rPr>
          <w:rFonts w:ascii="Simplified Arabic" w:eastAsia="Times New Roman" w:hAnsi="Simplified Arabic" w:cs="Traditional Arabic"/>
          <w:color w:val="000000" w:themeColor="text1"/>
          <w:sz w:val="36"/>
          <w:szCs w:val="36"/>
          <w:lang w:bidi="ar-IQ"/>
        </w:rPr>
        <w:t xml:space="preserve">      </w:t>
      </w:r>
      <w:r w:rsidRPr="00B708AF">
        <w:rPr>
          <w:rFonts w:ascii="Simplified Arabic" w:eastAsia="Times New Roman" w:hAnsi="Simplified Arabic" w:cs="Traditional Arabic" w:hint="cs"/>
          <w:color w:val="000000" w:themeColor="text1"/>
          <w:sz w:val="36"/>
          <w:szCs w:val="36"/>
          <w:rtl/>
          <w:lang w:bidi="ar-EG"/>
        </w:rPr>
        <w:t>ي</w:t>
      </w:r>
      <w:r w:rsidRPr="00B708AF">
        <w:rPr>
          <w:rFonts w:ascii="Simplified Arabic" w:eastAsia="Times New Roman" w:hAnsi="Simplified Arabic" w:cs="Traditional Arabic"/>
          <w:color w:val="000000" w:themeColor="text1"/>
          <w:sz w:val="36"/>
          <w:szCs w:val="36"/>
          <w:rtl/>
          <w:lang w:bidi="ar-EG"/>
        </w:rPr>
        <w:t>مثل التحصيل الدراسي</w:t>
      </w:r>
      <w:r w:rsidRPr="00B708AF">
        <w:rPr>
          <w:rFonts w:ascii="Simplified Arabic" w:eastAsia="Times New Roman" w:hAnsi="Simplified Arabic" w:cs="Traditional Arabic"/>
          <w:b/>
          <w:b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 xml:space="preserve">وسيلة مهمة </w:t>
      </w:r>
      <w:r w:rsidRPr="00B708AF">
        <w:rPr>
          <w:rFonts w:ascii="Simplified Arabic" w:eastAsia="Times New Roman" w:hAnsi="Simplified Arabic" w:cs="Traditional Arabic" w:hint="cs"/>
          <w:color w:val="000000" w:themeColor="text1"/>
          <w:sz w:val="36"/>
          <w:szCs w:val="36"/>
          <w:rtl/>
          <w:lang w:bidi="ar-EG"/>
        </w:rPr>
        <w:t xml:space="preserve">لقياس مستوى التعليم و </w:t>
      </w:r>
      <w:r w:rsidRPr="00B708AF">
        <w:rPr>
          <w:rFonts w:ascii="Simplified Arabic" w:eastAsia="Times New Roman" w:hAnsi="Simplified Arabic" w:cs="Traditional Arabic"/>
          <w:color w:val="000000" w:themeColor="text1"/>
          <w:sz w:val="36"/>
          <w:szCs w:val="36"/>
          <w:rtl/>
          <w:lang w:bidi="ar-EG"/>
        </w:rPr>
        <w:t>تقويم ما تم إنجازه أو تعلمه من منهج أو برنامج تعليمي</w:t>
      </w:r>
      <w:r w:rsidRPr="00B708AF">
        <w:rPr>
          <w:rFonts w:ascii="Simplified Arabic" w:eastAsia="Times New Roman" w:hAnsi="Simplified Arabic" w:cs="Traditional Arabic" w:hint="cs"/>
          <w:color w:val="000000" w:themeColor="text1"/>
          <w:sz w:val="36"/>
          <w:szCs w:val="36"/>
          <w:rtl/>
          <w:lang w:bidi="ar-EG"/>
        </w:rPr>
        <w:t xml:space="preserve"> أو إثرائي ,</w:t>
      </w:r>
      <w:r w:rsidRPr="00B708AF">
        <w:rPr>
          <w:rFonts w:ascii="Simplified Arabic" w:eastAsia="Times New Roman" w:hAnsi="Simplified Arabic" w:cs="Traditional Arabic"/>
          <w:color w:val="000000" w:themeColor="text1"/>
          <w:sz w:val="36"/>
          <w:szCs w:val="36"/>
          <w:rtl/>
          <w:lang w:bidi="ar-EG"/>
        </w:rPr>
        <w:t xml:space="preserve"> </w:t>
      </w:r>
      <w:r w:rsidRPr="00B708AF">
        <w:rPr>
          <w:rFonts w:ascii="Simplified Arabic" w:eastAsia="Times New Roman" w:hAnsi="Simplified Arabic" w:cs="Traditional Arabic" w:hint="cs"/>
          <w:color w:val="000000" w:themeColor="text1"/>
          <w:sz w:val="36"/>
          <w:szCs w:val="36"/>
          <w:rtl/>
          <w:lang w:bidi="ar-EG"/>
        </w:rPr>
        <w:t xml:space="preserve">و </w:t>
      </w:r>
      <w:r w:rsidRPr="00B708AF">
        <w:rPr>
          <w:rFonts w:ascii="Simplified Arabic" w:eastAsia="Times New Roman" w:hAnsi="Simplified Arabic" w:cs="Traditional Arabic"/>
          <w:color w:val="000000" w:themeColor="text1"/>
          <w:sz w:val="36"/>
          <w:szCs w:val="36"/>
          <w:rtl/>
          <w:lang w:bidi="ar-EG"/>
        </w:rPr>
        <w:t xml:space="preserve">تمثل فرصة </w:t>
      </w:r>
      <w:r w:rsidRPr="00B708AF">
        <w:rPr>
          <w:rFonts w:ascii="Simplified Arabic" w:eastAsia="Times New Roman" w:hAnsi="Simplified Arabic" w:cs="Traditional Arabic" w:hint="cs"/>
          <w:color w:val="000000" w:themeColor="text1"/>
          <w:sz w:val="36"/>
          <w:szCs w:val="36"/>
          <w:rtl/>
          <w:lang w:bidi="ar-EG"/>
        </w:rPr>
        <w:t>للطلاب</w:t>
      </w:r>
      <w:r w:rsidRPr="00B708AF">
        <w:rPr>
          <w:rFonts w:ascii="Simplified Arabic" w:eastAsia="Times New Roman" w:hAnsi="Simplified Arabic" w:cs="Traditional Arabic"/>
          <w:color w:val="000000" w:themeColor="text1"/>
          <w:sz w:val="36"/>
          <w:szCs w:val="36"/>
          <w:rtl/>
          <w:lang w:bidi="ar-EG"/>
        </w:rPr>
        <w:t xml:space="preserve"> للتعرف على ما يعرفون و</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ما لا يعرفون, و</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الحصول على تغذية راجعة مفيدة للمعلمين و</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المتعلمين على السواء</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 xml:space="preserve"> </w:t>
      </w:r>
      <w:r w:rsidRPr="00B708AF">
        <w:rPr>
          <w:rFonts w:ascii="Simplified Arabic" w:eastAsia="Times New Roman" w:hAnsi="Simplified Arabic" w:cs="Traditional Arabic" w:hint="cs"/>
          <w:color w:val="000000" w:themeColor="text1"/>
          <w:sz w:val="36"/>
          <w:szCs w:val="36"/>
          <w:rtl/>
        </w:rPr>
        <w:t>فالاختبارات</w:t>
      </w:r>
      <w:r w:rsidRPr="00B708AF">
        <w:rPr>
          <w:rFonts w:ascii="Simplified Arabic" w:eastAsia="Times New Roman" w:hAnsi="Simplified Arabic" w:cs="Traditional Arabic"/>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التحصيلية</w:t>
      </w:r>
      <w:r w:rsidRPr="00B708AF">
        <w:rPr>
          <w:rFonts w:ascii="Simplified Arabic" w:eastAsia="Times New Roman" w:hAnsi="Simplified Arabic" w:cs="Traditional Arabic"/>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أداة</w:t>
      </w:r>
      <w:r w:rsidRPr="00B708AF">
        <w:rPr>
          <w:rFonts w:ascii="Simplified Arabic" w:eastAsia="Times New Roman" w:hAnsi="Simplified Arabic" w:cs="Traditional Arabic"/>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مهمة</w:t>
      </w:r>
      <w:r w:rsidRPr="00B708AF">
        <w:rPr>
          <w:rFonts w:ascii="Simplified Arabic" w:eastAsia="Times New Roman" w:hAnsi="Simplified Arabic" w:cs="Traditional Arabic"/>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 xml:space="preserve">للتقويم </w:t>
      </w:r>
      <w:r w:rsidRPr="00B708AF">
        <w:rPr>
          <w:rFonts w:ascii="Simplified Arabic" w:eastAsia="Times New Roman" w:hAnsi="Simplified Arabic" w:cs="Traditional Arabic"/>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نظراً</w:t>
      </w:r>
      <w:r w:rsidRPr="00B708AF">
        <w:rPr>
          <w:rFonts w:ascii="Simplified Arabic" w:eastAsia="Times New Roman" w:hAnsi="Simplified Arabic" w:cs="Traditional Arabic"/>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لما</w:t>
      </w:r>
      <w:r w:rsidRPr="00B708AF">
        <w:rPr>
          <w:rFonts w:ascii="Simplified Arabic" w:eastAsia="Times New Roman" w:hAnsi="Simplified Arabic" w:cs="Traditional Arabic"/>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تتمتع</w:t>
      </w:r>
      <w:r w:rsidRPr="00B708AF">
        <w:rPr>
          <w:rFonts w:ascii="Simplified Arabic" w:eastAsia="Times New Roman" w:hAnsi="Simplified Arabic" w:cs="Traditional Arabic"/>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به</w:t>
      </w:r>
      <w:r w:rsidRPr="00B708AF">
        <w:rPr>
          <w:rFonts w:ascii="Simplified Arabic" w:eastAsia="Times New Roman" w:hAnsi="Simplified Arabic" w:cs="Traditional Arabic"/>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من</w:t>
      </w:r>
      <w:r w:rsidRPr="00B708AF">
        <w:rPr>
          <w:rFonts w:ascii="Simplified Arabic" w:eastAsia="Times New Roman" w:hAnsi="Simplified Arabic" w:cs="Traditional Arabic"/>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كفاءة</w:t>
      </w:r>
      <w:r w:rsidRPr="00B708AF">
        <w:rPr>
          <w:rFonts w:ascii="Simplified Arabic" w:eastAsia="Times New Roman" w:hAnsi="Simplified Arabic" w:cs="Traditional Arabic"/>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و قدرات</w:t>
      </w:r>
      <w:r w:rsidRPr="00B708AF">
        <w:rPr>
          <w:rFonts w:ascii="Simplified Arabic" w:eastAsia="Times New Roman" w:hAnsi="Simplified Arabic" w:cs="Traditional Arabic"/>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قياسية</w:t>
      </w:r>
      <w:r w:rsidRPr="00B708AF">
        <w:rPr>
          <w:rFonts w:ascii="Simplified Arabic" w:eastAsia="Times New Roman" w:hAnsi="Simplified Arabic" w:cs="Traditional Arabic"/>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دقيقة</w:t>
      </w:r>
      <w:r w:rsidR="0039397C" w:rsidRPr="00B708AF">
        <w:rPr>
          <w:rFonts w:ascii="Simplified Arabic" w:eastAsia="Times New Roman" w:hAnsi="Simplified Arabic" w:cs="Traditional Arabic" w:hint="cs"/>
          <w:color w:val="000000" w:themeColor="text1"/>
          <w:sz w:val="36"/>
          <w:szCs w:val="36"/>
          <w:rtl/>
        </w:rPr>
        <w:t xml:space="preserve"> </w:t>
      </w:r>
      <w:r w:rsidRPr="00B708AF">
        <w:rPr>
          <w:rFonts w:ascii="Simplified Arabic" w:eastAsia="Times New Roman" w:hAnsi="Simplified Arabic" w:cs="Traditional Arabic"/>
          <w:color w:val="000000" w:themeColor="text1"/>
          <w:sz w:val="36"/>
          <w:szCs w:val="36"/>
          <w:rtl/>
        </w:rPr>
        <w:t>.</w:t>
      </w:r>
      <w:r w:rsidRPr="00B708AF">
        <w:rPr>
          <w:rFonts w:ascii="Simplified Arabic" w:eastAsia="Times New Roman" w:hAnsi="Simplified Arabic" w:cs="Traditional Arabic" w:hint="cs"/>
          <w:color w:val="000000" w:themeColor="text1"/>
          <w:sz w:val="36"/>
          <w:szCs w:val="36"/>
          <w:rtl/>
        </w:rPr>
        <w:t xml:space="preserve"> </w:t>
      </w:r>
      <w:r w:rsidR="0039397C" w:rsidRPr="00B708AF">
        <w:rPr>
          <w:rFonts w:ascii="Simplified Arabic" w:eastAsia="Times New Roman" w:hAnsi="Simplified Arabic" w:cs="Traditional Arabic" w:hint="cs"/>
          <w:color w:val="000000" w:themeColor="text1"/>
          <w:sz w:val="36"/>
          <w:szCs w:val="36"/>
          <w:rtl/>
        </w:rPr>
        <w:t xml:space="preserve">و </w:t>
      </w:r>
      <w:r w:rsidRPr="00B708AF">
        <w:rPr>
          <w:rFonts w:ascii="Simplified Arabic" w:eastAsia="Times New Roman" w:hAnsi="Simplified Arabic" w:cs="Traditional Arabic" w:hint="cs"/>
          <w:color w:val="000000" w:themeColor="text1"/>
          <w:sz w:val="36"/>
          <w:szCs w:val="36"/>
          <w:rtl/>
        </w:rPr>
        <w:t>يتضمن</w:t>
      </w:r>
      <w:r w:rsidRPr="00B708AF">
        <w:rPr>
          <w:rFonts w:ascii="Simplified Arabic" w:eastAsia="Times New Roman" w:hAnsi="Simplified Arabic" w:cs="Traditional Arabic"/>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الاختبار</w:t>
      </w:r>
      <w:r w:rsidRPr="00B708AF">
        <w:rPr>
          <w:rFonts w:ascii="Simplified Arabic" w:eastAsia="Times New Roman" w:hAnsi="Simplified Arabic" w:cs="Traditional Arabic"/>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مجموعة</w:t>
      </w:r>
      <w:r w:rsidRPr="00B708AF">
        <w:rPr>
          <w:rFonts w:ascii="Simplified Arabic" w:eastAsia="Times New Roman" w:hAnsi="Simplified Arabic" w:cs="Traditional Arabic"/>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من</w:t>
      </w:r>
      <w:r w:rsidRPr="00B708AF">
        <w:rPr>
          <w:rFonts w:ascii="Simplified Arabic" w:eastAsia="Times New Roman" w:hAnsi="Simplified Arabic" w:cs="Traditional Arabic"/>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المهام</w:t>
      </w:r>
      <w:r w:rsidRPr="00B708AF">
        <w:rPr>
          <w:rFonts w:ascii="Simplified Arabic" w:eastAsia="Times New Roman" w:hAnsi="Simplified Arabic" w:cs="Traditional Arabic"/>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و الأسئلة</w:t>
      </w:r>
      <w:r w:rsidRPr="00B708AF">
        <w:rPr>
          <w:rFonts w:ascii="Simplified Arabic" w:eastAsia="Times New Roman" w:hAnsi="Simplified Arabic" w:cs="Traditional Arabic"/>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التي</w:t>
      </w:r>
      <w:r w:rsidRPr="00B708AF">
        <w:rPr>
          <w:rFonts w:ascii="Simplified Arabic" w:eastAsia="Times New Roman" w:hAnsi="Simplified Arabic" w:cs="Traditional Arabic"/>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يؤديها</w:t>
      </w:r>
      <w:r w:rsidRPr="00B708AF">
        <w:rPr>
          <w:rFonts w:ascii="Simplified Arabic" w:eastAsia="Times New Roman" w:hAnsi="Simplified Arabic" w:cs="Traditional Arabic"/>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الطالب</w:t>
      </w:r>
      <w:r w:rsidRPr="00B708AF">
        <w:rPr>
          <w:rFonts w:ascii="Simplified Arabic" w:eastAsia="Times New Roman" w:hAnsi="Simplified Arabic" w:cs="Traditional Arabic"/>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خلال</w:t>
      </w:r>
      <w:r w:rsidRPr="00B708AF">
        <w:rPr>
          <w:rFonts w:ascii="Simplified Arabic" w:eastAsia="Times New Roman" w:hAnsi="Simplified Arabic" w:cs="Traditional Arabic"/>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فترة</w:t>
      </w:r>
      <w:r w:rsidRPr="00B708AF">
        <w:rPr>
          <w:rFonts w:ascii="Simplified Arabic" w:eastAsia="Times New Roman" w:hAnsi="Simplified Arabic" w:cs="Traditional Arabic"/>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زمنية</w:t>
      </w:r>
      <w:r w:rsidRPr="00B708AF">
        <w:rPr>
          <w:rFonts w:ascii="Simplified Arabic" w:eastAsia="Times New Roman" w:hAnsi="Simplified Arabic" w:cs="Traditional Arabic"/>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 xml:space="preserve">محددة </w:t>
      </w:r>
      <w:r w:rsidRPr="00B708AF">
        <w:rPr>
          <w:rFonts w:ascii="Simplified Arabic" w:eastAsia="Times New Roman" w:hAnsi="Simplified Arabic" w:cs="Traditional Arabic"/>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و يكون</w:t>
      </w:r>
      <w:r w:rsidRPr="00B708AF">
        <w:rPr>
          <w:rFonts w:ascii="Simplified Arabic" w:eastAsia="Times New Roman" w:hAnsi="Simplified Arabic" w:cs="Traditional Arabic"/>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لها</w:t>
      </w:r>
      <w:r w:rsidRPr="00B708AF">
        <w:rPr>
          <w:rFonts w:ascii="Simplified Arabic" w:eastAsia="Times New Roman" w:hAnsi="Simplified Arabic" w:cs="Traditional Arabic"/>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درجات</w:t>
      </w:r>
      <w:r w:rsidRPr="00B708AF">
        <w:rPr>
          <w:rFonts w:ascii="Simplified Arabic" w:eastAsia="Times New Roman" w:hAnsi="Simplified Arabic" w:cs="Traditional Arabic"/>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أو</w:t>
      </w:r>
      <w:r w:rsidRPr="00B708AF">
        <w:rPr>
          <w:rFonts w:ascii="Simplified Arabic" w:eastAsia="Times New Roman" w:hAnsi="Simplified Arabic" w:cs="Traditional Arabic"/>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تقديرات</w:t>
      </w:r>
      <w:r w:rsidRPr="00B708AF">
        <w:rPr>
          <w:rFonts w:ascii="Simplified Arabic" w:eastAsia="Times New Roman" w:hAnsi="Simplified Arabic" w:cs="Traditional Arabic"/>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محددة</w:t>
      </w:r>
      <w:r w:rsidRPr="00B708AF">
        <w:rPr>
          <w:rFonts w:ascii="Simplified Arabic" w:eastAsia="Times New Roman" w:hAnsi="Simplified Arabic" w:cs="Traditional Arabic"/>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مسبقاً</w:t>
      </w:r>
      <w:r w:rsidRPr="00B708AF">
        <w:rPr>
          <w:rFonts w:ascii="Simplified Arabic" w:eastAsia="Times New Roman" w:hAnsi="Simplified Arabic" w:cs="Traditional Arabic"/>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مثل</w:t>
      </w:r>
      <w:r w:rsidRPr="00B708AF">
        <w:rPr>
          <w:rFonts w:ascii="Simplified Arabic" w:eastAsia="Times New Roman" w:hAnsi="Simplified Arabic" w:cs="Traditional Arabic"/>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 المهام</w:t>
      </w:r>
      <w:r w:rsidRPr="00B708AF">
        <w:rPr>
          <w:rFonts w:ascii="Simplified Arabic" w:eastAsia="Times New Roman" w:hAnsi="Simplified Arabic" w:cs="Traditional Arabic"/>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 xml:space="preserve">الفردية </w:t>
      </w:r>
      <w:r w:rsidRPr="00B708AF">
        <w:rPr>
          <w:rFonts w:ascii="Simplified Arabic" w:eastAsia="Times New Roman" w:hAnsi="Simplified Arabic" w:cs="Traditional Arabic"/>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أو</w:t>
      </w:r>
      <w:r w:rsidRPr="00B708AF">
        <w:rPr>
          <w:rFonts w:ascii="Simplified Arabic" w:eastAsia="Times New Roman" w:hAnsi="Simplified Arabic" w:cs="Traditional Arabic"/>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 xml:space="preserve">الجماعية </w:t>
      </w:r>
      <w:r w:rsidRPr="00B708AF">
        <w:rPr>
          <w:rFonts w:ascii="Simplified Arabic" w:eastAsia="Times New Roman" w:hAnsi="Simplified Arabic" w:cs="Traditional Arabic"/>
          <w:color w:val="000000" w:themeColor="text1"/>
          <w:sz w:val="36"/>
          <w:szCs w:val="36"/>
          <w:rtl/>
        </w:rPr>
        <w:t>.</w:t>
      </w:r>
    </w:p>
    <w:p w:rsidR="008D2D8A" w:rsidRPr="00B708AF" w:rsidRDefault="008D2D8A" w:rsidP="008D2D8A">
      <w:pPr>
        <w:spacing w:after="0" w:line="240" w:lineRule="auto"/>
        <w:ind w:left="-58"/>
        <w:jc w:val="both"/>
        <w:rPr>
          <w:rFonts w:ascii="Simplified Arabic" w:eastAsia="Times New Roman" w:hAnsi="Simplified Arabic" w:cs="Traditional Arabic"/>
          <w:color w:val="000000" w:themeColor="text1"/>
          <w:sz w:val="36"/>
          <w:szCs w:val="36"/>
          <w:rtl/>
          <w:lang w:bidi="ar-EG"/>
        </w:rPr>
      </w:pP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و</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يمكن تصنيف أهمية التحصيل الدراسي في المرحلة الثانوية</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w:t>
      </w:r>
    </w:p>
    <w:p w:rsidR="007F7C93" w:rsidRPr="00B708AF" w:rsidRDefault="008D2D8A" w:rsidP="006C2D68">
      <w:pPr>
        <w:numPr>
          <w:ilvl w:val="0"/>
          <w:numId w:val="22"/>
        </w:numPr>
        <w:tabs>
          <w:tab w:val="num" w:pos="651"/>
        </w:tabs>
        <w:spacing w:after="0" w:line="240" w:lineRule="auto"/>
        <w:ind w:left="226" w:hanging="284"/>
        <w:jc w:val="both"/>
        <w:rPr>
          <w:rFonts w:ascii="Simplified Arabic" w:eastAsia="Times New Roman" w:hAnsi="Simplified Arabic" w:cs="Traditional Arabic"/>
          <w:color w:val="000000" w:themeColor="text1"/>
          <w:sz w:val="36"/>
          <w:szCs w:val="36"/>
          <w:lang w:bidi="ar-EG"/>
        </w:rPr>
      </w:pPr>
      <w:r w:rsidRPr="00B708AF">
        <w:rPr>
          <w:rFonts w:ascii="Simplified Arabic" w:eastAsia="Times New Roman" w:hAnsi="Simplified Arabic" w:cs="Traditional Arabic"/>
          <w:color w:val="000000" w:themeColor="text1"/>
          <w:sz w:val="36"/>
          <w:szCs w:val="36"/>
          <w:u w:val="dotted"/>
          <w:rtl/>
          <w:lang w:bidi="ar-EG"/>
        </w:rPr>
        <w:t>أهمية تعليمية</w:t>
      </w:r>
      <w:r w:rsidRPr="00B708AF">
        <w:rPr>
          <w:rFonts w:ascii="Simplified Arabic" w:eastAsia="Times New Roman" w:hAnsi="Simplified Arabic" w:cs="Traditional Arabic" w:hint="cs"/>
          <w:color w:val="000000" w:themeColor="text1"/>
          <w:sz w:val="36"/>
          <w:szCs w:val="36"/>
          <w:u w:val="dotted"/>
          <w:rtl/>
          <w:lang w:bidi="ar-EG"/>
        </w:rPr>
        <w:t xml:space="preserve"> </w:t>
      </w:r>
      <w:r w:rsidRPr="00B708AF">
        <w:rPr>
          <w:rFonts w:ascii="Simplified Arabic" w:eastAsia="Times New Roman" w:hAnsi="Simplified Arabic" w:cs="Traditional Arabic"/>
          <w:color w:val="000000" w:themeColor="text1"/>
          <w:sz w:val="36"/>
          <w:szCs w:val="36"/>
          <w:u w:val="dotted"/>
          <w:rtl/>
          <w:lang w:bidi="ar-EG"/>
        </w:rPr>
        <w:t>:</w:t>
      </w:r>
      <w:r w:rsidRPr="00B708AF">
        <w:rPr>
          <w:rFonts w:ascii="Simplified Arabic" w:eastAsia="Times New Roman" w:hAnsi="Simplified Arabic" w:cs="Traditional Arabic"/>
          <w:color w:val="000000" w:themeColor="text1"/>
          <w:sz w:val="36"/>
          <w:szCs w:val="36"/>
          <w:rtl/>
          <w:lang w:bidi="ar-EG"/>
        </w:rPr>
        <w:t xml:space="preserve"> </w:t>
      </w:r>
    </w:p>
    <w:p w:rsidR="008D2D8A" w:rsidRPr="00B708AF" w:rsidRDefault="008D2D8A" w:rsidP="007F7C93">
      <w:pPr>
        <w:spacing w:after="0" w:line="240" w:lineRule="auto"/>
        <w:ind w:left="-58" w:firstLine="579"/>
        <w:jc w:val="both"/>
        <w:rPr>
          <w:rFonts w:ascii="Simplified Arabic" w:eastAsia="Times New Roman" w:hAnsi="Simplified Arabic" w:cs="Traditional Arabic"/>
          <w:color w:val="000000" w:themeColor="text1"/>
          <w:sz w:val="36"/>
          <w:szCs w:val="36"/>
          <w:lang w:bidi="ar-EG"/>
        </w:rPr>
      </w:pPr>
      <w:r w:rsidRPr="00B708AF">
        <w:rPr>
          <w:rFonts w:ascii="Simplified Arabic" w:eastAsia="Times New Roman" w:hAnsi="Simplified Arabic" w:cs="Traditional Arabic"/>
          <w:color w:val="000000" w:themeColor="text1"/>
          <w:sz w:val="36"/>
          <w:szCs w:val="36"/>
          <w:rtl/>
          <w:lang w:bidi="ar-EG"/>
        </w:rPr>
        <w:t>تتمثل في المساعدة على تشخيص مستوى تعلم الطلاب</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 و</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إعطاء الدليل على التقدم</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 xml:space="preserve">, </w:t>
      </w:r>
      <w:r w:rsidR="007F7C93"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و</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 xml:space="preserve">تقديم التغذية الراجعة </w:t>
      </w:r>
      <w:r w:rsidRPr="00B708AF">
        <w:rPr>
          <w:rFonts w:ascii="Simplified Arabic" w:eastAsia="Times New Roman" w:hAnsi="Simplified Arabic" w:cs="Traditional Arabic" w:hint="cs"/>
          <w:color w:val="000000" w:themeColor="text1"/>
          <w:sz w:val="36"/>
          <w:szCs w:val="36"/>
          <w:rtl/>
          <w:lang w:bidi="ar-EG"/>
        </w:rPr>
        <w:t>ل</w:t>
      </w:r>
      <w:r w:rsidRPr="00B708AF">
        <w:rPr>
          <w:rFonts w:ascii="Simplified Arabic" w:eastAsia="Times New Roman" w:hAnsi="Simplified Arabic" w:cs="Traditional Arabic"/>
          <w:color w:val="000000" w:themeColor="text1"/>
          <w:sz w:val="36"/>
          <w:szCs w:val="36"/>
          <w:rtl/>
          <w:lang w:bidi="ar-EG"/>
        </w:rPr>
        <w:t>لطالب</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 أو إعطاء معلومات حول جودة التدريس</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تسهم تلك المعلومات في فحص العلاقة بين ما تم تدريسه و</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ما تم تعلمه فعلياً</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 أيضاً</w:t>
      </w:r>
      <w:r w:rsidR="00812941"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 تمثل مصدراً مهم للمعلومات لتحديد جوانب القوة و</w:t>
      </w:r>
      <w:r w:rsidR="001F5888"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الضعف في البرامج التعليمية</w:t>
      </w:r>
      <w:r w:rsidRPr="00B708AF">
        <w:rPr>
          <w:rFonts w:ascii="Simplified Arabic" w:eastAsia="Times New Roman" w:hAnsi="Simplified Arabic" w:cs="Traditional Arabic" w:hint="cs"/>
          <w:color w:val="000000" w:themeColor="text1"/>
          <w:sz w:val="36"/>
          <w:szCs w:val="36"/>
          <w:rtl/>
          <w:lang w:bidi="ar-EG"/>
        </w:rPr>
        <w:t xml:space="preserve"> , و تقييم طرائق التدريس , و</w:t>
      </w:r>
      <w:r w:rsidR="00595624"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rPr>
        <w:t>تقييم البرنامج التعليمي</w:t>
      </w:r>
      <w:r w:rsidRPr="00B708AF">
        <w:rPr>
          <w:rFonts w:ascii="Simplified Arabic" w:eastAsia="Times New Roman" w:hAnsi="Simplified Arabic" w:cs="Traditional Arabic" w:hint="cs"/>
          <w:color w:val="000000" w:themeColor="text1"/>
          <w:sz w:val="36"/>
          <w:szCs w:val="36"/>
          <w:rtl/>
        </w:rPr>
        <w:t xml:space="preserve"> , </w:t>
      </w:r>
      <w:r w:rsidRPr="00B708AF">
        <w:rPr>
          <w:rFonts w:ascii="Simplified Arabic" w:eastAsia="Times New Roman" w:hAnsi="Simplified Arabic" w:cs="Traditional Arabic" w:hint="cs"/>
          <w:color w:val="000000" w:themeColor="text1"/>
          <w:sz w:val="36"/>
          <w:szCs w:val="36"/>
          <w:rtl/>
        </w:rPr>
        <w:lastRenderedPageBreak/>
        <w:t>و</w:t>
      </w:r>
      <w:r w:rsidR="001F5888" w:rsidRPr="00B708AF">
        <w:rPr>
          <w:rFonts w:ascii="Simplified Arabic" w:eastAsia="Times New Roman" w:hAnsi="Simplified Arabic" w:cs="Traditional Arabic" w:hint="cs"/>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 xml:space="preserve">تساعد على تحسين مستوى الطلاب ( </w:t>
      </w:r>
      <w:r w:rsidRPr="00B708AF">
        <w:rPr>
          <w:rFonts w:ascii="Simplified Arabic" w:eastAsia="Times New Roman" w:hAnsi="Simplified Arabic" w:cs="Traditional Arabic"/>
          <w:color w:val="000000" w:themeColor="text1"/>
          <w:sz w:val="36"/>
          <w:szCs w:val="36"/>
          <w:rtl/>
        </w:rPr>
        <w:t>صباح ساعد</w:t>
      </w:r>
      <w:r w:rsidRPr="00B708AF">
        <w:rPr>
          <w:rFonts w:ascii="Simplified Arabic" w:eastAsia="Times New Roman" w:hAnsi="Simplified Arabic" w:cs="Traditional Arabic" w:hint="cs"/>
          <w:color w:val="000000" w:themeColor="text1"/>
          <w:sz w:val="36"/>
          <w:szCs w:val="36"/>
          <w:rtl/>
        </w:rPr>
        <w:t xml:space="preserve"> , </w:t>
      </w:r>
      <w:r w:rsidRPr="00B708AF">
        <w:rPr>
          <w:rFonts w:ascii="Simplified Arabic" w:eastAsia="Times New Roman" w:hAnsi="Simplified Arabic" w:cs="Traditional Arabic"/>
          <w:color w:val="000000" w:themeColor="text1"/>
          <w:sz w:val="36"/>
          <w:szCs w:val="36"/>
          <w:rtl/>
        </w:rPr>
        <w:t>وسيلة بن عامر</w:t>
      </w:r>
      <w:r w:rsidRPr="00B708AF">
        <w:rPr>
          <w:rFonts w:ascii="Simplified Arabic" w:eastAsia="Times New Roman" w:hAnsi="Simplified Arabic" w:cs="Traditional Arabic" w:hint="cs"/>
          <w:color w:val="000000" w:themeColor="text1"/>
          <w:sz w:val="36"/>
          <w:szCs w:val="36"/>
          <w:rtl/>
        </w:rPr>
        <w:t xml:space="preserve"> , 2017 م , ص 84 ) </w:t>
      </w:r>
      <w:r w:rsidRPr="00B708AF">
        <w:rPr>
          <w:rFonts w:ascii="Simplified Arabic" w:eastAsia="Times New Roman" w:hAnsi="Simplified Arabic" w:cs="Traditional Arabic"/>
          <w:color w:val="000000" w:themeColor="text1"/>
          <w:sz w:val="36"/>
          <w:szCs w:val="36"/>
          <w:rtl/>
          <w:lang w:bidi="ar-EG"/>
        </w:rPr>
        <w:t xml:space="preserve">. </w:t>
      </w:r>
    </w:p>
    <w:p w:rsidR="005643FF" w:rsidRPr="00B708AF" w:rsidRDefault="008D2D8A" w:rsidP="006C2D68">
      <w:pPr>
        <w:numPr>
          <w:ilvl w:val="0"/>
          <w:numId w:val="22"/>
        </w:numPr>
        <w:tabs>
          <w:tab w:val="num" w:pos="651"/>
        </w:tabs>
        <w:spacing w:after="0" w:line="240" w:lineRule="auto"/>
        <w:ind w:left="226" w:hanging="284"/>
        <w:jc w:val="both"/>
        <w:rPr>
          <w:rFonts w:ascii="Simplified Arabic" w:eastAsia="Times New Roman" w:hAnsi="Simplified Arabic" w:cs="Traditional Arabic"/>
          <w:color w:val="000000" w:themeColor="text1"/>
          <w:sz w:val="36"/>
          <w:szCs w:val="36"/>
          <w:lang w:bidi="ar-EG"/>
        </w:rPr>
      </w:pPr>
      <w:r w:rsidRPr="00B708AF">
        <w:rPr>
          <w:rFonts w:ascii="Simplified Arabic" w:eastAsia="Times New Roman" w:hAnsi="Simplified Arabic" w:cs="Traditional Arabic"/>
          <w:color w:val="000000" w:themeColor="text1"/>
          <w:sz w:val="36"/>
          <w:szCs w:val="36"/>
          <w:u w:val="dotted"/>
          <w:rtl/>
          <w:lang w:bidi="ar-EG"/>
        </w:rPr>
        <w:t>أهمية إدارية</w:t>
      </w:r>
      <w:r w:rsidRPr="00B708AF">
        <w:rPr>
          <w:rFonts w:ascii="Simplified Arabic" w:eastAsia="Times New Roman" w:hAnsi="Simplified Arabic" w:cs="Traditional Arabic" w:hint="cs"/>
          <w:color w:val="000000" w:themeColor="text1"/>
          <w:sz w:val="36"/>
          <w:szCs w:val="36"/>
          <w:u w:val="dotted"/>
          <w:rtl/>
          <w:lang w:bidi="ar-EG"/>
        </w:rPr>
        <w:t xml:space="preserve"> </w:t>
      </w:r>
      <w:r w:rsidRPr="00B708AF">
        <w:rPr>
          <w:rFonts w:ascii="Simplified Arabic" w:eastAsia="Times New Roman" w:hAnsi="Simplified Arabic" w:cs="Traditional Arabic"/>
          <w:color w:val="000000" w:themeColor="text1"/>
          <w:sz w:val="36"/>
          <w:szCs w:val="36"/>
          <w:u w:val="dotted"/>
          <w:rtl/>
          <w:lang w:bidi="ar-EG"/>
        </w:rPr>
        <w:t>:</w:t>
      </w:r>
      <w:r w:rsidRPr="00B708AF">
        <w:rPr>
          <w:rFonts w:ascii="Simplified Arabic" w:eastAsia="Times New Roman" w:hAnsi="Simplified Arabic" w:cs="Traditional Arabic"/>
          <w:color w:val="000000" w:themeColor="text1"/>
          <w:sz w:val="36"/>
          <w:szCs w:val="36"/>
          <w:rtl/>
          <w:lang w:bidi="ar-EG"/>
        </w:rPr>
        <w:t xml:space="preserve"> </w:t>
      </w:r>
    </w:p>
    <w:p w:rsidR="008D2D8A" w:rsidRPr="00B708AF" w:rsidRDefault="008D2D8A" w:rsidP="005643FF">
      <w:pPr>
        <w:spacing w:after="0" w:line="240" w:lineRule="auto"/>
        <w:ind w:left="-58" w:firstLine="579"/>
        <w:jc w:val="both"/>
        <w:rPr>
          <w:rFonts w:ascii="Simplified Arabic" w:eastAsia="Times New Roman" w:hAnsi="Simplified Arabic" w:cs="Traditional Arabic"/>
          <w:color w:val="000000" w:themeColor="text1"/>
          <w:sz w:val="36"/>
          <w:szCs w:val="36"/>
          <w:lang w:bidi="ar-EG"/>
        </w:rPr>
      </w:pPr>
      <w:r w:rsidRPr="00B708AF">
        <w:rPr>
          <w:rFonts w:ascii="Simplified Arabic" w:eastAsia="Times New Roman" w:hAnsi="Simplified Arabic" w:cs="Traditional Arabic"/>
          <w:color w:val="000000" w:themeColor="text1"/>
          <w:sz w:val="36"/>
          <w:szCs w:val="36"/>
          <w:rtl/>
          <w:lang w:bidi="ar-EG"/>
        </w:rPr>
        <w:t>تمثل أهمية للمعلمين و</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المديرين</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 فيما يتعلق بعملهم الإداري</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 و</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ترقيهم</w:t>
      </w:r>
      <w:r w:rsidRPr="00B708AF">
        <w:rPr>
          <w:rFonts w:ascii="Simplified Arabic" w:eastAsia="Times New Roman" w:hAnsi="Simplified Arabic" w:cs="Traditional Arabic" w:hint="cs"/>
          <w:color w:val="000000" w:themeColor="text1"/>
          <w:sz w:val="36"/>
          <w:szCs w:val="36"/>
          <w:rtl/>
          <w:lang w:bidi="ar-EG"/>
        </w:rPr>
        <w:t xml:space="preserve"> ,</w:t>
      </w:r>
      <w:r w:rsidR="00595624"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hint="cs"/>
          <w:color w:val="000000" w:themeColor="text1"/>
          <w:sz w:val="36"/>
          <w:szCs w:val="36"/>
          <w:rtl/>
          <w:lang w:bidi="ar-EG"/>
        </w:rPr>
        <w:t>و</w:t>
      </w:r>
      <w:r w:rsidR="00595624"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hint="cs"/>
          <w:color w:val="000000" w:themeColor="text1"/>
          <w:sz w:val="36"/>
          <w:szCs w:val="36"/>
          <w:rtl/>
          <w:lang w:bidi="ar-EG"/>
        </w:rPr>
        <w:t>تزويد صانع القرار بالمعلومات في اتخاذ قرارات مناسبة بشأن الطلاب , منح شهادات اثبات مستوى الطلاب , ا</w:t>
      </w:r>
      <w:r w:rsidRPr="00B708AF">
        <w:rPr>
          <w:rFonts w:ascii="Simplified Arabic" w:eastAsia="Times New Roman" w:hAnsi="Simplified Arabic" w:cs="Traditional Arabic"/>
          <w:color w:val="000000" w:themeColor="text1"/>
          <w:sz w:val="36"/>
          <w:szCs w:val="36"/>
          <w:rtl/>
        </w:rPr>
        <w:t>لتوجيه المدرسي لنوع معين من التعليم</w:t>
      </w:r>
      <w:r w:rsidRPr="00B708AF">
        <w:rPr>
          <w:rFonts w:ascii="Simplified Arabic" w:eastAsia="Times New Roman" w:hAnsi="Simplified Arabic" w:cs="Traditional Arabic" w:hint="cs"/>
          <w:color w:val="000000" w:themeColor="text1"/>
          <w:sz w:val="36"/>
          <w:szCs w:val="36"/>
          <w:rtl/>
        </w:rPr>
        <w:t xml:space="preserve"> </w:t>
      </w:r>
      <w:r w:rsidRPr="00B708AF">
        <w:rPr>
          <w:rFonts w:ascii="Simplified Arabic" w:eastAsia="Times New Roman" w:hAnsi="Simplified Arabic" w:cs="Traditional Arabic"/>
          <w:color w:val="000000" w:themeColor="text1"/>
          <w:sz w:val="36"/>
          <w:szCs w:val="36"/>
          <w:rtl/>
          <w:lang w:bidi="ar-EG"/>
        </w:rPr>
        <w:t>.</w:t>
      </w:r>
    </w:p>
    <w:p w:rsidR="005643FF" w:rsidRPr="00B708AF" w:rsidRDefault="008D2D8A" w:rsidP="006C2D68">
      <w:pPr>
        <w:numPr>
          <w:ilvl w:val="0"/>
          <w:numId w:val="22"/>
        </w:numPr>
        <w:tabs>
          <w:tab w:val="num" w:pos="651"/>
        </w:tabs>
        <w:spacing w:after="0" w:line="240" w:lineRule="auto"/>
        <w:ind w:left="226" w:hanging="284"/>
        <w:jc w:val="both"/>
        <w:rPr>
          <w:rFonts w:ascii="Simplified Arabic" w:eastAsia="Times New Roman" w:hAnsi="Simplified Arabic" w:cs="Traditional Arabic"/>
          <w:color w:val="000000" w:themeColor="text1"/>
          <w:sz w:val="36"/>
          <w:szCs w:val="36"/>
          <w:lang w:bidi="ar-EG"/>
        </w:rPr>
      </w:pPr>
      <w:r w:rsidRPr="00B708AF">
        <w:rPr>
          <w:rFonts w:ascii="Simplified Arabic" w:eastAsia="Times New Roman" w:hAnsi="Simplified Arabic" w:cs="Traditional Arabic"/>
          <w:color w:val="000000" w:themeColor="text1"/>
          <w:sz w:val="36"/>
          <w:szCs w:val="36"/>
          <w:u w:val="dotted"/>
          <w:rtl/>
          <w:lang w:bidi="ar-EG"/>
        </w:rPr>
        <w:t xml:space="preserve"> الأهمية رئيسة</w:t>
      </w:r>
      <w:r w:rsidRPr="00B708AF">
        <w:rPr>
          <w:rFonts w:ascii="Simplified Arabic" w:eastAsia="Times New Roman" w:hAnsi="Simplified Arabic" w:cs="Traditional Arabic" w:hint="cs"/>
          <w:color w:val="000000" w:themeColor="text1"/>
          <w:sz w:val="36"/>
          <w:szCs w:val="36"/>
          <w:u w:val="dotted"/>
          <w:rtl/>
          <w:lang w:bidi="ar-EG"/>
        </w:rPr>
        <w:t xml:space="preserve"> :</w:t>
      </w:r>
      <w:r w:rsidRPr="00B708AF">
        <w:rPr>
          <w:rFonts w:ascii="Simplified Arabic" w:eastAsia="Times New Roman" w:hAnsi="Simplified Arabic" w:cs="Traditional Arabic"/>
          <w:color w:val="000000" w:themeColor="text1"/>
          <w:sz w:val="36"/>
          <w:szCs w:val="36"/>
          <w:rtl/>
          <w:lang w:bidi="ar-EG"/>
        </w:rPr>
        <w:t xml:space="preserve"> </w:t>
      </w:r>
    </w:p>
    <w:p w:rsidR="008D2D8A" w:rsidRPr="00B708AF" w:rsidRDefault="008D2D8A" w:rsidP="005643FF">
      <w:pPr>
        <w:spacing w:after="0" w:line="240" w:lineRule="auto"/>
        <w:ind w:left="-58" w:firstLine="579"/>
        <w:jc w:val="both"/>
        <w:rPr>
          <w:rFonts w:ascii="Simplified Arabic" w:eastAsia="Times New Roman" w:hAnsi="Simplified Arabic" w:cs="Traditional Arabic"/>
          <w:color w:val="000000" w:themeColor="text1"/>
          <w:sz w:val="36"/>
          <w:szCs w:val="36"/>
          <w:lang w:bidi="ar-EG"/>
        </w:rPr>
      </w:pPr>
      <w:r w:rsidRPr="00B708AF">
        <w:rPr>
          <w:rFonts w:ascii="Simplified Arabic" w:eastAsia="Times New Roman" w:hAnsi="Simplified Arabic" w:cs="Traditional Arabic"/>
          <w:color w:val="000000" w:themeColor="text1"/>
          <w:sz w:val="36"/>
          <w:szCs w:val="36"/>
          <w:rtl/>
          <w:lang w:bidi="ar-EG"/>
        </w:rPr>
        <w:t xml:space="preserve">تكمن في تحسين </w:t>
      </w:r>
      <w:r w:rsidRPr="00B708AF">
        <w:rPr>
          <w:rFonts w:ascii="Simplified Arabic" w:eastAsia="Times New Roman" w:hAnsi="Simplified Arabic" w:cs="Traditional Arabic" w:hint="cs"/>
          <w:color w:val="000000" w:themeColor="text1"/>
          <w:sz w:val="36"/>
          <w:szCs w:val="36"/>
          <w:rtl/>
          <w:lang w:bidi="ar-EG"/>
        </w:rPr>
        <w:t>و</w:t>
      </w:r>
      <w:r w:rsidR="001F5888"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hint="cs"/>
          <w:color w:val="000000" w:themeColor="text1"/>
          <w:sz w:val="36"/>
          <w:szCs w:val="36"/>
          <w:rtl/>
          <w:lang w:bidi="ar-EG"/>
        </w:rPr>
        <w:t xml:space="preserve">تطوير عملية </w:t>
      </w:r>
      <w:r w:rsidRPr="00B708AF">
        <w:rPr>
          <w:rFonts w:ascii="Simplified Arabic" w:eastAsia="Times New Roman" w:hAnsi="Simplified Arabic" w:cs="Traditional Arabic"/>
          <w:color w:val="000000" w:themeColor="text1"/>
          <w:sz w:val="36"/>
          <w:szCs w:val="36"/>
          <w:rtl/>
          <w:lang w:bidi="ar-EG"/>
        </w:rPr>
        <w:t>التعليم و</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التعلم</w:t>
      </w:r>
      <w:r w:rsidRPr="00B708AF">
        <w:rPr>
          <w:rFonts w:ascii="Simplified Arabic" w:eastAsia="Times New Roman" w:hAnsi="Simplified Arabic" w:cs="Traditional Arabic" w:hint="cs"/>
          <w:color w:val="000000" w:themeColor="text1"/>
          <w:sz w:val="36"/>
          <w:szCs w:val="36"/>
          <w:rtl/>
          <w:lang w:bidi="ar-EG"/>
        </w:rPr>
        <w:t xml:space="preserve"> فهى </w:t>
      </w:r>
      <w:r w:rsidRPr="00B708AF">
        <w:rPr>
          <w:rFonts w:ascii="Simplified Arabic" w:eastAsia="Times New Roman" w:hAnsi="Simplified Arabic" w:cs="Traditional Arabic"/>
          <w:color w:val="000000" w:themeColor="text1"/>
          <w:sz w:val="36"/>
          <w:szCs w:val="36"/>
          <w:rtl/>
          <w:lang w:bidi="ar-EG"/>
        </w:rPr>
        <w:t>تعطي للمعلمين انطباعاً حول أساليبهم التدريسية و</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من ثم تؤثر في العملية التعليمية</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 xml:space="preserve">  </w:t>
      </w:r>
    </w:p>
    <w:p w:rsidR="005643FF" w:rsidRPr="00B708AF" w:rsidRDefault="008D2D8A" w:rsidP="006C2D68">
      <w:pPr>
        <w:numPr>
          <w:ilvl w:val="0"/>
          <w:numId w:val="22"/>
        </w:numPr>
        <w:tabs>
          <w:tab w:val="num" w:pos="651"/>
        </w:tabs>
        <w:spacing w:after="0" w:line="240" w:lineRule="auto"/>
        <w:ind w:left="226" w:hanging="284"/>
        <w:jc w:val="both"/>
        <w:rPr>
          <w:rFonts w:ascii="Simplified Arabic" w:eastAsia="Times New Roman" w:hAnsi="Simplified Arabic" w:cs="Traditional Arabic"/>
          <w:color w:val="000000" w:themeColor="text1"/>
          <w:sz w:val="36"/>
          <w:szCs w:val="36"/>
          <w:lang w:bidi="ar-EG"/>
        </w:rPr>
      </w:pPr>
      <w:r w:rsidRPr="00B708AF">
        <w:rPr>
          <w:rFonts w:ascii="Simplified Arabic" w:eastAsia="Calibri" w:hAnsi="Simplified Arabic" w:cs="Traditional Arabic" w:hint="cs"/>
          <w:color w:val="000000" w:themeColor="text1"/>
          <w:sz w:val="36"/>
          <w:szCs w:val="36"/>
          <w:u w:val="dotted"/>
          <w:rtl/>
          <w:lang w:bidi="ar-EG"/>
        </w:rPr>
        <w:t>أهمية خاصة بالطلاب :</w:t>
      </w:r>
      <w:r w:rsidRPr="00B708AF">
        <w:rPr>
          <w:rFonts w:ascii="Simplified Arabic" w:eastAsia="Calibri" w:hAnsi="Simplified Arabic" w:cs="Traditional Arabic" w:hint="cs"/>
          <w:color w:val="000000" w:themeColor="text1"/>
          <w:sz w:val="36"/>
          <w:szCs w:val="36"/>
          <w:rtl/>
          <w:lang w:bidi="ar-EG"/>
        </w:rPr>
        <w:t xml:space="preserve"> </w:t>
      </w:r>
    </w:p>
    <w:p w:rsidR="008D2D8A" w:rsidRPr="00B708AF" w:rsidRDefault="008D2D8A" w:rsidP="005643FF">
      <w:pPr>
        <w:spacing w:after="0" w:line="240" w:lineRule="auto"/>
        <w:ind w:left="-58" w:firstLine="579"/>
        <w:jc w:val="both"/>
        <w:rPr>
          <w:rFonts w:ascii="Simplified Arabic" w:eastAsia="Times New Roman" w:hAnsi="Simplified Arabic" w:cs="Traditional Arabic"/>
          <w:color w:val="000000" w:themeColor="text1"/>
          <w:sz w:val="36"/>
          <w:szCs w:val="36"/>
          <w:lang w:bidi="ar-EG"/>
        </w:rPr>
      </w:pPr>
      <w:r w:rsidRPr="00B708AF">
        <w:rPr>
          <w:rFonts w:ascii="Simplified Arabic" w:eastAsia="Calibri" w:hAnsi="Simplified Arabic" w:cs="Traditional Arabic" w:hint="cs"/>
          <w:color w:val="000000" w:themeColor="text1"/>
          <w:sz w:val="36"/>
          <w:szCs w:val="36"/>
          <w:rtl/>
          <w:lang w:bidi="ar-EG"/>
        </w:rPr>
        <w:t xml:space="preserve">تزيد مستوى الطموح لدى الطلاب , </w:t>
      </w:r>
      <w:r w:rsidR="00595624" w:rsidRPr="00B708AF">
        <w:rPr>
          <w:rFonts w:ascii="Simplified Arabic" w:eastAsia="Calibri" w:hAnsi="Simplified Arabic" w:cs="Traditional Arabic" w:hint="cs"/>
          <w:color w:val="000000" w:themeColor="text1"/>
          <w:sz w:val="36"/>
          <w:szCs w:val="36"/>
          <w:rtl/>
          <w:lang w:bidi="ar-EG"/>
        </w:rPr>
        <w:t xml:space="preserve">و </w:t>
      </w:r>
      <w:r w:rsidRPr="00B708AF">
        <w:rPr>
          <w:rFonts w:ascii="Simplified Arabic" w:eastAsia="Calibri" w:hAnsi="Simplified Arabic" w:cs="Traditional Arabic" w:hint="cs"/>
          <w:color w:val="000000" w:themeColor="text1"/>
          <w:sz w:val="36"/>
          <w:szCs w:val="36"/>
          <w:rtl/>
          <w:lang w:bidi="ar-EG"/>
        </w:rPr>
        <w:t xml:space="preserve">تساعد على إثارة </w:t>
      </w:r>
      <w:r w:rsidRPr="00B708AF">
        <w:rPr>
          <w:rFonts w:ascii="Simplified Arabic" w:eastAsia="Calibri" w:hAnsi="Simplified Arabic" w:cs="Traditional Arabic"/>
          <w:color w:val="000000" w:themeColor="text1"/>
          <w:sz w:val="36"/>
          <w:szCs w:val="36"/>
          <w:rtl/>
          <w:lang w:bidi="ar-IQ"/>
        </w:rPr>
        <w:t xml:space="preserve">الدافعية </w:t>
      </w:r>
      <w:r w:rsidRPr="00B708AF">
        <w:rPr>
          <w:rFonts w:ascii="Simplified Arabic" w:eastAsia="Calibri" w:hAnsi="Simplified Arabic" w:cs="Traditional Arabic" w:hint="cs"/>
          <w:color w:val="000000" w:themeColor="text1"/>
          <w:sz w:val="36"/>
          <w:szCs w:val="36"/>
          <w:rtl/>
          <w:lang w:bidi="ar-IQ"/>
        </w:rPr>
        <w:t>ل</w:t>
      </w:r>
      <w:r w:rsidRPr="00B708AF">
        <w:rPr>
          <w:rFonts w:ascii="Simplified Arabic" w:eastAsia="Calibri" w:hAnsi="Simplified Arabic" w:cs="Traditional Arabic"/>
          <w:color w:val="000000" w:themeColor="text1"/>
          <w:sz w:val="36"/>
          <w:szCs w:val="36"/>
          <w:rtl/>
          <w:lang w:bidi="ar-IQ"/>
        </w:rPr>
        <w:t>لطلاب</w:t>
      </w:r>
      <w:r w:rsidRPr="00B708AF">
        <w:rPr>
          <w:rFonts w:ascii="Simplified Arabic" w:eastAsia="Calibri" w:hAnsi="Simplified Arabic" w:cs="Traditional Arabic" w:hint="cs"/>
          <w:color w:val="000000" w:themeColor="text1"/>
          <w:sz w:val="36"/>
          <w:szCs w:val="36"/>
          <w:rtl/>
          <w:lang w:bidi="ar-IQ"/>
        </w:rPr>
        <w:t xml:space="preserve"> ,</w:t>
      </w:r>
      <w:r w:rsidRPr="00B708AF">
        <w:rPr>
          <w:rFonts w:ascii="Simplified Arabic" w:eastAsia="Calibri" w:hAnsi="Simplified Arabic" w:cs="Traditional Arabic"/>
          <w:color w:val="000000" w:themeColor="text1"/>
          <w:sz w:val="36"/>
          <w:szCs w:val="36"/>
          <w:rtl/>
          <w:lang w:bidi="ar-IQ"/>
        </w:rPr>
        <w:t xml:space="preserve"> و</w:t>
      </w:r>
      <w:r w:rsidRPr="00B708AF">
        <w:rPr>
          <w:rFonts w:ascii="Simplified Arabic" w:eastAsia="Calibri" w:hAnsi="Simplified Arabic" w:cs="Traditional Arabic" w:hint="cs"/>
          <w:color w:val="000000" w:themeColor="text1"/>
          <w:sz w:val="36"/>
          <w:szCs w:val="36"/>
          <w:rtl/>
          <w:lang w:bidi="ar-IQ"/>
        </w:rPr>
        <w:t xml:space="preserve"> </w:t>
      </w:r>
      <w:r w:rsidRPr="00B708AF">
        <w:rPr>
          <w:rFonts w:ascii="Simplified Arabic" w:eastAsia="Calibri" w:hAnsi="Simplified Arabic" w:cs="Traditional Arabic"/>
          <w:color w:val="000000" w:themeColor="text1"/>
          <w:sz w:val="36"/>
          <w:szCs w:val="36"/>
          <w:rtl/>
          <w:lang w:bidi="ar-IQ"/>
        </w:rPr>
        <w:t>تشجعهم على الاستعداد و</w:t>
      </w:r>
      <w:r w:rsidRPr="00B708AF">
        <w:rPr>
          <w:rFonts w:ascii="Simplified Arabic" w:eastAsia="Calibri" w:hAnsi="Simplified Arabic" w:cs="Traditional Arabic" w:hint="cs"/>
          <w:color w:val="000000" w:themeColor="text1"/>
          <w:sz w:val="36"/>
          <w:szCs w:val="36"/>
          <w:rtl/>
          <w:lang w:bidi="ar-IQ"/>
        </w:rPr>
        <w:t xml:space="preserve"> </w:t>
      </w:r>
      <w:r w:rsidRPr="00B708AF">
        <w:rPr>
          <w:rFonts w:ascii="Simplified Arabic" w:eastAsia="Calibri" w:hAnsi="Simplified Arabic" w:cs="Traditional Arabic"/>
          <w:color w:val="000000" w:themeColor="text1"/>
          <w:sz w:val="36"/>
          <w:szCs w:val="36"/>
          <w:rtl/>
          <w:lang w:bidi="ar-IQ"/>
        </w:rPr>
        <w:t>إتقان المحتوى التعليمي فالعملية التعليمية لا</w:t>
      </w:r>
      <w:r w:rsidRPr="00B708AF">
        <w:rPr>
          <w:rFonts w:ascii="Simplified Arabic" w:eastAsia="Calibri" w:hAnsi="Simplified Arabic" w:cs="Traditional Arabic" w:hint="cs"/>
          <w:color w:val="000000" w:themeColor="text1"/>
          <w:sz w:val="36"/>
          <w:szCs w:val="36"/>
          <w:rtl/>
          <w:lang w:bidi="ar-IQ"/>
        </w:rPr>
        <w:t xml:space="preserve"> </w:t>
      </w:r>
      <w:r w:rsidRPr="00B708AF">
        <w:rPr>
          <w:rFonts w:ascii="Simplified Arabic" w:eastAsia="Calibri" w:hAnsi="Simplified Arabic" w:cs="Traditional Arabic"/>
          <w:color w:val="000000" w:themeColor="text1"/>
          <w:sz w:val="36"/>
          <w:szCs w:val="36"/>
          <w:rtl/>
          <w:lang w:bidi="ar-IQ"/>
        </w:rPr>
        <w:t>معنى لها بدون الاختبار</w:t>
      </w:r>
      <w:r w:rsidRPr="00B708AF">
        <w:rPr>
          <w:rFonts w:ascii="Simplified Arabic" w:eastAsia="Calibri" w:hAnsi="Simplified Arabic" w:cs="Traditional Arabic" w:hint="cs"/>
          <w:color w:val="000000" w:themeColor="text1"/>
          <w:sz w:val="36"/>
          <w:szCs w:val="36"/>
          <w:rtl/>
          <w:lang w:bidi="ar-IQ"/>
        </w:rPr>
        <w:t xml:space="preserve"> , </w:t>
      </w:r>
      <w:r w:rsidR="0064640F" w:rsidRPr="00B708AF">
        <w:rPr>
          <w:rFonts w:ascii="Simplified Arabic" w:eastAsia="Calibri" w:hAnsi="Simplified Arabic" w:cs="Traditional Arabic" w:hint="cs"/>
          <w:color w:val="000000" w:themeColor="text1"/>
          <w:sz w:val="36"/>
          <w:szCs w:val="36"/>
          <w:rtl/>
          <w:lang w:bidi="ar-IQ"/>
        </w:rPr>
        <w:t xml:space="preserve">و </w:t>
      </w:r>
      <w:r w:rsidRPr="00B708AF">
        <w:rPr>
          <w:rFonts w:ascii="Simplified Arabic" w:eastAsia="Calibri" w:hAnsi="Simplified Arabic" w:cs="Traditional Arabic" w:hint="cs"/>
          <w:color w:val="000000" w:themeColor="text1"/>
          <w:sz w:val="36"/>
          <w:szCs w:val="36"/>
          <w:rtl/>
          <w:lang w:bidi="ar-IQ"/>
        </w:rPr>
        <w:t xml:space="preserve">تشجع على روح التنافس بين الطلاب , </w:t>
      </w:r>
      <w:r w:rsidR="0064640F" w:rsidRPr="00B708AF">
        <w:rPr>
          <w:rFonts w:ascii="Simplified Arabic" w:eastAsia="Calibri" w:hAnsi="Simplified Arabic" w:cs="Traditional Arabic" w:hint="cs"/>
          <w:color w:val="000000" w:themeColor="text1"/>
          <w:sz w:val="36"/>
          <w:szCs w:val="36"/>
          <w:rtl/>
          <w:lang w:bidi="ar-IQ"/>
        </w:rPr>
        <w:t xml:space="preserve">و </w:t>
      </w:r>
      <w:r w:rsidRPr="00B708AF">
        <w:rPr>
          <w:rFonts w:ascii="Simplified Arabic" w:eastAsia="Calibri" w:hAnsi="Simplified Arabic" w:cs="Traditional Arabic" w:hint="cs"/>
          <w:color w:val="000000" w:themeColor="text1"/>
          <w:sz w:val="36"/>
          <w:szCs w:val="36"/>
          <w:rtl/>
          <w:lang w:bidi="ar-IQ"/>
        </w:rPr>
        <w:t xml:space="preserve">تعتبر وسيلة </w:t>
      </w:r>
      <w:r w:rsidR="00026295" w:rsidRPr="00B708AF">
        <w:rPr>
          <w:rFonts w:ascii="Simplified Arabic" w:eastAsia="Calibri" w:hAnsi="Simplified Arabic" w:cs="Traditional Arabic" w:hint="cs"/>
          <w:color w:val="000000" w:themeColor="text1"/>
          <w:sz w:val="36"/>
          <w:szCs w:val="36"/>
          <w:rtl/>
          <w:lang w:bidi="ar-IQ"/>
        </w:rPr>
        <w:t>للطالب</w:t>
      </w:r>
      <w:r w:rsidRPr="00B708AF">
        <w:rPr>
          <w:rFonts w:ascii="Simplified Arabic" w:eastAsia="Calibri" w:hAnsi="Simplified Arabic" w:cs="Traditional Arabic" w:hint="cs"/>
          <w:color w:val="000000" w:themeColor="text1"/>
          <w:sz w:val="36"/>
          <w:szCs w:val="36"/>
          <w:rtl/>
          <w:lang w:bidi="ar-IQ"/>
        </w:rPr>
        <w:t xml:space="preserve"> ( </w:t>
      </w:r>
      <w:r w:rsidRPr="00B708AF">
        <w:rPr>
          <w:rFonts w:ascii="Simplified Arabic" w:eastAsia="Calibri" w:hAnsi="Simplified Arabic" w:cs="Traditional Arabic"/>
          <w:color w:val="000000" w:themeColor="text1"/>
          <w:sz w:val="36"/>
          <w:szCs w:val="36"/>
          <w:rtl/>
        </w:rPr>
        <w:t>طعبلي محمد الطاهر</w:t>
      </w:r>
      <w:r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lang w:bidi="ar-IQ"/>
        </w:rPr>
        <w:t xml:space="preserve">, </w:t>
      </w:r>
      <w:r w:rsidRPr="00B708AF">
        <w:rPr>
          <w:rFonts w:ascii="Simplified Arabic" w:eastAsia="Calibri" w:hAnsi="Simplified Arabic" w:cs="Traditional Arabic"/>
          <w:color w:val="000000" w:themeColor="text1"/>
          <w:sz w:val="36"/>
          <w:szCs w:val="36"/>
          <w:rtl/>
        </w:rPr>
        <w:t xml:space="preserve"> قوارح محمد</w:t>
      </w:r>
      <w:r w:rsidRPr="00B708AF">
        <w:rPr>
          <w:rFonts w:ascii="Simplified Arabic" w:eastAsia="Calibri" w:hAnsi="Simplified Arabic" w:cs="Traditional Arabic" w:hint="cs"/>
          <w:color w:val="000000" w:themeColor="text1"/>
          <w:sz w:val="36"/>
          <w:szCs w:val="36"/>
          <w:rtl/>
        </w:rPr>
        <w:t xml:space="preserve"> , </w:t>
      </w:r>
      <w:r w:rsidRPr="00B708AF">
        <w:rPr>
          <w:rFonts w:ascii="Simplified Arabic" w:eastAsia="Calibri" w:hAnsi="Simplified Arabic" w:cs="Traditional Arabic" w:hint="cs"/>
          <w:color w:val="000000" w:themeColor="text1"/>
          <w:sz w:val="36"/>
          <w:szCs w:val="36"/>
          <w:rtl/>
          <w:lang w:bidi="ar-EG"/>
        </w:rPr>
        <w:t xml:space="preserve"> 2013 م , ص 176</w:t>
      </w:r>
      <w:r w:rsidRPr="00B708AF">
        <w:rPr>
          <w:rFonts w:ascii="Simplified Arabic" w:eastAsia="Calibri" w:hAnsi="Simplified Arabic" w:cs="Traditional Arabic" w:hint="cs"/>
          <w:color w:val="000000" w:themeColor="text1"/>
          <w:sz w:val="36"/>
          <w:szCs w:val="36"/>
          <w:rtl/>
          <w:lang w:bidi="ar-IQ"/>
        </w:rPr>
        <w:t xml:space="preserve"> )</w:t>
      </w:r>
      <w:r w:rsidRPr="00B708AF">
        <w:rPr>
          <w:rFonts w:ascii="Simplified Arabic" w:eastAsia="Times New Roman" w:hAnsi="Simplified Arabic" w:cs="Traditional Arabic" w:hint="cs"/>
          <w:color w:val="000000" w:themeColor="text1"/>
          <w:sz w:val="36"/>
          <w:szCs w:val="36"/>
          <w:rtl/>
          <w:lang w:bidi="ar-EG"/>
        </w:rPr>
        <w:t xml:space="preserve"> .</w:t>
      </w:r>
    </w:p>
    <w:p w:rsidR="00C166B7" w:rsidRPr="00B708AF" w:rsidRDefault="008D2D8A" w:rsidP="006C2D68">
      <w:pPr>
        <w:numPr>
          <w:ilvl w:val="0"/>
          <w:numId w:val="22"/>
        </w:numPr>
        <w:tabs>
          <w:tab w:val="num" w:pos="651"/>
        </w:tabs>
        <w:spacing w:after="0" w:line="240" w:lineRule="auto"/>
        <w:ind w:left="226" w:hanging="284"/>
        <w:jc w:val="both"/>
        <w:rPr>
          <w:rFonts w:ascii="Simplified Arabic" w:eastAsia="Times New Roman" w:hAnsi="Simplified Arabic" w:cs="Traditional Arabic"/>
          <w:color w:val="000000" w:themeColor="text1"/>
          <w:sz w:val="36"/>
          <w:szCs w:val="36"/>
          <w:u w:val="dotted"/>
          <w:lang w:bidi="ar-EG"/>
        </w:rPr>
      </w:pPr>
      <w:r w:rsidRPr="00B708AF">
        <w:rPr>
          <w:rFonts w:ascii="Simplified Arabic" w:eastAsia="Times New Roman" w:hAnsi="Simplified Arabic" w:cs="Traditional Arabic" w:hint="cs"/>
          <w:color w:val="000000" w:themeColor="text1"/>
          <w:sz w:val="36"/>
          <w:szCs w:val="36"/>
          <w:u w:val="dotted"/>
          <w:rtl/>
          <w:lang w:bidi="ar-EG"/>
        </w:rPr>
        <w:t>تمثل</w:t>
      </w:r>
      <w:r w:rsidRPr="00B708AF">
        <w:rPr>
          <w:rFonts w:ascii="Simplified Arabic" w:eastAsia="Times New Roman" w:hAnsi="Simplified Arabic" w:cs="Traditional Arabic"/>
          <w:color w:val="000000" w:themeColor="text1"/>
          <w:sz w:val="36"/>
          <w:szCs w:val="36"/>
          <w:u w:val="dotted"/>
          <w:rtl/>
          <w:lang w:bidi="ar-EG"/>
        </w:rPr>
        <w:t xml:space="preserve"> </w:t>
      </w:r>
      <w:r w:rsidRPr="00B708AF">
        <w:rPr>
          <w:rFonts w:ascii="Simplified Arabic" w:eastAsia="Times New Roman" w:hAnsi="Simplified Arabic" w:cs="Traditional Arabic" w:hint="cs"/>
          <w:color w:val="000000" w:themeColor="text1"/>
          <w:sz w:val="36"/>
          <w:szCs w:val="36"/>
          <w:u w:val="dotted"/>
          <w:rtl/>
          <w:lang w:bidi="ar-EG"/>
        </w:rPr>
        <w:t>الاختبارات</w:t>
      </w:r>
      <w:r w:rsidRPr="00B708AF">
        <w:rPr>
          <w:rFonts w:ascii="Simplified Arabic" w:eastAsia="Times New Roman" w:hAnsi="Simplified Arabic" w:cs="Traditional Arabic"/>
          <w:color w:val="000000" w:themeColor="text1"/>
          <w:sz w:val="36"/>
          <w:szCs w:val="36"/>
          <w:u w:val="dotted"/>
          <w:rtl/>
          <w:lang w:bidi="ar-EG"/>
        </w:rPr>
        <w:t xml:space="preserve"> </w:t>
      </w:r>
      <w:r w:rsidRPr="00B708AF">
        <w:rPr>
          <w:rFonts w:ascii="Simplified Arabic" w:eastAsia="Times New Roman" w:hAnsi="Simplified Arabic" w:cs="Traditional Arabic" w:hint="cs"/>
          <w:color w:val="000000" w:themeColor="text1"/>
          <w:sz w:val="36"/>
          <w:szCs w:val="36"/>
          <w:u w:val="dotted"/>
          <w:rtl/>
          <w:lang w:bidi="ar-EG"/>
        </w:rPr>
        <w:t>التحصيلية</w:t>
      </w:r>
      <w:r w:rsidRPr="00B708AF">
        <w:rPr>
          <w:rFonts w:ascii="Simplified Arabic" w:eastAsia="Times New Roman" w:hAnsi="Simplified Arabic" w:cs="Traditional Arabic"/>
          <w:color w:val="000000" w:themeColor="text1"/>
          <w:sz w:val="36"/>
          <w:szCs w:val="36"/>
          <w:u w:val="dotted"/>
          <w:rtl/>
          <w:lang w:bidi="ar-EG"/>
        </w:rPr>
        <w:t xml:space="preserve"> </w:t>
      </w:r>
      <w:r w:rsidRPr="00B708AF">
        <w:rPr>
          <w:rFonts w:ascii="Simplified Arabic" w:eastAsia="Times New Roman" w:hAnsi="Simplified Arabic" w:cs="Traditional Arabic" w:hint="cs"/>
          <w:color w:val="000000" w:themeColor="text1"/>
          <w:sz w:val="36"/>
          <w:szCs w:val="36"/>
          <w:u w:val="dotted"/>
          <w:rtl/>
          <w:lang w:bidi="ar-EG"/>
        </w:rPr>
        <w:t>أداة</w:t>
      </w:r>
      <w:r w:rsidRPr="00B708AF">
        <w:rPr>
          <w:rFonts w:ascii="Simplified Arabic" w:eastAsia="Times New Roman" w:hAnsi="Simplified Arabic" w:cs="Traditional Arabic"/>
          <w:color w:val="000000" w:themeColor="text1"/>
          <w:sz w:val="36"/>
          <w:szCs w:val="36"/>
          <w:u w:val="dotted"/>
          <w:rtl/>
          <w:lang w:bidi="ar-EG"/>
        </w:rPr>
        <w:t xml:space="preserve"> </w:t>
      </w:r>
      <w:r w:rsidR="002B7D36" w:rsidRPr="00B708AF">
        <w:rPr>
          <w:rFonts w:ascii="Simplified Arabic" w:eastAsia="Times New Roman" w:hAnsi="Simplified Arabic" w:cs="Traditional Arabic" w:hint="cs"/>
          <w:color w:val="000000" w:themeColor="text1"/>
          <w:sz w:val="36"/>
          <w:szCs w:val="36"/>
          <w:u w:val="dotted"/>
          <w:rtl/>
          <w:lang w:bidi="ar-EG"/>
        </w:rPr>
        <w:t>مه</w:t>
      </w:r>
      <w:r w:rsidRPr="00B708AF">
        <w:rPr>
          <w:rFonts w:ascii="Simplified Arabic" w:eastAsia="Times New Roman" w:hAnsi="Simplified Arabic" w:cs="Traditional Arabic" w:hint="cs"/>
          <w:color w:val="000000" w:themeColor="text1"/>
          <w:sz w:val="36"/>
          <w:szCs w:val="36"/>
          <w:u w:val="dotted"/>
          <w:rtl/>
          <w:lang w:bidi="ar-EG"/>
        </w:rPr>
        <w:t>مة</w:t>
      </w:r>
      <w:r w:rsidRPr="00B708AF">
        <w:rPr>
          <w:rFonts w:ascii="Simplified Arabic" w:eastAsia="Times New Roman" w:hAnsi="Simplified Arabic" w:cs="Traditional Arabic"/>
          <w:color w:val="000000" w:themeColor="text1"/>
          <w:sz w:val="36"/>
          <w:szCs w:val="36"/>
          <w:u w:val="dotted"/>
          <w:rtl/>
          <w:lang w:bidi="ar-EG"/>
        </w:rPr>
        <w:t xml:space="preserve"> </w:t>
      </w:r>
      <w:r w:rsidRPr="00B708AF">
        <w:rPr>
          <w:rFonts w:ascii="Simplified Arabic" w:eastAsia="Times New Roman" w:hAnsi="Simplified Arabic" w:cs="Traditional Arabic" w:hint="cs"/>
          <w:color w:val="000000" w:themeColor="text1"/>
          <w:sz w:val="36"/>
          <w:szCs w:val="36"/>
          <w:u w:val="dotted"/>
          <w:rtl/>
          <w:lang w:bidi="ar-EG"/>
        </w:rPr>
        <w:t xml:space="preserve">للتقويم </w:t>
      </w:r>
      <w:r w:rsidR="00C166B7" w:rsidRPr="00B708AF">
        <w:rPr>
          <w:rFonts w:ascii="Simplified Arabic" w:eastAsia="Times New Roman" w:hAnsi="Simplified Arabic" w:cs="Traditional Arabic" w:hint="cs"/>
          <w:color w:val="000000" w:themeColor="text1"/>
          <w:sz w:val="36"/>
          <w:szCs w:val="36"/>
          <w:u w:val="dotted"/>
          <w:rtl/>
          <w:lang w:bidi="ar-EG"/>
        </w:rPr>
        <w:t>:</w:t>
      </w:r>
    </w:p>
    <w:p w:rsidR="008D2D8A" w:rsidRPr="00B708AF" w:rsidRDefault="00C166B7" w:rsidP="00C166B7">
      <w:pPr>
        <w:spacing w:after="0" w:line="240" w:lineRule="auto"/>
        <w:ind w:left="-58"/>
        <w:jc w:val="both"/>
        <w:rPr>
          <w:rFonts w:ascii="Simplified Arabic" w:eastAsia="Times New Roman" w:hAnsi="Simplified Arabic" w:cs="Traditional Arabic"/>
          <w:color w:val="000000" w:themeColor="text1"/>
          <w:sz w:val="36"/>
          <w:szCs w:val="36"/>
          <w:rtl/>
          <w:lang w:bidi="ar-EG"/>
        </w:rPr>
      </w:pPr>
      <w:r w:rsidRPr="00B708AF">
        <w:rPr>
          <w:rFonts w:ascii="Simplified Arabic" w:eastAsia="Times New Roman" w:hAnsi="Simplified Arabic" w:cs="Traditional Arabic" w:hint="cs"/>
          <w:color w:val="000000" w:themeColor="text1"/>
          <w:sz w:val="36"/>
          <w:szCs w:val="36"/>
          <w:rtl/>
          <w:lang w:bidi="ar-EG"/>
        </w:rPr>
        <w:t xml:space="preserve">       </w:t>
      </w:r>
      <w:r w:rsidR="008D2D8A" w:rsidRPr="00B708AF">
        <w:rPr>
          <w:rFonts w:ascii="Simplified Arabic" w:eastAsia="Times New Roman" w:hAnsi="Simplified Arabic" w:cs="Traditional Arabic"/>
          <w:color w:val="000000" w:themeColor="text1"/>
          <w:sz w:val="36"/>
          <w:szCs w:val="36"/>
          <w:rtl/>
          <w:lang w:bidi="ar-EG"/>
        </w:rPr>
        <w:t xml:space="preserve"> </w:t>
      </w:r>
      <w:r w:rsidR="008D2D8A" w:rsidRPr="00B708AF">
        <w:rPr>
          <w:rFonts w:ascii="Simplified Arabic" w:eastAsia="Times New Roman" w:hAnsi="Simplified Arabic" w:cs="Traditional Arabic" w:hint="cs"/>
          <w:color w:val="000000" w:themeColor="text1"/>
          <w:sz w:val="36"/>
          <w:szCs w:val="36"/>
          <w:rtl/>
          <w:lang w:bidi="ar-EG"/>
        </w:rPr>
        <w:t>نظراً</w:t>
      </w:r>
      <w:r w:rsidR="008D2D8A" w:rsidRPr="00B708AF">
        <w:rPr>
          <w:rFonts w:ascii="Simplified Arabic" w:eastAsia="Times New Roman" w:hAnsi="Simplified Arabic" w:cs="Traditional Arabic"/>
          <w:color w:val="000000" w:themeColor="text1"/>
          <w:sz w:val="36"/>
          <w:szCs w:val="36"/>
          <w:rtl/>
          <w:lang w:bidi="ar-EG"/>
        </w:rPr>
        <w:t xml:space="preserve"> </w:t>
      </w:r>
      <w:r w:rsidR="008D2D8A" w:rsidRPr="00B708AF">
        <w:rPr>
          <w:rFonts w:ascii="Simplified Arabic" w:eastAsia="Times New Roman" w:hAnsi="Simplified Arabic" w:cs="Traditional Arabic" w:hint="cs"/>
          <w:color w:val="000000" w:themeColor="text1"/>
          <w:sz w:val="36"/>
          <w:szCs w:val="36"/>
          <w:rtl/>
          <w:lang w:bidi="ar-EG"/>
        </w:rPr>
        <w:t>لما</w:t>
      </w:r>
      <w:r w:rsidR="008D2D8A" w:rsidRPr="00B708AF">
        <w:rPr>
          <w:rFonts w:ascii="Simplified Arabic" w:eastAsia="Times New Roman" w:hAnsi="Simplified Arabic" w:cs="Traditional Arabic"/>
          <w:color w:val="000000" w:themeColor="text1"/>
          <w:sz w:val="36"/>
          <w:szCs w:val="36"/>
          <w:rtl/>
          <w:lang w:bidi="ar-EG"/>
        </w:rPr>
        <w:t xml:space="preserve"> </w:t>
      </w:r>
      <w:r w:rsidR="008D2D8A" w:rsidRPr="00B708AF">
        <w:rPr>
          <w:rFonts w:ascii="Simplified Arabic" w:eastAsia="Times New Roman" w:hAnsi="Simplified Arabic" w:cs="Traditional Arabic" w:hint="cs"/>
          <w:color w:val="000000" w:themeColor="text1"/>
          <w:sz w:val="36"/>
          <w:szCs w:val="36"/>
          <w:rtl/>
          <w:lang w:bidi="ar-EG"/>
        </w:rPr>
        <w:t>تتمتع</w:t>
      </w:r>
      <w:r w:rsidR="008D2D8A" w:rsidRPr="00B708AF">
        <w:rPr>
          <w:rFonts w:ascii="Simplified Arabic" w:eastAsia="Times New Roman" w:hAnsi="Simplified Arabic" w:cs="Traditional Arabic"/>
          <w:color w:val="000000" w:themeColor="text1"/>
          <w:sz w:val="36"/>
          <w:szCs w:val="36"/>
          <w:rtl/>
          <w:lang w:bidi="ar-EG"/>
        </w:rPr>
        <w:t xml:space="preserve"> </w:t>
      </w:r>
      <w:r w:rsidR="008D2D8A" w:rsidRPr="00B708AF">
        <w:rPr>
          <w:rFonts w:ascii="Simplified Arabic" w:eastAsia="Times New Roman" w:hAnsi="Simplified Arabic" w:cs="Traditional Arabic" w:hint="cs"/>
          <w:color w:val="000000" w:themeColor="text1"/>
          <w:sz w:val="36"/>
          <w:szCs w:val="36"/>
          <w:rtl/>
          <w:lang w:bidi="ar-EG"/>
        </w:rPr>
        <w:t>به</w:t>
      </w:r>
      <w:r w:rsidR="008D2D8A" w:rsidRPr="00B708AF">
        <w:rPr>
          <w:rFonts w:ascii="Simplified Arabic" w:eastAsia="Times New Roman" w:hAnsi="Simplified Arabic" w:cs="Traditional Arabic"/>
          <w:color w:val="000000" w:themeColor="text1"/>
          <w:sz w:val="36"/>
          <w:szCs w:val="36"/>
          <w:rtl/>
          <w:lang w:bidi="ar-EG"/>
        </w:rPr>
        <w:t xml:space="preserve"> </w:t>
      </w:r>
      <w:r w:rsidR="008D2D8A" w:rsidRPr="00B708AF">
        <w:rPr>
          <w:rFonts w:ascii="Simplified Arabic" w:eastAsia="Times New Roman" w:hAnsi="Simplified Arabic" w:cs="Traditional Arabic" w:hint="cs"/>
          <w:color w:val="000000" w:themeColor="text1"/>
          <w:sz w:val="36"/>
          <w:szCs w:val="36"/>
          <w:rtl/>
          <w:lang w:bidi="ar-EG"/>
        </w:rPr>
        <w:t>من</w:t>
      </w:r>
      <w:r w:rsidR="008D2D8A" w:rsidRPr="00B708AF">
        <w:rPr>
          <w:rFonts w:ascii="Simplified Arabic" w:eastAsia="Times New Roman" w:hAnsi="Simplified Arabic" w:cs="Traditional Arabic"/>
          <w:color w:val="000000" w:themeColor="text1"/>
          <w:sz w:val="36"/>
          <w:szCs w:val="36"/>
          <w:rtl/>
          <w:lang w:bidi="ar-EG"/>
        </w:rPr>
        <w:t xml:space="preserve"> </w:t>
      </w:r>
      <w:r w:rsidR="008D2D8A" w:rsidRPr="00B708AF">
        <w:rPr>
          <w:rFonts w:ascii="Simplified Arabic" w:eastAsia="Times New Roman" w:hAnsi="Simplified Arabic" w:cs="Traditional Arabic" w:hint="cs"/>
          <w:color w:val="000000" w:themeColor="text1"/>
          <w:sz w:val="36"/>
          <w:szCs w:val="36"/>
          <w:rtl/>
          <w:lang w:bidi="ar-EG"/>
        </w:rPr>
        <w:t>كفاءة</w:t>
      </w:r>
      <w:r w:rsidR="008D2D8A" w:rsidRPr="00B708AF">
        <w:rPr>
          <w:rFonts w:ascii="Simplified Arabic" w:eastAsia="Times New Roman" w:hAnsi="Simplified Arabic" w:cs="Traditional Arabic"/>
          <w:color w:val="000000" w:themeColor="text1"/>
          <w:sz w:val="36"/>
          <w:szCs w:val="36"/>
          <w:rtl/>
          <w:lang w:bidi="ar-EG"/>
        </w:rPr>
        <w:t xml:space="preserve"> </w:t>
      </w:r>
      <w:r w:rsidR="008D2D8A" w:rsidRPr="00B708AF">
        <w:rPr>
          <w:rFonts w:ascii="Simplified Arabic" w:eastAsia="Times New Roman" w:hAnsi="Simplified Arabic" w:cs="Traditional Arabic" w:hint="cs"/>
          <w:color w:val="000000" w:themeColor="text1"/>
          <w:sz w:val="36"/>
          <w:szCs w:val="36"/>
          <w:rtl/>
          <w:lang w:bidi="ar-EG"/>
        </w:rPr>
        <w:t>و قدرات</w:t>
      </w:r>
      <w:r w:rsidR="008D2D8A" w:rsidRPr="00B708AF">
        <w:rPr>
          <w:rFonts w:ascii="Simplified Arabic" w:eastAsia="Times New Roman" w:hAnsi="Simplified Arabic" w:cs="Traditional Arabic"/>
          <w:color w:val="000000" w:themeColor="text1"/>
          <w:sz w:val="36"/>
          <w:szCs w:val="36"/>
          <w:rtl/>
          <w:lang w:bidi="ar-EG"/>
        </w:rPr>
        <w:t xml:space="preserve"> </w:t>
      </w:r>
      <w:r w:rsidR="008D2D8A" w:rsidRPr="00B708AF">
        <w:rPr>
          <w:rFonts w:ascii="Simplified Arabic" w:eastAsia="Times New Roman" w:hAnsi="Simplified Arabic" w:cs="Traditional Arabic" w:hint="cs"/>
          <w:color w:val="000000" w:themeColor="text1"/>
          <w:sz w:val="36"/>
          <w:szCs w:val="36"/>
          <w:rtl/>
          <w:lang w:bidi="ar-EG"/>
        </w:rPr>
        <w:t>قياسية</w:t>
      </w:r>
      <w:r w:rsidR="008D2D8A" w:rsidRPr="00B708AF">
        <w:rPr>
          <w:rFonts w:ascii="Simplified Arabic" w:eastAsia="Times New Roman" w:hAnsi="Simplified Arabic" w:cs="Traditional Arabic"/>
          <w:color w:val="000000" w:themeColor="text1"/>
          <w:sz w:val="36"/>
          <w:szCs w:val="36"/>
          <w:rtl/>
          <w:lang w:bidi="ar-EG"/>
        </w:rPr>
        <w:t xml:space="preserve"> </w:t>
      </w:r>
      <w:r w:rsidR="008D2D8A" w:rsidRPr="00B708AF">
        <w:rPr>
          <w:rFonts w:ascii="Simplified Arabic" w:eastAsia="Times New Roman" w:hAnsi="Simplified Arabic" w:cs="Traditional Arabic" w:hint="cs"/>
          <w:color w:val="000000" w:themeColor="text1"/>
          <w:sz w:val="36"/>
          <w:szCs w:val="36"/>
          <w:rtl/>
          <w:lang w:bidi="ar-EG"/>
        </w:rPr>
        <w:t>دقيقة</w:t>
      </w:r>
      <w:r w:rsidR="008D2D8A" w:rsidRPr="00B708AF">
        <w:rPr>
          <w:rFonts w:ascii="Simplified Arabic" w:eastAsia="Times New Roman" w:hAnsi="Simplified Arabic" w:cs="Traditional Arabic"/>
          <w:color w:val="000000" w:themeColor="text1"/>
          <w:sz w:val="36"/>
          <w:szCs w:val="36"/>
          <w:rtl/>
          <w:lang w:bidi="ar-EG"/>
        </w:rPr>
        <w:t xml:space="preserve"> </w:t>
      </w:r>
      <w:r w:rsidR="008D2D8A" w:rsidRPr="00B708AF">
        <w:rPr>
          <w:rFonts w:ascii="Simplified Arabic" w:eastAsia="Times New Roman" w:hAnsi="Simplified Arabic" w:cs="Traditional Arabic" w:hint="cs"/>
          <w:color w:val="000000" w:themeColor="text1"/>
          <w:sz w:val="36"/>
          <w:szCs w:val="36"/>
          <w:rtl/>
          <w:lang w:bidi="ar-EG"/>
        </w:rPr>
        <w:t>.</w:t>
      </w:r>
    </w:p>
    <w:p w:rsidR="00C166B7" w:rsidRPr="00B708AF" w:rsidRDefault="008D2D8A" w:rsidP="006C2D68">
      <w:pPr>
        <w:numPr>
          <w:ilvl w:val="0"/>
          <w:numId w:val="22"/>
        </w:numPr>
        <w:tabs>
          <w:tab w:val="num" w:pos="651"/>
        </w:tabs>
        <w:spacing w:after="0" w:line="240" w:lineRule="auto"/>
        <w:ind w:left="226" w:hanging="284"/>
        <w:jc w:val="both"/>
        <w:rPr>
          <w:rFonts w:ascii="Simplified Arabic" w:eastAsia="Times New Roman" w:hAnsi="Simplified Arabic" w:cs="Traditional Arabic"/>
          <w:color w:val="000000" w:themeColor="text1"/>
          <w:sz w:val="36"/>
          <w:szCs w:val="36"/>
          <w:lang w:bidi="ar-EG"/>
        </w:rPr>
      </w:pPr>
      <w:r w:rsidRPr="00B708AF">
        <w:rPr>
          <w:rFonts w:ascii="Simplified Arabic" w:eastAsia="Calibri" w:hAnsi="Simplified Arabic" w:cs="Traditional Arabic"/>
          <w:color w:val="000000" w:themeColor="text1"/>
          <w:sz w:val="36"/>
          <w:szCs w:val="36"/>
          <w:u w:val="dotted"/>
          <w:rtl/>
          <w:lang w:bidi="ar-IQ"/>
        </w:rPr>
        <w:t>التشخيص و</w:t>
      </w:r>
      <w:r w:rsidRPr="00B708AF">
        <w:rPr>
          <w:rFonts w:ascii="Simplified Arabic" w:eastAsia="Calibri" w:hAnsi="Simplified Arabic" w:cs="Traditional Arabic" w:hint="cs"/>
          <w:color w:val="000000" w:themeColor="text1"/>
          <w:sz w:val="36"/>
          <w:szCs w:val="36"/>
          <w:u w:val="dotted"/>
          <w:rtl/>
          <w:lang w:bidi="ar-IQ"/>
        </w:rPr>
        <w:t xml:space="preserve"> </w:t>
      </w:r>
      <w:r w:rsidRPr="00B708AF">
        <w:rPr>
          <w:rFonts w:ascii="Simplified Arabic" w:eastAsia="Calibri" w:hAnsi="Simplified Arabic" w:cs="Traditional Arabic"/>
          <w:color w:val="000000" w:themeColor="text1"/>
          <w:sz w:val="36"/>
          <w:szCs w:val="36"/>
          <w:u w:val="dotted"/>
          <w:rtl/>
          <w:lang w:bidi="ar-IQ"/>
        </w:rPr>
        <w:t>العلاج و</w:t>
      </w:r>
      <w:r w:rsidRPr="00B708AF">
        <w:rPr>
          <w:rFonts w:ascii="Simplified Arabic" w:eastAsia="Calibri" w:hAnsi="Simplified Arabic" w:cs="Traditional Arabic" w:hint="cs"/>
          <w:color w:val="000000" w:themeColor="text1"/>
          <w:sz w:val="36"/>
          <w:szCs w:val="36"/>
          <w:u w:val="dotted"/>
          <w:rtl/>
          <w:lang w:bidi="ar-IQ"/>
        </w:rPr>
        <w:t xml:space="preserve"> </w:t>
      </w:r>
      <w:r w:rsidRPr="00B708AF">
        <w:rPr>
          <w:rFonts w:ascii="Simplified Arabic" w:eastAsia="Calibri" w:hAnsi="Simplified Arabic" w:cs="Traditional Arabic"/>
          <w:color w:val="000000" w:themeColor="text1"/>
          <w:sz w:val="36"/>
          <w:szCs w:val="36"/>
          <w:u w:val="dotted"/>
          <w:rtl/>
          <w:lang w:bidi="ar-IQ"/>
        </w:rPr>
        <w:t>التدريس</w:t>
      </w:r>
      <w:r w:rsidRPr="00B708AF">
        <w:rPr>
          <w:rFonts w:ascii="Simplified Arabic" w:eastAsia="Calibri" w:hAnsi="Simplified Arabic" w:cs="Traditional Arabic" w:hint="cs"/>
          <w:color w:val="000000" w:themeColor="text1"/>
          <w:sz w:val="36"/>
          <w:szCs w:val="36"/>
          <w:u w:val="dotted"/>
          <w:rtl/>
          <w:lang w:bidi="ar-IQ"/>
        </w:rPr>
        <w:t xml:space="preserve"> </w:t>
      </w:r>
      <w:r w:rsidRPr="00B708AF">
        <w:rPr>
          <w:rFonts w:ascii="Simplified Arabic" w:eastAsia="Calibri" w:hAnsi="Simplified Arabic" w:cs="Traditional Arabic"/>
          <w:color w:val="000000" w:themeColor="text1"/>
          <w:sz w:val="36"/>
          <w:szCs w:val="36"/>
          <w:u w:val="dotted"/>
          <w:rtl/>
          <w:lang w:bidi="ar-IQ"/>
        </w:rPr>
        <w:t>:</w:t>
      </w:r>
      <w:r w:rsidRPr="00B708AF">
        <w:rPr>
          <w:rFonts w:ascii="Simplified Arabic" w:eastAsia="Calibri" w:hAnsi="Simplified Arabic" w:cs="Traditional Arabic"/>
          <w:color w:val="000000" w:themeColor="text1"/>
          <w:sz w:val="36"/>
          <w:szCs w:val="36"/>
          <w:rtl/>
          <w:lang w:bidi="ar-IQ"/>
        </w:rPr>
        <w:t xml:space="preserve"> </w:t>
      </w:r>
    </w:p>
    <w:p w:rsidR="008D2D8A" w:rsidRPr="00B708AF" w:rsidRDefault="008D2D8A" w:rsidP="00C166B7">
      <w:pPr>
        <w:spacing w:after="0" w:line="240" w:lineRule="auto"/>
        <w:ind w:left="-58" w:firstLine="579"/>
        <w:jc w:val="both"/>
        <w:rPr>
          <w:rFonts w:ascii="Simplified Arabic" w:eastAsia="Times New Roman" w:hAnsi="Simplified Arabic" w:cs="Traditional Arabic"/>
          <w:color w:val="000000" w:themeColor="text1"/>
          <w:sz w:val="36"/>
          <w:szCs w:val="36"/>
          <w:lang w:bidi="ar-EG"/>
        </w:rPr>
      </w:pPr>
      <w:r w:rsidRPr="00B708AF">
        <w:rPr>
          <w:rFonts w:ascii="Simplified Arabic" w:eastAsia="Calibri" w:hAnsi="Simplified Arabic" w:cs="Traditional Arabic"/>
          <w:color w:val="000000" w:themeColor="text1"/>
          <w:sz w:val="36"/>
          <w:szCs w:val="36"/>
          <w:rtl/>
          <w:lang w:bidi="ar-IQ"/>
        </w:rPr>
        <w:t>يكشف الاختبار عما اكتسب الطالب من المعلومات أو المهارات السابقة</w:t>
      </w:r>
      <w:r w:rsidRPr="00B708AF">
        <w:rPr>
          <w:rFonts w:ascii="Simplified Arabic" w:eastAsia="Calibri" w:hAnsi="Simplified Arabic" w:cs="Traditional Arabic" w:hint="cs"/>
          <w:color w:val="000000" w:themeColor="text1"/>
          <w:sz w:val="36"/>
          <w:szCs w:val="36"/>
          <w:rtl/>
          <w:lang w:bidi="ar-IQ"/>
        </w:rPr>
        <w:t xml:space="preserve"> </w:t>
      </w:r>
      <w:r w:rsidRPr="00B708AF">
        <w:rPr>
          <w:rFonts w:ascii="Simplified Arabic" w:eastAsia="Calibri" w:hAnsi="Simplified Arabic" w:cs="Traditional Arabic"/>
          <w:color w:val="000000" w:themeColor="text1"/>
          <w:sz w:val="36"/>
          <w:szCs w:val="36"/>
          <w:rtl/>
          <w:lang w:bidi="ar-IQ"/>
        </w:rPr>
        <w:t>, و</w:t>
      </w:r>
      <w:r w:rsidRPr="00B708AF">
        <w:rPr>
          <w:rFonts w:ascii="Simplified Arabic" w:eastAsia="Calibri" w:hAnsi="Simplified Arabic" w:cs="Traditional Arabic" w:hint="cs"/>
          <w:color w:val="000000" w:themeColor="text1"/>
          <w:sz w:val="36"/>
          <w:szCs w:val="36"/>
          <w:rtl/>
          <w:lang w:bidi="ar-IQ"/>
        </w:rPr>
        <w:t xml:space="preserve"> </w:t>
      </w:r>
      <w:r w:rsidRPr="00B708AF">
        <w:rPr>
          <w:rFonts w:ascii="Simplified Arabic" w:eastAsia="Calibri" w:hAnsi="Simplified Arabic" w:cs="Traditional Arabic"/>
          <w:color w:val="000000" w:themeColor="text1"/>
          <w:sz w:val="36"/>
          <w:szCs w:val="36"/>
          <w:rtl/>
          <w:lang w:bidi="ar-IQ"/>
        </w:rPr>
        <w:t>قياس نقاط الضعف و</w:t>
      </w:r>
      <w:r w:rsidRPr="00B708AF">
        <w:rPr>
          <w:rFonts w:ascii="Simplified Arabic" w:eastAsia="Calibri" w:hAnsi="Simplified Arabic" w:cs="Traditional Arabic" w:hint="cs"/>
          <w:color w:val="000000" w:themeColor="text1"/>
          <w:sz w:val="36"/>
          <w:szCs w:val="36"/>
          <w:rtl/>
          <w:lang w:bidi="ar-IQ"/>
        </w:rPr>
        <w:t xml:space="preserve"> </w:t>
      </w:r>
      <w:r w:rsidRPr="00B708AF">
        <w:rPr>
          <w:rFonts w:ascii="Simplified Arabic" w:eastAsia="Calibri" w:hAnsi="Simplified Arabic" w:cs="Traditional Arabic"/>
          <w:color w:val="000000" w:themeColor="text1"/>
          <w:sz w:val="36"/>
          <w:szCs w:val="36"/>
          <w:rtl/>
          <w:lang w:bidi="ar-IQ"/>
        </w:rPr>
        <w:t>القو</w:t>
      </w:r>
      <w:r w:rsidRPr="00B708AF">
        <w:rPr>
          <w:rFonts w:ascii="Simplified Arabic" w:eastAsia="Times New Roman" w:hAnsi="Simplified Arabic" w:cs="Traditional Arabic" w:hint="cs"/>
          <w:color w:val="000000" w:themeColor="text1"/>
          <w:sz w:val="36"/>
          <w:szCs w:val="36"/>
          <w:rtl/>
          <w:lang w:bidi="ar-EG"/>
        </w:rPr>
        <w:t xml:space="preserve">ة </w:t>
      </w:r>
      <w:r w:rsidRPr="00B708AF">
        <w:rPr>
          <w:rFonts w:ascii="Simplified Arabic" w:eastAsia="Times New Roman" w:hAnsi="Simplified Arabic" w:cs="Traditional Arabic"/>
          <w:color w:val="000000" w:themeColor="text1"/>
          <w:sz w:val="36"/>
          <w:szCs w:val="36"/>
          <w:rtl/>
          <w:lang w:bidi="ar-EG"/>
        </w:rPr>
        <w:t>(</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Times New Roman" w:eastAsia="Times New Roman" w:hAnsi="Times New Roman" w:cs="Times New Roman"/>
          <w:color w:val="000000" w:themeColor="text1"/>
          <w:sz w:val="32"/>
          <w:szCs w:val="32"/>
          <w:lang w:bidi="ar-EG"/>
        </w:rPr>
        <w:t>Eero A , et  al , 2017 ,</w:t>
      </w:r>
      <w:r w:rsidR="001F5888" w:rsidRPr="00B708AF">
        <w:rPr>
          <w:rFonts w:ascii="Times New Roman" w:eastAsia="Times New Roman" w:hAnsi="Times New Roman" w:cs="Times New Roman"/>
          <w:color w:val="000000" w:themeColor="text1"/>
          <w:sz w:val="32"/>
          <w:szCs w:val="32"/>
          <w:lang w:bidi="ar-EG"/>
        </w:rPr>
        <w:t xml:space="preserve"> P</w:t>
      </w:r>
      <w:r w:rsidRPr="00B708AF">
        <w:rPr>
          <w:rFonts w:ascii="Times New Roman" w:eastAsia="Times New Roman" w:hAnsi="Times New Roman" w:cs="Times New Roman"/>
          <w:color w:val="000000" w:themeColor="text1"/>
          <w:sz w:val="32"/>
          <w:szCs w:val="32"/>
          <w:lang w:bidi="ar-EG"/>
        </w:rPr>
        <w:t xml:space="preserve"> 584</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 xml:space="preserve">) </w:t>
      </w:r>
      <w:r w:rsidRPr="00B708AF">
        <w:rPr>
          <w:rFonts w:ascii="Simplified Arabic" w:eastAsia="Times New Roman" w:hAnsi="Simplified Arabic" w:cs="Traditional Arabic" w:hint="cs"/>
          <w:color w:val="000000" w:themeColor="text1"/>
          <w:sz w:val="36"/>
          <w:szCs w:val="36"/>
          <w:rtl/>
          <w:lang w:bidi="ar-EG"/>
        </w:rPr>
        <w:t>.</w:t>
      </w:r>
    </w:p>
    <w:p w:rsidR="008E50B6" w:rsidRPr="00B708AF" w:rsidRDefault="008D2D8A" w:rsidP="006C2D68">
      <w:pPr>
        <w:numPr>
          <w:ilvl w:val="0"/>
          <w:numId w:val="22"/>
        </w:numPr>
        <w:tabs>
          <w:tab w:val="num" w:pos="651"/>
        </w:tabs>
        <w:spacing w:after="0" w:line="240" w:lineRule="auto"/>
        <w:ind w:left="226" w:hanging="284"/>
        <w:jc w:val="both"/>
        <w:rPr>
          <w:rFonts w:ascii="Simplified Arabic" w:eastAsia="Times New Roman" w:hAnsi="Simplified Arabic" w:cs="Traditional Arabic"/>
          <w:color w:val="000000" w:themeColor="text1"/>
          <w:sz w:val="36"/>
          <w:szCs w:val="36"/>
          <w:lang w:bidi="ar-EG"/>
        </w:rPr>
      </w:pPr>
      <w:r w:rsidRPr="00B708AF">
        <w:rPr>
          <w:rFonts w:ascii="Simplified Arabic" w:eastAsia="Calibri" w:hAnsi="Simplified Arabic" w:cs="Traditional Arabic"/>
          <w:color w:val="000000" w:themeColor="text1"/>
          <w:sz w:val="36"/>
          <w:szCs w:val="36"/>
          <w:u w:val="dotted"/>
          <w:rtl/>
          <w:lang w:bidi="ar-IQ"/>
        </w:rPr>
        <w:t>تحديد أهداف التدريس</w:t>
      </w:r>
      <w:r w:rsidRPr="00B708AF">
        <w:rPr>
          <w:rFonts w:ascii="Simplified Arabic" w:eastAsia="Calibri" w:hAnsi="Simplified Arabic" w:cs="Traditional Arabic" w:hint="cs"/>
          <w:color w:val="000000" w:themeColor="text1"/>
          <w:sz w:val="36"/>
          <w:szCs w:val="36"/>
          <w:u w:val="dotted"/>
          <w:rtl/>
          <w:lang w:bidi="ar-IQ"/>
        </w:rPr>
        <w:t xml:space="preserve"> </w:t>
      </w:r>
      <w:r w:rsidRPr="00B708AF">
        <w:rPr>
          <w:rFonts w:ascii="Simplified Arabic" w:eastAsia="Calibri" w:hAnsi="Simplified Arabic" w:cs="Traditional Arabic"/>
          <w:color w:val="000000" w:themeColor="text1"/>
          <w:sz w:val="36"/>
          <w:szCs w:val="36"/>
          <w:u w:val="dotted"/>
          <w:rtl/>
          <w:lang w:bidi="ar-IQ"/>
        </w:rPr>
        <w:t>:</w:t>
      </w:r>
      <w:r w:rsidRPr="00B708AF">
        <w:rPr>
          <w:rFonts w:ascii="Simplified Arabic" w:eastAsia="Calibri" w:hAnsi="Simplified Arabic" w:cs="Traditional Arabic"/>
          <w:color w:val="000000" w:themeColor="text1"/>
          <w:sz w:val="36"/>
          <w:szCs w:val="36"/>
          <w:rtl/>
          <w:lang w:bidi="ar-IQ"/>
        </w:rPr>
        <w:t xml:space="preserve"> </w:t>
      </w:r>
    </w:p>
    <w:p w:rsidR="008D2D8A" w:rsidRPr="00B708AF" w:rsidRDefault="008D2D8A" w:rsidP="008E50B6">
      <w:pPr>
        <w:spacing w:after="0" w:line="240" w:lineRule="auto"/>
        <w:ind w:left="-58" w:firstLine="579"/>
        <w:jc w:val="both"/>
        <w:rPr>
          <w:rFonts w:ascii="Simplified Arabic" w:eastAsia="Times New Roman" w:hAnsi="Simplified Arabic" w:cs="Traditional Arabic"/>
          <w:color w:val="000000" w:themeColor="text1"/>
          <w:sz w:val="36"/>
          <w:szCs w:val="36"/>
          <w:lang w:bidi="ar-EG"/>
        </w:rPr>
      </w:pPr>
      <w:r w:rsidRPr="00B708AF">
        <w:rPr>
          <w:rFonts w:ascii="Simplified Arabic" w:eastAsia="Calibri" w:hAnsi="Simplified Arabic" w:cs="Traditional Arabic"/>
          <w:color w:val="000000" w:themeColor="text1"/>
          <w:sz w:val="36"/>
          <w:szCs w:val="36"/>
          <w:rtl/>
          <w:lang w:bidi="ar-IQ"/>
        </w:rPr>
        <w:t>يجب أن يكون الهدف من الاختبار إعطاء الطلاب صورة واضحة عن المهارات و</w:t>
      </w:r>
      <w:r w:rsidRPr="00B708AF">
        <w:rPr>
          <w:rFonts w:ascii="Simplified Arabic" w:eastAsia="Calibri" w:hAnsi="Simplified Arabic" w:cs="Traditional Arabic" w:hint="cs"/>
          <w:color w:val="000000" w:themeColor="text1"/>
          <w:sz w:val="36"/>
          <w:szCs w:val="36"/>
          <w:rtl/>
          <w:lang w:bidi="ar-IQ"/>
        </w:rPr>
        <w:t xml:space="preserve"> </w:t>
      </w:r>
      <w:r w:rsidRPr="00B708AF">
        <w:rPr>
          <w:rFonts w:ascii="Simplified Arabic" w:eastAsia="Calibri" w:hAnsi="Simplified Arabic" w:cs="Traditional Arabic"/>
          <w:color w:val="000000" w:themeColor="text1"/>
          <w:sz w:val="36"/>
          <w:szCs w:val="36"/>
          <w:rtl/>
          <w:lang w:bidi="ar-IQ"/>
        </w:rPr>
        <w:t xml:space="preserve">القدرات </w:t>
      </w:r>
      <w:r w:rsidR="008E50B6" w:rsidRPr="00B708AF">
        <w:rPr>
          <w:rFonts w:ascii="Simplified Arabic" w:eastAsia="Calibri" w:hAnsi="Simplified Arabic" w:cs="Traditional Arabic" w:hint="cs"/>
          <w:color w:val="000000" w:themeColor="text1"/>
          <w:sz w:val="36"/>
          <w:szCs w:val="36"/>
          <w:rtl/>
          <w:lang w:bidi="ar-IQ"/>
        </w:rPr>
        <w:t xml:space="preserve">                       </w:t>
      </w:r>
      <w:r w:rsidRPr="00B708AF">
        <w:rPr>
          <w:rFonts w:ascii="Simplified Arabic" w:eastAsia="Calibri" w:hAnsi="Simplified Arabic" w:cs="Traditional Arabic"/>
          <w:color w:val="000000" w:themeColor="text1"/>
          <w:sz w:val="36"/>
          <w:szCs w:val="36"/>
          <w:rtl/>
          <w:lang w:bidi="ar-IQ"/>
        </w:rPr>
        <w:t>و</w:t>
      </w:r>
      <w:r w:rsidRPr="00B708AF">
        <w:rPr>
          <w:rFonts w:ascii="Simplified Arabic" w:eastAsia="Calibri" w:hAnsi="Simplified Arabic" w:cs="Traditional Arabic" w:hint="cs"/>
          <w:color w:val="000000" w:themeColor="text1"/>
          <w:sz w:val="36"/>
          <w:szCs w:val="36"/>
          <w:rtl/>
          <w:lang w:bidi="ar-IQ"/>
        </w:rPr>
        <w:t xml:space="preserve"> </w:t>
      </w:r>
      <w:r w:rsidRPr="00B708AF">
        <w:rPr>
          <w:rFonts w:ascii="Simplified Arabic" w:eastAsia="Calibri" w:hAnsi="Simplified Arabic" w:cs="Traditional Arabic"/>
          <w:color w:val="000000" w:themeColor="text1"/>
          <w:sz w:val="36"/>
          <w:szCs w:val="36"/>
          <w:rtl/>
          <w:lang w:bidi="ar-IQ"/>
        </w:rPr>
        <w:t>المعلومات التي تستهدفها المادة الدراسية و</w:t>
      </w:r>
      <w:r w:rsidRPr="00B708AF">
        <w:rPr>
          <w:rFonts w:ascii="Simplified Arabic" w:eastAsia="Calibri" w:hAnsi="Simplified Arabic" w:cs="Traditional Arabic" w:hint="cs"/>
          <w:color w:val="000000" w:themeColor="text1"/>
          <w:sz w:val="36"/>
          <w:szCs w:val="36"/>
          <w:rtl/>
          <w:lang w:bidi="ar-IQ"/>
        </w:rPr>
        <w:t xml:space="preserve"> </w:t>
      </w:r>
      <w:r w:rsidRPr="00B708AF">
        <w:rPr>
          <w:rFonts w:ascii="Simplified Arabic" w:eastAsia="Calibri" w:hAnsi="Simplified Arabic" w:cs="Traditional Arabic"/>
          <w:color w:val="000000" w:themeColor="text1"/>
          <w:sz w:val="36"/>
          <w:szCs w:val="36"/>
          <w:rtl/>
          <w:lang w:bidi="ar-IQ"/>
        </w:rPr>
        <w:t>في أي مستوى من مستويات التعليم .</w:t>
      </w:r>
    </w:p>
    <w:p w:rsidR="00A54E9B" w:rsidRPr="00B708AF" w:rsidRDefault="008D2D8A" w:rsidP="006C2D68">
      <w:pPr>
        <w:numPr>
          <w:ilvl w:val="0"/>
          <w:numId w:val="22"/>
        </w:numPr>
        <w:tabs>
          <w:tab w:val="num" w:pos="651"/>
        </w:tabs>
        <w:spacing w:after="0" w:line="240" w:lineRule="auto"/>
        <w:ind w:left="226" w:hanging="284"/>
        <w:jc w:val="both"/>
        <w:rPr>
          <w:rFonts w:ascii="Simplified Arabic" w:eastAsia="Times New Roman" w:hAnsi="Simplified Arabic" w:cs="Traditional Arabic"/>
          <w:color w:val="000000" w:themeColor="text1"/>
          <w:sz w:val="36"/>
          <w:szCs w:val="36"/>
          <w:lang w:bidi="ar-EG"/>
        </w:rPr>
      </w:pPr>
      <w:r w:rsidRPr="00B708AF">
        <w:rPr>
          <w:rFonts w:ascii="Simplified Arabic" w:eastAsia="Calibri" w:hAnsi="Simplified Arabic" w:cs="Traditional Arabic"/>
          <w:color w:val="000000" w:themeColor="text1"/>
          <w:sz w:val="36"/>
          <w:szCs w:val="36"/>
          <w:u w:val="dotted"/>
          <w:rtl/>
          <w:lang w:bidi="ar-IQ"/>
        </w:rPr>
        <w:t xml:space="preserve">الانتقال </w:t>
      </w:r>
      <w:r w:rsidRPr="00B708AF">
        <w:rPr>
          <w:rFonts w:ascii="Simplified Arabic" w:eastAsia="Calibri" w:hAnsi="Simplified Arabic" w:cs="Traditional Arabic" w:hint="cs"/>
          <w:color w:val="000000" w:themeColor="text1"/>
          <w:sz w:val="36"/>
          <w:szCs w:val="36"/>
          <w:u w:val="dotted"/>
          <w:rtl/>
          <w:lang w:bidi="ar-IQ"/>
        </w:rPr>
        <w:t>إ</w:t>
      </w:r>
      <w:r w:rsidRPr="00B708AF">
        <w:rPr>
          <w:rFonts w:ascii="Simplified Arabic" w:eastAsia="Calibri" w:hAnsi="Simplified Arabic" w:cs="Traditional Arabic"/>
          <w:color w:val="000000" w:themeColor="text1"/>
          <w:sz w:val="36"/>
          <w:szCs w:val="36"/>
          <w:u w:val="dotted"/>
          <w:rtl/>
          <w:lang w:bidi="ar-IQ"/>
        </w:rPr>
        <w:t>لى مرحلة أعلى</w:t>
      </w:r>
      <w:r w:rsidRPr="00B708AF">
        <w:rPr>
          <w:rFonts w:ascii="Simplified Arabic" w:eastAsia="Calibri" w:hAnsi="Simplified Arabic" w:cs="Traditional Arabic" w:hint="cs"/>
          <w:color w:val="000000" w:themeColor="text1"/>
          <w:sz w:val="36"/>
          <w:szCs w:val="36"/>
          <w:u w:val="dotted"/>
          <w:rtl/>
          <w:lang w:bidi="ar-IQ"/>
        </w:rPr>
        <w:t xml:space="preserve"> </w:t>
      </w:r>
      <w:r w:rsidRPr="00B708AF">
        <w:rPr>
          <w:rFonts w:ascii="Simplified Arabic" w:eastAsia="Calibri" w:hAnsi="Simplified Arabic" w:cs="Traditional Arabic"/>
          <w:color w:val="000000" w:themeColor="text1"/>
          <w:sz w:val="36"/>
          <w:szCs w:val="36"/>
          <w:u w:val="dotted"/>
          <w:rtl/>
          <w:lang w:bidi="ar-IQ"/>
        </w:rPr>
        <w:t>:</w:t>
      </w:r>
      <w:r w:rsidRPr="00B708AF">
        <w:rPr>
          <w:rFonts w:ascii="Simplified Arabic" w:eastAsia="Calibri" w:hAnsi="Simplified Arabic" w:cs="Traditional Arabic"/>
          <w:color w:val="000000" w:themeColor="text1"/>
          <w:sz w:val="36"/>
          <w:szCs w:val="36"/>
          <w:rtl/>
          <w:lang w:bidi="ar-IQ"/>
        </w:rPr>
        <w:t xml:space="preserve"> </w:t>
      </w:r>
    </w:p>
    <w:p w:rsidR="008D2D8A" w:rsidRPr="00B708AF" w:rsidRDefault="008D2D8A" w:rsidP="00A54E9B">
      <w:pPr>
        <w:spacing w:after="0" w:line="240" w:lineRule="auto"/>
        <w:ind w:left="-58" w:firstLine="579"/>
        <w:jc w:val="both"/>
        <w:rPr>
          <w:rFonts w:ascii="Simplified Arabic" w:eastAsia="Times New Roman" w:hAnsi="Simplified Arabic" w:cs="Traditional Arabic"/>
          <w:color w:val="000000" w:themeColor="text1"/>
          <w:sz w:val="36"/>
          <w:szCs w:val="36"/>
          <w:lang w:bidi="ar-EG"/>
        </w:rPr>
      </w:pPr>
      <w:r w:rsidRPr="00B708AF">
        <w:rPr>
          <w:rFonts w:ascii="Simplified Arabic" w:eastAsia="Calibri" w:hAnsi="Simplified Arabic" w:cs="Traditional Arabic" w:hint="cs"/>
          <w:color w:val="000000" w:themeColor="text1"/>
          <w:sz w:val="36"/>
          <w:szCs w:val="36"/>
          <w:rtl/>
          <w:lang w:bidi="ar-IQ"/>
        </w:rPr>
        <w:t xml:space="preserve">حيث </w:t>
      </w:r>
      <w:r w:rsidRPr="00B708AF">
        <w:rPr>
          <w:rFonts w:ascii="Simplified Arabic" w:eastAsia="Calibri" w:hAnsi="Simplified Arabic" w:cs="Traditional Arabic"/>
          <w:color w:val="000000" w:themeColor="text1"/>
          <w:sz w:val="36"/>
          <w:szCs w:val="36"/>
          <w:rtl/>
          <w:lang w:bidi="ar-IQ"/>
        </w:rPr>
        <w:t>تحديد الفروق بين الطلاب لنقلهم الى مرحلة دراسية أعلى</w:t>
      </w:r>
      <w:r w:rsidRPr="00B708AF">
        <w:rPr>
          <w:rFonts w:ascii="Simplified Arabic" w:eastAsia="Calibri" w:hAnsi="Simplified Arabic" w:cs="Traditional Arabic" w:hint="cs"/>
          <w:color w:val="000000" w:themeColor="text1"/>
          <w:sz w:val="36"/>
          <w:szCs w:val="36"/>
          <w:rtl/>
          <w:lang w:bidi="ar-IQ"/>
        </w:rPr>
        <w:t xml:space="preserve"> (</w:t>
      </w:r>
      <w:r w:rsidRPr="00B708AF">
        <w:rPr>
          <w:rFonts w:ascii="Times New Roman" w:eastAsia="Calibri" w:hAnsi="Times New Roman" w:cs="Times New Roman"/>
          <w:color w:val="000000" w:themeColor="text1"/>
          <w:sz w:val="32"/>
          <w:szCs w:val="32"/>
          <w:lang w:bidi="ar-IQ"/>
        </w:rPr>
        <w:t>et   al , 2017 ,</w:t>
      </w:r>
      <w:r w:rsidR="001F5888" w:rsidRPr="00B708AF">
        <w:rPr>
          <w:rFonts w:ascii="Times New Roman" w:eastAsia="Calibri" w:hAnsi="Times New Roman" w:cs="Times New Roman"/>
          <w:color w:val="000000" w:themeColor="text1"/>
          <w:sz w:val="32"/>
          <w:szCs w:val="32"/>
          <w:lang w:bidi="ar-IQ"/>
        </w:rPr>
        <w:t xml:space="preserve"> P</w:t>
      </w:r>
      <w:r w:rsidRPr="00B708AF">
        <w:rPr>
          <w:rFonts w:ascii="Times New Roman" w:eastAsia="Calibri" w:hAnsi="Times New Roman" w:cs="Times New Roman"/>
          <w:color w:val="000000" w:themeColor="text1"/>
          <w:sz w:val="32"/>
          <w:szCs w:val="32"/>
          <w:lang w:bidi="ar-IQ"/>
        </w:rPr>
        <w:t xml:space="preserve"> 74 </w:t>
      </w:r>
      <w:r w:rsidRPr="00B708AF">
        <w:rPr>
          <w:rFonts w:ascii="Times New Roman" w:eastAsia="Calibri" w:hAnsi="Times New Roman" w:cs="Times New Roman"/>
          <w:color w:val="000000" w:themeColor="text1"/>
          <w:sz w:val="32"/>
          <w:szCs w:val="32"/>
          <w:rtl/>
          <w:lang w:bidi="ar-IQ"/>
        </w:rPr>
        <w:t xml:space="preserve"> </w:t>
      </w:r>
      <w:r w:rsidRPr="00B708AF">
        <w:rPr>
          <w:rFonts w:ascii="Times New Roman" w:eastAsia="Calibri" w:hAnsi="Times New Roman" w:cs="Times New Roman"/>
          <w:color w:val="000000" w:themeColor="text1"/>
          <w:sz w:val="32"/>
          <w:szCs w:val="32"/>
          <w:lang w:bidi="ar-IQ"/>
        </w:rPr>
        <w:t xml:space="preserve">, I . </w:t>
      </w:r>
      <w:r w:rsidRPr="00B708AF">
        <w:rPr>
          <w:rFonts w:ascii="Times New Roman" w:eastAsia="Calibri" w:hAnsi="Times New Roman" w:cs="Times New Roman"/>
          <w:color w:val="000000" w:themeColor="text1"/>
          <w:sz w:val="32"/>
          <w:szCs w:val="32"/>
          <w:rtl/>
          <w:lang w:bidi="ar-IQ"/>
        </w:rPr>
        <w:t xml:space="preserve"> </w:t>
      </w:r>
      <w:r w:rsidRPr="00B708AF">
        <w:rPr>
          <w:rFonts w:ascii="Times New Roman" w:eastAsia="Calibri" w:hAnsi="Times New Roman" w:cs="Times New Roman"/>
          <w:color w:val="000000" w:themeColor="text1"/>
          <w:sz w:val="32"/>
          <w:szCs w:val="32"/>
          <w:lang w:bidi="ar-IQ"/>
        </w:rPr>
        <w:t xml:space="preserve"> Hussain</w:t>
      </w:r>
      <w:r w:rsidRPr="00B708AF">
        <w:rPr>
          <w:rFonts w:ascii="Times New Roman" w:eastAsia="Calibri" w:hAnsi="Times New Roman" w:cs="Times New Roman"/>
          <w:color w:val="000000" w:themeColor="text1"/>
          <w:sz w:val="32"/>
          <w:szCs w:val="32"/>
          <w:rtl/>
          <w:lang w:bidi="ar-IQ"/>
        </w:rPr>
        <w:t>)</w:t>
      </w:r>
      <w:r w:rsidRPr="00B708AF">
        <w:rPr>
          <w:rFonts w:ascii="Times New Roman" w:eastAsia="Calibri" w:hAnsi="Times New Roman" w:cs="Times New Roman" w:hint="cs"/>
          <w:color w:val="000000" w:themeColor="text1"/>
          <w:sz w:val="32"/>
          <w:szCs w:val="32"/>
          <w:rtl/>
          <w:lang w:bidi="ar-IQ"/>
        </w:rPr>
        <w:t xml:space="preserve"> </w:t>
      </w:r>
      <w:r w:rsidRPr="00B708AF">
        <w:rPr>
          <w:rFonts w:ascii="Times New Roman" w:eastAsia="Calibri" w:hAnsi="Times New Roman" w:cs="Times New Roman"/>
          <w:color w:val="000000" w:themeColor="text1"/>
          <w:sz w:val="32"/>
          <w:szCs w:val="32"/>
          <w:rtl/>
          <w:lang w:bidi="ar-IQ"/>
        </w:rPr>
        <w:t>.</w:t>
      </w:r>
    </w:p>
    <w:p w:rsidR="00D222FF" w:rsidRPr="00B708AF" w:rsidRDefault="00D222FF" w:rsidP="00D222FF">
      <w:pPr>
        <w:spacing w:after="0" w:line="240" w:lineRule="auto"/>
        <w:ind w:left="-46" w:firstLine="567"/>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lastRenderedPageBreak/>
        <w:t>و 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يشبع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حاجة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الحاجات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النفسية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يسعى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إليها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حالة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إشباع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هذه الحاجة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فإنها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تؤدي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شعور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بالإحباط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الذي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ينتج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استجابات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عدوانية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قبل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تؤدي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 اضطراب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النظام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كما يعد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الإجراءات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الوقائية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لعدم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وقوع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 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المشكلات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الأمنية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التخريبية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تعاني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كثير 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المجتمعات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نتيجة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انحطاط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قلة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w:t>
      </w:r>
      <w:r w:rsidR="00154D6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و تسرب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كثير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w:t>
      </w:r>
      <w:r w:rsidRPr="00B708AF">
        <w:rPr>
          <w:rFonts w:ascii="Calibri" w:eastAsia="Calibri" w:hAnsi="Calibri" w:cs="Traditional Arabic"/>
          <w:color w:val="000000" w:themeColor="text1"/>
          <w:sz w:val="36"/>
          <w:szCs w:val="36"/>
          <w:rtl/>
        </w:rPr>
        <w:t xml:space="preserve"> .</w:t>
      </w:r>
    </w:p>
    <w:p w:rsidR="00A964E7" w:rsidRPr="00B708AF" w:rsidRDefault="003836F4" w:rsidP="003836F4">
      <w:pPr>
        <w:spacing w:after="0" w:line="240" w:lineRule="auto"/>
        <w:ind w:left="-46"/>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w:t>
      </w:r>
      <w:r w:rsidR="004C0889" w:rsidRPr="00B708AF">
        <w:rPr>
          <w:rFonts w:ascii="Calibri" w:eastAsia="Calibri" w:hAnsi="Calibri" w:cs="Traditional Arabic" w:hint="cs"/>
          <w:b/>
          <w:bCs/>
          <w:color w:val="000000" w:themeColor="text1"/>
          <w:sz w:val="36"/>
          <w:szCs w:val="36"/>
          <w:rtl/>
        </w:rPr>
        <w:t xml:space="preserve">تعليق على المطلب الثاني </w:t>
      </w:r>
      <w:r w:rsidR="00C67D8A" w:rsidRPr="00B708AF">
        <w:rPr>
          <w:rFonts w:ascii="Calibri" w:eastAsia="Calibri" w:hAnsi="Calibri" w:cs="Traditional Arabic" w:hint="cs"/>
          <w:b/>
          <w:bCs/>
          <w:color w:val="000000" w:themeColor="text1"/>
          <w:sz w:val="36"/>
          <w:szCs w:val="36"/>
          <w:rtl/>
        </w:rPr>
        <w:t>:</w:t>
      </w:r>
    </w:p>
    <w:p w:rsidR="00095E6A" w:rsidRPr="00B708AF" w:rsidRDefault="00295A4F" w:rsidP="002B7D36">
      <w:pPr>
        <w:spacing w:after="0" w:line="240" w:lineRule="auto"/>
        <w:ind w:left="-46" w:firstLine="567"/>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يعد</w:t>
      </w:r>
      <w:r w:rsidR="00A964E7" w:rsidRPr="00B708AF">
        <w:rPr>
          <w:rFonts w:ascii="Calibri" w:eastAsia="Calibri" w:hAnsi="Calibri" w:cs="Traditional Arabic" w:hint="cs"/>
          <w:color w:val="000000" w:themeColor="text1"/>
          <w:sz w:val="36"/>
          <w:szCs w:val="36"/>
          <w:rtl/>
        </w:rPr>
        <w:t xml:space="preserve"> التحصيل الدراسي </w:t>
      </w:r>
      <w:r w:rsidR="001D2C43" w:rsidRPr="00B708AF">
        <w:rPr>
          <w:rFonts w:ascii="Calibri" w:eastAsia="Calibri" w:hAnsi="Calibri" w:cs="Traditional Arabic" w:hint="cs"/>
          <w:color w:val="000000" w:themeColor="text1"/>
          <w:sz w:val="36"/>
          <w:szCs w:val="36"/>
          <w:rtl/>
        </w:rPr>
        <w:t>مهم</w:t>
      </w:r>
      <w:r w:rsidR="00A964E7"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بدرجة كبيرة في العملية التربوية و ذلك لانه من اهم مخرجات العملية التعليمية التي يسعى اليها الطلاب </w:t>
      </w:r>
      <w:r w:rsidR="00095E6A" w:rsidRPr="00B708AF">
        <w:rPr>
          <w:rFonts w:ascii="Calibri" w:eastAsia="Calibri" w:hAnsi="Calibri" w:cs="Traditional Arabic" w:hint="cs"/>
          <w:color w:val="000000" w:themeColor="text1"/>
          <w:sz w:val="36"/>
          <w:szCs w:val="36"/>
          <w:rtl/>
        </w:rPr>
        <w:t>كما أنه</w:t>
      </w:r>
      <w:r w:rsidR="001D2C43" w:rsidRPr="00B708AF">
        <w:rPr>
          <w:rFonts w:ascii="Calibri" w:eastAsia="Calibri" w:hAnsi="Calibri" w:cs="Traditional Arabic"/>
          <w:color w:val="000000" w:themeColor="text1"/>
          <w:sz w:val="36"/>
          <w:szCs w:val="36"/>
          <w:rtl/>
        </w:rPr>
        <w:t xml:space="preserve"> مؤثر للتطور و</w:t>
      </w:r>
      <w:r w:rsidR="001D2C43" w:rsidRPr="00B708AF">
        <w:rPr>
          <w:rFonts w:ascii="Calibri" w:eastAsia="Calibri" w:hAnsi="Calibri" w:cs="Traditional Arabic" w:hint="cs"/>
          <w:color w:val="000000" w:themeColor="text1"/>
          <w:sz w:val="36"/>
          <w:szCs w:val="36"/>
          <w:rtl/>
        </w:rPr>
        <w:t xml:space="preserve"> </w:t>
      </w:r>
      <w:r w:rsidR="001D2C43" w:rsidRPr="00B708AF">
        <w:rPr>
          <w:rFonts w:ascii="Calibri" w:eastAsia="Calibri" w:hAnsi="Calibri" w:cs="Traditional Arabic"/>
          <w:color w:val="000000" w:themeColor="text1"/>
          <w:sz w:val="36"/>
          <w:szCs w:val="36"/>
          <w:rtl/>
        </w:rPr>
        <w:t>الرقي الد</w:t>
      </w:r>
      <w:r w:rsidR="00A964E7" w:rsidRPr="00B708AF">
        <w:rPr>
          <w:rFonts w:ascii="Calibri" w:eastAsia="Calibri" w:hAnsi="Calibri" w:cs="Traditional Arabic"/>
          <w:color w:val="000000" w:themeColor="text1"/>
          <w:sz w:val="36"/>
          <w:szCs w:val="36"/>
          <w:rtl/>
        </w:rPr>
        <w:t>ر</w:t>
      </w:r>
      <w:r w:rsidR="001D2C43" w:rsidRPr="00B708AF">
        <w:rPr>
          <w:rFonts w:ascii="Calibri" w:eastAsia="Calibri" w:hAnsi="Calibri" w:cs="Traditional Arabic" w:hint="cs"/>
          <w:color w:val="000000" w:themeColor="text1"/>
          <w:sz w:val="36"/>
          <w:szCs w:val="36"/>
          <w:rtl/>
        </w:rPr>
        <w:t>ا</w:t>
      </w:r>
      <w:r w:rsidR="00A964E7" w:rsidRPr="00B708AF">
        <w:rPr>
          <w:rFonts w:ascii="Calibri" w:eastAsia="Calibri" w:hAnsi="Calibri" w:cs="Traditional Arabic"/>
          <w:color w:val="000000" w:themeColor="text1"/>
          <w:sz w:val="36"/>
          <w:szCs w:val="36"/>
          <w:rtl/>
        </w:rPr>
        <w:t>سي و</w:t>
      </w:r>
      <w:r w:rsidR="001D2C43" w:rsidRPr="00B708AF">
        <w:rPr>
          <w:rFonts w:ascii="Calibri" w:eastAsia="Calibri" w:hAnsi="Calibri" w:cs="Traditional Arabic" w:hint="cs"/>
          <w:color w:val="000000" w:themeColor="text1"/>
          <w:sz w:val="36"/>
          <w:szCs w:val="36"/>
          <w:rtl/>
        </w:rPr>
        <w:t xml:space="preserve"> </w:t>
      </w:r>
      <w:r w:rsidR="00A964E7" w:rsidRPr="00B708AF">
        <w:rPr>
          <w:rFonts w:ascii="Calibri" w:eastAsia="Calibri" w:hAnsi="Calibri" w:cs="Traditional Arabic"/>
          <w:color w:val="000000" w:themeColor="text1"/>
          <w:sz w:val="36"/>
          <w:szCs w:val="36"/>
          <w:rtl/>
        </w:rPr>
        <w:t xml:space="preserve">المعرفي </w:t>
      </w:r>
      <w:r w:rsidR="001D2C43" w:rsidRPr="00B708AF">
        <w:rPr>
          <w:rFonts w:ascii="Calibri" w:eastAsia="Calibri" w:hAnsi="Calibri" w:cs="Traditional Arabic" w:hint="cs"/>
          <w:color w:val="000000" w:themeColor="text1"/>
          <w:sz w:val="36"/>
          <w:szCs w:val="36"/>
          <w:rtl/>
        </w:rPr>
        <w:t>للطلاب</w:t>
      </w:r>
      <w:r w:rsidR="001D2C43" w:rsidRPr="00B708AF">
        <w:rPr>
          <w:rFonts w:ascii="Calibri" w:eastAsia="Calibri" w:hAnsi="Calibri" w:cs="Traditional Arabic"/>
          <w:color w:val="000000" w:themeColor="text1"/>
          <w:sz w:val="36"/>
          <w:szCs w:val="36"/>
          <w:rtl/>
        </w:rPr>
        <w:t xml:space="preserve"> أثناء تقدمهم في صف دراسي أ</w:t>
      </w:r>
      <w:r w:rsidR="001D2C43" w:rsidRPr="00B708AF">
        <w:rPr>
          <w:rFonts w:ascii="Calibri" w:eastAsia="Calibri" w:hAnsi="Calibri" w:cs="Traditional Arabic" w:hint="cs"/>
          <w:color w:val="000000" w:themeColor="text1"/>
          <w:sz w:val="36"/>
          <w:szCs w:val="36"/>
          <w:rtl/>
        </w:rPr>
        <w:t>خ</w:t>
      </w:r>
      <w:r w:rsidR="00A964E7" w:rsidRPr="00B708AF">
        <w:rPr>
          <w:rFonts w:ascii="Calibri" w:eastAsia="Calibri" w:hAnsi="Calibri" w:cs="Traditional Arabic"/>
          <w:color w:val="000000" w:themeColor="text1"/>
          <w:sz w:val="36"/>
          <w:szCs w:val="36"/>
          <w:rtl/>
        </w:rPr>
        <w:t>ر</w:t>
      </w:r>
      <w:r w:rsidR="00A964E7" w:rsidRPr="00B708AF">
        <w:rPr>
          <w:rFonts w:ascii="Calibri" w:eastAsia="Calibri" w:hAnsi="Calibri" w:cs="Traditional Arabic"/>
          <w:color w:val="000000" w:themeColor="text1"/>
          <w:sz w:val="36"/>
          <w:szCs w:val="36"/>
        </w:rPr>
        <w:t xml:space="preserve"> </w:t>
      </w:r>
      <w:r w:rsidR="0062568B" w:rsidRPr="00B708AF">
        <w:rPr>
          <w:rFonts w:ascii="Calibri" w:eastAsia="Calibri" w:hAnsi="Calibri" w:cs="Traditional Arabic" w:hint="cs"/>
          <w:color w:val="000000" w:themeColor="text1"/>
          <w:sz w:val="36"/>
          <w:szCs w:val="36"/>
          <w:rtl/>
        </w:rPr>
        <w:t>كما أنه</w:t>
      </w:r>
      <w:r w:rsidR="0062568B" w:rsidRPr="00B708AF">
        <w:rPr>
          <w:rFonts w:ascii="Calibri" w:eastAsia="Calibri" w:hAnsi="Calibri" w:cs="Traditional Arabic"/>
          <w:color w:val="000000" w:themeColor="text1"/>
          <w:sz w:val="36"/>
          <w:szCs w:val="36"/>
          <w:rtl/>
        </w:rPr>
        <w:t xml:space="preserve"> سبي</w:t>
      </w:r>
      <w:r w:rsidR="00A964E7" w:rsidRPr="00B708AF">
        <w:rPr>
          <w:rFonts w:ascii="Calibri" w:eastAsia="Calibri" w:hAnsi="Calibri" w:cs="Traditional Arabic"/>
          <w:color w:val="000000" w:themeColor="text1"/>
          <w:sz w:val="36"/>
          <w:szCs w:val="36"/>
          <w:rtl/>
        </w:rPr>
        <w:t>ل إلى تحقيق الذات و</w:t>
      </w:r>
      <w:r w:rsidR="001D2C43" w:rsidRPr="00B708AF">
        <w:rPr>
          <w:rFonts w:ascii="Calibri" w:eastAsia="Calibri" w:hAnsi="Calibri" w:cs="Traditional Arabic" w:hint="cs"/>
          <w:color w:val="000000" w:themeColor="text1"/>
          <w:sz w:val="36"/>
          <w:szCs w:val="36"/>
          <w:rtl/>
        </w:rPr>
        <w:t xml:space="preserve"> </w:t>
      </w:r>
      <w:r w:rsidR="00A964E7" w:rsidRPr="00B708AF">
        <w:rPr>
          <w:rFonts w:ascii="Calibri" w:eastAsia="Calibri" w:hAnsi="Calibri" w:cs="Traditional Arabic"/>
          <w:color w:val="000000" w:themeColor="text1"/>
          <w:sz w:val="36"/>
          <w:szCs w:val="36"/>
          <w:rtl/>
        </w:rPr>
        <w:t>تقديره</w:t>
      </w:r>
      <w:r w:rsidR="002B7D36" w:rsidRPr="00B708AF">
        <w:rPr>
          <w:rFonts w:ascii="Calibri" w:eastAsia="Calibri" w:hAnsi="Calibri" w:cs="Traditional Arabic" w:hint="cs"/>
          <w:color w:val="000000" w:themeColor="text1"/>
          <w:sz w:val="36"/>
          <w:szCs w:val="36"/>
          <w:rtl/>
        </w:rPr>
        <w:t xml:space="preserve"> ,</w:t>
      </w:r>
      <w:r w:rsidR="00162CD8" w:rsidRPr="00B708AF">
        <w:rPr>
          <w:rFonts w:ascii="Calibri" w:eastAsia="Calibri" w:hAnsi="Calibri" w:cs="Traditional Arabic" w:hint="cs"/>
          <w:color w:val="000000" w:themeColor="text1"/>
          <w:sz w:val="36"/>
          <w:szCs w:val="36"/>
          <w:rtl/>
        </w:rPr>
        <w:t xml:space="preserve"> و يسهم في </w:t>
      </w:r>
      <w:r w:rsidR="00162CD8" w:rsidRPr="00B708AF">
        <w:rPr>
          <w:rFonts w:hint="cs"/>
          <w:color w:val="000000" w:themeColor="text1"/>
          <w:rtl/>
        </w:rPr>
        <w:t xml:space="preserve"> </w:t>
      </w:r>
      <w:r w:rsidR="00162CD8" w:rsidRPr="00B708AF">
        <w:rPr>
          <w:rFonts w:ascii="Calibri" w:eastAsia="Calibri" w:hAnsi="Calibri" w:cs="Traditional Arabic" w:hint="cs"/>
          <w:color w:val="000000" w:themeColor="text1"/>
          <w:sz w:val="36"/>
          <w:szCs w:val="36"/>
          <w:rtl/>
        </w:rPr>
        <w:t>إثارة</w:t>
      </w:r>
      <w:r w:rsidR="00162CD8" w:rsidRPr="00B708AF">
        <w:rPr>
          <w:rFonts w:ascii="Calibri" w:eastAsia="Calibri" w:hAnsi="Calibri" w:cs="Traditional Arabic"/>
          <w:color w:val="000000" w:themeColor="text1"/>
          <w:sz w:val="36"/>
          <w:szCs w:val="36"/>
          <w:rtl/>
        </w:rPr>
        <w:t xml:space="preserve"> </w:t>
      </w:r>
      <w:r w:rsidR="00162CD8" w:rsidRPr="00B708AF">
        <w:rPr>
          <w:rFonts w:ascii="Calibri" w:eastAsia="Calibri" w:hAnsi="Calibri" w:cs="Traditional Arabic" w:hint="cs"/>
          <w:color w:val="000000" w:themeColor="text1"/>
          <w:sz w:val="36"/>
          <w:szCs w:val="36"/>
          <w:rtl/>
        </w:rPr>
        <w:t>الدافعية</w:t>
      </w:r>
      <w:r w:rsidR="00162CD8" w:rsidRPr="00B708AF">
        <w:rPr>
          <w:rFonts w:ascii="Calibri" w:eastAsia="Calibri" w:hAnsi="Calibri" w:cs="Traditional Arabic"/>
          <w:color w:val="000000" w:themeColor="text1"/>
          <w:sz w:val="36"/>
          <w:szCs w:val="36"/>
          <w:rtl/>
        </w:rPr>
        <w:t xml:space="preserve"> </w:t>
      </w:r>
      <w:r w:rsidR="00162CD8" w:rsidRPr="00B708AF">
        <w:rPr>
          <w:rFonts w:ascii="Calibri" w:eastAsia="Calibri" w:hAnsi="Calibri" w:cs="Traditional Arabic" w:hint="cs"/>
          <w:color w:val="000000" w:themeColor="text1"/>
          <w:sz w:val="36"/>
          <w:szCs w:val="36"/>
          <w:rtl/>
        </w:rPr>
        <w:t>للطلاب</w:t>
      </w:r>
      <w:r w:rsidR="001D75FE" w:rsidRPr="00B708AF">
        <w:rPr>
          <w:rFonts w:hint="cs"/>
          <w:color w:val="000000" w:themeColor="text1"/>
          <w:rtl/>
        </w:rPr>
        <w:t xml:space="preserve"> </w:t>
      </w:r>
      <w:r w:rsidR="001D75FE" w:rsidRPr="00B708AF">
        <w:rPr>
          <w:rFonts w:cs="Traditional Arabic" w:hint="cs"/>
          <w:color w:val="000000" w:themeColor="text1"/>
          <w:sz w:val="36"/>
          <w:szCs w:val="36"/>
          <w:rtl/>
          <w:lang w:bidi="ar-EG"/>
        </w:rPr>
        <w:t>,</w:t>
      </w:r>
      <w:r w:rsidR="001D75FE" w:rsidRPr="00B708AF">
        <w:rPr>
          <w:rFonts w:hint="cs"/>
          <w:color w:val="000000" w:themeColor="text1"/>
          <w:rtl/>
          <w:lang w:bidi="ar-EG"/>
        </w:rPr>
        <w:t xml:space="preserve"> </w:t>
      </w:r>
      <w:r w:rsidR="001D75FE" w:rsidRPr="00B708AF">
        <w:rPr>
          <w:rFonts w:ascii="Calibri" w:eastAsia="Calibri" w:hAnsi="Calibri" w:cs="Traditional Arabic" w:hint="cs"/>
          <w:color w:val="000000" w:themeColor="text1"/>
          <w:sz w:val="36"/>
          <w:szCs w:val="36"/>
          <w:rtl/>
        </w:rPr>
        <w:t>و من</w:t>
      </w:r>
      <w:r w:rsidR="001D75FE" w:rsidRPr="00B708AF">
        <w:rPr>
          <w:rFonts w:ascii="Calibri" w:eastAsia="Calibri" w:hAnsi="Calibri" w:cs="Traditional Arabic"/>
          <w:color w:val="000000" w:themeColor="text1"/>
          <w:sz w:val="36"/>
          <w:szCs w:val="36"/>
          <w:rtl/>
        </w:rPr>
        <w:t xml:space="preserve"> </w:t>
      </w:r>
      <w:r w:rsidR="001D75FE" w:rsidRPr="00B708AF">
        <w:rPr>
          <w:rFonts w:ascii="Calibri" w:eastAsia="Calibri" w:hAnsi="Calibri" w:cs="Traditional Arabic" w:hint="cs"/>
          <w:color w:val="000000" w:themeColor="text1"/>
          <w:sz w:val="36"/>
          <w:szCs w:val="36"/>
          <w:rtl/>
        </w:rPr>
        <w:t>ثَم</w:t>
      </w:r>
      <w:r w:rsidR="001D75FE" w:rsidRPr="00B708AF">
        <w:rPr>
          <w:rFonts w:ascii="Calibri" w:eastAsia="Calibri" w:hAnsi="Calibri" w:cs="Traditional Arabic"/>
          <w:color w:val="000000" w:themeColor="text1"/>
          <w:sz w:val="36"/>
          <w:szCs w:val="36"/>
          <w:rtl/>
        </w:rPr>
        <w:t xml:space="preserve"> </w:t>
      </w:r>
      <w:r w:rsidR="001D75FE" w:rsidRPr="00B708AF">
        <w:rPr>
          <w:rFonts w:ascii="Calibri" w:eastAsia="Calibri" w:hAnsi="Calibri" w:cs="Traditional Arabic" w:hint="cs"/>
          <w:color w:val="000000" w:themeColor="text1"/>
          <w:sz w:val="36"/>
          <w:szCs w:val="36"/>
          <w:rtl/>
        </w:rPr>
        <w:t>فهو</w:t>
      </w:r>
      <w:r w:rsidR="001D75FE" w:rsidRPr="00B708AF">
        <w:rPr>
          <w:rFonts w:ascii="Calibri" w:eastAsia="Calibri" w:hAnsi="Calibri" w:cs="Traditional Arabic"/>
          <w:color w:val="000000" w:themeColor="text1"/>
          <w:sz w:val="36"/>
          <w:szCs w:val="36"/>
          <w:rtl/>
        </w:rPr>
        <w:t xml:space="preserve"> </w:t>
      </w:r>
      <w:r w:rsidR="001D75FE" w:rsidRPr="00B708AF">
        <w:rPr>
          <w:rFonts w:ascii="Calibri" w:eastAsia="Calibri" w:hAnsi="Calibri" w:cs="Traditional Arabic" w:hint="cs"/>
          <w:color w:val="000000" w:themeColor="text1"/>
          <w:sz w:val="36"/>
          <w:szCs w:val="36"/>
          <w:rtl/>
        </w:rPr>
        <w:t>مؤشِّر</w:t>
      </w:r>
      <w:r w:rsidR="001D75FE" w:rsidRPr="00B708AF">
        <w:rPr>
          <w:rFonts w:ascii="Calibri" w:eastAsia="Calibri" w:hAnsi="Calibri" w:cs="Traditional Arabic"/>
          <w:color w:val="000000" w:themeColor="text1"/>
          <w:sz w:val="36"/>
          <w:szCs w:val="36"/>
          <w:rtl/>
        </w:rPr>
        <w:t xml:space="preserve"> </w:t>
      </w:r>
      <w:r w:rsidR="001D75FE" w:rsidRPr="00B708AF">
        <w:rPr>
          <w:rFonts w:ascii="Calibri" w:eastAsia="Calibri" w:hAnsi="Calibri" w:cs="Traditional Arabic" w:hint="cs"/>
          <w:color w:val="000000" w:themeColor="text1"/>
          <w:sz w:val="36"/>
          <w:szCs w:val="36"/>
          <w:rtl/>
        </w:rPr>
        <w:t>على</w:t>
      </w:r>
      <w:r w:rsidR="001D75FE" w:rsidRPr="00B708AF">
        <w:rPr>
          <w:rFonts w:ascii="Calibri" w:eastAsia="Calibri" w:hAnsi="Calibri" w:cs="Traditional Arabic"/>
          <w:color w:val="000000" w:themeColor="text1"/>
          <w:sz w:val="36"/>
          <w:szCs w:val="36"/>
          <w:rtl/>
        </w:rPr>
        <w:t xml:space="preserve"> </w:t>
      </w:r>
      <w:r w:rsidR="001D75FE" w:rsidRPr="00B708AF">
        <w:rPr>
          <w:rFonts w:ascii="Calibri" w:eastAsia="Calibri" w:hAnsi="Calibri" w:cs="Traditional Arabic" w:hint="cs"/>
          <w:color w:val="000000" w:themeColor="text1"/>
          <w:sz w:val="36"/>
          <w:szCs w:val="36"/>
          <w:rtl/>
        </w:rPr>
        <w:t>مدى</w:t>
      </w:r>
      <w:r w:rsidR="001D75FE" w:rsidRPr="00B708AF">
        <w:rPr>
          <w:rFonts w:ascii="Calibri" w:eastAsia="Calibri" w:hAnsi="Calibri" w:cs="Traditional Arabic"/>
          <w:color w:val="000000" w:themeColor="text1"/>
          <w:sz w:val="36"/>
          <w:szCs w:val="36"/>
          <w:rtl/>
        </w:rPr>
        <w:t xml:space="preserve"> </w:t>
      </w:r>
      <w:r w:rsidR="001D75FE" w:rsidRPr="00B708AF">
        <w:rPr>
          <w:rFonts w:ascii="Calibri" w:eastAsia="Calibri" w:hAnsi="Calibri" w:cs="Traditional Arabic" w:hint="cs"/>
          <w:color w:val="000000" w:themeColor="text1"/>
          <w:sz w:val="36"/>
          <w:szCs w:val="36"/>
          <w:rtl/>
        </w:rPr>
        <w:t>تحقُّق</w:t>
      </w:r>
      <w:r w:rsidR="001D75FE" w:rsidRPr="00B708AF">
        <w:rPr>
          <w:rFonts w:ascii="Calibri" w:eastAsia="Calibri" w:hAnsi="Calibri" w:cs="Traditional Arabic"/>
          <w:color w:val="000000" w:themeColor="text1"/>
          <w:sz w:val="36"/>
          <w:szCs w:val="36"/>
          <w:rtl/>
        </w:rPr>
        <w:t xml:space="preserve"> </w:t>
      </w:r>
      <w:r w:rsidR="001D75FE" w:rsidRPr="00B708AF">
        <w:rPr>
          <w:rFonts w:ascii="Calibri" w:eastAsia="Calibri" w:hAnsi="Calibri" w:cs="Traditional Arabic" w:hint="cs"/>
          <w:color w:val="000000" w:themeColor="text1"/>
          <w:sz w:val="36"/>
          <w:szCs w:val="36"/>
          <w:rtl/>
        </w:rPr>
        <w:t>الأهداف</w:t>
      </w:r>
      <w:r w:rsidR="001D75FE" w:rsidRPr="00B708AF">
        <w:rPr>
          <w:rFonts w:ascii="Calibri" w:eastAsia="Calibri" w:hAnsi="Calibri" w:cs="Traditional Arabic"/>
          <w:color w:val="000000" w:themeColor="text1"/>
          <w:sz w:val="36"/>
          <w:szCs w:val="36"/>
          <w:rtl/>
        </w:rPr>
        <w:t xml:space="preserve"> </w:t>
      </w:r>
      <w:r w:rsidR="001D75FE" w:rsidRPr="00B708AF">
        <w:rPr>
          <w:rFonts w:ascii="Calibri" w:eastAsia="Calibri" w:hAnsi="Calibri" w:cs="Traditional Arabic" w:hint="cs"/>
          <w:color w:val="000000" w:themeColor="text1"/>
          <w:sz w:val="36"/>
          <w:szCs w:val="36"/>
          <w:rtl/>
        </w:rPr>
        <w:t>التعليمية</w:t>
      </w:r>
      <w:r w:rsidR="001D75FE" w:rsidRPr="00B708AF">
        <w:rPr>
          <w:rFonts w:ascii="Calibri" w:eastAsia="Calibri" w:hAnsi="Calibri" w:cs="Traditional Arabic"/>
          <w:color w:val="000000" w:themeColor="text1"/>
          <w:sz w:val="36"/>
          <w:szCs w:val="36"/>
          <w:rtl/>
        </w:rPr>
        <w:t xml:space="preserve"> </w:t>
      </w:r>
      <w:r w:rsidR="001D75FE" w:rsidRPr="00B708AF">
        <w:rPr>
          <w:rFonts w:ascii="Calibri" w:eastAsia="Calibri" w:hAnsi="Calibri" w:cs="Traditional Arabic" w:hint="cs"/>
          <w:color w:val="000000" w:themeColor="text1"/>
          <w:sz w:val="36"/>
          <w:szCs w:val="36"/>
          <w:rtl/>
        </w:rPr>
        <w:t>التعلمية و التربوية</w:t>
      </w:r>
      <w:r w:rsidR="008A4FCD" w:rsidRPr="00B708AF">
        <w:rPr>
          <w:rFonts w:ascii="Calibri" w:eastAsia="Calibri" w:hAnsi="Calibri" w:cs="Traditional Arabic"/>
          <w:color w:val="000000" w:themeColor="text1"/>
          <w:sz w:val="36"/>
          <w:szCs w:val="36"/>
        </w:rPr>
        <w:t xml:space="preserve"> </w:t>
      </w:r>
      <w:r w:rsidR="001D2C43" w:rsidRPr="00B708AF">
        <w:rPr>
          <w:rFonts w:ascii="Calibri" w:eastAsia="Calibri" w:hAnsi="Calibri" w:cs="Traditional Arabic"/>
          <w:color w:val="000000" w:themeColor="text1"/>
          <w:sz w:val="36"/>
          <w:szCs w:val="36"/>
        </w:rPr>
        <w:t xml:space="preserve"> </w:t>
      </w:r>
      <w:r w:rsidR="00162CD8" w:rsidRPr="00B708AF">
        <w:rPr>
          <w:rFonts w:ascii="Calibri" w:eastAsia="Calibri" w:hAnsi="Calibri" w:cs="Traditional Arabic" w:hint="cs"/>
          <w:color w:val="000000" w:themeColor="text1"/>
          <w:sz w:val="36"/>
          <w:szCs w:val="36"/>
          <w:rtl/>
        </w:rPr>
        <w:t>.</w:t>
      </w:r>
    </w:p>
    <w:p w:rsidR="00A6458E" w:rsidRPr="00B708AF" w:rsidRDefault="00095E6A" w:rsidP="00A6458E">
      <w:pPr>
        <w:spacing w:after="0" w:line="240" w:lineRule="auto"/>
        <w:ind w:left="-46" w:firstLine="567"/>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فالتحصيل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المجالات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المهمة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حظيت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باهتمام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الآباء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الامهات باعتباره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احد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الأهداف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التعليمية و التربوية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تسعى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تزويد</w:t>
      </w:r>
      <w:r w:rsidRPr="00B708AF">
        <w:rPr>
          <w:rFonts w:ascii="Calibri" w:eastAsia="Calibri" w:hAnsi="Calibri" w:cs="Traditional Arabic"/>
          <w:color w:val="000000" w:themeColor="text1"/>
          <w:sz w:val="36"/>
          <w:szCs w:val="36"/>
          <w:rtl/>
        </w:rPr>
        <w:t xml:space="preserve"> </w:t>
      </w:r>
      <w:r w:rsidR="003822E3"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بالعلوم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3822E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المعارف</w:t>
      </w:r>
      <w:r w:rsidRPr="00B708AF">
        <w:rPr>
          <w:rFonts w:ascii="Calibri" w:eastAsia="Calibri" w:hAnsi="Calibri" w:cs="Traditional Arabic"/>
          <w:color w:val="000000" w:themeColor="text1"/>
          <w:sz w:val="36"/>
          <w:szCs w:val="36"/>
          <w:rtl/>
        </w:rPr>
        <w:t xml:space="preserve"> </w:t>
      </w:r>
      <w:r w:rsidR="00B36CF5" w:rsidRPr="00B708AF">
        <w:rPr>
          <w:rFonts w:ascii="Calibri" w:eastAsia="Calibri" w:hAnsi="Calibri" w:cs="Traditional Arabic" w:hint="cs"/>
          <w:color w:val="000000" w:themeColor="text1"/>
          <w:sz w:val="36"/>
          <w:szCs w:val="36"/>
          <w:rtl/>
        </w:rPr>
        <w:t xml:space="preserve">و المعلومات </w:t>
      </w:r>
      <w:r w:rsidRPr="00B708AF">
        <w:rPr>
          <w:rFonts w:ascii="Calibri" w:eastAsia="Calibri" w:hAnsi="Calibri" w:cs="Traditional Arabic" w:hint="cs"/>
          <w:color w:val="000000" w:themeColor="text1"/>
          <w:sz w:val="36"/>
          <w:szCs w:val="36"/>
          <w:rtl/>
        </w:rPr>
        <w:t>التي تنمي</w:t>
      </w:r>
      <w:r w:rsidRPr="00B708AF">
        <w:rPr>
          <w:rFonts w:ascii="Calibri" w:eastAsia="Calibri" w:hAnsi="Calibri" w:cs="Traditional Arabic"/>
          <w:color w:val="000000" w:themeColor="text1"/>
          <w:sz w:val="36"/>
          <w:szCs w:val="36"/>
          <w:rtl/>
        </w:rPr>
        <w:t xml:space="preserve"> </w:t>
      </w:r>
      <w:r w:rsidR="003822E3" w:rsidRPr="00B708AF">
        <w:rPr>
          <w:rFonts w:ascii="Calibri" w:eastAsia="Calibri" w:hAnsi="Calibri" w:cs="Traditional Arabic" w:hint="cs"/>
          <w:color w:val="000000" w:themeColor="text1"/>
          <w:sz w:val="36"/>
          <w:szCs w:val="36"/>
          <w:rtl/>
        </w:rPr>
        <w:t xml:space="preserve">مدارك الطالب </w:t>
      </w:r>
      <w:r w:rsidRPr="00B708AF">
        <w:rPr>
          <w:rFonts w:ascii="Calibri" w:eastAsia="Calibri" w:hAnsi="Calibri" w:cs="Traditional Arabic" w:hint="cs"/>
          <w:color w:val="000000" w:themeColor="text1"/>
          <w:sz w:val="36"/>
          <w:szCs w:val="36"/>
          <w:rtl/>
        </w:rPr>
        <w:t>و</w:t>
      </w:r>
      <w:r w:rsidR="003822E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تفسح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لشخصيته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لتنمو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نمو</w:t>
      </w:r>
      <w:r w:rsidR="00B36CF5"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صحيح</w:t>
      </w:r>
      <w:r w:rsidR="00B36CF5"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color w:val="000000" w:themeColor="text1"/>
          <w:sz w:val="36"/>
          <w:szCs w:val="36"/>
          <w:rtl/>
        </w:rPr>
        <w:t xml:space="preserve"> </w:t>
      </w:r>
      <w:r w:rsidR="00886F6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3822E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الواقع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الأهداف</w:t>
      </w:r>
      <w:r w:rsidR="00886F6E" w:rsidRPr="00B708AF">
        <w:rPr>
          <w:rFonts w:ascii="Calibri" w:eastAsia="Calibri" w:hAnsi="Calibri" w:cs="Traditional Arabic" w:hint="cs"/>
          <w:color w:val="000000" w:themeColor="text1"/>
          <w:sz w:val="36"/>
          <w:szCs w:val="36"/>
          <w:rtl/>
        </w:rPr>
        <w:t xml:space="preserve"> التعليمية</w:t>
      </w:r>
      <w:r w:rsidRPr="00B708AF">
        <w:rPr>
          <w:rFonts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يسعى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إليها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النظام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w:t>
      </w:r>
      <w:r w:rsidRPr="00B708AF">
        <w:rPr>
          <w:rFonts w:ascii="Calibri" w:eastAsia="Calibri" w:hAnsi="Calibri" w:cs="Traditional Arabic"/>
          <w:color w:val="000000" w:themeColor="text1"/>
          <w:sz w:val="36"/>
          <w:szCs w:val="36"/>
          <w:rtl/>
        </w:rPr>
        <w:t xml:space="preserve"> </w:t>
      </w:r>
      <w:r w:rsidR="00A652F7" w:rsidRPr="00B708AF">
        <w:rPr>
          <w:rFonts w:ascii="Calibri" w:eastAsia="Calibri" w:hAnsi="Calibri" w:cs="Traditional Arabic" w:hint="cs"/>
          <w:color w:val="000000" w:themeColor="text1"/>
          <w:sz w:val="36"/>
          <w:szCs w:val="36"/>
          <w:rtl/>
        </w:rPr>
        <w:t xml:space="preserve">بالمملكة العربية السعودية </w:t>
      </w:r>
      <w:r w:rsidRPr="00B708AF">
        <w:rPr>
          <w:rFonts w:ascii="Calibri" w:eastAsia="Calibri" w:hAnsi="Calibri" w:cs="Traditional Arabic" w:hint="cs"/>
          <w:color w:val="000000" w:themeColor="text1"/>
          <w:sz w:val="36"/>
          <w:szCs w:val="36"/>
          <w:rtl/>
        </w:rPr>
        <w:t>تتعدى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ابعد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00394B2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ذلك</w:t>
      </w:r>
      <w:r w:rsidR="00394B27" w:rsidRPr="00B708AF">
        <w:rPr>
          <w:rFonts w:ascii="Calibri" w:eastAsia="Calibri" w:hAnsi="Calibri" w:cs="Traditional Arabic" w:hint="cs"/>
          <w:color w:val="000000" w:themeColor="text1"/>
          <w:sz w:val="36"/>
          <w:szCs w:val="36"/>
          <w:rtl/>
        </w:rPr>
        <w:t xml:space="preserve"> </w:t>
      </w:r>
      <w:r w:rsidR="00886F6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886F6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هو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غرس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القيم الايجابية</w:t>
      </w:r>
      <w:r w:rsidRPr="00B708AF">
        <w:rPr>
          <w:rFonts w:ascii="Calibri" w:eastAsia="Calibri" w:hAnsi="Calibri" w:cs="Traditional Arabic"/>
          <w:color w:val="000000" w:themeColor="text1"/>
          <w:sz w:val="36"/>
          <w:szCs w:val="36"/>
          <w:rtl/>
        </w:rPr>
        <w:t xml:space="preserve"> </w:t>
      </w:r>
      <w:r w:rsidR="00886F6E" w:rsidRPr="00B708AF">
        <w:rPr>
          <w:rFonts w:ascii="Calibri" w:eastAsia="Calibri" w:hAnsi="Calibri" w:cs="Traditional Arabic" w:hint="cs"/>
          <w:color w:val="000000" w:themeColor="text1"/>
          <w:sz w:val="36"/>
          <w:szCs w:val="36"/>
          <w:rtl/>
        </w:rPr>
        <w:t xml:space="preserve">للطلاب </w:t>
      </w:r>
      <w:r w:rsidRPr="00B708AF">
        <w:rPr>
          <w:rFonts w:ascii="Calibri" w:eastAsia="Calibri" w:hAnsi="Calibri" w:cs="Traditional Arabic" w:hint="cs"/>
          <w:color w:val="000000" w:themeColor="text1"/>
          <w:sz w:val="36"/>
          <w:szCs w:val="36"/>
          <w:rtl/>
        </w:rPr>
        <w:t>و</w:t>
      </w:r>
      <w:r w:rsidR="00886F6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تربية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الشعوب</w:t>
      </w:r>
      <w:r w:rsidR="00886F6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A6458E" w:rsidRPr="00B708AF" w:rsidRDefault="001F424A" w:rsidP="001F424A">
      <w:pPr>
        <w:spacing w:after="0" w:line="240" w:lineRule="auto"/>
        <w:ind w:left="-46" w:firstLine="567"/>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كما</w:t>
      </w:r>
      <w:r w:rsidR="00A6458E"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w:t>
      </w:r>
      <w:r w:rsidR="00A6458E" w:rsidRPr="00B708AF">
        <w:rPr>
          <w:rFonts w:ascii="Calibri" w:eastAsia="Calibri" w:hAnsi="Calibri" w:cs="Traditional Arabic" w:hint="cs"/>
          <w:color w:val="000000" w:themeColor="text1"/>
          <w:sz w:val="36"/>
          <w:szCs w:val="36"/>
          <w:rtl/>
        </w:rPr>
        <w:t>رتبط</w:t>
      </w:r>
      <w:r w:rsidR="00A6458E"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التحصيل أيضا </w:t>
      </w:r>
      <w:r w:rsidR="00A6458E" w:rsidRPr="00B708AF">
        <w:rPr>
          <w:rFonts w:ascii="Calibri" w:eastAsia="Calibri" w:hAnsi="Calibri" w:cs="Traditional Arabic" w:hint="cs"/>
          <w:color w:val="000000" w:themeColor="text1"/>
          <w:sz w:val="36"/>
          <w:szCs w:val="36"/>
          <w:rtl/>
        </w:rPr>
        <w:t>بالفرد</w:t>
      </w:r>
      <w:r w:rsidR="00A6458E"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السعودي </w:t>
      </w:r>
      <w:r w:rsidR="00A6458E" w:rsidRPr="00B708AF">
        <w:rPr>
          <w:rFonts w:ascii="Calibri" w:eastAsia="Calibri" w:hAnsi="Calibri" w:cs="Traditional Arabic" w:hint="cs"/>
          <w:color w:val="000000" w:themeColor="text1"/>
          <w:sz w:val="36"/>
          <w:szCs w:val="36"/>
          <w:rtl/>
        </w:rPr>
        <w:t>ارتباطًا</w:t>
      </w:r>
      <w:r w:rsidR="00A6458E" w:rsidRPr="00B708AF">
        <w:rPr>
          <w:rFonts w:ascii="Calibri" w:eastAsia="Calibri" w:hAnsi="Calibri" w:cs="Traditional Arabic"/>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وثيقًا</w:t>
      </w:r>
      <w:r w:rsidR="00A6458E" w:rsidRPr="00B708AF">
        <w:rPr>
          <w:rFonts w:ascii="Calibri" w:eastAsia="Calibri" w:hAnsi="Calibri" w:cs="Traditional Arabic"/>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لما</w:t>
      </w:r>
      <w:r w:rsidR="00A6458E" w:rsidRPr="00B708AF">
        <w:rPr>
          <w:rFonts w:ascii="Calibri" w:eastAsia="Calibri" w:hAnsi="Calibri" w:cs="Traditional Arabic"/>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لها</w:t>
      </w:r>
      <w:r w:rsidR="00A6458E" w:rsidRPr="00B708AF">
        <w:rPr>
          <w:rFonts w:ascii="Calibri" w:eastAsia="Calibri" w:hAnsi="Calibri" w:cs="Traditional Arabic"/>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من</w:t>
      </w:r>
      <w:r w:rsidR="00A6458E" w:rsidRPr="00B708AF">
        <w:rPr>
          <w:rFonts w:ascii="Calibri" w:eastAsia="Calibri" w:hAnsi="Calibri" w:cs="Traditional Arabic"/>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دور</w:t>
      </w:r>
      <w:r w:rsidR="00A6458E" w:rsidRPr="00B708AF">
        <w:rPr>
          <w:rFonts w:ascii="Calibri" w:eastAsia="Calibri" w:hAnsi="Calibri" w:cs="Traditional Arabic"/>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في</w:t>
      </w:r>
      <w:r w:rsidR="00A6458E" w:rsidRPr="00B708AF">
        <w:rPr>
          <w:rFonts w:ascii="Calibri" w:eastAsia="Calibri" w:hAnsi="Calibri" w:cs="Traditional Arabic"/>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تقييمه</w:t>
      </w:r>
      <w:r w:rsidR="00A6458E" w:rsidRPr="00B708AF">
        <w:rPr>
          <w:rFonts w:ascii="Calibri" w:eastAsia="Calibri" w:hAnsi="Calibri" w:cs="Traditional Arabic"/>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من</w:t>
      </w:r>
      <w:r w:rsidR="00A6458E" w:rsidRPr="00B708AF">
        <w:rPr>
          <w:rFonts w:ascii="Calibri" w:eastAsia="Calibri" w:hAnsi="Calibri" w:cs="Traditional Arabic"/>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الناحية</w:t>
      </w:r>
      <w:r w:rsidR="00A6458E" w:rsidRPr="00B708AF">
        <w:rPr>
          <w:rFonts w:ascii="Calibri" w:eastAsia="Calibri" w:hAnsi="Calibri" w:cs="Traditional Arabic"/>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الاجتماعية</w:t>
      </w:r>
      <w:r w:rsidR="00A6458E" w:rsidRPr="00B708AF">
        <w:rPr>
          <w:rFonts w:ascii="Calibri" w:eastAsia="Calibri" w:hAnsi="Calibri" w:cs="Traditional Arabic"/>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العلمية</w:t>
      </w:r>
      <w:r w:rsidRPr="00B708AF">
        <w:rPr>
          <w:rFonts w:ascii="Calibri" w:eastAsia="Calibri" w:hAnsi="Calibri" w:cs="Traditional Arabic" w:hint="cs"/>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w:t>
      </w:r>
      <w:r w:rsidR="00A6458E" w:rsidRPr="00B708AF">
        <w:rPr>
          <w:rFonts w:ascii="Calibri" w:eastAsia="Calibri" w:hAnsi="Calibri" w:cs="Traditional Arabic"/>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ه</w:t>
      </w:r>
      <w:r w:rsidRPr="00B708AF">
        <w:rPr>
          <w:rFonts w:ascii="Calibri" w:eastAsia="Calibri" w:hAnsi="Calibri" w:cs="Traditional Arabic" w:hint="cs"/>
          <w:color w:val="000000" w:themeColor="text1"/>
          <w:sz w:val="36"/>
          <w:szCs w:val="36"/>
          <w:rtl/>
        </w:rPr>
        <w:t>ى</w:t>
      </w:r>
      <w:r w:rsidR="00A6458E" w:rsidRPr="00B708AF">
        <w:rPr>
          <w:rFonts w:ascii="Calibri" w:eastAsia="Calibri" w:hAnsi="Calibri" w:cs="Traditional Arabic"/>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تُؤمِّن</w:t>
      </w:r>
      <w:r w:rsidR="00A6458E" w:rsidRPr="00B708AF">
        <w:rPr>
          <w:rFonts w:ascii="Calibri" w:eastAsia="Calibri" w:hAnsi="Calibri" w:cs="Traditional Arabic"/>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له</w:t>
      </w:r>
      <w:r w:rsidR="00A6458E" w:rsidRPr="00B708AF">
        <w:rPr>
          <w:rFonts w:ascii="Calibri" w:eastAsia="Calibri" w:hAnsi="Calibri" w:cs="Traditional Arabic"/>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الارتقاء</w:t>
      </w:r>
      <w:r w:rsidR="00A6458E" w:rsidRPr="00B708AF">
        <w:rPr>
          <w:rFonts w:ascii="Calibri" w:eastAsia="Calibri" w:hAnsi="Calibri" w:cs="Traditional Arabic"/>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العلمي</w:t>
      </w:r>
      <w:r w:rsidR="00A6458E" w:rsidRPr="00B708AF">
        <w:rPr>
          <w:rFonts w:ascii="Calibri" w:eastAsia="Calibri" w:hAnsi="Calibri" w:cs="Traditional Arabic"/>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الاجتماعي</w:t>
      </w:r>
      <w:r w:rsidRPr="00B708AF">
        <w:rPr>
          <w:rFonts w:ascii="Calibri" w:eastAsia="Calibri" w:hAnsi="Calibri" w:cs="Traditional Arabic" w:hint="cs"/>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w:t>
      </w:r>
      <w:r w:rsidR="00A6458E" w:rsidRPr="00B708AF">
        <w:rPr>
          <w:rFonts w:ascii="Calibri" w:eastAsia="Calibri" w:hAnsi="Calibri" w:cs="Traditional Arabic"/>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تُحقِّق</w:t>
      </w:r>
      <w:r w:rsidR="00A6458E" w:rsidRPr="00B708AF">
        <w:rPr>
          <w:rFonts w:ascii="Calibri" w:eastAsia="Calibri" w:hAnsi="Calibri" w:cs="Traditional Arabic"/>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له</w:t>
      </w:r>
      <w:r w:rsidR="00A6458E" w:rsidRPr="00B708AF">
        <w:rPr>
          <w:rFonts w:ascii="Calibri" w:eastAsia="Calibri" w:hAnsi="Calibri" w:cs="Traditional Arabic"/>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تقديرًا</w:t>
      </w:r>
      <w:r w:rsidR="00A6458E" w:rsidRPr="00B708AF">
        <w:rPr>
          <w:rFonts w:ascii="Calibri" w:eastAsia="Calibri" w:hAnsi="Calibri" w:cs="Traditional Arabic"/>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مهمًّا</w:t>
      </w:r>
      <w:r w:rsidR="00A6458E" w:rsidRPr="00B708AF">
        <w:rPr>
          <w:rFonts w:ascii="Calibri" w:eastAsia="Calibri" w:hAnsi="Calibri" w:cs="Traditional Arabic"/>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للذات</w:t>
      </w:r>
      <w:r w:rsidRPr="00B708AF">
        <w:rPr>
          <w:rFonts w:ascii="Calibri" w:eastAsia="Calibri" w:hAnsi="Calibri" w:cs="Traditional Arabic" w:hint="cs"/>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w:t>
      </w:r>
      <w:r w:rsidR="00A6458E" w:rsidRPr="00B708AF">
        <w:rPr>
          <w:rFonts w:ascii="Calibri" w:eastAsia="Calibri" w:hAnsi="Calibri" w:cs="Traditional Arabic"/>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مما</w:t>
      </w:r>
      <w:r w:rsidR="00A6458E" w:rsidRPr="00B708AF">
        <w:rPr>
          <w:rFonts w:ascii="Calibri" w:eastAsia="Calibri" w:hAnsi="Calibri" w:cs="Traditional Arabic"/>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يدفعه</w:t>
      </w:r>
      <w:r w:rsidR="00A6458E" w:rsidRPr="00B708AF">
        <w:rPr>
          <w:rFonts w:ascii="Calibri" w:eastAsia="Calibri" w:hAnsi="Calibri" w:cs="Traditional Arabic"/>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للمزيد</w:t>
      </w:r>
      <w:r w:rsidR="00A6458E" w:rsidRPr="00B708AF">
        <w:rPr>
          <w:rFonts w:ascii="Calibri" w:eastAsia="Calibri" w:hAnsi="Calibri" w:cs="Traditional Arabic"/>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من</w:t>
      </w:r>
      <w:r w:rsidR="00A6458E" w:rsidRPr="00B708AF">
        <w:rPr>
          <w:rFonts w:ascii="Calibri" w:eastAsia="Calibri" w:hAnsi="Calibri" w:cs="Traditional Arabic"/>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المعرفة</w:t>
      </w:r>
      <w:r w:rsidR="00A6458E" w:rsidRPr="00B708AF">
        <w:rPr>
          <w:rFonts w:ascii="Calibri" w:eastAsia="Calibri" w:hAnsi="Calibri" w:cs="Traditional Arabic"/>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العلمية</w:t>
      </w:r>
      <w:r w:rsidR="00A6458E" w:rsidRPr="00B708AF">
        <w:rPr>
          <w:rFonts w:ascii="Calibri" w:eastAsia="Calibri" w:hAnsi="Calibri" w:cs="Traditional Arabic"/>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التي</w:t>
      </w:r>
      <w:r w:rsidR="00A6458E" w:rsidRPr="00B708AF">
        <w:rPr>
          <w:rFonts w:ascii="Calibri" w:eastAsia="Calibri" w:hAnsi="Calibri" w:cs="Traditional Arabic"/>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تُعدُّ</w:t>
      </w:r>
      <w:r w:rsidR="00A6458E" w:rsidRPr="00B708AF">
        <w:rPr>
          <w:rFonts w:ascii="Calibri" w:eastAsia="Calibri" w:hAnsi="Calibri" w:cs="Traditional Arabic"/>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أساس</w:t>
      </w:r>
      <w:r w:rsidR="00A6458E" w:rsidRPr="00B708AF">
        <w:rPr>
          <w:rFonts w:ascii="Calibri" w:eastAsia="Calibri" w:hAnsi="Calibri" w:cs="Traditional Arabic"/>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تقدُّم</w:t>
      </w:r>
      <w:r w:rsidR="00A6458E" w:rsidRPr="00B708AF">
        <w:rPr>
          <w:rFonts w:ascii="Calibri" w:eastAsia="Calibri" w:hAnsi="Calibri" w:cs="Traditional Arabic"/>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الأُمَم</w:t>
      </w:r>
      <w:r w:rsidR="00A6458E" w:rsidRPr="00B708AF">
        <w:rPr>
          <w:rFonts w:ascii="Calibri" w:eastAsia="Calibri" w:hAnsi="Calibri" w:cs="Traditional Arabic"/>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و</w:t>
      </w:r>
      <w:r w:rsidR="00AB5021" w:rsidRPr="00B708AF">
        <w:rPr>
          <w:rFonts w:ascii="Calibri" w:eastAsia="Calibri" w:hAnsi="Calibri" w:cs="Traditional Arabic" w:hint="cs"/>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المجتمعات</w:t>
      </w:r>
      <w:r w:rsidR="00A6458E" w:rsidRPr="00B708AF">
        <w:rPr>
          <w:rFonts w:ascii="Calibri" w:eastAsia="Calibri" w:hAnsi="Calibri" w:cs="Traditional Arabic"/>
          <w:color w:val="000000" w:themeColor="text1"/>
          <w:sz w:val="36"/>
          <w:szCs w:val="36"/>
          <w:rtl/>
        </w:rPr>
        <w:t xml:space="preserve"> </w:t>
      </w:r>
      <w:r w:rsidR="00A6458E" w:rsidRPr="00B708AF">
        <w:rPr>
          <w:rFonts w:ascii="Calibri" w:eastAsia="Calibri" w:hAnsi="Calibri" w:cs="Traditional Arabic" w:hint="cs"/>
          <w:color w:val="000000" w:themeColor="text1"/>
          <w:sz w:val="36"/>
          <w:szCs w:val="36"/>
          <w:rtl/>
        </w:rPr>
        <w:t>البشرية</w:t>
      </w:r>
      <w:r w:rsidR="00AB5021" w:rsidRPr="00B708AF">
        <w:rPr>
          <w:rFonts w:ascii="Calibri" w:eastAsia="Calibri" w:hAnsi="Calibri" w:cs="Traditional Arabic" w:hint="cs"/>
          <w:color w:val="000000" w:themeColor="text1"/>
          <w:sz w:val="36"/>
          <w:szCs w:val="36"/>
          <w:rtl/>
        </w:rPr>
        <w:t xml:space="preserve"> </w:t>
      </w:r>
      <w:r w:rsidR="00A6458E" w:rsidRPr="00B708AF">
        <w:rPr>
          <w:rFonts w:ascii="Calibri" w:eastAsia="Calibri" w:hAnsi="Calibri" w:cs="Traditional Arabic"/>
          <w:color w:val="000000" w:themeColor="text1"/>
          <w:sz w:val="36"/>
          <w:szCs w:val="36"/>
          <w:rtl/>
        </w:rPr>
        <w:t>.</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rPr>
        <w:t xml:space="preserve">المطلب الثالث : أهداف </w:t>
      </w:r>
      <w:r w:rsidRPr="00B708AF">
        <w:rPr>
          <w:rFonts w:ascii="Calibri" w:eastAsia="Calibri" w:hAnsi="Calibri" w:cs="Traditional Arabic"/>
          <w:b/>
          <w:bCs/>
          <w:color w:val="000000" w:themeColor="text1"/>
          <w:sz w:val="36"/>
          <w:szCs w:val="36"/>
          <w:rtl/>
        </w:rPr>
        <w:t>التحصيل الدراسي</w:t>
      </w:r>
      <w:r w:rsidRPr="00B708AF">
        <w:rPr>
          <w:rFonts w:ascii="Calibri" w:eastAsia="Calibri" w:hAnsi="Calibri" w:cs="Traditional Arabic" w:hint="cs"/>
          <w:b/>
          <w:bCs/>
          <w:color w:val="000000" w:themeColor="text1"/>
          <w:sz w:val="36"/>
          <w:szCs w:val="36"/>
          <w:rtl/>
          <w:lang w:bidi="ar-EG"/>
        </w:rPr>
        <w:t xml:space="preserve"> :</w:t>
      </w:r>
    </w:p>
    <w:p w:rsidR="008D2D8A" w:rsidRPr="00B708AF" w:rsidRDefault="000A74A6" w:rsidP="008D2D8A">
      <w:pPr>
        <w:spacing w:after="0" w:line="240" w:lineRule="auto"/>
        <w:ind w:firstLine="509"/>
        <w:jc w:val="both"/>
        <w:rPr>
          <w:rFonts w:ascii="Calibri" w:eastAsia="Calibri" w:hAnsi="Calibri" w:cs="Traditional Arabic"/>
          <w:color w:val="000000" w:themeColor="text1"/>
          <w:sz w:val="36"/>
          <w:szCs w:val="36"/>
          <w:rtl/>
        </w:rPr>
      </w:pPr>
      <w:r w:rsidRPr="00B708AF">
        <w:rPr>
          <w:rFonts w:ascii="Simplified Arabic" w:eastAsia="Times New Roman" w:hAnsi="Simplified Arabic" w:cs="Traditional Arabic" w:hint="cs"/>
          <w:color w:val="000000" w:themeColor="text1"/>
          <w:sz w:val="36"/>
          <w:szCs w:val="36"/>
          <w:rtl/>
          <w:lang w:bidi="ar-EG"/>
        </w:rPr>
        <w:t xml:space="preserve">و </w:t>
      </w:r>
      <w:r w:rsidR="008D2D8A" w:rsidRPr="00B708AF">
        <w:rPr>
          <w:rFonts w:ascii="Simplified Arabic" w:eastAsia="Times New Roman" w:hAnsi="Simplified Arabic" w:cs="Traditional Arabic" w:hint="cs"/>
          <w:color w:val="000000" w:themeColor="text1"/>
          <w:sz w:val="36"/>
          <w:szCs w:val="36"/>
          <w:rtl/>
          <w:lang w:bidi="ar-EG"/>
        </w:rPr>
        <w:t>ي</w:t>
      </w:r>
      <w:r w:rsidR="008D2D8A" w:rsidRPr="00B708AF">
        <w:rPr>
          <w:rFonts w:ascii="Simplified Arabic" w:eastAsia="Times New Roman" w:hAnsi="Simplified Arabic" w:cs="Traditional Arabic"/>
          <w:color w:val="000000" w:themeColor="text1"/>
          <w:sz w:val="36"/>
          <w:szCs w:val="36"/>
          <w:rtl/>
          <w:lang w:bidi="ar-EG"/>
        </w:rPr>
        <w:t xml:space="preserve">هدف </w:t>
      </w:r>
      <w:r w:rsidR="008D2D8A" w:rsidRPr="00B708AF">
        <w:rPr>
          <w:rFonts w:ascii="Calibri" w:eastAsia="Calibri" w:hAnsi="Calibri" w:cs="Traditional Arabic"/>
          <w:color w:val="000000" w:themeColor="text1"/>
          <w:sz w:val="36"/>
          <w:szCs w:val="36"/>
          <w:rtl/>
        </w:rPr>
        <w:t>التحصيل الدراسي</w:t>
      </w:r>
      <w:r w:rsidR="008D2D8A" w:rsidRPr="00B708AF">
        <w:rPr>
          <w:rFonts w:ascii="Calibri" w:eastAsia="Calibri" w:hAnsi="Calibri" w:cs="Traditional Arabic" w:hint="cs"/>
          <w:color w:val="000000" w:themeColor="text1"/>
          <w:sz w:val="36"/>
          <w:szCs w:val="36"/>
          <w:rtl/>
        </w:rPr>
        <w:t xml:space="preserve"> إلى تحقيق </w:t>
      </w:r>
      <w:r w:rsidRPr="00B708AF">
        <w:rPr>
          <w:rFonts w:ascii="Calibri" w:eastAsia="Calibri" w:hAnsi="Calibri" w:cs="Traditional Arabic" w:hint="cs"/>
          <w:color w:val="000000" w:themeColor="text1"/>
          <w:sz w:val="36"/>
          <w:szCs w:val="36"/>
          <w:rtl/>
        </w:rPr>
        <w:t xml:space="preserve">ما يلي </w:t>
      </w:r>
      <w:r w:rsidR="008D2D8A" w:rsidRPr="00B708AF">
        <w:rPr>
          <w:rFonts w:ascii="Calibri" w:eastAsia="Calibri" w:hAnsi="Calibri" w:cs="Traditional Arabic" w:hint="cs"/>
          <w:color w:val="000000" w:themeColor="text1"/>
          <w:sz w:val="36"/>
          <w:szCs w:val="36"/>
          <w:rtl/>
        </w:rPr>
        <w:t>:</w:t>
      </w:r>
    </w:p>
    <w:p w:rsidR="008D2D8A" w:rsidRPr="00B708AF" w:rsidRDefault="008D2D8A" w:rsidP="006C2D68">
      <w:pPr>
        <w:numPr>
          <w:ilvl w:val="0"/>
          <w:numId w:val="29"/>
        </w:numPr>
        <w:spacing w:line="240" w:lineRule="auto"/>
        <w:contextualSpacing/>
        <w:jc w:val="both"/>
        <w:rPr>
          <w:rFonts w:ascii="Calibri" w:eastAsia="Calibri" w:hAnsi="Calibri" w:cs="Traditional Arabic"/>
          <w:color w:val="000000" w:themeColor="text1"/>
          <w:sz w:val="36"/>
          <w:szCs w:val="36"/>
          <w:lang w:bidi="ar-EG"/>
        </w:rPr>
      </w:pPr>
      <w:r w:rsidRPr="00B708AF">
        <w:rPr>
          <w:rFonts w:ascii="Simplified Arabic" w:eastAsia="Times New Roman" w:hAnsi="Simplified Arabic" w:cs="Traditional Arabic"/>
          <w:color w:val="000000" w:themeColor="text1"/>
          <w:sz w:val="36"/>
          <w:szCs w:val="36"/>
          <w:rtl/>
          <w:lang w:bidi="ar-EG"/>
        </w:rPr>
        <w:t xml:space="preserve"> الوقوف </w:t>
      </w:r>
      <w:r w:rsidRPr="00B708AF">
        <w:rPr>
          <w:rFonts w:ascii="Simplified Arabic" w:eastAsia="Times New Roman" w:hAnsi="Simplified Arabic" w:cs="Traditional Arabic" w:hint="cs"/>
          <w:color w:val="000000" w:themeColor="text1"/>
          <w:sz w:val="36"/>
          <w:szCs w:val="36"/>
          <w:rtl/>
          <w:lang w:bidi="ar-EG"/>
        </w:rPr>
        <w:t xml:space="preserve">على </w:t>
      </w:r>
      <w:r w:rsidRPr="00B708AF">
        <w:rPr>
          <w:rFonts w:ascii="Simplified Arabic" w:eastAsia="Times New Roman" w:hAnsi="Simplified Arabic" w:cs="Traditional Arabic"/>
          <w:color w:val="000000" w:themeColor="text1"/>
          <w:sz w:val="36"/>
          <w:szCs w:val="36"/>
          <w:rtl/>
          <w:lang w:bidi="ar-EG"/>
        </w:rPr>
        <w:t xml:space="preserve">مستوى الطالب </w:t>
      </w:r>
      <w:r w:rsidRPr="00B708AF">
        <w:rPr>
          <w:rFonts w:ascii="Simplified Arabic" w:eastAsia="Times New Roman" w:hAnsi="Simplified Arabic" w:cs="Traditional Arabic" w:hint="cs"/>
          <w:color w:val="000000" w:themeColor="text1"/>
          <w:sz w:val="36"/>
          <w:szCs w:val="36"/>
          <w:rtl/>
          <w:lang w:bidi="ar-EG"/>
        </w:rPr>
        <w:t xml:space="preserve">و </w:t>
      </w:r>
      <w:r w:rsidRPr="00B708AF">
        <w:rPr>
          <w:rFonts w:ascii="Simplified Arabic" w:eastAsia="Times New Roman" w:hAnsi="Simplified Arabic" w:cs="Traditional Arabic"/>
          <w:color w:val="000000" w:themeColor="text1"/>
          <w:sz w:val="36"/>
          <w:szCs w:val="36"/>
          <w:rtl/>
          <w:lang w:bidi="ar-EG"/>
        </w:rPr>
        <w:t>تحديد</w:t>
      </w:r>
      <w:r w:rsidRPr="00B708AF">
        <w:rPr>
          <w:rFonts w:ascii="Simplified Arabic" w:eastAsia="Times New Roman" w:hAnsi="Simplified Arabic" w:cs="Traditional Arabic" w:hint="cs"/>
          <w:color w:val="000000" w:themeColor="text1"/>
          <w:sz w:val="36"/>
          <w:szCs w:val="36"/>
          <w:rtl/>
          <w:lang w:bidi="ar-EG"/>
        </w:rPr>
        <w:t>ه</w:t>
      </w:r>
      <w:r w:rsidRPr="00B708AF">
        <w:rPr>
          <w:rFonts w:ascii="Simplified Arabic" w:eastAsia="Times New Roman" w:hAnsi="Simplified Arabic" w:cs="Traditional Arabic"/>
          <w:color w:val="000000" w:themeColor="text1"/>
          <w:sz w:val="36"/>
          <w:szCs w:val="36"/>
          <w:rtl/>
          <w:lang w:bidi="ar-EG"/>
        </w:rPr>
        <w:t xml:space="preserve"> فيما تم تعليمه</w:t>
      </w:r>
      <w:r w:rsidRPr="00B708AF">
        <w:rPr>
          <w:rFonts w:ascii="Simplified Arabic" w:eastAsia="Times New Roman" w:hAnsi="Simplified Arabic" w:cs="Traditional Arabic" w:hint="cs"/>
          <w:color w:val="000000" w:themeColor="text1"/>
          <w:sz w:val="36"/>
          <w:szCs w:val="36"/>
          <w:rtl/>
          <w:lang w:bidi="ar-EG"/>
        </w:rPr>
        <w:t xml:space="preserve"> و تعلمه </w:t>
      </w:r>
      <w:r w:rsidRPr="00B708AF">
        <w:rPr>
          <w:rFonts w:ascii="Simplified Arabic" w:eastAsia="Times New Roman" w:hAnsi="Simplified Arabic" w:cs="Traditional Arabic"/>
          <w:color w:val="000000" w:themeColor="text1"/>
          <w:sz w:val="36"/>
          <w:szCs w:val="36"/>
          <w:rtl/>
          <w:lang w:bidi="ar-EG"/>
        </w:rPr>
        <w:t>.</w:t>
      </w:r>
    </w:p>
    <w:p w:rsidR="008D2D8A" w:rsidRPr="00B708AF" w:rsidRDefault="008D2D8A" w:rsidP="006C2D68">
      <w:pPr>
        <w:numPr>
          <w:ilvl w:val="0"/>
          <w:numId w:val="29"/>
        </w:numPr>
        <w:spacing w:line="240" w:lineRule="auto"/>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تحديد نقاط القوة لدى الطالب و نقاط الضعف لديه .</w:t>
      </w:r>
    </w:p>
    <w:p w:rsidR="008D2D8A" w:rsidRPr="00B708AF" w:rsidRDefault="008D2D8A" w:rsidP="006C2D68">
      <w:pPr>
        <w:numPr>
          <w:ilvl w:val="0"/>
          <w:numId w:val="29"/>
        </w:numPr>
        <w:spacing w:line="240" w:lineRule="auto"/>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التنبؤ بأداء الطلاب في المستقبل .</w:t>
      </w:r>
    </w:p>
    <w:p w:rsidR="00E8322F" w:rsidRPr="00B708AF" w:rsidRDefault="00E8322F" w:rsidP="006C2D68">
      <w:pPr>
        <w:numPr>
          <w:ilvl w:val="0"/>
          <w:numId w:val="29"/>
        </w:numPr>
        <w:spacing w:line="240" w:lineRule="auto"/>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lastRenderedPageBreak/>
        <w:t>تقديم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التغذية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الراجعة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بعد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اكتشاف</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صعوبات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ما</w:t>
      </w:r>
      <w:r w:rsidR="008A7AD0"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مما</w:t>
      </w:r>
      <w:r w:rsidRPr="00B708AF">
        <w:rPr>
          <w:rFonts w:ascii="Calibri" w:eastAsia="Calibri" w:hAnsi="Calibri" w:cs="Traditional Arabic"/>
          <w:color w:val="000000" w:themeColor="text1"/>
          <w:sz w:val="36"/>
          <w:szCs w:val="36"/>
          <w:rtl/>
          <w:lang w:bidi="ar-EG"/>
        </w:rPr>
        <w:t xml:space="preserve"> </w:t>
      </w:r>
      <w:r w:rsidR="008A7AD0" w:rsidRPr="00B708AF">
        <w:rPr>
          <w:rFonts w:ascii="Calibri" w:eastAsia="Calibri" w:hAnsi="Calibri" w:cs="Traditional Arabic" w:hint="cs"/>
          <w:color w:val="000000" w:themeColor="text1"/>
          <w:sz w:val="36"/>
          <w:szCs w:val="36"/>
          <w:rtl/>
          <w:lang w:bidi="ar-EG"/>
        </w:rPr>
        <w:t>ي</w:t>
      </w:r>
      <w:r w:rsidRPr="00B708AF">
        <w:rPr>
          <w:rFonts w:ascii="Calibri" w:eastAsia="Calibri" w:hAnsi="Calibri" w:cs="Traditional Arabic" w:hint="cs"/>
          <w:color w:val="000000" w:themeColor="text1"/>
          <w:sz w:val="36"/>
          <w:szCs w:val="36"/>
          <w:rtl/>
          <w:lang w:bidi="ar-EG"/>
        </w:rPr>
        <w:t>مكن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اتخاذ</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التداب</w:t>
      </w:r>
      <w:r w:rsidR="008A7AD0" w:rsidRPr="00B708AF">
        <w:rPr>
          <w:rFonts w:ascii="Calibri" w:eastAsia="Calibri" w:hAnsi="Calibri" w:cs="Traditional Arabic" w:hint="cs"/>
          <w:color w:val="000000" w:themeColor="text1"/>
          <w:sz w:val="36"/>
          <w:szCs w:val="36"/>
          <w:rtl/>
          <w:lang w:bidi="ar-EG"/>
        </w:rPr>
        <w:t>ي</w:t>
      </w:r>
      <w:r w:rsidRPr="00B708AF">
        <w:rPr>
          <w:rFonts w:ascii="Calibri" w:eastAsia="Calibri" w:hAnsi="Calibri" w:cs="Traditional Arabic" w:hint="cs"/>
          <w:color w:val="000000" w:themeColor="text1"/>
          <w:sz w:val="36"/>
          <w:szCs w:val="36"/>
          <w:rtl/>
          <w:lang w:bidi="ar-EG"/>
        </w:rPr>
        <w:t>ر و</w:t>
      </w:r>
      <w:r w:rsidR="008A7AD0"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الوسائل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العلاج</w:t>
      </w:r>
      <w:r w:rsidR="008A7AD0" w:rsidRPr="00B708AF">
        <w:rPr>
          <w:rFonts w:ascii="Calibri" w:eastAsia="Calibri" w:hAnsi="Calibri" w:cs="Traditional Arabic" w:hint="cs"/>
          <w:color w:val="000000" w:themeColor="text1"/>
          <w:sz w:val="36"/>
          <w:szCs w:val="36"/>
          <w:rtl/>
          <w:lang w:bidi="ar-EG"/>
        </w:rPr>
        <w:t>ي</w:t>
      </w:r>
      <w:r w:rsidRPr="00B708AF">
        <w:rPr>
          <w:rFonts w:ascii="Calibri" w:eastAsia="Calibri" w:hAnsi="Calibri" w:cs="Traditional Arabic" w:hint="cs"/>
          <w:color w:val="000000" w:themeColor="text1"/>
          <w:sz w:val="36"/>
          <w:szCs w:val="36"/>
          <w:rtl/>
          <w:lang w:bidi="ar-EG"/>
        </w:rPr>
        <w:t>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تتناسب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مع</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الكشف</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عنه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حقائق</w:t>
      </w:r>
      <w:r w:rsidR="00413732"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w:t>
      </w:r>
    </w:p>
    <w:p w:rsidR="00AD38A9" w:rsidRPr="00B708AF" w:rsidRDefault="00B03C45" w:rsidP="006C2D68">
      <w:pPr>
        <w:numPr>
          <w:ilvl w:val="0"/>
          <w:numId w:val="29"/>
        </w:numPr>
        <w:spacing w:line="240" w:lineRule="auto"/>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تكييف</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الخبرات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الأنشطة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التعليمية</w:t>
      </w:r>
      <w:r w:rsidR="0088430A" w:rsidRPr="00B708AF">
        <w:rPr>
          <w:rFonts w:ascii="Calibri" w:eastAsia="Calibri" w:hAnsi="Calibri" w:cs="Traditional Arabic" w:hint="cs"/>
          <w:color w:val="000000" w:themeColor="text1"/>
          <w:sz w:val="36"/>
          <w:szCs w:val="36"/>
          <w:rtl/>
          <w:lang w:bidi="ar-EG"/>
        </w:rPr>
        <w:t xml:space="preserve"> </w:t>
      </w:r>
      <w:r w:rsidR="00AD38A9" w:rsidRPr="00B708AF">
        <w:rPr>
          <w:rFonts w:ascii="Calibri" w:eastAsia="Calibri" w:hAnsi="Calibri" w:cs="Traditional Arabic" w:hint="cs"/>
          <w:color w:val="000000" w:themeColor="text1"/>
          <w:sz w:val="36"/>
          <w:szCs w:val="36"/>
          <w:rtl/>
          <w:lang w:bidi="ar-EG"/>
        </w:rPr>
        <w:t>المقدمة و</w:t>
      </w:r>
      <w:r w:rsidR="00AF4BC7" w:rsidRPr="00B708AF">
        <w:rPr>
          <w:rFonts w:ascii="Calibri" w:eastAsia="Calibri" w:hAnsi="Calibri" w:cs="Traditional Arabic" w:hint="cs"/>
          <w:color w:val="000000" w:themeColor="text1"/>
          <w:sz w:val="36"/>
          <w:szCs w:val="36"/>
          <w:rtl/>
          <w:lang w:bidi="ar-EG"/>
        </w:rPr>
        <w:t xml:space="preserve"> </w:t>
      </w:r>
      <w:r w:rsidR="00AD38A9" w:rsidRPr="00B708AF">
        <w:rPr>
          <w:rFonts w:ascii="Calibri" w:eastAsia="Calibri" w:hAnsi="Calibri" w:cs="Traditional Arabic" w:hint="cs"/>
          <w:color w:val="000000" w:themeColor="text1"/>
          <w:sz w:val="36"/>
          <w:szCs w:val="36"/>
          <w:rtl/>
          <w:lang w:bidi="ar-EG"/>
        </w:rPr>
        <w:t>المقررة على الطلاب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حسب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المعط</w:t>
      </w:r>
      <w:r w:rsidR="00AD38A9" w:rsidRPr="00B708AF">
        <w:rPr>
          <w:rFonts w:ascii="Calibri" w:eastAsia="Calibri" w:hAnsi="Calibri" w:cs="Traditional Arabic" w:hint="cs"/>
          <w:color w:val="000000" w:themeColor="text1"/>
          <w:sz w:val="36"/>
          <w:szCs w:val="36"/>
          <w:rtl/>
          <w:lang w:bidi="ar-EG"/>
        </w:rPr>
        <w:t>ي</w:t>
      </w:r>
      <w:r w:rsidRPr="00B708AF">
        <w:rPr>
          <w:rFonts w:ascii="Calibri" w:eastAsia="Calibri" w:hAnsi="Calibri" w:cs="Traditional Arabic" w:hint="cs"/>
          <w:color w:val="000000" w:themeColor="text1"/>
          <w:sz w:val="36"/>
          <w:szCs w:val="36"/>
          <w:rtl/>
          <w:lang w:bidi="ar-EG"/>
        </w:rPr>
        <w:t>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المترجمة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أجل</w:t>
      </w:r>
      <w:r w:rsidR="00AD38A9"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استغلال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القدرات</w:t>
      </w:r>
      <w:r w:rsidRPr="00B708AF">
        <w:rPr>
          <w:rFonts w:ascii="Calibri" w:eastAsia="Calibri" w:hAnsi="Calibri" w:cs="Traditional Arabic"/>
          <w:color w:val="000000" w:themeColor="text1"/>
          <w:sz w:val="36"/>
          <w:szCs w:val="36"/>
          <w:rtl/>
          <w:lang w:bidi="ar-EG"/>
        </w:rPr>
        <w:t xml:space="preserve"> </w:t>
      </w:r>
      <w:r w:rsidR="00AD38A9" w:rsidRPr="00B708AF">
        <w:rPr>
          <w:rFonts w:ascii="Calibri" w:eastAsia="Calibri" w:hAnsi="Calibri" w:cs="Traditional Arabic" w:hint="cs"/>
          <w:color w:val="000000" w:themeColor="text1"/>
          <w:sz w:val="36"/>
          <w:szCs w:val="36"/>
          <w:rtl/>
          <w:lang w:bidi="ar-EG"/>
        </w:rPr>
        <w:t>و</w:t>
      </w:r>
      <w:r w:rsidR="00AF4BC7" w:rsidRPr="00B708AF">
        <w:rPr>
          <w:rFonts w:ascii="Calibri" w:eastAsia="Calibri" w:hAnsi="Calibri" w:cs="Traditional Arabic" w:hint="cs"/>
          <w:color w:val="000000" w:themeColor="text1"/>
          <w:sz w:val="36"/>
          <w:szCs w:val="36"/>
          <w:rtl/>
          <w:lang w:bidi="ar-EG"/>
        </w:rPr>
        <w:t xml:space="preserve"> </w:t>
      </w:r>
      <w:r w:rsidR="00AD38A9" w:rsidRPr="00B708AF">
        <w:rPr>
          <w:rFonts w:ascii="Calibri" w:eastAsia="Calibri" w:hAnsi="Calibri" w:cs="Traditional Arabic" w:hint="cs"/>
          <w:color w:val="000000" w:themeColor="text1"/>
          <w:sz w:val="36"/>
          <w:szCs w:val="36"/>
          <w:rtl/>
          <w:lang w:bidi="ar-EG"/>
        </w:rPr>
        <w:t xml:space="preserve">المهارات </w:t>
      </w:r>
      <w:r w:rsidRPr="00B708AF">
        <w:rPr>
          <w:rFonts w:ascii="Calibri" w:eastAsia="Calibri" w:hAnsi="Calibri" w:cs="Traditional Arabic" w:hint="cs"/>
          <w:color w:val="000000" w:themeColor="text1"/>
          <w:sz w:val="36"/>
          <w:szCs w:val="36"/>
          <w:rtl/>
          <w:lang w:bidi="ar-EG"/>
        </w:rPr>
        <w:t>المختلفة</w:t>
      </w:r>
      <w:r w:rsidRPr="00B708AF">
        <w:rPr>
          <w:rFonts w:ascii="Calibri" w:eastAsia="Calibri" w:hAnsi="Calibri" w:cs="Traditional Arabic"/>
          <w:color w:val="000000" w:themeColor="text1"/>
          <w:sz w:val="36"/>
          <w:szCs w:val="36"/>
          <w:rtl/>
          <w:lang w:bidi="ar-EG"/>
        </w:rPr>
        <w:t xml:space="preserve"> </w:t>
      </w:r>
      <w:r w:rsidR="00AD38A9" w:rsidRPr="00B708AF">
        <w:rPr>
          <w:rFonts w:ascii="Calibri" w:eastAsia="Calibri" w:hAnsi="Calibri" w:cs="Traditional Arabic" w:hint="cs"/>
          <w:color w:val="000000" w:themeColor="text1"/>
          <w:sz w:val="36"/>
          <w:szCs w:val="36"/>
          <w:rtl/>
          <w:lang w:bidi="ar-EG"/>
        </w:rPr>
        <w:t>للطلاب .</w:t>
      </w:r>
    </w:p>
    <w:p w:rsidR="00B03C45" w:rsidRPr="00B708AF" w:rsidRDefault="00B03C45" w:rsidP="006C2D68">
      <w:pPr>
        <w:numPr>
          <w:ilvl w:val="0"/>
          <w:numId w:val="29"/>
        </w:numPr>
        <w:spacing w:line="240" w:lineRule="auto"/>
        <w:contextualSpacing/>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مساعدة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المعلم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التعرف</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مدى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استجابة</w:t>
      </w:r>
      <w:r w:rsidRPr="00B708AF">
        <w:rPr>
          <w:rFonts w:ascii="Calibri" w:eastAsia="Calibri" w:hAnsi="Calibri" w:cs="Traditional Arabic"/>
          <w:color w:val="000000" w:themeColor="text1"/>
          <w:sz w:val="36"/>
          <w:szCs w:val="36"/>
          <w:rtl/>
          <w:lang w:bidi="ar-EG"/>
        </w:rPr>
        <w:t xml:space="preserve"> </w:t>
      </w:r>
      <w:r w:rsidR="00AD38A9" w:rsidRPr="00B708AF">
        <w:rPr>
          <w:rFonts w:ascii="Calibri" w:eastAsia="Calibri" w:hAnsi="Calibri" w:cs="Traditional Arabic" w:hint="cs"/>
          <w:color w:val="000000" w:themeColor="text1"/>
          <w:sz w:val="36"/>
          <w:szCs w:val="36"/>
          <w:rtl/>
          <w:lang w:bidi="ar-EG"/>
        </w:rPr>
        <w:t xml:space="preserve">الطالب </w:t>
      </w:r>
      <w:r w:rsidRPr="00B708AF">
        <w:rPr>
          <w:rFonts w:ascii="Calibri" w:eastAsia="Calibri" w:hAnsi="Calibri" w:cs="Traditional Arabic" w:hint="cs"/>
          <w:color w:val="000000" w:themeColor="text1"/>
          <w:sz w:val="36"/>
          <w:szCs w:val="36"/>
          <w:rtl/>
          <w:lang w:bidi="ar-EG"/>
        </w:rPr>
        <w:t>لعمل</w:t>
      </w:r>
      <w:r w:rsidR="00AD38A9" w:rsidRPr="00B708AF">
        <w:rPr>
          <w:rFonts w:ascii="Calibri" w:eastAsia="Calibri" w:hAnsi="Calibri" w:cs="Traditional Arabic" w:hint="cs"/>
          <w:color w:val="000000" w:themeColor="text1"/>
          <w:sz w:val="36"/>
          <w:szCs w:val="36"/>
          <w:rtl/>
          <w:lang w:bidi="ar-EG"/>
        </w:rPr>
        <w:t>ي</w:t>
      </w:r>
      <w:r w:rsidRPr="00B708AF">
        <w:rPr>
          <w:rFonts w:ascii="Calibri" w:eastAsia="Calibri" w:hAnsi="Calibri" w:cs="Traditional Arabic" w:hint="cs"/>
          <w:color w:val="000000" w:themeColor="text1"/>
          <w:sz w:val="36"/>
          <w:szCs w:val="36"/>
          <w:rtl/>
          <w:lang w:bidi="ar-EG"/>
        </w:rPr>
        <w:t>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التعلم</w:t>
      </w:r>
      <w:r w:rsidR="00AD38A9" w:rsidRPr="00B708AF">
        <w:rPr>
          <w:rFonts w:ascii="Calibri" w:eastAsia="Calibri" w:hAnsi="Calibri" w:cs="Traditional Arabic" w:hint="cs"/>
          <w:color w:val="000000" w:themeColor="text1"/>
          <w:sz w:val="36"/>
          <w:szCs w:val="36"/>
          <w:rtl/>
          <w:lang w:bidi="ar-EG"/>
        </w:rPr>
        <w:t xml:space="preserve"> .</w:t>
      </w:r>
    </w:p>
    <w:p w:rsidR="00B03C45" w:rsidRPr="00B708AF" w:rsidRDefault="00007C95" w:rsidP="006C2D68">
      <w:pPr>
        <w:numPr>
          <w:ilvl w:val="0"/>
          <w:numId w:val="29"/>
        </w:numPr>
        <w:spacing w:line="240" w:lineRule="auto"/>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التعرف على</w:t>
      </w:r>
      <w:r w:rsidR="00B03C45" w:rsidRPr="00B708AF">
        <w:rPr>
          <w:rFonts w:ascii="Calibri" w:eastAsia="Calibri" w:hAnsi="Calibri" w:cs="Traditional Arabic"/>
          <w:color w:val="000000" w:themeColor="text1"/>
          <w:sz w:val="36"/>
          <w:szCs w:val="36"/>
          <w:rtl/>
          <w:lang w:bidi="ar-EG"/>
        </w:rPr>
        <w:t xml:space="preserve"> </w:t>
      </w:r>
      <w:r w:rsidR="00B03C45" w:rsidRPr="00B708AF">
        <w:rPr>
          <w:rFonts w:ascii="Calibri" w:eastAsia="Calibri" w:hAnsi="Calibri" w:cs="Traditional Arabic" w:hint="cs"/>
          <w:color w:val="000000" w:themeColor="text1"/>
          <w:sz w:val="36"/>
          <w:szCs w:val="36"/>
          <w:rtl/>
          <w:lang w:bidi="ar-EG"/>
        </w:rPr>
        <w:t>المستوى</w:t>
      </w:r>
      <w:r w:rsidR="00B03C45" w:rsidRPr="00B708AF">
        <w:rPr>
          <w:rFonts w:ascii="Calibri" w:eastAsia="Calibri" w:hAnsi="Calibri" w:cs="Traditional Arabic"/>
          <w:color w:val="000000" w:themeColor="text1"/>
          <w:sz w:val="36"/>
          <w:szCs w:val="36"/>
          <w:rtl/>
          <w:lang w:bidi="ar-EG"/>
        </w:rPr>
        <w:t xml:space="preserve"> </w:t>
      </w:r>
      <w:r w:rsidR="00B03C45" w:rsidRPr="00B708AF">
        <w:rPr>
          <w:rFonts w:ascii="Calibri" w:eastAsia="Calibri" w:hAnsi="Calibri" w:cs="Traditional Arabic" w:hint="cs"/>
          <w:color w:val="000000" w:themeColor="text1"/>
          <w:sz w:val="36"/>
          <w:szCs w:val="36"/>
          <w:rtl/>
          <w:lang w:bidi="ar-EG"/>
        </w:rPr>
        <w:t>المحدد</w:t>
      </w:r>
      <w:r w:rsidR="00B03C45" w:rsidRPr="00B708AF">
        <w:rPr>
          <w:rFonts w:ascii="Calibri" w:eastAsia="Calibri" w:hAnsi="Calibri" w:cs="Traditional Arabic"/>
          <w:color w:val="000000" w:themeColor="text1"/>
          <w:sz w:val="36"/>
          <w:szCs w:val="36"/>
          <w:rtl/>
          <w:lang w:bidi="ar-EG"/>
        </w:rPr>
        <w:t xml:space="preserve"> </w:t>
      </w:r>
      <w:r w:rsidR="00B03C45" w:rsidRPr="00B708AF">
        <w:rPr>
          <w:rFonts w:ascii="Calibri" w:eastAsia="Calibri" w:hAnsi="Calibri" w:cs="Traditional Arabic" w:hint="cs"/>
          <w:color w:val="000000" w:themeColor="text1"/>
          <w:sz w:val="36"/>
          <w:szCs w:val="36"/>
          <w:rtl/>
          <w:lang w:bidi="ar-EG"/>
        </w:rPr>
        <w:t>من</w:t>
      </w:r>
      <w:r w:rsidR="00B03C45"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الأداء</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أو </w:t>
      </w:r>
      <w:r w:rsidR="00B03C45" w:rsidRPr="00B708AF">
        <w:rPr>
          <w:rFonts w:ascii="Calibri" w:eastAsia="Calibri" w:hAnsi="Calibri" w:cs="Traditional Arabic" w:hint="cs"/>
          <w:color w:val="000000" w:themeColor="text1"/>
          <w:sz w:val="36"/>
          <w:szCs w:val="36"/>
          <w:rtl/>
          <w:lang w:bidi="ar-EG"/>
        </w:rPr>
        <w:t>الإنجاز</w:t>
      </w:r>
      <w:r w:rsidR="00B03C45" w:rsidRPr="00B708AF">
        <w:rPr>
          <w:rFonts w:ascii="Calibri" w:eastAsia="Calibri" w:hAnsi="Calibri" w:cs="Traditional Arabic"/>
          <w:color w:val="000000" w:themeColor="text1"/>
          <w:sz w:val="36"/>
          <w:szCs w:val="36"/>
          <w:rtl/>
          <w:lang w:bidi="ar-EG"/>
        </w:rPr>
        <w:t xml:space="preserve"> </w:t>
      </w:r>
      <w:r w:rsidR="00B03C45" w:rsidRPr="00B708AF">
        <w:rPr>
          <w:rFonts w:ascii="Calibri" w:eastAsia="Calibri" w:hAnsi="Calibri" w:cs="Traditional Arabic" w:hint="cs"/>
          <w:color w:val="000000" w:themeColor="text1"/>
          <w:sz w:val="36"/>
          <w:szCs w:val="36"/>
          <w:rtl/>
          <w:lang w:bidi="ar-EG"/>
        </w:rPr>
        <w:t>أو</w:t>
      </w:r>
      <w:r w:rsidR="00B03C45" w:rsidRPr="00B708AF">
        <w:rPr>
          <w:rFonts w:ascii="Calibri" w:eastAsia="Calibri" w:hAnsi="Calibri" w:cs="Traditional Arabic"/>
          <w:color w:val="000000" w:themeColor="text1"/>
          <w:sz w:val="36"/>
          <w:szCs w:val="36"/>
          <w:rtl/>
          <w:lang w:bidi="ar-EG"/>
        </w:rPr>
        <w:t xml:space="preserve"> </w:t>
      </w:r>
      <w:r w:rsidR="00B03C45" w:rsidRPr="00B708AF">
        <w:rPr>
          <w:rFonts w:ascii="Calibri" w:eastAsia="Calibri" w:hAnsi="Calibri" w:cs="Traditional Arabic" w:hint="cs"/>
          <w:color w:val="000000" w:themeColor="text1"/>
          <w:sz w:val="36"/>
          <w:szCs w:val="36"/>
          <w:rtl/>
          <w:lang w:bidi="ar-EG"/>
        </w:rPr>
        <w:t>الكفاءة</w:t>
      </w:r>
      <w:r w:rsidR="00B03C45" w:rsidRPr="00B708AF">
        <w:rPr>
          <w:rFonts w:ascii="Calibri" w:eastAsia="Calibri" w:hAnsi="Calibri" w:cs="Traditional Arabic"/>
          <w:color w:val="000000" w:themeColor="text1"/>
          <w:sz w:val="36"/>
          <w:szCs w:val="36"/>
          <w:rtl/>
          <w:lang w:bidi="ar-EG"/>
        </w:rPr>
        <w:t xml:space="preserve"> </w:t>
      </w:r>
      <w:r w:rsidR="00B03C45" w:rsidRPr="00B708AF">
        <w:rPr>
          <w:rFonts w:ascii="Calibri" w:eastAsia="Calibri" w:hAnsi="Calibri" w:cs="Traditional Arabic" w:hint="cs"/>
          <w:color w:val="000000" w:themeColor="text1"/>
          <w:sz w:val="36"/>
          <w:szCs w:val="36"/>
          <w:rtl/>
          <w:lang w:bidi="ar-EG"/>
        </w:rPr>
        <w:t>في</w:t>
      </w:r>
      <w:r w:rsidR="00B03C45" w:rsidRPr="00B708AF">
        <w:rPr>
          <w:rFonts w:ascii="Calibri" w:eastAsia="Calibri" w:hAnsi="Calibri" w:cs="Traditional Arabic"/>
          <w:color w:val="000000" w:themeColor="text1"/>
          <w:sz w:val="36"/>
          <w:szCs w:val="36"/>
          <w:rtl/>
          <w:lang w:bidi="ar-EG"/>
        </w:rPr>
        <w:t xml:space="preserve"> </w:t>
      </w:r>
      <w:r w:rsidR="00B03C45" w:rsidRPr="00B708AF">
        <w:rPr>
          <w:rFonts w:ascii="Calibri" w:eastAsia="Calibri" w:hAnsi="Calibri" w:cs="Traditional Arabic" w:hint="cs"/>
          <w:color w:val="000000" w:themeColor="text1"/>
          <w:sz w:val="36"/>
          <w:szCs w:val="36"/>
          <w:rtl/>
          <w:lang w:bidi="ar-EG"/>
        </w:rPr>
        <w:t>العمل</w:t>
      </w:r>
      <w:r w:rsidR="00B03C45" w:rsidRPr="00B708AF">
        <w:rPr>
          <w:rFonts w:ascii="Calibri" w:eastAsia="Calibri" w:hAnsi="Calibri" w:cs="Traditional Arabic"/>
          <w:color w:val="000000" w:themeColor="text1"/>
          <w:sz w:val="36"/>
          <w:szCs w:val="36"/>
          <w:rtl/>
          <w:lang w:bidi="ar-EG"/>
        </w:rPr>
        <w:t xml:space="preserve"> </w:t>
      </w:r>
      <w:r w:rsidR="00B03C45" w:rsidRPr="00B708AF">
        <w:rPr>
          <w:rFonts w:ascii="Calibri" w:eastAsia="Calibri" w:hAnsi="Calibri" w:cs="Traditional Arabic" w:hint="cs"/>
          <w:color w:val="000000" w:themeColor="text1"/>
          <w:sz w:val="36"/>
          <w:szCs w:val="36"/>
          <w:rtl/>
          <w:lang w:bidi="ar-EG"/>
        </w:rPr>
        <w:t>المدرسي</w:t>
      </w:r>
      <w:r w:rsidR="00B03C45"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w:t>
      </w:r>
      <w:r w:rsidR="00B03C45" w:rsidRPr="00B708AF">
        <w:rPr>
          <w:rFonts w:ascii="Calibri" w:eastAsia="Calibri" w:hAnsi="Calibri" w:cs="Traditional Arabic" w:hint="cs"/>
          <w:color w:val="000000" w:themeColor="text1"/>
          <w:sz w:val="36"/>
          <w:szCs w:val="36"/>
          <w:rtl/>
          <w:lang w:bidi="ar-EG"/>
        </w:rPr>
        <w:t>جرى</w:t>
      </w:r>
      <w:r w:rsidR="00B03C45" w:rsidRPr="00B708AF">
        <w:rPr>
          <w:rFonts w:ascii="Calibri" w:eastAsia="Calibri" w:hAnsi="Calibri" w:cs="Traditional Arabic"/>
          <w:color w:val="000000" w:themeColor="text1"/>
          <w:sz w:val="36"/>
          <w:szCs w:val="36"/>
          <w:rtl/>
          <w:lang w:bidi="ar-EG"/>
        </w:rPr>
        <w:t xml:space="preserve"> </w:t>
      </w:r>
      <w:r w:rsidR="00B03C45" w:rsidRPr="00B708AF">
        <w:rPr>
          <w:rFonts w:ascii="Calibri" w:eastAsia="Calibri" w:hAnsi="Calibri" w:cs="Traditional Arabic" w:hint="cs"/>
          <w:color w:val="000000" w:themeColor="text1"/>
          <w:sz w:val="36"/>
          <w:szCs w:val="36"/>
          <w:rtl/>
          <w:lang w:bidi="ar-EG"/>
        </w:rPr>
        <w:t>من</w:t>
      </w:r>
      <w:r w:rsidR="00B03C45" w:rsidRPr="00B708AF">
        <w:rPr>
          <w:rFonts w:ascii="Calibri" w:eastAsia="Calibri" w:hAnsi="Calibri" w:cs="Traditional Arabic"/>
          <w:color w:val="000000" w:themeColor="text1"/>
          <w:sz w:val="36"/>
          <w:szCs w:val="36"/>
          <w:rtl/>
          <w:lang w:bidi="ar-EG"/>
        </w:rPr>
        <w:t xml:space="preserve"> </w:t>
      </w:r>
      <w:r w:rsidR="00B03C45" w:rsidRPr="00B708AF">
        <w:rPr>
          <w:rFonts w:ascii="Calibri" w:eastAsia="Calibri" w:hAnsi="Calibri" w:cs="Traditional Arabic" w:hint="cs"/>
          <w:color w:val="000000" w:themeColor="text1"/>
          <w:sz w:val="36"/>
          <w:szCs w:val="36"/>
          <w:rtl/>
          <w:lang w:bidi="ar-EG"/>
        </w:rPr>
        <w:t>قبل</w:t>
      </w:r>
      <w:r w:rsidR="00B03C45" w:rsidRPr="00B708AF">
        <w:rPr>
          <w:rFonts w:ascii="Calibri" w:eastAsia="Calibri" w:hAnsi="Calibri" w:cs="Traditional Arabic"/>
          <w:color w:val="000000" w:themeColor="text1"/>
          <w:sz w:val="36"/>
          <w:szCs w:val="36"/>
          <w:rtl/>
          <w:lang w:bidi="ar-EG"/>
        </w:rPr>
        <w:t xml:space="preserve"> </w:t>
      </w:r>
      <w:r w:rsidR="00B03C45" w:rsidRPr="00B708AF">
        <w:rPr>
          <w:rFonts w:ascii="Calibri" w:eastAsia="Calibri" w:hAnsi="Calibri" w:cs="Traditional Arabic" w:hint="cs"/>
          <w:color w:val="000000" w:themeColor="text1"/>
          <w:sz w:val="36"/>
          <w:szCs w:val="36"/>
          <w:rtl/>
          <w:lang w:bidi="ar-EG"/>
        </w:rPr>
        <w:t>المدرسة</w:t>
      </w:r>
      <w:r w:rsidRPr="00B708AF">
        <w:rPr>
          <w:rFonts w:ascii="Calibri" w:eastAsia="Calibri" w:hAnsi="Calibri" w:cs="Traditional Arabic" w:hint="cs"/>
          <w:color w:val="000000" w:themeColor="text1"/>
          <w:sz w:val="36"/>
          <w:szCs w:val="36"/>
          <w:rtl/>
          <w:lang w:bidi="ar-EG"/>
        </w:rPr>
        <w:t xml:space="preserve"> </w:t>
      </w:r>
      <w:r w:rsidR="00B03C45" w:rsidRPr="00B708AF">
        <w:rPr>
          <w:rFonts w:ascii="Calibri" w:eastAsia="Calibri" w:hAnsi="Calibri" w:cs="Traditional Arabic" w:hint="cs"/>
          <w:color w:val="000000" w:themeColor="text1"/>
          <w:sz w:val="36"/>
          <w:szCs w:val="36"/>
          <w:rtl/>
          <w:lang w:bidi="ar-EG"/>
        </w:rPr>
        <w:t>،</w:t>
      </w:r>
      <w:r w:rsidR="00B03C45" w:rsidRPr="00B708AF">
        <w:rPr>
          <w:rFonts w:ascii="Calibri" w:eastAsia="Calibri" w:hAnsi="Calibri" w:cs="Traditional Arabic"/>
          <w:color w:val="000000" w:themeColor="text1"/>
          <w:sz w:val="36"/>
          <w:szCs w:val="36"/>
          <w:rtl/>
          <w:lang w:bidi="ar-EG"/>
        </w:rPr>
        <w:t xml:space="preserve"> </w:t>
      </w:r>
      <w:r w:rsidR="00B03C45" w:rsidRPr="00B708AF">
        <w:rPr>
          <w:rFonts w:ascii="Calibri" w:eastAsia="Calibri" w:hAnsi="Calibri" w:cs="Traditional Arabic" w:hint="cs"/>
          <w:color w:val="000000" w:themeColor="text1"/>
          <w:sz w:val="36"/>
          <w:szCs w:val="36"/>
          <w:rtl/>
          <w:lang w:bidi="ar-EG"/>
        </w:rPr>
        <w:t>أو</w:t>
      </w:r>
      <w:r w:rsidR="00B03C45" w:rsidRPr="00B708AF">
        <w:rPr>
          <w:rFonts w:ascii="Calibri" w:eastAsia="Calibri" w:hAnsi="Calibri" w:cs="Traditional Arabic"/>
          <w:color w:val="000000" w:themeColor="text1"/>
          <w:sz w:val="36"/>
          <w:szCs w:val="36"/>
          <w:rtl/>
          <w:lang w:bidi="ar-EG"/>
        </w:rPr>
        <w:t xml:space="preserve"> </w:t>
      </w:r>
      <w:r w:rsidR="00B03C45" w:rsidRPr="00B708AF">
        <w:rPr>
          <w:rFonts w:ascii="Calibri" w:eastAsia="Calibri" w:hAnsi="Calibri" w:cs="Traditional Arabic" w:hint="cs"/>
          <w:color w:val="000000" w:themeColor="text1"/>
          <w:sz w:val="36"/>
          <w:szCs w:val="36"/>
          <w:rtl/>
          <w:lang w:bidi="ar-EG"/>
        </w:rPr>
        <w:t>بواسطة</w:t>
      </w:r>
      <w:r w:rsidR="00B03C45" w:rsidRPr="00B708AF">
        <w:rPr>
          <w:rFonts w:ascii="Calibri" w:eastAsia="Calibri" w:hAnsi="Calibri" w:cs="Traditional Arabic"/>
          <w:color w:val="000000" w:themeColor="text1"/>
          <w:sz w:val="36"/>
          <w:szCs w:val="36"/>
          <w:rtl/>
          <w:lang w:bidi="ar-EG"/>
        </w:rPr>
        <w:t xml:space="preserve"> </w:t>
      </w:r>
      <w:r w:rsidR="00B03C45" w:rsidRPr="00B708AF">
        <w:rPr>
          <w:rFonts w:ascii="Calibri" w:eastAsia="Calibri" w:hAnsi="Calibri" w:cs="Traditional Arabic" w:hint="cs"/>
          <w:color w:val="000000" w:themeColor="text1"/>
          <w:sz w:val="36"/>
          <w:szCs w:val="36"/>
          <w:rtl/>
          <w:lang w:bidi="ar-EG"/>
        </w:rPr>
        <w:t>الاختبارات</w:t>
      </w:r>
      <w:r w:rsidR="00B03C45" w:rsidRPr="00B708AF">
        <w:rPr>
          <w:rFonts w:ascii="Calibri" w:eastAsia="Calibri" w:hAnsi="Calibri" w:cs="Traditional Arabic"/>
          <w:color w:val="000000" w:themeColor="text1"/>
          <w:sz w:val="36"/>
          <w:szCs w:val="36"/>
          <w:rtl/>
          <w:lang w:bidi="ar-EG"/>
        </w:rPr>
        <w:t xml:space="preserve"> </w:t>
      </w:r>
      <w:r w:rsidR="00B03C45" w:rsidRPr="00B708AF">
        <w:rPr>
          <w:rFonts w:ascii="Calibri" w:eastAsia="Calibri" w:hAnsi="Calibri" w:cs="Traditional Arabic" w:hint="cs"/>
          <w:color w:val="000000" w:themeColor="text1"/>
          <w:sz w:val="36"/>
          <w:szCs w:val="36"/>
          <w:rtl/>
          <w:lang w:bidi="ar-EG"/>
        </w:rPr>
        <w:t>المقننة</w:t>
      </w:r>
      <w:r w:rsidRPr="00B708AF">
        <w:rPr>
          <w:rFonts w:ascii="Calibri" w:eastAsia="Calibri" w:hAnsi="Calibri" w:cs="Traditional Arabic" w:hint="cs"/>
          <w:color w:val="000000" w:themeColor="text1"/>
          <w:sz w:val="36"/>
          <w:szCs w:val="36"/>
          <w:rtl/>
          <w:lang w:bidi="ar-EG"/>
        </w:rPr>
        <w:t xml:space="preserve"> .</w:t>
      </w:r>
    </w:p>
    <w:p w:rsidR="008D2D8A" w:rsidRPr="00B708AF" w:rsidRDefault="008D2D8A" w:rsidP="006C2D68">
      <w:pPr>
        <w:numPr>
          <w:ilvl w:val="0"/>
          <w:numId w:val="29"/>
        </w:numPr>
        <w:spacing w:line="240" w:lineRule="auto"/>
        <w:contextualSpacing/>
        <w:jc w:val="both"/>
        <w:rPr>
          <w:rFonts w:ascii="Calibri" w:eastAsia="Calibri" w:hAnsi="Calibri" w:cs="Traditional Arabic"/>
          <w:color w:val="000000" w:themeColor="text1"/>
          <w:sz w:val="36"/>
          <w:szCs w:val="36"/>
          <w:lang w:bidi="ar-EG"/>
        </w:rPr>
      </w:pPr>
      <w:r w:rsidRPr="00B708AF">
        <w:rPr>
          <w:rFonts w:ascii="Simplified Arabic" w:eastAsia="Times New Roman" w:hAnsi="Simplified Arabic" w:cs="Traditional Arabic" w:hint="cs"/>
          <w:color w:val="000000" w:themeColor="text1"/>
          <w:sz w:val="36"/>
          <w:szCs w:val="36"/>
          <w:rtl/>
          <w:lang w:bidi="ar-EG"/>
        </w:rPr>
        <w:t xml:space="preserve">إعطاء </w:t>
      </w:r>
      <w:r w:rsidRPr="00B708AF">
        <w:rPr>
          <w:rFonts w:ascii="Calibri" w:eastAsia="Calibri" w:hAnsi="Calibri" w:cs="Traditional Arabic" w:hint="cs"/>
          <w:color w:val="000000" w:themeColor="text1"/>
          <w:sz w:val="36"/>
          <w:szCs w:val="36"/>
          <w:rtl/>
          <w:lang w:bidi="ar-EG"/>
        </w:rPr>
        <w:t>تقرير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عن نتيجة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الطالب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لانتقاله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مرحلة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أخرى</w:t>
      </w:r>
      <w:r w:rsidRPr="00B708AF">
        <w:rPr>
          <w:rFonts w:ascii="Calibri" w:eastAsia="Calibri" w:hAnsi="Calibri" w:cs="Traditional Arabic"/>
          <w:color w:val="000000" w:themeColor="text1"/>
          <w:sz w:val="36"/>
          <w:szCs w:val="36"/>
          <w:rtl/>
          <w:lang w:bidi="ar-EG"/>
        </w:rPr>
        <w:t xml:space="preserve"> .</w:t>
      </w:r>
    </w:p>
    <w:p w:rsidR="008D2D8A" w:rsidRPr="00B708AF" w:rsidRDefault="008D2D8A" w:rsidP="006C2D68">
      <w:pPr>
        <w:numPr>
          <w:ilvl w:val="0"/>
          <w:numId w:val="29"/>
        </w:numPr>
        <w:spacing w:line="240" w:lineRule="auto"/>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تحديد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نوع</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الدراسة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التخصص</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الذي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سينتقل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إليه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الطالب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لاحقًا </w:t>
      </w:r>
      <w:r w:rsidRPr="00B708AF">
        <w:rPr>
          <w:rFonts w:ascii="Calibri" w:eastAsia="Calibri" w:hAnsi="Calibri" w:cs="Traditional Arabic"/>
          <w:color w:val="000000" w:themeColor="text1"/>
          <w:sz w:val="36"/>
          <w:szCs w:val="36"/>
          <w:rtl/>
          <w:lang w:bidi="ar-EG"/>
        </w:rPr>
        <w:t>.</w:t>
      </w:r>
    </w:p>
    <w:p w:rsidR="008D2D8A" w:rsidRPr="00B708AF" w:rsidRDefault="008D2D8A" w:rsidP="006C2D68">
      <w:pPr>
        <w:numPr>
          <w:ilvl w:val="0"/>
          <w:numId w:val="29"/>
        </w:numPr>
        <w:spacing w:line="240" w:lineRule="auto"/>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معرفة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القدرات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العقلية و الفردية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للطلاب </w:t>
      </w:r>
      <w:r w:rsidRPr="00B708AF">
        <w:rPr>
          <w:rFonts w:ascii="Calibri" w:eastAsia="Calibri" w:hAnsi="Calibri" w:cs="Traditional Arabic"/>
          <w:color w:val="000000" w:themeColor="text1"/>
          <w:sz w:val="36"/>
          <w:szCs w:val="36"/>
          <w:rtl/>
          <w:lang w:bidi="ar-EG"/>
        </w:rPr>
        <w:t>.</w:t>
      </w:r>
    </w:p>
    <w:p w:rsidR="008D2D8A" w:rsidRPr="00B708AF" w:rsidRDefault="008D2D8A" w:rsidP="006C2D68">
      <w:pPr>
        <w:numPr>
          <w:ilvl w:val="0"/>
          <w:numId w:val="29"/>
        </w:numPr>
        <w:spacing w:line="240" w:lineRule="auto"/>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استكشاف الفروق الفردية بين الطلاب سواء المتفوقون أو العاديون أو بطيئي التعلم .</w:t>
      </w:r>
    </w:p>
    <w:p w:rsidR="008D2D8A" w:rsidRPr="00B708AF" w:rsidRDefault="008D2D8A" w:rsidP="006C2D68">
      <w:pPr>
        <w:numPr>
          <w:ilvl w:val="0"/>
          <w:numId w:val="29"/>
        </w:numPr>
        <w:spacing w:after="0" w:line="240" w:lineRule="auto"/>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الاستفادة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نتائج</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تحصيل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الطالب لانتقاله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مدرسة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أخرى </w:t>
      </w:r>
      <w:r w:rsidRPr="00B708AF">
        <w:rPr>
          <w:rFonts w:ascii="Calibri" w:eastAsia="Calibri" w:hAnsi="Calibri" w:cs="Traditional Arabic"/>
          <w:color w:val="000000" w:themeColor="text1"/>
          <w:sz w:val="36"/>
          <w:szCs w:val="36"/>
          <w:rtl/>
          <w:lang w:bidi="ar-EG"/>
        </w:rPr>
        <w:t>.</w:t>
      </w:r>
    </w:p>
    <w:p w:rsidR="008D2D8A" w:rsidRPr="00B708AF" w:rsidRDefault="008D2D8A" w:rsidP="006C2D68">
      <w:pPr>
        <w:numPr>
          <w:ilvl w:val="0"/>
          <w:numId w:val="29"/>
        </w:numPr>
        <w:spacing w:after="0" w:line="240" w:lineRule="auto"/>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color w:val="000000" w:themeColor="text1"/>
          <w:sz w:val="36"/>
          <w:szCs w:val="36"/>
          <w:rtl/>
        </w:rPr>
        <w:t>تنشيط واقعية التعليم</w:t>
      </w:r>
      <w:r w:rsidRPr="00B708AF">
        <w:rPr>
          <w:rFonts w:ascii="Calibri" w:eastAsia="Calibri" w:hAnsi="Calibri" w:cs="Traditional Arabic" w:hint="cs"/>
          <w:color w:val="000000" w:themeColor="text1"/>
          <w:sz w:val="36"/>
          <w:szCs w:val="36"/>
          <w:rtl/>
          <w:lang w:bidi="ar-EG"/>
        </w:rPr>
        <w:t xml:space="preserve"> .</w:t>
      </w:r>
    </w:p>
    <w:p w:rsidR="008D2D8A" w:rsidRPr="00B708AF" w:rsidRDefault="008D2D8A" w:rsidP="006C2D68">
      <w:pPr>
        <w:numPr>
          <w:ilvl w:val="0"/>
          <w:numId w:val="29"/>
        </w:numPr>
        <w:spacing w:after="0" w:line="240" w:lineRule="auto"/>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 xml:space="preserve">التعرف على مجالات </w:t>
      </w:r>
      <w:r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color w:val="000000" w:themeColor="text1"/>
          <w:sz w:val="36"/>
          <w:szCs w:val="36"/>
          <w:rtl/>
        </w:rPr>
        <w:t xml:space="preserve">لتطوير للمناهج </w:t>
      </w:r>
      <w:r w:rsidRPr="00B708AF">
        <w:rPr>
          <w:rFonts w:ascii="Calibri" w:eastAsia="Calibri" w:hAnsi="Calibri" w:cs="Traditional Arabic" w:hint="cs"/>
          <w:color w:val="000000" w:themeColor="text1"/>
          <w:sz w:val="36"/>
          <w:szCs w:val="36"/>
          <w:rtl/>
        </w:rPr>
        <w:t xml:space="preserve">الدراسية </w:t>
      </w:r>
      <w:r w:rsidRPr="00B708AF">
        <w:rPr>
          <w:rFonts w:ascii="Calibri" w:eastAsia="Calibri" w:hAnsi="Calibri" w:cs="Traditional Arabic"/>
          <w:color w:val="000000" w:themeColor="text1"/>
          <w:sz w:val="36"/>
          <w:szCs w:val="36"/>
          <w:rtl/>
        </w:rPr>
        <w:t>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البرامج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المقررات الدراسية </w:t>
      </w:r>
      <w:r w:rsidRPr="00B708AF">
        <w:rPr>
          <w:rFonts w:ascii="Calibri" w:eastAsia="Calibri" w:hAnsi="Calibri" w:cs="Traditional Arabic" w:hint="cs"/>
          <w:color w:val="000000" w:themeColor="text1"/>
          <w:sz w:val="36"/>
          <w:szCs w:val="36"/>
          <w:rtl/>
        </w:rPr>
        <w:t xml:space="preserve">في المدارس الثانوية ( </w:t>
      </w:r>
      <w:r w:rsidRPr="00B708AF">
        <w:rPr>
          <w:rFonts w:ascii="Calibri" w:eastAsia="Calibri" w:hAnsi="Calibri" w:cs="Traditional Arabic"/>
          <w:color w:val="000000" w:themeColor="text1"/>
          <w:sz w:val="36"/>
          <w:szCs w:val="36"/>
          <w:rtl/>
        </w:rPr>
        <w:t>عبد</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الناصر القدومي</w:t>
      </w:r>
      <w:r w:rsidRPr="00B708AF">
        <w:rPr>
          <w:rFonts w:ascii="Calibri" w:eastAsia="Calibri" w:hAnsi="Calibri" w:cs="Traditional Arabic" w:hint="cs"/>
          <w:color w:val="000000" w:themeColor="text1"/>
          <w:sz w:val="36"/>
          <w:szCs w:val="36"/>
          <w:rtl/>
        </w:rPr>
        <w:t xml:space="preserve"> , 2008 م , ص 6 ) .  </w:t>
      </w:r>
    </w:p>
    <w:p w:rsidR="008966FB" w:rsidRPr="00B708AF" w:rsidRDefault="008966FB" w:rsidP="00595142">
      <w:pPr>
        <w:spacing w:after="0" w:line="240" w:lineRule="auto"/>
        <w:ind w:firstLine="521"/>
        <w:contextualSpacing/>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 xml:space="preserve">كما يهدف التحصيل الدراسي على الحصول على معارف و معلومات تظهر مدى ما حصله الطلاب بطريقة مباشرة من محتويات المادة التعليمية , كما يهدف التحصيل </w:t>
      </w:r>
      <w:r w:rsidR="00737072" w:rsidRPr="00B708AF">
        <w:rPr>
          <w:rFonts w:ascii="Calibri" w:eastAsia="Calibri" w:hAnsi="Calibri" w:cs="Traditional Arabic" w:hint="cs"/>
          <w:color w:val="000000" w:themeColor="text1"/>
          <w:sz w:val="36"/>
          <w:szCs w:val="36"/>
          <w:rtl/>
          <w:lang w:bidi="ar-EG"/>
        </w:rPr>
        <w:t xml:space="preserve">الدراسي </w:t>
      </w:r>
      <w:r w:rsidRPr="00B708AF">
        <w:rPr>
          <w:rFonts w:ascii="Calibri" w:eastAsia="Calibri" w:hAnsi="Calibri" w:cs="Traditional Arabic" w:hint="cs"/>
          <w:color w:val="000000" w:themeColor="text1"/>
          <w:sz w:val="36"/>
          <w:szCs w:val="36"/>
          <w:rtl/>
          <w:lang w:bidi="ar-EG"/>
        </w:rPr>
        <w:t xml:space="preserve">الى التوصل الى معلومات عن ترتيب الطلاب في التحصيل الدراسي في خبرة معينة و مركزة بالنسبة لمجموعته </w:t>
      </w:r>
      <w:r w:rsidR="00595142"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لا يقتصر هدف التحصيل الدراسي على ذلك و</w:t>
      </w:r>
      <w:r w:rsidR="00DB4723"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لكن يمتد الى محاولة رسم صورة نفسية لقدرات </w:t>
      </w:r>
      <w:r w:rsidR="00DB4723" w:rsidRPr="00B708AF">
        <w:rPr>
          <w:rFonts w:ascii="Calibri" w:eastAsia="Calibri" w:hAnsi="Calibri" w:cs="Traditional Arabic" w:hint="cs"/>
          <w:color w:val="000000" w:themeColor="text1"/>
          <w:sz w:val="36"/>
          <w:szCs w:val="36"/>
          <w:rtl/>
          <w:lang w:bidi="ar-EG"/>
        </w:rPr>
        <w:t>الطلاب</w:t>
      </w:r>
      <w:r w:rsidRPr="00B708AF">
        <w:rPr>
          <w:rFonts w:ascii="Calibri" w:eastAsia="Calibri" w:hAnsi="Calibri" w:cs="Traditional Arabic" w:hint="cs"/>
          <w:color w:val="000000" w:themeColor="text1"/>
          <w:sz w:val="36"/>
          <w:szCs w:val="36"/>
          <w:rtl/>
          <w:lang w:bidi="ar-EG"/>
        </w:rPr>
        <w:t xml:space="preserve"> العقلية و</w:t>
      </w:r>
      <w:r w:rsidR="00DB4723"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المعرفية و</w:t>
      </w:r>
      <w:r w:rsidR="00DB4723"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تحصيلة في مختلف المواد التعليمية </w:t>
      </w:r>
      <w:r w:rsidR="00595142" w:rsidRPr="00B708AF">
        <w:rPr>
          <w:rFonts w:ascii="Calibri" w:eastAsia="Calibri" w:hAnsi="Calibri" w:cs="Traditional Arabic" w:hint="cs"/>
          <w:color w:val="000000" w:themeColor="text1"/>
          <w:sz w:val="36"/>
          <w:szCs w:val="36"/>
          <w:rtl/>
          <w:lang w:bidi="ar-EG"/>
        </w:rPr>
        <w:t xml:space="preserve">(سالم عبد الله سعيد الفاخري , ص 11 ) </w:t>
      </w:r>
      <w:r w:rsidRPr="00B708AF">
        <w:rPr>
          <w:rFonts w:ascii="Calibri" w:eastAsia="Calibri" w:hAnsi="Calibri" w:cs="Traditional Arabic" w:hint="cs"/>
          <w:color w:val="000000" w:themeColor="text1"/>
          <w:sz w:val="36"/>
          <w:szCs w:val="36"/>
          <w:rtl/>
          <w:lang w:bidi="ar-EG"/>
        </w:rPr>
        <w:t xml:space="preserve">. </w:t>
      </w:r>
    </w:p>
    <w:p w:rsidR="00F441CE" w:rsidRPr="00B708AF" w:rsidRDefault="003836F4" w:rsidP="00C67D8A">
      <w:pPr>
        <w:spacing w:after="0" w:line="240" w:lineRule="auto"/>
        <w:contextualSpacing/>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ال</w:t>
      </w:r>
      <w:r w:rsidR="00F441CE" w:rsidRPr="00B708AF">
        <w:rPr>
          <w:rFonts w:ascii="Calibri" w:eastAsia="Calibri" w:hAnsi="Calibri" w:cs="Traditional Arabic" w:hint="cs"/>
          <w:b/>
          <w:bCs/>
          <w:color w:val="000000" w:themeColor="text1"/>
          <w:sz w:val="36"/>
          <w:szCs w:val="36"/>
          <w:rtl/>
          <w:lang w:bidi="ar-EG"/>
        </w:rPr>
        <w:t xml:space="preserve">تعليق على المطلب </w:t>
      </w:r>
      <w:r w:rsidR="00C67D8A" w:rsidRPr="00B708AF">
        <w:rPr>
          <w:rFonts w:ascii="Calibri" w:eastAsia="Calibri" w:hAnsi="Calibri" w:cs="Traditional Arabic" w:hint="cs"/>
          <w:b/>
          <w:bCs/>
          <w:color w:val="000000" w:themeColor="text1"/>
          <w:sz w:val="36"/>
          <w:szCs w:val="36"/>
          <w:rtl/>
          <w:lang w:bidi="ar-EG"/>
        </w:rPr>
        <w:t>الثالث :</w:t>
      </w:r>
      <w:r w:rsidR="00F441CE" w:rsidRPr="00B708AF">
        <w:rPr>
          <w:rFonts w:ascii="Calibri" w:eastAsia="Calibri" w:hAnsi="Calibri" w:cs="Traditional Arabic" w:hint="cs"/>
          <w:b/>
          <w:bCs/>
          <w:color w:val="000000" w:themeColor="text1"/>
          <w:sz w:val="36"/>
          <w:szCs w:val="36"/>
          <w:rtl/>
          <w:lang w:bidi="ar-EG"/>
        </w:rPr>
        <w:t xml:space="preserve"> </w:t>
      </w:r>
    </w:p>
    <w:p w:rsidR="00F441CE" w:rsidRPr="00B708AF" w:rsidRDefault="00F441CE" w:rsidP="00BF1C7E">
      <w:pPr>
        <w:spacing w:after="0" w:line="240" w:lineRule="auto"/>
        <w:ind w:firstLine="662"/>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 xml:space="preserve"> </w:t>
      </w:r>
      <w:r w:rsidR="00ED7153" w:rsidRPr="00B708AF">
        <w:rPr>
          <w:rFonts w:ascii="Calibri" w:eastAsia="Calibri" w:hAnsi="Calibri" w:cs="Traditional Arabic" w:hint="cs"/>
          <w:color w:val="000000" w:themeColor="text1"/>
          <w:sz w:val="36"/>
          <w:szCs w:val="36"/>
          <w:rtl/>
          <w:lang w:bidi="ar-EG"/>
        </w:rPr>
        <w:t xml:space="preserve">من خلال ما سبق يتضح </w:t>
      </w:r>
      <w:r w:rsidR="0049755A" w:rsidRPr="00B708AF">
        <w:rPr>
          <w:rFonts w:ascii="Calibri" w:eastAsia="Calibri" w:hAnsi="Calibri" w:cs="Traditional Arabic" w:hint="cs"/>
          <w:color w:val="000000" w:themeColor="text1"/>
          <w:sz w:val="36"/>
          <w:szCs w:val="36"/>
          <w:rtl/>
          <w:lang w:bidi="ar-EG"/>
        </w:rPr>
        <w:t xml:space="preserve">أن الهدف الاسمى للتحصيل الدراسي هو تنمية عقل الطلاب بالمعارف و المعلومات النافعة بصفة شاملة و بطريقة متدرجة </w:t>
      </w:r>
      <w:r w:rsidR="00ED7153" w:rsidRPr="00B708AF">
        <w:rPr>
          <w:rFonts w:ascii="Calibri" w:eastAsia="Calibri" w:hAnsi="Calibri" w:cs="Traditional Arabic" w:hint="cs"/>
          <w:color w:val="000000" w:themeColor="text1"/>
          <w:sz w:val="36"/>
          <w:szCs w:val="36"/>
          <w:rtl/>
          <w:lang w:bidi="ar-EG"/>
        </w:rPr>
        <w:t xml:space="preserve">من السهل الى الصعب </w:t>
      </w:r>
      <w:r w:rsidR="009A51EC" w:rsidRPr="00B708AF">
        <w:rPr>
          <w:rFonts w:ascii="Calibri" w:eastAsia="Calibri" w:hAnsi="Calibri" w:cs="Traditional Arabic" w:hint="cs"/>
          <w:color w:val="000000" w:themeColor="text1"/>
          <w:sz w:val="36"/>
          <w:szCs w:val="36"/>
          <w:rtl/>
          <w:lang w:bidi="ar-EG"/>
        </w:rPr>
        <w:t xml:space="preserve">, </w:t>
      </w:r>
      <w:r w:rsidR="00ED7153" w:rsidRPr="00B708AF">
        <w:rPr>
          <w:rFonts w:ascii="Calibri" w:eastAsia="Calibri" w:hAnsi="Calibri" w:cs="Traditional Arabic" w:hint="cs"/>
          <w:color w:val="000000" w:themeColor="text1"/>
          <w:sz w:val="36"/>
          <w:szCs w:val="36"/>
          <w:rtl/>
          <w:lang w:bidi="ar-EG"/>
        </w:rPr>
        <w:t xml:space="preserve">كما يهدف </w:t>
      </w:r>
      <w:r w:rsidR="00ED7153" w:rsidRPr="00B708AF">
        <w:rPr>
          <w:rFonts w:ascii="Calibri" w:eastAsia="Calibri" w:hAnsi="Calibri" w:cs="Traditional Arabic" w:hint="cs"/>
          <w:color w:val="000000" w:themeColor="text1"/>
          <w:sz w:val="36"/>
          <w:szCs w:val="36"/>
          <w:rtl/>
          <w:lang w:bidi="ar-EG"/>
        </w:rPr>
        <w:lastRenderedPageBreak/>
        <w:t xml:space="preserve">التحصيل الدراسي الى </w:t>
      </w:r>
      <w:r w:rsidR="00BF1C7E" w:rsidRPr="00B708AF">
        <w:rPr>
          <w:rFonts w:ascii="Calibri" w:eastAsia="Calibri" w:hAnsi="Calibri" w:cs="Traditional Arabic" w:hint="cs"/>
          <w:color w:val="000000" w:themeColor="text1"/>
          <w:sz w:val="36"/>
          <w:szCs w:val="36"/>
          <w:rtl/>
          <w:lang w:bidi="ar-EG"/>
        </w:rPr>
        <w:t xml:space="preserve">الحصول على المعلومات و المعارف و الميول و الاتجاهات و المهارات التي تبين مدى استيعاب الطلاب لما تم تعلمه في المواد الدراسي المقررة , كما يهدف الى </w:t>
      </w:r>
      <w:r w:rsidR="00ED7153" w:rsidRPr="00B708AF">
        <w:rPr>
          <w:rFonts w:ascii="Calibri" w:eastAsia="Calibri" w:hAnsi="Calibri" w:cs="Traditional Arabic" w:hint="cs"/>
          <w:color w:val="000000" w:themeColor="text1"/>
          <w:sz w:val="36"/>
          <w:szCs w:val="36"/>
          <w:rtl/>
          <w:lang w:bidi="ar-EG"/>
        </w:rPr>
        <w:t>اكتساب المهارات الحياتية , و اخلاق شريفة لدى الطلاب تنمي هذه المهارات شخصية الفرد و</w:t>
      </w:r>
      <w:r w:rsidR="00936A2C" w:rsidRPr="00B708AF">
        <w:rPr>
          <w:rFonts w:ascii="Calibri" w:eastAsia="Calibri" w:hAnsi="Calibri" w:cs="Traditional Arabic" w:hint="cs"/>
          <w:color w:val="000000" w:themeColor="text1"/>
          <w:sz w:val="36"/>
          <w:szCs w:val="36"/>
          <w:rtl/>
          <w:lang w:bidi="ar-EG"/>
        </w:rPr>
        <w:t xml:space="preserve"> </w:t>
      </w:r>
      <w:r w:rsidR="00ED7153" w:rsidRPr="00B708AF">
        <w:rPr>
          <w:rFonts w:ascii="Calibri" w:eastAsia="Calibri" w:hAnsi="Calibri" w:cs="Traditional Arabic" w:hint="cs"/>
          <w:color w:val="000000" w:themeColor="text1"/>
          <w:sz w:val="36"/>
          <w:szCs w:val="36"/>
          <w:rtl/>
          <w:lang w:bidi="ar-EG"/>
        </w:rPr>
        <w:t xml:space="preserve">ترتقي بعقل الطالب و تعتني بجسد الطالب و تهذب و جدانه ليتجه نحو تكوين ذاته </w:t>
      </w:r>
      <w:r w:rsidR="00936A2C" w:rsidRPr="00B708AF">
        <w:rPr>
          <w:rFonts w:ascii="Calibri" w:eastAsia="Calibri" w:hAnsi="Calibri" w:cs="Traditional Arabic" w:hint="cs"/>
          <w:color w:val="000000" w:themeColor="text1"/>
          <w:sz w:val="36"/>
          <w:szCs w:val="36"/>
          <w:rtl/>
          <w:lang w:bidi="ar-EG"/>
        </w:rPr>
        <w:t>و</w:t>
      </w:r>
      <w:r w:rsidR="00A23BA7" w:rsidRPr="00B708AF">
        <w:rPr>
          <w:rFonts w:ascii="Calibri" w:eastAsia="Calibri" w:hAnsi="Calibri" w:cs="Traditional Arabic" w:hint="cs"/>
          <w:color w:val="000000" w:themeColor="text1"/>
          <w:sz w:val="36"/>
          <w:szCs w:val="36"/>
          <w:rtl/>
          <w:lang w:bidi="ar-EG"/>
        </w:rPr>
        <w:t xml:space="preserve"> </w:t>
      </w:r>
      <w:r w:rsidR="00936A2C" w:rsidRPr="00B708AF">
        <w:rPr>
          <w:rFonts w:ascii="Calibri" w:eastAsia="Calibri" w:hAnsi="Calibri" w:cs="Traditional Arabic" w:hint="cs"/>
          <w:color w:val="000000" w:themeColor="text1"/>
          <w:sz w:val="36"/>
          <w:szCs w:val="36"/>
          <w:rtl/>
          <w:lang w:bidi="ar-EG"/>
        </w:rPr>
        <w:t>يحسن من نظرة</w:t>
      </w:r>
      <w:r w:rsidR="00936A2C" w:rsidRPr="00B708AF">
        <w:rPr>
          <w:rFonts w:ascii="Calibri" w:eastAsia="Calibri" w:hAnsi="Calibri" w:cs="Traditional Arabic"/>
          <w:color w:val="000000" w:themeColor="text1"/>
          <w:sz w:val="36"/>
          <w:szCs w:val="36"/>
          <w:rtl/>
          <w:lang w:bidi="ar-EG"/>
        </w:rPr>
        <w:t xml:space="preserve"> </w:t>
      </w:r>
      <w:r w:rsidR="00A23BA7" w:rsidRPr="00B708AF">
        <w:rPr>
          <w:rFonts w:ascii="Calibri" w:eastAsia="Calibri" w:hAnsi="Calibri" w:cs="Traditional Arabic" w:hint="cs"/>
          <w:color w:val="000000" w:themeColor="text1"/>
          <w:sz w:val="36"/>
          <w:szCs w:val="36"/>
          <w:rtl/>
          <w:lang w:bidi="ar-EG"/>
        </w:rPr>
        <w:t>الطالب</w:t>
      </w:r>
      <w:r w:rsidR="00936A2C" w:rsidRPr="00B708AF">
        <w:rPr>
          <w:rFonts w:ascii="Calibri" w:eastAsia="Calibri" w:hAnsi="Calibri" w:cs="Traditional Arabic"/>
          <w:color w:val="000000" w:themeColor="text1"/>
          <w:sz w:val="36"/>
          <w:szCs w:val="36"/>
          <w:rtl/>
          <w:lang w:bidi="ar-EG"/>
        </w:rPr>
        <w:t xml:space="preserve"> </w:t>
      </w:r>
      <w:r w:rsidR="00936A2C" w:rsidRPr="00B708AF">
        <w:rPr>
          <w:rFonts w:ascii="Calibri" w:eastAsia="Calibri" w:hAnsi="Calibri" w:cs="Traditional Arabic" w:hint="cs"/>
          <w:color w:val="000000" w:themeColor="text1"/>
          <w:sz w:val="36"/>
          <w:szCs w:val="36"/>
          <w:rtl/>
          <w:lang w:bidi="ar-EG"/>
        </w:rPr>
        <w:t xml:space="preserve">لذاته </w:t>
      </w:r>
      <w:r w:rsidR="00A23BA7" w:rsidRPr="00B708AF">
        <w:rPr>
          <w:rFonts w:ascii="Calibri" w:eastAsia="Calibri" w:hAnsi="Calibri" w:cs="Traditional Arabic" w:hint="cs"/>
          <w:color w:val="000000" w:themeColor="text1"/>
          <w:sz w:val="36"/>
          <w:szCs w:val="36"/>
          <w:rtl/>
          <w:lang w:bidi="ar-EG"/>
        </w:rPr>
        <w:t xml:space="preserve">و تقديره لذاته </w:t>
      </w:r>
      <w:r w:rsidR="00936A2C" w:rsidRPr="00B708AF">
        <w:rPr>
          <w:rFonts w:ascii="Calibri" w:eastAsia="Calibri" w:hAnsi="Calibri" w:cs="Traditional Arabic" w:hint="cs"/>
          <w:color w:val="000000" w:themeColor="text1"/>
          <w:sz w:val="36"/>
          <w:szCs w:val="36"/>
          <w:rtl/>
          <w:lang w:bidi="ar-EG"/>
        </w:rPr>
        <w:t xml:space="preserve">و يحقق مكانته الاجتماعية </w:t>
      </w:r>
      <w:r w:rsidR="00ED7153" w:rsidRPr="00B708AF">
        <w:rPr>
          <w:rFonts w:ascii="Calibri" w:eastAsia="Calibri" w:hAnsi="Calibri" w:cs="Traditional Arabic" w:hint="cs"/>
          <w:color w:val="000000" w:themeColor="text1"/>
          <w:sz w:val="36"/>
          <w:szCs w:val="36"/>
          <w:rtl/>
          <w:lang w:bidi="ar-EG"/>
        </w:rPr>
        <w:t>و</w:t>
      </w:r>
      <w:r w:rsidR="00A23BA7" w:rsidRPr="00B708AF">
        <w:rPr>
          <w:rFonts w:ascii="Calibri" w:eastAsia="Calibri" w:hAnsi="Calibri" w:cs="Traditional Arabic" w:hint="cs"/>
          <w:color w:val="000000" w:themeColor="text1"/>
          <w:sz w:val="36"/>
          <w:szCs w:val="36"/>
          <w:rtl/>
          <w:lang w:bidi="ar-EG"/>
        </w:rPr>
        <w:t xml:space="preserve"> </w:t>
      </w:r>
      <w:r w:rsidR="00ED7153" w:rsidRPr="00B708AF">
        <w:rPr>
          <w:rFonts w:ascii="Calibri" w:eastAsia="Calibri" w:hAnsi="Calibri" w:cs="Traditional Arabic" w:hint="cs"/>
          <w:color w:val="000000" w:themeColor="text1"/>
          <w:sz w:val="36"/>
          <w:szCs w:val="36"/>
          <w:rtl/>
          <w:lang w:bidi="ar-EG"/>
        </w:rPr>
        <w:t>تكوين أسرة كريمة</w:t>
      </w:r>
      <w:r w:rsidR="00A23BA7" w:rsidRPr="00B708AF">
        <w:rPr>
          <w:rFonts w:ascii="Calibri" w:eastAsia="Calibri" w:hAnsi="Calibri" w:cs="Traditional Arabic" w:hint="cs"/>
          <w:color w:val="000000" w:themeColor="text1"/>
          <w:sz w:val="36"/>
          <w:szCs w:val="36"/>
          <w:rtl/>
          <w:lang w:bidi="ar-EG"/>
        </w:rPr>
        <w:t xml:space="preserve"> و يحقق حلمها</w:t>
      </w:r>
      <w:r w:rsidR="00ED7153" w:rsidRPr="00B708AF">
        <w:rPr>
          <w:rFonts w:ascii="Calibri" w:eastAsia="Calibri" w:hAnsi="Calibri" w:cs="Traditional Arabic" w:hint="cs"/>
          <w:color w:val="000000" w:themeColor="text1"/>
          <w:sz w:val="36"/>
          <w:szCs w:val="36"/>
          <w:rtl/>
          <w:lang w:bidi="ar-EG"/>
        </w:rPr>
        <w:t xml:space="preserve"> </w:t>
      </w:r>
      <w:r w:rsidR="001E7B22" w:rsidRPr="00B708AF">
        <w:rPr>
          <w:rFonts w:ascii="Calibri" w:eastAsia="Calibri" w:hAnsi="Calibri" w:cs="Traditional Arabic" w:hint="cs"/>
          <w:color w:val="000000" w:themeColor="text1"/>
          <w:sz w:val="36"/>
          <w:szCs w:val="36"/>
          <w:rtl/>
          <w:lang w:bidi="ar-EG"/>
        </w:rPr>
        <w:t xml:space="preserve">             </w:t>
      </w:r>
      <w:r w:rsidR="00ED7153" w:rsidRPr="00B708AF">
        <w:rPr>
          <w:rFonts w:ascii="Calibri" w:eastAsia="Calibri" w:hAnsi="Calibri" w:cs="Traditional Arabic" w:hint="cs"/>
          <w:color w:val="000000" w:themeColor="text1"/>
          <w:sz w:val="36"/>
          <w:szCs w:val="36"/>
          <w:rtl/>
          <w:lang w:bidi="ar-EG"/>
        </w:rPr>
        <w:t xml:space="preserve">و مجتمع متحضر أو متقدم .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المطلب الرابع : مستويات</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التحصيل</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الدراسى</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w:t>
      </w:r>
    </w:p>
    <w:p w:rsidR="008D2D8A" w:rsidRPr="00B708AF" w:rsidRDefault="008D2D8A" w:rsidP="008D2D8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يُعد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تصنيف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بلوم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للأهداف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التربوية</w:t>
      </w:r>
      <w:r w:rsidR="00CA769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تخطيط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الدروس الأكثر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شهرة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العملية التعليمية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فمنذ</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طرح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التصنيف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عام ( </w:t>
      </w:r>
      <w:r w:rsidRPr="00B708AF">
        <w:rPr>
          <w:rFonts w:ascii="Calibri" w:eastAsia="Calibri" w:hAnsi="Calibri" w:cs="Traditional Arabic"/>
          <w:color w:val="000000" w:themeColor="text1"/>
          <w:sz w:val="36"/>
          <w:szCs w:val="36"/>
          <w:rtl/>
        </w:rPr>
        <w:t>1956</w:t>
      </w:r>
      <w:r w:rsidR="00B9092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حتى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الآن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w:t>
      </w:r>
      <w:r w:rsidR="00F657F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زال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يحظى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باهتمام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مختلف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الأوساط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التربوية </w:t>
      </w:r>
      <w:r w:rsidRPr="00B708AF">
        <w:rPr>
          <w:rFonts w:ascii="Calibri" w:eastAsia="Calibri" w:hAnsi="Calibri" w:cs="Traditional Arabic"/>
          <w:color w:val="000000" w:themeColor="text1"/>
          <w:sz w:val="36"/>
          <w:szCs w:val="36"/>
          <w:rtl/>
        </w:rPr>
        <w:t>.</w:t>
      </w:r>
    </w:p>
    <w:p w:rsidR="008D2D8A" w:rsidRPr="00B708AF" w:rsidRDefault="008D2D8A" w:rsidP="00AD2A7B">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w:t>
      </w:r>
      <w:r w:rsidR="00B9092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قسم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بلوم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تصنيفه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ستة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مستويات معرفية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ه</w:t>
      </w:r>
      <w:r w:rsidR="00F657FA" w:rsidRPr="00B708AF">
        <w:rPr>
          <w:rFonts w:ascii="Calibri" w:eastAsia="Calibri" w:hAnsi="Calibri" w:cs="Traditional Arabic" w:hint="cs"/>
          <w:color w:val="000000" w:themeColor="text1"/>
          <w:sz w:val="36"/>
          <w:szCs w:val="36"/>
          <w:rtl/>
        </w:rPr>
        <w:t>ى</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003C6BFA" w:rsidRPr="00B708AF">
        <w:rPr>
          <w:rFonts w:ascii="Calibri" w:eastAsia="Calibri" w:hAnsi="Calibri" w:cs="Traditional Arabic" w:hint="cs"/>
          <w:color w:val="000000" w:themeColor="text1"/>
          <w:sz w:val="36"/>
          <w:szCs w:val="36"/>
          <w:rtl/>
        </w:rPr>
        <w:t xml:space="preserve">مستوى </w:t>
      </w:r>
      <w:r w:rsidRPr="00B708AF">
        <w:rPr>
          <w:rFonts w:ascii="Calibri" w:eastAsia="Calibri" w:hAnsi="Calibri" w:cs="Traditional Arabic" w:hint="cs"/>
          <w:color w:val="000000" w:themeColor="text1"/>
          <w:sz w:val="36"/>
          <w:szCs w:val="36"/>
          <w:rtl/>
        </w:rPr>
        <w:t>التذكر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w:t>
      </w:r>
      <w:r w:rsidR="003C6BFA" w:rsidRPr="00B708AF">
        <w:rPr>
          <w:rFonts w:ascii="Calibri" w:eastAsia="Calibri" w:hAnsi="Calibri" w:cs="Traditional Arabic" w:hint="cs"/>
          <w:color w:val="000000" w:themeColor="text1"/>
          <w:sz w:val="36"/>
          <w:szCs w:val="36"/>
          <w:rtl/>
        </w:rPr>
        <w:t xml:space="preserve">مستوى </w:t>
      </w:r>
      <w:r w:rsidRPr="00B708AF">
        <w:rPr>
          <w:rFonts w:ascii="Calibri" w:eastAsia="Calibri" w:hAnsi="Calibri" w:cs="Traditional Arabic" w:hint="cs"/>
          <w:color w:val="000000" w:themeColor="text1"/>
          <w:sz w:val="36"/>
          <w:szCs w:val="36"/>
          <w:rtl/>
        </w:rPr>
        <w:t>الفهم أو الاستيعاب</w:t>
      </w:r>
      <w:r w:rsidR="003C6BF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w:t>
      </w:r>
      <w:r w:rsidR="003C6BFA" w:rsidRPr="00B708AF">
        <w:rPr>
          <w:rFonts w:ascii="Calibri" w:eastAsia="Calibri" w:hAnsi="Calibri" w:cs="Traditional Arabic" w:hint="cs"/>
          <w:color w:val="000000" w:themeColor="text1"/>
          <w:sz w:val="36"/>
          <w:szCs w:val="36"/>
          <w:rtl/>
        </w:rPr>
        <w:t xml:space="preserve">مستوى </w:t>
      </w:r>
      <w:r w:rsidRPr="00B708AF">
        <w:rPr>
          <w:rFonts w:ascii="Calibri" w:eastAsia="Calibri" w:hAnsi="Calibri" w:cs="Traditional Arabic" w:hint="cs"/>
          <w:color w:val="000000" w:themeColor="text1"/>
          <w:sz w:val="36"/>
          <w:szCs w:val="36"/>
          <w:rtl/>
        </w:rPr>
        <w:t>التطبيق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w:t>
      </w:r>
      <w:r w:rsidR="003C6BFA" w:rsidRPr="00B708AF">
        <w:rPr>
          <w:rFonts w:ascii="Calibri" w:eastAsia="Calibri" w:hAnsi="Calibri" w:cs="Traditional Arabic" w:hint="cs"/>
          <w:color w:val="000000" w:themeColor="text1"/>
          <w:sz w:val="36"/>
          <w:szCs w:val="36"/>
          <w:rtl/>
        </w:rPr>
        <w:t xml:space="preserve">مستوى </w:t>
      </w:r>
      <w:r w:rsidRPr="00B708AF">
        <w:rPr>
          <w:rFonts w:ascii="Calibri" w:eastAsia="Calibri" w:hAnsi="Calibri" w:cs="Traditional Arabic" w:hint="cs"/>
          <w:color w:val="000000" w:themeColor="text1"/>
          <w:sz w:val="36"/>
          <w:szCs w:val="36"/>
          <w:rtl/>
        </w:rPr>
        <w:t>التحليل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w:t>
      </w:r>
      <w:r w:rsidR="003C6BFA" w:rsidRPr="00B708AF">
        <w:rPr>
          <w:rFonts w:ascii="Calibri" w:eastAsia="Calibri" w:hAnsi="Calibri" w:cs="Traditional Arabic" w:hint="cs"/>
          <w:color w:val="000000" w:themeColor="text1"/>
          <w:sz w:val="36"/>
          <w:szCs w:val="36"/>
          <w:rtl/>
        </w:rPr>
        <w:t xml:space="preserve">مستوى </w:t>
      </w:r>
      <w:r w:rsidRPr="00B708AF">
        <w:rPr>
          <w:rFonts w:ascii="Calibri" w:eastAsia="Calibri" w:hAnsi="Calibri" w:cs="Traditional Arabic" w:hint="cs"/>
          <w:color w:val="000000" w:themeColor="text1"/>
          <w:sz w:val="36"/>
          <w:szCs w:val="36"/>
          <w:rtl/>
        </w:rPr>
        <w:t>التركيب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w:t>
      </w:r>
      <w:r w:rsidR="003C6BFA" w:rsidRPr="00B708AF">
        <w:rPr>
          <w:rFonts w:ascii="Calibri" w:eastAsia="Calibri" w:hAnsi="Calibri" w:cs="Traditional Arabic" w:hint="cs"/>
          <w:color w:val="000000" w:themeColor="text1"/>
          <w:sz w:val="36"/>
          <w:szCs w:val="36"/>
          <w:rtl/>
        </w:rPr>
        <w:t xml:space="preserve">مستوى </w:t>
      </w:r>
      <w:r w:rsidRPr="00B708AF">
        <w:rPr>
          <w:rFonts w:ascii="Calibri" w:eastAsia="Calibri" w:hAnsi="Calibri" w:cs="Traditional Arabic" w:hint="cs"/>
          <w:color w:val="000000" w:themeColor="text1"/>
          <w:sz w:val="36"/>
          <w:szCs w:val="36"/>
          <w:rtl/>
        </w:rPr>
        <w:t>التقويم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تفصيلها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كالتالي :</w:t>
      </w:r>
      <w:r w:rsidR="00AD2A7B" w:rsidRPr="00B708AF">
        <w:rPr>
          <w:rFonts w:ascii="Calibri" w:eastAsia="Calibri" w:hAnsi="Calibri" w:cs="Traditional Arabic" w:hint="cs"/>
          <w:color w:val="000000" w:themeColor="text1"/>
          <w:sz w:val="36"/>
          <w:szCs w:val="36"/>
          <w:rtl/>
        </w:rPr>
        <w:t xml:space="preserve"> </w:t>
      </w:r>
      <w:r w:rsidRPr="00B708AF">
        <w:rPr>
          <w:rFonts w:ascii="Times New Roman" w:eastAsia="Calibri" w:hAnsi="Times New Roman" w:cs="Times New Roman"/>
          <w:color w:val="000000" w:themeColor="text1"/>
          <w:sz w:val="32"/>
          <w:szCs w:val="32"/>
          <w:rtl/>
        </w:rPr>
        <w:t>(</w:t>
      </w:r>
      <w:r w:rsidRPr="00B708AF">
        <w:rPr>
          <w:rFonts w:ascii="Times New Roman" w:eastAsia="Calibri" w:hAnsi="Times New Roman" w:cs="Times New Roman"/>
          <w:color w:val="000000" w:themeColor="text1"/>
          <w:sz w:val="32"/>
          <w:szCs w:val="32"/>
        </w:rPr>
        <w:t xml:space="preserve"> Benjamin S . Bloom , 1956 </w:t>
      </w:r>
      <w:r w:rsidRPr="00B708AF">
        <w:rPr>
          <w:rFonts w:ascii="Times New Roman" w:eastAsia="Calibri" w:hAnsi="Times New Roman" w:cs="Times New Roman"/>
          <w:color w:val="000000" w:themeColor="text1"/>
          <w:sz w:val="32"/>
          <w:szCs w:val="32"/>
          <w:rtl/>
        </w:rPr>
        <w:t>)</w:t>
      </w:r>
      <w:r w:rsidRPr="00B708AF">
        <w:rPr>
          <w:rFonts w:ascii="Times New Roman" w:eastAsia="Calibri" w:hAnsi="Times New Roman" w:cs="Times New Roman" w:hint="cs"/>
          <w:color w:val="000000" w:themeColor="text1"/>
          <w:sz w:val="32"/>
          <w:szCs w:val="32"/>
          <w:rtl/>
        </w:rPr>
        <w:t xml:space="preserve"> </w:t>
      </w:r>
      <w:r w:rsidRPr="00B708AF">
        <w:rPr>
          <w:rFonts w:ascii="Times New Roman" w:eastAsia="Calibri" w:hAnsi="Times New Roman" w:cs="Traditional Arabic" w:hint="cs"/>
          <w:color w:val="000000" w:themeColor="text1"/>
          <w:sz w:val="36"/>
          <w:szCs w:val="36"/>
          <w:rtl/>
        </w:rPr>
        <w:t>,</w:t>
      </w:r>
      <w:r w:rsidRPr="00B708AF">
        <w:rPr>
          <w:rFonts w:ascii="Times New Roman" w:eastAsia="Calibri" w:hAnsi="Times New Roman" w:cs="Times New Roman" w:hint="cs"/>
          <w:color w:val="000000" w:themeColor="text1"/>
          <w:sz w:val="32"/>
          <w:szCs w:val="32"/>
          <w:rtl/>
        </w:rPr>
        <w:t xml:space="preserve"> </w:t>
      </w:r>
      <w:r w:rsidRPr="00B708AF">
        <w:rPr>
          <w:rFonts w:ascii="Times New Roman" w:eastAsia="Calibri" w:hAnsi="Times New Roman" w:cs="Traditional Arabic" w:hint="cs"/>
          <w:color w:val="000000" w:themeColor="text1"/>
          <w:sz w:val="36"/>
          <w:szCs w:val="36"/>
          <w:rtl/>
        </w:rPr>
        <w:t xml:space="preserve">و ( </w:t>
      </w:r>
      <w:r w:rsidRPr="00B708AF">
        <w:rPr>
          <w:rFonts w:ascii="Times New Roman" w:eastAsia="Calibri" w:hAnsi="Times New Roman" w:cs="Traditional Arabic"/>
          <w:color w:val="000000" w:themeColor="text1"/>
          <w:sz w:val="36"/>
          <w:szCs w:val="36"/>
          <w:rtl/>
        </w:rPr>
        <w:t>عبد</w:t>
      </w:r>
      <w:r w:rsidRPr="00B708AF">
        <w:rPr>
          <w:rFonts w:ascii="Times New Roman" w:eastAsia="Calibri" w:hAnsi="Times New Roman" w:cs="Traditional Arabic" w:hint="cs"/>
          <w:color w:val="000000" w:themeColor="text1"/>
          <w:sz w:val="36"/>
          <w:szCs w:val="36"/>
          <w:rtl/>
        </w:rPr>
        <w:t xml:space="preserve"> </w:t>
      </w:r>
      <w:r w:rsidRPr="00B708AF">
        <w:rPr>
          <w:rFonts w:ascii="Times New Roman" w:eastAsia="Calibri" w:hAnsi="Times New Roman" w:cs="Traditional Arabic"/>
          <w:color w:val="000000" w:themeColor="text1"/>
          <w:sz w:val="36"/>
          <w:szCs w:val="36"/>
          <w:rtl/>
        </w:rPr>
        <w:t>الناصر القدومي</w:t>
      </w:r>
      <w:r w:rsidRPr="00B708AF">
        <w:rPr>
          <w:rFonts w:ascii="Times New Roman" w:eastAsia="Calibri" w:hAnsi="Times New Roman" w:cs="Traditional Arabic" w:hint="cs"/>
          <w:color w:val="000000" w:themeColor="text1"/>
          <w:sz w:val="36"/>
          <w:szCs w:val="36"/>
          <w:rtl/>
        </w:rPr>
        <w:t xml:space="preserve"> , 2008 م ,</w:t>
      </w:r>
      <w:r w:rsidR="001F612A" w:rsidRPr="00B708AF">
        <w:rPr>
          <w:rFonts w:ascii="Times New Roman" w:eastAsia="Calibri" w:hAnsi="Times New Roman" w:cs="Traditional Arabic" w:hint="cs"/>
          <w:color w:val="000000" w:themeColor="text1"/>
          <w:sz w:val="36"/>
          <w:szCs w:val="36"/>
          <w:rtl/>
        </w:rPr>
        <w:t xml:space="preserve"> ص ص</w:t>
      </w:r>
      <w:r w:rsidRPr="00B708AF">
        <w:rPr>
          <w:rFonts w:ascii="Times New Roman" w:eastAsia="Calibri" w:hAnsi="Times New Roman" w:cs="Traditional Arabic" w:hint="cs"/>
          <w:color w:val="000000" w:themeColor="text1"/>
          <w:sz w:val="36"/>
          <w:szCs w:val="36"/>
          <w:rtl/>
        </w:rPr>
        <w:t xml:space="preserve"> 13 : 14</w:t>
      </w:r>
      <w:r w:rsidR="001F612A" w:rsidRPr="00B708AF">
        <w:rPr>
          <w:rFonts w:ascii="Times New Roman" w:eastAsia="Calibri" w:hAnsi="Times New Roman" w:cs="Traditional Arabic" w:hint="cs"/>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w:t>
      </w:r>
      <w:r w:rsidR="001F612A" w:rsidRPr="00B708AF">
        <w:rPr>
          <w:rFonts w:ascii="Times New Roman" w:eastAsia="Calibri" w:hAnsi="Times New Roman" w:cs="Traditional Arabic" w:hint="cs"/>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 xml:space="preserve">.  </w:t>
      </w:r>
      <w:r w:rsidRPr="00B708AF">
        <w:rPr>
          <w:rFonts w:ascii="Times New Roman" w:eastAsia="Calibri" w:hAnsi="Times New Roman" w:cs="Times New Roman"/>
          <w:color w:val="000000" w:themeColor="text1"/>
          <w:sz w:val="36"/>
          <w:szCs w:val="36"/>
          <w:rtl/>
        </w:rPr>
        <w:t xml:space="preserve"> </w:t>
      </w:r>
    </w:p>
    <w:p w:rsidR="008D2D8A" w:rsidRPr="00B708AF" w:rsidRDefault="008D2D8A" w:rsidP="008D2D8A">
      <w:pPr>
        <w:spacing w:after="0" w:line="240" w:lineRule="auto"/>
        <w:jc w:val="both"/>
        <w:rPr>
          <w:rFonts w:ascii="Calibri" w:eastAsia="Calibri" w:hAnsi="Calibri" w:cs="Traditional Arabic"/>
          <w:color w:val="000000" w:themeColor="text1"/>
          <w:sz w:val="36"/>
          <w:szCs w:val="36"/>
          <w:u w:val="dash"/>
          <w:rtl/>
          <w:lang w:bidi="ar-EG"/>
        </w:rPr>
      </w:pPr>
      <w:r w:rsidRPr="00B708AF">
        <w:rPr>
          <w:rFonts w:ascii="Calibri" w:eastAsia="Calibri" w:hAnsi="Calibri" w:cs="Traditional Arabic" w:hint="cs"/>
          <w:color w:val="000000" w:themeColor="text1"/>
          <w:sz w:val="36"/>
          <w:szCs w:val="36"/>
          <w:u w:val="dash"/>
          <w:rtl/>
        </w:rPr>
        <w:t>أولاً : مستوى</w:t>
      </w:r>
      <w:r w:rsidRPr="00B708AF">
        <w:rPr>
          <w:rFonts w:ascii="Calibri" w:eastAsia="Calibri" w:hAnsi="Calibri" w:cs="Traditional Arabic"/>
          <w:color w:val="000000" w:themeColor="text1"/>
          <w:sz w:val="36"/>
          <w:szCs w:val="36"/>
          <w:u w:val="dash"/>
          <w:rtl/>
        </w:rPr>
        <w:t xml:space="preserve"> </w:t>
      </w:r>
      <w:r w:rsidRPr="00B708AF">
        <w:rPr>
          <w:rFonts w:ascii="Calibri" w:eastAsia="Calibri" w:hAnsi="Calibri" w:cs="Traditional Arabic" w:hint="cs"/>
          <w:color w:val="000000" w:themeColor="text1"/>
          <w:sz w:val="36"/>
          <w:szCs w:val="36"/>
          <w:u w:val="dash"/>
          <w:rtl/>
        </w:rPr>
        <w:t>التذكر</w:t>
      </w:r>
      <w:r w:rsidRPr="00B708AF">
        <w:rPr>
          <w:rFonts w:ascii="Calibri" w:eastAsia="Calibri" w:hAnsi="Calibri" w:cs="Traditional Arabic" w:hint="cs"/>
          <w:color w:val="000000" w:themeColor="text1"/>
          <w:sz w:val="36"/>
          <w:szCs w:val="36"/>
          <w:u w:val="dash"/>
          <w:rtl/>
          <w:lang w:bidi="ar-EG"/>
        </w:rPr>
        <w:t xml:space="preserve"> :</w:t>
      </w:r>
    </w:p>
    <w:p w:rsidR="008D2D8A" w:rsidRPr="00B708AF" w:rsidRDefault="008D2D8A" w:rsidP="008D2D8A">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 xml:space="preserve">    </w:t>
      </w:r>
      <w:r w:rsidR="009D1C5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 يقصد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أنواع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السلوك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مواقف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الاختبارات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تؤكد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التذكر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طريق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التعرض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للأفكار،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المواد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الظاهرات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استدعائها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351FBB"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رتبت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الأهداف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المتعلقة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بالتذكر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الخاص</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351FB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المحسوس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نسبي</w:t>
      </w:r>
      <w:r w:rsidR="00351FBB"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hint="cs"/>
          <w:color w:val="000000" w:themeColor="text1"/>
          <w:sz w:val="36"/>
          <w:szCs w:val="36"/>
          <w:rtl/>
        </w:rPr>
        <w:t xml:space="preserve">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CA769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المجرد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أنواع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يلي </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24"/>
        </w:numPr>
        <w:spacing w:after="0" w:line="240" w:lineRule="auto"/>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تذكر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الأشياء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المحددة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المنعزلة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24"/>
        </w:numPr>
        <w:spacing w:after="0" w:line="240" w:lineRule="auto"/>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تذكر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المصطلحات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24"/>
        </w:numPr>
        <w:spacing w:after="0" w:line="240" w:lineRule="auto"/>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تذكر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الحقائق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الخاصة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التواريخ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الأحداث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الأشخاص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الأماكن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24"/>
        </w:numPr>
        <w:spacing w:after="0" w:line="240" w:lineRule="auto"/>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تذكر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الاتجاهات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التتابع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بالنسبة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للعمليات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الاتجاه ،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الزمن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24"/>
        </w:numPr>
        <w:spacing w:after="0" w:line="240" w:lineRule="auto"/>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تذكر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المعايير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تستخدم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طريقها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الحقائق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المبادئ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الأساليب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24"/>
        </w:numPr>
        <w:spacing w:after="0" w:line="240" w:lineRule="auto"/>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تذكر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النظريات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معرفة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المبادئ</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التعميمات ،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علاقتها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ببعضها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ببعض </w:t>
      </w:r>
      <w:r w:rsidRPr="00B708AF">
        <w:rPr>
          <w:rFonts w:ascii="Calibri" w:eastAsia="Calibri" w:hAnsi="Calibri" w:cs="Traditional Arabic"/>
          <w:color w:val="000000" w:themeColor="text1"/>
          <w:sz w:val="36"/>
          <w:szCs w:val="36"/>
          <w:rtl/>
        </w:rPr>
        <w:t>.</w:t>
      </w:r>
    </w:p>
    <w:p w:rsidR="00CA769B" w:rsidRPr="00B708AF" w:rsidRDefault="008D2D8A" w:rsidP="00295A4F">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lastRenderedPageBreak/>
        <w:t xml:space="preserve">    </w:t>
      </w:r>
      <w:r w:rsidRPr="00B708AF">
        <w:rPr>
          <w:rFonts w:ascii="Calibri" w:eastAsia="Calibri" w:hAnsi="Calibri" w:cs="Traditional Arabic" w:hint="cs"/>
          <w:color w:val="000000" w:themeColor="text1"/>
          <w:sz w:val="36"/>
          <w:szCs w:val="36"/>
          <w:rtl/>
        </w:rPr>
        <w:t>و لتحديد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الأهداف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المتعلقة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بالتذكر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يمكن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نبدأ</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عبارات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الأهداف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بأفعال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مثل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تحدد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تصف،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تتعرف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تذكر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تسمى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تختار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تكتب , يعين , يقابل , يضع قائمة </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و غير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الأفعال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تدل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السلوك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الذي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يظهر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التذكر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إلخ .</w:t>
      </w:r>
    </w:p>
    <w:p w:rsidR="008D2D8A" w:rsidRPr="00B708AF" w:rsidRDefault="008D2D8A" w:rsidP="008D2D8A">
      <w:pPr>
        <w:spacing w:after="0" w:line="240" w:lineRule="auto"/>
        <w:jc w:val="both"/>
        <w:rPr>
          <w:rFonts w:ascii="Calibri" w:eastAsia="Calibri" w:hAnsi="Calibri" w:cs="Traditional Arabic"/>
          <w:color w:val="000000" w:themeColor="text1"/>
          <w:sz w:val="36"/>
          <w:szCs w:val="36"/>
          <w:u w:val="dash"/>
          <w:rtl/>
        </w:rPr>
      </w:pPr>
      <w:r w:rsidRPr="00B708AF">
        <w:rPr>
          <w:rFonts w:ascii="Calibri" w:eastAsia="Calibri" w:hAnsi="Calibri" w:cs="Traditional Arabic" w:hint="cs"/>
          <w:color w:val="000000" w:themeColor="text1"/>
          <w:sz w:val="36"/>
          <w:szCs w:val="36"/>
          <w:u w:val="dash"/>
          <w:rtl/>
        </w:rPr>
        <w:t>ثانيًا : مستوى</w:t>
      </w:r>
      <w:r w:rsidRPr="00B708AF">
        <w:rPr>
          <w:rFonts w:ascii="Calibri" w:eastAsia="Calibri" w:hAnsi="Calibri" w:cs="Traditional Arabic"/>
          <w:color w:val="000000" w:themeColor="text1"/>
          <w:sz w:val="36"/>
          <w:szCs w:val="36"/>
          <w:u w:val="dash"/>
          <w:rtl/>
        </w:rPr>
        <w:t xml:space="preserve"> </w:t>
      </w:r>
      <w:r w:rsidRPr="00B708AF">
        <w:rPr>
          <w:rFonts w:ascii="Calibri" w:eastAsia="Calibri" w:hAnsi="Calibri" w:cs="Traditional Arabic" w:hint="cs"/>
          <w:color w:val="000000" w:themeColor="text1"/>
          <w:sz w:val="36"/>
          <w:szCs w:val="36"/>
          <w:u w:val="dash"/>
          <w:rtl/>
        </w:rPr>
        <w:t>الفهم أو الاستيعاب :</w:t>
      </w:r>
    </w:p>
    <w:p w:rsidR="008D2D8A" w:rsidRPr="00B708AF" w:rsidRDefault="008D2D8A" w:rsidP="008D2D8A">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يقصد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القدرة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إدراك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معنى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يدرسها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يمكن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يظهر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طريق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ترجمة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صورة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أخرى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تفسير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المتعلمة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شرحها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تلخيصها ، و القدرة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التنبؤ </w:t>
      </w:r>
      <w:r w:rsidRPr="00B708AF">
        <w:rPr>
          <w:rFonts w:ascii="Calibri" w:eastAsia="Calibri" w:hAnsi="Calibri" w:cs="Traditional Arabic"/>
          <w:color w:val="000000" w:themeColor="text1"/>
          <w:sz w:val="36"/>
          <w:szCs w:val="36"/>
          <w:rtl/>
        </w:rPr>
        <w:t>.</w:t>
      </w:r>
    </w:p>
    <w:p w:rsidR="008D2D8A" w:rsidRPr="00B708AF" w:rsidRDefault="008D2D8A" w:rsidP="008D2D8A">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الأفعال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المستخدمة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إعداد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قائمة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الأهداف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المتعلقة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بالفهم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تحول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تميز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تعطى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أمثلة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تؤيد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تعمم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تستنتج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تعبر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صياغة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تلخص , يدافع , يفسر , يتنبأ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إلخ .</w:t>
      </w:r>
    </w:p>
    <w:p w:rsidR="008D2D8A" w:rsidRPr="00B708AF" w:rsidRDefault="008D2D8A" w:rsidP="008D2D8A">
      <w:pPr>
        <w:spacing w:after="0" w:line="240" w:lineRule="auto"/>
        <w:jc w:val="both"/>
        <w:rPr>
          <w:rFonts w:ascii="Calibri" w:eastAsia="Calibri" w:hAnsi="Calibri" w:cs="Traditional Arabic"/>
          <w:color w:val="000000" w:themeColor="text1"/>
          <w:sz w:val="36"/>
          <w:szCs w:val="36"/>
          <w:u w:val="dash"/>
          <w:rtl/>
        </w:rPr>
      </w:pPr>
      <w:r w:rsidRPr="00B708AF">
        <w:rPr>
          <w:rFonts w:ascii="Calibri" w:eastAsia="Calibri" w:hAnsi="Calibri" w:cs="Traditional Arabic" w:hint="cs"/>
          <w:color w:val="000000" w:themeColor="text1"/>
          <w:sz w:val="36"/>
          <w:szCs w:val="36"/>
          <w:u w:val="dash"/>
          <w:rtl/>
        </w:rPr>
        <w:t>ثالثًا : مستوى</w:t>
      </w:r>
      <w:r w:rsidRPr="00B708AF">
        <w:rPr>
          <w:rFonts w:ascii="Calibri" w:eastAsia="Calibri" w:hAnsi="Calibri" w:cs="Traditional Arabic"/>
          <w:color w:val="000000" w:themeColor="text1"/>
          <w:sz w:val="36"/>
          <w:szCs w:val="36"/>
          <w:u w:val="dash"/>
          <w:rtl/>
        </w:rPr>
        <w:t xml:space="preserve"> </w:t>
      </w:r>
      <w:r w:rsidRPr="00B708AF">
        <w:rPr>
          <w:rFonts w:ascii="Calibri" w:eastAsia="Calibri" w:hAnsi="Calibri" w:cs="Traditional Arabic" w:hint="cs"/>
          <w:color w:val="000000" w:themeColor="text1"/>
          <w:sz w:val="36"/>
          <w:szCs w:val="36"/>
          <w:u w:val="dash"/>
          <w:rtl/>
        </w:rPr>
        <w:t>التطبيق :</w:t>
      </w:r>
    </w:p>
    <w:p w:rsidR="008D2D8A" w:rsidRPr="00B708AF" w:rsidRDefault="008D2D8A" w:rsidP="008D2D8A">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يقصد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قدرة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تعلمه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مواقف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جديدة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القواعد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والقوانين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الطرائق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المفاهيم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النظريات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نواتج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التطبيق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تتطلب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أكبر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يتطلب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الاستيعاب </w:t>
      </w:r>
      <w:r w:rsidRPr="00B708AF">
        <w:rPr>
          <w:rFonts w:ascii="Calibri" w:eastAsia="Calibri" w:hAnsi="Calibri" w:cs="Traditional Arabic"/>
          <w:color w:val="000000" w:themeColor="text1"/>
          <w:sz w:val="36"/>
          <w:szCs w:val="36"/>
          <w:rtl/>
        </w:rPr>
        <w:t>.</w:t>
      </w:r>
    </w:p>
    <w:p w:rsidR="008D2D8A" w:rsidRPr="00B708AF" w:rsidRDefault="008D2D8A" w:rsidP="008D2D8A">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CA769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الأفعال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المستخدمة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إعداد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قائمة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الأهداف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المتعلقة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بالتطبيق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تغير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تحسب ،</w:t>
      </w:r>
      <w:r w:rsidRPr="00B708AF">
        <w:rPr>
          <w:rFonts w:ascii="Calibri" w:eastAsia="Calibri" w:hAnsi="Calibri" w:cs="Traditional Arabic"/>
          <w:color w:val="000000" w:themeColor="text1"/>
          <w:sz w:val="36"/>
          <w:szCs w:val="36"/>
          <w:rtl/>
        </w:rPr>
        <w:t xml:space="preserve"> </w:t>
      </w:r>
      <w:r w:rsidR="00CA769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تكتشف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توضح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تتناول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تعدل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تشغل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تجهز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تنتج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تبين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تحل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تستخدم , يتبع , </w:t>
      </w:r>
      <w:r w:rsidR="00CA769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يقرن , يتحكم , يعرض , يطبق , يربط , ينظم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إلخ .</w:t>
      </w:r>
    </w:p>
    <w:p w:rsidR="008D2D8A" w:rsidRPr="00B708AF" w:rsidRDefault="008D2D8A" w:rsidP="008D2D8A">
      <w:pPr>
        <w:spacing w:after="0" w:line="240" w:lineRule="auto"/>
        <w:jc w:val="both"/>
        <w:rPr>
          <w:rFonts w:ascii="Calibri" w:eastAsia="Calibri" w:hAnsi="Calibri" w:cs="Traditional Arabic"/>
          <w:color w:val="000000" w:themeColor="text1"/>
          <w:sz w:val="36"/>
          <w:szCs w:val="36"/>
          <w:u w:val="dash"/>
          <w:rtl/>
          <w:lang w:bidi="ar-EG"/>
        </w:rPr>
      </w:pPr>
      <w:r w:rsidRPr="00B708AF">
        <w:rPr>
          <w:rFonts w:ascii="Calibri" w:eastAsia="Calibri" w:hAnsi="Calibri" w:cs="Traditional Arabic" w:hint="cs"/>
          <w:color w:val="000000" w:themeColor="text1"/>
          <w:sz w:val="36"/>
          <w:szCs w:val="36"/>
          <w:u w:val="dash"/>
          <w:rtl/>
        </w:rPr>
        <w:t>رابعًا : مستوى</w:t>
      </w:r>
      <w:r w:rsidRPr="00B708AF">
        <w:rPr>
          <w:rFonts w:ascii="Calibri" w:eastAsia="Calibri" w:hAnsi="Calibri" w:cs="Traditional Arabic"/>
          <w:color w:val="000000" w:themeColor="text1"/>
          <w:sz w:val="36"/>
          <w:szCs w:val="36"/>
          <w:u w:val="dash"/>
          <w:rtl/>
        </w:rPr>
        <w:t xml:space="preserve"> </w:t>
      </w:r>
      <w:r w:rsidRPr="00B708AF">
        <w:rPr>
          <w:rFonts w:ascii="Calibri" w:eastAsia="Calibri" w:hAnsi="Calibri" w:cs="Traditional Arabic" w:hint="cs"/>
          <w:color w:val="000000" w:themeColor="text1"/>
          <w:sz w:val="36"/>
          <w:szCs w:val="36"/>
          <w:u w:val="dash"/>
          <w:rtl/>
        </w:rPr>
        <w:t>التحليل</w:t>
      </w:r>
      <w:r w:rsidRPr="00B708AF">
        <w:rPr>
          <w:rFonts w:ascii="Calibri" w:eastAsia="Calibri" w:hAnsi="Calibri" w:cs="Traditional Arabic" w:hint="cs"/>
          <w:color w:val="000000" w:themeColor="text1"/>
          <w:sz w:val="36"/>
          <w:szCs w:val="36"/>
          <w:u w:val="dash"/>
          <w:rtl/>
          <w:lang w:bidi="ar-EG"/>
        </w:rPr>
        <w:t xml:space="preserve"> :</w:t>
      </w:r>
    </w:p>
    <w:p w:rsidR="008D2D8A" w:rsidRPr="00B708AF" w:rsidRDefault="008D2D8A" w:rsidP="00007C57">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9D1C5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يقصد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قدرة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تجزئة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الموضوع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مكوناته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الأساسية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أجزائه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بحيث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يتضح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التدرج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الهرمي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للأفكار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الرئيسة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فيه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تتضح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العلاقات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الأفكار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الارتباط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أي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تفكير</w:t>
      </w:r>
      <w:r w:rsidRPr="00B708AF">
        <w:rPr>
          <w:rFonts w:ascii="Calibri" w:eastAsia="Calibri" w:hAnsi="Calibri" w:cs="Traditional Arabic"/>
          <w:color w:val="000000" w:themeColor="text1"/>
          <w:sz w:val="36"/>
          <w:szCs w:val="36"/>
          <w:rtl/>
        </w:rPr>
        <w:t xml:space="preserve"> </w:t>
      </w:r>
      <w:r w:rsidR="00007C57"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هنا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ينتقل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إدراك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الكليات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إدراك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الجزئيات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p>
    <w:p w:rsidR="008D2D8A" w:rsidRPr="00B708AF" w:rsidRDefault="008D2D8A" w:rsidP="008D2D8A">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9D1C5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الأفعال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المستخدمة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إعداد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قائمة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الأهداف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المتعلقة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بالتحليل </w:t>
      </w:r>
      <w:r w:rsidRPr="00B708AF">
        <w:rPr>
          <w:rFonts w:ascii="Calibri" w:eastAsia="Calibri" w:hAnsi="Calibri" w:cs="Traditional Arabic"/>
          <w:color w:val="000000" w:themeColor="text1"/>
          <w:sz w:val="36"/>
          <w:szCs w:val="36"/>
          <w:rtl/>
        </w:rPr>
        <w:t xml:space="preserve">: </w:t>
      </w:r>
      <w:r w:rsidR="009D1C5A" w:rsidRPr="00B708AF">
        <w:rPr>
          <w:rFonts w:ascii="Calibri" w:eastAsia="Calibri" w:hAnsi="Calibri" w:cs="Traditional Arabic" w:hint="cs"/>
          <w:color w:val="000000" w:themeColor="text1"/>
          <w:sz w:val="36"/>
          <w:szCs w:val="36"/>
          <w:rtl/>
        </w:rPr>
        <w:t xml:space="preserve">يفرق , يشرح , </w:t>
      </w:r>
      <w:r w:rsidR="00DC1710" w:rsidRPr="00B708AF">
        <w:rPr>
          <w:rFonts w:ascii="Calibri" w:eastAsia="Calibri" w:hAnsi="Calibri" w:cs="Traditional Arabic" w:hint="cs"/>
          <w:color w:val="000000" w:themeColor="text1"/>
          <w:sz w:val="36"/>
          <w:szCs w:val="36"/>
          <w:rtl/>
        </w:rPr>
        <w:t xml:space="preserve">               </w:t>
      </w:r>
      <w:r w:rsidR="009D1C5A" w:rsidRPr="00B708AF">
        <w:rPr>
          <w:rFonts w:ascii="Calibri" w:eastAsia="Calibri" w:hAnsi="Calibri" w:cs="Traditional Arabic" w:hint="cs"/>
          <w:color w:val="000000" w:themeColor="text1"/>
          <w:sz w:val="36"/>
          <w:szCs w:val="36"/>
          <w:rtl/>
        </w:rPr>
        <w:t>يستدل</w:t>
      </w:r>
      <w:r w:rsidR="00DC171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يختصر , يربط , يختار , يفصل , يقسم , يشير إلى , يعدد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يستخلص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يبرهن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صحة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يقارن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يميز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يحدد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العوامل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الأساسية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ظاهرة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موضوع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يصنف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يجزئ , يحلل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موضوعاً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عناصره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يستنتج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يتعرف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إلخ .</w:t>
      </w:r>
    </w:p>
    <w:p w:rsidR="008D2D8A" w:rsidRPr="00B708AF" w:rsidRDefault="008D2D8A" w:rsidP="008D2D8A">
      <w:pPr>
        <w:spacing w:after="0" w:line="240" w:lineRule="auto"/>
        <w:jc w:val="both"/>
        <w:rPr>
          <w:rFonts w:ascii="Calibri" w:eastAsia="Calibri" w:hAnsi="Calibri" w:cs="Traditional Arabic"/>
          <w:color w:val="000000" w:themeColor="text1"/>
          <w:sz w:val="36"/>
          <w:szCs w:val="36"/>
          <w:u w:val="dash"/>
          <w:rtl/>
        </w:rPr>
      </w:pPr>
      <w:r w:rsidRPr="00B708AF">
        <w:rPr>
          <w:rFonts w:ascii="Calibri" w:eastAsia="Calibri" w:hAnsi="Calibri" w:cs="Traditional Arabic" w:hint="cs"/>
          <w:color w:val="000000" w:themeColor="text1"/>
          <w:sz w:val="36"/>
          <w:szCs w:val="36"/>
          <w:u w:val="dash"/>
          <w:rtl/>
        </w:rPr>
        <w:t>خامسًا : مستوى</w:t>
      </w:r>
      <w:r w:rsidRPr="00B708AF">
        <w:rPr>
          <w:rFonts w:ascii="Calibri" w:eastAsia="Calibri" w:hAnsi="Calibri" w:cs="Traditional Arabic"/>
          <w:color w:val="000000" w:themeColor="text1"/>
          <w:sz w:val="36"/>
          <w:szCs w:val="36"/>
          <w:u w:val="dash"/>
          <w:rtl/>
        </w:rPr>
        <w:t xml:space="preserve"> </w:t>
      </w:r>
      <w:r w:rsidRPr="00B708AF">
        <w:rPr>
          <w:rFonts w:ascii="Calibri" w:eastAsia="Calibri" w:hAnsi="Calibri" w:cs="Traditional Arabic" w:hint="cs"/>
          <w:color w:val="000000" w:themeColor="text1"/>
          <w:sz w:val="36"/>
          <w:szCs w:val="36"/>
          <w:u w:val="dash"/>
          <w:rtl/>
        </w:rPr>
        <w:t>التركيب</w:t>
      </w:r>
      <w:r w:rsidRPr="00B708AF">
        <w:rPr>
          <w:rFonts w:ascii="Calibri" w:eastAsia="Calibri" w:hAnsi="Calibri" w:cs="Traditional Arabic"/>
          <w:color w:val="000000" w:themeColor="text1"/>
          <w:sz w:val="36"/>
          <w:szCs w:val="36"/>
          <w:u w:val="dash"/>
          <w:rtl/>
        </w:rPr>
        <w:t xml:space="preserve"> </w:t>
      </w:r>
      <w:r w:rsidRPr="00B708AF">
        <w:rPr>
          <w:rFonts w:ascii="Calibri" w:eastAsia="Calibri" w:hAnsi="Calibri" w:cs="Traditional Arabic" w:hint="cs"/>
          <w:color w:val="000000" w:themeColor="text1"/>
          <w:sz w:val="36"/>
          <w:szCs w:val="36"/>
          <w:u w:val="dash"/>
          <w:rtl/>
        </w:rPr>
        <w:t>:</w:t>
      </w:r>
    </w:p>
    <w:p w:rsidR="008D2D8A" w:rsidRPr="00B708AF" w:rsidRDefault="008D2D8A" w:rsidP="008D2D8A">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lastRenderedPageBreak/>
        <w:t xml:space="preserve">    </w:t>
      </w:r>
      <w:r w:rsidRPr="00B708AF">
        <w:rPr>
          <w:rFonts w:ascii="Calibri" w:eastAsia="Calibri" w:hAnsi="Calibri" w:cs="Traditional Arabic" w:hint="cs"/>
          <w:color w:val="000000" w:themeColor="text1"/>
          <w:sz w:val="36"/>
          <w:szCs w:val="36"/>
          <w:rtl/>
        </w:rPr>
        <w:t>يصبح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قادراً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عناصر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أجزاء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لبناء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نظام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متكامل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 وحدة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جديدة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معلومات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عناصر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يرتبها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يربط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بينها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يتوصل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تركيب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يكن موجوداً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قبلاً،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أي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تفكير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هنا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ينتقل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إدراك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الجزئيات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إدراك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الكليات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8D2D8A" w:rsidRPr="00B708AF" w:rsidRDefault="008D2D8A" w:rsidP="008D2D8A">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يدخل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التعبير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والكتابة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المشاعر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التوصل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مثل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التخطيط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لوحدة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دراسية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كتابة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قصة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موضوع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إنتاج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شعري </w:t>
      </w:r>
      <w:r w:rsidRPr="00B708AF">
        <w:rPr>
          <w:rFonts w:ascii="Calibri" w:eastAsia="Calibri" w:hAnsi="Calibri" w:cs="Traditional Arabic"/>
          <w:color w:val="000000" w:themeColor="text1"/>
          <w:sz w:val="36"/>
          <w:szCs w:val="36"/>
          <w:rtl/>
        </w:rPr>
        <w:t>.</w:t>
      </w:r>
    </w:p>
    <w:p w:rsidR="008D2D8A" w:rsidRPr="00B708AF" w:rsidRDefault="008D2D8A" w:rsidP="008D2D8A">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الأفعال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المستخدمة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إعداد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قائمة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الأهداف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المتعلقة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بالتركيب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يبدع , يصمم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تجربة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مثلاً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يركب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يعيد كتابة , يصنف , يبتكر , يؤلف , يخطط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يقترح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أسلوباً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أو</w:t>
      </w:r>
      <w:r w:rsidRPr="00B708AF">
        <w:rPr>
          <w:rFonts w:ascii="Calibri" w:eastAsia="Calibri" w:hAnsi="Calibri" w:cs="Traditional Arabic"/>
          <w:color w:val="000000" w:themeColor="text1"/>
          <w:sz w:val="36"/>
          <w:szCs w:val="36"/>
          <w:rtl/>
        </w:rPr>
        <w:t xml:space="preserve"> </w:t>
      </w:r>
      <w:r w:rsidR="00D276F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طريقة </w:t>
      </w:r>
      <w:r w:rsidRPr="00B708AF">
        <w:rPr>
          <w:rFonts w:ascii="Calibri" w:eastAsia="Calibri" w:hAnsi="Calibri" w:cs="Traditional Arabic"/>
          <w:color w:val="000000" w:themeColor="text1"/>
          <w:sz w:val="36"/>
          <w:szCs w:val="36"/>
          <w:rtl/>
        </w:rPr>
        <w:t>)</w:t>
      </w:r>
      <w:r w:rsidR="00D276F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يشرح , يجمع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يشتق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ينظم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يعيد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ترتيب , يولد , يقرن , يعدل , يلخص , يحكي , يعيد بناء ,  يعيد تنظيم ... إلخ .</w:t>
      </w:r>
    </w:p>
    <w:p w:rsidR="008D2D8A" w:rsidRPr="00B708AF" w:rsidRDefault="008D2D8A" w:rsidP="008D2D8A">
      <w:pPr>
        <w:spacing w:after="0" w:line="240" w:lineRule="auto"/>
        <w:jc w:val="both"/>
        <w:rPr>
          <w:rFonts w:ascii="Calibri" w:eastAsia="Calibri" w:hAnsi="Calibri" w:cs="Traditional Arabic"/>
          <w:color w:val="000000" w:themeColor="text1"/>
          <w:sz w:val="36"/>
          <w:szCs w:val="36"/>
          <w:u w:val="dash"/>
          <w:rtl/>
        </w:rPr>
      </w:pPr>
      <w:r w:rsidRPr="00B708AF">
        <w:rPr>
          <w:rFonts w:ascii="Calibri" w:eastAsia="Calibri" w:hAnsi="Calibri" w:cs="Traditional Arabic" w:hint="cs"/>
          <w:color w:val="000000" w:themeColor="text1"/>
          <w:sz w:val="36"/>
          <w:szCs w:val="36"/>
          <w:u w:val="dash"/>
          <w:rtl/>
        </w:rPr>
        <w:t>سادسًا : مستوى</w:t>
      </w:r>
      <w:r w:rsidRPr="00B708AF">
        <w:rPr>
          <w:rFonts w:ascii="Calibri" w:eastAsia="Calibri" w:hAnsi="Calibri" w:cs="Traditional Arabic"/>
          <w:color w:val="000000" w:themeColor="text1"/>
          <w:sz w:val="36"/>
          <w:szCs w:val="36"/>
          <w:u w:val="dash"/>
          <w:rtl/>
        </w:rPr>
        <w:t xml:space="preserve"> </w:t>
      </w:r>
      <w:r w:rsidRPr="00B708AF">
        <w:rPr>
          <w:rFonts w:ascii="Calibri" w:eastAsia="Calibri" w:hAnsi="Calibri" w:cs="Traditional Arabic" w:hint="cs"/>
          <w:color w:val="000000" w:themeColor="text1"/>
          <w:sz w:val="36"/>
          <w:szCs w:val="36"/>
          <w:u w:val="dash"/>
          <w:rtl/>
        </w:rPr>
        <w:t>التقويم :</w:t>
      </w:r>
    </w:p>
    <w:p w:rsidR="008D2D8A" w:rsidRPr="00B708AF" w:rsidRDefault="008D2D8A" w:rsidP="008D2D8A">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هو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الحكم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الكيفي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موضوع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طريقة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ضوء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معايير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يضعها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تُعطى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له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8D5DA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يشمل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إصدار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الأحكام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ضوء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معايير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داخلية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مثل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التناغم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عدم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وجود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تعارض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ضوء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معايير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خارجية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أي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خارجة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الموضوع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نفسه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مثل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معارضة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8D5DA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عقيدة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المجتمع </w:t>
      </w:r>
      <w:r w:rsidRPr="00B708AF">
        <w:rPr>
          <w:rFonts w:ascii="Calibri" w:eastAsia="Calibri" w:hAnsi="Calibri" w:cs="Traditional Arabic"/>
          <w:color w:val="000000" w:themeColor="text1"/>
          <w:sz w:val="36"/>
          <w:szCs w:val="36"/>
          <w:rtl/>
        </w:rPr>
        <w:t>.</w:t>
      </w:r>
    </w:p>
    <w:p w:rsidR="008D2D8A" w:rsidRPr="00B708AF" w:rsidRDefault="008D2D8A" w:rsidP="008D2D8A">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الأفعال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المستخدمة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إعداد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قائمة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الأهداف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المتعلقة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يصدر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حكماً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ينقد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يناقش</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بالحجة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يقوّم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يقدّر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قيمة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التناقض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يدعم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بالحجة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يبرر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إلخ .</w:t>
      </w:r>
    </w:p>
    <w:p w:rsidR="00295A4F" w:rsidRPr="00B708AF" w:rsidRDefault="00295A4F" w:rsidP="00295A4F">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lang w:bidi="ar-EG"/>
        </w:rPr>
        <w:t>التعليق على المطلب</w:t>
      </w:r>
      <w:r w:rsidRPr="00B708AF">
        <w:rPr>
          <w:rFonts w:ascii="Calibri" w:eastAsia="Calibri" w:hAnsi="Calibri" w:cs="Traditional Arabic" w:hint="cs"/>
          <w:b/>
          <w:bCs/>
          <w:color w:val="000000" w:themeColor="text1"/>
          <w:sz w:val="36"/>
          <w:szCs w:val="36"/>
          <w:rtl/>
        </w:rPr>
        <w:t xml:space="preserve"> الرابع :</w:t>
      </w:r>
    </w:p>
    <w:p w:rsidR="00295A4F" w:rsidRPr="00B708AF" w:rsidRDefault="00295A4F" w:rsidP="00D276F6">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من خلال ما سبق يتضح ان مستويات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الدراسى تتمثل في</w:t>
      </w:r>
      <w:r w:rsidR="004216E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6 </w:t>
      </w:r>
      <w:r w:rsidR="004216E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مستويات </w:t>
      </w:r>
      <w:r w:rsidR="003D6107" w:rsidRPr="00B708AF">
        <w:rPr>
          <w:rFonts w:ascii="Calibri" w:eastAsia="Calibri" w:hAnsi="Calibri" w:cs="Traditional Arabic" w:hint="cs"/>
          <w:color w:val="000000" w:themeColor="text1"/>
          <w:sz w:val="36"/>
          <w:szCs w:val="36"/>
          <w:rtl/>
        </w:rPr>
        <w:t xml:space="preserve">و هى المستويات المعرفية </w:t>
      </w:r>
      <w:r w:rsidRPr="00B708AF">
        <w:rPr>
          <w:rFonts w:ascii="Calibri" w:eastAsia="Calibri" w:hAnsi="Calibri" w:cs="Traditional Arabic" w:hint="cs"/>
          <w:color w:val="000000" w:themeColor="text1"/>
          <w:sz w:val="36"/>
          <w:szCs w:val="36"/>
          <w:rtl/>
        </w:rPr>
        <w:t xml:space="preserve">لبلوم </w:t>
      </w:r>
      <w:r w:rsidR="004216E0" w:rsidRPr="00B708AF">
        <w:rPr>
          <w:rFonts w:ascii="Calibri" w:eastAsia="Calibri" w:hAnsi="Calibri" w:cs="Traditional Arabic" w:hint="cs"/>
          <w:color w:val="000000" w:themeColor="text1"/>
          <w:sz w:val="36"/>
          <w:szCs w:val="36"/>
          <w:rtl/>
        </w:rPr>
        <w:t xml:space="preserve">و </w:t>
      </w:r>
      <w:r w:rsidR="008C29AE" w:rsidRPr="00B708AF">
        <w:rPr>
          <w:rFonts w:ascii="Calibri" w:eastAsia="Calibri" w:hAnsi="Calibri" w:cs="Traditional Arabic" w:hint="cs"/>
          <w:color w:val="000000" w:themeColor="text1"/>
          <w:sz w:val="36"/>
          <w:szCs w:val="36"/>
          <w:rtl/>
        </w:rPr>
        <w:t>هى :</w:t>
      </w:r>
      <w:r w:rsidR="004216E0" w:rsidRPr="00B708AF">
        <w:rPr>
          <w:rFonts w:ascii="Calibri" w:eastAsia="Calibri" w:hAnsi="Calibri" w:cs="Traditional Arabic" w:hint="cs"/>
          <w:color w:val="000000" w:themeColor="text1"/>
          <w:sz w:val="36"/>
          <w:szCs w:val="36"/>
          <w:rtl/>
        </w:rPr>
        <w:t xml:space="preserve"> (</w:t>
      </w:r>
      <w:r w:rsidR="00D276F6" w:rsidRPr="00B708AF">
        <w:rPr>
          <w:rFonts w:ascii="Calibri" w:eastAsia="Calibri" w:hAnsi="Calibri" w:cs="Traditional Arabic" w:hint="cs"/>
          <w:color w:val="000000" w:themeColor="text1"/>
          <w:sz w:val="36"/>
          <w:szCs w:val="36"/>
          <w:rtl/>
        </w:rPr>
        <w:t xml:space="preserve"> مستوى </w:t>
      </w:r>
      <w:r w:rsidR="004216E0" w:rsidRPr="00B708AF">
        <w:rPr>
          <w:rFonts w:ascii="Calibri" w:eastAsia="Calibri" w:hAnsi="Calibri" w:cs="Traditional Arabic" w:hint="cs"/>
          <w:color w:val="000000" w:themeColor="text1"/>
          <w:sz w:val="36"/>
          <w:szCs w:val="36"/>
          <w:rtl/>
        </w:rPr>
        <w:t>التذكر</w:t>
      </w:r>
      <w:r w:rsidR="004216E0" w:rsidRPr="00B708AF">
        <w:rPr>
          <w:rFonts w:ascii="Calibri" w:eastAsia="Calibri" w:hAnsi="Calibri" w:cs="Traditional Arabic"/>
          <w:color w:val="000000" w:themeColor="text1"/>
          <w:sz w:val="36"/>
          <w:szCs w:val="36"/>
          <w:rtl/>
        </w:rPr>
        <w:t xml:space="preserve"> </w:t>
      </w:r>
      <w:r w:rsidR="004216E0" w:rsidRPr="00B708AF">
        <w:rPr>
          <w:rFonts w:ascii="Calibri" w:eastAsia="Calibri" w:hAnsi="Calibri" w:cs="Traditional Arabic" w:hint="cs"/>
          <w:color w:val="000000" w:themeColor="text1"/>
          <w:sz w:val="36"/>
          <w:szCs w:val="36"/>
          <w:rtl/>
        </w:rPr>
        <w:t>،</w:t>
      </w:r>
      <w:r w:rsidR="004216E0" w:rsidRPr="00B708AF">
        <w:rPr>
          <w:rFonts w:ascii="Calibri" w:eastAsia="Calibri" w:hAnsi="Calibri" w:cs="Traditional Arabic"/>
          <w:color w:val="000000" w:themeColor="text1"/>
          <w:sz w:val="36"/>
          <w:szCs w:val="36"/>
          <w:rtl/>
        </w:rPr>
        <w:t xml:space="preserve"> </w:t>
      </w:r>
      <w:r w:rsidR="004216E0" w:rsidRPr="00B708AF">
        <w:rPr>
          <w:rFonts w:ascii="Calibri" w:eastAsia="Calibri" w:hAnsi="Calibri" w:cs="Traditional Arabic" w:hint="cs"/>
          <w:color w:val="000000" w:themeColor="text1"/>
          <w:sz w:val="36"/>
          <w:szCs w:val="36"/>
          <w:rtl/>
        </w:rPr>
        <w:t>و</w:t>
      </w:r>
      <w:r w:rsidR="004216E0" w:rsidRPr="00B708AF">
        <w:rPr>
          <w:rFonts w:ascii="Calibri" w:eastAsia="Calibri" w:hAnsi="Calibri" w:cs="Traditional Arabic"/>
          <w:color w:val="000000" w:themeColor="text1"/>
          <w:sz w:val="36"/>
          <w:szCs w:val="36"/>
          <w:rtl/>
        </w:rPr>
        <w:t xml:space="preserve"> </w:t>
      </w:r>
      <w:r w:rsidR="00D276F6" w:rsidRPr="00B708AF">
        <w:rPr>
          <w:rFonts w:ascii="Calibri" w:eastAsia="Calibri" w:hAnsi="Calibri" w:cs="Traditional Arabic" w:hint="cs"/>
          <w:color w:val="000000" w:themeColor="text1"/>
          <w:sz w:val="36"/>
          <w:szCs w:val="36"/>
          <w:rtl/>
        </w:rPr>
        <w:t xml:space="preserve">مستوى </w:t>
      </w:r>
      <w:r w:rsidR="004216E0" w:rsidRPr="00B708AF">
        <w:rPr>
          <w:rFonts w:ascii="Calibri" w:eastAsia="Calibri" w:hAnsi="Calibri" w:cs="Traditional Arabic" w:hint="cs"/>
          <w:color w:val="000000" w:themeColor="text1"/>
          <w:sz w:val="36"/>
          <w:szCs w:val="36"/>
          <w:rtl/>
        </w:rPr>
        <w:t>الفهم</w:t>
      </w:r>
      <w:r w:rsidR="004216E0" w:rsidRPr="00B708AF">
        <w:rPr>
          <w:rFonts w:ascii="Calibri" w:eastAsia="Calibri" w:hAnsi="Calibri" w:cs="Traditional Arabic"/>
          <w:color w:val="000000" w:themeColor="text1"/>
          <w:sz w:val="36"/>
          <w:szCs w:val="36"/>
          <w:rtl/>
        </w:rPr>
        <w:t xml:space="preserve"> </w:t>
      </w:r>
      <w:r w:rsidR="004216E0" w:rsidRPr="00B708AF">
        <w:rPr>
          <w:rFonts w:ascii="Calibri" w:eastAsia="Calibri" w:hAnsi="Calibri" w:cs="Traditional Arabic" w:hint="cs"/>
          <w:color w:val="000000" w:themeColor="text1"/>
          <w:sz w:val="36"/>
          <w:szCs w:val="36"/>
          <w:rtl/>
        </w:rPr>
        <w:t>،</w:t>
      </w:r>
      <w:r w:rsidR="004216E0" w:rsidRPr="00B708AF">
        <w:rPr>
          <w:rFonts w:ascii="Calibri" w:eastAsia="Calibri" w:hAnsi="Calibri" w:cs="Traditional Arabic"/>
          <w:color w:val="000000" w:themeColor="text1"/>
          <w:sz w:val="36"/>
          <w:szCs w:val="36"/>
          <w:rtl/>
        </w:rPr>
        <w:t xml:space="preserve"> </w:t>
      </w:r>
      <w:r w:rsidR="004216E0" w:rsidRPr="00B708AF">
        <w:rPr>
          <w:rFonts w:ascii="Calibri" w:eastAsia="Calibri" w:hAnsi="Calibri" w:cs="Traditional Arabic" w:hint="cs"/>
          <w:color w:val="000000" w:themeColor="text1"/>
          <w:sz w:val="36"/>
          <w:szCs w:val="36"/>
          <w:rtl/>
        </w:rPr>
        <w:t>و</w:t>
      </w:r>
      <w:r w:rsidR="004216E0" w:rsidRPr="00B708AF">
        <w:rPr>
          <w:rFonts w:ascii="Calibri" w:eastAsia="Calibri" w:hAnsi="Calibri" w:cs="Traditional Arabic"/>
          <w:color w:val="000000" w:themeColor="text1"/>
          <w:sz w:val="36"/>
          <w:szCs w:val="36"/>
          <w:rtl/>
        </w:rPr>
        <w:t xml:space="preserve"> </w:t>
      </w:r>
      <w:r w:rsidR="00D276F6" w:rsidRPr="00B708AF">
        <w:rPr>
          <w:rFonts w:ascii="Calibri" w:eastAsia="Calibri" w:hAnsi="Calibri" w:cs="Traditional Arabic" w:hint="cs"/>
          <w:color w:val="000000" w:themeColor="text1"/>
          <w:sz w:val="36"/>
          <w:szCs w:val="36"/>
          <w:rtl/>
        </w:rPr>
        <w:t xml:space="preserve">مستوى </w:t>
      </w:r>
      <w:r w:rsidR="004216E0" w:rsidRPr="00B708AF">
        <w:rPr>
          <w:rFonts w:ascii="Calibri" w:eastAsia="Calibri" w:hAnsi="Calibri" w:cs="Traditional Arabic" w:hint="cs"/>
          <w:color w:val="000000" w:themeColor="text1"/>
          <w:sz w:val="36"/>
          <w:szCs w:val="36"/>
          <w:rtl/>
        </w:rPr>
        <w:t>التطبيق</w:t>
      </w:r>
      <w:r w:rsidR="004216E0" w:rsidRPr="00B708AF">
        <w:rPr>
          <w:rFonts w:ascii="Calibri" w:eastAsia="Calibri" w:hAnsi="Calibri" w:cs="Traditional Arabic"/>
          <w:color w:val="000000" w:themeColor="text1"/>
          <w:sz w:val="36"/>
          <w:szCs w:val="36"/>
          <w:rtl/>
        </w:rPr>
        <w:t xml:space="preserve"> </w:t>
      </w:r>
      <w:r w:rsidR="004216E0" w:rsidRPr="00B708AF">
        <w:rPr>
          <w:rFonts w:ascii="Calibri" w:eastAsia="Calibri" w:hAnsi="Calibri" w:cs="Traditional Arabic" w:hint="cs"/>
          <w:color w:val="000000" w:themeColor="text1"/>
          <w:sz w:val="36"/>
          <w:szCs w:val="36"/>
          <w:rtl/>
        </w:rPr>
        <w:t>،</w:t>
      </w:r>
      <w:r w:rsidR="004216E0" w:rsidRPr="00B708AF">
        <w:rPr>
          <w:rFonts w:ascii="Calibri" w:eastAsia="Calibri" w:hAnsi="Calibri" w:cs="Traditional Arabic"/>
          <w:color w:val="000000" w:themeColor="text1"/>
          <w:sz w:val="36"/>
          <w:szCs w:val="36"/>
          <w:rtl/>
        </w:rPr>
        <w:t xml:space="preserve"> </w:t>
      </w:r>
      <w:r w:rsidR="00D276F6" w:rsidRPr="00B708AF">
        <w:rPr>
          <w:rFonts w:ascii="Calibri" w:eastAsia="Calibri" w:hAnsi="Calibri" w:cs="Traditional Arabic" w:hint="cs"/>
          <w:color w:val="000000" w:themeColor="text1"/>
          <w:sz w:val="36"/>
          <w:szCs w:val="36"/>
          <w:rtl/>
        </w:rPr>
        <w:t xml:space="preserve">             </w:t>
      </w:r>
      <w:r w:rsidR="004216E0" w:rsidRPr="00B708AF">
        <w:rPr>
          <w:rFonts w:ascii="Calibri" w:eastAsia="Calibri" w:hAnsi="Calibri" w:cs="Traditional Arabic" w:hint="cs"/>
          <w:color w:val="000000" w:themeColor="text1"/>
          <w:sz w:val="36"/>
          <w:szCs w:val="36"/>
          <w:rtl/>
        </w:rPr>
        <w:t>و</w:t>
      </w:r>
      <w:r w:rsidR="004216E0" w:rsidRPr="00B708AF">
        <w:rPr>
          <w:rFonts w:ascii="Calibri" w:eastAsia="Calibri" w:hAnsi="Calibri" w:cs="Traditional Arabic"/>
          <w:color w:val="000000" w:themeColor="text1"/>
          <w:sz w:val="36"/>
          <w:szCs w:val="36"/>
          <w:rtl/>
        </w:rPr>
        <w:t xml:space="preserve"> </w:t>
      </w:r>
      <w:r w:rsidR="00D276F6" w:rsidRPr="00B708AF">
        <w:rPr>
          <w:rFonts w:ascii="Calibri" w:eastAsia="Calibri" w:hAnsi="Calibri" w:cs="Traditional Arabic" w:hint="cs"/>
          <w:color w:val="000000" w:themeColor="text1"/>
          <w:sz w:val="36"/>
          <w:szCs w:val="36"/>
          <w:rtl/>
        </w:rPr>
        <w:t xml:space="preserve">مستوى </w:t>
      </w:r>
      <w:r w:rsidR="004216E0" w:rsidRPr="00B708AF">
        <w:rPr>
          <w:rFonts w:ascii="Calibri" w:eastAsia="Calibri" w:hAnsi="Calibri" w:cs="Traditional Arabic" w:hint="cs"/>
          <w:color w:val="000000" w:themeColor="text1"/>
          <w:sz w:val="36"/>
          <w:szCs w:val="36"/>
          <w:rtl/>
        </w:rPr>
        <w:t>التحليل</w:t>
      </w:r>
      <w:r w:rsidR="004216E0" w:rsidRPr="00B708AF">
        <w:rPr>
          <w:rFonts w:ascii="Calibri" w:eastAsia="Calibri" w:hAnsi="Calibri" w:cs="Traditional Arabic"/>
          <w:color w:val="000000" w:themeColor="text1"/>
          <w:sz w:val="36"/>
          <w:szCs w:val="36"/>
          <w:rtl/>
        </w:rPr>
        <w:t xml:space="preserve"> </w:t>
      </w:r>
      <w:r w:rsidR="004216E0" w:rsidRPr="00B708AF">
        <w:rPr>
          <w:rFonts w:ascii="Calibri" w:eastAsia="Calibri" w:hAnsi="Calibri" w:cs="Traditional Arabic" w:hint="cs"/>
          <w:color w:val="000000" w:themeColor="text1"/>
          <w:sz w:val="36"/>
          <w:szCs w:val="36"/>
          <w:rtl/>
        </w:rPr>
        <w:t>،</w:t>
      </w:r>
      <w:r w:rsidR="004216E0" w:rsidRPr="00B708AF">
        <w:rPr>
          <w:rFonts w:ascii="Calibri" w:eastAsia="Calibri" w:hAnsi="Calibri" w:cs="Traditional Arabic"/>
          <w:color w:val="000000" w:themeColor="text1"/>
          <w:sz w:val="36"/>
          <w:szCs w:val="36"/>
          <w:rtl/>
        </w:rPr>
        <w:t xml:space="preserve"> </w:t>
      </w:r>
      <w:r w:rsidR="004216E0" w:rsidRPr="00B708AF">
        <w:rPr>
          <w:rFonts w:ascii="Calibri" w:eastAsia="Calibri" w:hAnsi="Calibri" w:cs="Traditional Arabic" w:hint="cs"/>
          <w:color w:val="000000" w:themeColor="text1"/>
          <w:sz w:val="36"/>
          <w:szCs w:val="36"/>
          <w:rtl/>
        </w:rPr>
        <w:t>و</w:t>
      </w:r>
      <w:r w:rsidR="004216E0" w:rsidRPr="00B708AF">
        <w:rPr>
          <w:rFonts w:ascii="Calibri" w:eastAsia="Calibri" w:hAnsi="Calibri" w:cs="Traditional Arabic"/>
          <w:color w:val="000000" w:themeColor="text1"/>
          <w:sz w:val="36"/>
          <w:szCs w:val="36"/>
          <w:rtl/>
        </w:rPr>
        <w:t xml:space="preserve"> </w:t>
      </w:r>
      <w:r w:rsidR="00D276F6" w:rsidRPr="00B708AF">
        <w:rPr>
          <w:rFonts w:ascii="Calibri" w:eastAsia="Calibri" w:hAnsi="Calibri" w:cs="Traditional Arabic" w:hint="cs"/>
          <w:color w:val="000000" w:themeColor="text1"/>
          <w:sz w:val="36"/>
          <w:szCs w:val="36"/>
          <w:rtl/>
        </w:rPr>
        <w:t xml:space="preserve">مستوى </w:t>
      </w:r>
      <w:r w:rsidR="004216E0" w:rsidRPr="00B708AF">
        <w:rPr>
          <w:rFonts w:ascii="Calibri" w:eastAsia="Calibri" w:hAnsi="Calibri" w:cs="Traditional Arabic" w:hint="cs"/>
          <w:color w:val="000000" w:themeColor="text1"/>
          <w:sz w:val="36"/>
          <w:szCs w:val="36"/>
          <w:rtl/>
        </w:rPr>
        <w:t>التركيب</w:t>
      </w:r>
      <w:r w:rsidR="004216E0" w:rsidRPr="00B708AF">
        <w:rPr>
          <w:rFonts w:ascii="Calibri" w:eastAsia="Calibri" w:hAnsi="Calibri" w:cs="Traditional Arabic"/>
          <w:color w:val="000000" w:themeColor="text1"/>
          <w:sz w:val="36"/>
          <w:szCs w:val="36"/>
          <w:rtl/>
        </w:rPr>
        <w:t xml:space="preserve"> </w:t>
      </w:r>
      <w:r w:rsidR="004216E0" w:rsidRPr="00B708AF">
        <w:rPr>
          <w:rFonts w:ascii="Calibri" w:eastAsia="Calibri" w:hAnsi="Calibri" w:cs="Traditional Arabic" w:hint="cs"/>
          <w:color w:val="000000" w:themeColor="text1"/>
          <w:sz w:val="36"/>
          <w:szCs w:val="36"/>
          <w:rtl/>
        </w:rPr>
        <w:t>،</w:t>
      </w:r>
      <w:r w:rsidR="004216E0" w:rsidRPr="00B708AF">
        <w:rPr>
          <w:rFonts w:ascii="Calibri" w:eastAsia="Calibri" w:hAnsi="Calibri" w:cs="Traditional Arabic"/>
          <w:color w:val="000000" w:themeColor="text1"/>
          <w:sz w:val="36"/>
          <w:szCs w:val="36"/>
          <w:rtl/>
        </w:rPr>
        <w:t xml:space="preserve"> </w:t>
      </w:r>
      <w:r w:rsidR="004216E0" w:rsidRPr="00B708AF">
        <w:rPr>
          <w:rFonts w:ascii="Calibri" w:eastAsia="Calibri" w:hAnsi="Calibri" w:cs="Traditional Arabic" w:hint="cs"/>
          <w:color w:val="000000" w:themeColor="text1"/>
          <w:sz w:val="36"/>
          <w:szCs w:val="36"/>
          <w:rtl/>
        </w:rPr>
        <w:t>و</w:t>
      </w:r>
      <w:r w:rsidR="004216E0" w:rsidRPr="00B708AF">
        <w:rPr>
          <w:rFonts w:ascii="Calibri" w:eastAsia="Calibri" w:hAnsi="Calibri" w:cs="Traditional Arabic"/>
          <w:color w:val="000000" w:themeColor="text1"/>
          <w:sz w:val="36"/>
          <w:szCs w:val="36"/>
          <w:rtl/>
        </w:rPr>
        <w:t xml:space="preserve"> </w:t>
      </w:r>
      <w:r w:rsidR="00D276F6" w:rsidRPr="00B708AF">
        <w:rPr>
          <w:rFonts w:ascii="Calibri" w:eastAsia="Calibri" w:hAnsi="Calibri" w:cs="Traditional Arabic" w:hint="cs"/>
          <w:color w:val="000000" w:themeColor="text1"/>
          <w:sz w:val="36"/>
          <w:szCs w:val="36"/>
          <w:rtl/>
        </w:rPr>
        <w:t xml:space="preserve">مستوى </w:t>
      </w:r>
      <w:r w:rsidR="004216E0" w:rsidRPr="00B708AF">
        <w:rPr>
          <w:rFonts w:ascii="Calibri" w:eastAsia="Calibri" w:hAnsi="Calibri" w:cs="Traditional Arabic" w:hint="cs"/>
          <w:color w:val="000000" w:themeColor="text1"/>
          <w:sz w:val="36"/>
          <w:szCs w:val="36"/>
          <w:rtl/>
        </w:rPr>
        <w:t>التقويم )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المطلب الخامس</w:t>
      </w:r>
      <w:r w:rsidRPr="00B708AF">
        <w:rPr>
          <w:rFonts w:ascii="Calibri" w:eastAsia="Calibri" w:hAnsi="Calibri" w:cs="Traditional Arabic" w:hint="cs"/>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rPr>
        <w:t>: قياس التحصيل الدراسي :</w:t>
      </w:r>
    </w:p>
    <w:p w:rsidR="008D2D8A" w:rsidRPr="00B708AF" w:rsidRDefault="008D2D8A" w:rsidP="008D2D8A">
      <w:pPr>
        <w:spacing w:after="0" w:line="240" w:lineRule="auto"/>
        <w:ind w:firstLine="509"/>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من خلال قياس التحصيل الدراسي يتم قياس نتائج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التعلم</w:t>
      </w:r>
      <w:r w:rsidRPr="00B708AF">
        <w:rPr>
          <w:rFonts w:ascii="Calibri" w:eastAsia="Calibri" w:hAnsi="Calibri" w:cs="Traditional Arabic"/>
          <w:color w:val="000000" w:themeColor="text1"/>
          <w:sz w:val="36"/>
          <w:szCs w:val="36"/>
          <w:rtl/>
        </w:rPr>
        <w:t xml:space="preserve"> </w:t>
      </w:r>
      <w:r w:rsidR="008D5DAF" w:rsidRPr="00B708AF">
        <w:rPr>
          <w:rFonts w:ascii="Calibri" w:eastAsia="Calibri" w:hAnsi="Calibri" w:cs="Traditional Arabic" w:hint="cs"/>
          <w:color w:val="000000" w:themeColor="text1"/>
          <w:sz w:val="36"/>
          <w:szCs w:val="36"/>
          <w:rtl/>
        </w:rPr>
        <w:t xml:space="preserve">كلها </w:t>
      </w:r>
      <w:r w:rsidRPr="00B708AF">
        <w:rPr>
          <w:rFonts w:ascii="Calibri" w:eastAsia="Calibri" w:hAnsi="Calibri" w:cs="Traditional Arabic" w:hint="cs"/>
          <w:color w:val="000000" w:themeColor="text1"/>
          <w:sz w:val="36"/>
          <w:szCs w:val="36"/>
          <w:rtl/>
        </w:rPr>
        <w:t>:</w:t>
      </w:r>
      <w:r w:rsidR="008D5DA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كالقدرة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00CA769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CA769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الاستيعاب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استخدام المعلومات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حل المشكلات و</w:t>
      </w:r>
      <w:r w:rsidR="008D5DA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تغير تفكير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 إلى الأحسن</w:t>
      </w:r>
      <w:r w:rsidRPr="00B708AF">
        <w:rPr>
          <w:rFonts w:ascii="Calibri" w:eastAsia="Calibri" w:hAnsi="Calibri" w:cs="Traditional Arabic"/>
          <w:color w:val="000000" w:themeColor="text1"/>
          <w:sz w:val="36"/>
          <w:szCs w:val="36"/>
          <w:rtl/>
        </w:rPr>
        <w:t xml:space="preserve"> </w:t>
      </w:r>
      <w:r w:rsidR="00CA769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اتجاهاته و</w:t>
      </w:r>
      <w:r w:rsidR="00CA769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طريقته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معالجة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الأمور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8D5DA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قدرته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النقد البناء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التمحيص</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إنفاق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اكتسبه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D01D2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خبرات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مفيدة , و</w:t>
      </w:r>
      <w:r w:rsidR="008D5DA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في الغالب يتم قياس التحصيل الدراسي عن طريق :</w:t>
      </w:r>
    </w:p>
    <w:p w:rsidR="008D2D8A" w:rsidRPr="00B708AF" w:rsidRDefault="008D2D8A" w:rsidP="008D2D8A">
      <w:pPr>
        <w:spacing w:after="0" w:line="240" w:lineRule="auto"/>
        <w:contextualSpacing/>
        <w:jc w:val="both"/>
        <w:rPr>
          <w:rFonts w:ascii="Calibri" w:eastAsia="Calibri" w:hAnsi="Calibri" w:cs="Traditional Arabic"/>
          <w:color w:val="000000" w:themeColor="text1"/>
          <w:sz w:val="36"/>
          <w:szCs w:val="36"/>
          <w:u w:val="dotted"/>
        </w:rPr>
      </w:pPr>
      <w:r w:rsidRPr="00B708AF">
        <w:rPr>
          <w:rFonts w:ascii="Calibri" w:eastAsia="Calibri" w:hAnsi="Calibri" w:cs="Traditional Arabic" w:hint="cs"/>
          <w:color w:val="000000" w:themeColor="text1"/>
          <w:sz w:val="36"/>
          <w:szCs w:val="36"/>
          <w:u w:val="dotted"/>
          <w:rtl/>
        </w:rPr>
        <w:lastRenderedPageBreak/>
        <w:t>أولاً : الاختبارات المقالية :</w:t>
      </w:r>
    </w:p>
    <w:p w:rsidR="008D2D8A" w:rsidRPr="00B708AF" w:rsidRDefault="008D2D8A" w:rsidP="006C2D68">
      <w:pPr>
        <w:numPr>
          <w:ilvl w:val="0"/>
          <w:numId w:val="45"/>
        </w:numPr>
        <w:tabs>
          <w:tab w:val="left" w:pos="379"/>
        </w:tabs>
        <w:spacing w:after="0" w:line="240" w:lineRule="auto"/>
        <w:ind w:left="95" w:hanging="1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مفهوم </w:t>
      </w:r>
      <w:r w:rsidRPr="00B708AF">
        <w:rPr>
          <w:rFonts w:ascii="Calibri" w:eastAsia="Calibri" w:hAnsi="Calibri" w:cs="Traditional Arabic"/>
          <w:color w:val="000000" w:themeColor="text1"/>
          <w:sz w:val="36"/>
          <w:szCs w:val="36"/>
          <w:rtl/>
        </w:rPr>
        <w:t>الاختبارات المقالية</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Pr>
        <w:t>:</w:t>
      </w:r>
    </w:p>
    <w:p w:rsidR="008D2D8A" w:rsidRPr="00B708AF" w:rsidRDefault="008D2D8A" w:rsidP="008D2D8A">
      <w:pPr>
        <w:tabs>
          <w:tab w:val="left" w:pos="379"/>
        </w:tabs>
        <w:spacing w:after="0" w:line="240" w:lineRule="auto"/>
        <w:ind w:left="7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هى أسئلة تتطلب إجابة كتابية منظمة ب</w:t>
      </w:r>
      <w:r w:rsidRPr="00B708AF">
        <w:rPr>
          <w:rFonts w:ascii="Calibri" w:eastAsia="Calibri" w:hAnsi="Calibri" w:cs="Traditional Arabic"/>
          <w:color w:val="000000" w:themeColor="text1"/>
          <w:sz w:val="36"/>
          <w:szCs w:val="36"/>
          <w:rtl/>
        </w:rPr>
        <w:t>لغته الخاصة</w:t>
      </w:r>
      <w:r w:rsidRPr="00B708AF">
        <w:rPr>
          <w:rFonts w:ascii="Calibri" w:eastAsia="Calibri" w:hAnsi="Calibri" w:cs="Traditional Arabic" w:hint="cs"/>
          <w:color w:val="000000" w:themeColor="text1"/>
          <w:sz w:val="36"/>
          <w:szCs w:val="36"/>
          <w:rtl/>
        </w:rPr>
        <w:t xml:space="preserve"> و يظهر فيها الطالب قدرته على التعبير المنطقى ل</w:t>
      </w:r>
      <w:r w:rsidR="00D01D2E"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hint="cs"/>
          <w:color w:val="000000" w:themeColor="text1"/>
          <w:sz w:val="36"/>
          <w:szCs w:val="36"/>
          <w:rtl/>
        </w:rPr>
        <w:t>أفكار و الربط بينها , و العرض المتسلسل لموضوع السؤال .</w:t>
      </w:r>
    </w:p>
    <w:p w:rsidR="008D2D8A" w:rsidRPr="00B708AF" w:rsidRDefault="008D2D8A" w:rsidP="006C2D68">
      <w:pPr>
        <w:numPr>
          <w:ilvl w:val="0"/>
          <w:numId w:val="45"/>
        </w:numPr>
        <w:tabs>
          <w:tab w:val="left" w:pos="379"/>
        </w:tabs>
        <w:spacing w:after="0" w:line="240" w:lineRule="auto"/>
        <w:ind w:left="95" w:hanging="1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color w:val="000000" w:themeColor="text1"/>
          <w:sz w:val="36"/>
          <w:szCs w:val="36"/>
          <w:rtl/>
        </w:rPr>
        <w:t>مزايا الاختبارات المقالية</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Pr>
        <w:t>:</w:t>
      </w:r>
    </w:p>
    <w:p w:rsidR="008D2D8A" w:rsidRPr="00B708AF" w:rsidRDefault="008D2D8A" w:rsidP="006C2D68">
      <w:pPr>
        <w:numPr>
          <w:ilvl w:val="0"/>
          <w:numId w:val="54"/>
        </w:numPr>
        <w:tabs>
          <w:tab w:val="left" w:pos="379"/>
          <w:tab w:val="left" w:pos="521"/>
        </w:tabs>
        <w:spacing w:after="0" w:line="240" w:lineRule="auto"/>
        <w:ind w:left="94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تساعد على تنمية التفكير الإبداعي .</w:t>
      </w:r>
    </w:p>
    <w:p w:rsidR="008D2D8A" w:rsidRPr="00B708AF" w:rsidRDefault="008D2D8A" w:rsidP="006C2D68">
      <w:pPr>
        <w:numPr>
          <w:ilvl w:val="0"/>
          <w:numId w:val="54"/>
        </w:numPr>
        <w:tabs>
          <w:tab w:val="left" w:pos="379"/>
          <w:tab w:val="left" w:pos="521"/>
          <w:tab w:val="left" w:pos="804"/>
        </w:tabs>
        <w:spacing w:after="0" w:line="240" w:lineRule="auto"/>
        <w:ind w:left="94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تكتشف قدرة الطالب على التفكير الناقد و التحليل .</w:t>
      </w:r>
    </w:p>
    <w:p w:rsidR="008D2D8A" w:rsidRPr="00B708AF" w:rsidRDefault="008D2D8A" w:rsidP="006C2D68">
      <w:pPr>
        <w:numPr>
          <w:ilvl w:val="0"/>
          <w:numId w:val="55"/>
        </w:numPr>
        <w:tabs>
          <w:tab w:val="left" w:pos="379"/>
          <w:tab w:val="left" w:pos="521"/>
        </w:tabs>
        <w:spacing w:after="0" w:line="240" w:lineRule="auto"/>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 سهلة الإعداد .</w:t>
      </w:r>
    </w:p>
    <w:p w:rsidR="008D2D8A" w:rsidRPr="00B708AF" w:rsidRDefault="008D2D8A" w:rsidP="006C2D68">
      <w:pPr>
        <w:numPr>
          <w:ilvl w:val="0"/>
          <w:numId w:val="56"/>
        </w:numPr>
        <w:tabs>
          <w:tab w:val="left" w:pos="379"/>
          <w:tab w:val="left" w:pos="521"/>
        </w:tabs>
        <w:spacing w:after="0" w:line="240" w:lineRule="auto"/>
        <w:contextualSpacing/>
        <w:jc w:val="both"/>
        <w:rPr>
          <w:rFonts w:ascii="Calibri" w:eastAsia="Calibri" w:hAnsi="Calibri" w:cs="Traditional Arabic"/>
          <w:color w:val="000000" w:themeColor="text1"/>
          <w:sz w:val="36"/>
          <w:szCs w:val="36"/>
        </w:rPr>
      </w:pPr>
      <w:r w:rsidRPr="00B708AF">
        <w:rPr>
          <w:rFonts w:ascii="Simplified Arabic" w:eastAsia="Calibri" w:hAnsi="Simplified Arabic" w:cs="Traditional Arabic" w:hint="cs"/>
          <w:color w:val="000000" w:themeColor="text1"/>
          <w:sz w:val="36"/>
          <w:szCs w:val="36"/>
          <w:rtl/>
        </w:rPr>
        <w:t xml:space="preserve"> تخلو من الغش  </w:t>
      </w:r>
      <w:r w:rsidRPr="00B708AF">
        <w:rPr>
          <w:rFonts w:ascii="Simplified Arabic" w:eastAsia="Calibri" w:hAnsi="Simplified Arabic" w:cs="Traditional Arabic" w:hint="cs"/>
          <w:color w:val="000000" w:themeColor="text1"/>
          <w:sz w:val="36"/>
          <w:szCs w:val="36"/>
          <w:rtl/>
          <w:lang w:bidi="ar-IQ"/>
        </w:rPr>
        <w:t>(</w:t>
      </w:r>
      <w:r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color w:val="000000" w:themeColor="text1"/>
          <w:sz w:val="36"/>
          <w:szCs w:val="36"/>
          <w:rtl/>
        </w:rPr>
        <w:t>طعبلي محمد الطاهر</w:t>
      </w:r>
      <w:r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lang w:bidi="ar-IQ"/>
        </w:rPr>
        <w:t xml:space="preserve">, </w:t>
      </w:r>
      <w:r w:rsidRPr="00B708AF">
        <w:rPr>
          <w:rFonts w:ascii="Simplified Arabic" w:eastAsia="Calibri" w:hAnsi="Simplified Arabic" w:cs="Traditional Arabic"/>
          <w:color w:val="000000" w:themeColor="text1"/>
          <w:sz w:val="36"/>
          <w:szCs w:val="36"/>
          <w:rtl/>
        </w:rPr>
        <w:t xml:space="preserve"> قوارح محمد</w:t>
      </w:r>
      <w:r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lang w:bidi="ar-EG"/>
        </w:rPr>
        <w:t xml:space="preserve"> 2013 م , ص 183</w:t>
      </w:r>
      <w:r w:rsidRPr="00B708AF">
        <w:rPr>
          <w:rFonts w:ascii="Simplified Arabic" w:eastAsia="Calibri" w:hAnsi="Simplified Arabic" w:cs="Traditional Arabic" w:hint="cs"/>
          <w:color w:val="000000" w:themeColor="text1"/>
          <w:sz w:val="36"/>
          <w:szCs w:val="36"/>
          <w:rtl/>
          <w:lang w:bidi="ar-IQ"/>
        </w:rPr>
        <w:t xml:space="preserve"> )</w:t>
      </w:r>
      <w:r w:rsidRPr="00B708AF">
        <w:rPr>
          <w:rFonts w:ascii="Simplified Arabic" w:eastAsia="Times New Roman" w:hAnsi="Simplified Arabic" w:cs="Traditional Arabic" w:hint="cs"/>
          <w:color w:val="000000" w:themeColor="text1"/>
          <w:sz w:val="36"/>
          <w:szCs w:val="36"/>
          <w:rtl/>
          <w:lang w:bidi="ar-EG"/>
        </w:rPr>
        <w:t xml:space="preserve"> .</w:t>
      </w:r>
    </w:p>
    <w:p w:rsidR="008D2D8A" w:rsidRPr="00B708AF" w:rsidRDefault="008D2D8A" w:rsidP="006C2D68">
      <w:pPr>
        <w:numPr>
          <w:ilvl w:val="0"/>
          <w:numId w:val="45"/>
        </w:numPr>
        <w:tabs>
          <w:tab w:val="left" w:pos="379"/>
        </w:tabs>
        <w:spacing w:after="0" w:line="240" w:lineRule="auto"/>
        <w:ind w:left="95" w:hanging="1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color w:val="000000" w:themeColor="text1"/>
          <w:sz w:val="36"/>
          <w:szCs w:val="36"/>
          <w:rtl/>
        </w:rPr>
        <w:t>عيوب الاختبارات المقالية</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Pr>
        <w:t>:</w:t>
      </w:r>
    </w:p>
    <w:p w:rsidR="008D2D8A" w:rsidRPr="00B708AF" w:rsidRDefault="008D2D8A" w:rsidP="006C2D68">
      <w:pPr>
        <w:numPr>
          <w:ilvl w:val="0"/>
          <w:numId w:val="53"/>
        </w:numPr>
        <w:tabs>
          <w:tab w:val="left" w:pos="379"/>
        </w:tabs>
        <w:spacing w:after="0" w:line="240" w:lineRule="auto"/>
        <w:ind w:left="662" w:hanging="55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color w:val="000000" w:themeColor="text1"/>
          <w:sz w:val="36"/>
          <w:szCs w:val="36"/>
          <w:rtl/>
        </w:rPr>
        <w:t xml:space="preserve">قلة ثبات </w:t>
      </w:r>
      <w:r w:rsidRPr="00B708AF">
        <w:rPr>
          <w:rFonts w:ascii="Calibri" w:eastAsia="Calibri" w:hAnsi="Calibri" w:cs="Traditional Arabic" w:hint="cs"/>
          <w:color w:val="000000" w:themeColor="text1"/>
          <w:sz w:val="36"/>
          <w:szCs w:val="36"/>
          <w:rtl/>
        </w:rPr>
        <w:t xml:space="preserve">و صدق </w:t>
      </w:r>
      <w:r w:rsidRPr="00B708AF">
        <w:rPr>
          <w:rFonts w:ascii="Calibri" w:eastAsia="Calibri" w:hAnsi="Calibri" w:cs="Traditional Arabic"/>
          <w:color w:val="000000" w:themeColor="text1"/>
          <w:sz w:val="36"/>
          <w:szCs w:val="36"/>
          <w:rtl/>
        </w:rPr>
        <w:t>نتائج</w:t>
      </w:r>
      <w:r w:rsidRPr="00B708AF">
        <w:rPr>
          <w:rFonts w:ascii="Calibri" w:eastAsia="Calibri" w:hAnsi="Calibri" w:cs="Traditional Arabic" w:hint="cs"/>
          <w:color w:val="000000" w:themeColor="text1"/>
          <w:sz w:val="36"/>
          <w:szCs w:val="36"/>
          <w:rtl/>
        </w:rPr>
        <w:t xml:space="preserve"> الاختبار .</w:t>
      </w:r>
    </w:p>
    <w:p w:rsidR="008D2D8A" w:rsidRPr="00B708AF" w:rsidRDefault="008D2D8A" w:rsidP="006C2D68">
      <w:pPr>
        <w:numPr>
          <w:ilvl w:val="0"/>
          <w:numId w:val="53"/>
        </w:numPr>
        <w:tabs>
          <w:tab w:val="left" w:pos="379"/>
          <w:tab w:val="left" w:pos="521"/>
        </w:tabs>
        <w:spacing w:after="0" w:line="240" w:lineRule="auto"/>
        <w:ind w:left="662" w:hanging="55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 صعوبة تصحيحها حيث يحتاج إلى وقت طويل .</w:t>
      </w:r>
    </w:p>
    <w:p w:rsidR="008D2D8A" w:rsidRPr="00B708AF" w:rsidRDefault="008D2D8A" w:rsidP="008D2D8A">
      <w:pPr>
        <w:tabs>
          <w:tab w:val="left" w:pos="379"/>
        </w:tabs>
        <w:spacing w:after="0" w:line="240" w:lineRule="auto"/>
        <w:ind w:left="76" w:hanging="559"/>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ج- مكلفة للوقت .</w:t>
      </w:r>
    </w:p>
    <w:p w:rsidR="008D2D8A" w:rsidRPr="00B708AF" w:rsidRDefault="008D2D8A" w:rsidP="008D2D8A">
      <w:pPr>
        <w:tabs>
          <w:tab w:val="left" w:pos="379"/>
        </w:tabs>
        <w:spacing w:after="0" w:line="240" w:lineRule="auto"/>
        <w:ind w:left="76" w:hanging="559"/>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د- ضعيفة الشمولية .</w:t>
      </w:r>
    </w:p>
    <w:p w:rsidR="008D2D8A" w:rsidRPr="00B708AF" w:rsidRDefault="008D2D8A" w:rsidP="008D2D8A">
      <w:pPr>
        <w:tabs>
          <w:tab w:val="left" w:pos="379"/>
        </w:tabs>
        <w:spacing w:after="0" w:line="240" w:lineRule="auto"/>
        <w:ind w:left="76" w:hanging="559"/>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ه- لا تغطي كل أ</w:t>
      </w:r>
      <w:r w:rsidR="0024329E" w:rsidRPr="00B708AF">
        <w:rPr>
          <w:rFonts w:ascii="Calibri" w:eastAsia="Calibri" w:hAnsi="Calibri" w:cs="Traditional Arabic" w:hint="cs"/>
          <w:color w:val="000000" w:themeColor="text1"/>
          <w:sz w:val="36"/>
          <w:szCs w:val="36"/>
          <w:rtl/>
        </w:rPr>
        <w:t xml:space="preserve">جزاء المقرر أو المادة الدراسية </w:t>
      </w:r>
      <w:r w:rsidRPr="00B708AF">
        <w:rPr>
          <w:rFonts w:ascii="Calibri" w:eastAsia="Calibri" w:hAnsi="Calibri" w:cs="Traditional Arabic" w:hint="cs"/>
          <w:color w:val="000000" w:themeColor="text1"/>
          <w:sz w:val="36"/>
          <w:szCs w:val="36"/>
          <w:rtl/>
        </w:rPr>
        <w:t xml:space="preserve">( أحمد محمد الحويان , 1429 هـ , </w:t>
      </w:r>
      <w:r w:rsidR="00CA769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ص</w:t>
      </w:r>
      <w:r w:rsidR="00CA769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12</w:t>
      </w:r>
      <w:r w:rsidR="00CA769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00CA769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8D2D8A" w:rsidRPr="00B708AF" w:rsidRDefault="008D2D8A" w:rsidP="008D2D8A">
      <w:pPr>
        <w:tabs>
          <w:tab w:val="left" w:pos="379"/>
        </w:tabs>
        <w:spacing w:after="0" w:line="240" w:lineRule="auto"/>
        <w:ind w:left="76" w:hanging="559"/>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rPr>
        <w:t xml:space="preserve">       و- </w:t>
      </w:r>
      <w:r w:rsidRPr="00B708AF">
        <w:rPr>
          <w:rFonts w:ascii="Calibri" w:eastAsia="Calibri" w:hAnsi="Calibri" w:cs="Traditional Arabic"/>
          <w:color w:val="000000" w:themeColor="text1"/>
          <w:sz w:val="36"/>
          <w:szCs w:val="36"/>
          <w:rtl/>
        </w:rPr>
        <w:t xml:space="preserve">عدم قياسها لجميع </w:t>
      </w:r>
      <w:r w:rsidRPr="00B708AF">
        <w:rPr>
          <w:rFonts w:ascii="Calibri" w:eastAsia="Calibri" w:hAnsi="Calibri" w:cs="Traditional Arabic" w:hint="cs"/>
          <w:color w:val="000000" w:themeColor="text1"/>
          <w:sz w:val="36"/>
          <w:szCs w:val="36"/>
          <w:rtl/>
        </w:rPr>
        <w:t xml:space="preserve">قدرات الطلاب و </w:t>
      </w:r>
      <w:r w:rsidRPr="00B708AF">
        <w:rPr>
          <w:rFonts w:ascii="Calibri" w:eastAsia="Calibri" w:hAnsi="Calibri" w:cs="Traditional Arabic"/>
          <w:color w:val="000000" w:themeColor="text1"/>
          <w:sz w:val="36"/>
          <w:szCs w:val="36"/>
          <w:rtl/>
        </w:rPr>
        <w:t>جوانب الشخصية</w:t>
      </w:r>
      <w:r w:rsidRPr="00B708AF">
        <w:rPr>
          <w:rFonts w:ascii="Calibri" w:eastAsia="Calibri" w:hAnsi="Calibri" w:cs="Traditional Arabic"/>
          <w:color w:val="000000" w:themeColor="text1"/>
          <w:sz w:val="36"/>
          <w:szCs w:val="36"/>
        </w:rPr>
        <w:t xml:space="preserve">  </w:t>
      </w:r>
      <w:r w:rsidRPr="00B708AF">
        <w:rPr>
          <w:rFonts w:ascii="Calibri" w:eastAsia="Calibri" w:hAnsi="Calibri" w:cs="Traditional Arabic" w:hint="cs"/>
          <w:color w:val="000000" w:themeColor="text1"/>
          <w:sz w:val="36"/>
          <w:szCs w:val="36"/>
          <w:rtl/>
          <w:lang w:bidi="ar-EG"/>
        </w:rPr>
        <w:t>لديهم .</w:t>
      </w:r>
    </w:p>
    <w:p w:rsidR="008D2D8A" w:rsidRPr="00B708AF" w:rsidRDefault="008D2D8A" w:rsidP="008D2D8A">
      <w:pPr>
        <w:tabs>
          <w:tab w:val="left" w:pos="379"/>
        </w:tabs>
        <w:spacing w:after="0" w:line="240" w:lineRule="auto"/>
        <w:ind w:left="76" w:hanging="559"/>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 xml:space="preserve">       ز- تشجيع على التخمين .</w:t>
      </w:r>
    </w:p>
    <w:p w:rsidR="008D2D8A" w:rsidRPr="00B708AF" w:rsidRDefault="008D2D8A" w:rsidP="006C2D68">
      <w:pPr>
        <w:numPr>
          <w:ilvl w:val="0"/>
          <w:numId w:val="55"/>
        </w:numPr>
        <w:tabs>
          <w:tab w:val="left" w:pos="379"/>
        </w:tabs>
        <w:spacing w:after="0" w:line="240" w:lineRule="auto"/>
        <w:contextualSpacing/>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في كثير من الاحيان أسئلتها غامضة .</w:t>
      </w:r>
    </w:p>
    <w:p w:rsidR="008D2D8A" w:rsidRPr="00B708AF" w:rsidRDefault="008D2D8A" w:rsidP="006C2D68">
      <w:pPr>
        <w:numPr>
          <w:ilvl w:val="0"/>
          <w:numId w:val="45"/>
        </w:numPr>
        <w:tabs>
          <w:tab w:val="left" w:pos="379"/>
        </w:tabs>
        <w:spacing w:after="0" w:line="240" w:lineRule="auto"/>
        <w:ind w:left="95" w:hanging="1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أنواع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الاختبارات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المقالية </w:t>
      </w:r>
      <w:r w:rsidRPr="00B708AF">
        <w:rPr>
          <w:rFonts w:ascii="Calibri" w:eastAsia="Calibri" w:hAnsi="Calibri" w:cs="Traditional Arabic"/>
          <w:color w:val="000000" w:themeColor="text1"/>
          <w:sz w:val="36"/>
          <w:szCs w:val="36"/>
          <w:rtl/>
        </w:rPr>
        <w:t>:</w:t>
      </w:r>
    </w:p>
    <w:p w:rsidR="008D2D8A" w:rsidRPr="00B708AF" w:rsidRDefault="008D2D8A" w:rsidP="008D2D8A">
      <w:pPr>
        <w:spacing w:after="0" w:line="240" w:lineRule="auto"/>
        <w:ind w:left="149"/>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rPr>
        <w:t xml:space="preserve">    و</w:t>
      </w:r>
      <w:r w:rsidR="00CA769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تنقسم إلى :</w:t>
      </w:r>
    </w:p>
    <w:p w:rsidR="008D2D8A" w:rsidRPr="00B708AF" w:rsidRDefault="008D2D8A" w:rsidP="006C2D68">
      <w:pPr>
        <w:numPr>
          <w:ilvl w:val="0"/>
          <w:numId w:val="27"/>
        </w:numPr>
        <w:spacing w:after="0" w:line="240" w:lineRule="auto"/>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color w:val="000000" w:themeColor="text1"/>
          <w:sz w:val="36"/>
          <w:szCs w:val="36"/>
          <w:rtl/>
        </w:rPr>
        <w:t>اختبار المقال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المناقشة</w:t>
      </w:r>
      <w:r w:rsidRPr="00B708AF">
        <w:rPr>
          <w:rFonts w:ascii="Calibri" w:eastAsia="Calibri" w:hAnsi="Calibri" w:cs="Traditional Arabic" w:hint="cs"/>
          <w:color w:val="000000" w:themeColor="text1"/>
          <w:sz w:val="36"/>
          <w:szCs w:val="36"/>
          <w:rtl/>
        </w:rPr>
        <w:t xml:space="preserve"> .</w:t>
      </w:r>
    </w:p>
    <w:p w:rsidR="008D2D8A" w:rsidRPr="00B708AF" w:rsidRDefault="008D2D8A" w:rsidP="006C2D68">
      <w:pPr>
        <w:numPr>
          <w:ilvl w:val="0"/>
          <w:numId w:val="27"/>
        </w:numPr>
        <w:spacing w:after="0" w:line="240" w:lineRule="auto"/>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color w:val="000000" w:themeColor="text1"/>
          <w:sz w:val="36"/>
          <w:szCs w:val="36"/>
          <w:rtl/>
        </w:rPr>
        <w:t>الاختبارات الشفوية</w:t>
      </w:r>
      <w:r w:rsidRPr="00B708AF">
        <w:rPr>
          <w:rFonts w:ascii="Calibri" w:eastAsia="Calibri" w:hAnsi="Calibri" w:cs="Traditional Arabic" w:hint="cs"/>
          <w:color w:val="000000" w:themeColor="text1"/>
          <w:sz w:val="36"/>
          <w:szCs w:val="36"/>
          <w:rtl/>
        </w:rPr>
        <w:t xml:space="preserve"> .</w:t>
      </w:r>
    </w:p>
    <w:p w:rsidR="008D2D8A" w:rsidRPr="00B708AF" w:rsidRDefault="008D2D8A" w:rsidP="006C2D68">
      <w:pPr>
        <w:numPr>
          <w:ilvl w:val="0"/>
          <w:numId w:val="47"/>
        </w:numPr>
        <w:spacing w:after="0"/>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 الواجبات المنزلية .</w:t>
      </w:r>
    </w:p>
    <w:p w:rsidR="008D2D8A" w:rsidRPr="00B708AF" w:rsidRDefault="008D2D8A" w:rsidP="008D2D8A">
      <w:pPr>
        <w:spacing w:after="0" w:line="240" w:lineRule="auto"/>
        <w:contextualSpacing/>
        <w:jc w:val="both"/>
        <w:rPr>
          <w:rFonts w:ascii="Calibri" w:eastAsia="Calibri" w:hAnsi="Calibri" w:cs="Traditional Arabic"/>
          <w:color w:val="000000" w:themeColor="text1"/>
          <w:sz w:val="36"/>
          <w:szCs w:val="36"/>
          <w:u w:val="dotted"/>
          <w:rtl/>
        </w:rPr>
      </w:pPr>
      <w:r w:rsidRPr="00B708AF">
        <w:rPr>
          <w:rFonts w:ascii="Calibri" w:eastAsia="Calibri" w:hAnsi="Calibri" w:cs="Traditional Arabic" w:hint="cs"/>
          <w:color w:val="000000" w:themeColor="text1"/>
          <w:sz w:val="36"/>
          <w:szCs w:val="36"/>
          <w:u w:val="dotted"/>
          <w:rtl/>
        </w:rPr>
        <w:t>ثانيًا</w:t>
      </w:r>
      <w:r w:rsidR="00CA769B" w:rsidRPr="00B708AF">
        <w:rPr>
          <w:rFonts w:ascii="Calibri" w:eastAsia="Calibri" w:hAnsi="Calibri" w:cs="Traditional Arabic" w:hint="cs"/>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 الاختبارات الموضوعية :</w:t>
      </w:r>
    </w:p>
    <w:p w:rsidR="008D2D8A" w:rsidRPr="00B708AF" w:rsidRDefault="008D2D8A" w:rsidP="006C2D68">
      <w:pPr>
        <w:numPr>
          <w:ilvl w:val="0"/>
          <w:numId w:val="44"/>
        </w:numPr>
        <w:spacing w:after="0" w:line="240" w:lineRule="auto"/>
        <w:ind w:left="379" w:hanging="284"/>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lastRenderedPageBreak/>
        <w:t>مفهوم الاختبارات الموضوعية :</w:t>
      </w:r>
    </w:p>
    <w:p w:rsidR="008D2D8A" w:rsidRPr="00B708AF" w:rsidRDefault="008D2D8A" w:rsidP="008D2D8A">
      <w:pPr>
        <w:spacing w:after="0" w:line="240" w:lineRule="auto"/>
        <w:ind w:left="95"/>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هو أحدث أنواع الاختبارات و التي اجابتها محددة و متفق عليها تبتعد عن ذاتية المصحح و لها نموذج الإجابة ( </w:t>
      </w:r>
      <w:r w:rsidRPr="00B708AF">
        <w:rPr>
          <w:rFonts w:ascii="Calibri" w:eastAsia="Calibri" w:hAnsi="Calibri" w:cs="Traditional Arabic"/>
          <w:color w:val="000000" w:themeColor="text1"/>
          <w:sz w:val="36"/>
          <w:szCs w:val="36"/>
          <w:rtl/>
        </w:rPr>
        <w:t>عبد الرحمن العيسوي</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2003</w:t>
      </w:r>
      <w:r w:rsidRPr="00B708AF">
        <w:rPr>
          <w:rFonts w:ascii="Calibri" w:eastAsia="Calibri" w:hAnsi="Calibri" w:cs="Traditional Arabic" w:hint="cs"/>
          <w:color w:val="000000" w:themeColor="text1"/>
          <w:sz w:val="36"/>
          <w:szCs w:val="36"/>
          <w:rtl/>
        </w:rPr>
        <w:t xml:space="preserve"> م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ص</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58</w:t>
      </w:r>
      <w:r w:rsidRPr="00B708AF">
        <w:rPr>
          <w:rFonts w:ascii="Calibri" w:eastAsia="Calibri" w:hAnsi="Calibri" w:cs="Traditional Arabic" w:hint="cs"/>
          <w:color w:val="000000" w:themeColor="text1"/>
          <w:sz w:val="36"/>
          <w:szCs w:val="36"/>
          <w:rtl/>
        </w:rPr>
        <w:t xml:space="preserve"> ) . </w:t>
      </w:r>
    </w:p>
    <w:p w:rsidR="008D2D8A" w:rsidRPr="00B708AF" w:rsidRDefault="008D2D8A" w:rsidP="006C2D68">
      <w:pPr>
        <w:numPr>
          <w:ilvl w:val="0"/>
          <w:numId w:val="44"/>
        </w:numPr>
        <w:spacing w:after="0" w:line="240" w:lineRule="auto"/>
        <w:ind w:left="379" w:hanging="284"/>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مزايا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الاختبارات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الموضوعية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48"/>
        </w:numPr>
        <w:spacing w:after="0" w:line="240" w:lineRule="auto"/>
        <w:ind w:left="804"/>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الشمولية : فهى تغطى معظم أجزاء المقرر الدراسي و أهداف المادة الدراسية بمستوياتها المتعددة و المختلفة .</w:t>
      </w:r>
      <w:r w:rsidR="00A22563" w:rsidRPr="00B708AF">
        <w:rPr>
          <w:rFonts w:ascii="Calibri" w:eastAsia="Calibri" w:hAnsi="Calibri" w:cs="Traditional Arabic" w:hint="cs"/>
          <w:color w:val="000000" w:themeColor="text1"/>
          <w:sz w:val="36"/>
          <w:szCs w:val="36"/>
          <w:rtl/>
        </w:rPr>
        <w:t xml:space="preserve"> </w:t>
      </w:r>
    </w:p>
    <w:p w:rsidR="008D2D8A" w:rsidRPr="00B708AF" w:rsidRDefault="008D2D8A" w:rsidP="006C2D68">
      <w:pPr>
        <w:numPr>
          <w:ilvl w:val="0"/>
          <w:numId w:val="48"/>
        </w:numPr>
        <w:tabs>
          <w:tab w:val="left" w:pos="662"/>
          <w:tab w:val="left" w:pos="946"/>
        </w:tabs>
        <w:spacing w:after="0" w:line="240" w:lineRule="auto"/>
        <w:ind w:left="946" w:hanging="502"/>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 الثبات : استقرار نتائجها إذا أعيد تطبيق الاختبار مرة أخرى .</w:t>
      </w:r>
    </w:p>
    <w:p w:rsidR="008D2D8A" w:rsidRPr="00B708AF" w:rsidRDefault="008D2D8A" w:rsidP="006C2D68">
      <w:pPr>
        <w:numPr>
          <w:ilvl w:val="0"/>
          <w:numId w:val="49"/>
        </w:numPr>
        <w:tabs>
          <w:tab w:val="left" w:pos="662"/>
          <w:tab w:val="left" w:pos="946"/>
        </w:tabs>
        <w:spacing w:after="0" w:line="240" w:lineRule="auto"/>
        <w:ind w:hanging="265"/>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الصدق : يقيس ما وضع لقياسه .</w:t>
      </w:r>
    </w:p>
    <w:p w:rsidR="008D2D8A" w:rsidRPr="00B708AF" w:rsidRDefault="008D2D8A" w:rsidP="006C2D68">
      <w:pPr>
        <w:numPr>
          <w:ilvl w:val="0"/>
          <w:numId w:val="52"/>
        </w:numPr>
        <w:spacing w:after="0" w:line="240" w:lineRule="auto"/>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الوضوح التام .</w:t>
      </w:r>
    </w:p>
    <w:p w:rsidR="008D2D8A" w:rsidRPr="00B708AF" w:rsidRDefault="008D2D8A" w:rsidP="008D2D8A">
      <w:pPr>
        <w:spacing w:after="0" w:line="240" w:lineRule="auto"/>
        <w:ind w:left="379"/>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ه- سرعة و سهولة تصحيحها .</w:t>
      </w:r>
    </w:p>
    <w:p w:rsidR="008D2D8A" w:rsidRPr="00B708AF" w:rsidRDefault="008D2D8A" w:rsidP="008D2D8A">
      <w:pPr>
        <w:spacing w:after="0" w:line="240" w:lineRule="auto"/>
        <w:ind w:left="379"/>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الموضوعية و البعد عن الذاتية .</w:t>
      </w:r>
    </w:p>
    <w:p w:rsidR="008D2D8A" w:rsidRPr="00B708AF" w:rsidRDefault="008D2D8A" w:rsidP="008D2D8A">
      <w:pPr>
        <w:spacing w:after="0" w:line="240" w:lineRule="auto"/>
        <w:ind w:left="379"/>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ز- الدقة .</w:t>
      </w:r>
    </w:p>
    <w:p w:rsidR="008D2D8A" w:rsidRPr="00B708AF" w:rsidRDefault="008D2D8A" w:rsidP="006C2D68">
      <w:pPr>
        <w:numPr>
          <w:ilvl w:val="0"/>
          <w:numId w:val="49"/>
        </w:numPr>
        <w:spacing w:after="0" w:line="240" w:lineRule="auto"/>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color w:val="000000" w:themeColor="text1"/>
          <w:sz w:val="36"/>
          <w:szCs w:val="36"/>
          <w:rtl/>
        </w:rPr>
        <w:t>جابتها محددة</w:t>
      </w:r>
      <w:r w:rsidRPr="00B708AF">
        <w:rPr>
          <w:rFonts w:ascii="Calibri" w:eastAsia="Calibri" w:hAnsi="Calibri" w:cs="Traditional Arabic" w:hint="cs"/>
          <w:color w:val="000000" w:themeColor="text1"/>
          <w:sz w:val="36"/>
          <w:szCs w:val="36"/>
          <w:rtl/>
        </w:rPr>
        <w:t xml:space="preserve">   (</w:t>
      </w:r>
      <w:r w:rsidRPr="00B708AF">
        <w:rPr>
          <w:rFonts w:ascii="Times New Roman" w:eastAsia="Calibri" w:hAnsi="Times New Roman" w:cs="Times New Roman"/>
          <w:color w:val="000000" w:themeColor="text1"/>
          <w:sz w:val="32"/>
          <w:szCs w:val="32"/>
        </w:rPr>
        <w:t xml:space="preserve"> Helm</w:t>
      </w:r>
      <w:r w:rsidR="004A76CB" w:rsidRPr="00B708AF">
        <w:rPr>
          <w:rFonts w:ascii="Times New Roman" w:eastAsia="Calibri" w:hAnsi="Times New Roman" w:cs="Times New Roman"/>
          <w:color w:val="000000" w:themeColor="text1"/>
          <w:sz w:val="32"/>
          <w:szCs w:val="32"/>
        </w:rPr>
        <w:t xml:space="preserve"> </w:t>
      </w:r>
      <w:r w:rsidRPr="00B708AF">
        <w:rPr>
          <w:rFonts w:ascii="Times New Roman" w:eastAsia="Calibri" w:hAnsi="Times New Roman" w:cs="Times New Roman"/>
          <w:color w:val="000000" w:themeColor="text1"/>
          <w:sz w:val="32"/>
          <w:szCs w:val="32"/>
        </w:rPr>
        <w:t xml:space="preserve">, C . , 2017 , </w:t>
      </w:r>
      <w:r w:rsidR="008D5DAF" w:rsidRPr="00B708AF">
        <w:rPr>
          <w:rFonts w:ascii="Times New Roman" w:eastAsia="Calibri" w:hAnsi="Times New Roman" w:cs="Times New Roman"/>
          <w:color w:val="000000" w:themeColor="text1"/>
          <w:sz w:val="32"/>
          <w:szCs w:val="32"/>
        </w:rPr>
        <w:t xml:space="preserve">P </w:t>
      </w:r>
      <w:r w:rsidRPr="00B708AF">
        <w:rPr>
          <w:rFonts w:ascii="Times New Roman" w:eastAsia="Calibri" w:hAnsi="Times New Roman" w:cs="Times New Roman"/>
          <w:color w:val="000000" w:themeColor="text1"/>
          <w:sz w:val="32"/>
          <w:szCs w:val="32"/>
        </w:rPr>
        <w:t xml:space="preserve">54 </w:t>
      </w:r>
      <w:r w:rsidRPr="00B708AF">
        <w:rPr>
          <w:rFonts w:ascii="Times New Roman" w:eastAsia="Calibri" w:hAnsi="Times New Roman" w:cs="Times New Roman"/>
          <w:color w:val="000000" w:themeColor="text1"/>
          <w:sz w:val="32"/>
          <w:szCs w:val="32"/>
          <w:rtl/>
        </w:rPr>
        <w:t>)</w:t>
      </w:r>
      <w:r w:rsidRPr="00B708AF">
        <w:rPr>
          <w:rFonts w:ascii="Times New Roman" w:eastAsia="Calibri" w:hAnsi="Times New Roman" w:cs="Times New Roman" w:hint="cs"/>
          <w:color w:val="000000" w:themeColor="text1"/>
          <w:sz w:val="32"/>
          <w:szCs w:val="32"/>
          <w:rtl/>
        </w:rPr>
        <w:t xml:space="preserve"> </w:t>
      </w:r>
      <w:r w:rsidRPr="00B708AF">
        <w:rPr>
          <w:rFonts w:ascii="Calibri" w:eastAsia="Calibri" w:hAnsi="Calibri" w:cs="Traditional Arabic"/>
          <w:color w:val="000000" w:themeColor="text1"/>
          <w:sz w:val="36"/>
          <w:szCs w:val="36"/>
        </w:rPr>
        <w:t xml:space="preserve"> .</w:t>
      </w:r>
    </w:p>
    <w:p w:rsidR="008D2D8A" w:rsidRPr="00B708AF" w:rsidRDefault="008D2D8A" w:rsidP="006C2D68">
      <w:pPr>
        <w:numPr>
          <w:ilvl w:val="0"/>
          <w:numId w:val="44"/>
        </w:numPr>
        <w:spacing w:after="0" w:line="240" w:lineRule="auto"/>
        <w:ind w:left="379" w:hanging="284"/>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عيوب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الاختبارات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الموضوعية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8D2D8A" w:rsidRPr="00B708AF" w:rsidRDefault="008D2D8A" w:rsidP="006C2D68">
      <w:pPr>
        <w:numPr>
          <w:ilvl w:val="0"/>
          <w:numId w:val="50"/>
        </w:numPr>
        <w:spacing w:after="0" w:line="240" w:lineRule="auto"/>
        <w:ind w:left="94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صعوبة الإعداد .</w:t>
      </w:r>
    </w:p>
    <w:p w:rsidR="008D2D8A" w:rsidRPr="00B708AF" w:rsidRDefault="008D2D8A" w:rsidP="006C2D68">
      <w:pPr>
        <w:numPr>
          <w:ilvl w:val="0"/>
          <w:numId w:val="50"/>
        </w:numPr>
        <w:tabs>
          <w:tab w:val="left" w:pos="946"/>
          <w:tab w:val="left" w:pos="1088"/>
        </w:tabs>
        <w:spacing w:after="0" w:line="240" w:lineRule="auto"/>
        <w:ind w:left="94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عدم تعبير الطالب عن معرفته بمفرداته و</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لغته الخاصة .</w:t>
      </w:r>
    </w:p>
    <w:p w:rsidR="008D2D8A" w:rsidRPr="00B708AF" w:rsidRDefault="008D2D8A" w:rsidP="008D2D8A">
      <w:pPr>
        <w:tabs>
          <w:tab w:val="left" w:pos="946"/>
          <w:tab w:val="left" w:pos="1088"/>
        </w:tabs>
        <w:spacing w:after="0" w:line="240" w:lineRule="auto"/>
        <w:ind w:left="58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ج- إجابة الطالب تتصف بالصدفة و التخمين .</w:t>
      </w:r>
    </w:p>
    <w:p w:rsidR="008D2D8A" w:rsidRPr="00B708AF" w:rsidRDefault="008D2D8A" w:rsidP="008D2D8A">
      <w:pPr>
        <w:tabs>
          <w:tab w:val="left" w:pos="946"/>
          <w:tab w:val="left" w:pos="1088"/>
        </w:tabs>
        <w:spacing w:after="0" w:line="240" w:lineRule="auto"/>
        <w:ind w:left="58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د- زيادة الغش .</w:t>
      </w:r>
    </w:p>
    <w:p w:rsidR="008D2D8A" w:rsidRPr="00B708AF" w:rsidRDefault="008D2D8A" w:rsidP="008D2D8A">
      <w:pPr>
        <w:tabs>
          <w:tab w:val="left" w:pos="946"/>
          <w:tab w:val="left" w:pos="1088"/>
        </w:tabs>
        <w:spacing w:after="0" w:line="240" w:lineRule="auto"/>
        <w:ind w:left="586"/>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ه-  مضيعة للوقت ( </w:t>
      </w:r>
      <w:r w:rsidRPr="00B708AF">
        <w:rPr>
          <w:rFonts w:ascii="Calibri" w:eastAsia="Calibri" w:hAnsi="Calibri" w:cs="Traditional Arabic"/>
          <w:color w:val="000000" w:themeColor="text1"/>
          <w:sz w:val="36"/>
          <w:szCs w:val="36"/>
          <w:rtl/>
        </w:rPr>
        <w:t>إبراهيم الرواشدة</w:t>
      </w:r>
      <w:r w:rsidRPr="00B708AF">
        <w:rPr>
          <w:rFonts w:ascii="Calibri" w:eastAsia="Calibri" w:hAnsi="Calibri" w:cs="Traditional Arabic" w:hint="cs"/>
          <w:color w:val="000000" w:themeColor="text1"/>
          <w:sz w:val="36"/>
          <w:szCs w:val="36"/>
          <w:rtl/>
        </w:rPr>
        <w:t xml:space="preserve"> و آخرون , 2000 م , ص 4 ) .</w:t>
      </w:r>
    </w:p>
    <w:p w:rsidR="008D2D8A" w:rsidRPr="00B708AF" w:rsidRDefault="008D2D8A" w:rsidP="006C2D68">
      <w:pPr>
        <w:numPr>
          <w:ilvl w:val="0"/>
          <w:numId w:val="44"/>
        </w:numPr>
        <w:spacing w:after="0" w:line="240" w:lineRule="auto"/>
        <w:ind w:left="379" w:hanging="284"/>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أنواع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الاختبارات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الموضوعية</w:t>
      </w:r>
      <w:r w:rsidRPr="00B708AF">
        <w:rPr>
          <w:rFonts w:ascii="Calibri" w:eastAsia="Calibri" w:hAnsi="Calibri" w:cs="Traditional Arabic"/>
          <w:color w:val="000000" w:themeColor="text1"/>
          <w:sz w:val="36"/>
          <w:szCs w:val="36"/>
          <w:rtl/>
        </w:rPr>
        <w:t xml:space="preserve"> :</w:t>
      </w:r>
    </w:p>
    <w:p w:rsidR="008D2D8A" w:rsidRPr="00B708AF" w:rsidRDefault="008D2D8A" w:rsidP="006415DE">
      <w:pPr>
        <w:spacing w:after="0" w:line="240" w:lineRule="auto"/>
        <w:ind w:left="379"/>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w:t>
      </w:r>
      <w:r w:rsidR="006415D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تنقسم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 :</w:t>
      </w:r>
    </w:p>
    <w:p w:rsidR="008D2D8A" w:rsidRPr="00B708AF" w:rsidRDefault="008D2D8A" w:rsidP="006C2D68">
      <w:pPr>
        <w:numPr>
          <w:ilvl w:val="0"/>
          <w:numId w:val="28"/>
        </w:numPr>
        <w:spacing w:after="0" w:line="240" w:lineRule="auto"/>
        <w:ind w:left="804"/>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color w:val="000000" w:themeColor="text1"/>
          <w:sz w:val="36"/>
          <w:szCs w:val="36"/>
          <w:rtl/>
        </w:rPr>
        <w:t xml:space="preserve">اختبار الصواب </w:t>
      </w:r>
      <w:r w:rsidRPr="00B708AF">
        <w:rPr>
          <w:rFonts w:ascii="Calibri" w:eastAsia="Calibri" w:hAnsi="Calibri" w:cs="Traditional Arabic" w:hint="cs"/>
          <w:color w:val="000000" w:themeColor="text1"/>
          <w:sz w:val="36"/>
          <w:szCs w:val="36"/>
          <w:rtl/>
        </w:rPr>
        <w:t xml:space="preserve">و </w:t>
      </w:r>
      <w:r w:rsidRPr="00B708AF">
        <w:rPr>
          <w:rFonts w:ascii="Calibri" w:eastAsia="Calibri" w:hAnsi="Calibri" w:cs="Traditional Arabic"/>
          <w:color w:val="000000" w:themeColor="text1"/>
          <w:sz w:val="36"/>
          <w:szCs w:val="36"/>
          <w:rtl/>
        </w:rPr>
        <w:t>الخطأ</w:t>
      </w:r>
      <w:r w:rsidRPr="00B708AF">
        <w:rPr>
          <w:rFonts w:ascii="Calibri" w:eastAsia="Calibri" w:hAnsi="Calibri" w:cs="Traditional Arabic" w:hint="cs"/>
          <w:color w:val="000000" w:themeColor="text1"/>
          <w:sz w:val="36"/>
          <w:szCs w:val="36"/>
          <w:rtl/>
        </w:rPr>
        <w:t xml:space="preserve"> .</w:t>
      </w:r>
    </w:p>
    <w:p w:rsidR="008D2D8A" w:rsidRPr="00B708AF" w:rsidRDefault="008D2D8A" w:rsidP="006C2D68">
      <w:pPr>
        <w:numPr>
          <w:ilvl w:val="0"/>
          <w:numId w:val="28"/>
        </w:numPr>
        <w:tabs>
          <w:tab w:val="left" w:pos="946"/>
        </w:tabs>
        <w:spacing w:after="0" w:line="240" w:lineRule="auto"/>
        <w:ind w:left="804"/>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 اختبار الاختيار من متعدد .</w:t>
      </w:r>
    </w:p>
    <w:p w:rsidR="008D2D8A" w:rsidRPr="00B708AF" w:rsidRDefault="008D2D8A" w:rsidP="006C2D68">
      <w:pPr>
        <w:numPr>
          <w:ilvl w:val="0"/>
          <w:numId w:val="46"/>
        </w:numPr>
        <w:spacing w:after="0" w:line="240" w:lineRule="auto"/>
        <w:ind w:left="804"/>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اختبار </w:t>
      </w:r>
      <w:r w:rsidRPr="00B708AF">
        <w:rPr>
          <w:rFonts w:ascii="Calibri" w:eastAsia="Calibri" w:hAnsi="Calibri" w:cs="Traditional Arabic" w:hint="cs"/>
          <w:color w:val="000000" w:themeColor="text1"/>
          <w:sz w:val="36"/>
          <w:szCs w:val="36"/>
          <w:rtl/>
        </w:rPr>
        <w:t xml:space="preserve">التكميل أو </w:t>
      </w:r>
      <w:r w:rsidRPr="00B708AF">
        <w:rPr>
          <w:rFonts w:ascii="Calibri" w:eastAsia="Calibri" w:hAnsi="Calibri" w:cs="Traditional Arabic"/>
          <w:color w:val="000000" w:themeColor="text1"/>
          <w:sz w:val="36"/>
          <w:szCs w:val="36"/>
          <w:rtl/>
        </w:rPr>
        <w:t>ملء الفراغات</w:t>
      </w:r>
      <w:r w:rsidRPr="00B708AF">
        <w:rPr>
          <w:rFonts w:ascii="Calibri" w:eastAsia="Calibri" w:hAnsi="Calibri" w:cs="Traditional Arabic" w:hint="cs"/>
          <w:color w:val="000000" w:themeColor="text1"/>
          <w:sz w:val="36"/>
          <w:szCs w:val="36"/>
          <w:rtl/>
        </w:rPr>
        <w:t xml:space="preserve"> .</w:t>
      </w:r>
    </w:p>
    <w:p w:rsidR="008D2D8A" w:rsidRPr="00B708AF" w:rsidRDefault="008D2D8A" w:rsidP="008D2D8A">
      <w:pPr>
        <w:spacing w:after="0" w:line="240" w:lineRule="auto"/>
        <w:ind w:left="444"/>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د- ا</w:t>
      </w:r>
      <w:r w:rsidRPr="00B708AF">
        <w:rPr>
          <w:rFonts w:ascii="Calibri" w:eastAsia="Calibri" w:hAnsi="Calibri" w:cs="Traditional Arabic"/>
          <w:color w:val="000000" w:themeColor="text1"/>
          <w:sz w:val="36"/>
          <w:szCs w:val="36"/>
          <w:rtl/>
        </w:rPr>
        <w:t>ختبار المطابقة</w:t>
      </w:r>
      <w:r w:rsidRPr="00B708AF">
        <w:rPr>
          <w:rFonts w:ascii="Calibri" w:eastAsia="Calibri" w:hAnsi="Calibri" w:cs="Traditional Arabic" w:hint="cs"/>
          <w:color w:val="000000" w:themeColor="text1"/>
          <w:sz w:val="36"/>
          <w:szCs w:val="36"/>
          <w:rtl/>
        </w:rPr>
        <w:t xml:space="preserve"> أو المزاوجة</w:t>
      </w:r>
      <w:r w:rsidRPr="00B708AF">
        <w:rPr>
          <w:rFonts w:ascii="Calibri" w:eastAsia="Calibri" w:hAnsi="Calibri" w:cs="Traditional Arabic"/>
          <w:color w:val="000000" w:themeColor="text1"/>
          <w:sz w:val="36"/>
          <w:szCs w:val="36"/>
          <w:rtl/>
        </w:rPr>
        <w:t xml:space="preserve"> أو المقابلة</w:t>
      </w:r>
      <w:r w:rsidRPr="00B708AF">
        <w:rPr>
          <w:rFonts w:ascii="Calibri" w:eastAsia="Calibri" w:hAnsi="Calibri" w:cs="Traditional Arabic" w:hint="cs"/>
          <w:color w:val="000000" w:themeColor="text1"/>
          <w:sz w:val="36"/>
          <w:szCs w:val="36"/>
          <w:rtl/>
        </w:rPr>
        <w:t xml:space="preserve">  .</w:t>
      </w:r>
    </w:p>
    <w:p w:rsidR="008D2D8A" w:rsidRPr="00B708AF" w:rsidRDefault="008D2D8A" w:rsidP="008D2D8A">
      <w:pPr>
        <w:spacing w:after="0" w:line="240" w:lineRule="auto"/>
        <w:ind w:left="444"/>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lastRenderedPageBreak/>
        <w:t xml:space="preserve">ه- </w:t>
      </w:r>
      <w:r w:rsidRPr="00B708AF">
        <w:rPr>
          <w:rFonts w:ascii="Calibri" w:eastAsia="Calibri" w:hAnsi="Calibri" w:cs="Traditional Arabic"/>
          <w:color w:val="000000" w:themeColor="text1"/>
          <w:sz w:val="36"/>
          <w:szCs w:val="36"/>
          <w:rtl/>
        </w:rPr>
        <w:t>اختبار الترتيب</w:t>
      </w:r>
      <w:r w:rsidRPr="00B708AF">
        <w:rPr>
          <w:rFonts w:ascii="Calibri" w:eastAsia="Calibri" w:hAnsi="Calibri" w:cs="Traditional Arabic" w:hint="cs"/>
          <w:color w:val="000000" w:themeColor="text1"/>
          <w:sz w:val="36"/>
          <w:szCs w:val="36"/>
          <w:rtl/>
        </w:rPr>
        <w:t xml:space="preserve"> .</w:t>
      </w:r>
    </w:p>
    <w:p w:rsidR="008D2D8A" w:rsidRPr="00B708AF" w:rsidRDefault="008D2D8A" w:rsidP="008D2D8A">
      <w:pPr>
        <w:spacing w:after="0" w:line="240" w:lineRule="auto"/>
        <w:ind w:left="444"/>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و- </w:t>
      </w:r>
      <w:r w:rsidRPr="00B708AF">
        <w:rPr>
          <w:rFonts w:ascii="Calibri" w:eastAsia="Calibri" w:hAnsi="Calibri" w:cs="Traditional Arabic"/>
          <w:color w:val="000000" w:themeColor="text1"/>
          <w:sz w:val="36"/>
          <w:szCs w:val="36"/>
          <w:rtl/>
        </w:rPr>
        <w:t>اختبار نعم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لا</w:t>
      </w:r>
      <w:r w:rsidRPr="00B708AF">
        <w:rPr>
          <w:rFonts w:ascii="Calibri" w:eastAsia="Calibri" w:hAnsi="Calibri" w:cs="Traditional Arabic" w:hint="cs"/>
          <w:color w:val="000000" w:themeColor="text1"/>
          <w:sz w:val="36"/>
          <w:szCs w:val="36"/>
          <w:rtl/>
        </w:rPr>
        <w:t xml:space="preserve"> ( نبيل عبد الهادي , 2002 م ) .</w:t>
      </w:r>
    </w:p>
    <w:p w:rsidR="00581C7C" w:rsidRPr="00B708AF" w:rsidRDefault="00581C7C"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 xml:space="preserve">التعليق على المطلب الخامس : </w:t>
      </w:r>
    </w:p>
    <w:p w:rsidR="004E2379" w:rsidRPr="00B708AF" w:rsidRDefault="004E2379" w:rsidP="004E2379">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يعدُّ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قياس التحصيل الدراسي إحدى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وسائل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التقويم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تلجأ</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إليها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الأنظمة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التربوية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أجل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التأكُّد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تحقُّق</w:t>
      </w:r>
      <w:r w:rsidRPr="00B708AF">
        <w:rPr>
          <w:rFonts w:ascii="Calibri" w:eastAsia="Calibri" w:hAnsi="Calibri" w:cs="Traditional Arabic"/>
          <w:color w:val="000000" w:themeColor="text1"/>
          <w:sz w:val="36"/>
          <w:szCs w:val="36"/>
          <w:rtl/>
        </w:rPr>
        <w:t xml:space="preserve"> </w:t>
      </w:r>
      <w:r w:rsidR="00DA6565" w:rsidRPr="00B708AF">
        <w:rPr>
          <w:rFonts w:ascii="Calibri" w:eastAsia="Calibri" w:hAnsi="Calibri" w:cs="Traditional Arabic" w:hint="cs"/>
          <w:color w:val="000000" w:themeColor="text1"/>
          <w:sz w:val="36"/>
          <w:szCs w:val="36"/>
          <w:rtl/>
        </w:rPr>
        <w:t>ال</w:t>
      </w:r>
      <w:r w:rsidRPr="00B708AF">
        <w:rPr>
          <w:rFonts w:ascii="Calibri" w:eastAsia="Calibri" w:hAnsi="Calibri" w:cs="Traditional Arabic" w:hint="cs"/>
          <w:color w:val="000000" w:themeColor="text1"/>
          <w:sz w:val="36"/>
          <w:szCs w:val="36"/>
          <w:rtl/>
        </w:rPr>
        <w:t>أهداف</w:t>
      </w:r>
      <w:r w:rsidRPr="00B708AF">
        <w:rPr>
          <w:rFonts w:ascii="Calibri" w:eastAsia="Calibri" w:hAnsi="Calibri" w:cs="Traditional Arabic"/>
          <w:color w:val="000000" w:themeColor="text1"/>
          <w:sz w:val="36"/>
          <w:szCs w:val="36"/>
          <w:rtl/>
        </w:rPr>
        <w:t xml:space="preserve"> </w:t>
      </w:r>
      <w:r w:rsidR="00DA6565" w:rsidRPr="00B708AF">
        <w:rPr>
          <w:rFonts w:ascii="Calibri" w:eastAsia="Calibri" w:hAnsi="Calibri" w:cs="Traditional Arabic" w:hint="cs"/>
          <w:color w:val="000000" w:themeColor="text1"/>
          <w:sz w:val="36"/>
          <w:szCs w:val="36"/>
          <w:rtl/>
        </w:rPr>
        <w:t xml:space="preserve">المنشودة للعملية </w:t>
      </w:r>
      <w:r w:rsidRPr="00B708AF">
        <w:rPr>
          <w:rFonts w:ascii="Calibri" w:eastAsia="Calibri" w:hAnsi="Calibri" w:cs="Traditional Arabic" w:hint="cs"/>
          <w:color w:val="000000" w:themeColor="text1"/>
          <w:sz w:val="36"/>
          <w:szCs w:val="36"/>
          <w:rtl/>
        </w:rPr>
        <w:t>التعليمية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تُشكِّل</w:t>
      </w:r>
      <w:r w:rsidRPr="00B708AF">
        <w:rPr>
          <w:rFonts w:ascii="Calibri" w:eastAsia="Calibri" w:hAnsi="Calibri" w:cs="Traditional Arabic"/>
          <w:color w:val="000000" w:themeColor="text1"/>
          <w:sz w:val="36"/>
          <w:szCs w:val="36"/>
          <w:rtl/>
        </w:rPr>
        <w:t xml:space="preserve"> </w:t>
      </w:r>
      <w:r w:rsidR="002021BD" w:rsidRPr="00B708AF">
        <w:rPr>
          <w:rFonts w:ascii="Calibri" w:eastAsia="Calibri" w:hAnsi="Calibri" w:cs="Traditional Arabic" w:hint="cs"/>
          <w:color w:val="000000" w:themeColor="text1"/>
          <w:sz w:val="36"/>
          <w:szCs w:val="36"/>
          <w:rtl/>
        </w:rPr>
        <w:t>ال</w:t>
      </w:r>
      <w:r w:rsidRPr="00B708AF">
        <w:rPr>
          <w:rFonts w:ascii="Calibri" w:eastAsia="Calibri" w:hAnsi="Calibri" w:cs="Traditional Arabic" w:hint="cs"/>
          <w:color w:val="000000" w:themeColor="text1"/>
          <w:sz w:val="36"/>
          <w:szCs w:val="36"/>
          <w:rtl/>
        </w:rPr>
        <w:t>اختبارات</w:t>
      </w:r>
      <w:r w:rsidR="002021BD" w:rsidRPr="00B708AF">
        <w:rPr>
          <w:rFonts w:ascii="Calibri" w:eastAsia="Calibri" w:hAnsi="Calibri" w:cs="Traditional Arabic" w:hint="cs"/>
          <w:color w:val="000000" w:themeColor="text1"/>
          <w:sz w:val="36"/>
          <w:szCs w:val="36"/>
          <w:rtl/>
        </w:rPr>
        <w:t xml:space="preserve"> المختلفة</w:t>
      </w:r>
      <w:r w:rsidRPr="00B708AF">
        <w:rPr>
          <w:rFonts w:ascii="Calibri" w:eastAsia="Calibri" w:hAnsi="Calibri" w:cs="Traditional Arabic"/>
          <w:color w:val="000000" w:themeColor="text1"/>
          <w:sz w:val="36"/>
          <w:szCs w:val="36"/>
          <w:rtl/>
        </w:rPr>
        <w:t xml:space="preserve"> </w:t>
      </w:r>
      <w:r w:rsidR="002021BD"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hint="cs"/>
          <w:color w:val="000000" w:themeColor="text1"/>
          <w:sz w:val="36"/>
          <w:szCs w:val="36"/>
          <w:rtl/>
        </w:rPr>
        <w:t>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الدراسي </w:t>
      </w:r>
      <w:r w:rsidR="00663C25" w:rsidRPr="00B708AF">
        <w:rPr>
          <w:rFonts w:ascii="Calibri" w:eastAsia="Calibri" w:hAnsi="Calibri" w:cs="Traditional Arabic" w:hint="cs"/>
          <w:color w:val="000000" w:themeColor="text1"/>
          <w:sz w:val="36"/>
          <w:szCs w:val="36"/>
          <w:rtl/>
        </w:rPr>
        <w:t>ج</w:t>
      </w:r>
      <w:r w:rsidRPr="00B708AF">
        <w:rPr>
          <w:rFonts w:ascii="Calibri" w:eastAsia="Calibri" w:hAnsi="Calibri" w:cs="Traditional Arabic" w:hint="cs"/>
          <w:color w:val="000000" w:themeColor="text1"/>
          <w:sz w:val="36"/>
          <w:szCs w:val="36"/>
          <w:rtl/>
        </w:rPr>
        <w:t>زءَ</w:t>
      </w:r>
      <w:r w:rsidRPr="00B708AF">
        <w:rPr>
          <w:rFonts w:ascii="Calibri" w:eastAsia="Calibri" w:hAnsi="Calibri" w:cs="Traditional Arabic"/>
          <w:color w:val="000000" w:themeColor="text1"/>
          <w:sz w:val="36"/>
          <w:szCs w:val="36"/>
          <w:rtl/>
        </w:rPr>
        <w:t xml:space="preserve"> </w:t>
      </w:r>
      <w:r w:rsidR="00663C25" w:rsidRPr="00B708AF">
        <w:rPr>
          <w:rFonts w:ascii="Calibri" w:eastAsia="Calibri" w:hAnsi="Calibri" w:cs="Traditional Arabic" w:hint="cs"/>
          <w:color w:val="000000" w:themeColor="text1"/>
          <w:sz w:val="36"/>
          <w:szCs w:val="36"/>
          <w:rtl/>
        </w:rPr>
        <w:t>م</w:t>
      </w:r>
      <w:r w:rsidRPr="00B708AF">
        <w:rPr>
          <w:rFonts w:ascii="Calibri" w:eastAsia="Calibri" w:hAnsi="Calibri" w:cs="Traditional Arabic" w:hint="cs"/>
          <w:color w:val="000000" w:themeColor="text1"/>
          <w:sz w:val="36"/>
          <w:szCs w:val="36"/>
          <w:rtl/>
        </w:rPr>
        <w:t>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برنامج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التقويم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145DD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القياس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004F10E6" w:rsidRPr="00B708AF">
        <w:rPr>
          <w:rFonts w:ascii="Calibri" w:eastAsia="Calibri" w:hAnsi="Calibri" w:cs="Traditional Arabic" w:hint="cs"/>
          <w:color w:val="000000" w:themeColor="text1"/>
          <w:sz w:val="36"/>
          <w:szCs w:val="36"/>
          <w:rtl/>
        </w:rPr>
        <w:t>المدارس</w:t>
      </w:r>
      <w:r w:rsidRPr="00B708AF">
        <w:rPr>
          <w:rFonts w:ascii="Calibri" w:eastAsia="Calibri" w:hAnsi="Calibri" w:cs="Traditional Arabic" w:hint="cs"/>
          <w:color w:val="000000" w:themeColor="text1"/>
          <w:sz w:val="36"/>
          <w:szCs w:val="36"/>
          <w:rtl/>
        </w:rPr>
        <w:t xml:space="preserve"> في المراحل التعليمية المختلفة .</w:t>
      </w:r>
    </w:p>
    <w:p w:rsidR="00581C7C" w:rsidRPr="00B708AF" w:rsidRDefault="00435DA5" w:rsidP="00C47353">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و </w:t>
      </w:r>
      <w:r w:rsidR="00581C7C" w:rsidRPr="00B708AF">
        <w:rPr>
          <w:rFonts w:ascii="Calibri" w:eastAsia="Calibri" w:hAnsi="Calibri" w:cs="Traditional Arabic" w:hint="cs"/>
          <w:color w:val="000000" w:themeColor="text1"/>
          <w:sz w:val="36"/>
          <w:szCs w:val="36"/>
          <w:rtl/>
        </w:rPr>
        <w:t xml:space="preserve">من خلال ما سبق يتضح </w:t>
      </w:r>
      <w:r w:rsidR="00D222FF" w:rsidRPr="00B708AF">
        <w:rPr>
          <w:rFonts w:ascii="Calibri" w:eastAsia="Calibri" w:hAnsi="Calibri" w:cs="Traditional Arabic" w:hint="cs"/>
          <w:color w:val="000000" w:themeColor="text1"/>
          <w:sz w:val="36"/>
          <w:szCs w:val="36"/>
          <w:rtl/>
        </w:rPr>
        <w:t>أهمية قياس التحصيل الدراسي في العملية التعليمية التعلمية</w:t>
      </w:r>
      <w:r w:rsidR="00D222FF" w:rsidRPr="00B708AF">
        <w:rPr>
          <w:rFonts w:ascii="Calibri" w:eastAsia="Calibri" w:hAnsi="Calibri" w:cs="Traditional Arabic"/>
          <w:color w:val="000000" w:themeColor="text1"/>
          <w:sz w:val="36"/>
          <w:szCs w:val="36"/>
          <w:rtl/>
        </w:rPr>
        <w:t xml:space="preserve"> </w:t>
      </w:r>
      <w:r w:rsidR="00D222FF" w:rsidRPr="00B708AF">
        <w:rPr>
          <w:rFonts w:ascii="Calibri" w:eastAsia="Calibri" w:hAnsi="Calibri" w:cs="Traditional Arabic" w:hint="cs"/>
          <w:color w:val="000000" w:themeColor="text1"/>
          <w:sz w:val="36"/>
          <w:szCs w:val="36"/>
          <w:rtl/>
        </w:rPr>
        <w:t>التربوية معيار</w:t>
      </w:r>
      <w:r w:rsidR="00D222FF" w:rsidRPr="00B708AF">
        <w:rPr>
          <w:rFonts w:ascii="Calibri" w:eastAsia="Calibri" w:hAnsi="Calibri" w:cs="Traditional Arabic"/>
          <w:color w:val="000000" w:themeColor="text1"/>
          <w:sz w:val="36"/>
          <w:szCs w:val="36"/>
          <w:rtl/>
        </w:rPr>
        <w:t xml:space="preserve"> </w:t>
      </w:r>
      <w:r w:rsidR="00D222FF" w:rsidRPr="00B708AF">
        <w:rPr>
          <w:rFonts w:ascii="Calibri" w:eastAsia="Calibri" w:hAnsi="Calibri" w:cs="Traditional Arabic" w:hint="cs"/>
          <w:color w:val="000000" w:themeColor="text1"/>
          <w:sz w:val="36"/>
          <w:szCs w:val="36"/>
          <w:rtl/>
        </w:rPr>
        <w:t>لقياس</w:t>
      </w:r>
      <w:r w:rsidR="00D222FF" w:rsidRPr="00B708AF">
        <w:rPr>
          <w:rFonts w:ascii="Calibri" w:eastAsia="Calibri" w:hAnsi="Calibri" w:cs="Traditional Arabic"/>
          <w:color w:val="000000" w:themeColor="text1"/>
          <w:sz w:val="36"/>
          <w:szCs w:val="36"/>
          <w:rtl/>
        </w:rPr>
        <w:t xml:space="preserve"> </w:t>
      </w:r>
      <w:r w:rsidR="00D222FF" w:rsidRPr="00B708AF">
        <w:rPr>
          <w:rFonts w:ascii="Calibri" w:eastAsia="Calibri" w:hAnsi="Calibri" w:cs="Traditional Arabic" w:hint="cs"/>
          <w:color w:val="000000" w:themeColor="text1"/>
          <w:sz w:val="36"/>
          <w:szCs w:val="36"/>
          <w:rtl/>
        </w:rPr>
        <w:t>مدى</w:t>
      </w:r>
      <w:r w:rsidR="00D222FF" w:rsidRPr="00B708AF">
        <w:rPr>
          <w:rFonts w:ascii="Calibri" w:eastAsia="Calibri" w:hAnsi="Calibri" w:cs="Traditional Arabic"/>
          <w:color w:val="000000" w:themeColor="text1"/>
          <w:sz w:val="36"/>
          <w:szCs w:val="36"/>
          <w:rtl/>
        </w:rPr>
        <w:t xml:space="preserve"> </w:t>
      </w:r>
      <w:r w:rsidR="00D222FF" w:rsidRPr="00B708AF">
        <w:rPr>
          <w:rFonts w:ascii="Calibri" w:eastAsia="Calibri" w:hAnsi="Calibri" w:cs="Traditional Arabic" w:hint="cs"/>
          <w:color w:val="000000" w:themeColor="text1"/>
          <w:sz w:val="36"/>
          <w:szCs w:val="36"/>
          <w:rtl/>
        </w:rPr>
        <w:t>كفاءة</w:t>
      </w:r>
      <w:r w:rsidR="00D222FF" w:rsidRPr="00B708AF">
        <w:rPr>
          <w:rFonts w:ascii="Calibri" w:eastAsia="Calibri" w:hAnsi="Calibri" w:cs="Traditional Arabic"/>
          <w:color w:val="000000" w:themeColor="text1"/>
          <w:sz w:val="36"/>
          <w:szCs w:val="36"/>
          <w:rtl/>
        </w:rPr>
        <w:t xml:space="preserve"> </w:t>
      </w:r>
      <w:r w:rsidR="00D222FF" w:rsidRPr="00B708AF">
        <w:rPr>
          <w:rFonts w:ascii="Calibri" w:eastAsia="Calibri" w:hAnsi="Calibri" w:cs="Traditional Arabic" w:hint="cs"/>
          <w:color w:val="000000" w:themeColor="text1"/>
          <w:sz w:val="36"/>
          <w:szCs w:val="36"/>
          <w:rtl/>
        </w:rPr>
        <w:t>العملية</w:t>
      </w:r>
      <w:r w:rsidR="00D222FF" w:rsidRPr="00B708AF">
        <w:rPr>
          <w:rFonts w:ascii="Calibri" w:eastAsia="Calibri" w:hAnsi="Calibri" w:cs="Traditional Arabic"/>
          <w:color w:val="000000" w:themeColor="text1"/>
          <w:sz w:val="36"/>
          <w:szCs w:val="36"/>
          <w:rtl/>
        </w:rPr>
        <w:t xml:space="preserve"> </w:t>
      </w:r>
      <w:r w:rsidR="00D222FF" w:rsidRPr="00B708AF">
        <w:rPr>
          <w:rFonts w:ascii="Calibri" w:eastAsia="Calibri" w:hAnsi="Calibri" w:cs="Traditional Arabic" w:hint="cs"/>
          <w:color w:val="000000" w:themeColor="text1"/>
          <w:sz w:val="36"/>
          <w:szCs w:val="36"/>
          <w:rtl/>
        </w:rPr>
        <w:t>التعلمية</w:t>
      </w:r>
      <w:r w:rsidR="00D222FF" w:rsidRPr="00B708AF">
        <w:rPr>
          <w:rFonts w:ascii="Calibri" w:eastAsia="Calibri" w:hAnsi="Calibri" w:cs="Traditional Arabic"/>
          <w:color w:val="000000" w:themeColor="text1"/>
          <w:sz w:val="36"/>
          <w:szCs w:val="36"/>
          <w:rtl/>
        </w:rPr>
        <w:t xml:space="preserve"> ,</w:t>
      </w:r>
      <w:r w:rsidR="00D222FF" w:rsidRPr="00B708AF">
        <w:rPr>
          <w:rFonts w:ascii="Calibri" w:eastAsia="Calibri" w:hAnsi="Calibri" w:cs="Traditional Arabic" w:hint="cs"/>
          <w:color w:val="000000" w:themeColor="text1"/>
          <w:sz w:val="36"/>
          <w:szCs w:val="36"/>
          <w:rtl/>
        </w:rPr>
        <w:t xml:space="preserve"> و قياس مدى</w:t>
      </w:r>
      <w:r w:rsidR="00D222FF" w:rsidRPr="00B708AF">
        <w:rPr>
          <w:rFonts w:ascii="Calibri" w:eastAsia="Calibri" w:hAnsi="Calibri" w:cs="Traditional Arabic"/>
          <w:color w:val="000000" w:themeColor="text1"/>
          <w:sz w:val="36"/>
          <w:szCs w:val="36"/>
          <w:rtl/>
        </w:rPr>
        <w:t xml:space="preserve"> </w:t>
      </w:r>
      <w:r w:rsidR="00D222FF" w:rsidRPr="00B708AF">
        <w:rPr>
          <w:rFonts w:ascii="Calibri" w:eastAsia="Calibri" w:hAnsi="Calibri" w:cs="Traditional Arabic" w:hint="cs"/>
          <w:color w:val="000000" w:themeColor="text1"/>
          <w:sz w:val="36"/>
          <w:szCs w:val="36"/>
          <w:rtl/>
        </w:rPr>
        <w:t>كفاءة</w:t>
      </w:r>
      <w:r w:rsidR="00D222FF" w:rsidRPr="00B708AF">
        <w:rPr>
          <w:rFonts w:ascii="Calibri" w:eastAsia="Calibri" w:hAnsi="Calibri" w:cs="Traditional Arabic"/>
          <w:color w:val="000000" w:themeColor="text1"/>
          <w:sz w:val="36"/>
          <w:szCs w:val="36"/>
          <w:rtl/>
        </w:rPr>
        <w:t xml:space="preserve"> </w:t>
      </w:r>
      <w:r w:rsidR="00D222FF" w:rsidRPr="00B708AF">
        <w:rPr>
          <w:rFonts w:ascii="Calibri" w:eastAsia="Calibri" w:hAnsi="Calibri" w:cs="Traditional Arabic" w:hint="cs"/>
          <w:color w:val="000000" w:themeColor="text1"/>
          <w:sz w:val="36"/>
          <w:szCs w:val="36"/>
          <w:rtl/>
        </w:rPr>
        <w:t>في</w:t>
      </w:r>
      <w:r w:rsidR="00D222FF" w:rsidRPr="00B708AF">
        <w:rPr>
          <w:rFonts w:ascii="Calibri" w:eastAsia="Calibri" w:hAnsi="Calibri" w:cs="Traditional Arabic"/>
          <w:color w:val="000000" w:themeColor="text1"/>
          <w:sz w:val="36"/>
          <w:szCs w:val="36"/>
          <w:rtl/>
        </w:rPr>
        <w:t xml:space="preserve"> </w:t>
      </w:r>
      <w:r w:rsidR="00D222FF" w:rsidRPr="00B708AF">
        <w:rPr>
          <w:rFonts w:ascii="Calibri" w:eastAsia="Calibri" w:hAnsi="Calibri" w:cs="Traditional Arabic" w:hint="cs"/>
          <w:color w:val="000000" w:themeColor="text1"/>
          <w:sz w:val="36"/>
          <w:szCs w:val="36"/>
          <w:rtl/>
        </w:rPr>
        <w:t>تنمية</w:t>
      </w:r>
      <w:r w:rsidR="00D222FF" w:rsidRPr="00B708AF">
        <w:rPr>
          <w:rFonts w:ascii="Calibri" w:eastAsia="Calibri" w:hAnsi="Calibri" w:cs="Traditional Arabic"/>
          <w:color w:val="000000" w:themeColor="text1"/>
          <w:sz w:val="36"/>
          <w:szCs w:val="36"/>
          <w:rtl/>
        </w:rPr>
        <w:t xml:space="preserve"> </w:t>
      </w:r>
      <w:r w:rsidR="00D222FF" w:rsidRPr="00B708AF">
        <w:rPr>
          <w:rFonts w:ascii="Calibri" w:eastAsia="Calibri" w:hAnsi="Calibri" w:cs="Traditional Arabic" w:hint="cs"/>
          <w:color w:val="000000" w:themeColor="text1"/>
          <w:sz w:val="36"/>
          <w:szCs w:val="36"/>
          <w:rtl/>
        </w:rPr>
        <w:t>مختلف</w:t>
      </w:r>
      <w:r w:rsidR="00D222FF" w:rsidRPr="00B708AF">
        <w:rPr>
          <w:rFonts w:ascii="Calibri" w:eastAsia="Calibri" w:hAnsi="Calibri" w:cs="Traditional Arabic"/>
          <w:color w:val="000000" w:themeColor="text1"/>
          <w:sz w:val="36"/>
          <w:szCs w:val="36"/>
          <w:rtl/>
        </w:rPr>
        <w:t xml:space="preserve"> </w:t>
      </w:r>
      <w:r w:rsidR="00D222FF" w:rsidRPr="00B708AF">
        <w:rPr>
          <w:rFonts w:ascii="Calibri" w:eastAsia="Calibri" w:hAnsi="Calibri" w:cs="Traditional Arabic" w:hint="cs"/>
          <w:color w:val="000000" w:themeColor="text1"/>
          <w:sz w:val="36"/>
          <w:szCs w:val="36"/>
          <w:rtl/>
        </w:rPr>
        <w:t>المواهب</w:t>
      </w:r>
      <w:r w:rsidR="00D222FF" w:rsidRPr="00B708AF">
        <w:rPr>
          <w:rFonts w:ascii="Calibri" w:eastAsia="Calibri" w:hAnsi="Calibri" w:cs="Traditional Arabic"/>
          <w:color w:val="000000" w:themeColor="text1"/>
          <w:sz w:val="36"/>
          <w:szCs w:val="36"/>
          <w:rtl/>
        </w:rPr>
        <w:t xml:space="preserve"> </w:t>
      </w:r>
      <w:r w:rsidR="00D222FF" w:rsidRPr="00B708AF">
        <w:rPr>
          <w:rFonts w:ascii="Calibri" w:eastAsia="Calibri" w:hAnsi="Calibri" w:cs="Traditional Arabic" w:hint="cs"/>
          <w:color w:val="000000" w:themeColor="text1"/>
          <w:sz w:val="36"/>
          <w:szCs w:val="36"/>
          <w:rtl/>
        </w:rPr>
        <w:t xml:space="preserve">           و القدرات</w:t>
      </w:r>
      <w:r w:rsidR="00D222FF" w:rsidRPr="00B708AF">
        <w:rPr>
          <w:rFonts w:ascii="Calibri" w:eastAsia="Calibri" w:hAnsi="Calibri" w:cs="Traditional Arabic"/>
          <w:color w:val="000000" w:themeColor="text1"/>
          <w:sz w:val="36"/>
          <w:szCs w:val="36"/>
          <w:rtl/>
        </w:rPr>
        <w:t xml:space="preserve"> </w:t>
      </w:r>
      <w:r w:rsidR="00D222FF" w:rsidRPr="00B708AF">
        <w:rPr>
          <w:rFonts w:ascii="Calibri" w:eastAsia="Calibri" w:hAnsi="Calibri" w:cs="Traditional Arabic" w:hint="cs"/>
          <w:color w:val="000000" w:themeColor="text1"/>
          <w:sz w:val="36"/>
          <w:szCs w:val="36"/>
          <w:rtl/>
        </w:rPr>
        <w:t>المتوفرة</w:t>
      </w:r>
      <w:r w:rsidR="00D222FF" w:rsidRPr="00B708AF">
        <w:rPr>
          <w:rFonts w:ascii="Calibri" w:eastAsia="Calibri" w:hAnsi="Calibri" w:cs="Traditional Arabic"/>
          <w:color w:val="000000" w:themeColor="text1"/>
          <w:sz w:val="36"/>
          <w:szCs w:val="36"/>
          <w:rtl/>
        </w:rPr>
        <w:t xml:space="preserve"> </w:t>
      </w:r>
      <w:r w:rsidR="00D222FF" w:rsidRPr="00B708AF">
        <w:rPr>
          <w:rFonts w:ascii="Calibri" w:eastAsia="Calibri" w:hAnsi="Calibri" w:cs="Traditional Arabic" w:hint="cs"/>
          <w:color w:val="000000" w:themeColor="text1"/>
          <w:sz w:val="36"/>
          <w:szCs w:val="36"/>
          <w:rtl/>
        </w:rPr>
        <w:t>في</w:t>
      </w:r>
      <w:r w:rsidR="00D222FF" w:rsidRPr="00B708AF">
        <w:rPr>
          <w:rFonts w:ascii="Calibri" w:eastAsia="Calibri" w:hAnsi="Calibri" w:cs="Traditional Arabic"/>
          <w:color w:val="000000" w:themeColor="text1"/>
          <w:sz w:val="36"/>
          <w:szCs w:val="36"/>
          <w:rtl/>
        </w:rPr>
        <w:t xml:space="preserve"> </w:t>
      </w:r>
      <w:r w:rsidR="00D222FF" w:rsidRPr="00B708AF">
        <w:rPr>
          <w:rFonts w:ascii="Calibri" w:eastAsia="Calibri" w:hAnsi="Calibri" w:cs="Traditional Arabic" w:hint="cs"/>
          <w:color w:val="000000" w:themeColor="text1"/>
          <w:sz w:val="36"/>
          <w:szCs w:val="36"/>
          <w:rtl/>
          <w:lang w:bidi="ar-EG"/>
        </w:rPr>
        <w:t>المجتمع</w:t>
      </w:r>
      <w:r w:rsidR="00D222FF" w:rsidRPr="00B708AF">
        <w:rPr>
          <w:rFonts w:ascii="Calibri" w:eastAsia="Calibri" w:hAnsi="Calibri" w:cs="Traditional Arabic"/>
          <w:color w:val="000000" w:themeColor="text1"/>
          <w:sz w:val="36"/>
          <w:szCs w:val="36"/>
          <w:rtl/>
        </w:rPr>
        <w:t xml:space="preserve"> </w:t>
      </w:r>
      <w:r w:rsidR="00D222FF" w:rsidRPr="00B708AF">
        <w:rPr>
          <w:rFonts w:ascii="Calibri" w:eastAsia="Calibri" w:hAnsi="Calibri" w:cs="Traditional Arabic" w:hint="cs"/>
          <w:color w:val="000000" w:themeColor="text1"/>
          <w:sz w:val="36"/>
          <w:szCs w:val="36"/>
          <w:rtl/>
        </w:rPr>
        <w:t>السعودي مما</w:t>
      </w:r>
      <w:r w:rsidR="00D222FF" w:rsidRPr="00B708AF">
        <w:rPr>
          <w:rFonts w:ascii="Calibri" w:eastAsia="Calibri" w:hAnsi="Calibri" w:cs="Traditional Arabic"/>
          <w:color w:val="000000" w:themeColor="text1"/>
          <w:sz w:val="36"/>
          <w:szCs w:val="36"/>
          <w:rtl/>
        </w:rPr>
        <w:t xml:space="preserve"> </w:t>
      </w:r>
      <w:r w:rsidR="00D222FF" w:rsidRPr="00B708AF">
        <w:rPr>
          <w:rFonts w:ascii="Calibri" w:eastAsia="Calibri" w:hAnsi="Calibri" w:cs="Traditional Arabic" w:hint="cs"/>
          <w:color w:val="000000" w:themeColor="text1"/>
          <w:sz w:val="36"/>
          <w:szCs w:val="36"/>
          <w:rtl/>
        </w:rPr>
        <w:t>يمهد</w:t>
      </w:r>
      <w:r w:rsidR="00D222FF" w:rsidRPr="00B708AF">
        <w:rPr>
          <w:rFonts w:ascii="Calibri" w:eastAsia="Calibri" w:hAnsi="Calibri" w:cs="Traditional Arabic"/>
          <w:color w:val="000000" w:themeColor="text1"/>
          <w:sz w:val="36"/>
          <w:szCs w:val="36"/>
          <w:rtl/>
        </w:rPr>
        <w:t xml:space="preserve"> </w:t>
      </w:r>
      <w:r w:rsidR="00D222FF" w:rsidRPr="00B708AF">
        <w:rPr>
          <w:rFonts w:ascii="Calibri" w:eastAsia="Calibri" w:hAnsi="Calibri" w:cs="Traditional Arabic" w:hint="cs"/>
          <w:color w:val="000000" w:themeColor="text1"/>
          <w:sz w:val="36"/>
          <w:szCs w:val="36"/>
          <w:rtl/>
        </w:rPr>
        <w:t>لاستغلال</w:t>
      </w:r>
      <w:r w:rsidR="00D222FF" w:rsidRPr="00B708AF">
        <w:rPr>
          <w:rFonts w:ascii="Calibri" w:eastAsia="Calibri" w:hAnsi="Calibri" w:cs="Traditional Arabic"/>
          <w:color w:val="000000" w:themeColor="text1"/>
          <w:sz w:val="36"/>
          <w:szCs w:val="36"/>
          <w:rtl/>
        </w:rPr>
        <w:t xml:space="preserve"> </w:t>
      </w:r>
      <w:r w:rsidR="00D222FF" w:rsidRPr="00B708AF">
        <w:rPr>
          <w:rFonts w:ascii="Calibri" w:eastAsia="Calibri" w:hAnsi="Calibri" w:cs="Traditional Arabic" w:hint="cs"/>
          <w:color w:val="000000" w:themeColor="text1"/>
          <w:sz w:val="36"/>
          <w:szCs w:val="36"/>
          <w:rtl/>
        </w:rPr>
        <w:t>هذه</w:t>
      </w:r>
      <w:r w:rsidR="00D222FF" w:rsidRPr="00B708AF">
        <w:rPr>
          <w:rFonts w:ascii="Calibri" w:eastAsia="Calibri" w:hAnsi="Calibri" w:cs="Traditional Arabic"/>
          <w:color w:val="000000" w:themeColor="text1"/>
          <w:sz w:val="36"/>
          <w:szCs w:val="36"/>
          <w:rtl/>
        </w:rPr>
        <w:t xml:space="preserve"> </w:t>
      </w:r>
      <w:r w:rsidR="00D222FF" w:rsidRPr="00B708AF">
        <w:rPr>
          <w:rFonts w:ascii="Calibri" w:eastAsia="Calibri" w:hAnsi="Calibri" w:cs="Traditional Arabic" w:hint="cs"/>
          <w:color w:val="000000" w:themeColor="text1"/>
          <w:sz w:val="36"/>
          <w:szCs w:val="36"/>
          <w:rtl/>
        </w:rPr>
        <w:t>القدرات</w:t>
      </w:r>
      <w:r w:rsidR="00D222FF" w:rsidRPr="00B708AF">
        <w:rPr>
          <w:rFonts w:ascii="Calibri" w:eastAsia="Calibri" w:hAnsi="Calibri" w:cs="Traditional Arabic"/>
          <w:color w:val="000000" w:themeColor="text1"/>
          <w:sz w:val="36"/>
          <w:szCs w:val="36"/>
          <w:rtl/>
        </w:rPr>
        <w:t xml:space="preserve"> </w:t>
      </w:r>
      <w:r w:rsidR="00C47353" w:rsidRPr="00B708AF">
        <w:rPr>
          <w:rFonts w:ascii="Calibri" w:eastAsia="Calibri" w:hAnsi="Calibri" w:cs="Traditional Arabic" w:hint="cs"/>
          <w:color w:val="000000" w:themeColor="text1"/>
          <w:sz w:val="36"/>
          <w:szCs w:val="36"/>
          <w:rtl/>
        </w:rPr>
        <w:t>كما يقيس</w:t>
      </w:r>
      <w:r w:rsidR="00C47353" w:rsidRPr="00B708AF">
        <w:rPr>
          <w:rFonts w:ascii="Calibri" w:eastAsia="Calibri" w:hAnsi="Calibri" w:cs="Traditional Arabic"/>
          <w:color w:val="000000" w:themeColor="text1"/>
          <w:sz w:val="36"/>
          <w:szCs w:val="36"/>
          <w:rtl/>
        </w:rPr>
        <w:t xml:space="preserve"> </w:t>
      </w:r>
      <w:r w:rsidR="00C47353" w:rsidRPr="00B708AF">
        <w:rPr>
          <w:rFonts w:ascii="Calibri" w:eastAsia="Calibri" w:hAnsi="Calibri" w:cs="Traditional Arabic" w:hint="cs"/>
          <w:color w:val="000000" w:themeColor="text1"/>
          <w:sz w:val="36"/>
          <w:szCs w:val="36"/>
          <w:rtl/>
        </w:rPr>
        <w:t>التحصيل</w:t>
      </w:r>
      <w:r w:rsidR="00C47353" w:rsidRPr="00B708AF">
        <w:rPr>
          <w:rFonts w:ascii="Calibri" w:eastAsia="Calibri" w:hAnsi="Calibri" w:cs="Traditional Arabic"/>
          <w:color w:val="000000" w:themeColor="text1"/>
          <w:sz w:val="36"/>
          <w:szCs w:val="36"/>
          <w:rtl/>
        </w:rPr>
        <w:t xml:space="preserve"> </w:t>
      </w:r>
      <w:r w:rsidR="00C47353" w:rsidRPr="00B708AF">
        <w:rPr>
          <w:rFonts w:ascii="Calibri" w:eastAsia="Calibri" w:hAnsi="Calibri" w:cs="Traditional Arabic" w:hint="cs"/>
          <w:color w:val="000000" w:themeColor="text1"/>
          <w:sz w:val="36"/>
          <w:szCs w:val="36"/>
          <w:rtl/>
        </w:rPr>
        <w:t>الدراسي</w:t>
      </w:r>
      <w:r w:rsidR="00C47353" w:rsidRPr="00B708AF">
        <w:rPr>
          <w:rFonts w:ascii="Calibri" w:eastAsia="Calibri" w:hAnsi="Calibri" w:cs="Traditional Arabic"/>
          <w:color w:val="000000" w:themeColor="text1"/>
          <w:sz w:val="36"/>
          <w:szCs w:val="36"/>
          <w:rtl/>
        </w:rPr>
        <w:t xml:space="preserve"> </w:t>
      </w:r>
      <w:r w:rsidR="00C47353" w:rsidRPr="00B708AF">
        <w:rPr>
          <w:rFonts w:ascii="Calibri" w:eastAsia="Calibri" w:hAnsi="Calibri" w:cs="Traditional Arabic" w:hint="cs"/>
          <w:color w:val="000000" w:themeColor="text1"/>
          <w:sz w:val="36"/>
          <w:szCs w:val="36"/>
          <w:rtl/>
        </w:rPr>
        <w:t>كمَّ</w:t>
      </w:r>
      <w:r w:rsidR="00C47353" w:rsidRPr="00B708AF">
        <w:rPr>
          <w:rFonts w:ascii="Calibri" w:eastAsia="Calibri" w:hAnsi="Calibri" w:cs="Traditional Arabic"/>
          <w:color w:val="000000" w:themeColor="text1"/>
          <w:sz w:val="36"/>
          <w:szCs w:val="36"/>
          <w:rtl/>
        </w:rPr>
        <w:t xml:space="preserve"> </w:t>
      </w:r>
      <w:r w:rsidR="00C47353" w:rsidRPr="00B708AF">
        <w:rPr>
          <w:rFonts w:ascii="Calibri" w:eastAsia="Calibri" w:hAnsi="Calibri" w:cs="Traditional Arabic" w:hint="cs"/>
          <w:color w:val="000000" w:themeColor="text1"/>
          <w:sz w:val="36"/>
          <w:szCs w:val="36"/>
          <w:rtl/>
        </w:rPr>
        <w:t>المفاهيم</w:t>
      </w:r>
      <w:r w:rsidR="00C47353" w:rsidRPr="00B708AF">
        <w:rPr>
          <w:rFonts w:ascii="Calibri" w:eastAsia="Calibri" w:hAnsi="Calibri" w:cs="Traditional Arabic"/>
          <w:color w:val="000000" w:themeColor="text1"/>
          <w:sz w:val="36"/>
          <w:szCs w:val="36"/>
          <w:rtl/>
        </w:rPr>
        <w:t xml:space="preserve"> </w:t>
      </w:r>
      <w:r w:rsidR="00C47353" w:rsidRPr="00B708AF">
        <w:rPr>
          <w:rFonts w:ascii="Calibri" w:eastAsia="Calibri" w:hAnsi="Calibri" w:cs="Traditional Arabic" w:hint="cs"/>
          <w:color w:val="000000" w:themeColor="text1"/>
          <w:sz w:val="36"/>
          <w:szCs w:val="36"/>
          <w:rtl/>
        </w:rPr>
        <w:t>العلمية</w:t>
      </w:r>
      <w:r w:rsidR="00C47353" w:rsidRPr="00B708AF">
        <w:rPr>
          <w:rFonts w:ascii="Calibri" w:eastAsia="Calibri" w:hAnsi="Calibri" w:cs="Traditional Arabic"/>
          <w:color w:val="000000" w:themeColor="text1"/>
          <w:sz w:val="36"/>
          <w:szCs w:val="36"/>
          <w:rtl/>
        </w:rPr>
        <w:t xml:space="preserve"> </w:t>
      </w:r>
      <w:r w:rsidR="00C47353" w:rsidRPr="00B708AF">
        <w:rPr>
          <w:rFonts w:ascii="Calibri" w:eastAsia="Calibri" w:hAnsi="Calibri" w:cs="Traditional Arabic" w:hint="cs"/>
          <w:color w:val="000000" w:themeColor="text1"/>
          <w:sz w:val="36"/>
          <w:szCs w:val="36"/>
          <w:rtl/>
        </w:rPr>
        <w:t>لدى</w:t>
      </w:r>
      <w:r w:rsidR="00C47353" w:rsidRPr="00B708AF">
        <w:rPr>
          <w:rFonts w:ascii="Calibri" w:eastAsia="Calibri" w:hAnsi="Calibri" w:cs="Traditional Arabic"/>
          <w:color w:val="000000" w:themeColor="text1"/>
          <w:sz w:val="36"/>
          <w:szCs w:val="36"/>
          <w:rtl/>
        </w:rPr>
        <w:t xml:space="preserve"> </w:t>
      </w:r>
      <w:r w:rsidR="00C47353" w:rsidRPr="00B708AF">
        <w:rPr>
          <w:rFonts w:ascii="Calibri" w:eastAsia="Calibri" w:hAnsi="Calibri" w:cs="Traditional Arabic" w:hint="cs"/>
          <w:color w:val="000000" w:themeColor="text1"/>
          <w:sz w:val="36"/>
          <w:szCs w:val="36"/>
          <w:rtl/>
        </w:rPr>
        <w:t>الطلاب ،</w:t>
      </w:r>
      <w:r w:rsidR="00C47353" w:rsidRPr="00B708AF">
        <w:rPr>
          <w:rFonts w:ascii="Calibri" w:eastAsia="Calibri" w:hAnsi="Calibri" w:cs="Traditional Arabic"/>
          <w:color w:val="000000" w:themeColor="text1"/>
          <w:sz w:val="36"/>
          <w:szCs w:val="36"/>
          <w:rtl/>
        </w:rPr>
        <w:t xml:space="preserve"> </w:t>
      </w:r>
      <w:r w:rsidR="00C47353" w:rsidRPr="00B708AF">
        <w:rPr>
          <w:rFonts w:ascii="Calibri" w:eastAsia="Calibri" w:hAnsi="Calibri" w:cs="Traditional Arabic" w:hint="cs"/>
          <w:color w:val="000000" w:themeColor="text1"/>
          <w:sz w:val="36"/>
          <w:szCs w:val="36"/>
          <w:rtl/>
        </w:rPr>
        <w:t>و هو</w:t>
      </w:r>
      <w:r w:rsidR="00C47353" w:rsidRPr="00B708AF">
        <w:rPr>
          <w:rFonts w:ascii="Calibri" w:eastAsia="Calibri" w:hAnsi="Calibri" w:cs="Traditional Arabic"/>
          <w:color w:val="000000" w:themeColor="text1"/>
          <w:sz w:val="36"/>
          <w:szCs w:val="36"/>
          <w:rtl/>
        </w:rPr>
        <w:t xml:space="preserve"> </w:t>
      </w:r>
      <w:r w:rsidR="00C47353" w:rsidRPr="00B708AF">
        <w:rPr>
          <w:rFonts w:ascii="Calibri" w:eastAsia="Calibri" w:hAnsi="Calibri" w:cs="Traditional Arabic" w:hint="cs"/>
          <w:color w:val="000000" w:themeColor="text1"/>
          <w:sz w:val="36"/>
          <w:szCs w:val="36"/>
          <w:rtl/>
        </w:rPr>
        <w:t>من</w:t>
      </w:r>
      <w:r w:rsidR="00C47353" w:rsidRPr="00B708AF">
        <w:rPr>
          <w:rFonts w:ascii="Calibri" w:eastAsia="Calibri" w:hAnsi="Calibri" w:cs="Traditional Arabic"/>
          <w:color w:val="000000" w:themeColor="text1"/>
          <w:sz w:val="36"/>
          <w:szCs w:val="36"/>
          <w:rtl/>
        </w:rPr>
        <w:t xml:space="preserve"> </w:t>
      </w:r>
      <w:r w:rsidR="00C47353" w:rsidRPr="00B708AF">
        <w:rPr>
          <w:rFonts w:ascii="Calibri" w:eastAsia="Calibri" w:hAnsi="Calibri" w:cs="Traditional Arabic" w:hint="cs"/>
          <w:color w:val="000000" w:themeColor="text1"/>
          <w:sz w:val="36"/>
          <w:szCs w:val="36"/>
          <w:rtl/>
        </w:rPr>
        <w:t>أهم</w:t>
      </w:r>
      <w:r w:rsidR="00C47353" w:rsidRPr="00B708AF">
        <w:rPr>
          <w:rFonts w:ascii="Calibri" w:eastAsia="Calibri" w:hAnsi="Calibri" w:cs="Traditional Arabic"/>
          <w:color w:val="000000" w:themeColor="text1"/>
          <w:sz w:val="36"/>
          <w:szCs w:val="36"/>
          <w:rtl/>
        </w:rPr>
        <w:t xml:space="preserve"> </w:t>
      </w:r>
      <w:r w:rsidR="00C47353" w:rsidRPr="00B708AF">
        <w:rPr>
          <w:rFonts w:ascii="Calibri" w:eastAsia="Calibri" w:hAnsi="Calibri" w:cs="Traditional Arabic" w:hint="cs"/>
          <w:color w:val="000000" w:themeColor="text1"/>
          <w:sz w:val="36"/>
          <w:szCs w:val="36"/>
          <w:rtl/>
        </w:rPr>
        <w:t>المؤشرات</w:t>
      </w:r>
      <w:r w:rsidR="00C47353" w:rsidRPr="00B708AF">
        <w:rPr>
          <w:rFonts w:ascii="Calibri" w:eastAsia="Calibri" w:hAnsi="Calibri" w:cs="Traditional Arabic"/>
          <w:color w:val="000000" w:themeColor="text1"/>
          <w:sz w:val="36"/>
          <w:szCs w:val="36"/>
          <w:rtl/>
        </w:rPr>
        <w:t xml:space="preserve"> </w:t>
      </w:r>
      <w:r w:rsidR="00C47353" w:rsidRPr="00B708AF">
        <w:rPr>
          <w:rFonts w:ascii="Calibri" w:eastAsia="Calibri" w:hAnsi="Calibri" w:cs="Traditional Arabic" w:hint="cs"/>
          <w:color w:val="000000" w:themeColor="text1"/>
          <w:sz w:val="36"/>
          <w:szCs w:val="36"/>
          <w:rtl/>
        </w:rPr>
        <w:t>التي</w:t>
      </w:r>
      <w:r w:rsidR="00C47353" w:rsidRPr="00B708AF">
        <w:rPr>
          <w:rFonts w:ascii="Calibri" w:eastAsia="Calibri" w:hAnsi="Calibri" w:cs="Traditional Arabic"/>
          <w:color w:val="000000" w:themeColor="text1"/>
          <w:sz w:val="36"/>
          <w:szCs w:val="36"/>
          <w:rtl/>
        </w:rPr>
        <w:t xml:space="preserve"> </w:t>
      </w:r>
      <w:r w:rsidR="00C47353" w:rsidRPr="00B708AF">
        <w:rPr>
          <w:rFonts w:ascii="Calibri" w:eastAsia="Calibri" w:hAnsi="Calibri" w:cs="Traditional Arabic" w:hint="cs"/>
          <w:color w:val="000000" w:themeColor="text1"/>
          <w:sz w:val="36"/>
          <w:szCs w:val="36"/>
          <w:rtl/>
        </w:rPr>
        <w:t>تعتمد</w:t>
      </w:r>
      <w:r w:rsidR="00C47353" w:rsidRPr="00B708AF">
        <w:rPr>
          <w:rFonts w:ascii="Calibri" w:eastAsia="Calibri" w:hAnsi="Calibri" w:cs="Traditional Arabic"/>
          <w:color w:val="000000" w:themeColor="text1"/>
          <w:sz w:val="36"/>
          <w:szCs w:val="36"/>
          <w:rtl/>
        </w:rPr>
        <w:t xml:space="preserve"> </w:t>
      </w:r>
      <w:r w:rsidR="00C47353" w:rsidRPr="00B708AF">
        <w:rPr>
          <w:rFonts w:ascii="Calibri" w:eastAsia="Calibri" w:hAnsi="Calibri" w:cs="Traditional Arabic" w:hint="cs"/>
          <w:color w:val="000000" w:themeColor="text1"/>
          <w:sz w:val="36"/>
          <w:szCs w:val="36"/>
          <w:rtl/>
        </w:rPr>
        <w:t>عليها</w:t>
      </w:r>
      <w:r w:rsidR="00C47353" w:rsidRPr="00B708AF">
        <w:rPr>
          <w:rFonts w:ascii="Calibri" w:eastAsia="Calibri" w:hAnsi="Calibri" w:cs="Traditional Arabic"/>
          <w:color w:val="000000" w:themeColor="text1"/>
          <w:sz w:val="36"/>
          <w:szCs w:val="36"/>
          <w:rtl/>
        </w:rPr>
        <w:t xml:space="preserve"> </w:t>
      </w:r>
      <w:r w:rsidR="00C47353" w:rsidRPr="00B708AF">
        <w:rPr>
          <w:rFonts w:ascii="Calibri" w:eastAsia="Calibri" w:hAnsi="Calibri" w:cs="Traditional Arabic" w:hint="cs"/>
          <w:color w:val="000000" w:themeColor="text1"/>
          <w:sz w:val="36"/>
          <w:szCs w:val="36"/>
          <w:rtl/>
        </w:rPr>
        <w:t>النُّظُم</w:t>
      </w:r>
      <w:r w:rsidR="00C47353" w:rsidRPr="00B708AF">
        <w:rPr>
          <w:rFonts w:ascii="Calibri" w:eastAsia="Calibri" w:hAnsi="Calibri" w:cs="Traditional Arabic"/>
          <w:color w:val="000000" w:themeColor="text1"/>
          <w:sz w:val="36"/>
          <w:szCs w:val="36"/>
          <w:rtl/>
        </w:rPr>
        <w:t xml:space="preserve"> </w:t>
      </w:r>
      <w:r w:rsidR="00C47353" w:rsidRPr="00B708AF">
        <w:rPr>
          <w:rFonts w:ascii="Calibri" w:eastAsia="Calibri" w:hAnsi="Calibri" w:cs="Traditional Arabic" w:hint="cs"/>
          <w:color w:val="000000" w:themeColor="text1"/>
          <w:sz w:val="36"/>
          <w:szCs w:val="36"/>
          <w:rtl/>
        </w:rPr>
        <w:t>التعليمية التعلمية التربوية</w:t>
      </w:r>
      <w:r w:rsidR="00C47353" w:rsidRPr="00B708AF">
        <w:rPr>
          <w:rFonts w:ascii="Calibri" w:eastAsia="Calibri" w:hAnsi="Calibri" w:cs="Traditional Arabic"/>
          <w:color w:val="000000" w:themeColor="text1"/>
          <w:sz w:val="36"/>
          <w:szCs w:val="36"/>
          <w:rtl/>
        </w:rPr>
        <w:t xml:space="preserve"> </w:t>
      </w:r>
      <w:r w:rsidR="00C47353" w:rsidRPr="00B708AF">
        <w:rPr>
          <w:rFonts w:ascii="Calibri" w:eastAsia="Calibri" w:hAnsi="Calibri" w:cs="Traditional Arabic" w:hint="cs"/>
          <w:color w:val="000000" w:themeColor="text1"/>
          <w:sz w:val="36"/>
          <w:szCs w:val="36"/>
          <w:rtl/>
        </w:rPr>
        <w:t>لقياس</w:t>
      </w:r>
      <w:r w:rsidR="00C47353" w:rsidRPr="00B708AF">
        <w:rPr>
          <w:rFonts w:ascii="Calibri" w:eastAsia="Calibri" w:hAnsi="Calibri" w:cs="Traditional Arabic"/>
          <w:color w:val="000000" w:themeColor="text1"/>
          <w:sz w:val="36"/>
          <w:szCs w:val="36"/>
          <w:rtl/>
        </w:rPr>
        <w:t xml:space="preserve"> </w:t>
      </w:r>
      <w:r w:rsidR="00C47353" w:rsidRPr="00B708AF">
        <w:rPr>
          <w:rFonts w:ascii="Calibri" w:eastAsia="Calibri" w:hAnsi="Calibri" w:cs="Traditional Arabic" w:hint="cs"/>
          <w:color w:val="000000" w:themeColor="text1"/>
          <w:sz w:val="36"/>
          <w:szCs w:val="36"/>
          <w:rtl/>
        </w:rPr>
        <w:t>كمية</w:t>
      </w:r>
      <w:r w:rsidR="00C47353" w:rsidRPr="00B708AF">
        <w:rPr>
          <w:rFonts w:ascii="Calibri" w:eastAsia="Calibri" w:hAnsi="Calibri" w:cs="Traditional Arabic"/>
          <w:color w:val="000000" w:themeColor="text1"/>
          <w:sz w:val="36"/>
          <w:szCs w:val="36"/>
          <w:rtl/>
        </w:rPr>
        <w:t xml:space="preserve"> </w:t>
      </w:r>
      <w:r w:rsidR="00C47353" w:rsidRPr="00B708AF">
        <w:rPr>
          <w:rFonts w:ascii="Calibri" w:eastAsia="Calibri" w:hAnsi="Calibri" w:cs="Traditional Arabic" w:hint="cs"/>
          <w:color w:val="000000" w:themeColor="text1"/>
          <w:sz w:val="36"/>
          <w:szCs w:val="36"/>
          <w:rtl/>
        </w:rPr>
        <w:t xml:space="preserve">التعلُّم لدى الطلاب </w:t>
      </w:r>
      <w:r w:rsidR="00D222FF" w:rsidRPr="00B708AF">
        <w:rPr>
          <w:rFonts w:ascii="Calibri" w:eastAsia="Calibri" w:hAnsi="Calibri" w:cs="Traditional Arabic"/>
          <w:color w:val="000000" w:themeColor="text1"/>
          <w:sz w:val="36"/>
          <w:szCs w:val="36"/>
          <w:rtl/>
        </w:rPr>
        <w:t>.</w:t>
      </w:r>
    </w:p>
    <w:p w:rsidR="00E42BFA" w:rsidRPr="00B708AF" w:rsidRDefault="00E42BFA" w:rsidP="00B57008">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بالتالي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فالاختبارات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تُستخدم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أجل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معرفة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المفاهيم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المعارف و المعلومات المختلفة 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توصَّل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إليها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بالطريقة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المقترحة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تكشف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مواطن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الضعف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القوة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العملية التعليمية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الطريقة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التدريسية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المتَّبعة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لأنها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تختصُّ</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بقياس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ناتج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النهائي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بصورة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كميَّة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تعطي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دلالة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رقمية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تُعرف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بعلامة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لذلك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فإن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يعتمد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عليها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أجل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مراقبة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سير العملية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تحديد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مشكلات و صعوبات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تقويم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نتائج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العملية التعلُّمية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فشل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اختبارات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 الدراسي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تحقيق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علامات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يعني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تغيير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طريقة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التدريس المتبعة </w:t>
      </w:r>
      <w:r w:rsidR="001A77F2" w:rsidRPr="00B708AF">
        <w:rPr>
          <w:rFonts w:ascii="Calibri" w:eastAsia="Calibri" w:hAnsi="Calibri" w:cs="Traditional Arabic" w:hint="cs"/>
          <w:color w:val="000000" w:themeColor="text1"/>
          <w:sz w:val="36"/>
          <w:szCs w:val="36"/>
          <w:rtl/>
        </w:rPr>
        <w:t>.</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 xml:space="preserve">المطلب السادس : </w:t>
      </w:r>
      <w:r w:rsidRPr="00B708AF">
        <w:rPr>
          <w:rFonts w:ascii="Calibri" w:eastAsia="Calibri" w:hAnsi="Calibri" w:cs="Traditional Arabic"/>
          <w:b/>
          <w:bCs/>
          <w:color w:val="000000" w:themeColor="text1"/>
          <w:sz w:val="36"/>
          <w:szCs w:val="36"/>
          <w:rtl/>
        </w:rPr>
        <w:t>شروط التحصيل الدراسي</w:t>
      </w:r>
      <w:r w:rsidRPr="00B708AF">
        <w:rPr>
          <w:rFonts w:ascii="Calibri" w:eastAsia="Calibri" w:hAnsi="Calibri" w:cs="Traditional Arabic" w:hint="cs"/>
          <w:b/>
          <w:bCs/>
          <w:color w:val="000000" w:themeColor="text1"/>
          <w:sz w:val="36"/>
          <w:szCs w:val="36"/>
          <w:rtl/>
        </w:rPr>
        <w:t xml:space="preserve"> : </w:t>
      </w:r>
    </w:p>
    <w:p w:rsidR="008D2D8A" w:rsidRPr="00B708AF" w:rsidRDefault="008D2D8A" w:rsidP="008D2D8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و من أهم </w:t>
      </w:r>
      <w:r w:rsidRPr="00B708AF">
        <w:rPr>
          <w:rFonts w:ascii="Calibri" w:eastAsia="Calibri" w:hAnsi="Calibri" w:cs="Traditional Arabic"/>
          <w:color w:val="000000" w:themeColor="text1"/>
          <w:sz w:val="36"/>
          <w:szCs w:val="36"/>
          <w:rtl/>
        </w:rPr>
        <w:t>شروط التحصيل الدراسي</w:t>
      </w:r>
      <w:r w:rsidR="001A5733" w:rsidRPr="00B708AF">
        <w:rPr>
          <w:rFonts w:ascii="Calibri" w:eastAsia="Calibri" w:hAnsi="Calibri" w:cs="Traditional Arabic" w:hint="cs"/>
          <w:color w:val="000000" w:themeColor="text1"/>
          <w:sz w:val="36"/>
          <w:szCs w:val="36"/>
          <w:rtl/>
        </w:rPr>
        <w:t xml:space="preserve"> الجيد</w:t>
      </w:r>
      <w:r w:rsidRPr="00B708AF">
        <w:rPr>
          <w:rFonts w:ascii="Calibri" w:eastAsia="Calibri" w:hAnsi="Calibri" w:cs="Traditional Arabic" w:hint="cs"/>
          <w:color w:val="000000" w:themeColor="text1"/>
          <w:sz w:val="36"/>
          <w:szCs w:val="36"/>
          <w:rtl/>
        </w:rPr>
        <w:t xml:space="preserve"> ما يلي :</w:t>
      </w:r>
    </w:p>
    <w:p w:rsidR="007254AF" w:rsidRPr="00B708AF" w:rsidRDefault="008D2D8A" w:rsidP="006C2D68">
      <w:pPr>
        <w:numPr>
          <w:ilvl w:val="0"/>
          <w:numId w:val="147"/>
        </w:numPr>
        <w:spacing w:after="0" w:line="240" w:lineRule="auto"/>
        <w:ind w:left="237"/>
        <w:contextualSpacing/>
        <w:jc w:val="both"/>
        <w:rPr>
          <w:rFonts w:ascii="Calibri" w:eastAsia="Calibri" w:hAnsi="Calibri" w:cs="Traditional Arabic"/>
          <w:b/>
          <w:bCs/>
          <w:color w:val="000000" w:themeColor="text1"/>
          <w:sz w:val="36"/>
          <w:szCs w:val="36"/>
        </w:rPr>
      </w:pPr>
      <w:r w:rsidRPr="00B708AF">
        <w:rPr>
          <w:rFonts w:ascii="Calibri" w:eastAsia="Calibri" w:hAnsi="Calibri" w:cs="Traditional Arabic"/>
          <w:b/>
          <w:bCs/>
          <w:color w:val="000000" w:themeColor="text1"/>
          <w:sz w:val="36"/>
          <w:szCs w:val="36"/>
          <w:rtl/>
        </w:rPr>
        <w:t>شرط التكرار</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b/>
          <w:bCs/>
          <w:color w:val="000000" w:themeColor="text1"/>
          <w:sz w:val="36"/>
          <w:szCs w:val="36"/>
        </w:rPr>
        <w:t>:</w:t>
      </w:r>
      <w:r w:rsidR="008B68BF" w:rsidRPr="00B708AF">
        <w:rPr>
          <w:rFonts w:ascii="Calibri" w:eastAsia="Calibri" w:hAnsi="Calibri" w:cs="Traditional Arabic" w:hint="cs"/>
          <w:b/>
          <w:bCs/>
          <w:color w:val="000000" w:themeColor="text1"/>
          <w:sz w:val="36"/>
          <w:szCs w:val="36"/>
          <w:rtl/>
          <w:lang w:bidi="ar-EG"/>
        </w:rPr>
        <w:t xml:space="preserve"> </w:t>
      </w:r>
    </w:p>
    <w:p w:rsidR="00936304" w:rsidRPr="00B708AF" w:rsidRDefault="008D2D8A" w:rsidP="007254AF">
      <w:pPr>
        <w:spacing w:after="0" w:line="240" w:lineRule="auto"/>
        <w:ind w:left="-123" w:firstLine="360"/>
        <w:contextualSpacing/>
        <w:jc w:val="both"/>
        <w:rPr>
          <w:rFonts w:ascii="Calibri" w:eastAsia="Calibri" w:hAnsi="Calibri" w:cs="Traditional Arabic"/>
          <w:b/>
          <w:bCs/>
          <w:color w:val="000000" w:themeColor="text1"/>
          <w:sz w:val="36"/>
          <w:szCs w:val="36"/>
        </w:rPr>
      </w:pPr>
      <w:r w:rsidRPr="00B708AF">
        <w:rPr>
          <w:rFonts w:ascii="Calibri" w:eastAsia="Calibri" w:hAnsi="Calibri" w:cs="Traditional Arabic" w:hint="cs"/>
          <w:color w:val="000000" w:themeColor="text1"/>
          <w:sz w:val="36"/>
          <w:szCs w:val="36"/>
          <w:rtl/>
        </w:rPr>
        <w:t xml:space="preserve">حيث أن التكرار من </w:t>
      </w:r>
      <w:r w:rsidR="000E46D8" w:rsidRPr="00B708AF">
        <w:rPr>
          <w:rFonts w:ascii="Calibri" w:eastAsia="Calibri" w:hAnsi="Calibri" w:cs="Traditional Arabic" w:hint="cs"/>
          <w:color w:val="000000" w:themeColor="text1"/>
          <w:sz w:val="36"/>
          <w:szCs w:val="36"/>
          <w:rtl/>
        </w:rPr>
        <w:t>أ</w:t>
      </w:r>
      <w:r w:rsidRPr="00B708AF">
        <w:rPr>
          <w:rFonts w:ascii="Calibri" w:eastAsia="Calibri" w:hAnsi="Calibri" w:cs="Traditional Arabic" w:hint="cs"/>
          <w:color w:val="000000" w:themeColor="text1"/>
          <w:sz w:val="36"/>
          <w:szCs w:val="36"/>
          <w:rtl/>
        </w:rPr>
        <w:t>جل الوصول إلى الكمال و لتعلم خبرات جديدة و نمو الخبرة و</w:t>
      </w:r>
      <w:r w:rsidR="008B68B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ارتقاءها</w:t>
      </w:r>
      <w:r w:rsidR="00FB7611" w:rsidRPr="00B708AF">
        <w:rPr>
          <w:rFonts w:ascii="Calibri" w:eastAsia="Calibri" w:hAnsi="Calibri" w:cs="Traditional Arabic" w:hint="cs"/>
          <w:color w:val="000000" w:themeColor="text1"/>
          <w:sz w:val="36"/>
          <w:szCs w:val="36"/>
          <w:rtl/>
        </w:rPr>
        <w:t xml:space="preserve"> </w:t>
      </w:r>
      <w:r w:rsidR="00261319" w:rsidRPr="00B708AF">
        <w:rPr>
          <w:rFonts w:ascii="Calibri" w:eastAsia="Calibri" w:hAnsi="Calibri" w:cs="Traditional Arabic"/>
          <w:color w:val="000000" w:themeColor="text1"/>
          <w:sz w:val="36"/>
          <w:szCs w:val="36"/>
          <w:rtl/>
        </w:rPr>
        <w:t>بح</w:t>
      </w:r>
      <w:r w:rsidR="00FB7611" w:rsidRPr="00B708AF">
        <w:rPr>
          <w:rFonts w:ascii="Calibri" w:eastAsia="Calibri" w:hAnsi="Calibri" w:cs="Traditional Arabic" w:hint="cs"/>
          <w:color w:val="000000" w:themeColor="text1"/>
          <w:sz w:val="36"/>
          <w:szCs w:val="36"/>
          <w:rtl/>
        </w:rPr>
        <w:t>ي</w:t>
      </w:r>
      <w:r w:rsidR="00261319" w:rsidRPr="00B708AF">
        <w:rPr>
          <w:rFonts w:ascii="Calibri" w:eastAsia="Calibri" w:hAnsi="Calibri" w:cs="Traditional Arabic"/>
          <w:color w:val="000000" w:themeColor="text1"/>
          <w:sz w:val="36"/>
          <w:szCs w:val="36"/>
          <w:rtl/>
        </w:rPr>
        <w:t xml:space="preserve">ث </w:t>
      </w:r>
      <w:r w:rsidR="00FB7611" w:rsidRPr="00B708AF">
        <w:rPr>
          <w:rFonts w:ascii="Calibri" w:eastAsia="Calibri" w:hAnsi="Calibri" w:cs="Traditional Arabic" w:hint="cs"/>
          <w:color w:val="000000" w:themeColor="text1"/>
          <w:sz w:val="36"/>
          <w:szCs w:val="36"/>
          <w:rtl/>
        </w:rPr>
        <w:t>ي</w:t>
      </w:r>
      <w:r w:rsidR="00261319" w:rsidRPr="00B708AF">
        <w:rPr>
          <w:rFonts w:ascii="Calibri" w:eastAsia="Calibri" w:hAnsi="Calibri" w:cs="Traditional Arabic"/>
          <w:color w:val="000000" w:themeColor="text1"/>
          <w:sz w:val="36"/>
          <w:szCs w:val="36"/>
          <w:rtl/>
        </w:rPr>
        <w:t>ستط</w:t>
      </w:r>
      <w:r w:rsidR="00FB7611" w:rsidRPr="00B708AF">
        <w:rPr>
          <w:rFonts w:ascii="Calibri" w:eastAsia="Calibri" w:hAnsi="Calibri" w:cs="Traditional Arabic" w:hint="cs"/>
          <w:color w:val="000000" w:themeColor="text1"/>
          <w:sz w:val="36"/>
          <w:szCs w:val="36"/>
          <w:rtl/>
        </w:rPr>
        <w:t>ي</w:t>
      </w:r>
      <w:r w:rsidR="00261319" w:rsidRPr="00B708AF">
        <w:rPr>
          <w:rFonts w:ascii="Calibri" w:eastAsia="Calibri" w:hAnsi="Calibri" w:cs="Traditional Arabic"/>
          <w:color w:val="000000" w:themeColor="text1"/>
          <w:sz w:val="36"/>
          <w:szCs w:val="36"/>
          <w:rtl/>
        </w:rPr>
        <w:t xml:space="preserve">ع </w:t>
      </w:r>
      <w:r w:rsidR="00FB7611" w:rsidRPr="00B708AF">
        <w:rPr>
          <w:rFonts w:ascii="Calibri" w:eastAsia="Calibri" w:hAnsi="Calibri" w:cs="Traditional Arabic" w:hint="cs"/>
          <w:color w:val="000000" w:themeColor="text1"/>
          <w:sz w:val="36"/>
          <w:szCs w:val="36"/>
          <w:rtl/>
        </w:rPr>
        <w:t>الطالب</w:t>
      </w:r>
      <w:r w:rsidR="00261319" w:rsidRPr="00B708AF">
        <w:rPr>
          <w:rFonts w:ascii="Calibri" w:eastAsia="Calibri" w:hAnsi="Calibri" w:cs="Traditional Arabic"/>
          <w:color w:val="000000" w:themeColor="text1"/>
          <w:sz w:val="36"/>
          <w:szCs w:val="36"/>
          <w:rtl/>
        </w:rPr>
        <w:t xml:space="preserve"> أن </w:t>
      </w:r>
      <w:r w:rsidR="00FB7611" w:rsidRPr="00B708AF">
        <w:rPr>
          <w:rFonts w:ascii="Calibri" w:eastAsia="Calibri" w:hAnsi="Calibri" w:cs="Traditional Arabic" w:hint="cs"/>
          <w:color w:val="000000" w:themeColor="text1"/>
          <w:sz w:val="36"/>
          <w:szCs w:val="36"/>
          <w:rtl/>
        </w:rPr>
        <w:t>ي</w:t>
      </w:r>
      <w:r w:rsidR="00261319" w:rsidRPr="00B708AF">
        <w:rPr>
          <w:rFonts w:ascii="Calibri" w:eastAsia="Calibri" w:hAnsi="Calibri" w:cs="Traditional Arabic"/>
          <w:color w:val="000000" w:themeColor="text1"/>
          <w:sz w:val="36"/>
          <w:szCs w:val="36"/>
          <w:rtl/>
        </w:rPr>
        <w:t>قوم بالأداء المطلوب بطر</w:t>
      </w:r>
      <w:r w:rsidR="00FB7611" w:rsidRPr="00B708AF">
        <w:rPr>
          <w:rFonts w:ascii="Calibri" w:eastAsia="Calibri" w:hAnsi="Calibri" w:cs="Traditional Arabic" w:hint="cs"/>
          <w:color w:val="000000" w:themeColor="text1"/>
          <w:sz w:val="36"/>
          <w:szCs w:val="36"/>
          <w:rtl/>
        </w:rPr>
        <w:t>ي</w:t>
      </w:r>
      <w:r w:rsidR="00261319" w:rsidRPr="00B708AF">
        <w:rPr>
          <w:rFonts w:ascii="Calibri" w:eastAsia="Calibri" w:hAnsi="Calibri" w:cs="Traditional Arabic"/>
          <w:color w:val="000000" w:themeColor="text1"/>
          <w:sz w:val="36"/>
          <w:szCs w:val="36"/>
          <w:rtl/>
        </w:rPr>
        <w:t>قة آل</w:t>
      </w:r>
      <w:r w:rsidR="00FB7611" w:rsidRPr="00B708AF">
        <w:rPr>
          <w:rFonts w:ascii="Calibri" w:eastAsia="Calibri" w:hAnsi="Calibri" w:cs="Traditional Arabic" w:hint="cs"/>
          <w:color w:val="000000" w:themeColor="text1"/>
          <w:sz w:val="36"/>
          <w:szCs w:val="36"/>
          <w:rtl/>
        </w:rPr>
        <w:t>ي</w:t>
      </w:r>
      <w:r w:rsidR="00261319" w:rsidRPr="00B708AF">
        <w:rPr>
          <w:rFonts w:ascii="Calibri" w:eastAsia="Calibri" w:hAnsi="Calibri" w:cs="Traditional Arabic"/>
          <w:color w:val="000000" w:themeColor="text1"/>
          <w:sz w:val="36"/>
          <w:szCs w:val="36"/>
          <w:rtl/>
        </w:rPr>
        <w:t>ة و</w:t>
      </w:r>
      <w:r w:rsidR="00FB7611" w:rsidRPr="00B708AF">
        <w:rPr>
          <w:rFonts w:ascii="Calibri" w:eastAsia="Calibri" w:hAnsi="Calibri" w:cs="Traditional Arabic" w:hint="cs"/>
          <w:color w:val="000000" w:themeColor="text1"/>
          <w:sz w:val="36"/>
          <w:szCs w:val="36"/>
          <w:rtl/>
        </w:rPr>
        <w:t xml:space="preserve"> </w:t>
      </w:r>
      <w:r w:rsidR="00261319" w:rsidRPr="00B708AF">
        <w:rPr>
          <w:rFonts w:ascii="Calibri" w:eastAsia="Calibri" w:hAnsi="Calibri" w:cs="Traditional Arabic"/>
          <w:color w:val="000000" w:themeColor="text1"/>
          <w:sz w:val="36"/>
          <w:szCs w:val="36"/>
          <w:rtl/>
        </w:rPr>
        <w:t xml:space="preserve">في </w:t>
      </w:r>
      <w:r w:rsidR="00FB7611" w:rsidRPr="00B708AF">
        <w:rPr>
          <w:rFonts w:ascii="Calibri" w:eastAsia="Calibri" w:hAnsi="Calibri" w:cs="Traditional Arabic" w:hint="cs"/>
          <w:color w:val="000000" w:themeColor="text1"/>
          <w:sz w:val="36"/>
          <w:szCs w:val="36"/>
          <w:rtl/>
        </w:rPr>
        <w:t>ذات</w:t>
      </w:r>
      <w:r w:rsidR="00261319" w:rsidRPr="00B708AF">
        <w:rPr>
          <w:rFonts w:ascii="Calibri" w:eastAsia="Calibri" w:hAnsi="Calibri" w:cs="Traditional Arabic"/>
          <w:color w:val="000000" w:themeColor="text1"/>
          <w:sz w:val="36"/>
          <w:szCs w:val="36"/>
          <w:rtl/>
        </w:rPr>
        <w:t xml:space="preserve"> الوقت بطر</w:t>
      </w:r>
      <w:r w:rsidR="00FB7611" w:rsidRPr="00B708AF">
        <w:rPr>
          <w:rFonts w:ascii="Calibri" w:eastAsia="Calibri" w:hAnsi="Calibri" w:cs="Traditional Arabic" w:hint="cs"/>
          <w:color w:val="000000" w:themeColor="text1"/>
          <w:sz w:val="36"/>
          <w:szCs w:val="36"/>
          <w:rtl/>
        </w:rPr>
        <w:t>ي</w:t>
      </w:r>
      <w:r w:rsidR="00261319" w:rsidRPr="00B708AF">
        <w:rPr>
          <w:rFonts w:ascii="Calibri" w:eastAsia="Calibri" w:hAnsi="Calibri" w:cs="Traditional Arabic"/>
          <w:color w:val="000000" w:themeColor="text1"/>
          <w:sz w:val="36"/>
          <w:szCs w:val="36"/>
          <w:rtl/>
        </w:rPr>
        <w:t>قة سر</w:t>
      </w:r>
      <w:r w:rsidR="00FB7611" w:rsidRPr="00B708AF">
        <w:rPr>
          <w:rFonts w:ascii="Calibri" w:eastAsia="Calibri" w:hAnsi="Calibri" w:cs="Traditional Arabic" w:hint="cs"/>
          <w:color w:val="000000" w:themeColor="text1"/>
          <w:sz w:val="36"/>
          <w:szCs w:val="36"/>
          <w:rtl/>
        </w:rPr>
        <w:t>ي</w:t>
      </w:r>
      <w:r w:rsidR="00261319" w:rsidRPr="00B708AF">
        <w:rPr>
          <w:rFonts w:ascii="Calibri" w:eastAsia="Calibri" w:hAnsi="Calibri" w:cs="Traditional Arabic"/>
          <w:color w:val="000000" w:themeColor="text1"/>
          <w:sz w:val="36"/>
          <w:szCs w:val="36"/>
          <w:rtl/>
        </w:rPr>
        <w:t xml:space="preserve">عة </w:t>
      </w:r>
      <w:r w:rsidR="007254AF" w:rsidRPr="00B708AF">
        <w:rPr>
          <w:rFonts w:ascii="Calibri" w:eastAsia="Calibri" w:hAnsi="Calibri" w:cs="Traditional Arabic" w:hint="cs"/>
          <w:color w:val="000000" w:themeColor="text1"/>
          <w:sz w:val="36"/>
          <w:szCs w:val="36"/>
          <w:rtl/>
        </w:rPr>
        <w:t xml:space="preserve">               </w:t>
      </w:r>
      <w:r w:rsidR="00261319" w:rsidRPr="00B708AF">
        <w:rPr>
          <w:rFonts w:ascii="Calibri" w:eastAsia="Calibri" w:hAnsi="Calibri" w:cs="Traditional Arabic"/>
          <w:color w:val="000000" w:themeColor="text1"/>
          <w:sz w:val="36"/>
          <w:szCs w:val="36"/>
          <w:rtl/>
        </w:rPr>
        <w:t>و</w:t>
      </w:r>
      <w:r w:rsidR="00FB7611" w:rsidRPr="00B708AF">
        <w:rPr>
          <w:rFonts w:ascii="Calibri" w:eastAsia="Calibri" w:hAnsi="Calibri" w:cs="Traditional Arabic" w:hint="cs"/>
          <w:color w:val="000000" w:themeColor="text1"/>
          <w:sz w:val="36"/>
          <w:szCs w:val="36"/>
          <w:rtl/>
        </w:rPr>
        <w:t xml:space="preserve"> </w:t>
      </w:r>
      <w:r w:rsidR="00261319" w:rsidRPr="00B708AF">
        <w:rPr>
          <w:rFonts w:ascii="Calibri" w:eastAsia="Calibri" w:hAnsi="Calibri" w:cs="Traditional Arabic"/>
          <w:color w:val="000000" w:themeColor="text1"/>
          <w:sz w:val="36"/>
          <w:szCs w:val="36"/>
          <w:rtl/>
        </w:rPr>
        <w:t>دق</w:t>
      </w:r>
      <w:r w:rsidR="00FB7611" w:rsidRPr="00B708AF">
        <w:rPr>
          <w:rFonts w:ascii="Calibri" w:eastAsia="Calibri" w:hAnsi="Calibri" w:cs="Traditional Arabic" w:hint="cs"/>
          <w:color w:val="000000" w:themeColor="text1"/>
          <w:sz w:val="36"/>
          <w:szCs w:val="36"/>
          <w:rtl/>
        </w:rPr>
        <w:t>ي</w:t>
      </w:r>
      <w:r w:rsidR="00261319" w:rsidRPr="00B708AF">
        <w:rPr>
          <w:rFonts w:ascii="Calibri" w:eastAsia="Calibri" w:hAnsi="Calibri" w:cs="Traditional Arabic"/>
          <w:color w:val="000000" w:themeColor="text1"/>
          <w:sz w:val="36"/>
          <w:szCs w:val="36"/>
          <w:rtl/>
        </w:rPr>
        <w:t>قة</w:t>
      </w:r>
      <w:r w:rsidR="00FB7611" w:rsidRPr="00B708AF">
        <w:rPr>
          <w:rFonts w:ascii="Calibri" w:eastAsia="Calibri" w:hAnsi="Calibri" w:cs="Traditional Arabic" w:hint="cs"/>
          <w:color w:val="000000" w:themeColor="text1"/>
          <w:sz w:val="36"/>
          <w:szCs w:val="36"/>
          <w:rtl/>
        </w:rPr>
        <w:t xml:space="preserve"> </w:t>
      </w:r>
      <w:r w:rsidR="00261319" w:rsidRPr="00B708AF">
        <w:rPr>
          <w:rFonts w:ascii="Calibri" w:eastAsia="Calibri" w:hAnsi="Calibri" w:cs="Traditional Arabic"/>
          <w:color w:val="000000" w:themeColor="text1"/>
          <w:sz w:val="36"/>
          <w:szCs w:val="36"/>
          <w:rtl/>
        </w:rPr>
        <w:t xml:space="preserve">، </w:t>
      </w:r>
      <w:r w:rsidR="00FB7611" w:rsidRPr="00B708AF">
        <w:rPr>
          <w:rFonts w:ascii="Calibri" w:eastAsia="Calibri" w:hAnsi="Calibri" w:cs="Traditional Arabic" w:hint="cs"/>
          <w:color w:val="000000" w:themeColor="text1"/>
          <w:sz w:val="36"/>
          <w:szCs w:val="36"/>
          <w:rtl/>
        </w:rPr>
        <w:t xml:space="preserve">كما أن </w:t>
      </w:r>
      <w:r w:rsidR="00261319" w:rsidRPr="00B708AF">
        <w:rPr>
          <w:rFonts w:ascii="Calibri" w:eastAsia="Calibri" w:hAnsi="Calibri" w:cs="Traditional Arabic"/>
          <w:color w:val="000000" w:themeColor="text1"/>
          <w:sz w:val="36"/>
          <w:szCs w:val="36"/>
          <w:rtl/>
        </w:rPr>
        <w:t xml:space="preserve">التكرار وحده لا </w:t>
      </w:r>
      <w:r w:rsidR="00FB7611" w:rsidRPr="00B708AF">
        <w:rPr>
          <w:rFonts w:ascii="Calibri" w:eastAsia="Calibri" w:hAnsi="Calibri" w:cs="Traditional Arabic" w:hint="cs"/>
          <w:color w:val="000000" w:themeColor="text1"/>
          <w:sz w:val="36"/>
          <w:szCs w:val="36"/>
          <w:rtl/>
        </w:rPr>
        <w:t>ي</w:t>
      </w:r>
      <w:r w:rsidR="00261319" w:rsidRPr="00B708AF">
        <w:rPr>
          <w:rFonts w:ascii="Calibri" w:eastAsia="Calibri" w:hAnsi="Calibri" w:cs="Traditional Arabic"/>
          <w:color w:val="000000" w:themeColor="text1"/>
          <w:sz w:val="36"/>
          <w:szCs w:val="36"/>
          <w:rtl/>
        </w:rPr>
        <w:t>كفي</w:t>
      </w:r>
      <w:r w:rsidR="00261319" w:rsidRPr="00B708AF">
        <w:rPr>
          <w:color w:val="000000" w:themeColor="text1"/>
          <w:rtl/>
        </w:rPr>
        <w:t xml:space="preserve"> </w:t>
      </w:r>
      <w:r w:rsidR="00261319" w:rsidRPr="00B708AF">
        <w:rPr>
          <w:rFonts w:ascii="Calibri" w:eastAsia="Calibri" w:hAnsi="Calibri" w:cs="Traditional Arabic"/>
          <w:color w:val="000000" w:themeColor="text1"/>
          <w:sz w:val="36"/>
          <w:szCs w:val="36"/>
          <w:rtl/>
        </w:rPr>
        <w:t>العمل</w:t>
      </w:r>
      <w:r w:rsidR="00FB7611" w:rsidRPr="00B708AF">
        <w:rPr>
          <w:rFonts w:ascii="Calibri" w:eastAsia="Calibri" w:hAnsi="Calibri" w:cs="Traditional Arabic" w:hint="cs"/>
          <w:color w:val="000000" w:themeColor="text1"/>
          <w:sz w:val="36"/>
          <w:szCs w:val="36"/>
          <w:rtl/>
        </w:rPr>
        <w:t>ي</w:t>
      </w:r>
      <w:r w:rsidR="00261319" w:rsidRPr="00B708AF">
        <w:rPr>
          <w:rFonts w:ascii="Calibri" w:eastAsia="Calibri" w:hAnsi="Calibri" w:cs="Traditional Arabic"/>
          <w:color w:val="000000" w:themeColor="text1"/>
          <w:sz w:val="36"/>
          <w:szCs w:val="36"/>
          <w:rtl/>
        </w:rPr>
        <w:t xml:space="preserve">ة </w:t>
      </w:r>
      <w:r w:rsidR="00FB7611" w:rsidRPr="00B708AF">
        <w:rPr>
          <w:rFonts w:ascii="Calibri" w:eastAsia="Calibri" w:hAnsi="Calibri" w:cs="Traditional Arabic" w:hint="cs"/>
          <w:color w:val="000000" w:themeColor="text1"/>
          <w:sz w:val="36"/>
          <w:szCs w:val="36"/>
          <w:rtl/>
        </w:rPr>
        <w:t xml:space="preserve">التعليمية </w:t>
      </w:r>
      <w:r w:rsidR="00261319" w:rsidRPr="00B708AF">
        <w:rPr>
          <w:rFonts w:ascii="Calibri" w:eastAsia="Calibri" w:hAnsi="Calibri" w:cs="Traditional Arabic"/>
          <w:color w:val="000000" w:themeColor="text1"/>
          <w:sz w:val="36"/>
          <w:szCs w:val="36"/>
          <w:rtl/>
        </w:rPr>
        <w:t>التعلم</w:t>
      </w:r>
      <w:r w:rsidR="00FB7611" w:rsidRPr="00B708AF">
        <w:rPr>
          <w:rFonts w:ascii="Calibri" w:eastAsia="Calibri" w:hAnsi="Calibri" w:cs="Traditional Arabic" w:hint="cs"/>
          <w:color w:val="000000" w:themeColor="text1"/>
          <w:sz w:val="36"/>
          <w:szCs w:val="36"/>
          <w:rtl/>
        </w:rPr>
        <w:t>ي</w:t>
      </w:r>
      <w:r w:rsidR="00261319" w:rsidRPr="00B708AF">
        <w:rPr>
          <w:rFonts w:ascii="Calibri" w:eastAsia="Calibri" w:hAnsi="Calibri" w:cs="Traditional Arabic"/>
          <w:color w:val="000000" w:themeColor="text1"/>
          <w:sz w:val="36"/>
          <w:szCs w:val="36"/>
          <w:rtl/>
        </w:rPr>
        <w:t xml:space="preserve">ة إذ لا بد أن </w:t>
      </w:r>
      <w:r w:rsidR="00FB7611" w:rsidRPr="00B708AF">
        <w:rPr>
          <w:rFonts w:ascii="Calibri" w:eastAsia="Calibri" w:hAnsi="Calibri" w:cs="Traditional Arabic" w:hint="cs"/>
          <w:color w:val="000000" w:themeColor="text1"/>
          <w:sz w:val="36"/>
          <w:szCs w:val="36"/>
          <w:rtl/>
        </w:rPr>
        <w:t>ي</w:t>
      </w:r>
      <w:r w:rsidR="00261319" w:rsidRPr="00B708AF">
        <w:rPr>
          <w:rFonts w:ascii="Calibri" w:eastAsia="Calibri" w:hAnsi="Calibri" w:cs="Traditional Arabic"/>
          <w:color w:val="000000" w:themeColor="text1"/>
          <w:sz w:val="36"/>
          <w:szCs w:val="36"/>
          <w:rtl/>
        </w:rPr>
        <w:t>كون مقرونا بتوج</w:t>
      </w:r>
      <w:r w:rsidR="00FB7611" w:rsidRPr="00B708AF">
        <w:rPr>
          <w:rFonts w:ascii="Calibri" w:eastAsia="Calibri" w:hAnsi="Calibri" w:cs="Traditional Arabic" w:hint="cs"/>
          <w:color w:val="000000" w:themeColor="text1"/>
          <w:sz w:val="36"/>
          <w:szCs w:val="36"/>
          <w:rtl/>
        </w:rPr>
        <w:t>ي</w:t>
      </w:r>
      <w:r w:rsidR="00261319" w:rsidRPr="00B708AF">
        <w:rPr>
          <w:rFonts w:ascii="Calibri" w:eastAsia="Calibri" w:hAnsi="Calibri" w:cs="Traditional Arabic"/>
          <w:color w:val="000000" w:themeColor="text1"/>
          <w:sz w:val="36"/>
          <w:szCs w:val="36"/>
          <w:rtl/>
        </w:rPr>
        <w:t>ه المعلم نحو الطر</w:t>
      </w:r>
      <w:r w:rsidR="00FB7611" w:rsidRPr="00B708AF">
        <w:rPr>
          <w:rFonts w:ascii="Calibri" w:eastAsia="Calibri" w:hAnsi="Calibri" w:cs="Traditional Arabic" w:hint="cs"/>
          <w:color w:val="000000" w:themeColor="text1"/>
          <w:sz w:val="36"/>
          <w:szCs w:val="36"/>
          <w:rtl/>
        </w:rPr>
        <w:t>ي</w:t>
      </w:r>
      <w:r w:rsidR="00261319" w:rsidRPr="00B708AF">
        <w:rPr>
          <w:rFonts w:ascii="Calibri" w:eastAsia="Calibri" w:hAnsi="Calibri" w:cs="Traditional Arabic"/>
          <w:color w:val="000000" w:themeColor="text1"/>
          <w:sz w:val="36"/>
          <w:szCs w:val="36"/>
          <w:rtl/>
        </w:rPr>
        <w:t>قة الصح</w:t>
      </w:r>
      <w:r w:rsidR="00FB7611" w:rsidRPr="00B708AF">
        <w:rPr>
          <w:rFonts w:ascii="Calibri" w:eastAsia="Calibri" w:hAnsi="Calibri" w:cs="Traditional Arabic" w:hint="cs"/>
          <w:color w:val="000000" w:themeColor="text1"/>
          <w:sz w:val="36"/>
          <w:szCs w:val="36"/>
          <w:rtl/>
        </w:rPr>
        <w:t>ي</w:t>
      </w:r>
      <w:r w:rsidR="00261319" w:rsidRPr="00B708AF">
        <w:rPr>
          <w:rFonts w:ascii="Calibri" w:eastAsia="Calibri" w:hAnsi="Calibri" w:cs="Traditional Arabic"/>
          <w:color w:val="000000" w:themeColor="text1"/>
          <w:sz w:val="36"/>
          <w:szCs w:val="36"/>
          <w:rtl/>
        </w:rPr>
        <w:t>حة و</w:t>
      </w:r>
      <w:r w:rsidR="00FB7611" w:rsidRPr="00B708AF">
        <w:rPr>
          <w:rFonts w:ascii="Calibri" w:eastAsia="Calibri" w:hAnsi="Calibri" w:cs="Traditional Arabic" w:hint="cs"/>
          <w:color w:val="000000" w:themeColor="text1"/>
          <w:sz w:val="36"/>
          <w:szCs w:val="36"/>
          <w:rtl/>
        </w:rPr>
        <w:t xml:space="preserve"> </w:t>
      </w:r>
      <w:r w:rsidR="00261319" w:rsidRPr="00B708AF">
        <w:rPr>
          <w:rFonts w:ascii="Calibri" w:eastAsia="Calibri" w:hAnsi="Calibri" w:cs="Traditional Arabic"/>
          <w:color w:val="000000" w:themeColor="text1"/>
          <w:sz w:val="36"/>
          <w:szCs w:val="36"/>
          <w:rtl/>
        </w:rPr>
        <w:t>نحو الإرتفاع المستمر بمستوى الأداء</w:t>
      </w:r>
      <w:r w:rsidR="007254AF" w:rsidRPr="00B708AF">
        <w:rPr>
          <w:rFonts w:ascii="Calibri" w:eastAsia="Calibri" w:hAnsi="Calibri" w:cs="Traditional Arabic" w:hint="cs"/>
          <w:color w:val="000000" w:themeColor="text1"/>
          <w:sz w:val="36"/>
          <w:szCs w:val="36"/>
          <w:rtl/>
          <w:lang w:bidi="ar-EG"/>
        </w:rPr>
        <w:t xml:space="preserve"> </w:t>
      </w:r>
      <w:r w:rsidR="00261319" w:rsidRPr="00B708AF">
        <w:rPr>
          <w:rFonts w:ascii="Calibri" w:eastAsia="Calibri" w:hAnsi="Calibri" w:cs="Traditional Arabic"/>
          <w:color w:val="000000" w:themeColor="text1"/>
          <w:sz w:val="36"/>
          <w:szCs w:val="36"/>
        </w:rPr>
        <w:t>.</w:t>
      </w:r>
    </w:p>
    <w:p w:rsidR="007254AF" w:rsidRPr="00B708AF" w:rsidRDefault="00E1452C" w:rsidP="006C2D68">
      <w:pPr>
        <w:numPr>
          <w:ilvl w:val="0"/>
          <w:numId w:val="147"/>
        </w:numPr>
        <w:spacing w:after="0" w:line="240" w:lineRule="auto"/>
        <w:ind w:left="237"/>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lastRenderedPageBreak/>
        <w:t xml:space="preserve">شرط </w:t>
      </w:r>
      <w:r w:rsidR="00936304" w:rsidRPr="00B708AF">
        <w:rPr>
          <w:rFonts w:ascii="Calibri" w:eastAsia="Calibri" w:hAnsi="Calibri" w:cs="Traditional Arabic" w:hint="cs"/>
          <w:b/>
          <w:bCs/>
          <w:color w:val="000000" w:themeColor="text1"/>
          <w:sz w:val="36"/>
          <w:szCs w:val="36"/>
          <w:rtl/>
        </w:rPr>
        <w:t>التدريب</w:t>
      </w:r>
      <w:r w:rsidR="00936304" w:rsidRPr="00B708AF">
        <w:rPr>
          <w:rFonts w:ascii="Calibri" w:eastAsia="Calibri" w:hAnsi="Calibri" w:cs="Traditional Arabic"/>
          <w:b/>
          <w:bCs/>
          <w:color w:val="000000" w:themeColor="text1"/>
          <w:sz w:val="36"/>
          <w:szCs w:val="36"/>
          <w:rtl/>
        </w:rPr>
        <w:t xml:space="preserve"> </w:t>
      </w:r>
      <w:r w:rsidR="00936304" w:rsidRPr="00B708AF">
        <w:rPr>
          <w:rFonts w:ascii="Calibri" w:eastAsia="Calibri" w:hAnsi="Calibri" w:cs="Traditional Arabic" w:hint="cs"/>
          <w:b/>
          <w:bCs/>
          <w:color w:val="000000" w:themeColor="text1"/>
          <w:sz w:val="36"/>
          <w:szCs w:val="36"/>
          <w:rtl/>
        </w:rPr>
        <w:t>الموزع</w:t>
      </w:r>
      <w:r w:rsidR="00936304" w:rsidRPr="00B708AF">
        <w:rPr>
          <w:rFonts w:ascii="Calibri" w:eastAsia="Calibri" w:hAnsi="Calibri" w:cs="Traditional Arabic"/>
          <w:b/>
          <w:bCs/>
          <w:color w:val="000000" w:themeColor="text1"/>
          <w:sz w:val="36"/>
          <w:szCs w:val="36"/>
          <w:rtl/>
        </w:rPr>
        <w:t xml:space="preserve"> </w:t>
      </w:r>
      <w:r w:rsidR="00936304" w:rsidRPr="00B708AF">
        <w:rPr>
          <w:rFonts w:ascii="Calibri" w:eastAsia="Calibri" w:hAnsi="Calibri" w:cs="Traditional Arabic" w:hint="cs"/>
          <w:b/>
          <w:bCs/>
          <w:color w:val="000000" w:themeColor="text1"/>
          <w:sz w:val="36"/>
          <w:szCs w:val="36"/>
          <w:rtl/>
        </w:rPr>
        <w:t>و المركز</w:t>
      </w:r>
      <w:r w:rsidR="00936304" w:rsidRPr="00B708AF">
        <w:rPr>
          <w:rFonts w:ascii="Calibri" w:eastAsia="Calibri" w:hAnsi="Calibri" w:cs="Traditional Arabic"/>
          <w:b/>
          <w:bCs/>
          <w:color w:val="000000" w:themeColor="text1"/>
          <w:sz w:val="36"/>
          <w:szCs w:val="36"/>
          <w:rtl/>
        </w:rPr>
        <w:t xml:space="preserve"> :</w:t>
      </w:r>
      <w:r w:rsidR="00936304" w:rsidRPr="00B708AF">
        <w:rPr>
          <w:rFonts w:ascii="Calibri" w:eastAsia="Calibri" w:hAnsi="Calibri" w:cs="Traditional Arabic" w:hint="cs"/>
          <w:color w:val="000000" w:themeColor="text1"/>
          <w:sz w:val="36"/>
          <w:szCs w:val="36"/>
          <w:rtl/>
        </w:rPr>
        <w:t xml:space="preserve"> </w:t>
      </w:r>
    </w:p>
    <w:p w:rsidR="00CC087E" w:rsidRPr="00B708AF" w:rsidRDefault="00592407" w:rsidP="007254AF">
      <w:pPr>
        <w:spacing w:after="0" w:line="240" w:lineRule="auto"/>
        <w:ind w:left="-123" w:firstLine="360"/>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و </w:t>
      </w:r>
      <w:r w:rsidR="00936304" w:rsidRPr="00B708AF">
        <w:rPr>
          <w:rFonts w:ascii="Calibri" w:eastAsia="Calibri" w:hAnsi="Calibri" w:cs="Traditional Arabic" w:hint="cs"/>
          <w:color w:val="000000" w:themeColor="text1"/>
          <w:sz w:val="36"/>
          <w:szCs w:val="36"/>
          <w:rtl/>
        </w:rPr>
        <w:t>التدريب</w:t>
      </w:r>
      <w:r w:rsidR="00936304" w:rsidRPr="00B708AF">
        <w:rPr>
          <w:rFonts w:ascii="Calibri" w:eastAsia="Calibri" w:hAnsi="Calibri" w:cs="Traditional Arabic"/>
          <w:color w:val="000000" w:themeColor="text1"/>
          <w:sz w:val="36"/>
          <w:szCs w:val="36"/>
          <w:rtl/>
        </w:rPr>
        <w:t xml:space="preserve"> </w:t>
      </w:r>
      <w:r w:rsidR="00936304" w:rsidRPr="00B708AF">
        <w:rPr>
          <w:rFonts w:ascii="Calibri" w:eastAsia="Calibri" w:hAnsi="Calibri" w:cs="Traditional Arabic" w:hint="cs"/>
          <w:color w:val="000000" w:themeColor="text1"/>
          <w:sz w:val="36"/>
          <w:szCs w:val="36"/>
          <w:rtl/>
        </w:rPr>
        <w:t>المركز</w:t>
      </w:r>
      <w:r w:rsidR="00936304" w:rsidRPr="00B708AF">
        <w:rPr>
          <w:rFonts w:ascii="Calibri" w:eastAsia="Calibri" w:hAnsi="Calibri" w:cs="Traditional Arabic"/>
          <w:color w:val="000000" w:themeColor="text1"/>
          <w:sz w:val="36"/>
          <w:szCs w:val="36"/>
          <w:rtl/>
        </w:rPr>
        <w:t xml:space="preserve"> </w:t>
      </w:r>
      <w:r w:rsidR="00936304" w:rsidRPr="00B708AF">
        <w:rPr>
          <w:rFonts w:ascii="Calibri" w:eastAsia="Calibri" w:hAnsi="Calibri" w:cs="Traditional Arabic" w:hint="cs"/>
          <w:color w:val="000000" w:themeColor="text1"/>
          <w:sz w:val="36"/>
          <w:szCs w:val="36"/>
          <w:rtl/>
        </w:rPr>
        <w:t>يحدث</w:t>
      </w:r>
      <w:r w:rsidR="00936304" w:rsidRPr="00B708AF">
        <w:rPr>
          <w:rFonts w:ascii="Calibri" w:eastAsia="Calibri" w:hAnsi="Calibri" w:cs="Traditional Arabic"/>
          <w:color w:val="000000" w:themeColor="text1"/>
          <w:sz w:val="36"/>
          <w:szCs w:val="36"/>
          <w:rtl/>
        </w:rPr>
        <w:t xml:space="preserve"> </w:t>
      </w:r>
      <w:r w:rsidR="00936304" w:rsidRPr="00B708AF">
        <w:rPr>
          <w:rFonts w:ascii="Calibri" w:eastAsia="Calibri" w:hAnsi="Calibri" w:cs="Traditional Arabic" w:hint="cs"/>
          <w:color w:val="000000" w:themeColor="text1"/>
          <w:sz w:val="36"/>
          <w:szCs w:val="36"/>
          <w:rtl/>
        </w:rPr>
        <w:t>في</w:t>
      </w:r>
      <w:r w:rsidR="00936304" w:rsidRPr="00B708AF">
        <w:rPr>
          <w:rFonts w:ascii="Calibri" w:eastAsia="Calibri" w:hAnsi="Calibri" w:cs="Traditional Arabic"/>
          <w:color w:val="000000" w:themeColor="text1"/>
          <w:sz w:val="36"/>
          <w:szCs w:val="36"/>
          <w:rtl/>
        </w:rPr>
        <w:t xml:space="preserve"> </w:t>
      </w:r>
      <w:r w:rsidR="00936304" w:rsidRPr="00B708AF">
        <w:rPr>
          <w:rFonts w:ascii="Calibri" w:eastAsia="Calibri" w:hAnsi="Calibri" w:cs="Traditional Arabic" w:hint="cs"/>
          <w:color w:val="000000" w:themeColor="text1"/>
          <w:sz w:val="36"/>
          <w:szCs w:val="36"/>
          <w:rtl/>
        </w:rPr>
        <w:t>وقت</w:t>
      </w:r>
      <w:r w:rsidR="00936304" w:rsidRPr="00B708AF">
        <w:rPr>
          <w:rFonts w:ascii="Calibri" w:eastAsia="Calibri" w:hAnsi="Calibri" w:cs="Traditional Arabic"/>
          <w:color w:val="000000" w:themeColor="text1"/>
          <w:sz w:val="36"/>
          <w:szCs w:val="36"/>
          <w:rtl/>
        </w:rPr>
        <w:t xml:space="preserve"> </w:t>
      </w:r>
      <w:r w:rsidR="00936304" w:rsidRPr="00B708AF">
        <w:rPr>
          <w:rFonts w:ascii="Calibri" w:eastAsia="Calibri" w:hAnsi="Calibri" w:cs="Traditional Arabic" w:hint="cs"/>
          <w:color w:val="000000" w:themeColor="text1"/>
          <w:sz w:val="36"/>
          <w:szCs w:val="36"/>
          <w:rtl/>
        </w:rPr>
        <w:t>واحد</w:t>
      </w:r>
      <w:r w:rsidR="00936304"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00936304"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rPr>
        <w:t xml:space="preserve"> </w:t>
      </w:r>
      <w:r w:rsidR="00936304" w:rsidRPr="00B708AF">
        <w:rPr>
          <w:rFonts w:ascii="Calibri" w:eastAsia="Calibri" w:hAnsi="Calibri" w:cs="Traditional Arabic" w:hint="cs"/>
          <w:color w:val="000000" w:themeColor="text1"/>
          <w:sz w:val="36"/>
          <w:szCs w:val="36"/>
          <w:rtl/>
        </w:rPr>
        <w:t>في</w:t>
      </w:r>
      <w:r w:rsidR="00936304" w:rsidRPr="00B708AF">
        <w:rPr>
          <w:rFonts w:ascii="Calibri" w:eastAsia="Calibri" w:hAnsi="Calibri" w:cs="Traditional Arabic"/>
          <w:color w:val="000000" w:themeColor="text1"/>
          <w:sz w:val="36"/>
          <w:szCs w:val="36"/>
          <w:rtl/>
        </w:rPr>
        <w:t xml:space="preserve"> </w:t>
      </w:r>
      <w:r w:rsidR="00936304" w:rsidRPr="00B708AF">
        <w:rPr>
          <w:rFonts w:ascii="Calibri" w:eastAsia="Calibri" w:hAnsi="Calibri" w:cs="Traditional Arabic" w:hint="cs"/>
          <w:color w:val="000000" w:themeColor="text1"/>
          <w:sz w:val="36"/>
          <w:szCs w:val="36"/>
          <w:rtl/>
        </w:rPr>
        <w:t>دورة</w:t>
      </w:r>
      <w:r w:rsidR="00936304" w:rsidRPr="00B708AF">
        <w:rPr>
          <w:rFonts w:ascii="Calibri" w:eastAsia="Calibri" w:hAnsi="Calibri" w:cs="Traditional Arabic"/>
          <w:color w:val="000000" w:themeColor="text1"/>
          <w:sz w:val="36"/>
          <w:szCs w:val="36"/>
          <w:rtl/>
        </w:rPr>
        <w:t xml:space="preserve"> </w:t>
      </w:r>
      <w:r w:rsidR="00936304" w:rsidRPr="00B708AF">
        <w:rPr>
          <w:rFonts w:ascii="Calibri" w:eastAsia="Calibri" w:hAnsi="Calibri" w:cs="Traditional Arabic" w:hint="cs"/>
          <w:color w:val="000000" w:themeColor="text1"/>
          <w:sz w:val="36"/>
          <w:szCs w:val="36"/>
          <w:rtl/>
        </w:rPr>
        <w:t>واحدة</w:t>
      </w:r>
      <w:r w:rsidR="00936304"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00936304" w:rsidRPr="00B708AF">
        <w:rPr>
          <w:rFonts w:ascii="Calibri" w:eastAsia="Calibri" w:hAnsi="Calibri" w:cs="Traditional Arabic" w:hint="cs"/>
          <w:color w:val="000000" w:themeColor="text1"/>
          <w:sz w:val="36"/>
          <w:szCs w:val="36"/>
          <w:rtl/>
        </w:rPr>
        <w:t>اما</w:t>
      </w:r>
      <w:r w:rsidR="00936304" w:rsidRPr="00B708AF">
        <w:rPr>
          <w:rFonts w:ascii="Calibri" w:eastAsia="Calibri" w:hAnsi="Calibri" w:cs="Traditional Arabic"/>
          <w:color w:val="000000" w:themeColor="text1"/>
          <w:sz w:val="36"/>
          <w:szCs w:val="36"/>
          <w:rtl/>
        </w:rPr>
        <w:t xml:space="preserve"> </w:t>
      </w:r>
      <w:r w:rsidR="00936304" w:rsidRPr="00B708AF">
        <w:rPr>
          <w:rFonts w:ascii="Calibri" w:eastAsia="Calibri" w:hAnsi="Calibri" w:cs="Traditional Arabic" w:hint="cs"/>
          <w:color w:val="000000" w:themeColor="text1"/>
          <w:sz w:val="36"/>
          <w:szCs w:val="36"/>
          <w:rtl/>
        </w:rPr>
        <w:t>التدريب</w:t>
      </w:r>
      <w:r w:rsidR="00936304" w:rsidRPr="00B708AF">
        <w:rPr>
          <w:rFonts w:ascii="Calibri" w:eastAsia="Calibri" w:hAnsi="Calibri" w:cs="Traditional Arabic"/>
          <w:color w:val="000000" w:themeColor="text1"/>
          <w:sz w:val="36"/>
          <w:szCs w:val="36"/>
          <w:rtl/>
        </w:rPr>
        <w:t xml:space="preserve"> </w:t>
      </w:r>
      <w:r w:rsidR="00936304" w:rsidRPr="00B708AF">
        <w:rPr>
          <w:rFonts w:ascii="Calibri" w:eastAsia="Calibri" w:hAnsi="Calibri" w:cs="Traditional Arabic" w:hint="cs"/>
          <w:color w:val="000000" w:themeColor="text1"/>
          <w:sz w:val="36"/>
          <w:szCs w:val="36"/>
          <w:rtl/>
        </w:rPr>
        <w:t>الموزع</w:t>
      </w:r>
      <w:r w:rsidR="00936304"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فيحدث</w:t>
      </w:r>
      <w:r w:rsidR="00936304" w:rsidRPr="00B708AF">
        <w:rPr>
          <w:rFonts w:ascii="Calibri" w:eastAsia="Calibri" w:hAnsi="Calibri" w:cs="Traditional Arabic"/>
          <w:color w:val="000000" w:themeColor="text1"/>
          <w:sz w:val="36"/>
          <w:szCs w:val="36"/>
          <w:rtl/>
        </w:rPr>
        <w:t xml:space="preserve"> </w:t>
      </w:r>
      <w:r w:rsidR="00936304" w:rsidRPr="00B708AF">
        <w:rPr>
          <w:rFonts w:ascii="Calibri" w:eastAsia="Calibri" w:hAnsi="Calibri" w:cs="Traditional Arabic" w:hint="cs"/>
          <w:color w:val="000000" w:themeColor="text1"/>
          <w:sz w:val="36"/>
          <w:szCs w:val="36"/>
          <w:rtl/>
        </w:rPr>
        <w:t>عل</w:t>
      </w:r>
      <w:r w:rsidRPr="00B708AF">
        <w:rPr>
          <w:rFonts w:ascii="Calibri" w:eastAsia="Calibri" w:hAnsi="Calibri" w:cs="Traditional Arabic" w:hint="cs"/>
          <w:color w:val="000000" w:themeColor="text1"/>
          <w:sz w:val="36"/>
          <w:szCs w:val="36"/>
          <w:rtl/>
        </w:rPr>
        <w:t>ى</w:t>
      </w:r>
      <w:r w:rsidR="00936304" w:rsidRPr="00B708AF">
        <w:rPr>
          <w:rFonts w:ascii="Calibri" w:eastAsia="Calibri" w:hAnsi="Calibri" w:cs="Traditional Arabic"/>
          <w:color w:val="000000" w:themeColor="text1"/>
          <w:sz w:val="36"/>
          <w:szCs w:val="36"/>
          <w:rtl/>
        </w:rPr>
        <w:t xml:space="preserve"> </w:t>
      </w:r>
      <w:r w:rsidR="00936304" w:rsidRPr="00B708AF">
        <w:rPr>
          <w:rFonts w:ascii="Calibri" w:eastAsia="Calibri" w:hAnsi="Calibri" w:cs="Traditional Arabic" w:hint="cs"/>
          <w:color w:val="000000" w:themeColor="text1"/>
          <w:sz w:val="36"/>
          <w:szCs w:val="36"/>
          <w:rtl/>
        </w:rPr>
        <w:t>فترات</w:t>
      </w:r>
      <w:r w:rsidR="00936304" w:rsidRPr="00B708AF">
        <w:rPr>
          <w:rFonts w:ascii="Calibri" w:eastAsia="Calibri" w:hAnsi="Calibri" w:cs="Traditional Arabic"/>
          <w:color w:val="000000" w:themeColor="text1"/>
          <w:sz w:val="36"/>
          <w:szCs w:val="36"/>
          <w:rtl/>
        </w:rPr>
        <w:t xml:space="preserve"> </w:t>
      </w:r>
      <w:r w:rsidR="00936304" w:rsidRPr="00B708AF">
        <w:rPr>
          <w:rFonts w:ascii="Calibri" w:eastAsia="Calibri" w:hAnsi="Calibri" w:cs="Traditional Arabic" w:hint="cs"/>
          <w:color w:val="000000" w:themeColor="text1"/>
          <w:sz w:val="36"/>
          <w:szCs w:val="36"/>
          <w:rtl/>
        </w:rPr>
        <w:t>متباعدة</w:t>
      </w:r>
      <w:r w:rsidR="00936304" w:rsidRPr="00B708AF">
        <w:rPr>
          <w:rFonts w:ascii="Calibri" w:eastAsia="Calibri" w:hAnsi="Calibri" w:cs="Traditional Arabic"/>
          <w:color w:val="000000" w:themeColor="text1"/>
          <w:sz w:val="36"/>
          <w:szCs w:val="36"/>
          <w:rtl/>
        </w:rPr>
        <w:t xml:space="preserve"> </w:t>
      </w:r>
      <w:r w:rsidR="00936304" w:rsidRPr="00B708AF">
        <w:rPr>
          <w:rFonts w:ascii="Calibri" w:eastAsia="Calibri" w:hAnsi="Calibri" w:cs="Traditional Arabic" w:hint="cs"/>
          <w:color w:val="000000" w:themeColor="text1"/>
          <w:sz w:val="36"/>
          <w:szCs w:val="36"/>
          <w:rtl/>
        </w:rPr>
        <w:t>تتخللها</w:t>
      </w:r>
      <w:r w:rsidR="00936304" w:rsidRPr="00B708AF">
        <w:rPr>
          <w:rFonts w:ascii="Calibri" w:eastAsia="Calibri" w:hAnsi="Calibri" w:cs="Traditional Arabic"/>
          <w:color w:val="000000" w:themeColor="text1"/>
          <w:sz w:val="36"/>
          <w:szCs w:val="36"/>
          <w:rtl/>
        </w:rPr>
        <w:t xml:space="preserve"> </w:t>
      </w:r>
      <w:r w:rsidR="00936304" w:rsidRPr="00B708AF">
        <w:rPr>
          <w:rFonts w:ascii="Calibri" w:eastAsia="Calibri" w:hAnsi="Calibri" w:cs="Traditional Arabic" w:hint="cs"/>
          <w:color w:val="000000" w:themeColor="text1"/>
          <w:sz w:val="36"/>
          <w:szCs w:val="36"/>
          <w:rtl/>
        </w:rPr>
        <w:t>فترات</w:t>
      </w:r>
      <w:r w:rsidR="00936304" w:rsidRPr="00B708AF">
        <w:rPr>
          <w:rFonts w:ascii="Calibri" w:eastAsia="Calibri" w:hAnsi="Calibri" w:cs="Traditional Arabic"/>
          <w:color w:val="000000" w:themeColor="text1"/>
          <w:sz w:val="36"/>
          <w:szCs w:val="36"/>
          <w:rtl/>
        </w:rPr>
        <w:t xml:space="preserve"> </w:t>
      </w:r>
      <w:r w:rsidR="00CC087E" w:rsidRPr="00B708AF">
        <w:rPr>
          <w:rFonts w:ascii="Calibri" w:eastAsia="Calibri" w:hAnsi="Calibri" w:cs="Traditional Arabic" w:hint="cs"/>
          <w:color w:val="000000" w:themeColor="text1"/>
          <w:sz w:val="36"/>
          <w:szCs w:val="36"/>
          <w:rtl/>
        </w:rPr>
        <w:t xml:space="preserve">راحة </w:t>
      </w:r>
      <w:r w:rsidR="00CC087E" w:rsidRPr="00B708AF">
        <w:rPr>
          <w:rFonts w:ascii="Calibri" w:eastAsia="Calibri" w:hAnsi="Calibri" w:cs="Traditional Arabic" w:hint="cs"/>
          <w:color w:val="000000" w:themeColor="text1"/>
          <w:sz w:val="36"/>
          <w:szCs w:val="36"/>
          <w:rtl/>
          <w:lang w:bidi="ar-EG"/>
        </w:rPr>
        <w:t>او</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عدم</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التدريب</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و</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وجد</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ان</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التدريب</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المركز</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يؤدي</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الى</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التعب</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و</w:t>
      </w:r>
      <w:r w:rsidR="00837A84" w:rsidRPr="00B708AF">
        <w:rPr>
          <w:rFonts w:ascii="Calibri" w:eastAsia="Calibri" w:hAnsi="Calibri" w:cs="Traditional Arabic" w:hint="cs"/>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الشعور</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بالملل</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كما</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ان</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ما</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يتعلمه</w:t>
      </w:r>
      <w:r w:rsidR="00CC087E" w:rsidRPr="00B708AF">
        <w:rPr>
          <w:rFonts w:ascii="Calibri" w:eastAsia="Calibri" w:hAnsi="Calibri" w:cs="Traditional Arabic"/>
          <w:color w:val="000000" w:themeColor="text1"/>
          <w:sz w:val="36"/>
          <w:szCs w:val="36"/>
          <w:rtl/>
          <w:lang w:bidi="ar-EG"/>
        </w:rPr>
        <w:t xml:space="preserve"> </w:t>
      </w:r>
      <w:r w:rsidR="001B3E5C" w:rsidRPr="00B708AF">
        <w:rPr>
          <w:rFonts w:ascii="Calibri" w:eastAsia="Calibri" w:hAnsi="Calibri" w:cs="Traditional Arabic" w:hint="cs"/>
          <w:color w:val="000000" w:themeColor="text1"/>
          <w:sz w:val="36"/>
          <w:szCs w:val="36"/>
          <w:rtl/>
          <w:lang w:bidi="ar-EG"/>
        </w:rPr>
        <w:t>الطالب</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بالطريقة</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المركزة</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يكون</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عرضة</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للنسيان</w:t>
      </w:r>
      <w:r w:rsidR="00CC087E" w:rsidRPr="00B708AF">
        <w:rPr>
          <w:rFonts w:ascii="Calibri" w:eastAsia="Calibri" w:hAnsi="Calibri" w:cs="Traditional Arabic"/>
          <w:color w:val="000000" w:themeColor="text1"/>
          <w:sz w:val="36"/>
          <w:szCs w:val="36"/>
          <w:rtl/>
          <w:lang w:bidi="ar-EG"/>
        </w:rPr>
        <w:t xml:space="preserve"> </w:t>
      </w:r>
      <w:r w:rsidR="001B3E5C" w:rsidRPr="00B708AF">
        <w:rPr>
          <w:rFonts w:ascii="Calibri" w:eastAsia="Calibri" w:hAnsi="Calibri" w:cs="Traditional Arabic" w:hint="cs"/>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و</w:t>
      </w:r>
      <w:r w:rsidR="001B3E5C" w:rsidRPr="00B708AF">
        <w:rPr>
          <w:rFonts w:ascii="Calibri" w:eastAsia="Calibri" w:hAnsi="Calibri" w:cs="Traditional Arabic" w:hint="cs"/>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ذلك</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لان</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فترات</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الراحة</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التي</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تتخلل</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دورات</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التدريب</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الموزع</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تؤدي</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الى</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تثبيت</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ما</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يتعلمه</w:t>
      </w:r>
      <w:r w:rsidR="00CC087E" w:rsidRPr="00B708AF">
        <w:rPr>
          <w:rFonts w:ascii="Calibri" w:eastAsia="Calibri" w:hAnsi="Calibri" w:cs="Traditional Arabic"/>
          <w:color w:val="000000" w:themeColor="text1"/>
          <w:sz w:val="36"/>
          <w:szCs w:val="36"/>
          <w:rtl/>
          <w:lang w:bidi="ar-EG"/>
        </w:rPr>
        <w:t xml:space="preserve"> </w:t>
      </w:r>
      <w:r w:rsidR="001B3E5C" w:rsidRPr="00B708AF">
        <w:rPr>
          <w:rFonts w:ascii="Calibri" w:eastAsia="Calibri" w:hAnsi="Calibri" w:cs="Traditional Arabic" w:hint="cs"/>
          <w:color w:val="000000" w:themeColor="text1"/>
          <w:sz w:val="36"/>
          <w:szCs w:val="36"/>
          <w:rtl/>
          <w:lang w:bidi="ar-EG"/>
        </w:rPr>
        <w:t>الطالب</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هذا</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الى</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جانب</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تجدد</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نشاط</w:t>
      </w:r>
      <w:r w:rsidR="00CC087E" w:rsidRPr="00B708AF">
        <w:rPr>
          <w:rFonts w:ascii="Calibri" w:eastAsia="Calibri" w:hAnsi="Calibri" w:cs="Traditional Arabic"/>
          <w:color w:val="000000" w:themeColor="text1"/>
          <w:sz w:val="36"/>
          <w:szCs w:val="36"/>
          <w:rtl/>
          <w:lang w:bidi="ar-EG"/>
        </w:rPr>
        <w:t xml:space="preserve"> </w:t>
      </w:r>
      <w:r w:rsidR="001B3E5C" w:rsidRPr="00B708AF">
        <w:rPr>
          <w:rFonts w:ascii="Calibri" w:eastAsia="Calibri" w:hAnsi="Calibri" w:cs="Traditional Arabic" w:hint="cs"/>
          <w:color w:val="000000" w:themeColor="text1"/>
          <w:sz w:val="36"/>
          <w:szCs w:val="36"/>
          <w:rtl/>
          <w:lang w:bidi="ar-EG"/>
        </w:rPr>
        <w:t>الطالب</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بعد</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فترات</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الانقطاع</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و</w:t>
      </w:r>
      <w:r w:rsidR="001B3E5C" w:rsidRPr="00B708AF">
        <w:rPr>
          <w:rFonts w:ascii="Calibri" w:eastAsia="Calibri" w:hAnsi="Calibri" w:cs="Traditional Arabic" w:hint="cs"/>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اقباله</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على</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التعلم</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باهتمام</w:t>
      </w:r>
      <w:r w:rsidR="00CC087E" w:rsidRPr="00B708AF">
        <w:rPr>
          <w:rFonts w:ascii="Calibri" w:eastAsia="Calibri" w:hAnsi="Calibri" w:cs="Traditional Arabic"/>
          <w:color w:val="000000" w:themeColor="text1"/>
          <w:sz w:val="36"/>
          <w:szCs w:val="36"/>
          <w:rtl/>
          <w:lang w:bidi="ar-EG"/>
        </w:rPr>
        <w:t xml:space="preserve"> </w:t>
      </w:r>
      <w:r w:rsidR="00CC087E" w:rsidRPr="00B708AF">
        <w:rPr>
          <w:rFonts w:ascii="Calibri" w:eastAsia="Calibri" w:hAnsi="Calibri" w:cs="Traditional Arabic" w:hint="cs"/>
          <w:color w:val="000000" w:themeColor="text1"/>
          <w:sz w:val="36"/>
          <w:szCs w:val="36"/>
          <w:rtl/>
          <w:lang w:bidi="ar-EG"/>
        </w:rPr>
        <w:t>اكبر</w:t>
      </w:r>
      <w:r w:rsidR="00CC087E" w:rsidRPr="00B708AF">
        <w:rPr>
          <w:rFonts w:ascii="Calibri" w:eastAsia="Calibri" w:hAnsi="Calibri" w:cs="Traditional Arabic"/>
          <w:color w:val="000000" w:themeColor="text1"/>
          <w:sz w:val="36"/>
          <w:szCs w:val="36"/>
          <w:rtl/>
          <w:lang w:bidi="ar-EG"/>
        </w:rPr>
        <w:t xml:space="preserve"> </w:t>
      </w:r>
      <w:r w:rsidR="00461CBF" w:rsidRPr="00B708AF">
        <w:rPr>
          <w:rFonts w:ascii="Calibri" w:eastAsia="Calibri" w:hAnsi="Calibri" w:cs="Traditional Arabic" w:hint="cs"/>
          <w:color w:val="000000" w:themeColor="text1"/>
          <w:sz w:val="36"/>
          <w:szCs w:val="36"/>
          <w:rtl/>
          <w:lang w:bidi="ar-EG"/>
        </w:rPr>
        <w:t>.</w:t>
      </w:r>
    </w:p>
    <w:p w:rsidR="007254AF" w:rsidRPr="00B708AF" w:rsidRDefault="008D2D8A" w:rsidP="006C2D68">
      <w:pPr>
        <w:numPr>
          <w:ilvl w:val="0"/>
          <w:numId w:val="147"/>
        </w:numPr>
        <w:spacing w:after="0" w:line="240" w:lineRule="auto"/>
        <w:ind w:left="237"/>
        <w:contextualSpacing/>
        <w:jc w:val="both"/>
        <w:rPr>
          <w:rFonts w:ascii="Calibri" w:eastAsia="Calibri" w:hAnsi="Calibri" w:cs="Traditional Arabic"/>
          <w:b/>
          <w:bCs/>
          <w:color w:val="000000" w:themeColor="text1"/>
          <w:sz w:val="36"/>
          <w:szCs w:val="36"/>
        </w:rPr>
      </w:pPr>
      <w:r w:rsidRPr="00B708AF">
        <w:rPr>
          <w:rFonts w:ascii="Calibri" w:eastAsia="Calibri" w:hAnsi="Calibri" w:cs="Traditional Arabic"/>
          <w:b/>
          <w:bCs/>
          <w:color w:val="000000" w:themeColor="text1"/>
          <w:sz w:val="36"/>
          <w:szCs w:val="36"/>
          <w:rtl/>
        </w:rPr>
        <w:t>شرط الاهتمام</w:t>
      </w:r>
      <w:r w:rsidRPr="00B708AF">
        <w:rPr>
          <w:rFonts w:ascii="Calibri" w:eastAsia="Calibri" w:hAnsi="Calibri" w:cs="Traditional Arabic"/>
          <w:b/>
          <w:bCs/>
          <w:color w:val="000000" w:themeColor="text1"/>
          <w:sz w:val="36"/>
          <w:szCs w:val="36"/>
        </w:rPr>
        <w:t xml:space="preserve">: </w:t>
      </w:r>
      <w:r w:rsidR="008B68BF" w:rsidRPr="00B708AF">
        <w:rPr>
          <w:rFonts w:ascii="Calibri" w:eastAsia="Calibri" w:hAnsi="Calibri" w:cs="Traditional Arabic" w:hint="cs"/>
          <w:b/>
          <w:bCs/>
          <w:color w:val="000000" w:themeColor="text1"/>
          <w:sz w:val="36"/>
          <w:szCs w:val="36"/>
          <w:rtl/>
          <w:lang w:bidi="ar-EG"/>
        </w:rPr>
        <w:t xml:space="preserve"> </w:t>
      </w:r>
    </w:p>
    <w:p w:rsidR="002F7C13" w:rsidRPr="00B708AF" w:rsidRDefault="008D2D8A" w:rsidP="001801A2">
      <w:pPr>
        <w:spacing w:after="0" w:line="240" w:lineRule="auto"/>
        <w:ind w:left="-123" w:firstLine="360"/>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و يتمثل في قدرة الطالب على الانتباه و التركيز </w:t>
      </w:r>
      <w:r w:rsidR="008B68B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CA769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كذلك </w:t>
      </w:r>
      <w:r w:rsidRPr="00B708AF">
        <w:rPr>
          <w:rFonts w:ascii="Calibri" w:eastAsia="Calibri" w:hAnsi="Calibri" w:cs="Traditional Arabic"/>
          <w:color w:val="000000" w:themeColor="text1"/>
          <w:sz w:val="36"/>
          <w:szCs w:val="36"/>
          <w:rtl/>
        </w:rPr>
        <w:t xml:space="preserve">النشاط الذاتي </w:t>
      </w:r>
      <w:r w:rsidRPr="00B708AF">
        <w:rPr>
          <w:rFonts w:ascii="Calibri" w:eastAsia="Calibri" w:hAnsi="Calibri" w:cs="Traditional Arabic" w:hint="cs"/>
          <w:color w:val="000000" w:themeColor="text1"/>
          <w:sz w:val="36"/>
          <w:szCs w:val="36"/>
          <w:rtl/>
        </w:rPr>
        <w:t>المبذول من الطالب يدل على اهتمامه</w:t>
      </w:r>
      <w:r w:rsidR="002F7C13" w:rsidRPr="00B708AF">
        <w:rPr>
          <w:rFonts w:ascii="Calibri" w:eastAsia="Calibri" w:hAnsi="Calibri" w:cs="Traditional Arabic" w:hint="cs"/>
          <w:color w:val="000000" w:themeColor="text1"/>
          <w:sz w:val="36"/>
          <w:szCs w:val="36"/>
          <w:rtl/>
        </w:rPr>
        <w:t xml:space="preserve"> بما يتعلمه</w:t>
      </w:r>
      <w:r w:rsidRPr="00B708AF">
        <w:rPr>
          <w:rFonts w:ascii="Calibri" w:eastAsia="Calibri" w:hAnsi="Calibri" w:cs="Traditional Arabic" w:hint="cs"/>
          <w:color w:val="000000" w:themeColor="text1"/>
          <w:sz w:val="36"/>
          <w:szCs w:val="36"/>
          <w:rtl/>
        </w:rPr>
        <w:t xml:space="preserve"> و بذلك يستطيع الطالب حفظ المعلومات التي يتعلمها </w:t>
      </w:r>
      <w:r w:rsidR="00E06833" w:rsidRPr="00B708AF">
        <w:rPr>
          <w:rFonts w:ascii="Calibri" w:eastAsia="Calibri" w:hAnsi="Calibri" w:cs="Traditional Arabic" w:hint="cs"/>
          <w:color w:val="000000" w:themeColor="text1"/>
          <w:sz w:val="36"/>
          <w:szCs w:val="36"/>
          <w:rtl/>
        </w:rPr>
        <w:t>ف</w:t>
      </w:r>
      <w:r w:rsidR="002F7C13" w:rsidRPr="00B708AF">
        <w:rPr>
          <w:rFonts w:ascii="Calibri" w:eastAsia="Calibri" w:hAnsi="Calibri" w:cs="Traditional Arabic" w:hint="cs"/>
          <w:color w:val="000000" w:themeColor="text1"/>
          <w:sz w:val="36"/>
          <w:szCs w:val="36"/>
          <w:rtl/>
        </w:rPr>
        <w:t>حصر</w:t>
      </w:r>
      <w:r w:rsidR="002F7C13" w:rsidRPr="00B708AF">
        <w:rPr>
          <w:rFonts w:ascii="Calibri" w:eastAsia="Calibri" w:hAnsi="Calibri" w:cs="Traditional Arabic"/>
          <w:color w:val="000000" w:themeColor="text1"/>
          <w:sz w:val="36"/>
          <w:szCs w:val="36"/>
          <w:rtl/>
        </w:rPr>
        <w:t xml:space="preserve"> </w:t>
      </w:r>
      <w:r w:rsidR="002F7C13" w:rsidRPr="00B708AF">
        <w:rPr>
          <w:rFonts w:ascii="Calibri" w:eastAsia="Calibri" w:hAnsi="Calibri" w:cs="Traditional Arabic" w:hint="cs"/>
          <w:color w:val="000000" w:themeColor="text1"/>
          <w:sz w:val="36"/>
          <w:szCs w:val="36"/>
          <w:rtl/>
        </w:rPr>
        <w:t>الانتباه</w:t>
      </w:r>
      <w:r w:rsidR="002F7C13" w:rsidRPr="00B708AF">
        <w:rPr>
          <w:rFonts w:ascii="Calibri" w:eastAsia="Calibri" w:hAnsi="Calibri" w:cs="Traditional Arabic"/>
          <w:color w:val="000000" w:themeColor="text1"/>
          <w:sz w:val="36"/>
          <w:szCs w:val="36"/>
          <w:rtl/>
        </w:rPr>
        <w:t xml:space="preserve"> </w:t>
      </w:r>
      <w:r w:rsidR="001801A2" w:rsidRPr="00B708AF">
        <w:rPr>
          <w:rFonts w:ascii="Calibri" w:eastAsia="Calibri" w:hAnsi="Calibri" w:cs="Traditional Arabic" w:hint="cs"/>
          <w:color w:val="000000" w:themeColor="text1"/>
          <w:sz w:val="36"/>
          <w:szCs w:val="36"/>
          <w:rtl/>
        </w:rPr>
        <w:t>يتطلب</w:t>
      </w:r>
      <w:r w:rsidR="002F7C13" w:rsidRPr="00B708AF">
        <w:rPr>
          <w:rFonts w:ascii="Calibri" w:eastAsia="Calibri" w:hAnsi="Calibri" w:cs="Traditional Arabic"/>
          <w:color w:val="000000" w:themeColor="text1"/>
          <w:sz w:val="36"/>
          <w:szCs w:val="36"/>
          <w:rtl/>
        </w:rPr>
        <w:t xml:space="preserve"> </w:t>
      </w:r>
      <w:r w:rsidR="002F7C13" w:rsidRPr="00B708AF">
        <w:rPr>
          <w:rFonts w:ascii="Calibri" w:eastAsia="Calibri" w:hAnsi="Calibri" w:cs="Traditional Arabic" w:hint="cs"/>
          <w:color w:val="000000" w:themeColor="text1"/>
          <w:sz w:val="36"/>
          <w:szCs w:val="36"/>
          <w:rtl/>
        </w:rPr>
        <w:t>بذل</w:t>
      </w:r>
      <w:r w:rsidR="002F7C13" w:rsidRPr="00B708AF">
        <w:rPr>
          <w:rFonts w:ascii="Calibri" w:eastAsia="Calibri" w:hAnsi="Calibri" w:cs="Traditional Arabic"/>
          <w:color w:val="000000" w:themeColor="text1"/>
          <w:sz w:val="36"/>
          <w:szCs w:val="36"/>
          <w:rtl/>
        </w:rPr>
        <w:t xml:space="preserve"> </w:t>
      </w:r>
      <w:r w:rsidR="002F7C13" w:rsidRPr="00B708AF">
        <w:rPr>
          <w:rFonts w:ascii="Calibri" w:eastAsia="Calibri" w:hAnsi="Calibri" w:cs="Traditional Arabic" w:hint="cs"/>
          <w:color w:val="000000" w:themeColor="text1"/>
          <w:sz w:val="36"/>
          <w:szCs w:val="36"/>
          <w:rtl/>
        </w:rPr>
        <w:t>الجهد</w:t>
      </w:r>
      <w:r w:rsidR="002F7C13" w:rsidRPr="00B708AF">
        <w:rPr>
          <w:rFonts w:ascii="Calibri" w:eastAsia="Calibri" w:hAnsi="Calibri" w:cs="Traditional Arabic"/>
          <w:color w:val="000000" w:themeColor="text1"/>
          <w:sz w:val="36"/>
          <w:szCs w:val="36"/>
          <w:rtl/>
        </w:rPr>
        <w:t xml:space="preserve"> </w:t>
      </w:r>
      <w:r w:rsidR="002F7C13" w:rsidRPr="00B708AF">
        <w:rPr>
          <w:rFonts w:ascii="Calibri" w:eastAsia="Calibri" w:hAnsi="Calibri" w:cs="Traditional Arabic" w:hint="cs"/>
          <w:color w:val="000000" w:themeColor="text1"/>
          <w:sz w:val="36"/>
          <w:szCs w:val="36"/>
          <w:rtl/>
        </w:rPr>
        <w:t>الإرادي</w:t>
      </w:r>
      <w:r w:rsidR="002F7C13" w:rsidRPr="00B708AF">
        <w:rPr>
          <w:rFonts w:ascii="Calibri" w:eastAsia="Calibri" w:hAnsi="Calibri" w:cs="Traditional Arabic"/>
          <w:color w:val="000000" w:themeColor="text1"/>
          <w:sz w:val="36"/>
          <w:szCs w:val="36"/>
          <w:rtl/>
        </w:rPr>
        <w:t xml:space="preserve"> </w:t>
      </w:r>
      <w:r w:rsidR="002F7C13" w:rsidRPr="00B708AF">
        <w:rPr>
          <w:rFonts w:ascii="Calibri" w:eastAsia="Calibri" w:hAnsi="Calibri" w:cs="Traditional Arabic" w:hint="cs"/>
          <w:color w:val="000000" w:themeColor="text1"/>
          <w:sz w:val="36"/>
          <w:szCs w:val="36"/>
          <w:rtl/>
        </w:rPr>
        <w:t>و</w:t>
      </w:r>
      <w:r w:rsidR="001801A2" w:rsidRPr="00B708AF">
        <w:rPr>
          <w:rFonts w:ascii="Calibri" w:eastAsia="Calibri" w:hAnsi="Calibri" w:cs="Traditional Arabic" w:hint="cs"/>
          <w:color w:val="000000" w:themeColor="text1"/>
          <w:sz w:val="36"/>
          <w:szCs w:val="36"/>
          <w:rtl/>
        </w:rPr>
        <w:t xml:space="preserve"> </w:t>
      </w:r>
      <w:r w:rsidR="002F7C13" w:rsidRPr="00B708AF">
        <w:rPr>
          <w:rFonts w:ascii="Calibri" w:eastAsia="Calibri" w:hAnsi="Calibri" w:cs="Traditional Arabic" w:hint="cs"/>
          <w:color w:val="000000" w:themeColor="text1"/>
          <w:sz w:val="36"/>
          <w:szCs w:val="36"/>
          <w:rtl/>
        </w:rPr>
        <w:t>توفر الاهتمام</w:t>
      </w:r>
      <w:r w:rsidR="002F7C13" w:rsidRPr="00B708AF">
        <w:rPr>
          <w:rFonts w:ascii="Calibri" w:eastAsia="Calibri" w:hAnsi="Calibri" w:cs="Traditional Arabic"/>
          <w:color w:val="000000" w:themeColor="text1"/>
          <w:sz w:val="36"/>
          <w:szCs w:val="36"/>
          <w:rtl/>
        </w:rPr>
        <w:t xml:space="preserve"> </w:t>
      </w:r>
      <w:r w:rsidR="002F7C13" w:rsidRPr="00B708AF">
        <w:rPr>
          <w:rFonts w:ascii="Calibri" w:eastAsia="Calibri" w:hAnsi="Calibri" w:cs="Traditional Arabic" w:hint="cs"/>
          <w:color w:val="000000" w:themeColor="text1"/>
          <w:sz w:val="36"/>
          <w:szCs w:val="36"/>
          <w:rtl/>
        </w:rPr>
        <w:t>لدى</w:t>
      </w:r>
      <w:r w:rsidR="002F7C13" w:rsidRPr="00B708AF">
        <w:rPr>
          <w:rFonts w:ascii="Calibri" w:eastAsia="Calibri" w:hAnsi="Calibri" w:cs="Traditional Arabic"/>
          <w:color w:val="000000" w:themeColor="text1"/>
          <w:sz w:val="36"/>
          <w:szCs w:val="36"/>
          <w:rtl/>
        </w:rPr>
        <w:t xml:space="preserve"> </w:t>
      </w:r>
      <w:r w:rsidR="001801A2" w:rsidRPr="00B708AF">
        <w:rPr>
          <w:rFonts w:ascii="Calibri" w:eastAsia="Calibri" w:hAnsi="Calibri" w:cs="Traditional Arabic" w:hint="cs"/>
          <w:color w:val="000000" w:themeColor="text1"/>
          <w:sz w:val="36"/>
          <w:szCs w:val="36"/>
          <w:rtl/>
        </w:rPr>
        <w:t>الطالب</w:t>
      </w:r>
      <w:r w:rsidR="002F7C13" w:rsidRPr="00B708AF">
        <w:rPr>
          <w:rFonts w:ascii="Calibri" w:eastAsia="Calibri" w:hAnsi="Calibri" w:cs="Traditional Arabic"/>
          <w:color w:val="000000" w:themeColor="text1"/>
          <w:sz w:val="36"/>
          <w:szCs w:val="36"/>
          <w:rtl/>
        </w:rPr>
        <w:t xml:space="preserve"> </w:t>
      </w:r>
      <w:r w:rsidR="002F7C13" w:rsidRPr="00B708AF">
        <w:rPr>
          <w:rFonts w:ascii="Calibri" w:eastAsia="Calibri" w:hAnsi="Calibri" w:cs="Traditional Arabic" w:hint="cs"/>
          <w:color w:val="000000" w:themeColor="text1"/>
          <w:sz w:val="36"/>
          <w:szCs w:val="36"/>
          <w:rtl/>
        </w:rPr>
        <w:t>حتى</w:t>
      </w:r>
      <w:r w:rsidR="002F7C13" w:rsidRPr="00B708AF">
        <w:rPr>
          <w:rFonts w:ascii="Calibri" w:eastAsia="Calibri" w:hAnsi="Calibri" w:cs="Traditional Arabic"/>
          <w:color w:val="000000" w:themeColor="text1"/>
          <w:sz w:val="36"/>
          <w:szCs w:val="36"/>
          <w:rtl/>
        </w:rPr>
        <w:t xml:space="preserve"> </w:t>
      </w:r>
      <w:r w:rsidR="002F7C13" w:rsidRPr="00B708AF">
        <w:rPr>
          <w:rFonts w:ascii="Calibri" w:eastAsia="Calibri" w:hAnsi="Calibri" w:cs="Traditional Arabic" w:hint="cs"/>
          <w:color w:val="000000" w:themeColor="text1"/>
          <w:sz w:val="36"/>
          <w:szCs w:val="36"/>
          <w:rtl/>
        </w:rPr>
        <w:t>يستطيع</w:t>
      </w:r>
      <w:r w:rsidR="002F7C13" w:rsidRPr="00B708AF">
        <w:rPr>
          <w:rFonts w:ascii="Calibri" w:eastAsia="Calibri" w:hAnsi="Calibri" w:cs="Traditional Arabic"/>
          <w:color w:val="000000" w:themeColor="text1"/>
          <w:sz w:val="36"/>
          <w:szCs w:val="36"/>
          <w:rtl/>
        </w:rPr>
        <w:t xml:space="preserve"> </w:t>
      </w:r>
      <w:r w:rsidR="002F7C13" w:rsidRPr="00B708AF">
        <w:rPr>
          <w:rFonts w:ascii="Calibri" w:eastAsia="Calibri" w:hAnsi="Calibri" w:cs="Traditional Arabic" w:hint="cs"/>
          <w:color w:val="000000" w:themeColor="text1"/>
          <w:sz w:val="36"/>
          <w:szCs w:val="36"/>
          <w:rtl/>
        </w:rPr>
        <w:t>الاحتفاظ</w:t>
      </w:r>
      <w:r w:rsidR="002F7C13" w:rsidRPr="00B708AF">
        <w:rPr>
          <w:rFonts w:ascii="Calibri" w:eastAsia="Calibri" w:hAnsi="Calibri" w:cs="Traditional Arabic"/>
          <w:color w:val="000000" w:themeColor="text1"/>
          <w:sz w:val="36"/>
          <w:szCs w:val="36"/>
          <w:rtl/>
        </w:rPr>
        <w:t xml:space="preserve"> </w:t>
      </w:r>
      <w:r w:rsidR="002F7C13" w:rsidRPr="00B708AF">
        <w:rPr>
          <w:rFonts w:ascii="Calibri" w:eastAsia="Calibri" w:hAnsi="Calibri" w:cs="Traditional Arabic" w:hint="cs"/>
          <w:color w:val="000000" w:themeColor="text1"/>
          <w:sz w:val="36"/>
          <w:szCs w:val="36"/>
          <w:rtl/>
        </w:rPr>
        <w:t>بالمعلومات</w:t>
      </w:r>
      <w:r w:rsidR="002F7C13" w:rsidRPr="00B708AF">
        <w:rPr>
          <w:rFonts w:ascii="Calibri" w:eastAsia="Calibri" w:hAnsi="Calibri" w:cs="Traditional Arabic"/>
          <w:color w:val="000000" w:themeColor="text1"/>
          <w:sz w:val="36"/>
          <w:szCs w:val="36"/>
          <w:rtl/>
        </w:rPr>
        <w:t xml:space="preserve"> </w:t>
      </w:r>
      <w:r w:rsidR="002F7C13" w:rsidRPr="00B708AF">
        <w:rPr>
          <w:rFonts w:ascii="Calibri" w:eastAsia="Calibri" w:hAnsi="Calibri" w:cs="Traditional Arabic" w:hint="cs"/>
          <w:color w:val="000000" w:themeColor="text1"/>
          <w:sz w:val="36"/>
          <w:szCs w:val="36"/>
          <w:rtl/>
        </w:rPr>
        <w:t>التي</w:t>
      </w:r>
      <w:r w:rsidR="002F7C13" w:rsidRPr="00B708AF">
        <w:rPr>
          <w:rFonts w:ascii="Calibri" w:eastAsia="Calibri" w:hAnsi="Calibri" w:cs="Traditional Arabic"/>
          <w:color w:val="000000" w:themeColor="text1"/>
          <w:sz w:val="36"/>
          <w:szCs w:val="36"/>
          <w:rtl/>
        </w:rPr>
        <w:t xml:space="preserve"> </w:t>
      </w:r>
      <w:r w:rsidR="002F7C13" w:rsidRPr="00B708AF">
        <w:rPr>
          <w:rFonts w:ascii="Calibri" w:eastAsia="Calibri" w:hAnsi="Calibri" w:cs="Traditional Arabic" w:hint="cs"/>
          <w:color w:val="000000" w:themeColor="text1"/>
          <w:sz w:val="36"/>
          <w:szCs w:val="36"/>
          <w:rtl/>
        </w:rPr>
        <w:t>يتعلمها</w:t>
      </w:r>
      <w:r w:rsidR="002F7C13" w:rsidRPr="00B708AF">
        <w:rPr>
          <w:rFonts w:ascii="Calibri" w:eastAsia="Calibri" w:hAnsi="Calibri" w:cs="Traditional Arabic"/>
          <w:color w:val="000000" w:themeColor="text1"/>
          <w:sz w:val="36"/>
          <w:szCs w:val="36"/>
          <w:rtl/>
        </w:rPr>
        <w:t xml:space="preserve"> </w:t>
      </w:r>
      <w:r w:rsidR="002F7C13" w:rsidRPr="00B708AF">
        <w:rPr>
          <w:rFonts w:ascii="Calibri" w:eastAsia="Calibri" w:hAnsi="Calibri" w:cs="Traditional Arabic" w:hint="cs"/>
          <w:color w:val="000000" w:themeColor="text1"/>
          <w:sz w:val="36"/>
          <w:szCs w:val="36"/>
          <w:rtl/>
        </w:rPr>
        <w:t>و</w:t>
      </w:r>
      <w:r w:rsidR="001801A2" w:rsidRPr="00B708AF">
        <w:rPr>
          <w:rFonts w:ascii="Calibri" w:eastAsia="Calibri" w:hAnsi="Calibri" w:cs="Traditional Arabic" w:hint="cs"/>
          <w:color w:val="000000" w:themeColor="text1"/>
          <w:sz w:val="36"/>
          <w:szCs w:val="36"/>
          <w:rtl/>
        </w:rPr>
        <w:t xml:space="preserve"> </w:t>
      </w:r>
      <w:r w:rsidR="002F7C13" w:rsidRPr="00B708AF">
        <w:rPr>
          <w:rFonts w:ascii="Calibri" w:eastAsia="Calibri" w:hAnsi="Calibri" w:cs="Traditional Arabic" w:hint="cs"/>
          <w:color w:val="000000" w:themeColor="text1"/>
          <w:sz w:val="36"/>
          <w:szCs w:val="36"/>
          <w:rtl/>
        </w:rPr>
        <w:t>تستقر</w:t>
      </w:r>
      <w:r w:rsidR="002F7C13" w:rsidRPr="00B708AF">
        <w:rPr>
          <w:rFonts w:ascii="Calibri" w:eastAsia="Calibri" w:hAnsi="Calibri" w:cs="Traditional Arabic"/>
          <w:color w:val="000000" w:themeColor="text1"/>
          <w:sz w:val="36"/>
          <w:szCs w:val="36"/>
          <w:rtl/>
        </w:rPr>
        <w:t xml:space="preserve"> </w:t>
      </w:r>
      <w:r w:rsidR="002F7C13" w:rsidRPr="00B708AF">
        <w:rPr>
          <w:rFonts w:ascii="Calibri" w:eastAsia="Calibri" w:hAnsi="Calibri" w:cs="Traditional Arabic" w:hint="cs"/>
          <w:color w:val="000000" w:themeColor="text1"/>
          <w:sz w:val="36"/>
          <w:szCs w:val="36"/>
          <w:rtl/>
        </w:rPr>
        <w:t>عناصرها</w:t>
      </w:r>
      <w:r w:rsidR="002F7C13" w:rsidRPr="00B708AF">
        <w:rPr>
          <w:rFonts w:ascii="Calibri" w:eastAsia="Calibri" w:hAnsi="Calibri" w:cs="Traditional Arabic"/>
          <w:color w:val="000000" w:themeColor="text1"/>
          <w:sz w:val="36"/>
          <w:szCs w:val="36"/>
          <w:rtl/>
        </w:rPr>
        <w:t xml:space="preserve"> </w:t>
      </w:r>
      <w:r w:rsidR="002F7C13" w:rsidRPr="00B708AF">
        <w:rPr>
          <w:rFonts w:ascii="Calibri" w:eastAsia="Calibri" w:hAnsi="Calibri" w:cs="Traditional Arabic" w:hint="cs"/>
          <w:color w:val="000000" w:themeColor="text1"/>
          <w:sz w:val="36"/>
          <w:szCs w:val="36"/>
          <w:rtl/>
        </w:rPr>
        <w:t>في تنظيم</w:t>
      </w:r>
      <w:r w:rsidR="002F7C13" w:rsidRPr="00B708AF">
        <w:rPr>
          <w:rFonts w:ascii="Calibri" w:eastAsia="Calibri" w:hAnsi="Calibri" w:cs="Traditional Arabic"/>
          <w:color w:val="000000" w:themeColor="text1"/>
          <w:sz w:val="36"/>
          <w:szCs w:val="36"/>
          <w:rtl/>
        </w:rPr>
        <w:t xml:space="preserve"> </w:t>
      </w:r>
      <w:r w:rsidR="002F7C13" w:rsidRPr="00B708AF">
        <w:rPr>
          <w:rFonts w:ascii="Calibri" w:eastAsia="Calibri" w:hAnsi="Calibri" w:cs="Traditional Arabic" w:hint="cs"/>
          <w:color w:val="000000" w:themeColor="text1"/>
          <w:sz w:val="36"/>
          <w:szCs w:val="36"/>
          <w:rtl/>
        </w:rPr>
        <w:t>معين</w:t>
      </w:r>
      <w:r w:rsidR="001801A2" w:rsidRPr="00B708AF">
        <w:rPr>
          <w:rFonts w:ascii="Calibri" w:eastAsia="Calibri" w:hAnsi="Calibri" w:cs="Traditional Arabic" w:hint="cs"/>
          <w:color w:val="000000" w:themeColor="text1"/>
          <w:sz w:val="36"/>
          <w:szCs w:val="36"/>
          <w:rtl/>
        </w:rPr>
        <w:t xml:space="preserve"> </w:t>
      </w:r>
      <w:r w:rsidR="002F7C13" w:rsidRPr="00B708AF">
        <w:rPr>
          <w:rFonts w:ascii="Calibri" w:eastAsia="Calibri" w:hAnsi="Calibri" w:cs="Traditional Arabic" w:hint="cs"/>
          <w:color w:val="000000" w:themeColor="text1"/>
          <w:sz w:val="36"/>
          <w:szCs w:val="36"/>
          <w:rtl/>
        </w:rPr>
        <w:t>،</w:t>
      </w:r>
      <w:r w:rsidR="002F7C13" w:rsidRPr="00B708AF">
        <w:rPr>
          <w:rFonts w:ascii="Calibri" w:eastAsia="Calibri" w:hAnsi="Calibri" w:cs="Traditional Arabic"/>
          <w:color w:val="000000" w:themeColor="text1"/>
          <w:sz w:val="36"/>
          <w:szCs w:val="36"/>
          <w:rtl/>
        </w:rPr>
        <w:t xml:space="preserve"> </w:t>
      </w:r>
      <w:r w:rsidR="002F7C13" w:rsidRPr="00B708AF">
        <w:rPr>
          <w:rFonts w:ascii="Calibri" w:eastAsia="Calibri" w:hAnsi="Calibri" w:cs="Traditional Arabic" w:hint="cs"/>
          <w:color w:val="000000" w:themeColor="text1"/>
          <w:sz w:val="36"/>
          <w:szCs w:val="36"/>
          <w:rtl/>
        </w:rPr>
        <w:t>فما</w:t>
      </w:r>
      <w:r w:rsidR="002F7C13" w:rsidRPr="00B708AF">
        <w:rPr>
          <w:rFonts w:ascii="Calibri" w:eastAsia="Calibri" w:hAnsi="Calibri" w:cs="Traditional Arabic"/>
          <w:color w:val="000000" w:themeColor="text1"/>
          <w:sz w:val="36"/>
          <w:szCs w:val="36"/>
          <w:rtl/>
        </w:rPr>
        <w:t xml:space="preserve"> </w:t>
      </w:r>
      <w:r w:rsidR="002F7C13" w:rsidRPr="00B708AF">
        <w:rPr>
          <w:rFonts w:ascii="Calibri" w:eastAsia="Calibri" w:hAnsi="Calibri" w:cs="Traditional Arabic" w:hint="cs"/>
          <w:color w:val="000000" w:themeColor="text1"/>
          <w:sz w:val="36"/>
          <w:szCs w:val="36"/>
          <w:rtl/>
        </w:rPr>
        <w:t>ننساه</w:t>
      </w:r>
      <w:r w:rsidR="002F7C13" w:rsidRPr="00B708AF">
        <w:rPr>
          <w:rFonts w:ascii="Calibri" w:eastAsia="Calibri" w:hAnsi="Calibri" w:cs="Traditional Arabic"/>
          <w:color w:val="000000" w:themeColor="text1"/>
          <w:sz w:val="36"/>
          <w:szCs w:val="36"/>
          <w:rtl/>
        </w:rPr>
        <w:t xml:space="preserve"> </w:t>
      </w:r>
      <w:r w:rsidR="002F7C13" w:rsidRPr="00B708AF">
        <w:rPr>
          <w:rFonts w:ascii="Calibri" w:eastAsia="Calibri" w:hAnsi="Calibri" w:cs="Traditional Arabic" w:hint="cs"/>
          <w:color w:val="000000" w:themeColor="text1"/>
          <w:sz w:val="36"/>
          <w:szCs w:val="36"/>
          <w:rtl/>
        </w:rPr>
        <w:t>هو</w:t>
      </w:r>
      <w:r w:rsidR="002F7C13" w:rsidRPr="00B708AF">
        <w:rPr>
          <w:rFonts w:ascii="Calibri" w:eastAsia="Calibri" w:hAnsi="Calibri" w:cs="Traditional Arabic"/>
          <w:color w:val="000000" w:themeColor="text1"/>
          <w:sz w:val="36"/>
          <w:szCs w:val="36"/>
          <w:rtl/>
        </w:rPr>
        <w:t xml:space="preserve"> </w:t>
      </w:r>
      <w:r w:rsidR="002F7C13" w:rsidRPr="00B708AF">
        <w:rPr>
          <w:rFonts w:ascii="Calibri" w:eastAsia="Calibri" w:hAnsi="Calibri" w:cs="Traditional Arabic" w:hint="cs"/>
          <w:color w:val="000000" w:themeColor="text1"/>
          <w:sz w:val="36"/>
          <w:szCs w:val="36"/>
          <w:rtl/>
        </w:rPr>
        <w:t>غالب</w:t>
      </w:r>
      <w:r w:rsidR="006F5E3B" w:rsidRPr="00B708AF">
        <w:rPr>
          <w:rFonts w:ascii="Calibri" w:eastAsia="Calibri" w:hAnsi="Calibri" w:cs="Traditional Arabic" w:hint="cs"/>
          <w:color w:val="000000" w:themeColor="text1"/>
          <w:sz w:val="36"/>
          <w:szCs w:val="36"/>
          <w:rtl/>
        </w:rPr>
        <w:t>ً</w:t>
      </w:r>
      <w:r w:rsidR="002F7C13" w:rsidRPr="00B708AF">
        <w:rPr>
          <w:rFonts w:ascii="Calibri" w:eastAsia="Calibri" w:hAnsi="Calibri" w:cs="Traditional Arabic" w:hint="cs"/>
          <w:color w:val="000000" w:themeColor="text1"/>
          <w:sz w:val="36"/>
          <w:szCs w:val="36"/>
          <w:rtl/>
        </w:rPr>
        <w:t>ا</w:t>
      </w:r>
      <w:r w:rsidR="002F7C13" w:rsidRPr="00B708AF">
        <w:rPr>
          <w:rFonts w:ascii="Calibri" w:eastAsia="Calibri" w:hAnsi="Calibri" w:cs="Traditional Arabic"/>
          <w:color w:val="000000" w:themeColor="text1"/>
          <w:sz w:val="36"/>
          <w:szCs w:val="36"/>
          <w:rtl/>
        </w:rPr>
        <w:t xml:space="preserve"> </w:t>
      </w:r>
      <w:r w:rsidR="002F7C13" w:rsidRPr="00B708AF">
        <w:rPr>
          <w:rFonts w:ascii="Calibri" w:eastAsia="Calibri" w:hAnsi="Calibri" w:cs="Traditional Arabic" w:hint="cs"/>
          <w:color w:val="000000" w:themeColor="text1"/>
          <w:sz w:val="36"/>
          <w:szCs w:val="36"/>
          <w:rtl/>
        </w:rPr>
        <w:t>ما</w:t>
      </w:r>
      <w:r w:rsidR="002F7C13" w:rsidRPr="00B708AF">
        <w:rPr>
          <w:rFonts w:ascii="Calibri" w:eastAsia="Calibri" w:hAnsi="Calibri" w:cs="Traditional Arabic"/>
          <w:color w:val="000000" w:themeColor="text1"/>
          <w:sz w:val="36"/>
          <w:szCs w:val="36"/>
          <w:rtl/>
        </w:rPr>
        <w:t xml:space="preserve"> </w:t>
      </w:r>
      <w:r w:rsidR="002F7C13" w:rsidRPr="00B708AF">
        <w:rPr>
          <w:rFonts w:ascii="Calibri" w:eastAsia="Calibri" w:hAnsi="Calibri" w:cs="Traditional Arabic" w:hint="cs"/>
          <w:color w:val="000000" w:themeColor="text1"/>
          <w:sz w:val="36"/>
          <w:szCs w:val="36"/>
          <w:rtl/>
        </w:rPr>
        <w:t>لا</w:t>
      </w:r>
      <w:r w:rsidR="002F7C13" w:rsidRPr="00B708AF">
        <w:rPr>
          <w:rFonts w:ascii="Calibri" w:eastAsia="Calibri" w:hAnsi="Calibri" w:cs="Traditional Arabic"/>
          <w:color w:val="000000" w:themeColor="text1"/>
          <w:sz w:val="36"/>
          <w:szCs w:val="36"/>
          <w:rtl/>
        </w:rPr>
        <w:t xml:space="preserve"> </w:t>
      </w:r>
      <w:r w:rsidR="002F7C13" w:rsidRPr="00B708AF">
        <w:rPr>
          <w:rFonts w:ascii="Calibri" w:eastAsia="Calibri" w:hAnsi="Calibri" w:cs="Traditional Arabic" w:hint="cs"/>
          <w:color w:val="000000" w:themeColor="text1"/>
          <w:sz w:val="36"/>
          <w:szCs w:val="36"/>
          <w:rtl/>
        </w:rPr>
        <w:t>نهتم</w:t>
      </w:r>
      <w:r w:rsidR="002F7C13" w:rsidRPr="00B708AF">
        <w:rPr>
          <w:rFonts w:ascii="Calibri" w:eastAsia="Calibri" w:hAnsi="Calibri" w:cs="Traditional Arabic"/>
          <w:color w:val="000000" w:themeColor="text1"/>
          <w:sz w:val="36"/>
          <w:szCs w:val="36"/>
          <w:rtl/>
        </w:rPr>
        <w:t xml:space="preserve"> </w:t>
      </w:r>
      <w:r w:rsidR="002F7C13" w:rsidRPr="00B708AF">
        <w:rPr>
          <w:rFonts w:ascii="Calibri" w:eastAsia="Calibri" w:hAnsi="Calibri" w:cs="Traditional Arabic" w:hint="cs"/>
          <w:color w:val="000000" w:themeColor="text1"/>
          <w:sz w:val="36"/>
          <w:szCs w:val="36"/>
          <w:rtl/>
        </w:rPr>
        <w:t>به</w:t>
      </w:r>
      <w:r w:rsidR="002F7C13" w:rsidRPr="00B708AF">
        <w:rPr>
          <w:rFonts w:ascii="Calibri" w:eastAsia="Calibri" w:hAnsi="Calibri" w:cs="Traditional Arabic"/>
          <w:color w:val="000000" w:themeColor="text1"/>
          <w:sz w:val="36"/>
          <w:szCs w:val="36"/>
          <w:rtl/>
        </w:rPr>
        <w:t xml:space="preserve"> </w:t>
      </w:r>
      <w:r w:rsidR="006F5E3B" w:rsidRPr="00B708AF">
        <w:rPr>
          <w:rFonts w:ascii="Calibri" w:eastAsia="Calibri" w:hAnsi="Calibri" w:cs="Traditional Arabic" w:hint="cs"/>
          <w:color w:val="000000" w:themeColor="text1"/>
          <w:sz w:val="36"/>
          <w:szCs w:val="36"/>
          <w:rtl/>
        </w:rPr>
        <w:t xml:space="preserve">, </w:t>
      </w:r>
      <w:r w:rsidR="002F7C13" w:rsidRPr="00B708AF">
        <w:rPr>
          <w:rFonts w:ascii="Calibri" w:eastAsia="Calibri" w:hAnsi="Calibri" w:cs="Traditional Arabic" w:hint="cs"/>
          <w:color w:val="000000" w:themeColor="text1"/>
          <w:sz w:val="36"/>
          <w:szCs w:val="36"/>
          <w:rtl/>
        </w:rPr>
        <w:t>و</w:t>
      </w:r>
      <w:r w:rsidR="006F5E3B" w:rsidRPr="00B708AF">
        <w:rPr>
          <w:rFonts w:ascii="Calibri" w:eastAsia="Calibri" w:hAnsi="Calibri" w:cs="Traditional Arabic" w:hint="cs"/>
          <w:color w:val="000000" w:themeColor="text1"/>
          <w:sz w:val="36"/>
          <w:szCs w:val="36"/>
          <w:rtl/>
        </w:rPr>
        <w:t xml:space="preserve"> </w:t>
      </w:r>
      <w:r w:rsidR="002F7C13" w:rsidRPr="00B708AF">
        <w:rPr>
          <w:rFonts w:ascii="Calibri" w:eastAsia="Calibri" w:hAnsi="Calibri" w:cs="Traditional Arabic" w:hint="cs"/>
          <w:color w:val="000000" w:themeColor="text1"/>
          <w:sz w:val="36"/>
          <w:szCs w:val="36"/>
          <w:rtl/>
        </w:rPr>
        <w:t>الشيء</w:t>
      </w:r>
      <w:r w:rsidR="002F7C13" w:rsidRPr="00B708AF">
        <w:rPr>
          <w:rFonts w:ascii="Calibri" w:eastAsia="Calibri" w:hAnsi="Calibri" w:cs="Traditional Arabic"/>
          <w:color w:val="000000" w:themeColor="text1"/>
          <w:sz w:val="36"/>
          <w:szCs w:val="36"/>
          <w:rtl/>
        </w:rPr>
        <w:t xml:space="preserve"> </w:t>
      </w:r>
      <w:r w:rsidR="002F7C13" w:rsidRPr="00B708AF">
        <w:rPr>
          <w:rFonts w:ascii="Calibri" w:eastAsia="Calibri" w:hAnsi="Calibri" w:cs="Traditional Arabic" w:hint="cs"/>
          <w:color w:val="000000" w:themeColor="text1"/>
          <w:sz w:val="36"/>
          <w:szCs w:val="36"/>
          <w:rtl/>
        </w:rPr>
        <w:t>الذي</w:t>
      </w:r>
      <w:r w:rsidR="002F7C13" w:rsidRPr="00B708AF">
        <w:rPr>
          <w:rFonts w:ascii="Calibri" w:eastAsia="Calibri" w:hAnsi="Calibri" w:cs="Traditional Arabic"/>
          <w:color w:val="000000" w:themeColor="text1"/>
          <w:sz w:val="36"/>
          <w:szCs w:val="36"/>
          <w:rtl/>
        </w:rPr>
        <w:t xml:space="preserve"> </w:t>
      </w:r>
      <w:r w:rsidR="002F7C13" w:rsidRPr="00B708AF">
        <w:rPr>
          <w:rFonts w:ascii="Calibri" w:eastAsia="Calibri" w:hAnsi="Calibri" w:cs="Traditional Arabic" w:hint="cs"/>
          <w:color w:val="000000" w:themeColor="text1"/>
          <w:sz w:val="36"/>
          <w:szCs w:val="36"/>
          <w:rtl/>
        </w:rPr>
        <w:t>لاحظناه</w:t>
      </w:r>
      <w:r w:rsidR="002F7C13" w:rsidRPr="00B708AF">
        <w:rPr>
          <w:rFonts w:ascii="Calibri" w:eastAsia="Calibri" w:hAnsi="Calibri" w:cs="Traditional Arabic"/>
          <w:color w:val="000000" w:themeColor="text1"/>
          <w:sz w:val="36"/>
          <w:szCs w:val="36"/>
          <w:rtl/>
        </w:rPr>
        <w:t xml:space="preserve"> </w:t>
      </w:r>
      <w:r w:rsidR="002F7C13" w:rsidRPr="00B708AF">
        <w:rPr>
          <w:rFonts w:ascii="Calibri" w:eastAsia="Calibri" w:hAnsi="Calibri" w:cs="Traditional Arabic" w:hint="cs"/>
          <w:color w:val="000000" w:themeColor="text1"/>
          <w:sz w:val="36"/>
          <w:szCs w:val="36"/>
          <w:rtl/>
        </w:rPr>
        <w:t>بادئ</w:t>
      </w:r>
      <w:r w:rsidR="002F7C13" w:rsidRPr="00B708AF">
        <w:rPr>
          <w:rFonts w:ascii="Calibri" w:eastAsia="Calibri" w:hAnsi="Calibri" w:cs="Traditional Arabic"/>
          <w:color w:val="000000" w:themeColor="text1"/>
          <w:sz w:val="36"/>
          <w:szCs w:val="36"/>
          <w:rtl/>
        </w:rPr>
        <w:t xml:space="preserve"> </w:t>
      </w:r>
      <w:r w:rsidR="002F7C13" w:rsidRPr="00B708AF">
        <w:rPr>
          <w:rFonts w:ascii="Calibri" w:eastAsia="Calibri" w:hAnsi="Calibri" w:cs="Traditional Arabic" w:hint="cs"/>
          <w:color w:val="000000" w:themeColor="text1"/>
          <w:sz w:val="36"/>
          <w:szCs w:val="36"/>
          <w:rtl/>
        </w:rPr>
        <w:t>الأمر</w:t>
      </w:r>
      <w:r w:rsidR="002F7C13" w:rsidRPr="00B708AF">
        <w:rPr>
          <w:rFonts w:ascii="Calibri" w:eastAsia="Calibri" w:hAnsi="Calibri" w:cs="Traditional Arabic"/>
          <w:color w:val="000000" w:themeColor="text1"/>
          <w:sz w:val="36"/>
          <w:szCs w:val="36"/>
          <w:rtl/>
        </w:rPr>
        <w:t xml:space="preserve"> </w:t>
      </w:r>
      <w:r w:rsidR="002F7C13" w:rsidRPr="00B708AF">
        <w:rPr>
          <w:rFonts w:ascii="Calibri" w:eastAsia="Calibri" w:hAnsi="Calibri" w:cs="Traditional Arabic" w:hint="cs"/>
          <w:color w:val="000000" w:themeColor="text1"/>
          <w:sz w:val="36"/>
          <w:szCs w:val="36"/>
          <w:rtl/>
        </w:rPr>
        <w:t>خطأ</w:t>
      </w:r>
      <w:r w:rsidR="002F7C13" w:rsidRPr="00B708AF">
        <w:rPr>
          <w:rFonts w:ascii="Calibri" w:eastAsia="Calibri" w:hAnsi="Calibri" w:cs="Traditional Arabic"/>
          <w:color w:val="000000" w:themeColor="text1"/>
          <w:sz w:val="36"/>
          <w:szCs w:val="36"/>
          <w:rtl/>
        </w:rPr>
        <w:t xml:space="preserve"> </w:t>
      </w:r>
      <w:r w:rsidR="002F7C13" w:rsidRPr="00B708AF">
        <w:rPr>
          <w:rFonts w:ascii="Calibri" w:eastAsia="Calibri" w:hAnsi="Calibri" w:cs="Traditional Arabic" w:hint="cs"/>
          <w:color w:val="000000" w:themeColor="text1"/>
          <w:sz w:val="36"/>
          <w:szCs w:val="36"/>
          <w:rtl/>
        </w:rPr>
        <w:t>سوف نتذكره</w:t>
      </w:r>
      <w:r w:rsidR="002F7C13" w:rsidRPr="00B708AF">
        <w:rPr>
          <w:rFonts w:ascii="Calibri" w:eastAsia="Calibri" w:hAnsi="Calibri" w:cs="Traditional Arabic"/>
          <w:color w:val="000000" w:themeColor="text1"/>
          <w:sz w:val="36"/>
          <w:szCs w:val="36"/>
          <w:rtl/>
        </w:rPr>
        <w:t xml:space="preserve"> </w:t>
      </w:r>
      <w:r w:rsidR="002F7C13" w:rsidRPr="00B708AF">
        <w:rPr>
          <w:rFonts w:ascii="Calibri" w:eastAsia="Calibri" w:hAnsi="Calibri" w:cs="Traditional Arabic" w:hint="cs"/>
          <w:color w:val="000000" w:themeColor="text1"/>
          <w:sz w:val="36"/>
          <w:szCs w:val="36"/>
          <w:rtl/>
        </w:rPr>
        <w:t>خطأ</w:t>
      </w:r>
      <w:r w:rsidR="006F5E3B" w:rsidRPr="00B708AF">
        <w:rPr>
          <w:rFonts w:ascii="Calibri" w:eastAsia="Calibri" w:hAnsi="Calibri" w:cs="Traditional Arabic" w:hint="cs"/>
          <w:color w:val="000000" w:themeColor="text1"/>
          <w:sz w:val="36"/>
          <w:szCs w:val="36"/>
          <w:rtl/>
        </w:rPr>
        <w:t xml:space="preserve"> </w:t>
      </w:r>
      <w:r w:rsidR="002F7C13" w:rsidRPr="00B708AF">
        <w:rPr>
          <w:rFonts w:ascii="Calibri" w:eastAsia="Calibri" w:hAnsi="Calibri" w:cs="Traditional Arabic"/>
          <w:color w:val="000000" w:themeColor="text1"/>
          <w:sz w:val="36"/>
          <w:szCs w:val="36"/>
          <w:rtl/>
        </w:rPr>
        <w:t>.</w:t>
      </w:r>
    </w:p>
    <w:p w:rsidR="008B68BF" w:rsidRPr="00B708AF" w:rsidRDefault="002F7C13" w:rsidP="00FC567C">
      <w:pPr>
        <w:spacing w:after="0" w:line="240" w:lineRule="auto"/>
        <w:ind w:left="-123" w:firstLine="360"/>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إن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إثارة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اهتمام</w:t>
      </w:r>
      <w:r w:rsidRPr="00B708AF">
        <w:rPr>
          <w:rFonts w:ascii="Calibri" w:eastAsia="Calibri" w:hAnsi="Calibri" w:cs="Traditional Arabic"/>
          <w:color w:val="000000" w:themeColor="text1"/>
          <w:sz w:val="36"/>
          <w:szCs w:val="36"/>
          <w:rtl/>
        </w:rPr>
        <w:t xml:space="preserve"> </w:t>
      </w:r>
      <w:r w:rsidR="002D2F7C"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2D2F7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ضمان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استمرار</w:t>
      </w:r>
      <w:r w:rsidR="002D2F7C" w:rsidRPr="00B708AF">
        <w:rPr>
          <w:rFonts w:ascii="Calibri" w:eastAsia="Calibri" w:hAnsi="Calibri" w:cs="Traditional Arabic" w:hint="cs"/>
          <w:color w:val="000000" w:themeColor="text1"/>
          <w:sz w:val="36"/>
          <w:szCs w:val="36"/>
          <w:rtl/>
        </w:rPr>
        <w:t>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الصعوبات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تعترض المعلم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الفصل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2D2F7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يمكن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التغلب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المشكلة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استغل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نشاط</w:t>
      </w:r>
      <w:r w:rsidRPr="00B708AF">
        <w:rPr>
          <w:rFonts w:ascii="Calibri" w:eastAsia="Calibri" w:hAnsi="Calibri" w:cs="Traditional Arabic"/>
          <w:color w:val="000000" w:themeColor="text1"/>
          <w:sz w:val="36"/>
          <w:szCs w:val="36"/>
          <w:rtl/>
        </w:rPr>
        <w:t xml:space="preserve"> </w:t>
      </w:r>
      <w:r w:rsidR="002D2F7C"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hint="cs"/>
          <w:color w:val="000000" w:themeColor="text1"/>
          <w:sz w:val="36"/>
          <w:szCs w:val="36"/>
          <w:rtl/>
        </w:rPr>
        <w:t xml:space="preserve"> الإيجابي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2D2F7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اهتم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بطريقة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الاستكشاف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2D2F7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التساؤل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أكثر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اهتمامه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بالتلقين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2D2F7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حشو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الأذهان</w:t>
      </w:r>
      <w:r w:rsidR="002D2F7C" w:rsidRPr="00B708AF">
        <w:rPr>
          <w:rFonts w:ascii="Calibri" w:eastAsia="Calibri" w:hAnsi="Calibri" w:cs="Traditional Arabic" w:hint="cs"/>
          <w:color w:val="000000" w:themeColor="text1"/>
          <w:sz w:val="36"/>
          <w:szCs w:val="36"/>
          <w:rtl/>
        </w:rPr>
        <w:t xml:space="preserve"> الطلاب </w:t>
      </w:r>
      <w:r w:rsidR="00FC567C" w:rsidRPr="00B708AF">
        <w:rPr>
          <w:rFonts w:ascii="Calibri" w:eastAsia="Calibri" w:hAnsi="Calibri" w:cs="Traditional Arabic" w:hint="cs"/>
          <w:color w:val="000000" w:themeColor="text1"/>
          <w:sz w:val="36"/>
          <w:szCs w:val="36"/>
          <w:rtl/>
        </w:rPr>
        <w:t xml:space="preserve">( </w:t>
      </w:r>
      <w:r w:rsidR="00FC567C" w:rsidRPr="00B708AF">
        <w:rPr>
          <w:rFonts w:ascii="Calibri" w:eastAsia="Calibri" w:hAnsi="Calibri" w:cs="Traditional Arabic"/>
          <w:color w:val="000000" w:themeColor="text1"/>
          <w:sz w:val="36"/>
          <w:szCs w:val="36"/>
          <w:rtl/>
        </w:rPr>
        <w:t>لوناس حد</w:t>
      </w:r>
      <w:r w:rsidR="005D36E3" w:rsidRPr="00B708AF">
        <w:rPr>
          <w:rFonts w:ascii="Calibri" w:eastAsia="Calibri" w:hAnsi="Calibri" w:cs="Traditional Arabic" w:hint="cs"/>
          <w:color w:val="000000" w:themeColor="text1"/>
          <w:sz w:val="36"/>
          <w:szCs w:val="36"/>
          <w:rtl/>
        </w:rPr>
        <w:t>ة</w:t>
      </w:r>
      <w:r w:rsidR="00FC567C" w:rsidRPr="00B708AF">
        <w:rPr>
          <w:rFonts w:ascii="Calibri" w:eastAsia="Calibri" w:hAnsi="Calibri" w:cs="Traditional Arabic" w:hint="cs"/>
          <w:color w:val="000000" w:themeColor="text1"/>
          <w:sz w:val="36"/>
          <w:szCs w:val="36"/>
          <w:rtl/>
        </w:rPr>
        <w:t xml:space="preserve"> , </w:t>
      </w:r>
      <w:r w:rsidR="00FE1282" w:rsidRPr="00B708AF">
        <w:rPr>
          <w:rFonts w:ascii="Calibri" w:eastAsia="Calibri" w:hAnsi="Calibri" w:cs="Traditional Arabic" w:hint="cs"/>
          <w:color w:val="000000" w:themeColor="text1"/>
          <w:sz w:val="36"/>
          <w:szCs w:val="36"/>
          <w:rtl/>
        </w:rPr>
        <w:t xml:space="preserve">  </w:t>
      </w:r>
      <w:r w:rsidR="00FC567C" w:rsidRPr="00B708AF">
        <w:rPr>
          <w:rFonts w:ascii="Calibri" w:eastAsia="Calibri" w:hAnsi="Calibri" w:cs="Traditional Arabic" w:hint="cs"/>
          <w:color w:val="000000" w:themeColor="text1"/>
          <w:sz w:val="36"/>
          <w:szCs w:val="36"/>
          <w:rtl/>
        </w:rPr>
        <w:t>2013</w:t>
      </w:r>
      <w:r w:rsidR="00FE1282" w:rsidRPr="00B708AF">
        <w:rPr>
          <w:rFonts w:ascii="Calibri" w:eastAsia="Calibri" w:hAnsi="Calibri" w:cs="Traditional Arabic" w:hint="cs"/>
          <w:color w:val="000000" w:themeColor="text1"/>
          <w:sz w:val="36"/>
          <w:szCs w:val="36"/>
          <w:rtl/>
        </w:rPr>
        <w:t xml:space="preserve"> </w:t>
      </w:r>
      <w:r w:rsidR="00FC567C" w:rsidRPr="00B708AF">
        <w:rPr>
          <w:rFonts w:ascii="Calibri" w:eastAsia="Calibri" w:hAnsi="Calibri" w:cs="Traditional Arabic" w:hint="cs"/>
          <w:color w:val="000000" w:themeColor="text1"/>
          <w:sz w:val="36"/>
          <w:szCs w:val="36"/>
          <w:rtl/>
        </w:rPr>
        <w:t xml:space="preserve">م , ص 18 ) </w:t>
      </w:r>
      <w:r w:rsidR="008D2D8A" w:rsidRPr="00B708AF">
        <w:rPr>
          <w:rFonts w:ascii="Calibri" w:eastAsia="Calibri" w:hAnsi="Calibri" w:cs="Traditional Arabic" w:hint="cs"/>
          <w:color w:val="000000" w:themeColor="text1"/>
          <w:sz w:val="36"/>
          <w:szCs w:val="36"/>
          <w:rtl/>
        </w:rPr>
        <w:t>.</w:t>
      </w:r>
    </w:p>
    <w:p w:rsidR="0027347C" w:rsidRPr="00B708AF" w:rsidRDefault="00E1452C" w:rsidP="006C2D68">
      <w:pPr>
        <w:pStyle w:val="ListParagraph"/>
        <w:numPr>
          <w:ilvl w:val="0"/>
          <w:numId w:val="147"/>
        </w:numPr>
        <w:spacing w:after="0" w:line="240" w:lineRule="auto"/>
        <w:ind w:left="237"/>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 xml:space="preserve">شرط </w:t>
      </w:r>
      <w:r w:rsidR="0027347C" w:rsidRPr="00B708AF">
        <w:rPr>
          <w:rFonts w:ascii="Calibri" w:eastAsia="Calibri" w:hAnsi="Calibri" w:cs="Traditional Arabic" w:hint="cs"/>
          <w:b/>
          <w:bCs/>
          <w:color w:val="000000" w:themeColor="text1"/>
          <w:sz w:val="36"/>
          <w:szCs w:val="36"/>
          <w:rtl/>
        </w:rPr>
        <w:t>إشباع</w:t>
      </w:r>
      <w:r w:rsidR="0027347C" w:rsidRPr="00B708AF">
        <w:rPr>
          <w:rFonts w:ascii="Calibri" w:eastAsia="Calibri" w:hAnsi="Calibri" w:cs="Traditional Arabic"/>
          <w:b/>
          <w:bCs/>
          <w:color w:val="000000" w:themeColor="text1"/>
          <w:sz w:val="36"/>
          <w:szCs w:val="36"/>
          <w:rtl/>
        </w:rPr>
        <w:t xml:space="preserve"> </w:t>
      </w:r>
      <w:r w:rsidR="0027347C" w:rsidRPr="00B708AF">
        <w:rPr>
          <w:rFonts w:ascii="Calibri" w:eastAsia="Calibri" w:hAnsi="Calibri" w:cs="Traditional Arabic" w:hint="cs"/>
          <w:b/>
          <w:bCs/>
          <w:color w:val="000000" w:themeColor="text1"/>
          <w:sz w:val="36"/>
          <w:szCs w:val="36"/>
          <w:rtl/>
        </w:rPr>
        <w:t>الحفظ</w:t>
      </w:r>
      <w:r w:rsidR="0027347C" w:rsidRPr="00B708AF">
        <w:rPr>
          <w:rFonts w:ascii="Calibri" w:eastAsia="Calibri" w:hAnsi="Calibri" w:cs="Traditional Arabic"/>
          <w:b/>
          <w:bCs/>
          <w:color w:val="000000" w:themeColor="text1"/>
          <w:sz w:val="36"/>
          <w:szCs w:val="36"/>
          <w:rtl/>
        </w:rPr>
        <w:t xml:space="preserve"> </w:t>
      </w:r>
      <w:r w:rsidR="0027347C" w:rsidRPr="00B708AF">
        <w:rPr>
          <w:rFonts w:ascii="Calibri" w:eastAsia="Calibri" w:hAnsi="Calibri" w:cs="Traditional Arabic" w:hint="cs"/>
          <w:b/>
          <w:bCs/>
          <w:color w:val="000000" w:themeColor="text1"/>
          <w:sz w:val="36"/>
          <w:szCs w:val="36"/>
          <w:rtl/>
        </w:rPr>
        <w:t>و</w:t>
      </w:r>
      <w:r w:rsidR="00FE1282" w:rsidRPr="00B708AF">
        <w:rPr>
          <w:rFonts w:ascii="Calibri" w:eastAsia="Calibri" w:hAnsi="Calibri" w:cs="Traditional Arabic" w:hint="cs"/>
          <w:b/>
          <w:bCs/>
          <w:color w:val="000000" w:themeColor="text1"/>
          <w:sz w:val="36"/>
          <w:szCs w:val="36"/>
          <w:rtl/>
        </w:rPr>
        <w:t xml:space="preserve"> </w:t>
      </w:r>
      <w:r w:rsidR="0027347C" w:rsidRPr="00B708AF">
        <w:rPr>
          <w:rFonts w:ascii="Calibri" w:eastAsia="Calibri" w:hAnsi="Calibri" w:cs="Traditional Arabic" w:hint="cs"/>
          <w:b/>
          <w:bCs/>
          <w:color w:val="000000" w:themeColor="text1"/>
          <w:sz w:val="36"/>
          <w:szCs w:val="36"/>
          <w:rtl/>
        </w:rPr>
        <w:t>التعلم</w:t>
      </w:r>
      <w:r w:rsidR="0027347C" w:rsidRPr="00B708AF">
        <w:rPr>
          <w:rFonts w:ascii="Calibri" w:eastAsia="Calibri" w:hAnsi="Calibri" w:cs="Traditional Arabic"/>
          <w:b/>
          <w:bCs/>
          <w:color w:val="000000" w:themeColor="text1"/>
          <w:sz w:val="36"/>
          <w:szCs w:val="36"/>
          <w:rtl/>
        </w:rPr>
        <w:t xml:space="preserve"> : </w:t>
      </w:r>
    </w:p>
    <w:p w:rsidR="0027347C" w:rsidRPr="00B708AF" w:rsidRDefault="0027347C" w:rsidP="0027347C">
      <w:pPr>
        <w:spacing w:after="0" w:line="240" w:lineRule="auto"/>
        <w:ind w:left="-123" w:firstLine="360"/>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يجب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يكف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 بمجرد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شعوره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حفظ</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المادة التعليمية فقد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أثبت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التجريب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التكرار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تعلمه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يؤدي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ذلك 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ثباته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الذهن</w:t>
      </w:r>
      <w:r w:rsidRPr="00B708AF">
        <w:rPr>
          <w:rFonts w:ascii="Calibri" w:eastAsia="Calibri" w:hAnsi="Calibri" w:cs="Traditional Arabic"/>
          <w:color w:val="000000" w:themeColor="text1"/>
          <w:sz w:val="36"/>
          <w:szCs w:val="36"/>
          <w:rtl/>
        </w:rPr>
        <w:t xml:space="preserve"> </w:t>
      </w:r>
      <w:r w:rsidR="000E45E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 عدم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نسيانه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مقدار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ينسى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التعليمية 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تشيع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حفظاً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هو ( </w:t>
      </w:r>
      <w:r w:rsidRPr="00B708AF">
        <w:rPr>
          <w:rFonts w:ascii="Calibri" w:eastAsia="Calibri" w:hAnsi="Calibri" w:cs="Traditional Arabic"/>
          <w:color w:val="000000" w:themeColor="text1"/>
          <w:sz w:val="36"/>
          <w:szCs w:val="36"/>
          <w:rtl/>
        </w:rPr>
        <w:t>60</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واحد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حفظها</w:t>
      </w:r>
      <w:r w:rsidRPr="00B708AF">
        <w:rPr>
          <w:rFonts w:ascii="Calibri" w:eastAsia="Calibri" w:hAnsi="Calibri" w:cs="Traditional Arabic"/>
          <w:color w:val="000000" w:themeColor="text1"/>
          <w:sz w:val="36"/>
          <w:szCs w:val="36"/>
          <w:rtl/>
        </w:rPr>
        <w:t xml:space="preserve"> </w:t>
      </w:r>
      <w:r w:rsidR="00BA04EF" w:rsidRPr="00B708AF">
        <w:rPr>
          <w:rFonts w:ascii="Calibri" w:eastAsia="Calibri" w:hAnsi="Calibri" w:cs="Traditional Arabic" w:hint="cs"/>
          <w:color w:val="000000" w:themeColor="text1"/>
          <w:sz w:val="36"/>
          <w:szCs w:val="36"/>
          <w:rtl/>
        </w:rPr>
        <w:t>(</w:t>
      </w:r>
      <w:r w:rsidR="009F59E8" w:rsidRPr="00B708AF">
        <w:rPr>
          <w:rFonts w:ascii="Calibri" w:eastAsia="Calibri" w:hAnsi="Calibri" w:cs="Traditional Arabic" w:hint="cs"/>
          <w:color w:val="000000" w:themeColor="text1"/>
          <w:sz w:val="36"/>
          <w:szCs w:val="36"/>
          <w:rtl/>
        </w:rPr>
        <w:t xml:space="preserve"> </w:t>
      </w:r>
      <w:r w:rsidR="00BA04EF" w:rsidRPr="00B708AF">
        <w:rPr>
          <w:rFonts w:ascii="Calibri" w:eastAsia="Calibri" w:hAnsi="Calibri" w:cs="Traditional Arabic" w:hint="cs"/>
          <w:color w:val="000000" w:themeColor="text1"/>
          <w:sz w:val="36"/>
          <w:szCs w:val="36"/>
          <w:rtl/>
        </w:rPr>
        <w:t>طارق</w:t>
      </w:r>
      <w:r w:rsidR="00BA04EF" w:rsidRPr="00B708AF">
        <w:rPr>
          <w:rFonts w:ascii="Calibri" w:eastAsia="Calibri" w:hAnsi="Calibri" w:cs="Traditional Arabic"/>
          <w:color w:val="000000" w:themeColor="text1"/>
          <w:sz w:val="36"/>
          <w:szCs w:val="36"/>
          <w:rtl/>
        </w:rPr>
        <w:t xml:space="preserve"> </w:t>
      </w:r>
      <w:r w:rsidR="00BA04EF" w:rsidRPr="00B708AF">
        <w:rPr>
          <w:rFonts w:ascii="Calibri" w:eastAsia="Calibri" w:hAnsi="Calibri" w:cs="Traditional Arabic" w:hint="cs"/>
          <w:color w:val="000000" w:themeColor="text1"/>
          <w:sz w:val="36"/>
          <w:szCs w:val="36"/>
          <w:rtl/>
        </w:rPr>
        <w:t>عبد</w:t>
      </w:r>
      <w:r w:rsidR="00BA04EF" w:rsidRPr="00B708AF">
        <w:rPr>
          <w:rFonts w:ascii="Calibri" w:eastAsia="Calibri" w:hAnsi="Calibri" w:cs="Traditional Arabic"/>
          <w:color w:val="000000" w:themeColor="text1"/>
          <w:sz w:val="36"/>
          <w:szCs w:val="36"/>
          <w:rtl/>
        </w:rPr>
        <w:t xml:space="preserve"> </w:t>
      </w:r>
      <w:r w:rsidR="00BA04EF" w:rsidRPr="00B708AF">
        <w:rPr>
          <w:rFonts w:ascii="Calibri" w:eastAsia="Calibri" w:hAnsi="Calibri" w:cs="Traditional Arabic" w:hint="cs"/>
          <w:color w:val="000000" w:themeColor="text1"/>
          <w:sz w:val="36"/>
          <w:szCs w:val="36"/>
          <w:rtl/>
        </w:rPr>
        <w:t>الرؤوف</w:t>
      </w:r>
      <w:r w:rsidR="00BA04EF" w:rsidRPr="00B708AF">
        <w:rPr>
          <w:rFonts w:ascii="Calibri" w:eastAsia="Calibri" w:hAnsi="Calibri" w:cs="Traditional Arabic"/>
          <w:color w:val="000000" w:themeColor="text1"/>
          <w:sz w:val="36"/>
          <w:szCs w:val="36"/>
          <w:rtl/>
        </w:rPr>
        <w:t xml:space="preserve"> </w:t>
      </w:r>
      <w:r w:rsidR="00BA04EF" w:rsidRPr="00B708AF">
        <w:rPr>
          <w:rFonts w:ascii="Calibri" w:eastAsia="Calibri" w:hAnsi="Calibri" w:cs="Traditional Arabic" w:hint="cs"/>
          <w:color w:val="000000" w:themeColor="text1"/>
          <w:sz w:val="36"/>
          <w:szCs w:val="36"/>
          <w:rtl/>
        </w:rPr>
        <w:t xml:space="preserve">عامر , 2015 م , ص 219 ) </w:t>
      </w:r>
      <w:r w:rsidRPr="00B708AF">
        <w:rPr>
          <w:rFonts w:ascii="Calibri" w:eastAsia="Calibri" w:hAnsi="Calibri" w:cs="Traditional Arabic"/>
          <w:color w:val="000000" w:themeColor="text1"/>
          <w:sz w:val="36"/>
          <w:szCs w:val="36"/>
          <w:rtl/>
        </w:rPr>
        <w:t>.</w:t>
      </w:r>
    </w:p>
    <w:p w:rsidR="007254AF" w:rsidRPr="00B708AF" w:rsidRDefault="00E1452C" w:rsidP="006C2D68">
      <w:pPr>
        <w:numPr>
          <w:ilvl w:val="0"/>
          <w:numId w:val="147"/>
        </w:numPr>
        <w:spacing w:after="0" w:line="240" w:lineRule="auto"/>
        <w:ind w:left="237"/>
        <w:contextualSpacing/>
        <w:jc w:val="both"/>
        <w:rPr>
          <w:rFonts w:ascii="Calibri" w:eastAsia="Calibri" w:hAnsi="Calibri" w:cs="Traditional Arabic"/>
          <w:b/>
          <w:bCs/>
          <w:color w:val="000000" w:themeColor="text1"/>
          <w:sz w:val="36"/>
          <w:szCs w:val="36"/>
        </w:rPr>
      </w:pPr>
      <w:r w:rsidRPr="00B708AF">
        <w:rPr>
          <w:rFonts w:ascii="Calibri" w:eastAsia="Calibri" w:hAnsi="Calibri" w:cs="Traditional Arabic" w:hint="cs"/>
          <w:b/>
          <w:bCs/>
          <w:color w:val="000000" w:themeColor="text1"/>
          <w:sz w:val="36"/>
          <w:szCs w:val="36"/>
          <w:rtl/>
        </w:rPr>
        <w:t xml:space="preserve">شرط </w:t>
      </w:r>
      <w:r w:rsidR="008D2D8A" w:rsidRPr="00B708AF">
        <w:rPr>
          <w:rFonts w:ascii="Calibri" w:eastAsia="Calibri" w:hAnsi="Calibri" w:cs="Traditional Arabic"/>
          <w:b/>
          <w:bCs/>
          <w:color w:val="000000" w:themeColor="text1"/>
          <w:sz w:val="36"/>
          <w:szCs w:val="36"/>
          <w:rtl/>
        </w:rPr>
        <w:t>فترات الراحة و</w:t>
      </w:r>
      <w:r w:rsidR="008D2D8A" w:rsidRPr="00B708AF">
        <w:rPr>
          <w:rFonts w:ascii="Calibri" w:eastAsia="Calibri" w:hAnsi="Calibri" w:cs="Traditional Arabic" w:hint="cs"/>
          <w:b/>
          <w:bCs/>
          <w:color w:val="000000" w:themeColor="text1"/>
          <w:sz w:val="36"/>
          <w:szCs w:val="36"/>
          <w:rtl/>
        </w:rPr>
        <w:t xml:space="preserve"> </w:t>
      </w:r>
      <w:r w:rsidR="008D2D8A" w:rsidRPr="00B708AF">
        <w:rPr>
          <w:rFonts w:ascii="Calibri" w:eastAsia="Calibri" w:hAnsi="Calibri" w:cs="Traditional Arabic"/>
          <w:b/>
          <w:bCs/>
          <w:color w:val="000000" w:themeColor="text1"/>
          <w:sz w:val="36"/>
          <w:szCs w:val="36"/>
          <w:rtl/>
        </w:rPr>
        <w:t>تنوع المواد</w:t>
      </w:r>
      <w:r w:rsidR="008D2D8A" w:rsidRPr="00B708AF">
        <w:rPr>
          <w:rFonts w:ascii="Calibri" w:eastAsia="Calibri" w:hAnsi="Calibri" w:cs="Traditional Arabic" w:hint="cs"/>
          <w:b/>
          <w:bCs/>
          <w:color w:val="000000" w:themeColor="text1"/>
          <w:sz w:val="36"/>
          <w:szCs w:val="36"/>
          <w:rtl/>
          <w:lang w:bidi="ar-EG"/>
        </w:rPr>
        <w:t xml:space="preserve"> </w:t>
      </w:r>
      <w:r w:rsidR="008D2D8A" w:rsidRPr="00B708AF">
        <w:rPr>
          <w:rFonts w:ascii="Calibri" w:eastAsia="Calibri" w:hAnsi="Calibri" w:cs="Traditional Arabic"/>
          <w:b/>
          <w:bCs/>
          <w:color w:val="000000" w:themeColor="text1"/>
          <w:sz w:val="36"/>
          <w:szCs w:val="36"/>
        </w:rPr>
        <w:t>:</w:t>
      </w:r>
      <w:r w:rsidR="008B68BF" w:rsidRPr="00B708AF">
        <w:rPr>
          <w:rFonts w:ascii="Calibri" w:eastAsia="Calibri" w:hAnsi="Calibri" w:cs="Traditional Arabic" w:hint="cs"/>
          <w:b/>
          <w:bCs/>
          <w:color w:val="000000" w:themeColor="text1"/>
          <w:sz w:val="36"/>
          <w:szCs w:val="36"/>
          <w:rtl/>
          <w:lang w:bidi="ar-EG"/>
        </w:rPr>
        <w:t xml:space="preserve"> </w:t>
      </w:r>
    </w:p>
    <w:p w:rsidR="008B68BF" w:rsidRPr="00B708AF" w:rsidRDefault="008D2D8A" w:rsidP="00AC55AA">
      <w:pPr>
        <w:spacing w:after="0" w:line="240" w:lineRule="auto"/>
        <w:ind w:left="-123" w:firstLine="360"/>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حيث لابد من وجود فترات راحة بين كل دراسة لتثبيت المعلومة </w:t>
      </w:r>
      <w:r w:rsidR="00AC55AA" w:rsidRPr="00B708AF">
        <w:rPr>
          <w:rFonts w:ascii="Calibri" w:eastAsia="Calibri" w:hAnsi="Calibri" w:cs="Traditional Arabic" w:hint="cs"/>
          <w:color w:val="000000" w:themeColor="text1"/>
          <w:sz w:val="36"/>
          <w:szCs w:val="36"/>
          <w:rtl/>
        </w:rPr>
        <w:t>في عقل</w:t>
      </w:r>
      <w:r w:rsidRPr="00B708AF">
        <w:rPr>
          <w:rFonts w:ascii="Calibri" w:eastAsia="Calibri" w:hAnsi="Calibri" w:cs="Traditional Arabic" w:hint="cs"/>
          <w:color w:val="000000" w:themeColor="text1"/>
          <w:sz w:val="36"/>
          <w:szCs w:val="36"/>
          <w:rtl/>
        </w:rPr>
        <w:t xml:space="preserve"> الطلاب و الاحتفاظ بالمعلومات </w:t>
      </w:r>
      <w:r w:rsidR="00C623A3" w:rsidRPr="00B708AF">
        <w:rPr>
          <w:rFonts w:ascii="Calibri" w:eastAsia="Calibri" w:hAnsi="Calibri" w:cs="Traditional Arabic" w:hint="cs"/>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فعند</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دراسة</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مادتين</w:t>
      </w:r>
      <w:r w:rsidR="00715C12" w:rsidRPr="00B708AF">
        <w:rPr>
          <w:rFonts w:ascii="Calibri" w:eastAsia="Calibri" w:hAnsi="Calibri" w:cs="Traditional Arabic"/>
          <w:color w:val="000000" w:themeColor="text1"/>
          <w:sz w:val="36"/>
          <w:szCs w:val="36"/>
          <w:rtl/>
        </w:rPr>
        <w:t xml:space="preserve"> </w:t>
      </w:r>
      <w:r w:rsidR="00AC55AA" w:rsidRPr="00B708AF">
        <w:rPr>
          <w:rFonts w:ascii="Calibri" w:eastAsia="Calibri" w:hAnsi="Calibri" w:cs="Traditional Arabic" w:hint="cs"/>
          <w:color w:val="000000" w:themeColor="text1"/>
          <w:sz w:val="36"/>
          <w:szCs w:val="36"/>
          <w:rtl/>
        </w:rPr>
        <w:t>تعليميتين</w:t>
      </w:r>
      <w:r w:rsidR="00AC55AA"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أو</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أكثر</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في</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يوم</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واحد</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أشارت نتائج</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التجارب العلمية</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أهمية</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فترة</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الراحة</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عقب</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دراسة</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كل</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مادة</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تعليمية من</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أجل</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تثبيتها</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و الاحتفاظ</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 xml:space="preserve">بها </w:t>
      </w:r>
      <w:r w:rsidR="00AC55AA" w:rsidRPr="00B708AF">
        <w:rPr>
          <w:rFonts w:ascii="Calibri" w:eastAsia="Calibri" w:hAnsi="Calibri" w:cs="Traditional Arabic" w:hint="cs"/>
          <w:color w:val="000000" w:themeColor="text1"/>
          <w:sz w:val="36"/>
          <w:szCs w:val="36"/>
          <w:rtl/>
        </w:rPr>
        <w:t xml:space="preserve">في عقل الطلاب </w:t>
      </w:r>
      <w:r w:rsidR="00DB01B0" w:rsidRPr="00B708AF">
        <w:rPr>
          <w:rFonts w:ascii="Calibri" w:eastAsia="Calibri" w:hAnsi="Calibri" w:cs="Traditional Arabic" w:hint="cs"/>
          <w:color w:val="000000" w:themeColor="text1"/>
          <w:sz w:val="36"/>
          <w:szCs w:val="36"/>
          <w:rtl/>
        </w:rPr>
        <w:t xml:space="preserve">             </w:t>
      </w:r>
      <w:r w:rsidR="00DB01B0" w:rsidRPr="00B708AF">
        <w:rPr>
          <w:rFonts w:ascii="Calibri" w:eastAsia="Calibri" w:hAnsi="Calibri" w:cs="Traditional Arabic" w:hint="cs"/>
          <w:color w:val="000000" w:themeColor="text1"/>
          <w:sz w:val="36"/>
          <w:szCs w:val="36"/>
          <w:rtl/>
        </w:rPr>
        <w:lastRenderedPageBreak/>
        <w:t xml:space="preserve">و بالتالي </w:t>
      </w:r>
      <w:r w:rsidR="00715C12" w:rsidRPr="00B708AF">
        <w:rPr>
          <w:rFonts w:ascii="Calibri" w:eastAsia="Calibri" w:hAnsi="Calibri" w:cs="Traditional Arabic" w:hint="cs"/>
          <w:color w:val="000000" w:themeColor="text1"/>
          <w:sz w:val="36"/>
          <w:szCs w:val="36"/>
          <w:rtl/>
        </w:rPr>
        <w:t>الطالب</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يجب</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أن</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يراعي</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اختيار</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مادتين</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مختلفتين</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في</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المعنى</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و المحتوى</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و الشكل ،</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فكلما</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زاد التشابه</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بين</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المادتين</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المدروستين</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بطريقة</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متعاقبة</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كلما</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زادت</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درجة</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تداخلهما ،</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أي</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طمس إحداهما</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على الأخرى ،</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و كلما</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اختلفت</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المادتان</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المدروستين</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قلت</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درجة</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التداخل</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بينهما</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و بالتالي</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أصبحت</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أقل عرضة</w:t>
      </w:r>
      <w:r w:rsidR="00715C12" w:rsidRPr="00B708AF">
        <w:rPr>
          <w:rFonts w:ascii="Calibri" w:eastAsia="Calibri" w:hAnsi="Calibri" w:cs="Traditional Arabic"/>
          <w:color w:val="000000" w:themeColor="text1"/>
          <w:sz w:val="36"/>
          <w:szCs w:val="36"/>
          <w:rtl/>
        </w:rPr>
        <w:t xml:space="preserve"> </w:t>
      </w:r>
      <w:r w:rsidR="00715C12" w:rsidRPr="00B708AF">
        <w:rPr>
          <w:rFonts w:ascii="Calibri" w:eastAsia="Calibri" w:hAnsi="Calibri" w:cs="Traditional Arabic" w:hint="cs"/>
          <w:color w:val="000000" w:themeColor="text1"/>
          <w:sz w:val="36"/>
          <w:szCs w:val="36"/>
          <w:rtl/>
        </w:rPr>
        <w:t>للنسيان</w:t>
      </w:r>
      <w:r w:rsidR="00B42829" w:rsidRPr="00B708AF">
        <w:rPr>
          <w:rFonts w:ascii="Calibri" w:eastAsia="Calibri" w:hAnsi="Calibri" w:cs="Traditional Arabic" w:hint="cs"/>
          <w:color w:val="000000" w:themeColor="text1"/>
          <w:sz w:val="36"/>
          <w:szCs w:val="36"/>
          <w:rtl/>
        </w:rPr>
        <w:t xml:space="preserve"> </w:t>
      </w:r>
      <w:r w:rsidR="00715C12" w:rsidRPr="00B708AF">
        <w:rPr>
          <w:rFonts w:ascii="Calibri" w:eastAsia="Calibri" w:hAnsi="Calibri" w:cs="Traditional Arabic"/>
          <w:color w:val="000000" w:themeColor="text1"/>
          <w:sz w:val="36"/>
          <w:szCs w:val="36"/>
          <w:rtl/>
        </w:rPr>
        <w:t>.</w:t>
      </w:r>
    </w:p>
    <w:p w:rsidR="007254AF" w:rsidRPr="00B708AF" w:rsidRDefault="00E1452C" w:rsidP="006C2D68">
      <w:pPr>
        <w:numPr>
          <w:ilvl w:val="0"/>
          <w:numId w:val="147"/>
        </w:numPr>
        <w:spacing w:after="0" w:line="240" w:lineRule="auto"/>
        <w:ind w:left="237"/>
        <w:contextualSpacing/>
        <w:jc w:val="both"/>
        <w:rPr>
          <w:rFonts w:ascii="Calibri" w:eastAsia="Calibri" w:hAnsi="Calibri" w:cs="Traditional Arabic"/>
          <w:b/>
          <w:bCs/>
          <w:color w:val="000000" w:themeColor="text1"/>
          <w:sz w:val="36"/>
          <w:szCs w:val="36"/>
        </w:rPr>
      </w:pPr>
      <w:r w:rsidRPr="00B708AF">
        <w:rPr>
          <w:rFonts w:ascii="Calibri" w:eastAsia="Calibri" w:hAnsi="Calibri" w:cs="Traditional Arabic" w:hint="cs"/>
          <w:b/>
          <w:bCs/>
          <w:color w:val="000000" w:themeColor="text1"/>
          <w:sz w:val="36"/>
          <w:szCs w:val="36"/>
          <w:rtl/>
        </w:rPr>
        <w:t xml:space="preserve">شرط </w:t>
      </w:r>
      <w:r w:rsidR="008D2D8A" w:rsidRPr="00B708AF">
        <w:rPr>
          <w:rFonts w:ascii="Calibri" w:eastAsia="Calibri" w:hAnsi="Calibri" w:cs="Traditional Arabic"/>
          <w:b/>
          <w:bCs/>
          <w:color w:val="000000" w:themeColor="text1"/>
          <w:sz w:val="36"/>
          <w:szCs w:val="36"/>
          <w:rtl/>
        </w:rPr>
        <w:t>الطريقة الكلية و</w:t>
      </w:r>
      <w:r w:rsidR="008D2D8A" w:rsidRPr="00B708AF">
        <w:rPr>
          <w:rFonts w:ascii="Calibri" w:eastAsia="Calibri" w:hAnsi="Calibri" w:cs="Traditional Arabic" w:hint="cs"/>
          <w:b/>
          <w:bCs/>
          <w:color w:val="000000" w:themeColor="text1"/>
          <w:sz w:val="36"/>
          <w:szCs w:val="36"/>
          <w:rtl/>
        </w:rPr>
        <w:t xml:space="preserve"> </w:t>
      </w:r>
      <w:r w:rsidR="008D2D8A" w:rsidRPr="00B708AF">
        <w:rPr>
          <w:rFonts w:ascii="Calibri" w:eastAsia="Calibri" w:hAnsi="Calibri" w:cs="Traditional Arabic"/>
          <w:b/>
          <w:bCs/>
          <w:color w:val="000000" w:themeColor="text1"/>
          <w:sz w:val="36"/>
          <w:szCs w:val="36"/>
          <w:rtl/>
        </w:rPr>
        <w:t>الطريقة الجزئية</w:t>
      </w:r>
      <w:r w:rsidR="008D2D8A" w:rsidRPr="00B708AF">
        <w:rPr>
          <w:rFonts w:ascii="Calibri" w:eastAsia="Calibri" w:hAnsi="Calibri" w:cs="Traditional Arabic" w:hint="cs"/>
          <w:b/>
          <w:bCs/>
          <w:color w:val="000000" w:themeColor="text1"/>
          <w:sz w:val="36"/>
          <w:szCs w:val="36"/>
          <w:rtl/>
        </w:rPr>
        <w:t xml:space="preserve"> </w:t>
      </w:r>
      <w:r w:rsidR="008D2D8A" w:rsidRPr="00B708AF">
        <w:rPr>
          <w:rFonts w:ascii="Calibri" w:eastAsia="Calibri" w:hAnsi="Calibri" w:cs="Traditional Arabic"/>
          <w:b/>
          <w:bCs/>
          <w:color w:val="000000" w:themeColor="text1"/>
          <w:sz w:val="36"/>
          <w:szCs w:val="36"/>
        </w:rPr>
        <w:t>:</w:t>
      </w:r>
      <w:r w:rsidR="008B68BF" w:rsidRPr="00B708AF">
        <w:rPr>
          <w:rFonts w:ascii="Calibri" w:eastAsia="Calibri" w:hAnsi="Calibri" w:cs="Traditional Arabic" w:hint="cs"/>
          <w:b/>
          <w:bCs/>
          <w:color w:val="000000" w:themeColor="text1"/>
          <w:sz w:val="36"/>
          <w:szCs w:val="36"/>
          <w:rtl/>
          <w:lang w:bidi="ar-EG"/>
        </w:rPr>
        <w:t xml:space="preserve"> </w:t>
      </w:r>
    </w:p>
    <w:p w:rsidR="00444274" w:rsidRPr="00B708AF" w:rsidRDefault="008D2D8A" w:rsidP="00375161">
      <w:pPr>
        <w:spacing w:after="0" w:line="240" w:lineRule="auto"/>
        <w:ind w:left="-123" w:firstLine="360"/>
        <w:contextualSpacing/>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color w:val="000000" w:themeColor="text1"/>
          <w:sz w:val="36"/>
          <w:szCs w:val="36"/>
          <w:rtl/>
        </w:rPr>
        <w:t>حيث أن الكل أكبر من مجموع أجزاء فالطريقة الكلية أفضل في العملية التعليمية من الطريقة الجزئية حين تكون المادة المراد تعلمها سهلة و قصيرة</w:t>
      </w:r>
      <w:r w:rsidR="008B68BF" w:rsidRPr="00B708AF">
        <w:rPr>
          <w:rFonts w:ascii="Calibri" w:eastAsia="Calibri" w:hAnsi="Calibri" w:cs="Traditional Arabic" w:hint="cs"/>
          <w:color w:val="000000" w:themeColor="text1"/>
          <w:sz w:val="36"/>
          <w:szCs w:val="36"/>
          <w:rtl/>
        </w:rPr>
        <w:t xml:space="preserve"> </w:t>
      </w:r>
      <w:r w:rsidR="00444274" w:rsidRPr="00B708AF">
        <w:rPr>
          <w:rFonts w:ascii="Calibri" w:eastAsia="Calibri" w:hAnsi="Calibri" w:cs="Traditional Arabic" w:hint="cs"/>
          <w:color w:val="000000" w:themeColor="text1"/>
          <w:sz w:val="36"/>
          <w:szCs w:val="36"/>
          <w:rtl/>
        </w:rPr>
        <w:t xml:space="preserve">و مسلسلة , </w:t>
      </w:r>
      <w:r w:rsidR="00444274" w:rsidRPr="00B708AF">
        <w:rPr>
          <w:rFonts w:ascii="Calibri" w:eastAsia="Calibri" w:hAnsi="Calibri" w:cs="Traditional Arabic" w:hint="cs"/>
          <w:color w:val="000000" w:themeColor="text1"/>
          <w:sz w:val="36"/>
          <w:szCs w:val="36"/>
          <w:rtl/>
          <w:lang w:bidi="ar-EG"/>
        </w:rPr>
        <w:t>و كلما</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كان</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المادة</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المراد</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تعلمها</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مسلسلة</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تسلسلا</w:t>
      </w:r>
      <w:r w:rsidR="00600801" w:rsidRPr="00B708AF">
        <w:rPr>
          <w:rFonts w:ascii="Calibri" w:eastAsia="Calibri" w:hAnsi="Calibri" w:cs="Traditional Arabic" w:hint="cs"/>
          <w:color w:val="000000" w:themeColor="text1"/>
          <w:sz w:val="36"/>
          <w:szCs w:val="36"/>
          <w:rtl/>
          <w:lang w:bidi="ar-EG"/>
        </w:rPr>
        <w:t>ً</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منطقي</w:t>
      </w:r>
      <w:r w:rsidR="007C36D9" w:rsidRPr="00B708AF">
        <w:rPr>
          <w:rFonts w:ascii="Calibri" w:eastAsia="Calibri" w:hAnsi="Calibri" w:cs="Traditional Arabic" w:hint="cs"/>
          <w:color w:val="000000" w:themeColor="text1"/>
          <w:sz w:val="36"/>
          <w:szCs w:val="36"/>
          <w:rtl/>
          <w:lang w:bidi="ar-EG"/>
        </w:rPr>
        <w:t>ً</w:t>
      </w:r>
      <w:r w:rsidR="00444274" w:rsidRPr="00B708AF">
        <w:rPr>
          <w:rFonts w:ascii="Calibri" w:eastAsia="Calibri" w:hAnsi="Calibri" w:cs="Traditional Arabic" w:hint="cs"/>
          <w:color w:val="000000" w:themeColor="text1"/>
          <w:sz w:val="36"/>
          <w:szCs w:val="36"/>
          <w:rtl/>
          <w:lang w:bidi="ar-EG"/>
        </w:rPr>
        <w:t>ا</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او</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طبيعي</w:t>
      </w:r>
      <w:r w:rsidR="007C36D9" w:rsidRPr="00B708AF">
        <w:rPr>
          <w:rFonts w:ascii="Calibri" w:eastAsia="Calibri" w:hAnsi="Calibri" w:cs="Traditional Arabic" w:hint="cs"/>
          <w:color w:val="000000" w:themeColor="text1"/>
          <w:sz w:val="36"/>
          <w:szCs w:val="36"/>
          <w:rtl/>
          <w:lang w:bidi="ar-EG"/>
        </w:rPr>
        <w:t>ً</w:t>
      </w:r>
      <w:r w:rsidR="00444274" w:rsidRPr="00B708AF">
        <w:rPr>
          <w:rFonts w:ascii="Calibri" w:eastAsia="Calibri" w:hAnsi="Calibri" w:cs="Traditional Arabic" w:hint="cs"/>
          <w:color w:val="000000" w:themeColor="text1"/>
          <w:sz w:val="36"/>
          <w:szCs w:val="36"/>
          <w:rtl/>
          <w:lang w:bidi="ar-EG"/>
        </w:rPr>
        <w:t>ا</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لما</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سهل</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تعلمه</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بالطريقة</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الكلية</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فالموضوع</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الذي</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يكون</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وحدة</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طبيعية</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يكون</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اسهل</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في</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تعلمه</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بالطريقة</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الكلية</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عن</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الموضوعات</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المكونة</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من</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اجزاء</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لا رابطة</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بينها</w:t>
      </w:r>
      <w:r w:rsidR="00444274" w:rsidRPr="00B708AF">
        <w:rPr>
          <w:rFonts w:ascii="Calibri" w:eastAsia="Calibri" w:hAnsi="Calibri" w:cs="Traditional Arabic"/>
          <w:color w:val="000000" w:themeColor="text1"/>
          <w:sz w:val="36"/>
          <w:szCs w:val="36"/>
          <w:rtl/>
          <w:lang w:bidi="ar-EG"/>
        </w:rPr>
        <w:t xml:space="preserve"> </w:t>
      </w:r>
      <w:r w:rsidR="00FE1282" w:rsidRPr="00B708AF">
        <w:rPr>
          <w:rFonts w:ascii="Calibri" w:eastAsia="Calibri" w:hAnsi="Calibri" w:cs="Traditional Arabic" w:hint="cs"/>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و المعروف</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ان</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الادراك</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و هو</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العملية</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التي</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تشبه</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عملية</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التعلم</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الى</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حد</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كبير</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تسير</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على</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مبدأ</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الانتقال</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من</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ادراك</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الكليات</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المبهمة</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العامة</w:t>
      </w:r>
      <w:r w:rsidR="00444274" w:rsidRPr="00B708AF">
        <w:rPr>
          <w:rFonts w:ascii="Calibri" w:eastAsia="Calibri" w:hAnsi="Calibri" w:cs="Traditional Arabic"/>
          <w:color w:val="000000" w:themeColor="text1"/>
          <w:sz w:val="36"/>
          <w:szCs w:val="36"/>
          <w:rtl/>
          <w:lang w:bidi="ar-EG"/>
        </w:rPr>
        <w:t xml:space="preserve"> </w:t>
      </w:r>
      <w:r w:rsidR="00375161" w:rsidRPr="00B708AF">
        <w:rPr>
          <w:rFonts w:ascii="Calibri" w:eastAsia="Calibri" w:hAnsi="Calibri" w:cs="Traditional Arabic" w:hint="cs"/>
          <w:color w:val="000000" w:themeColor="text1"/>
          <w:sz w:val="36"/>
          <w:szCs w:val="36"/>
          <w:rtl/>
          <w:lang w:bidi="ar-EG"/>
        </w:rPr>
        <w:t>إ</w:t>
      </w:r>
      <w:r w:rsidR="00444274" w:rsidRPr="00B708AF">
        <w:rPr>
          <w:rFonts w:ascii="Calibri" w:eastAsia="Calibri" w:hAnsi="Calibri" w:cs="Traditional Arabic" w:hint="cs"/>
          <w:color w:val="000000" w:themeColor="text1"/>
          <w:sz w:val="36"/>
          <w:szCs w:val="36"/>
          <w:rtl/>
          <w:lang w:bidi="ar-EG"/>
        </w:rPr>
        <w:t>لى</w:t>
      </w:r>
      <w:r w:rsidR="00444274" w:rsidRPr="00B708AF">
        <w:rPr>
          <w:rFonts w:ascii="Calibri" w:eastAsia="Calibri" w:hAnsi="Calibri" w:cs="Traditional Arabic"/>
          <w:color w:val="000000" w:themeColor="text1"/>
          <w:sz w:val="36"/>
          <w:szCs w:val="36"/>
          <w:rtl/>
          <w:lang w:bidi="ar-EG"/>
        </w:rPr>
        <w:t xml:space="preserve"> </w:t>
      </w:r>
      <w:r w:rsidR="00375161" w:rsidRPr="00B708AF">
        <w:rPr>
          <w:rFonts w:ascii="Calibri" w:eastAsia="Calibri" w:hAnsi="Calibri" w:cs="Traditional Arabic" w:hint="cs"/>
          <w:color w:val="000000" w:themeColor="text1"/>
          <w:sz w:val="36"/>
          <w:szCs w:val="36"/>
          <w:rtl/>
          <w:lang w:bidi="ar-EG"/>
        </w:rPr>
        <w:t>إ</w:t>
      </w:r>
      <w:r w:rsidR="00444274" w:rsidRPr="00B708AF">
        <w:rPr>
          <w:rFonts w:ascii="Calibri" w:eastAsia="Calibri" w:hAnsi="Calibri" w:cs="Traditional Arabic" w:hint="cs"/>
          <w:color w:val="000000" w:themeColor="text1"/>
          <w:sz w:val="36"/>
          <w:szCs w:val="36"/>
          <w:rtl/>
          <w:lang w:bidi="ar-EG"/>
        </w:rPr>
        <w:t>دراك</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الجزئيات</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المميزة</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فالانسان</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يدرك</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صيغا</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كلية</w:t>
      </w:r>
      <w:r w:rsidR="00444274" w:rsidRPr="00B708AF">
        <w:rPr>
          <w:rFonts w:ascii="Calibri" w:eastAsia="Calibri" w:hAnsi="Calibri" w:cs="Traditional Arabic"/>
          <w:color w:val="000000" w:themeColor="text1"/>
          <w:sz w:val="36"/>
          <w:szCs w:val="36"/>
          <w:rtl/>
          <w:lang w:bidi="ar-EG"/>
        </w:rPr>
        <w:t xml:space="preserve"> </w:t>
      </w:r>
      <w:r w:rsidR="00444274" w:rsidRPr="00B708AF">
        <w:rPr>
          <w:rFonts w:ascii="Calibri" w:eastAsia="Calibri" w:hAnsi="Calibri" w:cs="Traditional Arabic" w:hint="cs"/>
          <w:color w:val="000000" w:themeColor="text1"/>
          <w:sz w:val="36"/>
          <w:szCs w:val="36"/>
          <w:rtl/>
          <w:lang w:bidi="ar-EG"/>
        </w:rPr>
        <w:t>عامة</w:t>
      </w:r>
      <w:r w:rsidR="00092DE8" w:rsidRPr="00B708AF">
        <w:rPr>
          <w:rFonts w:ascii="Calibri" w:eastAsia="Calibri" w:hAnsi="Calibri" w:cs="Traditional Arabic" w:hint="cs"/>
          <w:color w:val="000000" w:themeColor="text1"/>
          <w:sz w:val="36"/>
          <w:szCs w:val="36"/>
          <w:rtl/>
          <w:lang w:bidi="ar-EG"/>
        </w:rPr>
        <w:t xml:space="preserve"> .</w:t>
      </w:r>
    </w:p>
    <w:p w:rsidR="007254AF" w:rsidRPr="00B708AF" w:rsidRDefault="00E1452C" w:rsidP="006C2D68">
      <w:pPr>
        <w:numPr>
          <w:ilvl w:val="0"/>
          <w:numId w:val="147"/>
        </w:numPr>
        <w:spacing w:after="0" w:line="240" w:lineRule="auto"/>
        <w:ind w:left="237"/>
        <w:contextualSpacing/>
        <w:jc w:val="both"/>
        <w:rPr>
          <w:rFonts w:ascii="Calibri" w:eastAsia="Calibri" w:hAnsi="Calibri" w:cs="Traditional Arabic"/>
          <w:b/>
          <w:bCs/>
          <w:color w:val="000000" w:themeColor="text1"/>
          <w:sz w:val="36"/>
          <w:szCs w:val="36"/>
        </w:rPr>
      </w:pPr>
      <w:r w:rsidRPr="00B708AF">
        <w:rPr>
          <w:rFonts w:ascii="Calibri" w:eastAsia="Calibri" w:hAnsi="Calibri" w:cs="Traditional Arabic" w:hint="cs"/>
          <w:b/>
          <w:bCs/>
          <w:color w:val="000000" w:themeColor="text1"/>
          <w:sz w:val="36"/>
          <w:szCs w:val="36"/>
          <w:rtl/>
        </w:rPr>
        <w:t xml:space="preserve">شرط </w:t>
      </w:r>
      <w:r w:rsidR="008D2D8A" w:rsidRPr="00B708AF">
        <w:rPr>
          <w:rFonts w:ascii="Calibri" w:eastAsia="Calibri" w:hAnsi="Calibri" w:cs="Traditional Arabic"/>
          <w:b/>
          <w:bCs/>
          <w:color w:val="000000" w:themeColor="text1"/>
          <w:sz w:val="36"/>
          <w:szCs w:val="36"/>
          <w:rtl/>
        </w:rPr>
        <w:t>مبدأ التسميع الذاتي</w:t>
      </w:r>
      <w:r w:rsidR="008D2D8A" w:rsidRPr="00B708AF">
        <w:rPr>
          <w:rFonts w:ascii="Calibri" w:eastAsia="Calibri" w:hAnsi="Calibri" w:cs="Traditional Arabic" w:hint="cs"/>
          <w:b/>
          <w:bCs/>
          <w:color w:val="000000" w:themeColor="text1"/>
          <w:sz w:val="36"/>
          <w:szCs w:val="36"/>
          <w:rtl/>
          <w:lang w:bidi="ar-EG"/>
        </w:rPr>
        <w:t xml:space="preserve"> </w:t>
      </w:r>
      <w:r w:rsidR="008D2D8A" w:rsidRPr="00B708AF">
        <w:rPr>
          <w:rFonts w:ascii="Calibri" w:eastAsia="Calibri" w:hAnsi="Calibri" w:cs="Traditional Arabic"/>
          <w:b/>
          <w:bCs/>
          <w:color w:val="000000" w:themeColor="text1"/>
          <w:sz w:val="36"/>
          <w:szCs w:val="36"/>
        </w:rPr>
        <w:t xml:space="preserve"> :</w:t>
      </w:r>
    </w:p>
    <w:p w:rsidR="008B68BF" w:rsidRPr="00B708AF" w:rsidRDefault="008D2D8A" w:rsidP="007254AF">
      <w:pPr>
        <w:spacing w:after="0" w:line="240" w:lineRule="auto"/>
        <w:ind w:left="-123" w:firstLine="360"/>
        <w:contextualSpacing/>
        <w:jc w:val="both"/>
        <w:rPr>
          <w:rFonts w:ascii="Calibri" w:eastAsia="Calibri" w:hAnsi="Calibri" w:cs="Traditional Arabic"/>
          <w:b/>
          <w:bCs/>
          <w:color w:val="000000" w:themeColor="text1"/>
          <w:sz w:val="36"/>
          <w:szCs w:val="36"/>
        </w:rPr>
      </w:pPr>
      <w:r w:rsidRPr="00B708AF">
        <w:rPr>
          <w:rFonts w:ascii="Calibri" w:eastAsia="Calibri" w:hAnsi="Calibri" w:cs="Traditional Arabic" w:hint="cs"/>
          <w:color w:val="000000" w:themeColor="text1"/>
          <w:sz w:val="36"/>
          <w:szCs w:val="36"/>
          <w:rtl/>
        </w:rPr>
        <w:t xml:space="preserve">و فيه يسترجع الطالب ما تم تحصيله من المعرفة </w:t>
      </w:r>
      <w:r w:rsidR="0042361D" w:rsidRPr="00B708AF">
        <w:rPr>
          <w:rFonts w:ascii="Calibri" w:eastAsia="Calibri" w:hAnsi="Calibri" w:cs="Traditional Arabic" w:hint="cs"/>
          <w:color w:val="000000" w:themeColor="text1"/>
          <w:sz w:val="36"/>
          <w:szCs w:val="36"/>
          <w:rtl/>
        </w:rPr>
        <w:t>و المعلومات , و ما</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اكتسبه</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من</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الخبرات</w:t>
      </w:r>
      <w:r w:rsidR="0042361D" w:rsidRPr="00B708AF">
        <w:rPr>
          <w:rFonts w:ascii="Calibri" w:eastAsia="Calibri" w:hAnsi="Calibri" w:cs="Traditional Arabic"/>
          <w:color w:val="000000" w:themeColor="text1"/>
          <w:sz w:val="36"/>
          <w:szCs w:val="36"/>
          <w:rtl/>
        </w:rPr>
        <w:t xml:space="preserve"> </w:t>
      </w:r>
      <w:r w:rsidR="007254AF" w:rsidRPr="00B708AF">
        <w:rPr>
          <w:rFonts w:ascii="Calibri" w:eastAsia="Calibri" w:hAnsi="Calibri" w:cs="Traditional Arabic" w:hint="cs"/>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و المهارات</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و ذلك</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اثناء</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عملية الحفظ</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و بعدها</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بفترة زمنية</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قصيرة</w:t>
      </w:r>
      <w:r w:rsidR="0042361D" w:rsidRPr="00B708AF">
        <w:rPr>
          <w:rFonts w:ascii="Calibri" w:eastAsia="Calibri" w:hAnsi="Calibri" w:cs="Traditional Arabic"/>
          <w:color w:val="000000" w:themeColor="text1"/>
          <w:sz w:val="36"/>
          <w:szCs w:val="36"/>
          <w:rtl/>
        </w:rPr>
        <w:t xml:space="preserve"> </w:t>
      </w:r>
      <w:r w:rsidR="00A22C3A" w:rsidRPr="00B708AF">
        <w:rPr>
          <w:rFonts w:ascii="Calibri" w:eastAsia="Calibri" w:hAnsi="Calibri" w:cs="Traditional Arabic" w:hint="cs"/>
          <w:color w:val="000000" w:themeColor="text1"/>
          <w:sz w:val="36"/>
          <w:szCs w:val="36"/>
          <w:rtl/>
        </w:rPr>
        <w:t xml:space="preserve">و الإحباط , و علاج جوانب الضعف لديه </w:t>
      </w:r>
      <w:r w:rsidR="0042361D" w:rsidRPr="00B708AF">
        <w:rPr>
          <w:rFonts w:ascii="Calibri" w:eastAsia="Calibri" w:hAnsi="Calibri" w:cs="Traditional Arabic" w:hint="cs"/>
          <w:color w:val="000000" w:themeColor="text1"/>
          <w:sz w:val="36"/>
          <w:szCs w:val="36"/>
          <w:rtl/>
        </w:rPr>
        <w:t>و عملية</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التسميع</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الذاتي مهمة لانها</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توضح</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للطالب</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مقدار</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ما</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حفظه</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و ما</w:t>
      </w:r>
      <w:r w:rsidR="0042361D" w:rsidRPr="00B708AF">
        <w:rPr>
          <w:rFonts w:ascii="Calibri" w:eastAsia="Calibri" w:hAnsi="Calibri" w:cs="Traditional Arabic"/>
          <w:color w:val="000000" w:themeColor="text1"/>
          <w:sz w:val="36"/>
          <w:szCs w:val="36"/>
          <w:rtl/>
        </w:rPr>
        <w:t xml:space="preserve"> </w:t>
      </w:r>
      <w:r w:rsidR="0045473D" w:rsidRPr="00B708AF">
        <w:rPr>
          <w:rFonts w:ascii="Calibri" w:eastAsia="Calibri" w:hAnsi="Calibri" w:cs="Traditional Arabic" w:hint="cs"/>
          <w:color w:val="000000" w:themeColor="text1"/>
          <w:sz w:val="36"/>
          <w:szCs w:val="36"/>
          <w:rtl/>
        </w:rPr>
        <w:t xml:space="preserve">المطلوب </w:t>
      </w:r>
      <w:r w:rsidR="0042361D" w:rsidRPr="00B708AF">
        <w:rPr>
          <w:rFonts w:ascii="Calibri" w:eastAsia="Calibri" w:hAnsi="Calibri" w:cs="Traditional Arabic" w:hint="cs"/>
          <w:color w:val="000000" w:themeColor="text1"/>
          <w:sz w:val="36"/>
          <w:szCs w:val="36"/>
          <w:rtl/>
        </w:rPr>
        <w:t>حفظه</w:t>
      </w:r>
      <w:r w:rsidR="0042361D" w:rsidRPr="00B708AF">
        <w:rPr>
          <w:rFonts w:ascii="Calibri" w:eastAsia="Calibri" w:hAnsi="Calibri" w:cs="Traditional Arabic"/>
          <w:color w:val="000000" w:themeColor="text1"/>
          <w:sz w:val="36"/>
          <w:szCs w:val="36"/>
          <w:rtl/>
        </w:rPr>
        <w:t xml:space="preserve"> </w:t>
      </w:r>
      <w:r w:rsidR="0045473D" w:rsidRPr="00B708AF">
        <w:rPr>
          <w:rFonts w:ascii="Calibri" w:eastAsia="Calibri" w:hAnsi="Calibri" w:cs="Traditional Arabic" w:hint="cs"/>
          <w:color w:val="000000" w:themeColor="text1"/>
          <w:sz w:val="36"/>
          <w:szCs w:val="36"/>
          <w:rtl/>
        </w:rPr>
        <w:t xml:space="preserve">و بذلك عن طريق </w:t>
      </w:r>
      <w:r w:rsidR="0042361D" w:rsidRPr="00B708AF">
        <w:rPr>
          <w:rFonts w:ascii="Calibri" w:eastAsia="Calibri" w:hAnsi="Calibri" w:cs="Traditional Arabic" w:hint="cs"/>
          <w:color w:val="000000" w:themeColor="text1"/>
          <w:sz w:val="36"/>
          <w:szCs w:val="36"/>
          <w:rtl/>
        </w:rPr>
        <w:t>عملية</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التسميع</w:t>
      </w:r>
      <w:r w:rsidR="0042361D" w:rsidRPr="00B708AF">
        <w:rPr>
          <w:rFonts w:ascii="Calibri" w:eastAsia="Calibri" w:hAnsi="Calibri" w:cs="Traditional Arabic"/>
          <w:color w:val="000000" w:themeColor="text1"/>
          <w:sz w:val="36"/>
          <w:szCs w:val="36"/>
          <w:rtl/>
        </w:rPr>
        <w:t xml:space="preserve"> </w:t>
      </w:r>
      <w:r w:rsidR="0045473D" w:rsidRPr="00B708AF">
        <w:rPr>
          <w:rFonts w:ascii="Calibri" w:eastAsia="Calibri" w:hAnsi="Calibri" w:cs="Traditional Arabic"/>
          <w:color w:val="000000" w:themeColor="text1"/>
          <w:sz w:val="36"/>
          <w:szCs w:val="36"/>
          <w:rtl/>
        </w:rPr>
        <w:t>الذاتي</w:t>
      </w:r>
      <w:r w:rsidR="0045473D" w:rsidRPr="00B708AF">
        <w:rPr>
          <w:rFonts w:ascii="Calibri" w:eastAsia="Calibri" w:hAnsi="Calibri" w:cs="Traditional Arabic" w:hint="cs"/>
          <w:b/>
          <w:bCs/>
          <w:color w:val="000000" w:themeColor="text1"/>
          <w:sz w:val="36"/>
          <w:szCs w:val="36"/>
          <w:rtl/>
          <w:lang w:bidi="ar-EG"/>
        </w:rPr>
        <w:t xml:space="preserve"> </w:t>
      </w:r>
      <w:r w:rsidR="0042361D" w:rsidRPr="00B708AF">
        <w:rPr>
          <w:rFonts w:ascii="Calibri" w:eastAsia="Calibri" w:hAnsi="Calibri" w:cs="Traditional Arabic" w:hint="cs"/>
          <w:color w:val="000000" w:themeColor="text1"/>
          <w:sz w:val="36"/>
          <w:szCs w:val="36"/>
          <w:rtl/>
        </w:rPr>
        <w:t>يستطيع</w:t>
      </w:r>
      <w:r w:rsidR="0042361D" w:rsidRPr="00B708AF">
        <w:rPr>
          <w:rFonts w:ascii="Calibri" w:eastAsia="Calibri" w:hAnsi="Calibri" w:cs="Traditional Arabic"/>
          <w:color w:val="000000" w:themeColor="text1"/>
          <w:sz w:val="36"/>
          <w:szCs w:val="36"/>
          <w:rtl/>
        </w:rPr>
        <w:t xml:space="preserve"> </w:t>
      </w:r>
      <w:r w:rsidR="0045473D" w:rsidRPr="00B708AF">
        <w:rPr>
          <w:rFonts w:ascii="Calibri" w:eastAsia="Calibri" w:hAnsi="Calibri" w:cs="Traditional Arabic" w:hint="cs"/>
          <w:color w:val="000000" w:themeColor="text1"/>
          <w:sz w:val="36"/>
          <w:szCs w:val="36"/>
          <w:rtl/>
        </w:rPr>
        <w:t>الطالب</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ان</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يجد</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الحافز</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على</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بذل</w:t>
      </w:r>
      <w:r w:rsidR="0042361D" w:rsidRPr="00B708AF">
        <w:rPr>
          <w:rFonts w:ascii="Calibri" w:eastAsia="Calibri" w:hAnsi="Calibri" w:cs="Traditional Arabic"/>
          <w:color w:val="000000" w:themeColor="text1"/>
          <w:sz w:val="36"/>
          <w:szCs w:val="36"/>
          <w:rtl/>
        </w:rPr>
        <w:t xml:space="preserve"> </w:t>
      </w:r>
      <w:r w:rsidR="0045473D" w:rsidRPr="00B708AF">
        <w:rPr>
          <w:rFonts w:ascii="Calibri" w:eastAsia="Calibri" w:hAnsi="Calibri" w:cs="Traditional Arabic" w:hint="cs"/>
          <w:color w:val="000000" w:themeColor="text1"/>
          <w:sz w:val="36"/>
          <w:szCs w:val="36"/>
          <w:rtl/>
          <w:lang w:bidi="ar-EG"/>
        </w:rPr>
        <w:t xml:space="preserve">المزيد من </w:t>
      </w:r>
      <w:r w:rsidR="0042361D" w:rsidRPr="00B708AF">
        <w:rPr>
          <w:rFonts w:ascii="Calibri" w:eastAsia="Calibri" w:hAnsi="Calibri" w:cs="Traditional Arabic" w:hint="cs"/>
          <w:color w:val="000000" w:themeColor="text1"/>
          <w:sz w:val="36"/>
          <w:szCs w:val="36"/>
          <w:rtl/>
        </w:rPr>
        <w:t>الجهد</w:t>
      </w:r>
      <w:r w:rsidR="0042361D" w:rsidRPr="00B708AF">
        <w:rPr>
          <w:rFonts w:ascii="Calibri" w:eastAsia="Calibri" w:hAnsi="Calibri" w:cs="Traditional Arabic"/>
          <w:color w:val="000000" w:themeColor="text1"/>
          <w:sz w:val="36"/>
          <w:szCs w:val="36"/>
          <w:rtl/>
        </w:rPr>
        <w:t xml:space="preserve"> </w:t>
      </w:r>
      <w:r w:rsidR="0045473D" w:rsidRPr="00B708AF">
        <w:rPr>
          <w:rFonts w:ascii="Calibri" w:eastAsia="Calibri" w:hAnsi="Calibri" w:cs="Traditional Arabic" w:hint="cs"/>
          <w:color w:val="000000" w:themeColor="text1"/>
          <w:sz w:val="36"/>
          <w:szCs w:val="36"/>
          <w:rtl/>
        </w:rPr>
        <w:t xml:space="preserve">و </w:t>
      </w:r>
      <w:r w:rsidR="0042361D" w:rsidRPr="00B708AF">
        <w:rPr>
          <w:rFonts w:ascii="Calibri" w:eastAsia="Calibri" w:hAnsi="Calibri" w:cs="Traditional Arabic" w:hint="cs"/>
          <w:color w:val="000000" w:themeColor="text1"/>
          <w:sz w:val="36"/>
          <w:szCs w:val="36"/>
          <w:rtl/>
        </w:rPr>
        <w:t>الانتباه</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في</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الحفظ</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فما</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يشعر</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به</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من</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متعة</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النجاح</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او</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من</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الم</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الخيبة</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يدفعه</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الى</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اجادة</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عملية</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الحفظ</w:t>
      </w:r>
      <w:r w:rsidR="0042361D" w:rsidRPr="00B708AF">
        <w:rPr>
          <w:rFonts w:ascii="Calibri" w:eastAsia="Calibri" w:hAnsi="Calibri" w:cs="Traditional Arabic"/>
          <w:color w:val="000000" w:themeColor="text1"/>
          <w:sz w:val="36"/>
          <w:szCs w:val="36"/>
          <w:rtl/>
        </w:rPr>
        <w:t xml:space="preserve"> </w:t>
      </w:r>
      <w:r w:rsidR="0045473D" w:rsidRPr="00B708AF">
        <w:rPr>
          <w:rFonts w:ascii="Calibri" w:eastAsia="Calibri" w:hAnsi="Calibri" w:cs="Traditional Arabic" w:hint="cs"/>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و</w:t>
      </w:r>
      <w:r w:rsidR="0045473D" w:rsidRPr="00B708AF">
        <w:rPr>
          <w:rFonts w:ascii="Calibri" w:eastAsia="Calibri" w:hAnsi="Calibri" w:cs="Traditional Arabic" w:hint="cs"/>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من</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البديهي</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انه</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لا</w:t>
      </w:r>
      <w:r w:rsidR="00E82985" w:rsidRPr="00B708AF">
        <w:rPr>
          <w:rFonts w:ascii="Calibri" w:eastAsia="Calibri" w:hAnsi="Calibri" w:cs="Traditional Arabic" w:hint="cs"/>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ينبغي</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ان</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يبدأ</w:t>
      </w:r>
      <w:r w:rsidR="0042361D" w:rsidRPr="00B708AF">
        <w:rPr>
          <w:rFonts w:ascii="Calibri" w:eastAsia="Calibri" w:hAnsi="Calibri" w:cs="Traditional Arabic"/>
          <w:color w:val="000000" w:themeColor="text1"/>
          <w:sz w:val="36"/>
          <w:szCs w:val="36"/>
          <w:rtl/>
        </w:rPr>
        <w:t xml:space="preserve"> </w:t>
      </w:r>
      <w:r w:rsidR="0045473D" w:rsidRPr="00B708AF">
        <w:rPr>
          <w:rFonts w:ascii="Calibri" w:eastAsia="Calibri" w:hAnsi="Calibri" w:cs="Traditional Arabic" w:hint="cs"/>
          <w:color w:val="000000" w:themeColor="text1"/>
          <w:sz w:val="36"/>
          <w:szCs w:val="36"/>
          <w:rtl/>
        </w:rPr>
        <w:t>الطالب</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في</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عملية</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التسميع</w:t>
      </w:r>
      <w:r w:rsidR="0042361D" w:rsidRPr="00B708AF">
        <w:rPr>
          <w:rFonts w:ascii="Calibri" w:eastAsia="Calibri" w:hAnsi="Calibri" w:cs="Traditional Arabic"/>
          <w:color w:val="000000" w:themeColor="text1"/>
          <w:sz w:val="36"/>
          <w:szCs w:val="36"/>
          <w:rtl/>
        </w:rPr>
        <w:t xml:space="preserve"> </w:t>
      </w:r>
      <w:r w:rsidR="0045473D" w:rsidRPr="00B708AF">
        <w:rPr>
          <w:rFonts w:ascii="Calibri" w:eastAsia="Calibri" w:hAnsi="Calibri" w:cs="Traditional Arabic" w:hint="cs"/>
          <w:color w:val="000000" w:themeColor="text1"/>
          <w:sz w:val="36"/>
          <w:szCs w:val="36"/>
          <w:rtl/>
        </w:rPr>
        <w:t xml:space="preserve">الذاتي </w:t>
      </w:r>
      <w:r w:rsidR="0042361D" w:rsidRPr="00B708AF">
        <w:rPr>
          <w:rFonts w:ascii="Calibri" w:eastAsia="Calibri" w:hAnsi="Calibri" w:cs="Traditional Arabic" w:hint="cs"/>
          <w:color w:val="000000" w:themeColor="text1"/>
          <w:sz w:val="36"/>
          <w:szCs w:val="36"/>
          <w:rtl/>
        </w:rPr>
        <w:t>الا</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بعد</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فهم</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المادة</w:t>
      </w:r>
      <w:r w:rsidR="0042361D" w:rsidRPr="00B708AF">
        <w:rPr>
          <w:rFonts w:ascii="Calibri" w:eastAsia="Calibri" w:hAnsi="Calibri" w:cs="Traditional Arabic"/>
          <w:color w:val="000000" w:themeColor="text1"/>
          <w:sz w:val="36"/>
          <w:szCs w:val="36"/>
          <w:rtl/>
        </w:rPr>
        <w:t xml:space="preserve"> </w:t>
      </w:r>
      <w:r w:rsidR="0045473D" w:rsidRPr="00B708AF">
        <w:rPr>
          <w:rFonts w:ascii="Calibri" w:eastAsia="Calibri" w:hAnsi="Calibri" w:cs="Traditional Arabic" w:hint="cs"/>
          <w:color w:val="000000" w:themeColor="text1"/>
          <w:sz w:val="36"/>
          <w:szCs w:val="36"/>
          <w:rtl/>
        </w:rPr>
        <w:t xml:space="preserve">المتعلمة </w:t>
      </w:r>
      <w:r w:rsidR="0042361D" w:rsidRPr="00B708AF">
        <w:rPr>
          <w:rFonts w:ascii="Calibri" w:eastAsia="Calibri" w:hAnsi="Calibri" w:cs="Traditional Arabic" w:hint="cs"/>
          <w:color w:val="000000" w:themeColor="text1"/>
          <w:sz w:val="36"/>
          <w:szCs w:val="36"/>
          <w:rtl/>
        </w:rPr>
        <w:t>و</w:t>
      </w:r>
      <w:r w:rsidR="0045473D" w:rsidRPr="00B708AF">
        <w:rPr>
          <w:rFonts w:ascii="Calibri" w:eastAsia="Calibri" w:hAnsi="Calibri" w:cs="Traditional Arabic" w:hint="cs"/>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استيعابها</w:t>
      </w:r>
      <w:r w:rsidR="0042361D" w:rsidRPr="00B708AF">
        <w:rPr>
          <w:rFonts w:ascii="Calibri" w:eastAsia="Calibri" w:hAnsi="Calibri" w:cs="Traditional Arabic"/>
          <w:color w:val="000000" w:themeColor="text1"/>
          <w:sz w:val="36"/>
          <w:szCs w:val="36"/>
          <w:rtl/>
        </w:rPr>
        <w:t xml:space="preserve"> </w:t>
      </w:r>
      <w:r w:rsidR="0045473D" w:rsidRPr="00B708AF">
        <w:rPr>
          <w:rFonts w:ascii="Calibri" w:eastAsia="Calibri" w:hAnsi="Calibri" w:cs="Traditional Arabic" w:hint="cs"/>
          <w:color w:val="000000" w:themeColor="text1"/>
          <w:sz w:val="36"/>
          <w:szCs w:val="36"/>
          <w:rtl/>
        </w:rPr>
        <w:t xml:space="preserve">جيدًا </w:t>
      </w:r>
      <w:r w:rsidR="0042361D" w:rsidRPr="00B708AF">
        <w:rPr>
          <w:rFonts w:ascii="Calibri" w:eastAsia="Calibri" w:hAnsi="Calibri" w:cs="Traditional Arabic" w:hint="cs"/>
          <w:color w:val="000000" w:themeColor="text1"/>
          <w:sz w:val="36"/>
          <w:szCs w:val="36"/>
          <w:rtl/>
        </w:rPr>
        <w:t>اذ</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التعجل</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في</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عملية</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التسميع</w:t>
      </w:r>
      <w:r w:rsidR="0042361D" w:rsidRPr="00B708AF">
        <w:rPr>
          <w:rFonts w:ascii="Calibri" w:eastAsia="Calibri" w:hAnsi="Calibri" w:cs="Traditional Arabic"/>
          <w:color w:val="000000" w:themeColor="text1"/>
          <w:sz w:val="36"/>
          <w:szCs w:val="36"/>
          <w:rtl/>
        </w:rPr>
        <w:t xml:space="preserve"> </w:t>
      </w:r>
      <w:r w:rsidR="00E82985" w:rsidRPr="00B708AF">
        <w:rPr>
          <w:rFonts w:ascii="Calibri" w:eastAsia="Calibri" w:hAnsi="Calibri" w:cs="Traditional Arabic" w:hint="cs"/>
          <w:color w:val="000000" w:themeColor="text1"/>
          <w:sz w:val="36"/>
          <w:szCs w:val="36"/>
          <w:rtl/>
        </w:rPr>
        <w:t xml:space="preserve">الذاتي </w:t>
      </w:r>
      <w:r w:rsidR="0042361D" w:rsidRPr="00B708AF">
        <w:rPr>
          <w:rFonts w:ascii="Calibri" w:eastAsia="Calibri" w:hAnsi="Calibri" w:cs="Traditional Arabic" w:hint="cs"/>
          <w:color w:val="000000" w:themeColor="text1"/>
          <w:sz w:val="36"/>
          <w:szCs w:val="36"/>
          <w:rtl/>
        </w:rPr>
        <w:t>مدعاة</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الى</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شعوره</w:t>
      </w:r>
      <w:r w:rsidR="0042361D" w:rsidRPr="00B708AF">
        <w:rPr>
          <w:rFonts w:ascii="Calibri" w:eastAsia="Calibri" w:hAnsi="Calibri" w:cs="Traditional Arabic"/>
          <w:color w:val="000000" w:themeColor="text1"/>
          <w:sz w:val="36"/>
          <w:szCs w:val="36"/>
          <w:rtl/>
        </w:rPr>
        <w:t xml:space="preserve"> </w:t>
      </w:r>
      <w:r w:rsidR="0042361D" w:rsidRPr="00B708AF">
        <w:rPr>
          <w:rFonts w:ascii="Calibri" w:eastAsia="Calibri" w:hAnsi="Calibri" w:cs="Traditional Arabic" w:hint="cs"/>
          <w:color w:val="000000" w:themeColor="text1"/>
          <w:sz w:val="36"/>
          <w:szCs w:val="36"/>
          <w:rtl/>
        </w:rPr>
        <w:t>بالفشل</w:t>
      </w:r>
      <w:r w:rsidR="00E8298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008B68BF" w:rsidRPr="00B708AF">
        <w:rPr>
          <w:rFonts w:ascii="Calibri" w:eastAsia="Calibri" w:hAnsi="Calibri" w:cs="Traditional Arabic" w:hint="cs"/>
          <w:b/>
          <w:bCs/>
          <w:color w:val="000000" w:themeColor="text1"/>
          <w:sz w:val="36"/>
          <w:szCs w:val="36"/>
          <w:rtl/>
        </w:rPr>
        <w:t xml:space="preserve"> </w:t>
      </w:r>
    </w:p>
    <w:p w:rsidR="00E1260B" w:rsidRPr="00B708AF" w:rsidRDefault="00E1452C" w:rsidP="006C2D68">
      <w:pPr>
        <w:numPr>
          <w:ilvl w:val="0"/>
          <w:numId w:val="147"/>
        </w:numPr>
        <w:spacing w:after="0" w:line="240" w:lineRule="auto"/>
        <w:ind w:left="237"/>
        <w:contextualSpacing/>
        <w:jc w:val="both"/>
        <w:rPr>
          <w:rFonts w:ascii="Calibri" w:eastAsia="Calibri" w:hAnsi="Calibri" w:cs="Traditional Arabic"/>
          <w:b/>
          <w:bCs/>
          <w:color w:val="000000" w:themeColor="text1"/>
          <w:sz w:val="36"/>
          <w:szCs w:val="36"/>
        </w:rPr>
      </w:pPr>
      <w:r w:rsidRPr="00B708AF">
        <w:rPr>
          <w:rFonts w:ascii="Calibri" w:eastAsia="Calibri" w:hAnsi="Calibri" w:cs="Traditional Arabic" w:hint="cs"/>
          <w:b/>
          <w:bCs/>
          <w:color w:val="000000" w:themeColor="text1"/>
          <w:sz w:val="36"/>
          <w:szCs w:val="36"/>
          <w:rtl/>
        </w:rPr>
        <w:t xml:space="preserve">شرط </w:t>
      </w:r>
      <w:r w:rsidR="008D2D8A" w:rsidRPr="00B708AF">
        <w:rPr>
          <w:rFonts w:ascii="Calibri" w:eastAsia="Calibri" w:hAnsi="Calibri" w:cs="Traditional Arabic" w:hint="cs"/>
          <w:b/>
          <w:bCs/>
          <w:color w:val="000000" w:themeColor="text1"/>
          <w:sz w:val="36"/>
          <w:szCs w:val="36"/>
          <w:rtl/>
        </w:rPr>
        <w:t>ا</w:t>
      </w:r>
      <w:r w:rsidR="008D2D8A" w:rsidRPr="00B708AF">
        <w:rPr>
          <w:rFonts w:ascii="Calibri" w:eastAsia="Calibri" w:hAnsi="Calibri" w:cs="Traditional Arabic"/>
          <w:b/>
          <w:bCs/>
          <w:color w:val="000000" w:themeColor="text1"/>
          <w:sz w:val="36"/>
          <w:szCs w:val="36"/>
          <w:rtl/>
        </w:rPr>
        <w:t>لإرشاد والتوجيه</w:t>
      </w:r>
      <w:r w:rsidR="008D2D8A" w:rsidRPr="00B708AF">
        <w:rPr>
          <w:rFonts w:ascii="Calibri" w:eastAsia="Calibri" w:hAnsi="Calibri" w:cs="Traditional Arabic" w:hint="cs"/>
          <w:b/>
          <w:bCs/>
          <w:color w:val="000000" w:themeColor="text1"/>
          <w:sz w:val="36"/>
          <w:szCs w:val="36"/>
          <w:rtl/>
        </w:rPr>
        <w:t xml:space="preserve"> </w:t>
      </w:r>
      <w:r w:rsidR="008D2D8A" w:rsidRPr="00B708AF">
        <w:rPr>
          <w:rFonts w:ascii="Calibri" w:eastAsia="Calibri" w:hAnsi="Calibri" w:cs="Traditional Arabic"/>
          <w:b/>
          <w:bCs/>
          <w:color w:val="000000" w:themeColor="text1"/>
          <w:sz w:val="36"/>
          <w:szCs w:val="36"/>
        </w:rPr>
        <w:t>:</w:t>
      </w:r>
      <w:r w:rsidR="008B68BF" w:rsidRPr="00B708AF">
        <w:rPr>
          <w:rFonts w:ascii="Calibri" w:eastAsia="Calibri" w:hAnsi="Calibri" w:cs="Traditional Arabic" w:hint="cs"/>
          <w:b/>
          <w:bCs/>
          <w:color w:val="000000" w:themeColor="text1"/>
          <w:sz w:val="36"/>
          <w:szCs w:val="36"/>
          <w:rtl/>
          <w:lang w:bidi="ar-EG"/>
        </w:rPr>
        <w:t xml:space="preserve"> </w:t>
      </w:r>
    </w:p>
    <w:p w:rsidR="000644E4" w:rsidRPr="00B708AF" w:rsidRDefault="00E82985" w:rsidP="003D2D33">
      <w:pPr>
        <w:spacing w:after="0" w:line="240" w:lineRule="auto"/>
        <w:ind w:left="-123" w:firstLine="360"/>
        <w:contextualSpacing/>
        <w:jc w:val="both"/>
        <w:rPr>
          <w:rFonts w:ascii="Calibri" w:eastAsia="Calibri" w:hAnsi="Calibri" w:cs="Traditional Arabic"/>
          <w:b/>
          <w:bCs/>
          <w:color w:val="000000" w:themeColor="text1"/>
          <w:sz w:val="36"/>
          <w:szCs w:val="36"/>
        </w:rPr>
      </w:pPr>
      <w:r w:rsidRPr="00B708AF">
        <w:rPr>
          <w:rFonts w:ascii="Calibri" w:eastAsia="Calibri" w:hAnsi="Calibri" w:cs="Traditional Arabic" w:hint="cs"/>
          <w:color w:val="000000" w:themeColor="text1"/>
          <w:sz w:val="36"/>
          <w:szCs w:val="36"/>
          <w:rtl/>
          <w:lang w:bidi="ar-EG"/>
        </w:rPr>
        <w:t>فالتحصيل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الدراسي القائم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أساس</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الإرشاد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والتوجيه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افضل</w:t>
      </w:r>
      <w:r w:rsidRPr="00B708AF">
        <w:rPr>
          <w:rFonts w:ascii="Calibri" w:eastAsia="Calibri" w:hAnsi="Calibri" w:cs="Traditional Arabic"/>
          <w:color w:val="000000" w:themeColor="text1"/>
          <w:sz w:val="36"/>
          <w:szCs w:val="36"/>
          <w:rtl/>
          <w:lang w:bidi="ar-EG"/>
        </w:rPr>
        <w:t xml:space="preserve"> </w:t>
      </w:r>
      <w:r w:rsidR="00B6766B" w:rsidRPr="00B708AF">
        <w:rPr>
          <w:rFonts w:ascii="Calibri" w:eastAsia="Calibri" w:hAnsi="Calibri" w:cs="Traditional Arabic" w:hint="cs"/>
          <w:color w:val="000000" w:themeColor="text1"/>
          <w:sz w:val="36"/>
          <w:szCs w:val="36"/>
          <w:rtl/>
          <w:lang w:bidi="ar-EG"/>
        </w:rPr>
        <w:t xml:space="preserve">بكثير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التحصيل</w:t>
      </w:r>
      <w:r w:rsidR="004156D5" w:rsidRPr="00B708AF">
        <w:rPr>
          <w:rFonts w:ascii="Calibri" w:eastAsia="Calibri" w:hAnsi="Calibri" w:cs="Traditional Arabic" w:hint="cs"/>
          <w:color w:val="000000" w:themeColor="text1"/>
          <w:sz w:val="36"/>
          <w:szCs w:val="36"/>
          <w:rtl/>
          <w:lang w:bidi="ar-EG"/>
        </w:rPr>
        <w:t xml:space="preserve"> الدراسي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الذي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لا</w:t>
      </w:r>
      <w:r w:rsidR="00B6766B"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يستفيد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فيه</w:t>
      </w:r>
      <w:r w:rsidRPr="00B708AF">
        <w:rPr>
          <w:rFonts w:ascii="Calibri" w:eastAsia="Calibri" w:hAnsi="Calibri" w:cs="Traditional Arabic"/>
          <w:color w:val="000000" w:themeColor="text1"/>
          <w:sz w:val="36"/>
          <w:szCs w:val="36"/>
          <w:rtl/>
          <w:lang w:bidi="ar-EG"/>
        </w:rPr>
        <w:t xml:space="preserve"> </w:t>
      </w:r>
      <w:r w:rsidR="00B6766B" w:rsidRPr="00B708AF">
        <w:rPr>
          <w:rFonts w:ascii="Calibri" w:eastAsia="Calibri" w:hAnsi="Calibri" w:cs="Traditional Arabic" w:hint="cs"/>
          <w:color w:val="000000" w:themeColor="text1"/>
          <w:sz w:val="36"/>
          <w:szCs w:val="36"/>
          <w:rtl/>
          <w:lang w:bidi="ar-EG"/>
        </w:rPr>
        <w:t>الطالب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ارشادات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معلم</w:t>
      </w:r>
      <w:r w:rsidR="00B6766B" w:rsidRPr="00B708AF">
        <w:rPr>
          <w:rFonts w:ascii="Calibri" w:eastAsia="Calibri" w:hAnsi="Calibri" w:cs="Traditional Arabic" w:hint="cs"/>
          <w:color w:val="000000" w:themeColor="text1"/>
          <w:sz w:val="36"/>
          <w:szCs w:val="36"/>
          <w:rtl/>
          <w:lang w:bidi="ar-EG"/>
        </w:rPr>
        <w:t>ه</w:t>
      </w:r>
      <w:r w:rsidR="00630DD7"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w:t>
      </w:r>
      <w:r w:rsidR="00630DD7" w:rsidRPr="00B708AF">
        <w:rPr>
          <w:rFonts w:ascii="Calibri" w:eastAsia="Calibri" w:hAnsi="Calibri" w:cs="Traditional Arabic" w:hint="cs"/>
          <w:color w:val="000000" w:themeColor="text1"/>
          <w:sz w:val="36"/>
          <w:szCs w:val="36"/>
          <w:rtl/>
          <w:lang w:bidi="ar-EG"/>
        </w:rPr>
        <w:t xml:space="preserve"> </w:t>
      </w:r>
      <w:r w:rsidR="004156D5" w:rsidRPr="00B708AF">
        <w:rPr>
          <w:rFonts w:ascii="Calibri" w:eastAsia="Calibri" w:hAnsi="Calibri" w:cs="Traditional Arabic" w:hint="cs"/>
          <w:color w:val="000000" w:themeColor="text1"/>
          <w:sz w:val="36"/>
          <w:szCs w:val="36"/>
          <w:rtl/>
        </w:rPr>
        <w:t xml:space="preserve">فارشاد المعلم الإيجابي القائم على التشجيع </w:t>
      </w:r>
      <w:r w:rsidR="003D2D33" w:rsidRPr="00B708AF">
        <w:rPr>
          <w:rFonts w:ascii="Calibri" w:eastAsia="Calibri" w:hAnsi="Calibri" w:cs="Traditional Arabic" w:hint="cs"/>
          <w:color w:val="000000" w:themeColor="text1"/>
          <w:sz w:val="36"/>
          <w:szCs w:val="36"/>
          <w:rtl/>
        </w:rPr>
        <w:t xml:space="preserve">                </w:t>
      </w:r>
      <w:r w:rsidR="004156D5" w:rsidRPr="00B708AF">
        <w:rPr>
          <w:rFonts w:ascii="Calibri" w:eastAsia="Calibri" w:hAnsi="Calibri" w:cs="Traditional Arabic" w:hint="cs"/>
          <w:color w:val="000000" w:themeColor="text1"/>
          <w:sz w:val="36"/>
          <w:szCs w:val="36"/>
          <w:rtl/>
        </w:rPr>
        <w:t xml:space="preserve">و التدرج </w:t>
      </w:r>
      <w:r w:rsidRPr="00B708AF">
        <w:rPr>
          <w:rFonts w:ascii="Calibri" w:eastAsia="Calibri" w:hAnsi="Calibri" w:cs="Traditional Arabic" w:hint="cs"/>
          <w:color w:val="000000" w:themeColor="text1"/>
          <w:sz w:val="36"/>
          <w:szCs w:val="36"/>
          <w:rtl/>
          <w:lang w:bidi="ar-EG"/>
        </w:rPr>
        <w:t>يؤدي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حدوث</w:t>
      </w:r>
      <w:r w:rsidRPr="00B708AF">
        <w:rPr>
          <w:rFonts w:ascii="Calibri" w:eastAsia="Calibri" w:hAnsi="Calibri" w:cs="Traditional Arabic"/>
          <w:color w:val="000000" w:themeColor="text1"/>
          <w:sz w:val="36"/>
          <w:szCs w:val="36"/>
          <w:rtl/>
          <w:lang w:bidi="ar-EG"/>
        </w:rPr>
        <w:t xml:space="preserve"> </w:t>
      </w:r>
      <w:r w:rsidR="004156D5" w:rsidRPr="00B708AF">
        <w:rPr>
          <w:rFonts w:ascii="Calibri" w:eastAsia="Calibri" w:hAnsi="Calibri" w:cs="Traditional Arabic" w:hint="cs"/>
          <w:color w:val="000000" w:themeColor="text1"/>
          <w:sz w:val="36"/>
          <w:szCs w:val="36"/>
          <w:rtl/>
          <w:lang w:bidi="ar-EG"/>
        </w:rPr>
        <w:t xml:space="preserve">عملية </w:t>
      </w:r>
      <w:r w:rsidRPr="00B708AF">
        <w:rPr>
          <w:rFonts w:ascii="Calibri" w:eastAsia="Calibri" w:hAnsi="Calibri" w:cs="Traditional Arabic" w:hint="cs"/>
          <w:color w:val="000000" w:themeColor="text1"/>
          <w:sz w:val="36"/>
          <w:szCs w:val="36"/>
          <w:rtl/>
          <w:lang w:bidi="ar-EG"/>
        </w:rPr>
        <w:t>التعلم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بمجهود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اقل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4156D5"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00630DD7" w:rsidRPr="00B708AF">
        <w:rPr>
          <w:rFonts w:ascii="Calibri" w:eastAsia="Calibri" w:hAnsi="Calibri" w:cs="Traditional Arabic" w:hint="cs"/>
          <w:color w:val="000000" w:themeColor="text1"/>
          <w:sz w:val="36"/>
          <w:szCs w:val="36"/>
          <w:rtl/>
          <w:lang w:bidi="ar-EG"/>
        </w:rPr>
        <w:t>فترة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زمنية</w:t>
      </w:r>
      <w:r w:rsidRPr="00B708AF">
        <w:rPr>
          <w:rFonts w:ascii="Calibri" w:eastAsia="Calibri" w:hAnsi="Calibri" w:cs="Traditional Arabic"/>
          <w:color w:val="000000" w:themeColor="text1"/>
          <w:sz w:val="36"/>
          <w:szCs w:val="36"/>
          <w:rtl/>
          <w:lang w:bidi="ar-EG"/>
        </w:rPr>
        <w:t xml:space="preserve"> </w:t>
      </w:r>
      <w:r w:rsidR="004156D5" w:rsidRPr="00B708AF">
        <w:rPr>
          <w:rFonts w:ascii="Calibri" w:eastAsia="Calibri" w:hAnsi="Calibri" w:cs="Traditional Arabic" w:hint="cs"/>
          <w:color w:val="000000" w:themeColor="text1"/>
          <w:sz w:val="36"/>
          <w:szCs w:val="36"/>
          <w:rtl/>
        </w:rPr>
        <w:t xml:space="preserve">أقصر </w:t>
      </w:r>
      <w:r w:rsidR="00630DD7" w:rsidRPr="00B708AF">
        <w:rPr>
          <w:rFonts w:ascii="Calibri" w:eastAsia="Calibri" w:hAnsi="Calibri" w:cs="Traditional Arabic" w:hint="cs"/>
          <w:color w:val="000000" w:themeColor="text1"/>
          <w:sz w:val="36"/>
          <w:szCs w:val="36"/>
          <w:rtl/>
          <w:lang w:bidi="ar-EG"/>
        </w:rPr>
        <w:t xml:space="preserve">فهو </w:t>
      </w:r>
      <w:r w:rsidRPr="00B708AF">
        <w:rPr>
          <w:rFonts w:ascii="Calibri" w:eastAsia="Calibri" w:hAnsi="Calibri" w:cs="Traditional Arabic" w:hint="cs"/>
          <w:color w:val="000000" w:themeColor="text1"/>
          <w:sz w:val="36"/>
          <w:szCs w:val="36"/>
          <w:rtl/>
          <w:lang w:bidi="ar-EG"/>
        </w:rPr>
        <w:t>يؤدي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اختصار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الوقت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630DD7"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الجهد</w:t>
      </w:r>
      <w:r w:rsidRPr="00B708AF">
        <w:rPr>
          <w:rFonts w:ascii="Calibri" w:eastAsia="Calibri" w:hAnsi="Calibri" w:cs="Traditional Arabic"/>
          <w:color w:val="000000" w:themeColor="text1"/>
          <w:sz w:val="36"/>
          <w:szCs w:val="36"/>
          <w:rtl/>
          <w:lang w:bidi="ar-EG"/>
        </w:rPr>
        <w:t xml:space="preserve"> </w:t>
      </w:r>
      <w:r w:rsidR="00630DD7" w:rsidRPr="00B708AF">
        <w:rPr>
          <w:rFonts w:ascii="Calibri" w:eastAsia="Calibri" w:hAnsi="Calibri" w:cs="Traditional Arabic" w:hint="cs"/>
          <w:color w:val="000000" w:themeColor="text1"/>
          <w:sz w:val="36"/>
          <w:szCs w:val="36"/>
          <w:rtl/>
          <w:lang w:bidi="ar-EG"/>
        </w:rPr>
        <w:t>لتحقيق عملية التعلم</w:t>
      </w:r>
      <w:r w:rsidRPr="00B708AF">
        <w:rPr>
          <w:rFonts w:ascii="Calibri" w:eastAsia="Calibri" w:hAnsi="Calibri" w:cs="Traditional Arabic"/>
          <w:color w:val="000000" w:themeColor="text1"/>
          <w:sz w:val="36"/>
          <w:szCs w:val="36"/>
          <w:rtl/>
          <w:lang w:bidi="ar-EG"/>
        </w:rPr>
        <w:t xml:space="preserve"> </w:t>
      </w:r>
      <w:r w:rsidR="00630DD7" w:rsidRPr="00B708AF">
        <w:rPr>
          <w:rFonts w:ascii="Calibri" w:eastAsia="Calibri" w:hAnsi="Calibri" w:cs="Traditional Arabic" w:hint="cs"/>
          <w:color w:val="000000" w:themeColor="text1"/>
          <w:sz w:val="36"/>
          <w:szCs w:val="36"/>
          <w:rtl/>
          <w:lang w:bidi="ar-EG"/>
        </w:rPr>
        <w:t xml:space="preserve">كما </w:t>
      </w:r>
      <w:r w:rsidRPr="00B708AF">
        <w:rPr>
          <w:rFonts w:ascii="Calibri" w:eastAsia="Calibri" w:hAnsi="Calibri" w:cs="Traditional Arabic" w:hint="cs"/>
          <w:color w:val="000000" w:themeColor="text1"/>
          <w:sz w:val="36"/>
          <w:szCs w:val="36"/>
          <w:rtl/>
          <w:lang w:bidi="ar-EG"/>
        </w:rPr>
        <w:t>يجب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تكون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الإرشادات</w:t>
      </w:r>
      <w:r w:rsidRPr="00B708AF">
        <w:rPr>
          <w:rFonts w:ascii="Calibri" w:eastAsia="Calibri" w:hAnsi="Calibri" w:cs="Traditional Arabic"/>
          <w:color w:val="000000" w:themeColor="text1"/>
          <w:sz w:val="36"/>
          <w:szCs w:val="36"/>
          <w:rtl/>
          <w:lang w:bidi="ar-EG"/>
        </w:rPr>
        <w:t xml:space="preserve"> </w:t>
      </w:r>
      <w:r w:rsidR="00630DD7" w:rsidRPr="00B708AF">
        <w:rPr>
          <w:rFonts w:ascii="Calibri" w:eastAsia="Calibri" w:hAnsi="Calibri" w:cs="Traditional Arabic" w:hint="cs"/>
          <w:color w:val="000000" w:themeColor="text1"/>
          <w:sz w:val="36"/>
          <w:szCs w:val="36"/>
          <w:rtl/>
          <w:lang w:bidi="ar-EG"/>
        </w:rPr>
        <w:t xml:space="preserve">الموجهه للطالب </w:t>
      </w:r>
      <w:r w:rsidRPr="00B708AF">
        <w:rPr>
          <w:rFonts w:ascii="Calibri" w:eastAsia="Calibri" w:hAnsi="Calibri" w:cs="Traditional Arabic" w:hint="cs"/>
          <w:color w:val="000000" w:themeColor="text1"/>
          <w:sz w:val="36"/>
          <w:szCs w:val="36"/>
          <w:rtl/>
          <w:lang w:bidi="ar-EG"/>
        </w:rPr>
        <w:t>ايجابية</w:t>
      </w:r>
      <w:r w:rsidRPr="00B708AF">
        <w:rPr>
          <w:rFonts w:ascii="Calibri" w:eastAsia="Calibri" w:hAnsi="Calibri" w:cs="Traditional Arabic"/>
          <w:color w:val="000000" w:themeColor="text1"/>
          <w:sz w:val="36"/>
          <w:szCs w:val="36"/>
          <w:rtl/>
          <w:lang w:bidi="ar-EG"/>
        </w:rPr>
        <w:t xml:space="preserve"> </w:t>
      </w:r>
      <w:r w:rsidR="003D2D33" w:rsidRPr="00B708AF">
        <w:rPr>
          <w:rFonts w:ascii="Calibri" w:eastAsia="Calibri" w:hAnsi="Calibri" w:cs="Traditional Arabic" w:hint="cs"/>
          <w:color w:val="000000" w:themeColor="text1"/>
          <w:sz w:val="36"/>
          <w:szCs w:val="36"/>
          <w:rtl/>
          <w:lang w:bidi="ar-EG"/>
        </w:rPr>
        <w:t xml:space="preserve">               </w:t>
      </w:r>
      <w:r w:rsidR="00630DD7" w:rsidRPr="00B708AF">
        <w:rPr>
          <w:rFonts w:ascii="Calibri" w:eastAsia="Calibri" w:hAnsi="Calibri" w:cs="Traditional Arabic" w:hint="cs"/>
          <w:color w:val="000000" w:themeColor="text1"/>
          <w:sz w:val="36"/>
          <w:szCs w:val="36"/>
          <w:rtl/>
          <w:lang w:bidi="ar-EG"/>
        </w:rPr>
        <w:t>و ليست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سلبية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4156D5"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يشعر</w:t>
      </w:r>
      <w:r w:rsidRPr="00B708AF">
        <w:rPr>
          <w:rFonts w:ascii="Calibri" w:eastAsia="Calibri" w:hAnsi="Calibri" w:cs="Traditional Arabic"/>
          <w:color w:val="000000" w:themeColor="text1"/>
          <w:sz w:val="36"/>
          <w:szCs w:val="36"/>
          <w:rtl/>
          <w:lang w:bidi="ar-EG"/>
        </w:rPr>
        <w:t xml:space="preserve"> </w:t>
      </w:r>
      <w:r w:rsidR="00630DD7" w:rsidRPr="00B708AF">
        <w:rPr>
          <w:rFonts w:ascii="Calibri" w:eastAsia="Calibri" w:hAnsi="Calibri" w:cs="Traditional Arabic" w:hint="cs"/>
          <w:color w:val="000000" w:themeColor="text1"/>
          <w:sz w:val="36"/>
          <w:szCs w:val="36"/>
          <w:rtl/>
          <w:lang w:bidi="ar-EG"/>
        </w:rPr>
        <w:t>الطالب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بالتشجيع</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بالإحباط</w:t>
      </w:r>
      <w:r w:rsidR="004156D5"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630DD7" w:rsidRPr="00B708AF">
        <w:rPr>
          <w:rFonts w:ascii="Calibri" w:eastAsia="Calibri" w:hAnsi="Calibri" w:cs="Traditional Arabic" w:hint="cs"/>
          <w:color w:val="000000" w:themeColor="text1"/>
          <w:sz w:val="36"/>
          <w:szCs w:val="36"/>
          <w:rtl/>
          <w:lang w:bidi="ar-EG"/>
        </w:rPr>
        <w:t xml:space="preserve"> ان يتم تقديم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الارشادات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بطريقة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متدرجة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lastRenderedPageBreak/>
        <w:t>كما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ينبغي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يوجه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المعلم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ارشاداته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الى</w:t>
      </w:r>
      <w:r w:rsidRPr="00B708AF">
        <w:rPr>
          <w:rFonts w:ascii="Calibri" w:eastAsia="Calibri" w:hAnsi="Calibri" w:cs="Traditional Arabic"/>
          <w:color w:val="000000" w:themeColor="text1"/>
          <w:sz w:val="36"/>
          <w:szCs w:val="36"/>
          <w:rtl/>
          <w:lang w:bidi="ar-EG"/>
        </w:rPr>
        <w:t xml:space="preserve"> </w:t>
      </w:r>
      <w:r w:rsidR="00630DD7" w:rsidRPr="00B708AF">
        <w:rPr>
          <w:rFonts w:ascii="Calibri" w:eastAsia="Calibri" w:hAnsi="Calibri" w:cs="Traditional Arabic" w:hint="cs"/>
          <w:color w:val="000000" w:themeColor="text1"/>
          <w:sz w:val="36"/>
          <w:szCs w:val="36"/>
          <w:rtl/>
          <w:lang w:bidi="ar-EG"/>
        </w:rPr>
        <w:t>طلابه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المراحل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الاولية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عملية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التعلم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5D36E3"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ذلك</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حتى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يبدأ</w:t>
      </w:r>
      <w:r w:rsidRPr="00B708AF">
        <w:rPr>
          <w:rFonts w:ascii="Calibri" w:eastAsia="Calibri" w:hAnsi="Calibri" w:cs="Traditional Arabic"/>
          <w:color w:val="000000" w:themeColor="text1"/>
          <w:sz w:val="36"/>
          <w:szCs w:val="36"/>
          <w:rtl/>
          <w:lang w:bidi="ar-EG"/>
        </w:rPr>
        <w:t xml:space="preserve"> </w:t>
      </w:r>
      <w:r w:rsidR="00630DD7" w:rsidRPr="00B708AF">
        <w:rPr>
          <w:rFonts w:ascii="Calibri" w:eastAsia="Calibri" w:hAnsi="Calibri" w:cs="Traditional Arabic" w:hint="cs"/>
          <w:color w:val="000000" w:themeColor="text1"/>
          <w:sz w:val="36"/>
          <w:szCs w:val="36"/>
          <w:rtl/>
          <w:lang w:bidi="ar-EG"/>
        </w:rPr>
        <w:t>الطلاب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تحصيلهم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متبعين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الطرق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الصحيحة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منذ</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البداية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630DD7"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يجب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الاسراع</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تصحيح</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الاخطاء</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اولا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بأول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630DD7"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ذلك</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حتى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لا</w:t>
      </w:r>
      <w:r w:rsidR="00630DD7"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تثبت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خبرة</w:t>
      </w:r>
      <w:r w:rsidRPr="00B708AF">
        <w:rPr>
          <w:rFonts w:ascii="Calibri" w:eastAsia="Calibri" w:hAnsi="Calibri" w:cs="Traditional Arabic"/>
          <w:color w:val="000000" w:themeColor="text1"/>
          <w:sz w:val="36"/>
          <w:szCs w:val="36"/>
          <w:rtl/>
          <w:lang w:bidi="ar-EG"/>
        </w:rPr>
        <w:t xml:space="preserve"> </w:t>
      </w:r>
      <w:r w:rsidR="00630DD7" w:rsidRPr="00B708AF">
        <w:rPr>
          <w:rFonts w:ascii="Calibri" w:eastAsia="Calibri" w:hAnsi="Calibri" w:cs="Traditional Arabic" w:hint="cs"/>
          <w:color w:val="000000" w:themeColor="text1"/>
          <w:sz w:val="36"/>
          <w:szCs w:val="36"/>
          <w:rtl/>
          <w:lang w:bidi="ar-EG"/>
        </w:rPr>
        <w:t>الطالب</w:t>
      </w:r>
      <w:r w:rsidR="00E1260B"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630DD7"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تصبح</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مهمة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المعلم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طويلة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630DD7"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شاقة</w:t>
      </w:r>
      <w:r w:rsidRPr="00B708AF">
        <w:rPr>
          <w:rFonts w:ascii="Calibri" w:eastAsia="Calibri" w:hAnsi="Calibri" w:cs="Traditional Arabic"/>
          <w:color w:val="000000" w:themeColor="text1"/>
          <w:sz w:val="36"/>
          <w:szCs w:val="36"/>
          <w:rtl/>
          <w:lang w:bidi="ar-EG"/>
        </w:rPr>
        <w:t xml:space="preserve"> </w:t>
      </w:r>
      <w:r w:rsidR="0077545F"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630DD7"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مزدوجة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630DD7"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ه</w:t>
      </w:r>
      <w:r w:rsidR="00630DD7" w:rsidRPr="00B708AF">
        <w:rPr>
          <w:rFonts w:ascii="Calibri" w:eastAsia="Calibri" w:hAnsi="Calibri" w:cs="Traditional Arabic" w:hint="cs"/>
          <w:color w:val="000000" w:themeColor="text1"/>
          <w:sz w:val="36"/>
          <w:szCs w:val="36"/>
          <w:rtl/>
          <w:lang w:bidi="ar-EG"/>
        </w:rPr>
        <w:t>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هذه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الحالة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تصحيح</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الاخطاء</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ثم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توجيه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الارشاد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جديد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فلا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شك</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حفظ</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كلمة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اجنبية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630DD7"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حفظ</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نطقها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نطقا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خاطئا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يتطلب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اولا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ينسى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يزيل</w:t>
      </w:r>
      <w:r w:rsidRPr="00B708AF">
        <w:rPr>
          <w:rFonts w:ascii="Calibri" w:eastAsia="Calibri" w:hAnsi="Calibri" w:cs="Traditional Arabic"/>
          <w:color w:val="000000" w:themeColor="text1"/>
          <w:sz w:val="36"/>
          <w:szCs w:val="36"/>
          <w:rtl/>
          <w:lang w:bidi="ar-EG"/>
        </w:rPr>
        <w:t xml:space="preserve"> </w:t>
      </w:r>
      <w:r w:rsidR="00630DD7" w:rsidRPr="00B708AF">
        <w:rPr>
          <w:rFonts w:ascii="Calibri" w:eastAsia="Calibri" w:hAnsi="Calibri" w:cs="Traditional Arabic" w:hint="cs"/>
          <w:color w:val="000000" w:themeColor="text1"/>
          <w:sz w:val="36"/>
          <w:szCs w:val="36"/>
          <w:rtl/>
          <w:lang w:bidi="ar-EG"/>
        </w:rPr>
        <w:t>الطالب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ذلك</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النطق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الخطأ</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ثم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يبدأ</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تعلم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النطق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الصواب</w:t>
      </w:r>
      <w:r w:rsidR="00630DD7" w:rsidRPr="00B708AF">
        <w:rPr>
          <w:rFonts w:ascii="Calibri" w:eastAsia="Calibri" w:hAnsi="Calibri" w:cs="Traditional Arabic" w:hint="cs"/>
          <w:color w:val="000000" w:themeColor="text1"/>
          <w:sz w:val="36"/>
          <w:szCs w:val="36"/>
          <w:rtl/>
          <w:lang w:bidi="ar-EG"/>
        </w:rPr>
        <w:t xml:space="preserve"> </w:t>
      </w:r>
      <w:r w:rsidR="004156D5" w:rsidRPr="00B708AF">
        <w:rPr>
          <w:rFonts w:ascii="Calibri" w:eastAsia="Calibri" w:hAnsi="Calibri" w:cs="Traditional Arabic" w:hint="cs"/>
          <w:color w:val="000000" w:themeColor="text1"/>
          <w:sz w:val="36"/>
          <w:szCs w:val="36"/>
          <w:rtl/>
        </w:rPr>
        <w:t xml:space="preserve">( </w:t>
      </w:r>
      <w:r w:rsidR="004156D5" w:rsidRPr="00B708AF">
        <w:rPr>
          <w:rFonts w:ascii="Calibri" w:eastAsia="Calibri" w:hAnsi="Calibri" w:cs="Traditional Arabic"/>
          <w:color w:val="000000" w:themeColor="text1"/>
          <w:sz w:val="36"/>
          <w:szCs w:val="36"/>
          <w:rtl/>
        </w:rPr>
        <w:t>لوناس حدة</w:t>
      </w:r>
      <w:r w:rsidR="004156D5" w:rsidRPr="00B708AF">
        <w:rPr>
          <w:rFonts w:ascii="Calibri" w:eastAsia="Calibri" w:hAnsi="Calibri" w:cs="Traditional Arabic" w:hint="cs"/>
          <w:color w:val="000000" w:themeColor="text1"/>
          <w:sz w:val="36"/>
          <w:szCs w:val="36"/>
          <w:rtl/>
        </w:rPr>
        <w:t xml:space="preserve"> , 2013 م , ص ص 18:  19 ) </w:t>
      </w:r>
      <w:r w:rsidR="00630DD7" w:rsidRPr="00B708AF">
        <w:rPr>
          <w:rFonts w:ascii="Calibri" w:eastAsia="Calibri" w:hAnsi="Calibri" w:cs="Traditional Arabic" w:hint="cs"/>
          <w:color w:val="000000" w:themeColor="text1"/>
          <w:sz w:val="36"/>
          <w:szCs w:val="36"/>
          <w:rtl/>
          <w:lang w:bidi="ar-EG"/>
        </w:rPr>
        <w:t>.</w:t>
      </w:r>
    </w:p>
    <w:p w:rsidR="003D2D33" w:rsidRPr="00B708AF" w:rsidRDefault="000644E4" w:rsidP="006C2D68">
      <w:pPr>
        <w:numPr>
          <w:ilvl w:val="0"/>
          <w:numId w:val="147"/>
        </w:numPr>
        <w:spacing w:after="0" w:line="240" w:lineRule="auto"/>
        <w:ind w:left="237"/>
        <w:contextualSpacing/>
        <w:jc w:val="both"/>
        <w:rPr>
          <w:rFonts w:ascii="Calibri" w:eastAsia="Calibri" w:hAnsi="Calibri" w:cs="Traditional Arabic"/>
          <w:b/>
          <w:bCs/>
          <w:color w:val="000000" w:themeColor="text1"/>
          <w:sz w:val="36"/>
          <w:szCs w:val="36"/>
        </w:rPr>
      </w:pPr>
      <w:r w:rsidRPr="00B708AF">
        <w:rPr>
          <w:rFonts w:ascii="Calibri" w:eastAsia="Calibri" w:hAnsi="Calibri" w:cs="Traditional Arabic" w:hint="cs"/>
          <w:b/>
          <w:bCs/>
          <w:color w:val="000000" w:themeColor="text1"/>
          <w:sz w:val="36"/>
          <w:szCs w:val="36"/>
          <w:rtl/>
        </w:rPr>
        <w:t>شروط</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الدافع</w:t>
      </w:r>
      <w:r w:rsidR="004F28E1"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b/>
          <w:bCs/>
          <w:color w:val="000000" w:themeColor="text1"/>
          <w:sz w:val="36"/>
          <w:szCs w:val="36"/>
          <w:rtl/>
        </w:rPr>
        <w:t xml:space="preserve">: </w:t>
      </w:r>
    </w:p>
    <w:p w:rsidR="000644E4" w:rsidRPr="00B708AF" w:rsidRDefault="004F28E1" w:rsidP="003D2D33">
      <w:pPr>
        <w:spacing w:after="0" w:line="240" w:lineRule="auto"/>
        <w:ind w:left="-123" w:firstLine="360"/>
        <w:contextualSpacing/>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color w:val="000000" w:themeColor="text1"/>
          <w:sz w:val="36"/>
          <w:szCs w:val="36"/>
          <w:rtl/>
        </w:rPr>
        <w:t>شرط من شروط</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عمل</w:t>
      </w:r>
      <w:r w:rsidRPr="00B708AF">
        <w:rPr>
          <w:rFonts w:ascii="Calibri" w:eastAsia="Calibri" w:hAnsi="Calibri" w:cs="Traditional Arabic" w:hint="cs"/>
          <w:color w:val="000000" w:themeColor="text1"/>
          <w:sz w:val="36"/>
          <w:szCs w:val="36"/>
          <w:rtl/>
        </w:rPr>
        <w:t>ي</w:t>
      </w:r>
      <w:r w:rsidR="000644E4" w:rsidRPr="00B708AF">
        <w:rPr>
          <w:rFonts w:ascii="Calibri" w:eastAsia="Calibri" w:hAnsi="Calibri" w:cs="Traditional Arabic" w:hint="cs"/>
          <w:color w:val="000000" w:themeColor="text1"/>
          <w:sz w:val="36"/>
          <w:szCs w:val="36"/>
          <w:rtl/>
        </w:rPr>
        <w:t>ة</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التعلم</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وجود</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الدافع</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الذي</w:t>
      </w:r>
      <w:r w:rsidR="000644E4"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w:t>
      </w:r>
      <w:r w:rsidR="000644E4" w:rsidRPr="00B708AF">
        <w:rPr>
          <w:rFonts w:ascii="Calibri" w:eastAsia="Calibri" w:hAnsi="Calibri" w:cs="Traditional Arabic" w:hint="cs"/>
          <w:color w:val="000000" w:themeColor="text1"/>
          <w:sz w:val="36"/>
          <w:szCs w:val="36"/>
          <w:rtl/>
        </w:rPr>
        <w:t>حرك</w:t>
      </w:r>
      <w:r w:rsidR="000644E4"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000644E4" w:rsidRPr="00B708AF">
        <w:rPr>
          <w:rFonts w:ascii="Calibri" w:eastAsia="Calibri" w:hAnsi="Calibri" w:cs="Traditional Arabic" w:hint="cs"/>
          <w:color w:val="000000" w:themeColor="text1"/>
          <w:sz w:val="36"/>
          <w:szCs w:val="36"/>
          <w:rtl/>
        </w:rPr>
        <w:t xml:space="preserve"> نحو</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النشاط</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المؤدي</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إلى</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إشباع</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الحاجة</w:t>
      </w:r>
      <w:r w:rsidR="000644E4"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لديه </w:t>
      </w:r>
      <w:r w:rsidR="000644E4" w:rsidRPr="00B708AF">
        <w:rPr>
          <w:rFonts w:ascii="Calibri" w:eastAsia="Calibri" w:hAnsi="Calibri" w:cs="Traditional Arabic" w:hint="cs"/>
          <w:color w:val="000000" w:themeColor="text1"/>
          <w:sz w:val="36"/>
          <w:szCs w:val="36"/>
          <w:rtl/>
        </w:rPr>
        <w:t>و</w:t>
      </w:r>
      <w:r w:rsidR="00EE12A1" w:rsidRPr="00B708AF">
        <w:rPr>
          <w:rFonts w:ascii="Calibri" w:eastAsia="Calibri" w:hAnsi="Calibri" w:cs="Traditional Arabic" w:hint="cs"/>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كلما</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كان</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الدافع</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لدى</w:t>
      </w:r>
      <w:r w:rsidR="000644E4"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قو</w:t>
      </w:r>
      <w:r w:rsidRPr="00B708AF">
        <w:rPr>
          <w:rFonts w:ascii="Calibri" w:eastAsia="Calibri" w:hAnsi="Calibri" w:cs="Traditional Arabic" w:hint="cs"/>
          <w:color w:val="000000" w:themeColor="text1"/>
          <w:sz w:val="36"/>
          <w:szCs w:val="36"/>
          <w:rtl/>
        </w:rPr>
        <w:t>ي</w:t>
      </w:r>
      <w:r w:rsidR="000719FC" w:rsidRPr="00B708AF">
        <w:rPr>
          <w:rFonts w:ascii="Calibri" w:eastAsia="Calibri" w:hAnsi="Calibri" w:cs="Traditional Arabic" w:hint="cs"/>
          <w:color w:val="000000" w:themeColor="text1"/>
          <w:sz w:val="36"/>
          <w:szCs w:val="36"/>
          <w:rtl/>
        </w:rPr>
        <w:t>ً</w:t>
      </w:r>
      <w:r w:rsidR="000644E4" w:rsidRPr="00B708AF">
        <w:rPr>
          <w:rFonts w:ascii="Calibri" w:eastAsia="Calibri" w:hAnsi="Calibri" w:cs="Traditional Arabic" w:hint="cs"/>
          <w:color w:val="000000" w:themeColor="text1"/>
          <w:sz w:val="36"/>
          <w:szCs w:val="36"/>
          <w:rtl/>
        </w:rPr>
        <w:t>ا</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كان</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 xml:space="preserve">إقبال </w:t>
      </w:r>
      <w:r w:rsidRPr="00B708AF">
        <w:rPr>
          <w:rFonts w:ascii="Calibri" w:eastAsia="Calibri" w:hAnsi="Calibri" w:cs="Traditional Arabic" w:hint="cs"/>
          <w:color w:val="000000" w:themeColor="text1"/>
          <w:sz w:val="36"/>
          <w:szCs w:val="36"/>
          <w:rtl/>
        </w:rPr>
        <w:t>الطالب</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نحو</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النشاط</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المؤدي</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إلى</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التعلم</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قو</w:t>
      </w:r>
      <w:r w:rsidRPr="00B708AF">
        <w:rPr>
          <w:rFonts w:ascii="Calibri" w:eastAsia="Calibri" w:hAnsi="Calibri" w:cs="Traditional Arabic" w:hint="cs"/>
          <w:color w:val="000000" w:themeColor="text1"/>
          <w:sz w:val="36"/>
          <w:szCs w:val="36"/>
          <w:rtl/>
        </w:rPr>
        <w:t>ي</w:t>
      </w:r>
      <w:r w:rsidR="000719FC" w:rsidRPr="00B708AF">
        <w:rPr>
          <w:rFonts w:ascii="Calibri" w:eastAsia="Calibri" w:hAnsi="Calibri" w:cs="Traditional Arabic" w:hint="cs"/>
          <w:color w:val="000000" w:themeColor="text1"/>
          <w:sz w:val="36"/>
          <w:szCs w:val="36"/>
          <w:rtl/>
        </w:rPr>
        <w:t>ً</w:t>
      </w:r>
      <w:r w:rsidR="000644E4" w:rsidRPr="00B708AF">
        <w:rPr>
          <w:rFonts w:ascii="Calibri" w:eastAsia="Calibri" w:hAnsi="Calibri" w:cs="Traditional Arabic" w:hint="cs"/>
          <w:color w:val="000000" w:themeColor="text1"/>
          <w:sz w:val="36"/>
          <w:szCs w:val="36"/>
          <w:rtl/>
        </w:rPr>
        <w:t>ا</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أ</w:t>
      </w:r>
      <w:r w:rsidRPr="00B708AF">
        <w:rPr>
          <w:rFonts w:ascii="Calibri" w:eastAsia="Calibri" w:hAnsi="Calibri" w:cs="Traditional Arabic" w:hint="cs"/>
          <w:color w:val="000000" w:themeColor="text1"/>
          <w:sz w:val="36"/>
          <w:szCs w:val="36"/>
          <w:rtl/>
        </w:rPr>
        <w:t>ي</w:t>
      </w:r>
      <w:r w:rsidR="000644E4" w:rsidRPr="00B708AF">
        <w:rPr>
          <w:rFonts w:ascii="Calibri" w:eastAsia="Calibri" w:hAnsi="Calibri" w:cs="Traditional Arabic" w:hint="cs"/>
          <w:color w:val="000000" w:themeColor="text1"/>
          <w:sz w:val="36"/>
          <w:szCs w:val="36"/>
          <w:rtl/>
        </w:rPr>
        <w:t>ض</w:t>
      </w:r>
      <w:r w:rsidR="000719FC" w:rsidRPr="00B708AF">
        <w:rPr>
          <w:rFonts w:ascii="Calibri" w:eastAsia="Calibri" w:hAnsi="Calibri" w:cs="Traditional Arabic" w:hint="cs"/>
          <w:color w:val="000000" w:themeColor="text1"/>
          <w:sz w:val="36"/>
          <w:szCs w:val="36"/>
          <w:rtl/>
        </w:rPr>
        <w:t>ً</w:t>
      </w:r>
      <w:r w:rsidR="000644E4" w:rsidRPr="00B708AF">
        <w:rPr>
          <w:rFonts w:ascii="Calibri" w:eastAsia="Calibri" w:hAnsi="Calibri" w:cs="Traditional Arabic" w:hint="cs"/>
          <w:color w:val="000000" w:themeColor="text1"/>
          <w:sz w:val="36"/>
          <w:szCs w:val="36"/>
          <w:rtl/>
        </w:rPr>
        <w:t>ا</w:t>
      </w:r>
      <w:r w:rsidR="00EE12A1" w:rsidRPr="00B708AF">
        <w:rPr>
          <w:rFonts w:ascii="Calibri" w:eastAsia="Calibri" w:hAnsi="Calibri" w:cs="Traditional Arabic" w:hint="cs"/>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w:t>
      </w:r>
      <w:r w:rsidR="000644E4"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كما أن </w:t>
      </w:r>
      <w:r w:rsidR="00EE12A1" w:rsidRPr="00B708AF">
        <w:rPr>
          <w:rFonts w:ascii="Calibri" w:eastAsia="Calibri" w:hAnsi="Calibri" w:cs="Traditional Arabic" w:hint="cs"/>
          <w:color w:val="000000" w:themeColor="text1"/>
          <w:sz w:val="36"/>
          <w:szCs w:val="36"/>
          <w:rtl/>
        </w:rPr>
        <w:t>أسلوب</w:t>
      </w:r>
      <w:r w:rsidRPr="00B708AF">
        <w:rPr>
          <w:rFonts w:ascii="Calibri" w:eastAsia="Calibri" w:hAnsi="Calibri" w:cs="Traditional Arabic" w:hint="cs"/>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الثواب</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rPr>
        <w:t xml:space="preserve"> </w:t>
      </w:r>
      <w:r w:rsidR="00EE12A1" w:rsidRPr="00B708AF">
        <w:rPr>
          <w:rFonts w:ascii="Calibri" w:eastAsia="Calibri" w:hAnsi="Calibri" w:cs="Traditional Arabic" w:hint="cs"/>
          <w:color w:val="000000" w:themeColor="text1"/>
          <w:sz w:val="36"/>
          <w:szCs w:val="36"/>
          <w:rtl/>
        </w:rPr>
        <w:t xml:space="preserve">أسلوب </w:t>
      </w:r>
      <w:r w:rsidR="000644E4" w:rsidRPr="00B708AF">
        <w:rPr>
          <w:rFonts w:ascii="Calibri" w:eastAsia="Calibri" w:hAnsi="Calibri" w:cs="Traditional Arabic" w:hint="cs"/>
          <w:color w:val="000000" w:themeColor="text1"/>
          <w:sz w:val="36"/>
          <w:szCs w:val="36"/>
          <w:rtl/>
        </w:rPr>
        <w:t>العقاب</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لهما</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أثر</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بالغ</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في تعد</w:t>
      </w:r>
      <w:r w:rsidR="00633F19" w:rsidRPr="00B708AF">
        <w:rPr>
          <w:rFonts w:ascii="Calibri" w:eastAsia="Calibri" w:hAnsi="Calibri" w:cs="Traditional Arabic" w:hint="cs"/>
          <w:color w:val="000000" w:themeColor="text1"/>
          <w:sz w:val="36"/>
          <w:szCs w:val="36"/>
          <w:rtl/>
        </w:rPr>
        <w:t>ي</w:t>
      </w:r>
      <w:r w:rsidR="000644E4" w:rsidRPr="00B708AF">
        <w:rPr>
          <w:rFonts w:ascii="Calibri" w:eastAsia="Calibri" w:hAnsi="Calibri" w:cs="Traditional Arabic" w:hint="cs"/>
          <w:color w:val="000000" w:themeColor="text1"/>
          <w:sz w:val="36"/>
          <w:szCs w:val="36"/>
          <w:rtl/>
        </w:rPr>
        <w:t>ل</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سلوك</w:t>
      </w:r>
      <w:r w:rsidR="000644E4" w:rsidRPr="00B708AF">
        <w:rPr>
          <w:rFonts w:ascii="Calibri" w:eastAsia="Calibri" w:hAnsi="Calibri" w:cs="Traditional Arabic"/>
          <w:color w:val="000000" w:themeColor="text1"/>
          <w:sz w:val="36"/>
          <w:szCs w:val="36"/>
          <w:rtl/>
        </w:rPr>
        <w:t xml:space="preserve"> </w:t>
      </w:r>
      <w:r w:rsidR="00633F19" w:rsidRPr="00B708AF">
        <w:rPr>
          <w:rFonts w:ascii="Calibri" w:eastAsia="Calibri" w:hAnsi="Calibri" w:cs="Traditional Arabic" w:hint="cs"/>
          <w:color w:val="000000" w:themeColor="text1"/>
          <w:sz w:val="36"/>
          <w:szCs w:val="36"/>
          <w:rtl/>
        </w:rPr>
        <w:t xml:space="preserve">الطالب </w:t>
      </w:r>
      <w:r w:rsidR="00375161" w:rsidRPr="00B708AF">
        <w:rPr>
          <w:rFonts w:ascii="Calibri" w:eastAsia="Calibri" w:hAnsi="Calibri" w:cs="Traditional Arabic" w:hint="cs"/>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و</w:t>
      </w:r>
      <w:r w:rsidR="00633F19" w:rsidRPr="00B708AF">
        <w:rPr>
          <w:rFonts w:ascii="Calibri" w:eastAsia="Calibri" w:hAnsi="Calibri" w:cs="Traditional Arabic" w:hint="cs"/>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ضبطه</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لأن</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الأثر</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سواء</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كان</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ط</w:t>
      </w:r>
      <w:r w:rsidR="003651B9" w:rsidRPr="00B708AF">
        <w:rPr>
          <w:rFonts w:ascii="Calibri" w:eastAsia="Calibri" w:hAnsi="Calibri" w:cs="Traditional Arabic" w:hint="cs"/>
          <w:color w:val="000000" w:themeColor="text1"/>
          <w:sz w:val="36"/>
          <w:szCs w:val="36"/>
          <w:rtl/>
        </w:rPr>
        <w:t>ي</w:t>
      </w:r>
      <w:r w:rsidR="000644E4" w:rsidRPr="00B708AF">
        <w:rPr>
          <w:rFonts w:ascii="Calibri" w:eastAsia="Calibri" w:hAnsi="Calibri" w:cs="Traditional Arabic" w:hint="cs"/>
          <w:color w:val="000000" w:themeColor="text1"/>
          <w:sz w:val="36"/>
          <w:szCs w:val="36"/>
          <w:rtl/>
        </w:rPr>
        <w:t>با</w:t>
      </w:r>
      <w:r w:rsidR="000644E4" w:rsidRPr="00B708AF">
        <w:rPr>
          <w:rFonts w:ascii="Calibri" w:eastAsia="Calibri" w:hAnsi="Calibri" w:cs="Traditional Arabic"/>
          <w:color w:val="000000" w:themeColor="text1"/>
          <w:sz w:val="36"/>
          <w:szCs w:val="36"/>
          <w:rtl/>
        </w:rPr>
        <w:t xml:space="preserve"> </w:t>
      </w:r>
      <w:r w:rsidR="000719FC" w:rsidRPr="00B708AF">
        <w:rPr>
          <w:rFonts w:ascii="Calibri" w:eastAsia="Calibri" w:hAnsi="Calibri" w:cs="Traditional Arabic" w:hint="cs"/>
          <w:color w:val="000000" w:themeColor="text1"/>
          <w:sz w:val="36"/>
          <w:szCs w:val="36"/>
          <w:rtl/>
        </w:rPr>
        <w:t>أو</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ضارا</w:t>
      </w:r>
      <w:r w:rsidR="000644E4" w:rsidRPr="00B708AF">
        <w:rPr>
          <w:rFonts w:ascii="Calibri" w:eastAsia="Calibri" w:hAnsi="Calibri" w:cs="Traditional Arabic"/>
          <w:color w:val="000000" w:themeColor="text1"/>
          <w:sz w:val="36"/>
          <w:szCs w:val="36"/>
          <w:rtl/>
        </w:rPr>
        <w:t xml:space="preserve"> </w:t>
      </w:r>
      <w:r w:rsidR="000719FC" w:rsidRPr="00B708AF">
        <w:rPr>
          <w:rFonts w:ascii="Calibri" w:eastAsia="Calibri" w:hAnsi="Calibri" w:cs="Traditional Arabic" w:hint="cs"/>
          <w:color w:val="000000" w:themeColor="text1"/>
          <w:sz w:val="36"/>
          <w:szCs w:val="36"/>
          <w:rtl/>
        </w:rPr>
        <w:t>ي</w:t>
      </w:r>
      <w:r w:rsidR="000644E4" w:rsidRPr="00B708AF">
        <w:rPr>
          <w:rFonts w:ascii="Calibri" w:eastAsia="Calibri" w:hAnsi="Calibri" w:cs="Traditional Arabic" w:hint="cs"/>
          <w:color w:val="000000" w:themeColor="text1"/>
          <w:sz w:val="36"/>
          <w:szCs w:val="36"/>
          <w:rtl/>
        </w:rPr>
        <w:t>ؤدي</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إلى</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حدوث</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تغ</w:t>
      </w:r>
      <w:r w:rsidR="000719FC" w:rsidRPr="00B708AF">
        <w:rPr>
          <w:rFonts w:ascii="Calibri" w:eastAsia="Calibri" w:hAnsi="Calibri" w:cs="Traditional Arabic" w:hint="cs"/>
          <w:color w:val="000000" w:themeColor="text1"/>
          <w:sz w:val="36"/>
          <w:szCs w:val="36"/>
          <w:rtl/>
        </w:rPr>
        <w:t>ي</w:t>
      </w:r>
      <w:r w:rsidR="000644E4" w:rsidRPr="00B708AF">
        <w:rPr>
          <w:rFonts w:ascii="Calibri" w:eastAsia="Calibri" w:hAnsi="Calibri" w:cs="Traditional Arabic" w:hint="cs"/>
          <w:color w:val="000000" w:themeColor="text1"/>
          <w:sz w:val="36"/>
          <w:szCs w:val="36"/>
          <w:rtl/>
        </w:rPr>
        <w:t>ر</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 xml:space="preserve">السلوك </w:t>
      </w:r>
      <w:r w:rsidR="000719FC" w:rsidRPr="00B708AF">
        <w:rPr>
          <w:rFonts w:ascii="Calibri" w:eastAsia="Calibri" w:hAnsi="Calibri" w:cs="Traditional Arabic" w:hint="cs"/>
          <w:color w:val="000000" w:themeColor="text1"/>
          <w:sz w:val="36"/>
          <w:szCs w:val="36"/>
          <w:rtl/>
        </w:rPr>
        <w:t>و لابد</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أن</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تكون</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دوافع</w:t>
      </w:r>
      <w:r w:rsidR="000644E4" w:rsidRPr="00B708AF">
        <w:rPr>
          <w:rFonts w:ascii="Calibri" w:eastAsia="Calibri" w:hAnsi="Calibri" w:cs="Traditional Arabic"/>
          <w:color w:val="000000" w:themeColor="text1"/>
          <w:sz w:val="36"/>
          <w:szCs w:val="36"/>
          <w:rtl/>
        </w:rPr>
        <w:t xml:space="preserve"> </w:t>
      </w:r>
      <w:r w:rsidR="000719FC" w:rsidRPr="00B708AF">
        <w:rPr>
          <w:rFonts w:ascii="Calibri" w:eastAsia="Calibri" w:hAnsi="Calibri" w:cs="Traditional Arabic" w:hint="cs"/>
          <w:color w:val="000000" w:themeColor="text1"/>
          <w:sz w:val="36"/>
          <w:szCs w:val="36"/>
          <w:rtl/>
        </w:rPr>
        <w:t xml:space="preserve">عملية </w:t>
      </w:r>
      <w:r w:rsidR="000644E4" w:rsidRPr="00B708AF">
        <w:rPr>
          <w:rFonts w:ascii="Calibri" w:eastAsia="Calibri" w:hAnsi="Calibri" w:cs="Traditional Arabic" w:hint="cs"/>
          <w:color w:val="000000" w:themeColor="text1"/>
          <w:sz w:val="36"/>
          <w:szCs w:val="36"/>
          <w:rtl/>
        </w:rPr>
        <w:t>التعلم</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مرض</w:t>
      </w:r>
      <w:r w:rsidR="000719FC" w:rsidRPr="00B708AF">
        <w:rPr>
          <w:rFonts w:ascii="Calibri" w:eastAsia="Calibri" w:hAnsi="Calibri" w:cs="Traditional Arabic" w:hint="cs"/>
          <w:color w:val="000000" w:themeColor="text1"/>
          <w:sz w:val="36"/>
          <w:szCs w:val="36"/>
          <w:rtl/>
        </w:rPr>
        <w:t>ي</w:t>
      </w:r>
      <w:r w:rsidR="000644E4" w:rsidRPr="00B708AF">
        <w:rPr>
          <w:rFonts w:ascii="Calibri" w:eastAsia="Calibri" w:hAnsi="Calibri" w:cs="Traditional Arabic" w:hint="cs"/>
          <w:color w:val="000000" w:themeColor="text1"/>
          <w:sz w:val="36"/>
          <w:szCs w:val="36"/>
          <w:rtl/>
        </w:rPr>
        <w:t>ة</w:t>
      </w:r>
      <w:r w:rsidR="000644E4" w:rsidRPr="00B708AF">
        <w:rPr>
          <w:rFonts w:ascii="Calibri" w:eastAsia="Calibri" w:hAnsi="Calibri" w:cs="Traditional Arabic"/>
          <w:color w:val="000000" w:themeColor="text1"/>
          <w:sz w:val="36"/>
          <w:szCs w:val="36"/>
          <w:rtl/>
        </w:rPr>
        <w:t xml:space="preserve"> </w:t>
      </w:r>
      <w:r w:rsidR="000719FC" w:rsidRPr="00B708AF">
        <w:rPr>
          <w:rFonts w:ascii="Calibri" w:eastAsia="Calibri" w:hAnsi="Calibri" w:cs="Traditional Arabic" w:hint="cs"/>
          <w:color w:val="000000" w:themeColor="text1"/>
          <w:sz w:val="36"/>
          <w:szCs w:val="36"/>
          <w:rtl/>
        </w:rPr>
        <w:t xml:space="preserve">و </w:t>
      </w:r>
      <w:r w:rsidR="000644E4" w:rsidRPr="00B708AF">
        <w:rPr>
          <w:rFonts w:ascii="Calibri" w:eastAsia="Calibri" w:hAnsi="Calibri" w:cs="Traditional Arabic" w:hint="cs"/>
          <w:color w:val="000000" w:themeColor="text1"/>
          <w:sz w:val="36"/>
          <w:szCs w:val="36"/>
          <w:rtl/>
        </w:rPr>
        <w:t>تؤدي</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إلى</w:t>
      </w:r>
      <w:r w:rsidR="000644E4" w:rsidRPr="00B708AF">
        <w:rPr>
          <w:rFonts w:ascii="Calibri" w:eastAsia="Calibri" w:hAnsi="Calibri" w:cs="Traditional Arabic"/>
          <w:color w:val="000000" w:themeColor="text1"/>
          <w:sz w:val="36"/>
          <w:szCs w:val="36"/>
          <w:rtl/>
        </w:rPr>
        <w:t xml:space="preserve"> </w:t>
      </w:r>
      <w:r w:rsidR="000719FC" w:rsidRPr="00B708AF">
        <w:rPr>
          <w:rFonts w:ascii="Calibri" w:eastAsia="Calibri" w:hAnsi="Calibri" w:cs="Traditional Arabic" w:hint="cs"/>
          <w:color w:val="000000" w:themeColor="text1"/>
          <w:sz w:val="36"/>
          <w:szCs w:val="36"/>
          <w:rtl/>
        </w:rPr>
        <w:t>حدوث ال</w:t>
      </w:r>
      <w:r w:rsidR="000644E4" w:rsidRPr="00B708AF">
        <w:rPr>
          <w:rFonts w:ascii="Calibri" w:eastAsia="Calibri" w:hAnsi="Calibri" w:cs="Traditional Arabic" w:hint="cs"/>
          <w:color w:val="000000" w:themeColor="text1"/>
          <w:sz w:val="36"/>
          <w:szCs w:val="36"/>
          <w:rtl/>
        </w:rPr>
        <w:t>شعور</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بالرضا</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و</w:t>
      </w:r>
      <w:r w:rsidR="00D47DFF" w:rsidRPr="00B708AF">
        <w:rPr>
          <w:rFonts w:ascii="Calibri" w:eastAsia="Calibri" w:hAnsi="Calibri" w:cs="Traditional Arabic" w:hint="cs"/>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السعادة</w:t>
      </w:r>
      <w:r w:rsidR="00D47DFF" w:rsidRPr="00B708AF">
        <w:rPr>
          <w:rFonts w:ascii="Calibri" w:eastAsia="Calibri" w:hAnsi="Calibri" w:cs="Traditional Arabic" w:hint="cs"/>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 فمن</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الأفضل</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أن</w:t>
      </w:r>
      <w:r w:rsidR="000644E4" w:rsidRPr="00B708AF">
        <w:rPr>
          <w:rFonts w:ascii="Calibri" w:eastAsia="Calibri" w:hAnsi="Calibri" w:cs="Traditional Arabic"/>
          <w:color w:val="000000" w:themeColor="text1"/>
          <w:sz w:val="36"/>
          <w:szCs w:val="36"/>
          <w:rtl/>
        </w:rPr>
        <w:t xml:space="preserve"> </w:t>
      </w:r>
      <w:r w:rsidR="00D47DFF" w:rsidRPr="00B708AF">
        <w:rPr>
          <w:rFonts w:ascii="Calibri" w:eastAsia="Calibri" w:hAnsi="Calibri" w:cs="Traditional Arabic" w:hint="cs"/>
          <w:color w:val="000000" w:themeColor="text1"/>
          <w:sz w:val="36"/>
          <w:szCs w:val="36"/>
          <w:rtl/>
        </w:rPr>
        <w:t>ي</w:t>
      </w:r>
      <w:r w:rsidR="000644E4" w:rsidRPr="00B708AF">
        <w:rPr>
          <w:rFonts w:ascii="Calibri" w:eastAsia="Calibri" w:hAnsi="Calibri" w:cs="Traditional Arabic" w:hint="cs"/>
          <w:color w:val="000000" w:themeColor="text1"/>
          <w:sz w:val="36"/>
          <w:szCs w:val="36"/>
          <w:rtl/>
        </w:rPr>
        <w:t>تم</w:t>
      </w:r>
      <w:r w:rsidR="000644E4" w:rsidRPr="00B708AF">
        <w:rPr>
          <w:rFonts w:ascii="Calibri" w:eastAsia="Calibri" w:hAnsi="Calibri" w:cs="Traditional Arabic"/>
          <w:color w:val="000000" w:themeColor="text1"/>
          <w:sz w:val="36"/>
          <w:szCs w:val="36"/>
          <w:rtl/>
        </w:rPr>
        <w:t xml:space="preserve"> </w:t>
      </w:r>
      <w:r w:rsidR="00D47DFF" w:rsidRPr="00B708AF">
        <w:rPr>
          <w:rFonts w:ascii="Calibri" w:eastAsia="Calibri" w:hAnsi="Calibri" w:cs="Traditional Arabic" w:hint="cs"/>
          <w:color w:val="000000" w:themeColor="text1"/>
          <w:sz w:val="36"/>
          <w:szCs w:val="36"/>
          <w:rtl/>
        </w:rPr>
        <w:t>حدوث</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التعلم</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في</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ظروف</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المدح</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و</w:t>
      </w:r>
      <w:r w:rsidR="00D47DFF" w:rsidRPr="00B708AF">
        <w:rPr>
          <w:rFonts w:ascii="Calibri" w:eastAsia="Calibri" w:hAnsi="Calibri" w:cs="Traditional Arabic" w:hint="cs"/>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الشعور</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بالثقة</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في</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النفس</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بدلا</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من الشعور</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بالخوف</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و</w:t>
      </w:r>
      <w:r w:rsidR="00D47DFF" w:rsidRPr="00B708AF">
        <w:rPr>
          <w:rFonts w:ascii="Calibri" w:eastAsia="Calibri" w:hAnsi="Calibri" w:cs="Traditional Arabic" w:hint="cs"/>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الرهبة</w:t>
      </w:r>
      <w:r w:rsidR="000644E4" w:rsidRPr="00B708AF">
        <w:rPr>
          <w:rFonts w:ascii="Calibri" w:eastAsia="Calibri" w:hAnsi="Calibri" w:cs="Traditional Arabic"/>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و</w:t>
      </w:r>
      <w:r w:rsidR="00D47DFF" w:rsidRPr="00B708AF">
        <w:rPr>
          <w:rFonts w:ascii="Calibri" w:eastAsia="Calibri" w:hAnsi="Calibri" w:cs="Traditional Arabic" w:hint="cs"/>
          <w:color w:val="000000" w:themeColor="text1"/>
          <w:sz w:val="36"/>
          <w:szCs w:val="36"/>
          <w:rtl/>
        </w:rPr>
        <w:t xml:space="preserve"> </w:t>
      </w:r>
      <w:r w:rsidR="000644E4" w:rsidRPr="00B708AF">
        <w:rPr>
          <w:rFonts w:ascii="Calibri" w:eastAsia="Calibri" w:hAnsi="Calibri" w:cs="Traditional Arabic" w:hint="cs"/>
          <w:color w:val="000000" w:themeColor="text1"/>
          <w:sz w:val="36"/>
          <w:szCs w:val="36"/>
          <w:rtl/>
        </w:rPr>
        <w:t>العقاب</w:t>
      </w:r>
      <w:r w:rsidR="00D47DFF" w:rsidRPr="00B708AF">
        <w:rPr>
          <w:rFonts w:ascii="Calibri" w:eastAsia="Calibri" w:hAnsi="Calibri" w:cs="Traditional Arabic" w:hint="cs"/>
          <w:color w:val="000000" w:themeColor="text1"/>
          <w:sz w:val="36"/>
          <w:szCs w:val="36"/>
          <w:rtl/>
        </w:rPr>
        <w:t xml:space="preserve"> </w:t>
      </w:r>
      <w:r w:rsidR="000644E4" w:rsidRPr="00B708AF">
        <w:rPr>
          <w:rFonts w:ascii="Calibri" w:eastAsia="Calibri" w:hAnsi="Calibri" w:cs="Traditional Arabic"/>
          <w:color w:val="000000" w:themeColor="text1"/>
          <w:sz w:val="36"/>
          <w:szCs w:val="36"/>
          <w:rtl/>
        </w:rPr>
        <w:t>.</w:t>
      </w:r>
    </w:p>
    <w:p w:rsidR="003D2D33" w:rsidRPr="00B708AF" w:rsidRDefault="00E1452C" w:rsidP="006C2D68">
      <w:pPr>
        <w:numPr>
          <w:ilvl w:val="0"/>
          <w:numId w:val="147"/>
        </w:numPr>
        <w:tabs>
          <w:tab w:val="left" w:pos="379"/>
        </w:tabs>
        <w:spacing w:after="0" w:line="240" w:lineRule="auto"/>
        <w:ind w:left="237"/>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 xml:space="preserve">شرط </w:t>
      </w:r>
      <w:r w:rsidR="001E1C13" w:rsidRPr="00B708AF">
        <w:rPr>
          <w:rFonts w:ascii="Calibri" w:eastAsia="Calibri" w:hAnsi="Calibri" w:cs="Traditional Arabic" w:hint="cs"/>
          <w:b/>
          <w:bCs/>
          <w:color w:val="000000" w:themeColor="text1"/>
          <w:sz w:val="36"/>
          <w:szCs w:val="36"/>
          <w:rtl/>
        </w:rPr>
        <w:t>النشاط</w:t>
      </w:r>
      <w:r w:rsidR="001E1C13" w:rsidRPr="00B708AF">
        <w:rPr>
          <w:rFonts w:ascii="Calibri" w:eastAsia="Calibri" w:hAnsi="Calibri" w:cs="Traditional Arabic"/>
          <w:b/>
          <w:bCs/>
          <w:color w:val="000000" w:themeColor="text1"/>
          <w:sz w:val="36"/>
          <w:szCs w:val="36"/>
          <w:rtl/>
        </w:rPr>
        <w:t xml:space="preserve"> </w:t>
      </w:r>
      <w:r w:rsidR="001E1C13" w:rsidRPr="00B708AF">
        <w:rPr>
          <w:rFonts w:ascii="Calibri" w:eastAsia="Calibri" w:hAnsi="Calibri" w:cs="Traditional Arabic" w:hint="cs"/>
          <w:b/>
          <w:bCs/>
          <w:color w:val="000000" w:themeColor="text1"/>
          <w:sz w:val="36"/>
          <w:szCs w:val="36"/>
          <w:rtl/>
        </w:rPr>
        <w:t>الذاتي :</w:t>
      </w:r>
      <w:r w:rsidR="008B68BF" w:rsidRPr="00B708AF">
        <w:rPr>
          <w:rFonts w:ascii="Calibri" w:eastAsia="Calibri" w:hAnsi="Calibri" w:cs="Traditional Arabic" w:hint="cs"/>
          <w:color w:val="000000" w:themeColor="text1"/>
          <w:sz w:val="36"/>
          <w:szCs w:val="36"/>
          <w:rtl/>
        </w:rPr>
        <w:t xml:space="preserve"> </w:t>
      </w:r>
    </w:p>
    <w:p w:rsidR="001A5733" w:rsidRPr="00B708AF" w:rsidRDefault="00982B73" w:rsidP="001A5733">
      <w:pPr>
        <w:spacing w:after="0" w:line="240" w:lineRule="auto"/>
        <w:ind w:left="-123" w:firstLine="502"/>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و هو </w:t>
      </w:r>
      <w:r w:rsidR="00E513D0" w:rsidRPr="00B708AF">
        <w:rPr>
          <w:rFonts w:ascii="Calibri" w:eastAsia="Calibri" w:hAnsi="Calibri" w:cs="Traditional Arabic" w:hint="cs"/>
          <w:color w:val="000000" w:themeColor="text1"/>
          <w:sz w:val="36"/>
          <w:szCs w:val="36"/>
          <w:rtl/>
        </w:rPr>
        <w:t>السبيل</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الامثل</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الى</w:t>
      </w:r>
      <w:r w:rsidR="008B68BF" w:rsidRPr="00B708AF">
        <w:rPr>
          <w:rFonts w:ascii="Calibri" w:eastAsia="Calibri" w:hAnsi="Calibri" w:cs="Traditional Arabic" w:hint="cs"/>
          <w:color w:val="000000" w:themeColor="text1"/>
          <w:sz w:val="36"/>
          <w:szCs w:val="36"/>
          <w:rtl/>
        </w:rPr>
        <w:t xml:space="preserve"> </w:t>
      </w:r>
      <w:r w:rsidR="001E1C13" w:rsidRPr="00B708AF">
        <w:rPr>
          <w:rFonts w:ascii="Calibri" w:eastAsia="Calibri" w:hAnsi="Calibri" w:cs="Traditional Arabic" w:hint="cs"/>
          <w:color w:val="000000" w:themeColor="text1"/>
          <w:sz w:val="36"/>
          <w:szCs w:val="36"/>
          <w:rtl/>
        </w:rPr>
        <w:t>اكتساب</w:t>
      </w:r>
      <w:r w:rsidR="001E1C13" w:rsidRPr="00B708AF">
        <w:rPr>
          <w:rFonts w:ascii="Calibri" w:eastAsia="Calibri" w:hAnsi="Calibri" w:cs="Traditional Arabic"/>
          <w:color w:val="000000" w:themeColor="text1"/>
          <w:sz w:val="36"/>
          <w:szCs w:val="36"/>
          <w:rtl/>
        </w:rPr>
        <w:t xml:space="preserve"> </w:t>
      </w:r>
      <w:r w:rsidR="008B68BF" w:rsidRPr="00B708AF">
        <w:rPr>
          <w:rFonts w:ascii="Calibri" w:eastAsia="Calibri" w:hAnsi="Calibri" w:cs="Traditional Arabic" w:hint="cs"/>
          <w:color w:val="000000" w:themeColor="text1"/>
          <w:sz w:val="36"/>
          <w:szCs w:val="36"/>
          <w:rtl/>
        </w:rPr>
        <w:t>معارف</w:t>
      </w:r>
      <w:r w:rsidR="008B68BF" w:rsidRPr="00B708AF">
        <w:rPr>
          <w:rFonts w:ascii="Calibri" w:eastAsia="Calibri" w:hAnsi="Calibri" w:cs="Traditional Arabic"/>
          <w:color w:val="000000" w:themeColor="text1"/>
          <w:sz w:val="36"/>
          <w:szCs w:val="36"/>
          <w:rtl/>
        </w:rPr>
        <w:t xml:space="preserve"> </w:t>
      </w:r>
      <w:r w:rsidR="008B68BF" w:rsidRPr="00B708AF">
        <w:rPr>
          <w:rFonts w:ascii="Calibri" w:eastAsia="Calibri" w:hAnsi="Calibri" w:cs="Traditional Arabic" w:hint="cs"/>
          <w:color w:val="000000" w:themeColor="text1"/>
          <w:sz w:val="36"/>
          <w:szCs w:val="36"/>
          <w:rtl/>
        </w:rPr>
        <w:t>و معلومات</w:t>
      </w:r>
      <w:r w:rsidR="008B68BF" w:rsidRPr="00B708AF">
        <w:rPr>
          <w:rFonts w:ascii="Calibri" w:eastAsia="Calibri" w:hAnsi="Calibri" w:cs="Traditional Arabic"/>
          <w:color w:val="000000" w:themeColor="text1"/>
          <w:sz w:val="36"/>
          <w:szCs w:val="36"/>
          <w:rtl/>
        </w:rPr>
        <w:t xml:space="preserve"> </w:t>
      </w:r>
      <w:r w:rsidR="008B68BF" w:rsidRPr="00B708AF">
        <w:rPr>
          <w:rFonts w:ascii="Calibri" w:eastAsia="Calibri" w:hAnsi="Calibri" w:cs="Traditional Arabic" w:hint="cs"/>
          <w:color w:val="000000" w:themeColor="text1"/>
          <w:sz w:val="36"/>
          <w:szCs w:val="36"/>
          <w:rtl/>
        </w:rPr>
        <w:t xml:space="preserve">و </w:t>
      </w:r>
      <w:r w:rsidR="001E1C13" w:rsidRPr="00B708AF">
        <w:rPr>
          <w:rFonts w:ascii="Calibri" w:eastAsia="Calibri" w:hAnsi="Calibri" w:cs="Traditional Arabic" w:hint="cs"/>
          <w:color w:val="000000" w:themeColor="text1"/>
          <w:sz w:val="36"/>
          <w:szCs w:val="36"/>
          <w:rtl/>
        </w:rPr>
        <w:t>مهارات</w:t>
      </w:r>
      <w:r w:rsidR="001E1C13" w:rsidRPr="00B708AF">
        <w:rPr>
          <w:rFonts w:ascii="Calibri" w:eastAsia="Calibri" w:hAnsi="Calibri" w:cs="Traditional Arabic"/>
          <w:color w:val="000000" w:themeColor="text1"/>
          <w:sz w:val="36"/>
          <w:szCs w:val="36"/>
          <w:rtl/>
        </w:rPr>
        <w:t xml:space="preserve"> </w:t>
      </w:r>
      <w:r w:rsidR="001E1C13" w:rsidRPr="00B708AF">
        <w:rPr>
          <w:rFonts w:ascii="Calibri" w:eastAsia="Calibri" w:hAnsi="Calibri" w:cs="Traditional Arabic" w:hint="cs"/>
          <w:color w:val="000000" w:themeColor="text1"/>
          <w:sz w:val="36"/>
          <w:szCs w:val="36"/>
          <w:rtl/>
        </w:rPr>
        <w:t>و</w:t>
      </w:r>
      <w:r w:rsidR="008B68BF" w:rsidRPr="00B708AF">
        <w:rPr>
          <w:rFonts w:ascii="Calibri" w:eastAsia="Calibri" w:hAnsi="Calibri" w:cs="Traditional Arabic" w:hint="cs"/>
          <w:color w:val="000000" w:themeColor="text1"/>
          <w:sz w:val="36"/>
          <w:szCs w:val="36"/>
          <w:rtl/>
        </w:rPr>
        <w:t xml:space="preserve"> </w:t>
      </w:r>
      <w:r w:rsidR="001E1C13" w:rsidRPr="00B708AF">
        <w:rPr>
          <w:rFonts w:ascii="Calibri" w:eastAsia="Calibri" w:hAnsi="Calibri" w:cs="Traditional Arabic" w:hint="cs"/>
          <w:color w:val="000000" w:themeColor="text1"/>
          <w:sz w:val="36"/>
          <w:szCs w:val="36"/>
          <w:rtl/>
        </w:rPr>
        <w:t>خبرات</w:t>
      </w:r>
      <w:r w:rsidR="001E1C13" w:rsidRPr="00B708AF">
        <w:rPr>
          <w:rFonts w:ascii="Calibri" w:eastAsia="Calibri" w:hAnsi="Calibri" w:cs="Traditional Arabic"/>
          <w:color w:val="000000" w:themeColor="text1"/>
          <w:sz w:val="36"/>
          <w:szCs w:val="36"/>
          <w:rtl/>
        </w:rPr>
        <w:t xml:space="preserve"> </w:t>
      </w:r>
      <w:r w:rsidR="001E1C13" w:rsidRPr="00B708AF">
        <w:rPr>
          <w:rFonts w:ascii="Calibri" w:eastAsia="Calibri" w:hAnsi="Calibri" w:cs="Traditional Arabic" w:hint="cs"/>
          <w:color w:val="000000" w:themeColor="text1"/>
          <w:sz w:val="36"/>
          <w:szCs w:val="36"/>
          <w:rtl/>
        </w:rPr>
        <w:t>مختلفة</w:t>
      </w:r>
      <w:r w:rsidR="001E1C13" w:rsidRPr="00B708AF">
        <w:rPr>
          <w:rFonts w:ascii="Calibri" w:eastAsia="Calibri" w:hAnsi="Calibri" w:cs="Traditional Arabic"/>
          <w:color w:val="000000" w:themeColor="text1"/>
          <w:sz w:val="36"/>
          <w:szCs w:val="36"/>
          <w:rtl/>
        </w:rPr>
        <w:t xml:space="preserve"> </w:t>
      </w:r>
      <w:r w:rsidR="008B68BF" w:rsidRPr="00B708AF">
        <w:rPr>
          <w:rFonts w:ascii="Calibri" w:eastAsia="Calibri" w:hAnsi="Calibri" w:cs="Traditional Arabic" w:hint="cs"/>
          <w:color w:val="000000" w:themeColor="text1"/>
          <w:sz w:val="36"/>
          <w:szCs w:val="36"/>
          <w:rtl/>
        </w:rPr>
        <w:t>ف</w:t>
      </w:r>
      <w:r w:rsidR="001E1C13" w:rsidRPr="00B708AF">
        <w:rPr>
          <w:rFonts w:ascii="Calibri" w:eastAsia="Calibri" w:hAnsi="Calibri" w:cs="Traditional Arabic" w:hint="cs"/>
          <w:color w:val="000000" w:themeColor="text1"/>
          <w:sz w:val="36"/>
          <w:szCs w:val="36"/>
          <w:rtl/>
        </w:rPr>
        <w:t>التعلم</w:t>
      </w:r>
      <w:r w:rsidR="001E1C13" w:rsidRPr="00B708AF">
        <w:rPr>
          <w:rFonts w:ascii="Calibri" w:eastAsia="Calibri" w:hAnsi="Calibri" w:cs="Traditional Arabic"/>
          <w:color w:val="000000" w:themeColor="text1"/>
          <w:sz w:val="36"/>
          <w:szCs w:val="36"/>
          <w:rtl/>
        </w:rPr>
        <w:t xml:space="preserve"> </w:t>
      </w:r>
      <w:r w:rsidR="001E1C13" w:rsidRPr="00B708AF">
        <w:rPr>
          <w:rFonts w:ascii="Calibri" w:eastAsia="Calibri" w:hAnsi="Calibri" w:cs="Traditional Arabic" w:hint="cs"/>
          <w:color w:val="000000" w:themeColor="text1"/>
          <w:sz w:val="36"/>
          <w:szCs w:val="36"/>
          <w:rtl/>
        </w:rPr>
        <w:t>الجيد</w:t>
      </w:r>
      <w:r w:rsidR="001E1C13" w:rsidRPr="00B708AF">
        <w:rPr>
          <w:rFonts w:ascii="Calibri" w:eastAsia="Calibri" w:hAnsi="Calibri" w:cs="Traditional Arabic"/>
          <w:color w:val="000000" w:themeColor="text1"/>
          <w:sz w:val="36"/>
          <w:szCs w:val="36"/>
          <w:rtl/>
        </w:rPr>
        <w:t xml:space="preserve"> </w:t>
      </w:r>
      <w:r w:rsidR="001E1C13" w:rsidRPr="00B708AF">
        <w:rPr>
          <w:rFonts w:ascii="Calibri" w:eastAsia="Calibri" w:hAnsi="Calibri" w:cs="Traditional Arabic" w:hint="cs"/>
          <w:color w:val="000000" w:themeColor="text1"/>
          <w:sz w:val="36"/>
          <w:szCs w:val="36"/>
          <w:rtl/>
        </w:rPr>
        <w:t>يقوم</w:t>
      </w:r>
      <w:r w:rsidR="001E1C13" w:rsidRPr="00B708AF">
        <w:rPr>
          <w:rFonts w:ascii="Calibri" w:eastAsia="Calibri" w:hAnsi="Calibri" w:cs="Traditional Arabic"/>
          <w:color w:val="000000" w:themeColor="text1"/>
          <w:sz w:val="36"/>
          <w:szCs w:val="36"/>
          <w:rtl/>
        </w:rPr>
        <w:t xml:space="preserve"> </w:t>
      </w:r>
      <w:r w:rsidR="001E1C13" w:rsidRPr="00B708AF">
        <w:rPr>
          <w:rFonts w:ascii="Calibri" w:eastAsia="Calibri" w:hAnsi="Calibri" w:cs="Traditional Arabic" w:hint="cs"/>
          <w:color w:val="000000" w:themeColor="text1"/>
          <w:sz w:val="36"/>
          <w:szCs w:val="36"/>
          <w:rtl/>
        </w:rPr>
        <w:t>عل</w:t>
      </w:r>
      <w:r w:rsidR="008B68BF" w:rsidRPr="00B708AF">
        <w:rPr>
          <w:rFonts w:ascii="Calibri" w:eastAsia="Calibri" w:hAnsi="Calibri" w:cs="Traditional Arabic" w:hint="cs"/>
          <w:color w:val="000000" w:themeColor="text1"/>
          <w:sz w:val="36"/>
          <w:szCs w:val="36"/>
          <w:rtl/>
        </w:rPr>
        <w:t>ى</w:t>
      </w:r>
      <w:r w:rsidR="001E1C13" w:rsidRPr="00B708AF">
        <w:rPr>
          <w:rFonts w:ascii="Calibri" w:eastAsia="Calibri" w:hAnsi="Calibri" w:cs="Traditional Arabic"/>
          <w:color w:val="000000" w:themeColor="text1"/>
          <w:sz w:val="36"/>
          <w:szCs w:val="36"/>
          <w:rtl/>
        </w:rPr>
        <w:t xml:space="preserve"> </w:t>
      </w:r>
      <w:r w:rsidR="001E1C13" w:rsidRPr="00B708AF">
        <w:rPr>
          <w:rFonts w:ascii="Calibri" w:eastAsia="Calibri" w:hAnsi="Calibri" w:cs="Traditional Arabic" w:hint="cs"/>
          <w:color w:val="000000" w:themeColor="text1"/>
          <w:sz w:val="36"/>
          <w:szCs w:val="36"/>
          <w:rtl/>
        </w:rPr>
        <w:t>النشاط</w:t>
      </w:r>
      <w:r w:rsidR="001E1C13" w:rsidRPr="00B708AF">
        <w:rPr>
          <w:rFonts w:ascii="Calibri" w:eastAsia="Calibri" w:hAnsi="Calibri" w:cs="Traditional Arabic"/>
          <w:color w:val="000000" w:themeColor="text1"/>
          <w:sz w:val="36"/>
          <w:szCs w:val="36"/>
          <w:rtl/>
        </w:rPr>
        <w:t xml:space="preserve"> </w:t>
      </w:r>
      <w:r w:rsidR="001E1C13" w:rsidRPr="00B708AF">
        <w:rPr>
          <w:rFonts w:ascii="Calibri" w:eastAsia="Calibri" w:hAnsi="Calibri" w:cs="Traditional Arabic" w:hint="cs"/>
          <w:color w:val="000000" w:themeColor="text1"/>
          <w:sz w:val="36"/>
          <w:szCs w:val="36"/>
          <w:rtl/>
        </w:rPr>
        <w:t>الذاتي</w:t>
      </w:r>
      <w:r w:rsidR="001E1C13" w:rsidRPr="00B708AF">
        <w:rPr>
          <w:rFonts w:ascii="Calibri" w:eastAsia="Calibri" w:hAnsi="Calibri" w:cs="Traditional Arabic"/>
          <w:color w:val="000000" w:themeColor="text1"/>
          <w:sz w:val="36"/>
          <w:szCs w:val="36"/>
          <w:rtl/>
        </w:rPr>
        <w:t xml:space="preserve"> </w:t>
      </w:r>
      <w:r w:rsidR="001E1C13" w:rsidRPr="00B708AF">
        <w:rPr>
          <w:rFonts w:ascii="Calibri" w:eastAsia="Calibri" w:hAnsi="Calibri" w:cs="Traditional Arabic" w:hint="cs"/>
          <w:color w:val="000000" w:themeColor="text1"/>
          <w:sz w:val="36"/>
          <w:szCs w:val="36"/>
          <w:rtl/>
        </w:rPr>
        <w:t>و</w:t>
      </w:r>
      <w:r w:rsidR="008B68BF" w:rsidRPr="00B708AF">
        <w:rPr>
          <w:rFonts w:ascii="Calibri" w:eastAsia="Calibri" w:hAnsi="Calibri" w:cs="Traditional Arabic" w:hint="cs"/>
          <w:color w:val="000000" w:themeColor="text1"/>
          <w:sz w:val="36"/>
          <w:szCs w:val="36"/>
          <w:rtl/>
        </w:rPr>
        <w:t xml:space="preserve"> </w:t>
      </w:r>
      <w:r w:rsidR="001E1C13" w:rsidRPr="00B708AF">
        <w:rPr>
          <w:rFonts w:ascii="Calibri" w:eastAsia="Calibri" w:hAnsi="Calibri" w:cs="Traditional Arabic" w:hint="cs"/>
          <w:color w:val="000000" w:themeColor="text1"/>
          <w:sz w:val="36"/>
          <w:szCs w:val="36"/>
          <w:rtl/>
        </w:rPr>
        <w:t>يكون</w:t>
      </w:r>
      <w:r w:rsidR="001E1C13" w:rsidRPr="00B708AF">
        <w:rPr>
          <w:rFonts w:ascii="Calibri" w:eastAsia="Calibri" w:hAnsi="Calibri" w:cs="Traditional Arabic"/>
          <w:color w:val="000000" w:themeColor="text1"/>
          <w:sz w:val="36"/>
          <w:szCs w:val="36"/>
          <w:rtl/>
        </w:rPr>
        <w:t xml:space="preserve"> </w:t>
      </w:r>
      <w:r w:rsidR="00EF18FF" w:rsidRPr="00B708AF">
        <w:rPr>
          <w:rFonts w:ascii="Calibri" w:eastAsia="Calibri" w:hAnsi="Calibri" w:cs="Traditional Arabic" w:hint="cs"/>
          <w:color w:val="000000" w:themeColor="text1"/>
          <w:sz w:val="36"/>
          <w:szCs w:val="36"/>
          <w:rtl/>
        </w:rPr>
        <w:t>أ</w:t>
      </w:r>
      <w:r w:rsidR="001E1C13" w:rsidRPr="00B708AF">
        <w:rPr>
          <w:rFonts w:ascii="Calibri" w:eastAsia="Calibri" w:hAnsi="Calibri" w:cs="Traditional Arabic" w:hint="cs"/>
          <w:color w:val="000000" w:themeColor="text1"/>
          <w:sz w:val="36"/>
          <w:szCs w:val="36"/>
          <w:rtl/>
        </w:rPr>
        <w:t>كثر</w:t>
      </w:r>
      <w:r w:rsidR="001E1C13" w:rsidRPr="00B708AF">
        <w:rPr>
          <w:rFonts w:ascii="Calibri" w:eastAsia="Calibri" w:hAnsi="Calibri" w:cs="Traditional Arabic"/>
          <w:color w:val="000000" w:themeColor="text1"/>
          <w:sz w:val="36"/>
          <w:szCs w:val="36"/>
          <w:rtl/>
        </w:rPr>
        <w:t xml:space="preserve"> </w:t>
      </w:r>
      <w:r w:rsidR="008B68BF" w:rsidRPr="00B708AF">
        <w:rPr>
          <w:rFonts w:ascii="Calibri" w:eastAsia="Calibri" w:hAnsi="Calibri" w:cs="Traditional Arabic" w:hint="cs"/>
          <w:color w:val="000000" w:themeColor="text1"/>
          <w:sz w:val="36"/>
          <w:szCs w:val="36"/>
          <w:rtl/>
        </w:rPr>
        <w:t>رسوخا</w:t>
      </w:r>
      <w:r w:rsidR="008B68BF" w:rsidRPr="00B708AF">
        <w:rPr>
          <w:rFonts w:ascii="Calibri" w:eastAsia="Calibri" w:hAnsi="Calibri" w:cs="Traditional Arabic"/>
          <w:color w:val="000000" w:themeColor="text1"/>
          <w:sz w:val="36"/>
          <w:szCs w:val="36"/>
          <w:rtl/>
        </w:rPr>
        <w:t xml:space="preserve"> </w:t>
      </w:r>
      <w:r w:rsidR="008B68BF" w:rsidRPr="00B708AF">
        <w:rPr>
          <w:rFonts w:ascii="Calibri" w:eastAsia="Calibri" w:hAnsi="Calibri" w:cs="Traditional Arabic" w:hint="cs"/>
          <w:color w:val="000000" w:themeColor="text1"/>
          <w:sz w:val="36"/>
          <w:szCs w:val="36"/>
          <w:rtl/>
        </w:rPr>
        <w:t xml:space="preserve">و </w:t>
      </w:r>
      <w:r w:rsidR="001E1C13" w:rsidRPr="00B708AF">
        <w:rPr>
          <w:rFonts w:ascii="Calibri" w:eastAsia="Calibri" w:hAnsi="Calibri" w:cs="Traditional Arabic" w:hint="cs"/>
          <w:color w:val="000000" w:themeColor="text1"/>
          <w:sz w:val="36"/>
          <w:szCs w:val="36"/>
          <w:rtl/>
        </w:rPr>
        <w:t>ثبوتا</w:t>
      </w:r>
      <w:r w:rsidR="001E1C13" w:rsidRPr="00B708AF">
        <w:rPr>
          <w:rFonts w:ascii="Calibri" w:eastAsia="Calibri" w:hAnsi="Calibri" w:cs="Traditional Arabic"/>
          <w:color w:val="000000" w:themeColor="text1"/>
          <w:sz w:val="36"/>
          <w:szCs w:val="36"/>
          <w:rtl/>
        </w:rPr>
        <w:t xml:space="preserve"> </w:t>
      </w:r>
      <w:r w:rsidR="00035F56" w:rsidRPr="00B708AF">
        <w:rPr>
          <w:rFonts w:ascii="Calibri" w:eastAsia="Calibri" w:hAnsi="Calibri" w:cs="Traditional Arabic" w:hint="cs"/>
          <w:color w:val="000000" w:themeColor="text1"/>
          <w:sz w:val="36"/>
          <w:szCs w:val="36"/>
          <w:rtl/>
        </w:rPr>
        <w:t xml:space="preserve">, </w:t>
      </w:r>
      <w:r w:rsidR="001E1C13" w:rsidRPr="00B708AF">
        <w:rPr>
          <w:rFonts w:ascii="Calibri" w:eastAsia="Calibri" w:hAnsi="Calibri" w:cs="Traditional Arabic" w:hint="cs"/>
          <w:color w:val="000000" w:themeColor="text1"/>
          <w:sz w:val="36"/>
          <w:szCs w:val="36"/>
          <w:rtl/>
        </w:rPr>
        <w:t>و</w:t>
      </w:r>
      <w:r w:rsidR="008B68BF" w:rsidRPr="00B708AF">
        <w:rPr>
          <w:rFonts w:ascii="Calibri" w:eastAsia="Calibri" w:hAnsi="Calibri" w:cs="Traditional Arabic" w:hint="cs"/>
          <w:color w:val="000000" w:themeColor="text1"/>
          <w:sz w:val="36"/>
          <w:szCs w:val="36"/>
          <w:rtl/>
        </w:rPr>
        <w:t xml:space="preserve"> </w:t>
      </w:r>
      <w:r w:rsidR="001E1C13" w:rsidRPr="00B708AF">
        <w:rPr>
          <w:rFonts w:ascii="Calibri" w:eastAsia="Calibri" w:hAnsi="Calibri" w:cs="Traditional Arabic" w:hint="cs"/>
          <w:color w:val="000000" w:themeColor="text1"/>
          <w:sz w:val="36"/>
          <w:szCs w:val="36"/>
          <w:rtl/>
        </w:rPr>
        <w:t>يمكن</w:t>
      </w:r>
      <w:r w:rsidR="001E1C13" w:rsidRPr="00B708AF">
        <w:rPr>
          <w:rFonts w:ascii="Calibri" w:eastAsia="Calibri" w:hAnsi="Calibri" w:cs="Traditional Arabic"/>
          <w:color w:val="000000" w:themeColor="text1"/>
          <w:sz w:val="36"/>
          <w:szCs w:val="36"/>
          <w:rtl/>
        </w:rPr>
        <w:t xml:space="preserve"> </w:t>
      </w:r>
      <w:r w:rsidR="001E1C13" w:rsidRPr="00B708AF">
        <w:rPr>
          <w:rFonts w:ascii="Calibri" w:eastAsia="Calibri" w:hAnsi="Calibri" w:cs="Traditional Arabic" w:hint="cs"/>
          <w:color w:val="000000" w:themeColor="text1"/>
          <w:sz w:val="36"/>
          <w:szCs w:val="36"/>
          <w:rtl/>
        </w:rPr>
        <w:t>ان</w:t>
      </w:r>
      <w:r w:rsidR="001E1C13" w:rsidRPr="00B708AF">
        <w:rPr>
          <w:rFonts w:ascii="Calibri" w:eastAsia="Calibri" w:hAnsi="Calibri" w:cs="Traditional Arabic"/>
          <w:color w:val="000000" w:themeColor="text1"/>
          <w:sz w:val="36"/>
          <w:szCs w:val="36"/>
          <w:rtl/>
        </w:rPr>
        <w:t xml:space="preserve"> </w:t>
      </w:r>
      <w:r w:rsidR="001E1C13" w:rsidRPr="00B708AF">
        <w:rPr>
          <w:rFonts w:ascii="Calibri" w:eastAsia="Calibri" w:hAnsi="Calibri" w:cs="Traditional Arabic" w:hint="cs"/>
          <w:color w:val="000000" w:themeColor="text1"/>
          <w:sz w:val="36"/>
          <w:szCs w:val="36"/>
          <w:rtl/>
        </w:rPr>
        <w:t>يستفاد</w:t>
      </w:r>
      <w:r w:rsidR="001E1C13" w:rsidRPr="00B708AF">
        <w:rPr>
          <w:rFonts w:ascii="Calibri" w:eastAsia="Calibri" w:hAnsi="Calibri" w:cs="Traditional Arabic"/>
          <w:color w:val="000000" w:themeColor="text1"/>
          <w:sz w:val="36"/>
          <w:szCs w:val="36"/>
          <w:rtl/>
        </w:rPr>
        <w:t xml:space="preserve"> </w:t>
      </w:r>
      <w:r w:rsidR="001E1C13" w:rsidRPr="00B708AF">
        <w:rPr>
          <w:rFonts w:ascii="Calibri" w:eastAsia="Calibri" w:hAnsi="Calibri" w:cs="Traditional Arabic" w:hint="cs"/>
          <w:color w:val="000000" w:themeColor="text1"/>
          <w:sz w:val="36"/>
          <w:szCs w:val="36"/>
          <w:rtl/>
        </w:rPr>
        <w:t>منه</w:t>
      </w:r>
      <w:r w:rsidR="001E1C13" w:rsidRPr="00B708AF">
        <w:rPr>
          <w:rFonts w:ascii="Calibri" w:eastAsia="Calibri" w:hAnsi="Calibri" w:cs="Traditional Arabic"/>
          <w:color w:val="000000" w:themeColor="text1"/>
          <w:sz w:val="36"/>
          <w:szCs w:val="36"/>
          <w:rtl/>
        </w:rPr>
        <w:t xml:space="preserve"> </w:t>
      </w:r>
      <w:r w:rsidR="001E1C13" w:rsidRPr="00B708AF">
        <w:rPr>
          <w:rFonts w:ascii="Calibri" w:eastAsia="Calibri" w:hAnsi="Calibri" w:cs="Traditional Arabic" w:hint="cs"/>
          <w:color w:val="000000" w:themeColor="text1"/>
          <w:sz w:val="36"/>
          <w:szCs w:val="36"/>
          <w:rtl/>
        </w:rPr>
        <w:t>في</w:t>
      </w:r>
      <w:r w:rsidR="001E1C13" w:rsidRPr="00B708AF">
        <w:rPr>
          <w:rFonts w:ascii="Calibri" w:eastAsia="Calibri" w:hAnsi="Calibri" w:cs="Traditional Arabic"/>
          <w:color w:val="000000" w:themeColor="text1"/>
          <w:sz w:val="36"/>
          <w:szCs w:val="36"/>
          <w:rtl/>
        </w:rPr>
        <w:t xml:space="preserve"> </w:t>
      </w:r>
      <w:r w:rsidR="001E1C13" w:rsidRPr="00B708AF">
        <w:rPr>
          <w:rFonts w:ascii="Calibri" w:eastAsia="Calibri" w:hAnsi="Calibri" w:cs="Traditional Arabic" w:hint="cs"/>
          <w:color w:val="000000" w:themeColor="text1"/>
          <w:sz w:val="36"/>
          <w:szCs w:val="36"/>
          <w:rtl/>
        </w:rPr>
        <w:t>المستقبل</w:t>
      </w:r>
      <w:r w:rsidR="001E1C13" w:rsidRPr="00B708AF">
        <w:rPr>
          <w:rFonts w:ascii="Calibri" w:eastAsia="Calibri" w:hAnsi="Calibri" w:cs="Traditional Arabic"/>
          <w:color w:val="000000" w:themeColor="text1"/>
          <w:sz w:val="36"/>
          <w:szCs w:val="36"/>
          <w:rtl/>
        </w:rPr>
        <w:t xml:space="preserve"> </w:t>
      </w:r>
      <w:r w:rsidR="001E1C13" w:rsidRPr="00B708AF">
        <w:rPr>
          <w:rFonts w:ascii="Calibri" w:eastAsia="Calibri" w:hAnsi="Calibri" w:cs="Traditional Arabic" w:hint="cs"/>
          <w:color w:val="000000" w:themeColor="text1"/>
          <w:sz w:val="36"/>
          <w:szCs w:val="36"/>
          <w:rtl/>
        </w:rPr>
        <w:t>بشكل</w:t>
      </w:r>
      <w:r w:rsidR="001E1C13" w:rsidRPr="00B708AF">
        <w:rPr>
          <w:rFonts w:ascii="Calibri" w:eastAsia="Calibri" w:hAnsi="Calibri" w:cs="Traditional Arabic"/>
          <w:color w:val="000000" w:themeColor="text1"/>
          <w:sz w:val="36"/>
          <w:szCs w:val="36"/>
          <w:rtl/>
        </w:rPr>
        <w:t xml:space="preserve"> </w:t>
      </w:r>
      <w:r w:rsidR="001E1C13" w:rsidRPr="00B708AF">
        <w:rPr>
          <w:rFonts w:ascii="Calibri" w:eastAsia="Calibri" w:hAnsi="Calibri" w:cs="Traditional Arabic" w:hint="cs"/>
          <w:color w:val="000000" w:themeColor="text1"/>
          <w:sz w:val="36"/>
          <w:szCs w:val="36"/>
          <w:rtl/>
        </w:rPr>
        <w:t>افضل</w:t>
      </w:r>
      <w:r w:rsidR="00007311" w:rsidRPr="00B708AF">
        <w:rPr>
          <w:rFonts w:ascii="Calibri" w:eastAsia="Calibri" w:hAnsi="Calibri" w:cs="Traditional Arabic" w:hint="cs"/>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 xml:space="preserve"> فمثلا لا يستطيع</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الفرد تعلم</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السباحة</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الا</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عن</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طريق</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ممارسة</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السباحة</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ذاتها</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و لا يمكن</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ان</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يتقن</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الفرد تعلمها</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من</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كتاب</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مصورًا</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او</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من</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سماع</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محاضرة</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عنها</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او</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القراءة</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عن</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وصفها</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 و</w:t>
      </w:r>
      <w:r w:rsidR="00CE333D" w:rsidRPr="00B708AF">
        <w:rPr>
          <w:rFonts w:ascii="Calibri" w:eastAsia="Calibri" w:hAnsi="Calibri" w:cs="Traditional Arabic" w:hint="cs"/>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كذلك</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فالطالب</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لا</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يستطيع</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ان</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يتعلم</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التفكير</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الا</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بالممارسة</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لعملية</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التفكير</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ذاتها</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و</w:t>
      </w:r>
      <w:r w:rsidR="0044265E" w:rsidRPr="00B708AF">
        <w:rPr>
          <w:rFonts w:ascii="Calibri" w:eastAsia="Calibri" w:hAnsi="Calibri" w:cs="Traditional Arabic" w:hint="cs"/>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الحكم</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على</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الاشياء</w:t>
      </w:r>
      <w:r w:rsidR="00E513D0" w:rsidRPr="00B708AF">
        <w:rPr>
          <w:rFonts w:ascii="Calibri" w:eastAsia="Calibri" w:hAnsi="Calibri" w:cs="Traditional Arabic"/>
          <w:color w:val="000000" w:themeColor="text1"/>
          <w:sz w:val="36"/>
          <w:szCs w:val="36"/>
          <w:rtl/>
        </w:rPr>
        <w:t xml:space="preserve"> </w:t>
      </w:r>
      <w:r w:rsidR="005C23E9" w:rsidRPr="00B708AF">
        <w:rPr>
          <w:rFonts w:ascii="Calibri" w:eastAsia="Calibri" w:hAnsi="Calibri" w:cs="Traditional Arabic" w:hint="cs"/>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و</w:t>
      </w:r>
      <w:r w:rsidR="0044265E" w:rsidRPr="00B708AF">
        <w:rPr>
          <w:rFonts w:ascii="Calibri" w:eastAsia="Calibri" w:hAnsi="Calibri" w:cs="Traditional Arabic" w:hint="cs"/>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تقديرها</w:t>
      </w:r>
      <w:r w:rsidR="00E513D0" w:rsidRPr="00B708AF">
        <w:rPr>
          <w:rFonts w:ascii="Calibri" w:eastAsia="Calibri" w:hAnsi="Calibri" w:cs="Traditional Arabic"/>
          <w:color w:val="000000" w:themeColor="text1"/>
          <w:sz w:val="36"/>
          <w:szCs w:val="36"/>
          <w:rtl/>
        </w:rPr>
        <w:t xml:space="preserve"> </w:t>
      </w:r>
      <w:r w:rsidR="0044265E" w:rsidRPr="00B708AF">
        <w:rPr>
          <w:rFonts w:ascii="Calibri" w:eastAsia="Calibri" w:hAnsi="Calibri" w:cs="Traditional Arabic" w:hint="cs"/>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و</w:t>
      </w:r>
      <w:r w:rsidR="0044265E" w:rsidRPr="00B708AF">
        <w:rPr>
          <w:rFonts w:ascii="Calibri" w:eastAsia="Calibri" w:hAnsi="Calibri" w:cs="Traditional Arabic" w:hint="cs"/>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على</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الرغم</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من</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ان</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للمعلم</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دور</w:t>
      </w:r>
      <w:r w:rsidR="00CE333D" w:rsidRPr="00B708AF">
        <w:rPr>
          <w:rFonts w:ascii="Calibri" w:eastAsia="Calibri" w:hAnsi="Calibri" w:cs="Traditional Arabic" w:hint="cs"/>
          <w:color w:val="000000" w:themeColor="text1"/>
          <w:sz w:val="36"/>
          <w:szCs w:val="36"/>
          <w:rtl/>
        </w:rPr>
        <w:t>ً</w:t>
      </w:r>
      <w:r w:rsidR="00E513D0" w:rsidRPr="00B708AF">
        <w:rPr>
          <w:rFonts w:ascii="Calibri" w:eastAsia="Calibri" w:hAnsi="Calibri" w:cs="Traditional Arabic" w:hint="cs"/>
          <w:color w:val="000000" w:themeColor="text1"/>
          <w:sz w:val="36"/>
          <w:szCs w:val="36"/>
          <w:rtl/>
        </w:rPr>
        <w:t>ا</w:t>
      </w:r>
      <w:r w:rsidR="00E513D0" w:rsidRPr="00B708AF">
        <w:rPr>
          <w:rFonts w:ascii="Calibri" w:eastAsia="Calibri" w:hAnsi="Calibri" w:cs="Traditional Arabic"/>
          <w:color w:val="000000" w:themeColor="text1"/>
          <w:sz w:val="36"/>
          <w:szCs w:val="36"/>
          <w:rtl/>
        </w:rPr>
        <w:t xml:space="preserve"> </w:t>
      </w:r>
      <w:r w:rsidR="0044265E" w:rsidRPr="00B708AF">
        <w:rPr>
          <w:rFonts w:ascii="Calibri" w:eastAsia="Calibri" w:hAnsi="Calibri" w:cs="Traditional Arabic" w:hint="cs"/>
          <w:color w:val="000000" w:themeColor="text1"/>
          <w:sz w:val="36"/>
          <w:szCs w:val="36"/>
          <w:rtl/>
        </w:rPr>
        <w:t>مه</w:t>
      </w:r>
      <w:r w:rsidR="00E513D0" w:rsidRPr="00B708AF">
        <w:rPr>
          <w:rFonts w:ascii="Calibri" w:eastAsia="Calibri" w:hAnsi="Calibri" w:cs="Traditional Arabic" w:hint="cs"/>
          <w:color w:val="000000" w:themeColor="text1"/>
          <w:sz w:val="36"/>
          <w:szCs w:val="36"/>
          <w:rtl/>
        </w:rPr>
        <w:t>م</w:t>
      </w:r>
      <w:r w:rsidR="00CE333D" w:rsidRPr="00B708AF">
        <w:rPr>
          <w:rFonts w:ascii="Calibri" w:eastAsia="Calibri" w:hAnsi="Calibri" w:cs="Traditional Arabic" w:hint="cs"/>
          <w:color w:val="000000" w:themeColor="text1"/>
          <w:sz w:val="36"/>
          <w:szCs w:val="36"/>
          <w:rtl/>
        </w:rPr>
        <w:t>ً</w:t>
      </w:r>
      <w:r w:rsidR="00E513D0" w:rsidRPr="00B708AF">
        <w:rPr>
          <w:rFonts w:ascii="Calibri" w:eastAsia="Calibri" w:hAnsi="Calibri" w:cs="Traditional Arabic" w:hint="cs"/>
          <w:color w:val="000000" w:themeColor="text1"/>
          <w:sz w:val="36"/>
          <w:szCs w:val="36"/>
          <w:rtl/>
        </w:rPr>
        <w:t>ا</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في</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توجيه</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طلابه</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و</w:t>
      </w:r>
      <w:r w:rsidR="00CE333D" w:rsidRPr="00B708AF">
        <w:rPr>
          <w:rFonts w:ascii="Calibri" w:eastAsia="Calibri" w:hAnsi="Calibri" w:cs="Traditional Arabic" w:hint="cs"/>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ارشادهم</w:t>
      </w:r>
      <w:r w:rsidR="00E513D0" w:rsidRPr="00B708AF">
        <w:rPr>
          <w:rFonts w:ascii="Calibri" w:eastAsia="Calibri" w:hAnsi="Calibri" w:cs="Traditional Arabic"/>
          <w:color w:val="000000" w:themeColor="text1"/>
          <w:sz w:val="36"/>
          <w:szCs w:val="36"/>
          <w:rtl/>
        </w:rPr>
        <w:t xml:space="preserve"> </w:t>
      </w:r>
      <w:r w:rsidR="00CE333D" w:rsidRPr="00B708AF">
        <w:rPr>
          <w:rFonts w:ascii="Calibri" w:eastAsia="Calibri" w:hAnsi="Calibri" w:cs="Traditional Arabic" w:hint="cs"/>
          <w:color w:val="000000" w:themeColor="text1"/>
          <w:sz w:val="36"/>
          <w:szCs w:val="36"/>
          <w:rtl/>
        </w:rPr>
        <w:t>و</w:t>
      </w:r>
      <w:r w:rsidR="005B7685" w:rsidRPr="00B708AF">
        <w:rPr>
          <w:rFonts w:ascii="Calibri" w:eastAsia="Calibri" w:hAnsi="Calibri" w:cs="Traditional Arabic" w:hint="cs"/>
          <w:color w:val="000000" w:themeColor="text1"/>
          <w:sz w:val="36"/>
          <w:szCs w:val="36"/>
          <w:rtl/>
        </w:rPr>
        <w:t xml:space="preserve"> </w:t>
      </w:r>
      <w:r w:rsidR="00CE333D" w:rsidRPr="00B708AF">
        <w:rPr>
          <w:rFonts w:ascii="Calibri" w:eastAsia="Calibri" w:hAnsi="Calibri" w:cs="Traditional Arabic" w:hint="cs"/>
          <w:color w:val="000000" w:themeColor="text1"/>
          <w:sz w:val="36"/>
          <w:szCs w:val="36"/>
          <w:rtl/>
        </w:rPr>
        <w:t>هذا</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لا</w:t>
      </w:r>
      <w:r w:rsidR="00CE333D" w:rsidRPr="00B708AF">
        <w:rPr>
          <w:rFonts w:ascii="Calibri" w:eastAsia="Calibri" w:hAnsi="Calibri" w:cs="Traditional Arabic" w:hint="cs"/>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يعني</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قيامه</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بالتعلم</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نيابة</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عن</w:t>
      </w:r>
      <w:r w:rsidR="00CE333D" w:rsidRPr="00B708AF">
        <w:rPr>
          <w:rFonts w:ascii="Calibri" w:eastAsia="Calibri" w:hAnsi="Calibri" w:cs="Traditional Arabic" w:hint="cs"/>
          <w:color w:val="000000" w:themeColor="text1"/>
          <w:sz w:val="36"/>
          <w:szCs w:val="36"/>
          <w:rtl/>
        </w:rPr>
        <w:t xml:space="preserve"> الطلاب</w:t>
      </w:r>
      <w:r w:rsidR="005B7685" w:rsidRPr="00B708AF">
        <w:rPr>
          <w:rFonts w:ascii="Calibri" w:eastAsia="Calibri" w:hAnsi="Calibri" w:cs="Traditional Arabic" w:hint="cs"/>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w:t>
      </w:r>
      <w:r w:rsidR="00CE333D" w:rsidRPr="00B708AF">
        <w:rPr>
          <w:rFonts w:ascii="Calibri" w:eastAsia="Calibri" w:hAnsi="Calibri" w:cs="Traditional Arabic" w:hint="cs"/>
          <w:color w:val="000000" w:themeColor="text1"/>
          <w:sz w:val="36"/>
          <w:szCs w:val="36"/>
          <w:rtl/>
        </w:rPr>
        <w:t xml:space="preserve"> و</w:t>
      </w:r>
      <w:r w:rsidR="005B7685" w:rsidRPr="00B708AF">
        <w:rPr>
          <w:rFonts w:ascii="Calibri" w:eastAsia="Calibri" w:hAnsi="Calibri" w:cs="Traditional Arabic" w:hint="cs"/>
          <w:color w:val="000000" w:themeColor="text1"/>
          <w:sz w:val="36"/>
          <w:szCs w:val="36"/>
          <w:rtl/>
        </w:rPr>
        <w:t xml:space="preserve"> </w:t>
      </w:r>
      <w:r w:rsidR="00CE333D" w:rsidRPr="00B708AF">
        <w:rPr>
          <w:rFonts w:ascii="Calibri" w:eastAsia="Calibri" w:hAnsi="Calibri" w:cs="Traditional Arabic" w:hint="cs"/>
          <w:color w:val="000000" w:themeColor="text1"/>
          <w:sz w:val="36"/>
          <w:szCs w:val="36"/>
          <w:rtl/>
        </w:rPr>
        <w:t>بذلك</w:t>
      </w:r>
      <w:r w:rsidR="00E513D0" w:rsidRPr="00B708AF">
        <w:rPr>
          <w:rFonts w:ascii="Calibri" w:eastAsia="Calibri" w:hAnsi="Calibri" w:cs="Traditional Arabic"/>
          <w:color w:val="000000" w:themeColor="text1"/>
          <w:sz w:val="36"/>
          <w:szCs w:val="36"/>
          <w:rtl/>
        </w:rPr>
        <w:t xml:space="preserve"> </w:t>
      </w:r>
      <w:r w:rsidR="005B7685" w:rsidRPr="00B708AF">
        <w:rPr>
          <w:rFonts w:ascii="Calibri" w:eastAsia="Calibri" w:hAnsi="Calibri" w:cs="Traditional Arabic" w:hint="cs"/>
          <w:color w:val="000000" w:themeColor="text1"/>
          <w:sz w:val="36"/>
          <w:szCs w:val="36"/>
          <w:rtl/>
        </w:rPr>
        <w:t>ف</w:t>
      </w:r>
      <w:r w:rsidR="00E513D0" w:rsidRPr="00B708AF">
        <w:rPr>
          <w:rFonts w:ascii="Calibri" w:eastAsia="Calibri" w:hAnsi="Calibri" w:cs="Traditional Arabic" w:hint="cs"/>
          <w:color w:val="000000" w:themeColor="text1"/>
          <w:sz w:val="36"/>
          <w:szCs w:val="36"/>
          <w:rtl/>
        </w:rPr>
        <w:t>التعلم</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الجيد</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هو</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الذي</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يقوم</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على</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النشاط</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الذاتي</w:t>
      </w:r>
      <w:r w:rsidR="00E513D0" w:rsidRPr="00B708AF">
        <w:rPr>
          <w:rFonts w:ascii="Calibri" w:eastAsia="Calibri" w:hAnsi="Calibri" w:cs="Traditional Arabic"/>
          <w:color w:val="000000" w:themeColor="text1"/>
          <w:sz w:val="36"/>
          <w:szCs w:val="36"/>
          <w:rtl/>
        </w:rPr>
        <w:t xml:space="preserve"> </w:t>
      </w:r>
      <w:r w:rsidR="005B7685" w:rsidRPr="00B708AF">
        <w:rPr>
          <w:rFonts w:ascii="Calibri" w:eastAsia="Calibri" w:hAnsi="Calibri" w:cs="Traditional Arabic" w:hint="cs"/>
          <w:color w:val="000000" w:themeColor="text1"/>
          <w:sz w:val="36"/>
          <w:szCs w:val="36"/>
          <w:rtl/>
        </w:rPr>
        <w:t>للطالب</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فالمعلومات</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التي</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يحصل</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عليها</w:t>
      </w:r>
      <w:r w:rsidR="00E513D0" w:rsidRPr="00B708AF">
        <w:rPr>
          <w:rFonts w:ascii="Calibri" w:eastAsia="Calibri" w:hAnsi="Calibri" w:cs="Traditional Arabic"/>
          <w:color w:val="000000" w:themeColor="text1"/>
          <w:sz w:val="36"/>
          <w:szCs w:val="36"/>
          <w:rtl/>
        </w:rPr>
        <w:t xml:space="preserve"> </w:t>
      </w:r>
      <w:r w:rsidR="007573F6" w:rsidRPr="00B708AF">
        <w:rPr>
          <w:rFonts w:ascii="Calibri" w:eastAsia="Calibri" w:hAnsi="Calibri" w:cs="Traditional Arabic" w:hint="cs"/>
          <w:color w:val="000000" w:themeColor="text1"/>
          <w:sz w:val="36"/>
          <w:szCs w:val="36"/>
          <w:rtl/>
        </w:rPr>
        <w:t>الطالب</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عن</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طريق</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جهده</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و</w:t>
      </w:r>
      <w:r w:rsidR="005B7685" w:rsidRPr="00B708AF">
        <w:rPr>
          <w:rFonts w:ascii="Calibri" w:eastAsia="Calibri" w:hAnsi="Calibri" w:cs="Traditional Arabic" w:hint="cs"/>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نشاطه</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الذاتي</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تكون</w:t>
      </w:r>
      <w:r w:rsidR="00E513D0" w:rsidRPr="00B708AF">
        <w:rPr>
          <w:rFonts w:ascii="Calibri" w:eastAsia="Calibri" w:hAnsi="Calibri" w:cs="Traditional Arabic"/>
          <w:color w:val="000000" w:themeColor="text1"/>
          <w:sz w:val="36"/>
          <w:szCs w:val="36"/>
          <w:rtl/>
        </w:rPr>
        <w:t xml:space="preserve"> </w:t>
      </w:r>
      <w:r w:rsidR="005B7685" w:rsidRPr="00B708AF">
        <w:rPr>
          <w:rFonts w:ascii="Calibri" w:eastAsia="Calibri" w:hAnsi="Calibri" w:cs="Traditional Arabic" w:hint="cs"/>
          <w:color w:val="000000" w:themeColor="text1"/>
          <w:sz w:val="36"/>
          <w:szCs w:val="36"/>
          <w:rtl/>
        </w:rPr>
        <w:t xml:space="preserve">للطالب </w:t>
      </w:r>
      <w:r w:rsidR="00E513D0" w:rsidRPr="00B708AF">
        <w:rPr>
          <w:rFonts w:ascii="Calibri" w:eastAsia="Calibri" w:hAnsi="Calibri" w:cs="Traditional Arabic" w:hint="cs"/>
          <w:color w:val="000000" w:themeColor="text1"/>
          <w:sz w:val="36"/>
          <w:szCs w:val="36"/>
          <w:rtl/>
        </w:rPr>
        <w:t>اكثر</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ثبوتا</w:t>
      </w:r>
      <w:r w:rsidR="00E513D0" w:rsidRPr="00B708AF">
        <w:rPr>
          <w:rFonts w:ascii="Calibri" w:eastAsia="Calibri" w:hAnsi="Calibri" w:cs="Traditional Arabic"/>
          <w:color w:val="000000" w:themeColor="text1"/>
          <w:sz w:val="36"/>
          <w:szCs w:val="36"/>
          <w:rtl/>
        </w:rPr>
        <w:t xml:space="preserve"> </w:t>
      </w:r>
      <w:r w:rsidR="005C23E9" w:rsidRPr="00B708AF">
        <w:rPr>
          <w:rFonts w:ascii="Calibri" w:eastAsia="Calibri" w:hAnsi="Calibri" w:cs="Traditional Arabic" w:hint="cs"/>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و</w:t>
      </w:r>
      <w:r w:rsidR="005B7685" w:rsidRPr="00B708AF">
        <w:rPr>
          <w:rFonts w:ascii="Calibri" w:eastAsia="Calibri" w:hAnsi="Calibri" w:cs="Traditional Arabic" w:hint="cs"/>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رسوخا</w:t>
      </w:r>
      <w:r w:rsidR="00E513D0" w:rsidRPr="00B708AF">
        <w:rPr>
          <w:rFonts w:ascii="Calibri" w:eastAsia="Calibri" w:hAnsi="Calibri" w:cs="Traditional Arabic"/>
          <w:color w:val="000000" w:themeColor="text1"/>
          <w:sz w:val="36"/>
          <w:szCs w:val="36"/>
          <w:rtl/>
        </w:rPr>
        <w:t xml:space="preserve"> </w:t>
      </w:r>
      <w:r w:rsidR="005B7685" w:rsidRPr="00B708AF">
        <w:rPr>
          <w:rFonts w:ascii="Calibri" w:eastAsia="Calibri" w:hAnsi="Calibri" w:cs="Traditional Arabic" w:hint="cs"/>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و</w:t>
      </w:r>
      <w:r w:rsidR="005B7685" w:rsidRPr="00B708AF">
        <w:rPr>
          <w:rFonts w:ascii="Calibri" w:eastAsia="Calibri" w:hAnsi="Calibri" w:cs="Traditional Arabic" w:hint="cs"/>
          <w:color w:val="000000" w:themeColor="text1"/>
          <w:sz w:val="36"/>
          <w:szCs w:val="36"/>
          <w:rtl/>
        </w:rPr>
        <w:t xml:space="preserve"> </w:t>
      </w:r>
      <w:r w:rsidR="002919F0" w:rsidRPr="00B708AF">
        <w:rPr>
          <w:rFonts w:ascii="Calibri" w:eastAsia="Calibri" w:hAnsi="Calibri" w:cs="Traditional Arabic" w:hint="cs"/>
          <w:color w:val="000000" w:themeColor="text1"/>
          <w:sz w:val="36"/>
          <w:szCs w:val="36"/>
          <w:rtl/>
        </w:rPr>
        <w:t>أ</w:t>
      </w:r>
      <w:r w:rsidR="00E513D0" w:rsidRPr="00B708AF">
        <w:rPr>
          <w:rFonts w:ascii="Calibri" w:eastAsia="Calibri" w:hAnsi="Calibri" w:cs="Traditional Arabic" w:hint="cs"/>
          <w:color w:val="000000" w:themeColor="text1"/>
          <w:sz w:val="36"/>
          <w:szCs w:val="36"/>
          <w:rtl/>
        </w:rPr>
        <w:t>كثر</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عصيانا</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على</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الزوال</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و</w:t>
      </w:r>
      <w:r w:rsidR="005B7685" w:rsidRPr="00B708AF">
        <w:rPr>
          <w:rFonts w:ascii="Calibri" w:eastAsia="Calibri" w:hAnsi="Calibri" w:cs="Traditional Arabic" w:hint="cs"/>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النسيان</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اما</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التعلم</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القائم</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على</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التلقين</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و</w:t>
      </w:r>
      <w:r w:rsidR="005B7685" w:rsidRPr="00B708AF">
        <w:rPr>
          <w:rFonts w:ascii="Calibri" w:eastAsia="Calibri" w:hAnsi="Calibri" w:cs="Traditional Arabic" w:hint="cs"/>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السرد</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و</w:t>
      </w:r>
      <w:r w:rsidR="005B7685" w:rsidRPr="00B708AF">
        <w:rPr>
          <w:rFonts w:ascii="Calibri" w:eastAsia="Calibri" w:hAnsi="Calibri" w:cs="Traditional Arabic" w:hint="cs"/>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الالقاء</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من</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جانب</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المعلم</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فانه</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نوع</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ردئ</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من</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التعلم</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فكما</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ان</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المعلم</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لا</w:t>
      </w:r>
      <w:r w:rsidR="005B7685" w:rsidRPr="00B708AF">
        <w:rPr>
          <w:rFonts w:ascii="Calibri" w:eastAsia="Calibri" w:hAnsi="Calibri" w:cs="Traditional Arabic" w:hint="cs"/>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يستطيع</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ان</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يهضم</w:t>
      </w:r>
      <w:r w:rsidR="00E513D0" w:rsidRPr="00B708AF">
        <w:rPr>
          <w:rFonts w:ascii="Calibri" w:eastAsia="Calibri" w:hAnsi="Calibri" w:cs="Traditional Arabic"/>
          <w:color w:val="000000" w:themeColor="text1"/>
          <w:sz w:val="36"/>
          <w:szCs w:val="36"/>
          <w:rtl/>
        </w:rPr>
        <w:t xml:space="preserve"> </w:t>
      </w:r>
      <w:r w:rsidR="005B7685" w:rsidRPr="00B708AF">
        <w:rPr>
          <w:rFonts w:ascii="Calibri" w:eastAsia="Calibri" w:hAnsi="Calibri" w:cs="Traditional Arabic" w:hint="cs"/>
          <w:color w:val="000000" w:themeColor="text1"/>
          <w:sz w:val="36"/>
          <w:szCs w:val="36"/>
          <w:rtl/>
        </w:rPr>
        <w:t>للطلاب</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ما</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في</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بطونهم</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من</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طعام</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كذلك</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فانه</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لا</w:t>
      </w:r>
      <w:r w:rsidR="005B7685" w:rsidRPr="00B708AF">
        <w:rPr>
          <w:rFonts w:ascii="Calibri" w:eastAsia="Calibri" w:hAnsi="Calibri" w:cs="Traditional Arabic" w:hint="cs"/>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يستطيع</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ان</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يهضم</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لهم</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ما</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يتلقونه</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من</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معلومات</w:t>
      </w:r>
      <w:r w:rsidR="005B7685" w:rsidRPr="00B708AF">
        <w:rPr>
          <w:rFonts w:ascii="Calibri" w:eastAsia="Calibri" w:hAnsi="Calibri" w:cs="Traditional Arabic" w:hint="cs"/>
          <w:color w:val="000000" w:themeColor="text1"/>
          <w:sz w:val="36"/>
          <w:szCs w:val="36"/>
          <w:rtl/>
        </w:rPr>
        <w:t xml:space="preserve"> ,</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فجهود</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المعلم</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يجب</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ان</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تتصب</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lastRenderedPageBreak/>
        <w:t>على</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اثارة</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اهتمام</w:t>
      </w:r>
      <w:r w:rsidR="00E513D0" w:rsidRPr="00B708AF">
        <w:rPr>
          <w:rFonts w:ascii="Calibri" w:eastAsia="Calibri" w:hAnsi="Calibri" w:cs="Traditional Arabic"/>
          <w:color w:val="000000" w:themeColor="text1"/>
          <w:sz w:val="36"/>
          <w:szCs w:val="36"/>
          <w:rtl/>
        </w:rPr>
        <w:t xml:space="preserve"> </w:t>
      </w:r>
      <w:r w:rsidR="005B7685" w:rsidRPr="00B708AF">
        <w:rPr>
          <w:rFonts w:ascii="Calibri" w:eastAsia="Calibri" w:hAnsi="Calibri" w:cs="Traditional Arabic" w:hint="cs"/>
          <w:color w:val="000000" w:themeColor="text1"/>
          <w:sz w:val="36"/>
          <w:szCs w:val="36"/>
          <w:rtl/>
        </w:rPr>
        <w:t>الطلاب</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و</w:t>
      </w:r>
      <w:r w:rsidR="005B7685" w:rsidRPr="00B708AF">
        <w:rPr>
          <w:rFonts w:ascii="Calibri" w:eastAsia="Calibri" w:hAnsi="Calibri" w:cs="Traditional Arabic" w:hint="cs"/>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نشاطهم</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الذاتي</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و</w:t>
      </w:r>
      <w:r w:rsidR="005B7685" w:rsidRPr="00B708AF">
        <w:rPr>
          <w:rFonts w:ascii="Calibri" w:eastAsia="Calibri" w:hAnsi="Calibri" w:cs="Traditional Arabic" w:hint="cs"/>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نمو</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الشخصية</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بجميع</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سماتها</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و</w:t>
      </w:r>
      <w:r w:rsidR="005B7685" w:rsidRPr="00B708AF">
        <w:rPr>
          <w:rFonts w:ascii="Calibri" w:eastAsia="Calibri" w:hAnsi="Calibri" w:cs="Traditional Arabic" w:hint="cs"/>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قدراتها</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و</w:t>
      </w:r>
      <w:r w:rsidR="005B7685" w:rsidRPr="00B708AF">
        <w:rPr>
          <w:rFonts w:ascii="Calibri" w:eastAsia="Calibri" w:hAnsi="Calibri" w:cs="Traditional Arabic" w:hint="cs"/>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انما</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يحدث</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نتيجة</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لما</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يبذله</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الفرد</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من</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جهد</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و</w:t>
      </w:r>
      <w:r w:rsidR="007573F6" w:rsidRPr="00B708AF">
        <w:rPr>
          <w:rFonts w:ascii="Calibri" w:eastAsia="Calibri" w:hAnsi="Calibri" w:cs="Traditional Arabic" w:hint="cs"/>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نشاط</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ذاتي</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و</w:t>
      </w:r>
      <w:r w:rsidR="007573F6" w:rsidRPr="00B708AF">
        <w:rPr>
          <w:rFonts w:ascii="Calibri" w:eastAsia="Calibri" w:hAnsi="Calibri" w:cs="Traditional Arabic" w:hint="cs"/>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مهمة</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المعلم</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الحقيقية</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ه</w:t>
      </w:r>
      <w:r w:rsidR="00233014" w:rsidRPr="00B708AF">
        <w:rPr>
          <w:rFonts w:ascii="Calibri" w:eastAsia="Calibri" w:hAnsi="Calibri" w:cs="Traditional Arabic" w:hint="cs"/>
          <w:color w:val="000000" w:themeColor="text1"/>
          <w:sz w:val="36"/>
          <w:szCs w:val="36"/>
          <w:rtl/>
        </w:rPr>
        <w:t>ى</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ان</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يساعد</w:t>
      </w:r>
      <w:r w:rsidR="00E513D0" w:rsidRPr="00B708AF">
        <w:rPr>
          <w:rFonts w:ascii="Calibri" w:eastAsia="Calibri" w:hAnsi="Calibri" w:cs="Traditional Arabic"/>
          <w:color w:val="000000" w:themeColor="text1"/>
          <w:sz w:val="36"/>
          <w:szCs w:val="36"/>
          <w:rtl/>
        </w:rPr>
        <w:t xml:space="preserve"> </w:t>
      </w:r>
      <w:r w:rsidR="005B7685" w:rsidRPr="00B708AF">
        <w:rPr>
          <w:rFonts w:ascii="Calibri" w:eastAsia="Calibri" w:hAnsi="Calibri" w:cs="Traditional Arabic" w:hint="cs"/>
          <w:color w:val="000000" w:themeColor="text1"/>
          <w:sz w:val="36"/>
          <w:szCs w:val="36"/>
          <w:rtl/>
        </w:rPr>
        <w:t>طلابه</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لكي</w:t>
      </w:r>
      <w:r w:rsidR="00E513D0" w:rsidRPr="00B708AF">
        <w:rPr>
          <w:rFonts w:ascii="Calibri" w:eastAsia="Calibri" w:hAnsi="Calibri" w:cs="Traditional Arabic"/>
          <w:color w:val="000000" w:themeColor="text1"/>
          <w:sz w:val="36"/>
          <w:szCs w:val="36"/>
          <w:rtl/>
        </w:rPr>
        <w:t xml:space="preserve"> </w:t>
      </w:r>
      <w:r w:rsidR="00E513D0" w:rsidRPr="00B708AF">
        <w:rPr>
          <w:rFonts w:ascii="Calibri" w:eastAsia="Calibri" w:hAnsi="Calibri" w:cs="Traditional Arabic" w:hint="cs"/>
          <w:color w:val="000000" w:themeColor="text1"/>
          <w:sz w:val="36"/>
          <w:szCs w:val="36"/>
          <w:rtl/>
        </w:rPr>
        <w:t>يتعلموا</w:t>
      </w:r>
      <w:r w:rsidR="00E513D0" w:rsidRPr="00B708AF">
        <w:rPr>
          <w:rFonts w:ascii="Calibri" w:eastAsia="Calibri" w:hAnsi="Calibri" w:cs="Traditional Arabic"/>
          <w:color w:val="000000" w:themeColor="text1"/>
          <w:sz w:val="36"/>
          <w:szCs w:val="36"/>
          <w:rtl/>
        </w:rPr>
        <w:t xml:space="preserve"> </w:t>
      </w:r>
      <w:r w:rsidR="007573F6" w:rsidRPr="00B708AF">
        <w:rPr>
          <w:rFonts w:ascii="Calibri" w:eastAsia="Calibri" w:hAnsi="Calibri" w:cs="Traditional Arabic" w:hint="cs"/>
          <w:color w:val="000000" w:themeColor="text1"/>
          <w:sz w:val="36"/>
          <w:szCs w:val="36"/>
          <w:rtl/>
        </w:rPr>
        <w:t>بذاتهم</w:t>
      </w:r>
      <w:r w:rsidR="005B7685" w:rsidRPr="00B708AF">
        <w:rPr>
          <w:rFonts w:ascii="Calibri" w:eastAsia="Calibri" w:hAnsi="Calibri" w:cs="Traditional Arabic" w:hint="cs"/>
          <w:color w:val="000000" w:themeColor="text1"/>
          <w:sz w:val="36"/>
          <w:szCs w:val="36"/>
          <w:rtl/>
        </w:rPr>
        <w:t xml:space="preserve"> .</w:t>
      </w:r>
    </w:p>
    <w:p w:rsidR="001A5733" w:rsidRPr="00B708AF" w:rsidRDefault="001A5733" w:rsidP="001A5733">
      <w:pPr>
        <w:spacing w:after="0" w:line="240" w:lineRule="auto"/>
        <w:ind w:left="-123" w:firstLine="502"/>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و بالتالي فإرادة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تأثير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كبير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لأنه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عندما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يتعمد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 يركز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انتباههم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فيدركوا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المعاني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العلاقات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القائمة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موضوع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كما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هناك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فرق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يقرأ</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مجرد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القراءة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السطحية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قضاء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وقت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الفراغ</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يقرأ</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ليفهم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يحفظ</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يستوعب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المادة التعليمية</w:t>
      </w:r>
      <w:r w:rsidRPr="00B708AF">
        <w:rPr>
          <w:rFonts w:ascii="Calibri" w:eastAsia="Calibri" w:hAnsi="Calibri" w:cs="Traditional Arabic"/>
          <w:color w:val="000000" w:themeColor="text1"/>
          <w:sz w:val="36"/>
          <w:szCs w:val="36"/>
          <w:rtl/>
        </w:rPr>
        <w:t xml:space="preserve"> .</w:t>
      </w:r>
    </w:p>
    <w:p w:rsidR="003D2D33" w:rsidRPr="00B708AF" w:rsidRDefault="00E1452C" w:rsidP="006C2D68">
      <w:pPr>
        <w:numPr>
          <w:ilvl w:val="0"/>
          <w:numId w:val="147"/>
        </w:numPr>
        <w:tabs>
          <w:tab w:val="left" w:pos="379"/>
        </w:tabs>
        <w:spacing w:after="0" w:line="240" w:lineRule="auto"/>
        <w:ind w:left="237"/>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 xml:space="preserve">شرط </w:t>
      </w:r>
      <w:r w:rsidR="00F74BE0" w:rsidRPr="00B708AF">
        <w:rPr>
          <w:rFonts w:ascii="Calibri" w:eastAsia="Calibri" w:hAnsi="Calibri" w:cs="Traditional Arabic" w:hint="cs"/>
          <w:b/>
          <w:bCs/>
          <w:color w:val="000000" w:themeColor="text1"/>
          <w:sz w:val="36"/>
          <w:szCs w:val="36"/>
          <w:rtl/>
        </w:rPr>
        <w:t>معرفة</w:t>
      </w:r>
      <w:r w:rsidR="00F74BE0" w:rsidRPr="00B708AF">
        <w:rPr>
          <w:rFonts w:ascii="Calibri" w:eastAsia="Calibri" w:hAnsi="Calibri" w:cs="Traditional Arabic"/>
          <w:b/>
          <w:bCs/>
          <w:color w:val="000000" w:themeColor="text1"/>
          <w:sz w:val="36"/>
          <w:szCs w:val="36"/>
          <w:rtl/>
        </w:rPr>
        <w:t xml:space="preserve"> </w:t>
      </w:r>
      <w:r w:rsidR="00F74BE0" w:rsidRPr="00B708AF">
        <w:rPr>
          <w:rFonts w:ascii="Calibri" w:eastAsia="Calibri" w:hAnsi="Calibri" w:cs="Traditional Arabic" w:hint="cs"/>
          <w:b/>
          <w:bCs/>
          <w:color w:val="000000" w:themeColor="text1"/>
          <w:sz w:val="36"/>
          <w:szCs w:val="36"/>
          <w:rtl/>
        </w:rPr>
        <w:t>الطالب</w:t>
      </w:r>
      <w:r w:rsidR="00F74BE0" w:rsidRPr="00B708AF">
        <w:rPr>
          <w:rFonts w:ascii="Calibri" w:eastAsia="Calibri" w:hAnsi="Calibri" w:cs="Traditional Arabic"/>
          <w:b/>
          <w:bCs/>
          <w:color w:val="000000" w:themeColor="text1"/>
          <w:sz w:val="36"/>
          <w:szCs w:val="36"/>
          <w:rtl/>
        </w:rPr>
        <w:t xml:space="preserve"> </w:t>
      </w:r>
      <w:r w:rsidR="00F74BE0" w:rsidRPr="00B708AF">
        <w:rPr>
          <w:rFonts w:ascii="Calibri" w:eastAsia="Calibri" w:hAnsi="Calibri" w:cs="Traditional Arabic" w:hint="cs"/>
          <w:b/>
          <w:bCs/>
          <w:color w:val="000000" w:themeColor="text1"/>
          <w:sz w:val="36"/>
          <w:szCs w:val="36"/>
          <w:rtl/>
        </w:rPr>
        <w:t>بنتائج</w:t>
      </w:r>
      <w:r w:rsidR="00F74BE0" w:rsidRPr="00B708AF">
        <w:rPr>
          <w:rFonts w:ascii="Calibri" w:eastAsia="Calibri" w:hAnsi="Calibri" w:cs="Traditional Arabic"/>
          <w:b/>
          <w:bCs/>
          <w:color w:val="000000" w:themeColor="text1"/>
          <w:sz w:val="36"/>
          <w:szCs w:val="36"/>
          <w:rtl/>
        </w:rPr>
        <w:t xml:space="preserve"> </w:t>
      </w:r>
      <w:r w:rsidR="00F74BE0" w:rsidRPr="00B708AF">
        <w:rPr>
          <w:rFonts w:ascii="Calibri" w:eastAsia="Calibri" w:hAnsi="Calibri" w:cs="Traditional Arabic" w:hint="cs"/>
          <w:b/>
          <w:bCs/>
          <w:color w:val="000000" w:themeColor="text1"/>
          <w:sz w:val="36"/>
          <w:szCs w:val="36"/>
          <w:rtl/>
        </w:rPr>
        <w:t>ما تعلمه</w:t>
      </w:r>
      <w:r w:rsidR="00F74BE0" w:rsidRPr="00B708AF">
        <w:rPr>
          <w:rFonts w:ascii="Calibri" w:eastAsia="Calibri" w:hAnsi="Calibri" w:cs="Traditional Arabic"/>
          <w:b/>
          <w:bCs/>
          <w:color w:val="000000" w:themeColor="text1"/>
          <w:sz w:val="36"/>
          <w:szCs w:val="36"/>
          <w:rtl/>
        </w:rPr>
        <w:t xml:space="preserve"> </w:t>
      </w:r>
      <w:r w:rsidR="00F74BE0" w:rsidRPr="00B708AF">
        <w:rPr>
          <w:rFonts w:ascii="Calibri" w:eastAsia="Calibri" w:hAnsi="Calibri" w:cs="Traditional Arabic" w:hint="cs"/>
          <w:b/>
          <w:bCs/>
          <w:color w:val="000000" w:themeColor="text1"/>
          <w:sz w:val="36"/>
          <w:szCs w:val="36"/>
          <w:rtl/>
        </w:rPr>
        <w:t>بصفة</w:t>
      </w:r>
      <w:r w:rsidR="00F74BE0" w:rsidRPr="00B708AF">
        <w:rPr>
          <w:rFonts w:ascii="Calibri" w:eastAsia="Calibri" w:hAnsi="Calibri" w:cs="Traditional Arabic"/>
          <w:b/>
          <w:bCs/>
          <w:color w:val="000000" w:themeColor="text1"/>
          <w:sz w:val="36"/>
          <w:szCs w:val="36"/>
          <w:rtl/>
        </w:rPr>
        <w:t xml:space="preserve"> </w:t>
      </w:r>
      <w:r w:rsidR="00F74BE0" w:rsidRPr="00B708AF">
        <w:rPr>
          <w:rFonts w:ascii="Calibri" w:eastAsia="Calibri" w:hAnsi="Calibri" w:cs="Traditional Arabic" w:hint="cs"/>
          <w:b/>
          <w:bCs/>
          <w:color w:val="000000" w:themeColor="text1"/>
          <w:sz w:val="36"/>
          <w:szCs w:val="36"/>
          <w:rtl/>
        </w:rPr>
        <w:t xml:space="preserve">مستمرة </w:t>
      </w:r>
      <w:r w:rsidR="00FB63D6" w:rsidRPr="00B708AF">
        <w:rPr>
          <w:rFonts w:ascii="Calibri" w:eastAsia="Calibri" w:hAnsi="Calibri" w:cs="Traditional Arabic" w:hint="cs"/>
          <w:b/>
          <w:bCs/>
          <w:color w:val="000000" w:themeColor="text1"/>
          <w:sz w:val="36"/>
          <w:szCs w:val="36"/>
          <w:rtl/>
        </w:rPr>
        <w:t xml:space="preserve">: </w:t>
      </w:r>
    </w:p>
    <w:p w:rsidR="00EE6928" w:rsidRPr="00B708AF" w:rsidRDefault="00FB63D6" w:rsidP="003D2D33">
      <w:pPr>
        <w:tabs>
          <w:tab w:val="left" w:pos="379"/>
        </w:tabs>
        <w:spacing w:after="0" w:line="240" w:lineRule="auto"/>
        <w:ind w:left="-123" w:firstLine="360"/>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ممارسة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الفعل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دون</w:t>
      </w:r>
      <w:r w:rsidRPr="00B708AF">
        <w:rPr>
          <w:rFonts w:ascii="Calibri" w:eastAsia="Calibri" w:hAnsi="Calibri" w:cs="Traditional Arabic"/>
          <w:color w:val="000000" w:themeColor="text1"/>
          <w:sz w:val="36"/>
          <w:szCs w:val="36"/>
          <w:rtl/>
        </w:rPr>
        <w:t xml:space="preserve"> </w:t>
      </w:r>
      <w:r w:rsidR="00926336" w:rsidRPr="00B708AF">
        <w:rPr>
          <w:rFonts w:ascii="Calibri" w:eastAsia="Calibri" w:hAnsi="Calibri" w:cs="Traditional Arabic" w:hint="cs"/>
          <w:color w:val="000000" w:themeColor="text1"/>
          <w:sz w:val="36"/>
          <w:szCs w:val="36"/>
          <w:rtl/>
        </w:rPr>
        <w:t>ال</w:t>
      </w:r>
      <w:r w:rsidRPr="00B708AF">
        <w:rPr>
          <w:rFonts w:ascii="Calibri" w:eastAsia="Calibri" w:hAnsi="Calibri" w:cs="Traditional Arabic" w:hint="cs"/>
          <w:color w:val="000000" w:themeColor="text1"/>
          <w:sz w:val="36"/>
          <w:szCs w:val="36"/>
          <w:rtl/>
        </w:rPr>
        <w:t>معرفة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بالنتائج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لا</w:t>
      </w:r>
      <w:r w:rsidR="0092633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تؤدي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حدوث</w:t>
      </w:r>
      <w:r w:rsidRPr="00B708AF">
        <w:rPr>
          <w:rFonts w:ascii="Calibri" w:eastAsia="Calibri" w:hAnsi="Calibri" w:cs="Traditional Arabic"/>
          <w:color w:val="000000" w:themeColor="text1"/>
          <w:sz w:val="36"/>
          <w:szCs w:val="36"/>
          <w:rtl/>
        </w:rPr>
        <w:t xml:space="preserve"> </w:t>
      </w:r>
      <w:r w:rsidR="00926336" w:rsidRPr="00B708AF">
        <w:rPr>
          <w:rFonts w:ascii="Calibri" w:eastAsia="Calibri" w:hAnsi="Calibri" w:cs="Traditional Arabic" w:hint="cs"/>
          <w:color w:val="000000" w:themeColor="text1"/>
          <w:sz w:val="36"/>
          <w:szCs w:val="36"/>
          <w:rtl/>
        </w:rPr>
        <w:t xml:space="preserve">عملية </w:t>
      </w:r>
      <w:r w:rsidRPr="00B708AF">
        <w:rPr>
          <w:rFonts w:ascii="Calibri" w:eastAsia="Calibri" w:hAnsi="Calibri" w:cs="Traditional Arabic" w:hint="cs"/>
          <w:color w:val="000000" w:themeColor="text1"/>
          <w:sz w:val="36"/>
          <w:szCs w:val="36"/>
          <w:rtl/>
        </w:rPr>
        <w:t>التعلم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w:t>
      </w:r>
      <w:r w:rsidR="00E02FDF" w:rsidRPr="00B708AF">
        <w:rPr>
          <w:rFonts w:ascii="Calibri" w:eastAsia="Calibri" w:hAnsi="Calibri" w:cs="Traditional Arabic" w:hint="cs"/>
          <w:color w:val="000000" w:themeColor="text1"/>
          <w:sz w:val="36"/>
          <w:szCs w:val="36"/>
          <w:rtl/>
        </w:rPr>
        <w:t xml:space="preserve">مثلا </w:t>
      </w:r>
      <w:r w:rsidRPr="00B708AF">
        <w:rPr>
          <w:rFonts w:ascii="Calibri" w:eastAsia="Calibri" w:hAnsi="Calibri" w:cs="Traditional Arabic" w:hint="cs"/>
          <w:color w:val="000000" w:themeColor="text1"/>
          <w:sz w:val="36"/>
          <w:szCs w:val="36"/>
          <w:rtl/>
        </w:rPr>
        <w:t>معرفة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بمقدار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احرزه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الجهد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للمحافظة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مستواه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حسنا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92633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للحاق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بغيره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مقصر</w:t>
      </w:r>
      <w:r w:rsidR="006B2C9E"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color w:val="000000" w:themeColor="text1"/>
          <w:sz w:val="36"/>
          <w:szCs w:val="36"/>
          <w:rtl/>
        </w:rPr>
        <w:t xml:space="preserve"> </w:t>
      </w:r>
      <w:r w:rsidR="00926336" w:rsidRPr="00B708AF">
        <w:rPr>
          <w:rFonts w:ascii="Calibri" w:eastAsia="Calibri" w:hAnsi="Calibri" w:cs="Traditional Arabic" w:hint="cs"/>
          <w:color w:val="000000" w:themeColor="text1"/>
          <w:sz w:val="36"/>
          <w:szCs w:val="36"/>
          <w:rtl/>
        </w:rPr>
        <w:t xml:space="preserve">, كذلك </w:t>
      </w:r>
      <w:r w:rsidRPr="00B708AF">
        <w:rPr>
          <w:rFonts w:ascii="Calibri" w:eastAsia="Calibri" w:hAnsi="Calibri" w:cs="Traditional Arabic" w:hint="cs"/>
          <w:color w:val="000000" w:themeColor="text1"/>
          <w:sz w:val="36"/>
          <w:szCs w:val="36"/>
          <w:rtl/>
        </w:rPr>
        <w:t>معرفة</w:t>
      </w:r>
      <w:r w:rsidRPr="00B708AF">
        <w:rPr>
          <w:rFonts w:ascii="Calibri" w:eastAsia="Calibri" w:hAnsi="Calibri" w:cs="Traditional Arabic"/>
          <w:color w:val="000000" w:themeColor="text1"/>
          <w:sz w:val="36"/>
          <w:szCs w:val="36"/>
          <w:rtl/>
        </w:rPr>
        <w:t xml:space="preserve"> </w:t>
      </w:r>
      <w:r w:rsidR="00926336"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بنتائج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تحصيله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تجعله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مباراة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نفسه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E02FD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مباراة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زملائه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فيسعى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دائما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يناقش</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نفسه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E02FD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يتفوق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زملائه</w:t>
      </w:r>
      <w:r w:rsidRPr="00B708AF">
        <w:rPr>
          <w:rFonts w:ascii="Calibri" w:eastAsia="Calibri" w:hAnsi="Calibri" w:cs="Traditional Arabic"/>
          <w:color w:val="000000" w:themeColor="text1"/>
          <w:sz w:val="36"/>
          <w:szCs w:val="36"/>
          <w:rtl/>
        </w:rPr>
        <w:t xml:space="preserve"> </w:t>
      </w:r>
      <w:r w:rsidR="00E02FD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معرفة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النتائج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تلقى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روع</w:t>
      </w:r>
      <w:r w:rsidRPr="00B708AF">
        <w:rPr>
          <w:rFonts w:ascii="Calibri" w:eastAsia="Calibri" w:hAnsi="Calibri" w:cs="Traditional Arabic"/>
          <w:color w:val="000000" w:themeColor="text1"/>
          <w:sz w:val="36"/>
          <w:szCs w:val="36"/>
          <w:rtl/>
        </w:rPr>
        <w:t xml:space="preserve"> </w:t>
      </w:r>
      <w:r w:rsidR="00E02FDF"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انه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وصل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يبذل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جهدا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E02FD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يلقى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روعه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انه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لا</w:t>
      </w:r>
      <w:r w:rsidR="00E02FD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حرز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تقدم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فتفتر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همته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E02FD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يضعف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حماسه </w:t>
      </w:r>
      <w:r w:rsidR="00A90855" w:rsidRPr="00B708AF">
        <w:rPr>
          <w:rFonts w:ascii="Calibri" w:eastAsia="Calibri" w:hAnsi="Calibri" w:cs="Traditional Arabic" w:hint="cs"/>
          <w:color w:val="000000" w:themeColor="text1"/>
          <w:sz w:val="36"/>
          <w:szCs w:val="36"/>
          <w:rtl/>
        </w:rPr>
        <w:t xml:space="preserve">, </w:t>
      </w:r>
      <w:r w:rsidR="00A90855" w:rsidRPr="00B708AF">
        <w:rPr>
          <w:rFonts w:ascii="Calibri" w:eastAsia="Calibri" w:hAnsi="Calibri" w:cs="Traditional Arabic"/>
          <w:color w:val="000000" w:themeColor="text1"/>
          <w:sz w:val="36"/>
          <w:szCs w:val="36"/>
          <w:rtl/>
        </w:rPr>
        <w:t xml:space="preserve">كذلك فان معرفة نتائج التحصيل </w:t>
      </w:r>
      <w:r w:rsidR="00A90855" w:rsidRPr="00B708AF">
        <w:rPr>
          <w:rFonts w:ascii="Calibri" w:eastAsia="Calibri" w:hAnsi="Calibri" w:cs="Traditional Arabic" w:hint="cs"/>
          <w:color w:val="000000" w:themeColor="text1"/>
          <w:sz w:val="36"/>
          <w:szCs w:val="36"/>
          <w:rtl/>
        </w:rPr>
        <w:t xml:space="preserve">الدراسي </w:t>
      </w:r>
      <w:r w:rsidR="00A90855" w:rsidRPr="00B708AF">
        <w:rPr>
          <w:rFonts w:ascii="Calibri" w:eastAsia="Calibri" w:hAnsi="Calibri" w:cs="Traditional Arabic"/>
          <w:color w:val="000000" w:themeColor="text1"/>
          <w:sz w:val="36"/>
          <w:szCs w:val="36"/>
          <w:rtl/>
        </w:rPr>
        <w:t xml:space="preserve">تبين </w:t>
      </w:r>
      <w:r w:rsidR="00A90855" w:rsidRPr="00B708AF">
        <w:rPr>
          <w:rFonts w:ascii="Calibri" w:eastAsia="Calibri" w:hAnsi="Calibri" w:cs="Traditional Arabic" w:hint="cs"/>
          <w:color w:val="000000" w:themeColor="text1"/>
          <w:sz w:val="36"/>
          <w:szCs w:val="36"/>
          <w:rtl/>
        </w:rPr>
        <w:t>للطالب</w:t>
      </w:r>
      <w:r w:rsidR="00A90855" w:rsidRPr="00B708AF">
        <w:rPr>
          <w:rFonts w:ascii="Calibri" w:eastAsia="Calibri" w:hAnsi="Calibri" w:cs="Traditional Arabic"/>
          <w:color w:val="000000" w:themeColor="text1"/>
          <w:sz w:val="36"/>
          <w:szCs w:val="36"/>
          <w:rtl/>
        </w:rPr>
        <w:t xml:space="preserve"> الطرق الصحيحة </w:t>
      </w:r>
      <w:r w:rsidR="00A90855" w:rsidRPr="00B708AF">
        <w:rPr>
          <w:rFonts w:ascii="Calibri" w:eastAsia="Calibri" w:hAnsi="Calibri" w:cs="Traditional Arabic" w:hint="cs"/>
          <w:color w:val="000000" w:themeColor="text1"/>
          <w:sz w:val="36"/>
          <w:szCs w:val="36"/>
          <w:rtl/>
        </w:rPr>
        <w:t>و</w:t>
      </w:r>
      <w:r w:rsidR="00A90855" w:rsidRPr="00B708AF">
        <w:rPr>
          <w:rFonts w:ascii="Calibri" w:eastAsia="Calibri" w:hAnsi="Calibri" w:cs="Traditional Arabic"/>
          <w:color w:val="000000" w:themeColor="text1"/>
          <w:sz w:val="36"/>
          <w:szCs w:val="36"/>
          <w:rtl/>
        </w:rPr>
        <w:t xml:space="preserve"> الخاطئة في اكتساب المهارات او الخبرات المطلوبة و</w:t>
      </w:r>
      <w:r w:rsidR="00A90855" w:rsidRPr="00B708AF">
        <w:rPr>
          <w:rFonts w:ascii="Calibri" w:eastAsia="Calibri" w:hAnsi="Calibri" w:cs="Traditional Arabic" w:hint="cs"/>
          <w:color w:val="000000" w:themeColor="text1"/>
          <w:sz w:val="36"/>
          <w:szCs w:val="36"/>
          <w:rtl/>
        </w:rPr>
        <w:t xml:space="preserve"> </w:t>
      </w:r>
      <w:r w:rsidR="00A90855" w:rsidRPr="00B708AF">
        <w:rPr>
          <w:rFonts w:ascii="Calibri" w:eastAsia="Calibri" w:hAnsi="Calibri" w:cs="Traditional Arabic"/>
          <w:color w:val="000000" w:themeColor="text1"/>
          <w:sz w:val="36"/>
          <w:szCs w:val="36"/>
          <w:rtl/>
        </w:rPr>
        <w:t xml:space="preserve">على ذلك يتبع </w:t>
      </w:r>
      <w:r w:rsidR="00A90855" w:rsidRPr="00B708AF">
        <w:rPr>
          <w:rFonts w:ascii="Calibri" w:eastAsia="Calibri" w:hAnsi="Calibri" w:cs="Traditional Arabic" w:hint="cs"/>
          <w:color w:val="000000" w:themeColor="text1"/>
          <w:sz w:val="36"/>
          <w:szCs w:val="36"/>
          <w:rtl/>
        </w:rPr>
        <w:t xml:space="preserve">الطالب </w:t>
      </w:r>
      <w:r w:rsidR="00A90855" w:rsidRPr="00B708AF">
        <w:rPr>
          <w:rFonts w:ascii="Calibri" w:eastAsia="Calibri" w:hAnsi="Calibri" w:cs="Traditional Arabic"/>
          <w:color w:val="000000" w:themeColor="text1"/>
          <w:sz w:val="36"/>
          <w:szCs w:val="36"/>
          <w:rtl/>
        </w:rPr>
        <w:t>الطريقة الناجحة</w:t>
      </w:r>
      <w:r w:rsidR="00A90855" w:rsidRPr="00B708AF">
        <w:rPr>
          <w:rFonts w:ascii="Calibri" w:eastAsia="Calibri" w:hAnsi="Calibri" w:cs="Traditional Arabic" w:hint="cs"/>
          <w:color w:val="000000" w:themeColor="text1"/>
          <w:sz w:val="36"/>
          <w:szCs w:val="36"/>
          <w:rtl/>
        </w:rPr>
        <w:t xml:space="preserve"> لعملية التعلم </w:t>
      </w:r>
      <w:r w:rsidR="003D2D33" w:rsidRPr="00B708AF">
        <w:rPr>
          <w:rFonts w:ascii="Calibri" w:eastAsia="Calibri" w:hAnsi="Calibri" w:cs="Traditional Arabic" w:hint="cs"/>
          <w:color w:val="000000" w:themeColor="text1"/>
          <w:sz w:val="36"/>
          <w:szCs w:val="36"/>
          <w:rtl/>
        </w:rPr>
        <w:t xml:space="preserve">             </w:t>
      </w:r>
      <w:r w:rsidR="00573E9E" w:rsidRPr="00B708AF">
        <w:rPr>
          <w:rFonts w:ascii="Calibri" w:eastAsia="Calibri" w:hAnsi="Calibri" w:cs="Traditional Arabic" w:hint="cs"/>
          <w:color w:val="000000" w:themeColor="text1"/>
          <w:sz w:val="36"/>
          <w:szCs w:val="36"/>
          <w:rtl/>
        </w:rPr>
        <w:t xml:space="preserve">( </w:t>
      </w:r>
      <w:r w:rsidR="00573E9E" w:rsidRPr="00B708AF">
        <w:rPr>
          <w:rFonts w:ascii="Calibri" w:eastAsia="Calibri" w:hAnsi="Calibri" w:cs="Traditional Arabic"/>
          <w:color w:val="000000" w:themeColor="text1"/>
          <w:sz w:val="36"/>
          <w:szCs w:val="36"/>
          <w:rtl/>
        </w:rPr>
        <w:t>عبد الرحمن الع</w:t>
      </w:r>
      <w:r w:rsidR="00573E9E" w:rsidRPr="00B708AF">
        <w:rPr>
          <w:rFonts w:ascii="Calibri" w:eastAsia="Calibri" w:hAnsi="Calibri" w:cs="Traditional Arabic" w:hint="cs"/>
          <w:color w:val="000000" w:themeColor="text1"/>
          <w:sz w:val="36"/>
          <w:szCs w:val="36"/>
          <w:rtl/>
        </w:rPr>
        <w:t>ي</w:t>
      </w:r>
      <w:r w:rsidR="00573E9E" w:rsidRPr="00B708AF">
        <w:rPr>
          <w:rFonts w:ascii="Calibri" w:eastAsia="Calibri" w:hAnsi="Calibri" w:cs="Traditional Arabic"/>
          <w:color w:val="000000" w:themeColor="text1"/>
          <w:sz w:val="36"/>
          <w:szCs w:val="36"/>
          <w:rtl/>
        </w:rPr>
        <w:t>سوي</w:t>
      </w:r>
      <w:r w:rsidR="000F70AD" w:rsidRPr="00B708AF">
        <w:rPr>
          <w:rFonts w:ascii="Calibri" w:eastAsia="Calibri" w:hAnsi="Calibri" w:cs="Traditional Arabic" w:hint="cs"/>
          <w:color w:val="000000" w:themeColor="text1"/>
          <w:sz w:val="36"/>
          <w:szCs w:val="36"/>
          <w:rtl/>
        </w:rPr>
        <w:t xml:space="preserve"> </w:t>
      </w:r>
      <w:r w:rsidR="00573E9E" w:rsidRPr="00B708AF">
        <w:rPr>
          <w:rFonts w:ascii="Calibri" w:eastAsia="Calibri" w:hAnsi="Calibri" w:cs="Traditional Arabic" w:hint="cs"/>
          <w:color w:val="000000" w:themeColor="text1"/>
          <w:sz w:val="36"/>
          <w:szCs w:val="36"/>
          <w:rtl/>
        </w:rPr>
        <w:t xml:space="preserve">, 2009 م , ص ص 72 : 73 ) </w:t>
      </w:r>
      <w:r w:rsidR="00A90855" w:rsidRPr="00B708AF">
        <w:rPr>
          <w:rFonts w:ascii="Calibri" w:eastAsia="Calibri" w:hAnsi="Calibri" w:cs="Traditional Arabic" w:hint="cs"/>
          <w:color w:val="000000" w:themeColor="text1"/>
          <w:sz w:val="36"/>
          <w:szCs w:val="36"/>
          <w:rtl/>
        </w:rPr>
        <w:t>.</w:t>
      </w:r>
    </w:p>
    <w:p w:rsidR="003D2D33" w:rsidRPr="00B708AF" w:rsidRDefault="00E1452C" w:rsidP="006C2D68">
      <w:pPr>
        <w:numPr>
          <w:ilvl w:val="0"/>
          <w:numId w:val="147"/>
        </w:numPr>
        <w:tabs>
          <w:tab w:val="left" w:pos="379"/>
        </w:tabs>
        <w:spacing w:after="0" w:line="240" w:lineRule="auto"/>
        <w:ind w:left="237"/>
        <w:contextualSpacing/>
        <w:jc w:val="both"/>
        <w:rPr>
          <w:rFonts w:ascii="Calibri" w:eastAsia="Calibri" w:hAnsi="Calibri" w:cs="Traditional Arabic"/>
          <w:b/>
          <w:bCs/>
          <w:color w:val="000000" w:themeColor="text1"/>
          <w:sz w:val="36"/>
          <w:szCs w:val="36"/>
        </w:rPr>
      </w:pPr>
      <w:r w:rsidRPr="00B708AF">
        <w:rPr>
          <w:rFonts w:ascii="Calibri" w:eastAsia="Calibri" w:hAnsi="Calibri" w:cs="Traditional Arabic" w:hint="cs"/>
          <w:b/>
          <w:bCs/>
          <w:color w:val="000000" w:themeColor="text1"/>
          <w:sz w:val="36"/>
          <w:szCs w:val="36"/>
          <w:rtl/>
        </w:rPr>
        <w:t xml:space="preserve">شرط </w:t>
      </w:r>
      <w:r w:rsidR="00EE6928" w:rsidRPr="00B708AF">
        <w:rPr>
          <w:rFonts w:ascii="Calibri" w:eastAsia="Calibri" w:hAnsi="Calibri" w:cs="Traditional Arabic" w:hint="cs"/>
          <w:b/>
          <w:bCs/>
          <w:color w:val="000000" w:themeColor="text1"/>
          <w:sz w:val="36"/>
          <w:szCs w:val="36"/>
          <w:rtl/>
        </w:rPr>
        <w:t>الوضع</w:t>
      </w:r>
      <w:r w:rsidR="00EE6928" w:rsidRPr="00B708AF">
        <w:rPr>
          <w:rFonts w:ascii="Calibri" w:eastAsia="Calibri" w:hAnsi="Calibri" w:cs="Traditional Arabic"/>
          <w:b/>
          <w:bCs/>
          <w:color w:val="000000" w:themeColor="text1"/>
          <w:sz w:val="36"/>
          <w:szCs w:val="36"/>
          <w:rtl/>
        </w:rPr>
        <w:t xml:space="preserve"> </w:t>
      </w:r>
      <w:r w:rsidR="00EE6928" w:rsidRPr="00B708AF">
        <w:rPr>
          <w:rFonts w:ascii="Calibri" w:eastAsia="Calibri" w:hAnsi="Calibri" w:cs="Traditional Arabic" w:hint="cs"/>
          <w:b/>
          <w:bCs/>
          <w:color w:val="000000" w:themeColor="text1"/>
          <w:sz w:val="36"/>
          <w:szCs w:val="36"/>
          <w:rtl/>
        </w:rPr>
        <w:t>الجسمي</w:t>
      </w:r>
      <w:r w:rsidR="00EE6928" w:rsidRPr="00B708AF">
        <w:rPr>
          <w:rFonts w:ascii="Calibri" w:eastAsia="Calibri" w:hAnsi="Calibri" w:cs="Traditional Arabic"/>
          <w:b/>
          <w:bCs/>
          <w:color w:val="000000" w:themeColor="text1"/>
          <w:sz w:val="36"/>
          <w:szCs w:val="36"/>
          <w:rtl/>
        </w:rPr>
        <w:t xml:space="preserve"> </w:t>
      </w:r>
      <w:r w:rsidR="00EE6928" w:rsidRPr="00B708AF">
        <w:rPr>
          <w:rFonts w:ascii="Calibri" w:eastAsia="Calibri" w:hAnsi="Calibri" w:cs="Traditional Arabic" w:hint="cs"/>
          <w:b/>
          <w:bCs/>
          <w:color w:val="000000" w:themeColor="text1"/>
          <w:sz w:val="36"/>
          <w:szCs w:val="36"/>
          <w:rtl/>
        </w:rPr>
        <w:t>للطالب</w:t>
      </w:r>
      <w:r w:rsidR="00EE6928" w:rsidRPr="00B708AF">
        <w:rPr>
          <w:rFonts w:ascii="Calibri" w:eastAsia="Calibri" w:hAnsi="Calibri" w:cs="Traditional Arabic"/>
          <w:b/>
          <w:bCs/>
          <w:color w:val="000000" w:themeColor="text1"/>
          <w:sz w:val="36"/>
          <w:szCs w:val="36"/>
          <w:rtl/>
        </w:rPr>
        <w:t xml:space="preserve"> : </w:t>
      </w:r>
    </w:p>
    <w:p w:rsidR="007254AF" w:rsidRPr="00B708AF" w:rsidRDefault="00EE6928" w:rsidP="003D2D33">
      <w:pPr>
        <w:tabs>
          <w:tab w:val="left" w:pos="379"/>
        </w:tabs>
        <w:spacing w:after="0" w:line="240" w:lineRule="auto"/>
        <w:ind w:left="-123" w:firstLine="502"/>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حيث أن الطالب الذي يتخذ</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وضع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المتحفز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المستعد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للمذاكرة و تلقي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المعلومات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أكثر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حفظاً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 المتراضي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غير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المكترث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فالطالب الذي يتمدد 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يتراخ</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الأريكة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السرير</w:t>
      </w:r>
      <w:r w:rsidR="006004E0" w:rsidRPr="00B708AF">
        <w:rPr>
          <w:rFonts w:ascii="Calibri" w:eastAsia="Calibri" w:hAnsi="Calibri" w:cs="Traditional Arabic" w:hint="cs"/>
          <w:color w:val="000000" w:themeColor="text1"/>
          <w:sz w:val="36"/>
          <w:szCs w:val="36"/>
          <w:rtl/>
        </w:rPr>
        <w:t xml:space="preserve"> </w:t>
      </w:r>
      <w:r w:rsidR="00B4676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 بيده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الكتاب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سرعان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أسبق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جسده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الفكرة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ذهنه </w:t>
      </w:r>
      <w:r w:rsidRPr="00B708AF">
        <w:rPr>
          <w:rFonts w:ascii="Calibri" w:eastAsia="Calibri" w:hAnsi="Calibri" w:cs="Traditional Arabic"/>
          <w:color w:val="000000" w:themeColor="text1"/>
          <w:sz w:val="36"/>
          <w:szCs w:val="36"/>
          <w:rtl/>
        </w:rPr>
        <w:t xml:space="preserve">. </w:t>
      </w:r>
    </w:p>
    <w:p w:rsidR="00EE6928" w:rsidRPr="00B708AF" w:rsidRDefault="00E1452C" w:rsidP="006C2D68">
      <w:pPr>
        <w:numPr>
          <w:ilvl w:val="0"/>
          <w:numId w:val="147"/>
        </w:numPr>
        <w:tabs>
          <w:tab w:val="left" w:pos="379"/>
        </w:tabs>
        <w:spacing w:after="0" w:line="240" w:lineRule="auto"/>
        <w:ind w:left="237"/>
        <w:contextualSpacing/>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 xml:space="preserve">شرط </w:t>
      </w:r>
      <w:r w:rsidR="00EE6928" w:rsidRPr="00B708AF">
        <w:rPr>
          <w:rFonts w:ascii="Calibri" w:eastAsia="Calibri" w:hAnsi="Calibri" w:cs="Traditional Arabic" w:hint="cs"/>
          <w:b/>
          <w:bCs/>
          <w:color w:val="000000" w:themeColor="text1"/>
          <w:sz w:val="36"/>
          <w:szCs w:val="36"/>
          <w:rtl/>
        </w:rPr>
        <w:t>الثواب</w:t>
      </w:r>
      <w:r w:rsidR="00EE6928" w:rsidRPr="00B708AF">
        <w:rPr>
          <w:rFonts w:ascii="Calibri" w:eastAsia="Calibri" w:hAnsi="Calibri" w:cs="Traditional Arabic"/>
          <w:b/>
          <w:bCs/>
          <w:color w:val="000000" w:themeColor="text1"/>
          <w:sz w:val="36"/>
          <w:szCs w:val="36"/>
          <w:rtl/>
        </w:rPr>
        <w:t xml:space="preserve"> </w:t>
      </w:r>
      <w:r w:rsidR="00EE6928" w:rsidRPr="00B708AF">
        <w:rPr>
          <w:rFonts w:ascii="Calibri" w:eastAsia="Calibri" w:hAnsi="Calibri" w:cs="Traditional Arabic" w:hint="cs"/>
          <w:b/>
          <w:bCs/>
          <w:color w:val="000000" w:themeColor="text1"/>
          <w:sz w:val="36"/>
          <w:szCs w:val="36"/>
          <w:rtl/>
        </w:rPr>
        <w:t>و</w:t>
      </w:r>
      <w:r w:rsidR="007254AF" w:rsidRPr="00B708AF">
        <w:rPr>
          <w:rFonts w:ascii="Calibri" w:eastAsia="Calibri" w:hAnsi="Calibri" w:cs="Traditional Arabic" w:hint="cs"/>
          <w:b/>
          <w:bCs/>
          <w:color w:val="000000" w:themeColor="text1"/>
          <w:sz w:val="36"/>
          <w:szCs w:val="36"/>
          <w:rtl/>
        </w:rPr>
        <w:t xml:space="preserve"> </w:t>
      </w:r>
      <w:r w:rsidR="00EE6928" w:rsidRPr="00B708AF">
        <w:rPr>
          <w:rFonts w:ascii="Calibri" w:eastAsia="Calibri" w:hAnsi="Calibri" w:cs="Traditional Arabic" w:hint="cs"/>
          <w:b/>
          <w:bCs/>
          <w:color w:val="000000" w:themeColor="text1"/>
          <w:sz w:val="36"/>
          <w:szCs w:val="36"/>
          <w:rtl/>
        </w:rPr>
        <w:t>العقاب</w:t>
      </w:r>
      <w:r w:rsidR="00EE6928" w:rsidRPr="00B708AF">
        <w:rPr>
          <w:rFonts w:ascii="Calibri" w:eastAsia="Calibri" w:hAnsi="Calibri" w:cs="Traditional Arabic"/>
          <w:b/>
          <w:bCs/>
          <w:color w:val="000000" w:themeColor="text1"/>
          <w:sz w:val="36"/>
          <w:szCs w:val="36"/>
          <w:rtl/>
        </w:rPr>
        <w:t xml:space="preserve"> : </w:t>
      </w:r>
    </w:p>
    <w:p w:rsidR="00EE6928" w:rsidRPr="00B708AF" w:rsidRDefault="006004E0" w:rsidP="00A33A9B">
      <w:pPr>
        <w:tabs>
          <w:tab w:val="left" w:pos="379"/>
        </w:tabs>
        <w:spacing w:after="0" w:line="240" w:lineRule="auto"/>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فلابد أن يكون الطالب على علم</w:t>
      </w:r>
      <w:r w:rsidR="00EE6928"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w:t>
      </w:r>
      <w:r w:rsidR="00EE6928" w:rsidRPr="00B708AF">
        <w:rPr>
          <w:rFonts w:ascii="Calibri" w:eastAsia="Calibri" w:hAnsi="Calibri" w:cs="Traditional Arabic" w:hint="cs"/>
          <w:color w:val="000000" w:themeColor="text1"/>
          <w:sz w:val="36"/>
          <w:szCs w:val="36"/>
          <w:rtl/>
        </w:rPr>
        <w:t>أن</w:t>
      </w:r>
      <w:r w:rsidR="00EE6928" w:rsidRPr="00B708AF">
        <w:rPr>
          <w:rFonts w:ascii="Calibri" w:eastAsia="Calibri" w:hAnsi="Calibri" w:cs="Traditional Arabic"/>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نتيجة</w:t>
      </w:r>
      <w:r w:rsidR="00EE6928" w:rsidRPr="00B708AF">
        <w:rPr>
          <w:rFonts w:ascii="Calibri" w:eastAsia="Calibri" w:hAnsi="Calibri" w:cs="Traditional Arabic"/>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مجهود</w:t>
      </w:r>
      <w:r w:rsidRPr="00B708AF">
        <w:rPr>
          <w:rFonts w:ascii="Calibri" w:eastAsia="Calibri" w:hAnsi="Calibri" w:cs="Traditional Arabic" w:hint="cs"/>
          <w:color w:val="000000" w:themeColor="text1"/>
          <w:sz w:val="36"/>
          <w:szCs w:val="36"/>
          <w:rtl/>
        </w:rPr>
        <w:t>ه</w:t>
      </w:r>
      <w:r w:rsidR="00EE6928" w:rsidRPr="00B708AF">
        <w:rPr>
          <w:rFonts w:ascii="Calibri" w:eastAsia="Calibri" w:hAnsi="Calibri" w:cs="Traditional Arabic"/>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في</w:t>
      </w:r>
      <w:r w:rsidR="00EE6928" w:rsidRPr="00B708AF">
        <w:rPr>
          <w:rFonts w:ascii="Calibri" w:eastAsia="Calibri" w:hAnsi="Calibri" w:cs="Traditional Arabic"/>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الدراسة</w:t>
      </w:r>
      <w:r w:rsidR="00EE6928" w:rsidRPr="00B708AF">
        <w:rPr>
          <w:rFonts w:ascii="Calibri" w:eastAsia="Calibri" w:hAnsi="Calibri" w:cs="Traditional Arabic"/>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التحصيل</w:t>
      </w:r>
      <w:r w:rsidR="00EE6928"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الدراسي </w:t>
      </w:r>
      <w:r w:rsidR="00EE6928" w:rsidRPr="00B708AF">
        <w:rPr>
          <w:rFonts w:ascii="Calibri" w:eastAsia="Calibri" w:hAnsi="Calibri" w:cs="Traditional Arabic" w:hint="cs"/>
          <w:color w:val="000000" w:themeColor="text1"/>
          <w:sz w:val="36"/>
          <w:szCs w:val="36"/>
          <w:rtl/>
        </w:rPr>
        <w:t>سوف</w:t>
      </w:r>
      <w:r w:rsidR="00EE6928"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w:t>
      </w:r>
      <w:r w:rsidR="00EE6928" w:rsidRPr="00B708AF">
        <w:rPr>
          <w:rFonts w:ascii="Calibri" w:eastAsia="Calibri" w:hAnsi="Calibri" w:cs="Traditional Arabic" w:hint="cs"/>
          <w:color w:val="000000" w:themeColor="text1"/>
          <w:sz w:val="36"/>
          <w:szCs w:val="36"/>
          <w:rtl/>
        </w:rPr>
        <w:t>حقق</w:t>
      </w:r>
      <w:r w:rsidR="00EE6928" w:rsidRPr="00B708AF">
        <w:rPr>
          <w:rFonts w:ascii="Calibri" w:eastAsia="Calibri" w:hAnsi="Calibri" w:cs="Traditional Arabic"/>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hint="cs"/>
          <w:color w:val="000000" w:themeColor="text1"/>
          <w:sz w:val="36"/>
          <w:szCs w:val="36"/>
          <w:rtl/>
        </w:rPr>
        <w:t>ه</w:t>
      </w:r>
      <w:r w:rsidR="00EE6928" w:rsidRPr="00B708AF">
        <w:rPr>
          <w:rFonts w:ascii="Calibri" w:eastAsia="Calibri" w:hAnsi="Calibri" w:cs="Traditional Arabic"/>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النجاح</w:t>
      </w:r>
      <w:r w:rsidR="00EE6928" w:rsidRPr="00B708AF">
        <w:rPr>
          <w:rFonts w:ascii="Calibri" w:eastAsia="Calibri" w:hAnsi="Calibri" w:cs="Traditional Arabic"/>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س</w:t>
      </w:r>
      <w:r w:rsidRPr="00B708AF">
        <w:rPr>
          <w:rFonts w:ascii="Calibri" w:eastAsia="Calibri" w:hAnsi="Calibri" w:cs="Traditional Arabic" w:hint="cs"/>
          <w:color w:val="000000" w:themeColor="text1"/>
          <w:sz w:val="36"/>
          <w:szCs w:val="36"/>
          <w:rtl/>
        </w:rPr>
        <w:t>ي</w:t>
      </w:r>
      <w:r w:rsidR="00EE6928" w:rsidRPr="00B708AF">
        <w:rPr>
          <w:rFonts w:ascii="Calibri" w:eastAsia="Calibri" w:hAnsi="Calibri" w:cs="Traditional Arabic" w:hint="cs"/>
          <w:color w:val="000000" w:themeColor="text1"/>
          <w:sz w:val="36"/>
          <w:szCs w:val="36"/>
          <w:rtl/>
        </w:rPr>
        <w:t>كون</w:t>
      </w:r>
      <w:r w:rsidR="00EE6928" w:rsidRPr="00B708AF">
        <w:rPr>
          <w:rFonts w:ascii="Calibri" w:eastAsia="Calibri" w:hAnsi="Calibri" w:cs="Traditional Arabic"/>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إنساناً</w:t>
      </w:r>
      <w:r w:rsidR="00EE6928" w:rsidRPr="00B708AF">
        <w:rPr>
          <w:rFonts w:ascii="Calibri" w:eastAsia="Calibri" w:hAnsi="Calibri" w:cs="Traditional Arabic"/>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محترماً</w:t>
      </w:r>
      <w:r w:rsidR="00EE6928" w:rsidRPr="00B708AF">
        <w:rPr>
          <w:rFonts w:ascii="Calibri" w:eastAsia="Calibri" w:hAnsi="Calibri" w:cs="Traditional Arabic"/>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w:t>
      </w:r>
      <w:r w:rsidR="00EE6928" w:rsidRPr="00B708AF">
        <w:rPr>
          <w:rFonts w:ascii="Calibri" w:eastAsia="Calibri" w:hAnsi="Calibri" w:cs="Traditional Arabic"/>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يقدر</w:t>
      </w:r>
      <w:r w:rsidRPr="00B708AF">
        <w:rPr>
          <w:rFonts w:ascii="Calibri" w:eastAsia="Calibri" w:hAnsi="Calibri" w:cs="Traditional Arabic" w:hint="cs"/>
          <w:color w:val="000000" w:themeColor="text1"/>
          <w:sz w:val="36"/>
          <w:szCs w:val="36"/>
          <w:rtl/>
        </w:rPr>
        <w:t>ه</w:t>
      </w:r>
      <w:r w:rsidR="00EE6928" w:rsidRPr="00B708AF">
        <w:rPr>
          <w:rFonts w:ascii="Calibri" w:eastAsia="Calibri" w:hAnsi="Calibri" w:cs="Traditional Arabic"/>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الجميع</w:t>
      </w:r>
      <w:r w:rsidR="00EE6928" w:rsidRPr="00B708AF">
        <w:rPr>
          <w:rFonts w:ascii="Calibri" w:eastAsia="Calibri" w:hAnsi="Calibri" w:cs="Traditional Arabic"/>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w:t>
      </w:r>
      <w:r w:rsidR="00EE6928" w:rsidRPr="00B708AF">
        <w:rPr>
          <w:rFonts w:ascii="Calibri" w:eastAsia="Calibri" w:hAnsi="Calibri" w:cs="Traditional Arabic"/>
          <w:color w:val="000000" w:themeColor="text1"/>
          <w:sz w:val="36"/>
          <w:szCs w:val="36"/>
          <w:rtl/>
        </w:rPr>
        <w:t xml:space="preserve"> </w:t>
      </w:r>
      <w:r w:rsidR="003C16D5" w:rsidRPr="00B708AF">
        <w:rPr>
          <w:rFonts w:ascii="Calibri" w:eastAsia="Calibri" w:hAnsi="Calibri" w:cs="Traditional Arabic" w:hint="cs"/>
          <w:color w:val="000000" w:themeColor="text1"/>
          <w:sz w:val="36"/>
          <w:szCs w:val="36"/>
          <w:rtl/>
        </w:rPr>
        <w:t>و</w:t>
      </w:r>
      <w:r w:rsidR="00EE6928" w:rsidRPr="00B708AF">
        <w:rPr>
          <w:rFonts w:ascii="Calibri" w:eastAsia="Calibri" w:hAnsi="Calibri" w:cs="Traditional Arabic"/>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لن</w:t>
      </w:r>
      <w:r w:rsidR="00EE6928" w:rsidRPr="00B708AF">
        <w:rPr>
          <w:rFonts w:ascii="Calibri" w:eastAsia="Calibri" w:hAnsi="Calibri" w:cs="Traditional Arabic"/>
          <w:color w:val="000000" w:themeColor="text1"/>
          <w:sz w:val="36"/>
          <w:szCs w:val="36"/>
          <w:rtl/>
        </w:rPr>
        <w:t xml:space="preserve"> </w:t>
      </w:r>
      <w:r w:rsidR="003C16D5" w:rsidRPr="00B708AF">
        <w:rPr>
          <w:rFonts w:ascii="Calibri" w:eastAsia="Calibri" w:hAnsi="Calibri" w:cs="Traditional Arabic" w:hint="cs"/>
          <w:color w:val="000000" w:themeColor="text1"/>
          <w:sz w:val="36"/>
          <w:szCs w:val="36"/>
          <w:rtl/>
        </w:rPr>
        <w:t>ي</w:t>
      </w:r>
      <w:r w:rsidR="00EE6928" w:rsidRPr="00B708AF">
        <w:rPr>
          <w:rFonts w:ascii="Calibri" w:eastAsia="Calibri" w:hAnsi="Calibri" w:cs="Traditional Arabic" w:hint="cs"/>
          <w:color w:val="000000" w:themeColor="text1"/>
          <w:sz w:val="36"/>
          <w:szCs w:val="36"/>
          <w:rtl/>
        </w:rPr>
        <w:t>نال</w:t>
      </w:r>
      <w:r w:rsidR="00EE6928" w:rsidRPr="00B708AF">
        <w:rPr>
          <w:rFonts w:ascii="Calibri" w:eastAsia="Calibri" w:hAnsi="Calibri" w:cs="Traditional Arabic"/>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لوم</w:t>
      </w:r>
      <w:r w:rsidR="00EE6928" w:rsidRPr="00B708AF">
        <w:rPr>
          <w:rFonts w:ascii="Calibri" w:eastAsia="Calibri" w:hAnsi="Calibri" w:cs="Traditional Arabic"/>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و</w:t>
      </w:r>
      <w:r w:rsidR="003C16D5" w:rsidRPr="00B708AF">
        <w:rPr>
          <w:rFonts w:ascii="Calibri" w:eastAsia="Calibri" w:hAnsi="Calibri" w:cs="Traditional Arabic" w:hint="cs"/>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استهجان</w:t>
      </w:r>
      <w:r w:rsidR="00EE6928" w:rsidRPr="00B708AF">
        <w:rPr>
          <w:rFonts w:ascii="Calibri" w:eastAsia="Calibri" w:hAnsi="Calibri" w:cs="Traditional Arabic"/>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و</w:t>
      </w:r>
      <w:r w:rsidR="003C16D5" w:rsidRPr="00B708AF">
        <w:rPr>
          <w:rFonts w:ascii="Calibri" w:eastAsia="Calibri" w:hAnsi="Calibri" w:cs="Traditional Arabic" w:hint="cs"/>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تقبيح</w:t>
      </w:r>
      <w:r w:rsidR="00EE6928" w:rsidRPr="00B708AF">
        <w:rPr>
          <w:rFonts w:ascii="Calibri" w:eastAsia="Calibri" w:hAnsi="Calibri" w:cs="Traditional Arabic"/>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الآخرين</w:t>
      </w:r>
      <w:r w:rsidR="00EE6928" w:rsidRPr="00B708AF">
        <w:rPr>
          <w:rFonts w:ascii="Calibri" w:eastAsia="Calibri" w:hAnsi="Calibri" w:cs="Traditional Arabic"/>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w:t>
      </w:r>
      <w:r w:rsidR="00EE6928" w:rsidRPr="00B708AF">
        <w:rPr>
          <w:rFonts w:ascii="Calibri" w:eastAsia="Calibri" w:hAnsi="Calibri" w:cs="Traditional Arabic"/>
          <w:color w:val="000000" w:themeColor="text1"/>
          <w:sz w:val="36"/>
          <w:szCs w:val="36"/>
          <w:rtl/>
        </w:rPr>
        <w:t xml:space="preserve"> </w:t>
      </w:r>
      <w:r w:rsidR="003C16D5" w:rsidRPr="00B708AF">
        <w:rPr>
          <w:rFonts w:ascii="Calibri" w:eastAsia="Calibri" w:hAnsi="Calibri" w:cs="Traditional Arabic" w:hint="cs"/>
          <w:color w:val="000000" w:themeColor="text1"/>
          <w:sz w:val="36"/>
          <w:szCs w:val="36"/>
          <w:rtl/>
        </w:rPr>
        <w:t>كما أن شعوره</w:t>
      </w:r>
      <w:r w:rsidR="00EE6928" w:rsidRPr="00B708AF">
        <w:rPr>
          <w:rFonts w:ascii="Calibri" w:eastAsia="Calibri" w:hAnsi="Calibri" w:cs="Traditional Arabic"/>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بالراحة</w:t>
      </w:r>
      <w:r w:rsidR="00EE6928" w:rsidRPr="00B708AF">
        <w:rPr>
          <w:rFonts w:ascii="Calibri" w:eastAsia="Calibri" w:hAnsi="Calibri" w:cs="Traditional Arabic"/>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و</w:t>
      </w:r>
      <w:r w:rsidR="003C16D5" w:rsidRPr="00B708AF">
        <w:rPr>
          <w:rFonts w:ascii="Calibri" w:eastAsia="Calibri" w:hAnsi="Calibri" w:cs="Traditional Arabic" w:hint="cs"/>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الطمأنينة</w:t>
      </w:r>
      <w:r w:rsidR="00EE6928" w:rsidRPr="00B708AF">
        <w:rPr>
          <w:rFonts w:ascii="Calibri" w:eastAsia="Calibri" w:hAnsi="Calibri" w:cs="Traditional Arabic"/>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يؤدي</w:t>
      </w:r>
      <w:r w:rsidR="00EE6928" w:rsidRPr="00B708AF">
        <w:rPr>
          <w:rFonts w:ascii="Calibri" w:eastAsia="Calibri" w:hAnsi="Calibri" w:cs="Traditional Arabic"/>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إلى</w:t>
      </w:r>
      <w:r w:rsidR="00EE6928" w:rsidRPr="00B708AF">
        <w:rPr>
          <w:rFonts w:ascii="Calibri" w:eastAsia="Calibri" w:hAnsi="Calibri" w:cs="Traditional Arabic"/>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عدم</w:t>
      </w:r>
      <w:r w:rsidR="00EE6928" w:rsidRPr="00B708AF">
        <w:rPr>
          <w:rFonts w:ascii="Calibri" w:eastAsia="Calibri" w:hAnsi="Calibri" w:cs="Traditional Arabic"/>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اضطراب</w:t>
      </w:r>
      <w:r w:rsidR="00EE6928" w:rsidRPr="00B708AF">
        <w:rPr>
          <w:rFonts w:ascii="Calibri" w:eastAsia="Calibri" w:hAnsi="Calibri" w:cs="Traditional Arabic"/>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شخصيت</w:t>
      </w:r>
      <w:r w:rsidR="00A33A9B" w:rsidRPr="00B708AF">
        <w:rPr>
          <w:rFonts w:ascii="Calibri" w:eastAsia="Calibri" w:hAnsi="Calibri" w:cs="Traditional Arabic" w:hint="cs"/>
          <w:color w:val="000000" w:themeColor="text1"/>
          <w:sz w:val="36"/>
          <w:szCs w:val="36"/>
          <w:rtl/>
        </w:rPr>
        <w:t>ه</w:t>
      </w:r>
      <w:r w:rsidR="00EE6928" w:rsidRPr="00B708AF">
        <w:rPr>
          <w:rFonts w:ascii="Calibri" w:eastAsia="Calibri" w:hAnsi="Calibri" w:cs="Traditional Arabic"/>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و</w:t>
      </w:r>
      <w:r w:rsidR="00A33A9B" w:rsidRPr="00B708AF">
        <w:rPr>
          <w:rFonts w:ascii="Calibri" w:eastAsia="Calibri" w:hAnsi="Calibri" w:cs="Traditional Arabic" w:hint="cs"/>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سيبعد</w:t>
      </w:r>
      <w:r w:rsidR="00A33A9B" w:rsidRPr="00B708AF">
        <w:rPr>
          <w:rFonts w:ascii="Calibri" w:eastAsia="Calibri" w:hAnsi="Calibri" w:cs="Traditional Arabic" w:hint="cs"/>
          <w:color w:val="000000" w:themeColor="text1"/>
          <w:sz w:val="36"/>
          <w:szCs w:val="36"/>
          <w:rtl/>
        </w:rPr>
        <w:t>ه</w:t>
      </w:r>
      <w:r w:rsidR="00EE6928" w:rsidRPr="00B708AF">
        <w:rPr>
          <w:rFonts w:ascii="Calibri" w:eastAsia="Calibri" w:hAnsi="Calibri" w:cs="Traditional Arabic"/>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عن</w:t>
      </w:r>
      <w:r w:rsidR="00EE6928" w:rsidRPr="00B708AF">
        <w:rPr>
          <w:rFonts w:ascii="Calibri" w:eastAsia="Calibri" w:hAnsi="Calibri" w:cs="Traditional Arabic"/>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التوترات</w:t>
      </w:r>
      <w:r w:rsidR="00EE6928" w:rsidRPr="00B708AF">
        <w:rPr>
          <w:rFonts w:ascii="Calibri" w:eastAsia="Calibri" w:hAnsi="Calibri" w:cs="Traditional Arabic"/>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النفسية</w:t>
      </w:r>
      <w:r w:rsidR="00EE6928" w:rsidRPr="00B708AF">
        <w:rPr>
          <w:rFonts w:ascii="Calibri" w:eastAsia="Calibri" w:hAnsi="Calibri" w:cs="Traditional Arabic"/>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التي</w:t>
      </w:r>
      <w:r w:rsidR="00EE6928" w:rsidRPr="00B708AF">
        <w:rPr>
          <w:rFonts w:ascii="Calibri" w:eastAsia="Calibri" w:hAnsi="Calibri" w:cs="Traditional Arabic"/>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ربما</w:t>
      </w:r>
      <w:r w:rsidR="00EE6928" w:rsidRPr="00B708AF">
        <w:rPr>
          <w:rFonts w:ascii="Calibri" w:eastAsia="Calibri" w:hAnsi="Calibri" w:cs="Traditional Arabic"/>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لا</w:t>
      </w:r>
      <w:r w:rsidR="00EE6928" w:rsidRPr="00B708AF">
        <w:rPr>
          <w:rFonts w:ascii="Calibri" w:eastAsia="Calibri" w:hAnsi="Calibri" w:cs="Traditional Arabic"/>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يحمد</w:t>
      </w:r>
      <w:r w:rsidR="00EE6928" w:rsidRPr="00B708AF">
        <w:rPr>
          <w:rFonts w:ascii="Calibri" w:eastAsia="Calibri" w:hAnsi="Calibri" w:cs="Traditional Arabic"/>
          <w:color w:val="000000" w:themeColor="text1"/>
          <w:sz w:val="36"/>
          <w:szCs w:val="36"/>
          <w:rtl/>
        </w:rPr>
        <w:t xml:space="preserve"> </w:t>
      </w:r>
      <w:r w:rsidR="00EE6928" w:rsidRPr="00B708AF">
        <w:rPr>
          <w:rFonts w:ascii="Calibri" w:eastAsia="Calibri" w:hAnsi="Calibri" w:cs="Traditional Arabic" w:hint="cs"/>
          <w:color w:val="000000" w:themeColor="text1"/>
          <w:sz w:val="36"/>
          <w:szCs w:val="36"/>
          <w:rtl/>
        </w:rPr>
        <w:t>عقباها</w:t>
      </w:r>
      <w:r w:rsidR="00EE6928" w:rsidRPr="00B708AF">
        <w:rPr>
          <w:rFonts w:ascii="Calibri" w:eastAsia="Calibri" w:hAnsi="Calibri" w:cs="Traditional Arabic"/>
          <w:color w:val="000000" w:themeColor="text1"/>
          <w:sz w:val="36"/>
          <w:szCs w:val="36"/>
          <w:rtl/>
        </w:rPr>
        <w:t xml:space="preserve"> .</w:t>
      </w:r>
    </w:p>
    <w:p w:rsidR="00925F21" w:rsidRPr="00B708AF" w:rsidRDefault="00927BB3" w:rsidP="00927BB3">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w:t>
      </w:r>
      <w:r w:rsidR="00925F21" w:rsidRPr="00B708AF">
        <w:rPr>
          <w:rFonts w:ascii="Calibri" w:eastAsia="Calibri" w:hAnsi="Calibri" w:cs="Traditional Arabic" w:hint="cs"/>
          <w:b/>
          <w:bCs/>
          <w:color w:val="000000" w:themeColor="text1"/>
          <w:sz w:val="36"/>
          <w:szCs w:val="36"/>
          <w:rtl/>
        </w:rPr>
        <w:t>تعليق على المطلب</w:t>
      </w:r>
      <w:r w:rsidR="00925F21" w:rsidRPr="00B708AF">
        <w:rPr>
          <w:rFonts w:ascii="Calibri" w:eastAsia="Calibri" w:hAnsi="Calibri" w:cs="Traditional Arabic"/>
          <w:b/>
          <w:bCs/>
          <w:color w:val="000000" w:themeColor="text1"/>
          <w:sz w:val="36"/>
          <w:szCs w:val="36"/>
          <w:rtl/>
        </w:rPr>
        <w:t xml:space="preserve"> </w:t>
      </w:r>
      <w:r w:rsidR="00925F21" w:rsidRPr="00B708AF">
        <w:rPr>
          <w:rFonts w:ascii="Calibri" w:eastAsia="Calibri" w:hAnsi="Calibri" w:cs="Traditional Arabic" w:hint="cs"/>
          <w:b/>
          <w:bCs/>
          <w:color w:val="000000" w:themeColor="text1"/>
          <w:sz w:val="36"/>
          <w:szCs w:val="36"/>
          <w:rtl/>
        </w:rPr>
        <w:t>السادس</w:t>
      </w:r>
      <w:r w:rsidR="00B030D5" w:rsidRPr="00B708AF">
        <w:rPr>
          <w:rFonts w:ascii="Calibri" w:eastAsia="Calibri" w:hAnsi="Calibri" w:cs="Traditional Arabic" w:hint="cs"/>
          <w:b/>
          <w:bCs/>
          <w:color w:val="000000" w:themeColor="text1"/>
          <w:sz w:val="36"/>
          <w:szCs w:val="36"/>
          <w:rtl/>
        </w:rPr>
        <w:t xml:space="preserve"> :</w:t>
      </w:r>
    </w:p>
    <w:p w:rsidR="00D24504" w:rsidRPr="00B708AF" w:rsidRDefault="00D24504" w:rsidP="00D24504">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lastRenderedPageBreak/>
        <w:t>مما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ليست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آلية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ميكانيكية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بحتة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إنما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الفنون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الذهنية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أصوله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قواعده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فبذلك فلابد من وضع عدة شروط لعملية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 الجيد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 xml:space="preserve">المطلب السابع : </w:t>
      </w:r>
      <w:r w:rsidRPr="00B708AF">
        <w:rPr>
          <w:rFonts w:ascii="Calibri" w:eastAsia="Calibri" w:hAnsi="Calibri" w:cs="Traditional Arabic"/>
          <w:b/>
          <w:bCs/>
          <w:color w:val="000000" w:themeColor="text1"/>
          <w:sz w:val="36"/>
          <w:szCs w:val="36"/>
          <w:rtl/>
        </w:rPr>
        <w:t xml:space="preserve"> العوامل المؤثرة في التحصيل الدراسي </w:t>
      </w:r>
      <w:r w:rsidRPr="00B708AF">
        <w:rPr>
          <w:rFonts w:ascii="Calibri" w:eastAsia="Calibri" w:hAnsi="Calibri" w:cs="Traditional Arabic" w:hint="cs"/>
          <w:b/>
          <w:bCs/>
          <w:color w:val="000000" w:themeColor="text1"/>
          <w:sz w:val="36"/>
          <w:szCs w:val="36"/>
          <w:rtl/>
        </w:rPr>
        <w:t>( معوقات التحصيل الدراسي ) :</w:t>
      </w:r>
    </w:p>
    <w:p w:rsidR="008D2D8A" w:rsidRPr="00B708AF" w:rsidRDefault="008D2D8A" w:rsidP="008D2D8A">
      <w:pPr>
        <w:spacing w:after="0" w:line="240" w:lineRule="auto"/>
        <w:ind w:firstLine="65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تعدد العوامل التي تؤثر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فمنها 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يتعلق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منها 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يتعلق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بالبيئة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المحيطة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داخل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الأسرة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أهم هذه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العوامل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ما يلي </w:t>
      </w:r>
      <w:r w:rsidRPr="00B708AF">
        <w:rPr>
          <w:rFonts w:ascii="Calibri" w:eastAsia="Calibri" w:hAnsi="Calibri" w:cs="Traditional Arabic"/>
          <w:color w:val="000000" w:themeColor="text1"/>
          <w:sz w:val="36"/>
          <w:szCs w:val="36"/>
          <w:rtl/>
        </w:rPr>
        <w:t>:</w:t>
      </w:r>
    </w:p>
    <w:p w:rsidR="008D2D8A" w:rsidRPr="00B708AF" w:rsidRDefault="008D2D8A" w:rsidP="008D2D8A">
      <w:pPr>
        <w:spacing w:after="0" w:line="240" w:lineRule="auto"/>
        <w:jc w:val="both"/>
        <w:rPr>
          <w:rFonts w:ascii="Calibri" w:eastAsia="Calibri" w:hAnsi="Calibri" w:cs="Traditional Arabic"/>
          <w:color w:val="000000" w:themeColor="text1"/>
          <w:sz w:val="36"/>
          <w:szCs w:val="36"/>
          <w:u w:val="dotted"/>
          <w:rtl/>
        </w:rPr>
      </w:pPr>
      <w:r w:rsidRPr="00B708AF">
        <w:rPr>
          <w:rFonts w:ascii="Calibri" w:eastAsia="Calibri" w:hAnsi="Calibri" w:cs="Traditional Arabic" w:hint="cs"/>
          <w:color w:val="000000" w:themeColor="text1"/>
          <w:sz w:val="36"/>
          <w:szCs w:val="36"/>
          <w:u w:val="dotted"/>
          <w:rtl/>
        </w:rPr>
        <w:t>أولاً : العوامل</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الشخصية :</w:t>
      </w:r>
    </w:p>
    <w:p w:rsidR="008D2D8A" w:rsidRPr="00B708AF" w:rsidRDefault="008D2D8A" w:rsidP="008D2D8A">
      <w:pPr>
        <w:spacing w:after="0" w:line="240" w:lineRule="auto"/>
        <w:ind w:firstLine="509"/>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تتمثل العوامل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الشخصية في مجموعة 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الخصائص</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المعرفية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والعقلية ( </w:t>
      </w:r>
      <w:r w:rsidRPr="00B708AF">
        <w:rPr>
          <w:rFonts w:ascii="Calibri" w:eastAsia="Calibri" w:hAnsi="Calibri" w:cs="Traditional Arabic"/>
          <w:color w:val="000000" w:themeColor="text1"/>
          <w:sz w:val="36"/>
          <w:szCs w:val="36"/>
          <w:rtl/>
          <w:lang w:bidi="ar-EG"/>
        </w:rPr>
        <w:t>مثل</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التأخر العقلي في القراءة</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و</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الذكاء المنخفض</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 , و الاجتماعية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lang w:bidi="ar-EG"/>
        </w:rPr>
        <w:t>مثل</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الحروب</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و</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الأزمات الاقتصادية</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 للطالب</w:t>
      </w:r>
      <w:r w:rsidR="0037516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تميز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شخصيته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غيره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مثل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لحالة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الصحية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الجيدة , التغذية السليمة , رغبة الطالب للعلم , الثقة بالنفس , القدرات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العقلية للطالب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الحالة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الصحية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الجنس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السن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المهنة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السمات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المزاجية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دوافع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السلوك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العادات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الشخصية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الطموح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كل هذه العوامل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تؤثر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أداء 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تحصيله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 .</w:t>
      </w:r>
    </w:p>
    <w:p w:rsidR="008D2D8A" w:rsidRPr="00B708AF" w:rsidRDefault="008D2D8A" w:rsidP="00120D23">
      <w:pPr>
        <w:spacing w:after="0" w:line="240" w:lineRule="auto"/>
        <w:jc w:val="both"/>
        <w:rPr>
          <w:rFonts w:ascii="Times New Roman" w:eastAsia="Calibri" w:hAnsi="Times New Roman" w:cs="Times New Roman"/>
          <w:color w:val="000000" w:themeColor="text1"/>
          <w:sz w:val="32"/>
          <w:szCs w:val="32"/>
          <w:rtl/>
          <w:lang w:bidi="ar-EG"/>
        </w:rPr>
      </w:pPr>
      <w:r w:rsidRPr="00B708AF">
        <w:rPr>
          <w:rFonts w:ascii="Times New Roman" w:eastAsia="Calibri" w:hAnsi="Times New Roman" w:cs="Times New Roman"/>
          <w:color w:val="000000" w:themeColor="text1"/>
          <w:sz w:val="32"/>
          <w:szCs w:val="32"/>
        </w:rPr>
        <w:t>Alotaibi , k</w:t>
      </w:r>
      <w:r w:rsidR="00120D23" w:rsidRPr="00B708AF">
        <w:rPr>
          <w:rFonts w:ascii="Times New Roman" w:eastAsia="Calibri" w:hAnsi="Times New Roman" w:cs="Times New Roman"/>
          <w:color w:val="000000" w:themeColor="text1"/>
          <w:sz w:val="32"/>
          <w:szCs w:val="32"/>
        </w:rPr>
        <w:t xml:space="preserve"> </w:t>
      </w:r>
      <w:r w:rsidRPr="00B708AF">
        <w:rPr>
          <w:rFonts w:ascii="Times New Roman" w:eastAsia="Calibri" w:hAnsi="Times New Roman" w:cs="Times New Roman"/>
          <w:color w:val="000000" w:themeColor="text1"/>
          <w:sz w:val="32"/>
          <w:szCs w:val="32"/>
        </w:rPr>
        <w:t>. , Tohmaz</w:t>
      </w:r>
      <w:r w:rsidR="00120D23" w:rsidRPr="00B708AF">
        <w:rPr>
          <w:rFonts w:ascii="Times New Roman" w:eastAsia="Calibri" w:hAnsi="Times New Roman" w:cs="Times New Roman"/>
          <w:color w:val="000000" w:themeColor="text1"/>
          <w:sz w:val="32"/>
          <w:szCs w:val="32"/>
        </w:rPr>
        <w:t xml:space="preserve"> </w:t>
      </w:r>
      <w:r w:rsidRPr="00B708AF">
        <w:rPr>
          <w:rFonts w:ascii="Times New Roman" w:eastAsia="Calibri" w:hAnsi="Times New Roman" w:cs="Times New Roman"/>
          <w:color w:val="000000" w:themeColor="text1"/>
          <w:sz w:val="32"/>
          <w:szCs w:val="32"/>
        </w:rPr>
        <w:t>, R</w:t>
      </w:r>
      <w:r w:rsidR="00120D23" w:rsidRPr="00B708AF">
        <w:rPr>
          <w:rFonts w:ascii="Times New Roman" w:eastAsia="Calibri" w:hAnsi="Times New Roman" w:cs="Times New Roman"/>
          <w:color w:val="000000" w:themeColor="text1"/>
          <w:sz w:val="32"/>
          <w:szCs w:val="32"/>
        </w:rPr>
        <w:t xml:space="preserve"> </w:t>
      </w:r>
      <w:r w:rsidRPr="00B708AF">
        <w:rPr>
          <w:rFonts w:ascii="Times New Roman" w:eastAsia="Calibri" w:hAnsi="Times New Roman" w:cs="Times New Roman"/>
          <w:color w:val="000000" w:themeColor="text1"/>
          <w:sz w:val="32"/>
          <w:szCs w:val="32"/>
        </w:rPr>
        <w:t>. , Jabak</w:t>
      </w:r>
      <w:r w:rsidR="00120D23" w:rsidRPr="00B708AF">
        <w:rPr>
          <w:rFonts w:ascii="Times New Roman" w:eastAsia="Calibri" w:hAnsi="Times New Roman" w:cs="Times New Roman"/>
          <w:color w:val="000000" w:themeColor="text1"/>
          <w:sz w:val="32"/>
          <w:szCs w:val="32"/>
        </w:rPr>
        <w:t xml:space="preserve"> </w:t>
      </w:r>
      <w:r w:rsidRPr="00B708AF">
        <w:rPr>
          <w:rFonts w:ascii="Times New Roman" w:eastAsia="Calibri" w:hAnsi="Times New Roman" w:cs="Times New Roman"/>
          <w:color w:val="000000" w:themeColor="text1"/>
          <w:sz w:val="32"/>
          <w:szCs w:val="32"/>
        </w:rPr>
        <w:t>, O</w:t>
      </w:r>
      <w:r w:rsidR="00120D23" w:rsidRPr="00B708AF">
        <w:rPr>
          <w:rFonts w:ascii="Times New Roman" w:eastAsia="Calibri" w:hAnsi="Times New Roman" w:cs="Times New Roman"/>
          <w:color w:val="000000" w:themeColor="text1"/>
          <w:sz w:val="32"/>
          <w:szCs w:val="32"/>
        </w:rPr>
        <w:t xml:space="preserve"> </w:t>
      </w:r>
      <w:r w:rsidRPr="00B708AF">
        <w:rPr>
          <w:rFonts w:ascii="Times New Roman" w:eastAsia="Calibri" w:hAnsi="Times New Roman" w:cs="Times New Roman"/>
          <w:color w:val="000000" w:themeColor="text1"/>
          <w:sz w:val="32"/>
          <w:szCs w:val="32"/>
        </w:rPr>
        <w:t>. , 2017 )</w:t>
      </w:r>
      <w:r w:rsidRPr="00B708AF">
        <w:rPr>
          <w:rFonts w:ascii="Times New Roman" w:eastAsia="Calibri" w:hAnsi="Times New Roman" w:cs="Times New Roman" w:hint="cs"/>
          <w:color w:val="000000" w:themeColor="text1"/>
          <w:sz w:val="32"/>
          <w:szCs w:val="32"/>
          <w:rtl/>
          <w:lang w:bidi="ar-EG"/>
        </w:rPr>
        <w:t xml:space="preserve"> </w:t>
      </w:r>
      <w:r w:rsidRPr="00B708AF">
        <w:rPr>
          <w:rFonts w:ascii="Times New Roman" w:eastAsia="Calibri" w:hAnsi="Times New Roman" w:cs="Times New Roman"/>
          <w:color w:val="000000" w:themeColor="text1"/>
          <w:sz w:val="32"/>
          <w:szCs w:val="32"/>
          <w:rtl/>
          <w:lang w:bidi="ar-EG"/>
        </w:rPr>
        <w:t>)</w:t>
      </w:r>
      <w:r w:rsidRPr="00B708AF">
        <w:rPr>
          <w:rFonts w:ascii="Times New Roman" w:eastAsia="Calibri" w:hAnsi="Times New Roman" w:cs="Times New Roman" w:hint="cs"/>
          <w:color w:val="000000" w:themeColor="text1"/>
          <w:sz w:val="32"/>
          <w:szCs w:val="32"/>
          <w:rtl/>
          <w:lang w:bidi="ar-EG"/>
        </w:rPr>
        <w:t xml:space="preserve"> .</w:t>
      </w:r>
    </w:p>
    <w:p w:rsidR="008D2D8A" w:rsidRPr="00B708AF" w:rsidRDefault="008D2D8A" w:rsidP="008D2D8A">
      <w:pPr>
        <w:spacing w:after="0" w:line="240" w:lineRule="auto"/>
        <w:jc w:val="both"/>
        <w:rPr>
          <w:rFonts w:ascii="Calibri" w:eastAsia="Calibri" w:hAnsi="Calibri" w:cs="Traditional Arabic"/>
          <w:color w:val="000000" w:themeColor="text1"/>
          <w:sz w:val="36"/>
          <w:szCs w:val="36"/>
          <w:u w:val="dotted"/>
          <w:rtl/>
          <w:lang w:bidi="ar-EG"/>
        </w:rPr>
      </w:pPr>
      <w:r w:rsidRPr="00B708AF">
        <w:rPr>
          <w:rFonts w:ascii="Calibri" w:eastAsia="Calibri" w:hAnsi="Calibri" w:cs="Traditional Arabic" w:hint="cs"/>
          <w:color w:val="000000" w:themeColor="text1"/>
          <w:sz w:val="36"/>
          <w:szCs w:val="36"/>
          <w:u w:val="dotted"/>
          <w:rtl/>
        </w:rPr>
        <w:t xml:space="preserve">ثانيًا : العوامل النفسية </w:t>
      </w:r>
      <w:r w:rsidRPr="00B708AF">
        <w:rPr>
          <w:rFonts w:ascii="Calibri" w:eastAsia="Calibri" w:hAnsi="Calibri" w:cs="Traditional Arabic" w:hint="cs"/>
          <w:color w:val="000000" w:themeColor="text1"/>
          <w:sz w:val="36"/>
          <w:szCs w:val="36"/>
          <w:u w:val="dotted"/>
          <w:rtl/>
          <w:lang w:bidi="ar-EG"/>
        </w:rPr>
        <w:t>:</w:t>
      </w:r>
    </w:p>
    <w:p w:rsidR="008D2D8A" w:rsidRPr="00B708AF" w:rsidRDefault="008D2D8A" w:rsidP="008D2D8A">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و هى مجموعة من العوامل الداخلية التي ترتبط بتحصيل الطالب للطلاب و تؤثر</w:t>
      </w:r>
      <w:r w:rsidRPr="00B708AF">
        <w:rPr>
          <w:rFonts w:ascii="Calibri" w:eastAsia="Calibri" w:hAnsi="Calibri" w:cs="Traditional Arabic"/>
          <w:color w:val="000000" w:themeColor="text1"/>
          <w:sz w:val="36"/>
          <w:szCs w:val="36"/>
          <w:rtl/>
        </w:rPr>
        <w:t xml:space="preserve"> سلب</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ا أو إيجاب</w:t>
      </w:r>
      <w:r w:rsidRPr="00B708AF">
        <w:rPr>
          <w:rFonts w:ascii="Calibri" w:eastAsia="Calibri" w:hAnsi="Calibri" w:cs="Traditional Arabic" w:hint="cs"/>
          <w:color w:val="000000" w:themeColor="text1"/>
          <w:sz w:val="36"/>
          <w:szCs w:val="36"/>
          <w:rtl/>
        </w:rPr>
        <w:t xml:space="preserve">ًا عليه و تتمثل في : </w:t>
      </w:r>
    </w:p>
    <w:p w:rsidR="008D2D8A" w:rsidRPr="00B708AF" w:rsidRDefault="008D2D8A" w:rsidP="006C2D68">
      <w:pPr>
        <w:numPr>
          <w:ilvl w:val="0"/>
          <w:numId w:val="26"/>
        </w:numPr>
        <w:spacing w:after="0" w:line="240" w:lineRule="auto"/>
        <w:ind w:left="50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الذكاء : حيث توجد علاقة بين الذكاء و التحصيل فالطالب مرتفع الذكاء </w:t>
      </w:r>
      <w:r w:rsidRPr="00B708AF">
        <w:rPr>
          <w:rFonts w:ascii="Calibri" w:eastAsia="Calibri" w:hAnsi="Calibri" w:cs="Traditional Arabic"/>
          <w:color w:val="000000" w:themeColor="text1"/>
          <w:sz w:val="36"/>
          <w:szCs w:val="36"/>
          <w:rtl/>
        </w:rPr>
        <w:t xml:space="preserve">يميل إلى </w:t>
      </w:r>
      <w:r w:rsidRPr="00B708AF">
        <w:rPr>
          <w:rFonts w:ascii="Calibri" w:eastAsia="Calibri" w:hAnsi="Calibri" w:cs="Traditional Arabic" w:hint="cs"/>
          <w:color w:val="000000" w:themeColor="text1"/>
          <w:sz w:val="36"/>
          <w:szCs w:val="36"/>
          <w:rtl/>
        </w:rPr>
        <w:t>استمرارية التعلم , بينما الطالب منخفض الذكاء ي</w:t>
      </w:r>
      <w:r w:rsidRPr="00B708AF">
        <w:rPr>
          <w:rFonts w:ascii="Calibri" w:eastAsia="Calibri" w:hAnsi="Calibri" w:cs="Traditional Arabic"/>
          <w:color w:val="000000" w:themeColor="text1"/>
          <w:sz w:val="36"/>
          <w:szCs w:val="36"/>
          <w:rtl/>
        </w:rPr>
        <w:t xml:space="preserve">قصر في العمل الصفي </w:t>
      </w:r>
      <w:r w:rsidRPr="00B708AF">
        <w:rPr>
          <w:rFonts w:ascii="Calibri" w:eastAsia="Calibri" w:hAnsi="Calibri" w:cs="Traditional Arabic" w:hint="cs"/>
          <w:color w:val="000000" w:themeColor="text1"/>
          <w:sz w:val="36"/>
          <w:szCs w:val="36"/>
          <w:rtl/>
        </w:rPr>
        <w:t>و ي</w:t>
      </w:r>
      <w:r w:rsidRPr="00B708AF">
        <w:rPr>
          <w:rFonts w:ascii="Calibri" w:eastAsia="Calibri" w:hAnsi="Calibri" w:cs="Traditional Arabic"/>
          <w:color w:val="000000" w:themeColor="text1"/>
          <w:sz w:val="36"/>
          <w:szCs w:val="36"/>
          <w:rtl/>
        </w:rPr>
        <w:t>تسرب مبكر</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ا من المدرسة</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Pr>
        <w:t>.</w:t>
      </w:r>
    </w:p>
    <w:p w:rsidR="008D2D8A" w:rsidRPr="00B708AF" w:rsidRDefault="008D2D8A" w:rsidP="006C2D68">
      <w:pPr>
        <w:numPr>
          <w:ilvl w:val="0"/>
          <w:numId w:val="26"/>
        </w:numPr>
        <w:spacing w:after="0" w:line="240" w:lineRule="auto"/>
        <w:ind w:left="50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color w:val="000000" w:themeColor="text1"/>
          <w:sz w:val="36"/>
          <w:szCs w:val="36"/>
          <w:rtl/>
        </w:rPr>
        <w:t>قلق ا</w:t>
      </w:r>
      <w:r w:rsidRPr="00B708AF">
        <w:rPr>
          <w:rFonts w:ascii="Calibri" w:eastAsia="Calibri" w:hAnsi="Calibri" w:cs="Traditional Arabic" w:hint="cs"/>
          <w:color w:val="000000" w:themeColor="text1"/>
          <w:sz w:val="36"/>
          <w:szCs w:val="36"/>
          <w:rtl/>
        </w:rPr>
        <w:t>لام</w:t>
      </w:r>
      <w:r w:rsidRPr="00B708AF">
        <w:rPr>
          <w:rFonts w:ascii="Calibri" w:eastAsia="Calibri" w:hAnsi="Calibri" w:cs="Traditional Arabic"/>
          <w:color w:val="000000" w:themeColor="text1"/>
          <w:sz w:val="36"/>
          <w:szCs w:val="36"/>
          <w:rtl/>
        </w:rPr>
        <w:t>تحان</w:t>
      </w:r>
      <w:r w:rsidRPr="00B708AF">
        <w:rPr>
          <w:rFonts w:ascii="Calibri" w:eastAsia="Calibri" w:hAnsi="Calibri" w:cs="Traditional Arabic" w:hint="cs"/>
          <w:color w:val="000000" w:themeColor="text1"/>
          <w:sz w:val="36"/>
          <w:szCs w:val="36"/>
          <w:rtl/>
        </w:rPr>
        <w:t xml:space="preserve"> : توجد علاقة بين </w:t>
      </w:r>
      <w:r w:rsidRPr="00B708AF">
        <w:rPr>
          <w:rFonts w:ascii="Calibri" w:eastAsia="Calibri" w:hAnsi="Calibri" w:cs="Traditional Arabic"/>
          <w:color w:val="000000" w:themeColor="text1"/>
          <w:sz w:val="36"/>
          <w:szCs w:val="36"/>
          <w:rtl/>
        </w:rPr>
        <w:t>قلق ا</w:t>
      </w:r>
      <w:r w:rsidRPr="00B708AF">
        <w:rPr>
          <w:rFonts w:ascii="Calibri" w:eastAsia="Calibri" w:hAnsi="Calibri" w:cs="Traditional Arabic" w:hint="cs"/>
          <w:color w:val="000000" w:themeColor="text1"/>
          <w:sz w:val="36"/>
          <w:szCs w:val="36"/>
          <w:rtl/>
        </w:rPr>
        <w:t>لام</w:t>
      </w:r>
      <w:r w:rsidRPr="00B708AF">
        <w:rPr>
          <w:rFonts w:ascii="Calibri" w:eastAsia="Calibri" w:hAnsi="Calibri" w:cs="Traditional Arabic"/>
          <w:color w:val="000000" w:themeColor="text1"/>
          <w:sz w:val="36"/>
          <w:szCs w:val="36"/>
          <w:rtl/>
        </w:rPr>
        <w:t>تحان</w:t>
      </w:r>
      <w:r w:rsidRPr="00B708AF">
        <w:rPr>
          <w:rFonts w:ascii="Calibri" w:eastAsia="Calibri" w:hAnsi="Calibri" w:cs="Traditional Arabic" w:hint="cs"/>
          <w:color w:val="000000" w:themeColor="text1"/>
          <w:sz w:val="36"/>
          <w:szCs w:val="36"/>
          <w:rtl/>
        </w:rPr>
        <w:t xml:space="preserve"> و التحصيل الدراسي , فوجود </w:t>
      </w:r>
      <w:r w:rsidRPr="00B708AF">
        <w:rPr>
          <w:rFonts w:ascii="Calibri" w:eastAsia="Calibri" w:hAnsi="Calibri" w:cs="Traditional Arabic"/>
          <w:color w:val="000000" w:themeColor="text1"/>
          <w:sz w:val="36"/>
          <w:szCs w:val="36"/>
          <w:rtl/>
        </w:rPr>
        <w:t>قلق ا</w:t>
      </w:r>
      <w:r w:rsidRPr="00B708AF">
        <w:rPr>
          <w:rFonts w:ascii="Calibri" w:eastAsia="Calibri" w:hAnsi="Calibri" w:cs="Traditional Arabic" w:hint="cs"/>
          <w:color w:val="000000" w:themeColor="text1"/>
          <w:sz w:val="36"/>
          <w:szCs w:val="36"/>
          <w:rtl/>
        </w:rPr>
        <w:t>لام</w:t>
      </w:r>
      <w:r w:rsidRPr="00B708AF">
        <w:rPr>
          <w:rFonts w:ascii="Calibri" w:eastAsia="Calibri" w:hAnsi="Calibri" w:cs="Traditional Arabic"/>
          <w:color w:val="000000" w:themeColor="text1"/>
          <w:sz w:val="36"/>
          <w:szCs w:val="36"/>
          <w:rtl/>
        </w:rPr>
        <w:t>تحان</w:t>
      </w:r>
      <w:r w:rsidRPr="00B708AF">
        <w:rPr>
          <w:rFonts w:ascii="Calibri" w:eastAsia="Calibri" w:hAnsi="Calibri" w:cs="Traditional Arabic" w:hint="cs"/>
          <w:color w:val="000000" w:themeColor="text1"/>
          <w:sz w:val="36"/>
          <w:szCs w:val="36"/>
          <w:rtl/>
        </w:rPr>
        <w:t xml:space="preserve"> بنسبة مناسبة لدى الطلاب يؤثر إيجابيًا على التحصيل الدراسي للطلاب .</w:t>
      </w:r>
    </w:p>
    <w:p w:rsidR="008D2D8A" w:rsidRPr="00B708AF" w:rsidRDefault="008D2D8A" w:rsidP="006C2D68">
      <w:pPr>
        <w:numPr>
          <w:ilvl w:val="0"/>
          <w:numId w:val="26"/>
        </w:numPr>
        <w:spacing w:after="0" w:line="240" w:lineRule="auto"/>
        <w:ind w:left="50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color w:val="000000" w:themeColor="text1"/>
          <w:sz w:val="36"/>
          <w:szCs w:val="36"/>
          <w:rtl/>
        </w:rPr>
        <w:t>تقدير الذات</w:t>
      </w:r>
      <w:r w:rsidRPr="00B708AF">
        <w:rPr>
          <w:rFonts w:ascii="Calibri" w:eastAsia="Calibri" w:hAnsi="Calibri" w:cs="Traditional Arabic" w:hint="cs"/>
          <w:color w:val="000000" w:themeColor="text1"/>
          <w:sz w:val="36"/>
          <w:szCs w:val="36"/>
          <w:rtl/>
        </w:rPr>
        <w:t xml:space="preserve"> : توجد علاقة بين </w:t>
      </w:r>
      <w:r w:rsidRPr="00B708AF">
        <w:rPr>
          <w:rFonts w:ascii="Calibri" w:eastAsia="Calibri" w:hAnsi="Calibri" w:cs="Traditional Arabic"/>
          <w:color w:val="000000" w:themeColor="text1"/>
          <w:sz w:val="36"/>
          <w:szCs w:val="36"/>
          <w:rtl/>
        </w:rPr>
        <w:t xml:space="preserve">تقدير </w:t>
      </w:r>
      <w:r w:rsidRPr="00B708AF">
        <w:rPr>
          <w:rFonts w:ascii="Calibri" w:eastAsia="Calibri" w:hAnsi="Calibri" w:cs="Traditional Arabic" w:hint="cs"/>
          <w:color w:val="000000" w:themeColor="text1"/>
          <w:sz w:val="36"/>
          <w:szCs w:val="36"/>
          <w:rtl/>
        </w:rPr>
        <w:t xml:space="preserve">الطالب </w:t>
      </w:r>
      <w:r w:rsidRPr="00B708AF">
        <w:rPr>
          <w:rFonts w:ascii="Calibri" w:eastAsia="Calibri" w:hAnsi="Calibri" w:cs="Traditional Arabic"/>
          <w:color w:val="000000" w:themeColor="text1"/>
          <w:sz w:val="36"/>
          <w:szCs w:val="36"/>
          <w:rtl/>
        </w:rPr>
        <w:t>لذات</w:t>
      </w:r>
      <w:r w:rsidRPr="00B708AF">
        <w:rPr>
          <w:rFonts w:ascii="Calibri" w:eastAsia="Calibri" w:hAnsi="Calibri" w:cs="Traditional Arabic" w:hint="cs"/>
          <w:color w:val="000000" w:themeColor="text1"/>
          <w:sz w:val="36"/>
          <w:szCs w:val="36"/>
          <w:rtl/>
        </w:rPr>
        <w:t>ه و التحصيل الدراسي .</w:t>
      </w:r>
    </w:p>
    <w:p w:rsidR="008D2D8A" w:rsidRPr="00B708AF" w:rsidRDefault="008D2D8A" w:rsidP="006C2D68">
      <w:pPr>
        <w:numPr>
          <w:ilvl w:val="0"/>
          <w:numId w:val="26"/>
        </w:numPr>
        <w:spacing w:after="0" w:line="240" w:lineRule="auto"/>
        <w:ind w:left="50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color w:val="000000" w:themeColor="text1"/>
          <w:sz w:val="36"/>
          <w:szCs w:val="36"/>
          <w:rtl/>
          <w:lang w:bidi="ar-EG"/>
        </w:rPr>
        <w:t>الصدمات النفسية</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التي مر بها الطالب </w:t>
      </w:r>
      <w:r w:rsidRPr="00B708AF">
        <w:rPr>
          <w:rFonts w:ascii="Calibri" w:eastAsia="Calibri" w:hAnsi="Calibri" w:cs="Traditional Arabic"/>
          <w:color w:val="000000" w:themeColor="text1"/>
          <w:sz w:val="36"/>
          <w:szCs w:val="36"/>
          <w:rtl/>
          <w:lang w:bidi="ar-EG"/>
        </w:rPr>
        <w:t>في الطفولة أو المراهقة</w:t>
      </w:r>
      <w:r w:rsidRPr="00B708AF">
        <w:rPr>
          <w:rFonts w:ascii="Calibri" w:eastAsia="Calibri" w:hAnsi="Calibri" w:cs="Traditional Arabic" w:hint="cs"/>
          <w:color w:val="000000" w:themeColor="text1"/>
          <w:sz w:val="36"/>
          <w:szCs w:val="36"/>
          <w:rtl/>
          <w:lang w:bidi="ar-EG"/>
        </w:rPr>
        <w:t xml:space="preserve"> .</w:t>
      </w:r>
    </w:p>
    <w:p w:rsidR="008D2D8A" w:rsidRPr="00B708AF" w:rsidRDefault="008D2D8A" w:rsidP="006C2D68">
      <w:pPr>
        <w:numPr>
          <w:ilvl w:val="0"/>
          <w:numId w:val="26"/>
        </w:numPr>
        <w:spacing w:after="0" w:line="240" w:lineRule="auto"/>
        <w:ind w:left="509"/>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دافعية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الإنجاز</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تؤثر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دافعية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الإنجاز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الطلاب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فدافعية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الإنجاز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المنخفضة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تؤثر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سلبًا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للطلاب</w:t>
      </w:r>
      <w:r w:rsidRPr="00B708AF">
        <w:rPr>
          <w:rFonts w:ascii="Calibri" w:eastAsia="Calibri" w:hAnsi="Calibri" w:cs="Traditional Arabic"/>
          <w:color w:val="000000" w:themeColor="text1"/>
          <w:sz w:val="36"/>
          <w:szCs w:val="36"/>
          <w:rtl/>
        </w:rPr>
        <w:t xml:space="preserve"> .</w:t>
      </w:r>
    </w:p>
    <w:p w:rsidR="008D2D8A" w:rsidRPr="00B708AF" w:rsidRDefault="008D2D8A" w:rsidP="008D2D8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lastRenderedPageBreak/>
        <w:t>و هذا ما أكدته نتائج 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حازم</w:t>
      </w:r>
      <w:r w:rsidRPr="00B708AF">
        <w:rPr>
          <w:rFonts w:ascii="Calibri" w:eastAsia="Calibri" w:hAnsi="Calibri" w:cs="Traditional Arabic" w:hint="cs"/>
          <w:color w:val="000000" w:themeColor="text1"/>
          <w:sz w:val="36"/>
          <w:szCs w:val="36"/>
          <w:rtl/>
        </w:rPr>
        <w:t xml:space="preserve"> أ</w:t>
      </w:r>
      <w:r w:rsidRPr="00B708AF">
        <w:rPr>
          <w:rFonts w:ascii="Calibri" w:eastAsia="Calibri" w:hAnsi="Calibri" w:cs="Traditional Arabic"/>
          <w:color w:val="000000" w:themeColor="text1"/>
          <w:sz w:val="36"/>
          <w:szCs w:val="36"/>
          <w:rtl/>
        </w:rPr>
        <w:t>حمد و</w:t>
      </w:r>
      <w:r w:rsidR="00D06BDD"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rPr>
        <w:t>صاحب</w:t>
      </w:r>
      <w:r w:rsidRPr="00B708AF">
        <w:rPr>
          <w:rFonts w:ascii="Calibri" w:eastAsia="Calibri" w:hAnsi="Calibri" w:cs="Traditional Arabic" w:hint="cs"/>
          <w:color w:val="000000" w:themeColor="text1"/>
          <w:sz w:val="36"/>
          <w:szCs w:val="36"/>
          <w:rtl/>
        </w:rPr>
        <w:t xml:space="preserve"> و</w:t>
      </w:r>
      <w:r w:rsidRPr="00B708AF">
        <w:rPr>
          <w:rFonts w:ascii="Calibri" w:eastAsia="Calibri" w:hAnsi="Calibri" w:cs="Traditional Arabic"/>
          <w:color w:val="000000" w:themeColor="text1"/>
          <w:sz w:val="36"/>
          <w:szCs w:val="36"/>
          <w:rtl/>
        </w:rPr>
        <w:t>ويس</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2013</w:t>
      </w:r>
      <w:r w:rsidRPr="00B708AF">
        <w:rPr>
          <w:rFonts w:ascii="Calibri" w:eastAsia="Calibri" w:hAnsi="Calibri" w:cs="Traditional Arabic" w:hint="cs"/>
          <w:color w:val="000000" w:themeColor="text1"/>
          <w:sz w:val="36"/>
          <w:szCs w:val="36"/>
          <w:rtl/>
        </w:rPr>
        <w:t xml:space="preserve"> م ) </w:t>
      </w:r>
      <w:r w:rsidRPr="00B708AF">
        <w:rPr>
          <w:rFonts w:ascii="Calibri" w:eastAsia="Calibri" w:hAnsi="Calibri" w:cs="Traditional Arabic"/>
          <w:color w:val="000000" w:themeColor="text1"/>
          <w:sz w:val="36"/>
          <w:szCs w:val="36"/>
          <w:rtl/>
        </w:rPr>
        <w:t>حيث جاءت أكثر المعوقات النفسية المرتبطة بالتحصيل الدراسي كالآتي</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تدني الدافعية</w:t>
      </w:r>
      <w:r w:rsidRPr="00B708AF">
        <w:rPr>
          <w:rFonts w:ascii="Calibri" w:eastAsia="Calibri" w:hAnsi="Calibri" w:cs="Traditional Arabic" w:hint="cs"/>
          <w:color w:val="000000" w:themeColor="text1"/>
          <w:sz w:val="36"/>
          <w:szCs w:val="36"/>
          <w:rtl/>
        </w:rPr>
        <w:t xml:space="preserve"> للإنجاز </w:t>
      </w:r>
      <w:r w:rsidRPr="00B708AF">
        <w:rPr>
          <w:rFonts w:ascii="Calibri" w:eastAsia="Calibri" w:hAnsi="Calibri" w:cs="Traditional Arabic"/>
          <w:color w:val="000000" w:themeColor="text1"/>
          <w:sz w:val="36"/>
          <w:szCs w:val="36"/>
          <w:rtl/>
        </w:rPr>
        <w:t>،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تشتت الانتباه</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وسائل اللهو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الترفيه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غياب المحفزات</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p>
    <w:p w:rsidR="008D2D8A" w:rsidRPr="00B708AF" w:rsidRDefault="008D2D8A" w:rsidP="008D2D8A">
      <w:pPr>
        <w:spacing w:after="0" w:line="240" w:lineRule="auto"/>
        <w:jc w:val="both"/>
        <w:rPr>
          <w:rFonts w:ascii="Calibri" w:eastAsia="Calibri" w:hAnsi="Calibri" w:cs="Traditional Arabic"/>
          <w:color w:val="000000" w:themeColor="text1"/>
          <w:sz w:val="36"/>
          <w:szCs w:val="36"/>
          <w:u w:val="dotted"/>
          <w:rtl/>
        </w:rPr>
      </w:pPr>
      <w:r w:rsidRPr="00B708AF">
        <w:rPr>
          <w:rFonts w:ascii="Calibri" w:eastAsia="Calibri" w:hAnsi="Calibri" w:cs="Traditional Arabic" w:hint="cs"/>
          <w:color w:val="000000" w:themeColor="text1"/>
          <w:sz w:val="36"/>
          <w:szCs w:val="36"/>
          <w:u w:val="dotted"/>
          <w:rtl/>
        </w:rPr>
        <w:t>ثالثًا : العوامل الديمغرافية :</w:t>
      </w:r>
    </w:p>
    <w:p w:rsidR="008D2D8A" w:rsidRPr="00B708AF" w:rsidRDefault="008D2D8A" w:rsidP="008D2D8A">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Arial" w:hint="cs"/>
          <w:color w:val="000000" w:themeColor="text1"/>
          <w:rtl/>
        </w:rPr>
        <w:t xml:space="preserve">     </w:t>
      </w:r>
      <w:r w:rsidRPr="00B708AF">
        <w:rPr>
          <w:rFonts w:ascii="Calibri" w:eastAsia="Calibri" w:hAnsi="Calibri" w:cs="Arial"/>
          <w:color w:val="000000" w:themeColor="text1"/>
          <w:rtl/>
        </w:rPr>
        <w:t xml:space="preserve"> </w:t>
      </w:r>
      <w:r w:rsidRPr="00B708AF">
        <w:rPr>
          <w:rFonts w:ascii="Calibri" w:eastAsia="Calibri" w:hAnsi="Calibri" w:cs="Traditional Arabic"/>
          <w:color w:val="000000" w:themeColor="text1"/>
          <w:sz w:val="36"/>
          <w:szCs w:val="36"/>
          <w:rtl/>
        </w:rPr>
        <w:t>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ه</w:t>
      </w:r>
      <w:r w:rsidRPr="00B708AF">
        <w:rPr>
          <w:rFonts w:ascii="Calibri" w:eastAsia="Calibri" w:hAnsi="Calibri" w:cs="Traditional Arabic" w:hint="cs"/>
          <w:color w:val="000000" w:themeColor="text1"/>
          <w:sz w:val="36"/>
          <w:szCs w:val="36"/>
          <w:rtl/>
        </w:rPr>
        <w:t>ى</w:t>
      </w:r>
      <w:r w:rsidRPr="00B708AF">
        <w:rPr>
          <w:rFonts w:ascii="Calibri" w:eastAsia="Calibri" w:hAnsi="Calibri" w:cs="Traditional Arabic"/>
          <w:color w:val="000000" w:themeColor="text1"/>
          <w:sz w:val="36"/>
          <w:szCs w:val="36"/>
          <w:rtl/>
        </w:rPr>
        <w:t xml:space="preserve"> العوامل الخارجية التي ترتبط بتحصيل </w:t>
      </w:r>
      <w:r w:rsidRPr="00B708AF">
        <w:rPr>
          <w:rFonts w:ascii="Calibri" w:eastAsia="Calibri" w:hAnsi="Calibri" w:cs="Traditional Arabic" w:hint="cs"/>
          <w:color w:val="000000" w:themeColor="text1"/>
          <w:sz w:val="36"/>
          <w:szCs w:val="36"/>
          <w:rtl/>
        </w:rPr>
        <w:t>الدراسي للطلاب و تؤثر</w:t>
      </w:r>
      <w:r w:rsidRPr="00B708AF">
        <w:rPr>
          <w:rFonts w:ascii="Calibri" w:eastAsia="Calibri" w:hAnsi="Calibri" w:cs="Traditional Arabic"/>
          <w:color w:val="000000" w:themeColor="text1"/>
          <w:sz w:val="36"/>
          <w:szCs w:val="36"/>
          <w:rtl/>
        </w:rPr>
        <w:t xml:space="preserve"> سلب</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ا أو إيجاب</w:t>
      </w:r>
      <w:r w:rsidRPr="00B708AF">
        <w:rPr>
          <w:rFonts w:ascii="Calibri" w:eastAsia="Calibri" w:hAnsi="Calibri" w:cs="Traditional Arabic" w:hint="cs"/>
          <w:color w:val="000000" w:themeColor="text1"/>
          <w:sz w:val="36"/>
          <w:szCs w:val="36"/>
          <w:rtl/>
        </w:rPr>
        <w:t xml:space="preserve">ًا عليه , </w:t>
      </w:r>
      <w:r w:rsidR="00CA769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CA769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تتمثل في : </w:t>
      </w:r>
    </w:p>
    <w:p w:rsidR="008D2D8A" w:rsidRPr="00B708AF" w:rsidRDefault="008D2D8A" w:rsidP="006C2D68">
      <w:pPr>
        <w:numPr>
          <w:ilvl w:val="0"/>
          <w:numId w:val="25"/>
        </w:numPr>
        <w:spacing w:after="0" w:line="240" w:lineRule="auto"/>
        <w:ind w:left="368"/>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color w:val="000000" w:themeColor="text1"/>
          <w:sz w:val="36"/>
          <w:szCs w:val="36"/>
          <w:rtl/>
        </w:rPr>
        <w:t>المستوى 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اقتصادي ال</w:t>
      </w:r>
      <w:r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color w:val="000000" w:themeColor="text1"/>
          <w:sz w:val="36"/>
          <w:szCs w:val="36"/>
          <w:rtl/>
        </w:rPr>
        <w:t>جتماعي</w:t>
      </w:r>
      <w:r w:rsidRPr="00B708AF">
        <w:rPr>
          <w:rFonts w:ascii="Calibri" w:eastAsia="Calibri" w:hAnsi="Calibri" w:cs="Traditional Arabic" w:hint="cs"/>
          <w:color w:val="000000" w:themeColor="text1"/>
          <w:sz w:val="36"/>
          <w:szCs w:val="36"/>
          <w:rtl/>
        </w:rPr>
        <w:t xml:space="preserve"> : </w:t>
      </w:r>
    </w:p>
    <w:p w:rsidR="008D2D8A" w:rsidRPr="00B708AF" w:rsidRDefault="008D2D8A" w:rsidP="008D2D8A">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ويتمثل في المركز </w:t>
      </w:r>
      <w:r w:rsidRPr="00B708AF">
        <w:rPr>
          <w:rFonts w:ascii="Calibri" w:eastAsia="Calibri" w:hAnsi="Calibri" w:cs="Traditional Arabic"/>
          <w:color w:val="000000" w:themeColor="text1"/>
          <w:sz w:val="36"/>
          <w:szCs w:val="36"/>
          <w:rtl/>
        </w:rPr>
        <w:t>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اقتصادي ال</w:t>
      </w:r>
      <w:r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color w:val="000000" w:themeColor="text1"/>
          <w:sz w:val="36"/>
          <w:szCs w:val="36"/>
          <w:rtl/>
        </w:rPr>
        <w:t>جتماعي</w:t>
      </w:r>
      <w:r w:rsidRPr="00B708AF">
        <w:rPr>
          <w:rFonts w:ascii="Calibri" w:eastAsia="Calibri" w:hAnsi="Calibri" w:cs="Traditional Arabic" w:hint="cs"/>
          <w:color w:val="000000" w:themeColor="text1"/>
          <w:sz w:val="36"/>
          <w:szCs w:val="36"/>
          <w:rtl/>
        </w:rPr>
        <w:t xml:space="preserve"> للطالب في المجتمع و</w:t>
      </w:r>
      <w:r w:rsidR="00CA769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يندرج تحته : </w:t>
      </w:r>
      <w:r w:rsidRPr="00B708AF">
        <w:rPr>
          <w:rFonts w:ascii="Calibri" w:eastAsia="Calibri" w:hAnsi="Calibri" w:cs="Traditional Arabic"/>
          <w:color w:val="000000" w:themeColor="text1"/>
          <w:sz w:val="36"/>
          <w:szCs w:val="36"/>
          <w:rtl/>
        </w:rPr>
        <w:t>وظيفة 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أب</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حجم 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أسرة</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ترتيب الطالب في 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أسرة</w:t>
      </w:r>
      <w:r w:rsidRPr="00B708AF">
        <w:rPr>
          <w:rFonts w:ascii="Calibri" w:eastAsia="Calibri" w:hAnsi="Calibri" w:cs="Traditional Arabic" w:hint="cs"/>
          <w:color w:val="000000" w:themeColor="text1"/>
          <w:sz w:val="36"/>
          <w:szCs w:val="36"/>
          <w:rtl/>
        </w:rPr>
        <w:t xml:space="preserve"> كل هذه العوامل تؤثر على مستوى تحصيل الطلاب وأهم هذه العوامل </w:t>
      </w:r>
      <w:r w:rsidRPr="00B708AF">
        <w:rPr>
          <w:rFonts w:ascii="Calibri" w:eastAsia="Calibri" w:hAnsi="Calibri" w:cs="Traditional Arabic"/>
          <w:color w:val="000000" w:themeColor="text1"/>
          <w:sz w:val="36"/>
          <w:szCs w:val="36"/>
          <w:rtl/>
        </w:rPr>
        <w:t>دخل 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أسرة</w:t>
      </w:r>
      <w:r w:rsidRPr="00B708AF">
        <w:rPr>
          <w:rFonts w:ascii="Calibri" w:eastAsia="Calibri" w:hAnsi="Calibri" w:cs="Traditional Arabic" w:hint="cs"/>
          <w:color w:val="000000" w:themeColor="text1"/>
          <w:sz w:val="36"/>
          <w:szCs w:val="36"/>
          <w:rtl/>
        </w:rPr>
        <w:t xml:space="preserve"> و المستوى المادي لسكنها حيث أن الأسرة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المتوسطة و المرتفعة الدخل قادرة 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نفقات مكانية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إدخال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أبنائها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المدارس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الخاصة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 المتقدم , كذلك استمرارية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إكمال دراستهم للتعليم العالي على خلاف الاسر الفقيرة .</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25"/>
        </w:numPr>
        <w:spacing w:after="0" w:line="240" w:lineRule="auto"/>
        <w:ind w:left="368"/>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المستوى الثقافي :</w:t>
      </w:r>
    </w:p>
    <w:p w:rsidR="008D2D8A" w:rsidRPr="00B708AF" w:rsidRDefault="008D2D8A" w:rsidP="008D2D8A">
      <w:pPr>
        <w:spacing w:after="0" w:line="240" w:lineRule="auto"/>
        <w:ind w:left="8" w:firstLine="501"/>
        <w:jc w:val="both"/>
        <w:rPr>
          <w:rFonts w:ascii="Times New Roman" w:eastAsia="Calibri" w:hAnsi="Times New Roman" w:cs="Times New Roman"/>
          <w:color w:val="000000" w:themeColor="text1"/>
          <w:sz w:val="32"/>
          <w:szCs w:val="32"/>
          <w:rtl/>
        </w:rPr>
      </w:pPr>
      <w:r w:rsidRPr="00B708AF">
        <w:rPr>
          <w:rFonts w:ascii="Calibri" w:eastAsia="Calibri" w:hAnsi="Calibri" w:cs="Traditional Arabic" w:hint="cs"/>
          <w:color w:val="000000" w:themeColor="text1"/>
          <w:sz w:val="36"/>
          <w:szCs w:val="36"/>
          <w:rtl/>
        </w:rPr>
        <w:t>حيث</w:t>
      </w:r>
      <w:r w:rsidRPr="00B708AF">
        <w:rPr>
          <w:rFonts w:ascii="Calibri" w:eastAsia="Calibri" w:hAnsi="Calibri" w:cs="Traditional Arabic"/>
          <w:color w:val="000000" w:themeColor="text1"/>
          <w:sz w:val="36"/>
          <w:szCs w:val="36"/>
          <w:rtl/>
        </w:rPr>
        <w:t xml:space="preserve"> أن </w:t>
      </w:r>
      <w:r w:rsidRPr="00B708AF">
        <w:rPr>
          <w:rFonts w:ascii="Calibri" w:eastAsia="Calibri" w:hAnsi="Calibri" w:cs="Traditional Arabic" w:hint="cs"/>
          <w:color w:val="000000" w:themeColor="text1"/>
          <w:sz w:val="36"/>
          <w:szCs w:val="36"/>
          <w:rtl/>
        </w:rPr>
        <w:t xml:space="preserve">مستوى ثقافة الاسرة كاملة من </w:t>
      </w:r>
      <w:r w:rsidRPr="00B708AF">
        <w:rPr>
          <w:rFonts w:ascii="Calibri" w:eastAsia="Calibri" w:hAnsi="Calibri" w:cs="Traditional Arabic"/>
          <w:color w:val="000000" w:themeColor="text1"/>
          <w:sz w:val="36"/>
          <w:szCs w:val="36"/>
          <w:rtl/>
        </w:rPr>
        <w:t>الوالدين</w:t>
      </w:r>
      <w:r w:rsidRPr="00B708AF">
        <w:rPr>
          <w:rFonts w:ascii="Calibri" w:eastAsia="Calibri" w:hAnsi="Calibri" w:cs="Traditional Arabic" w:hint="cs"/>
          <w:color w:val="000000" w:themeColor="text1"/>
          <w:sz w:val="36"/>
          <w:szCs w:val="36"/>
          <w:rtl/>
        </w:rPr>
        <w:t xml:space="preserve"> , و الأخوات ( </w:t>
      </w:r>
      <w:r w:rsidRPr="00B708AF">
        <w:rPr>
          <w:rFonts w:ascii="Calibri" w:eastAsia="Calibri" w:hAnsi="Calibri" w:cs="Traditional Arabic"/>
          <w:color w:val="000000" w:themeColor="text1"/>
          <w:sz w:val="36"/>
          <w:szCs w:val="36"/>
          <w:rtl/>
        </w:rPr>
        <w:t>مستوى تعليم 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أب</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و</w:t>
      </w:r>
      <w:r w:rsidRPr="00B708AF">
        <w:rPr>
          <w:rFonts w:ascii="Calibri" w:eastAsia="Calibri" w:hAnsi="Calibri" w:cs="Traditional Arabic"/>
          <w:color w:val="000000" w:themeColor="text1"/>
          <w:sz w:val="36"/>
          <w:szCs w:val="36"/>
          <w:rtl/>
        </w:rPr>
        <w:t>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أم</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و الأخوات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و </w:t>
      </w:r>
      <w:r w:rsidRPr="00B708AF">
        <w:rPr>
          <w:rFonts w:ascii="Calibri" w:eastAsia="Calibri" w:hAnsi="Calibri" w:cs="Traditional Arabic"/>
          <w:color w:val="000000" w:themeColor="text1"/>
          <w:sz w:val="36"/>
          <w:szCs w:val="36"/>
          <w:rtl/>
        </w:rPr>
        <w:t>حجم المؤثرات الثقافية البيتية</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اتجاه 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أب نحو التحصيل</w:t>
      </w:r>
      <w:r w:rsidRPr="00B708AF">
        <w:rPr>
          <w:rFonts w:ascii="Calibri" w:eastAsia="Calibri" w:hAnsi="Calibri" w:cs="Traditional Arabic" w:hint="cs"/>
          <w:color w:val="000000" w:themeColor="text1"/>
          <w:sz w:val="36"/>
          <w:szCs w:val="36"/>
          <w:rtl/>
        </w:rPr>
        <w:t xml:space="preserve"> </w:t>
      </w:r>
      <w:r w:rsidR="001F391C" w:rsidRPr="00B708AF">
        <w:rPr>
          <w:rFonts w:ascii="Calibri" w:eastAsia="Calibri" w:hAnsi="Calibri" w:cs="Traditional Arabic" w:hint="cs"/>
          <w:color w:val="000000" w:themeColor="text1"/>
          <w:sz w:val="36"/>
          <w:szCs w:val="36"/>
          <w:rtl/>
        </w:rPr>
        <w:t xml:space="preserve">الدراسي </w:t>
      </w:r>
      <w:r w:rsidRPr="00B708AF">
        <w:rPr>
          <w:rFonts w:ascii="Calibri" w:eastAsia="Calibri" w:hAnsi="Calibri" w:cs="Traditional Arabic" w:hint="cs"/>
          <w:color w:val="000000" w:themeColor="text1"/>
          <w:sz w:val="36"/>
          <w:szCs w:val="36"/>
          <w:rtl/>
        </w:rPr>
        <w:t>) كل ذلك ي</w:t>
      </w:r>
      <w:r w:rsidRPr="00B708AF">
        <w:rPr>
          <w:rFonts w:ascii="Calibri" w:eastAsia="Calibri" w:hAnsi="Calibri" w:cs="Traditional Arabic"/>
          <w:color w:val="000000" w:themeColor="text1"/>
          <w:sz w:val="36"/>
          <w:szCs w:val="36"/>
          <w:rtl/>
        </w:rPr>
        <w:t xml:space="preserve">ؤثر في التحصيل الدراسي </w:t>
      </w:r>
      <w:r w:rsidR="00D06BDD" w:rsidRPr="00B708AF">
        <w:rPr>
          <w:rFonts w:ascii="Calibri" w:eastAsia="Calibri" w:hAnsi="Calibri" w:cs="Traditional Arabic" w:hint="cs"/>
          <w:color w:val="000000" w:themeColor="text1"/>
          <w:sz w:val="36"/>
          <w:szCs w:val="36"/>
          <w:rtl/>
        </w:rPr>
        <w:t xml:space="preserve">للطالب لاحتكاكهم بالطالب </w:t>
      </w:r>
      <w:r w:rsidRPr="00B708AF">
        <w:rPr>
          <w:rFonts w:ascii="Calibri" w:eastAsia="Calibri" w:hAnsi="Calibri" w:cs="Traditional Arabic" w:hint="cs"/>
          <w:color w:val="000000" w:themeColor="text1"/>
          <w:sz w:val="36"/>
          <w:szCs w:val="36"/>
          <w:rtl/>
        </w:rPr>
        <w:t>, كما أن الثقافة</w:t>
      </w:r>
      <w:r w:rsidRPr="00B708AF">
        <w:rPr>
          <w:rFonts w:ascii="Calibri" w:eastAsia="Calibri" w:hAnsi="Calibri" w:cs="Traditional Arabic"/>
          <w:color w:val="000000" w:themeColor="text1"/>
          <w:sz w:val="36"/>
          <w:szCs w:val="36"/>
        </w:rPr>
        <w:t xml:space="preserve"> </w:t>
      </w:r>
      <w:r w:rsidRPr="00B708AF">
        <w:rPr>
          <w:rFonts w:ascii="Calibri" w:eastAsia="Calibri" w:hAnsi="Calibri" w:cs="Traditional Arabic" w:hint="cs"/>
          <w:color w:val="000000" w:themeColor="text1"/>
          <w:sz w:val="36"/>
          <w:szCs w:val="36"/>
          <w:rtl/>
          <w:lang w:bidi="ar-EG"/>
        </w:rPr>
        <w:t>ت</w:t>
      </w:r>
      <w:r w:rsidRPr="00B708AF">
        <w:rPr>
          <w:rFonts w:ascii="Calibri" w:eastAsia="Calibri" w:hAnsi="Calibri" w:cs="Traditional Arabic"/>
          <w:color w:val="000000" w:themeColor="text1"/>
          <w:sz w:val="36"/>
          <w:szCs w:val="36"/>
          <w:rtl/>
        </w:rPr>
        <w:t>ؤثر في تكوين الشخصية العلمية ل</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أبناء</w:t>
      </w:r>
      <w:r w:rsidRPr="00B708AF">
        <w:rPr>
          <w:rFonts w:ascii="Times New Roman" w:eastAsia="Calibri" w:hAnsi="Times New Roman" w:cs="Times New Roman"/>
          <w:color w:val="000000" w:themeColor="text1"/>
          <w:sz w:val="36"/>
          <w:szCs w:val="36"/>
          <w:rtl/>
        </w:rPr>
        <w:t xml:space="preserve"> </w:t>
      </w:r>
      <w:r w:rsidRPr="00B708AF">
        <w:rPr>
          <w:rFonts w:ascii="Times New Roman" w:eastAsia="Calibri" w:hAnsi="Times New Roman" w:cs="Times New Roman"/>
          <w:color w:val="000000" w:themeColor="text1"/>
          <w:sz w:val="32"/>
          <w:szCs w:val="32"/>
          <w:rtl/>
        </w:rPr>
        <w:t>(</w:t>
      </w:r>
      <w:r w:rsidRPr="00B708AF">
        <w:rPr>
          <w:rFonts w:ascii="Times New Roman" w:eastAsia="Calibri" w:hAnsi="Times New Roman" w:cs="Times New Roman" w:hint="cs"/>
          <w:color w:val="000000" w:themeColor="text1"/>
          <w:sz w:val="32"/>
          <w:szCs w:val="32"/>
          <w:rtl/>
        </w:rPr>
        <w:t xml:space="preserve"> </w:t>
      </w:r>
      <w:r w:rsidRPr="00B708AF">
        <w:rPr>
          <w:rFonts w:ascii="Times New Roman" w:eastAsia="Calibri" w:hAnsi="Times New Roman" w:cs="Times New Roman"/>
          <w:color w:val="000000" w:themeColor="text1"/>
          <w:sz w:val="32"/>
          <w:szCs w:val="32"/>
        </w:rPr>
        <w:t>P</w:t>
      </w:r>
      <w:r w:rsidR="00FF3AB1" w:rsidRPr="00B708AF">
        <w:rPr>
          <w:rFonts w:ascii="Times New Roman" w:eastAsia="Calibri" w:hAnsi="Times New Roman" w:cs="Times New Roman"/>
          <w:color w:val="000000" w:themeColor="text1"/>
          <w:sz w:val="32"/>
          <w:szCs w:val="32"/>
        </w:rPr>
        <w:t xml:space="preserve"> </w:t>
      </w:r>
      <w:r w:rsidRPr="00B708AF">
        <w:rPr>
          <w:rFonts w:ascii="Times New Roman" w:eastAsia="Calibri" w:hAnsi="Times New Roman" w:cs="Times New Roman"/>
          <w:color w:val="000000" w:themeColor="text1"/>
          <w:sz w:val="32"/>
          <w:szCs w:val="32"/>
        </w:rPr>
        <w:t>2</w:t>
      </w:r>
      <w:r w:rsidRPr="00B708AF">
        <w:rPr>
          <w:rFonts w:ascii="Times New Roman" w:eastAsia="Calibri" w:hAnsi="Times New Roman" w:cs="Times New Roman"/>
          <w:color w:val="000000" w:themeColor="text1"/>
          <w:sz w:val="32"/>
          <w:szCs w:val="32"/>
          <w:rtl/>
        </w:rPr>
        <w:t xml:space="preserve"> </w:t>
      </w:r>
      <w:r w:rsidRPr="00B708AF">
        <w:rPr>
          <w:rFonts w:ascii="Times New Roman" w:eastAsia="Calibri" w:hAnsi="Times New Roman" w:cs="Times New Roman"/>
          <w:color w:val="000000" w:themeColor="text1"/>
          <w:sz w:val="32"/>
          <w:szCs w:val="32"/>
        </w:rPr>
        <w:t xml:space="preserve"> Joensen</w:t>
      </w:r>
      <w:r w:rsidR="00CA769B" w:rsidRPr="00B708AF">
        <w:rPr>
          <w:rFonts w:ascii="Times New Roman" w:eastAsia="Calibri" w:hAnsi="Times New Roman" w:cs="Times New Roman"/>
          <w:color w:val="000000" w:themeColor="text1"/>
          <w:sz w:val="32"/>
          <w:szCs w:val="32"/>
        </w:rPr>
        <w:t xml:space="preserve"> </w:t>
      </w:r>
      <w:r w:rsidRPr="00B708AF">
        <w:rPr>
          <w:rFonts w:ascii="Times New Roman" w:eastAsia="Calibri" w:hAnsi="Times New Roman" w:cs="Times New Roman"/>
          <w:color w:val="000000" w:themeColor="text1"/>
          <w:sz w:val="32"/>
          <w:szCs w:val="32"/>
        </w:rPr>
        <w:t>, J . , Mattana</w:t>
      </w:r>
      <w:r w:rsidR="00CA769B" w:rsidRPr="00B708AF">
        <w:rPr>
          <w:rFonts w:ascii="Times New Roman" w:eastAsia="Calibri" w:hAnsi="Times New Roman" w:cs="Times New Roman"/>
          <w:color w:val="000000" w:themeColor="text1"/>
          <w:sz w:val="32"/>
          <w:szCs w:val="32"/>
        </w:rPr>
        <w:t xml:space="preserve"> </w:t>
      </w:r>
      <w:r w:rsidRPr="00B708AF">
        <w:rPr>
          <w:rFonts w:ascii="Times New Roman" w:eastAsia="Calibri" w:hAnsi="Times New Roman" w:cs="Times New Roman"/>
          <w:color w:val="000000" w:themeColor="text1"/>
          <w:sz w:val="32"/>
          <w:szCs w:val="32"/>
        </w:rPr>
        <w:t>, E . ,  2017 ,</w:t>
      </w:r>
      <w:r w:rsidRPr="00B708AF">
        <w:rPr>
          <w:rFonts w:ascii="Times New Roman" w:eastAsia="Calibri" w:hAnsi="Times New Roman" w:cs="Times New Roman"/>
          <w:color w:val="000000" w:themeColor="text1"/>
          <w:sz w:val="32"/>
          <w:szCs w:val="32"/>
          <w:rtl/>
        </w:rPr>
        <w:t>)</w:t>
      </w:r>
      <w:r w:rsidRPr="00B708AF">
        <w:rPr>
          <w:rFonts w:ascii="Times New Roman" w:eastAsia="Calibri" w:hAnsi="Times New Roman" w:cs="Times New Roman" w:hint="cs"/>
          <w:color w:val="000000" w:themeColor="text1"/>
          <w:sz w:val="32"/>
          <w:szCs w:val="32"/>
          <w:rtl/>
        </w:rPr>
        <w:t xml:space="preserve"> </w:t>
      </w:r>
      <w:r w:rsidRPr="00B708AF">
        <w:rPr>
          <w:rFonts w:ascii="Times New Roman" w:eastAsia="Calibri" w:hAnsi="Times New Roman" w:cs="Times New Roman"/>
          <w:color w:val="000000" w:themeColor="text1"/>
          <w:sz w:val="32"/>
          <w:szCs w:val="32"/>
          <w:rtl/>
        </w:rPr>
        <w:t>.</w:t>
      </w:r>
    </w:p>
    <w:p w:rsidR="008D2D8A" w:rsidRPr="00B708AF" w:rsidRDefault="008D2D8A" w:rsidP="00D06BDD">
      <w:pPr>
        <w:spacing w:after="0" w:line="240" w:lineRule="auto"/>
        <w:ind w:left="8" w:firstLine="501"/>
        <w:jc w:val="both"/>
        <w:rPr>
          <w:rFonts w:ascii="Times New Roman" w:eastAsia="Calibri" w:hAnsi="Times New Roman" w:cs="Traditional Arabic"/>
          <w:color w:val="000000" w:themeColor="text1"/>
          <w:sz w:val="36"/>
          <w:szCs w:val="36"/>
          <w:rtl/>
        </w:rPr>
      </w:pPr>
      <w:r w:rsidRPr="00B708AF">
        <w:rPr>
          <w:rFonts w:ascii="Times New Roman" w:eastAsia="Calibri" w:hAnsi="Times New Roman" w:cs="Traditional Arabic" w:hint="cs"/>
          <w:color w:val="000000" w:themeColor="text1"/>
          <w:sz w:val="36"/>
          <w:szCs w:val="36"/>
          <w:rtl/>
        </w:rPr>
        <w:t>و من جانبه أكدت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نتائج دراسة ( </w:t>
      </w:r>
      <w:r w:rsidRPr="00B708AF">
        <w:rPr>
          <w:rFonts w:ascii="Calibri" w:eastAsia="Calibri" w:hAnsi="Calibri" w:cs="Traditional Arabic"/>
          <w:color w:val="000000" w:themeColor="text1"/>
          <w:sz w:val="36"/>
          <w:szCs w:val="36"/>
          <w:rtl/>
        </w:rPr>
        <w:t xml:space="preserve">فاروق </w:t>
      </w:r>
      <w:r w:rsidRPr="00B708AF">
        <w:rPr>
          <w:rFonts w:ascii="Calibri" w:eastAsia="Calibri" w:hAnsi="Calibri" w:cs="Traditional Arabic" w:hint="cs"/>
          <w:color w:val="000000" w:themeColor="text1"/>
          <w:sz w:val="36"/>
          <w:szCs w:val="36"/>
          <w:rtl/>
        </w:rPr>
        <w:t>و</w:t>
      </w:r>
      <w:r w:rsidR="00CA769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آخرون </w:t>
      </w:r>
      <w:r w:rsidRPr="00B708AF">
        <w:rPr>
          <w:rFonts w:ascii="Calibri" w:eastAsia="Calibri" w:hAnsi="Calibri" w:cs="Traditional Arabic"/>
          <w:color w:val="000000" w:themeColor="text1"/>
          <w:sz w:val="36"/>
          <w:szCs w:val="36"/>
          <w:rtl/>
        </w:rPr>
        <w:t>2011</w:t>
      </w:r>
      <w:r w:rsidRPr="00B708AF">
        <w:rPr>
          <w:rFonts w:ascii="Times New Roman" w:eastAsia="Calibri" w:hAnsi="Times New Roman" w:cs="Times New Roman"/>
          <w:color w:val="000000" w:themeColor="text1"/>
          <w:sz w:val="32"/>
          <w:szCs w:val="32"/>
        </w:rPr>
        <w:t>( Farooq et al</w:t>
      </w:r>
      <w:r w:rsidRPr="00B708AF">
        <w:rPr>
          <w:rFonts w:ascii="Calibri" w:eastAsia="Calibri" w:hAnsi="Calibri" w:cs="Traditional Arabic"/>
          <w:color w:val="000000" w:themeColor="text1"/>
          <w:sz w:val="32"/>
          <w:szCs w:val="32"/>
        </w:rPr>
        <w:t xml:space="preserve"> , </w:t>
      </w:r>
      <w:r w:rsidRPr="00B708AF">
        <w:rPr>
          <w:rFonts w:ascii="Times New Roman" w:eastAsia="Calibri" w:hAnsi="Times New Roman" w:cs="Traditional Arabic" w:hint="cs"/>
          <w:color w:val="000000" w:themeColor="text1"/>
          <w:sz w:val="36"/>
          <w:szCs w:val="36"/>
          <w:rtl/>
          <w:lang w:bidi="ar-EG"/>
        </w:rPr>
        <w:t xml:space="preserve"> </w:t>
      </w:r>
      <w:r w:rsidRPr="00B708AF">
        <w:rPr>
          <w:rFonts w:ascii="Times New Roman" w:eastAsia="Calibri" w:hAnsi="Times New Roman" w:cs="Traditional Arabic"/>
          <w:color w:val="000000" w:themeColor="text1"/>
          <w:sz w:val="36"/>
          <w:szCs w:val="36"/>
          <w:rtl/>
        </w:rPr>
        <w:t>أ</w:t>
      </w:r>
      <w:r w:rsidRPr="00B708AF">
        <w:rPr>
          <w:rFonts w:ascii="Times New Roman" w:eastAsia="Calibri" w:hAnsi="Times New Roman" w:cs="Traditional Arabic" w:hint="cs"/>
          <w:color w:val="000000" w:themeColor="text1"/>
          <w:sz w:val="36"/>
          <w:szCs w:val="36"/>
          <w:rtl/>
        </w:rPr>
        <w:t>ن من أ</w:t>
      </w:r>
      <w:r w:rsidRPr="00B708AF">
        <w:rPr>
          <w:rFonts w:ascii="Times New Roman" w:eastAsia="Calibri" w:hAnsi="Times New Roman" w:cs="Traditional Arabic"/>
          <w:color w:val="000000" w:themeColor="text1"/>
          <w:sz w:val="36"/>
          <w:szCs w:val="36"/>
          <w:rtl/>
        </w:rPr>
        <w:t xml:space="preserve">كثر </w:t>
      </w:r>
      <w:r w:rsidRPr="00B708AF">
        <w:rPr>
          <w:rFonts w:ascii="Times New Roman" w:eastAsia="Calibri" w:hAnsi="Times New Roman" w:cs="Traditional Arabic" w:hint="cs"/>
          <w:color w:val="000000" w:themeColor="text1"/>
          <w:sz w:val="36"/>
          <w:szCs w:val="36"/>
          <w:rtl/>
        </w:rPr>
        <w:t>العوامل المؤثرة على</w:t>
      </w:r>
      <w:r w:rsidRPr="00B708AF">
        <w:rPr>
          <w:rFonts w:ascii="Times New Roman" w:eastAsia="Calibri" w:hAnsi="Times New Roman" w:cs="Traditional Arabic"/>
          <w:color w:val="000000" w:themeColor="text1"/>
          <w:sz w:val="36"/>
          <w:szCs w:val="36"/>
          <w:rtl/>
        </w:rPr>
        <w:t xml:space="preserve"> التحصيل الدراسي</w:t>
      </w:r>
      <w:r w:rsidRPr="00B708AF">
        <w:rPr>
          <w:rFonts w:ascii="Times New Roman" w:eastAsia="Calibri" w:hAnsi="Times New Roman" w:cs="Traditional Arabic" w:hint="cs"/>
          <w:color w:val="000000" w:themeColor="text1"/>
          <w:sz w:val="36"/>
          <w:szCs w:val="36"/>
          <w:rtl/>
        </w:rPr>
        <w:t xml:space="preserve"> </w:t>
      </w:r>
      <w:r w:rsidRPr="00B708AF">
        <w:rPr>
          <w:rFonts w:ascii="Times New Roman" w:eastAsia="Calibri" w:hAnsi="Times New Roman" w:cs="Traditional Arabic"/>
          <w:color w:val="000000" w:themeColor="text1"/>
          <w:sz w:val="36"/>
          <w:szCs w:val="36"/>
          <w:rtl/>
        </w:rPr>
        <w:t xml:space="preserve">كانت </w:t>
      </w:r>
      <w:r w:rsidRPr="00B708AF">
        <w:rPr>
          <w:rFonts w:ascii="Times New Roman" w:eastAsia="Calibri" w:hAnsi="Times New Roman" w:cs="Traditional Arabic" w:hint="cs"/>
          <w:color w:val="000000" w:themeColor="text1"/>
          <w:sz w:val="36"/>
          <w:szCs w:val="36"/>
          <w:rtl/>
        </w:rPr>
        <w:t>خاصة ب</w:t>
      </w:r>
      <w:r w:rsidRPr="00B708AF">
        <w:rPr>
          <w:rFonts w:ascii="Times New Roman" w:eastAsia="Calibri" w:hAnsi="Times New Roman" w:cs="Traditional Arabic"/>
          <w:color w:val="000000" w:themeColor="text1"/>
          <w:sz w:val="36"/>
          <w:szCs w:val="36"/>
          <w:rtl/>
        </w:rPr>
        <w:t>المستوى الاقتصادي و</w:t>
      </w:r>
      <w:r w:rsidRPr="00B708AF">
        <w:rPr>
          <w:rFonts w:ascii="Times New Roman" w:eastAsia="Calibri" w:hAnsi="Times New Roman" w:cs="Traditional Arabic" w:hint="cs"/>
          <w:color w:val="000000" w:themeColor="text1"/>
          <w:sz w:val="36"/>
          <w:szCs w:val="36"/>
          <w:rtl/>
        </w:rPr>
        <w:t xml:space="preserve"> </w:t>
      </w:r>
      <w:r w:rsidRPr="00B708AF">
        <w:rPr>
          <w:rFonts w:ascii="Times New Roman" w:eastAsia="Calibri" w:hAnsi="Times New Roman" w:cs="Traditional Arabic"/>
          <w:color w:val="000000" w:themeColor="text1"/>
          <w:sz w:val="36"/>
          <w:szCs w:val="36"/>
          <w:rtl/>
        </w:rPr>
        <w:t>الاجتماعي للأسرة</w:t>
      </w:r>
      <w:r w:rsidRPr="00B708AF">
        <w:rPr>
          <w:rFonts w:ascii="Times New Roman" w:eastAsia="Calibri" w:hAnsi="Times New Roman" w:cs="Traditional Arabic" w:hint="cs"/>
          <w:color w:val="000000" w:themeColor="text1"/>
          <w:sz w:val="36"/>
          <w:szCs w:val="36"/>
          <w:rtl/>
          <w:lang w:bidi="ar-EG"/>
        </w:rPr>
        <w:t xml:space="preserve"> </w:t>
      </w:r>
      <w:r w:rsidRPr="00B708AF">
        <w:rPr>
          <w:rFonts w:ascii="Times New Roman" w:eastAsia="Calibri" w:hAnsi="Times New Roman" w:cs="Traditional Arabic"/>
          <w:color w:val="000000" w:themeColor="text1"/>
          <w:sz w:val="36"/>
          <w:szCs w:val="36"/>
          <w:rtl/>
        </w:rPr>
        <w:t>، و</w:t>
      </w:r>
      <w:r w:rsidRPr="00B708AF">
        <w:rPr>
          <w:rFonts w:ascii="Times New Roman" w:eastAsia="Calibri" w:hAnsi="Times New Roman" w:cs="Traditional Arabic" w:hint="cs"/>
          <w:color w:val="000000" w:themeColor="text1"/>
          <w:sz w:val="36"/>
          <w:szCs w:val="36"/>
          <w:rtl/>
        </w:rPr>
        <w:t xml:space="preserve"> المستوى الثقافي , </w:t>
      </w:r>
      <w:r w:rsidRPr="00B708AF">
        <w:rPr>
          <w:rFonts w:ascii="Times New Roman" w:eastAsia="Calibri" w:hAnsi="Times New Roman" w:cs="Traditional Arabic"/>
          <w:color w:val="000000" w:themeColor="text1"/>
          <w:sz w:val="36"/>
          <w:szCs w:val="36"/>
          <w:rtl/>
        </w:rPr>
        <w:t>و</w:t>
      </w:r>
      <w:r w:rsidRPr="00B708AF">
        <w:rPr>
          <w:rFonts w:ascii="Times New Roman" w:eastAsia="Calibri" w:hAnsi="Times New Roman" w:cs="Traditional Arabic" w:hint="cs"/>
          <w:color w:val="000000" w:themeColor="text1"/>
          <w:sz w:val="36"/>
          <w:szCs w:val="36"/>
          <w:rtl/>
        </w:rPr>
        <w:t xml:space="preserve"> </w:t>
      </w:r>
      <w:r w:rsidRPr="00B708AF">
        <w:rPr>
          <w:rFonts w:ascii="Times New Roman" w:eastAsia="Calibri" w:hAnsi="Times New Roman" w:cs="Traditional Arabic"/>
          <w:color w:val="000000" w:themeColor="text1"/>
          <w:sz w:val="36"/>
          <w:szCs w:val="36"/>
          <w:rtl/>
        </w:rPr>
        <w:t>مستوى تعليم الوالدين</w:t>
      </w:r>
      <w:r w:rsidRPr="00B708AF">
        <w:rPr>
          <w:rFonts w:ascii="Times New Roman" w:eastAsia="Calibri" w:hAnsi="Times New Roman" w:cs="Traditional Arabic" w:hint="cs"/>
          <w:color w:val="000000" w:themeColor="text1"/>
          <w:sz w:val="36"/>
          <w:szCs w:val="36"/>
          <w:rtl/>
        </w:rPr>
        <w:t xml:space="preserve"> ,</w:t>
      </w:r>
      <w:r w:rsidRPr="00B708AF">
        <w:rPr>
          <w:rFonts w:ascii="Times New Roman" w:eastAsia="Calibri" w:hAnsi="Times New Roman" w:cs="Traditional Arabic"/>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 xml:space="preserve">و </w:t>
      </w:r>
      <w:r w:rsidRPr="00B708AF">
        <w:rPr>
          <w:rFonts w:ascii="Times New Roman" w:eastAsia="Calibri" w:hAnsi="Times New Roman" w:cs="Traditional Arabic"/>
          <w:color w:val="000000" w:themeColor="text1"/>
          <w:sz w:val="36"/>
          <w:szCs w:val="36"/>
          <w:rtl/>
        </w:rPr>
        <w:t>انماط التنشئة الاجتماعية</w:t>
      </w:r>
      <w:r w:rsidRPr="00B708AF">
        <w:rPr>
          <w:rFonts w:ascii="Times New Roman" w:eastAsia="Calibri" w:hAnsi="Times New Roman" w:cs="Traditional Arabic" w:hint="cs"/>
          <w:color w:val="000000" w:themeColor="text1"/>
          <w:sz w:val="36"/>
          <w:szCs w:val="36"/>
          <w:rtl/>
        </w:rPr>
        <w:t xml:space="preserve"> .</w:t>
      </w:r>
    </w:p>
    <w:p w:rsidR="008D2D8A" w:rsidRPr="00B708AF" w:rsidRDefault="008D2D8A" w:rsidP="008D2D8A">
      <w:pPr>
        <w:spacing w:after="0" w:line="240" w:lineRule="auto"/>
        <w:jc w:val="both"/>
        <w:rPr>
          <w:rFonts w:ascii="Calibri" w:eastAsia="Calibri" w:hAnsi="Calibri" w:cs="Traditional Arabic"/>
          <w:color w:val="000000" w:themeColor="text1"/>
          <w:sz w:val="36"/>
          <w:szCs w:val="36"/>
          <w:u w:val="dotted"/>
          <w:rtl/>
        </w:rPr>
      </w:pPr>
      <w:r w:rsidRPr="00B708AF">
        <w:rPr>
          <w:rFonts w:ascii="Calibri" w:eastAsia="Calibri" w:hAnsi="Calibri" w:cs="Traditional Arabic" w:hint="cs"/>
          <w:color w:val="000000" w:themeColor="text1"/>
          <w:sz w:val="36"/>
          <w:szCs w:val="36"/>
          <w:u w:val="dotted"/>
          <w:rtl/>
        </w:rPr>
        <w:t>رابعًا : العوامل</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الأسرية</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w:t>
      </w:r>
    </w:p>
    <w:p w:rsidR="008D2D8A" w:rsidRPr="00B708AF" w:rsidRDefault="008D2D8A" w:rsidP="008D2D8A">
      <w:pPr>
        <w:spacing w:after="0" w:line="240" w:lineRule="auto"/>
        <w:ind w:firstLine="509"/>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الأسرة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اللبنة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الأولى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بناء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بيئة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المجتمع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فهى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يراه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الطفل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حياته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هو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 يزال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الفطرة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بواسطتها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ترتسم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ذهنه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صور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الحياة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بذلك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فهى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تأثيرات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مهمة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حياة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الفرد , و تحتل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الأسرة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مكانة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مهمة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المؤسسات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الاجتماعية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التربوية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حيث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الوظائف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تؤديها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تنشئة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الاطفال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إشباع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حاجاتهم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النفسية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CA769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رعايتها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اهتمامها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بنموهم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الجسدي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lastRenderedPageBreak/>
        <w:t>و المعرفي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الانفعالي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الثقافي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الاجتماعي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يؤدي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الذي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يحيط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تهيئه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الأسرة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دوراً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كبيراً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للطلاب . حيث أن الطلاب الذين يحصلون على درجات تحصيلية مرتفعة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اباؤهم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يطبقون معهم أساليب التنشئة السوية فيمنحونهم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كثير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الاهتمام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يدفعون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التميز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خلال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المثابرة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مضاعفة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الجهد , هذا بعكس الأطفال متدنو 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كان اباؤهم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يطبقون معهم أساليب التنشئة غير السوية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C6750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أيضًا كانوا يعيشون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أسر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تكثر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أجواء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الصراعات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يغلب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عليها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الاضطراب</w:t>
      </w:r>
      <w:r w:rsidRPr="00B708AF">
        <w:rPr>
          <w:rFonts w:ascii="Calibri" w:eastAsia="Calibri" w:hAnsi="Calibri" w:cs="Traditional Arabic"/>
          <w:color w:val="000000" w:themeColor="text1"/>
          <w:sz w:val="36"/>
          <w:szCs w:val="36"/>
          <w:rtl/>
        </w:rPr>
        <w:t xml:space="preserve"> </w:t>
      </w:r>
      <w:r w:rsidR="00E427C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التفكك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الأسري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فإنهم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يواجهون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مصاعب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كبيرة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تنعكس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تحصيلهم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 . أيضًا توجد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علاقة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ارتباطية</w:t>
      </w:r>
      <w:r w:rsidRPr="00B708AF">
        <w:rPr>
          <w:rFonts w:ascii="Calibri" w:eastAsia="Calibri" w:hAnsi="Calibri" w:cs="Traditional Arabic"/>
          <w:color w:val="000000" w:themeColor="text1"/>
          <w:sz w:val="36"/>
          <w:szCs w:val="36"/>
          <w:rtl/>
        </w:rPr>
        <w:t xml:space="preserve"> </w:t>
      </w:r>
      <w:r w:rsidR="00E427C4" w:rsidRPr="00B708AF">
        <w:rPr>
          <w:rFonts w:ascii="Calibri" w:eastAsia="Calibri" w:hAnsi="Calibri" w:cs="Traditional Arabic" w:hint="cs"/>
          <w:color w:val="000000" w:themeColor="text1"/>
          <w:sz w:val="36"/>
          <w:szCs w:val="36"/>
          <w:rtl/>
        </w:rPr>
        <w:t xml:space="preserve">موجبة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الوالدين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الأبناء</w:t>
      </w:r>
      <w:r w:rsidRPr="00B708AF">
        <w:rPr>
          <w:rFonts w:ascii="Calibri" w:eastAsia="Calibri" w:hAnsi="Calibri" w:cs="Traditional Arabic"/>
          <w:color w:val="000000" w:themeColor="text1"/>
          <w:sz w:val="36"/>
          <w:szCs w:val="36"/>
          <w:rtl/>
        </w:rPr>
        <w:t xml:space="preserve"> .</w:t>
      </w:r>
    </w:p>
    <w:p w:rsidR="008D2D8A" w:rsidRPr="00B708AF" w:rsidRDefault="008D2D8A" w:rsidP="008D2D8A">
      <w:pPr>
        <w:spacing w:after="0" w:line="240" w:lineRule="auto"/>
        <w:jc w:val="both"/>
        <w:rPr>
          <w:rFonts w:ascii="Calibri" w:eastAsia="Calibri" w:hAnsi="Calibri" w:cs="Traditional Arabic"/>
          <w:color w:val="000000" w:themeColor="text1"/>
          <w:sz w:val="36"/>
          <w:szCs w:val="36"/>
          <w:u w:val="dotted"/>
          <w:rtl/>
        </w:rPr>
      </w:pPr>
      <w:r w:rsidRPr="00B708AF">
        <w:rPr>
          <w:rFonts w:ascii="Calibri" w:eastAsia="Calibri" w:hAnsi="Calibri" w:cs="Traditional Arabic" w:hint="cs"/>
          <w:color w:val="000000" w:themeColor="text1"/>
          <w:sz w:val="36"/>
          <w:szCs w:val="36"/>
          <w:u w:val="dotted"/>
          <w:rtl/>
        </w:rPr>
        <w:t>خامسًا : العادات</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الدراسية</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w:t>
      </w:r>
    </w:p>
    <w:p w:rsidR="008D2D8A" w:rsidRPr="00B708AF" w:rsidRDefault="008D2D8A" w:rsidP="008D2D8A">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و تتمثل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الممارسات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السلوكية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يستخدمها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دراستهم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اليومية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استذكارهم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للاختبار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التحصيلي فهذه العادات لها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تأثير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للطلاب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حيث توجد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علاقة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ظاهرة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تلقي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الدروس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الخصوصية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أهم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السمات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الشخصية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للطلاب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هما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دافع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الإنجاز</w:t>
      </w:r>
      <w:r w:rsidRPr="00B708AF">
        <w:rPr>
          <w:rFonts w:ascii="Calibri" w:eastAsia="Calibri" w:hAnsi="Calibri" w:cs="Traditional Arabic"/>
          <w:color w:val="000000" w:themeColor="text1"/>
          <w:sz w:val="36"/>
          <w:szCs w:val="36"/>
          <w:rtl/>
        </w:rPr>
        <w:t xml:space="preserve"> </w:t>
      </w:r>
      <w:r w:rsidR="00CA769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CA769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قلق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الاختبار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الذين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يتلقون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دروساً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خصوصية .</w:t>
      </w:r>
    </w:p>
    <w:p w:rsidR="008D2D8A" w:rsidRPr="00B708AF" w:rsidRDefault="008D2D8A" w:rsidP="008D2D8A">
      <w:pPr>
        <w:spacing w:after="0" w:line="240" w:lineRule="auto"/>
        <w:jc w:val="both"/>
        <w:rPr>
          <w:rFonts w:ascii="Calibri" w:eastAsia="Calibri" w:hAnsi="Calibri" w:cs="Traditional Arabic"/>
          <w:color w:val="000000" w:themeColor="text1"/>
          <w:sz w:val="36"/>
          <w:szCs w:val="36"/>
          <w:u w:val="dotted"/>
          <w:rtl/>
        </w:rPr>
      </w:pPr>
      <w:r w:rsidRPr="00B708AF">
        <w:rPr>
          <w:rFonts w:ascii="Calibri" w:eastAsia="Calibri" w:hAnsi="Calibri" w:cs="Traditional Arabic" w:hint="cs"/>
          <w:color w:val="000000" w:themeColor="text1"/>
          <w:sz w:val="36"/>
          <w:szCs w:val="36"/>
          <w:u w:val="dotted"/>
          <w:rtl/>
        </w:rPr>
        <w:t>سادسًا : العوامل</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المدرسية</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w:t>
      </w:r>
    </w:p>
    <w:p w:rsidR="008D2D8A" w:rsidRPr="00B708AF" w:rsidRDefault="008D2D8A" w:rsidP="008D2D8A">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 xml:space="preserve">   </w:t>
      </w:r>
      <w:r w:rsidR="00C67509"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تُعد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المدرسة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المؤسسة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التربوية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الثانية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 احتضان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الطفل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بعد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الأسرة , و فيها يقضى جزءًا كبيرًا من حياته في صنوف التربية و آلوان العلم والمعرفة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تمثل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الحلقة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الوسطى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الأسرة</w:t>
      </w:r>
      <w:r w:rsidRPr="00B708AF">
        <w:rPr>
          <w:rFonts w:ascii="Calibri" w:eastAsia="Calibri" w:hAnsi="Calibri" w:cs="Traditional Arabic"/>
          <w:color w:val="000000" w:themeColor="text1"/>
          <w:sz w:val="36"/>
          <w:szCs w:val="36"/>
          <w:rtl/>
          <w:lang w:bidi="ar-EG"/>
        </w:rPr>
        <w:t xml:space="preserve"> </w:t>
      </w:r>
      <w:r w:rsidR="00CA769B"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ميدان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الحياة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الواسعة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هى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الجهة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المكملة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لدور الأسرة في التربية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يمكن تتمثل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العوامل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 عاملين :</w:t>
      </w:r>
    </w:p>
    <w:p w:rsidR="007C73F7" w:rsidRPr="00B708AF" w:rsidRDefault="008D2D8A" w:rsidP="006C2D68">
      <w:pPr>
        <w:numPr>
          <w:ilvl w:val="0"/>
          <w:numId w:val="23"/>
        </w:numPr>
        <w:spacing w:after="0" w:line="240" w:lineRule="auto"/>
        <w:ind w:left="50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العوامل المدرسية المادية : </w:t>
      </w:r>
    </w:p>
    <w:p w:rsidR="008D2D8A" w:rsidRPr="00B708AF" w:rsidRDefault="008D2D8A" w:rsidP="007C73F7">
      <w:pPr>
        <w:spacing w:after="0" w:line="240" w:lineRule="auto"/>
        <w:ind w:left="509" w:firstLine="437"/>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تتمثل 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المبنى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مناسبته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للأعداد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أعمار الطلاب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7C73F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مدى فاعليته</w:t>
      </w:r>
      <w:r w:rsidRPr="00B708AF">
        <w:rPr>
          <w:rFonts w:ascii="Calibri" w:eastAsia="Calibri" w:hAnsi="Calibri" w:cs="Traditional Arabic"/>
          <w:color w:val="000000" w:themeColor="text1"/>
          <w:sz w:val="36"/>
          <w:szCs w:val="36"/>
          <w:rtl/>
        </w:rPr>
        <w:t xml:space="preserve"> </w:t>
      </w:r>
      <w:r w:rsidR="007C73F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توظيفه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توفر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الإمكانات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للطلاب 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حيث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المختبرات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المكتبة ،</w:t>
      </w:r>
      <w:r w:rsidRPr="00B708AF">
        <w:rPr>
          <w:rFonts w:ascii="Calibri" w:eastAsia="Calibri" w:hAnsi="Calibri" w:cs="Traditional Arabic"/>
          <w:color w:val="000000" w:themeColor="text1"/>
          <w:sz w:val="36"/>
          <w:szCs w:val="36"/>
          <w:rtl/>
        </w:rPr>
        <w:t xml:space="preserve"> </w:t>
      </w:r>
      <w:r w:rsidR="007C73F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المرافق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الفصول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مناسبتها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حيث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المساحة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لكثافة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CA769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ملائمة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تجهيزاتها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توفر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الأماكن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المناسبة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لممارسة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الأنشطة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المختلفة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كفاية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الوسائل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التقنيات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الحديثة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للتعلم , صعوبة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الدراسية .</w:t>
      </w:r>
    </w:p>
    <w:p w:rsidR="00F60EEB" w:rsidRPr="00B708AF" w:rsidRDefault="008D2D8A" w:rsidP="006C2D68">
      <w:pPr>
        <w:numPr>
          <w:ilvl w:val="0"/>
          <w:numId w:val="23"/>
        </w:numPr>
        <w:spacing w:after="0" w:line="240" w:lineRule="auto"/>
        <w:ind w:left="509"/>
        <w:contextualSpacing/>
        <w:jc w:val="both"/>
        <w:rPr>
          <w:rFonts w:ascii="Calibri" w:eastAsia="Calibri" w:hAnsi="Calibri" w:cs="Traditional Arabic"/>
          <w:color w:val="000000" w:themeColor="text1"/>
          <w:sz w:val="36"/>
          <w:szCs w:val="36"/>
          <w:u w:val="dotted"/>
        </w:rPr>
      </w:pPr>
      <w:r w:rsidRPr="00B708AF">
        <w:rPr>
          <w:rFonts w:ascii="Calibri" w:eastAsia="Calibri" w:hAnsi="Calibri" w:cs="Traditional Arabic" w:hint="cs"/>
          <w:color w:val="000000" w:themeColor="text1"/>
          <w:sz w:val="36"/>
          <w:szCs w:val="36"/>
          <w:rtl/>
        </w:rPr>
        <w:t>العوامل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المدرسية البشرية :</w:t>
      </w:r>
      <w:r w:rsidRPr="00B708AF">
        <w:rPr>
          <w:rFonts w:ascii="Calibri" w:eastAsia="Calibri" w:hAnsi="Calibri" w:cs="Traditional Arabic"/>
          <w:color w:val="000000" w:themeColor="text1"/>
          <w:sz w:val="36"/>
          <w:szCs w:val="36"/>
          <w:rtl/>
        </w:rPr>
        <w:t xml:space="preserve"> </w:t>
      </w:r>
    </w:p>
    <w:p w:rsidR="008D2D8A" w:rsidRPr="00B708AF" w:rsidRDefault="008D2D8A" w:rsidP="009D6820">
      <w:pPr>
        <w:spacing w:after="0" w:line="240" w:lineRule="auto"/>
        <w:ind w:left="509" w:firstLine="295"/>
        <w:contextualSpacing/>
        <w:jc w:val="both"/>
        <w:rPr>
          <w:rFonts w:ascii="Calibri" w:eastAsia="Calibri" w:hAnsi="Calibri" w:cs="Traditional Arabic"/>
          <w:color w:val="000000" w:themeColor="text1"/>
          <w:sz w:val="36"/>
          <w:szCs w:val="36"/>
          <w:u w:val="dotted"/>
        </w:rPr>
      </w:pPr>
      <w:r w:rsidRPr="00B708AF">
        <w:rPr>
          <w:rFonts w:ascii="Calibri" w:eastAsia="Calibri" w:hAnsi="Calibri" w:cs="Traditional Arabic" w:hint="cs"/>
          <w:color w:val="000000" w:themeColor="text1"/>
          <w:sz w:val="36"/>
          <w:szCs w:val="36"/>
          <w:rtl/>
        </w:rPr>
        <w:lastRenderedPageBreak/>
        <w:t>فتتمثل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الهيئة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الإدارية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 القيادة المدرسية ( المدراء ) , و</w:t>
      </w:r>
      <w:r w:rsidR="00FF3AB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الهيئة الإشرافية ( المشرفين )</w:t>
      </w:r>
      <w:r w:rsidRPr="00B708AF">
        <w:rPr>
          <w:rFonts w:ascii="Calibri" w:eastAsia="Calibri" w:hAnsi="Calibri" w:cs="Traditional Arabic"/>
          <w:color w:val="000000" w:themeColor="text1"/>
          <w:sz w:val="36"/>
          <w:szCs w:val="36"/>
          <w:rtl/>
        </w:rPr>
        <w:t xml:space="preserve"> </w:t>
      </w:r>
      <w:r w:rsidR="00DD201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الهيئة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التدريسية ( المعلمين ) 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المدرسة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تؤثر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هذه العوامل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أداء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FF3AB1"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نشاط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00DD201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w:t>
      </w:r>
      <w:r w:rsidR="009D6820" w:rsidRPr="00B708AF">
        <w:rPr>
          <w:rFonts w:ascii="Calibri" w:eastAsia="Calibri" w:hAnsi="Calibri" w:cs="Traditional Arabic" w:hint="cs"/>
          <w:color w:val="000000" w:themeColor="text1"/>
          <w:sz w:val="36"/>
          <w:szCs w:val="36"/>
          <w:rtl/>
        </w:rPr>
        <w:t>تحصيله</w:t>
      </w:r>
      <w:r w:rsidRPr="00B708AF">
        <w:rPr>
          <w:rFonts w:ascii="Calibri" w:eastAsia="Calibri" w:hAnsi="Calibri" w:cs="Traditional Arabic" w:hint="cs"/>
          <w:color w:val="000000" w:themeColor="text1"/>
          <w:sz w:val="36"/>
          <w:szCs w:val="36"/>
          <w:rtl/>
        </w:rPr>
        <w:t xml:space="preserve"> الدراسي 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خلال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عناصرها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المادية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البشرية .</w:t>
      </w:r>
    </w:p>
    <w:p w:rsidR="007C4809" w:rsidRPr="00B708AF" w:rsidRDefault="008D2D8A" w:rsidP="007C4809">
      <w:pPr>
        <w:spacing w:after="0" w:line="360" w:lineRule="auto"/>
        <w:ind w:left="509"/>
        <w:contextualSpacing/>
        <w:jc w:val="both"/>
        <w:rPr>
          <w:rFonts w:ascii="Calibri" w:eastAsia="Calibri" w:hAnsi="Calibri" w:cs="Traditional Arabic"/>
          <w:color w:val="000000" w:themeColor="text1"/>
          <w:sz w:val="36"/>
          <w:szCs w:val="36"/>
          <w:u w:val="dotted"/>
          <w:rtl/>
        </w:rPr>
      </w:pP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Pr>
        <w:t xml:space="preserve">  .</w:t>
      </w:r>
      <w:r w:rsidRPr="00B708AF">
        <w:rPr>
          <w:rFonts w:ascii="Times New Roman" w:eastAsia="Calibri" w:hAnsi="Times New Roman" w:cs="Times New Roman"/>
          <w:color w:val="000000" w:themeColor="text1"/>
          <w:sz w:val="32"/>
          <w:szCs w:val="32"/>
        </w:rPr>
        <w:t xml:space="preserve"> ( Nami, Y. , et  al ,  2014 , </w:t>
      </w:r>
      <w:r w:rsidR="00C67509" w:rsidRPr="00B708AF">
        <w:rPr>
          <w:rFonts w:ascii="Times New Roman" w:eastAsia="Calibri" w:hAnsi="Times New Roman" w:cs="Times New Roman"/>
          <w:color w:val="000000" w:themeColor="text1"/>
          <w:sz w:val="32"/>
          <w:szCs w:val="32"/>
        </w:rPr>
        <w:t xml:space="preserve">P </w:t>
      </w:r>
      <w:r w:rsidRPr="00B708AF">
        <w:rPr>
          <w:rFonts w:ascii="Times New Roman" w:eastAsia="Calibri" w:hAnsi="Times New Roman" w:cs="Times New Roman"/>
          <w:color w:val="000000" w:themeColor="text1"/>
          <w:sz w:val="32"/>
          <w:szCs w:val="32"/>
        </w:rPr>
        <w:t>36 )</w:t>
      </w:r>
    </w:p>
    <w:p w:rsidR="008D2D8A" w:rsidRPr="00B708AF" w:rsidRDefault="008D2D8A" w:rsidP="000840F8">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أكدت نتائج بحث</w:t>
      </w:r>
      <w:r w:rsidRPr="00B708AF">
        <w:rPr>
          <w:rFonts w:ascii="Calibri" w:eastAsia="Calibri" w:hAnsi="Calibri" w:cs="Traditional Arabic"/>
          <w:color w:val="000000" w:themeColor="text1"/>
          <w:sz w:val="36"/>
          <w:szCs w:val="36"/>
          <w:rtl/>
        </w:rPr>
        <w:t xml:space="preserve"> حازم</w:t>
      </w:r>
      <w:r w:rsidRPr="00B708AF">
        <w:rPr>
          <w:rFonts w:ascii="Calibri" w:eastAsia="Calibri" w:hAnsi="Calibri" w:cs="Traditional Arabic" w:hint="cs"/>
          <w:color w:val="000000" w:themeColor="text1"/>
          <w:sz w:val="36"/>
          <w:szCs w:val="36"/>
          <w:rtl/>
        </w:rPr>
        <w:t xml:space="preserve"> أ</w:t>
      </w:r>
      <w:r w:rsidRPr="00B708AF">
        <w:rPr>
          <w:rFonts w:ascii="Calibri" w:eastAsia="Calibri" w:hAnsi="Calibri" w:cs="Traditional Arabic"/>
          <w:color w:val="000000" w:themeColor="text1"/>
          <w:sz w:val="36"/>
          <w:szCs w:val="36"/>
          <w:rtl/>
        </w:rPr>
        <w:t>حمد و</w:t>
      </w:r>
      <w:r w:rsidR="000840F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صاحب</w:t>
      </w:r>
      <w:r w:rsidRPr="00B708AF">
        <w:rPr>
          <w:rFonts w:ascii="Calibri" w:eastAsia="Calibri" w:hAnsi="Calibri" w:cs="Traditional Arabic" w:hint="cs"/>
          <w:color w:val="000000" w:themeColor="text1"/>
          <w:sz w:val="36"/>
          <w:szCs w:val="36"/>
          <w:rtl/>
        </w:rPr>
        <w:t xml:space="preserve"> و</w:t>
      </w:r>
      <w:r w:rsidR="009D6820"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rPr>
        <w:t>ويس</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00223CC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2013</w:t>
      </w:r>
      <w:r w:rsidR="00223CC2" w:rsidRPr="00B708AF">
        <w:rPr>
          <w:rFonts w:ascii="Calibri" w:eastAsia="Calibri" w:hAnsi="Calibri" w:cs="Traditional Arabic" w:hint="cs"/>
          <w:color w:val="000000" w:themeColor="text1"/>
          <w:sz w:val="36"/>
          <w:szCs w:val="36"/>
          <w:rtl/>
        </w:rPr>
        <w:t xml:space="preserve"> م </w:t>
      </w:r>
      <w:r w:rsidRPr="00B708AF">
        <w:rPr>
          <w:rFonts w:ascii="Calibri" w:eastAsia="Calibri" w:hAnsi="Calibri" w:cs="Traditional Arabic" w:hint="cs"/>
          <w:color w:val="000000" w:themeColor="text1"/>
          <w:sz w:val="36"/>
          <w:szCs w:val="36"/>
          <w:rtl/>
        </w:rPr>
        <w:t xml:space="preserve">) أن </w:t>
      </w:r>
      <w:r w:rsidRPr="00B708AF">
        <w:rPr>
          <w:rFonts w:ascii="Calibri" w:eastAsia="Calibri" w:hAnsi="Calibri" w:cs="Traditional Arabic"/>
          <w:color w:val="000000" w:themeColor="text1"/>
          <w:sz w:val="36"/>
          <w:szCs w:val="36"/>
          <w:rtl/>
        </w:rPr>
        <w:t xml:space="preserve">أكثر المعوقات المدرسية </w:t>
      </w:r>
      <w:r w:rsidRPr="00B708AF">
        <w:rPr>
          <w:rFonts w:ascii="Calibri" w:eastAsia="Calibri" w:hAnsi="Calibri" w:cs="Traditional Arabic" w:hint="cs"/>
          <w:color w:val="000000" w:themeColor="text1"/>
          <w:sz w:val="36"/>
          <w:szCs w:val="36"/>
          <w:rtl/>
        </w:rPr>
        <w:t>ه</w:t>
      </w:r>
      <w:r w:rsidR="000840F8" w:rsidRPr="00B708AF">
        <w:rPr>
          <w:rFonts w:ascii="Calibri" w:eastAsia="Calibri" w:hAnsi="Calibri" w:cs="Traditional Arabic" w:hint="cs"/>
          <w:color w:val="000000" w:themeColor="text1"/>
          <w:sz w:val="36"/>
          <w:szCs w:val="36"/>
          <w:rtl/>
        </w:rPr>
        <w:t xml:space="preserve">ى </w:t>
      </w:r>
      <w:r w:rsidRPr="00B708AF">
        <w:rPr>
          <w:rFonts w:ascii="Calibri" w:eastAsia="Calibri" w:hAnsi="Calibri" w:cs="Traditional Arabic"/>
          <w:color w:val="000000" w:themeColor="text1"/>
          <w:sz w:val="36"/>
          <w:szCs w:val="36"/>
          <w:rtl/>
        </w:rPr>
        <w:t>: كثرة غياب المعلمين</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w:t>
      </w:r>
      <w:r w:rsidRPr="00B708AF">
        <w:rPr>
          <w:rFonts w:ascii="Calibri" w:eastAsia="Calibri" w:hAnsi="Calibri" w:cs="Traditional Arabic"/>
          <w:color w:val="000000" w:themeColor="text1"/>
          <w:sz w:val="36"/>
          <w:szCs w:val="36"/>
          <w:rtl/>
        </w:rPr>
        <w:t xml:space="preserve">ازدحام أعداد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في </w:t>
      </w:r>
      <w:r w:rsidRPr="00B708AF">
        <w:rPr>
          <w:rFonts w:ascii="Calibri" w:eastAsia="Calibri" w:hAnsi="Calibri" w:cs="Traditional Arabic" w:hint="cs"/>
          <w:color w:val="000000" w:themeColor="text1"/>
          <w:sz w:val="36"/>
          <w:szCs w:val="36"/>
          <w:rtl/>
        </w:rPr>
        <w:t xml:space="preserve">الفصل </w:t>
      </w:r>
      <w:r w:rsidRPr="00B708AF">
        <w:rPr>
          <w:rFonts w:ascii="Calibri" w:eastAsia="Calibri" w:hAnsi="Calibri" w:cs="Traditional Arabic"/>
          <w:color w:val="000000" w:themeColor="text1"/>
          <w:sz w:val="36"/>
          <w:szCs w:val="36"/>
          <w:rtl/>
        </w:rPr>
        <w:t>،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عدم توفر وسائل تدريس</w:t>
      </w:r>
      <w:r w:rsidRPr="00B708AF">
        <w:rPr>
          <w:rFonts w:ascii="Calibri" w:eastAsia="Calibri" w:hAnsi="Calibri" w:cs="Traditional Arabic" w:hint="cs"/>
          <w:color w:val="000000" w:themeColor="text1"/>
          <w:sz w:val="36"/>
          <w:szCs w:val="36"/>
          <w:rtl/>
        </w:rPr>
        <w:t>ية</w:t>
      </w:r>
      <w:r w:rsidRPr="00B708AF">
        <w:rPr>
          <w:rFonts w:ascii="Calibri" w:eastAsia="Calibri" w:hAnsi="Calibri" w:cs="Traditional Arabic"/>
          <w:color w:val="000000" w:themeColor="text1"/>
          <w:sz w:val="36"/>
          <w:szCs w:val="36"/>
          <w:rtl/>
        </w:rPr>
        <w:t xml:space="preserve"> حديثة </w:t>
      </w:r>
      <w:r w:rsidRPr="00B708AF">
        <w:rPr>
          <w:rFonts w:ascii="Calibri" w:eastAsia="Calibri" w:hAnsi="Calibri" w:cs="Traditional Arabic" w:hint="cs"/>
          <w:color w:val="000000" w:themeColor="text1"/>
          <w:sz w:val="36"/>
          <w:szCs w:val="36"/>
          <w:rtl/>
        </w:rPr>
        <w:t>و ص</w:t>
      </w:r>
      <w:r w:rsidRPr="00B708AF">
        <w:rPr>
          <w:rFonts w:ascii="Calibri" w:eastAsia="Calibri" w:hAnsi="Calibri" w:cs="Traditional Arabic"/>
          <w:color w:val="000000" w:themeColor="text1"/>
          <w:sz w:val="36"/>
          <w:szCs w:val="36"/>
          <w:rtl/>
        </w:rPr>
        <w:t>عوبة المناهج</w:t>
      </w:r>
      <w:r w:rsidRPr="00B708AF">
        <w:rPr>
          <w:rFonts w:ascii="Calibri" w:eastAsia="Calibri" w:hAnsi="Calibri" w:cs="Traditional Arabic" w:hint="cs"/>
          <w:color w:val="000000" w:themeColor="text1"/>
          <w:sz w:val="36"/>
          <w:szCs w:val="36"/>
          <w:rtl/>
        </w:rPr>
        <w:t xml:space="preserve"> الدراسية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عدم جدية بعض المدرسين</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انتشار الدروس الخصوصية</w:t>
      </w:r>
      <w:r w:rsidRPr="00B708AF">
        <w:rPr>
          <w:rFonts w:ascii="Calibri" w:eastAsia="Calibri" w:hAnsi="Calibri" w:cs="Traditional Arabic" w:hint="cs"/>
          <w:color w:val="000000" w:themeColor="text1"/>
          <w:sz w:val="36"/>
          <w:szCs w:val="36"/>
          <w:rtl/>
        </w:rPr>
        <w:t xml:space="preserve"> بكثرة</w:t>
      </w:r>
      <w:r w:rsidRPr="00B708AF">
        <w:rPr>
          <w:rFonts w:ascii="Calibri" w:eastAsia="Calibri" w:hAnsi="Calibri" w:cs="Traditional Arabic"/>
          <w:color w:val="000000" w:themeColor="text1"/>
          <w:sz w:val="36"/>
          <w:szCs w:val="36"/>
        </w:rPr>
        <w:t xml:space="preserve">. </w:t>
      </w:r>
    </w:p>
    <w:p w:rsidR="00AE6AF0" w:rsidRPr="00B708AF" w:rsidRDefault="00220FD8" w:rsidP="00AE6AF0">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w:t>
      </w:r>
      <w:r w:rsidR="00AE6AF0" w:rsidRPr="00B708AF">
        <w:rPr>
          <w:rFonts w:ascii="Calibri" w:eastAsia="Calibri" w:hAnsi="Calibri" w:cs="Traditional Arabic" w:hint="cs"/>
          <w:color w:val="000000" w:themeColor="text1"/>
          <w:sz w:val="36"/>
          <w:szCs w:val="36"/>
          <w:rtl/>
        </w:rPr>
        <w:t>و لتحسين</w:t>
      </w:r>
      <w:r w:rsidR="00AE6AF0" w:rsidRPr="00B708AF">
        <w:rPr>
          <w:rFonts w:ascii="Calibri" w:eastAsia="Calibri" w:hAnsi="Calibri" w:cs="Traditional Arabic"/>
          <w:color w:val="000000" w:themeColor="text1"/>
          <w:sz w:val="36"/>
          <w:szCs w:val="36"/>
          <w:rtl/>
        </w:rPr>
        <w:t xml:space="preserve"> </w:t>
      </w:r>
      <w:r w:rsidR="00AE6AF0" w:rsidRPr="00B708AF">
        <w:rPr>
          <w:rFonts w:ascii="Calibri" w:eastAsia="Calibri" w:hAnsi="Calibri" w:cs="Traditional Arabic" w:hint="cs"/>
          <w:color w:val="000000" w:themeColor="text1"/>
          <w:sz w:val="36"/>
          <w:szCs w:val="36"/>
          <w:rtl/>
        </w:rPr>
        <w:t>مستوى</w:t>
      </w:r>
      <w:r w:rsidR="00AE6AF0" w:rsidRPr="00B708AF">
        <w:rPr>
          <w:rFonts w:ascii="Calibri" w:eastAsia="Calibri" w:hAnsi="Calibri" w:cs="Traditional Arabic"/>
          <w:color w:val="000000" w:themeColor="text1"/>
          <w:sz w:val="36"/>
          <w:szCs w:val="36"/>
          <w:rtl/>
        </w:rPr>
        <w:t xml:space="preserve"> </w:t>
      </w:r>
      <w:r w:rsidR="00AE6AF0" w:rsidRPr="00B708AF">
        <w:rPr>
          <w:rFonts w:ascii="Calibri" w:eastAsia="Calibri" w:hAnsi="Calibri" w:cs="Traditional Arabic" w:hint="cs"/>
          <w:color w:val="000000" w:themeColor="text1"/>
          <w:sz w:val="36"/>
          <w:szCs w:val="36"/>
          <w:rtl/>
        </w:rPr>
        <w:t>الطلاب</w:t>
      </w:r>
      <w:r w:rsidR="00AE6AF0" w:rsidRPr="00B708AF">
        <w:rPr>
          <w:rFonts w:ascii="Calibri" w:eastAsia="Calibri" w:hAnsi="Calibri" w:cs="Traditional Arabic"/>
          <w:color w:val="000000" w:themeColor="text1"/>
          <w:sz w:val="36"/>
          <w:szCs w:val="36"/>
          <w:rtl/>
        </w:rPr>
        <w:t xml:space="preserve"> </w:t>
      </w:r>
      <w:r w:rsidR="00AE6AF0" w:rsidRPr="00B708AF">
        <w:rPr>
          <w:rFonts w:ascii="Calibri" w:eastAsia="Calibri" w:hAnsi="Calibri" w:cs="Traditional Arabic" w:hint="cs"/>
          <w:color w:val="000000" w:themeColor="text1"/>
          <w:sz w:val="36"/>
          <w:szCs w:val="36"/>
          <w:rtl/>
        </w:rPr>
        <w:t>الدراسي</w:t>
      </w:r>
      <w:r w:rsidR="00AE6AF0" w:rsidRPr="00B708AF">
        <w:rPr>
          <w:rFonts w:ascii="Calibri" w:eastAsia="Calibri" w:hAnsi="Calibri" w:cs="Traditional Arabic"/>
          <w:color w:val="000000" w:themeColor="text1"/>
          <w:sz w:val="36"/>
          <w:szCs w:val="36"/>
          <w:rtl/>
        </w:rPr>
        <w:t xml:space="preserve"> </w:t>
      </w:r>
      <w:r w:rsidR="00AE6AF0" w:rsidRPr="00B708AF">
        <w:rPr>
          <w:rFonts w:ascii="Calibri" w:eastAsia="Calibri" w:hAnsi="Calibri" w:cs="Traditional Arabic" w:hint="cs"/>
          <w:color w:val="000000" w:themeColor="text1"/>
          <w:sz w:val="36"/>
          <w:szCs w:val="36"/>
          <w:rtl/>
        </w:rPr>
        <w:t>وجب</w:t>
      </w:r>
      <w:r w:rsidR="00AE6AF0" w:rsidRPr="00B708AF">
        <w:rPr>
          <w:rFonts w:ascii="Calibri" w:eastAsia="Calibri" w:hAnsi="Calibri" w:cs="Traditional Arabic"/>
          <w:color w:val="000000" w:themeColor="text1"/>
          <w:sz w:val="36"/>
          <w:szCs w:val="36"/>
          <w:rtl/>
        </w:rPr>
        <w:t xml:space="preserve"> </w:t>
      </w:r>
      <w:r w:rsidR="00AE6AF0" w:rsidRPr="00B708AF">
        <w:rPr>
          <w:rFonts w:ascii="Calibri" w:eastAsia="Calibri" w:hAnsi="Calibri" w:cs="Traditional Arabic" w:hint="cs"/>
          <w:color w:val="000000" w:themeColor="text1"/>
          <w:sz w:val="36"/>
          <w:szCs w:val="36"/>
          <w:rtl/>
        </w:rPr>
        <w:t>أن</w:t>
      </w:r>
      <w:r w:rsidR="00AE6AF0" w:rsidRPr="00B708AF">
        <w:rPr>
          <w:rFonts w:ascii="Calibri" w:eastAsia="Calibri" w:hAnsi="Calibri" w:cs="Traditional Arabic"/>
          <w:color w:val="000000" w:themeColor="text1"/>
          <w:sz w:val="36"/>
          <w:szCs w:val="36"/>
          <w:rtl/>
        </w:rPr>
        <w:t xml:space="preserve"> </w:t>
      </w:r>
      <w:r w:rsidR="00AE6AF0" w:rsidRPr="00B708AF">
        <w:rPr>
          <w:rFonts w:ascii="Calibri" w:eastAsia="Calibri" w:hAnsi="Calibri" w:cs="Traditional Arabic" w:hint="cs"/>
          <w:color w:val="000000" w:themeColor="text1"/>
          <w:sz w:val="36"/>
          <w:szCs w:val="36"/>
          <w:rtl/>
        </w:rPr>
        <w:t>يتوفر</w:t>
      </w:r>
      <w:r w:rsidR="00AE6AF0" w:rsidRPr="00B708AF">
        <w:rPr>
          <w:rFonts w:ascii="Calibri" w:eastAsia="Calibri" w:hAnsi="Calibri" w:cs="Traditional Arabic"/>
          <w:color w:val="000000" w:themeColor="text1"/>
          <w:sz w:val="36"/>
          <w:szCs w:val="36"/>
          <w:rtl/>
        </w:rPr>
        <w:t xml:space="preserve"> </w:t>
      </w:r>
      <w:r w:rsidR="00AE6AF0" w:rsidRPr="00B708AF">
        <w:rPr>
          <w:rFonts w:ascii="Calibri" w:eastAsia="Calibri" w:hAnsi="Calibri" w:cs="Traditional Arabic" w:hint="cs"/>
          <w:color w:val="000000" w:themeColor="text1"/>
          <w:sz w:val="36"/>
          <w:szCs w:val="36"/>
          <w:rtl/>
        </w:rPr>
        <w:t>في</w:t>
      </w:r>
      <w:r w:rsidR="00AE6AF0" w:rsidRPr="00B708AF">
        <w:rPr>
          <w:rFonts w:ascii="Calibri" w:eastAsia="Calibri" w:hAnsi="Calibri" w:cs="Traditional Arabic"/>
          <w:color w:val="000000" w:themeColor="text1"/>
          <w:sz w:val="36"/>
          <w:szCs w:val="36"/>
          <w:rtl/>
        </w:rPr>
        <w:t xml:space="preserve"> </w:t>
      </w:r>
      <w:r w:rsidR="00AE6AF0" w:rsidRPr="00B708AF">
        <w:rPr>
          <w:rFonts w:ascii="Calibri" w:eastAsia="Calibri" w:hAnsi="Calibri" w:cs="Traditional Arabic" w:hint="cs"/>
          <w:color w:val="000000" w:themeColor="text1"/>
          <w:sz w:val="36"/>
          <w:szCs w:val="36"/>
          <w:rtl/>
        </w:rPr>
        <w:t>المعلم مجموعة</w:t>
      </w:r>
      <w:r w:rsidR="00AE6AF0" w:rsidRPr="00B708AF">
        <w:rPr>
          <w:rFonts w:ascii="Calibri" w:eastAsia="Calibri" w:hAnsi="Calibri" w:cs="Traditional Arabic"/>
          <w:color w:val="000000" w:themeColor="text1"/>
          <w:sz w:val="36"/>
          <w:szCs w:val="36"/>
          <w:rtl/>
        </w:rPr>
        <w:t xml:space="preserve"> </w:t>
      </w:r>
      <w:r w:rsidR="00AE6AF0" w:rsidRPr="00B708AF">
        <w:rPr>
          <w:rFonts w:ascii="Calibri" w:eastAsia="Calibri" w:hAnsi="Calibri" w:cs="Traditional Arabic" w:hint="cs"/>
          <w:color w:val="000000" w:themeColor="text1"/>
          <w:sz w:val="36"/>
          <w:szCs w:val="36"/>
          <w:rtl/>
        </w:rPr>
        <w:t>من</w:t>
      </w:r>
      <w:r w:rsidR="00AE6AF0" w:rsidRPr="00B708AF">
        <w:rPr>
          <w:rFonts w:ascii="Calibri" w:eastAsia="Calibri" w:hAnsi="Calibri" w:cs="Traditional Arabic"/>
          <w:color w:val="000000" w:themeColor="text1"/>
          <w:sz w:val="36"/>
          <w:szCs w:val="36"/>
          <w:rtl/>
        </w:rPr>
        <w:t xml:space="preserve"> </w:t>
      </w:r>
      <w:r w:rsidR="00AE6AF0" w:rsidRPr="00B708AF">
        <w:rPr>
          <w:rFonts w:ascii="Calibri" w:eastAsia="Calibri" w:hAnsi="Calibri" w:cs="Traditional Arabic" w:hint="cs"/>
          <w:color w:val="000000" w:themeColor="text1"/>
          <w:sz w:val="36"/>
          <w:szCs w:val="36"/>
          <w:rtl/>
        </w:rPr>
        <w:t>الشروط</w:t>
      </w:r>
      <w:r w:rsidR="00AE6AF0" w:rsidRPr="00B708AF">
        <w:rPr>
          <w:rFonts w:ascii="Calibri" w:eastAsia="Calibri" w:hAnsi="Calibri" w:cs="Traditional Arabic"/>
          <w:color w:val="000000" w:themeColor="text1"/>
          <w:sz w:val="36"/>
          <w:szCs w:val="36"/>
          <w:rtl/>
        </w:rPr>
        <w:t xml:space="preserve"> </w:t>
      </w:r>
      <w:r w:rsidR="00AE6AF0" w:rsidRPr="00B708AF">
        <w:rPr>
          <w:rFonts w:ascii="Calibri" w:eastAsia="Calibri" w:hAnsi="Calibri" w:cs="Traditional Arabic" w:hint="cs"/>
          <w:color w:val="000000" w:themeColor="text1"/>
          <w:sz w:val="36"/>
          <w:szCs w:val="36"/>
          <w:rtl/>
        </w:rPr>
        <w:t>تتمثل في</w:t>
      </w:r>
      <w:r w:rsidR="00AE6AF0" w:rsidRPr="00B708AF">
        <w:rPr>
          <w:rFonts w:ascii="Calibri" w:eastAsia="Calibri" w:hAnsi="Calibri" w:cs="Traditional Arabic"/>
          <w:color w:val="000000" w:themeColor="text1"/>
          <w:sz w:val="36"/>
          <w:szCs w:val="36"/>
          <w:rtl/>
        </w:rPr>
        <w:t xml:space="preserve"> :</w:t>
      </w:r>
    </w:p>
    <w:p w:rsidR="00AE6AF0" w:rsidRPr="00B708AF" w:rsidRDefault="00AE6AF0" w:rsidP="006C2D68">
      <w:pPr>
        <w:pStyle w:val="ListParagraph"/>
        <w:numPr>
          <w:ilvl w:val="0"/>
          <w:numId w:val="148"/>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الثقافي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للمعلم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و هو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إيصال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المعلومات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المعارف 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الشرح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للطالب ، فكلما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الثقافي للمعلم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عالي</w:t>
      </w:r>
      <w:r w:rsidR="00C25658"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hint="cs"/>
          <w:color w:val="000000" w:themeColor="text1"/>
          <w:sz w:val="36"/>
          <w:szCs w:val="36"/>
          <w:rtl/>
        </w:rPr>
        <w:t>ا كانت القدرة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توصيل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المعلومات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بصورة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سهلة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صحيحة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للطلاب </w:t>
      </w:r>
      <w:r w:rsidRPr="00B708AF">
        <w:rPr>
          <w:rFonts w:ascii="Calibri" w:eastAsia="Calibri" w:hAnsi="Calibri" w:cs="Traditional Arabic"/>
          <w:color w:val="000000" w:themeColor="text1"/>
          <w:sz w:val="36"/>
          <w:szCs w:val="36"/>
          <w:rtl/>
        </w:rPr>
        <w:t>.</w:t>
      </w:r>
    </w:p>
    <w:p w:rsidR="00E34DA4" w:rsidRPr="00B708AF" w:rsidRDefault="00E34DA4" w:rsidP="006C2D68">
      <w:pPr>
        <w:pStyle w:val="ListParagraph"/>
        <w:numPr>
          <w:ilvl w:val="0"/>
          <w:numId w:val="148"/>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م</w:t>
      </w:r>
      <w:r w:rsidR="00AE6AF0" w:rsidRPr="00B708AF">
        <w:rPr>
          <w:rFonts w:ascii="Calibri" w:eastAsia="Calibri" w:hAnsi="Calibri" w:cs="Traditional Arabic" w:hint="cs"/>
          <w:color w:val="000000" w:themeColor="text1"/>
          <w:sz w:val="36"/>
          <w:szCs w:val="36"/>
          <w:rtl/>
        </w:rPr>
        <w:t>واظبة</w:t>
      </w:r>
      <w:r w:rsidR="00AE6AF0"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المعلم </w:t>
      </w:r>
      <w:r w:rsidR="00AE6AF0" w:rsidRPr="00B708AF">
        <w:rPr>
          <w:rFonts w:ascii="Calibri" w:eastAsia="Calibri" w:hAnsi="Calibri" w:cs="Traditional Arabic" w:hint="cs"/>
          <w:color w:val="000000" w:themeColor="text1"/>
          <w:sz w:val="36"/>
          <w:szCs w:val="36"/>
          <w:rtl/>
        </w:rPr>
        <w:t>على</w:t>
      </w:r>
      <w:r w:rsidR="00AE6AF0" w:rsidRPr="00B708AF">
        <w:rPr>
          <w:rFonts w:ascii="Calibri" w:eastAsia="Calibri" w:hAnsi="Calibri" w:cs="Traditional Arabic"/>
          <w:color w:val="000000" w:themeColor="text1"/>
          <w:sz w:val="36"/>
          <w:szCs w:val="36"/>
          <w:rtl/>
        </w:rPr>
        <w:t xml:space="preserve"> </w:t>
      </w:r>
      <w:r w:rsidR="00AE6AF0" w:rsidRPr="00B708AF">
        <w:rPr>
          <w:rFonts w:ascii="Calibri" w:eastAsia="Calibri" w:hAnsi="Calibri" w:cs="Traditional Arabic" w:hint="cs"/>
          <w:color w:val="000000" w:themeColor="text1"/>
          <w:sz w:val="36"/>
          <w:szCs w:val="36"/>
          <w:rtl/>
        </w:rPr>
        <w:t>الحضور</w:t>
      </w:r>
      <w:r w:rsidR="00AE6AF0" w:rsidRPr="00B708AF">
        <w:rPr>
          <w:rFonts w:ascii="Calibri" w:eastAsia="Calibri" w:hAnsi="Calibri" w:cs="Traditional Arabic"/>
          <w:color w:val="000000" w:themeColor="text1"/>
          <w:sz w:val="36"/>
          <w:szCs w:val="36"/>
          <w:rtl/>
        </w:rPr>
        <w:t xml:space="preserve"> </w:t>
      </w:r>
      <w:r w:rsidR="00AE6AF0" w:rsidRPr="00B708AF">
        <w:rPr>
          <w:rFonts w:ascii="Calibri" w:eastAsia="Calibri" w:hAnsi="Calibri" w:cs="Traditional Arabic" w:hint="cs"/>
          <w:color w:val="000000" w:themeColor="text1"/>
          <w:sz w:val="36"/>
          <w:szCs w:val="36"/>
          <w:rtl/>
        </w:rPr>
        <w:t>باستمرار</w:t>
      </w:r>
      <w:r w:rsidRPr="00B708AF">
        <w:rPr>
          <w:rFonts w:ascii="Calibri" w:eastAsia="Calibri" w:hAnsi="Calibri" w:cs="Traditional Arabic" w:hint="cs"/>
          <w:color w:val="000000" w:themeColor="text1"/>
          <w:sz w:val="36"/>
          <w:szCs w:val="36"/>
          <w:rtl/>
        </w:rPr>
        <w:t xml:space="preserve"> :</w:t>
      </w:r>
      <w:r w:rsidR="00AE6AF0"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هذه </w:t>
      </w:r>
      <w:r w:rsidR="00AE6AF0" w:rsidRPr="00B708AF">
        <w:rPr>
          <w:rFonts w:ascii="Calibri" w:eastAsia="Calibri" w:hAnsi="Calibri" w:cs="Traditional Arabic" w:hint="cs"/>
          <w:color w:val="000000" w:themeColor="text1"/>
          <w:sz w:val="36"/>
          <w:szCs w:val="36"/>
          <w:rtl/>
        </w:rPr>
        <w:t>تخلق</w:t>
      </w:r>
      <w:r w:rsidR="00AE6AF0" w:rsidRPr="00B708AF">
        <w:rPr>
          <w:rFonts w:ascii="Calibri" w:eastAsia="Calibri" w:hAnsi="Calibri" w:cs="Traditional Arabic"/>
          <w:color w:val="000000" w:themeColor="text1"/>
          <w:sz w:val="36"/>
          <w:szCs w:val="36"/>
          <w:rtl/>
        </w:rPr>
        <w:t xml:space="preserve"> </w:t>
      </w:r>
      <w:r w:rsidR="00AE6AF0" w:rsidRPr="00B708AF">
        <w:rPr>
          <w:rFonts w:ascii="Calibri" w:eastAsia="Calibri" w:hAnsi="Calibri" w:cs="Traditional Arabic" w:hint="cs"/>
          <w:color w:val="000000" w:themeColor="text1"/>
          <w:sz w:val="36"/>
          <w:szCs w:val="36"/>
          <w:rtl/>
        </w:rPr>
        <w:t>في</w:t>
      </w:r>
      <w:r w:rsidR="00AE6AF0" w:rsidRPr="00B708AF">
        <w:rPr>
          <w:rFonts w:ascii="Calibri" w:eastAsia="Calibri" w:hAnsi="Calibri" w:cs="Traditional Arabic"/>
          <w:color w:val="000000" w:themeColor="text1"/>
          <w:sz w:val="36"/>
          <w:szCs w:val="36"/>
          <w:rtl/>
        </w:rPr>
        <w:t xml:space="preserve"> </w:t>
      </w:r>
      <w:r w:rsidR="00AE6AF0" w:rsidRPr="00B708AF">
        <w:rPr>
          <w:rFonts w:ascii="Calibri" w:eastAsia="Calibri" w:hAnsi="Calibri" w:cs="Traditional Arabic" w:hint="cs"/>
          <w:color w:val="000000" w:themeColor="text1"/>
          <w:sz w:val="36"/>
          <w:szCs w:val="36"/>
          <w:rtl/>
        </w:rPr>
        <w:t>نفسية</w:t>
      </w:r>
      <w:r w:rsidR="00AE6AF0"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00AE6AF0" w:rsidRPr="00B708AF">
        <w:rPr>
          <w:rFonts w:ascii="Calibri" w:eastAsia="Calibri" w:hAnsi="Calibri" w:cs="Traditional Arabic"/>
          <w:color w:val="000000" w:themeColor="text1"/>
          <w:sz w:val="36"/>
          <w:szCs w:val="36"/>
          <w:rtl/>
        </w:rPr>
        <w:t xml:space="preserve"> </w:t>
      </w:r>
      <w:r w:rsidR="00AE6AF0" w:rsidRPr="00B708AF">
        <w:rPr>
          <w:rFonts w:ascii="Calibri" w:eastAsia="Calibri" w:hAnsi="Calibri" w:cs="Traditional Arabic" w:hint="cs"/>
          <w:color w:val="000000" w:themeColor="text1"/>
          <w:sz w:val="36"/>
          <w:szCs w:val="36"/>
          <w:rtl/>
        </w:rPr>
        <w:t>المواظبة</w:t>
      </w:r>
      <w:r w:rsidR="00AE6AF0" w:rsidRPr="00B708AF">
        <w:rPr>
          <w:rFonts w:ascii="Calibri" w:eastAsia="Calibri" w:hAnsi="Calibri" w:cs="Traditional Arabic"/>
          <w:color w:val="000000" w:themeColor="text1"/>
          <w:sz w:val="36"/>
          <w:szCs w:val="36"/>
          <w:rtl/>
        </w:rPr>
        <w:t xml:space="preserve"> </w:t>
      </w:r>
      <w:r w:rsidR="00AE6AF0" w:rsidRPr="00B708AF">
        <w:rPr>
          <w:rFonts w:ascii="Calibri" w:eastAsia="Calibri" w:hAnsi="Calibri" w:cs="Traditional Arabic" w:hint="cs"/>
          <w:color w:val="000000" w:themeColor="text1"/>
          <w:sz w:val="36"/>
          <w:szCs w:val="36"/>
          <w:rtl/>
        </w:rPr>
        <w:t>على</w:t>
      </w:r>
      <w:r w:rsidR="00AE6AF0" w:rsidRPr="00B708AF">
        <w:rPr>
          <w:rFonts w:ascii="Calibri" w:eastAsia="Calibri" w:hAnsi="Calibri" w:cs="Traditional Arabic"/>
          <w:color w:val="000000" w:themeColor="text1"/>
          <w:sz w:val="36"/>
          <w:szCs w:val="36"/>
          <w:rtl/>
        </w:rPr>
        <w:t xml:space="preserve"> </w:t>
      </w:r>
      <w:r w:rsidR="00AE6AF0" w:rsidRPr="00B708AF">
        <w:rPr>
          <w:rFonts w:ascii="Calibri" w:eastAsia="Calibri" w:hAnsi="Calibri" w:cs="Traditional Arabic" w:hint="cs"/>
          <w:color w:val="000000" w:themeColor="text1"/>
          <w:sz w:val="36"/>
          <w:szCs w:val="36"/>
          <w:rtl/>
        </w:rPr>
        <w:t>الحضور</w:t>
      </w:r>
      <w:r w:rsidR="00AE6AF0" w:rsidRPr="00B708AF">
        <w:rPr>
          <w:rFonts w:ascii="Calibri" w:eastAsia="Calibri" w:hAnsi="Calibri" w:cs="Traditional Arabic"/>
          <w:color w:val="000000" w:themeColor="text1"/>
          <w:sz w:val="36"/>
          <w:szCs w:val="36"/>
          <w:rtl/>
        </w:rPr>
        <w:t xml:space="preserve"> </w:t>
      </w:r>
      <w:r w:rsidR="00AE6AF0" w:rsidRPr="00B708AF">
        <w:rPr>
          <w:rFonts w:ascii="Calibri" w:eastAsia="Calibri" w:hAnsi="Calibri" w:cs="Traditional Arabic" w:hint="cs"/>
          <w:color w:val="000000" w:themeColor="text1"/>
          <w:sz w:val="36"/>
          <w:szCs w:val="36"/>
          <w:rtl/>
        </w:rPr>
        <w:t>للدراسة</w:t>
      </w:r>
      <w:r w:rsidR="00AE6AF0" w:rsidRPr="00B708AF">
        <w:rPr>
          <w:rFonts w:ascii="Calibri" w:eastAsia="Calibri" w:hAnsi="Calibri" w:cs="Traditional Arabic"/>
          <w:color w:val="000000" w:themeColor="text1"/>
          <w:sz w:val="36"/>
          <w:szCs w:val="36"/>
          <w:rtl/>
        </w:rPr>
        <w:t xml:space="preserve"> </w:t>
      </w:r>
      <w:r w:rsidR="00AE6AF0" w:rsidRPr="00B708AF">
        <w:rPr>
          <w:rFonts w:ascii="Calibri" w:eastAsia="Calibri" w:hAnsi="Calibri" w:cs="Traditional Arabic" w:hint="cs"/>
          <w:color w:val="000000" w:themeColor="text1"/>
          <w:sz w:val="36"/>
          <w:szCs w:val="36"/>
          <w:rtl/>
        </w:rPr>
        <w:t>بصورة</w:t>
      </w:r>
      <w:r w:rsidR="00AE6AF0" w:rsidRPr="00B708AF">
        <w:rPr>
          <w:rFonts w:ascii="Calibri" w:eastAsia="Calibri" w:hAnsi="Calibri" w:cs="Traditional Arabic"/>
          <w:color w:val="000000" w:themeColor="text1"/>
          <w:sz w:val="36"/>
          <w:szCs w:val="36"/>
          <w:rtl/>
        </w:rPr>
        <w:t xml:space="preserve"> </w:t>
      </w:r>
      <w:r w:rsidR="00AE6AF0" w:rsidRPr="00B708AF">
        <w:rPr>
          <w:rFonts w:ascii="Calibri" w:eastAsia="Calibri" w:hAnsi="Calibri" w:cs="Traditional Arabic" w:hint="cs"/>
          <w:color w:val="000000" w:themeColor="text1"/>
          <w:sz w:val="36"/>
          <w:szCs w:val="36"/>
          <w:rtl/>
        </w:rPr>
        <w:t>دائمة</w:t>
      </w:r>
      <w:r w:rsidR="00AE6AF0" w:rsidRPr="00B708AF">
        <w:rPr>
          <w:rFonts w:ascii="Calibri" w:eastAsia="Calibri" w:hAnsi="Calibri" w:cs="Traditional Arabic"/>
          <w:color w:val="000000" w:themeColor="text1"/>
          <w:sz w:val="36"/>
          <w:szCs w:val="36"/>
          <w:rtl/>
        </w:rPr>
        <w:t xml:space="preserve"> </w:t>
      </w:r>
      <w:r w:rsidR="00AE6AF0" w:rsidRPr="00B708AF">
        <w:rPr>
          <w:rFonts w:ascii="Calibri" w:eastAsia="Calibri" w:hAnsi="Calibri" w:cs="Traditional Arabic" w:hint="cs"/>
          <w:color w:val="000000" w:themeColor="text1"/>
          <w:sz w:val="36"/>
          <w:szCs w:val="36"/>
          <w:rtl/>
        </w:rPr>
        <w:t>و</w:t>
      </w:r>
      <w:r w:rsidR="00AE6AF0" w:rsidRPr="00B708AF">
        <w:rPr>
          <w:rFonts w:ascii="Calibri" w:eastAsia="Calibri" w:hAnsi="Calibri" w:cs="Traditional Arabic"/>
          <w:color w:val="000000" w:themeColor="text1"/>
          <w:sz w:val="36"/>
          <w:szCs w:val="36"/>
          <w:rtl/>
        </w:rPr>
        <w:t xml:space="preserve"> </w:t>
      </w:r>
      <w:r w:rsidR="00AE6AF0" w:rsidRPr="00B708AF">
        <w:rPr>
          <w:rFonts w:ascii="Calibri" w:eastAsia="Calibri" w:hAnsi="Calibri" w:cs="Traditional Arabic" w:hint="cs"/>
          <w:color w:val="000000" w:themeColor="text1"/>
          <w:sz w:val="36"/>
          <w:szCs w:val="36"/>
          <w:rtl/>
        </w:rPr>
        <w:t>مستمرة</w:t>
      </w:r>
      <w:r w:rsidRPr="00B708AF">
        <w:rPr>
          <w:rFonts w:ascii="Calibri" w:eastAsia="Calibri" w:hAnsi="Calibri" w:cs="Traditional Arabic" w:hint="cs"/>
          <w:color w:val="000000" w:themeColor="text1"/>
          <w:sz w:val="36"/>
          <w:szCs w:val="36"/>
          <w:rtl/>
        </w:rPr>
        <w:t xml:space="preserve"> .</w:t>
      </w:r>
    </w:p>
    <w:p w:rsidR="007C4809" w:rsidRPr="00B708AF" w:rsidRDefault="00AE6AF0" w:rsidP="006C2D68">
      <w:pPr>
        <w:pStyle w:val="ListParagraph"/>
        <w:numPr>
          <w:ilvl w:val="0"/>
          <w:numId w:val="148"/>
        </w:numPr>
        <w:spacing w:after="0" w:line="240" w:lineRule="auto"/>
        <w:ind w:left="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عدم</w:t>
      </w:r>
      <w:r w:rsidRPr="00B708AF">
        <w:rPr>
          <w:rFonts w:ascii="Calibri" w:eastAsia="Calibri" w:hAnsi="Calibri" w:cs="Traditional Arabic"/>
          <w:color w:val="000000" w:themeColor="text1"/>
          <w:sz w:val="36"/>
          <w:szCs w:val="36"/>
          <w:rtl/>
        </w:rPr>
        <w:t xml:space="preserve"> </w:t>
      </w:r>
      <w:r w:rsidR="00E34DA4" w:rsidRPr="00B708AF">
        <w:rPr>
          <w:rFonts w:ascii="Calibri" w:eastAsia="Calibri" w:hAnsi="Calibri" w:cs="Traditional Arabic" w:hint="cs"/>
          <w:color w:val="000000" w:themeColor="text1"/>
          <w:sz w:val="36"/>
          <w:szCs w:val="36"/>
          <w:rtl/>
        </w:rPr>
        <w:t>إهمال المعلم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لمبدأ</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النشاط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التلقائي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التعلم</w:t>
      </w:r>
      <w:r w:rsidR="00E34DA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00E34DA4" w:rsidRPr="00B708AF">
        <w:rPr>
          <w:rFonts w:ascii="Calibri" w:eastAsia="Calibri" w:hAnsi="Calibri" w:cs="Traditional Arabic" w:hint="cs"/>
          <w:color w:val="000000" w:themeColor="text1"/>
          <w:sz w:val="36"/>
          <w:szCs w:val="36"/>
          <w:rtl/>
        </w:rPr>
        <w:t xml:space="preserve"> </w:t>
      </w:r>
      <w:r w:rsidR="008104FE" w:rsidRPr="00B708AF">
        <w:rPr>
          <w:rFonts w:ascii="Calibri" w:eastAsia="Calibri" w:hAnsi="Calibri" w:cs="Traditional Arabic" w:hint="cs"/>
          <w:color w:val="000000" w:themeColor="text1"/>
          <w:sz w:val="36"/>
          <w:szCs w:val="36"/>
          <w:rtl/>
        </w:rPr>
        <w:t>فمهمة المعلم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تر</w:t>
      </w:r>
      <w:r w:rsidR="008104FE" w:rsidRPr="00B708AF">
        <w:rPr>
          <w:rFonts w:ascii="Calibri" w:eastAsia="Calibri" w:hAnsi="Calibri" w:cs="Traditional Arabic" w:hint="cs"/>
          <w:color w:val="000000" w:themeColor="text1"/>
          <w:sz w:val="36"/>
          <w:szCs w:val="36"/>
          <w:rtl/>
        </w:rPr>
        <w:t>غيب 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إرشادهم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أقوم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سبله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لا</w:t>
      </w:r>
      <w:r w:rsidRPr="00B708AF">
        <w:rPr>
          <w:rFonts w:ascii="Calibri" w:eastAsia="Calibri" w:hAnsi="Calibri" w:cs="Traditional Arabic"/>
          <w:color w:val="000000" w:themeColor="text1"/>
          <w:sz w:val="36"/>
          <w:szCs w:val="36"/>
          <w:rtl/>
        </w:rPr>
        <w:t xml:space="preserve"> </w:t>
      </w:r>
      <w:r w:rsidR="00E34DA4" w:rsidRPr="00B708AF">
        <w:rPr>
          <w:rFonts w:ascii="Calibri" w:eastAsia="Calibri" w:hAnsi="Calibri" w:cs="Traditional Arabic" w:hint="cs"/>
          <w:color w:val="000000" w:themeColor="text1"/>
          <w:sz w:val="36"/>
          <w:szCs w:val="36"/>
          <w:rtl/>
        </w:rPr>
        <w:t>ال</w:t>
      </w:r>
      <w:r w:rsidRPr="00B708AF">
        <w:rPr>
          <w:rFonts w:ascii="Calibri" w:eastAsia="Calibri" w:hAnsi="Calibri" w:cs="Traditional Arabic" w:hint="cs"/>
          <w:color w:val="000000" w:themeColor="text1"/>
          <w:sz w:val="36"/>
          <w:szCs w:val="36"/>
          <w:rtl/>
        </w:rPr>
        <w:t>تعلم</w:t>
      </w:r>
      <w:r w:rsidR="00E34DA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بالنيابة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عنهم</w:t>
      </w:r>
      <w:r w:rsidRPr="00B708AF">
        <w:rPr>
          <w:rFonts w:ascii="Calibri" w:eastAsia="Calibri" w:hAnsi="Calibri" w:cs="Traditional Arabic"/>
          <w:color w:val="000000" w:themeColor="text1"/>
          <w:sz w:val="36"/>
          <w:szCs w:val="36"/>
          <w:rtl/>
        </w:rPr>
        <w:t xml:space="preserve"> .</w:t>
      </w:r>
    </w:p>
    <w:p w:rsidR="008D2D8A" w:rsidRPr="00B708AF" w:rsidRDefault="008D2D8A" w:rsidP="008D2D8A">
      <w:pPr>
        <w:spacing w:after="0" w:line="240" w:lineRule="auto"/>
        <w:jc w:val="both"/>
        <w:rPr>
          <w:rFonts w:ascii="Calibri" w:eastAsia="Calibri" w:hAnsi="Calibri" w:cs="Traditional Arabic"/>
          <w:color w:val="000000" w:themeColor="text1"/>
          <w:sz w:val="36"/>
          <w:szCs w:val="36"/>
          <w:u w:val="dotDash"/>
          <w:rtl/>
        </w:rPr>
      </w:pPr>
      <w:r w:rsidRPr="00B708AF">
        <w:rPr>
          <w:rFonts w:ascii="Calibri" w:eastAsia="Calibri" w:hAnsi="Calibri" w:cs="Traditional Arabic" w:hint="cs"/>
          <w:color w:val="000000" w:themeColor="text1"/>
          <w:sz w:val="36"/>
          <w:szCs w:val="36"/>
          <w:u w:val="dotDash"/>
          <w:rtl/>
        </w:rPr>
        <w:t xml:space="preserve">سابعًا : </w:t>
      </w:r>
      <w:r w:rsidRPr="00B708AF">
        <w:rPr>
          <w:rFonts w:ascii="Calibri" w:eastAsia="Calibri" w:hAnsi="Calibri" w:cs="Traditional Arabic"/>
          <w:color w:val="000000" w:themeColor="text1"/>
          <w:sz w:val="36"/>
          <w:szCs w:val="36"/>
          <w:u w:val="dotDash"/>
          <w:rtl/>
        </w:rPr>
        <w:t>العوامل المرتبطة بالأقران</w:t>
      </w:r>
      <w:r w:rsidRPr="00B708AF">
        <w:rPr>
          <w:rFonts w:ascii="Calibri" w:eastAsia="Calibri" w:hAnsi="Calibri" w:cs="Traditional Arabic" w:hint="cs"/>
          <w:color w:val="000000" w:themeColor="text1"/>
          <w:sz w:val="36"/>
          <w:szCs w:val="36"/>
          <w:u w:val="dotDash"/>
          <w:rtl/>
        </w:rPr>
        <w:t xml:space="preserve"> </w:t>
      </w:r>
      <w:r w:rsidRPr="00B708AF">
        <w:rPr>
          <w:rFonts w:ascii="Calibri" w:eastAsia="Calibri" w:hAnsi="Calibri" w:cs="Traditional Arabic"/>
          <w:color w:val="000000" w:themeColor="text1"/>
          <w:sz w:val="36"/>
          <w:szCs w:val="36"/>
          <w:u w:val="dotDash"/>
        </w:rPr>
        <w:t>:</w:t>
      </w:r>
    </w:p>
    <w:p w:rsidR="008D2D8A" w:rsidRPr="00B708AF" w:rsidRDefault="008D2D8A" w:rsidP="008D2D8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فجماعة الأقران تؤثر في اتجاهات الطلاب و دعم قدراتهم المعرفية</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 xml:space="preserve">, و إنجاز الواجبات </w:t>
      </w:r>
      <w:r w:rsidR="0076596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76596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بالتالي تؤثر على التحصيل الدراسي . </w:t>
      </w:r>
    </w:p>
    <w:p w:rsidR="008B1089" w:rsidRPr="00B708AF" w:rsidRDefault="00927BB3" w:rsidP="00927BB3">
      <w:pPr>
        <w:spacing w:after="0" w:line="240" w:lineRule="auto"/>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ال</w:t>
      </w:r>
      <w:r w:rsidR="008B1089" w:rsidRPr="00B708AF">
        <w:rPr>
          <w:rFonts w:ascii="Calibri" w:eastAsia="Calibri" w:hAnsi="Calibri" w:cs="Traditional Arabic" w:hint="cs"/>
          <w:b/>
          <w:bCs/>
          <w:color w:val="000000" w:themeColor="text1"/>
          <w:sz w:val="36"/>
          <w:szCs w:val="36"/>
          <w:rtl/>
          <w:lang w:bidi="ar-EG"/>
        </w:rPr>
        <w:t>تعليق على المطلب</w:t>
      </w:r>
      <w:r w:rsidR="008B1089" w:rsidRPr="00B708AF">
        <w:rPr>
          <w:rFonts w:ascii="Calibri" w:eastAsia="Calibri" w:hAnsi="Calibri" w:cs="Traditional Arabic"/>
          <w:b/>
          <w:bCs/>
          <w:color w:val="000000" w:themeColor="text1"/>
          <w:sz w:val="36"/>
          <w:szCs w:val="36"/>
          <w:rtl/>
          <w:lang w:bidi="ar-EG"/>
        </w:rPr>
        <w:t xml:space="preserve"> </w:t>
      </w:r>
      <w:r w:rsidR="008B1089" w:rsidRPr="00B708AF">
        <w:rPr>
          <w:rFonts w:ascii="Calibri" w:eastAsia="Calibri" w:hAnsi="Calibri" w:cs="Traditional Arabic" w:hint="cs"/>
          <w:b/>
          <w:bCs/>
          <w:color w:val="000000" w:themeColor="text1"/>
          <w:sz w:val="36"/>
          <w:szCs w:val="36"/>
          <w:rtl/>
          <w:lang w:bidi="ar-EG"/>
        </w:rPr>
        <w:t xml:space="preserve">السابع </w:t>
      </w:r>
      <w:r w:rsidRPr="00B708AF">
        <w:rPr>
          <w:rFonts w:ascii="Calibri" w:eastAsia="Calibri" w:hAnsi="Calibri" w:cs="Traditional Arabic" w:hint="cs"/>
          <w:b/>
          <w:bCs/>
          <w:color w:val="000000" w:themeColor="text1"/>
          <w:sz w:val="36"/>
          <w:szCs w:val="36"/>
          <w:rtl/>
          <w:lang w:bidi="ar-EG"/>
        </w:rPr>
        <w:t>:</w:t>
      </w:r>
    </w:p>
    <w:p w:rsidR="008D2D8A" w:rsidRPr="00B708AF" w:rsidRDefault="008D2D8A" w:rsidP="008D2D8A">
      <w:pPr>
        <w:spacing w:after="0" w:line="240" w:lineRule="auto"/>
        <w:ind w:firstLine="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 xml:space="preserve">خلاصة القول يرى الباحث مما سبق أن التحصيل الدراسي لدى طلاب المرحلة الثانوية معيارًا يحدد المستوى التعليمي للطلاب , و يتحدد مستوى التقدير و الاحترام من المحيطين به ,              و يعتمد التحصيل الدراسي على قدرات الطلاب و خبراته , و هو يتأثر بالعديد من العوامل </w:t>
      </w:r>
      <w:r w:rsidR="0071613B"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منها : العوامل الشخصية , و العوامل الديمغرافية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و العوامل الأسرية , و </w:t>
      </w:r>
      <w:r w:rsidRPr="00B708AF">
        <w:rPr>
          <w:rFonts w:ascii="Calibri" w:eastAsia="Calibri" w:hAnsi="Calibri" w:cs="Traditional Arabic" w:hint="cs"/>
          <w:color w:val="000000" w:themeColor="text1"/>
          <w:sz w:val="36"/>
          <w:szCs w:val="36"/>
          <w:rtl/>
        </w:rPr>
        <w:t>العادات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الدراسية ,</w:t>
      </w:r>
      <w:r w:rsidRPr="00B708AF">
        <w:rPr>
          <w:rFonts w:ascii="Calibri" w:eastAsia="Calibri" w:hAnsi="Calibri" w:cs="Traditional Arabic"/>
          <w:color w:val="000000" w:themeColor="text1"/>
          <w:sz w:val="36"/>
          <w:szCs w:val="36"/>
          <w:rtl/>
        </w:rPr>
        <w:t xml:space="preserve"> </w:t>
      </w:r>
      <w:r w:rsidR="0071613B" w:rsidRPr="00B708AF">
        <w:rPr>
          <w:rFonts w:ascii="Calibri" w:eastAsia="Calibri" w:hAnsi="Calibri" w:cs="Traditional Arabic" w:hint="cs"/>
          <w:color w:val="000000" w:themeColor="text1"/>
          <w:sz w:val="36"/>
          <w:szCs w:val="36"/>
          <w:rtl/>
        </w:rPr>
        <w:t xml:space="preserve">             </w:t>
      </w:r>
      <w:r w:rsidR="00125B83" w:rsidRPr="00B708AF">
        <w:rPr>
          <w:rFonts w:ascii="Calibri" w:eastAsia="Calibri" w:hAnsi="Calibri" w:cs="Traditional Arabic" w:hint="cs"/>
          <w:color w:val="000000" w:themeColor="text1"/>
          <w:sz w:val="36"/>
          <w:szCs w:val="36"/>
          <w:rtl/>
        </w:rPr>
        <w:lastRenderedPageBreak/>
        <w:t>و</w:t>
      </w:r>
      <w:r w:rsidR="0071613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العوامل المدرسية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العوامل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المرتبطة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بالأقران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lang w:bidi="ar-EG"/>
        </w:rPr>
        <w:t xml:space="preserve">و يقاس بالدرجة التي </w:t>
      </w:r>
      <w:r w:rsidR="00125B83" w:rsidRPr="00B708AF">
        <w:rPr>
          <w:rFonts w:ascii="Calibri" w:eastAsia="Calibri" w:hAnsi="Calibri" w:cs="Traditional Arabic" w:hint="cs"/>
          <w:color w:val="000000" w:themeColor="text1"/>
          <w:sz w:val="36"/>
          <w:szCs w:val="36"/>
          <w:rtl/>
          <w:lang w:bidi="ar-EG"/>
        </w:rPr>
        <w:t>يحصل عليها الطلاب في الامتحانات</w:t>
      </w:r>
      <w:r w:rsidR="0071613B"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w:t>
      </w:r>
    </w:p>
    <w:p w:rsidR="00B665DC" w:rsidRPr="00B708AF" w:rsidRDefault="00B665DC" w:rsidP="0013156D">
      <w:pPr>
        <w:spacing w:after="0" w:line="240" w:lineRule="auto"/>
        <w:ind w:firstLine="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كما يرى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الباحث أن ضَعْف</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التحصيل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الدراسي لدى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بعض</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الطلاب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فشلهم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تحقيق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نتاجات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التعلُّم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تعلُّم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مواد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تعليمية و مواضيع</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معينة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كذلك</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التبايُن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مستوى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الدافعية</w:t>
      </w:r>
      <w:r w:rsidR="0013156D" w:rsidRPr="00B708AF">
        <w:rPr>
          <w:rFonts w:ascii="Calibri" w:eastAsia="Calibri" w:hAnsi="Calibri" w:cs="Traditional Arabic" w:hint="cs"/>
          <w:color w:val="000000" w:themeColor="text1"/>
          <w:sz w:val="36"/>
          <w:szCs w:val="36"/>
          <w:rtl/>
          <w:lang w:bidi="ar-EG"/>
        </w:rPr>
        <w:t xml:space="preserve"> </w:t>
      </w:r>
      <w:r w:rsidR="0041245A" w:rsidRPr="00B708AF">
        <w:rPr>
          <w:rFonts w:ascii="Calibri" w:eastAsia="Calibri" w:hAnsi="Calibri" w:cs="Traditional Arabic" w:hint="cs"/>
          <w:color w:val="000000" w:themeColor="text1"/>
          <w:sz w:val="36"/>
          <w:szCs w:val="36"/>
          <w:rtl/>
          <w:lang w:bidi="ar-EG"/>
        </w:rPr>
        <w:t xml:space="preserve">               </w:t>
      </w:r>
      <w:r w:rsidR="0013156D" w:rsidRPr="00B708AF">
        <w:rPr>
          <w:rFonts w:ascii="Calibri" w:eastAsia="Calibri" w:hAnsi="Calibri" w:cs="Traditional Arabic" w:hint="cs"/>
          <w:color w:val="000000" w:themeColor="text1"/>
          <w:sz w:val="36"/>
          <w:szCs w:val="36"/>
          <w:rtl/>
          <w:lang w:bidi="ar-EG"/>
        </w:rPr>
        <w:t>لديهم</w:t>
      </w:r>
      <w:r w:rsidR="0041245A"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13156D"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وجود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الفروق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الفردية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لديهم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هذا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المجال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ليس</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بسبب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عدم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كفاية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قدرة</w:t>
      </w:r>
      <w:r w:rsidRPr="00B708AF">
        <w:rPr>
          <w:rFonts w:ascii="Calibri" w:eastAsia="Calibri" w:hAnsi="Calibri" w:cs="Traditional Arabic"/>
          <w:color w:val="000000" w:themeColor="text1"/>
          <w:sz w:val="36"/>
          <w:szCs w:val="36"/>
          <w:rtl/>
          <w:lang w:bidi="ar-EG"/>
        </w:rPr>
        <w:t xml:space="preserve"> </w:t>
      </w:r>
      <w:r w:rsidR="0013156D" w:rsidRPr="00B708AF">
        <w:rPr>
          <w:rFonts w:ascii="Calibri" w:eastAsia="Calibri" w:hAnsi="Calibri" w:cs="Traditional Arabic" w:hint="cs"/>
          <w:color w:val="000000" w:themeColor="text1"/>
          <w:sz w:val="36"/>
          <w:szCs w:val="36"/>
          <w:rtl/>
          <w:lang w:bidi="ar-EG"/>
        </w:rPr>
        <w:t>الطلاب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التعلُّم</w:t>
      </w:r>
      <w:r w:rsidR="0013156D"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بسبب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ضعف</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قدراتهم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العقلية</w:t>
      </w:r>
      <w:r w:rsidR="0013156D"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13156D"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لكن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بسبب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غياب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الدافعية</w:t>
      </w:r>
      <w:r w:rsidR="0013156D" w:rsidRPr="00B708AF">
        <w:rPr>
          <w:rFonts w:ascii="Calibri" w:eastAsia="Calibri" w:hAnsi="Calibri" w:cs="Traditional Arabic" w:hint="cs"/>
          <w:color w:val="000000" w:themeColor="text1"/>
          <w:sz w:val="36"/>
          <w:szCs w:val="36"/>
          <w:rtl/>
          <w:lang w:bidi="ar-EG"/>
        </w:rPr>
        <w:t xml:space="preserve"> لدى الطلاب </w:t>
      </w:r>
      <w:r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color w:val="000000" w:themeColor="text1"/>
          <w:sz w:val="36"/>
          <w:szCs w:val="36"/>
          <w:rtl/>
          <w:lang w:bidi="ar-EG"/>
        </w:rPr>
        <w:t xml:space="preserve"> </w:t>
      </w:r>
      <w:r w:rsidR="0013156D"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13156D"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هذا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يرجع</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لعدم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وجود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أسباب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محفِّزة</w:t>
      </w:r>
      <w:r w:rsidRPr="00B708AF">
        <w:rPr>
          <w:rFonts w:ascii="Calibri" w:eastAsia="Calibri" w:hAnsi="Calibri" w:cs="Traditional Arabic"/>
          <w:color w:val="000000" w:themeColor="text1"/>
          <w:sz w:val="36"/>
          <w:szCs w:val="36"/>
          <w:rtl/>
          <w:lang w:bidi="ar-EG"/>
        </w:rPr>
        <w:t xml:space="preserve"> </w:t>
      </w:r>
      <w:r w:rsidR="0013156D" w:rsidRPr="00B708AF">
        <w:rPr>
          <w:rFonts w:ascii="Calibri" w:eastAsia="Calibri" w:hAnsi="Calibri" w:cs="Traditional Arabic" w:hint="cs"/>
          <w:color w:val="000000" w:themeColor="text1"/>
          <w:sz w:val="36"/>
          <w:szCs w:val="36"/>
          <w:rtl/>
          <w:lang w:bidi="ar-EG"/>
        </w:rPr>
        <w:t>تُمكِّن الطلاب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إثارة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الدافعية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للتعلُّم</w:t>
      </w:r>
      <w:r w:rsidR="0013156D"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فالمحرك</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الأساسي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لكمٍّ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مرتفع</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التحصيل</w:t>
      </w:r>
      <w:r w:rsidRPr="00B708AF">
        <w:rPr>
          <w:rFonts w:ascii="Calibri" w:eastAsia="Calibri" w:hAnsi="Calibri" w:cs="Traditional Arabic"/>
          <w:color w:val="000000" w:themeColor="text1"/>
          <w:sz w:val="36"/>
          <w:szCs w:val="36"/>
          <w:rtl/>
          <w:lang w:bidi="ar-EG"/>
        </w:rPr>
        <w:t xml:space="preserve"> </w:t>
      </w:r>
      <w:r w:rsidR="0013156D" w:rsidRPr="00B708AF">
        <w:rPr>
          <w:rFonts w:ascii="Calibri" w:eastAsia="Calibri" w:hAnsi="Calibri" w:cs="Traditional Arabic" w:hint="cs"/>
          <w:color w:val="000000" w:themeColor="text1"/>
          <w:sz w:val="36"/>
          <w:szCs w:val="36"/>
          <w:rtl/>
          <w:lang w:bidi="ar-EG"/>
        </w:rPr>
        <w:t xml:space="preserve">الدراسي </w:t>
      </w:r>
      <w:r w:rsidRPr="00B708AF">
        <w:rPr>
          <w:rFonts w:ascii="Calibri" w:eastAsia="Calibri" w:hAnsi="Calibri" w:cs="Traditional Arabic" w:hint="cs"/>
          <w:color w:val="000000" w:themeColor="text1"/>
          <w:sz w:val="36"/>
          <w:szCs w:val="36"/>
          <w:rtl/>
          <w:lang w:bidi="ar-EG"/>
        </w:rPr>
        <w:t>هو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الدافعية</w:t>
      </w:r>
      <w:r w:rsidR="0013156D"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w:t>
      </w:r>
    </w:p>
    <w:p w:rsidR="007D5665" w:rsidRPr="00B708AF" w:rsidRDefault="007D5665" w:rsidP="00E95FA4">
      <w:pPr>
        <w:spacing w:after="0" w:line="240" w:lineRule="auto"/>
        <w:ind w:firstLine="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و 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خلال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ما سبق نشير الى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التحصيل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الدراسي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يتأثر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بعدة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عوامل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سواء داخلية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ذاتية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خارجية </w:t>
      </w:r>
      <w:r w:rsidRPr="00B708AF">
        <w:rPr>
          <w:rFonts w:ascii="Calibri" w:eastAsia="Calibri" w:hAnsi="Calibri" w:cs="Traditional Arabic"/>
          <w:color w:val="000000" w:themeColor="text1"/>
          <w:sz w:val="36"/>
          <w:szCs w:val="36"/>
          <w:rtl/>
          <w:lang w:bidi="ar-EG"/>
        </w:rPr>
        <w:t>,</w:t>
      </w:r>
      <w:r w:rsidR="00375161"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كان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لابد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دراستها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مسبقا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حتى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نصل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الأهداف</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التعليمية المنشودة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التي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تتعلق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بالوصول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بالطالب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التحصيل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الدراسي الجيد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منه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النجاح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المبحث الثالث : طبيعة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مقرر</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علم</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الأحياء</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و واقعه</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في</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المدارس الثانوية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بالمملكة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العربية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السعودية :</w:t>
      </w:r>
    </w:p>
    <w:p w:rsidR="008D2D8A" w:rsidRPr="00B708AF" w:rsidRDefault="008D2D8A" w:rsidP="008D2D8A">
      <w:pPr>
        <w:spacing w:after="0" w:line="240" w:lineRule="auto"/>
        <w:ind w:firstLine="509"/>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في هذا المبحث تناول الباحث المطالب التالية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المطلب الأول : مفهوم</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علم</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الأحياء</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و نشأته</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w:t>
      </w:r>
    </w:p>
    <w:p w:rsidR="008D2D8A" w:rsidRPr="00B708AF" w:rsidRDefault="008D2D8A" w:rsidP="008D2D8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تناول الباحث مفهوم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 أولاً , ثم نشأته ثانيا على النحو التالي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أولاً : مفهوم</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علم</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الأحياء :</w:t>
      </w:r>
    </w:p>
    <w:p w:rsidR="008D2D8A" w:rsidRPr="00B708AF" w:rsidRDefault="008D2D8A" w:rsidP="008D2D8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لكي يكون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تعريف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بوجه عام مقبولا</w:t>
      </w:r>
      <w:r w:rsidR="00F905B5"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ساري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المفعول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يفترض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العلماء صحة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الفروض التالية :</w:t>
      </w:r>
      <w:r w:rsidRPr="00B708AF">
        <w:rPr>
          <w:rFonts w:ascii="Calibri" w:eastAsia="Calibri" w:hAnsi="Calibri" w:cs="Traditional Arabic"/>
          <w:color w:val="000000" w:themeColor="text1"/>
          <w:sz w:val="36"/>
          <w:szCs w:val="36"/>
          <w:rtl/>
        </w:rPr>
        <w:t xml:space="preserve"> </w:t>
      </w:r>
    </w:p>
    <w:p w:rsidR="008D2D8A" w:rsidRPr="00B708AF" w:rsidRDefault="008D2D8A" w:rsidP="008D2D8A">
      <w:pPr>
        <w:spacing w:after="0" w:line="240" w:lineRule="auto"/>
        <w:ind w:left="662"/>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الفرض الأول : الحقيقة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المطلقة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غيب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دائم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الإنسان</w:t>
      </w:r>
      <w:r w:rsidRPr="00B708AF">
        <w:rPr>
          <w:rFonts w:ascii="Calibri" w:eastAsia="Calibri" w:hAnsi="Calibri" w:cs="Traditional Arabic"/>
          <w:color w:val="000000" w:themeColor="text1"/>
          <w:sz w:val="36"/>
          <w:szCs w:val="36"/>
          <w:rtl/>
        </w:rPr>
        <w:t xml:space="preserve"> .</w:t>
      </w:r>
    </w:p>
    <w:p w:rsidR="008D2D8A" w:rsidRPr="00B708AF" w:rsidRDefault="008D2D8A" w:rsidP="008D2D8A">
      <w:pPr>
        <w:spacing w:after="0" w:line="240" w:lineRule="auto"/>
        <w:ind w:left="662"/>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الفرض الثاني : حقيقة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الأشياء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نستدل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عليها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بالحواس</w:t>
      </w:r>
      <w:r w:rsidRPr="00B708AF">
        <w:rPr>
          <w:rFonts w:ascii="Calibri" w:eastAsia="Calibri" w:hAnsi="Calibri" w:cs="Traditional Arabic"/>
          <w:color w:val="000000" w:themeColor="text1"/>
          <w:sz w:val="36"/>
          <w:szCs w:val="36"/>
          <w:rtl/>
        </w:rPr>
        <w:t xml:space="preserve"> .</w:t>
      </w:r>
    </w:p>
    <w:p w:rsidR="008D2D8A" w:rsidRPr="00B708AF" w:rsidRDefault="008D2D8A" w:rsidP="008D2D8A">
      <w:pPr>
        <w:spacing w:after="0" w:line="240" w:lineRule="auto"/>
        <w:ind w:left="662"/>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الفرض الثالث :  كل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غاية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التنظيم</w:t>
      </w:r>
      <w:r w:rsidRPr="00B708AF">
        <w:rPr>
          <w:rFonts w:ascii="Calibri" w:eastAsia="Calibri" w:hAnsi="Calibri" w:cs="Traditional Arabic"/>
          <w:color w:val="000000" w:themeColor="text1"/>
          <w:sz w:val="36"/>
          <w:szCs w:val="36"/>
          <w:rtl/>
        </w:rPr>
        <w:t xml:space="preserve"> .</w:t>
      </w:r>
    </w:p>
    <w:p w:rsidR="008D2D8A" w:rsidRPr="00B708AF" w:rsidRDefault="008D2D8A" w:rsidP="008D2D8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lang w:bidi="ar-EG"/>
        </w:rPr>
        <w:t xml:space="preserve">و لقد </w:t>
      </w:r>
      <w:r w:rsidRPr="00B708AF">
        <w:rPr>
          <w:rFonts w:ascii="Calibri" w:eastAsia="Calibri" w:hAnsi="Calibri" w:cs="Traditional Arabic" w:hint="cs"/>
          <w:color w:val="000000" w:themeColor="text1"/>
          <w:sz w:val="36"/>
          <w:szCs w:val="36"/>
          <w:rtl/>
        </w:rPr>
        <w:t>تعددت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الآراء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مفهوم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معظم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الآراء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أشارت أنه هو العلم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الذي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يعني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الكائنات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تطورها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حركتها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المستمرة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مظاهر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نشاطها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الحيوي</w:t>
      </w:r>
      <w:r w:rsidRPr="00B708AF">
        <w:rPr>
          <w:rFonts w:ascii="Calibri" w:eastAsia="Calibri" w:hAnsi="Calibri" w:cs="Traditional Arabic"/>
          <w:color w:val="000000" w:themeColor="text1"/>
          <w:sz w:val="36"/>
          <w:szCs w:val="36"/>
          <w:rtl/>
        </w:rPr>
        <w:t xml:space="preserve"> </w:t>
      </w:r>
      <w:r w:rsidR="00156CB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lastRenderedPageBreak/>
        <w:t>و</w:t>
      </w:r>
      <w:r w:rsidR="00156CB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علاقتها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بالوسط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المحيط , و لم يظهر و يتميز علم الاحياء بشكل مستقل إلا في القرن (</w:t>
      </w:r>
      <w:r w:rsidR="008F3AC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18</w:t>
      </w:r>
      <w:r w:rsidR="008F3AC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الميلادي حين توصل إليه العالم كارل لينيه  .</w:t>
      </w:r>
    </w:p>
    <w:p w:rsidR="008D2D8A" w:rsidRPr="00B708AF" w:rsidRDefault="008D2D8A" w:rsidP="00DB20F6">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عرف داود عبد الملك الحدابي ,</w:t>
      </w:r>
      <w:r w:rsidR="00DB20F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2017 م</w:t>
      </w:r>
      <w:r w:rsidR="00DB20F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علم الأحياء بأنه</w:t>
      </w:r>
      <w:r w:rsidR="00DB20F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العلم الذي يبحث في خصائص الكائنات الحية من حيث مظهرها الخارجي و تركيبها الداخلي و تنوعها و</w:t>
      </w:r>
      <w:r w:rsidR="002103F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نشاطاتها الحيوية و تفاعلاتها مع البيئة المحيطة بها </w:t>
      </w:r>
      <w:r w:rsidR="00DB20F6" w:rsidRPr="00B708AF">
        <w:rPr>
          <w:rFonts w:ascii="Calibri" w:eastAsia="Calibri" w:hAnsi="Calibri" w:cs="Traditional Arabic" w:hint="cs"/>
          <w:color w:val="000000" w:themeColor="text1"/>
          <w:sz w:val="36"/>
          <w:szCs w:val="36"/>
          <w:rtl/>
        </w:rPr>
        <w:t xml:space="preserve">( داود عبد الملك الحدابي , 2017 م , ص 9 ) </w:t>
      </w:r>
      <w:r w:rsidRPr="00B708AF">
        <w:rPr>
          <w:rFonts w:ascii="Calibri" w:eastAsia="Calibri" w:hAnsi="Calibri" w:cs="Traditional Arabic" w:hint="cs"/>
          <w:color w:val="000000" w:themeColor="text1"/>
          <w:sz w:val="36"/>
          <w:szCs w:val="36"/>
          <w:rtl/>
        </w:rPr>
        <w:t xml:space="preserve">.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ثانيًا:</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نشأة علم</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الأحياء :</w:t>
      </w:r>
    </w:p>
    <w:p w:rsidR="008D2D8A" w:rsidRPr="00B708AF" w:rsidRDefault="008D2D8A" w:rsidP="008D2D8A">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لقد نشأ علم الأحياء على أيدي العديد من العلماء الأجانب و من أهمهم :</w:t>
      </w:r>
    </w:p>
    <w:p w:rsidR="008D2D8A" w:rsidRPr="00B708AF" w:rsidRDefault="008D2D8A" w:rsidP="006C2D68">
      <w:pPr>
        <w:numPr>
          <w:ilvl w:val="0"/>
          <w:numId w:val="65"/>
        </w:numPr>
        <w:spacing w:after="0" w:line="240" w:lineRule="auto"/>
        <w:contextualSpacing/>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العالم أرسطو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Times New Roman" w:eastAsia="Calibri" w:hAnsi="Times New Roman" w:cs="Times New Roman"/>
          <w:color w:val="000000" w:themeColor="text1"/>
          <w:sz w:val="32"/>
          <w:szCs w:val="32"/>
        </w:rPr>
        <w:t xml:space="preserve"> Aristotle</w:t>
      </w:r>
      <w:r w:rsidRPr="00B708AF">
        <w:rPr>
          <w:rFonts w:ascii="Times New Roman" w:eastAsia="Calibri" w:hAnsi="Times New Roman" w:cs="Times New Roman"/>
          <w:color w:val="000000" w:themeColor="text1"/>
          <w:sz w:val="32"/>
          <w:szCs w:val="32"/>
          <w:rtl/>
        </w:rPr>
        <w:t>) .</w:t>
      </w:r>
    </w:p>
    <w:p w:rsidR="008D2D8A" w:rsidRPr="00B708AF" w:rsidRDefault="008D2D8A" w:rsidP="006C2D68">
      <w:pPr>
        <w:numPr>
          <w:ilvl w:val="0"/>
          <w:numId w:val="65"/>
        </w:numPr>
        <w:spacing w:after="0" w:line="240" w:lineRule="auto"/>
        <w:contextualSpacing/>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العالم ثيوفراستس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lang w:bidi="ar-EG"/>
        </w:rPr>
        <w:t xml:space="preserve"> </w:t>
      </w:r>
      <w:r w:rsidRPr="00B708AF">
        <w:rPr>
          <w:rFonts w:ascii="Times New Roman" w:eastAsia="Calibri" w:hAnsi="Times New Roman" w:cs="Times New Roman"/>
          <w:color w:val="000000" w:themeColor="text1"/>
          <w:sz w:val="32"/>
          <w:szCs w:val="32"/>
        </w:rPr>
        <w:t xml:space="preserve"> Theophrastus</w:t>
      </w:r>
      <w:r w:rsidRPr="00B708AF">
        <w:rPr>
          <w:rFonts w:ascii="Times New Roman" w:eastAsia="Calibri" w:hAnsi="Times New Roman" w:cs="Times New Roman"/>
          <w:color w:val="000000" w:themeColor="text1"/>
          <w:sz w:val="32"/>
          <w:szCs w:val="32"/>
          <w:rtl/>
        </w:rPr>
        <w:t>) .</w:t>
      </w:r>
      <w:r w:rsidRPr="00B708AF">
        <w:rPr>
          <w:rFonts w:ascii="Calibri" w:eastAsia="Calibri" w:hAnsi="Calibri" w:cs="Traditional Arabic" w:hint="cs"/>
          <w:color w:val="000000" w:themeColor="text1"/>
          <w:sz w:val="32"/>
          <w:szCs w:val="32"/>
          <w:rtl/>
        </w:rPr>
        <w:t xml:space="preserve"> </w:t>
      </w:r>
    </w:p>
    <w:p w:rsidR="008D2D8A" w:rsidRPr="00B708AF" w:rsidRDefault="008D2D8A" w:rsidP="006C2D68">
      <w:pPr>
        <w:numPr>
          <w:ilvl w:val="0"/>
          <w:numId w:val="65"/>
        </w:numPr>
        <w:spacing w:after="0" w:line="240" w:lineRule="auto"/>
        <w:contextualSpacing/>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العالم ليوناردو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دافنشي</w:t>
      </w:r>
      <w:r w:rsidRPr="00B708AF">
        <w:rPr>
          <w:rFonts w:ascii="Calibri" w:eastAsia="Calibri" w:hAnsi="Calibri" w:cs="Traditional Arabic"/>
          <w:color w:val="000000" w:themeColor="text1"/>
          <w:sz w:val="36"/>
          <w:szCs w:val="36"/>
          <w:rtl/>
        </w:rPr>
        <w:t xml:space="preserve"> (</w:t>
      </w:r>
      <w:r w:rsidRPr="00B708AF">
        <w:rPr>
          <w:rFonts w:ascii="Times New Roman" w:eastAsia="Calibri" w:hAnsi="Times New Roman" w:cs="Times New Roman"/>
          <w:color w:val="000000" w:themeColor="text1"/>
          <w:sz w:val="32"/>
          <w:szCs w:val="32"/>
        </w:rPr>
        <w:t xml:space="preserve"> Leonardo da Vinci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p>
    <w:p w:rsidR="008D2D8A" w:rsidRPr="00B708AF" w:rsidRDefault="008D2D8A" w:rsidP="006C2D68">
      <w:pPr>
        <w:numPr>
          <w:ilvl w:val="0"/>
          <w:numId w:val="65"/>
        </w:numPr>
        <w:spacing w:after="0" w:line="240" w:lineRule="auto"/>
        <w:contextualSpacing/>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العالم لينهارت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فوكس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lang w:bidi="ar-EG"/>
        </w:rPr>
        <w:t xml:space="preserve"> </w:t>
      </w:r>
      <w:r w:rsidRPr="00B708AF">
        <w:rPr>
          <w:rFonts w:ascii="Times New Roman" w:eastAsia="Calibri" w:hAnsi="Times New Roman" w:cs="Times New Roman"/>
          <w:color w:val="000000" w:themeColor="text1"/>
          <w:sz w:val="32"/>
          <w:szCs w:val="32"/>
        </w:rPr>
        <w:t>Leonhard Fuchs</w:t>
      </w:r>
      <w:r w:rsidRPr="00B708AF">
        <w:rPr>
          <w:rFonts w:ascii="Calibri" w:eastAsia="Calibri" w:hAnsi="Calibri" w:cs="Traditional Arabic" w:hint="cs"/>
          <w:color w:val="000000" w:themeColor="text1"/>
          <w:sz w:val="36"/>
          <w:szCs w:val="36"/>
          <w:rtl/>
        </w:rPr>
        <w:t xml:space="preserve"> ) .</w:t>
      </w:r>
    </w:p>
    <w:p w:rsidR="008D2D8A" w:rsidRPr="00B708AF" w:rsidRDefault="008D2D8A" w:rsidP="006C2D68">
      <w:pPr>
        <w:numPr>
          <w:ilvl w:val="0"/>
          <w:numId w:val="65"/>
        </w:numPr>
        <w:spacing w:after="0" w:line="240" w:lineRule="auto"/>
        <w:contextualSpacing/>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العالم كارولوس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لينيوس</w:t>
      </w:r>
      <w:r w:rsidRPr="00B708AF">
        <w:rPr>
          <w:rFonts w:ascii="Calibri" w:eastAsia="Calibri" w:hAnsi="Calibri" w:cs="Traditional Arabic"/>
          <w:color w:val="000000" w:themeColor="text1"/>
          <w:sz w:val="36"/>
          <w:szCs w:val="36"/>
          <w:rtl/>
        </w:rPr>
        <w:t xml:space="preserve"> (</w:t>
      </w:r>
      <w:r w:rsidRPr="00B708AF">
        <w:rPr>
          <w:rFonts w:ascii="Times New Roman" w:eastAsia="Calibri" w:hAnsi="Times New Roman" w:cs="Times New Roman"/>
          <w:color w:val="000000" w:themeColor="text1"/>
          <w:sz w:val="32"/>
          <w:szCs w:val="32"/>
        </w:rPr>
        <w:t xml:space="preserve">Carolus Linnaeus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p>
    <w:p w:rsidR="008D2D8A" w:rsidRPr="00B708AF" w:rsidRDefault="008D2D8A" w:rsidP="006C2D68">
      <w:pPr>
        <w:numPr>
          <w:ilvl w:val="0"/>
          <w:numId w:val="65"/>
        </w:numPr>
        <w:spacing w:after="0" w:line="240" w:lineRule="auto"/>
        <w:contextualSpacing/>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العالم روبرت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هوك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lang w:bidi="ar-EG"/>
        </w:rPr>
        <w:t xml:space="preserve"> </w:t>
      </w:r>
      <w:r w:rsidRPr="00B708AF">
        <w:rPr>
          <w:rFonts w:ascii="Times New Roman" w:eastAsia="Calibri" w:hAnsi="Times New Roman" w:cs="Times New Roman"/>
          <w:color w:val="000000" w:themeColor="text1"/>
          <w:sz w:val="32"/>
          <w:szCs w:val="32"/>
        </w:rPr>
        <w:t xml:space="preserve"> Robert Hooke</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p>
    <w:p w:rsidR="008D2D8A" w:rsidRPr="00B708AF" w:rsidRDefault="008D2D8A" w:rsidP="006C2D68">
      <w:pPr>
        <w:numPr>
          <w:ilvl w:val="0"/>
          <w:numId w:val="65"/>
        </w:numPr>
        <w:spacing w:after="0" w:line="240" w:lineRule="auto"/>
        <w:contextualSpacing/>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العالم أنطوني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ليفينهوك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Times New Roman" w:eastAsia="Calibri" w:hAnsi="Times New Roman" w:cs="Times New Roman"/>
          <w:color w:val="000000" w:themeColor="text1"/>
          <w:sz w:val="32"/>
          <w:szCs w:val="32"/>
        </w:rPr>
        <w:t>Anton von Leeuwenhoek</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p>
    <w:p w:rsidR="008D2D8A" w:rsidRPr="00B708AF" w:rsidRDefault="008D2D8A" w:rsidP="006C2D68">
      <w:pPr>
        <w:numPr>
          <w:ilvl w:val="0"/>
          <w:numId w:val="65"/>
        </w:numPr>
        <w:spacing w:after="0" w:line="240" w:lineRule="auto"/>
        <w:contextualSpacing/>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العالم ثيودور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شوان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lang w:bidi="ar-EG"/>
        </w:rPr>
        <w:t xml:space="preserve"> </w:t>
      </w:r>
      <w:r w:rsidRPr="00B708AF">
        <w:rPr>
          <w:rFonts w:ascii="Times New Roman" w:eastAsia="Calibri" w:hAnsi="Times New Roman" w:cs="Times New Roman"/>
          <w:color w:val="000000" w:themeColor="text1"/>
          <w:sz w:val="32"/>
          <w:szCs w:val="32"/>
        </w:rPr>
        <w:t xml:space="preserve"> Theodore Schwann</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p>
    <w:p w:rsidR="008D2D8A" w:rsidRPr="00B708AF" w:rsidRDefault="008D2D8A" w:rsidP="006C2D68">
      <w:pPr>
        <w:numPr>
          <w:ilvl w:val="0"/>
          <w:numId w:val="65"/>
        </w:numPr>
        <w:spacing w:after="0" w:line="240" w:lineRule="auto"/>
        <w:contextualSpacing/>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العالم تشارلز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داروين</w:t>
      </w:r>
      <w:r w:rsidRPr="00B708AF">
        <w:rPr>
          <w:rFonts w:ascii="Calibri" w:eastAsia="Calibri" w:hAnsi="Calibri" w:cs="Traditional Arabic"/>
          <w:color w:val="000000" w:themeColor="text1"/>
          <w:sz w:val="36"/>
          <w:szCs w:val="36"/>
          <w:rtl/>
        </w:rPr>
        <w:t xml:space="preserve"> (</w:t>
      </w:r>
      <w:r w:rsidRPr="00B708AF">
        <w:rPr>
          <w:rFonts w:ascii="Times New Roman" w:eastAsia="Calibri" w:hAnsi="Times New Roman" w:cs="Times New Roman"/>
          <w:color w:val="000000" w:themeColor="text1"/>
          <w:sz w:val="32"/>
          <w:szCs w:val="32"/>
        </w:rPr>
        <w:t xml:space="preserve"> Charles Darwin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p>
    <w:p w:rsidR="008D2D8A" w:rsidRPr="00B708AF" w:rsidRDefault="008D2D8A" w:rsidP="006C2D68">
      <w:pPr>
        <w:numPr>
          <w:ilvl w:val="0"/>
          <w:numId w:val="65"/>
        </w:numPr>
        <w:tabs>
          <w:tab w:val="left" w:pos="804"/>
        </w:tabs>
        <w:spacing w:after="0" w:line="240" w:lineRule="auto"/>
        <w:contextualSpacing/>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العالم جريجور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مندل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lang w:bidi="ar-EG"/>
        </w:rPr>
        <w:t xml:space="preserve"> </w:t>
      </w:r>
      <w:r w:rsidRPr="00B708AF">
        <w:rPr>
          <w:rFonts w:ascii="Times New Roman" w:eastAsia="Calibri" w:hAnsi="Times New Roman" w:cs="Times New Roman"/>
          <w:color w:val="000000" w:themeColor="text1"/>
          <w:sz w:val="32"/>
          <w:szCs w:val="32"/>
        </w:rPr>
        <w:t xml:space="preserve"> Gregor Mendel</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p>
    <w:p w:rsidR="008D2D8A" w:rsidRPr="00B708AF" w:rsidRDefault="008D2D8A" w:rsidP="006C2D68">
      <w:pPr>
        <w:numPr>
          <w:ilvl w:val="0"/>
          <w:numId w:val="65"/>
        </w:numPr>
        <w:tabs>
          <w:tab w:val="left" w:pos="804"/>
        </w:tabs>
        <w:spacing w:after="0" w:line="240" w:lineRule="auto"/>
        <w:contextualSpacing/>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العالم العالمان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واطسون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وكريك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Times New Roman" w:eastAsia="Calibri" w:hAnsi="Times New Roman" w:cs="Times New Roman"/>
          <w:color w:val="000000" w:themeColor="text1"/>
          <w:sz w:val="32"/>
          <w:szCs w:val="32"/>
        </w:rPr>
        <w:t>Watson and Crick</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hint="cs"/>
          <w:color w:val="000000" w:themeColor="text1"/>
          <w:sz w:val="36"/>
          <w:szCs w:val="36"/>
          <w:rtl/>
          <w:lang w:bidi="ar-EG"/>
        </w:rPr>
        <w:t xml:space="preserve"> (</w:t>
      </w:r>
      <w:r w:rsidRPr="00B708AF">
        <w:rPr>
          <w:rFonts w:ascii="Times New Roman" w:eastAsia="Calibri" w:hAnsi="Times New Roman" w:cs="Times New Roman"/>
          <w:color w:val="000000" w:themeColor="text1"/>
          <w:sz w:val="32"/>
          <w:szCs w:val="32"/>
          <w:lang w:bidi="ar-EG"/>
        </w:rPr>
        <w:t xml:space="preserve"> Bagley, M.</w:t>
      </w:r>
      <w:r w:rsidRPr="00B708AF">
        <w:rPr>
          <w:rFonts w:ascii="Times New Roman" w:eastAsia="Calibri" w:hAnsi="Times New Roman" w:cs="Times New Roman"/>
          <w:color w:val="000000" w:themeColor="text1"/>
          <w:sz w:val="32"/>
          <w:szCs w:val="32"/>
        </w:rPr>
        <w:t xml:space="preserve"> </w:t>
      </w:r>
      <w:r w:rsidRPr="00B708AF">
        <w:rPr>
          <w:rFonts w:ascii="Times New Roman" w:eastAsia="Calibri" w:hAnsi="Times New Roman" w:cs="Times New Roman"/>
          <w:color w:val="000000" w:themeColor="text1"/>
          <w:sz w:val="32"/>
          <w:szCs w:val="32"/>
          <w:lang w:bidi="ar-EG"/>
        </w:rPr>
        <w:t>2017</w:t>
      </w:r>
      <w:r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hint="cs"/>
          <w:color w:val="000000" w:themeColor="text1"/>
          <w:sz w:val="36"/>
          <w:szCs w:val="36"/>
          <w:rtl/>
        </w:rPr>
        <w:t>.</w:t>
      </w:r>
    </w:p>
    <w:p w:rsidR="008D2D8A" w:rsidRPr="00B708AF" w:rsidRDefault="008D2D8A" w:rsidP="008D2D8A">
      <w:pPr>
        <w:spacing w:after="0" w:line="240" w:lineRule="auto"/>
        <w:ind w:firstLine="521"/>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rPr>
        <w:t>و علم</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الأحياء</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أو ( البيولوجيا )</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مر</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في</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تطوره</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بثلاث</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مراحل</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و هى </w:t>
      </w:r>
      <w:r w:rsidRPr="00B708AF">
        <w:rPr>
          <w:rFonts w:ascii="Calibri" w:eastAsia="Calibri" w:hAnsi="Calibri" w:cs="Traditional Arabic"/>
          <w:b/>
          <w:bCs/>
          <w:color w:val="000000" w:themeColor="text1"/>
          <w:sz w:val="36"/>
          <w:szCs w:val="36"/>
          <w:rtl/>
        </w:rPr>
        <w:t>:</w:t>
      </w:r>
      <w:r w:rsidRPr="00B708AF">
        <w:rPr>
          <w:rFonts w:ascii="Calibri" w:eastAsia="Calibri" w:hAnsi="Calibri" w:cs="Traditional Arabic" w:hint="cs"/>
          <w:b/>
          <w:bCs/>
          <w:color w:val="000000" w:themeColor="text1"/>
          <w:sz w:val="36"/>
          <w:szCs w:val="36"/>
          <w:rtl/>
        </w:rPr>
        <w:t xml:space="preserve"> </w:t>
      </w:r>
    </w:p>
    <w:p w:rsidR="008D2D8A" w:rsidRPr="00B708AF" w:rsidRDefault="008D2D8A" w:rsidP="008D2D8A">
      <w:pPr>
        <w:spacing w:after="0" w:line="240" w:lineRule="auto"/>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أولاً : 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الوصفية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التفسيرية</w:t>
      </w:r>
      <w:r w:rsidRPr="00B708AF">
        <w:rPr>
          <w:rFonts w:ascii="Calibri" w:eastAsia="Calibri" w:hAnsi="Calibri" w:cs="Traditional Arabic"/>
          <w:color w:val="000000" w:themeColor="text1"/>
          <w:sz w:val="36"/>
          <w:szCs w:val="36"/>
          <w:rtl/>
        </w:rPr>
        <w:t xml:space="preserve"> .</w:t>
      </w:r>
    </w:p>
    <w:p w:rsidR="008D2D8A" w:rsidRPr="00B708AF" w:rsidRDefault="008D2D8A" w:rsidP="008D2D8A">
      <w:pPr>
        <w:spacing w:after="0" w:line="240" w:lineRule="auto"/>
        <w:ind w:firstLine="521"/>
        <w:contextualSpacing/>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و</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rPr>
        <w:t xml:space="preserve">قد بدأت </w:t>
      </w:r>
      <w:r w:rsidRPr="00B708AF">
        <w:rPr>
          <w:rFonts w:ascii="Calibri" w:eastAsia="Calibri" w:hAnsi="Calibri" w:cs="Traditional Arabic" w:hint="cs"/>
          <w:color w:val="000000" w:themeColor="text1"/>
          <w:sz w:val="36"/>
          <w:szCs w:val="36"/>
          <w:rtl/>
        </w:rPr>
        <w:t>هذه المرحلة ب</w:t>
      </w:r>
      <w:r w:rsidRPr="00B708AF">
        <w:rPr>
          <w:rFonts w:ascii="Calibri" w:eastAsia="Calibri" w:hAnsi="Calibri" w:cs="Traditional Arabic"/>
          <w:color w:val="000000" w:themeColor="text1"/>
          <w:sz w:val="36"/>
          <w:szCs w:val="36"/>
          <w:rtl/>
        </w:rPr>
        <w:t>درا</w:t>
      </w:r>
      <w:r w:rsidRPr="00B708AF">
        <w:rPr>
          <w:rFonts w:ascii="Calibri" w:eastAsia="Calibri" w:hAnsi="Calibri" w:cs="Traditional Arabic" w:hint="cs"/>
          <w:color w:val="000000" w:themeColor="text1"/>
          <w:sz w:val="36"/>
          <w:szCs w:val="36"/>
          <w:rtl/>
        </w:rPr>
        <w:t>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الصفات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الظاهرية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w:t>
      </w:r>
      <w:r w:rsidRPr="00B708AF">
        <w:rPr>
          <w:rFonts w:ascii="Calibri" w:eastAsia="Calibri" w:hAnsi="Calibri" w:cs="Traditional Arabic"/>
          <w:color w:val="000000" w:themeColor="text1"/>
          <w:sz w:val="36"/>
          <w:szCs w:val="36"/>
          <w:rtl/>
        </w:rPr>
        <w:t>ت</w:t>
      </w:r>
      <w:r w:rsidRPr="00B708AF">
        <w:rPr>
          <w:rFonts w:ascii="Calibri" w:eastAsia="Calibri" w:hAnsi="Calibri" w:cs="Traditional Arabic" w:hint="cs"/>
          <w:color w:val="000000" w:themeColor="text1"/>
          <w:sz w:val="36"/>
          <w:szCs w:val="36"/>
          <w:rtl/>
        </w:rPr>
        <w:t>صنيفها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أنواع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اعتمادًا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الخصائص</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المشتركة</w:t>
      </w:r>
      <w:r w:rsidRPr="00B708AF">
        <w:rPr>
          <w:rFonts w:ascii="Calibri" w:eastAsia="Calibri" w:hAnsi="Calibri" w:cs="Traditional Arabic"/>
          <w:color w:val="000000" w:themeColor="text1"/>
          <w:sz w:val="36"/>
          <w:szCs w:val="36"/>
        </w:rPr>
        <w:t xml:space="preserve"> </w:t>
      </w:r>
      <w:r w:rsidRPr="00B708AF">
        <w:rPr>
          <w:rFonts w:ascii="Calibri" w:eastAsia="Calibri" w:hAnsi="Calibri" w:cs="Traditional Arabic" w:hint="cs"/>
          <w:color w:val="000000" w:themeColor="text1"/>
          <w:sz w:val="36"/>
          <w:szCs w:val="36"/>
          <w:rtl/>
          <w:lang w:bidi="ar-EG"/>
        </w:rPr>
        <w:t xml:space="preserve">و إطلاق تسمية ثنائية على كل نوع من </w:t>
      </w:r>
      <w:r w:rsidRPr="00B708AF">
        <w:rPr>
          <w:rFonts w:ascii="Calibri" w:eastAsia="Calibri" w:hAnsi="Calibri" w:cs="Traditional Arabic"/>
          <w:color w:val="000000" w:themeColor="text1"/>
          <w:sz w:val="36"/>
          <w:szCs w:val="36"/>
          <w:rtl/>
        </w:rPr>
        <w:t>أنواع الكائنات 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حية</w:t>
      </w:r>
      <w:r w:rsidRPr="00B708AF">
        <w:rPr>
          <w:rFonts w:ascii="Calibri" w:eastAsia="Calibri" w:hAnsi="Calibri" w:cs="Traditional Arabic" w:hint="cs"/>
          <w:color w:val="000000" w:themeColor="text1"/>
          <w:sz w:val="36"/>
          <w:szCs w:val="36"/>
          <w:rtl/>
          <w:lang w:bidi="ar-EG"/>
        </w:rPr>
        <w:t xml:space="preserve"> .</w:t>
      </w:r>
    </w:p>
    <w:p w:rsidR="008D2D8A" w:rsidRPr="00B708AF" w:rsidRDefault="008D2D8A" w:rsidP="008D2D8A">
      <w:pPr>
        <w:spacing w:after="0" w:line="240" w:lineRule="auto"/>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ثانيًا : 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التشريحية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الفسيولوجية</w:t>
      </w:r>
      <w:r w:rsidRPr="00B708AF">
        <w:rPr>
          <w:rFonts w:ascii="Calibri" w:eastAsia="Calibri" w:hAnsi="Calibri" w:cs="Traditional Arabic"/>
          <w:color w:val="000000" w:themeColor="text1"/>
          <w:sz w:val="36"/>
          <w:szCs w:val="36"/>
          <w:rtl/>
        </w:rPr>
        <w:t xml:space="preserve"> .</w:t>
      </w:r>
    </w:p>
    <w:p w:rsidR="008D2D8A" w:rsidRPr="00B708AF" w:rsidRDefault="008D2D8A" w:rsidP="008D2D8A">
      <w:pPr>
        <w:spacing w:after="0" w:line="240" w:lineRule="auto"/>
        <w:ind w:firstLine="521"/>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lastRenderedPageBreak/>
        <w:t xml:space="preserve">و في هذه المرحلة يتم دراسة </w:t>
      </w:r>
      <w:r w:rsidRPr="00B708AF">
        <w:rPr>
          <w:rFonts w:ascii="Calibri" w:eastAsia="Calibri" w:hAnsi="Calibri" w:cs="Traditional Arabic"/>
          <w:color w:val="000000" w:themeColor="text1"/>
          <w:sz w:val="36"/>
          <w:szCs w:val="36"/>
          <w:rtl/>
        </w:rPr>
        <w:t>الت</w:t>
      </w:r>
      <w:r w:rsidRPr="00B708AF">
        <w:rPr>
          <w:rFonts w:ascii="Calibri" w:eastAsia="Calibri" w:hAnsi="Calibri" w:cs="Traditional Arabic" w:hint="cs"/>
          <w:color w:val="000000" w:themeColor="text1"/>
          <w:sz w:val="36"/>
          <w:szCs w:val="36"/>
          <w:rtl/>
        </w:rPr>
        <w:t>ر</w:t>
      </w:r>
      <w:r w:rsidRPr="00B708AF">
        <w:rPr>
          <w:rFonts w:ascii="Calibri" w:eastAsia="Calibri" w:hAnsi="Calibri" w:cs="Traditional Arabic"/>
          <w:color w:val="000000" w:themeColor="text1"/>
          <w:sz w:val="36"/>
          <w:szCs w:val="36"/>
          <w:rtl/>
        </w:rPr>
        <w:t xml:space="preserve">كيب الداخلي </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وظائف الأع</w:t>
      </w:r>
      <w:r w:rsidRPr="00B708AF">
        <w:rPr>
          <w:rFonts w:ascii="Calibri" w:eastAsia="Calibri" w:hAnsi="Calibri" w:cs="Traditional Arabic" w:hint="cs"/>
          <w:color w:val="000000" w:themeColor="text1"/>
          <w:sz w:val="36"/>
          <w:szCs w:val="36"/>
          <w:rtl/>
        </w:rPr>
        <w:t>ضاء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المختلفة</w:t>
      </w:r>
      <w:r w:rsidRPr="00B708AF">
        <w:rPr>
          <w:rFonts w:ascii="Calibri" w:eastAsia="Calibri" w:hAnsi="Calibri" w:cs="Traditional Arabic"/>
          <w:color w:val="000000" w:themeColor="text1"/>
          <w:sz w:val="36"/>
          <w:szCs w:val="36"/>
          <w:rtl/>
        </w:rPr>
        <w:t xml:space="preserve"> لأج</w:t>
      </w:r>
      <w:r w:rsidRPr="00B708AF">
        <w:rPr>
          <w:rFonts w:ascii="Calibri" w:eastAsia="Calibri" w:hAnsi="Calibri" w:cs="Traditional Arabic" w:hint="cs"/>
          <w:color w:val="000000" w:themeColor="text1"/>
          <w:sz w:val="36"/>
          <w:szCs w:val="36"/>
          <w:rtl/>
        </w:rPr>
        <w:t>سام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الكائنا</w:t>
      </w:r>
      <w:r w:rsidRPr="00B708AF">
        <w:rPr>
          <w:rFonts w:ascii="Calibri" w:eastAsia="Calibri" w:hAnsi="Calibri" w:cs="Traditional Arabic"/>
          <w:color w:val="000000" w:themeColor="text1"/>
          <w:sz w:val="36"/>
          <w:szCs w:val="36"/>
          <w:rtl/>
        </w:rPr>
        <w:t>ت 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 xml:space="preserve">حية </w:t>
      </w:r>
      <w:r w:rsidRPr="00B708AF">
        <w:rPr>
          <w:rFonts w:ascii="Calibri" w:eastAsia="Calibri" w:hAnsi="Calibri" w:cs="Traditional Arabic"/>
          <w:color w:val="000000" w:themeColor="text1"/>
          <w:sz w:val="36"/>
          <w:szCs w:val="36"/>
        </w:rPr>
        <w:t xml:space="preserve"> .</w:t>
      </w:r>
    </w:p>
    <w:p w:rsidR="008D2D8A" w:rsidRPr="00B708AF" w:rsidRDefault="008D2D8A" w:rsidP="008D2D8A">
      <w:pPr>
        <w:spacing w:after="0" w:line="240" w:lineRule="auto"/>
        <w:ind w:firstLine="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color w:val="000000" w:themeColor="text1"/>
          <w:sz w:val="36"/>
          <w:szCs w:val="36"/>
          <w:rtl/>
        </w:rPr>
        <w:t xml:space="preserve">وحدث </w:t>
      </w:r>
      <w:r w:rsidRPr="00B708AF">
        <w:rPr>
          <w:rFonts w:ascii="Calibri" w:eastAsia="Calibri" w:hAnsi="Calibri" w:cs="Traditional Arabic" w:hint="cs"/>
          <w:color w:val="000000" w:themeColor="text1"/>
          <w:sz w:val="36"/>
          <w:szCs w:val="36"/>
          <w:rtl/>
        </w:rPr>
        <w:t>في هذه المرحلة ( 3 )</w:t>
      </w:r>
      <w:r w:rsidRPr="00B708AF">
        <w:rPr>
          <w:rFonts w:ascii="Calibri" w:eastAsia="Calibri" w:hAnsi="Calibri" w:cs="Traditional Arabic"/>
          <w:color w:val="000000" w:themeColor="text1"/>
          <w:sz w:val="36"/>
          <w:szCs w:val="36"/>
          <w:rtl/>
        </w:rPr>
        <w:t xml:space="preserve"> اكت</w:t>
      </w:r>
      <w:r w:rsidRPr="00B708AF">
        <w:rPr>
          <w:rFonts w:ascii="Calibri" w:eastAsia="Calibri" w:hAnsi="Calibri" w:cs="Traditional Arabic" w:hint="cs"/>
          <w:color w:val="000000" w:themeColor="text1"/>
          <w:sz w:val="36"/>
          <w:szCs w:val="36"/>
          <w:rtl/>
        </w:rPr>
        <w:t>شافات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أدت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تطور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متميز</w:t>
      </w:r>
      <w:r w:rsidRPr="00B708AF">
        <w:rPr>
          <w:rFonts w:ascii="Calibri" w:eastAsia="Calibri" w:hAnsi="Calibri" w:cs="Traditional Arabic"/>
          <w:color w:val="000000" w:themeColor="text1"/>
          <w:sz w:val="36"/>
          <w:szCs w:val="36"/>
          <w:rtl/>
        </w:rPr>
        <w:t xml:space="preserve"> ف</w:t>
      </w:r>
      <w:r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color w:val="000000" w:themeColor="text1"/>
          <w:sz w:val="36"/>
          <w:szCs w:val="36"/>
          <w:rtl/>
        </w:rPr>
        <w:t xml:space="preserve"> علم الأحياء </w:t>
      </w:r>
      <w:r w:rsidRPr="00B708AF">
        <w:rPr>
          <w:rFonts w:ascii="Calibri" w:eastAsia="Calibri" w:hAnsi="Calibri" w:cs="Traditional Arabic" w:hint="cs"/>
          <w:color w:val="000000" w:themeColor="text1"/>
          <w:sz w:val="36"/>
          <w:szCs w:val="36"/>
          <w:rtl/>
        </w:rPr>
        <w:t>و تتمثل هذه</w:t>
      </w:r>
      <w:r w:rsidRPr="00B708AF">
        <w:rPr>
          <w:rFonts w:ascii="Calibri" w:eastAsia="Calibri" w:hAnsi="Calibri" w:cs="Traditional Arabic"/>
          <w:color w:val="000000" w:themeColor="text1"/>
          <w:sz w:val="36"/>
          <w:szCs w:val="36"/>
          <w:rtl/>
        </w:rPr>
        <w:t xml:space="preserve"> ال</w:t>
      </w:r>
      <w:r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color w:val="000000" w:themeColor="text1"/>
          <w:sz w:val="36"/>
          <w:szCs w:val="36"/>
          <w:rtl/>
        </w:rPr>
        <w:t>كت</w:t>
      </w:r>
      <w:r w:rsidRPr="00B708AF">
        <w:rPr>
          <w:rFonts w:ascii="Calibri" w:eastAsia="Calibri" w:hAnsi="Calibri" w:cs="Traditional Arabic" w:hint="cs"/>
          <w:color w:val="000000" w:themeColor="text1"/>
          <w:sz w:val="36"/>
          <w:szCs w:val="36"/>
          <w:rtl/>
        </w:rPr>
        <w:t>شافات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في </w:t>
      </w:r>
      <w:r w:rsidRPr="00B708AF">
        <w:rPr>
          <w:rFonts w:ascii="Calibri" w:eastAsia="Calibri" w:hAnsi="Calibri" w:cs="Traditional Arabic"/>
          <w:color w:val="000000" w:themeColor="text1"/>
          <w:sz w:val="36"/>
          <w:szCs w:val="36"/>
        </w:rPr>
        <w:t>:</w:t>
      </w:r>
    </w:p>
    <w:p w:rsidR="008D2D8A" w:rsidRPr="00B708AF" w:rsidRDefault="008D2D8A" w:rsidP="006C2D68">
      <w:pPr>
        <w:numPr>
          <w:ilvl w:val="0"/>
          <w:numId w:val="60"/>
        </w:numPr>
        <w:spacing w:after="0" w:line="240" w:lineRule="auto"/>
        <w:ind w:left="521" w:hanging="284"/>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color w:val="000000" w:themeColor="text1"/>
          <w:sz w:val="36"/>
          <w:szCs w:val="36"/>
          <w:rtl/>
        </w:rPr>
        <w:t>اكت</w:t>
      </w:r>
      <w:r w:rsidRPr="00B708AF">
        <w:rPr>
          <w:rFonts w:ascii="Calibri" w:eastAsia="Calibri" w:hAnsi="Calibri" w:cs="Traditional Arabic" w:hint="cs"/>
          <w:color w:val="000000" w:themeColor="text1"/>
          <w:sz w:val="36"/>
          <w:szCs w:val="36"/>
          <w:rtl/>
        </w:rPr>
        <w:t>شاف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ليفنهوك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للميكروسكوب .</w:t>
      </w:r>
    </w:p>
    <w:p w:rsidR="008D2D8A" w:rsidRPr="00B708AF" w:rsidRDefault="008D2D8A" w:rsidP="006C2D68">
      <w:pPr>
        <w:numPr>
          <w:ilvl w:val="0"/>
          <w:numId w:val="60"/>
        </w:numPr>
        <w:spacing w:after="0" w:line="240" w:lineRule="auto"/>
        <w:ind w:left="521" w:hanging="284"/>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اكت</w:t>
      </w:r>
      <w:r w:rsidRPr="00B708AF">
        <w:rPr>
          <w:rFonts w:ascii="Calibri" w:eastAsia="Calibri" w:hAnsi="Calibri" w:cs="Traditional Arabic" w:hint="cs"/>
          <w:color w:val="000000" w:themeColor="text1"/>
          <w:sz w:val="36"/>
          <w:szCs w:val="36"/>
          <w:rtl/>
        </w:rPr>
        <w:t>شاف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روبرت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هوك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للخلية</w:t>
      </w:r>
      <w:r w:rsidRPr="00B708AF">
        <w:rPr>
          <w:rFonts w:ascii="Calibri" w:eastAsia="Calibri" w:hAnsi="Calibri" w:cs="Traditional Arabic"/>
          <w:color w:val="000000" w:themeColor="text1"/>
          <w:sz w:val="36"/>
          <w:szCs w:val="36"/>
        </w:rPr>
        <w:t xml:space="preserve">. </w:t>
      </w:r>
    </w:p>
    <w:p w:rsidR="008D2D8A" w:rsidRPr="00B708AF" w:rsidRDefault="008D2D8A" w:rsidP="006C2D68">
      <w:pPr>
        <w:numPr>
          <w:ilvl w:val="0"/>
          <w:numId w:val="60"/>
        </w:numPr>
        <w:spacing w:after="0" w:line="240" w:lineRule="auto"/>
        <w:ind w:left="521" w:hanging="284"/>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color w:val="000000" w:themeColor="text1"/>
          <w:sz w:val="36"/>
          <w:szCs w:val="36"/>
          <w:rtl/>
        </w:rPr>
        <w:t>اكت</w:t>
      </w:r>
      <w:r w:rsidRPr="00B708AF">
        <w:rPr>
          <w:rFonts w:ascii="Calibri" w:eastAsia="Calibri" w:hAnsi="Calibri" w:cs="Traditional Arabic" w:hint="cs"/>
          <w:color w:val="000000" w:themeColor="text1"/>
          <w:sz w:val="36"/>
          <w:szCs w:val="36"/>
          <w:rtl/>
        </w:rPr>
        <w:t>شاف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واطسون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وكريك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لتركيب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جزئ</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الدنا </w:t>
      </w:r>
      <w:r w:rsidRPr="00B708AF">
        <w:rPr>
          <w:rFonts w:ascii="Calibri" w:eastAsia="Calibri" w:hAnsi="Calibri" w:cs="Traditional Arabic"/>
          <w:color w:val="000000" w:themeColor="text1"/>
          <w:sz w:val="36"/>
          <w:szCs w:val="36"/>
        </w:rPr>
        <w:t>.</w:t>
      </w:r>
    </w:p>
    <w:p w:rsidR="008D2D8A" w:rsidRPr="00B708AF" w:rsidRDefault="008D2D8A" w:rsidP="008D2D8A">
      <w:pPr>
        <w:spacing w:after="0" w:line="240" w:lineRule="auto"/>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ثالثًا : 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سلوك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الكائن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كفرد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وكعضو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جماعة</w:t>
      </w:r>
      <w:r w:rsidRPr="00B708AF">
        <w:rPr>
          <w:rFonts w:ascii="Calibri" w:eastAsia="Calibri" w:hAnsi="Calibri" w:cs="Traditional Arabic"/>
          <w:color w:val="000000" w:themeColor="text1"/>
          <w:sz w:val="36"/>
          <w:szCs w:val="36"/>
          <w:rtl/>
        </w:rPr>
        <w:t xml:space="preserve"> .</w:t>
      </w:r>
    </w:p>
    <w:p w:rsidR="008D2D8A" w:rsidRPr="00B708AF" w:rsidRDefault="008D2D8A" w:rsidP="008D2D8A">
      <w:pPr>
        <w:spacing w:after="0" w:line="240" w:lineRule="auto"/>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و في هذه المرحلة يتم دراسة سلوك </w:t>
      </w:r>
      <w:r w:rsidRPr="00B708AF">
        <w:rPr>
          <w:rFonts w:ascii="Calibri" w:eastAsia="Calibri" w:hAnsi="Calibri" w:cs="Traditional Arabic"/>
          <w:color w:val="000000" w:themeColor="text1"/>
          <w:sz w:val="36"/>
          <w:szCs w:val="36"/>
          <w:rtl/>
        </w:rPr>
        <w:t>الكائنات 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حية</w:t>
      </w:r>
      <w:r w:rsidRPr="00B708AF">
        <w:rPr>
          <w:rFonts w:ascii="Calibri" w:eastAsia="Calibri" w:hAnsi="Calibri" w:cs="Traditional Arabic" w:hint="cs"/>
          <w:color w:val="000000" w:themeColor="text1"/>
          <w:sz w:val="36"/>
          <w:szCs w:val="36"/>
          <w:rtl/>
        </w:rPr>
        <w:t xml:space="preserve"> و تفسيره على أساس علمي ,  و من أمثلة هذه الدراسات :</w:t>
      </w:r>
    </w:p>
    <w:p w:rsidR="008D2D8A" w:rsidRPr="00B708AF" w:rsidRDefault="008D2D8A" w:rsidP="006C2D68">
      <w:pPr>
        <w:numPr>
          <w:ilvl w:val="2"/>
          <w:numId w:val="27"/>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دراسات الوراثة الجماعية ( </w:t>
      </w:r>
      <w:r w:rsidRPr="00B708AF">
        <w:rPr>
          <w:rFonts w:ascii="Calibri" w:eastAsia="Calibri" w:hAnsi="Calibri" w:cs="Traditional Arabic"/>
          <w:color w:val="000000" w:themeColor="text1"/>
          <w:sz w:val="36"/>
          <w:szCs w:val="36"/>
          <w:rtl/>
        </w:rPr>
        <w:t xml:space="preserve">مدحت </w:t>
      </w:r>
      <w:r w:rsidRPr="00B708AF">
        <w:rPr>
          <w:rFonts w:ascii="Calibri" w:eastAsia="Calibri" w:hAnsi="Calibri" w:cs="Traditional Arabic" w:hint="cs"/>
          <w:color w:val="000000" w:themeColor="text1"/>
          <w:sz w:val="36"/>
          <w:szCs w:val="36"/>
          <w:rtl/>
        </w:rPr>
        <w:t>م</w:t>
      </w:r>
      <w:r w:rsidRPr="00B708AF">
        <w:rPr>
          <w:rFonts w:ascii="Calibri" w:eastAsia="Calibri" w:hAnsi="Calibri" w:cs="Traditional Arabic"/>
          <w:color w:val="000000" w:themeColor="text1"/>
          <w:sz w:val="36"/>
          <w:szCs w:val="36"/>
          <w:rtl/>
        </w:rPr>
        <w:t>حمد كمال</w:t>
      </w:r>
      <w:r w:rsidRPr="00B708AF">
        <w:rPr>
          <w:rFonts w:ascii="Calibri" w:eastAsia="Calibri" w:hAnsi="Calibri" w:cs="Traditional Arabic" w:hint="cs"/>
          <w:color w:val="000000" w:themeColor="text1"/>
          <w:sz w:val="36"/>
          <w:szCs w:val="36"/>
          <w:rtl/>
        </w:rPr>
        <w:t xml:space="preserve"> , 2012 م , ص 1 ) .</w:t>
      </w:r>
    </w:p>
    <w:p w:rsidR="00DD1B6C" w:rsidRPr="00B708AF" w:rsidRDefault="00DD1B6C" w:rsidP="00DD1B6C">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التعليق على المطلب الأول :</w:t>
      </w:r>
    </w:p>
    <w:p w:rsidR="008D2D8A" w:rsidRPr="00B708AF" w:rsidRDefault="00DD1B6C" w:rsidP="008D2D8A">
      <w:pPr>
        <w:spacing w:after="0" w:line="240" w:lineRule="auto"/>
        <w:ind w:firstLine="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يرى الباحث أنه</w:t>
      </w:r>
      <w:r w:rsidR="008D2D8A" w:rsidRPr="00B708AF">
        <w:rPr>
          <w:rFonts w:ascii="Calibri" w:eastAsia="Calibri" w:hAnsi="Calibri" w:cs="Traditional Arabic" w:hint="cs"/>
          <w:color w:val="000000" w:themeColor="text1"/>
          <w:sz w:val="36"/>
          <w:szCs w:val="36"/>
          <w:rtl/>
        </w:rPr>
        <w:t xml:space="preserve"> من المهم الإشارة إلى أن هذه المر</w:t>
      </w:r>
      <w:r w:rsidR="005C61A7" w:rsidRPr="00B708AF">
        <w:rPr>
          <w:rFonts w:ascii="Calibri" w:eastAsia="Calibri" w:hAnsi="Calibri" w:cs="Traditional Arabic" w:hint="cs"/>
          <w:color w:val="000000" w:themeColor="text1"/>
          <w:sz w:val="36"/>
          <w:szCs w:val="36"/>
          <w:rtl/>
        </w:rPr>
        <w:t>احل</w:t>
      </w:r>
      <w:r w:rsidR="008D2D8A" w:rsidRPr="00B708AF">
        <w:rPr>
          <w:rFonts w:ascii="Calibri" w:eastAsia="Calibri" w:hAnsi="Calibri" w:cs="Traditional Arabic" w:hint="cs"/>
          <w:color w:val="000000" w:themeColor="text1"/>
          <w:sz w:val="36"/>
          <w:szCs w:val="36"/>
          <w:rtl/>
        </w:rPr>
        <w:t xml:space="preserve"> الثلاثة متداخلة و مترابطة وليست منفصلة , و تهتم بدراسة الكائنات الحية من النواحي السلوكية و الفسيولوجية و المورفولوجية </w:t>
      </w:r>
      <w:r w:rsidR="00B64831"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و تبتعد عن الدراسة التقليدية لعلم الأحياء التي اهتمت بدراسة علم النبات و علم الحيوان .</w:t>
      </w:r>
    </w:p>
    <w:p w:rsidR="008D2D8A" w:rsidRPr="00B708AF" w:rsidRDefault="008D2D8A" w:rsidP="008D2D8A">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كما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مفهوم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833F2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مجال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833F2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وظائف علم الاحياء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تأثرت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الاتجاهات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عليه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عميق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الأثر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أسلوب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طرق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دراسته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المطلب الثاني : أهداف</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تدريس</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مقرر الأحياء</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في</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المرحلة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الثانوية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w:t>
      </w:r>
    </w:p>
    <w:p w:rsidR="008D2D8A" w:rsidRPr="00B708AF" w:rsidRDefault="008D2D8A" w:rsidP="008D2D8A">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w:t>
      </w:r>
      <w:r w:rsidR="00156CB5" w:rsidRPr="00B708AF">
        <w:rPr>
          <w:rFonts w:ascii="Calibri" w:eastAsia="Calibri" w:hAnsi="Calibri" w:cs="Traditional Arabic" w:hint="cs"/>
          <w:color w:val="000000" w:themeColor="text1"/>
          <w:sz w:val="36"/>
          <w:szCs w:val="36"/>
          <w:rtl/>
        </w:rPr>
        <w:t xml:space="preserve">و </w:t>
      </w:r>
      <w:r w:rsidRPr="00B708AF">
        <w:rPr>
          <w:rFonts w:ascii="Calibri" w:eastAsia="Calibri" w:hAnsi="Calibri" w:cs="Traditional Arabic" w:hint="cs"/>
          <w:color w:val="000000" w:themeColor="text1"/>
          <w:sz w:val="36"/>
          <w:szCs w:val="36"/>
          <w:rtl/>
        </w:rPr>
        <w:t>تتمثل أهم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أهداف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تدريس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مقرر الأحياء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بالمملكة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العربية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السعودية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النقاط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التالية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1"/>
          <w:numId w:val="51"/>
        </w:numPr>
        <w:spacing w:after="0" w:line="240" w:lineRule="auto"/>
        <w:ind w:left="521"/>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شعور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الله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القدري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سخر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للإنسان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فيشعر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نفسه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طريق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التأمل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التبصر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المخلوقات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بالحاجة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تطهير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واستغلال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الكون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1"/>
          <w:numId w:val="51"/>
        </w:numPr>
        <w:spacing w:after="0" w:line="240" w:lineRule="auto"/>
        <w:ind w:left="521"/>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تنبيه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عظمة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الخالق - عز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وجل-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شعورهم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لإدراك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أبدعه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الله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الكون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1"/>
          <w:numId w:val="51"/>
        </w:numPr>
        <w:spacing w:after="0" w:line="240" w:lineRule="auto"/>
        <w:ind w:left="521"/>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lastRenderedPageBreak/>
        <w:t>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اتجاه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نحو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المشاهدة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الملاحظة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التجريب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المقارنة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والاستنتاج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تحليل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المعلومات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1"/>
          <w:numId w:val="51"/>
        </w:numPr>
        <w:spacing w:after="0" w:line="240" w:lineRule="auto"/>
        <w:ind w:left="521"/>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إكساب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يدوية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خبرات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بمزاولة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الاختبارات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المناسبة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1"/>
          <w:numId w:val="51"/>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تعويد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الذي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يدعو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إليه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الإسلام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بعيداً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الهو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التحيز</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1"/>
          <w:numId w:val="51"/>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عقلية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مناسبة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اتباع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الطريقة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التفكير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الاستقصاء</w:t>
      </w:r>
      <w:r w:rsidR="0098171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98171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قدراتهم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الابتكارية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التطبيق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مهارة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الفحص</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مهارة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الكشف </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1"/>
          <w:numId w:val="51"/>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اكساب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مناسبة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خاصة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Pr="00B708AF">
        <w:rPr>
          <w:rFonts w:ascii="Calibri" w:eastAsia="Calibri" w:hAnsi="Calibri" w:cs="Traditional Arabic"/>
          <w:color w:val="000000" w:themeColor="text1"/>
          <w:sz w:val="36"/>
          <w:szCs w:val="36"/>
          <w:rtl/>
        </w:rPr>
        <w:t xml:space="preserve"> . </w:t>
      </w:r>
    </w:p>
    <w:p w:rsidR="008D2D8A" w:rsidRPr="00B708AF" w:rsidRDefault="008D2D8A" w:rsidP="006C2D68">
      <w:pPr>
        <w:numPr>
          <w:ilvl w:val="1"/>
          <w:numId w:val="51"/>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مساعدة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تعرف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المنجزات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للعلماء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المسلمين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العرب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احترام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w:t>
      </w:r>
      <w:r w:rsidRPr="00B708AF">
        <w:rPr>
          <w:rFonts w:ascii="Calibri" w:eastAsia="Calibri" w:hAnsi="Calibri" w:cs="Traditional Arabic"/>
          <w:color w:val="000000" w:themeColor="text1"/>
          <w:sz w:val="36"/>
          <w:szCs w:val="36"/>
          <w:rtl/>
        </w:rPr>
        <w:t xml:space="preserve"> </w:t>
      </w:r>
      <w:r w:rsidR="0037516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37516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تقدير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جهود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دورهم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تقدم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الإنسانية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التمثل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به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1"/>
          <w:numId w:val="51"/>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ضرورة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الاقتناع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بأهمية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معرفة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أسرار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الحياة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تفسير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الظواهر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الحيوية</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1"/>
          <w:numId w:val="51"/>
        </w:numPr>
        <w:spacing w:after="0" w:line="240" w:lineRule="auto"/>
        <w:ind w:left="521"/>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يتعرف الطالب على</w:t>
      </w:r>
      <w:r w:rsidRPr="00B708AF">
        <w:rPr>
          <w:rFonts w:ascii="Calibri" w:eastAsia="Calibri" w:hAnsi="Calibri" w:cs="Traditional Arabic"/>
          <w:color w:val="000000" w:themeColor="text1"/>
          <w:sz w:val="36"/>
          <w:szCs w:val="36"/>
        </w:rPr>
        <w:t xml:space="preserve"> </w:t>
      </w:r>
      <w:r w:rsidRPr="00B708AF">
        <w:rPr>
          <w:rFonts w:ascii="Calibri" w:eastAsia="Calibri" w:hAnsi="Calibri" w:cs="Traditional Arabic"/>
          <w:color w:val="000000" w:themeColor="text1"/>
          <w:sz w:val="36"/>
          <w:szCs w:val="36"/>
          <w:rtl/>
        </w:rPr>
        <w:t>التركيب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الوظيفة فى الكائنات الحية</w:t>
      </w:r>
      <w:r w:rsidRPr="00B708AF">
        <w:rPr>
          <w:rFonts w:ascii="Calibri" w:eastAsia="Calibri" w:hAnsi="Calibri" w:cs="Traditional Arabic" w:hint="cs"/>
          <w:color w:val="000000" w:themeColor="text1"/>
          <w:sz w:val="36"/>
          <w:szCs w:val="36"/>
          <w:rtl/>
        </w:rPr>
        <w:t xml:space="preserve"> من حيث : ا</w:t>
      </w:r>
      <w:r w:rsidRPr="00B708AF">
        <w:rPr>
          <w:rFonts w:ascii="Calibri" w:eastAsia="Calibri" w:hAnsi="Calibri" w:cs="Traditional Arabic"/>
          <w:color w:val="000000" w:themeColor="text1"/>
          <w:sz w:val="36"/>
          <w:szCs w:val="36"/>
          <w:rtl/>
        </w:rPr>
        <w:t xml:space="preserve">لدعامة </w:t>
      </w:r>
      <w:r w:rsidR="00833F2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الحركة</w:t>
      </w:r>
      <w:r w:rsidR="00833F2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التن</w:t>
      </w:r>
      <w:r w:rsidRPr="00B708AF">
        <w:rPr>
          <w:rFonts w:ascii="Calibri" w:eastAsia="Calibri" w:hAnsi="Calibri" w:cs="Traditional Arabic" w:hint="cs"/>
          <w:color w:val="000000" w:themeColor="text1"/>
          <w:sz w:val="36"/>
          <w:szCs w:val="36"/>
          <w:rtl/>
        </w:rPr>
        <w:t>سيق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الهرمونى , و التكاثر ,  و المناعة (</w:t>
      </w:r>
      <w:r w:rsidR="001A18E3"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حسن السيد الهراس و آخرون , 2018 م , ص 7 و ما بعدها ) .</w:t>
      </w:r>
    </w:p>
    <w:p w:rsidR="008D2D8A" w:rsidRPr="00B708AF" w:rsidRDefault="008D2D8A" w:rsidP="000C421F">
      <w:pPr>
        <w:tabs>
          <w:tab w:val="left" w:pos="651"/>
        </w:tabs>
        <w:spacing w:after="0" w:line="240" w:lineRule="auto"/>
        <w:ind w:left="8"/>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rPr>
        <w:t xml:space="preserve">       كما</w:t>
      </w:r>
      <w:r w:rsidRPr="00B708AF">
        <w:rPr>
          <w:rFonts w:ascii="Calibri" w:eastAsia="Calibri" w:hAnsi="Calibri" w:cs="Traditional Arabic"/>
          <w:color w:val="000000" w:themeColor="text1"/>
          <w:sz w:val="36"/>
          <w:szCs w:val="36"/>
          <w:rtl/>
        </w:rPr>
        <w:t xml:space="preserve"> </w:t>
      </w:r>
      <w:r w:rsidR="000C421F" w:rsidRPr="00B708AF">
        <w:rPr>
          <w:rFonts w:ascii="Calibri" w:eastAsia="Calibri" w:hAnsi="Calibri" w:cs="Traditional Arabic" w:hint="cs"/>
          <w:color w:val="000000" w:themeColor="text1"/>
          <w:sz w:val="36"/>
          <w:szCs w:val="36"/>
          <w:rtl/>
        </w:rPr>
        <w:t>أضاف كلاً من</w:t>
      </w:r>
      <w:r w:rsidR="001A18E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محمد بن صالح أحمد الشهري</w:t>
      </w:r>
      <w:r w:rsidR="001A18E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000C421F"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hint="cs"/>
          <w:color w:val="000000" w:themeColor="text1"/>
          <w:sz w:val="36"/>
          <w:szCs w:val="36"/>
          <w:rtl/>
        </w:rPr>
        <w:t>1430 هـ</w:t>
      </w:r>
      <w:r w:rsidR="001A18E3" w:rsidRPr="00B708AF">
        <w:rPr>
          <w:rFonts w:ascii="Calibri" w:eastAsia="Calibri" w:hAnsi="Calibri" w:cs="Traditional Arabic" w:hint="cs"/>
          <w:color w:val="000000" w:themeColor="text1"/>
          <w:sz w:val="36"/>
          <w:szCs w:val="36"/>
          <w:rtl/>
        </w:rPr>
        <w:t xml:space="preserve"> </w:t>
      </w:r>
      <w:r w:rsidR="000C421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1A18E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هالة إبراهيم حسن أحمد</w:t>
      </w:r>
      <w:r w:rsidR="001A18E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000C421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2009</w:t>
      </w:r>
      <w:r w:rsidR="001A18E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w:t>
      </w:r>
      <w:r w:rsidR="001A18E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و </w:t>
      </w:r>
      <w:r w:rsidRPr="00B708AF">
        <w:rPr>
          <w:rFonts w:ascii="Times New Roman" w:eastAsia="Calibri" w:hAnsi="Times New Roman" w:cs="Times New Roman"/>
          <w:color w:val="000000" w:themeColor="text1"/>
          <w:sz w:val="32"/>
          <w:szCs w:val="32"/>
          <w:rtl/>
        </w:rPr>
        <w:t>(</w:t>
      </w:r>
      <w:r w:rsidR="000C421F" w:rsidRPr="00B708AF">
        <w:rPr>
          <w:rFonts w:ascii="Times New Roman" w:eastAsia="Calibri" w:hAnsi="Times New Roman" w:cs="Times New Roman" w:hint="cs"/>
          <w:color w:val="000000" w:themeColor="text1"/>
          <w:sz w:val="32"/>
          <w:szCs w:val="32"/>
          <w:rtl/>
        </w:rPr>
        <w:t xml:space="preserve"> </w:t>
      </w:r>
      <w:r w:rsidRPr="00B708AF">
        <w:rPr>
          <w:rFonts w:ascii="Times New Roman" w:eastAsia="Calibri" w:hAnsi="Times New Roman" w:cs="Times New Roman"/>
          <w:color w:val="000000" w:themeColor="text1"/>
          <w:sz w:val="32"/>
          <w:szCs w:val="32"/>
        </w:rPr>
        <w:t xml:space="preserve"> Muttaqui</w:t>
      </w:r>
      <w:r w:rsidR="00DA3B8C" w:rsidRPr="00B708AF">
        <w:rPr>
          <w:rFonts w:ascii="Times New Roman" w:eastAsia="Calibri" w:hAnsi="Times New Roman" w:cs="Times New Roman"/>
          <w:color w:val="000000" w:themeColor="text1"/>
          <w:sz w:val="32"/>
          <w:szCs w:val="32"/>
        </w:rPr>
        <w:t xml:space="preserve"> </w:t>
      </w:r>
      <w:r w:rsidRPr="00B708AF">
        <w:rPr>
          <w:rFonts w:ascii="Times New Roman" w:eastAsia="Calibri" w:hAnsi="Times New Roman" w:cs="Times New Roman"/>
          <w:color w:val="000000" w:themeColor="text1"/>
          <w:sz w:val="32"/>
          <w:szCs w:val="32"/>
        </w:rPr>
        <w:t>, I</w:t>
      </w:r>
      <w:r w:rsidR="00DA3B8C" w:rsidRPr="00B708AF">
        <w:rPr>
          <w:rFonts w:ascii="Times New Roman" w:eastAsia="Calibri" w:hAnsi="Times New Roman" w:cs="Times New Roman"/>
          <w:color w:val="000000" w:themeColor="text1"/>
          <w:sz w:val="32"/>
          <w:szCs w:val="32"/>
        </w:rPr>
        <w:t xml:space="preserve"> </w:t>
      </w:r>
      <w:r w:rsidRPr="00B708AF">
        <w:rPr>
          <w:rFonts w:ascii="Times New Roman" w:eastAsia="Calibri" w:hAnsi="Times New Roman" w:cs="Times New Roman"/>
          <w:color w:val="000000" w:themeColor="text1"/>
          <w:sz w:val="32"/>
          <w:szCs w:val="32"/>
        </w:rPr>
        <w:t>., Abul Hasan</w:t>
      </w:r>
      <w:r w:rsidR="00DA3B8C" w:rsidRPr="00B708AF">
        <w:rPr>
          <w:rFonts w:ascii="Times New Roman" w:eastAsia="Calibri" w:hAnsi="Times New Roman" w:cs="Times New Roman"/>
          <w:color w:val="000000" w:themeColor="text1"/>
          <w:sz w:val="32"/>
          <w:szCs w:val="32"/>
        </w:rPr>
        <w:t xml:space="preserve"> </w:t>
      </w:r>
      <w:r w:rsidRPr="00B708AF">
        <w:rPr>
          <w:rFonts w:ascii="Times New Roman" w:eastAsia="Calibri" w:hAnsi="Times New Roman" w:cs="Times New Roman"/>
          <w:color w:val="000000" w:themeColor="text1"/>
          <w:sz w:val="32"/>
          <w:szCs w:val="32"/>
        </w:rPr>
        <w:t>, M</w:t>
      </w:r>
      <w:r w:rsidR="00DA3B8C" w:rsidRPr="00B708AF">
        <w:rPr>
          <w:rFonts w:ascii="Times New Roman" w:eastAsia="Calibri" w:hAnsi="Times New Roman" w:cs="Times New Roman"/>
          <w:color w:val="000000" w:themeColor="text1"/>
          <w:sz w:val="32"/>
          <w:szCs w:val="32"/>
        </w:rPr>
        <w:t xml:space="preserve"> </w:t>
      </w:r>
      <w:r w:rsidRPr="00B708AF">
        <w:rPr>
          <w:rFonts w:ascii="Times New Roman" w:eastAsia="Calibri" w:hAnsi="Times New Roman" w:cs="Times New Roman"/>
          <w:color w:val="000000" w:themeColor="text1"/>
          <w:sz w:val="32"/>
          <w:szCs w:val="32"/>
        </w:rPr>
        <w:t xml:space="preserve">., </w:t>
      </w:r>
      <w:r w:rsidR="000C421F" w:rsidRPr="00B708AF">
        <w:rPr>
          <w:rFonts w:ascii="Times New Roman" w:eastAsia="Calibri" w:hAnsi="Times New Roman" w:cs="Times New Roman"/>
          <w:color w:val="000000" w:themeColor="text1"/>
          <w:sz w:val="32"/>
          <w:szCs w:val="32"/>
        </w:rPr>
        <w:t xml:space="preserve">( </w:t>
      </w:r>
      <w:r w:rsidRPr="00B708AF">
        <w:rPr>
          <w:rFonts w:ascii="Times New Roman" w:eastAsia="Calibri" w:hAnsi="Times New Roman" w:cs="Times New Roman"/>
          <w:color w:val="000000" w:themeColor="text1"/>
          <w:sz w:val="32"/>
          <w:szCs w:val="32"/>
        </w:rPr>
        <w:t>2012</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أهداف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تدريس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تتمثل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في </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34"/>
        </w:numPr>
        <w:spacing w:after="0" w:line="240" w:lineRule="auto"/>
        <w:ind w:left="368"/>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تعميق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دعم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العقيدة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الإسلامية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نفوس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ترسيخ</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الإيمان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بالله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سبحانه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تعالى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قلوبهم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اتجاهات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إيجابية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نحو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الاسلامي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قيمه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ذلك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خلال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الكائنات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جعل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الله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خصائص</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دالة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عظيم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قدرته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بالغ</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حكمته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34"/>
        </w:numPr>
        <w:spacing w:after="0" w:line="240" w:lineRule="auto"/>
        <w:ind w:left="368"/>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ميول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آيات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الله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أنفسهم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سائر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حتى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الحق</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34"/>
        </w:numPr>
        <w:spacing w:after="0" w:line="240" w:lineRule="auto"/>
        <w:ind w:left="368"/>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ميول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علمية مناسبة للطلاب بصورة وظيفية </w:t>
      </w:r>
      <w:r w:rsidRPr="00B708AF">
        <w:rPr>
          <w:rFonts w:ascii="Calibri" w:eastAsia="Calibri" w:hAnsi="Calibri" w:cs="Traditional Arabic" w:hint="cs"/>
          <w:color w:val="000000" w:themeColor="text1"/>
          <w:sz w:val="36"/>
          <w:szCs w:val="36"/>
          <w:rtl/>
          <w:lang w:bidi="ar-EG"/>
        </w:rPr>
        <w:t xml:space="preserve">مثل : الميل إلى القراءة , و الرسم , </w:t>
      </w:r>
      <w:r w:rsidRPr="00B708AF">
        <w:rPr>
          <w:rFonts w:ascii="Calibri" w:eastAsia="Calibri" w:hAnsi="Calibri" w:cs="Traditional Arabic" w:hint="cs"/>
          <w:color w:val="000000" w:themeColor="text1"/>
          <w:sz w:val="36"/>
          <w:szCs w:val="36"/>
          <w:rtl/>
        </w:rPr>
        <w:t>عمل النماذج و المجسمات .</w:t>
      </w:r>
    </w:p>
    <w:p w:rsidR="008D2D8A" w:rsidRPr="00B708AF" w:rsidRDefault="008D2D8A" w:rsidP="006C2D68">
      <w:pPr>
        <w:numPr>
          <w:ilvl w:val="0"/>
          <w:numId w:val="34"/>
        </w:numPr>
        <w:spacing w:after="0" w:line="240" w:lineRule="auto"/>
        <w:ind w:left="368"/>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نفوس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رعايتها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حسن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استثمارها</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34"/>
        </w:numPr>
        <w:spacing w:after="0" w:line="240" w:lineRule="auto"/>
        <w:ind w:left="368"/>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lastRenderedPageBreak/>
        <w:t>تمكين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وظائف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أعضائهم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علاقة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بعضها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ببعض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الشروط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تلزم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لحسن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الوظائف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041C5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توجيههم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مراعاة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الشروط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حياتهم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حسن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استعمال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الأمانة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ائتمنهم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الله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عليها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34"/>
        </w:numPr>
        <w:spacing w:after="0" w:line="240" w:lineRule="auto"/>
        <w:ind w:left="368"/>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الأمراض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الخطيرة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خاصة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الوافدة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منها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أسباب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انتشارها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الإصابة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بها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طرق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الوقاية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منها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أهمية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الوصول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الحياة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الصحية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السليمة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تساعد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تحقيق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حياة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أفضل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لرفع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المعيشة</w:t>
      </w:r>
      <w:r w:rsidRPr="00B708AF">
        <w:rPr>
          <w:rFonts w:ascii="Calibri" w:eastAsia="Calibri" w:hAnsi="Calibri" w:cs="Traditional Arabic"/>
          <w:color w:val="000000" w:themeColor="text1"/>
          <w:sz w:val="36"/>
          <w:szCs w:val="36"/>
          <w:rtl/>
        </w:rPr>
        <w:t xml:space="preserve"> .</w:t>
      </w:r>
      <w:r w:rsidR="00981715" w:rsidRPr="00B708AF">
        <w:rPr>
          <w:rFonts w:ascii="Calibri" w:eastAsia="Calibri" w:hAnsi="Calibri" w:cs="Traditional Arabic" w:hint="cs"/>
          <w:color w:val="000000" w:themeColor="text1"/>
          <w:sz w:val="36"/>
          <w:szCs w:val="36"/>
          <w:rtl/>
        </w:rPr>
        <w:t xml:space="preserve">  </w:t>
      </w:r>
    </w:p>
    <w:p w:rsidR="008D2D8A" w:rsidRPr="00B708AF" w:rsidRDefault="008D2D8A" w:rsidP="006C2D68">
      <w:pPr>
        <w:numPr>
          <w:ilvl w:val="0"/>
          <w:numId w:val="34"/>
        </w:numPr>
        <w:spacing w:after="0" w:line="240" w:lineRule="auto"/>
        <w:ind w:left="368"/>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تبصير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بآيات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الله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عالمي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الحيوان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النبات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الحكمة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البالغة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منها.</w:t>
      </w:r>
    </w:p>
    <w:p w:rsidR="008D2D8A" w:rsidRPr="00B708AF" w:rsidRDefault="008D2D8A" w:rsidP="006C2D68">
      <w:pPr>
        <w:numPr>
          <w:ilvl w:val="0"/>
          <w:numId w:val="34"/>
        </w:numPr>
        <w:spacing w:after="0" w:line="240" w:lineRule="auto"/>
        <w:ind w:left="368"/>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تبصير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بسبب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الاستفادة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نعم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الله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سخرها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للإنسان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الأرض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الحيوان ،</w:t>
      </w:r>
      <w:r w:rsidRPr="00B708AF">
        <w:rPr>
          <w:rFonts w:ascii="Calibri" w:eastAsia="Calibri" w:hAnsi="Calibri" w:cs="Traditional Arabic"/>
          <w:color w:val="000000" w:themeColor="text1"/>
          <w:sz w:val="36"/>
          <w:szCs w:val="36"/>
          <w:rtl/>
        </w:rPr>
        <w:t xml:space="preserve"> </w:t>
      </w:r>
      <w:r w:rsidR="00332BF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332BF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النبات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34"/>
        </w:numPr>
        <w:spacing w:after="0" w:line="240" w:lineRule="auto"/>
        <w:ind w:left="368"/>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اكساب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 العديد من المعلومات و الحقائق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المفاهيم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المصطلحات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بطريقة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وظيفية مثل : </w:t>
      </w:r>
      <w:r w:rsidRPr="00B708AF">
        <w:rPr>
          <w:rFonts w:ascii="Calibri" w:eastAsia="Calibri" w:hAnsi="Calibri" w:cs="Traditional Arabic"/>
          <w:color w:val="000000" w:themeColor="text1"/>
          <w:sz w:val="36"/>
          <w:szCs w:val="36"/>
          <w:rtl/>
        </w:rPr>
        <w:t xml:space="preserve">الوظائف الحيوية </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 xml:space="preserve">لكائنات الحية </w:t>
      </w:r>
      <w:r w:rsidRPr="00B708AF">
        <w:rPr>
          <w:rFonts w:ascii="Calibri" w:eastAsia="Calibri" w:hAnsi="Calibri" w:cs="Traditional Arabic" w:hint="cs"/>
          <w:color w:val="000000" w:themeColor="text1"/>
          <w:sz w:val="36"/>
          <w:szCs w:val="36"/>
          <w:rtl/>
        </w:rPr>
        <w:t>و كيفية تركيبها .</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34"/>
        </w:numPr>
        <w:spacing w:after="0" w:line="240" w:lineRule="auto"/>
        <w:ind w:left="368"/>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إكساب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 عادات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حسنة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نظام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دقة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عناية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مهارات مناسبة مثل : </w:t>
      </w:r>
      <w:r w:rsidRPr="00B708AF">
        <w:rPr>
          <w:rFonts w:ascii="Calibri" w:eastAsia="Calibri" w:hAnsi="Calibri" w:cs="Traditional Arabic"/>
          <w:color w:val="000000" w:themeColor="text1"/>
          <w:sz w:val="36"/>
          <w:szCs w:val="36"/>
          <w:rtl/>
        </w:rPr>
        <w:t>مهارات في إجراء التجارب العلمية</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مهارة 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الأدوات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الأجهزة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العلمية وكيفية المحافظة عليها , و مهارة التشريح .</w:t>
      </w:r>
    </w:p>
    <w:p w:rsidR="008D2D8A" w:rsidRPr="00B708AF" w:rsidRDefault="008D2D8A" w:rsidP="006C2D68">
      <w:pPr>
        <w:numPr>
          <w:ilvl w:val="0"/>
          <w:numId w:val="34"/>
        </w:numPr>
        <w:tabs>
          <w:tab w:val="left" w:pos="521"/>
        </w:tabs>
        <w:spacing w:after="0" w:line="240" w:lineRule="auto"/>
        <w:ind w:left="368"/>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الجماعي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 الطلاب مثل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الرحلات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الزيارات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العلمية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p>
    <w:p w:rsidR="008D2D8A" w:rsidRPr="00B708AF" w:rsidRDefault="008D2D8A" w:rsidP="006C2D68">
      <w:pPr>
        <w:numPr>
          <w:ilvl w:val="0"/>
          <w:numId w:val="34"/>
        </w:numPr>
        <w:tabs>
          <w:tab w:val="left" w:pos="521"/>
        </w:tabs>
        <w:spacing w:after="0" w:line="240" w:lineRule="auto"/>
        <w:ind w:left="368"/>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w:t>
      </w:r>
      <w:r w:rsidRPr="00B708AF">
        <w:rPr>
          <w:rFonts w:ascii="Calibri" w:eastAsia="Calibri" w:hAnsi="Calibri" w:cs="Traditional Arabic"/>
          <w:color w:val="000000" w:themeColor="text1"/>
          <w:sz w:val="36"/>
          <w:szCs w:val="36"/>
          <w:rtl/>
        </w:rPr>
        <w:t xml:space="preserve">عويد الطلاب على التجرد العلمي </w:t>
      </w:r>
      <w:r w:rsidRPr="00B708AF">
        <w:rPr>
          <w:rFonts w:ascii="Calibri" w:eastAsia="Calibri" w:hAnsi="Calibri" w:cs="Traditional Arabic" w:hint="cs"/>
          <w:color w:val="000000" w:themeColor="text1"/>
          <w:sz w:val="36"/>
          <w:szCs w:val="36"/>
          <w:rtl/>
        </w:rPr>
        <w:t xml:space="preserve">و هذا </w:t>
      </w:r>
      <w:r w:rsidRPr="00B708AF">
        <w:rPr>
          <w:rFonts w:ascii="Calibri" w:eastAsia="Calibri" w:hAnsi="Calibri" w:cs="Traditional Arabic"/>
          <w:color w:val="000000" w:themeColor="text1"/>
          <w:sz w:val="36"/>
          <w:szCs w:val="36"/>
          <w:rtl/>
        </w:rPr>
        <w:t xml:space="preserve">يدعو إليه </w:t>
      </w:r>
      <w:r w:rsidRPr="00B708AF">
        <w:rPr>
          <w:rFonts w:ascii="Calibri" w:eastAsia="Calibri" w:hAnsi="Calibri" w:cs="Traditional Arabic" w:hint="cs"/>
          <w:color w:val="000000" w:themeColor="text1"/>
          <w:sz w:val="36"/>
          <w:szCs w:val="36"/>
          <w:rtl/>
        </w:rPr>
        <w:t xml:space="preserve">الدين </w:t>
      </w:r>
      <w:r w:rsidRPr="00B708AF">
        <w:rPr>
          <w:rFonts w:ascii="Calibri" w:eastAsia="Calibri" w:hAnsi="Calibri" w:cs="Traditional Arabic"/>
          <w:color w:val="000000" w:themeColor="text1"/>
          <w:sz w:val="36"/>
          <w:szCs w:val="36"/>
          <w:rtl/>
        </w:rPr>
        <w:t>الإسلام</w:t>
      </w:r>
      <w:r w:rsidRPr="00B708AF">
        <w:rPr>
          <w:rFonts w:ascii="Calibri" w:eastAsia="Calibri" w:hAnsi="Calibri" w:cs="Traditional Arabic" w:hint="cs"/>
          <w:color w:val="000000" w:themeColor="text1"/>
          <w:sz w:val="36"/>
          <w:szCs w:val="36"/>
          <w:rtl/>
        </w:rPr>
        <w:t>ي .</w:t>
      </w:r>
    </w:p>
    <w:p w:rsidR="001A18E3" w:rsidRPr="00B708AF" w:rsidRDefault="001A18E3"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محمد بن صالح أحمد الشهري</w:t>
      </w:r>
      <w:r w:rsidRPr="00B708AF">
        <w:rPr>
          <w:rFonts w:ascii="Calibri" w:eastAsia="Calibri" w:hAnsi="Calibri" w:cs="Traditional Arabic" w:hint="cs"/>
          <w:color w:val="000000" w:themeColor="text1"/>
          <w:sz w:val="36"/>
          <w:szCs w:val="36"/>
          <w:rtl/>
        </w:rPr>
        <w:t xml:space="preserve"> , 1430 هـ , ص 6 )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 </w:t>
      </w:r>
      <w:r w:rsidRPr="00B708AF">
        <w:rPr>
          <w:rFonts w:ascii="Calibri" w:eastAsia="Calibri" w:hAnsi="Calibri" w:cs="Traditional Arabic"/>
          <w:color w:val="000000" w:themeColor="text1"/>
          <w:sz w:val="36"/>
          <w:szCs w:val="36"/>
          <w:rtl/>
        </w:rPr>
        <w:t>هالة إبراهيم حسن أحمد</w:t>
      </w:r>
      <w:r w:rsidRPr="00B708AF">
        <w:rPr>
          <w:rFonts w:ascii="Calibri" w:eastAsia="Calibri" w:hAnsi="Calibri" w:cs="Traditional Arabic" w:hint="cs"/>
          <w:color w:val="000000" w:themeColor="text1"/>
          <w:sz w:val="36"/>
          <w:szCs w:val="36"/>
          <w:rtl/>
        </w:rPr>
        <w:t xml:space="preserve"> , 2009 م , </w:t>
      </w:r>
      <w:r w:rsidRPr="00B708AF">
        <w:rPr>
          <w:rFonts w:ascii="Calibri" w:eastAsia="Calibri" w:hAnsi="Calibri" w:cs="Traditional Arabic" w:hint="cs"/>
          <w:color w:val="000000" w:themeColor="text1"/>
          <w:sz w:val="36"/>
          <w:szCs w:val="36"/>
          <w:rtl/>
          <w:lang w:bidi="ar-EG"/>
        </w:rPr>
        <w:t xml:space="preserve">ص ص 68 : 69 </w:t>
      </w:r>
      <w:r w:rsidRPr="00B708AF">
        <w:rPr>
          <w:rFonts w:ascii="Calibri" w:eastAsia="Calibri" w:hAnsi="Calibri" w:cs="Traditional Arabic" w:hint="cs"/>
          <w:color w:val="000000" w:themeColor="text1"/>
          <w:sz w:val="36"/>
          <w:szCs w:val="36"/>
          <w:rtl/>
        </w:rPr>
        <w:t xml:space="preserve">) و </w:t>
      </w:r>
      <w:r w:rsidRPr="00B708AF">
        <w:rPr>
          <w:rFonts w:ascii="Times New Roman" w:eastAsia="Calibri" w:hAnsi="Times New Roman" w:cs="Times New Roman"/>
          <w:color w:val="000000" w:themeColor="text1"/>
          <w:sz w:val="32"/>
          <w:szCs w:val="32"/>
          <w:rtl/>
        </w:rPr>
        <w:t>(</w:t>
      </w:r>
      <w:r w:rsidR="000C421F" w:rsidRPr="00B708AF">
        <w:rPr>
          <w:rFonts w:ascii="Times New Roman" w:eastAsia="Calibri" w:hAnsi="Times New Roman" w:cs="Times New Roman" w:hint="cs"/>
          <w:color w:val="000000" w:themeColor="text1"/>
          <w:sz w:val="32"/>
          <w:szCs w:val="32"/>
          <w:rtl/>
        </w:rPr>
        <w:t xml:space="preserve"> </w:t>
      </w:r>
      <w:r w:rsidRPr="00B708AF">
        <w:rPr>
          <w:rFonts w:ascii="Times New Roman" w:eastAsia="Calibri" w:hAnsi="Times New Roman" w:cs="Times New Roman"/>
          <w:color w:val="000000" w:themeColor="text1"/>
          <w:sz w:val="32"/>
          <w:szCs w:val="32"/>
        </w:rPr>
        <w:t xml:space="preserve"> Muttaqui</w:t>
      </w:r>
      <w:r w:rsidR="000C421F" w:rsidRPr="00B708AF">
        <w:rPr>
          <w:rFonts w:ascii="Times New Roman" w:eastAsia="Calibri" w:hAnsi="Times New Roman" w:cs="Times New Roman"/>
          <w:color w:val="000000" w:themeColor="text1"/>
          <w:sz w:val="32"/>
          <w:szCs w:val="32"/>
        </w:rPr>
        <w:t xml:space="preserve"> </w:t>
      </w:r>
      <w:r w:rsidRPr="00B708AF">
        <w:rPr>
          <w:rFonts w:ascii="Times New Roman" w:eastAsia="Calibri" w:hAnsi="Times New Roman" w:cs="Times New Roman"/>
          <w:color w:val="000000" w:themeColor="text1"/>
          <w:sz w:val="32"/>
          <w:szCs w:val="32"/>
        </w:rPr>
        <w:t>, I</w:t>
      </w:r>
      <w:r w:rsidR="000C421F" w:rsidRPr="00B708AF">
        <w:rPr>
          <w:rFonts w:ascii="Times New Roman" w:eastAsia="Calibri" w:hAnsi="Times New Roman" w:cs="Times New Roman"/>
          <w:color w:val="000000" w:themeColor="text1"/>
          <w:sz w:val="32"/>
          <w:szCs w:val="32"/>
        </w:rPr>
        <w:t xml:space="preserve"> </w:t>
      </w:r>
      <w:r w:rsidRPr="00B708AF">
        <w:rPr>
          <w:rFonts w:ascii="Times New Roman" w:eastAsia="Calibri" w:hAnsi="Times New Roman" w:cs="Times New Roman"/>
          <w:color w:val="000000" w:themeColor="text1"/>
          <w:sz w:val="32"/>
          <w:szCs w:val="32"/>
        </w:rPr>
        <w:t>.</w:t>
      </w:r>
      <w:r w:rsidR="000C421F" w:rsidRPr="00B708AF">
        <w:rPr>
          <w:rFonts w:ascii="Times New Roman" w:eastAsia="Calibri" w:hAnsi="Times New Roman" w:cs="Times New Roman"/>
          <w:color w:val="000000" w:themeColor="text1"/>
          <w:sz w:val="32"/>
          <w:szCs w:val="32"/>
        </w:rPr>
        <w:t xml:space="preserve"> </w:t>
      </w:r>
      <w:r w:rsidRPr="00B708AF">
        <w:rPr>
          <w:rFonts w:ascii="Times New Roman" w:eastAsia="Calibri" w:hAnsi="Times New Roman" w:cs="Times New Roman"/>
          <w:color w:val="000000" w:themeColor="text1"/>
          <w:sz w:val="32"/>
          <w:szCs w:val="32"/>
        </w:rPr>
        <w:t>, Abul Hasan</w:t>
      </w:r>
      <w:r w:rsidR="000C421F" w:rsidRPr="00B708AF">
        <w:rPr>
          <w:rFonts w:ascii="Times New Roman" w:eastAsia="Calibri" w:hAnsi="Times New Roman" w:cs="Times New Roman"/>
          <w:color w:val="000000" w:themeColor="text1"/>
          <w:sz w:val="32"/>
          <w:szCs w:val="32"/>
        </w:rPr>
        <w:t xml:space="preserve"> </w:t>
      </w:r>
      <w:r w:rsidRPr="00B708AF">
        <w:rPr>
          <w:rFonts w:ascii="Times New Roman" w:eastAsia="Calibri" w:hAnsi="Times New Roman" w:cs="Times New Roman"/>
          <w:color w:val="000000" w:themeColor="text1"/>
          <w:sz w:val="32"/>
          <w:szCs w:val="32"/>
        </w:rPr>
        <w:t>, M</w:t>
      </w:r>
      <w:r w:rsidR="000C421F" w:rsidRPr="00B708AF">
        <w:rPr>
          <w:rFonts w:ascii="Times New Roman" w:eastAsia="Calibri" w:hAnsi="Times New Roman" w:cs="Times New Roman"/>
          <w:color w:val="000000" w:themeColor="text1"/>
          <w:sz w:val="32"/>
          <w:szCs w:val="32"/>
        </w:rPr>
        <w:t xml:space="preserve"> </w:t>
      </w:r>
      <w:r w:rsidRPr="00B708AF">
        <w:rPr>
          <w:rFonts w:ascii="Times New Roman" w:eastAsia="Calibri" w:hAnsi="Times New Roman" w:cs="Times New Roman"/>
          <w:color w:val="000000" w:themeColor="text1"/>
          <w:sz w:val="32"/>
          <w:szCs w:val="32"/>
        </w:rPr>
        <w:t>.</w:t>
      </w:r>
      <w:r w:rsidR="000C421F" w:rsidRPr="00B708AF">
        <w:rPr>
          <w:rFonts w:ascii="Times New Roman" w:eastAsia="Calibri" w:hAnsi="Times New Roman" w:cs="Times New Roman"/>
          <w:color w:val="000000" w:themeColor="text1"/>
          <w:sz w:val="32"/>
          <w:szCs w:val="32"/>
        </w:rPr>
        <w:t xml:space="preserve"> </w:t>
      </w:r>
      <w:r w:rsidRPr="00B708AF">
        <w:rPr>
          <w:rFonts w:ascii="Times New Roman" w:eastAsia="Calibri" w:hAnsi="Times New Roman" w:cs="Times New Roman"/>
          <w:color w:val="000000" w:themeColor="text1"/>
          <w:sz w:val="32"/>
          <w:szCs w:val="32"/>
        </w:rPr>
        <w:t>, 2012</w:t>
      </w:r>
      <w:r w:rsidRPr="00B708AF">
        <w:rPr>
          <w:rFonts w:ascii="Times New Roman" w:eastAsia="Calibri" w:hAnsi="Times New Roman" w:cs="Times New Roman"/>
          <w:color w:val="000000" w:themeColor="text1"/>
          <w:sz w:val="32"/>
          <w:szCs w:val="32"/>
          <w:rtl/>
        </w:rPr>
        <w:t>)</w:t>
      </w:r>
      <w:r w:rsidRPr="00B708AF">
        <w:rPr>
          <w:rFonts w:ascii="Calibri" w:eastAsia="Calibri" w:hAnsi="Calibri" w:cs="Traditional Arabic" w:hint="cs"/>
          <w:b/>
          <w:bCs/>
          <w:color w:val="000000" w:themeColor="text1"/>
          <w:sz w:val="36"/>
          <w:szCs w:val="36"/>
          <w:rtl/>
        </w:rPr>
        <w:t xml:space="preserve"> .</w:t>
      </w:r>
    </w:p>
    <w:p w:rsidR="00AC63D2" w:rsidRPr="00B708AF" w:rsidRDefault="009F4382" w:rsidP="009F4382">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w:t>
      </w:r>
      <w:r w:rsidR="00AC63D2" w:rsidRPr="00B708AF">
        <w:rPr>
          <w:rFonts w:ascii="Calibri" w:eastAsia="Calibri" w:hAnsi="Calibri" w:cs="Traditional Arabic" w:hint="cs"/>
          <w:b/>
          <w:bCs/>
          <w:color w:val="000000" w:themeColor="text1"/>
          <w:sz w:val="36"/>
          <w:szCs w:val="36"/>
          <w:rtl/>
        </w:rPr>
        <w:t>تعليق على المطلب الثاني :</w:t>
      </w:r>
    </w:p>
    <w:p w:rsidR="00C20438" w:rsidRPr="00B708AF" w:rsidRDefault="00AC63D2" w:rsidP="0088329B">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من خلال ما سبق يرى الباحث </w:t>
      </w:r>
      <w:r w:rsidR="00C20438" w:rsidRPr="00B708AF">
        <w:rPr>
          <w:rFonts w:ascii="Calibri" w:eastAsia="Calibri" w:hAnsi="Calibri" w:cs="Traditional Arabic" w:hint="cs"/>
          <w:color w:val="000000" w:themeColor="text1"/>
          <w:sz w:val="36"/>
          <w:szCs w:val="36"/>
          <w:rtl/>
        </w:rPr>
        <w:t>ان أهداف العامة لتدريس</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مادة</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الأحياء تتمثل فيما يلي:  ترسيخ</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الإيمان</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بالله</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سبحانه و تعالى</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و ذلك</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عن</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طريق</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مشاهدة</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ما</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في</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الكون</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من</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عظيم</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الخلق</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 xml:space="preserve">              و عجيب</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الصنع</w:t>
      </w:r>
      <w:r w:rsidR="00C20438" w:rsidRPr="00B708AF">
        <w:rPr>
          <w:rFonts w:ascii="Calibri" w:eastAsia="Calibri" w:hAnsi="Calibri" w:cs="Traditional Arabic"/>
          <w:color w:val="000000" w:themeColor="text1"/>
          <w:sz w:val="36"/>
          <w:szCs w:val="36"/>
          <w:rtl/>
        </w:rPr>
        <w:t xml:space="preserve"> </w:t>
      </w:r>
      <w:r w:rsidR="00C31ADE" w:rsidRPr="00B708AF">
        <w:rPr>
          <w:rFonts w:ascii="Calibri" w:eastAsia="Calibri" w:hAnsi="Calibri" w:cs="Traditional Arabic" w:hint="cs"/>
          <w:color w:val="000000" w:themeColor="text1"/>
          <w:sz w:val="36"/>
          <w:szCs w:val="36"/>
          <w:rtl/>
        </w:rPr>
        <w:t xml:space="preserve">, كذلك يساعد تدريس مادة الاحياء </w:t>
      </w:r>
      <w:r w:rsidR="00C20438" w:rsidRPr="00B708AF">
        <w:rPr>
          <w:rFonts w:ascii="Calibri" w:eastAsia="Calibri" w:hAnsi="Calibri" w:cs="Traditional Arabic" w:hint="cs"/>
          <w:color w:val="000000" w:themeColor="text1"/>
          <w:sz w:val="36"/>
          <w:szCs w:val="36"/>
          <w:rtl/>
        </w:rPr>
        <w:t>ملاحظة</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الدقة</w:t>
      </w:r>
      <w:r w:rsidR="00C20438" w:rsidRPr="00B708AF">
        <w:rPr>
          <w:rFonts w:ascii="Calibri" w:eastAsia="Calibri" w:hAnsi="Calibri" w:cs="Traditional Arabic"/>
          <w:color w:val="000000" w:themeColor="text1"/>
          <w:sz w:val="36"/>
          <w:szCs w:val="36"/>
          <w:rtl/>
        </w:rPr>
        <w:t xml:space="preserve"> </w:t>
      </w:r>
      <w:r w:rsidR="00C31ADE" w:rsidRPr="00B708AF">
        <w:rPr>
          <w:rFonts w:ascii="Calibri" w:eastAsia="Calibri" w:hAnsi="Calibri" w:cs="Traditional Arabic" w:hint="cs"/>
          <w:color w:val="000000" w:themeColor="text1"/>
          <w:sz w:val="36"/>
          <w:szCs w:val="36"/>
          <w:rtl/>
        </w:rPr>
        <w:t xml:space="preserve">العلمية </w:t>
      </w:r>
      <w:r w:rsidR="00C20438" w:rsidRPr="00B708AF">
        <w:rPr>
          <w:rFonts w:ascii="Calibri" w:eastAsia="Calibri" w:hAnsi="Calibri" w:cs="Traditional Arabic" w:hint="cs"/>
          <w:color w:val="000000" w:themeColor="text1"/>
          <w:sz w:val="36"/>
          <w:szCs w:val="36"/>
          <w:rtl/>
        </w:rPr>
        <w:t>الرائعة</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في</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الحوادث</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الطبيعية</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و</w:t>
      </w:r>
      <w:r w:rsidR="00C31ADE" w:rsidRPr="00B708AF">
        <w:rPr>
          <w:rFonts w:ascii="Calibri" w:eastAsia="Calibri" w:hAnsi="Calibri" w:cs="Traditional Arabic" w:hint="cs"/>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اكتشاف</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انسياقها</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التام</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و</w:t>
      </w:r>
      <w:r w:rsidR="00C31ADE" w:rsidRPr="00B708AF">
        <w:rPr>
          <w:rFonts w:ascii="Calibri" w:eastAsia="Calibri" w:hAnsi="Calibri" w:cs="Traditional Arabic" w:hint="cs"/>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خضوعها</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الكامل</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لقدرة</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الله</w:t>
      </w:r>
      <w:r w:rsidR="002E1DB4" w:rsidRPr="00B708AF">
        <w:rPr>
          <w:rFonts w:ascii="Calibri" w:eastAsia="Calibri" w:hAnsi="Calibri" w:cs="Traditional Arabic" w:hint="cs"/>
          <w:color w:val="000000" w:themeColor="text1"/>
          <w:sz w:val="36"/>
          <w:szCs w:val="36"/>
          <w:rtl/>
        </w:rPr>
        <w:t xml:space="preserve"> سبحانه و تعالى</w:t>
      </w:r>
      <w:r w:rsidR="002E1DB4" w:rsidRPr="00B708AF">
        <w:rPr>
          <w:rFonts w:ascii="Calibri" w:eastAsia="Calibri" w:hAnsi="Calibri" w:cs="Traditional Arabic"/>
          <w:color w:val="000000" w:themeColor="text1"/>
          <w:sz w:val="36"/>
          <w:szCs w:val="36"/>
          <w:rtl/>
        </w:rPr>
        <w:t xml:space="preserve"> </w:t>
      </w:r>
      <w:r w:rsidR="002E1DB4" w:rsidRPr="00B708AF">
        <w:rPr>
          <w:rFonts w:ascii="Calibri" w:eastAsia="Calibri" w:hAnsi="Calibri" w:cs="Traditional Arabic" w:hint="cs"/>
          <w:color w:val="000000" w:themeColor="text1"/>
          <w:sz w:val="36"/>
          <w:szCs w:val="36"/>
          <w:rtl/>
        </w:rPr>
        <w:t xml:space="preserve">, و </w:t>
      </w:r>
      <w:r w:rsidR="00C20438" w:rsidRPr="00B708AF">
        <w:rPr>
          <w:rFonts w:ascii="Calibri" w:eastAsia="Calibri" w:hAnsi="Calibri" w:cs="Traditional Arabic" w:hint="cs"/>
          <w:color w:val="000000" w:themeColor="text1"/>
          <w:sz w:val="36"/>
          <w:szCs w:val="36"/>
          <w:rtl/>
        </w:rPr>
        <w:t>تعويد</w:t>
      </w:r>
      <w:r w:rsidR="00C20438" w:rsidRPr="00B708AF">
        <w:rPr>
          <w:rFonts w:ascii="Calibri" w:eastAsia="Calibri" w:hAnsi="Calibri" w:cs="Traditional Arabic"/>
          <w:color w:val="000000" w:themeColor="text1"/>
          <w:sz w:val="36"/>
          <w:szCs w:val="36"/>
          <w:rtl/>
        </w:rPr>
        <w:t xml:space="preserve"> </w:t>
      </w:r>
      <w:r w:rsidR="002E1DB4" w:rsidRPr="00B708AF">
        <w:rPr>
          <w:rFonts w:ascii="Calibri" w:eastAsia="Calibri" w:hAnsi="Calibri" w:cs="Traditional Arabic" w:hint="cs"/>
          <w:color w:val="000000" w:themeColor="text1"/>
          <w:sz w:val="36"/>
          <w:szCs w:val="36"/>
          <w:rtl/>
        </w:rPr>
        <w:t>الطالب</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على</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المناقشة</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و</w:t>
      </w:r>
      <w:r w:rsidR="002E1DB4" w:rsidRPr="00B708AF">
        <w:rPr>
          <w:rFonts w:ascii="Calibri" w:eastAsia="Calibri" w:hAnsi="Calibri" w:cs="Traditional Arabic" w:hint="cs"/>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البحث</w:t>
      </w:r>
      <w:r w:rsidR="00C20438" w:rsidRPr="00B708AF">
        <w:rPr>
          <w:rFonts w:ascii="Calibri" w:eastAsia="Calibri" w:hAnsi="Calibri" w:cs="Traditional Arabic"/>
          <w:color w:val="000000" w:themeColor="text1"/>
          <w:sz w:val="36"/>
          <w:szCs w:val="36"/>
          <w:rtl/>
        </w:rPr>
        <w:t xml:space="preserve"> </w:t>
      </w:r>
      <w:r w:rsidR="002E1DB4" w:rsidRPr="00B708AF">
        <w:rPr>
          <w:rFonts w:ascii="Calibri" w:eastAsia="Calibri" w:hAnsi="Calibri" w:cs="Traditional Arabic" w:hint="cs"/>
          <w:color w:val="000000" w:themeColor="text1"/>
          <w:sz w:val="36"/>
          <w:szCs w:val="36"/>
          <w:rtl/>
        </w:rPr>
        <w:t xml:space="preserve">العلمي </w:t>
      </w:r>
      <w:r w:rsidR="00C20438" w:rsidRPr="00B708AF">
        <w:rPr>
          <w:rFonts w:ascii="Calibri" w:eastAsia="Calibri" w:hAnsi="Calibri" w:cs="Traditional Arabic" w:hint="cs"/>
          <w:color w:val="000000" w:themeColor="text1"/>
          <w:sz w:val="36"/>
          <w:szCs w:val="36"/>
          <w:rtl/>
        </w:rPr>
        <w:t>و</w:t>
      </w:r>
      <w:r w:rsidR="002E1DB4" w:rsidRPr="00B708AF">
        <w:rPr>
          <w:rFonts w:ascii="Calibri" w:eastAsia="Calibri" w:hAnsi="Calibri" w:cs="Traditional Arabic" w:hint="cs"/>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الاستنتاج</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في</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كل</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ما</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يسمع</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و</w:t>
      </w:r>
      <w:r w:rsidR="002E1DB4" w:rsidRPr="00B708AF">
        <w:rPr>
          <w:rFonts w:ascii="Calibri" w:eastAsia="Calibri" w:hAnsi="Calibri" w:cs="Traditional Arabic" w:hint="cs"/>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يراه</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و</w:t>
      </w:r>
      <w:r w:rsidR="002E1DB4" w:rsidRPr="00B708AF">
        <w:rPr>
          <w:rFonts w:ascii="Calibri" w:eastAsia="Calibri" w:hAnsi="Calibri" w:cs="Traditional Arabic" w:hint="cs"/>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يفكر</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فيه</w:t>
      </w:r>
      <w:r w:rsidR="002E1DB4" w:rsidRPr="00B708AF">
        <w:rPr>
          <w:rFonts w:ascii="Calibri" w:eastAsia="Calibri" w:hAnsi="Calibri" w:cs="Traditional Arabic" w:hint="cs"/>
          <w:color w:val="000000" w:themeColor="text1"/>
          <w:sz w:val="36"/>
          <w:szCs w:val="36"/>
          <w:rtl/>
        </w:rPr>
        <w:t xml:space="preserve"> الطالب </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ليصل</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إلى</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الحقائق</w:t>
      </w:r>
      <w:r w:rsidR="00C20438" w:rsidRPr="00B708AF">
        <w:rPr>
          <w:rFonts w:ascii="Calibri" w:eastAsia="Calibri" w:hAnsi="Calibri" w:cs="Traditional Arabic"/>
          <w:color w:val="000000" w:themeColor="text1"/>
          <w:sz w:val="36"/>
          <w:szCs w:val="36"/>
          <w:rtl/>
        </w:rPr>
        <w:t xml:space="preserve"> </w:t>
      </w:r>
      <w:r w:rsidR="002E1DB4" w:rsidRPr="00B708AF">
        <w:rPr>
          <w:rFonts w:ascii="Calibri" w:eastAsia="Calibri" w:hAnsi="Calibri" w:cs="Traditional Arabic" w:hint="cs"/>
          <w:color w:val="000000" w:themeColor="text1"/>
          <w:sz w:val="36"/>
          <w:szCs w:val="36"/>
          <w:rtl/>
        </w:rPr>
        <w:t xml:space="preserve">العلمية </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تنمية</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الروح</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العلمية</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لدى</w:t>
      </w:r>
      <w:r w:rsidR="00C20438" w:rsidRPr="00B708AF">
        <w:rPr>
          <w:rFonts w:ascii="Calibri" w:eastAsia="Calibri" w:hAnsi="Calibri" w:cs="Traditional Arabic"/>
          <w:color w:val="000000" w:themeColor="text1"/>
          <w:sz w:val="36"/>
          <w:szCs w:val="36"/>
          <w:rtl/>
        </w:rPr>
        <w:t xml:space="preserve"> </w:t>
      </w:r>
      <w:r w:rsidR="002E1DB4" w:rsidRPr="00B708AF">
        <w:rPr>
          <w:rFonts w:ascii="Calibri" w:eastAsia="Calibri" w:hAnsi="Calibri" w:cs="Traditional Arabic" w:hint="cs"/>
          <w:color w:val="000000" w:themeColor="text1"/>
          <w:sz w:val="36"/>
          <w:szCs w:val="36"/>
          <w:rtl/>
        </w:rPr>
        <w:t xml:space="preserve">الطلاب ) , و </w:t>
      </w:r>
      <w:r w:rsidR="00C20438" w:rsidRPr="00B708AF">
        <w:rPr>
          <w:rFonts w:ascii="Calibri" w:eastAsia="Calibri" w:hAnsi="Calibri" w:cs="Traditional Arabic" w:hint="cs"/>
          <w:color w:val="000000" w:themeColor="text1"/>
          <w:sz w:val="36"/>
          <w:szCs w:val="36"/>
          <w:rtl/>
        </w:rPr>
        <w:t>تزويد</w:t>
      </w:r>
      <w:r w:rsidR="00C20438" w:rsidRPr="00B708AF">
        <w:rPr>
          <w:rFonts w:ascii="Calibri" w:eastAsia="Calibri" w:hAnsi="Calibri" w:cs="Traditional Arabic"/>
          <w:color w:val="000000" w:themeColor="text1"/>
          <w:sz w:val="36"/>
          <w:szCs w:val="36"/>
          <w:rtl/>
        </w:rPr>
        <w:t xml:space="preserve"> </w:t>
      </w:r>
      <w:r w:rsidR="002E1DB4" w:rsidRPr="00B708AF">
        <w:rPr>
          <w:rFonts w:ascii="Calibri" w:eastAsia="Calibri" w:hAnsi="Calibri" w:cs="Traditional Arabic" w:hint="cs"/>
          <w:color w:val="000000" w:themeColor="text1"/>
          <w:sz w:val="36"/>
          <w:szCs w:val="36"/>
          <w:rtl/>
        </w:rPr>
        <w:t>الطلاب</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بالنقد</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المهذب</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و</w:t>
      </w:r>
      <w:r w:rsidR="002E1DB4" w:rsidRPr="00B708AF">
        <w:rPr>
          <w:rFonts w:ascii="Calibri" w:eastAsia="Calibri" w:hAnsi="Calibri" w:cs="Traditional Arabic" w:hint="cs"/>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الحقائق</w:t>
      </w:r>
      <w:r w:rsidR="00C20438" w:rsidRPr="00B708AF">
        <w:rPr>
          <w:rFonts w:ascii="Calibri" w:eastAsia="Calibri" w:hAnsi="Calibri" w:cs="Traditional Arabic"/>
          <w:color w:val="000000" w:themeColor="text1"/>
          <w:sz w:val="36"/>
          <w:szCs w:val="36"/>
          <w:rtl/>
        </w:rPr>
        <w:t xml:space="preserve"> </w:t>
      </w:r>
      <w:r w:rsidR="002E1DB4" w:rsidRPr="00B708AF">
        <w:rPr>
          <w:rFonts w:ascii="Calibri" w:eastAsia="Calibri" w:hAnsi="Calibri" w:cs="Traditional Arabic" w:hint="cs"/>
          <w:color w:val="000000" w:themeColor="text1"/>
          <w:sz w:val="36"/>
          <w:szCs w:val="36"/>
          <w:rtl/>
        </w:rPr>
        <w:lastRenderedPageBreak/>
        <w:t xml:space="preserve">العلمية </w:t>
      </w:r>
      <w:r w:rsidR="00C20438" w:rsidRPr="00B708AF">
        <w:rPr>
          <w:rFonts w:ascii="Calibri" w:eastAsia="Calibri" w:hAnsi="Calibri" w:cs="Traditional Arabic" w:hint="cs"/>
          <w:color w:val="000000" w:themeColor="text1"/>
          <w:sz w:val="36"/>
          <w:szCs w:val="36"/>
          <w:rtl/>
        </w:rPr>
        <w:t>و</w:t>
      </w:r>
      <w:r w:rsidR="002E1DB4" w:rsidRPr="00B708AF">
        <w:rPr>
          <w:rFonts w:ascii="Calibri" w:eastAsia="Calibri" w:hAnsi="Calibri" w:cs="Traditional Arabic" w:hint="cs"/>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المفاهيم</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العلمية</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التي</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تساعد</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على</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فهم</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و</w:t>
      </w:r>
      <w:r w:rsidR="002E1DB4" w:rsidRPr="00B708AF">
        <w:rPr>
          <w:rFonts w:ascii="Calibri" w:eastAsia="Calibri" w:hAnsi="Calibri" w:cs="Traditional Arabic" w:hint="cs"/>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تفسير</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الظواهر</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باستخدام</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الطرق</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العلمية</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كالمشاهدة</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و</w:t>
      </w:r>
      <w:r w:rsidR="002E1DB4" w:rsidRPr="00B708AF">
        <w:rPr>
          <w:rFonts w:ascii="Calibri" w:eastAsia="Calibri" w:hAnsi="Calibri" w:cs="Traditional Arabic" w:hint="cs"/>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التجريب</w:t>
      </w:r>
      <w:r w:rsidR="002E1DB4" w:rsidRPr="00B708AF">
        <w:rPr>
          <w:rFonts w:ascii="Calibri" w:eastAsia="Calibri" w:hAnsi="Calibri" w:cs="Traditional Arabic" w:hint="cs"/>
          <w:color w:val="000000" w:themeColor="text1"/>
          <w:sz w:val="36"/>
          <w:szCs w:val="36"/>
          <w:rtl/>
        </w:rPr>
        <w:t xml:space="preserve"> , و </w:t>
      </w:r>
      <w:r w:rsidR="00C20438" w:rsidRPr="00B708AF">
        <w:rPr>
          <w:rFonts w:ascii="Calibri" w:eastAsia="Calibri" w:hAnsi="Calibri" w:cs="Traditional Arabic" w:hint="cs"/>
          <w:color w:val="000000" w:themeColor="text1"/>
          <w:sz w:val="36"/>
          <w:szCs w:val="36"/>
          <w:rtl/>
        </w:rPr>
        <w:t>غرس</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بذور</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الطرق</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العلمية</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في</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نفوس</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الطلاب</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مثل</w:t>
      </w:r>
      <w:r w:rsidR="002E1DB4" w:rsidRPr="00B708AF">
        <w:rPr>
          <w:rFonts w:ascii="Calibri" w:eastAsia="Calibri" w:hAnsi="Calibri" w:cs="Traditional Arabic" w:hint="cs"/>
          <w:color w:val="000000" w:themeColor="text1"/>
          <w:sz w:val="36"/>
          <w:szCs w:val="36"/>
          <w:rtl/>
        </w:rPr>
        <w:t xml:space="preserve"> :</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تحليل</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المعلومات</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و</w:t>
      </w:r>
      <w:r w:rsidR="002E1DB4" w:rsidRPr="00B708AF">
        <w:rPr>
          <w:rFonts w:ascii="Calibri" w:eastAsia="Calibri" w:hAnsi="Calibri" w:cs="Traditional Arabic" w:hint="cs"/>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التحقق</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من</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صحتها</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و</w:t>
      </w:r>
      <w:r w:rsidR="002E1DB4" w:rsidRPr="00B708AF">
        <w:rPr>
          <w:rFonts w:ascii="Calibri" w:eastAsia="Calibri" w:hAnsi="Calibri" w:cs="Traditional Arabic" w:hint="cs"/>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إبداء</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الرأي</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فيها</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و</w:t>
      </w:r>
      <w:r w:rsidR="002E1DB4" w:rsidRPr="00B708AF">
        <w:rPr>
          <w:rFonts w:ascii="Calibri" w:eastAsia="Calibri" w:hAnsi="Calibri" w:cs="Traditional Arabic" w:hint="cs"/>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المساعدة</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في</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البحث</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العلمي</w:t>
      </w:r>
      <w:r w:rsidR="002E1DB4" w:rsidRPr="00B708AF">
        <w:rPr>
          <w:rFonts w:ascii="Calibri" w:eastAsia="Calibri" w:hAnsi="Calibri" w:cs="Traditional Arabic" w:hint="cs"/>
          <w:color w:val="000000" w:themeColor="text1"/>
          <w:sz w:val="36"/>
          <w:szCs w:val="36"/>
          <w:rtl/>
        </w:rPr>
        <w:t xml:space="preserve"> , و </w:t>
      </w:r>
      <w:r w:rsidR="00C20438" w:rsidRPr="00B708AF">
        <w:rPr>
          <w:rFonts w:ascii="Calibri" w:eastAsia="Calibri" w:hAnsi="Calibri" w:cs="Traditional Arabic" w:hint="cs"/>
          <w:color w:val="000000" w:themeColor="text1"/>
          <w:sz w:val="36"/>
          <w:szCs w:val="36"/>
          <w:rtl/>
        </w:rPr>
        <w:t>التعريف</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بالبيئة</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و</w:t>
      </w:r>
      <w:r w:rsidR="002E1DB4" w:rsidRPr="00B708AF">
        <w:rPr>
          <w:rFonts w:ascii="Calibri" w:eastAsia="Calibri" w:hAnsi="Calibri" w:cs="Traditional Arabic" w:hint="cs"/>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ما</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يكتنفها</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من</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ظواهر</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مهمة</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و</w:t>
      </w:r>
      <w:r w:rsidR="002E1DB4" w:rsidRPr="00B708AF">
        <w:rPr>
          <w:rFonts w:ascii="Calibri" w:eastAsia="Calibri" w:hAnsi="Calibri" w:cs="Traditional Arabic" w:hint="cs"/>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تسخير</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العلوم</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في</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إصلاحها</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و</w:t>
      </w:r>
      <w:r w:rsidR="002E1DB4" w:rsidRPr="00B708AF">
        <w:rPr>
          <w:rFonts w:ascii="Calibri" w:eastAsia="Calibri" w:hAnsi="Calibri" w:cs="Traditional Arabic" w:hint="cs"/>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تطويرها</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و</w:t>
      </w:r>
      <w:r w:rsidR="002E1DB4" w:rsidRPr="00B708AF">
        <w:rPr>
          <w:rFonts w:ascii="Calibri" w:eastAsia="Calibri" w:hAnsi="Calibri" w:cs="Traditional Arabic" w:hint="cs"/>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المحافظة</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عليها</w:t>
      </w:r>
      <w:r w:rsidR="002E1DB4" w:rsidRPr="00B708AF">
        <w:rPr>
          <w:rFonts w:ascii="Calibri" w:eastAsia="Calibri" w:hAnsi="Calibri" w:cs="Traditional Arabic" w:hint="cs"/>
          <w:color w:val="000000" w:themeColor="text1"/>
          <w:sz w:val="36"/>
          <w:szCs w:val="36"/>
          <w:rtl/>
        </w:rPr>
        <w:t xml:space="preserve">, كما يساعد تدريس مادة الاحياء </w:t>
      </w:r>
      <w:r w:rsidR="00C20438" w:rsidRPr="00B708AF">
        <w:rPr>
          <w:rFonts w:ascii="Calibri" w:eastAsia="Calibri" w:hAnsi="Calibri" w:cs="Traditional Arabic" w:hint="cs"/>
          <w:color w:val="000000" w:themeColor="text1"/>
          <w:sz w:val="36"/>
          <w:szCs w:val="36"/>
          <w:rtl/>
        </w:rPr>
        <w:t>المساعدة</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على</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تعلم</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العادات</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السليمة</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و</w:t>
      </w:r>
      <w:r w:rsidR="002E1DB4" w:rsidRPr="00B708AF">
        <w:rPr>
          <w:rFonts w:ascii="Calibri" w:eastAsia="Calibri" w:hAnsi="Calibri" w:cs="Traditional Arabic" w:hint="cs"/>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إتباع</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القواعد</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الصحيحة</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و</w:t>
      </w:r>
      <w:r w:rsidR="002E1DB4" w:rsidRPr="00B708AF">
        <w:rPr>
          <w:rFonts w:ascii="Calibri" w:eastAsia="Calibri" w:hAnsi="Calibri" w:cs="Traditional Arabic" w:hint="cs"/>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تعريفهم</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بالدور</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الذي</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تلعبه</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الصحة</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الجيدة</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في</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حياة</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الإنسان</w:t>
      </w:r>
      <w:r w:rsidR="002E1DB4" w:rsidRPr="00B708AF">
        <w:rPr>
          <w:rFonts w:ascii="Calibri" w:eastAsia="Calibri" w:hAnsi="Calibri" w:cs="Traditional Arabic" w:hint="cs"/>
          <w:color w:val="000000" w:themeColor="text1"/>
          <w:sz w:val="36"/>
          <w:szCs w:val="36"/>
          <w:rtl/>
        </w:rPr>
        <w:t xml:space="preserve"> , و </w:t>
      </w:r>
      <w:r w:rsidR="00C20438" w:rsidRPr="00B708AF">
        <w:rPr>
          <w:rFonts w:ascii="Calibri" w:eastAsia="Calibri" w:hAnsi="Calibri" w:cs="Traditional Arabic" w:hint="cs"/>
          <w:color w:val="000000" w:themeColor="text1"/>
          <w:sz w:val="36"/>
          <w:szCs w:val="36"/>
          <w:rtl/>
        </w:rPr>
        <w:t>التفكر</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و</w:t>
      </w:r>
      <w:r w:rsidR="002E1DB4" w:rsidRPr="00B708AF">
        <w:rPr>
          <w:rFonts w:ascii="Calibri" w:eastAsia="Calibri" w:hAnsi="Calibri" w:cs="Traditional Arabic" w:hint="cs"/>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التدبر</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في</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مخلوقات</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الله</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عز</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وجل</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و</w:t>
      </w:r>
      <w:r w:rsidR="002E1DB4" w:rsidRPr="00B708AF">
        <w:rPr>
          <w:rFonts w:ascii="Calibri" w:eastAsia="Calibri" w:hAnsi="Calibri" w:cs="Traditional Arabic" w:hint="cs"/>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آياته</w:t>
      </w:r>
      <w:r w:rsidR="002E1DB4" w:rsidRPr="00B708AF">
        <w:rPr>
          <w:rFonts w:ascii="Calibri" w:eastAsia="Calibri" w:hAnsi="Calibri" w:cs="Traditional Arabic" w:hint="cs"/>
          <w:color w:val="000000" w:themeColor="text1"/>
          <w:sz w:val="36"/>
          <w:szCs w:val="36"/>
          <w:rtl/>
        </w:rPr>
        <w:t xml:space="preserve"> , و </w:t>
      </w:r>
      <w:r w:rsidR="00C20438" w:rsidRPr="00B708AF">
        <w:rPr>
          <w:rFonts w:ascii="Calibri" w:eastAsia="Calibri" w:hAnsi="Calibri" w:cs="Traditional Arabic" w:hint="cs"/>
          <w:color w:val="000000" w:themeColor="text1"/>
          <w:sz w:val="36"/>
          <w:szCs w:val="36"/>
          <w:rtl/>
        </w:rPr>
        <w:t>إبراز</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أهمية</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دور</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المختبر</w:t>
      </w:r>
      <w:r w:rsidR="00C20438" w:rsidRPr="00B708AF">
        <w:rPr>
          <w:rFonts w:ascii="Calibri" w:eastAsia="Calibri" w:hAnsi="Calibri" w:cs="Traditional Arabic"/>
          <w:color w:val="000000" w:themeColor="text1"/>
          <w:sz w:val="36"/>
          <w:szCs w:val="36"/>
          <w:rtl/>
        </w:rPr>
        <w:t xml:space="preserve"> </w:t>
      </w:r>
      <w:r w:rsidR="002E1DB4" w:rsidRPr="00B708AF">
        <w:rPr>
          <w:rFonts w:ascii="Calibri" w:eastAsia="Calibri" w:hAnsi="Calibri" w:cs="Traditional Arabic" w:hint="cs"/>
          <w:color w:val="000000" w:themeColor="text1"/>
          <w:sz w:val="36"/>
          <w:szCs w:val="36"/>
          <w:rtl/>
        </w:rPr>
        <w:t xml:space="preserve">المدرسي </w:t>
      </w:r>
      <w:r w:rsidR="00C20438" w:rsidRPr="00B708AF">
        <w:rPr>
          <w:rFonts w:ascii="Calibri" w:eastAsia="Calibri" w:hAnsi="Calibri" w:cs="Traditional Arabic" w:hint="cs"/>
          <w:color w:val="000000" w:themeColor="text1"/>
          <w:sz w:val="36"/>
          <w:szCs w:val="36"/>
          <w:rtl/>
        </w:rPr>
        <w:t>في</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تنمية</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القدرات</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و</w:t>
      </w:r>
      <w:r w:rsidR="002E1DB4" w:rsidRPr="00B708AF">
        <w:rPr>
          <w:rFonts w:ascii="Calibri" w:eastAsia="Calibri" w:hAnsi="Calibri" w:cs="Traditional Arabic" w:hint="cs"/>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المهارة</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لدى</w:t>
      </w:r>
      <w:r w:rsidR="00C20438" w:rsidRPr="00B708AF">
        <w:rPr>
          <w:rFonts w:ascii="Calibri" w:eastAsia="Calibri" w:hAnsi="Calibri" w:cs="Traditional Arabic"/>
          <w:color w:val="000000" w:themeColor="text1"/>
          <w:sz w:val="36"/>
          <w:szCs w:val="36"/>
          <w:rtl/>
        </w:rPr>
        <w:t xml:space="preserve"> </w:t>
      </w:r>
      <w:r w:rsidR="002E1DB4" w:rsidRPr="00B708AF">
        <w:rPr>
          <w:rFonts w:ascii="Calibri" w:eastAsia="Calibri" w:hAnsi="Calibri" w:cs="Traditional Arabic" w:hint="cs"/>
          <w:color w:val="000000" w:themeColor="text1"/>
          <w:sz w:val="36"/>
          <w:szCs w:val="36"/>
          <w:rtl/>
        </w:rPr>
        <w:t>الطلبة</w:t>
      </w:r>
      <w:r w:rsidR="00C20438" w:rsidRPr="00B708AF">
        <w:rPr>
          <w:rFonts w:ascii="Calibri" w:eastAsia="Calibri" w:hAnsi="Calibri" w:cs="Traditional Arabic"/>
          <w:color w:val="000000" w:themeColor="text1"/>
          <w:sz w:val="36"/>
          <w:szCs w:val="36"/>
          <w:rtl/>
        </w:rPr>
        <w:t xml:space="preserve"> </w:t>
      </w:r>
      <w:r w:rsidR="002E1DB4" w:rsidRPr="00B708AF">
        <w:rPr>
          <w:rFonts w:ascii="Calibri" w:eastAsia="Calibri" w:hAnsi="Calibri" w:cs="Traditional Arabic" w:hint="cs"/>
          <w:color w:val="000000" w:themeColor="text1"/>
          <w:sz w:val="36"/>
          <w:szCs w:val="36"/>
          <w:rtl/>
        </w:rPr>
        <w:t xml:space="preserve">,                     و </w:t>
      </w:r>
      <w:r w:rsidR="00C20438" w:rsidRPr="00B708AF">
        <w:rPr>
          <w:rFonts w:ascii="Calibri" w:eastAsia="Calibri" w:hAnsi="Calibri" w:cs="Traditional Arabic" w:hint="cs"/>
          <w:color w:val="000000" w:themeColor="text1"/>
          <w:sz w:val="36"/>
          <w:szCs w:val="36"/>
          <w:rtl/>
        </w:rPr>
        <w:t>ربط</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الكثير</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من</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الظواهر</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الكونية</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و</w:t>
      </w:r>
      <w:r w:rsidR="002E1DB4" w:rsidRPr="00B708AF">
        <w:rPr>
          <w:rFonts w:ascii="Calibri" w:eastAsia="Calibri" w:hAnsi="Calibri" w:cs="Traditional Arabic" w:hint="cs"/>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العلاقات</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بين</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الكائنات</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جميعها</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بقدرة</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الله</w:t>
      </w:r>
      <w:r w:rsidR="002E1DB4" w:rsidRPr="00B708AF">
        <w:rPr>
          <w:rFonts w:ascii="Calibri" w:eastAsia="Calibri" w:hAnsi="Calibri" w:cs="Traditional Arabic" w:hint="cs"/>
          <w:color w:val="000000" w:themeColor="text1"/>
          <w:sz w:val="36"/>
          <w:szCs w:val="36"/>
          <w:rtl/>
        </w:rPr>
        <w:t xml:space="preserve"> سبحانه و</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تعالى</w:t>
      </w:r>
      <w:r w:rsidR="006311FD" w:rsidRPr="00B708AF">
        <w:rPr>
          <w:rFonts w:ascii="Calibri" w:eastAsia="Calibri" w:hAnsi="Calibri" w:cs="Traditional Arabic" w:hint="cs"/>
          <w:color w:val="000000" w:themeColor="text1"/>
          <w:sz w:val="36"/>
          <w:szCs w:val="36"/>
          <w:rtl/>
        </w:rPr>
        <w:t xml:space="preserve"> </w:t>
      </w:r>
      <w:r w:rsidR="002E1DB4" w:rsidRPr="00B708AF">
        <w:rPr>
          <w:rFonts w:ascii="Calibri" w:eastAsia="Calibri" w:hAnsi="Calibri" w:cs="Traditional Arabic" w:hint="cs"/>
          <w:color w:val="000000" w:themeColor="text1"/>
          <w:sz w:val="36"/>
          <w:szCs w:val="36"/>
          <w:rtl/>
        </w:rPr>
        <w:t xml:space="preserve">,            و </w:t>
      </w:r>
      <w:r w:rsidR="00C20438" w:rsidRPr="00B708AF">
        <w:rPr>
          <w:rFonts w:ascii="Calibri" w:eastAsia="Calibri" w:hAnsi="Calibri" w:cs="Traditional Arabic" w:hint="cs"/>
          <w:color w:val="000000" w:themeColor="text1"/>
          <w:sz w:val="36"/>
          <w:szCs w:val="36"/>
          <w:rtl/>
        </w:rPr>
        <w:t>تمكين</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العقيدة</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في</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نفس</w:t>
      </w:r>
      <w:r w:rsidR="00C20438" w:rsidRPr="00B708AF">
        <w:rPr>
          <w:rFonts w:ascii="Calibri" w:eastAsia="Calibri" w:hAnsi="Calibri" w:cs="Traditional Arabic"/>
          <w:color w:val="000000" w:themeColor="text1"/>
          <w:sz w:val="36"/>
          <w:szCs w:val="36"/>
          <w:rtl/>
        </w:rPr>
        <w:t xml:space="preserve"> </w:t>
      </w:r>
      <w:r w:rsidR="002E1DB4" w:rsidRPr="00B708AF">
        <w:rPr>
          <w:rFonts w:ascii="Calibri" w:eastAsia="Calibri" w:hAnsi="Calibri" w:cs="Traditional Arabic" w:hint="cs"/>
          <w:color w:val="000000" w:themeColor="text1"/>
          <w:sz w:val="36"/>
          <w:szCs w:val="36"/>
          <w:rtl/>
        </w:rPr>
        <w:t>الط</w:t>
      </w:r>
      <w:r w:rsidR="00C20438" w:rsidRPr="00B708AF">
        <w:rPr>
          <w:rFonts w:ascii="Calibri" w:eastAsia="Calibri" w:hAnsi="Calibri" w:cs="Traditional Arabic" w:hint="cs"/>
          <w:color w:val="000000" w:themeColor="text1"/>
          <w:sz w:val="36"/>
          <w:szCs w:val="36"/>
          <w:rtl/>
        </w:rPr>
        <w:t>ل</w:t>
      </w:r>
      <w:r w:rsidR="002E1DB4" w:rsidRPr="00B708AF">
        <w:rPr>
          <w:rFonts w:ascii="Calibri" w:eastAsia="Calibri" w:hAnsi="Calibri" w:cs="Traditional Arabic" w:hint="cs"/>
          <w:color w:val="000000" w:themeColor="text1"/>
          <w:sz w:val="36"/>
          <w:szCs w:val="36"/>
          <w:rtl/>
        </w:rPr>
        <w:t>ا</w:t>
      </w:r>
      <w:r w:rsidR="00C20438" w:rsidRPr="00B708AF">
        <w:rPr>
          <w:rFonts w:ascii="Calibri" w:eastAsia="Calibri" w:hAnsi="Calibri" w:cs="Traditional Arabic" w:hint="cs"/>
          <w:color w:val="000000" w:themeColor="text1"/>
          <w:sz w:val="36"/>
          <w:szCs w:val="36"/>
          <w:rtl/>
        </w:rPr>
        <w:t>ب</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و</w:t>
      </w:r>
      <w:r w:rsidR="002E1DB4" w:rsidRPr="00B708AF">
        <w:rPr>
          <w:rFonts w:ascii="Calibri" w:eastAsia="Calibri" w:hAnsi="Calibri" w:cs="Traditional Arabic" w:hint="cs"/>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جعله</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ضابطاُ</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لسلوكه</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و</w:t>
      </w:r>
      <w:r w:rsidR="002E1DB4" w:rsidRPr="00B708AF">
        <w:rPr>
          <w:rFonts w:ascii="Calibri" w:eastAsia="Calibri" w:hAnsi="Calibri" w:cs="Traditional Arabic" w:hint="cs"/>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تصرفاته</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و</w:t>
      </w:r>
      <w:r w:rsidR="002E1DB4" w:rsidRPr="00B708AF">
        <w:rPr>
          <w:rFonts w:ascii="Calibri" w:eastAsia="Calibri" w:hAnsi="Calibri" w:cs="Traditional Arabic" w:hint="cs"/>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تنمية</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محبة</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الله</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و</w:t>
      </w:r>
      <w:r w:rsidR="002E1DB4" w:rsidRPr="00B708AF">
        <w:rPr>
          <w:rFonts w:ascii="Calibri" w:eastAsia="Calibri" w:hAnsi="Calibri" w:cs="Traditional Arabic" w:hint="cs"/>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تقواه</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في</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قلب</w:t>
      </w:r>
      <w:r w:rsidR="002E1DB4" w:rsidRPr="00B708AF">
        <w:rPr>
          <w:rFonts w:ascii="Calibri" w:eastAsia="Calibri" w:hAnsi="Calibri" w:cs="Traditional Arabic" w:hint="cs"/>
          <w:color w:val="000000" w:themeColor="text1"/>
          <w:sz w:val="36"/>
          <w:szCs w:val="36"/>
          <w:rtl/>
        </w:rPr>
        <w:t xml:space="preserve"> الطلاب</w:t>
      </w:r>
      <w:r w:rsidR="0088329B" w:rsidRPr="00B708AF">
        <w:rPr>
          <w:rFonts w:ascii="Calibri" w:eastAsia="Calibri" w:hAnsi="Calibri" w:cs="Traditional Arabic" w:hint="cs"/>
          <w:color w:val="000000" w:themeColor="text1"/>
          <w:sz w:val="36"/>
          <w:szCs w:val="36"/>
          <w:rtl/>
        </w:rPr>
        <w:t xml:space="preserve"> و </w:t>
      </w:r>
      <w:r w:rsidR="00C20438" w:rsidRPr="00B708AF">
        <w:rPr>
          <w:rFonts w:ascii="Calibri" w:eastAsia="Calibri" w:hAnsi="Calibri" w:cs="Traditional Arabic" w:hint="cs"/>
          <w:color w:val="000000" w:themeColor="text1"/>
          <w:sz w:val="36"/>
          <w:szCs w:val="36"/>
          <w:rtl/>
        </w:rPr>
        <w:t>تزويده</w:t>
      </w:r>
      <w:r w:rsidR="0088329B" w:rsidRPr="00B708AF">
        <w:rPr>
          <w:rFonts w:ascii="Calibri" w:eastAsia="Calibri" w:hAnsi="Calibri" w:cs="Traditional Arabic" w:hint="cs"/>
          <w:color w:val="000000" w:themeColor="text1"/>
          <w:sz w:val="36"/>
          <w:szCs w:val="36"/>
          <w:rtl/>
        </w:rPr>
        <w:t>م</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بالخبرات</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و</w:t>
      </w:r>
      <w:r w:rsidR="0088329B" w:rsidRPr="00B708AF">
        <w:rPr>
          <w:rFonts w:ascii="Calibri" w:eastAsia="Calibri" w:hAnsi="Calibri" w:cs="Traditional Arabic" w:hint="cs"/>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المعارف</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الملائمة</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لسنه</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حتى</w:t>
      </w:r>
      <w:r w:rsidR="00C20438" w:rsidRPr="00B708AF">
        <w:rPr>
          <w:rFonts w:ascii="Calibri" w:eastAsia="Calibri" w:hAnsi="Calibri" w:cs="Traditional Arabic"/>
          <w:color w:val="000000" w:themeColor="text1"/>
          <w:sz w:val="36"/>
          <w:szCs w:val="36"/>
          <w:rtl/>
        </w:rPr>
        <w:t xml:space="preserve"> </w:t>
      </w:r>
      <w:r w:rsidR="0088329B" w:rsidRPr="00B708AF">
        <w:rPr>
          <w:rFonts w:ascii="Calibri" w:eastAsia="Calibri" w:hAnsi="Calibri" w:cs="Traditional Arabic" w:hint="cs"/>
          <w:color w:val="000000" w:themeColor="text1"/>
          <w:sz w:val="36"/>
          <w:szCs w:val="36"/>
          <w:rtl/>
        </w:rPr>
        <w:t>ت</w:t>
      </w:r>
      <w:r w:rsidR="00C20438" w:rsidRPr="00B708AF">
        <w:rPr>
          <w:rFonts w:ascii="Calibri" w:eastAsia="Calibri" w:hAnsi="Calibri" w:cs="Traditional Arabic" w:hint="cs"/>
          <w:color w:val="000000" w:themeColor="text1"/>
          <w:sz w:val="36"/>
          <w:szCs w:val="36"/>
          <w:rtl/>
        </w:rPr>
        <w:t>لم</w:t>
      </w:r>
      <w:r w:rsidR="00C20438" w:rsidRPr="00B708AF">
        <w:rPr>
          <w:rFonts w:ascii="Calibri" w:eastAsia="Calibri" w:hAnsi="Calibri" w:cs="Traditional Arabic"/>
          <w:color w:val="000000" w:themeColor="text1"/>
          <w:sz w:val="36"/>
          <w:szCs w:val="36"/>
          <w:rtl/>
        </w:rPr>
        <w:t xml:space="preserve"> </w:t>
      </w:r>
      <w:r w:rsidR="0088329B" w:rsidRPr="00B708AF">
        <w:rPr>
          <w:rFonts w:ascii="Calibri" w:eastAsia="Calibri" w:hAnsi="Calibri" w:cs="Traditional Arabic" w:hint="cs"/>
          <w:color w:val="000000" w:themeColor="text1"/>
          <w:sz w:val="36"/>
          <w:szCs w:val="36"/>
          <w:rtl/>
        </w:rPr>
        <w:t xml:space="preserve">الطلاب </w:t>
      </w:r>
      <w:r w:rsidR="00C20438" w:rsidRPr="00B708AF">
        <w:rPr>
          <w:rFonts w:ascii="Calibri" w:eastAsia="Calibri" w:hAnsi="Calibri" w:cs="Traditional Arabic" w:hint="cs"/>
          <w:color w:val="000000" w:themeColor="text1"/>
          <w:sz w:val="36"/>
          <w:szCs w:val="36"/>
          <w:rtl/>
        </w:rPr>
        <w:t>بالأصول</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العامة</w:t>
      </w:r>
      <w:r w:rsidR="00C20438" w:rsidRPr="00B708AF">
        <w:rPr>
          <w:rFonts w:ascii="Calibri" w:eastAsia="Calibri" w:hAnsi="Calibri" w:cs="Traditional Arabic"/>
          <w:color w:val="000000" w:themeColor="text1"/>
          <w:sz w:val="36"/>
          <w:szCs w:val="36"/>
          <w:rtl/>
        </w:rPr>
        <w:t xml:space="preserve"> </w:t>
      </w:r>
      <w:r w:rsidR="0088329B" w:rsidRPr="00B708AF">
        <w:rPr>
          <w:rFonts w:ascii="Calibri" w:eastAsia="Calibri" w:hAnsi="Calibri" w:cs="Traditional Arabic" w:hint="cs"/>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و</w:t>
      </w:r>
      <w:r w:rsidR="0088329B" w:rsidRPr="00B708AF">
        <w:rPr>
          <w:rFonts w:ascii="Calibri" w:eastAsia="Calibri" w:hAnsi="Calibri" w:cs="Traditional Arabic" w:hint="cs"/>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المبادئ</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الأساسية</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للثقافة</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و</w:t>
      </w:r>
      <w:r w:rsidR="0088329B" w:rsidRPr="00B708AF">
        <w:rPr>
          <w:rFonts w:ascii="Calibri" w:eastAsia="Calibri" w:hAnsi="Calibri" w:cs="Traditional Arabic" w:hint="cs"/>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العلوم</w:t>
      </w:r>
      <w:r w:rsidR="0088329B" w:rsidRPr="00B708AF">
        <w:rPr>
          <w:rFonts w:ascii="Calibri" w:eastAsia="Calibri" w:hAnsi="Calibri" w:cs="Traditional Arabic" w:hint="cs"/>
          <w:color w:val="000000" w:themeColor="text1"/>
          <w:sz w:val="36"/>
          <w:szCs w:val="36"/>
          <w:rtl/>
        </w:rPr>
        <w:t xml:space="preserve"> , و </w:t>
      </w:r>
      <w:r w:rsidR="00C20438" w:rsidRPr="00B708AF">
        <w:rPr>
          <w:rFonts w:ascii="Calibri" w:eastAsia="Calibri" w:hAnsi="Calibri" w:cs="Traditional Arabic" w:hint="cs"/>
          <w:color w:val="000000" w:themeColor="text1"/>
          <w:sz w:val="36"/>
          <w:szCs w:val="36"/>
          <w:rtl/>
        </w:rPr>
        <w:t>تشويقه</w:t>
      </w:r>
      <w:r w:rsidR="0088329B" w:rsidRPr="00B708AF">
        <w:rPr>
          <w:rFonts w:ascii="Calibri" w:eastAsia="Calibri" w:hAnsi="Calibri" w:cs="Traditional Arabic" w:hint="cs"/>
          <w:color w:val="000000" w:themeColor="text1"/>
          <w:sz w:val="36"/>
          <w:szCs w:val="36"/>
          <w:rtl/>
        </w:rPr>
        <w:t>م</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إلى</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البحث</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العلمي</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و</w:t>
      </w:r>
      <w:r w:rsidR="0088329B" w:rsidRPr="00B708AF">
        <w:rPr>
          <w:rFonts w:ascii="Calibri" w:eastAsia="Calibri" w:hAnsi="Calibri" w:cs="Traditional Arabic" w:hint="cs"/>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البحث</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عن</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المعرفة</w:t>
      </w:r>
      <w:r w:rsidR="00C20438" w:rsidRPr="00B708AF">
        <w:rPr>
          <w:rFonts w:ascii="Calibri" w:eastAsia="Calibri" w:hAnsi="Calibri" w:cs="Traditional Arabic"/>
          <w:color w:val="000000" w:themeColor="text1"/>
          <w:sz w:val="36"/>
          <w:szCs w:val="36"/>
          <w:rtl/>
        </w:rPr>
        <w:t xml:space="preserve"> </w:t>
      </w:r>
      <w:r w:rsidR="0088329B" w:rsidRPr="00B708AF">
        <w:rPr>
          <w:rFonts w:ascii="Calibri" w:eastAsia="Calibri" w:hAnsi="Calibri" w:cs="Traditional Arabic" w:hint="cs"/>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و</w:t>
      </w:r>
      <w:r w:rsidR="0088329B" w:rsidRPr="00B708AF">
        <w:rPr>
          <w:rFonts w:ascii="Calibri" w:eastAsia="Calibri" w:hAnsi="Calibri" w:cs="Traditional Arabic" w:hint="cs"/>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اكتسابه</w:t>
      </w:r>
      <w:r w:rsidR="0088329B" w:rsidRPr="00B708AF">
        <w:rPr>
          <w:rFonts w:ascii="Calibri" w:eastAsia="Calibri" w:hAnsi="Calibri" w:cs="Traditional Arabic" w:hint="cs"/>
          <w:color w:val="000000" w:themeColor="text1"/>
          <w:sz w:val="36"/>
          <w:szCs w:val="36"/>
          <w:rtl/>
        </w:rPr>
        <w:t>م</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للمهارات</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العلمية</w:t>
      </w:r>
      <w:r w:rsidR="0088329B" w:rsidRPr="00B708AF">
        <w:rPr>
          <w:rFonts w:ascii="Calibri" w:eastAsia="Calibri" w:hAnsi="Calibri" w:cs="Traditional Arabic" w:hint="cs"/>
          <w:color w:val="000000" w:themeColor="text1"/>
          <w:sz w:val="36"/>
          <w:szCs w:val="36"/>
          <w:rtl/>
        </w:rPr>
        <w:t xml:space="preserve"> , و </w:t>
      </w:r>
      <w:r w:rsidR="00C20438" w:rsidRPr="00B708AF">
        <w:rPr>
          <w:rFonts w:ascii="Calibri" w:eastAsia="Calibri" w:hAnsi="Calibri" w:cs="Traditional Arabic" w:hint="cs"/>
          <w:color w:val="000000" w:themeColor="text1"/>
          <w:sz w:val="36"/>
          <w:szCs w:val="36"/>
          <w:rtl/>
        </w:rPr>
        <w:t>تنمية</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القدرات</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العقلية</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و</w:t>
      </w:r>
      <w:r w:rsidR="0088329B" w:rsidRPr="00B708AF">
        <w:rPr>
          <w:rFonts w:ascii="Calibri" w:eastAsia="Calibri" w:hAnsi="Calibri" w:cs="Traditional Arabic" w:hint="cs"/>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المهارات</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المختلفة</w:t>
      </w:r>
      <w:r w:rsidR="00C20438" w:rsidRPr="00B708AF">
        <w:rPr>
          <w:rFonts w:ascii="Calibri" w:eastAsia="Calibri" w:hAnsi="Calibri" w:cs="Traditional Arabic"/>
          <w:color w:val="000000" w:themeColor="text1"/>
          <w:sz w:val="36"/>
          <w:szCs w:val="36"/>
          <w:rtl/>
        </w:rPr>
        <w:t xml:space="preserve"> </w:t>
      </w:r>
      <w:r w:rsidR="0088329B" w:rsidRPr="00B708AF">
        <w:rPr>
          <w:rFonts w:ascii="Calibri" w:eastAsia="Calibri" w:hAnsi="Calibri" w:cs="Traditional Arabic" w:hint="cs"/>
          <w:color w:val="000000" w:themeColor="text1"/>
          <w:sz w:val="36"/>
          <w:szCs w:val="36"/>
          <w:rtl/>
        </w:rPr>
        <w:t xml:space="preserve">لديهم </w:t>
      </w:r>
      <w:r w:rsidR="00C20438" w:rsidRPr="00B708AF">
        <w:rPr>
          <w:rFonts w:ascii="Calibri" w:eastAsia="Calibri" w:hAnsi="Calibri" w:cs="Traditional Arabic" w:hint="cs"/>
          <w:color w:val="000000" w:themeColor="text1"/>
          <w:sz w:val="36"/>
          <w:szCs w:val="36"/>
          <w:rtl/>
        </w:rPr>
        <w:t>و</w:t>
      </w:r>
      <w:r w:rsidR="0088329B" w:rsidRPr="00B708AF">
        <w:rPr>
          <w:rFonts w:ascii="Calibri" w:eastAsia="Calibri" w:hAnsi="Calibri" w:cs="Traditional Arabic" w:hint="cs"/>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تعهده</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بالتوجيه</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و</w:t>
      </w:r>
      <w:r w:rsidR="0088329B" w:rsidRPr="00B708AF">
        <w:rPr>
          <w:rFonts w:ascii="Calibri" w:eastAsia="Calibri" w:hAnsi="Calibri" w:cs="Traditional Arabic" w:hint="cs"/>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التهذيب</w:t>
      </w:r>
      <w:r w:rsidR="0088329B" w:rsidRPr="00B708AF">
        <w:rPr>
          <w:rFonts w:ascii="Calibri" w:eastAsia="Calibri" w:hAnsi="Calibri" w:cs="Traditional Arabic" w:hint="cs"/>
          <w:color w:val="000000" w:themeColor="text1"/>
          <w:sz w:val="36"/>
          <w:szCs w:val="36"/>
          <w:rtl/>
        </w:rPr>
        <w:t xml:space="preserve"> , و </w:t>
      </w:r>
      <w:r w:rsidR="00C20438" w:rsidRPr="00B708AF">
        <w:rPr>
          <w:rFonts w:ascii="Calibri" w:eastAsia="Calibri" w:hAnsi="Calibri" w:cs="Traditional Arabic" w:hint="cs"/>
          <w:color w:val="000000" w:themeColor="text1"/>
          <w:sz w:val="36"/>
          <w:szCs w:val="36"/>
          <w:rtl/>
        </w:rPr>
        <w:t>تعرف</w:t>
      </w:r>
      <w:r w:rsidR="0088329B" w:rsidRPr="00B708AF">
        <w:rPr>
          <w:rFonts w:ascii="Calibri" w:eastAsia="Calibri" w:hAnsi="Calibri" w:cs="Traditional Arabic" w:hint="cs"/>
          <w:color w:val="000000" w:themeColor="text1"/>
          <w:sz w:val="36"/>
          <w:szCs w:val="36"/>
          <w:rtl/>
        </w:rPr>
        <w:t>هم</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على</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بعض</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خصائص</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مخلوقات</w:t>
      </w:r>
      <w:r w:rsidR="00C20438" w:rsidRPr="00B708AF">
        <w:rPr>
          <w:rFonts w:ascii="Calibri" w:eastAsia="Calibri" w:hAnsi="Calibri" w:cs="Traditional Arabic"/>
          <w:color w:val="000000" w:themeColor="text1"/>
          <w:sz w:val="36"/>
          <w:szCs w:val="36"/>
          <w:rtl/>
        </w:rPr>
        <w:t xml:space="preserve"> </w:t>
      </w:r>
      <w:r w:rsidR="0088329B" w:rsidRPr="00B708AF">
        <w:rPr>
          <w:rFonts w:ascii="Calibri" w:eastAsia="Calibri" w:hAnsi="Calibri" w:cs="Traditional Arabic" w:hint="cs"/>
          <w:color w:val="000000" w:themeColor="text1"/>
          <w:sz w:val="36"/>
          <w:szCs w:val="36"/>
          <w:rtl/>
        </w:rPr>
        <w:t>الله</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سبحانه</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و</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تعالى</w:t>
      </w:r>
      <w:r w:rsidR="0088329B" w:rsidRPr="00B708AF">
        <w:rPr>
          <w:rFonts w:ascii="Calibri" w:eastAsia="Calibri" w:hAnsi="Calibri" w:cs="Traditional Arabic" w:hint="cs"/>
          <w:color w:val="000000" w:themeColor="text1"/>
          <w:sz w:val="36"/>
          <w:szCs w:val="36"/>
          <w:rtl/>
        </w:rPr>
        <w:t xml:space="preserve"> , و </w:t>
      </w:r>
      <w:r w:rsidR="00C20438" w:rsidRPr="00B708AF">
        <w:rPr>
          <w:rFonts w:ascii="Calibri" w:eastAsia="Calibri" w:hAnsi="Calibri" w:cs="Traditional Arabic" w:hint="cs"/>
          <w:color w:val="000000" w:themeColor="text1"/>
          <w:sz w:val="36"/>
          <w:szCs w:val="36"/>
          <w:rtl/>
        </w:rPr>
        <w:t>إعداده</w:t>
      </w:r>
      <w:r w:rsidR="0088329B" w:rsidRPr="00B708AF">
        <w:rPr>
          <w:rFonts w:ascii="Calibri" w:eastAsia="Calibri" w:hAnsi="Calibri" w:cs="Traditional Arabic" w:hint="cs"/>
          <w:color w:val="000000" w:themeColor="text1"/>
          <w:sz w:val="36"/>
          <w:szCs w:val="36"/>
          <w:rtl/>
        </w:rPr>
        <w:t>م</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لما</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يلي</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هذه</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المرحلة</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من</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مراحل</w:t>
      </w:r>
      <w:r w:rsidR="00C20438" w:rsidRPr="00B708AF">
        <w:rPr>
          <w:rFonts w:ascii="Calibri" w:eastAsia="Calibri" w:hAnsi="Calibri" w:cs="Traditional Arabic"/>
          <w:color w:val="000000" w:themeColor="text1"/>
          <w:sz w:val="36"/>
          <w:szCs w:val="36"/>
          <w:rtl/>
        </w:rPr>
        <w:t xml:space="preserve"> </w:t>
      </w:r>
      <w:r w:rsidR="00C20438" w:rsidRPr="00B708AF">
        <w:rPr>
          <w:rFonts w:ascii="Calibri" w:eastAsia="Calibri" w:hAnsi="Calibri" w:cs="Traditional Arabic" w:hint="cs"/>
          <w:color w:val="000000" w:themeColor="text1"/>
          <w:sz w:val="36"/>
          <w:szCs w:val="36"/>
          <w:rtl/>
        </w:rPr>
        <w:t>الحياة</w:t>
      </w:r>
      <w:r w:rsidR="0088329B" w:rsidRPr="00B708AF">
        <w:rPr>
          <w:rFonts w:ascii="Calibri" w:eastAsia="Calibri" w:hAnsi="Calibri" w:cs="Traditional Arabic" w:hint="cs"/>
          <w:color w:val="000000" w:themeColor="text1"/>
          <w:sz w:val="36"/>
          <w:szCs w:val="36"/>
          <w:rtl/>
        </w:rPr>
        <w:t xml:space="preserve">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المطلب الثالث : أهمية تدريس مقرر الاحياء في المرحلة الثانوية :</w:t>
      </w:r>
    </w:p>
    <w:p w:rsidR="008D2D8A" w:rsidRPr="00B708AF" w:rsidRDefault="008D2D8A" w:rsidP="008D2D8A">
      <w:pPr>
        <w:spacing w:after="0" w:line="240" w:lineRule="auto"/>
        <w:ind w:firstLine="662"/>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تتمثل أهمية تدريس مقرر الاحياء 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 النقاط التالية :</w:t>
      </w:r>
    </w:p>
    <w:p w:rsidR="008D2D8A" w:rsidRPr="00B708AF" w:rsidRDefault="008D2D8A" w:rsidP="006C2D68">
      <w:pPr>
        <w:numPr>
          <w:ilvl w:val="0"/>
          <w:numId w:val="62"/>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يحث طالب المرحلة الثانوية على التفكير في عظمة الله سبحانه و تعالى مما يزيد من الايمان لدى الطالب بقدرة الله عز و</w:t>
      </w:r>
      <w:r w:rsidR="00D5143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جل من خلال التأمل في جميع مخلوقاته و التفكير في ذواتنا .</w:t>
      </w:r>
    </w:p>
    <w:p w:rsidR="008D2D8A" w:rsidRPr="00B708AF" w:rsidRDefault="008D2D8A" w:rsidP="006C2D68">
      <w:pPr>
        <w:numPr>
          <w:ilvl w:val="0"/>
          <w:numId w:val="62"/>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يوضح علم الاحياء لطالب المرحلة الثانوية بأن الانسان هو الكائن المكرم بين الكائنات الحية الأخرى و الذي يتميز بالتفكير و العقل و النطق .</w:t>
      </w:r>
    </w:p>
    <w:p w:rsidR="008D2D8A" w:rsidRPr="00B708AF" w:rsidRDefault="008D2D8A" w:rsidP="006C2D68">
      <w:pPr>
        <w:numPr>
          <w:ilvl w:val="0"/>
          <w:numId w:val="62"/>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يعرف طالب المرحلة الثانوية بتركيب و وظائف أعضاء جسم الانسان .</w:t>
      </w:r>
    </w:p>
    <w:p w:rsidR="008D2D8A" w:rsidRPr="00B708AF" w:rsidRDefault="008D2D8A" w:rsidP="006C2D68">
      <w:pPr>
        <w:numPr>
          <w:ilvl w:val="0"/>
          <w:numId w:val="62"/>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يوضح لطالب المرحلة الثانوية العلاقة بين الانسان و الطفيليات و الكائنات الدقيقة (كالفيروسات و البكتيريا ) ... إلخ .</w:t>
      </w:r>
    </w:p>
    <w:p w:rsidR="008D2D8A" w:rsidRPr="00B708AF" w:rsidRDefault="008D2D8A" w:rsidP="006C2D68">
      <w:pPr>
        <w:numPr>
          <w:ilvl w:val="0"/>
          <w:numId w:val="62"/>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يؤدي إلى رفع المستوى الصحي للفرد و المجتمع من خلال دراسة معظم الأمراض المستوطنة في البيئة التي يعيش فيها الفرد و المجتمع .</w:t>
      </w:r>
    </w:p>
    <w:p w:rsidR="008D2D8A" w:rsidRPr="00B708AF" w:rsidRDefault="008D2D8A" w:rsidP="006C2D68">
      <w:pPr>
        <w:numPr>
          <w:ilvl w:val="0"/>
          <w:numId w:val="62"/>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lastRenderedPageBreak/>
        <w:t>يوضح مدى أهمية ترك العادات الخاطئة و عدم ممارسة الس</w:t>
      </w:r>
      <w:r w:rsidR="008F3AC0"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hint="cs"/>
          <w:color w:val="000000" w:themeColor="text1"/>
          <w:sz w:val="36"/>
          <w:szCs w:val="36"/>
          <w:rtl/>
        </w:rPr>
        <w:t>وكيات الخاطئة التي قد تؤدي الى الإصابة ببعض الأمراض .</w:t>
      </w:r>
    </w:p>
    <w:p w:rsidR="008D2D8A" w:rsidRPr="00B708AF" w:rsidRDefault="008D2D8A" w:rsidP="006C2D68">
      <w:pPr>
        <w:numPr>
          <w:ilvl w:val="0"/>
          <w:numId w:val="62"/>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يبين لطالب المرحلة الثانوية سبل استخدام الموارد الطبيعية و ترشيد كيفية استخدام هذه الموارد للمحافظة عليها .</w:t>
      </w:r>
    </w:p>
    <w:p w:rsidR="008D2D8A" w:rsidRPr="00B708AF" w:rsidRDefault="008D2D8A" w:rsidP="006C2D68">
      <w:pPr>
        <w:numPr>
          <w:ilvl w:val="0"/>
          <w:numId w:val="62"/>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ينمي علم الاحياء المعرفة الحيوية لدى طالب المرحلة الثانوية .</w:t>
      </w:r>
    </w:p>
    <w:p w:rsidR="007450EE" w:rsidRPr="00B708AF" w:rsidRDefault="008D2D8A" w:rsidP="006C2D68">
      <w:pPr>
        <w:numPr>
          <w:ilvl w:val="0"/>
          <w:numId w:val="62"/>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يحسن أساليب التقنيات الزراعية و السمكية لتوفير الغذاء المناسب لاحتياجات البشر و تنمية الثروات المختلفة .</w:t>
      </w:r>
    </w:p>
    <w:p w:rsidR="007450EE" w:rsidRPr="00B708AF" w:rsidRDefault="007450EE" w:rsidP="006C2D68">
      <w:pPr>
        <w:numPr>
          <w:ilvl w:val="0"/>
          <w:numId w:val="62"/>
        </w:numPr>
        <w:spacing w:after="0" w:line="240" w:lineRule="auto"/>
        <w:ind w:left="521"/>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يمييز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العديد الكائنات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المُنتمية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نفس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الصّنف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المجموعة</w:t>
      </w:r>
      <w:r w:rsidRPr="00B708AF">
        <w:rPr>
          <w:rFonts w:ascii="Calibri" w:eastAsia="Calibri" w:hAnsi="Calibri" w:cs="Traditional Arabic"/>
          <w:color w:val="000000" w:themeColor="text1"/>
          <w:sz w:val="36"/>
          <w:szCs w:val="36"/>
          <w:rtl/>
        </w:rPr>
        <w:t xml:space="preserve"> . </w:t>
      </w:r>
    </w:p>
    <w:p w:rsidR="001D6CD5" w:rsidRPr="00B708AF" w:rsidRDefault="008D2D8A" w:rsidP="006C2D68">
      <w:pPr>
        <w:numPr>
          <w:ilvl w:val="0"/>
          <w:numId w:val="62"/>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يزود طالب المرحلة الثانوية بالمعلومات الغذائية المهمة التي تشبع غريزته الفطرية و هى الفضول و حب الاستطلاع ( داود عبد الملك الحدابي و آخرون , 2017 م , 12 ) .</w:t>
      </w:r>
    </w:p>
    <w:p w:rsidR="001D6CD5" w:rsidRPr="00B708AF" w:rsidRDefault="001D6CD5" w:rsidP="006C2D68">
      <w:pPr>
        <w:numPr>
          <w:ilvl w:val="0"/>
          <w:numId w:val="62"/>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تعرّف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الوراثة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معرفة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المورثات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الصّفات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الوراثيّة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كيفيّة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انتقالها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آخر </w:t>
      </w:r>
      <w:r w:rsidRPr="00B708AF">
        <w:rPr>
          <w:rFonts w:ascii="Calibri" w:eastAsia="Calibri" w:hAnsi="Calibri" w:cs="Traditional Arabic"/>
          <w:color w:val="000000" w:themeColor="text1"/>
          <w:sz w:val="36"/>
          <w:szCs w:val="36"/>
          <w:rtl/>
        </w:rPr>
        <w:t>.</w:t>
      </w:r>
    </w:p>
    <w:p w:rsidR="001D6CD5" w:rsidRPr="00B708AF" w:rsidRDefault="001D6CD5" w:rsidP="006C2D68">
      <w:pPr>
        <w:numPr>
          <w:ilvl w:val="0"/>
          <w:numId w:val="62"/>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تجنّب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الأمراض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المنقولة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وراثيّاً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عزل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المورثات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الأمراض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التّزاوج .</w:t>
      </w:r>
    </w:p>
    <w:p w:rsidR="00876040" w:rsidRPr="00B708AF" w:rsidRDefault="001D6CD5" w:rsidP="006C2D68">
      <w:pPr>
        <w:numPr>
          <w:ilvl w:val="0"/>
          <w:numId w:val="62"/>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المعرفة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العلمية للتّركيب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الدّقيق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للخليّة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لأعضاء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جسم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كائنٍ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حيٍّ سوا انسان او حيوان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طرق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التكاثر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الغذاء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البيئة</w:t>
      </w:r>
      <w:r w:rsidR="00876040" w:rsidRPr="00B708AF">
        <w:rPr>
          <w:rFonts w:ascii="Calibri" w:eastAsia="Calibri" w:hAnsi="Calibri" w:cs="Traditional Arabic" w:hint="cs"/>
          <w:color w:val="000000" w:themeColor="text1"/>
          <w:sz w:val="36"/>
          <w:szCs w:val="36"/>
          <w:rtl/>
        </w:rPr>
        <w:t xml:space="preserve"> .</w:t>
      </w:r>
    </w:p>
    <w:p w:rsidR="001E1667" w:rsidRPr="00B708AF" w:rsidRDefault="001D6CD5" w:rsidP="006C2D68">
      <w:pPr>
        <w:numPr>
          <w:ilvl w:val="0"/>
          <w:numId w:val="62"/>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تضافر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أُخرى</w:t>
      </w:r>
      <w:r w:rsidR="004B3B9E" w:rsidRPr="00B708AF">
        <w:rPr>
          <w:rFonts w:ascii="Calibri" w:eastAsia="Calibri" w:hAnsi="Calibri" w:cs="Traditional Arabic" w:hint="cs"/>
          <w:color w:val="000000" w:themeColor="text1"/>
          <w:sz w:val="36"/>
          <w:szCs w:val="36"/>
          <w:rtl/>
        </w:rPr>
        <w:t xml:space="preserve"> متعددة مثل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w:t>
      </w:r>
      <w:r w:rsidR="00442393" w:rsidRPr="00B708AF">
        <w:rPr>
          <w:rFonts w:ascii="Calibri" w:eastAsia="Calibri" w:hAnsi="Calibri" w:cs="Traditional Arabic" w:hint="cs"/>
          <w:color w:val="000000" w:themeColor="text1"/>
          <w:sz w:val="36"/>
          <w:szCs w:val="36"/>
          <w:rtl/>
        </w:rPr>
        <w:t xml:space="preserve">علم </w:t>
      </w:r>
      <w:r w:rsidRPr="00B708AF">
        <w:rPr>
          <w:rFonts w:ascii="Calibri" w:eastAsia="Calibri" w:hAnsi="Calibri" w:cs="Traditional Arabic" w:hint="cs"/>
          <w:color w:val="000000" w:themeColor="text1"/>
          <w:sz w:val="36"/>
          <w:szCs w:val="36"/>
          <w:rtl/>
        </w:rPr>
        <w:t>الصّيدلة</w:t>
      </w:r>
      <w:r w:rsidR="0044239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442393" w:rsidRPr="00B708AF">
        <w:rPr>
          <w:rFonts w:ascii="Calibri" w:eastAsia="Calibri" w:hAnsi="Calibri" w:cs="Traditional Arabic" w:hint="cs"/>
          <w:color w:val="000000" w:themeColor="text1"/>
          <w:sz w:val="36"/>
          <w:szCs w:val="36"/>
          <w:rtl/>
        </w:rPr>
        <w:t xml:space="preserve"> علم </w:t>
      </w:r>
      <w:r w:rsidRPr="00B708AF">
        <w:rPr>
          <w:rFonts w:ascii="Calibri" w:eastAsia="Calibri" w:hAnsi="Calibri" w:cs="Traditional Arabic" w:hint="cs"/>
          <w:color w:val="000000" w:themeColor="text1"/>
          <w:sz w:val="36"/>
          <w:szCs w:val="36"/>
          <w:rtl/>
        </w:rPr>
        <w:t>الطبّ</w:t>
      </w:r>
      <w:r w:rsidR="0044239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442393" w:rsidRPr="00B708AF">
        <w:rPr>
          <w:rFonts w:ascii="Calibri" w:eastAsia="Calibri" w:hAnsi="Calibri" w:cs="Traditional Arabic" w:hint="cs"/>
          <w:color w:val="000000" w:themeColor="text1"/>
          <w:sz w:val="36"/>
          <w:szCs w:val="36"/>
          <w:rtl/>
        </w:rPr>
        <w:t xml:space="preserve"> علم </w:t>
      </w:r>
      <w:r w:rsidRPr="00B708AF">
        <w:rPr>
          <w:rFonts w:ascii="Calibri" w:eastAsia="Calibri" w:hAnsi="Calibri" w:cs="Traditional Arabic" w:hint="cs"/>
          <w:color w:val="000000" w:themeColor="text1"/>
          <w:sz w:val="36"/>
          <w:szCs w:val="36"/>
          <w:rtl/>
        </w:rPr>
        <w:t>الكيمياء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00E22B81" w:rsidRPr="00B708AF">
        <w:rPr>
          <w:rFonts w:ascii="Calibri" w:eastAsia="Calibri" w:hAnsi="Calibri" w:cs="Traditional Arabic" w:hint="cs"/>
          <w:color w:val="000000" w:themeColor="text1"/>
          <w:sz w:val="36"/>
          <w:szCs w:val="36"/>
          <w:rtl/>
        </w:rPr>
        <w:t xml:space="preserve">كيفية </w:t>
      </w:r>
      <w:r w:rsidRPr="00B708AF">
        <w:rPr>
          <w:rFonts w:ascii="Calibri" w:eastAsia="Calibri" w:hAnsi="Calibri" w:cs="Traditional Arabic" w:hint="cs"/>
          <w:color w:val="000000" w:themeColor="text1"/>
          <w:sz w:val="36"/>
          <w:szCs w:val="36"/>
          <w:rtl/>
        </w:rPr>
        <w:t>صناعة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الدّواء</w:t>
      </w:r>
      <w:r w:rsidR="00E22B8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E22B8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تحديد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مصدر</w:t>
      </w:r>
      <w:r w:rsidRPr="00B708AF">
        <w:rPr>
          <w:rFonts w:ascii="Calibri" w:eastAsia="Calibri" w:hAnsi="Calibri" w:cs="Traditional Arabic"/>
          <w:color w:val="000000" w:themeColor="text1"/>
          <w:sz w:val="36"/>
          <w:szCs w:val="36"/>
          <w:rtl/>
        </w:rPr>
        <w:t xml:space="preserve"> </w:t>
      </w:r>
      <w:r w:rsidR="00E22B81" w:rsidRPr="00B708AF">
        <w:rPr>
          <w:rFonts w:ascii="Calibri" w:eastAsia="Calibri" w:hAnsi="Calibri" w:cs="Traditional Arabic" w:hint="cs"/>
          <w:color w:val="000000" w:themeColor="text1"/>
          <w:sz w:val="36"/>
          <w:szCs w:val="36"/>
          <w:rtl/>
        </w:rPr>
        <w:t xml:space="preserve">هذا </w:t>
      </w:r>
      <w:r w:rsidRPr="00B708AF">
        <w:rPr>
          <w:rFonts w:ascii="Calibri" w:eastAsia="Calibri" w:hAnsi="Calibri" w:cs="Traditional Arabic" w:hint="cs"/>
          <w:color w:val="000000" w:themeColor="text1"/>
          <w:sz w:val="36"/>
          <w:szCs w:val="36"/>
          <w:rtl/>
        </w:rPr>
        <w:t>الدّواء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نباتيّ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حيوانيّ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غيره</w:t>
      </w:r>
      <w:r w:rsidR="00E22B81" w:rsidRPr="00B708AF">
        <w:rPr>
          <w:rFonts w:ascii="Calibri" w:eastAsia="Calibri" w:hAnsi="Calibri" w:cs="Traditional Arabic" w:hint="cs"/>
          <w:color w:val="000000" w:themeColor="text1"/>
          <w:sz w:val="36"/>
          <w:szCs w:val="36"/>
          <w:rtl/>
        </w:rPr>
        <w:t xml:space="preserve">م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00E22B8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E22B8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لمن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يُصرف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الدّواء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يتناسب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التّركيب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الحيويّ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E22B8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الوظيفيّ</w:t>
      </w:r>
      <w:r w:rsidRPr="00B708AF">
        <w:rPr>
          <w:rFonts w:ascii="Calibri" w:eastAsia="Calibri" w:hAnsi="Calibri" w:cs="Traditional Arabic"/>
          <w:color w:val="000000" w:themeColor="text1"/>
          <w:sz w:val="36"/>
          <w:szCs w:val="36"/>
          <w:rtl/>
        </w:rPr>
        <w:t xml:space="preserve"> </w:t>
      </w:r>
      <w:r w:rsidR="00E22B81"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hint="cs"/>
          <w:color w:val="000000" w:themeColor="text1"/>
          <w:sz w:val="36"/>
          <w:szCs w:val="36"/>
          <w:rtl/>
        </w:rPr>
        <w:t>لكائن</w:t>
      </w:r>
      <w:r w:rsidR="00E22B81" w:rsidRPr="00B708AF">
        <w:rPr>
          <w:rFonts w:ascii="Calibri" w:eastAsia="Calibri" w:hAnsi="Calibri" w:cs="Traditional Arabic" w:hint="cs"/>
          <w:color w:val="000000" w:themeColor="text1"/>
          <w:sz w:val="36"/>
          <w:szCs w:val="36"/>
          <w:rtl/>
        </w:rPr>
        <w:t xml:space="preserve"> الحي </w:t>
      </w:r>
      <w:r w:rsidRPr="00B708AF">
        <w:rPr>
          <w:rFonts w:ascii="Calibri" w:eastAsia="Calibri" w:hAnsi="Calibri" w:cs="Traditional Arabic"/>
          <w:color w:val="000000" w:themeColor="text1"/>
          <w:sz w:val="36"/>
          <w:szCs w:val="36"/>
          <w:rtl/>
        </w:rPr>
        <w:t>.</w:t>
      </w:r>
      <w:r w:rsidR="00E22B8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p>
    <w:p w:rsidR="009F4382" w:rsidRPr="00B708AF" w:rsidRDefault="009F4382"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التعليق على المطلب الثالث :</w:t>
      </w:r>
    </w:p>
    <w:p w:rsidR="006D6C11" w:rsidRPr="00B708AF" w:rsidRDefault="006D6C11" w:rsidP="00EB03C0">
      <w:pPr>
        <w:spacing w:after="0" w:line="240" w:lineRule="auto"/>
        <w:ind w:firstLine="662"/>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يرى الباحث ان أهمية تدريس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مقرر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 بالمملكة العربية السعودية تتمثل في تقديم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المعلومات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الاساسية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مختلف فروع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المعرفة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بشكل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واضح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8E6D7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محبب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للطلاب</w:t>
      </w:r>
      <w:r w:rsidR="00A3645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B236F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كذلك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إظهار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8E6D7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متابعة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المستحدثات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8E6D75" w:rsidRPr="00B708AF">
        <w:rPr>
          <w:rFonts w:ascii="Calibri" w:eastAsia="Calibri" w:hAnsi="Calibri" w:cs="Traditional Arabic" w:hint="cs"/>
          <w:color w:val="000000" w:themeColor="text1"/>
          <w:sz w:val="36"/>
          <w:szCs w:val="36"/>
          <w:rtl/>
        </w:rPr>
        <w:t xml:space="preserve"> الإنجازات </w:t>
      </w:r>
      <w:r w:rsidRPr="00B708AF">
        <w:rPr>
          <w:rFonts w:ascii="Calibri" w:eastAsia="Calibri" w:hAnsi="Calibri" w:cs="Traditional Arabic" w:hint="cs"/>
          <w:color w:val="000000" w:themeColor="text1"/>
          <w:sz w:val="36"/>
          <w:szCs w:val="36"/>
          <w:rtl/>
        </w:rPr>
        <w:t>العلم</w:t>
      </w:r>
      <w:r w:rsidR="008E6D75"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ة</w:t>
      </w:r>
      <w:r w:rsidRPr="00B708AF">
        <w:rPr>
          <w:rFonts w:ascii="Calibri" w:eastAsia="Calibri" w:hAnsi="Calibri" w:cs="Traditional Arabic"/>
          <w:color w:val="000000" w:themeColor="text1"/>
          <w:sz w:val="36"/>
          <w:szCs w:val="36"/>
          <w:rtl/>
        </w:rPr>
        <w:t xml:space="preserve"> </w:t>
      </w:r>
      <w:r w:rsidR="008E6D75" w:rsidRPr="00B708AF">
        <w:rPr>
          <w:rFonts w:ascii="Calibri" w:eastAsia="Calibri" w:hAnsi="Calibri" w:cs="Traditional Arabic" w:hint="cs"/>
          <w:color w:val="000000" w:themeColor="text1"/>
          <w:sz w:val="36"/>
          <w:szCs w:val="36"/>
          <w:rtl/>
        </w:rPr>
        <w:t xml:space="preserve">بالمملكة العربية السعودية </w:t>
      </w:r>
      <w:r w:rsidRPr="00B708AF">
        <w:rPr>
          <w:rFonts w:ascii="Calibri" w:eastAsia="Calibri" w:hAnsi="Calibri" w:cs="Traditional Arabic" w:hint="cs"/>
          <w:color w:val="000000" w:themeColor="text1"/>
          <w:sz w:val="36"/>
          <w:szCs w:val="36"/>
          <w:rtl/>
        </w:rPr>
        <w:t>و</w:t>
      </w:r>
      <w:r w:rsidR="008E6D7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دورها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اتخاذ</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القرارات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المجتمع</w:t>
      </w:r>
      <w:r w:rsidR="008E6D75"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008E6D7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الصحة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BF245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w:t>
      </w:r>
      <w:r w:rsidR="008E6D75"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م</w:t>
      </w:r>
      <w:r w:rsidRPr="00B708AF">
        <w:rPr>
          <w:rFonts w:ascii="Calibri" w:eastAsia="Calibri" w:hAnsi="Calibri" w:cs="Traditional Arabic"/>
          <w:color w:val="000000" w:themeColor="text1"/>
          <w:sz w:val="36"/>
          <w:szCs w:val="36"/>
          <w:rtl/>
        </w:rPr>
        <w:t xml:space="preserve"> </w:t>
      </w:r>
      <w:r w:rsidR="00BF245F" w:rsidRPr="00B708AF">
        <w:rPr>
          <w:rFonts w:ascii="Calibri" w:eastAsia="Calibri" w:hAnsi="Calibri" w:cs="Traditional Arabic" w:hint="cs"/>
          <w:color w:val="000000" w:themeColor="text1"/>
          <w:sz w:val="36"/>
          <w:szCs w:val="36"/>
          <w:rtl/>
        </w:rPr>
        <w:t xml:space="preserve">بالمملكة </w:t>
      </w:r>
      <w:r w:rsidR="00775882" w:rsidRPr="00B708AF">
        <w:rPr>
          <w:rFonts w:ascii="Calibri" w:eastAsia="Calibri" w:hAnsi="Calibri" w:cs="Traditional Arabic" w:hint="cs"/>
          <w:color w:val="000000" w:themeColor="text1"/>
          <w:sz w:val="36"/>
          <w:szCs w:val="36"/>
          <w:rtl/>
        </w:rPr>
        <w:t xml:space="preserve">العربية السعودية </w:t>
      </w:r>
      <w:r w:rsidRPr="00B708AF">
        <w:rPr>
          <w:rFonts w:ascii="Calibri" w:eastAsia="Calibri" w:hAnsi="Calibri" w:cs="Traditional Arabic" w:hint="cs"/>
          <w:color w:val="000000" w:themeColor="text1"/>
          <w:sz w:val="36"/>
          <w:szCs w:val="36"/>
          <w:rtl/>
        </w:rPr>
        <w:t>و</w:t>
      </w:r>
      <w:r w:rsidR="008E6D7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مراجعة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العد</w:t>
      </w:r>
      <w:r w:rsidR="008E6D75"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القوان</w:t>
      </w:r>
      <w:r w:rsidR="008E6D75"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8E6D7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w:t>
      </w:r>
      <w:r w:rsidR="008E6D75"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م</w:t>
      </w:r>
      <w:r w:rsidR="008E6D7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المجتمع</w:t>
      </w:r>
      <w:r w:rsidR="008E6D75"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ة</w:t>
      </w:r>
      <w:r w:rsidR="008E6D7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8E6D7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تطو</w:t>
      </w:r>
      <w:r w:rsidR="008E6D75"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رها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لتعم</w:t>
      </w:r>
      <w:r w:rsidR="008E6D75"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BF245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تنم</w:t>
      </w:r>
      <w:r w:rsidR="008E6D75"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w:t>
      </w:r>
      <w:r w:rsidR="008E6D75"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م</w:t>
      </w:r>
      <w:r w:rsidR="008E6D7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الاخلاق</w:t>
      </w:r>
      <w:r w:rsidR="008E6D75"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hint="cs"/>
          <w:color w:val="000000" w:themeColor="text1"/>
          <w:sz w:val="36"/>
          <w:szCs w:val="36"/>
          <w:rtl/>
        </w:rPr>
        <w:t>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المجتمع</w:t>
      </w:r>
      <w:r w:rsidR="008E6D75" w:rsidRPr="00B708AF">
        <w:rPr>
          <w:rFonts w:ascii="Calibri" w:eastAsia="Calibri" w:hAnsi="Calibri" w:cs="Traditional Arabic" w:hint="cs"/>
          <w:color w:val="000000" w:themeColor="text1"/>
          <w:sz w:val="36"/>
          <w:szCs w:val="36"/>
          <w:rtl/>
        </w:rPr>
        <w:t xml:space="preserve"> السعودي </w:t>
      </w:r>
      <w:r w:rsidR="00A3645A" w:rsidRPr="00B708AF">
        <w:rPr>
          <w:rFonts w:ascii="Calibri" w:eastAsia="Calibri" w:hAnsi="Calibri" w:cs="Traditional Arabic" w:hint="cs"/>
          <w:color w:val="000000" w:themeColor="text1"/>
          <w:sz w:val="36"/>
          <w:szCs w:val="36"/>
          <w:rtl/>
        </w:rPr>
        <w:t xml:space="preserve">, </w:t>
      </w:r>
      <w:r w:rsidR="00B236FA" w:rsidRPr="00B708AF">
        <w:rPr>
          <w:rFonts w:ascii="Calibri" w:eastAsia="Calibri" w:hAnsi="Calibri" w:cs="Traditional Arabic" w:hint="cs"/>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و يتضمن</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فروع</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علم</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الأحياء</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المهمّة</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علم</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البيئة</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و</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تُعطي</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نتائجَ</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دقيقةٍ</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لبيئة</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كلّ</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كائن</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حيٍّ</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و</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تكيّفه</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مع</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هذه</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البيئة</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و</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سبل</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الحصول</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على</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وقته</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منها</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و</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الحفاظ</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على</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البيئة</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و</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عدم</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تلويثها</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و</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تدميرها</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lastRenderedPageBreak/>
        <w:t>فيُعطي</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علم</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البيئة</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الحلول</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المناسبة</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لذلك</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ويساعد على الاحياء في تعرّف</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الكائنات</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المجهريّة</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التي</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تُساعد</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في</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معرفة</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ما</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هو</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مُفيد</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مثل</w:t>
      </w:r>
      <w:r w:rsidR="00A3645A" w:rsidRPr="00B708AF">
        <w:rPr>
          <w:rFonts w:ascii="Calibri" w:eastAsia="Calibri" w:hAnsi="Calibri" w:cs="Traditional Arabic"/>
          <w:color w:val="000000" w:themeColor="text1"/>
          <w:sz w:val="36"/>
          <w:szCs w:val="36"/>
          <w:rtl/>
        </w:rPr>
        <w:t xml:space="preserve"> : </w:t>
      </w:r>
      <w:r w:rsidR="00A3645A" w:rsidRPr="00B708AF">
        <w:rPr>
          <w:rFonts w:ascii="Calibri" w:eastAsia="Calibri" w:hAnsi="Calibri" w:cs="Traditional Arabic" w:hint="cs"/>
          <w:color w:val="000000" w:themeColor="text1"/>
          <w:sz w:val="36"/>
          <w:szCs w:val="36"/>
          <w:rtl/>
        </w:rPr>
        <w:t>بكتيريا</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المعدة</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المهمّة</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لهضم</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الطّعام</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و</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الفيروسات</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التي</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تُسبّب</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العديد</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من</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الأمراض</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مثل</w:t>
      </w:r>
      <w:r w:rsidR="00686693" w:rsidRPr="00B708AF">
        <w:rPr>
          <w:rFonts w:ascii="Calibri" w:eastAsia="Calibri" w:hAnsi="Calibri" w:cs="Traditional Arabic" w:hint="cs"/>
          <w:color w:val="000000" w:themeColor="text1"/>
          <w:sz w:val="36"/>
          <w:szCs w:val="36"/>
          <w:rtl/>
        </w:rPr>
        <w:t xml:space="preserve"> </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فيروس</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الإنفلونزا</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و</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فيروس</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الإيدز</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و</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التهاب</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الكبد</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و</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التعرف</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على</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طرق</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مُعالجتها</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w:t>
      </w:r>
      <w:r w:rsidR="00EB03C0" w:rsidRPr="00B708AF">
        <w:rPr>
          <w:rFonts w:ascii="Calibri" w:eastAsia="Calibri" w:hAnsi="Calibri" w:cs="Traditional Arabic" w:hint="cs"/>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و</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الحدّ</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من</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ضررها</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 و تعرّف</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النّباتات</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المفيدة</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للإنسان</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و</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أيض</w:t>
      </w:r>
      <w:r w:rsidR="00686693" w:rsidRPr="00B708AF">
        <w:rPr>
          <w:rFonts w:ascii="Calibri" w:eastAsia="Calibri" w:hAnsi="Calibri" w:cs="Traditional Arabic" w:hint="cs"/>
          <w:color w:val="000000" w:themeColor="text1"/>
          <w:sz w:val="36"/>
          <w:szCs w:val="36"/>
          <w:rtl/>
        </w:rPr>
        <w:t>ً</w:t>
      </w:r>
      <w:r w:rsidR="00A3645A" w:rsidRPr="00B708AF">
        <w:rPr>
          <w:rFonts w:ascii="Calibri" w:eastAsia="Calibri" w:hAnsi="Calibri" w:cs="Traditional Arabic" w:hint="cs"/>
          <w:color w:val="000000" w:themeColor="text1"/>
          <w:sz w:val="36"/>
          <w:szCs w:val="36"/>
          <w:rtl/>
        </w:rPr>
        <w:t>ا</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التعرف</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على</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النباتات</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السامّة</w:t>
      </w:r>
      <w:r w:rsidR="00014E0F" w:rsidRPr="00B708AF">
        <w:rPr>
          <w:rFonts w:ascii="Calibri" w:eastAsia="Calibri" w:hAnsi="Calibri" w:cs="Traditional Arabic" w:hint="cs"/>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و</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المُؤذية</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له</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و</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التي</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عادةً</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ما</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تُستخدم</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في</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صناعة</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الأدوية</w:t>
      </w:r>
      <w:r w:rsidR="00A3645A" w:rsidRPr="00B708AF">
        <w:rPr>
          <w:rFonts w:ascii="Calibri" w:eastAsia="Calibri" w:hAnsi="Calibri" w:cs="Traditional Arabic"/>
          <w:color w:val="000000" w:themeColor="text1"/>
          <w:sz w:val="36"/>
          <w:szCs w:val="36"/>
          <w:rtl/>
        </w:rPr>
        <w:t xml:space="preserve"> </w:t>
      </w:r>
      <w:r w:rsidR="00A3645A" w:rsidRPr="00B708AF">
        <w:rPr>
          <w:rFonts w:ascii="Calibri" w:eastAsia="Calibri" w:hAnsi="Calibri" w:cs="Traditional Arabic" w:hint="cs"/>
          <w:color w:val="000000" w:themeColor="text1"/>
          <w:sz w:val="36"/>
          <w:szCs w:val="36"/>
          <w:rtl/>
        </w:rPr>
        <w:t>للإنسان</w:t>
      </w:r>
      <w:r w:rsidR="00686693"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المطلب الرابع : استراتيجيات و وسائل تدريس مقرر الأحياء للمرحلة الثانوية :</w:t>
      </w:r>
    </w:p>
    <w:p w:rsidR="008D2D8A" w:rsidRPr="00B708AF" w:rsidRDefault="008D2D8A" w:rsidP="008D2D8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تناول الباحث الاستراتيجيات أولا</w:t>
      </w:r>
      <w:r w:rsidR="00AE1887"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hint="cs"/>
          <w:color w:val="000000" w:themeColor="text1"/>
          <w:sz w:val="36"/>
          <w:szCs w:val="36"/>
          <w:rtl/>
        </w:rPr>
        <w:t xml:space="preserve"> , ثم تناول وسائل التدريس ثاني</w:t>
      </w:r>
      <w:r w:rsidR="00AE1887"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hint="cs"/>
          <w:color w:val="000000" w:themeColor="text1"/>
          <w:sz w:val="36"/>
          <w:szCs w:val="36"/>
          <w:rtl/>
        </w:rPr>
        <w:t>ا فيما يلي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أولاً : استراتيجيات تدريس مقرر الأحياء للمرحلة الثانوية :</w:t>
      </w:r>
    </w:p>
    <w:p w:rsidR="008D2D8A" w:rsidRPr="00B708AF" w:rsidRDefault="008D2D8A" w:rsidP="008D2D8A">
      <w:pPr>
        <w:spacing w:after="0" w:line="240" w:lineRule="auto"/>
        <w:ind w:firstLine="662"/>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من خلال اطلاع الباحث على العديد من الأدبيات العربية و الأجنبية مثل : ( حسين عباس إبراهيم جوهر سالم , 2014 م , ص  8 ) , و ( نسرين حسن سبحي , 1438 هـ , ص 8 ) ,  و</w:t>
      </w:r>
      <w:r w:rsidR="00740AC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Times New Roman" w:eastAsia="Calibri" w:hAnsi="Times New Roman" w:cs="Times New Roman"/>
          <w:color w:val="000000" w:themeColor="text1"/>
          <w:sz w:val="32"/>
          <w:szCs w:val="32"/>
        </w:rPr>
        <w:t xml:space="preserve"> </w:t>
      </w:r>
      <w:r w:rsidRPr="00B708AF">
        <w:rPr>
          <w:rFonts w:ascii="Times New Roman" w:eastAsia="Calibri" w:hAnsi="Times New Roman" w:cs="Times New Roman"/>
          <w:color w:val="000000" w:themeColor="text1"/>
          <w:sz w:val="32"/>
          <w:szCs w:val="32"/>
          <w:lang w:bidi="ar-EG"/>
        </w:rPr>
        <w:t>Ali , A . , 2014 , 216</w:t>
      </w:r>
      <w:r w:rsidR="00AE1887" w:rsidRPr="00B708AF">
        <w:rPr>
          <w:rFonts w:ascii="Times New Roman" w:eastAsia="Calibri" w:hAnsi="Times New Roman" w:cs="Times New Roman"/>
          <w:color w:val="000000" w:themeColor="text1"/>
          <w:sz w:val="32"/>
          <w:szCs w:val="32"/>
          <w:lang w:bidi="ar-EG"/>
        </w:rPr>
        <w:t xml:space="preserve"> </w:t>
      </w:r>
      <w:r w:rsidRPr="00B708AF">
        <w:rPr>
          <w:rFonts w:ascii="Times New Roman" w:eastAsia="Calibri" w:hAnsi="Times New Roman" w:cs="Times New Roman"/>
          <w:color w:val="000000" w:themeColor="text1"/>
          <w:sz w:val="32"/>
          <w:szCs w:val="32"/>
          <w:lang w:bidi="ar-EG"/>
        </w:rPr>
        <w:t xml:space="preserve">: 217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تتمثل هذه الاستراتيجيات فيما يلي :</w:t>
      </w:r>
    </w:p>
    <w:p w:rsidR="008D2D8A" w:rsidRPr="00B708AF" w:rsidRDefault="008D2D8A" w:rsidP="006C2D68">
      <w:pPr>
        <w:numPr>
          <w:ilvl w:val="0"/>
          <w:numId w:val="61"/>
        </w:numPr>
        <w:spacing w:after="0" w:line="240" w:lineRule="auto"/>
        <w:ind w:left="662"/>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استراتيجية النمذجة الإلكترونية .</w:t>
      </w:r>
    </w:p>
    <w:p w:rsidR="008D2D8A" w:rsidRPr="00B708AF" w:rsidRDefault="008D2D8A" w:rsidP="006C2D68">
      <w:pPr>
        <w:numPr>
          <w:ilvl w:val="0"/>
          <w:numId w:val="61"/>
        </w:numPr>
        <w:spacing w:after="0" w:line="240" w:lineRule="auto"/>
        <w:ind w:left="662"/>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استراتيجية لعب الأدوار .</w:t>
      </w:r>
    </w:p>
    <w:p w:rsidR="008D2D8A" w:rsidRPr="00B708AF" w:rsidRDefault="008D2D8A" w:rsidP="006C2D68">
      <w:pPr>
        <w:numPr>
          <w:ilvl w:val="0"/>
          <w:numId w:val="61"/>
        </w:numPr>
        <w:spacing w:after="0" w:line="240" w:lineRule="auto"/>
        <w:ind w:left="662"/>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استراتيجية خريطة المفاهيم . </w:t>
      </w:r>
    </w:p>
    <w:p w:rsidR="008D2D8A" w:rsidRPr="00B708AF" w:rsidRDefault="008D2D8A" w:rsidP="006C2D68">
      <w:pPr>
        <w:numPr>
          <w:ilvl w:val="0"/>
          <w:numId w:val="61"/>
        </w:numPr>
        <w:spacing w:after="0" w:line="240" w:lineRule="auto"/>
        <w:ind w:left="662"/>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استراتيجية المحاكاة الإلكترونية .</w:t>
      </w:r>
    </w:p>
    <w:p w:rsidR="008D2D8A" w:rsidRPr="00B708AF" w:rsidRDefault="008D2D8A" w:rsidP="006C2D68">
      <w:pPr>
        <w:numPr>
          <w:ilvl w:val="0"/>
          <w:numId w:val="61"/>
        </w:numPr>
        <w:spacing w:after="0" w:line="240" w:lineRule="auto"/>
        <w:ind w:left="662"/>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استراتيجية التعلم بالاستكشاف .</w:t>
      </w:r>
    </w:p>
    <w:p w:rsidR="008D2D8A" w:rsidRPr="00B708AF" w:rsidRDefault="008D2D8A" w:rsidP="006C2D68">
      <w:pPr>
        <w:numPr>
          <w:ilvl w:val="0"/>
          <w:numId w:val="61"/>
        </w:numPr>
        <w:spacing w:after="0" w:line="240" w:lineRule="auto"/>
        <w:ind w:left="662"/>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استراتيجية الاستقصاء .</w:t>
      </w:r>
    </w:p>
    <w:p w:rsidR="008D2D8A" w:rsidRPr="00B708AF" w:rsidRDefault="008D2D8A" w:rsidP="006C2D68">
      <w:pPr>
        <w:numPr>
          <w:ilvl w:val="0"/>
          <w:numId w:val="61"/>
        </w:numPr>
        <w:spacing w:after="0" w:line="240" w:lineRule="auto"/>
        <w:ind w:left="662"/>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استراتيجية العروض التقديمية الإلكترونية .</w:t>
      </w:r>
    </w:p>
    <w:p w:rsidR="008D2D8A" w:rsidRPr="00B708AF" w:rsidRDefault="008D2D8A" w:rsidP="006C2D68">
      <w:pPr>
        <w:numPr>
          <w:ilvl w:val="0"/>
          <w:numId w:val="61"/>
        </w:numPr>
        <w:spacing w:after="0" w:line="240" w:lineRule="auto"/>
        <w:ind w:left="662"/>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استراتيجية التعلم بالمدخل الدرامي .</w:t>
      </w:r>
    </w:p>
    <w:p w:rsidR="008D2D8A" w:rsidRPr="00B708AF" w:rsidRDefault="008D2D8A" w:rsidP="006C2D68">
      <w:pPr>
        <w:numPr>
          <w:ilvl w:val="0"/>
          <w:numId w:val="61"/>
        </w:numPr>
        <w:spacing w:after="0" w:line="240" w:lineRule="auto"/>
        <w:ind w:left="662"/>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استراتيجية الخرائط الذهنية .</w:t>
      </w:r>
    </w:p>
    <w:p w:rsidR="008D2D8A" w:rsidRPr="00B708AF" w:rsidRDefault="008D2D8A" w:rsidP="006C2D68">
      <w:pPr>
        <w:numPr>
          <w:ilvl w:val="0"/>
          <w:numId w:val="61"/>
        </w:numPr>
        <w:tabs>
          <w:tab w:val="left" w:pos="804"/>
        </w:tabs>
        <w:spacing w:after="0" w:line="240" w:lineRule="auto"/>
        <w:ind w:left="662"/>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الرحلات العلمية الإلكترونية .</w:t>
      </w:r>
    </w:p>
    <w:p w:rsidR="008D2D8A" w:rsidRPr="00B708AF" w:rsidRDefault="008D2D8A" w:rsidP="006C2D68">
      <w:pPr>
        <w:numPr>
          <w:ilvl w:val="0"/>
          <w:numId w:val="61"/>
        </w:numPr>
        <w:tabs>
          <w:tab w:val="left" w:pos="804"/>
        </w:tabs>
        <w:spacing w:after="0" w:line="240" w:lineRule="auto"/>
        <w:ind w:left="662"/>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استراتيجية الخيال العلمي .</w:t>
      </w:r>
    </w:p>
    <w:p w:rsidR="008D2D8A" w:rsidRPr="00B708AF" w:rsidRDefault="008D2D8A" w:rsidP="006C2D68">
      <w:pPr>
        <w:numPr>
          <w:ilvl w:val="0"/>
          <w:numId w:val="61"/>
        </w:numPr>
        <w:tabs>
          <w:tab w:val="left" w:pos="804"/>
        </w:tabs>
        <w:spacing w:after="0" w:line="240" w:lineRule="auto"/>
        <w:ind w:left="662"/>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استراتيجية دورة التعلم .</w:t>
      </w:r>
    </w:p>
    <w:p w:rsidR="008D2D8A" w:rsidRPr="00B708AF" w:rsidRDefault="008D2D8A" w:rsidP="006C2D68">
      <w:pPr>
        <w:numPr>
          <w:ilvl w:val="0"/>
          <w:numId w:val="61"/>
        </w:numPr>
        <w:tabs>
          <w:tab w:val="left" w:pos="804"/>
        </w:tabs>
        <w:spacing w:after="0" w:line="240" w:lineRule="auto"/>
        <w:ind w:left="662"/>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استراتيجية العروض العملية الالكترونية .</w:t>
      </w:r>
    </w:p>
    <w:p w:rsidR="008D2D8A" w:rsidRPr="00B708AF" w:rsidRDefault="008D2D8A" w:rsidP="006C2D68">
      <w:pPr>
        <w:numPr>
          <w:ilvl w:val="0"/>
          <w:numId w:val="61"/>
        </w:numPr>
        <w:tabs>
          <w:tab w:val="left" w:pos="804"/>
        </w:tabs>
        <w:spacing w:after="0" w:line="240" w:lineRule="auto"/>
        <w:ind w:left="662"/>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استراتيجية التعلم التعاوني و التشاركي .</w:t>
      </w:r>
    </w:p>
    <w:p w:rsidR="008D2D8A" w:rsidRPr="00B708AF" w:rsidRDefault="008D2D8A" w:rsidP="006C2D68">
      <w:pPr>
        <w:numPr>
          <w:ilvl w:val="0"/>
          <w:numId w:val="61"/>
        </w:numPr>
        <w:tabs>
          <w:tab w:val="left" w:pos="521"/>
          <w:tab w:val="left" w:pos="804"/>
        </w:tabs>
        <w:spacing w:after="0" w:line="240" w:lineRule="auto"/>
        <w:ind w:left="662"/>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lastRenderedPageBreak/>
        <w:t>استراتيجية التعلم المبرمج , أو التعليم المدمج الإلكتروني .</w:t>
      </w:r>
    </w:p>
    <w:p w:rsidR="008D2D8A" w:rsidRPr="00B708AF" w:rsidRDefault="008D2D8A" w:rsidP="006C2D68">
      <w:pPr>
        <w:numPr>
          <w:ilvl w:val="0"/>
          <w:numId w:val="61"/>
        </w:numPr>
        <w:tabs>
          <w:tab w:val="left" w:pos="521"/>
          <w:tab w:val="left" w:pos="804"/>
        </w:tabs>
        <w:spacing w:after="0" w:line="240" w:lineRule="auto"/>
        <w:ind w:left="662"/>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استراتيجية الحقائب التعليمية .</w:t>
      </w:r>
    </w:p>
    <w:p w:rsidR="008D2D8A" w:rsidRPr="00B708AF" w:rsidRDefault="008D2D8A" w:rsidP="006C2D68">
      <w:pPr>
        <w:numPr>
          <w:ilvl w:val="0"/>
          <w:numId w:val="61"/>
        </w:numPr>
        <w:tabs>
          <w:tab w:val="left" w:pos="521"/>
          <w:tab w:val="left" w:pos="804"/>
        </w:tabs>
        <w:spacing w:after="0" w:line="240" w:lineRule="auto"/>
        <w:ind w:left="662"/>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استراتيجية شكل 7 المعرفي .</w:t>
      </w:r>
    </w:p>
    <w:p w:rsidR="008D2D8A" w:rsidRPr="00B708AF" w:rsidRDefault="008D2D8A" w:rsidP="006C2D68">
      <w:pPr>
        <w:numPr>
          <w:ilvl w:val="0"/>
          <w:numId w:val="61"/>
        </w:numPr>
        <w:tabs>
          <w:tab w:val="left" w:pos="521"/>
          <w:tab w:val="left" w:pos="804"/>
        </w:tabs>
        <w:spacing w:after="0" w:line="240" w:lineRule="auto"/>
        <w:ind w:left="662"/>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استراتيجية التعلم البنائي .</w:t>
      </w:r>
    </w:p>
    <w:p w:rsidR="008D2D8A" w:rsidRPr="00B708AF" w:rsidRDefault="008D2D8A" w:rsidP="006C2D68">
      <w:pPr>
        <w:numPr>
          <w:ilvl w:val="0"/>
          <w:numId w:val="61"/>
        </w:numPr>
        <w:tabs>
          <w:tab w:val="left" w:pos="521"/>
          <w:tab w:val="left" w:pos="804"/>
        </w:tabs>
        <w:spacing w:after="0" w:line="240" w:lineRule="auto"/>
        <w:ind w:left="662"/>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استراتيجية العصف الذهني .</w:t>
      </w:r>
    </w:p>
    <w:p w:rsidR="008D2D8A" w:rsidRPr="00B708AF" w:rsidRDefault="008D2D8A" w:rsidP="006C2D68">
      <w:pPr>
        <w:numPr>
          <w:ilvl w:val="0"/>
          <w:numId w:val="61"/>
        </w:numPr>
        <w:tabs>
          <w:tab w:val="left" w:pos="521"/>
          <w:tab w:val="left" w:pos="804"/>
        </w:tabs>
        <w:spacing w:after="0" w:line="240" w:lineRule="auto"/>
        <w:ind w:left="662"/>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استراتيجية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المشكلات .</w:t>
      </w:r>
    </w:p>
    <w:p w:rsidR="008D2D8A" w:rsidRPr="00B708AF" w:rsidRDefault="008D2D8A" w:rsidP="006C2D68">
      <w:pPr>
        <w:numPr>
          <w:ilvl w:val="0"/>
          <w:numId w:val="61"/>
        </w:numPr>
        <w:tabs>
          <w:tab w:val="left" w:pos="521"/>
          <w:tab w:val="left" w:pos="804"/>
        </w:tabs>
        <w:spacing w:after="0" w:line="240" w:lineRule="auto"/>
        <w:ind w:left="662"/>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استراتيجية التعلم الفردي .</w:t>
      </w:r>
    </w:p>
    <w:p w:rsidR="008D2D8A" w:rsidRPr="00B708AF" w:rsidRDefault="008D2D8A" w:rsidP="008D2D8A">
      <w:pPr>
        <w:tabs>
          <w:tab w:val="left" w:pos="521"/>
          <w:tab w:val="left" w:pos="804"/>
        </w:tabs>
        <w:spacing w:after="0" w:line="240" w:lineRule="auto"/>
        <w:ind w:left="-46"/>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ثانيًا : وسائل تدريس مقرر الأحياء للمرحلة الثانوية :</w:t>
      </w:r>
    </w:p>
    <w:p w:rsidR="008D2D8A" w:rsidRPr="00B708AF" w:rsidRDefault="008D2D8A" w:rsidP="008D2D8A">
      <w:pPr>
        <w:spacing w:after="0" w:line="240" w:lineRule="auto"/>
        <w:ind w:firstLine="662"/>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مقرر الأحياء يعتبر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المواد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يتم تدريسها باستخدام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الوسائل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المختلفة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لكي يتم توفير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خبرات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متنوعة للطلاب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لفهمهم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الكثير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الحقائق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المعلومات ، والتطبيقات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يختلف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مدرسين علم الاحياء 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الوسائل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حيث</w:t>
      </w:r>
      <w:r w:rsidRPr="00B708AF">
        <w:rPr>
          <w:rFonts w:ascii="Calibri" w:eastAsia="Calibri" w:hAnsi="Calibri" w:cs="Traditional Arabic"/>
          <w:color w:val="000000" w:themeColor="text1"/>
          <w:sz w:val="36"/>
          <w:szCs w:val="36"/>
          <w:rtl/>
        </w:rPr>
        <w:t xml:space="preserve"> </w:t>
      </w:r>
      <w:r w:rsidR="00740AC1"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الكم ، و</w:t>
      </w:r>
      <w:r w:rsidR="00740AC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الكيف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هذا يتوقف على 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يدرس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 و طبيعة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740AC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الامكانيات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المتوفرة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تدريس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Pr="00B708AF">
        <w:rPr>
          <w:rFonts w:ascii="Calibri" w:eastAsia="Calibri" w:hAnsi="Calibri" w:cs="Traditional Arabic"/>
          <w:color w:val="000000" w:themeColor="text1"/>
          <w:sz w:val="36"/>
          <w:szCs w:val="36"/>
          <w:rtl/>
        </w:rPr>
        <w:t xml:space="preserve"> .</w:t>
      </w:r>
    </w:p>
    <w:p w:rsidR="008D2D8A" w:rsidRPr="00B708AF" w:rsidRDefault="008D2D8A" w:rsidP="008D2D8A">
      <w:pPr>
        <w:spacing w:after="0" w:line="240" w:lineRule="auto"/>
        <w:ind w:firstLine="521"/>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من هذه الوسائل ما يلي :</w:t>
      </w:r>
    </w:p>
    <w:p w:rsidR="008D2D8A" w:rsidRPr="00B708AF" w:rsidRDefault="008D2D8A" w:rsidP="006C2D68">
      <w:pPr>
        <w:numPr>
          <w:ilvl w:val="0"/>
          <w:numId w:val="64"/>
        </w:numPr>
        <w:spacing w:after="0" w:line="240" w:lineRule="auto"/>
        <w:ind w:left="804"/>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الأشياء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الحقيقة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8D2D8A" w:rsidRPr="00B708AF" w:rsidRDefault="008D2D8A" w:rsidP="006C2D68">
      <w:pPr>
        <w:numPr>
          <w:ilvl w:val="0"/>
          <w:numId w:val="64"/>
        </w:numPr>
        <w:spacing w:after="0" w:line="240" w:lineRule="auto"/>
        <w:ind w:left="804"/>
        <w:contextualSpacing/>
        <w:rPr>
          <w:rFonts w:ascii="Calibri" w:eastAsia="Calibri" w:hAnsi="Calibri" w:cs="Traditional Arabic"/>
          <w:color w:val="000000" w:themeColor="text1"/>
          <w:sz w:val="36"/>
          <w:szCs w:val="36"/>
        </w:rPr>
      </w:pP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العينات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8D2D8A" w:rsidRPr="00B708AF" w:rsidRDefault="008D2D8A" w:rsidP="006C2D68">
      <w:pPr>
        <w:numPr>
          <w:ilvl w:val="0"/>
          <w:numId w:val="64"/>
        </w:numPr>
        <w:spacing w:after="0" w:line="240" w:lineRule="auto"/>
        <w:ind w:left="804"/>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النماذج .</w:t>
      </w:r>
    </w:p>
    <w:p w:rsidR="008D2D8A" w:rsidRPr="00B708AF" w:rsidRDefault="008D2D8A" w:rsidP="006C2D68">
      <w:pPr>
        <w:numPr>
          <w:ilvl w:val="0"/>
          <w:numId w:val="64"/>
        </w:numPr>
        <w:spacing w:after="0" w:line="240" w:lineRule="auto"/>
        <w:ind w:left="804"/>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الصور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8D2D8A" w:rsidRPr="00B708AF" w:rsidRDefault="008D2D8A" w:rsidP="006C2D68">
      <w:pPr>
        <w:numPr>
          <w:ilvl w:val="0"/>
          <w:numId w:val="64"/>
        </w:numPr>
        <w:spacing w:after="0" w:line="240" w:lineRule="auto"/>
        <w:ind w:left="804"/>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التمثليان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8D2D8A" w:rsidRPr="00B708AF" w:rsidRDefault="008D2D8A" w:rsidP="006C2D68">
      <w:pPr>
        <w:numPr>
          <w:ilvl w:val="0"/>
          <w:numId w:val="64"/>
        </w:numPr>
        <w:spacing w:after="0" w:line="240" w:lineRule="auto"/>
        <w:ind w:left="804"/>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الأفلام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8D2D8A" w:rsidRPr="00B708AF" w:rsidRDefault="008D2D8A" w:rsidP="006C2D68">
      <w:pPr>
        <w:numPr>
          <w:ilvl w:val="0"/>
          <w:numId w:val="64"/>
        </w:numPr>
        <w:spacing w:after="0" w:line="240" w:lineRule="auto"/>
        <w:ind w:left="804"/>
        <w:contextualSpacing/>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الرحلات </w:t>
      </w:r>
      <w:r w:rsidRPr="00B708AF">
        <w:rPr>
          <w:rFonts w:ascii="Calibri" w:eastAsia="Calibri" w:hAnsi="Calibri" w:cs="Traditional Arabic"/>
          <w:color w:val="000000" w:themeColor="text1"/>
          <w:sz w:val="36"/>
          <w:szCs w:val="36"/>
          <w:rtl/>
        </w:rPr>
        <w:t>.</w:t>
      </w:r>
    </w:p>
    <w:p w:rsidR="00A97C5B" w:rsidRPr="00B708AF" w:rsidRDefault="008D2D8A" w:rsidP="008D2D8A">
      <w:pPr>
        <w:spacing w:after="0" w:line="240" w:lineRule="auto"/>
        <w:ind w:firstLine="662"/>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w:t>
      </w:r>
      <w:r w:rsidR="00740AC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تعتبر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الخبرات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المباشرة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مصدر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أساسي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00740AC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740AC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إثارة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اهتمامهم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بالكثير من الأشياء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الظواهر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داخل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البيئة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خارجها </w:t>
      </w:r>
    </w:p>
    <w:p w:rsidR="008D2D8A" w:rsidRPr="00B708AF" w:rsidRDefault="008D2D8A" w:rsidP="00A97C5B">
      <w:pPr>
        <w:spacing w:after="0" w:line="240" w:lineRule="auto"/>
        <w:ind w:left="-46"/>
        <w:jc w:val="both"/>
        <w:rPr>
          <w:rFonts w:ascii="Times New Roman" w:eastAsia="Calibri" w:hAnsi="Times New Roman" w:cs="Times New Roman"/>
          <w:color w:val="000000" w:themeColor="text1"/>
          <w:sz w:val="28"/>
          <w:szCs w:val="28"/>
          <w:rtl/>
          <w:lang w:bidi="ar-EG"/>
        </w:rPr>
      </w:pPr>
      <w:r w:rsidRPr="00B708AF">
        <w:rPr>
          <w:rFonts w:ascii="Calibri" w:eastAsia="Calibri" w:hAnsi="Calibri" w:cs="Traditional Arabic" w:hint="cs"/>
          <w:color w:val="000000" w:themeColor="text1"/>
          <w:sz w:val="32"/>
          <w:szCs w:val="32"/>
          <w:rtl/>
        </w:rPr>
        <w:t xml:space="preserve">( </w:t>
      </w:r>
      <w:r w:rsidRPr="00B708AF">
        <w:rPr>
          <w:rFonts w:ascii="Times New Roman" w:eastAsia="Calibri" w:hAnsi="Times New Roman" w:cs="Times New Roman"/>
          <w:color w:val="000000" w:themeColor="text1"/>
          <w:sz w:val="32"/>
          <w:szCs w:val="32"/>
        </w:rPr>
        <w:t xml:space="preserve"> Rice University , 2013 , 7</w:t>
      </w:r>
      <w:r w:rsidR="00740AC1" w:rsidRPr="00B708AF">
        <w:rPr>
          <w:rFonts w:ascii="Times New Roman" w:eastAsia="Calibri" w:hAnsi="Times New Roman" w:cs="Times New Roman" w:hint="cs"/>
          <w:color w:val="000000" w:themeColor="text1"/>
          <w:sz w:val="32"/>
          <w:szCs w:val="32"/>
          <w:rtl/>
        </w:rPr>
        <w:t xml:space="preserve"> </w:t>
      </w:r>
      <w:r w:rsidRPr="00B708AF">
        <w:rPr>
          <w:rFonts w:ascii="Times New Roman" w:eastAsia="Calibri" w:hAnsi="Times New Roman" w:cs="Times New Roman"/>
          <w:color w:val="000000" w:themeColor="text1"/>
          <w:sz w:val="32"/>
          <w:szCs w:val="32"/>
          <w:rtl/>
        </w:rPr>
        <w:t>)</w:t>
      </w:r>
      <w:r w:rsidR="00740AC1" w:rsidRPr="00B708AF">
        <w:rPr>
          <w:rFonts w:ascii="Times New Roman" w:eastAsia="Calibri" w:hAnsi="Times New Roman" w:cs="Times New Roman" w:hint="cs"/>
          <w:color w:val="000000" w:themeColor="text1"/>
          <w:sz w:val="28"/>
          <w:szCs w:val="28"/>
          <w:rtl/>
        </w:rPr>
        <w:t xml:space="preserve"> </w:t>
      </w:r>
      <w:r w:rsidRPr="00B708AF">
        <w:rPr>
          <w:rFonts w:ascii="Times New Roman" w:eastAsia="Calibri" w:hAnsi="Times New Roman" w:cs="Times New Roman" w:hint="cs"/>
          <w:color w:val="000000" w:themeColor="text1"/>
          <w:sz w:val="28"/>
          <w:szCs w:val="28"/>
          <w:rtl/>
        </w:rPr>
        <w:t>.</w:t>
      </w:r>
    </w:p>
    <w:p w:rsidR="00B66675" w:rsidRPr="00B708AF" w:rsidRDefault="00B66675" w:rsidP="00B66675">
      <w:pPr>
        <w:spacing w:after="0" w:line="240" w:lineRule="auto"/>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التعليق على المطلب الرابع :</w:t>
      </w:r>
    </w:p>
    <w:p w:rsidR="00B66675" w:rsidRPr="00B708AF" w:rsidRDefault="00B66675" w:rsidP="00B66675">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lastRenderedPageBreak/>
        <w:t xml:space="preserve">تتعدد وسائل و استراتيجيات تدريس مادة الاحياء للمرحلة الثانوية و من المهم على المعلم اختيار الأنسب للطلاب ما يناسب مع قدراتهم و </w:t>
      </w:r>
      <w:r w:rsidR="000A7F67" w:rsidRPr="00B708AF">
        <w:rPr>
          <w:rFonts w:ascii="Calibri" w:eastAsia="Calibri" w:hAnsi="Calibri" w:cs="Traditional Arabic" w:hint="cs"/>
          <w:color w:val="000000" w:themeColor="text1"/>
          <w:sz w:val="36"/>
          <w:szCs w:val="36"/>
          <w:rtl/>
        </w:rPr>
        <w:t xml:space="preserve">مهاراتهم , و تؤدي الى تنمية التحصيل الدراسي </w:t>
      </w:r>
      <w:r w:rsidR="001A76AD" w:rsidRPr="00B708AF">
        <w:rPr>
          <w:rFonts w:ascii="Calibri" w:eastAsia="Calibri" w:hAnsi="Calibri" w:cs="Traditional Arabic" w:hint="cs"/>
          <w:color w:val="000000" w:themeColor="text1"/>
          <w:sz w:val="36"/>
          <w:szCs w:val="36"/>
          <w:rtl/>
        </w:rPr>
        <w:t>و</w:t>
      </w:r>
      <w:r w:rsidR="005D45F5" w:rsidRPr="00B708AF">
        <w:rPr>
          <w:rFonts w:ascii="Calibri" w:eastAsia="Calibri" w:hAnsi="Calibri" w:cs="Traditional Arabic" w:hint="cs"/>
          <w:color w:val="000000" w:themeColor="text1"/>
          <w:sz w:val="36"/>
          <w:szCs w:val="36"/>
          <w:rtl/>
        </w:rPr>
        <w:t xml:space="preserve"> </w:t>
      </w:r>
      <w:r w:rsidR="001A76AD" w:rsidRPr="00B708AF">
        <w:rPr>
          <w:rFonts w:ascii="Calibri" w:eastAsia="Calibri" w:hAnsi="Calibri" w:cs="Traditional Arabic" w:hint="cs"/>
          <w:color w:val="000000" w:themeColor="text1"/>
          <w:sz w:val="36"/>
          <w:szCs w:val="36"/>
          <w:rtl/>
        </w:rPr>
        <w:t xml:space="preserve">مهارات التفكير </w:t>
      </w:r>
      <w:r w:rsidR="000A7F67" w:rsidRPr="00B708AF">
        <w:rPr>
          <w:rFonts w:ascii="Calibri" w:eastAsia="Calibri" w:hAnsi="Calibri" w:cs="Traditional Arabic" w:hint="cs"/>
          <w:color w:val="000000" w:themeColor="text1"/>
          <w:sz w:val="36"/>
          <w:szCs w:val="36"/>
          <w:rtl/>
        </w:rPr>
        <w:t>لديهم .</w:t>
      </w:r>
    </w:p>
    <w:p w:rsidR="00614F2A" w:rsidRPr="00B708AF" w:rsidRDefault="008D2D8A" w:rsidP="00614F2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المطلب الخامس : النظريات المفسرة لعلم الأحياء و علاقته بالعلوم الأخرى :</w:t>
      </w:r>
    </w:p>
    <w:p w:rsidR="00614F2A" w:rsidRPr="00B708AF" w:rsidRDefault="00614F2A" w:rsidP="00614F2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قسم الباحث هذا المطلب الى نقطتين على النحو التالي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أولاً : النظريات المفسرة لعلم الاحياء :</w:t>
      </w:r>
    </w:p>
    <w:p w:rsidR="008D2D8A" w:rsidRPr="00B708AF" w:rsidRDefault="008D2D8A" w:rsidP="00614F2A">
      <w:pPr>
        <w:spacing w:after="0" w:line="240" w:lineRule="auto"/>
        <w:ind w:firstLine="521"/>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lang w:bidi="ar-EG"/>
        </w:rPr>
        <w:t xml:space="preserve">تتعدد </w:t>
      </w:r>
      <w:r w:rsidR="00614F2A" w:rsidRPr="00B708AF">
        <w:rPr>
          <w:rFonts w:ascii="Calibri" w:eastAsia="Calibri" w:hAnsi="Calibri" w:cs="Traditional Arabic" w:hint="cs"/>
          <w:color w:val="000000" w:themeColor="text1"/>
          <w:sz w:val="36"/>
          <w:szCs w:val="36"/>
          <w:rtl/>
        </w:rPr>
        <w:t xml:space="preserve">النماذج </w:t>
      </w:r>
      <w:r w:rsidR="00614F2A" w:rsidRPr="00B708AF">
        <w:rPr>
          <w:rFonts w:ascii="Calibri" w:eastAsia="Calibri" w:hAnsi="Calibri" w:cs="Traditional Arabic" w:hint="cs"/>
          <w:color w:val="000000" w:themeColor="text1"/>
          <w:sz w:val="36"/>
          <w:szCs w:val="36"/>
          <w:rtl/>
          <w:lang w:bidi="ar-EG"/>
        </w:rPr>
        <w:t xml:space="preserve">و </w:t>
      </w:r>
      <w:r w:rsidRPr="00B708AF">
        <w:rPr>
          <w:rFonts w:ascii="Calibri" w:eastAsia="Calibri" w:hAnsi="Calibri" w:cs="Traditional Arabic" w:hint="cs"/>
          <w:color w:val="000000" w:themeColor="text1"/>
          <w:sz w:val="36"/>
          <w:szCs w:val="36"/>
          <w:rtl/>
          <w:lang w:bidi="ar-EG"/>
        </w:rPr>
        <w:t xml:space="preserve">الأسس </w:t>
      </w:r>
      <w:r w:rsidRPr="00B708AF">
        <w:rPr>
          <w:rFonts w:ascii="Calibri" w:eastAsia="Calibri" w:hAnsi="Calibri" w:cs="Traditional Arabic" w:hint="cs"/>
          <w:color w:val="000000" w:themeColor="text1"/>
          <w:sz w:val="36"/>
          <w:szCs w:val="36"/>
          <w:rtl/>
        </w:rPr>
        <w:t>و النظريات المفسرة لعلم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فيما يلي : </w:t>
      </w:r>
    </w:p>
    <w:p w:rsidR="005C61A7" w:rsidRPr="00B708AF" w:rsidRDefault="008D2D8A" w:rsidP="006C2D68">
      <w:pPr>
        <w:numPr>
          <w:ilvl w:val="0"/>
          <w:numId w:val="66"/>
        </w:numPr>
        <w:spacing w:after="0" w:line="240" w:lineRule="auto"/>
        <w:ind w:left="37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u w:val="dotted"/>
          <w:rtl/>
        </w:rPr>
        <w:t>نظرية</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التّوازن ،</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أو</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الاستقرار</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الدّاخلي :</w:t>
      </w:r>
      <w:r w:rsidRPr="00B708AF">
        <w:rPr>
          <w:rFonts w:ascii="Calibri" w:eastAsia="Calibri" w:hAnsi="Calibri" w:cs="Traditional Arabic" w:hint="cs"/>
          <w:color w:val="000000" w:themeColor="text1"/>
          <w:sz w:val="36"/>
          <w:szCs w:val="36"/>
          <w:rtl/>
        </w:rPr>
        <w:t xml:space="preserve"> </w:t>
      </w:r>
    </w:p>
    <w:p w:rsidR="008D2D8A" w:rsidRPr="00B708AF" w:rsidRDefault="008D2D8A" w:rsidP="005C61A7">
      <w:pPr>
        <w:spacing w:after="0" w:line="240" w:lineRule="auto"/>
        <w:ind w:left="19" w:firstLine="502"/>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و تظهر هذه النظرية من خلال قدرة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الكائنات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المحافظة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ثبات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بيئتها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الدّاخليّة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توسّع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مفهوم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التّوازن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ليشمل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جميع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ممستويات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الحياة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الخليّة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حتى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النّظام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الحيوي </w:t>
      </w:r>
      <w:r w:rsidRPr="00B708AF">
        <w:rPr>
          <w:rFonts w:ascii="Calibri" w:eastAsia="Calibri" w:hAnsi="Calibri" w:cs="Traditional Arabic"/>
          <w:color w:val="000000" w:themeColor="text1"/>
          <w:sz w:val="36"/>
          <w:szCs w:val="36"/>
          <w:rtl/>
        </w:rPr>
        <w:t>.</w:t>
      </w:r>
    </w:p>
    <w:p w:rsidR="005C61A7" w:rsidRPr="00B708AF" w:rsidRDefault="008D2D8A" w:rsidP="006C2D68">
      <w:pPr>
        <w:numPr>
          <w:ilvl w:val="0"/>
          <w:numId w:val="66"/>
        </w:numPr>
        <w:spacing w:after="0" w:line="240" w:lineRule="auto"/>
        <w:ind w:left="37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u w:val="dotted"/>
          <w:rtl/>
        </w:rPr>
        <w:t>نظرية</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الخليّة :</w:t>
      </w:r>
      <w:r w:rsidRPr="00B708AF">
        <w:rPr>
          <w:rFonts w:ascii="Calibri" w:eastAsia="Calibri" w:hAnsi="Calibri" w:cs="Traditional Arabic"/>
          <w:color w:val="000000" w:themeColor="text1"/>
          <w:sz w:val="36"/>
          <w:szCs w:val="36"/>
          <w:rtl/>
        </w:rPr>
        <w:t xml:space="preserve"> </w:t>
      </w:r>
    </w:p>
    <w:p w:rsidR="008D2D8A" w:rsidRPr="00B708AF" w:rsidRDefault="008D2D8A" w:rsidP="005C61A7">
      <w:pPr>
        <w:spacing w:after="0" w:line="240" w:lineRule="auto"/>
        <w:ind w:left="19" w:firstLine="502"/>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و هى وضعها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العالم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رودلف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فيرخوف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عام ( </w:t>
      </w:r>
      <w:r w:rsidRPr="00B708AF">
        <w:rPr>
          <w:rFonts w:ascii="Calibri" w:eastAsia="Calibri" w:hAnsi="Calibri" w:cs="Traditional Arabic"/>
          <w:color w:val="000000" w:themeColor="text1"/>
          <w:sz w:val="36"/>
          <w:szCs w:val="36"/>
          <w:rtl/>
        </w:rPr>
        <w:t>1855</w:t>
      </w:r>
      <w:r w:rsidRPr="00B708AF">
        <w:rPr>
          <w:rFonts w:ascii="Calibri" w:eastAsia="Calibri" w:hAnsi="Calibri" w:cs="Traditional Arabic" w:hint="cs"/>
          <w:color w:val="000000" w:themeColor="text1"/>
          <w:sz w:val="36"/>
          <w:szCs w:val="36"/>
          <w:rtl/>
        </w:rPr>
        <w:t xml:space="preserve"> 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تنص 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أجسام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الكائنات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تتكوّن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مجموعة من الخلايا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الخلايا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تنشأ</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خلايا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سابقة .</w:t>
      </w:r>
    </w:p>
    <w:p w:rsidR="005C61A7" w:rsidRPr="00B708AF" w:rsidRDefault="008D2D8A" w:rsidP="006C2D68">
      <w:pPr>
        <w:numPr>
          <w:ilvl w:val="0"/>
          <w:numId w:val="66"/>
        </w:numPr>
        <w:spacing w:after="0" w:line="240" w:lineRule="auto"/>
        <w:ind w:left="37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u w:val="dotted"/>
          <w:rtl/>
        </w:rPr>
        <w:t>نظرية</w:t>
      </w: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الجينات :</w:t>
      </w:r>
      <w:r w:rsidRPr="00B708AF">
        <w:rPr>
          <w:rFonts w:ascii="Calibri" w:eastAsia="Calibri" w:hAnsi="Calibri" w:cs="Traditional Arabic" w:hint="cs"/>
          <w:color w:val="000000" w:themeColor="text1"/>
          <w:sz w:val="36"/>
          <w:szCs w:val="36"/>
          <w:rtl/>
        </w:rPr>
        <w:t xml:space="preserve"> </w:t>
      </w:r>
    </w:p>
    <w:p w:rsidR="008D2D8A" w:rsidRPr="00B708AF" w:rsidRDefault="008D2D8A" w:rsidP="005C61A7">
      <w:pPr>
        <w:spacing w:after="0" w:line="240" w:lineRule="auto"/>
        <w:ind w:left="19" w:firstLine="502"/>
        <w:contextualSpacing/>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rPr>
        <w:t>و تنصّ</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هذه النظرية 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الصّفات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الوراثيّة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تنتقل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الأجداد إلى الآباء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740AC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من الآباء 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الأبناء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طريق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انتقال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الجينات الوراثية و هى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جزء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الكروموسومات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DA46E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تتكوّن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الحمض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النّووي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الرّايبوزي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منقوص</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الأكسجين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Times New Roman" w:eastAsia="Calibri" w:hAnsi="Times New Roman" w:cs="Times New Roman"/>
          <w:color w:val="000000" w:themeColor="text1"/>
          <w:sz w:val="32"/>
          <w:szCs w:val="32"/>
        </w:rPr>
        <w:t>DNA</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5C61A7" w:rsidRPr="00B708AF" w:rsidRDefault="008D2D8A" w:rsidP="006C2D68">
      <w:pPr>
        <w:numPr>
          <w:ilvl w:val="0"/>
          <w:numId w:val="66"/>
        </w:numPr>
        <w:spacing w:after="0" w:line="240" w:lineRule="auto"/>
        <w:ind w:left="37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نظرية التّطوُّر :</w:t>
      </w:r>
      <w:r w:rsidRPr="00B708AF">
        <w:rPr>
          <w:rFonts w:ascii="Calibri" w:eastAsia="Calibri" w:hAnsi="Calibri" w:cs="Traditional Arabic"/>
          <w:color w:val="000000" w:themeColor="text1"/>
          <w:sz w:val="36"/>
          <w:szCs w:val="36"/>
          <w:rtl/>
        </w:rPr>
        <w:t xml:space="preserve"> </w:t>
      </w:r>
    </w:p>
    <w:p w:rsidR="008D2D8A" w:rsidRPr="00B708AF" w:rsidRDefault="008D2D8A" w:rsidP="005C61A7">
      <w:pPr>
        <w:spacing w:after="0" w:line="240" w:lineRule="auto"/>
        <w:ind w:left="19" w:firstLine="502"/>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تفترض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هذه النظرية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 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جميع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الكائنات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تنشأ</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سلف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مشترك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DD485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ترجع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الاختلافات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الكائنات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الطّفرات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الوراثيّة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افترض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العالم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تشارلز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داروين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الكائنات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تتّكيف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بيئتها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الكائنات الحية 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تبقى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تورّث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صفاتها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لأبنائها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أما الكائنات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تتكيّف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بيئتها تموت و</w:t>
      </w:r>
      <w:r w:rsidR="00DD485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لا تبقي ( </w:t>
      </w:r>
      <w:r w:rsidRPr="00B708AF">
        <w:rPr>
          <w:rFonts w:ascii="Times New Roman" w:eastAsia="Calibri" w:hAnsi="Times New Roman" w:cs="Times New Roman"/>
          <w:color w:val="000000" w:themeColor="text1"/>
          <w:sz w:val="32"/>
          <w:szCs w:val="32"/>
        </w:rPr>
        <w:t>2017</w:t>
      </w:r>
      <w:r w:rsidRPr="00B708AF">
        <w:rPr>
          <w:rFonts w:ascii="Times New Roman" w:eastAsia="Calibri" w:hAnsi="Times New Roman" w:cs="Times New Roman"/>
          <w:color w:val="000000" w:themeColor="text1"/>
          <w:sz w:val="32"/>
          <w:szCs w:val="32"/>
          <w:rtl/>
        </w:rPr>
        <w:t xml:space="preserve"> </w:t>
      </w:r>
      <w:r w:rsidRPr="00B708AF">
        <w:rPr>
          <w:rFonts w:ascii="Times New Roman" w:eastAsia="Calibri" w:hAnsi="Times New Roman" w:cs="Times New Roman"/>
          <w:color w:val="000000" w:themeColor="text1"/>
          <w:sz w:val="32"/>
          <w:szCs w:val="32"/>
        </w:rPr>
        <w:t>Bailey , R ,</w:t>
      </w:r>
      <w:r w:rsidRPr="00B708AF">
        <w:rPr>
          <w:rFonts w:ascii="Calibri" w:eastAsia="Calibri" w:hAnsi="Calibri" w:cs="Traditional Arabic" w:hint="cs"/>
          <w:color w:val="000000" w:themeColor="text1"/>
          <w:sz w:val="36"/>
          <w:szCs w:val="36"/>
          <w:rtl/>
        </w:rPr>
        <w:t xml:space="preserve"> ) </w:t>
      </w:r>
    </w:p>
    <w:p w:rsidR="000D039F" w:rsidRPr="00B708AF" w:rsidRDefault="008D2D8A" w:rsidP="00740AC1">
      <w:pPr>
        <w:spacing w:after="0" w:line="240" w:lineRule="auto"/>
        <w:ind w:left="379"/>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w:t>
      </w:r>
      <w:r w:rsidRPr="00B708AF">
        <w:rPr>
          <w:rFonts w:ascii="Calibri" w:eastAsia="Calibri" w:hAnsi="Calibri" w:cs="Traditional Arabic" w:hint="cs"/>
          <w:color w:val="000000" w:themeColor="text1"/>
          <w:sz w:val="36"/>
          <w:szCs w:val="36"/>
          <w:rtl/>
          <w:lang w:bidi="ar-EG"/>
        </w:rPr>
        <w:t xml:space="preserve"> </w:t>
      </w:r>
      <w:r w:rsidRPr="00B708AF">
        <w:rPr>
          <w:rFonts w:ascii="Times New Roman" w:eastAsia="Calibri" w:hAnsi="Times New Roman" w:cs="Times New Roman"/>
          <w:color w:val="000000" w:themeColor="text1"/>
          <w:sz w:val="32"/>
          <w:szCs w:val="32"/>
        </w:rPr>
        <w:t xml:space="preserve"> Rogers , K ,  et  al , 2017</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ثانيًا : علاقة علم الأحياء بالعلوم الأخرى :</w:t>
      </w:r>
    </w:p>
    <w:p w:rsidR="008D2D8A" w:rsidRPr="00B708AF" w:rsidRDefault="008D2D8A" w:rsidP="008D2D8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lastRenderedPageBreak/>
        <w:t>لعلم الأحياء علاقة قوية بالعلوم الأخرى كعلم الكيمياء , و علم الفيزياء , و علم الجيولوجيا أو علم الأرض ... و غيرها من العلوم الأخرى و ذلك نتيجة لتطور الوسائل و الأجهزة المتقدمة و</w:t>
      </w:r>
      <w:r w:rsidR="00C30D3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الحديثة التي تمكن الانسان من التعرف على العديد من التفاصيل الدقيقة الموجودة في تركيب جسم الكائن الحي و تعرف آلية سير العمليات الحيوية التي يقوم بها و فيما يلي نوضح علاقة علم الأحياء بالعلوم الأخرى :</w:t>
      </w:r>
    </w:p>
    <w:p w:rsidR="008D2D8A" w:rsidRPr="00B708AF" w:rsidRDefault="008D2D8A" w:rsidP="006C2D68">
      <w:pPr>
        <w:numPr>
          <w:ilvl w:val="0"/>
          <w:numId w:val="63"/>
        </w:numPr>
        <w:spacing w:after="0" w:line="240" w:lineRule="auto"/>
        <w:ind w:left="37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علاقة علم الأحياء</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بعلم</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الكيمياء :</w:t>
      </w:r>
    </w:p>
    <w:p w:rsidR="008D2D8A" w:rsidRPr="00B708AF" w:rsidRDefault="008D2D8A" w:rsidP="008D2D8A">
      <w:pPr>
        <w:spacing w:after="0" w:line="240" w:lineRule="auto"/>
        <w:ind w:firstLine="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و تظهر هذه العلاقة في تعرف المواد المكونة للمادة الحية و التفاعل الكيميائي التي تتم داخل الخلايا نتيجة الاستخدام لبعض العناصر و النشاط الاشعاعي و النظائر و الذرات .</w:t>
      </w:r>
    </w:p>
    <w:p w:rsidR="008D2D8A" w:rsidRPr="00B708AF" w:rsidRDefault="008D2D8A" w:rsidP="006C2D68">
      <w:pPr>
        <w:numPr>
          <w:ilvl w:val="0"/>
          <w:numId w:val="63"/>
        </w:numPr>
        <w:spacing w:after="0" w:line="240" w:lineRule="auto"/>
        <w:ind w:left="37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علاقة علم الأحياء</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بعلم الفيزياء :</w:t>
      </w:r>
    </w:p>
    <w:p w:rsidR="008D2D8A" w:rsidRPr="00B708AF" w:rsidRDefault="008D2D8A" w:rsidP="008D2D8A">
      <w:pPr>
        <w:spacing w:after="0" w:line="240" w:lineRule="auto"/>
        <w:ind w:left="19" w:firstLine="502"/>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و تظهر هذه العلاقة في التفسير للتغيرات المرتبطة بأنشطة خلايا الجسم للكائن الحي من طاقة و حرارة و ضغط و طاقة و انتشار ... إلخ .</w:t>
      </w:r>
    </w:p>
    <w:p w:rsidR="008D2D8A" w:rsidRPr="00B708AF" w:rsidRDefault="008D2D8A" w:rsidP="006C2D68">
      <w:pPr>
        <w:numPr>
          <w:ilvl w:val="0"/>
          <w:numId w:val="63"/>
        </w:numPr>
        <w:spacing w:after="0" w:line="240" w:lineRule="auto"/>
        <w:ind w:left="37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علاقة علم الأحياء</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بعلم</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الحاسوب :</w:t>
      </w:r>
    </w:p>
    <w:p w:rsidR="008D2D8A" w:rsidRPr="00B708AF" w:rsidRDefault="008D2D8A" w:rsidP="008D2D8A">
      <w:pPr>
        <w:spacing w:after="0" w:line="240" w:lineRule="auto"/>
        <w:ind w:left="19" w:firstLine="502"/>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تظهر هذه العلاقة في جمع و تخزين و تحليل البيانات و المعلومات التي ترتبط بالعمليات الحيوية المعقدة , وكذلك يحسن الصور المأخوذة من المجاهر لرؤية التفاصيل الخاصة بها بدقة .</w:t>
      </w:r>
    </w:p>
    <w:p w:rsidR="008D2D8A" w:rsidRPr="00B708AF" w:rsidRDefault="008D2D8A" w:rsidP="006C2D68">
      <w:pPr>
        <w:numPr>
          <w:ilvl w:val="0"/>
          <w:numId w:val="63"/>
        </w:numPr>
        <w:spacing w:after="0" w:line="240" w:lineRule="auto"/>
        <w:ind w:left="37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علاقة علم الأحياء</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بعلم</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الصيدلة :</w:t>
      </w:r>
    </w:p>
    <w:p w:rsidR="008D2D8A" w:rsidRPr="00B708AF" w:rsidRDefault="008D2D8A" w:rsidP="008D2D8A">
      <w:pPr>
        <w:spacing w:after="0" w:line="240" w:lineRule="auto"/>
        <w:ind w:left="37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و تظهر هذه العلاقة في استغلال الكائنات الحية في صناعة الأدوية .</w:t>
      </w:r>
    </w:p>
    <w:p w:rsidR="008D2D8A" w:rsidRPr="00B708AF" w:rsidRDefault="008D2D8A" w:rsidP="006C2D68">
      <w:pPr>
        <w:numPr>
          <w:ilvl w:val="0"/>
          <w:numId w:val="63"/>
        </w:numPr>
        <w:spacing w:after="0" w:line="240" w:lineRule="auto"/>
        <w:ind w:left="379"/>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b/>
          <w:bCs/>
          <w:color w:val="000000" w:themeColor="text1"/>
          <w:sz w:val="36"/>
          <w:szCs w:val="36"/>
          <w:rtl/>
        </w:rPr>
        <w:t>علاقة علم الأحياء بعلم</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الجيولوجيا , أو ( علم الأرض ) :</w:t>
      </w:r>
    </w:p>
    <w:p w:rsidR="008D2D8A" w:rsidRPr="00B708AF" w:rsidRDefault="008D2D8A" w:rsidP="008D2D8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تظهر هذه العلاقة في دراسة الأحافير و الميزات الإحيائية للأزمنة الجيولوجية .</w:t>
      </w:r>
    </w:p>
    <w:p w:rsidR="008D2D8A" w:rsidRPr="00B708AF" w:rsidRDefault="008D2D8A" w:rsidP="006C2D68">
      <w:pPr>
        <w:numPr>
          <w:ilvl w:val="0"/>
          <w:numId w:val="63"/>
        </w:numPr>
        <w:tabs>
          <w:tab w:val="left" w:pos="379"/>
        </w:tabs>
        <w:spacing w:after="0" w:line="240" w:lineRule="auto"/>
        <w:ind w:left="95" w:hanging="19"/>
        <w:contextualSpacing/>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علاقة علم الأحياء بعلم</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الفلك :</w:t>
      </w:r>
    </w:p>
    <w:p w:rsidR="008D2D8A" w:rsidRPr="00B708AF" w:rsidRDefault="008D2D8A" w:rsidP="008D2D8A">
      <w:pPr>
        <w:tabs>
          <w:tab w:val="left" w:pos="379"/>
        </w:tabs>
        <w:spacing w:after="0" w:line="240" w:lineRule="auto"/>
        <w:ind w:left="76" w:firstLine="445"/>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تظهر هذه العلاقة في دراسة شكل الحياة خارج كوكب الأرض , و تطور هذه الحياة .</w:t>
      </w:r>
    </w:p>
    <w:p w:rsidR="008D2D8A" w:rsidRPr="00B708AF" w:rsidRDefault="008D2D8A" w:rsidP="006C2D68">
      <w:pPr>
        <w:numPr>
          <w:ilvl w:val="0"/>
          <w:numId w:val="63"/>
        </w:numPr>
        <w:tabs>
          <w:tab w:val="left" w:pos="379"/>
        </w:tabs>
        <w:spacing w:after="0" w:line="240" w:lineRule="auto"/>
        <w:ind w:left="95" w:hanging="19"/>
        <w:contextualSpacing/>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علاقة علم الأحياء بعلم</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الاجتماع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B8791F" w:rsidRPr="00B708AF" w:rsidRDefault="008D2D8A" w:rsidP="00BE478F">
      <w:pPr>
        <w:tabs>
          <w:tab w:val="left" w:pos="379"/>
        </w:tabs>
        <w:spacing w:after="0" w:line="240" w:lineRule="auto"/>
        <w:ind w:firstLine="521"/>
        <w:jc w:val="both"/>
        <w:rPr>
          <w:rFonts w:ascii="Calibri" w:eastAsia="Calibri" w:hAnsi="Calibri" w:cs="Traditional Arabic"/>
          <w:b/>
          <w:bCs/>
          <w:color w:val="000000" w:themeColor="text1"/>
          <w:sz w:val="36"/>
          <w:szCs w:val="36"/>
          <w:rtl/>
        </w:rPr>
      </w:pP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تظهر هذه العلاقة في 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الاجتماع حول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دور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تشكيل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البناء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الاجتماعيّ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للأفراد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ثقافتهم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علاقاتهم</w:t>
      </w:r>
      <w:r w:rsidRPr="00B708AF">
        <w:rPr>
          <w:rFonts w:ascii="Calibri" w:eastAsia="Calibri" w:hAnsi="Calibri" w:cs="Traditional Arabic"/>
          <w:color w:val="000000" w:themeColor="text1"/>
          <w:sz w:val="36"/>
          <w:szCs w:val="36"/>
          <w:rtl/>
        </w:rPr>
        <w:t xml:space="preserve"> </w:t>
      </w:r>
      <w:r w:rsidR="00BE478F" w:rsidRPr="00B708AF">
        <w:rPr>
          <w:rFonts w:ascii="Calibri" w:eastAsia="Calibri" w:hAnsi="Calibri" w:cs="Traditional Arabic" w:hint="cs"/>
          <w:color w:val="000000" w:themeColor="text1"/>
          <w:sz w:val="36"/>
          <w:szCs w:val="36"/>
          <w:rtl/>
        </w:rPr>
        <w:t xml:space="preserve">ببعضهم </w:t>
      </w:r>
      <w:r w:rsidRPr="00B708AF">
        <w:rPr>
          <w:rFonts w:ascii="Calibri" w:eastAsia="Calibri" w:hAnsi="Calibri" w:cs="Traditional Arabic" w:hint="cs"/>
          <w:color w:val="000000" w:themeColor="text1"/>
          <w:sz w:val="36"/>
          <w:szCs w:val="36"/>
          <w:rtl/>
        </w:rPr>
        <w:t>( داود عبد الملك الحدابي</w:t>
      </w:r>
      <w:r w:rsidR="00BE478F" w:rsidRPr="00B708AF">
        <w:rPr>
          <w:rFonts w:ascii="Calibri" w:eastAsia="Calibri" w:hAnsi="Calibri" w:cs="Traditional Arabic" w:hint="cs"/>
          <w:color w:val="000000" w:themeColor="text1"/>
          <w:sz w:val="36"/>
          <w:szCs w:val="36"/>
          <w:rtl/>
        </w:rPr>
        <w:t xml:space="preserve"> و</w:t>
      </w:r>
      <w:r w:rsidR="00634832" w:rsidRPr="00B708AF">
        <w:rPr>
          <w:rFonts w:ascii="Calibri" w:eastAsia="Calibri" w:hAnsi="Calibri" w:cs="Traditional Arabic" w:hint="cs"/>
          <w:color w:val="000000" w:themeColor="text1"/>
          <w:sz w:val="36"/>
          <w:szCs w:val="36"/>
          <w:rtl/>
          <w:lang w:bidi="ar-EG"/>
        </w:rPr>
        <w:t xml:space="preserve"> </w:t>
      </w:r>
      <w:r w:rsidR="00BE478F" w:rsidRPr="00B708AF">
        <w:rPr>
          <w:rFonts w:ascii="Calibri" w:eastAsia="Calibri" w:hAnsi="Calibri" w:cs="Traditional Arabic" w:hint="cs"/>
          <w:color w:val="000000" w:themeColor="text1"/>
          <w:sz w:val="36"/>
          <w:szCs w:val="36"/>
          <w:rtl/>
        </w:rPr>
        <w:t>آخرون</w:t>
      </w:r>
      <w:r w:rsidR="007A77C7" w:rsidRPr="00B708AF">
        <w:rPr>
          <w:rFonts w:ascii="Calibri" w:eastAsia="Calibri" w:hAnsi="Calibri" w:cs="Traditional Arabic" w:hint="cs"/>
          <w:color w:val="000000" w:themeColor="text1"/>
          <w:sz w:val="36"/>
          <w:szCs w:val="36"/>
          <w:rtl/>
        </w:rPr>
        <w:t xml:space="preserve"> </w:t>
      </w:r>
      <w:r w:rsidR="00BE478F" w:rsidRPr="00B708AF">
        <w:rPr>
          <w:rFonts w:ascii="Calibri" w:eastAsia="Calibri" w:hAnsi="Calibri" w:cs="Traditional Arabic" w:hint="cs"/>
          <w:color w:val="000000" w:themeColor="text1"/>
          <w:sz w:val="36"/>
          <w:szCs w:val="36"/>
          <w:rtl/>
        </w:rPr>
        <w:t>, 2017م</w:t>
      </w:r>
      <w:r w:rsidRPr="00B708AF">
        <w:rPr>
          <w:rFonts w:ascii="Calibri" w:eastAsia="Calibri" w:hAnsi="Calibri" w:cs="Traditional Arabic" w:hint="cs"/>
          <w:color w:val="000000" w:themeColor="text1"/>
          <w:sz w:val="36"/>
          <w:szCs w:val="36"/>
          <w:rtl/>
        </w:rPr>
        <w:t>, ص</w:t>
      </w:r>
      <w:r w:rsidR="00BE478F"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ص 10: 11)</w:t>
      </w:r>
      <w:r w:rsidR="0063483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00634832" w:rsidRPr="00B708AF">
        <w:rPr>
          <w:rFonts w:ascii="Calibri" w:eastAsia="Calibri" w:hAnsi="Calibri" w:cs="Traditional Arabic" w:hint="cs"/>
          <w:color w:val="000000" w:themeColor="text1"/>
          <w:sz w:val="36"/>
          <w:szCs w:val="36"/>
          <w:rtl/>
        </w:rPr>
        <w:t xml:space="preserve">و </w:t>
      </w:r>
      <w:r w:rsidRPr="00B708AF">
        <w:rPr>
          <w:rFonts w:ascii="Times New Roman" w:eastAsia="Calibri" w:hAnsi="Times New Roman" w:cs="Times New Roman"/>
          <w:color w:val="000000" w:themeColor="text1"/>
          <w:sz w:val="32"/>
          <w:szCs w:val="32"/>
          <w:rtl/>
        </w:rPr>
        <w:t>(</w:t>
      </w:r>
      <w:r w:rsidR="00634832" w:rsidRPr="00B708AF">
        <w:rPr>
          <w:rFonts w:ascii="Times New Roman" w:eastAsia="Calibri" w:hAnsi="Times New Roman" w:cs="Times New Roman" w:hint="cs"/>
          <w:color w:val="000000" w:themeColor="text1"/>
          <w:sz w:val="36"/>
          <w:szCs w:val="36"/>
          <w:rtl/>
        </w:rPr>
        <w:t xml:space="preserve"> </w:t>
      </w:r>
      <w:r w:rsidRPr="00B708AF">
        <w:rPr>
          <w:rFonts w:ascii="Times New Roman" w:eastAsia="Calibri" w:hAnsi="Times New Roman" w:cs="Times New Roman"/>
          <w:color w:val="000000" w:themeColor="text1"/>
          <w:sz w:val="32"/>
          <w:szCs w:val="32"/>
        </w:rPr>
        <w:t>.</w:t>
      </w:r>
      <w:r w:rsidR="00BE478F" w:rsidRPr="00B708AF">
        <w:rPr>
          <w:rFonts w:ascii="Times New Roman" w:eastAsia="Calibri" w:hAnsi="Times New Roman" w:cs="Times New Roman"/>
          <w:color w:val="000000" w:themeColor="text1"/>
          <w:sz w:val="32"/>
          <w:szCs w:val="32"/>
        </w:rPr>
        <w:t xml:space="preserve">                                    . </w:t>
      </w:r>
      <w:r w:rsidRPr="00B708AF">
        <w:rPr>
          <w:rFonts w:ascii="Times New Roman" w:eastAsia="Calibri" w:hAnsi="Times New Roman" w:cs="Times New Roman"/>
          <w:color w:val="000000" w:themeColor="text1"/>
          <w:sz w:val="32"/>
          <w:szCs w:val="32"/>
        </w:rPr>
        <w:t>(Bagley, M</w:t>
      </w:r>
      <w:r w:rsidR="00634832" w:rsidRPr="00B708AF">
        <w:rPr>
          <w:rFonts w:ascii="Times New Roman" w:eastAsia="Calibri" w:hAnsi="Times New Roman" w:cs="Times New Roman"/>
          <w:color w:val="000000" w:themeColor="text1"/>
          <w:sz w:val="32"/>
          <w:szCs w:val="32"/>
        </w:rPr>
        <w:t xml:space="preserve"> </w:t>
      </w:r>
      <w:r w:rsidRPr="00B708AF">
        <w:rPr>
          <w:rFonts w:ascii="Times New Roman" w:eastAsia="Calibri" w:hAnsi="Times New Roman" w:cs="Times New Roman"/>
          <w:color w:val="000000" w:themeColor="text1"/>
          <w:sz w:val="32"/>
          <w:szCs w:val="32"/>
        </w:rPr>
        <w:t>.</w:t>
      </w:r>
      <w:r w:rsidR="00634832" w:rsidRPr="00B708AF">
        <w:rPr>
          <w:rFonts w:ascii="Times New Roman" w:eastAsia="Calibri" w:hAnsi="Times New Roman" w:cs="Times New Roman"/>
          <w:color w:val="000000" w:themeColor="text1"/>
          <w:sz w:val="32"/>
          <w:szCs w:val="32"/>
        </w:rPr>
        <w:t xml:space="preserve"> </w:t>
      </w:r>
      <w:r w:rsidRPr="00B708AF">
        <w:rPr>
          <w:rFonts w:ascii="Times New Roman" w:eastAsia="Calibri" w:hAnsi="Times New Roman" w:cs="Times New Roman"/>
          <w:color w:val="000000" w:themeColor="text1"/>
          <w:sz w:val="32"/>
          <w:szCs w:val="32"/>
        </w:rPr>
        <w:t>, 2017</w:t>
      </w:r>
    </w:p>
    <w:p w:rsidR="00B8791F" w:rsidRPr="00B708AF" w:rsidRDefault="00B8791F" w:rsidP="00B8791F">
      <w:pPr>
        <w:tabs>
          <w:tab w:val="left" w:pos="379"/>
        </w:tabs>
        <w:spacing w:after="0" w:line="240" w:lineRule="auto"/>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rPr>
        <w:t>التعليق على المطلب الخامس :</w:t>
      </w:r>
    </w:p>
    <w:p w:rsidR="00B8791F" w:rsidRPr="00B708AF" w:rsidRDefault="00B8791F" w:rsidP="004749F4">
      <w:pPr>
        <w:tabs>
          <w:tab w:val="left" w:pos="379"/>
        </w:tabs>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lastRenderedPageBreak/>
        <w:t xml:space="preserve">يرى الباحث ان الأطر النظرية المفسرة لعلم الاحياء </w:t>
      </w:r>
      <w:r w:rsidR="0042783A" w:rsidRPr="00B708AF">
        <w:rPr>
          <w:rFonts w:ascii="Calibri" w:eastAsia="Calibri" w:hAnsi="Calibri" w:cs="Traditional Arabic" w:hint="cs"/>
          <w:color w:val="000000" w:themeColor="text1"/>
          <w:sz w:val="36"/>
          <w:szCs w:val="36"/>
          <w:rtl/>
        </w:rPr>
        <w:t>هى</w:t>
      </w:r>
      <w:r w:rsidR="0042783A" w:rsidRPr="00B708AF">
        <w:rPr>
          <w:rFonts w:ascii="Calibri" w:eastAsia="Calibri" w:hAnsi="Calibri" w:cs="Traditional Arabic"/>
          <w:color w:val="000000" w:themeColor="text1"/>
          <w:sz w:val="36"/>
          <w:szCs w:val="36"/>
          <w:rtl/>
        </w:rPr>
        <w:t xml:space="preserve"> </w:t>
      </w:r>
      <w:r w:rsidR="0042783A" w:rsidRPr="00B708AF">
        <w:rPr>
          <w:rFonts w:ascii="Calibri" w:eastAsia="Calibri" w:hAnsi="Calibri" w:cs="Traditional Arabic" w:hint="cs"/>
          <w:color w:val="000000" w:themeColor="text1"/>
          <w:sz w:val="36"/>
          <w:szCs w:val="36"/>
          <w:rtl/>
        </w:rPr>
        <w:t>الشكل</w:t>
      </w:r>
      <w:r w:rsidR="0042783A" w:rsidRPr="00B708AF">
        <w:rPr>
          <w:rFonts w:ascii="Calibri" w:eastAsia="Calibri" w:hAnsi="Calibri" w:cs="Traditional Arabic"/>
          <w:color w:val="000000" w:themeColor="text1"/>
          <w:sz w:val="36"/>
          <w:szCs w:val="36"/>
          <w:rtl/>
        </w:rPr>
        <w:t xml:space="preserve"> </w:t>
      </w:r>
      <w:r w:rsidR="0042783A" w:rsidRPr="00B708AF">
        <w:rPr>
          <w:rFonts w:ascii="Calibri" w:eastAsia="Calibri" w:hAnsi="Calibri" w:cs="Traditional Arabic" w:hint="cs"/>
          <w:color w:val="000000" w:themeColor="text1"/>
          <w:sz w:val="36"/>
          <w:szCs w:val="36"/>
          <w:rtl/>
        </w:rPr>
        <w:t>الأكثر</w:t>
      </w:r>
      <w:r w:rsidR="0042783A" w:rsidRPr="00B708AF">
        <w:rPr>
          <w:rFonts w:ascii="Calibri" w:eastAsia="Calibri" w:hAnsi="Calibri" w:cs="Traditional Arabic"/>
          <w:color w:val="000000" w:themeColor="text1"/>
          <w:sz w:val="36"/>
          <w:szCs w:val="36"/>
          <w:rtl/>
        </w:rPr>
        <w:t xml:space="preserve"> </w:t>
      </w:r>
      <w:r w:rsidR="0042783A" w:rsidRPr="00B708AF">
        <w:rPr>
          <w:rFonts w:ascii="Calibri" w:eastAsia="Calibri" w:hAnsi="Calibri" w:cs="Traditional Arabic" w:hint="cs"/>
          <w:color w:val="000000" w:themeColor="text1"/>
          <w:sz w:val="36"/>
          <w:szCs w:val="36"/>
          <w:rtl/>
        </w:rPr>
        <w:t>موثوقية ،</w:t>
      </w:r>
      <w:r w:rsidR="0042783A" w:rsidRPr="00B708AF">
        <w:rPr>
          <w:rFonts w:ascii="Calibri" w:eastAsia="Calibri" w:hAnsi="Calibri" w:cs="Traditional Arabic"/>
          <w:color w:val="000000" w:themeColor="text1"/>
          <w:sz w:val="36"/>
          <w:szCs w:val="36"/>
          <w:rtl/>
        </w:rPr>
        <w:t xml:space="preserve"> </w:t>
      </w:r>
      <w:r w:rsidR="0042783A" w:rsidRPr="00B708AF">
        <w:rPr>
          <w:rFonts w:ascii="Calibri" w:eastAsia="Calibri" w:hAnsi="Calibri" w:cs="Traditional Arabic" w:hint="cs"/>
          <w:color w:val="000000" w:themeColor="text1"/>
          <w:sz w:val="36"/>
          <w:szCs w:val="36"/>
          <w:rtl/>
        </w:rPr>
        <w:t>و دقة ،</w:t>
      </w:r>
      <w:r w:rsidR="0042783A" w:rsidRPr="00B708AF">
        <w:rPr>
          <w:rFonts w:ascii="Calibri" w:eastAsia="Calibri" w:hAnsi="Calibri" w:cs="Traditional Arabic"/>
          <w:color w:val="000000" w:themeColor="text1"/>
          <w:sz w:val="36"/>
          <w:szCs w:val="36"/>
          <w:rtl/>
        </w:rPr>
        <w:t xml:space="preserve"> </w:t>
      </w:r>
      <w:r w:rsidR="0042783A" w:rsidRPr="00B708AF">
        <w:rPr>
          <w:rFonts w:ascii="Calibri" w:eastAsia="Calibri" w:hAnsi="Calibri" w:cs="Traditional Arabic" w:hint="cs"/>
          <w:color w:val="000000" w:themeColor="text1"/>
          <w:sz w:val="36"/>
          <w:szCs w:val="36"/>
          <w:rtl/>
        </w:rPr>
        <w:t xml:space="preserve">             و شمولاً</w:t>
      </w:r>
      <w:r w:rsidR="0042783A" w:rsidRPr="00B708AF">
        <w:rPr>
          <w:rFonts w:ascii="Calibri" w:eastAsia="Calibri" w:hAnsi="Calibri" w:cs="Traditional Arabic"/>
          <w:color w:val="000000" w:themeColor="text1"/>
          <w:sz w:val="36"/>
          <w:szCs w:val="36"/>
          <w:rtl/>
        </w:rPr>
        <w:t xml:space="preserve"> </w:t>
      </w:r>
      <w:r w:rsidR="0042783A" w:rsidRPr="00B708AF">
        <w:rPr>
          <w:rFonts w:ascii="Calibri" w:eastAsia="Calibri" w:hAnsi="Calibri" w:cs="Traditional Arabic" w:hint="cs"/>
          <w:color w:val="000000" w:themeColor="text1"/>
          <w:sz w:val="36"/>
          <w:szCs w:val="36"/>
          <w:rtl/>
        </w:rPr>
        <w:t>للمعرفة</w:t>
      </w:r>
      <w:r w:rsidR="0042783A" w:rsidRPr="00B708AF">
        <w:rPr>
          <w:rFonts w:ascii="Calibri" w:eastAsia="Calibri" w:hAnsi="Calibri" w:cs="Traditional Arabic"/>
          <w:color w:val="000000" w:themeColor="text1"/>
          <w:sz w:val="36"/>
          <w:szCs w:val="36"/>
          <w:rtl/>
        </w:rPr>
        <w:t xml:space="preserve"> </w:t>
      </w:r>
      <w:r w:rsidR="0042783A" w:rsidRPr="00B708AF">
        <w:rPr>
          <w:rFonts w:ascii="Calibri" w:eastAsia="Calibri" w:hAnsi="Calibri" w:cs="Traditional Arabic" w:hint="cs"/>
          <w:color w:val="000000" w:themeColor="text1"/>
          <w:sz w:val="36"/>
          <w:szCs w:val="36"/>
          <w:rtl/>
        </w:rPr>
        <w:t xml:space="preserve">العلمية الموجودة في مقرر الاحياء , و </w:t>
      </w:r>
      <w:r w:rsidRPr="00B708AF">
        <w:rPr>
          <w:rFonts w:ascii="Calibri" w:eastAsia="Calibri" w:hAnsi="Calibri" w:cs="Traditional Arabic" w:hint="cs"/>
          <w:color w:val="000000" w:themeColor="text1"/>
          <w:sz w:val="36"/>
          <w:szCs w:val="36"/>
          <w:rtl/>
        </w:rPr>
        <w:t>تساعد في تفسير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الحقائق </w:t>
      </w:r>
      <w:r w:rsidR="00D8292C" w:rsidRPr="00B708AF">
        <w:rPr>
          <w:rFonts w:ascii="Calibri" w:eastAsia="Calibri" w:hAnsi="Calibri" w:cs="Traditional Arabic" w:hint="cs"/>
          <w:color w:val="000000" w:themeColor="text1"/>
          <w:sz w:val="36"/>
          <w:szCs w:val="36"/>
          <w:rtl/>
        </w:rPr>
        <w:t>التي</w:t>
      </w:r>
      <w:r w:rsidR="00D8292C" w:rsidRPr="00B708AF">
        <w:rPr>
          <w:rFonts w:ascii="Calibri" w:eastAsia="Calibri" w:hAnsi="Calibri" w:cs="Traditional Arabic"/>
          <w:color w:val="000000" w:themeColor="text1"/>
          <w:sz w:val="36"/>
          <w:szCs w:val="36"/>
          <w:rtl/>
        </w:rPr>
        <w:t xml:space="preserve"> </w:t>
      </w:r>
      <w:r w:rsidR="00D8292C" w:rsidRPr="00B708AF">
        <w:rPr>
          <w:rFonts w:ascii="Calibri" w:eastAsia="Calibri" w:hAnsi="Calibri" w:cs="Traditional Arabic" w:hint="cs"/>
          <w:color w:val="000000" w:themeColor="text1"/>
          <w:sz w:val="36"/>
          <w:szCs w:val="36"/>
          <w:rtl/>
        </w:rPr>
        <w:t>يتم مشاهدتها في</w:t>
      </w:r>
      <w:r w:rsidR="00D8292C" w:rsidRPr="00B708AF">
        <w:rPr>
          <w:rFonts w:ascii="Calibri" w:eastAsia="Calibri" w:hAnsi="Calibri" w:cs="Traditional Arabic"/>
          <w:color w:val="000000" w:themeColor="text1"/>
          <w:sz w:val="36"/>
          <w:szCs w:val="36"/>
          <w:rtl/>
        </w:rPr>
        <w:t xml:space="preserve"> </w:t>
      </w:r>
      <w:r w:rsidR="00D8292C" w:rsidRPr="00B708AF">
        <w:rPr>
          <w:rFonts w:ascii="Calibri" w:eastAsia="Calibri" w:hAnsi="Calibri" w:cs="Traditional Arabic" w:hint="cs"/>
          <w:color w:val="000000" w:themeColor="text1"/>
          <w:sz w:val="36"/>
          <w:szCs w:val="36"/>
          <w:rtl/>
        </w:rPr>
        <w:t>الطبيعة</w:t>
      </w:r>
      <w:r w:rsidR="00D8292C"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بشكل افضل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D8292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الوصول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إليها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الأساليب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العلمية</w:t>
      </w:r>
      <w:r w:rsidR="00D8292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D8292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00D8292C" w:rsidRPr="00B708AF">
        <w:rPr>
          <w:rFonts w:ascii="Calibri" w:eastAsia="Calibri" w:hAnsi="Calibri" w:cs="Traditional Arabic" w:hint="cs"/>
          <w:color w:val="000000" w:themeColor="text1"/>
          <w:sz w:val="36"/>
          <w:szCs w:val="36"/>
          <w:rtl/>
        </w:rPr>
        <w:t>يتم ا</w:t>
      </w:r>
      <w:r w:rsidRPr="00B708AF">
        <w:rPr>
          <w:rFonts w:ascii="Calibri" w:eastAsia="Calibri" w:hAnsi="Calibri" w:cs="Traditional Arabic" w:hint="cs"/>
          <w:color w:val="000000" w:themeColor="text1"/>
          <w:sz w:val="36"/>
          <w:szCs w:val="36"/>
          <w:rtl/>
        </w:rPr>
        <w:t>ختب</w:t>
      </w:r>
      <w:r w:rsidR="00D8292C"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hint="cs"/>
          <w:color w:val="000000" w:themeColor="text1"/>
          <w:sz w:val="36"/>
          <w:szCs w:val="36"/>
          <w:rtl/>
        </w:rPr>
        <w:t>ر</w:t>
      </w:r>
      <w:r w:rsidR="00D8292C" w:rsidRPr="00B708AF">
        <w:rPr>
          <w:rFonts w:ascii="Calibri" w:eastAsia="Calibri" w:hAnsi="Calibri" w:cs="Traditional Arabic" w:hint="cs"/>
          <w:color w:val="000000" w:themeColor="text1"/>
          <w:sz w:val="36"/>
          <w:szCs w:val="36"/>
          <w:rtl/>
        </w:rPr>
        <w:t>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مراراً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D8292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تكراراً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D8292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يتم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تأكيدها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الملاحظة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D8292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w:t>
      </w:r>
      <w:r w:rsidR="0042783A" w:rsidRPr="00B708AF">
        <w:rPr>
          <w:rFonts w:ascii="Calibri" w:eastAsia="Calibri" w:hAnsi="Calibri" w:cs="Traditional Arabic" w:hint="cs"/>
          <w:color w:val="000000" w:themeColor="text1"/>
          <w:sz w:val="36"/>
          <w:szCs w:val="36"/>
          <w:rtl/>
        </w:rPr>
        <w:t>يب</w:t>
      </w:r>
      <w:r w:rsidR="00D8292C" w:rsidRPr="00B708AF">
        <w:rPr>
          <w:rFonts w:ascii="Calibri" w:eastAsia="Calibri" w:hAnsi="Calibri" w:cs="Traditional Arabic" w:hint="cs"/>
          <w:color w:val="000000" w:themeColor="text1"/>
          <w:sz w:val="36"/>
          <w:szCs w:val="36"/>
          <w:rtl/>
        </w:rPr>
        <w:t xml:space="preserve"> </w:t>
      </w:r>
      <w:r w:rsidR="004749F4" w:rsidRPr="00B708AF">
        <w:rPr>
          <w:rFonts w:ascii="Calibri" w:eastAsia="Calibri" w:hAnsi="Calibri" w:cs="Traditional Arabic" w:hint="cs"/>
          <w:color w:val="000000" w:themeColor="text1"/>
          <w:sz w:val="36"/>
          <w:szCs w:val="36"/>
          <w:rtl/>
        </w:rPr>
        <w:t xml:space="preserve">, أما علاقة </w:t>
      </w:r>
      <w:r w:rsidR="00E8550A" w:rsidRPr="00B708AF">
        <w:rPr>
          <w:rFonts w:ascii="Calibri" w:eastAsia="Calibri" w:hAnsi="Calibri" w:cs="Traditional Arabic" w:hint="cs"/>
          <w:color w:val="000000" w:themeColor="text1"/>
          <w:sz w:val="36"/>
          <w:szCs w:val="36"/>
          <w:rtl/>
        </w:rPr>
        <w:t xml:space="preserve">علم الاحياء بالعلوم الأخرى فهذا يوضح مدى أهمية علم الاحياء </w:t>
      </w:r>
      <w:r w:rsidR="006B00F9" w:rsidRPr="00B708AF">
        <w:rPr>
          <w:rFonts w:ascii="Calibri" w:eastAsia="Calibri" w:hAnsi="Calibri" w:cs="Traditional Arabic" w:hint="cs"/>
          <w:color w:val="000000" w:themeColor="text1"/>
          <w:sz w:val="36"/>
          <w:szCs w:val="36"/>
          <w:rtl/>
        </w:rPr>
        <w:t xml:space="preserve">, </w:t>
      </w:r>
      <w:r w:rsidR="00E8550A" w:rsidRPr="00B708AF">
        <w:rPr>
          <w:rFonts w:ascii="Calibri" w:eastAsia="Calibri" w:hAnsi="Calibri" w:cs="Traditional Arabic" w:hint="cs"/>
          <w:color w:val="000000" w:themeColor="text1"/>
          <w:sz w:val="36"/>
          <w:szCs w:val="36"/>
          <w:rtl/>
        </w:rPr>
        <w:t>و</w:t>
      </w:r>
      <w:r w:rsidR="006B00F9" w:rsidRPr="00B708AF">
        <w:rPr>
          <w:rFonts w:ascii="Calibri" w:eastAsia="Calibri" w:hAnsi="Calibri" w:cs="Traditional Arabic" w:hint="cs"/>
          <w:color w:val="000000" w:themeColor="text1"/>
          <w:sz w:val="36"/>
          <w:szCs w:val="36"/>
          <w:rtl/>
        </w:rPr>
        <w:t xml:space="preserve"> </w:t>
      </w:r>
      <w:r w:rsidR="00E8550A" w:rsidRPr="00B708AF">
        <w:rPr>
          <w:rFonts w:ascii="Calibri" w:eastAsia="Calibri" w:hAnsi="Calibri" w:cs="Traditional Arabic" w:hint="cs"/>
          <w:color w:val="000000" w:themeColor="text1"/>
          <w:sz w:val="36"/>
          <w:szCs w:val="36"/>
          <w:rtl/>
        </w:rPr>
        <w:t>انه يدخل في معظم مجالات الحياة .</w:t>
      </w:r>
    </w:p>
    <w:p w:rsidR="008D2D8A" w:rsidRPr="00B708AF" w:rsidRDefault="008D2D8A" w:rsidP="00C61178">
      <w:pPr>
        <w:tabs>
          <w:tab w:val="left" w:pos="379"/>
        </w:tabs>
        <w:spacing w:after="0" w:line="240" w:lineRule="auto"/>
        <w:ind w:hanging="46"/>
        <w:jc w:val="both"/>
        <w:rPr>
          <w:rFonts w:ascii="Calibri" w:eastAsia="Calibri" w:hAnsi="Calibri" w:cs="Traditional Arabic"/>
          <w:color w:val="000000" w:themeColor="text1"/>
          <w:sz w:val="36"/>
          <w:szCs w:val="36"/>
          <w:rtl/>
        </w:rPr>
      </w:pPr>
      <w:r w:rsidRPr="00B708AF">
        <w:rPr>
          <w:rFonts w:ascii="Calibri" w:eastAsia="Calibri" w:hAnsi="Calibri" w:cs="Traditional Arabic" w:hint="cs"/>
          <w:b/>
          <w:bCs/>
          <w:color w:val="000000" w:themeColor="text1"/>
          <w:sz w:val="36"/>
          <w:szCs w:val="36"/>
          <w:rtl/>
        </w:rPr>
        <w:t>المطلب السادس : جهود</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وزارة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التعليم</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في</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تطوير</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استخدامات</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المعامل</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المدرسية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في</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تدريس</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مقرر</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الأحياء</w:t>
      </w:r>
      <w:r w:rsidRPr="00B708AF">
        <w:rPr>
          <w:rFonts w:ascii="Calibri" w:eastAsia="Calibri" w:hAnsi="Calibri" w:cs="Traditional Arabic"/>
          <w:b/>
          <w:bCs/>
          <w:color w:val="000000" w:themeColor="text1"/>
          <w:sz w:val="36"/>
          <w:szCs w:val="36"/>
          <w:rtl/>
        </w:rPr>
        <w:t xml:space="preserve"> :</w:t>
      </w:r>
    </w:p>
    <w:p w:rsidR="008D2D8A" w:rsidRPr="00B708AF" w:rsidRDefault="008D2D8A" w:rsidP="008D2D8A">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 xml:space="preserve">   </w:t>
      </w:r>
      <w:r w:rsidR="00B02A7A" w:rsidRPr="00B708AF">
        <w:rPr>
          <w:rFonts w:ascii="Calibri" w:eastAsia="Calibri" w:hAnsi="Calibri" w:cs="Traditional Arabic" w:hint="cs"/>
          <w:color w:val="000000" w:themeColor="text1"/>
          <w:sz w:val="36"/>
          <w:szCs w:val="36"/>
          <w:rtl/>
        </w:rPr>
        <w:t xml:space="preserve">سعت وزارة التعليم </w:t>
      </w:r>
      <w:r w:rsidR="00AC3558" w:rsidRPr="00B708AF">
        <w:rPr>
          <w:rFonts w:ascii="Calibri" w:eastAsia="Calibri" w:hAnsi="Calibri" w:cs="Traditional Arabic" w:hint="cs"/>
          <w:color w:val="000000" w:themeColor="text1"/>
          <w:sz w:val="36"/>
          <w:szCs w:val="36"/>
          <w:rtl/>
        </w:rPr>
        <w:t xml:space="preserve">في </w:t>
      </w:r>
      <w:r w:rsidR="00B02A7A" w:rsidRPr="00B708AF">
        <w:rPr>
          <w:rFonts w:ascii="Calibri" w:eastAsia="Calibri" w:hAnsi="Calibri" w:cs="Traditional Arabic" w:hint="cs"/>
          <w:color w:val="000000" w:themeColor="text1"/>
          <w:sz w:val="36"/>
          <w:szCs w:val="36"/>
          <w:rtl/>
        </w:rPr>
        <w:t>المملكة العربية السعودية في تطوير المعامل المدرسية ف</w:t>
      </w:r>
      <w:r w:rsidRPr="00B708AF">
        <w:rPr>
          <w:rFonts w:ascii="Calibri" w:eastAsia="Calibri" w:hAnsi="Calibri" w:cs="Traditional Arabic" w:hint="cs"/>
          <w:color w:val="000000" w:themeColor="text1"/>
          <w:sz w:val="36"/>
          <w:szCs w:val="36"/>
          <w:rtl/>
        </w:rPr>
        <w:t>تعتبر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العناية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حيث</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التنظيم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الترتيب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للمواد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الأجهزة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الأدوات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اكتساب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اللازمة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انطباع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يقود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سلوك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مرغوب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يبنيه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اتجاه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0068133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 هو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أحد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أهداف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وزارة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المملكة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العربية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السعودية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p>
    <w:p w:rsidR="008D2D8A" w:rsidRPr="00B708AF" w:rsidRDefault="008D2D8A" w:rsidP="00C61178">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أجل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حرص</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وزارة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00C61178" w:rsidRPr="00B708AF">
        <w:rPr>
          <w:rFonts w:ascii="Calibri" w:eastAsia="Calibri" w:hAnsi="Calibri" w:cs="Traditional Arabic" w:hint="cs"/>
          <w:color w:val="000000" w:themeColor="text1"/>
          <w:sz w:val="36"/>
          <w:szCs w:val="36"/>
          <w:rtl/>
        </w:rPr>
        <w:t>بالمملكة</w:t>
      </w:r>
      <w:r w:rsidR="00C61178" w:rsidRPr="00B708AF">
        <w:rPr>
          <w:rFonts w:ascii="Calibri" w:eastAsia="Calibri" w:hAnsi="Calibri" w:cs="Traditional Arabic" w:hint="cs"/>
          <w:b/>
          <w:bCs/>
          <w:color w:val="000000" w:themeColor="text1"/>
          <w:sz w:val="36"/>
          <w:szCs w:val="36"/>
          <w:rtl/>
        </w:rPr>
        <w:t xml:space="preserve"> </w:t>
      </w:r>
      <w:r w:rsidR="00C61178" w:rsidRPr="00B708AF">
        <w:rPr>
          <w:rFonts w:ascii="Calibri" w:eastAsia="Calibri" w:hAnsi="Calibri" w:cs="Traditional Arabic" w:hint="cs"/>
          <w:color w:val="000000" w:themeColor="text1"/>
          <w:sz w:val="36"/>
          <w:szCs w:val="36"/>
          <w:rtl/>
        </w:rPr>
        <w:t xml:space="preserve">العربية السعودية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أهمية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استثمار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00681335" w:rsidRPr="00B708AF">
        <w:rPr>
          <w:rFonts w:ascii="Calibri" w:eastAsia="Calibri" w:hAnsi="Calibri" w:cs="Traditional Arabic" w:hint="cs"/>
          <w:color w:val="000000" w:themeColor="text1"/>
          <w:sz w:val="36"/>
          <w:szCs w:val="36"/>
          <w:rtl/>
        </w:rPr>
        <w:t xml:space="preserve">المدرسية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تحسين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الناتج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رأت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ضرورة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تفعيل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عمليتي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00262F3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خلال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تنفيذ</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المشروع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زيادة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تفعيل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دور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عمليتي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خلال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تطبيق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الآليات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المناسبة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هى</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 xml:space="preserve"> </w:t>
      </w:r>
    </w:p>
    <w:p w:rsidR="008D2D8A" w:rsidRPr="00B708AF" w:rsidRDefault="008D2D8A" w:rsidP="006C2D68">
      <w:pPr>
        <w:numPr>
          <w:ilvl w:val="0"/>
          <w:numId w:val="96"/>
        </w:numPr>
        <w:spacing w:after="0" w:line="240" w:lineRule="auto"/>
        <w:ind w:left="379"/>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تخصيص</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درجات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تقويم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الأداء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الوظيفي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لمعلمي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لقياس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توظيف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التعليمية</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96"/>
        </w:numPr>
        <w:spacing w:after="0" w:line="240" w:lineRule="auto"/>
        <w:ind w:left="379"/>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تخصيص</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درجة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النشاط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الذي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يمارسه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داخل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المدرسي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96"/>
        </w:numPr>
        <w:spacing w:after="0" w:line="240" w:lineRule="auto"/>
        <w:ind w:left="379"/>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المتابعة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الدقيقة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قبل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مشرفي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للمعلمين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تسخير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 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التعلميَة</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96"/>
        </w:numPr>
        <w:spacing w:after="0" w:line="240" w:lineRule="auto"/>
        <w:ind w:left="379"/>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تفعيل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دور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فني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كمساعد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للمعلم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خلال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المخبري</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96"/>
        </w:numPr>
        <w:spacing w:after="0" w:line="240" w:lineRule="auto"/>
        <w:ind w:left="379"/>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تنفيذ</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برامج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تنشيطية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قبل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بداية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لمديري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المدارس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مشرفي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معلمي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فني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لتوضيح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دور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أهميته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عمليتي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التعلم</w:t>
      </w:r>
      <w:r w:rsidRPr="00B708AF">
        <w:rPr>
          <w:rFonts w:ascii="Calibri" w:eastAsia="Calibri" w:hAnsi="Calibri" w:cs="Traditional Arabic"/>
          <w:color w:val="000000" w:themeColor="text1"/>
          <w:sz w:val="36"/>
          <w:szCs w:val="36"/>
          <w:rtl/>
        </w:rPr>
        <w:t xml:space="preserve"> .</w:t>
      </w:r>
    </w:p>
    <w:p w:rsidR="008D2D8A" w:rsidRPr="00B708AF" w:rsidRDefault="008D2D8A" w:rsidP="008D2D8A">
      <w:pPr>
        <w:spacing w:after="0" w:line="240" w:lineRule="auto"/>
        <w:ind w:left="-46" w:firstLine="567"/>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lastRenderedPageBreak/>
        <w:t>و يتميز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مشروع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تفعيل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يسعى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تفعيل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دور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بصفة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عامة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الاستكشاف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المرتبط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بالتجريب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الممارسة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بصفة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خاصة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يزيد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كفاءة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ترفع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الدافعية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ينمي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الميول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تجاه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العلوم</w:t>
      </w:r>
      <w:r w:rsidRPr="00B708AF">
        <w:rPr>
          <w:rFonts w:ascii="Calibri" w:eastAsia="Calibri" w:hAnsi="Calibri" w:cs="Traditional Arabic"/>
          <w:color w:val="000000" w:themeColor="text1"/>
          <w:sz w:val="36"/>
          <w:szCs w:val="36"/>
          <w:rtl/>
        </w:rPr>
        <w:t xml:space="preserve"> .</w:t>
      </w:r>
    </w:p>
    <w:p w:rsidR="008D2D8A" w:rsidRPr="00B708AF" w:rsidRDefault="008D2D8A" w:rsidP="002F29E6">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لاتساع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وظيفة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الدور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المناط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لمواكبة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عملة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وزارة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002F29E6" w:rsidRPr="00B708AF">
        <w:rPr>
          <w:rFonts w:ascii="Calibri" w:eastAsia="Calibri" w:hAnsi="Calibri" w:cs="Traditional Arabic" w:hint="cs"/>
          <w:color w:val="000000" w:themeColor="text1"/>
          <w:sz w:val="36"/>
          <w:szCs w:val="36"/>
          <w:rtl/>
        </w:rPr>
        <w:t>بالمملكة</w:t>
      </w:r>
      <w:r w:rsidR="002F29E6" w:rsidRPr="00B708AF">
        <w:rPr>
          <w:rFonts w:ascii="Calibri" w:eastAsia="Calibri" w:hAnsi="Calibri" w:cs="Traditional Arabic" w:hint="cs"/>
          <w:b/>
          <w:bCs/>
          <w:color w:val="000000" w:themeColor="text1"/>
          <w:sz w:val="36"/>
          <w:szCs w:val="36"/>
          <w:rtl/>
        </w:rPr>
        <w:t xml:space="preserve"> </w:t>
      </w:r>
      <w:r w:rsidR="002F29E6" w:rsidRPr="00B708AF">
        <w:rPr>
          <w:rFonts w:ascii="Calibri" w:eastAsia="Calibri" w:hAnsi="Calibri" w:cs="Traditional Arabic" w:hint="cs"/>
          <w:color w:val="000000" w:themeColor="text1"/>
          <w:sz w:val="36"/>
          <w:szCs w:val="36"/>
          <w:rtl/>
        </w:rPr>
        <w:t xml:space="preserve">العربية السعودية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إيجاد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مراحل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المختلفة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تجهيزها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بخدمات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الماء</w:t>
      </w:r>
      <w:r w:rsidRPr="00B708AF">
        <w:rPr>
          <w:rFonts w:ascii="Calibri" w:eastAsia="Calibri" w:hAnsi="Calibri" w:cs="Traditional Arabic"/>
          <w:color w:val="000000" w:themeColor="text1"/>
          <w:sz w:val="36"/>
          <w:szCs w:val="36"/>
          <w:rtl/>
        </w:rPr>
        <w:t xml:space="preserve"> </w:t>
      </w:r>
      <w:r w:rsidR="002F29E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الكهرباء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الغاز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الصرف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CB32DB"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وسائل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السلامة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اللازمة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المستلزمات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يتطلبها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تنفيذ</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النشاطات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الواردة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المنهج</w:t>
      </w:r>
      <w:r w:rsidRPr="00B708AF">
        <w:rPr>
          <w:rFonts w:ascii="Calibri" w:eastAsia="Calibri" w:hAnsi="Calibri" w:cs="Traditional Arabic"/>
          <w:color w:val="000000" w:themeColor="text1"/>
          <w:sz w:val="36"/>
          <w:szCs w:val="36"/>
          <w:rtl/>
        </w:rPr>
        <w:t xml:space="preserve"> .</w:t>
      </w:r>
    </w:p>
    <w:p w:rsidR="008D2D8A" w:rsidRPr="00B708AF" w:rsidRDefault="008D2D8A" w:rsidP="002F29E6">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وكما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ذكر </w:t>
      </w:r>
      <w:r w:rsidRPr="00B708AF">
        <w:rPr>
          <w:rFonts w:ascii="Calibri" w:eastAsia="Calibri" w:hAnsi="Calibri" w:cs="Traditional Arabic"/>
          <w:color w:val="000000" w:themeColor="text1"/>
          <w:sz w:val="36"/>
          <w:szCs w:val="36"/>
          <w:rtl/>
        </w:rPr>
        <w:t>ناصر فهد</w:t>
      </w:r>
      <w:r w:rsidRPr="00B708AF">
        <w:rPr>
          <w:rFonts w:ascii="Calibri" w:eastAsia="Calibri" w:hAnsi="Calibri" w:cs="Traditional Arabic" w:hint="cs"/>
          <w:color w:val="000000" w:themeColor="text1"/>
          <w:sz w:val="36"/>
          <w:szCs w:val="36"/>
          <w:rtl/>
        </w:rPr>
        <w:t xml:space="preserve"> العقيل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C30D3F"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آخرون ,</w:t>
      </w:r>
      <w:r w:rsidR="00760A2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2004</w:t>
      </w:r>
      <w:r w:rsidRPr="00B708AF">
        <w:rPr>
          <w:rFonts w:ascii="Calibri" w:eastAsia="Calibri" w:hAnsi="Calibri" w:cs="Traditional Arabic" w:hint="cs"/>
          <w:color w:val="000000" w:themeColor="text1"/>
          <w:sz w:val="36"/>
          <w:szCs w:val="36"/>
          <w:rtl/>
        </w:rPr>
        <w:t xml:space="preserve"> م</w:t>
      </w:r>
      <w:r w:rsidR="00760A2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بأن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وزارة التعليم</w:t>
      </w:r>
      <w:r w:rsidRPr="00B708AF">
        <w:rPr>
          <w:rFonts w:ascii="Calibri" w:eastAsia="Calibri" w:hAnsi="Calibri" w:cs="Traditional Arabic"/>
          <w:color w:val="000000" w:themeColor="text1"/>
          <w:sz w:val="36"/>
          <w:szCs w:val="36"/>
          <w:rtl/>
        </w:rPr>
        <w:t xml:space="preserve"> </w:t>
      </w:r>
      <w:r w:rsidR="002F29E6" w:rsidRPr="00B708AF">
        <w:rPr>
          <w:rFonts w:ascii="Calibri" w:eastAsia="Calibri" w:hAnsi="Calibri" w:cs="Traditional Arabic" w:hint="cs"/>
          <w:color w:val="000000" w:themeColor="text1"/>
          <w:sz w:val="36"/>
          <w:szCs w:val="36"/>
          <w:rtl/>
        </w:rPr>
        <w:t>بالمملكة</w:t>
      </w:r>
      <w:r w:rsidR="002F29E6" w:rsidRPr="00B708AF">
        <w:rPr>
          <w:rFonts w:ascii="Calibri" w:eastAsia="Calibri" w:hAnsi="Calibri" w:cs="Traditional Arabic" w:hint="cs"/>
          <w:b/>
          <w:bCs/>
          <w:color w:val="000000" w:themeColor="text1"/>
          <w:sz w:val="36"/>
          <w:szCs w:val="36"/>
          <w:rtl/>
        </w:rPr>
        <w:t xml:space="preserve"> </w:t>
      </w:r>
      <w:r w:rsidR="002F29E6" w:rsidRPr="00B708AF">
        <w:rPr>
          <w:rFonts w:ascii="Calibri" w:eastAsia="Calibri" w:hAnsi="Calibri" w:cs="Traditional Arabic" w:hint="cs"/>
          <w:color w:val="000000" w:themeColor="text1"/>
          <w:sz w:val="36"/>
          <w:szCs w:val="36"/>
          <w:rtl/>
        </w:rPr>
        <w:t xml:space="preserve">العربية السعودية </w:t>
      </w:r>
      <w:r w:rsidRPr="00B708AF">
        <w:rPr>
          <w:rFonts w:ascii="Calibri" w:eastAsia="Calibri" w:hAnsi="Calibri" w:cs="Traditional Arabic" w:hint="cs"/>
          <w:color w:val="000000" w:themeColor="text1"/>
          <w:sz w:val="36"/>
          <w:szCs w:val="36"/>
          <w:rtl/>
        </w:rPr>
        <w:t>سعت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توفير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المتطلبات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البشرية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فني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 المدرسية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المعلمين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للإشراف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00C12636" w:rsidRPr="00B708AF">
        <w:rPr>
          <w:rFonts w:ascii="Calibri" w:eastAsia="Calibri" w:hAnsi="Calibri" w:cs="Traditional Arabic" w:hint="cs"/>
          <w:color w:val="000000" w:themeColor="text1"/>
          <w:sz w:val="36"/>
          <w:szCs w:val="36"/>
          <w:rtl/>
        </w:rPr>
        <w:t>المدرسية و</w:t>
      </w:r>
      <w:r w:rsidRPr="00B708AF">
        <w:rPr>
          <w:rFonts w:ascii="Calibri" w:eastAsia="Calibri" w:hAnsi="Calibri" w:cs="Traditional Arabic" w:hint="cs"/>
          <w:color w:val="000000" w:themeColor="text1"/>
          <w:sz w:val="36"/>
          <w:szCs w:val="36"/>
          <w:rtl/>
        </w:rPr>
        <w:t>تشغيلها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إعداد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الدورات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التدريبية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لهم </w:t>
      </w:r>
      <w:r w:rsidR="00760A22" w:rsidRPr="00B708AF">
        <w:rPr>
          <w:rFonts w:ascii="Calibri" w:eastAsia="Calibri" w:hAnsi="Calibri" w:cs="Traditional Arabic" w:hint="cs"/>
          <w:color w:val="000000" w:themeColor="text1"/>
          <w:sz w:val="36"/>
          <w:szCs w:val="36"/>
          <w:rtl/>
        </w:rPr>
        <w:t xml:space="preserve">( </w:t>
      </w:r>
      <w:r w:rsidR="00760A22" w:rsidRPr="00B708AF">
        <w:rPr>
          <w:rFonts w:ascii="Calibri" w:eastAsia="Calibri" w:hAnsi="Calibri" w:cs="Traditional Arabic"/>
          <w:color w:val="000000" w:themeColor="text1"/>
          <w:sz w:val="36"/>
          <w:szCs w:val="36"/>
          <w:rtl/>
        </w:rPr>
        <w:t>ناصر فهد</w:t>
      </w:r>
      <w:r w:rsidR="00760A22" w:rsidRPr="00B708AF">
        <w:rPr>
          <w:rFonts w:ascii="Calibri" w:eastAsia="Calibri" w:hAnsi="Calibri" w:cs="Traditional Arabic" w:hint="cs"/>
          <w:color w:val="000000" w:themeColor="text1"/>
          <w:sz w:val="36"/>
          <w:szCs w:val="36"/>
          <w:rtl/>
        </w:rPr>
        <w:t xml:space="preserve"> العقيل</w:t>
      </w:r>
      <w:r w:rsidR="00760A22" w:rsidRPr="00B708AF">
        <w:rPr>
          <w:rFonts w:ascii="Calibri" w:eastAsia="Calibri" w:hAnsi="Calibri" w:cs="Traditional Arabic"/>
          <w:color w:val="000000" w:themeColor="text1"/>
          <w:sz w:val="36"/>
          <w:szCs w:val="36"/>
          <w:rtl/>
        </w:rPr>
        <w:t xml:space="preserve"> </w:t>
      </w:r>
      <w:r w:rsidR="00760A22" w:rsidRPr="00B708AF">
        <w:rPr>
          <w:rFonts w:ascii="Calibri" w:eastAsia="Calibri" w:hAnsi="Calibri" w:cs="Traditional Arabic" w:hint="cs"/>
          <w:color w:val="000000" w:themeColor="text1"/>
          <w:sz w:val="36"/>
          <w:szCs w:val="36"/>
          <w:rtl/>
        </w:rPr>
        <w:t>و</w:t>
      </w:r>
      <w:r w:rsidR="00C30D3F" w:rsidRPr="00B708AF">
        <w:rPr>
          <w:rFonts w:ascii="Calibri" w:eastAsia="Calibri" w:hAnsi="Calibri" w:cs="Traditional Arabic" w:hint="cs"/>
          <w:color w:val="000000" w:themeColor="text1"/>
          <w:sz w:val="36"/>
          <w:szCs w:val="36"/>
          <w:rtl/>
        </w:rPr>
        <w:t xml:space="preserve"> </w:t>
      </w:r>
      <w:r w:rsidR="00760A22" w:rsidRPr="00B708AF">
        <w:rPr>
          <w:rFonts w:ascii="Calibri" w:eastAsia="Calibri" w:hAnsi="Calibri" w:cs="Traditional Arabic" w:hint="cs"/>
          <w:color w:val="000000" w:themeColor="text1"/>
          <w:sz w:val="36"/>
          <w:szCs w:val="36"/>
          <w:rtl/>
        </w:rPr>
        <w:t>آخرون ,</w:t>
      </w:r>
      <w:r w:rsidR="00830AA5" w:rsidRPr="00B708AF">
        <w:rPr>
          <w:rFonts w:ascii="Calibri" w:eastAsia="Calibri" w:hAnsi="Calibri" w:cs="Traditional Arabic" w:hint="cs"/>
          <w:color w:val="000000" w:themeColor="text1"/>
          <w:sz w:val="36"/>
          <w:szCs w:val="36"/>
          <w:rtl/>
        </w:rPr>
        <w:t xml:space="preserve">  </w:t>
      </w:r>
      <w:r w:rsidR="00760A22" w:rsidRPr="00B708AF">
        <w:rPr>
          <w:rFonts w:ascii="Calibri" w:eastAsia="Calibri" w:hAnsi="Calibri" w:cs="Traditional Arabic"/>
          <w:color w:val="000000" w:themeColor="text1"/>
          <w:sz w:val="36"/>
          <w:szCs w:val="36"/>
          <w:rtl/>
        </w:rPr>
        <w:t xml:space="preserve"> 2004</w:t>
      </w:r>
      <w:r w:rsidR="00760A22" w:rsidRPr="00B708AF">
        <w:rPr>
          <w:rFonts w:ascii="Calibri" w:eastAsia="Calibri" w:hAnsi="Calibri" w:cs="Traditional Arabic" w:hint="cs"/>
          <w:color w:val="000000" w:themeColor="text1"/>
          <w:sz w:val="36"/>
          <w:szCs w:val="36"/>
          <w:rtl/>
        </w:rPr>
        <w:t xml:space="preserve"> م ,</w:t>
      </w:r>
      <w:r w:rsidR="00760A22" w:rsidRPr="00B708AF">
        <w:rPr>
          <w:rFonts w:ascii="Calibri" w:eastAsia="Calibri" w:hAnsi="Calibri" w:cs="Traditional Arabic"/>
          <w:color w:val="000000" w:themeColor="text1"/>
          <w:sz w:val="36"/>
          <w:szCs w:val="36"/>
          <w:rtl/>
        </w:rPr>
        <w:t xml:space="preserve"> </w:t>
      </w:r>
      <w:r w:rsidR="00760A22" w:rsidRPr="00B708AF">
        <w:rPr>
          <w:rFonts w:ascii="Calibri" w:eastAsia="Calibri" w:hAnsi="Calibri" w:cs="Traditional Arabic" w:hint="cs"/>
          <w:color w:val="000000" w:themeColor="text1"/>
          <w:sz w:val="36"/>
          <w:szCs w:val="36"/>
          <w:rtl/>
        </w:rPr>
        <w:t>ص</w:t>
      </w:r>
      <w:r w:rsidR="00760A22" w:rsidRPr="00B708AF">
        <w:rPr>
          <w:rFonts w:ascii="Calibri" w:eastAsia="Calibri" w:hAnsi="Calibri" w:cs="Traditional Arabic"/>
          <w:color w:val="000000" w:themeColor="text1"/>
          <w:sz w:val="36"/>
          <w:szCs w:val="36"/>
          <w:rtl/>
        </w:rPr>
        <w:t xml:space="preserve"> 3</w:t>
      </w:r>
      <w:r w:rsidR="00760A22" w:rsidRPr="00B708AF">
        <w:rPr>
          <w:rFonts w:ascii="Calibri" w:eastAsia="Calibri" w:hAnsi="Calibri" w:cs="Traditional Arabic" w:hint="cs"/>
          <w:color w:val="000000" w:themeColor="text1"/>
          <w:sz w:val="36"/>
          <w:szCs w:val="36"/>
          <w:rtl/>
        </w:rPr>
        <w:t xml:space="preserve"> ) </w:t>
      </w:r>
      <w:r w:rsidRPr="00B708AF">
        <w:rPr>
          <w:rFonts w:ascii="Calibri" w:eastAsia="Calibri" w:hAnsi="Calibri" w:cs="Traditional Arabic" w:hint="cs"/>
          <w:color w:val="000000" w:themeColor="text1"/>
          <w:sz w:val="36"/>
          <w:szCs w:val="36"/>
          <w:rtl/>
        </w:rPr>
        <w:t>.</w:t>
      </w:r>
    </w:p>
    <w:p w:rsidR="009B5E0A" w:rsidRPr="00B708AF" w:rsidRDefault="009B5E0A" w:rsidP="002F29E6">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 xml:space="preserve">التعليق على المطلب السادس : </w:t>
      </w:r>
    </w:p>
    <w:p w:rsidR="00262F3E" w:rsidRPr="00B708AF" w:rsidRDefault="00262F3E" w:rsidP="00C43776">
      <w:pPr>
        <w:spacing w:after="0" w:line="240" w:lineRule="auto"/>
        <w:ind w:firstLine="662"/>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سعت وزارة التعليم في المملكة العربية السعودية في تطوير المعامل المدرسية و دمج التكنولوجيا فيها و انطلاقا من سعى وزارة التعليم بالمملكة العربية السعودية </w:t>
      </w:r>
      <w:r w:rsidR="004B169B" w:rsidRPr="00B708AF">
        <w:rPr>
          <w:rFonts w:ascii="Calibri" w:eastAsia="Calibri" w:hAnsi="Calibri" w:cs="Traditional Arabic" w:hint="cs"/>
          <w:color w:val="000000" w:themeColor="text1"/>
          <w:sz w:val="36"/>
          <w:szCs w:val="36"/>
          <w:rtl/>
        </w:rPr>
        <w:t xml:space="preserve">في توفير نظام تعليمي يرقى بالطالب </w:t>
      </w:r>
      <w:r w:rsidR="00C43776" w:rsidRPr="00B708AF">
        <w:rPr>
          <w:rFonts w:ascii="Calibri" w:eastAsia="Calibri" w:hAnsi="Calibri" w:cs="Traditional Arabic" w:hint="cs"/>
          <w:color w:val="000000" w:themeColor="text1"/>
          <w:sz w:val="36"/>
          <w:szCs w:val="36"/>
          <w:rtl/>
        </w:rPr>
        <w:t xml:space="preserve">إلى </w:t>
      </w:r>
      <w:r w:rsidR="00786C91" w:rsidRPr="00B708AF">
        <w:rPr>
          <w:rFonts w:ascii="Calibri" w:eastAsia="Calibri" w:hAnsi="Calibri" w:cs="Traditional Arabic" w:hint="cs"/>
          <w:color w:val="000000" w:themeColor="text1"/>
          <w:sz w:val="36"/>
          <w:szCs w:val="36"/>
          <w:rtl/>
        </w:rPr>
        <w:t>مصاف العالمية و</w:t>
      </w:r>
      <w:r w:rsidR="007577A8" w:rsidRPr="00B708AF">
        <w:rPr>
          <w:rFonts w:ascii="Calibri" w:eastAsia="Calibri" w:hAnsi="Calibri" w:cs="Traditional Arabic" w:hint="cs"/>
          <w:color w:val="000000" w:themeColor="text1"/>
          <w:sz w:val="36"/>
          <w:szCs w:val="36"/>
          <w:rtl/>
        </w:rPr>
        <w:t xml:space="preserve"> </w:t>
      </w:r>
      <w:r w:rsidR="00786C91" w:rsidRPr="00B708AF">
        <w:rPr>
          <w:rFonts w:ascii="Calibri" w:eastAsia="Calibri" w:hAnsi="Calibri" w:cs="Traditional Arabic" w:hint="cs"/>
          <w:color w:val="000000" w:themeColor="text1"/>
          <w:sz w:val="36"/>
          <w:szCs w:val="36"/>
          <w:rtl/>
        </w:rPr>
        <w:t xml:space="preserve">يؤهله للمنافسة على المستوى الإقليمي و العالمي </w:t>
      </w:r>
      <w:r w:rsidR="007577A8" w:rsidRPr="00B708AF">
        <w:rPr>
          <w:rFonts w:ascii="Calibri" w:eastAsia="Calibri" w:hAnsi="Calibri" w:cs="Traditional Arabic" w:hint="cs"/>
          <w:color w:val="000000" w:themeColor="text1"/>
          <w:sz w:val="36"/>
          <w:szCs w:val="36"/>
          <w:rtl/>
        </w:rPr>
        <w:t xml:space="preserve">في مجال العلوم , فقد عمدت وزارة التعليم الى إعادة النظر بصورة مستمرة في أساليب و طرق التدريس بالاستعانة بما اتاحته الثورة العلمية التقنية و التقدم التكنولوجي </w:t>
      </w:r>
      <w:r w:rsidR="006E7388" w:rsidRPr="00B708AF">
        <w:rPr>
          <w:rFonts w:ascii="Calibri" w:eastAsia="Calibri" w:hAnsi="Calibri" w:cs="Traditional Arabic" w:hint="cs"/>
          <w:color w:val="000000" w:themeColor="text1"/>
          <w:sz w:val="36"/>
          <w:szCs w:val="36"/>
          <w:rtl/>
        </w:rPr>
        <w:t xml:space="preserve">في المجال التربوي </w:t>
      </w:r>
      <w:r w:rsidR="000B7CE7" w:rsidRPr="00B708AF">
        <w:rPr>
          <w:rFonts w:ascii="Calibri" w:eastAsia="Calibri" w:hAnsi="Calibri" w:cs="Traditional Arabic" w:hint="cs"/>
          <w:color w:val="000000" w:themeColor="text1"/>
          <w:sz w:val="36"/>
          <w:szCs w:val="36"/>
          <w:rtl/>
        </w:rPr>
        <w:t>من بيئات التعلم و التعليم الالكترونية , و</w:t>
      </w:r>
      <w:r w:rsidR="003162C5" w:rsidRPr="00B708AF">
        <w:rPr>
          <w:rFonts w:ascii="Calibri" w:eastAsia="Calibri" w:hAnsi="Calibri" w:cs="Traditional Arabic" w:hint="cs"/>
          <w:color w:val="000000" w:themeColor="text1"/>
          <w:sz w:val="36"/>
          <w:szCs w:val="36"/>
          <w:rtl/>
        </w:rPr>
        <w:t xml:space="preserve"> </w:t>
      </w:r>
      <w:r w:rsidR="000B7CE7" w:rsidRPr="00B708AF">
        <w:rPr>
          <w:rFonts w:ascii="Calibri" w:eastAsia="Calibri" w:hAnsi="Calibri" w:cs="Traditional Arabic" w:hint="cs"/>
          <w:color w:val="000000" w:themeColor="text1"/>
          <w:sz w:val="36"/>
          <w:szCs w:val="36"/>
          <w:rtl/>
        </w:rPr>
        <w:t>تفعيل لانظمة المحاكاة الالكترونية التي من خلالها محاكاة للمعامل المدرسية فيما يطلق عليها المعامل الافتراضية .</w:t>
      </w:r>
    </w:p>
    <w:p w:rsidR="008D2D8A" w:rsidRPr="00B708AF" w:rsidRDefault="008D2D8A" w:rsidP="008D2D8A">
      <w:pPr>
        <w:tabs>
          <w:tab w:val="left" w:pos="379"/>
        </w:tabs>
        <w:spacing w:after="0" w:line="240" w:lineRule="auto"/>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المبحث</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الرابع </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التعليم</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الثانوي</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في</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المملكة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العربية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السعودية  :</w:t>
      </w:r>
    </w:p>
    <w:p w:rsidR="008D2D8A" w:rsidRPr="00B708AF" w:rsidRDefault="008D2D8A" w:rsidP="008D2D8A">
      <w:pPr>
        <w:spacing w:after="0" w:line="240" w:lineRule="auto"/>
        <w:ind w:firstLine="509"/>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في هذا المبحث تناول الباحث المطالب التالية :</w:t>
      </w:r>
    </w:p>
    <w:p w:rsidR="008D2D8A" w:rsidRPr="00B708AF" w:rsidRDefault="008D2D8A" w:rsidP="005E1EBC">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المطلب الأول : مفهوم التعليم</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الثانوي </w:t>
      </w:r>
      <w:r w:rsidR="005E1EBC" w:rsidRPr="00B708AF">
        <w:rPr>
          <w:rFonts w:ascii="Calibri" w:eastAsia="Calibri" w:hAnsi="Calibri" w:cs="Traditional Arabic" w:hint="cs"/>
          <w:b/>
          <w:bCs/>
          <w:color w:val="000000" w:themeColor="text1"/>
          <w:sz w:val="36"/>
          <w:szCs w:val="36"/>
          <w:rtl/>
        </w:rPr>
        <w:t>في</w:t>
      </w:r>
      <w:r w:rsidR="005E1EBC" w:rsidRPr="00B708AF">
        <w:rPr>
          <w:rFonts w:ascii="Calibri" w:eastAsia="Calibri" w:hAnsi="Calibri" w:cs="Traditional Arabic"/>
          <w:b/>
          <w:bCs/>
          <w:color w:val="000000" w:themeColor="text1"/>
          <w:sz w:val="36"/>
          <w:szCs w:val="36"/>
          <w:rtl/>
        </w:rPr>
        <w:t xml:space="preserve"> </w:t>
      </w:r>
      <w:r w:rsidR="005E1EBC" w:rsidRPr="00B708AF">
        <w:rPr>
          <w:rFonts w:ascii="Calibri" w:eastAsia="Calibri" w:hAnsi="Calibri" w:cs="Traditional Arabic" w:hint="cs"/>
          <w:b/>
          <w:bCs/>
          <w:color w:val="000000" w:themeColor="text1"/>
          <w:sz w:val="36"/>
          <w:szCs w:val="36"/>
          <w:rtl/>
        </w:rPr>
        <w:t>المملكة</w:t>
      </w:r>
      <w:r w:rsidR="005E1EBC" w:rsidRPr="00B708AF">
        <w:rPr>
          <w:rFonts w:ascii="Calibri" w:eastAsia="Calibri" w:hAnsi="Calibri" w:cs="Traditional Arabic"/>
          <w:b/>
          <w:bCs/>
          <w:color w:val="000000" w:themeColor="text1"/>
          <w:sz w:val="36"/>
          <w:szCs w:val="36"/>
          <w:rtl/>
        </w:rPr>
        <w:t xml:space="preserve"> </w:t>
      </w:r>
      <w:r w:rsidR="005E1EBC" w:rsidRPr="00B708AF">
        <w:rPr>
          <w:rFonts w:ascii="Calibri" w:eastAsia="Calibri" w:hAnsi="Calibri" w:cs="Traditional Arabic" w:hint="cs"/>
          <w:b/>
          <w:bCs/>
          <w:color w:val="000000" w:themeColor="text1"/>
          <w:sz w:val="36"/>
          <w:szCs w:val="36"/>
          <w:rtl/>
        </w:rPr>
        <w:t>العربية</w:t>
      </w:r>
      <w:r w:rsidR="005E1EBC" w:rsidRPr="00B708AF">
        <w:rPr>
          <w:rFonts w:ascii="Calibri" w:eastAsia="Calibri" w:hAnsi="Calibri" w:cs="Traditional Arabic"/>
          <w:b/>
          <w:bCs/>
          <w:color w:val="000000" w:themeColor="text1"/>
          <w:sz w:val="36"/>
          <w:szCs w:val="36"/>
          <w:rtl/>
        </w:rPr>
        <w:t xml:space="preserve"> </w:t>
      </w:r>
      <w:r w:rsidR="005E1EBC" w:rsidRPr="00B708AF">
        <w:rPr>
          <w:rFonts w:ascii="Calibri" w:eastAsia="Calibri" w:hAnsi="Calibri" w:cs="Traditional Arabic" w:hint="cs"/>
          <w:b/>
          <w:bCs/>
          <w:color w:val="000000" w:themeColor="text1"/>
          <w:sz w:val="36"/>
          <w:szCs w:val="36"/>
          <w:rtl/>
        </w:rPr>
        <w:t xml:space="preserve">السعودية </w:t>
      </w:r>
      <w:r w:rsidRPr="00B708AF">
        <w:rPr>
          <w:rFonts w:ascii="Calibri" w:eastAsia="Calibri" w:hAnsi="Calibri" w:cs="Traditional Arabic" w:hint="cs"/>
          <w:b/>
          <w:bCs/>
          <w:color w:val="000000" w:themeColor="text1"/>
          <w:sz w:val="36"/>
          <w:szCs w:val="36"/>
          <w:rtl/>
        </w:rPr>
        <w:t>:</w:t>
      </w:r>
    </w:p>
    <w:p w:rsidR="008D2D8A" w:rsidRPr="00B708AF" w:rsidRDefault="008D2D8A" w:rsidP="008D2D8A">
      <w:pPr>
        <w:spacing w:after="0" w:line="240" w:lineRule="auto"/>
        <w:ind w:firstLine="509"/>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يُعد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المملكة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العربية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السعودية 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ركائز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النظام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التربوي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وذلك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بسبب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موقعه كهمزة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وصل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الأساسي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العالي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أنه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يمثل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منتهية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موصلة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Arial" w:hint="cs"/>
          <w:color w:val="000000" w:themeColor="text1"/>
          <w:rtl/>
        </w:rPr>
        <w:t xml:space="preserve"> </w:t>
      </w:r>
      <w:r w:rsidRPr="00B708AF">
        <w:rPr>
          <w:rFonts w:ascii="Calibri" w:eastAsia="Calibri" w:hAnsi="Calibri" w:cs="Traditional Arabic" w:hint="cs"/>
          <w:color w:val="000000" w:themeColor="text1"/>
          <w:sz w:val="36"/>
          <w:szCs w:val="36"/>
          <w:rtl/>
        </w:rPr>
        <w:t>آن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واحد ( مصلح بن سعيد بن مبارك القحطاني , 1427 هـ , ص 1 ) </w:t>
      </w:r>
      <w:r w:rsidRPr="00B708AF">
        <w:rPr>
          <w:rFonts w:ascii="Calibri" w:eastAsia="Calibri" w:hAnsi="Calibri" w:cs="Traditional Arabic"/>
          <w:color w:val="000000" w:themeColor="text1"/>
          <w:sz w:val="36"/>
          <w:szCs w:val="36"/>
          <w:rtl/>
        </w:rPr>
        <w:t xml:space="preserve">. </w:t>
      </w:r>
    </w:p>
    <w:p w:rsidR="008D2D8A" w:rsidRPr="00B708AF" w:rsidRDefault="008D2D8A" w:rsidP="00C30D3F">
      <w:pPr>
        <w:spacing w:after="0" w:line="240" w:lineRule="auto"/>
        <w:ind w:firstLine="509"/>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lastRenderedPageBreak/>
        <w:t>و يغطي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معظم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بلدان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العالم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الفترة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12</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18</w:t>
      </w:r>
      <w:r w:rsidRPr="00B708AF">
        <w:rPr>
          <w:rFonts w:ascii="Calibri" w:eastAsia="Calibri" w:hAnsi="Calibri" w:cs="Traditional Arabic" w:hint="cs"/>
          <w:color w:val="000000" w:themeColor="text1"/>
          <w:sz w:val="36"/>
          <w:szCs w:val="36"/>
          <w:rtl/>
        </w:rPr>
        <w:t xml:space="preserve"> عاماً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حياة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الفرد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تقسم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فترة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معظم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النظم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التربوية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العالم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مرحلتين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هما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الأولى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الثانوي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يطلق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عليها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البلدان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المتوسط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00C30D3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الإعدادي</w:t>
      </w:r>
      <w:r w:rsidR="00C30D3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الدنيا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C1263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تمتد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ثلاث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سنوات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الغالب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الثانوي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يطلق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عليها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الثانوية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تمتد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ثلاث</w:t>
      </w:r>
      <w:r w:rsidRPr="00B708AF">
        <w:rPr>
          <w:rFonts w:ascii="Calibri" w:eastAsia="Calibri" w:hAnsi="Calibri" w:cs="Traditional Arabic"/>
          <w:color w:val="000000" w:themeColor="text1"/>
          <w:sz w:val="36"/>
          <w:szCs w:val="36"/>
          <w:rtl/>
        </w:rPr>
        <w:t xml:space="preserve"> </w:t>
      </w:r>
      <w:r w:rsidR="00C30D3F" w:rsidRPr="00B708AF">
        <w:rPr>
          <w:rFonts w:ascii="Calibri" w:eastAsia="Calibri" w:hAnsi="Calibri" w:cs="Traditional Arabic" w:hint="cs"/>
          <w:color w:val="000000" w:themeColor="text1"/>
          <w:sz w:val="36"/>
          <w:szCs w:val="36"/>
          <w:rtl/>
        </w:rPr>
        <w:t>سنوات</w:t>
      </w:r>
      <w:r w:rsidRPr="00B708AF">
        <w:rPr>
          <w:rFonts w:ascii="Calibri" w:eastAsia="Calibri" w:hAnsi="Calibri" w:cs="Traditional Arabic" w:hint="cs"/>
          <w:color w:val="000000" w:themeColor="text1"/>
          <w:sz w:val="36"/>
          <w:szCs w:val="36"/>
          <w:rtl/>
        </w:rPr>
        <w:t xml:space="preserve"> ( </w:t>
      </w:r>
      <w:r w:rsidRPr="00B708AF">
        <w:rPr>
          <w:rFonts w:ascii="Calibri" w:eastAsia="Calibri" w:hAnsi="Calibri" w:cs="Traditional Arabic"/>
          <w:color w:val="000000" w:themeColor="text1"/>
          <w:sz w:val="36"/>
          <w:szCs w:val="36"/>
          <w:rtl/>
        </w:rPr>
        <w:t>حمدان بن أحمد الغامدي</w:t>
      </w:r>
      <w:r w:rsidRPr="00B708AF">
        <w:rPr>
          <w:rFonts w:ascii="Calibri" w:eastAsia="Calibri" w:hAnsi="Calibri" w:cs="Traditional Arabic" w:hint="cs"/>
          <w:color w:val="000000" w:themeColor="text1"/>
          <w:sz w:val="36"/>
          <w:szCs w:val="36"/>
          <w:rtl/>
        </w:rPr>
        <w:t xml:space="preserve"> , 1426 هـ , </w:t>
      </w:r>
      <w:r w:rsidRPr="00B708AF">
        <w:rPr>
          <w:rFonts w:ascii="Calibri" w:eastAsia="Calibri" w:hAnsi="Calibri" w:cs="Traditional Arabic"/>
          <w:color w:val="000000" w:themeColor="text1"/>
          <w:sz w:val="36"/>
          <w:szCs w:val="36"/>
          <w:rtl/>
        </w:rPr>
        <w:t>ص</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163</w:t>
      </w:r>
      <w:r w:rsidRPr="00B708AF">
        <w:rPr>
          <w:rFonts w:ascii="Calibri" w:eastAsia="Calibri" w:hAnsi="Calibri" w:cs="Traditional Arabic" w:hint="cs"/>
          <w:color w:val="000000" w:themeColor="text1"/>
          <w:sz w:val="36"/>
          <w:szCs w:val="36"/>
          <w:rtl/>
        </w:rPr>
        <w:t xml:space="preserve"> ) .</w:t>
      </w:r>
    </w:p>
    <w:p w:rsidR="008D2D8A" w:rsidRPr="00B708AF" w:rsidRDefault="008D2D8A" w:rsidP="00C12636">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 xml:space="preserve">    </w:t>
      </w:r>
      <w:r w:rsidR="009240D1"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تطلق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عامة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تسمية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الثانوي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الواقعة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الابتدائي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العالي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تسمية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المدارس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المؤسسات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تمنح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النوع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 ،</w:t>
      </w:r>
      <w:r w:rsidRPr="00B708AF">
        <w:rPr>
          <w:rFonts w:ascii="Calibri" w:eastAsia="Calibri" w:hAnsi="Calibri" w:cs="Traditional Arabic"/>
          <w:color w:val="000000" w:themeColor="text1"/>
          <w:sz w:val="36"/>
          <w:szCs w:val="36"/>
          <w:rtl/>
        </w:rPr>
        <w:t xml:space="preserve"> </w:t>
      </w:r>
      <w:r w:rsidR="00865C3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865C3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تغطى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التسمية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مؤسسات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بالغة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التنوع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كثانويات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العام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الفني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المدارس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العليا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غيرها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المؤسسات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متوسط</w:t>
      </w:r>
      <w:r w:rsidRPr="00B708AF">
        <w:rPr>
          <w:rFonts w:ascii="Calibri" w:eastAsia="Calibri" w:hAnsi="Calibri" w:cs="Traditional Arabic"/>
          <w:color w:val="000000" w:themeColor="text1"/>
          <w:sz w:val="36"/>
          <w:szCs w:val="36"/>
          <w:rtl/>
        </w:rPr>
        <w:t xml:space="preserve"> </w:t>
      </w:r>
      <w:r w:rsidR="00C12636"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العنصر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الوحيد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المشترك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بينها </w:t>
      </w:r>
      <w:r w:rsidR="00C30D3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r w:rsidR="00C30D3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حامد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جاد , </w:t>
      </w:r>
      <w:r w:rsidRPr="00B708AF">
        <w:rPr>
          <w:rFonts w:ascii="Calibri" w:eastAsia="Calibri" w:hAnsi="Calibri" w:cs="Traditional Arabic"/>
          <w:color w:val="000000" w:themeColor="text1"/>
          <w:sz w:val="36"/>
          <w:szCs w:val="36"/>
          <w:rtl/>
        </w:rPr>
        <w:t>2002</w:t>
      </w:r>
      <w:r w:rsidRPr="00B708AF">
        <w:rPr>
          <w:rFonts w:ascii="Calibri" w:eastAsia="Calibri" w:hAnsi="Calibri" w:cs="Traditional Arabic" w:hint="cs"/>
          <w:color w:val="000000" w:themeColor="text1"/>
          <w:sz w:val="36"/>
          <w:szCs w:val="36"/>
          <w:rtl/>
        </w:rPr>
        <w:t xml:space="preserve"> 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ص </w:t>
      </w:r>
      <w:r w:rsidRPr="00B708AF">
        <w:rPr>
          <w:rFonts w:ascii="Calibri" w:eastAsia="Calibri" w:hAnsi="Calibri" w:cs="Traditional Arabic"/>
          <w:color w:val="000000" w:themeColor="text1"/>
          <w:sz w:val="36"/>
          <w:szCs w:val="36"/>
          <w:rtl/>
        </w:rPr>
        <w:t>15</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8D7B3B" w:rsidRPr="00B708AF" w:rsidRDefault="008D7B3B"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 xml:space="preserve">التعليق على المطلب الأول : </w:t>
      </w:r>
    </w:p>
    <w:p w:rsidR="008D7B3B" w:rsidRPr="00B708AF" w:rsidRDefault="00D80BA1" w:rsidP="001068ED">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التعليم الثانوي </w:t>
      </w:r>
      <w:r w:rsidR="008D7B3B" w:rsidRPr="00B708AF">
        <w:rPr>
          <w:rFonts w:ascii="Calibri" w:eastAsia="Calibri" w:hAnsi="Calibri" w:cs="Traditional Arabic" w:hint="cs"/>
          <w:color w:val="000000" w:themeColor="text1"/>
          <w:sz w:val="36"/>
          <w:szCs w:val="36"/>
          <w:rtl/>
        </w:rPr>
        <w:t>هو</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تعليم</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يتوسط</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النظام</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التعليمي</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الرسمي</w:t>
      </w:r>
      <w:r w:rsidR="008D7B3B"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بالمملكة العربية السعودية </w:t>
      </w:r>
      <w:r w:rsidR="008D7B3B" w:rsidRPr="00B708AF">
        <w:rPr>
          <w:rFonts w:ascii="Calibri" w:eastAsia="Calibri" w:hAnsi="Calibri" w:cs="Traditional Arabic" w:hint="cs"/>
          <w:color w:val="000000" w:themeColor="text1"/>
          <w:sz w:val="36"/>
          <w:szCs w:val="36"/>
          <w:rtl/>
        </w:rPr>
        <w:t>،</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يقابل</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مرحلة</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المراهقة</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يمتد</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من</w:t>
      </w:r>
      <w:r w:rsidR="008D7B3B"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 المتوسطة</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ينتهي</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عند</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مدخل</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التعليم</w:t>
      </w:r>
      <w:r w:rsidR="008D7B3B"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الجامعي</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w:t>
      </w:r>
      <w:r w:rsidR="008D7B3B" w:rsidRPr="00B708AF">
        <w:rPr>
          <w:rFonts w:ascii="Calibri" w:eastAsia="Calibri" w:hAnsi="Calibri" w:cs="Traditional Arabic"/>
          <w:color w:val="000000" w:themeColor="text1"/>
          <w:sz w:val="36"/>
          <w:szCs w:val="36"/>
          <w:rtl/>
        </w:rPr>
        <w:t xml:space="preserve"> </w:t>
      </w:r>
      <w:r w:rsidR="001068ED" w:rsidRPr="00B708AF">
        <w:rPr>
          <w:rFonts w:ascii="Calibri" w:eastAsia="Calibri" w:hAnsi="Calibri" w:cs="Traditional Arabic" w:hint="cs"/>
          <w:color w:val="000000" w:themeColor="text1"/>
          <w:sz w:val="36"/>
          <w:szCs w:val="36"/>
          <w:rtl/>
        </w:rPr>
        <w:t>بصرف</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النظر</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عما</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إذا</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كان</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النظام</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التعليمي</w:t>
      </w:r>
      <w:r w:rsidR="008D7B3B" w:rsidRPr="00B708AF">
        <w:rPr>
          <w:rFonts w:ascii="Calibri" w:eastAsia="Calibri" w:hAnsi="Calibri" w:cs="Traditional Arabic"/>
          <w:color w:val="000000" w:themeColor="text1"/>
          <w:sz w:val="36"/>
          <w:szCs w:val="36"/>
          <w:rtl/>
        </w:rPr>
        <w:t xml:space="preserve"> </w:t>
      </w:r>
      <w:r w:rsidR="001068ED" w:rsidRPr="00B708AF">
        <w:rPr>
          <w:rFonts w:ascii="Calibri" w:eastAsia="Calibri" w:hAnsi="Calibri" w:cs="Traditional Arabic" w:hint="cs"/>
          <w:color w:val="000000" w:themeColor="text1"/>
          <w:sz w:val="36"/>
          <w:szCs w:val="36"/>
          <w:rtl/>
        </w:rPr>
        <w:t xml:space="preserve">بالمملكة </w:t>
      </w:r>
      <w:r w:rsidR="008D7B3B" w:rsidRPr="00B708AF">
        <w:rPr>
          <w:rFonts w:ascii="Calibri" w:eastAsia="Calibri" w:hAnsi="Calibri" w:cs="Traditional Arabic" w:hint="cs"/>
          <w:color w:val="000000" w:themeColor="text1"/>
          <w:sz w:val="36"/>
          <w:szCs w:val="36"/>
          <w:rtl/>
        </w:rPr>
        <w:t>يقدمه</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في</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وحدة</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متماسكة</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أو</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يقسمه</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إلى</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وحدتين</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منفصلتين</w:t>
      </w:r>
      <w:r w:rsidR="008D7B3B" w:rsidRPr="00B708AF">
        <w:rPr>
          <w:rFonts w:ascii="Calibri" w:eastAsia="Calibri" w:hAnsi="Calibri" w:cs="Traditional Arabic"/>
          <w:color w:val="000000" w:themeColor="text1"/>
          <w:sz w:val="36"/>
          <w:szCs w:val="36"/>
          <w:rtl/>
        </w:rPr>
        <w:t xml:space="preserve"> </w:t>
      </w:r>
      <w:r w:rsidR="001068ED" w:rsidRPr="00B708AF">
        <w:rPr>
          <w:rFonts w:ascii="Calibri" w:eastAsia="Calibri" w:hAnsi="Calibri" w:cs="Traditional Arabic" w:hint="cs"/>
          <w:color w:val="000000" w:themeColor="text1"/>
          <w:sz w:val="36"/>
          <w:szCs w:val="36"/>
          <w:rtl/>
        </w:rPr>
        <w:t xml:space="preserve">و </w:t>
      </w:r>
      <w:r w:rsidR="008D7B3B" w:rsidRPr="00B708AF">
        <w:rPr>
          <w:rFonts w:ascii="Calibri" w:eastAsia="Calibri" w:hAnsi="Calibri" w:cs="Traditional Arabic" w:hint="cs"/>
          <w:color w:val="000000" w:themeColor="text1"/>
          <w:sz w:val="36"/>
          <w:szCs w:val="36"/>
          <w:rtl/>
        </w:rPr>
        <w:t>هما</w:t>
      </w:r>
      <w:r w:rsidR="008D7B3B" w:rsidRPr="00B708AF">
        <w:rPr>
          <w:rFonts w:ascii="Calibri" w:eastAsia="Calibri" w:hAnsi="Calibri" w:cs="Traditional Arabic"/>
          <w:color w:val="000000" w:themeColor="text1"/>
          <w:sz w:val="36"/>
          <w:szCs w:val="36"/>
          <w:rtl/>
        </w:rPr>
        <w:t xml:space="preserve"> :</w:t>
      </w:r>
    </w:p>
    <w:p w:rsidR="001068ED" w:rsidRPr="00B708AF" w:rsidRDefault="001068ED" w:rsidP="006C2D68">
      <w:pPr>
        <w:pStyle w:val="ListParagraph"/>
        <w:numPr>
          <w:ilvl w:val="2"/>
          <w:numId w:val="154"/>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التعليم</w:t>
      </w:r>
      <w:r w:rsidR="008D7B3B"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المتوسط</w:t>
      </w:r>
      <w:r w:rsidR="008D7B3B" w:rsidRPr="00B708AF">
        <w:rPr>
          <w:rFonts w:ascii="Calibri" w:eastAsia="Calibri" w:hAnsi="Calibri" w:cs="Traditional Arabic"/>
          <w:color w:val="000000" w:themeColor="text1"/>
          <w:sz w:val="36"/>
          <w:szCs w:val="36"/>
          <w:rtl/>
        </w:rPr>
        <w:t xml:space="preserve"> </w:t>
      </w:r>
      <w:r w:rsidR="00B01E82" w:rsidRPr="00B708AF">
        <w:rPr>
          <w:rFonts w:ascii="Calibri" w:eastAsia="Calibri" w:hAnsi="Calibri" w:cs="Traditional Arabic" w:hint="cs"/>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rPr>
        <w:t xml:space="preserve"> ي</w:t>
      </w:r>
      <w:r w:rsidR="008D7B3B" w:rsidRPr="00B708AF">
        <w:rPr>
          <w:rFonts w:ascii="Calibri" w:eastAsia="Calibri" w:hAnsi="Calibri" w:cs="Traditional Arabic" w:hint="cs"/>
          <w:color w:val="000000" w:themeColor="text1"/>
          <w:sz w:val="36"/>
          <w:szCs w:val="36"/>
          <w:rtl/>
        </w:rPr>
        <w:t>قابل</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من</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مراحل</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النمو</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مرحلة</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المراهقة</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المبكرة</w:t>
      </w:r>
      <w:r w:rsidR="008D7B3B"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1068ED" w:rsidRPr="00B708AF" w:rsidRDefault="001068ED" w:rsidP="006C2D68">
      <w:pPr>
        <w:pStyle w:val="ListParagraph"/>
        <w:numPr>
          <w:ilvl w:val="2"/>
          <w:numId w:val="154"/>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التعليم</w:t>
      </w:r>
      <w:r w:rsidR="008D7B3B"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الثانوي </w:t>
      </w:r>
      <w:r w:rsidR="00B01E82" w:rsidRPr="00B708AF">
        <w:rPr>
          <w:rFonts w:ascii="Calibri" w:eastAsia="Calibri" w:hAnsi="Calibri" w:cs="Traditional Arabic" w:hint="cs"/>
          <w:color w:val="000000" w:themeColor="text1"/>
          <w:sz w:val="36"/>
          <w:szCs w:val="36"/>
          <w:rtl/>
        </w:rPr>
        <w:t xml:space="preserve">: </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rPr>
        <w:t xml:space="preserve"> ي</w:t>
      </w:r>
      <w:r w:rsidR="008D7B3B" w:rsidRPr="00B708AF">
        <w:rPr>
          <w:rFonts w:ascii="Calibri" w:eastAsia="Calibri" w:hAnsi="Calibri" w:cs="Traditional Arabic" w:hint="cs"/>
          <w:color w:val="000000" w:themeColor="text1"/>
          <w:sz w:val="36"/>
          <w:szCs w:val="36"/>
          <w:rtl/>
        </w:rPr>
        <w:t>قابل</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من</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مراحل</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النمو</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مرحلة</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المراهقة</w:t>
      </w:r>
      <w:r w:rsidR="008D7B3B" w:rsidRPr="00B708AF">
        <w:rPr>
          <w:rFonts w:ascii="Calibri" w:eastAsia="Calibri" w:hAnsi="Calibri" w:cs="Traditional Arabic"/>
          <w:color w:val="000000" w:themeColor="text1"/>
          <w:sz w:val="36"/>
          <w:szCs w:val="36"/>
          <w:rtl/>
        </w:rPr>
        <w:t xml:space="preserve">  </w:t>
      </w:r>
      <w:r w:rsidR="008D7B3B" w:rsidRPr="00B708AF">
        <w:rPr>
          <w:rFonts w:ascii="Calibri" w:eastAsia="Calibri" w:hAnsi="Calibri" w:cs="Traditional Arabic" w:hint="cs"/>
          <w:color w:val="000000" w:themeColor="text1"/>
          <w:sz w:val="36"/>
          <w:szCs w:val="36"/>
          <w:rtl/>
        </w:rPr>
        <w:t>الوسطى</w:t>
      </w:r>
      <w:r w:rsidRPr="00B708AF">
        <w:rPr>
          <w:rFonts w:ascii="Calibri" w:eastAsia="Calibri" w:hAnsi="Calibri" w:cs="Traditional Arabic" w:hint="cs"/>
          <w:color w:val="000000" w:themeColor="text1"/>
          <w:sz w:val="36"/>
          <w:szCs w:val="36"/>
          <w:rtl/>
        </w:rPr>
        <w:t xml:space="preserve"> </w:t>
      </w:r>
      <w:r w:rsidR="008D7B3B" w:rsidRPr="00B708AF">
        <w:rPr>
          <w:rFonts w:ascii="Calibri" w:eastAsia="Calibri" w:hAnsi="Calibri" w:cs="Traditional Arabic"/>
          <w:color w:val="000000" w:themeColor="text1"/>
          <w:sz w:val="36"/>
          <w:szCs w:val="36"/>
          <w:rtl/>
        </w:rPr>
        <w:t>.</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المطلب الثاني : أهداف التعليم</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الثانوي في</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المملكة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العربية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السعودية :</w:t>
      </w:r>
    </w:p>
    <w:p w:rsidR="008D2D8A" w:rsidRPr="00B708AF" w:rsidRDefault="008D2D8A" w:rsidP="00D776D9">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يحظى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تطوير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المملكة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العربية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السعودية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باهتمام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أولية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التطوير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نظر</w:t>
      </w:r>
      <w:r w:rsidR="000C4295"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لأهميته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الأهداف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المنوطة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به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إذ</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نصت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أهداف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إكساب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المتعلمين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القدر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الملائم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المعارف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المفيدة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يجعلهم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أفرادا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نافعين</w:t>
      </w:r>
      <w:r w:rsidR="004A115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إيجابيين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المجتمع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الحياتية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التفكير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خلال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إتاحة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الفرصة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للتعلم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مواقف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حياتية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واقعية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المجتمع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المعاصر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تطوير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التقنية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مصادر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المعلومات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شخصية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شمولياً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C30D3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تنويع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الخبرات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التعليمية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تحقيقا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لتلك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الأهداف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سعت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وزارة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نماذج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lastRenderedPageBreak/>
        <w:t>تطوير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فكانت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تجربة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الشامل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امتدت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عشر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سنوات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عام</w:t>
      </w:r>
      <w:r w:rsidRPr="00B708AF">
        <w:rPr>
          <w:rFonts w:ascii="Calibri" w:eastAsia="Calibri" w:hAnsi="Calibri" w:cs="Traditional Arabic"/>
          <w:color w:val="000000" w:themeColor="text1"/>
          <w:sz w:val="36"/>
          <w:szCs w:val="36"/>
          <w:rtl/>
        </w:rPr>
        <w:t xml:space="preserve"> (1395</w:t>
      </w:r>
      <w:r w:rsidRPr="00B708AF">
        <w:rPr>
          <w:rFonts w:ascii="Calibri" w:eastAsia="Calibri" w:hAnsi="Calibri" w:cs="Traditional Arabic" w:hint="cs"/>
          <w:color w:val="000000" w:themeColor="text1"/>
          <w:sz w:val="36"/>
          <w:szCs w:val="36"/>
          <w:rtl/>
        </w:rPr>
        <w:t xml:space="preserve"> هـ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حتى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1405</w:t>
      </w:r>
      <w:r w:rsidRPr="00B708AF">
        <w:rPr>
          <w:rFonts w:ascii="Calibri" w:eastAsia="Calibri" w:hAnsi="Calibri" w:cs="Traditional Arabic" w:hint="cs"/>
          <w:color w:val="000000" w:themeColor="text1"/>
          <w:sz w:val="36"/>
          <w:szCs w:val="36"/>
          <w:rtl/>
        </w:rPr>
        <w:t xml:space="preserve"> هـ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ثم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طبقت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تجربة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المطور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امتدت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سنوات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1406</w:t>
      </w:r>
      <w:r w:rsidRPr="00B708AF">
        <w:rPr>
          <w:rFonts w:ascii="Calibri" w:eastAsia="Calibri" w:hAnsi="Calibri" w:cs="Traditional Arabic" w:hint="cs"/>
          <w:color w:val="000000" w:themeColor="text1"/>
          <w:sz w:val="36"/>
          <w:szCs w:val="36"/>
          <w:rtl/>
        </w:rPr>
        <w:t xml:space="preserve"> هـ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حتى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1411</w:t>
      </w:r>
      <w:r w:rsidR="00C30D3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هـ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بدأ</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w:t>
      </w:r>
      <w:r w:rsidRPr="00B708AF">
        <w:rPr>
          <w:rFonts w:ascii="Calibri" w:eastAsia="Calibri" w:hAnsi="Calibri" w:cs="Traditional Arabic"/>
          <w:color w:val="000000" w:themeColor="text1"/>
          <w:sz w:val="36"/>
          <w:szCs w:val="36"/>
          <w:rtl/>
        </w:rPr>
        <w:t xml:space="preserve"> (1425</w:t>
      </w:r>
      <w:r w:rsidR="004A115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1426</w:t>
      </w:r>
      <w:r w:rsidRPr="00B708AF">
        <w:rPr>
          <w:rFonts w:ascii="Calibri" w:eastAsia="Calibri" w:hAnsi="Calibri" w:cs="Traditional Arabic" w:hint="cs"/>
          <w:color w:val="000000" w:themeColor="text1"/>
          <w:sz w:val="36"/>
          <w:szCs w:val="36"/>
          <w:rtl/>
        </w:rPr>
        <w:t xml:space="preserve">هـ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الموافق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2004</w:t>
      </w:r>
      <w:r w:rsidR="00C30D3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2005</w:t>
      </w:r>
      <w:r w:rsidRPr="00B708AF">
        <w:rPr>
          <w:rFonts w:ascii="Calibri" w:eastAsia="Calibri" w:hAnsi="Calibri" w:cs="Traditional Arabic" w:hint="cs"/>
          <w:color w:val="000000" w:themeColor="text1"/>
          <w:sz w:val="36"/>
          <w:szCs w:val="36"/>
          <w:rtl/>
        </w:rPr>
        <w:t xml:space="preserve"> 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تجريب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نموذج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جديد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ذلك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تلبية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للمستجدات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الحديثة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سعيا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لتعديل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تحسين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مدخلات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التعليم </w:t>
      </w:r>
      <w:r w:rsidRPr="00B708AF">
        <w:rPr>
          <w:rFonts w:ascii="Calibri" w:eastAsia="Calibri" w:hAnsi="Calibri" w:cs="Traditional Arabic"/>
          <w:color w:val="000000" w:themeColor="text1"/>
          <w:sz w:val="36"/>
          <w:szCs w:val="36"/>
          <w:rtl/>
        </w:rPr>
        <w:t xml:space="preserve">, </w:t>
      </w:r>
      <w:r w:rsidR="004A115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C63B2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عملياته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لضمان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تخريج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أكفاء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مزودين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بالمعارف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العلمية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تؤهلهم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لحل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مشكلاتهم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مشكلات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مجتمعهم ( </w:t>
      </w:r>
      <w:r w:rsidRPr="00B708AF">
        <w:rPr>
          <w:rFonts w:ascii="Calibri" w:eastAsia="Calibri" w:hAnsi="Calibri" w:cs="Traditional Arabic"/>
          <w:color w:val="000000" w:themeColor="text1"/>
          <w:sz w:val="36"/>
          <w:szCs w:val="36"/>
          <w:rtl/>
        </w:rPr>
        <w:t>إدارة التعليم الثانوي</w:t>
      </w:r>
      <w:r w:rsidRPr="00B708AF">
        <w:rPr>
          <w:rFonts w:ascii="Calibri" w:eastAsia="Calibri" w:hAnsi="Calibri" w:cs="Traditional Arabic" w:hint="cs"/>
          <w:color w:val="000000" w:themeColor="text1"/>
          <w:sz w:val="36"/>
          <w:szCs w:val="36"/>
          <w:rtl/>
        </w:rPr>
        <w:t xml:space="preserve"> , </w:t>
      </w:r>
      <w:r w:rsidRPr="00B708AF">
        <w:rPr>
          <w:rFonts w:ascii="Calibri" w:eastAsia="Calibri" w:hAnsi="Calibri" w:cs="Traditional Arabic"/>
          <w:color w:val="000000" w:themeColor="text1"/>
          <w:sz w:val="36"/>
          <w:szCs w:val="36"/>
          <w:rtl/>
        </w:rPr>
        <w:t>1425</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هـ</w:t>
      </w:r>
      <w:r w:rsidRPr="00B708AF">
        <w:rPr>
          <w:rFonts w:ascii="Calibri" w:eastAsia="Calibri" w:hAnsi="Calibri" w:cs="Traditional Arabic" w:hint="cs"/>
          <w:color w:val="000000" w:themeColor="text1"/>
          <w:sz w:val="36"/>
          <w:szCs w:val="36"/>
          <w:rtl/>
        </w:rPr>
        <w:t xml:space="preserve"> , </w:t>
      </w:r>
      <w:r w:rsidRPr="00B708AF">
        <w:rPr>
          <w:rFonts w:ascii="Calibri" w:eastAsia="Calibri" w:hAnsi="Calibri" w:cs="Traditional Arabic"/>
          <w:color w:val="000000" w:themeColor="text1"/>
          <w:sz w:val="36"/>
          <w:szCs w:val="36"/>
          <w:rtl/>
        </w:rPr>
        <w:t>ص 132</w:t>
      </w:r>
      <w:r w:rsidRPr="00B708AF">
        <w:rPr>
          <w:rFonts w:ascii="Calibri" w:eastAsia="Calibri" w:hAnsi="Calibri" w:cs="Traditional Arabic" w:hint="cs"/>
          <w:color w:val="000000" w:themeColor="text1"/>
          <w:sz w:val="36"/>
          <w:szCs w:val="36"/>
          <w:rtl/>
        </w:rPr>
        <w:t xml:space="preserve"> ) . </w:t>
      </w:r>
    </w:p>
    <w:p w:rsidR="008D2D8A" w:rsidRPr="00B708AF" w:rsidRDefault="008D2D8A" w:rsidP="008D2D8A">
      <w:pPr>
        <w:spacing w:after="0" w:line="240" w:lineRule="auto"/>
        <w:ind w:firstLine="509"/>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يهدف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المملكة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العربية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السعودية إلى تحقيق ما يلي : </w:t>
      </w:r>
    </w:p>
    <w:p w:rsidR="008D2D8A" w:rsidRPr="00B708AF" w:rsidRDefault="008D2D8A" w:rsidP="006C2D68">
      <w:pPr>
        <w:numPr>
          <w:ilvl w:val="0"/>
          <w:numId w:val="30"/>
        </w:numPr>
        <w:spacing w:after="0" w:line="240" w:lineRule="auto"/>
        <w:ind w:left="50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تحقيق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الولاء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وحده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جعل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الأعمال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كل جوانبها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خالصة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لوجهه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مستقيمة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شرعه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30"/>
        </w:numPr>
        <w:spacing w:after="0" w:line="240" w:lineRule="auto"/>
        <w:ind w:left="50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دعم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العقيدة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الإسلامية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جعله قادرا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الدعوة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إليها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الدفاع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عنها .</w:t>
      </w:r>
    </w:p>
    <w:p w:rsidR="008D2D8A" w:rsidRPr="00B708AF" w:rsidRDefault="008D2D8A" w:rsidP="006C2D68">
      <w:pPr>
        <w:numPr>
          <w:ilvl w:val="0"/>
          <w:numId w:val="30"/>
        </w:numPr>
        <w:spacing w:after="0" w:line="240" w:lineRule="auto"/>
        <w:ind w:left="509"/>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تحقيق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الوفاء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للوطن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الإسلامي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بالمملكة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العربية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السعودية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الوعي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بمكانة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المملكة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الدينية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نفوس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المسلمين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تقدير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مسؤولياتها</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30"/>
        </w:numPr>
        <w:spacing w:after="0" w:line="240" w:lineRule="auto"/>
        <w:ind w:left="50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مهارات التفكير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 و التجريب 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المرحلة الثانوية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30"/>
        </w:numPr>
        <w:spacing w:after="0" w:line="240" w:lineRule="auto"/>
        <w:ind w:left="509"/>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إتاحة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الفرصة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للطلاب للتعلم مدى الحياة</w:t>
      </w:r>
      <w:r w:rsidRPr="00B708AF">
        <w:rPr>
          <w:rFonts w:ascii="Calibri" w:eastAsia="Calibri" w:hAnsi="Calibri" w:cs="Traditional Arabic"/>
          <w:color w:val="000000" w:themeColor="text1"/>
          <w:sz w:val="36"/>
          <w:szCs w:val="36"/>
          <w:rtl/>
        </w:rPr>
        <w:t xml:space="preserve"> </w:t>
      </w:r>
      <w:r w:rsidR="001A5BA4" w:rsidRPr="00B708AF">
        <w:rPr>
          <w:rFonts w:ascii="Calibri" w:eastAsia="Calibri" w:hAnsi="Calibri" w:cs="Traditional Arabic" w:hint="cs"/>
          <w:color w:val="000000" w:themeColor="text1"/>
          <w:sz w:val="36"/>
          <w:szCs w:val="36"/>
          <w:rtl/>
        </w:rPr>
        <w:t xml:space="preserve">والاعداد العام للحياة , </w:t>
      </w:r>
      <w:r w:rsidRPr="00B708AF">
        <w:rPr>
          <w:rFonts w:ascii="Calibri" w:eastAsia="Calibri" w:hAnsi="Calibri" w:cs="Traditional Arabic" w:hint="cs"/>
          <w:color w:val="000000" w:themeColor="text1"/>
          <w:sz w:val="36"/>
          <w:szCs w:val="36"/>
          <w:rtl/>
        </w:rPr>
        <w:t>و إعدادهم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لمواصلة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بمستوياتها المختلفة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التعليم العالي .  </w:t>
      </w:r>
    </w:p>
    <w:p w:rsidR="008D2D8A" w:rsidRPr="00B708AF" w:rsidRDefault="008D2D8A" w:rsidP="006C2D68">
      <w:pPr>
        <w:numPr>
          <w:ilvl w:val="0"/>
          <w:numId w:val="30"/>
        </w:numPr>
        <w:spacing w:after="0" w:line="240" w:lineRule="auto"/>
        <w:ind w:left="509"/>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إتاحة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 للطلاب 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ميادين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الحياة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المختلفة بمستوى مناسب لهم .</w:t>
      </w:r>
    </w:p>
    <w:p w:rsidR="008D2D8A" w:rsidRPr="00B708AF" w:rsidRDefault="008D2D8A" w:rsidP="006C2D68">
      <w:pPr>
        <w:numPr>
          <w:ilvl w:val="0"/>
          <w:numId w:val="30"/>
        </w:numPr>
        <w:spacing w:after="0" w:line="240" w:lineRule="auto"/>
        <w:ind w:left="509"/>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تخريج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عدد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 المؤهلين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فنيًا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لسد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حاجة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المملكة العربية السعودية . </w:t>
      </w:r>
    </w:p>
    <w:p w:rsidR="008D2D8A" w:rsidRPr="00B708AF" w:rsidRDefault="008D2D8A" w:rsidP="006C2D68">
      <w:pPr>
        <w:numPr>
          <w:ilvl w:val="0"/>
          <w:numId w:val="30"/>
        </w:numPr>
        <w:spacing w:after="0" w:line="240" w:lineRule="auto"/>
        <w:ind w:left="50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تنمية التفكير الإيجابي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الذي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يواجه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الأفكار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الهدامة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الاتجاهات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المضللة للمجتمع السعودي .</w:t>
      </w:r>
    </w:p>
    <w:p w:rsidR="008D2D8A" w:rsidRPr="00B708AF" w:rsidRDefault="008D2D8A" w:rsidP="006C2D68">
      <w:pPr>
        <w:numPr>
          <w:ilvl w:val="0"/>
          <w:numId w:val="30"/>
        </w:numPr>
        <w:spacing w:after="0" w:line="240" w:lineRule="auto"/>
        <w:ind w:left="50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رعاية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معالجة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مشكلاتهم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الاجتماعية و الفكرية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الانفعالية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منطلق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إسلامي</w:t>
      </w:r>
      <w:r w:rsidRPr="00B708AF">
        <w:rPr>
          <w:rFonts w:ascii="Calibri" w:eastAsia="Calibri" w:hAnsi="Calibri" w:cs="Traditional Arabic"/>
          <w:color w:val="000000" w:themeColor="text1"/>
          <w:sz w:val="36"/>
          <w:szCs w:val="36"/>
          <w:rtl/>
        </w:rPr>
        <w:t xml:space="preserve"> </w:t>
      </w:r>
      <w:r w:rsidR="00956EA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956EA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مساعدتهم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اجتياز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فترة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المراهقة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بنجاح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سليمان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عبد الرحمن الحقيل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00956EA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1432</w:t>
      </w:r>
      <w:r w:rsidR="00956EA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هـ</w:t>
      </w:r>
      <w:r w:rsidR="00956EA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0013659B" w:rsidRPr="00B708AF">
        <w:rPr>
          <w:rFonts w:ascii="Calibri" w:eastAsia="Calibri" w:hAnsi="Calibri" w:cs="Traditional Arabic" w:hint="cs"/>
          <w:color w:val="000000" w:themeColor="text1"/>
          <w:sz w:val="36"/>
          <w:szCs w:val="36"/>
          <w:rtl/>
        </w:rPr>
        <w:t xml:space="preserve">ص </w:t>
      </w:r>
      <w:r w:rsidRPr="00B708AF">
        <w:rPr>
          <w:rFonts w:ascii="Calibri" w:eastAsia="Calibri" w:hAnsi="Calibri" w:cs="Traditional Arabic" w:hint="cs"/>
          <w:color w:val="000000" w:themeColor="text1"/>
          <w:sz w:val="36"/>
          <w:szCs w:val="36"/>
          <w:rtl/>
        </w:rPr>
        <w:t>201 ) .</w:t>
      </w:r>
    </w:p>
    <w:p w:rsidR="008D2D8A" w:rsidRPr="00B708AF" w:rsidRDefault="008D2D8A" w:rsidP="006C2D68">
      <w:pPr>
        <w:numPr>
          <w:ilvl w:val="0"/>
          <w:numId w:val="30"/>
        </w:numPr>
        <w:spacing w:after="0" w:line="240" w:lineRule="auto"/>
        <w:ind w:left="50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تحقيق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الوعي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الأسري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لبناء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أسرة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إسلامية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سليمة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30"/>
        </w:numPr>
        <w:spacing w:after="0" w:line="240" w:lineRule="auto"/>
        <w:ind w:left="50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lastRenderedPageBreak/>
        <w:t>إكساب 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فضيلة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 النافع و المطالعة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النافعة , و العمل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الصالح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استغلال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وقت الفراغ في ازدهار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شخصيتهم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أحوال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المجتمع </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30"/>
        </w:numPr>
        <w:spacing w:after="0" w:line="240" w:lineRule="auto"/>
        <w:ind w:left="50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تنمية الكفاءة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 الطلاب لمواصلة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العالي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فاتن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محمد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عزازى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2008</w:t>
      </w:r>
      <w:r w:rsidRPr="00B708AF">
        <w:rPr>
          <w:rFonts w:ascii="Calibri" w:eastAsia="Calibri" w:hAnsi="Calibri" w:cs="Traditional Arabic" w:hint="cs"/>
          <w:color w:val="000000" w:themeColor="text1"/>
          <w:sz w:val="36"/>
          <w:szCs w:val="36"/>
          <w:rtl/>
        </w:rPr>
        <w:t xml:space="preserve"> 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ص </w:t>
      </w:r>
      <w:r w:rsidRPr="00B708AF">
        <w:rPr>
          <w:rFonts w:ascii="Calibri" w:eastAsia="Calibri" w:hAnsi="Calibri" w:cs="Traditional Arabic"/>
          <w:color w:val="000000" w:themeColor="text1"/>
          <w:sz w:val="36"/>
          <w:szCs w:val="36"/>
          <w:rtl/>
        </w:rPr>
        <w:t>99</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30"/>
        </w:numPr>
        <w:spacing w:after="0" w:line="240" w:lineRule="auto"/>
        <w:ind w:left="50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تطوير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بحيث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تصبح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منتهية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تؤهل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الدارسين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للعمل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E5612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الإسهام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مجالات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الإنتاج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E5612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الخدمات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إذا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تتح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فرص</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الالتحاق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بالجامعات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معاهد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العالي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30"/>
        </w:numPr>
        <w:spacing w:after="0" w:line="240" w:lineRule="auto"/>
        <w:ind w:left="50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تحقيق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المرونة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الخطط</w:t>
      </w:r>
      <w:r w:rsidRPr="00B708AF">
        <w:rPr>
          <w:rFonts w:ascii="Calibri" w:eastAsia="Calibri" w:hAnsi="Calibri" w:cs="Traditional Arabic"/>
          <w:color w:val="000000" w:themeColor="text1"/>
          <w:sz w:val="36"/>
          <w:szCs w:val="36"/>
          <w:rtl/>
        </w:rPr>
        <w:t xml:space="preserve"> </w:t>
      </w:r>
      <w:r w:rsidR="00E56125" w:rsidRPr="00B708AF">
        <w:rPr>
          <w:rFonts w:ascii="Calibri" w:eastAsia="Calibri" w:hAnsi="Calibri" w:cs="Traditional Arabic" w:hint="cs"/>
          <w:color w:val="000000" w:themeColor="text1"/>
          <w:sz w:val="36"/>
          <w:szCs w:val="36"/>
          <w:rtl/>
        </w:rPr>
        <w:t xml:space="preserve">الدراسية </w:t>
      </w:r>
      <w:r w:rsidRPr="00B708AF">
        <w:rPr>
          <w:rFonts w:ascii="Calibri" w:eastAsia="Calibri" w:hAnsi="Calibri" w:cs="Traditional Arabic"/>
          <w:color w:val="000000" w:themeColor="text1"/>
          <w:sz w:val="36"/>
          <w:szCs w:val="36"/>
          <w:rtl/>
        </w:rPr>
        <w:t xml:space="preserve">, </w:t>
      </w:r>
      <w:r w:rsidR="00E56125" w:rsidRPr="00B708AF">
        <w:rPr>
          <w:rFonts w:ascii="Calibri" w:eastAsia="Calibri" w:hAnsi="Calibri" w:cs="Traditional Arabic" w:hint="cs"/>
          <w:color w:val="000000" w:themeColor="text1"/>
          <w:sz w:val="36"/>
          <w:szCs w:val="36"/>
          <w:rtl/>
        </w:rPr>
        <w:t>و</w:t>
      </w:r>
      <w:r w:rsidR="00877B9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المناهج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لمواجهة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الفروق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الفردية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00877B9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877B9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الاتجاهات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الميول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الخاصة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للطلاب </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30"/>
        </w:numPr>
        <w:spacing w:after="0" w:line="240" w:lineRule="auto"/>
        <w:ind w:left="509"/>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إيجاد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توازن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المقررات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الأكاديمية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الفنية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العلمية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لمقابلة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احتياجات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المجتمع </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30"/>
        </w:numPr>
        <w:spacing w:after="0" w:line="240" w:lineRule="auto"/>
        <w:ind w:left="509"/>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الحد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الانفصالية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القسمين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بفرعيه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الأدبي </w:t>
      </w:r>
      <w:r w:rsidRPr="00B708AF">
        <w:rPr>
          <w:rFonts w:ascii="Calibri" w:eastAsia="Calibri" w:hAnsi="Calibri" w:cs="Traditional Arabic"/>
          <w:color w:val="000000" w:themeColor="text1"/>
          <w:sz w:val="36"/>
          <w:szCs w:val="36"/>
          <w:rtl/>
        </w:rPr>
        <w:t>(</w:t>
      </w:r>
      <w:r w:rsidR="00E5612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حامد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جاد , </w:t>
      </w:r>
      <w:r w:rsidRPr="00B708AF">
        <w:rPr>
          <w:rFonts w:ascii="Calibri" w:eastAsia="Calibri" w:hAnsi="Calibri" w:cs="Traditional Arabic"/>
          <w:color w:val="000000" w:themeColor="text1"/>
          <w:sz w:val="36"/>
          <w:szCs w:val="36"/>
          <w:rtl/>
        </w:rPr>
        <w:t>2002</w:t>
      </w:r>
      <w:r w:rsidRPr="00B708AF">
        <w:rPr>
          <w:rFonts w:ascii="Calibri" w:eastAsia="Calibri" w:hAnsi="Calibri" w:cs="Traditional Arabic" w:hint="cs"/>
          <w:color w:val="000000" w:themeColor="text1"/>
          <w:sz w:val="36"/>
          <w:szCs w:val="36"/>
          <w:rtl/>
        </w:rPr>
        <w:t xml:space="preserve"> 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ص97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 </w:t>
      </w:r>
    </w:p>
    <w:p w:rsidR="00996011" w:rsidRPr="00B708AF" w:rsidRDefault="00996011"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 xml:space="preserve">التعليق على المطلب الثاني : </w:t>
      </w:r>
    </w:p>
    <w:p w:rsidR="00974C6D" w:rsidRPr="00B708AF" w:rsidRDefault="00996011" w:rsidP="00A027B5">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إن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المملكة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العربية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السعودية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لابد 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إعداد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شاملاً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متكاملاً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يزود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بالمعلومات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المعارف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الاتجاهات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شخصياتهم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جوانبها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المعرفية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الاجتماعية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العقلية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البدنية</w:t>
      </w:r>
      <w:r w:rsidRPr="00B708AF">
        <w:rPr>
          <w:rFonts w:ascii="Calibri" w:eastAsia="Calibri" w:hAnsi="Calibri" w:cs="Traditional Arabic"/>
          <w:color w:val="000000" w:themeColor="text1"/>
          <w:sz w:val="36"/>
          <w:szCs w:val="36"/>
          <w:rtl/>
        </w:rPr>
        <w:t xml:space="preserve"> </w:t>
      </w:r>
      <w:r w:rsidR="00000822" w:rsidRPr="00B708AF">
        <w:rPr>
          <w:rFonts w:ascii="Calibri" w:eastAsia="Calibri" w:hAnsi="Calibri" w:cs="Traditional Arabic" w:hint="cs"/>
          <w:color w:val="000000" w:themeColor="text1"/>
          <w:sz w:val="36"/>
          <w:szCs w:val="36"/>
          <w:rtl/>
        </w:rPr>
        <w:t>و</w:t>
      </w:r>
      <w:r w:rsidR="00A027B5" w:rsidRPr="00B708AF">
        <w:rPr>
          <w:rFonts w:ascii="Calibri" w:eastAsia="Calibri" w:hAnsi="Calibri" w:cs="Traditional Arabic" w:hint="cs"/>
          <w:color w:val="000000" w:themeColor="text1"/>
          <w:sz w:val="36"/>
          <w:szCs w:val="36"/>
          <w:rtl/>
        </w:rPr>
        <w:t xml:space="preserve"> </w:t>
      </w:r>
      <w:r w:rsidR="00000822" w:rsidRPr="00B708AF">
        <w:rPr>
          <w:rFonts w:ascii="Calibri" w:eastAsia="Calibri" w:hAnsi="Calibri" w:cs="Traditional Arabic" w:hint="cs"/>
          <w:color w:val="000000" w:themeColor="text1"/>
          <w:sz w:val="36"/>
          <w:szCs w:val="36"/>
          <w:rtl/>
        </w:rPr>
        <w:t xml:space="preserve">تحل المشكلات لديهم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تبصر الطلاب بطبيعة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التحديات التكنولوجية و الفكرية و العلمية </w:t>
      </w:r>
      <w:r w:rsidR="0082539D" w:rsidRPr="00B708AF">
        <w:rPr>
          <w:rFonts w:ascii="Calibri" w:eastAsia="Calibri" w:hAnsi="Calibri" w:cs="Traditional Arabic" w:hint="cs"/>
          <w:color w:val="000000" w:themeColor="text1"/>
          <w:sz w:val="36"/>
          <w:szCs w:val="36"/>
          <w:rtl/>
        </w:rPr>
        <w:t>التي تكتنف حياة الطلاب ليتمكنوا من الاستفادة من ايجابياتها و تلافي سلبياتها , و</w:t>
      </w:r>
      <w:r w:rsidR="00626C15" w:rsidRPr="00B708AF">
        <w:rPr>
          <w:rFonts w:ascii="Calibri" w:eastAsia="Calibri" w:hAnsi="Calibri" w:cs="Traditional Arabic" w:hint="cs"/>
          <w:color w:val="000000" w:themeColor="text1"/>
          <w:sz w:val="36"/>
          <w:szCs w:val="36"/>
          <w:rtl/>
        </w:rPr>
        <w:t xml:space="preserve"> </w:t>
      </w:r>
      <w:r w:rsidR="0082539D" w:rsidRPr="00B708AF">
        <w:rPr>
          <w:rFonts w:ascii="Calibri" w:eastAsia="Calibri" w:hAnsi="Calibri" w:cs="Traditional Arabic" w:hint="cs"/>
          <w:color w:val="000000" w:themeColor="text1"/>
          <w:sz w:val="36"/>
          <w:szCs w:val="36"/>
          <w:rtl/>
        </w:rPr>
        <w:t>تأهيلا و</w:t>
      </w:r>
      <w:r w:rsidR="00626C15" w:rsidRPr="00B708AF">
        <w:rPr>
          <w:rFonts w:ascii="Calibri" w:eastAsia="Calibri" w:hAnsi="Calibri" w:cs="Traditional Arabic" w:hint="cs"/>
          <w:color w:val="000000" w:themeColor="text1"/>
          <w:sz w:val="36"/>
          <w:szCs w:val="36"/>
          <w:rtl/>
        </w:rPr>
        <w:t xml:space="preserve"> </w:t>
      </w:r>
      <w:r w:rsidR="0082539D" w:rsidRPr="00B708AF">
        <w:rPr>
          <w:rFonts w:ascii="Calibri" w:eastAsia="Calibri" w:hAnsi="Calibri" w:cs="Traditional Arabic" w:hint="cs"/>
          <w:color w:val="000000" w:themeColor="text1"/>
          <w:sz w:val="36"/>
          <w:szCs w:val="36"/>
          <w:rtl/>
        </w:rPr>
        <w:t>استثمارا لرأس المال البشري للحياة العملية و</w:t>
      </w:r>
      <w:r w:rsidR="00DD485C" w:rsidRPr="00B708AF">
        <w:rPr>
          <w:rFonts w:ascii="Calibri" w:eastAsia="Calibri" w:hAnsi="Calibri" w:cs="Traditional Arabic" w:hint="cs"/>
          <w:color w:val="000000" w:themeColor="text1"/>
          <w:sz w:val="36"/>
          <w:szCs w:val="36"/>
          <w:rtl/>
        </w:rPr>
        <w:t xml:space="preserve"> </w:t>
      </w:r>
      <w:r w:rsidR="0082539D" w:rsidRPr="00B708AF">
        <w:rPr>
          <w:rFonts w:ascii="Calibri" w:eastAsia="Calibri" w:hAnsi="Calibri" w:cs="Traditional Arabic" w:hint="cs"/>
          <w:color w:val="000000" w:themeColor="text1"/>
          <w:sz w:val="36"/>
          <w:szCs w:val="36"/>
          <w:rtl/>
        </w:rPr>
        <w:t>العلمية .</w:t>
      </w:r>
    </w:p>
    <w:p w:rsidR="00974C6D" w:rsidRPr="00B708AF" w:rsidRDefault="00974C6D" w:rsidP="004A1152">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w:t>
      </w:r>
      <w:r w:rsidR="004A1152" w:rsidRPr="00B708AF">
        <w:rPr>
          <w:rFonts w:ascii="Calibri" w:eastAsia="Calibri" w:hAnsi="Calibri" w:cs="Traditional Arabic" w:hint="cs"/>
          <w:color w:val="000000" w:themeColor="text1"/>
          <w:sz w:val="36"/>
          <w:szCs w:val="36"/>
          <w:rtl/>
        </w:rPr>
        <w:t>ى</w:t>
      </w:r>
      <w:r w:rsidRPr="00B708AF">
        <w:rPr>
          <w:rFonts w:ascii="Calibri" w:eastAsia="Calibri" w:hAnsi="Calibri" w:cs="Traditional Arabic" w:hint="cs"/>
          <w:color w:val="000000" w:themeColor="text1"/>
          <w:sz w:val="36"/>
          <w:szCs w:val="36"/>
          <w:rtl/>
        </w:rPr>
        <w:t xml:space="preserve"> قمة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الهرم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بالمملكة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العربية السعودية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باعتبارها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منتهية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لعدد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كبير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لكونها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تقوم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بإعداد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بعضهم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لمواصلة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الجامعي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فإن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أهداف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 تتمركز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ثلاثة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محاور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هى</w:t>
      </w:r>
      <w:r w:rsidRPr="00B708AF">
        <w:rPr>
          <w:rFonts w:ascii="Calibri" w:eastAsia="Calibri" w:hAnsi="Calibri" w:cs="Traditional Arabic"/>
          <w:color w:val="000000" w:themeColor="text1"/>
          <w:sz w:val="36"/>
          <w:szCs w:val="36"/>
          <w:rtl/>
        </w:rPr>
        <w:t xml:space="preserve"> :</w:t>
      </w:r>
    </w:p>
    <w:p w:rsidR="00974C6D" w:rsidRPr="00B708AF" w:rsidRDefault="00974C6D" w:rsidP="00974C6D">
      <w:pPr>
        <w:spacing w:after="0" w:line="240" w:lineRule="auto"/>
        <w:ind w:firstLine="521"/>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 xml:space="preserve">1) </w:t>
      </w:r>
      <w:r w:rsidRPr="00B708AF">
        <w:rPr>
          <w:rFonts w:ascii="Calibri" w:eastAsia="Calibri" w:hAnsi="Calibri" w:cs="Traditional Arabic" w:hint="cs"/>
          <w:color w:val="000000" w:themeColor="text1"/>
          <w:sz w:val="36"/>
          <w:szCs w:val="36"/>
          <w:rtl/>
        </w:rPr>
        <w:t>استكمال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النمو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المتوازن للطلاب </w:t>
      </w:r>
      <w:r w:rsidRPr="00B708AF">
        <w:rPr>
          <w:rFonts w:ascii="Calibri" w:eastAsia="Calibri" w:hAnsi="Calibri" w:cs="Traditional Arabic"/>
          <w:color w:val="000000" w:themeColor="text1"/>
          <w:sz w:val="36"/>
          <w:szCs w:val="36"/>
          <w:rtl/>
        </w:rPr>
        <w:t>.</w:t>
      </w:r>
    </w:p>
    <w:p w:rsidR="00974C6D" w:rsidRPr="00B708AF" w:rsidRDefault="00974C6D" w:rsidP="00974C6D">
      <w:pPr>
        <w:spacing w:after="0" w:line="240" w:lineRule="auto"/>
        <w:ind w:firstLine="521"/>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 xml:space="preserve"> 2) </w:t>
      </w:r>
      <w:r w:rsidRPr="00B708AF">
        <w:rPr>
          <w:rFonts w:ascii="Calibri" w:eastAsia="Calibri" w:hAnsi="Calibri" w:cs="Traditional Arabic" w:hint="cs"/>
          <w:color w:val="000000" w:themeColor="text1"/>
          <w:sz w:val="36"/>
          <w:szCs w:val="36"/>
          <w:rtl/>
        </w:rPr>
        <w:t>إعداد 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لمواجهة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الحياة</w:t>
      </w:r>
      <w:r w:rsidRPr="00B708AF">
        <w:rPr>
          <w:rFonts w:ascii="Calibri" w:eastAsia="Calibri" w:hAnsi="Calibri" w:cs="Traditional Arabic"/>
          <w:color w:val="000000" w:themeColor="text1"/>
          <w:sz w:val="36"/>
          <w:szCs w:val="36"/>
          <w:rtl/>
        </w:rPr>
        <w:t xml:space="preserve">  .</w:t>
      </w:r>
    </w:p>
    <w:p w:rsidR="00974C6D" w:rsidRPr="00B708AF" w:rsidRDefault="00974C6D" w:rsidP="00974C6D">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 xml:space="preserve"> 3) </w:t>
      </w:r>
      <w:r w:rsidRPr="00B708AF">
        <w:rPr>
          <w:rFonts w:ascii="Calibri" w:eastAsia="Calibri" w:hAnsi="Calibri" w:cs="Traditional Arabic" w:hint="cs"/>
          <w:color w:val="000000" w:themeColor="text1"/>
          <w:sz w:val="36"/>
          <w:szCs w:val="36"/>
          <w:rtl/>
        </w:rPr>
        <w:t>إعداد 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لمواصلة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العالي</w:t>
      </w:r>
      <w:r w:rsidRPr="00B708AF">
        <w:rPr>
          <w:rFonts w:ascii="Calibri" w:eastAsia="Calibri" w:hAnsi="Calibri" w:cs="Traditional Arabic"/>
          <w:color w:val="000000" w:themeColor="text1"/>
          <w:sz w:val="36"/>
          <w:szCs w:val="36"/>
          <w:rtl/>
        </w:rPr>
        <w:t xml:space="preserve">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المطلب الثالث : أهمية التعليم</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الثانوي في</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المملكة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العربية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السعودية :</w:t>
      </w:r>
    </w:p>
    <w:p w:rsidR="008D2D8A" w:rsidRPr="00B708AF" w:rsidRDefault="008D2D8A" w:rsidP="00E56125">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lastRenderedPageBreak/>
        <w:t xml:space="preserve">     </w:t>
      </w:r>
      <w:r w:rsidRPr="00B708AF">
        <w:rPr>
          <w:rFonts w:ascii="Calibri" w:eastAsia="Calibri" w:hAnsi="Calibri" w:cs="Traditional Arabic" w:hint="cs"/>
          <w:color w:val="000000" w:themeColor="text1"/>
          <w:sz w:val="36"/>
          <w:szCs w:val="36"/>
          <w:rtl/>
        </w:rPr>
        <w:t>تُعد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أصعب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المراحل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حياة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لكونها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تتوافق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أصعب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فترات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عمره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ه</w:t>
      </w:r>
      <w:r w:rsidR="00E56125" w:rsidRPr="00B708AF">
        <w:rPr>
          <w:rFonts w:ascii="Calibri" w:eastAsia="Calibri" w:hAnsi="Calibri" w:cs="Traditional Arabic" w:hint="cs"/>
          <w:color w:val="000000" w:themeColor="text1"/>
          <w:sz w:val="36"/>
          <w:szCs w:val="36"/>
          <w:rtl/>
        </w:rPr>
        <w:t>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فترة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المراهقة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ناحية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ناحية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أخرى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فإن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أثر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كبير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تحديد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مستقبله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الوظيفي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الاجتماعي </w:t>
      </w:r>
      <w:r w:rsidRPr="00B708AF">
        <w:rPr>
          <w:rFonts w:ascii="Calibri" w:eastAsia="Calibri" w:hAnsi="Calibri" w:cs="Traditional Arabic"/>
          <w:color w:val="000000" w:themeColor="text1"/>
          <w:sz w:val="36"/>
          <w:szCs w:val="36"/>
          <w:rtl/>
        </w:rPr>
        <w:t>.</w:t>
      </w:r>
    </w:p>
    <w:p w:rsidR="008D2D8A" w:rsidRPr="00B708AF" w:rsidRDefault="008D2D8A" w:rsidP="00A027B5">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تبرز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أهمية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خلال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يشكل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نافذة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لجيل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جديد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دوره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المجتمع</w:t>
      </w:r>
      <w:r w:rsidRPr="00B708AF">
        <w:rPr>
          <w:rFonts w:ascii="Calibri" w:eastAsia="Calibri" w:hAnsi="Calibri" w:cs="Traditional Arabic"/>
          <w:color w:val="000000" w:themeColor="text1"/>
          <w:sz w:val="36"/>
          <w:szCs w:val="36"/>
          <w:rtl/>
        </w:rPr>
        <w:t xml:space="preserve"> </w:t>
      </w:r>
      <w:r w:rsidR="00A027B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A027B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يبحث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مستقبله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الفرص</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المتاحة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يستدعي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تطوير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ليساعد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لاكتساب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المعارف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الضرورية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تمكنه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اختيار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المجالات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المناسبة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ليس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تعليمية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يرغب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التخرج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أساسية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الاقتصادية</w:t>
      </w:r>
      <w:r w:rsidR="00956EA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للمجتمع</w:t>
      </w:r>
      <w:r w:rsidR="005C26A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4756F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نصت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وثيقة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اليونسكو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دكار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يمكن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لمجتمع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يتطور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ليصبح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مجتمعا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اقتصاديا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متقدما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وجود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نسبة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عظمى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مجتمعه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أكملوا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الثانوية </w:t>
      </w:r>
      <w:r w:rsidR="005C26A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سعود بن ناصر إبراهيم الكثيري</w:t>
      </w:r>
      <w:r w:rsidRPr="00B708AF">
        <w:rPr>
          <w:rFonts w:ascii="Calibri" w:eastAsia="Calibri" w:hAnsi="Calibri" w:cs="Traditional Arabic" w:hint="cs"/>
          <w:color w:val="000000" w:themeColor="text1"/>
          <w:sz w:val="36"/>
          <w:szCs w:val="36"/>
          <w:rtl/>
        </w:rPr>
        <w:t xml:space="preserve"> , </w:t>
      </w:r>
      <w:r w:rsidRPr="00B708AF">
        <w:rPr>
          <w:rFonts w:ascii="Calibri" w:eastAsia="Calibri" w:hAnsi="Calibri" w:cs="Traditional Arabic"/>
          <w:color w:val="000000" w:themeColor="text1"/>
          <w:sz w:val="36"/>
          <w:szCs w:val="36"/>
          <w:rtl/>
        </w:rPr>
        <w:t>1426</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هـ</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ص</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5</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كما أن 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تعكس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الظروف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المجتمعة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بجميع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خصائصها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السياسية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الاقتصادية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الاجتماعية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دلال يسن</w:t>
      </w:r>
      <w:r w:rsidRPr="00B708AF">
        <w:rPr>
          <w:rFonts w:ascii="Calibri" w:eastAsia="Calibri" w:hAnsi="Calibri" w:cs="Traditional Arabic" w:hint="cs"/>
          <w:color w:val="000000" w:themeColor="text1"/>
          <w:sz w:val="36"/>
          <w:szCs w:val="36"/>
          <w:rtl/>
        </w:rPr>
        <w:t xml:space="preserve"> , </w:t>
      </w:r>
      <w:r w:rsidRPr="00B708AF">
        <w:rPr>
          <w:rFonts w:ascii="Calibri" w:eastAsia="Calibri" w:hAnsi="Calibri" w:cs="Traditional Arabic"/>
          <w:color w:val="000000" w:themeColor="text1"/>
          <w:sz w:val="36"/>
          <w:szCs w:val="36"/>
          <w:rtl/>
        </w:rPr>
        <w:t>2009</w:t>
      </w:r>
      <w:r w:rsidRPr="00B708AF">
        <w:rPr>
          <w:rFonts w:ascii="Calibri" w:eastAsia="Calibri" w:hAnsi="Calibri" w:cs="Traditional Arabic" w:hint="cs"/>
          <w:color w:val="000000" w:themeColor="text1"/>
          <w:sz w:val="36"/>
          <w:szCs w:val="36"/>
          <w:rtl/>
        </w:rPr>
        <w:t xml:space="preserve"> م </w:t>
      </w:r>
      <w:r w:rsidRPr="00B708AF">
        <w:rPr>
          <w:rFonts w:ascii="Calibri" w:eastAsia="Calibri" w:hAnsi="Calibri" w:cs="Traditional Arabic"/>
          <w:color w:val="000000" w:themeColor="text1"/>
          <w:sz w:val="36"/>
          <w:szCs w:val="36"/>
          <w:rtl/>
        </w:rPr>
        <w:t>, ص</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15</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8D2D8A" w:rsidRPr="00B708AF" w:rsidRDefault="008D2D8A" w:rsidP="008D2D8A">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يمكن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إجمال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أهمية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النقاط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التالية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31"/>
        </w:numPr>
        <w:spacing w:after="0" w:line="240" w:lineRule="auto"/>
        <w:ind w:left="368"/>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تتمتع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بمنزلة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كبيرة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نفوس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الأبناء</w:t>
      </w:r>
      <w:r w:rsidR="0095052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004756F4" w:rsidRPr="00B708AF">
        <w:rPr>
          <w:rFonts w:ascii="Calibri" w:eastAsia="Calibri" w:hAnsi="Calibri" w:cs="Traditional Arabic" w:hint="cs"/>
          <w:color w:val="000000" w:themeColor="text1"/>
          <w:sz w:val="36"/>
          <w:szCs w:val="36"/>
          <w:rtl/>
        </w:rPr>
        <w:t>و</w:t>
      </w:r>
      <w:r w:rsidR="0095052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الآباء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سواء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لكونها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تتيح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الفرص</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التعليمية </w:t>
      </w:r>
      <w:r w:rsidRPr="00B708AF">
        <w:rPr>
          <w:rFonts w:ascii="Calibri" w:eastAsia="Calibri" w:hAnsi="Calibri" w:cs="Traditional Arabic"/>
          <w:color w:val="000000" w:themeColor="text1"/>
          <w:sz w:val="36"/>
          <w:szCs w:val="36"/>
          <w:rtl/>
        </w:rPr>
        <w:t xml:space="preserve">, </w:t>
      </w:r>
      <w:r w:rsidR="00B42CD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B42CD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الاجتماعية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للملتحقين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بها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31"/>
        </w:numPr>
        <w:spacing w:after="0" w:line="240" w:lineRule="auto"/>
        <w:ind w:left="368"/>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مهمة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مراحل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لأنها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للعمل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الإنتاج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31"/>
        </w:numPr>
        <w:spacing w:after="0" w:line="240" w:lineRule="auto"/>
        <w:ind w:left="368"/>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تغطي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مهمة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العمر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هى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المراهقة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يصاحبها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تغيرات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جسمية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وعقلية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نفسية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اجتماعية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يتبعها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متطلبات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أساسية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لكل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ناحية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النواحي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شخصية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المراهق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تحدد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سلوكه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علاقته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31"/>
        </w:numPr>
        <w:spacing w:after="0" w:line="240" w:lineRule="auto"/>
        <w:ind w:left="368"/>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لمواصلة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الجامعي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31"/>
        </w:numPr>
        <w:spacing w:after="0" w:line="240" w:lineRule="auto"/>
        <w:ind w:left="368"/>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البشرية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اللازمة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لتنفيذ</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خطط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الاجتماعي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الاقتصادي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الوفاء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بمتطلبات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التنمية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حمدان بن أحمد الغامدي</w:t>
      </w:r>
      <w:r w:rsidRPr="00B708AF">
        <w:rPr>
          <w:rFonts w:ascii="Calibri" w:eastAsia="Calibri" w:hAnsi="Calibri" w:cs="Traditional Arabic" w:hint="cs"/>
          <w:color w:val="000000" w:themeColor="text1"/>
          <w:sz w:val="36"/>
          <w:szCs w:val="36"/>
          <w:rtl/>
        </w:rPr>
        <w:t xml:space="preserve"> , 1426 هـ , </w:t>
      </w:r>
      <w:r w:rsidRPr="00B708AF">
        <w:rPr>
          <w:rFonts w:ascii="Calibri" w:eastAsia="Calibri" w:hAnsi="Calibri" w:cs="Traditional Arabic"/>
          <w:color w:val="000000" w:themeColor="text1"/>
          <w:sz w:val="36"/>
          <w:szCs w:val="36"/>
          <w:rtl/>
        </w:rPr>
        <w:t>ص</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163</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31"/>
        </w:numPr>
        <w:spacing w:after="0" w:line="240" w:lineRule="auto"/>
        <w:ind w:left="368"/>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تؤثر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جوانب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الحياة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المختلفة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8660D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تتأثر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يجري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المجتمع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أحداث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أفكار </w:t>
      </w:r>
      <w:r w:rsidRPr="00B708AF">
        <w:rPr>
          <w:rFonts w:ascii="Calibri" w:eastAsia="Calibri" w:hAnsi="Calibri" w:cs="Traditional Arabic"/>
          <w:color w:val="000000" w:themeColor="text1"/>
          <w:sz w:val="36"/>
          <w:szCs w:val="36"/>
          <w:rtl/>
        </w:rPr>
        <w:t xml:space="preserve">, </w:t>
      </w:r>
      <w:r w:rsidR="008660D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أزمان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عوامل كما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ترتبط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بحركات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الإصلاح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التجديدات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التعليمية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31"/>
        </w:numPr>
        <w:spacing w:after="0" w:line="240" w:lineRule="auto"/>
        <w:ind w:left="368"/>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للوعي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بالمشكلات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تعترض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مجتمعهم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تغرس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القدرة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حلها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31"/>
        </w:numPr>
        <w:spacing w:after="0" w:line="240" w:lineRule="auto"/>
        <w:ind w:left="368"/>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lastRenderedPageBreak/>
        <w:t>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تبرز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بوضوح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مظهر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القيادة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الاستعدادات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القدرات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أداء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أنواع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معينة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المهارات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آلاف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طاقات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هائلة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كامنة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يلزمنا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التنقيب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عنها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تسليط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الضوء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عليها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بلورتها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توجيهها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31"/>
        </w:numPr>
        <w:spacing w:after="0" w:line="240" w:lineRule="auto"/>
        <w:ind w:left="368"/>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دعامة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مهمة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للتنمية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لتحقيق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المواطنة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الناضجة </w:t>
      </w:r>
      <w:r w:rsidRPr="00B708AF">
        <w:rPr>
          <w:rFonts w:ascii="Calibri" w:eastAsia="Calibri" w:hAnsi="Calibri" w:cs="Traditional Arabic"/>
          <w:color w:val="000000" w:themeColor="text1"/>
          <w:sz w:val="36"/>
          <w:szCs w:val="36"/>
          <w:rtl/>
        </w:rPr>
        <w:t>.</w:t>
      </w:r>
    </w:p>
    <w:p w:rsidR="007427F5" w:rsidRPr="00B708AF" w:rsidRDefault="007427F5" w:rsidP="006C2D68">
      <w:pPr>
        <w:numPr>
          <w:ilvl w:val="0"/>
          <w:numId w:val="31"/>
        </w:numPr>
        <w:tabs>
          <w:tab w:val="left" w:pos="521"/>
        </w:tabs>
        <w:spacing w:after="0" w:line="240" w:lineRule="auto"/>
        <w:ind w:left="368"/>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المرحلة الثانوية </w:t>
      </w:r>
      <w:r w:rsidR="0059048E" w:rsidRPr="00B708AF">
        <w:rPr>
          <w:rFonts w:ascii="Calibri" w:eastAsia="Calibri" w:hAnsi="Calibri" w:cs="Traditional Arabic" w:hint="cs"/>
          <w:color w:val="000000" w:themeColor="text1"/>
          <w:sz w:val="36"/>
          <w:szCs w:val="36"/>
          <w:rtl/>
        </w:rPr>
        <w:t xml:space="preserve">هى </w:t>
      </w:r>
      <w:r w:rsidRPr="00B708AF">
        <w:rPr>
          <w:rFonts w:ascii="Calibri" w:eastAsia="Calibri" w:hAnsi="Calibri" w:cs="Traditional Arabic" w:hint="cs"/>
          <w:color w:val="000000" w:themeColor="text1"/>
          <w:sz w:val="36"/>
          <w:szCs w:val="36"/>
          <w:rtl/>
        </w:rPr>
        <w:t xml:space="preserve">مرحلة بناء الذات , و تكوين الشخصية السوية فالفترة العمرية من </w:t>
      </w:r>
      <w:r w:rsidR="0059048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( 15- 18 ) </w:t>
      </w:r>
      <w:r w:rsidR="00E15712" w:rsidRPr="00B708AF">
        <w:rPr>
          <w:rFonts w:ascii="Calibri" w:eastAsia="Calibri" w:hAnsi="Calibri" w:cs="Traditional Arabic" w:hint="cs"/>
          <w:color w:val="000000" w:themeColor="text1"/>
          <w:sz w:val="36"/>
          <w:szCs w:val="36"/>
          <w:rtl/>
        </w:rPr>
        <w:t>تمثل مرحلة الاعداد الجاد للمواطن , و</w:t>
      </w:r>
      <w:r w:rsidR="0059048E" w:rsidRPr="00B708AF">
        <w:rPr>
          <w:rFonts w:ascii="Calibri" w:eastAsia="Calibri" w:hAnsi="Calibri" w:cs="Traditional Arabic" w:hint="cs"/>
          <w:color w:val="000000" w:themeColor="text1"/>
          <w:sz w:val="36"/>
          <w:szCs w:val="36"/>
          <w:rtl/>
        </w:rPr>
        <w:t xml:space="preserve"> </w:t>
      </w:r>
      <w:r w:rsidR="00E15712" w:rsidRPr="00B708AF">
        <w:rPr>
          <w:rFonts w:ascii="Calibri" w:eastAsia="Calibri" w:hAnsi="Calibri" w:cs="Traditional Arabic" w:hint="cs"/>
          <w:color w:val="000000" w:themeColor="text1"/>
          <w:sz w:val="36"/>
          <w:szCs w:val="36"/>
          <w:rtl/>
        </w:rPr>
        <w:t>تحقيق الا</w:t>
      </w:r>
      <w:r w:rsidR="0059048E" w:rsidRPr="00B708AF">
        <w:rPr>
          <w:rFonts w:ascii="Calibri" w:eastAsia="Calibri" w:hAnsi="Calibri" w:cs="Traditional Arabic" w:hint="cs"/>
          <w:color w:val="000000" w:themeColor="text1"/>
          <w:sz w:val="36"/>
          <w:szCs w:val="36"/>
          <w:rtl/>
        </w:rPr>
        <w:t>ه</w:t>
      </w:r>
      <w:r w:rsidR="00E15712" w:rsidRPr="00B708AF">
        <w:rPr>
          <w:rFonts w:ascii="Calibri" w:eastAsia="Calibri" w:hAnsi="Calibri" w:cs="Traditional Arabic" w:hint="cs"/>
          <w:color w:val="000000" w:themeColor="text1"/>
          <w:sz w:val="36"/>
          <w:szCs w:val="36"/>
          <w:rtl/>
        </w:rPr>
        <w:t>داف الرئيسة للتعليم الج</w:t>
      </w:r>
      <w:r w:rsidR="0059048E" w:rsidRPr="00B708AF">
        <w:rPr>
          <w:rFonts w:ascii="Calibri" w:eastAsia="Calibri" w:hAnsi="Calibri" w:cs="Traditional Arabic" w:hint="cs"/>
          <w:color w:val="000000" w:themeColor="text1"/>
          <w:sz w:val="36"/>
          <w:szCs w:val="36"/>
          <w:rtl/>
        </w:rPr>
        <w:t>م</w:t>
      </w:r>
      <w:r w:rsidR="00E15712" w:rsidRPr="00B708AF">
        <w:rPr>
          <w:rFonts w:ascii="Calibri" w:eastAsia="Calibri" w:hAnsi="Calibri" w:cs="Traditional Arabic" w:hint="cs"/>
          <w:color w:val="000000" w:themeColor="text1"/>
          <w:sz w:val="36"/>
          <w:szCs w:val="36"/>
          <w:rtl/>
        </w:rPr>
        <w:t>اهيري , و</w:t>
      </w:r>
      <w:r w:rsidR="0059048E" w:rsidRPr="00B708AF">
        <w:rPr>
          <w:rFonts w:ascii="Calibri" w:eastAsia="Calibri" w:hAnsi="Calibri" w:cs="Traditional Arabic" w:hint="cs"/>
          <w:color w:val="000000" w:themeColor="text1"/>
          <w:sz w:val="36"/>
          <w:szCs w:val="36"/>
          <w:rtl/>
        </w:rPr>
        <w:t xml:space="preserve"> </w:t>
      </w:r>
      <w:r w:rsidR="00E15712" w:rsidRPr="00B708AF">
        <w:rPr>
          <w:rFonts w:ascii="Calibri" w:eastAsia="Calibri" w:hAnsi="Calibri" w:cs="Traditional Arabic" w:hint="cs"/>
          <w:color w:val="000000" w:themeColor="text1"/>
          <w:sz w:val="36"/>
          <w:szCs w:val="36"/>
          <w:rtl/>
        </w:rPr>
        <w:t>هى مرحلة تغطى فترة حرجة من حياة</w:t>
      </w:r>
      <w:r w:rsidR="00810F7B" w:rsidRPr="00B708AF">
        <w:rPr>
          <w:rFonts w:ascii="Calibri" w:eastAsia="Calibri" w:hAnsi="Calibri" w:cs="Traditional Arabic" w:hint="cs"/>
          <w:color w:val="000000" w:themeColor="text1"/>
          <w:sz w:val="36"/>
          <w:szCs w:val="36"/>
          <w:rtl/>
        </w:rPr>
        <w:t xml:space="preserve"> الشباب و ما يصاح</w:t>
      </w:r>
      <w:r w:rsidR="00E15712" w:rsidRPr="00B708AF">
        <w:rPr>
          <w:rFonts w:ascii="Calibri" w:eastAsia="Calibri" w:hAnsi="Calibri" w:cs="Traditional Arabic" w:hint="cs"/>
          <w:color w:val="000000" w:themeColor="text1"/>
          <w:sz w:val="36"/>
          <w:szCs w:val="36"/>
          <w:rtl/>
        </w:rPr>
        <w:t xml:space="preserve">ب </w:t>
      </w:r>
      <w:r w:rsidR="00810F7B" w:rsidRPr="00B708AF">
        <w:rPr>
          <w:rFonts w:ascii="Calibri" w:eastAsia="Calibri" w:hAnsi="Calibri" w:cs="Traditional Arabic" w:hint="cs"/>
          <w:color w:val="000000" w:themeColor="text1"/>
          <w:sz w:val="36"/>
          <w:szCs w:val="36"/>
          <w:rtl/>
        </w:rPr>
        <w:t>ذلك</w:t>
      </w:r>
      <w:r w:rsidR="00E15712" w:rsidRPr="00B708AF">
        <w:rPr>
          <w:rFonts w:ascii="Calibri" w:eastAsia="Calibri" w:hAnsi="Calibri" w:cs="Traditional Arabic" w:hint="cs"/>
          <w:color w:val="000000" w:themeColor="text1"/>
          <w:sz w:val="36"/>
          <w:szCs w:val="36"/>
          <w:rtl/>
        </w:rPr>
        <w:t xml:space="preserve"> </w:t>
      </w:r>
      <w:r w:rsidR="00810F7B" w:rsidRPr="00B708AF">
        <w:rPr>
          <w:rFonts w:ascii="Calibri" w:eastAsia="Calibri" w:hAnsi="Calibri" w:cs="Traditional Arabic" w:hint="cs"/>
          <w:color w:val="000000" w:themeColor="text1"/>
          <w:sz w:val="36"/>
          <w:szCs w:val="36"/>
          <w:rtl/>
        </w:rPr>
        <w:t>من</w:t>
      </w:r>
      <w:r w:rsidR="00E15712" w:rsidRPr="00B708AF">
        <w:rPr>
          <w:rFonts w:ascii="Calibri" w:eastAsia="Calibri" w:hAnsi="Calibri" w:cs="Traditional Arabic" w:hint="cs"/>
          <w:color w:val="000000" w:themeColor="text1"/>
          <w:sz w:val="36"/>
          <w:szCs w:val="36"/>
          <w:rtl/>
        </w:rPr>
        <w:t xml:space="preserve"> </w:t>
      </w:r>
      <w:r w:rsidR="00810F7B" w:rsidRPr="00B708AF">
        <w:rPr>
          <w:rFonts w:ascii="Calibri" w:eastAsia="Calibri" w:hAnsi="Calibri" w:cs="Traditional Arabic" w:hint="cs"/>
          <w:color w:val="000000" w:themeColor="text1"/>
          <w:sz w:val="36"/>
          <w:szCs w:val="36"/>
          <w:rtl/>
        </w:rPr>
        <w:t>تغيرات</w:t>
      </w:r>
      <w:r w:rsidR="00E15712" w:rsidRPr="00B708AF">
        <w:rPr>
          <w:rFonts w:ascii="Calibri" w:eastAsia="Calibri" w:hAnsi="Calibri" w:cs="Traditional Arabic" w:hint="cs"/>
          <w:color w:val="000000" w:themeColor="text1"/>
          <w:sz w:val="36"/>
          <w:szCs w:val="36"/>
          <w:rtl/>
        </w:rPr>
        <w:t xml:space="preserve"> في البناء </w:t>
      </w:r>
      <w:r w:rsidR="00810F7B" w:rsidRPr="00B708AF">
        <w:rPr>
          <w:rFonts w:ascii="Calibri" w:eastAsia="Calibri" w:hAnsi="Calibri" w:cs="Traditional Arabic" w:hint="cs"/>
          <w:color w:val="000000" w:themeColor="text1"/>
          <w:sz w:val="36"/>
          <w:szCs w:val="36"/>
          <w:rtl/>
        </w:rPr>
        <w:t xml:space="preserve">, </w:t>
      </w:r>
      <w:r w:rsidR="00E15712" w:rsidRPr="00B708AF">
        <w:rPr>
          <w:rFonts w:ascii="Calibri" w:eastAsia="Calibri" w:hAnsi="Calibri" w:cs="Traditional Arabic" w:hint="cs"/>
          <w:color w:val="000000" w:themeColor="text1"/>
          <w:sz w:val="36"/>
          <w:szCs w:val="36"/>
          <w:rtl/>
        </w:rPr>
        <w:t>و</w:t>
      </w:r>
      <w:r w:rsidR="008660D4" w:rsidRPr="00B708AF">
        <w:rPr>
          <w:rFonts w:ascii="Calibri" w:eastAsia="Calibri" w:hAnsi="Calibri" w:cs="Traditional Arabic" w:hint="cs"/>
          <w:color w:val="000000" w:themeColor="text1"/>
          <w:sz w:val="36"/>
          <w:szCs w:val="36"/>
          <w:rtl/>
        </w:rPr>
        <w:t xml:space="preserve"> </w:t>
      </w:r>
      <w:r w:rsidR="00E15712" w:rsidRPr="00B708AF">
        <w:rPr>
          <w:rFonts w:ascii="Calibri" w:eastAsia="Calibri" w:hAnsi="Calibri" w:cs="Traditional Arabic" w:hint="cs"/>
          <w:color w:val="000000" w:themeColor="text1"/>
          <w:sz w:val="36"/>
          <w:szCs w:val="36"/>
          <w:rtl/>
        </w:rPr>
        <w:t xml:space="preserve">الادراك </w:t>
      </w:r>
      <w:r w:rsidR="00810F7B" w:rsidRPr="00B708AF">
        <w:rPr>
          <w:rFonts w:ascii="Calibri" w:eastAsia="Calibri" w:hAnsi="Calibri" w:cs="Traditional Arabic" w:hint="cs"/>
          <w:color w:val="000000" w:themeColor="text1"/>
          <w:sz w:val="36"/>
          <w:szCs w:val="36"/>
          <w:rtl/>
        </w:rPr>
        <w:t xml:space="preserve">, </w:t>
      </w:r>
      <w:r w:rsidR="00E15712" w:rsidRPr="00B708AF">
        <w:rPr>
          <w:rFonts w:ascii="Calibri" w:eastAsia="Calibri" w:hAnsi="Calibri" w:cs="Traditional Arabic" w:hint="cs"/>
          <w:color w:val="000000" w:themeColor="text1"/>
          <w:sz w:val="36"/>
          <w:szCs w:val="36"/>
          <w:rtl/>
        </w:rPr>
        <w:t>و</w:t>
      </w:r>
      <w:r w:rsidR="00810F7B" w:rsidRPr="00B708AF">
        <w:rPr>
          <w:rFonts w:ascii="Calibri" w:eastAsia="Calibri" w:hAnsi="Calibri" w:cs="Traditional Arabic" w:hint="cs"/>
          <w:color w:val="000000" w:themeColor="text1"/>
          <w:sz w:val="36"/>
          <w:szCs w:val="36"/>
          <w:rtl/>
        </w:rPr>
        <w:t xml:space="preserve"> </w:t>
      </w:r>
      <w:r w:rsidR="00E15712" w:rsidRPr="00B708AF">
        <w:rPr>
          <w:rFonts w:ascii="Calibri" w:eastAsia="Calibri" w:hAnsi="Calibri" w:cs="Traditional Arabic" w:hint="cs"/>
          <w:color w:val="000000" w:themeColor="text1"/>
          <w:sz w:val="36"/>
          <w:szCs w:val="36"/>
          <w:rtl/>
        </w:rPr>
        <w:t>السلوك .</w:t>
      </w:r>
    </w:p>
    <w:p w:rsidR="0028257D" w:rsidRPr="00B708AF" w:rsidRDefault="0028257D" w:rsidP="006C2D68">
      <w:pPr>
        <w:numPr>
          <w:ilvl w:val="0"/>
          <w:numId w:val="31"/>
        </w:numPr>
        <w:tabs>
          <w:tab w:val="left" w:pos="521"/>
        </w:tabs>
        <w:spacing w:after="0" w:line="240" w:lineRule="auto"/>
        <w:ind w:left="368"/>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ترتبط </w:t>
      </w:r>
      <w:r w:rsidR="0053515D" w:rsidRPr="00B708AF">
        <w:rPr>
          <w:rFonts w:ascii="Calibri" w:eastAsia="Calibri" w:hAnsi="Calibri" w:cs="Traditional Arabic" w:hint="cs"/>
          <w:color w:val="000000" w:themeColor="text1"/>
          <w:sz w:val="36"/>
          <w:szCs w:val="36"/>
          <w:rtl/>
        </w:rPr>
        <w:t>المرحلة الثانوية بم</w:t>
      </w:r>
      <w:r w:rsidRPr="00B708AF">
        <w:rPr>
          <w:rFonts w:ascii="Calibri" w:eastAsia="Calibri" w:hAnsi="Calibri" w:cs="Traditional Arabic" w:hint="cs"/>
          <w:color w:val="000000" w:themeColor="text1"/>
          <w:sz w:val="36"/>
          <w:szCs w:val="36"/>
          <w:rtl/>
        </w:rPr>
        <w:t>شكلات المجتمع فكثير</w:t>
      </w:r>
      <w:r w:rsidR="0053515D"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hint="cs"/>
          <w:color w:val="000000" w:themeColor="text1"/>
          <w:sz w:val="36"/>
          <w:szCs w:val="36"/>
          <w:rtl/>
        </w:rPr>
        <w:t>ا ما تكون مشكلات الفرد المراهق امتداد لمشكلات البيئة التي تحيط به و</w:t>
      </w:r>
      <w:r w:rsidR="00E6487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انعكاسا للأحداث </w:t>
      </w:r>
      <w:r w:rsidR="00E6487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53515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الأفكار </w:t>
      </w:r>
      <w:r w:rsidR="00E6487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53515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الأزمات التي تحد</w:t>
      </w:r>
      <w:r w:rsidR="0053515D" w:rsidRPr="00B708AF">
        <w:rPr>
          <w:rFonts w:ascii="Calibri" w:eastAsia="Calibri" w:hAnsi="Calibri" w:cs="Traditional Arabic" w:hint="cs"/>
          <w:color w:val="000000" w:themeColor="text1"/>
          <w:sz w:val="36"/>
          <w:szCs w:val="36"/>
          <w:rtl/>
        </w:rPr>
        <w:t>ث</w:t>
      </w:r>
      <w:r w:rsidRPr="00B708AF">
        <w:rPr>
          <w:rFonts w:ascii="Calibri" w:eastAsia="Calibri" w:hAnsi="Calibri" w:cs="Traditional Arabic" w:hint="cs"/>
          <w:color w:val="000000" w:themeColor="text1"/>
          <w:sz w:val="36"/>
          <w:szCs w:val="36"/>
          <w:rtl/>
        </w:rPr>
        <w:t xml:space="preserve"> في المجتمع .</w:t>
      </w:r>
    </w:p>
    <w:p w:rsidR="007F4001" w:rsidRPr="00B708AF" w:rsidRDefault="007F4001" w:rsidP="006C2D68">
      <w:pPr>
        <w:numPr>
          <w:ilvl w:val="0"/>
          <w:numId w:val="31"/>
        </w:numPr>
        <w:tabs>
          <w:tab w:val="left" w:pos="521"/>
        </w:tabs>
        <w:spacing w:after="0" w:line="240" w:lineRule="auto"/>
        <w:ind w:left="368"/>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المرحلة الثانوية مرحلة عبورية إذ ه</w:t>
      </w:r>
      <w:r w:rsidR="009668AD" w:rsidRPr="00B708AF">
        <w:rPr>
          <w:rFonts w:ascii="Calibri" w:eastAsia="Calibri" w:hAnsi="Calibri" w:cs="Traditional Arabic" w:hint="cs"/>
          <w:color w:val="000000" w:themeColor="text1"/>
          <w:sz w:val="36"/>
          <w:szCs w:val="36"/>
          <w:rtl/>
        </w:rPr>
        <w:t>ى</w:t>
      </w:r>
      <w:r w:rsidRPr="00B708AF">
        <w:rPr>
          <w:rFonts w:ascii="Calibri" w:eastAsia="Calibri" w:hAnsi="Calibri" w:cs="Traditional Arabic" w:hint="cs"/>
          <w:color w:val="000000" w:themeColor="text1"/>
          <w:sz w:val="36"/>
          <w:szCs w:val="36"/>
          <w:rtl/>
        </w:rPr>
        <w:t xml:space="preserve"> مرحلة متصلة بما يسبقها و</w:t>
      </w:r>
      <w:r w:rsidR="009668A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ما بعدها و</w:t>
      </w:r>
      <w:r w:rsidR="009668A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من ثم فهى مرحلة تتطلب دقة و</w:t>
      </w:r>
      <w:r w:rsidR="009668A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عناية في التخطيط </w:t>
      </w:r>
      <w:r w:rsidR="009668AD" w:rsidRPr="00B708AF">
        <w:rPr>
          <w:rFonts w:ascii="Calibri" w:eastAsia="Calibri" w:hAnsi="Calibri" w:cs="Traditional Arabic" w:hint="cs"/>
          <w:color w:val="000000" w:themeColor="text1"/>
          <w:sz w:val="36"/>
          <w:szCs w:val="36"/>
          <w:rtl/>
          <w:lang w:bidi="ar-EG"/>
        </w:rPr>
        <w:t>(</w:t>
      </w:r>
      <w:r w:rsidR="008660D4" w:rsidRPr="00B708AF">
        <w:rPr>
          <w:rFonts w:ascii="Calibri" w:eastAsia="Calibri" w:hAnsi="Calibri" w:cs="Traditional Arabic" w:hint="cs"/>
          <w:color w:val="000000" w:themeColor="text1"/>
          <w:sz w:val="36"/>
          <w:szCs w:val="36"/>
          <w:rtl/>
          <w:lang w:bidi="ar-EG"/>
        </w:rPr>
        <w:t xml:space="preserve"> </w:t>
      </w:r>
      <w:r w:rsidR="009668AD" w:rsidRPr="00B708AF">
        <w:rPr>
          <w:rFonts w:ascii="Calibri" w:eastAsia="Calibri" w:hAnsi="Calibri" w:cs="Traditional Arabic" w:hint="cs"/>
          <w:color w:val="000000" w:themeColor="text1"/>
          <w:sz w:val="36"/>
          <w:szCs w:val="36"/>
          <w:rtl/>
          <w:lang w:bidi="ar-EG"/>
        </w:rPr>
        <w:t>منيرة نايف العتيبي و ندى إبراهيم</w:t>
      </w:r>
      <w:r w:rsidR="00D94898" w:rsidRPr="00B708AF">
        <w:rPr>
          <w:rFonts w:ascii="Calibri" w:eastAsia="Calibri" w:hAnsi="Calibri" w:cs="Traditional Arabic" w:hint="cs"/>
          <w:color w:val="000000" w:themeColor="text1"/>
          <w:sz w:val="36"/>
          <w:szCs w:val="36"/>
          <w:rtl/>
          <w:lang w:bidi="ar-EG"/>
        </w:rPr>
        <w:t xml:space="preserve"> الشدي , </w:t>
      </w:r>
      <w:r w:rsidR="007427F5" w:rsidRPr="00B708AF">
        <w:rPr>
          <w:rFonts w:ascii="Calibri" w:eastAsia="Calibri" w:hAnsi="Calibri" w:cs="Traditional Arabic" w:hint="cs"/>
          <w:color w:val="000000" w:themeColor="text1"/>
          <w:sz w:val="36"/>
          <w:szCs w:val="36"/>
          <w:rtl/>
          <w:lang w:bidi="ar-EG"/>
        </w:rPr>
        <w:t xml:space="preserve"> </w:t>
      </w:r>
      <w:r w:rsidR="00D94898" w:rsidRPr="00B708AF">
        <w:rPr>
          <w:rFonts w:ascii="Calibri" w:eastAsia="Calibri" w:hAnsi="Calibri" w:cs="Traditional Arabic" w:hint="cs"/>
          <w:color w:val="000000" w:themeColor="text1"/>
          <w:sz w:val="36"/>
          <w:szCs w:val="36"/>
          <w:rtl/>
          <w:lang w:bidi="ar-EG"/>
        </w:rPr>
        <w:t>2018</w:t>
      </w:r>
      <w:r w:rsidR="009668AD" w:rsidRPr="00B708AF">
        <w:rPr>
          <w:rFonts w:ascii="Calibri" w:eastAsia="Calibri" w:hAnsi="Calibri" w:cs="Traditional Arabic" w:hint="cs"/>
          <w:color w:val="000000" w:themeColor="text1"/>
          <w:sz w:val="36"/>
          <w:szCs w:val="36"/>
          <w:rtl/>
          <w:lang w:bidi="ar-EG"/>
        </w:rPr>
        <w:t xml:space="preserve">م / 1439 هـ , ص 155 ) </w:t>
      </w:r>
      <w:r w:rsidRPr="00B708AF">
        <w:rPr>
          <w:rFonts w:ascii="Calibri" w:eastAsia="Calibri" w:hAnsi="Calibri" w:cs="Traditional Arabic" w:hint="cs"/>
          <w:color w:val="000000" w:themeColor="text1"/>
          <w:sz w:val="36"/>
          <w:szCs w:val="36"/>
          <w:rtl/>
        </w:rPr>
        <w:t>.</w:t>
      </w:r>
    </w:p>
    <w:p w:rsidR="00057439" w:rsidRPr="00B708AF" w:rsidRDefault="00057439"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التعليق على المطلب الثالث :</w:t>
      </w:r>
    </w:p>
    <w:p w:rsidR="008D2D8A" w:rsidRPr="00B708AF" w:rsidRDefault="008D2D8A" w:rsidP="00057439">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يرى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الباحث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النظام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المملكة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العربية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السعودية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يتميز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غيره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معظم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العربية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الاسلامية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بأنه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مرتبط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بالعقيدة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الإسلامية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يظهر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بوضوح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البرامج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والأهداف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الأنشطة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95052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هذا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مرده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البلاد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مهبط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الوحي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النور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الذي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أضاء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الدنيا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وكونها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تضم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قبلة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المسلمين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مقدساتهم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يتطلب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الأمر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الاستعداد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قبل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أجهزة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التربية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الثقافة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للاستفادة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مخرجات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التقنية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الحديثة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ينفع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المجتمع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السعودي </w:t>
      </w:r>
      <w:r w:rsidRPr="00B708AF">
        <w:rPr>
          <w:rFonts w:ascii="Calibri" w:eastAsia="Calibri" w:hAnsi="Calibri" w:cs="Traditional Arabic"/>
          <w:color w:val="000000" w:themeColor="text1"/>
          <w:sz w:val="36"/>
          <w:szCs w:val="36"/>
          <w:rtl/>
        </w:rPr>
        <w:t xml:space="preserve">, </w:t>
      </w:r>
      <w:r w:rsidR="00FF404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FF404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يحافظ</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عقيدته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قيمه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95052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يضربهما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FF404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ذلك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الأساليب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المتوفرة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الملائمة </w:t>
      </w:r>
      <w:r w:rsidRPr="00B708AF">
        <w:rPr>
          <w:rFonts w:ascii="Calibri" w:eastAsia="Calibri" w:hAnsi="Calibri" w:cs="Traditional Arabic"/>
          <w:color w:val="000000" w:themeColor="text1"/>
          <w:sz w:val="36"/>
          <w:szCs w:val="36"/>
          <w:rtl/>
        </w:rPr>
        <w:t xml:space="preserve">, </w:t>
      </w:r>
      <w:r w:rsidR="00BF741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تأهيل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أفراد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التأهيل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المناسب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لمواجهة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التحدي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حاضراً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مستقبلاً </w:t>
      </w:r>
      <w:r w:rsidRPr="00B708AF">
        <w:rPr>
          <w:rFonts w:ascii="Calibri" w:eastAsia="Calibri" w:hAnsi="Calibri" w:cs="Traditional Arabic"/>
          <w:color w:val="000000" w:themeColor="text1"/>
          <w:sz w:val="36"/>
          <w:szCs w:val="36"/>
          <w:rtl/>
        </w:rPr>
        <w:t>.</w:t>
      </w:r>
    </w:p>
    <w:p w:rsidR="00122506" w:rsidRPr="00B708AF" w:rsidRDefault="00122506" w:rsidP="00B14A99">
      <w:pPr>
        <w:spacing w:after="0" w:line="240" w:lineRule="auto"/>
        <w:jc w:val="both"/>
        <w:rPr>
          <w:rFonts w:ascii="Calibri" w:eastAsia="Calibri" w:hAnsi="Calibri" w:cs="Traditional Arabic"/>
          <w:b/>
          <w:bCs/>
          <w:color w:val="000000" w:themeColor="text1"/>
          <w:sz w:val="36"/>
          <w:szCs w:val="36"/>
          <w:rtl/>
        </w:rPr>
      </w:pPr>
    </w:p>
    <w:p w:rsidR="008D2D8A" w:rsidRPr="00B708AF" w:rsidRDefault="008D2D8A" w:rsidP="00B14A99">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المطلب الرابع : التطور</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التاريخي</w:t>
      </w:r>
      <w:r w:rsidRPr="00B708AF">
        <w:rPr>
          <w:rFonts w:ascii="Calibri" w:eastAsia="Calibri" w:hAnsi="Calibri" w:cs="Traditional Arabic"/>
          <w:b/>
          <w:bCs/>
          <w:color w:val="000000" w:themeColor="text1"/>
          <w:sz w:val="36"/>
          <w:szCs w:val="36"/>
          <w:rtl/>
        </w:rPr>
        <w:t xml:space="preserve"> </w:t>
      </w:r>
      <w:r w:rsidR="00B14A99" w:rsidRPr="00B708AF">
        <w:rPr>
          <w:rFonts w:ascii="Calibri" w:eastAsia="Calibri" w:hAnsi="Calibri" w:cs="Traditional Arabic" w:hint="cs"/>
          <w:b/>
          <w:bCs/>
          <w:color w:val="000000" w:themeColor="text1"/>
          <w:sz w:val="36"/>
          <w:szCs w:val="36"/>
          <w:rtl/>
        </w:rPr>
        <w:t>ل</w:t>
      </w:r>
      <w:r w:rsidRPr="00B708AF">
        <w:rPr>
          <w:rFonts w:ascii="Calibri" w:eastAsia="Calibri" w:hAnsi="Calibri" w:cs="Traditional Arabic" w:hint="cs"/>
          <w:b/>
          <w:bCs/>
          <w:color w:val="000000" w:themeColor="text1"/>
          <w:sz w:val="36"/>
          <w:szCs w:val="36"/>
          <w:rtl/>
        </w:rPr>
        <w:t>لتعليم</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الثانوي</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في</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المملكة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العربية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السعودية :</w:t>
      </w:r>
    </w:p>
    <w:p w:rsidR="00EC652B" w:rsidRPr="00B708AF" w:rsidRDefault="00EC652B" w:rsidP="00D31D5A">
      <w:pPr>
        <w:spacing w:after="0" w:line="240" w:lineRule="auto"/>
        <w:ind w:firstLine="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rPr>
        <w:lastRenderedPageBreak/>
        <w:t>ي</w:t>
      </w:r>
      <w:r w:rsidR="00B169DA"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hint="cs"/>
          <w:color w:val="000000" w:themeColor="text1"/>
          <w:sz w:val="36"/>
          <w:szCs w:val="36"/>
          <w:rtl/>
        </w:rPr>
        <w:t xml:space="preserve">عد التعليم الثانوي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كغيره من مراحل التعليم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حديث النشأة بالمملكة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العربية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السعودية </w:t>
      </w:r>
      <w:r w:rsidR="00B169D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B169D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قد مر بالعديد من المحاولات الأولى التي بذلها الأهالي لنشر التعليم الحديث و</w:t>
      </w:r>
      <w:r w:rsidR="00B169D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 تمثلت في إنشاء عدد من المدارس الأهلية</w:t>
      </w:r>
      <w:r w:rsidR="00B169DA" w:rsidRPr="00B708AF">
        <w:rPr>
          <w:rFonts w:ascii="Calibri" w:eastAsia="Calibri" w:hAnsi="Calibri" w:cs="Traditional Arabic" w:hint="cs"/>
          <w:color w:val="000000" w:themeColor="text1"/>
          <w:sz w:val="36"/>
          <w:szCs w:val="36"/>
          <w:rtl/>
        </w:rPr>
        <w:t xml:space="preserve"> , كالمدرسة الصوليتة في مكة المكرمة ( 1291 هـ ) و المدرستين اللتين افتتحتا في كل من جدة عام ( 1323 هـ ) و</w:t>
      </w:r>
      <w:r w:rsidR="00F443B3" w:rsidRPr="00B708AF">
        <w:rPr>
          <w:rFonts w:ascii="Calibri" w:eastAsia="Calibri" w:hAnsi="Calibri" w:cs="Traditional Arabic" w:hint="cs"/>
          <w:color w:val="000000" w:themeColor="text1"/>
          <w:sz w:val="36"/>
          <w:szCs w:val="36"/>
          <w:rtl/>
        </w:rPr>
        <w:t xml:space="preserve"> </w:t>
      </w:r>
      <w:r w:rsidR="00B169DA" w:rsidRPr="00B708AF">
        <w:rPr>
          <w:rFonts w:ascii="Calibri" w:eastAsia="Calibri" w:hAnsi="Calibri" w:cs="Traditional Arabic" w:hint="cs"/>
          <w:color w:val="000000" w:themeColor="text1"/>
          <w:sz w:val="36"/>
          <w:szCs w:val="36"/>
          <w:rtl/>
        </w:rPr>
        <w:t xml:space="preserve">مكة المكرمة عام ( 1330 هـ ) ثم مدرسة العلوم الدينية التي أنشئت عام ( 1353 هـ ) </w:t>
      </w:r>
      <w:r w:rsidR="00811D5A" w:rsidRPr="00B708AF">
        <w:rPr>
          <w:rFonts w:ascii="Calibri" w:eastAsia="Calibri" w:hAnsi="Calibri" w:cs="Traditional Arabic" w:hint="cs"/>
          <w:color w:val="000000" w:themeColor="text1"/>
          <w:sz w:val="36"/>
          <w:szCs w:val="36"/>
          <w:rtl/>
        </w:rPr>
        <w:t xml:space="preserve">غير أن التوسع الحكومى في التعليم الثانوي - توحيد المملكة </w:t>
      </w:r>
      <w:r w:rsidR="00811D5A" w:rsidRPr="00B708AF">
        <w:rPr>
          <w:rFonts w:ascii="Calibri" w:eastAsia="Calibri" w:hAnsi="Calibri" w:cs="Traditional Arabic"/>
          <w:color w:val="000000" w:themeColor="text1"/>
          <w:sz w:val="36"/>
          <w:szCs w:val="36"/>
          <w:rtl/>
        </w:rPr>
        <w:t>–</w:t>
      </w:r>
      <w:r w:rsidR="00811D5A" w:rsidRPr="00B708AF">
        <w:rPr>
          <w:rFonts w:ascii="Calibri" w:eastAsia="Calibri" w:hAnsi="Calibri" w:cs="Traditional Arabic" w:hint="cs"/>
          <w:color w:val="000000" w:themeColor="text1"/>
          <w:sz w:val="36"/>
          <w:szCs w:val="36"/>
          <w:rtl/>
        </w:rPr>
        <w:t xml:space="preserve"> أدى إلى تناقض دور التعليم الأهلي تدريحيًا </w:t>
      </w:r>
      <w:r w:rsidR="00D31D5A" w:rsidRPr="00B708AF">
        <w:rPr>
          <w:rFonts w:ascii="Calibri" w:eastAsia="Calibri" w:hAnsi="Calibri" w:cs="Traditional Arabic" w:hint="cs"/>
          <w:color w:val="000000" w:themeColor="text1"/>
          <w:sz w:val="36"/>
          <w:szCs w:val="36"/>
          <w:rtl/>
        </w:rPr>
        <w:t xml:space="preserve">( عبد الله بن عقيل العقيل , </w:t>
      </w:r>
      <w:r w:rsidR="00F100D9" w:rsidRPr="00B708AF">
        <w:rPr>
          <w:rFonts w:ascii="Calibri" w:eastAsia="Calibri" w:hAnsi="Calibri" w:cs="Traditional Arabic" w:hint="cs"/>
          <w:color w:val="000000" w:themeColor="text1"/>
          <w:sz w:val="36"/>
          <w:szCs w:val="36"/>
          <w:rtl/>
        </w:rPr>
        <w:t xml:space="preserve">  </w:t>
      </w:r>
      <w:r w:rsidR="00D31D5A" w:rsidRPr="00B708AF">
        <w:rPr>
          <w:rFonts w:ascii="Calibri" w:eastAsia="Calibri" w:hAnsi="Calibri" w:cs="Traditional Arabic" w:hint="cs"/>
          <w:color w:val="000000" w:themeColor="text1"/>
          <w:sz w:val="36"/>
          <w:szCs w:val="36"/>
          <w:rtl/>
        </w:rPr>
        <w:t>1426</w:t>
      </w:r>
      <w:r w:rsidR="00F100D9" w:rsidRPr="00B708AF">
        <w:rPr>
          <w:rFonts w:ascii="Calibri" w:eastAsia="Calibri" w:hAnsi="Calibri" w:cs="Traditional Arabic" w:hint="cs"/>
          <w:color w:val="000000" w:themeColor="text1"/>
          <w:sz w:val="36"/>
          <w:szCs w:val="36"/>
          <w:rtl/>
        </w:rPr>
        <w:t xml:space="preserve"> </w:t>
      </w:r>
      <w:r w:rsidR="00D31D5A" w:rsidRPr="00B708AF">
        <w:rPr>
          <w:rFonts w:ascii="Calibri" w:eastAsia="Calibri" w:hAnsi="Calibri" w:cs="Traditional Arabic" w:hint="cs"/>
          <w:color w:val="000000" w:themeColor="text1"/>
          <w:sz w:val="36"/>
          <w:szCs w:val="36"/>
          <w:rtl/>
        </w:rPr>
        <w:t xml:space="preserve">هـ , ص 92 ) </w:t>
      </w:r>
      <w:r w:rsidR="00D31D5A" w:rsidRPr="00B708AF">
        <w:rPr>
          <w:rFonts w:ascii="Calibri" w:eastAsia="Calibri" w:hAnsi="Calibri" w:cs="Traditional Arabic" w:hint="cs"/>
          <w:color w:val="000000" w:themeColor="text1"/>
          <w:sz w:val="36"/>
          <w:szCs w:val="36"/>
          <w:rtl/>
          <w:lang w:bidi="ar-EG"/>
        </w:rPr>
        <w:t>.</w:t>
      </w:r>
    </w:p>
    <w:p w:rsidR="008D2D8A" w:rsidRPr="00B708AF" w:rsidRDefault="008D2D8A" w:rsidP="008D2D8A">
      <w:pPr>
        <w:spacing w:after="0" w:line="240" w:lineRule="auto"/>
        <w:ind w:firstLine="509"/>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تم تأسيس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مدرسة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للبنين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بالمفهوم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الحديث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 خلال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مديرية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المعارف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135</w:t>
      </w:r>
      <w:r w:rsidRPr="00B708AF">
        <w:rPr>
          <w:rFonts w:ascii="Calibri" w:eastAsia="Calibri" w:hAnsi="Calibri" w:cs="Traditional Arabic" w:hint="cs"/>
          <w:color w:val="000000" w:themeColor="text1"/>
          <w:sz w:val="36"/>
          <w:szCs w:val="36"/>
          <w:rtl/>
        </w:rPr>
        <w:t>5هـ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A252B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 سميت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مدرسة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تحضير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البعثات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المكرمة و</w:t>
      </w:r>
      <w:r w:rsidR="00A252B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كانت مدة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ثلاث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سنوات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ثم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زادت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ستة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سنوات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عام ( </w:t>
      </w:r>
      <w:r w:rsidRPr="00B708AF">
        <w:rPr>
          <w:rFonts w:ascii="Calibri" w:eastAsia="Calibri" w:hAnsi="Calibri" w:cs="Traditional Arabic"/>
          <w:color w:val="000000" w:themeColor="text1"/>
          <w:sz w:val="36"/>
          <w:szCs w:val="36"/>
          <w:rtl/>
        </w:rPr>
        <w:t>1364</w:t>
      </w:r>
      <w:r w:rsidRPr="00B708AF">
        <w:rPr>
          <w:rFonts w:ascii="Calibri" w:eastAsia="Calibri" w:hAnsi="Calibri" w:cs="Traditional Arabic" w:hint="cs"/>
          <w:color w:val="000000" w:themeColor="text1"/>
          <w:sz w:val="36"/>
          <w:szCs w:val="36"/>
          <w:rtl/>
        </w:rPr>
        <w:t xml:space="preserve"> هـ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A252B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قسمت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قسمين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الكفاءة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مدتها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ثلاث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سنوات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A252B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هى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ثلاث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سنوات .</w:t>
      </w:r>
    </w:p>
    <w:p w:rsidR="008D2D8A" w:rsidRPr="00B708AF" w:rsidRDefault="008D2D8A" w:rsidP="008D2D8A">
      <w:pPr>
        <w:spacing w:after="0" w:line="240" w:lineRule="auto"/>
        <w:ind w:firstLine="509"/>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ab/>
      </w:r>
      <w:r w:rsidRPr="00B708AF">
        <w:rPr>
          <w:rFonts w:ascii="Calibri" w:eastAsia="Calibri" w:hAnsi="Calibri" w:cs="Traditional Arabic" w:hint="cs"/>
          <w:color w:val="000000" w:themeColor="text1"/>
          <w:sz w:val="36"/>
          <w:szCs w:val="36"/>
          <w:rtl/>
        </w:rPr>
        <w:t>و</w:t>
      </w:r>
      <w:r w:rsidR="0047428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عام ( </w:t>
      </w:r>
      <w:r w:rsidRPr="00B708AF">
        <w:rPr>
          <w:rFonts w:ascii="Calibri" w:eastAsia="Calibri" w:hAnsi="Calibri" w:cs="Traditional Arabic"/>
          <w:color w:val="000000" w:themeColor="text1"/>
          <w:sz w:val="36"/>
          <w:szCs w:val="36"/>
          <w:rtl/>
        </w:rPr>
        <w:t>1378</w:t>
      </w:r>
      <w:r w:rsidRPr="00B708AF">
        <w:rPr>
          <w:rFonts w:ascii="Calibri" w:eastAsia="Calibri" w:hAnsi="Calibri" w:cs="Traditional Arabic" w:hint="cs"/>
          <w:color w:val="000000" w:themeColor="text1"/>
          <w:sz w:val="36"/>
          <w:szCs w:val="36"/>
          <w:rtl/>
        </w:rPr>
        <w:t xml:space="preserve"> هـ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قُسمت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قسمين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هما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المتوسطة ،</w:t>
      </w:r>
      <w:r w:rsidRPr="00B708AF">
        <w:rPr>
          <w:rFonts w:ascii="Calibri" w:eastAsia="Calibri" w:hAnsi="Calibri" w:cs="Traditional Arabic"/>
          <w:color w:val="000000" w:themeColor="text1"/>
          <w:sz w:val="36"/>
          <w:szCs w:val="36"/>
          <w:rtl/>
        </w:rPr>
        <w:t xml:space="preserve"> </w:t>
      </w:r>
      <w:r w:rsidR="00B42CD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B42CD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منهما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ثلاث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سنوات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هو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يعتبر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بداية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نظام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الحديث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القائم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حالي</w:t>
      </w:r>
      <w:r w:rsidR="00877B95"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المملكة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العربية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السعودية </w:t>
      </w:r>
      <w:r w:rsidRPr="00B708AF">
        <w:rPr>
          <w:rFonts w:ascii="Calibri" w:eastAsia="Calibri" w:hAnsi="Calibri" w:cs="Traditional Arabic"/>
          <w:color w:val="000000" w:themeColor="text1"/>
          <w:sz w:val="36"/>
          <w:szCs w:val="36"/>
          <w:rtl/>
        </w:rPr>
        <w:t>.</w:t>
      </w:r>
    </w:p>
    <w:p w:rsidR="008D2D8A" w:rsidRPr="00B708AF" w:rsidRDefault="008D2D8A" w:rsidP="008D2D8A">
      <w:pPr>
        <w:spacing w:after="0" w:line="240" w:lineRule="auto"/>
        <w:ind w:firstLine="509"/>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أما بالنسبة للإناث تم افتتاح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مدرسة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حكومية للبنات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مدرسة الزهراء ) عام (</w:t>
      </w:r>
      <w:r w:rsidRPr="00B708AF">
        <w:rPr>
          <w:rFonts w:ascii="Calibri" w:eastAsia="Calibri" w:hAnsi="Calibri" w:cs="Traditional Arabic"/>
          <w:color w:val="000000" w:themeColor="text1"/>
          <w:sz w:val="36"/>
          <w:szCs w:val="36"/>
          <w:rtl/>
        </w:rPr>
        <w:t>1383</w:t>
      </w:r>
      <w:r w:rsidRPr="00B708AF">
        <w:rPr>
          <w:rFonts w:ascii="Calibri" w:eastAsia="Calibri" w:hAnsi="Calibri" w:cs="Traditional Arabic" w:hint="cs"/>
          <w:color w:val="000000" w:themeColor="text1"/>
          <w:sz w:val="36"/>
          <w:szCs w:val="36"/>
          <w:rtl/>
        </w:rPr>
        <w:t xml:space="preserve"> هـ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كانت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ملحقة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بمعهد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الرياض النموذجي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ظلت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الوحيدة 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البنات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حتى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افتتاح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تسع مدارس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حكومية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للبنات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عام ( </w:t>
      </w:r>
      <w:r w:rsidRPr="00B708AF">
        <w:rPr>
          <w:rFonts w:ascii="Calibri" w:eastAsia="Calibri" w:hAnsi="Calibri" w:cs="Traditional Arabic"/>
          <w:color w:val="000000" w:themeColor="text1"/>
          <w:sz w:val="36"/>
          <w:szCs w:val="36"/>
          <w:rtl/>
        </w:rPr>
        <w:t>1391</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00877B9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1395</w:t>
      </w:r>
      <w:r w:rsidR="00877B9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هـ</w:t>
      </w:r>
      <w:r w:rsidR="00877B9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جانب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تم تأسيس أربع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مدارس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أهلية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للبنات </w:t>
      </w:r>
      <w:r w:rsidRPr="00B708AF">
        <w:rPr>
          <w:rFonts w:ascii="Calibri" w:eastAsia="Calibri" w:hAnsi="Calibri" w:cs="Traditional Arabic"/>
          <w:color w:val="000000" w:themeColor="text1"/>
          <w:sz w:val="36"/>
          <w:szCs w:val="36"/>
          <w:rtl/>
        </w:rPr>
        <w:t>.</w:t>
      </w:r>
    </w:p>
    <w:p w:rsidR="008D2D8A" w:rsidRPr="00B708AF" w:rsidRDefault="008D2D8A" w:rsidP="008D2D8A">
      <w:pPr>
        <w:spacing w:after="0" w:line="240" w:lineRule="auto"/>
        <w:ind w:firstLine="509"/>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رغم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للبنين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سبق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البنات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بسنوات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عديدة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هناك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تقاربا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واضحا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 ناحية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التطور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المملكة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العربية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السعودية                ( محمد الحامد , </w:t>
      </w:r>
      <w:r w:rsidRPr="00B708AF">
        <w:rPr>
          <w:rFonts w:ascii="Calibri" w:eastAsia="Calibri" w:hAnsi="Calibri" w:cs="Traditional Arabic"/>
          <w:color w:val="000000" w:themeColor="text1"/>
          <w:sz w:val="36"/>
          <w:szCs w:val="36"/>
          <w:rtl/>
        </w:rPr>
        <w:t>1428</w:t>
      </w:r>
      <w:r w:rsidRPr="00B708AF">
        <w:rPr>
          <w:rFonts w:ascii="Calibri" w:eastAsia="Calibri" w:hAnsi="Calibri" w:cs="Traditional Arabic" w:hint="cs"/>
          <w:color w:val="000000" w:themeColor="text1"/>
          <w:sz w:val="36"/>
          <w:szCs w:val="36"/>
          <w:rtl/>
        </w:rPr>
        <w:t xml:space="preserve"> هـ , ص ص103 : 104 ) </w:t>
      </w:r>
      <w:r w:rsidRPr="00B708AF">
        <w:rPr>
          <w:rFonts w:ascii="Calibri" w:eastAsia="Calibri" w:hAnsi="Calibri" w:cs="Traditional Arabic"/>
          <w:color w:val="000000" w:themeColor="text1"/>
          <w:sz w:val="36"/>
          <w:szCs w:val="36"/>
          <w:rtl/>
        </w:rPr>
        <w:t>.</w:t>
      </w:r>
    </w:p>
    <w:p w:rsidR="00EA6ADD" w:rsidRPr="00B708AF" w:rsidRDefault="00EA6ADD" w:rsidP="004F0D57">
      <w:pPr>
        <w:spacing w:after="0" w:line="240" w:lineRule="auto"/>
        <w:ind w:firstLine="509"/>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w:t>
      </w:r>
      <w:r w:rsidR="004F0D5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من خلال ما سبق شهد التعليم الثانوي في المملكة العربية السعودية أكثر من نموذج للمدارس الثانوية , </w:t>
      </w:r>
      <w:r w:rsidR="004F0D57" w:rsidRPr="00B708AF">
        <w:rPr>
          <w:rFonts w:ascii="Calibri" w:eastAsia="Calibri" w:hAnsi="Calibri" w:cs="Traditional Arabic" w:hint="cs"/>
          <w:color w:val="000000" w:themeColor="text1"/>
          <w:sz w:val="36"/>
          <w:szCs w:val="36"/>
          <w:rtl/>
        </w:rPr>
        <w:t xml:space="preserve">و فيما يلي نبذة مختصرة عن كل نموذج : </w:t>
      </w:r>
    </w:p>
    <w:p w:rsidR="003334DE" w:rsidRPr="00B708AF" w:rsidRDefault="004F0D57" w:rsidP="006C2D68">
      <w:pPr>
        <w:pStyle w:val="ListParagraph"/>
        <w:numPr>
          <w:ilvl w:val="0"/>
          <w:numId w:val="152"/>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u w:val="dotted"/>
          <w:rtl/>
        </w:rPr>
        <w:t>المدارس الثانوية الشرعية ( الدينية ) :</w:t>
      </w:r>
      <w:r w:rsidRPr="00B708AF">
        <w:rPr>
          <w:rFonts w:ascii="Calibri" w:eastAsia="Calibri" w:hAnsi="Calibri" w:cs="Traditional Arabic" w:hint="cs"/>
          <w:color w:val="000000" w:themeColor="text1"/>
          <w:sz w:val="36"/>
          <w:szCs w:val="36"/>
          <w:rtl/>
        </w:rPr>
        <w:t xml:space="preserve"> </w:t>
      </w:r>
    </w:p>
    <w:p w:rsidR="004F0D57" w:rsidRPr="00B708AF" w:rsidRDefault="004F0D57" w:rsidP="003334DE">
      <w:pPr>
        <w:spacing w:after="0" w:line="240" w:lineRule="auto"/>
        <w:ind w:left="19" w:firstLine="502"/>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lastRenderedPageBreak/>
        <w:t>و تمثلها  ثانويات تحفيظ القرآن الكريم , و ثانويات المعاهد العلمية التابعة لجامعة الامام محمد بن سعود الإسلامية و</w:t>
      </w:r>
      <w:r w:rsidR="00D30AE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المعهد الثانوي التابع للجامعة الإسلامية بالمدينة </w:t>
      </w:r>
      <w:r w:rsidR="00D01E9E" w:rsidRPr="00B708AF">
        <w:rPr>
          <w:rFonts w:ascii="Calibri" w:eastAsia="Calibri" w:hAnsi="Calibri" w:cs="Traditional Arabic" w:hint="cs"/>
          <w:color w:val="000000" w:themeColor="text1"/>
          <w:sz w:val="36"/>
          <w:szCs w:val="36"/>
          <w:rtl/>
        </w:rPr>
        <w:t xml:space="preserve">المنورة و هذه المدارس للبنين دون البنات و هى نهارية </w:t>
      </w:r>
      <w:r w:rsidRPr="00B708AF">
        <w:rPr>
          <w:rFonts w:ascii="Calibri" w:eastAsia="Calibri" w:hAnsi="Calibri" w:cs="Traditional Arabic" w:hint="cs"/>
          <w:color w:val="000000" w:themeColor="text1"/>
          <w:sz w:val="36"/>
          <w:szCs w:val="36"/>
          <w:rtl/>
        </w:rPr>
        <w:t xml:space="preserve"> </w:t>
      </w:r>
      <w:r w:rsidR="001866B9" w:rsidRPr="00B708AF">
        <w:rPr>
          <w:rFonts w:ascii="Calibri" w:eastAsia="Calibri" w:hAnsi="Calibri" w:cs="Traditional Arabic" w:hint="cs"/>
          <w:color w:val="000000" w:themeColor="text1"/>
          <w:sz w:val="36"/>
          <w:szCs w:val="36"/>
          <w:rtl/>
        </w:rPr>
        <w:t>.</w:t>
      </w:r>
    </w:p>
    <w:p w:rsidR="003334DE" w:rsidRPr="00B708AF" w:rsidRDefault="0040535D" w:rsidP="006C2D68">
      <w:pPr>
        <w:pStyle w:val="ListParagraph"/>
        <w:numPr>
          <w:ilvl w:val="0"/>
          <w:numId w:val="152"/>
        </w:numPr>
        <w:spacing w:after="0" w:line="240" w:lineRule="auto"/>
        <w:ind w:left="379"/>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u w:val="dotted"/>
          <w:rtl/>
        </w:rPr>
        <w:t>المدارس الثانوية العامة :</w:t>
      </w:r>
      <w:r w:rsidRPr="00B708AF">
        <w:rPr>
          <w:rFonts w:ascii="Calibri" w:eastAsia="Calibri" w:hAnsi="Calibri" w:cs="Traditional Arabic" w:hint="cs"/>
          <w:color w:val="000000" w:themeColor="text1"/>
          <w:sz w:val="36"/>
          <w:szCs w:val="36"/>
          <w:rtl/>
        </w:rPr>
        <w:t xml:space="preserve"> </w:t>
      </w:r>
    </w:p>
    <w:p w:rsidR="00B87BA6" w:rsidRPr="00B708AF" w:rsidRDefault="0040535D" w:rsidP="003334DE">
      <w:pPr>
        <w:spacing w:after="0" w:line="240" w:lineRule="auto"/>
        <w:ind w:left="19" w:firstLine="502"/>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و ه</w:t>
      </w:r>
      <w:r w:rsidR="0096347E" w:rsidRPr="00B708AF">
        <w:rPr>
          <w:rFonts w:ascii="Calibri" w:eastAsia="Calibri" w:hAnsi="Calibri" w:cs="Traditional Arabic" w:hint="cs"/>
          <w:color w:val="000000" w:themeColor="text1"/>
          <w:sz w:val="36"/>
          <w:szCs w:val="36"/>
          <w:rtl/>
        </w:rPr>
        <w:t>ى</w:t>
      </w:r>
      <w:r w:rsidRPr="00B708AF">
        <w:rPr>
          <w:rFonts w:ascii="Calibri" w:eastAsia="Calibri" w:hAnsi="Calibri" w:cs="Traditional Arabic" w:hint="cs"/>
          <w:color w:val="000000" w:themeColor="text1"/>
          <w:sz w:val="36"/>
          <w:szCs w:val="36"/>
          <w:rtl/>
        </w:rPr>
        <w:t xml:space="preserve"> متاحة للبنين والبنات و</w:t>
      </w:r>
      <w:r w:rsidR="0096347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هى النمط الشائع </w:t>
      </w:r>
      <w:r w:rsidR="0096347E" w:rsidRPr="00B708AF">
        <w:rPr>
          <w:rFonts w:ascii="Calibri" w:eastAsia="Calibri" w:hAnsi="Calibri" w:cs="Traditional Arabic" w:hint="cs"/>
          <w:color w:val="000000" w:themeColor="text1"/>
          <w:sz w:val="36"/>
          <w:szCs w:val="36"/>
          <w:rtl/>
        </w:rPr>
        <w:t>في المملكة العربية السعودية أو القدي</w:t>
      </w:r>
      <w:r w:rsidR="00D30AE1" w:rsidRPr="00B708AF">
        <w:rPr>
          <w:rFonts w:ascii="Calibri" w:eastAsia="Calibri" w:hAnsi="Calibri" w:cs="Traditional Arabic" w:hint="cs"/>
          <w:color w:val="000000" w:themeColor="text1"/>
          <w:sz w:val="36"/>
          <w:szCs w:val="36"/>
          <w:rtl/>
        </w:rPr>
        <w:t>م الحديث ؛ إذ ما تلبث تجارب الت</w:t>
      </w:r>
      <w:r w:rsidR="0096347E" w:rsidRPr="00B708AF">
        <w:rPr>
          <w:rFonts w:ascii="Calibri" w:eastAsia="Calibri" w:hAnsi="Calibri" w:cs="Traditional Arabic" w:hint="cs"/>
          <w:color w:val="000000" w:themeColor="text1"/>
          <w:sz w:val="36"/>
          <w:szCs w:val="36"/>
          <w:rtl/>
        </w:rPr>
        <w:t>طوير التي تصيب</w:t>
      </w:r>
      <w:r w:rsidR="001B6A91" w:rsidRPr="00B708AF">
        <w:rPr>
          <w:rFonts w:ascii="Calibri" w:eastAsia="Calibri" w:hAnsi="Calibri" w:cs="Traditional Arabic" w:hint="cs"/>
          <w:color w:val="000000" w:themeColor="text1"/>
          <w:sz w:val="36"/>
          <w:szCs w:val="36"/>
          <w:rtl/>
        </w:rPr>
        <w:t xml:space="preserve"> المدرسة الثانوية لكن تعود إليها بعد مدة من التجريب قاعدة انطلاق يعود إليها كل نموذج مستحدث في التعليم الثانوي أن يبلغ هدفه , و</w:t>
      </w:r>
      <w:r w:rsidR="00A555EF" w:rsidRPr="00B708AF">
        <w:rPr>
          <w:rFonts w:ascii="Calibri" w:eastAsia="Calibri" w:hAnsi="Calibri" w:cs="Traditional Arabic" w:hint="cs"/>
          <w:color w:val="000000" w:themeColor="text1"/>
          <w:sz w:val="36"/>
          <w:szCs w:val="36"/>
          <w:rtl/>
        </w:rPr>
        <w:t xml:space="preserve"> </w:t>
      </w:r>
      <w:r w:rsidR="001B6A91" w:rsidRPr="00B708AF">
        <w:rPr>
          <w:rFonts w:ascii="Calibri" w:eastAsia="Calibri" w:hAnsi="Calibri" w:cs="Traditional Arabic" w:hint="cs"/>
          <w:color w:val="000000" w:themeColor="text1"/>
          <w:sz w:val="36"/>
          <w:szCs w:val="36"/>
          <w:rtl/>
        </w:rPr>
        <w:t>كام نظامها حتى العام الدراسي  ( 1412 هـ / 1413 هـ )</w:t>
      </w:r>
      <w:r w:rsidR="004D6EC0" w:rsidRPr="00B708AF">
        <w:rPr>
          <w:rFonts w:ascii="Calibri" w:eastAsia="Calibri" w:hAnsi="Calibri" w:cs="Traditional Arabic" w:hint="cs"/>
          <w:color w:val="000000" w:themeColor="text1"/>
          <w:sz w:val="36"/>
          <w:szCs w:val="36"/>
          <w:rtl/>
        </w:rPr>
        <w:t xml:space="preserve"> دراسة عامة في السنة الأولى , ثم تتفرغ من السنة الثانية الى فرعين ( أدبي , علمي ) ثم تم بعض التعديل لتصبح أربعة أقسام مدة كل قسم سنتان و هذه الأقسام هى :  </w:t>
      </w:r>
      <w:r w:rsidR="0096347E" w:rsidRPr="00B708AF">
        <w:rPr>
          <w:rFonts w:ascii="Calibri" w:eastAsia="Calibri" w:hAnsi="Calibri" w:cs="Traditional Arabic" w:hint="cs"/>
          <w:color w:val="000000" w:themeColor="text1"/>
          <w:sz w:val="36"/>
          <w:szCs w:val="36"/>
          <w:rtl/>
        </w:rPr>
        <w:t xml:space="preserve"> </w:t>
      </w:r>
    </w:p>
    <w:p w:rsidR="00B87BA6" w:rsidRPr="00B708AF" w:rsidRDefault="00B87BA6" w:rsidP="006C2D68">
      <w:pPr>
        <w:pStyle w:val="ListParagraph"/>
        <w:numPr>
          <w:ilvl w:val="2"/>
          <w:numId w:val="115"/>
        </w:numPr>
        <w:spacing w:after="0" w:line="240" w:lineRule="auto"/>
        <w:ind w:left="804"/>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قسم العلوم الشرعية و</w:t>
      </w:r>
      <w:r w:rsidR="00F100D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العربية .</w:t>
      </w:r>
    </w:p>
    <w:p w:rsidR="00B87BA6" w:rsidRPr="00B708AF" w:rsidRDefault="00B87BA6" w:rsidP="006C2D68">
      <w:pPr>
        <w:pStyle w:val="ListParagraph"/>
        <w:numPr>
          <w:ilvl w:val="2"/>
          <w:numId w:val="115"/>
        </w:numPr>
        <w:spacing w:after="0" w:line="240" w:lineRule="auto"/>
        <w:ind w:left="804"/>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قسم العلوم الإدارية و</w:t>
      </w:r>
      <w:r w:rsidR="00F100D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الاجتماعية . </w:t>
      </w:r>
    </w:p>
    <w:p w:rsidR="00B87BA6" w:rsidRPr="00B708AF" w:rsidRDefault="00B87BA6" w:rsidP="006C2D68">
      <w:pPr>
        <w:pStyle w:val="ListParagraph"/>
        <w:numPr>
          <w:ilvl w:val="2"/>
          <w:numId w:val="115"/>
        </w:numPr>
        <w:spacing w:after="0" w:line="240" w:lineRule="auto"/>
        <w:ind w:left="804"/>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قسم العلوم الطبيعية .</w:t>
      </w:r>
    </w:p>
    <w:p w:rsidR="00B87BA6" w:rsidRPr="00B708AF" w:rsidRDefault="00B87BA6" w:rsidP="006C2D68">
      <w:pPr>
        <w:pStyle w:val="ListParagraph"/>
        <w:numPr>
          <w:ilvl w:val="2"/>
          <w:numId w:val="115"/>
        </w:numPr>
        <w:spacing w:after="0" w:line="240" w:lineRule="auto"/>
        <w:ind w:left="804"/>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قسم العلوم التطبيقية .</w:t>
      </w:r>
    </w:p>
    <w:p w:rsidR="00122506" w:rsidRPr="00B708AF" w:rsidRDefault="00B87BA6" w:rsidP="006C2D68">
      <w:pPr>
        <w:pStyle w:val="ListParagraph"/>
        <w:numPr>
          <w:ilvl w:val="0"/>
          <w:numId w:val="152"/>
        </w:numPr>
        <w:spacing w:after="0" w:line="240" w:lineRule="auto"/>
        <w:ind w:left="379"/>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u w:val="dotted"/>
          <w:rtl/>
        </w:rPr>
        <w:t>المدارس الثانوية الشاملة :</w:t>
      </w:r>
      <w:r w:rsidRPr="00B708AF">
        <w:rPr>
          <w:rFonts w:ascii="Calibri" w:eastAsia="Calibri" w:hAnsi="Calibri" w:cs="Traditional Arabic" w:hint="cs"/>
          <w:color w:val="000000" w:themeColor="text1"/>
          <w:sz w:val="36"/>
          <w:szCs w:val="36"/>
          <w:rtl/>
        </w:rPr>
        <w:t xml:space="preserve"> </w:t>
      </w:r>
    </w:p>
    <w:p w:rsidR="00FA1FA9" w:rsidRPr="00B708AF" w:rsidRDefault="00B87BA6" w:rsidP="00854DD6">
      <w:pPr>
        <w:spacing w:after="0" w:line="240" w:lineRule="auto"/>
        <w:ind w:left="19" w:firstLine="502"/>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و</w:t>
      </w:r>
      <w:r w:rsidR="00ED649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هذا النموذج نتيجة لتأثر التجربة السعودية بنموذج المدرسة الامريكية الشاملة , و</w:t>
      </w:r>
      <w:r w:rsidR="00ED649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بدأ العمل بهذا النموذج عام</w:t>
      </w:r>
      <w:r w:rsidR="00E1033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1395 هـ </w:t>
      </w:r>
      <w:r w:rsidR="00E10334"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hint="cs"/>
          <w:color w:val="000000" w:themeColor="text1"/>
          <w:sz w:val="36"/>
          <w:szCs w:val="36"/>
          <w:rtl/>
        </w:rPr>
        <w:t xml:space="preserve"> 1975</w:t>
      </w:r>
      <w:r w:rsidR="00E1033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 ) و</w:t>
      </w:r>
      <w:r w:rsidR="00A119D5" w:rsidRPr="00B708AF">
        <w:rPr>
          <w:rFonts w:ascii="Calibri" w:eastAsia="Calibri" w:hAnsi="Calibri" w:cs="Traditional Arabic" w:hint="cs"/>
          <w:color w:val="000000" w:themeColor="text1"/>
          <w:sz w:val="36"/>
          <w:szCs w:val="36"/>
          <w:rtl/>
        </w:rPr>
        <w:t xml:space="preserve"> </w:t>
      </w:r>
      <w:r w:rsidR="00EB5EB8" w:rsidRPr="00B708AF">
        <w:rPr>
          <w:rFonts w:ascii="Calibri" w:eastAsia="Calibri" w:hAnsi="Calibri" w:cs="Traditional Arabic" w:hint="cs"/>
          <w:color w:val="000000" w:themeColor="text1"/>
          <w:sz w:val="36"/>
          <w:szCs w:val="36"/>
          <w:rtl/>
        </w:rPr>
        <w:t>من م</w:t>
      </w:r>
      <w:r w:rsidRPr="00B708AF">
        <w:rPr>
          <w:rFonts w:ascii="Calibri" w:eastAsia="Calibri" w:hAnsi="Calibri" w:cs="Traditional Arabic" w:hint="cs"/>
          <w:color w:val="000000" w:themeColor="text1"/>
          <w:sz w:val="36"/>
          <w:szCs w:val="36"/>
          <w:rtl/>
        </w:rPr>
        <w:t>ب</w:t>
      </w:r>
      <w:r w:rsidR="00EB5EB8" w:rsidRPr="00B708AF">
        <w:rPr>
          <w:rFonts w:ascii="Calibri" w:eastAsia="Calibri" w:hAnsi="Calibri" w:cs="Traditional Arabic" w:hint="cs"/>
          <w:color w:val="000000" w:themeColor="text1"/>
          <w:sz w:val="36"/>
          <w:szCs w:val="36"/>
          <w:rtl/>
        </w:rPr>
        <w:t>ر</w:t>
      </w:r>
      <w:r w:rsidRPr="00B708AF">
        <w:rPr>
          <w:rFonts w:ascii="Calibri" w:eastAsia="Calibri" w:hAnsi="Calibri" w:cs="Traditional Arabic" w:hint="cs"/>
          <w:color w:val="000000" w:themeColor="text1"/>
          <w:sz w:val="36"/>
          <w:szCs w:val="36"/>
          <w:rtl/>
        </w:rPr>
        <w:t xml:space="preserve">رات إنشاء هذه المدرسة ؛ ضرورة إيجاد </w:t>
      </w:r>
      <w:r w:rsidR="00FA1FA9" w:rsidRPr="00B708AF">
        <w:rPr>
          <w:rFonts w:ascii="Calibri" w:eastAsia="Calibri" w:hAnsi="Calibri" w:cs="Traditional Arabic" w:hint="cs"/>
          <w:color w:val="000000" w:themeColor="text1"/>
          <w:sz w:val="36"/>
          <w:szCs w:val="36"/>
          <w:rtl/>
        </w:rPr>
        <w:t xml:space="preserve">مدرسة ثانوية تهيئ الطالب للدراسة الجامعية و للحياة العملية في آن واحد و تشمل البرامج الدراسية فيها مواد إجبارية و أخرى اختيارية </w:t>
      </w:r>
      <w:r w:rsidR="00EB5EB8" w:rsidRPr="00B708AF">
        <w:rPr>
          <w:rFonts w:ascii="Calibri" w:eastAsia="Calibri" w:hAnsi="Calibri" w:cs="Traditional Arabic" w:hint="cs"/>
          <w:color w:val="000000" w:themeColor="text1"/>
          <w:sz w:val="36"/>
          <w:szCs w:val="36"/>
          <w:rtl/>
        </w:rPr>
        <w:t xml:space="preserve"> </w:t>
      </w:r>
      <w:r w:rsidR="00FA1FA9" w:rsidRPr="00B708AF">
        <w:rPr>
          <w:rFonts w:ascii="Calibri" w:eastAsia="Calibri" w:hAnsi="Calibri" w:cs="Traditional Arabic" w:hint="cs"/>
          <w:color w:val="000000" w:themeColor="text1"/>
          <w:sz w:val="36"/>
          <w:szCs w:val="36"/>
          <w:rtl/>
        </w:rPr>
        <w:t>و</w:t>
      </w:r>
      <w:r w:rsidR="00A119D5" w:rsidRPr="00B708AF">
        <w:rPr>
          <w:rFonts w:ascii="Calibri" w:eastAsia="Calibri" w:hAnsi="Calibri" w:cs="Traditional Arabic" w:hint="cs"/>
          <w:color w:val="000000" w:themeColor="text1"/>
          <w:sz w:val="36"/>
          <w:szCs w:val="36"/>
          <w:rtl/>
        </w:rPr>
        <w:t xml:space="preserve"> </w:t>
      </w:r>
      <w:r w:rsidR="00FA1FA9" w:rsidRPr="00B708AF">
        <w:rPr>
          <w:rFonts w:ascii="Calibri" w:eastAsia="Calibri" w:hAnsi="Calibri" w:cs="Traditional Arabic" w:hint="cs"/>
          <w:color w:val="000000" w:themeColor="text1"/>
          <w:sz w:val="36"/>
          <w:szCs w:val="36"/>
          <w:rtl/>
        </w:rPr>
        <w:t>أنشطة إضافية , و</w:t>
      </w:r>
      <w:r w:rsidR="00A119D5" w:rsidRPr="00B708AF">
        <w:rPr>
          <w:rFonts w:ascii="Calibri" w:eastAsia="Calibri" w:hAnsi="Calibri" w:cs="Traditional Arabic" w:hint="cs"/>
          <w:color w:val="000000" w:themeColor="text1"/>
          <w:sz w:val="36"/>
          <w:szCs w:val="36"/>
          <w:rtl/>
        </w:rPr>
        <w:t xml:space="preserve"> </w:t>
      </w:r>
      <w:r w:rsidR="00FA1FA9" w:rsidRPr="00B708AF">
        <w:rPr>
          <w:rFonts w:ascii="Calibri" w:eastAsia="Calibri" w:hAnsi="Calibri" w:cs="Traditional Arabic" w:hint="cs"/>
          <w:color w:val="000000" w:themeColor="text1"/>
          <w:sz w:val="36"/>
          <w:szCs w:val="36"/>
          <w:rtl/>
        </w:rPr>
        <w:t>تضم المدرسة سبعة و</w:t>
      </w:r>
      <w:r w:rsidR="00A119D5" w:rsidRPr="00B708AF">
        <w:rPr>
          <w:rFonts w:ascii="Calibri" w:eastAsia="Calibri" w:hAnsi="Calibri" w:cs="Traditional Arabic" w:hint="cs"/>
          <w:color w:val="000000" w:themeColor="text1"/>
          <w:sz w:val="36"/>
          <w:szCs w:val="36"/>
          <w:rtl/>
        </w:rPr>
        <w:t xml:space="preserve"> </w:t>
      </w:r>
      <w:r w:rsidR="00FA1FA9" w:rsidRPr="00B708AF">
        <w:rPr>
          <w:rFonts w:ascii="Calibri" w:eastAsia="Calibri" w:hAnsi="Calibri" w:cs="Traditional Arabic" w:hint="cs"/>
          <w:color w:val="000000" w:themeColor="text1"/>
          <w:sz w:val="36"/>
          <w:szCs w:val="36"/>
          <w:rtl/>
        </w:rPr>
        <w:t>هى :</w:t>
      </w:r>
      <w:r w:rsidR="00A555EF" w:rsidRPr="00B708AF">
        <w:rPr>
          <w:rFonts w:ascii="Calibri" w:eastAsia="Calibri" w:hAnsi="Calibri" w:cs="Traditional Arabic" w:hint="cs"/>
          <w:color w:val="000000" w:themeColor="text1"/>
          <w:sz w:val="36"/>
          <w:szCs w:val="36"/>
          <w:rtl/>
        </w:rPr>
        <w:t xml:space="preserve"> </w:t>
      </w:r>
    </w:p>
    <w:p w:rsidR="00FA1FA9" w:rsidRPr="00B708AF" w:rsidRDefault="00FA1FA9" w:rsidP="006C2D68">
      <w:pPr>
        <w:pStyle w:val="ListParagraph"/>
        <w:numPr>
          <w:ilvl w:val="0"/>
          <w:numId w:val="140"/>
        </w:numPr>
        <w:spacing w:after="0" w:line="240" w:lineRule="auto"/>
        <w:ind w:left="662"/>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قسم العلوم الشرعية .</w:t>
      </w:r>
    </w:p>
    <w:p w:rsidR="00FA1FA9" w:rsidRPr="00B708AF" w:rsidRDefault="00FA1FA9" w:rsidP="006C2D68">
      <w:pPr>
        <w:pStyle w:val="ListParagraph"/>
        <w:numPr>
          <w:ilvl w:val="0"/>
          <w:numId w:val="140"/>
        </w:numPr>
        <w:spacing w:after="0" w:line="240" w:lineRule="auto"/>
        <w:ind w:left="662"/>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قسم العلوم الاجتماعية </w:t>
      </w:r>
      <w:r w:rsidR="00AB4187" w:rsidRPr="00B708AF">
        <w:rPr>
          <w:rFonts w:ascii="Calibri" w:eastAsia="Calibri" w:hAnsi="Calibri" w:cs="Traditional Arabic" w:hint="cs"/>
          <w:color w:val="000000" w:themeColor="text1"/>
          <w:sz w:val="36"/>
          <w:szCs w:val="36"/>
          <w:rtl/>
        </w:rPr>
        <w:t>.</w:t>
      </w:r>
    </w:p>
    <w:p w:rsidR="00FA1FA9" w:rsidRPr="00B708AF" w:rsidRDefault="00FA1FA9" w:rsidP="006C2D68">
      <w:pPr>
        <w:pStyle w:val="ListParagraph"/>
        <w:numPr>
          <w:ilvl w:val="0"/>
          <w:numId w:val="140"/>
        </w:numPr>
        <w:spacing w:after="0" w:line="240" w:lineRule="auto"/>
        <w:ind w:left="662"/>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قسم اللغات . </w:t>
      </w:r>
    </w:p>
    <w:p w:rsidR="00A119D5" w:rsidRPr="00B708AF" w:rsidRDefault="00FA1FA9" w:rsidP="006C2D68">
      <w:pPr>
        <w:pStyle w:val="ListParagraph"/>
        <w:numPr>
          <w:ilvl w:val="0"/>
          <w:numId w:val="140"/>
        </w:numPr>
        <w:spacing w:after="0" w:line="240" w:lineRule="auto"/>
        <w:ind w:left="662"/>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قسم العلوم الطبيعية </w:t>
      </w:r>
      <w:r w:rsidR="00AB418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يضم : شعبة الفيزياء , و شعبة الفيزياء و الاحياء , </w:t>
      </w:r>
      <w:r w:rsidR="00AB4187" w:rsidRPr="00B708AF">
        <w:rPr>
          <w:rFonts w:ascii="Calibri" w:eastAsia="Calibri" w:hAnsi="Calibri" w:cs="Traditional Arabic" w:hint="cs"/>
          <w:color w:val="000000" w:themeColor="text1"/>
          <w:sz w:val="36"/>
          <w:szCs w:val="36"/>
          <w:rtl/>
        </w:rPr>
        <w:t>و شعبة الفيزياء و</w:t>
      </w:r>
      <w:r w:rsidR="007C05AA" w:rsidRPr="00B708AF">
        <w:rPr>
          <w:rFonts w:ascii="Calibri" w:eastAsia="Calibri" w:hAnsi="Calibri" w:cs="Traditional Arabic" w:hint="cs"/>
          <w:color w:val="000000" w:themeColor="text1"/>
          <w:sz w:val="36"/>
          <w:szCs w:val="36"/>
          <w:rtl/>
        </w:rPr>
        <w:t xml:space="preserve"> </w:t>
      </w:r>
      <w:r w:rsidR="00AB4187" w:rsidRPr="00B708AF">
        <w:rPr>
          <w:rFonts w:ascii="Calibri" w:eastAsia="Calibri" w:hAnsi="Calibri" w:cs="Traditional Arabic" w:hint="cs"/>
          <w:color w:val="000000" w:themeColor="text1"/>
          <w:sz w:val="36"/>
          <w:szCs w:val="36"/>
          <w:rtl/>
        </w:rPr>
        <w:t xml:space="preserve">الكيمياء . </w:t>
      </w:r>
    </w:p>
    <w:p w:rsidR="00A119D5" w:rsidRPr="00B708AF" w:rsidRDefault="00110001" w:rsidP="006C2D68">
      <w:pPr>
        <w:pStyle w:val="ListParagraph"/>
        <w:numPr>
          <w:ilvl w:val="0"/>
          <w:numId w:val="140"/>
        </w:numPr>
        <w:spacing w:after="0" w:line="240" w:lineRule="auto"/>
        <w:ind w:left="662"/>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 </w:t>
      </w:r>
      <w:r w:rsidR="00A119D5" w:rsidRPr="00B708AF">
        <w:rPr>
          <w:rFonts w:ascii="Calibri" w:eastAsia="Calibri" w:hAnsi="Calibri" w:cs="Traditional Arabic" w:hint="cs"/>
          <w:color w:val="000000" w:themeColor="text1"/>
          <w:sz w:val="36"/>
          <w:szCs w:val="36"/>
          <w:rtl/>
        </w:rPr>
        <w:t>قسم الدراسات العامة .</w:t>
      </w:r>
      <w:r w:rsidR="007C05AA" w:rsidRPr="00B708AF">
        <w:rPr>
          <w:rFonts w:ascii="Calibri" w:eastAsia="Calibri" w:hAnsi="Calibri" w:cs="Traditional Arabic" w:hint="cs"/>
          <w:color w:val="000000" w:themeColor="text1"/>
          <w:sz w:val="36"/>
          <w:szCs w:val="36"/>
          <w:rtl/>
        </w:rPr>
        <w:t xml:space="preserve"> </w:t>
      </w:r>
    </w:p>
    <w:p w:rsidR="002519B8" w:rsidRPr="00B708AF" w:rsidRDefault="002519B8" w:rsidP="006C2D68">
      <w:pPr>
        <w:pStyle w:val="ListParagraph"/>
        <w:numPr>
          <w:ilvl w:val="0"/>
          <w:numId w:val="140"/>
        </w:numPr>
        <w:spacing w:after="0" w:line="240" w:lineRule="auto"/>
        <w:ind w:left="662"/>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lastRenderedPageBreak/>
        <w:t>قسم العلوم التجارية .</w:t>
      </w:r>
    </w:p>
    <w:p w:rsidR="00086761" w:rsidRPr="00B708AF" w:rsidRDefault="002519B8" w:rsidP="006C2D68">
      <w:pPr>
        <w:pStyle w:val="ListParagraph"/>
        <w:numPr>
          <w:ilvl w:val="0"/>
          <w:numId w:val="140"/>
        </w:numPr>
        <w:spacing w:after="0" w:line="240" w:lineRule="auto"/>
        <w:ind w:left="662"/>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قسم التقنيات : و يضم شعبة الزراعة , و شعبة التجارة , و</w:t>
      </w:r>
      <w:r w:rsidR="008928D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شعبة الصناعة .</w:t>
      </w:r>
    </w:p>
    <w:p w:rsidR="00383AC1" w:rsidRPr="00B708AF" w:rsidRDefault="00086761" w:rsidP="00383AC1">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المدارس الشاملة مدارس نهارية , مقصورة على الذكور دون الاناث و</w:t>
      </w:r>
      <w:r w:rsidR="00FC1A2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بالرغم من تقويم هذه التجربة في عدة ندوات وصلت </w:t>
      </w:r>
      <w:r w:rsidR="00157C13" w:rsidRPr="00B708AF">
        <w:rPr>
          <w:rFonts w:ascii="Calibri" w:eastAsia="Calibri" w:hAnsi="Calibri" w:cs="Traditional Arabic" w:hint="cs"/>
          <w:color w:val="000000" w:themeColor="text1"/>
          <w:sz w:val="36"/>
          <w:szCs w:val="36"/>
          <w:rtl/>
        </w:rPr>
        <w:t>إ</w:t>
      </w:r>
      <w:r w:rsidRPr="00B708AF">
        <w:rPr>
          <w:rFonts w:ascii="Calibri" w:eastAsia="Calibri" w:hAnsi="Calibri" w:cs="Traditional Arabic" w:hint="cs"/>
          <w:color w:val="000000" w:themeColor="text1"/>
          <w:sz w:val="36"/>
          <w:szCs w:val="36"/>
          <w:rtl/>
        </w:rPr>
        <w:t xml:space="preserve">لى ثماني سنوات </w:t>
      </w:r>
      <w:r w:rsidR="00FC1A2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أوصت </w:t>
      </w:r>
      <w:r w:rsidR="00FC1A2C" w:rsidRPr="00B708AF">
        <w:rPr>
          <w:rFonts w:ascii="Calibri" w:eastAsia="Calibri" w:hAnsi="Calibri" w:cs="Traditional Arabic" w:hint="cs"/>
          <w:color w:val="000000" w:themeColor="text1"/>
          <w:sz w:val="36"/>
          <w:szCs w:val="36"/>
          <w:rtl/>
        </w:rPr>
        <w:t>بالتوسع في هذه التجربة لكن وقف العمل بها دون مبرر علمي .</w:t>
      </w:r>
    </w:p>
    <w:p w:rsidR="00383AC1" w:rsidRPr="00B708AF" w:rsidRDefault="006209E2" w:rsidP="006C2D68">
      <w:pPr>
        <w:pStyle w:val="ListParagraph"/>
        <w:numPr>
          <w:ilvl w:val="0"/>
          <w:numId w:val="152"/>
        </w:numPr>
        <w:spacing w:after="0" w:line="240" w:lineRule="auto"/>
        <w:ind w:left="379"/>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u w:val="dotted"/>
          <w:rtl/>
        </w:rPr>
        <w:t>المدارس الثانوية المتطورة :</w:t>
      </w:r>
      <w:r w:rsidRPr="00B708AF">
        <w:rPr>
          <w:rFonts w:ascii="Calibri" w:eastAsia="Calibri" w:hAnsi="Calibri" w:cs="Traditional Arabic" w:hint="cs"/>
          <w:color w:val="000000" w:themeColor="text1"/>
          <w:sz w:val="36"/>
          <w:szCs w:val="36"/>
          <w:rtl/>
        </w:rPr>
        <w:t xml:space="preserve"> </w:t>
      </w:r>
    </w:p>
    <w:p w:rsidR="006209E2" w:rsidRPr="00B708AF" w:rsidRDefault="00274877" w:rsidP="00383AC1">
      <w:pPr>
        <w:spacing w:after="0" w:line="240" w:lineRule="auto"/>
        <w:ind w:left="19" w:firstLine="502"/>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في عام</w:t>
      </w:r>
      <w:r w:rsidR="00EF20D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1405 هـ</w:t>
      </w:r>
      <w:r w:rsidR="00EF20D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طبق تنظيم جديد لبرامج التعليم الثانوي للبنين </w:t>
      </w:r>
      <w:r w:rsidR="003158BB" w:rsidRPr="00B708AF">
        <w:rPr>
          <w:rFonts w:ascii="Calibri" w:eastAsia="Calibri" w:hAnsi="Calibri" w:cs="Traditional Arabic" w:hint="cs"/>
          <w:color w:val="000000" w:themeColor="text1"/>
          <w:sz w:val="36"/>
          <w:szCs w:val="36"/>
          <w:rtl/>
        </w:rPr>
        <w:t xml:space="preserve">بالمملكة </w:t>
      </w:r>
      <w:r w:rsidR="008928DA" w:rsidRPr="00B708AF">
        <w:rPr>
          <w:rFonts w:ascii="Calibri" w:eastAsia="Calibri" w:hAnsi="Calibri" w:cs="Traditional Arabic" w:hint="cs"/>
          <w:color w:val="000000" w:themeColor="text1"/>
          <w:sz w:val="36"/>
          <w:szCs w:val="36"/>
          <w:rtl/>
        </w:rPr>
        <w:t xml:space="preserve">العربية السعودية </w:t>
      </w:r>
      <w:r w:rsidRPr="00B708AF">
        <w:rPr>
          <w:rFonts w:ascii="Calibri" w:eastAsia="Calibri" w:hAnsi="Calibri" w:cs="Traditional Arabic" w:hint="cs"/>
          <w:color w:val="000000" w:themeColor="text1"/>
          <w:sz w:val="36"/>
          <w:szCs w:val="36"/>
          <w:rtl/>
        </w:rPr>
        <w:t>و</w:t>
      </w:r>
      <w:r w:rsidR="003158B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يرمي هذا النظام إلى تطبيق الساعات المعتمدة في فصلين دراسيين و آخر صيفي </w:t>
      </w:r>
      <w:r w:rsidR="00C73654" w:rsidRPr="00B708AF">
        <w:rPr>
          <w:rFonts w:ascii="Calibri" w:eastAsia="Calibri" w:hAnsi="Calibri" w:cs="Traditional Arabic" w:hint="cs"/>
          <w:color w:val="000000" w:themeColor="text1"/>
          <w:sz w:val="36"/>
          <w:szCs w:val="36"/>
          <w:rtl/>
        </w:rPr>
        <w:t xml:space="preserve">           </w:t>
      </w:r>
      <w:r w:rsidR="00063DDD" w:rsidRPr="00B708AF">
        <w:rPr>
          <w:rFonts w:ascii="Calibri" w:eastAsia="Calibri" w:hAnsi="Calibri" w:cs="Traditional Arabic" w:hint="cs"/>
          <w:color w:val="000000" w:themeColor="text1"/>
          <w:sz w:val="36"/>
          <w:szCs w:val="36"/>
          <w:rtl/>
        </w:rPr>
        <w:t>و</w:t>
      </w:r>
      <w:r w:rsidR="00EF20DC" w:rsidRPr="00B708AF">
        <w:rPr>
          <w:rFonts w:ascii="Calibri" w:eastAsia="Calibri" w:hAnsi="Calibri" w:cs="Traditional Arabic" w:hint="cs"/>
          <w:color w:val="000000" w:themeColor="text1"/>
          <w:sz w:val="36"/>
          <w:szCs w:val="36"/>
          <w:rtl/>
        </w:rPr>
        <w:t xml:space="preserve"> </w:t>
      </w:r>
      <w:r w:rsidR="00063DDD" w:rsidRPr="00B708AF">
        <w:rPr>
          <w:rFonts w:ascii="Calibri" w:eastAsia="Calibri" w:hAnsi="Calibri" w:cs="Traditional Arabic" w:hint="cs"/>
          <w:color w:val="000000" w:themeColor="text1"/>
          <w:sz w:val="36"/>
          <w:szCs w:val="36"/>
          <w:rtl/>
        </w:rPr>
        <w:t>تتضمن برامج الدراسة مقررات إجبارية عامة ( دين , و لغة عربية ) و</w:t>
      </w:r>
      <w:r w:rsidR="00822302" w:rsidRPr="00B708AF">
        <w:rPr>
          <w:rFonts w:ascii="Calibri" w:eastAsia="Calibri" w:hAnsi="Calibri" w:cs="Traditional Arabic" w:hint="cs"/>
          <w:color w:val="000000" w:themeColor="text1"/>
          <w:sz w:val="36"/>
          <w:szCs w:val="36"/>
          <w:rtl/>
        </w:rPr>
        <w:t xml:space="preserve"> </w:t>
      </w:r>
      <w:r w:rsidR="00063DDD" w:rsidRPr="00B708AF">
        <w:rPr>
          <w:rFonts w:ascii="Calibri" w:eastAsia="Calibri" w:hAnsi="Calibri" w:cs="Traditional Arabic" w:hint="cs"/>
          <w:color w:val="000000" w:themeColor="text1"/>
          <w:sz w:val="36"/>
          <w:szCs w:val="36"/>
          <w:rtl/>
        </w:rPr>
        <w:t xml:space="preserve">مقررات إجبارية </w:t>
      </w:r>
      <w:r w:rsidR="00EF20DC" w:rsidRPr="00B708AF">
        <w:rPr>
          <w:rFonts w:ascii="Calibri" w:eastAsia="Calibri" w:hAnsi="Calibri" w:cs="Traditional Arabic" w:hint="cs"/>
          <w:color w:val="000000" w:themeColor="text1"/>
          <w:sz w:val="36"/>
          <w:szCs w:val="36"/>
          <w:rtl/>
        </w:rPr>
        <w:t>تخصصية و</w:t>
      </w:r>
      <w:r w:rsidR="00D30AE1" w:rsidRPr="00B708AF">
        <w:rPr>
          <w:rFonts w:ascii="Calibri" w:eastAsia="Calibri" w:hAnsi="Calibri" w:cs="Traditional Arabic" w:hint="cs"/>
          <w:color w:val="000000" w:themeColor="text1"/>
          <w:sz w:val="36"/>
          <w:szCs w:val="36"/>
          <w:rtl/>
        </w:rPr>
        <w:t xml:space="preserve"> </w:t>
      </w:r>
      <w:r w:rsidR="00EF20DC" w:rsidRPr="00B708AF">
        <w:rPr>
          <w:rFonts w:ascii="Calibri" w:eastAsia="Calibri" w:hAnsi="Calibri" w:cs="Traditional Arabic" w:hint="cs"/>
          <w:color w:val="000000" w:themeColor="text1"/>
          <w:sz w:val="36"/>
          <w:szCs w:val="36"/>
          <w:rtl/>
        </w:rPr>
        <w:t>مقررات اختيارية و</w:t>
      </w:r>
      <w:r w:rsidR="003158BB" w:rsidRPr="00B708AF">
        <w:rPr>
          <w:rFonts w:ascii="Calibri" w:eastAsia="Calibri" w:hAnsi="Calibri" w:cs="Traditional Arabic" w:hint="cs"/>
          <w:color w:val="000000" w:themeColor="text1"/>
          <w:sz w:val="36"/>
          <w:szCs w:val="36"/>
          <w:rtl/>
        </w:rPr>
        <w:t xml:space="preserve"> </w:t>
      </w:r>
      <w:r w:rsidR="00EF20DC" w:rsidRPr="00B708AF">
        <w:rPr>
          <w:rFonts w:ascii="Calibri" w:eastAsia="Calibri" w:hAnsi="Calibri" w:cs="Traditional Arabic" w:hint="cs"/>
          <w:color w:val="000000" w:themeColor="text1"/>
          <w:sz w:val="36"/>
          <w:szCs w:val="36"/>
          <w:rtl/>
        </w:rPr>
        <w:t>يتخرج الطالب بعد النجاح في ( 180 ) ساعة موزعة على النحو التالي</w:t>
      </w:r>
      <w:r w:rsidR="003158BB" w:rsidRPr="00B708AF">
        <w:rPr>
          <w:rFonts w:ascii="Calibri" w:eastAsia="Calibri" w:hAnsi="Calibri" w:cs="Traditional Arabic" w:hint="cs"/>
          <w:color w:val="000000" w:themeColor="text1"/>
          <w:sz w:val="36"/>
          <w:szCs w:val="36"/>
          <w:rtl/>
        </w:rPr>
        <w:t xml:space="preserve"> </w:t>
      </w:r>
      <w:r w:rsidR="00EF20DC" w:rsidRPr="00B708AF">
        <w:rPr>
          <w:rFonts w:ascii="Calibri" w:eastAsia="Calibri" w:hAnsi="Calibri" w:cs="Traditional Arabic" w:hint="cs"/>
          <w:color w:val="000000" w:themeColor="text1"/>
          <w:sz w:val="36"/>
          <w:szCs w:val="36"/>
          <w:rtl/>
        </w:rPr>
        <w:t>:</w:t>
      </w:r>
    </w:p>
    <w:p w:rsidR="00822302" w:rsidRPr="00B708AF" w:rsidRDefault="00A10E70" w:rsidP="006C2D68">
      <w:pPr>
        <w:pStyle w:val="ListParagraph"/>
        <w:numPr>
          <w:ilvl w:val="0"/>
          <w:numId w:val="141"/>
        </w:numPr>
        <w:tabs>
          <w:tab w:val="left" w:pos="237"/>
        </w:tabs>
        <w:spacing w:after="0" w:line="240" w:lineRule="auto"/>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 xml:space="preserve"> </w:t>
      </w:r>
      <w:r w:rsidR="00822302" w:rsidRPr="00B708AF">
        <w:rPr>
          <w:rFonts w:ascii="Calibri" w:eastAsia="Calibri" w:hAnsi="Calibri" w:cs="Traditional Arabic" w:hint="cs"/>
          <w:color w:val="000000" w:themeColor="text1"/>
          <w:sz w:val="36"/>
          <w:szCs w:val="36"/>
          <w:rtl/>
          <w:lang w:bidi="ar-EG"/>
        </w:rPr>
        <w:t>( 44 ) ساعة عامة .</w:t>
      </w:r>
    </w:p>
    <w:p w:rsidR="00822302" w:rsidRPr="00B708AF" w:rsidRDefault="00A10E70" w:rsidP="006C2D68">
      <w:pPr>
        <w:pStyle w:val="ListParagraph"/>
        <w:numPr>
          <w:ilvl w:val="0"/>
          <w:numId w:val="141"/>
        </w:numPr>
        <w:tabs>
          <w:tab w:val="left" w:pos="237"/>
        </w:tabs>
        <w:spacing w:after="0" w:line="240" w:lineRule="auto"/>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 xml:space="preserve"> </w:t>
      </w:r>
      <w:r w:rsidR="00822302" w:rsidRPr="00B708AF">
        <w:rPr>
          <w:rFonts w:ascii="Calibri" w:eastAsia="Calibri" w:hAnsi="Calibri" w:cs="Traditional Arabic" w:hint="cs"/>
          <w:color w:val="000000" w:themeColor="text1"/>
          <w:sz w:val="36"/>
          <w:szCs w:val="36"/>
          <w:rtl/>
          <w:lang w:bidi="ar-EG"/>
        </w:rPr>
        <w:t>( 100 ) ساعة إجبارية تخصصية .</w:t>
      </w:r>
    </w:p>
    <w:p w:rsidR="00822302" w:rsidRPr="00B708AF" w:rsidRDefault="00822302" w:rsidP="006C2D68">
      <w:pPr>
        <w:pStyle w:val="ListParagraph"/>
        <w:numPr>
          <w:ilvl w:val="2"/>
          <w:numId w:val="115"/>
        </w:numPr>
        <w:tabs>
          <w:tab w:val="left" w:pos="237"/>
        </w:tabs>
        <w:spacing w:after="0" w:line="240" w:lineRule="auto"/>
        <w:ind w:left="379"/>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( 36 ) ساعة مواد اختيارية .</w:t>
      </w:r>
    </w:p>
    <w:p w:rsidR="00822302" w:rsidRPr="00B708AF" w:rsidRDefault="00327ADF" w:rsidP="008F6EF2">
      <w:pPr>
        <w:tabs>
          <w:tab w:val="left" w:pos="237"/>
        </w:tabs>
        <w:spacing w:after="0" w:line="240" w:lineRule="auto"/>
        <w:ind w:left="-46" w:firstLine="567"/>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 xml:space="preserve">و بالرغم من أن هذه التجربة تعد رائدة في التعليم الثانوي السعودي ؛ لكنها لم تحظ بحقها من الدراسة و التقييم </w:t>
      </w:r>
      <w:r w:rsidR="00153275" w:rsidRPr="00B708AF">
        <w:rPr>
          <w:rFonts w:ascii="Calibri" w:eastAsia="Calibri" w:hAnsi="Calibri" w:cs="Traditional Arabic" w:hint="cs"/>
          <w:color w:val="000000" w:themeColor="text1"/>
          <w:sz w:val="36"/>
          <w:szCs w:val="36"/>
          <w:rtl/>
          <w:lang w:bidi="ar-EG"/>
        </w:rPr>
        <w:t>؛ و</w:t>
      </w:r>
      <w:r w:rsidR="008F6EF2" w:rsidRPr="00B708AF">
        <w:rPr>
          <w:rFonts w:ascii="Calibri" w:eastAsia="Calibri" w:hAnsi="Calibri" w:cs="Traditional Arabic" w:hint="cs"/>
          <w:color w:val="000000" w:themeColor="text1"/>
          <w:sz w:val="36"/>
          <w:szCs w:val="36"/>
          <w:rtl/>
          <w:lang w:bidi="ar-EG"/>
        </w:rPr>
        <w:t xml:space="preserve"> </w:t>
      </w:r>
      <w:r w:rsidR="00153275" w:rsidRPr="00B708AF">
        <w:rPr>
          <w:rFonts w:ascii="Calibri" w:eastAsia="Calibri" w:hAnsi="Calibri" w:cs="Traditional Arabic" w:hint="cs"/>
          <w:color w:val="000000" w:themeColor="text1"/>
          <w:sz w:val="36"/>
          <w:szCs w:val="36"/>
          <w:rtl/>
          <w:lang w:bidi="ar-EG"/>
        </w:rPr>
        <w:t xml:space="preserve">من ثم تم ايقاف العمل بها اعتبارًا </w:t>
      </w:r>
      <w:r w:rsidR="00B50073" w:rsidRPr="00B708AF">
        <w:rPr>
          <w:rFonts w:ascii="Calibri" w:eastAsia="Calibri" w:hAnsi="Calibri" w:cs="Traditional Arabic" w:hint="cs"/>
          <w:color w:val="000000" w:themeColor="text1"/>
          <w:sz w:val="36"/>
          <w:szCs w:val="36"/>
          <w:rtl/>
          <w:lang w:bidi="ar-EG"/>
        </w:rPr>
        <w:t>من العام ( 1412 هـ )</w:t>
      </w:r>
      <w:r w:rsidR="008F6EF2" w:rsidRPr="00B708AF">
        <w:rPr>
          <w:rFonts w:ascii="Calibri" w:eastAsia="Calibri" w:hAnsi="Calibri" w:cs="Traditional Arabic" w:hint="cs"/>
          <w:color w:val="000000" w:themeColor="text1"/>
          <w:sz w:val="36"/>
          <w:szCs w:val="36"/>
          <w:rtl/>
          <w:lang w:bidi="ar-EG"/>
        </w:rPr>
        <w:t xml:space="preserve"> ( منيرة نايف العتيبي و ندى إبراهيم الشدي , 2018 م </w:t>
      </w:r>
      <w:r w:rsidR="00357130" w:rsidRPr="00B708AF">
        <w:rPr>
          <w:rFonts w:ascii="Calibri" w:eastAsia="Calibri" w:hAnsi="Calibri" w:cs="Traditional Arabic" w:hint="cs"/>
          <w:color w:val="000000" w:themeColor="text1"/>
          <w:sz w:val="36"/>
          <w:szCs w:val="36"/>
          <w:rtl/>
          <w:lang w:bidi="ar-EG"/>
        </w:rPr>
        <w:t xml:space="preserve">/ 1439 هـ </w:t>
      </w:r>
      <w:r w:rsidR="008F6EF2" w:rsidRPr="00B708AF">
        <w:rPr>
          <w:rFonts w:ascii="Calibri" w:eastAsia="Calibri" w:hAnsi="Calibri" w:cs="Traditional Arabic" w:hint="cs"/>
          <w:color w:val="000000" w:themeColor="text1"/>
          <w:sz w:val="36"/>
          <w:szCs w:val="36"/>
          <w:rtl/>
          <w:lang w:bidi="ar-EG"/>
        </w:rPr>
        <w:t>, ص ص 162</w:t>
      </w:r>
      <w:r w:rsidR="00BE6C80" w:rsidRPr="00B708AF">
        <w:rPr>
          <w:rFonts w:ascii="Calibri" w:eastAsia="Calibri" w:hAnsi="Calibri" w:cs="Traditional Arabic" w:hint="cs"/>
          <w:color w:val="000000" w:themeColor="text1"/>
          <w:sz w:val="36"/>
          <w:szCs w:val="36"/>
          <w:rtl/>
          <w:lang w:bidi="ar-EG"/>
        </w:rPr>
        <w:t xml:space="preserve"> </w:t>
      </w:r>
      <w:r w:rsidR="008F6EF2" w:rsidRPr="00B708AF">
        <w:rPr>
          <w:rFonts w:ascii="Calibri" w:eastAsia="Calibri" w:hAnsi="Calibri" w:cs="Traditional Arabic" w:hint="cs"/>
          <w:color w:val="000000" w:themeColor="text1"/>
          <w:sz w:val="36"/>
          <w:szCs w:val="36"/>
          <w:rtl/>
          <w:lang w:bidi="ar-EG"/>
        </w:rPr>
        <w:t xml:space="preserve">: 163 ) </w:t>
      </w:r>
      <w:r w:rsidR="004E0C8D" w:rsidRPr="00B708AF">
        <w:rPr>
          <w:rFonts w:ascii="Calibri" w:eastAsia="Calibri" w:hAnsi="Calibri" w:cs="Traditional Arabic" w:hint="cs"/>
          <w:color w:val="000000" w:themeColor="text1"/>
          <w:sz w:val="36"/>
          <w:szCs w:val="36"/>
          <w:rtl/>
          <w:lang w:bidi="ar-EG"/>
        </w:rPr>
        <w:t>.</w:t>
      </w:r>
    </w:p>
    <w:p w:rsidR="00FF4047" w:rsidRPr="00B708AF" w:rsidRDefault="00FF4047"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 xml:space="preserve">تعليق الباحث على المطلب الرابع </w:t>
      </w:r>
      <w:r w:rsidR="00D55D4B" w:rsidRPr="00B708AF">
        <w:rPr>
          <w:rFonts w:ascii="Calibri" w:eastAsia="Calibri" w:hAnsi="Calibri" w:cs="Traditional Arabic" w:hint="cs"/>
          <w:b/>
          <w:bCs/>
          <w:color w:val="000000" w:themeColor="text1"/>
          <w:sz w:val="36"/>
          <w:szCs w:val="36"/>
          <w:rtl/>
        </w:rPr>
        <w:t>:</w:t>
      </w:r>
    </w:p>
    <w:p w:rsidR="00FF4047" w:rsidRPr="00B708AF" w:rsidRDefault="00FF4047" w:rsidP="00FF4047">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يستخلص الباحث مما سبق ان اهتمام المملكة العربية السعودية بالتعليم الثانوي للبنين مر عبر المراحل التالية :</w:t>
      </w:r>
    </w:p>
    <w:p w:rsidR="00FF4047" w:rsidRPr="00B708AF" w:rsidRDefault="00517C12" w:rsidP="00116D48">
      <w:pPr>
        <w:spacing w:after="0" w:line="240" w:lineRule="auto"/>
        <w:jc w:val="both"/>
        <w:rPr>
          <w:rFonts w:ascii="Calibri" w:eastAsia="Calibri" w:hAnsi="Calibri" w:cs="Traditional Arabic"/>
          <w:color w:val="000000" w:themeColor="text1"/>
          <w:sz w:val="36"/>
          <w:szCs w:val="36"/>
          <w:u w:val="dotted"/>
        </w:rPr>
      </w:pPr>
      <w:r w:rsidRPr="00B708AF">
        <w:rPr>
          <w:rFonts w:ascii="Calibri" w:eastAsia="Calibri" w:hAnsi="Calibri" w:cs="Traditional Arabic" w:hint="cs"/>
          <w:color w:val="000000" w:themeColor="text1"/>
          <w:sz w:val="36"/>
          <w:szCs w:val="36"/>
          <w:u w:val="dotted"/>
          <w:rtl/>
        </w:rPr>
        <w:t xml:space="preserve">المرحلة الأولى : </w:t>
      </w:r>
      <w:r w:rsidR="00FF4047" w:rsidRPr="00B708AF">
        <w:rPr>
          <w:rFonts w:ascii="Calibri" w:eastAsia="Calibri" w:hAnsi="Calibri" w:cs="Traditional Arabic" w:hint="cs"/>
          <w:color w:val="000000" w:themeColor="text1"/>
          <w:sz w:val="36"/>
          <w:szCs w:val="36"/>
          <w:u w:val="dotted"/>
          <w:rtl/>
        </w:rPr>
        <w:t>مرحلة التأسيس العلمي (</w:t>
      </w:r>
      <w:r w:rsidR="00BF7415" w:rsidRPr="00B708AF">
        <w:rPr>
          <w:rFonts w:ascii="Calibri" w:eastAsia="Calibri" w:hAnsi="Calibri" w:cs="Traditional Arabic" w:hint="cs"/>
          <w:color w:val="000000" w:themeColor="text1"/>
          <w:sz w:val="36"/>
          <w:szCs w:val="36"/>
          <w:u w:val="dotted"/>
          <w:rtl/>
        </w:rPr>
        <w:t xml:space="preserve"> </w:t>
      </w:r>
      <w:r w:rsidR="00FF4047" w:rsidRPr="00B708AF">
        <w:rPr>
          <w:rFonts w:ascii="Calibri" w:eastAsia="Calibri" w:hAnsi="Calibri" w:cs="Traditional Arabic" w:hint="cs"/>
          <w:color w:val="000000" w:themeColor="text1"/>
          <w:sz w:val="36"/>
          <w:szCs w:val="36"/>
          <w:u w:val="dotted"/>
          <w:rtl/>
        </w:rPr>
        <w:t>1319</w:t>
      </w:r>
      <w:r w:rsidR="00BF7415" w:rsidRPr="00B708AF">
        <w:rPr>
          <w:rFonts w:ascii="Calibri" w:eastAsia="Calibri" w:hAnsi="Calibri" w:cs="Traditional Arabic" w:hint="cs"/>
          <w:color w:val="000000" w:themeColor="text1"/>
          <w:sz w:val="36"/>
          <w:szCs w:val="36"/>
          <w:u w:val="dotted"/>
          <w:rtl/>
        </w:rPr>
        <w:t xml:space="preserve"> </w:t>
      </w:r>
      <w:r w:rsidR="00FF4047" w:rsidRPr="00B708AF">
        <w:rPr>
          <w:rFonts w:ascii="Calibri" w:eastAsia="Calibri" w:hAnsi="Calibri" w:cs="Traditional Arabic" w:hint="cs"/>
          <w:color w:val="000000" w:themeColor="text1"/>
          <w:sz w:val="36"/>
          <w:szCs w:val="36"/>
          <w:u w:val="dotted"/>
          <w:rtl/>
        </w:rPr>
        <w:t>- 1343</w:t>
      </w:r>
      <w:r w:rsidR="00BF7415" w:rsidRPr="00B708AF">
        <w:rPr>
          <w:rFonts w:ascii="Calibri" w:eastAsia="Calibri" w:hAnsi="Calibri" w:cs="Traditional Arabic" w:hint="cs"/>
          <w:color w:val="000000" w:themeColor="text1"/>
          <w:sz w:val="36"/>
          <w:szCs w:val="36"/>
          <w:u w:val="dotted"/>
          <w:rtl/>
        </w:rPr>
        <w:t xml:space="preserve"> </w:t>
      </w:r>
      <w:r w:rsidR="00FF4047" w:rsidRPr="00B708AF">
        <w:rPr>
          <w:rFonts w:ascii="Calibri" w:eastAsia="Calibri" w:hAnsi="Calibri" w:cs="Traditional Arabic" w:hint="cs"/>
          <w:color w:val="000000" w:themeColor="text1"/>
          <w:sz w:val="36"/>
          <w:szCs w:val="36"/>
          <w:u w:val="dotted"/>
          <w:rtl/>
        </w:rPr>
        <w:t>هـ ) :</w:t>
      </w:r>
    </w:p>
    <w:p w:rsidR="00FF4047" w:rsidRPr="00B708AF" w:rsidRDefault="00BF7415" w:rsidP="00BF7415">
      <w:pPr>
        <w:spacing w:after="0" w:line="240" w:lineRule="auto"/>
        <w:ind w:left="19" w:firstLine="502"/>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بدأت هذه المرحلة منذ استرداد الملك عبد العزيز مدينة الرياض عام ( 1319 هـ ) </w:t>
      </w:r>
      <w:r w:rsidR="0015648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15648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انتهت هذه المرحلة بضم الحجاز الى دولته عام ( 1344 هـ )  و قد ركز الملك في تلك الفترة على تعليم البادية أمور دينهم و</w:t>
      </w:r>
      <w:r w:rsidR="006B3DA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دنياهم بانشاء الهجر , و نشر العلم في القرى الخاضعة لحكمه , </w:t>
      </w:r>
      <w:r w:rsidR="0015648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 بناء المساجد و</w:t>
      </w:r>
      <w:r w:rsidR="00C36AC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ارسال العديد من الوعاظين و المرشدين الى هذه المناطق </w:t>
      </w:r>
      <w:r w:rsidR="00C36ACB" w:rsidRPr="00B708AF">
        <w:rPr>
          <w:rFonts w:ascii="Calibri" w:eastAsia="Calibri" w:hAnsi="Calibri" w:cs="Traditional Arabic" w:hint="cs"/>
          <w:color w:val="000000" w:themeColor="text1"/>
          <w:sz w:val="36"/>
          <w:szCs w:val="36"/>
          <w:rtl/>
        </w:rPr>
        <w:t xml:space="preserve">للقيام بمهمة الارشاد </w:t>
      </w:r>
      <w:r w:rsidR="0015648A" w:rsidRPr="00B708AF">
        <w:rPr>
          <w:rFonts w:ascii="Calibri" w:eastAsia="Calibri" w:hAnsi="Calibri" w:cs="Traditional Arabic" w:hint="cs"/>
          <w:color w:val="000000" w:themeColor="text1"/>
          <w:sz w:val="36"/>
          <w:szCs w:val="36"/>
          <w:rtl/>
        </w:rPr>
        <w:t xml:space="preserve">  </w:t>
      </w:r>
      <w:r w:rsidR="00C36ACB" w:rsidRPr="00B708AF">
        <w:rPr>
          <w:rFonts w:ascii="Calibri" w:eastAsia="Calibri" w:hAnsi="Calibri" w:cs="Traditional Arabic" w:hint="cs"/>
          <w:color w:val="000000" w:themeColor="text1"/>
          <w:sz w:val="36"/>
          <w:szCs w:val="36"/>
          <w:rtl/>
        </w:rPr>
        <w:t>و</w:t>
      </w:r>
      <w:r w:rsidR="00CF7159" w:rsidRPr="00B708AF">
        <w:rPr>
          <w:rFonts w:ascii="Calibri" w:eastAsia="Calibri" w:hAnsi="Calibri" w:cs="Traditional Arabic" w:hint="cs"/>
          <w:color w:val="000000" w:themeColor="text1"/>
          <w:sz w:val="36"/>
          <w:szCs w:val="36"/>
          <w:rtl/>
        </w:rPr>
        <w:t xml:space="preserve"> </w:t>
      </w:r>
      <w:r w:rsidR="00C36ACB" w:rsidRPr="00B708AF">
        <w:rPr>
          <w:rFonts w:ascii="Calibri" w:eastAsia="Calibri" w:hAnsi="Calibri" w:cs="Traditional Arabic" w:hint="cs"/>
          <w:color w:val="000000" w:themeColor="text1"/>
          <w:sz w:val="36"/>
          <w:szCs w:val="36"/>
          <w:rtl/>
        </w:rPr>
        <w:t>اجراء حلقات من الدروس في المساجد بعد كل صلاة .</w:t>
      </w:r>
    </w:p>
    <w:p w:rsidR="00596B14" w:rsidRPr="00B708AF" w:rsidRDefault="00596B14" w:rsidP="00D833C7">
      <w:pPr>
        <w:spacing w:after="0" w:line="240" w:lineRule="auto"/>
        <w:ind w:left="19" w:firstLine="502"/>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lastRenderedPageBreak/>
        <w:t>و</w:t>
      </w:r>
      <w:r w:rsidR="00D833C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قام </w:t>
      </w:r>
      <w:r w:rsidR="00D833C7" w:rsidRPr="00B708AF">
        <w:rPr>
          <w:rFonts w:ascii="Calibri" w:eastAsia="Calibri" w:hAnsi="Calibri" w:cs="Traditional Arabic" w:hint="cs"/>
          <w:color w:val="000000" w:themeColor="text1"/>
          <w:sz w:val="36"/>
          <w:szCs w:val="36"/>
          <w:rtl/>
        </w:rPr>
        <w:t xml:space="preserve">جلالة </w:t>
      </w:r>
      <w:r w:rsidRPr="00B708AF">
        <w:rPr>
          <w:rFonts w:ascii="Calibri" w:eastAsia="Calibri" w:hAnsi="Calibri" w:cs="Traditional Arabic" w:hint="cs"/>
          <w:color w:val="000000" w:themeColor="text1"/>
          <w:sz w:val="36"/>
          <w:szCs w:val="36"/>
          <w:rtl/>
        </w:rPr>
        <w:t xml:space="preserve">الملك </w:t>
      </w:r>
      <w:r w:rsidR="00D833C7" w:rsidRPr="00B708AF">
        <w:rPr>
          <w:rFonts w:ascii="Calibri" w:eastAsia="Calibri" w:hAnsi="Calibri" w:cs="Traditional Arabic" w:hint="cs"/>
          <w:color w:val="000000" w:themeColor="text1"/>
          <w:sz w:val="36"/>
          <w:szCs w:val="36"/>
          <w:rtl/>
        </w:rPr>
        <w:t xml:space="preserve">عبد العزيز </w:t>
      </w:r>
      <w:r w:rsidRPr="00B708AF">
        <w:rPr>
          <w:rFonts w:ascii="Calibri" w:eastAsia="Calibri" w:hAnsi="Calibri" w:cs="Traditional Arabic" w:hint="cs"/>
          <w:color w:val="000000" w:themeColor="text1"/>
          <w:sz w:val="36"/>
          <w:szCs w:val="36"/>
          <w:rtl/>
        </w:rPr>
        <w:t xml:space="preserve">بعد دخوله مكة المكرمة بعقد أول اجتماع تعليمي مع مجموعة من العلماء بمكة بالصفاء عام ( 1343 هـ ) و فيه حثهم على نشر العلم و التعليم , و تنظيمه </w:t>
      </w:r>
      <w:r w:rsidR="00D354C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التوسع فيه ,</w:t>
      </w:r>
      <w:r w:rsidR="007E5392" w:rsidRPr="00B708AF">
        <w:rPr>
          <w:rFonts w:ascii="Calibri" w:eastAsia="Calibri" w:hAnsi="Calibri" w:cs="Traditional Arabic" w:hint="cs"/>
          <w:color w:val="000000" w:themeColor="text1"/>
          <w:sz w:val="36"/>
          <w:szCs w:val="36"/>
          <w:rtl/>
        </w:rPr>
        <w:t xml:space="preserve"> و</w:t>
      </w:r>
      <w:r w:rsidR="00D833C7" w:rsidRPr="00B708AF">
        <w:rPr>
          <w:rFonts w:ascii="Calibri" w:eastAsia="Calibri" w:hAnsi="Calibri" w:cs="Traditional Arabic" w:hint="cs"/>
          <w:color w:val="000000" w:themeColor="text1"/>
          <w:sz w:val="36"/>
          <w:szCs w:val="36"/>
          <w:rtl/>
        </w:rPr>
        <w:t xml:space="preserve"> </w:t>
      </w:r>
      <w:r w:rsidR="007E5392" w:rsidRPr="00B708AF">
        <w:rPr>
          <w:rFonts w:ascii="Calibri" w:eastAsia="Calibri" w:hAnsi="Calibri" w:cs="Traditional Arabic" w:hint="cs"/>
          <w:color w:val="000000" w:themeColor="text1"/>
          <w:sz w:val="36"/>
          <w:szCs w:val="36"/>
          <w:rtl/>
        </w:rPr>
        <w:t xml:space="preserve">تشاور معهم الملك حول الوسائل </w:t>
      </w:r>
      <w:r w:rsidR="00D833C7" w:rsidRPr="00B708AF">
        <w:rPr>
          <w:rFonts w:ascii="Calibri" w:eastAsia="Calibri" w:hAnsi="Calibri" w:cs="Traditional Arabic" w:hint="cs"/>
          <w:color w:val="000000" w:themeColor="text1"/>
          <w:sz w:val="36"/>
          <w:szCs w:val="36"/>
          <w:rtl/>
        </w:rPr>
        <w:t xml:space="preserve">و </w:t>
      </w:r>
      <w:r w:rsidR="007E5392" w:rsidRPr="00B708AF">
        <w:rPr>
          <w:rFonts w:ascii="Calibri" w:eastAsia="Calibri" w:hAnsi="Calibri" w:cs="Traditional Arabic" w:hint="cs"/>
          <w:color w:val="000000" w:themeColor="text1"/>
          <w:sz w:val="36"/>
          <w:szCs w:val="36"/>
          <w:rtl/>
        </w:rPr>
        <w:t>الأساليب التي تخدم التعليم و</w:t>
      </w:r>
      <w:r w:rsidR="00D833C7" w:rsidRPr="00B708AF">
        <w:rPr>
          <w:rFonts w:ascii="Calibri" w:eastAsia="Calibri" w:hAnsi="Calibri" w:cs="Traditional Arabic" w:hint="cs"/>
          <w:color w:val="000000" w:themeColor="text1"/>
          <w:sz w:val="36"/>
          <w:szCs w:val="36"/>
          <w:rtl/>
        </w:rPr>
        <w:t xml:space="preserve"> </w:t>
      </w:r>
      <w:r w:rsidR="007E5392" w:rsidRPr="00B708AF">
        <w:rPr>
          <w:rFonts w:ascii="Calibri" w:eastAsia="Calibri" w:hAnsi="Calibri" w:cs="Traditional Arabic" w:hint="cs"/>
          <w:color w:val="000000" w:themeColor="text1"/>
          <w:sz w:val="36"/>
          <w:szCs w:val="36"/>
          <w:rtl/>
        </w:rPr>
        <w:t>تدعمه في المملكة العربية السعودية .</w:t>
      </w:r>
    </w:p>
    <w:p w:rsidR="00D354C1" w:rsidRPr="00B708AF" w:rsidRDefault="00517C12" w:rsidP="00517C12">
      <w:pPr>
        <w:spacing w:after="0" w:line="240" w:lineRule="auto"/>
        <w:jc w:val="both"/>
        <w:rPr>
          <w:rFonts w:ascii="Calibri" w:eastAsia="Calibri" w:hAnsi="Calibri" w:cs="Traditional Arabic"/>
          <w:color w:val="000000" w:themeColor="text1"/>
          <w:sz w:val="36"/>
          <w:szCs w:val="36"/>
          <w:u w:val="dotted"/>
          <w:rtl/>
        </w:rPr>
      </w:pPr>
      <w:r w:rsidRPr="00B708AF">
        <w:rPr>
          <w:rFonts w:ascii="Calibri" w:eastAsia="Calibri" w:hAnsi="Calibri" w:cs="Traditional Arabic" w:hint="cs"/>
          <w:color w:val="000000" w:themeColor="text1"/>
          <w:sz w:val="36"/>
          <w:szCs w:val="36"/>
          <w:u w:val="dotted"/>
          <w:rtl/>
        </w:rPr>
        <w:t xml:space="preserve">المرحلة الثانية : </w:t>
      </w:r>
      <w:r w:rsidR="00D354C1" w:rsidRPr="00B708AF">
        <w:rPr>
          <w:rFonts w:ascii="Calibri" w:eastAsia="Calibri" w:hAnsi="Calibri" w:cs="Traditional Arabic" w:hint="cs"/>
          <w:color w:val="000000" w:themeColor="text1"/>
          <w:sz w:val="36"/>
          <w:szCs w:val="36"/>
          <w:u w:val="dotted"/>
          <w:rtl/>
        </w:rPr>
        <w:t xml:space="preserve">مرحلة الانطلاق التعليمي ( 1344 - 1373 هـ ) : </w:t>
      </w:r>
    </w:p>
    <w:p w:rsidR="00D354C1" w:rsidRPr="00B708AF" w:rsidRDefault="00D354C1" w:rsidP="00517C12">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و </w:t>
      </w:r>
      <w:r w:rsidR="0078245C" w:rsidRPr="00B708AF">
        <w:rPr>
          <w:rFonts w:ascii="Calibri" w:eastAsia="Calibri" w:hAnsi="Calibri" w:cs="Traditional Arabic" w:hint="cs"/>
          <w:color w:val="000000" w:themeColor="text1"/>
          <w:sz w:val="36"/>
          <w:szCs w:val="36"/>
          <w:rtl/>
        </w:rPr>
        <w:t>ه</w:t>
      </w:r>
      <w:r w:rsidR="00F877ED" w:rsidRPr="00B708AF">
        <w:rPr>
          <w:rFonts w:ascii="Calibri" w:eastAsia="Calibri" w:hAnsi="Calibri" w:cs="Traditional Arabic" w:hint="cs"/>
          <w:color w:val="000000" w:themeColor="text1"/>
          <w:sz w:val="36"/>
          <w:szCs w:val="36"/>
          <w:rtl/>
        </w:rPr>
        <w:t>ى</w:t>
      </w:r>
      <w:r w:rsidR="0078245C" w:rsidRPr="00B708AF">
        <w:rPr>
          <w:rFonts w:ascii="Calibri" w:eastAsia="Calibri" w:hAnsi="Calibri" w:cs="Traditional Arabic" w:hint="cs"/>
          <w:color w:val="000000" w:themeColor="text1"/>
          <w:sz w:val="36"/>
          <w:szCs w:val="36"/>
          <w:rtl/>
        </w:rPr>
        <w:t xml:space="preserve"> مرحلة حافلة بالعطاء و</w:t>
      </w:r>
      <w:r w:rsidR="00F877ED" w:rsidRPr="00B708AF">
        <w:rPr>
          <w:rFonts w:ascii="Calibri" w:eastAsia="Calibri" w:hAnsi="Calibri" w:cs="Traditional Arabic" w:hint="cs"/>
          <w:color w:val="000000" w:themeColor="text1"/>
          <w:sz w:val="36"/>
          <w:szCs w:val="36"/>
          <w:rtl/>
        </w:rPr>
        <w:t xml:space="preserve"> </w:t>
      </w:r>
      <w:r w:rsidR="0078245C" w:rsidRPr="00B708AF">
        <w:rPr>
          <w:rFonts w:ascii="Calibri" w:eastAsia="Calibri" w:hAnsi="Calibri" w:cs="Traditional Arabic" w:hint="cs"/>
          <w:color w:val="000000" w:themeColor="text1"/>
          <w:sz w:val="36"/>
          <w:szCs w:val="36"/>
          <w:rtl/>
        </w:rPr>
        <w:t>الإنجازات و</w:t>
      </w:r>
      <w:r w:rsidR="00F877ED" w:rsidRPr="00B708AF">
        <w:rPr>
          <w:rFonts w:ascii="Calibri" w:eastAsia="Calibri" w:hAnsi="Calibri" w:cs="Traditional Arabic" w:hint="cs"/>
          <w:color w:val="000000" w:themeColor="text1"/>
          <w:sz w:val="36"/>
          <w:szCs w:val="36"/>
          <w:rtl/>
        </w:rPr>
        <w:t xml:space="preserve"> </w:t>
      </w:r>
      <w:r w:rsidR="0078245C" w:rsidRPr="00B708AF">
        <w:rPr>
          <w:rFonts w:ascii="Calibri" w:eastAsia="Calibri" w:hAnsi="Calibri" w:cs="Traditional Arabic" w:hint="cs"/>
          <w:color w:val="000000" w:themeColor="text1"/>
          <w:sz w:val="36"/>
          <w:szCs w:val="36"/>
          <w:rtl/>
        </w:rPr>
        <w:t xml:space="preserve">التجارب الإصلاحية التي أجراها جلالة الملك عبد العزيز في مجال التربية و التعليم  </w:t>
      </w:r>
      <w:r w:rsidRPr="00B708AF">
        <w:rPr>
          <w:rFonts w:ascii="Calibri" w:eastAsia="Calibri" w:hAnsi="Calibri" w:cs="Traditional Arabic" w:hint="cs"/>
          <w:color w:val="000000" w:themeColor="text1"/>
          <w:sz w:val="36"/>
          <w:szCs w:val="36"/>
          <w:rtl/>
        </w:rPr>
        <w:t xml:space="preserve">بدأت بإنشاء مديرية المعارف عام ( 1344 هـ ) </w:t>
      </w:r>
      <w:r w:rsidR="0078245C" w:rsidRPr="00B708AF">
        <w:rPr>
          <w:rFonts w:ascii="Calibri" w:eastAsia="Calibri" w:hAnsi="Calibri" w:cs="Traditional Arabic" w:hint="cs"/>
          <w:color w:val="000000" w:themeColor="text1"/>
          <w:sz w:val="36"/>
          <w:szCs w:val="36"/>
          <w:rtl/>
        </w:rPr>
        <w:t xml:space="preserve">و فيها تم الاشراف على التعليم و متابعة خطوات التعليم و وضع سياساته و توجهاته </w:t>
      </w:r>
      <w:r w:rsidR="00517C12" w:rsidRPr="00B708AF">
        <w:rPr>
          <w:rFonts w:ascii="Calibri" w:eastAsia="Calibri" w:hAnsi="Calibri" w:cs="Traditional Arabic" w:hint="cs"/>
          <w:color w:val="000000" w:themeColor="text1"/>
          <w:sz w:val="36"/>
          <w:szCs w:val="36"/>
          <w:rtl/>
        </w:rPr>
        <w:t>و منها :</w:t>
      </w:r>
    </w:p>
    <w:p w:rsidR="00517C12" w:rsidRPr="00B708AF" w:rsidRDefault="00517C12" w:rsidP="006C2D68">
      <w:pPr>
        <w:pStyle w:val="ListParagraph"/>
        <w:numPr>
          <w:ilvl w:val="0"/>
          <w:numId w:val="146"/>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تم انشاء مديرية المعارف في عام ( 1344 هـ ) .</w:t>
      </w:r>
    </w:p>
    <w:p w:rsidR="00517C12" w:rsidRPr="00B708AF" w:rsidRDefault="00517C12" w:rsidP="006C2D68">
      <w:pPr>
        <w:pStyle w:val="ListParagraph"/>
        <w:numPr>
          <w:ilvl w:val="0"/>
          <w:numId w:val="146"/>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تم وضع نظام التعليم في المسجد الحرام عام ( 1345 هـ ) . </w:t>
      </w:r>
    </w:p>
    <w:p w:rsidR="00D52CE5" w:rsidRPr="00B708AF" w:rsidRDefault="00517C12" w:rsidP="006C2D68">
      <w:pPr>
        <w:pStyle w:val="ListParagraph"/>
        <w:numPr>
          <w:ilvl w:val="0"/>
          <w:numId w:val="146"/>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انشاء اربع مدارس بمكة المكرمة </w:t>
      </w:r>
      <w:r w:rsidR="00D52CE5" w:rsidRPr="00B708AF">
        <w:rPr>
          <w:rFonts w:ascii="Calibri" w:eastAsia="Calibri" w:hAnsi="Calibri" w:cs="Traditional Arabic" w:hint="cs"/>
          <w:color w:val="000000" w:themeColor="text1"/>
          <w:sz w:val="36"/>
          <w:szCs w:val="36"/>
          <w:rtl/>
        </w:rPr>
        <w:t xml:space="preserve">عام ( 1345 هـ ) و منها : </w:t>
      </w:r>
    </w:p>
    <w:p w:rsidR="00D52CE5" w:rsidRPr="00B708AF" w:rsidRDefault="00D52CE5" w:rsidP="006C2D68">
      <w:pPr>
        <w:pStyle w:val="ListParagraph"/>
        <w:numPr>
          <w:ilvl w:val="3"/>
          <w:numId w:val="154"/>
        </w:numPr>
        <w:spacing w:after="0" w:line="240" w:lineRule="auto"/>
        <w:ind w:left="946" w:hanging="284"/>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المدرسة التحضيرية و الابتدائية بالشامية و سميت بالعزيزية نسبة الى اسم جلالة الملك عبد العزيز .</w:t>
      </w:r>
    </w:p>
    <w:p w:rsidR="00D52CE5" w:rsidRPr="00B708AF" w:rsidRDefault="00D52CE5" w:rsidP="006C2D68">
      <w:pPr>
        <w:pStyle w:val="ListParagraph"/>
        <w:numPr>
          <w:ilvl w:val="3"/>
          <w:numId w:val="154"/>
        </w:numPr>
        <w:spacing w:after="0" w:line="240" w:lineRule="auto"/>
        <w:ind w:left="94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المدرسة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التحضيرية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الابتدائية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بالعلاة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سميت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بالسعودية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نسبة</w:t>
      </w:r>
      <w:r w:rsidRPr="00B708AF">
        <w:rPr>
          <w:rFonts w:ascii="Calibri" w:eastAsia="Calibri" w:hAnsi="Calibri" w:cs="Traditional Arabic"/>
          <w:color w:val="000000" w:themeColor="text1"/>
          <w:sz w:val="36"/>
          <w:szCs w:val="36"/>
          <w:rtl/>
        </w:rPr>
        <w:t xml:space="preserve"> </w:t>
      </w:r>
      <w:r w:rsidR="0015648A" w:rsidRPr="00B708AF">
        <w:rPr>
          <w:rFonts w:ascii="Calibri" w:eastAsia="Calibri" w:hAnsi="Calibri" w:cs="Traditional Arabic" w:hint="cs"/>
          <w:color w:val="000000" w:themeColor="text1"/>
          <w:sz w:val="36"/>
          <w:szCs w:val="36"/>
          <w:rtl/>
        </w:rPr>
        <w:t>إ</w:t>
      </w:r>
      <w:r w:rsidRPr="00B708AF">
        <w:rPr>
          <w:rFonts w:ascii="Calibri" w:eastAsia="Calibri" w:hAnsi="Calibri" w:cs="Traditional Arabic" w:hint="cs"/>
          <w:color w:val="000000" w:themeColor="text1"/>
          <w:sz w:val="36"/>
          <w:szCs w:val="36"/>
          <w:rtl/>
        </w:rPr>
        <w:t>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المملكة</w:t>
      </w:r>
      <w:r w:rsidR="009F470C" w:rsidRPr="00B708AF">
        <w:rPr>
          <w:rFonts w:ascii="Calibri" w:eastAsia="Calibri" w:hAnsi="Calibri" w:cs="Traditional Arabic" w:hint="cs"/>
          <w:color w:val="000000" w:themeColor="text1"/>
          <w:sz w:val="36"/>
          <w:szCs w:val="36"/>
          <w:rtl/>
        </w:rPr>
        <w:t xml:space="preserve"> العربية السعودية</w:t>
      </w:r>
      <w:r w:rsidRPr="00B708AF">
        <w:rPr>
          <w:rFonts w:ascii="Calibri" w:eastAsia="Calibri" w:hAnsi="Calibri" w:cs="Traditional Arabic"/>
          <w:color w:val="000000" w:themeColor="text1"/>
          <w:sz w:val="36"/>
          <w:szCs w:val="36"/>
          <w:rtl/>
        </w:rPr>
        <w:t xml:space="preserve"> .</w:t>
      </w:r>
    </w:p>
    <w:p w:rsidR="00D52CE5" w:rsidRPr="00B708AF" w:rsidRDefault="00D52CE5" w:rsidP="00D52CE5">
      <w:pPr>
        <w:spacing w:after="0" w:line="240" w:lineRule="auto"/>
        <w:ind w:left="662" w:hanging="14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ج. المدرسة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التحضيرية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الابتدائية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بالشبيكة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سميت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بالفيصلية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نسبة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جلالة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فيصل</w:t>
      </w:r>
      <w:r w:rsidRPr="00B708AF">
        <w:rPr>
          <w:rFonts w:ascii="Calibri" w:eastAsia="Calibri" w:hAnsi="Calibri" w:cs="Traditional Arabic"/>
          <w:color w:val="000000" w:themeColor="text1"/>
          <w:sz w:val="36"/>
          <w:szCs w:val="36"/>
          <w:rtl/>
        </w:rPr>
        <w:t xml:space="preserve"> .</w:t>
      </w:r>
    </w:p>
    <w:p w:rsidR="00802A78" w:rsidRPr="00B708AF" w:rsidRDefault="00D52CE5" w:rsidP="00802A78">
      <w:pPr>
        <w:spacing w:after="0" w:line="240" w:lineRule="auto"/>
        <w:ind w:left="662" w:hanging="14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د. المدرسة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التحضيرية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الابتدائية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بالمسعى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سميت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بالرحمانية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نسبة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والد جلالة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عبد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العزيز</w:t>
      </w:r>
      <w:r w:rsidRPr="00B708AF">
        <w:rPr>
          <w:rFonts w:ascii="Calibri" w:eastAsia="Calibri" w:hAnsi="Calibri" w:cs="Traditional Arabic"/>
          <w:color w:val="000000" w:themeColor="text1"/>
          <w:sz w:val="36"/>
          <w:szCs w:val="36"/>
          <w:rtl/>
        </w:rPr>
        <w:t xml:space="preserve"> .</w:t>
      </w:r>
    </w:p>
    <w:p w:rsidR="00802A78" w:rsidRPr="00B708AF" w:rsidRDefault="005D663C" w:rsidP="005D663C">
      <w:pPr>
        <w:spacing w:after="0" w:line="240" w:lineRule="auto"/>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4.</w:t>
      </w:r>
      <w:r w:rsidR="00802A78" w:rsidRPr="00B708AF">
        <w:rPr>
          <w:rFonts w:ascii="Calibri" w:eastAsia="Calibri" w:hAnsi="Calibri" w:cs="Traditional Arabic" w:hint="cs"/>
          <w:color w:val="000000" w:themeColor="text1"/>
          <w:sz w:val="36"/>
          <w:szCs w:val="36"/>
          <w:rtl/>
        </w:rPr>
        <w:t>انشاء المعهد العلمي السعودي بمكة المكرمة عام ( 1345 هـ ) .</w:t>
      </w:r>
    </w:p>
    <w:p w:rsidR="00802A78" w:rsidRPr="00B708AF" w:rsidRDefault="005D663C" w:rsidP="005D663C">
      <w:pPr>
        <w:spacing w:after="0" w:line="240" w:lineRule="auto"/>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5.</w:t>
      </w:r>
      <w:r w:rsidR="00B0289E" w:rsidRPr="00B708AF">
        <w:rPr>
          <w:rFonts w:ascii="Calibri" w:eastAsia="Calibri" w:hAnsi="Calibri" w:cs="Traditional Arabic" w:hint="cs"/>
          <w:color w:val="000000" w:themeColor="text1"/>
          <w:sz w:val="36"/>
          <w:szCs w:val="36"/>
          <w:rtl/>
        </w:rPr>
        <w:t xml:space="preserve">ظهر أول منهج للمرحلة الابتدائية عام ( </w:t>
      </w:r>
      <w:r w:rsidR="00802A78" w:rsidRPr="00B708AF">
        <w:rPr>
          <w:rFonts w:ascii="Calibri" w:eastAsia="Calibri" w:hAnsi="Calibri" w:cs="Traditional Arabic" w:hint="cs"/>
          <w:color w:val="000000" w:themeColor="text1"/>
          <w:sz w:val="36"/>
          <w:szCs w:val="36"/>
          <w:rtl/>
        </w:rPr>
        <w:t>1345 هـ</w:t>
      </w:r>
      <w:r w:rsidR="00B0289E" w:rsidRPr="00B708AF">
        <w:rPr>
          <w:rFonts w:ascii="Calibri" w:eastAsia="Calibri" w:hAnsi="Calibri" w:cs="Traditional Arabic" w:hint="cs"/>
          <w:color w:val="000000" w:themeColor="text1"/>
          <w:sz w:val="36"/>
          <w:szCs w:val="36"/>
          <w:rtl/>
        </w:rPr>
        <w:t xml:space="preserve"> ) و كانت اهم خصائص المنهج الاهتمام بالعلوم الدينية و</w:t>
      </w:r>
      <w:r w:rsidR="00114B1B" w:rsidRPr="00B708AF">
        <w:rPr>
          <w:rFonts w:ascii="Calibri" w:eastAsia="Calibri" w:hAnsi="Calibri" w:cs="Traditional Arabic" w:hint="cs"/>
          <w:color w:val="000000" w:themeColor="text1"/>
          <w:sz w:val="36"/>
          <w:szCs w:val="36"/>
          <w:rtl/>
        </w:rPr>
        <w:t xml:space="preserve"> </w:t>
      </w:r>
      <w:r w:rsidR="00B0289E" w:rsidRPr="00B708AF">
        <w:rPr>
          <w:rFonts w:ascii="Calibri" w:eastAsia="Calibri" w:hAnsi="Calibri" w:cs="Traditional Arabic" w:hint="cs"/>
          <w:color w:val="000000" w:themeColor="text1"/>
          <w:sz w:val="36"/>
          <w:szCs w:val="36"/>
          <w:rtl/>
        </w:rPr>
        <w:t xml:space="preserve">حرصه على تزويد الطالب بالقدر الكافي من العلوم التي تمكنه من خدمة الوطن بصورة افضل </w:t>
      </w:r>
      <w:r w:rsidR="007C4793" w:rsidRPr="00B708AF">
        <w:rPr>
          <w:rFonts w:ascii="Calibri" w:eastAsia="Calibri" w:hAnsi="Calibri" w:cs="Traditional Arabic" w:hint="cs"/>
          <w:color w:val="000000" w:themeColor="text1"/>
          <w:sz w:val="36"/>
          <w:szCs w:val="36"/>
          <w:rtl/>
        </w:rPr>
        <w:t>, كذلك التأكيد على تنمية الاتجاهات و</w:t>
      </w:r>
      <w:r w:rsidR="005C26AB" w:rsidRPr="00B708AF">
        <w:rPr>
          <w:rFonts w:ascii="Calibri" w:eastAsia="Calibri" w:hAnsi="Calibri" w:cs="Traditional Arabic" w:hint="cs"/>
          <w:color w:val="000000" w:themeColor="text1"/>
          <w:sz w:val="36"/>
          <w:szCs w:val="36"/>
          <w:rtl/>
        </w:rPr>
        <w:t xml:space="preserve"> </w:t>
      </w:r>
      <w:r w:rsidR="007C4793" w:rsidRPr="00B708AF">
        <w:rPr>
          <w:rFonts w:ascii="Calibri" w:eastAsia="Calibri" w:hAnsi="Calibri" w:cs="Traditional Arabic" w:hint="cs"/>
          <w:color w:val="000000" w:themeColor="text1"/>
          <w:sz w:val="36"/>
          <w:szCs w:val="36"/>
          <w:rtl/>
        </w:rPr>
        <w:t>خاصة حب الوطن .</w:t>
      </w:r>
    </w:p>
    <w:p w:rsidR="005D663C" w:rsidRPr="00B708AF" w:rsidRDefault="001F1DB1" w:rsidP="006C2D68">
      <w:pPr>
        <w:pStyle w:val="ListParagraph"/>
        <w:numPr>
          <w:ilvl w:val="0"/>
          <w:numId w:val="154"/>
        </w:numPr>
        <w:spacing w:after="0" w:line="240" w:lineRule="auto"/>
        <w:ind w:left="237"/>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تشكيل مجلس للمعارف عام ( 1346 هـ ) و</w:t>
      </w:r>
      <w:r w:rsidR="009F470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هذا يعد اللبنة الثانية في بناء السياسات التعليمية </w:t>
      </w:r>
      <w:r w:rsidR="003A6FFD" w:rsidRPr="00B708AF">
        <w:rPr>
          <w:rFonts w:ascii="Calibri" w:eastAsia="Calibri" w:hAnsi="Calibri" w:cs="Traditional Arabic" w:hint="cs"/>
          <w:color w:val="000000" w:themeColor="text1"/>
          <w:sz w:val="36"/>
          <w:szCs w:val="36"/>
          <w:rtl/>
        </w:rPr>
        <w:t>و</w:t>
      </w:r>
      <w:r w:rsidR="00E65C88" w:rsidRPr="00B708AF">
        <w:rPr>
          <w:rFonts w:ascii="Calibri" w:eastAsia="Calibri" w:hAnsi="Calibri" w:cs="Traditional Arabic" w:hint="cs"/>
          <w:color w:val="000000" w:themeColor="text1"/>
          <w:sz w:val="36"/>
          <w:szCs w:val="36"/>
          <w:rtl/>
        </w:rPr>
        <w:t xml:space="preserve"> </w:t>
      </w:r>
      <w:r w:rsidR="003A6FFD" w:rsidRPr="00B708AF">
        <w:rPr>
          <w:rFonts w:ascii="Calibri" w:eastAsia="Calibri" w:hAnsi="Calibri" w:cs="Traditional Arabic" w:hint="cs"/>
          <w:color w:val="000000" w:themeColor="text1"/>
          <w:sz w:val="36"/>
          <w:szCs w:val="36"/>
          <w:rtl/>
        </w:rPr>
        <w:t xml:space="preserve">تنفيذها </w:t>
      </w:r>
      <w:r w:rsidR="00E65C88" w:rsidRPr="00B708AF">
        <w:rPr>
          <w:rFonts w:ascii="Calibri" w:eastAsia="Calibri" w:hAnsi="Calibri" w:cs="Traditional Arabic" w:hint="cs"/>
          <w:color w:val="000000" w:themeColor="text1"/>
          <w:sz w:val="36"/>
          <w:szCs w:val="36"/>
          <w:rtl/>
        </w:rPr>
        <w:t>و</w:t>
      </w:r>
      <w:r w:rsidR="009F470C" w:rsidRPr="00B708AF">
        <w:rPr>
          <w:rFonts w:ascii="Calibri" w:eastAsia="Calibri" w:hAnsi="Calibri" w:cs="Traditional Arabic" w:hint="cs"/>
          <w:color w:val="000000" w:themeColor="text1"/>
          <w:sz w:val="36"/>
          <w:szCs w:val="36"/>
          <w:rtl/>
        </w:rPr>
        <w:t xml:space="preserve"> </w:t>
      </w:r>
      <w:r w:rsidR="00E65C88" w:rsidRPr="00B708AF">
        <w:rPr>
          <w:rFonts w:ascii="Calibri" w:eastAsia="Calibri" w:hAnsi="Calibri" w:cs="Traditional Arabic" w:hint="cs"/>
          <w:color w:val="000000" w:themeColor="text1"/>
          <w:sz w:val="36"/>
          <w:szCs w:val="36"/>
          <w:rtl/>
        </w:rPr>
        <w:t xml:space="preserve">تنظيم مراحل التعليم </w:t>
      </w:r>
      <w:r w:rsidRPr="00B708AF">
        <w:rPr>
          <w:rFonts w:ascii="Calibri" w:eastAsia="Calibri" w:hAnsi="Calibri" w:cs="Traditional Arabic" w:hint="cs"/>
          <w:color w:val="000000" w:themeColor="text1"/>
          <w:sz w:val="36"/>
          <w:szCs w:val="36"/>
          <w:rtl/>
        </w:rPr>
        <w:t>.</w:t>
      </w:r>
    </w:p>
    <w:p w:rsidR="005D663C" w:rsidRPr="00B708AF" w:rsidRDefault="006532FC" w:rsidP="006C2D68">
      <w:pPr>
        <w:pStyle w:val="ListParagraph"/>
        <w:numPr>
          <w:ilvl w:val="0"/>
          <w:numId w:val="154"/>
        </w:numPr>
        <w:spacing w:after="0" w:line="240" w:lineRule="auto"/>
        <w:ind w:left="237"/>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lastRenderedPageBreak/>
        <w:t>في عام ( 134</w:t>
      </w:r>
      <w:r w:rsidR="00985812" w:rsidRPr="00B708AF">
        <w:rPr>
          <w:rFonts w:ascii="Calibri" w:eastAsia="Calibri" w:hAnsi="Calibri" w:cs="Traditional Arabic" w:hint="cs"/>
          <w:color w:val="000000" w:themeColor="text1"/>
          <w:sz w:val="36"/>
          <w:szCs w:val="36"/>
          <w:rtl/>
        </w:rPr>
        <w:t>5</w:t>
      </w:r>
      <w:r w:rsidRPr="00B708AF">
        <w:rPr>
          <w:rFonts w:ascii="Calibri" w:eastAsia="Calibri" w:hAnsi="Calibri" w:cs="Traditional Arabic" w:hint="cs"/>
          <w:color w:val="000000" w:themeColor="text1"/>
          <w:sz w:val="36"/>
          <w:szCs w:val="36"/>
          <w:rtl/>
        </w:rPr>
        <w:t xml:space="preserve"> ه ) تم إنشاء مدرسة للمطوفين مقرها في الحرم المكي الشريف بالمملكة </w:t>
      </w:r>
      <w:r w:rsidR="00985812" w:rsidRPr="00B708AF">
        <w:rPr>
          <w:rFonts w:ascii="Calibri" w:eastAsia="Calibri" w:hAnsi="Calibri" w:cs="Traditional Arabic" w:hint="cs"/>
          <w:color w:val="000000" w:themeColor="text1"/>
          <w:sz w:val="36"/>
          <w:szCs w:val="36"/>
          <w:rtl/>
        </w:rPr>
        <w:t xml:space="preserve">العربية السعودية </w:t>
      </w:r>
      <w:r w:rsidRPr="00B708AF">
        <w:rPr>
          <w:rFonts w:ascii="Calibri" w:eastAsia="Calibri" w:hAnsi="Calibri" w:cs="Traditional Arabic" w:hint="cs"/>
          <w:color w:val="000000" w:themeColor="text1"/>
          <w:sz w:val="36"/>
          <w:szCs w:val="36"/>
          <w:rtl/>
        </w:rPr>
        <w:t>.</w:t>
      </w:r>
    </w:p>
    <w:p w:rsidR="005D663C" w:rsidRPr="00B708AF" w:rsidRDefault="00985812" w:rsidP="006C2D68">
      <w:pPr>
        <w:pStyle w:val="ListParagraph"/>
        <w:numPr>
          <w:ilvl w:val="0"/>
          <w:numId w:val="154"/>
        </w:numPr>
        <w:spacing w:after="0" w:line="240" w:lineRule="auto"/>
        <w:ind w:left="237"/>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عام</w:t>
      </w:r>
      <w:r w:rsidRPr="00B708AF">
        <w:rPr>
          <w:rFonts w:ascii="Calibri" w:eastAsia="Calibri" w:hAnsi="Calibri" w:cs="Traditional Arabic"/>
          <w:color w:val="000000" w:themeColor="text1"/>
          <w:sz w:val="36"/>
          <w:szCs w:val="36"/>
          <w:rtl/>
        </w:rPr>
        <w:t xml:space="preserve"> ( 1347 </w:t>
      </w:r>
      <w:r w:rsidRPr="00B708AF">
        <w:rPr>
          <w:rFonts w:ascii="Calibri" w:eastAsia="Calibri" w:hAnsi="Calibri" w:cs="Traditional Arabic" w:hint="cs"/>
          <w:color w:val="000000" w:themeColor="text1"/>
          <w:sz w:val="36"/>
          <w:szCs w:val="36"/>
          <w:rtl/>
        </w:rPr>
        <w:t>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صدر نظام المدارس و</w:t>
      </w:r>
      <w:r w:rsidR="00CB225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هو اول تعليم في المملكة العربية السعودية </w:t>
      </w:r>
      <w:r w:rsidR="0094532A" w:rsidRPr="00B708AF">
        <w:rPr>
          <w:rFonts w:ascii="Calibri" w:eastAsia="Calibri" w:hAnsi="Calibri" w:cs="Traditional Arabic" w:hint="cs"/>
          <w:color w:val="000000" w:themeColor="text1"/>
          <w:sz w:val="36"/>
          <w:szCs w:val="36"/>
          <w:rtl/>
        </w:rPr>
        <w:t>و</w:t>
      </w:r>
      <w:r w:rsidR="00CB2258" w:rsidRPr="00B708AF">
        <w:rPr>
          <w:rFonts w:ascii="Calibri" w:eastAsia="Calibri" w:hAnsi="Calibri" w:cs="Traditional Arabic" w:hint="cs"/>
          <w:color w:val="000000" w:themeColor="text1"/>
          <w:sz w:val="36"/>
          <w:szCs w:val="36"/>
          <w:rtl/>
        </w:rPr>
        <w:t xml:space="preserve"> </w:t>
      </w:r>
      <w:r w:rsidR="0094532A" w:rsidRPr="00B708AF">
        <w:rPr>
          <w:rFonts w:ascii="Calibri" w:eastAsia="Calibri" w:hAnsi="Calibri" w:cs="Traditional Arabic" w:hint="cs"/>
          <w:color w:val="000000" w:themeColor="text1"/>
          <w:sz w:val="36"/>
          <w:szCs w:val="36"/>
          <w:rtl/>
        </w:rPr>
        <w:t>تم في هذا النظام تحديد أربع مراحل : ( مرحلة تحضيرية ,  مرحلة ابتدائية , مرحلة ثانوية , مرحلة عالي ) و توحيد التعليم و جعله إلزاميًا و مجانيًا و استقدام معلمين من الخارج  .</w:t>
      </w:r>
    </w:p>
    <w:p w:rsidR="005D663C" w:rsidRPr="00B708AF" w:rsidRDefault="0094532A" w:rsidP="006C2D68">
      <w:pPr>
        <w:pStyle w:val="ListParagraph"/>
        <w:numPr>
          <w:ilvl w:val="0"/>
          <w:numId w:val="154"/>
        </w:numPr>
        <w:spacing w:after="0" w:line="240" w:lineRule="auto"/>
        <w:ind w:left="237"/>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عام</w:t>
      </w:r>
      <w:r w:rsidRPr="00B708AF">
        <w:rPr>
          <w:rFonts w:ascii="Calibri" w:eastAsia="Calibri" w:hAnsi="Calibri" w:cs="Traditional Arabic"/>
          <w:color w:val="000000" w:themeColor="text1"/>
          <w:sz w:val="36"/>
          <w:szCs w:val="36"/>
          <w:rtl/>
        </w:rPr>
        <w:t xml:space="preserve"> ( 13</w:t>
      </w:r>
      <w:r w:rsidRPr="00B708AF">
        <w:rPr>
          <w:rFonts w:ascii="Calibri" w:eastAsia="Calibri" w:hAnsi="Calibri" w:cs="Traditional Arabic" w:hint="cs"/>
          <w:color w:val="000000" w:themeColor="text1"/>
          <w:sz w:val="36"/>
          <w:szCs w:val="36"/>
          <w:rtl/>
        </w:rPr>
        <w:t>54</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تم انشاء مدارس البترول في المنطقة الشرقية و</w:t>
      </w:r>
      <w:r w:rsidR="000D3FE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مدرسة الامراء الخاصة بانباء و</w:t>
      </w:r>
      <w:r w:rsidR="000D3FE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أحفاد الملك .</w:t>
      </w:r>
    </w:p>
    <w:p w:rsidR="005D663C" w:rsidRPr="00B708AF" w:rsidRDefault="000D3FE5" w:rsidP="006C2D68">
      <w:pPr>
        <w:pStyle w:val="ListParagraph"/>
        <w:numPr>
          <w:ilvl w:val="0"/>
          <w:numId w:val="154"/>
        </w:numPr>
        <w:spacing w:after="0" w:line="240" w:lineRule="auto"/>
        <w:ind w:left="237"/>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عام</w:t>
      </w:r>
      <w:r w:rsidRPr="00B708AF">
        <w:rPr>
          <w:rFonts w:ascii="Calibri" w:eastAsia="Calibri" w:hAnsi="Calibri" w:cs="Traditional Arabic"/>
          <w:color w:val="000000" w:themeColor="text1"/>
          <w:sz w:val="36"/>
          <w:szCs w:val="36"/>
          <w:rtl/>
        </w:rPr>
        <w:t xml:space="preserve"> ( 13</w:t>
      </w:r>
      <w:r w:rsidRPr="00B708AF">
        <w:rPr>
          <w:rFonts w:ascii="Calibri" w:eastAsia="Calibri" w:hAnsi="Calibri" w:cs="Traditional Arabic" w:hint="cs"/>
          <w:color w:val="000000" w:themeColor="text1"/>
          <w:sz w:val="36"/>
          <w:szCs w:val="36"/>
          <w:rtl/>
        </w:rPr>
        <w:t>55</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صدر نظام البعثات .</w:t>
      </w:r>
    </w:p>
    <w:p w:rsidR="005D663C" w:rsidRPr="00B708AF" w:rsidRDefault="000D3FE5" w:rsidP="006C2D68">
      <w:pPr>
        <w:pStyle w:val="ListParagraph"/>
        <w:numPr>
          <w:ilvl w:val="0"/>
          <w:numId w:val="154"/>
        </w:numPr>
        <w:spacing w:after="0" w:line="240" w:lineRule="auto"/>
        <w:ind w:left="237"/>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عام</w:t>
      </w:r>
      <w:r w:rsidRPr="00B708AF">
        <w:rPr>
          <w:rFonts w:ascii="Calibri" w:eastAsia="Calibri" w:hAnsi="Calibri" w:cs="Traditional Arabic"/>
          <w:color w:val="000000" w:themeColor="text1"/>
          <w:sz w:val="36"/>
          <w:szCs w:val="36"/>
          <w:rtl/>
        </w:rPr>
        <w:t xml:space="preserve"> ( 13</w:t>
      </w:r>
      <w:r w:rsidRPr="00B708AF">
        <w:rPr>
          <w:rFonts w:ascii="Calibri" w:eastAsia="Calibri" w:hAnsi="Calibri" w:cs="Traditional Arabic" w:hint="cs"/>
          <w:color w:val="000000" w:themeColor="text1"/>
          <w:sz w:val="36"/>
          <w:szCs w:val="36"/>
          <w:rtl/>
        </w:rPr>
        <w:t>57</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صدر نظام المدارس الاهلية .</w:t>
      </w:r>
    </w:p>
    <w:p w:rsidR="005D663C" w:rsidRPr="00B708AF" w:rsidRDefault="00B13882" w:rsidP="006C2D68">
      <w:pPr>
        <w:pStyle w:val="ListParagraph"/>
        <w:numPr>
          <w:ilvl w:val="0"/>
          <w:numId w:val="154"/>
        </w:numPr>
        <w:spacing w:after="0" w:line="240" w:lineRule="auto"/>
        <w:ind w:left="237"/>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عام</w:t>
      </w:r>
      <w:r w:rsidRPr="00B708AF">
        <w:rPr>
          <w:rFonts w:ascii="Calibri" w:eastAsia="Calibri" w:hAnsi="Calibri" w:cs="Traditional Arabic"/>
          <w:color w:val="000000" w:themeColor="text1"/>
          <w:sz w:val="36"/>
          <w:szCs w:val="36"/>
          <w:rtl/>
        </w:rPr>
        <w:t xml:space="preserve"> ( 13</w:t>
      </w:r>
      <w:r w:rsidRPr="00B708AF">
        <w:rPr>
          <w:rFonts w:ascii="Calibri" w:eastAsia="Calibri" w:hAnsi="Calibri" w:cs="Traditional Arabic" w:hint="cs"/>
          <w:color w:val="000000" w:themeColor="text1"/>
          <w:sz w:val="36"/>
          <w:szCs w:val="36"/>
          <w:rtl/>
        </w:rPr>
        <w:t>64</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صدر نظام المدارس القروية .</w:t>
      </w:r>
    </w:p>
    <w:p w:rsidR="005D663C" w:rsidRPr="00B708AF" w:rsidRDefault="002D375C" w:rsidP="006C2D68">
      <w:pPr>
        <w:pStyle w:val="ListParagraph"/>
        <w:numPr>
          <w:ilvl w:val="0"/>
          <w:numId w:val="154"/>
        </w:numPr>
        <w:spacing w:after="0" w:line="240" w:lineRule="auto"/>
        <w:ind w:left="237"/>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عام</w:t>
      </w:r>
      <w:r w:rsidRPr="00B708AF">
        <w:rPr>
          <w:rFonts w:ascii="Calibri" w:eastAsia="Calibri" w:hAnsi="Calibri" w:cs="Traditional Arabic"/>
          <w:color w:val="000000" w:themeColor="text1"/>
          <w:sz w:val="36"/>
          <w:szCs w:val="36"/>
          <w:rtl/>
        </w:rPr>
        <w:t xml:space="preserve"> ( 13</w:t>
      </w:r>
      <w:r w:rsidRPr="00B708AF">
        <w:rPr>
          <w:rFonts w:ascii="Calibri" w:eastAsia="Calibri" w:hAnsi="Calibri" w:cs="Traditional Arabic" w:hint="cs"/>
          <w:color w:val="000000" w:themeColor="text1"/>
          <w:sz w:val="36"/>
          <w:szCs w:val="36"/>
          <w:rtl/>
        </w:rPr>
        <w:t>64</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تم إنشاء مدرسة دار التوحيد بالطائف و هدفت إلى تخريج القضاة للمحاكم الشرعية .</w:t>
      </w:r>
    </w:p>
    <w:p w:rsidR="00B22051" w:rsidRPr="00B708AF" w:rsidRDefault="00B22051" w:rsidP="006C2D68">
      <w:pPr>
        <w:pStyle w:val="ListParagraph"/>
        <w:numPr>
          <w:ilvl w:val="0"/>
          <w:numId w:val="154"/>
        </w:numPr>
        <w:spacing w:after="0" w:line="240" w:lineRule="auto"/>
        <w:ind w:left="237"/>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عام</w:t>
      </w:r>
      <w:r w:rsidRPr="00B708AF">
        <w:rPr>
          <w:rFonts w:ascii="Calibri" w:eastAsia="Calibri" w:hAnsi="Calibri" w:cs="Traditional Arabic"/>
          <w:color w:val="000000" w:themeColor="text1"/>
          <w:sz w:val="36"/>
          <w:szCs w:val="36"/>
          <w:rtl/>
        </w:rPr>
        <w:t xml:space="preserve"> ( 13</w:t>
      </w:r>
      <w:r w:rsidRPr="00B708AF">
        <w:rPr>
          <w:rFonts w:ascii="Calibri" w:eastAsia="Calibri" w:hAnsi="Calibri" w:cs="Traditional Arabic" w:hint="cs"/>
          <w:color w:val="000000" w:themeColor="text1"/>
          <w:sz w:val="36"/>
          <w:szCs w:val="36"/>
          <w:rtl/>
        </w:rPr>
        <w:t>69</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تم إنشاء كلية الشريعة بمكة المكرمة بالمملكة </w:t>
      </w:r>
      <w:r w:rsidR="00CB2258" w:rsidRPr="00B708AF">
        <w:rPr>
          <w:rFonts w:ascii="Calibri" w:eastAsia="Calibri" w:hAnsi="Calibri" w:cs="Traditional Arabic" w:hint="cs"/>
          <w:color w:val="000000" w:themeColor="text1"/>
          <w:sz w:val="36"/>
          <w:szCs w:val="36"/>
          <w:rtl/>
        </w:rPr>
        <w:t xml:space="preserve">العربية السعودية </w:t>
      </w:r>
      <w:r w:rsidRPr="00B708AF">
        <w:rPr>
          <w:rFonts w:ascii="Calibri" w:eastAsia="Calibri" w:hAnsi="Calibri" w:cs="Traditional Arabic" w:hint="cs"/>
          <w:color w:val="000000" w:themeColor="text1"/>
          <w:sz w:val="36"/>
          <w:szCs w:val="36"/>
          <w:rtl/>
        </w:rPr>
        <w:t xml:space="preserve">. </w:t>
      </w:r>
    </w:p>
    <w:p w:rsidR="007B4A97" w:rsidRPr="00B708AF" w:rsidRDefault="007B4A97" w:rsidP="008D2D8A">
      <w:pPr>
        <w:spacing w:after="0" w:line="240" w:lineRule="auto"/>
        <w:jc w:val="both"/>
        <w:rPr>
          <w:rFonts w:ascii="Calibri" w:eastAsia="Calibri" w:hAnsi="Calibri" w:cs="Traditional Arabic"/>
          <w:color w:val="000000" w:themeColor="text1"/>
          <w:sz w:val="36"/>
          <w:szCs w:val="36"/>
          <w:u w:val="dotted"/>
          <w:rtl/>
        </w:rPr>
      </w:pPr>
      <w:r w:rsidRPr="00B708AF">
        <w:rPr>
          <w:rFonts w:ascii="Calibri" w:eastAsia="Calibri" w:hAnsi="Calibri" w:cs="Traditional Arabic" w:hint="cs"/>
          <w:color w:val="000000" w:themeColor="text1"/>
          <w:sz w:val="36"/>
          <w:szCs w:val="36"/>
          <w:u w:val="dotted"/>
          <w:rtl/>
        </w:rPr>
        <w:t xml:space="preserve">المرحلة الثالثة : التوسع العلمي ( 1373 </w:t>
      </w:r>
      <w:r w:rsidRPr="00B708AF">
        <w:rPr>
          <w:rFonts w:ascii="Calibri" w:eastAsia="Calibri" w:hAnsi="Calibri" w:cs="Traditional Arabic"/>
          <w:color w:val="000000" w:themeColor="text1"/>
          <w:sz w:val="36"/>
          <w:szCs w:val="36"/>
          <w:u w:val="dotted"/>
          <w:rtl/>
        </w:rPr>
        <w:t>–</w:t>
      </w:r>
      <w:r w:rsidRPr="00B708AF">
        <w:rPr>
          <w:rFonts w:ascii="Calibri" w:eastAsia="Calibri" w:hAnsi="Calibri" w:cs="Traditional Arabic" w:hint="cs"/>
          <w:color w:val="000000" w:themeColor="text1"/>
          <w:sz w:val="36"/>
          <w:szCs w:val="36"/>
          <w:u w:val="dotted"/>
          <w:rtl/>
        </w:rPr>
        <w:t xml:space="preserve"> 1390 هـ ) </w:t>
      </w:r>
    </w:p>
    <w:p w:rsidR="00C26076" w:rsidRPr="00B708AF" w:rsidRDefault="00C26076" w:rsidP="00C02B6D">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و في هذه المرحلة صدر المرسوم الملكي عام ( 1373 ه ) بتحويل مكان مديرية المعارف العمومية الى وزارة المعارف بالرياض </w:t>
      </w:r>
      <w:r w:rsidR="00E85AF3" w:rsidRPr="00B708AF">
        <w:rPr>
          <w:rFonts w:ascii="Calibri" w:eastAsia="Calibri" w:hAnsi="Calibri" w:cs="Traditional Arabic" w:hint="cs"/>
          <w:color w:val="000000" w:themeColor="text1"/>
          <w:sz w:val="36"/>
          <w:szCs w:val="36"/>
          <w:rtl/>
        </w:rPr>
        <w:t>عام ( 1373 ه )</w:t>
      </w:r>
      <w:r w:rsidRPr="00B708AF">
        <w:rPr>
          <w:rFonts w:ascii="Calibri" w:eastAsia="Calibri" w:hAnsi="Calibri" w:cs="Traditional Arabic" w:hint="cs"/>
          <w:color w:val="000000" w:themeColor="text1"/>
          <w:sz w:val="36"/>
          <w:szCs w:val="36"/>
          <w:rtl/>
        </w:rPr>
        <w:t xml:space="preserve"> و اُستُحدث بمكة المكرمة إدارة التعليم </w:t>
      </w:r>
      <w:r w:rsidR="004A491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هدفها هذه المرحلة التخطيط و الاشراف على التعليم العام للبنين </w:t>
      </w:r>
      <w:r w:rsidR="00E85AF3" w:rsidRPr="00B708AF">
        <w:rPr>
          <w:rFonts w:ascii="Calibri" w:eastAsia="Calibri" w:hAnsi="Calibri" w:cs="Traditional Arabic" w:hint="cs"/>
          <w:color w:val="000000" w:themeColor="text1"/>
          <w:sz w:val="36"/>
          <w:szCs w:val="36"/>
          <w:rtl/>
        </w:rPr>
        <w:t xml:space="preserve">, </w:t>
      </w:r>
      <w:r w:rsidR="00180B51" w:rsidRPr="00B708AF">
        <w:rPr>
          <w:rFonts w:ascii="Calibri" w:eastAsia="Calibri" w:hAnsi="Calibri" w:cs="Traditional Arabic" w:hint="cs"/>
          <w:color w:val="000000" w:themeColor="text1"/>
          <w:sz w:val="36"/>
          <w:szCs w:val="36"/>
          <w:rtl/>
        </w:rPr>
        <w:t xml:space="preserve">و في عام ( 1377 ه ) تم انشاء جامعة الملك سعود </w:t>
      </w:r>
      <w:r w:rsidR="008B6E84" w:rsidRPr="00B708AF">
        <w:rPr>
          <w:rFonts w:ascii="Calibri" w:eastAsia="Calibri" w:hAnsi="Calibri" w:cs="Traditional Arabic" w:hint="cs"/>
          <w:color w:val="000000" w:themeColor="text1"/>
          <w:sz w:val="36"/>
          <w:szCs w:val="36"/>
          <w:rtl/>
        </w:rPr>
        <w:t>, و في عام ( 138</w:t>
      </w:r>
      <w:r w:rsidR="004A4912" w:rsidRPr="00B708AF">
        <w:rPr>
          <w:rFonts w:ascii="Calibri" w:eastAsia="Calibri" w:hAnsi="Calibri" w:cs="Traditional Arabic" w:hint="cs"/>
          <w:color w:val="000000" w:themeColor="text1"/>
          <w:sz w:val="36"/>
          <w:szCs w:val="36"/>
          <w:rtl/>
        </w:rPr>
        <w:t>3</w:t>
      </w:r>
      <w:r w:rsidR="008B6E84" w:rsidRPr="00B708AF">
        <w:rPr>
          <w:rFonts w:ascii="Calibri" w:eastAsia="Calibri" w:hAnsi="Calibri" w:cs="Traditional Arabic" w:hint="cs"/>
          <w:color w:val="000000" w:themeColor="text1"/>
          <w:sz w:val="36"/>
          <w:szCs w:val="36"/>
          <w:rtl/>
        </w:rPr>
        <w:t xml:space="preserve"> ه ) تم انشاء اللجنة العليا لسياسة التعليم , </w:t>
      </w:r>
      <w:r w:rsidR="004A4912" w:rsidRPr="00B708AF">
        <w:rPr>
          <w:rFonts w:ascii="Calibri" w:eastAsia="Calibri" w:hAnsi="Calibri" w:cs="Traditional Arabic" w:hint="cs"/>
          <w:color w:val="000000" w:themeColor="text1"/>
          <w:sz w:val="36"/>
          <w:szCs w:val="36"/>
          <w:rtl/>
        </w:rPr>
        <w:t xml:space="preserve">           </w:t>
      </w:r>
      <w:r w:rsidR="001E4735" w:rsidRPr="00B708AF">
        <w:rPr>
          <w:rFonts w:ascii="Calibri" w:eastAsia="Calibri" w:hAnsi="Calibri" w:cs="Traditional Arabic" w:hint="cs"/>
          <w:color w:val="000000" w:themeColor="text1"/>
          <w:sz w:val="36"/>
          <w:szCs w:val="36"/>
          <w:rtl/>
        </w:rPr>
        <w:t>و في عام ( 1384 ه ) تم</w:t>
      </w:r>
      <w:r w:rsidR="004A4912" w:rsidRPr="00B708AF">
        <w:rPr>
          <w:rFonts w:ascii="Calibri" w:eastAsia="Calibri" w:hAnsi="Calibri" w:cs="Traditional Arabic" w:hint="cs"/>
          <w:color w:val="000000" w:themeColor="text1"/>
          <w:sz w:val="36"/>
          <w:szCs w:val="36"/>
          <w:rtl/>
        </w:rPr>
        <w:t xml:space="preserve"> ظهور إدارة المناهج </w:t>
      </w:r>
      <w:r w:rsidR="001E4735" w:rsidRPr="00B708AF">
        <w:rPr>
          <w:rFonts w:ascii="Calibri" w:eastAsia="Calibri" w:hAnsi="Calibri" w:cs="Traditional Arabic" w:hint="cs"/>
          <w:color w:val="000000" w:themeColor="text1"/>
          <w:sz w:val="36"/>
          <w:szCs w:val="36"/>
          <w:rtl/>
        </w:rPr>
        <w:t>التي تولت القيام بدراسات علمية بشأن المناهج             و الكتب المدراسية , وكان من اهم نتائج ذلك ظهور منهج حديث للمرحلة الابتدائية</w:t>
      </w:r>
      <w:r w:rsidR="00C02B6D" w:rsidRPr="00B708AF">
        <w:rPr>
          <w:rFonts w:ascii="Calibri" w:eastAsia="Calibri" w:hAnsi="Calibri" w:cs="Traditional Arabic" w:hint="cs"/>
          <w:color w:val="000000" w:themeColor="text1"/>
          <w:sz w:val="36"/>
          <w:szCs w:val="36"/>
          <w:rtl/>
        </w:rPr>
        <w:t xml:space="preserve"> (</w:t>
      </w:r>
      <w:r w:rsidR="001E4735" w:rsidRPr="00B708AF">
        <w:rPr>
          <w:rFonts w:ascii="Calibri" w:eastAsia="Calibri" w:hAnsi="Calibri" w:cs="Traditional Arabic" w:hint="cs"/>
          <w:color w:val="000000" w:themeColor="text1"/>
          <w:sz w:val="36"/>
          <w:szCs w:val="36"/>
          <w:rtl/>
        </w:rPr>
        <w:t xml:space="preserve"> </w:t>
      </w:r>
      <w:r w:rsidR="00C02B6D" w:rsidRPr="00B708AF">
        <w:rPr>
          <w:rFonts w:ascii="Calibri" w:eastAsia="Calibri" w:hAnsi="Calibri" w:cs="Traditional Arabic" w:hint="cs"/>
          <w:color w:val="000000" w:themeColor="text1"/>
          <w:sz w:val="36"/>
          <w:szCs w:val="36"/>
          <w:rtl/>
        </w:rPr>
        <w:t>أقرأ ) تطبيقه بدءًا من العام الدراسي ( 1389</w:t>
      </w:r>
      <w:r w:rsidR="00C51C12" w:rsidRPr="00B708AF">
        <w:rPr>
          <w:rFonts w:ascii="Calibri" w:eastAsia="Calibri" w:hAnsi="Calibri" w:cs="Traditional Arabic" w:hint="cs"/>
          <w:color w:val="000000" w:themeColor="text1"/>
          <w:sz w:val="36"/>
          <w:szCs w:val="36"/>
          <w:rtl/>
        </w:rPr>
        <w:t xml:space="preserve"> </w:t>
      </w:r>
      <w:r w:rsidR="00C02B6D" w:rsidRPr="00B708AF">
        <w:rPr>
          <w:rFonts w:ascii="Calibri" w:eastAsia="Calibri" w:hAnsi="Calibri" w:cs="Traditional Arabic" w:hint="cs"/>
          <w:color w:val="000000" w:themeColor="text1"/>
          <w:sz w:val="36"/>
          <w:szCs w:val="36"/>
          <w:rtl/>
        </w:rPr>
        <w:t>/ 88 هـ ) و</w:t>
      </w:r>
      <w:r w:rsidR="006E753E" w:rsidRPr="00B708AF">
        <w:rPr>
          <w:rFonts w:ascii="Calibri" w:eastAsia="Calibri" w:hAnsi="Calibri" w:cs="Traditional Arabic" w:hint="cs"/>
          <w:color w:val="000000" w:themeColor="text1"/>
          <w:sz w:val="36"/>
          <w:szCs w:val="36"/>
          <w:rtl/>
        </w:rPr>
        <w:t xml:space="preserve"> </w:t>
      </w:r>
      <w:r w:rsidR="00C02B6D" w:rsidRPr="00B708AF">
        <w:rPr>
          <w:rFonts w:ascii="Calibri" w:eastAsia="Calibri" w:hAnsi="Calibri" w:cs="Traditional Arabic" w:hint="cs"/>
          <w:color w:val="000000" w:themeColor="text1"/>
          <w:sz w:val="36"/>
          <w:szCs w:val="36"/>
          <w:rtl/>
        </w:rPr>
        <w:t xml:space="preserve">قد تميز بما صاحبه توصيات تربوية توضح أهداف المرحلة </w:t>
      </w:r>
      <w:r w:rsidR="00663E63" w:rsidRPr="00B708AF">
        <w:rPr>
          <w:rFonts w:ascii="Calibri" w:eastAsia="Calibri" w:hAnsi="Calibri" w:cs="Traditional Arabic" w:hint="cs"/>
          <w:color w:val="000000" w:themeColor="text1"/>
          <w:sz w:val="36"/>
          <w:szCs w:val="36"/>
          <w:rtl/>
        </w:rPr>
        <w:t>و تدري</w:t>
      </w:r>
      <w:r w:rsidR="00C02B6D" w:rsidRPr="00B708AF">
        <w:rPr>
          <w:rFonts w:ascii="Calibri" w:eastAsia="Calibri" w:hAnsi="Calibri" w:cs="Traditional Arabic" w:hint="cs"/>
          <w:color w:val="000000" w:themeColor="text1"/>
          <w:sz w:val="36"/>
          <w:szCs w:val="36"/>
          <w:rtl/>
        </w:rPr>
        <w:t>س</w:t>
      </w:r>
      <w:r w:rsidR="00663E63" w:rsidRPr="00B708AF">
        <w:rPr>
          <w:rFonts w:ascii="Calibri" w:eastAsia="Calibri" w:hAnsi="Calibri" w:cs="Traditional Arabic" w:hint="cs"/>
          <w:color w:val="000000" w:themeColor="text1"/>
          <w:sz w:val="36"/>
          <w:szCs w:val="36"/>
          <w:rtl/>
        </w:rPr>
        <w:t xml:space="preserve"> </w:t>
      </w:r>
      <w:r w:rsidR="00C02B6D" w:rsidRPr="00B708AF">
        <w:rPr>
          <w:rFonts w:ascii="Calibri" w:eastAsia="Calibri" w:hAnsi="Calibri" w:cs="Traditional Arabic" w:hint="cs"/>
          <w:color w:val="000000" w:themeColor="text1"/>
          <w:sz w:val="36"/>
          <w:szCs w:val="36"/>
          <w:rtl/>
        </w:rPr>
        <w:t>كل مادة تعليمية .</w:t>
      </w:r>
    </w:p>
    <w:p w:rsidR="007B4A97" w:rsidRPr="00B708AF" w:rsidRDefault="006B3322" w:rsidP="008D2D8A">
      <w:pPr>
        <w:spacing w:after="0" w:line="240" w:lineRule="auto"/>
        <w:jc w:val="both"/>
        <w:rPr>
          <w:rFonts w:ascii="Calibri" w:eastAsia="Calibri" w:hAnsi="Calibri" w:cs="Traditional Arabic"/>
          <w:color w:val="000000" w:themeColor="text1"/>
          <w:sz w:val="36"/>
          <w:szCs w:val="36"/>
          <w:u w:val="dotted"/>
          <w:rtl/>
        </w:rPr>
      </w:pPr>
      <w:r w:rsidRPr="00B708AF">
        <w:rPr>
          <w:rFonts w:ascii="Calibri" w:eastAsia="Calibri" w:hAnsi="Calibri" w:cs="Traditional Arabic" w:hint="cs"/>
          <w:color w:val="000000" w:themeColor="text1"/>
          <w:sz w:val="36"/>
          <w:szCs w:val="36"/>
          <w:u w:val="dotted"/>
          <w:rtl/>
        </w:rPr>
        <w:t>المرحلة الرابعة : التخطيط العلمي ( 1390</w:t>
      </w:r>
      <w:r w:rsidR="00C51C12" w:rsidRPr="00B708AF">
        <w:rPr>
          <w:rFonts w:ascii="Calibri" w:eastAsia="Calibri" w:hAnsi="Calibri" w:cs="Traditional Arabic" w:hint="cs"/>
          <w:color w:val="000000" w:themeColor="text1"/>
          <w:sz w:val="36"/>
          <w:szCs w:val="36"/>
          <w:u w:val="dotted"/>
          <w:rtl/>
        </w:rPr>
        <w:t xml:space="preserve"> </w:t>
      </w:r>
      <w:r w:rsidRPr="00B708AF">
        <w:rPr>
          <w:rFonts w:ascii="Calibri" w:eastAsia="Calibri" w:hAnsi="Calibri" w:cs="Traditional Arabic" w:hint="cs"/>
          <w:color w:val="000000" w:themeColor="text1"/>
          <w:sz w:val="36"/>
          <w:szCs w:val="36"/>
          <w:u w:val="dotted"/>
          <w:rtl/>
        </w:rPr>
        <w:t>/ 1423 هـ ) :</w:t>
      </w:r>
    </w:p>
    <w:p w:rsidR="002A0215" w:rsidRPr="00B708AF" w:rsidRDefault="002A0215" w:rsidP="005C172D">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w:t>
      </w:r>
      <w:r w:rsidR="005C172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في هذه المرحلة صدرت وثيقة التعليم في سياسة التعليم المملكة العربية السعودية </w:t>
      </w:r>
      <w:r w:rsidR="005C172D" w:rsidRPr="00B708AF">
        <w:rPr>
          <w:rFonts w:ascii="Calibri" w:eastAsia="Calibri" w:hAnsi="Calibri" w:cs="Traditional Arabic" w:hint="cs"/>
          <w:color w:val="000000" w:themeColor="text1"/>
          <w:sz w:val="36"/>
          <w:szCs w:val="36"/>
          <w:rtl/>
        </w:rPr>
        <w:t>, و</w:t>
      </w:r>
      <w:r w:rsidR="00162BFA" w:rsidRPr="00B708AF">
        <w:rPr>
          <w:rFonts w:ascii="Calibri" w:eastAsia="Calibri" w:hAnsi="Calibri" w:cs="Traditional Arabic" w:hint="cs"/>
          <w:color w:val="000000" w:themeColor="text1"/>
          <w:sz w:val="36"/>
          <w:szCs w:val="36"/>
          <w:rtl/>
        </w:rPr>
        <w:t xml:space="preserve"> </w:t>
      </w:r>
      <w:r w:rsidR="005C172D" w:rsidRPr="00B708AF">
        <w:rPr>
          <w:rFonts w:ascii="Calibri" w:eastAsia="Calibri" w:hAnsi="Calibri" w:cs="Traditional Arabic" w:hint="cs"/>
          <w:color w:val="000000" w:themeColor="text1"/>
          <w:sz w:val="36"/>
          <w:szCs w:val="36"/>
          <w:rtl/>
        </w:rPr>
        <w:t>ربط التخطيط الشامل بالخطط الخمسية , و</w:t>
      </w:r>
      <w:r w:rsidR="00162BFA" w:rsidRPr="00B708AF">
        <w:rPr>
          <w:rFonts w:ascii="Calibri" w:eastAsia="Calibri" w:hAnsi="Calibri" w:cs="Traditional Arabic" w:hint="cs"/>
          <w:color w:val="000000" w:themeColor="text1"/>
          <w:sz w:val="36"/>
          <w:szCs w:val="36"/>
          <w:rtl/>
        </w:rPr>
        <w:t xml:space="preserve"> </w:t>
      </w:r>
      <w:r w:rsidR="005C172D" w:rsidRPr="00B708AF">
        <w:rPr>
          <w:rFonts w:ascii="Calibri" w:eastAsia="Calibri" w:hAnsi="Calibri" w:cs="Traditional Arabic" w:hint="cs"/>
          <w:color w:val="000000" w:themeColor="text1"/>
          <w:sz w:val="36"/>
          <w:szCs w:val="36"/>
          <w:rtl/>
        </w:rPr>
        <w:t>استحداث اثنين و</w:t>
      </w:r>
      <w:r w:rsidR="00162BFA" w:rsidRPr="00B708AF">
        <w:rPr>
          <w:rFonts w:ascii="Calibri" w:eastAsia="Calibri" w:hAnsi="Calibri" w:cs="Traditional Arabic" w:hint="cs"/>
          <w:color w:val="000000" w:themeColor="text1"/>
          <w:sz w:val="36"/>
          <w:szCs w:val="36"/>
          <w:rtl/>
        </w:rPr>
        <w:t xml:space="preserve"> </w:t>
      </w:r>
      <w:r w:rsidR="005C172D" w:rsidRPr="00B708AF">
        <w:rPr>
          <w:rFonts w:ascii="Calibri" w:eastAsia="Calibri" w:hAnsi="Calibri" w:cs="Traditional Arabic" w:hint="cs"/>
          <w:color w:val="000000" w:themeColor="text1"/>
          <w:sz w:val="36"/>
          <w:szCs w:val="36"/>
          <w:rtl/>
        </w:rPr>
        <w:t xml:space="preserve">أربعين إدارة تعليم مستوى المملكة العربية </w:t>
      </w:r>
      <w:r w:rsidR="005C172D" w:rsidRPr="00B708AF">
        <w:rPr>
          <w:rFonts w:ascii="Calibri" w:eastAsia="Calibri" w:hAnsi="Calibri" w:cs="Traditional Arabic" w:hint="cs"/>
          <w:color w:val="000000" w:themeColor="text1"/>
          <w:sz w:val="36"/>
          <w:szCs w:val="36"/>
          <w:rtl/>
        </w:rPr>
        <w:lastRenderedPageBreak/>
        <w:t>السعودية</w:t>
      </w:r>
      <w:r w:rsidR="00960FF4" w:rsidRPr="00B708AF">
        <w:rPr>
          <w:rFonts w:ascii="Calibri" w:eastAsia="Calibri" w:hAnsi="Calibri" w:cs="Traditional Arabic" w:hint="cs"/>
          <w:color w:val="000000" w:themeColor="text1"/>
          <w:sz w:val="36"/>
          <w:szCs w:val="36"/>
          <w:rtl/>
        </w:rPr>
        <w:t xml:space="preserve"> , و تم </w:t>
      </w:r>
      <w:r w:rsidR="00523BF5" w:rsidRPr="00B708AF">
        <w:rPr>
          <w:rFonts w:ascii="Calibri" w:eastAsia="Calibri" w:hAnsi="Calibri" w:cs="Traditional Arabic" w:hint="cs"/>
          <w:color w:val="000000" w:themeColor="text1"/>
          <w:sz w:val="36"/>
          <w:szCs w:val="36"/>
          <w:rtl/>
        </w:rPr>
        <w:t>وزارة التعليم العالي و</w:t>
      </w:r>
      <w:r w:rsidR="00D37286" w:rsidRPr="00B708AF">
        <w:rPr>
          <w:rFonts w:ascii="Calibri" w:eastAsia="Calibri" w:hAnsi="Calibri" w:cs="Traditional Arabic" w:hint="cs"/>
          <w:color w:val="000000" w:themeColor="text1"/>
          <w:sz w:val="36"/>
          <w:szCs w:val="36"/>
          <w:rtl/>
        </w:rPr>
        <w:t xml:space="preserve"> </w:t>
      </w:r>
      <w:r w:rsidR="00523BF5" w:rsidRPr="00B708AF">
        <w:rPr>
          <w:rFonts w:ascii="Calibri" w:eastAsia="Calibri" w:hAnsi="Calibri" w:cs="Traditional Arabic" w:hint="cs"/>
          <w:color w:val="000000" w:themeColor="text1"/>
          <w:sz w:val="36"/>
          <w:szCs w:val="36"/>
          <w:rtl/>
        </w:rPr>
        <w:t>المديرية العامة</w:t>
      </w:r>
      <w:r w:rsidR="000A4559" w:rsidRPr="00B708AF">
        <w:rPr>
          <w:rFonts w:ascii="Calibri" w:eastAsia="Calibri" w:hAnsi="Calibri" w:cs="Traditional Arabic" w:hint="cs"/>
          <w:color w:val="000000" w:themeColor="text1"/>
          <w:sz w:val="36"/>
          <w:szCs w:val="36"/>
          <w:rtl/>
        </w:rPr>
        <w:t xml:space="preserve"> للبحوث و المناهج و المواد التعليمية </w:t>
      </w:r>
      <w:r w:rsidR="000D6B05" w:rsidRPr="00B708AF">
        <w:rPr>
          <w:rFonts w:ascii="Calibri" w:eastAsia="Calibri" w:hAnsi="Calibri" w:cs="Traditional Arabic" w:hint="cs"/>
          <w:color w:val="000000" w:themeColor="text1"/>
          <w:sz w:val="36"/>
          <w:szCs w:val="36"/>
          <w:rtl/>
        </w:rPr>
        <w:t>عام</w:t>
      </w:r>
      <w:r w:rsidR="000A4559" w:rsidRPr="00B708AF">
        <w:rPr>
          <w:rFonts w:ascii="Calibri" w:eastAsia="Calibri" w:hAnsi="Calibri" w:cs="Traditional Arabic" w:hint="cs"/>
          <w:color w:val="000000" w:themeColor="text1"/>
          <w:sz w:val="36"/>
          <w:szCs w:val="36"/>
          <w:rtl/>
        </w:rPr>
        <w:t xml:space="preserve"> (  1394 ه ) و</w:t>
      </w:r>
      <w:r w:rsidR="00DC34A1" w:rsidRPr="00B708AF">
        <w:rPr>
          <w:rFonts w:ascii="Calibri" w:eastAsia="Calibri" w:hAnsi="Calibri" w:cs="Traditional Arabic" w:hint="cs"/>
          <w:color w:val="000000" w:themeColor="text1"/>
          <w:sz w:val="36"/>
          <w:szCs w:val="36"/>
          <w:rtl/>
        </w:rPr>
        <w:t xml:space="preserve"> </w:t>
      </w:r>
      <w:r w:rsidR="000A4559" w:rsidRPr="00B708AF">
        <w:rPr>
          <w:rFonts w:ascii="Calibri" w:eastAsia="Calibri" w:hAnsi="Calibri" w:cs="Traditional Arabic" w:hint="cs"/>
          <w:color w:val="000000" w:themeColor="text1"/>
          <w:sz w:val="36"/>
          <w:szCs w:val="36"/>
          <w:rtl/>
        </w:rPr>
        <w:t xml:space="preserve">المشروع الشامل لتطوير المناهج </w:t>
      </w:r>
      <w:r w:rsidR="00240744" w:rsidRPr="00B708AF">
        <w:rPr>
          <w:rFonts w:ascii="Calibri" w:eastAsia="Calibri" w:hAnsi="Calibri" w:cs="Traditional Arabic" w:hint="cs"/>
          <w:color w:val="000000" w:themeColor="text1"/>
          <w:sz w:val="36"/>
          <w:szCs w:val="36"/>
          <w:rtl/>
        </w:rPr>
        <w:t xml:space="preserve">في عام </w:t>
      </w:r>
      <w:r w:rsidR="000A4559" w:rsidRPr="00B708AF">
        <w:rPr>
          <w:rFonts w:ascii="Calibri" w:eastAsia="Calibri" w:hAnsi="Calibri" w:cs="Traditional Arabic" w:hint="cs"/>
          <w:color w:val="000000" w:themeColor="text1"/>
          <w:sz w:val="36"/>
          <w:szCs w:val="36"/>
          <w:rtl/>
        </w:rPr>
        <w:t>( 1419 ه ) .</w:t>
      </w:r>
    </w:p>
    <w:p w:rsidR="006B3322" w:rsidRPr="00B708AF" w:rsidRDefault="006B3322" w:rsidP="006B3322">
      <w:pPr>
        <w:spacing w:after="0" w:line="240" w:lineRule="auto"/>
        <w:jc w:val="both"/>
        <w:rPr>
          <w:rFonts w:ascii="Calibri" w:eastAsia="Calibri" w:hAnsi="Calibri" w:cs="Traditional Arabic"/>
          <w:color w:val="000000" w:themeColor="text1"/>
          <w:sz w:val="36"/>
          <w:szCs w:val="36"/>
          <w:u w:val="dotted"/>
          <w:rtl/>
        </w:rPr>
      </w:pPr>
      <w:r w:rsidRPr="00B708AF">
        <w:rPr>
          <w:rFonts w:ascii="Calibri" w:eastAsia="Calibri" w:hAnsi="Calibri" w:cs="Traditional Arabic" w:hint="cs"/>
          <w:color w:val="000000" w:themeColor="text1"/>
          <w:sz w:val="36"/>
          <w:szCs w:val="36"/>
          <w:u w:val="dotted"/>
          <w:rtl/>
        </w:rPr>
        <w:t xml:space="preserve">المرحلة الخامسة : تطبيق المبادرات التعليمية ( 1423 </w:t>
      </w:r>
      <w:r w:rsidR="00162BFA" w:rsidRPr="00B708AF">
        <w:rPr>
          <w:rFonts w:ascii="Calibri" w:eastAsia="Calibri" w:hAnsi="Calibri" w:cs="Traditional Arabic" w:hint="cs"/>
          <w:color w:val="000000" w:themeColor="text1"/>
          <w:sz w:val="36"/>
          <w:szCs w:val="36"/>
          <w:u w:val="dotted"/>
          <w:rtl/>
        </w:rPr>
        <w:t xml:space="preserve">ه </w:t>
      </w:r>
      <w:r w:rsidRPr="00B708AF">
        <w:rPr>
          <w:rFonts w:ascii="Calibri" w:eastAsia="Calibri" w:hAnsi="Calibri" w:cs="Traditional Arabic" w:hint="cs"/>
          <w:color w:val="000000" w:themeColor="text1"/>
          <w:sz w:val="36"/>
          <w:szCs w:val="36"/>
          <w:u w:val="dotted"/>
          <w:rtl/>
        </w:rPr>
        <w:t>حتى الآن ) :</w:t>
      </w:r>
    </w:p>
    <w:p w:rsidR="008D1D15" w:rsidRPr="00B708AF" w:rsidRDefault="001F6EF3" w:rsidP="008D1D15">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w:t>
      </w:r>
      <w:r w:rsidR="000F73D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تم دمج رئاسة تعليم البنات مع وزارة المعارف عام ( 1423 ه ) , و </w:t>
      </w:r>
      <w:r w:rsidR="00135EC7" w:rsidRPr="00B708AF">
        <w:rPr>
          <w:rFonts w:ascii="Calibri" w:eastAsia="Calibri" w:hAnsi="Calibri" w:cs="Traditional Arabic" w:hint="cs"/>
          <w:color w:val="000000" w:themeColor="text1"/>
          <w:sz w:val="36"/>
          <w:szCs w:val="36"/>
          <w:rtl/>
        </w:rPr>
        <w:t xml:space="preserve">في عام ( 1424 ه ) </w:t>
      </w:r>
      <w:r w:rsidR="004D2D3F" w:rsidRPr="00B708AF">
        <w:rPr>
          <w:rFonts w:ascii="Calibri" w:eastAsia="Calibri" w:hAnsi="Calibri" w:cs="Traditional Arabic" w:hint="cs"/>
          <w:color w:val="000000" w:themeColor="text1"/>
          <w:sz w:val="36"/>
          <w:szCs w:val="36"/>
          <w:rtl/>
        </w:rPr>
        <w:t xml:space="preserve">تم </w:t>
      </w:r>
      <w:r w:rsidRPr="00B708AF">
        <w:rPr>
          <w:rFonts w:ascii="Calibri" w:eastAsia="Calibri" w:hAnsi="Calibri" w:cs="Traditional Arabic" w:hint="cs"/>
          <w:color w:val="000000" w:themeColor="text1"/>
          <w:sz w:val="36"/>
          <w:szCs w:val="36"/>
          <w:rtl/>
        </w:rPr>
        <w:t>تعديل</w:t>
      </w:r>
      <w:r w:rsidR="000F73D9" w:rsidRPr="00B708AF">
        <w:rPr>
          <w:rFonts w:ascii="Calibri" w:eastAsia="Calibri" w:hAnsi="Calibri" w:cs="Traditional Arabic" w:hint="cs"/>
          <w:color w:val="000000" w:themeColor="text1"/>
          <w:sz w:val="36"/>
          <w:szCs w:val="36"/>
          <w:rtl/>
        </w:rPr>
        <w:t xml:space="preserve"> مسمى وزارة المعارف الى وزارة التربية و</w:t>
      </w:r>
      <w:r w:rsidR="00884BED" w:rsidRPr="00B708AF">
        <w:rPr>
          <w:rFonts w:ascii="Calibri" w:eastAsia="Calibri" w:hAnsi="Calibri" w:cs="Traditional Arabic" w:hint="cs"/>
          <w:color w:val="000000" w:themeColor="text1"/>
          <w:sz w:val="36"/>
          <w:szCs w:val="36"/>
          <w:rtl/>
        </w:rPr>
        <w:t xml:space="preserve"> </w:t>
      </w:r>
      <w:r w:rsidR="000F73D9" w:rsidRPr="00B708AF">
        <w:rPr>
          <w:rFonts w:ascii="Calibri" w:eastAsia="Calibri" w:hAnsi="Calibri" w:cs="Traditional Arabic" w:hint="cs"/>
          <w:color w:val="000000" w:themeColor="text1"/>
          <w:sz w:val="36"/>
          <w:szCs w:val="36"/>
          <w:rtl/>
        </w:rPr>
        <w:t xml:space="preserve">التعليم </w:t>
      </w:r>
      <w:r w:rsidR="00135EC7" w:rsidRPr="00B708AF">
        <w:rPr>
          <w:rFonts w:ascii="Calibri" w:eastAsia="Calibri" w:hAnsi="Calibri" w:cs="Traditional Arabic" w:hint="cs"/>
          <w:color w:val="000000" w:themeColor="text1"/>
          <w:sz w:val="36"/>
          <w:szCs w:val="36"/>
          <w:rtl/>
        </w:rPr>
        <w:t xml:space="preserve">تحت </w:t>
      </w:r>
      <w:r w:rsidR="004D2D3F" w:rsidRPr="00B708AF">
        <w:rPr>
          <w:rFonts w:ascii="Calibri" w:eastAsia="Calibri" w:hAnsi="Calibri" w:cs="Traditional Arabic" w:hint="cs"/>
          <w:color w:val="000000" w:themeColor="text1"/>
          <w:sz w:val="36"/>
          <w:szCs w:val="36"/>
          <w:rtl/>
        </w:rPr>
        <w:t>مسمي وزارة التعليم عام                  ( 1436 هـ )</w:t>
      </w:r>
      <w:r w:rsidR="008D1D15" w:rsidRPr="00B708AF">
        <w:rPr>
          <w:rFonts w:ascii="Calibri" w:eastAsia="Calibri" w:hAnsi="Calibri" w:cs="Traditional Arabic" w:hint="cs"/>
          <w:color w:val="000000" w:themeColor="text1"/>
          <w:sz w:val="36"/>
          <w:szCs w:val="36"/>
          <w:rtl/>
        </w:rPr>
        <w:t xml:space="preserve"> و في هذه الفترة تم تطبيق عدد كبير من المبادرات التي أسهمت في تطوير التعليم و من أهمها : مبادرة التوحيد , و مبادرة اللامركزية , و</w:t>
      </w:r>
      <w:r w:rsidR="00DD088D" w:rsidRPr="00B708AF">
        <w:rPr>
          <w:rFonts w:ascii="Calibri" w:eastAsia="Calibri" w:hAnsi="Calibri" w:cs="Traditional Arabic" w:hint="cs"/>
          <w:color w:val="000000" w:themeColor="text1"/>
          <w:sz w:val="36"/>
          <w:szCs w:val="36"/>
          <w:rtl/>
        </w:rPr>
        <w:t xml:space="preserve"> </w:t>
      </w:r>
      <w:r w:rsidR="008D1D15" w:rsidRPr="00B708AF">
        <w:rPr>
          <w:rFonts w:ascii="Calibri" w:eastAsia="Calibri" w:hAnsi="Calibri" w:cs="Traditional Arabic" w:hint="cs"/>
          <w:color w:val="000000" w:themeColor="text1"/>
          <w:sz w:val="36"/>
          <w:szCs w:val="36"/>
          <w:rtl/>
        </w:rPr>
        <w:t xml:space="preserve">التوسع في رياض الأطفال , و مبادرات تطوير الناهج و مبادرات تقنية المعلومات و التعاملات التقنية , </w:t>
      </w:r>
      <w:r w:rsidR="00445E9E" w:rsidRPr="00B708AF">
        <w:rPr>
          <w:rFonts w:ascii="Calibri" w:eastAsia="Calibri" w:hAnsi="Calibri" w:cs="Traditional Arabic" w:hint="cs"/>
          <w:color w:val="000000" w:themeColor="text1"/>
          <w:sz w:val="36"/>
          <w:szCs w:val="36"/>
          <w:rtl/>
        </w:rPr>
        <w:t xml:space="preserve">و </w:t>
      </w:r>
      <w:r w:rsidR="008D1D15" w:rsidRPr="00B708AF">
        <w:rPr>
          <w:rFonts w:ascii="Calibri" w:eastAsia="Calibri" w:hAnsi="Calibri" w:cs="Traditional Arabic" w:hint="cs"/>
          <w:color w:val="000000" w:themeColor="text1"/>
          <w:sz w:val="36"/>
          <w:szCs w:val="36"/>
          <w:rtl/>
        </w:rPr>
        <w:t>اندية الحى ,</w:t>
      </w:r>
      <w:r w:rsidR="009B127D" w:rsidRPr="00B708AF">
        <w:rPr>
          <w:rFonts w:ascii="Calibri" w:eastAsia="Calibri" w:hAnsi="Calibri" w:cs="Traditional Arabic" w:hint="cs"/>
          <w:color w:val="000000" w:themeColor="text1"/>
          <w:sz w:val="36"/>
          <w:szCs w:val="36"/>
          <w:rtl/>
        </w:rPr>
        <w:t xml:space="preserve"> و</w:t>
      </w:r>
      <w:r w:rsidR="00AA12AC" w:rsidRPr="00B708AF">
        <w:rPr>
          <w:rFonts w:ascii="Calibri" w:eastAsia="Calibri" w:hAnsi="Calibri" w:cs="Traditional Arabic" w:hint="cs"/>
          <w:color w:val="000000" w:themeColor="text1"/>
          <w:sz w:val="36"/>
          <w:szCs w:val="36"/>
          <w:rtl/>
        </w:rPr>
        <w:t xml:space="preserve"> </w:t>
      </w:r>
      <w:r w:rsidR="009B127D" w:rsidRPr="00B708AF">
        <w:rPr>
          <w:rFonts w:ascii="Calibri" w:eastAsia="Calibri" w:hAnsi="Calibri" w:cs="Traditional Arabic" w:hint="cs"/>
          <w:color w:val="000000" w:themeColor="text1"/>
          <w:sz w:val="36"/>
          <w:szCs w:val="36"/>
          <w:rtl/>
        </w:rPr>
        <w:t>مشروع الملك عبد الله لتطوير التعليم العام ( تطوير ) عام ( 1426 هـ )</w:t>
      </w:r>
      <w:r w:rsidR="00AA12AC" w:rsidRPr="00B708AF">
        <w:rPr>
          <w:rFonts w:ascii="Calibri" w:eastAsia="Calibri" w:hAnsi="Calibri" w:cs="Traditional Arabic" w:hint="cs"/>
          <w:color w:val="000000" w:themeColor="text1"/>
          <w:sz w:val="36"/>
          <w:szCs w:val="36"/>
          <w:rtl/>
        </w:rPr>
        <w:t xml:space="preserve"> </w:t>
      </w:r>
      <w:r w:rsidR="0002662D" w:rsidRPr="00B708AF">
        <w:rPr>
          <w:rFonts w:ascii="Calibri" w:eastAsia="Calibri" w:hAnsi="Calibri" w:cs="Traditional Arabic" w:hint="cs"/>
          <w:color w:val="000000" w:themeColor="text1"/>
          <w:sz w:val="36"/>
          <w:szCs w:val="36"/>
          <w:rtl/>
        </w:rPr>
        <w:t xml:space="preserve">, و في عام ( 1433 هـ ) تم إنشاء هيئة تقويم التعليم العام , و مركز للخدمات المساندة للتربية </w:t>
      </w:r>
      <w:r w:rsidR="00655AEC" w:rsidRPr="00B708AF">
        <w:rPr>
          <w:rFonts w:ascii="Calibri" w:eastAsia="Calibri" w:hAnsi="Calibri" w:cs="Traditional Arabic" w:hint="cs"/>
          <w:color w:val="000000" w:themeColor="text1"/>
          <w:sz w:val="36"/>
          <w:szCs w:val="36"/>
          <w:rtl/>
        </w:rPr>
        <w:t>الخاصة , و تعزيز مشاركة القطاع الخاص في التعليم العام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المطلب الخامس</w:t>
      </w:r>
      <w:r w:rsidR="006B3DAC"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شروط</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القبول</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في</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التعليم</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الثانوي</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بالمملكة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العربية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السعودية :</w:t>
      </w:r>
    </w:p>
    <w:p w:rsidR="00293C47" w:rsidRPr="00B708AF" w:rsidRDefault="00293C47" w:rsidP="004E2C47">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يكتمل هيكل التعليم العام في المملكة العربية السعودية بالمرحلة الثانوية التي تشغل قمته </w:t>
      </w:r>
      <w:r w:rsidR="00D30AE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D30AE1" w:rsidRPr="00B708AF">
        <w:rPr>
          <w:rFonts w:ascii="Calibri" w:eastAsia="Calibri" w:hAnsi="Calibri" w:cs="Traditional Arabic" w:hint="cs"/>
          <w:color w:val="000000" w:themeColor="text1"/>
          <w:sz w:val="36"/>
          <w:szCs w:val="36"/>
          <w:rtl/>
        </w:rPr>
        <w:t xml:space="preserve"> </w:t>
      </w:r>
      <w:r w:rsidR="004E2C47" w:rsidRPr="00B708AF">
        <w:rPr>
          <w:rFonts w:ascii="Calibri" w:eastAsia="Calibri" w:hAnsi="Calibri" w:cs="Traditional Arabic" w:hint="cs"/>
          <w:color w:val="000000" w:themeColor="text1"/>
          <w:sz w:val="36"/>
          <w:szCs w:val="36"/>
          <w:rtl/>
        </w:rPr>
        <w:t>يلتحق بها الطلاب الذين ات</w:t>
      </w:r>
      <w:r w:rsidRPr="00B708AF">
        <w:rPr>
          <w:rFonts w:ascii="Calibri" w:eastAsia="Calibri" w:hAnsi="Calibri" w:cs="Traditional Arabic" w:hint="cs"/>
          <w:color w:val="000000" w:themeColor="text1"/>
          <w:sz w:val="36"/>
          <w:szCs w:val="36"/>
          <w:rtl/>
        </w:rPr>
        <w:t>موا الدراسة المتوسطة بنجاح و</w:t>
      </w:r>
      <w:r w:rsidR="004E2C4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تمتد الدراسة بها على سنوات ثلاثة </w:t>
      </w:r>
      <w:r w:rsidR="00D30AE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D30AE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عادة ما يلتحق بها الطالب في سن الخامسة عشرة ليتمها في الثامنة عشرة تقريب</w:t>
      </w:r>
      <w:r w:rsidR="00A5679C"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hint="cs"/>
          <w:color w:val="000000" w:themeColor="text1"/>
          <w:sz w:val="36"/>
          <w:szCs w:val="36"/>
          <w:rtl/>
        </w:rPr>
        <w:t>ا و</w:t>
      </w:r>
      <w:r w:rsidR="004E2C4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يدرس الطلاب في هذه المرحلة دراسة أكثر تخصصًا </w:t>
      </w:r>
      <w:r w:rsidR="004E2C47" w:rsidRPr="00B708AF">
        <w:rPr>
          <w:rFonts w:ascii="Calibri" w:eastAsia="Calibri" w:hAnsi="Calibri" w:cs="Traditional Arabic" w:hint="cs"/>
          <w:color w:val="000000" w:themeColor="text1"/>
          <w:sz w:val="36"/>
          <w:szCs w:val="36"/>
          <w:rtl/>
        </w:rPr>
        <w:t>تتيح لهم قدرًا أوفى من التثقيف العام و</w:t>
      </w:r>
      <w:r w:rsidR="00A5679C" w:rsidRPr="00B708AF">
        <w:rPr>
          <w:rFonts w:ascii="Calibri" w:eastAsia="Calibri" w:hAnsi="Calibri" w:cs="Traditional Arabic" w:hint="cs"/>
          <w:color w:val="000000" w:themeColor="text1"/>
          <w:sz w:val="36"/>
          <w:szCs w:val="36"/>
          <w:rtl/>
        </w:rPr>
        <w:t xml:space="preserve"> </w:t>
      </w:r>
      <w:r w:rsidR="004E2C47" w:rsidRPr="00B708AF">
        <w:rPr>
          <w:rFonts w:ascii="Calibri" w:eastAsia="Calibri" w:hAnsi="Calibri" w:cs="Traditional Arabic" w:hint="cs"/>
          <w:color w:val="000000" w:themeColor="text1"/>
          <w:sz w:val="36"/>
          <w:szCs w:val="36"/>
          <w:rtl/>
        </w:rPr>
        <w:t>تؤهلهم للالتحاق بالجامعات .</w:t>
      </w:r>
      <w:r w:rsidR="0048288A" w:rsidRPr="00B708AF">
        <w:rPr>
          <w:rFonts w:ascii="Calibri" w:eastAsia="Calibri" w:hAnsi="Calibri" w:cs="Traditional Arabic" w:hint="cs"/>
          <w:color w:val="000000" w:themeColor="text1"/>
          <w:sz w:val="36"/>
          <w:szCs w:val="36"/>
          <w:rtl/>
        </w:rPr>
        <w:t xml:space="preserve"> </w:t>
      </w:r>
    </w:p>
    <w:p w:rsidR="00C301F2" w:rsidRPr="00B708AF" w:rsidRDefault="008D2D8A" w:rsidP="006C2D68">
      <w:pPr>
        <w:numPr>
          <w:ilvl w:val="0"/>
          <w:numId w:val="32"/>
        </w:numPr>
        <w:spacing w:after="0" w:line="240" w:lineRule="auto"/>
        <w:ind w:left="226"/>
        <w:contextualSpacing/>
        <w:jc w:val="both"/>
        <w:rPr>
          <w:rFonts w:ascii="Calibri" w:eastAsia="Calibri" w:hAnsi="Calibri" w:cs="Traditional Arabic"/>
          <w:color w:val="000000" w:themeColor="text1"/>
          <w:sz w:val="36"/>
          <w:szCs w:val="36"/>
          <w:u w:val="dash"/>
        </w:rPr>
      </w:pPr>
      <w:r w:rsidRPr="00B708AF">
        <w:rPr>
          <w:rFonts w:ascii="Calibri" w:eastAsia="Calibri" w:hAnsi="Calibri" w:cs="Traditional Arabic" w:hint="cs"/>
          <w:color w:val="000000" w:themeColor="text1"/>
          <w:sz w:val="36"/>
          <w:szCs w:val="36"/>
          <w:u w:val="dash"/>
          <w:rtl/>
        </w:rPr>
        <w:t>القبول</w:t>
      </w:r>
      <w:r w:rsidRPr="00B708AF">
        <w:rPr>
          <w:rFonts w:ascii="Calibri" w:eastAsia="Calibri" w:hAnsi="Calibri" w:cs="Traditional Arabic"/>
          <w:color w:val="000000" w:themeColor="text1"/>
          <w:sz w:val="36"/>
          <w:szCs w:val="36"/>
          <w:u w:val="dash"/>
          <w:rtl/>
        </w:rPr>
        <w:t xml:space="preserve"> </w:t>
      </w:r>
      <w:r w:rsidRPr="00B708AF">
        <w:rPr>
          <w:rFonts w:ascii="Calibri" w:eastAsia="Calibri" w:hAnsi="Calibri" w:cs="Traditional Arabic" w:hint="cs"/>
          <w:color w:val="000000" w:themeColor="text1"/>
          <w:sz w:val="36"/>
          <w:szCs w:val="36"/>
          <w:u w:val="dash"/>
          <w:rtl/>
        </w:rPr>
        <w:t>في</w:t>
      </w:r>
      <w:r w:rsidRPr="00B708AF">
        <w:rPr>
          <w:rFonts w:ascii="Calibri" w:eastAsia="Calibri" w:hAnsi="Calibri" w:cs="Traditional Arabic"/>
          <w:color w:val="000000" w:themeColor="text1"/>
          <w:sz w:val="36"/>
          <w:szCs w:val="36"/>
          <w:u w:val="dash"/>
          <w:rtl/>
        </w:rPr>
        <w:t xml:space="preserve"> </w:t>
      </w:r>
      <w:r w:rsidRPr="00B708AF">
        <w:rPr>
          <w:rFonts w:ascii="Calibri" w:eastAsia="Calibri" w:hAnsi="Calibri" w:cs="Traditional Arabic" w:hint="cs"/>
          <w:color w:val="000000" w:themeColor="text1"/>
          <w:sz w:val="36"/>
          <w:szCs w:val="36"/>
          <w:u w:val="dash"/>
          <w:rtl/>
        </w:rPr>
        <w:t>الصف</w:t>
      </w:r>
      <w:r w:rsidRPr="00B708AF">
        <w:rPr>
          <w:rFonts w:ascii="Calibri" w:eastAsia="Calibri" w:hAnsi="Calibri" w:cs="Traditional Arabic"/>
          <w:color w:val="000000" w:themeColor="text1"/>
          <w:sz w:val="36"/>
          <w:szCs w:val="36"/>
          <w:u w:val="dash"/>
          <w:rtl/>
        </w:rPr>
        <w:t xml:space="preserve"> </w:t>
      </w:r>
      <w:r w:rsidRPr="00B708AF">
        <w:rPr>
          <w:rFonts w:ascii="Calibri" w:eastAsia="Calibri" w:hAnsi="Calibri" w:cs="Traditional Arabic" w:hint="cs"/>
          <w:color w:val="000000" w:themeColor="text1"/>
          <w:sz w:val="36"/>
          <w:szCs w:val="36"/>
          <w:u w:val="dash"/>
          <w:rtl/>
        </w:rPr>
        <w:t>الأول</w:t>
      </w:r>
      <w:r w:rsidRPr="00B708AF">
        <w:rPr>
          <w:rFonts w:ascii="Calibri" w:eastAsia="Calibri" w:hAnsi="Calibri" w:cs="Traditional Arabic"/>
          <w:color w:val="000000" w:themeColor="text1"/>
          <w:sz w:val="36"/>
          <w:szCs w:val="36"/>
          <w:u w:val="dash"/>
          <w:rtl/>
        </w:rPr>
        <w:t xml:space="preserve"> </w:t>
      </w:r>
      <w:r w:rsidRPr="00B708AF">
        <w:rPr>
          <w:rFonts w:ascii="Calibri" w:eastAsia="Calibri" w:hAnsi="Calibri" w:cs="Traditional Arabic" w:hint="cs"/>
          <w:color w:val="000000" w:themeColor="text1"/>
          <w:sz w:val="36"/>
          <w:szCs w:val="36"/>
          <w:u w:val="dash"/>
          <w:rtl/>
        </w:rPr>
        <w:t xml:space="preserve">ثانوي </w:t>
      </w:r>
      <w:r w:rsidRPr="00B708AF">
        <w:rPr>
          <w:rFonts w:ascii="Calibri" w:eastAsia="Calibri" w:hAnsi="Calibri" w:cs="Traditional Arabic"/>
          <w:color w:val="000000" w:themeColor="text1"/>
          <w:sz w:val="36"/>
          <w:szCs w:val="36"/>
          <w:u w:val="dash"/>
          <w:rtl/>
        </w:rPr>
        <w:t>:</w:t>
      </w:r>
      <w:r w:rsidRPr="00B708AF">
        <w:rPr>
          <w:rFonts w:ascii="Calibri" w:eastAsia="Calibri" w:hAnsi="Calibri" w:cs="Traditional Arabic" w:hint="cs"/>
          <w:color w:val="000000" w:themeColor="text1"/>
          <w:sz w:val="36"/>
          <w:szCs w:val="36"/>
          <w:u w:val="dash"/>
          <w:rtl/>
        </w:rPr>
        <w:t xml:space="preserve"> </w:t>
      </w:r>
    </w:p>
    <w:p w:rsidR="008D2D8A" w:rsidRPr="00B708AF" w:rsidRDefault="00C301F2" w:rsidP="00C301F2">
      <w:pPr>
        <w:spacing w:after="0" w:line="240" w:lineRule="auto"/>
        <w:ind w:left="-134" w:firstLine="371"/>
        <w:contextualSpacing/>
        <w:jc w:val="both"/>
        <w:rPr>
          <w:rFonts w:ascii="Calibri" w:eastAsia="Calibri" w:hAnsi="Calibri" w:cs="Traditional Arabic"/>
          <w:color w:val="000000" w:themeColor="text1"/>
          <w:sz w:val="36"/>
          <w:szCs w:val="36"/>
          <w:u w:val="dash"/>
          <w:rtl/>
        </w:rPr>
      </w:pPr>
      <w:r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يقبل</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في</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الصف</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الأول</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من</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حصل</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على</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شهادة</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الصف</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الثالث</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المتوسط</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أو ما</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يعادلها</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على</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ألا</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يتجاوز</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عمره</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color w:val="000000" w:themeColor="text1"/>
          <w:sz w:val="36"/>
          <w:szCs w:val="36"/>
          <w:rtl/>
        </w:rPr>
        <w:t>19</w:t>
      </w:r>
      <w:r w:rsidR="008D2D8A"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سنة</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في</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مدارس</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المدن</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و </w:t>
      </w:r>
      <w:r w:rsidR="008D2D8A" w:rsidRPr="00B708AF">
        <w:rPr>
          <w:rFonts w:ascii="Calibri" w:eastAsia="Calibri" w:hAnsi="Calibri" w:cs="Traditional Arabic"/>
          <w:color w:val="000000" w:themeColor="text1"/>
          <w:sz w:val="36"/>
          <w:szCs w:val="36"/>
          <w:rtl/>
        </w:rPr>
        <w:t>(</w:t>
      </w:r>
      <w:r w:rsidR="008D2D8A"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color w:val="000000" w:themeColor="text1"/>
          <w:sz w:val="36"/>
          <w:szCs w:val="36"/>
          <w:rtl/>
        </w:rPr>
        <w:t>23</w:t>
      </w:r>
      <w:r w:rsidR="008D2D8A"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سنة</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في</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المكان</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الذي</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لا</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يوجد</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فيه</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تعليم</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للكبار</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و تزداد</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سنة</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في</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عمر</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الطالب</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لكل</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صف</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دراسي</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أعلى </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و يجب</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على</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الطالب</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إحضار</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أصل</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استمارة</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أو</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شهادة</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النجاح</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من</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الصف</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الثالث</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المتوسط </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أو</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ما</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يعادلها</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مصدقة</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من</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الجهات</w:t>
      </w:r>
      <w:r w:rsidR="008D2D8A" w:rsidRPr="00B708AF">
        <w:rPr>
          <w:rFonts w:ascii="Calibri" w:eastAsia="Calibri" w:hAnsi="Calibri" w:cs="Traditional Arabic"/>
          <w:color w:val="000000" w:themeColor="text1"/>
          <w:sz w:val="36"/>
          <w:szCs w:val="36"/>
          <w:rtl/>
        </w:rPr>
        <w:t xml:space="preserve"> </w:t>
      </w:r>
      <w:r w:rsidR="0015648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الرسمية</w:t>
      </w:r>
      <w:r w:rsidR="0015648A"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w:t>
      </w:r>
    </w:p>
    <w:p w:rsidR="00C301F2" w:rsidRPr="00B708AF" w:rsidRDefault="008D2D8A" w:rsidP="006C2D68">
      <w:pPr>
        <w:numPr>
          <w:ilvl w:val="0"/>
          <w:numId w:val="32"/>
        </w:numPr>
        <w:spacing w:after="0" w:line="240" w:lineRule="auto"/>
        <w:ind w:left="226" w:hanging="414"/>
        <w:contextualSpacing/>
        <w:jc w:val="both"/>
        <w:rPr>
          <w:rFonts w:ascii="Calibri" w:eastAsia="Calibri" w:hAnsi="Calibri" w:cs="Traditional Arabic"/>
          <w:color w:val="000000" w:themeColor="text1"/>
          <w:sz w:val="36"/>
          <w:szCs w:val="36"/>
          <w:u w:val="dash"/>
        </w:rPr>
      </w:pPr>
      <w:r w:rsidRPr="00B708AF">
        <w:rPr>
          <w:rFonts w:ascii="Calibri" w:eastAsia="Calibri" w:hAnsi="Calibri" w:cs="Traditional Arabic" w:hint="cs"/>
          <w:color w:val="000000" w:themeColor="text1"/>
          <w:sz w:val="36"/>
          <w:szCs w:val="36"/>
          <w:u w:val="dash"/>
          <w:rtl/>
        </w:rPr>
        <w:t>القبول</w:t>
      </w:r>
      <w:r w:rsidRPr="00B708AF">
        <w:rPr>
          <w:rFonts w:ascii="Calibri" w:eastAsia="Calibri" w:hAnsi="Calibri" w:cs="Traditional Arabic"/>
          <w:color w:val="000000" w:themeColor="text1"/>
          <w:sz w:val="36"/>
          <w:szCs w:val="36"/>
          <w:u w:val="dash"/>
          <w:rtl/>
        </w:rPr>
        <w:t xml:space="preserve"> </w:t>
      </w:r>
      <w:r w:rsidRPr="00B708AF">
        <w:rPr>
          <w:rFonts w:ascii="Calibri" w:eastAsia="Calibri" w:hAnsi="Calibri" w:cs="Traditional Arabic" w:hint="cs"/>
          <w:color w:val="000000" w:themeColor="text1"/>
          <w:sz w:val="36"/>
          <w:szCs w:val="36"/>
          <w:u w:val="dash"/>
          <w:rtl/>
        </w:rPr>
        <w:t>في</w:t>
      </w:r>
      <w:r w:rsidRPr="00B708AF">
        <w:rPr>
          <w:rFonts w:ascii="Calibri" w:eastAsia="Calibri" w:hAnsi="Calibri" w:cs="Traditional Arabic"/>
          <w:color w:val="000000" w:themeColor="text1"/>
          <w:sz w:val="36"/>
          <w:szCs w:val="36"/>
          <w:u w:val="dash"/>
          <w:rtl/>
        </w:rPr>
        <w:t xml:space="preserve"> </w:t>
      </w:r>
      <w:r w:rsidRPr="00B708AF">
        <w:rPr>
          <w:rFonts w:ascii="Calibri" w:eastAsia="Calibri" w:hAnsi="Calibri" w:cs="Traditional Arabic" w:hint="cs"/>
          <w:color w:val="000000" w:themeColor="text1"/>
          <w:sz w:val="36"/>
          <w:szCs w:val="36"/>
          <w:u w:val="dash"/>
          <w:rtl/>
        </w:rPr>
        <w:t>الصف</w:t>
      </w:r>
      <w:r w:rsidRPr="00B708AF">
        <w:rPr>
          <w:rFonts w:ascii="Calibri" w:eastAsia="Calibri" w:hAnsi="Calibri" w:cs="Traditional Arabic"/>
          <w:color w:val="000000" w:themeColor="text1"/>
          <w:sz w:val="36"/>
          <w:szCs w:val="36"/>
          <w:u w:val="dash"/>
          <w:rtl/>
        </w:rPr>
        <w:t xml:space="preserve"> </w:t>
      </w:r>
      <w:r w:rsidRPr="00B708AF">
        <w:rPr>
          <w:rFonts w:ascii="Calibri" w:eastAsia="Calibri" w:hAnsi="Calibri" w:cs="Traditional Arabic" w:hint="cs"/>
          <w:color w:val="000000" w:themeColor="text1"/>
          <w:sz w:val="36"/>
          <w:szCs w:val="36"/>
          <w:u w:val="dash"/>
          <w:rtl/>
        </w:rPr>
        <w:t>الثاني</w:t>
      </w:r>
      <w:r w:rsidRPr="00B708AF">
        <w:rPr>
          <w:rFonts w:ascii="Calibri" w:eastAsia="Calibri" w:hAnsi="Calibri" w:cs="Traditional Arabic"/>
          <w:color w:val="000000" w:themeColor="text1"/>
          <w:sz w:val="36"/>
          <w:szCs w:val="36"/>
          <w:u w:val="dash"/>
          <w:rtl/>
        </w:rPr>
        <w:t xml:space="preserve"> </w:t>
      </w:r>
      <w:r w:rsidRPr="00B708AF">
        <w:rPr>
          <w:rFonts w:ascii="Calibri" w:eastAsia="Calibri" w:hAnsi="Calibri" w:cs="Traditional Arabic" w:hint="cs"/>
          <w:color w:val="000000" w:themeColor="text1"/>
          <w:sz w:val="36"/>
          <w:szCs w:val="36"/>
          <w:u w:val="dash"/>
          <w:rtl/>
        </w:rPr>
        <w:t>ثانوي</w:t>
      </w:r>
      <w:r w:rsidRPr="00B708AF">
        <w:rPr>
          <w:rFonts w:ascii="Calibri" w:eastAsia="Calibri" w:hAnsi="Calibri" w:cs="Traditional Arabic"/>
          <w:color w:val="000000" w:themeColor="text1"/>
          <w:sz w:val="36"/>
          <w:szCs w:val="36"/>
          <w:u w:val="dash"/>
          <w:rtl/>
        </w:rPr>
        <w:t xml:space="preserve"> (</w:t>
      </w:r>
      <w:r w:rsidRPr="00B708AF">
        <w:rPr>
          <w:rFonts w:ascii="Calibri" w:eastAsia="Calibri" w:hAnsi="Calibri" w:cs="Traditional Arabic" w:hint="cs"/>
          <w:color w:val="000000" w:themeColor="text1"/>
          <w:sz w:val="36"/>
          <w:szCs w:val="36"/>
          <w:u w:val="dash"/>
          <w:rtl/>
        </w:rPr>
        <w:t xml:space="preserve"> القسم</w:t>
      </w:r>
      <w:r w:rsidRPr="00B708AF">
        <w:rPr>
          <w:rFonts w:ascii="Calibri" w:eastAsia="Calibri" w:hAnsi="Calibri" w:cs="Traditional Arabic"/>
          <w:color w:val="000000" w:themeColor="text1"/>
          <w:sz w:val="36"/>
          <w:szCs w:val="36"/>
          <w:u w:val="dash"/>
          <w:rtl/>
        </w:rPr>
        <w:t xml:space="preserve"> </w:t>
      </w:r>
      <w:r w:rsidRPr="00B708AF">
        <w:rPr>
          <w:rFonts w:ascii="Calibri" w:eastAsia="Calibri" w:hAnsi="Calibri" w:cs="Traditional Arabic" w:hint="cs"/>
          <w:color w:val="000000" w:themeColor="text1"/>
          <w:sz w:val="36"/>
          <w:szCs w:val="36"/>
          <w:u w:val="dash"/>
          <w:rtl/>
        </w:rPr>
        <w:t>الأدبي</w:t>
      </w:r>
      <w:r w:rsidRPr="00B708AF">
        <w:rPr>
          <w:rFonts w:ascii="Calibri" w:eastAsia="Calibri" w:hAnsi="Calibri" w:cs="Traditional Arabic"/>
          <w:color w:val="000000" w:themeColor="text1"/>
          <w:sz w:val="36"/>
          <w:szCs w:val="36"/>
          <w:u w:val="dash"/>
          <w:rtl/>
        </w:rPr>
        <w:t xml:space="preserve">- </w:t>
      </w:r>
      <w:r w:rsidRPr="00B708AF">
        <w:rPr>
          <w:rFonts w:ascii="Calibri" w:eastAsia="Calibri" w:hAnsi="Calibri" w:cs="Traditional Arabic" w:hint="cs"/>
          <w:color w:val="000000" w:themeColor="text1"/>
          <w:sz w:val="36"/>
          <w:szCs w:val="36"/>
          <w:u w:val="dash"/>
          <w:rtl/>
        </w:rPr>
        <w:t>القسم</w:t>
      </w:r>
      <w:r w:rsidRPr="00B708AF">
        <w:rPr>
          <w:rFonts w:ascii="Calibri" w:eastAsia="Calibri" w:hAnsi="Calibri" w:cs="Traditional Arabic"/>
          <w:color w:val="000000" w:themeColor="text1"/>
          <w:sz w:val="36"/>
          <w:szCs w:val="36"/>
          <w:u w:val="dash"/>
          <w:rtl/>
        </w:rPr>
        <w:t xml:space="preserve"> </w:t>
      </w:r>
      <w:r w:rsidRPr="00B708AF">
        <w:rPr>
          <w:rFonts w:ascii="Calibri" w:eastAsia="Calibri" w:hAnsi="Calibri" w:cs="Traditional Arabic" w:hint="cs"/>
          <w:color w:val="000000" w:themeColor="text1"/>
          <w:sz w:val="36"/>
          <w:szCs w:val="36"/>
          <w:u w:val="dash"/>
          <w:rtl/>
        </w:rPr>
        <w:t xml:space="preserve">العلمي </w:t>
      </w:r>
      <w:r w:rsidRPr="00B708AF">
        <w:rPr>
          <w:rFonts w:ascii="Calibri" w:eastAsia="Calibri" w:hAnsi="Calibri" w:cs="Traditional Arabic"/>
          <w:color w:val="000000" w:themeColor="text1"/>
          <w:sz w:val="36"/>
          <w:szCs w:val="36"/>
          <w:u w:val="dash"/>
          <w:rtl/>
        </w:rPr>
        <w:t>)</w:t>
      </w:r>
      <w:r w:rsidRPr="00B708AF">
        <w:rPr>
          <w:rFonts w:ascii="Calibri" w:eastAsia="Calibri" w:hAnsi="Calibri" w:cs="Traditional Arabic" w:hint="cs"/>
          <w:color w:val="000000" w:themeColor="text1"/>
          <w:sz w:val="36"/>
          <w:szCs w:val="36"/>
          <w:u w:val="dash"/>
          <w:rtl/>
        </w:rPr>
        <w:t xml:space="preserve"> : </w:t>
      </w:r>
    </w:p>
    <w:p w:rsidR="008D2D8A" w:rsidRPr="00B708AF" w:rsidRDefault="008D2D8A" w:rsidP="00C301F2">
      <w:pPr>
        <w:spacing w:after="0" w:line="240" w:lineRule="auto"/>
        <w:ind w:left="-58" w:firstLine="437"/>
        <w:contextualSpacing/>
        <w:jc w:val="both"/>
        <w:rPr>
          <w:rFonts w:ascii="Calibri" w:eastAsia="Calibri" w:hAnsi="Calibri" w:cs="Traditional Arabic"/>
          <w:color w:val="000000" w:themeColor="text1"/>
          <w:sz w:val="36"/>
          <w:szCs w:val="36"/>
          <w:u w:val="dash"/>
          <w:rtl/>
        </w:rPr>
      </w:pPr>
      <w:r w:rsidRPr="00B708AF">
        <w:rPr>
          <w:rFonts w:ascii="Calibri" w:eastAsia="Calibri" w:hAnsi="Calibri" w:cs="Traditional Arabic" w:hint="cs"/>
          <w:color w:val="000000" w:themeColor="text1"/>
          <w:sz w:val="36"/>
          <w:szCs w:val="36"/>
          <w:rtl/>
        </w:rPr>
        <w:lastRenderedPageBreak/>
        <w:t>إحضار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أصل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استمارة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شهادة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النجاح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الثالث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المتوسط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يعادلها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وثيقة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النجاح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العام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يعادلها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موضحاً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عليها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المواد</w:t>
      </w:r>
      <w:r w:rsidRPr="00B708AF">
        <w:rPr>
          <w:rFonts w:ascii="Calibri" w:eastAsia="Calibri" w:hAnsi="Calibri" w:cs="Traditional Arabic"/>
          <w:color w:val="000000" w:themeColor="text1"/>
          <w:sz w:val="36"/>
          <w:szCs w:val="36"/>
          <w:rtl/>
        </w:rPr>
        <w:t xml:space="preserve"> </w:t>
      </w:r>
      <w:r w:rsidR="00C301F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الدرجات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المكتسبة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ترغب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قبولها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القسم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مصدقتين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الجهات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الرسمية </w:t>
      </w:r>
      <w:r w:rsidRPr="00B708AF">
        <w:rPr>
          <w:rFonts w:ascii="Calibri" w:eastAsia="Calibri" w:hAnsi="Calibri" w:cs="Traditional Arabic"/>
          <w:color w:val="000000" w:themeColor="text1"/>
          <w:sz w:val="36"/>
          <w:szCs w:val="36"/>
          <w:rtl/>
        </w:rPr>
        <w:t>.</w:t>
      </w:r>
      <w:r w:rsidR="007B726B" w:rsidRPr="00B708AF">
        <w:rPr>
          <w:rFonts w:ascii="Calibri" w:eastAsia="Calibri" w:hAnsi="Calibri" w:cs="Traditional Arabic" w:hint="cs"/>
          <w:color w:val="000000" w:themeColor="text1"/>
          <w:sz w:val="36"/>
          <w:szCs w:val="36"/>
          <w:u w:val="dash"/>
          <w:rtl/>
        </w:rPr>
        <w:t xml:space="preserve"> </w:t>
      </w:r>
    </w:p>
    <w:p w:rsidR="00C301F2" w:rsidRPr="00B708AF" w:rsidRDefault="008D2D8A" w:rsidP="006C2D68">
      <w:pPr>
        <w:numPr>
          <w:ilvl w:val="0"/>
          <w:numId w:val="32"/>
        </w:numPr>
        <w:tabs>
          <w:tab w:val="left" w:pos="95"/>
          <w:tab w:val="left" w:pos="237"/>
        </w:tabs>
        <w:spacing w:after="0" w:line="240" w:lineRule="auto"/>
        <w:ind w:left="95" w:hanging="218"/>
        <w:contextualSpacing/>
        <w:jc w:val="both"/>
        <w:rPr>
          <w:rFonts w:ascii="Calibri" w:eastAsia="Calibri" w:hAnsi="Calibri" w:cs="Traditional Arabic"/>
          <w:color w:val="000000" w:themeColor="text1"/>
          <w:sz w:val="36"/>
          <w:szCs w:val="36"/>
          <w:u w:val="dash"/>
        </w:rPr>
      </w:pPr>
      <w:r w:rsidRPr="00B708AF">
        <w:rPr>
          <w:rFonts w:ascii="Calibri" w:eastAsia="Calibri" w:hAnsi="Calibri" w:cs="Traditional Arabic" w:hint="cs"/>
          <w:color w:val="000000" w:themeColor="text1"/>
          <w:sz w:val="36"/>
          <w:szCs w:val="36"/>
          <w:u w:val="dash"/>
          <w:rtl/>
        </w:rPr>
        <w:t>القبول</w:t>
      </w:r>
      <w:r w:rsidRPr="00B708AF">
        <w:rPr>
          <w:rFonts w:ascii="Calibri" w:eastAsia="Calibri" w:hAnsi="Calibri" w:cs="Traditional Arabic"/>
          <w:color w:val="000000" w:themeColor="text1"/>
          <w:sz w:val="36"/>
          <w:szCs w:val="36"/>
          <w:u w:val="dash"/>
          <w:rtl/>
        </w:rPr>
        <w:t xml:space="preserve"> </w:t>
      </w:r>
      <w:r w:rsidRPr="00B708AF">
        <w:rPr>
          <w:rFonts w:ascii="Calibri" w:eastAsia="Calibri" w:hAnsi="Calibri" w:cs="Traditional Arabic" w:hint="cs"/>
          <w:color w:val="000000" w:themeColor="text1"/>
          <w:sz w:val="36"/>
          <w:szCs w:val="36"/>
          <w:u w:val="dash"/>
          <w:rtl/>
        </w:rPr>
        <w:t>في</w:t>
      </w:r>
      <w:r w:rsidRPr="00B708AF">
        <w:rPr>
          <w:rFonts w:ascii="Calibri" w:eastAsia="Calibri" w:hAnsi="Calibri" w:cs="Traditional Arabic"/>
          <w:color w:val="000000" w:themeColor="text1"/>
          <w:sz w:val="36"/>
          <w:szCs w:val="36"/>
          <w:u w:val="dash"/>
          <w:rtl/>
        </w:rPr>
        <w:t xml:space="preserve"> </w:t>
      </w:r>
      <w:r w:rsidRPr="00B708AF">
        <w:rPr>
          <w:rFonts w:ascii="Calibri" w:eastAsia="Calibri" w:hAnsi="Calibri" w:cs="Traditional Arabic" w:hint="cs"/>
          <w:color w:val="000000" w:themeColor="text1"/>
          <w:sz w:val="36"/>
          <w:szCs w:val="36"/>
          <w:u w:val="dash"/>
          <w:rtl/>
        </w:rPr>
        <w:t>شهادة</w:t>
      </w:r>
      <w:r w:rsidRPr="00B708AF">
        <w:rPr>
          <w:rFonts w:ascii="Calibri" w:eastAsia="Calibri" w:hAnsi="Calibri" w:cs="Traditional Arabic"/>
          <w:color w:val="000000" w:themeColor="text1"/>
          <w:sz w:val="36"/>
          <w:szCs w:val="36"/>
          <w:u w:val="dash"/>
          <w:rtl/>
        </w:rPr>
        <w:t xml:space="preserve"> </w:t>
      </w:r>
      <w:r w:rsidRPr="00B708AF">
        <w:rPr>
          <w:rFonts w:ascii="Calibri" w:eastAsia="Calibri" w:hAnsi="Calibri" w:cs="Traditional Arabic" w:hint="cs"/>
          <w:color w:val="000000" w:themeColor="text1"/>
          <w:sz w:val="36"/>
          <w:szCs w:val="36"/>
          <w:u w:val="dash"/>
          <w:rtl/>
        </w:rPr>
        <w:t>الثانوية</w:t>
      </w:r>
      <w:r w:rsidRPr="00B708AF">
        <w:rPr>
          <w:rFonts w:ascii="Calibri" w:eastAsia="Calibri" w:hAnsi="Calibri" w:cs="Traditional Arabic"/>
          <w:color w:val="000000" w:themeColor="text1"/>
          <w:sz w:val="36"/>
          <w:szCs w:val="36"/>
          <w:u w:val="dash"/>
          <w:rtl/>
        </w:rPr>
        <w:t xml:space="preserve"> </w:t>
      </w:r>
      <w:r w:rsidRPr="00B708AF">
        <w:rPr>
          <w:rFonts w:ascii="Calibri" w:eastAsia="Calibri" w:hAnsi="Calibri" w:cs="Traditional Arabic" w:hint="cs"/>
          <w:color w:val="000000" w:themeColor="text1"/>
          <w:sz w:val="36"/>
          <w:szCs w:val="36"/>
          <w:u w:val="dash"/>
          <w:rtl/>
        </w:rPr>
        <w:t>العامة</w:t>
      </w:r>
      <w:r w:rsidRPr="00B708AF">
        <w:rPr>
          <w:rFonts w:ascii="Calibri" w:eastAsia="Calibri" w:hAnsi="Calibri" w:cs="Traditional Arabic"/>
          <w:color w:val="000000" w:themeColor="text1"/>
          <w:sz w:val="36"/>
          <w:szCs w:val="36"/>
          <w:u w:val="dash"/>
          <w:rtl/>
        </w:rPr>
        <w:t xml:space="preserve"> (</w:t>
      </w:r>
      <w:r w:rsidRPr="00B708AF">
        <w:rPr>
          <w:rFonts w:ascii="Calibri" w:eastAsia="Calibri" w:hAnsi="Calibri" w:cs="Traditional Arabic" w:hint="cs"/>
          <w:color w:val="000000" w:themeColor="text1"/>
          <w:sz w:val="36"/>
          <w:szCs w:val="36"/>
          <w:u w:val="dash"/>
          <w:rtl/>
        </w:rPr>
        <w:t xml:space="preserve"> التوجيهي </w:t>
      </w:r>
      <w:r w:rsidRPr="00B708AF">
        <w:rPr>
          <w:rFonts w:ascii="Calibri" w:eastAsia="Calibri" w:hAnsi="Calibri" w:cs="Traditional Arabic"/>
          <w:color w:val="000000" w:themeColor="text1"/>
          <w:sz w:val="36"/>
          <w:szCs w:val="36"/>
          <w:u w:val="dash"/>
          <w:rtl/>
        </w:rPr>
        <w:t>)</w:t>
      </w:r>
      <w:r w:rsidRPr="00B708AF">
        <w:rPr>
          <w:rFonts w:ascii="Calibri" w:eastAsia="Calibri" w:hAnsi="Calibri" w:cs="Traditional Arabic" w:hint="cs"/>
          <w:color w:val="000000" w:themeColor="text1"/>
          <w:sz w:val="36"/>
          <w:szCs w:val="36"/>
          <w:u w:val="dash"/>
          <w:rtl/>
        </w:rPr>
        <w:t xml:space="preserve"> </w:t>
      </w:r>
      <w:r w:rsidRPr="00B708AF">
        <w:rPr>
          <w:rFonts w:ascii="Calibri" w:eastAsia="Calibri" w:hAnsi="Calibri" w:cs="Traditional Arabic"/>
          <w:color w:val="000000" w:themeColor="text1"/>
          <w:sz w:val="36"/>
          <w:szCs w:val="36"/>
          <w:u w:val="dash"/>
          <w:rtl/>
        </w:rPr>
        <w:t>:</w:t>
      </w:r>
      <w:r w:rsidRPr="00B708AF">
        <w:rPr>
          <w:rFonts w:ascii="Calibri" w:eastAsia="Calibri" w:hAnsi="Calibri" w:cs="Traditional Arabic" w:hint="cs"/>
          <w:color w:val="000000" w:themeColor="text1"/>
          <w:sz w:val="36"/>
          <w:szCs w:val="36"/>
          <w:u w:val="dash"/>
          <w:rtl/>
        </w:rPr>
        <w:t xml:space="preserve"> </w:t>
      </w:r>
    </w:p>
    <w:p w:rsidR="008D2D8A" w:rsidRPr="00B708AF" w:rsidRDefault="008D2D8A" w:rsidP="00C301F2">
      <w:pPr>
        <w:tabs>
          <w:tab w:val="left" w:pos="368"/>
        </w:tabs>
        <w:spacing w:after="0" w:line="240" w:lineRule="auto"/>
        <w:ind w:left="8" w:firstLine="371"/>
        <w:contextualSpacing/>
        <w:jc w:val="both"/>
        <w:rPr>
          <w:rFonts w:ascii="Calibri" w:eastAsia="Calibri" w:hAnsi="Calibri" w:cs="Traditional Arabic"/>
          <w:color w:val="000000" w:themeColor="text1"/>
          <w:sz w:val="36"/>
          <w:szCs w:val="36"/>
          <w:u w:val="dash"/>
          <w:rtl/>
        </w:rPr>
      </w:pPr>
      <w:r w:rsidRPr="00B708AF">
        <w:rPr>
          <w:rFonts w:ascii="Calibri" w:eastAsia="Calibri" w:hAnsi="Calibri" w:cs="Traditional Arabic" w:hint="cs"/>
          <w:color w:val="000000" w:themeColor="text1"/>
          <w:sz w:val="36"/>
          <w:szCs w:val="36"/>
          <w:rtl/>
        </w:rPr>
        <w:t>إحضار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أصل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استمارة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شهادة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النجاح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الثالث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المتوسط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يعادلها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أصل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الوثيقة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تثبت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النجاح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ثانوي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يعادلها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موضح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عليها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المواد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القسم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مصدقتين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الجهات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الرسمية</w:t>
      </w:r>
      <w:r w:rsidRPr="00B708AF">
        <w:rPr>
          <w:rFonts w:ascii="Calibri" w:eastAsia="Calibri" w:hAnsi="Calibri" w:cs="Traditional Arabic"/>
          <w:color w:val="000000" w:themeColor="text1"/>
          <w:sz w:val="36"/>
          <w:szCs w:val="36"/>
          <w:rtl/>
        </w:rPr>
        <w:t xml:space="preserve"> </w:t>
      </w:r>
      <w:r w:rsidR="00C301F2" w:rsidRPr="00B708AF">
        <w:rPr>
          <w:rFonts w:ascii="Calibri" w:eastAsia="Calibri" w:hAnsi="Calibri" w:cs="Traditional Arabic" w:hint="cs"/>
          <w:color w:val="000000" w:themeColor="text1"/>
          <w:sz w:val="36"/>
          <w:szCs w:val="36"/>
          <w:rtl/>
        </w:rPr>
        <w:t xml:space="preserve">المختصة , </w:t>
      </w:r>
      <w:r w:rsidRPr="00B708AF">
        <w:rPr>
          <w:rFonts w:ascii="Calibri" w:eastAsia="Calibri" w:hAnsi="Calibri" w:cs="Traditional Arabic" w:hint="cs"/>
          <w:color w:val="000000" w:themeColor="text1"/>
          <w:sz w:val="36"/>
          <w:szCs w:val="36"/>
          <w:rtl/>
        </w:rPr>
        <w:t>و يمكن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تتمثل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ضوابط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قبول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w:t>
      </w:r>
      <w:r w:rsidRPr="00B708AF">
        <w:rPr>
          <w:rFonts w:ascii="Calibri" w:eastAsia="Calibri" w:hAnsi="Calibri" w:cs="Traditional Arabic"/>
          <w:color w:val="000000" w:themeColor="text1"/>
          <w:sz w:val="36"/>
          <w:szCs w:val="36"/>
          <w:rtl/>
        </w:rPr>
        <w:t xml:space="preserve"> </w:t>
      </w:r>
      <w:r w:rsidR="00945E11" w:rsidRPr="00B708AF">
        <w:rPr>
          <w:rFonts w:ascii="Calibri" w:eastAsia="Calibri" w:hAnsi="Calibri" w:cs="Traditional Arabic" w:hint="cs"/>
          <w:color w:val="000000" w:themeColor="text1"/>
          <w:sz w:val="36"/>
          <w:szCs w:val="36"/>
          <w:rtl/>
        </w:rPr>
        <w:t>بالمملكة</w:t>
      </w:r>
      <w:r w:rsidR="00945E11" w:rsidRPr="00B708AF">
        <w:rPr>
          <w:rFonts w:ascii="Calibri" w:eastAsia="Calibri" w:hAnsi="Calibri" w:cs="Traditional Arabic"/>
          <w:color w:val="000000" w:themeColor="text1"/>
          <w:sz w:val="36"/>
          <w:szCs w:val="36"/>
          <w:rtl/>
        </w:rPr>
        <w:t xml:space="preserve"> </w:t>
      </w:r>
      <w:r w:rsidR="00945E11" w:rsidRPr="00B708AF">
        <w:rPr>
          <w:rFonts w:ascii="Calibri" w:eastAsia="Calibri" w:hAnsi="Calibri" w:cs="Traditional Arabic" w:hint="cs"/>
          <w:color w:val="000000" w:themeColor="text1"/>
          <w:sz w:val="36"/>
          <w:szCs w:val="36"/>
          <w:rtl/>
        </w:rPr>
        <w:t>العربية</w:t>
      </w:r>
      <w:r w:rsidR="00945E11" w:rsidRPr="00B708AF">
        <w:rPr>
          <w:rFonts w:ascii="Calibri" w:eastAsia="Calibri" w:hAnsi="Calibri" w:cs="Traditional Arabic"/>
          <w:color w:val="000000" w:themeColor="text1"/>
          <w:sz w:val="36"/>
          <w:szCs w:val="36"/>
          <w:rtl/>
        </w:rPr>
        <w:t xml:space="preserve"> </w:t>
      </w:r>
      <w:r w:rsidR="00945E11" w:rsidRPr="00B708AF">
        <w:rPr>
          <w:rFonts w:ascii="Calibri" w:eastAsia="Calibri" w:hAnsi="Calibri" w:cs="Traditional Arabic" w:hint="cs"/>
          <w:color w:val="000000" w:themeColor="text1"/>
          <w:sz w:val="36"/>
          <w:szCs w:val="36"/>
          <w:rtl/>
        </w:rPr>
        <w:t>السعودية</w:t>
      </w:r>
      <w:r w:rsidR="00945E11"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00945E11" w:rsidRPr="00B708AF">
        <w:rPr>
          <w:rFonts w:ascii="Calibri" w:eastAsia="Calibri" w:hAnsi="Calibri" w:cs="Traditional Arabic" w:hint="cs"/>
          <w:color w:val="000000" w:themeColor="text1"/>
          <w:sz w:val="36"/>
          <w:szCs w:val="36"/>
          <w:rtl/>
        </w:rPr>
        <w:t>النقاط التالية</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33"/>
        </w:numPr>
        <w:spacing w:after="0" w:line="240" w:lineRule="auto"/>
        <w:ind w:left="509" w:hanging="283"/>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يتجاوز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عمر الطالب/</w:t>
      </w:r>
      <w:r w:rsidR="008E5C8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عشرين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عاما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33"/>
        </w:numPr>
        <w:spacing w:line="240" w:lineRule="auto"/>
        <w:ind w:left="509" w:hanging="283"/>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يقدم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008E5C8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أصل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شهادة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اتمام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المتوسطة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يعادلها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33"/>
        </w:numPr>
        <w:spacing w:line="240" w:lineRule="auto"/>
        <w:ind w:left="509" w:hanging="283"/>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يحضر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008E5C8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صورة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بطاقة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الهوية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الوطنية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33"/>
        </w:numPr>
        <w:spacing w:line="240" w:lineRule="auto"/>
        <w:ind w:left="509" w:hanging="283"/>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الأولوية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للطالب/</w:t>
      </w:r>
      <w:r w:rsidR="008E5C8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المحول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المدارس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النهارية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لكبر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سنه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ثم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للخريج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الجديد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ثم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المنتظمة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ثم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المنقطعة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p>
    <w:p w:rsidR="008D2D8A" w:rsidRPr="00B708AF" w:rsidRDefault="008D2D8A" w:rsidP="006C2D68">
      <w:pPr>
        <w:numPr>
          <w:ilvl w:val="0"/>
          <w:numId w:val="33"/>
        </w:numPr>
        <w:spacing w:after="0" w:line="240" w:lineRule="auto"/>
        <w:ind w:left="509" w:hanging="283"/>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تقدم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تقرير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طبياً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بخلوها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الأمراض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المعدية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وزارة التربية ووكالة التعليم</w:t>
      </w:r>
      <w:r w:rsidRPr="00B708AF">
        <w:rPr>
          <w:rFonts w:ascii="Calibri" w:eastAsia="Calibri" w:hAnsi="Calibri" w:cs="Traditional Arabic" w:hint="cs"/>
          <w:color w:val="000000" w:themeColor="text1"/>
          <w:sz w:val="36"/>
          <w:szCs w:val="36"/>
          <w:rtl/>
        </w:rPr>
        <w:t xml:space="preserve"> ,</w:t>
      </w:r>
      <w:r w:rsidR="00160E7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lang w:bidi="ar-EG"/>
        </w:rPr>
        <w:t>1437</w:t>
      </w:r>
      <w:r w:rsidR="00160E73"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ه</w:t>
      </w:r>
      <w:r w:rsidRPr="00B708AF">
        <w:rPr>
          <w:rFonts w:ascii="Calibri" w:eastAsia="Calibri" w:hAnsi="Calibri" w:cs="Traditional Arabic" w:hint="cs"/>
          <w:color w:val="000000" w:themeColor="text1"/>
          <w:sz w:val="36"/>
          <w:szCs w:val="36"/>
          <w:rtl/>
          <w:lang w:bidi="ar-EG"/>
        </w:rPr>
        <w:t>ـ</w:t>
      </w:r>
      <w:r w:rsidR="00160E73"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ص 10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996B0E" w:rsidRPr="00B708AF" w:rsidRDefault="00996B0E" w:rsidP="00996B0E">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 xml:space="preserve">المطلب السادس : </w:t>
      </w:r>
      <w:r w:rsidR="00BD2B39" w:rsidRPr="00B708AF">
        <w:rPr>
          <w:rFonts w:ascii="Calibri" w:eastAsia="Calibri" w:hAnsi="Calibri" w:cs="Traditional Arabic" w:hint="cs"/>
          <w:b/>
          <w:bCs/>
          <w:color w:val="000000" w:themeColor="text1"/>
          <w:sz w:val="36"/>
          <w:szCs w:val="36"/>
          <w:rtl/>
        </w:rPr>
        <w:t xml:space="preserve">مناهج و </w:t>
      </w:r>
      <w:r w:rsidRPr="00B708AF">
        <w:rPr>
          <w:rFonts w:ascii="Calibri" w:eastAsia="Calibri" w:hAnsi="Calibri" w:cs="Traditional Arabic" w:hint="cs"/>
          <w:b/>
          <w:bCs/>
          <w:color w:val="000000" w:themeColor="text1"/>
          <w:sz w:val="36"/>
          <w:szCs w:val="36"/>
          <w:rtl/>
        </w:rPr>
        <w:t>امتحانات</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التعليم</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الثانوي</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بالمملكة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العربية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السعودية </w:t>
      </w:r>
      <w:r w:rsidRPr="00B708AF">
        <w:rPr>
          <w:rFonts w:ascii="Calibri" w:eastAsia="Calibri" w:hAnsi="Calibri" w:cs="Traditional Arabic"/>
          <w:b/>
          <w:bCs/>
          <w:color w:val="000000" w:themeColor="text1"/>
          <w:sz w:val="36"/>
          <w:szCs w:val="36"/>
          <w:rtl/>
        </w:rPr>
        <w:t>:</w:t>
      </w:r>
    </w:p>
    <w:p w:rsidR="00173AC7" w:rsidRPr="00B708AF" w:rsidRDefault="00173AC7" w:rsidP="00775341">
      <w:pPr>
        <w:spacing w:after="0" w:line="240" w:lineRule="auto"/>
        <w:ind w:firstLine="509"/>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يمكن التمييز بين ثلاثة أنماط للتعليم الثانوي العام بالمملكة العربية السعودية هي المدارس الثانوية العامة و المدارس الثانوية لتحفيظ القرآن الكريم , و</w:t>
      </w:r>
      <w:r w:rsidR="0001037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المعاهد العلمية الثانوية , أما المدارس الثانوية العامة فمنها نوعان : نهارية و ليلية في مدارس البنين و</w:t>
      </w:r>
      <w:r w:rsidR="0077534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نهارية فقط في مدارس البنات , </w:t>
      </w:r>
      <w:r w:rsidR="00520EC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520EC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 في النوعين عامة في السنة الأولى , ثم يبدأ التخصص من السنة الثانية , حيث يتخصص الطالب في واحد من أربعة أقسام ه</w:t>
      </w:r>
      <w:r w:rsidR="00775341" w:rsidRPr="00B708AF">
        <w:rPr>
          <w:rFonts w:ascii="Calibri" w:eastAsia="Calibri" w:hAnsi="Calibri" w:cs="Traditional Arabic" w:hint="cs"/>
          <w:color w:val="000000" w:themeColor="text1"/>
          <w:sz w:val="36"/>
          <w:szCs w:val="36"/>
          <w:rtl/>
        </w:rPr>
        <w:t>ى</w:t>
      </w:r>
      <w:r w:rsidRPr="00B708AF">
        <w:rPr>
          <w:rFonts w:ascii="Calibri" w:eastAsia="Calibri" w:hAnsi="Calibri" w:cs="Traditional Arabic" w:hint="cs"/>
          <w:color w:val="000000" w:themeColor="text1"/>
          <w:sz w:val="36"/>
          <w:szCs w:val="36"/>
          <w:rtl/>
        </w:rPr>
        <w:t xml:space="preserve"> : العلوم الشرعية و العربية , و العلوم الإدارية و الاجتماعية  و العلوم الطبيعية , و العلوم التطبيقية , أما الطالبات فتيخصصن إما في الشعب العلمية أو الشعب الأدبية و تقدم مدارس البنات بعض المواد المنسوبةكمادات التدربير المنزلي و الجدول التالي </w:t>
      </w:r>
      <w:r w:rsidR="000A7804" w:rsidRPr="00B708AF">
        <w:rPr>
          <w:rFonts w:ascii="Calibri" w:eastAsia="Calibri" w:hAnsi="Calibri" w:cs="Traditional Arabic" w:hint="cs"/>
          <w:color w:val="000000" w:themeColor="text1"/>
          <w:sz w:val="36"/>
          <w:szCs w:val="36"/>
          <w:rtl/>
        </w:rPr>
        <w:t>يوضح الدراسية للمرحلة الثانوية للبنين بالمملكة العربية السعودية</w:t>
      </w:r>
      <w:r w:rsidR="0042398E" w:rsidRPr="00B708AF">
        <w:rPr>
          <w:rFonts w:ascii="Calibri" w:eastAsia="Calibri" w:hAnsi="Calibri" w:cs="Traditional Arabic" w:hint="cs"/>
          <w:color w:val="000000" w:themeColor="text1"/>
          <w:sz w:val="36"/>
          <w:szCs w:val="36"/>
          <w:rtl/>
        </w:rPr>
        <w:t xml:space="preserve"> ( وزارة المعارف , ص 264 )</w:t>
      </w:r>
      <w:r w:rsidR="000A7804" w:rsidRPr="00B708AF">
        <w:rPr>
          <w:rFonts w:ascii="Calibri" w:eastAsia="Calibri" w:hAnsi="Calibri" w:cs="Traditional Arabic" w:hint="cs"/>
          <w:color w:val="000000" w:themeColor="text1"/>
          <w:sz w:val="36"/>
          <w:szCs w:val="36"/>
          <w:rtl/>
        </w:rPr>
        <w:t xml:space="preserve"> :</w:t>
      </w:r>
    </w:p>
    <w:p w:rsidR="0042398E" w:rsidRPr="00B708AF" w:rsidRDefault="0042398E" w:rsidP="0042398E">
      <w:pPr>
        <w:spacing w:after="0" w:line="240" w:lineRule="auto"/>
        <w:ind w:firstLine="509"/>
        <w:jc w:val="center"/>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الخطة الدراسية للمرحلة الثانوية للبنين بالمملكة العربية السعودية</w:t>
      </w:r>
    </w:p>
    <w:tbl>
      <w:tblPr>
        <w:tblStyle w:val="TableGrid"/>
        <w:bidiVisual/>
        <w:tblW w:w="9781" w:type="dxa"/>
        <w:tblInd w:w="62" w:type="dxa"/>
        <w:tblLayout w:type="fixed"/>
        <w:tblLook w:val="04A0" w:firstRow="1" w:lastRow="0" w:firstColumn="1" w:lastColumn="0" w:noHBand="0" w:noVBand="1"/>
      </w:tblPr>
      <w:tblGrid>
        <w:gridCol w:w="1134"/>
        <w:gridCol w:w="1417"/>
        <w:gridCol w:w="992"/>
        <w:gridCol w:w="709"/>
        <w:gridCol w:w="709"/>
        <w:gridCol w:w="709"/>
        <w:gridCol w:w="708"/>
        <w:gridCol w:w="709"/>
        <w:gridCol w:w="709"/>
        <w:gridCol w:w="992"/>
        <w:gridCol w:w="993"/>
      </w:tblGrid>
      <w:tr w:rsidR="00A65E90" w:rsidRPr="00B708AF" w:rsidTr="000832E5">
        <w:tc>
          <w:tcPr>
            <w:tcW w:w="1134" w:type="dxa"/>
            <w:vMerge w:val="restart"/>
          </w:tcPr>
          <w:p w:rsidR="00A65E90" w:rsidRPr="00B708AF" w:rsidRDefault="00A65E90" w:rsidP="00BD2B39">
            <w:pPr>
              <w:ind w:right="-469"/>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lastRenderedPageBreak/>
              <w:t xml:space="preserve">المواد </w:t>
            </w:r>
          </w:p>
        </w:tc>
        <w:tc>
          <w:tcPr>
            <w:tcW w:w="1417" w:type="dxa"/>
            <w:vMerge w:val="restart"/>
          </w:tcPr>
          <w:p w:rsidR="00A65E90" w:rsidRPr="00B708AF" w:rsidRDefault="00A65E90" w:rsidP="00BD2B39">
            <w:pPr>
              <w:ind w:right="-186"/>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الفروع</w:t>
            </w:r>
          </w:p>
        </w:tc>
        <w:tc>
          <w:tcPr>
            <w:tcW w:w="992" w:type="dxa"/>
            <w:vMerge w:val="restart"/>
          </w:tcPr>
          <w:p w:rsidR="00A65E90" w:rsidRPr="00B708AF" w:rsidRDefault="00A65E90" w:rsidP="00BD2B39">
            <w:pPr>
              <w:ind w:right="-327"/>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الفصل</w:t>
            </w:r>
          </w:p>
          <w:p w:rsidR="00A65E90" w:rsidRPr="00B708AF" w:rsidRDefault="00A65E90" w:rsidP="00BD2B39">
            <w:pPr>
              <w:ind w:right="-327"/>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 xml:space="preserve"> الاول</w:t>
            </w:r>
          </w:p>
        </w:tc>
        <w:tc>
          <w:tcPr>
            <w:tcW w:w="1418" w:type="dxa"/>
            <w:gridSpan w:val="2"/>
          </w:tcPr>
          <w:p w:rsidR="00A65E90" w:rsidRPr="00B708AF" w:rsidRDefault="00A65E90" w:rsidP="00BD2B39">
            <w:pPr>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 xml:space="preserve">قسم العلوم الشرعية           و العربية </w:t>
            </w:r>
          </w:p>
        </w:tc>
        <w:tc>
          <w:tcPr>
            <w:tcW w:w="1417" w:type="dxa"/>
            <w:gridSpan w:val="2"/>
          </w:tcPr>
          <w:p w:rsidR="00A65E90" w:rsidRPr="00B708AF" w:rsidRDefault="00A65E90" w:rsidP="00BD2B39">
            <w:pPr>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قسم العلوم</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الإدارية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               والاجتماعية</w:t>
            </w:r>
            <w:r w:rsidRPr="00B708AF">
              <w:rPr>
                <w:rFonts w:ascii="Calibri" w:eastAsia="Calibri" w:hAnsi="Calibri" w:cs="Traditional Arabic"/>
                <w:b/>
                <w:bCs/>
                <w:color w:val="000000" w:themeColor="text1"/>
                <w:sz w:val="36"/>
                <w:szCs w:val="36"/>
                <w:rtl/>
              </w:rPr>
              <w:t xml:space="preserve">  </w:t>
            </w:r>
          </w:p>
        </w:tc>
        <w:tc>
          <w:tcPr>
            <w:tcW w:w="1418" w:type="dxa"/>
            <w:gridSpan w:val="2"/>
          </w:tcPr>
          <w:p w:rsidR="00A65E90" w:rsidRPr="00B708AF" w:rsidRDefault="00A65E90" w:rsidP="0042398E">
            <w:pPr>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قسم العلوم</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الطبيعية</w:t>
            </w:r>
          </w:p>
        </w:tc>
        <w:tc>
          <w:tcPr>
            <w:tcW w:w="1985" w:type="dxa"/>
            <w:gridSpan w:val="2"/>
          </w:tcPr>
          <w:p w:rsidR="00A65E90" w:rsidRPr="00B708AF" w:rsidRDefault="00A65E90" w:rsidP="00173AC7">
            <w:pPr>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 xml:space="preserve">قسم العلوم التقنية </w:t>
            </w:r>
          </w:p>
        </w:tc>
      </w:tr>
      <w:tr w:rsidR="00A65E90" w:rsidRPr="00B708AF" w:rsidTr="000832E5">
        <w:tc>
          <w:tcPr>
            <w:tcW w:w="1134" w:type="dxa"/>
            <w:vMerge/>
          </w:tcPr>
          <w:p w:rsidR="00A65E90" w:rsidRPr="00B708AF" w:rsidRDefault="00A65E90" w:rsidP="00BD2B39">
            <w:pPr>
              <w:ind w:right="-185"/>
              <w:jc w:val="both"/>
              <w:rPr>
                <w:rFonts w:ascii="Calibri" w:eastAsia="Calibri" w:hAnsi="Calibri" w:cs="Traditional Arabic"/>
                <w:color w:val="000000" w:themeColor="text1"/>
                <w:sz w:val="36"/>
                <w:szCs w:val="36"/>
                <w:rtl/>
              </w:rPr>
            </w:pPr>
          </w:p>
        </w:tc>
        <w:tc>
          <w:tcPr>
            <w:tcW w:w="1417" w:type="dxa"/>
            <w:vMerge/>
          </w:tcPr>
          <w:p w:rsidR="00A65E90" w:rsidRPr="00B708AF" w:rsidRDefault="00A65E90" w:rsidP="00BD2B39">
            <w:pPr>
              <w:ind w:right="-186"/>
              <w:jc w:val="both"/>
              <w:rPr>
                <w:rFonts w:ascii="Calibri" w:eastAsia="Calibri" w:hAnsi="Calibri" w:cs="Traditional Arabic"/>
                <w:color w:val="000000" w:themeColor="text1"/>
                <w:sz w:val="36"/>
                <w:szCs w:val="36"/>
                <w:rtl/>
              </w:rPr>
            </w:pPr>
          </w:p>
        </w:tc>
        <w:tc>
          <w:tcPr>
            <w:tcW w:w="992" w:type="dxa"/>
            <w:vMerge/>
          </w:tcPr>
          <w:p w:rsidR="00A65E90" w:rsidRPr="00B708AF" w:rsidRDefault="00A65E90" w:rsidP="00173AC7">
            <w:pPr>
              <w:jc w:val="both"/>
              <w:rPr>
                <w:rFonts w:ascii="Calibri" w:eastAsia="Calibri" w:hAnsi="Calibri" w:cs="Traditional Arabic"/>
                <w:color w:val="000000" w:themeColor="text1"/>
                <w:sz w:val="36"/>
                <w:szCs w:val="36"/>
                <w:rtl/>
              </w:rPr>
            </w:pPr>
          </w:p>
        </w:tc>
        <w:tc>
          <w:tcPr>
            <w:tcW w:w="709" w:type="dxa"/>
          </w:tcPr>
          <w:p w:rsidR="00A65E90" w:rsidRPr="00B708AF" w:rsidRDefault="00A65E90" w:rsidP="00A65E90">
            <w:pPr>
              <w:ind w:right="-328"/>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الصف الثاني</w:t>
            </w:r>
          </w:p>
        </w:tc>
        <w:tc>
          <w:tcPr>
            <w:tcW w:w="709" w:type="dxa"/>
          </w:tcPr>
          <w:p w:rsidR="00A65E90" w:rsidRPr="00B708AF" w:rsidRDefault="00A65E90" w:rsidP="00A65E90">
            <w:pPr>
              <w:ind w:right="-328"/>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الصف الثالث</w:t>
            </w:r>
          </w:p>
        </w:tc>
        <w:tc>
          <w:tcPr>
            <w:tcW w:w="709" w:type="dxa"/>
          </w:tcPr>
          <w:p w:rsidR="00A65E90" w:rsidRPr="00B708AF" w:rsidRDefault="00A65E90" w:rsidP="00A65E90">
            <w:pPr>
              <w:ind w:right="-328"/>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الصف الثاني</w:t>
            </w:r>
          </w:p>
        </w:tc>
        <w:tc>
          <w:tcPr>
            <w:tcW w:w="708" w:type="dxa"/>
          </w:tcPr>
          <w:p w:rsidR="00A65E90" w:rsidRPr="00B708AF" w:rsidRDefault="00A65E90" w:rsidP="00A65E90">
            <w:pPr>
              <w:ind w:right="-328"/>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الصف الثالث</w:t>
            </w:r>
          </w:p>
        </w:tc>
        <w:tc>
          <w:tcPr>
            <w:tcW w:w="709" w:type="dxa"/>
          </w:tcPr>
          <w:p w:rsidR="00A65E90" w:rsidRPr="00B708AF" w:rsidRDefault="00A65E90" w:rsidP="00A65E90">
            <w:pPr>
              <w:ind w:right="-328"/>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الصف الثاني</w:t>
            </w:r>
          </w:p>
        </w:tc>
        <w:tc>
          <w:tcPr>
            <w:tcW w:w="709" w:type="dxa"/>
          </w:tcPr>
          <w:p w:rsidR="00A65E90" w:rsidRPr="00B708AF" w:rsidRDefault="00A65E90" w:rsidP="00A65E90">
            <w:pPr>
              <w:ind w:right="-328"/>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الصف الثالث</w:t>
            </w:r>
          </w:p>
        </w:tc>
        <w:tc>
          <w:tcPr>
            <w:tcW w:w="992" w:type="dxa"/>
          </w:tcPr>
          <w:p w:rsidR="00A65E90" w:rsidRPr="00B708AF" w:rsidRDefault="00A65E90" w:rsidP="00A65E90">
            <w:pPr>
              <w:ind w:right="-328"/>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الصف الثاني</w:t>
            </w:r>
          </w:p>
        </w:tc>
        <w:tc>
          <w:tcPr>
            <w:tcW w:w="993" w:type="dxa"/>
          </w:tcPr>
          <w:p w:rsidR="00A65E90" w:rsidRPr="00B708AF" w:rsidRDefault="00A65E90" w:rsidP="00A65E90">
            <w:pPr>
              <w:ind w:right="-328"/>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الصف الثالث</w:t>
            </w:r>
          </w:p>
        </w:tc>
      </w:tr>
      <w:tr w:rsidR="00A65E90" w:rsidRPr="00B708AF" w:rsidTr="000832E5">
        <w:tc>
          <w:tcPr>
            <w:tcW w:w="1134" w:type="dxa"/>
            <w:vMerge w:val="restart"/>
          </w:tcPr>
          <w:p w:rsidR="00FA52F0" w:rsidRPr="00B708AF" w:rsidRDefault="00BD2B39" w:rsidP="00BD2B39">
            <w:pPr>
              <w:ind w:right="-185"/>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العلوم</w:t>
            </w:r>
          </w:p>
          <w:p w:rsidR="00BD2B39" w:rsidRPr="00B708AF" w:rsidRDefault="00BD2B39" w:rsidP="00BD2B39">
            <w:pPr>
              <w:ind w:right="-185"/>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الشرعية</w:t>
            </w:r>
          </w:p>
        </w:tc>
        <w:tc>
          <w:tcPr>
            <w:tcW w:w="1417" w:type="dxa"/>
          </w:tcPr>
          <w:p w:rsidR="00BD2B39" w:rsidRPr="00B708AF" w:rsidRDefault="00BD2B39" w:rsidP="00BD2B39">
            <w:pPr>
              <w:ind w:right="-18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القرآن الكريم</w:t>
            </w:r>
          </w:p>
        </w:tc>
        <w:tc>
          <w:tcPr>
            <w:tcW w:w="992" w:type="dxa"/>
          </w:tcPr>
          <w:p w:rsidR="00BD2B39" w:rsidRPr="00B708AF" w:rsidRDefault="001F48E3"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BD2B39" w:rsidRPr="00B708AF" w:rsidRDefault="001F48E3"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3</w:t>
            </w:r>
          </w:p>
        </w:tc>
        <w:tc>
          <w:tcPr>
            <w:tcW w:w="709" w:type="dxa"/>
          </w:tcPr>
          <w:p w:rsidR="00BD2B39" w:rsidRPr="00B708AF" w:rsidRDefault="001F48E3"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3</w:t>
            </w:r>
          </w:p>
        </w:tc>
        <w:tc>
          <w:tcPr>
            <w:tcW w:w="709" w:type="dxa"/>
          </w:tcPr>
          <w:p w:rsidR="00BD2B39" w:rsidRPr="00B708AF" w:rsidRDefault="001F48E3"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2</w:t>
            </w:r>
          </w:p>
        </w:tc>
        <w:tc>
          <w:tcPr>
            <w:tcW w:w="708" w:type="dxa"/>
          </w:tcPr>
          <w:p w:rsidR="00BD2B39" w:rsidRPr="00B708AF" w:rsidRDefault="001F48E3"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2</w:t>
            </w:r>
          </w:p>
        </w:tc>
        <w:tc>
          <w:tcPr>
            <w:tcW w:w="709" w:type="dxa"/>
          </w:tcPr>
          <w:p w:rsidR="00BD2B39" w:rsidRPr="00B708AF" w:rsidRDefault="001F48E3"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BD2B39" w:rsidRPr="00B708AF" w:rsidRDefault="001F48E3"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992" w:type="dxa"/>
          </w:tcPr>
          <w:p w:rsidR="00BD2B39" w:rsidRPr="00B708AF" w:rsidRDefault="001F48E3"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993" w:type="dxa"/>
          </w:tcPr>
          <w:p w:rsidR="00BD2B39" w:rsidRPr="00B708AF" w:rsidRDefault="001F48E3"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r>
      <w:tr w:rsidR="00A65E90" w:rsidRPr="00B708AF" w:rsidTr="000832E5">
        <w:tc>
          <w:tcPr>
            <w:tcW w:w="1134" w:type="dxa"/>
            <w:vMerge/>
          </w:tcPr>
          <w:p w:rsidR="00BD2B39" w:rsidRPr="00B708AF" w:rsidRDefault="00BD2B39" w:rsidP="00173AC7">
            <w:pPr>
              <w:jc w:val="both"/>
              <w:rPr>
                <w:rFonts w:ascii="Calibri" w:eastAsia="Calibri" w:hAnsi="Calibri" w:cs="Traditional Arabic"/>
                <w:color w:val="000000" w:themeColor="text1"/>
                <w:sz w:val="36"/>
                <w:szCs w:val="36"/>
                <w:rtl/>
              </w:rPr>
            </w:pPr>
          </w:p>
        </w:tc>
        <w:tc>
          <w:tcPr>
            <w:tcW w:w="1417" w:type="dxa"/>
          </w:tcPr>
          <w:p w:rsidR="00BD2B39" w:rsidRPr="00B708AF" w:rsidRDefault="00BD2B39" w:rsidP="00BD2B39">
            <w:pPr>
              <w:ind w:right="-18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التفسير</w:t>
            </w:r>
          </w:p>
        </w:tc>
        <w:tc>
          <w:tcPr>
            <w:tcW w:w="992" w:type="dxa"/>
          </w:tcPr>
          <w:p w:rsidR="00BD2B39" w:rsidRPr="00B708AF" w:rsidRDefault="001F48E3"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BD2B39" w:rsidRPr="00B708AF" w:rsidRDefault="001F48E3"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2</w:t>
            </w:r>
          </w:p>
        </w:tc>
        <w:tc>
          <w:tcPr>
            <w:tcW w:w="709" w:type="dxa"/>
          </w:tcPr>
          <w:p w:rsidR="00BD2B39" w:rsidRPr="00B708AF" w:rsidRDefault="001F48E3"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2</w:t>
            </w:r>
          </w:p>
        </w:tc>
        <w:tc>
          <w:tcPr>
            <w:tcW w:w="709" w:type="dxa"/>
          </w:tcPr>
          <w:p w:rsidR="00BD2B39" w:rsidRPr="00B708AF" w:rsidRDefault="001F48E3"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8" w:type="dxa"/>
          </w:tcPr>
          <w:p w:rsidR="00BD2B39" w:rsidRPr="00B708AF" w:rsidRDefault="001F48E3"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BD2B39" w:rsidRPr="00B708AF" w:rsidRDefault="001F48E3"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BD2B39" w:rsidRPr="00B708AF" w:rsidRDefault="001F48E3"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992" w:type="dxa"/>
          </w:tcPr>
          <w:p w:rsidR="00BD2B39" w:rsidRPr="00B708AF" w:rsidRDefault="001F48E3"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993" w:type="dxa"/>
          </w:tcPr>
          <w:p w:rsidR="00BD2B39" w:rsidRPr="00B708AF" w:rsidRDefault="001F48E3"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r>
      <w:tr w:rsidR="00A65E90" w:rsidRPr="00B708AF" w:rsidTr="000832E5">
        <w:tc>
          <w:tcPr>
            <w:tcW w:w="1134" w:type="dxa"/>
            <w:vMerge/>
          </w:tcPr>
          <w:p w:rsidR="00BD2B39" w:rsidRPr="00B708AF" w:rsidRDefault="00BD2B39" w:rsidP="00173AC7">
            <w:pPr>
              <w:jc w:val="both"/>
              <w:rPr>
                <w:rFonts w:ascii="Calibri" w:eastAsia="Calibri" w:hAnsi="Calibri" w:cs="Traditional Arabic"/>
                <w:color w:val="000000" w:themeColor="text1"/>
                <w:sz w:val="36"/>
                <w:szCs w:val="36"/>
                <w:rtl/>
              </w:rPr>
            </w:pPr>
          </w:p>
        </w:tc>
        <w:tc>
          <w:tcPr>
            <w:tcW w:w="1417" w:type="dxa"/>
          </w:tcPr>
          <w:p w:rsidR="00BD2B39" w:rsidRPr="00B708AF" w:rsidRDefault="00BD2B39" w:rsidP="00BD2B39">
            <w:pPr>
              <w:ind w:right="-18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الحديث </w:t>
            </w:r>
          </w:p>
        </w:tc>
        <w:tc>
          <w:tcPr>
            <w:tcW w:w="992" w:type="dxa"/>
          </w:tcPr>
          <w:p w:rsidR="00BD2B39" w:rsidRPr="00B708AF" w:rsidRDefault="001F48E3"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BD2B39" w:rsidRPr="00B708AF" w:rsidRDefault="00E32924"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2</w:t>
            </w:r>
          </w:p>
        </w:tc>
        <w:tc>
          <w:tcPr>
            <w:tcW w:w="709" w:type="dxa"/>
          </w:tcPr>
          <w:p w:rsidR="00BD2B39" w:rsidRPr="00B708AF" w:rsidRDefault="00E32924"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2</w:t>
            </w:r>
          </w:p>
        </w:tc>
        <w:tc>
          <w:tcPr>
            <w:tcW w:w="709" w:type="dxa"/>
          </w:tcPr>
          <w:p w:rsidR="00BD2B39" w:rsidRPr="00B708AF" w:rsidRDefault="00853F9F"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8" w:type="dxa"/>
          </w:tcPr>
          <w:p w:rsidR="00BD2B39" w:rsidRPr="00B708AF" w:rsidRDefault="00B3580B"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BD2B39" w:rsidRPr="00B708AF" w:rsidRDefault="00B02027"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BD2B39" w:rsidRPr="00B708AF" w:rsidRDefault="000832E5"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992" w:type="dxa"/>
          </w:tcPr>
          <w:p w:rsidR="00BD2B39" w:rsidRPr="00B708AF" w:rsidRDefault="000832E5"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993" w:type="dxa"/>
          </w:tcPr>
          <w:p w:rsidR="00BD2B39" w:rsidRPr="00B708AF" w:rsidRDefault="000832E5"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r>
      <w:tr w:rsidR="00A65E90" w:rsidRPr="00B708AF" w:rsidTr="000832E5">
        <w:tc>
          <w:tcPr>
            <w:tcW w:w="1134" w:type="dxa"/>
            <w:vMerge/>
          </w:tcPr>
          <w:p w:rsidR="00BD2B39" w:rsidRPr="00B708AF" w:rsidRDefault="00BD2B39" w:rsidP="00173AC7">
            <w:pPr>
              <w:jc w:val="both"/>
              <w:rPr>
                <w:rFonts w:ascii="Calibri" w:eastAsia="Calibri" w:hAnsi="Calibri" w:cs="Traditional Arabic"/>
                <w:color w:val="000000" w:themeColor="text1"/>
                <w:sz w:val="36"/>
                <w:szCs w:val="36"/>
                <w:rtl/>
              </w:rPr>
            </w:pPr>
          </w:p>
        </w:tc>
        <w:tc>
          <w:tcPr>
            <w:tcW w:w="1417" w:type="dxa"/>
          </w:tcPr>
          <w:p w:rsidR="00BD2B39" w:rsidRPr="00B708AF" w:rsidRDefault="00BD2B39" w:rsidP="00BD2B39">
            <w:pPr>
              <w:ind w:right="-18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التوحيد</w:t>
            </w:r>
          </w:p>
        </w:tc>
        <w:tc>
          <w:tcPr>
            <w:tcW w:w="992" w:type="dxa"/>
          </w:tcPr>
          <w:p w:rsidR="00BD2B39" w:rsidRPr="00B708AF" w:rsidRDefault="001F48E3"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BD2B39" w:rsidRPr="00B708AF" w:rsidRDefault="00E32924"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2</w:t>
            </w:r>
          </w:p>
        </w:tc>
        <w:tc>
          <w:tcPr>
            <w:tcW w:w="709" w:type="dxa"/>
          </w:tcPr>
          <w:p w:rsidR="00BD2B39" w:rsidRPr="00B708AF" w:rsidRDefault="00E32924"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2</w:t>
            </w:r>
          </w:p>
        </w:tc>
        <w:tc>
          <w:tcPr>
            <w:tcW w:w="709" w:type="dxa"/>
          </w:tcPr>
          <w:p w:rsidR="00BD2B39" w:rsidRPr="00B708AF" w:rsidRDefault="00853F9F"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8" w:type="dxa"/>
          </w:tcPr>
          <w:p w:rsidR="00BD2B39" w:rsidRPr="00B708AF" w:rsidRDefault="00B3580B"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BD2B39" w:rsidRPr="00B708AF" w:rsidRDefault="00B02027"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BD2B39" w:rsidRPr="00B708AF" w:rsidRDefault="000832E5"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992" w:type="dxa"/>
          </w:tcPr>
          <w:p w:rsidR="00BD2B39" w:rsidRPr="00B708AF" w:rsidRDefault="000832E5"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993" w:type="dxa"/>
          </w:tcPr>
          <w:p w:rsidR="00BD2B39" w:rsidRPr="00B708AF" w:rsidRDefault="000832E5"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r>
      <w:tr w:rsidR="00A65E90" w:rsidRPr="00B708AF" w:rsidTr="000832E5">
        <w:tc>
          <w:tcPr>
            <w:tcW w:w="1134" w:type="dxa"/>
            <w:vMerge/>
          </w:tcPr>
          <w:p w:rsidR="00BD2B39" w:rsidRPr="00B708AF" w:rsidRDefault="00BD2B39" w:rsidP="00173AC7">
            <w:pPr>
              <w:jc w:val="both"/>
              <w:rPr>
                <w:rFonts w:ascii="Calibri" w:eastAsia="Calibri" w:hAnsi="Calibri" w:cs="Traditional Arabic"/>
                <w:color w:val="000000" w:themeColor="text1"/>
                <w:sz w:val="36"/>
                <w:szCs w:val="36"/>
                <w:rtl/>
              </w:rPr>
            </w:pPr>
          </w:p>
        </w:tc>
        <w:tc>
          <w:tcPr>
            <w:tcW w:w="1417" w:type="dxa"/>
          </w:tcPr>
          <w:p w:rsidR="00BD2B39" w:rsidRPr="00B708AF" w:rsidRDefault="00BD2B39" w:rsidP="00BD2B39">
            <w:pPr>
              <w:ind w:right="-18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الفقه </w:t>
            </w:r>
          </w:p>
        </w:tc>
        <w:tc>
          <w:tcPr>
            <w:tcW w:w="992" w:type="dxa"/>
          </w:tcPr>
          <w:p w:rsidR="00BD2B39" w:rsidRPr="00B708AF" w:rsidRDefault="001F48E3"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BD2B39" w:rsidRPr="00B708AF" w:rsidRDefault="00E32924"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3</w:t>
            </w:r>
          </w:p>
        </w:tc>
        <w:tc>
          <w:tcPr>
            <w:tcW w:w="709" w:type="dxa"/>
          </w:tcPr>
          <w:p w:rsidR="00BD2B39" w:rsidRPr="00B708AF" w:rsidRDefault="00E32924"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3</w:t>
            </w:r>
          </w:p>
        </w:tc>
        <w:tc>
          <w:tcPr>
            <w:tcW w:w="709" w:type="dxa"/>
          </w:tcPr>
          <w:p w:rsidR="00BD2B39" w:rsidRPr="00B708AF" w:rsidRDefault="00853F9F"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8" w:type="dxa"/>
          </w:tcPr>
          <w:p w:rsidR="00BD2B39" w:rsidRPr="00B708AF" w:rsidRDefault="00B3580B"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BD2B39" w:rsidRPr="00B708AF" w:rsidRDefault="00B02027"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BD2B39" w:rsidRPr="00B708AF" w:rsidRDefault="000832E5"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992" w:type="dxa"/>
          </w:tcPr>
          <w:p w:rsidR="00BD2B39" w:rsidRPr="00B708AF" w:rsidRDefault="000832E5"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993" w:type="dxa"/>
          </w:tcPr>
          <w:p w:rsidR="00BD2B39" w:rsidRPr="00B708AF" w:rsidRDefault="000832E5"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r>
      <w:tr w:rsidR="00175705" w:rsidRPr="00B708AF" w:rsidTr="000832E5">
        <w:tc>
          <w:tcPr>
            <w:tcW w:w="2551" w:type="dxa"/>
            <w:gridSpan w:val="2"/>
          </w:tcPr>
          <w:p w:rsidR="00BD2B39" w:rsidRPr="00B708AF" w:rsidRDefault="00BD2B39"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المجموع</w:t>
            </w:r>
          </w:p>
        </w:tc>
        <w:tc>
          <w:tcPr>
            <w:tcW w:w="992" w:type="dxa"/>
          </w:tcPr>
          <w:p w:rsidR="00BD2B39" w:rsidRPr="00B708AF" w:rsidRDefault="001F48E3"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5</w:t>
            </w:r>
          </w:p>
        </w:tc>
        <w:tc>
          <w:tcPr>
            <w:tcW w:w="709" w:type="dxa"/>
          </w:tcPr>
          <w:p w:rsidR="00BD2B39" w:rsidRPr="00B708AF" w:rsidRDefault="00E32924"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12</w:t>
            </w:r>
          </w:p>
        </w:tc>
        <w:tc>
          <w:tcPr>
            <w:tcW w:w="709" w:type="dxa"/>
          </w:tcPr>
          <w:p w:rsidR="00BD2B39" w:rsidRPr="00B708AF" w:rsidRDefault="00E32924"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12</w:t>
            </w:r>
          </w:p>
        </w:tc>
        <w:tc>
          <w:tcPr>
            <w:tcW w:w="709" w:type="dxa"/>
          </w:tcPr>
          <w:p w:rsidR="00BD2B39" w:rsidRPr="00B708AF" w:rsidRDefault="00853F9F"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6</w:t>
            </w:r>
          </w:p>
        </w:tc>
        <w:tc>
          <w:tcPr>
            <w:tcW w:w="708" w:type="dxa"/>
          </w:tcPr>
          <w:p w:rsidR="00BD2B39" w:rsidRPr="00B708AF" w:rsidRDefault="00B3580B"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6</w:t>
            </w:r>
          </w:p>
        </w:tc>
        <w:tc>
          <w:tcPr>
            <w:tcW w:w="709" w:type="dxa"/>
          </w:tcPr>
          <w:p w:rsidR="00BD2B39" w:rsidRPr="00B708AF" w:rsidRDefault="00B02027"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5</w:t>
            </w:r>
          </w:p>
        </w:tc>
        <w:tc>
          <w:tcPr>
            <w:tcW w:w="709" w:type="dxa"/>
          </w:tcPr>
          <w:p w:rsidR="00BD2B39" w:rsidRPr="00B708AF" w:rsidRDefault="000832E5"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5</w:t>
            </w:r>
          </w:p>
        </w:tc>
        <w:tc>
          <w:tcPr>
            <w:tcW w:w="992" w:type="dxa"/>
          </w:tcPr>
          <w:p w:rsidR="00BD2B39" w:rsidRPr="00B708AF" w:rsidRDefault="000832E5"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5</w:t>
            </w:r>
          </w:p>
        </w:tc>
        <w:tc>
          <w:tcPr>
            <w:tcW w:w="993" w:type="dxa"/>
          </w:tcPr>
          <w:p w:rsidR="00BD2B39" w:rsidRPr="00B708AF" w:rsidRDefault="000832E5" w:rsidP="00173AC7">
            <w:pPr>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rPr>
              <w:t>5</w:t>
            </w:r>
          </w:p>
        </w:tc>
      </w:tr>
      <w:tr w:rsidR="00A65E90" w:rsidRPr="00B708AF" w:rsidTr="000832E5">
        <w:tc>
          <w:tcPr>
            <w:tcW w:w="1134" w:type="dxa"/>
            <w:vMerge w:val="restart"/>
          </w:tcPr>
          <w:p w:rsidR="00175705" w:rsidRPr="00B708AF" w:rsidRDefault="00BD2B39"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علوم</w:t>
            </w:r>
          </w:p>
          <w:p w:rsidR="00FA52F0" w:rsidRPr="00B708AF" w:rsidRDefault="00BD2B39"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اللغة</w:t>
            </w:r>
          </w:p>
          <w:p w:rsidR="00BD2B39" w:rsidRPr="00B708AF" w:rsidRDefault="00BD2B39"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العربية</w:t>
            </w:r>
          </w:p>
        </w:tc>
        <w:tc>
          <w:tcPr>
            <w:tcW w:w="1417" w:type="dxa"/>
          </w:tcPr>
          <w:p w:rsidR="00A65E90" w:rsidRPr="00B708AF" w:rsidRDefault="00BD2B39" w:rsidP="0042398E">
            <w:pPr>
              <w:ind w:right="-18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النحو </w:t>
            </w:r>
            <w:r w:rsidR="00A65E90" w:rsidRPr="00B708AF">
              <w:rPr>
                <w:rFonts w:ascii="Calibri" w:eastAsia="Calibri" w:hAnsi="Calibri" w:cs="Traditional Arabic" w:hint="cs"/>
                <w:color w:val="000000" w:themeColor="text1"/>
                <w:sz w:val="36"/>
                <w:szCs w:val="36"/>
                <w:rtl/>
              </w:rPr>
              <w:t xml:space="preserve"> </w:t>
            </w:r>
          </w:p>
          <w:p w:rsidR="00BD2B39" w:rsidRPr="00B708AF" w:rsidRDefault="00BD2B39" w:rsidP="0042398E">
            <w:pPr>
              <w:ind w:right="-18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w:t>
            </w:r>
            <w:r w:rsidR="0017570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الصرف</w:t>
            </w:r>
          </w:p>
        </w:tc>
        <w:tc>
          <w:tcPr>
            <w:tcW w:w="992" w:type="dxa"/>
          </w:tcPr>
          <w:p w:rsidR="00BD2B39" w:rsidRPr="00B708AF" w:rsidRDefault="001F48E3"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2</w:t>
            </w:r>
          </w:p>
        </w:tc>
        <w:tc>
          <w:tcPr>
            <w:tcW w:w="709" w:type="dxa"/>
          </w:tcPr>
          <w:p w:rsidR="00BD2B39" w:rsidRPr="00B708AF" w:rsidRDefault="00E32924"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3</w:t>
            </w:r>
          </w:p>
        </w:tc>
        <w:tc>
          <w:tcPr>
            <w:tcW w:w="709" w:type="dxa"/>
          </w:tcPr>
          <w:p w:rsidR="00BD2B39" w:rsidRPr="00B708AF" w:rsidRDefault="00E32924"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3</w:t>
            </w:r>
          </w:p>
        </w:tc>
        <w:tc>
          <w:tcPr>
            <w:tcW w:w="709" w:type="dxa"/>
          </w:tcPr>
          <w:p w:rsidR="00BD2B39" w:rsidRPr="00B708AF" w:rsidRDefault="00853F9F"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2</w:t>
            </w:r>
          </w:p>
        </w:tc>
        <w:tc>
          <w:tcPr>
            <w:tcW w:w="708" w:type="dxa"/>
          </w:tcPr>
          <w:p w:rsidR="00BD2B39" w:rsidRPr="00B708AF" w:rsidRDefault="00B3580B"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2</w:t>
            </w:r>
          </w:p>
        </w:tc>
        <w:tc>
          <w:tcPr>
            <w:tcW w:w="709" w:type="dxa"/>
          </w:tcPr>
          <w:p w:rsidR="00BD2B39" w:rsidRPr="00B708AF" w:rsidRDefault="00B02027"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2</w:t>
            </w:r>
          </w:p>
        </w:tc>
        <w:tc>
          <w:tcPr>
            <w:tcW w:w="709" w:type="dxa"/>
          </w:tcPr>
          <w:p w:rsidR="00BD2B39" w:rsidRPr="00B708AF" w:rsidRDefault="000832E5"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2</w:t>
            </w:r>
          </w:p>
        </w:tc>
        <w:tc>
          <w:tcPr>
            <w:tcW w:w="992" w:type="dxa"/>
          </w:tcPr>
          <w:p w:rsidR="00BD2B39" w:rsidRPr="00B708AF" w:rsidRDefault="000832E5"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2</w:t>
            </w:r>
          </w:p>
        </w:tc>
        <w:tc>
          <w:tcPr>
            <w:tcW w:w="993" w:type="dxa"/>
          </w:tcPr>
          <w:p w:rsidR="00BD2B39" w:rsidRPr="00B708AF" w:rsidRDefault="000832E5"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2</w:t>
            </w:r>
          </w:p>
        </w:tc>
      </w:tr>
      <w:tr w:rsidR="00A65E90" w:rsidRPr="00B708AF" w:rsidTr="000832E5">
        <w:tc>
          <w:tcPr>
            <w:tcW w:w="1134" w:type="dxa"/>
            <w:vMerge/>
          </w:tcPr>
          <w:p w:rsidR="00BD2B39" w:rsidRPr="00B708AF" w:rsidRDefault="00BD2B39" w:rsidP="00173AC7">
            <w:pPr>
              <w:jc w:val="both"/>
              <w:rPr>
                <w:rFonts w:ascii="Calibri" w:eastAsia="Calibri" w:hAnsi="Calibri" w:cs="Traditional Arabic"/>
                <w:color w:val="000000" w:themeColor="text1"/>
                <w:sz w:val="36"/>
                <w:szCs w:val="36"/>
                <w:rtl/>
              </w:rPr>
            </w:pPr>
          </w:p>
        </w:tc>
        <w:tc>
          <w:tcPr>
            <w:tcW w:w="1417" w:type="dxa"/>
          </w:tcPr>
          <w:p w:rsidR="00BD2B39" w:rsidRPr="00B708AF" w:rsidRDefault="00BD2B39"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البلاغة </w:t>
            </w:r>
            <w:r w:rsidR="00A65E9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F225C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النقد</w:t>
            </w:r>
          </w:p>
        </w:tc>
        <w:tc>
          <w:tcPr>
            <w:tcW w:w="992" w:type="dxa"/>
          </w:tcPr>
          <w:p w:rsidR="00BD2B39" w:rsidRPr="00B708AF" w:rsidRDefault="001F48E3"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BD2B39" w:rsidRPr="00B708AF" w:rsidRDefault="00E32924"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2</w:t>
            </w:r>
          </w:p>
        </w:tc>
        <w:tc>
          <w:tcPr>
            <w:tcW w:w="709" w:type="dxa"/>
          </w:tcPr>
          <w:p w:rsidR="00BD2B39" w:rsidRPr="00B708AF" w:rsidRDefault="00E32924"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3</w:t>
            </w:r>
          </w:p>
        </w:tc>
        <w:tc>
          <w:tcPr>
            <w:tcW w:w="709" w:type="dxa"/>
          </w:tcPr>
          <w:p w:rsidR="00BD2B39" w:rsidRPr="00B708AF" w:rsidRDefault="00853F9F"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8" w:type="dxa"/>
          </w:tcPr>
          <w:p w:rsidR="00BD2B39" w:rsidRPr="00B708AF" w:rsidRDefault="00B3580B"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BD2B39" w:rsidRPr="00B708AF" w:rsidRDefault="00B02027"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BD2B39" w:rsidRPr="00B708AF" w:rsidRDefault="000832E5"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992" w:type="dxa"/>
          </w:tcPr>
          <w:p w:rsidR="00BD2B39" w:rsidRPr="00B708AF" w:rsidRDefault="000832E5"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993" w:type="dxa"/>
          </w:tcPr>
          <w:p w:rsidR="00BD2B39" w:rsidRPr="00B708AF" w:rsidRDefault="000832E5"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r>
      <w:tr w:rsidR="00A65E90" w:rsidRPr="00B708AF" w:rsidTr="000832E5">
        <w:tc>
          <w:tcPr>
            <w:tcW w:w="1134" w:type="dxa"/>
            <w:vMerge/>
          </w:tcPr>
          <w:p w:rsidR="00BD2B39" w:rsidRPr="00B708AF" w:rsidRDefault="00BD2B39" w:rsidP="00173AC7">
            <w:pPr>
              <w:jc w:val="both"/>
              <w:rPr>
                <w:rFonts w:ascii="Calibri" w:eastAsia="Calibri" w:hAnsi="Calibri" w:cs="Traditional Arabic"/>
                <w:color w:val="000000" w:themeColor="text1"/>
                <w:sz w:val="36"/>
                <w:szCs w:val="36"/>
                <w:rtl/>
              </w:rPr>
            </w:pPr>
          </w:p>
        </w:tc>
        <w:tc>
          <w:tcPr>
            <w:tcW w:w="1417" w:type="dxa"/>
          </w:tcPr>
          <w:p w:rsidR="00BD2B39" w:rsidRPr="00B708AF" w:rsidRDefault="00BD2B39"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الادب</w:t>
            </w:r>
          </w:p>
        </w:tc>
        <w:tc>
          <w:tcPr>
            <w:tcW w:w="992" w:type="dxa"/>
          </w:tcPr>
          <w:p w:rsidR="00BD2B39" w:rsidRPr="00B708AF" w:rsidRDefault="001F48E3"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2</w:t>
            </w:r>
          </w:p>
        </w:tc>
        <w:tc>
          <w:tcPr>
            <w:tcW w:w="709" w:type="dxa"/>
          </w:tcPr>
          <w:p w:rsidR="00BD2B39" w:rsidRPr="00B708AF" w:rsidRDefault="00E32924"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2</w:t>
            </w:r>
          </w:p>
        </w:tc>
        <w:tc>
          <w:tcPr>
            <w:tcW w:w="709" w:type="dxa"/>
          </w:tcPr>
          <w:p w:rsidR="00BD2B39" w:rsidRPr="00B708AF" w:rsidRDefault="00E32924"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2</w:t>
            </w:r>
          </w:p>
        </w:tc>
        <w:tc>
          <w:tcPr>
            <w:tcW w:w="709" w:type="dxa"/>
          </w:tcPr>
          <w:p w:rsidR="00BD2B39" w:rsidRPr="00B708AF" w:rsidRDefault="00853F9F"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8" w:type="dxa"/>
          </w:tcPr>
          <w:p w:rsidR="00BD2B39" w:rsidRPr="00B708AF" w:rsidRDefault="00B3580B"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BD2B39" w:rsidRPr="00B708AF" w:rsidRDefault="00B02027"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BD2B39" w:rsidRPr="00B708AF" w:rsidRDefault="000832E5"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992" w:type="dxa"/>
          </w:tcPr>
          <w:p w:rsidR="00BD2B39" w:rsidRPr="00B708AF" w:rsidRDefault="000832E5"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993" w:type="dxa"/>
          </w:tcPr>
          <w:p w:rsidR="00BD2B39" w:rsidRPr="00B708AF" w:rsidRDefault="000832E5" w:rsidP="00173AC7">
            <w:pPr>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1</w:t>
            </w:r>
          </w:p>
        </w:tc>
      </w:tr>
      <w:tr w:rsidR="00A65E90" w:rsidRPr="00B708AF" w:rsidTr="000832E5">
        <w:tc>
          <w:tcPr>
            <w:tcW w:w="1134" w:type="dxa"/>
            <w:vMerge/>
          </w:tcPr>
          <w:p w:rsidR="00BD2B39" w:rsidRPr="00B708AF" w:rsidRDefault="00BD2B39" w:rsidP="00173AC7">
            <w:pPr>
              <w:jc w:val="both"/>
              <w:rPr>
                <w:rFonts w:ascii="Calibri" w:eastAsia="Calibri" w:hAnsi="Calibri" w:cs="Traditional Arabic"/>
                <w:color w:val="000000" w:themeColor="text1"/>
                <w:sz w:val="36"/>
                <w:szCs w:val="36"/>
                <w:rtl/>
              </w:rPr>
            </w:pPr>
          </w:p>
        </w:tc>
        <w:tc>
          <w:tcPr>
            <w:tcW w:w="1417" w:type="dxa"/>
          </w:tcPr>
          <w:p w:rsidR="00BD2B39" w:rsidRPr="00B708AF" w:rsidRDefault="00BD2B39" w:rsidP="0042398E">
            <w:pPr>
              <w:ind w:right="-18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المطالعة</w:t>
            </w:r>
          </w:p>
        </w:tc>
        <w:tc>
          <w:tcPr>
            <w:tcW w:w="992" w:type="dxa"/>
          </w:tcPr>
          <w:p w:rsidR="00BD2B39" w:rsidRPr="00B708AF" w:rsidRDefault="001F48E3"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BD2B39" w:rsidRPr="00B708AF" w:rsidRDefault="00E32924"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BD2B39" w:rsidRPr="00B708AF" w:rsidRDefault="00E32924"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BD2B39" w:rsidRPr="00B708AF" w:rsidRDefault="00853F9F"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8" w:type="dxa"/>
          </w:tcPr>
          <w:p w:rsidR="00BD2B39" w:rsidRPr="00B708AF" w:rsidRDefault="00B3580B"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BD2B39" w:rsidRPr="00B708AF" w:rsidRDefault="00B02027"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3</w:t>
            </w:r>
          </w:p>
        </w:tc>
        <w:tc>
          <w:tcPr>
            <w:tcW w:w="709" w:type="dxa"/>
          </w:tcPr>
          <w:p w:rsidR="00BD2B39" w:rsidRPr="00B708AF" w:rsidRDefault="000832E5"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992" w:type="dxa"/>
          </w:tcPr>
          <w:p w:rsidR="00BD2B39" w:rsidRPr="00B708AF" w:rsidRDefault="000832E5"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993" w:type="dxa"/>
          </w:tcPr>
          <w:p w:rsidR="00BD2B39" w:rsidRPr="00B708AF" w:rsidRDefault="000832E5"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r>
      <w:tr w:rsidR="00A65E90" w:rsidRPr="00B708AF" w:rsidTr="000832E5">
        <w:tc>
          <w:tcPr>
            <w:tcW w:w="1134" w:type="dxa"/>
            <w:vMerge/>
          </w:tcPr>
          <w:p w:rsidR="00BD2B39" w:rsidRPr="00B708AF" w:rsidRDefault="00BD2B39" w:rsidP="00173AC7">
            <w:pPr>
              <w:jc w:val="both"/>
              <w:rPr>
                <w:rFonts w:ascii="Calibri" w:eastAsia="Calibri" w:hAnsi="Calibri" w:cs="Traditional Arabic"/>
                <w:color w:val="000000" w:themeColor="text1"/>
                <w:sz w:val="36"/>
                <w:szCs w:val="36"/>
                <w:rtl/>
              </w:rPr>
            </w:pPr>
          </w:p>
        </w:tc>
        <w:tc>
          <w:tcPr>
            <w:tcW w:w="1417" w:type="dxa"/>
          </w:tcPr>
          <w:p w:rsidR="00BD2B39" w:rsidRPr="00B708AF" w:rsidRDefault="00BD2B39" w:rsidP="0042398E">
            <w:pPr>
              <w:ind w:right="-18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الانشاء</w:t>
            </w:r>
          </w:p>
        </w:tc>
        <w:tc>
          <w:tcPr>
            <w:tcW w:w="992" w:type="dxa"/>
          </w:tcPr>
          <w:p w:rsidR="00BD2B39" w:rsidRPr="00B708AF" w:rsidRDefault="001F48E3"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BD2B39" w:rsidRPr="00B708AF" w:rsidRDefault="00E32924"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BD2B39" w:rsidRPr="00B708AF" w:rsidRDefault="00E32924"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BD2B39" w:rsidRPr="00B708AF" w:rsidRDefault="00853F9F"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8" w:type="dxa"/>
          </w:tcPr>
          <w:p w:rsidR="00BD2B39" w:rsidRPr="00B708AF" w:rsidRDefault="00B3580B"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BD2B39" w:rsidRPr="00B708AF" w:rsidRDefault="00B02027"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BD2B39" w:rsidRPr="00B708AF" w:rsidRDefault="000832E5"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992" w:type="dxa"/>
          </w:tcPr>
          <w:p w:rsidR="00BD2B39" w:rsidRPr="00B708AF" w:rsidRDefault="000832E5"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993" w:type="dxa"/>
          </w:tcPr>
          <w:p w:rsidR="00BD2B39" w:rsidRPr="00B708AF" w:rsidRDefault="000832E5"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r>
      <w:tr w:rsidR="00175705" w:rsidRPr="00B708AF" w:rsidTr="000832E5">
        <w:tc>
          <w:tcPr>
            <w:tcW w:w="2551" w:type="dxa"/>
            <w:gridSpan w:val="2"/>
          </w:tcPr>
          <w:p w:rsidR="00BD2B39" w:rsidRPr="00B708AF" w:rsidRDefault="00BD2B39"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المجموع</w:t>
            </w:r>
          </w:p>
        </w:tc>
        <w:tc>
          <w:tcPr>
            <w:tcW w:w="992" w:type="dxa"/>
          </w:tcPr>
          <w:p w:rsidR="00BD2B39" w:rsidRPr="00B708AF" w:rsidRDefault="001F48E3"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6</w:t>
            </w:r>
          </w:p>
        </w:tc>
        <w:tc>
          <w:tcPr>
            <w:tcW w:w="709" w:type="dxa"/>
          </w:tcPr>
          <w:p w:rsidR="00BD2B39" w:rsidRPr="00B708AF" w:rsidRDefault="00E32924"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9</w:t>
            </w:r>
          </w:p>
        </w:tc>
        <w:tc>
          <w:tcPr>
            <w:tcW w:w="709" w:type="dxa"/>
          </w:tcPr>
          <w:p w:rsidR="00BD2B39" w:rsidRPr="00B708AF" w:rsidRDefault="00E32924"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9</w:t>
            </w:r>
          </w:p>
        </w:tc>
        <w:tc>
          <w:tcPr>
            <w:tcW w:w="709" w:type="dxa"/>
          </w:tcPr>
          <w:p w:rsidR="00BD2B39" w:rsidRPr="00B708AF" w:rsidRDefault="00853F9F"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4</w:t>
            </w:r>
          </w:p>
        </w:tc>
        <w:tc>
          <w:tcPr>
            <w:tcW w:w="708" w:type="dxa"/>
          </w:tcPr>
          <w:p w:rsidR="00BD2B39" w:rsidRPr="00B708AF" w:rsidRDefault="00B3580B"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4</w:t>
            </w:r>
          </w:p>
        </w:tc>
        <w:tc>
          <w:tcPr>
            <w:tcW w:w="709" w:type="dxa"/>
          </w:tcPr>
          <w:p w:rsidR="00BD2B39" w:rsidRPr="00B708AF" w:rsidRDefault="00B02027"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BD2B39" w:rsidRPr="00B708AF" w:rsidRDefault="000832E5"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3</w:t>
            </w:r>
          </w:p>
        </w:tc>
        <w:tc>
          <w:tcPr>
            <w:tcW w:w="992" w:type="dxa"/>
          </w:tcPr>
          <w:p w:rsidR="00BD2B39" w:rsidRPr="00B708AF" w:rsidRDefault="000832E5"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3</w:t>
            </w:r>
          </w:p>
        </w:tc>
        <w:tc>
          <w:tcPr>
            <w:tcW w:w="993" w:type="dxa"/>
          </w:tcPr>
          <w:p w:rsidR="00BD2B39" w:rsidRPr="00B708AF" w:rsidRDefault="000832E5" w:rsidP="00173AC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3</w:t>
            </w:r>
          </w:p>
        </w:tc>
      </w:tr>
      <w:tr w:rsidR="00A65E90" w:rsidRPr="00B708AF" w:rsidTr="000832E5">
        <w:tc>
          <w:tcPr>
            <w:tcW w:w="1134" w:type="dxa"/>
            <w:vMerge w:val="restart"/>
          </w:tcPr>
          <w:p w:rsidR="00FA52F0" w:rsidRPr="00B708AF" w:rsidRDefault="00C70DCD" w:rsidP="0042398E">
            <w:pPr>
              <w:ind w:right="-185"/>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العلوم</w:t>
            </w:r>
          </w:p>
          <w:p w:rsidR="00BD2B39" w:rsidRPr="00B708AF" w:rsidRDefault="00C70DCD" w:rsidP="0042398E">
            <w:pPr>
              <w:ind w:right="-185"/>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الإدارية </w:t>
            </w:r>
          </w:p>
        </w:tc>
        <w:tc>
          <w:tcPr>
            <w:tcW w:w="1417" w:type="dxa"/>
          </w:tcPr>
          <w:p w:rsidR="00BD2B39" w:rsidRPr="00B708AF" w:rsidRDefault="00BD2B39"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علم الإدارة </w:t>
            </w:r>
          </w:p>
        </w:tc>
        <w:tc>
          <w:tcPr>
            <w:tcW w:w="992" w:type="dxa"/>
          </w:tcPr>
          <w:p w:rsidR="00BD2B39" w:rsidRPr="00B708AF" w:rsidRDefault="001F48E3"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BD2B39" w:rsidRPr="00B708AF" w:rsidRDefault="00E32924"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BD2B39" w:rsidRPr="00B708AF" w:rsidRDefault="00E32924"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BD2B39" w:rsidRPr="00B708AF" w:rsidRDefault="00853F9F"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2</w:t>
            </w:r>
          </w:p>
        </w:tc>
        <w:tc>
          <w:tcPr>
            <w:tcW w:w="708" w:type="dxa"/>
          </w:tcPr>
          <w:p w:rsidR="00BD2B39" w:rsidRPr="00B708AF" w:rsidRDefault="00B3580B"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3</w:t>
            </w:r>
          </w:p>
        </w:tc>
        <w:tc>
          <w:tcPr>
            <w:tcW w:w="709" w:type="dxa"/>
          </w:tcPr>
          <w:p w:rsidR="00BD2B39" w:rsidRPr="00B708AF" w:rsidRDefault="00B02027"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BD2B39"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992" w:type="dxa"/>
          </w:tcPr>
          <w:p w:rsidR="00BD2B39"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993" w:type="dxa"/>
          </w:tcPr>
          <w:p w:rsidR="00BD2B39"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r>
      <w:tr w:rsidR="00A65E90" w:rsidRPr="00B708AF" w:rsidTr="000832E5">
        <w:tc>
          <w:tcPr>
            <w:tcW w:w="1134" w:type="dxa"/>
            <w:vMerge/>
          </w:tcPr>
          <w:p w:rsidR="00BD2B39" w:rsidRPr="00B708AF" w:rsidRDefault="00BD2B39" w:rsidP="00A443AF">
            <w:pPr>
              <w:jc w:val="both"/>
              <w:rPr>
                <w:rFonts w:ascii="Calibri" w:eastAsia="Calibri" w:hAnsi="Calibri" w:cs="Traditional Arabic"/>
                <w:color w:val="000000" w:themeColor="text1"/>
                <w:sz w:val="36"/>
                <w:szCs w:val="36"/>
                <w:rtl/>
              </w:rPr>
            </w:pPr>
          </w:p>
        </w:tc>
        <w:tc>
          <w:tcPr>
            <w:tcW w:w="1417" w:type="dxa"/>
          </w:tcPr>
          <w:p w:rsidR="00BD2B39" w:rsidRPr="00B708AF" w:rsidRDefault="00BD2B39" w:rsidP="0042398E">
            <w:pPr>
              <w:ind w:right="-18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علم الاقتصاد</w:t>
            </w:r>
          </w:p>
        </w:tc>
        <w:tc>
          <w:tcPr>
            <w:tcW w:w="992" w:type="dxa"/>
          </w:tcPr>
          <w:p w:rsidR="00BD2B39" w:rsidRPr="00B708AF" w:rsidRDefault="001F48E3"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BD2B39" w:rsidRPr="00B708AF" w:rsidRDefault="00E32924"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BD2B39" w:rsidRPr="00B708AF" w:rsidRDefault="00E32924"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BD2B39" w:rsidRPr="00B708AF" w:rsidRDefault="00853F9F"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8" w:type="dxa"/>
          </w:tcPr>
          <w:p w:rsidR="00BD2B39" w:rsidRPr="00B708AF" w:rsidRDefault="00B3580B"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BD2B39" w:rsidRPr="00B708AF" w:rsidRDefault="00B02027"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BD2B39"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992" w:type="dxa"/>
          </w:tcPr>
          <w:p w:rsidR="00BD2B39"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993" w:type="dxa"/>
          </w:tcPr>
          <w:p w:rsidR="00BD2B39"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r>
      <w:tr w:rsidR="00A65E90" w:rsidRPr="00B708AF" w:rsidTr="000832E5">
        <w:tc>
          <w:tcPr>
            <w:tcW w:w="1134" w:type="dxa"/>
            <w:vMerge/>
          </w:tcPr>
          <w:p w:rsidR="00BD2B39" w:rsidRPr="00B708AF" w:rsidRDefault="00BD2B39" w:rsidP="00A443AF">
            <w:pPr>
              <w:jc w:val="both"/>
              <w:rPr>
                <w:rFonts w:ascii="Calibri" w:eastAsia="Calibri" w:hAnsi="Calibri" w:cs="Traditional Arabic"/>
                <w:color w:val="000000" w:themeColor="text1"/>
                <w:sz w:val="36"/>
                <w:szCs w:val="36"/>
                <w:rtl/>
              </w:rPr>
            </w:pPr>
          </w:p>
        </w:tc>
        <w:tc>
          <w:tcPr>
            <w:tcW w:w="1417" w:type="dxa"/>
          </w:tcPr>
          <w:p w:rsidR="00BD2B39" w:rsidRPr="00B708AF" w:rsidRDefault="00BD2B39" w:rsidP="0042398E">
            <w:pPr>
              <w:ind w:right="-186"/>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المحاسبة </w:t>
            </w:r>
          </w:p>
        </w:tc>
        <w:tc>
          <w:tcPr>
            <w:tcW w:w="992" w:type="dxa"/>
          </w:tcPr>
          <w:p w:rsidR="00BD2B39" w:rsidRPr="00B708AF" w:rsidRDefault="001F48E3"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BD2B39" w:rsidRPr="00B708AF" w:rsidRDefault="00E32924"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BD2B39" w:rsidRPr="00B708AF" w:rsidRDefault="00E32924"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BD2B39" w:rsidRPr="00B708AF" w:rsidRDefault="00853F9F"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2</w:t>
            </w:r>
          </w:p>
        </w:tc>
        <w:tc>
          <w:tcPr>
            <w:tcW w:w="708" w:type="dxa"/>
          </w:tcPr>
          <w:p w:rsidR="00BD2B39" w:rsidRPr="00B708AF" w:rsidRDefault="00B3580B"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2</w:t>
            </w:r>
          </w:p>
        </w:tc>
        <w:tc>
          <w:tcPr>
            <w:tcW w:w="709" w:type="dxa"/>
          </w:tcPr>
          <w:p w:rsidR="00BD2B39" w:rsidRPr="00B708AF" w:rsidRDefault="00B02027"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BD2B39"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992" w:type="dxa"/>
          </w:tcPr>
          <w:p w:rsidR="00BD2B39"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993" w:type="dxa"/>
          </w:tcPr>
          <w:p w:rsidR="00BD2B39"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r>
      <w:tr w:rsidR="00175705" w:rsidRPr="00B708AF" w:rsidTr="000832E5">
        <w:tc>
          <w:tcPr>
            <w:tcW w:w="2551" w:type="dxa"/>
            <w:gridSpan w:val="2"/>
          </w:tcPr>
          <w:p w:rsidR="00C70DCD" w:rsidRPr="00B708AF" w:rsidRDefault="00C70DCD"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المجموع </w:t>
            </w:r>
          </w:p>
        </w:tc>
        <w:tc>
          <w:tcPr>
            <w:tcW w:w="992" w:type="dxa"/>
          </w:tcPr>
          <w:p w:rsidR="00C70DCD" w:rsidRPr="00B708AF" w:rsidRDefault="001F48E3"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C70DCD" w:rsidRPr="00B708AF" w:rsidRDefault="00E32924"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C70DCD" w:rsidRPr="00B708AF" w:rsidRDefault="00E32924"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C70DCD" w:rsidRPr="00B708AF" w:rsidRDefault="00853F9F"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5</w:t>
            </w:r>
          </w:p>
        </w:tc>
        <w:tc>
          <w:tcPr>
            <w:tcW w:w="708" w:type="dxa"/>
          </w:tcPr>
          <w:p w:rsidR="00C70DCD" w:rsidRPr="00B708AF" w:rsidRDefault="00B3580B"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6</w:t>
            </w:r>
          </w:p>
        </w:tc>
        <w:tc>
          <w:tcPr>
            <w:tcW w:w="709" w:type="dxa"/>
          </w:tcPr>
          <w:p w:rsidR="00C70DCD" w:rsidRPr="00B708AF" w:rsidRDefault="00B02027"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C70DCD"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992" w:type="dxa"/>
          </w:tcPr>
          <w:p w:rsidR="00C70DCD"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993" w:type="dxa"/>
          </w:tcPr>
          <w:p w:rsidR="00C70DCD"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r>
      <w:tr w:rsidR="00A65E90" w:rsidRPr="00B708AF" w:rsidTr="000832E5">
        <w:tc>
          <w:tcPr>
            <w:tcW w:w="1134" w:type="dxa"/>
            <w:vMerge w:val="restart"/>
          </w:tcPr>
          <w:p w:rsidR="00C70DCD" w:rsidRPr="00B708AF" w:rsidRDefault="00C70DCD" w:rsidP="00F225C6">
            <w:pPr>
              <w:ind w:right="-185"/>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العلوم الاجتماعية </w:t>
            </w:r>
          </w:p>
        </w:tc>
        <w:tc>
          <w:tcPr>
            <w:tcW w:w="1417" w:type="dxa"/>
          </w:tcPr>
          <w:p w:rsidR="00C70DCD" w:rsidRPr="00B708AF" w:rsidRDefault="00C70DCD"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التاريخ </w:t>
            </w:r>
          </w:p>
        </w:tc>
        <w:tc>
          <w:tcPr>
            <w:tcW w:w="992" w:type="dxa"/>
          </w:tcPr>
          <w:p w:rsidR="00C70DCD" w:rsidRPr="00B708AF" w:rsidRDefault="001F48E3"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C70DCD" w:rsidRPr="00B708AF" w:rsidRDefault="00E32924"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C70DCD" w:rsidRPr="00B708AF" w:rsidRDefault="00E32924"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C70DCD" w:rsidRPr="00B708AF" w:rsidRDefault="00853F9F"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2</w:t>
            </w:r>
          </w:p>
        </w:tc>
        <w:tc>
          <w:tcPr>
            <w:tcW w:w="708" w:type="dxa"/>
          </w:tcPr>
          <w:p w:rsidR="00C70DCD" w:rsidRPr="00B708AF" w:rsidRDefault="00B3580B"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2</w:t>
            </w:r>
          </w:p>
        </w:tc>
        <w:tc>
          <w:tcPr>
            <w:tcW w:w="709" w:type="dxa"/>
          </w:tcPr>
          <w:p w:rsidR="00C70DCD" w:rsidRPr="00B708AF" w:rsidRDefault="00B02027"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C70DCD"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992" w:type="dxa"/>
          </w:tcPr>
          <w:p w:rsidR="00C70DCD"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993" w:type="dxa"/>
          </w:tcPr>
          <w:p w:rsidR="00C70DCD"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r>
      <w:tr w:rsidR="00A65E90" w:rsidRPr="00B708AF" w:rsidTr="000832E5">
        <w:tc>
          <w:tcPr>
            <w:tcW w:w="1134" w:type="dxa"/>
            <w:vMerge/>
          </w:tcPr>
          <w:p w:rsidR="00C70DCD" w:rsidRPr="00B708AF" w:rsidRDefault="00C70DCD" w:rsidP="00A443AF">
            <w:pPr>
              <w:jc w:val="both"/>
              <w:rPr>
                <w:rFonts w:ascii="Calibri" w:eastAsia="Calibri" w:hAnsi="Calibri" w:cs="Traditional Arabic"/>
                <w:color w:val="000000" w:themeColor="text1"/>
                <w:sz w:val="36"/>
                <w:szCs w:val="36"/>
                <w:rtl/>
              </w:rPr>
            </w:pPr>
          </w:p>
        </w:tc>
        <w:tc>
          <w:tcPr>
            <w:tcW w:w="1417" w:type="dxa"/>
          </w:tcPr>
          <w:p w:rsidR="00C70DCD" w:rsidRPr="00B708AF" w:rsidRDefault="00C70DCD" w:rsidP="00F225C6">
            <w:pPr>
              <w:ind w:right="-44"/>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الجغرافيا </w:t>
            </w:r>
          </w:p>
        </w:tc>
        <w:tc>
          <w:tcPr>
            <w:tcW w:w="992" w:type="dxa"/>
          </w:tcPr>
          <w:p w:rsidR="00C70DCD" w:rsidRPr="00B708AF" w:rsidRDefault="001F48E3"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C70DCD" w:rsidRPr="00B708AF" w:rsidRDefault="00E32924"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C70DCD" w:rsidRPr="00B708AF" w:rsidRDefault="00E32924"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C70DCD" w:rsidRPr="00B708AF" w:rsidRDefault="00853F9F"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8" w:type="dxa"/>
          </w:tcPr>
          <w:p w:rsidR="00C70DCD" w:rsidRPr="00B708AF" w:rsidRDefault="00B3580B"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C70DCD" w:rsidRPr="00B708AF" w:rsidRDefault="00B02027"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C70DCD"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992" w:type="dxa"/>
          </w:tcPr>
          <w:p w:rsidR="00C70DCD"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993" w:type="dxa"/>
          </w:tcPr>
          <w:p w:rsidR="00C70DCD"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r>
      <w:tr w:rsidR="00A65E90" w:rsidRPr="00B708AF" w:rsidTr="000832E5">
        <w:tc>
          <w:tcPr>
            <w:tcW w:w="1134" w:type="dxa"/>
            <w:vMerge/>
          </w:tcPr>
          <w:p w:rsidR="00C70DCD" w:rsidRPr="00B708AF" w:rsidRDefault="00C70DCD" w:rsidP="00A443AF">
            <w:pPr>
              <w:jc w:val="both"/>
              <w:rPr>
                <w:rFonts w:ascii="Calibri" w:eastAsia="Calibri" w:hAnsi="Calibri" w:cs="Traditional Arabic"/>
                <w:color w:val="000000" w:themeColor="text1"/>
                <w:sz w:val="36"/>
                <w:szCs w:val="36"/>
                <w:rtl/>
              </w:rPr>
            </w:pPr>
          </w:p>
        </w:tc>
        <w:tc>
          <w:tcPr>
            <w:tcW w:w="1417" w:type="dxa"/>
          </w:tcPr>
          <w:p w:rsidR="00C70DCD" w:rsidRPr="00B708AF" w:rsidRDefault="00C70DCD" w:rsidP="00F225C6">
            <w:pPr>
              <w:ind w:right="-44"/>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علم النفس</w:t>
            </w:r>
          </w:p>
        </w:tc>
        <w:tc>
          <w:tcPr>
            <w:tcW w:w="992" w:type="dxa"/>
          </w:tcPr>
          <w:p w:rsidR="00C70DCD" w:rsidRPr="00B708AF" w:rsidRDefault="001F48E3"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C70DCD" w:rsidRPr="00B708AF" w:rsidRDefault="00E32924"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C70DCD" w:rsidRPr="00B708AF" w:rsidRDefault="00A65E90"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C70DCD" w:rsidRPr="00B708AF" w:rsidRDefault="00853F9F"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8" w:type="dxa"/>
          </w:tcPr>
          <w:p w:rsidR="00C70DCD" w:rsidRPr="00B708AF" w:rsidRDefault="00B3580B"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C70DCD" w:rsidRPr="00B708AF" w:rsidRDefault="00B02027"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C70DCD"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992" w:type="dxa"/>
          </w:tcPr>
          <w:p w:rsidR="00C70DCD"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993" w:type="dxa"/>
          </w:tcPr>
          <w:p w:rsidR="00C70DCD"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r>
      <w:tr w:rsidR="00A65E90" w:rsidRPr="00B708AF" w:rsidTr="000832E5">
        <w:tc>
          <w:tcPr>
            <w:tcW w:w="1134" w:type="dxa"/>
            <w:vMerge/>
          </w:tcPr>
          <w:p w:rsidR="00C70DCD" w:rsidRPr="00B708AF" w:rsidRDefault="00C70DCD" w:rsidP="00A443AF">
            <w:pPr>
              <w:jc w:val="both"/>
              <w:rPr>
                <w:rFonts w:ascii="Calibri" w:eastAsia="Calibri" w:hAnsi="Calibri" w:cs="Traditional Arabic"/>
                <w:color w:val="000000" w:themeColor="text1"/>
                <w:sz w:val="36"/>
                <w:szCs w:val="36"/>
                <w:rtl/>
              </w:rPr>
            </w:pPr>
          </w:p>
        </w:tc>
        <w:tc>
          <w:tcPr>
            <w:tcW w:w="1417" w:type="dxa"/>
          </w:tcPr>
          <w:p w:rsidR="00C70DCD" w:rsidRPr="00B708AF" w:rsidRDefault="00C70DCD" w:rsidP="00F225C6">
            <w:pPr>
              <w:ind w:right="-44"/>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علم الاجتماع </w:t>
            </w:r>
          </w:p>
        </w:tc>
        <w:tc>
          <w:tcPr>
            <w:tcW w:w="992" w:type="dxa"/>
          </w:tcPr>
          <w:p w:rsidR="00C70DCD" w:rsidRPr="00B708AF" w:rsidRDefault="001F48E3"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C70DCD" w:rsidRPr="00B708AF" w:rsidRDefault="00E32924"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C70DCD" w:rsidRPr="00B708AF" w:rsidRDefault="00A65E90"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C70DCD" w:rsidRPr="00B708AF" w:rsidRDefault="00853F9F"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8" w:type="dxa"/>
          </w:tcPr>
          <w:p w:rsidR="00C70DCD" w:rsidRPr="00B708AF" w:rsidRDefault="00B3580B"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4</w:t>
            </w:r>
          </w:p>
        </w:tc>
        <w:tc>
          <w:tcPr>
            <w:tcW w:w="709" w:type="dxa"/>
          </w:tcPr>
          <w:p w:rsidR="00C70DCD" w:rsidRPr="00B708AF" w:rsidRDefault="00B02027" w:rsidP="00B02027">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r w:rsidR="000832E5" w:rsidRPr="00B708AF">
              <w:rPr>
                <w:rFonts w:ascii="Calibri" w:eastAsia="Calibri" w:hAnsi="Calibri" w:cs="Traditional Arabic" w:hint="cs"/>
                <w:color w:val="000000" w:themeColor="text1"/>
                <w:sz w:val="36"/>
                <w:szCs w:val="36"/>
                <w:rtl/>
              </w:rPr>
              <w:t xml:space="preserve"> </w:t>
            </w:r>
          </w:p>
        </w:tc>
        <w:tc>
          <w:tcPr>
            <w:tcW w:w="709" w:type="dxa"/>
          </w:tcPr>
          <w:p w:rsidR="00C70DCD"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992" w:type="dxa"/>
          </w:tcPr>
          <w:p w:rsidR="00C70DCD"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993" w:type="dxa"/>
          </w:tcPr>
          <w:p w:rsidR="00C70DCD"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r>
      <w:tr w:rsidR="00175705" w:rsidRPr="00B708AF" w:rsidTr="000832E5">
        <w:tc>
          <w:tcPr>
            <w:tcW w:w="2551" w:type="dxa"/>
            <w:gridSpan w:val="2"/>
          </w:tcPr>
          <w:p w:rsidR="00C70DCD" w:rsidRPr="00B708AF" w:rsidRDefault="00C70DCD"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المجموع </w:t>
            </w:r>
          </w:p>
        </w:tc>
        <w:tc>
          <w:tcPr>
            <w:tcW w:w="992" w:type="dxa"/>
          </w:tcPr>
          <w:p w:rsidR="00C70DCD" w:rsidRPr="00B708AF" w:rsidRDefault="001F48E3"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2</w:t>
            </w:r>
          </w:p>
        </w:tc>
        <w:tc>
          <w:tcPr>
            <w:tcW w:w="709" w:type="dxa"/>
          </w:tcPr>
          <w:p w:rsidR="00C70DCD" w:rsidRPr="00B708AF" w:rsidRDefault="00E32924"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3</w:t>
            </w:r>
          </w:p>
        </w:tc>
        <w:tc>
          <w:tcPr>
            <w:tcW w:w="709" w:type="dxa"/>
          </w:tcPr>
          <w:p w:rsidR="00C70DCD" w:rsidRPr="00B708AF" w:rsidRDefault="00A65E90"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3</w:t>
            </w:r>
          </w:p>
        </w:tc>
        <w:tc>
          <w:tcPr>
            <w:tcW w:w="709" w:type="dxa"/>
          </w:tcPr>
          <w:p w:rsidR="00C70DCD" w:rsidRPr="00B708AF" w:rsidRDefault="00853F9F"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5</w:t>
            </w:r>
          </w:p>
        </w:tc>
        <w:tc>
          <w:tcPr>
            <w:tcW w:w="708" w:type="dxa"/>
          </w:tcPr>
          <w:p w:rsidR="00C70DCD"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4</w:t>
            </w:r>
          </w:p>
        </w:tc>
        <w:tc>
          <w:tcPr>
            <w:tcW w:w="709" w:type="dxa"/>
          </w:tcPr>
          <w:p w:rsidR="00C70DCD"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C70DCD"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992" w:type="dxa"/>
          </w:tcPr>
          <w:p w:rsidR="00C70DCD"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993" w:type="dxa"/>
          </w:tcPr>
          <w:p w:rsidR="00C70DCD"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r>
      <w:tr w:rsidR="000832E5" w:rsidRPr="00B708AF" w:rsidTr="000832E5">
        <w:tc>
          <w:tcPr>
            <w:tcW w:w="1134" w:type="dxa"/>
            <w:vMerge w:val="restart"/>
          </w:tcPr>
          <w:p w:rsidR="000832E5"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العلوم</w:t>
            </w:r>
          </w:p>
        </w:tc>
        <w:tc>
          <w:tcPr>
            <w:tcW w:w="1417" w:type="dxa"/>
          </w:tcPr>
          <w:p w:rsidR="000832E5" w:rsidRPr="00B708AF" w:rsidRDefault="000832E5" w:rsidP="00C70DCD">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الفيزياء </w:t>
            </w:r>
          </w:p>
        </w:tc>
        <w:tc>
          <w:tcPr>
            <w:tcW w:w="992" w:type="dxa"/>
          </w:tcPr>
          <w:p w:rsidR="000832E5"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2</w:t>
            </w:r>
          </w:p>
        </w:tc>
        <w:tc>
          <w:tcPr>
            <w:tcW w:w="709" w:type="dxa"/>
          </w:tcPr>
          <w:p w:rsidR="000832E5"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0832E5"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0832E5"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8" w:type="dxa"/>
          </w:tcPr>
          <w:p w:rsidR="000832E5"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0832E5"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4</w:t>
            </w:r>
          </w:p>
        </w:tc>
        <w:tc>
          <w:tcPr>
            <w:tcW w:w="709" w:type="dxa"/>
          </w:tcPr>
          <w:p w:rsidR="000832E5"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4</w:t>
            </w:r>
          </w:p>
        </w:tc>
        <w:tc>
          <w:tcPr>
            <w:tcW w:w="992" w:type="dxa"/>
            <w:vMerge w:val="restart"/>
          </w:tcPr>
          <w:p w:rsidR="000832E5" w:rsidRPr="00B708AF" w:rsidRDefault="000832E5" w:rsidP="000832E5">
            <w:pPr>
              <w:ind w:right="-327"/>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مواد</w:t>
            </w:r>
          </w:p>
          <w:p w:rsidR="000832E5" w:rsidRPr="00B708AF" w:rsidRDefault="000832E5" w:rsidP="000832E5">
            <w:pPr>
              <w:ind w:right="-327"/>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العلوم والعلوم التقنية</w:t>
            </w:r>
          </w:p>
        </w:tc>
        <w:tc>
          <w:tcPr>
            <w:tcW w:w="993" w:type="dxa"/>
            <w:vMerge w:val="restart"/>
          </w:tcPr>
          <w:p w:rsidR="000832E5" w:rsidRPr="00B708AF" w:rsidRDefault="000832E5" w:rsidP="000832E5">
            <w:pPr>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مواد</w:t>
            </w:r>
          </w:p>
          <w:p w:rsidR="000832E5" w:rsidRPr="00B708AF" w:rsidRDefault="000832E5" w:rsidP="000832E5">
            <w:pPr>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العلوم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1645D3"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العلوم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التقنية</w:t>
            </w:r>
          </w:p>
        </w:tc>
      </w:tr>
      <w:tr w:rsidR="000832E5" w:rsidRPr="00B708AF" w:rsidTr="000832E5">
        <w:tc>
          <w:tcPr>
            <w:tcW w:w="1134" w:type="dxa"/>
            <w:vMerge/>
          </w:tcPr>
          <w:p w:rsidR="000832E5" w:rsidRPr="00B708AF" w:rsidRDefault="000832E5" w:rsidP="00A443AF">
            <w:pPr>
              <w:jc w:val="both"/>
              <w:rPr>
                <w:rFonts w:ascii="Calibri" w:eastAsia="Calibri" w:hAnsi="Calibri" w:cs="Traditional Arabic"/>
                <w:color w:val="000000" w:themeColor="text1"/>
                <w:sz w:val="36"/>
                <w:szCs w:val="36"/>
                <w:rtl/>
              </w:rPr>
            </w:pPr>
          </w:p>
        </w:tc>
        <w:tc>
          <w:tcPr>
            <w:tcW w:w="1417" w:type="dxa"/>
          </w:tcPr>
          <w:p w:rsidR="000832E5"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الكيمياء</w:t>
            </w:r>
          </w:p>
        </w:tc>
        <w:tc>
          <w:tcPr>
            <w:tcW w:w="992" w:type="dxa"/>
          </w:tcPr>
          <w:p w:rsidR="000832E5"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2</w:t>
            </w:r>
          </w:p>
        </w:tc>
        <w:tc>
          <w:tcPr>
            <w:tcW w:w="709" w:type="dxa"/>
          </w:tcPr>
          <w:p w:rsidR="000832E5"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0832E5"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0832E5"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8" w:type="dxa"/>
          </w:tcPr>
          <w:p w:rsidR="000832E5"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0832E5"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4</w:t>
            </w:r>
          </w:p>
        </w:tc>
        <w:tc>
          <w:tcPr>
            <w:tcW w:w="709" w:type="dxa"/>
          </w:tcPr>
          <w:p w:rsidR="000832E5"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4</w:t>
            </w:r>
          </w:p>
        </w:tc>
        <w:tc>
          <w:tcPr>
            <w:tcW w:w="992" w:type="dxa"/>
            <w:vMerge/>
          </w:tcPr>
          <w:p w:rsidR="000832E5" w:rsidRPr="00B708AF" w:rsidRDefault="000832E5" w:rsidP="00A443AF">
            <w:pPr>
              <w:jc w:val="both"/>
              <w:rPr>
                <w:rFonts w:ascii="Calibri" w:eastAsia="Calibri" w:hAnsi="Calibri" w:cs="Traditional Arabic"/>
                <w:color w:val="000000" w:themeColor="text1"/>
                <w:sz w:val="36"/>
                <w:szCs w:val="36"/>
                <w:rtl/>
              </w:rPr>
            </w:pPr>
          </w:p>
        </w:tc>
        <w:tc>
          <w:tcPr>
            <w:tcW w:w="993" w:type="dxa"/>
            <w:vMerge/>
          </w:tcPr>
          <w:p w:rsidR="000832E5" w:rsidRPr="00B708AF" w:rsidRDefault="000832E5" w:rsidP="00A443AF">
            <w:pPr>
              <w:jc w:val="both"/>
              <w:rPr>
                <w:rFonts w:ascii="Calibri" w:eastAsia="Calibri" w:hAnsi="Calibri" w:cs="Traditional Arabic"/>
                <w:color w:val="000000" w:themeColor="text1"/>
                <w:sz w:val="36"/>
                <w:szCs w:val="36"/>
                <w:rtl/>
              </w:rPr>
            </w:pPr>
          </w:p>
        </w:tc>
      </w:tr>
      <w:tr w:rsidR="000832E5" w:rsidRPr="00B708AF" w:rsidTr="000832E5">
        <w:tc>
          <w:tcPr>
            <w:tcW w:w="1134" w:type="dxa"/>
            <w:vMerge/>
          </w:tcPr>
          <w:p w:rsidR="000832E5" w:rsidRPr="00B708AF" w:rsidRDefault="000832E5" w:rsidP="00A443AF">
            <w:pPr>
              <w:jc w:val="both"/>
              <w:rPr>
                <w:rFonts w:ascii="Calibri" w:eastAsia="Calibri" w:hAnsi="Calibri" w:cs="Traditional Arabic"/>
                <w:color w:val="000000" w:themeColor="text1"/>
                <w:sz w:val="36"/>
                <w:szCs w:val="36"/>
                <w:rtl/>
              </w:rPr>
            </w:pPr>
          </w:p>
        </w:tc>
        <w:tc>
          <w:tcPr>
            <w:tcW w:w="1417" w:type="dxa"/>
          </w:tcPr>
          <w:p w:rsidR="000832E5"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الاحياء </w:t>
            </w:r>
          </w:p>
        </w:tc>
        <w:tc>
          <w:tcPr>
            <w:tcW w:w="992" w:type="dxa"/>
          </w:tcPr>
          <w:p w:rsidR="000832E5"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2</w:t>
            </w:r>
          </w:p>
        </w:tc>
        <w:tc>
          <w:tcPr>
            <w:tcW w:w="709" w:type="dxa"/>
          </w:tcPr>
          <w:p w:rsidR="000832E5"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0832E5"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0832E5"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8" w:type="dxa"/>
          </w:tcPr>
          <w:p w:rsidR="000832E5"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0832E5"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4</w:t>
            </w:r>
          </w:p>
        </w:tc>
        <w:tc>
          <w:tcPr>
            <w:tcW w:w="709" w:type="dxa"/>
          </w:tcPr>
          <w:p w:rsidR="000832E5"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4</w:t>
            </w:r>
          </w:p>
        </w:tc>
        <w:tc>
          <w:tcPr>
            <w:tcW w:w="992" w:type="dxa"/>
            <w:vMerge/>
          </w:tcPr>
          <w:p w:rsidR="000832E5" w:rsidRPr="00B708AF" w:rsidRDefault="000832E5" w:rsidP="00A443AF">
            <w:pPr>
              <w:jc w:val="both"/>
              <w:rPr>
                <w:rFonts w:ascii="Calibri" w:eastAsia="Calibri" w:hAnsi="Calibri" w:cs="Traditional Arabic"/>
                <w:color w:val="000000" w:themeColor="text1"/>
                <w:sz w:val="36"/>
                <w:szCs w:val="36"/>
                <w:rtl/>
              </w:rPr>
            </w:pPr>
          </w:p>
        </w:tc>
        <w:tc>
          <w:tcPr>
            <w:tcW w:w="993" w:type="dxa"/>
            <w:vMerge/>
          </w:tcPr>
          <w:p w:rsidR="000832E5" w:rsidRPr="00B708AF" w:rsidRDefault="000832E5" w:rsidP="00A443AF">
            <w:pPr>
              <w:jc w:val="both"/>
              <w:rPr>
                <w:rFonts w:ascii="Calibri" w:eastAsia="Calibri" w:hAnsi="Calibri" w:cs="Traditional Arabic"/>
                <w:color w:val="000000" w:themeColor="text1"/>
                <w:sz w:val="36"/>
                <w:szCs w:val="36"/>
                <w:rtl/>
              </w:rPr>
            </w:pPr>
          </w:p>
        </w:tc>
      </w:tr>
      <w:tr w:rsidR="000832E5" w:rsidRPr="00B708AF" w:rsidTr="000832E5">
        <w:tc>
          <w:tcPr>
            <w:tcW w:w="1134" w:type="dxa"/>
            <w:vMerge/>
          </w:tcPr>
          <w:p w:rsidR="000832E5" w:rsidRPr="00B708AF" w:rsidRDefault="000832E5" w:rsidP="00A443AF">
            <w:pPr>
              <w:jc w:val="both"/>
              <w:rPr>
                <w:rFonts w:ascii="Calibri" w:eastAsia="Calibri" w:hAnsi="Calibri" w:cs="Traditional Arabic"/>
                <w:color w:val="000000" w:themeColor="text1"/>
                <w:sz w:val="36"/>
                <w:szCs w:val="36"/>
                <w:rtl/>
              </w:rPr>
            </w:pPr>
          </w:p>
        </w:tc>
        <w:tc>
          <w:tcPr>
            <w:tcW w:w="1417" w:type="dxa"/>
          </w:tcPr>
          <w:p w:rsidR="000832E5"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علم الارض</w:t>
            </w:r>
          </w:p>
        </w:tc>
        <w:tc>
          <w:tcPr>
            <w:tcW w:w="992" w:type="dxa"/>
          </w:tcPr>
          <w:p w:rsidR="000832E5"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0832E5"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0832E5"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0832E5"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8" w:type="dxa"/>
          </w:tcPr>
          <w:p w:rsidR="000832E5"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0832E5"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0832E5"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992" w:type="dxa"/>
            <w:vMerge/>
          </w:tcPr>
          <w:p w:rsidR="000832E5" w:rsidRPr="00B708AF" w:rsidRDefault="000832E5" w:rsidP="00A443AF">
            <w:pPr>
              <w:jc w:val="both"/>
              <w:rPr>
                <w:rFonts w:ascii="Calibri" w:eastAsia="Calibri" w:hAnsi="Calibri" w:cs="Traditional Arabic"/>
                <w:color w:val="000000" w:themeColor="text1"/>
                <w:sz w:val="36"/>
                <w:szCs w:val="36"/>
                <w:rtl/>
              </w:rPr>
            </w:pPr>
          </w:p>
        </w:tc>
        <w:tc>
          <w:tcPr>
            <w:tcW w:w="993" w:type="dxa"/>
            <w:vMerge/>
          </w:tcPr>
          <w:p w:rsidR="000832E5" w:rsidRPr="00B708AF" w:rsidRDefault="000832E5" w:rsidP="00A443AF">
            <w:pPr>
              <w:jc w:val="both"/>
              <w:rPr>
                <w:rFonts w:ascii="Calibri" w:eastAsia="Calibri" w:hAnsi="Calibri" w:cs="Traditional Arabic"/>
                <w:color w:val="000000" w:themeColor="text1"/>
                <w:sz w:val="36"/>
                <w:szCs w:val="36"/>
                <w:rtl/>
              </w:rPr>
            </w:pPr>
          </w:p>
        </w:tc>
      </w:tr>
      <w:tr w:rsidR="00175705" w:rsidRPr="00B708AF" w:rsidTr="000832E5">
        <w:tc>
          <w:tcPr>
            <w:tcW w:w="2551" w:type="dxa"/>
            <w:gridSpan w:val="2"/>
          </w:tcPr>
          <w:p w:rsidR="00C70DCD" w:rsidRPr="00B708AF" w:rsidRDefault="00C70DCD"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المجموع </w:t>
            </w:r>
          </w:p>
        </w:tc>
        <w:tc>
          <w:tcPr>
            <w:tcW w:w="992" w:type="dxa"/>
          </w:tcPr>
          <w:p w:rsidR="00C70DCD" w:rsidRPr="00B708AF" w:rsidRDefault="001F48E3"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6</w:t>
            </w:r>
          </w:p>
        </w:tc>
        <w:tc>
          <w:tcPr>
            <w:tcW w:w="709" w:type="dxa"/>
          </w:tcPr>
          <w:p w:rsidR="00C70DCD" w:rsidRPr="00B708AF" w:rsidRDefault="00E32924"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C70DCD" w:rsidRPr="00B708AF" w:rsidRDefault="00A65E90"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C70DCD" w:rsidRPr="00B708AF" w:rsidRDefault="00853F9F"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8" w:type="dxa"/>
          </w:tcPr>
          <w:p w:rsidR="00C70DCD" w:rsidRPr="00B708AF" w:rsidRDefault="00B3580B"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C70DCD"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13</w:t>
            </w:r>
          </w:p>
        </w:tc>
        <w:tc>
          <w:tcPr>
            <w:tcW w:w="709" w:type="dxa"/>
          </w:tcPr>
          <w:p w:rsidR="00C70DCD"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13</w:t>
            </w:r>
          </w:p>
        </w:tc>
        <w:tc>
          <w:tcPr>
            <w:tcW w:w="992" w:type="dxa"/>
          </w:tcPr>
          <w:p w:rsidR="00C70DCD"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14</w:t>
            </w:r>
          </w:p>
        </w:tc>
        <w:tc>
          <w:tcPr>
            <w:tcW w:w="993" w:type="dxa"/>
          </w:tcPr>
          <w:p w:rsidR="00C70DCD"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14</w:t>
            </w:r>
          </w:p>
        </w:tc>
      </w:tr>
      <w:tr w:rsidR="00175705" w:rsidRPr="00B708AF" w:rsidTr="000832E5">
        <w:tc>
          <w:tcPr>
            <w:tcW w:w="2551" w:type="dxa"/>
            <w:gridSpan w:val="2"/>
          </w:tcPr>
          <w:p w:rsidR="0042398E" w:rsidRPr="00B708AF" w:rsidRDefault="0042398E"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الرياضيات</w:t>
            </w:r>
          </w:p>
        </w:tc>
        <w:tc>
          <w:tcPr>
            <w:tcW w:w="992" w:type="dxa"/>
          </w:tcPr>
          <w:p w:rsidR="0042398E" w:rsidRPr="00B708AF" w:rsidRDefault="001F48E3"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5</w:t>
            </w:r>
          </w:p>
        </w:tc>
        <w:tc>
          <w:tcPr>
            <w:tcW w:w="709" w:type="dxa"/>
          </w:tcPr>
          <w:p w:rsidR="0042398E" w:rsidRPr="00B708AF" w:rsidRDefault="00E32924"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42398E" w:rsidRPr="00B708AF" w:rsidRDefault="00A65E90"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42398E" w:rsidRPr="00B708AF" w:rsidRDefault="00853F9F"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4</w:t>
            </w:r>
          </w:p>
        </w:tc>
        <w:tc>
          <w:tcPr>
            <w:tcW w:w="708" w:type="dxa"/>
          </w:tcPr>
          <w:p w:rsidR="0042398E" w:rsidRPr="00B708AF" w:rsidRDefault="00B3580B"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4</w:t>
            </w:r>
          </w:p>
        </w:tc>
        <w:tc>
          <w:tcPr>
            <w:tcW w:w="709" w:type="dxa"/>
          </w:tcPr>
          <w:p w:rsidR="0042398E"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6</w:t>
            </w:r>
          </w:p>
        </w:tc>
        <w:tc>
          <w:tcPr>
            <w:tcW w:w="709" w:type="dxa"/>
          </w:tcPr>
          <w:p w:rsidR="0042398E"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6</w:t>
            </w:r>
          </w:p>
        </w:tc>
        <w:tc>
          <w:tcPr>
            <w:tcW w:w="992" w:type="dxa"/>
          </w:tcPr>
          <w:p w:rsidR="0042398E"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5</w:t>
            </w:r>
          </w:p>
        </w:tc>
        <w:tc>
          <w:tcPr>
            <w:tcW w:w="993" w:type="dxa"/>
          </w:tcPr>
          <w:p w:rsidR="0042398E" w:rsidRPr="00B708AF" w:rsidRDefault="000832E5" w:rsidP="00A443AF">
            <w:pPr>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rPr>
              <w:t>5</w:t>
            </w:r>
          </w:p>
        </w:tc>
      </w:tr>
      <w:tr w:rsidR="00175705" w:rsidRPr="00B708AF" w:rsidTr="000832E5">
        <w:tc>
          <w:tcPr>
            <w:tcW w:w="2551" w:type="dxa"/>
            <w:gridSpan w:val="2"/>
          </w:tcPr>
          <w:p w:rsidR="0042398E" w:rsidRPr="00B708AF" w:rsidRDefault="0042398E"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اللغة الإنجليزية </w:t>
            </w:r>
          </w:p>
        </w:tc>
        <w:tc>
          <w:tcPr>
            <w:tcW w:w="992" w:type="dxa"/>
          </w:tcPr>
          <w:p w:rsidR="0042398E" w:rsidRPr="00B708AF" w:rsidRDefault="001F48E3"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4</w:t>
            </w:r>
          </w:p>
        </w:tc>
        <w:tc>
          <w:tcPr>
            <w:tcW w:w="709" w:type="dxa"/>
          </w:tcPr>
          <w:p w:rsidR="0042398E" w:rsidRPr="00B708AF" w:rsidRDefault="00E32924"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4</w:t>
            </w:r>
          </w:p>
        </w:tc>
        <w:tc>
          <w:tcPr>
            <w:tcW w:w="709" w:type="dxa"/>
          </w:tcPr>
          <w:p w:rsidR="0042398E" w:rsidRPr="00B708AF" w:rsidRDefault="00A65E90"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4</w:t>
            </w:r>
          </w:p>
        </w:tc>
        <w:tc>
          <w:tcPr>
            <w:tcW w:w="709" w:type="dxa"/>
          </w:tcPr>
          <w:p w:rsidR="0042398E" w:rsidRPr="00B708AF" w:rsidRDefault="00853F9F"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4</w:t>
            </w:r>
          </w:p>
        </w:tc>
        <w:tc>
          <w:tcPr>
            <w:tcW w:w="708" w:type="dxa"/>
          </w:tcPr>
          <w:p w:rsidR="0042398E" w:rsidRPr="00B708AF" w:rsidRDefault="00B3580B"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4</w:t>
            </w:r>
          </w:p>
        </w:tc>
        <w:tc>
          <w:tcPr>
            <w:tcW w:w="709" w:type="dxa"/>
          </w:tcPr>
          <w:p w:rsidR="0042398E"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4</w:t>
            </w:r>
          </w:p>
        </w:tc>
        <w:tc>
          <w:tcPr>
            <w:tcW w:w="709" w:type="dxa"/>
          </w:tcPr>
          <w:p w:rsidR="0042398E"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4</w:t>
            </w:r>
          </w:p>
        </w:tc>
        <w:tc>
          <w:tcPr>
            <w:tcW w:w="992" w:type="dxa"/>
          </w:tcPr>
          <w:p w:rsidR="0042398E"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4</w:t>
            </w:r>
          </w:p>
        </w:tc>
        <w:tc>
          <w:tcPr>
            <w:tcW w:w="993" w:type="dxa"/>
          </w:tcPr>
          <w:p w:rsidR="0042398E"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4</w:t>
            </w:r>
          </w:p>
        </w:tc>
      </w:tr>
      <w:tr w:rsidR="00175705" w:rsidRPr="00B708AF" w:rsidTr="000832E5">
        <w:tc>
          <w:tcPr>
            <w:tcW w:w="2551" w:type="dxa"/>
            <w:gridSpan w:val="2"/>
          </w:tcPr>
          <w:p w:rsidR="0042398E" w:rsidRPr="00B708AF" w:rsidRDefault="0042398E" w:rsidP="00FA52F0">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الحاسب ال</w:t>
            </w:r>
            <w:r w:rsidR="00FA52F0" w:rsidRPr="00B708AF">
              <w:rPr>
                <w:rFonts w:ascii="Calibri" w:eastAsia="Calibri" w:hAnsi="Calibri" w:cs="Traditional Arabic" w:hint="cs"/>
                <w:color w:val="000000" w:themeColor="text1"/>
                <w:sz w:val="36"/>
                <w:szCs w:val="36"/>
                <w:rtl/>
              </w:rPr>
              <w:t>آ</w:t>
            </w:r>
            <w:r w:rsidRPr="00B708AF">
              <w:rPr>
                <w:rFonts w:ascii="Calibri" w:eastAsia="Calibri" w:hAnsi="Calibri" w:cs="Traditional Arabic" w:hint="cs"/>
                <w:color w:val="000000" w:themeColor="text1"/>
                <w:sz w:val="36"/>
                <w:szCs w:val="36"/>
                <w:rtl/>
              </w:rPr>
              <w:t xml:space="preserve">لي </w:t>
            </w:r>
          </w:p>
        </w:tc>
        <w:tc>
          <w:tcPr>
            <w:tcW w:w="992" w:type="dxa"/>
          </w:tcPr>
          <w:p w:rsidR="0042398E" w:rsidRPr="00B708AF" w:rsidRDefault="001F48E3"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42398E" w:rsidRPr="00B708AF" w:rsidRDefault="00E32924"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42398E" w:rsidRPr="00B708AF" w:rsidRDefault="00A65E90"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42398E" w:rsidRPr="00B708AF" w:rsidRDefault="00853F9F"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8" w:type="dxa"/>
          </w:tcPr>
          <w:p w:rsidR="0042398E" w:rsidRPr="00B708AF" w:rsidRDefault="00B3580B"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42398E"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42398E"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992" w:type="dxa"/>
          </w:tcPr>
          <w:p w:rsidR="0042398E"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2</w:t>
            </w:r>
          </w:p>
        </w:tc>
        <w:tc>
          <w:tcPr>
            <w:tcW w:w="993" w:type="dxa"/>
          </w:tcPr>
          <w:p w:rsidR="0042398E"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r>
      <w:tr w:rsidR="00175705" w:rsidRPr="00B708AF" w:rsidTr="000832E5">
        <w:tc>
          <w:tcPr>
            <w:tcW w:w="2551" w:type="dxa"/>
            <w:gridSpan w:val="2"/>
          </w:tcPr>
          <w:p w:rsidR="0042398E" w:rsidRPr="00B708AF" w:rsidRDefault="0042398E"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المكتبة و</w:t>
            </w:r>
            <w:r w:rsidR="0017570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البحث </w:t>
            </w:r>
          </w:p>
        </w:tc>
        <w:tc>
          <w:tcPr>
            <w:tcW w:w="992" w:type="dxa"/>
          </w:tcPr>
          <w:p w:rsidR="0042398E" w:rsidRPr="00B708AF" w:rsidRDefault="001F48E3"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42398E" w:rsidRPr="00B708AF" w:rsidRDefault="00E32924"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42398E" w:rsidRPr="00B708AF" w:rsidRDefault="00A65E90"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42398E" w:rsidRPr="00B708AF" w:rsidRDefault="008B78A6"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8" w:type="dxa"/>
          </w:tcPr>
          <w:p w:rsidR="0042398E" w:rsidRPr="00B708AF" w:rsidRDefault="00B3580B"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42398E"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709" w:type="dxa"/>
          </w:tcPr>
          <w:p w:rsidR="0042398E"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992" w:type="dxa"/>
          </w:tcPr>
          <w:p w:rsidR="0042398E"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993" w:type="dxa"/>
          </w:tcPr>
          <w:p w:rsidR="0042398E"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r>
      <w:tr w:rsidR="00175705" w:rsidRPr="00B708AF" w:rsidTr="000832E5">
        <w:tc>
          <w:tcPr>
            <w:tcW w:w="2551" w:type="dxa"/>
            <w:gridSpan w:val="2"/>
          </w:tcPr>
          <w:p w:rsidR="0042398E" w:rsidRPr="00B708AF" w:rsidRDefault="0042398E"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التربية الرياضية </w:t>
            </w:r>
          </w:p>
        </w:tc>
        <w:tc>
          <w:tcPr>
            <w:tcW w:w="992" w:type="dxa"/>
          </w:tcPr>
          <w:p w:rsidR="0042398E" w:rsidRPr="00B708AF" w:rsidRDefault="001F48E3"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42398E" w:rsidRPr="00B708AF" w:rsidRDefault="00E32924"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42398E" w:rsidRPr="00B708AF" w:rsidRDefault="00A65E90"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42398E" w:rsidRPr="00B708AF" w:rsidRDefault="008B78A6"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8" w:type="dxa"/>
          </w:tcPr>
          <w:p w:rsidR="0042398E" w:rsidRPr="00B708AF" w:rsidRDefault="00B3580B"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42398E"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42398E"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992" w:type="dxa"/>
          </w:tcPr>
          <w:p w:rsidR="0042398E"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993" w:type="dxa"/>
          </w:tcPr>
          <w:p w:rsidR="0042398E" w:rsidRPr="00B708AF" w:rsidRDefault="000832E5" w:rsidP="00A443AF">
            <w:pPr>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1</w:t>
            </w:r>
          </w:p>
        </w:tc>
      </w:tr>
      <w:tr w:rsidR="00175705" w:rsidRPr="00B708AF" w:rsidTr="000832E5">
        <w:tc>
          <w:tcPr>
            <w:tcW w:w="2551" w:type="dxa"/>
            <w:gridSpan w:val="2"/>
          </w:tcPr>
          <w:p w:rsidR="0042398E" w:rsidRPr="00B708AF" w:rsidRDefault="0042398E"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النشاط</w:t>
            </w:r>
          </w:p>
        </w:tc>
        <w:tc>
          <w:tcPr>
            <w:tcW w:w="992" w:type="dxa"/>
          </w:tcPr>
          <w:p w:rsidR="0042398E" w:rsidRPr="00B708AF" w:rsidRDefault="0042398E" w:rsidP="00A443AF">
            <w:pPr>
              <w:jc w:val="both"/>
              <w:rPr>
                <w:rFonts w:ascii="Calibri" w:eastAsia="Calibri" w:hAnsi="Calibri" w:cs="Traditional Arabic"/>
                <w:color w:val="000000" w:themeColor="text1"/>
                <w:sz w:val="36"/>
                <w:szCs w:val="36"/>
                <w:rtl/>
              </w:rPr>
            </w:pPr>
          </w:p>
        </w:tc>
        <w:tc>
          <w:tcPr>
            <w:tcW w:w="709" w:type="dxa"/>
          </w:tcPr>
          <w:p w:rsidR="0042398E" w:rsidRPr="00B708AF" w:rsidRDefault="00E32924"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42398E" w:rsidRPr="00B708AF" w:rsidRDefault="00A65E90"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42398E" w:rsidRPr="00B708AF" w:rsidRDefault="008B78A6"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8" w:type="dxa"/>
          </w:tcPr>
          <w:p w:rsidR="0042398E" w:rsidRPr="00B708AF" w:rsidRDefault="00B3580B"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42398E"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42398E"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992" w:type="dxa"/>
          </w:tcPr>
          <w:p w:rsidR="0042398E"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c>
          <w:tcPr>
            <w:tcW w:w="993" w:type="dxa"/>
          </w:tcPr>
          <w:p w:rsidR="0042398E"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w:t>
            </w:r>
          </w:p>
        </w:tc>
      </w:tr>
      <w:tr w:rsidR="00175705" w:rsidRPr="00B708AF" w:rsidTr="000832E5">
        <w:tc>
          <w:tcPr>
            <w:tcW w:w="2551" w:type="dxa"/>
            <w:gridSpan w:val="2"/>
          </w:tcPr>
          <w:p w:rsidR="0042398E" w:rsidRPr="00B708AF" w:rsidRDefault="0042398E" w:rsidP="001F48E3">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التربية الو</w:t>
            </w:r>
            <w:r w:rsidR="001F48E3" w:rsidRPr="00B708AF">
              <w:rPr>
                <w:rFonts w:ascii="Calibri" w:eastAsia="Calibri" w:hAnsi="Calibri" w:cs="Traditional Arabic" w:hint="cs"/>
                <w:color w:val="000000" w:themeColor="text1"/>
                <w:sz w:val="36"/>
                <w:szCs w:val="36"/>
                <w:rtl/>
              </w:rPr>
              <w:t>ط</w:t>
            </w:r>
            <w:r w:rsidRPr="00B708AF">
              <w:rPr>
                <w:rFonts w:ascii="Calibri" w:eastAsia="Calibri" w:hAnsi="Calibri" w:cs="Traditional Arabic" w:hint="cs"/>
                <w:color w:val="000000" w:themeColor="text1"/>
                <w:sz w:val="36"/>
                <w:szCs w:val="36"/>
                <w:rtl/>
              </w:rPr>
              <w:t xml:space="preserve">نية </w:t>
            </w:r>
          </w:p>
        </w:tc>
        <w:tc>
          <w:tcPr>
            <w:tcW w:w="992" w:type="dxa"/>
          </w:tcPr>
          <w:p w:rsidR="0042398E" w:rsidRPr="00B708AF" w:rsidRDefault="001F48E3"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42398E" w:rsidRPr="00B708AF" w:rsidRDefault="00E32924"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42398E" w:rsidRPr="00B708AF" w:rsidRDefault="00A65E90"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42398E" w:rsidRPr="00B708AF" w:rsidRDefault="008B78A6"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8" w:type="dxa"/>
          </w:tcPr>
          <w:p w:rsidR="0042398E" w:rsidRPr="00B708AF" w:rsidRDefault="00B3580B"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42398E"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709" w:type="dxa"/>
          </w:tcPr>
          <w:p w:rsidR="0042398E" w:rsidRPr="00B708AF" w:rsidRDefault="00F75F9C"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992" w:type="dxa"/>
          </w:tcPr>
          <w:p w:rsidR="0042398E" w:rsidRPr="00B708AF" w:rsidRDefault="00F75F9C"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c>
          <w:tcPr>
            <w:tcW w:w="993" w:type="dxa"/>
          </w:tcPr>
          <w:p w:rsidR="0042398E" w:rsidRPr="00B708AF" w:rsidRDefault="00F75F9C"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w:t>
            </w:r>
          </w:p>
        </w:tc>
      </w:tr>
      <w:tr w:rsidR="00175705" w:rsidRPr="00B708AF" w:rsidTr="000832E5">
        <w:tc>
          <w:tcPr>
            <w:tcW w:w="2551" w:type="dxa"/>
            <w:gridSpan w:val="2"/>
          </w:tcPr>
          <w:p w:rsidR="0042398E" w:rsidRPr="00B708AF" w:rsidRDefault="0042398E"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المجموع </w:t>
            </w:r>
          </w:p>
        </w:tc>
        <w:tc>
          <w:tcPr>
            <w:tcW w:w="992" w:type="dxa"/>
          </w:tcPr>
          <w:p w:rsidR="0042398E" w:rsidRPr="00B708AF" w:rsidRDefault="001F48E3"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14</w:t>
            </w:r>
          </w:p>
        </w:tc>
        <w:tc>
          <w:tcPr>
            <w:tcW w:w="709" w:type="dxa"/>
          </w:tcPr>
          <w:p w:rsidR="0042398E" w:rsidRPr="00B708AF" w:rsidRDefault="00E32924"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9</w:t>
            </w:r>
          </w:p>
        </w:tc>
        <w:tc>
          <w:tcPr>
            <w:tcW w:w="709" w:type="dxa"/>
          </w:tcPr>
          <w:p w:rsidR="0042398E" w:rsidRPr="00B708AF" w:rsidRDefault="00A65E90"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9</w:t>
            </w:r>
          </w:p>
        </w:tc>
        <w:tc>
          <w:tcPr>
            <w:tcW w:w="709" w:type="dxa"/>
          </w:tcPr>
          <w:p w:rsidR="0042398E" w:rsidRPr="00B708AF" w:rsidRDefault="008B78A6"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13</w:t>
            </w:r>
          </w:p>
        </w:tc>
        <w:tc>
          <w:tcPr>
            <w:tcW w:w="708" w:type="dxa"/>
          </w:tcPr>
          <w:p w:rsidR="0042398E" w:rsidRPr="00B708AF" w:rsidRDefault="00B3580B"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13</w:t>
            </w:r>
          </w:p>
        </w:tc>
        <w:tc>
          <w:tcPr>
            <w:tcW w:w="709" w:type="dxa"/>
          </w:tcPr>
          <w:p w:rsidR="0042398E"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14</w:t>
            </w:r>
          </w:p>
        </w:tc>
        <w:tc>
          <w:tcPr>
            <w:tcW w:w="709" w:type="dxa"/>
          </w:tcPr>
          <w:p w:rsidR="0042398E" w:rsidRPr="00B708AF" w:rsidRDefault="00F75F9C"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14</w:t>
            </w:r>
          </w:p>
        </w:tc>
        <w:tc>
          <w:tcPr>
            <w:tcW w:w="992" w:type="dxa"/>
          </w:tcPr>
          <w:p w:rsidR="0042398E" w:rsidRPr="00B708AF" w:rsidRDefault="00F75F9C"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13</w:t>
            </w:r>
          </w:p>
        </w:tc>
        <w:tc>
          <w:tcPr>
            <w:tcW w:w="993" w:type="dxa"/>
          </w:tcPr>
          <w:p w:rsidR="0042398E" w:rsidRPr="00B708AF" w:rsidRDefault="00F75F9C"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12</w:t>
            </w:r>
          </w:p>
        </w:tc>
      </w:tr>
      <w:tr w:rsidR="00175705" w:rsidRPr="00B708AF" w:rsidTr="000832E5">
        <w:tc>
          <w:tcPr>
            <w:tcW w:w="2551" w:type="dxa"/>
            <w:gridSpan w:val="2"/>
          </w:tcPr>
          <w:p w:rsidR="0042398E" w:rsidRPr="00B708AF" w:rsidRDefault="0042398E"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المجموع الكلي </w:t>
            </w:r>
          </w:p>
        </w:tc>
        <w:tc>
          <w:tcPr>
            <w:tcW w:w="992" w:type="dxa"/>
          </w:tcPr>
          <w:p w:rsidR="0042398E" w:rsidRPr="00B708AF" w:rsidRDefault="001F48E3"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33</w:t>
            </w:r>
          </w:p>
        </w:tc>
        <w:tc>
          <w:tcPr>
            <w:tcW w:w="709" w:type="dxa"/>
          </w:tcPr>
          <w:p w:rsidR="0042398E" w:rsidRPr="00B708AF" w:rsidRDefault="00E32924"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33</w:t>
            </w:r>
          </w:p>
        </w:tc>
        <w:tc>
          <w:tcPr>
            <w:tcW w:w="709" w:type="dxa"/>
          </w:tcPr>
          <w:p w:rsidR="0042398E" w:rsidRPr="00B708AF" w:rsidRDefault="00A65E90"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33</w:t>
            </w:r>
          </w:p>
        </w:tc>
        <w:tc>
          <w:tcPr>
            <w:tcW w:w="709" w:type="dxa"/>
          </w:tcPr>
          <w:p w:rsidR="0042398E" w:rsidRPr="00B708AF" w:rsidRDefault="008B78A6"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33</w:t>
            </w:r>
          </w:p>
        </w:tc>
        <w:tc>
          <w:tcPr>
            <w:tcW w:w="708" w:type="dxa"/>
          </w:tcPr>
          <w:p w:rsidR="0042398E" w:rsidRPr="00B708AF" w:rsidRDefault="00B3580B"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33</w:t>
            </w:r>
          </w:p>
        </w:tc>
        <w:tc>
          <w:tcPr>
            <w:tcW w:w="709" w:type="dxa"/>
          </w:tcPr>
          <w:p w:rsidR="0042398E" w:rsidRPr="00B708AF" w:rsidRDefault="000832E5"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35</w:t>
            </w:r>
          </w:p>
        </w:tc>
        <w:tc>
          <w:tcPr>
            <w:tcW w:w="709" w:type="dxa"/>
          </w:tcPr>
          <w:p w:rsidR="0042398E" w:rsidRPr="00B708AF" w:rsidRDefault="00F75F9C"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35</w:t>
            </w:r>
          </w:p>
        </w:tc>
        <w:tc>
          <w:tcPr>
            <w:tcW w:w="992" w:type="dxa"/>
          </w:tcPr>
          <w:p w:rsidR="0042398E" w:rsidRPr="00B708AF" w:rsidRDefault="00F75F9C"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35</w:t>
            </w:r>
          </w:p>
        </w:tc>
        <w:tc>
          <w:tcPr>
            <w:tcW w:w="993" w:type="dxa"/>
          </w:tcPr>
          <w:p w:rsidR="0042398E" w:rsidRPr="00B708AF" w:rsidRDefault="00F75F9C" w:rsidP="00A443AF">
            <w:pPr>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34</w:t>
            </w:r>
          </w:p>
        </w:tc>
      </w:tr>
    </w:tbl>
    <w:p w:rsidR="00A443AF" w:rsidRPr="00B708AF" w:rsidRDefault="00BD2B39" w:rsidP="00CD5013">
      <w:pPr>
        <w:spacing w:after="0" w:line="240" w:lineRule="auto"/>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color w:val="000000" w:themeColor="text1"/>
          <w:sz w:val="36"/>
          <w:szCs w:val="36"/>
          <w:rtl/>
        </w:rPr>
        <w:t xml:space="preserve">     </w:t>
      </w:r>
      <w:r w:rsidR="00A443AF" w:rsidRPr="00B708AF">
        <w:rPr>
          <w:rFonts w:ascii="Calibri" w:eastAsia="Calibri" w:hAnsi="Calibri" w:cs="Traditional Arabic" w:hint="cs"/>
          <w:color w:val="000000" w:themeColor="text1"/>
          <w:sz w:val="36"/>
          <w:szCs w:val="36"/>
          <w:rtl/>
        </w:rPr>
        <w:t>و</w:t>
      </w:r>
      <w:r w:rsidR="00A443AF" w:rsidRPr="00B708AF">
        <w:rPr>
          <w:rFonts w:ascii="Calibri" w:eastAsia="Calibri" w:hAnsi="Calibri" w:cs="Traditional Arabic" w:hint="cs"/>
          <w:color w:val="000000" w:themeColor="text1"/>
          <w:sz w:val="36"/>
          <w:szCs w:val="36"/>
          <w:rtl/>
          <w:lang w:bidi="ar-EG"/>
        </w:rPr>
        <w:t xml:space="preserve"> من العرض السابق يتبين لنا مدى انتشار التعليم العام بمرحلة الثلاث و الابتدائية و المتوسطة و الثانوية </w:t>
      </w:r>
      <w:r w:rsidR="00A443AF" w:rsidRPr="00B708AF">
        <w:rPr>
          <w:rFonts w:ascii="Calibri" w:eastAsia="Calibri" w:hAnsi="Calibri" w:cs="Traditional Arabic"/>
          <w:color w:val="000000" w:themeColor="text1"/>
          <w:sz w:val="36"/>
          <w:szCs w:val="36"/>
          <w:rtl/>
          <w:lang w:bidi="ar-EG"/>
        </w:rPr>
        <w:t>–</w:t>
      </w:r>
      <w:r w:rsidR="00A443AF" w:rsidRPr="00B708AF">
        <w:rPr>
          <w:rFonts w:ascii="Calibri" w:eastAsia="Calibri" w:hAnsi="Calibri" w:cs="Traditional Arabic" w:hint="cs"/>
          <w:color w:val="000000" w:themeColor="text1"/>
          <w:sz w:val="36"/>
          <w:szCs w:val="36"/>
          <w:rtl/>
          <w:lang w:bidi="ar-EG"/>
        </w:rPr>
        <w:t xml:space="preserve"> بصورة شاملة </w:t>
      </w:r>
      <w:r w:rsidR="00FD0700" w:rsidRPr="00B708AF">
        <w:rPr>
          <w:rFonts w:ascii="Calibri" w:eastAsia="Calibri" w:hAnsi="Calibri" w:cs="Traditional Arabic" w:hint="cs"/>
          <w:color w:val="000000" w:themeColor="text1"/>
          <w:sz w:val="36"/>
          <w:szCs w:val="36"/>
          <w:rtl/>
          <w:lang w:bidi="ar-EG"/>
        </w:rPr>
        <w:t>في جميع أنحاء المملكة العربية السعودية في المدن و القرى و</w:t>
      </w:r>
      <w:r w:rsidR="00A56F84" w:rsidRPr="00B708AF">
        <w:rPr>
          <w:rFonts w:ascii="Calibri" w:eastAsia="Calibri" w:hAnsi="Calibri" w:cs="Traditional Arabic" w:hint="cs"/>
          <w:color w:val="000000" w:themeColor="text1"/>
          <w:sz w:val="36"/>
          <w:szCs w:val="36"/>
          <w:rtl/>
          <w:lang w:bidi="ar-EG"/>
        </w:rPr>
        <w:t xml:space="preserve"> </w:t>
      </w:r>
      <w:r w:rsidR="00CD5013" w:rsidRPr="00B708AF">
        <w:rPr>
          <w:rFonts w:ascii="Calibri" w:eastAsia="Calibri" w:hAnsi="Calibri" w:cs="Traditional Arabic" w:hint="cs"/>
          <w:color w:val="000000" w:themeColor="text1"/>
          <w:sz w:val="36"/>
          <w:szCs w:val="36"/>
          <w:rtl/>
          <w:lang w:bidi="ar-EG"/>
        </w:rPr>
        <w:t>البلدان</w:t>
      </w:r>
      <w:r w:rsidR="00FD0700" w:rsidRPr="00B708AF">
        <w:rPr>
          <w:rFonts w:ascii="Calibri" w:eastAsia="Calibri" w:hAnsi="Calibri" w:cs="Traditional Arabic" w:hint="cs"/>
          <w:color w:val="000000" w:themeColor="text1"/>
          <w:sz w:val="36"/>
          <w:szCs w:val="36"/>
          <w:rtl/>
          <w:lang w:bidi="ar-EG"/>
        </w:rPr>
        <w:t xml:space="preserve"> النائية , الامر الذي جعل الطلاب يقبلون عليه إقبالا كبيرًا </w:t>
      </w:r>
      <w:r w:rsidR="00174B7F" w:rsidRPr="00B708AF">
        <w:rPr>
          <w:rFonts w:ascii="Calibri" w:eastAsia="Calibri" w:hAnsi="Calibri" w:cs="Traditional Arabic" w:hint="cs"/>
          <w:color w:val="000000" w:themeColor="text1"/>
          <w:sz w:val="36"/>
          <w:szCs w:val="36"/>
          <w:rtl/>
          <w:lang w:bidi="ar-EG"/>
        </w:rPr>
        <w:t>و</w:t>
      </w:r>
      <w:r w:rsidR="00945E11" w:rsidRPr="00B708AF">
        <w:rPr>
          <w:rFonts w:ascii="Calibri" w:eastAsia="Calibri" w:hAnsi="Calibri" w:cs="Traditional Arabic" w:hint="cs"/>
          <w:color w:val="000000" w:themeColor="text1"/>
          <w:sz w:val="36"/>
          <w:szCs w:val="36"/>
          <w:rtl/>
          <w:lang w:bidi="ar-EG"/>
        </w:rPr>
        <w:t xml:space="preserve"> </w:t>
      </w:r>
      <w:r w:rsidR="00174B7F" w:rsidRPr="00B708AF">
        <w:rPr>
          <w:rFonts w:ascii="Calibri" w:eastAsia="Calibri" w:hAnsi="Calibri" w:cs="Traditional Arabic" w:hint="cs"/>
          <w:color w:val="000000" w:themeColor="text1"/>
          <w:sz w:val="36"/>
          <w:szCs w:val="36"/>
          <w:rtl/>
          <w:lang w:bidi="ar-EG"/>
        </w:rPr>
        <w:t>لا سيما في السنوات الاخيرة و</w:t>
      </w:r>
      <w:r w:rsidR="00A71AA0" w:rsidRPr="00B708AF">
        <w:rPr>
          <w:rFonts w:ascii="Calibri" w:eastAsia="Calibri" w:hAnsi="Calibri" w:cs="Traditional Arabic" w:hint="cs"/>
          <w:color w:val="000000" w:themeColor="text1"/>
          <w:sz w:val="36"/>
          <w:szCs w:val="36"/>
          <w:rtl/>
          <w:lang w:bidi="ar-EG"/>
        </w:rPr>
        <w:t xml:space="preserve"> </w:t>
      </w:r>
      <w:r w:rsidR="00174B7F" w:rsidRPr="00B708AF">
        <w:rPr>
          <w:rFonts w:ascii="Calibri" w:eastAsia="Calibri" w:hAnsi="Calibri" w:cs="Traditional Arabic" w:hint="cs"/>
          <w:color w:val="000000" w:themeColor="text1"/>
          <w:sz w:val="36"/>
          <w:szCs w:val="36"/>
          <w:rtl/>
          <w:lang w:bidi="ar-EG"/>
        </w:rPr>
        <w:t>هذا الاقبال على التعليم العام يمثل السمة الابرز لتطوره الكمي نادر المثيل سواء إعداد المدارس أو في أعداد الطلاب و</w:t>
      </w:r>
      <w:r w:rsidR="00C00944" w:rsidRPr="00B708AF">
        <w:rPr>
          <w:rFonts w:ascii="Calibri" w:eastAsia="Calibri" w:hAnsi="Calibri" w:cs="Traditional Arabic" w:hint="cs"/>
          <w:color w:val="000000" w:themeColor="text1"/>
          <w:sz w:val="36"/>
          <w:szCs w:val="36"/>
          <w:rtl/>
          <w:lang w:bidi="ar-EG"/>
        </w:rPr>
        <w:t xml:space="preserve"> </w:t>
      </w:r>
      <w:r w:rsidR="00174B7F" w:rsidRPr="00B708AF">
        <w:rPr>
          <w:rFonts w:ascii="Calibri" w:eastAsia="Calibri" w:hAnsi="Calibri" w:cs="Traditional Arabic" w:hint="cs"/>
          <w:color w:val="000000" w:themeColor="text1"/>
          <w:sz w:val="36"/>
          <w:szCs w:val="36"/>
          <w:rtl/>
          <w:lang w:bidi="ar-EG"/>
        </w:rPr>
        <w:t xml:space="preserve">الطالبات . </w:t>
      </w:r>
    </w:p>
    <w:p w:rsidR="00175004" w:rsidRPr="00B708AF" w:rsidRDefault="0047476F" w:rsidP="00F342D4">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كما و تتنوع الدراسة في المرحلة الثانوية لتراعي النضج النفسي و العقلي فإلى جانب نظام التخصص الذي يعمل به خلال الصفين الأخيرين من الدراسة الثانوية العامة ( أدبي , علمي ) </w:t>
      </w:r>
      <w:r w:rsidRPr="00B708AF">
        <w:rPr>
          <w:rFonts w:ascii="Calibri" w:eastAsia="Calibri" w:hAnsi="Calibri" w:cs="Traditional Arabic" w:hint="cs"/>
          <w:color w:val="000000" w:themeColor="text1"/>
          <w:sz w:val="36"/>
          <w:szCs w:val="36"/>
          <w:rtl/>
        </w:rPr>
        <w:lastRenderedPageBreak/>
        <w:t xml:space="preserve">للإناث ( علوم شرعية و عربية , علوم إدارية و اجتماعية , علوم طبيعية , علوم تطبيقية أو تقنية ) للذكور </w:t>
      </w:r>
      <w:r w:rsidR="00674925" w:rsidRPr="00B708AF">
        <w:rPr>
          <w:rFonts w:ascii="Calibri" w:eastAsia="Calibri" w:hAnsi="Calibri" w:cs="Traditional Arabic" w:hint="cs"/>
          <w:color w:val="000000" w:themeColor="text1"/>
          <w:sz w:val="36"/>
          <w:szCs w:val="36"/>
          <w:rtl/>
        </w:rPr>
        <w:t>توجد مدارس ثانوية تابعة لجامعة الامام محمد بن سعود الإسلامية و</w:t>
      </w:r>
      <w:r w:rsidR="00FD451B" w:rsidRPr="00B708AF">
        <w:rPr>
          <w:rFonts w:ascii="Calibri" w:eastAsia="Calibri" w:hAnsi="Calibri" w:cs="Traditional Arabic" w:hint="cs"/>
          <w:color w:val="000000" w:themeColor="text1"/>
          <w:sz w:val="36"/>
          <w:szCs w:val="36"/>
          <w:rtl/>
        </w:rPr>
        <w:t xml:space="preserve"> </w:t>
      </w:r>
      <w:r w:rsidR="00674925" w:rsidRPr="00B708AF">
        <w:rPr>
          <w:rFonts w:ascii="Calibri" w:eastAsia="Calibri" w:hAnsi="Calibri" w:cs="Traditional Arabic" w:hint="cs"/>
          <w:color w:val="000000" w:themeColor="text1"/>
          <w:sz w:val="36"/>
          <w:szCs w:val="36"/>
          <w:rtl/>
        </w:rPr>
        <w:t xml:space="preserve">مثلها </w:t>
      </w:r>
      <w:r w:rsidR="00197D48" w:rsidRPr="00B708AF">
        <w:rPr>
          <w:rFonts w:ascii="Calibri" w:eastAsia="Calibri" w:hAnsi="Calibri" w:cs="Traditional Arabic" w:hint="cs"/>
          <w:color w:val="000000" w:themeColor="text1"/>
          <w:sz w:val="36"/>
          <w:szCs w:val="36"/>
          <w:rtl/>
        </w:rPr>
        <w:t>كذلك مدارس ثانوية لتحفيظ القرآن الكريم و</w:t>
      </w:r>
      <w:r w:rsidR="00FD451B" w:rsidRPr="00B708AF">
        <w:rPr>
          <w:rFonts w:ascii="Calibri" w:eastAsia="Calibri" w:hAnsi="Calibri" w:cs="Traditional Arabic" w:hint="cs"/>
          <w:color w:val="000000" w:themeColor="text1"/>
          <w:sz w:val="36"/>
          <w:szCs w:val="36"/>
          <w:rtl/>
        </w:rPr>
        <w:t xml:space="preserve"> </w:t>
      </w:r>
      <w:r w:rsidR="00197D48" w:rsidRPr="00B708AF">
        <w:rPr>
          <w:rFonts w:ascii="Calibri" w:eastAsia="Calibri" w:hAnsi="Calibri" w:cs="Traditional Arabic" w:hint="cs"/>
          <w:color w:val="000000" w:themeColor="text1"/>
          <w:sz w:val="36"/>
          <w:szCs w:val="36"/>
          <w:rtl/>
        </w:rPr>
        <w:t xml:space="preserve">مثلها ثانوية دار التوحيد التي تركز بشكل خاص على الدراسات الدينية كما توجد أنواع من المدارس الثانوية تقوم على إعداد المعلمات , و مدارس ثانوية فنية تعد العمال المهرة في مجالات التخصص المهني </w:t>
      </w:r>
      <w:r w:rsidR="003C7539" w:rsidRPr="00B708AF">
        <w:rPr>
          <w:rFonts w:ascii="Calibri" w:eastAsia="Calibri" w:hAnsi="Calibri" w:cs="Traditional Arabic" w:hint="cs"/>
          <w:color w:val="000000" w:themeColor="text1"/>
          <w:sz w:val="36"/>
          <w:szCs w:val="36"/>
          <w:rtl/>
        </w:rPr>
        <w:t>المختلفة و منها المعاهد الثانوية الصناعية و</w:t>
      </w:r>
      <w:r w:rsidR="00DE4254" w:rsidRPr="00B708AF">
        <w:rPr>
          <w:rFonts w:ascii="Calibri" w:eastAsia="Calibri" w:hAnsi="Calibri" w:cs="Traditional Arabic" w:hint="cs"/>
          <w:color w:val="000000" w:themeColor="text1"/>
          <w:sz w:val="36"/>
          <w:szCs w:val="36"/>
          <w:rtl/>
        </w:rPr>
        <w:t xml:space="preserve"> </w:t>
      </w:r>
      <w:r w:rsidR="003C7539" w:rsidRPr="00B708AF">
        <w:rPr>
          <w:rFonts w:ascii="Calibri" w:eastAsia="Calibri" w:hAnsi="Calibri" w:cs="Traditional Arabic" w:hint="cs"/>
          <w:color w:val="000000" w:themeColor="text1"/>
          <w:sz w:val="36"/>
          <w:szCs w:val="36"/>
          <w:rtl/>
        </w:rPr>
        <w:t>المعاهد الثانوية التجارية و</w:t>
      </w:r>
      <w:r w:rsidR="00DE4254" w:rsidRPr="00B708AF">
        <w:rPr>
          <w:rFonts w:ascii="Calibri" w:eastAsia="Calibri" w:hAnsi="Calibri" w:cs="Traditional Arabic" w:hint="cs"/>
          <w:color w:val="000000" w:themeColor="text1"/>
          <w:sz w:val="36"/>
          <w:szCs w:val="36"/>
          <w:rtl/>
        </w:rPr>
        <w:t xml:space="preserve"> </w:t>
      </w:r>
      <w:r w:rsidR="003C7539" w:rsidRPr="00B708AF">
        <w:rPr>
          <w:rFonts w:ascii="Calibri" w:eastAsia="Calibri" w:hAnsi="Calibri" w:cs="Traditional Arabic" w:hint="cs"/>
          <w:color w:val="000000" w:themeColor="text1"/>
          <w:sz w:val="36"/>
          <w:szCs w:val="36"/>
          <w:rtl/>
        </w:rPr>
        <w:t>المعاهد الثانوية الزراعية , و</w:t>
      </w:r>
      <w:r w:rsidR="00FD451B" w:rsidRPr="00B708AF">
        <w:rPr>
          <w:rFonts w:ascii="Calibri" w:eastAsia="Calibri" w:hAnsi="Calibri" w:cs="Traditional Arabic" w:hint="cs"/>
          <w:color w:val="000000" w:themeColor="text1"/>
          <w:sz w:val="36"/>
          <w:szCs w:val="36"/>
          <w:rtl/>
        </w:rPr>
        <w:t xml:space="preserve"> </w:t>
      </w:r>
      <w:r w:rsidR="003C7539" w:rsidRPr="00B708AF">
        <w:rPr>
          <w:rFonts w:ascii="Calibri" w:eastAsia="Calibri" w:hAnsi="Calibri" w:cs="Traditional Arabic" w:hint="cs"/>
          <w:color w:val="000000" w:themeColor="text1"/>
          <w:sz w:val="36"/>
          <w:szCs w:val="36"/>
          <w:rtl/>
        </w:rPr>
        <w:t>معاهد البريد الثانوية , و</w:t>
      </w:r>
      <w:r w:rsidR="00DE4254" w:rsidRPr="00B708AF">
        <w:rPr>
          <w:rFonts w:ascii="Calibri" w:eastAsia="Calibri" w:hAnsi="Calibri" w:cs="Traditional Arabic" w:hint="cs"/>
          <w:color w:val="000000" w:themeColor="text1"/>
          <w:sz w:val="36"/>
          <w:szCs w:val="36"/>
          <w:rtl/>
        </w:rPr>
        <w:t xml:space="preserve"> </w:t>
      </w:r>
      <w:r w:rsidR="003C7539" w:rsidRPr="00B708AF">
        <w:rPr>
          <w:rFonts w:ascii="Calibri" w:eastAsia="Calibri" w:hAnsi="Calibri" w:cs="Traditional Arabic" w:hint="cs"/>
          <w:color w:val="000000" w:themeColor="text1"/>
          <w:sz w:val="36"/>
          <w:szCs w:val="36"/>
          <w:rtl/>
        </w:rPr>
        <w:t>معاهد الفنيين</w:t>
      </w:r>
      <w:r w:rsidR="00DE4254" w:rsidRPr="00B708AF">
        <w:rPr>
          <w:rFonts w:ascii="Calibri" w:eastAsia="Calibri" w:hAnsi="Calibri" w:cs="Traditional Arabic" w:hint="cs"/>
          <w:color w:val="000000" w:themeColor="text1"/>
          <w:sz w:val="36"/>
          <w:szCs w:val="36"/>
          <w:rtl/>
        </w:rPr>
        <w:t xml:space="preserve"> </w:t>
      </w:r>
      <w:r w:rsidR="003C7539" w:rsidRPr="00B708AF">
        <w:rPr>
          <w:rFonts w:ascii="Calibri" w:eastAsia="Calibri" w:hAnsi="Calibri" w:cs="Traditional Arabic" w:hint="cs"/>
          <w:color w:val="000000" w:themeColor="text1"/>
          <w:sz w:val="36"/>
          <w:szCs w:val="36"/>
          <w:rtl/>
        </w:rPr>
        <w:t>, و</w:t>
      </w:r>
      <w:r w:rsidR="00DE4254" w:rsidRPr="00B708AF">
        <w:rPr>
          <w:rFonts w:ascii="Calibri" w:eastAsia="Calibri" w:hAnsi="Calibri" w:cs="Traditional Arabic" w:hint="cs"/>
          <w:color w:val="000000" w:themeColor="text1"/>
          <w:sz w:val="36"/>
          <w:szCs w:val="36"/>
          <w:rtl/>
        </w:rPr>
        <w:t xml:space="preserve"> المعاهد الصحية</w:t>
      </w:r>
      <w:r w:rsidR="00F342D4" w:rsidRPr="00B708AF">
        <w:rPr>
          <w:rFonts w:ascii="Calibri" w:eastAsia="Calibri" w:hAnsi="Calibri" w:cs="Traditional Arabic" w:hint="cs"/>
          <w:color w:val="000000" w:themeColor="text1"/>
          <w:sz w:val="36"/>
          <w:szCs w:val="36"/>
          <w:rtl/>
        </w:rPr>
        <w:t xml:space="preserve"> </w:t>
      </w:r>
      <w:r w:rsidR="00175004" w:rsidRPr="00B708AF">
        <w:rPr>
          <w:rFonts w:ascii="Calibri" w:eastAsia="Calibri" w:hAnsi="Calibri" w:cs="Traditional Arabic" w:hint="cs"/>
          <w:color w:val="000000" w:themeColor="text1"/>
          <w:sz w:val="36"/>
          <w:szCs w:val="36"/>
          <w:rtl/>
        </w:rPr>
        <w:t>و</w:t>
      </w:r>
      <w:r w:rsidR="00F342D4" w:rsidRPr="00B708AF">
        <w:rPr>
          <w:rFonts w:ascii="Calibri" w:eastAsia="Calibri" w:hAnsi="Calibri" w:cs="Traditional Arabic" w:hint="cs"/>
          <w:color w:val="000000" w:themeColor="text1"/>
          <w:sz w:val="36"/>
          <w:szCs w:val="36"/>
          <w:rtl/>
        </w:rPr>
        <w:t xml:space="preserve"> </w:t>
      </w:r>
      <w:r w:rsidR="00175004" w:rsidRPr="00B708AF">
        <w:rPr>
          <w:rFonts w:ascii="Calibri" w:eastAsia="Calibri" w:hAnsi="Calibri" w:cs="Traditional Arabic" w:hint="cs"/>
          <w:color w:val="000000" w:themeColor="text1"/>
          <w:sz w:val="36"/>
          <w:szCs w:val="36"/>
          <w:rtl/>
        </w:rPr>
        <w:t>تتاح الفرصة لمن تحول أعمالهم او أعمارهم دون الالتحاق بالمدارس الثانوية النهارية للانتظام في المدارس</w:t>
      </w:r>
      <w:r w:rsidR="00945E11" w:rsidRPr="00B708AF">
        <w:rPr>
          <w:rFonts w:ascii="Calibri" w:eastAsia="Calibri" w:hAnsi="Calibri" w:cs="Traditional Arabic" w:hint="cs"/>
          <w:color w:val="000000" w:themeColor="text1"/>
          <w:sz w:val="36"/>
          <w:szCs w:val="36"/>
          <w:rtl/>
        </w:rPr>
        <w:t xml:space="preserve"> الثان</w:t>
      </w:r>
      <w:r w:rsidR="0026384D" w:rsidRPr="00B708AF">
        <w:rPr>
          <w:rFonts w:ascii="Calibri" w:eastAsia="Calibri" w:hAnsi="Calibri" w:cs="Traditional Arabic" w:hint="cs"/>
          <w:color w:val="000000" w:themeColor="text1"/>
          <w:sz w:val="36"/>
          <w:szCs w:val="36"/>
          <w:rtl/>
        </w:rPr>
        <w:t>وية الليلة , كما يمكن لهولاء التقدم للاختبارات دون انتظام او من المنازل .</w:t>
      </w:r>
      <w:r w:rsidR="00175004" w:rsidRPr="00B708AF">
        <w:rPr>
          <w:rFonts w:ascii="Calibri" w:eastAsia="Calibri" w:hAnsi="Calibri" w:cs="Traditional Arabic" w:hint="cs"/>
          <w:color w:val="000000" w:themeColor="text1"/>
          <w:sz w:val="36"/>
          <w:szCs w:val="36"/>
          <w:rtl/>
        </w:rPr>
        <w:t xml:space="preserve"> </w:t>
      </w:r>
    </w:p>
    <w:p w:rsidR="00F62A5C" w:rsidRPr="00B708AF" w:rsidRDefault="00F62A5C" w:rsidP="00930F2F">
      <w:pPr>
        <w:spacing w:after="0" w:line="240" w:lineRule="auto"/>
        <w:ind w:firstLine="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و</w:t>
      </w:r>
      <w:r w:rsidR="00651EE4"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تشير أحد التقارير العلمية </w:t>
      </w:r>
      <w:r w:rsidRPr="00B708AF">
        <w:rPr>
          <w:rFonts w:ascii="Calibri" w:eastAsia="Calibri" w:hAnsi="Calibri" w:cs="Traditional Arabic"/>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 xml:space="preserve"> على سبيل المثال </w:t>
      </w:r>
      <w:r w:rsidR="00651EE4" w:rsidRPr="00B708AF">
        <w:rPr>
          <w:rFonts w:ascii="Calibri" w:eastAsia="Calibri" w:hAnsi="Calibri" w:cs="Traditional Arabic"/>
          <w:color w:val="000000" w:themeColor="text1"/>
          <w:sz w:val="36"/>
          <w:szCs w:val="36"/>
          <w:rtl/>
          <w:lang w:bidi="ar-EG"/>
        </w:rPr>
        <w:t>–</w:t>
      </w:r>
      <w:r w:rsidR="005C4337" w:rsidRPr="00B708AF">
        <w:rPr>
          <w:rFonts w:ascii="Calibri" w:eastAsia="Calibri" w:hAnsi="Calibri" w:cs="Traditional Arabic" w:hint="cs"/>
          <w:color w:val="000000" w:themeColor="text1"/>
          <w:sz w:val="36"/>
          <w:szCs w:val="36"/>
          <w:rtl/>
          <w:lang w:bidi="ar-EG"/>
        </w:rPr>
        <w:t xml:space="preserve"> </w:t>
      </w:r>
      <w:r w:rsidR="00651EE4" w:rsidRPr="00B708AF">
        <w:rPr>
          <w:rFonts w:ascii="Calibri" w:eastAsia="Calibri" w:hAnsi="Calibri" w:cs="Traditional Arabic" w:hint="cs"/>
          <w:color w:val="000000" w:themeColor="text1"/>
          <w:sz w:val="36"/>
          <w:szCs w:val="36"/>
          <w:rtl/>
          <w:lang w:bidi="ar-EG"/>
        </w:rPr>
        <w:t xml:space="preserve">إلى </w:t>
      </w:r>
      <w:r w:rsidR="005C4337" w:rsidRPr="00B708AF">
        <w:rPr>
          <w:rFonts w:ascii="Calibri" w:eastAsia="Calibri" w:hAnsi="Calibri" w:cs="Traditional Arabic" w:hint="cs"/>
          <w:color w:val="000000" w:themeColor="text1"/>
          <w:sz w:val="36"/>
          <w:szCs w:val="36"/>
          <w:rtl/>
          <w:lang w:bidi="ar-EG"/>
        </w:rPr>
        <w:t>أن تطور أعداد الطلاب</w:t>
      </w:r>
      <w:r w:rsidR="00651EE4" w:rsidRPr="00B708AF">
        <w:rPr>
          <w:rFonts w:ascii="Calibri" w:eastAsia="Calibri" w:hAnsi="Calibri" w:cs="Traditional Arabic" w:hint="cs"/>
          <w:color w:val="000000" w:themeColor="text1"/>
          <w:sz w:val="36"/>
          <w:szCs w:val="36"/>
          <w:rtl/>
          <w:lang w:bidi="ar-EG"/>
        </w:rPr>
        <w:t xml:space="preserve"> و الطالبات بين العام</w:t>
      </w:r>
      <w:r w:rsidR="009661F1" w:rsidRPr="00B708AF">
        <w:rPr>
          <w:rFonts w:ascii="Calibri" w:eastAsia="Calibri" w:hAnsi="Calibri" w:cs="Traditional Arabic" w:hint="cs"/>
          <w:color w:val="000000" w:themeColor="text1"/>
          <w:sz w:val="36"/>
          <w:szCs w:val="36"/>
          <w:rtl/>
          <w:lang w:bidi="ar-EG"/>
        </w:rPr>
        <w:t xml:space="preserve"> (</w:t>
      </w:r>
      <w:r w:rsidR="00651EE4" w:rsidRPr="00B708AF">
        <w:rPr>
          <w:rFonts w:ascii="Calibri" w:eastAsia="Calibri" w:hAnsi="Calibri" w:cs="Traditional Arabic" w:hint="cs"/>
          <w:color w:val="000000" w:themeColor="text1"/>
          <w:sz w:val="36"/>
          <w:szCs w:val="36"/>
          <w:rtl/>
          <w:lang w:bidi="ar-EG"/>
        </w:rPr>
        <w:t xml:space="preserve"> 1391</w:t>
      </w:r>
      <w:r w:rsidR="006E1251" w:rsidRPr="00B708AF">
        <w:rPr>
          <w:rFonts w:ascii="Calibri" w:eastAsia="Calibri" w:hAnsi="Calibri" w:cs="Traditional Arabic" w:hint="cs"/>
          <w:color w:val="000000" w:themeColor="text1"/>
          <w:sz w:val="36"/>
          <w:szCs w:val="36"/>
          <w:rtl/>
          <w:lang w:bidi="ar-EG"/>
        </w:rPr>
        <w:t xml:space="preserve"> </w:t>
      </w:r>
      <w:r w:rsidR="00651EE4" w:rsidRPr="00B708AF">
        <w:rPr>
          <w:rFonts w:ascii="Calibri" w:eastAsia="Calibri" w:hAnsi="Calibri" w:cs="Traditional Arabic" w:hint="cs"/>
          <w:color w:val="000000" w:themeColor="text1"/>
          <w:sz w:val="36"/>
          <w:szCs w:val="36"/>
          <w:rtl/>
          <w:lang w:bidi="ar-EG"/>
        </w:rPr>
        <w:t xml:space="preserve">هـ </w:t>
      </w:r>
      <w:r w:rsidR="009661F1" w:rsidRPr="00B708AF">
        <w:rPr>
          <w:rFonts w:ascii="Calibri" w:eastAsia="Calibri" w:hAnsi="Calibri" w:cs="Traditional Arabic" w:hint="cs"/>
          <w:color w:val="000000" w:themeColor="text1"/>
          <w:sz w:val="36"/>
          <w:szCs w:val="36"/>
          <w:rtl/>
          <w:lang w:bidi="ar-EG"/>
        </w:rPr>
        <w:t xml:space="preserve">) </w:t>
      </w:r>
      <w:r w:rsidR="00651EE4" w:rsidRPr="00B708AF">
        <w:rPr>
          <w:rFonts w:ascii="Calibri" w:eastAsia="Calibri" w:hAnsi="Calibri" w:cs="Traditional Arabic" w:hint="cs"/>
          <w:color w:val="000000" w:themeColor="text1"/>
          <w:sz w:val="36"/>
          <w:szCs w:val="36"/>
          <w:rtl/>
          <w:lang w:bidi="ar-EG"/>
        </w:rPr>
        <w:t>و العام</w:t>
      </w:r>
      <w:r w:rsidR="009661F1" w:rsidRPr="00B708AF">
        <w:rPr>
          <w:rFonts w:ascii="Calibri" w:eastAsia="Calibri" w:hAnsi="Calibri" w:cs="Traditional Arabic" w:hint="cs"/>
          <w:color w:val="000000" w:themeColor="text1"/>
          <w:sz w:val="36"/>
          <w:szCs w:val="36"/>
          <w:rtl/>
          <w:lang w:bidi="ar-EG"/>
        </w:rPr>
        <w:t xml:space="preserve"> (</w:t>
      </w:r>
      <w:r w:rsidR="00651EE4" w:rsidRPr="00B708AF">
        <w:rPr>
          <w:rFonts w:ascii="Calibri" w:eastAsia="Calibri" w:hAnsi="Calibri" w:cs="Traditional Arabic" w:hint="cs"/>
          <w:color w:val="000000" w:themeColor="text1"/>
          <w:sz w:val="36"/>
          <w:szCs w:val="36"/>
          <w:rtl/>
          <w:lang w:bidi="ar-EG"/>
        </w:rPr>
        <w:t xml:space="preserve"> 1419</w:t>
      </w:r>
      <w:r w:rsidR="006E1251" w:rsidRPr="00B708AF">
        <w:rPr>
          <w:rFonts w:ascii="Calibri" w:eastAsia="Calibri" w:hAnsi="Calibri" w:cs="Traditional Arabic" w:hint="cs"/>
          <w:color w:val="000000" w:themeColor="text1"/>
          <w:sz w:val="36"/>
          <w:szCs w:val="36"/>
          <w:rtl/>
          <w:lang w:bidi="ar-EG"/>
        </w:rPr>
        <w:t xml:space="preserve"> </w:t>
      </w:r>
      <w:r w:rsidR="00651EE4" w:rsidRPr="00B708AF">
        <w:rPr>
          <w:rFonts w:ascii="Calibri" w:eastAsia="Calibri" w:hAnsi="Calibri" w:cs="Traditional Arabic" w:hint="cs"/>
          <w:color w:val="000000" w:themeColor="text1"/>
          <w:sz w:val="36"/>
          <w:szCs w:val="36"/>
          <w:rtl/>
          <w:lang w:bidi="ar-EG"/>
        </w:rPr>
        <w:t>هـ</w:t>
      </w:r>
      <w:r w:rsidR="009661F1" w:rsidRPr="00B708AF">
        <w:rPr>
          <w:rFonts w:ascii="Calibri" w:eastAsia="Calibri" w:hAnsi="Calibri" w:cs="Traditional Arabic" w:hint="cs"/>
          <w:color w:val="000000" w:themeColor="text1"/>
          <w:sz w:val="36"/>
          <w:szCs w:val="36"/>
          <w:rtl/>
          <w:lang w:bidi="ar-EG"/>
        </w:rPr>
        <w:t xml:space="preserve"> )</w:t>
      </w:r>
      <w:r w:rsidR="00651EE4" w:rsidRPr="00B708AF">
        <w:rPr>
          <w:rFonts w:ascii="Calibri" w:eastAsia="Calibri" w:hAnsi="Calibri" w:cs="Traditional Arabic" w:hint="cs"/>
          <w:color w:val="000000" w:themeColor="text1"/>
          <w:sz w:val="36"/>
          <w:szCs w:val="36"/>
          <w:rtl/>
          <w:lang w:bidi="ar-EG"/>
        </w:rPr>
        <w:t xml:space="preserve"> و</w:t>
      </w:r>
      <w:r w:rsidR="00A66542" w:rsidRPr="00B708AF">
        <w:rPr>
          <w:rFonts w:ascii="Calibri" w:eastAsia="Calibri" w:hAnsi="Calibri" w:cs="Traditional Arabic" w:hint="cs"/>
          <w:color w:val="000000" w:themeColor="text1"/>
          <w:sz w:val="36"/>
          <w:szCs w:val="36"/>
          <w:rtl/>
          <w:lang w:bidi="ar-EG"/>
        </w:rPr>
        <w:t xml:space="preserve"> </w:t>
      </w:r>
      <w:r w:rsidR="00651EE4" w:rsidRPr="00B708AF">
        <w:rPr>
          <w:rFonts w:ascii="Calibri" w:eastAsia="Calibri" w:hAnsi="Calibri" w:cs="Traditional Arabic" w:hint="cs"/>
          <w:color w:val="000000" w:themeColor="text1"/>
          <w:sz w:val="36"/>
          <w:szCs w:val="36"/>
          <w:rtl/>
          <w:lang w:bidi="ar-EG"/>
        </w:rPr>
        <w:t>نسب النمو في كل مرحلة بمعدل نمو سنوي يبلغ</w:t>
      </w:r>
      <w:r w:rsidR="005C4337" w:rsidRPr="00B708AF">
        <w:rPr>
          <w:rFonts w:ascii="Calibri" w:eastAsia="Calibri" w:hAnsi="Calibri" w:cs="Traditional Arabic" w:hint="cs"/>
          <w:color w:val="000000" w:themeColor="text1"/>
          <w:sz w:val="36"/>
          <w:szCs w:val="36"/>
          <w:rtl/>
          <w:lang w:bidi="ar-EG"/>
        </w:rPr>
        <w:t xml:space="preserve"> (</w:t>
      </w:r>
      <w:r w:rsidR="00651EE4" w:rsidRPr="00B708AF">
        <w:rPr>
          <w:rFonts w:ascii="Calibri" w:eastAsia="Calibri" w:hAnsi="Calibri" w:cs="Traditional Arabic" w:hint="cs"/>
          <w:color w:val="000000" w:themeColor="text1"/>
          <w:sz w:val="36"/>
          <w:szCs w:val="36"/>
          <w:rtl/>
          <w:lang w:bidi="ar-EG"/>
        </w:rPr>
        <w:t xml:space="preserve"> 12,77</w:t>
      </w:r>
      <w:r w:rsidR="00A66542" w:rsidRPr="00B708AF">
        <w:rPr>
          <w:rFonts w:ascii="Calibri" w:eastAsia="Calibri" w:hAnsi="Calibri" w:cs="Traditional Arabic" w:hint="cs"/>
          <w:color w:val="000000" w:themeColor="text1"/>
          <w:sz w:val="36"/>
          <w:szCs w:val="36"/>
          <w:rtl/>
          <w:lang w:bidi="ar-EG"/>
        </w:rPr>
        <w:t xml:space="preserve"> </w:t>
      </w:r>
      <w:r w:rsidR="00651EE4" w:rsidRPr="00B708AF">
        <w:rPr>
          <w:rFonts w:ascii="Calibri" w:eastAsia="Calibri" w:hAnsi="Calibri" w:cs="Traditional Arabic" w:hint="cs"/>
          <w:color w:val="000000" w:themeColor="text1"/>
          <w:sz w:val="36"/>
          <w:szCs w:val="36"/>
          <w:rtl/>
          <w:lang w:bidi="ar-EG"/>
        </w:rPr>
        <w:t>%</w:t>
      </w:r>
      <w:r w:rsidR="005C4337" w:rsidRPr="00B708AF">
        <w:rPr>
          <w:rFonts w:ascii="Calibri" w:eastAsia="Calibri" w:hAnsi="Calibri" w:cs="Traditional Arabic" w:hint="cs"/>
          <w:color w:val="000000" w:themeColor="text1"/>
          <w:sz w:val="36"/>
          <w:szCs w:val="36"/>
          <w:rtl/>
          <w:lang w:bidi="ar-EG"/>
        </w:rPr>
        <w:t xml:space="preserve"> )</w:t>
      </w:r>
      <w:r w:rsidR="00651EE4" w:rsidRPr="00B708AF">
        <w:rPr>
          <w:rFonts w:ascii="Calibri" w:eastAsia="Calibri" w:hAnsi="Calibri" w:cs="Traditional Arabic" w:hint="cs"/>
          <w:color w:val="000000" w:themeColor="text1"/>
          <w:sz w:val="36"/>
          <w:szCs w:val="36"/>
          <w:rtl/>
          <w:lang w:bidi="ar-EG"/>
        </w:rPr>
        <w:t xml:space="preserve"> للمرحلة الابتدائية و</w:t>
      </w:r>
      <w:r w:rsidR="00E23F22" w:rsidRPr="00B708AF">
        <w:rPr>
          <w:rFonts w:ascii="Calibri" w:eastAsia="Calibri" w:hAnsi="Calibri" w:cs="Traditional Arabic" w:hint="cs"/>
          <w:color w:val="000000" w:themeColor="text1"/>
          <w:sz w:val="36"/>
          <w:szCs w:val="36"/>
          <w:rtl/>
          <w:lang w:bidi="ar-EG"/>
        </w:rPr>
        <w:t xml:space="preserve"> (</w:t>
      </w:r>
      <w:r w:rsidR="00A66542" w:rsidRPr="00B708AF">
        <w:rPr>
          <w:rFonts w:ascii="Calibri" w:eastAsia="Calibri" w:hAnsi="Calibri" w:cs="Traditional Arabic" w:hint="cs"/>
          <w:color w:val="000000" w:themeColor="text1"/>
          <w:sz w:val="36"/>
          <w:szCs w:val="36"/>
          <w:rtl/>
          <w:lang w:bidi="ar-EG"/>
        </w:rPr>
        <w:t xml:space="preserve"> </w:t>
      </w:r>
      <w:r w:rsidR="00651EE4" w:rsidRPr="00B708AF">
        <w:rPr>
          <w:rFonts w:ascii="Calibri" w:eastAsia="Calibri" w:hAnsi="Calibri" w:cs="Traditional Arabic" w:hint="cs"/>
          <w:color w:val="000000" w:themeColor="text1"/>
          <w:sz w:val="36"/>
          <w:szCs w:val="36"/>
          <w:rtl/>
          <w:lang w:bidi="ar-EG"/>
        </w:rPr>
        <w:t>72</w:t>
      </w:r>
      <w:r w:rsidR="00A66542" w:rsidRPr="00B708AF">
        <w:rPr>
          <w:rFonts w:ascii="Calibri" w:eastAsia="Calibri" w:hAnsi="Calibri" w:cs="Traditional Arabic" w:hint="cs"/>
          <w:color w:val="000000" w:themeColor="text1"/>
          <w:sz w:val="36"/>
          <w:szCs w:val="36"/>
          <w:rtl/>
          <w:lang w:bidi="ar-EG"/>
        </w:rPr>
        <w:t xml:space="preserve"> </w:t>
      </w:r>
      <w:r w:rsidR="00651EE4" w:rsidRPr="00B708AF">
        <w:rPr>
          <w:rFonts w:ascii="Calibri" w:eastAsia="Calibri" w:hAnsi="Calibri" w:cs="Traditional Arabic" w:hint="cs"/>
          <w:color w:val="000000" w:themeColor="text1"/>
          <w:sz w:val="36"/>
          <w:szCs w:val="36"/>
          <w:rtl/>
          <w:lang w:bidi="ar-EG"/>
        </w:rPr>
        <w:t xml:space="preserve">% </w:t>
      </w:r>
      <w:r w:rsidR="00E23F22" w:rsidRPr="00B708AF">
        <w:rPr>
          <w:rFonts w:ascii="Calibri" w:eastAsia="Calibri" w:hAnsi="Calibri" w:cs="Traditional Arabic" w:hint="cs"/>
          <w:color w:val="000000" w:themeColor="text1"/>
          <w:sz w:val="36"/>
          <w:szCs w:val="36"/>
          <w:rtl/>
          <w:lang w:bidi="ar-EG"/>
        </w:rPr>
        <w:t xml:space="preserve">) </w:t>
      </w:r>
      <w:r w:rsidR="00651EE4" w:rsidRPr="00B708AF">
        <w:rPr>
          <w:rFonts w:ascii="Calibri" w:eastAsia="Calibri" w:hAnsi="Calibri" w:cs="Traditional Arabic" w:hint="cs"/>
          <w:color w:val="000000" w:themeColor="text1"/>
          <w:sz w:val="36"/>
          <w:szCs w:val="36"/>
          <w:rtl/>
          <w:lang w:bidi="ar-EG"/>
        </w:rPr>
        <w:t xml:space="preserve">للمرحلتين المتوسطة و الثانوية </w:t>
      </w:r>
      <w:r w:rsidR="00CD5013" w:rsidRPr="00B708AF">
        <w:rPr>
          <w:rFonts w:ascii="Calibri" w:eastAsia="Calibri" w:hAnsi="Calibri" w:cs="Traditional Arabic" w:hint="cs"/>
          <w:color w:val="000000" w:themeColor="text1"/>
          <w:sz w:val="36"/>
          <w:szCs w:val="36"/>
          <w:rtl/>
          <w:lang w:bidi="ar-EG"/>
        </w:rPr>
        <w:t xml:space="preserve">و هذه المعدلات تفوق </w:t>
      </w:r>
      <w:r w:rsidR="00CD5013" w:rsidRPr="00B708AF">
        <w:rPr>
          <w:rFonts w:ascii="Calibri" w:eastAsia="Calibri" w:hAnsi="Calibri" w:cs="Traditional Arabic"/>
          <w:color w:val="000000" w:themeColor="text1"/>
          <w:sz w:val="36"/>
          <w:szCs w:val="36"/>
          <w:rtl/>
          <w:lang w:bidi="ar-EG"/>
        </w:rPr>
        <w:t>–</w:t>
      </w:r>
      <w:r w:rsidR="00CD5013" w:rsidRPr="00B708AF">
        <w:rPr>
          <w:rFonts w:ascii="Calibri" w:eastAsia="Calibri" w:hAnsi="Calibri" w:cs="Traditional Arabic" w:hint="cs"/>
          <w:color w:val="000000" w:themeColor="text1"/>
          <w:sz w:val="36"/>
          <w:szCs w:val="36"/>
          <w:rtl/>
          <w:lang w:bidi="ar-EG"/>
        </w:rPr>
        <w:t xml:space="preserve"> من حيث قاعدة ال</w:t>
      </w:r>
      <w:r w:rsidR="00930F2F" w:rsidRPr="00B708AF">
        <w:rPr>
          <w:rFonts w:ascii="Calibri" w:eastAsia="Calibri" w:hAnsi="Calibri" w:cs="Traditional Arabic" w:hint="cs"/>
          <w:color w:val="000000" w:themeColor="text1"/>
          <w:sz w:val="36"/>
          <w:szCs w:val="36"/>
          <w:rtl/>
          <w:lang w:bidi="ar-EG"/>
        </w:rPr>
        <w:t>إ</w:t>
      </w:r>
      <w:r w:rsidR="00CD5013" w:rsidRPr="00B708AF">
        <w:rPr>
          <w:rFonts w:ascii="Calibri" w:eastAsia="Calibri" w:hAnsi="Calibri" w:cs="Traditional Arabic" w:hint="cs"/>
          <w:color w:val="000000" w:themeColor="text1"/>
          <w:sz w:val="36"/>
          <w:szCs w:val="36"/>
          <w:rtl/>
          <w:lang w:bidi="ar-EG"/>
        </w:rPr>
        <w:t>ساس و</w:t>
      </w:r>
      <w:r w:rsidR="00133ACB" w:rsidRPr="00B708AF">
        <w:rPr>
          <w:rFonts w:ascii="Calibri" w:eastAsia="Calibri" w:hAnsi="Calibri" w:cs="Traditional Arabic" w:hint="cs"/>
          <w:color w:val="000000" w:themeColor="text1"/>
          <w:sz w:val="36"/>
          <w:szCs w:val="36"/>
          <w:rtl/>
          <w:lang w:bidi="ar-EG"/>
        </w:rPr>
        <w:t xml:space="preserve"> </w:t>
      </w:r>
      <w:r w:rsidR="00CD5013" w:rsidRPr="00B708AF">
        <w:rPr>
          <w:rFonts w:ascii="Calibri" w:eastAsia="Calibri" w:hAnsi="Calibri" w:cs="Traditional Arabic" w:hint="cs"/>
          <w:color w:val="000000" w:themeColor="text1"/>
          <w:sz w:val="36"/>
          <w:szCs w:val="36"/>
          <w:rtl/>
          <w:lang w:bidi="ar-EG"/>
        </w:rPr>
        <w:t xml:space="preserve">نسبتها لمجموع السكان </w:t>
      </w:r>
      <w:r w:rsidR="00CD5013" w:rsidRPr="00B708AF">
        <w:rPr>
          <w:rFonts w:ascii="Calibri" w:eastAsia="Calibri" w:hAnsi="Calibri" w:cs="Traditional Arabic"/>
          <w:color w:val="000000" w:themeColor="text1"/>
          <w:sz w:val="36"/>
          <w:szCs w:val="36"/>
          <w:rtl/>
          <w:lang w:bidi="ar-EG"/>
        </w:rPr>
        <w:t>–</w:t>
      </w:r>
      <w:r w:rsidR="00CD5013" w:rsidRPr="00B708AF">
        <w:rPr>
          <w:rFonts w:ascii="Calibri" w:eastAsia="Calibri" w:hAnsi="Calibri" w:cs="Traditional Arabic" w:hint="cs"/>
          <w:color w:val="000000" w:themeColor="text1"/>
          <w:sz w:val="36"/>
          <w:szCs w:val="36"/>
          <w:rtl/>
          <w:lang w:bidi="ar-EG"/>
        </w:rPr>
        <w:t xml:space="preserve"> جميع المعدلات العالمية </w:t>
      </w:r>
      <w:r w:rsidR="00E41F37" w:rsidRPr="00B708AF">
        <w:rPr>
          <w:rFonts w:ascii="Calibri" w:eastAsia="Calibri" w:hAnsi="Calibri" w:cs="Traditional Arabic" w:hint="cs"/>
          <w:color w:val="000000" w:themeColor="text1"/>
          <w:sz w:val="36"/>
          <w:szCs w:val="36"/>
          <w:rtl/>
          <w:lang w:bidi="ar-EG"/>
        </w:rPr>
        <w:t>للبلدان النامية , حيث لم يتجازو متوسط معدلات النمو السنوية لهذه البلدان</w:t>
      </w:r>
      <w:r w:rsidR="005C4337" w:rsidRPr="00B708AF">
        <w:rPr>
          <w:rFonts w:ascii="Calibri" w:eastAsia="Calibri" w:hAnsi="Calibri" w:cs="Traditional Arabic" w:hint="cs"/>
          <w:color w:val="000000" w:themeColor="text1"/>
          <w:sz w:val="36"/>
          <w:szCs w:val="36"/>
          <w:rtl/>
          <w:lang w:bidi="ar-EG"/>
        </w:rPr>
        <w:t xml:space="preserve"> </w:t>
      </w:r>
      <w:r w:rsidR="00E41F37" w:rsidRPr="00B708AF">
        <w:rPr>
          <w:rFonts w:ascii="Calibri" w:eastAsia="Calibri" w:hAnsi="Calibri" w:cs="Traditional Arabic" w:hint="cs"/>
          <w:color w:val="000000" w:themeColor="text1"/>
          <w:sz w:val="36"/>
          <w:szCs w:val="36"/>
          <w:rtl/>
          <w:lang w:bidi="ar-EG"/>
        </w:rPr>
        <w:t xml:space="preserve">( 78 % ) للتعليم الابتدائي و ( 25,1 % ) </w:t>
      </w:r>
      <w:r w:rsidR="005C4337" w:rsidRPr="00B708AF">
        <w:rPr>
          <w:rFonts w:ascii="Calibri" w:eastAsia="Calibri" w:hAnsi="Calibri" w:cs="Traditional Arabic" w:hint="cs"/>
          <w:color w:val="000000" w:themeColor="text1"/>
          <w:sz w:val="36"/>
          <w:szCs w:val="36"/>
          <w:rtl/>
          <w:lang w:bidi="ar-EG"/>
        </w:rPr>
        <w:t>للتعليم المتوسط و الثانوي في الفترة ذاتها و يؤكد ارتفاع نسب النمو هذه أن عدد الطلاب و الطالبات قد بلغ في جميع المراحل دون الجامعية عام (18 / 1419 هـ ) حو</w:t>
      </w:r>
      <w:r w:rsidR="003E64D6" w:rsidRPr="00B708AF">
        <w:rPr>
          <w:rFonts w:ascii="Calibri" w:eastAsia="Calibri" w:hAnsi="Calibri" w:cs="Traditional Arabic" w:hint="cs"/>
          <w:color w:val="000000" w:themeColor="text1"/>
          <w:sz w:val="36"/>
          <w:szCs w:val="36"/>
          <w:rtl/>
          <w:lang w:bidi="ar-EG"/>
        </w:rPr>
        <w:t>ا</w:t>
      </w:r>
      <w:r w:rsidR="005C4337" w:rsidRPr="00B708AF">
        <w:rPr>
          <w:rFonts w:ascii="Calibri" w:eastAsia="Calibri" w:hAnsi="Calibri" w:cs="Traditional Arabic" w:hint="cs"/>
          <w:color w:val="000000" w:themeColor="text1"/>
          <w:sz w:val="36"/>
          <w:szCs w:val="36"/>
          <w:rtl/>
          <w:lang w:bidi="ar-EG"/>
        </w:rPr>
        <w:t>لي</w:t>
      </w:r>
      <w:r w:rsidR="006E1251" w:rsidRPr="00B708AF">
        <w:rPr>
          <w:rFonts w:ascii="Calibri" w:eastAsia="Calibri" w:hAnsi="Calibri" w:cs="Traditional Arabic" w:hint="cs"/>
          <w:color w:val="000000" w:themeColor="text1"/>
          <w:sz w:val="36"/>
          <w:szCs w:val="36"/>
          <w:rtl/>
          <w:lang w:bidi="ar-EG"/>
        </w:rPr>
        <w:t xml:space="preserve"> (</w:t>
      </w:r>
      <w:r w:rsidR="005C4337" w:rsidRPr="00B708AF">
        <w:rPr>
          <w:rFonts w:ascii="Calibri" w:eastAsia="Calibri" w:hAnsi="Calibri" w:cs="Traditional Arabic" w:hint="cs"/>
          <w:color w:val="000000" w:themeColor="text1"/>
          <w:sz w:val="36"/>
          <w:szCs w:val="36"/>
          <w:rtl/>
          <w:lang w:bidi="ar-EG"/>
        </w:rPr>
        <w:t xml:space="preserve"> 4 </w:t>
      </w:r>
      <w:r w:rsidR="006E1251" w:rsidRPr="00B708AF">
        <w:rPr>
          <w:rFonts w:ascii="Calibri" w:eastAsia="Calibri" w:hAnsi="Calibri" w:cs="Traditional Arabic" w:hint="cs"/>
          <w:color w:val="000000" w:themeColor="text1"/>
          <w:sz w:val="36"/>
          <w:szCs w:val="36"/>
          <w:rtl/>
          <w:lang w:bidi="ar-EG"/>
        </w:rPr>
        <w:t xml:space="preserve">) </w:t>
      </w:r>
      <w:r w:rsidR="005C4337" w:rsidRPr="00B708AF">
        <w:rPr>
          <w:rFonts w:ascii="Calibri" w:eastAsia="Calibri" w:hAnsi="Calibri" w:cs="Traditional Arabic" w:hint="cs"/>
          <w:color w:val="000000" w:themeColor="text1"/>
          <w:sz w:val="36"/>
          <w:szCs w:val="36"/>
          <w:rtl/>
          <w:lang w:bidi="ar-EG"/>
        </w:rPr>
        <w:t xml:space="preserve">مليون و ( 200 ) </w:t>
      </w:r>
      <w:r w:rsidR="0049487C" w:rsidRPr="00B708AF">
        <w:rPr>
          <w:rFonts w:ascii="Calibri" w:eastAsia="Calibri" w:hAnsi="Calibri" w:cs="Traditional Arabic" w:hint="cs"/>
          <w:color w:val="000000" w:themeColor="text1"/>
          <w:sz w:val="36"/>
          <w:szCs w:val="36"/>
          <w:rtl/>
          <w:lang w:bidi="ar-EG"/>
        </w:rPr>
        <w:t xml:space="preserve">الف طالب و طالبة ؛ أي أكثر من ثلث سكان المملكة </w:t>
      </w:r>
      <w:r w:rsidR="00EB2D5D" w:rsidRPr="00B708AF">
        <w:rPr>
          <w:rFonts w:ascii="Calibri" w:eastAsia="Calibri" w:hAnsi="Calibri" w:cs="Traditional Arabic" w:hint="cs"/>
          <w:color w:val="000000" w:themeColor="text1"/>
          <w:sz w:val="36"/>
          <w:szCs w:val="36"/>
          <w:rtl/>
          <w:lang w:bidi="ar-EG"/>
        </w:rPr>
        <w:t xml:space="preserve">العربية السعودية </w:t>
      </w:r>
      <w:r w:rsidR="0049487C" w:rsidRPr="00B708AF">
        <w:rPr>
          <w:rFonts w:ascii="Calibri" w:eastAsia="Calibri" w:hAnsi="Calibri" w:cs="Traditional Arabic" w:hint="cs"/>
          <w:color w:val="000000" w:themeColor="text1"/>
          <w:sz w:val="36"/>
          <w:szCs w:val="36"/>
          <w:rtl/>
          <w:lang w:bidi="ar-EG"/>
        </w:rPr>
        <w:t xml:space="preserve">من السعوديين </w:t>
      </w:r>
      <w:r w:rsidR="0094727A" w:rsidRPr="00B708AF">
        <w:rPr>
          <w:rFonts w:ascii="Calibri" w:eastAsia="Calibri" w:hAnsi="Calibri" w:cs="Traditional Arabic" w:hint="cs"/>
          <w:color w:val="000000" w:themeColor="text1"/>
          <w:sz w:val="36"/>
          <w:szCs w:val="36"/>
          <w:rtl/>
        </w:rPr>
        <w:t>( عبد الله بن عقيل العقيل , 1</w:t>
      </w:r>
      <w:r w:rsidR="00BF666E" w:rsidRPr="00B708AF">
        <w:rPr>
          <w:rFonts w:ascii="Calibri" w:eastAsia="Calibri" w:hAnsi="Calibri" w:cs="Traditional Arabic" w:hint="cs"/>
          <w:color w:val="000000" w:themeColor="text1"/>
          <w:sz w:val="36"/>
          <w:szCs w:val="36"/>
          <w:rtl/>
        </w:rPr>
        <w:t>426</w:t>
      </w:r>
      <w:r w:rsidR="00DD088D" w:rsidRPr="00B708AF">
        <w:rPr>
          <w:rFonts w:ascii="Calibri" w:eastAsia="Calibri" w:hAnsi="Calibri" w:cs="Traditional Arabic" w:hint="cs"/>
          <w:color w:val="000000" w:themeColor="text1"/>
          <w:sz w:val="36"/>
          <w:szCs w:val="36"/>
          <w:rtl/>
        </w:rPr>
        <w:t xml:space="preserve"> </w:t>
      </w:r>
      <w:r w:rsidR="0094727A" w:rsidRPr="00B708AF">
        <w:rPr>
          <w:rFonts w:ascii="Calibri" w:eastAsia="Calibri" w:hAnsi="Calibri" w:cs="Traditional Arabic" w:hint="cs"/>
          <w:color w:val="000000" w:themeColor="text1"/>
          <w:sz w:val="36"/>
          <w:szCs w:val="36"/>
          <w:rtl/>
        </w:rPr>
        <w:t xml:space="preserve">هـ , ص 96 ) </w:t>
      </w:r>
      <w:r w:rsidR="00925FE8" w:rsidRPr="00B708AF">
        <w:rPr>
          <w:rFonts w:ascii="Calibri" w:eastAsia="Calibri" w:hAnsi="Calibri" w:cs="Traditional Arabic" w:hint="cs"/>
          <w:color w:val="000000" w:themeColor="text1"/>
          <w:sz w:val="36"/>
          <w:szCs w:val="36"/>
          <w:rtl/>
          <w:lang w:bidi="ar-EG"/>
        </w:rPr>
        <w:t>.</w:t>
      </w:r>
    </w:p>
    <w:p w:rsidR="00BD2B39" w:rsidRPr="00B708AF" w:rsidRDefault="00BD2B39" w:rsidP="00A443AF">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00A443AF" w:rsidRPr="00B708AF">
        <w:rPr>
          <w:rFonts w:ascii="Calibri" w:eastAsia="Calibri" w:hAnsi="Calibri" w:cs="Traditional Arabic" w:hint="cs"/>
          <w:color w:val="000000" w:themeColor="text1"/>
          <w:sz w:val="36"/>
          <w:szCs w:val="36"/>
          <w:rtl/>
        </w:rPr>
        <w:t>يعتمد</w:t>
      </w:r>
      <w:r w:rsidR="00A443AF"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أسلوب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التقويم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بالمرحلة الثانوية في المملكة العربية السعودية 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معظمه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اختبارات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الدراسي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نتائج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الاختبارات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تقرر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وضع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حيث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قدراته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تحصيله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ثم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نجاحه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فشله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فالاختبارات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سواء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تحريرية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الشفوية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تحتل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مكان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الصدارة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حيث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الأهمية , و الاستخدام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المعلمين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جميع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مراحل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 .</w:t>
      </w:r>
    </w:p>
    <w:p w:rsidR="00BD2B39" w:rsidRPr="00B708AF" w:rsidRDefault="00BD2B39" w:rsidP="00BD2B39">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و يقوم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التقويم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بالمملكة العربية السعودية 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طريق </w:t>
      </w:r>
      <w:r w:rsidRPr="00B708AF">
        <w:rPr>
          <w:rFonts w:ascii="Calibri" w:eastAsia="Calibri" w:hAnsi="Calibri" w:cs="Traditional Arabic"/>
          <w:color w:val="000000" w:themeColor="text1"/>
          <w:sz w:val="36"/>
          <w:szCs w:val="36"/>
          <w:rtl/>
        </w:rPr>
        <w:t>:</w:t>
      </w:r>
    </w:p>
    <w:p w:rsidR="00BD2B39" w:rsidRPr="00B708AF" w:rsidRDefault="00BD2B39" w:rsidP="006C2D68">
      <w:pPr>
        <w:pStyle w:val="ListParagraph"/>
        <w:numPr>
          <w:ilvl w:val="0"/>
          <w:numId w:val="125"/>
        </w:numPr>
        <w:spacing w:after="0" w:line="240" w:lineRule="auto"/>
        <w:ind w:left="379"/>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أعمال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المادة التعليمية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تشمل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أعمال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الفصل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أعمال الفصل الدراسي الثاني</w:t>
      </w:r>
      <w:r w:rsidR="0008269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BD2B39" w:rsidRPr="00B708AF" w:rsidRDefault="00BD2B39" w:rsidP="006C2D68">
      <w:pPr>
        <w:pStyle w:val="ListParagraph"/>
        <w:numPr>
          <w:ilvl w:val="0"/>
          <w:numId w:val="125"/>
        </w:numPr>
        <w:spacing w:after="0" w:line="240" w:lineRule="auto"/>
        <w:ind w:left="379"/>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اختبار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نهاية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الفصل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الثاني </w:t>
      </w:r>
      <w:r w:rsidRPr="00B708AF">
        <w:rPr>
          <w:rFonts w:ascii="Calibri" w:eastAsia="Calibri" w:hAnsi="Calibri" w:cs="Traditional Arabic"/>
          <w:color w:val="000000" w:themeColor="text1"/>
          <w:sz w:val="36"/>
          <w:szCs w:val="36"/>
          <w:rtl/>
        </w:rPr>
        <w:t>.</w:t>
      </w:r>
    </w:p>
    <w:p w:rsidR="00BD2B39" w:rsidRPr="00B708AF" w:rsidRDefault="00BD2B39" w:rsidP="006C2D68">
      <w:pPr>
        <w:pStyle w:val="ListParagraph"/>
        <w:numPr>
          <w:ilvl w:val="0"/>
          <w:numId w:val="125"/>
        </w:numPr>
        <w:spacing w:after="0" w:line="240" w:lineRule="auto"/>
        <w:ind w:left="379"/>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lastRenderedPageBreak/>
        <w:t>تتكون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درجات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أعمال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الفصل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درجات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متخصصة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لتقويمه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بأدوات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التقويم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المتنوعة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اسلوب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التقويم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المستمر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درجاته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عدد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الاختبارات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القصيرة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خلال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الفصل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الدراسي </w:t>
      </w:r>
      <w:r w:rsidRPr="00B708AF">
        <w:rPr>
          <w:rFonts w:ascii="Calibri" w:eastAsia="Calibri" w:hAnsi="Calibri" w:cs="Traditional Arabic"/>
          <w:color w:val="000000" w:themeColor="text1"/>
          <w:sz w:val="36"/>
          <w:szCs w:val="36"/>
          <w:rtl/>
        </w:rPr>
        <w:t>.</w:t>
      </w:r>
    </w:p>
    <w:p w:rsidR="00BD2B39" w:rsidRPr="00B708AF" w:rsidRDefault="00BD2B39" w:rsidP="006C2D68">
      <w:pPr>
        <w:pStyle w:val="ListParagraph"/>
        <w:numPr>
          <w:ilvl w:val="0"/>
          <w:numId w:val="125"/>
        </w:numPr>
        <w:spacing w:after="0" w:line="240" w:lineRule="auto"/>
        <w:ind w:left="379"/>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يكون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اختبار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نهاية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الفصل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شاملاً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لمقرر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لذلك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الفصل </w:t>
      </w:r>
      <w:r w:rsidRPr="00B708AF">
        <w:rPr>
          <w:rFonts w:ascii="Calibri" w:eastAsia="Calibri" w:hAnsi="Calibri" w:cs="Traditional Arabic"/>
          <w:color w:val="000000" w:themeColor="text1"/>
          <w:sz w:val="36"/>
          <w:szCs w:val="36"/>
          <w:rtl/>
        </w:rPr>
        <w:t>.</w:t>
      </w:r>
    </w:p>
    <w:p w:rsidR="00BD2B39" w:rsidRPr="00B708AF" w:rsidRDefault="00BD2B39" w:rsidP="006C2D68">
      <w:pPr>
        <w:pStyle w:val="ListParagraph"/>
        <w:numPr>
          <w:ilvl w:val="0"/>
          <w:numId w:val="125"/>
        </w:numPr>
        <w:spacing w:after="0" w:line="240" w:lineRule="auto"/>
        <w:ind w:left="379"/>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تخصص</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مائة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درجة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لكل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دراسية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الدراسي </w:t>
      </w:r>
      <w:r w:rsidRPr="00B708AF">
        <w:rPr>
          <w:rFonts w:ascii="Calibri" w:eastAsia="Calibri" w:hAnsi="Calibri" w:cs="Traditional Arabic"/>
          <w:color w:val="000000" w:themeColor="text1"/>
          <w:sz w:val="36"/>
          <w:szCs w:val="36"/>
          <w:rtl/>
        </w:rPr>
        <w:t>.</w:t>
      </w:r>
    </w:p>
    <w:p w:rsidR="00BD2B39" w:rsidRPr="00B708AF" w:rsidRDefault="00BD2B39" w:rsidP="006C2D68">
      <w:pPr>
        <w:pStyle w:val="ListParagraph"/>
        <w:numPr>
          <w:ilvl w:val="0"/>
          <w:numId w:val="125"/>
        </w:numPr>
        <w:spacing w:after="0" w:line="240" w:lineRule="auto"/>
        <w:ind w:left="379"/>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تضع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الوزارة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الضوابط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المعايير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اللازمة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لتحديد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النهاية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الصغرى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توزيع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الدرجة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الفصلين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lang w:bidi="ar-EG"/>
        </w:rPr>
        <w:t>حمدان بن أحمد الغامدي</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 xml:space="preserve"> 1426</w:t>
      </w:r>
      <w:r w:rsidR="00D30AE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هـ</w:t>
      </w:r>
      <w:r w:rsidRPr="00B708AF">
        <w:rPr>
          <w:rFonts w:ascii="Calibri" w:eastAsia="Calibri" w:hAnsi="Calibri" w:cs="Traditional Arabic" w:hint="cs"/>
          <w:color w:val="000000" w:themeColor="text1"/>
          <w:sz w:val="36"/>
          <w:szCs w:val="36"/>
          <w:rtl/>
          <w:lang w:bidi="ar-EG"/>
        </w:rPr>
        <w:t xml:space="preserve"> ,  ص 416</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173AC7" w:rsidRPr="00B708AF" w:rsidRDefault="00A54904" w:rsidP="00FE47C3">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و على الرغم من إزدهار التعليم العام و تطوره في المملكة العربية السعودية إلا أنه يعاني من عدد من المشكلات و قد حدد بعض الباحثين </w:t>
      </w:r>
      <w:r w:rsidR="00FE47C3" w:rsidRPr="00B708AF">
        <w:rPr>
          <w:rFonts w:ascii="Calibri" w:eastAsia="Calibri" w:hAnsi="Calibri" w:cs="Traditional Arabic" w:hint="cs"/>
          <w:color w:val="000000" w:themeColor="text1"/>
          <w:sz w:val="36"/>
          <w:szCs w:val="36"/>
          <w:rtl/>
        </w:rPr>
        <w:t xml:space="preserve">عدد من المشكلات ذات الطابع العام منها : الهدر التربوي في التعليم الابتدائي , </w:t>
      </w:r>
      <w:r w:rsidR="00A93DBB" w:rsidRPr="00B708AF">
        <w:rPr>
          <w:rFonts w:ascii="Calibri" w:eastAsia="Calibri" w:hAnsi="Calibri" w:cs="Traditional Arabic" w:hint="cs"/>
          <w:color w:val="000000" w:themeColor="text1"/>
          <w:sz w:val="36"/>
          <w:szCs w:val="36"/>
          <w:rtl/>
        </w:rPr>
        <w:t xml:space="preserve">و </w:t>
      </w:r>
      <w:r w:rsidR="00FE47C3" w:rsidRPr="00B708AF">
        <w:rPr>
          <w:rFonts w:ascii="Calibri" w:eastAsia="Calibri" w:hAnsi="Calibri" w:cs="Traditional Arabic" w:hint="cs"/>
          <w:color w:val="000000" w:themeColor="text1"/>
          <w:sz w:val="36"/>
          <w:szCs w:val="36"/>
          <w:rtl/>
        </w:rPr>
        <w:t xml:space="preserve">هبوط مستوى كفاية المعلم , </w:t>
      </w:r>
      <w:r w:rsidR="00A93DBB" w:rsidRPr="00B708AF">
        <w:rPr>
          <w:rFonts w:ascii="Calibri" w:eastAsia="Calibri" w:hAnsi="Calibri" w:cs="Traditional Arabic" w:hint="cs"/>
          <w:color w:val="000000" w:themeColor="text1"/>
          <w:sz w:val="36"/>
          <w:szCs w:val="36"/>
          <w:rtl/>
        </w:rPr>
        <w:t xml:space="preserve">و </w:t>
      </w:r>
      <w:r w:rsidR="00FE47C3" w:rsidRPr="00B708AF">
        <w:rPr>
          <w:rFonts w:ascii="Calibri" w:eastAsia="Calibri" w:hAnsi="Calibri" w:cs="Traditional Arabic" w:hint="cs"/>
          <w:color w:val="000000" w:themeColor="text1"/>
          <w:sz w:val="36"/>
          <w:szCs w:val="36"/>
          <w:rtl/>
        </w:rPr>
        <w:t xml:space="preserve">نقص المباني المدرسية , </w:t>
      </w:r>
      <w:r w:rsidR="00B95A8F" w:rsidRPr="00B708AF">
        <w:rPr>
          <w:rFonts w:ascii="Calibri" w:eastAsia="Calibri" w:hAnsi="Calibri" w:cs="Traditional Arabic" w:hint="cs"/>
          <w:color w:val="000000" w:themeColor="text1"/>
          <w:sz w:val="36"/>
          <w:szCs w:val="36"/>
          <w:rtl/>
        </w:rPr>
        <w:t xml:space="preserve">و </w:t>
      </w:r>
      <w:r w:rsidR="00FE47C3" w:rsidRPr="00B708AF">
        <w:rPr>
          <w:rFonts w:ascii="Calibri" w:eastAsia="Calibri" w:hAnsi="Calibri" w:cs="Traditional Arabic" w:hint="cs"/>
          <w:color w:val="000000" w:themeColor="text1"/>
          <w:sz w:val="36"/>
          <w:szCs w:val="36"/>
          <w:rtl/>
        </w:rPr>
        <w:t xml:space="preserve">ضعف العلاقة بين المنزل و المدرسة , </w:t>
      </w:r>
      <w:r w:rsidR="003D0DA6" w:rsidRPr="00B708AF">
        <w:rPr>
          <w:rFonts w:ascii="Calibri" w:eastAsia="Calibri" w:hAnsi="Calibri" w:cs="Traditional Arabic" w:hint="cs"/>
          <w:color w:val="000000" w:themeColor="text1"/>
          <w:sz w:val="36"/>
          <w:szCs w:val="36"/>
          <w:rtl/>
        </w:rPr>
        <w:t xml:space="preserve">و </w:t>
      </w:r>
      <w:r w:rsidR="00FE47C3" w:rsidRPr="00B708AF">
        <w:rPr>
          <w:rFonts w:ascii="Calibri" w:eastAsia="Calibri" w:hAnsi="Calibri" w:cs="Traditional Arabic" w:hint="cs"/>
          <w:color w:val="000000" w:themeColor="text1"/>
          <w:sz w:val="36"/>
          <w:szCs w:val="36"/>
          <w:rtl/>
        </w:rPr>
        <w:t xml:space="preserve">انخفاض الكفاءة الداخلية للتعليم الثانوي </w:t>
      </w:r>
      <w:r w:rsidR="003D0DA6" w:rsidRPr="00B708AF">
        <w:rPr>
          <w:rFonts w:ascii="Calibri" w:eastAsia="Calibri" w:hAnsi="Calibri" w:cs="Traditional Arabic" w:hint="cs"/>
          <w:color w:val="000000" w:themeColor="text1"/>
          <w:sz w:val="36"/>
          <w:szCs w:val="36"/>
          <w:rtl/>
        </w:rPr>
        <w:t xml:space="preserve">, </w:t>
      </w:r>
      <w:r w:rsidR="00FE47C3" w:rsidRPr="00B708AF">
        <w:rPr>
          <w:rFonts w:ascii="Calibri" w:eastAsia="Calibri" w:hAnsi="Calibri" w:cs="Traditional Arabic" w:hint="cs"/>
          <w:color w:val="000000" w:themeColor="text1"/>
          <w:sz w:val="36"/>
          <w:szCs w:val="36"/>
          <w:rtl/>
        </w:rPr>
        <w:t>و</w:t>
      </w:r>
      <w:r w:rsidR="00B95A8F" w:rsidRPr="00B708AF">
        <w:rPr>
          <w:rFonts w:ascii="Calibri" w:eastAsia="Calibri" w:hAnsi="Calibri" w:cs="Traditional Arabic" w:hint="cs"/>
          <w:color w:val="000000" w:themeColor="text1"/>
          <w:sz w:val="36"/>
          <w:szCs w:val="36"/>
          <w:rtl/>
        </w:rPr>
        <w:t xml:space="preserve"> </w:t>
      </w:r>
      <w:r w:rsidR="00FE47C3" w:rsidRPr="00B708AF">
        <w:rPr>
          <w:rFonts w:ascii="Calibri" w:eastAsia="Calibri" w:hAnsi="Calibri" w:cs="Traditional Arabic" w:hint="cs"/>
          <w:color w:val="000000" w:themeColor="text1"/>
          <w:sz w:val="36"/>
          <w:szCs w:val="36"/>
          <w:rtl/>
        </w:rPr>
        <w:t>تفضيل التعليم الثانوي العام على التعليم الثانوي الفني و</w:t>
      </w:r>
      <w:r w:rsidR="00B95A8F" w:rsidRPr="00B708AF">
        <w:rPr>
          <w:rFonts w:ascii="Calibri" w:eastAsia="Calibri" w:hAnsi="Calibri" w:cs="Traditional Arabic" w:hint="cs"/>
          <w:color w:val="000000" w:themeColor="text1"/>
          <w:sz w:val="36"/>
          <w:szCs w:val="36"/>
          <w:rtl/>
        </w:rPr>
        <w:t xml:space="preserve"> </w:t>
      </w:r>
      <w:r w:rsidR="00FE47C3" w:rsidRPr="00B708AF">
        <w:rPr>
          <w:rFonts w:ascii="Calibri" w:eastAsia="Calibri" w:hAnsi="Calibri" w:cs="Traditional Arabic" w:hint="cs"/>
          <w:color w:val="000000" w:themeColor="text1"/>
          <w:sz w:val="36"/>
          <w:szCs w:val="36"/>
          <w:rtl/>
        </w:rPr>
        <w:t>غيرها من المشكلات .</w:t>
      </w:r>
    </w:p>
    <w:p w:rsidR="00246EB5" w:rsidRPr="00B708AF" w:rsidRDefault="00246EB5" w:rsidP="003E22CB">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w:t>
      </w:r>
      <w:r w:rsidR="003E22C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هى مشكلات ليست مستعصية على الحل , و إنما تحتاج إلى تضافر الجهود و</w:t>
      </w:r>
      <w:r w:rsidR="00623F8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رصد الميزانيات الكافية , و إجراء البحوث و الدراسات اللازمة لعلاجها و</w:t>
      </w:r>
      <w:r w:rsidR="00623F8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مما يدعو إلى التفاؤل لحل تلك المشكلات ما نلمسه من اهتمام الدولة و المسئولين بالتعليم و جعله في قائمة الأولويات , بحسبانه بوابة المملكة العربية السعودية للدخول الى الالفية الثالثة بكل جدارة و</w:t>
      </w:r>
      <w:r w:rsidR="00623F8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اقتدار و</w:t>
      </w:r>
      <w:r w:rsidR="00623F8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يبدو اهتمام الدولة بالتعليم واضحا من خلال خطط التنمية المتعاقبة , و أخرها الخطة الخمسية السابعة ( 1420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1425</w:t>
      </w:r>
      <w:r w:rsidR="003E22C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هـ )</w:t>
      </w:r>
      <w:r w:rsidR="00623F85" w:rsidRPr="00B708AF">
        <w:rPr>
          <w:rFonts w:ascii="Calibri" w:eastAsia="Calibri" w:hAnsi="Calibri" w:cs="Traditional Arabic" w:hint="cs"/>
          <w:color w:val="000000" w:themeColor="text1"/>
          <w:sz w:val="36"/>
          <w:szCs w:val="36"/>
          <w:rtl/>
        </w:rPr>
        <w:t xml:space="preserve"> التي أشارت إلى ضرورة الاستمرار في التوسع الكمي في كل المراحل من العناية بالكيف و</w:t>
      </w:r>
      <w:r w:rsidR="003E22CB" w:rsidRPr="00B708AF">
        <w:rPr>
          <w:rFonts w:ascii="Calibri" w:eastAsia="Calibri" w:hAnsi="Calibri" w:cs="Traditional Arabic" w:hint="cs"/>
          <w:color w:val="000000" w:themeColor="text1"/>
          <w:sz w:val="36"/>
          <w:szCs w:val="36"/>
          <w:rtl/>
        </w:rPr>
        <w:t xml:space="preserve"> </w:t>
      </w:r>
      <w:r w:rsidR="00623F85" w:rsidRPr="00B708AF">
        <w:rPr>
          <w:rFonts w:ascii="Calibri" w:eastAsia="Calibri" w:hAnsi="Calibri" w:cs="Traditional Arabic" w:hint="cs"/>
          <w:color w:val="000000" w:themeColor="text1"/>
          <w:sz w:val="36"/>
          <w:szCs w:val="36"/>
          <w:rtl/>
        </w:rPr>
        <w:t>ذلك بإدخال مفاهيم الجودة الشاملة لتحديث المناهج الدراسية و</w:t>
      </w:r>
      <w:r w:rsidR="003E22CB" w:rsidRPr="00B708AF">
        <w:rPr>
          <w:rFonts w:ascii="Calibri" w:eastAsia="Calibri" w:hAnsi="Calibri" w:cs="Traditional Arabic" w:hint="cs"/>
          <w:color w:val="000000" w:themeColor="text1"/>
          <w:sz w:val="36"/>
          <w:szCs w:val="36"/>
          <w:rtl/>
        </w:rPr>
        <w:t xml:space="preserve"> </w:t>
      </w:r>
      <w:r w:rsidR="00623F85" w:rsidRPr="00B708AF">
        <w:rPr>
          <w:rFonts w:ascii="Calibri" w:eastAsia="Calibri" w:hAnsi="Calibri" w:cs="Traditional Arabic" w:hint="cs"/>
          <w:color w:val="000000" w:themeColor="text1"/>
          <w:sz w:val="36"/>
          <w:szCs w:val="36"/>
          <w:rtl/>
        </w:rPr>
        <w:t xml:space="preserve">الأداء التعليمي بصفة عامة </w:t>
      </w:r>
      <w:r w:rsidR="003E22CB" w:rsidRPr="00B708AF">
        <w:rPr>
          <w:rFonts w:ascii="Calibri" w:eastAsia="Calibri" w:hAnsi="Calibri" w:cs="Traditional Arabic" w:hint="cs"/>
          <w:color w:val="000000" w:themeColor="text1"/>
          <w:sz w:val="36"/>
          <w:szCs w:val="36"/>
          <w:rtl/>
        </w:rPr>
        <w:t xml:space="preserve">( عبد الله بن عقيل العقيل , 1426 هـ , ص ص 96 : 97 ) </w:t>
      </w:r>
      <w:r w:rsidR="00623F85" w:rsidRPr="00B708AF">
        <w:rPr>
          <w:rFonts w:ascii="Calibri" w:eastAsia="Calibri" w:hAnsi="Calibri" w:cs="Traditional Arabic" w:hint="cs"/>
          <w:color w:val="000000" w:themeColor="text1"/>
          <w:sz w:val="36"/>
          <w:szCs w:val="36"/>
          <w:rtl/>
        </w:rPr>
        <w:t>.</w:t>
      </w:r>
    </w:p>
    <w:p w:rsidR="00D8595E" w:rsidRPr="00B708AF" w:rsidRDefault="00D8595E" w:rsidP="00D8595E">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التعليق على المطلب السادس :</w:t>
      </w:r>
    </w:p>
    <w:p w:rsidR="00473485" w:rsidRPr="00B708AF" w:rsidRDefault="00930F2F" w:rsidP="00473485">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مما سبق يتضح لنا أن المرحلة الثانوية تحتاج </w:t>
      </w:r>
      <w:r w:rsidR="00EA6ADD" w:rsidRPr="00B708AF">
        <w:rPr>
          <w:rFonts w:ascii="Calibri" w:eastAsia="Calibri" w:hAnsi="Calibri" w:cs="Traditional Arabic" w:hint="cs"/>
          <w:color w:val="000000" w:themeColor="text1"/>
          <w:sz w:val="36"/>
          <w:szCs w:val="36"/>
          <w:rtl/>
        </w:rPr>
        <w:t>إ</w:t>
      </w:r>
      <w:r w:rsidRPr="00B708AF">
        <w:rPr>
          <w:rFonts w:ascii="Calibri" w:eastAsia="Calibri" w:hAnsi="Calibri" w:cs="Traditional Arabic" w:hint="cs"/>
          <w:color w:val="000000" w:themeColor="text1"/>
          <w:sz w:val="36"/>
          <w:szCs w:val="36"/>
          <w:rtl/>
        </w:rPr>
        <w:t xml:space="preserve">لى تظرة متأنية متطلقة من </w:t>
      </w:r>
      <w:r w:rsidR="00276FBF" w:rsidRPr="00B708AF">
        <w:rPr>
          <w:rFonts w:ascii="Calibri" w:eastAsia="Calibri" w:hAnsi="Calibri" w:cs="Traditional Arabic" w:hint="cs"/>
          <w:color w:val="000000" w:themeColor="text1"/>
          <w:sz w:val="36"/>
          <w:szCs w:val="36"/>
          <w:rtl/>
        </w:rPr>
        <w:t>الأهداف العليا للمجتمع ؛ بحيث تكون المسؤولية ملقاة على الجميع , و ليس على التربويين بمفردهم ؛ فالواقع والحاجة تريدان مدرسة يتكامل فيها التعليم الثانوي العام و التعليم المهني و الفني ؛ بحيث تُربط</w:t>
      </w:r>
      <w:r w:rsidR="00601A92" w:rsidRPr="00B708AF">
        <w:rPr>
          <w:rFonts w:ascii="Calibri" w:eastAsia="Calibri" w:hAnsi="Calibri" w:cs="Traditional Arabic" w:hint="cs"/>
          <w:color w:val="000000" w:themeColor="text1"/>
          <w:sz w:val="36"/>
          <w:szCs w:val="36"/>
          <w:rtl/>
        </w:rPr>
        <w:t xml:space="preserve"> أنواعه بجسور ؛ فتصبح أنواعًا  مفتوحة ليتم تقليص الفجوة الحاصلة اليوم بين أنواعها و أفرعها , و</w:t>
      </w:r>
      <w:r w:rsidR="00B7170E" w:rsidRPr="00B708AF">
        <w:rPr>
          <w:rFonts w:ascii="Calibri" w:eastAsia="Calibri" w:hAnsi="Calibri" w:cs="Traditional Arabic" w:hint="cs"/>
          <w:color w:val="000000" w:themeColor="text1"/>
          <w:sz w:val="36"/>
          <w:szCs w:val="36"/>
          <w:rtl/>
        </w:rPr>
        <w:t xml:space="preserve"> </w:t>
      </w:r>
      <w:r w:rsidR="00601A92" w:rsidRPr="00B708AF">
        <w:rPr>
          <w:rFonts w:ascii="Calibri" w:eastAsia="Calibri" w:hAnsi="Calibri" w:cs="Traditional Arabic" w:hint="cs"/>
          <w:color w:val="000000" w:themeColor="text1"/>
          <w:sz w:val="36"/>
          <w:szCs w:val="36"/>
          <w:rtl/>
        </w:rPr>
        <w:t xml:space="preserve">لن يتم </w:t>
      </w:r>
      <w:r w:rsidR="00601A92" w:rsidRPr="00B708AF">
        <w:rPr>
          <w:rFonts w:ascii="Calibri" w:eastAsia="Calibri" w:hAnsi="Calibri" w:cs="Traditional Arabic" w:hint="cs"/>
          <w:color w:val="000000" w:themeColor="text1"/>
          <w:sz w:val="36"/>
          <w:szCs w:val="36"/>
          <w:rtl/>
        </w:rPr>
        <w:lastRenderedPageBreak/>
        <w:t xml:space="preserve">ذلك إلا بإحداث تغييرات جذرية في </w:t>
      </w:r>
      <w:r w:rsidR="00B7170E" w:rsidRPr="00B708AF">
        <w:rPr>
          <w:rFonts w:ascii="Calibri" w:eastAsia="Calibri" w:hAnsi="Calibri" w:cs="Traditional Arabic" w:hint="cs"/>
          <w:color w:val="000000" w:themeColor="text1"/>
          <w:sz w:val="36"/>
          <w:szCs w:val="36"/>
          <w:rtl/>
        </w:rPr>
        <w:t>المناهج</w:t>
      </w:r>
      <w:r w:rsidR="00267DBA" w:rsidRPr="00B708AF">
        <w:rPr>
          <w:rFonts w:ascii="Calibri" w:eastAsia="Calibri" w:hAnsi="Calibri" w:cs="Traditional Arabic" w:hint="cs"/>
          <w:color w:val="000000" w:themeColor="text1"/>
          <w:sz w:val="36"/>
          <w:szCs w:val="36"/>
          <w:rtl/>
        </w:rPr>
        <w:t xml:space="preserve"> التعليمية</w:t>
      </w:r>
      <w:r w:rsidR="00B7170E" w:rsidRPr="00B708AF">
        <w:rPr>
          <w:rFonts w:ascii="Calibri" w:eastAsia="Calibri" w:hAnsi="Calibri" w:cs="Traditional Arabic" w:hint="cs"/>
          <w:color w:val="000000" w:themeColor="text1"/>
          <w:sz w:val="36"/>
          <w:szCs w:val="36"/>
          <w:rtl/>
        </w:rPr>
        <w:t xml:space="preserve"> , و ثمة صيغ متعددة تحل هذا الأشكال مثل</w:t>
      </w:r>
      <w:r w:rsidR="000F2A65" w:rsidRPr="00B708AF">
        <w:rPr>
          <w:rFonts w:ascii="Calibri" w:eastAsia="Calibri" w:hAnsi="Calibri" w:cs="Traditional Arabic" w:hint="cs"/>
          <w:color w:val="000000" w:themeColor="text1"/>
          <w:sz w:val="36"/>
          <w:szCs w:val="36"/>
          <w:rtl/>
        </w:rPr>
        <w:t xml:space="preserve"> </w:t>
      </w:r>
      <w:r w:rsidR="00B7170E" w:rsidRPr="00B708AF">
        <w:rPr>
          <w:rFonts w:ascii="Calibri" w:eastAsia="Calibri" w:hAnsi="Calibri" w:cs="Traditional Arabic" w:hint="cs"/>
          <w:color w:val="000000" w:themeColor="text1"/>
          <w:sz w:val="36"/>
          <w:szCs w:val="36"/>
          <w:rtl/>
        </w:rPr>
        <w:t>:</w:t>
      </w:r>
      <w:r w:rsidR="00130DD4" w:rsidRPr="00B708AF">
        <w:rPr>
          <w:rFonts w:ascii="Calibri" w:eastAsia="Calibri" w:hAnsi="Calibri" w:cs="Traditional Arabic" w:hint="cs"/>
          <w:color w:val="000000" w:themeColor="text1"/>
          <w:sz w:val="36"/>
          <w:szCs w:val="36"/>
          <w:rtl/>
        </w:rPr>
        <w:t xml:space="preserve"> الساعات المعتمدة أو الن</w:t>
      </w:r>
      <w:r w:rsidR="00B7170E" w:rsidRPr="00B708AF">
        <w:rPr>
          <w:rFonts w:ascii="Calibri" w:eastAsia="Calibri" w:hAnsi="Calibri" w:cs="Traditional Arabic" w:hint="cs"/>
          <w:color w:val="000000" w:themeColor="text1"/>
          <w:sz w:val="36"/>
          <w:szCs w:val="36"/>
          <w:rtl/>
        </w:rPr>
        <w:t xml:space="preserve">ظام الشامل , اللذين يؤمنان وجود مواد إلزامية تخصصية </w:t>
      </w:r>
      <w:r w:rsidR="0048288A" w:rsidRPr="00B708AF">
        <w:rPr>
          <w:rFonts w:ascii="Calibri" w:eastAsia="Calibri" w:hAnsi="Calibri" w:cs="Traditional Arabic" w:hint="cs"/>
          <w:color w:val="000000" w:themeColor="text1"/>
          <w:sz w:val="36"/>
          <w:szCs w:val="36"/>
          <w:rtl/>
        </w:rPr>
        <w:t xml:space="preserve"> </w:t>
      </w:r>
      <w:r w:rsidR="00B7170E" w:rsidRPr="00B708AF">
        <w:rPr>
          <w:rFonts w:ascii="Calibri" w:eastAsia="Calibri" w:hAnsi="Calibri" w:cs="Traditional Arabic" w:hint="cs"/>
          <w:color w:val="000000" w:themeColor="text1"/>
          <w:sz w:val="36"/>
          <w:szCs w:val="36"/>
          <w:rtl/>
        </w:rPr>
        <w:t xml:space="preserve">و أخرى عامة </w:t>
      </w:r>
      <w:r w:rsidR="00130DD4" w:rsidRPr="00B708AF">
        <w:rPr>
          <w:rFonts w:ascii="Calibri" w:eastAsia="Calibri" w:hAnsi="Calibri" w:cs="Traditional Arabic" w:hint="cs"/>
          <w:color w:val="000000" w:themeColor="text1"/>
          <w:sz w:val="36"/>
          <w:szCs w:val="36"/>
          <w:rtl/>
        </w:rPr>
        <w:t>مشتركة , و</w:t>
      </w:r>
      <w:r w:rsidR="00E047D0" w:rsidRPr="00B708AF">
        <w:rPr>
          <w:rFonts w:ascii="Calibri" w:eastAsia="Calibri" w:hAnsi="Calibri" w:cs="Traditional Arabic" w:hint="cs"/>
          <w:color w:val="000000" w:themeColor="text1"/>
          <w:sz w:val="36"/>
          <w:szCs w:val="36"/>
          <w:rtl/>
        </w:rPr>
        <w:t xml:space="preserve"> </w:t>
      </w:r>
      <w:r w:rsidR="00130DD4" w:rsidRPr="00B708AF">
        <w:rPr>
          <w:rFonts w:ascii="Calibri" w:eastAsia="Calibri" w:hAnsi="Calibri" w:cs="Traditional Arabic" w:hint="cs"/>
          <w:color w:val="000000" w:themeColor="text1"/>
          <w:sz w:val="36"/>
          <w:szCs w:val="36"/>
          <w:rtl/>
        </w:rPr>
        <w:t xml:space="preserve">مقررات نشاط تلبي الميول و النشاطات . </w:t>
      </w:r>
    </w:p>
    <w:p w:rsidR="0029219C" w:rsidRPr="00B708AF" w:rsidRDefault="0029219C" w:rsidP="0029219C">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المطلب السابع : تحديات التعليم الثانوي بالمملكة العربية السعودية :</w:t>
      </w:r>
    </w:p>
    <w:p w:rsidR="0029219C" w:rsidRPr="00B708AF" w:rsidRDefault="00473485" w:rsidP="0029219C">
      <w:pPr>
        <w:spacing w:after="0" w:line="240" w:lineRule="auto"/>
        <w:ind w:firstLine="509"/>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يوجد</w:t>
      </w:r>
      <w:r w:rsidR="0029219C" w:rsidRPr="00B708AF">
        <w:rPr>
          <w:rFonts w:ascii="Calibri" w:eastAsia="Calibri" w:hAnsi="Calibri" w:cs="Traditional Arabic" w:hint="cs"/>
          <w:color w:val="000000" w:themeColor="text1"/>
          <w:sz w:val="36"/>
          <w:szCs w:val="36"/>
          <w:rtl/>
        </w:rPr>
        <w:t xml:space="preserve"> العديد من التحديات و</w:t>
      </w:r>
      <w:r w:rsidR="00BF1D0D" w:rsidRPr="00B708AF">
        <w:rPr>
          <w:rFonts w:ascii="Calibri" w:eastAsia="Calibri" w:hAnsi="Calibri" w:cs="Traditional Arabic" w:hint="cs"/>
          <w:color w:val="000000" w:themeColor="text1"/>
          <w:sz w:val="36"/>
          <w:szCs w:val="36"/>
          <w:rtl/>
        </w:rPr>
        <w:t xml:space="preserve"> المعوقات</w:t>
      </w:r>
      <w:r w:rsidR="0029219C" w:rsidRPr="00B708AF">
        <w:rPr>
          <w:rFonts w:ascii="Calibri" w:eastAsia="Calibri" w:hAnsi="Calibri" w:cs="Traditional Arabic" w:hint="cs"/>
          <w:color w:val="000000" w:themeColor="text1"/>
          <w:sz w:val="36"/>
          <w:szCs w:val="36"/>
          <w:rtl/>
        </w:rPr>
        <w:t xml:space="preserve"> الخطيرة التي تواجه التعليم الثانوي بالمملكة العربية السعودية و تجعله غير قادر على الإيفاء بمتطلبات هذا العصر المعرفي و العمل على ملاحقة تغيره , و منها :  </w:t>
      </w:r>
    </w:p>
    <w:p w:rsidR="00D2542A" w:rsidRPr="00B708AF" w:rsidRDefault="0029219C" w:rsidP="006C2D68">
      <w:pPr>
        <w:pStyle w:val="ListParagraph"/>
        <w:numPr>
          <w:ilvl w:val="2"/>
          <w:numId w:val="139"/>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وجود ضغوط </w:t>
      </w:r>
      <w:r w:rsidR="00D2542A" w:rsidRPr="00B708AF">
        <w:rPr>
          <w:rFonts w:ascii="Calibri" w:eastAsia="Calibri" w:hAnsi="Calibri" w:cs="Traditional Arabic" w:hint="cs"/>
          <w:color w:val="000000" w:themeColor="text1"/>
          <w:sz w:val="36"/>
          <w:szCs w:val="36"/>
          <w:rtl/>
        </w:rPr>
        <w:t>اعلامية على التعليم الثانوي بالمملكة العربية السعودية .</w:t>
      </w:r>
    </w:p>
    <w:p w:rsidR="0029219C" w:rsidRPr="00B708AF" w:rsidRDefault="00D2542A" w:rsidP="006C2D68">
      <w:pPr>
        <w:pStyle w:val="ListParagraph"/>
        <w:numPr>
          <w:ilvl w:val="2"/>
          <w:numId w:val="139"/>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وجود ضغوط </w:t>
      </w:r>
      <w:r w:rsidR="0029219C" w:rsidRPr="00B708AF">
        <w:rPr>
          <w:rFonts w:ascii="Calibri" w:eastAsia="Calibri" w:hAnsi="Calibri" w:cs="Traditional Arabic" w:hint="cs"/>
          <w:color w:val="000000" w:themeColor="text1"/>
          <w:sz w:val="36"/>
          <w:szCs w:val="36"/>
          <w:rtl/>
        </w:rPr>
        <w:t>المجتمع المحلي التي تطالب بتطوير كفايات المعلم و مناهج المرحلة الثانوية وفق المواصفات و المعايير الدولية .</w:t>
      </w:r>
    </w:p>
    <w:p w:rsidR="0029219C" w:rsidRPr="00B708AF" w:rsidRDefault="0029219C" w:rsidP="006C2D68">
      <w:pPr>
        <w:pStyle w:val="ListParagraph"/>
        <w:numPr>
          <w:ilvl w:val="2"/>
          <w:numId w:val="139"/>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تحديات خاصة بالعولمة بمجالاتها : الاقتصادية و الاجتماعية و الثقافية التي تدعو إلى المنافسة العالمية في المجال المعرفي .</w:t>
      </w:r>
    </w:p>
    <w:p w:rsidR="00502D84" w:rsidRPr="00B708AF" w:rsidRDefault="0029219C" w:rsidP="006C2D68">
      <w:pPr>
        <w:pStyle w:val="ListParagraph"/>
        <w:numPr>
          <w:ilvl w:val="2"/>
          <w:numId w:val="139"/>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تعدد حاجات المجتمع</w:t>
      </w:r>
      <w:r w:rsidR="00CB7905" w:rsidRPr="00B708AF">
        <w:rPr>
          <w:rFonts w:ascii="Calibri" w:eastAsia="Calibri" w:hAnsi="Calibri" w:cs="Traditional Arabic" w:hint="cs"/>
          <w:color w:val="000000" w:themeColor="text1"/>
          <w:sz w:val="36"/>
          <w:szCs w:val="36"/>
          <w:rtl/>
        </w:rPr>
        <w:t xml:space="preserve"> السعودي</w:t>
      </w:r>
      <w:r w:rsidRPr="00B708AF">
        <w:rPr>
          <w:rFonts w:ascii="Calibri" w:eastAsia="Calibri" w:hAnsi="Calibri" w:cs="Traditional Arabic" w:hint="cs"/>
          <w:color w:val="000000" w:themeColor="text1"/>
          <w:sz w:val="36"/>
          <w:szCs w:val="36"/>
          <w:rtl/>
        </w:rPr>
        <w:t xml:space="preserve"> , و تشعبها , و تنوعها عطفًا على نظرية غير الجيدة لمخرج التعليم الثانوي . </w:t>
      </w:r>
    </w:p>
    <w:p w:rsidR="00502D84" w:rsidRPr="00B708AF" w:rsidRDefault="00502D84" w:rsidP="006C2D68">
      <w:pPr>
        <w:pStyle w:val="ListParagraph"/>
        <w:numPr>
          <w:ilvl w:val="2"/>
          <w:numId w:val="139"/>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وجود </w:t>
      </w:r>
      <w:r w:rsidR="00510727" w:rsidRPr="00B708AF">
        <w:rPr>
          <w:rFonts w:ascii="Calibri" w:eastAsia="Calibri" w:hAnsi="Calibri" w:cs="Traditional Arabic" w:hint="cs"/>
          <w:color w:val="000000" w:themeColor="text1"/>
          <w:sz w:val="36"/>
          <w:szCs w:val="36"/>
          <w:rtl/>
        </w:rPr>
        <w:t>ضعف</w:t>
      </w:r>
      <w:r w:rsidR="00510727" w:rsidRPr="00B708AF">
        <w:rPr>
          <w:rFonts w:ascii="Calibri" w:eastAsia="Calibri" w:hAnsi="Calibri" w:cs="Traditional Arabic"/>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المخرج</w:t>
      </w:r>
      <w:r w:rsidR="00510727" w:rsidRPr="00B708AF">
        <w:rPr>
          <w:rFonts w:ascii="Calibri" w:eastAsia="Calibri" w:hAnsi="Calibri" w:cs="Traditional Arabic"/>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التعليمي</w:t>
      </w:r>
      <w:r w:rsidR="00510727" w:rsidRPr="00B708AF">
        <w:rPr>
          <w:rFonts w:ascii="Calibri" w:eastAsia="Calibri" w:hAnsi="Calibri" w:cs="Traditional Arabic"/>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عدم</w:t>
      </w:r>
      <w:r w:rsidR="00510727" w:rsidRPr="00B708AF">
        <w:rPr>
          <w:rFonts w:ascii="Calibri" w:eastAsia="Calibri" w:hAnsi="Calibri" w:cs="Traditional Arabic"/>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استيفائه</w:t>
      </w:r>
      <w:r w:rsidR="00510727" w:rsidRPr="00B708AF">
        <w:rPr>
          <w:rFonts w:ascii="Calibri" w:eastAsia="Calibri" w:hAnsi="Calibri" w:cs="Traditional Arabic"/>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لمتطلبات</w:t>
      </w:r>
      <w:r w:rsidR="00510727" w:rsidRPr="00B708AF">
        <w:rPr>
          <w:rFonts w:ascii="Calibri" w:eastAsia="Calibri" w:hAnsi="Calibri" w:cs="Traditional Arabic"/>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سوق</w:t>
      </w:r>
      <w:r w:rsidR="00510727" w:rsidRPr="00B708AF">
        <w:rPr>
          <w:rFonts w:ascii="Calibri" w:eastAsia="Calibri" w:hAnsi="Calibri" w:cs="Traditional Arabic"/>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العمل</w:t>
      </w:r>
      <w:r w:rsidRPr="00B708AF">
        <w:rPr>
          <w:rFonts w:ascii="Calibri" w:eastAsia="Calibri" w:hAnsi="Calibri" w:cs="Traditional Arabic" w:hint="cs"/>
          <w:color w:val="000000" w:themeColor="text1"/>
          <w:sz w:val="36"/>
          <w:szCs w:val="36"/>
          <w:rtl/>
        </w:rPr>
        <w:t xml:space="preserve"> بالمملكة العربية السعودية .</w:t>
      </w:r>
    </w:p>
    <w:p w:rsidR="00502D84" w:rsidRPr="00B708AF" w:rsidRDefault="00502D84" w:rsidP="006C2D68">
      <w:pPr>
        <w:pStyle w:val="ListParagraph"/>
        <w:numPr>
          <w:ilvl w:val="2"/>
          <w:numId w:val="139"/>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تسارع </w:t>
      </w:r>
      <w:r w:rsidR="00510727" w:rsidRPr="00B708AF">
        <w:rPr>
          <w:rFonts w:ascii="Calibri" w:eastAsia="Calibri" w:hAnsi="Calibri" w:cs="Traditional Arabic" w:hint="cs"/>
          <w:color w:val="000000" w:themeColor="text1"/>
          <w:sz w:val="36"/>
          <w:szCs w:val="36"/>
          <w:rtl/>
        </w:rPr>
        <w:t>التغير</w:t>
      </w:r>
      <w:r w:rsidR="00510727" w:rsidRPr="00B708AF">
        <w:rPr>
          <w:rFonts w:ascii="Calibri" w:eastAsia="Calibri" w:hAnsi="Calibri" w:cs="Traditional Arabic"/>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الاجتماعي</w:t>
      </w:r>
      <w:r w:rsidR="00510727" w:rsidRPr="00B708AF">
        <w:rPr>
          <w:rFonts w:ascii="Calibri" w:eastAsia="Calibri" w:hAnsi="Calibri" w:cs="Traditional Arabic"/>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في</w:t>
      </w:r>
      <w:r w:rsidR="00510727" w:rsidRPr="00B708AF">
        <w:rPr>
          <w:rFonts w:ascii="Calibri" w:eastAsia="Calibri" w:hAnsi="Calibri" w:cs="Traditional Arabic"/>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القيم</w:t>
      </w:r>
      <w:r w:rsidR="00510727" w:rsidRPr="00B708AF">
        <w:rPr>
          <w:rFonts w:ascii="Calibri" w:eastAsia="Calibri" w:hAnsi="Calibri" w:cs="Traditional Arabic"/>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المجتمعية</w:t>
      </w:r>
      <w:r w:rsidR="00510727"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بالملكة </w:t>
      </w:r>
      <w:r w:rsidR="00865C37" w:rsidRPr="00B708AF">
        <w:rPr>
          <w:rFonts w:ascii="Calibri" w:eastAsia="Calibri" w:hAnsi="Calibri" w:cs="Traditional Arabic" w:hint="cs"/>
          <w:color w:val="000000" w:themeColor="text1"/>
          <w:sz w:val="36"/>
          <w:szCs w:val="36"/>
          <w:rtl/>
        </w:rPr>
        <w:t xml:space="preserve">العربية السعودية </w:t>
      </w:r>
      <w:r w:rsidRPr="00B708AF">
        <w:rPr>
          <w:rFonts w:ascii="Calibri" w:eastAsia="Calibri" w:hAnsi="Calibri" w:cs="Traditional Arabic" w:hint="cs"/>
          <w:color w:val="000000" w:themeColor="text1"/>
          <w:sz w:val="36"/>
          <w:szCs w:val="36"/>
          <w:rtl/>
        </w:rPr>
        <w:t xml:space="preserve">التقاليد </w:t>
      </w:r>
      <w:r w:rsidR="00510727" w:rsidRPr="00B708AF">
        <w:rPr>
          <w:rFonts w:ascii="Calibri" w:eastAsia="Calibri" w:hAnsi="Calibri" w:cs="Traditional Arabic" w:hint="cs"/>
          <w:color w:val="000000" w:themeColor="text1"/>
          <w:sz w:val="36"/>
          <w:szCs w:val="36"/>
          <w:rtl/>
        </w:rPr>
        <w:t>المعايير</w:t>
      </w:r>
      <w:r w:rsidR="00510727" w:rsidRPr="00B708AF">
        <w:rPr>
          <w:rFonts w:ascii="Calibri" w:eastAsia="Calibri" w:hAnsi="Calibri" w:cs="Traditional Arabic"/>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السائدة</w:t>
      </w:r>
      <w:r w:rsidRPr="00B708AF">
        <w:rPr>
          <w:rFonts w:ascii="Calibri" w:eastAsia="Calibri" w:hAnsi="Calibri" w:cs="Traditional Arabic" w:hint="cs"/>
          <w:color w:val="000000" w:themeColor="text1"/>
          <w:sz w:val="36"/>
          <w:szCs w:val="36"/>
          <w:rtl/>
        </w:rPr>
        <w:t xml:space="preserve"> </w:t>
      </w:r>
      <w:r w:rsidR="00510727" w:rsidRPr="00B708AF">
        <w:rPr>
          <w:rFonts w:ascii="Calibri" w:eastAsia="Calibri" w:hAnsi="Calibri" w:cs="Traditional Arabic"/>
          <w:color w:val="000000" w:themeColor="text1"/>
          <w:sz w:val="36"/>
          <w:szCs w:val="36"/>
          <w:rtl/>
        </w:rPr>
        <w:t>.</w:t>
      </w:r>
    </w:p>
    <w:p w:rsidR="00502D84" w:rsidRPr="00B708AF" w:rsidRDefault="00502D84" w:rsidP="006C2D68">
      <w:pPr>
        <w:pStyle w:val="ListParagraph"/>
        <w:numPr>
          <w:ilvl w:val="2"/>
          <w:numId w:val="139"/>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تطور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وسائل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الاتصال و زيادة </w:t>
      </w:r>
      <w:r w:rsidR="00510727" w:rsidRPr="00B708AF">
        <w:rPr>
          <w:rFonts w:ascii="Calibri" w:eastAsia="Calibri" w:hAnsi="Calibri" w:cs="Traditional Arabic" w:hint="cs"/>
          <w:color w:val="000000" w:themeColor="text1"/>
          <w:sz w:val="36"/>
          <w:szCs w:val="36"/>
          <w:rtl/>
        </w:rPr>
        <w:t>الانفجار</w:t>
      </w:r>
      <w:r w:rsidR="00510727" w:rsidRPr="00B708AF">
        <w:rPr>
          <w:rFonts w:ascii="Calibri" w:eastAsia="Calibri" w:hAnsi="Calibri" w:cs="Traditional Arabic"/>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المعرفي</w:t>
      </w:r>
      <w:r w:rsidR="00510727" w:rsidRPr="00B708AF">
        <w:rPr>
          <w:rFonts w:ascii="Calibri" w:eastAsia="Calibri" w:hAnsi="Calibri" w:cs="Traditional Arabic"/>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التقني</w:t>
      </w:r>
      <w:r w:rsidR="00510727" w:rsidRPr="00B708AF">
        <w:rPr>
          <w:rFonts w:ascii="Calibri" w:eastAsia="Calibri" w:hAnsi="Calibri" w:cs="Traditional Arabic"/>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w:t>
      </w:r>
      <w:r w:rsidR="00510727"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w:t>
      </w:r>
      <w:r w:rsidR="00510727" w:rsidRPr="00B708AF">
        <w:rPr>
          <w:rFonts w:ascii="Calibri" w:eastAsia="Calibri" w:hAnsi="Calibri" w:cs="Traditional Arabic" w:hint="cs"/>
          <w:color w:val="000000" w:themeColor="text1"/>
          <w:sz w:val="36"/>
          <w:szCs w:val="36"/>
          <w:rtl/>
        </w:rPr>
        <w:t>م</w:t>
      </w:r>
      <w:r w:rsidRPr="00B708AF">
        <w:rPr>
          <w:rFonts w:ascii="Calibri" w:eastAsia="Calibri" w:hAnsi="Calibri" w:cs="Traditional Arabic" w:hint="cs"/>
          <w:color w:val="000000" w:themeColor="text1"/>
          <w:sz w:val="36"/>
          <w:szCs w:val="36"/>
          <w:rtl/>
        </w:rPr>
        <w:t>ك</w:t>
      </w:r>
      <w:r w:rsidR="00510727" w:rsidRPr="00B708AF">
        <w:rPr>
          <w:rFonts w:ascii="Calibri" w:eastAsia="Calibri" w:hAnsi="Calibri" w:cs="Traditional Arabic" w:hint="cs"/>
          <w:color w:val="000000" w:themeColor="text1"/>
          <w:sz w:val="36"/>
          <w:szCs w:val="36"/>
          <w:rtl/>
        </w:rPr>
        <w:t>ن</w:t>
      </w:r>
      <w:r w:rsidR="00510727" w:rsidRPr="00B708AF">
        <w:rPr>
          <w:rFonts w:ascii="Calibri" w:eastAsia="Calibri" w:hAnsi="Calibri" w:cs="Traditional Arabic"/>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طلاب</w:t>
      </w:r>
      <w:r w:rsidR="00510727" w:rsidRPr="00B708AF">
        <w:rPr>
          <w:rFonts w:ascii="Calibri" w:eastAsia="Calibri" w:hAnsi="Calibri" w:cs="Traditional Arabic"/>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المرحلة</w:t>
      </w:r>
      <w:r w:rsidR="00510727" w:rsidRPr="00B708AF">
        <w:rPr>
          <w:rFonts w:ascii="Calibri" w:eastAsia="Calibri" w:hAnsi="Calibri" w:cs="Traditional Arabic"/>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الثانوية</w:t>
      </w:r>
      <w:r w:rsidR="00510727"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بالمملكة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العربية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السعودية</w:t>
      </w:r>
      <w:r w:rsidRPr="00B708AF">
        <w:rPr>
          <w:rFonts w:ascii="Calibri" w:eastAsia="Calibri" w:hAnsi="Calibri" w:cs="Traditional Arabic"/>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من</w:t>
      </w:r>
      <w:r w:rsidR="00510727"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تلك </w:t>
      </w:r>
      <w:r w:rsidR="00510727" w:rsidRPr="00B708AF">
        <w:rPr>
          <w:rFonts w:ascii="Calibri" w:eastAsia="Calibri" w:hAnsi="Calibri" w:cs="Traditional Arabic" w:hint="cs"/>
          <w:color w:val="000000" w:themeColor="text1"/>
          <w:sz w:val="36"/>
          <w:szCs w:val="36"/>
          <w:rtl/>
        </w:rPr>
        <w:t>التقنيات</w:t>
      </w:r>
      <w:r w:rsidR="00510727" w:rsidRPr="00B708AF">
        <w:rPr>
          <w:rFonts w:ascii="Calibri" w:eastAsia="Calibri" w:hAnsi="Calibri" w:cs="Traditional Arabic"/>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لسهولة</w:t>
      </w:r>
      <w:r w:rsidR="00510727" w:rsidRPr="00B708AF">
        <w:rPr>
          <w:rFonts w:ascii="Calibri" w:eastAsia="Calibri" w:hAnsi="Calibri" w:cs="Traditional Arabic"/>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حصول</w:t>
      </w:r>
      <w:r w:rsidRPr="00B708AF">
        <w:rPr>
          <w:rFonts w:ascii="Calibri" w:eastAsia="Calibri" w:hAnsi="Calibri" w:cs="Traditional Arabic" w:hint="cs"/>
          <w:color w:val="000000" w:themeColor="text1"/>
          <w:sz w:val="36"/>
          <w:szCs w:val="36"/>
          <w:rtl/>
        </w:rPr>
        <w:t>هم</w:t>
      </w:r>
      <w:r w:rsidR="00510727" w:rsidRPr="00B708AF">
        <w:rPr>
          <w:rFonts w:ascii="Calibri" w:eastAsia="Calibri" w:hAnsi="Calibri" w:cs="Traditional Arabic"/>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عليها</w:t>
      </w:r>
      <w:r w:rsidR="00510727" w:rsidRPr="00B708AF">
        <w:rPr>
          <w:rFonts w:ascii="Calibri" w:eastAsia="Calibri" w:hAnsi="Calibri" w:cs="Traditional Arabic"/>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توافرها</w:t>
      </w:r>
      <w:r w:rsidR="00510727" w:rsidRPr="00B708AF">
        <w:rPr>
          <w:rFonts w:ascii="Calibri" w:eastAsia="Calibri" w:hAnsi="Calibri" w:cs="Traditional Arabic"/>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في</w:t>
      </w:r>
      <w:r w:rsidR="00510727" w:rsidRPr="00B708AF">
        <w:rPr>
          <w:rFonts w:ascii="Calibri" w:eastAsia="Calibri" w:hAnsi="Calibri" w:cs="Traditional Arabic"/>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كل</w:t>
      </w:r>
      <w:r w:rsidR="00510727" w:rsidRPr="00B708AF">
        <w:rPr>
          <w:rFonts w:ascii="Calibri" w:eastAsia="Calibri" w:hAnsi="Calibri" w:cs="Traditional Arabic"/>
          <w:color w:val="000000" w:themeColor="text1"/>
          <w:sz w:val="36"/>
          <w:szCs w:val="36"/>
          <w:rtl/>
        </w:rPr>
        <w:t xml:space="preserve"> </w:t>
      </w:r>
      <w:r w:rsidR="00D1151E" w:rsidRPr="00B708AF">
        <w:rPr>
          <w:rFonts w:ascii="Calibri" w:eastAsia="Calibri" w:hAnsi="Calibri" w:cs="Traditional Arabic" w:hint="cs"/>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مكان</w:t>
      </w:r>
      <w:r w:rsidR="00D1151E" w:rsidRPr="00B708AF">
        <w:rPr>
          <w:rFonts w:ascii="Calibri" w:eastAsia="Calibri" w:hAnsi="Calibri" w:cs="Traditional Arabic" w:hint="cs"/>
          <w:color w:val="000000" w:themeColor="text1"/>
          <w:sz w:val="36"/>
          <w:szCs w:val="36"/>
          <w:rtl/>
        </w:rPr>
        <w:t xml:space="preserve"> </w:t>
      </w:r>
      <w:r w:rsidR="00510727" w:rsidRPr="00B708AF">
        <w:rPr>
          <w:rFonts w:ascii="Calibri" w:eastAsia="Calibri" w:hAnsi="Calibri" w:cs="Traditional Arabic"/>
          <w:color w:val="000000" w:themeColor="text1"/>
          <w:sz w:val="36"/>
          <w:szCs w:val="36"/>
          <w:rtl/>
        </w:rPr>
        <w:t>.</w:t>
      </w:r>
    </w:p>
    <w:p w:rsidR="007465FB" w:rsidRPr="00B708AF" w:rsidRDefault="006D43B6" w:rsidP="006C2D68">
      <w:pPr>
        <w:pStyle w:val="ListParagraph"/>
        <w:numPr>
          <w:ilvl w:val="2"/>
          <w:numId w:val="139"/>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w:t>
      </w:r>
      <w:r w:rsidR="00502D84" w:rsidRPr="00B708AF">
        <w:rPr>
          <w:rFonts w:ascii="Calibri" w:eastAsia="Calibri" w:hAnsi="Calibri" w:cs="Traditional Arabic" w:hint="cs"/>
          <w:color w:val="000000" w:themeColor="text1"/>
          <w:sz w:val="36"/>
          <w:szCs w:val="36"/>
          <w:rtl/>
        </w:rPr>
        <w:t>زيادة السكان</w:t>
      </w:r>
      <w:r w:rsidRPr="00B708AF">
        <w:rPr>
          <w:rFonts w:ascii="Calibri" w:eastAsia="Calibri" w:hAnsi="Calibri" w:cs="Traditional Arabic" w:hint="cs"/>
          <w:color w:val="000000" w:themeColor="text1"/>
          <w:sz w:val="36"/>
          <w:szCs w:val="36"/>
          <w:rtl/>
        </w:rPr>
        <w:t>ية</w:t>
      </w:r>
      <w:r w:rsidR="00510727" w:rsidRPr="00B708AF">
        <w:rPr>
          <w:rFonts w:ascii="Calibri" w:eastAsia="Calibri" w:hAnsi="Calibri" w:cs="Traditional Arabic"/>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في</w:t>
      </w:r>
      <w:r w:rsidR="00510727" w:rsidRPr="00B708AF">
        <w:rPr>
          <w:rFonts w:ascii="Calibri" w:eastAsia="Calibri" w:hAnsi="Calibri" w:cs="Traditional Arabic"/>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الوطن</w:t>
      </w:r>
      <w:r w:rsidR="00510727" w:rsidRPr="00B708AF">
        <w:rPr>
          <w:rFonts w:ascii="Calibri" w:eastAsia="Calibri" w:hAnsi="Calibri" w:cs="Traditional Arabic"/>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العربي</w:t>
      </w:r>
      <w:r w:rsidR="00510727"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و</w:t>
      </w:r>
      <w:r w:rsidR="00502D84" w:rsidRPr="00B708AF">
        <w:rPr>
          <w:rFonts w:ascii="Calibri" w:eastAsia="Calibri" w:hAnsi="Calibri" w:cs="Traditional Arabic" w:hint="cs"/>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زيادة</w:t>
      </w:r>
      <w:r w:rsidR="00510727" w:rsidRPr="00B708AF">
        <w:rPr>
          <w:rFonts w:ascii="Calibri" w:eastAsia="Calibri" w:hAnsi="Calibri" w:cs="Traditional Arabic"/>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معدل</w:t>
      </w:r>
      <w:r w:rsidR="00510727" w:rsidRPr="00B708AF">
        <w:rPr>
          <w:rFonts w:ascii="Calibri" w:eastAsia="Calibri" w:hAnsi="Calibri" w:cs="Traditional Arabic"/>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النمو</w:t>
      </w:r>
      <w:r w:rsidR="00510727" w:rsidRPr="00B708AF">
        <w:rPr>
          <w:rFonts w:ascii="Calibri" w:eastAsia="Calibri" w:hAnsi="Calibri" w:cs="Traditional Arabic"/>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في</w:t>
      </w:r>
      <w:r w:rsidR="00510727" w:rsidRPr="00B708AF">
        <w:rPr>
          <w:rFonts w:ascii="Calibri" w:eastAsia="Calibri" w:hAnsi="Calibri" w:cs="Traditional Arabic"/>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الفئة</w:t>
      </w:r>
      <w:r w:rsidR="00510727" w:rsidRPr="00B708AF">
        <w:rPr>
          <w:rFonts w:ascii="Calibri" w:eastAsia="Calibri" w:hAnsi="Calibri" w:cs="Traditional Arabic"/>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العمرية</w:t>
      </w:r>
      <w:r w:rsidR="00510727" w:rsidRPr="00B708AF">
        <w:rPr>
          <w:rFonts w:ascii="Calibri" w:eastAsia="Calibri" w:hAnsi="Calibri" w:cs="Traditional Arabic"/>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الشبابية</w:t>
      </w:r>
      <w:r w:rsidR="00510727" w:rsidRPr="00B708AF">
        <w:rPr>
          <w:rFonts w:ascii="Calibri" w:eastAsia="Calibri" w:hAnsi="Calibri" w:cs="Traditional Arabic"/>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لأقل</w:t>
      </w:r>
      <w:r w:rsidR="00510727" w:rsidRPr="00B708AF">
        <w:rPr>
          <w:rFonts w:ascii="Calibri" w:eastAsia="Calibri" w:hAnsi="Calibri" w:cs="Traditional Arabic"/>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من</w:t>
      </w:r>
      <w:r w:rsidR="000E2E2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000E2E2D" w:rsidRPr="00B708AF">
        <w:rPr>
          <w:rFonts w:ascii="Calibri" w:eastAsia="Calibri" w:hAnsi="Calibri" w:cs="Traditional Arabic" w:hint="cs"/>
          <w:color w:val="000000" w:themeColor="text1"/>
          <w:sz w:val="36"/>
          <w:szCs w:val="36"/>
          <w:rtl/>
        </w:rPr>
        <w:t>(</w:t>
      </w:r>
      <w:r w:rsidR="00510727" w:rsidRPr="00B708AF">
        <w:rPr>
          <w:rFonts w:ascii="Calibri" w:eastAsia="Calibri" w:hAnsi="Calibri" w:cs="Traditional Arabic"/>
          <w:color w:val="000000" w:themeColor="text1"/>
          <w:sz w:val="36"/>
          <w:szCs w:val="36"/>
          <w:rtl/>
        </w:rPr>
        <w:t xml:space="preserve"> 24</w:t>
      </w:r>
      <w:r w:rsidRPr="00B708AF">
        <w:rPr>
          <w:rFonts w:ascii="Calibri" w:eastAsia="Calibri" w:hAnsi="Calibri" w:cs="Traditional Arabic" w:hint="cs"/>
          <w:color w:val="000000" w:themeColor="text1"/>
          <w:sz w:val="36"/>
          <w:szCs w:val="36"/>
          <w:rtl/>
        </w:rPr>
        <w:t xml:space="preserve"> </w:t>
      </w:r>
      <w:r w:rsidR="00502D84" w:rsidRPr="00B708AF">
        <w:rPr>
          <w:rFonts w:ascii="Calibri" w:eastAsia="Calibri" w:hAnsi="Calibri" w:cs="Traditional Arabic" w:hint="cs"/>
          <w:color w:val="000000" w:themeColor="text1"/>
          <w:sz w:val="36"/>
          <w:szCs w:val="36"/>
          <w:rtl/>
        </w:rPr>
        <w:t xml:space="preserve">) </w:t>
      </w:r>
      <w:r w:rsidR="00510727" w:rsidRPr="00B708AF">
        <w:rPr>
          <w:rFonts w:ascii="Calibri" w:eastAsia="Calibri" w:hAnsi="Calibri" w:cs="Traditional Arabic" w:hint="cs"/>
          <w:color w:val="000000" w:themeColor="text1"/>
          <w:sz w:val="36"/>
          <w:szCs w:val="36"/>
          <w:rtl/>
        </w:rPr>
        <w:t>سنة</w:t>
      </w:r>
      <w:r w:rsidR="00502D84" w:rsidRPr="00B708AF">
        <w:rPr>
          <w:rFonts w:ascii="Calibri" w:eastAsia="Calibri" w:hAnsi="Calibri" w:cs="Traditional Arabic" w:hint="cs"/>
          <w:b/>
          <w:bCs/>
          <w:color w:val="000000" w:themeColor="text1"/>
          <w:sz w:val="36"/>
          <w:szCs w:val="36"/>
          <w:rtl/>
        </w:rPr>
        <w:t xml:space="preserve"> .</w:t>
      </w:r>
    </w:p>
    <w:p w:rsidR="008C6171" w:rsidRPr="00B708AF" w:rsidRDefault="007465FB" w:rsidP="006C2D68">
      <w:pPr>
        <w:pStyle w:val="ListParagraph"/>
        <w:numPr>
          <w:ilvl w:val="2"/>
          <w:numId w:val="139"/>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w:t>
      </w:r>
      <w:r w:rsidR="008C6171" w:rsidRPr="00B708AF">
        <w:rPr>
          <w:rFonts w:ascii="Calibri" w:eastAsia="Calibri" w:hAnsi="Calibri" w:cs="Traditional Arabic" w:hint="cs"/>
          <w:color w:val="000000" w:themeColor="text1"/>
          <w:sz w:val="36"/>
          <w:szCs w:val="36"/>
          <w:rtl/>
        </w:rPr>
        <w:t>نقص</w:t>
      </w:r>
      <w:r w:rsidR="008C6171"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في </w:t>
      </w:r>
      <w:r w:rsidR="008C6171" w:rsidRPr="00B708AF">
        <w:rPr>
          <w:rFonts w:ascii="Calibri" w:eastAsia="Calibri" w:hAnsi="Calibri" w:cs="Traditional Arabic" w:hint="cs"/>
          <w:color w:val="000000" w:themeColor="text1"/>
          <w:sz w:val="36"/>
          <w:szCs w:val="36"/>
          <w:rtl/>
        </w:rPr>
        <w:t>كفاءة</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البنية</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التحتية</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لنظام</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التعليم</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الثانوي</w:t>
      </w:r>
      <w:r w:rsidR="008C6171"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بالمملكة العربية السعودية </w:t>
      </w:r>
      <w:r w:rsidR="008C6171"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rPr>
        <w:t xml:space="preserve"> التي تتمثل</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في</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كثرة</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أعداد</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الطلاب</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نقص أعداد</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الفصول</w:t>
      </w:r>
      <w:r w:rsidR="008C6171"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تحقيق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التوازن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توزيعها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الجغرافي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lastRenderedPageBreak/>
        <w:t>مناطق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المملكة</w:t>
      </w:r>
      <w:r w:rsidR="00FB6DA6" w:rsidRPr="00B708AF">
        <w:rPr>
          <w:rFonts w:ascii="Calibri" w:eastAsia="Calibri" w:hAnsi="Calibri" w:cs="Traditional Arabic"/>
          <w:color w:val="000000" w:themeColor="text1"/>
          <w:sz w:val="36"/>
          <w:szCs w:val="36"/>
          <w:rtl/>
        </w:rPr>
        <w:t xml:space="preserve"> </w:t>
      </w:r>
      <w:r w:rsidR="009513BE" w:rsidRPr="00B708AF">
        <w:rPr>
          <w:rFonts w:ascii="Calibri" w:eastAsia="Calibri" w:hAnsi="Calibri" w:cs="Traditional Arabic" w:hint="cs"/>
          <w:color w:val="000000" w:themeColor="text1"/>
          <w:sz w:val="36"/>
          <w:szCs w:val="36"/>
          <w:rtl/>
        </w:rPr>
        <w:t xml:space="preserve">العربية السعودية </w:t>
      </w:r>
      <w:r w:rsidR="00FB6DA6" w:rsidRPr="00B708AF">
        <w:rPr>
          <w:rFonts w:ascii="Calibri" w:eastAsia="Calibri" w:hAnsi="Calibri" w:cs="Traditional Arabic" w:hint="cs"/>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rPr>
        <w:t xml:space="preserve"> قلة</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الوسائل</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التعليمية</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rPr>
        <w:t xml:space="preserve"> المعامل</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المدرسية</w:t>
      </w:r>
      <w:r w:rsidR="008C6171" w:rsidRPr="00B708AF">
        <w:rPr>
          <w:rFonts w:ascii="Calibri" w:eastAsia="Calibri" w:hAnsi="Calibri" w:cs="Traditional Arabic"/>
          <w:color w:val="000000" w:themeColor="text1"/>
          <w:sz w:val="36"/>
          <w:szCs w:val="36"/>
          <w:rtl/>
        </w:rPr>
        <w:t xml:space="preserve"> </w:t>
      </w:r>
      <w:r w:rsidR="00BD7147" w:rsidRPr="00B708AF">
        <w:rPr>
          <w:rFonts w:ascii="Calibri" w:eastAsia="Calibri" w:hAnsi="Calibri" w:cs="Traditional Arabic" w:hint="cs"/>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rPr>
        <w:t xml:space="preserve"> ع</w:t>
      </w:r>
      <w:r w:rsidR="008C6171" w:rsidRPr="00B708AF">
        <w:rPr>
          <w:rFonts w:ascii="Calibri" w:eastAsia="Calibri" w:hAnsi="Calibri" w:cs="Traditional Arabic" w:hint="cs"/>
          <w:color w:val="000000" w:themeColor="text1"/>
          <w:sz w:val="36"/>
          <w:szCs w:val="36"/>
          <w:rtl/>
        </w:rPr>
        <w:t>دم</w:t>
      </w:r>
      <w:r w:rsidR="008C6171"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وج</w:t>
      </w:r>
      <w:r w:rsidR="008C6171" w:rsidRPr="00B708AF">
        <w:rPr>
          <w:rFonts w:ascii="Calibri" w:eastAsia="Calibri" w:hAnsi="Calibri" w:cs="Traditional Arabic" w:hint="cs"/>
          <w:color w:val="000000" w:themeColor="text1"/>
          <w:sz w:val="36"/>
          <w:szCs w:val="36"/>
          <w:rtl/>
        </w:rPr>
        <w:t>ود</w:t>
      </w:r>
      <w:r w:rsidR="008C6171"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مراف</w:t>
      </w:r>
      <w:r w:rsidR="008C6171" w:rsidRPr="00B708AF">
        <w:rPr>
          <w:rFonts w:ascii="Calibri" w:eastAsia="Calibri" w:hAnsi="Calibri" w:cs="Traditional Arabic" w:hint="cs"/>
          <w:color w:val="000000" w:themeColor="text1"/>
          <w:sz w:val="36"/>
          <w:szCs w:val="36"/>
          <w:rtl/>
        </w:rPr>
        <w:t>ق</w:t>
      </w:r>
      <w:r w:rsidR="008C6171"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للن</w:t>
      </w:r>
      <w:r w:rsidR="008C6171" w:rsidRPr="00B708AF">
        <w:rPr>
          <w:rFonts w:ascii="Calibri" w:eastAsia="Calibri" w:hAnsi="Calibri" w:cs="Traditional Arabic" w:hint="cs"/>
          <w:color w:val="000000" w:themeColor="text1"/>
          <w:sz w:val="36"/>
          <w:szCs w:val="36"/>
          <w:rtl/>
        </w:rPr>
        <w:t>شاط الطلابي</w:t>
      </w:r>
      <w:r w:rsidRPr="00B708AF">
        <w:rPr>
          <w:rFonts w:ascii="Calibri" w:eastAsia="Calibri" w:hAnsi="Calibri" w:cs="Traditional Arabic" w:hint="cs"/>
          <w:color w:val="000000" w:themeColor="text1"/>
          <w:sz w:val="36"/>
          <w:szCs w:val="36"/>
          <w:rtl/>
        </w:rPr>
        <w:t xml:space="preserve"> </w:t>
      </w:r>
      <w:r w:rsidR="00BD7147" w:rsidRPr="00B708AF">
        <w:rPr>
          <w:rFonts w:ascii="Calibri" w:eastAsia="Calibri" w:hAnsi="Calibri" w:cs="Traditional Arabic" w:hint="cs"/>
          <w:color w:val="000000" w:themeColor="text1"/>
          <w:sz w:val="36"/>
          <w:szCs w:val="36"/>
          <w:rtl/>
        </w:rPr>
        <w:t>.</w:t>
      </w:r>
    </w:p>
    <w:p w:rsidR="008C6171" w:rsidRPr="00B708AF" w:rsidRDefault="00CB7905" w:rsidP="006C2D68">
      <w:pPr>
        <w:pStyle w:val="ListParagraph"/>
        <w:numPr>
          <w:ilvl w:val="2"/>
          <w:numId w:val="139"/>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color w:val="000000" w:themeColor="text1"/>
          <w:sz w:val="36"/>
          <w:szCs w:val="36"/>
          <w:rtl/>
        </w:rPr>
        <w:t xml:space="preserve">ضعف القدرة المهنية </w:t>
      </w:r>
      <w:r w:rsidRPr="00B708AF">
        <w:rPr>
          <w:rFonts w:ascii="Calibri" w:eastAsia="Calibri" w:hAnsi="Calibri" w:cs="Traditional Arabic" w:hint="cs"/>
          <w:color w:val="000000" w:themeColor="text1"/>
          <w:sz w:val="36"/>
          <w:szCs w:val="36"/>
          <w:rtl/>
        </w:rPr>
        <w:t>للمعلمين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كذلك </w:t>
      </w:r>
      <w:r w:rsidR="00BD7147" w:rsidRPr="00B708AF">
        <w:rPr>
          <w:rFonts w:ascii="Calibri" w:eastAsia="Calibri" w:hAnsi="Calibri" w:cs="Traditional Arabic" w:hint="cs"/>
          <w:color w:val="000000" w:themeColor="text1"/>
          <w:sz w:val="36"/>
          <w:szCs w:val="36"/>
          <w:rtl/>
        </w:rPr>
        <w:t>ال</w:t>
      </w:r>
      <w:r w:rsidR="008C6171" w:rsidRPr="00B708AF">
        <w:rPr>
          <w:rFonts w:ascii="Calibri" w:eastAsia="Calibri" w:hAnsi="Calibri" w:cs="Traditional Arabic" w:hint="cs"/>
          <w:color w:val="000000" w:themeColor="text1"/>
          <w:sz w:val="36"/>
          <w:szCs w:val="36"/>
          <w:rtl/>
        </w:rPr>
        <w:t>ضعف</w:t>
      </w:r>
      <w:r w:rsidR="008C6171" w:rsidRPr="00B708AF">
        <w:rPr>
          <w:rFonts w:ascii="Calibri" w:eastAsia="Calibri" w:hAnsi="Calibri" w:cs="Traditional Arabic"/>
          <w:color w:val="000000" w:themeColor="text1"/>
          <w:sz w:val="36"/>
          <w:szCs w:val="36"/>
          <w:rtl/>
        </w:rPr>
        <w:t xml:space="preserve"> </w:t>
      </w:r>
      <w:r w:rsidR="00BD7147" w:rsidRPr="00B708AF">
        <w:rPr>
          <w:rFonts w:ascii="Calibri" w:eastAsia="Calibri" w:hAnsi="Calibri" w:cs="Traditional Arabic" w:hint="cs"/>
          <w:color w:val="000000" w:themeColor="text1"/>
          <w:sz w:val="36"/>
          <w:szCs w:val="36"/>
          <w:rtl/>
        </w:rPr>
        <w:t xml:space="preserve">في </w:t>
      </w:r>
      <w:r w:rsidR="008C6171" w:rsidRPr="00B708AF">
        <w:rPr>
          <w:rFonts w:ascii="Calibri" w:eastAsia="Calibri" w:hAnsi="Calibri" w:cs="Traditional Arabic" w:hint="cs"/>
          <w:color w:val="000000" w:themeColor="text1"/>
          <w:sz w:val="36"/>
          <w:szCs w:val="36"/>
          <w:rtl/>
        </w:rPr>
        <w:t>إعداد</w:t>
      </w:r>
      <w:r w:rsidR="008C6171" w:rsidRPr="00B708AF">
        <w:rPr>
          <w:rFonts w:ascii="Calibri" w:eastAsia="Calibri" w:hAnsi="Calibri" w:cs="Traditional Arabic"/>
          <w:color w:val="000000" w:themeColor="text1"/>
          <w:sz w:val="36"/>
          <w:szCs w:val="36"/>
          <w:rtl/>
        </w:rPr>
        <w:t xml:space="preserve"> </w:t>
      </w:r>
      <w:r w:rsidR="00BD7147" w:rsidRPr="00B708AF">
        <w:rPr>
          <w:rFonts w:ascii="Calibri" w:eastAsia="Calibri" w:hAnsi="Calibri" w:cs="Traditional Arabic" w:hint="cs"/>
          <w:color w:val="000000" w:themeColor="text1"/>
          <w:sz w:val="36"/>
          <w:szCs w:val="36"/>
          <w:rtl/>
        </w:rPr>
        <w:t>م</w:t>
      </w:r>
      <w:r w:rsidR="008C6171" w:rsidRPr="00B708AF">
        <w:rPr>
          <w:rFonts w:ascii="Calibri" w:eastAsia="Calibri" w:hAnsi="Calibri" w:cs="Traditional Arabic" w:hint="cs"/>
          <w:color w:val="000000" w:themeColor="text1"/>
          <w:sz w:val="36"/>
          <w:szCs w:val="36"/>
          <w:rtl/>
        </w:rPr>
        <w:t>علم</w:t>
      </w:r>
      <w:r w:rsidR="00BD7147" w:rsidRPr="00B708AF">
        <w:rPr>
          <w:rFonts w:ascii="Calibri" w:eastAsia="Calibri" w:hAnsi="Calibri" w:cs="Traditional Arabic" w:hint="cs"/>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المرحلة</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الثانوية</w:t>
      </w:r>
      <w:r w:rsidR="00BD7147" w:rsidRPr="00B708AF">
        <w:rPr>
          <w:rFonts w:ascii="Calibri" w:eastAsia="Calibri" w:hAnsi="Calibri" w:cs="Traditional Arabic" w:hint="cs"/>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w:t>
      </w:r>
      <w:r w:rsidR="008C6171" w:rsidRPr="00B708AF">
        <w:rPr>
          <w:rFonts w:ascii="Calibri" w:eastAsia="Calibri" w:hAnsi="Calibri" w:cs="Traditional Arabic"/>
          <w:color w:val="000000" w:themeColor="text1"/>
          <w:sz w:val="36"/>
          <w:szCs w:val="36"/>
          <w:rtl/>
        </w:rPr>
        <w:t xml:space="preserve"> </w:t>
      </w:r>
      <w:r w:rsidR="00BD7147" w:rsidRPr="00B708AF">
        <w:rPr>
          <w:rFonts w:ascii="Calibri" w:eastAsia="Calibri" w:hAnsi="Calibri" w:cs="Traditional Arabic" w:hint="cs"/>
          <w:color w:val="000000" w:themeColor="text1"/>
          <w:sz w:val="36"/>
          <w:szCs w:val="36"/>
          <w:rtl/>
        </w:rPr>
        <w:t>و هو يرشد و يوجه و</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يحرك</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محور</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العملية</w:t>
      </w:r>
      <w:r w:rsidR="008C6171" w:rsidRPr="00B708AF">
        <w:rPr>
          <w:rFonts w:ascii="Calibri" w:eastAsia="Calibri" w:hAnsi="Calibri" w:cs="Traditional Arabic"/>
          <w:color w:val="000000" w:themeColor="text1"/>
          <w:sz w:val="36"/>
          <w:szCs w:val="36"/>
          <w:rtl/>
        </w:rPr>
        <w:t xml:space="preserve"> </w:t>
      </w:r>
      <w:r w:rsidR="00BD7147" w:rsidRPr="00B708AF">
        <w:rPr>
          <w:rFonts w:ascii="Calibri" w:eastAsia="Calibri" w:hAnsi="Calibri" w:cs="Traditional Arabic" w:hint="cs"/>
          <w:color w:val="000000" w:themeColor="text1"/>
          <w:sz w:val="36"/>
          <w:szCs w:val="36"/>
          <w:rtl/>
        </w:rPr>
        <w:t>التعليمي</w:t>
      </w:r>
      <w:r w:rsidR="008C6171" w:rsidRPr="00B708AF">
        <w:rPr>
          <w:rFonts w:ascii="Calibri" w:eastAsia="Calibri" w:hAnsi="Calibri" w:cs="Traditional Arabic" w:hint="cs"/>
          <w:color w:val="000000" w:themeColor="text1"/>
          <w:sz w:val="36"/>
          <w:szCs w:val="36"/>
          <w:rtl/>
        </w:rPr>
        <w:t>ة</w:t>
      </w:r>
      <w:r w:rsidR="008C6171" w:rsidRPr="00B708AF">
        <w:rPr>
          <w:rFonts w:ascii="Calibri" w:eastAsia="Calibri" w:hAnsi="Calibri" w:cs="Traditional Arabic"/>
          <w:color w:val="000000" w:themeColor="text1"/>
          <w:sz w:val="36"/>
          <w:szCs w:val="36"/>
          <w:rtl/>
        </w:rPr>
        <w:t xml:space="preserve"> </w:t>
      </w:r>
      <w:r w:rsidR="00BD7147" w:rsidRPr="00B708AF">
        <w:rPr>
          <w:rFonts w:ascii="Calibri" w:eastAsia="Calibri" w:hAnsi="Calibri" w:cs="Traditional Arabic" w:hint="cs"/>
          <w:color w:val="000000" w:themeColor="text1"/>
          <w:sz w:val="36"/>
          <w:szCs w:val="36"/>
          <w:rtl/>
        </w:rPr>
        <w:t>مم</w:t>
      </w:r>
      <w:r w:rsidR="008C6171" w:rsidRPr="00B708AF">
        <w:rPr>
          <w:rFonts w:ascii="Calibri" w:eastAsia="Calibri" w:hAnsi="Calibri" w:cs="Traditional Arabic" w:hint="cs"/>
          <w:color w:val="000000" w:themeColor="text1"/>
          <w:sz w:val="36"/>
          <w:szCs w:val="36"/>
          <w:rtl/>
        </w:rPr>
        <w:t>ا</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أدى</w:t>
      </w:r>
      <w:r w:rsidR="008C6171" w:rsidRPr="00B708AF">
        <w:rPr>
          <w:rFonts w:ascii="Calibri" w:eastAsia="Calibri" w:hAnsi="Calibri" w:cs="Traditional Arabic"/>
          <w:color w:val="000000" w:themeColor="text1"/>
          <w:sz w:val="36"/>
          <w:szCs w:val="36"/>
          <w:rtl/>
        </w:rPr>
        <w:t xml:space="preserve"> </w:t>
      </w:r>
      <w:r w:rsidR="00BD7147" w:rsidRPr="00B708AF">
        <w:rPr>
          <w:rFonts w:ascii="Calibri" w:eastAsia="Calibri" w:hAnsi="Calibri" w:cs="Traditional Arabic" w:hint="cs"/>
          <w:color w:val="000000" w:themeColor="text1"/>
          <w:sz w:val="36"/>
          <w:szCs w:val="36"/>
          <w:rtl/>
        </w:rPr>
        <w:t>إل</w:t>
      </w:r>
      <w:r w:rsidR="008C6171" w:rsidRPr="00B708AF">
        <w:rPr>
          <w:rFonts w:ascii="Calibri" w:eastAsia="Calibri" w:hAnsi="Calibri" w:cs="Traditional Arabic" w:hint="cs"/>
          <w:color w:val="000000" w:themeColor="text1"/>
          <w:sz w:val="36"/>
          <w:szCs w:val="36"/>
          <w:rtl/>
        </w:rPr>
        <w:t>ى</w:t>
      </w:r>
      <w:r w:rsidR="008C6171" w:rsidRPr="00B708AF">
        <w:rPr>
          <w:rFonts w:ascii="Calibri" w:eastAsia="Calibri" w:hAnsi="Calibri" w:cs="Traditional Arabic"/>
          <w:color w:val="000000" w:themeColor="text1"/>
          <w:sz w:val="36"/>
          <w:szCs w:val="36"/>
          <w:rtl/>
        </w:rPr>
        <w:t xml:space="preserve"> </w:t>
      </w:r>
      <w:r w:rsidR="00BD7147" w:rsidRPr="00B708AF">
        <w:rPr>
          <w:rFonts w:ascii="Calibri" w:eastAsia="Calibri" w:hAnsi="Calibri" w:cs="Traditional Arabic" w:hint="cs"/>
          <w:color w:val="000000" w:themeColor="text1"/>
          <w:sz w:val="36"/>
          <w:szCs w:val="36"/>
          <w:rtl/>
        </w:rPr>
        <w:t>ض</w:t>
      </w:r>
      <w:r w:rsidR="008C6171" w:rsidRPr="00B708AF">
        <w:rPr>
          <w:rFonts w:ascii="Calibri" w:eastAsia="Calibri" w:hAnsi="Calibri" w:cs="Traditional Arabic" w:hint="cs"/>
          <w:color w:val="000000" w:themeColor="text1"/>
          <w:sz w:val="36"/>
          <w:szCs w:val="36"/>
          <w:rtl/>
        </w:rPr>
        <w:t>عف مخرجات</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المرحلة</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الثانوية</w:t>
      </w:r>
      <w:r w:rsidR="00BD7147" w:rsidRPr="00B708AF">
        <w:rPr>
          <w:rFonts w:ascii="Calibri" w:eastAsia="Calibri" w:hAnsi="Calibri" w:cs="Traditional Arabic" w:hint="cs"/>
          <w:color w:val="000000" w:themeColor="text1"/>
          <w:sz w:val="36"/>
          <w:szCs w:val="36"/>
          <w:rtl/>
        </w:rPr>
        <w:t xml:space="preserve"> بالمملكة العربية السعودية </w:t>
      </w:r>
      <w:r w:rsidR="008C6171" w:rsidRPr="00B708AF">
        <w:rPr>
          <w:rFonts w:ascii="Calibri" w:eastAsia="Calibri" w:hAnsi="Calibri" w:cs="Traditional Arabic"/>
          <w:color w:val="000000" w:themeColor="text1"/>
          <w:sz w:val="36"/>
          <w:szCs w:val="36"/>
          <w:rtl/>
        </w:rPr>
        <w:t>.</w:t>
      </w:r>
    </w:p>
    <w:p w:rsidR="008C6171" w:rsidRPr="00B708AF" w:rsidRDefault="00BD7147" w:rsidP="006C2D68">
      <w:pPr>
        <w:pStyle w:val="ListParagraph"/>
        <w:numPr>
          <w:ilvl w:val="2"/>
          <w:numId w:val="139"/>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عدم وجود </w:t>
      </w:r>
      <w:r w:rsidR="008C6171" w:rsidRPr="00B708AF">
        <w:rPr>
          <w:rFonts w:ascii="Calibri" w:eastAsia="Calibri" w:hAnsi="Calibri" w:cs="Traditional Arabic" w:hint="cs"/>
          <w:color w:val="000000" w:themeColor="text1"/>
          <w:sz w:val="36"/>
          <w:szCs w:val="36"/>
          <w:rtl/>
        </w:rPr>
        <w:t>بدائل</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تواجه</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مشكلات</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الهدر</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التعليمي</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في</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المرحلة</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الثانوية</w:t>
      </w:r>
      <w:r w:rsidRPr="00B708AF">
        <w:rPr>
          <w:rFonts w:ascii="Calibri" w:eastAsia="Calibri" w:hAnsi="Calibri" w:cs="Traditional Arabic" w:hint="cs"/>
          <w:color w:val="000000" w:themeColor="text1"/>
          <w:sz w:val="36"/>
          <w:szCs w:val="36"/>
          <w:rtl/>
        </w:rPr>
        <w:t xml:space="preserve"> </w:t>
      </w:r>
      <w:r w:rsidR="008C6171" w:rsidRPr="00B708AF">
        <w:rPr>
          <w:rFonts w:ascii="Calibri" w:eastAsia="Calibri" w:hAnsi="Calibri" w:cs="Traditional Arabic"/>
          <w:color w:val="000000" w:themeColor="text1"/>
          <w:sz w:val="36"/>
          <w:szCs w:val="36"/>
          <w:rtl/>
        </w:rPr>
        <w:t>.</w:t>
      </w:r>
    </w:p>
    <w:p w:rsidR="008C6171" w:rsidRPr="00B708AF" w:rsidRDefault="00BD7147" w:rsidP="006C2D68">
      <w:pPr>
        <w:pStyle w:val="ListParagraph"/>
        <w:numPr>
          <w:ilvl w:val="2"/>
          <w:numId w:val="139"/>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وجود مشكلات في</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المباني</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المدرسية</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التي</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يشكل</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قرابة</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نصف</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عددها</w:t>
      </w:r>
      <w:r w:rsidR="008C6171" w:rsidRPr="00B708AF">
        <w:rPr>
          <w:rFonts w:ascii="Calibri" w:eastAsia="Calibri" w:hAnsi="Calibri" w:cs="Traditional Arabic"/>
          <w:color w:val="000000" w:themeColor="text1"/>
          <w:sz w:val="36"/>
          <w:szCs w:val="36"/>
          <w:rtl/>
        </w:rPr>
        <w:t xml:space="preserve"> (</w:t>
      </w:r>
      <w:r w:rsidR="00D30AE1" w:rsidRPr="00B708AF">
        <w:rPr>
          <w:rFonts w:ascii="Calibri" w:eastAsia="Calibri" w:hAnsi="Calibri" w:cs="Traditional Arabic" w:hint="cs"/>
          <w:color w:val="000000" w:themeColor="text1"/>
          <w:sz w:val="36"/>
          <w:szCs w:val="36"/>
          <w:rtl/>
        </w:rPr>
        <w:t xml:space="preserve"> </w:t>
      </w:r>
      <w:r w:rsidR="008C6171" w:rsidRPr="00B708AF">
        <w:rPr>
          <w:rFonts w:ascii="Calibri" w:eastAsia="Calibri" w:hAnsi="Calibri" w:cs="Traditional Arabic"/>
          <w:color w:val="000000" w:themeColor="text1"/>
          <w:sz w:val="36"/>
          <w:szCs w:val="36"/>
          <w:rtl/>
        </w:rPr>
        <w:t>47 %</w:t>
      </w:r>
      <w:r w:rsidRPr="00B708AF">
        <w:rPr>
          <w:rFonts w:ascii="Calibri" w:eastAsia="Calibri" w:hAnsi="Calibri" w:cs="Traditional Arabic" w:hint="cs"/>
          <w:color w:val="000000" w:themeColor="text1"/>
          <w:sz w:val="36"/>
          <w:szCs w:val="36"/>
          <w:rtl/>
        </w:rPr>
        <w:t xml:space="preserve"> ) </w:t>
      </w:r>
      <w:r w:rsidR="008C6171" w:rsidRPr="00B708AF">
        <w:rPr>
          <w:rFonts w:ascii="Calibri" w:eastAsia="Calibri" w:hAnsi="Calibri" w:cs="Traditional Arabic" w:hint="cs"/>
          <w:color w:val="000000" w:themeColor="text1"/>
          <w:sz w:val="36"/>
          <w:szCs w:val="36"/>
          <w:rtl/>
        </w:rPr>
        <w:t>مباني</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مستأجرة</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و</w:t>
      </w:r>
      <w:r w:rsidR="00D30AE1" w:rsidRPr="00B708AF">
        <w:rPr>
          <w:rFonts w:ascii="Calibri" w:eastAsia="Calibri" w:hAnsi="Calibri" w:cs="Traditional Arabic" w:hint="cs"/>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هذا ينعكس</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على</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ضيق</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الفصول</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الدراسية</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و</w:t>
      </w:r>
      <w:r w:rsidR="00D30AE1" w:rsidRPr="00B708AF">
        <w:rPr>
          <w:rFonts w:ascii="Calibri" w:eastAsia="Calibri" w:hAnsi="Calibri" w:cs="Traditional Arabic" w:hint="cs"/>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ضعف</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فرص</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ممارسة</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النشاط</w:t>
      </w:r>
      <w:r w:rsidR="00D2542A" w:rsidRPr="00B708AF">
        <w:rPr>
          <w:rFonts w:ascii="Calibri" w:eastAsia="Calibri" w:hAnsi="Calibri" w:cs="Traditional Arabic" w:hint="cs"/>
          <w:color w:val="000000" w:themeColor="text1"/>
          <w:sz w:val="36"/>
          <w:szCs w:val="36"/>
          <w:rtl/>
        </w:rPr>
        <w:t xml:space="preserve"> </w:t>
      </w:r>
      <w:r w:rsidR="008C6171" w:rsidRPr="00B708AF">
        <w:rPr>
          <w:rFonts w:ascii="Calibri" w:eastAsia="Calibri" w:hAnsi="Calibri" w:cs="Traditional Arabic"/>
          <w:color w:val="000000" w:themeColor="text1"/>
          <w:sz w:val="36"/>
          <w:szCs w:val="36"/>
          <w:rtl/>
        </w:rPr>
        <w:t>.</w:t>
      </w:r>
    </w:p>
    <w:p w:rsidR="00865C37" w:rsidRPr="00B708AF" w:rsidRDefault="003F538A" w:rsidP="006C2D68">
      <w:pPr>
        <w:pStyle w:val="ListParagraph"/>
        <w:numPr>
          <w:ilvl w:val="2"/>
          <w:numId w:val="139"/>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w:t>
      </w:r>
      <w:r w:rsidR="008C6171" w:rsidRPr="00B708AF">
        <w:rPr>
          <w:rFonts w:ascii="Calibri" w:eastAsia="Calibri" w:hAnsi="Calibri" w:cs="Traditional Arabic" w:hint="cs"/>
          <w:color w:val="000000" w:themeColor="text1"/>
          <w:sz w:val="36"/>
          <w:szCs w:val="36"/>
          <w:rtl/>
        </w:rPr>
        <w:t>فجوة</w:t>
      </w:r>
      <w:r w:rsidR="008C6171"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w:t>
      </w:r>
      <w:r w:rsidR="008C6171" w:rsidRPr="00B708AF">
        <w:rPr>
          <w:rFonts w:ascii="Calibri" w:eastAsia="Calibri" w:hAnsi="Calibri" w:cs="Traditional Arabic" w:hint="cs"/>
          <w:color w:val="000000" w:themeColor="text1"/>
          <w:sz w:val="36"/>
          <w:szCs w:val="36"/>
          <w:rtl/>
        </w:rPr>
        <w:t>كبيرة</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بين</w:t>
      </w:r>
      <w:r w:rsidR="008C6171"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w:t>
      </w:r>
      <w:r w:rsidR="008C6171" w:rsidRPr="00B708AF">
        <w:rPr>
          <w:rFonts w:ascii="Calibri" w:eastAsia="Calibri" w:hAnsi="Calibri" w:cs="Traditional Arabic" w:hint="cs"/>
          <w:color w:val="000000" w:themeColor="text1"/>
          <w:sz w:val="36"/>
          <w:szCs w:val="36"/>
          <w:rtl/>
        </w:rPr>
        <w:t>تطلعات</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و</w:t>
      </w:r>
      <w:r w:rsidR="00D30AE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w:t>
      </w:r>
      <w:r w:rsidR="008C6171" w:rsidRPr="00B708AF">
        <w:rPr>
          <w:rFonts w:ascii="Calibri" w:eastAsia="Calibri" w:hAnsi="Calibri" w:cs="Traditional Arabic" w:hint="cs"/>
          <w:color w:val="000000" w:themeColor="text1"/>
          <w:sz w:val="36"/>
          <w:szCs w:val="36"/>
          <w:rtl/>
        </w:rPr>
        <w:t>آمال</w:t>
      </w:r>
      <w:r w:rsidR="008C6171"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w:t>
      </w:r>
      <w:r w:rsidR="008C6171" w:rsidRPr="00B708AF">
        <w:rPr>
          <w:rFonts w:ascii="Calibri" w:eastAsia="Calibri" w:hAnsi="Calibri" w:cs="Traditional Arabic" w:hint="cs"/>
          <w:color w:val="000000" w:themeColor="text1"/>
          <w:sz w:val="36"/>
          <w:szCs w:val="36"/>
          <w:rtl/>
        </w:rPr>
        <w:t>لمجتمع</w:t>
      </w:r>
      <w:r w:rsidR="008C6171"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السعودي </w:t>
      </w:r>
      <w:r w:rsidR="008C6171" w:rsidRPr="00B708AF">
        <w:rPr>
          <w:rFonts w:ascii="Calibri" w:eastAsia="Calibri" w:hAnsi="Calibri" w:cs="Traditional Arabic" w:hint="cs"/>
          <w:color w:val="000000" w:themeColor="text1"/>
          <w:sz w:val="36"/>
          <w:szCs w:val="36"/>
          <w:rtl/>
        </w:rPr>
        <w:t>و</w:t>
      </w:r>
      <w:r w:rsidR="006B1DBC" w:rsidRPr="00B708AF">
        <w:rPr>
          <w:rFonts w:ascii="Calibri" w:eastAsia="Calibri" w:hAnsi="Calibri" w:cs="Traditional Arabic" w:hint="cs"/>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واقع</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التعليم</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الثانوي</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مما</w:t>
      </w:r>
      <w:r w:rsidR="008C6171" w:rsidRPr="00B708AF">
        <w:rPr>
          <w:rFonts w:ascii="Calibri" w:eastAsia="Calibri" w:hAnsi="Calibri" w:cs="Traditional Arabic"/>
          <w:color w:val="000000" w:themeColor="text1"/>
          <w:sz w:val="36"/>
          <w:szCs w:val="36"/>
          <w:rtl/>
        </w:rPr>
        <w:t xml:space="preserve"> </w:t>
      </w:r>
      <w:r w:rsidR="00901DD8" w:rsidRPr="00B708AF">
        <w:rPr>
          <w:rFonts w:ascii="Calibri" w:eastAsia="Calibri" w:hAnsi="Calibri" w:cs="Traditional Arabic" w:hint="cs"/>
          <w:color w:val="000000" w:themeColor="text1"/>
          <w:sz w:val="36"/>
          <w:szCs w:val="36"/>
          <w:rtl/>
        </w:rPr>
        <w:t>أدى إلى</w:t>
      </w:r>
      <w:r w:rsidR="008C6171" w:rsidRPr="00B708AF">
        <w:rPr>
          <w:rFonts w:ascii="Calibri" w:eastAsia="Calibri" w:hAnsi="Calibri" w:cs="Traditional Arabic"/>
          <w:color w:val="000000" w:themeColor="text1"/>
          <w:sz w:val="36"/>
          <w:szCs w:val="36"/>
          <w:rtl/>
        </w:rPr>
        <w:t xml:space="preserve"> </w:t>
      </w:r>
      <w:r w:rsidR="00901DD8" w:rsidRPr="00B708AF">
        <w:rPr>
          <w:rFonts w:ascii="Calibri" w:eastAsia="Calibri" w:hAnsi="Calibri" w:cs="Traditional Arabic" w:hint="cs"/>
          <w:color w:val="000000" w:themeColor="text1"/>
          <w:sz w:val="36"/>
          <w:szCs w:val="36"/>
          <w:rtl/>
        </w:rPr>
        <w:t>ع</w:t>
      </w:r>
      <w:r w:rsidR="008C6171" w:rsidRPr="00B708AF">
        <w:rPr>
          <w:rFonts w:ascii="Calibri" w:eastAsia="Calibri" w:hAnsi="Calibri" w:cs="Traditional Arabic" w:hint="cs"/>
          <w:color w:val="000000" w:themeColor="text1"/>
          <w:sz w:val="36"/>
          <w:szCs w:val="36"/>
          <w:rtl/>
        </w:rPr>
        <w:t>دم الثقة</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في</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مخارجه</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و</w:t>
      </w:r>
      <w:r w:rsidR="00901DD8" w:rsidRPr="00B708AF">
        <w:rPr>
          <w:rFonts w:ascii="Calibri" w:eastAsia="Calibri" w:hAnsi="Calibri" w:cs="Traditional Arabic" w:hint="cs"/>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بخاصة</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النوعية</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و</w:t>
      </w:r>
      <w:r w:rsidR="00901DD8" w:rsidRPr="00B708AF">
        <w:rPr>
          <w:rFonts w:ascii="Calibri" w:eastAsia="Calibri" w:hAnsi="Calibri" w:cs="Traditional Arabic" w:hint="cs"/>
          <w:color w:val="000000" w:themeColor="text1"/>
          <w:sz w:val="36"/>
          <w:szCs w:val="36"/>
          <w:rtl/>
        </w:rPr>
        <w:t xml:space="preserve"> الإمكانات</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في</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تزويد</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مخرجاته</w:t>
      </w:r>
      <w:r w:rsidR="008C6171" w:rsidRPr="00B708AF">
        <w:rPr>
          <w:rFonts w:ascii="Calibri" w:eastAsia="Calibri" w:hAnsi="Calibri" w:cs="Traditional Arabic"/>
          <w:color w:val="000000" w:themeColor="text1"/>
          <w:sz w:val="36"/>
          <w:szCs w:val="36"/>
          <w:rtl/>
        </w:rPr>
        <w:t xml:space="preserve"> </w:t>
      </w:r>
      <w:r w:rsidR="00901DD8" w:rsidRPr="00B708AF">
        <w:rPr>
          <w:rFonts w:ascii="Calibri" w:eastAsia="Calibri" w:hAnsi="Calibri" w:cs="Traditional Arabic" w:hint="cs"/>
          <w:color w:val="000000" w:themeColor="text1"/>
          <w:sz w:val="36"/>
          <w:szCs w:val="36"/>
          <w:rtl/>
        </w:rPr>
        <w:t>بالمه</w:t>
      </w:r>
      <w:r w:rsidR="008C6171" w:rsidRPr="00B708AF">
        <w:rPr>
          <w:rFonts w:ascii="Calibri" w:eastAsia="Calibri" w:hAnsi="Calibri" w:cs="Traditional Arabic" w:hint="cs"/>
          <w:color w:val="000000" w:themeColor="text1"/>
          <w:sz w:val="36"/>
          <w:szCs w:val="36"/>
          <w:rtl/>
        </w:rPr>
        <w:t>ارة</w:t>
      </w:r>
      <w:r w:rsidR="008C6171" w:rsidRPr="00B708AF">
        <w:rPr>
          <w:rFonts w:ascii="Calibri" w:eastAsia="Calibri" w:hAnsi="Calibri" w:cs="Traditional Arabic"/>
          <w:color w:val="000000" w:themeColor="text1"/>
          <w:sz w:val="36"/>
          <w:szCs w:val="36"/>
          <w:rtl/>
        </w:rPr>
        <w:t xml:space="preserve"> </w:t>
      </w:r>
      <w:r w:rsidR="00901DD8" w:rsidRPr="00B708AF">
        <w:rPr>
          <w:rFonts w:ascii="Calibri" w:eastAsia="Calibri" w:hAnsi="Calibri" w:cs="Traditional Arabic" w:hint="cs"/>
          <w:color w:val="000000" w:themeColor="text1"/>
          <w:sz w:val="36"/>
          <w:szCs w:val="36"/>
          <w:rtl/>
        </w:rPr>
        <w:t>و الق</w:t>
      </w:r>
      <w:r w:rsidR="008C6171" w:rsidRPr="00B708AF">
        <w:rPr>
          <w:rFonts w:ascii="Calibri" w:eastAsia="Calibri" w:hAnsi="Calibri" w:cs="Traditional Arabic" w:hint="cs"/>
          <w:color w:val="000000" w:themeColor="text1"/>
          <w:sz w:val="36"/>
          <w:szCs w:val="36"/>
          <w:rtl/>
        </w:rPr>
        <w:t>درة على</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الابتكار</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التي</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ينشدها</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سوق</w:t>
      </w:r>
      <w:r w:rsidR="008C6171" w:rsidRPr="00B708AF">
        <w:rPr>
          <w:rFonts w:ascii="Calibri" w:eastAsia="Calibri" w:hAnsi="Calibri" w:cs="Traditional Arabic"/>
          <w:color w:val="000000" w:themeColor="text1"/>
          <w:sz w:val="36"/>
          <w:szCs w:val="36"/>
          <w:rtl/>
        </w:rPr>
        <w:t xml:space="preserve"> </w:t>
      </w:r>
      <w:r w:rsidR="008C6171" w:rsidRPr="00B708AF">
        <w:rPr>
          <w:rFonts w:ascii="Calibri" w:eastAsia="Calibri" w:hAnsi="Calibri" w:cs="Traditional Arabic" w:hint="cs"/>
          <w:color w:val="000000" w:themeColor="text1"/>
          <w:sz w:val="36"/>
          <w:szCs w:val="36"/>
          <w:rtl/>
        </w:rPr>
        <w:t>العمل</w:t>
      </w:r>
      <w:r w:rsidRPr="00B708AF">
        <w:rPr>
          <w:rFonts w:ascii="Calibri" w:eastAsia="Calibri" w:hAnsi="Calibri" w:cs="Traditional Arabic" w:hint="cs"/>
          <w:color w:val="000000" w:themeColor="text1"/>
          <w:sz w:val="36"/>
          <w:szCs w:val="36"/>
          <w:rtl/>
        </w:rPr>
        <w:t xml:space="preserve"> ( </w:t>
      </w:r>
      <w:r w:rsidRPr="00B708AF">
        <w:rPr>
          <w:rFonts w:ascii="Calibri" w:eastAsia="Calibri" w:hAnsi="Calibri" w:cs="Traditional Arabic"/>
          <w:color w:val="000000" w:themeColor="text1"/>
          <w:sz w:val="36"/>
          <w:szCs w:val="36"/>
          <w:rtl/>
        </w:rPr>
        <w:t>عبد الرحمن الصايغ</w:t>
      </w:r>
      <w:r w:rsidR="0048288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2010 م , ص 9 ) </w:t>
      </w:r>
      <w:r w:rsidR="008C6171" w:rsidRPr="00B708AF">
        <w:rPr>
          <w:rFonts w:ascii="Calibri" w:eastAsia="Calibri" w:hAnsi="Calibri" w:cs="Traditional Arabic"/>
          <w:color w:val="000000" w:themeColor="text1"/>
          <w:sz w:val="36"/>
          <w:szCs w:val="36"/>
          <w:rtl/>
        </w:rPr>
        <w:t>.</w:t>
      </w:r>
    </w:p>
    <w:p w:rsidR="0027429B" w:rsidRPr="00B708AF" w:rsidRDefault="00865C37" w:rsidP="006C2D68">
      <w:pPr>
        <w:pStyle w:val="ListParagraph"/>
        <w:numPr>
          <w:ilvl w:val="2"/>
          <w:numId w:val="139"/>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عزل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w:t>
      </w:r>
      <w:r w:rsidRPr="00B708AF">
        <w:rPr>
          <w:rFonts w:ascii="Calibri" w:eastAsia="Calibri" w:hAnsi="Calibri" w:cs="Traditional Arabic"/>
          <w:color w:val="000000" w:themeColor="text1"/>
          <w:sz w:val="36"/>
          <w:szCs w:val="36"/>
          <w:rtl/>
        </w:rPr>
        <w:t xml:space="preserve"> </w:t>
      </w:r>
      <w:r w:rsidR="0027429B" w:rsidRPr="00B708AF">
        <w:rPr>
          <w:rFonts w:ascii="Calibri" w:eastAsia="Calibri" w:hAnsi="Calibri" w:cs="Traditional Arabic" w:hint="cs"/>
          <w:color w:val="000000" w:themeColor="text1"/>
          <w:sz w:val="36"/>
          <w:szCs w:val="36"/>
          <w:rtl/>
        </w:rPr>
        <w:t xml:space="preserve">بالمملكة العربية السعودية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يدور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العالي . </w:t>
      </w:r>
    </w:p>
    <w:p w:rsidR="00F368A5" w:rsidRPr="00B708AF" w:rsidRDefault="0027429B" w:rsidP="006C2D68">
      <w:pPr>
        <w:pStyle w:val="ListParagraph"/>
        <w:numPr>
          <w:ilvl w:val="2"/>
          <w:numId w:val="139"/>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ضغوط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التطور</w:t>
      </w:r>
      <w:r w:rsidRPr="00B708AF">
        <w:rPr>
          <w:rFonts w:ascii="Calibri" w:eastAsia="Calibri" w:hAnsi="Calibri" w:cs="Traditional Arabic"/>
          <w:color w:val="000000" w:themeColor="text1"/>
          <w:sz w:val="36"/>
          <w:szCs w:val="36"/>
          <w:rtl/>
        </w:rPr>
        <w:t xml:space="preserve"> </w:t>
      </w:r>
      <w:r w:rsidR="00D2542A" w:rsidRPr="00B708AF">
        <w:rPr>
          <w:rFonts w:ascii="Calibri" w:eastAsia="Calibri" w:hAnsi="Calibri" w:cs="Traditional Arabic" w:hint="cs"/>
          <w:color w:val="000000" w:themeColor="text1"/>
          <w:sz w:val="36"/>
          <w:szCs w:val="36"/>
          <w:rtl/>
        </w:rPr>
        <w:t xml:space="preserve">و التقدم </w:t>
      </w:r>
      <w:r w:rsidRPr="00B708AF">
        <w:rPr>
          <w:rFonts w:ascii="Calibri" w:eastAsia="Calibri" w:hAnsi="Calibri" w:cs="Traditional Arabic" w:hint="cs"/>
          <w:color w:val="000000" w:themeColor="text1"/>
          <w:sz w:val="36"/>
          <w:szCs w:val="36"/>
          <w:rtl/>
        </w:rPr>
        <w:t xml:space="preserve">و التحديث </w:t>
      </w:r>
      <w:r w:rsidR="00D2542A" w:rsidRPr="00B708AF">
        <w:rPr>
          <w:rFonts w:ascii="Calibri" w:eastAsia="Calibri" w:hAnsi="Calibri" w:cs="Traditional Arabic" w:hint="cs"/>
          <w:color w:val="000000" w:themeColor="text1"/>
          <w:sz w:val="36"/>
          <w:szCs w:val="36"/>
          <w:rtl/>
        </w:rPr>
        <w:t xml:space="preserve">بالمملكة العربية السعودية </w:t>
      </w:r>
      <w:r w:rsidRPr="00B708AF">
        <w:rPr>
          <w:rFonts w:ascii="Calibri" w:eastAsia="Calibri" w:hAnsi="Calibri" w:cs="Traditional Arabic" w:hint="cs"/>
          <w:color w:val="000000" w:themeColor="text1"/>
          <w:sz w:val="36"/>
          <w:szCs w:val="36"/>
          <w:rtl/>
        </w:rPr>
        <w:t>.</w:t>
      </w:r>
    </w:p>
    <w:p w:rsidR="00E708D3" w:rsidRPr="00B708AF" w:rsidRDefault="00F368A5" w:rsidP="006C2D68">
      <w:pPr>
        <w:pStyle w:val="ListParagraph"/>
        <w:numPr>
          <w:ilvl w:val="2"/>
          <w:numId w:val="139"/>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وجود مشكلة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تزايد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الأكاديمي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بالمملكة العربية السعودية .</w:t>
      </w:r>
    </w:p>
    <w:p w:rsidR="00612488" w:rsidRPr="00B708AF" w:rsidRDefault="00E708D3" w:rsidP="006C2D68">
      <w:pPr>
        <w:pStyle w:val="ListParagraph"/>
        <w:numPr>
          <w:ilvl w:val="2"/>
          <w:numId w:val="139"/>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ارتفاع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نسبة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 المتسربين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المعيدين بالتعليم الثانوي</w:t>
      </w:r>
      <w:r w:rsidRPr="00B708AF">
        <w:rPr>
          <w:rFonts w:ascii="Calibri" w:eastAsia="Calibri" w:hAnsi="Calibri" w:cs="Traditional Arabic"/>
          <w:color w:val="000000" w:themeColor="text1"/>
          <w:sz w:val="36"/>
          <w:szCs w:val="36"/>
          <w:rtl/>
        </w:rPr>
        <w:t xml:space="preserve"> .</w:t>
      </w:r>
    </w:p>
    <w:p w:rsidR="00612488" w:rsidRPr="00B708AF" w:rsidRDefault="00612488" w:rsidP="006C2D68">
      <w:pPr>
        <w:pStyle w:val="ListParagraph"/>
        <w:numPr>
          <w:ilvl w:val="2"/>
          <w:numId w:val="139"/>
        </w:numPr>
        <w:spacing w:after="0" w:line="240" w:lineRule="auto"/>
        <w:ind w:left="521"/>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عجز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الكثير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 خريجي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المدارس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الالتحاق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العالي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مواصلة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تعليمهم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بأساليب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ذاتية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خاصة بهم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كذلك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عجز</w:t>
      </w:r>
      <w:r w:rsidR="008F2399" w:rsidRPr="00B708AF">
        <w:rPr>
          <w:rFonts w:ascii="Calibri" w:eastAsia="Calibri" w:hAnsi="Calibri" w:cs="Traditional Arabic" w:hint="cs"/>
          <w:color w:val="000000" w:themeColor="text1"/>
          <w:sz w:val="36"/>
          <w:szCs w:val="36"/>
          <w:rtl/>
        </w:rPr>
        <w:t xml:space="preserve"> 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الالتحاق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يصلحون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9E3718" w:rsidRPr="00B708AF" w:rsidRDefault="009E3718" w:rsidP="009E3718">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 xml:space="preserve">التعليق على المطلب السابع : </w:t>
      </w:r>
    </w:p>
    <w:p w:rsidR="009513BE" w:rsidRPr="00B708AF" w:rsidRDefault="009513BE" w:rsidP="009E3718">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يزداد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الأمر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سوءاً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إذا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عرف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حجم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الإمكانيات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المتاحة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لعلاج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حل مثل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المشكلات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FA68B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المعوقات 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المملكة العربية السعودية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توفرها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قلة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الخبرة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ضعف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التأهيل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المهني</w:t>
      </w:r>
      <w:r w:rsidRPr="00B708AF">
        <w:rPr>
          <w:rFonts w:ascii="Calibri" w:eastAsia="Calibri" w:hAnsi="Calibri" w:cs="Traditional Arabic"/>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الإرشادي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القائمين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بالتوجيه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 المدرسة الثانوية و حل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المشكلات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يعاني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منها</w:t>
      </w:r>
      <w:r w:rsidRPr="00B708AF">
        <w:rPr>
          <w:rFonts w:ascii="Calibri" w:eastAsia="Calibri" w:hAnsi="Calibri" w:cs="Traditional Arabic"/>
          <w:color w:val="000000" w:themeColor="text1"/>
          <w:sz w:val="36"/>
          <w:szCs w:val="36"/>
          <w:rtl/>
        </w:rPr>
        <w:t xml:space="preserve"> </w:t>
      </w:r>
      <w:r w:rsidR="00C7749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00C77494" w:rsidRPr="00B708AF">
        <w:rPr>
          <w:rFonts w:ascii="Calibri" w:eastAsia="Calibri" w:hAnsi="Calibri" w:cs="Traditional Arabic" w:hint="cs"/>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 و</w:t>
      </w:r>
      <w:r w:rsidR="009E3718" w:rsidRPr="00B708AF">
        <w:rPr>
          <w:rFonts w:ascii="Calibri" w:eastAsia="Calibri" w:hAnsi="Calibri" w:cs="Traditional Arabic"/>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لمواجهة</w:t>
      </w:r>
      <w:r w:rsidR="009E3718" w:rsidRPr="00B708AF">
        <w:rPr>
          <w:rFonts w:ascii="Calibri" w:eastAsia="Calibri" w:hAnsi="Calibri" w:cs="Traditional Arabic"/>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هذه</w:t>
      </w:r>
      <w:r w:rsidR="009E3718" w:rsidRPr="00B708AF">
        <w:rPr>
          <w:rFonts w:ascii="Calibri" w:eastAsia="Calibri" w:hAnsi="Calibri" w:cs="Traditional Arabic"/>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التحديات</w:t>
      </w:r>
      <w:r w:rsidR="009E3718" w:rsidRPr="00B708AF">
        <w:rPr>
          <w:rFonts w:ascii="Calibri" w:eastAsia="Calibri" w:hAnsi="Calibri" w:cs="Traditional Arabic"/>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أو</w:t>
      </w:r>
      <w:r w:rsidR="009E3718" w:rsidRPr="00B708AF">
        <w:rPr>
          <w:rFonts w:ascii="Calibri" w:eastAsia="Calibri" w:hAnsi="Calibri" w:cs="Traditional Arabic"/>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المعوقات</w:t>
      </w:r>
      <w:r w:rsidR="009E3718" w:rsidRPr="00B708AF">
        <w:rPr>
          <w:rFonts w:ascii="Calibri" w:eastAsia="Calibri" w:hAnsi="Calibri" w:cs="Traditional Arabic"/>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لابد ان تسعى</w:t>
      </w:r>
      <w:r w:rsidR="009E3718" w:rsidRPr="00B708AF">
        <w:rPr>
          <w:rFonts w:ascii="Calibri" w:eastAsia="Calibri" w:hAnsi="Calibri" w:cs="Traditional Arabic"/>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وزارة</w:t>
      </w:r>
      <w:r w:rsidR="009E3718" w:rsidRPr="00B708AF">
        <w:rPr>
          <w:rFonts w:ascii="Calibri" w:eastAsia="Calibri" w:hAnsi="Calibri" w:cs="Traditional Arabic"/>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التعليم</w:t>
      </w:r>
      <w:r w:rsidR="009E3718" w:rsidRPr="00B708AF">
        <w:rPr>
          <w:rFonts w:ascii="Calibri" w:eastAsia="Calibri" w:hAnsi="Calibri" w:cs="Traditional Arabic"/>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بالمملكة</w:t>
      </w:r>
      <w:r w:rsidR="009E3718" w:rsidRPr="00B708AF">
        <w:rPr>
          <w:rFonts w:ascii="Calibri" w:eastAsia="Calibri" w:hAnsi="Calibri" w:cs="Traditional Arabic"/>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العربية</w:t>
      </w:r>
      <w:r w:rsidR="009E3718" w:rsidRPr="00B708AF">
        <w:rPr>
          <w:rFonts w:ascii="Calibri" w:eastAsia="Calibri" w:hAnsi="Calibri" w:cs="Traditional Arabic"/>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السعودية</w:t>
      </w:r>
      <w:r w:rsidR="009E3718" w:rsidRPr="00B708AF">
        <w:rPr>
          <w:rFonts w:ascii="Calibri" w:eastAsia="Calibri" w:hAnsi="Calibri" w:cs="Traditional Arabic"/>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إلى</w:t>
      </w:r>
      <w:r w:rsidR="009E3718" w:rsidRPr="00B708AF">
        <w:rPr>
          <w:rFonts w:ascii="Calibri" w:eastAsia="Calibri" w:hAnsi="Calibri" w:cs="Traditional Arabic"/>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إيجاد</w:t>
      </w:r>
      <w:r w:rsidR="009E3718" w:rsidRPr="00B708AF">
        <w:rPr>
          <w:rFonts w:ascii="Calibri" w:eastAsia="Calibri" w:hAnsi="Calibri" w:cs="Traditional Arabic"/>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البدائل</w:t>
      </w:r>
      <w:r w:rsidR="009E3718" w:rsidRPr="00B708AF">
        <w:rPr>
          <w:rFonts w:ascii="Calibri" w:eastAsia="Calibri" w:hAnsi="Calibri" w:cs="Traditional Arabic"/>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و</w:t>
      </w:r>
      <w:r w:rsidR="009E3718" w:rsidRPr="00B708AF">
        <w:rPr>
          <w:rFonts w:ascii="Calibri" w:eastAsia="Calibri" w:hAnsi="Calibri" w:cs="Traditional Arabic"/>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الحلول</w:t>
      </w:r>
      <w:r w:rsidR="009E3718" w:rsidRPr="00B708AF">
        <w:rPr>
          <w:rFonts w:ascii="Calibri" w:eastAsia="Calibri" w:hAnsi="Calibri" w:cs="Traditional Arabic"/>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المقننة</w:t>
      </w:r>
      <w:r w:rsidR="009E3718" w:rsidRPr="00B708AF">
        <w:rPr>
          <w:rFonts w:ascii="Calibri" w:eastAsia="Calibri" w:hAnsi="Calibri" w:cs="Traditional Arabic"/>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مرتكزة</w:t>
      </w:r>
      <w:r w:rsidR="009E3718" w:rsidRPr="00B708AF">
        <w:rPr>
          <w:rFonts w:ascii="Calibri" w:eastAsia="Calibri" w:hAnsi="Calibri" w:cs="Traditional Arabic"/>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على</w:t>
      </w:r>
      <w:r w:rsidR="009E3718" w:rsidRPr="00B708AF">
        <w:rPr>
          <w:rFonts w:ascii="Calibri" w:eastAsia="Calibri" w:hAnsi="Calibri" w:cs="Traditional Arabic"/>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تخطيط</w:t>
      </w:r>
      <w:r w:rsidR="009E3718" w:rsidRPr="00B708AF">
        <w:rPr>
          <w:rFonts w:ascii="Calibri" w:eastAsia="Calibri" w:hAnsi="Calibri" w:cs="Traditional Arabic"/>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استراتيجي</w:t>
      </w:r>
      <w:r w:rsidR="009E3718" w:rsidRPr="00B708AF">
        <w:rPr>
          <w:rFonts w:ascii="Calibri" w:eastAsia="Calibri" w:hAnsi="Calibri" w:cs="Traditional Arabic"/>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وفقاً</w:t>
      </w:r>
      <w:r w:rsidR="009E3718" w:rsidRPr="00B708AF">
        <w:rPr>
          <w:rFonts w:ascii="Calibri" w:eastAsia="Calibri" w:hAnsi="Calibri" w:cs="Traditional Arabic"/>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للأولويات</w:t>
      </w:r>
      <w:r w:rsidR="009E3718" w:rsidRPr="00B708AF">
        <w:rPr>
          <w:rFonts w:ascii="Calibri" w:eastAsia="Calibri" w:hAnsi="Calibri" w:cs="Traditional Arabic"/>
          <w:color w:val="000000" w:themeColor="text1"/>
          <w:sz w:val="36"/>
          <w:szCs w:val="36"/>
          <w:rtl/>
        </w:rPr>
        <w:t xml:space="preserve"> </w:t>
      </w:r>
      <w:r w:rsidR="00C77494" w:rsidRPr="00B708AF">
        <w:rPr>
          <w:rFonts w:ascii="Calibri" w:eastAsia="Calibri" w:hAnsi="Calibri" w:cs="Traditional Arabic" w:hint="cs"/>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و</w:t>
      </w:r>
      <w:r w:rsidR="009E3718" w:rsidRPr="00B708AF">
        <w:rPr>
          <w:rFonts w:ascii="Calibri" w:eastAsia="Calibri" w:hAnsi="Calibri" w:cs="Traditional Arabic"/>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مقدرة</w:t>
      </w:r>
      <w:r w:rsidR="009E3718" w:rsidRPr="00B708AF">
        <w:rPr>
          <w:rFonts w:ascii="Calibri" w:eastAsia="Calibri" w:hAnsi="Calibri" w:cs="Traditional Arabic"/>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طبيعة</w:t>
      </w:r>
      <w:r w:rsidR="009E3718" w:rsidRPr="00B708AF">
        <w:rPr>
          <w:rFonts w:ascii="Calibri" w:eastAsia="Calibri" w:hAnsi="Calibri" w:cs="Traditional Arabic"/>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النظام</w:t>
      </w:r>
      <w:r w:rsidR="009E3718" w:rsidRPr="00B708AF">
        <w:rPr>
          <w:rFonts w:ascii="Calibri" w:eastAsia="Calibri" w:hAnsi="Calibri" w:cs="Traditional Arabic"/>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التعليمي</w:t>
      </w:r>
      <w:r w:rsidR="009E3718" w:rsidRPr="00B708AF">
        <w:rPr>
          <w:rFonts w:ascii="Calibri" w:eastAsia="Calibri" w:hAnsi="Calibri" w:cs="Traditional Arabic"/>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بالمملكة</w:t>
      </w:r>
      <w:r w:rsidR="009E3718" w:rsidRPr="00B708AF">
        <w:rPr>
          <w:rFonts w:ascii="Calibri" w:eastAsia="Calibri" w:hAnsi="Calibri" w:cs="Traditional Arabic"/>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العربية</w:t>
      </w:r>
      <w:r w:rsidR="009E3718" w:rsidRPr="00B708AF">
        <w:rPr>
          <w:rFonts w:ascii="Calibri" w:eastAsia="Calibri" w:hAnsi="Calibri" w:cs="Traditional Arabic"/>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السعودية</w:t>
      </w:r>
      <w:r w:rsidR="009E3718" w:rsidRPr="00B708AF">
        <w:rPr>
          <w:rFonts w:ascii="Calibri" w:eastAsia="Calibri" w:hAnsi="Calibri" w:cs="Traditional Arabic"/>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و</w:t>
      </w:r>
      <w:r w:rsidR="009E3718" w:rsidRPr="00B708AF">
        <w:rPr>
          <w:rFonts w:ascii="Calibri" w:eastAsia="Calibri" w:hAnsi="Calibri" w:cs="Traditional Arabic"/>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منطلقة</w:t>
      </w:r>
      <w:r w:rsidR="009E3718" w:rsidRPr="00B708AF">
        <w:rPr>
          <w:rFonts w:ascii="Calibri" w:eastAsia="Calibri" w:hAnsi="Calibri" w:cs="Traditional Arabic"/>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من</w:t>
      </w:r>
      <w:r w:rsidR="009E3718" w:rsidRPr="00B708AF">
        <w:rPr>
          <w:rFonts w:ascii="Calibri" w:eastAsia="Calibri" w:hAnsi="Calibri" w:cs="Traditional Arabic"/>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خلال</w:t>
      </w:r>
      <w:r w:rsidR="009E3718" w:rsidRPr="00B708AF">
        <w:rPr>
          <w:rFonts w:ascii="Calibri" w:eastAsia="Calibri" w:hAnsi="Calibri" w:cs="Traditional Arabic"/>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التجديد</w:t>
      </w:r>
      <w:r w:rsidR="009E3718" w:rsidRPr="00B708AF">
        <w:rPr>
          <w:rFonts w:ascii="Calibri" w:eastAsia="Calibri" w:hAnsi="Calibri" w:cs="Traditional Arabic"/>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و</w:t>
      </w:r>
      <w:r w:rsidR="009E3718" w:rsidRPr="00B708AF">
        <w:rPr>
          <w:rFonts w:ascii="Calibri" w:eastAsia="Calibri" w:hAnsi="Calibri" w:cs="Traditional Arabic"/>
          <w:color w:val="000000" w:themeColor="text1"/>
          <w:sz w:val="36"/>
          <w:szCs w:val="36"/>
          <w:rtl/>
        </w:rPr>
        <w:t xml:space="preserve"> </w:t>
      </w:r>
      <w:r w:rsidR="009E3718" w:rsidRPr="00B708AF">
        <w:rPr>
          <w:rFonts w:ascii="Calibri" w:eastAsia="Calibri" w:hAnsi="Calibri" w:cs="Traditional Arabic" w:hint="cs"/>
          <w:color w:val="000000" w:themeColor="text1"/>
          <w:sz w:val="36"/>
          <w:szCs w:val="36"/>
          <w:rtl/>
        </w:rPr>
        <w:t>التطوير</w:t>
      </w:r>
      <w:r w:rsidR="009E3718" w:rsidRPr="00B708AF">
        <w:rPr>
          <w:rFonts w:ascii="Calibri" w:eastAsia="Calibri" w:hAnsi="Calibri" w:cs="Traditional Arabic"/>
          <w:color w:val="000000" w:themeColor="text1"/>
          <w:sz w:val="36"/>
          <w:szCs w:val="36"/>
          <w:rtl/>
        </w:rPr>
        <w:t xml:space="preserve"> .</w:t>
      </w:r>
    </w:p>
    <w:p w:rsidR="00A12DFE" w:rsidRPr="00B708AF" w:rsidRDefault="00A12DFE" w:rsidP="00647FD0">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lastRenderedPageBreak/>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تحمله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معالم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واضحة و بما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تتبوؤه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منزلة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 المملكة العربية السعودية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تحتاج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نظرة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متأنية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منطلقة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الأهداف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للمجتمع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السعودي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يعاد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صياغة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لتكون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المسؤولية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ملقاة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الجميع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ليس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التربويين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فقط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إذ</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لابد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تنتهي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الفوضى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غير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رجعة </w:t>
      </w:r>
      <w:r w:rsidRPr="00B708AF">
        <w:rPr>
          <w:rFonts w:ascii="Calibri" w:eastAsia="Calibri" w:hAnsi="Calibri" w:cs="Traditional Arabic"/>
          <w:color w:val="000000" w:themeColor="text1"/>
          <w:sz w:val="36"/>
          <w:szCs w:val="36"/>
          <w:rtl/>
        </w:rPr>
        <w:t>.</w:t>
      </w:r>
    </w:p>
    <w:p w:rsidR="00D7207F" w:rsidRPr="00B708AF" w:rsidRDefault="00A12DFE" w:rsidP="00D7207F">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ab/>
      </w:r>
      <w:r w:rsidRPr="00B708AF">
        <w:rPr>
          <w:rFonts w:ascii="Calibri" w:eastAsia="Calibri" w:hAnsi="Calibri" w:cs="Traditional Arabic" w:hint="cs"/>
          <w:color w:val="000000" w:themeColor="text1"/>
          <w:sz w:val="36"/>
          <w:szCs w:val="36"/>
          <w:rtl/>
        </w:rPr>
        <w:t>حيث إن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الواقع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الحاجة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تريدان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مدرسة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يتكامل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المهني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الفني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بحيث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تُربط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أنواعه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بجسور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فتصبح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أنواعا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مفتوحة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أجل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تقليص</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الفجوة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الحاصلة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اليوم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الأنواع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الفروع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لن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بإحداث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تغييرات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جذرية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المناهج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ثمة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صيغ</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متعددة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المشكلة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مثل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نظام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الساعات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المعتمدة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النظام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الشامل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D7207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اللذين</w:t>
      </w:r>
      <w:r w:rsidRPr="00B708AF">
        <w:rPr>
          <w:rFonts w:ascii="Calibri" w:eastAsia="Calibri" w:hAnsi="Calibri" w:cs="Traditional Arabic"/>
          <w:color w:val="000000" w:themeColor="text1"/>
          <w:sz w:val="36"/>
          <w:szCs w:val="36"/>
          <w:rtl/>
        </w:rPr>
        <w:t xml:space="preserve"> </w:t>
      </w:r>
      <w:r w:rsidR="00D7207F" w:rsidRPr="00B708AF">
        <w:rPr>
          <w:rFonts w:ascii="Calibri" w:eastAsia="Calibri" w:hAnsi="Calibri" w:cs="Traditional Arabic" w:hint="cs"/>
          <w:color w:val="000000" w:themeColor="text1"/>
          <w:sz w:val="36"/>
          <w:szCs w:val="36"/>
          <w:rtl/>
        </w:rPr>
        <w:t>يتطلبان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وجود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مواد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إلزامية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تخصصية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D7207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أخرى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عامة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مشتركة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D7207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مقررات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نشاط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تلبي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الميول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D7207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النشاطات</w:t>
      </w:r>
      <w:r w:rsidR="00D7207F" w:rsidRPr="00B708AF">
        <w:rPr>
          <w:rFonts w:ascii="Calibri" w:eastAsia="Calibri" w:hAnsi="Calibri" w:cs="Traditional Arabic"/>
          <w:color w:val="000000" w:themeColor="text1"/>
          <w:sz w:val="36"/>
          <w:szCs w:val="36"/>
          <w:rtl/>
        </w:rPr>
        <w:t xml:space="preserve"> </w:t>
      </w:r>
      <w:r w:rsidR="00D7207F" w:rsidRPr="00B708AF">
        <w:rPr>
          <w:rFonts w:ascii="Calibri" w:eastAsia="Calibri" w:hAnsi="Calibri" w:cs="Traditional Arabic" w:hint="cs"/>
          <w:color w:val="000000" w:themeColor="text1"/>
          <w:sz w:val="36"/>
          <w:szCs w:val="36"/>
          <w:rtl/>
        </w:rPr>
        <w:t>.</w:t>
      </w:r>
    </w:p>
    <w:p w:rsidR="00860FEC" w:rsidRPr="00B708AF" w:rsidRDefault="00860FEC" w:rsidP="00860FEC">
      <w:pPr>
        <w:spacing w:after="0" w:line="240" w:lineRule="auto"/>
        <w:ind w:firstLine="662"/>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و </w:t>
      </w:r>
      <w:r w:rsidR="00A12DFE" w:rsidRPr="00B708AF">
        <w:rPr>
          <w:rFonts w:ascii="Calibri" w:eastAsia="Calibri" w:hAnsi="Calibri" w:cs="Traditional Arabic" w:hint="cs"/>
          <w:color w:val="000000" w:themeColor="text1"/>
          <w:sz w:val="36"/>
          <w:szCs w:val="36"/>
          <w:rtl/>
        </w:rPr>
        <w:t>المدرسة</w:t>
      </w:r>
      <w:r w:rsidR="00A12DFE"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الثانوية </w:t>
      </w:r>
      <w:r w:rsidR="00A12DFE" w:rsidRPr="00B708AF">
        <w:rPr>
          <w:rFonts w:ascii="Calibri" w:eastAsia="Calibri" w:hAnsi="Calibri" w:cs="Traditional Arabic" w:hint="cs"/>
          <w:color w:val="000000" w:themeColor="text1"/>
          <w:sz w:val="36"/>
          <w:szCs w:val="36"/>
          <w:rtl/>
        </w:rPr>
        <w:t>التي</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لابد</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ان</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تُرى</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في</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المجتمع</w:t>
      </w:r>
      <w:r w:rsidR="00A12DFE" w:rsidRPr="00B708AF">
        <w:rPr>
          <w:rFonts w:ascii="Calibri" w:eastAsia="Calibri" w:hAnsi="Calibri" w:cs="Traditional Arabic"/>
          <w:color w:val="000000" w:themeColor="text1"/>
          <w:sz w:val="36"/>
          <w:szCs w:val="36"/>
          <w:rtl/>
        </w:rPr>
        <w:t xml:space="preserve"> </w:t>
      </w:r>
      <w:r w:rsidR="00D7207F" w:rsidRPr="00B708AF">
        <w:rPr>
          <w:rFonts w:ascii="Calibri" w:eastAsia="Calibri" w:hAnsi="Calibri" w:cs="Traditional Arabic" w:hint="cs"/>
          <w:color w:val="000000" w:themeColor="text1"/>
          <w:sz w:val="36"/>
          <w:szCs w:val="36"/>
          <w:rtl/>
        </w:rPr>
        <w:t xml:space="preserve">السعودي </w:t>
      </w:r>
      <w:r w:rsidR="00A12DFE" w:rsidRPr="00B708AF">
        <w:rPr>
          <w:rFonts w:ascii="Calibri" w:eastAsia="Calibri" w:hAnsi="Calibri" w:cs="Traditional Arabic" w:hint="cs"/>
          <w:color w:val="000000" w:themeColor="text1"/>
          <w:sz w:val="36"/>
          <w:szCs w:val="36"/>
          <w:rtl/>
        </w:rPr>
        <w:t>ترتبط</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بالبيئة</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و</w:t>
      </w:r>
      <w:r w:rsidR="00C21B9A" w:rsidRPr="00B708AF">
        <w:rPr>
          <w:rFonts w:ascii="Calibri" w:eastAsia="Calibri" w:hAnsi="Calibri" w:cs="Traditional Arabic" w:hint="cs"/>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احتياجاتها</w:t>
      </w:r>
      <w:r w:rsidR="00C21B9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و</w:t>
      </w:r>
      <w:r w:rsidR="00C21B9A" w:rsidRPr="00B708AF">
        <w:rPr>
          <w:rFonts w:ascii="Calibri" w:eastAsia="Calibri" w:hAnsi="Calibri" w:cs="Traditional Arabic" w:hint="cs"/>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ظروف</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تطويرها</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و</w:t>
      </w:r>
      <w:r w:rsidR="00C21B9A" w:rsidRPr="00B708AF">
        <w:rPr>
          <w:rFonts w:ascii="Calibri" w:eastAsia="Calibri" w:hAnsi="Calibri" w:cs="Traditional Arabic" w:hint="cs"/>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تنميتها</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و</w:t>
      </w:r>
      <w:r w:rsidR="00C21B9A" w:rsidRPr="00B708AF">
        <w:rPr>
          <w:rFonts w:ascii="Calibri" w:eastAsia="Calibri" w:hAnsi="Calibri" w:cs="Traditional Arabic" w:hint="cs"/>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حل</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مشكلاتها</w:t>
      </w:r>
      <w:r w:rsidR="00A12DFE" w:rsidRPr="00B708AF">
        <w:rPr>
          <w:rFonts w:ascii="Calibri" w:eastAsia="Calibri" w:hAnsi="Calibri" w:cs="Traditional Arabic"/>
          <w:color w:val="000000" w:themeColor="text1"/>
          <w:sz w:val="36"/>
          <w:szCs w:val="36"/>
          <w:rtl/>
        </w:rPr>
        <w:t xml:space="preserve"> </w:t>
      </w:r>
      <w:r w:rsidR="00C21B9A" w:rsidRPr="00B708AF">
        <w:rPr>
          <w:rFonts w:ascii="Calibri" w:eastAsia="Calibri" w:hAnsi="Calibri" w:cs="Traditional Arabic" w:hint="cs"/>
          <w:color w:val="000000" w:themeColor="text1"/>
          <w:sz w:val="36"/>
          <w:szCs w:val="36"/>
          <w:rtl/>
        </w:rPr>
        <w:t xml:space="preserve">و </w:t>
      </w:r>
      <w:r w:rsidR="00A12DFE" w:rsidRPr="00B708AF">
        <w:rPr>
          <w:rFonts w:ascii="Calibri" w:eastAsia="Calibri" w:hAnsi="Calibri" w:cs="Traditional Arabic" w:hint="cs"/>
          <w:color w:val="000000" w:themeColor="text1"/>
          <w:sz w:val="36"/>
          <w:szCs w:val="36"/>
          <w:rtl/>
        </w:rPr>
        <w:t>يدرَّس</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فيها</w:t>
      </w:r>
      <w:r w:rsidR="00A12DFE" w:rsidRPr="00B708AF">
        <w:rPr>
          <w:rFonts w:ascii="Calibri" w:eastAsia="Calibri" w:hAnsi="Calibri" w:cs="Traditional Arabic"/>
          <w:color w:val="000000" w:themeColor="text1"/>
          <w:sz w:val="36"/>
          <w:szCs w:val="36"/>
          <w:rtl/>
        </w:rPr>
        <w:t xml:space="preserve"> : </w:t>
      </w:r>
      <w:r w:rsidR="00A12DFE" w:rsidRPr="00B708AF">
        <w:rPr>
          <w:rFonts w:ascii="Calibri" w:eastAsia="Calibri" w:hAnsi="Calibri" w:cs="Traditional Arabic" w:hint="cs"/>
          <w:color w:val="000000" w:themeColor="text1"/>
          <w:sz w:val="36"/>
          <w:szCs w:val="36"/>
          <w:rtl/>
        </w:rPr>
        <w:t>علم</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بناء</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الأسرة</w:t>
      </w:r>
      <w:r w:rsidR="00A12DFE" w:rsidRPr="00B708AF">
        <w:rPr>
          <w:rFonts w:ascii="Calibri" w:eastAsia="Calibri" w:hAnsi="Calibri" w:cs="Traditional Arabic"/>
          <w:color w:val="000000" w:themeColor="text1"/>
          <w:sz w:val="36"/>
          <w:szCs w:val="36"/>
          <w:rtl/>
        </w:rPr>
        <w:t xml:space="preserve"> </w:t>
      </w:r>
      <w:r w:rsidR="00C21B9A" w:rsidRPr="00B708AF">
        <w:rPr>
          <w:rFonts w:ascii="Calibri" w:eastAsia="Calibri" w:hAnsi="Calibri" w:cs="Traditional Arabic" w:hint="cs"/>
          <w:color w:val="000000" w:themeColor="text1"/>
          <w:sz w:val="36"/>
          <w:szCs w:val="36"/>
          <w:rtl/>
        </w:rPr>
        <w:t xml:space="preserve">السعودية </w:t>
      </w:r>
      <w:r w:rsidR="00A12DFE" w:rsidRPr="00B708AF">
        <w:rPr>
          <w:rFonts w:ascii="Calibri" w:eastAsia="Calibri" w:hAnsi="Calibri" w:cs="Traditional Arabic" w:hint="cs"/>
          <w:color w:val="000000" w:themeColor="text1"/>
          <w:sz w:val="36"/>
          <w:szCs w:val="36"/>
          <w:rtl/>
        </w:rPr>
        <w:t>،</w:t>
      </w:r>
      <w:r w:rsidR="00A12DFE"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و</w:t>
      </w:r>
      <w:r w:rsidR="00C21B9A" w:rsidRPr="00B708AF">
        <w:rPr>
          <w:rFonts w:ascii="Calibri" w:eastAsia="Calibri" w:hAnsi="Calibri" w:cs="Traditional Arabic" w:hint="cs"/>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مبادئ</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الاستثمار</w:t>
      </w:r>
      <w:r w:rsidR="00A12DFE" w:rsidRPr="00B708AF">
        <w:rPr>
          <w:rFonts w:ascii="Calibri" w:eastAsia="Calibri" w:hAnsi="Calibri" w:cs="Traditional Arabic"/>
          <w:color w:val="000000" w:themeColor="text1"/>
          <w:sz w:val="36"/>
          <w:szCs w:val="36"/>
          <w:rtl/>
        </w:rPr>
        <w:t xml:space="preserve"> </w:t>
      </w:r>
      <w:r w:rsidR="00C21B9A" w:rsidRPr="00B708AF">
        <w:rPr>
          <w:rFonts w:ascii="Calibri" w:eastAsia="Calibri" w:hAnsi="Calibri" w:cs="Traditional Arabic" w:hint="cs"/>
          <w:color w:val="000000" w:themeColor="text1"/>
          <w:sz w:val="36"/>
          <w:szCs w:val="36"/>
          <w:rtl/>
        </w:rPr>
        <w:t xml:space="preserve">بالمملكة العربية السعودية </w:t>
      </w:r>
      <w:r w:rsidR="00A12DFE" w:rsidRPr="00B708AF">
        <w:rPr>
          <w:rFonts w:ascii="Calibri" w:eastAsia="Calibri" w:hAnsi="Calibri" w:cs="Traditional Arabic" w:hint="cs"/>
          <w:color w:val="000000" w:themeColor="text1"/>
          <w:sz w:val="36"/>
          <w:szCs w:val="36"/>
          <w:rtl/>
        </w:rPr>
        <w:t>،</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و</w:t>
      </w:r>
      <w:r w:rsidR="00C21B9A" w:rsidRPr="00B708AF">
        <w:rPr>
          <w:rFonts w:ascii="Calibri" w:eastAsia="Calibri" w:hAnsi="Calibri" w:cs="Traditional Arabic" w:hint="cs"/>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علم</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الأخلاق</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و</w:t>
      </w:r>
      <w:r w:rsidR="00C21B9A" w:rsidRPr="00B708AF">
        <w:rPr>
          <w:rFonts w:ascii="Calibri" w:eastAsia="Calibri" w:hAnsi="Calibri" w:cs="Traditional Arabic" w:hint="cs"/>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العلاقات</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الاجتماعية</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و</w:t>
      </w:r>
      <w:r w:rsidR="00C21B9A" w:rsidRPr="00B708AF">
        <w:rPr>
          <w:rFonts w:ascii="Calibri" w:eastAsia="Calibri" w:hAnsi="Calibri" w:cs="Traditional Arabic" w:hint="cs"/>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قيم</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الإنتاج</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و</w:t>
      </w:r>
      <w:r w:rsidR="00C21B9A" w:rsidRPr="00B708AF">
        <w:rPr>
          <w:rFonts w:ascii="Calibri" w:eastAsia="Calibri" w:hAnsi="Calibri" w:cs="Traditional Arabic" w:hint="cs"/>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العمل</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ثم</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علوم</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التخصص</w:t>
      </w:r>
      <w:r w:rsidR="00C21B9A" w:rsidRPr="00B708AF">
        <w:rPr>
          <w:rFonts w:ascii="Calibri" w:eastAsia="Calibri" w:hAnsi="Calibri" w:cs="Traditional Arabic" w:hint="cs"/>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كل</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حسب</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قدرته</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و</w:t>
      </w:r>
      <w:r w:rsidR="00C21B9A" w:rsidRPr="00B708AF">
        <w:rPr>
          <w:rFonts w:ascii="Calibri" w:eastAsia="Calibri" w:hAnsi="Calibri" w:cs="Traditional Arabic" w:hint="cs"/>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استعداداته</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w:t>
      </w:r>
      <w:r w:rsidR="00A12DFE" w:rsidRPr="00B708AF">
        <w:rPr>
          <w:rFonts w:ascii="Calibri" w:eastAsia="Calibri" w:hAnsi="Calibri" w:cs="Traditional Arabic"/>
          <w:color w:val="000000" w:themeColor="text1"/>
          <w:sz w:val="36"/>
          <w:szCs w:val="36"/>
          <w:rtl/>
        </w:rPr>
        <w:t xml:space="preserve"> </w:t>
      </w:r>
      <w:r w:rsidR="00C21B9A" w:rsidRPr="00B708AF">
        <w:rPr>
          <w:rFonts w:ascii="Calibri" w:eastAsia="Calibri" w:hAnsi="Calibri" w:cs="Traditional Arabic" w:hint="cs"/>
          <w:color w:val="000000" w:themeColor="text1"/>
          <w:sz w:val="36"/>
          <w:szCs w:val="36"/>
          <w:rtl/>
        </w:rPr>
        <w:t xml:space="preserve">و </w:t>
      </w:r>
      <w:r w:rsidR="00A12DFE" w:rsidRPr="00B708AF">
        <w:rPr>
          <w:rFonts w:ascii="Calibri" w:eastAsia="Calibri" w:hAnsi="Calibri" w:cs="Traditional Arabic" w:hint="cs"/>
          <w:color w:val="000000" w:themeColor="text1"/>
          <w:sz w:val="36"/>
          <w:szCs w:val="36"/>
          <w:rtl/>
        </w:rPr>
        <w:t>سيكون</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في</w:t>
      </w:r>
      <w:r w:rsidR="00C21B9A" w:rsidRPr="00B708AF">
        <w:rPr>
          <w:rFonts w:ascii="Calibri" w:eastAsia="Calibri" w:hAnsi="Calibri" w:cs="Traditional Arabic" w:hint="cs"/>
          <w:color w:val="000000" w:themeColor="text1"/>
          <w:sz w:val="36"/>
          <w:szCs w:val="36"/>
          <w:rtl/>
        </w:rPr>
        <w:t xml:space="preserve"> هذه</w:t>
      </w:r>
      <w:r w:rsidR="00C21B9A" w:rsidRPr="00B708AF">
        <w:rPr>
          <w:rFonts w:ascii="Calibri" w:eastAsia="Calibri" w:hAnsi="Calibri" w:cs="Traditional Arabic"/>
          <w:color w:val="000000" w:themeColor="text1"/>
          <w:sz w:val="36"/>
          <w:szCs w:val="36"/>
          <w:rtl/>
        </w:rPr>
        <w:t xml:space="preserve"> </w:t>
      </w:r>
      <w:r w:rsidR="00C21B9A" w:rsidRPr="00B708AF">
        <w:rPr>
          <w:rFonts w:ascii="Calibri" w:eastAsia="Calibri" w:hAnsi="Calibri" w:cs="Traditional Arabic" w:hint="cs"/>
          <w:color w:val="000000" w:themeColor="text1"/>
          <w:sz w:val="36"/>
          <w:szCs w:val="36"/>
          <w:rtl/>
        </w:rPr>
        <w:t>المدرسة</w:t>
      </w:r>
      <w:r w:rsidR="00C21B9A"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أولوية</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للتوجيه</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و</w:t>
      </w:r>
      <w:r w:rsidR="00C21B9A" w:rsidRPr="00B708AF">
        <w:rPr>
          <w:rFonts w:ascii="Calibri" w:eastAsia="Calibri" w:hAnsi="Calibri" w:cs="Traditional Arabic" w:hint="cs"/>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الإرشاد</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الاجتماعي</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و</w:t>
      </w:r>
      <w:r w:rsidR="00C21B9A" w:rsidRPr="00B708AF">
        <w:rPr>
          <w:rFonts w:ascii="Calibri" w:eastAsia="Calibri" w:hAnsi="Calibri" w:cs="Traditional Arabic" w:hint="cs"/>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النفسي</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و</w:t>
      </w:r>
      <w:r w:rsidR="00C21B9A" w:rsidRPr="00B708AF">
        <w:rPr>
          <w:rFonts w:ascii="Calibri" w:eastAsia="Calibri" w:hAnsi="Calibri" w:cs="Traditional Arabic" w:hint="cs"/>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اكتشاف</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المشكلات</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التي</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تنتشر</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بين</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طلاب</w:t>
      </w:r>
      <w:r w:rsidR="00A12DFE" w:rsidRPr="00B708AF">
        <w:rPr>
          <w:rFonts w:ascii="Calibri" w:eastAsia="Calibri" w:hAnsi="Calibri" w:cs="Traditional Arabic"/>
          <w:color w:val="000000" w:themeColor="text1"/>
          <w:sz w:val="36"/>
          <w:szCs w:val="36"/>
          <w:rtl/>
        </w:rPr>
        <w:t xml:space="preserve"> </w:t>
      </w:r>
      <w:r w:rsidR="00C21B9A" w:rsidRPr="00B708AF">
        <w:rPr>
          <w:rFonts w:ascii="Calibri" w:eastAsia="Calibri" w:hAnsi="Calibri" w:cs="Traditional Arabic" w:hint="cs"/>
          <w:color w:val="000000" w:themeColor="text1"/>
          <w:sz w:val="36"/>
          <w:szCs w:val="36"/>
          <w:rtl/>
        </w:rPr>
        <w:t>المرحلة</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الثانوية</w:t>
      </w:r>
      <w:r w:rsidR="00A12DFE" w:rsidRPr="00B708AF">
        <w:rPr>
          <w:rFonts w:ascii="Calibri" w:eastAsia="Calibri" w:hAnsi="Calibri" w:cs="Traditional Arabic"/>
          <w:color w:val="000000" w:themeColor="text1"/>
          <w:sz w:val="36"/>
          <w:szCs w:val="36"/>
          <w:rtl/>
        </w:rPr>
        <w:t xml:space="preserve"> .</w:t>
      </w:r>
    </w:p>
    <w:p w:rsidR="00A12DFE" w:rsidRPr="00B708AF" w:rsidRDefault="00860FEC" w:rsidP="00860FEC">
      <w:pPr>
        <w:spacing w:after="0" w:line="240" w:lineRule="auto"/>
        <w:ind w:firstLine="662"/>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و </w:t>
      </w:r>
      <w:r w:rsidR="00A12DFE" w:rsidRPr="00B708AF">
        <w:rPr>
          <w:rFonts w:ascii="Calibri" w:eastAsia="Calibri" w:hAnsi="Calibri" w:cs="Traditional Arabic" w:hint="cs"/>
          <w:color w:val="000000" w:themeColor="text1"/>
          <w:sz w:val="36"/>
          <w:szCs w:val="36"/>
          <w:rtl/>
        </w:rPr>
        <w:t>هذه</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المدرسة</w:t>
      </w:r>
      <w:r w:rsidR="00A12DFE"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الثانوية </w:t>
      </w:r>
      <w:r w:rsidR="00A12DFE" w:rsidRPr="00B708AF">
        <w:rPr>
          <w:rFonts w:ascii="Calibri" w:eastAsia="Calibri" w:hAnsi="Calibri" w:cs="Traditional Arabic" w:hint="cs"/>
          <w:color w:val="000000" w:themeColor="text1"/>
          <w:sz w:val="36"/>
          <w:szCs w:val="36"/>
          <w:rtl/>
        </w:rPr>
        <w:t>لن</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ينتمي</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إليها</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إلا</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المعلم</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الكفء</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إيجاده</w:t>
      </w:r>
      <w:r w:rsidR="00A12DFE"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هذا المعلم </w:t>
      </w:r>
      <w:r w:rsidR="00A12DFE" w:rsidRPr="00B708AF">
        <w:rPr>
          <w:rFonts w:ascii="Calibri" w:eastAsia="Calibri" w:hAnsi="Calibri" w:cs="Traditional Arabic" w:hint="cs"/>
          <w:color w:val="000000" w:themeColor="text1"/>
          <w:sz w:val="36"/>
          <w:szCs w:val="36"/>
          <w:rtl/>
        </w:rPr>
        <w:t>ليس</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صعبا</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إذا</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ما</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تم</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الاستفادة</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ممن</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سبقنا</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في</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ذلك</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المقصود</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التدريب</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التأهيل</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بعد</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التخرج</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من</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كليات</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التربية</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قبل</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الدخول</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إلى</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عالم</w:t>
      </w:r>
      <w:r w:rsidR="00A12DFE" w:rsidRPr="00B708AF">
        <w:rPr>
          <w:rFonts w:ascii="Calibri" w:eastAsia="Calibri" w:hAnsi="Calibri" w:cs="Traditional Arabic"/>
          <w:color w:val="000000" w:themeColor="text1"/>
          <w:sz w:val="36"/>
          <w:szCs w:val="36"/>
          <w:rtl/>
        </w:rPr>
        <w:t xml:space="preserve"> </w:t>
      </w:r>
      <w:r w:rsidR="00A12DFE" w:rsidRPr="00B708AF">
        <w:rPr>
          <w:rFonts w:ascii="Calibri" w:eastAsia="Calibri" w:hAnsi="Calibri" w:cs="Traditional Arabic" w:hint="cs"/>
          <w:color w:val="000000" w:themeColor="text1"/>
          <w:sz w:val="36"/>
          <w:szCs w:val="36"/>
          <w:rtl/>
        </w:rPr>
        <w:t>المهنة</w:t>
      </w:r>
      <w:r w:rsidR="00A12DFE" w:rsidRPr="00B708AF">
        <w:rPr>
          <w:rFonts w:ascii="Calibri" w:eastAsia="Calibri" w:hAnsi="Calibri" w:cs="Traditional Arabic"/>
          <w:color w:val="000000" w:themeColor="text1"/>
          <w:sz w:val="36"/>
          <w:szCs w:val="36"/>
          <w:rtl/>
        </w:rPr>
        <w:t xml:space="preserve">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دراسات و بحوث سابقة :</w:t>
      </w:r>
    </w:p>
    <w:p w:rsidR="008D2D8A" w:rsidRPr="00B708AF" w:rsidRDefault="008D2D8A" w:rsidP="008D2D8A">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ضوء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أتيح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للباحث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بحوث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سابقة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دراسات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سابقة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عربى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CE414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أجنبى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متعلقة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بهذه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الدراسة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حديثا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قدر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الاستطاعة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إطار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زمنى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يبدأ</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القديم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ينتهي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بالحديث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روعى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المنطلق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عنوان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الدراسة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هدفها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منهجها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إجراءاتها </w:t>
      </w:r>
      <w:r w:rsidRPr="00B708AF">
        <w:rPr>
          <w:rFonts w:ascii="Calibri" w:eastAsia="Calibri" w:hAnsi="Calibri" w:cs="Traditional Arabic"/>
          <w:color w:val="000000" w:themeColor="text1"/>
          <w:sz w:val="36"/>
          <w:szCs w:val="36"/>
          <w:rtl/>
        </w:rPr>
        <w:t xml:space="preserve">, </w:t>
      </w:r>
      <w:r w:rsidR="005C105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5C105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نتائجها فقد تناول الباحث الدراسات و البحوث السابقة في محورين على النحو التالي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lastRenderedPageBreak/>
        <w:t>المحور الأول : دراسات و بحوث سابقة تناولت المعامل الافتراضية في تدريس العلوم أو مقرر الأحياء :</w:t>
      </w:r>
    </w:p>
    <w:p w:rsidR="008D2D8A" w:rsidRPr="00B708AF" w:rsidRDefault="008D2D8A" w:rsidP="008D2D8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فيه تناول الباحث الدراسات و البحوث السابقة العربية و الأجنبية التالية :</w:t>
      </w:r>
    </w:p>
    <w:p w:rsidR="00011C80" w:rsidRPr="00B708AF" w:rsidRDefault="00011C80" w:rsidP="006C2D68">
      <w:pPr>
        <w:numPr>
          <w:ilvl w:val="0"/>
          <w:numId w:val="18"/>
        </w:numPr>
        <w:spacing w:after="0" w:line="240" w:lineRule="auto"/>
        <w:ind w:left="22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دراسة</w:t>
      </w:r>
      <w:r w:rsidRPr="00B708AF">
        <w:rPr>
          <w:rFonts w:ascii="Calibri" w:eastAsia="Calibri" w:hAnsi="Calibri" w:cs="Traditional Arabic" w:hint="cs"/>
          <w:b/>
          <w:bCs/>
          <w:color w:val="000000" w:themeColor="text1"/>
          <w:sz w:val="36"/>
          <w:szCs w:val="36"/>
          <w:rtl/>
          <w:lang w:bidi="ar-EG"/>
        </w:rPr>
        <w:t xml:space="preserve"> تراسي (</w:t>
      </w:r>
      <w:r w:rsidR="00557CEF" w:rsidRPr="00B708AF">
        <w:rPr>
          <w:rFonts w:ascii="Calibri" w:eastAsia="Calibri" w:hAnsi="Calibri" w:cs="Traditional Arabic" w:hint="cs"/>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2007</w:t>
      </w:r>
      <w:r w:rsidR="00557CEF" w:rsidRPr="00B708AF">
        <w:rPr>
          <w:rFonts w:ascii="Calibri" w:eastAsia="Calibri" w:hAnsi="Calibri" w:cs="Traditional Arabic" w:hint="cs"/>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w:t>
      </w:r>
      <w:r w:rsidRPr="00B708AF">
        <w:rPr>
          <w:rFonts w:ascii="Calibri" w:eastAsia="Calibri" w:hAnsi="Calibri" w:cs="Traditional Arabic" w:hint="cs"/>
          <w:b/>
          <w:bCs/>
          <w:color w:val="000000" w:themeColor="text1"/>
          <w:sz w:val="36"/>
          <w:szCs w:val="36"/>
          <w:rtl/>
        </w:rPr>
        <w:t xml:space="preserve"> </w:t>
      </w:r>
      <w:r w:rsidRPr="00B708AF">
        <w:rPr>
          <w:rFonts w:asciiTheme="majorBidi" w:eastAsia="Calibri" w:hAnsiTheme="majorBidi" w:cstheme="majorBidi"/>
          <w:b/>
          <w:bCs/>
          <w:color w:val="000000" w:themeColor="text1"/>
          <w:sz w:val="32"/>
          <w:szCs w:val="32"/>
        </w:rPr>
        <w:t>Tracey</w:t>
      </w:r>
      <w:r w:rsidRPr="00B708AF">
        <w:rPr>
          <w:rFonts w:ascii="Calibri" w:eastAsia="Calibri" w:hAnsi="Calibri" w:cs="Traditional Arabic"/>
          <w:b/>
          <w:bCs/>
          <w:color w:val="000000" w:themeColor="text1"/>
          <w:sz w:val="32"/>
          <w:szCs w:val="32"/>
        </w:rPr>
        <w:t xml:space="preserve"> </w:t>
      </w:r>
      <w:r w:rsidRPr="00B708AF">
        <w:rPr>
          <w:rFonts w:ascii="Calibri" w:eastAsia="Calibri" w:hAnsi="Calibri" w:cs="Traditional Arabic" w:hint="cs"/>
          <w:b/>
          <w:bCs/>
          <w:color w:val="000000" w:themeColor="text1"/>
          <w:sz w:val="32"/>
          <w:szCs w:val="32"/>
          <w:rtl/>
        </w:rPr>
        <w:t xml:space="preserve"> </w:t>
      </w:r>
      <w:r w:rsidRPr="00B708AF">
        <w:rPr>
          <w:rFonts w:ascii="Calibri" w:eastAsia="Calibri" w:hAnsi="Calibri" w:cs="Traditional Arabic" w:hint="cs"/>
          <w:b/>
          <w:bCs/>
          <w:color w:val="000000" w:themeColor="text1"/>
          <w:sz w:val="36"/>
          <w:szCs w:val="36"/>
          <w:rtl/>
        </w:rPr>
        <w:t xml:space="preserve">. </w:t>
      </w:r>
      <w:r w:rsidR="00A958CF" w:rsidRPr="00B708AF">
        <w:rPr>
          <w:rFonts w:ascii="Calibri" w:eastAsia="Calibri" w:hAnsi="Calibri" w:cs="Traditional Arabic" w:hint="cs"/>
          <w:color w:val="000000" w:themeColor="text1"/>
          <w:sz w:val="36"/>
          <w:szCs w:val="36"/>
          <w:u w:val="dash"/>
          <w:rtl/>
        </w:rPr>
        <w:t>و عنوانها</w:t>
      </w:r>
      <w:r w:rsidR="00A958CF" w:rsidRPr="00B708AF">
        <w:rPr>
          <w:rFonts w:ascii="Calibri" w:eastAsia="Calibri" w:hAnsi="Calibri" w:cs="Traditional Arabic" w:hint="cs"/>
          <w:b/>
          <w:bCs/>
          <w:color w:val="000000" w:themeColor="text1"/>
          <w:sz w:val="36"/>
          <w:szCs w:val="36"/>
          <w:u w:val="dash"/>
          <w:rtl/>
        </w:rPr>
        <w:t xml:space="preserve"> : </w:t>
      </w:r>
      <w:r w:rsidR="00A958CF" w:rsidRPr="00B708AF">
        <w:rPr>
          <w:rFonts w:ascii="Calibri" w:eastAsia="Calibri" w:hAnsi="Calibri" w:cs="Traditional Arabic" w:hint="cs"/>
          <w:color w:val="000000" w:themeColor="text1"/>
          <w:sz w:val="36"/>
          <w:szCs w:val="36"/>
          <w:u w:val="dash"/>
          <w:rtl/>
        </w:rPr>
        <w:t>فاعلية استخدام معامل الاحياء الافتراضية على الانترنت</w:t>
      </w:r>
      <w:r w:rsidR="00D411D8" w:rsidRPr="00B708AF">
        <w:rPr>
          <w:rFonts w:ascii="Calibri" w:eastAsia="Calibri" w:hAnsi="Calibri" w:cs="Traditional Arabic" w:hint="cs"/>
          <w:color w:val="000000" w:themeColor="text1"/>
          <w:sz w:val="36"/>
          <w:szCs w:val="36"/>
          <w:u w:val="dash"/>
          <w:rtl/>
        </w:rPr>
        <w:t>,</w:t>
      </w:r>
      <w:r w:rsidR="00A958CF" w:rsidRPr="00B708AF">
        <w:rPr>
          <w:rFonts w:ascii="Calibri" w:eastAsia="Calibri" w:hAnsi="Calibri" w:cs="Traditional Arabic" w:hint="cs"/>
          <w:color w:val="000000" w:themeColor="text1"/>
          <w:sz w:val="36"/>
          <w:szCs w:val="36"/>
          <w:rtl/>
        </w:rPr>
        <w:t xml:space="preserve"> </w:t>
      </w:r>
      <w:r w:rsidR="00D411D8" w:rsidRPr="00B708AF">
        <w:rPr>
          <w:rFonts w:ascii="Calibri" w:eastAsia="Calibri" w:hAnsi="Calibri" w:cs="Traditional Arabic" w:hint="cs"/>
          <w:color w:val="000000" w:themeColor="text1"/>
          <w:sz w:val="36"/>
          <w:szCs w:val="36"/>
          <w:rtl/>
        </w:rPr>
        <w:t xml:space="preserve">و </w:t>
      </w:r>
      <w:r w:rsidRPr="00B708AF">
        <w:rPr>
          <w:rFonts w:ascii="Calibri" w:eastAsia="Calibri" w:hAnsi="Calibri" w:cs="Traditional Arabic" w:hint="cs"/>
          <w:color w:val="000000" w:themeColor="text1"/>
          <w:sz w:val="36"/>
          <w:szCs w:val="36"/>
          <w:rtl/>
        </w:rPr>
        <w:t xml:space="preserve">هدفت الدراسة إلى تعرف فاعلية استخدام معامل الاحياء الافتراضية </w:t>
      </w:r>
      <w:r w:rsidR="00557CEF" w:rsidRPr="00B708AF">
        <w:rPr>
          <w:rFonts w:ascii="Calibri" w:eastAsia="Calibri" w:hAnsi="Calibri" w:cs="Traditional Arabic" w:hint="cs"/>
          <w:color w:val="000000" w:themeColor="text1"/>
          <w:sz w:val="36"/>
          <w:szCs w:val="36"/>
          <w:rtl/>
        </w:rPr>
        <w:t>على الانترنت , و</w:t>
      </w:r>
      <w:r w:rsidR="00401686" w:rsidRPr="00B708AF">
        <w:rPr>
          <w:rFonts w:ascii="Calibri" w:eastAsia="Calibri" w:hAnsi="Calibri" w:cs="Traditional Arabic" w:hint="cs"/>
          <w:color w:val="000000" w:themeColor="text1"/>
          <w:sz w:val="36"/>
          <w:szCs w:val="36"/>
          <w:rtl/>
        </w:rPr>
        <w:t xml:space="preserve"> </w:t>
      </w:r>
      <w:r w:rsidR="00557CEF" w:rsidRPr="00B708AF">
        <w:rPr>
          <w:rFonts w:ascii="Calibri" w:eastAsia="Calibri" w:hAnsi="Calibri" w:cs="Traditional Arabic" w:hint="cs"/>
          <w:color w:val="000000" w:themeColor="text1"/>
          <w:sz w:val="36"/>
          <w:szCs w:val="36"/>
          <w:rtl/>
        </w:rPr>
        <w:t>استخد</w:t>
      </w:r>
      <w:r w:rsidR="009D68B2" w:rsidRPr="00B708AF">
        <w:rPr>
          <w:rFonts w:ascii="Calibri" w:eastAsia="Calibri" w:hAnsi="Calibri" w:cs="Traditional Arabic" w:hint="cs"/>
          <w:color w:val="000000" w:themeColor="text1"/>
          <w:sz w:val="36"/>
          <w:szCs w:val="36"/>
          <w:rtl/>
        </w:rPr>
        <w:t xml:space="preserve">مت الدراسة المنهج الوصفي </w:t>
      </w:r>
      <w:r w:rsidR="00557CEF" w:rsidRPr="00B708AF">
        <w:rPr>
          <w:rFonts w:ascii="Calibri" w:eastAsia="Calibri" w:hAnsi="Calibri" w:cs="Traditional Arabic" w:hint="cs"/>
          <w:color w:val="000000" w:themeColor="text1"/>
          <w:sz w:val="36"/>
          <w:szCs w:val="36"/>
          <w:rtl/>
        </w:rPr>
        <w:t xml:space="preserve">لتحليل </w:t>
      </w:r>
      <w:r w:rsidR="000C6E27" w:rsidRPr="00B708AF">
        <w:rPr>
          <w:rFonts w:ascii="Calibri" w:eastAsia="Calibri" w:hAnsi="Calibri" w:cs="Traditional Arabic" w:hint="cs"/>
          <w:color w:val="000000" w:themeColor="text1"/>
          <w:sz w:val="36"/>
          <w:szCs w:val="36"/>
          <w:rtl/>
        </w:rPr>
        <w:t>أ</w:t>
      </w:r>
      <w:r w:rsidR="00557CEF" w:rsidRPr="00B708AF">
        <w:rPr>
          <w:rFonts w:ascii="Calibri" w:eastAsia="Calibri" w:hAnsi="Calibri" w:cs="Traditional Arabic" w:hint="cs"/>
          <w:color w:val="000000" w:themeColor="text1"/>
          <w:sz w:val="36"/>
          <w:szCs w:val="36"/>
          <w:rtl/>
        </w:rPr>
        <w:t>دبيات الدراسة</w:t>
      </w:r>
      <w:r w:rsidR="00401686" w:rsidRPr="00B708AF">
        <w:rPr>
          <w:rFonts w:ascii="Calibri" w:eastAsia="Calibri" w:hAnsi="Calibri" w:cs="Traditional Arabic" w:hint="cs"/>
          <w:color w:val="000000" w:themeColor="text1"/>
          <w:sz w:val="36"/>
          <w:szCs w:val="36"/>
          <w:rtl/>
        </w:rPr>
        <w:t xml:space="preserve"> </w:t>
      </w:r>
      <w:r w:rsidR="009D68B2" w:rsidRPr="00B708AF">
        <w:rPr>
          <w:rFonts w:ascii="Calibri" w:eastAsia="Calibri" w:hAnsi="Calibri" w:cs="Traditional Arabic" w:hint="cs"/>
          <w:color w:val="000000" w:themeColor="text1"/>
          <w:sz w:val="36"/>
          <w:szCs w:val="36"/>
          <w:rtl/>
        </w:rPr>
        <w:t xml:space="preserve">, </w:t>
      </w:r>
      <w:r w:rsidR="006E72F5" w:rsidRPr="00B708AF">
        <w:rPr>
          <w:rFonts w:ascii="Calibri" w:eastAsia="Calibri" w:hAnsi="Calibri" w:cs="Traditional Arabic" w:hint="cs"/>
          <w:color w:val="000000" w:themeColor="text1"/>
          <w:sz w:val="36"/>
          <w:szCs w:val="36"/>
          <w:rtl/>
        </w:rPr>
        <w:t>و</w:t>
      </w:r>
      <w:r w:rsidR="002F4B72" w:rsidRPr="00B708AF">
        <w:rPr>
          <w:rFonts w:ascii="Calibri" w:eastAsia="Calibri" w:hAnsi="Calibri" w:cs="Traditional Arabic" w:hint="cs"/>
          <w:color w:val="000000" w:themeColor="text1"/>
          <w:sz w:val="36"/>
          <w:szCs w:val="36"/>
          <w:rtl/>
        </w:rPr>
        <w:t xml:space="preserve"> </w:t>
      </w:r>
      <w:r w:rsidR="006E72F5" w:rsidRPr="00B708AF">
        <w:rPr>
          <w:rFonts w:ascii="Calibri" w:eastAsia="Calibri" w:hAnsi="Calibri" w:cs="Traditional Arabic" w:hint="cs"/>
          <w:color w:val="000000" w:themeColor="text1"/>
          <w:sz w:val="36"/>
          <w:szCs w:val="36"/>
          <w:rtl/>
        </w:rPr>
        <w:t xml:space="preserve">تكونت عينة الدراسة من ( 50 ) طالب من طلاب </w:t>
      </w:r>
      <w:r w:rsidR="00401686" w:rsidRPr="00B708AF">
        <w:rPr>
          <w:rFonts w:ascii="Calibri" w:eastAsia="Calibri" w:hAnsi="Calibri" w:cs="Traditional Arabic" w:hint="cs"/>
          <w:color w:val="000000" w:themeColor="text1"/>
          <w:sz w:val="36"/>
          <w:szCs w:val="36"/>
          <w:rtl/>
        </w:rPr>
        <w:t>الصف الأول ب</w:t>
      </w:r>
      <w:r w:rsidR="006E72F5" w:rsidRPr="00B708AF">
        <w:rPr>
          <w:rFonts w:ascii="Calibri" w:eastAsia="Calibri" w:hAnsi="Calibri" w:cs="Traditional Arabic" w:hint="cs"/>
          <w:color w:val="000000" w:themeColor="text1"/>
          <w:sz w:val="36"/>
          <w:szCs w:val="36"/>
          <w:rtl/>
        </w:rPr>
        <w:t xml:space="preserve">المرحلة الثانوية </w:t>
      </w:r>
      <w:r w:rsidR="00686FA7" w:rsidRPr="00B708AF">
        <w:rPr>
          <w:rFonts w:ascii="Calibri" w:eastAsia="Calibri" w:hAnsi="Calibri" w:cs="Traditional Arabic" w:hint="cs"/>
          <w:color w:val="000000" w:themeColor="text1"/>
          <w:sz w:val="36"/>
          <w:szCs w:val="36"/>
          <w:rtl/>
        </w:rPr>
        <w:t>منقسمين إلى مجموعتين : مجموعة تجريبية شملت ( 25 ) طالب و</w:t>
      </w:r>
      <w:r w:rsidR="002F4B72" w:rsidRPr="00B708AF">
        <w:rPr>
          <w:rFonts w:ascii="Calibri" w:eastAsia="Calibri" w:hAnsi="Calibri" w:cs="Traditional Arabic" w:hint="cs"/>
          <w:color w:val="000000" w:themeColor="text1"/>
          <w:sz w:val="36"/>
          <w:szCs w:val="36"/>
          <w:rtl/>
        </w:rPr>
        <w:t xml:space="preserve"> </w:t>
      </w:r>
      <w:r w:rsidR="00686FA7" w:rsidRPr="00B708AF">
        <w:rPr>
          <w:rFonts w:ascii="Calibri" w:eastAsia="Calibri" w:hAnsi="Calibri" w:cs="Traditional Arabic" w:hint="cs"/>
          <w:color w:val="000000" w:themeColor="text1"/>
          <w:sz w:val="36"/>
          <w:szCs w:val="36"/>
          <w:rtl/>
        </w:rPr>
        <w:t xml:space="preserve">أخرى ضابطة شملت ( 25 ) طالب </w:t>
      </w:r>
      <w:r w:rsidR="006E72F5" w:rsidRPr="00B708AF">
        <w:rPr>
          <w:rFonts w:ascii="Calibri" w:eastAsia="Calibri" w:hAnsi="Calibri" w:cs="Traditional Arabic" w:hint="cs"/>
          <w:color w:val="000000" w:themeColor="text1"/>
          <w:sz w:val="36"/>
          <w:szCs w:val="36"/>
          <w:rtl/>
        </w:rPr>
        <w:t xml:space="preserve">, </w:t>
      </w:r>
      <w:r w:rsidR="009D68B2" w:rsidRPr="00B708AF">
        <w:rPr>
          <w:rFonts w:ascii="Calibri" w:eastAsia="Calibri" w:hAnsi="Calibri" w:cs="Traditional Arabic" w:hint="cs"/>
          <w:color w:val="000000" w:themeColor="text1"/>
          <w:sz w:val="36"/>
          <w:szCs w:val="36"/>
          <w:rtl/>
        </w:rPr>
        <w:t>و</w:t>
      </w:r>
      <w:r w:rsidR="006E72F5" w:rsidRPr="00B708AF">
        <w:rPr>
          <w:rFonts w:ascii="Calibri" w:eastAsia="Calibri" w:hAnsi="Calibri" w:cs="Traditional Arabic" w:hint="cs"/>
          <w:color w:val="000000" w:themeColor="text1"/>
          <w:sz w:val="36"/>
          <w:szCs w:val="36"/>
          <w:rtl/>
        </w:rPr>
        <w:t xml:space="preserve"> توصلت </w:t>
      </w:r>
      <w:r w:rsidR="009D68B2" w:rsidRPr="00B708AF">
        <w:rPr>
          <w:rFonts w:ascii="Calibri" w:eastAsia="Calibri" w:hAnsi="Calibri" w:cs="Traditional Arabic" w:hint="cs"/>
          <w:color w:val="000000" w:themeColor="text1"/>
          <w:sz w:val="36"/>
          <w:szCs w:val="36"/>
          <w:rtl/>
        </w:rPr>
        <w:t xml:space="preserve">نتائج </w:t>
      </w:r>
      <w:r w:rsidR="006E72F5" w:rsidRPr="00B708AF">
        <w:rPr>
          <w:rFonts w:ascii="Calibri" w:eastAsia="Calibri" w:hAnsi="Calibri" w:cs="Traditional Arabic" w:hint="cs"/>
          <w:color w:val="000000" w:themeColor="text1"/>
          <w:sz w:val="36"/>
          <w:szCs w:val="36"/>
          <w:rtl/>
        </w:rPr>
        <w:t xml:space="preserve">الدراسة </w:t>
      </w:r>
      <w:r w:rsidR="009D68B2" w:rsidRPr="00B708AF">
        <w:rPr>
          <w:rFonts w:ascii="Calibri" w:eastAsia="Calibri" w:hAnsi="Calibri" w:cs="Traditional Arabic" w:hint="cs"/>
          <w:color w:val="000000" w:themeColor="text1"/>
          <w:sz w:val="36"/>
          <w:szCs w:val="36"/>
          <w:rtl/>
        </w:rPr>
        <w:t xml:space="preserve">إلى أن ( 86,9 % ) من الطلاب ( العينة </w:t>
      </w:r>
      <w:r w:rsidR="002F4B72" w:rsidRPr="00B708AF">
        <w:rPr>
          <w:rFonts w:ascii="Calibri" w:eastAsia="Calibri" w:hAnsi="Calibri" w:cs="Traditional Arabic" w:hint="cs"/>
          <w:color w:val="000000" w:themeColor="text1"/>
          <w:sz w:val="36"/>
          <w:szCs w:val="36"/>
          <w:rtl/>
        </w:rPr>
        <w:t>التجريبية</w:t>
      </w:r>
      <w:r w:rsidR="009D68B2" w:rsidRPr="00B708AF">
        <w:rPr>
          <w:rFonts w:ascii="Calibri" w:eastAsia="Calibri" w:hAnsi="Calibri" w:cs="Traditional Arabic" w:hint="cs"/>
          <w:color w:val="000000" w:themeColor="text1"/>
          <w:sz w:val="36"/>
          <w:szCs w:val="36"/>
          <w:rtl/>
        </w:rPr>
        <w:t xml:space="preserve"> ) أدركوا أن المعامل الافتراضية على الانترنت أكثر إنتاجية</w:t>
      </w:r>
      <w:r w:rsidR="000C6E27" w:rsidRPr="00B708AF">
        <w:rPr>
          <w:rFonts w:ascii="Calibri" w:eastAsia="Calibri" w:hAnsi="Calibri" w:cs="Traditional Arabic" w:hint="cs"/>
          <w:color w:val="000000" w:themeColor="text1"/>
          <w:sz w:val="36"/>
          <w:szCs w:val="36"/>
          <w:rtl/>
        </w:rPr>
        <w:t xml:space="preserve"> ,</w:t>
      </w:r>
      <w:r w:rsidR="009D68B2" w:rsidRPr="00B708AF">
        <w:rPr>
          <w:rFonts w:ascii="Calibri" w:eastAsia="Calibri" w:hAnsi="Calibri" w:cs="Traditional Arabic" w:hint="cs"/>
          <w:color w:val="000000" w:themeColor="text1"/>
          <w:sz w:val="36"/>
          <w:szCs w:val="36"/>
          <w:rtl/>
        </w:rPr>
        <w:t xml:space="preserve"> و فاعلية من المعامل الافتراضية غير المتصلة بالانترنت , كما أن المعامل الافتراضية </w:t>
      </w:r>
      <w:r w:rsidR="00686FA7" w:rsidRPr="00B708AF">
        <w:rPr>
          <w:rFonts w:ascii="Calibri" w:eastAsia="Calibri" w:hAnsi="Calibri" w:cs="Traditional Arabic" w:hint="cs"/>
          <w:color w:val="000000" w:themeColor="text1"/>
          <w:sz w:val="36"/>
          <w:szCs w:val="36"/>
          <w:rtl/>
        </w:rPr>
        <w:t xml:space="preserve">المتصلة بالانترنت </w:t>
      </w:r>
      <w:r w:rsidR="009D68B2" w:rsidRPr="00B708AF">
        <w:rPr>
          <w:rFonts w:ascii="Calibri" w:eastAsia="Calibri" w:hAnsi="Calibri" w:cs="Traditional Arabic" w:hint="cs"/>
          <w:color w:val="000000" w:themeColor="text1"/>
          <w:sz w:val="36"/>
          <w:szCs w:val="36"/>
          <w:rtl/>
        </w:rPr>
        <w:t xml:space="preserve">أكثر سهولة في الاستخدام بمقارنة المعامل الافتراضية على </w:t>
      </w:r>
      <w:r w:rsidR="00401686" w:rsidRPr="00B708AF">
        <w:rPr>
          <w:rFonts w:ascii="Calibri" w:eastAsia="Calibri" w:hAnsi="Calibri" w:cs="Traditional Arabic" w:hint="cs"/>
          <w:color w:val="000000" w:themeColor="text1"/>
          <w:sz w:val="36"/>
          <w:szCs w:val="36"/>
          <w:rtl/>
        </w:rPr>
        <w:t>غير المتصلة ب</w:t>
      </w:r>
      <w:r w:rsidR="009D68B2" w:rsidRPr="00B708AF">
        <w:rPr>
          <w:rFonts w:ascii="Calibri" w:eastAsia="Calibri" w:hAnsi="Calibri" w:cs="Traditional Arabic" w:hint="cs"/>
          <w:color w:val="000000" w:themeColor="text1"/>
          <w:sz w:val="36"/>
          <w:szCs w:val="36"/>
          <w:rtl/>
        </w:rPr>
        <w:t xml:space="preserve">الانترنت </w:t>
      </w:r>
      <w:r w:rsidR="00401686" w:rsidRPr="00B708AF">
        <w:rPr>
          <w:rFonts w:ascii="Calibri" w:eastAsia="Calibri" w:hAnsi="Calibri" w:cs="Traditional Arabic" w:hint="cs"/>
          <w:color w:val="000000" w:themeColor="text1"/>
          <w:sz w:val="36"/>
          <w:szCs w:val="36"/>
          <w:rtl/>
        </w:rPr>
        <w:t xml:space="preserve">, و أوصت الدراسة بضرورة تطبيق المعامل الافتراضية </w:t>
      </w:r>
      <w:r w:rsidR="009C3D24" w:rsidRPr="00B708AF">
        <w:rPr>
          <w:rFonts w:ascii="Calibri" w:eastAsia="Calibri" w:hAnsi="Calibri" w:cs="Traditional Arabic" w:hint="cs"/>
          <w:color w:val="000000" w:themeColor="text1"/>
          <w:sz w:val="36"/>
          <w:szCs w:val="36"/>
          <w:rtl/>
        </w:rPr>
        <w:t xml:space="preserve">القائمة أو المتصلة </w:t>
      </w:r>
      <w:r w:rsidR="00401686" w:rsidRPr="00B708AF">
        <w:rPr>
          <w:rFonts w:ascii="Calibri" w:eastAsia="Calibri" w:hAnsi="Calibri" w:cs="Traditional Arabic" w:hint="cs"/>
          <w:color w:val="000000" w:themeColor="text1"/>
          <w:sz w:val="36"/>
          <w:szCs w:val="36"/>
          <w:rtl/>
        </w:rPr>
        <w:t xml:space="preserve">على الانترنت </w:t>
      </w:r>
      <w:r w:rsidR="009D68B2" w:rsidRPr="00B708AF">
        <w:rPr>
          <w:rFonts w:ascii="Calibri" w:eastAsia="Calibri" w:hAnsi="Calibri" w:cs="Traditional Arabic" w:hint="cs"/>
          <w:color w:val="000000" w:themeColor="text1"/>
          <w:sz w:val="36"/>
          <w:szCs w:val="36"/>
          <w:rtl/>
        </w:rPr>
        <w:t>.</w:t>
      </w:r>
    </w:p>
    <w:p w:rsidR="008D2D8A" w:rsidRPr="00B708AF" w:rsidRDefault="008D2D8A" w:rsidP="006C2D68">
      <w:pPr>
        <w:numPr>
          <w:ilvl w:val="0"/>
          <w:numId w:val="18"/>
        </w:numPr>
        <w:spacing w:after="0" w:line="240" w:lineRule="auto"/>
        <w:ind w:left="22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دراسة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على محمد ظافر الشهري ( 2009 م ) .</w:t>
      </w:r>
      <w:r w:rsidRPr="00B708AF">
        <w:rPr>
          <w:rFonts w:ascii="Calibri" w:eastAsia="Calibri" w:hAnsi="Calibri" w:cs="Traditional Arabic" w:hint="cs"/>
          <w:color w:val="000000" w:themeColor="text1"/>
          <w:sz w:val="36"/>
          <w:szCs w:val="36"/>
          <w:rtl/>
        </w:rPr>
        <w:t xml:space="preserve"> </w:t>
      </w:r>
      <w:r w:rsidR="009558AF" w:rsidRPr="00B708AF">
        <w:rPr>
          <w:rFonts w:ascii="Calibri" w:eastAsia="Calibri" w:hAnsi="Calibri" w:cs="Traditional Arabic" w:hint="cs"/>
          <w:color w:val="000000" w:themeColor="text1"/>
          <w:sz w:val="36"/>
          <w:szCs w:val="36"/>
          <w:u w:val="dash"/>
          <w:rtl/>
        </w:rPr>
        <w:t>وعنوانها: "أثر</w:t>
      </w:r>
      <w:r w:rsidR="009558AF" w:rsidRPr="00B708AF">
        <w:rPr>
          <w:rFonts w:ascii="Calibri" w:eastAsia="Calibri" w:hAnsi="Calibri" w:cs="Traditional Arabic"/>
          <w:color w:val="000000" w:themeColor="text1"/>
          <w:sz w:val="36"/>
          <w:szCs w:val="36"/>
          <w:u w:val="dash"/>
          <w:rtl/>
        </w:rPr>
        <w:t xml:space="preserve"> </w:t>
      </w:r>
      <w:r w:rsidR="009558AF" w:rsidRPr="00B708AF">
        <w:rPr>
          <w:rFonts w:ascii="Calibri" w:eastAsia="Calibri" w:hAnsi="Calibri" w:cs="Traditional Arabic" w:hint="cs"/>
          <w:color w:val="000000" w:themeColor="text1"/>
          <w:sz w:val="36"/>
          <w:szCs w:val="36"/>
          <w:u w:val="dash"/>
          <w:rtl/>
        </w:rPr>
        <w:t>استخدام</w:t>
      </w:r>
      <w:r w:rsidR="009558AF" w:rsidRPr="00B708AF">
        <w:rPr>
          <w:rFonts w:ascii="Calibri" w:eastAsia="Calibri" w:hAnsi="Calibri" w:cs="Traditional Arabic"/>
          <w:color w:val="000000" w:themeColor="text1"/>
          <w:sz w:val="36"/>
          <w:szCs w:val="36"/>
          <w:u w:val="dash"/>
          <w:rtl/>
        </w:rPr>
        <w:t xml:space="preserve"> </w:t>
      </w:r>
      <w:r w:rsidR="009558AF" w:rsidRPr="00B708AF">
        <w:rPr>
          <w:rFonts w:ascii="Calibri" w:eastAsia="Calibri" w:hAnsi="Calibri" w:cs="Traditional Arabic" w:hint="cs"/>
          <w:color w:val="000000" w:themeColor="text1"/>
          <w:sz w:val="36"/>
          <w:szCs w:val="36"/>
          <w:u w:val="dash"/>
          <w:rtl/>
        </w:rPr>
        <w:t>المختبرات</w:t>
      </w:r>
      <w:r w:rsidR="009558AF" w:rsidRPr="00B708AF">
        <w:rPr>
          <w:rFonts w:ascii="Calibri" w:eastAsia="Calibri" w:hAnsi="Calibri" w:cs="Traditional Arabic"/>
          <w:color w:val="000000" w:themeColor="text1"/>
          <w:sz w:val="36"/>
          <w:szCs w:val="36"/>
          <w:u w:val="dash"/>
          <w:rtl/>
        </w:rPr>
        <w:t xml:space="preserve"> </w:t>
      </w:r>
      <w:r w:rsidR="009558AF" w:rsidRPr="00B708AF">
        <w:rPr>
          <w:rFonts w:ascii="Calibri" w:eastAsia="Calibri" w:hAnsi="Calibri" w:cs="Traditional Arabic" w:hint="cs"/>
          <w:color w:val="000000" w:themeColor="text1"/>
          <w:sz w:val="36"/>
          <w:szCs w:val="36"/>
          <w:u w:val="dash"/>
          <w:rtl/>
        </w:rPr>
        <w:t>الافتراضية</w:t>
      </w:r>
      <w:r w:rsidR="009558AF" w:rsidRPr="00B708AF">
        <w:rPr>
          <w:rFonts w:ascii="Calibri" w:eastAsia="Calibri" w:hAnsi="Calibri" w:cs="Traditional Arabic"/>
          <w:color w:val="000000" w:themeColor="text1"/>
          <w:sz w:val="36"/>
          <w:szCs w:val="36"/>
          <w:u w:val="dash"/>
          <w:rtl/>
        </w:rPr>
        <w:t xml:space="preserve"> </w:t>
      </w:r>
      <w:r w:rsidR="009558AF" w:rsidRPr="00B708AF">
        <w:rPr>
          <w:rFonts w:ascii="Calibri" w:eastAsia="Calibri" w:hAnsi="Calibri" w:cs="Traditional Arabic" w:hint="cs"/>
          <w:color w:val="000000" w:themeColor="text1"/>
          <w:sz w:val="36"/>
          <w:szCs w:val="36"/>
          <w:u w:val="dash"/>
          <w:rtl/>
        </w:rPr>
        <w:t>في</w:t>
      </w:r>
      <w:r w:rsidR="009558AF" w:rsidRPr="00B708AF">
        <w:rPr>
          <w:rFonts w:ascii="Calibri" w:eastAsia="Calibri" w:hAnsi="Calibri" w:cs="Traditional Arabic"/>
          <w:color w:val="000000" w:themeColor="text1"/>
          <w:sz w:val="36"/>
          <w:szCs w:val="36"/>
          <w:u w:val="dash"/>
          <w:rtl/>
        </w:rPr>
        <w:t xml:space="preserve"> </w:t>
      </w:r>
      <w:r w:rsidR="009558AF" w:rsidRPr="00B708AF">
        <w:rPr>
          <w:rFonts w:ascii="Calibri" w:eastAsia="Calibri" w:hAnsi="Calibri" w:cs="Traditional Arabic" w:hint="cs"/>
          <w:color w:val="000000" w:themeColor="text1"/>
          <w:sz w:val="36"/>
          <w:szCs w:val="36"/>
          <w:u w:val="dash"/>
          <w:rtl/>
        </w:rPr>
        <w:t>اكساب</w:t>
      </w:r>
      <w:r w:rsidR="009558AF" w:rsidRPr="00B708AF">
        <w:rPr>
          <w:rFonts w:ascii="Calibri" w:eastAsia="Calibri" w:hAnsi="Calibri" w:cs="Traditional Arabic"/>
          <w:color w:val="000000" w:themeColor="text1"/>
          <w:sz w:val="36"/>
          <w:szCs w:val="36"/>
          <w:u w:val="dash"/>
          <w:rtl/>
        </w:rPr>
        <w:t xml:space="preserve"> </w:t>
      </w:r>
      <w:r w:rsidR="009558AF" w:rsidRPr="00B708AF">
        <w:rPr>
          <w:rFonts w:ascii="Calibri" w:eastAsia="Calibri" w:hAnsi="Calibri" w:cs="Traditional Arabic" w:hint="cs"/>
          <w:color w:val="000000" w:themeColor="text1"/>
          <w:sz w:val="36"/>
          <w:szCs w:val="36"/>
          <w:u w:val="dash"/>
          <w:rtl/>
        </w:rPr>
        <w:t>مهارات</w:t>
      </w:r>
      <w:r w:rsidR="009558AF" w:rsidRPr="00B708AF">
        <w:rPr>
          <w:rFonts w:ascii="Calibri" w:eastAsia="Calibri" w:hAnsi="Calibri" w:cs="Traditional Arabic"/>
          <w:color w:val="000000" w:themeColor="text1"/>
          <w:sz w:val="36"/>
          <w:szCs w:val="36"/>
          <w:u w:val="dash"/>
          <w:rtl/>
        </w:rPr>
        <w:t xml:space="preserve"> </w:t>
      </w:r>
      <w:r w:rsidR="009558AF" w:rsidRPr="00B708AF">
        <w:rPr>
          <w:rFonts w:ascii="Calibri" w:eastAsia="Calibri" w:hAnsi="Calibri" w:cs="Traditional Arabic" w:hint="cs"/>
          <w:color w:val="000000" w:themeColor="text1"/>
          <w:sz w:val="36"/>
          <w:szCs w:val="36"/>
          <w:u w:val="dash"/>
          <w:rtl/>
        </w:rPr>
        <w:t>التجارب</w:t>
      </w:r>
      <w:r w:rsidR="009558AF" w:rsidRPr="00B708AF">
        <w:rPr>
          <w:rFonts w:ascii="Calibri" w:eastAsia="Calibri" w:hAnsi="Calibri" w:cs="Traditional Arabic"/>
          <w:color w:val="000000" w:themeColor="text1"/>
          <w:sz w:val="36"/>
          <w:szCs w:val="36"/>
          <w:u w:val="dash"/>
          <w:rtl/>
        </w:rPr>
        <w:t xml:space="preserve"> </w:t>
      </w:r>
      <w:r w:rsidR="009558AF" w:rsidRPr="00B708AF">
        <w:rPr>
          <w:rFonts w:ascii="Calibri" w:eastAsia="Calibri" w:hAnsi="Calibri" w:cs="Traditional Arabic" w:hint="cs"/>
          <w:color w:val="000000" w:themeColor="text1"/>
          <w:sz w:val="36"/>
          <w:szCs w:val="36"/>
          <w:u w:val="dash"/>
          <w:rtl/>
        </w:rPr>
        <w:t>المعملية</w:t>
      </w:r>
      <w:r w:rsidR="009558AF" w:rsidRPr="00B708AF">
        <w:rPr>
          <w:rFonts w:ascii="Calibri" w:eastAsia="Calibri" w:hAnsi="Calibri" w:cs="Traditional Arabic"/>
          <w:color w:val="000000" w:themeColor="text1"/>
          <w:sz w:val="36"/>
          <w:szCs w:val="36"/>
          <w:u w:val="dash"/>
          <w:rtl/>
        </w:rPr>
        <w:t xml:space="preserve"> </w:t>
      </w:r>
      <w:r w:rsidR="009558AF" w:rsidRPr="00B708AF">
        <w:rPr>
          <w:rFonts w:ascii="Calibri" w:eastAsia="Calibri" w:hAnsi="Calibri" w:cs="Traditional Arabic" w:hint="cs"/>
          <w:color w:val="000000" w:themeColor="text1"/>
          <w:sz w:val="36"/>
          <w:szCs w:val="36"/>
          <w:u w:val="dash"/>
          <w:rtl/>
        </w:rPr>
        <w:t>في</w:t>
      </w:r>
      <w:r w:rsidR="009558AF" w:rsidRPr="00B708AF">
        <w:rPr>
          <w:rFonts w:ascii="Calibri" w:eastAsia="Calibri" w:hAnsi="Calibri" w:cs="Traditional Arabic"/>
          <w:color w:val="000000" w:themeColor="text1"/>
          <w:sz w:val="36"/>
          <w:szCs w:val="36"/>
          <w:u w:val="dash"/>
          <w:rtl/>
        </w:rPr>
        <w:t xml:space="preserve"> </w:t>
      </w:r>
      <w:r w:rsidR="009558AF" w:rsidRPr="00B708AF">
        <w:rPr>
          <w:rFonts w:ascii="Calibri" w:eastAsia="Calibri" w:hAnsi="Calibri" w:cs="Traditional Arabic" w:hint="cs"/>
          <w:color w:val="000000" w:themeColor="text1"/>
          <w:sz w:val="36"/>
          <w:szCs w:val="36"/>
          <w:u w:val="dash"/>
          <w:rtl/>
        </w:rPr>
        <w:t>مقرر</w:t>
      </w:r>
      <w:r w:rsidR="009558AF" w:rsidRPr="00B708AF">
        <w:rPr>
          <w:rFonts w:ascii="Calibri" w:eastAsia="Calibri" w:hAnsi="Calibri" w:cs="Traditional Arabic"/>
          <w:color w:val="000000" w:themeColor="text1"/>
          <w:sz w:val="36"/>
          <w:szCs w:val="36"/>
          <w:u w:val="dash"/>
          <w:rtl/>
        </w:rPr>
        <w:t xml:space="preserve"> </w:t>
      </w:r>
      <w:r w:rsidR="009558AF" w:rsidRPr="00B708AF">
        <w:rPr>
          <w:rFonts w:ascii="Calibri" w:eastAsia="Calibri" w:hAnsi="Calibri" w:cs="Traditional Arabic" w:hint="cs"/>
          <w:color w:val="000000" w:themeColor="text1"/>
          <w:sz w:val="36"/>
          <w:szCs w:val="36"/>
          <w:u w:val="dash"/>
          <w:rtl/>
        </w:rPr>
        <w:t>الأحياء</w:t>
      </w:r>
      <w:r w:rsidR="009558AF" w:rsidRPr="00B708AF">
        <w:rPr>
          <w:rFonts w:ascii="Calibri" w:eastAsia="Calibri" w:hAnsi="Calibri" w:cs="Traditional Arabic"/>
          <w:color w:val="000000" w:themeColor="text1"/>
          <w:sz w:val="36"/>
          <w:szCs w:val="36"/>
          <w:u w:val="dash"/>
          <w:rtl/>
        </w:rPr>
        <w:t xml:space="preserve"> </w:t>
      </w:r>
      <w:r w:rsidR="009558AF" w:rsidRPr="00B708AF">
        <w:rPr>
          <w:rFonts w:ascii="Calibri" w:eastAsia="Calibri" w:hAnsi="Calibri" w:cs="Traditional Arabic" w:hint="cs"/>
          <w:color w:val="000000" w:themeColor="text1"/>
          <w:sz w:val="36"/>
          <w:szCs w:val="36"/>
          <w:u w:val="dash"/>
          <w:rtl/>
        </w:rPr>
        <w:t>لطلاب</w:t>
      </w:r>
      <w:r w:rsidR="009558AF" w:rsidRPr="00B708AF">
        <w:rPr>
          <w:rFonts w:ascii="Calibri" w:eastAsia="Calibri" w:hAnsi="Calibri" w:cs="Traditional Arabic"/>
          <w:color w:val="000000" w:themeColor="text1"/>
          <w:sz w:val="36"/>
          <w:szCs w:val="36"/>
          <w:u w:val="dash"/>
          <w:rtl/>
        </w:rPr>
        <w:t xml:space="preserve"> </w:t>
      </w:r>
      <w:r w:rsidR="009558AF" w:rsidRPr="00B708AF">
        <w:rPr>
          <w:rFonts w:ascii="Calibri" w:eastAsia="Calibri" w:hAnsi="Calibri" w:cs="Traditional Arabic" w:hint="cs"/>
          <w:color w:val="000000" w:themeColor="text1"/>
          <w:sz w:val="36"/>
          <w:szCs w:val="36"/>
          <w:u w:val="dash"/>
          <w:rtl/>
        </w:rPr>
        <w:t>الصف</w:t>
      </w:r>
      <w:r w:rsidR="009558AF" w:rsidRPr="00B708AF">
        <w:rPr>
          <w:rFonts w:ascii="Calibri" w:eastAsia="Calibri" w:hAnsi="Calibri" w:cs="Traditional Arabic"/>
          <w:color w:val="000000" w:themeColor="text1"/>
          <w:sz w:val="36"/>
          <w:szCs w:val="36"/>
          <w:u w:val="dash"/>
          <w:rtl/>
        </w:rPr>
        <w:t xml:space="preserve"> </w:t>
      </w:r>
      <w:r w:rsidR="009558AF" w:rsidRPr="00B708AF">
        <w:rPr>
          <w:rFonts w:ascii="Calibri" w:eastAsia="Calibri" w:hAnsi="Calibri" w:cs="Traditional Arabic" w:hint="cs"/>
          <w:color w:val="000000" w:themeColor="text1"/>
          <w:sz w:val="36"/>
          <w:szCs w:val="36"/>
          <w:u w:val="dash"/>
          <w:rtl/>
        </w:rPr>
        <w:t>الثانوي</w:t>
      </w:r>
      <w:r w:rsidR="009558AF" w:rsidRPr="00B708AF">
        <w:rPr>
          <w:rFonts w:ascii="Calibri" w:eastAsia="Calibri" w:hAnsi="Calibri" w:cs="Traditional Arabic"/>
          <w:color w:val="000000" w:themeColor="text1"/>
          <w:sz w:val="36"/>
          <w:szCs w:val="36"/>
          <w:u w:val="dash"/>
          <w:rtl/>
        </w:rPr>
        <w:t xml:space="preserve"> </w:t>
      </w:r>
      <w:r w:rsidR="009558AF" w:rsidRPr="00B708AF">
        <w:rPr>
          <w:rFonts w:ascii="Calibri" w:eastAsia="Calibri" w:hAnsi="Calibri" w:cs="Traditional Arabic" w:hint="cs"/>
          <w:color w:val="000000" w:themeColor="text1"/>
          <w:sz w:val="36"/>
          <w:szCs w:val="36"/>
          <w:u w:val="dash"/>
          <w:rtl/>
        </w:rPr>
        <w:t>بمدينة</w:t>
      </w:r>
      <w:r w:rsidR="009558AF" w:rsidRPr="00B708AF">
        <w:rPr>
          <w:rFonts w:ascii="Calibri" w:eastAsia="Calibri" w:hAnsi="Calibri" w:cs="Traditional Arabic"/>
          <w:color w:val="000000" w:themeColor="text1"/>
          <w:sz w:val="36"/>
          <w:szCs w:val="36"/>
          <w:u w:val="dash"/>
          <w:rtl/>
        </w:rPr>
        <w:t xml:space="preserve"> </w:t>
      </w:r>
      <w:r w:rsidR="009558AF" w:rsidRPr="00B708AF">
        <w:rPr>
          <w:rFonts w:ascii="Calibri" w:eastAsia="Calibri" w:hAnsi="Calibri" w:cs="Traditional Arabic" w:hint="cs"/>
          <w:color w:val="000000" w:themeColor="text1"/>
          <w:sz w:val="36"/>
          <w:szCs w:val="36"/>
          <w:u w:val="dash"/>
          <w:rtl/>
        </w:rPr>
        <w:t>جدة"</w:t>
      </w:r>
      <w:r w:rsidR="009558AF" w:rsidRPr="00B708AF">
        <w:rPr>
          <w:rFonts w:ascii="Calibri" w:eastAsia="Calibri" w:hAnsi="Calibri" w:cs="Traditional Arabic" w:hint="cs"/>
          <w:color w:val="000000" w:themeColor="text1"/>
          <w:sz w:val="36"/>
          <w:szCs w:val="36"/>
          <w:rtl/>
        </w:rPr>
        <w:t>, و</w:t>
      </w:r>
      <w:r w:rsidRPr="00B708AF">
        <w:rPr>
          <w:rFonts w:ascii="Calibri" w:eastAsia="Calibri" w:hAnsi="Calibri" w:cs="Traditional Arabic" w:hint="cs"/>
          <w:color w:val="000000" w:themeColor="text1"/>
          <w:sz w:val="36"/>
          <w:szCs w:val="36"/>
          <w:rtl/>
        </w:rPr>
        <w:t>هدفت الدراسة إلى تعرف أثر 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المختبرات</w:t>
      </w:r>
      <w:r w:rsidRPr="00B708AF">
        <w:rPr>
          <w:rFonts w:ascii="Calibri" w:eastAsia="Calibri" w:hAnsi="Calibri" w:cs="Traditional Arabic"/>
          <w:color w:val="000000" w:themeColor="text1"/>
          <w:sz w:val="36"/>
          <w:szCs w:val="36"/>
          <w:rtl/>
        </w:rPr>
        <w:t xml:space="preserve"> </w:t>
      </w:r>
      <w:r w:rsidR="008E3A5C" w:rsidRPr="00B708AF">
        <w:rPr>
          <w:rFonts w:ascii="Calibri" w:eastAsia="Calibri" w:hAnsi="Calibri" w:cs="Traditional Arabic" w:hint="cs"/>
          <w:color w:val="000000" w:themeColor="text1"/>
          <w:sz w:val="36"/>
          <w:szCs w:val="36"/>
          <w:rtl/>
        </w:rPr>
        <w:t xml:space="preserve">أو المعامل </w:t>
      </w:r>
      <w:r w:rsidRPr="00B708AF">
        <w:rPr>
          <w:rFonts w:ascii="Calibri" w:eastAsia="Calibri" w:hAnsi="Calibri" w:cs="Traditional Arabic" w:hint="cs"/>
          <w:color w:val="000000" w:themeColor="text1"/>
          <w:sz w:val="36"/>
          <w:szCs w:val="36"/>
          <w:rtl/>
        </w:rPr>
        <w:t xml:space="preserve">الافتراضية في اكساب مهارت التجارب المختبرية في مقرر الأحياء لطلاب الصف الثالث الثانوي بمدينة جدة بالمملكة العربية السعودية , و استخدمت </w:t>
      </w:r>
      <w:r w:rsidR="00EF2E92" w:rsidRPr="00B708AF">
        <w:rPr>
          <w:rFonts w:ascii="Calibri" w:eastAsia="Calibri" w:hAnsi="Calibri" w:cs="Traditional Arabic" w:hint="cs"/>
          <w:color w:val="000000" w:themeColor="text1"/>
          <w:sz w:val="36"/>
          <w:szCs w:val="36"/>
          <w:rtl/>
        </w:rPr>
        <w:t xml:space="preserve">الدراسة </w:t>
      </w:r>
      <w:r w:rsidRPr="00B708AF">
        <w:rPr>
          <w:rFonts w:ascii="Calibri" w:eastAsia="Calibri" w:hAnsi="Calibri" w:cs="Traditional Arabic" w:hint="cs"/>
          <w:color w:val="000000" w:themeColor="text1"/>
          <w:sz w:val="36"/>
          <w:szCs w:val="36"/>
          <w:rtl/>
        </w:rPr>
        <w:t>المنهج التجريبي على عينة مكونة من ( 68</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 xml:space="preserve">) طالبًا تم تقسيمهم الى مجموعتين </w:t>
      </w:r>
      <w:r w:rsidR="00EF2E9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إحداهما مجموعة تجريبية شملت ( 34 ) طالب يطبق عليها المختبرات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 , و الأخرى مجموعة ضابطة شملت ( 34 ) طالب يطبق عليها المختبرات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التقليدية</w:t>
      </w:r>
      <w:r w:rsidR="00EF2E92" w:rsidRPr="00B708AF">
        <w:rPr>
          <w:rFonts w:ascii="Calibri" w:eastAsia="Calibri" w:hAnsi="Calibri" w:cs="Traditional Arabic" w:hint="cs"/>
          <w:color w:val="000000" w:themeColor="text1"/>
          <w:sz w:val="36"/>
          <w:szCs w:val="36"/>
          <w:rtl/>
        </w:rPr>
        <w:t xml:space="preserve"> أو الحقيق</w:t>
      </w:r>
      <w:r w:rsidR="00DE347E" w:rsidRPr="00B708AF">
        <w:rPr>
          <w:rFonts w:ascii="Calibri" w:eastAsia="Calibri" w:hAnsi="Calibri" w:cs="Traditional Arabic" w:hint="cs"/>
          <w:color w:val="000000" w:themeColor="text1"/>
          <w:sz w:val="36"/>
          <w:szCs w:val="36"/>
          <w:rtl/>
        </w:rPr>
        <w:t>ي</w:t>
      </w:r>
      <w:r w:rsidR="00EF2E92" w:rsidRPr="00B708AF">
        <w:rPr>
          <w:rFonts w:ascii="Calibri" w:eastAsia="Calibri" w:hAnsi="Calibri" w:cs="Traditional Arabic" w:hint="cs"/>
          <w:color w:val="000000" w:themeColor="text1"/>
          <w:sz w:val="36"/>
          <w:szCs w:val="36"/>
          <w:rtl/>
        </w:rPr>
        <w:t>ة</w:t>
      </w:r>
      <w:r w:rsidRPr="00B708AF">
        <w:rPr>
          <w:rFonts w:ascii="Calibri" w:eastAsia="Calibri" w:hAnsi="Calibri" w:cs="Traditional Arabic" w:hint="cs"/>
          <w:color w:val="000000" w:themeColor="text1"/>
          <w:sz w:val="36"/>
          <w:szCs w:val="36"/>
          <w:rtl/>
        </w:rPr>
        <w:t xml:space="preserve"> , </w:t>
      </w:r>
      <w:r w:rsidR="00FC6D7E" w:rsidRPr="00B708AF">
        <w:rPr>
          <w:rFonts w:ascii="Calibri" w:eastAsia="Calibri" w:hAnsi="Calibri" w:cs="Traditional Arabic" w:hint="cs"/>
          <w:color w:val="000000" w:themeColor="text1"/>
          <w:sz w:val="36"/>
          <w:szCs w:val="36"/>
          <w:rtl/>
        </w:rPr>
        <w:t>مطبقا عليهم الأدوات التالية</w:t>
      </w:r>
      <w:r w:rsidR="00DA7748" w:rsidRPr="00B708AF">
        <w:rPr>
          <w:rFonts w:ascii="Calibri" w:eastAsia="Calibri" w:hAnsi="Calibri" w:cs="Traditional Arabic" w:hint="cs"/>
          <w:color w:val="000000" w:themeColor="text1"/>
          <w:sz w:val="36"/>
          <w:szCs w:val="36"/>
          <w:rtl/>
        </w:rPr>
        <w:t xml:space="preserve"> </w:t>
      </w:r>
      <w:r w:rsidR="00FC6D7E" w:rsidRPr="00B708AF">
        <w:rPr>
          <w:rFonts w:ascii="Calibri" w:eastAsia="Calibri" w:hAnsi="Calibri" w:cs="Traditional Arabic" w:hint="cs"/>
          <w:color w:val="000000" w:themeColor="text1"/>
          <w:sz w:val="36"/>
          <w:szCs w:val="36"/>
          <w:rtl/>
        </w:rPr>
        <w:t>: بطاقة ملاحظة للمهارات المعملية</w:t>
      </w:r>
      <w:r w:rsidR="00EC3015" w:rsidRPr="00B708AF">
        <w:rPr>
          <w:rFonts w:ascii="Calibri" w:eastAsia="Calibri" w:hAnsi="Calibri" w:cs="Traditional Arabic" w:hint="cs"/>
          <w:color w:val="000000" w:themeColor="text1"/>
          <w:sz w:val="36"/>
          <w:szCs w:val="36"/>
          <w:rtl/>
        </w:rPr>
        <w:t xml:space="preserve"> للأحياء</w:t>
      </w:r>
      <w:r w:rsidR="00FC6D7E" w:rsidRPr="00B708AF">
        <w:rPr>
          <w:rFonts w:ascii="Calibri" w:eastAsia="Calibri" w:hAnsi="Calibri" w:cs="Traditional Arabic" w:hint="cs"/>
          <w:color w:val="000000" w:themeColor="text1"/>
          <w:sz w:val="36"/>
          <w:szCs w:val="36"/>
          <w:rtl/>
        </w:rPr>
        <w:t xml:space="preserve"> </w:t>
      </w:r>
      <w:r w:rsidR="00361C68" w:rsidRPr="00B708AF">
        <w:rPr>
          <w:rFonts w:ascii="Calibri" w:eastAsia="Calibri" w:hAnsi="Calibri" w:cs="Traditional Arabic" w:hint="cs"/>
          <w:color w:val="000000" w:themeColor="text1"/>
          <w:sz w:val="36"/>
          <w:szCs w:val="36"/>
          <w:rtl/>
        </w:rPr>
        <w:t>( من إعداد الباحث )</w:t>
      </w:r>
      <w:r w:rsidR="00DA7748" w:rsidRPr="00B708AF">
        <w:rPr>
          <w:rFonts w:ascii="Calibri" w:eastAsia="Calibri" w:hAnsi="Calibri" w:cs="Traditional Arabic" w:hint="cs"/>
          <w:color w:val="000000" w:themeColor="text1"/>
          <w:sz w:val="36"/>
          <w:szCs w:val="36"/>
          <w:rtl/>
        </w:rPr>
        <w:t xml:space="preserve"> </w:t>
      </w:r>
      <w:r w:rsidR="00FC6D7E" w:rsidRPr="00B708AF">
        <w:rPr>
          <w:rFonts w:ascii="Calibri" w:eastAsia="Calibri" w:hAnsi="Calibri" w:cs="Traditional Arabic" w:hint="cs"/>
          <w:color w:val="000000" w:themeColor="text1"/>
          <w:sz w:val="36"/>
          <w:szCs w:val="36"/>
          <w:rtl/>
        </w:rPr>
        <w:t>, و</w:t>
      </w:r>
      <w:r w:rsidR="00361C68" w:rsidRPr="00B708AF">
        <w:rPr>
          <w:rFonts w:ascii="Calibri" w:eastAsia="Calibri" w:hAnsi="Calibri" w:cs="Traditional Arabic" w:hint="cs"/>
          <w:color w:val="000000" w:themeColor="text1"/>
          <w:sz w:val="36"/>
          <w:szCs w:val="36"/>
          <w:rtl/>
        </w:rPr>
        <w:t xml:space="preserve"> ا</w:t>
      </w:r>
      <w:r w:rsidR="00EC3015" w:rsidRPr="00B708AF">
        <w:rPr>
          <w:rFonts w:ascii="Calibri" w:eastAsia="Calibri" w:hAnsi="Calibri" w:cs="Traditional Arabic" w:hint="cs"/>
          <w:color w:val="000000" w:themeColor="text1"/>
          <w:sz w:val="36"/>
          <w:szCs w:val="36"/>
          <w:rtl/>
        </w:rPr>
        <w:t>ستبيان</w:t>
      </w:r>
      <w:r w:rsidR="00FC6D7E" w:rsidRPr="00B708AF">
        <w:rPr>
          <w:rFonts w:ascii="Calibri" w:eastAsia="Calibri" w:hAnsi="Calibri" w:cs="Traditional Arabic" w:hint="cs"/>
          <w:color w:val="000000" w:themeColor="text1"/>
          <w:sz w:val="36"/>
          <w:szCs w:val="36"/>
          <w:rtl/>
        </w:rPr>
        <w:t xml:space="preserve"> لقياس الاتجاه </w:t>
      </w:r>
      <w:r w:rsidR="00361C68" w:rsidRPr="00B708AF">
        <w:rPr>
          <w:rFonts w:ascii="Calibri" w:eastAsia="Calibri" w:hAnsi="Calibri" w:cs="Traditional Arabic" w:hint="cs"/>
          <w:color w:val="000000" w:themeColor="text1"/>
          <w:sz w:val="36"/>
          <w:szCs w:val="36"/>
          <w:rtl/>
        </w:rPr>
        <w:t xml:space="preserve">( من إعداد الباحث ) </w:t>
      </w:r>
      <w:r w:rsidR="00FC6D7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توصلت أهم نتائج الدراسة إلى فاعلية المختبرات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الافتراضية في تنمية مهارات التشريح و مهارات الفسيولوجي و المهارات الكلية لدى طلاب الصف الثالث الثانوي بمدينة جدة بالمملكة العربية السعودية </w:t>
      </w:r>
      <w:r w:rsidR="008E3A5C" w:rsidRPr="00B708AF">
        <w:rPr>
          <w:rFonts w:ascii="Calibri" w:eastAsia="Calibri" w:hAnsi="Calibri" w:cs="Traditional Arabic" w:hint="cs"/>
          <w:color w:val="000000" w:themeColor="text1"/>
          <w:sz w:val="36"/>
          <w:szCs w:val="36"/>
          <w:rtl/>
        </w:rPr>
        <w:t>, و</w:t>
      </w:r>
      <w:r w:rsidR="00DE347E" w:rsidRPr="00B708AF">
        <w:rPr>
          <w:rFonts w:ascii="Calibri" w:eastAsia="Calibri" w:hAnsi="Calibri" w:cs="Traditional Arabic" w:hint="cs"/>
          <w:color w:val="000000" w:themeColor="text1"/>
          <w:sz w:val="36"/>
          <w:szCs w:val="36"/>
          <w:rtl/>
        </w:rPr>
        <w:t xml:space="preserve"> </w:t>
      </w:r>
      <w:r w:rsidR="008E3A5C" w:rsidRPr="00B708AF">
        <w:rPr>
          <w:rFonts w:ascii="Calibri" w:eastAsia="Calibri" w:hAnsi="Calibri" w:cs="Traditional Arabic" w:hint="cs"/>
          <w:color w:val="000000" w:themeColor="text1"/>
          <w:sz w:val="36"/>
          <w:szCs w:val="36"/>
          <w:rtl/>
        </w:rPr>
        <w:t>أوصت الدراسة بضرورة الاستفادة من تقنية المعامل الافتراضية لتجاوز المشكلات و</w:t>
      </w:r>
      <w:r w:rsidR="00DE347E" w:rsidRPr="00B708AF">
        <w:rPr>
          <w:rFonts w:ascii="Calibri" w:eastAsia="Calibri" w:hAnsi="Calibri" w:cs="Traditional Arabic" w:hint="cs"/>
          <w:color w:val="000000" w:themeColor="text1"/>
          <w:sz w:val="36"/>
          <w:szCs w:val="36"/>
          <w:rtl/>
        </w:rPr>
        <w:t xml:space="preserve"> </w:t>
      </w:r>
      <w:r w:rsidR="008E3A5C" w:rsidRPr="00B708AF">
        <w:rPr>
          <w:rFonts w:ascii="Calibri" w:eastAsia="Calibri" w:hAnsi="Calibri" w:cs="Traditional Arabic" w:hint="cs"/>
          <w:color w:val="000000" w:themeColor="text1"/>
          <w:sz w:val="36"/>
          <w:szCs w:val="36"/>
          <w:rtl/>
        </w:rPr>
        <w:t>المعوقات التي تواجهه المعلمين و</w:t>
      </w:r>
      <w:r w:rsidR="00DE347E" w:rsidRPr="00B708AF">
        <w:rPr>
          <w:rFonts w:ascii="Calibri" w:eastAsia="Calibri" w:hAnsi="Calibri" w:cs="Traditional Arabic" w:hint="cs"/>
          <w:color w:val="000000" w:themeColor="text1"/>
          <w:sz w:val="36"/>
          <w:szCs w:val="36"/>
          <w:rtl/>
        </w:rPr>
        <w:t xml:space="preserve"> </w:t>
      </w:r>
      <w:r w:rsidR="008E3A5C" w:rsidRPr="00B708AF">
        <w:rPr>
          <w:rFonts w:ascii="Calibri" w:eastAsia="Calibri" w:hAnsi="Calibri" w:cs="Traditional Arabic" w:hint="cs"/>
          <w:color w:val="000000" w:themeColor="text1"/>
          <w:sz w:val="36"/>
          <w:szCs w:val="36"/>
          <w:rtl/>
        </w:rPr>
        <w:t>الطلاب عند دراسة الجانب العملي أو التطبيقي من مقرر الاحياء</w:t>
      </w:r>
      <w:r w:rsidR="008E23E9" w:rsidRPr="00B708AF">
        <w:rPr>
          <w:rFonts w:ascii="Calibri" w:eastAsia="Calibri" w:hAnsi="Calibri" w:cs="Traditional Arabic" w:hint="cs"/>
          <w:color w:val="000000" w:themeColor="text1"/>
          <w:sz w:val="36"/>
          <w:szCs w:val="36"/>
          <w:rtl/>
        </w:rPr>
        <w:t xml:space="preserve"> .</w:t>
      </w:r>
      <w:r w:rsidR="008E3A5C" w:rsidRPr="00B708AF">
        <w:rPr>
          <w:rFonts w:ascii="Calibri" w:eastAsia="Calibri" w:hAnsi="Calibri" w:cs="Traditional Arabic" w:hint="cs"/>
          <w:color w:val="000000" w:themeColor="text1"/>
          <w:sz w:val="36"/>
          <w:szCs w:val="36"/>
          <w:rtl/>
        </w:rPr>
        <w:t xml:space="preserve"> و</w:t>
      </w:r>
      <w:r w:rsidR="008E23E9" w:rsidRPr="00B708AF">
        <w:rPr>
          <w:rFonts w:ascii="Calibri" w:eastAsia="Calibri" w:hAnsi="Calibri" w:cs="Traditional Arabic" w:hint="cs"/>
          <w:color w:val="000000" w:themeColor="text1"/>
          <w:sz w:val="36"/>
          <w:szCs w:val="36"/>
          <w:rtl/>
        </w:rPr>
        <w:t xml:space="preserve"> </w:t>
      </w:r>
      <w:r w:rsidR="008E3A5C" w:rsidRPr="00B708AF">
        <w:rPr>
          <w:rFonts w:ascii="Calibri" w:eastAsia="Calibri" w:hAnsi="Calibri" w:cs="Traditional Arabic" w:hint="cs"/>
          <w:color w:val="000000" w:themeColor="text1"/>
          <w:sz w:val="36"/>
          <w:szCs w:val="36"/>
          <w:rtl/>
        </w:rPr>
        <w:t>إجراء دراسات و</w:t>
      </w:r>
      <w:r w:rsidR="00D30AE1" w:rsidRPr="00B708AF">
        <w:rPr>
          <w:rFonts w:ascii="Calibri" w:eastAsia="Calibri" w:hAnsi="Calibri" w:cs="Traditional Arabic" w:hint="cs"/>
          <w:color w:val="000000" w:themeColor="text1"/>
          <w:sz w:val="36"/>
          <w:szCs w:val="36"/>
          <w:rtl/>
        </w:rPr>
        <w:t xml:space="preserve"> </w:t>
      </w:r>
      <w:r w:rsidR="008E3A5C" w:rsidRPr="00B708AF">
        <w:rPr>
          <w:rFonts w:ascii="Calibri" w:eastAsia="Calibri" w:hAnsi="Calibri" w:cs="Traditional Arabic" w:hint="cs"/>
          <w:color w:val="000000" w:themeColor="text1"/>
          <w:sz w:val="36"/>
          <w:szCs w:val="36"/>
          <w:rtl/>
        </w:rPr>
        <w:t xml:space="preserve">بحوث </w:t>
      </w:r>
      <w:r w:rsidR="008E3A5C" w:rsidRPr="00B708AF">
        <w:rPr>
          <w:rFonts w:ascii="Calibri" w:eastAsia="Calibri" w:hAnsi="Calibri" w:cs="Traditional Arabic" w:hint="cs"/>
          <w:color w:val="000000" w:themeColor="text1"/>
          <w:sz w:val="36"/>
          <w:szCs w:val="36"/>
          <w:rtl/>
        </w:rPr>
        <w:lastRenderedPageBreak/>
        <w:t xml:space="preserve">تبين أثر استخدام المعامل الافتراضية في التحصيل </w:t>
      </w:r>
      <w:r w:rsidR="00DA7748" w:rsidRPr="00B708AF">
        <w:rPr>
          <w:rFonts w:ascii="Calibri" w:eastAsia="Calibri" w:hAnsi="Calibri" w:cs="Traditional Arabic" w:hint="cs"/>
          <w:color w:val="000000" w:themeColor="text1"/>
          <w:sz w:val="36"/>
          <w:szCs w:val="36"/>
          <w:rtl/>
        </w:rPr>
        <w:t xml:space="preserve">الدراسي </w:t>
      </w:r>
      <w:r w:rsidR="008E3A5C" w:rsidRPr="00B708AF">
        <w:rPr>
          <w:rFonts w:ascii="Calibri" w:eastAsia="Calibri" w:hAnsi="Calibri" w:cs="Traditional Arabic" w:hint="cs"/>
          <w:color w:val="000000" w:themeColor="text1"/>
          <w:sz w:val="36"/>
          <w:szCs w:val="36"/>
          <w:rtl/>
        </w:rPr>
        <w:t>في مقررات العلوم الأخرى و</w:t>
      </w:r>
      <w:r w:rsidR="008E23E9" w:rsidRPr="00B708AF">
        <w:rPr>
          <w:rFonts w:ascii="Calibri" w:eastAsia="Calibri" w:hAnsi="Calibri" w:cs="Traditional Arabic" w:hint="cs"/>
          <w:color w:val="000000" w:themeColor="text1"/>
          <w:sz w:val="36"/>
          <w:szCs w:val="36"/>
          <w:rtl/>
        </w:rPr>
        <w:t xml:space="preserve"> </w:t>
      </w:r>
      <w:r w:rsidR="008E3A5C" w:rsidRPr="00B708AF">
        <w:rPr>
          <w:rFonts w:ascii="Calibri" w:eastAsia="Calibri" w:hAnsi="Calibri" w:cs="Traditional Arabic" w:hint="cs"/>
          <w:color w:val="000000" w:themeColor="text1"/>
          <w:sz w:val="36"/>
          <w:szCs w:val="36"/>
          <w:rtl/>
        </w:rPr>
        <w:t>في مناطق أخرى من المملكة العربية السعودية</w:t>
      </w:r>
      <w:r w:rsidR="00D0522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hint="cs"/>
          <w:b/>
          <w:bCs/>
          <w:color w:val="000000" w:themeColor="text1"/>
          <w:sz w:val="36"/>
          <w:szCs w:val="36"/>
          <w:rtl/>
        </w:rPr>
        <w:t xml:space="preserve"> </w:t>
      </w:r>
    </w:p>
    <w:p w:rsidR="008D2D8A" w:rsidRPr="00B708AF" w:rsidRDefault="008D2D8A" w:rsidP="006C2D68">
      <w:pPr>
        <w:numPr>
          <w:ilvl w:val="0"/>
          <w:numId w:val="18"/>
        </w:numPr>
        <w:spacing w:after="0" w:line="240" w:lineRule="auto"/>
        <w:ind w:left="22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بحث تيزيسز</w:t>
      </w:r>
      <w:r w:rsidR="005C43EE" w:rsidRPr="00B708AF">
        <w:rPr>
          <w:rFonts w:ascii="Times New Roman" w:eastAsia="Calibri" w:hAnsi="Times New Roman" w:cs="Times New Roman"/>
          <w:b/>
          <w:bCs/>
          <w:color w:val="000000" w:themeColor="text1"/>
          <w:sz w:val="32"/>
          <w:szCs w:val="32"/>
          <w:lang w:bidi="ar-EG"/>
        </w:rPr>
        <w:t>TÜYSÜZ , C ( 2010 )</w:t>
      </w:r>
      <w:r w:rsidRPr="00B708AF">
        <w:rPr>
          <w:rFonts w:ascii="Times New Roman" w:eastAsia="Calibri" w:hAnsi="Times New Roman" w:cs="Times New Roman"/>
          <w:b/>
          <w:bCs/>
          <w:color w:val="000000" w:themeColor="text1"/>
          <w:sz w:val="32"/>
          <w:szCs w:val="32"/>
          <w:lang w:bidi="ar-EG"/>
        </w:rPr>
        <w:t xml:space="preserve"> </w:t>
      </w:r>
      <w:r w:rsidRPr="00B708AF">
        <w:rPr>
          <w:rFonts w:ascii="Calibri" w:eastAsia="Calibri" w:hAnsi="Calibri" w:cs="Traditional Arabic" w:hint="cs"/>
          <w:b/>
          <w:bCs/>
          <w:color w:val="000000" w:themeColor="text1"/>
          <w:sz w:val="36"/>
          <w:szCs w:val="36"/>
          <w:rtl/>
        </w:rPr>
        <w:t xml:space="preserve"> </w:t>
      </w:r>
      <w:r w:rsidR="00331777" w:rsidRPr="00B708AF">
        <w:rPr>
          <w:rFonts w:ascii="Calibri" w:eastAsia="Calibri" w:hAnsi="Calibri" w:cs="Traditional Arabic" w:hint="cs"/>
          <w:color w:val="000000" w:themeColor="text1"/>
          <w:sz w:val="36"/>
          <w:szCs w:val="36"/>
          <w:u w:val="dash"/>
          <w:rtl/>
        </w:rPr>
        <w:t>و</w:t>
      </w:r>
      <w:r w:rsidR="005C43EE" w:rsidRPr="00B708AF">
        <w:rPr>
          <w:rFonts w:ascii="Calibri" w:eastAsia="Calibri" w:hAnsi="Calibri" w:cs="Traditional Arabic" w:hint="cs"/>
          <w:color w:val="000000" w:themeColor="text1"/>
          <w:sz w:val="36"/>
          <w:szCs w:val="36"/>
          <w:u w:val="dash"/>
          <w:rtl/>
        </w:rPr>
        <w:t xml:space="preserve"> </w:t>
      </w:r>
      <w:r w:rsidR="00331777" w:rsidRPr="00B708AF">
        <w:rPr>
          <w:rFonts w:ascii="Calibri" w:eastAsia="Calibri" w:hAnsi="Calibri" w:cs="Traditional Arabic" w:hint="cs"/>
          <w:color w:val="000000" w:themeColor="text1"/>
          <w:sz w:val="36"/>
          <w:szCs w:val="36"/>
          <w:u w:val="dash"/>
          <w:rtl/>
        </w:rPr>
        <w:t xml:space="preserve">عنوانها: </w:t>
      </w:r>
      <w:r w:rsidR="005C43EE" w:rsidRPr="00B708AF">
        <w:rPr>
          <w:rFonts w:ascii="Calibri" w:eastAsia="Calibri" w:hAnsi="Calibri" w:cs="Traditional Arabic" w:hint="cs"/>
          <w:color w:val="000000" w:themeColor="text1"/>
          <w:sz w:val="36"/>
          <w:szCs w:val="36"/>
          <w:u w:val="dash"/>
          <w:rtl/>
        </w:rPr>
        <w:t>أثر</w:t>
      </w:r>
      <w:r w:rsidR="005C43EE" w:rsidRPr="00B708AF">
        <w:rPr>
          <w:rFonts w:ascii="Calibri" w:eastAsia="Calibri" w:hAnsi="Calibri" w:cs="Traditional Arabic"/>
          <w:color w:val="000000" w:themeColor="text1"/>
          <w:sz w:val="36"/>
          <w:szCs w:val="36"/>
          <w:u w:val="dash"/>
          <w:rtl/>
        </w:rPr>
        <w:t xml:space="preserve"> </w:t>
      </w:r>
      <w:r w:rsidR="005C43EE" w:rsidRPr="00B708AF">
        <w:rPr>
          <w:rFonts w:ascii="Calibri" w:eastAsia="Calibri" w:hAnsi="Calibri" w:cs="Traditional Arabic" w:hint="cs"/>
          <w:color w:val="000000" w:themeColor="text1"/>
          <w:sz w:val="36"/>
          <w:szCs w:val="36"/>
          <w:u w:val="dash"/>
          <w:rtl/>
        </w:rPr>
        <w:t>المختبر</w:t>
      </w:r>
      <w:r w:rsidR="005C43EE" w:rsidRPr="00B708AF">
        <w:rPr>
          <w:rFonts w:ascii="Calibri" w:eastAsia="Calibri" w:hAnsi="Calibri" w:cs="Traditional Arabic"/>
          <w:color w:val="000000" w:themeColor="text1"/>
          <w:sz w:val="36"/>
          <w:szCs w:val="36"/>
          <w:u w:val="dash"/>
          <w:rtl/>
        </w:rPr>
        <w:t xml:space="preserve"> </w:t>
      </w:r>
      <w:r w:rsidR="005C43EE" w:rsidRPr="00B708AF">
        <w:rPr>
          <w:rFonts w:ascii="Calibri" w:eastAsia="Calibri" w:hAnsi="Calibri" w:cs="Traditional Arabic" w:hint="cs"/>
          <w:color w:val="000000" w:themeColor="text1"/>
          <w:sz w:val="36"/>
          <w:szCs w:val="36"/>
          <w:u w:val="dash"/>
          <w:rtl/>
        </w:rPr>
        <w:t>الافتراضي</w:t>
      </w:r>
      <w:r w:rsidR="005C43EE" w:rsidRPr="00B708AF">
        <w:rPr>
          <w:rFonts w:ascii="Calibri" w:eastAsia="Calibri" w:hAnsi="Calibri" w:cs="Traditional Arabic"/>
          <w:color w:val="000000" w:themeColor="text1"/>
          <w:sz w:val="36"/>
          <w:szCs w:val="36"/>
          <w:u w:val="dash"/>
          <w:rtl/>
        </w:rPr>
        <w:t xml:space="preserve"> </w:t>
      </w:r>
      <w:r w:rsidR="005C43EE" w:rsidRPr="00B708AF">
        <w:rPr>
          <w:rFonts w:ascii="Calibri" w:eastAsia="Calibri" w:hAnsi="Calibri" w:cs="Traditional Arabic" w:hint="cs"/>
          <w:color w:val="000000" w:themeColor="text1"/>
          <w:sz w:val="36"/>
          <w:szCs w:val="36"/>
          <w:u w:val="dash"/>
          <w:rtl/>
        </w:rPr>
        <w:t>على</w:t>
      </w:r>
      <w:r w:rsidR="005C43EE" w:rsidRPr="00B708AF">
        <w:rPr>
          <w:rFonts w:ascii="Calibri" w:eastAsia="Calibri" w:hAnsi="Calibri" w:cs="Traditional Arabic"/>
          <w:color w:val="000000" w:themeColor="text1"/>
          <w:sz w:val="36"/>
          <w:szCs w:val="36"/>
          <w:u w:val="dash"/>
          <w:rtl/>
        </w:rPr>
        <w:t xml:space="preserve"> </w:t>
      </w:r>
      <w:r w:rsidR="005C43EE" w:rsidRPr="00B708AF">
        <w:rPr>
          <w:rFonts w:ascii="Calibri" w:eastAsia="Calibri" w:hAnsi="Calibri" w:cs="Traditional Arabic" w:hint="cs"/>
          <w:color w:val="000000" w:themeColor="text1"/>
          <w:sz w:val="36"/>
          <w:szCs w:val="36"/>
          <w:u w:val="dash"/>
          <w:rtl/>
        </w:rPr>
        <w:t>تحصيل</w:t>
      </w:r>
      <w:r w:rsidR="005C43EE" w:rsidRPr="00B708AF">
        <w:rPr>
          <w:rFonts w:ascii="Calibri" w:eastAsia="Calibri" w:hAnsi="Calibri" w:cs="Traditional Arabic"/>
          <w:color w:val="000000" w:themeColor="text1"/>
          <w:sz w:val="36"/>
          <w:szCs w:val="36"/>
          <w:u w:val="dash"/>
          <w:rtl/>
        </w:rPr>
        <w:t xml:space="preserve"> </w:t>
      </w:r>
      <w:r w:rsidR="005C43EE" w:rsidRPr="00B708AF">
        <w:rPr>
          <w:rFonts w:ascii="Calibri" w:eastAsia="Calibri" w:hAnsi="Calibri" w:cs="Traditional Arabic" w:hint="cs"/>
          <w:color w:val="000000" w:themeColor="text1"/>
          <w:sz w:val="36"/>
          <w:szCs w:val="36"/>
          <w:u w:val="dash"/>
          <w:rtl/>
        </w:rPr>
        <w:t>الطلاب</w:t>
      </w:r>
      <w:r w:rsidR="005C43EE" w:rsidRPr="00B708AF">
        <w:rPr>
          <w:rFonts w:ascii="Calibri" w:eastAsia="Calibri" w:hAnsi="Calibri" w:cs="Traditional Arabic"/>
          <w:color w:val="000000" w:themeColor="text1"/>
          <w:sz w:val="36"/>
          <w:szCs w:val="36"/>
          <w:u w:val="dash"/>
          <w:rtl/>
        </w:rPr>
        <w:t xml:space="preserve"> </w:t>
      </w:r>
      <w:r w:rsidR="005C43EE" w:rsidRPr="00B708AF">
        <w:rPr>
          <w:rFonts w:ascii="Calibri" w:eastAsia="Calibri" w:hAnsi="Calibri" w:cs="Traditional Arabic" w:hint="cs"/>
          <w:color w:val="000000" w:themeColor="text1"/>
          <w:sz w:val="36"/>
          <w:szCs w:val="36"/>
          <w:u w:val="dash"/>
          <w:rtl/>
        </w:rPr>
        <w:t>و اتجاههم</w:t>
      </w:r>
      <w:r w:rsidR="005C43EE" w:rsidRPr="00B708AF">
        <w:rPr>
          <w:rFonts w:ascii="Calibri" w:eastAsia="Calibri" w:hAnsi="Calibri" w:cs="Traditional Arabic"/>
          <w:color w:val="000000" w:themeColor="text1"/>
          <w:sz w:val="36"/>
          <w:szCs w:val="36"/>
          <w:u w:val="dash"/>
          <w:rtl/>
        </w:rPr>
        <w:t xml:space="preserve"> </w:t>
      </w:r>
      <w:r w:rsidR="005C43EE" w:rsidRPr="00B708AF">
        <w:rPr>
          <w:rFonts w:ascii="Calibri" w:eastAsia="Calibri" w:hAnsi="Calibri" w:cs="Traditional Arabic" w:hint="cs"/>
          <w:color w:val="000000" w:themeColor="text1"/>
          <w:sz w:val="36"/>
          <w:szCs w:val="36"/>
          <w:u w:val="dash"/>
          <w:rtl/>
        </w:rPr>
        <w:t>في</w:t>
      </w:r>
      <w:r w:rsidR="005C43EE" w:rsidRPr="00B708AF">
        <w:rPr>
          <w:rFonts w:ascii="Calibri" w:eastAsia="Calibri" w:hAnsi="Calibri" w:cs="Traditional Arabic"/>
          <w:color w:val="000000" w:themeColor="text1"/>
          <w:sz w:val="36"/>
          <w:szCs w:val="36"/>
          <w:u w:val="dash"/>
          <w:rtl/>
        </w:rPr>
        <w:t xml:space="preserve"> </w:t>
      </w:r>
      <w:r w:rsidR="005C43EE" w:rsidRPr="00B708AF">
        <w:rPr>
          <w:rFonts w:ascii="Calibri" w:eastAsia="Calibri" w:hAnsi="Calibri" w:cs="Traditional Arabic" w:hint="cs"/>
          <w:color w:val="000000" w:themeColor="text1"/>
          <w:sz w:val="36"/>
          <w:szCs w:val="36"/>
          <w:u w:val="dash"/>
          <w:rtl/>
        </w:rPr>
        <w:t>الكيمياء لطلاب</w:t>
      </w:r>
      <w:r w:rsidR="005C43EE" w:rsidRPr="00B708AF">
        <w:rPr>
          <w:rFonts w:ascii="Calibri" w:eastAsia="Calibri" w:hAnsi="Calibri" w:cs="Traditional Arabic"/>
          <w:color w:val="000000" w:themeColor="text1"/>
          <w:sz w:val="36"/>
          <w:szCs w:val="36"/>
          <w:u w:val="dash"/>
          <w:rtl/>
        </w:rPr>
        <w:t xml:space="preserve"> </w:t>
      </w:r>
      <w:r w:rsidR="005C43EE" w:rsidRPr="00B708AF">
        <w:rPr>
          <w:rFonts w:ascii="Calibri" w:eastAsia="Calibri" w:hAnsi="Calibri" w:cs="Traditional Arabic" w:hint="cs"/>
          <w:color w:val="000000" w:themeColor="text1"/>
          <w:sz w:val="36"/>
          <w:szCs w:val="36"/>
          <w:u w:val="dash"/>
          <w:rtl/>
        </w:rPr>
        <w:t>الصف</w:t>
      </w:r>
      <w:r w:rsidR="005C43EE" w:rsidRPr="00B708AF">
        <w:rPr>
          <w:rFonts w:ascii="Calibri" w:eastAsia="Calibri" w:hAnsi="Calibri" w:cs="Traditional Arabic"/>
          <w:color w:val="000000" w:themeColor="text1"/>
          <w:sz w:val="36"/>
          <w:szCs w:val="36"/>
          <w:u w:val="dash"/>
          <w:rtl/>
        </w:rPr>
        <w:t xml:space="preserve"> </w:t>
      </w:r>
      <w:r w:rsidR="005C43EE" w:rsidRPr="00B708AF">
        <w:rPr>
          <w:rFonts w:ascii="Calibri" w:eastAsia="Calibri" w:hAnsi="Calibri" w:cs="Traditional Arabic" w:hint="cs"/>
          <w:color w:val="000000" w:themeColor="text1"/>
          <w:sz w:val="36"/>
          <w:szCs w:val="36"/>
          <w:u w:val="dash"/>
          <w:rtl/>
        </w:rPr>
        <w:t>التاسع من</w:t>
      </w:r>
      <w:r w:rsidR="005C43EE" w:rsidRPr="00B708AF">
        <w:rPr>
          <w:rFonts w:ascii="Calibri" w:eastAsia="Calibri" w:hAnsi="Calibri" w:cs="Traditional Arabic"/>
          <w:color w:val="000000" w:themeColor="text1"/>
          <w:sz w:val="36"/>
          <w:szCs w:val="36"/>
          <w:u w:val="dash"/>
          <w:rtl/>
        </w:rPr>
        <w:t xml:space="preserve"> </w:t>
      </w:r>
      <w:r w:rsidR="005C43EE" w:rsidRPr="00B708AF">
        <w:rPr>
          <w:rFonts w:ascii="Calibri" w:eastAsia="Calibri" w:hAnsi="Calibri" w:cs="Traditional Arabic" w:hint="cs"/>
          <w:color w:val="000000" w:themeColor="text1"/>
          <w:sz w:val="36"/>
          <w:szCs w:val="36"/>
          <w:u w:val="dash"/>
          <w:rtl/>
        </w:rPr>
        <w:t>المرحلة الثانوية ,</w:t>
      </w:r>
      <w:r w:rsidR="005C43EE" w:rsidRPr="00B708AF">
        <w:rPr>
          <w:rFonts w:ascii="Calibri" w:eastAsia="Calibri" w:hAnsi="Calibri" w:cs="Traditional Arabic" w:hint="cs"/>
          <w:color w:val="000000" w:themeColor="text1"/>
          <w:sz w:val="36"/>
          <w:szCs w:val="36"/>
          <w:rtl/>
        </w:rPr>
        <w:t xml:space="preserve"> و </w:t>
      </w:r>
      <w:r w:rsidRPr="00B708AF">
        <w:rPr>
          <w:rFonts w:ascii="Calibri" w:eastAsia="Calibri" w:hAnsi="Calibri" w:cs="Traditional Arabic" w:hint="cs"/>
          <w:color w:val="000000" w:themeColor="text1"/>
          <w:sz w:val="36"/>
          <w:szCs w:val="36"/>
          <w:rtl/>
        </w:rPr>
        <w:t>هدف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تعرف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تأثير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المختبر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اتجاههم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الكيمياء</w:t>
      </w:r>
      <w:r w:rsidRPr="00B708AF">
        <w:rPr>
          <w:rFonts w:ascii="Calibri" w:eastAsia="Calibri" w:hAnsi="Calibri" w:cs="Arial" w:hint="cs"/>
          <w:color w:val="000000" w:themeColor="text1"/>
          <w:rtl/>
        </w:rPr>
        <w:t xml:space="preserve"> </w:t>
      </w:r>
      <w:r w:rsidRPr="00B708AF">
        <w:rPr>
          <w:rFonts w:ascii="Calibri" w:eastAsia="Calibri" w:hAnsi="Calibri" w:cs="Traditional Arabic" w:hint="cs"/>
          <w:color w:val="000000" w:themeColor="text1"/>
          <w:sz w:val="36"/>
          <w:szCs w:val="36"/>
          <w:rtl/>
        </w:rPr>
        <w:t>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التاسع 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 الثانوية في</w:t>
      </w:r>
      <w:r w:rsidR="0081493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تركيا</w:t>
      </w:r>
      <w:r w:rsidR="0081493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r w:rsidRPr="00B708AF">
        <w:rPr>
          <w:rFonts w:ascii="Calibri" w:eastAsia="Calibri" w:hAnsi="Calibri" w:cs="Arial" w:hint="cs"/>
          <w:color w:val="000000" w:themeColor="text1"/>
          <w:rtl/>
        </w:rPr>
        <w:t xml:space="preserve"> </w:t>
      </w:r>
      <w:r w:rsidRPr="00B708AF">
        <w:rPr>
          <w:rFonts w:ascii="Calibri" w:eastAsia="Calibri" w:hAnsi="Calibri" w:cs="Traditional Arabic" w:hint="cs"/>
          <w:color w:val="000000" w:themeColor="text1"/>
          <w:sz w:val="36"/>
          <w:szCs w:val="36"/>
          <w:rtl/>
        </w:rPr>
        <w:t>و 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أجريت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على ( </w:t>
      </w:r>
      <w:r w:rsidRPr="00B708AF">
        <w:rPr>
          <w:rFonts w:ascii="Calibri" w:eastAsia="Calibri" w:hAnsi="Calibri" w:cs="Traditional Arabic"/>
          <w:color w:val="000000" w:themeColor="text1"/>
          <w:sz w:val="36"/>
          <w:szCs w:val="36"/>
          <w:rtl/>
        </w:rPr>
        <w:t>341</w:t>
      </w:r>
      <w:r w:rsidRPr="00B708AF">
        <w:rPr>
          <w:rFonts w:ascii="Calibri" w:eastAsia="Calibri" w:hAnsi="Calibri" w:cs="Traditional Arabic" w:hint="cs"/>
          <w:color w:val="000000" w:themeColor="text1"/>
          <w:sz w:val="36"/>
          <w:szCs w:val="36"/>
          <w:rtl/>
        </w:rPr>
        <w:t xml:space="preserve"> ) طالب</w:t>
      </w:r>
      <w:r w:rsidR="002F3469"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hint="cs"/>
          <w:color w:val="000000" w:themeColor="text1"/>
          <w:sz w:val="36"/>
          <w:szCs w:val="36"/>
          <w:rtl/>
        </w:rPr>
        <w:t>ا من 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التاسع 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الثانوية </w:t>
      </w:r>
      <w:r w:rsidR="00B505D0" w:rsidRPr="00B708AF">
        <w:rPr>
          <w:rFonts w:ascii="Calibri" w:eastAsia="Calibri" w:hAnsi="Calibri" w:cs="Traditional Arabic" w:hint="cs"/>
          <w:color w:val="000000" w:themeColor="text1"/>
          <w:sz w:val="36"/>
          <w:szCs w:val="36"/>
          <w:rtl/>
        </w:rPr>
        <w:t xml:space="preserve">تم اختيارهم بالطريقة العشوائية </w:t>
      </w:r>
      <w:r w:rsidR="002F3469" w:rsidRPr="00B708AF">
        <w:rPr>
          <w:rFonts w:ascii="Calibri" w:eastAsia="Calibri" w:hAnsi="Calibri" w:cs="Traditional Arabic" w:hint="cs"/>
          <w:color w:val="000000" w:themeColor="text1"/>
          <w:sz w:val="36"/>
          <w:szCs w:val="36"/>
          <w:rtl/>
        </w:rPr>
        <w:t>منقسم</w:t>
      </w:r>
      <w:r w:rsidR="00E544FF" w:rsidRPr="00B708AF">
        <w:rPr>
          <w:rFonts w:ascii="Calibri" w:eastAsia="Calibri" w:hAnsi="Calibri" w:cs="Traditional Arabic" w:hint="cs"/>
          <w:color w:val="000000" w:themeColor="text1"/>
          <w:sz w:val="36"/>
          <w:szCs w:val="36"/>
          <w:rtl/>
        </w:rPr>
        <w:t>ين</w:t>
      </w:r>
      <w:r w:rsidR="002F3469" w:rsidRPr="00B708AF">
        <w:rPr>
          <w:rFonts w:ascii="Calibri" w:eastAsia="Calibri" w:hAnsi="Calibri" w:cs="Traditional Arabic" w:hint="cs"/>
          <w:color w:val="000000" w:themeColor="text1"/>
          <w:sz w:val="36"/>
          <w:szCs w:val="36"/>
          <w:rtl/>
        </w:rPr>
        <w:t xml:space="preserve"> إلى مجموعتين : مجموعة تجريبية </w:t>
      </w:r>
      <w:r w:rsidR="00E544FF" w:rsidRPr="00B708AF">
        <w:rPr>
          <w:rFonts w:ascii="Calibri" w:eastAsia="Calibri" w:hAnsi="Calibri" w:cs="Traditional Arabic" w:hint="cs"/>
          <w:color w:val="000000" w:themeColor="text1"/>
          <w:sz w:val="36"/>
          <w:szCs w:val="36"/>
          <w:rtl/>
        </w:rPr>
        <w:t xml:space="preserve">, </w:t>
      </w:r>
      <w:r w:rsidR="002F3469" w:rsidRPr="00B708AF">
        <w:rPr>
          <w:rFonts w:ascii="Calibri" w:eastAsia="Calibri" w:hAnsi="Calibri" w:cs="Traditional Arabic" w:hint="cs"/>
          <w:color w:val="000000" w:themeColor="text1"/>
          <w:sz w:val="36"/>
          <w:szCs w:val="36"/>
          <w:rtl/>
        </w:rPr>
        <w:t>و</w:t>
      </w:r>
      <w:r w:rsidR="00E544FF" w:rsidRPr="00B708AF">
        <w:rPr>
          <w:rFonts w:ascii="Calibri" w:eastAsia="Calibri" w:hAnsi="Calibri" w:cs="Traditional Arabic" w:hint="cs"/>
          <w:color w:val="000000" w:themeColor="text1"/>
          <w:sz w:val="36"/>
          <w:szCs w:val="36"/>
          <w:rtl/>
        </w:rPr>
        <w:t xml:space="preserve"> </w:t>
      </w:r>
      <w:r w:rsidR="002F3469" w:rsidRPr="00B708AF">
        <w:rPr>
          <w:rFonts w:ascii="Calibri" w:eastAsia="Calibri" w:hAnsi="Calibri" w:cs="Traditional Arabic" w:hint="cs"/>
          <w:color w:val="000000" w:themeColor="text1"/>
          <w:sz w:val="36"/>
          <w:szCs w:val="36"/>
          <w:rtl/>
        </w:rPr>
        <w:t xml:space="preserve">أخرى ضابطة </w:t>
      </w:r>
      <w:r w:rsidRPr="00B708AF">
        <w:rPr>
          <w:rFonts w:ascii="Calibri" w:eastAsia="Calibri" w:hAnsi="Calibri" w:cs="Traditional Arabic" w:hint="cs"/>
          <w:color w:val="000000" w:themeColor="text1"/>
          <w:sz w:val="36"/>
          <w:szCs w:val="36"/>
          <w:rtl/>
        </w:rPr>
        <w:t xml:space="preserve">باتباع المنهج شبه التجريبي , </w:t>
      </w:r>
      <w:r w:rsidRPr="00B708AF">
        <w:rPr>
          <w:rFonts w:ascii="Calibri" w:eastAsia="Calibri" w:hAnsi="Calibri" w:cs="Traditional Arabic" w:hint="cs"/>
          <w:color w:val="000000" w:themeColor="text1"/>
          <w:sz w:val="36"/>
          <w:szCs w:val="36"/>
          <w:rtl/>
          <w:lang w:bidi="ar-EG"/>
        </w:rPr>
        <w:t>مطبق</w:t>
      </w:r>
      <w:r w:rsidR="005131E9"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 xml:space="preserve">ا عليهم </w:t>
      </w:r>
      <w:r w:rsidRPr="00B708AF">
        <w:rPr>
          <w:rFonts w:ascii="Calibri" w:eastAsia="Calibri" w:hAnsi="Calibri" w:cs="Traditional Arabic" w:hint="cs"/>
          <w:color w:val="000000" w:themeColor="text1"/>
          <w:sz w:val="36"/>
          <w:szCs w:val="36"/>
          <w:rtl/>
        </w:rPr>
        <w:t>أدوات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البيانات التالية : مقياس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المعرفة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Times New Roman" w:eastAsia="Calibri" w:hAnsi="Times New Roman" w:cs="Times New Roman"/>
          <w:color w:val="000000" w:themeColor="text1"/>
          <w:sz w:val="32"/>
          <w:szCs w:val="32"/>
        </w:rPr>
        <w:t>KS</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مقياس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اتجاهات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الكيمياء</w:t>
      </w:r>
      <w:r w:rsidRPr="00B708AF">
        <w:rPr>
          <w:rFonts w:ascii="Calibri" w:eastAsia="Calibri" w:hAnsi="Calibri" w:cs="Traditional Arabic"/>
          <w:color w:val="000000" w:themeColor="text1"/>
          <w:sz w:val="36"/>
          <w:szCs w:val="36"/>
          <w:rtl/>
        </w:rPr>
        <w:t xml:space="preserve"> (</w:t>
      </w:r>
      <w:r w:rsidRPr="00B708AF">
        <w:rPr>
          <w:rFonts w:ascii="Times New Roman" w:eastAsia="Calibri" w:hAnsi="Times New Roman" w:cs="Times New Roman"/>
          <w:color w:val="000000" w:themeColor="text1"/>
          <w:sz w:val="32"/>
          <w:szCs w:val="32"/>
        </w:rPr>
        <w:t xml:space="preserve"> CAS </w:t>
      </w:r>
      <w:r w:rsidR="002F346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من </w:t>
      </w:r>
      <w:r w:rsidR="00E50E0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إعداد الباحث</w:t>
      </w:r>
      <w:r w:rsidR="00E50E0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و</w:t>
      </w:r>
      <w:r w:rsidR="00E60A9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تستخدم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لجمع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البيانات</w:t>
      </w:r>
      <w:r w:rsidR="00E90E6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 لقياس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الاختلافات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معرفة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 و</w:t>
      </w:r>
      <w:r w:rsidR="006B3CF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المواقف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تجاه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الكيمياء , و أظهرت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نتائج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التطبيقات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المختبرية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أحدثت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آثارًا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إيجابية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إنجازات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مواقفهم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بالمقارنة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طرق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المختبرات التدريسية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التقليدية </w:t>
      </w:r>
      <w:r w:rsidR="00E544FF" w:rsidRPr="00B708AF">
        <w:rPr>
          <w:rFonts w:ascii="Calibri" w:eastAsia="Calibri" w:hAnsi="Calibri" w:cs="Traditional Arabic" w:hint="cs"/>
          <w:color w:val="000000" w:themeColor="text1"/>
          <w:sz w:val="36"/>
          <w:szCs w:val="36"/>
          <w:rtl/>
        </w:rPr>
        <w:t xml:space="preserve">أو الحقيقية </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18"/>
        </w:numPr>
        <w:spacing w:after="0" w:line="240" w:lineRule="auto"/>
        <w:ind w:left="22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lang w:bidi="ar-EG"/>
        </w:rPr>
        <w:t>دراسة</w:t>
      </w:r>
      <w:r w:rsidRPr="00B708AF">
        <w:rPr>
          <w:rFonts w:ascii="Calibri" w:eastAsia="Calibri" w:hAnsi="Calibri" w:cs="Arial"/>
          <w:b/>
          <w:bCs/>
          <w:color w:val="000000" w:themeColor="text1"/>
          <w:rtl/>
        </w:rPr>
        <w:t xml:space="preserve"> </w:t>
      </w:r>
      <w:r w:rsidRPr="00B708AF">
        <w:rPr>
          <w:rFonts w:ascii="Calibri" w:eastAsia="Calibri" w:hAnsi="Calibri" w:cs="Traditional Arabic"/>
          <w:b/>
          <w:bCs/>
          <w:color w:val="000000" w:themeColor="text1"/>
          <w:sz w:val="36"/>
          <w:szCs w:val="36"/>
          <w:rtl/>
        </w:rPr>
        <w:t>إبراهيم عبد</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b/>
          <w:bCs/>
          <w:color w:val="000000" w:themeColor="text1"/>
          <w:sz w:val="36"/>
          <w:szCs w:val="36"/>
          <w:rtl/>
        </w:rPr>
        <w:t>ا</w:t>
      </w:r>
      <w:r w:rsidRPr="00B708AF">
        <w:rPr>
          <w:rFonts w:ascii="Calibri" w:eastAsia="Calibri" w:hAnsi="Calibri" w:cs="Traditional Arabic" w:hint="cs"/>
          <w:b/>
          <w:bCs/>
          <w:color w:val="000000" w:themeColor="text1"/>
          <w:sz w:val="36"/>
          <w:szCs w:val="36"/>
          <w:rtl/>
        </w:rPr>
        <w:t>لل</w:t>
      </w:r>
      <w:r w:rsidRPr="00B708AF">
        <w:rPr>
          <w:rFonts w:ascii="Calibri" w:eastAsia="Calibri" w:hAnsi="Calibri" w:cs="Traditional Arabic"/>
          <w:b/>
          <w:bCs/>
          <w:color w:val="000000" w:themeColor="text1"/>
          <w:sz w:val="36"/>
          <w:szCs w:val="36"/>
          <w:rtl/>
        </w:rPr>
        <w:t>ه</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البلطان</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 xml:space="preserve"> </w:t>
      </w:r>
      <w:r w:rsidRPr="00B708AF">
        <w:rPr>
          <w:rFonts w:ascii="Calibri" w:eastAsia="Calibri" w:hAnsi="Calibri" w:cs="Traditional Arabic"/>
          <w:b/>
          <w:bCs/>
          <w:color w:val="000000" w:themeColor="text1"/>
          <w:sz w:val="36"/>
          <w:szCs w:val="36"/>
          <w:rtl/>
        </w:rPr>
        <w:t>2011</w:t>
      </w:r>
      <w:r w:rsidRPr="00B708AF">
        <w:rPr>
          <w:rFonts w:ascii="Calibri" w:eastAsia="Calibri" w:hAnsi="Calibri" w:cs="Traditional Arabic" w:hint="cs"/>
          <w:b/>
          <w:bCs/>
          <w:color w:val="000000" w:themeColor="text1"/>
          <w:sz w:val="36"/>
          <w:szCs w:val="36"/>
          <w:rtl/>
        </w:rPr>
        <w:t xml:space="preserve">م </w:t>
      </w:r>
      <w:r w:rsidRPr="00B708AF">
        <w:rPr>
          <w:rFonts w:ascii="Calibri" w:eastAsia="Calibri" w:hAnsi="Calibri" w:cs="Traditional Arabic"/>
          <w:b/>
          <w:bCs/>
          <w:color w:val="000000" w:themeColor="text1"/>
          <w:sz w:val="36"/>
          <w:szCs w:val="36"/>
          <w:rtl/>
          <w:lang w:bidi="ar-EG"/>
        </w:rPr>
        <w:t>)</w:t>
      </w:r>
      <w:r w:rsidRPr="00B708AF">
        <w:rPr>
          <w:rFonts w:ascii="Calibri" w:eastAsia="Calibri" w:hAnsi="Calibri" w:cs="Traditional Arabic" w:hint="cs"/>
          <w:b/>
          <w:bCs/>
          <w:color w:val="000000" w:themeColor="text1"/>
          <w:sz w:val="36"/>
          <w:szCs w:val="36"/>
          <w:rtl/>
          <w:lang w:bidi="ar-EG"/>
        </w:rPr>
        <w:t xml:space="preserve"> .</w:t>
      </w:r>
      <w:r w:rsidRPr="00B708AF">
        <w:rPr>
          <w:rFonts w:ascii="Calibri" w:eastAsia="Calibri" w:hAnsi="Calibri" w:cs="Traditional Arabic"/>
          <w:b/>
          <w:bCs/>
          <w:color w:val="000000" w:themeColor="text1"/>
          <w:sz w:val="36"/>
          <w:szCs w:val="36"/>
          <w:rtl/>
          <w:lang w:bidi="ar-EG"/>
        </w:rPr>
        <w:t xml:space="preserve"> </w:t>
      </w:r>
      <w:r w:rsidR="0077689E" w:rsidRPr="00B708AF">
        <w:rPr>
          <w:rFonts w:ascii="Calibri" w:eastAsia="Calibri" w:hAnsi="Calibri" w:cs="Traditional Arabic" w:hint="cs"/>
          <w:color w:val="000000" w:themeColor="text1"/>
          <w:sz w:val="36"/>
          <w:szCs w:val="36"/>
          <w:u w:val="dash"/>
          <w:rtl/>
        </w:rPr>
        <w:t xml:space="preserve">وعنوانها: </w:t>
      </w:r>
      <w:r w:rsidR="00997F7C" w:rsidRPr="00B708AF">
        <w:rPr>
          <w:rFonts w:ascii="Calibri" w:eastAsia="Calibri" w:hAnsi="Calibri" w:cs="Traditional Arabic" w:hint="cs"/>
          <w:color w:val="000000" w:themeColor="text1"/>
          <w:sz w:val="36"/>
          <w:szCs w:val="36"/>
          <w:u w:val="dash"/>
          <w:rtl/>
        </w:rPr>
        <w:t>"</w:t>
      </w:r>
      <w:r w:rsidR="00997F7C" w:rsidRPr="00B708AF">
        <w:rPr>
          <w:rFonts w:ascii="Calibri" w:eastAsia="Calibri" w:hAnsi="Calibri" w:cs="Traditional Arabic"/>
          <w:color w:val="000000" w:themeColor="text1"/>
          <w:sz w:val="36"/>
          <w:szCs w:val="36"/>
          <w:u w:val="dash"/>
          <w:rtl/>
        </w:rPr>
        <w:t>استخدام المعامل ا</w:t>
      </w:r>
      <w:r w:rsidR="00997F7C" w:rsidRPr="00B708AF">
        <w:rPr>
          <w:rFonts w:ascii="Calibri" w:eastAsia="Calibri" w:hAnsi="Calibri" w:cs="Traditional Arabic" w:hint="cs"/>
          <w:color w:val="000000" w:themeColor="text1"/>
          <w:sz w:val="36"/>
          <w:szCs w:val="36"/>
          <w:u w:val="dash"/>
          <w:rtl/>
        </w:rPr>
        <w:t>ل</w:t>
      </w:r>
      <w:r w:rsidR="00997F7C" w:rsidRPr="00B708AF">
        <w:rPr>
          <w:rFonts w:ascii="Calibri" w:eastAsia="Calibri" w:hAnsi="Calibri" w:cs="Traditional Arabic"/>
          <w:color w:val="000000" w:themeColor="text1"/>
          <w:sz w:val="36"/>
          <w:szCs w:val="36"/>
          <w:u w:val="dash"/>
          <w:rtl/>
        </w:rPr>
        <w:t>افتراضية في تدريس العلوم بالمرحلة الثانوية في المملكة العربية السعودية</w:t>
      </w:r>
      <w:r w:rsidR="00997F7C" w:rsidRPr="00B708AF">
        <w:rPr>
          <w:rFonts w:ascii="Calibri" w:eastAsia="Calibri" w:hAnsi="Calibri" w:cs="Traditional Arabic" w:hint="cs"/>
          <w:color w:val="000000" w:themeColor="text1"/>
          <w:sz w:val="36"/>
          <w:szCs w:val="36"/>
          <w:u w:val="dash"/>
          <w:rtl/>
        </w:rPr>
        <w:t xml:space="preserve"> (</w:t>
      </w:r>
      <w:r w:rsidR="00997F7C" w:rsidRPr="00B708AF">
        <w:rPr>
          <w:rFonts w:ascii="Calibri" w:eastAsia="Calibri" w:hAnsi="Calibri" w:cs="Traditional Arabic"/>
          <w:color w:val="000000" w:themeColor="text1"/>
          <w:sz w:val="36"/>
          <w:szCs w:val="36"/>
          <w:u w:val="dash"/>
          <w:rtl/>
        </w:rPr>
        <w:t>الواقع وسبل التطوير</w:t>
      </w:r>
      <w:r w:rsidR="00997F7C" w:rsidRPr="00B708AF">
        <w:rPr>
          <w:rFonts w:ascii="Calibri" w:eastAsia="Calibri" w:hAnsi="Calibri" w:cs="Traditional Arabic" w:hint="cs"/>
          <w:color w:val="000000" w:themeColor="text1"/>
          <w:sz w:val="36"/>
          <w:szCs w:val="36"/>
          <w:u w:val="dash"/>
          <w:rtl/>
        </w:rPr>
        <w:t>)"</w:t>
      </w:r>
      <w:r w:rsidR="00997F7C" w:rsidRPr="00B708AF">
        <w:rPr>
          <w:rFonts w:ascii="Calibri" w:eastAsia="Calibri" w:hAnsi="Calibri" w:cs="Traditional Arabic" w:hint="cs"/>
          <w:color w:val="000000" w:themeColor="text1"/>
          <w:sz w:val="36"/>
          <w:szCs w:val="36"/>
          <w:rtl/>
        </w:rPr>
        <w:t xml:space="preserve"> , و </w:t>
      </w:r>
      <w:r w:rsidRPr="00B708AF">
        <w:rPr>
          <w:rFonts w:ascii="Calibri" w:eastAsia="Calibri" w:hAnsi="Calibri" w:cs="Traditional Arabic" w:hint="cs"/>
          <w:color w:val="000000" w:themeColor="text1"/>
          <w:sz w:val="36"/>
          <w:szCs w:val="36"/>
          <w:rtl/>
          <w:lang w:bidi="ar-EG"/>
        </w:rPr>
        <w:t>هدفت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دراسة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تعرف واقع</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متطلبات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ومعوقات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سبل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تطوير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استخدام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المعامل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الافتراضية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تدريس</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العلوم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بالمرحلة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الثانوية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المملكة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العربية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السعودية , و استخدمت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المنهج</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الوصفي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المسحي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باستخدام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الاستبيان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كانت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عينة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الدراسة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٣٢٥</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معلماً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للعلوم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المرحلة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الثانوية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و </w:t>
      </w:r>
      <w:r w:rsidRPr="00B708AF">
        <w:rPr>
          <w:rFonts w:ascii="Calibri" w:eastAsia="Calibri" w:hAnsi="Calibri" w:cs="Traditional Arabic"/>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٦٧</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مشرفاً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تربوياً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يمثلون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١٣</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إدارة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تعليمية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المملكة العربية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السعودية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بالإضافة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٣٢</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المختصين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أعضاء</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هيئة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التدريس</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الجامعات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السعودية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كانت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أهم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نتائج</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الدراسة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توفر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معامل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العلوم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الافتراضية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بنسبة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٣٧ %</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المدارس</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الثانوية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المملكة العربية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السعودية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اجادة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معلم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العلوم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تشغيل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الحاسب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الآلي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التعامل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معه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بدرجة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كبيرة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يدرك</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ماهية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الافتراضي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بدرجة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متوسطة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كما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يجيد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استخدام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المعامل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الافتراضية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برامجها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القائمة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المحاكاة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بدرجة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متوسطة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بينما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يتيح</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لطلابه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إجراء</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التجارب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بأنفسهم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خلال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الافتراضي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بدرجة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قليلة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rPr>
        <w:t xml:space="preserve"> </w:t>
      </w:r>
    </w:p>
    <w:p w:rsidR="00151617" w:rsidRPr="00B708AF" w:rsidRDefault="00016CEB" w:rsidP="006C2D68">
      <w:pPr>
        <w:numPr>
          <w:ilvl w:val="0"/>
          <w:numId w:val="18"/>
        </w:numPr>
        <w:spacing w:after="0" w:line="240" w:lineRule="auto"/>
        <w:ind w:left="22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lastRenderedPageBreak/>
        <w:t>دراسة عواد محمد خير أبو زينة ( 2011 م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 </w:t>
      </w:r>
      <w:r w:rsidR="0077689E" w:rsidRPr="00B708AF">
        <w:rPr>
          <w:rFonts w:ascii="Calibri" w:eastAsia="Calibri" w:hAnsi="Calibri" w:cs="Traditional Arabic" w:hint="cs"/>
          <w:color w:val="000000" w:themeColor="text1"/>
          <w:sz w:val="36"/>
          <w:szCs w:val="36"/>
          <w:u w:val="dash"/>
          <w:rtl/>
        </w:rPr>
        <w:t xml:space="preserve">وعنوانها: </w:t>
      </w:r>
      <w:r w:rsidR="00997F7C" w:rsidRPr="00B708AF">
        <w:rPr>
          <w:rFonts w:ascii="Calibri" w:eastAsia="Calibri" w:hAnsi="Calibri" w:cs="Traditional Arabic" w:hint="cs"/>
          <w:color w:val="000000" w:themeColor="text1"/>
          <w:sz w:val="36"/>
          <w:szCs w:val="36"/>
          <w:u w:val="dash"/>
          <w:rtl/>
          <w:lang w:bidi="ar-EG"/>
        </w:rPr>
        <w:t>" أثر استخدام المختبرات الافتراضية الفيزيائية في التحصيل والخيال العلمي لطلبة الجامعات الأردنية " ,</w:t>
      </w:r>
      <w:r w:rsidR="00997F7C" w:rsidRPr="00B708AF">
        <w:rPr>
          <w:rFonts w:ascii="Calibri" w:eastAsia="Calibri" w:hAnsi="Calibri" w:cs="Traditional Arabic" w:hint="cs"/>
          <w:color w:val="000000" w:themeColor="text1"/>
          <w:sz w:val="36"/>
          <w:szCs w:val="36"/>
          <w:rtl/>
          <w:lang w:bidi="ar-EG"/>
        </w:rPr>
        <w:t xml:space="preserve"> و </w:t>
      </w:r>
      <w:r w:rsidRPr="00B708AF">
        <w:rPr>
          <w:rFonts w:ascii="Calibri" w:eastAsia="Calibri" w:hAnsi="Calibri" w:cs="Traditional Arabic" w:hint="cs"/>
          <w:color w:val="000000" w:themeColor="text1"/>
          <w:sz w:val="36"/>
          <w:szCs w:val="36"/>
          <w:rtl/>
        </w:rPr>
        <w:t>هدفت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تعرف</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hint="cs"/>
          <w:color w:val="000000" w:themeColor="text1"/>
          <w:sz w:val="36"/>
          <w:szCs w:val="36"/>
          <w:rtl/>
        </w:rPr>
        <w:t>اثر استخدام المعامل الافتراضية الفيزيائية في التحصيل الدراسي و الخيال العلمي لطلاب الجامعات الأردنية ,</w:t>
      </w:r>
      <w:r w:rsidRPr="00B708AF">
        <w:rPr>
          <w:rFonts w:ascii="Calibri" w:eastAsia="Calibri" w:hAnsi="Calibri" w:cs="Traditional Arabic" w:hint="cs"/>
          <w:b/>
          <w:bCs/>
          <w:color w:val="000000" w:themeColor="text1"/>
          <w:sz w:val="36"/>
          <w:szCs w:val="36"/>
          <w:rtl/>
        </w:rPr>
        <w:t xml:space="preserve"> </w:t>
      </w:r>
      <w:r w:rsidR="00997F7C" w:rsidRPr="00B708AF">
        <w:rPr>
          <w:rFonts w:ascii="Calibri" w:eastAsia="Calibri" w:hAnsi="Calibri" w:cs="Traditional Arabic" w:hint="cs"/>
          <w:color w:val="000000" w:themeColor="text1"/>
          <w:sz w:val="36"/>
          <w:szCs w:val="36"/>
          <w:rtl/>
          <w:lang w:bidi="ar-EG"/>
        </w:rPr>
        <w:t>و استخدمت</w:t>
      </w:r>
      <w:r w:rsidR="00997F7C" w:rsidRPr="00B708AF">
        <w:rPr>
          <w:rFonts w:ascii="Calibri" w:eastAsia="Calibri" w:hAnsi="Calibri" w:cs="Traditional Arabic"/>
          <w:color w:val="000000" w:themeColor="text1"/>
          <w:sz w:val="36"/>
          <w:szCs w:val="36"/>
          <w:rtl/>
          <w:lang w:bidi="ar-EG"/>
        </w:rPr>
        <w:t xml:space="preserve"> </w:t>
      </w:r>
      <w:r w:rsidR="00997F7C" w:rsidRPr="00B708AF">
        <w:rPr>
          <w:rFonts w:ascii="Calibri" w:eastAsia="Calibri" w:hAnsi="Calibri" w:cs="Traditional Arabic" w:hint="cs"/>
          <w:color w:val="000000" w:themeColor="text1"/>
          <w:sz w:val="36"/>
          <w:szCs w:val="36"/>
          <w:rtl/>
          <w:lang w:bidi="ar-EG"/>
        </w:rPr>
        <w:t>المنهج</w:t>
      </w:r>
      <w:r w:rsidR="00997F7C" w:rsidRPr="00B708AF">
        <w:rPr>
          <w:rFonts w:ascii="Calibri" w:eastAsia="Calibri" w:hAnsi="Calibri" w:cs="Traditional Arabic"/>
          <w:color w:val="000000" w:themeColor="text1"/>
          <w:sz w:val="36"/>
          <w:szCs w:val="36"/>
          <w:rtl/>
          <w:lang w:bidi="ar-EG"/>
        </w:rPr>
        <w:t xml:space="preserve"> </w:t>
      </w:r>
      <w:r w:rsidR="00997F7C" w:rsidRPr="00B708AF">
        <w:rPr>
          <w:rFonts w:ascii="Calibri" w:eastAsia="Calibri" w:hAnsi="Calibri" w:cs="Traditional Arabic" w:hint="cs"/>
          <w:color w:val="000000" w:themeColor="text1"/>
          <w:sz w:val="36"/>
          <w:szCs w:val="36"/>
          <w:rtl/>
        </w:rPr>
        <w:t xml:space="preserve">التجريبي , </w:t>
      </w:r>
      <w:r w:rsidRPr="00B708AF">
        <w:rPr>
          <w:rFonts w:ascii="Calibri" w:eastAsia="Calibri" w:hAnsi="Calibri" w:cs="Traditional Arabic" w:hint="cs"/>
          <w:color w:val="000000" w:themeColor="text1"/>
          <w:sz w:val="36"/>
          <w:szCs w:val="36"/>
          <w:rtl/>
        </w:rPr>
        <w:t xml:space="preserve">و اقتصرت عينة الدراسة على شعبتين دراسيتين من شعب مادة الفيزياء العملية في اثنتين من الجامعات الخاصة و الجامعات الحكومية في الأردن , تم اختيارهما بالطريقة العشوائية </w:t>
      </w:r>
      <w:r w:rsidR="00F17D37" w:rsidRPr="00B708AF">
        <w:rPr>
          <w:rFonts w:ascii="Calibri" w:eastAsia="Calibri" w:hAnsi="Calibri" w:cs="Traditional Arabic" w:hint="cs"/>
          <w:color w:val="000000" w:themeColor="text1"/>
          <w:sz w:val="36"/>
          <w:szCs w:val="36"/>
          <w:rtl/>
        </w:rPr>
        <w:t>و كان</w:t>
      </w:r>
      <w:r w:rsidR="00F17D37" w:rsidRPr="00B708AF">
        <w:rPr>
          <w:rFonts w:ascii="Calibri" w:eastAsia="Calibri" w:hAnsi="Calibri" w:cs="Traditional Arabic" w:hint="cs"/>
          <w:b/>
          <w:bCs/>
          <w:color w:val="000000" w:themeColor="text1"/>
          <w:sz w:val="36"/>
          <w:szCs w:val="36"/>
          <w:rtl/>
        </w:rPr>
        <w:t xml:space="preserve"> </w:t>
      </w:r>
      <w:r w:rsidR="00F17D37" w:rsidRPr="00B708AF">
        <w:rPr>
          <w:rFonts w:ascii="Calibri" w:eastAsia="Calibri" w:hAnsi="Calibri" w:cs="Traditional Arabic" w:hint="cs"/>
          <w:color w:val="000000" w:themeColor="text1"/>
          <w:sz w:val="36"/>
          <w:szCs w:val="36"/>
          <w:rtl/>
        </w:rPr>
        <w:t xml:space="preserve">عدد الطلاب في كل شعبة ( 20 ) طالب و طالبة , و بمجموع ( 80 ) طالب و طالبة </w:t>
      </w:r>
      <w:r w:rsidR="00F8619B" w:rsidRPr="00B708AF">
        <w:rPr>
          <w:rFonts w:ascii="Calibri" w:eastAsia="Calibri" w:hAnsi="Calibri" w:cs="Traditional Arabic" w:hint="cs"/>
          <w:color w:val="000000" w:themeColor="text1"/>
          <w:sz w:val="36"/>
          <w:szCs w:val="36"/>
          <w:rtl/>
        </w:rPr>
        <w:t xml:space="preserve">, كان الاختبار التحصيل من إعداد الباحث مؤلف من ( 40 ) فقرة , وتوصلت نتائج الدراسة الى فاعلية المعامل الافتراضية الفيزيائية في تنمية </w:t>
      </w:r>
      <w:r w:rsidR="00CA2728" w:rsidRPr="00B708AF">
        <w:rPr>
          <w:rFonts w:ascii="Calibri" w:eastAsia="Calibri" w:hAnsi="Calibri" w:cs="Traditional Arabic" w:hint="cs"/>
          <w:color w:val="000000" w:themeColor="text1"/>
          <w:sz w:val="36"/>
          <w:szCs w:val="36"/>
          <w:rtl/>
        </w:rPr>
        <w:t xml:space="preserve">التحصيل الدراسي </w:t>
      </w:r>
      <w:r w:rsidR="005449DA" w:rsidRPr="00B708AF">
        <w:rPr>
          <w:rFonts w:ascii="Calibri" w:eastAsia="Calibri" w:hAnsi="Calibri" w:cs="Traditional Arabic" w:hint="cs"/>
          <w:color w:val="000000" w:themeColor="text1"/>
          <w:sz w:val="36"/>
          <w:szCs w:val="36"/>
          <w:rtl/>
        </w:rPr>
        <w:t xml:space="preserve">, </w:t>
      </w:r>
      <w:r w:rsidR="00F8619B" w:rsidRPr="00B708AF">
        <w:rPr>
          <w:rFonts w:ascii="Calibri" w:eastAsia="Calibri" w:hAnsi="Calibri" w:cs="Traditional Arabic" w:hint="cs"/>
          <w:color w:val="000000" w:themeColor="text1"/>
          <w:sz w:val="36"/>
          <w:szCs w:val="36"/>
          <w:rtl/>
        </w:rPr>
        <w:t xml:space="preserve">و </w:t>
      </w:r>
      <w:r w:rsidR="005449DA" w:rsidRPr="00B708AF">
        <w:rPr>
          <w:rFonts w:ascii="Calibri" w:eastAsia="Calibri" w:hAnsi="Calibri" w:cs="Traditional Arabic" w:hint="cs"/>
          <w:color w:val="000000" w:themeColor="text1"/>
          <w:sz w:val="36"/>
          <w:szCs w:val="36"/>
          <w:rtl/>
        </w:rPr>
        <w:t xml:space="preserve">فاعلية المعامل الافتراضية الفيزيائية في </w:t>
      </w:r>
      <w:r w:rsidR="00F8619B" w:rsidRPr="00B708AF">
        <w:rPr>
          <w:rFonts w:ascii="Calibri" w:eastAsia="Calibri" w:hAnsi="Calibri" w:cs="Traditional Arabic" w:hint="cs"/>
          <w:color w:val="000000" w:themeColor="text1"/>
          <w:sz w:val="36"/>
          <w:szCs w:val="36"/>
          <w:rtl/>
        </w:rPr>
        <w:t>تنمية الخيال العلمي لطلاب الجامعات الأردنية .</w:t>
      </w:r>
    </w:p>
    <w:p w:rsidR="00151617" w:rsidRPr="00B708AF" w:rsidRDefault="00151617" w:rsidP="006C2D68">
      <w:pPr>
        <w:numPr>
          <w:ilvl w:val="0"/>
          <w:numId w:val="18"/>
        </w:numPr>
        <w:spacing w:after="0" w:line="240" w:lineRule="auto"/>
        <w:ind w:left="22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دراسة عبد المنعم</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عابدين</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محمد نور ( 2011 م ) .</w:t>
      </w:r>
      <w:r w:rsidRPr="00B708AF">
        <w:rPr>
          <w:rFonts w:ascii="Calibri" w:eastAsia="Calibri" w:hAnsi="Calibri" w:cs="Traditional Arabic" w:hint="cs"/>
          <w:color w:val="000000" w:themeColor="text1"/>
          <w:sz w:val="36"/>
          <w:szCs w:val="36"/>
          <w:rtl/>
        </w:rPr>
        <w:t xml:space="preserve"> </w:t>
      </w:r>
      <w:r w:rsidR="0077689E" w:rsidRPr="00B708AF">
        <w:rPr>
          <w:rFonts w:ascii="Calibri" w:eastAsia="Calibri" w:hAnsi="Calibri" w:cs="Traditional Arabic" w:hint="cs"/>
          <w:color w:val="000000" w:themeColor="text1"/>
          <w:sz w:val="36"/>
          <w:szCs w:val="36"/>
          <w:u w:val="dash"/>
          <w:rtl/>
        </w:rPr>
        <w:t>و</w:t>
      </w:r>
      <w:r w:rsidR="00854D55" w:rsidRPr="00B708AF">
        <w:rPr>
          <w:rFonts w:ascii="Calibri" w:eastAsia="Calibri" w:hAnsi="Calibri" w:cs="Traditional Arabic" w:hint="cs"/>
          <w:color w:val="000000" w:themeColor="text1"/>
          <w:sz w:val="36"/>
          <w:szCs w:val="36"/>
          <w:u w:val="dash"/>
          <w:rtl/>
        </w:rPr>
        <w:t xml:space="preserve"> </w:t>
      </w:r>
      <w:r w:rsidR="0077689E" w:rsidRPr="00B708AF">
        <w:rPr>
          <w:rFonts w:ascii="Calibri" w:eastAsia="Calibri" w:hAnsi="Calibri" w:cs="Traditional Arabic" w:hint="cs"/>
          <w:color w:val="000000" w:themeColor="text1"/>
          <w:sz w:val="36"/>
          <w:szCs w:val="36"/>
          <w:u w:val="dash"/>
          <w:rtl/>
        </w:rPr>
        <w:t xml:space="preserve">عنوانها: </w:t>
      </w:r>
      <w:r w:rsidR="00CA2728" w:rsidRPr="00B708AF">
        <w:rPr>
          <w:rFonts w:ascii="Calibri" w:eastAsia="Calibri" w:hAnsi="Calibri" w:cs="Traditional Arabic"/>
          <w:color w:val="000000" w:themeColor="text1"/>
          <w:sz w:val="36"/>
          <w:szCs w:val="36"/>
          <w:u w:val="dash"/>
          <w:rtl/>
        </w:rPr>
        <w:t>فاعلية المعامل الإلكترونية الافتراضية في إكساب مهارت أداء التجربة الفيزيائية لدى طلاب المرح</w:t>
      </w:r>
      <w:r w:rsidR="00C14E9D" w:rsidRPr="00B708AF">
        <w:rPr>
          <w:rFonts w:ascii="Calibri" w:eastAsia="Calibri" w:hAnsi="Calibri" w:cs="Traditional Arabic" w:hint="cs"/>
          <w:color w:val="000000" w:themeColor="text1"/>
          <w:sz w:val="36"/>
          <w:szCs w:val="36"/>
          <w:u w:val="dash"/>
          <w:rtl/>
        </w:rPr>
        <w:t>ل</w:t>
      </w:r>
      <w:r w:rsidR="00CA2728" w:rsidRPr="00B708AF">
        <w:rPr>
          <w:rFonts w:ascii="Calibri" w:eastAsia="Calibri" w:hAnsi="Calibri" w:cs="Traditional Arabic"/>
          <w:color w:val="000000" w:themeColor="text1"/>
          <w:sz w:val="36"/>
          <w:szCs w:val="36"/>
          <w:u w:val="dash"/>
          <w:rtl/>
        </w:rPr>
        <w:t>ة الثانوية</w:t>
      </w:r>
      <w:r w:rsidR="00CA2728" w:rsidRPr="00B708AF">
        <w:rPr>
          <w:rFonts w:ascii="Calibri" w:eastAsia="Calibri" w:hAnsi="Calibri" w:cs="Traditional Arabic" w:hint="cs"/>
          <w:color w:val="000000" w:themeColor="text1"/>
          <w:sz w:val="36"/>
          <w:szCs w:val="36"/>
          <w:rtl/>
        </w:rPr>
        <w:t xml:space="preserve"> , و </w:t>
      </w:r>
      <w:r w:rsidRPr="00B708AF">
        <w:rPr>
          <w:rFonts w:ascii="Calibri" w:eastAsia="Calibri" w:hAnsi="Calibri" w:cs="Traditional Arabic" w:hint="cs"/>
          <w:color w:val="000000" w:themeColor="text1"/>
          <w:sz w:val="36"/>
          <w:szCs w:val="36"/>
          <w:rtl/>
        </w:rPr>
        <w:t>هدف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تعرف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فاعلية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الإلكترونية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أداء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الفيزيائية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طلبة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تكونت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العينة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 (</w:t>
      </w:r>
      <w:r w:rsidRPr="00B708AF">
        <w:rPr>
          <w:rFonts w:ascii="Calibri" w:eastAsia="Calibri" w:hAnsi="Calibri" w:cs="Traditional Arabic"/>
          <w:color w:val="000000" w:themeColor="text1"/>
          <w:sz w:val="36"/>
          <w:szCs w:val="36"/>
          <w:rtl/>
        </w:rPr>
        <w:t xml:space="preserve"> 60 </w:t>
      </w:r>
      <w:r w:rsidRPr="00B708AF">
        <w:rPr>
          <w:rFonts w:ascii="Calibri" w:eastAsia="Calibri" w:hAnsi="Calibri" w:cs="Traditional Arabic" w:hint="cs"/>
          <w:color w:val="000000" w:themeColor="text1"/>
          <w:sz w:val="36"/>
          <w:szCs w:val="36"/>
          <w:rtl/>
        </w:rPr>
        <w:t>) 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الثالث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بالمملكة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العربية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السعودية</w:t>
      </w:r>
      <w:r w:rsidR="00CB50A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وقد</w:t>
      </w:r>
      <w:r w:rsidRPr="00B708AF">
        <w:rPr>
          <w:rFonts w:ascii="Calibri" w:eastAsia="Calibri" w:hAnsi="Calibri" w:cs="Traditional Arabic"/>
          <w:color w:val="000000" w:themeColor="text1"/>
          <w:sz w:val="36"/>
          <w:szCs w:val="36"/>
          <w:rtl/>
        </w:rPr>
        <w:t xml:space="preserve"> </w:t>
      </w:r>
      <w:r w:rsidR="00CB50A2" w:rsidRPr="00B708AF">
        <w:rPr>
          <w:rFonts w:ascii="Calibri" w:eastAsia="Calibri" w:hAnsi="Calibri" w:cs="Traditional Arabic" w:hint="cs"/>
          <w:color w:val="000000" w:themeColor="text1"/>
          <w:sz w:val="36"/>
          <w:szCs w:val="36"/>
          <w:rtl/>
        </w:rPr>
        <w:t>استخدم</w:t>
      </w:r>
      <w:r w:rsidRPr="00B708AF">
        <w:rPr>
          <w:rFonts w:ascii="Calibri" w:eastAsia="Calibri" w:hAnsi="Calibri" w:cs="Traditional Arabic"/>
          <w:color w:val="000000" w:themeColor="text1"/>
          <w:sz w:val="36"/>
          <w:szCs w:val="36"/>
          <w:rtl/>
        </w:rPr>
        <w:t xml:space="preserve"> </w:t>
      </w:r>
      <w:r w:rsidR="00CB50A2"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منهجين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مناهج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00CB50A2" w:rsidRPr="00B708AF">
        <w:rPr>
          <w:rFonts w:ascii="Calibri" w:eastAsia="Calibri" w:hAnsi="Calibri" w:cs="Traditional Arabic" w:hint="cs"/>
          <w:color w:val="000000" w:themeColor="text1"/>
          <w:sz w:val="36"/>
          <w:szCs w:val="36"/>
          <w:rtl/>
        </w:rPr>
        <w:t xml:space="preserve"> و هما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المنهج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الوصفي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التحليلي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لتغطية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الجانب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النظري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بها</w:t>
      </w:r>
      <w:r w:rsidR="00981E3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981E3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المنهج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التجريبي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لتنفيذ</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الجانب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الميداني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بها</w:t>
      </w:r>
      <w:r w:rsidR="00981E3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981E3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تمثلت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أدوات</w:t>
      </w:r>
      <w:r w:rsidRPr="00B708AF">
        <w:rPr>
          <w:rFonts w:ascii="Calibri" w:eastAsia="Calibri" w:hAnsi="Calibri" w:cs="Traditional Arabic"/>
          <w:color w:val="000000" w:themeColor="text1"/>
          <w:sz w:val="36"/>
          <w:szCs w:val="36"/>
          <w:rtl/>
        </w:rPr>
        <w:t xml:space="preserve"> </w:t>
      </w:r>
      <w:r w:rsidR="00981E33"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اختبار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تحصيلي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عملي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981E3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بطاقة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ملاحظة</w:t>
      </w:r>
      <w:r w:rsidR="00981E33" w:rsidRPr="00B708AF">
        <w:rPr>
          <w:rFonts w:ascii="Calibri" w:eastAsia="Calibri" w:hAnsi="Calibri" w:cs="Traditional Arabic" w:hint="cs"/>
          <w:color w:val="000000" w:themeColor="text1"/>
          <w:sz w:val="36"/>
          <w:szCs w:val="36"/>
          <w:rtl/>
        </w:rPr>
        <w:t xml:space="preserve"> من ( إعداد الباحث )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55598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توصلت</w:t>
      </w:r>
      <w:r w:rsidRPr="00B708AF">
        <w:rPr>
          <w:rFonts w:ascii="Calibri" w:eastAsia="Calibri" w:hAnsi="Calibri" w:cs="Traditional Arabic"/>
          <w:color w:val="000000" w:themeColor="text1"/>
          <w:sz w:val="36"/>
          <w:szCs w:val="36"/>
          <w:rtl/>
        </w:rPr>
        <w:t xml:space="preserve"> </w:t>
      </w:r>
      <w:r w:rsidR="0055598C" w:rsidRPr="00B708AF">
        <w:rPr>
          <w:rFonts w:ascii="Calibri" w:eastAsia="Calibri" w:hAnsi="Calibri" w:cs="Traditional Arabic" w:hint="cs"/>
          <w:color w:val="000000" w:themeColor="text1"/>
          <w:sz w:val="36"/>
          <w:szCs w:val="36"/>
          <w:rtl/>
        </w:rPr>
        <w:t>نتائج 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0055598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1/ </w:t>
      </w:r>
      <w:r w:rsidRPr="00B708AF">
        <w:rPr>
          <w:rFonts w:ascii="Calibri" w:eastAsia="Calibri" w:hAnsi="Calibri" w:cs="Traditional Arabic" w:hint="cs"/>
          <w:color w:val="000000" w:themeColor="text1"/>
          <w:sz w:val="36"/>
          <w:szCs w:val="36"/>
          <w:rtl/>
        </w:rPr>
        <w:t>توجد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فروق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دلالة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إحصائية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دلالة</w:t>
      </w:r>
      <w:r w:rsidRPr="00B708AF">
        <w:rPr>
          <w:rFonts w:ascii="Calibri" w:eastAsia="Calibri" w:hAnsi="Calibri" w:cs="Traditional Arabic"/>
          <w:color w:val="000000" w:themeColor="text1"/>
          <w:sz w:val="36"/>
          <w:szCs w:val="36"/>
          <w:rtl/>
        </w:rPr>
        <w:t xml:space="preserve"> (</w:t>
      </w:r>
      <w:r w:rsidR="0055598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0.05</w:t>
      </w:r>
      <w:r w:rsidR="0055598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الضابطة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55598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التجريبية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مهارة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توصيل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55598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أجهزة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55598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أدوات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الفيزيائية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بصورة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صحيحة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لصالح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التجريبية</w:t>
      </w:r>
      <w:r w:rsidR="0055598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2/ </w:t>
      </w:r>
      <w:r w:rsidRPr="00B708AF">
        <w:rPr>
          <w:rFonts w:ascii="Calibri" w:eastAsia="Calibri" w:hAnsi="Calibri" w:cs="Traditional Arabic" w:hint="cs"/>
          <w:color w:val="000000" w:themeColor="text1"/>
          <w:sz w:val="36"/>
          <w:szCs w:val="36"/>
          <w:rtl/>
        </w:rPr>
        <w:t>توجد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فروق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دلالة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إحصائية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دلالة</w:t>
      </w:r>
      <w:r w:rsidR="00F7480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r w:rsidR="00F7480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0.05</w:t>
      </w:r>
      <w:r w:rsidR="00F7480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الضابطة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والتجريبية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مهارة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ملاحظة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المتغيرات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الأساسية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الفيزيائية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لصالح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التجريبية</w:t>
      </w:r>
      <w:r w:rsidR="0055598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3/ </w:t>
      </w:r>
      <w:r w:rsidRPr="00B708AF">
        <w:rPr>
          <w:rFonts w:ascii="Calibri" w:eastAsia="Calibri" w:hAnsi="Calibri" w:cs="Traditional Arabic" w:hint="cs"/>
          <w:color w:val="000000" w:themeColor="text1"/>
          <w:sz w:val="36"/>
          <w:szCs w:val="36"/>
          <w:rtl/>
        </w:rPr>
        <w:t>توجد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فروق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دلالة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إحصائية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دلالة</w:t>
      </w:r>
      <w:r w:rsidR="00F7480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r w:rsidR="00F7480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0.05</w:t>
      </w:r>
      <w:r w:rsidR="00F7480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الضابطة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F7480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التجريبية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مهارة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قياس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المتغيرات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الفيزيائية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بشكل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صحيح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لصالح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التجريبية</w:t>
      </w:r>
      <w:r w:rsidR="0055598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4/ </w:t>
      </w:r>
      <w:r w:rsidRPr="00B708AF">
        <w:rPr>
          <w:rFonts w:ascii="Calibri" w:eastAsia="Calibri" w:hAnsi="Calibri" w:cs="Traditional Arabic" w:hint="cs"/>
          <w:color w:val="000000" w:themeColor="text1"/>
          <w:sz w:val="36"/>
          <w:szCs w:val="36"/>
          <w:rtl/>
        </w:rPr>
        <w:t>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توجد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فروق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دلالة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إحصائية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دلالة</w:t>
      </w:r>
      <w:r w:rsidRPr="00B708AF">
        <w:rPr>
          <w:rFonts w:ascii="Calibri" w:eastAsia="Calibri" w:hAnsi="Calibri" w:cs="Traditional Arabic"/>
          <w:color w:val="000000" w:themeColor="text1"/>
          <w:sz w:val="36"/>
          <w:szCs w:val="36"/>
          <w:rtl/>
        </w:rPr>
        <w:t xml:space="preserve"> (</w:t>
      </w:r>
      <w:r w:rsidR="00F7480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0.05</w:t>
      </w:r>
      <w:r w:rsidR="00F7480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الضابطة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والتجريبية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مهارة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تحليل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وعرض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نتائج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lastRenderedPageBreak/>
        <w:t>الفيزيائية</w:t>
      </w:r>
      <w:r w:rsidR="00F7480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5/ </w:t>
      </w:r>
      <w:r w:rsidRPr="00B708AF">
        <w:rPr>
          <w:rFonts w:ascii="Calibri" w:eastAsia="Calibri" w:hAnsi="Calibri" w:cs="Traditional Arabic" w:hint="cs"/>
          <w:color w:val="000000" w:themeColor="text1"/>
          <w:sz w:val="36"/>
          <w:szCs w:val="36"/>
          <w:rtl/>
        </w:rPr>
        <w:t>للمعامل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الإلكترونية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فاعلية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كبيرة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إكساب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أداء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الفيزيائية</w:t>
      </w:r>
      <w:r w:rsidR="00F7480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18"/>
        </w:numPr>
        <w:spacing w:after="0" w:line="240" w:lineRule="auto"/>
        <w:ind w:left="226"/>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b/>
          <w:bCs/>
          <w:color w:val="000000" w:themeColor="text1"/>
          <w:sz w:val="36"/>
          <w:szCs w:val="36"/>
          <w:rtl/>
        </w:rPr>
        <w:t>دراسة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إيمان</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عبد الغني</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ثقة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b/>
          <w:bCs/>
          <w:color w:val="000000" w:themeColor="text1"/>
          <w:sz w:val="36"/>
          <w:szCs w:val="36"/>
          <w:rtl/>
        </w:rPr>
        <w:t>2012</w:t>
      </w:r>
      <w:r w:rsidRPr="00B708AF">
        <w:rPr>
          <w:rFonts w:ascii="Calibri" w:eastAsia="Calibri" w:hAnsi="Calibri" w:cs="Traditional Arabic" w:hint="cs"/>
          <w:b/>
          <w:bCs/>
          <w:color w:val="000000" w:themeColor="text1"/>
          <w:sz w:val="36"/>
          <w:szCs w:val="36"/>
          <w:rtl/>
        </w:rPr>
        <w:t xml:space="preserve"> م </w:t>
      </w:r>
      <w:r w:rsidRPr="00B708AF">
        <w:rPr>
          <w:rFonts w:ascii="Calibri" w:eastAsia="Calibri" w:hAnsi="Calibri" w:cs="Traditional Arabic"/>
          <w:b/>
          <w:bCs/>
          <w:color w:val="000000" w:themeColor="text1"/>
          <w:sz w:val="36"/>
          <w:szCs w:val="36"/>
          <w:rtl/>
        </w:rPr>
        <w:t>)</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b/>
          <w:b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00854D55" w:rsidRPr="00B708AF">
        <w:rPr>
          <w:rFonts w:ascii="Calibri" w:eastAsia="Calibri" w:hAnsi="Calibri" w:cs="Traditional Arabic" w:hint="cs"/>
          <w:color w:val="000000" w:themeColor="text1"/>
          <w:sz w:val="36"/>
          <w:szCs w:val="36"/>
          <w:u w:val="dash"/>
          <w:rtl/>
        </w:rPr>
        <w:t xml:space="preserve">و عنوانها: </w:t>
      </w:r>
      <w:r w:rsidR="000E0623" w:rsidRPr="00B708AF">
        <w:rPr>
          <w:rFonts w:ascii="Calibri" w:eastAsia="Calibri" w:hAnsi="Calibri" w:cs="Traditional Arabic" w:hint="cs"/>
          <w:color w:val="000000" w:themeColor="text1"/>
          <w:sz w:val="36"/>
          <w:szCs w:val="36"/>
          <w:u w:val="dash"/>
          <w:rtl/>
        </w:rPr>
        <w:t>اتجاهات</w:t>
      </w:r>
      <w:r w:rsidR="000E0623" w:rsidRPr="00B708AF">
        <w:rPr>
          <w:rFonts w:ascii="Calibri" w:eastAsia="Calibri" w:hAnsi="Calibri" w:cs="Traditional Arabic"/>
          <w:color w:val="000000" w:themeColor="text1"/>
          <w:sz w:val="36"/>
          <w:szCs w:val="36"/>
          <w:u w:val="dash"/>
          <w:rtl/>
        </w:rPr>
        <w:t xml:space="preserve"> </w:t>
      </w:r>
      <w:r w:rsidR="000E0623" w:rsidRPr="00B708AF">
        <w:rPr>
          <w:rFonts w:ascii="Calibri" w:eastAsia="Calibri" w:hAnsi="Calibri" w:cs="Traditional Arabic" w:hint="cs"/>
          <w:color w:val="000000" w:themeColor="text1"/>
          <w:sz w:val="36"/>
          <w:szCs w:val="36"/>
          <w:u w:val="dash"/>
          <w:rtl/>
        </w:rPr>
        <w:t>معلمات</w:t>
      </w:r>
      <w:r w:rsidR="000E0623" w:rsidRPr="00B708AF">
        <w:rPr>
          <w:rFonts w:ascii="Calibri" w:eastAsia="Calibri" w:hAnsi="Calibri" w:cs="Traditional Arabic"/>
          <w:color w:val="000000" w:themeColor="text1"/>
          <w:sz w:val="36"/>
          <w:szCs w:val="36"/>
          <w:u w:val="dash"/>
          <w:rtl/>
        </w:rPr>
        <w:t xml:space="preserve"> </w:t>
      </w:r>
      <w:r w:rsidR="000E0623" w:rsidRPr="00B708AF">
        <w:rPr>
          <w:rFonts w:ascii="Calibri" w:eastAsia="Calibri" w:hAnsi="Calibri" w:cs="Traditional Arabic" w:hint="cs"/>
          <w:color w:val="000000" w:themeColor="text1"/>
          <w:sz w:val="36"/>
          <w:szCs w:val="36"/>
          <w:u w:val="dash"/>
          <w:rtl/>
        </w:rPr>
        <w:t>ومشرفات</w:t>
      </w:r>
      <w:r w:rsidR="000E0623" w:rsidRPr="00B708AF">
        <w:rPr>
          <w:rFonts w:ascii="Calibri" w:eastAsia="Calibri" w:hAnsi="Calibri" w:cs="Traditional Arabic"/>
          <w:color w:val="000000" w:themeColor="text1"/>
          <w:sz w:val="36"/>
          <w:szCs w:val="36"/>
          <w:u w:val="dash"/>
          <w:rtl/>
        </w:rPr>
        <w:t xml:space="preserve"> </w:t>
      </w:r>
      <w:r w:rsidR="000E0623" w:rsidRPr="00B708AF">
        <w:rPr>
          <w:rFonts w:ascii="Calibri" w:eastAsia="Calibri" w:hAnsi="Calibri" w:cs="Traditional Arabic" w:hint="cs"/>
          <w:color w:val="000000" w:themeColor="text1"/>
          <w:sz w:val="36"/>
          <w:szCs w:val="36"/>
          <w:u w:val="dash"/>
          <w:rtl/>
        </w:rPr>
        <w:t>الكيمياء</w:t>
      </w:r>
      <w:r w:rsidR="000E0623" w:rsidRPr="00B708AF">
        <w:rPr>
          <w:rFonts w:ascii="Calibri" w:eastAsia="Calibri" w:hAnsi="Calibri" w:cs="Traditional Arabic"/>
          <w:color w:val="000000" w:themeColor="text1"/>
          <w:sz w:val="36"/>
          <w:szCs w:val="36"/>
          <w:u w:val="dash"/>
          <w:rtl/>
        </w:rPr>
        <w:t xml:space="preserve"> </w:t>
      </w:r>
      <w:r w:rsidR="000E0623" w:rsidRPr="00B708AF">
        <w:rPr>
          <w:rFonts w:ascii="Calibri" w:eastAsia="Calibri" w:hAnsi="Calibri" w:cs="Traditional Arabic" w:hint="cs"/>
          <w:color w:val="000000" w:themeColor="text1"/>
          <w:sz w:val="36"/>
          <w:szCs w:val="36"/>
          <w:u w:val="dash"/>
          <w:rtl/>
        </w:rPr>
        <w:t>نحو</w:t>
      </w:r>
      <w:r w:rsidR="000E0623" w:rsidRPr="00B708AF">
        <w:rPr>
          <w:rFonts w:ascii="Calibri" w:eastAsia="Calibri" w:hAnsi="Calibri" w:cs="Traditional Arabic"/>
          <w:color w:val="000000" w:themeColor="text1"/>
          <w:sz w:val="36"/>
          <w:szCs w:val="36"/>
          <w:u w:val="dash"/>
          <w:rtl/>
        </w:rPr>
        <w:t xml:space="preserve"> </w:t>
      </w:r>
      <w:r w:rsidR="000E0623" w:rsidRPr="00B708AF">
        <w:rPr>
          <w:rFonts w:ascii="Calibri" w:eastAsia="Calibri" w:hAnsi="Calibri" w:cs="Traditional Arabic" w:hint="cs"/>
          <w:color w:val="000000" w:themeColor="text1"/>
          <w:sz w:val="36"/>
          <w:szCs w:val="36"/>
          <w:u w:val="dash"/>
          <w:rtl/>
        </w:rPr>
        <w:t>استخدام</w:t>
      </w:r>
      <w:r w:rsidR="000E0623" w:rsidRPr="00B708AF">
        <w:rPr>
          <w:rFonts w:ascii="Calibri" w:eastAsia="Calibri" w:hAnsi="Calibri" w:cs="Traditional Arabic"/>
          <w:color w:val="000000" w:themeColor="text1"/>
          <w:sz w:val="36"/>
          <w:szCs w:val="36"/>
          <w:u w:val="dash"/>
          <w:rtl/>
        </w:rPr>
        <w:t xml:space="preserve"> </w:t>
      </w:r>
      <w:r w:rsidR="000E0623" w:rsidRPr="00B708AF">
        <w:rPr>
          <w:rFonts w:ascii="Calibri" w:eastAsia="Calibri" w:hAnsi="Calibri" w:cs="Traditional Arabic" w:hint="cs"/>
          <w:color w:val="000000" w:themeColor="text1"/>
          <w:sz w:val="36"/>
          <w:szCs w:val="36"/>
          <w:u w:val="dash"/>
          <w:rtl/>
        </w:rPr>
        <w:t>تقنية</w:t>
      </w:r>
      <w:r w:rsidR="000E0623" w:rsidRPr="00B708AF">
        <w:rPr>
          <w:rFonts w:ascii="Calibri" w:eastAsia="Calibri" w:hAnsi="Calibri" w:cs="Traditional Arabic"/>
          <w:color w:val="000000" w:themeColor="text1"/>
          <w:sz w:val="36"/>
          <w:szCs w:val="36"/>
          <w:u w:val="dash"/>
          <w:rtl/>
        </w:rPr>
        <w:t xml:space="preserve"> </w:t>
      </w:r>
      <w:r w:rsidR="000E0623" w:rsidRPr="00B708AF">
        <w:rPr>
          <w:rFonts w:ascii="Calibri" w:eastAsia="Calibri" w:hAnsi="Calibri" w:cs="Traditional Arabic" w:hint="cs"/>
          <w:color w:val="000000" w:themeColor="text1"/>
          <w:sz w:val="36"/>
          <w:szCs w:val="36"/>
          <w:u w:val="dash"/>
          <w:rtl/>
        </w:rPr>
        <w:t>المعامل</w:t>
      </w:r>
      <w:r w:rsidR="000E0623" w:rsidRPr="00B708AF">
        <w:rPr>
          <w:rFonts w:ascii="Calibri" w:eastAsia="Calibri" w:hAnsi="Calibri" w:cs="Traditional Arabic"/>
          <w:color w:val="000000" w:themeColor="text1"/>
          <w:sz w:val="36"/>
          <w:szCs w:val="36"/>
          <w:u w:val="dash"/>
          <w:rtl/>
        </w:rPr>
        <w:t xml:space="preserve"> </w:t>
      </w:r>
      <w:r w:rsidR="000E0623" w:rsidRPr="00B708AF">
        <w:rPr>
          <w:rFonts w:ascii="Calibri" w:eastAsia="Calibri" w:hAnsi="Calibri" w:cs="Traditional Arabic" w:hint="cs"/>
          <w:color w:val="000000" w:themeColor="text1"/>
          <w:sz w:val="36"/>
          <w:szCs w:val="36"/>
          <w:u w:val="dash"/>
          <w:rtl/>
        </w:rPr>
        <w:t>الافتراضية</w:t>
      </w:r>
      <w:r w:rsidR="000E0623" w:rsidRPr="00B708AF">
        <w:rPr>
          <w:rFonts w:ascii="Calibri" w:eastAsia="Calibri" w:hAnsi="Calibri" w:cs="Traditional Arabic"/>
          <w:color w:val="000000" w:themeColor="text1"/>
          <w:sz w:val="36"/>
          <w:szCs w:val="36"/>
          <w:u w:val="dash"/>
          <w:rtl/>
        </w:rPr>
        <w:t xml:space="preserve"> </w:t>
      </w:r>
      <w:r w:rsidR="000E0623" w:rsidRPr="00B708AF">
        <w:rPr>
          <w:rFonts w:ascii="Calibri" w:eastAsia="Calibri" w:hAnsi="Calibri" w:cs="Traditional Arabic" w:hint="cs"/>
          <w:color w:val="000000" w:themeColor="text1"/>
          <w:sz w:val="36"/>
          <w:szCs w:val="36"/>
          <w:u w:val="dash"/>
          <w:rtl/>
        </w:rPr>
        <w:t>و بعض</w:t>
      </w:r>
      <w:r w:rsidR="000E0623" w:rsidRPr="00B708AF">
        <w:rPr>
          <w:rFonts w:ascii="Calibri" w:eastAsia="Calibri" w:hAnsi="Calibri" w:cs="Traditional Arabic"/>
          <w:color w:val="000000" w:themeColor="text1"/>
          <w:sz w:val="36"/>
          <w:szCs w:val="36"/>
          <w:u w:val="dash"/>
          <w:rtl/>
        </w:rPr>
        <w:t xml:space="preserve"> </w:t>
      </w:r>
      <w:r w:rsidR="000E0623" w:rsidRPr="00B708AF">
        <w:rPr>
          <w:rFonts w:ascii="Calibri" w:eastAsia="Calibri" w:hAnsi="Calibri" w:cs="Traditional Arabic" w:hint="cs"/>
          <w:color w:val="000000" w:themeColor="text1"/>
          <w:sz w:val="36"/>
          <w:szCs w:val="36"/>
          <w:u w:val="dash"/>
          <w:rtl/>
        </w:rPr>
        <w:t>مطالبها</w:t>
      </w:r>
      <w:r w:rsidR="000E0623" w:rsidRPr="00B708AF">
        <w:rPr>
          <w:rFonts w:ascii="Calibri" w:eastAsia="Calibri" w:hAnsi="Calibri" w:cs="Traditional Arabic"/>
          <w:color w:val="000000" w:themeColor="text1"/>
          <w:sz w:val="36"/>
          <w:szCs w:val="36"/>
          <w:u w:val="dash"/>
          <w:rtl/>
        </w:rPr>
        <w:t xml:space="preserve"> </w:t>
      </w:r>
      <w:r w:rsidR="000E0623" w:rsidRPr="00B708AF">
        <w:rPr>
          <w:rFonts w:ascii="Calibri" w:eastAsia="Calibri" w:hAnsi="Calibri" w:cs="Traditional Arabic" w:hint="cs"/>
          <w:color w:val="000000" w:themeColor="text1"/>
          <w:sz w:val="36"/>
          <w:szCs w:val="36"/>
          <w:u w:val="dash"/>
          <w:rtl/>
        </w:rPr>
        <w:t>في</w:t>
      </w:r>
      <w:r w:rsidR="000E0623" w:rsidRPr="00B708AF">
        <w:rPr>
          <w:rFonts w:ascii="Calibri" w:eastAsia="Calibri" w:hAnsi="Calibri" w:cs="Traditional Arabic"/>
          <w:color w:val="000000" w:themeColor="text1"/>
          <w:sz w:val="36"/>
          <w:szCs w:val="36"/>
          <w:u w:val="dash"/>
          <w:rtl/>
        </w:rPr>
        <w:t xml:space="preserve"> </w:t>
      </w:r>
      <w:r w:rsidR="000E0623" w:rsidRPr="00B708AF">
        <w:rPr>
          <w:rFonts w:ascii="Calibri" w:eastAsia="Calibri" w:hAnsi="Calibri" w:cs="Traditional Arabic" w:hint="cs"/>
          <w:color w:val="000000" w:themeColor="text1"/>
          <w:sz w:val="36"/>
          <w:szCs w:val="36"/>
          <w:u w:val="dash"/>
          <w:rtl/>
        </w:rPr>
        <w:t>مدينة</w:t>
      </w:r>
      <w:r w:rsidR="000E0623" w:rsidRPr="00B708AF">
        <w:rPr>
          <w:rFonts w:ascii="Calibri" w:eastAsia="Calibri" w:hAnsi="Calibri" w:cs="Traditional Arabic"/>
          <w:color w:val="000000" w:themeColor="text1"/>
          <w:sz w:val="36"/>
          <w:szCs w:val="36"/>
          <w:u w:val="dash"/>
          <w:rtl/>
        </w:rPr>
        <w:t xml:space="preserve"> </w:t>
      </w:r>
      <w:r w:rsidR="000E0623" w:rsidRPr="00B708AF">
        <w:rPr>
          <w:rFonts w:ascii="Calibri" w:eastAsia="Calibri" w:hAnsi="Calibri" w:cs="Traditional Arabic" w:hint="cs"/>
          <w:color w:val="000000" w:themeColor="text1"/>
          <w:sz w:val="36"/>
          <w:szCs w:val="36"/>
          <w:u w:val="dash"/>
          <w:rtl/>
        </w:rPr>
        <w:t>مكة</w:t>
      </w:r>
      <w:r w:rsidR="000E0623" w:rsidRPr="00B708AF">
        <w:rPr>
          <w:rFonts w:ascii="Calibri" w:eastAsia="Calibri" w:hAnsi="Calibri" w:cs="Traditional Arabic"/>
          <w:color w:val="000000" w:themeColor="text1"/>
          <w:sz w:val="36"/>
          <w:szCs w:val="36"/>
          <w:u w:val="dash"/>
          <w:rtl/>
        </w:rPr>
        <w:t xml:space="preserve"> </w:t>
      </w:r>
      <w:r w:rsidR="000E0623" w:rsidRPr="00B708AF">
        <w:rPr>
          <w:rFonts w:ascii="Calibri" w:eastAsia="Calibri" w:hAnsi="Calibri" w:cs="Traditional Arabic" w:hint="cs"/>
          <w:color w:val="000000" w:themeColor="text1"/>
          <w:sz w:val="36"/>
          <w:szCs w:val="36"/>
          <w:u w:val="dash"/>
          <w:rtl/>
        </w:rPr>
        <w:t>المكرمة ,</w:t>
      </w:r>
      <w:r w:rsidR="000E0623" w:rsidRPr="00B708AF">
        <w:rPr>
          <w:rFonts w:ascii="Calibri" w:eastAsia="Calibri" w:hAnsi="Calibri" w:cs="Traditional Arabic" w:hint="cs"/>
          <w:color w:val="000000" w:themeColor="text1"/>
          <w:sz w:val="36"/>
          <w:szCs w:val="36"/>
          <w:rtl/>
        </w:rPr>
        <w:t xml:space="preserve"> و </w:t>
      </w:r>
      <w:r w:rsidRPr="00B708AF">
        <w:rPr>
          <w:rFonts w:ascii="Calibri" w:eastAsia="Calibri" w:hAnsi="Calibri" w:cs="Traditional Arabic" w:hint="cs"/>
          <w:color w:val="000000" w:themeColor="text1"/>
          <w:sz w:val="36"/>
          <w:szCs w:val="36"/>
          <w:rtl/>
        </w:rPr>
        <w:t>هدفت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تعرف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اتجاهات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معلمات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ومشرفات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الكيمياء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نحو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تقنية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بعض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مطالبها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مدينة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المكرمة</w:t>
      </w:r>
      <w:r w:rsidRPr="00B708AF">
        <w:rPr>
          <w:rFonts w:ascii="Calibri" w:eastAsia="Calibri" w:hAnsi="Calibri" w:cs="Traditional Arabic" w:hint="cs"/>
          <w:color w:val="000000" w:themeColor="text1"/>
          <w:sz w:val="36"/>
          <w:szCs w:val="36"/>
          <w:rtl/>
          <w:lang w:bidi="ar-EG"/>
        </w:rPr>
        <w:t xml:space="preserve"> بالمملكة العربية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السعودية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استخدمت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المنهج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الوصفي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بالاعتماد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استبيان حول اتجاهات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معلمات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مشرفات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الكيمياء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نحو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تقنية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 و بعض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مطالبها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كأداة الدراسة من</w:t>
      </w:r>
      <w:r w:rsidR="00E60A9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إعداد الباحثة </w:t>
      </w:r>
      <w:r w:rsidR="00E60A9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مكون هذا الاستبيان من محورين</w:t>
      </w:r>
      <w:r w:rsidR="00E60A9D" w:rsidRPr="00B708AF">
        <w:rPr>
          <w:rFonts w:ascii="Calibri" w:eastAsia="Calibri" w:hAnsi="Calibri" w:cs="Traditional Arabic" w:hint="cs"/>
          <w:color w:val="000000" w:themeColor="text1"/>
          <w:sz w:val="36"/>
          <w:szCs w:val="36"/>
          <w:rtl/>
        </w:rPr>
        <w:t xml:space="preserve"> : المحور الأول : اتجاهات معلمات الكيمياء</w:t>
      </w:r>
      <w:r w:rsidR="00E60A9D" w:rsidRPr="00B708AF">
        <w:rPr>
          <w:rFonts w:ascii="Calibri" w:eastAsia="Calibri" w:hAnsi="Calibri" w:cs="Traditional Arabic"/>
          <w:color w:val="000000" w:themeColor="text1"/>
          <w:sz w:val="36"/>
          <w:szCs w:val="36"/>
          <w:rtl/>
        </w:rPr>
        <w:t xml:space="preserve"> </w:t>
      </w:r>
      <w:r w:rsidR="00E60A9D" w:rsidRPr="00B708AF">
        <w:rPr>
          <w:rFonts w:ascii="Calibri" w:eastAsia="Calibri" w:hAnsi="Calibri" w:cs="Traditional Arabic" w:hint="cs"/>
          <w:color w:val="000000" w:themeColor="text1"/>
          <w:sz w:val="36"/>
          <w:szCs w:val="36"/>
          <w:rtl/>
        </w:rPr>
        <w:t>نحو</w:t>
      </w:r>
      <w:r w:rsidR="00E60A9D" w:rsidRPr="00B708AF">
        <w:rPr>
          <w:rFonts w:ascii="Calibri" w:eastAsia="Calibri" w:hAnsi="Calibri" w:cs="Traditional Arabic"/>
          <w:color w:val="000000" w:themeColor="text1"/>
          <w:sz w:val="36"/>
          <w:szCs w:val="36"/>
          <w:rtl/>
        </w:rPr>
        <w:t xml:space="preserve"> </w:t>
      </w:r>
      <w:r w:rsidR="00E60A9D" w:rsidRPr="00B708AF">
        <w:rPr>
          <w:rFonts w:ascii="Calibri" w:eastAsia="Calibri" w:hAnsi="Calibri" w:cs="Traditional Arabic" w:hint="cs"/>
          <w:color w:val="000000" w:themeColor="text1"/>
          <w:sz w:val="36"/>
          <w:szCs w:val="36"/>
          <w:rtl/>
        </w:rPr>
        <w:t>استخدام</w:t>
      </w:r>
      <w:r w:rsidR="00E60A9D" w:rsidRPr="00B708AF">
        <w:rPr>
          <w:rFonts w:ascii="Calibri" w:eastAsia="Calibri" w:hAnsi="Calibri" w:cs="Traditional Arabic"/>
          <w:color w:val="000000" w:themeColor="text1"/>
          <w:sz w:val="36"/>
          <w:szCs w:val="36"/>
          <w:rtl/>
        </w:rPr>
        <w:t xml:space="preserve"> </w:t>
      </w:r>
      <w:r w:rsidR="00E60A9D" w:rsidRPr="00B708AF">
        <w:rPr>
          <w:rFonts w:ascii="Calibri" w:eastAsia="Calibri" w:hAnsi="Calibri" w:cs="Traditional Arabic" w:hint="cs"/>
          <w:color w:val="000000" w:themeColor="text1"/>
          <w:sz w:val="36"/>
          <w:szCs w:val="36"/>
          <w:rtl/>
        </w:rPr>
        <w:t>تقنية</w:t>
      </w:r>
      <w:r w:rsidR="00E60A9D" w:rsidRPr="00B708AF">
        <w:rPr>
          <w:rFonts w:ascii="Calibri" w:eastAsia="Calibri" w:hAnsi="Calibri" w:cs="Traditional Arabic"/>
          <w:color w:val="000000" w:themeColor="text1"/>
          <w:sz w:val="36"/>
          <w:szCs w:val="36"/>
          <w:rtl/>
        </w:rPr>
        <w:t xml:space="preserve"> </w:t>
      </w:r>
      <w:r w:rsidR="00E60A9D" w:rsidRPr="00B708AF">
        <w:rPr>
          <w:rFonts w:ascii="Calibri" w:eastAsia="Calibri" w:hAnsi="Calibri" w:cs="Traditional Arabic" w:hint="cs"/>
          <w:color w:val="000000" w:themeColor="text1"/>
          <w:sz w:val="36"/>
          <w:szCs w:val="36"/>
          <w:rtl/>
        </w:rPr>
        <w:t>المعامل</w:t>
      </w:r>
      <w:r w:rsidR="00E60A9D" w:rsidRPr="00B708AF">
        <w:rPr>
          <w:rFonts w:ascii="Calibri" w:eastAsia="Calibri" w:hAnsi="Calibri" w:cs="Traditional Arabic"/>
          <w:color w:val="000000" w:themeColor="text1"/>
          <w:sz w:val="36"/>
          <w:szCs w:val="36"/>
          <w:rtl/>
        </w:rPr>
        <w:t xml:space="preserve"> </w:t>
      </w:r>
      <w:r w:rsidR="00E60A9D" w:rsidRPr="00B708AF">
        <w:rPr>
          <w:rFonts w:ascii="Calibri" w:eastAsia="Calibri" w:hAnsi="Calibri" w:cs="Traditional Arabic" w:hint="cs"/>
          <w:color w:val="000000" w:themeColor="text1"/>
          <w:sz w:val="36"/>
          <w:szCs w:val="36"/>
          <w:rtl/>
        </w:rPr>
        <w:t>الافتراضية و بعض</w:t>
      </w:r>
      <w:r w:rsidR="00E60A9D" w:rsidRPr="00B708AF">
        <w:rPr>
          <w:rFonts w:ascii="Calibri" w:eastAsia="Calibri" w:hAnsi="Calibri" w:cs="Traditional Arabic"/>
          <w:color w:val="000000" w:themeColor="text1"/>
          <w:sz w:val="36"/>
          <w:szCs w:val="36"/>
          <w:rtl/>
        </w:rPr>
        <w:t xml:space="preserve"> </w:t>
      </w:r>
      <w:r w:rsidR="00E60A9D" w:rsidRPr="00B708AF">
        <w:rPr>
          <w:rFonts w:ascii="Calibri" w:eastAsia="Calibri" w:hAnsi="Calibri" w:cs="Traditional Arabic" w:hint="cs"/>
          <w:color w:val="000000" w:themeColor="text1"/>
          <w:sz w:val="36"/>
          <w:szCs w:val="36"/>
          <w:rtl/>
        </w:rPr>
        <w:t>مطالبها . المحور الثاني : اتجاهات مشرفات الكيمياء</w:t>
      </w:r>
      <w:r w:rsidR="00E60A9D" w:rsidRPr="00B708AF">
        <w:rPr>
          <w:rFonts w:ascii="Calibri" w:eastAsia="Calibri" w:hAnsi="Calibri" w:cs="Traditional Arabic"/>
          <w:color w:val="000000" w:themeColor="text1"/>
          <w:sz w:val="36"/>
          <w:szCs w:val="36"/>
          <w:rtl/>
        </w:rPr>
        <w:t xml:space="preserve"> </w:t>
      </w:r>
      <w:r w:rsidR="00E60A9D" w:rsidRPr="00B708AF">
        <w:rPr>
          <w:rFonts w:ascii="Calibri" w:eastAsia="Calibri" w:hAnsi="Calibri" w:cs="Traditional Arabic" w:hint="cs"/>
          <w:color w:val="000000" w:themeColor="text1"/>
          <w:sz w:val="36"/>
          <w:szCs w:val="36"/>
          <w:rtl/>
        </w:rPr>
        <w:t>نحو</w:t>
      </w:r>
      <w:r w:rsidR="00E60A9D" w:rsidRPr="00B708AF">
        <w:rPr>
          <w:rFonts w:ascii="Calibri" w:eastAsia="Calibri" w:hAnsi="Calibri" w:cs="Traditional Arabic"/>
          <w:color w:val="000000" w:themeColor="text1"/>
          <w:sz w:val="36"/>
          <w:szCs w:val="36"/>
          <w:rtl/>
        </w:rPr>
        <w:t xml:space="preserve"> </w:t>
      </w:r>
      <w:r w:rsidR="00E60A9D" w:rsidRPr="00B708AF">
        <w:rPr>
          <w:rFonts w:ascii="Calibri" w:eastAsia="Calibri" w:hAnsi="Calibri" w:cs="Traditional Arabic" w:hint="cs"/>
          <w:color w:val="000000" w:themeColor="text1"/>
          <w:sz w:val="36"/>
          <w:szCs w:val="36"/>
          <w:rtl/>
        </w:rPr>
        <w:t>استخدام</w:t>
      </w:r>
      <w:r w:rsidR="00E60A9D" w:rsidRPr="00B708AF">
        <w:rPr>
          <w:rFonts w:ascii="Calibri" w:eastAsia="Calibri" w:hAnsi="Calibri" w:cs="Traditional Arabic"/>
          <w:color w:val="000000" w:themeColor="text1"/>
          <w:sz w:val="36"/>
          <w:szCs w:val="36"/>
          <w:rtl/>
        </w:rPr>
        <w:t xml:space="preserve"> </w:t>
      </w:r>
      <w:r w:rsidR="00E60A9D" w:rsidRPr="00B708AF">
        <w:rPr>
          <w:rFonts w:ascii="Calibri" w:eastAsia="Calibri" w:hAnsi="Calibri" w:cs="Traditional Arabic" w:hint="cs"/>
          <w:color w:val="000000" w:themeColor="text1"/>
          <w:sz w:val="36"/>
          <w:szCs w:val="36"/>
          <w:rtl/>
        </w:rPr>
        <w:t>تقنية</w:t>
      </w:r>
      <w:r w:rsidR="00E60A9D" w:rsidRPr="00B708AF">
        <w:rPr>
          <w:rFonts w:ascii="Calibri" w:eastAsia="Calibri" w:hAnsi="Calibri" w:cs="Traditional Arabic"/>
          <w:color w:val="000000" w:themeColor="text1"/>
          <w:sz w:val="36"/>
          <w:szCs w:val="36"/>
          <w:rtl/>
        </w:rPr>
        <w:t xml:space="preserve"> </w:t>
      </w:r>
      <w:r w:rsidR="00E60A9D" w:rsidRPr="00B708AF">
        <w:rPr>
          <w:rFonts w:ascii="Calibri" w:eastAsia="Calibri" w:hAnsi="Calibri" w:cs="Traditional Arabic" w:hint="cs"/>
          <w:color w:val="000000" w:themeColor="text1"/>
          <w:sz w:val="36"/>
          <w:szCs w:val="36"/>
          <w:rtl/>
        </w:rPr>
        <w:t>المعامل</w:t>
      </w:r>
      <w:r w:rsidR="00E60A9D" w:rsidRPr="00B708AF">
        <w:rPr>
          <w:rFonts w:ascii="Calibri" w:eastAsia="Calibri" w:hAnsi="Calibri" w:cs="Traditional Arabic"/>
          <w:color w:val="000000" w:themeColor="text1"/>
          <w:sz w:val="36"/>
          <w:szCs w:val="36"/>
          <w:rtl/>
        </w:rPr>
        <w:t xml:space="preserve"> </w:t>
      </w:r>
      <w:r w:rsidR="00E60A9D" w:rsidRPr="00B708AF">
        <w:rPr>
          <w:rFonts w:ascii="Calibri" w:eastAsia="Calibri" w:hAnsi="Calibri" w:cs="Traditional Arabic" w:hint="cs"/>
          <w:color w:val="000000" w:themeColor="text1"/>
          <w:sz w:val="36"/>
          <w:szCs w:val="36"/>
          <w:rtl/>
        </w:rPr>
        <w:t>الافتراضية و بعض</w:t>
      </w:r>
      <w:r w:rsidR="00E60A9D" w:rsidRPr="00B708AF">
        <w:rPr>
          <w:rFonts w:ascii="Calibri" w:eastAsia="Calibri" w:hAnsi="Calibri" w:cs="Traditional Arabic"/>
          <w:color w:val="000000" w:themeColor="text1"/>
          <w:sz w:val="36"/>
          <w:szCs w:val="36"/>
          <w:rtl/>
        </w:rPr>
        <w:t xml:space="preserve"> </w:t>
      </w:r>
      <w:r w:rsidR="00E60A9D" w:rsidRPr="00B708AF">
        <w:rPr>
          <w:rFonts w:ascii="Calibri" w:eastAsia="Calibri" w:hAnsi="Calibri" w:cs="Traditional Arabic" w:hint="cs"/>
          <w:color w:val="000000" w:themeColor="text1"/>
          <w:sz w:val="36"/>
          <w:szCs w:val="36"/>
          <w:rtl/>
        </w:rPr>
        <w:t>مطالبها</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تكونت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عينة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97</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معلمة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كيمياء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14</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مشرفة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تربوية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للكيمياء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كانت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نتائج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ايجابية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بشكل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كبير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نحو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مفهوم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متطلبات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التعليمية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p>
    <w:p w:rsidR="002717E4" w:rsidRPr="00B708AF" w:rsidRDefault="008D2D8A" w:rsidP="006C2D68">
      <w:pPr>
        <w:numPr>
          <w:ilvl w:val="0"/>
          <w:numId w:val="18"/>
        </w:numPr>
        <w:spacing w:after="0" w:line="240" w:lineRule="auto"/>
        <w:ind w:left="22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دراسة صالح</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بن</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فلحان</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عايض</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القرشي</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b/>
          <w:bCs/>
          <w:color w:val="000000" w:themeColor="text1"/>
          <w:sz w:val="36"/>
          <w:szCs w:val="36"/>
          <w:rtl/>
        </w:rPr>
        <w:t>2013</w:t>
      </w:r>
      <w:r w:rsidRPr="00B708AF">
        <w:rPr>
          <w:rFonts w:ascii="Calibri" w:eastAsia="Calibri" w:hAnsi="Calibri" w:cs="Traditional Arabic" w:hint="cs"/>
          <w:b/>
          <w:bCs/>
          <w:color w:val="000000" w:themeColor="text1"/>
          <w:sz w:val="36"/>
          <w:szCs w:val="36"/>
          <w:rtl/>
        </w:rPr>
        <w:t xml:space="preserve"> م </w:t>
      </w:r>
      <w:r w:rsidRPr="00B708AF">
        <w:rPr>
          <w:rFonts w:ascii="Calibri" w:eastAsia="Calibri" w:hAnsi="Calibri" w:cs="Traditional Arabic"/>
          <w:b/>
          <w:bCs/>
          <w:color w:val="000000" w:themeColor="text1"/>
          <w:sz w:val="36"/>
          <w:szCs w:val="36"/>
          <w:rtl/>
        </w:rPr>
        <w:t>)</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b/>
          <w:bCs/>
          <w:color w:val="000000" w:themeColor="text1"/>
          <w:sz w:val="36"/>
          <w:szCs w:val="36"/>
          <w:rtl/>
        </w:rPr>
        <w:t>.</w:t>
      </w:r>
      <w:r w:rsidRPr="00B708AF">
        <w:rPr>
          <w:rFonts w:ascii="Calibri" w:eastAsia="Calibri" w:hAnsi="Calibri" w:cs="Traditional Arabic" w:hint="cs"/>
          <w:b/>
          <w:bCs/>
          <w:color w:val="000000" w:themeColor="text1"/>
          <w:sz w:val="36"/>
          <w:szCs w:val="36"/>
          <w:rtl/>
        </w:rPr>
        <w:t xml:space="preserve"> </w:t>
      </w:r>
      <w:r w:rsidR="00854D55" w:rsidRPr="00B708AF">
        <w:rPr>
          <w:rFonts w:ascii="Calibri" w:eastAsia="Calibri" w:hAnsi="Calibri" w:cs="Traditional Arabic" w:hint="cs"/>
          <w:color w:val="000000" w:themeColor="text1"/>
          <w:sz w:val="36"/>
          <w:szCs w:val="36"/>
          <w:u w:val="dash"/>
          <w:rtl/>
        </w:rPr>
        <w:t xml:space="preserve">و عنوانها: </w:t>
      </w:r>
      <w:r w:rsidR="000E0623" w:rsidRPr="00B708AF">
        <w:rPr>
          <w:rFonts w:ascii="Calibri" w:eastAsia="Calibri" w:hAnsi="Calibri" w:cs="Traditional Arabic" w:hint="cs"/>
          <w:color w:val="000000" w:themeColor="text1"/>
          <w:sz w:val="36"/>
          <w:szCs w:val="36"/>
          <w:rtl/>
        </w:rPr>
        <w:t>"</w:t>
      </w:r>
      <w:r w:rsidR="00260500" w:rsidRPr="00B708AF">
        <w:rPr>
          <w:rFonts w:ascii="Calibri" w:eastAsia="Calibri" w:hAnsi="Calibri" w:cs="Traditional Arabic" w:hint="cs"/>
          <w:color w:val="000000" w:themeColor="text1"/>
          <w:sz w:val="36"/>
          <w:szCs w:val="36"/>
          <w:rtl/>
        </w:rPr>
        <w:t xml:space="preserve"> </w:t>
      </w:r>
      <w:r w:rsidR="000E0623" w:rsidRPr="00B708AF">
        <w:rPr>
          <w:rFonts w:ascii="Calibri" w:eastAsia="Calibri" w:hAnsi="Calibri" w:cs="Traditional Arabic" w:hint="cs"/>
          <w:color w:val="000000" w:themeColor="text1"/>
          <w:sz w:val="36"/>
          <w:szCs w:val="36"/>
          <w:u w:val="dash"/>
          <w:rtl/>
        </w:rPr>
        <w:t>أثر</w:t>
      </w:r>
      <w:r w:rsidR="000E0623" w:rsidRPr="00B708AF">
        <w:rPr>
          <w:rFonts w:ascii="Calibri" w:eastAsia="Calibri" w:hAnsi="Calibri" w:cs="Traditional Arabic"/>
          <w:color w:val="000000" w:themeColor="text1"/>
          <w:sz w:val="36"/>
          <w:szCs w:val="36"/>
          <w:u w:val="dash"/>
          <w:rtl/>
        </w:rPr>
        <w:t xml:space="preserve"> </w:t>
      </w:r>
      <w:r w:rsidR="000E0623" w:rsidRPr="00B708AF">
        <w:rPr>
          <w:rFonts w:ascii="Calibri" w:eastAsia="Calibri" w:hAnsi="Calibri" w:cs="Traditional Arabic" w:hint="cs"/>
          <w:color w:val="000000" w:themeColor="text1"/>
          <w:sz w:val="36"/>
          <w:szCs w:val="36"/>
          <w:u w:val="dash"/>
          <w:rtl/>
        </w:rPr>
        <w:t>استخدام</w:t>
      </w:r>
      <w:r w:rsidR="000E0623" w:rsidRPr="00B708AF">
        <w:rPr>
          <w:rFonts w:ascii="Calibri" w:eastAsia="Calibri" w:hAnsi="Calibri" w:cs="Traditional Arabic"/>
          <w:color w:val="000000" w:themeColor="text1"/>
          <w:sz w:val="36"/>
          <w:szCs w:val="36"/>
          <w:u w:val="dash"/>
          <w:rtl/>
        </w:rPr>
        <w:t xml:space="preserve"> </w:t>
      </w:r>
      <w:r w:rsidR="000E0623" w:rsidRPr="00B708AF">
        <w:rPr>
          <w:rFonts w:ascii="Calibri" w:eastAsia="Calibri" w:hAnsi="Calibri" w:cs="Traditional Arabic" w:hint="cs"/>
          <w:color w:val="000000" w:themeColor="text1"/>
          <w:sz w:val="36"/>
          <w:szCs w:val="36"/>
          <w:u w:val="dash"/>
          <w:rtl/>
        </w:rPr>
        <w:t>المعامل</w:t>
      </w:r>
      <w:r w:rsidR="000E0623" w:rsidRPr="00B708AF">
        <w:rPr>
          <w:rFonts w:ascii="Calibri" w:eastAsia="Calibri" w:hAnsi="Calibri" w:cs="Traditional Arabic"/>
          <w:color w:val="000000" w:themeColor="text1"/>
          <w:sz w:val="36"/>
          <w:szCs w:val="36"/>
          <w:u w:val="dash"/>
          <w:rtl/>
        </w:rPr>
        <w:t xml:space="preserve"> </w:t>
      </w:r>
      <w:r w:rsidR="000E0623" w:rsidRPr="00B708AF">
        <w:rPr>
          <w:rFonts w:ascii="Calibri" w:eastAsia="Calibri" w:hAnsi="Calibri" w:cs="Traditional Arabic" w:hint="cs"/>
          <w:color w:val="000000" w:themeColor="text1"/>
          <w:sz w:val="36"/>
          <w:szCs w:val="36"/>
          <w:u w:val="dash"/>
          <w:rtl/>
        </w:rPr>
        <w:t>الافتراضية</w:t>
      </w:r>
      <w:r w:rsidR="000E0623" w:rsidRPr="00B708AF">
        <w:rPr>
          <w:rFonts w:ascii="Calibri" w:eastAsia="Calibri" w:hAnsi="Calibri" w:cs="Traditional Arabic"/>
          <w:color w:val="000000" w:themeColor="text1"/>
          <w:sz w:val="36"/>
          <w:szCs w:val="36"/>
          <w:u w:val="dash"/>
          <w:rtl/>
        </w:rPr>
        <w:t xml:space="preserve"> </w:t>
      </w:r>
      <w:r w:rsidR="000E0623" w:rsidRPr="00B708AF">
        <w:rPr>
          <w:rFonts w:ascii="Calibri" w:eastAsia="Calibri" w:hAnsi="Calibri" w:cs="Traditional Arabic" w:hint="cs"/>
          <w:color w:val="000000" w:themeColor="text1"/>
          <w:sz w:val="36"/>
          <w:szCs w:val="36"/>
          <w:u w:val="dash"/>
          <w:rtl/>
        </w:rPr>
        <w:t>في</w:t>
      </w:r>
      <w:r w:rsidR="000E0623" w:rsidRPr="00B708AF">
        <w:rPr>
          <w:rFonts w:ascii="Calibri" w:eastAsia="Calibri" w:hAnsi="Calibri" w:cs="Traditional Arabic"/>
          <w:color w:val="000000" w:themeColor="text1"/>
          <w:sz w:val="36"/>
          <w:szCs w:val="36"/>
          <w:u w:val="dash"/>
          <w:rtl/>
        </w:rPr>
        <w:t xml:space="preserve"> </w:t>
      </w:r>
      <w:r w:rsidR="000E0623" w:rsidRPr="00B708AF">
        <w:rPr>
          <w:rFonts w:ascii="Calibri" w:eastAsia="Calibri" w:hAnsi="Calibri" w:cs="Traditional Arabic" w:hint="cs"/>
          <w:color w:val="000000" w:themeColor="text1"/>
          <w:sz w:val="36"/>
          <w:szCs w:val="36"/>
          <w:u w:val="dash"/>
          <w:rtl/>
        </w:rPr>
        <w:t>تدريس</w:t>
      </w:r>
      <w:r w:rsidR="000E0623" w:rsidRPr="00B708AF">
        <w:rPr>
          <w:rFonts w:ascii="Calibri" w:eastAsia="Calibri" w:hAnsi="Calibri" w:cs="Traditional Arabic"/>
          <w:color w:val="000000" w:themeColor="text1"/>
          <w:sz w:val="36"/>
          <w:szCs w:val="36"/>
          <w:u w:val="dash"/>
          <w:rtl/>
        </w:rPr>
        <w:t xml:space="preserve"> </w:t>
      </w:r>
      <w:r w:rsidR="000E0623" w:rsidRPr="00B708AF">
        <w:rPr>
          <w:rFonts w:ascii="Calibri" w:eastAsia="Calibri" w:hAnsi="Calibri" w:cs="Traditional Arabic" w:hint="cs"/>
          <w:color w:val="000000" w:themeColor="text1"/>
          <w:sz w:val="36"/>
          <w:szCs w:val="36"/>
          <w:u w:val="dash"/>
          <w:rtl/>
        </w:rPr>
        <w:t>وحدة</w:t>
      </w:r>
      <w:r w:rsidR="000E0623" w:rsidRPr="00B708AF">
        <w:rPr>
          <w:rFonts w:ascii="Calibri" w:eastAsia="Calibri" w:hAnsi="Calibri" w:cs="Traditional Arabic"/>
          <w:color w:val="000000" w:themeColor="text1"/>
          <w:sz w:val="36"/>
          <w:szCs w:val="36"/>
          <w:u w:val="dash"/>
          <w:rtl/>
        </w:rPr>
        <w:t xml:space="preserve"> </w:t>
      </w:r>
      <w:r w:rsidR="000E0623" w:rsidRPr="00B708AF">
        <w:rPr>
          <w:rFonts w:ascii="Calibri" w:eastAsia="Calibri" w:hAnsi="Calibri" w:cs="Traditional Arabic" w:hint="cs"/>
          <w:color w:val="000000" w:themeColor="text1"/>
          <w:sz w:val="36"/>
          <w:szCs w:val="36"/>
          <w:u w:val="dash"/>
          <w:rtl/>
        </w:rPr>
        <w:t>من</w:t>
      </w:r>
      <w:r w:rsidR="000E0623" w:rsidRPr="00B708AF">
        <w:rPr>
          <w:rFonts w:ascii="Calibri" w:eastAsia="Calibri" w:hAnsi="Calibri" w:cs="Traditional Arabic"/>
          <w:color w:val="000000" w:themeColor="text1"/>
          <w:sz w:val="36"/>
          <w:szCs w:val="36"/>
          <w:u w:val="dash"/>
          <w:rtl/>
        </w:rPr>
        <w:t xml:space="preserve"> </w:t>
      </w:r>
      <w:r w:rsidR="000E0623" w:rsidRPr="00B708AF">
        <w:rPr>
          <w:rFonts w:ascii="Calibri" w:eastAsia="Calibri" w:hAnsi="Calibri" w:cs="Traditional Arabic" w:hint="cs"/>
          <w:color w:val="000000" w:themeColor="text1"/>
          <w:sz w:val="36"/>
          <w:szCs w:val="36"/>
          <w:u w:val="dash"/>
          <w:rtl/>
        </w:rPr>
        <w:t>مقرر</w:t>
      </w:r>
      <w:r w:rsidR="000E0623" w:rsidRPr="00B708AF">
        <w:rPr>
          <w:rFonts w:ascii="Calibri" w:eastAsia="Calibri" w:hAnsi="Calibri" w:cs="Traditional Arabic"/>
          <w:color w:val="000000" w:themeColor="text1"/>
          <w:sz w:val="36"/>
          <w:szCs w:val="36"/>
          <w:u w:val="dash"/>
          <w:rtl/>
        </w:rPr>
        <w:t xml:space="preserve"> </w:t>
      </w:r>
      <w:r w:rsidR="000E0623" w:rsidRPr="00B708AF">
        <w:rPr>
          <w:rFonts w:ascii="Calibri" w:eastAsia="Calibri" w:hAnsi="Calibri" w:cs="Traditional Arabic" w:hint="cs"/>
          <w:color w:val="000000" w:themeColor="text1"/>
          <w:sz w:val="36"/>
          <w:szCs w:val="36"/>
          <w:u w:val="dash"/>
          <w:rtl/>
        </w:rPr>
        <w:t>العلوم</w:t>
      </w:r>
      <w:r w:rsidR="000E0623" w:rsidRPr="00B708AF">
        <w:rPr>
          <w:rFonts w:ascii="Calibri" w:eastAsia="Calibri" w:hAnsi="Calibri" w:cs="Traditional Arabic"/>
          <w:color w:val="000000" w:themeColor="text1"/>
          <w:sz w:val="36"/>
          <w:szCs w:val="36"/>
          <w:u w:val="dash"/>
          <w:rtl/>
        </w:rPr>
        <w:t xml:space="preserve"> </w:t>
      </w:r>
      <w:r w:rsidR="000E0623" w:rsidRPr="00B708AF">
        <w:rPr>
          <w:rFonts w:ascii="Calibri" w:eastAsia="Calibri" w:hAnsi="Calibri" w:cs="Traditional Arabic" w:hint="cs"/>
          <w:color w:val="000000" w:themeColor="text1"/>
          <w:sz w:val="36"/>
          <w:szCs w:val="36"/>
          <w:u w:val="dash"/>
          <w:rtl/>
        </w:rPr>
        <w:t>على</w:t>
      </w:r>
      <w:r w:rsidR="000E0623" w:rsidRPr="00B708AF">
        <w:rPr>
          <w:rFonts w:ascii="Calibri" w:eastAsia="Calibri" w:hAnsi="Calibri" w:cs="Traditional Arabic"/>
          <w:color w:val="000000" w:themeColor="text1"/>
          <w:sz w:val="36"/>
          <w:szCs w:val="36"/>
          <w:u w:val="dash"/>
          <w:rtl/>
        </w:rPr>
        <w:t xml:space="preserve"> </w:t>
      </w:r>
      <w:r w:rsidR="000E0623" w:rsidRPr="00B708AF">
        <w:rPr>
          <w:rFonts w:ascii="Calibri" w:eastAsia="Calibri" w:hAnsi="Calibri" w:cs="Traditional Arabic" w:hint="cs"/>
          <w:color w:val="000000" w:themeColor="text1"/>
          <w:sz w:val="36"/>
          <w:szCs w:val="36"/>
          <w:u w:val="dash"/>
          <w:rtl/>
        </w:rPr>
        <w:t>التحصيل</w:t>
      </w:r>
      <w:r w:rsidR="000E0623" w:rsidRPr="00B708AF">
        <w:rPr>
          <w:rFonts w:ascii="Calibri" w:eastAsia="Calibri" w:hAnsi="Calibri" w:cs="Traditional Arabic"/>
          <w:color w:val="000000" w:themeColor="text1"/>
          <w:sz w:val="36"/>
          <w:szCs w:val="36"/>
          <w:u w:val="dash"/>
          <w:rtl/>
        </w:rPr>
        <w:t xml:space="preserve"> </w:t>
      </w:r>
      <w:r w:rsidR="000E0623" w:rsidRPr="00B708AF">
        <w:rPr>
          <w:rFonts w:ascii="Calibri" w:eastAsia="Calibri" w:hAnsi="Calibri" w:cs="Traditional Arabic" w:hint="cs"/>
          <w:color w:val="000000" w:themeColor="text1"/>
          <w:sz w:val="36"/>
          <w:szCs w:val="36"/>
          <w:u w:val="dash"/>
          <w:rtl/>
        </w:rPr>
        <w:t>الدراسي</w:t>
      </w:r>
      <w:r w:rsidR="000E0623" w:rsidRPr="00B708AF">
        <w:rPr>
          <w:rFonts w:ascii="Calibri" w:eastAsia="Calibri" w:hAnsi="Calibri" w:cs="Traditional Arabic"/>
          <w:color w:val="000000" w:themeColor="text1"/>
          <w:sz w:val="36"/>
          <w:szCs w:val="36"/>
          <w:u w:val="dash"/>
          <w:rtl/>
        </w:rPr>
        <w:t xml:space="preserve"> </w:t>
      </w:r>
      <w:r w:rsidR="000E0623" w:rsidRPr="00B708AF">
        <w:rPr>
          <w:rFonts w:ascii="Calibri" w:eastAsia="Calibri" w:hAnsi="Calibri" w:cs="Traditional Arabic" w:hint="cs"/>
          <w:color w:val="000000" w:themeColor="text1"/>
          <w:sz w:val="36"/>
          <w:szCs w:val="36"/>
          <w:u w:val="dash"/>
          <w:rtl/>
        </w:rPr>
        <w:t>لتلميذ</w:t>
      </w:r>
      <w:r w:rsidR="000E0623" w:rsidRPr="00B708AF">
        <w:rPr>
          <w:rFonts w:ascii="Calibri" w:eastAsia="Calibri" w:hAnsi="Calibri" w:cs="Traditional Arabic"/>
          <w:color w:val="000000" w:themeColor="text1"/>
          <w:sz w:val="36"/>
          <w:szCs w:val="36"/>
          <w:u w:val="dash"/>
          <w:rtl/>
        </w:rPr>
        <w:t xml:space="preserve"> </w:t>
      </w:r>
      <w:r w:rsidR="000E0623" w:rsidRPr="00B708AF">
        <w:rPr>
          <w:rFonts w:ascii="Calibri" w:eastAsia="Calibri" w:hAnsi="Calibri" w:cs="Traditional Arabic" w:hint="cs"/>
          <w:color w:val="000000" w:themeColor="text1"/>
          <w:sz w:val="36"/>
          <w:szCs w:val="36"/>
          <w:u w:val="dash"/>
          <w:rtl/>
        </w:rPr>
        <w:t>الصف</w:t>
      </w:r>
      <w:r w:rsidR="000E0623" w:rsidRPr="00B708AF">
        <w:rPr>
          <w:rFonts w:ascii="Calibri" w:eastAsia="Calibri" w:hAnsi="Calibri" w:cs="Traditional Arabic"/>
          <w:color w:val="000000" w:themeColor="text1"/>
          <w:sz w:val="36"/>
          <w:szCs w:val="36"/>
          <w:u w:val="dash"/>
          <w:rtl/>
        </w:rPr>
        <w:t xml:space="preserve"> </w:t>
      </w:r>
      <w:r w:rsidR="000E0623" w:rsidRPr="00B708AF">
        <w:rPr>
          <w:rFonts w:ascii="Calibri" w:eastAsia="Calibri" w:hAnsi="Calibri" w:cs="Traditional Arabic" w:hint="cs"/>
          <w:color w:val="000000" w:themeColor="text1"/>
          <w:sz w:val="36"/>
          <w:szCs w:val="36"/>
          <w:u w:val="dash"/>
          <w:rtl/>
        </w:rPr>
        <w:t>الأول</w:t>
      </w:r>
      <w:r w:rsidR="000E0623" w:rsidRPr="00B708AF">
        <w:rPr>
          <w:rFonts w:ascii="Calibri" w:eastAsia="Calibri" w:hAnsi="Calibri" w:cs="Traditional Arabic"/>
          <w:color w:val="000000" w:themeColor="text1"/>
          <w:sz w:val="36"/>
          <w:szCs w:val="36"/>
          <w:u w:val="dash"/>
          <w:rtl/>
        </w:rPr>
        <w:t xml:space="preserve"> </w:t>
      </w:r>
      <w:r w:rsidR="000E0623" w:rsidRPr="00B708AF">
        <w:rPr>
          <w:rFonts w:ascii="Calibri" w:eastAsia="Calibri" w:hAnsi="Calibri" w:cs="Traditional Arabic" w:hint="cs"/>
          <w:color w:val="000000" w:themeColor="text1"/>
          <w:sz w:val="36"/>
          <w:szCs w:val="36"/>
          <w:u w:val="dash"/>
          <w:rtl/>
        </w:rPr>
        <w:t>المتوسط</w:t>
      </w:r>
      <w:r w:rsidR="000E0623" w:rsidRPr="00B708AF">
        <w:rPr>
          <w:rFonts w:ascii="Calibri" w:eastAsia="Calibri" w:hAnsi="Calibri" w:cs="Traditional Arabic"/>
          <w:color w:val="000000" w:themeColor="text1"/>
          <w:sz w:val="36"/>
          <w:szCs w:val="36"/>
          <w:u w:val="dash"/>
          <w:rtl/>
        </w:rPr>
        <w:t xml:space="preserve"> </w:t>
      </w:r>
      <w:r w:rsidR="000E0623" w:rsidRPr="00B708AF">
        <w:rPr>
          <w:rFonts w:ascii="Calibri" w:eastAsia="Calibri" w:hAnsi="Calibri" w:cs="Traditional Arabic" w:hint="cs"/>
          <w:color w:val="000000" w:themeColor="text1"/>
          <w:sz w:val="36"/>
          <w:szCs w:val="36"/>
          <w:u w:val="dash"/>
          <w:rtl/>
        </w:rPr>
        <w:t>بمدينة</w:t>
      </w:r>
      <w:r w:rsidR="000E0623" w:rsidRPr="00B708AF">
        <w:rPr>
          <w:rFonts w:ascii="Calibri" w:eastAsia="Calibri" w:hAnsi="Calibri" w:cs="Traditional Arabic"/>
          <w:color w:val="000000" w:themeColor="text1"/>
          <w:sz w:val="36"/>
          <w:szCs w:val="36"/>
          <w:u w:val="dash"/>
          <w:rtl/>
        </w:rPr>
        <w:t xml:space="preserve"> </w:t>
      </w:r>
      <w:r w:rsidR="000E0623" w:rsidRPr="00B708AF">
        <w:rPr>
          <w:rFonts w:ascii="Calibri" w:eastAsia="Calibri" w:hAnsi="Calibri" w:cs="Traditional Arabic" w:hint="cs"/>
          <w:color w:val="000000" w:themeColor="text1"/>
          <w:sz w:val="36"/>
          <w:szCs w:val="36"/>
          <w:u w:val="dash"/>
          <w:rtl/>
        </w:rPr>
        <w:t>مكة</w:t>
      </w:r>
      <w:r w:rsidR="000E0623" w:rsidRPr="00B708AF">
        <w:rPr>
          <w:rFonts w:ascii="Calibri" w:eastAsia="Calibri" w:hAnsi="Calibri" w:cs="Traditional Arabic"/>
          <w:color w:val="000000" w:themeColor="text1"/>
          <w:sz w:val="36"/>
          <w:szCs w:val="36"/>
          <w:u w:val="dash"/>
          <w:rtl/>
        </w:rPr>
        <w:t xml:space="preserve"> </w:t>
      </w:r>
      <w:r w:rsidR="000E0623" w:rsidRPr="00B708AF">
        <w:rPr>
          <w:rFonts w:ascii="Calibri" w:eastAsia="Calibri" w:hAnsi="Calibri" w:cs="Traditional Arabic" w:hint="cs"/>
          <w:color w:val="000000" w:themeColor="text1"/>
          <w:sz w:val="36"/>
          <w:szCs w:val="36"/>
          <w:u w:val="dash"/>
          <w:rtl/>
        </w:rPr>
        <w:t>المكرمة</w:t>
      </w:r>
      <w:r w:rsidR="00260500" w:rsidRPr="00B708AF">
        <w:rPr>
          <w:rFonts w:ascii="Calibri" w:eastAsia="Calibri" w:hAnsi="Calibri" w:cs="Traditional Arabic" w:hint="cs"/>
          <w:color w:val="000000" w:themeColor="text1"/>
          <w:sz w:val="36"/>
          <w:szCs w:val="36"/>
          <w:u w:val="dash"/>
          <w:rtl/>
        </w:rPr>
        <w:t xml:space="preserve"> </w:t>
      </w:r>
      <w:r w:rsidR="000E0623" w:rsidRPr="00B708AF">
        <w:rPr>
          <w:rFonts w:ascii="Calibri" w:eastAsia="Calibri" w:hAnsi="Calibri" w:cs="Traditional Arabic" w:hint="cs"/>
          <w:color w:val="000000" w:themeColor="text1"/>
          <w:sz w:val="36"/>
          <w:szCs w:val="36"/>
          <w:u w:val="dash"/>
          <w:rtl/>
        </w:rPr>
        <w:t>"</w:t>
      </w:r>
      <w:r w:rsidR="000E0623" w:rsidRPr="00B708AF">
        <w:rPr>
          <w:rFonts w:ascii="Calibri" w:eastAsia="Calibri" w:hAnsi="Calibri" w:cs="Traditional Arabic" w:hint="cs"/>
          <w:color w:val="000000" w:themeColor="text1"/>
          <w:sz w:val="36"/>
          <w:szCs w:val="36"/>
          <w:rtl/>
        </w:rPr>
        <w:t xml:space="preserve">, و </w:t>
      </w:r>
      <w:r w:rsidRPr="00B708AF">
        <w:rPr>
          <w:rFonts w:ascii="Calibri" w:eastAsia="Calibri" w:hAnsi="Calibri" w:cs="Traditional Arabic" w:hint="cs"/>
          <w:color w:val="000000" w:themeColor="text1"/>
          <w:sz w:val="36"/>
          <w:szCs w:val="36"/>
          <w:rtl/>
        </w:rPr>
        <w:t xml:space="preserve">هدفت الدراسة إلى </w:t>
      </w:r>
      <w:r w:rsidRPr="00B708AF">
        <w:rPr>
          <w:rFonts w:ascii="Calibri" w:eastAsia="Calibri" w:hAnsi="Calibri" w:cs="Traditional Arabic"/>
          <w:color w:val="000000" w:themeColor="text1"/>
          <w:sz w:val="36"/>
          <w:szCs w:val="36"/>
          <w:rtl/>
        </w:rPr>
        <w:t>الكشف ع</w:t>
      </w:r>
      <w:r w:rsidRPr="00B708AF">
        <w:rPr>
          <w:rFonts w:ascii="Calibri" w:eastAsia="Calibri" w:hAnsi="Calibri" w:cs="Traditional Arabic" w:hint="cs"/>
          <w:color w:val="000000" w:themeColor="text1"/>
          <w:sz w:val="36"/>
          <w:szCs w:val="36"/>
          <w:rtl/>
        </w:rPr>
        <w:t>ن</w:t>
      </w:r>
      <w:r w:rsidRPr="00B708AF">
        <w:rPr>
          <w:rFonts w:ascii="Calibri" w:eastAsia="Calibri" w:hAnsi="Calibri" w:cs="Traditional Arabic"/>
          <w:color w:val="000000" w:themeColor="text1"/>
          <w:sz w:val="36"/>
          <w:szCs w:val="36"/>
          <w:rtl/>
        </w:rPr>
        <w:t xml:space="preserve"> أثر استخدام ال</w:t>
      </w:r>
      <w:r w:rsidRPr="00B708AF">
        <w:rPr>
          <w:rFonts w:ascii="Calibri" w:eastAsia="Calibri" w:hAnsi="Calibri" w:cs="Traditional Arabic" w:hint="cs"/>
          <w:color w:val="000000" w:themeColor="text1"/>
          <w:sz w:val="36"/>
          <w:szCs w:val="36"/>
          <w:rtl/>
        </w:rPr>
        <w:t>م</w:t>
      </w:r>
      <w:r w:rsidRPr="00B708AF">
        <w:rPr>
          <w:rFonts w:ascii="Calibri" w:eastAsia="Calibri" w:hAnsi="Calibri" w:cs="Traditional Arabic"/>
          <w:color w:val="000000" w:themeColor="text1"/>
          <w:sz w:val="36"/>
          <w:szCs w:val="36"/>
          <w:rtl/>
        </w:rPr>
        <w:t>عمل ال</w:t>
      </w:r>
      <w:r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color w:val="000000" w:themeColor="text1"/>
          <w:sz w:val="36"/>
          <w:szCs w:val="36"/>
          <w:rtl/>
        </w:rPr>
        <w:t>فت</w:t>
      </w:r>
      <w:r w:rsidRPr="00B708AF">
        <w:rPr>
          <w:rFonts w:ascii="Calibri" w:eastAsia="Calibri" w:hAnsi="Calibri" w:cs="Traditional Arabic" w:hint="cs"/>
          <w:color w:val="000000" w:themeColor="text1"/>
          <w:sz w:val="36"/>
          <w:szCs w:val="36"/>
          <w:rtl/>
        </w:rPr>
        <w:t>ر</w:t>
      </w:r>
      <w:r w:rsidRPr="00B708AF">
        <w:rPr>
          <w:rFonts w:ascii="Calibri" w:eastAsia="Calibri" w:hAnsi="Calibri" w:cs="Traditional Arabic"/>
          <w:color w:val="000000" w:themeColor="text1"/>
          <w:sz w:val="36"/>
          <w:szCs w:val="36"/>
          <w:rtl/>
        </w:rPr>
        <w:t xml:space="preserve">اضي </w:t>
      </w:r>
      <w:r w:rsidRPr="00B708AF">
        <w:rPr>
          <w:rFonts w:ascii="Calibri" w:eastAsia="Calibri" w:hAnsi="Calibri" w:cs="Traditional Arabic" w:hint="cs"/>
          <w:color w:val="000000" w:themeColor="text1"/>
          <w:sz w:val="36"/>
          <w:szCs w:val="36"/>
          <w:rtl/>
        </w:rPr>
        <w:t>ف</w:t>
      </w:r>
      <w:r w:rsidRPr="00B708AF">
        <w:rPr>
          <w:rFonts w:ascii="Calibri" w:eastAsia="Calibri" w:hAnsi="Calibri" w:cs="Traditional Arabic"/>
          <w:color w:val="000000" w:themeColor="text1"/>
          <w:sz w:val="36"/>
          <w:szCs w:val="36"/>
          <w:rtl/>
        </w:rPr>
        <w:t xml:space="preserve">ي تدريس العلوم على التحصيل الدراسي لدى </w:t>
      </w:r>
      <w:r w:rsidR="009B5B1D" w:rsidRPr="00B708AF">
        <w:rPr>
          <w:rFonts w:ascii="Calibri" w:eastAsia="Calibri" w:hAnsi="Calibri" w:cs="Traditional Arabic" w:hint="cs"/>
          <w:color w:val="000000" w:themeColor="text1"/>
          <w:sz w:val="36"/>
          <w:szCs w:val="36"/>
          <w:rtl/>
        </w:rPr>
        <w:t>طالب</w:t>
      </w:r>
      <w:r w:rsidRPr="00B708AF">
        <w:rPr>
          <w:rFonts w:ascii="Calibri" w:eastAsia="Calibri" w:hAnsi="Calibri" w:cs="Traditional Arabic"/>
          <w:color w:val="000000" w:themeColor="text1"/>
          <w:sz w:val="36"/>
          <w:szCs w:val="36"/>
          <w:rtl/>
        </w:rPr>
        <w:t xml:space="preserve"> الصف 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أ</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ل متوسط عند 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مستويات الدنيا الثل</w:t>
      </w:r>
      <w:r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color w:val="000000" w:themeColor="text1"/>
          <w:sz w:val="36"/>
          <w:szCs w:val="36"/>
          <w:rtl/>
        </w:rPr>
        <w:t xml:space="preserve">ثة </w:t>
      </w:r>
      <w:r w:rsidR="003D4A9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000E3E9F" w:rsidRPr="00B708AF">
        <w:rPr>
          <w:rFonts w:ascii="Calibri" w:eastAsia="Calibri" w:hAnsi="Calibri" w:cs="Traditional Arabic" w:hint="cs"/>
          <w:color w:val="000000" w:themeColor="text1"/>
          <w:sz w:val="36"/>
          <w:szCs w:val="36"/>
          <w:rtl/>
        </w:rPr>
        <w:t xml:space="preserve">مستوى </w:t>
      </w:r>
      <w:r w:rsidRPr="00B708AF">
        <w:rPr>
          <w:rFonts w:ascii="Calibri" w:eastAsia="Calibri" w:hAnsi="Calibri" w:cs="Traditional Arabic"/>
          <w:color w:val="000000" w:themeColor="text1"/>
          <w:sz w:val="36"/>
          <w:szCs w:val="36"/>
          <w:rtl/>
        </w:rPr>
        <w:t>التذكر</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009949C7" w:rsidRPr="00B708AF">
        <w:rPr>
          <w:rFonts w:ascii="Calibri" w:eastAsia="Calibri" w:hAnsi="Calibri" w:cs="Traditional Arabic" w:hint="cs"/>
          <w:color w:val="000000" w:themeColor="text1"/>
          <w:sz w:val="36"/>
          <w:szCs w:val="36"/>
          <w:rtl/>
        </w:rPr>
        <w:t xml:space="preserve">و </w:t>
      </w:r>
      <w:r w:rsidR="000E3E9F" w:rsidRPr="00B708AF">
        <w:rPr>
          <w:rFonts w:ascii="Calibri" w:eastAsia="Calibri" w:hAnsi="Calibri" w:cs="Traditional Arabic" w:hint="cs"/>
          <w:color w:val="000000" w:themeColor="text1"/>
          <w:sz w:val="36"/>
          <w:szCs w:val="36"/>
          <w:rtl/>
        </w:rPr>
        <w:t xml:space="preserve">مستوى </w:t>
      </w:r>
      <w:r w:rsidRPr="00B708AF">
        <w:rPr>
          <w:rFonts w:ascii="Calibri" w:eastAsia="Calibri" w:hAnsi="Calibri" w:cs="Traditional Arabic"/>
          <w:color w:val="000000" w:themeColor="text1"/>
          <w:sz w:val="36"/>
          <w:szCs w:val="36"/>
          <w:rtl/>
        </w:rPr>
        <w:t>الفهم</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009949C7" w:rsidRPr="00B708AF">
        <w:rPr>
          <w:rFonts w:ascii="Calibri" w:eastAsia="Calibri" w:hAnsi="Calibri" w:cs="Traditional Arabic" w:hint="cs"/>
          <w:color w:val="000000" w:themeColor="text1"/>
          <w:sz w:val="36"/>
          <w:szCs w:val="36"/>
          <w:rtl/>
        </w:rPr>
        <w:t xml:space="preserve">و </w:t>
      </w:r>
      <w:r w:rsidR="000E3E9F" w:rsidRPr="00B708AF">
        <w:rPr>
          <w:rFonts w:ascii="Calibri" w:eastAsia="Calibri" w:hAnsi="Calibri" w:cs="Traditional Arabic" w:hint="cs"/>
          <w:color w:val="000000" w:themeColor="text1"/>
          <w:sz w:val="36"/>
          <w:szCs w:val="36"/>
          <w:rtl/>
        </w:rPr>
        <w:t xml:space="preserve">مستوى </w:t>
      </w:r>
      <w:r w:rsidR="009949C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التطبيق</w:t>
      </w:r>
      <w:r w:rsidRPr="00B708AF">
        <w:rPr>
          <w:rFonts w:ascii="Calibri" w:eastAsia="Calibri" w:hAnsi="Calibri" w:cs="Traditional Arabic" w:hint="cs"/>
          <w:color w:val="000000" w:themeColor="text1"/>
          <w:sz w:val="36"/>
          <w:szCs w:val="36"/>
          <w:rtl/>
        </w:rPr>
        <w:t xml:space="preserve"> ) , و استخدم</w:t>
      </w:r>
      <w:r w:rsidR="00635D17" w:rsidRPr="00B708AF">
        <w:rPr>
          <w:rFonts w:ascii="Calibri" w:eastAsia="Calibri" w:hAnsi="Calibri" w:cs="Traditional Arabic" w:hint="cs"/>
          <w:color w:val="000000" w:themeColor="text1"/>
          <w:sz w:val="36"/>
          <w:szCs w:val="36"/>
          <w:rtl/>
        </w:rPr>
        <w:t>ت الدراسة</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منهج التجريب</w:t>
      </w:r>
      <w:r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color w:val="000000" w:themeColor="text1"/>
          <w:sz w:val="36"/>
          <w:szCs w:val="36"/>
          <w:rtl/>
        </w:rPr>
        <w:t xml:space="preserve"> </w:t>
      </w:r>
      <w:r w:rsidR="009B5B1D" w:rsidRPr="00B708AF">
        <w:rPr>
          <w:rFonts w:ascii="Calibri" w:eastAsia="Calibri" w:hAnsi="Calibri" w:cs="Traditional Arabic" w:hint="cs"/>
          <w:color w:val="000000" w:themeColor="text1"/>
          <w:sz w:val="36"/>
          <w:szCs w:val="36"/>
          <w:rtl/>
        </w:rPr>
        <w:t xml:space="preserve">القائم على التصميم شبه التجريبي </w:t>
      </w:r>
      <w:r w:rsidRPr="00B708AF">
        <w:rPr>
          <w:rFonts w:ascii="Calibri" w:eastAsia="Calibri" w:hAnsi="Calibri" w:cs="Traditional Arabic" w:hint="cs"/>
          <w:color w:val="000000" w:themeColor="text1"/>
          <w:sz w:val="36"/>
          <w:szCs w:val="36"/>
          <w:rtl/>
        </w:rPr>
        <w:t xml:space="preserve">على عينة مكونة من ( 54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طالب ت</w:t>
      </w:r>
      <w:r w:rsidR="009B5B1D" w:rsidRPr="00B708AF">
        <w:rPr>
          <w:rFonts w:ascii="Calibri" w:eastAsia="Calibri" w:hAnsi="Calibri" w:cs="Traditional Arabic" w:hint="cs"/>
          <w:color w:val="000000" w:themeColor="text1"/>
          <w:sz w:val="36"/>
          <w:szCs w:val="36"/>
          <w:rtl/>
        </w:rPr>
        <w:t>م تقسيمهم الى مجموعتين : إحداهما</w:t>
      </w:r>
      <w:r w:rsidRPr="00B708AF">
        <w:rPr>
          <w:rFonts w:ascii="Calibri" w:eastAsia="Calibri" w:hAnsi="Calibri" w:cs="Traditional Arabic" w:hint="cs"/>
          <w:color w:val="000000" w:themeColor="text1"/>
          <w:sz w:val="36"/>
          <w:szCs w:val="36"/>
          <w:rtl/>
        </w:rPr>
        <w:t xml:space="preserve"> مجموعة تجريبية شملت (</w:t>
      </w:r>
      <w:r w:rsidR="009B5B1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26</w:t>
      </w:r>
      <w:r w:rsidR="009B5B1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طالب , و مجموعة ضابطة شملت ( 28 ) طالب , و تمثلت أدوات الدراسة في مادة المعالجة التجريبية</w:t>
      </w:r>
      <w:r w:rsidR="009949C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هى </w:t>
      </w:r>
      <w:r w:rsidRPr="00B708AF">
        <w:rPr>
          <w:rFonts w:ascii="Calibri" w:eastAsia="Calibri" w:hAnsi="Calibri" w:cs="Traditional Arabic"/>
          <w:color w:val="000000" w:themeColor="text1"/>
          <w:sz w:val="36"/>
          <w:szCs w:val="36"/>
          <w:rtl/>
        </w:rPr>
        <w:t>ال</w:t>
      </w:r>
      <w:r w:rsidRPr="00B708AF">
        <w:rPr>
          <w:rFonts w:ascii="Calibri" w:eastAsia="Calibri" w:hAnsi="Calibri" w:cs="Traditional Arabic" w:hint="cs"/>
          <w:color w:val="000000" w:themeColor="text1"/>
          <w:sz w:val="36"/>
          <w:szCs w:val="36"/>
          <w:rtl/>
        </w:rPr>
        <w:t>م</w:t>
      </w:r>
      <w:r w:rsidRPr="00B708AF">
        <w:rPr>
          <w:rFonts w:ascii="Calibri" w:eastAsia="Calibri" w:hAnsi="Calibri" w:cs="Traditional Arabic"/>
          <w:color w:val="000000" w:themeColor="text1"/>
          <w:sz w:val="36"/>
          <w:szCs w:val="36"/>
          <w:rtl/>
        </w:rPr>
        <w:t>ع</w:t>
      </w:r>
      <w:r w:rsidR="003D4A93"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color w:val="000000" w:themeColor="text1"/>
          <w:sz w:val="36"/>
          <w:szCs w:val="36"/>
          <w:rtl/>
        </w:rPr>
        <w:t>مل ال</w:t>
      </w:r>
      <w:r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color w:val="000000" w:themeColor="text1"/>
          <w:sz w:val="36"/>
          <w:szCs w:val="36"/>
          <w:rtl/>
        </w:rPr>
        <w:t>فت</w:t>
      </w:r>
      <w:r w:rsidRPr="00B708AF">
        <w:rPr>
          <w:rFonts w:ascii="Calibri" w:eastAsia="Calibri" w:hAnsi="Calibri" w:cs="Traditional Arabic" w:hint="cs"/>
          <w:color w:val="000000" w:themeColor="text1"/>
          <w:sz w:val="36"/>
          <w:szCs w:val="36"/>
          <w:rtl/>
        </w:rPr>
        <w:t>ر</w:t>
      </w:r>
      <w:r w:rsidRPr="00B708AF">
        <w:rPr>
          <w:rFonts w:ascii="Calibri" w:eastAsia="Calibri" w:hAnsi="Calibri" w:cs="Traditional Arabic"/>
          <w:color w:val="000000" w:themeColor="text1"/>
          <w:sz w:val="36"/>
          <w:szCs w:val="36"/>
          <w:rtl/>
        </w:rPr>
        <w:t>اضي</w:t>
      </w:r>
      <w:r w:rsidR="003D4A93" w:rsidRPr="00B708AF">
        <w:rPr>
          <w:rFonts w:ascii="Calibri" w:eastAsia="Calibri" w:hAnsi="Calibri" w:cs="Traditional Arabic" w:hint="cs"/>
          <w:color w:val="000000" w:themeColor="text1"/>
          <w:sz w:val="36"/>
          <w:szCs w:val="36"/>
          <w:rtl/>
        </w:rPr>
        <w:t>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 تقدم للمجموعة التجريبية من ( إعداد الباحث )</w:t>
      </w:r>
      <w:r w:rsidR="009B5B1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و اختبار </w:t>
      </w:r>
      <w:r w:rsidRPr="00B708AF">
        <w:rPr>
          <w:rFonts w:ascii="Calibri" w:eastAsia="Calibri" w:hAnsi="Calibri" w:cs="Traditional Arabic"/>
          <w:color w:val="000000" w:themeColor="text1"/>
          <w:sz w:val="36"/>
          <w:szCs w:val="36"/>
          <w:rtl/>
        </w:rPr>
        <w:t xml:space="preserve">التحصيل الدراسي لدى </w:t>
      </w:r>
      <w:r w:rsidRPr="00B708AF">
        <w:rPr>
          <w:rFonts w:ascii="Calibri" w:eastAsia="Calibri" w:hAnsi="Calibri" w:cs="Traditional Arabic" w:hint="cs"/>
          <w:color w:val="000000" w:themeColor="text1"/>
          <w:sz w:val="36"/>
          <w:szCs w:val="36"/>
          <w:rtl/>
        </w:rPr>
        <w:t>تلميذ</w:t>
      </w:r>
      <w:r w:rsidRPr="00B708AF">
        <w:rPr>
          <w:rFonts w:ascii="Calibri" w:eastAsia="Calibri" w:hAnsi="Calibri" w:cs="Traditional Arabic"/>
          <w:color w:val="000000" w:themeColor="text1"/>
          <w:sz w:val="36"/>
          <w:szCs w:val="36"/>
          <w:rtl/>
        </w:rPr>
        <w:t xml:space="preserve"> الصف 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أ</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ل متوسط</w:t>
      </w:r>
      <w:r w:rsidR="009B5B1D" w:rsidRPr="00B708AF">
        <w:rPr>
          <w:rFonts w:ascii="Calibri" w:eastAsia="Calibri" w:hAnsi="Calibri" w:cs="Traditional Arabic" w:hint="cs"/>
          <w:color w:val="000000" w:themeColor="text1"/>
          <w:sz w:val="36"/>
          <w:szCs w:val="36"/>
          <w:rtl/>
        </w:rPr>
        <w:t xml:space="preserve"> من (</w:t>
      </w:r>
      <w:r w:rsidR="0077353C" w:rsidRPr="00B708AF">
        <w:rPr>
          <w:rFonts w:ascii="Calibri" w:eastAsia="Calibri" w:hAnsi="Calibri" w:cs="Traditional Arabic" w:hint="cs"/>
          <w:color w:val="000000" w:themeColor="text1"/>
          <w:sz w:val="36"/>
          <w:szCs w:val="36"/>
          <w:rtl/>
        </w:rPr>
        <w:t xml:space="preserve"> </w:t>
      </w:r>
      <w:r w:rsidR="009B5B1D" w:rsidRPr="00B708AF">
        <w:rPr>
          <w:rFonts w:ascii="Calibri" w:eastAsia="Calibri" w:hAnsi="Calibri" w:cs="Traditional Arabic" w:hint="cs"/>
          <w:color w:val="000000" w:themeColor="text1"/>
          <w:sz w:val="36"/>
          <w:szCs w:val="36"/>
          <w:rtl/>
        </w:rPr>
        <w:t xml:space="preserve">إعداد الباحث ) , </w:t>
      </w:r>
      <w:r w:rsidRPr="00B708AF">
        <w:rPr>
          <w:rFonts w:ascii="Calibri" w:eastAsia="Calibri" w:hAnsi="Calibri" w:cs="Traditional Arabic" w:hint="cs"/>
          <w:color w:val="000000" w:themeColor="text1"/>
          <w:sz w:val="36"/>
          <w:szCs w:val="36"/>
          <w:rtl/>
        </w:rPr>
        <w:t xml:space="preserve">و توصلت أهم نتائج الدراسة إلى فاعلية </w:t>
      </w:r>
      <w:r w:rsidRPr="00B708AF">
        <w:rPr>
          <w:rFonts w:ascii="Calibri" w:eastAsia="Calibri" w:hAnsi="Calibri" w:cs="Traditional Arabic"/>
          <w:color w:val="000000" w:themeColor="text1"/>
          <w:sz w:val="36"/>
          <w:szCs w:val="36"/>
          <w:rtl/>
        </w:rPr>
        <w:t>ال</w:t>
      </w:r>
      <w:r w:rsidRPr="00B708AF">
        <w:rPr>
          <w:rFonts w:ascii="Calibri" w:eastAsia="Calibri" w:hAnsi="Calibri" w:cs="Traditional Arabic" w:hint="cs"/>
          <w:color w:val="000000" w:themeColor="text1"/>
          <w:sz w:val="36"/>
          <w:szCs w:val="36"/>
          <w:rtl/>
        </w:rPr>
        <w:t>م</w:t>
      </w:r>
      <w:r w:rsidRPr="00B708AF">
        <w:rPr>
          <w:rFonts w:ascii="Calibri" w:eastAsia="Calibri" w:hAnsi="Calibri" w:cs="Traditional Arabic"/>
          <w:color w:val="000000" w:themeColor="text1"/>
          <w:sz w:val="36"/>
          <w:szCs w:val="36"/>
          <w:rtl/>
        </w:rPr>
        <w:t>ع</w:t>
      </w:r>
      <w:r w:rsidR="003D4A93"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color w:val="000000" w:themeColor="text1"/>
          <w:sz w:val="36"/>
          <w:szCs w:val="36"/>
          <w:rtl/>
        </w:rPr>
        <w:t>مل ال</w:t>
      </w:r>
      <w:r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color w:val="000000" w:themeColor="text1"/>
          <w:sz w:val="36"/>
          <w:szCs w:val="36"/>
          <w:rtl/>
        </w:rPr>
        <w:t>فت</w:t>
      </w:r>
      <w:r w:rsidRPr="00B708AF">
        <w:rPr>
          <w:rFonts w:ascii="Calibri" w:eastAsia="Calibri" w:hAnsi="Calibri" w:cs="Traditional Arabic" w:hint="cs"/>
          <w:color w:val="000000" w:themeColor="text1"/>
          <w:sz w:val="36"/>
          <w:szCs w:val="36"/>
          <w:rtl/>
        </w:rPr>
        <w:t>ر</w:t>
      </w:r>
      <w:r w:rsidRPr="00B708AF">
        <w:rPr>
          <w:rFonts w:ascii="Calibri" w:eastAsia="Calibri" w:hAnsi="Calibri" w:cs="Traditional Arabic"/>
          <w:color w:val="000000" w:themeColor="text1"/>
          <w:sz w:val="36"/>
          <w:szCs w:val="36"/>
          <w:rtl/>
        </w:rPr>
        <w:t>اضي</w:t>
      </w:r>
      <w:r w:rsidR="003D4A93" w:rsidRPr="00B708AF">
        <w:rPr>
          <w:rFonts w:ascii="Calibri" w:eastAsia="Calibri" w:hAnsi="Calibri" w:cs="Traditional Arabic" w:hint="cs"/>
          <w:color w:val="000000" w:themeColor="text1"/>
          <w:sz w:val="36"/>
          <w:szCs w:val="36"/>
          <w:rtl/>
        </w:rPr>
        <w:t>ة</w:t>
      </w:r>
      <w:r w:rsidRPr="00B708AF">
        <w:rPr>
          <w:rFonts w:ascii="Calibri" w:eastAsia="Calibri" w:hAnsi="Calibri" w:cs="Traditional Arabic" w:hint="cs"/>
          <w:color w:val="000000" w:themeColor="text1"/>
          <w:sz w:val="36"/>
          <w:szCs w:val="36"/>
          <w:rtl/>
        </w:rPr>
        <w:t xml:space="preserve"> في تنمية</w:t>
      </w:r>
      <w:r w:rsidRPr="00B708AF">
        <w:rPr>
          <w:rFonts w:ascii="Calibri" w:eastAsia="Calibri" w:hAnsi="Calibri" w:cs="Arial"/>
          <w:color w:val="000000" w:themeColor="text1"/>
          <w:rtl/>
        </w:rPr>
        <w:t xml:space="preserve"> </w:t>
      </w:r>
      <w:r w:rsidRPr="00B708AF">
        <w:rPr>
          <w:rFonts w:ascii="Calibri" w:eastAsia="Calibri" w:hAnsi="Calibri" w:cs="Traditional Arabic"/>
          <w:color w:val="000000" w:themeColor="text1"/>
          <w:sz w:val="36"/>
          <w:szCs w:val="36"/>
          <w:rtl/>
        </w:rPr>
        <w:t>التحصيل ال</w:t>
      </w:r>
      <w:r w:rsidRPr="00B708AF">
        <w:rPr>
          <w:rFonts w:ascii="Calibri" w:eastAsia="Calibri" w:hAnsi="Calibri" w:cs="Traditional Arabic" w:hint="cs"/>
          <w:color w:val="000000" w:themeColor="text1"/>
          <w:sz w:val="36"/>
          <w:szCs w:val="36"/>
          <w:rtl/>
        </w:rPr>
        <w:t>م</w:t>
      </w:r>
      <w:r w:rsidRPr="00B708AF">
        <w:rPr>
          <w:rFonts w:ascii="Calibri" w:eastAsia="Calibri" w:hAnsi="Calibri" w:cs="Traditional Arabic"/>
          <w:color w:val="000000" w:themeColor="text1"/>
          <w:sz w:val="36"/>
          <w:szCs w:val="36"/>
          <w:rtl/>
        </w:rPr>
        <w:t>عرف</w:t>
      </w:r>
      <w:r w:rsidRPr="00B708AF">
        <w:rPr>
          <w:rFonts w:ascii="Calibri" w:eastAsia="Calibri" w:hAnsi="Calibri" w:cs="Traditional Arabic" w:hint="cs"/>
          <w:color w:val="000000" w:themeColor="text1"/>
          <w:sz w:val="36"/>
          <w:szCs w:val="36"/>
          <w:rtl/>
        </w:rPr>
        <w:t>ي لدى طلاب المرحلة المتوسطة</w:t>
      </w:r>
      <w:r w:rsidR="0077353C" w:rsidRPr="00B708AF">
        <w:rPr>
          <w:rFonts w:ascii="Calibri" w:eastAsia="Calibri" w:hAnsi="Calibri" w:cs="Traditional Arabic" w:hint="cs"/>
          <w:color w:val="000000" w:themeColor="text1"/>
          <w:sz w:val="36"/>
          <w:szCs w:val="36"/>
          <w:rtl/>
          <w:lang w:bidi="ar-EG"/>
        </w:rPr>
        <w:t xml:space="preserve"> , </w:t>
      </w:r>
      <w:r w:rsidR="009B5B1D" w:rsidRPr="00B708AF">
        <w:rPr>
          <w:rFonts w:ascii="Calibri" w:eastAsia="Calibri" w:hAnsi="Calibri" w:cs="Traditional Arabic" w:hint="cs"/>
          <w:color w:val="000000" w:themeColor="text1"/>
          <w:sz w:val="36"/>
          <w:szCs w:val="36"/>
          <w:rtl/>
          <w:lang w:bidi="ar-EG"/>
        </w:rPr>
        <w:t>و</w:t>
      </w:r>
      <w:r w:rsidR="00E63967" w:rsidRPr="00B708AF">
        <w:rPr>
          <w:rFonts w:ascii="Calibri" w:eastAsia="Calibri" w:hAnsi="Calibri" w:cs="Traditional Arabic" w:hint="cs"/>
          <w:color w:val="000000" w:themeColor="text1"/>
          <w:sz w:val="36"/>
          <w:szCs w:val="36"/>
          <w:rtl/>
          <w:lang w:bidi="ar-EG"/>
        </w:rPr>
        <w:t xml:space="preserve"> </w:t>
      </w:r>
      <w:r w:rsidR="009B5B1D" w:rsidRPr="00B708AF">
        <w:rPr>
          <w:rFonts w:ascii="Calibri" w:eastAsia="Calibri" w:hAnsi="Calibri" w:cs="Traditional Arabic" w:hint="cs"/>
          <w:color w:val="000000" w:themeColor="text1"/>
          <w:sz w:val="36"/>
          <w:szCs w:val="36"/>
          <w:rtl/>
          <w:lang w:bidi="ar-EG"/>
        </w:rPr>
        <w:t xml:space="preserve">أوصت </w:t>
      </w:r>
      <w:r w:rsidR="009B5B1D" w:rsidRPr="00B708AF">
        <w:rPr>
          <w:rFonts w:ascii="Calibri" w:eastAsia="Calibri" w:hAnsi="Calibri" w:cs="Traditional Arabic" w:hint="cs"/>
          <w:color w:val="000000" w:themeColor="text1"/>
          <w:sz w:val="36"/>
          <w:szCs w:val="36"/>
          <w:rtl/>
          <w:lang w:bidi="ar-EG"/>
        </w:rPr>
        <w:lastRenderedPageBreak/>
        <w:t>الدراسة بضرورة</w:t>
      </w:r>
      <w:r w:rsidR="009B5B1D" w:rsidRPr="00B708AF">
        <w:rPr>
          <w:rFonts w:ascii="Calibri" w:eastAsia="Calibri" w:hAnsi="Calibri" w:cs="Traditional Arabic"/>
          <w:color w:val="000000" w:themeColor="text1"/>
          <w:sz w:val="36"/>
          <w:szCs w:val="36"/>
        </w:rPr>
        <w:t xml:space="preserve"> </w:t>
      </w:r>
      <w:r w:rsidR="009B5B1D" w:rsidRPr="00B708AF">
        <w:rPr>
          <w:rFonts w:ascii="Calibri" w:eastAsia="Calibri" w:hAnsi="Calibri" w:cs="Traditional Arabic"/>
          <w:color w:val="000000" w:themeColor="text1"/>
          <w:sz w:val="36"/>
          <w:szCs w:val="36"/>
          <w:rtl/>
        </w:rPr>
        <w:t>توفي</w:t>
      </w:r>
      <w:r w:rsidR="009B5B1D" w:rsidRPr="00B708AF">
        <w:rPr>
          <w:rFonts w:ascii="Calibri" w:eastAsia="Calibri" w:hAnsi="Calibri" w:cs="Traditional Arabic" w:hint="cs"/>
          <w:color w:val="000000" w:themeColor="text1"/>
          <w:sz w:val="36"/>
          <w:szCs w:val="36"/>
          <w:rtl/>
        </w:rPr>
        <w:t>ر</w:t>
      </w:r>
      <w:r w:rsidR="009B5B1D" w:rsidRPr="00B708AF">
        <w:rPr>
          <w:rFonts w:ascii="Calibri" w:eastAsia="Calibri" w:hAnsi="Calibri" w:cs="Traditional Arabic"/>
          <w:color w:val="000000" w:themeColor="text1"/>
          <w:sz w:val="36"/>
          <w:szCs w:val="36"/>
          <w:rtl/>
        </w:rPr>
        <w:t xml:space="preserve"> تقنية ا</w:t>
      </w:r>
      <w:r w:rsidR="009B5B1D" w:rsidRPr="00B708AF">
        <w:rPr>
          <w:rFonts w:ascii="Calibri" w:eastAsia="Calibri" w:hAnsi="Calibri" w:cs="Traditional Arabic" w:hint="cs"/>
          <w:color w:val="000000" w:themeColor="text1"/>
          <w:sz w:val="36"/>
          <w:szCs w:val="36"/>
          <w:rtl/>
        </w:rPr>
        <w:t>ل</w:t>
      </w:r>
      <w:r w:rsidR="009B5B1D" w:rsidRPr="00B708AF">
        <w:rPr>
          <w:rFonts w:ascii="Calibri" w:eastAsia="Calibri" w:hAnsi="Calibri" w:cs="Traditional Arabic"/>
          <w:color w:val="000000" w:themeColor="text1"/>
          <w:sz w:val="36"/>
          <w:szCs w:val="36"/>
          <w:rtl/>
        </w:rPr>
        <w:t>معامل</w:t>
      </w:r>
      <w:r w:rsidR="009B5B1D" w:rsidRPr="00B708AF">
        <w:rPr>
          <w:rFonts w:ascii="Calibri" w:eastAsia="Calibri" w:hAnsi="Calibri" w:cs="Traditional Arabic" w:hint="cs"/>
          <w:color w:val="000000" w:themeColor="text1"/>
          <w:sz w:val="36"/>
          <w:szCs w:val="36"/>
          <w:rtl/>
        </w:rPr>
        <w:t xml:space="preserve"> أو المختبرات</w:t>
      </w:r>
      <w:r w:rsidR="009B5B1D" w:rsidRPr="00B708AF">
        <w:rPr>
          <w:rFonts w:ascii="Calibri" w:eastAsia="Calibri" w:hAnsi="Calibri" w:cs="Traditional Arabic"/>
          <w:color w:val="000000" w:themeColor="text1"/>
          <w:sz w:val="36"/>
          <w:szCs w:val="36"/>
          <w:rtl/>
        </w:rPr>
        <w:t xml:space="preserve"> ال</w:t>
      </w:r>
      <w:r w:rsidR="009B5B1D" w:rsidRPr="00B708AF">
        <w:rPr>
          <w:rFonts w:ascii="Calibri" w:eastAsia="Calibri" w:hAnsi="Calibri" w:cs="Traditional Arabic" w:hint="cs"/>
          <w:color w:val="000000" w:themeColor="text1"/>
          <w:sz w:val="36"/>
          <w:szCs w:val="36"/>
          <w:rtl/>
        </w:rPr>
        <w:t>ا</w:t>
      </w:r>
      <w:r w:rsidR="009B5B1D" w:rsidRPr="00B708AF">
        <w:rPr>
          <w:rFonts w:ascii="Calibri" w:eastAsia="Calibri" w:hAnsi="Calibri" w:cs="Traditional Arabic"/>
          <w:color w:val="000000" w:themeColor="text1"/>
          <w:sz w:val="36"/>
          <w:szCs w:val="36"/>
          <w:rtl/>
        </w:rPr>
        <w:t>فت</w:t>
      </w:r>
      <w:r w:rsidR="009B5B1D" w:rsidRPr="00B708AF">
        <w:rPr>
          <w:rFonts w:ascii="Calibri" w:eastAsia="Calibri" w:hAnsi="Calibri" w:cs="Traditional Arabic" w:hint="cs"/>
          <w:color w:val="000000" w:themeColor="text1"/>
          <w:sz w:val="36"/>
          <w:szCs w:val="36"/>
          <w:rtl/>
        </w:rPr>
        <w:t>ر</w:t>
      </w:r>
      <w:r w:rsidR="009B5B1D" w:rsidRPr="00B708AF">
        <w:rPr>
          <w:rFonts w:ascii="Calibri" w:eastAsia="Calibri" w:hAnsi="Calibri" w:cs="Traditional Arabic"/>
          <w:color w:val="000000" w:themeColor="text1"/>
          <w:sz w:val="36"/>
          <w:szCs w:val="36"/>
          <w:rtl/>
        </w:rPr>
        <w:t xml:space="preserve">اضية </w:t>
      </w:r>
      <w:r w:rsidR="009B5B1D" w:rsidRPr="00B708AF">
        <w:rPr>
          <w:rFonts w:ascii="Calibri" w:eastAsia="Calibri" w:hAnsi="Calibri" w:cs="Traditional Arabic" w:hint="cs"/>
          <w:color w:val="000000" w:themeColor="text1"/>
          <w:sz w:val="36"/>
          <w:szCs w:val="36"/>
          <w:rtl/>
        </w:rPr>
        <w:t>ل</w:t>
      </w:r>
      <w:r w:rsidR="009B5B1D" w:rsidRPr="00B708AF">
        <w:rPr>
          <w:rFonts w:ascii="Calibri" w:eastAsia="Calibri" w:hAnsi="Calibri" w:cs="Traditional Arabic"/>
          <w:color w:val="000000" w:themeColor="text1"/>
          <w:sz w:val="36"/>
          <w:szCs w:val="36"/>
          <w:rtl/>
        </w:rPr>
        <w:t>جميع مدارس ا</w:t>
      </w:r>
      <w:r w:rsidR="009B5B1D" w:rsidRPr="00B708AF">
        <w:rPr>
          <w:rFonts w:ascii="Calibri" w:eastAsia="Calibri" w:hAnsi="Calibri" w:cs="Traditional Arabic" w:hint="cs"/>
          <w:color w:val="000000" w:themeColor="text1"/>
          <w:sz w:val="36"/>
          <w:szCs w:val="36"/>
          <w:rtl/>
        </w:rPr>
        <w:t>ل</w:t>
      </w:r>
      <w:r w:rsidR="009B5B1D" w:rsidRPr="00B708AF">
        <w:rPr>
          <w:rFonts w:ascii="Calibri" w:eastAsia="Calibri" w:hAnsi="Calibri" w:cs="Traditional Arabic"/>
          <w:color w:val="000000" w:themeColor="text1"/>
          <w:sz w:val="36"/>
          <w:szCs w:val="36"/>
          <w:rtl/>
        </w:rPr>
        <w:t>مرحلة ا</w:t>
      </w:r>
      <w:r w:rsidR="009B5B1D" w:rsidRPr="00B708AF">
        <w:rPr>
          <w:rFonts w:ascii="Calibri" w:eastAsia="Calibri" w:hAnsi="Calibri" w:cs="Traditional Arabic" w:hint="cs"/>
          <w:color w:val="000000" w:themeColor="text1"/>
          <w:sz w:val="36"/>
          <w:szCs w:val="36"/>
          <w:rtl/>
        </w:rPr>
        <w:t>ل</w:t>
      </w:r>
      <w:r w:rsidR="009B5B1D" w:rsidRPr="00B708AF">
        <w:rPr>
          <w:rFonts w:ascii="Calibri" w:eastAsia="Calibri" w:hAnsi="Calibri" w:cs="Traditional Arabic"/>
          <w:color w:val="000000" w:themeColor="text1"/>
          <w:sz w:val="36"/>
          <w:szCs w:val="36"/>
          <w:rtl/>
        </w:rPr>
        <w:t>متوسط</w:t>
      </w:r>
      <w:r w:rsidR="009B5B1D" w:rsidRPr="00B708AF">
        <w:rPr>
          <w:rFonts w:ascii="Calibri" w:eastAsia="Calibri" w:hAnsi="Calibri" w:cs="Traditional Arabic" w:hint="cs"/>
          <w:color w:val="000000" w:themeColor="text1"/>
          <w:sz w:val="36"/>
          <w:szCs w:val="36"/>
          <w:rtl/>
        </w:rPr>
        <w:t>ة</w:t>
      </w:r>
      <w:r w:rsidR="009B5B1D" w:rsidRPr="00B708AF">
        <w:rPr>
          <w:rFonts w:ascii="Calibri" w:eastAsia="Calibri" w:hAnsi="Calibri" w:cs="Traditional Arabic"/>
          <w:color w:val="000000" w:themeColor="text1"/>
          <w:sz w:val="36"/>
          <w:szCs w:val="36"/>
          <w:rtl/>
        </w:rPr>
        <w:t xml:space="preserve"> لكي تسهم مع ا</w:t>
      </w:r>
      <w:r w:rsidR="009B5B1D" w:rsidRPr="00B708AF">
        <w:rPr>
          <w:rFonts w:ascii="Calibri" w:eastAsia="Calibri" w:hAnsi="Calibri" w:cs="Traditional Arabic" w:hint="cs"/>
          <w:color w:val="000000" w:themeColor="text1"/>
          <w:sz w:val="36"/>
          <w:szCs w:val="36"/>
          <w:rtl/>
        </w:rPr>
        <w:t>ل</w:t>
      </w:r>
      <w:r w:rsidR="009B5B1D" w:rsidRPr="00B708AF">
        <w:rPr>
          <w:rFonts w:ascii="Calibri" w:eastAsia="Calibri" w:hAnsi="Calibri" w:cs="Traditional Arabic"/>
          <w:color w:val="000000" w:themeColor="text1"/>
          <w:sz w:val="36"/>
          <w:szCs w:val="36"/>
          <w:rtl/>
        </w:rPr>
        <w:t xml:space="preserve">معامل </w:t>
      </w:r>
      <w:r w:rsidR="009B5B1D" w:rsidRPr="00B708AF">
        <w:rPr>
          <w:rFonts w:ascii="Calibri" w:eastAsia="Calibri" w:hAnsi="Calibri" w:cs="Traditional Arabic" w:hint="cs"/>
          <w:color w:val="000000" w:themeColor="text1"/>
          <w:sz w:val="36"/>
          <w:szCs w:val="36"/>
          <w:rtl/>
        </w:rPr>
        <w:t>الحقيقية</w:t>
      </w:r>
      <w:r w:rsidR="009B5B1D" w:rsidRPr="00B708AF">
        <w:rPr>
          <w:rFonts w:ascii="Calibri" w:eastAsia="Calibri" w:hAnsi="Calibri" w:cs="Traditional Arabic"/>
          <w:color w:val="000000" w:themeColor="text1"/>
          <w:sz w:val="36"/>
          <w:szCs w:val="36"/>
          <w:rtl/>
        </w:rPr>
        <w:t xml:space="preserve"> ف</w:t>
      </w:r>
      <w:r w:rsidR="009B5B1D" w:rsidRPr="00B708AF">
        <w:rPr>
          <w:rFonts w:ascii="Calibri" w:eastAsia="Calibri" w:hAnsi="Calibri" w:cs="Traditional Arabic" w:hint="cs"/>
          <w:color w:val="000000" w:themeColor="text1"/>
          <w:sz w:val="36"/>
          <w:szCs w:val="36"/>
          <w:rtl/>
        </w:rPr>
        <w:t>ي</w:t>
      </w:r>
      <w:r w:rsidR="009B5B1D" w:rsidRPr="00B708AF">
        <w:rPr>
          <w:rFonts w:ascii="Calibri" w:eastAsia="Calibri" w:hAnsi="Calibri" w:cs="Traditional Arabic"/>
          <w:color w:val="000000" w:themeColor="text1"/>
          <w:sz w:val="36"/>
          <w:szCs w:val="36"/>
          <w:rtl/>
        </w:rPr>
        <w:t xml:space="preserve"> رفع مستوى التحصيل الدراسي</w:t>
      </w:r>
      <w:r w:rsidR="009B5B1D" w:rsidRPr="00B708AF">
        <w:rPr>
          <w:rFonts w:ascii="Calibri" w:eastAsia="Calibri" w:hAnsi="Calibri" w:cs="Traditional Arabic" w:hint="cs"/>
          <w:color w:val="000000" w:themeColor="text1"/>
          <w:sz w:val="36"/>
          <w:szCs w:val="36"/>
          <w:rtl/>
        </w:rPr>
        <w:t xml:space="preserve"> </w:t>
      </w:r>
      <w:r w:rsidR="003D4A93" w:rsidRPr="00B708AF">
        <w:rPr>
          <w:rFonts w:ascii="Calibri" w:eastAsia="Calibri" w:hAnsi="Calibri" w:cs="Traditional Arabic" w:hint="cs"/>
          <w:color w:val="000000" w:themeColor="text1"/>
          <w:sz w:val="36"/>
          <w:szCs w:val="36"/>
          <w:rtl/>
        </w:rPr>
        <w:t xml:space="preserve">لدى الطلاب </w:t>
      </w:r>
      <w:r w:rsidRPr="00B708AF">
        <w:rPr>
          <w:rFonts w:ascii="Calibri" w:eastAsia="Calibri" w:hAnsi="Calibri" w:cs="Traditional Arabic" w:hint="cs"/>
          <w:color w:val="000000" w:themeColor="text1"/>
          <w:sz w:val="36"/>
          <w:szCs w:val="36"/>
          <w:rtl/>
        </w:rPr>
        <w:t xml:space="preserve">. </w:t>
      </w:r>
    </w:p>
    <w:p w:rsidR="008D2D8A" w:rsidRPr="00B708AF" w:rsidRDefault="008D2D8A" w:rsidP="006C2D68">
      <w:pPr>
        <w:numPr>
          <w:ilvl w:val="0"/>
          <w:numId w:val="18"/>
        </w:numPr>
        <w:spacing w:after="0" w:line="240" w:lineRule="auto"/>
        <w:ind w:left="22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بحث</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عزيزة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عبد الله</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طيب</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b/>
          <w:bCs/>
          <w:color w:val="000000" w:themeColor="text1"/>
          <w:sz w:val="36"/>
          <w:szCs w:val="36"/>
          <w:rtl/>
        </w:rPr>
        <w:t>2013</w:t>
      </w:r>
      <w:r w:rsidRPr="00B708AF">
        <w:rPr>
          <w:rFonts w:ascii="Calibri" w:eastAsia="Calibri" w:hAnsi="Calibri" w:cs="Traditional Arabic" w:hint="cs"/>
          <w:b/>
          <w:bCs/>
          <w:color w:val="000000" w:themeColor="text1"/>
          <w:sz w:val="36"/>
          <w:szCs w:val="36"/>
          <w:rtl/>
        </w:rPr>
        <w:t xml:space="preserve"> م </w:t>
      </w:r>
      <w:r w:rsidRPr="00B708AF">
        <w:rPr>
          <w:rFonts w:ascii="Calibri" w:eastAsia="Calibri" w:hAnsi="Calibri" w:cs="Traditional Arabic"/>
          <w:b/>
          <w:bCs/>
          <w:color w:val="000000" w:themeColor="text1"/>
          <w:sz w:val="36"/>
          <w:szCs w:val="36"/>
          <w:rtl/>
        </w:rPr>
        <w:t>)</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b/>
          <w:bCs/>
          <w:color w:val="000000" w:themeColor="text1"/>
          <w:sz w:val="36"/>
          <w:szCs w:val="36"/>
          <w:rtl/>
        </w:rPr>
        <w:t xml:space="preserve">. </w:t>
      </w:r>
      <w:r w:rsidR="00854D55" w:rsidRPr="00B708AF">
        <w:rPr>
          <w:rFonts w:ascii="Calibri" w:eastAsia="Calibri" w:hAnsi="Calibri" w:cs="Traditional Arabic" w:hint="cs"/>
          <w:color w:val="000000" w:themeColor="text1"/>
          <w:sz w:val="36"/>
          <w:szCs w:val="36"/>
          <w:u w:val="dash"/>
          <w:rtl/>
        </w:rPr>
        <w:t xml:space="preserve">و عنوانها: </w:t>
      </w:r>
      <w:r w:rsidR="00260500" w:rsidRPr="00B708AF">
        <w:rPr>
          <w:rFonts w:ascii="Calibri" w:eastAsia="Calibri" w:hAnsi="Calibri" w:cs="Traditional Arabic" w:hint="cs"/>
          <w:color w:val="000000" w:themeColor="text1"/>
          <w:sz w:val="36"/>
          <w:szCs w:val="36"/>
          <w:u w:val="dash"/>
          <w:rtl/>
        </w:rPr>
        <w:t>أثر</w:t>
      </w:r>
      <w:r w:rsidR="00260500" w:rsidRPr="00B708AF">
        <w:rPr>
          <w:rFonts w:ascii="Calibri" w:eastAsia="Calibri" w:hAnsi="Calibri" w:cs="Traditional Arabic"/>
          <w:color w:val="000000" w:themeColor="text1"/>
          <w:sz w:val="36"/>
          <w:szCs w:val="36"/>
          <w:u w:val="dash"/>
          <w:rtl/>
        </w:rPr>
        <w:t xml:space="preserve"> </w:t>
      </w:r>
      <w:r w:rsidR="00260500" w:rsidRPr="00B708AF">
        <w:rPr>
          <w:rFonts w:ascii="Calibri" w:eastAsia="Calibri" w:hAnsi="Calibri" w:cs="Traditional Arabic" w:hint="cs"/>
          <w:color w:val="000000" w:themeColor="text1"/>
          <w:sz w:val="36"/>
          <w:szCs w:val="36"/>
          <w:u w:val="dash"/>
          <w:rtl/>
        </w:rPr>
        <w:t>استخدام</w:t>
      </w:r>
      <w:r w:rsidR="00260500" w:rsidRPr="00B708AF">
        <w:rPr>
          <w:rFonts w:ascii="Calibri" w:eastAsia="Calibri" w:hAnsi="Calibri" w:cs="Traditional Arabic"/>
          <w:color w:val="000000" w:themeColor="text1"/>
          <w:sz w:val="36"/>
          <w:szCs w:val="36"/>
          <w:u w:val="dash"/>
          <w:rtl/>
        </w:rPr>
        <w:t xml:space="preserve"> </w:t>
      </w:r>
      <w:r w:rsidR="00260500" w:rsidRPr="00B708AF">
        <w:rPr>
          <w:rFonts w:ascii="Calibri" w:eastAsia="Calibri" w:hAnsi="Calibri" w:cs="Traditional Arabic" w:hint="cs"/>
          <w:color w:val="000000" w:themeColor="text1"/>
          <w:sz w:val="36"/>
          <w:szCs w:val="36"/>
          <w:u w:val="dash"/>
          <w:rtl/>
        </w:rPr>
        <w:t>المعامل</w:t>
      </w:r>
      <w:r w:rsidR="00260500" w:rsidRPr="00B708AF">
        <w:rPr>
          <w:rFonts w:ascii="Calibri" w:eastAsia="Calibri" w:hAnsi="Calibri" w:cs="Traditional Arabic"/>
          <w:color w:val="000000" w:themeColor="text1"/>
          <w:sz w:val="36"/>
          <w:szCs w:val="36"/>
          <w:u w:val="dash"/>
          <w:rtl/>
        </w:rPr>
        <w:t xml:space="preserve"> </w:t>
      </w:r>
      <w:r w:rsidR="00260500" w:rsidRPr="00B708AF">
        <w:rPr>
          <w:rFonts w:ascii="Calibri" w:eastAsia="Calibri" w:hAnsi="Calibri" w:cs="Traditional Arabic" w:hint="cs"/>
          <w:color w:val="000000" w:themeColor="text1"/>
          <w:sz w:val="36"/>
          <w:szCs w:val="36"/>
          <w:u w:val="dash"/>
          <w:rtl/>
        </w:rPr>
        <w:t>الافتراضية</w:t>
      </w:r>
      <w:r w:rsidR="00260500" w:rsidRPr="00B708AF">
        <w:rPr>
          <w:rFonts w:ascii="Calibri" w:eastAsia="Calibri" w:hAnsi="Calibri" w:cs="Traditional Arabic"/>
          <w:color w:val="000000" w:themeColor="text1"/>
          <w:sz w:val="36"/>
          <w:szCs w:val="36"/>
          <w:u w:val="dash"/>
          <w:rtl/>
        </w:rPr>
        <w:t xml:space="preserve"> </w:t>
      </w:r>
      <w:r w:rsidR="00260500" w:rsidRPr="00B708AF">
        <w:rPr>
          <w:rFonts w:ascii="Calibri" w:eastAsia="Calibri" w:hAnsi="Calibri" w:cs="Traditional Arabic" w:hint="cs"/>
          <w:color w:val="000000" w:themeColor="text1"/>
          <w:sz w:val="36"/>
          <w:szCs w:val="36"/>
          <w:u w:val="dash"/>
          <w:rtl/>
        </w:rPr>
        <w:t>على</w:t>
      </w:r>
      <w:r w:rsidR="00260500" w:rsidRPr="00B708AF">
        <w:rPr>
          <w:rFonts w:ascii="Calibri" w:eastAsia="Calibri" w:hAnsi="Calibri" w:cs="Traditional Arabic"/>
          <w:color w:val="000000" w:themeColor="text1"/>
          <w:sz w:val="36"/>
          <w:szCs w:val="36"/>
          <w:u w:val="dash"/>
          <w:rtl/>
        </w:rPr>
        <w:t xml:space="preserve"> </w:t>
      </w:r>
      <w:r w:rsidR="00260500" w:rsidRPr="00B708AF">
        <w:rPr>
          <w:rFonts w:ascii="Calibri" w:eastAsia="Calibri" w:hAnsi="Calibri" w:cs="Traditional Arabic" w:hint="cs"/>
          <w:color w:val="000000" w:themeColor="text1"/>
          <w:sz w:val="36"/>
          <w:szCs w:val="36"/>
          <w:u w:val="dash"/>
          <w:rtl/>
        </w:rPr>
        <w:t>جودة</w:t>
      </w:r>
      <w:r w:rsidR="00260500" w:rsidRPr="00B708AF">
        <w:rPr>
          <w:rFonts w:ascii="Calibri" w:eastAsia="Calibri" w:hAnsi="Calibri" w:cs="Traditional Arabic"/>
          <w:color w:val="000000" w:themeColor="text1"/>
          <w:sz w:val="36"/>
          <w:szCs w:val="36"/>
          <w:u w:val="dash"/>
          <w:rtl/>
        </w:rPr>
        <w:t xml:space="preserve"> </w:t>
      </w:r>
      <w:r w:rsidR="00260500" w:rsidRPr="00B708AF">
        <w:rPr>
          <w:rFonts w:ascii="Calibri" w:eastAsia="Calibri" w:hAnsi="Calibri" w:cs="Traditional Arabic" w:hint="cs"/>
          <w:color w:val="000000" w:themeColor="text1"/>
          <w:sz w:val="36"/>
          <w:szCs w:val="36"/>
          <w:u w:val="dash"/>
          <w:rtl/>
        </w:rPr>
        <w:t>تعليم</w:t>
      </w:r>
      <w:r w:rsidR="00260500" w:rsidRPr="00B708AF">
        <w:rPr>
          <w:rFonts w:ascii="Calibri" w:eastAsia="Calibri" w:hAnsi="Calibri" w:cs="Traditional Arabic"/>
          <w:color w:val="000000" w:themeColor="text1"/>
          <w:sz w:val="36"/>
          <w:szCs w:val="36"/>
          <w:u w:val="dash"/>
          <w:rtl/>
        </w:rPr>
        <w:t xml:space="preserve"> </w:t>
      </w:r>
      <w:r w:rsidR="00260500" w:rsidRPr="00B708AF">
        <w:rPr>
          <w:rFonts w:ascii="Calibri" w:eastAsia="Calibri" w:hAnsi="Calibri" w:cs="Traditional Arabic" w:hint="cs"/>
          <w:color w:val="000000" w:themeColor="text1"/>
          <w:sz w:val="36"/>
          <w:szCs w:val="36"/>
          <w:u w:val="dash"/>
          <w:rtl/>
        </w:rPr>
        <w:t>المواد</w:t>
      </w:r>
      <w:r w:rsidR="00260500" w:rsidRPr="00B708AF">
        <w:rPr>
          <w:rFonts w:ascii="Calibri" w:eastAsia="Calibri" w:hAnsi="Calibri" w:cs="Traditional Arabic"/>
          <w:color w:val="000000" w:themeColor="text1"/>
          <w:sz w:val="36"/>
          <w:szCs w:val="36"/>
          <w:u w:val="dash"/>
          <w:rtl/>
        </w:rPr>
        <w:t xml:space="preserve"> </w:t>
      </w:r>
      <w:r w:rsidR="00260500" w:rsidRPr="00B708AF">
        <w:rPr>
          <w:rFonts w:ascii="Calibri" w:eastAsia="Calibri" w:hAnsi="Calibri" w:cs="Traditional Arabic" w:hint="cs"/>
          <w:color w:val="000000" w:themeColor="text1"/>
          <w:sz w:val="36"/>
          <w:szCs w:val="36"/>
          <w:u w:val="dash"/>
          <w:rtl/>
        </w:rPr>
        <w:t>التجريبية ,</w:t>
      </w:r>
      <w:r w:rsidR="00260500" w:rsidRPr="00B708AF">
        <w:rPr>
          <w:rFonts w:ascii="Calibri" w:eastAsia="Calibri" w:hAnsi="Calibri" w:cs="Traditional Arabic" w:hint="cs"/>
          <w:color w:val="000000" w:themeColor="text1"/>
          <w:sz w:val="36"/>
          <w:szCs w:val="36"/>
          <w:rtl/>
        </w:rPr>
        <w:t xml:space="preserve"> و </w:t>
      </w:r>
      <w:r w:rsidRPr="00B708AF">
        <w:rPr>
          <w:rFonts w:ascii="Calibri" w:eastAsia="Calibri" w:hAnsi="Calibri" w:cs="Traditional Arabic" w:hint="cs"/>
          <w:color w:val="000000" w:themeColor="text1"/>
          <w:sz w:val="36"/>
          <w:szCs w:val="36"/>
          <w:rtl/>
        </w:rPr>
        <w:t>هدف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التعرف 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أثر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تفاعلات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التعادل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الإحلال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مقرر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الكيمياء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طالبات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ثانوي </w:t>
      </w:r>
      <w:r w:rsidR="002717E4" w:rsidRPr="00B708AF">
        <w:rPr>
          <w:rFonts w:ascii="Calibri" w:eastAsia="Calibri" w:hAnsi="Calibri" w:cs="Traditional Arabic" w:hint="cs"/>
          <w:color w:val="000000" w:themeColor="text1"/>
          <w:sz w:val="36"/>
          <w:szCs w:val="36"/>
          <w:rtl/>
        </w:rPr>
        <w:t>بمدينة</w:t>
      </w:r>
      <w:r w:rsidR="002717E4" w:rsidRPr="00B708AF">
        <w:rPr>
          <w:rFonts w:ascii="Calibri" w:eastAsia="Calibri" w:hAnsi="Calibri" w:cs="Traditional Arabic"/>
          <w:color w:val="000000" w:themeColor="text1"/>
          <w:sz w:val="36"/>
          <w:szCs w:val="36"/>
          <w:rtl/>
        </w:rPr>
        <w:t xml:space="preserve"> </w:t>
      </w:r>
      <w:r w:rsidR="002717E4" w:rsidRPr="00B708AF">
        <w:rPr>
          <w:rFonts w:ascii="Calibri" w:eastAsia="Calibri" w:hAnsi="Calibri" w:cs="Traditional Arabic" w:hint="cs"/>
          <w:color w:val="000000" w:themeColor="text1"/>
          <w:sz w:val="36"/>
          <w:szCs w:val="36"/>
          <w:rtl/>
        </w:rPr>
        <w:t xml:space="preserve">جدة بالمملكة العربية السعودية </w:t>
      </w:r>
      <w:r w:rsidRPr="00B708AF">
        <w:rPr>
          <w:rFonts w:ascii="Calibri" w:eastAsia="Calibri" w:hAnsi="Calibri" w:cs="Traditional Arabic"/>
          <w:color w:val="000000" w:themeColor="text1"/>
          <w:sz w:val="36"/>
          <w:szCs w:val="36"/>
          <w:rtl/>
        </w:rPr>
        <w:t xml:space="preserve">. </w:t>
      </w:r>
      <w:r w:rsidR="00635D17" w:rsidRPr="00B708AF">
        <w:rPr>
          <w:rFonts w:ascii="Calibri" w:eastAsia="Calibri" w:hAnsi="Calibri" w:cs="Traditional Arabic" w:hint="cs"/>
          <w:color w:val="000000" w:themeColor="text1"/>
          <w:sz w:val="36"/>
          <w:szCs w:val="36"/>
          <w:rtl/>
        </w:rPr>
        <w:t xml:space="preserve">و استخدمت الدراسة </w:t>
      </w:r>
      <w:r w:rsidR="00635D17" w:rsidRPr="00B708AF">
        <w:rPr>
          <w:rFonts w:ascii="Calibri" w:eastAsia="Calibri" w:hAnsi="Calibri" w:cs="Traditional Arabic"/>
          <w:color w:val="000000" w:themeColor="text1"/>
          <w:sz w:val="36"/>
          <w:szCs w:val="36"/>
          <w:rtl/>
        </w:rPr>
        <w:t>ا</w:t>
      </w:r>
      <w:r w:rsidR="00635D17" w:rsidRPr="00B708AF">
        <w:rPr>
          <w:rFonts w:ascii="Calibri" w:eastAsia="Calibri" w:hAnsi="Calibri" w:cs="Traditional Arabic" w:hint="cs"/>
          <w:color w:val="000000" w:themeColor="text1"/>
          <w:sz w:val="36"/>
          <w:szCs w:val="36"/>
          <w:rtl/>
        </w:rPr>
        <w:t>ل</w:t>
      </w:r>
      <w:r w:rsidR="00635D17" w:rsidRPr="00B708AF">
        <w:rPr>
          <w:rFonts w:ascii="Calibri" w:eastAsia="Calibri" w:hAnsi="Calibri" w:cs="Traditional Arabic"/>
          <w:color w:val="000000" w:themeColor="text1"/>
          <w:sz w:val="36"/>
          <w:szCs w:val="36"/>
          <w:rtl/>
        </w:rPr>
        <w:t>منهج التجريب</w:t>
      </w:r>
      <w:r w:rsidR="00635D17" w:rsidRPr="00B708AF">
        <w:rPr>
          <w:rFonts w:ascii="Calibri" w:eastAsia="Calibri" w:hAnsi="Calibri" w:cs="Traditional Arabic" w:hint="cs"/>
          <w:color w:val="000000" w:themeColor="text1"/>
          <w:sz w:val="36"/>
          <w:szCs w:val="36"/>
          <w:rtl/>
        </w:rPr>
        <w:t>ي</w:t>
      </w:r>
      <w:r w:rsidR="00635D17" w:rsidRPr="00B708AF">
        <w:rPr>
          <w:rFonts w:ascii="Calibri" w:eastAsia="Calibri" w:hAnsi="Calibri" w:cs="Traditional Arabic"/>
          <w:color w:val="000000" w:themeColor="text1"/>
          <w:sz w:val="36"/>
          <w:szCs w:val="36"/>
          <w:rtl/>
        </w:rPr>
        <w:t xml:space="preserve"> </w:t>
      </w:r>
      <w:r w:rsidR="00635D1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اختيرت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العينة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بطريقة عشوائية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تكونت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25</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طالبة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تجريبية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درست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بنمط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 ،</w:t>
      </w:r>
      <w:r w:rsidR="0026050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25</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طالبة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أخرى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ضابطة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درست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بنمط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التقليدي </w:t>
      </w:r>
      <w:r w:rsidR="002717E4" w:rsidRPr="00B708AF">
        <w:rPr>
          <w:rFonts w:ascii="Calibri" w:eastAsia="Calibri" w:hAnsi="Calibri" w:cs="Traditional Arabic" w:hint="cs"/>
          <w:color w:val="000000" w:themeColor="text1"/>
          <w:sz w:val="36"/>
          <w:szCs w:val="36"/>
          <w:rtl/>
        </w:rPr>
        <w:t xml:space="preserve">أو </w:t>
      </w:r>
      <w:r w:rsidRPr="00B708AF">
        <w:rPr>
          <w:rFonts w:ascii="Calibri" w:eastAsia="Calibri" w:hAnsi="Calibri" w:cs="Traditional Arabic" w:hint="cs"/>
          <w:color w:val="000000" w:themeColor="text1"/>
          <w:sz w:val="36"/>
          <w:szCs w:val="36"/>
          <w:rtl/>
        </w:rPr>
        <w:t>بمدرسة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البيان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النموذجية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المطبقة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لنظام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المقررات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بمدينة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جدة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وكانت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أداة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الاختبار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للمجموعتين</w:t>
      </w:r>
      <w:r w:rsidR="002717E4" w:rsidRPr="00B708AF">
        <w:rPr>
          <w:rFonts w:ascii="Calibri" w:eastAsia="Calibri" w:hAnsi="Calibri" w:cs="Traditional Arabic" w:hint="cs"/>
          <w:color w:val="000000" w:themeColor="text1"/>
          <w:sz w:val="36"/>
          <w:szCs w:val="36"/>
          <w:rtl/>
        </w:rPr>
        <w:t xml:space="preserve"> من ( إعداد الباحثة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توصلت نتائج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 تفوق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التجريبية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مقارنة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بنتائج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الضابطة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يدل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دور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الإيجابي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رفع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زيادة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جودة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التعليم </w:t>
      </w:r>
      <w:r w:rsidR="002717E4" w:rsidRPr="00B708AF">
        <w:rPr>
          <w:rFonts w:ascii="Calibri" w:eastAsia="Calibri" w:hAnsi="Calibri" w:cs="Traditional Arabic" w:hint="cs"/>
          <w:color w:val="000000" w:themeColor="text1"/>
          <w:sz w:val="36"/>
          <w:szCs w:val="36"/>
          <w:rtl/>
        </w:rPr>
        <w:t>. و أوصت الدراسة بضرورة تكوين</w:t>
      </w:r>
      <w:r w:rsidR="002717E4" w:rsidRPr="00B708AF">
        <w:rPr>
          <w:rFonts w:ascii="Calibri" w:eastAsia="Calibri" w:hAnsi="Calibri" w:cs="Traditional Arabic"/>
          <w:color w:val="000000" w:themeColor="text1"/>
          <w:sz w:val="36"/>
          <w:szCs w:val="36"/>
          <w:rtl/>
        </w:rPr>
        <w:t xml:space="preserve"> </w:t>
      </w:r>
      <w:r w:rsidR="002717E4" w:rsidRPr="00B708AF">
        <w:rPr>
          <w:rFonts w:ascii="Calibri" w:eastAsia="Calibri" w:hAnsi="Calibri" w:cs="Traditional Arabic" w:hint="cs"/>
          <w:color w:val="000000" w:themeColor="text1"/>
          <w:sz w:val="36"/>
          <w:szCs w:val="36"/>
          <w:rtl/>
        </w:rPr>
        <w:t>فريق</w:t>
      </w:r>
      <w:r w:rsidR="002717E4" w:rsidRPr="00B708AF">
        <w:rPr>
          <w:rFonts w:ascii="Calibri" w:eastAsia="Calibri" w:hAnsi="Calibri" w:cs="Traditional Arabic"/>
          <w:color w:val="000000" w:themeColor="text1"/>
          <w:sz w:val="36"/>
          <w:szCs w:val="36"/>
          <w:rtl/>
        </w:rPr>
        <w:t xml:space="preserve"> </w:t>
      </w:r>
      <w:r w:rsidR="002717E4" w:rsidRPr="00B708AF">
        <w:rPr>
          <w:rFonts w:ascii="Calibri" w:eastAsia="Calibri" w:hAnsi="Calibri" w:cs="Traditional Arabic" w:hint="cs"/>
          <w:color w:val="000000" w:themeColor="text1"/>
          <w:sz w:val="36"/>
          <w:szCs w:val="36"/>
          <w:rtl/>
        </w:rPr>
        <w:t>عمل</w:t>
      </w:r>
      <w:r w:rsidR="002717E4" w:rsidRPr="00B708AF">
        <w:rPr>
          <w:rFonts w:ascii="Calibri" w:eastAsia="Calibri" w:hAnsi="Calibri" w:cs="Traditional Arabic"/>
          <w:color w:val="000000" w:themeColor="text1"/>
          <w:sz w:val="36"/>
          <w:szCs w:val="36"/>
          <w:rtl/>
        </w:rPr>
        <w:t xml:space="preserve"> </w:t>
      </w:r>
      <w:r w:rsidR="002717E4" w:rsidRPr="00B708AF">
        <w:rPr>
          <w:rFonts w:ascii="Calibri" w:eastAsia="Calibri" w:hAnsi="Calibri" w:cs="Traditional Arabic" w:hint="cs"/>
          <w:color w:val="000000" w:themeColor="text1"/>
          <w:sz w:val="36"/>
          <w:szCs w:val="36"/>
          <w:rtl/>
        </w:rPr>
        <w:t>من</w:t>
      </w:r>
      <w:r w:rsidR="002717E4" w:rsidRPr="00B708AF">
        <w:rPr>
          <w:rFonts w:ascii="Calibri" w:eastAsia="Calibri" w:hAnsi="Calibri" w:cs="Traditional Arabic"/>
          <w:color w:val="000000" w:themeColor="text1"/>
          <w:sz w:val="36"/>
          <w:szCs w:val="36"/>
          <w:rtl/>
        </w:rPr>
        <w:t xml:space="preserve"> </w:t>
      </w:r>
      <w:r w:rsidR="002717E4" w:rsidRPr="00B708AF">
        <w:rPr>
          <w:rFonts w:ascii="Calibri" w:eastAsia="Calibri" w:hAnsi="Calibri" w:cs="Traditional Arabic" w:hint="cs"/>
          <w:color w:val="000000" w:themeColor="text1"/>
          <w:sz w:val="36"/>
          <w:szCs w:val="36"/>
          <w:rtl/>
        </w:rPr>
        <w:t>قبل</w:t>
      </w:r>
      <w:r w:rsidR="002717E4" w:rsidRPr="00B708AF">
        <w:rPr>
          <w:rFonts w:ascii="Calibri" w:eastAsia="Calibri" w:hAnsi="Calibri" w:cs="Traditional Arabic"/>
          <w:color w:val="000000" w:themeColor="text1"/>
          <w:sz w:val="36"/>
          <w:szCs w:val="36"/>
          <w:rtl/>
        </w:rPr>
        <w:t xml:space="preserve"> </w:t>
      </w:r>
      <w:r w:rsidR="002717E4" w:rsidRPr="00B708AF">
        <w:rPr>
          <w:rFonts w:ascii="Calibri" w:eastAsia="Calibri" w:hAnsi="Calibri" w:cs="Traditional Arabic" w:hint="cs"/>
          <w:color w:val="000000" w:themeColor="text1"/>
          <w:sz w:val="36"/>
          <w:szCs w:val="36"/>
          <w:rtl/>
        </w:rPr>
        <w:t>وزارة</w:t>
      </w:r>
      <w:r w:rsidR="002717E4" w:rsidRPr="00B708AF">
        <w:rPr>
          <w:rFonts w:ascii="Calibri" w:eastAsia="Calibri" w:hAnsi="Calibri" w:cs="Traditional Arabic"/>
          <w:color w:val="000000" w:themeColor="text1"/>
          <w:sz w:val="36"/>
          <w:szCs w:val="36"/>
          <w:rtl/>
        </w:rPr>
        <w:t xml:space="preserve"> </w:t>
      </w:r>
      <w:r w:rsidR="003F0F80" w:rsidRPr="00B708AF">
        <w:rPr>
          <w:rFonts w:ascii="Calibri" w:eastAsia="Calibri" w:hAnsi="Calibri" w:cs="Traditional Arabic" w:hint="cs"/>
          <w:color w:val="000000" w:themeColor="text1"/>
          <w:sz w:val="36"/>
          <w:szCs w:val="36"/>
          <w:rtl/>
        </w:rPr>
        <w:t>التعليم</w:t>
      </w:r>
      <w:r w:rsidR="002717E4" w:rsidRPr="00B708AF">
        <w:rPr>
          <w:rFonts w:ascii="Calibri" w:eastAsia="Calibri" w:hAnsi="Calibri" w:cs="Traditional Arabic"/>
          <w:color w:val="000000" w:themeColor="text1"/>
          <w:sz w:val="36"/>
          <w:szCs w:val="36"/>
          <w:rtl/>
        </w:rPr>
        <w:t xml:space="preserve"> </w:t>
      </w:r>
      <w:r w:rsidR="00184CA3" w:rsidRPr="00B708AF">
        <w:rPr>
          <w:rFonts w:ascii="Calibri" w:eastAsia="Calibri" w:hAnsi="Calibri" w:cs="Traditional Arabic" w:hint="cs"/>
          <w:color w:val="000000" w:themeColor="text1"/>
          <w:sz w:val="36"/>
          <w:szCs w:val="36"/>
          <w:rtl/>
        </w:rPr>
        <w:t xml:space="preserve">بالمملكة العربية السعودية </w:t>
      </w:r>
      <w:r w:rsidR="00EF0D2E" w:rsidRPr="00B708AF">
        <w:rPr>
          <w:rFonts w:ascii="Calibri" w:eastAsia="Calibri" w:hAnsi="Calibri" w:cs="Traditional Arabic" w:hint="cs"/>
          <w:color w:val="000000" w:themeColor="text1"/>
          <w:sz w:val="36"/>
          <w:szCs w:val="36"/>
          <w:rtl/>
        </w:rPr>
        <w:t>لإ</w:t>
      </w:r>
      <w:r w:rsidR="002717E4" w:rsidRPr="00B708AF">
        <w:rPr>
          <w:rFonts w:ascii="Calibri" w:eastAsia="Calibri" w:hAnsi="Calibri" w:cs="Traditional Arabic" w:hint="cs"/>
          <w:color w:val="000000" w:themeColor="text1"/>
          <w:sz w:val="36"/>
          <w:szCs w:val="36"/>
          <w:rtl/>
        </w:rPr>
        <w:t>نتاج</w:t>
      </w:r>
      <w:r w:rsidR="002717E4" w:rsidRPr="00B708AF">
        <w:rPr>
          <w:rFonts w:ascii="Calibri" w:eastAsia="Calibri" w:hAnsi="Calibri" w:cs="Traditional Arabic"/>
          <w:color w:val="000000" w:themeColor="text1"/>
          <w:sz w:val="36"/>
          <w:szCs w:val="36"/>
          <w:rtl/>
        </w:rPr>
        <w:t xml:space="preserve"> </w:t>
      </w:r>
      <w:r w:rsidR="002717E4" w:rsidRPr="00B708AF">
        <w:rPr>
          <w:rFonts w:ascii="Calibri" w:eastAsia="Calibri" w:hAnsi="Calibri" w:cs="Traditional Arabic" w:hint="cs"/>
          <w:color w:val="000000" w:themeColor="text1"/>
          <w:sz w:val="36"/>
          <w:szCs w:val="36"/>
          <w:rtl/>
        </w:rPr>
        <w:t>برامج</w:t>
      </w:r>
      <w:r w:rsidR="002717E4" w:rsidRPr="00B708AF">
        <w:rPr>
          <w:rFonts w:ascii="Calibri" w:eastAsia="Calibri" w:hAnsi="Calibri" w:cs="Traditional Arabic"/>
          <w:color w:val="000000" w:themeColor="text1"/>
          <w:sz w:val="36"/>
          <w:szCs w:val="36"/>
          <w:rtl/>
        </w:rPr>
        <w:t xml:space="preserve"> </w:t>
      </w:r>
      <w:r w:rsidR="00184CA3" w:rsidRPr="00B708AF">
        <w:rPr>
          <w:rFonts w:ascii="Calibri" w:eastAsia="Calibri" w:hAnsi="Calibri" w:cs="Traditional Arabic" w:hint="cs"/>
          <w:color w:val="000000" w:themeColor="text1"/>
          <w:sz w:val="36"/>
          <w:szCs w:val="36"/>
          <w:rtl/>
        </w:rPr>
        <w:t>المختبرات</w:t>
      </w:r>
      <w:r w:rsidR="002717E4" w:rsidRPr="00B708AF">
        <w:rPr>
          <w:rFonts w:ascii="Calibri" w:eastAsia="Calibri" w:hAnsi="Calibri" w:cs="Traditional Arabic"/>
          <w:color w:val="000000" w:themeColor="text1"/>
          <w:sz w:val="36"/>
          <w:szCs w:val="36"/>
          <w:rtl/>
        </w:rPr>
        <w:t xml:space="preserve"> </w:t>
      </w:r>
      <w:r w:rsidR="00184CA3" w:rsidRPr="00B708AF">
        <w:rPr>
          <w:rFonts w:ascii="Calibri" w:eastAsia="Calibri" w:hAnsi="Calibri" w:cs="Traditional Arabic" w:hint="cs"/>
          <w:color w:val="000000" w:themeColor="text1"/>
          <w:sz w:val="36"/>
          <w:szCs w:val="36"/>
          <w:rtl/>
        </w:rPr>
        <w:t>ا</w:t>
      </w:r>
      <w:r w:rsidR="002717E4" w:rsidRPr="00B708AF">
        <w:rPr>
          <w:rFonts w:ascii="Calibri" w:eastAsia="Calibri" w:hAnsi="Calibri" w:cs="Traditional Arabic" w:hint="cs"/>
          <w:color w:val="000000" w:themeColor="text1"/>
          <w:sz w:val="36"/>
          <w:szCs w:val="36"/>
          <w:rtl/>
        </w:rPr>
        <w:t>ل</w:t>
      </w:r>
      <w:r w:rsidR="00184CA3" w:rsidRPr="00B708AF">
        <w:rPr>
          <w:rFonts w:ascii="Calibri" w:eastAsia="Calibri" w:hAnsi="Calibri" w:cs="Traditional Arabic" w:hint="cs"/>
          <w:color w:val="000000" w:themeColor="text1"/>
          <w:sz w:val="36"/>
          <w:szCs w:val="36"/>
          <w:rtl/>
        </w:rPr>
        <w:t>اف</w:t>
      </w:r>
      <w:r w:rsidR="002717E4" w:rsidRPr="00B708AF">
        <w:rPr>
          <w:rFonts w:ascii="Calibri" w:eastAsia="Calibri" w:hAnsi="Calibri" w:cs="Traditional Arabic" w:hint="cs"/>
          <w:color w:val="000000" w:themeColor="text1"/>
          <w:sz w:val="36"/>
          <w:szCs w:val="36"/>
          <w:rtl/>
        </w:rPr>
        <w:t>ت</w:t>
      </w:r>
      <w:r w:rsidR="00184CA3" w:rsidRPr="00B708AF">
        <w:rPr>
          <w:rFonts w:ascii="Calibri" w:eastAsia="Calibri" w:hAnsi="Calibri" w:cs="Traditional Arabic" w:hint="cs"/>
          <w:color w:val="000000" w:themeColor="text1"/>
          <w:sz w:val="36"/>
          <w:szCs w:val="36"/>
          <w:rtl/>
        </w:rPr>
        <w:t>ر</w:t>
      </w:r>
      <w:r w:rsidR="002717E4" w:rsidRPr="00B708AF">
        <w:rPr>
          <w:rFonts w:ascii="Calibri" w:eastAsia="Calibri" w:hAnsi="Calibri" w:cs="Traditional Arabic" w:hint="cs"/>
          <w:color w:val="000000" w:themeColor="text1"/>
          <w:sz w:val="36"/>
          <w:szCs w:val="36"/>
          <w:rtl/>
        </w:rPr>
        <w:t>اضية</w:t>
      </w:r>
      <w:r w:rsidR="002717E4" w:rsidRPr="00B708AF">
        <w:rPr>
          <w:rFonts w:ascii="Calibri" w:eastAsia="Calibri" w:hAnsi="Calibri" w:cs="Traditional Arabic"/>
          <w:color w:val="000000" w:themeColor="text1"/>
          <w:sz w:val="36"/>
          <w:szCs w:val="36"/>
          <w:rtl/>
        </w:rPr>
        <w:t xml:space="preserve"> </w:t>
      </w:r>
      <w:r w:rsidR="00184CA3" w:rsidRPr="00B708AF">
        <w:rPr>
          <w:rFonts w:ascii="Calibri" w:eastAsia="Calibri" w:hAnsi="Calibri" w:cs="Traditional Arabic" w:hint="cs"/>
          <w:color w:val="000000" w:themeColor="text1"/>
          <w:sz w:val="36"/>
          <w:szCs w:val="36"/>
          <w:rtl/>
        </w:rPr>
        <w:t>و</w:t>
      </w:r>
      <w:r w:rsidR="00E63967" w:rsidRPr="00B708AF">
        <w:rPr>
          <w:rFonts w:ascii="Calibri" w:eastAsia="Calibri" w:hAnsi="Calibri" w:cs="Traditional Arabic" w:hint="cs"/>
          <w:color w:val="000000" w:themeColor="text1"/>
          <w:sz w:val="36"/>
          <w:szCs w:val="36"/>
          <w:rtl/>
        </w:rPr>
        <w:t xml:space="preserve"> </w:t>
      </w:r>
      <w:r w:rsidR="00184CA3" w:rsidRPr="00B708AF">
        <w:rPr>
          <w:rFonts w:ascii="Calibri" w:eastAsia="Calibri" w:hAnsi="Calibri" w:cs="Traditional Arabic" w:hint="cs"/>
          <w:color w:val="000000" w:themeColor="text1"/>
          <w:sz w:val="36"/>
          <w:szCs w:val="36"/>
          <w:rtl/>
        </w:rPr>
        <w:t>ال</w:t>
      </w:r>
      <w:r w:rsidR="002717E4" w:rsidRPr="00B708AF">
        <w:rPr>
          <w:rFonts w:ascii="Calibri" w:eastAsia="Calibri" w:hAnsi="Calibri" w:cs="Traditional Arabic" w:hint="cs"/>
          <w:color w:val="000000" w:themeColor="text1"/>
          <w:sz w:val="36"/>
          <w:szCs w:val="36"/>
          <w:rtl/>
        </w:rPr>
        <w:t>ت</w:t>
      </w:r>
      <w:r w:rsidR="00184CA3" w:rsidRPr="00B708AF">
        <w:rPr>
          <w:rFonts w:ascii="Calibri" w:eastAsia="Calibri" w:hAnsi="Calibri" w:cs="Traditional Arabic" w:hint="cs"/>
          <w:color w:val="000000" w:themeColor="text1"/>
          <w:sz w:val="36"/>
          <w:szCs w:val="36"/>
          <w:rtl/>
        </w:rPr>
        <w:t>ي</w:t>
      </w:r>
      <w:r w:rsidR="002717E4" w:rsidRPr="00B708AF">
        <w:rPr>
          <w:rFonts w:ascii="Calibri" w:eastAsia="Calibri" w:hAnsi="Calibri" w:cs="Traditional Arabic"/>
          <w:color w:val="000000" w:themeColor="text1"/>
          <w:sz w:val="36"/>
          <w:szCs w:val="36"/>
          <w:rtl/>
        </w:rPr>
        <w:t xml:space="preserve"> </w:t>
      </w:r>
      <w:r w:rsidR="002717E4" w:rsidRPr="00B708AF">
        <w:rPr>
          <w:rFonts w:ascii="Calibri" w:eastAsia="Calibri" w:hAnsi="Calibri" w:cs="Traditional Arabic" w:hint="cs"/>
          <w:color w:val="000000" w:themeColor="text1"/>
          <w:sz w:val="36"/>
          <w:szCs w:val="36"/>
          <w:rtl/>
        </w:rPr>
        <w:t>تتوافق</w:t>
      </w:r>
      <w:r w:rsidR="002717E4" w:rsidRPr="00B708AF">
        <w:rPr>
          <w:rFonts w:ascii="Calibri" w:eastAsia="Calibri" w:hAnsi="Calibri" w:cs="Traditional Arabic"/>
          <w:color w:val="000000" w:themeColor="text1"/>
          <w:sz w:val="36"/>
          <w:szCs w:val="36"/>
          <w:rtl/>
        </w:rPr>
        <w:t xml:space="preserve"> </w:t>
      </w:r>
      <w:r w:rsidR="002717E4" w:rsidRPr="00B708AF">
        <w:rPr>
          <w:rFonts w:ascii="Calibri" w:eastAsia="Calibri" w:hAnsi="Calibri" w:cs="Traditional Arabic" w:hint="cs"/>
          <w:color w:val="000000" w:themeColor="text1"/>
          <w:sz w:val="36"/>
          <w:szCs w:val="36"/>
          <w:rtl/>
        </w:rPr>
        <w:t>مع</w:t>
      </w:r>
      <w:r w:rsidR="002717E4" w:rsidRPr="00B708AF">
        <w:rPr>
          <w:rFonts w:ascii="Calibri" w:eastAsia="Calibri" w:hAnsi="Calibri" w:cs="Traditional Arabic"/>
          <w:color w:val="000000" w:themeColor="text1"/>
          <w:sz w:val="36"/>
          <w:szCs w:val="36"/>
          <w:rtl/>
        </w:rPr>
        <w:t xml:space="preserve"> </w:t>
      </w:r>
      <w:r w:rsidR="00184CA3" w:rsidRPr="00B708AF">
        <w:rPr>
          <w:rFonts w:ascii="Calibri" w:eastAsia="Calibri" w:hAnsi="Calibri" w:cs="Traditional Arabic" w:hint="cs"/>
          <w:color w:val="000000" w:themeColor="text1"/>
          <w:sz w:val="36"/>
          <w:szCs w:val="36"/>
          <w:rtl/>
        </w:rPr>
        <w:t>مناهج</w:t>
      </w:r>
      <w:r w:rsidR="002717E4" w:rsidRPr="00B708AF">
        <w:rPr>
          <w:rFonts w:ascii="Calibri" w:eastAsia="Calibri" w:hAnsi="Calibri" w:cs="Traditional Arabic"/>
          <w:color w:val="000000" w:themeColor="text1"/>
          <w:sz w:val="36"/>
          <w:szCs w:val="36"/>
          <w:rtl/>
        </w:rPr>
        <w:t xml:space="preserve"> </w:t>
      </w:r>
      <w:r w:rsidR="00184CA3" w:rsidRPr="00B708AF">
        <w:rPr>
          <w:rFonts w:ascii="Calibri" w:eastAsia="Calibri" w:hAnsi="Calibri" w:cs="Traditional Arabic" w:hint="cs"/>
          <w:color w:val="000000" w:themeColor="text1"/>
          <w:sz w:val="36"/>
          <w:szCs w:val="36"/>
          <w:rtl/>
        </w:rPr>
        <w:t>المملكة العربية السعودية لج</w:t>
      </w:r>
      <w:r w:rsidR="002717E4" w:rsidRPr="00B708AF">
        <w:rPr>
          <w:rFonts w:ascii="Calibri" w:eastAsia="Calibri" w:hAnsi="Calibri" w:cs="Traditional Arabic" w:hint="cs"/>
          <w:color w:val="000000" w:themeColor="text1"/>
          <w:sz w:val="36"/>
          <w:szCs w:val="36"/>
          <w:rtl/>
        </w:rPr>
        <w:t>ميع</w:t>
      </w:r>
      <w:r w:rsidR="002717E4" w:rsidRPr="00B708AF">
        <w:rPr>
          <w:rFonts w:ascii="Calibri" w:eastAsia="Calibri" w:hAnsi="Calibri" w:cs="Traditional Arabic"/>
          <w:color w:val="000000" w:themeColor="text1"/>
          <w:sz w:val="36"/>
          <w:szCs w:val="36"/>
          <w:rtl/>
        </w:rPr>
        <w:t xml:space="preserve"> </w:t>
      </w:r>
      <w:r w:rsidR="00184CA3" w:rsidRPr="00B708AF">
        <w:rPr>
          <w:rFonts w:ascii="Calibri" w:eastAsia="Calibri" w:hAnsi="Calibri" w:cs="Traditional Arabic" w:hint="cs"/>
          <w:color w:val="000000" w:themeColor="text1"/>
          <w:sz w:val="36"/>
          <w:szCs w:val="36"/>
          <w:rtl/>
        </w:rPr>
        <w:t>م</w:t>
      </w:r>
      <w:r w:rsidR="002717E4" w:rsidRPr="00B708AF">
        <w:rPr>
          <w:rFonts w:ascii="Calibri" w:eastAsia="Calibri" w:hAnsi="Calibri" w:cs="Traditional Arabic" w:hint="cs"/>
          <w:color w:val="000000" w:themeColor="text1"/>
          <w:sz w:val="36"/>
          <w:szCs w:val="36"/>
          <w:rtl/>
        </w:rPr>
        <w:t>راحل</w:t>
      </w:r>
      <w:r w:rsidR="002717E4" w:rsidRPr="00B708AF">
        <w:rPr>
          <w:rFonts w:ascii="Calibri" w:eastAsia="Calibri" w:hAnsi="Calibri" w:cs="Traditional Arabic"/>
          <w:color w:val="000000" w:themeColor="text1"/>
          <w:sz w:val="36"/>
          <w:szCs w:val="36"/>
          <w:rtl/>
        </w:rPr>
        <w:t xml:space="preserve"> </w:t>
      </w:r>
      <w:r w:rsidR="002717E4" w:rsidRPr="00B708AF">
        <w:rPr>
          <w:rFonts w:ascii="Calibri" w:eastAsia="Calibri" w:hAnsi="Calibri" w:cs="Traditional Arabic" w:hint="cs"/>
          <w:color w:val="000000" w:themeColor="text1"/>
          <w:sz w:val="36"/>
          <w:szCs w:val="36"/>
          <w:rtl/>
        </w:rPr>
        <w:t>الدراسية</w:t>
      </w:r>
      <w:r w:rsidR="002717E4"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18"/>
        </w:numPr>
        <w:tabs>
          <w:tab w:val="left" w:pos="379"/>
        </w:tabs>
        <w:spacing w:after="0" w:line="240" w:lineRule="auto"/>
        <w:ind w:left="22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بحث</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جودت</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أحمد</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المساعيد ،</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b/>
          <w:bCs/>
          <w:color w:val="000000" w:themeColor="text1"/>
          <w:sz w:val="36"/>
          <w:szCs w:val="36"/>
          <w:rtl/>
        </w:rPr>
        <w:t>2013</w:t>
      </w:r>
      <w:r w:rsidRPr="00B708AF">
        <w:rPr>
          <w:rFonts w:ascii="Calibri" w:eastAsia="Calibri" w:hAnsi="Calibri" w:cs="Traditional Arabic" w:hint="cs"/>
          <w:b/>
          <w:bCs/>
          <w:color w:val="000000" w:themeColor="text1"/>
          <w:sz w:val="36"/>
          <w:szCs w:val="36"/>
          <w:rtl/>
        </w:rPr>
        <w:t xml:space="preserve">م </w:t>
      </w:r>
      <w:r w:rsidRPr="00B708AF">
        <w:rPr>
          <w:rFonts w:ascii="Calibri" w:eastAsia="Calibri" w:hAnsi="Calibri" w:cs="Traditional Arabic"/>
          <w:b/>
          <w:bCs/>
          <w:color w:val="000000" w:themeColor="text1"/>
          <w:sz w:val="36"/>
          <w:szCs w:val="36"/>
          <w:rtl/>
        </w:rPr>
        <w:t>)</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b/>
          <w:b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00260500" w:rsidRPr="00B708AF">
        <w:rPr>
          <w:rFonts w:ascii="Calibri" w:eastAsia="Calibri" w:hAnsi="Calibri" w:cs="Traditional Arabic" w:hint="cs"/>
          <w:color w:val="000000" w:themeColor="text1"/>
          <w:sz w:val="36"/>
          <w:szCs w:val="36"/>
          <w:u w:val="dash"/>
          <w:rtl/>
        </w:rPr>
        <w:t xml:space="preserve">و عنوانها: </w:t>
      </w:r>
      <w:r w:rsidR="00FD48C7" w:rsidRPr="00B708AF">
        <w:rPr>
          <w:rFonts w:ascii="Calibri" w:eastAsia="Calibri" w:hAnsi="Calibri" w:cs="Traditional Arabic" w:hint="cs"/>
          <w:color w:val="000000" w:themeColor="text1"/>
          <w:sz w:val="36"/>
          <w:szCs w:val="36"/>
          <w:u w:val="dash"/>
          <w:rtl/>
        </w:rPr>
        <w:t>أثر</w:t>
      </w:r>
      <w:r w:rsidR="00FD48C7" w:rsidRPr="00B708AF">
        <w:rPr>
          <w:rFonts w:ascii="Calibri" w:eastAsia="Calibri" w:hAnsi="Calibri" w:cs="Traditional Arabic"/>
          <w:color w:val="000000" w:themeColor="text1"/>
          <w:sz w:val="36"/>
          <w:szCs w:val="36"/>
          <w:u w:val="dash"/>
          <w:rtl/>
        </w:rPr>
        <w:t xml:space="preserve"> </w:t>
      </w:r>
      <w:r w:rsidR="00FD48C7" w:rsidRPr="00B708AF">
        <w:rPr>
          <w:rFonts w:ascii="Calibri" w:eastAsia="Calibri" w:hAnsi="Calibri" w:cs="Traditional Arabic" w:hint="cs"/>
          <w:color w:val="000000" w:themeColor="text1"/>
          <w:sz w:val="36"/>
          <w:szCs w:val="36"/>
          <w:u w:val="dash"/>
          <w:rtl/>
        </w:rPr>
        <w:t>استخدام</w:t>
      </w:r>
      <w:r w:rsidR="00FD48C7" w:rsidRPr="00B708AF">
        <w:rPr>
          <w:rFonts w:ascii="Calibri" w:eastAsia="Calibri" w:hAnsi="Calibri" w:cs="Traditional Arabic"/>
          <w:color w:val="000000" w:themeColor="text1"/>
          <w:sz w:val="36"/>
          <w:szCs w:val="36"/>
          <w:u w:val="dash"/>
          <w:rtl/>
        </w:rPr>
        <w:t xml:space="preserve"> </w:t>
      </w:r>
      <w:r w:rsidR="00FD48C7" w:rsidRPr="00B708AF">
        <w:rPr>
          <w:rFonts w:ascii="Calibri" w:eastAsia="Calibri" w:hAnsi="Calibri" w:cs="Traditional Arabic" w:hint="cs"/>
          <w:color w:val="000000" w:themeColor="text1"/>
          <w:sz w:val="36"/>
          <w:szCs w:val="36"/>
          <w:u w:val="dash"/>
          <w:rtl/>
        </w:rPr>
        <w:t>المختبرات</w:t>
      </w:r>
      <w:r w:rsidR="00FD48C7" w:rsidRPr="00B708AF">
        <w:rPr>
          <w:rFonts w:ascii="Calibri" w:eastAsia="Calibri" w:hAnsi="Calibri" w:cs="Traditional Arabic"/>
          <w:color w:val="000000" w:themeColor="text1"/>
          <w:sz w:val="36"/>
          <w:szCs w:val="36"/>
          <w:u w:val="dash"/>
          <w:rtl/>
        </w:rPr>
        <w:t xml:space="preserve"> </w:t>
      </w:r>
      <w:r w:rsidR="00FD48C7" w:rsidRPr="00B708AF">
        <w:rPr>
          <w:rFonts w:ascii="Calibri" w:eastAsia="Calibri" w:hAnsi="Calibri" w:cs="Traditional Arabic" w:hint="cs"/>
          <w:color w:val="000000" w:themeColor="text1"/>
          <w:sz w:val="36"/>
          <w:szCs w:val="36"/>
          <w:u w:val="dash"/>
          <w:rtl/>
        </w:rPr>
        <w:t>الافتراضية</w:t>
      </w:r>
      <w:r w:rsidR="00FD48C7" w:rsidRPr="00B708AF">
        <w:rPr>
          <w:rFonts w:ascii="Calibri" w:eastAsia="Calibri" w:hAnsi="Calibri" w:cs="Traditional Arabic"/>
          <w:color w:val="000000" w:themeColor="text1"/>
          <w:sz w:val="36"/>
          <w:szCs w:val="36"/>
          <w:u w:val="dash"/>
          <w:rtl/>
        </w:rPr>
        <w:t xml:space="preserve"> </w:t>
      </w:r>
      <w:r w:rsidR="00FD48C7" w:rsidRPr="00B708AF">
        <w:rPr>
          <w:rFonts w:ascii="Calibri" w:eastAsia="Calibri" w:hAnsi="Calibri" w:cs="Traditional Arabic" w:hint="cs"/>
          <w:color w:val="000000" w:themeColor="text1"/>
          <w:sz w:val="36"/>
          <w:szCs w:val="36"/>
          <w:u w:val="dash"/>
          <w:rtl/>
        </w:rPr>
        <w:t>على</w:t>
      </w:r>
      <w:r w:rsidR="00FD48C7" w:rsidRPr="00B708AF">
        <w:rPr>
          <w:rFonts w:ascii="Calibri" w:eastAsia="Calibri" w:hAnsi="Calibri" w:cs="Traditional Arabic"/>
          <w:color w:val="000000" w:themeColor="text1"/>
          <w:sz w:val="36"/>
          <w:szCs w:val="36"/>
          <w:u w:val="dash"/>
          <w:rtl/>
        </w:rPr>
        <w:t xml:space="preserve"> </w:t>
      </w:r>
      <w:r w:rsidR="00FD48C7" w:rsidRPr="00B708AF">
        <w:rPr>
          <w:rFonts w:ascii="Calibri" w:eastAsia="Calibri" w:hAnsi="Calibri" w:cs="Traditional Arabic" w:hint="cs"/>
          <w:color w:val="000000" w:themeColor="text1"/>
          <w:sz w:val="36"/>
          <w:szCs w:val="36"/>
          <w:u w:val="dash"/>
          <w:rtl/>
        </w:rPr>
        <w:t>كل</w:t>
      </w:r>
      <w:r w:rsidR="00FD48C7" w:rsidRPr="00B708AF">
        <w:rPr>
          <w:rFonts w:ascii="Calibri" w:eastAsia="Calibri" w:hAnsi="Calibri" w:cs="Traditional Arabic"/>
          <w:color w:val="000000" w:themeColor="text1"/>
          <w:sz w:val="36"/>
          <w:szCs w:val="36"/>
          <w:u w:val="dash"/>
          <w:rtl/>
        </w:rPr>
        <w:t xml:space="preserve"> </w:t>
      </w:r>
      <w:r w:rsidR="00FD48C7" w:rsidRPr="00B708AF">
        <w:rPr>
          <w:rFonts w:ascii="Calibri" w:eastAsia="Calibri" w:hAnsi="Calibri" w:cs="Traditional Arabic" w:hint="cs"/>
          <w:color w:val="000000" w:themeColor="text1"/>
          <w:sz w:val="36"/>
          <w:szCs w:val="36"/>
          <w:u w:val="dash"/>
          <w:rtl/>
        </w:rPr>
        <w:t>من</w:t>
      </w:r>
      <w:r w:rsidR="00FD48C7" w:rsidRPr="00B708AF">
        <w:rPr>
          <w:rFonts w:ascii="Calibri" w:eastAsia="Calibri" w:hAnsi="Calibri" w:cs="Traditional Arabic"/>
          <w:color w:val="000000" w:themeColor="text1"/>
          <w:sz w:val="36"/>
          <w:szCs w:val="36"/>
          <w:u w:val="dash"/>
          <w:rtl/>
        </w:rPr>
        <w:t xml:space="preserve"> </w:t>
      </w:r>
      <w:r w:rsidR="00FD48C7" w:rsidRPr="00B708AF">
        <w:rPr>
          <w:rFonts w:ascii="Calibri" w:eastAsia="Calibri" w:hAnsi="Calibri" w:cs="Traditional Arabic" w:hint="cs"/>
          <w:color w:val="000000" w:themeColor="text1"/>
          <w:sz w:val="36"/>
          <w:szCs w:val="36"/>
          <w:u w:val="dash"/>
          <w:rtl/>
        </w:rPr>
        <w:t>التحصيل</w:t>
      </w:r>
      <w:r w:rsidR="00FD48C7" w:rsidRPr="00B708AF">
        <w:rPr>
          <w:rFonts w:ascii="Calibri" w:eastAsia="Calibri" w:hAnsi="Calibri" w:cs="Traditional Arabic"/>
          <w:color w:val="000000" w:themeColor="text1"/>
          <w:sz w:val="36"/>
          <w:szCs w:val="36"/>
          <w:u w:val="dash"/>
          <w:rtl/>
        </w:rPr>
        <w:t xml:space="preserve"> </w:t>
      </w:r>
      <w:r w:rsidR="00FD48C7" w:rsidRPr="00B708AF">
        <w:rPr>
          <w:rFonts w:ascii="Calibri" w:eastAsia="Calibri" w:hAnsi="Calibri" w:cs="Traditional Arabic" w:hint="cs"/>
          <w:color w:val="000000" w:themeColor="text1"/>
          <w:sz w:val="36"/>
          <w:szCs w:val="36"/>
          <w:u w:val="dash"/>
          <w:rtl/>
        </w:rPr>
        <w:t>والخيال</w:t>
      </w:r>
      <w:r w:rsidR="00FD48C7" w:rsidRPr="00B708AF">
        <w:rPr>
          <w:rFonts w:ascii="Calibri" w:eastAsia="Calibri" w:hAnsi="Calibri" w:cs="Traditional Arabic"/>
          <w:color w:val="000000" w:themeColor="text1"/>
          <w:sz w:val="36"/>
          <w:szCs w:val="36"/>
          <w:u w:val="dash"/>
          <w:rtl/>
        </w:rPr>
        <w:t xml:space="preserve"> </w:t>
      </w:r>
      <w:r w:rsidR="00FD48C7" w:rsidRPr="00B708AF">
        <w:rPr>
          <w:rFonts w:ascii="Calibri" w:eastAsia="Calibri" w:hAnsi="Calibri" w:cs="Traditional Arabic" w:hint="cs"/>
          <w:color w:val="000000" w:themeColor="text1"/>
          <w:sz w:val="36"/>
          <w:szCs w:val="36"/>
          <w:u w:val="dash"/>
          <w:rtl/>
        </w:rPr>
        <w:t>العلمي</w:t>
      </w:r>
      <w:r w:rsidR="00FD48C7" w:rsidRPr="00B708AF">
        <w:rPr>
          <w:rFonts w:ascii="Calibri" w:eastAsia="Calibri" w:hAnsi="Calibri" w:cs="Traditional Arabic"/>
          <w:color w:val="000000" w:themeColor="text1"/>
          <w:sz w:val="36"/>
          <w:szCs w:val="36"/>
          <w:u w:val="dash"/>
          <w:rtl/>
        </w:rPr>
        <w:t xml:space="preserve"> </w:t>
      </w:r>
      <w:r w:rsidR="00FD48C7" w:rsidRPr="00B708AF">
        <w:rPr>
          <w:rFonts w:ascii="Calibri" w:eastAsia="Calibri" w:hAnsi="Calibri" w:cs="Traditional Arabic" w:hint="cs"/>
          <w:color w:val="000000" w:themeColor="text1"/>
          <w:sz w:val="36"/>
          <w:szCs w:val="36"/>
          <w:u w:val="dash"/>
          <w:rtl/>
        </w:rPr>
        <w:t>لطلاب</w:t>
      </w:r>
      <w:r w:rsidR="00FD48C7" w:rsidRPr="00B708AF">
        <w:rPr>
          <w:rFonts w:ascii="Calibri" w:eastAsia="Calibri" w:hAnsi="Calibri" w:cs="Traditional Arabic"/>
          <w:color w:val="000000" w:themeColor="text1"/>
          <w:sz w:val="36"/>
          <w:szCs w:val="36"/>
          <w:u w:val="dash"/>
          <w:rtl/>
        </w:rPr>
        <w:t xml:space="preserve"> </w:t>
      </w:r>
      <w:r w:rsidR="00FD48C7" w:rsidRPr="00B708AF">
        <w:rPr>
          <w:rFonts w:ascii="Calibri" w:eastAsia="Calibri" w:hAnsi="Calibri" w:cs="Traditional Arabic" w:hint="cs"/>
          <w:color w:val="000000" w:themeColor="text1"/>
          <w:sz w:val="36"/>
          <w:szCs w:val="36"/>
          <w:u w:val="dash"/>
          <w:rtl/>
        </w:rPr>
        <w:t>الجامعات</w:t>
      </w:r>
      <w:r w:rsidR="00FD48C7" w:rsidRPr="00B708AF">
        <w:rPr>
          <w:rFonts w:ascii="Calibri" w:eastAsia="Calibri" w:hAnsi="Calibri" w:cs="Traditional Arabic"/>
          <w:color w:val="000000" w:themeColor="text1"/>
          <w:sz w:val="36"/>
          <w:szCs w:val="36"/>
          <w:u w:val="dash"/>
          <w:rtl/>
        </w:rPr>
        <w:t xml:space="preserve"> </w:t>
      </w:r>
      <w:r w:rsidR="00FD48C7" w:rsidRPr="00B708AF">
        <w:rPr>
          <w:rFonts w:ascii="Calibri" w:eastAsia="Calibri" w:hAnsi="Calibri" w:cs="Traditional Arabic" w:hint="cs"/>
          <w:color w:val="000000" w:themeColor="text1"/>
          <w:sz w:val="36"/>
          <w:szCs w:val="36"/>
          <w:u w:val="dash"/>
          <w:rtl/>
        </w:rPr>
        <w:t>الأردنية</w:t>
      </w:r>
      <w:r w:rsidR="00FD48C7" w:rsidRPr="00B708AF">
        <w:rPr>
          <w:rFonts w:ascii="Calibri" w:eastAsia="Calibri" w:hAnsi="Calibri" w:cs="Traditional Arabic"/>
          <w:color w:val="000000" w:themeColor="text1"/>
          <w:sz w:val="36"/>
          <w:szCs w:val="36"/>
          <w:u w:val="dash"/>
          <w:rtl/>
        </w:rPr>
        <w:t xml:space="preserve"> </w:t>
      </w:r>
      <w:r w:rsidR="00FD48C7" w:rsidRPr="00B708AF">
        <w:rPr>
          <w:rFonts w:ascii="Calibri" w:eastAsia="Calibri" w:hAnsi="Calibri" w:cs="Traditional Arabic" w:hint="cs"/>
          <w:color w:val="000000" w:themeColor="text1"/>
          <w:sz w:val="36"/>
          <w:szCs w:val="36"/>
          <w:u w:val="dash"/>
          <w:rtl/>
        </w:rPr>
        <w:t>في</w:t>
      </w:r>
      <w:r w:rsidR="00FD48C7" w:rsidRPr="00B708AF">
        <w:rPr>
          <w:rFonts w:ascii="Calibri" w:eastAsia="Calibri" w:hAnsi="Calibri" w:cs="Traditional Arabic"/>
          <w:color w:val="000000" w:themeColor="text1"/>
          <w:sz w:val="36"/>
          <w:szCs w:val="36"/>
          <w:u w:val="dash"/>
          <w:rtl/>
        </w:rPr>
        <w:t xml:space="preserve"> </w:t>
      </w:r>
      <w:r w:rsidR="00FD48C7" w:rsidRPr="00B708AF">
        <w:rPr>
          <w:rFonts w:ascii="Calibri" w:eastAsia="Calibri" w:hAnsi="Calibri" w:cs="Traditional Arabic" w:hint="cs"/>
          <w:color w:val="000000" w:themeColor="text1"/>
          <w:sz w:val="36"/>
          <w:szCs w:val="36"/>
          <w:u w:val="dash"/>
          <w:rtl/>
        </w:rPr>
        <w:t>مجال</w:t>
      </w:r>
      <w:r w:rsidR="00FD48C7" w:rsidRPr="00B708AF">
        <w:rPr>
          <w:rFonts w:ascii="Calibri" w:eastAsia="Calibri" w:hAnsi="Calibri" w:cs="Traditional Arabic"/>
          <w:color w:val="000000" w:themeColor="text1"/>
          <w:sz w:val="36"/>
          <w:szCs w:val="36"/>
          <w:u w:val="dash"/>
          <w:rtl/>
        </w:rPr>
        <w:t xml:space="preserve"> دراستهم للفيزياء</w:t>
      </w:r>
      <w:r w:rsidR="00116425" w:rsidRPr="00B708AF">
        <w:rPr>
          <w:rFonts w:ascii="Calibri" w:eastAsia="Calibri" w:hAnsi="Calibri" w:cs="Traditional Arabic" w:hint="cs"/>
          <w:color w:val="000000" w:themeColor="text1"/>
          <w:sz w:val="36"/>
          <w:szCs w:val="36"/>
          <w:u w:val="dash"/>
          <w:rtl/>
        </w:rPr>
        <w:t xml:space="preserve"> </w:t>
      </w:r>
      <w:r w:rsidR="00FD48C7" w:rsidRPr="00B708AF">
        <w:rPr>
          <w:rFonts w:ascii="Calibri" w:eastAsia="Calibri" w:hAnsi="Calibri" w:cs="Traditional Arabic" w:hint="cs"/>
          <w:color w:val="000000" w:themeColor="text1"/>
          <w:sz w:val="36"/>
          <w:szCs w:val="36"/>
          <w:u w:val="dash"/>
          <w:rtl/>
        </w:rPr>
        <w:t xml:space="preserve">, </w:t>
      </w:r>
      <w:r w:rsidR="00116425" w:rsidRPr="00B708AF">
        <w:rPr>
          <w:rFonts w:ascii="Calibri" w:eastAsia="Calibri" w:hAnsi="Calibri" w:cs="Traditional Arabic" w:hint="cs"/>
          <w:color w:val="000000" w:themeColor="text1"/>
          <w:sz w:val="36"/>
          <w:szCs w:val="36"/>
          <w:rtl/>
        </w:rPr>
        <w:t xml:space="preserve">  و </w:t>
      </w:r>
      <w:r w:rsidRPr="00B708AF">
        <w:rPr>
          <w:rFonts w:ascii="Calibri" w:eastAsia="Calibri" w:hAnsi="Calibri" w:cs="Traditional Arabic" w:hint="cs"/>
          <w:color w:val="000000" w:themeColor="text1"/>
          <w:sz w:val="36"/>
          <w:szCs w:val="36"/>
          <w:rtl/>
        </w:rPr>
        <w:t>هدف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المختبرات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الفيزيائية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w:t>
      </w:r>
      <w:r w:rsidRPr="00B708AF">
        <w:rPr>
          <w:rFonts w:ascii="Calibri" w:eastAsia="Calibri" w:hAnsi="Calibri" w:cs="Traditional Arabic"/>
          <w:color w:val="000000" w:themeColor="text1"/>
          <w:sz w:val="36"/>
          <w:szCs w:val="36"/>
          <w:rtl/>
        </w:rPr>
        <w:t xml:space="preserve"> </w:t>
      </w:r>
      <w:r w:rsidR="00F53AD5" w:rsidRPr="00B708AF">
        <w:rPr>
          <w:rFonts w:ascii="Calibri" w:eastAsia="Calibri" w:hAnsi="Calibri" w:cs="Traditional Arabic" w:hint="cs"/>
          <w:color w:val="000000" w:themeColor="text1"/>
          <w:sz w:val="36"/>
          <w:szCs w:val="36"/>
          <w:rtl/>
        </w:rPr>
        <w:t xml:space="preserve">الدراسي </w:t>
      </w:r>
      <w:r w:rsidRPr="00B708AF">
        <w:rPr>
          <w:rFonts w:ascii="Calibri" w:eastAsia="Calibri" w:hAnsi="Calibri" w:cs="Traditional Arabic" w:hint="cs"/>
          <w:color w:val="000000" w:themeColor="text1"/>
          <w:sz w:val="36"/>
          <w:szCs w:val="36"/>
          <w:rtl/>
        </w:rPr>
        <w:t>و 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الخيال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طلبة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الجامعات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الأردنية </w:t>
      </w:r>
      <w:r w:rsidRPr="00B708AF">
        <w:rPr>
          <w:rFonts w:ascii="Calibri" w:eastAsia="Calibri" w:hAnsi="Calibri" w:cs="Traditional Arabic"/>
          <w:color w:val="000000" w:themeColor="text1"/>
          <w:sz w:val="36"/>
          <w:szCs w:val="36"/>
          <w:rtl/>
        </w:rPr>
        <w:t>,</w:t>
      </w:r>
      <w:r w:rsidR="00F53AD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استخدم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المنهج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الوصفي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تكونت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عينة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(80</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تقسيمهم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مجموعتين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مجموعة ضابطة تكونت من ( 40 ) طالب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أخرى مجموعة تجريبية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تكونت من ( 40 ) طالب </w:t>
      </w:r>
      <w:r w:rsidR="00EC4D72" w:rsidRPr="00B708AF">
        <w:rPr>
          <w:rFonts w:ascii="Calibri" w:eastAsia="Calibri" w:hAnsi="Calibri" w:cs="Traditional Arabic" w:hint="cs"/>
          <w:color w:val="000000" w:themeColor="text1"/>
          <w:sz w:val="36"/>
          <w:szCs w:val="36"/>
          <w:rtl/>
        </w:rPr>
        <w:t>من طلاب الجامعات</w:t>
      </w:r>
      <w:r w:rsidR="00EC4D72" w:rsidRPr="00B708AF">
        <w:rPr>
          <w:rFonts w:ascii="Calibri" w:eastAsia="Calibri" w:hAnsi="Calibri" w:cs="Traditional Arabic"/>
          <w:color w:val="000000" w:themeColor="text1"/>
          <w:sz w:val="36"/>
          <w:szCs w:val="36"/>
          <w:rtl/>
        </w:rPr>
        <w:t xml:space="preserve"> </w:t>
      </w:r>
      <w:r w:rsidR="00EC4D72" w:rsidRPr="00B708AF">
        <w:rPr>
          <w:rFonts w:ascii="Calibri" w:eastAsia="Calibri" w:hAnsi="Calibri" w:cs="Traditional Arabic" w:hint="cs"/>
          <w:color w:val="000000" w:themeColor="text1"/>
          <w:sz w:val="36"/>
          <w:szCs w:val="36"/>
          <w:rtl/>
        </w:rPr>
        <w:t xml:space="preserve">الأردنية , </w:t>
      </w:r>
      <w:r w:rsidRPr="00B708AF">
        <w:rPr>
          <w:rFonts w:ascii="Calibri" w:eastAsia="Calibri" w:hAnsi="Calibri" w:cs="Traditional Arabic" w:hint="cs"/>
          <w:color w:val="000000" w:themeColor="text1"/>
          <w:sz w:val="36"/>
          <w:szCs w:val="36"/>
          <w:rtl/>
        </w:rPr>
        <w:t>و 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اختيارهما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بالطريقة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العشوائية </w:t>
      </w:r>
      <w:r w:rsidRPr="00B708AF">
        <w:rPr>
          <w:rFonts w:ascii="Calibri" w:eastAsia="Calibri" w:hAnsi="Calibri" w:cs="Traditional Arabic"/>
          <w:color w:val="000000" w:themeColor="text1"/>
          <w:sz w:val="36"/>
          <w:szCs w:val="36"/>
          <w:rtl/>
        </w:rPr>
        <w:t>,</w:t>
      </w:r>
      <w:r w:rsidR="00EC4D72" w:rsidRPr="00B708AF">
        <w:rPr>
          <w:rFonts w:ascii="Calibri" w:eastAsia="Calibri" w:hAnsi="Calibri" w:cs="Traditional Arabic" w:hint="cs"/>
          <w:color w:val="000000" w:themeColor="text1"/>
          <w:sz w:val="36"/>
          <w:szCs w:val="36"/>
          <w:rtl/>
        </w:rPr>
        <w:t xml:space="preserve"> مطبقا عليهم اختبار </w:t>
      </w:r>
      <w:r w:rsidRPr="00B708AF">
        <w:rPr>
          <w:rFonts w:ascii="Calibri" w:eastAsia="Calibri" w:hAnsi="Calibri" w:cs="Traditional Arabic"/>
          <w:color w:val="000000" w:themeColor="text1"/>
          <w:sz w:val="36"/>
          <w:szCs w:val="36"/>
          <w:rtl/>
        </w:rPr>
        <w:t xml:space="preserve"> </w:t>
      </w:r>
      <w:r w:rsidR="00EC4D72" w:rsidRPr="00B708AF">
        <w:rPr>
          <w:rFonts w:ascii="Calibri" w:eastAsia="Calibri" w:hAnsi="Calibri" w:cs="Traditional Arabic" w:hint="cs"/>
          <w:color w:val="000000" w:themeColor="text1"/>
          <w:sz w:val="36"/>
          <w:szCs w:val="36"/>
          <w:rtl/>
        </w:rPr>
        <w:t>التحصيل</w:t>
      </w:r>
      <w:r w:rsidR="005A4921" w:rsidRPr="00B708AF">
        <w:rPr>
          <w:rFonts w:ascii="Calibri" w:eastAsia="Calibri" w:hAnsi="Calibri" w:cs="Traditional Arabic" w:hint="cs"/>
          <w:color w:val="000000" w:themeColor="text1"/>
          <w:sz w:val="36"/>
          <w:szCs w:val="36"/>
          <w:rtl/>
        </w:rPr>
        <w:t xml:space="preserve"> الدراسي</w:t>
      </w:r>
      <w:r w:rsidR="00EC4D72" w:rsidRPr="00B708AF">
        <w:rPr>
          <w:rFonts w:ascii="Calibri" w:eastAsia="Calibri" w:hAnsi="Calibri" w:cs="Traditional Arabic"/>
          <w:color w:val="000000" w:themeColor="text1"/>
          <w:sz w:val="36"/>
          <w:szCs w:val="36"/>
          <w:rtl/>
        </w:rPr>
        <w:t xml:space="preserve"> </w:t>
      </w:r>
      <w:r w:rsidR="005A4921" w:rsidRPr="00B708AF">
        <w:rPr>
          <w:rFonts w:ascii="Calibri" w:eastAsia="Calibri" w:hAnsi="Calibri" w:cs="Traditional Arabic" w:hint="cs"/>
          <w:color w:val="000000" w:themeColor="text1"/>
          <w:sz w:val="36"/>
          <w:szCs w:val="36"/>
          <w:rtl/>
        </w:rPr>
        <w:t xml:space="preserve">من ( إعداد الباحث ) , </w:t>
      </w:r>
      <w:r w:rsidR="00EC4D72" w:rsidRPr="00B708AF">
        <w:rPr>
          <w:rFonts w:ascii="Calibri" w:eastAsia="Calibri" w:hAnsi="Calibri" w:cs="Traditional Arabic" w:hint="cs"/>
          <w:color w:val="000000" w:themeColor="text1"/>
          <w:sz w:val="36"/>
          <w:szCs w:val="36"/>
          <w:rtl/>
        </w:rPr>
        <w:t>و مقياس الخيال</w:t>
      </w:r>
      <w:r w:rsidR="00EC4D72" w:rsidRPr="00B708AF">
        <w:rPr>
          <w:rFonts w:ascii="Calibri" w:eastAsia="Calibri" w:hAnsi="Calibri" w:cs="Traditional Arabic"/>
          <w:color w:val="000000" w:themeColor="text1"/>
          <w:sz w:val="36"/>
          <w:szCs w:val="36"/>
          <w:rtl/>
        </w:rPr>
        <w:t xml:space="preserve"> </w:t>
      </w:r>
      <w:r w:rsidR="00EC4D72" w:rsidRPr="00B708AF">
        <w:rPr>
          <w:rFonts w:ascii="Calibri" w:eastAsia="Calibri" w:hAnsi="Calibri" w:cs="Traditional Arabic" w:hint="cs"/>
          <w:color w:val="000000" w:themeColor="text1"/>
          <w:sz w:val="36"/>
          <w:szCs w:val="36"/>
          <w:rtl/>
        </w:rPr>
        <w:t>العلمي</w:t>
      </w:r>
      <w:r w:rsidR="00EC4D72" w:rsidRPr="00B708AF">
        <w:rPr>
          <w:rFonts w:ascii="Calibri" w:eastAsia="Calibri" w:hAnsi="Calibri" w:cs="Traditional Arabic"/>
          <w:color w:val="000000" w:themeColor="text1"/>
          <w:sz w:val="36"/>
          <w:szCs w:val="36"/>
          <w:rtl/>
        </w:rPr>
        <w:t xml:space="preserve"> </w:t>
      </w:r>
      <w:r w:rsidR="00EC4D72" w:rsidRPr="00B708AF">
        <w:rPr>
          <w:rFonts w:ascii="Calibri" w:eastAsia="Calibri" w:hAnsi="Calibri" w:cs="Traditional Arabic" w:hint="cs"/>
          <w:color w:val="000000" w:themeColor="text1"/>
          <w:sz w:val="36"/>
          <w:szCs w:val="36"/>
          <w:rtl/>
        </w:rPr>
        <w:t xml:space="preserve">من ( إعداد الباحث ) , </w:t>
      </w:r>
      <w:r w:rsidRPr="00B708AF">
        <w:rPr>
          <w:rFonts w:ascii="Calibri" w:eastAsia="Calibri" w:hAnsi="Calibri" w:cs="Traditional Arabic" w:hint="cs"/>
          <w:color w:val="000000" w:themeColor="text1"/>
          <w:sz w:val="36"/>
          <w:szCs w:val="36"/>
          <w:rtl/>
        </w:rPr>
        <w:t>و توصلت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نتائج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فاعلية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المختبرات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مادة الفيزياء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طلبة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الجامعات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الأردنية , كما توصلت أيضا النتائج إلى فاعلية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المختبرات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الخيال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طلبة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الجامعات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الأردنية</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18"/>
        </w:numPr>
        <w:tabs>
          <w:tab w:val="left" w:pos="379"/>
        </w:tabs>
        <w:spacing w:after="0" w:line="240" w:lineRule="auto"/>
        <w:ind w:left="22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lastRenderedPageBreak/>
        <w:t>دراسة</w:t>
      </w:r>
      <w:r w:rsidRPr="00B708AF">
        <w:rPr>
          <w:rFonts w:ascii="Calibri" w:eastAsia="Calibri" w:hAnsi="Calibri" w:cs="Traditional Arabic"/>
          <w:b/>
          <w:bCs/>
          <w:color w:val="000000" w:themeColor="text1"/>
          <w:sz w:val="36"/>
          <w:szCs w:val="36"/>
          <w:rtl/>
        </w:rPr>
        <w:t xml:space="preserve"> حاتم بن مسفر السيالي</w:t>
      </w:r>
      <w:r w:rsidRPr="00B708AF">
        <w:rPr>
          <w:rFonts w:ascii="Calibri" w:eastAsia="Calibri" w:hAnsi="Calibri" w:cs="Traditional Arabic" w:hint="cs"/>
          <w:b/>
          <w:bCs/>
          <w:color w:val="000000" w:themeColor="text1"/>
          <w:sz w:val="36"/>
          <w:szCs w:val="36"/>
          <w:rtl/>
        </w:rPr>
        <w:t xml:space="preserve"> ( 2014 م ) .</w:t>
      </w:r>
      <w:r w:rsidRPr="00B708AF">
        <w:rPr>
          <w:rFonts w:ascii="Calibri" w:eastAsia="Calibri" w:hAnsi="Calibri" w:cs="Traditional Arabic" w:hint="cs"/>
          <w:color w:val="000000" w:themeColor="text1"/>
          <w:sz w:val="36"/>
          <w:szCs w:val="36"/>
          <w:rtl/>
        </w:rPr>
        <w:t xml:space="preserve"> </w:t>
      </w:r>
      <w:r w:rsidR="00260500" w:rsidRPr="00B708AF">
        <w:rPr>
          <w:rFonts w:ascii="Calibri" w:eastAsia="Calibri" w:hAnsi="Calibri" w:cs="Traditional Arabic" w:hint="cs"/>
          <w:color w:val="000000" w:themeColor="text1"/>
          <w:sz w:val="36"/>
          <w:szCs w:val="36"/>
          <w:u w:val="dash"/>
          <w:rtl/>
        </w:rPr>
        <w:t xml:space="preserve">و عنوانها: </w:t>
      </w:r>
      <w:r w:rsidR="00EB62DA" w:rsidRPr="00B708AF">
        <w:rPr>
          <w:rFonts w:ascii="Calibri" w:eastAsia="Calibri" w:hAnsi="Calibri" w:cs="Traditional Arabic" w:hint="cs"/>
          <w:color w:val="000000" w:themeColor="text1"/>
          <w:sz w:val="36"/>
          <w:szCs w:val="36"/>
          <w:u w:val="dash"/>
          <w:rtl/>
        </w:rPr>
        <w:t>"</w:t>
      </w:r>
      <w:r w:rsidR="00EB62DA" w:rsidRPr="00B708AF">
        <w:rPr>
          <w:rFonts w:ascii="Calibri" w:eastAsia="Calibri" w:hAnsi="Calibri" w:cs="Traditional Arabic"/>
          <w:color w:val="000000" w:themeColor="text1"/>
          <w:sz w:val="36"/>
          <w:szCs w:val="36"/>
          <w:u w:val="dash"/>
          <w:rtl/>
        </w:rPr>
        <w:t>أثر استخدام ا</w:t>
      </w:r>
      <w:r w:rsidR="00EB62DA" w:rsidRPr="00B708AF">
        <w:rPr>
          <w:rFonts w:ascii="Calibri" w:eastAsia="Calibri" w:hAnsi="Calibri" w:cs="Traditional Arabic" w:hint="cs"/>
          <w:color w:val="000000" w:themeColor="text1"/>
          <w:sz w:val="36"/>
          <w:szCs w:val="36"/>
          <w:u w:val="dash"/>
          <w:rtl/>
        </w:rPr>
        <w:t>ل</w:t>
      </w:r>
      <w:r w:rsidR="00EB62DA" w:rsidRPr="00B708AF">
        <w:rPr>
          <w:rFonts w:ascii="Calibri" w:eastAsia="Calibri" w:hAnsi="Calibri" w:cs="Traditional Arabic"/>
          <w:color w:val="000000" w:themeColor="text1"/>
          <w:sz w:val="36"/>
          <w:szCs w:val="36"/>
          <w:u w:val="dash"/>
          <w:rtl/>
        </w:rPr>
        <w:t>معمل ا</w:t>
      </w:r>
      <w:r w:rsidR="00EB62DA" w:rsidRPr="00B708AF">
        <w:rPr>
          <w:rFonts w:ascii="Calibri" w:eastAsia="Calibri" w:hAnsi="Calibri" w:cs="Traditional Arabic" w:hint="cs"/>
          <w:color w:val="000000" w:themeColor="text1"/>
          <w:sz w:val="36"/>
          <w:szCs w:val="36"/>
          <w:u w:val="dash"/>
          <w:rtl/>
        </w:rPr>
        <w:t>ل</w:t>
      </w:r>
      <w:r w:rsidR="00EB62DA" w:rsidRPr="00B708AF">
        <w:rPr>
          <w:rFonts w:ascii="Calibri" w:eastAsia="Calibri" w:hAnsi="Calibri" w:cs="Traditional Arabic"/>
          <w:color w:val="000000" w:themeColor="text1"/>
          <w:sz w:val="36"/>
          <w:szCs w:val="36"/>
          <w:u w:val="dash"/>
          <w:rtl/>
        </w:rPr>
        <w:t>افت</w:t>
      </w:r>
      <w:r w:rsidR="00EB62DA" w:rsidRPr="00B708AF">
        <w:rPr>
          <w:rFonts w:ascii="Calibri" w:eastAsia="Calibri" w:hAnsi="Calibri" w:cs="Traditional Arabic" w:hint="cs"/>
          <w:color w:val="000000" w:themeColor="text1"/>
          <w:sz w:val="36"/>
          <w:szCs w:val="36"/>
          <w:u w:val="dash"/>
          <w:rtl/>
        </w:rPr>
        <w:t>ر</w:t>
      </w:r>
      <w:r w:rsidR="00EB62DA" w:rsidRPr="00B708AF">
        <w:rPr>
          <w:rFonts w:ascii="Calibri" w:eastAsia="Calibri" w:hAnsi="Calibri" w:cs="Traditional Arabic"/>
          <w:color w:val="000000" w:themeColor="text1"/>
          <w:sz w:val="36"/>
          <w:szCs w:val="36"/>
          <w:u w:val="dash"/>
          <w:rtl/>
        </w:rPr>
        <w:t>اضي ف</w:t>
      </w:r>
      <w:r w:rsidR="00EB62DA" w:rsidRPr="00B708AF">
        <w:rPr>
          <w:rFonts w:ascii="Calibri" w:eastAsia="Calibri" w:hAnsi="Calibri" w:cs="Traditional Arabic" w:hint="cs"/>
          <w:color w:val="000000" w:themeColor="text1"/>
          <w:sz w:val="36"/>
          <w:szCs w:val="36"/>
          <w:u w:val="dash"/>
          <w:rtl/>
        </w:rPr>
        <w:t>ي</w:t>
      </w:r>
      <w:r w:rsidR="00EB62DA" w:rsidRPr="00B708AF">
        <w:rPr>
          <w:rFonts w:ascii="Calibri" w:eastAsia="Calibri" w:hAnsi="Calibri" w:cs="Traditional Arabic"/>
          <w:color w:val="000000" w:themeColor="text1"/>
          <w:sz w:val="36"/>
          <w:szCs w:val="36"/>
          <w:u w:val="dash"/>
          <w:rtl/>
        </w:rPr>
        <w:t xml:space="preserve"> تنمية ا</w:t>
      </w:r>
      <w:r w:rsidR="00EB62DA" w:rsidRPr="00B708AF">
        <w:rPr>
          <w:rFonts w:ascii="Calibri" w:eastAsia="Calibri" w:hAnsi="Calibri" w:cs="Traditional Arabic" w:hint="cs"/>
          <w:color w:val="000000" w:themeColor="text1"/>
          <w:sz w:val="36"/>
          <w:szCs w:val="36"/>
          <w:u w:val="dash"/>
          <w:rtl/>
        </w:rPr>
        <w:t>ل</w:t>
      </w:r>
      <w:r w:rsidR="00EB62DA" w:rsidRPr="00B708AF">
        <w:rPr>
          <w:rFonts w:ascii="Calibri" w:eastAsia="Calibri" w:hAnsi="Calibri" w:cs="Traditional Arabic"/>
          <w:color w:val="000000" w:themeColor="text1"/>
          <w:sz w:val="36"/>
          <w:szCs w:val="36"/>
          <w:u w:val="dash"/>
          <w:rtl/>
        </w:rPr>
        <w:t>مهارات العملية لدى طالب مادة العلوم للصف ا</w:t>
      </w:r>
      <w:r w:rsidR="00EB62DA" w:rsidRPr="00B708AF">
        <w:rPr>
          <w:rFonts w:ascii="Calibri" w:eastAsia="Calibri" w:hAnsi="Calibri" w:cs="Traditional Arabic" w:hint="cs"/>
          <w:color w:val="000000" w:themeColor="text1"/>
          <w:sz w:val="36"/>
          <w:szCs w:val="36"/>
          <w:u w:val="dash"/>
          <w:rtl/>
        </w:rPr>
        <w:t>لأ</w:t>
      </w:r>
      <w:r w:rsidR="00EB62DA" w:rsidRPr="00B708AF">
        <w:rPr>
          <w:rFonts w:ascii="Calibri" w:eastAsia="Calibri" w:hAnsi="Calibri" w:cs="Traditional Arabic"/>
          <w:color w:val="000000" w:themeColor="text1"/>
          <w:sz w:val="36"/>
          <w:szCs w:val="36"/>
          <w:u w:val="dash"/>
          <w:rtl/>
        </w:rPr>
        <w:t>ول متوسط</w:t>
      </w:r>
      <w:r w:rsidR="00EB62DA" w:rsidRPr="00B708AF">
        <w:rPr>
          <w:rFonts w:ascii="Calibri" w:eastAsia="Calibri" w:hAnsi="Calibri" w:cs="Traditional Arabic" w:hint="cs"/>
          <w:color w:val="000000" w:themeColor="text1"/>
          <w:sz w:val="36"/>
          <w:szCs w:val="36"/>
          <w:u w:val="dash"/>
          <w:rtl/>
        </w:rPr>
        <w:t>",</w:t>
      </w:r>
      <w:r w:rsidR="00EB62DA" w:rsidRPr="00B708AF">
        <w:rPr>
          <w:rFonts w:ascii="Calibri" w:eastAsia="Calibri" w:hAnsi="Calibri" w:cs="Traditional Arabic" w:hint="cs"/>
          <w:color w:val="000000" w:themeColor="text1"/>
          <w:sz w:val="36"/>
          <w:szCs w:val="36"/>
          <w:rtl/>
        </w:rPr>
        <w:t xml:space="preserve"> و </w:t>
      </w:r>
      <w:r w:rsidRPr="00B708AF">
        <w:rPr>
          <w:rFonts w:ascii="Calibri" w:eastAsia="Calibri" w:hAnsi="Calibri" w:cs="Traditional Arabic" w:hint="cs"/>
          <w:color w:val="000000" w:themeColor="text1"/>
          <w:sz w:val="36"/>
          <w:szCs w:val="36"/>
          <w:rtl/>
        </w:rPr>
        <w:t>هدفت الدراسة إلى 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المعملية </w:t>
      </w:r>
      <w:r w:rsidR="00520559" w:rsidRPr="00B708AF">
        <w:rPr>
          <w:rFonts w:ascii="Calibri" w:eastAsia="Calibri" w:hAnsi="Calibri" w:cs="Traditional Arabic" w:hint="cs"/>
          <w:color w:val="000000" w:themeColor="text1"/>
          <w:sz w:val="36"/>
          <w:szCs w:val="36"/>
          <w:rtl/>
        </w:rPr>
        <w:t xml:space="preserve">في مادة العلوم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طلاب </w:t>
      </w:r>
      <w:r w:rsidR="00520559"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hint="cs"/>
          <w:color w:val="000000" w:themeColor="text1"/>
          <w:sz w:val="36"/>
          <w:szCs w:val="36"/>
          <w:rtl/>
        </w:rPr>
        <w:t xml:space="preserve">لصف الأول المتوسط بمدينة الطائف </w:t>
      </w:r>
      <w:r w:rsidR="005A4921" w:rsidRPr="00B708AF">
        <w:rPr>
          <w:rFonts w:ascii="Calibri" w:eastAsia="Calibri" w:hAnsi="Calibri" w:cs="Traditional Arabic" w:hint="cs"/>
          <w:color w:val="000000" w:themeColor="text1"/>
          <w:sz w:val="36"/>
          <w:szCs w:val="36"/>
          <w:rtl/>
        </w:rPr>
        <w:t xml:space="preserve">بالمملكة العربية السعودية </w:t>
      </w:r>
      <w:r w:rsidRPr="00B708AF">
        <w:rPr>
          <w:rFonts w:ascii="Calibri" w:eastAsia="Calibri" w:hAnsi="Calibri" w:cs="Traditional Arabic" w:hint="cs"/>
          <w:color w:val="000000" w:themeColor="text1"/>
          <w:sz w:val="36"/>
          <w:szCs w:val="36"/>
          <w:rtl/>
        </w:rPr>
        <w:t xml:space="preserve">من خلال </w:t>
      </w:r>
      <w:r w:rsidR="005861AA" w:rsidRPr="00B708AF">
        <w:rPr>
          <w:rFonts w:ascii="Calibri" w:eastAsia="Calibri" w:hAnsi="Calibri" w:cs="Traditional Arabic" w:hint="cs"/>
          <w:color w:val="000000" w:themeColor="text1"/>
          <w:sz w:val="36"/>
          <w:szCs w:val="36"/>
          <w:rtl/>
        </w:rPr>
        <w:t xml:space="preserve">استخدام </w:t>
      </w:r>
      <w:r w:rsidRPr="00B708AF">
        <w:rPr>
          <w:rFonts w:ascii="Calibri" w:eastAsia="Calibri" w:hAnsi="Calibri" w:cs="Traditional Arabic" w:hint="cs"/>
          <w:color w:val="000000" w:themeColor="text1"/>
          <w:sz w:val="36"/>
          <w:szCs w:val="36"/>
          <w:rtl/>
        </w:rPr>
        <w:t>المعمل الافتراضي , و</w:t>
      </w:r>
      <w:r w:rsidR="005861A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استخدمت </w:t>
      </w:r>
      <w:r w:rsidR="005861AA" w:rsidRPr="00B708AF">
        <w:rPr>
          <w:rFonts w:ascii="Calibri" w:eastAsia="Calibri" w:hAnsi="Calibri" w:cs="Traditional Arabic" w:hint="cs"/>
          <w:color w:val="000000" w:themeColor="text1"/>
          <w:sz w:val="36"/>
          <w:szCs w:val="36"/>
          <w:rtl/>
        </w:rPr>
        <w:t xml:space="preserve">الدراسة </w:t>
      </w:r>
      <w:r w:rsidRPr="00B708AF">
        <w:rPr>
          <w:rFonts w:ascii="Calibri" w:eastAsia="Calibri" w:hAnsi="Calibri" w:cs="Traditional Arabic" w:hint="cs"/>
          <w:color w:val="000000" w:themeColor="text1"/>
          <w:sz w:val="36"/>
          <w:szCs w:val="36"/>
          <w:rtl/>
        </w:rPr>
        <w:t>المنهج التجريبي على عينة مكونة من ( 62 ) طالب تم تقسيمهم الى مجموعتين إحداهما : مجموعة تجريبية شملت ( 30 ) طالب يطبق عليها المعمل الافتراضي , و الأخرى مجموعة ضابطة شملت ( 32 ) طالب يطبق عليها المعمل الحقيقي</w:t>
      </w:r>
      <w:r w:rsidR="005861AA" w:rsidRPr="00B708AF">
        <w:rPr>
          <w:rFonts w:ascii="Calibri" w:eastAsia="Calibri" w:hAnsi="Calibri" w:cs="Traditional Arabic" w:hint="cs"/>
          <w:color w:val="000000" w:themeColor="text1"/>
          <w:sz w:val="36"/>
          <w:szCs w:val="36"/>
          <w:rtl/>
        </w:rPr>
        <w:t xml:space="preserve"> أو التقليدي</w:t>
      </w:r>
      <w:r w:rsidRPr="00B708AF">
        <w:rPr>
          <w:rFonts w:ascii="Calibri" w:eastAsia="Calibri" w:hAnsi="Calibri" w:cs="Traditional Arabic" w:hint="cs"/>
          <w:color w:val="000000" w:themeColor="text1"/>
          <w:sz w:val="36"/>
          <w:szCs w:val="36"/>
          <w:rtl/>
        </w:rPr>
        <w:t xml:space="preserve"> , و تمثلت أدوات القياس في مقياس المهارات المعملية </w:t>
      </w:r>
      <w:r w:rsidR="005861AA" w:rsidRPr="00B708AF">
        <w:rPr>
          <w:rFonts w:ascii="Calibri" w:eastAsia="Calibri" w:hAnsi="Calibri" w:cs="Traditional Arabic" w:hint="cs"/>
          <w:color w:val="000000" w:themeColor="text1"/>
          <w:sz w:val="36"/>
          <w:szCs w:val="36"/>
          <w:rtl/>
        </w:rPr>
        <w:t xml:space="preserve">مادة العلوم </w:t>
      </w:r>
      <w:r w:rsidRPr="00B708AF">
        <w:rPr>
          <w:rFonts w:ascii="Calibri" w:eastAsia="Calibri" w:hAnsi="Calibri" w:cs="Traditional Arabic" w:hint="cs"/>
          <w:color w:val="000000" w:themeColor="text1"/>
          <w:sz w:val="36"/>
          <w:szCs w:val="36"/>
          <w:rtl/>
        </w:rPr>
        <w:t>لدى طلاب</w:t>
      </w:r>
      <w:r w:rsidR="00520559" w:rsidRPr="00B708AF">
        <w:rPr>
          <w:rFonts w:ascii="Calibri" w:eastAsia="Calibri" w:hAnsi="Calibri" w:cs="Traditional Arabic" w:hint="cs"/>
          <w:color w:val="000000" w:themeColor="text1"/>
          <w:sz w:val="36"/>
          <w:szCs w:val="36"/>
          <w:rtl/>
        </w:rPr>
        <w:t xml:space="preserve"> </w:t>
      </w:r>
      <w:r w:rsidR="005861AA" w:rsidRPr="00B708AF">
        <w:rPr>
          <w:rFonts w:ascii="Calibri" w:eastAsia="Calibri" w:hAnsi="Calibri" w:cs="Traditional Arabic" w:hint="cs"/>
          <w:color w:val="000000" w:themeColor="text1"/>
          <w:sz w:val="36"/>
          <w:szCs w:val="36"/>
          <w:rtl/>
        </w:rPr>
        <w:t>ا</w:t>
      </w:r>
      <w:r w:rsidR="00520559" w:rsidRPr="00B708AF">
        <w:rPr>
          <w:rFonts w:ascii="Calibri" w:eastAsia="Calibri" w:hAnsi="Calibri" w:cs="Traditional Arabic" w:hint="cs"/>
          <w:color w:val="000000" w:themeColor="text1"/>
          <w:sz w:val="36"/>
          <w:szCs w:val="36"/>
          <w:rtl/>
        </w:rPr>
        <w:t>لصف الأول المتوسط</w:t>
      </w:r>
      <w:r w:rsidR="005861AA" w:rsidRPr="00B708AF">
        <w:rPr>
          <w:rFonts w:ascii="Calibri" w:eastAsia="Calibri" w:hAnsi="Calibri" w:cs="Traditional Arabic" w:hint="cs"/>
          <w:color w:val="000000" w:themeColor="text1"/>
          <w:sz w:val="36"/>
          <w:szCs w:val="36"/>
          <w:rtl/>
        </w:rPr>
        <w:t xml:space="preserve"> </w:t>
      </w:r>
      <w:r w:rsidR="00B6585A" w:rsidRPr="00B708AF">
        <w:rPr>
          <w:rFonts w:ascii="Calibri" w:eastAsia="Calibri" w:hAnsi="Calibri" w:cs="Traditional Arabic" w:hint="cs"/>
          <w:color w:val="000000" w:themeColor="text1"/>
          <w:sz w:val="36"/>
          <w:szCs w:val="36"/>
          <w:rtl/>
        </w:rPr>
        <w:t xml:space="preserve">, وبطاقة الملاحظة من ( إعداد الباحث ) </w:t>
      </w:r>
      <w:r w:rsidR="005861AA" w:rsidRPr="00B708AF">
        <w:rPr>
          <w:rFonts w:ascii="Calibri" w:eastAsia="Calibri" w:hAnsi="Calibri" w:cs="Traditional Arabic" w:hint="cs"/>
          <w:color w:val="000000" w:themeColor="text1"/>
          <w:sz w:val="36"/>
          <w:szCs w:val="36"/>
          <w:rtl/>
        </w:rPr>
        <w:t>يطبق</w:t>
      </w:r>
      <w:r w:rsidR="00B6585A" w:rsidRPr="00B708AF">
        <w:rPr>
          <w:rFonts w:ascii="Calibri" w:eastAsia="Calibri" w:hAnsi="Calibri" w:cs="Traditional Arabic" w:hint="cs"/>
          <w:color w:val="000000" w:themeColor="text1"/>
          <w:sz w:val="36"/>
          <w:szCs w:val="36"/>
          <w:rtl/>
        </w:rPr>
        <w:t>ان</w:t>
      </w:r>
      <w:r w:rsidR="00FB4A28" w:rsidRPr="00B708AF">
        <w:rPr>
          <w:rFonts w:ascii="Calibri" w:eastAsia="Calibri" w:hAnsi="Calibri" w:cs="Traditional Arabic" w:hint="cs"/>
          <w:color w:val="000000" w:themeColor="text1"/>
          <w:sz w:val="36"/>
          <w:szCs w:val="36"/>
          <w:rtl/>
        </w:rPr>
        <w:t xml:space="preserve"> على المجموعتين</w:t>
      </w:r>
      <w:r w:rsidRPr="00B708AF">
        <w:rPr>
          <w:rFonts w:ascii="Calibri" w:eastAsia="Calibri" w:hAnsi="Calibri" w:cs="Traditional Arabic" w:hint="cs"/>
          <w:color w:val="000000" w:themeColor="text1"/>
          <w:sz w:val="36"/>
          <w:szCs w:val="36"/>
          <w:rtl/>
        </w:rPr>
        <w:t>, و توصلت نتائج الدراسة إلى وجود فروق دالة إحصائيًا بين متوسطى درجات طلاب المجموعة التجريبية في التطبيق البعدي لبطاقة الملاحظة لصالح المجموعة التجريبية , كما توصلت إلى فاعلية المعمل الافتراضي في تنمية المهارات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المعملية </w:t>
      </w:r>
      <w:r w:rsidR="00FB4A28" w:rsidRPr="00B708AF">
        <w:rPr>
          <w:rFonts w:ascii="Calibri" w:eastAsia="Calibri" w:hAnsi="Calibri" w:cs="Traditional Arabic" w:hint="cs"/>
          <w:color w:val="000000" w:themeColor="text1"/>
          <w:sz w:val="36"/>
          <w:szCs w:val="36"/>
          <w:rtl/>
        </w:rPr>
        <w:t>في مادة العلوم لدى</w:t>
      </w:r>
      <w:r w:rsidR="00FB4A28"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طلاب </w:t>
      </w:r>
      <w:r w:rsidR="00FB4A28"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hint="cs"/>
          <w:color w:val="000000" w:themeColor="text1"/>
          <w:sz w:val="36"/>
          <w:szCs w:val="36"/>
          <w:rtl/>
        </w:rPr>
        <w:t xml:space="preserve">لصف الأول المتوسط بمدينة الطائف </w:t>
      </w:r>
      <w:r w:rsidR="00FB4A28" w:rsidRPr="00B708AF">
        <w:rPr>
          <w:rFonts w:ascii="Calibri" w:eastAsia="Calibri" w:hAnsi="Calibri" w:cs="Traditional Arabic" w:hint="cs"/>
          <w:color w:val="000000" w:themeColor="text1"/>
          <w:sz w:val="36"/>
          <w:szCs w:val="36"/>
          <w:rtl/>
        </w:rPr>
        <w:t xml:space="preserve">بالمملكة العربية السعودية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hint="cs"/>
          <w:b/>
          <w:bCs/>
          <w:color w:val="000000" w:themeColor="text1"/>
          <w:sz w:val="36"/>
          <w:szCs w:val="36"/>
          <w:rtl/>
        </w:rPr>
        <w:t xml:space="preserve">  </w:t>
      </w:r>
    </w:p>
    <w:p w:rsidR="008D2D8A" w:rsidRPr="00B708AF" w:rsidRDefault="008D2D8A" w:rsidP="006C2D68">
      <w:pPr>
        <w:numPr>
          <w:ilvl w:val="0"/>
          <w:numId w:val="18"/>
        </w:numPr>
        <w:tabs>
          <w:tab w:val="left" w:pos="379"/>
        </w:tabs>
        <w:spacing w:after="0" w:line="240" w:lineRule="auto"/>
        <w:ind w:left="22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دراسة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هند</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مؤيد</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عبد</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الرزاق</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الدليمي</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b/>
          <w:bCs/>
          <w:color w:val="000000" w:themeColor="text1"/>
          <w:sz w:val="36"/>
          <w:szCs w:val="36"/>
          <w:rtl/>
        </w:rPr>
        <w:t>2014</w:t>
      </w:r>
      <w:r w:rsidRPr="00B708AF">
        <w:rPr>
          <w:rFonts w:ascii="Calibri" w:eastAsia="Calibri" w:hAnsi="Calibri" w:cs="Traditional Arabic" w:hint="cs"/>
          <w:b/>
          <w:bCs/>
          <w:color w:val="000000" w:themeColor="text1"/>
          <w:sz w:val="36"/>
          <w:szCs w:val="36"/>
          <w:rtl/>
        </w:rPr>
        <w:t xml:space="preserve"> م ) . </w:t>
      </w:r>
      <w:r w:rsidR="00260500" w:rsidRPr="00B708AF">
        <w:rPr>
          <w:rFonts w:ascii="Calibri" w:eastAsia="Calibri" w:hAnsi="Calibri" w:cs="Traditional Arabic" w:hint="cs"/>
          <w:color w:val="000000" w:themeColor="text1"/>
          <w:sz w:val="36"/>
          <w:szCs w:val="36"/>
          <w:u w:val="dash"/>
          <w:rtl/>
        </w:rPr>
        <w:t xml:space="preserve">و عنوانها: </w:t>
      </w:r>
      <w:r w:rsidR="005F5DF5" w:rsidRPr="00B708AF">
        <w:rPr>
          <w:rFonts w:ascii="Calibri" w:eastAsia="Calibri" w:hAnsi="Calibri" w:cs="Traditional Arabic" w:hint="cs"/>
          <w:color w:val="000000" w:themeColor="text1"/>
          <w:sz w:val="36"/>
          <w:szCs w:val="36"/>
          <w:u w:val="dash"/>
          <w:rtl/>
        </w:rPr>
        <w:t>"</w:t>
      </w:r>
      <w:r w:rsidR="00E049F6" w:rsidRPr="00B708AF">
        <w:rPr>
          <w:rFonts w:ascii="Calibri" w:eastAsia="Calibri" w:hAnsi="Calibri" w:cs="Traditional Arabic" w:hint="cs"/>
          <w:color w:val="000000" w:themeColor="text1"/>
          <w:sz w:val="36"/>
          <w:szCs w:val="36"/>
          <w:u w:val="dash"/>
          <w:rtl/>
        </w:rPr>
        <w:t xml:space="preserve"> </w:t>
      </w:r>
      <w:r w:rsidR="005F5DF5" w:rsidRPr="00B708AF">
        <w:rPr>
          <w:rFonts w:ascii="Calibri" w:eastAsia="Calibri" w:hAnsi="Calibri" w:cs="Traditional Arabic" w:hint="cs"/>
          <w:color w:val="000000" w:themeColor="text1"/>
          <w:sz w:val="36"/>
          <w:szCs w:val="36"/>
          <w:u w:val="dash"/>
          <w:rtl/>
        </w:rPr>
        <w:t>أثر</w:t>
      </w:r>
      <w:r w:rsidR="005F5DF5" w:rsidRPr="00B708AF">
        <w:rPr>
          <w:rFonts w:ascii="Calibri" w:eastAsia="Calibri" w:hAnsi="Calibri" w:cs="Traditional Arabic"/>
          <w:color w:val="000000" w:themeColor="text1"/>
          <w:sz w:val="36"/>
          <w:szCs w:val="36"/>
          <w:u w:val="dash"/>
          <w:rtl/>
        </w:rPr>
        <w:t xml:space="preserve"> </w:t>
      </w:r>
      <w:r w:rsidR="005F5DF5" w:rsidRPr="00B708AF">
        <w:rPr>
          <w:rFonts w:ascii="Calibri" w:eastAsia="Calibri" w:hAnsi="Calibri" w:cs="Traditional Arabic" w:hint="cs"/>
          <w:color w:val="000000" w:themeColor="text1"/>
          <w:sz w:val="36"/>
          <w:szCs w:val="36"/>
          <w:u w:val="dash"/>
          <w:rtl/>
        </w:rPr>
        <w:t>استخدام</w:t>
      </w:r>
      <w:r w:rsidR="005F5DF5" w:rsidRPr="00B708AF">
        <w:rPr>
          <w:rFonts w:ascii="Calibri" w:eastAsia="Calibri" w:hAnsi="Calibri" w:cs="Traditional Arabic"/>
          <w:color w:val="000000" w:themeColor="text1"/>
          <w:sz w:val="36"/>
          <w:szCs w:val="36"/>
          <w:u w:val="dash"/>
          <w:rtl/>
        </w:rPr>
        <w:t xml:space="preserve"> </w:t>
      </w:r>
      <w:r w:rsidR="005F5DF5" w:rsidRPr="00B708AF">
        <w:rPr>
          <w:rFonts w:ascii="Calibri" w:eastAsia="Calibri" w:hAnsi="Calibri" w:cs="Traditional Arabic" w:hint="cs"/>
          <w:color w:val="000000" w:themeColor="text1"/>
          <w:sz w:val="36"/>
          <w:szCs w:val="36"/>
          <w:u w:val="dash"/>
          <w:rtl/>
        </w:rPr>
        <w:t>المختبرات</w:t>
      </w:r>
      <w:r w:rsidR="005F5DF5" w:rsidRPr="00B708AF">
        <w:rPr>
          <w:rFonts w:ascii="Calibri" w:eastAsia="Calibri" w:hAnsi="Calibri" w:cs="Traditional Arabic"/>
          <w:color w:val="000000" w:themeColor="text1"/>
          <w:sz w:val="36"/>
          <w:szCs w:val="36"/>
          <w:u w:val="dash"/>
          <w:rtl/>
        </w:rPr>
        <w:t xml:space="preserve"> </w:t>
      </w:r>
      <w:r w:rsidR="005F5DF5" w:rsidRPr="00B708AF">
        <w:rPr>
          <w:rFonts w:ascii="Calibri" w:eastAsia="Calibri" w:hAnsi="Calibri" w:cs="Traditional Arabic" w:hint="cs"/>
          <w:color w:val="000000" w:themeColor="text1"/>
          <w:sz w:val="36"/>
          <w:szCs w:val="36"/>
          <w:u w:val="dash"/>
          <w:rtl/>
        </w:rPr>
        <w:t>الافتراضية</w:t>
      </w:r>
      <w:r w:rsidR="005F5DF5" w:rsidRPr="00B708AF">
        <w:rPr>
          <w:rFonts w:ascii="Calibri" w:eastAsia="Calibri" w:hAnsi="Calibri" w:cs="Traditional Arabic"/>
          <w:color w:val="000000" w:themeColor="text1"/>
          <w:sz w:val="36"/>
          <w:szCs w:val="36"/>
          <w:u w:val="dash"/>
          <w:rtl/>
        </w:rPr>
        <w:t xml:space="preserve"> </w:t>
      </w:r>
      <w:r w:rsidR="005F5DF5" w:rsidRPr="00B708AF">
        <w:rPr>
          <w:rFonts w:ascii="Calibri" w:eastAsia="Calibri" w:hAnsi="Calibri" w:cs="Traditional Arabic" w:hint="cs"/>
          <w:color w:val="000000" w:themeColor="text1"/>
          <w:sz w:val="36"/>
          <w:szCs w:val="36"/>
          <w:u w:val="dash"/>
          <w:rtl/>
        </w:rPr>
        <w:t>في</w:t>
      </w:r>
      <w:r w:rsidR="005F5DF5" w:rsidRPr="00B708AF">
        <w:rPr>
          <w:rFonts w:ascii="Calibri" w:eastAsia="Calibri" w:hAnsi="Calibri" w:cs="Traditional Arabic"/>
          <w:color w:val="000000" w:themeColor="text1"/>
          <w:sz w:val="36"/>
          <w:szCs w:val="36"/>
          <w:u w:val="dash"/>
          <w:rtl/>
        </w:rPr>
        <w:t xml:space="preserve"> </w:t>
      </w:r>
      <w:r w:rsidR="005F5DF5" w:rsidRPr="00B708AF">
        <w:rPr>
          <w:rFonts w:ascii="Calibri" w:eastAsia="Calibri" w:hAnsi="Calibri" w:cs="Traditional Arabic" w:hint="cs"/>
          <w:color w:val="000000" w:themeColor="text1"/>
          <w:sz w:val="36"/>
          <w:szCs w:val="36"/>
          <w:u w:val="dash"/>
          <w:rtl/>
        </w:rPr>
        <w:t>تنمية</w:t>
      </w:r>
      <w:r w:rsidR="005F5DF5" w:rsidRPr="00B708AF">
        <w:rPr>
          <w:rFonts w:ascii="Calibri" w:eastAsia="Calibri" w:hAnsi="Calibri" w:cs="Traditional Arabic"/>
          <w:color w:val="000000" w:themeColor="text1"/>
          <w:sz w:val="36"/>
          <w:szCs w:val="36"/>
          <w:u w:val="dash"/>
          <w:rtl/>
        </w:rPr>
        <w:t xml:space="preserve"> </w:t>
      </w:r>
      <w:r w:rsidR="005F5DF5" w:rsidRPr="00B708AF">
        <w:rPr>
          <w:rFonts w:ascii="Calibri" w:eastAsia="Calibri" w:hAnsi="Calibri" w:cs="Traditional Arabic" w:hint="cs"/>
          <w:color w:val="000000" w:themeColor="text1"/>
          <w:sz w:val="36"/>
          <w:szCs w:val="36"/>
          <w:u w:val="dash"/>
          <w:rtl/>
        </w:rPr>
        <w:t>المهارات</w:t>
      </w:r>
      <w:r w:rsidR="005F5DF5" w:rsidRPr="00B708AF">
        <w:rPr>
          <w:rFonts w:ascii="Calibri" w:eastAsia="Calibri" w:hAnsi="Calibri" w:cs="Traditional Arabic"/>
          <w:color w:val="000000" w:themeColor="text1"/>
          <w:sz w:val="36"/>
          <w:szCs w:val="36"/>
          <w:u w:val="dash"/>
          <w:rtl/>
        </w:rPr>
        <w:t xml:space="preserve"> </w:t>
      </w:r>
      <w:r w:rsidR="005F5DF5" w:rsidRPr="00B708AF">
        <w:rPr>
          <w:rFonts w:ascii="Calibri" w:eastAsia="Calibri" w:hAnsi="Calibri" w:cs="Traditional Arabic" w:hint="cs"/>
          <w:color w:val="000000" w:themeColor="text1"/>
          <w:sz w:val="36"/>
          <w:szCs w:val="36"/>
          <w:u w:val="dash"/>
          <w:rtl/>
        </w:rPr>
        <w:t>المعملية</w:t>
      </w:r>
      <w:r w:rsidR="005F5DF5" w:rsidRPr="00B708AF">
        <w:rPr>
          <w:rFonts w:ascii="Calibri" w:eastAsia="Calibri" w:hAnsi="Calibri" w:cs="Traditional Arabic"/>
          <w:color w:val="000000" w:themeColor="text1"/>
          <w:sz w:val="36"/>
          <w:szCs w:val="36"/>
          <w:u w:val="dash"/>
          <w:rtl/>
        </w:rPr>
        <w:t xml:space="preserve"> </w:t>
      </w:r>
      <w:r w:rsidR="005F5DF5" w:rsidRPr="00B708AF">
        <w:rPr>
          <w:rFonts w:ascii="Calibri" w:eastAsia="Calibri" w:hAnsi="Calibri" w:cs="Traditional Arabic" w:hint="cs"/>
          <w:color w:val="000000" w:themeColor="text1"/>
          <w:sz w:val="36"/>
          <w:szCs w:val="36"/>
          <w:u w:val="dash"/>
          <w:rtl/>
        </w:rPr>
        <w:t>لعلم</w:t>
      </w:r>
      <w:r w:rsidR="005F5DF5" w:rsidRPr="00B708AF">
        <w:rPr>
          <w:rFonts w:ascii="Calibri" w:eastAsia="Calibri" w:hAnsi="Calibri" w:cs="Traditional Arabic"/>
          <w:color w:val="000000" w:themeColor="text1"/>
          <w:sz w:val="36"/>
          <w:szCs w:val="36"/>
          <w:u w:val="dash"/>
          <w:rtl/>
        </w:rPr>
        <w:t xml:space="preserve"> </w:t>
      </w:r>
      <w:r w:rsidR="005F5DF5" w:rsidRPr="00B708AF">
        <w:rPr>
          <w:rFonts w:ascii="Calibri" w:eastAsia="Calibri" w:hAnsi="Calibri" w:cs="Traditional Arabic" w:hint="cs"/>
          <w:color w:val="000000" w:themeColor="text1"/>
          <w:sz w:val="36"/>
          <w:szCs w:val="36"/>
          <w:u w:val="dash"/>
          <w:rtl/>
        </w:rPr>
        <w:t>الأحياء</w:t>
      </w:r>
      <w:r w:rsidR="005F5DF5" w:rsidRPr="00B708AF">
        <w:rPr>
          <w:rFonts w:ascii="Calibri" w:eastAsia="Calibri" w:hAnsi="Calibri" w:cs="Traditional Arabic"/>
          <w:color w:val="000000" w:themeColor="text1"/>
          <w:sz w:val="36"/>
          <w:szCs w:val="36"/>
          <w:u w:val="dash"/>
          <w:rtl/>
        </w:rPr>
        <w:t xml:space="preserve"> </w:t>
      </w:r>
      <w:r w:rsidR="005F5DF5" w:rsidRPr="00B708AF">
        <w:rPr>
          <w:rFonts w:ascii="Calibri" w:eastAsia="Calibri" w:hAnsi="Calibri" w:cs="Traditional Arabic" w:hint="cs"/>
          <w:color w:val="000000" w:themeColor="text1"/>
          <w:sz w:val="36"/>
          <w:szCs w:val="36"/>
          <w:u w:val="dash"/>
          <w:rtl/>
        </w:rPr>
        <w:t>لدى</w:t>
      </w:r>
      <w:r w:rsidR="005F5DF5" w:rsidRPr="00B708AF">
        <w:rPr>
          <w:rFonts w:ascii="Calibri" w:eastAsia="Calibri" w:hAnsi="Calibri" w:cs="Traditional Arabic"/>
          <w:color w:val="000000" w:themeColor="text1"/>
          <w:sz w:val="36"/>
          <w:szCs w:val="36"/>
          <w:u w:val="dash"/>
          <w:rtl/>
        </w:rPr>
        <w:t xml:space="preserve"> </w:t>
      </w:r>
      <w:r w:rsidR="005F5DF5" w:rsidRPr="00B708AF">
        <w:rPr>
          <w:rFonts w:ascii="Calibri" w:eastAsia="Calibri" w:hAnsi="Calibri" w:cs="Traditional Arabic" w:hint="cs"/>
          <w:color w:val="000000" w:themeColor="text1"/>
          <w:sz w:val="36"/>
          <w:szCs w:val="36"/>
          <w:u w:val="dash"/>
          <w:rtl/>
        </w:rPr>
        <w:t>طلاب</w:t>
      </w:r>
      <w:r w:rsidR="005F5DF5" w:rsidRPr="00B708AF">
        <w:rPr>
          <w:rFonts w:ascii="Calibri" w:eastAsia="Calibri" w:hAnsi="Calibri" w:cs="Traditional Arabic"/>
          <w:color w:val="000000" w:themeColor="text1"/>
          <w:sz w:val="36"/>
          <w:szCs w:val="36"/>
          <w:u w:val="dash"/>
          <w:rtl/>
        </w:rPr>
        <w:t xml:space="preserve"> </w:t>
      </w:r>
      <w:r w:rsidR="005F5DF5" w:rsidRPr="00B708AF">
        <w:rPr>
          <w:rFonts w:ascii="Calibri" w:eastAsia="Calibri" w:hAnsi="Calibri" w:cs="Traditional Arabic" w:hint="cs"/>
          <w:color w:val="000000" w:themeColor="text1"/>
          <w:sz w:val="36"/>
          <w:szCs w:val="36"/>
          <w:u w:val="dash"/>
          <w:rtl/>
        </w:rPr>
        <w:t>كليات</w:t>
      </w:r>
      <w:r w:rsidR="005F5DF5" w:rsidRPr="00B708AF">
        <w:rPr>
          <w:rFonts w:ascii="Calibri" w:eastAsia="Calibri" w:hAnsi="Calibri" w:cs="Traditional Arabic"/>
          <w:color w:val="000000" w:themeColor="text1"/>
          <w:sz w:val="36"/>
          <w:szCs w:val="36"/>
          <w:u w:val="dash"/>
          <w:rtl/>
        </w:rPr>
        <w:t xml:space="preserve"> </w:t>
      </w:r>
      <w:r w:rsidR="005F5DF5" w:rsidRPr="00B708AF">
        <w:rPr>
          <w:rFonts w:ascii="Calibri" w:eastAsia="Calibri" w:hAnsi="Calibri" w:cs="Traditional Arabic" w:hint="cs"/>
          <w:color w:val="000000" w:themeColor="text1"/>
          <w:sz w:val="36"/>
          <w:szCs w:val="36"/>
          <w:u w:val="dash"/>
          <w:rtl/>
        </w:rPr>
        <w:t>التربية</w:t>
      </w:r>
      <w:r w:rsidR="005F5DF5" w:rsidRPr="00B708AF">
        <w:rPr>
          <w:rFonts w:ascii="Calibri" w:eastAsia="Calibri" w:hAnsi="Calibri" w:cs="Traditional Arabic"/>
          <w:color w:val="000000" w:themeColor="text1"/>
          <w:sz w:val="36"/>
          <w:szCs w:val="36"/>
          <w:u w:val="dash"/>
          <w:rtl/>
        </w:rPr>
        <w:t xml:space="preserve"> </w:t>
      </w:r>
      <w:r w:rsidR="005F5DF5" w:rsidRPr="00B708AF">
        <w:rPr>
          <w:rFonts w:ascii="Calibri" w:eastAsia="Calibri" w:hAnsi="Calibri" w:cs="Traditional Arabic" w:hint="cs"/>
          <w:color w:val="000000" w:themeColor="text1"/>
          <w:sz w:val="36"/>
          <w:szCs w:val="36"/>
          <w:u w:val="dash"/>
          <w:rtl/>
        </w:rPr>
        <w:t>بالعراق</w:t>
      </w:r>
      <w:r w:rsidR="00E049F6" w:rsidRPr="00B708AF">
        <w:rPr>
          <w:rFonts w:ascii="Calibri" w:eastAsia="Calibri" w:hAnsi="Calibri" w:cs="Traditional Arabic" w:hint="cs"/>
          <w:color w:val="000000" w:themeColor="text1"/>
          <w:sz w:val="36"/>
          <w:szCs w:val="36"/>
          <w:u w:val="dash"/>
          <w:rtl/>
        </w:rPr>
        <w:t xml:space="preserve"> </w:t>
      </w:r>
      <w:r w:rsidR="005F5DF5" w:rsidRPr="00B708AF">
        <w:rPr>
          <w:rFonts w:ascii="Calibri" w:eastAsia="Calibri" w:hAnsi="Calibri" w:cs="Traditional Arabic" w:hint="cs"/>
          <w:color w:val="000000" w:themeColor="text1"/>
          <w:sz w:val="36"/>
          <w:szCs w:val="36"/>
          <w:u w:val="dash"/>
          <w:rtl/>
        </w:rPr>
        <w:t>"</w:t>
      </w:r>
      <w:r w:rsidR="005F5DF5" w:rsidRPr="00B708AF">
        <w:rPr>
          <w:rFonts w:ascii="Calibri" w:eastAsia="Calibri" w:hAnsi="Calibri" w:cs="Traditional Arabic" w:hint="cs"/>
          <w:color w:val="000000" w:themeColor="text1"/>
          <w:sz w:val="36"/>
          <w:szCs w:val="36"/>
          <w:rtl/>
        </w:rPr>
        <w:t xml:space="preserve"> ,            و </w:t>
      </w:r>
      <w:r w:rsidRPr="00B708AF">
        <w:rPr>
          <w:rFonts w:ascii="Calibri" w:eastAsia="Calibri" w:hAnsi="Calibri" w:cs="Traditional Arabic" w:hint="cs"/>
          <w:color w:val="000000" w:themeColor="text1"/>
          <w:sz w:val="36"/>
          <w:szCs w:val="36"/>
          <w:rtl/>
        </w:rPr>
        <w:t>هدفت الدراسة إلى 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كليات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التربية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بالعراق من خلال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المختبرات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 ،</w:t>
      </w:r>
      <w:r w:rsidRPr="00B708AF">
        <w:rPr>
          <w:rFonts w:ascii="Calibri" w:eastAsia="Calibri" w:hAnsi="Calibri" w:cs="Traditional Arabic"/>
          <w:color w:val="000000" w:themeColor="text1"/>
          <w:sz w:val="36"/>
          <w:szCs w:val="36"/>
          <w:rtl/>
        </w:rPr>
        <w:t xml:space="preserve"> </w:t>
      </w:r>
      <w:r w:rsidR="005F5DF5" w:rsidRPr="00B708AF">
        <w:rPr>
          <w:rFonts w:ascii="Calibri" w:eastAsia="Calibri" w:hAnsi="Calibri" w:cs="Traditional Arabic" w:hint="cs"/>
          <w:color w:val="000000" w:themeColor="text1"/>
          <w:sz w:val="36"/>
          <w:szCs w:val="36"/>
          <w:rtl/>
        </w:rPr>
        <w:t xml:space="preserve">و استخدمت الدراسة المنهج التجريبي , </w:t>
      </w:r>
      <w:r w:rsidRPr="00B708AF">
        <w:rPr>
          <w:rFonts w:ascii="Calibri" w:eastAsia="Calibri" w:hAnsi="Calibri" w:cs="Traditional Arabic" w:hint="cs"/>
          <w:color w:val="000000" w:themeColor="text1"/>
          <w:sz w:val="36"/>
          <w:szCs w:val="36"/>
          <w:rtl/>
        </w:rPr>
        <w:t>و قامت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الباحثة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بتصميم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موقع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للمختبر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إعداد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بطاقة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ملاحظة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الأداء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المهاري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إعداد اختبار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تحصيلي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المعرفي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ثم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تطبيقها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عينة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المتمثلة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60</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طالبة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قسم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الحياة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التربية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جامعة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القادسية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العراق تم اختيارهم بالطريقة العشوائية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ثم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تقسيمهم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مجموعتين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أحدهما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مجموعة تجريبية </w:t>
      </w:r>
      <w:r w:rsidR="004A15C4" w:rsidRPr="00B708AF">
        <w:rPr>
          <w:rFonts w:ascii="Calibri" w:eastAsia="Calibri" w:hAnsi="Calibri" w:cs="Traditional Arabic" w:hint="cs"/>
          <w:color w:val="000000" w:themeColor="text1"/>
          <w:sz w:val="36"/>
          <w:szCs w:val="36"/>
          <w:rtl/>
        </w:rPr>
        <w:t>شملت ( 30 ) طالب</w:t>
      </w:r>
      <w:r w:rsidR="004A15C4" w:rsidRPr="00B708AF">
        <w:rPr>
          <w:rFonts w:ascii="Calibri" w:eastAsia="Calibri" w:hAnsi="Calibri" w:cs="Traditional Arabic"/>
          <w:color w:val="000000" w:themeColor="text1"/>
          <w:sz w:val="36"/>
          <w:szCs w:val="36"/>
          <w:rtl/>
        </w:rPr>
        <w:t xml:space="preserve"> </w:t>
      </w:r>
      <w:r w:rsidR="004A15C4" w:rsidRPr="00B708AF">
        <w:rPr>
          <w:rFonts w:ascii="Calibri" w:eastAsia="Calibri" w:hAnsi="Calibri" w:cs="Traditional Arabic" w:hint="cs"/>
          <w:color w:val="000000" w:themeColor="text1"/>
          <w:sz w:val="36"/>
          <w:szCs w:val="36"/>
          <w:rtl/>
        </w:rPr>
        <w:t xml:space="preserve">و طالبة </w:t>
      </w:r>
      <w:r w:rsidR="00664A8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الأخرى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مجموعة ضابطة </w:t>
      </w:r>
      <w:r w:rsidR="004A15C4" w:rsidRPr="00B708AF">
        <w:rPr>
          <w:rFonts w:ascii="Calibri" w:eastAsia="Calibri" w:hAnsi="Calibri" w:cs="Traditional Arabic" w:hint="cs"/>
          <w:color w:val="000000" w:themeColor="text1"/>
          <w:sz w:val="36"/>
          <w:szCs w:val="36"/>
          <w:rtl/>
        </w:rPr>
        <w:t>شملت ( 30 ) طالب</w:t>
      </w:r>
      <w:r w:rsidR="004A15C4" w:rsidRPr="00B708AF">
        <w:rPr>
          <w:rFonts w:ascii="Calibri" w:eastAsia="Calibri" w:hAnsi="Calibri" w:cs="Traditional Arabic"/>
          <w:color w:val="000000" w:themeColor="text1"/>
          <w:sz w:val="36"/>
          <w:szCs w:val="36"/>
          <w:rtl/>
        </w:rPr>
        <w:t xml:space="preserve"> </w:t>
      </w:r>
      <w:r w:rsidR="004A15C4" w:rsidRPr="00B708AF">
        <w:rPr>
          <w:rFonts w:ascii="Calibri" w:eastAsia="Calibri" w:hAnsi="Calibri" w:cs="Traditional Arabic" w:hint="cs"/>
          <w:color w:val="000000" w:themeColor="text1"/>
          <w:sz w:val="36"/>
          <w:szCs w:val="36"/>
          <w:rtl/>
        </w:rPr>
        <w:t xml:space="preserve">و طالبة </w:t>
      </w:r>
      <w:r w:rsidRPr="00B708AF">
        <w:rPr>
          <w:rFonts w:ascii="Calibri" w:eastAsia="Calibri" w:hAnsi="Calibri" w:cs="Traditional Arabic" w:hint="cs"/>
          <w:color w:val="000000" w:themeColor="text1"/>
          <w:sz w:val="36"/>
          <w:szCs w:val="36"/>
          <w:rtl/>
        </w:rPr>
        <w:t>،</w:t>
      </w:r>
      <w:r w:rsidR="00DE7E74" w:rsidRPr="00B708AF">
        <w:rPr>
          <w:rFonts w:ascii="Calibri" w:eastAsia="Calibri" w:hAnsi="Calibri" w:cs="Traditional Arabic" w:hint="cs"/>
          <w:color w:val="000000" w:themeColor="text1"/>
          <w:sz w:val="36"/>
          <w:szCs w:val="36"/>
          <w:rtl/>
        </w:rPr>
        <w:t xml:space="preserve"> </w:t>
      </w:r>
      <w:r w:rsidR="00132E7B" w:rsidRPr="00B708AF">
        <w:rPr>
          <w:rFonts w:ascii="Calibri" w:eastAsia="Calibri" w:hAnsi="Calibri" w:cs="Traditional Arabic" w:hint="cs"/>
          <w:color w:val="000000" w:themeColor="text1"/>
          <w:sz w:val="36"/>
          <w:szCs w:val="36"/>
          <w:rtl/>
        </w:rPr>
        <w:t>من طلاب</w:t>
      </w:r>
      <w:r w:rsidR="00132E7B" w:rsidRPr="00B708AF">
        <w:rPr>
          <w:rFonts w:ascii="Calibri" w:eastAsia="Calibri" w:hAnsi="Calibri" w:cs="Traditional Arabic"/>
          <w:color w:val="000000" w:themeColor="text1"/>
          <w:sz w:val="36"/>
          <w:szCs w:val="36"/>
          <w:rtl/>
        </w:rPr>
        <w:t xml:space="preserve"> </w:t>
      </w:r>
      <w:r w:rsidR="00132E7B" w:rsidRPr="00B708AF">
        <w:rPr>
          <w:rFonts w:ascii="Calibri" w:eastAsia="Calibri" w:hAnsi="Calibri" w:cs="Traditional Arabic" w:hint="cs"/>
          <w:color w:val="000000" w:themeColor="text1"/>
          <w:sz w:val="36"/>
          <w:szCs w:val="36"/>
          <w:rtl/>
        </w:rPr>
        <w:t>وطالبات كليات</w:t>
      </w:r>
      <w:r w:rsidR="00132E7B" w:rsidRPr="00B708AF">
        <w:rPr>
          <w:rFonts w:ascii="Calibri" w:eastAsia="Calibri" w:hAnsi="Calibri" w:cs="Traditional Arabic"/>
          <w:color w:val="000000" w:themeColor="text1"/>
          <w:sz w:val="36"/>
          <w:szCs w:val="36"/>
          <w:rtl/>
        </w:rPr>
        <w:t xml:space="preserve"> </w:t>
      </w:r>
      <w:r w:rsidR="00132E7B" w:rsidRPr="00B708AF">
        <w:rPr>
          <w:rFonts w:ascii="Calibri" w:eastAsia="Calibri" w:hAnsi="Calibri" w:cs="Traditional Arabic" w:hint="cs"/>
          <w:color w:val="000000" w:themeColor="text1"/>
          <w:sz w:val="36"/>
          <w:szCs w:val="36"/>
          <w:rtl/>
        </w:rPr>
        <w:t>التربية</w:t>
      </w:r>
      <w:r w:rsidR="00132E7B" w:rsidRPr="00B708AF">
        <w:rPr>
          <w:rFonts w:ascii="Calibri" w:eastAsia="Calibri" w:hAnsi="Calibri" w:cs="Traditional Arabic"/>
          <w:color w:val="000000" w:themeColor="text1"/>
          <w:sz w:val="36"/>
          <w:szCs w:val="36"/>
          <w:rtl/>
        </w:rPr>
        <w:t xml:space="preserve"> </w:t>
      </w:r>
      <w:r w:rsidR="00132E7B" w:rsidRPr="00B708AF">
        <w:rPr>
          <w:rFonts w:ascii="Calibri" w:eastAsia="Calibri" w:hAnsi="Calibri" w:cs="Traditional Arabic" w:hint="cs"/>
          <w:color w:val="000000" w:themeColor="text1"/>
          <w:sz w:val="36"/>
          <w:szCs w:val="36"/>
          <w:rtl/>
        </w:rPr>
        <w:t xml:space="preserve">بدولة العراق , </w:t>
      </w:r>
      <w:r w:rsidRPr="00B708AF">
        <w:rPr>
          <w:rFonts w:ascii="Calibri" w:eastAsia="Calibri" w:hAnsi="Calibri" w:cs="Traditional Arabic" w:hint="cs"/>
          <w:color w:val="000000" w:themeColor="text1"/>
          <w:sz w:val="36"/>
          <w:szCs w:val="36"/>
          <w:rtl/>
        </w:rPr>
        <w:t>و توصلت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نتائج 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فاعلية تأثير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المختبرات</w:t>
      </w:r>
      <w:r w:rsidRPr="00B708AF">
        <w:rPr>
          <w:rFonts w:ascii="Calibri" w:eastAsia="Calibri" w:hAnsi="Calibri" w:cs="Traditional Arabic"/>
          <w:color w:val="000000" w:themeColor="text1"/>
          <w:sz w:val="36"/>
          <w:szCs w:val="36"/>
          <w:rtl/>
        </w:rPr>
        <w:t xml:space="preserve"> </w:t>
      </w:r>
      <w:r w:rsidR="00326A8D" w:rsidRPr="00B708AF">
        <w:rPr>
          <w:rFonts w:ascii="Calibri" w:eastAsia="Calibri" w:hAnsi="Calibri" w:cs="Traditional Arabic" w:hint="cs"/>
          <w:color w:val="000000" w:themeColor="text1"/>
          <w:sz w:val="36"/>
          <w:szCs w:val="36"/>
          <w:rtl/>
        </w:rPr>
        <w:t xml:space="preserve">أو المعامل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كليات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التربية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بالعراق .</w:t>
      </w:r>
    </w:p>
    <w:p w:rsidR="008D2D8A" w:rsidRPr="00B708AF" w:rsidRDefault="008D2D8A" w:rsidP="006C2D68">
      <w:pPr>
        <w:numPr>
          <w:ilvl w:val="0"/>
          <w:numId w:val="18"/>
        </w:numPr>
        <w:tabs>
          <w:tab w:val="left" w:pos="379"/>
        </w:tabs>
        <w:spacing w:after="0" w:line="240" w:lineRule="auto"/>
        <w:ind w:left="22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دراسة رادهماني</w:t>
      </w:r>
      <w:r w:rsidRPr="00B708AF">
        <w:rPr>
          <w:rFonts w:ascii="Calibri" w:eastAsia="Calibri" w:hAnsi="Calibri" w:cs="Traditional Arabic" w:hint="cs"/>
          <w:b/>
          <w:bCs/>
          <w:color w:val="000000" w:themeColor="text1"/>
          <w:sz w:val="36"/>
          <w:szCs w:val="36"/>
          <w:rtl/>
          <w:lang w:bidi="ar-EG"/>
        </w:rPr>
        <w:t xml:space="preserve"> و آخرون</w:t>
      </w:r>
      <w:r w:rsidRPr="00B708AF">
        <w:rPr>
          <w:rFonts w:ascii="Calibri" w:eastAsia="Calibri" w:hAnsi="Calibri" w:cs="Traditional Arabic" w:hint="cs"/>
          <w:b/>
          <w:bCs/>
          <w:color w:val="000000" w:themeColor="text1"/>
          <w:sz w:val="36"/>
          <w:szCs w:val="36"/>
          <w:rtl/>
        </w:rPr>
        <w:t xml:space="preserve"> ( 2014 ) </w:t>
      </w:r>
      <w:r w:rsidRPr="00B708AF">
        <w:rPr>
          <w:rFonts w:ascii="Times New Roman" w:eastAsia="Calibri" w:hAnsi="Times New Roman" w:cs="Times New Roman"/>
          <w:b/>
          <w:bCs/>
          <w:color w:val="000000" w:themeColor="text1"/>
          <w:sz w:val="32"/>
          <w:szCs w:val="32"/>
        </w:rPr>
        <w:t>et al</w:t>
      </w:r>
      <w:r w:rsidRPr="00B708AF">
        <w:rPr>
          <w:rFonts w:ascii="Times New Roman" w:eastAsia="Calibri" w:hAnsi="Times New Roman" w:cs="Times New Roman"/>
          <w:b/>
          <w:bCs/>
          <w:color w:val="000000" w:themeColor="text1"/>
          <w:sz w:val="32"/>
          <w:szCs w:val="32"/>
          <w:rtl/>
        </w:rPr>
        <w:t xml:space="preserve"> </w:t>
      </w:r>
      <w:r w:rsidRPr="00B708AF">
        <w:rPr>
          <w:rFonts w:ascii="Times New Roman" w:eastAsia="Calibri" w:hAnsi="Times New Roman" w:cs="Times New Roman"/>
          <w:b/>
          <w:bCs/>
          <w:color w:val="000000" w:themeColor="text1"/>
          <w:sz w:val="32"/>
          <w:szCs w:val="32"/>
        </w:rPr>
        <w:t>Radhamani</w:t>
      </w:r>
      <w:r w:rsidRPr="00B708AF">
        <w:rPr>
          <w:rFonts w:ascii="Calibri" w:eastAsia="Calibri" w:hAnsi="Calibri" w:cs="Traditional Arabic" w:hint="cs"/>
          <w:color w:val="000000" w:themeColor="text1"/>
          <w:sz w:val="32"/>
          <w:szCs w:val="32"/>
          <w:rtl/>
        </w:rPr>
        <w:t xml:space="preserve"> </w:t>
      </w:r>
      <w:r w:rsidR="005F5DF5" w:rsidRPr="00B708AF">
        <w:rPr>
          <w:rFonts w:ascii="Calibri" w:eastAsia="Calibri" w:hAnsi="Calibri" w:cs="Traditional Arabic" w:hint="cs"/>
          <w:color w:val="000000" w:themeColor="text1"/>
          <w:sz w:val="36"/>
          <w:szCs w:val="36"/>
          <w:u w:val="dash"/>
          <w:rtl/>
        </w:rPr>
        <w:t xml:space="preserve">و عنوانها: </w:t>
      </w:r>
      <w:r w:rsidR="00E049F6" w:rsidRPr="00B708AF">
        <w:rPr>
          <w:rFonts w:ascii="Calibri" w:eastAsia="Calibri" w:hAnsi="Calibri" w:cs="Traditional Arabic" w:hint="cs"/>
          <w:color w:val="000000" w:themeColor="text1"/>
          <w:sz w:val="36"/>
          <w:szCs w:val="36"/>
          <w:u w:val="dash"/>
          <w:rtl/>
        </w:rPr>
        <w:t xml:space="preserve">" </w:t>
      </w:r>
      <w:r w:rsidR="004373D5" w:rsidRPr="00B708AF">
        <w:rPr>
          <w:rFonts w:ascii="Calibri" w:eastAsia="Calibri" w:hAnsi="Calibri" w:cs="Traditional Arabic" w:hint="cs"/>
          <w:color w:val="000000" w:themeColor="text1"/>
          <w:sz w:val="36"/>
          <w:szCs w:val="36"/>
          <w:u w:val="dash"/>
          <w:rtl/>
        </w:rPr>
        <w:t>المعامل الافتراضية في تح</w:t>
      </w:r>
      <w:r w:rsidR="00E049F6" w:rsidRPr="00B708AF">
        <w:rPr>
          <w:rFonts w:ascii="Calibri" w:eastAsia="Calibri" w:hAnsi="Calibri" w:cs="Traditional Arabic" w:hint="cs"/>
          <w:color w:val="000000" w:themeColor="text1"/>
          <w:sz w:val="36"/>
          <w:szCs w:val="36"/>
          <w:u w:val="dash"/>
          <w:rtl/>
        </w:rPr>
        <w:t xml:space="preserve">سين أداء الطلبة في قاعة التدريس " </w:t>
      </w:r>
      <w:r w:rsidR="004373D5" w:rsidRPr="00B708AF">
        <w:rPr>
          <w:rFonts w:ascii="Calibri" w:eastAsia="Calibri" w:hAnsi="Calibri" w:cs="Traditional Arabic" w:hint="cs"/>
          <w:color w:val="000000" w:themeColor="text1"/>
          <w:sz w:val="36"/>
          <w:szCs w:val="36"/>
          <w:rtl/>
        </w:rPr>
        <w:t xml:space="preserve">, و </w:t>
      </w:r>
      <w:r w:rsidRPr="00B708AF">
        <w:rPr>
          <w:rFonts w:ascii="Calibri" w:eastAsia="Calibri" w:hAnsi="Calibri" w:cs="Traditional Arabic" w:hint="cs"/>
          <w:color w:val="000000" w:themeColor="text1"/>
          <w:sz w:val="36"/>
          <w:szCs w:val="36"/>
          <w:rtl/>
        </w:rPr>
        <w:t>هدفت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إلى التعرف على دور </w:t>
      </w:r>
      <w:r w:rsidRPr="00B708AF">
        <w:rPr>
          <w:rFonts w:ascii="Calibri" w:eastAsia="Calibri" w:hAnsi="Calibri" w:cs="Traditional Arabic" w:hint="cs"/>
          <w:color w:val="000000" w:themeColor="text1"/>
          <w:sz w:val="36"/>
          <w:szCs w:val="36"/>
          <w:rtl/>
        </w:rPr>
        <w:lastRenderedPageBreak/>
        <w:t>المعامل الافتراضية في تحسين أداء الطلبة في قاعة التدريس , و استخدمت الدراسة المنهج الوصفي , و تكونت عينة الدراسة من ( 100 ) طالب مستخدمة استبيان مكون من (10) أسئلة لتقييم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التكيف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باستخدام المختبرات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 فى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تعليمهم </w:t>
      </w:r>
      <w:r w:rsidR="00DE4784" w:rsidRPr="00B708AF">
        <w:rPr>
          <w:rFonts w:ascii="Calibri" w:eastAsia="Calibri" w:hAnsi="Calibri" w:cs="Traditional Arabic" w:hint="cs"/>
          <w:color w:val="000000" w:themeColor="text1"/>
          <w:sz w:val="36"/>
          <w:szCs w:val="36"/>
          <w:rtl/>
        </w:rPr>
        <w:t>من</w:t>
      </w:r>
      <w:r w:rsidR="007E4AB6" w:rsidRPr="00B708AF">
        <w:rPr>
          <w:rFonts w:ascii="Calibri" w:eastAsia="Calibri" w:hAnsi="Calibri" w:cs="Traditional Arabic" w:hint="cs"/>
          <w:color w:val="000000" w:themeColor="text1"/>
          <w:sz w:val="36"/>
          <w:szCs w:val="36"/>
          <w:rtl/>
        </w:rPr>
        <w:t xml:space="preserve"> </w:t>
      </w:r>
      <w:r w:rsidR="00DE4784" w:rsidRPr="00B708AF">
        <w:rPr>
          <w:rFonts w:ascii="Calibri" w:eastAsia="Calibri" w:hAnsi="Calibri" w:cs="Traditional Arabic" w:hint="cs"/>
          <w:color w:val="000000" w:themeColor="text1"/>
          <w:sz w:val="36"/>
          <w:szCs w:val="36"/>
          <w:rtl/>
        </w:rPr>
        <w:t xml:space="preserve">( إعداد الباحثين ) </w:t>
      </w:r>
      <w:r w:rsidRPr="00B708AF">
        <w:rPr>
          <w:rFonts w:ascii="Calibri" w:eastAsia="Calibri" w:hAnsi="Calibri" w:cs="Traditional Arabic" w:hint="cs"/>
          <w:color w:val="000000" w:themeColor="text1"/>
          <w:sz w:val="36"/>
          <w:szCs w:val="36"/>
          <w:rtl/>
        </w:rPr>
        <w:t>, و</w:t>
      </w:r>
      <w:r w:rsidR="007E4AB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توصلت نتائج الدراسة إلى أن المختبرات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 قابلة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للتكيف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بسهولة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w:t>
      </w:r>
      <w:r w:rsidRPr="00B708AF">
        <w:rPr>
          <w:rFonts w:ascii="Calibri" w:eastAsia="Calibri" w:hAnsi="Calibri" w:cs="Traditional Arabic"/>
          <w:color w:val="000000" w:themeColor="text1"/>
          <w:sz w:val="36"/>
          <w:szCs w:val="36"/>
          <w:rtl/>
        </w:rPr>
        <w:t xml:space="preserve"> </w:t>
      </w:r>
      <w:r w:rsidR="002F74EA" w:rsidRPr="00B708AF">
        <w:rPr>
          <w:rFonts w:ascii="Calibri" w:eastAsia="Calibri" w:hAnsi="Calibri" w:cs="Traditional Arabic" w:hint="cs"/>
          <w:color w:val="000000" w:themeColor="text1"/>
          <w:sz w:val="36"/>
          <w:szCs w:val="36"/>
          <w:rtl/>
        </w:rPr>
        <w:t>أ</w:t>
      </w:r>
      <w:r w:rsidRPr="00B708AF">
        <w:rPr>
          <w:rFonts w:ascii="Calibri" w:eastAsia="Calibri" w:hAnsi="Calibri" w:cs="Traditional Arabic" w:hint="cs"/>
          <w:color w:val="000000" w:themeColor="text1"/>
          <w:sz w:val="36"/>
          <w:szCs w:val="36"/>
          <w:rtl/>
        </w:rPr>
        <w:t>دوات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المختبر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تساعد على تحسين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مهارات الطلاب التي تقلل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الاخطاء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الشائعة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اثناء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اجراء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التجربة , كما أن المختبرات</w:t>
      </w:r>
      <w:r w:rsidRPr="00B708AF">
        <w:rPr>
          <w:rFonts w:ascii="Calibri" w:eastAsia="Calibri" w:hAnsi="Calibri" w:cs="Traditional Arabic"/>
          <w:color w:val="000000" w:themeColor="text1"/>
          <w:sz w:val="36"/>
          <w:szCs w:val="36"/>
          <w:rtl/>
        </w:rPr>
        <w:t xml:space="preserve"> </w:t>
      </w:r>
      <w:r w:rsidR="002F74EA" w:rsidRPr="00B708AF">
        <w:rPr>
          <w:rFonts w:ascii="Calibri" w:eastAsia="Calibri" w:hAnsi="Calibri" w:cs="Traditional Arabic" w:hint="cs"/>
          <w:color w:val="000000" w:themeColor="text1"/>
          <w:sz w:val="36"/>
          <w:szCs w:val="36"/>
          <w:rtl/>
        </w:rPr>
        <w:t xml:space="preserve">المعامل </w:t>
      </w:r>
      <w:r w:rsidRPr="00B708AF">
        <w:rPr>
          <w:rFonts w:ascii="Calibri" w:eastAsia="Calibri" w:hAnsi="Calibri" w:cs="Traditional Arabic" w:hint="cs"/>
          <w:color w:val="000000" w:themeColor="text1"/>
          <w:sz w:val="36"/>
          <w:szCs w:val="36"/>
          <w:rtl/>
        </w:rPr>
        <w:t>الافتراضية تساعد على زيادة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اداء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الفصول</w:t>
      </w:r>
      <w:r w:rsidRPr="00B708AF">
        <w:rPr>
          <w:rFonts w:ascii="Calibri" w:eastAsia="Calibri" w:hAnsi="Calibri" w:cs="Traditional Arabic"/>
          <w:color w:val="000000" w:themeColor="text1"/>
          <w:sz w:val="36"/>
          <w:szCs w:val="36"/>
          <w:rtl/>
        </w:rPr>
        <w:t xml:space="preserve"> </w:t>
      </w:r>
      <w:r w:rsidR="002F74EA" w:rsidRPr="00B708AF">
        <w:rPr>
          <w:rFonts w:ascii="Calibri" w:eastAsia="Calibri" w:hAnsi="Calibri" w:cs="Traditional Arabic" w:hint="cs"/>
          <w:color w:val="000000" w:themeColor="text1"/>
          <w:sz w:val="36"/>
          <w:szCs w:val="36"/>
          <w:rtl/>
        </w:rPr>
        <w:t>الدراسية , كما أن</w:t>
      </w:r>
      <w:r w:rsidRPr="00B708AF">
        <w:rPr>
          <w:rFonts w:ascii="Calibri" w:eastAsia="Calibri" w:hAnsi="Calibri" w:cs="Traditional Arabic" w:hint="cs"/>
          <w:color w:val="000000" w:themeColor="text1"/>
          <w:sz w:val="36"/>
          <w:szCs w:val="36"/>
          <w:rtl/>
        </w:rPr>
        <w:t xml:space="preserve"> </w:t>
      </w:r>
      <w:r w:rsidR="002F74EA" w:rsidRPr="00B708AF">
        <w:rPr>
          <w:rFonts w:ascii="Calibri" w:eastAsia="Calibri" w:hAnsi="Calibri" w:cs="Traditional Arabic" w:hint="cs"/>
          <w:color w:val="000000" w:themeColor="text1"/>
          <w:sz w:val="36"/>
          <w:szCs w:val="36"/>
          <w:rtl/>
        </w:rPr>
        <w:t>المختبرات</w:t>
      </w:r>
      <w:r w:rsidR="002F74EA" w:rsidRPr="00B708AF">
        <w:rPr>
          <w:rFonts w:ascii="Calibri" w:eastAsia="Calibri" w:hAnsi="Calibri" w:cs="Traditional Arabic"/>
          <w:color w:val="000000" w:themeColor="text1"/>
          <w:sz w:val="36"/>
          <w:szCs w:val="36"/>
          <w:rtl/>
        </w:rPr>
        <w:t xml:space="preserve"> </w:t>
      </w:r>
      <w:r w:rsidR="002F74EA" w:rsidRPr="00B708AF">
        <w:rPr>
          <w:rFonts w:ascii="Calibri" w:eastAsia="Calibri" w:hAnsi="Calibri" w:cs="Traditional Arabic" w:hint="cs"/>
          <w:color w:val="000000" w:themeColor="text1"/>
          <w:sz w:val="36"/>
          <w:szCs w:val="36"/>
          <w:rtl/>
        </w:rPr>
        <w:t xml:space="preserve">أو المعامل الافتراضية </w:t>
      </w:r>
      <w:r w:rsidRPr="00B708AF">
        <w:rPr>
          <w:rFonts w:ascii="Calibri" w:eastAsia="Calibri" w:hAnsi="Calibri" w:cs="Traditional Arabic" w:hint="cs"/>
          <w:color w:val="000000" w:themeColor="text1"/>
          <w:sz w:val="36"/>
          <w:szCs w:val="36"/>
          <w:rtl/>
        </w:rPr>
        <w:t>تساعد على زيادة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فعالية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التعلم </w:t>
      </w:r>
      <w:r w:rsidR="002F74EA" w:rsidRPr="00B708AF">
        <w:rPr>
          <w:rFonts w:ascii="Calibri" w:eastAsia="Calibri" w:hAnsi="Calibri" w:cs="Traditional Arabic" w:hint="cs"/>
          <w:color w:val="000000" w:themeColor="text1"/>
          <w:sz w:val="36"/>
          <w:szCs w:val="36"/>
          <w:rtl/>
        </w:rPr>
        <w:t xml:space="preserve">لدى الطلاب </w:t>
      </w:r>
      <w:r w:rsidRPr="00B708AF">
        <w:rPr>
          <w:rFonts w:ascii="Calibri" w:eastAsia="Calibri" w:hAnsi="Calibri" w:cs="Traditional Arabic" w:hint="cs"/>
          <w:color w:val="000000" w:themeColor="text1"/>
          <w:sz w:val="36"/>
          <w:szCs w:val="36"/>
          <w:rtl/>
        </w:rPr>
        <w:t>.</w:t>
      </w:r>
    </w:p>
    <w:p w:rsidR="008D2D8A" w:rsidRPr="00B708AF" w:rsidRDefault="008D2D8A" w:rsidP="006C2D68">
      <w:pPr>
        <w:numPr>
          <w:ilvl w:val="0"/>
          <w:numId w:val="18"/>
        </w:numPr>
        <w:tabs>
          <w:tab w:val="left" w:pos="379"/>
        </w:tabs>
        <w:spacing w:after="0" w:line="240" w:lineRule="auto"/>
        <w:ind w:left="226"/>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b/>
          <w:bCs/>
          <w:color w:val="000000" w:themeColor="text1"/>
          <w:sz w:val="36"/>
          <w:szCs w:val="36"/>
          <w:rtl/>
        </w:rPr>
        <w:t>بحث هند على خميس علي آل رداد الغامدي ( 2014 م ) .</w:t>
      </w:r>
      <w:r w:rsidRPr="00B708AF">
        <w:rPr>
          <w:rFonts w:ascii="Calibri" w:eastAsia="Calibri" w:hAnsi="Calibri" w:cs="Traditional Arabic" w:hint="cs"/>
          <w:color w:val="000000" w:themeColor="text1"/>
          <w:sz w:val="36"/>
          <w:szCs w:val="36"/>
          <w:rtl/>
          <w:lang w:bidi="ar-EG"/>
        </w:rPr>
        <w:t xml:space="preserve"> </w:t>
      </w:r>
      <w:r w:rsidR="005F5DF5" w:rsidRPr="00B708AF">
        <w:rPr>
          <w:rFonts w:ascii="Calibri" w:eastAsia="Calibri" w:hAnsi="Calibri" w:cs="Traditional Arabic" w:hint="cs"/>
          <w:color w:val="000000" w:themeColor="text1"/>
          <w:sz w:val="36"/>
          <w:szCs w:val="36"/>
          <w:u w:val="dash"/>
          <w:rtl/>
        </w:rPr>
        <w:t xml:space="preserve">و عنوانها: </w:t>
      </w:r>
      <w:r w:rsidR="00303A6A" w:rsidRPr="00B708AF">
        <w:rPr>
          <w:rFonts w:ascii="Calibri" w:eastAsia="Calibri" w:hAnsi="Calibri" w:cs="Traditional Arabic" w:hint="cs"/>
          <w:color w:val="000000" w:themeColor="text1"/>
          <w:sz w:val="36"/>
          <w:szCs w:val="36"/>
          <w:u w:val="dash"/>
          <w:rtl/>
        </w:rPr>
        <w:t xml:space="preserve">" </w:t>
      </w:r>
      <w:r w:rsidR="00464B35" w:rsidRPr="00B708AF">
        <w:rPr>
          <w:rFonts w:ascii="Calibri" w:eastAsia="Calibri" w:hAnsi="Calibri" w:cs="Traditional Arabic" w:hint="cs"/>
          <w:color w:val="000000" w:themeColor="text1"/>
          <w:sz w:val="36"/>
          <w:szCs w:val="36"/>
          <w:u w:val="dash"/>
          <w:rtl/>
        </w:rPr>
        <w:t>تصميم</w:t>
      </w:r>
      <w:r w:rsidR="00464B35" w:rsidRPr="00B708AF">
        <w:rPr>
          <w:rFonts w:ascii="Calibri" w:eastAsia="Calibri" w:hAnsi="Calibri" w:cs="Traditional Arabic"/>
          <w:color w:val="000000" w:themeColor="text1"/>
          <w:sz w:val="36"/>
          <w:szCs w:val="36"/>
          <w:u w:val="dash"/>
          <w:rtl/>
        </w:rPr>
        <w:t xml:space="preserve"> </w:t>
      </w:r>
      <w:r w:rsidR="00464B35" w:rsidRPr="00B708AF">
        <w:rPr>
          <w:rFonts w:ascii="Calibri" w:eastAsia="Calibri" w:hAnsi="Calibri" w:cs="Traditional Arabic" w:hint="cs"/>
          <w:color w:val="000000" w:themeColor="text1"/>
          <w:sz w:val="36"/>
          <w:szCs w:val="36"/>
          <w:u w:val="dash"/>
          <w:rtl/>
        </w:rPr>
        <w:t>برمجية</w:t>
      </w:r>
      <w:r w:rsidR="00464B35" w:rsidRPr="00B708AF">
        <w:rPr>
          <w:rFonts w:ascii="Calibri" w:eastAsia="Calibri" w:hAnsi="Calibri" w:cs="Traditional Arabic"/>
          <w:color w:val="000000" w:themeColor="text1"/>
          <w:sz w:val="36"/>
          <w:szCs w:val="36"/>
          <w:u w:val="dash"/>
          <w:rtl/>
        </w:rPr>
        <w:t xml:space="preserve"> </w:t>
      </w:r>
      <w:r w:rsidR="00464B35" w:rsidRPr="00B708AF">
        <w:rPr>
          <w:rFonts w:ascii="Calibri" w:eastAsia="Calibri" w:hAnsi="Calibri" w:cs="Traditional Arabic" w:hint="cs"/>
          <w:color w:val="000000" w:themeColor="text1"/>
          <w:sz w:val="36"/>
          <w:szCs w:val="36"/>
          <w:u w:val="dash"/>
          <w:rtl/>
        </w:rPr>
        <w:t>تعليمية</w:t>
      </w:r>
      <w:r w:rsidR="00464B35" w:rsidRPr="00B708AF">
        <w:rPr>
          <w:rFonts w:ascii="Calibri" w:eastAsia="Calibri" w:hAnsi="Calibri" w:cs="Traditional Arabic"/>
          <w:color w:val="000000" w:themeColor="text1"/>
          <w:sz w:val="36"/>
          <w:szCs w:val="36"/>
          <w:u w:val="dash"/>
          <w:rtl/>
        </w:rPr>
        <w:t xml:space="preserve"> </w:t>
      </w:r>
      <w:r w:rsidR="00464B35" w:rsidRPr="00B708AF">
        <w:rPr>
          <w:rFonts w:ascii="Calibri" w:eastAsia="Calibri" w:hAnsi="Calibri" w:cs="Traditional Arabic" w:hint="cs"/>
          <w:color w:val="000000" w:themeColor="text1"/>
          <w:sz w:val="36"/>
          <w:szCs w:val="36"/>
          <w:u w:val="dash"/>
          <w:rtl/>
        </w:rPr>
        <w:t>قائمة</w:t>
      </w:r>
      <w:r w:rsidR="00464B35" w:rsidRPr="00B708AF">
        <w:rPr>
          <w:rFonts w:ascii="Calibri" w:eastAsia="Calibri" w:hAnsi="Calibri" w:cs="Traditional Arabic"/>
          <w:color w:val="000000" w:themeColor="text1"/>
          <w:sz w:val="36"/>
          <w:szCs w:val="36"/>
          <w:u w:val="dash"/>
          <w:rtl/>
        </w:rPr>
        <w:t xml:space="preserve"> </w:t>
      </w:r>
      <w:r w:rsidR="00464B35" w:rsidRPr="00B708AF">
        <w:rPr>
          <w:rFonts w:ascii="Calibri" w:eastAsia="Calibri" w:hAnsi="Calibri" w:cs="Traditional Arabic" w:hint="cs"/>
          <w:color w:val="000000" w:themeColor="text1"/>
          <w:sz w:val="36"/>
          <w:szCs w:val="36"/>
          <w:u w:val="dash"/>
          <w:rtl/>
        </w:rPr>
        <w:t>على</w:t>
      </w:r>
      <w:r w:rsidR="00464B35" w:rsidRPr="00B708AF">
        <w:rPr>
          <w:rFonts w:ascii="Calibri" w:eastAsia="Calibri" w:hAnsi="Calibri" w:cs="Traditional Arabic"/>
          <w:color w:val="000000" w:themeColor="text1"/>
          <w:sz w:val="36"/>
          <w:szCs w:val="36"/>
          <w:u w:val="dash"/>
          <w:rtl/>
        </w:rPr>
        <w:t xml:space="preserve"> </w:t>
      </w:r>
      <w:r w:rsidR="00464B35" w:rsidRPr="00B708AF">
        <w:rPr>
          <w:rFonts w:ascii="Calibri" w:eastAsia="Calibri" w:hAnsi="Calibri" w:cs="Traditional Arabic" w:hint="cs"/>
          <w:color w:val="000000" w:themeColor="text1"/>
          <w:sz w:val="36"/>
          <w:szCs w:val="36"/>
          <w:u w:val="dash"/>
          <w:rtl/>
        </w:rPr>
        <w:t>تكنولوجيا</w:t>
      </w:r>
      <w:r w:rsidR="00464B35" w:rsidRPr="00B708AF">
        <w:rPr>
          <w:rFonts w:ascii="Calibri" w:eastAsia="Calibri" w:hAnsi="Calibri" w:cs="Traditional Arabic"/>
          <w:color w:val="000000" w:themeColor="text1"/>
          <w:sz w:val="36"/>
          <w:szCs w:val="36"/>
          <w:u w:val="dash"/>
          <w:rtl/>
        </w:rPr>
        <w:t xml:space="preserve"> </w:t>
      </w:r>
      <w:r w:rsidR="00464B35" w:rsidRPr="00B708AF">
        <w:rPr>
          <w:rFonts w:ascii="Calibri" w:eastAsia="Calibri" w:hAnsi="Calibri" w:cs="Traditional Arabic" w:hint="cs"/>
          <w:color w:val="000000" w:themeColor="text1"/>
          <w:sz w:val="36"/>
          <w:szCs w:val="36"/>
          <w:u w:val="dash"/>
          <w:rtl/>
        </w:rPr>
        <w:t>المعامل</w:t>
      </w:r>
      <w:r w:rsidR="00464B35" w:rsidRPr="00B708AF">
        <w:rPr>
          <w:rFonts w:ascii="Calibri" w:eastAsia="Calibri" w:hAnsi="Calibri" w:cs="Traditional Arabic"/>
          <w:color w:val="000000" w:themeColor="text1"/>
          <w:sz w:val="36"/>
          <w:szCs w:val="36"/>
          <w:u w:val="dash"/>
          <w:rtl/>
        </w:rPr>
        <w:t xml:space="preserve"> </w:t>
      </w:r>
      <w:r w:rsidR="00464B35" w:rsidRPr="00B708AF">
        <w:rPr>
          <w:rFonts w:ascii="Calibri" w:eastAsia="Calibri" w:hAnsi="Calibri" w:cs="Traditional Arabic" w:hint="cs"/>
          <w:color w:val="000000" w:themeColor="text1"/>
          <w:sz w:val="36"/>
          <w:szCs w:val="36"/>
          <w:u w:val="dash"/>
          <w:rtl/>
        </w:rPr>
        <w:t>الافتراضية</w:t>
      </w:r>
      <w:r w:rsidR="00464B35" w:rsidRPr="00B708AF">
        <w:rPr>
          <w:rFonts w:ascii="Calibri" w:eastAsia="Calibri" w:hAnsi="Calibri" w:cs="Traditional Arabic"/>
          <w:color w:val="000000" w:themeColor="text1"/>
          <w:sz w:val="36"/>
          <w:szCs w:val="36"/>
          <w:u w:val="dash"/>
          <w:rtl/>
        </w:rPr>
        <w:t xml:space="preserve"> </w:t>
      </w:r>
      <w:r w:rsidR="00464B35" w:rsidRPr="00B708AF">
        <w:rPr>
          <w:rFonts w:ascii="Calibri" w:eastAsia="Calibri" w:hAnsi="Calibri" w:cs="Traditional Arabic" w:hint="cs"/>
          <w:color w:val="000000" w:themeColor="text1"/>
          <w:sz w:val="36"/>
          <w:szCs w:val="36"/>
          <w:u w:val="dash"/>
          <w:rtl/>
        </w:rPr>
        <w:t>لتنمية</w:t>
      </w:r>
      <w:r w:rsidR="00464B35" w:rsidRPr="00B708AF">
        <w:rPr>
          <w:rFonts w:ascii="Calibri" w:eastAsia="Calibri" w:hAnsi="Calibri" w:cs="Traditional Arabic"/>
          <w:color w:val="000000" w:themeColor="text1"/>
          <w:sz w:val="36"/>
          <w:szCs w:val="36"/>
          <w:u w:val="dash"/>
          <w:rtl/>
        </w:rPr>
        <w:t xml:space="preserve"> </w:t>
      </w:r>
      <w:r w:rsidR="00464B35" w:rsidRPr="00B708AF">
        <w:rPr>
          <w:rFonts w:ascii="Calibri" w:eastAsia="Calibri" w:hAnsi="Calibri" w:cs="Traditional Arabic" w:hint="cs"/>
          <w:color w:val="000000" w:themeColor="text1"/>
          <w:sz w:val="36"/>
          <w:szCs w:val="36"/>
          <w:u w:val="dash"/>
          <w:rtl/>
        </w:rPr>
        <w:t>المهارات</w:t>
      </w:r>
      <w:r w:rsidR="00464B35" w:rsidRPr="00B708AF">
        <w:rPr>
          <w:rFonts w:ascii="Calibri" w:eastAsia="Calibri" w:hAnsi="Calibri" w:cs="Traditional Arabic"/>
          <w:color w:val="000000" w:themeColor="text1"/>
          <w:sz w:val="36"/>
          <w:szCs w:val="36"/>
          <w:u w:val="dash"/>
          <w:rtl/>
        </w:rPr>
        <w:t xml:space="preserve"> </w:t>
      </w:r>
      <w:r w:rsidR="00464B35" w:rsidRPr="00B708AF">
        <w:rPr>
          <w:rFonts w:ascii="Calibri" w:eastAsia="Calibri" w:hAnsi="Calibri" w:cs="Traditional Arabic" w:hint="cs"/>
          <w:color w:val="000000" w:themeColor="text1"/>
          <w:sz w:val="36"/>
          <w:szCs w:val="36"/>
          <w:u w:val="dash"/>
          <w:rtl/>
        </w:rPr>
        <w:t>المعملية</w:t>
      </w:r>
      <w:r w:rsidR="00464B35" w:rsidRPr="00B708AF">
        <w:rPr>
          <w:rFonts w:ascii="Calibri" w:eastAsia="Calibri" w:hAnsi="Calibri" w:cs="Traditional Arabic"/>
          <w:color w:val="000000" w:themeColor="text1"/>
          <w:sz w:val="36"/>
          <w:szCs w:val="36"/>
          <w:u w:val="dash"/>
          <w:rtl/>
        </w:rPr>
        <w:t xml:space="preserve"> </w:t>
      </w:r>
      <w:r w:rsidR="00464B35" w:rsidRPr="00B708AF">
        <w:rPr>
          <w:rFonts w:ascii="Calibri" w:eastAsia="Calibri" w:hAnsi="Calibri" w:cs="Traditional Arabic" w:hint="cs"/>
          <w:color w:val="000000" w:themeColor="text1"/>
          <w:sz w:val="36"/>
          <w:szCs w:val="36"/>
          <w:u w:val="dash"/>
          <w:rtl/>
        </w:rPr>
        <w:t>في</w:t>
      </w:r>
      <w:r w:rsidR="00464B35" w:rsidRPr="00B708AF">
        <w:rPr>
          <w:rFonts w:ascii="Calibri" w:eastAsia="Calibri" w:hAnsi="Calibri" w:cs="Traditional Arabic"/>
          <w:color w:val="000000" w:themeColor="text1"/>
          <w:sz w:val="36"/>
          <w:szCs w:val="36"/>
          <w:u w:val="dash"/>
          <w:rtl/>
        </w:rPr>
        <w:t xml:space="preserve"> </w:t>
      </w:r>
      <w:r w:rsidR="00464B35" w:rsidRPr="00B708AF">
        <w:rPr>
          <w:rFonts w:ascii="Calibri" w:eastAsia="Calibri" w:hAnsi="Calibri" w:cs="Traditional Arabic" w:hint="cs"/>
          <w:color w:val="000000" w:themeColor="text1"/>
          <w:sz w:val="36"/>
          <w:szCs w:val="36"/>
          <w:u w:val="dash"/>
          <w:rtl/>
        </w:rPr>
        <w:t>مادة</w:t>
      </w:r>
      <w:r w:rsidR="00464B35" w:rsidRPr="00B708AF">
        <w:rPr>
          <w:rFonts w:ascii="Calibri" w:eastAsia="Calibri" w:hAnsi="Calibri" w:cs="Traditional Arabic"/>
          <w:color w:val="000000" w:themeColor="text1"/>
          <w:sz w:val="36"/>
          <w:szCs w:val="36"/>
          <w:u w:val="dash"/>
          <w:rtl/>
        </w:rPr>
        <w:t xml:space="preserve"> </w:t>
      </w:r>
      <w:r w:rsidR="00464B35" w:rsidRPr="00B708AF">
        <w:rPr>
          <w:rFonts w:ascii="Calibri" w:eastAsia="Calibri" w:hAnsi="Calibri" w:cs="Traditional Arabic" w:hint="cs"/>
          <w:color w:val="000000" w:themeColor="text1"/>
          <w:sz w:val="36"/>
          <w:szCs w:val="36"/>
          <w:u w:val="dash"/>
          <w:rtl/>
        </w:rPr>
        <w:t>الاحياء</w:t>
      </w:r>
      <w:r w:rsidR="00464B35" w:rsidRPr="00B708AF">
        <w:rPr>
          <w:rFonts w:ascii="Calibri" w:eastAsia="Calibri" w:hAnsi="Calibri" w:cs="Traditional Arabic"/>
          <w:color w:val="000000" w:themeColor="text1"/>
          <w:sz w:val="36"/>
          <w:szCs w:val="36"/>
          <w:u w:val="dash"/>
          <w:rtl/>
        </w:rPr>
        <w:t xml:space="preserve"> </w:t>
      </w:r>
      <w:r w:rsidR="00464B35" w:rsidRPr="00B708AF">
        <w:rPr>
          <w:rFonts w:ascii="Calibri" w:eastAsia="Calibri" w:hAnsi="Calibri" w:cs="Traditional Arabic" w:hint="cs"/>
          <w:color w:val="000000" w:themeColor="text1"/>
          <w:sz w:val="36"/>
          <w:szCs w:val="36"/>
          <w:u w:val="dash"/>
          <w:rtl/>
        </w:rPr>
        <w:t>لدى</w:t>
      </w:r>
      <w:r w:rsidR="00464B35" w:rsidRPr="00B708AF">
        <w:rPr>
          <w:rFonts w:ascii="Calibri" w:eastAsia="Calibri" w:hAnsi="Calibri" w:cs="Traditional Arabic"/>
          <w:color w:val="000000" w:themeColor="text1"/>
          <w:sz w:val="36"/>
          <w:szCs w:val="36"/>
          <w:u w:val="dash"/>
          <w:rtl/>
        </w:rPr>
        <w:t xml:space="preserve"> </w:t>
      </w:r>
      <w:r w:rsidR="00464B35" w:rsidRPr="00B708AF">
        <w:rPr>
          <w:rFonts w:ascii="Calibri" w:eastAsia="Calibri" w:hAnsi="Calibri" w:cs="Traditional Arabic" w:hint="cs"/>
          <w:color w:val="000000" w:themeColor="text1"/>
          <w:sz w:val="36"/>
          <w:szCs w:val="36"/>
          <w:u w:val="dash"/>
          <w:rtl/>
        </w:rPr>
        <w:t>طالبات</w:t>
      </w:r>
      <w:r w:rsidR="00464B35" w:rsidRPr="00B708AF">
        <w:rPr>
          <w:rFonts w:ascii="Calibri" w:eastAsia="Calibri" w:hAnsi="Calibri" w:cs="Traditional Arabic"/>
          <w:color w:val="000000" w:themeColor="text1"/>
          <w:sz w:val="36"/>
          <w:szCs w:val="36"/>
          <w:u w:val="dash"/>
          <w:rtl/>
        </w:rPr>
        <w:t xml:space="preserve"> </w:t>
      </w:r>
      <w:r w:rsidR="00464B35" w:rsidRPr="00B708AF">
        <w:rPr>
          <w:rFonts w:ascii="Calibri" w:eastAsia="Calibri" w:hAnsi="Calibri" w:cs="Traditional Arabic" w:hint="cs"/>
          <w:color w:val="000000" w:themeColor="text1"/>
          <w:sz w:val="36"/>
          <w:szCs w:val="36"/>
          <w:u w:val="dash"/>
          <w:rtl/>
        </w:rPr>
        <w:t>المرحلة</w:t>
      </w:r>
      <w:r w:rsidR="00464B35" w:rsidRPr="00B708AF">
        <w:rPr>
          <w:rFonts w:ascii="Calibri" w:eastAsia="Calibri" w:hAnsi="Calibri" w:cs="Traditional Arabic"/>
          <w:color w:val="000000" w:themeColor="text1"/>
          <w:sz w:val="36"/>
          <w:szCs w:val="36"/>
          <w:u w:val="dash"/>
          <w:rtl/>
        </w:rPr>
        <w:t xml:space="preserve"> </w:t>
      </w:r>
      <w:r w:rsidR="00464B35" w:rsidRPr="00B708AF">
        <w:rPr>
          <w:rFonts w:ascii="Calibri" w:eastAsia="Calibri" w:hAnsi="Calibri" w:cs="Traditional Arabic" w:hint="cs"/>
          <w:color w:val="000000" w:themeColor="text1"/>
          <w:sz w:val="36"/>
          <w:szCs w:val="36"/>
          <w:u w:val="dash"/>
          <w:rtl/>
        </w:rPr>
        <w:t>الثانوية</w:t>
      </w:r>
      <w:r w:rsidR="00464B35" w:rsidRPr="00B708AF">
        <w:rPr>
          <w:rFonts w:ascii="Calibri" w:eastAsia="Calibri" w:hAnsi="Calibri" w:cs="Traditional Arabic"/>
          <w:color w:val="000000" w:themeColor="text1"/>
          <w:sz w:val="36"/>
          <w:szCs w:val="36"/>
          <w:u w:val="dash"/>
          <w:rtl/>
        </w:rPr>
        <w:t xml:space="preserve"> </w:t>
      </w:r>
      <w:r w:rsidR="00464B35" w:rsidRPr="00B708AF">
        <w:rPr>
          <w:rFonts w:ascii="Calibri" w:eastAsia="Calibri" w:hAnsi="Calibri" w:cs="Traditional Arabic" w:hint="cs"/>
          <w:color w:val="000000" w:themeColor="text1"/>
          <w:sz w:val="36"/>
          <w:szCs w:val="36"/>
          <w:u w:val="dash"/>
          <w:rtl/>
        </w:rPr>
        <w:t>بمنطقة</w:t>
      </w:r>
      <w:r w:rsidR="00464B35" w:rsidRPr="00B708AF">
        <w:rPr>
          <w:rFonts w:ascii="Calibri" w:eastAsia="Calibri" w:hAnsi="Calibri" w:cs="Traditional Arabic"/>
          <w:color w:val="000000" w:themeColor="text1"/>
          <w:sz w:val="36"/>
          <w:szCs w:val="36"/>
          <w:u w:val="dash"/>
          <w:rtl/>
        </w:rPr>
        <w:t xml:space="preserve"> </w:t>
      </w:r>
      <w:r w:rsidR="00464B35" w:rsidRPr="00B708AF">
        <w:rPr>
          <w:rFonts w:ascii="Calibri" w:eastAsia="Calibri" w:hAnsi="Calibri" w:cs="Traditional Arabic" w:hint="cs"/>
          <w:color w:val="000000" w:themeColor="text1"/>
          <w:sz w:val="36"/>
          <w:szCs w:val="36"/>
          <w:u w:val="dash"/>
          <w:rtl/>
        </w:rPr>
        <w:t>الباحة</w:t>
      </w:r>
      <w:r w:rsidR="00303A6A" w:rsidRPr="00B708AF">
        <w:rPr>
          <w:rFonts w:ascii="Calibri" w:eastAsia="Calibri" w:hAnsi="Calibri" w:cs="Traditional Arabic" w:hint="cs"/>
          <w:color w:val="000000" w:themeColor="text1"/>
          <w:sz w:val="36"/>
          <w:szCs w:val="36"/>
          <w:u w:val="dash"/>
          <w:rtl/>
        </w:rPr>
        <w:t xml:space="preserve"> </w:t>
      </w:r>
      <w:r w:rsidR="00303A6A" w:rsidRPr="00B708AF">
        <w:rPr>
          <w:rFonts w:ascii="Calibri" w:eastAsia="Calibri" w:hAnsi="Calibri" w:cs="Traditional Arabic" w:hint="cs"/>
          <w:color w:val="000000" w:themeColor="text1"/>
          <w:sz w:val="36"/>
          <w:szCs w:val="36"/>
          <w:rtl/>
        </w:rPr>
        <w:t xml:space="preserve">" </w:t>
      </w:r>
      <w:r w:rsidR="00464B35"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هدف البحث إلى </w:t>
      </w:r>
      <w:r w:rsidRPr="00B708AF">
        <w:rPr>
          <w:rFonts w:ascii="Calibri" w:eastAsia="Calibri" w:hAnsi="Calibri" w:cs="Traditional Arabic" w:hint="cs"/>
          <w:color w:val="000000" w:themeColor="text1"/>
          <w:sz w:val="36"/>
          <w:szCs w:val="36"/>
          <w:rtl/>
        </w:rPr>
        <w:t>تصميم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برمجية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تعليمية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قائمة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تكنولوجيا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طالبات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بمنطقة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الباحة</w:t>
      </w:r>
      <w:r w:rsidR="00D3617D" w:rsidRPr="00B708AF">
        <w:rPr>
          <w:rFonts w:ascii="Calibri" w:eastAsia="Calibri" w:hAnsi="Calibri" w:cs="Traditional Arabic" w:hint="cs"/>
          <w:color w:val="000000" w:themeColor="text1"/>
          <w:sz w:val="36"/>
          <w:szCs w:val="36"/>
          <w:rtl/>
        </w:rPr>
        <w:t xml:space="preserve"> بالمملكة العربية السعودية</w:t>
      </w:r>
      <w:r w:rsidRPr="00B708AF">
        <w:rPr>
          <w:rFonts w:ascii="Calibri" w:eastAsia="Calibri" w:hAnsi="Calibri" w:cs="Traditional Arabic" w:hint="cs"/>
          <w:color w:val="000000" w:themeColor="text1"/>
          <w:sz w:val="36"/>
          <w:szCs w:val="36"/>
          <w:rtl/>
        </w:rPr>
        <w:t xml:space="preserve"> , و اتبع البحث المنهج شبه التجريبي و المنهج الوصفي</w:t>
      </w:r>
      <w:r w:rsidR="00D3617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و تكونت عينة البحث من ( 60 ) طالبة تم تقسيمهم الى مجموعتين </w:t>
      </w:r>
      <w:r w:rsidR="004D604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مجموعة تجريبية شملت ( 30 ) طالبة </w:t>
      </w:r>
      <w:r w:rsidR="004D604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مجموعة ضابطة شملت ( 30 ) طالبة </w:t>
      </w:r>
      <w:r w:rsidR="004D6045" w:rsidRPr="00B708AF">
        <w:rPr>
          <w:rFonts w:ascii="Calibri" w:eastAsia="Calibri" w:hAnsi="Calibri" w:cs="Traditional Arabic" w:hint="cs"/>
          <w:color w:val="000000" w:themeColor="text1"/>
          <w:sz w:val="36"/>
          <w:szCs w:val="36"/>
          <w:rtl/>
        </w:rPr>
        <w:t xml:space="preserve">تم اختيارهم بالطريقة العشوائية </w:t>
      </w:r>
      <w:r w:rsidRPr="00B708AF">
        <w:rPr>
          <w:rFonts w:ascii="Calibri" w:eastAsia="Calibri" w:hAnsi="Calibri" w:cs="Traditional Arabic" w:hint="cs"/>
          <w:color w:val="000000" w:themeColor="text1"/>
          <w:sz w:val="36"/>
          <w:szCs w:val="36"/>
          <w:rtl/>
        </w:rPr>
        <w:t>مطبقا عليهما اختبار المهارات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الاحياء من ( إعداد الباحثة ) , و توصلت نتائج البحث إلى فاعلية 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 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طالبات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الثانوية </w:t>
      </w:r>
      <w:r w:rsidR="00AF2A31" w:rsidRPr="00B708AF">
        <w:rPr>
          <w:rFonts w:ascii="Calibri" w:eastAsia="Calibri" w:hAnsi="Calibri" w:cs="Traditional Arabic" w:hint="cs"/>
          <w:color w:val="000000" w:themeColor="text1"/>
          <w:sz w:val="36"/>
          <w:szCs w:val="36"/>
          <w:rtl/>
        </w:rPr>
        <w:t>بمنطقة</w:t>
      </w:r>
      <w:r w:rsidR="00AF2A31" w:rsidRPr="00B708AF">
        <w:rPr>
          <w:rFonts w:ascii="Calibri" w:eastAsia="Calibri" w:hAnsi="Calibri" w:cs="Traditional Arabic"/>
          <w:color w:val="000000" w:themeColor="text1"/>
          <w:sz w:val="36"/>
          <w:szCs w:val="36"/>
          <w:rtl/>
        </w:rPr>
        <w:t xml:space="preserve"> </w:t>
      </w:r>
      <w:r w:rsidR="00AF2A31" w:rsidRPr="00B708AF">
        <w:rPr>
          <w:rFonts w:ascii="Calibri" w:eastAsia="Calibri" w:hAnsi="Calibri" w:cs="Traditional Arabic" w:hint="cs"/>
          <w:color w:val="000000" w:themeColor="text1"/>
          <w:sz w:val="36"/>
          <w:szCs w:val="36"/>
          <w:rtl/>
        </w:rPr>
        <w:t xml:space="preserve">الباحة بالمملكة العربية السعودية </w:t>
      </w:r>
      <w:r w:rsidRPr="00B708AF">
        <w:rPr>
          <w:rFonts w:ascii="Calibri" w:eastAsia="Calibri" w:hAnsi="Calibri" w:cs="Traditional Arabic" w:hint="cs"/>
          <w:color w:val="000000" w:themeColor="text1"/>
          <w:sz w:val="36"/>
          <w:szCs w:val="36"/>
          <w:rtl/>
        </w:rPr>
        <w:t>.</w:t>
      </w:r>
    </w:p>
    <w:p w:rsidR="008D2D8A" w:rsidRPr="00B708AF" w:rsidRDefault="008D2D8A" w:rsidP="006C2D68">
      <w:pPr>
        <w:numPr>
          <w:ilvl w:val="0"/>
          <w:numId w:val="18"/>
        </w:numPr>
        <w:tabs>
          <w:tab w:val="left" w:pos="379"/>
        </w:tabs>
        <w:spacing w:after="0" w:line="240" w:lineRule="auto"/>
        <w:ind w:left="22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دراسة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ماجد الطويرقي</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b/>
          <w:bCs/>
          <w:color w:val="000000" w:themeColor="text1"/>
          <w:sz w:val="36"/>
          <w:szCs w:val="36"/>
          <w:rtl/>
        </w:rPr>
        <w:t>1435</w:t>
      </w:r>
      <w:r w:rsidRPr="00B708AF">
        <w:rPr>
          <w:rFonts w:ascii="Calibri" w:eastAsia="Calibri" w:hAnsi="Calibri" w:cs="Traditional Arabic" w:hint="cs"/>
          <w:b/>
          <w:bCs/>
          <w:color w:val="000000" w:themeColor="text1"/>
          <w:sz w:val="36"/>
          <w:szCs w:val="36"/>
          <w:rtl/>
        </w:rPr>
        <w:t xml:space="preserve"> هـ </w:t>
      </w:r>
      <w:r w:rsidRPr="00B708AF">
        <w:rPr>
          <w:rFonts w:ascii="Calibri" w:eastAsia="Calibri" w:hAnsi="Calibri" w:cs="Traditional Arabic"/>
          <w:b/>
          <w:bCs/>
          <w:color w:val="000000" w:themeColor="text1"/>
          <w:sz w:val="36"/>
          <w:szCs w:val="36"/>
          <w:rtl/>
        </w:rPr>
        <w:t>)</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00A44AA0" w:rsidRPr="00B708AF">
        <w:rPr>
          <w:rFonts w:ascii="Calibri" w:eastAsia="Calibri" w:hAnsi="Calibri" w:cs="Traditional Arabic" w:hint="cs"/>
          <w:color w:val="000000" w:themeColor="text1"/>
          <w:sz w:val="36"/>
          <w:szCs w:val="36"/>
          <w:u w:val="dash"/>
          <w:rtl/>
        </w:rPr>
        <w:t xml:space="preserve">و عنوانها: </w:t>
      </w:r>
      <w:r w:rsidR="007E515E" w:rsidRPr="00B708AF">
        <w:rPr>
          <w:rFonts w:ascii="Calibri" w:eastAsia="Calibri" w:hAnsi="Calibri" w:cs="Traditional Arabic" w:hint="cs"/>
          <w:color w:val="000000" w:themeColor="text1"/>
          <w:sz w:val="36"/>
          <w:szCs w:val="36"/>
          <w:u w:val="dash"/>
          <w:rtl/>
        </w:rPr>
        <w:t xml:space="preserve">" </w:t>
      </w:r>
      <w:r w:rsidR="00A44AA0" w:rsidRPr="00B708AF">
        <w:rPr>
          <w:rFonts w:ascii="Calibri" w:eastAsia="Calibri" w:hAnsi="Calibri" w:cs="Traditional Arabic" w:hint="cs"/>
          <w:color w:val="000000" w:themeColor="text1"/>
          <w:sz w:val="36"/>
          <w:szCs w:val="36"/>
          <w:u w:val="dash"/>
          <w:rtl/>
        </w:rPr>
        <w:t>معوقات</w:t>
      </w:r>
      <w:r w:rsidR="00A44AA0" w:rsidRPr="00B708AF">
        <w:rPr>
          <w:rFonts w:ascii="Calibri" w:eastAsia="Calibri" w:hAnsi="Calibri" w:cs="Traditional Arabic"/>
          <w:color w:val="000000" w:themeColor="text1"/>
          <w:sz w:val="36"/>
          <w:szCs w:val="36"/>
          <w:u w:val="dash"/>
          <w:rtl/>
        </w:rPr>
        <w:t xml:space="preserve"> </w:t>
      </w:r>
      <w:r w:rsidR="00A44AA0" w:rsidRPr="00B708AF">
        <w:rPr>
          <w:rFonts w:ascii="Calibri" w:eastAsia="Calibri" w:hAnsi="Calibri" w:cs="Traditional Arabic" w:hint="cs"/>
          <w:color w:val="000000" w:themeColor="text1"/>
          <w:sz w:val="36"/>
          <w:szCs w:val="36"/>
          <w:u w:val="dash"/>
          <w:rtl/>
        </w:rPr>
        <w:t>استخدام</w:t>
      </w:r>
      <w:r w:rsidR="00A44AA0" w:rsidRPr="00B708AF">
        <w:rPr>
          <w:rFonts w:ascii="Calibri" w:eastAsia="Calibri" w:hAnsi="Calibri" w:cs="Traditional Arabic"/>
          <w:color w:val="000000" w:themeColor="text1"/>
          <w:sz w:val="36"/>
          <w:szCs w:val="36"/>
          <w:u w:val="dash"/>
          <w:rtl/>
        </w:rPr>
        <w:t xml:space="preserve"> </w:t>
      </w:r>
      <w:r w:rsidR="00A44AA0" w:rsidRPr="00B708AF">
        <w:rPr>
          <w:rFonts w:ascii="Calibri" w:eastAsia="Calibri" w:hAnsi="Calibri" w:cs="Traditional Arabic" w:hint="cs"/>
          <w:color w:val="000000" w:themeColor="text1"/>
          <w:sz w:val="36"/>
          <w:szCs w:val="36"/>
          <w:u w:val="dash"/>
          <w:rtl/>
        </w:rPr>
        <w:t>المعامل</w:t>
      </w:r>
      <w:r w:rsidR="00A44AA0" w:rsidRPr="00B708AF">
        <w:rPr>
          <w:rFonts w:ascii="Calibri" w:eastAsia="Calibri" w:hAnsi="Calibri" w:cs="Traditional Arabic"/>
          <w:color w:val="000000" w:themeColor="text1"/>
          <w:sz w:val="36"/>
          <w:szCs w:val="36"/>
          <w:u w:val="dash"/>
          <w:rtl/>
        </w:rPr>
        <w:t xml:space="preserve"> </w:t>
      </w:r>
      <w:r w:rsidR="00A44AA0" w:rsidRPr="00B708AF">
        <w:rPr>
          <w:rFonts w:ascii="Calibri" w:eastAsia="Calibri" w:hAnsi="Calibri" w:cs="Traditional Arabic" w:hint="cs"/>
          <w:color w:val="000000" w:themeColor="text1"/>
          <w:sz w:val="36"/>
          <w:szCs w:val="36"/>
          <w:u w:val="dash"/>
          <w:rtl/>
        </w:rPr>
        <w:t>الافتراضية</w:t>
      </w:r>
      <w:r w:rsidR="00A44AA0" w:rsidRPr="00B708AF">
        <w:rPr>
          <w:rFonts w:ascii="Calibri" w:eastAsia="Calibri" w:hAnsi="Calibri" w:cs="Traditional Arabic"/>
          <w:color w:val="000000" w:themeColor="text1"/>
          <w:sz w:val="36"/>
          <w:szCs w:val="36"/>
          <w:u w:val="dash"/>
          <w:rtl/>
        </w:rPr>
        <w:t xml:space="preserve"> </w:t>
      </w:r>
      <w:r w:rsidR="00A44AA0" w:rsidRPr="00B708AF">
        <w:rPr>
          <w:rFonts w:ascii="Calibri" w:eastAsia="Calibri" w:hAnsi="Calibri" w:cs="Traditional Arabic" w:hint="cs"/>
          <w:color w:val="000000" w:themeColor="text1"/>
          <w:sz w:val="36"/>
          <w:szCs w:val="36"/>
          <w:u w:val="dash"/>
          <w:rtl/>
        </w:rPr>
        <w:t>لدى</w:t>
      </w:r>
      <w:r w:rsidR="00A44AA0" w:rsidRPr="00B708AF">
        <w:rPr>
          <w:rFonts w:ascii="Calibri" w:eastAsia="Calibri" w:hAnsi="Calibri" w:cs="Traditional Arabic"/>
          <w:color w:val="000000" w:themeColor="text1"/>
          <w:sz w:val="36"/>
          <w:szCs w:val="36"/>
          <w:u w:val="dash"/>
          <w:rtl/>
        </w:rPr>
        <w:t xml:space="preserve"> </w:t>
      </w:r>
      <w:r w:rsidR="00A44AA0" w:rsidRPr="00B708AF">
        <w:rPr>
          <w:rFonts w:ascii="Calibri" w:eastAsia="Calibri" w:hAnsi="Calibri" w:cs="Traditional Arabic" w:hint="cs"/>
          <w:color w:val="000000" w:themeColor="text1"/>
          <w:sz w:val="36"/>
          <w:szCs w:val="36"/>
          <w:u w:val="dash"/>
          <w:rtl/>
        </w:rPr>
        <w:t>معلمي</w:t>
      </w:r>
      <w:r w:rsidR="00A44AA0" w:rsidRPr="00B708AF">
        <w:rPr>
          <w:rFonts w:ascii="Calibri" w:eastAsia="Calibri" w:hAnsi="Calibri" w:cs="Traditional Arabic"/>
          <w:color w:val="000000" w:themeColor="text1"/>
          <w:sz w:val="36"/>
          <w:szCs w:val="36"/>
          <w:u w:val="dash"/>
          <w:rtl/>
        </w:rPr>
        <w:t xml:space="preserve"> </w:t>
      </w:r>
      <w:r w:rsidR="00A44AA0" w:rsidRPr="00B708AF">
        <w:rPr>
          <w:rFonts w:ascii="Calibri" w:eastAsia="Calibri" w:hAnsi="Calibri" w:cs="Traditional Arabic" w:hint="cs"/>
          <w:color w:val="000000" w:themeColor="text1"/>
          <w:sz w:val="36"/>
          <w:szCs w:val="36"/>
          <w:u w:val="dash"/>
          <w:rtl/>
        </w:rPr>
        <w:t>العلوم</w:t>
      </w:r>
      <w:r w:rsidR="00A44AA0" w:rsidRPr="00B708AF">
        <w:rPr>
          <w:rFonts w:ascii="Calibri" w:eastAsia="Calibri" w:hAnsi="Calibri" w:cs="Traditional Arabic"/>
          <w:color w:val="000000" w:themeColor="text1"/>
          <w:sz w:val="36"/>
          <w:szCs w:val="36"/>
          <w:u w:val="dash"/>
          <w:rtl/>
        </w:rPr>
        <w:t xml:space="preserve"> </w:t>
      </w:r>
      <w:r w:rsidR="00A44AA0" w:rsidRPr="00B708AF">
        <w:rPr>
          <w:rFonts w:ascii="Calibri" w:eastAsia="Calibri" w:hAnsi="Calibri" w:cs="Traditional Arabic" w:hint="cs"/>
          <w:color w:val="000000" w:themeColor="text1"/>
          <w:sz w:val="36"/>
          <w:szCs w:val="36"/>
          <w:u w:val="dash"/>
          <w:rtl/>
        </w:rPr>
        <w:t>الطبيعية</w:t>
      </w:r>
      <w:r w:rsidR="00A44AA0" w:rsidRPr="00B708AF">
        <w:rPr>
          <w:rFonts w:ascii="Calibri" w:eastAsia="Calibri" w:hAnsi="Calibri" w:cs="Traditional Arabic"/>
          <w:color w:val="000000" w:themeColor="text1"/>
          <w:sz w:val="36"/>
          <w:szCs w:val="36"/>
          <w:u w:val="dash"/>
          <w:rtl/>
        </w:rPr>
        <w:t xml:space="preserve"> </w:t>
      </w:r>
      <w:r w:rsidR="00A44AA0" w:rsidRPr="00B708AF">
        <w:rPr>
          <w:rFonts w:ascii="Calibri" w:eastAsia="Calibri" w:hAnsi="Calibri" w:cs="Traditional Arabic" w:hint="cs"/>
          <w:color w:val="000000" w:themeColor="text1"/>
          <w:sz w:val="36"/>
          <w:szCs w:val="36"/>
          <w:u w:val="dash"/>
          <w:rtl/>
        </w:rPr>
        <w:t>بالمرحلة</w:t>
      </w:r>
      <w:r w:rsidR="00A44AA0" w:rsidRPr="00B708AF">
        <w:rPr>
          <w:rFonts w:ascii="Calibri" w:eastAsia="Calibri" w:hAnsi="Calibri" w:cs="Traditional Arabic"/>
          <w:color w:val="000000" w:themeColor="text1"/>
          <w:sz w:val="36"/>
          <w:szCs w:val="36"/>
          <w:u w:val="dash"/>
          <w:rtl/>
        </w:rPr>
        <w:t xml:space="preserve"> </w:t>
      </w:r>
      <w:r w:rsidR="00A44AA0" w:rsidRPr="00B708AF">
        <w:rPr>
          <w:rFonts w:ascii="Calibri" w:eastAsia="Calibri" w:hAnsi="Calibri" w:cs="Traditional Arabic" w:hint="cs"/>
          <w:color w:val="000000" w:themeColor="text1"/>
          <w:sz w:val="36"/>
          <w:szCs w:val="36"/>
          <w:u w:val="dash"/>
          <w:rtl/>
        </w:rPr>
        <w:t>الثانوية بالمملكة العربية السعودية</w:t>
      </w:r>
      <w:r w:rsidR="00A44AA0" w:rsidRPr="00B708AF">
        <w:rPr>
          <w:rFonts w:ascii="Calibri" w:eastAsia="Calibri" w:hAnsi="Calibri" w:cs="Traditional Arabic" w:hint="cs"/>
          <w:color w:val="000000" w:themeColor="text1"/>
          <w:sz w:val="36"/>
          <w:szCs w:val="36"/>
          <w:rtl/>
        </w:rPr>
        <w:t xml:space="preserve"> ", </w:t>
      </w:r>
      <w:r w:rsidR="007E515E" w:rsidRPr="00B708AF">
        <w:rPr>
          <w:rFonts w:ascii="Calibri" w:eastAsia="Calibri" w:hAnsi="Calibri" w:cs="Traditional Arabic" w:hint="cs"/>
          <w:color w:val="000000" w:themeColor="text1"/>
          <w:sz w:val="36"/>
          <w:szCs w:val="36"/>
          <w:rtl/>
        </w:rPr>
        <w:t xml:space="preserve">و </w:t>
      </w:r>
      <w:r w:rsidRPr="00B708AF">
        <w:rPr>
          <w:rFonts w:ascii="Calibri" w:eastAsia="Calibri" w:hAnsi="Calibri" w:cs="Traditional Arabic" w:hint="cs"/>
          <w:color w:val="000000" w:themeColor="text1"/>
          <w:sz w:val="36"/>
          <w:szCs w:val="36"/>
          <w:rtl/>
        </w:rPr>
        <w:t>هدفت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تعرف معوقات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معلمي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الطبيعية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الثانوية </w:t>
      </w:r>
      <w:r w:rsidR="00296E64" w:rsidRPr="00B708AF">
        <w:rPr>
          <w:rFonts w:ascii="Calibri" w:eastAsia="Calibri" w:hAnsi="Calibri" w:cs="Traditional Arabic" w:hint="cs"/>
          <w:color w:val="000000" w:themeColor="text1"/>
          <w:sz w:val="36"/>
          <w:szCs w:val="36"/>
          <w:rtl/>
        </w:rPr>
        <w:t xml:space="preserve">بالمملكة العربية السعودية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استخدمت</w:t>
      </w:r>
      <w:r w:rsidRPr="00B708AF">
        <w:rPr>
          <w:rFonts w:ascii="Calibri" w:eastAsia="Calibri" w:hAnsi="Calibri" w:cs="Traditional Arabic"/>
          <w:color w:val="000000" w:themeColor="text1"/>
          <w:sz w:val="36"/>
          <w:szCs w:val="36"/>
          <w:rtl/>
        </w:rPr>
        <w:t xml:space="preserve"> </w:t>
      </w:r>
      <w:r w:rsidR="00652E43" w:rsidRPr="00B708AF">
        <w:rPr>
          <w:rFonts w:ascii="Calibri" w:eastAsia="Calibri" w:hAnsi="Calibri" w:cs="Traditional Arabic" w:hint="cs"/>
          <w:color w:val="000000" w:themeColor="text1"/>
          <w:sz w:val="36"/>
          <w:szCs w:val="36"/>
          <w:rtl/>
        </w:rPr>
        <w:t xml:space="preserve">الدراسة </w:t>
      </w:r>
      <w:r w:rsidRPr="00B708AF">
        <w:rPr>
          <w:rFonts w:ascii="Calibri" w:eastAsia="Calibri" w:hAnsi="Calibri" w:cs="Traditional Arabic" w:hint="cs"/>
          <w:color w:val="000000" w:themeColor="text1"/>
          <w:sz w:val="36"/>
          <w:szCs w:val="36"/>
          <w:rtl/>
        </w:rPr>
        <w:t>المنهج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الوصفي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المسحي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اداة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الاستبانة </w:t>
      </w:r>
      <w:r w:rsidR="00652E43" w:rsidRPr="00B708AF">
        <w:rPr>
          <w:rFonts w:ascii="Calibri" w:eastAsia="Calibri" w:hAnsi="Calibri" w:cs="Traditional Arabic" w:hint="cs"/>
          <w:color w:val="000000" w:themeColor="text1"/>
          <w:sz w:val="36"/>
          <w:szCs w:val="36"/>
          <w:rtl/>
        </w:rPr>
        <w:t xml:space="preserve">من </w:t>
      </w:r>
      <w:r w:rsidR="00324FB0" w:rsidRPr="00B708AF">
        <w:rPr>
          <w:rFonts w:ascii="Calibri" w:eastAsia="Calibri" w:hAnsi="Calibri" w:cs="Traditional Arabic" w:hint="cs"/>
          <w:color w:val="000000" w:themeColor="text1"/>
          <w:sz w:val="36"/>
          <w:szCs w:val="36"/>
          <w:rtl/>
        </w:rPr>
        <w:t xml:space="preserve">            </w:t>
      </w:r>
      <w:r w:rsidR="00652E43" w:rsidRPr="00B708AF">
        <w:rPr>
          <w:rFonts w:ascii="Calibri" w:eastAsia="Calibri" w:hAnsi="Calibri" w:cs="Traditional Arabic" w:hint="cs"/>
          <w:color w:val="000000" w:themeColor="text1"/>
          <w:sz w:val="36"/>
          <w:szCs w:val="36"/>
          <w:rtl/>
        </w:rPr>
        <w:t xml:space="preserve">( إعداد الباحث )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تمثلت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العينة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في ( </w:t>
      </w:r>
      <w:r w:rsidRPr="00B708AF">
        <w:rPr>
          <w:rFonts w:ascii="Calibri" w:eastAsia="Calibri" w:hAnsi="Calibri" w:cs="Traditional Arabic"/>
          <w:color w:val="000000" w:themeColor="text1"/>
          <w:sz w:val="36"/>
          <w:szCs w:val="36"/>
          <w:rtl/>
        </w:rPr>
        <w:t>313</w:t>
      </w:r>
      <w:r w:rsidRPr="00B708AF">
        <w:rPr>
          <w:rFonts w:ascii="Calibri" w:eastAsia="Calibri" w:hAnsi="Calibri" w:cs="Traditional Arabic" w:hint="cs"/>
          <w:color w:val="000000" w:themeColor="text1"/>
          <w:sz w:val="36"/>
          <w:szCs w:val="36"/>
          <w:rtl/>
        </w:rPr>
        <w:t xml:space="preserve"> ) معلماً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لمواد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الطبيعية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w:t>
      </w:r>
      <w:r w:rsidRPr="00B708AF">
        <w:rPr>
          <w:rFonts w:ascii="Calibri" w:eastAsia="Calibri" w:hAnsi="Calibri" w:cs="Traditional Arabic"/>
          <w:color w:val="000000" w:themeColor="text1"/>
          <w:sz w:val="36"/>
          <w:szCs w:val="36"/>
          <w:rtl/>
        </w:rPr>
        <w:t xml:space="preserve"> </w:t>
      </w:r>
      <w:r w:rsidR="00324FB0" w:rsidRPr="00B708AF">
        <w:rPr>
          <w:rFonts w:ascii="Calibri" w:eastAsia="Calibri" w:hAnsi="Calibri" w:cs="Traditional Arabic" w:hint="cs"/>
          <w:color w:val="000000" w:themeColor="text1"/>
          <w:sz w:val="36"/>
          <w:szCs w:val="36"/>
          <w:rtl/>
        </w:rPr>
        <w:t xml:space="preserve">الثانوية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استبعاد ( </w:t>
      </w:r>
      <w:r w:rsidRPr="00B708AF">
        <w:rPr>
          <w:rFonts w:ascii="Calibri" w:eastAsia="Calibri" w:hAnsi="Calibri" w:cs="Traditional Arabic"/>
          <w:color w:val="000000" w:themeColor="text1"/>
          <w:sz w:val="36"/>
          <w:szCs w:val="36"/>
          <w:rtl/>
        </w:rPr>
        <w:t>30</w:t>
      </w:r>
      <w:r w:rsidRPr="00B708AF">
        <w:rPr>
          <w:rFonts w:ascii="Calibri" w:eastAsia="Calibri" w:hAnsi="Calibri" w:cs="Traditional Arabic" w:hint="cs"/>
          <w:color w:val="000000" w:themeColor="text1"/>
          <w:sz w:val="36"/>
          <w:szCs w:val="36"/>
          <w:rtl/>
        </w:rPr>
        <w:t xml:space="preserve"> ) معلماً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كعينة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استطلاعية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كانت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نتائج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المتوسط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لدرجة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وجود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المعوقات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معلمي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الطبيعية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بدرجة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كبيرة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جاءت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المعوقات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المتعلقة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بتقنية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الحاسب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التجهيزات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بالمرتبة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الاولى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ثم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تلتها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lastRenderedPageBreak/>
        <w:t>المعوقات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المتعلقة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بمقررات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العلوم</w:t>
      </w:r>
      <w:r w:rsidRPr="00B708AF">
        <w:rPr>
          <w:rFonts w:ascii="Calibri" w:eastAsia="Calibri" w:hAnsi="Calibri" w:cs="Traditional Arabic"/>
          <w:color w:val="000000" w:themeColor="text1"/>
          <w:sz w:val="36"/>
          <w:szCs w:val="36"/>
          <w:rtl/>
        </w:rPr>
        <w:t xml:space="preserve"> </w:t>
      </w:r>
      <w:r w:rsidR="0027018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ثم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المعوقات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المتعلقة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بالإدارة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ثم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المعوقات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المتعلقة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بالمتعلم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ثم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المعوقات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المتعلقة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بالمعلم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18"/>
        </w:numPr>
        <w:tabs>
          <w:tab w:val="left" w:pos="379"/>
        </w:tabs>
        <w:spacing w:after="0" w:line="240" w:lineRule="auto"/>
        <w:ind w:left="22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بحث</w:t>
      </w:r>
      <w:r w:rsidRPr="00B708AF">
        <w:rPr>
          <w:rFonts w:ascii="Calibri" w:eastAsia="Calibri" w:hAnsi="Calibri" w:cs="Arial" w:hint="cs"/>
          <w:b/>
          <w:bCs/>
          <w:color w:val="000000" w:themeColor="text1"/>
          <w:rtl/>
        </w:rPr>
        <w:t xml:space="preserve"> </w:t>
      </w:r>
      <w:r w:rsidRPr="00B708AF">
        <w:rPr>
          <w:rFonts w:ascii="Calibri" w:eastAsia="Calibri" w:hAnsi="Calibri" w:cs="Traditional Arabic" w:hint="cs"/>
          <w:b/>
          <w:bCs/>
          <w:color w:val="000000" w:themeColor="text1"/>
          <w:sz w:val="36"/>
          <w:szCs w:val="36"/>
          <w:rtl/>
          <w:lang w:bidi="ar-EG"/>
        </w:rPr>
        <w:t>بجيبي و</w:t>
      </w:r>
      <w:r w:rsidRPr="00B708AF">
        <w:rPr>
          <w:rFonts w:ascii="Calibri" w:eastAsia="Calibri" w:hAnsi="Calibri" w:cs="Traditional Arabic" w:hint="cs"/>
          <w:b/>
          <w:bCs/>
          <w:color w:val="000000" w:themeColor="text1"/>
          <w:sz w:val="36"/>
          <w:szCs w:val="36"/>
          <w:rtl/>
        </w:rPr>
        <w:t>كومار</w:t>
      </w:r>
      <w:r w:rsidRPr="00B708AF">
        <w:rPr>
          <w:rFonts w:ascii="Times New Roman" w:eastAsia="Calibri" w:hAnsi="Times New Roman" w:cs="Times New Roman"/>
          <w:b/>
          <w:bCs/>
          <w:color w:val="000000" w:themeColor="text1"/>
          <w:sz w:val="32"/>
          <w:szCs w:val="32"/>
        </w:rPr>
        <w:t xml:space="preserve">Kumar , A  2015 </w:t>
      </w:r>
      <w:r w:rsidRPr="00B708AF">
        <w:rPr>
          <w:rFonts w:ascii="Times New Roman" w:eastAsia="Calibri" w:hAnsi="Times New Roman" w:cs="Times New Roman"/>
          <w:b/>
          <w:bCs/>
          <w:color w:val="000000" w:themeColor="text1"/>
          <w:sz w:val="32"/>
          <w:szCs w:val="32"/>
          <w:rtl/>
        </w:rPr>
        <w:t xml:space="preserve"> </w:t>
      </w:r>
      <w:r w:rsidRPr="00B708AF">
        <w:rPr>
          <w:rFonts w:ascii="Times New Roman" w:eastAsia="Calibri" w:hAnsi="Times New Roman" w:cs="Times New Roman"/>
          <w:b/>
          <w:bCs/>
          <w:color w:val="000000" w:themeColor="text1"/>
          <w:sz w:val="32"/>
          <w:szCs w:val="32"/>
        </w:rPr>
        <w:t xml:space="preserve"> Bajpai , M. , </w:t>
      </w:r>
      <w:r w:rsidR="00A44AA0" w:rsidRPr="00B708AF">
        <w:rPr>
          <w:rFonts w:ascii="Calibri" w:eastAsia="Calibri" w:hAnsi="Calibri" w:cs="Traditional Arabic" w:hint="cs"/>
          <w:color w:val="000000" w:themeColor="text1"/>
          <w:sz w:val="36"/>
          <w:szCs w:val="36"/>
          <w:u w:val="dash"/>
          <w:rtl/>
        </w:rPr>
        <w:t xml:space="preserve">و عنوانها: </w:t>
      </w:r>
      <w:r w:rsidR="00791F37" w:rsidRPr="00B708AF">
        <w:rPr>
          <w:rFonts w:ascii="Calibri" w:eastAsia="Calibri" w:hAnsi="Calibri" w:cs="Traditional Arabic" w:hint="cs"/>
          <w:color w:val="000000" w:themeColor="text1"/>
          <w:sz w:val="36"/>
          <w:szCs w:val="36"/>
          <w:u w:val="dash"/>
          <w:rtl/>
        </w:rPr>
        <w:t>" فعالية المختبرات الافتراضية في</w:t>
      </w:r>
      <w:r w:rsidR="00791F37" w:rsidRPr="00B708AF">
        <w:rPr>
          <w:rFonts w:ascii="Calibri" w:eastAsia="Calibri" w:hAnsi="Calibri" w:cs="Traditional Arabic"/>
          <w:color w:val="000000" w:themeColor="text1"/>
          <w:sz w:val="36"/>
          <w:szCs w:val="36"/>
          <w:u w:val="dash"/>
          <w:rtl/>
        </w:rPr>
        <w:t xml:space="preserve"> </w:t>
      </w:r>
      <w:r w:rsidR="00791F37" w:rsidRPr="00B708AF">
        <w:rPr>
          <w:rFonts w:ascii="Calibri" w:eastAsia="Calibri" w:hAnsi="Calibri" w:cs="Traditional Arabic" w:hint="cs"/>
          <w:color w:val="000000" w:themeColor="text1"/>
          <w:sz w:val="36"/>
          <w:szCs w:val="36"/>
          <w:u w:val="dash"/>
          <w:rtl/>
        </w:rPr>
        <w:t>تحصيل</w:t>
      </w:r>
      <w:r w:rsidR="00791F37" w:rsidRPr="00B708AF">
        <w:rPr>
          <w:rFonts w:ascii="Calibri" w:eastAsia="Calibri" w:hAnsi="Calibri" w:cs="Traditional Arabic"/>
          <w:color w:val="000000" w:themeColor="text1"/>
          <w:sz w:val="36"/>
          <w:szCs w:val="36"/>
          <w:u w:val="dash"/>
          <w:rtl/>
        </w:rPr>
        <w:t xml:space="preserve"> </w:t>
      </w:r>
      <w:r w:rsidR="00791F37" w:rsidRPr="00B708AF">
        <w:rPr>
          <w:rFonts w:ascii="Calibri" w:eastAsia="Calibri" w:hAnsi="Calibri" w:cs="Traditional Arabic" w:hint="cs"/>
          <w:color w:val="000000" w:themeColor="text1"/>
          <w:sz w:val="36"/>
          <w:szCs w:val="36"/>
          <w:u w:val="dash"/>
          <w:rtl/>
        </w:rPr>
        <w:t>الطلاب</w:t>
      </w:r>
      <w:r w:rsidR="00791F37" w:rsidRPr="00B708AF">
        <w:rPr>
          <w:rFonts w:ascii="Calibri" w:eastAsia="Calibri" w:hAnsi="Calibri" w:cs="Traditional Arabic"/>
          <w:color w:val="000000" w:themeColor="text1"/>
          <w:sz w:val="36"/>
          <w:szCs w:val="36"/>
          <w:u w:val="dash"/>
          <w:rtl/>
        </w:rPr>
        <w:t xml:space="preserve"> </w:t>
      </w:r>
      <w:r w:rsidR="00791F37" w:rsidRPr="00B708AF">
        <w:rPr>
          <w:rFonts w:ascii="Calibri" w:eastAsia="Calibri" w:hAnsi="Calibri" w:cs="Traditional Arabic" w:hint="cs"/>
          <w:color w:val="000000" w:themeColor="text1"/>
          <w:sz w:val="36"/>
          <w:szCs w:val="36"/>
          <w:u w:val="dash"/>
          <w:rtl/>
        </w:rPr>
        <w:t>في</w:t>
      </w:r>
      <w:r w:rsidR="00791F37" w:rsidRPr="00B708AF">
        <w:rPr>
          <w:rFonts w:ascii="Calibri" w:eastAsia="Calibri" w:hAnsi="Calibri" w:cs="Traditional Arabic"/>
          <w:color w:val="000000" w:themeColor="text1"/>
          <w:sz w:val="36"/>
          <w:szCs w:val="36"/>
          <w:u w:val="dash"/>
          <w:rtl/>
        </w:rPr>
        <w:t xml:space="preserve"> </w:t>
      </w:r>
      <w:r w:rsidR="00356910" w:rsidRPr="00B708AF">
        <w:rPr>
          <w:rFonts w:ascii="Calibri" w:eastAsia="Calibri" w:hAnsi="Calibri" w:cs="Traditional Arabic" w:hint="cs"/>
          <w:color w:val="000000" w:themeColor="text1"/>
          <w:sz w:val="36"/>
          <w:szCs w:val="36"/>
          <w:u w:val="dash"/>
          <w:rtl/>
        </w:rPr>
        <w:t xml:space="preserve">مقرر </w:t>
      </w:r>
      <w:r w:rsidR="00791F37" w:rsidRPr="00B708AF">
        <w:rPr>
          <w:rFonts w:ascii="Calibri" w:eastAsia="Calibri" w:hAnsi="Calibri" w:cs="Traditional Arabic" w:hint="cs"/>
          <w:color w:val="000000" w:themeColor="text1"/>
          <w:sz w:val="36"/>
          <w:szCs w:val="36"/>
          <w:u w:val="dash"/>
          <w:rtl/>
        </w:rPr>
        <w:t xml:space="preserve">الفيزياء </w:t>
      </w:r>
      <w:r w:rsidR="00791F37" w:rsidRPr="00B708AF">
        <w:rPr>
          <w:rFonts w:ascii="Calibri" w:eastAsia="Calibri" w:hAnsi="Calibri" w:cs="Traditional Arabic" w:hint="cs"/>
          <w:color w:val="000000" w:themeColor="text1"/>
          <w:sz w:val="36"/>
          <w:szCs w:val="36"/>
          <w:rtl/>
        </w:rPr>
        <w:t xml:space="preserve">" , و </w:t>
      </w:r>
      <w:r w:rsidRPr="00B708AF">
        <w:rPr>
          <w:rFonts w:ascii="Calibri" w:eastAsia="Calibri" w:hAnsi="Calibri" w:cs="Traditional Arabic" w:hint="cs"/>
          <w:color w:val="000000" w:themeColor="text1"/>
          <w:sz w:val="36"/>
          <w:szCs w:val="36"/>
          <w:rtl/>
        </w:rPr>
        <w:t>هدف البحث إلى تعرف فعالية المختبرات الافتراضية 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الفيزياء ,</w:t>
      </w:r>
      <w:r w:rsidRPr="00B708AF">
        <w:rPr>
          <w:rFonts w:ascii="Calibri" w:eastAsia="Calibri" w:hAnsi="Calibri" w:cs="Arial" w:hint="cs"/>
          <w:color w:val="000000" w:themeColor="text1"/>
          <w:rtl/>
        </w:rPr>
        <w:t xml:space="preserve"> </w:t>
      </w:r>
      <w:r w:rsidRPr="00B708AF">
        <w:rPr>
          <w:rFonts w:ascii="Calibri" w:eastAsia="Calibri" w:hAnsi="Calibri" w:cs="Traditional Arabic" w:hint="cs"/>
          <w:color w:val="000000" w:themeColor="text1"/>
          <w:sz w:val="36"/>
          <w:szCs w:val="36"/>
          <w:rtl/>
        </w:rPr>
        <w:t>كما هدفت 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فعالية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المختبر</w:t>
      </w:r>
      <w:r w:rsidR="005E0449" w:rsidRPr="00B708AF">
        <w:rPr>
          <w:rFonts w:ascii="Calibri" w:eastAsia="Calibri" w:hAnsi="Calibri" w:cs="Traditional Arabic" w:hint="cs"/>
          <w:color w:val="000000" w:themeColor="text1"/>
          <w:sz w:val="36"/>
          <w:szCs w:val="36"/>
          <w:rtl/>
        </w:rPr>
        <w:t>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w:t>
      </w:r>
      <w:r w:rsidR="005E0449" w:rsidRPr="00B708AF">
        <w:rPr>
          <w:rFonts w:ascii="Calibri" w:eastAsia="Calibri" w:hAnsi="Calibri" w:cs="Traditional Arabic" w:hint="cs"/>
          <w:color w:val="000000" w:themeColor="text1"/>
          <w:sz w:val="36"/>
          <w:szCs w:val="36"/>
          <w:rtl/>
        </w:rPr>
        <w:t>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 تحديد 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العلوم , و استخدم البحث تصميم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تجريبي , </w:t>
      </w:r>
      <w:r w:rsidRPr="00B708AF">
        <w:rPr>
          <w:rFonts w:ascii="Calibri" w:eastAsia="Calibri" w:hAnsi="Calibri" w:cs="Traditional Arabic" w:hint="cs"/>
          <w:color w:val="000000" w:themeColor="text1"/>
          <w:sz w:val="36"/>
          <w:szCs w:val="36"/>
          <w:rtl/>
          <w:lang w:bidi="ar-EG"/>
        </w:rPr>
        <w:t>و</w:t>
      </w:r>
      <w:r w:rsidR="00C718BE"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كان </w:t>
      </w:r>
      <w:r w:rsidRPr="00B708AF">
        <w:rPr>
          <w:rFonts w:ascii="Calibri" w:eastAsia="Calibri" w:hAnsi="Calibri" w:cs="Traditional Arabic" w:hint="cs"/>
          <w:color w:val="000000" w:themeColor="text1"/>
          <w:sz w:val="36"/>
          <w:szCs w:val="36"/>
          <w:rtl/>
        </w:rPr>
        <w:t>المشاركون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w:t>
      </w:r>
      <w:r w:rsidRPr="00B708AF">
        <w:rPr>
          <w:rFonts w:ascii="Calibri" w:eastAsia="Calibri" w:hAnsi="Calibri" w:cs="Traditional Arabic"/>
          <w:color w:val="000000" w:themeColor="text1"/>
          <w:sz w:val="36"/>
          <w:szCs w:val="36"/>
          <w:rtl/>
        </w:rPr>
        <w:t xml:space="preserve"> </w:t>
      </w:r>
      <w:r w:rsidR="007E37A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208</w:t>
      </w:r>
      <w:r w:rsidRPr="00B708AF">
        <w:rPr>
          <w:rFonts w:ascii="Calibri" w:eastAsia="Calibri" w:hAnsi="Calibri" w:cs="Traditional Arabic" w:hint="cs"/>
          <w:color w:val="000000" w:themeColor="text1"/>
          <w:sz w:val="36"/>
          <w:szCs w:val="36"/>
          <w:rtl/>
        </w:rPr>
        <w:t xml:space="preserve"> ) طالبًا تتراوح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أعمارهم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من ( </w:t>
      </w:r>
      <w:r w:rsidRPr="00B708AF">
        <w:rPr>
          <w:rFonts w:ascii="Calibri" w:eastAsia="Calibri" w:hAnsi="Calibri" w:cs="Traditional Arabic"/>
          <w:color w:val="000000" w:themeColor="text1"/>
          <w:sz w:val="36"/>
          <w:szCs w:val="36"/>
          <w:rtl/>
        </w:rPr>
        <w:t xml:space="preserve">19 </w:t>
      </w:r>
      <w:r w:rsidRPr="00B708AF">
        <w:rPr>
          <w:rFonts w:ascii="Calibri" w:eastAsia="Calibri" w:hAnsi="Calibri" w:cs="Traditional Arabic" w:hint="cs"/>
          <w:color w:val="000000" w:themeColor="text1"/>
          <w:sz w:val="36"/>
          <w:szCs w:val="36"/>
          <w:rtl/>
        </w:rPr>
        <w:t xml:space="preserve">إلى </w:t>
      </w:r>
      <w:r w:rsidRPr="00B708AF">
        <w:rPr>
          <w:rFonts w:ascii="Calibri" w:eastAsia="Calibri" w:hAnsi="Calibri" w:cs="Traditional Arabic"/>
          <w:color w:val="000000" w:themeColor="text1"/>
          <w:sz w:val="36"/>
          <w:szCs w:val="36"/>
          <w:rtl/>
        </w:rPr>
        <w:t>23</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قسم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الفيزياء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 بوبال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خلال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الفصل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الرابع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من عام ( </w:t>
      </w:r>
      <w:r w:rsidRPr="00B708AF">
        <w:rPr>
          <w:rFonts w:ascii="Calibri" w:eastAsia="Calibri" w:hAnsi="Calibri" w:cs="Traditional Arabic"/>
          <w:color w:val="000000" w:themeColor="text1"/>
          <w:sz w:val="36"/>
          <w:szCs w:val="36"/>
          <w:rtl/>
        </w:rPr>
        <w:t>2013</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-2014</w:t>
      </w:r>
      <w:r w:rsidRPr="00B708AF">
        <w:rPr>
          <w:rFonts w:ascii="Calibri" w:eastAsia="Calibri" w:hAnsi="Calibri" w:cs="Traditional Arabic" w:hint="cs"/>
          <w:color w:val="000000" w:themeColor="text1"/>
          <w:sz w:val="36"/>
          <w:szCs w:val="36"/>
          <w:rtl/>
        </w:rPr>
        <w:t xml:space="preserve"> م ) , و استخدم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الحالي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الأدوات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التالية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تجربة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المختبر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موضوع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التأثير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الكهروضوئي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D91BC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اختبار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التحصيل من </w:t>
      </w:r>
      <w:r w:rsidR="007E37A6" w:rsidRPr="00B708AF">
        <w:rPr>
          <w:rFonts w:ascii="Calibri" w:eastAsia="Calibri" w:hAnsi="Calibri" w:cs="Traditional Arabic" w:hint="cs"/>
          <w:color w:val="000000" w:themeColor="text1"/>
          <w:sz w:val="36"/>
          <w:szCs w:val="36"/>
          <w:rtl/>
        </w:rPr>
        <w:t xml:space="preserve">            </w:t>
      </w:r>
      <w:r w:rsidR="007D3ADC" w:rsidRPr="00B708AF">
        <w:rPr>
          <w:rFonts w:ascii="Calibri" w:eastAsia="Calibri" w:hAnsi="Calibri" w:cs="Traditional Arabic" w:hint="cs"/>
          <w:color w:val="000000" w:themeColor="text1"/>
          <w:sz w:val="36"/>
          <w:szCs w:val="36"/>
          <w:rtl/>
        </w:rPr>
        <w:t xml:space="preserve">( إعداد الباحث ) </w:t>
      </w:r>
      <w:r w:rsidRPr="00B708AF">
        <w:rPr>
          <w:rFonts w:ascii="Calibri" w:eastAsia="Calibri" w:hAnsi="Calibri" w:cs="Traditional Arabic" w:hint="cs"/>
          <w:color w:val="000000" w:themeColor="text1"/>
          <w:sz w:val="36"/>
          <w:szCs w:val="36"/>
          <w:rtl/>
        </w:rPr>
        <w:t>, وكشفت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نتائج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بوضوح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يتعلمون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مفاهيم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التأثير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الكهروضوئي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بطريقة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أفضل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خلال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المختبر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بالمقارنة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 الذين يتعلمون بالمختبر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الحقيقي حيث تلعب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المختبرات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 دوراً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نشطاً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حيوياً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للغاية في التعلم</w:t>
      </w:r>
      <w:r w:rsidRPr="00B708AF">
        <w:rPr>
          <w:rFonts w:ascii="Calibri" w:eastAsia="Calibri" w:hAnsi="Calibri" w:cs="Traditional Arabic"/>
          <w:color w:val="000000" w:themeColor="text1"/>
          <w:sz w:val="36"/>
          <w:szCs w:val="36"/>
          <w:rtl/>
        </w:rPr>
        <w:t xml:space="preserve"> </w:t>
      </w:r>
      <w:r w:rsidR="007D3ADC" w:rsidRPr="00B708AF">
        <w:rPr>
          <w:rFonts w:ascii="Calibri" w:eastAsia="Calibri" w:hAnsi="Calibri" w:cs="Traditional Arabic" w:hint="cs"/>
          <w:color w:val="000000" w:themeColor="text1"/>
          <w:sz w:val="36"/>
          <w:szCs w:val="36"/>
          <w:rtl/>
        </w:rPr>
        <w:t>الفيزيائي</w:t>
      </w:r>
      <w:r w:rsidRPr="00B708AF">
        <w:rPr>
          <w:rFonts w:ascii="Calibri" w:eastAsia="Calibri" w:hAnsi="Calibri" w:cs="Traditional Arabic" w:hint="cs"/>
          <w:color w:val="000000" w:themeColor="text1"/>
          <w:sz w:val="36"/>
          <w:szCs w:val="36"/>
          <w:rtl/>
        </w:rPr>
        <w:t>, كما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اقترحت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المختبرات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تدريس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الفيزياء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خاصة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المفاهيم .</w:t>
      </w:r>
    </w:p>
    <w:p w:rsidR="008D2D8A" w:rsidRPr="00B708AF" w:rsidRDefault="008D2D8A" w:rsidP="006C2D68">
      <w:pPr>
        <w:numPr>
          <w:ilvl w:val="0"/>
          <w:numId w:val="18"/>
        </w:numPr>
        <w:tabs>
          <w:tab w:val="left" w:pos="379"/>
        </w:tabs>
        <w:spacing w:after="0" w:line="240" w:lineRule="auto"/>
        <w:ind w:left="22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بحث عبير</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ميرغنى</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محمد</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الحسن ،</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b/>
          <w:bCs/>
          <w:color w:val="000000" w:themeColor="text1"/>
          <w:sz w:val="36"/>
          <w:szCs w:val="36"/>
          <w:rtl/>
        </w:rPr>
        <w:t>2015</w:t>
      </w:r>
      <w:r w:rsidRPr="00B708AF">
        <w:rPr>
          <w:rFonts w:ascii="Calibri" w:eastAsia="Calibri" w:hAnsi="Calibri" w:cs="Traditional Arabic" w:hint="cs"/>
          <w:b/>
          <w:bCs/>
          <w:color w:val="000000" w:themeColor="text1"/>
          <w:sz w:val="36"/>
          <w:szCs w:val="36"/>
          <w:rtl/>
        </w:rPr>
        <w:t xml:space="preserve"> م </w:t>
      </w:r>
      <w:r w:rsidRPr="00B708AF">
        <w:rPr>
          <w:rFonts w:ascii="Calibri" w:eastAsia="Calibri" w:hAnsi="Calibri" w:cs="Traditional Arabic"/>
          <w:b/>
          <w:bCs/>
          <w:color w:val="000000" w:themeColor="text1"/>
          <w:sz w:val="36"/>
          <w:szCs w:val="36"/>
          <w:rtl/>
        </w:rPr>
        <w:t>)</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b/>
          <w:bCs/>
          <w:color w:val="000000" w:themeColor="text1"/>
          <w:sz w:val="36"/>
          <w:szCs w:val="36"/>
          <w:rtl/>
        </w:rPr>
        <w:t>.</w:t>
      </w:r>
      <w:r w:rsidRPr="00B708AF">
        <w:rPr>
          <w:rFonts w:ascii="Calibri" w:eastAsia="Calibri" w:hAnsi="Calibri" w:cs="Arial" w:hint="cs"/>
          <w:color w:val="000000" w:themeColor="text1"/>
          <w:rtl/>
        </w:rPr>
        <w:t xml:space="preserve"> </w:t>
      </w:r>
      <w:r w:rsidR="00BA2B9F" w:rsidRPr="00B708AF">
        <w:rPr>
          <w:rFonts w:ascii="Calibri" w:eastAsia="Calibri" w:hAnsi="Calibri" w:cs="Traditional Arabic" w:hint="cs"/>
          <w:color w:val="000000" w:themeColor="text1"/>
          <w:sz w:val="36"/>
          <w:szCs w:val="36"/>
          <w:u w:val="dash"/>
          <w:rtl/>
        </w:rPr>
        <w:t xml:space="preserve">و عنوانها: " </w:t>
      </w:r>
      <w:r w:rsidR="00BA2B9F" w:rsidRPr="00B708AF">
        <w:rPr>
          <w:rFonts w:ascii="Calibri" w:eastAsia="Calibri" w:hAnsi="Calibri" w:cs="Traditional Arabic"/>
          <w:color w:val="000000" w:themeColor="text1"/>
          <w:sz w:val="36"/>
          <w:szCs w:val="36"/>
          <w:u w:val="dash"/>
          <w:rtl/>
        </w:rPr>
        <w:t>فاعلية المعمل الإفتراضى فى زيادة التحصيل الأكاديمى فى مادة الكيمياء لطلاب الصف الثالث بالمرحلة الثانوية</w:t>
      </w:r>
      <w:r w:rsidR="00BA2B9F" w:rsidRPr="00B708AF">
        <w:rPr>
          <w:rFonts w:ascii="Calibri" w:eastAsia="Calibri" w:hAnsi="Calibri" w:cs="Traditional Arabic" w:hint="cs"/>
          <w:color w:val="000000" w:themeColor="text1"/>
          <w:sz w:val="36"/>
          <w:szCs w:val="36"/>
          <w:rtl/>
        </w:rPr>
        <w:t xml:space="preserve"> " , و </w:t>
      </w:r>
      <w:r w:rsidRPr="00B708AF">
        <w:rPr>
          <w:rFonts w:ascii="Calibri" w:eastAsia="Calibri" w:hAnsi="Calibri" w:cs="Traditional Arabic" w:hint="cs"/>
          <w:color w:val="000000" w:themeColor="text1"/>
          <w:sz w:val="36"/>
          <w:szCs w:val="36"/>
          <w:rtl/>
        </w:rPr>
        <w:t>هدف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تعرف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فاعلية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تنمية 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الكيمياء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بالصف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الثالث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ثانوي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اتبع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المنهج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شبه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التجريبي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المنهج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الوصفي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تكونت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عينة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من ( </w:t>
      </w:r>
      <w:r w:rsidRPr="00B708AF">
        <w:rPr>
          <w:rFonts w:ascii="Calibri" w:eastAsia="Calibri" w:hAnsi="Calibri" w:cs="Traditional Arabic"/>
          <w:color w:val="000000" w:themeColor="text1"/>
          <w:sz w:val="36"/>
          <w:szCs w:val="36"/>
          <w:rtl/>
        </w:rPr>
        <w:t>225</w:t>
      </w:r>
      <w:r w:rsidRPr="00B708AF">
        <w:rPr>
          <w:rFonts w:ascii="Calibri" w:eastAsia="Calibri" w:hAnsi="Calibri" w:cs="Traditional Arabic" w:hint="cs"/>
          <w:color w:val="000000" w:themeColor="text1"/>
          <w:sz w:val="36"/>
          <w:szCs w:val="36"/>
          <w:rtl/>
        </w:rPr>
        <w:t xml:space="preserve"> ) طالباً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طالبة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لتمثل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التجريبية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الضابطة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ستة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معلمي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6407D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معلمات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تمت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مقابلتهم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لمعرفة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رأيهم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w:t>
      </w:r>
      <w:r w:rsidR="00615448" w:rsidRPr="00B708AF">
        <w:rPr>
          <w:rFonts w:ascii="Calibri" w:eastAsia="Calibri" w:hAnsi="Calibri" w:cs="Traditional Arabic" w:hint="cs"/>
          <w:color w:val="000000" w:themeColor="text1"/>
          <w:sz w:val="36"/>
          <w:szCs w:val="36"/>
          <w:rtl/>
        </w:rPr>
        <w:t>م</w:t>
      </w:r>
      <w:r w:rsidRPr="00B708AF">
        <w:rPr>
          <w:rFonts w:ascii="Calibri" w:eastAsia="Calibri" w:hAnsi="Calibri" w:cs="Traditional Arabic" w:hint="cs"/>
          <w:color w:val="000000" w:themeColor="text1"/>
          <w:sz w:val="36"/>
          <w:szCs w:val="36"/>
          <w:rtl/>
        </w:rPr>
        <w:t>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تدريس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الكيمياء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تمثلت أداة القياس في اختبار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تحصيلي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لباب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التحليل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الكيفي , و توصلت نتائج 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نتائج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يعطي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نتائج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أفضل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المدارس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النموذجية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مقارنة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بالمدارس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الجغرافية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التدريس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يقلل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الزمن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المستغرق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لأداء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الحصة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يقلل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جهد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المعلم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يؤثر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الاكاديمي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مقارنة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بطريقة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الإلقاء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التدريس .</w:t>
      </w:r>
    </w:p>
    <w:p w:rsidR="008D2D8A" w:rsidRPr="00B708AF" w:rsidRDefault="008D2D8A" w:rsidP="006C2D68">
      <w:pPr>
        <w:numPr>
          <w:ilvl w:val="0"/>
          <w:numId w:val="18"/>
        </w:numPr>
        <w:tabs>
          <w:tab w:val="left" w:pos="379"/>
        </w:tabs>
        <w:spacing w:after="0" w:line="240" w:lineRule="auto"/>
        <w:ind w:left="22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lastRenderedPageBreak/>
        <w:t xml:space="preserve">بحث </w:t>
      </w:r>
      <w:r w:rsidRPr="00B708AF">
        <w:rPr>
          <w:rFonts w:ascii="Calibri" w:eastAsia="Calibri" w:hAnsi="Calibri" w:cs="Traditional Arabic" w:hint="cs"/>
          <w:b/>
          <w:bCs/>
          <w:color w:val="000000" w:themeColor="text1"/>
          <w:sz w:val="36"/>
          <w:szCs w:val="36"/>
          <w:rtl/>
          <w:lang w:bidi="ar-EG"/>
        </w:rPr>
        <w:t xml:space="preserve">ساري , و </w:t>
      </w:r>
      <w:r w:rsidRPr="00B708AF">
        <w:rPr>
          <w:rFonts w:ascii="Calibri" w:eastAsia="Calibri" w:hAnsi="Calibri" w:cs="Traditional Arabic" w:hint="cs"/>
          <w:b/>
          <w:bCs/>
          <w:color w:val="000000" w:themeColor="text1"/>
          <w:sz w:val="36"/>
          <w:szCs w:val="36"/>
          <w:rtl/>
        </w:rPr>
        <w:t xml:space="preserve">يلماز  </w:t>
      </w:r>
      <w:r w:rsidRPr="00B708AF">
        <w:rPr>
          <w:rFonts w:ascii="Times New Roman" w:eastAsia="Calibri" w:hAnsi="Times New Roman" w:cs="Times New Roman"/>
          <w:b/>
          <w:bCs/>
          <w:color w:val="000000" w:themeColor="text1"/>
          <w:sz w:val="32"/>
          <w:szCs w:val="32"/>
        </w:rPr>
        <w:t>Sariay , O .</w:t>
      </w:r>
      <w:r w:rsidR="00CD0051" w:rsidRPr="00B708AF">
        <w:rPr>
          <w:rFonts w:ascii="Times New Roman" w:eastAsia="Calibri" w:hAnsi="Times New Roman" w:cs="Times New Roman"/>
          <w:b/>
          <w:bCs/>
          <w:color w:val="000000" w:themeColor="text1"/>
          <w:sz w:val="32"/>
          <w:szCs w:val="32"/>
        </w:rPr>
        <w:t xml:space="preserve"> </w:t>
      </w:r>
      <w:r w:rsidRPr="00B708AF">
        <w:rPr>
          <w:rFonts w:ascii="Times New Roman" w:eastAsia="Calibri" w:hAnsi="Times New Roman" w:cs="Times New Roman"/>
          <w:b/>
          <w:bCs/>
          <w:color w:val="000000" w:themeColor="text1"/>
          <w:sz w:val="32"/>
          <w:szCs w:val="32"/>
        </w:rPr>
        <w:t>, Yilmaz</w:t>
      </w:r>
      <w:r w:rsidR="00CD0051" w:rsidRPr="00B708AF">
        <w:rPr>
          <w:rFonts w:ascii="Times New Roman" w:eastAsia="Calibri" w:hAnsi="Times New Roman" w:cs="Times New Roman"/>
          <w:b/>
          <w:bCs/>
          <w:color w:val="000000" w:themeColor="text1"/>
          <w:sz w:val="32"/>
          <w:szCs w:val="32"/>
        </w:rPr>
        <w:t xml:space="preserve"> </w:t>
      </w:r>
      <w:r w:rsidRPr="00B708AF">
        <w:rPr>
          <w:rFonts w:ascii="Times New Roman" w:eastAsia="Calibri" w:hAnsi="Times New Roman" w:cs="Times New Roman"/>
          <w:b/>
          <w:bCs/>
          <w:color w:val="000000" w:themeColor="text1"/>
          <w:sz w:val="32"/>
          <w:szCs w:val="32"/>
        </w:rPr>
        <w:t>, S</w:t>
      </w:r>
      <w:r w:rsidR="00CD0051" w:rsidRPr="00B708AF">
        <w:rPr>
          <w:rFonts w:ascii="Times New Roman" w:eastAsia="Calibri" w:hAnsi="Times New Roman" w:cs="Times New Roman"/>
          <w:b/>
          <w:bCs/>
          <w:color w:val="000000" w:themeColor="text1"/>
          <w:sz w:val="32"/>
          <w:szCs w:val="32"/>
        </w:rPr>
        <w:t xml:space="preserve"> </w:t>
      </w:r>
      <w:r w:rsidRPr="00B708AF">
        <w:rPr>
          <w:rFonts w:ascii="Times New Roman" w:eastAsia="Calibri" w:hAnsi="Times New Roman" w:cs="Times New Roman"/>
          <w:b/>
          <w:bCs/>
          <w:color w:val="000000" w:themeColor="text1"/>
          <w:sz w:val="32"/>
          <w:szCs w:val="32"/>
        </w:rPr>
        <w:t>. ( 2015 )</w:t>
      </w:r>
      <w:r w:rsidRPr="00B708AF">
        <w:rPr>
          <w:rFonts w:ascii="Calibri" w:eastAsia="Calibri" w:hAnsi="Calibri" w:cs="Traditional Arabic" w:hint="cs"/>
          <w:color w:val="000000" w:themeColor="text1"/>
          <w:sz w:val="36"/>
          <w:szCs w:val="36"/>
          <w:rtl/>
        </w:rPr>
        <w:t xml:space="preserve"> </w:t>
      </w:r>
      <w:r w:rsidR="00BA2B9F" w:rsidRPr="00B708AF">
        <w:rPr>
          <w:rFonts w:ascii="Calibri" w:eastAsia="Calibri" w:hAnsi="Calibri" w:cs="Traditional Arabic" w:hint="cs"/>
          <w:color w:val="000000" w:themeColor="text1"/>
          <w:sz w:val="36"/>
          <w:szCs w:val="36"/>
          <w:u w:val="dash"/>
          <w:rtl/>
        </w:rPr>
        <w:t xml:space="preserve">و عنوانها: </w:t>
      </w:r>
      <w:r w:rsidR="009D33D4" w:rsidRPr="00B708AF">
        <w:rPr>
          <w:rFonts w:ascii="Calibri" w:eastAsia="Calibri" w:hAnsi="Calibri" w:cs="Traditional Arabic" w:hint="cs"/>
          <w:color w:val="000000" w:themeColor="text1"/>
          <w:sz w:val="36"/>
          <w:szCs w:val="36"/>
          <w:u w:val="dash"/>
          <w:rtl/>
        </w:rPr>
        <w:t xml:space="preserve">" </w:t>
      </w:r>
      <w:r w:rsidR="00057ED0" w:rsidRPr="00B708AF">
        <w:rPr>
          <w:rFonts w:ascii="Calibri" w:eastAsia="Calibri" w:hAnsi="Calibri" w:cs="Traditional Arabic" w:hint="cs"/>
          <w:color w:val="000000" w:themeColor="text1"/>
          <w:sz w:val="36"/>
          <w:szCs w:val="36"/>
          <w:u w:val="dash"/>
          <w:rtl/>
        </w:rPr>
        <w:t>تأثير استخدام المختبرات الافتراضية في قياس الاتجاهات وتنمية دافعية الإنجاز في</w:t>
      </w:r>
      <w:r w:rsidR="00057ED0" w:rsidRPr="00B708AF">
        <w:rPr>
          <w:rFonts w:ascii="Calibri" w:eastAsia="Calibri" w:hAnsi="Calibri" w:cs="Traditional Arabic"/>
          <w:color w:val="000000" w:themeColor="text1"/>
          <w:sz w:val="36"/>
          <w:szCs w:val="36"/>
          <w:u w:val="dash"/>
          <w:rtl/>
        </w:rPr>
        <w:t xml:space="preserve"> </w:t>
      </w:r>
      <w:r w:rsidR="00057ED0" w:rsidRPr="00B708AF">
        <w:rPr>
          <w:rFonts w:ascii="Calibri" w:eastAsia="Calibri" w:hAnsi="Calibri" w:cs="Traditional Arabic" w:hint="cs"/>
          <w:color w:val="000000" w:themeColor="text1"/>
          <w:sz w:val="36"/>
          <w:szCs w:val="36"/>
          <w:u w:val="dash"/>
          <w:rtl/>
        </w:rPr>
        <w:t>مجال</w:t>
      </w:r>
      <w:r w:rsidR="00057ED0" w:rsidRPr="00B708AF">
        <w:rPr>
          <w:rFonts w:ascii="Calibri" w:eastAsia="Calibri" w:hAnsi="Calibri" w:cs="Traditional Arabic"/>
          <w:color w:val="000000" w:themeColor="text1"/>
          <w:sz w:val="36"/>
          <w:szCs w:val="36"/>
          <w:u w:val="dash"/>
          <w:rtl/>
        </w:rPr>
        <w:t xml:space="preserve"> </w:t>
      </w:r>
      <w:r w:rsidR="00057ED0" w:rsidRPr="00B708AF">
        <w:rPr>
          <w:rFonts w:ascii="Calibri" w:eastAsia="Calibri" w:hAnsi="Calibri" w:cs="Traditional Arabic" w:hint="cs"/>
          <w:color w:val="000000" w:themeColor="text1"/>
          <w:sz w:val="36"/>
          <w:szCs w:val="36"/>
          <w:u w:val="dash"/>
          <w:rtl/>
        </w:rPr>
        <w:t>الكهرباء لدى طلاب الصف</w:t>
      </w:r>
      <w:r w:rsidR="00057ED0" w:rsidRPr="00B708AF">
        <w:rPr>
          <w:rFonts w:ascii="Calibri" w:eastAsia="Calibri" w:hAnsi="Calibri" w:cs="Traditional Arabic"/>
          <w:color w:val="000000" w:themeColor="text1"/>
          <w:sz w:val="36"/>
          <w:szCs w:val="36"/>
          <w:u w:val="dash"/>
          <w:rtl/>
        </w:rPr>
        <w:t xml:space="preserve"> </w:t>
      </w:r>
      <w:r w:rsidR="00057ED0" w:rsidRPr="00B708AF">
        <w:rPr>
          <w:rFonts w:ascii="Calibri" w:eastAsia="Calibri" w:hAnsi="Calibri" w:cs="Traditional Arabic" w:hint="cs"/>
          <w:color w:val="000000" w:themeColor="text1"/>
          <w:sz w:val="36"/>
          <w:szCs w:val="36"/>
          <w:u w:val="dash"/>
          <w:rtl/>
        </w:rPr>
        <w:t>السابع</w:t>
      </w:r>
      <w:r w:rsidR="00057ED0" w:rsidRPr="00B708AF">
        <w:rPr>
          <w:rFonts w:ascii="Calibri" w:eastAsia="Calibri" w:hAnsi="Calibri" w:cs="Traditional Arabic" w:hint="cs"/>
          <w:color w:val="000000" w:themeColor="text1"/>
          <w:sz w:val="36"/>
          <w:szCs w:val="36"/>
          <w:rtl/>
        </w:rPr>
        <w:t xml:space="preserve"> </w:t>
      </w:r>
      <w:r w:rsidR="009D33D4" w:rsidRPr="00B708AF">
        <w:rPr>
          <w:rFonts w:ascii="Calibri" w:eastAsia="Calibri" w:hAnsi="Calibri" w:cs="Traditional Arabic" w:hint="cs"/>
          <w:color w:val="000000" w:themeColor="text1"/>
          <w:sz w:val="36"/>
          <w:szCs w:val="36"/>
          <w:rtl/>
        </w:rPr>
        <w:t xml:space="preserve">" </w:t>
      </w:r>
      <w:r w:rsidR="00057ED0" w:rsidRPr="00B708AF">
        <w:rPr>
          <w:rFonts w:ascii="Calibri" w:eastAsia="Calibri" w:hAnsi="Calibri" w:cs="Traditional Arabic" w:hint="cs"/>
          <w:color w:val="000000" w:themeColor="text1"/>
          <w:sz w:val="36"/>
          <w:szCs w:val="36"/>
          <w:rtl/>
        </w:rPr>
        <w:t>, و</w:t>
      </w:r>
      <w:r w:rsidRPr="00B708AF">
        <w:rPr>
          <w:rFonts w:ascii="Calibri" w:eastAsia="Calibri" w:hAnsi="Calibri" w:cs="Traditional Arabic" w:hint="cs"/>
          <w:color w:val="000000" w:themeColor="text1"/>
          <w:sz w:val="36"/>
          <w:szCs w:val="36"/>
          <w:rtl/>
        </w:rPr>
        <w:t>هدف البحث إلى تعرف تأثير استخدام المختبرات الافتراضية في قياس الاتجاهات لدى طلاب الصف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السابع</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 وتعرف تأثير استخدام المختبرات الافتراضية في تنمية دافعية الإنجاز 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الكهرباء لدى طلاب الصف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السابع , و اتبع البحث المن</w:t>
      </w:r>
      <w:r w:rsidRPr="00B708AF">
        <w:rPr>
          <w:rFonts w:ascii="Calibri" w:eastAsia="Calibri" w:hAnsi="Calibri" w:cs="Traditional Arabic" w:hint="cs"/>
          <w:color w:val="000000" w:themeColor="text1"/>
          <w:sz w:val="36"/>
          <w:szCs w:val="36"/>
          <w:rtl/>
          <w:lang w:bidi="ar-EG"/>
        </w:rPr>
        <w:t>ه</w:t>
      </w:r>
      <w:r w:rsidRPr="00B708AF">
        <w:rPr>
          <w:rFonts w:ascii="Calibri" w:eastAsia="Calibri" w:hAnsi="Calibri" w:cs="Traditional Arabic" w:hint="cs"/>
          <w:color w:val="000000" w:themeColor="text1"/>
          <w:sz w:val="36"/>
          <w:szCs w:val="36"/>
          <w:rtl/>
        </w:rPr>
        <w:t>ج الوصفي , و المنهج شبه التجريبي , و شارك</w:t>
      </w:r>
      <w:r w:rsidRPr="00B708AF">
        <w:rPr>
          <w:rFonts w:ascii="Calibri" w:eastAsia="Calibri" w:hAnsi="Calibri" w:cs="Traditional Arabic"/>
          <w:color w:val="000000" w:themeColor="text1"/>
          <w:sz w:val="36"/>
          <w:szCs w:val="36"/>
          <w:rtl/>
        </w:rPr>
        <w:t xml:space="preserve"> </w:t>
      </w:r>
      <w:r w:rsidR="000F1818" w:rsidRPr="00B708AF">
        <w:rPr>
          <w:rFonts w:ascii="Calibri" w:eastAsia="Calibri" w:hAnsi="Calibri" w:cs="Traditional Arabic" w:hint="cs"/>
          <w:color w:val="000000" w:themeColor="text1"/>
          <w:sz w:val="36"/>
          <w:szCs w:val="36"/>
          <w:rtl/>
        </w:rPr>
        <w:t xml:space="preserve">في البحث </w:t>
      </w:r>
      <w:r w:rsidRPr="00B708AF">
        <w:rPr>
          <w:rFonts w:ascii="Calibri" w:eastAsia="Calibri" w:hAnsi="Calibri" w:cs="Traditional Arabic" w:hint="cs"/>
          <w:color w:val="000000" w:themeColor="text1"/>
          <w:sz w:val="36"/>
          <w:szCs w:val="36"/>
          <w:rtl/>
        </w:rPr>
        <w:t>( 33 )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طالبًا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الضابطة ( يطبق عليهم المختبرات التقليدية ) </w:t>
      </w:r>
      <w:r w:rsidR="000F181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شارك ( </w:t>
      </w:r>
      <w:r w:rsidRPr="00B708AF">
        <w:rPr>
          <w:rFonts w:ascii="Calibri" w:eastAsia="Calibri" w:hAnsi="Calibri" w:cs="Traditional Arabic"/>
          <w:color w:val="000000" w:themeColor="text1"/>
          <w:sz w:val="36"/>
          <w:szCs w:val="36"/>
          <w:rtl/>
        </w:rPr>
        <w:t>36</w:t>
      </w:r>
      <w:r w:rsidRPr="00B708AF">
        <w:rPr>
          <w:rFonts w:ascii="Calibri" w:eastAsia="Calibri" w:hAnsi="Calibri" w:cs="Traditional Arabic" w:hint="cs"/>
          <w:color w:val="000000" w:themeColor="text1"/>
          <w:sz w:val="36"/>
          <w:szCs w:val="36"/>
          <w:rtl/>
        </w:rPr>
        <w:t xml:space="preserve"> ) طالبًا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تجريبية ( يطبق عليهم المختبرات الافتراضية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( 32 )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المشتركات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بنات و ( </w:t>
      </w:r>
      <w:r w:rsidRPr="00B708AF">
        <w:rPr>
          <w:rFonts w:ascii="Calibri" w:eastAsia="Calibri" w:hAnsi="Calibri" w:cs="Traditional Arabic"/>
          <w:color w:val="000000" w:themeColor="text1"/>
          <w:sz w:val="36"/>
          <w:szCs w:val="36"/>
          <w:rtl/>
        </w:rPr>
        <w:t>37</w:t>
      </w:r>
      <w:r w:rsidRPr="00B708AF">
        <w:rPr>
          <w:rFonts w:ascii="Calibri" w:eastAsia="Calibri" w:hAnsi="Calibri" w:cs="Traditional Arabic" w:hint="cs"/>
          <w:color w:val="000000" w:themeColor="text1"/>
          <w:sz w:val="36"/>
          <w:szCs w:val="36"/>
          <w:rtl/>
        </w:rPr>
        <w:t xml:space="preserve"> ) 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المشاركون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الأولاد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كان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جميع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سن ( </w:t>
      </w:r>
      <w:r w:rsidRPr="00B708AF">
        <w:rPr>
          <w:rFonts w:ascii="Calibri" w:eastAsia="Calibri" w:hAnsi="Calibri" w:cs="Traditional Arabic"/>
          <w:color w:val="000000" w:themeColor="text1"/>
          <w:sz w:val="36"/>
          <w:szCs w:val="36"/>
          <w:rtl/>
        </w:rPr>
        <w:t>14</w:t>
      </w:r>
      <w:r w:rsidRPr="00B708AF">
        <w:rPr>
          <w:rFonts w:ascii="Calibri" w:eastAsia="Calibri" w:hAnsi="Calibri" w:cs="Traditional Arabic" w:hint="cs"/>
          <w:color w:val="000000" w:themeColor="text1"/>
          <w:sz w:val="36"/>
          <w:szCs w:val="36"/>
          <w:rtl/>
        </w:rPr>
        <w:t xml:space="preserve"> ) عامًا , و أشارت نتائج البحث إلى 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لها دور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كبير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خلال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توفير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نماذج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حقيقية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آمنة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تفاعلية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متوسطة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للطلاب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0F181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لذلك يقترح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يمكن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سياقات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مختلفة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E03BD5"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خطوات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مختلفة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للتعليم .</w:t>
      </w:r>
    </w:p>
    <w:p w:rsidR="008D2D8A" w:rsidRPr="00B708AF" w:rsidRDefault="008D2D8A" w:rsidP="006C2D68">
      <w:pPr>
        <w:numPr>
          <w:ilvl w:val="0"/>
          <w:numId w:val="18"/>
        </w:numPr>
        <w:tabs>
          <w:tab w:val="left" w:pos="379"/>
        </w:tabs>
        <w:spacing w:after="0" w:line="240" w:lineRule="auto"/>
        <w:ind w:left="22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بحث</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سعيد</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بن</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عبد الله</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آل</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دكين ،</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b/>
          <w:bCs/>
          <w:color w:val="000000" w:themeColor="text1"/>
          <w:sz w:val="36"/>
          <w:szCs w:val="36"/>
          <w:rtl/>
        </w:rPr>
        <w:t>2015</w:t>
      </w:r>
      <w:r w:rsidRPr="00B708AF">
        <w:rPr>
          <w:rFonts w:ascii="Calibri" w:eastAsia="Calibri" w:hAnsi="Calibri" w:cs="Traditional Arabic" w:hint="cs"/>
          <w:b/>
          <w:bCs/>
          <w:color w:val="000000" w:themeColor="text1"/>
          <w:sz w:val="36"/>
          <w:szCs w:val="36"/>
          <w:rtl/>
        </w:rPr>
        <w:t xml:space="preserve"> م </w:t>
      </w:r>
      <w:r w:rsidRPr="00B708AF">
        <w:rPr>
          <w:rFonts w:ascii="Calibri" w:eastAsia="Calibri" w:hAnsi="Calibri" w:cs="Traditional Arabic"/>
          <w:b/>
          <w:bCs/>
          <w:color w:val="000000" w:themeColor="text1"/>
          <w:sz w:val="36"/>
          <w:szCs w:val="36"/>
          <w:rtl/>
        </w:rPr>
        <w:t>)</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b/>
          <w:b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00BA2B9F" w:rsidRPr="00B708AF">
        <w:rPr>
          <w:rFonts w:ascii="Calibri" w:eastAsia="Calibri" w:hAnsi="Calibri" w:cs="Traditional Arabic" w:hint="cs"/>
          <w:color w:val="000000" w:themeColor="text1"/>
          <w:sz w:val="36"/>
          <w:szCs w:val="36"/>
          <w:u w:val="dash"/>
          <w:rtl/>
        </w:rPr>
        <w:t xml:space="preserve">و عنوانها: </w:t>
      </w:r>
      <w:r w:rsidR="00FB22BB" w:rsidRPr="00B708AF">
        <w:rPr>
          <w:rFonts w:ascii="Calibri" w:eastAsia="Calibri" w:hAnsi="Calibri" w:cs="Traditional Arabic" w:hint="cs"/>
          <w:color w:val="000000" w:themeColor="text1"/>
          <w:sz w:val="36"/>
          <w:szCs w:val="36"/>
          <w:u w:val="dash"/>
          <w:rtl/>
        </w:rPr>
        <w:t>" أثر</w:t>
      </w:r>
      <w:r w:rsidR="00FB22BB" w:rsidRPr="00B708AF">
        <w:rPr>
          <w:rFonts w:ascii="Calibri" w:eastAsia="Calibri" w:hAnsi="Calibri" w:cs="Traditional Arabic"/>
          <w:color w:val="000000" w:themeColor="text1"/>
          <w:sz w:val="36"/>
          <w:szCs w:val="36"/>
          <w:u w:val="dash"/>
          <w:rtl/>
        </w:rPr>
        <w:t xml:space="preserve"> </w:t>
      </w:r>
      <w:r w:rsidR="00FB22BB" w:rsidRPr="00B708AF">
        <w:rPr>
          <w:rFonts w:ascii="Calibri" w:eastAsia="Calibri" w:hAnsi="Calibri" w:cs="Traditional Arabic" w:hint="cs"/>
          <w:color w:val="000000" w:themeColor="text1"/>
          <w:sz w:val="36"/>
          <w:szCs w:val="36"/>
          <w:u w:val="dash"/>
          <w:rtl/>
        </w:rPr>
        <w:t>استخدام</w:t>
      </w:r>
      <w:r w:rsidR="00FB22BB" w:rsidRPr="00B708AF">
        <w:rPr>
          <w:rFonts w:ascii="Calibri" w:eastAsia="Calibri" w:hAnsi="Calibri" w:cs="Traditional Arabic"/>
          <w:color w:val="000000" w:themeColor="text1"/>
          <w:sz w:val="36"/>
          <w:szCs w:val="36"/>
          <w:u w:val="dash"/>
          <w:rtl/>
        </w:rPr>
        <w:t xml:space="preserve"> </w:t>
      </w:r>
      <w:r w:rsidR="00FB22BB" w:rsidRPr="00B708AF">
        <w:rPr>
          <w:rFonts w:ascii="Calibri" w:eastAsia="Calibri" w:hAnsi="Calibri" w:cs="Traditional Arabic" w:hint="cs"/>
          <w:color w:val="000000" w:themeColor="text1"/>
          <w:sz w:val="36"/>
          <w:szCs w:val="36"/>
          <w:u w:val="dash"/>
          <w:rtl/>
        </w:rPr>
        <w:t>المعامل</w:t>
      </w:r>
      <w:r w:rsidR="00FB22BB" w:rsidRPr="00B708AF">
        <w:rPr>
          <w:rFonts w:ascii="Calibri" w:eastAsia="Calibri" w:hAnsi="Calibri" w:cs="Traditional Arabic"/>
          <w:color w:val="000000" w:themeColor="text1"/>
          <w:sz w:val="36"/>
          <w:szCs w:val="36"/>
          <w:u w:val="dash"/>
          <w:rtl/>
        </w:rPr>
        <w:t xml:space="preserve"> </w:t>
      </w:r>
      <w:r w:rsidR="00FB22BB" w:rsidRPr="00B708AF">
        <w:rPr>
          <w:rFonts w:ascii="Calibri" w:eastAsia="Calibri" w:hAnsi="Calibri" w:cs="Traditional Arabic" w:hint="cs"/>
          <w:color w:val="000000" w:themeColor="text1"/>
          <w:sz w:val="36"/>
          <w:szCs w:val="36"/>
          <w:u w:val="dash"/>
          <w:rtl/>
        </w:rPr>
        <w:t>الافتراضية</w:t>
      </w:r>
      <w:r w:rsidR="00FB22BB" w:rsidRPr="00B708AF">
        <w:rPr>
          <w:rFonts w:ascii="Calibri" w:eastAsia="Calibri" w:hAnsi="Calibri" w:cs="Traditional Arabic"/>
          <w:color w:val="000000" w:themeColor="text1"/>
          <w:sz w:val="36"/>
          <w:szCs w:val="36"/>
          <w:u w:val="dash"/>
          <w:rtl/>
        </w:rPr>
        <w:t xml:space="preserve"> </w:t>
      </w:r>
      <w:r w:rsidR="00FB22BB" w:rsidRPr="00B708AF">
        <w:rPr>
          <w:rFonts w:ascii="Calibri" w:eastAsia="Calibri" w:hAnsi="Calibri" w:cs="Traditional Arabic" w:hint="cs"/>
          <w:color w:val="000000" w:themeColor="text1"/>
          <w:sz w:val="36"/>
          <w:szCs w:val="36"/>
          <w:u w:val="dash"/>
          <w:rtl/>
        </w:rPr>
        <w:t>فى</w:t>
      </w:r>
      <w:r w:rsidR="00FB22BB" w:rsidRPr="00B708AF">
        <w:rPr>
          <w:rFonts w:ascii="Calibri" w:eastAsia="Calibri" w:hAnsi="Calibri" w:cs="Traditional Arabic"/>
          <w:color w:val="000000" w:themeColor="text1"/>
          <w:sz w:val="36"/>
          <w:szCs w:val="36"/>
          <w:u w:val="dash"/>
          <w:rtl/>
        </w:rPr>
        <w:t xml:space="preserve"> </w:t>
      </w:r>
      <w:r w:rsidR="00FB22BB" w:rsidRPr="00B708AF">
        <w:rPr>
          <w:rFonts w:ascii="Calibri" w:eastAsia="Calibri" w:hAnsi="Calibri" w:cs="Traditional Arabic" w:hint="cs"/>
          <w:color w:val="000000" w:themeColor="text1"/>
          <w:sz w:val="36"/>
          <w:szCs w:val="36"/>
          <w:u w:val="dash"/>
          <w:rtl/>
        </w:rPr>
        <w:t>تنمية</w:t>
      </w:r>
      <w:r w:rsidR="00FB22BB" w:rsidRPr="00B708AF">
        <w:rPr>
          <w:rFonts w:ascii="Calibri" w:eastAsia="Calibri" w:hAnsi="Calibri" w:cs="Traditional Arabic"/>
          <w:color w:val="000000" w:themeColor="text1"/>
          <w:sz w:val="36"/>
          <w:szCs w:val="36"/>
          <w:u w:val="dash"/>
          <w:rtl/>
        </w:rPr>
        <w:t xml:space="preserve"> </w:t>
      </w:r>
      <w:r w:rsidR="00FB22BB" w:rsidRPr="00B708AF">
        <w:rPr>
          <w:rFonts w:ascii="Calibri" w:eastAsia="Calibri" w:hAnsi="Calibri" w:cs="Traditional Arabic" w:hint="cs"/>
          <w:color w:val="000000" w:themeColor="text1"/>
          <w:sz w:val="36"/>
          <w:szCs w:val="36"/>
          <w:u w:val="dash"/>
          <w:rtl/>
        </w:rPr>
        <w:t>التحصيل</w:t>
      </w:r>
      <w:r w:rsidR="00FB22BB" w:rsidRPr="00B708AF">
        <w:rPr>
          <w:rFonts w:ascii="Calibri" w:eastAsia="Calibri" w:hAnsi="Calibri" w:cs="Traditional Arabic"/>
          <w:color w:val="000000" w:themeColor="text1"/>
          <w:sz w:val="36"/>
          <w:szCs w:val="36"/>
          <w:u w:val="dash"/>
          <w:rtl/>
        </w:rPr>
        <w:t xml:space="preserve"> </w:t>
      </w:r>
      <w:r w:rsidR="00FB22BB" w:rsidRPr="00B708AF">
        <w:rPr>
          <w:rFonts w:ascii="Calibri" w:eastAsia="Calibri" w:hAnsi="Calibri" w:cs="Traditional Arabic" w:hint="cs"/>
          <w:color w:val="000000" w:themeColor="text1"/>
          <w:sz w:val="36"/>
          <w:szCs w:val="36"/>
          <w:u w:val="dash"/>
          <w:rtl/>
        </w:rPr>
        <w:t>الدراسى</w:t>
      </w:r>
      <w:r w:rsidR="00FB22BB" w:rsidRPr="00B708AF">
        <w:rPr>
          <w:rFonts w:ascii="Calibri" w:eastAsia="Calibri" w:hAnsi="Calibri" w:cs="Traditional Arabic"/>
          <w:color w:val="000000" w:themeColor="text1"/>
          <w:sz w:val="36"/>
          <w:szCs w:val="36"/>
          <w:u w:val="dash"/>
          <w:rtl/>
        </w:rPr>
        <w:t xml:space="preserve"> </w:t>
      </w:r>
      <w:r w:rsidR="00FB22BB" w:rsidRPr="00B708AF">
        <w:rPr>
          <w:rFonts w:ascii="Calibri" w:eastAsia="Calibri" w:hAnsi="Calibri" w:cs="Traditional Arabic" w:hint="cs"/>
          <w:color w:val="000000" w:themeColor="text1"/>
          <w:sz w:val="36"/>
          <w:szCs w:val="36"/>
          <w:u w:val="dash"/>
          <w:rtl/>
        </w:rPr>
        <w:t>ومهارات</w:t>
      </w:r>
      <w:r w:rsidR="00FB22BB" w:rsidRPr="00B708AF">
        <w:rPr>
          <w:rFonts w:ascii="Calibri" w:eastAsia="Calibri" w:hAnsi="Calibri" w:cs="Traditional Arabic"/>
          <w:color w:val="000000" w:themeColor="text1"/>
          <w:sz w:val="36"/>
          <w:szCs w:val="36"/>
          <w:u w:val="dash"/>
          <w:rtl/>
        </w:rPr>
        <w:t xml:space="preserve"> </w:t>
      </w:r>
      <w:r w:rsidR="00FB22BB" w:rsidRPr="00B708AF">
        <w:rPr>
          <w:rFonts w:ascii="Calibri" w:eastAsia="Calibri" w:hAnsi="Calibri" w:cs="Traditional Arabic" w:hint="cs"/>
          <w:color w:val="000000" w:themeColor="text1"/>
          <w:sz w:val="36"/>
          <w:szCs w:val="36"/>
          <w:u w:val="dash"/>
          <w:rtl/>
        </w:rPr>
        <w:t>التفكير</w:t>
      </w:r>
      <w:r w:rsidR="00FB22BB" w:rsidRPr="00B708AF">
        <w:rPr>
          <w:rFonts w:ascii="Calibri" w:eastAsia="Calibri" w:hAnsi="Calibri" w:cs="Traditional Arabic"/>
          <w:color w:val="000000" w:themeColor="text1"/>
          <w:sz w:val="36"/>
          <w:szCs w:val="36"/>
          <w:u w:val="dash"/>
          <w:rtl/>
        </w:rPr>
        <w:t xml:space="preserve"> </w:t>
      </w:r>
      <w:r w:rsidR="00FB22BB" w:rsidRPr="00B708AF">
        <w:rPr>
          <w:rFonts w:ascii="Calibri" w:eastAsia="Calibri" w:hAnsi="Calibri" w:cs="Traditional Arabic" w:hint="cs"/>
          <w:color w:val="000000" w:themeColor="text1"/>
          <w:sz w:val="36"/>
          <w:szCs w:val="36"/>
          <w:u w:val="dash"/>
          <w:rtl/>
        </w:rPr>
        <w:t>الناقد</w:t>
      </w:r>
      <w:r w:rsidR="00FB22BB" w:rsidRPr="00B708AF">
        <w:rPr>
          <w:rFonts w:ascii="Calibri" w:eastAsia="Calibri" w:hAnsi="Calibri" w:cs="Traditional Arabic"/>
          <w:color w:val="000000" w:themeColor="text1"/>
          <w:sz w:val="36"/>
          <w:szCs w:val="36"/>
          <w:u w:val="dash"/>
          <w:rtl/>
        </w:rPr>
        <w:t xml:space="preserve"> </w:t>
      </w:r>
      <w:r w:rsidR="00FB22BB" w:rsidRPr="00B708AF">
        <w:rPr>
          <w:rFonts w:ascii="Calibri" w:eastAsia="Calibri" w:hAnsi="Calibri" w:cs="Traditional Arabic" w:hint="cs"/>
          <w:color w:val="000000" w:themeColor="text1"/>
          <w:sz w:val="36"/>
          <w:szCs w:val="36"/>
          <w:u w:val="dash"/>
          <w:rtl/>
        </w:rPr>
        <w:t>بمقرر</w:t>
      </w:r>
      <w:r w:rsidR="00FB22BB" w:rsidRPr="00B708AF">
        <w:rPr>
          <w:rFonts w:ascii="Calibri" w:eastAsia="Calibri" w:hAnsi="Calibri" w:cs="Traditional Arabic"/>
          <w:color w:val="000000" w:themeColor="text1"/>
          <w:sz w:val="36"/>
          <w:szCs w:val="36"/>
          <w:u w:val="dash"/>
          <w:rtl/>
        </w:rPr>
        <w:t xml:space="preserve"> </w:t>
      </w:r>
      <w:r w:rsidR="00FB22BB" w:rsidRPr="00B708AF">
        <w:rPr>
          <w:rFonts w:ascii="Calibri" w:eastAsia="Calibri" w:hAnsi="Calibri" w:cs="Traditional Arabic" w:hint="cs"/>
          <w:color w:val="000000" w:themeColor="text1"/>
          <w:sz w:val="36"/>
          <w:szCs w:val="36"/>
          <w:u w:val="dash"/>
          <w:rtl/>
        </w:rPr>
        <w:t>الكيمياء " ,</w:t>
      </w:r>
      <w:r w:rsidR="00FB22BB" w:rsidRPr="00B708AF">
        <w:rPr>
          <w:rFonts w:ascii="Calibri" w:eastAsia="Calibri" w:hAnsi="Calibri" w:cs="Traditional Arabic" w:hint="cs"/>
          <w:color w:val="000000" w:themeColor="text1"/>
          <w:sz w:val="36"/>
          <w:szCs w:val="36"/>
          <w:rtl/>
        </w:rPr>
        <w:t xml:space="preserve"> و </w:t>
      </w:r>
      <w:r w:rsidRPr="00B708AF">
        <w:rPr>
          <w:rFonts w:ascii="Calibri" w:eastAsia="Calibri" w:hAnsi="Calibri" w:cs="Traditional Arabic" w:hint="cs"/>
          <w:color w:val="000000" w:themeColor="text1"/>
          <w:sz w:val="36"/>
          <w:szCs w:val="36"/>
          <w:rtl/>
        </w:rPr>
        <w:t>هدف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w:t>
      </w:r>
      <w:r w:rsidRPr="00B708AF">
        <w:rPr>
          <w:rFonts w:ascii="Calibri" w:eastAsia="Calibri" w:hAnsi="Calibri" w:cs="Traditional Arabic"/>
          <w:color w:val="000000" w:themeColor="text1"/>
          <w:sz w:val="36"/>
          <w:szCs w:val="36"/>
          <w:rtl/>
        </w:rPr>
        <w:t xml:space="preserve"> </w:t>
      </w:r>
      <w:r w:rsidR="00546E8F" w:rsidRPr="00B708AF">
        <w:rPr>
          <w:rFonts w:ascii="Calibri" w:eastAsia="Calibri" w:hAnsi="Calibri" w:cs="Traditional Arabic" w:hint="cs"/>
          <w:color w:val="000000" w:themeColor="text1"/>
          <w:sz w:val="36"/>
          <w:szCs w:val="36"/>
          <w:rtl/>
        </w:rPr>
        <w:t>كما هدف</w:t>
      </w:r>
      <w:r w:rsidR="00546E8F" w:rsidRPr="00B708AF">
        <w:rPr>
          <w:rFonts w:ascii="Calibri" w:eastAsia="Calibri" w:hAnsi="Calibri" w:cs="Traditional Arabic"/>
          <w:color w:val="000000" w:themeColor="text1"/>
          <w:sz w:val="36"/>
          <w:szCs w:val="36"/>
          <w:rtl/>
        </w:rPr>
        <w:t xml:space="preserve"> </w:t>
      </w:r>
      <w:r w:rsidR="00546E8F" w:rsidRPr="00B708AF">
        <w:rPr>
          <w:rFonts w:ascii="Calibri" w:eastAsia="Calibri" w:hAnsi="Calibri" w:cs="Traditional Arabic" w:hint="cs"/>
          <w:color w:val="000000" w:themeColor="text1"/>
          <w:sz w:val="36"/>
          <w:szCs w:val="36"/>
          <w:rtl/>
        </w:rPr>
        <w:t>البحث</w:t>
      </w:r>
      <w:r w:rsidR="00546E8F" w:rsidRPr="00B708AF">
        <w:rPr>
          <w:rFonts w:ascii="Calibri" w:eastAsia="Calibri" w:hAnsi="Calibri" w:cs="Traditional Arabic"/>
          <w:color w:val="000000" w:themeColor="text1"/>
          <w:sz w:val="36"/>
          <w:szCs w:val="36"/>
          <w:rtl/>
        </w:rPr>
        <w:t xml:space="preserve"> </w:t>
      </w:r>
      <w:r w:rsidR="00546E8F" w:rsidRPr="00B708AF">
        <w:rPr>
          <w:rFonts w:ascii="Calibri" w:eastAsia="Calibri" w:hAnsi="Calibri" w:cs="Traditional Arabic" w:hint="cs"/>
          <w:color w:val="000000" w:themeColor="text1"/>
          <w:sz w:val="36"/>
          <w:szCs w:val="36"/>
          <w:rtl/>
        </w:rPr>
        <w:t>إلى</w:t>
      </w:r>
      <w:r w:rsidR="00546E8F" w:rsidRPr="00B708AF">
        <w:rPr>
          <w:rFonts w:ascii="Calibri" w:eastAsia="Calibri" w:hAnsi="Calibri" w:cs="Traditional Arabic"/>
          <w:color w:val="000000" w:themeColor="text1"/>
          <w:sz w:val="36"/>
          <w:szCs w:val="36"/>
          <w:rtl/>
        </w:rPr>
        <w:t xml:space="preserve"> </w:t>
      </w:r>
      <w:r w:rsidR="00546E8F" w:rsidRPr="00B708AF">
        <w:rPr>
          <w:rFonts w:ascii="Calibri" w:eastAsia="Calibri" w:hAnsi="Calibri" w:cs="Traditional Arabic" w:hint="cs"/>
          <w:color w:val="000000" w:themeColor="text1"/>
          <w:sz w:val="36"/>
          <w:szCs w:val="36"/>
          <w:rtl/>
        </w:rPr>
        <w:t>تنمية</w:t>
      </w:r>
      <w:r w:rsidRPr="00B708AF">
        <w:rPr>
          <w:rFonts w:ascii="Calibri" w:eastAsia="Calibri" w:hAnsi="Calibri" w:cs="Traditional Arabic" w:hint="cs"/>
          <w:color w:val="000000" w:themeColor="text1"/>
          <w:sz w:val="36"/>
          <w:szCs w:val="36"/>
          <w:rtl/>
        </w:rPr>
        <w:t xml:space="preserve"> 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التفكير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الناقد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بمقرر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الكيمياء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خلال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الافتراضية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AF586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المنهج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التجريبي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التصميم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شبه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التجريبي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تكونت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عينة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00AF586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r w:rsidR="00AF586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80</w:t>
      </w:r>
      <w:r w:rsidR="00AF586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طالبا </w:t>
      </w:r>
      <w:r w:rsidR="00425E7D" w:rsidRPr="00B708AF">
        <w:rPr>
          <w:rFonts w:ascii="Calibri" w:eastAsia="Calibri" w:hAnsi="Calibri" w:cs="Traditional Arabic" w:hint="cs"/>
          <w:color w:val="000000" w:themeColor="text1"/>
          <w:sz w:val="36"/>
          <w:szCs w:val="36"/>
          <w:rtl/>
        </w:rPr>
        <w:t>تم تقسيمهم الى مجموعتين : مجموعة تجريبية بلغت ( 40 ) طالب و</w:t>
      </w:r>
      <w:r w:rsidR="00464F57" w:rsidRPr="00B708AF">
        <w:rPr>
          <w:rFonts w:ascii="Calibri" w:eastAsia="Calibri" w:hAnsi="Calibri" w:cs="Traditional Arabic" w:hint="cs"/>
          <w:color w:val="000000" w:themeColor="text1"/>
          <w:sz w:val="36"/>
          <w:szCs w:val="36"/>
          <w:rtl/>
        </w:rPr>
        <w:t xml:space="preserve"> </w:t>
      </w:r>
      <w:r w:rsidR="00425E7D" w:rsidRPr="00B708AF">
        <w:rPr>
          <w:rFonts w:ascii="Calibri" w:eastAsia="Calibri" w:hAnsi="Calibri" w:cs="Traditional Arabic" w:hint="cs"/>
          <w:color w:val="000000" w:themeColor="text1"/>
          <w:sz w:val="36"/>
          <w:szCs w:val="36"/>
          <w:rtl/>
        </w:rPr>
        <w:t xml:space="preserve">مجموعة ضابطة بلغت ( 40 ) طالب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طبق البحث عليهم اختبار 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 من</w:t>
      </w:r>
      <w:r w:rsidR="00151C3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إعداد الباحث </w:t>
      </w:r>
      <w:r w:rsidR="00151C3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و</w:t>
      </w:r>
      <w:r w:rsidR="00151C3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مقياس 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التفكير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الناقد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00151C3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إعداد الباحث </w:t>
      </w:r>
      <w:r w:rsidR="00151C3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و توصلت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نتائج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فاعلية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بمقرر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الكيمياء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 , كما توصلت إلى فاعلية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 تنمية 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التفكير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الناقد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بمقرر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الكيمياء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الثانوية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18"/>
        </w:numPr>
        <w:tabs>
          <w:tab w:val="left" w:pos="379"/>
        </w:tabs>
        <w:spacing w:after="0" w:line="240" w:lineRule="auto"/>
        <w:ind w:left="22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بحث</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فاطمة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صلاح</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أبو</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سريع</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إسماعيل</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b/>
          <w:bCs/>
          <w:color w:val="000000" w:themeColor="text1"/>
          <w:sz w:val="36"/>
          <w:szCs w:val="36"/>
          <w:rtl/>
        </w:rPr>
        <w:t>2016</w:t>
      </w:r>
      <w:r w:rsidRPr="00B708AF">
        <w:rPr>
          <w:rFonts w:ascii="Calibri" w:eastAsia="Calibri" w:hAnsi="Calibri" w:cs="Traditional Arabic" w:hint="cs"/>
          <w:b/>
          <w:bCs/>
          <w:color w:val="000000" w:themeColor="text1"/>
          <w:sz w:val="36"/>
          <w:szCs w:val="36"/>
          <w:rtl/>
        </w:rPr>
        <w:t xml:space="preserve"> م </w:t>
      </w:r>
      <w:r w:rsidRPr="00B708AF">
        <w:rPr>
          <w:rFonts w:ascii="Calibri" w:eastAsia="Calibri" w:hAnsi="Calibri" w:cs="Traditional Arabic"/>
          <w:b/>
          <w:bCs/>
          <w:color w:val="000000" w:themeColor="text1"/>
          <w:sz w:val="36"/>
          <w:szCs w:val="36"/>
          <w:rtl/>
        </w:rPr>
        <w:t>)</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b/>
          <w:b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00BA2B9F" w:rsidRPr="00B708AF">
        <w:rPr>
          <w:rFonts w:ascii="Calibri" w:eastAsia="Calibri" w:hAnsi="Calibri" w:cs="Traditional Arabic" w:hint="cs"/>
          <w:color w:val="000000" w:themeColor="text1"/>
          <w:sz w:val="36"/>
          <w:szCs w:val="36"/>
          <w:u w:val="dash"/>
          <w:rtl/>
        </w:rPr>
        <w:t xml:space="preserve">و عنوانها: </w:t>
      </w:r>
      <w:r w:rsidR="00FB22BB" w:rsidRPr="00B708AF">
        <w:rPr>
          <w:rFonts w:ascii="Calibri" w:eastAsia="Calibri" w:hAnsi="Calibri" w:cs="Traditional Arabic" w:hint="cs"/>
          <w:color w:val="000000" w:themeColor="text1"/>
          <w:sz w:val="36"/>
          <w:szCs w:val="36"/>
          <w:u w:val="dash"/>
          <w:rtl/>
        </w:rPr>
        <w:t>" فاعلية</w:t>
      </w:r>
      <w:r w:rsidR="00FB22BB" w:rsidRPr="00B708AF">
        <w:rPr>
          <w:rFonts w:ascii="Calibri" w:eastAsia="Calibri" w:hAnsi="Calibri" w:cs="Traditional Arabic"/>
          <w:color w:val="000000" w:themeColor="text1"/>
          <w:sz w:val="36"/>
          <w:szCs w:val="36"/>
          <w:u w:val="dash"/>
          <w:rtl/>
        </w:rPr>
        <w:t xml:space="preserve"> </w:t>
      </w:r>
      <w:r w:rsidR="00FB22BB" w:rsidRPr="00B708AF">
        <w:rPr>
          <w:rFonts w:ascii="Calibri" w:eastAsia="Calibri" w:hAnsi="Calibri" w:cs="Traditional Arabic" w:hint="cs"/>
          <w:color w:val="000000" w:themeColor="text1"/>
          <w:sz w:val="36"/>
          <w:szCs w:val="36"/>
          <w:u w:val="dash"/>
          <w:rtl/>
        </w:rPr>
        <w:t>برنامج</w:t>
      </w:r>
      <w:r w:rsidR="00FB22BB" w:rsidRPr="00B708AF">
        <w:rPr>
          <w:rFonts w:ascii="Calibri" w:eastAsia="Calibri" w:hAnsi="Calibri" w:cs="Traditional Arabic"/>
          <w:color w:val="000000" w:themeColor="text1"/>
          <w:sz w:val="36"/>
          <w:szCs w:val="36"/>
          <w:u w:val="dash"/>
          <w:rtl/>
        </w:rPr>
        <w:t xml:space="preserve"> </w:t>
      </w:r>
      <w:r w:rsidR="00FB22BB" w:rsidRPr="00B708AF">
        <w:rPr>
          <w:rFonts w:ascii="Calibri" w:eastAsia="Calibri" w:hAnsi="Calibri" w:cs="Traditional Arabic" w:hint="cs"/>
          <w:color w:val="000000" w:themeColor="text1"/>
          <w:sz w:val="36"/>
          <w:szCs w:val="36"/>
          <w:u w:val="dash"/>
          <w:rtl/>
        </w:rPr>
        <w:t>تعليم</w:t>
      </w:r>
      <w:r w:rsidR="00FB22BB" w:rsidRPr="00B708AF">
        <w:rPr>
          <w:rFonts w:ascii="Calibri" w:eastAsia="Calibri" w:hAnsi="Calibri" w:cs="Traditional Arabic"/>
          <w:color w:val="000000" w:themeColor="text1"/>
          <w:sz w:val="36"/>
          <w:szCs w:val="36"/>
          <w:u w:val="dash"/>
          <w:rtl/>
        </w:rPr>
        <w:t xml:space="preserve"> </w:t>
      </w:r>
      <w:r w:rsidR="00FB22BB" w:rsidRPr="00B708AF">
        <w:rPr>
          <w:rFonts w:ascii="Calibri" w:eastAsia="Calibri" w:hAnsi="Calibri" w:cs="Traditional Arabic" w:hint="cs"/>
          <w:color w:val="000000" w:themeColor="text1"/>
          <w:sz w:val="36"/>
          <w:szCs w:val="36"/>
          <w:u w:val="dash"/>
          <w:rtl/>
        </w:rPr>
        <w:t>إلكتروني</w:t>
      </w:r>
      <w:r w:rsidR="00FB22BB" w:rsidRPr="00B708AF">
        <w:rPr>
          <w:rFonts w:ascii="Calibri" w:eastAsia="Calibri" w:hAnsi="Calibri" w:cs="Traditional Arabic"/>
          <w:color w:val="000000" w:themeColor="text1"/>
          <w:sz w:val="36"/>
          <w:szCs w:val="36"/>
          <w:u w:val="dash"/>
          <w:rtl/>
        </w:rPr>
        <w:t xml:space="preserve"> </w:t>
      </w:r>
      <w:r w:rsidR="00FB22BB" w:rsidRPr="00B708AF">
        <w:rPr>
          <w:rFonts w:ascii="Calibri" w:eastAsia="Calibri" w:hAnsi="Calibri" w:cs="Traditional Arabic" w:hint="cs"/>
          <w:color w:val="000000" w:themeColor="text1"/>
          <w:sz w:val="36"/>
          <w:szCs w:val="36"/>
          <w:u w:val="dash"/>
          <w:rtl/>
        </w:rPr>
        <w:t>قائم</w:t>
      </w:r>
      <w:r w:rsidR="00FB22BB" w:rsidRPr="00B708AF">
        <w:rPr>
          <w:rFonts w:ascii="Calibri" w:eastAsia="Calibri" w:hAnsi="Calibri" w:cs="Traditional Arabic"/>
          <w:color w:val="000000" w:themeColor="text1"/>
          <w:sz w:val="36"/>
          <w:szCs w:val="36"/>
          <w:u w:val="dash"/>
          <w:rtl/>
        </w:rPr>
        <w:t xml:space="preserve"> </w:t>
      </w:r>
      <w:r w:rsidR="00FB22BB" w:rsidRPr="00B708AF">
        <w:rPr>
          <w:rFonts w:ascii="Calibri" w:eastAsia="Calibri" w:hAnsi="Calibri" w:cs="Traditional Arabic" w:hint="cs"/>
          <w:color w:val="000000" w:themeColor="text1"/>
          <w:sz w:val="36"/>
          <w:szCs w:val="36"/>
          <w:u w:val="dash"/>
          <w:rtl/>
        </w:rPr>
        <w:t>على</w:t>
      </w:r>
      <w:r w:rsidR="00FB22BB" w:rsidRPr="00B708AF">
        <w:rPr>
          <w:rFonts w:ascii="Calibri" w:eastAsia="Calibri" w:hAnsi="Calibri" w:cs="Traditional Arabic"/>
          <w:color w:val="000000" w:themeColor="text1"/>
          <w:sz w:val="36"/>
          <w:szCs w:val="36"/>
          <w:u w:val="dash"/>
          <w:rtl/>
        </w:rPr>
        <w:t xml:space="preserve"> </w:t>
      </w:r>
      <w:r w:rsidR="00FB22BB" w:rsidRPr="00B708AF">
        <w:rPr>
          <w:rFonts w:ascii="Calibri" w:eastAsia="Calibri" w:hAnsi="Calibri" w:cs="Traditional Arabic" w:hint="cs"/>
          <w:color w:val="000000" w:themeColor="text1"/>
          <w:sz w:val="36"/>
          <w:szCs w:val="36"/>
          <w:u w:val="dash"/>
          <w:rtl/>
        </w:rPr>
        <w:t>المعامل</w:t>
      </w:r>
      <w:r w:rsidR="00FB22BB" w:rsidRPr="00B708AF">
        <w:rPr>
          <w:rFonts w:ascii="Calibri" w:eastAsia="Calibri" w:hAnsi="Calibri" w:cs="Traditional Arabic"/>
          <w:color w:val="000000" w:themeColor="text1"/>
          <w:sz w:val="36"/>
          <w:szCs w:val="36"/>
          <w:u w:val="dash"/>
          <w:rtl/>
        </w:rPr>
        <w:t xml:space="preserve"> </w:t>
      </w:r>
      <w:r w:rsidR="00FB22BB" w:rsidRPr="00B708AF">
        <w:rPr>
          <w:rFonts w:ascii="Calibri" w:eastAsia="Calibri" w:hAnsi="Calibri" w:cs="Traditional Arabic" w:hint="cs"/>
          <w:color w:val="000000" w:themeColor="text1"/>
          <w:sz w:val="36"/>
          <w:szCs w:val="36"/>
          <w:u w:val="dash"/>
          <w:rtl/>
        </w:rPr>
        <w:t>الافتراضية</w:t>
      </w:r>
      <w:r w:rsidR="00FB22BB" w:rsidRPr="00B708AF">
        <w:rPr>
          <w:rFonts w:ascii="Calibri" w:eastAsia="Calibri" w:hAnsi="Calibri" w:cs="Traditional Arabic"/>
          <w:color w:val="000000" w:themeColor="text1"/>
          <w:sz w:val="36"/>
          <w:szCs w:val="36"/>
          <w:u w:val="dash"/>
          <w:rtl/>
        </w:rPr>
        <w:t xml:space="preserve"> </w:t>
      </w:r>
      <w:r w:rsidR="00FB22BB" w:rsidRPr="00B708AF">
        <w:rPr>
          <w:rFonts w:ascii="Calibri" w:eastAsia="Calibri" w:hAnsi="Calibri" w:cs="Traditional Arabic" w:hint="cs"/>
          <w:color w:val="000000" w:themeColor="text1"/>
          <w:sz w:val="36"/>
          <w:szCs w:val="36"/>
          <w:u w:val="dash"/>
          <w:rtl/>
        </w:rPr>
        <w:t>في</w:t>
      </w:r>
      <w:r w:rsidR="00FB22BB" w:rsidRPr="00B708AF">
        <w:rPr>
          <w:rFonts w:ascii="Calibri" w:eastAsia="Calibri" w:hAnsi="Calibri" w:cs="Traditional Arabic"/>
          <w:color w:val="000000" w:themeColor="text1"/>
          <w:sz w:val="36"/>
          <w:szCs w:val="36"/>
          <w:u w:val="dash"/>
          <w:rtl/>
        </w:rPr>
        <w:t xml:space="preserve"> </w:t>
      </w:r>
      <w:r w:rsidR="00FB22BB" w:rsidRPr="00B708AF">
        <w:rPr>
          <w:rFonts w:ascii="Calibri" w:eastAsia="Calibri" w:hAnsi="Calibri" w:cs="Traditional Arabic" w:hint="cs"/>
          <w:color w:val="000000" w:themeColor="text1"/>
          <w:sz w:val="36"/>
          <w:szCs w:val="36"/>
          <w:u w:val="dash"/>
          <w:rtl/>
        </w:rPr>
        <w:t>تنمية</w:t>
      </w:r>
      <w:r w:rsidR="00FB22BB" w:rsidRPr="00B708AF">
        <w:rPr>
          <w:rFonts w:ascii="Calibri" w:eastAsia="Calibri" w:hAnsi="Calibri" w:cs="Traditional Arabic"/>
          <w:color w:val="000000" w:themeColor="text1"/>
          <w:sz w:val="36"/>
          <w:szCs w:val="36"/>
          <w:u w:val="dash"/>
          <w:rtl/>
        </w:rPr>
        <w:t xml:space="preserve"> </w:t>
      </w:r>
      <w:r w:rsidR="00FB22BB" w:rsidRPr="00B708AF">
        <w:rPr>
          <w:rFonts w:ascii="Calibri" w:eastAsia="Calibri" w:hAnsi="Calibri" w:cs="Traditional Arabic" w:hint="cs"/>
          <w:color w:val="000000" w:themeColor="text1"/>
          <w:sz w:val="36"/>
          <w:szCs w:val="36"/>
          <w:u w:val="dash"/>
          <w:rtl/>
        </w:rPr>
        <w:t>التحصيل</w:t>
      </w:r>
      <w:r w:rsidR="00FB22BB" w:rsidRPr="00B708AF">
        <w:rPr>
          <w:rFonts w:ascii="Calibri" w:eastAsia="Calibri" w:hAnsi="Calibri" w:cs="Traditional Arabic"/>
          <w:color w:val="000000" w:themeColor="text1"/>
          <w:sz w:val="36"/>
          <w:szCs w:val="36"/>
          <w:u w:val="dash"/>
          <w:rtl/>
        </w:rPr>
        <w:t xml:space="preserve"> </w:t>
      </w:r>
      <w:r w:rsidR="00FB22BB" w:rsidRPr="00B708AF">
        <w:rPr>
          <w:rFonts w:ascii="Calibri" w:eastAsia="Calibri" w:hAnsi="Calibri" w:cs="Traditional Arabic" w:hint="cs"/>
          <w:color w:val="000000" w:themeColor="text1"/>
          <w:sz w:val="36"/>
          <w:szCs w:val="36"/>
          <w:u w:val="dash"/>
          <w:rtl/>
        </w:rPr>
        <w:t>لطلاب</w:t>
      </w:r>
      <w:r w:rsidR="00FB22BB" w:rsidRPr="00B708AF">
        <w:rPr>
          <w:rFonts w:ascii="Calibri" w:eastAsia="Calibri" w:hAnsi="Calibri" w:cs="Traditional Arabic"/>
          <w:color w:val="000000" w:themeColor="text1"/>
          <w:sz w:val="36"/>
          <w:szCs w:val="36"/>
          <w:u w:val="dash"/>
          <w:rtl/>
        </w:rPr>
        <w:t xml:space="preserve"> </w:t>
      </w:r>
      <w:r w:rsidR="00FB22BB" w:rsidRPr="00B708AF">
        <w:rPr>
          <w:rFonts w:ascii="Calibri" w:eastAsia="Calibri" w:hAnsi="Calibri" w:cs="Traditional Arabic" w:hint="cs"/>
          <w:color w:val="000000" w:themeColor="text1"/>
          <w:sz w:val="36"/>
          <w:szCs w:val="36"/>
          <w:u w:val="dash"/>
          <w:rtl/>
        </w:rPr>
        <w:t>المرحلة</w:t>
      </w:r>
      <w:r w:rsidR="00FB22BB" w:rsidRPr="00B708AF">
        <w:rPr>
          <w:rFonts w:ascii="Calibri" w:eastAsia="Calibri" w:hAnsi="Calibri" w:cs="Traditional Arabic"/>
          <w:color w:val="000000" w:themeColor="text1"/>
          <w:sz w:val="36"/>
          <w:szCs w:val="36"/>
          <w:u w:val="dash"/>
          <w:rtl/>
        </w:rPr>
        <w:t xml:space="preserve"> </w:t>
      </w:r>
      <w:r w:rsidR="00FB22BB" w:rsidRPr="00B708AF">
        <w:rPr>
          <w:rFonts w:ascii="Calibri" w:eastAsia="Calibri" w:hAnsi="Calibri" w:cs="Traditional Arabic" w:hint="cs"/>
          <w:color w:val="000000" w:themeColor="text1"/>
          <w:sz w:val="36"/>
          <w:szCs w:val="36"/>
          <w:u w:val="dash"/>
          <w:rtl/>
        </w:rPr>
        <w:t xml:space="preserve">الثانوية </w:t>
      </w:r>
      <w:r w:rsidR="00FB22BB" w:rsidRPr="00B708AF">
        <w:rPr>
          <w:rFonts w:ascii="Calibri" w:eastAsia="Calibri" w:hAnsi="Calibri" w:cs="Traditional Arabic" w:hint="cs"/>
          <w:color w:val="000000" w:themeColor="text1"/>
          <w:sz w:val="36"/>
          <w:szCs w:val="36"/>
          <w:rtl/>
        </w:rPr>
        <w:t xml:space="preserve">" , </w:t>
      </w:r>
      <w:r w:rsidRPr="00B708AF">
        <w:rPr>
          <w:rFonts w:ascii="Calibri" w:eastAsia="Calibri" w:hAnsi="Calibri" w:cs="Traditional Arabic" w:hint="cs"/>
          <w:color w:val="000000" w:themeColor="text1"/>
          <w:sz w:val="36"/>
          <w:szCs w:val="36"/>
          <w:rtl/>
        </w:rPr>
        <w:t>هدف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تصميم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مختبر</w:t>
      </w:r>
      <w:r w:rsidRPr="00B708AF">
        <w:rPr>
          <w:rFonts w:ascii="Calibri" w:eastAsia="Calibri" w:hAnsi="Calibri" w:cs="Traditional Arabic"/>
          <w:color w:val="000000" w:themeColor="text1"/>
          <w:sz w:val="36"/>
          <w:szCs w:val="36"/>
          <w:rtl/>
        </w:rPr>
        <w:t xml:space="preserve"> </w:t>
      </w:r>
      <w:r w:rsidR="00BB2CA5"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hint="cs"/>
          <w:color w:val="000000" w:themeColor="text1"/>
          <w:sz w:val="36"/>
          <w:szCs w:val="36"/>
          <w:rtl/>
        </w:rPr>
        <w:t>لتبريد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قياس</w:t>
      </w:r>
      <w:r w:rsidRPr="00B708AF">
        <w:rPr>
          <w:rFonts w:ascii="Calibri" w:eastAsia="Calibri" w:hAnsi="Calibri" w:cs="Traditional Arabic"/>
          <w:color w:val="000000" w:themeColor="text1"/>
          <w:sz w:val="36"/>
          <w:szCs w:val="36"/>
          <w:rtl/>
        </w:rPr>
        <w:t xml:space="preserve"> </w:t>
      </w:r>
      <w:r w:rsidR="00BB2CA5" w:rsidRPr="00B708AF">
        <w:rPr>
          <w:rFonts w:ascii="Calibri" w:eastAsia="Calibri" w:hAnsi="Calibri" w:cs="Traditional Arabic" w:hint="cs"/>
          <w:color w:val="000000" w:themeColor="text1"/>
          <w:sz w:val="36"/>
          <w:szCs w:val="36"/>
          <w:rtl/>
        </w:rPr>
        <w:t xml:space="preserve">مدى </w:t>
      </w:r>
      <w:r w:rsidRPr="00B708AF">
        <w:rPr>
          <w:rFonts w:ascii="Calibri" w:eastAsia="Calibri" w:hAnsi="Calibri" w:cs="Traditional Arabic" w:hint="cs"/>
          <w:color w:val="000000" w:themeColor="text1"/>
          <w:sz w:val="36"/>
          <w:szCs w:val="36"/>
          <w:rtl/>
        </w:rPr>
        <w:t>فاعلية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مقرر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التبريد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الثانوية </w:t>
      </w:r>
      <w:r w:rsidR="00BB2CA5" w:rsidRPr="00B708AF">
        <w:rPr>
          <w:rFonts w:ascii="Calibri" w:eastAsia="Calibri" w:hAnsi="Calibri" w:cs="Traditional Arabic" w:hint="cs"/>
          <w:color w:val="000000" w:themeColor="text1"/>
          <w:sz w:val="36"/>
          <w:szCs w:val="36"/>
          <w:rtl/>
        </w:rPr>
        <w:t xml:space="preserve">الفنية بجمهورية مصر العربية </w:t>
      </w:r>
      <w:r w:rsidRPr="00B708AF">
        <w:rPr>
          <w:rFonts w:ascii="Calibri" w:eastAsia="Calibri" w:hAnsi="Calibri" w:cs="Traditional Arabic"/>
          <w:color w:val="000000" w:themeColor="text1"/>
          <w:sz w:val="36"/>
          <w:szCs w:val="36"/>
          <w:rtl/>
        </w:rPr>
        <w:t xml:space="preserve">, </w:t>
      </w:r>
      <w:r w:rsidR="00FA3CEE"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rPr>
        <w:t>استخدم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lastRenderedPageBreak/>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المنهج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شبه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التجريبي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تكونت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عينة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32</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الثالث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w:t>
      </w:r>
      <w:r w:rsidR="00BB2CA5" w:rsidRPr="00B708AF">
        <w:rPr>
          <w:rFonts w:ascii="Calibri" w:eastAsia="Calibri" w:hAnsi="Calibri" w:cs="Traditional Arabic" w:hint="cs"/>
          <w:color w:val="000000" w:themeColor="text1"/>
          <w:sz w:val="36"/>
          <w:szCs w:val="36"/>
          <w:rtl/>
        </w:rPr>
        <w:t xml:space="preserve"> الفني </w:t>
      </w:r>
      <w:r w:rsidRPr="00B708AF">
        <w:rPr>
          <w:rFonts w:ascii="Calibri" w:eastAsia="Calibri" w:hAnsi="Calibri" w:cs="Traditional Arabic" w:hint="cs"/>
          <w:color w:val="000000" w:themeColor="text1"/>
          <w:sz w:val="36"/>
          <w:szCs w:val="36"/>
          <w:rtl/>
        </w:rPr>
        <w:t>و 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تقسيمهم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مجموعتين</w:t>
      </w:r>
      <w:r w:rsidRPr="00B708AF">
        <w:rPr>
          <w:rFonts w:ascii="Calibri" w:eastAsia="Calibri" w:hAnsi="Calibri" w:cs="Traditional Arabic"/>
          <w:color w:val="000000" w:themeColor="text1"/>
          <w:sz w:val="36"/>
          <w:szCs w:val="36"/>
          <w:rtl/>
        </w:rPr>
        <w:t xml:space="preserve"> </w:t>
      </w:r>
      <w:r w:rsidR="00151C3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تجريبية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شملت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16</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طالب, و 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ضابطة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شملت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16</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مطبق</w:t>
      </w:r>
      <w:r w:rsidR="00151C31"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عليهم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أدوات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التالية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بطاقة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الملاحظة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لتقييم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أداء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داخل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التبريد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 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إعداد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الباحثة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2F005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اختبار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بمادة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تكنولوجيا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التبريد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إعداد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الباحثة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و</w:t>
      </w:r>
      <w:r w:rsidR="000F3A9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توصلت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نتائج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فاعلية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المفاهيم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w:t>
      </w:r>
      <w:r w:rsidR="00BB2CA5" w:rsidRPr="00B708AF">
        <w:rPr>
          <w:rFonts w:ascii="Calibri" w:eastAsia="Calibri" w:hAnsi="Calibri" w:cs="Traditional Arabic" w:hint="cs"/>
          <w:color w:val="000000" w:themeColor="text1"/>
          <w:sz w:val="36"/>
          <w:szCs w:val="36"/>
          <w:rtl/>
        </w:rPr>
        <w:t xml:space="preserve"> الفنية , و اوصت الدراسة بضرورة التدريب على كيفية تصميم و</w:t>
      </w:r>
      <w:r w:rsidR="00077FB6" w:rsidRPr="00B708AF">
        <w:rPr>
          <w:rFonts w:ascii="Calibri" w:eastAsia="Calibri" w:hAnsi="Calibri" w:cs="Traditional Arabic" w:hint="cs"/>
          <w:color w:val="000000" w:themeColor="text1"/>
          <w:sz w:val="36"/>
          <w:szCs w:val="36"/>
          <w:rtl/>
        </w:rPr>
        <w:t xml:space="preserve"> </w:t>
      </w:r>
      <w:r w:rsidR="00BB2CA5" w:rsidRPr="00B708AF">
        <w:rPr>
          <w:rFonts w:ascii="Calibri" w:eastAsia="Calibri" w:hAnsi="Calibri" w:cs="Traditional Arabic" w:hint="cs"/>
          <w:color w:val="000000" w:themeColor="text1"/>
          <w:sz w:val="36"/>
          <w:szCs w:val="36"/>
          <w:rtl/>
        </w:rPr>
        <w:t>إنتاج المعامل أو المختبرات الافتراضية عبر الانترنت للطلاب اثناء الدراسة بكليات التعليم الصناعي و</w:t>
      </w:r>
      <w:r w:rsidR="000F3A9F" w:rsidRPr="00B708AF">
        <w:rPr>
          <w:rFonts w:ascii="Calibri" w:eastAsia="Calibri" w:hAnsi="Calibri" w:cs="Traditional Arabic" w:hint="cs"/>
          <w:color w:val="000000" w:themeColor="text1"/>
          <w:sz w:val="36"/>
          <w:szCs w:val="36"/>
          <w:rtl/>
        </w:rPr>
        <w:t xml:space="preserve"> </w:t>
      </w:r>
      <w:r w:rsidR="00BB2CA5" w:rsidRPr="00B708AF">
        <w:rPr>
          <w:rFonts w:ascii="Calibri" w:eastAsia="Calibri" w:hAnsi="Calibri" w:cs="Traditional Arabic" w:hint="cs"/>
          <w:color w:val="000000" w:themeColor="text1"/>
          <w:sz w:val="36"/>
          <w:szCs w:val="36"/>
          <w:rtl/>
        </w:rPr>
        <w:t xml:space="preserve">كليات الهندسة </w:t>
      </w:r>
      <w:r w:rsidRPr="00B708AF">
        <w:rPr>
          <w:rFonts w:ascii="Calibri" w:eastAsia="Calibri" w:hAnsi="Calibri" w:cs="Traditional Arabic"/>
          <w:color w:val="000000" w:themeColor="text1"/>
          <w:sz w:val="36"/>
          <w:szCs w:val="36"/>
          <w:rtl/>
        </w:rPr>
        <w:t xml:space="preserve"> .</w:t>
      </w:r>
    </w:p>
    <w:p w:rsidR="008D2D8A" w:rsidRPr="00B708AF" w:rsidRDefault="008D2D8A" w:rsidP="006C2D68">
      <w:pPr>
        <w:numPr>
          <w:ilvl w:val="0"/>
          <w:numId w:val="18"/>
        </w:numPr>
        <w:tabs>
          <w:tab w:val="left" w:pos="379"/>
        </w:tabs>
        <w:spacing w:after="0" w:line="240" w:lineRule="auto"/>
        <w:ind w:left="22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بحث محمد عمر سرحان (</w:t>
      </w:r>
      <w:r w:rsidR="000B161F"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2016</w:t>
      </w:r>
      <w:r w:rsidR="0080594B"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م ) .</w:t>
      </w:r>
      <w:r w:rsidRPr="00B708AF">
        <w:rPr>
          <w:rFonts w:ascii="Calibri" w:eastAsia="Calibri" w:hAnsi="Calibri" w:cs="Traditional Arabic" w:hint="cs"/>
          <w:color w:val="000000" w:themeColor="text1"/>
          <w:sz w:val="36"/>
          <w:szCs w:val="36"/>
          <w:rtl/>
        </w:rPr>
        <w:t xml:space="preserve"> </w:t>
      </w:r>
      <w:r w:rsidR="00FA3CEE" w:rsidRPr="00B708AF">
        <w:rPr>
          <w:rFonts w:ascii="Calibri" w:eastAsia="Calibri" w:hAnsi="Calibri" w:cs="Traditional Arabic" w:hint="cs"/>
          <w:color w:val="000000" w:themeColor="text1"/>
          <w:sz w:val="36"/>
          <w:szCs w:val="36"/>
          <w:u w:val="dash"/>
          <w:rtl/>
        </w:rPr>
        <w:t xml:space="preserve">و عنوانها: </w:t>
      </w:r>
      <w:r w:rsidR="005020F7" w:rsidRPr="00B708AF">
        <w:rPr>
          <w:rFonts w:ascii="Calibri" w:eastAsia="Calibri" w:hAnsi="Calibri" w:cs="Traditional Arabic" w:hint="cs"/>
          <w:color w:val="000000" w:themeColor="text1"/>
          <w:sz w:val="36"/>
          <w:szCs w:val="36"/>
          <w:u w:val="dash"/>
          <w:rtl/>
        </w:rPr>
        <w:t>" فاعلية</w:t>
      </w:r>
      <w:r w:rsidR="005020F7" w:rsidRPr="00B708AF">
        <w:rPr>
          <w:rFonts w:ascii="Calibri" w:eastAsia="Calibri" w:hAnsi="Calibri" w:cs="Traditional Arabic"/>
          <w:color w:val="000000" w:themeColor="text1"/>
          <w:sz w:val="36"/>
          <w:szCs w:val="36"/>
          <w:u w:val="dash"/>
          <w:rtl/>
        </w:rPr>
        <w:t xml:space="preserve"> </w:t>
      </w:r>
      <w:r w:rsidR="005020F7" w:rsidRPr="00B708AF">
        <w:rPr>
          <w:rFonts w:ascii="Calibri" w:eastAsia="Calibri" w:hAnsi="Calibri" w:cs="Traditional Arabic" w:hint="cs"/>
          <w:color w:val="000000" w:themeColor="text1"/>
          <w:sz w:val="36"/>
          <w:szCs w:val="36"/>
          <w:u w:val="dash"/>
          <w:rtl/>
        </w:rPr>
        <w:t>المختبرات</w:t>
      </w:r>
      <w:r w:rsidR="005020F7" w:rsidRPr="00B708AF">
        <w:rPr>
          <w:rFonts w:ascii="Calibri" w:eastAsia="Calibri" w:hAnsi="Calibri" w:cs="Traditional Arabic"/>
          <w:color w:val="000000" w:themeColor="text1"/>
          <w:sz w:val="36"/>
          <w:szCs w:val="36"/>
          <w:u w:val="dash"/>
          <w:rtl/>
        </w:rPr>
        <w:t xml:space="preserve"> </w:t>
      </w:r>
      <w:r w:rsidR="005020F7" w:rsidRPr="00B708AF">
        <w:rPr>
          <w:rFonts w:ascii="Calibri" w:eastAsia="Calibri" w:hAnsi="Calibri" w:cs="Traditional Arabic" w:hint="cs"/>
          <w:color w:val="000000" w:themeColor="text1"/>
          <w:sz w:val="36"/>
          <w:szCs w:val="36"/>
          <w:u w:val="dash"/>
          <w:rtl/>
        </w:rPr>
        <w:t>الافتراضية</w:t>
      </w:r>
      <w:r w:rsidR="005020F7" w:rsidRPr="00B708AF">
        <w:rPr>
          <w:rFonts w:ascii="Calibri" w:eastAsia="Calibri" w:hAnsi="Calibri" w:cs="Traditional Arabic"/>
          <w:color w:val="000000" w:themeColor="text1"/>
          <w:sz w:val="36"/>
          <w:szCs w:val="36"/>
          <w:u w:val="dash"/>
          <w:rtl/>
        </w:rPr>
        <w:t xml:space="preserve"> </w:t>
      </w:r>
      <w:r w:rsidR="005020F7" w:rsidRPr="00B708AF">
        <w:rPr>
          <w:rFonts w:ascii="Calibri" w:eastAsia="Calibri" w:hAnsi="Calibri" w:cs="Traditional Arabic" w:hint="cs"/>
          <w:color w:val="000000" w:themeColor="text1"/>
          <w:sz w:val="36"/>
          <w:szCs w:val="36"/>
          <w:u w:val="dash"/>
          <w:rtl/>
        </w:rPr>
        <w:t>في</w:t>
      </w:r>
      <w:r w:rsidR="005020F7" w:rsidRPr="00B708AF">
        <w:rPr>
          <w:rFonts w:ascii="Calibri" w:eastAsia="Calibri" w:hAnsi="Calibri" w:cs="Traditional Arabic"/>
          <w:color w:val="000000" w:themeColor="text1"/>
          <w:sz w:val="36"/>
          <w:szCs w:val="36"/>
          <w:u w:val="dash"/>
          <w:rtl/>
        </w:rPr>
        <w:t xml:space="preserve"> </w:t>
      </w:r>
      <w:r w:rsidR="005020F7" w:rsidRPr="00B708AF">
        <w:rPr>
          <w:rFonts w:ascii="Calibri" w:eastAsia="Calibri" w:hAnsi="Calibri" w:cs="Traditional Arabic" w:hint="cs"/>
          <w:color w:val="000000" w:themeColor="text1"/>
          <w:sz w:val="36"/>
          <w:szCs w:val="36"/>
          <w:u w:val="dash"/>
          <w:rtl/>
        </w:rPr>
        <w:t>التحصيل</w:t>
      </w:r>
      <w:r w:rsidR="005020F7" w:rsidRPr="00B708AF">
        <w:rPr>
          <w:rFonts w:ascii="Calibri" w:eastAsia="Calibri" w:hAnsi="Calibri" w:cs="Traditional Arabic"/>
          <w:color w:val="000000" w:themeColor="text1"/>
          <w:sz w:val="36"/>
          <w:szCs w:val="36"/>
          <w:u w:val="dash"/>
          <w:rtl/>
        </w:rPr>
        <w:t xml:space="preserve"> </w:t>
      </w:r>
      <w:r w:rsidR="005020F7" w:rsidRPr="00B708AF">
        <w:rPr>
          <w:rFonts w:ascii="Calibri" w:eastAsia="Calibri" w:hAnsi="Calibri" w:cs="Traditional Arabic" w:hint="cs"/>
          <w:color w:val="000000" w:themeColor="text1"/>
          <w:sz w:val="36"/>
          <w:szCs w:val="36"/>
          <w:u w:val="dash"/>
          <w:rtl/>
        </w:rPr>
        <w:t>لطلاب</w:t>
      </w:r>
      <w:r w:rsidR="005020F7" w:rsidRPr="00B708AF">
        <w:rPr>
          <w:rFonts w:ascii="Calibri" w:eastAsia="Calibri" w:hAnsi="Calibri" w:cs="Traditional Arabic"/>
          <w:color w:val="000000" w:themeColor="text1"/>
          <w:sz w:val="36"/>
          <w:szCs w:val="36"/>
          <w:u w:val="dash"/>
          <w:rtl/>
        </w:rPr>
        <w:t xml:space="preserve"> </w:t>
      </w:r>
      <w:r w:rsidR="005020F7" w:rsidRPr="00B708AF">
        <w:rPr>
          <w:rFonts w:ascii="Calibri" w:eastAsia="Calibri" w:hAnsi="Calibri" w:cs="Traditional Arabic" w:hint="cs"/>
          <w:color w:val="000000" w:themeColor="text1"/>
          <w:sz w:val="36"/>
          <w:szCs w:val="36"/>
          <w:u w:val="dash"/>
          <w:rtl/>
        </w:rPr>
        <w:t>الصف</w:t>
      </w:r>
      <w:r w:rsidR="005020F7" w:rsidRPr="00B708AF">
        <w:rPr>
          <w:rFonts w:ascii="Calibri" w:eastAsia="Calibri" w:hAnsi="Calibri" w:cs="Traditional Arabic"/>
          <w:color w:val="000000" w:themeColor="text1"/>
          <w:sz w:val="36"/>
          <w:szCs w:val="36"/>
          <w:u w:val="dash"/>
          <w:rtl/>
        </w:rPr>
        <w:t xml:space="preserve"> </w:t>
      </w:r>
      <w:r w:rsidR="005020F7" w:rsidRPr="00B708AF">
        <w:rPr>
          <w:rFonts w:ascii="Calibri" w:eastAsia="Calibri" w:hAnsi="Calibri" w:cs="Traditional Arabic" w:hint="cs"/>
          <w:color w:val="000000" w:themeColor="text1"/>
          <w:sz w:val="36"/>
          <w:szCs w:val="36"/>
          <w:u w:val="dash"/>
          <w:rtl/>
        </w:rPr>
        <w:t>الثالث</w:t>
      </w:r>
      <w:r w:rsidR="005020F7" w:rsidRPr="00B708AF">
        <w:rPr>
          <w:rFonts w:ascii="Calibri" w:eastAsia="Calibri" w:hAnsi="Calibri" w:cs="Traditional Arabic"/>
          <w:color w:val="000000" w:themeColor="text1"/>
          <w:sz w:val="36"/>
          <w:szCs w:val="36"/>
          <w:u w:val="dash"/>
          <w:rtl/>
        </w:rPr>
        <w:t xml:space="preserve"> </w:t>
      </w:r>
      <w:r w:rsidR="005020F7" w:rsidRPr="00B708AF">
        <w:rPr>
          <w:rFonts w:ascii="Calibri" w:eastAsia="Calibri" w:hAnsi="Calibri" w:cs="Traditional Arabic" w:hint="cs"/>
          <w:color w:val="000000" w:themeColor="text1"/>
          <w:sz w:val="36"/>
          <w:szCs w:val="36"/>
          <w:u w:val="dash"/>
          <w:rtl/>
        </w:rPr>
        <w:t>المتوسط</w:t>
      </w:r>
      <w:r w:rsidR="005020F7" w:rsidRPr="00B708AF">
        <w:rPr>
          <w:rFonts w:ascii="Calibri" w:eastAsia="Calibri" w:hAnsi="Calibri" w:cs="Traditional Arabic"/>
          <w:color w:val="000000" w:themeColor="text1"/>
          <w:sz w:val="36"/>
          <w:szCs w:val="36"/>
          <w:u w:val="dash"/>
          <w:rtl/>
        </w:rPr>
        <w:t xml:space="preserve"> </w:t>
      </w:r>
      <w:r w:rsidR="005020F7" w:rsidRPr="00B708AF">
        <w:rPr>
          <w:rFonts w:ascii="Calibri" w:eastAsia="Calibri" w:hAnsi="Calibri" w:cs="Traditional Arabic" w:hint="cs"/>
          <w:color w:val="000000" w:themeColor="text1"/>
          <w:sz w:val="36"/>
          <w:szCs w:val="36"/>
          <w:u w:val="dash"/>
          <w:rtl/>
        </w:rPr>
        <w:t>بمدينة</w:t>
      </w:r>
      <w:r w:rsidR="005020F7" w:rsidRPr="00B708AF">
        <w:rPr>
          <w:rFonts w:ascii="Calibri" w:eastAsia="Calibri" w:hAnsi="Calibri" w:cs="Traditional Arabic"/>
          <w:color w:val="000000" w:themeColor="text1"/>
          <w:sz w:val="36"/>
          <w:szCs w:val="36"/>
          <w:u w:val="dash"/>
          <w:rtl/>
        </w:rPr>
        <w:t xml:space="preserve"> </w:t>
      </w:r>
      <w:r w:rsidR="005020F7" w:rsidRPr="00B708AF">
        <w:rPr>
          <w:rFonts w:ascii="Calibri" w:eastAsia="Calibri" w:hAnsi="Calibri" w:cs="Traditional Arabic" w:hint="cs"/>
          <w:color w:val="000000" w:themeColor="text1"/>
          <w:sz w:val="36"/>
          <w:szCs w:val="36"/>
          <w:u w:val="dash"/>
          <w:rtl/>
        </w:rPr>
        <w:t>الرياض</w:t>
      </w:r>
      <w:r w:rsidR="005020F7" w:rsidRPr="00B708AF">
        <w:rPr>
          <w:rFonts w:ascii="Calibri" w:eastAsia="Calibri" w:hAnsi="Calibri" w:cs="Traditional Arabic"/>
          <w:color w:val="000000" w:themeColor="text1"/>
          <w:sz w:val="36"/>
          <w:szCs w:val="36"/>
          <w:u w:val="dash"/>
          <w:rtl/>
        </w:rPr>
        <w:t xml:space="preserve"> </w:t>
      </w:r>
      <w:r w:rsidR="005020F7" w:rsidRPr="00B708AF">
        <w:rPr>
          <w:rFonts w:ascii="Calibri" w:eastAsia="Calibri" w:hAnsi="Calibri" w:cs="Traditional Arabic" w:hint="cs"/>
          <w:color w:val="000000" w:themeColor="text1"/>
          <w:sz w:val="36"/>
          <w:szCs w:val="36"/>
          <w:u w:val="dash"/>
          <w:rtl/>
        </w:rPr>
        <w:t>بالمملكة</w:t>
      </w:r>
      <w:r w:rsidR="005020F7" w:rsidRPr="00B708AF">
        <w:rPr>
          <w:rFonts w:ascii="Calibri" w:eastAsia="Calibri" w:hAnsi="Calibri" w:cs="Traditional Arabic"/>
          <w:color w:val="000000" w:themeColor="text1"/>
          <w:sz w:val="36"/>
          <w:szCs w:val="36"/>
          <w:u w:val="dash"/>
          <w:rtl/>
        </w:rPr>
        <w:t xml:space="preserve"> </w:t>
      </w:r>
      <w:r w:rsidR="005020F7" w:rsidRPr="00B708AF">
        <w:rPr>
          <w:rFonts w:ascii="Calibri" w:eastAsia="Calibri" w:hAnsi="Calibri" w:cs="Traditional Arabic" w:hint="cs"/>
          <w:color w:val="000000" w:themeColor="text1"/>
          <w:sz w:val="36"/>
          <w:szCs w:val="36"/>
          <w:u w:val="dash"/>
          <w:rtl/>
        </w:rPr>
        <w:t>العربية</w:t>
      </w:r>
      <w:r w:rsidR="005020F7" w:rsidRPr="00B708AF">
        <w:rPr>
          <w:rFonts w:ascii="Calibri" w:eastAsia="Calibri" w:hAnsi="Calibri" w:cs="Traditional Arabic"/>
          <w:color w:val="000000" w:themeColor="text1"/>
          <w:sz w:val="36"/>
          <w:szCs w:val="36"/>
          <w:u w:val="dash"/>
          <w:rtl/>
        </w:rPr>
        <w:t xml:space="preserve"> </w:t>
      </w:r>
      <w:r w:rsidR="005020F7" w:rsidRPr="00B708AF">
        <w:rPr>
          <w:rFonts w:ascii="Calibri" w:eastAsia="Calibri" w:hAnsi="Calibri" w:cs="Traditional Arabic" w:hint="cs"/>
          <w:color w:val="000000" w:themeColor="text1"/>
          <w:sz w:val="36"/>
          <w:szCs w:val="36"/>
          <w:u w:val="dash"/>
          <w:rtl/>
        </w:rPr>
        <w:t>السعودية "</w:t>
      </w:r>
      <w:r w:rsidR="005020F7" w:rsidRPr="00B708AF">
        <w:rPr>
          <w:rFonts w:ascii="Calibri" w:eastAsia="Calibri" w:hAnsi="Calibri" w:cs="Traditional Arabic" w:hint="cs"/>
          <w:color w:val="000000" w:themeColor="text1"/>
          <w:sz w:val="36"/>
          <w:szCs w:val="36"/>
          <w:rtl/>
        </w:rPr>
        <w:t xml:space="preserve"> , و </w:t>
      </w:r>
      <w:r w:rsidRPr="00B708AF">
        <w:rPr>
          <w:rFonts w:ascii="Calibri" w:eastAsia="Calibri" w:hAnsi="Calibri" w:cs="Traditional Arabic" w:hint="cs"/>
          <w:color w:val="000000" w:themeColor="text1"/>
          <w:sz w:val="36"/>
          <w:szCs w:val="36"/>
          <w:rtl/>
        </w:rPr>
        <w:t xml:space="preserve">هدف البحث إلى قياس فاعلية المختبرات الافتراضية في التحصيل </w:t>
      </w:r>
      <w:r w:rsidR="00BA24B3" w:rsidRPr="00B708AF">
        <w:rPr>
          <w:rFonts w:ascii="Calibri" w:eastAsia="Calibri" w:hAnsi="Calibri" w:cs="Traditional Arabic" w:hint="cs"/>
          <w:color w:val="000000" w:themeColor="text1"/>
          <w:sz w:val="36"/>
          <w:szCs w:val="36"/>
          <w:rtl/>
        </w:rPr>
        <w:t xml:space="preserve">الدراسي </w:t>
      </w:r>
      <w:r w:rsidRPr="00B708AF">
        <w:rPr>
          <w:rFonts w:ascii="Calibri" w:eastAsia="Calibri" w:hAnsi="Calibri" w:cs="Traditional Arabic" w:hint="cs"/>
          <w:color w:val="000000" w:themeColor="text1"/>
          <w:sz w:val="36"/>
          <w:szCs w:val="36"/>
          <w:rtl/>
        </w:rPr>
        <w:t>لطلاب الصف الثالث المتوسط بمدينة الرياض بالمملكة العربية السعودية عند المستويات المعرفية</w:t>
      </w:r>
      <w:r w:rsidR="00DF5D3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 </w:t>
      </w:r>
      <w:r w:rsidR="00077FB6" w:rsidRPr="00B708AF">
        <w:rPr>
          <w:rFonts w:ascii="Calibri" w:eastAsia="Calibri" w:hAnsi="Calibri" w:cs="Traditional Arabic" w:hint="cs"/>
          <w:color w:val="000000" w:themeColor="text1"/>
          <w:sz w:val="36"/>
          <w:szCs w:val="36"/>
          <w:rtl/>
        </w:rPr>
        <w:t xml:space="preserve">مستوى </w:t>
      </w:r>
      <w:r w:rsidRPr="00B708AF">
        <w:rPr>
          <w:rFonts w:ascii="Calibri" w:eastAsia="Calibri" w:hAnsi="Calibri" w:cs="Traditional Arabic" w:hint="cs"/>
          <w:color w:val="000000" w:themeColor="text1"/>
          <w:sz w:val="36"/>
          <w:szCs w:val="36"/>
          <w:rtl/>
        </w:rPr>
        <w:t xml:space="preserve">التذكر , </w:t>
      </w:r>
      <w:r w:rsidR="00077FB6" w:rsidRPr="00B708AF">
        <w:rPr>
          <w:rFonts w:ascii="Calibri" w:eastAsia="Calibri" w:hAnsi="Calibri" w:cs="Traditional Arabic" w:hint="cs"/>
          <w:color w:val="000000" w:themeColor="text1"/>
          <w:sz w:val="36"/>
          <w:szCs w:val="36"/>
          <w:rtl/>
        </w:rPr>
        <w:t xml:space="preserve">و مستوى </w:t>
      </w:r>
      <w:r w:rsidRPr="00B708AF">
        <w:rPr>
          <w:rFonts w:ascii="Calibri" w:eastAsia="Calibri" w:hAnsi="Calibri" w:cs="Traditional Arabic" w:hint="cs"/>
          <w:color w:val="000000" w:themeColor="text1"/>
          <w:sz w:val="36"/>
          <w:szCs w:val="36"/>
          <w:rtl/>
        </w:rPr>
        <w:t xml:space="preserve">الفهم , </w:t>
      </w:r>
      <w:r w:rsidR="00077FB6" w:rsidRPr="00B708AF">
        <w:rPr>
          <w:rFonts w:ascii="Calibri" w:eastAsia="Calibri" w:hAnsi="Calibri" w:cs="Traditional Arabic" w:hint="cs"/>
          <w:color w:val="000000" w:themeColor="text1"/>
          <w:sz w:val="36"/>
          <w:szCs w:val="36"/>
          <w:rtl/>
        </w:rPr>
        <w:t xml:space="preserve">و مستوى </w:t>
      </w:r>
      <w:r w:rsidRPr="00B708AF">
        <w:rPr>
          <w:rFonts w:ascii="Calibri" w:eastAsia="Calibri" w:hAnsi="Calibri" w:cs="Traditional Arabic" w:hint="cs"/>
          <w:color w:val="000000" w:themeColor="text1"/>
          <w:sz w:val="36"/>
          <w:szCs w:val="36"/>
          <w:rtl/>
        </w:rPr>
        <w:t>التطبيق ) مقارنة بطريقة استخدام المختبر المدرسي ,  و</w:t>
      </w:r>
      <w:r w:rsidR="00BA24B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استخدم </w:t>
      </w:r>
      <w:r w:rsidR="00BA24B3" w:rsidRPr="00B708AF">
        <w:rPr>
          <w:rFonts w:ascii="Calibri" w:eastAsia="Calibri" w:hAnsi="Calibri" w:cs="Traditional Arabic" w:hint="cs"/>
          <w:color w:val="000000" w:themeColor="text1"/>
          <w:sz w:val="36"/>
          <w:szCs w:val="36"/>
          <w:rtl/>
        </w:rPr>
        <w:t xml:space="preserve">البحث </w:t>
      </w:r>
      <w:r w:rsidRPr="00B708AF">
        <w:rPr>
          <w:rFonts w:ascii="Calibri" w:eastAsia="Calibri" w:hAnsi="Calibri" w:cs="Traditional Arabic" w:hint="cs"/>
          <w:color w:val="000000" w:themeColor="text1"/>
          <w:sz w:val="36"/>
          <w:szCs w:val="36"/>
          <w:rtl/>
        </w:rPr>
        <w:t>المنهج شبه التجريبي على عينة مكونة من ( 40 ) طالب تم تقسيمهم الى مجموعتين</w:t>
      </w:r>
      <w:r w:rsidR="00BA24B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إحداهما مجموعة تجريبية شملت ( 20 ) طالب يطبق عليها المختبرات الافتراضية ,</w:t>
      </w:r>
      <w:r w:rsidR="00BA24B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9567D7" w:rsidRPr="00B708AF">
        <w:rPr>
          <w:rFonts w:ascii="Calibri" w:eastAsia="Calibri" w:hAnsi="Calibri" w:cs="Traditional Arabic" w:hint="cs"/>
          <w:color w:val="000000" w:themeColor="text1"/>
          <w:sz w:val="36"/>
          <w:szCs w:val="36"/>
          <w:rtl/>
        </w:rPr>
        <w:t xml:space="preserve"> </w:t>
      </w:r>
      <w:r w:rsidR="00BA24B3" w:rsidRPr="00B708AF">
        <w:rPr>
          <w:rFonts w:ascii="Calibri" w:eastAsia="Calibri" w:hAnsi="Calibri" w:cs="Traditional Arabic" w:hint="cs"/>
          <w:color w:val="000000" w:themeColor="text1"/>
          <w:sz w:val="36"/>
          <w:szCs w:val="36"/>
          <w:rtl/>
        </w:rPr>
        <w:t>الاخرى</w:t>
      </w:r>
      <w:r w:rsidRPr="00B708AF">
        <w:rPr>
          <w:rFonts w:ascii="Calibri" w:eastAsia="Calibri" w:hAnsi="Calibri" w:cs="Traditional Arabic" w:hint="cs"/>
          <w:color w:val="000000" w:themeColor="text1"/>
          <w:sz w:val="36"/>
          <w:szCs w:val="36"/>
          <w:rtl/>
        </w:rPr>
        <w:t xml:space="preserve"> مجموعة ضابطة شملت ( 20 ) طالب يطبق عليها المختبرات المدرسية , و توصلت أهم نتائج البحث إلى فاعلية المختبرات الافتراضية في تنمية التحصيل الدراسي لطلاب الصف الثالث المتوسط (</w:t>
      </w:r>
      <w:r w:rsidR="00BA24B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المجموعة التجريبية ) بمدينة الرياض بالمملكة العربية السعودية .</w:t>
      </w:r>
    </w:p>
    <w:p w:rsidR="008D2D8A" w:rsidRPr="00B708AF" w:rsidRDefault="008D2D8A" w:rsidP="006C2D68">
      <w:pPr>
        <w:numPr>
          <w:ilvl w:val="0"/>
          <w:numId w:val="18"/>
        </w:numPr>
        <w:tabs>
          <w:tab w:val="left" w:pos="368"/>
        </w:tabs>
        <w:spacing w:after="0" w:line="240" w:lineRule="auto"/>
        <w:ind w:left="22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دراسة</w:t>
      </w:r>
      <w:r w:rsidRPr="00B708AF">
        <w:rPr>
          <w:rFonts w:ascii="Calibri" w:eastAsia="Calibri" w:hAnsi="Calibri" w:cs="Traditional Arabic" w:hint="cs"/>
          <w:b/>
          <w:bCs/>
          <w:color w:val="000000" w:themeColor="text1"/>
          <w:sz w:val="36"/>
          <w:szCs w:val="36"/>
          <w:rtl/>
          <w:lang w:bidi="ar-EG"/>
        </w:rPr>
        <w:t xml:space="preserve"> جمباري</w:t>
      </w:r>
      <w:r w:rsidR="00172ED5" w:rsidRPr="00B708AF">
        <w:rPr>
          <w:rFonts w:ascii="Calibri" w:eastAsia="Calibri" w:hAnsi="Calibri" w:cs="Traditional Arabic" w:hint="cs"/>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 و</w:t>
      </w:r>
      <w:r w:rsidR="00172ED5" w:rsidRPr="00B708AF">
        <w:rPr>
          <w:rFonts w:ascii="Calibri" w:eastAsia="Calibri" w:hAnsi="Calibri" w:cs="Traditional Arabic" w:hint="cs"/>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 xml:space="preserve">اوبيلودان </w:t>
      </w:r>
      <w:r w:rsidRPr="00B708AF">
        <w:rPr>
          <w:rFonts w:ascii="Times New Roman" w:eastAsia="Calibri" w:hAnsi="Times New Roman" w:cs="Times New Roman"/>
          <w:b/>
          <w:bCs/>
          <w:color w:val="000000" w:themeColor="text1"/>
          <w:sz w:val="32"/>
          <w:szCs w:val="32"/>
          <w:rtl/>
        </w:rPr>
        <w:t>(</w:t>
      </w:r>
      <w:r w:rsidRPr="00B708AF">
        <w:rPr>
          <w:rFonts w:ascii="Times New Roman" w:eastAsia="Calibri" w:hAnsi="Times New Roman" w:cs="Times New Roman" w:hint="cs"/>
          <w:b/>
          <w:bCs/>
          <w:color w:val="000000" w:themeColor="text1"/>
          <w:sz w:val="32"/>
          <w:szCs w:val="32"/>
          <w:rtl/>
        </w:rPr>
        <w:t xml:space="preserve"> </w:t>
      </w:r>
      <w:r w:rsidRPr="00B708AF">
        <w:rPr>
          <w:rFonts w:ascii="Times New Roman" w:eastAsia="Calibri" w:hAnsi="Times New Roman" w:cs="Times New Roman"/>
          <w:b/>
          <w:bCs/>
          <w:color w:val="000000" w:themeColor="text1"/>
          <w:sz w:val="32"/>
          <w:szCs w:val="32"/>
        </w:rPr>
        <w:t>Gambari, A., Obielodan, O, ( 2017</w:t>
      </w:r>
      <w:r w:rsidRPr="00B708AF">
        <w:rPr>
          <w:rFonts w:ascii="Calibri" w:eastAsia="Calibri" w:hAnsi="Calibri" w:cs="Traditional Arabic" w:hint="cs"/>
          <w:b/>
          <w:bCs/>
          <w:color w:val="000000" w:themeColor="text1"/>
          <w:sz w:val="36"/>
          <w:szCs w:val="36"/>
          <w:rtl/>
        </w:rPr>
        <w:t xml:space="preserve"> </w:t>
      </w:r>
      <w:r w:rsidR="00FA3CEE" w:rsidRPr="00B708AF">
        <w:rPr>
          <w:rFonts w:ascii="Calibri" w:eastAsia="Calibri" w:hAnsi="Calibri" w:cs="Traditional Arabic" w:hint="cs"/>
          <w:b/>
          <w:bCs/>
          <w:color w:val="000000" w:themeColor="text1"/>
          <w:sz w:val="36"/>
          <w:szCs w:val="36"/>
          <w:rtl/>
        </w:rPr>
        <w:t xml:space="preserve">           </w:t>
      </w:r>
      <w:r w:rsidR="00FA3CEE" w:rsidRPr="00B708AF">
        <w:rPr>
          <w:rFonts w:ascii="Calibri" w:eastAsia="Calibri" w:hAnsi="Calibri" w:cs="Traditional Arabic" w:hint="cs"/>
          <w:color w:val="000000" w:themeColor="text1"/>
          <w:sz w:val="36"/>
          <w:szCs w:val="36"/>
          <w:u w:val="dash"/>
          <w:rtl/>
        </w:rPr>
        <w:t xml:space="preserve">و عنوانها: </w:t>
      </w:r>
      <w:r w:rsidR="00094095" w:rsidRPr="00B708AF">
        <w:rPr>
          <w:rFonts w:ascii="Calibri" w:eastAsia="Calibri" w:hAnsi="Calibri" w:cs="Traditional Arabic" w:hint="cs"/>
          <w:color w:val="000000" w:themeColor="text1"/>
          <w:sz w:val="36"/>
          <w:szCs w:val="36"/>
          <w:u w:val="dash"/>
          <w:rtl/>
        </w:rPr>
        <w:t>" أثر المختبرات الافتراضية في تنمية التحصيل الدراسي في مادة الكيمياء لدى طلاب المرحلة الثانوية بنيجيريا</w:t>
      </w:r>
      <w:r w:rsidR="00094095" w:rsidRPr="00B708AF">
        <w:rPr>
          <w:rFonts w:ascii="Calibri" w:eastAsia="Calibri" w:hAnsi="Calibri" w:cs="Traditional Arabic" w:hint="cs"/>
          <w:color w:val="000000" w:themeColor="text1"/>
          <w:sz w:val="36"/>
          <w:szCs w:val="36"/>
          <w:rtl/>
        </w:rPr>
        <w:t xml:space="preserve"> ", و </w:t>
      </w:r>
      <w:r w:rsidRPr="00B708AF">
        <w:rPr>
          <w:rFonts w:ascii="Calibri" w:eastAsia="Calibri" w:hAnsi="Calibri" w:cs="Traditional Arabic" w:hint="cs"/>
          <w:color w:val="000000" w:themeColor="text1"/>
          <w:sz w:val="36"/>
          <w:szCs w:val="36"/>
          <w:rtl/>
        </w:rPr>
        <w:t>هدف البحث إلى</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hint="cs"/>
          <w:color w:val="000000" w:themeColor="text1"/>
          <w:sz w:val="36"/>
          <w:szCs w:val="36"/>
          <w:rtl/>
        </w:rPr>
        <w:t>تعرف أثر المختبرات الافتراضية في تنمية التحصيل الدراسي في مادة الكيمياء لدى طلاب المرحلة الثانوية بنيجيريا</w:t>
      </w:r>
      <w:r w:rsidRPr="00B708AF">
        <w:rPr>
          <w:rFonts w:ascii="Calibri" w:eastAsia="Calibri" w:hAnsi="Calibri" w:cs="Arial" w:hint="cs"/>
          <w:color w:val="000000" w:themeColor="text1"/>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Arial" w:hint="cs"/>
          <w:color w:val="000000" w:themeColor="text1"/>
          <w:rtl/>
        </w:rPr>
        <w:t xml:space="preserve">  </w:t>
      </w:r>
      <w:r w:rsidRPr="00B708AF">
        <w:rPr>
          <w:rFonts w:ascii="Calibri" w:eastAsia="Calibri" w:hAnsi="Calibri" w:cs="Traditional Arabic" w:hint="cs"/>
          <w:color w:val="000000" w:themeColor="text1"/>
          <w:sz w:val="36"/>
          <w:szCs w:val="36"/>
          <w:rtl/>
        </w:rPr>
        <w:t>و استخدمت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المنهج شبه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تجريبي , و تكونت عينة الدراسة من ( 60 ) طالب و طالبة تم تقسيمهم إلى مجموعتين بالتساوي مجموعة تجريبية شملت ( 30 ) طالب و طالبة طبق عليها المختبرات الافتراضية , و مجموعة ضابطة شملت ( 30 ) طالب و طالبة طبق عليها المختبرات الحقيقة , و تمثلت أداة </w:t>
      </w:r>
      <w:r w:rsidRPr="00B708AF">
        <w:rPr>
          <w:rFonts w:ascii="Calibri" w:eastAsia="Calibri" w:hAnsi="Calibri" w:cs="Traditional Arabic" w:hint="cs"/>
          <w:color w:val="000000" w:themeColor="text1"/>
          <w:sz w:val="36"/>
          <w:szCs w:val="36"/>
          <w:rtl/>
        </w:rPr>
        <w:lastRenderedPageBreak/>
        <w:t>القياس في اختبار التحصيل الدراسي في مادة الكيمياء لدى طلاب المرحلة الثانوية من ( إعداد الباحثين ) , و توصلت أهم نتائج البحث إلى فاعلية المختبرات الافتراضية في تنمية التحصيل الدراسي في مادة الكيمياء لدى طلاب المرحلة الثانوية بنيجيريا , و تنمية التعلم التعاوني لدى الطلاب , كما ان المختبرات الافتراضية تمثل بيئة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تعاونية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ينبغى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تشجيعها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تدريس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الكيمياء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 المدارس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نيجيريا .</w:t>
      </w:r>
    </w:p>
    <w:p w:rsidR="004F15B6" w:rsidRPr="00B708AF" w:rsidRDefault="004F15B6" w:rsidP="008D2D8A">
      <w:pPr>
        <w:spacing w:after="0" w:line="240" w:lineRule="auto"/>
        <w:jc w:val="both"/>
        <w:rPr>
          <w:rFonts w:ascii="Calibri" w:eastAsia="Calibri" w:hAnsi="Calibri" w:cs="Traditional Arabic"/>
          <w:b/>
          <w:bCs/>
          <w:color w:val="000000" w:themeColor="text1"/>
          <w:sz w:val="36"/>
          <w:szCs w:val="36"/>
          <w:rtl/>
        </w:rPr>
      </w:pP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التعليق على دراسات و بحوث المحور الأول :</w:t>
      </w:r>
    </w:p>
    <w:p w:rsidR="008D2D8A" w:rsidRPr="00B708AF" w:rsidRDefault="008D2D8A" w:rsidP="006C2D68">
      <w:pPr>
        <w:numPr>
          <w:ilvl w:val="0"/>
          <w:numId w:val="37"/>
        </w:numPr>
        <w:tabs>
          <w:tab w:val="left" w:pos="282"/>
        </w:tabs>
        <w:spacing w:after="0" w:line="240" w:lineRule="auto"/>
        <w:ind w:left="282"/>
        <w:contextualSpacing/>
        <w:jc w:val="both"/>
        <w:rPr>
          <w:rFonts w:ascii="Simplified Arabic" w:eastAsia="Calibri" w:hAnsi="Simplified Arabic" w:cs="Traditional Arabic"/>
          <w:color w:val="000000" w:themeColor="text1"/>
          <w:sz w:val="36"/>
          <w:szCs w:val="36"/>
          <w:lang w:bidi="ar-EG"/>
        </w:rPr>
      </w:pPr>
      <w:r w:rsidRPr="00B708AF">
        <w:rPr>
          <w:rFonts w:ascii="Simplified Arabic" w:eastAsia="Calibri" w:hAnsi="Simplified Arabic" w:cs="Traditional Arabic"/>
          <w:color w:val="000000" w:themeColor="text1"/>
          <w:sz w:val="36"/>
          <w:szCs w:val="36"/>
          <w:rtl/>
          <w:lang w:bidi="ar-EG"/>
        </w:rPr>
        <w:t xml:space="preserve">استفاد الباحث من الدراسات </w:t>
      </w:r>
      <w:r w:rsidRPr="00B708AF">
        <w:rPr>
          <w:rFonts w:ascii="Simplified Arabic" w:eastAsia="Calibri" w:hAnsi="Simplified Arabic" w:cs="Traditional Arabic" w:hint="cs"/>
          <w:color w:val="000000" w:themeColor="text1"/>
          <w:sz w:val="36"/>
          <w:szCs w:val="36"/>
          <w:rtl/>
          <w:lang w:bidi="ar-EG"/>
        </w:rPr>
        <w:t xml:space="preserve">و البحوث </w:t>
      </w:r>
      <w:r w:rsidRPr="00B708AF">
        <w:rPr>
          <w:rFonts w:ascii="Simplified Arabic" w:eastAsia="Calibri" w:hAnsi="Simplified Arabic" w:cs="Traditional Arabic"/>
          <w:color w:val="000000" w:themeColor="text1"/>
          <w:sz w:val="36"/>
          <w:szCs w:val="36"/>
          <w:rtl/>
          <w:lang w:bidi="ar-EG"/>
        </w:rPr>
        <w:t>السابقة في</w:t>
      </w:r>
      <w:r w:rsidRPr="00B708AF">
        <w:rPr>
          <w:rFonts w:ascii="Simplified Arabic" w:eastAsia="Calibri" w:hAnsi="Simplified Arabic" w:cs="Traditional Arabic" w:hint="cs"/>
          <w:color w:val="000000" w:themeColor="text1"/>
          <w:sz w:val="36"/>
          <w:szCs w:val="36"/>
          <w:rtl/>
          <w:lang w:bidi="ar-EG"/>
        </w:rPr>
        <w:t xml:space="preserve"> كيفية تفعيل تطبيق المعامل الافتراضية كاحدى الطرق التدريسية الحديثة في المدارس الثانوية و عدم الاعتماد على المعامل التقليدية في التدريس </w:t>
      </w:r>
      <w:r w:rsidRPr="00B708AF">
        <w:rPr>
          <w:rFonts w:ascii="Simplified Arabic" w:eastAsia="Calibri" w:hAnsi="Simplified Arabic" w:cs="Traditional Arabic"/>
          <w:color w:val="000000" w:themeColor="text1"/>
          <w:sz w:val="36"/>
          <w:szCs w:val="36"/>
          <w:rtl/>
          <w:lang w:bidi="ar-EG"/>
        </w:rPr>
        <w:t>.</w:t>
      </w:r>
    </w:p>
    <w:p w:rsidR="008D2D8A" w:rsidRPr="00B708AF" w:rsidRDefault="008D2D8A" w:rsidP="006C2D68">
      <w:pPr>
        <w:numPr>
          <w:ilvl w:val="0"/>
          <w:numId w:val="37"/>
        </w:numPr>
        <w:tabs>
          <w:tab w:val="left" w:pos="282"/>
        </w:tabs>
        <w:spacing w:after="240" w:line="240" w:lineRule="auto"/>
        <w:ind w:left="282"/>
        <w:contextualSpacing/>
        <w:jc w:val="both"/>
        <w:rPr>
          <w:rFonts w:ascii="Simplified Arabic" w:eastAsia="Calibri" w:hAnsi="Simplified Arabic" w:cs="Traditional Arabic"/>
          <w:color w:val="000000" w:themeColor="text1"/>
          <w:sz w:val="36"/>
          <w:szCs w:val="36"/>
          <w:lang w:bidi="ar-EG"/>
        </w:rPr>
      </w:pPr>
      <w:r w:rsidRPr="00B708AF">
        <w:rPr>
          <w:rFonts w:ascii="Simplified Arabic" w:eastAsia="Calibri" w:hAnsi="Simplified Arabic" w:cs="Traditional Arabic"/>
          <w:color w:val="000000" w:themeColor="text1"/>
          <w:sz w:val="36"/>
          <w:szCs w:val="36"/>
          <w:rtl/>
          <w:lang w:bidi="ar-EG"/>
        </w:rPr>
        <w:t xml:space="preserve">التعرف على </w:t>
      </w:r>
      <w:r w:rsidRPr="00B708AF">
        <w:rPr>
          <w:rFonts w:ascii="Simplified Arabic" w:eastAsia="Calibri" w:hAnsi="Simplified Arabic" w:cs="Traditional Arabic" w:hint="cs"/>
          <w:color w:val="000000" w:themeColor="text1"/>
          <w:sz w:val="36"/>
          <w:szCs w:val="36"/>
          <w:rtl/>
          <w:lang w:bidi="ar-EG"/>
        </w:rPr>
        <w:t xml:space="preserve"> معوقات تطبيق المعامل الافتراضية و محاولة مواجهتها </w:t>
      </w:r>
      <w:r w:rsidRPr="00B708AF">
        <w:rPr>
          <w:rFonts w:ascii="Simplified Arabic" w:eastAsia="Calibri" w:hAnsi="Simplified Arabic" w:cs="Traditional Arabic"/>
          <w:color w:val="000000" w:themeColor="text1"/>
          <w:sz w:val="36"/>
          <w:szCs w:val="36"/>
          <w:rtl/>
          <w:lang w:bidi="ar-EG"/>
        </w:rPr>
        <w:t>.</w:t>
      </w:r>
    </w:p>
    <w:p w:rsidR="008D2D8A" w:rsidRPr="00B708AF" w:rsidRDefault="008D2D8A" w:rsidP="006C2D68">
      <w:pPr>
        <w:numPr>
          <w:ilvl w:val="0"/>
          <w:numId w:val="37"/>
        </w:numPr>
        <w:tabs>
          <w:tab w:val="left" w:pos="282"/>
        </w:tabs>
        <w:spacing w:after="240" w:line="240" w:lineRule="auto"/>
        <w:ind w:left="282"/>
        <w:contextualSpacing/>
        <w:jc w:val="both"/>
        <w:rPr>
          <w:rFonts w:ascii="Simplified Arabic" w:eastAsia="Calibri" w:hAnsi="Simplified Arabic" w:cs="Traditional Arabic"/>
          <w:color w:val="000000" w:themeColor="text1"/>
          <w:sz w:val="36"/>
          <w:szCs w:val="36"/>
          <w:lang w:bidi="ar-EG"/>
        </w:rPr>
      </w:pPr>
      <w:r w:rsidRPr="00B708AF">
        <w:rPr>
          <w:rFonts w:ascii="Simplified Arabic" w:eastAsia="Calibri" w:hAnsi="Simplified Arabic" w:cs="Traditional Arabic"/>
          <w:color w:val="000000" w:themeColor="text1"/>
          <w:sz w:val="36"/>
          <w:szCs w:val="36"/>
          <w:rtl/>
          <w:lang w:bidi="ar-EG"/>
        </w:rPr>
        <w:t xml:space="preserve">معظم الدراسات </w:t>
      </w:r>
      <w:r w:rsidRPr="00B708AF">
        <w:rPr>
          <w:rFonts w:ascii="Simplified Arabic" w:eastAsia="Calibri" w:hAnsi="Simplified Arabic" w:cs="Traditional Arabic" w:hint="cs"/>
          <w:color w:val="000000" w:themeColor="text1"/>
          <w:sz w:val="36"/>
          <w:szCs w:val="36"/>
          <w:rtl/>
          <w:lang w:bidi="ar-EG"/>
        </w:rPr>
        <w:t xml:space="preserve">و البحوث </w:t>
      </w:r>
      <w:r w:rsidRPr="00B708AF">
        <w:rPr>
          <w:rFonts w:ascii="Simplified Arabic" w:eastAsia="Calibri" w:hAnsi="Simplified Arabic" w:cs="Traditional Arabic"/>
          <w:color w:val="000000" w:themeColor="text1"/>
          <w:sz w:val="36"/>
          <w:szCs w:val="36"/>
          <w:rtl/>
          <w:lang w:bidi="ar-EG"/>
        </w:rPr>
        <w:t>السابقة استخدمت المنهج شبه التجريبي</w:t>
      </w:r>
      <w:r w:rsidR="00651E4D"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 xml:space="preserve">و المنهج الوصفي التحليلي </w:t>
      </w:r>
      <w:r w:rsidRPr="00B708AF">
        <w:rPr>
          <w:rFonts w:ascii="Simplified Arabic" w:eastAsia="Calibri" w:hAnsi="Simplified Arabic" w:cs="Traditional Arabic"/>
          <w:color w:val="000000" w:themeColor="text1"/>
          <w:sz w:val="36"/>
          <w:szCs w:val="36"/>
          <w:rtl/>
          <w:lang w:bidi="ar-EG"/>
        </w:rPr>
        <w:t>و</w:t>
      </w:r>
      <w:r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color w:val="000000" w:themeColor="text1"/>
          <w:sz w:val="36"/>
          <w:szCs w:val="36"/>
          <w:rtl/>
          <w:lang w:bidi="ar-EG"/>
        </w:rPr>
        <w:t>ه</w:t>
      </w:r>
      <w:r w:rsidRPr="00B708AF">
        <w:rPr>
          <w:rFonts w:ascii="Simplified Arabic" w:eastAsia="Calibri" w:hAnsi="Simplified Arabic" w:cs="Traditional Arabic" w:hint="cs"/>
          <w:color w:val="000000" w:themeColor="text1"/>
          <w:sz w:val="36"/>
          <w:szCs w:val="36"/>
          <w:rtl/>
          <w:lang w:bidi="ar-EG"/>
        </w:rPr>
        <w:t>ما</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color w:val="000000" w:themeColor="text1"/>
          <w:sz w:val="36"/>
          <w:szCs w:val="36"/>
          <w:rtl/>
          <w:lang w:bidi="ar-EG"/>
        </w:rPr>
        <w:t>المنهج</w:t>
      </w:r>
      <w:r w:rsidRPr="00B708AF">
        <w:rPr>
          <w:rFonts w:ascii="Simplified Arabic" w:eastAsia="Calibri" w:hAnsi="Simplified Arabic" w:cs="Traditional Arabic" w:hint="cs"/>
          <w:color w:val="000000" w:themeColor="text1"/>
          <w:sz w:val="36"/>
          <w:szCs w:val="36"/>
          <w:rtl/>
          <w:lang w:bidi="ar-EG"/>
        </w:rPr>
        <w:t>ان</w:t>
      </w:r>
      <w:r w:rsidRPr="00B708AF">
        <w:rPr>
          <w:rFonts w:ascii="Simplified Arabic" w:eastAsia="Calibri" w:hAnsi="Simplified Arabic" w:cs="Traditional Arabic"/>
          <w:color w:val="000000" w:themeColor="text1"/>
          <w:sz w:val="36"/>
          <w:szCs w:val="36"/>
          <w:rtl/>
          <w:lang w:bidi="ar-EG"/>
        </w:rPr>
        <w:t xml:space="preserve"> المستخدم</w:t>
      </w:r>
      <w:r w:rsidRPr="00B708AF">
        <w:rPr>
          <w:rFonts w:ascii="Simplified Arabic" w:eastAsia="Calibri" w:hAnsi="Simplified Arabic" w:cs="Traditional Arabic" w:hint="cs"/>
          <w:color w:val="000000" w:themeColor="text1"/>
          <w:sz w:val="36"/>
          <w:szCs w:val="36"/>
          <w:rtl/>
          <w:lang w:bidi="ar-EG"/>
        </w:rPr>
        <w:t>ان</w:t>
      </w:r>
      <w:r w:rsidRPr="00B708AF">
        <w:rPr>
          <w:rFonts w:ascii="Simplified Arabic" w:eastAsia="Calibri" w:hAnsi="Simplified Arabic" w:cs="Traditional Arabic"/>
          <w:color w:val="000000" w:themeColor="text1"/>
          <w:sz w:val="36"/>
          <w:szCs w:val="36"/>
          <w:rtl/>
          <w:lang w:bidi="ar-EG"/>
        </w:rPr>
        <w:t xml:space="preserve"> في </w:t>
      </w:r>
      <w:r w:rsidRPr="00B708AF">
        <w:rPr>
          <w:rFonts w:ascii="Simplified Arabic" w:eastAsia="Calibri" w:hAnsi="Simplified Arabic" w:cs="Traditional Arabic" w:hint="cs"/>
          <w:color w:val="000000" w:themeColor="text1"/>
          <w:sz w:val="36"/>
          <w:szCs w:val="36"/>
          <w:rtl/>
          <w:lang w:bidi="ar-EG"/>
        </w:rPr>
        <w:t>البحث</w:t>
      </w:r>
      <w:r w:rsidRPr="00B708AF">
        <w:rPr>
          <w:rFonts w:ascii="Simplified Arabic" w:eastAsia="Calibri" w:hAnsi="Simplified Arabic" w:cs="Traditional Arabic"/>
          <w:color w:val="000000" w:themeColor="text1"/>
          <w:sz w:val="36"/>
          <w:szCs w:val="36"/>
          <w:rtl/>
          <w:lang w:bidi="ar-EG"/>
        </w:rPr>
        <w:t xml:space="preserve"> الحالي</w:t>
      </w:r>
      <w:r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color w:val="000000" w:themeColor="text1"/>
          <w:sz w:val="36"/>
          <w:szCs w:val="36"/>
          <w:rtl/>
          <w:lang w:bidi="ar-EG"/>
        </w:rPr>
        <w:t>.</w:t>
      </w:r>
      <w:r w:rsidRPr="00B708AF">
        <w:rPr>
          <w:rFonts w:ascii="Simplified Arabic" w:eastAsia="Calibri" w:hAnsi="Simplified Arabic" w:cs="Traditional Arabic" w:hint="cs"/>
          <w:color w:val="000000" w:themeColor="text1"/>
          <w:sz w:val="36"/>
          <w:szCs w:val="36"/>
          <w:rtl/>
          <w:lang w:bidi="ar-EG"/>
        </w:rPr>
        <w:t xml:space="preserve"> </w:t>
      </w:r>
    </w:p>
    <w:p w:rsidR="008D2D8A" w:rsidRPr="00B708AF" w:rsidRDefault="008D2D8A" w:rsidP="006C2D68">
      <w:pPr>
        <w:numPr>
          <w:ilvl w:val="0"/>
          <w:numId w:val="37"/>
        </w:numPr>
        <w:tabs>
          <w:tab w:val="left" w:pos="282"/>
        </w:tabs>
        <w:spacing w:after="240" w:line="240" w:lineRule="auto"/>
        <w:ind w:left="282"/>
        <w:contextualSpacing/>
        <w:jc w:val="both"/>
        <w:rPr>
          <w:rFonts w:ascii="Simplified Arabic" w:eastAsia="Calibri" w:hAnsi="Simplified Arabic" w:cs="Traditional Arabic"/>
          <w:color w:val="000000" w:themeColor="text1"/>
          <w:sz w:val="36"/>
          <w:szCs w:val="36"/>
          <w:lang w:bidi="ar-EG"/>
        </w:rPr>
      </w:pPr>
      <w:r w:rsidRPr="00B708AF">
        <w:rPr>
          <w:rFonts w:ascii="Simplified Arabic" w:eastAsia="Calibri" w:hAnsi="Simplified Arabic" w:cs="Traditional Arabic" w:hint="cs"/>
          <w:color w:val="000000" w:themeColor="text1"/>
          <w:sz w:val="36"/>
          <w:szCs w:val="36"/>
          <w:rtl/>
          <w:lang w:bidi="ar-EG"/>
        </w:rPr>
        <w:t>إثراء الباحث بالمزيد من الخلفية النظرية حول المعامل الافتراضية .</w:t>
      </w:r>
    </w:p>
    <w:p w:rsidR="008D2D8A" w:rsidRPr="00B708AF" w:rsidRDefault="008D2D8A" w:rsidP="006C2D68">
      <w:pPr>
        <w:numPr>
          <w:ilvl w:val="0"/>
          <w:numId w:val="37"/>
        </w:numPr>
        <w:tabs>
          <w:tab w:val="left" w:pos="282"/>
        </w:tabs>
        <w:spacing w:after="240" w:line="240" w:lineRule="auto"/>
        <w:ind w:left="282"/>
        <w:contextualSpacing/>
        <w:jc w:val="both"/>
        <w:rPr>
          <w:rFonts w:ascii="Simplified Arabic" w:eastAsia="Calibri" w:hAnsi="Simplified Arabic" w:cs="Traditional Arabic"/>
          <w:color w:val="000000" w:themeColor="text1"/>
          <w:sz w:val="36"/>
          <w:szCs w:val="36"/>
          <w:lang w:bidi="ar-EG"/>
        </w:rPr>
      </w:pPr>
      <w:r w:rsidRPr="00B708AF">
        <w:rPr>
          <w:rFonts w:ascii="Simplified Arabic" w:eastAsia="Calibri" w:hAnsi="Simplified Arabic" w:cs="Traditional Arabic" w:hint="cs"/>
          <w:color w:val="000000" w:themeColor="text1"/>
          <w:sz w:val="36"/>
          <w:szCs w:val="36"/>
          <w:rtl/>
          <w:lang w:bidi="ar-EG"/>
        </w:rPr>
        <w:t>إثارة دافعية الإنجاز و التحصيل الدراسي في مادة الاحياء للمرحلة الثانوية بما تتميز بها المعامل الافتراضية من عناصر و مقومات الاثارة و التشويق من خلال توفر عنصر الصورة و الصوت والحركة , و الألوان الجذابة و برمجيات المحاكاة الافتراصية المتنوعة .</w:t>
      </w:r>
    </w:p>
    <w:p w:rsidR="008D2D8A" w:rsidRPr="00B708AF" w:rsidRDefault="008D2D8A" w:rsidP="006C2D68">
      <w:pPr>
        <w:numPr>
          <w:ilvl w:val="0"/>
          <w:numId w:val="37"/>
        </w:numPr>
        <w:tabs>
          <w:tab w:val="left" w:pos="282"/>
        </w:tabs>
        <w:spacing w:after="240" w:line="240" w:lineRule="auto"/>
        <w:ind w:left="282"/>
        <w:jc w:val="both"/>
        <w:rPr>
          <w:rFonts w:ascii="Simplified Arabic" w:eastAsia="Calibri" w:hAnsi="Simplified Arabic" w:cs="Traditional Arabic"/>
          <w:color w:val="000000" w:themeColor="text1"/>
          <w:sz w:val="36"/>
          <w:szCs w:val="36"/>
          <w:lang w:bidi="ar-EG"/>
        </w:rPr>
      </w:pPr>
      <w:r w:rsidRPr="00B708AF">
        <w:rPr>
          <w:rFonts w:ascii="Simplified Arabic" w:eastAsia="Calibri" w:hAnsi="Simplified Arabic" w:cs="Traditional Arabic"/>
          <w:color w:val="000000" w:themeColor="text1"/>
          <w:sz w:val="36"/>
          <w:szCs w:val="36"/>
          <w:rtl/>
          <w:lang w:bidi="ar-EG"/>
        </w:rPr>
        <w:t xml:space="preserve">توصلت معظم نتائج الدراسات </w:t>
      </w:r>
      <w:r w:rsidRPr="00B708AF">
        <w:rPr>
          <w:rFonts w:ascii="Simplified Arabic" w:eastAsia="Calibri" w:hAnsi="Simplified Arabic" w:cs="Traditional Arabic" w:hint="cs"/>
          <w:color w:val="000000" w:themeColor="text1"/>
          <w:sz w:val="36"/>
          <w:szCs w:val="36"/>
          <w:rtl/>
          <w:lang w:bidi="ar-EG"/>
        </w:rPr>
        <w:t>و</w:t>
      </w:r>
      <w:r w:rsidR="0081493F"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 xml:space="preserve">البحوث </w:t>
      </w:r>
      <w:r w:rsidRPr="00B708AF">
        <w:rPr>
          <w:rFonts w:ascii="Simplified Arabic" w:eastAsia="Calibri" w:hAnsi="Simplified Arabic" w:cs="Traditional Arabic"/>
          <w:color w:val="000000" w:themeColor="text1"/>
          <w:sz w:val="36"/>
          <w:szCs w:val="36"/>
          <w:rtl/>
          <w:lang w:bidi="ar-EG"/>
        </w:rPr>
        <w:t xml:space="preserve">السابقة </w:t>
      </w:r>
      <w:r w:rsidRPr="00B708AF">
        <w:rPr>
          <w:rFonts w:ascii="Simplified Arabic" w:eastAsia="Calibri" w:hAnsi="Simplified Arabic" w:cs="Traditional Arabic" w:hint="cs"/>
          <w:color w:val="000000" w:themeColor="text1"/>
          <w:sz w:val="36"/>
          <w:szCs w:val="36"/>
          <w:rtl/>
          <w:lang w:bidi="ar-EG"/>
        </w:rPr>
        <w:t xml:space="preserve">إلى </w:t>
      </w:r>
      <w:r w:rsidRPr="00B708AF">
        <w:rPr>
          <w:rFonts w:ascii="Simplified Arabic" w:eastAsia="Calibri" w:hAnsi="Simplified Arabic" w:cs="Traditional Arabic"/>
          <w:color w:val="000000" w:themeColor="text1"/>
          <w:sz w:val="36"/>
          <w:szCs w:val="36"/>
          <w:rtl/>
          <w:lang w:bidi="ar-EG"/>
        </w:rPr>
        <w:t xml:space="preserve">فاعلية </w:t>
      </w:r>
      <w:r w:rsidRPr="00B708AF">
        <w:rPr>
          <w:rFonts w:ascii="Simplified Arabic" w:eastAsia="Calibri" w:hAnsi="Simplified Arabic" w:cs="Traditional Arabic" w:hint="cs"/>
          <w:color w:val="000000" w:themeColor="text1"/>
          <w:sz w:val="36"/>
          <w:szCs w:val="36"/>
          <w:rtl/>
          <w:lang w:bidi="ar-EG"/>
        </w:rPr>
        <w:t xml:space="preserve">المعامل , أو المختبرات الافتراضية </w:t>
      </w:r>
      <w:r w:rsidRPr="00B708AF">
        <w:rPr>
          <w:rFonts w:ascii="Simplified Arabic" w:eastAsia="Calibri" w:hAnsi="Simplified Arabic" w:cs="Traditional Arabic"/>
          <w:color w:val="000000" w:themeColor="text1"/>
          <w:sz w:val="36"/>
          <w:szCs w:val="36"/>
          <w:rtl/>
          <w:lang w:bidi="ar-EG"/>
        </w:rPr>
        <w:t>في تنمية كل</w:t>
      </w:r>
      <w:r w:rsidRPr="00B708AF">
        <w:rPr>
          <w:rFonts w:ascii="Simplified Arabic" w:eastAsia="Calibri" w:hAnsi="Simplified Arabic" w:cs="Traditional Arabic" w:hint="cs"/>
          <w:color w:val="000000" w:themeColor="text1"/>
          <w:sz w:val="36"/>
          <w:szCs w:val="36"/>
          <w:rtl/>
          <w:lang w:bidi="ar-EG"/>
        </w:rPr>
        <w:t>ا</w:t>
      </w:r>
      <w:r w:rsidRPr="00B708AF">
        <w:rPr>
          <w:rFonts w:ascii="Simplified Arabic" w:eastAsia="Calibri" w:hAnsi="Simplified Arabic" w:cs="Traditional Arabic"/>
          <w:color w:val="000000" w:themeColor="text1"/>
          <w:sz w:val="36"/>
          <w:szCs w:val="36"/>
          <w:rtl/>
          <w:lang w:bidi="ar-EG"/>
        </w:rPr>
        <w:t xml:space="preserve"> من</w:t>
      </w:r>
      <w:r w:rsidR="0081493F"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rPr>
        <w:t xml:space="preserve">التحصيل الدراسي في مادة الكيمياء , و </w:t>
      </w:r>
      <w:r w:rsidR="0081493F" w:rsidRPr="00B708AF">
        <w:rPr>
          <w:rFonts w:ascii="Simplified Arabic" w:eastAsia="Calibri" w:hAnsi="Simplified Arabic" w:cs="Traditional Arabic" w:hint="cs"/>
          <w:color w:val="000000" w:themeColor="text1"/>
          <w:sz w:val="36"/>
          <w:szCs w:val="36"/>
          <w:rtl/>
        </w:rPr>
        <w:t xml:space="preserve">مادة </w:t>
      </w:r>
      <w:r w:rsidRPr="00B708AF">
        <w:rPr>
          <w:rFonts w:ascii="Simplified Arabic" w:eastAsia="Calibri" w:hAnsi="Simplified Arabic" w:cs="Traditional Arabic" w:hint="cs"/>
          <w:color w:val="000000" w:themeColor="text1"/>
          <w:sz w:val="36"/>
          <w:szCs w:val="36"/>
          <w:rtl/>
        </w:rPr>
        <w:t xml:space="preserve">الفيزياء , </w:t>
      </w:r>
      <w:r w:rsidRPr="00B708AF">
        <w:rPr>
          <w:rFonts w:ascii="Simplified Arabic" w:eastAsia="Calibri" w:hAnsi="Simplified Arabic" w:cs="Traditional Arabic" w:hint="cs"/>
          <w:color w:val="000000" w:themeColor="text1"/>
          <w:sz w:val="36"/>
          <w:szCs w:val="36"/>
          <w:rtl/>
          <w:lang w:bidi="ar-EG"/>
        </w:rPr>
        <w:t xml:space="preserve">و </w:t>
      </w:r>
      <w:r w:rsidRPr="00B708AF">
        <w:rPr>
          <w:rFonts w:ascii="Simplified Arabic" w:eastAsia="Calibri" w:hAnsi="Simplified Arabic" w:cs="Traditional Arabic"/>
          <w:color w:val="000000" w:themeColor="text1"/>
          <w:sz w:val="36"/>
          <w:szCs w:val="36"/>
          <w:rtl/>
          <w:lang w:bidi="ar-EG"/>
        </w:rPr>
        <w:t xml:space="preserve">الأداء </w:t>
      </w:r>
      <w:r w:rsidR="0081493F"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color w:val="000000" w:themeColor="text1"/>
          <w:sz w:val="36"/>
          <w:szCs w:val="36"/>
          <w:rtl/>
          <w:lang w:bidi="ar-EG"/>
        </w:rPr>
        <w:t>الأكاديمي</w:t>
      </w:r>
      <w:r w:rsidR="004F15B6"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و</w:t>
      </w:r>
      <w:r w:rsidR="0081493F"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rPr>
        <w:t>المهارات</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المعملية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لعلم</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الأحياء</w:t>
      </w:r>
      <w:r w:rsidRPr="00B708AF">
        <w:rPr>
          <w:rFonts w:ascii="Calibri" w:eastAsia="Calibri" w:hAnsi="Calibri" w:cs="Traditional Arabic" w:hint="cs"/>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و مهارات</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التفكير</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الناقد ,</w:t>
      </w:r>
      <w:r w:rsidRPr="00B708AF">
        <w:rPr>
          <w:rFonts w:ascii="Calibri" w:eastAsia="Calibri" w:hAnsi="Calibri" w:cs="Traditional Arabic" w:hint="cs"/>
          <w:color w:val="000000" w:themeColor="text1"/>
          <w:sz w:val="36"/>
          <w:szCs w:val="36"/>
          <w:rtl/>
        </w:rPr>
        <w:t xml:space="preserve"> و</w:t>
      </w:r>
      <w:r w:rsidRPr="00B708AF">
        <w:rPr>
          <w:rFonts w:ascii="Simplified Arabic" w:eastAsia="Calibri" w:hAnsi="Simplified Arabic" w:cs="Traditional Arabic" w:hint="cs"/>
          <w:color w:val="000000" w:themeColor="text1"/>
          <w:sz w:val="36"/>
          <w:szCs w:val="36"/>
          <w:rtl/>
        </w:rPr>
        <w:t xml:space="preserve"> تنمية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التحصيل</w:t>
      </w:r>
      <w:r w:rsidRPr="00B708AF">
        <w:rPr>
          <w:rFonts w:ascii="Simplified Arabic" w:eastAsia="Calibri" w:hAnsi="Simplified Arabic" w:cs="Traditional Arabic"/>
          <w:color w:val="000000" w:themeColor="text1"/>
          <w:sz w:val="36"/>
          <w:szCs w:val="36"/>
          <w:rtl/>
        </w:rPr>
        <w:t xml:space="preserve"> </w:t>
      </w:r>
      <w:r w:rsidR="0081493F" w:rsidRPr="00B708AF">
        <w:rPr>
          <w:rFonts w:ascii="Simplified Arabic" w:eastAsia="Calibri" w:hAnsi="Simplified Arabic" w:cs="Traditional Arabic" w:hint="cs"/>
          <w:color w:val="000000" w:themeColor="text1"/>
          <w:sz w:val="36"/>
          <w:szCs w:val="36"/>
          <w:rtl/>
        </w:rPr>
        <w:t xml:space="preserve">الدراسي </w:t>
      </w:r>
      <w:r w:rsidRPr="00B708AF">
        <w:rPr>
          <w:rFonts w:ascii="Simplified Arabic" w:eastAsia="Calibri" w:hAnsi="Simplified Arabic" w:cs="Traditional Arabic" w:hint="cs"/>
          <w:color w:val="000000" w:themeColor="text1"/>
          <w:sz w:val="36"/>
          <w:szCs w:val="36"/>
          <w:rtl/>
        </w:rPr>
        <w:t>في</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مقرر</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التبريد ,</w:t>
      </w:r>
      <w:r w:rsidRPr="00B708AF">
        <w:rPr>
          <w:rFonts w:ascii="Calibri" w:eastAsia="Calibri" w:hAnsi="Calibri" w:cs="Traditional Arabic" w:hint="cs"/>
          <w:color w:val="000000" w:themeColor="text1"/>
          <w:sz w:val="36"/>
          <w:szCs w:val="36"/>
          <w:rtl/>
        </w:rPr>
        <w:t xml:space="preserve"> </w:t>
      </w:r>
      <w:r w:rsidR="00172ED5" w:rsidRPr="00B708AF">
        <w:rPr>
          <w:rFonts w:ascii="Simplified Arabic" w:eastAsia="Calibri" w:hAnsi="Simplified Arabic" w:cs="Traditional Arabic" w:hint="cs"/>
          <w:color w:val="000000" w:themeColor="text1"/>
          <w:sz w:val="36"/>
          <w:szCs w:val="36"/>
          <w:rtl/>
        </w:rPr>
        <w:t xml:space="preserve">و </w:t>
      </w:r>
      <w:r w:rsidRPr="00B708AF">
        <w:rPr>
          <w:rFonts w:ascii="Simplified Arabic" w:eastAsia="Calibri" w:hAnsi="Simplified Arabic" w:cs="Traditional Arabic" w:hint="cs"/>
          <w:color w:val="000000" w:themeColor="text1"/>
          <w:sz w:val="36"/>
          <w:szCs w:val="36"/>
          <w:rtl/>
        </w:rPr>
        <w:t xml:space="preserve">قياس الاتجاهات </w:t>
      </w:r>
      <w:r w:rsidRPr="00B708AF">
        <w:rPr>
          <w:rFonts w:ascii="Simplified Arabic" w:eastAsia="Calibri" w:hAnsi="Simplified Arabic" w:cs="Traditional Arabic"/>
          <w:color w:val="000000" w:themeColor="text1"/>
          <w:sz w:val="36"/>
          <w:szCs w:val="36"/>
          <w:rtl/>
          <w:lang w:bidi="ar-EG"/>
        </w:rPr>
        <w:t>)</w:t>
      </w:r>
      <w:r w:rsidRPr="00B708AF">
        <w:rPr>
          <w:rFonts w:ascii="Simplified Arabic" w:eastAsia="Calibri" w:hAnsi="Simplified Arabic" w:cs="Traditional Arabic" w:hint="cs"/>
          <w:color w:val="000000" w:themeColor="text1"/>
          <w:sz w:val="36"/>
          <w:szCs w:val="36"/>
          <w:rtl/>
          <w:lang w:bidi="ar-EG"/>
        </w:rPr>
        <w:t xml:space="preserve"> , و من هذه الدراسات و</w:t>
      </w:r>
      <w:r w:rsidR="0081493F"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 xml:space="preserve">البحوث </w:t>
      </w:r>
      <w:r w:rsidR="004D7FAE" w:rsidRPr="00B708AF">
        <w:rPr>
          <w:rFonts w:ascii="Simplified Arabic" w:eastAsia="Calibri" w:hAnsi="Simplified Arabic" w:cs="Traditional Arabic" w:hint="cs"/>
          <w:color w:val="000000" w:themeColor="text1"/>
          <w:sz w:val="36"/>
          <w:szCs w:val="36"/>
          <w:rtl/>
          <w:lang w:bidi="ar-EG"/>
        </w:rPr>
        <w:t xml:space="preserve">السابقة </w:t>
      </w:r>
      <w:r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rPr>
        <w:t>دراسة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 على محمد ظافر الشهري 2009</w:t>
      </w:r>
      <w:r w:rsidR="0081493F"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م )</w:t>
      </w:r>
      <w:r w:rsidRPr="00B708AF">
        <w:rPr>
          <w:rFonts w:ascii="Simplified Arabic" w:eastAsia="Calibri" w:hAnsi="Simplified Arabic" w:cs="Traditional Arabic" w:hint="cs"/>
          <w:color w:val="000000" w:themeColor="text1"/>
          <w:sz w:val="36"/>
          <w:szCs w:val="36"/>
          <w:rtl/>
          <w:lang w:bidi="ar-EG"/>
        </w:rPr>
        <w:t xml:space="preserve"> , و</w:t>
      </w:r>
      <w:r w:rsidRPr="00B708AF">
        <w:rPr>
          <w:rFonts w:ascii="Simplified Arabic" w:eastAsia="Calibri" w:hAnsi="Simplified Arabic" w:cs="Traditional Arabic" w:hint="cs"/>
          <w:color w:val="000000" w:themeColor="text1"/>
          <w:sz w:val="36"/>
          <w:szCs w:val="36"/>
          <w:rtl/>
        </w:rPr>
        <w:t xml:space="preserve"> دراسة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 إيمان</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عبد الغني</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ثقة</w:t>
      </w:r>
      <w:r w:rsidRPr="00B708AF">
        <w:rPr>
          <w:rFonts w:ascii="Simplified Arabic" w:eastAsia="Calibri" w:hAnsi="Simplified Arabic" w:cs="Traditional Arabic"/>
          <w:color w:val="000000" w:themeColor="text1"/>
          <w:sz w:val="36"/>
          <w:szCs w:val="36"/>
          <w:rtl/>
        </w:rPr>
        <w:t xml:space="preserve"> 2012</w:t>
      </w:r>
      <w:r w:rsidRPr="00B708AF">
        <w:rPr>
          <w:rFonts w:ascii="Simplified Arabic" w:eastAsia="Calibri" w:hAnsi="Simplified Arabic" w:cs="Traditional Arabic" w:hint="cs"/>
          <w:color w:val="000000" w:themeColor="text1"/>
          <w:sz w:val="36"/>
          <w:szCs w:val="36"/>
          <w:rtl/>
        </w:rPr>
        <w:t xml:space="preserve"> م ) , </w:t>
      </w:r>
      <w:r w:rsidR="0081493F"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و دراسة ( صالح</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بن</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فلحان</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عايض</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القرشي</w:t>
      </w:r>
      <w:r w:rsidRPr="00B708AF">
        <w:rPr>
          <w:rFonts w:ascii="Simplified Arabic" w:eastAsia="Calibri" w:hAnsi="Simplified Arabic" w:cs="Traditional Arabic"/>
          <w:color w:val="000000" w:themeColor="text1"/>
          <w:sz w:val="36"/>
          <w:szCs w:val="36"/>
          <w:rtl/>
        </w:rPr>
        <w:t xml:space="preserve"> 2013</w:t>
      </w:r>
      <w:r w:rsidRPr="00B708AF">
        <w:rPr>
          <w:rFonts w:ascii="Simplified Arabic" w:eastAsia="Calibri" w:hAnsi="Simplified Arabic" w:cs="Traditional Arabic" w:hint="cs"/>
          <w:color w:val="000000" w:themeColor="text1"/>
          <w:sz w:val="36"/>
          <w:szCs w:val="36"/>
          <w:rtl/>
        </w:rPr>
        <w:t xml:space="preserve"> م ) , و</w:t>
      </w:r>
      <w:r w:rsidR="0081493F"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دراسة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w:t>
      </w:r>
      <w:r w:rsidR="004D7FAE"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color w:val="000000" w:themeColor="text1"/>
          <w:sz w:val="36"/>
          <w:szCs w:val="36"/>
          <w:rtl/>
        </w:rPr>
        <w:t>حاتم بن مسفر السيالي</w:t>
      </w:r>
      <w:r w:rsidRPr="00B708AF">
        <w:rPr>
          <w:rFonts w:ascii="Simplified Arabic" w:eastAsia="Calibri" w:hAnsi="Simplified Arabic" w:cs="Traditional Arabic" w:hint="cs"/>
          <w:color w:val="000000" w:themeColor="text1"/>
          <w:sz w:val="36"/>
          <w:szCs w:val="36"/>
          <w:rtl/>
        </w:rPr>
        <w:t xml:space="preserve"> 2014 م</w:t>
      </w:r>
      <w:r w:rsidR="0081493F"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 , و دراسة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 هند</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مؤيد</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عبد</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الرزاق</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الدليمي</w:t>
      </w:r>
      <w:r w:rsidR="006F04D3"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color w:val="000000" w:themeColor="text1"/>
          <w:sz w:val="36"/>
          <w:szCs w:val="36"/>
          <w:rtl/>
        </w:rPr>
        <w:t xml:space="preserve"> 2014</w:t>
      </w:r>
      <w:r w:rsidR="006F04D3"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م ) ,</w:t>
      </w:r>
      <w:r w:rsidRPr="00B708AF">
        <w:rPr>
          <w:rFonts w:ascii="Simplified Arabic" w:eastAsia="Calibri" w:hAnsi="Simplified Arabic" w:cs="Traditional Arabic" w:hint="cs"/>
          <w:color w:val="000000" w:themeColor="text1"/>
          <w:sz w:val="36"/>
          <w:szCs w:val="36"/>
          <w:rtl/>
          <w:lang w:bidi="ar-EG"/>
        </w:rPr>
        <w:t xml:space="preserve"> و </w:t>
      </w:r>
      <w:r w:rsidRPr="00B708AF">
        <w:rPr>
          <w:rFonts w:ascii="Simplified Arabic" w:eastAsia="Calibri" w:hAnsi="Simplified Arabic" w:cs="Traditional Arabic" w:hint="cs"/>
          <w:color w:val="000000" w:themeColor="text1"/>
          <w:sz w:val="36"/>
          <w:szCs w:val="36"/>
          <w:rtl/>
        </w:rPr>
        <w:t>دراسة ( رادهماني</w:t>
      </w:r>
      <w:r w:rsidRPr="00B708AF">
        <w:rPr>
          <w:rFonts w:ascii="Simplified Arabic" w:eastAsia="Calibri" w:hAnsi="Simplified Arabic" w:cs="Traditional Arabic" w:hint="cs"/>
          <w:color w:val="000000" w:themeColor="text1"/>
          <w:sz w:val="36"/>
          <w:szCs w:val="36"/>
          <w:rtl/>
          <w:lang w:bidi="ar-EG"/>
        </w:rPr>
        <w:t xml:space="preserve"> </w:t>
      </w:r>
      <w:r w:rsidR="006F04D3"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و</w:t>
      </w:r>
      <w:r w:rsidR="006F04D3"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آخرون</w:t>
      </w:r>
      <w:r w:rsidRPr="00B708AF">
        <w:rPr>
          <w:rFonts w:ascii="Simplified Arabic" w:eastAsia="Calibri" w:hAnsi="Simplified Arabic" w:cs="Traditional Arabic" w:hint="cs"/>
          <w:color w:val="000000" w:themeColor="text1"/>
          <w:sz w:val="36"/>
          <w:szCs w:val="36"/>
          <w:rtl/>
        </w:rPr>
        <w:t xml:space="preserve"> 2014</w:t>
      </w:r>
      <w:r w:rsidR="00D116B5"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 xml:space="preserve">م </w:t>
      </w:r>
      <w:r w:rsidRPr="00B708AF">
        <w:rPr>
          <w:rFonts w:ascii="Times New Roman" w:eastAsia="Calibri" w:hAnsi="Times New Roman" w:cs="Times New Roman"/>
          <w:color w:val="000000" w:themeColor="text1"/>
          <w:sz w:val="32"/>
          <w:szCs w:val="32"/>
          <w:lang w:bidi="ar-EG"/>
        </w:rPr>
        <w:t>et al</w:t>
      </w:r>
      <w:r w:rsidRPr="00B708AF">
        <w:rPr>
          <w:rFonts w:ascii="Times New Roman" w:eastAsia="Calibri" w:hAnsi="Times New Roman" w:cs="Times New Roman"/>
          <w:color w:val="000000" w:themeColor="text1"/>
          <w:sz w:val="32"/>
          <w:szCs w:val="32"/>
          <w:rtl/>
        </w:rPr>
        <w:t xml:space="preserve"> </w:t>
      </w:r>
      <w:r w:rsidRPr="00B708AF">
        <w:rPr>
          <w:rFonts w:ascii="Times New Roman" w:eastAsia="Calibri" w:hAnsi="Times New Roman" w:cs="Times New Roman"/>
          <w:color w:val="000000" w:themeColor="text1"/>
          <w:sz w:val="32"/>
          <w:szCs w:val="32"/>
          <w:lang w:bidi="ar-EG"/>
        </w:rPr>
        <w:t>Radhamani</w:t>
      </w:r>
      <w:r w:rsidR="006F04D3"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w:t>
      </w:r>
      <w:r w:rsidR="006F04D3"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rPr>
        <w:t>و دراسة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ماجد الطويرقي</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color w:val="000000" w:themeColor="text1"/>
          <w:sz w:val="36"/>
          <w:szCs w:val="36"/>
          <w:rtl/>
        </w:rPr>
        <w:t>1435</w:t>
      </w:r>
      <w:r w:rsidR="006F04D3"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 xml:space="preserve">هـ ) , </w:t>
      </w:r>
      <w:r w:rsidR="004D7FAE"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lastRenderedPageBreak/>
        <w:t>و</w:t>
      </w:r>
      <w:r w:rsidR="006838A7"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 xml:space="preserve">بحث </w:t>
      </w:r>
      <w:r w:rsidRPr="00B708AF">
        <w:rPr>
          <w:rFonts w:ascii="Simplified Arabic" w:eastAsia="Calibri" w:hAnsi="Simplified Arabic" w:cs="Traditional Arabic" w:hint="cs"/>
          <w:color w:val="000000" w:themeColor="text1"/>
          <w:sz w:val="36"/>
          <w:szCs w:val="36"/>
          <w:rtl/>
          <w:lang w:bidi="ar-EG"/>
        </w:rPr>
        <w:t>(</w:t>
      </w:r>
      <w:r w:rsidR="006838A7"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ساري</w:t>
      </w:r>
      <w:r w:rsidR="00064ED4"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 و</w:t>
      </w:r>
      <w:r w:rsidR="00A34E5D"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rPr>
        <w:t xml:space="preserve">يلماز </w:t>
      </w:r>
      <w:r w:rsidRPr="00B708AF">
        <w:rPr>
          <w:rFonts w:ascii="Times New Roman" w:eastAsia="Calibri" w:hAnsi="Times New Roman" w:cs="Times New Roman"/>
          <w:color w:val="000000" w:themeColor="text1"/>
          <w:sz w:val="32"/>
          <w:szCs w:val="32"/>
        </w:rPr>
        <w:t>Sariay</w:t>
      </w:r>
      <w:r w:rsidR="006838A7" w:rsidRPr="00B708AF">
        <w:rPr>
          <w:rFonts w:ascii="Times New Roman" w:eastAsia="Calibri" w:hAnsi="Times New Roman" w:cs="Times New Roman"/>
          <w:color w:val="000000" w:themeColor="text1"/>
          <w:sz w:val="32"/>
          <w:szCs w:val="32"/>
        </w:rPr>
        <w:t xml:space="preserve"> </w:t>
      </w:r>
      <w:r w:rsidRPr="00B708AF">
        <w:rPr>
          <w:rFonts w:ascii="Times New Roman" w:eastAsia="Calibri" w:hAnsi="Times New Roman" w:cs="Times New Roman"/>
          <w:color w:val="000000" w:themeColor="text1"/>
          <w:sz w:val="32"/>
          <w:szCs w:val="32"/>
        </w:rPr>
        <w:t>, O</w:t>
      </w:r>
      <w:r w:rsidR="006838A7" w:rsidRPr="00B708AF">
        <w:rPr>
          <w:rFonts w:ascii="Times New Roman" w:eastAsia="Calibri" w:hAnsi="Times New Roman" w:cs="Times New Roman"/>
          <w:color w:val="000000" w:themeColor="text1"/>
          <w:sz w:val="32"/>
          <w:szCs w:val="32"/>
        </w:rPr>
        <w:t xml:space="preserve"> </w:t>
      </w:r>
      <w:r w:rsidRPr="00B708AF">
        <w:rPr>
          <w:rFonts w:ascii="Times New Roman" w:eastAsia="Calibri" w:hAnsi="Times New Roman" w:cs="Times New Roman"/>
          <w:color w:val="000000" w:themeColor="text1"/>
          <w:sz w:val="32"/>
          <w:szCs w:val="32"/>
        </w:rPr>
        <w:t>.</w:t>
      </w:r>
      <w:r w:rsidR="003132EF" w:rsidRPr="00B708AF">
        <w:rPr>
          <w:rFonts w:ascii="Times New Roman" w:eastAsia="Calibri" w:hAnsi="Times New Roman" w:cs="Times New Roman"/>
          <w:color w:val="000000" w:themeColor="text1"/>
          <w:sz w:val="32"/>
          <w:szCs w:val="32"/>
        </w:rPr>
        <w:t xml:space="preserve"> </w:t>
      </w:r>
      <w:r w:rsidRPr="00B708AF">
        <w:rPr>
          <w:rFonts w:ascii="Times New Roman" w:eastAsia="Calibri" w:hAnsi="Times New Roman" w:cs="Times New Roman"/>
          <w:color w:val="000000" w:themeColor="text1"/>
          <w:sz w:val="32"/>
          <w:szCs w:val="32"/>
        </w:rPr>
        <w:t>, Yilmaz</w:t>
      </w:r>
      <w:r w:rsidR="003132EF" w:rsidRPr="00B708AF">
        <w:rPr>
          <w:rFonts w:ascii="Times New Roman" w:eastAsia="Calibri" w:hAnsi="Times New Roman" w:cs="Times New Roman"/>
          <w:color w:val="000000" w:themeColor="text1"/>
          <w:sz w:val="32"/>
          <w:szCs w:val="32"/>
        </w:rPr>
        <w:t xml:space="preserve"> </w:t>
      </w:r>
      <w:r w:rsidRPr="00B708AF">
        <w:rPr>
          <w:rFonts w:ascii="Times New Roman" w:eastAsia="Calibri" w:hAnsi="Times New Roman" w:cs="Times New Roman"/>
          <w:color w:val="000000" w:themeColor="text1"/>
          <w:sz w:val="32"/>
          <w:szCs w:val="32"/>
        </w:rPr>
        <w:t>, S</w:t>
      </w:r>
      <w:r w:rsidR="006838A7" w:rsidRPr="00B708AF">
        <w:rPr>
          <w:rFonts w:ascii="Times New Roman" w:eastAsia="Calibri" w:hAnsi="Times New Roman" w:cs="Times New Roman"/>
          <w:color w:val="000000" w:themeColor="text1"/>
          <w:sz w:val="32"/>
          <w:szCs w:val="32"/>
        </w:rPr>
        <w:t xml:space="preserve"> </w:t>
      </w:r>
      <w:r w:rsidRPr="00B708AF">
        <w:rPr>
          <w:rFonts w:ascii="Times New Roman" w:eastAsia="Calibri" w:hAnsi="Times New Roman" w:cs="Times New Roman"/>
          <w:color w:val="000000" w:themeColor="text1"/>
          <w:sz w:val="32"/>
          <w:szCs w:val="32"/>
        </w:rPr>
        <w:t>.</w:t>
      </w:r>
      <w:r w:rsidR="00C011F1" w:rsidRPr="00B708AF">
        <w:rPr>
          <w:rFonts w:ascii="Times New Roman" w:eastAsia="Calibri" w:hAnsi="Times New Roman" w:cs="Times New Roman"/>
          <w:color w:val="000000" w:themeColor="text1"/>
          <w:sz w:val="32"/>
          <w:szCs w:val="32"/>
        </w:rPr>
        <w:t xml:space="preserve"> </w:t>
      </w:r>
      <w:r w:rsidRPr="00B708AF">
        <w:rPr>
          <w:rFonts w:ascii="Times New Roman" w:eastAsia="Calibri" w:hAnsi="Times New Roman" w:cs="Times New Roman"/>
          <w:color w:val="000000" w:themeColor="text1"/>
          <w:sz w:val="32"/>
          <w:szCs w:val="32"/>
        </w:rPr>
        <w:t>, 2015</w:t>
      </w:r>
      <w:r w:rsidRPr="00B708AF">
        <w:rPr>
          <w:rFonts w:ascii="Simplified Arabic" w:eastAsia="Calibri" w:hAnsi="Simplified Arabic" w:cs="Traditional Arabic" w:hint="cs"/>
          <w:color w:val="000000" w:themeColor="text1"/>
          <w:sz w:val="36"/>
          <w:szCs w:val="36"/>
          <w:rtl/>
        </w:rPr>
        <w:t xml:space="preserve"> )</w:t>
      </w:r>
      <w:r w:rsidR="00064ED4"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 xml:space="preserve">, و بحث ( </w:t>
      </w:r>
      <w:r w:rsidRPr="00B708AF">
        <w:rPr>
          <w:rFonts w:ascii="Simplified Arabic" w:eastAsia="Calibri" w:hAnsi="Simplified Arabic" w:cs="Traditional Arabic" w:hint="cs"/>
          <w:color w:val="000000" w:themeColor="text1"/>
          <w:sz w:val="36"/>
          <w:szCs w:val="36"/>
          <w:rtl/>
          <w:lang w:bidi="ar-EG"/>
        </w:rPr>
        <w:t xml:space="preserve">بجيبي </w:t>
      </w:r>
      <w:r w:rsidR="00A34E5D"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و</w:t>
      </w:r>
      <w:r w:rsidR="004D7FAE"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كومار</w:t>
      </w:r>
      <w:r w:rsidRPr="00B708AF">
        <w:rPr>
          <w:rFonts w:ascii="Times New Roman" w:eastAsia="Calibri" w:hAnsi="Times New Roman" w:cs="Times New Roman"/>
          <w:color w:val="000000" w:themeColor="text1"/>
          <w:sz w:val="32"/>
          <w:szCs w:val="32"/>
          <w:lang w:bidi="ar-EG"/>
        </w:rPr>
        <w:t>Kumar</w:t>
      </w:r>
      <w:r w:rsidR="00064ED4" w:rsidRPr="00B708AF">
        <w:rPr>
          <w:rFonts w:ascii="Times New Roman" w:eastAsia="Calibri" w:hAnsi="Times New Roman" w:cs="Times New Roman"/>
          <w:color w:val="000000" w:themeColor="text1"/>
          <w:sz w:val="32"/>
          <w:szCs w:val="32"/>
          <w:lang w:bidi="ar-EG"/>
        </w:rPr>
        <w:t xml:space="preserve"> </w:t>
      </w:r>
      <w:r w:rsidRPr="00B708AF">
        <w:rPr>
          <w:rFonts w:ascii="Times New Roman" w:eastAsia="Calibri" w:hAnsi="Times New Roman" w:cs="Times New Roman"/>
          <w:color w:val="000000" w:themeColor="text1"/>
          <w:sz w:val="32"/>
          <w:szCs w:val="32"/>
          <w:lang w:bidi="ar-EG"/>
        </w:rPr>
        <w:t xml:space="preserve">, A  2015 </w:t>
      </w:r>
      <w:r w:rsidRPr="00B708AF">
        <w:rPr>
          <w:rFonts w:ascii="Times New Roman" w:eastAsia="Calibri" w:hAnsi="Times New Roman" w:cs="Times New Roman"/>
          <w:color w:val="000000" w:themeColor="text1"/>
          <w:sz w:val="32"/>
          <w:szCs w:val="32"/>
          <w:rtl/>
        </w:rPr>
        <w:t xml:space="preserve"> </w:t>
      </w:r>
      <w:r w:rsidR="00A847E8" w:rsidRPr="00B708AF">
        <w:rPr>
          <w:rFonts w:ascii="Times New Roman" w:eastAsia="Calibri" w:hAnsi="Times New Roman" w:cs="Times New Roman"/>
          <w:color w:val="000000" w:themeColor="text1"/>
          <w:sz w:val="32"/>
          <w:szCs w:val="32"/>
          <w:lang w:bidi="ar-EG"/>
        </w:rPr>
        <w:t xml:space="preserve"> </w:t>
      </w:r>
      <w:r w:rsidRPr="00B708AF">
        <w:rPr>
          <w:rFonts w:ascii="Times New Roman" w:eastAsia="Calibri" w:hAnsi="Times New Roman" w:cs="Times New Roman"/>
          <w:color w:val="000000" w:themeColor="text1"/>
          <w:sz w:val="32"/>
          <w:szCs w:val="32"/>
          <w:lang w:bidi="ar-EG"/>
        </w:rPr>
        <w:t>Bajpai</w:t>
      </w:r>
      <w:r w:rsidR="00064ED4" w:rsidRPr="00B708AF">
        <w:rPr>
          <w:rFonts w:ascii="Times New Roman" w:eastAsia="Calibri" w:hAnsi="Times New Roman" w:cs="Times New Roman"/>
          <w:color w:val="000000" w:themeColor="text1"/>
          <w:sz w:val="32"/>
          <w:szCs w:val="32"/>
          <w:lang w:bidi="ar-EG"/>
        </w:rPr>
        <w:t xml:space="preserve"> </w:t>
      </w:r>
      <w:r w:rsidRPr="00B708AF">
        <w:rPr>
          <w:rFonts w:ascii="Times New Roman" w:eastAsia="Calibri" w:hAnsi="Times New Roman" w:cs="Times New Roman"/>
          <w:color w:val="000000" w:themeColor="text1"/>
          <w:sz w:val="32"/>
          <w:szCs w:val="32"/>
          <w:lang w:bidi="ar-EG"/>
        </w:rPr>
        <w:t>, M</w:t>
      </w:r>
      <w:r w:rsidR="00064ED4" w:rsidRPr="00B708AF">
        <w:rPr>
          <w:rFonts w:ascii="Times New Roman" w:eastAsia="Calibri" w:hAnsi="Times New Roman" w:cs="Times New Roman"/>
          <w:color w:val="000000" w:themeColor="text1"/>
          <w:sz w:val="32"/>
          <w:szCs w:val="32"/>
          <w:lang w:bidi="ar-EG"/>
        </w:rPr>
        <w:t xml:space="preserve"> </w:t>
      </w:r>
      <w:r w:rsidRPr="00B708AF">
        <w:rPr>
          <w:rFonts w:ascii="Times New Roman" w:eastAsia="Calibri" w:hAnsi="Times New Roman" w:cs="Times New Roman"/>
          <w:color w:val="000000" w:themeColor="text1"/>
          <w:sz w:val="32"/>
          <w:szCs w:val="32"/>
          <w:lang w:bidi="ar-EG"/>
        </w:rPr>
        <w:t>.</w:t>
      </w:r>
      <w:r w:rsidR="00064ED4" w:rsidRPr="00B708AF">
        <w:rPr>
          <w:rFonts w:ascii="Times New Roman" w:eastAsia="Calibri" w:hAnsi="Times New Roman" w:cs="Times New Roman"/>
          <w:color w:val="000000" w:themeColor="text1"/>
          <w:sz w:val="32"/>
          <w:szCs w:val="32"/>
          <w:lang w:bidi="ar-EG"/>
        </w:rPr>
        <w:t xml:space="preserve"> </w:t>
      </w:r>
      <w:r w:rsidRPr="00B708AF">
        <w:rPr>
          <w:rFonts w:ascii="Times New Roman" w:eastAsia="Calibri" w:hAnsi="Times New Roman" w:cs="Times New Roman"/>
          <w:color w:val="000000" w:themeColor="text1"/>
          <w:sz w:val="32"/>
          <w:szCs w:val="32"/>
          <w:lang w:bidi="ar-EG"/>
        </w:rPr>
        <w:t xml:space="preserve">, </w:t>
      </w:r>
      <w:r w:rsidRPr="00B708AF">
        <w:rPr>
          <w:rFonts w:ascii="Times New Roman" w:eastAsia="Calibri" w:hAnsi="Times New Roman" w:cs="Times New Roman"/>
          <w:color w:val="000000" w:themeColor="text1"/>
          <w:sz w:val="32"/>
          <w:szCs w:val="32"/>
          <w:rtl/>
          <w:lang w:bidi="ar-EG"/>
        </w:rPr>
        <w:t>)</w:t>
      </w:r>
      <w:r w:rsidRPr="00B708AF">
        <w:rPr>
          <w:rFonts w:ascii="Times New Roman" w:eastAsia="Calibri" w:hAnsi="Times New Roman" w:cs="Times New Roman" w:hint="cs"/>
          <w:color w:val="000000" w:themeColor="text1"/>
          <w:sz w:val="32"/>
          <w:szCs w:val="32"/>
          <w:rtl/>
          <w:lang w:bidi="ar-EG"/>
        </w:rPr>
        <w:t xml:space="preserve"> </w:t>
      </w:r>
      <w:r w:rsidRPr="00B708AF">
        <w:rPr>
          <w:rFonts w:ascii="Times New Roman" w:eastAsia="Calibri" w:hAnsi="Times New Roman" w:cs="Times New Roman"/>
          <w:color w:val="000000" w:themeColor="text1"/>
          <w:sz w:val="32"/>
          <w:szCs w:val="32"/>
          <w:rtl/>
          <w:lang w:bidi="ar-EG"/>
        </w:rPr>
        <w:t>,</w:t>
      </w:r>
      <w:r w:rsidRPr="00B708AF">
        <w:rPr>
          <w:rFonts w:ascii="Simplified Arabic" w:eastAsia="Calibri" w:hAnsi="Simplified Arabic" w:cs="Traditional Arabic" w:hint="cs"/>
          <w:color w:val="000000" w:themeColor="text1"/>
          <w:sz w:val="36"/>
          <w:szCs w:val="36"/>
          <w:rtl/>
          <w:lang w:bidi="ar-EG"/>
        </w:rPr>
        <w:t xml:space="preserve"> </w:t>
      </w:r>
      <w:r w:rsidR="004D7FAE" w:rsidRPr="00B708AF">
        <w:rPr>
          <w:rFonts w:ascii="Simplified Arabic" w:eastAsia="Calibri" w:hAnsi="Simplified Arabic" w:cs="Traditional Arabic" w:hint="cs"/>
          <w:color w:val="000000" w:themeColor="text1"/>
          <w:sz w:val="36"/>
          <w:szCs w:val="36"/>
          <w:rtl/>
        </w:rPr>
        <w:t>و بحث</w:t>
      </w:r>
      <w:r w:rsidR="004D7FAE" w:rsidRPr="00B708AF">
        <w:rPr>
          <w:rFonts w:ascii="Simplified Arabic" w:eastAsia="Calibri" w:hAnsi="Simplified Arabic" w:cs="Traditional Arabic"/>
          <w:color w:val="000000" w:themeColor="text1"/>
          <w:sz w:val="36"/>
          <w:szCs w:val="36"/>
          <w:rtl/>
        </w:rPr>
        <w:t xml:space="preserve"> </w:t>
      </w:r>
      <w:r w:rsidR="004D7FAE" w:rsidRPr="00B708AF">
        <w:rPr>
          <w:rFonts w:ascii="Simplified Arabic" w:eastAsia="Calibri" w:hAnsi="Simplified Arabic" w:cs="Traditional Arabic" w:hint="cs"/>
          <w:color w:val="000000" w:themeColor="text1"/>
          <w:sz w:val="36"/>
          <w:szCs w:val="36"/>
          <w:rtl/>
        </w:rPr>
        <w:t>( سعيد</w:t>
      </w:r>
      <w:r w:rsidR="004D7FAE" w:rsidRPr="00B708AF">
        <w:rPr>
          <w:rFonts w:ascii="Simplified Arabic" w:eastAsia="Calibri" w:hAnsi="Simplified Arabic" w:cs="Traditional Arabic"/>
          <w:color w:val="000000" w:themeColor="text1"/>
          <w:sz w:val="36"/>
          <w:szCs w:val="36"/>
          <w:rtl/>
        </w:rPr>
        <w:t xml:space="preserve"> </w:t>
      </w:r>
      <w:r w:rsidR="004D7FAE" w:rsidRPr="00B708AF">
        <w:rPr>
          <w:rFonts w:ascii="Simplified Arabic" w:eastAsia="Calibri" w:hAnsi="Simplified Arabic" w:cs="Traditional Arabic" w:hint="cs"/>
          <w:color w:val="000000" w:themeColor="text1"/>
          <w:sz w:val="36"/>
          <w:szCs w:val="36"/>
          <w:rtl/>
        </w:rPr>
        <w:t>بن</w:t>
      </w:r>
      <w:r w:rsidR="004D7FAE" w:rsidRPr="00B708AF">
        <w:rPr>
          <w:rFonts w:ascii="Simplified Arabic" w:eastAsia="Calibri" w:hAnsi="Simplified Arabic" w:cs="Traditional Arabic"/>
          <w:color w:val="000000" w:themeColor="text1"/>
          <w:sz w:val="36"/>
          <w:szCs w:val="36"/>
          <w:rtl/>
        </w:rPr>
        <w:t xml:space="preserve"> </w:t>
      </w:r>
      <w:r w:rsidR="004D7FAE" w:rsidRPr="00B708AF">
        <w:rPr>
          <w:rFonts w:ascii="Simplified Arabic" w:eastAsia="Calibri" w:hAnsi="Simplified Arabic" w:cs="Traditional Arabic" w:hint="cs"/>
          <w:color w:val="000000" w:themeColor="text1"/>
          <w:sz w:val="36"/>
          <w:szCs w:val="36"/>
          <w:rtl/>
        </w:rPr>
        <w:t>عبد الله</w:t>
      </w:r>
      <w:r w:rsidR="004D7FAE" w:rsidRPr="00B708AF">
        <w:rPr>
          <w:rFonts w:ascii="Simplified Arabic" w:eastAsia="Calibri" w:hAnsi="Simplified Arabic" w:cs="Traditional Arabic"/>
          <w:color w:val="000000" w:themeColor="text1"/>
          <w:sz w:val="36"/>
          <w:szCs w:val="36"/>
          <w:rtl/>
        </w:rPr>
        <w:t xml:space="preserve"> </w:t>
      </w:r>
      <w:r w:rsidR="004D7FAE" w:rsidRPr="00B708AF">
        <w:rPr>
          <w:rFonts w:ascii="Simplified Arabic" w:eastAsia="Calibri" w:hAnsi="Simplified Arabic" w:cs="Traditional Arabic" w:hint="cs"/>
          <w:color w:val="000000" w:themeColor="text1"/>
          <w:sz w:val="36"/>
          <w:szCs w:val="36"/>
          <w:rtl/>
        </w:rPr>
        <w:t>آل</w:t>
      </w:r>
      <w:r w:rsidR="004D7FAE" w:rsidRPr="00B708AF">
        <w:rPr>
          <w:rFonts w:ascii="Simplified Arabic" w:eastAsia="Calibri" w:hAnsi="Simplified Arabic" w:cs="Traditional Arabic"/>
          <w:color w:val="000000" w:themeColor="text1"/>
          <w:sz w:val="36"/>
          <w:szCs w:val="36"/>
          <w:rtl/>
        </w:rPr>
        <w:t xml:space="preserve"> </w:t>
      </w:r>
      <w:r w:rsidR="004D7FAE" w:rsidRPr="00B708AF">
        <w:rPr>
          <w:rFonts w:ascii="Simplified Arabic" w:eastAsia="Calibri" w:hAnsi="Simplified Arabic" w:cs="Traditional Arabic" w:hint="cs"/>
          <w:color w:val="000000" w:themeColor="text1"/>
          <w:sz w:val="36"/>
          <w:szCs w:val="36"/>
          <w:rtl/>
        </w:rPr>
        <w:t>دكين،</w:t>
      </w:r>
      <w:r w:rsidR="004D7FAE" w:rsidRPr="00B708AF">
        <w:rPr>
          <w:rFonts w:ascii="Simplified Arabic" w:eastAsia="Calibri" w:hAnsi="Simplified Arabic" w:cs="Traditional Arabic"/>
          <w:color w:val="000000" w:themeColor="text1"/>
          <w:sz w:val="36"/>
          <w:szCs w:val="36"/>
          <w:rtl/>
        </w:rPr>
        <w:t xml:space="preserve"> 2015</w:t>
      </w:r>
      <w:r w:rsidR="004D7FAE" w:rsidRPr="00B708AF">
        <w:rPr>
          <w:rFonts w:ascii="Simplified Arabic" w:eastAsia="Calibri" w:hAnsi="Simplified Arabic" w:cs="Traditional Arabic" w:hint="cs"/>
          <w:color w:val="000000" w:themeColor="text1"/>
          <w:sz w:val="36"/>
          <w:szCs w:val="36"/>
          <w:rtl/>
        </w:rPr>
        <w:t xml:space="preserve"> م </w:t>
      </w:r>
      <w:r w:rsidR="004D7FAE" w:rsidRPr="00B708AF">
        <w:rPr>
          <w:rFonts w:ascii="Simplified Arabic" w:eastAsia="Calibri" w:hAnsi="Simplified Arabic" w:cs="Traditional Arabic"/>
          <w:color w:val="000000" w:themeColor="text1"/>
          <w:sz w:val="36"/>
          <w:szCs w:val="36"/>
          <w:rtl/>
        </w:rPr>
        <w:t>)</w:t>
      </w:r>
      <w:r w:rsidR="004D7FAE" w:rsidRPr="00B708AF">
        <w:rPr>
          <w:rFonts w:ascii="Simplified Arabic" w:eastAsia="Calibri" w:hAnsi="Simplified Arabic" w:cs="Traditional Arabic" w:hint="cs"/>
          <w:color w:val="000000" w:themeColor="text1"/>
          <w:sz w:val="36"/>
          <w:szCs w:val="36"/>
          <w:rtl/>
        </w:rPr>
        <w:t xml:space="preserve"> , </w:t>
      </w:r>
      <w:r w:rsidRPr="00B708AF">
        <w:rPr>
          <w:rFonts w:ascii="Simplified Arabic" w:eastAsia="Calibri" w:hAnsi="Simplified Arabic" w:cs="Traditional Arabic" w:hint="cs"/>
          <w:color w:val="000000" w:themeColor="text1"/>
          <w:sz w:val="36"/>
          <w:szCs w:val="36"/>
          <w:rtl/>
          <w:lang w:bidi="ar-EG"/>
        </w:rPr>
        <w:t xml:space="preserve">و </w:t>
      </w:r>
      <w:r w:rsidRPr="00B708AF">
        <w:rPr>
          <w:rFonts w:ascii="Simplified Arabic" w:eastAsia="Calibri" w:hAnsi="Simplified Arabic" w:cs="Traditional Arabic" w:hint="cs"/>
          <w:color w:val="000000" w:themeColor="text1"/>
          <w:sz w:val="36"/>
          <w:szCs w:val="36"/>
          <w:rtl/>
        </w:rPr>
        <w:t>بحث ( محمد عمر سرحان 2016 م )</w:t>
      </w:r>
      <w:r w:rsidR="004D7FAE"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 و بحث</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 فاطمة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صلاح</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أبو</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سريع</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إسماعيل</w:t>
      </w:r>
      <w:r w:rsidRPr="00B708AF">
        <w:rPr>
          <w:rFonts w:ascii="Simplified Arabic" w:eastAsia="Calibri" w:hAnsi="Simplified Arabic" w:cs="Traditional Arabic"/>
          <w:color w:val="000000" w:themeColor="text1"/>
          <w:sz w:val="36"/>
          <w:szCs w:val="36"/>
          <w:rtl/>
        </w:rPr>
        <w:t xml:space="preserve"> 2016</w:t>
      </w:r>
      <w:r w:rsidRPr="00B708AF">
        <w:rPr>
          <w:rFonts w:ascii="Simplified Arabic" w:eastAsia="Calibri" w:hAnsi="Simplified Arabic" w:cs="Traditional Arabic" w:hint="cs"/>
          <w:color w:val="000000" w:themeColor="text1"/>
          <w:sz w:val="36"/>
          <w:szCs w:val="36"/>
          <w:rtl/>
        </w:rPr>
        <w:t xml:space="preserve"> م </w:t>
      </w:r>
      <w:r w:rsidRPr="00B708AF">
        <w:rPr>
          <w:rFonts w:ascii="Simplified Arabic" w:eastAsia="Calibri" w:hAnsi="Simplified Arabic" w:cs="Traditional Arabic"/>
          <w:color w:val="000000" w:themeColor="text1"/>
          <w:sz w:val="36"/>
          <w:szCs w:val="36"/>
          <w:rtl/>
        </w:rPr>
        <w:t>)</w:t>
      </w:r>
      <w:r w:rsidRPr="00B708AF">
        <w:rPr>
          <w:rFonts w:ascii="Simplified Arabic" w:eastAsia="Calibri" w:hAnsi="Simplified Arabic" w:cs="Traditional Arabic" w:hint="cs"/>
          <w:color w:val="000000" w:themeColor="text1"/>
          <w:sz w:val="36"/>
          <w:szCs w:val="36"/>
          <w:rtl/>
        </w:rPr>
        <w:t xml:space="preserve"> </w:t>
      </w:r>
      <w:r w:rsidR="0054472F" w:rsidRPr="00B708AF">
        <w:rPr>
          <w:rFonts w:ascii="Simplified Arabic" w:eastAsia="Calibri" w:hAnsi="Simplified Arabic" w:cs="Traditional Arabic" w:hint="cs"/>
          <w:color w:val="000000" w:themeColor="text1"/>
          <w:sz w:val="36"/>
          <w:szCs w:val="36"/>
          <w:rtl/>
        </w:rPr>
        <w:t>,</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lang w:bidi="ar-EG"/>
        </w:rPr>
        <w:t xml:space="preserve">و </w:t>
      </w:r>
      <w:r w:rsidRPr="00B708AF">
        <w:rPr>
          <w:rFonts w:ascii="Simplified Arabic" w:eastAsia="Calibri" w:hAnsi="Simplified Arabic" w:cs="Traditional Arabic" w:hint="cs"/>
          <w:color w:val="000000" w:themeColor="text1"/>
          <w:sz w:val="36"/>
          <w:szCs w:val="36"/>
          <w:rtl/>
        </w:rPr>
        <w:t>دراسة</w:t>
      </w:r>
      <w:r w:rsidRPr="00B708AF">
        <w:rPr>
          <w:rFonts w:ascii="Simplified Arabic" w:eastAsia="Calibri" w:hAnsi="Simplified Arabic" w:cs="Traditional Arabic" w:hint="cs"/>
          <w:color w:val="000000" w:themeColor="text1"/>
          <w:sz w:val="36"/>
          <w:szCs w:val="36"/>
          <w:rtl/>
          <w:lang w:bidi="ar-EG"/>
        </w:rPr>
        <w:t xml:space="preserve"> ( جمباري , و</w:t>
      </w:r>
      <w:r w:rsidR="00C011F1"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اوبيلودان</w:t>
      </w:r>
      <w:r w:rsidRPr="00B708AF">
        <w:rPr>
          <w:rFonts w:ascii="Times New Roman" w:eastAsia="Calibri" w:hAnsi="Times New Roman" w:cs="Times New Roman"/>
          <w:color w:val="000000" w:themeColor="text1"/>
          <w:sz w:val="32"/>
          <w:szCs w:val="32"/>
          <w:lang w:bidi="ar-EG"/>
        </w:rPr>
        <w:t>Gambari</w:t>
      </w:r>
      <w:r w:rsidR="00064ED4" w:rsidRPr="00B708AF">
        <w:rPr>
          <w:rFonts w:ascii="Times New Roman" w:eastAsia="Calibri" w:hAnsi="Times New Roman" w:cs="Times New Roman"/>
          <w:color w:val="000000" w:themeColor="text1"/>
          <w:sz w:val="32"/>
          <w:szCs w:val="32"/>
          <w:lang w:bidi="ar-EG"/>
        </w:rPr>
        <w:t xml:space="preserve"> </w:t>
      </w:r>
      <w:r w:rsidRPr="00B708AF">
        <w:rPr>
          <w:rFonts w:ascii="Times New Roman" w:eastAsia="Calibri" w:hAnsi="Times New Roman" w:cs="Times New Roman"/>
          <w:color w:val="000000" w:themeColor="text1"/>
          <w:sz w:val="32"/>
          <w:szCs w:val="32"/>
          <w:lang w:bidi="ar-EG"/>
        </w:rPr>
        <w:t>, A</w:t>
      </w:r>
      <w:r w:rsidR="00064ED4" w:rsidRPr="00B708AF">
        <w:rPr>
          <w:rFonts w:ascii="Times New Roman" w:eastAsia="Calibri" w:hAnsi="Times New Roman" w:cs="Times New Roman"/>
          <w:color w:val="000000" w:themeColor="text1"/>
          <w:sz w:val="32"/>
          <w:szCs w:val="32"/>
          <w:lang w:bidi="ar-EG"/>
        </w:rPr>
        <w:t xml:space="preserve"> </w:t>
      </w:r>
      <w:r w:rsidRPr="00B708AF">
        <w:rPr>
          <w:rFonts w:ascii="Times New Roman" w:eastAsia="Calibri" w:hAnsi="Times New Roman" w:cs="Times New Roman"/>
          <w:color w:val="000000" w:themeColor="text1"/>
          <w:sz w:val="32"/>
          <w:szCs w:val="32"/>
          <w:lang w:bidi="ar-EG"/>
        </w:rPr>
        <w:t>.</w:t>
      </w:r>
      <w:r w:rsidR="00064ED4" w:rsidRPr="00B708AF">
        <w:rPr>
          <w:rFonts w:ascii="Times New Roman" w:eastAsia="Calibri" w:hAnsi="Times New Roman" w:cs="Times New Roman"/>
          <w:color w:val="000000" w:themeColor="text1"/>
          <w:sz w:val="32"/>
          <w:szCs w:val="32"/>
          <w:lang w:bidi="ar-EG"/>
        </w:rPr>
        <w:t xml:space="preserve"> </w:t>
      </w:r>
      <w:r w:rsidRPr="00B708AF">
        <w:rPr>
          <w:rFonts w:ascii="Times New Roman" w:eastAsia="Calibri" w:hAnsi="Times New Roman" w:cs="Times New Roman"/>
          <w:color w:val="000000" w:themeColor="text1"/>
          <w:sz w:val="32"/>
          <w:szCs w:val="32"/>
          <w:lang w:bidi="ar-EG"/>
        </w:rPr>
        <w:t>, Obielodan</w:t>
      </w:r>
      <w:r w:rsidR="00064ED4" w:rsidRPr="00B708AF">
        <w:rPr>
          <w:rFonts w:ascii="Times New Roman" w:eastAsia="Calibri" w:hAnsi="Times New Roman" w:cs="Times New Roman"/>
          <w:color w:val="000000" w:themeColor="text1"/>
          <w:sz w:val="32"/>
          <w:szCs w:val="32"/>
          <w:lang w:bidi="ar-EG"/>
        </w:rPr>
        <w:t xml:space="preserve"> </w:t>
      </w:r>
      <w:r w:rsidRPr="00B708AF">
        <w:rPr>
          <w:rFonts w:ascii="Times New Roman" w:eastAsia="Calibri" w:hAnsi="Times New Roman" w:cs="Times New Roman"/>
          <w:color w:val="000000" w:themeColor="text1"/>
          <w:sz w:val="32"/>
          <w:szCs w:val="32"/>
          <w:lang w:bidi="ar-EG"/>
        </w:rPr>
        <w:t>, O</w:t>
      </w:r>
      <w:r w:rsidR="00064ED4" w:rsidRPr="00B708AF">
        <w:rPr>
          <w:rFonts w:ascii="Times New Roman" w:eastAsia="Calibri" w:hAnsi="Times New Roman" w:cs="Times New Roman"/>
          <w:color w:val="000000" w:themeColor="text1"/>
          <w:sz w:val="32"/>
          <w:szCs w:val="32"/>
          <w:lang w:bidi="ar-EG"/>
        </w:rPr>
        <w:t xml:space="preserve"> </w:t>
      </w:r>
      <w:r w:rsidRPr="00B708AF">
        <w:rPr>
          <w:rFonts w:ascii="Times New Roman" w:eastAsia="Calibri" w:hAnsi="Times New Roman" w:cs="Times New Roman"/>
          <w:color w:val="000000" w:themeColor="text1"/>
          <w:sz w:val="32"/>
          <w:szCs w:val="32"/>
          <w:lang w:bidi="ar-EG"/>
        </w:rPr>
        <w:t>, 2017</w:t>
      </w:r>
      <w:r w:rsidRPr="00B708AF">
        <w:rPr>
          <w:rFonts w:ascii="Times New Roman" w:eastAsia="Calibri" w:hAnsi="Times New Roman" w:cs="Times New Roman" w:hint="cs"/>
          <w:color w:val="000000" w:themeColor="text1"/>
          <w:sz w:val="32"/>
          <w:szCs w:val="32"/>
          <w:rtl/>
          <w:lang w:bidi="ar-EG"/>
        </w:rPr>
        <w:t xml:space="preserve"> ) </w:t>
      </w:r>
      <w:r w:rsidRPr="00B708AF">
        <w:rPr>
          <w:rFonts w:ascii="Times New Roman" w:eastAsia="Calibri" w:hAnsi="Times New Roman" w:cs="Times New Roman"/>
          <w:color w:val="000000" w:themeColor="text1"/>
          <w:sz w:val="32"/>
          <w:szCs w:val="32"/>
          <w:rtl/>
          <w:lang w:bidi="ar-EG"/>
        </w:rPr>
        <w:t>.</w:t>
      </w:r>
    </w:p>
    <w:p w:rsidR="008D2D8A" w:rsidRPr="00B708AF" w:rsidRDefault="008D2D8A" w:rsidP="006C2D68">
      <w:pPr>
        <w:numPr>
          <w:ilvl w:val="0"/>
          <w:numId w:val="37"/>
        </w:numPr>
        <w:tabs>
          <w:tab w:val="left" w:pos="282"/>
        </w:tabs>
        <w:spacing w:after="0" w:line="240" w:lineRule="auto"/>
        <w:ind w:left="282"/>
        <w:jc w:val="both"/>
        <w:rPr>
          <w:rFonts w:ascii="Simplified Arabic" w:eastAsia="Calibri" w:hAnsi="Simplified Arabic" w:cs="Traditional Arabic"/>
          <w:color w:val="000000" w:themeColor="text1"/>
          <w:sz w:val="36"/>
          <w:szCs w:val="36"/>
          <w:lang w:bidi="ar-EG"/>
        </w:rPr>
      </w:pPr>
      <w:r w:rsidRPr="00B708AF">
        <w:rPr>
          <w:rFonts w:ascii="Simplified Arabic" w:eastAsia="Calibri" w:hAnsi="Simplified Arabic" w:cs="Traditional Arabic" w:hint="cs"/>
          <w:color w:val="000000" w:themeColor="text1"/>
          <w:sz w:val="36"/>
          <w:szCs w:val="36"/>
          <w:rtl/>
          <w:lang w:bidi="ar-EG"/>
        </w:rPr>
        <w:t>بعض</w:t>
      </w:r>
      <w:r w:rsidRPr="00B708AF">
        <w:rPr>
          <w:rFonts w:ascii="Simplified Arabic" w:eastAsia="Calibri" w:hAnsi="Simplified Arabic" w:cs="Traditional Arabic"/>
          <w:color w:val="000000" w:themeColor="text1"/>
          <w:sz w:val="36"/>
          <w:szCs w:val="36"/>
          <w:rtl/>
          <w:lang w:bidi="ar-EG"/>
        </w:rPr>
        <w:t xml:space="preserve"> الدراسات </w:t>
      </w:r>
      <w:r w:rsidRPr="00B708AF">
        <w:rPr>
          <w:rFonts w:ascii="Simplified Arabic" w:eastAsia="Calibri" w:hAnsi="Simplified Arabic" w:cs="Traditional Arabic" w:hint="cs"/>
          <w:color w:val="000000" w:themeColor="text1"/>
          <w:sz w:val="36"/>
          <w:szCs w:val="36"/>
          <w:rtl/>
          <w:lang w:bidi="ar-EG"/>
        </w:rPr>
        <w:t xml:space="preserve">و البحوث </w:t>
      </w:r>
      <w:r w:rsidRPr="00B708AF">
        <w:rPr>
          <w:rFonts w:ascii="Simplified Arabic" w:eastAsia="Calibri" w:hAnsi="Simplified Arabic" w:cs="Traditional Arabic"/>
          <w:color w:val="000000" w:themeColor="text1"/>
          <w:sz w:val="36"/>
          <w:szCs w:val="36"/>
          <w:rtl/>
          <w:lang w:bidi="ar-EG"/>
        </w:rPr>
        <w:t>السابقة</w:t>
      </w:r>
      <w:r w:rsidRPr="00B708AF">
        <w:rPr>
          <w:rFonts w:ascii="Simplified Arabic" w:eastAsia="Calibri" w:hAnsi="Simplified Arabic" w:cs="Traditional Arabic" w:hint="cs"/>
          <w:color w:val="000000" w:themeColor="text1"/>
          <w:sz w:val="36"/>
          <w:szCs w:val="36"/>
          <w:rtl/>
          <w:lang w:bidi="ar-EG"/>
        </w:rPr>
        <w:t xml:space="preserve"> هدفت إلى التعرف على معوقات المعامل الافتراضية </w:t>
      </w:r>
      <w:r w:rsidR="00172ED5"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و</w:t>
      </w:r>
      <w:r w:rsidR="00172ED5"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 xml:space="preserve">محاولة مواجهتها , و من هذه الدراسات و البحوث </w:t>
      </w:r>
      <w:r w:rsidR="004B37FD" w:rsidRPr="00B708AF">
        <w:rPr>
          <w:rFonts w:ascii="Simplified Arabic" w:eastAsia="Calibri" w:hAnsi="Simplified Arabic" w:cs="Traditional Arabic" w:hint="cs"/>
          <w:color w:val="000000" w:themeColor="text1"/>
          <w:sz w:val="36"/>
          <w:szCs w:val="36"/>
          <w:rtl/>
          <w:lang w:bidi="ar-EG"/>
        </w:rPr>
        <w:t xml:space="preserve">السابقة </w:t>
      </w:r>
      <w:r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rPr>
        <w:t>دراسة</w:t>
      </w:r>
      <w:r w:rsidRPr="00B708AF">
        <w:rPr>
          <w:rFonts w:ascii="Simplified Arabic" w:eastAsia="Calibri" w:hAnsi="Simplified Arabic" w:cs="Traditional Arabic"/>
          <w:b/>
          <w:bCs/>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color w:val="000000" w:themeColor="text1"/>
          <w:sz w:val="36"/>
          <w:szCs w:val="36"/>
          <w:rtl/>
        </w:rPr>
        <w:t>حسن فتحي عبد الملك</w:t>
      </w:r>
      <w:r w:rsidR="0067069B"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صبان</w:t>
      </w:r>
      <w:r w:rsidR="0067069B"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w:t>
      </w:r>
      <w:r w:rsidRPr="00B708AF">
        <w:rPr>
          <w:rFonts w:ascii="Simplified Arabic" w:eastAsia="Calibri" w:hAnsi="Simplified Arabic" w:cs="Traditional Arabic"/>
          <w:color w:val="000000" w:themeColor="text1"/>
          <w:sz w:val="36"/>
          <w:szCs w:val="36"/>
          <w:rtl/>
        </w:rPr>
        <w:t xml:space="preserve"> 1432</w:t>
      </w:r>
      <w:r w:rsidRPr="00B708AF">
        <w:rPr>
          <w:rFonts w:ascii="Simplified Arabic" w:eastAsia="Calibri" w:hAnsi="Simplified Arabic" w:cs="Traditional Arabic" w:hint="cs"/>
          <w:color w:val="000000" w:themeColor="text1"/>
          <w:sz w:val="36"/>
          <w:szCs w:val="36"/>
          <w:rtl/>
        </w:rPr>
        <w:t xml:space="preserve"> هـ </w:t>
      </w:r>
      <w:r w:rsidRPr="00B708AF">
        <w:rPr>
          <w:rFonts w:ascii="Simplified Arabic" w:eastAsia="Calibri" w:hAnsi="Simplified Arabic" w:cs="Traditional Arabic"/>
          <w:color w:val="000000" w:themeColor="text1"/>
          <w:sz w:val="36"/>
          <w:szCs w:val="36"/>
          <w:rtl/>
        </w:rPr>
        <w:t>)</w:t>
      </w:r>
      <w:r w:rsidRPr="00B708AF">
        <w:rPr>
          <w:rFonts w:ascii="Simplified Arabic" w:eastAsia="Calibri" w:hAnsi="Simplified Arabic" w:cs="Traditional Arabic" w:hint="cs"/>
          <w:color w:val="000000" w:themeColor="text1"/>
          <w:sz w:val="36"/>
          <w:szCs w:val="36"/>
          <w:rtl/>
        </w:rPr>
        <w:t xml:space="preserve"> , و دراسة ( ماجد الطويرقي , </w:t>
      </w:r>
      <w:r w:rsidRPr="00B708AF">
        <w:rPr>
          <w:rFonts w:ascii="Simplified Arabic" w:eastAsia="Calibri" w:hAnsi="Simplified Arabic" w:cs="Traditional Arabic"/>
          <w:color w:val="000000" w:themeColor="text1"/>
          <w:sz w:val="36"/>
          <w:szCs w:val="36"/>
          <w:rtl/>
        </w:rPr>
        <w:t>1435</w:t>
      </w:r>
      <w:r w:rsidRPr="00B708AF">
        <w:rPr>
          <w:rFonts w:ascii="Simplified Arabic" w:eastAsia="Calibri" w:hAnsi="Simplified Arabic" w:cs="Traditional Arabic" w:hint="cs"/>
          <w:color w:val="000000" w:themeColor="text1"/>
          <w:sz w:val="36"/>
          <w:szCs w:val="36"/>
          <w:rtl/>
        </w:rPr>
        <w:t xml:space="preserve"> هـ </w:t>
      </w:r>
      <w:r w:rsidRPr="00B708AF">
        <w:rPr>
          <w:rFonts w:ascii="Simplified Arabic" w:eastAsia="Calibri" w:hAnsi="Simplified Arabic" w:cs="Traditional Arabic"/>
          <w:color w:val="000000" w:themeColor="text1"/>
          <w:sz w:val="36"/>
          <w:szCs w:val="36"/>
          <w:rtl/>
        </w:rPr>
        <w:t>)</w:t>
      </w:r>
      <w:r w:rsidRPr="00B708AF">
        <w:rPr>
          <w:rFonts w:ascii="Simplified Arabic" w:eastAsia="Calibri" w:hAnsi="Simplified Arabic" w:cs="Traditional Arabic" w:hint="cs"/>
          <w:color w:val="000000" w:themeColor="text1"/>
          <w:sz w:val="36"/>
          <w:szCs w:val="36"/>
          <w:rtl/>
          <w:lang w:bidi="ar-EG"/>
        </w:rPr>
        <w:t xml:space="preserve"> , و دراسة</w:t>
      </w:r>
      <w:r w:rsidRPr="00B708AF">
        <w:rPr>
          <w:rFonts w:ascii="Simplified Arabic" w:eastAsia="Calibri" w:hAnsi="Simplified Arabic" w:cs="Traditional Arabic"/>
          <w:color w:val="000000" w:themeColor="text1"/>
          <w:sz w:val="36"/>
          <w:szCs w:val="36"/>
          <w:rtl/>
        </w:rPr>
        <w:t xml:space="preserve"> </w:t>
      </w:r>
      <w:r w:rsidR="007935F8"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color w:val="000000" w:themeColor="text1"/>
          <w:sz w:val="36"/>
          <w:szCs w:val="36"/>
          <w:rtl/>
        </w:rPr>
        <w:t>إبراهيم عبد</w:t>
      </w:r>
      <w:r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color w:val="000000" w:themeColor="text1"/>
          <w:sz w:val="36"/>
          <w:szCs w:val="36"/>
          <w:rtl/>
        </w:rPr>
        <w:t>ا</w:t>
      </w:r>
      <w:r w:rsidRPr="00B708AF">
        <w:rPr>
          <w:rFonts w:ascii="Simplified Arabic" w:eastAsia="Calibri" w:hAnsi="Simplified Arabic" w:cs="Traditional Arabic" w:hint="cs"/>
          <w:color w:val="000000" w:themeColor="text1"/>
          <w:sz w:val="36"/>
          <w:szCs w:val="36"/>
          <w:rtl/>
        </w:rPr>
        <w:t>لل</w:t>
      </w:r>
      <w:r w:rsidRPr="00B708AF">
        <w:rPr>
          <w:rFonts w:ascii="Simplified Arabic" w:eastAsia="Calibri" w:hAnsi="Simplified Arabic" w:cs="Traditional Arabic"/>
          <w:color w:val="000000" w:themeColor="text1"/>
          <w:sz w:val="36"/>
          <w:szCs w:val="36"/>
          <w:rtl/>
        </w:rPr>
        <w:t>ه</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البلطان ,</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color w:val="000000" w:themeColor="text1"/>
          <w:sz w:val="36"/>
          <w:szCs w:val="36"/>
          <w:rtl/>
        </w:rPr>
        <w:t>2011</w:t>
      </w:r>
      <w:r w:rsidRPr="00B708AF">
        <w:rPr>
          <w:rFonts w:ascii="Simplified Arabic" w:eastAsia="Calibri" w:hAnsi="Simplified Arabic" w:cs="Traditional Arabic" w:hint="cs"/>
          <w:color w:val="000000" w:themeColor="text1"/>
          <w:sz w:val="36"/>
          <w:szCs w:val="36"/>
          <w:rtl/>
        </w:rPr>
        <w:t xml:space="preserve"> م ) .</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المحور الثاني : دراسات</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و بحوث سابقة تناولت</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الأثر</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على</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تحصيل</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الطلاب</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في</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العلوم</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الطبيعية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w:t>
      </w:r>
      <w:r w:rsidRPr="00B708AF">
        <w:rPr>
          <w:rFonts w:ascii="Calibri" w:eastAsia="Calibri" w:hAnsi="Calibri" w:cs="Traditional Arabic"/>
          <w:b/>
          <w:bCs/>
          <w:color w:val="000000" w:themeColor="text1"/>
          <w:sz w:val="36"/>
          <w:szCs w:val="36"/>
          <w:rtl/>
        </w:rPr>
        <w:t xml:space="preserve">  </w:t>
      </w:r>
    </w:p>
    <w:p w:rsidR="008D2D8A" w:rsidRPr="00B708AF" w:rsidRDefault="008D2D8A" w:rsidP="008D2D8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فيه تناول الباحث الدراسات و البحوث السابقة العربية و الأجنبية التالية :</w:t>
      </w:r>
    </w:p>
    <w:p w:rsidR="008D2D8A" w:rsidRPr="00B708AF" w:rsidRDefault="008D2D8A" w:rsidP="006C2D68">
      <w:pPr>
        <w:numPr>
          <w:ilvl w:val="0"/>
          <w:numId w:val="35"/>
        </w:numPr>
        <w:spacing w:after="0" w:line="240" w:lineRule="auto"/>
        <w:ind w:left="22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دراسة</w:t>
      </w:r>
      <w:r w:rsidRPr="00B708AF">
        <w:rPr>
          <w:rFonts w:ascii="Calibri" w:eastAsia="Calibri" w:hAnsi="Calibri" w:cs="Traditional Arabic"/>
          <w:b/>
          <w:bCs/>
          <w:color w:val="000000" w:themeColor="text1"/>
          <w:sz w:val="36"/>
          <w:szCs w:val="36"/>
          <w:rtl/>
        </w:rPr>
        <w:t xml:space="preserve"> هديل أح</w:t>
      </w:r>
      <w:r w:rsidRPr="00B708AF">
        <w:rPr>
          <w:rFonts w:ascii="Calibri" w:eastAsia="Calibri" w:hAnsi="Calibri" w:cs="Traditional Arabic" w:hint="cs"/>
          <w:b/>
          <w:bCs/>
          <w:color w:val="000000" w:themeColor="text1"/>
          <w:sz w:val="36"/>
          <w:szCs w:val="36"/>
          <w:rtl/>
        </w:rPr>
        <w:t>م</w:t>
      </w:r>
      <w:r w:rsidRPr="00B708AF">
        <w:rPr>
          <w:rFonts w:ascii="Calibri" w:eastAsia="Calibri" w:hAnsi="Calibri" w:cs="Traditional Arabic"/>
          <w:b/>
          <w:bCs/>
          <w:color w:val="000000" w:themeColor="text1"/>
          <w:sz w:val="36"/>
          <w:szCs w:val="36"/>
          <w:rtl/>
        </w:rPr>
        <w:t>د إب</w:t>
      </w:r>
      <w:r w:rsidRPr="00B708AF">
        <w:rPr>
          <w:rFonts w:ascii="Calibri" w:eastAsia="Calibri" w:hAnsi="Calibri" w:cs="Traditional Arabic" w:hint="cs"/>
          <w:b/>
          <w:bCs/>
          <w:color w:val="000000" w:themeColor="text1"/>
          <w:sz w:val="36"/>
          <w:szCs w:val="36"/>
          <w:rtl/>
        </w:rPr>
        <w:t>ر</w:t>
      </w:r>
      <w:r w:rsidRPr="00B708AF">
        <w:rPr>
          <w:rFonts w:ascii="Calibri" w:eastAsia="Calibri" w:hAnsi="Calibri" w:cs="Traditional Arabic"/>
          <w:b/>
          <w:bCs/>
          <w:color w:val="000000" w:themeColor="text1"/>
          <w:sz w:val="36"/>
          <w:szCs w:val="36"/>
          <w:rtl/>
        </w:rPr>
        <w:t>اهي</w:t>
      </w:r>
      <w:r w:rsidRPr="00B708AF">
        <w:rPr>
          <w:rFonts w:ascii="Calibri" w:eastAsia="Calibri" w:hAnsi="Calibri" w:cs="Traditional Arabic" w:hint="cs"/>
          <w:b/>
          <w:bCs/>
          <w:color w:val="000000" w:themeColor="text1"/>
          <w:sz w:val="36"/>
          <w:szCs w:val="36"/>
          <w:rtl/>
        </w:rPr>
        <w:t>م وقاد</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b/>
          <w:bCs/>
          <w:color w:val="000000" w:themeColor="text1"/>
          <w:sz w:val="36"/>
          <w:szCs w:val="36"/>
          <w:rtl/>
        </w:rPr>
        <w:t>2009</w:t>
      </w:r>
      <w:r w:rsidRPr="00B708AF">
        <w:rPr>
          <w:rFonts w:ascii="Calibri" w:eastAsia="Calibri" w:hAnsi="Calibri" w:cs="Traditional Arabic" w:hint="cs"/>
          <w:b/>
          <w:bCs/>
          <w:color w:val="000000" w:themeColor="text1"/>
          <w:sz w:val="36"/>
          <w:szCs w:val="36"/>
          <w:rtl/>
        </w:rPr>
        <w:t xml:space="preserve"> م </w:t>
      </w:r>
      <w:r w:rsidRPr="00B708AF">
        <w:rPr>
          <w:rFonts w:ascii="Calibri" w:eastAsia="Calibri" w:hAnsi="Calibri" w:cs="Traditional Arabic"/>
          <w:b/>
          <w:bCs/>
          <w:color w:val="000000" w:themeColor="text1"/>
          <w:sz w:val="36"/>
          <w:szCs w:val="36"/>
          <w:rtl/>
        </w:rPr>
        <w:t>)</w:t>
      </w:r>
      <w:r w:rsidRPr="00B708AF">
        <w:rPr>
          <w:rFonts w:ascii="Calibri" w:eastAsia="Calibri" w:hAnsi="Calibri" w:cs="Traditional Arabic" w:hint="cs"/>
          <w:b/>
          <w:bCs/>
          <w:color w:val="000000" w:themeColor="text1"/>
          <w:sz w:val="36"/>
          <w:szCs w:val="36"/>
          <w:rtl/>
        </w:rPr>
        <w:t xml:space="preserve"> . </w:t>
      </w:r>
      <w:r w:rsidR="004F15B6" w:rsidRPr="00B708AF">
        <w:rPr>
          <w:rFonts w:ascii="Calibri" w:eastAsia="Calibri" w:hAnsi="Calibri" w:cs="Traditional Arabic" w:hint="cs"/>
          <w:color w:val="000000" w:themeColor="text1"/>
          <w:sz w:val="36"/>
          <w:szCs w:val="36"/>
          <w:u w:val="dash"/>
          <w:rtl/>
        </w:rPr>
        <w:t xml:space="preserve">و عنوانها: </w:t>
      </w:r>
      <w:r w:rsidR="007C58C4" w:rsidRPr="00B708AF">
        <w:rPr>
          <w:rFonts w:ascii="Calibri" w:eastAsia="Calibri" w:hAnsi="Calibri" w:cs="Traditional Arabic"/>
          <w:color w:val="000000" w:themeColor="text1"/>
          <w:sz w:val="36"/>
          <w:szCs w:val="36"/>
          <w:u w:val="dash"/>
          <w:rtl/>
        </w:rPr>
        <w:t>فاعلية استخدا</w:t>
      </w:r>
      <w:r w:rsidR="007C58C4" w:rsidRPr="00B708AF">
        <w:rPr>
          <w:rFonts w:ascii="Calibri" w:eastAsia="Calibri" w:hAnsi="Calibri" w:cs="Traditional Arabic" w:hint="cs"/>
          <w:color w:val="000000" w:themeColor="text1"/>
          <w:sz w:val="36"/>
          <w:szCs w:val="36"/>
          <w:u w:val="dash"/>
          <w:rtl/>
        </w:rPr>
        <w:t>م ال</w:t>
      </w:r>
      <w:r w:rsidR="007C58C4" w:rsidRPr="00B708AF">
        <w:rPr>
          <w:rFonts w:ascii="Calibri" w:eastAsia="Calibri" w:hAnsi="Calibri" w:cs="Traditional Arabic"/>
          <w:color w:val="000000" w:themeColor="text1"/>
          <w:sz w:val="36"/>
          <w:szCs w:val="36"/>
          <w:u w:val="dash"/>
          <w:rtl/>
        </w:rPr>
        <w:t>خ</w:t>
      </w:r>
      <w:r w:rsidR="007C58C4" w:rsidRPr="00B708AF">
        <w:rPr>
          <w:rFonts w:ascii="Calibri" w:eastAsia="Calibri" w:hAnsi="Calibri" w:cs="Traditional Arabic" w:hint="cs"/>
          <w:color w:val="000000" w:themeColor="text1"/>
          <w:sz w:val="36"/>
          <w:szCs w:val="36"/>
          <w:u w:val="dash"/>
          <w:rtl/>
        </w:rPr>
        <w:t>ر</w:t>
      </w:r>
      <w:r w:rsidR="007C58C4" w:rsidRPr="00B708AF">
        <w:rPr>
          <w:rFonts w:ascii="Calibri" w:eastAsia="Calibri" w:hAnsi="Calibri" w:cs="Traditional Arabic"/>
          <w:color w:val="000000" w:themeColor="text1"/>
          <w:sz w:val="36"/>
          <w:szCs w:val="36"/>
          <w:u w:val="dash"/>
          <w:rtl/>
        </w:rPr>
        <w:t>ائط الذه</w:t>
      </w:r>
      <w:r w:rsidR="007C58C4" w:rsidRPr="00B708AF">
        <w:rPr>
          <w:rFonts w:ascii="Calibri" w:eastAsia="Calibri" w:hAnsi="Calibri" w:cs="Traditional Arabic" w:hint="cs"/>
          <w:color w:val="000000" w:themeColor="text1"/>
          <w:sz w:val="36"/>
          <w:szCs w:val="36"/>
          <w:u w:val="dash"/>
          <w:rtl/>
        </w:rPr>
        <w:t>ن</w:t>
      </w:r>
      <w:r w:rsidR="007C58C4" w:rsidRPr="00B708AF">
        <w:rPr>
          <w:rFonts w:ascii="Calibri" w:eastAsia="Calibri" w:hAnsi="Calibri" w:cs="Traditional Arabic"/>
          <w:color w:val="000000" w:themeColor="text1"/>
          <w:sz w:val="36"/>
          <w:szCs w:val="36"/>
          <w:u w:val="dash"/>
          <w:rtl/>
        </w:rPr>
        <w:t>ية على</w:t>
      </w:r>
      <w:r w:rsidR="007C58C4" w:rsidRPr="00B708AF">
        <w:rPr>
          <w:rFonts w:ascii="Calibri" w:eastAsia="Calibri" w:hAnsi="Calibri" w:cs="Traditional Arabic" w:hint="cs"/>
          <w:color w:val="000000" w:themeColor="text1"/>
          <w:sz w:val="36"/>
          <w:szCs w:val="36"/>
          <w:u w:val="dash"/>
          <w:rtl/>
        </w:rPr>
        <w:t xml:space="preserve"> </w:t>
      </w:r>
      <w:r w:rsidR="007C58C4" w:rsidRPr="00B708AF">
        <w:rPr>
          <w:rFonts w:ascii="Calibri" w:eastAsia="Calibri" w:hAnsi="Calibri" w:cs="Traditional Arabic"/>
          <w:color w:val="000000" w:themeColor="text1"/>
          <w:sz w:val="36"/>
          <w:szCs w:val="36"/>
          <w:u w:val="dash"/>
          <w:rtl/>
        </w:rPr>
        <w:t>ت</w:t>
      </w:r>
      <w:r w:rsidR="007C58C4" w:rsidRPr="00B708AF">
        <w:rPr>
          <w:rFonts w:ascii="Calibri" w:eastAsia="Calibri" w:hAnsi="Calibri" w:cs="Traditional Arabic" w:hint="cs"/>
          <w:color w:val="000000" w:themeColor="text1"/>
          <w:sz w:val="36"/>
          <w:szCs w:val="36"/>
          <w:u w:val="dash"/>
          <w:rtl/>
        </w:rPr>
        <w:t>ح</w:t>
      </w:r>
      <w:r w:rsidR="007C58C4" w:rsidRPr="00B708AF">
        <w:rPr>
          <w:rFonts w:ascii="Calibri" w:eastAsia="Calibri" w:hAnsi="Calibri" w:cs="Traditional Arabic"/>
          <w:color w:val="000000" w:themeColor="text1"/>
          <w:sz w:val="36"/>
          <w:szCs w:val="36"/>
          <w:u w:val="dash"/>
          <w:rtl/>
        </w:rPr>
        <w:t>صيل بعض</w:t>
      </w:r>
      <w:r w:rsidR="007C58C4" w:rsidRPr="00B708AF">
        <w:rPr>
          <w:rFonts w:ascii="Calibri" w:eastAsia="Calibri" w:hAnsi="Calibri" w:cs="Traditional Arabic" w:hint="cs"/>
          <w:color w:val="000000" w:themeColor="text1"/>
          <w:sz w:val="36"/>
          <w:szCs w:val="36"/>
          <w:u w:val="dash"/>
          <w:rtl/>
        </w:rPr>
        <w:t xml:space="preserve"> </w:t>
      </w:r>
      <w:r w:rsidR="007C58C4" w:rsidRPr="00B708AF">
        <w:rPr>
          <w:rFonts w:ascii="Calibri" w:eastAsia="Calibri" w:hAnsi="Calibri" w:cs="Traditional Arabic"/>
          <w:color w:val="000000" w:themeColor="text1"/>
          <w:sz w:val="36"/>
          <w:szCs w:val="36"/>
          <w:u w:val="dash"/>
          <w:rtl/>
        </w:rPr>
        <w:t>موضوعات م</w:t>
      </w:r>
      <w:r w:rsidR="007C58C4" w:rsidRPr="00B708AF">
        <w:rPr>
          <w:rFonts w:ascii="Calibri" w:eastAsia="Calibri" w:hAnsi="Calibri" w:cs="Traditional Arabic" w:hint="cs"/>
          <w:color w:val="000000" w:themeColor="text1"/>
          <w:sz w:val="36"/>
          <w:szCs w:val="36"/>
          <w:u w:val="dash"/>
          <w:rtl/>
        </w:rPr>
        <w:t>قر</w:t>
      </w:r>
      <w:r w:rsidR="007C58C4" w:rsidRPr="00B708AF">
        <w:rPr>
          <w:rFonts w:ascii="Calibri" w:eastAsia="Calibri" w:hAnsi="Calibri" w:cs="Traditional Arabic"/>
          <w:color w:val="000000" w:themeColor="text1"/>
          <w:sz w:val="36"/>
          <w:szCs w:val="36"/>
          <w:u w:val="dash"/>
          <w:rtl/>
        </w:rPr>
        <w:t>ر ا</w:t>
      </w:r>
      <w:r w:rsidR="007C58C4" w:rsidRPr="00B708AF">
        <w:rPr>
          <w:rFonts w:ascii="Calibri" w:eastAsia="Calibri" w:hAnsi="Calibri" w:cs="Traditional Arabic" w:hint="cs"/>
          <w:color w:val="000000" w:themeColor="text1"/>
          <w:sz w:val="36"/>
          <w:szCs w:val="36"/>
          <w:u w:val="dash"/>
          <w:rtl/>
        </w:rPr>
        <w:t>ل</w:t>
      </w:r>
      <w:r w:rsidR="007C58C4" w:rsidRPr="00B708AF">
        <w:rPr>
          <w:rFonts w:ascii="Calibri" w:eastAsia="Calibri" w:hAnsi="Calibri" w:cs="Traditional Arabic"/>
          <w:color w:val="000000" w:themeColor="text1"/>
          <w:sz w:val="36"/>
          <w:szCs w:val="36"/>
          <w:u w:val="dash"/>
          <w:rtl/>
        </w:rPr>
        <w:t>أحياء لطالبات الصف</w:t>
      </w:r>
      <w:r w:rsidR="007C58C4" w:rsidRPr="00B708AF">
        <w:rPr>
          <w:rFonts w:ascii="Calibri" w:eastAsia="Calibri" w:hAnsi="Calibri" w:cs="Traditional Arabic" w:hint="cs"/>
          <w:color w:val="000000" w:themeColor="text1"/>
          <w:sz w:val="36"/>
          <w:szCs w:val="36"/>
          <w:u w:val="dash"/>
          <w:rtl/>
        </w:rPr>
        <w:t xml:space="preserve"> </w:t>
      </w:r>
      <w:r w:rsidR="007C58C4" w:rsidRPr="00B708AF">
        <w:rPr>
          <w:rFonts w:ascii="Calibri" w:eastAsia="Calibri" w:hAnsi="Calibri" w:cs="Traditional Arabic"/>
          <w:color w:val="000000" w:themeColor="text1"/>
          <w:sz w:val="36"/>
          <w:szCs w:val="36"/>
          <w:u w:val="dash"/>
          <w:rtl/>
        </w:rPr>
        <w:t>ا</w:t>
      </w:r>
      <w:r w:rsidR="007C58C4" w:rsidRPr="00B708AF">
        <w:rPr>
          <w:rFonts w:ascii="Calibri" w:eastAsia="Calibri" w:hAnsi="Calibri" w:cs="Traditional Arabic" w:hint="cs"/>
          <w:color w:val="000000" w:themeColor="text1"/>
          <w:sz w:val="36"/>
          <w:szCs w:val="36"/>
          <w:u w:val="dash"/>
          <w:rtl/>
        </w:rPr>
        <w:t>ل</w:t>
      </w:r>
      <w:r w:rsidR="007C58C4" w:rsidRPr="00B708AF">
        <w:rPr>
          <w:rFonts w:ascii="Calibri" w:eastAsia="Calibri" w:hAnsi="Calibri" w:cs="Traditional Arabic"/>
          <w:color w:val="000000" w:themeColor="text1"/>
          <w:sz w:val="36"/>
          <w:szCs w:val="36"/>
          <w:u w:val="dash"/>
          <w:rtl/>
        </w:rPr>
        <w:t>أول ثا</w:t>
      </w:r>
      <w:r w:rsidR="007C58C4" w:rsidRPr="00B708AF">
        <w:rPr>
          <w:rFonts w:ascii="Calibri" w:eastAsia="Calibri" w:hAnsi="Calibri" w:cs="Traditional Arabic" w:hint="cs"/>
          <w:color w:val="000000" w:themeColor="text1"/>
          <w:sz w:val="36"/>
          <w:szCs w:val="36"/>
          <w:u w:val="dash"/>
          <w:rtl/>
        </w:rPr>
        <w:t>ن</w:t>
      </w:r>
      <w:r w:rsidR="007C58C4" w:rsidRPr="00B708AF">
        <w:rPr>
          <w:rFonts w:ascii="Calibri" w:eastAsia="Calibri" w:hAnsi="Calibri" w:cs="Traditional Arabic"/>
          <w:color w:val="000000" w:themeColor="text1"/>
          <w:sz w:val="36"/>
          <w:szCs w:val="36"/>
          <w:u w:val="dash"/>
          <w:rtl/>
        </w:rPr>
        <w:t>وي الكبي</w:t>
      </w:r>
      <w:r w:rsidR="007C58C4" w:rsidRPr="00B708AF">
        <w:rPr>
          <w:rFonts w:ascii="Calibri" w:eastAsia="Calibri" w:hAnsi="Calibri" w:cs="Traditional Arabic" w:hint="cs"/>
          <w:color w:val="000000" w:themeColor="text1"/>
          <w:sz w:val="36"/>
          <w:szCs w:val="36"/>
          <w:u w:val="dash"/>
          <w:rtl/>
        </w:rPr>
        <w:t>ر</w:t>
      </w:r>
      <w:r w:rsidR="007C58C4" w:rsidRPr="00B708AF">
        <w:rPr>
          <w:rFonts w:ascii="Calibri" w:eastAsia="Calibri" w:hAnsi="Calibri" w:cs="Traditional Arabic"/>
          <w:color w:val="000000" w:themeColor="text1"/>
          <w:sz w:val="36"/>
          <w:szCs w:val="36"/>
          <w:u w:val="dash"/>
          <w:rtl/>
        </w:rPr>
        <w:t>ات ب</w:t>
      </w:r>
      <w:r w:rsidR="007C58C4" w:rsidRPr="00B708AF">
        <w:rPr>
          <w:rFonts w:ascii="Calibri" w:eastAsia="Calibri" w:hAnsi="Calibri" w:cs="Traditional Arabic" w:hint="cs"/>
          <w:color w:val="000000" w:themeColor="text1"/>
          <w:sz w:val="36"/>
          <w:szCs w:val="36"/>
          <w:u w:val="dash"/>
          <w:rtl/>
        </w:rPr>
        <w:t>م</w:t>
      </w:r>
      <w:r w:rsidR="007C58C4" w:rsidRPr="00B708AF">
        <w:rPr>
          <w:rFonts w:ascii="Calibri" w:eastAsia="Calibri" w:hAnsi="Calibri" w:cs="Traditional Arabic"/>
          <w:color w:val="000000" w:themeColor="text1"/>
          <w:sz w:val="36"/>
          <w:szCs w:val="36"/>
          <w:u w:val="dash"/>
          <w:rtl/>
        </w:rPr>
        <w:t>دي</w:t>
      </w:r>
      <w:r w:rsidR="007C58C4" w:rsidRPr="00B708AF">
        <w:rPr>
          <w:rFonts w:ascii="Calibri" w:eastAsia="Calibri" w:hAnsi="Calibri" w:cs="Traditional Arabic" w:hint="cs"/>
          <w:color w:val="000000" w:themeColor="text1"/>
          <w:sz w:val="36"/>
          <w:szCs w:val="36"/>
          <w:u w:val="dash"/>
          <w:rtl/>
        </w:rPr>
        <w:t>ن</w:t>
      </w:r>
      <w:r w:rsidR="007C58C4" w:rsidRPr="00B708AF">
        <w:rPr>
          <w:rFonts w:ascii="Calibri" w:eastAsia="Calibri" w:hAnsi="Calibri" w:cs="Traditional Arabic"/>
          <w:color w:val="000000" w:themeColor="text1"/>
          <w:sz w:val="36"/>
          <w:szCs w:val="36"/>
          <w:u w:val="dash"/>
          <w:rtl/>
        </w:rPr>
        <w:t>ة مكة ا</w:t>
      </w:r>
      <w:r w:rsidR="007C58C4" w:rsidRPr="00B708AF">
        <w:rPr>
          <w:rFonts w:ascii="Calibri" w:eastAsia="Calibri" w:hAnsi="Calibri" w:cs="Traditional Arabic" w:hint="cs"/>
          <w:color w:val="000000" w:themeColor="text1"/>
          <w:sz w:val="36"/>
          <w:szCs w:val="36"/>
          <w:u w:val="dash"/>
          <w:rtl/>
        </w:rPr>
        <w:t>ل</w:t>
      </w:r>
      <w:r w:rsidR="007C58C4" w:rsidRPr="00B708AF">
        <w:rPr>
          <w:rFonts w:ascii="Calibri" w:eastAsia="Calibri" w:hAnsi="Calibri" w:cs="Traditional Arabic"/>
          <w:color w:val="000000" w:themeColor="text1"/>
          <w:sz w:val="36"/>
          <w:szCs w:val="36"/>
          <w:u w:val="dash"/>
          <w:rtl/>
        </w:rPr>
        <w:t>مك</w:t>
      </w:r>
      <w:r w:rsidR="007C58C4" w:rsidRPr="00B708AF">
        <w:rPr>
          <w:rFonts w:ascii="Calibri" w:eastAsia="Calibri" w:hAnsi="Calibri" w:cs="Traditional Arabic" w:hint="cs"/>
          <w:color w:val="000000" w:themeColor="text1"/>
          <w:sz w:val="36"/>
          <w:szCs w:val="36"/>
          <w:u w:val="dash"/>
          <w:rtl/>
        </w:rPr>
        <w:t>ر</w:t>
      </w:r>
      <w:r w:rsidR="007C58C4" w:rsidRPr="00B708AF">
        <w:rPr>
          <w:rFonts w:ascii="Calibri" w:eastAsia="Calibri" w:hAnsi="Calibri" w:cs="Traditional Arabic"/>
          <w:color w:val="000000" w:themeColor="text1"/>
          <w:sz w:val="36"/>
          <w:szCs w:val="36"/>
          <w:u w:val="dash"/>
          <w:rtl/>
        </w:rPr>
        <w:t>مة</w:t>
      </w:r>
      <w:r w:rsidR="007C58C4" w:rsidRPr="00B708AF">
        <w:rPr>
          <w:rFonts w:ascii="Calibri" w:eastAsia="Calibri" w:hAnsi="Calibri" w:cs="Traditional Arabic" w:hint="cs"/>
          <w:color w:val="000000" w:themeColor="text1"/>
          <w:sz w:val="36"/>
          <w:szCs w:val="36"/>
          <w:u w:val="dash"/>
          <w:rtl/>
        </w:rPr>
        <w:t xml:space="preserve"> </w:t>
      </w:r>
      <w:r w:rsidR="007C58C4" w:rsidRPr="00B708AF">
        <w:rPr>
          <w:rFonts w:ascii="Calibri" w:eastAsia="Calibri" w:hAnsi="Calibri" w:cs="Traditional Arabic" w:hint="cs"/>
          <w:color w:val="000000" w:themeColor="text1"/>
          <w:sz w:val="36"/>
          <w:szCs w:val="36"/>
          <w:rtl/>
        </w:rPr>
        <w:t xml:space="preserve">, و </w:t>
      </w:r>
      <w:r w:rsidRPr="00B708AF">
        <w:rPr>
          <w:rFonts w:ascii="Calibri" w:eastAsia="Calibri" w:hAnsi="Calibri" w:cs="Traditional Arabic" w:hint="cs"/>
          <w:color w:val="000000" w:themeColor="text1"/>
          <w:sz w:val="36"/>
          <w:szCs w:val="36"/>
          <w:rtl/>
        </w:rPr>
        <w:t>هدفت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 تعرف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فاعلية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الخرائط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الذهنية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موضوعات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مقرر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عند</w:t>
      </w:r>
      <w:r w:rsidRPr="00B708AF">
        <w:rPr>
          <w:rFonts w:ascii="Calibri" w:eastAsia="Calibri" w:hAnsi="Calibri" w:cs="Traditional Arabic"/>
          <w:color w:val="000000" w:themeColor="text1"/>
          <w:sz w:val="36"/>
          <w:szCs w:val="36"/>
          <w:rtl/>
        </w:rPr>
        <w:t xml:space="preserve"> </w:t>
      </w:r>
      <w:r w:rsidR="00357189" w:rsidRPr="00B708AF">
        <w:rPr>
          <w:rFonts w:ascii="Calibri" w:eastAsia="Calibri" w:hAnsi="Calibri" w:cs="Traditional Arabic" w:hint="cs"/>
          <w:color w:val="000000" w:themeColor="text1"/>
          <w:sz w:val="36"/>
          <w:szCs w:val="36"/>
          <w:rtl/>
        </w:rPr>
        <w:t>الم</w:t>
      </w:r>
      <w:r w:rsidRPr="00B708AF">
        <w:rPr>
          <w:rFonts w:ascii="Calibri" w:eastAsia="Calibri" w:hAnsi="Calibri" w:cs="Traditional Arabic" w:hint="cs"/>
          <w:color w:val="000000" w:themeColor="text1"/>
          <w:sz w:val="36"/>
          <w:szCs w:val="36"/>
          <w:rtl/>
        </w:rPr>
        <w:t>ستويات</w:t>
      </w:r>
      <w:r w:rsidR="00C27674" w:rsidRPr="00B708AF">
        <w:rPr>
          <w:rFonts w:ascii="Calibri" w:eastAsia="Calibri" w:hAnsi="Calibri" w:cs="Traditional Arabic" w:hint="cs"/>
          <w:color w:val="000000" w:themeColor="text1"/>
          <w:sz w:val="36"/>
          <w:szCs w:val="36"/>
          <w:rtl/>
        </w:rPr>
        <w:t xml:space="preserve"> المعرفية الست </w:t>
      </w:r>
      <w:r w:rsidR="00357189"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00C27674" w:rsidRPr="00B708AF">
        <w:rPr>
          <w:rFonts w:ascii="Calibri" w:eastAsia="Calibri" w:hAnsi="Calibri" w:cs="Traditional Arabic" w:hint="cs"/>
          <w:color w:val="000000" w:themeColor="text1"/>
          <w:sz w:val="36"/>
          <w:szCs w:val="36"/>
          <w:rtl/>
        </w:rPr>
        <w:t xml:space="preserve">مستوى </w:t>
      </w:r>
      <w:r w:rsidRPr="00B708AF">
        <w:rPr>
          <w:rFonts w:ascii="Calibri" w:eastAsia="Calibri" w:hAnsi="Calibri" w:cs="Traditional Arabic" w:hint="cs"/>
          <w:color w:val="000000" w:themeColor="text1"/>
          <w:sz w:val="36"/>
          <w:szCs w:val="36"/>
          <w:rtl/>
        </w:rPr>
        <w:t>التذكر</w:t>
      </w:r>
      <w:r w:rsidR="00357189" w:rsidRPr="00B708AF">
        <w:rPr>
          <w:rFonts w:ascii="Calibri" w:eastAsia="Calibri" w:hAnsi="Calibri" w:cs="Traditional Arabic" w:hint="cs"/>
          <w:color w:val="000000" w:themeColor="text1"/>
          <w:sz w:val="36"/>
          <w:szCs w:val="36"/>
          <w:rtl/>
        </w:rPr>
        <w:t xml:space="preserve"> </w:t>
      </w:r>
      <w:r w:rsidR="000D5C9B"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w:t>
      </w:r>
      <w:r w:rsidR="00C27674" w:rsidRPr="00B708AF">
        <w:rPr>
          <w:rFonts w:ascii="Calibri" w:eastAsia="Calibri" w:hAnsi="Calibri" w:cs="Traditional Arabic" w:hint="cs"/>
          <w:color w:val="000000" w:themeColor="text1"/>
          <w:sz w:val="36"/>
          <w:szCs w:val="36"/>
          <w:rtl/>
        </w:rPr>
        <w:t xml:space="preserve">مستوى </w:t>
      </w:r>
      <w:r w:rsidRPr="00B708AF">
        <w:rPr>
          <w:rFonts w:ascii="Calibri" w:eastAsia="Calibri" w:hAnsi="Calibri" w:cs="Traditional Arabic" w:hint="cs"/>
          <w:color w:val="000000" w:themeColor="text1"/>
          <w:sz w:val="36"/>
          <w:szCs w:val="36"/>
          <w:rtl/>
        </w:rPr>
        <w:t>الفهم</w:t>
      </w:r>
      <w:r w:rsidRPr="00B708AF">
        <w:rPr>
          <w:rFonts w:ascii="Calibri" w:eastAsia="Calibri" w:hAnsi="Calibri" w:cs="Traditional Arabic"/>
          <w:color w:val="000000" w:themeColor="text1"/>
          <w:sz w:val="36"/>
          <w:szCs w:val="36"/>
          <w:rtl/>
        </w:rPr>
        <w:t xml:space="preserve"> </w:t>
      </w:r>
      <w:r w:rsidR="000D5C9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w:t>
      </w:r>
      <w:r w:rsidR="00C27674" w:rsidRPr="00B708AF">
        <w:rPr>
          <w:rFonts w:ascii="Calibri" w:eastAsia="Calibri" w:hAnsi="Calibri" w:cs="Traditional Arabic" w:hint="cs"/>
          <w:color w:val="000000" w:themeColor="text1"/>
          <w:sz w:val="36"/>
          <w:szCs w:val="36"/>
          <w:rtl/>
        </w:rPr>
        <w:t xml:space="preserve">مستوى </w:t>
      </w:r>
      <w:r w:rsidRPr="00B708AF">
        <w:rPr>
          <w:rFonts w:ascii="Calibri" w:eastAsia="Calibri" w:hAnsi="Calibri" w:cs="Traditional Arabic" w:hint="cs"/>
          <w:color w:val="000000" w:themeColor="text1"/>
          <w:sz w:val="36"/>
          <w:szCs w:val="36"/>
          <w:rtl/>
        </w:rPr>
        <w:t>التطبيق</w:t>
      </w:r>
      <w:r w:rsidRPr="00B708AF">
        <w:rPr>
          <w:rFonts w:ascii="Calibri" w:eastAsia="Calibri" w:hAnsi="Calibri" w:cs="Traditional Arabic"/>
          <w:color w:val="000000" w:themeColor="text1"/>
          <w:sz w:val="36"/>
          <w:szCs w:val="36"/>
          <w:rtl/>
        </w:rPr>
        <w:t xml:space="preserve"> </w:t>
      </w:r>
      <w:r w:rsidR="000D5C9B" w:rsidRPr="00B708AF">
        <w:rPr>
          <w:rFonts w:ascii="Calibri" w:eastAsia="Calibri" w:hAnsi="Calibri" w:cs="Traditional Arabic" w:hint="cs"/>
          <w:color w:val="000000" w:themeColor="text1"/>
          <w:sz w:val="36"/>
          <w:szCs w:val="36"/>
          <w:rtl/>
        </w:rPr>
        <w:t xml:space="preserve">, </w:t>
      </w:r>
      <w:r w:rsidR="00C27674" w:rsidRPr="00B708AF">
        <w:rPr>
          <w:rFonts w:ascii="Calibri" w:eastAsia="Calibri" w:hAnsi="Calibri" w:cs="Traditional Arabic" w:hint="cs"/>
          <w:color w:val="000000" w:themeColor="text1"/>
          <w:sz w:val="36"/>
          <w:szCs w:val="36"/>
          <w:rtl/>
        </w:rPr>
        <w:t xml:space="preserve">و مستوى </w:t>
      </w:r>
      <w:r w:rsidRPr="00B708AF">
        <w:rPr>
          <w:rFonts w:ascii="Calibri" w:eastAsia="Calibri" w:hAnsi="Calibri" w:cs="Traditional Arabic" w:hint="cs"/>
          <w:color w:val="000000" w:themeColor="text1"/>
          <w:sz w:val="36"/>
          <w:szCs w:val="36"/>
          <w:rtl/>
        </w:rPr>
        <w:t>التحليل</w:t>
      </w:r>
      <w:r w:rsidRPr="00B708AF">
        <w:rPr>
          <w:rFonts w:ascii="Calibri" w:eastAsia="Calibri" w:hAnsi="Calibri" w:cs="Traditional Arabic"/>
          <w:color w:val="000000" w:themeColor="text1"/>
          <w:sz w:val="36"/>
          <w:szCs w:val="36"/>
          <w:rtl/>
        </w:rPr>
        <w:t xml:space="preserve"> </w:t>
      </w:r>
      <w:r w:rsidR="000D5C9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w:t>
      </w:r>
      <w:r w:rsidR="00C27674" w:rsidRPr="00B708AF">
        <w:rPr>
          <w:rFonts w:ascii="Calibri" w:eastAsia="Calibri" w:hAnsi="Calibri" w:cs="Traditional Arabic" w:hint="cs"/>
          <w:color w:val="000000" w:themeColor="text1"/>
          <w:sz w:val="36"/>
          <w:szCs w:val="36"/>
          <w:rtl/>
        </w:rPr>
        <w:t xml:space="preserve">مستوى </w:t>
      </w:r>
      <w:r w:rsidRPr="00B708AF">
        <w:rPr>
          <w:rFonts w:ascii="Calibri" w:eastAsia="Calibri" w:hAnsi="Calibri" w:cs="Traditional Arabic" w:hint="cs"/>
          <w:color w:val="000000" w:themeColor="text1"/>
          <w:sz w:val="36"/>
          <w:szCs w:val="36"/>
          <w:rtl/>
        </w:rPr>
        <w:t>التركيب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لطالبات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ثانوي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الكبريات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بمدينة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المكرمة </w:t>
      </w:r>
      <w:r w:rsidR="00DA4AEA" w:rsidRPr="00B708AF">
        <w:rPr>
          <w:rFonts w:ascii="Calibri" w:eastAsia="Calibri" w:hAnsi="Calibri" w:cs="Traditional Arabic" w:hint="cs"/>
          <w:color w:val="000000" w:themeColor="text1"/>
          <w:sz w:val="36"/>
          <w:szCs w:val="36"/>
          <w:rtl/>
        </w:rPr>
        <w:t xml:space="preserve">بالمملكة العربية السعودية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استخدمت الدراسة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المنهج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التجريبي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ذات التصميم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شبه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التجريبي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تكونت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العينة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من ( </w:t>
      </w:r>
      <w:r w:rsidRPr="00B708AF">
        <w:rPr>
          <w:rFonts w:ascii="Calibri" w:eastAsia="Calibri" w:hAnsi="Calibri" w:cs="Traditional Arabic"/>
          <w:color w:val="000000" w:themeColor="text1"/>
          <w:sz w:val="36"/>
          <w:szCs w:val="36"/>
          <w:rtl/>
        </w:rPr>
        <w:t>55</w:t>
      </w:r>
      <w:r w:rsidRPr="00B708AF">
        <w:rPr>
          <w:rFonts w:ascii="Calibri" w:eastAsia="Calibri" w:hAnsi="Calibri" w:cs="Traditional Arabic" w:hint="cs"/>
          <w:color w:val="000000" w:themeColor="text1"/>
          <w:sz w:val="36"/>
          <w:szCs w:val="36"/>
          <w:rtl/>
        </w:rPr>
        <w:t xml:space="preserve"> ) طالبة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طالبات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A7329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20145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تقسيمها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مجموعتين</w:t>
      </w:r>
      <w:r w:rsidRPr="00B708AF">
        <w:rPr>
          <w:rFonts w:ascii="Calibri" w:eastAsia="Calibri" w:hAnsi="Calibri" w:cs="Traditional Arabic"/>
          <w:color w:val="000000" w:themeColor="text1"/>
          <w:sz w:val="36"/>
          <w:szCs w:val="36"/>
          <w:rtl/>
        </w:rPr>
        <w:t xml:space="preserve"> </w:t>
      </w:r>
      <w:r w:rsidR="00A7329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مجموعة تجريبية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ضابطة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استخدم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اداة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عبارة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اختبار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تحصيلي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لعينة</w:t>
      </w:r>
      <w:r w:rsidR="007C58C4" w:rsidRPr="00B708AF">
        <w:rPr>
          <w:rFonts w:ascii="Calibri" w:eastAsia="Calibri" w:hAnsi="Calibri" w:cs="Traditional Arabic" w:hint="cs"/>
          <w:color w:val="000000" w:themeColor="text1"/>
          <w:sz w:val="36"/>
          <w:szCs w:val="36"/>
          <w:rtl/>
        </w:rPr>
        <w:t xml:space="preserve"> </w:t>
      </w:r>
      <w:r w:rsidR="00C27674" w:rsidRPr="00B708AF">
        <w:rPr>
          <w:rFonts w:ascii="Calibri" w:eastAsia="Calibri" w:hAnsi="Calibri" w:cs="Traditional Arabic" w:hint="cs"/>
          <w:color w:val="000000" w:themeColor="text1"/>
          <w:sz w:val="36"/>
          <w:szCs w:val="36"/>
          <w:rtl/>
        </w:rPr>
        <w:t>الدراسة</w:t>
      </w:r>
      <w:r w:rsidR="008F48C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كانت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نتائج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وجود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فروق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دلالة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احصائية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0.5</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متوسطي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درجات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طالبات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التجريبية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الضابطة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مستوى</w:t>
      </w:r>
      <w:r w:rsidR="008F48C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التذكر )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0F3BD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وجود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فروق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دلالة</w:t>
      </w:r>
      <w:r w:rsidRPr="00B708AF">
        <w:rPr>
          <w:rFonts w:ascii="Calibri" w:eastAsia="Calibri" w:hAnsi="Calibri" w:cs="Traditional Arabic"/>
          <w:color w:val="000000" w:themeColor="text1"/>
          <w:sz w:val="36"/>
          <w:szCs w:val="36"/>
          <w:rtl/>
        </w:rPr>
        <w:t xml:space="preserve"> </w:t>
      </w:r>
      <w:r w:rsidR="004D342A" w:rsidRPr="00B708AF">
        <w:rPr>
          <w:rFonts w:ascii="Calibri" w:eastAsia="Calibri" w:hAnsi="Calibri" w:cs="Traditional Arabic" w:hint="cs"/>
          <w:color w:val="000000" w:themeColor="text1"/>
          <w:sz w:val="36"/>
          <w:szCs w:val="36"/>
          <w:rtl/>
        </w:rPr>
        <w:t>إ</w:t>
      </w:r>
      <w:r w:rsidRPr="00B708AF">
        <w:rPr>
          <w:rFonts w:ascii="Calibri" w:eastAsia="Calibri" w:hAnsi="Calibri" w:cs="Traditional Arabic" w:hint="cs"/>
          <w:color w:val="000000" w:themeColor="text1"/>
          <w:sz w:val="36"/>
          <w:szCs w:val="36"/>
          <w:rtl/>
        </w:rPr>
        <w:t>حصائية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0.5</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متوسطي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درجات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طالبات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التجريبية</w:t>
      </w:r>
      <w:r w:rsidR="0035718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w:t>
      </w:r>
      <w:r w:rsidR="005A43E8" w:rsidRPr="00B708AF">
        <w:rPr>
          <w:rFonts w:ascii="Calibri" w:eastAsia="Calibri" w:hAnsi="Calibri" w:cs="Traditional Arabic" w:hint="cs"/>
          <w:color w:val="000000" w:themeColor="text1"/>
          <w:sz w:val="36"/>
          <w:szCs w:val="36"/>
          <w:rtl/>
        </w:rPr>
        <w:t xml:space="preserve">درجات </w:t>
      </w:r>
      <w:r w:rsidRPr="00B708AF">
        <w:rPr>
          <w:rFonts w:ascii="Calibri" w:eastAsia="Calibri" w:hAnsi="Calibri" w:cs="Traditional Arabic" w:hint="cs"/>
          <w:color w:val="000000" w:themeColor="text1"/>
          <w:sz w:val="36"/>
          <w:szCs w:val="36"/>
          <w:rtl/>
        </w:rPr>
        <w:t>المجموعة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الضابطة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عند</w:t>
      </w:r>
      <w:r w:rsidR="00B431D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مستوى الفهم</w:t>
      </w:r>
      <w:r w:rsidRPr="00B708AF">
        <w:rPr>
          <w:rFonts w:ascii="Calibri" w:eastAsia="Calibri" w:hAnsi="Calibri" w:cs="Traditional Arabic"/>
          <w:color w:val="000000" w:themeColor="text1"/>
          <w:sz w:val="36"/>
          <w:szCs w:val="36"/>
          <w:rtl/>
        </w:rPr>
        <w:t xml:space="preserve"> </w:t>
      </w:r>
      <w:r w:rsidR="0035718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w:t>
      </w:r>
      <w:r w:rsidR="005A43E8" w:rsidRPr="00B708AF">
        <w:rPr>
          <w:rFonts w:ascii="Calibri" w:eastAsia="Calibri" w:hAnsi="Calibri" w:cs="Traditional Arabic" w:hint="cs"/>
          <w:color w:val="000000" w:themeColor="text1"/>
          <w:sz w:val="36"/>
          <w:szCs w:val="36"/>
          <w:rtl/>
        </w:rPr>
        <w:t xml:space="preserve">مستوى </w:t>
      </w:r>
      <w:r w:rsidRPr="00B708AF">
        <w:rPr>
          <w:rFonts w:ascii="Calibri" w:eastAsia="Calibri" w:hAnsi="Calibri" w:cs="Traditional Arabic" w:hint="cs"/>
          <w:color w:val="000000" w:themeColor="text1"/>
          <w:sz w:val="36"/>
          <w:szCs w:val="36"/>
          <w:rtl/>
        </w:rPr>
        <w:t>التطبيق</w:t>
      </w:r>
      <w:r w:rsidR="008F48C2" w:rsidRPr="00B708AF">
        <w:rPr>
          <w:rFonts w:ascii="Calibri" w:eastAsia="Calibri" w:hAnsi="Calibri" w:cs="Traditional Arabic" w:hint="cs"/>
          <w:color w:val="000000" w:themeColor="text1"/>
          <w:sz w:val="36"/>
          <w:szCs w:val="36"/>
          <w:rtl/>
        </w:rPr>
        <w:t xml:space="preserve"> </w:t>
      </w:r>
      <w:r w:rsidR="00357189" w:rsidRPr="00B708AF">
        <w:rPr>
          <w:rFonts w:ascii="Calibri" w:eastAsia="Calibri" w:hAnsi="Calibri" w:cs="Traditional Arabic" w:hint="cs"/>
          <w:color w:val="000000" w:themeColor="text1"/>
          <w:sz w:val="36"/>
          <w:szCs w:val="36"/>
          <w:rtl/>
        </w:rPr>
        <w:t>,</w:t>
      </w:r>
      <w:r w:rsidR="008F48C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w:t>
      </w:r>
      <w:r w:rsidR="005A43E8" w:rsidRPr="00B708AF">
        <w:rPr>
          <w:rFonts w:ascii="Calibri" w:eastAsia="Calibri" w:hAnsi="Calibri" w:cs="Traditional Arabic" w:hint="cs"/>
          <w:color w:val="000000" w:themeColor="text1"/>
          <w:sz w:val="36"/>
          <w:szCs w:val="36"/>
          <w:rtl/>
        </w:rPr>
        <w:t xml:space="preserve">مستوى </w:t>
      </w:r>
      <w:r w:rsidRPr="00B708AF">
        <w:rPr>
          <w:rFonts w:ascii="Calibri" w:eastAsia="Calibri" w:hAnsi="Calibri" w:cs="Traditional Arabic" w:hint="cs"/>
          <w:color w:val="000000" w:themeColor="text1"/>
          <w:sz w:val="36"/>
          <w:szCs w:val="36"/>
          <w:rtl/>
        </w:rPr>
        <w:t>التحليل</w:t>
      </w:r>
      <w:r w:rsidRPr="00B708AF">
        <w:rPr>
          <w:rFonts w:ascii="Calibri" w:eastAsia="Calibri" w:hAnsi="Calibri" w:cs="Traditional Arabic"/>
          <w:color w:val="000000" w:themeColor="text1"/>
          <w:sz w:val="36"/>
          <w:szCs w:val="36"/>
          <w:rtl/>
        </w:rPr>
        <w:t xml:space="preserve"> </w:t>
      </w:r>
      <w:r w:rsidR="0035718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w:t>
      </w:r>
      <w:r w:rsidR="005A43E8" w:rsidRPr="00B708AF">
        <w:rPr>
          <w:rFonts w:ascii="Calibri" w:eastAsia="Calibri" w:hAnsi="Calibri" w:cs="Traditional Arabic" w:hint="cs"/>
          <w:color w:val="000000" w:themeColor="text1"/>
          <w:sz w:val="36"/>
          <w:szCs w:val="36"/>
          <w:rtl/>
        </w:rPr>
        <w:t xml:space="preserve">مستوى </w:t>
      </w:r>
      <w:r w:rsidRPr="00B708AF">
        <w:rPr>
          <w:rFonts w:ascii="Calibri" w:eastAsia="Calibri" w:hAnsi="Calibri" w:cs="Traditional Arabic" w:hint="cs"/>
          <w:color w:val="000000" w:themeColor="text1"/>
          <w:sz w:val="36"/>
          <w:szCs w:val="36"/>
          <w:rtl/>
        </w:rPr>
        <w:t xml:space="preserve">التركيب )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35"/>
        </w:numPr>
        <w:spacing w:after="0" w:line="240" w:lineRule="auto"/>
        <w:ind w:left="226"/>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b/>
          <w:bCs/>
          <w:color w:val="000000" w:themeColor="text1"/>
          <w:sz w:val="36"/>
          <w:szCs w:val="36"/>
          <w:rtl/>
        </w:rPr>
        <w:lastRenderedPageBreak/>
        <w:t>دراسة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محمد</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و</w:t>
      </w:r>
      <w:r w:rsidR="00C20819" w:rsidRPr="00B708AF">
        <w:rPr>
          <w:rFonts w:ascii="Calibri" w:eastAsia="Calibri" w:hAnsi="Calibri" w:cs="Traditional Arabic" w:hint="cs"/>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rPr>
        <w:t>آخرون</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b/>
          <w:bCs/>
          <w:color w:val="000000" w:themeColor="text1"/>
          <w:sz w:val="36"/>
          <w:szCs w:val="36"/>
          <w:rtl/>
        </w:rPr>
        <w:t>2010</w:t>
      </w:r>
      <w:r w:rsidRPr="00B708AF">
        <w:rPr>
          <w:rFonts w:ascii="Calibri" w:eastAsia="Calibri" w:hAnsi="Calibri" w:cs="Traditional Arabic" w:hint="cs"/>
          <w:b/>
          <w:bCs/>
          <w:color w:val="000000" w:themeColor="text1"/>
          <w:sz w:val="36"/>
          <w:szCs w:val="36"/>
          <w:rtl/>
        </w:rPr>
        <w:t xml:space="preserve"> م </w:t>
      </w:r>
      <w:r w:rsidRPr="00B708AF">
        <w:rPr>
          <w:rFonts w:ascii="Calibri" w:eastAsia="Calibri" w:hAnsi="Calibri" w:cs="Traditional Arabic"/>
          <w:b/>
          <w:bCs/>
          <w:color w:val="000000" w:themeColor="text1"/>
          <w:sz w:val="36"/>
          <w:szCs w:val="36"/>
          <w:rtl/>
        </w:rPr>
        <w:t>)</w:t>
      </w:r>
      <w:r w:rsidRPr="00B708AF">
        <w:rPr>
          <w:rFonts w:ascii="Times New Roman" w:eastAsia="Calibri" w:hAnsi="Times New Roman" w:cs="Times New Roman"/>
          <w:b/>
          <w:bCs/>
          <w:color w:val="000000" w:themeColor="text1"/>
          <w:sz w:val="32"/>
          <w:szCs w:val="32"/>
        </w:rPr>
        <w:t>et  al</w:t>
      </w:r>
      <w:r w:rsidR="00C20819" w:rsidRPr="00B708AF">
        <w:rPr>
          <w:rFonts w:ascii="Times New Roman" w:eastAsia="Calibri" w:hAnsi="Times New Roman" w:cs="Times New Roman"/>
          <w:b/>
          <w:bCs/>
          <w:color w:val="000000" w:themeColor="text1"/>
          <w:sz w:val="32"/>
          <w:szCs w:val="32"/>
        </w:rPr>
        <w:t xml:space="preserve"> </w:t>
      </w:r>
      <w:r w:rsidR="000E306D" w:rsidRPr="00B708AF">
        <w:rPr>
          <w:rFonts w:ascii="Times New Roman" w:eastAsia="Calibri" w:hAnsi="Times New Roman" w:cs="Times New Roman"/>
          <w:b/>
          <w:bCs/>
          <w:color w:val="000000" w:themeColor="text1"/>
          <w:sz w:val="32"/>
          <w:szCs w:val="32"/>
        </w:rPr>
        <w:t>.</w:t>
      </w:r>
      <w:r w:rsidRPr="00B708AF">
        <w:rPr>
          <w:rFonts w:ascii="Times New Roman" w:eastAsia="Calibri" w:hAnsi="Times New Roman" w:cs="Times New Roman"/>
          <w:b/>
          <w:bCs/>
          <w:color w:val="000000" w:themeColor="text1"/>
          <w:sz w:val="32"/>
          <w:szCs w:val="32"/>
        </w:rPr>
        <w:t xml:space="preserve">  </w:t>
      </w:r>
      <w:r w:rsidRPr="00B708AF">
        <w:rPr>
          <w:rFonts w:ascii="Times New Roman" w:eastAsia="Calibri" w:hAnsi="Times New Roman" w:cs="Times New Roman"/>
          <w:b/>
          <w:bCs/>
          <w:color w:val="000000" w:themeColor="text1"/>
          <w:sz w:val="32"/>
          <w:szCs w:val="32"/>
          <w:rtl/>
        </w:rPr>
        <w:t xml:space="preserve"> </w:t>
      </w:r>
      <w:r w:rsidRPr="00B708AF">
        <w:rPr>
          <w:rFonts w:ascii="Calibri" w:eastAsia="Calibri" w:hAnsi="Calibri" w:cs="Traditional Arabic"/>
          <w:color w:val="000000" w:themeColor="text1"/>
          <w:sz w:val="36"/>
          <w:szCs w:val="36"/>
        </w:rPr>
        <w:t xml:space="preserve"> </w:t>
      </w:r>
      <w:r w:rsidRPr="00B708AF">
        <w:rPr>
          <w:rFonts w:ascii="Times New Roman" w:eastAsia="Calibri" w:hAnsi="Times New Roman" w:cs="Times New Roman"/>
          <w:b/>
          <w:bCs/>
          <w:color w:val="000000" w:themeColor="text1"/>
          <w:sz w:val="32"/>
          <w:szCs w:val="32"/>
        </w:rPr>
        <w:t>Muhamad</w:t>
      </w:r>
      <w:r w:rsidRPr="00B708AF">
        <w:rPr>
          <w:rFonts w:ascii="Calibri" w:eastAsia="Calibri" w:hAnsi="Calibri" w:cs="Traditional Arabic"/>
          <w:color w:val="000000" w:themeColor="text1"/>
          <w:sz w:val="36"/>
          <w:szCs w:val="36"/>
        </w:rPr>
        <w:t xml:space="preserve">, </w:t>
      </w:r>
      <w:r w:rsidRPr="00B708AF">
        <w:rPr>
          <w:rFonts w:ascii="Calibri" w:eastAsia="Calibri" w:hAnsi="Calibri" w:cs="Traditional Arabic"/>
          <w:color w:val="000000" w:themeColor="text1"/>
          <w:sz w:val="36"/>
          <w:szCs w:val="36"/>
          <w:rtl/>
        </w:rPr>
        <w:t xml:space="preserve"> </w:t>
      </w:r>
      <w:r w:rsidR="004F15B6" w:rsidRPr="00B708AF">
        <w:rPr>
          <w:rFonts w:ascii="Calibri" w:eastAsia="Calibri" w:hAnsi="Calibri" w:cs="Traditional Arabic" w:hint="cs"/>
          <w:color w:val="000000" w:themeColor="text1"/>
          <w:sz w:val="36"/>
          <w:szCs w:val="36"/>
          <w:u w:val="dash"/>
          <w:rtl/>
        </w:rPr>
        <w:t xml:space="preserve">و عنوانها: </w:t>
      </w:r>
      <w:r w:rsidR="00364414" w:rsidRPr="00B708AF">
        <w:rPr>
          <w:rFonts w:ascii="Calibri" w:eastAsia="Calibri" w:hAnsi="Calibri" w:cs="Traditional Arabic" w:hint="cs"/>
          <w:color w:val="000000" w:themeColor="text1"/>
          <w:sz w:val="36"/>
          <w:szCs w:val="36"/>
          <w:u w:val="dash"/>
          <w:rtl/>
        </w:rPr>
        <w:t>فاعلية</w:t>
      </w:r>
      <w:r w:rsidR="00364414" w:rsidRPr="00B708AF">
        <w:rPr>
          <w:rFonts w:ascii="Calibri" w:eastAsia="Calibri" w:hAnsi="Calibri" w:cs="Traditional Arabic"/>
          <w:color w:val="000000" w:themeColor="text1"/>
          <w:sz w:val="36"/>
          <w:szCs w:val="36"/>
          <w:u w:val="dash"/>
          <w:rtl/>
        </w:rPr>
        <w:t xml:space="preserve"> </w:t>
      </w:r>
      <w:r w:rsidR="00364414" w:rsidRPr="00B708AF">
        <w:rPr>
          <w:rFonts w:ascii="Calibri" w:eastAsia="Calibri" w:hAnsi="Calibri" w:cs="Traditional Arabic" w:hint="cs"/>
          <w:color w:val="000000" w:themeColor="text1"/>
          <w:sz w:val="36"/>
          <w:szCs w:val="36"/>
          <w:u w:val="dash"/>
          <w:rtl/>
        </w:rPr>
        <w:t>معامل</w:t>
      </w:r>
      <w:r w:rsidR="00364414" w:rsidRPr="00B708AF">
        <w:rPr>
          <w:rFonts w:ascii="Calibri" w:eastAsia="Calibri" w:hAnsi="Calibri" w:cs="Traditional Arabic"/>
          <w:color w:val="000000" w:themeColor="text1"/>
          <w:sz w:val="36"/>
          <w:szCs w:val="36"/>
          <w:u w:val="dash"/>
          <w:rtl/>
        </w:rPr>
        <w:t xml:space="preserve"> </w:t>
      </w:r>
      <w:r w:rsidR="00364414" w:rsidRPr="00B708AF">
        <w:rPr>
          <w:rFonts w:ascii="Calibri" w:eastAsia="Calibri" w:hAnsi="Calibri" w:cs="Traditional Arabic" w:hint="cs"/>
          <w:color w:val="000000" w:themeColor="text1"/>
          <w:sz w:val="36"/>
          <w:szCs w:val="36"/>
          <w:u w:val="dash"/>
          <w:rtl/>
        </w:rPr>
        <w:t>الافتراضية</w:t>
      </w:r>
      <w:r w:rsidR="00364414" w:rsidRPr="00B708AF">
        <w:rPr>
          <w:rFonts w:ascii="Calibri" w:eastAsia="Calibri" w:hAnsi="Calibri" w:cs="Traditional Arabic"/>
          <w:color w:val="000000" w:themeColor="text1"/>
          <w:sz w:val="36"/>
          <w:szCs w:val="36"/>
          <w:u w:val="dash"/>
          <w:rtl/>
        </w:rPr>
        <w:t xml:space="preserve"> </w:t>
      </w:r>
      <w:r w:rsidR="00364414" w:rsidRPr="00B708AF">
        <w:rPr>
          <w:rFonts w:ascii="Calibri" w:eastAsia="Calibri" w:hAnsi="Calibri" w:cs="Traditional Arabic" w:hint="cs"/>
          <w:color w:val="000000" w:themeColor="text1"/>
          <w:sz w:val="36"/>
          <w:szCs w:val="36"/>
          <w:u w:val="dash"/>
          <w:rtl/>
        </w:rPr>
        <w:t>للأحياء</w:t>
      </w:r>
      <w:r w:rsidR="00364414" w:rsidRPr="00B708AF">
        <w:rPr>
          <w:rFonts w:ascii="Calibri" w:eastAsia="Calibri" w:hAnsi="Calibri" w:cs="Traditional Arabic"/>
          <w:color w:val="000000" w:themeColor="text1"/>
          <w:sz w:val="36"/>
          <w:szCs w:val="36"/>
          <w:u w:val="dash"/>
          <w:rtl/>
        </w:rPr>
        <w:t xml:space="preserve"> </w:t>
      </w:r>
      <w:r w:rsidR="00364414" w:rsidRPr="00B708AF">
        <w:rPr>
          <w:rFonts w:ascii="Calibri" w:eastAsia="Calibri" w:hAnsi="Calibri" w:cs="Traditional Arabic" w:hint="cs"/>
          <w:color w:val="000000" w:themeColor="text1"/>
          <w:sz w:val="36"/>
          <w:szCs w:val="36"/>
          <w:u w:val="dash"/>
          <w:rtl/>
        </w:rPr>
        <w:t>في</w:t>
      </w:r>
      <w:r w:rsidR="00364414" w:rsidRPr="00B708AF">
        <w:rPr>
          <w:rFonts w:ascii="Calibri" w:eastAsia="Calibri" w:hAnsi="Calibri" w:cs="Traditional Arabic"/>
          <w:color w:val="000000" w:themeColor="text1"/>
          <w:sz w:val="36"/>
          <w:szCs w:val="36"/>
          <w:u w:val="dash"/>
          <w:rtl/>
        </w:rPr>
        <w:t xml:space="preserve"> </w:t>
      </w:r>
      <w:r w:rsidR="00364414" w:rsidRPr="00B708AF">
        <w:rPr>
          <w:rFonts w:ascii="Calibri" w:eastAsia="Calibri" w:hAnsi="Calibri" w:cs="Traditional Arabic" w:hint="cs"/>
          <w:color w:val="000000" w:themeColor="text1"/>
          <w:sz w:val="36"/>
          <w:szCs w:val="36"/>
          <w:u w:val="dash"/>
          <w:rtl/>
        </w:rPr>
        <w:t>التدريس لدى طلاب المرحلة الثانوية</w:t>
      </w:r>
      <w:r w:rsidR="00364414" w:rsidRPr="00B708AF">
        <w:rPr>
          <w:rFonts w:ascii="Calibri" w:eastAsia="Calibri" w:hAnsi="Calibri" w:cs="Traditional Arabic" w:hint="cs"/>
          <w:color w:val="000000" w:themeColor="text1"/>
          <w:sz w:val="36"/>
          <w:szCs w:val="36"/>
          <w:rtl/>
        </w:rPr>
        <w:t xml:space="preserve"> , و </w:t>
      </w:r>
      <w:r w:rsidRPr="00B708AF">
        <w:rPr>
          <w:rFonts w:ascii="Calibri" w:eastAsia="Calibri" w:hAnsi="Calibri" w:cs="Traditional Arabic" w:hint="cs"/>
          <w:color w:val="000000" w:themeColor="text1"/>
          <w:sz w:val="36"/>
          <w:szCs w:val="36"/>
          <w:rtl/>
        </w:rPr>
        <w:t>هدفت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تعرف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فاعلية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للأحياء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التدريس لدى طلاب المرحلة الثانوية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استخدمت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المنهج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التجريبي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تكونت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عينة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5</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معلم</w:t>
      </w:r>
      <w:r w:rsidR="00B30E57" w:rsidRPr="00B708AF">
        <w:rPr>
          <w:rFonts w:ascii="Calibri" w:eastAsia="Calibri" w:hAnsi="Calibri" w:cs="Traditional Arabic" w:hint="cs"/>
          <w:color w:val="000000" w:themeColor="text1"/>
          <w:sz w:val="36"/>
          <w:szCs w:val="36"/>
          <w:rtl/>
        </w:rPr>
        <w:t>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مطبق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عليهم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استبيان من                ( إعداد الباحث )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توصلت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نتائج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فاعلية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w:t>
      </w:r>
      <w:r w:rsidR="000F3BDC" w:rsidRPr="00B708AF">
        <w:rPr>
          <w:rFonts w:ascii="Calibri" w:eastAsia="Calibri" w:hAnsi="Calibri" w:cs="Traditional Arabic" w:hint="cs"/>
          <w:color w:val="000000" w:themeColor="text1"/>
          <w:sz w:val="36"/>
          <w:szCs w:val="36"/>
          <w:rtl/>
        </w:rPr>
        <w:t xml:space="preserve">تدريس لدى طلاب المرحلة الثانوية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كانت</w:t>
      </w:r>
      <w:r w:rsidRPr="00B708AF">
        <w:rPr>
          <w:rFonts w:ascii="Calibri" w:eastAsia="Calibri" w:hAnsi="Calibri" w:cs="Traditional Arabic"/>
          <w:color w:val="000000" w:themeColor="text1"/>
          <w:sz w:val="36"/>
          <w:szCs w:val="36"/>
          <w:rtl/>
        </w:rPr>
        <w:t xml:space="preserve"> </w:t>
      </w:r>
      <w:r w:rsidR="008F48C2" w:rsidRPr="00B708AF">
        <w:rPr>
          <w:rFonts w:ascii="Calibri" w:eastAsia="Calibri" w:hAnsi="Calibri" w:cs="Traditional Arabic" w:hint="cs"/>
          <w:color w:val="000000" w:themeColor="text1"/>
          <w:sz w:val="36"/>
          <w:szCs w:val="36"/>
          <w:rtl/>
        </w:rPr>
        <w:t>أ</w:t>
      </w:r>
      <w:r w:rsidRPr="00B708AF">
        <w:rPr>
          <w:rFonts w:ascii="Calibri" w:eastAsia="Calibri" w:hAnsi="Calibri" w:cs="Traditional Arabic" w:hint="cs"/>
          <w:color w:val="000000" w:themeColor="text1"/>
          <w:sz w:val="36"/>
          <w:szCs w:val="36"/>
          <w:rtl/>
        </w:rPr>
        <w:t>كثر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فعالية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سهولة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استخدامها </w:t>
      </w:r>
      <w:r w:rsidRPr="00B708AF">
        <w:rPr>
          <w:rFonts w:ascii="Calibri" w:eastAsia="Calibri" w:hAnsi="Calibri" w:cs="Traditional Arabic"/>
          <w:color w:val="000000" w:themeColor="text1"/>
          <w:sz w:val="36"/>
          <w:szCs w:val="36"/>
          <w:rtl/>
        </w:rPr>
        <w:t xml:space="preserve">, </w:t>
      </w:r>
      <w:r w:rsidR="004252B1" w:rsidRPr="00B708AF">
        <w:rPr>
          <w:rFonts w:ascii="Calibri" w:eastAsia="Calibri" w:hAnsi="Calibri" w:cs="Traditional Arabic" w:hint="cs"/>
          <w:color w:val="000000" w:themeColor="text1"/>
          <w:sz w:val="36"/>
          <w:szCs w:val="36"/>
          <w:rtl/>
        </w:rPr>
        <w:t>كما</w:t>
      </w:r>
      <w:r w:rsidRPr="00B708AF">
        <w:rPr>
          <w:rFonts w:ascii="Calibri" w:eastAsia="Calibri" w:hAnsi="Calibri" w:cs="Traditional Arabic" w:hint="cs"/>
          <w:color w:val="000000" w:themeColor="text1"/>
          <w:sz w:val="36"/>
          <w:szCs w:val="36"/>
          <w:rtl/>
        </w:rPr>
        <w:t xml:space="preserve"> أشارت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نتائج</w:t>
      </w:r>
      <w:r w:rsidRPr="00B708AF">
        <w:rPr>
          <w:rFonts w:ascii="Calibri" w:eastAsia="Calibri" w:hAnsi="Calibri" w:cs="Traditional Arabic"/>
          <w:color w:val="000000" w:themeColor="text1"/>
          <w:sz w:val="36"/>
          <w:szCs w:val="36"/>
          <w:rtl/>
        </w:rPr>
        <w:t xml:space="preserve"> </w:t>
      </w:r>
      <w:r w:rsidR="004252B1" w:rsidRPr="00B708AF">
        <w:rPr>
          <w:rFonts w:ascii="Calibri" w:eastAsia="Calibri" w:hAnsi="Calibri" w:cs="Traditional Arabic" w:hint="cs"/>
          <w:color w:val="000000" w:themeColor="text1"/>
          <w:sz w:val="36"/>
          <w:szCs w:val="36"/>
          <w:rtl/>
        </w:rPr>
        <w:t xml:space="preserve">الدراسة أيضًا </w:t>
      </w:r>
      <w:r w:rsidRPr="00B708AF">
        <w:rPr>
          <w:rFonts w:ascii="Calibri" w:eastAsia="Calibri" w:hAnsi="Calibri" w:cs="Traditional Arabic" w:hint="cs"/>
          <w:color w:val="000000" w:themeColor="text1"/>
          <w:sz w:val="36"/>
          <w:szCs w:val="36"/>
          <w:rtl/>
        </w:rPr>
        <w:t>ال</w:t>
      </w:r>
      <w:r w:rsidR="009037B1" w:rsidRPr="00B708AF">
        <w:rPr>
          <w:rFonts w:ascii="Calibri" w:eastAsia="Calibri" w:hAnsi="Calibri" w:cs="Traditional Arabic" w:hint="cs"/>
          <w:color w:val="000000" w:themeColor="text1"/>
          <w:sz w:val="36"/>
          <w:szCs w:val="36"/>
          <w:rtl/>
        </w:rPr>
        <w:t>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فاعلية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التغلب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مشكلة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النقص</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الموارد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الاقتصادية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كاداة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تعليمية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تساعد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المفاهيم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المجردة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004D342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004D342A" w:rsidRPr="00B708AF">
        <w:rPr>
          <w:rFonts w:ascii="Calibri" w:eastAsia="Calibri" w:hAnsi="Calibri" w:cs="Traditional Arabic" w:hint="cs"/>
          <w:color w:val="000000" w:themeColor="text1"/>
          <w:sz w:val="36"/>
          <w:szCs w:val="36"/>
          <w:rtl/>
        </w:rPr>
        <w:t>و</w:t>
      </w:r>
      <w:r w:rsidR="004252B1" w:rsidRPr="00B708AF">
        <w:rPr>
          <w:rFonts w:ascii="Calibri" w:eastAsia="Calibri" w:hAnsi="Calibri" w:cs="Traditional Arabic" w:hint="cs"/>
          <w:color w:val="000000" w:themeColor="text1"/>
          <w:sz w:val="36"/>
          <w:szCs w:val="36"/>
          <w:rtl/>
        </w:rPr>
        <w:t xml:space="preserve"> </w:t>
      </w:r>
      <w:r w:rsidR="004D342A" w:rsidRPr="00B708AF">
        <w:rPr>
          <w:rFonts w:ascii="Calibri" w:eastAsia="Calibri" w:hAnsi="Calibri" w:cs="Traditional Arabic" w:hint="cs"/>
          <w:color w:val="000000" w:themeColor="text1"/>
          <w:sz w:val="36"/>
          <w:szCs w:val="36"/>
          <w:rtl/>
        </w:rPr>
        <w:t xml:space="preserve">أوصت الدراسة بضرورة استخدام المعامل الافتراضية في تدريس الاحياء للمرحلة الثانوية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35"/>
        </w:numPr>
        <w:spacing w:after="0" w:line="240" w:lineRule="auto"/>
        <w:ind w:left="22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دراسة</w:t>
      </w:r>
      <w:r w:rsidRPr="00B708AF">
        <w:rPr>
          <w:rFonts w:ascii="Calibri" w:eastAsia="Calibri" w:hAnsi="Calibri" w:cs="Traditional Arabic"/>
          <w:b/>
          <w:bCs/>
          <w:color w:val="000000" w:themeColor="text1"/>
          <w:sz w:val="36"/>
          <w:szCs w:val="36"/>
          <w:rtl/>
        </w:rPr>
        <w:t xml:space="preserve"> سعديه بٍ</w:t>
      </w:r>
      <w:r w:rsidRPr="00B708AF">
        <w:rPr>
          <w:rFonts w:ascii="Calibri" w:eastAsia="Calibri" w:hAnsi="Calibri" w:cs="Traditional Arabic" w:hint="cs"/>
          <w:b/>
          <w:bCs/>
          <w:color w:val="000000" w:themeColor="text1"/>
          <w:sz w:val="36"/>
          <w:szCs w:val="36"/>
          <w:rtl/>
        </w:rPr>
        <w:t>ن</w:t>
      </w:r>
      <w:r w:rsidRPr="00B708AF">
        <w:rPr>
          <w:rFonts w:ascii="Calibri" w:eastAsia="Calibri" w:hAnsi="Calibri" w:cs="Traditional Arabic"/>
          <w:b/>
          <w:bCs/>
          <w:color w:val="000000" w:themeColor="text1"/>
          <w:sz w:val="36"/>
          <w:szCs w:val="36"/>
          <w:rtl/>
        </w:rPr>
        <w:t>ت حسَ</w:t>
      </w:r>
      <w:r w:rsidRPr="00B708AF">
        <w:rPr>
          <w:rFonts w:ascii="Calibri" w:eastAsia="Calibri" w:hAnsi="Calibri" w:cs="Traditional Arabic" w:hint="cs"/>
          <w:b/>
          <w:bCs/>
          <w:color w:val="000000" w:themeColor="text1"/>
          <w:sz w:val="36"/>
          <w:szCs w:val="36"/>
          <w:rtl/>
        </w:rPr>
        <w:t>ن</w:t>
      </w:r>
      <w:r w:rsidRPr="00B708AF">
        <w:rPr>
          <w:rFonts w:ascii="Calibri" w:eastAsia="Calibri" w:hAnsi="Calibri" w:cs="Traditional Arabic"/>
          <w:b/>
          <w:bCs/>
          <w:color w:val="000000" w:themeColor="text1"/>
          <w:sz w:val="36"/>
          <w:szCs w:val="36"/>
          <w:rtl/>
        </w:rPr>
        <w:t xml:space="preserve"> ع</w:t>
      </w:r>
      <w:r w:rsidRPr="00B708AF">
        <w:rPr>
          <w:rFonts w:ascii="Calibri" w:eastAsia="Calibri" w:hAnsi="Calibri" w:cs="Traditional Arabic" w:hint="cs"/>
          <w:b/>
          <w:bCs/>
          <w:color w:val="000000" w:themeColor="text1"/>
          <w:sz w:val="36"/>
          <w:szCs w:val="36"/>
          <w:rtl/>
        </w:rPr>
        <w:t>ل</w:t>
      </w:r>
      <w:r w:rsidRPr="00B708AF">
        <w:rPr>
          <w:rFonts w:ascii="Calibri" w:eastAsia="Calibri" w:hAnsi="Calibri" w:cs="Traditional Arabic"/>
          <w:b/>
          <w:bCs/>
          <w:color w:val="000000" w:themeColor="text1"/>
          <w:sz w:val="36"/>
          <w:szCs w:val="36"/>
          <w:rtl/>
        </w:rPr>
        <w:t xml:space="preserve">ي </w:t>
      </w:r>
      <w:r w:rsidRPr="00B708AF">
        <w:rPr>
          <w:rFonts w:ascii="Calibri" w:eastAsia="Calibri" w:hAnsi="Calibri" w:cs="Traditional Arabic" w:hint="cs"/>
          <w:b/>
          <w:bCs/>
          <w:color w:val="000000" w:themeColor="text1"/>
          <w:sz w:val="36"/>
          <w:szCs w:val="36"/>
          <w:rtl/>
        </w:rPr>
        <w:t>زرد</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b/>
          <w:bCs/>
          <w:color w:val="000000" w:themeColor="text1"/>
          <w:sz w:val="36"/>
          <w:szCs w:val="36"/>
          <w:rtl/>
        </w:rPr>
        <w:t>2010</w:t>
      </w:r>
      <w:r w:rsidRPr="00B708AF">
        <w:rPr>
          <w:rFonts w:ascii="Calibri" w:eastAsia="Calibri" w:hAnsi="Calibri" w:cs="Traditional Arabic" w:hint="cs"/>
          <w:b/>
          <w:bCs/>
          <w:color w:val="000000" w:themeColor="text1"/>
          <w:sz w:val="36"/>
          <w:szCs w:val="36"/>
          <w:rtl/>
        </w:rPr>
        <w:t xml:space="preserve"> م </w:t>
      </w:r>
      <w:r w:rsidRPr="00B708AF">
        <w:rPr>
          <w:rFonts w:ascii="Calibri" w:eastAsia="Calibri" w:hAnsi="Calibri" w:cs="Traditional Arabic"/>
          <w:b/>
          <w:bCs/>
          <w:color w:val="000000" w:themeColor="text1"/>
          <w:sz w:val="36"/>
          <w:szCs w:val="36"/>
          <w:rtl/>
        </w:rPr>
        <w:t>)</w:t>
      </w:r>
      <w:r w:rsidRPr="00B708AF">
        <w:rPr>
          <w:rFonts w:ascii="Calibri" w:eastAsia="Calibri" w:hAnsi="Calibri" w:cs="Traditional Arabic" w:hint="cs"/>
          <w:b/>
          <w:bCs/>
          <w:color w:val="000000" w:themeColor="text1"/>
          <w:sz w:val="36"/>
          <w:szCs w:val="36"/>
          <w:rtl/>
        </w:rPr>
        <w:t xml:space="preserve"> . </w:t>
      </w:r>
      <w:r w:rsidR="004F15B6" w:rsidRPr="00B708AF">
        <w:rPr>
          <w:rFonts w:ascii="Calibri" w:eastAsia="Calibri" w:hAnsi="Calibri" w:cs="Traditional Arabic" w:hint="cs"/>
          <w:color w:val="000000" w:themeColor="text1"/>
          <w:sz w:val="36"/>
          <w:szCs w:val="36"/>
          <w:u w:val="dash"/>
          <w:rtl/>
        </w:rPr>
        <w:t xml:space="preserve">و عنوانها: </w:t>
      </w:r>
      <w:r w:rsidR="00364414" w:rsidRPr="00B708AF">
        <w:rPr>
          <w:rFonts w:ascii="Calibri" w:eastAsia="Calibri" w:hAnsi="Calibri" w:cs="Traditional Arabic"/>
          <w:color w:val="000000" w:themeColor="text1"/>
          <w:sz w:val="36"/>
          <w:szCs w:val="36"/>
          <w:u w:val="dash"/>
          <w:rtl/>
        </w:rPr>
        <w:t>فاع</w:t>
      </w:r>
      <w:r w:rsidR="00364414" w:rsidRPr="00B708AF">
        <w:rPr>
          <w:rFonts w:ascii="Calibri" w:eastAsia="Calibri" w:hAnsi="Calibri" w:cs="Traditional Arabic" w:hint="cs"/>
          <w:color w:val="000000" w:themeColor="text1"/>
          <w:sz w:val="36"/>
          <w:szCs w:val="36"/>
          <w:u w:val="dash"/>
          <w:rtl/>
        </w:rPr>
        <w:t>ل</w:t>
      </w:r>
      <w:r w:rsidR="00364414" w:rsidRPr="00B708AF">
        <w:rPr>
          <w:rFonts w:ascii="Calibri" w:eastAsia="Calibri" w:hAnsi="Calibri" w:cs="Traditional Arabic"/>
          <w:color w:val="000000" w:themeColor="text1"/>
          <w:sz w:val="36"/>
          <w:szCs w:val="36"/>
          <w:u w:val="dash"/>
          <w:rtl/>
        </w:rPr>
        <w:t>ية استخد</w:t>
      </w:r>
      <w:r w:rsidR="00364414" w:rsidRPr="00B708AF">
        <w:rPr>
          <w:rFonts w:ascii="Calibri" w:eastAsia="Calibri" w:hAnsi="Calibri" w:cs="Traditional Arabic" w:hint="cs"/>
          <w:color w:val="000000" w:themeColor="text1"/>
          <w:sz w:val="36"/>
          <w:szCs w:val="36"/>
          <w:u w:val="dash"/>
          <w:rtl/>
        </w:rPr>
        <w:t>ام</w:t>
      </w:r>
      <w:r w:rsidR="00364414" w:rsidRPr="00B708AF">
        <w:rPr>
          <w:rFonts w:ascii="Calibri" w:eastAsia="Calibri" w:hAnsi="Calibri" w:cs="Traditional Arabic"/>
          <w:color w:val="000000" w:themeColor="text1"/>
          <w:sz w:val="36"/>
          <w:szCs w:val="36"/>
          <w:u w:val="dash"/>
          <w:rtl/>
        </w:rPr>
        <w:t xml:space="preserve"> بر</w:t>
      </w:r>
      <w:r w:rsidR="00364414" w:rsidRPr="00B708AF">
        <w:rPr>
          <w:rFonts w:ascii="Calibri" w:eastAsia="Calibri" w:hAnsi="Calibri" w:cs="Traditional Arabic" w:hint="cs"/>
          <w:color w:val="000000" w:themeColor="text1"/>
          <w:sz w:val="36"/>
          <w:szCs w:val="36"/>
          <w:u w:val="dash"/>
          <w:rtl/>
        </w:rPr>
        <w:t>م</w:t>
      </w:r>
      <w:r w:rsidR="00364414" w:rsidRPr="00B708AF">
        <w:rPr>
          <w:rFonts w:ascii="Calibri" w:eastAsia="Calibri" w:hAnsi="Calibri" w:cs="Traditional Arabic"/>
          <w:color w:val="000000" w:themeColor="text1"/>
          <w:sz w:val="36"/>
          <w:szCs w:val="36"/>
          <w:u w:val="dash"/>
          <w:rtl/>
        </w:rPr>
        <w:t>جية تع</w:t>
      </w:r>
      <w:r w:rsidR="00364414" w:rsidRPr="00B708AF">
        <w:rPr>
          <w:rFonts w:ascii="Calibri" w:eastAsia="Calibri" w:hAnsi="Calibri" w:cs="Traditional Arabic" w:hint="cs"/>
          <w:color w:val="000000" w:themeColor="text1"/>
          <w:sz w:val="36"/>
          <w:szCs w:val="36"/>
          <w:u w:val="dash"/>
          <w:rtl/>
        </w:rPr>
        <w:t>ليم</w:t>
      </w:r>
      <w:r w:rsidR="00364414" w:rsidRPr="00B708AF">
        <w:rPr>
          <w:rFonts w:ascii="Calibri" w:eastAsia="Calibri" w:hAnsi="Calibri" w:cs="Traditional Arabic"/>
          <w:color w:val="000000" w:themeColor="text1"/>
          <w:sz w:val="36"/>
          <w:szCs w:val="36"/>
          <w:u w:val="dash"/>
          <w:rtl/>
        </w:rPr>
        <w:t xml:space="preserve">ية </w:t>
      </w:r>
      <w:r w:rsidR="00364414" w:rsidRPr="00B708AF">
        <w:rPr>
          <w:rFonts w:ascii="Calibri" w:eastAsia="Calibri" w:hAnsi="Calibri" w:cs="Traditional Arabic" w:hint="cs"/>
          <w:color w:val="000000" w:themeColor="text1"/>
          <w:sz w:val="36"/>
          <w:szCs w:val="36"/>
          <w:u w:val="dash"/>
          <w:rtl/>
        </w:rPr>
        <w:t>م</w:t>
      </w:r>
      <w:r w:rsidR="00364414" w:rsidRPr="00B708AF">
        <w:rPr>
          <w:rFonts w:ascii="Calibri" w:eastAsia="Calibri" w:hAnsi="Calibri" w:cs="Traditional Arabic"/>
          <w:color w:val="000000" w:themeColor="text1"/>
          <w:sz w:val="36"/>
          <w:szCs w:val="36"/>
          <w:u w:val="dash"/>
          <w:rtl/>
        </w:rPr>
        <w:t>ق</w:t>
      </w:r>
      <w:r w:rsidR="00364414" w:rsidRPr="00B708AF">
        <w:rPr>
          <w:rFonts w:ascii="Calibri" w:eastAsia="Calibri" w:hAnsi="Calibri" w:cs="Traditional Arabic" w:hint="cs"/>
          <w:color w:val="000000" w:themeColor="text1"/>
          <w:sz w:val="36"/>
          <w:szCs w:val="36"/>
          <w:u w:val="dash"/>
          <w:rtl/>
        </w:rPr>
        <w:t>ت</w:t>
      </w:r>
      <w:r w:rsidR="00364414" w:rsidRPr="00B708AF">
        <w:rPr>
          <w:rFonts w:ascii="Calibri" w:eastAsia="Calibri" w:hAnsi="Calibri" w:cs="Traditional Arabic"/>
          <w:color w:val="000000" w:themeColor="text1"/>
          <w:sz w:val="36"/>
          <w:szCs w:val="36"/>
          <w:u w:val="dash"/>
          <w:rtl/>
        </w:rPr>
        <w:t xml:space="preserve">رحة </w:t>
      </w:r>
      <w:r w:rsidR="00364414" w:rsidRPr="00B708AF">
        <w:rPr>
          <w:rFonts w:ascii="Calibri" w:eastAsia="Calibri" w:hAnsi="Calibri" w:cs="Traditional Arabic" w:hint="cs"/>
          <w:color w:val="000000" w:themeColor="text1"/>
          <w:sz w:val="36"/>
          <w:szCs w:val="36"/>
          <w:u w:val="dash"/>
          <w:rtl/>
        </w:rPr>
        <w:t>على</w:t>
      </w:r>
      <w:r w:rsidR="00364414" w:rsidRPr="00B708AF">
        <w:rPr>
          <w:rFonts w:ascii="Calibri" w:eastAsia="Calibri" w:hAnsi="Calibri" w:cs="Traditional Arabic"/>
          <w:color w:val="000000" w:themeColor="text1"/>
          <w:sz w:val="36"/>
          <w:szCs w:val="36"/>
          <w:u w:val="dash"/>
          <w:rtl/>
        </w:rPr>
        <w:t xml:space="preserve"> التحصي</w:t>
      </w:r>
      <w:r w:rsidR="00364414" w:rsidRPr="00B708AF">
        <w:rPr>
          <w:rFonts w:ascii="Calibri" w:eastAsia="Calibri" w:hAnsi="Calibri" w:cs="Traditional Arabic" w:hint="cs"/>
          <w:color w:val="000000" w:themeColor="text1"/>
          <w:sz w:val="36"/>
          <w:szCs w:val="36"/>
          <w:u w:val="dash"/>
          <w:rtl/>
        </w:rPr>
        <w:t>ل</w:t>
      </w:r>
      <w:r w:rsidR="00364414" w:rsidRPr="00B708AF">
        <w:rPr>
          <w:rFonts w:ascii="Calibri" w:eastAsia="Calibri" w:hAnsi="Calibri" w:cs="Traditional Arabic"/>
          <w:color w:val="000000" w:themeColor="text1"/>
          <w:sz w:val="36"/>
          <w:szCs w:val="36"/>
          <w:u w:val="dash"/>
          <w:rtl/>
        </w:rPr>
        <w:t xml:space="preserve"> الدراسي ف</w:t>
      </w:r>
      <w:r w:rsidR="00364414" w:rsidRPr="00B708AF">
        <w:rPr>
          <w:rFonts w:ascii="Calibri" w:eastAsia="Calibri" w:hAnsi="Calibri" w:cs="Traditional Arabic" w:hint="cs"/>
          <w:color w:val="000000" w:themeColor="text1"/>
          <w:sz w:val="36"/>
          <w:szCs w:val="36"/>
          <w:u w:val="dash"/>
          <w:rtl/>
        </w:rPr>
        <w:t>ي</w:t>
      </w:r>
      <w:r w:rsidR="00364414" w:rsidRPr="00B708AF">
        <w:rPr>
          <w:rFonts w:ascii="Calibri" w:eastAsia="Calibri" w:hAnsi="Calibri" w:cs="Traditional Arabic"/>
          <w:color w:val="000000" w:themeColor="text1"/>
          <w:sz w:val="36"/>
          <w:szCs w:val="36"/>
          <w:u w:val="dash"/>
          <w:rtl/>
        </w:rPr>
        <w:t xml:space="preserve"> </w:t>
      </w:r>
      <w:r w:rsidR="00364414" w:rsidRPr="00B708AF">
        <w:rPr>
          <w:rFonts w:ascii="Calibri" w:eastAsia="Calibri" w:hAnsi="Calibri" w:cs="Traditional Arabic" w:hint="cs"/>
          <w:color w:val="000000" w:themeColor="text1"/>
          <w:sz w:val="36"/>
          <w:szCs w:val="36"/>
          <w:u w:val="dash"/>
          <w:rtl/>
        </w:rPr>
        <w:t>م</w:t>
      </w:r>
      <w:r w:rsidR="00364414" w:rsidRPr="00B708AF">
        <w:rPr>
          <w:rFonts w:ascii="Calibri" w:eastAsia="Calibri" w:hAnsi="Calibri" w:cs="Traditional Arabic"/>
          <w:color w:val="000000" w:themeColor="text1"/>
          <w:sz w:val="36"/>
          <w:szCs w:val="36"/>
          <w:u w:val="dash"/>
          <w:rtl/>
        </w:rPr>
        <w:t>قرر ال</w:t>
      </w:r>
      <w:r w:rsidR="00364414" w:rsidRPr="00B708AF">
        <w:rPr>
          <w:rFonts w:ascii="Calibri" w:eastAsia="Calibri" w:hAnsi="Calibri" w:cs="Traditional Arabic" w:hint="cs"/>
          <w:color w:val="000000" w:themeColor="text1"/>
          <w:sz w:val="36"/>
          <w:szCs w:val="36"/>
          <w:u w:val="dash"/>
          <w:rtl/>
        </w:rPr>
        <w:t>أ</w:t>
      </w:r>
      <w:r w:rsidR="00364414" w:rsidRPr="00B708AF">
        <w:rPr>
          <w:rFonts w:ascii="Calibri" w:eastAsia="Calibri" w:hAnsi="Calibri" w:cs="Traditional Arabic"/>
          <w:color w:val="000000" w:themeColor="text1"/>
          <w:sz w:val="36"/>
          <w:szCs w:val="36"/>
          <w:u w:val="dash"/>
          <w:rtl/>
        </w:rPr>
        <w:t>حياء لدى طالبات الصف ا</w:t>
      </w:r>
      <w:r w:rsidR="00364414" w:rsidRPr="00B708AF">
        <w:rPr>
          <w:rFonts w:ascii="Calibri" w:eastAsia="Calibri" w:hAnsi="Calibri" w:cs="Traditional Arabic" w:hint="cs"/>
          <w:color w:val="000000" w:themeColor="text1"/>
          <w:sz w:val="36"/>
          <w:szCs w:val="36"/>
          <w:u w:val="dash"/>
          <w:rtl/>
        </w:rPr>
        <w:t>ل</w:t>
      </w:r>
      <w:r w:rsidR="00364414" w:rsidRPr="00B708AF">
        <w:rPr>
          <w:rFonts w:ascii="Calibri" w:eastAsia="Calibri" w:hAnsi="Calibri" w:cs="Traditional Arabic"/>
          <w:color w:val="000000" w:themeColor="text1"/>
          <w:sz w:val="36"/>
          <w:szCs w:val="36"/>
          <w:u w:val="dash"/>
          <w:rtl/>
        </w:rPr>
        <w:t>أو</w:t>
      </w:r>
      <w:r w:rsidR="00364414" w:rsidRPr="00B708AF">
        <w:rPr>
          <w:rFonts w:ascii="Calibri" w:eastAsia="Calibri" w:hAnsi="Calibri" w:cs="Traditional Arabic" w:hint="cs"/>
          <w:color w:val="000000" w:themeColor="text1"/>
          <w:sz w:val="36"/>
          <w:szCs w:val="36"/>
          <w:u w:val="dash"/>
          <w:rtl/>
        </w:rPr>
        <w:t>ل</w:t>
      </w:r>
      <w:r w:rsidR="00364414" w:rsidRPr="00B708AF">
        <w:rPr>
          <w:rFonts w:ascii="Calibri" w:eastAsia="Calibri" w:hAnsi="Calibri" w:cs="Traditional Arabic"/>
          <w:color w:val="000000" w:themeColor="text1"/>
          <w:sz w:val="36"/>
          <w:szCs w:val="36"/>
          <w:u w:val="dash"/>
          <w:rtl/>
        </w:rPr>
        <w:t xml:space="preserve"> الثاٌ</w:t>
      </w:r>
      <w:r w:rsidR="00364414" w:rsidRPr="00B708AF">
        <w:rPr>
          <w:rFonts w:ascii="Calibri" w:eastAsia="Calibri" w:hAnsi="Calibri" w:cs="Traditional Arabic" w:hint="cs"/>
          <w:color w:val="000000" w:themeColor="text1"/>
          <w:sz w:val="36"/>
          <w:szCs w:val="36"/>
          <w:u w:val="dash"/>
          <w:rtl/>
        </w:rPr>
        <w:t>ن</w:t>
      </w:r>
      <w:r w:rsidR="00364414" w:rsidRPr="00B708AF">
        <w:rPr>
          <w:rFonts w:ascii="Calibri" w:eastAsia="Calibri" w:hAnsi="Calibri" w:cs="Traditional Arabic"/>
          <w:color w:val="000000" w:themeColor="text1"/>
          <w:sz w:val="36"/>
          <w:szCs w:val="36"/>
          <w:u w:val="dash"/>
          <w:rtl/>
        </w:rPr>
        <w:t xml:space="preserve">وي </w:t>
      </w:r>
      <w:r w:rsidR="00364414" w:rsidRPr="00B708AF">
        <w:rPr>
          <w:rFonts w:ascii="Calibri" w:eastAsia="Calibri" w:hAnsi="Calibri" w:cs="Traditional Arabic" w:hint="cs"/>
          <w:color w:val="000000" w:themeColor="text1"/>
          <w:sz w:val="36"/>
          <w:szCs w:val="36"/>
          <w:u w:val="dash"/>
          <w:rtl/>
        </w:rPr>
        <w:t>ب</w:t>
      </w:r>
      <w:r w:rsidR="00364414" w:rsidRPr="00B708AF">
        <w:rPr>
          <w:rFonts w:ascii="Calibri" w:eastAsia="Calibri" w:hAnsi="Calibri" w:cs="Traditional Arabic"/>
          <w:color w:val="000000" w:themeColor="text1"/>
          <w:sz w:val="36"/>
          <w:szCs w:val="36"/>
          <w:u w:val="dash"/>
          <w:rtl/>
        </w:rPr>
        <w:t>مديٍ</w:t>
      </w:r>
      <w:r w:rsidR="00364414" w:rsidRPr="00B708AF">
        <w:rPr>
          <w:rFonts w:ascii="Calibri" w:eastAsia="Calibri" w:hAnsi="Calibri" w:cs="Traditional Arabic" w:hint="cs"/>
          <w:color w:val="000000" w:themeColor="text1"/>
          <w:sz w:val="36"/>
          <w:szCs w:val="36"/>
          <w:u w:val="dash"/>
          <w:rtl/>
        </w:rPr>
        <w:t>ن</w:t>
      </w:r>
      <w:r w:rsidR="00364414" w:rsidRPr="00B708AF">
        <w:rPr>
          <w:rFonts w:ascii="Calibri" w:eastAsia="Calibri" w:hAnsi="Calibri" w:cs="Traditional Arabic"/>
          <w:color w:val="000000" w:themeColor="text1"/>
          <w:sz w:val="36"/>
          <w:szCs w:val="36"/>
          <w:u w:val="dash"/>
          <w:rtl/>
        </w:rPr>
        <w:t xml:space="preserve">ة </w:t>
      </w:r>
      <w:r w:rsidR="00364414" w:rsidRPr="00B708AF">
        <w:rPr>
          <w:rFonts w:ascii="Calibri" w:eastAsia="Calibri" w:hAnsi="Calibri" w:cs="Traditional Arabic" w:hint="cs"/>
          <w:color w:val="000000" w:themeColor="text1"/>
          <w:sz w:val="36"/>
          <w:szCs w:val="36"/>
          <w:u w:val="dash"/>
          <w:rtl/>
        </w:rPr>
        <w:t>م</w:t>
      </w:r>
      <w:r w:rsidR="00364414" w:rsidRPr="00B708AF">
        <w:rPr>
          <w:rFonts w:ascii="Calibri" w:eastAsia="Calibri" w:hAnsi="Calibri" w:cs="Traditional Arabic"/>
          <w:color w:val="000000" w:themeColor="text1"/>
          <w:sz w:val="36"/>
          <w:szCs w:val="36"/>
          <w:u w:val="dash"/>
          <w:rtl/>
        </w:rPr>
        <w:t>كة ا</w:t>
      </w:r>
      <w:r w:rsidR="00364414" w:rsidRPr="00B708AF">
        <w:rPr>
          <w:rFonts w:ascii="Calibri" w:eastAsia="Calibri" w:hAnsi="Calibri" w:cs="Traditional Arabic" w:hint="cs"/>
          <w:color w:val="000000" w:themeColor="text1"/>
          <w:sz w:val="36"/>
          <w:szCs w:val="36"/>
          <w:u w:val="dash"/>
          <w:rtl/>
        </w:rPr>
        <w:t>ل</w:t>
      </w:r>
      <w:r w:rsidR="00364414" w:rsidRPr="00B708AF">
        <w:rPr>
          <w:rFonts w:ascii="Calibri" w:eastAsia="Calibri" w:hAnsi="Calibri" w:cs="Traditional Arabic"/>
          <w:color w:val="000000" w:themeColor="text1"/>
          <w:sz w:val="36"/>
          <w:szCs w:val="36"/>
          <w:u w:val="dash"/>
          <w:rtl/>
        </w:rPr>
        <w:t>مكر</w:t>
      </w:r>
      <w:r w:rsidR="00364414" w:rsidRPr="00B708AF">
        <w:rPr>
          <w:rFonts w:ascii="Calibri" w:eastAsia="Calibri" w:hAnsi="Calibri" w:cs="Traditional Arabic" w:hint="cs"/>
          <w:color w:val="000000" w:themeColor="text1"/>
          <w:sz w:val="36"/>
          <w:szCs w:val="36"/>
          <w:u w:val="dash"/>
          <w:rtl/>
        </w:rPr>
        <w:t>م</w:t>
      </w:r>
      <w:r w:rsidR="00364414" w:rsidRPr="00B708AF">
        <w:rPr>
          <w:rFonts w:ascii="Calibri" w:eastAsia="Calibri" w:hAnsi="Calibri" w:cs="Traditional Arabic"/>
          <w:color w:val="000000" w:themeColor="text1"/>
          <w:sz w:val="36"/>
          <w:szCs w:val="36"/>
          <w:u w:val="dash"/>
          <w:rtl/>
        </w:rPr>
        <w:t>ة</w:t>
      </w:r>
      <w:r w:rsidR="00364414" w:rsidRPr="00B708AF">
        <w:rPr>
          <w:rFonts w:ascii="Calibri" w:eastAsia="Calibri" w:hAnsi="Calibri" w:cs="Traditional Arabic" w:hint="cs"/>
          <w:color w:val="000000" w:themeColor="text1"/>
          <w:sz w:val="36"/>
          <w:szCs w:val="36"/>
          <w:rtl/>
        </w:rPr>
        <w:t xml:space="preserve">, و </w:t>
      </w:r>
      <w:r w:rsidRPr="00B708AF">
        <w:rPr>
          <w:rFonts w:ascii="Calibri" w:eastAsia="Calibri" w:hAnsi="Calibri" w:cs="Traditional Arabic" w:hint="cs"/>
          <w:color w:val="000000" w:themeColor="text1"/>
          <w:sz w:val="36"/>
          <w:szCs w:val="36"/>
          <w:rtl/>
        </w:rPr>
        <w:t>هدفت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 تعرف فاعلية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برمجية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تعليمية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مقترحة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مقرر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طالبات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ثانوي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بمدينة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المكرمة بالمملكة العربية السعودية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قد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استخدمت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 المنهج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التجريبي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أثر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البرمجية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اختيار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عينة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مكونة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من ( </w:t>
      </w:r>
      <w:r w:rsidRPr="00B708AF">
        <w:rPr>
          <w:rFonts w:ascii="Calibri" w:eastAsia="Calibri" w:hAnsi="Calibri" w:cs="Traditional Arabic"/>
          <w:color w:val="000000" w:themeColor="text1"/>
          <w:sz w:val="36"/>
          <w:szCs w:val="36"/>
          <w:rtl/>
        </w:rPr>
        <w:t>45</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 طالبة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مقسمين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مجموعتين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مجموعة تجريبية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مجموعة ضابطة مطبقا عليهم الاختبار التحصيلي لمادة الاحياء 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طالبات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ثانوي من ( إعداد الباحثة )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كانت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نتائج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وجود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فروق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دلالة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احصائية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0.5</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متوسطي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درجات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طالبات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التجريبية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087C2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الضابطة</w:t>
      </w:r>
      <w:r w:rsidR="0090221C" w:rsidRPr="00B708AF">
        <w:rPr>
          <w:rFonts w:ascii="Calibri" w:eastAsia="Calibri" w:hAnsi="Calibri" w:cs="Traditional Arabic"/>
          <w:color w:val="000000" w:themeColor="text1"/>
          <w:sz w:val="36"/>
          <w:szCs w:val="36"/>
        </w:rPr>
        <w:t> </w:t>
      </w:r>
      <w:r w:rsidR="0090221C" w:rsidRPr="00B708AF">
        <w:rPr>
          <w:rFonts w:ascii="Calibri" w:eastAsia="Calibri" w:hAnsi="Calibri" w:cs="Traditional Arabic"/>
          <w:color w:val="000000" w:themeColor="text1"/>
          <w:sz w:val="36"/>
          <w:szCs w:val="36"/>
          <w:rtl/>
        </w:rPr>
        <w:t>في التحصيل البعدي</w:t>
      </w:r>
      <w:r w:rsidR="0090221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عند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0090221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مستوى</w:t>
      </w:r>
      <w:r w:rsidR="00087C2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التذكر</w:t>
      </w:r>
      <w:r w:rsidRPr="00B708AF">
        <w:rPr>
          <w:rFonts w:ascii="Calibri" w:eastAsia="Calibri" w:hAnsi="Calibri" w:cs="Traditional Arabic"/>
          <w:color w:val="000000" w:themeColor="text1"/>
          <w:sz w:val="36"/>
          <w:szCs w:val="36"/>
          <w:rtl/>
        </w:rPr>
        <w:t xml:space="preserve"> </w:t>
      </w:r>
      <w:r w:rsidR="00087C2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w:t>
      </w:r>
      <w:r w:rsidR="00087C2A" w:rsidRPr="00B708AF">
        <w:rPr>
          <w:rFonts w:ascii="Calibri" w:eastAsia="Calibri" w:hAnsi="Calibri" w:cs="Traditional Arabic" w:hint="cs"/>
          <w:color w:val="000000" w:themeColor="text1"/>
          <w:sz w:val="36"/>
          <w:szCs w:val="36"/>
          <w:rtl/>
        </w:rPr>
        <w:t xml:space="preserve">مستوى </w:t>
      </w:r>
      <w:r w:rsidRPr="00B708AF">
        <w:rPr>
          <w:rFonts w:ascii="Calibri" w:eastAsia="Calibri" w:hAnsi="Calibri" w:cs="Traditional Arabic" w:hint="cs"/>
          <w:color w:val="000000" w:themeColor="text1"/>
          <w:sz w:val="36"/>
          <w:szCs w:val="36"/>
          <w:rtl/>
        </w:rPr>
        <w:t>الفهم</w:t>
      </w:r>
      <w:r w:rsidRPr="00B708AF">
        <w:rPr>
          <w:rFonts w:ascii="Calibri" w:eastAsia="Calibri" w:hAnsi="Calibri" w:cs="Traditional Arabic"/>
          <w:color w:val="000000" w:themeColor="text1"/>
          <w:sz w:val="36"/>
          <w:szCs w:val="36"/>
          <w:rtl/>
        </w:rPr>
        <w:t xml:space="preserve"> </w:t>
      </w:r>
      <w:r w:rsidR="00087C2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337CF1" w:rsidRPr="00B708AF">
        <w:rPr>
          <w:rFonts w:ascii="Calibri" w:eastAsia="Calibri" w:hAnsi="Calibri" w:cs="Traditional Arabic" w:hint="cs"/>
          <w:color w:val="000000" w:themeColor="text1"/>
          <w:sz w:val="36"/>
          <w:szCs w:val="36"/>
          <w:rtl/>
        </w:rPr>
        <w:t xml:space="preserve"> </w:t>
      </w:r>
      <w:r w:rsidR="00087C2A" w:rsidRPr="00B708AF">
        <w:rPr>
          <w:rFonts w:ascii="Calibri" w:eastAsia="Calibri" w:hAnsi="Calibri" w:cs="Traditional Arabic" w:hint="cs"/>
          <w:color w:val="000000" w:themeColor="text1"/>
          <w:sz w:val="36"/>
          <w:szCs w:val="36"/>
          <w:rtl/>
        </w:rPr>
        <w:t xml:space="preserve">مستوى </w:t>
      </w:r>
      <w:r w:rsidRPr="00B708AF">
        <w:rPr>
          <w:rFonts w:ascii="Calibri" w:eastAsia="Calibri" w:hAnsi="Calibri" w:cs="Traditional Arabic" w:hint="cs"/>
          <w:color w:val="000000" w:themeColor="text1"/>
          <w:sz w:val="36"/>
          <w:szCs w:val="36"/>
          <w:rtl/>
        </w:rPr>
        <w:t xml:space="preserve">التطبيق </w:t>
      </w:r>
      <w:r w:rsidR="00087C2A" w:rsidRPr="00B708AF">
        <w:rPr>
          <w:rFonts w:ascii="Calibri" w:eastAsia="Calibri" w:hAnsi="Calibri" w:cs="Traditional Arabic" w:hint="cs"/>
          <w:color w:val="000000" w:themeColor="text1"/>
          <w:sz w:val="36"/>
          <w:szCs w:val="36"/>
          <w:rtl/>
        </w:rPr>
        <w:t xml:space="preserve">) </w:t>
      </w:r>
      <w:r w:rsidR="00087C2A" w:rsidRPr="00B708AF">
        <w:rPr>
          <w:rFonts w:ascii="Calibri" w:eastAsia="Calibri" w:hAnsi="Calibri" w:cs="Traditional Arabic"/>
          <w:color w:val="000000" w:themeColor="text1"/>
          <w:sz w:val="36"/>
          <w:szCs w:val="36"/>
          <w:rtl/>
        </w:rPr>
        <w:t>و</w:t>
      </w:r>
      <w:r w:rsidR="0090221C" w:rsidRPr="00B708AF">
        <w:rPr>
          <w:rFonts w:ascii="Calibri" w:eastAsia="Calibri" w:hAnsi="Calibri" w:cs="Traditional Arabic" w:hint="cs"/>
          <w:color w:val="000000" w:themeColor="text1"/>
          <w:sz w:val="36"/>
          <w:szCs w:val="36"/>
          <w:rtl/>
        </w:rPr>
        <w:t xml:space="preserve"> </w:t>
      </w:r>
      <w:r w:rsidR="00087C2A" w:rsidRPr="00B708AF">
        <w:rPr>
          <w:rFonts w:ascii="Calibri" w:eastAsia="Calibri" w:hAnsi="Calibri" w:cs="Traditional Arabic"/>
          <w:color w:val="000000" w:themeColor="text1"/>
          <w:sz w:val="36"/>
          <w:szCs w:val="36"/>
          <w:rtl/>
        </w:rPr>
        <w:t>عند جميع المستويات المعرفية السابقة</w:t>
      </w:r>
      <w:r w:rsidR="0090221C" w:rsidRPr="00B708AF">
        <w:rPr>
          <w:rFonts w:ascii="Calibri" w:eastAsia="Calibri" w:hAnsi="Calibri" w:cs="Traditional Arabic" w:hint="cs"/>
          <w:color w:val="000000" w:themeColor="text1"/>
          <w:sz w:val="36"/>
          <w:szCs w:val="36"/>
          <w:rtl/>
        </w:rPr>
        <w:t xml:space="preserve"> </w:t>
      </w:r>
      <w:r w:rsidR="00087C2A" w:rsidRPr="00B708AF">
        <w:rPr>
          <w:rFonts w:ascii="Calibri" w:eastAsia="Calibri" w:hAnsi="Calibri" w:cs="Traditional Arabic"/>
          <w:color w:val="000000" w:themeColor="text1"/>
          <w:sz w:val="36"/>
          <w:szCs w:val="36"/>
          <w:rtl/>
        </w:rPr>
        <w:t>، بعد ضبط التحصيل القبلي لصالح المجموعة التجريبية</w:t>
      </w:r>
      <w:r w:rsidR="00087C2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8D2D8A" w:rsidRPr="00B708AF" w:rsidRDefault="008D2D8A" w:rsidP="006C2D68">
      <w:pPr>
        <w:numPr>
          <w:ilvl w:val="0"/>
          <w:numId w:val="35"/>
        </w:numPr>
        <w:spacing w:after="0" w:line="240" w:lineRule="auto"/>
        <w:ind w:left="22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lang w:bidi="ar-EG"/>
        </w:rPr>
        <w:t>بحث عزيزة</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علي</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صالح الغامدي</w:t>
      </w:r>
      <w:r w:rsidR="00872E67" w:rsidRPr="00B708AF">
        <w:rPr>
          <w:rFonts w:ascii="Calibri" w:eastAsia="Calibri" w:hAnsi="Calibri" w:cs="Traditional Arabic" w:hint="cs"/>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 xml:space="preserve">، ( </w:t>
      </w:r>
      <w:r w:rsidRPr="00B708AF">
        <w:rPr>
          <w:rFonts w:ascii="Calibri" w:eastAsia="Calibri" w:hAnsi="Calibri" w:cs="Traditional Arabic"/>
          <w:b/>
          <w:bCs/>
          <w:color w:val="000000" w:themeColor="text1"/>
          <w:sz w:val="36"/>
          <w:szCs w:val="36"/>
          <w:rtl/>
          <w:lang w:bidi="ar-EG"/>
        </w:rPr>
        <w:t>2010</w:t>
      </w:r>
      <w:r w:rsidRPr="00B708AF">
        <w:rPr>
          <w:rFonts w:ascii="Calibri" w:eastAsia="Calibri" w:hAnsi="Calibri" w:cs="Traditional Arabic" w:hint="cs"/>
          <w:b/>
          <w:bCs/>
          <w:color w:val="000000" w:themeColor="text1"/>
          <w:sz w:val="36"/>
          <w:szCs w:val="36"/>
          <w:rtl/>
          <w:lang w:bidi="ar-EG"/>
        </w:rPr>
        <w:t xml:space="preserve"> م ) . </w:t>
      </w:r>
      <w:r w:rsidR="004F15B6" w:rsidRPr="00B708AF">
        <w:rPr>
          <w:rFonts w:ascii="Calibri" w:eastAsia="Calibri" w:hAnsi="Calibri" w:cs="Traditional Arabic" w:hint="cs"/>
          <w:color w:val="000000" w:themeColor="text1"/>
          <w:sz w:val="36"/>
          <w:szCs w:val="36"/>
          <w:u w:val="dash"/>
          <w:rtl/>
        </w:rPr>
        <w:t xml:space="preserve">و عنوانها: </w:t>
      </w:r>
      <w:r w:rsidR="00EA0046" w:rsidRPr="00B708AF">
        <w:rPr>
          <w:rFonts w:ascii="Calibri" w:eastAsia="Calibri" w:hAnsi="Calibri" w:cs="Traditional Arabic" w:hint="cs"/>
          <w:color w:val="000000" w:themeColor="text1"/>
          <w:sz w:val="36"/>
          <w:szCs w:val="36"/>
          <w:u w:val="dash"/>
          <w:rtl/>
        </w:rPr>
        <w:t>أثر</w:t>
      </w:r>
      <w:r w:rsidR="00EA0046" w:rsidRPr="00B708AF">
        <w:rPr>
          <w:rFonts w:ascii="Calibri" w:eastAsia="Calibri" w:hAnsi="Calibri" w:cs="Traditional Arabic"/>
          <w:color w:val="000000" w:themeColor="text1"/>
          <w:sz w:val="36"/>
          <w:szCs w:val="36"/>
          <w:u w:val="dash"/>
          <w:rtl/>
        </w:rPr>
        <w:t xml:space="preserve"> </w:t>
      </w:r>
      <w:r w:rsidR="00EA0046" w:rsidRPr="00B708AF">
        <w:rPr>
          <w:rFonts w:ascii="Calibri" w:eastAsia="Calibri" w:hAnsi="Calibri" w:cs="Traditional Arabic" w:hint="cs"/>
          <w:color w:val="000000" w:themeColor="text1"/>
          <w:sz w:val="36"/>
          <w:szCs w:val="36"/>
          <w:u w:val="dash"/>
          <w:rtl/>
        </w:rPr>
        <w:t>المعامل</w:t>
      </w:r>
      <w:r w:rsidR="00EA0046" w:rsidRPr="00B708AF">
        <w:rPr>
          <w:rFonts w:ascii="Calibri" w:eastAsia="Calibri" w:hAnsi="Calibri" w:cs="Traditional Arabic"/>
          <w:color w:val="000000" w:themeColor="text1"/>
          <w:sz w:val="36"/>
          <w:szCs w:val="36"/>
          <w:u w:val="dash"/>
          <w:rtl/>
        </w:rPr>
        <w:t xml:space="preserve"> </w:t>
      </w:r>
      <w:r w:rsidR="00EA0046" w:rsidRPr="00B708AF">
        <w:rPr>
          <w:rFonts w:ascii="Calibri" w:eastAsia="Calibri" w:hAnsi="Calibri" w:cs="Traditional Arabic" w:hint="cs"/>
          <w:color w:val="000000" w:themeColor="text1"/>
          <w:sz w:val="36"/>
          <w:szCs w:val="36"/>
          <w:u w:val="dash"/>
          <w:rtl/>
        </w:rPr>
        <w:t>الافتراضية</w:t>
      </w:r>
      <w:r w:rsidR="00EA0046" w:rsidRPr="00B708AF">
        <w:rPr>
          <w:rFonts w:ascii="Calibri" w:eastAsia="Calibri" w:hAnsi="Calibri" w:cs="Traditional Arabic"/>
          <w:color w:val="000000" w:themeColor="text1"/>
          <w:sz w:val="36"/>
          <w:szCs w:val="36"/>
          <w:u w:val="dash"/>
          <w:rtl/>
        </w:rPr>
        <w:t xml:space="preserve"> </w:t>
      </w:r>
      <w:r w:rsidR="00EA0046" w:rsidRPr="00B708AF">
        <w:rPr>
          <w:rFonts w:ascii="Calibri" w:eastAsia="Calibri" w:hAnsi="Calibri" w:cs="Traditional Arabic" w:hint="cs"/>
          <w:color w:val="000000" w:themeColor="text1"/>
          <w:sz w:val="36"/>
          <w:szCs w:val="36"/>
          <w:u w:val="dash"/>
          <w:rtl/>
        </w:rPr>
        <w:t>على</w:t>
      </w:r>
      <w:r w:rsidR="00EA0046" w:rsidRPr="00B708AF">
        <w:rPr>
          <w:rFonts w:ascii="Calibri" w:eastAsia="Calibri" w:hAnsi="Calibri" w:cs="Traditional Arabic"/>
          <w:color w:val="000000" w:themeColor="text1"/>
          <w:sz w:val="36"/>
          <w:szCs w:val="36"/>
          <w:u w:val="dash"/>
          <w:rtl/>
        </w:rPr>
        <w:t xml:space="preserve"> </w:t>
      </w:r>
      <w:r w:rsidR="00EA0046" w:rsidRPr="00B708AF">
        <w:rPr>
          <w:rFonts w:ascii="Calibri" w:eastAsia="Calibri" w:hAnsi="Calibri" w:cs="Traditional Arabic" w:hint="cs"/>
          <w:color w:val="000000" w:themeColor="text1"/>
          <w:sz w:val="36"/>
          <w:szCs w:val="36"/>
          <w:u w:val="dash"/>
          <w:rtl/>
        </w:rPr>
        <w:t>التفكير</w:t>
      </w:r>
      <w:r w:rsidR="00EA0046" w:rsidRPr="00B708AF">
        <w:rPr>
          <w:rFonts w:ascii="Calibri" w:eastAsia="Calibri" w:hAnsi="Calibri" w:cs="Traditional Arabic"/>
          <w:color w:val="000000" w:themeColor="text1"/>
          <w:sz w:val="36"/>
          <w:szCs w:val="36"/>
          <w:u w:val="dash"/>
          <w:rtl/>
        </w:rPr>
        <w:t xml:space="preserve"> </w:t>
      </w:r>
      <w:r w:rsidR="00EA0046" w:rsidRPr="00B708AF">
        <w:rPr>
          <w:rFonts w:ascii="Calibri" w:eastAsia="Calibri" w:hAnsi="Calibri" w:cs="Traditional Arabic" w:hint="cs"/>
          <w:color w:val="000000" w:themeColor="text1"/>
          <w:sz w:val="36"/>
          <w:szCs w:val="36"/>
          <w:u w:val="dash"/>
          <w:rtl/>
        </w:rPr>
        <w:t>العلمي</w:t>
      </w:r>
      <w:r w:rsidR="00EA0046" w:rsidRPr="00B708AF">
        <w:rPr>
          <w:rFonts w:ascii="Calibri" w:eastAsia="Calibri" w:hAnsi="Calibri" w:cs="Traditional Arabic"/>
          <w:color w:val="000000" w:themeColor="text1"/>
          <w:sz w:val="36"/>
          <w:szCs w:val="36"/>
          <w:u w:val="dash"/>
          <w:rtl/>
        </w:rPr>
        <w:t xml:space="preserve"> </w:t>
      </w:r>
      <w:r w:rsidR="00EA0046" w:rsidRPr="00B708AF">
        <w:rPr>
          <w:rFonts w:ascii="Calibri" w:eastAsia="Calibri" w:hAnsi="Calibri" w:cs="Traditional Arabic" w:hint="cs"/>
          <w:color w:val="000000" w:themeColor="text1"/>
          <w:sz w:val="36"/>
          <w:szCs w:val="36"/>
          <w:u w:val="dash"/>
          <w:rtl/>
        </w:rPr>
        <w:t>والتحصيل</w:t>
      </w:r>
      <w:r w:rsidR="00EA0046" w:rsidRPr="00B708AF">
        <w:rPr>
          <w:rFonts w:ascii="Calibri" w:eastAsia="Calibri" w:hAnsi="Calibri" w:cs="Traditional Arabic"/>
          <w:color w:val="000000" w:themeColor="text1"/>
          <w:sz w:val="36"/>
          <w:szCs w:val="36"/>
          <w:u w:val="dash"/>
          <w:rtl/>
        </w:rPr>
        <w:t xml:space="preserve"> </w:t>
      </w:r>
      <w:r w:rsidR="00EA0046" w:rsidRPr="00B708AF">
        <w:rPr>
          <w:rFonts w:ascii="Calibri" w:eastAsia="Calibri" w:hAnsi="Calibri" w:cs="Traditional Arabic" w:hint="cs"/>
          <w:color w:val="000000" w:themeColor="text1"/>
          <w:sz w:val="36"/>
          <w:szCs w:val="36"/>
          <w:u w:val="dash"/>
          <w:rtl/>
        </w:rPr>
        <w:t>والرضا</w:t>
      </w:r>
      <w:r w:rsidR="00EA0046" w:rsidRPr="00B708AF">
        <w:rPr>
          <w:rFonts w:ascii="Calibri" w:eastAsia="Calibri" w:hAnsi="Calibri" w:cs="Traditional Arabic"/>
          <w:color w:val="000000" w:themeColor="text1"/>
          <w:sz w:val="36"/>
          <w:szCs w:val="36"/>
          <w:u w:val="dash"/>
          <w:rtl/>
        </w:rPr>
        <w:t xml:space="preserve"> </w:t>
      </w:r>
      <w:r w:rsidR="00EA0046" w:rsidRPr="00B708AF">
        <w:rPr>
          <w:rFonts w:ascii="Calibri" w:eastAsia="Calibri" w:hAnsi="Calibri" w:cs="Traditional Arabic" w:hint="cs"/>
          <w:color w:val="000000" w:themeColor="text1"/>
          <w:sz w:val="36"/>
          <w:szCs w:val="36"/>
          <w:u w:val="dash"/>
          <w:rtl/>
        </w:rPr>
        <w:t>عن</w:t>
      </w:r>
      <w:r w:rsidR="00EA0046" w:rsidRPr="00B708AF">
        <w:rPr>
          <w:rFonts w:ascii="Calibri" w:eastAsia="Calibri" w:hAnsi="Calibri" w:cs="Traditional Arabic"/>
          <w:color w:val="000000" w:themeColor="text1"/>
          <w:sz w:val="36"/>
          <w:szCs w:val="36"/>
          <w:u w:val="dash"/>
          <w:rtl/>
        </w:rPr>
        <w:t xml:space="preserve"> </w:t>
      </w:r>
      <w:r w:rsidR="00EA0046" w:rsidRPr="00B708AF">
        <w:rPr>
          <w:rFonts w:ascii="Calibri" w:eastAsia="Calibri" w:hAnsi="Calibri" w:cs="Traditional Arabic" w:hint="cs"/>
          <w:color w:val="000000" w:themeColor="text1"/>
          <w:sz w:val="36"/>
          <w:szCs w:val="36"/>
          <w:u w:val="dash"/>
          <w:rtl/>
        </w:rPr>
        <w:t>تعلم</w:t>
      </w:r>
      <w:r w:rsidR="00EA0046" w:rsidRPr="00B708AF">
        <w:rPr>
          <w:rFonts w:ascii="Calibri" w:eastAsia="Calibri" w:hAnsi="Calibri" w:cs="Traditional Arabic"/>
          <w:color w:val="000000" w:themeColor="text1"/>
          <w:sz w:val="36"/>
          <w:szCs w:val="36"/>
          <w:u w:val="dash"/>
          <w:rtl/>
        </w:rPr>
        <w:t xml:space="preserve"> </w:t>
      </w:r>
      <w:r w:rsidR="00EA0046" w:rsidRPr="00B708AF">
        <w:rPr>
          <w:rFonts w:ascii="Calibri" w:eastAsia="Calibri" w:hAnsi="Calibri" w:cs="Traditional Arabic" w:hint="cs"/>
          <w:color w:val="000000" w:themeColor="text1"/>
          <w:sz w:val="36"/>
          <w:szCs w:val="36"/>
          <w:u w:val="dash"/>
          <w:rtl/>
        </w:rPr>
        <w:t>مادة</w:t>
      </w:r>
      <w:r w:rsidR="00EA0046" w:rsidRPr="00B708AF">
        <w:rPr>
          <w:rFonts w:ascii="Calibri" w:eastAsia="Calibri" w:hAnsi="Calibri" w:cs="Traditional Arabic"/>
          <w:color w:val="000000" w:themeColor="text1"/>
          <w:sz w:val="36"/>
          <w:szCs w:val="36"/>
          <w:u w:val="dash"/>
          <w:rtl/>
        </w:rPr>
        <w:t xml:space="preserve"> </w:t>
      </w:r>
      <w:r w:rsidR="00EA0046" w:rsidRPr="00B708AF">
        <w:rPr>
          <w:rFonts w:ascii="Calibri" w:eastAsia="Calibri" w:hAnsi="Calibri" w:cs="Traditional Arabic" w:hint="cs"/>
          <w:color w:val="000000" w:themeColor="text1"/>
          <w:sz w:val="36"/>
          <w:szCs w:val="36"/>
          <w:u w:val="dash"/>
          <w:rtl/>
        </w:rPr>
        <w:t>الفيزياء</w:t>
      </w:r>
      <w:r w:rsidR="00EA0046" w:rsidRPr="00B708AF">
        <w:rPr>
          <w:rFonts w:ascii="Calibri" w:eastAsia="Calibri" w:hAnsi="Calibri" w:cs="Traditional Arabic"/>
          <w:color w:val="000000" w:themeColor="text1"/>
          <w:sz w:val="36"/>
          <w:szCs w:val="36"/>
          <w:u w:val="dash"/>
          <w:rtl/>
        </w:rPr>
        <w:t xml:space="preserve"> </w:t>
      </w:r>
      <w:r w:rsidR="00EA0046" w:rsidRPr="00B708AF">
        <w:rPr>
          <w:rFonts w:ascii="Calibri" w:eastAsia="Calibri" w:hAnsi="Calibri" w:cs="Traditional Arabic" w:hint="cs"/>
          <w:color w:val="000000" w:themeColor="text1"/>
          <w:sz w:val="36"/>
          <w:szCs w:val="36"/>
          <w:u w:val="dash"/>
          <w:rtl/>
        </w:rPr>
        <w:t>بالمرحلة</w:t>
      </w:r>
      <w:r w:rsidR="00EA0046" w:rsidRPr="00B708AF">
        <w:rPr>
          <w:rFonts w:ascii="Calibri" w:eastAsia="Calibri" w:hAnsi="Calibri" w:cs="Traditional Arabic"/>
          <w:color w:val="000000" w:themeColor="text1"/>
          <w:sz w:val="36"/>
          <w:szCs w:val="36"/>
          <w:u w:val="dash"/>
          <w:rtl/>
        </w:rPr>
        <w:t xml:space="preserve"> </w:t>
      </w:r>
      <w:r w:rsidR="00EA0046" w:rsidRPr="00B708AF">
        <w:rPr>
          <w:rFonts w:ascii="Calibri" w:eastAsia="Calibri" w:hAnsi="Calibri" w:cs="Traditional Arabic" w:hint="cs"/>
          <w:color w:val="000000" w:themeColor="text1"/>
          <w:sz w:val="36"/>
          <w:szCs w:val="36"/>
          <w:u w:val="dash"/>
          <w:rtl/>
        </w:rPr>
        <w:t>الثانوية</w:t>
      </w:r>
      <w:r w:rsidR="00EA0046" w:rsidRPr="00B708AF">
        <w:rPr>
          <w:rFonts w:ascii="Calibri" w:eastAsia="Calibri" w:hAnsi="Calibri" w:cs="Traditional Arabic" w:hint="cs"/>
          <w:color w:val="000000" w:themeColor="text1"/>
          <w:sz w:val="36"/>
          <w:szCs w:val="36"/>
          <w:rtl/>
        </w:rPr>
        <w:t xml:space="preserve"> </w:t>
      </w:r>
      <w:r w:rsidR="00EA0046" w:rsidRPr="00B708AF">
        <w:rPr>
          <w:rFonts w:ascii="Calibri" w:eastAsia="Calibri" w:hAnsi="Calibri" w:cs="Traditional Arabic"/>
          <w:color w:val="000000" w:themeColor="text1"/>
          <w:sz w:val="36"/>
          <w:szCs w:val="36"/>
          <w:rtl/>
        </w:rPr>
        <w:t xml:space="preserve">, </w:t>
      </w:r>
      <w:r w:rsidR="00EA0046" w:rsidRPr="00B708AF">
        <w:rPr>
          <w:rFonts w:ascii="Calibri" w:eastAsia="Calibri" w:hAnsi="Calibri" w:cs="Traditional Arabic" w:hint="cs"/>
          <w:color w:val="000000" w:themeColor="text1"/>
          <w:sz w:val="36"/>
          <w:szCs w:val="36"/>
          <w:rtl/>
        </w:rPr>
        <w:t>رسالة</w:t>
      </w:r>
      <w:r w:rsidR="00EA0046" w:rsidRPr="00B708AF">
        <w:rPr>
          <w:rFonts w:ascii="Calibri" w:eastAsia="Calibri" w:hAnsi="Calibri" w:cs="Traditional Arabic"/>
          <w:color w:val="000000" w:themeColor="text1"/>
          <w:sz w:val="36"/>
          <w:szCs w:val="36"/>
          <w:rtl/>
        </w:rPr>
        <w:t xml:space="preserve"> </w:t>
      </w:r>
      <w:r w:rsidR="00EA0046" w:rsidRPr="00B708AF">
        <w:rPr>
          <w:rFonts w:ascii="Calibri" w:eastAsia="Calibri" w:hAnsi="Calibri" w:cs="Traditional Arabic" w:hint="cs"/>
          <w:color w:val="000000" w:themeColor="text1"/>
          <w:sz w:val="36"/>
          <w:szCs w:val="36"/>
          <w:rtl/>
        </w:rPr>
        <w:t xml:space="preserve">ماجستير </w:t>
      </w:r>
      <w:r w:rsidRPr="00B708AF">
        <w:rPr>
          <w:rFonts w:ascii="Calibri" w:eastAsia="Calibri" w:hAnsi="Calibri" w:cs="Traditional Arabic" w:hint="cs"/>
          <w:color w:val="000000" w:themeColor="text1"/>
          <w:sz w:val="36"/>
          <w:szCs w:val="36"/>
          <w:rtl/>
          <w:lang w:bidi="ar-EG"/>
        </w:rPr>
        <w:t>هدف البحث إلى تعرف فاعلية المعامل الافتراضية</w:t>
      </w:r>
      <w:r w:rsidR="008B1CF3" w:rsidRPr="00B708AF">
        <w:rPr>
          <w:rFonts w:ascii="Calibri" w:eastAsia="Calibri" w:hAnsi="Calibri" w:cs="Traditional Arabic" w:hint="cs"/>
          <w:color w:val="000000" w:themeColor="text1"/>
          <w:sz w:val="36"/>
          <w:szCs w:val="36"/>
          <w:rtl/>
          <w:lang w:bidi="ar-EG"/>
        </w:rPr>
        <w:t xml:space="preserve"> التعليمية</w:t>
      </w:r>
      <w:r w:rsidRPr="00B708AF">
        <w:rPr>
          <w:rFonts w:ascii="Calibri" w:eastAsia="Calibri" w:hAnsi="Calibri" w:cs="Traditional Arabic" w:hint="cs"/>
          <w:color w:val="000000" w:themeColor="text1"/>
          <w:sz w:val="36"/>
          <w:szCs w:val="36"/>
          <w:rtl/>
          <w:lang w:bidi="ar-EG"/>
        </w:rPr>
        <w:t xml:space="preserve"> في تنمية التفكير العلمي و التحصيل الدراسي </w:t>
      </w:r>
      <w:r w:rsidR="008B1CF3" w:rsidRPr="00B708AF">
        <w:rPr>
          <w:rFonts w:ascii="Calibri" w:eastAsia="Calibri" w:hAnsi="Calibri" w:cs="Traditional Arabic" w:hint="cs"/>
          <w:color w:val="000000" w:themeColor="text1"/>
          <w:sz w:val="36"/>
          <w:szCs w:val="36"/>
          <w:rtl/>
          <w:lang w:bidi="ar-EG"/>
        </w:rPr>
        <w:t xml:space="preserve">و الرضا عن التعلم </w:t>
      </w:r>
      <w:r w:rsidRPr="00B708AF">
        <w:rPr>
          <w:rFonts w:ascii="Calibri" w:eastAsia="Calibri" w:hAnsi="Calibri" w:cs="Traditional Arabic" w:hint="cs"/>
          <w:color w:val="000000" w:themeColor="text1"/>
          <w:sz w:val="36"/>
          <w:szCs w:val="36"/>
          <w:rtl/>
          <w:lang w:bidi="ar-EG"/>
        </w:rPr>
        <w:t xml:space="preserve">في مادة الفيزياء لدى طلاب </w:t>
      </w:r>
      <w:r w:rsidR="00BE02A2" w:rsidRPr="00B708AF">
        <w:rPr>
          <w:rFonts w:ascii="Calibri" w:eastAsia="Calibri" w:hAnsi="Calibri" w:cs="Traditional Arabic" w:hint="cs"/>
          <w:color w:val="000000" w:themeColor="text1"/>
          <w:sz w:val="36"/>
          <w:szCs w:val="36"/>
          <w:rtl/>
          <w:lang w:bidi="ar-EG"/>
        </w:rPr>
        <w:t xml:space="preserve">الصف الثالث من </w:t>
      </w:r>
      <w:r w:rsidRPr="00B708AF">
        <w:rPr>
          <w:rFonts w:ascii="Calibri" w:eastAsia="Calibri" w:hAnsi="Calibri" w:cs="Traditional Arabic" w:hint="cs"/>
          <w:color w:val="000000" w:themeColor="text1"/>
          <w:sz w:val="36"/>
          <w:szCs w:val="36"/>
          <w:rtl/>
          <w:lang w:bidi="ar-EG"/>
        </w:rPr>
        <w:t>المرحلة الثانوية ب</w:t>
      </w:r>
      <w:r w:rsidR="00DE60BF" w:rsidRPr="00B708AF">
        <w:rPr>
          <w:rFonts w:ascii="Calibri" w:eastAsia="Calibri" w:hAnsi="Calibri" w:cs="Traditional Arabic" w:hint="cs"/>
          <w:color w:val="000000" w:themeColor="text1"/>
          <w:sz w:val="36"/>
          <w:szCs w:val="36"/>
          <w:rtl/>
          <w:lang w:bidi="ar-EG"/>
        </w:rPr>
        <w:t xml:space="preserve">مدارس </w:t>
      </w:r>
      <w:r w:rsidRPr="00B708AF">
        <w:rPr>
          <w:rFonts w:ascii="Calibri" w:eastAsia="Calibri" w:hAnsi="Calibri" w:cs="Traditional Arabic" w:hint="cs"/>
          <w:color w:val="000000" w:themeColor="text1"/>
          <w:sz w:val="36"/>
          <w:szCs w:val="36"/>
          <w:rtl/>
          <w:lang w:bidi="ar-EG"/>
        </w:rPr>
        <w:t xml:space="preserve">المملكة </w:t>
      </w:r>
      <w:r w:rsidRPr="00B708AF">
        <w:rPr>
          <w:rFonts w:ascii="Calibri" w:eastAsia="Calibri" w:hAnsi="Calibri" w:cs="Traditional Arabic" w:hint="cs"/>
          <w:color w:val="000000" w:themeColor="text1"/>
          <w:sz w:val="36"/>
          <w:szCs w:val="36"/>
          <w:rtl/>
          <w:lang w:bidi="ar-EG"/>
        </w:rPr>
        <w:lastRenderedPageBreak/>
        <w:t xml:space="preserve">العربية السعودية , و استخدم البحث المنهج التجريبي </w:t>
      </w:r>
      <w:r w:rsidR="002A516B" w:rsidRPr="00B708AF">
        <w:rPr>
          <w:rFonts w:ascii="Calibri" w:eastAsia="Calibri" w:hAnsi="Calibri" w:cs="Traditional Arabic" w:hint="cs"/>
          <w:color w:val="000000" w:themeColor="text1"/>
          <w:sz w:val="36"/>
          <w:szCs w:val="36"/>
          <w:rtl/>
          <w:lang w:bidi="ar-EG"/>
        </w:rPr>
        <w:t xml:space="preserve">بتصميم سلمون الرباعي </w:t>
      </w:r>
      <w:r w:rsidR="002654CB" w:rsidRPr="00B708AF">
        <w:rPr>
          <w:rFonts w:ascii="Calibri" w:eastAsia="Calibri" w:hAnsi="Calibri" w:cs="Traditional Arabic" w:hint="cs"/>
          <w:color w:val="000000" w:themeColor="text1"/>
          <w:sz w:val="36"/>
          <w:szCs w:val="36"/>
          <w:rtl/>
          <w:lang w:bidi="ar-EG"/>
        </w:rPr>
        <w:t>, و تكونت عينة البحث من ( 77</w:t>
      </w:r>
      <w:r w:rsidR="006D5957"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طالبة انقسمت الى مجموعتين </w:t>
      </w:r>
      <w:r w:rsidR="00032552"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مجموعة تجريبية </w:t>
      </w:r>
      <w:r w:rsidR="00032552" w:rsidRPr="00B708AF">
        <w:rPr>
          <w:rFonts w:ascii="Calibri" w:eastAsia="Calibri" w:hAnsi="Calibri" w:cs="Traditional Arabic" w:hint="cs"/>
          <w:color w:val="000000" w:themeColor="text1"/>
          <w:sz w:val="36"/>
          <w:szCs w:val="36"/>
          <w:rtl/>
          <w:lang w:bidi="ar-EG"/>
        </w:rPr>
        <w:t xml:space="preserve">شملت </w:t>
      </w:r>
      <w:r w:rsidR="00507B4E" w:rsidRPr="00B708AF">
        <w:rPr>
          <w:rFonts w:ascii="Calibri" w:eastAsia="Calibri" w:hAnsi="Calibri" w:cs="Traditional Arabic" w:hint="cs"/>
          <w:color w:val="000000" w:themeColor="text1"/>
          <w:sz w:val="36"/>
          <w:szCs w:val="36"/>
          <w:rtl/>
          <w:lang w:bidi="ar-EG"/>
        </w:rPr>
        <w:t xml:space="preserve">           </w:t>
      </w:r>
      <w:r w:rsidR="00052E6B" w:rsidRPr="00B708AF">
        <w:rPr>
          <w:rFonts w:ascii="Calibri" w:eastAsia="Calibri" w:hAnsi="Calibri" w:cs="Traditional Arabic" w:hint="cs"/>
          <w:color w:val="000000" w:themeColor="text1"/>
          <w:sz w:val="36"/>
          <w:szCs w:val="36"/>
          <w:rtl/>
          <w:lang w:bidi="ar-EG"/>
        </w:rPr>
        <w:t>( 38</w:t>
      </w:r>
      <w:r w:rsidR="00507B4E"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طالبة , و أخرى مجموعة ضابطة </w:t>
      </w:r>
      <w:r w:rsidR="00032552" w:rsidRPr="00B708AF">
        <w:rPr>
          <w:rFonts w:ascii="Calibri" w:eastAsia="Calibri" w:hAnsi="Calibri" w:cs="Traditional Arabic" w:hint="cs"/>
          <w:color w:val="000000" w:themeColor="text1"/>
          <w:sz w:val="36"/>
          <w:szCs w:val="36"/>
          <w:rtl/>
          <w:lang w:bidi="ar-EG"/>
        </w:rPr>
        <w:t xml:space="preserve">شملت </w:t>
      </w:r>
      <w:r w:rsidRPr="00B708AF">
        <w:rPr>
          <w:rFonts w:ascii="Calibri" w:eastAsia="Calibri" w:hAnsi="Calibri" w:cs="Traditional Arabic" w:hint="cs"/>
          <w:color w:val="000000" w:themeColor="text1"/>
          <w:sz w:val="36"/>
          <w:szCs w:val="36"/>
          <w:rtl/>
          <w:lang w:bidi="ar-EG"/>
        </w:rPr>
        <w:t>(</w:t>
      </w:r>
      <w:r w:rsidR="00032552"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3</w:t>
      </w:r>
      <w:r w:rsidR="002654CB" w:rsidRPr="00B708AF">
        <w:rPr>
          <w:rFonts w:ascii="Calibri" w:eastAsia="Calibri" w:hAnsi="Calibri" w:cs="Traditional Arabic" w:hint="cs"/>
          <w:color w:val="000000" w:themeColor="text1"/>
          <w:sz w:val="36"/>
          <w:szCs w:val="36"/>
          <w:rtl/>
          <w:lang w:bidi="ar-EG"/>
        </w:rPr>
        <w:t>9</w:t>
      </w:r>
      <w:r w:rsidR="00032552" w:rsidRPr="00B708AF">
        <w:rPr>
          <w:rFonts w:ascii="Calibri" w:eastAsia="Calibri" w:hAnsi="Calibri" w:cs="Traditional Arabic" w:hint="cs"/>
          <w:color w:val="000000" w:themeColor="text1"/>
          <w:sz w:val="36"/>
          <w:szCs w:val="36"/>
          <w:rtl/>
          <w:lang w:bidi="ar-EG"/>
        </w:rPr>
        <w:t xml:space="preserve"> </w:t>
      </w:r>
      <w:r w:rsidR="00547363" w:rsidRPr="00B708AF">
        <w:rPr>
          <w:rFonts w:ascii="Calibri" w:eastAsia="Calibri" w:hAnsi="Calibri" w:cs="Traditional Arabic" w:hint="cs"/>
          <w:color w:val="000000" w:themeColor="text1"/>
          <w:sz w:val="36"/>
          <w:szCs w:val="36"/>
          <w:rtl/>
          <w:lang w:bidi="ar-EG"/>
        </w:rPr>
        <w:t>) طالبة</w:t>
      </w:r>
      <w:r w:rsidR="002654CB" w:rsidRPr="00B708AF">
        <w:rPr>
          <w:rFonts w:ascii="Calibri" w:eastAsia="Calibri" w:hAnsi="Calibri" w:cs="Traditional Arabic" w:hint="cs"/>
          <w:color w:val="000000" w:themeColor="text1"/>
          <w:sz w:val="36"/>
          <w:szCs w:val="36"/>
          <w:rtl/>
          <w:lang w:bidi="ar-EG"/>
        </w:rPr>
        <w:t xml:space="preserve"> في أربع فصول دراسية </w:t>
      </w:r>
      <w:r w:rsidR="00547363" w:rsidRPr="00B708AF">
        <w:rPr>
          <w:rFonts w:ascii="Calibri" w:eastAsia="Calibri" w:hAnsi="Calibri" w:cs="Traditional Arabic" w:hint="cs"/>
          <w:color w:val="000000" w:themeColor="text1"/>
          <w:sz w:val="36"/>
          <w:szCs w:val="36"/>
          <w:rtl/>
          <w:lang w:bidi="ar-EG"/>
        </w:rPr>
        <w:t xml:space="preserve">, </w:t>
      </w:r>
      <w:r w:rsidR="002654CB" w:rsidRPr="00B708AF">
        <w:rPr>
          <w:rFonts w:ascii="Calibri" w:eastAsia="Calibri" w:hAnsi="Calibri" w:cs="Traditional Arabic" w:hint="cs"/>
          <w:color w:val="000000" w:themeColor="text1"/>
          <w:sz w:val="36"/>
          <w:szCs w:val="36"/>
          <w:rtl/>
          <w:lang w:bidi="ar-EG"/>
        </w:rPr>
        <w:t>مطبق</w:t>
      </w:r>
      <w:r w:rsidR="00547363" w:rsidRPr="00B708AF">
        <w:rPr>
          <w:rFonts w:ascii="Calibri" w:eastAsia="Calibri" w:hAnsi="Calibri" w:cs="Traditional Arabic" w:hint="cs"/>
          <w:color w:val="000000" w:themeColor="text1"/>
          <w:sz w:val="36"/>
          <w:szCs w:val="36"/>
          <w:rtl/>
          <w:lang w:bidi="ar-EG"/>
        </w:rPr>
        <w:t>ً</w:t>
      </w:r>
      <w:r w:rsidR="002654CB" w:rsidRPr="00B708AF">
        <w:rPr>
          <w:rFonts w:ascii="Calibri" w:eastAsia="Calibri" w:hAnsi="Calibri" w:cs="Traditional Arabic" w:hint="cs"/>
          <w:color w:val="000000" w:themeColor="text1"/>
          <w:sz w:val="36"/>
          <w:szCs w:val="36"/>
          <w:rtl/>
          <w:lang w:bidi="ar-EG"/>
        </w:rPr>
        <w:t>ا عليهم اختبار في التفكير و</w:t>
      </w:r>
      <w:r w:rsidR="00547363" w:rsidRPr="00B708AF">
        <w:rPr>
          <w:rFonts w:ascii="Calibri" w:eastAsia="Calibri" w:hAnsi="Calibri" w:cs="Traditional Arabic" w:hint="cs"/>
          <w:color w:val="000000" w:themeColor="text1"/>
          <w:sz w:val="36"/>
          <w:szCs w:val="36"/>
          <w:rtl/>
          <w:lang w:bidi="ar-EG"/>
        </w:rPr>
        <w:t xml:space="preserve"> </w:t>
      </w:r>
      <w:r w:rsidR="002654CB" w:rsidRPr="00B708AF">
        <w:rPr>
          <w:rFonts w:ascii="Calibri" w:eastAsia="Calibri" w:hAnsi="Calibri" w:cs="Traditional Arabic" w:hint="cs"/>
          <w:color w:val="000000" w:themeColor="text1"/>
          <w:sz w:val="36"/>
          <w:szCs w:val="36"/>
          <w:rtl/>
          <w:lang w:bidi="ar-EG"/>
        </w:rPr>
        <w:t xml:space="preserve">اختبار في التحصيل </w:t>
      </w:r>
      <w:r w:rsidR="003E6831" w:rsidRPr="00B708AF">
        <w:rPr>
          <w:rFonts w:ascii="Calibri" w:eastAsia="Calibri" w:hAnsi="Calibri" w:cs="Traditional Arabic" w:hint="cs"/>
          <w:color w:val="000000" w:themeColor="text1"/>
          <w:sz w:val="36"/>
          <w:szCs w:val="36"/>
          <w:rtl/>
          <w:lang w:bidi="ar-EG"/>
        </w:rPr>
        <w:t xml:space="preserve">الدراسي </w:t>
      </w:r>
      <w:r w:rsidR="002654CB" w:rsidRPr="00B708AF">
        <w:rPr>
          <w:rFonts w:ascii="Calibri" w:eastAsia="Calibri" w:hAnsi="Calibri" w:cs="Traditional Arabic" w:hint="cs"/>
          <w:color w:val="000000" w:themeColor="text1"/>
          <w:sz w:val="36"/>
          <w:szCs w:val="36"/>
          <w:rtl/>
          <w:lang w:bidi="ar-EG"/>
        </w:rPr>
        <w:t>و</w:t>
      </w:r>
      <w:r w:rsidR="00547363" w:rsidRPr="00B708AF">
        <w:rPr>
          <w:rFonts w:ascii="Calibri" w:eastAsia="Calibri" w:hAnsi="Calibri" w:cs="Traditional Arabic" w:hint="cs"/>
          <w:color w:val="000000" w:themeColor="text1"/>
          <w:sz w:val="36"/>
          <w:szCs w:val="36"/>
          <w:rtl/>
          <w:lang w:bidi="ar-EG"/>
        </w:rPr>
        <w:t xml:space="preserve"> </w:t>
      </w:r>
      <w:r w:rsidR="002654CB" w:rsidRPr="00B708AF">
        <w:rPr>
          <w:rFonts w:ascii="Calibri" w:eastAsia="Calibri" w:hAnsi="Calibri" w:cs="Traditional Arabic" w:hint="cs"/>
          <w:color w:val="000000" w:themeColor="text1"/>
          <w:sz w:val="36"/>
          <w:szCs w:val="36"/>
          <w:rtl/>
          <w:lang w:bidi="ar-EG"/>
        </w:rPr>
        <w:t xml:space="preserve">مقياس الرضا </w:t>
      </w:r>
      <w:r w:rsidR="0022364B" w:rsidRPr="00B708AF">
        <w:rPr>
          <w:rFonts w:ascii="Calibri" w:eastAsia="Calibri" w:hAnsi="Calibri" w:cs="Traditional Arabic" w:hint="cs"/>
          <w:color w:val="000000" w:themeColor="text1"/>
          <w:sz w:val="36"/>
          <w:szCs w:val="36"/>
          <w:rtl/>
          <w:lang w:bidi="ar-EG"/>
        </w:rPr>
        <w:t>من ( إعداد الباحث )</w:t>
      </w:r>
      <w:r w:rsidR="00547363"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032552"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توصلت نتائج البحث إلى</w:t>
      </w:r>
      <w:r w:rsidRPr="00B708AF">
        <w:rPr>
          <w:rFonts w:ascii="Calibri" w:eastAsia="Calibri" w:hAnsi="Calibri" w:cs="Traditional Arabic" w:hint="cs"/>
          <w:b/>
          <w:b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عدم وجود </w:t>
      </w:r>
      <w:r w:rsidR="00032552" w:rsidRPr="00B708AF">
        <w:rPr>
          <w:rFonts w:ascii="Calibri" w:eastAsia="Calibri" w:hAnsi="Calibri" w:cs="Traditional Arabic" w:hint="cs"/>
          <w:color w:val="000000" w:themeColor="text1"/>
          <w:sz w:val="36"/>
          <w:szCs w:val="36"/>
          <w:rtl/>
          <w:lang w:bidi="ar-EG"/>
        </w:rPr>
        <w:t>فروق دالة احصائيا بين المجموعة التجريبية و المجموعة الضابطة</w:t>
      </w:r>
      <w:r w:rsidRPr="00B708AF">
        <w:rPr>
          <w:rFonts w:ascii="Calibri" w:eastAsia="Calibri" w:hAnsi="Calibri" w:cs="Traditional Arabic" w:hint="cs"/>
          <w:color w:val="000000" w:themeColor="text1"/>
          <w:sz w:val="36"/>
          <w:szCs w:val="36"/>
          <w:rtl/>
          <w:lang w:bidi="ar-EG"/>
        </w:rPr>
        <w:t xml:space="preserve"> في التفكير العلمي </w:t>
      </w:r>
      <w:r w:rsidR="003E6831"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التحصيل</w:t>
      </w:r>
      <w:r w:rsidR="00CF54C0" w:rsidRPr="00B708AF">
        <w:rPr>
          <w:rFonts w:ascii="Calibri" w:eastAsia="Calibri" w:hAnsi="Calibri" w:cs="Traditional Arabic" w:hint="cs"/>
          <w:color w:val="000000" w:themeColor="text1"/>
          <w:sz w:val="36"/>
          <w:szCs w:val="36"/>
          <w:rtl/>
          <w:lang w:bidi="ar-EG"/>
        </w:rPr>
        <w:t xml:space="preserve"> </w:t>
      </w:r>
      <w:r w:rsidR="000E4AAF" w:rsidRPr="00B708AF">
        <w:rPr>
          <w:rFonts w:ascii="Calibri" w:eastAsia="Calibri" w:hAnsi="Calibri" w:cs="Traditional Arabic" w:hint="cs"/>
          <w:color w:val="000000" w:themeColor="text1"/>
          <w:sz w:val="36"/>
          <w:szCs w:val="36"/>
          <w:rtl/>
          <w:lang w:bidi="ar-EG"/>
        </w:rPr>
        <w:t xml:space="preserve">الدراسي </w:t>
      </w:r>
      <w:r w:rsidRPr="00B708AF">
        <w:rPr>
          <w:rFonts w:ascii="Calibri" w:eastAsia="Calibri" w:hAnsi="Calibri" w:cs="Traditional Arabic" w:hint="cs"/>
          <w:color w:val="000000" w:themeColor="text1"/>
          <w:sz w:val="36"/>
          <w:szCs w:val="36"/>
          <w:rtl/>
          <w:lang w:bidi="ar-EG"/>
        </w:rPr>
        <w:t>و متغير الرضا لصالح المجموعة التجريبية .</w:t>
      </w:r>
    </w:p>
    <w:p w:rsidR="008D2D8A" w:rsidRPr="00B708AF" w:rsidRDefault="008D2D8A" w:rsidP="006C2D68">
      <w:pPr>
        <w:numPr>
          <w:ilvl w:val="0"/>
          <w:numId w:val="35"/>
        </w:numPr>
        <w:spacing w:after="0" w:line="240" w:lineRule="auto"/>
        <w:ind w:left="22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lang w:bidi="ar-EG"/>
        </w:rPr>
        <w:t>بحث محمد</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محمد</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رفعت</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 xml:space="preserve">البسيوني ، ( </w:t>
      </w:r>
      <w:r w:rsidRPr="00B708AF">
        <w:rPr>
          <w:rFonts w:ascii="Calibri" w:eastAsia="Calibri" w:hAnsi="Calibri" w:cs="Traditional Arabic"/>
          <w:b/>
          <w:bCs/>
          <w:color w:val="000000" w:themeColor="text1"/>
          <w:sz w:val="36"/>
          <w:szCs w:val="36"/>
          <w:rtl/>
          <w:lang w:bidi="ar-EG"/>
        </w:rPr>
        <w:t>2010</w:t>
      </w:r>
      <w:r w:rsidRPr="00B708AF">
        <w:rPr>
          <w:rFonts w:ascii="Calibri" w:eastAsia="Calibri" w:hAnsi="Calibri" w:cs="Traditional Arabic" w:hint="cs"/>
          <w:b/>
          <w:bCs/>
          <w:color w:val="000000" w:themeColor="text1"/>
          <w:sz w:val="36"/>
          <w:szCs w:val="36"/>
          <w:rtl/>
          <w:lang w:bidi="ar-EG"/>
        </w:rPr>
        <w:t xml:space="preserve"> م ) . </w:t>
      </w:r>
      <w:r w:rsidR="004F15B6" w:rsidRPr="00B708AF">
        <w:rPr>
          <w:rFonts w:ascii="Calibri" w:eastAsia="Calibri" w:hAnsi="Calibri" w:cs="Traditional Arabic" w:hint="cs"/>
          <w:color w:val="000000" w:themeColor="text1"/>
          <w:sz w:val="36"/>
          <w:szCs w:val="36"/>
          <w:u w:val="dash"/>
          <w:rtl/>
        </w:rPr>
        <w:t xml:space="preserve">و عنوانها: </w:t>
      </w:r>
      <w:r w:rsidR="009D6DC7" w:rsidRPr="00B708AF">
        <w:rPr>
          <w:rFonts w:ascii="Calibri" w:eastAsia="Calibri" w:hAnsi="Calibri" w:cs="Traditional Arabic" w:hint="cs"/>
          <w:color w:val="000000" w:themeColor="text1"/>
          <w:sz w:val="36"/>
          <w:szCs w:val="36"/>
          <w:u w:val="dash"/>
          <w:rtl/>
        </w:rPr>
        <w:t xml:space="preserve">" </w:t>
      </w:r>
      <w:r w:rsidR="000206E9" w:rsidRPr="00B708AF">
        <w:rPr>
          <w:rFonts w:ascii="Calibri" w:eastAsia="Calibri" w:hAnsi="Calibri" w:cs="Traditional Arabic" w:hint="cs"/>
          <w:color w:val="000000" w:themeColor="text1"/>
          <w:sz w:val="36"/>
          <w:szCs w:val="36"/>
          <w:u w:val="dash"/>
          <w:rtl/>
        </w:rPr>
        <w:t>تصميم</w:t>
      </w:r>
      <w:r w:rsidR="000206E9" w:rsidRPr="00B708AF">
        <w:rPr>
          <w:rFonts w:ascii="Calibri" w:eastAsia="Calibri" w:hAnsi="Calibri" w:cs="Traditional Arabic"/>
          <w:color w:val="000000" w:themeColor="text1"/>
          <w:sz w:val="36"/>
          <w:szCs w:val="36"/>
          <w:u w:val="dash"/>
          <w:rtl/>
        </w:rPr>
        <w:t xml:space="preserve"> </w:t>
      </w:r>
      <w:r w:rsidR="000206E9" w:rsidRPr="00B708AF">
        <w:rPr>
          <w:rFonts w:ascii="Calibri" w:eastAsia="Calibri" w:hAnsi="Calibri" w:cs="Traditional Arabic" w:hint="cs"/>
          <w:color w:val="000000" w:themeColor="text1"/>
          <w:sz w:val="36"/>
          <w:szCs w:val="36"/>
          <w:u w:val="dash"/>
          <w:rtl/>
        </w:rPr>
        <w:t>برمجية</w:t>
      </w:r>
      <w:r w:rsidR="000206E9" w:rsidRPr="00B708AF">
        <w:rPr>
          <w:rFonts w:ascii="Calibri" w:eastAsia="Calibri" w:hAnsi="Calibri" w:cs="Traditional Arabic"/>
          <w:color w:val="000000" w:themeColor="text1"/>
          <w:sz w:val="36"/>
          <w:szCs w:val="36"/>
          <w:u w:val="dash"/>
          <w:rtl/>
        </w:rPr>
        <w:t xml:space="preserve"> </w:t>
      </w:r>
      <w:r w:rsidR="000206E9" w:rsidRPr="00B708AF">
        <w:rPr>
          <w:rFonts w:ascii="Calibri" w:eastAsia="Calibri" w:hAnsi="Calibri" w:cs="Traditional Arabic" w:hint="cs"/>
          <w:color w:val="000000" w:themeColor="text1"/>
          <w:sz w:val="36"/>
          <w:szCs w:val="36"/>
          <w:u w:val="dash"/>
          <w:rtl/>
        </w:rPr>
        <w:t>تعليمية</w:t>
      </w:r>
      <w:r w:rsidR="000206E9" w:rsidRPr="00B708AF">
        <w:rPr>
          <w:rFonts w:ascii="Calibri" w:eastAsia="Calibri" w:hAnsi="Calibri" w:cs="Traditional Arabic"/>
          <w:color w:val="000000" w:themeColor="text1"/>
          <w:sz w:val="36"/>
          <w:szCs w:val="36"/>
          <w:u w:val="dash"/>
          <w:rtl/>
        </w:rPr>
        <w:t xml:space="preserve"> </w:t>
      </w:r>
      <w:r w:rsidR="000206E9" w:rsidRPr="00B708AF">
        <w:rPr>
          <w:rFonts w:ascii="Calibri" w:eastAsia="Calibri" w:hAnsi="Calibri" w:cs="Traditional Arabic" w:hint="cs"/>
          <w:color w:val="000000" w:themeColor="text1"/>
          <w:sz w:val="36"/>
          <w:szCs w:val="36"/>
          <w:u w:val="dash"/>
          <w:rtl/>
        </w:rPr>
        <w:t>قائمة</w:t>
      </w:r>
      <w:r w:rsidR="000206E9" w:rsidRPr="00B708AF">
        <w:rPr>
          <w:rFonts w:ascii="Calibri" w:eastAsia="Calibri" w:hAnsi="Calibri" w:cs="Traditional Arabic"/>
          <w:color w:val="000000" w:themeColor="text1"/>
          <w:sz w:val="36"/>
          <w:szCs w:val="36"/>
          <w:u w:val="dash"/>
          <w:rtl/>
        </w:rPr>
        <w:t xml:space="preserve"> </w:t>
      </w:r>
      <w:r w:rsidR="000206E9" w:rsidRPr="00B708AF">
        <w:rPr>
          <w:rFonts w:ascii="Calibri" w:eastAsia="Calibri" w:hAnsi="Calibri" w:cs="Traditional Arabic" w:hint="cs"/>
          <w:color w:val="000000" w:themeColor="text1"/>
          <w:sz w:val="36"/>
          <w:szCs w:val="36"/>
          <w:u w:val="dash"/>
          <w:rtl/>
        </w:rPr>
        <w:t>على</w:t>
      </w:r>
      <w:r w:rsidR="000206E9" w:rsidRPr="00B708AF">
        <w:rPr>
          <w:rFonts w:ascii="Calibri" w:eastAsia="Calibri" w:hAnsi="Calibri" w:cs="Traditional Arabic"/>
          <w:color w:val="000000" w:themeColor="text1"/>
          <w:sz w:val="36"/>
          <w:szCs w:val="36"/>
          <w:u w:val="dash"/>
          <w:rtl/>
        </w:rPr>
        <w:t xml:space="preserve"> </w:t>
      </w:r>
      <w:r w:rsidR="000206E9" w:rsidRPr="00B708AF">
        <w:rPr>
          <w:rFonts w:ascii="Calibri" w:eastAsia="Calibri" w:hAnsi="Calibri" w:cs="Traditional Arabic" w:hint="cs"/>
          <w:color w:val="000000" w:themeColor="text1"/>
          <w:sz w:val="36"/>
          <w:szCs w:val="36"/>
          <w:u w:val="dash"/>
          <w:rtl/>
        </w:rPr>
        <w:t>المعامل</w:t>
      </w:r>
      <w:r w:rsidR="000206E9" w:rsidRPr="00B708AF">
        <w:rPr>
          <w:rFonts w:ascii="Calibri" w:eastAsia="Calibri" w:hAnsi="Calibri" w:cs="Traditional Arabic"/>
          <w:color w:val="000000" w:themeColor="text1"/>
          <w:sz w:val="36"/>
          <w:szCs w:val="36"/>
          <w:u w:val="dash"/>
          <w:rtl/>
        </w:rPr>
        <w:t xml:space="preserve"> </w:t>
      </w:r>
      <w:r w:rsidR="000206E9" w:rsidRPr="00B708AF">
        <w:rPr>
          <w:rFonts w:ascii="Calibri" w:eastAsia="Calibri" w:hAnsi="Calibri" w:cs="Traditional Arabic" w:hint="cs"/>
          <w:color w:val="000000" w:themeColor="text1"/>
          <w:sz w:val="36"/>
          <w:szCs w:val="36"/>
          <w:u w:val="dash"/>
          <w:rtl/>
        </w:rPr>
        <w:t>الإفتراضية</w:t>
      </w:r>
      <w:r w:rsidR="000206E9" w:rsidRPr="00B708AF">
        <w:rPr>
          <w:rFonts w:ascii="Calibri" w:eastAsia="Calibri" w:hAnsi="Calibri" w:cs="Traditional Arabic"/>
          <w:color w:val="000000" w:themeColor="text1"/>
          <w:sz w:val="36"/>
          <w:szCs w:val="36"/>
          <w:u w:val="dash"/>
          <w:rtl/>
        </w:rPr>
        <w:t xml:space="preserve"> </w:t>
      </w:r>
      <w:r w:rsidR="000206E9" w:rsidRPr="00B708AF">
        <w:rPr>
          <w:rFonts w:ascii="Calibri" w:eastAsia="Calibri" w:hAnsi="Calibri" w:cs="Traditional Arabic" w:hint="cs"/>
          <w:color w:val="000000" w:themeColor="text1"/>
          <w:sz w:val="36"/>
          <w:szCs w:val="36"/>
          <w:u w:val="dash"/>
          <w:rtl/>
        </w:rPr>
        <w:t>وأثرها</w:t>
      </w:r>
      <w:r w:rsidR="000206E9" w:rsidRPr="00B708AF">
        <w:rPr>
          <w:rFonts w:ascii="Calibri" w:eastAsia="Calibri" w:hAnsi="Calibri" w:cs="Traditional Arabic"/>
          <w:color w:val="000000" w:themeColor="text1"/>
          <w:sz w:val="36"/>
          <w:szCs w:val="36"/>
          <w:u w:val="dash"/>
          <w:rtl/>
        </w:rPr>
        <w:t xml:space="preserve"> </w:t>
      </w:r>
      <w:r w:rsidR="000206E9" w:rsidRPr="00B708AF">
        <w:rPr>
          <w:rFonts w:ascii="Calibri" w:eastAsia="Calibri" w:hAnsi="Calibri" w:cs="Traditional Arabic" w:hint="cs"/>
          <w:color w:val="000000" w:themeColor="text1"/>
          <w:sz w:val="36"/>
          <w:szCs w:val="36"/>
          <w:u w:val="dash"/>
          <w:rtl/>
        </w:rPr>
        <w:t>على</w:t>
      </w:r>
      <w:r w:rsidR="000206E9" w:rsidRPr="00B708AF">
        <w:rPr>
          <w:rFonts w:ascii="Calibri" w:eastAsia="Calibri" w:hAnsi="Calibri" w:cs="Traditional Arabic"/>
          <w:color w:val="000000" w:themeColor="text1"/>
          <w:sz w:val="36"/>
          <w:szCs w:val="36"/>
          <w:u w:val="dash"/>
          <w:rtl/>
        </w:rPr>
        <w:t xml:space="preserve"> </w:t>
      </w:r>
      <w:r w:rsidR="000206E9" w:rsidRPr="00B708AF">
        <w:rPr>
          <w:rFonts w:ascii="Calibri" w:eastAsia="Calibri" w:hAnsi="Calibri" w:cs="Traditional Arabic" w:hint="cs"/>
          <w:color w:val="000000" w:themeColor="text1"/>
          <w:sz w:val="36"/>
          <w:szCs w:val="36"/>
          <w:u w:val="dash"/>
          <w:rtl/>
        </w:rPr>
        <w:t>تعليم</w:t>
      </w:r>
      <w:r w:rsidR="000206E9" w:rsidRPr="00B708AF">
        <w:rPr>
          <w:rFonts w:ascii="Calibri" w:eastAsia="Calibri" w:hAnsi="Calibri" w:cs="Traditional Arabic"/>
          <w:color w:val="000000" w:themeColor="text1"/>
          <w:sz w:val="36"/>
          <w:szCs w:val="36"/>
          <w:u w:val="dash"/>
          <w:rtl/>
        </w:rPr>
        <w:t xml:space="preserve"> </w:t>
      </w:r>
      <w:r w:rsidR="000206E9" w:rsidRPr="00B708AF">
        <w:rPr>
          <w:rFonts w:ascii="Calibri" w:eastAsia="Calibri" w:hAnsi="Calibri" w:cs="Traditional Arabic" w:hint="cs"/>
          <w:color w:val="000000" w:themeColor="text1"/>
          <w:sz w:val="36"/>
          <w:szCs w:val="36"/>
          <w:u w:val="dash"/>
          <w:rtl/>
        </w:rPr>
        <w:t>مادة</w:t>
      </w:r>
      <w:r w:rsidR="000206E9" w:rsidRPr="00B708AF">
        <w:rPr>
          <w:rFonts w:ascii="Calibri" w:eastAsia="Calibri" w:hAnsi="Calibri" w:cs="Traditional Arabic"/>
          <w:color w:val="000000" w:themeColor="text1"/>
          <w:sz w:val="36"/>
          <w:szCs w:val="36"/>
          <w:u w:val="dash"/>
          <w:rtl/>
        </w:rPr>
        <w:t xml:space="preserve"> </w:t>
      </w:r>
      <w:r w:rsidR="000206E9" w:rsidRPr="00B708AF">
        <w:rPr>
          <w:rFonts w:ascii="Calibri" w:eastAsia="Calibri" w:hAnsi="Calibri" w:cs="Traditional Arabic" w:hint="cs"/>
          <w:color w:val="000000" w:themeColor="text1"/>
          <w:sz w:val="36"/>
          <w:szCs w:val="36"/>
          <w:u w:val="dash"/>
          <w:rtl/>
        </w:rPr>
        <w:t>الرياضيات</w:t>
      </w:r>
      <w:r w:rsidR="000206E9" w:rsidRPr="00B708AF">
        <w:rPr>
          <w:rFonts w:ascii="Calibri" w:eastAsia="Calibri" w:hAnsi="Calibri" w:cs="Traditional Arabic"/>
          <w:color w:val="000000" w:themeColor="text1"/>
          <w:sz w:val="36"/>
          <w:szCs w:val="36"/>
          <w:u w:val="dash"/>
          <w:rtl/>
        </w:rPr>
        <w:t xml:space="preserve"> </w:t>
      </w:r>
      <w:r w:rsidR="000206E9" w:rsidRPr="00B708AF">
        <w:rPr>
          <w:rFonts w:ascii="Calibri" w:eastAsia="Calibri" w:hAnsi="Calibri" w:cs="Traditional Arabic" w:hint="cs"/>
          <w:color w:val="000000" w:themeColor="text1"/>
          <w:sz w:val="36"/>
          <w:szCs w:val="36"/>
          <w:u w:val="dash"/>
          <w:rtl/>
        </w:rPr>
        <w:t>لدى</w:t>
      </w:r>
      <w:r w:rsidR="000206E9" w:rsidRPr="00B708AF">
        <w:rPr>
          <w:rFonts w:ascii="Calibri" w:eastAsia="Calibri" w:hAnsi="Calibri" w:cs="Traditional Arabic"/>
          <w:color w:val="000000" w:themeColor="text1"/>
          <w:sz w:val="36"/>
          <w:szCs w:val="36"/>
          <w:u w:val="dash"/>
          <w:rtl/>
        </w:rPr>
        <w:t xml:space="preserve"> </w:t>
      </w:r>
      <w:r w:rsidR="000206E9" w:rsidRPr="00B708AF">
        <w:rPr>
          <w:rFonts w:ascii="Calibri" w:eastAsia="Calibri" w:hAnsi="Calibri" w:cs="Traditional Arabic" w:hint="cs"/>
          <w:color w:val="000000" w:themeColor="text1"/>
          <w:sz w:val="36"/>
          <w:szCs w:val="36"/>
          <w:u w:val="dash"/>
          <w:rtl/>
        </w:rPr>
        <w:t>التلاميذ</w:t>
      </w:r>
      <w:r w:rsidR="000206E9" w:rsidRPr="00B708AF">
        <w:rPr>
          <w:rFonts w:ascii="Calibri" w:eastAsia="Calibri" w:hAnsi="Calibri" w:cs="Traditional Arabic" w:hint="cs"/>
          <w:color w:val="000000" w:themeColor="text1"/>
          <w:sz w:val="36"/>
          <w:szCs w:val="36"/>
          <w:u w:val="dash"/>
          <w:rtl/>
          <w:lang w:bidi="ar-EG"/>
        </w:rPr>
        <w:t xml:space="preserve"> </w:t>
      </w:r>
      <w:r w:rsidR="009D6DC7" w:rsidRPr="00B708AF">
        <w:rPr>
          <w:rFonts w:ascii="Calibri" w:eastAsia="Calibri" w:hAnsi="Calibri" w:cs="Traditional Arabic" w:hint="cs"/>
          <w:color w:val="000000" w:themeColor="text1"/>
          <w:sz w:val="36"/>
          <w:szCs w:val="36"/>
          <w:rtl/>
          <w:lang w:bidi="ar-EG"/>
        </w:rPr>
        <w:t xml:space="preserve">" </w:t>
      </w:r>
      <w:r w:rsidR="000206E9" w:rsidRPr="00B708AF">
        <w:rPr>
          <w:rFonts w:ascii="Calibri" w:eastAsia="Calibri" w:hAnsi="Calibri" w:cs="Traditional Arabic" w:hint="cs"/>
          <w:color w:val="000000" w:themeColor="text1"/>
          <w:sz w:val="36"/>
          <w:szCs w:val="36"/>
          <w:rtl/>
          <w:lang w:bidi="ar-EG"/>
        </w:rPr>
        <w:t xml:space="preserve">, و </w:t>
      </w:r>
      <w:r w:rsidRPr="00B708AF">
        <w:rPr>
          <w:rFonts w:ascii="Calibri" w:eastAsia="Calibri" w:hAnsi="Calibri" w:cs="Traditional Arabic" w:hint="cs"/>
          <w:color w:val="000000" w:themeColor="text1"/>
          <w:sz w:val="36"/>
          <w:szCs w:val="36"/>
          <w:rtl/>
          <w:lang w:bidi="ar-EG"/>
        </w:rPr>
        <w:t xml:space="preserve">هدف البحث إلى </w:t>
      </w:r>
      <w:r w:rsidRPr="00B708AF">
        <w:rPr>
          <w:rFonts w:ascii="Calibri" w:eastAsia="Calibri" w:hAnsi="Calibri" w:cs="Traditional Arabic" w:hint="cs"/>
          <w:color w:val="000000" w:themeColor="text1"/>
          <w:sz w:val="36"/>
          <w:szCs w:val="36"/>
          <w:rtl/>
        </w:rPr>
        <w:t>تصميم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برمجية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تعليمية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قائمة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أثرها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تنمية التحصيل الدراسي 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الرياضيات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تلاميذ المرحلة الابتدائية </w:t>
      </w:r>
      <w:r w:rsidRPr="00B708AF">
        <w:rPr>
          <w:rFonts w:ascii="Calibri" w:eastAsia="Calibri" w:hAnsi="Calibri" w:cs="Traditional Arabic" w:hint="cs"/>
          <w:color w:val="000000" w:themeColor="text1"/>
          <w:sz w:val="36"/>
          <w:szCs w:val="36"/>
          <w:rtl/>
          <w:lang w:bidi="ar-EG"/>
        </w:rPr>
        <w:t>, و استخدم البحث المنهج الوصفي , و</w:t>
      </w:r>
      <w:r w:rsidR="00064ED4" w:rsidRPr="00B708AF">
        <w:rPr>
          <w:rFonts w:ascii="Calibri" w:eastAsia="Calibri" w:hAnsi="Calibri" w:cs="Traditional Arabic" w:hint="cs"/>
          <w:color w:val="000000" w:themeColor="text1"/>
          <w:sz w:val="36"/>
          <w:szCs w:val="36"/>
          <w:rtl/>
          <w:lang w:bidi="ar-EG"/>
        </w:rPr>
        <w:t xml:space="preserve"> </w:t>
      </w:r>
      <w:r w:rsidR="001E57AF" w:rsidRPr="00B708AF">
        <w:rPr>
          <w:rFonts w:ascii="Calibri" w:eastAsia="Calibri" w:hAnsi="Calibri" w:cs="Traditional Arabic" w:hint="cs"/>
          <w:color w:val="000000" w:themeColor="text1"/>
          <w:sz w:val="36"/>
          <w:szCs w:val="36"/>
          <w:rtl/>
          <w:lang w:bidi="ar-EG"/>
        </w:rPr>
        <w:t>أيض</w:t>
      </w:r>
      <w:r w:rsidR="00F47A24" w:rsidRPr="00B708AF">
        <w:rPr>
          <w:rFonts w:ascii="Calibri" w:eastAsia="Calibri" w:hAnsi="Calibri" w:cs="Traditional Arabic" w:hint="cs"/>
          <w:color w:val="000000" w:themeColor="text1"/>
          <w:sz w:val="36"/>
          <w:szCs w:val="36"/>
          <w:rtl/>
          <w:lang w:bidi="ar-EG"/>
        </w:rPr>
        <w:t>ً</w:t>
      </w:r>
      <w:r w:rsidR="001E57AF" w:rsidRPr="00B708AF">
        <w:rPr>
          <w:rFonts w:ascii="Calibri" w:eastAsia="Calibri" w:hAnsi="Calibri" w:cs="Traditional Arabic" w:hint="cs"/>
          <w:color w:val="000000" w:themeColor="text1"/>
          <w:sz w:val="36"/>
          <w:szCs w:val="36"/>
          <w:rtl/>
          <w:lang w:bidi="ar-EG"/>
        </w:rPr>
        <w:t>ا استخدم</w:t>
      </w:r>
      <w:r w:rsidRPr="00B708AF">
        <w:rPr>
          <w:rFonts w:ascii="Calibri" w:eastAsia="Calibri" w:hAnsi="Calibri" w:cs="Traditional Arabic" w:hint="cs"/>
          <w:color w:val="000000" w:themeColor="text1"/>
          <w:sz w:val="36"/>
          <w:szCs w:val="36"/>
          <w:rtl/>
          <w:lang w:bidi="ar-EG"/>
        </w:rPr>
        <w:t xml:space="preserve"> المنهج التجريبي , و تكونت عينة البحث من ( 79 ) تلميذ</w:t>
      </w:r>
      <w:r w:rsidR="001E57AF"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 xml:space="preserve">ا من تلاميذ المرحلة الابتدائية </w:t>
      </w:r>
      <w:r w:rsidR="00547363"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مطبق</w:t>
      </w:r>
      <w:r w:rsidR="001E57AF"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ا عليهم اختبار</w:t>
      </w:r>
      <w:r w:rsidRPr="00B708AF">
        <w:rPr>
          <w:rFonts w:ascii="Calibri" w:eastAsia="Calibri" w:hAnsi="Calibri" w:cs="Traditional Arabic" w:hint="cs"/>
          <w:color w:val="000000" w:themeColor="text1"/>
          <w:sz w:val="36"/>
          <w:szCs w:val="36"/>
          <w:rtl/>
        </w:rPr>
        <w:t xml:space="preserve"> التحصيل الدراسي 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الرياضيات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تلاميذ المرحلة الابتدائية</w:t>
      </w:r>
      <w:r w:rsidRPr="00B708AF">
        <w:rPr>
          <w:rFonts w:ascii="Calibri" w:eastAsia="Calibri" w:hAnsi="Calibri" w:cs="Traditional Arabic" w:hint="cs"/>
          <w:color w:val="000000" w:themeColor="text1"/>
          <w:sz w:val="36"/>
          <w:szCs w:val="36"/>
          <w:rtl/>
          <w:lang w:bidi="ar-EG"/>
        </w:rPr>
        <w:t xml:space="preserve"> من ( إعداد الباحث ) , و توصلت نتائج البحث إلى</w:t>
      </w:r>
      <w:r w:rsidRPr="00B708AF">
        <w:rPr>
          <w:rFonts w:ascii="Calibri" w:eastAsia="Calibri" w:hAnsi="Calibri" w:cs="Traditional Arabic" w:hint="cs"/>
          <w:b/>
          <w:b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فاعلية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في تنمية التحصيل </w:t>
      </w:r>
      <w:r w:rsidR="00B273C1" w:rsidRPr="00B708AF">
        <w:rPr>
          <w:rFonts w:ascii="Calibri" w:eastAsia="Calibri" w:hAnsi="Calibri" w:cs="Traditional Arabic" w:hint="cs"/>
          <w:color w:val="000000" w:themeColor="text1"/>
          <w:sz w:val="36"/>
          <w:szCs w:val="36"/>
          <w:rtl/>
        </w:rPr>
        <w:t>المعرفي</w:t>
      </w:r>
      <w:r w:rsidRPr="00B708AF">
        <w:rPr>
          <w:rFonts w:ascii="Calibri" w:eastAsia="Calibri" w:hAnsi="Calibri" w:cs="Traditional Arabic" w:hint="cs"/>
          <w:color w:val="000000" w:themeColor="text1"/>
          <w:sz w:val="36"/>
          <w:szCs w:val="36"/>
          <w:rtl/>
        </w:rPr>
        <w:t xml:space="preserve"> 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الرياضيات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تلاميذ المرحلة الابتدائية</w:t>
      </w:r>
      <w:r w:rsidR="00232883" w:rsidRPr="00B708AF">
        <w:rPr>
          <w:rFonts w:ascii="Calibri" w:eastAsia="Calibri" w:hAnsi="Calibri" w:cs="Traditional Arabic" w:hint="cs"/>
          <w:b/>
          <w:bCs/>
          <w:color w:val="000000" w:themeColor="text1"/>
          <w:sz w:val="36"/>
          <w:szCs w:val="36"/>
          <w:rtl/>
          <w:lang w:bidi="ar-EG"/>
        </w:rPr>
        <w:t xml:space="preserve"> </w:t>
      </w:r>
      <w:r w:rsidR="00B273C1" w:rsidRPr="00B708AF">
        <w:rPr>
          <w:rFonts w:ascii="Calibri" w:eastAsia="Calibri" w:hAnsi="Calibri" w:cs="Traditional Arabic" w:hint="cs"/>
          <w:color w:val="000000" w:themeColor="text1"/>
          <w:sz w:val="36"/>
          <w:szCs w:val="36"/>
          <w:rtl/>
          <w:lang w:bidi="ar-EG"/>
        </w:rPr>
        <w:t>,</w:t>
      </w:r>
      <w:r w:rsidR="00B273C1" w:rsidRPr="00B708AF">
        <w:rPr>
          <w:rFonts w:ascii="Calibri" w:eastAsia="Calibri" w:hAnsi="Calibri" w:cs="Traditional Arabic" w:hint="cs"/>
          <w:b/>
          <w:bCs/>
          <w:color w:val="000000" w:themeColor="text1"/>
          <w:sz w:val="36"/>
          <w:szCs w:val="36"/>
          <w:rtl/>
          <w:lang w:bidi="ar-EG"/>
        </w:rPr>
        <w:t xml:space="preserve"> </w:t>
      </w:r>
      <w:r w:rsidR="00B273C1" w:rsidRPr="00B708AF">
        <w:rPr>
          <w:rFonts w:ascii="Calibri" w:eastAsia="Calibri" w:hAnsi="Calibri" w:cs="Traditional Arabic" w:hint="cs"/>
          <w:color w:val="000000" w:themeColor="text1"/>
          <w:sz w:val="36"/>
          <w:szCs w:val="36"/>
          <w:rtl/>
          <w:lang w:bidi="ar-EG"/>
        </w:rPr>
        <w:t>كما توجد فروق ذات دلالة احصائية بين متوسط درجات الطلاب المجموعة التجريبية و</w:t>
      </w:r>
      <w:r w:rsidR="00232883" w:rsidRPr="00B708AF">
        <w:rPr>
          <w:rFonts w:ascii="Calibri" w:eastAsia="Calibri" w:hAnsi="Calibri" w:cs="Traditional Arabic" w:hint="cs"/>
          <w:color w:val="000000" w:themeColor="text1"/>
          <w:sz w:val="36"/>
          <w:szCs w:val="36"/>
          <w:rtl/>
          <w:lang w:bidi="ar-EG"/>
        </w:rPr>
        <w:t xml:space="preserve"> </w:t>
      </w:r>
      <w:r w:rsidR="00B273C1" w:rsidRPr="00B708AF">
        <w:rPr>
          <w:rFonts w:ascii="Calibri" w:eastAsia="Calibri" w:hAnsi="Calibri" w:cs="Traditional Arabic" w:hint="cs"/>
          <w:color w:val="000000" w:themeColor="text1"/>
          <w:sz w:val="36"/>
          <w:szCs w:val="36"/>
          <w:rtl/>
          <w:lang w:bidi="ar-EG"/>
        </w:rPr>
        <w:t>المجموعة الضابطة في التطبيق البعدي للاختبار التحصيل</w:t>
      </w:r>
      <w:r w:rsidR="00E37B93" w:rsidRPr="00B708AF">
        <w:rPr>
          <w:rFonts w:ascii="Calibri" w:eastAsia="Calibri" w:hAnsi="Calibri" w:cs="Traditional Arabic" w:hint="cs"/>
          <w:color w:val="000000" w:themeColor="text1"/>
          <w:sz w:val="36"/>
          <w:szCs w:val="36"/>
          <w:rtl/>
          <w:lang w:bidi="ar-EG"/>
        </w:rPr>
        <w:t>ي</w:t>
      </w:r>
      <w:r w:rsidR="00B273C1" w:rsidRPr="00B708AF">
        <w:rPr>
          <w:rFonts w:ascii="Calibri" w:eastAsia="Calibri" w:hAnsi="Calibri" w:cs="Traditional Arabic" w:hint="cs"/>
          <w:color w:val="000000" w:themeColor="text1"/>
          <w:sz w:val="36"/>
          <w:szCs w:val="36"/>
          <w:rtl/>
          <w:lang w:bidi="ar-EG"/>
        </w:rPr>
        <w:t xml:space="preserve"> و</w:t>
      </w:r>
      <w:r w:rsidR="00755B67" w:rsidRPr="00B708AF">
        <w:rPr>
          <w:rFonts w:ascii="Calibri" w:eastAsia="Calibri" w:hAnsi="Calibri" w:cs="Traditional Arabic" w:hint="cs"/>
          <w:color w:val="000000" w:themeColor="text1"/>
          <w:sz w:val="36"/>
          <w:szCs w:val="36"/>
          <w:rtl/>
          <w:lang w:bidi="ar-EG"/>
        </w:rPr>
        <w:t xml:space="preserve"> </w:t>
      </w:r>
      <w:r w:rsidR="00B273C1" w:rsidRPr="00B708AF">
        <w:rPr>
          <w:rFonts w:ascii="Calibri" w:eastAsia="Calibri" w:hAnsi="Calibri" w:cs="Traditional Arabic" w:hint="cs"/>
          <w:color w:val="000000" w:themeColor="text1"/>
          <w:sz w:val="36"/>
          <w:szCs w:val="36"/>
          <w:rtl/>
          <w:lang w:bidi="ar-EG"/>
        </w:rPr>
        <w:t>نتائج بطاقة الاداء المهاري بعد التجريب و</w:t>
      </w:r>
      <w:r w:rsidR="001E57AF" w:rsidRPr="00B708AF">
        <w:rPr>
          <w:rFonts w:ascii="Calibri" w:eastAsia="Calibri" w:hAnsi="Calibri" w:cs="Traditional Arabic" w:hint="cs"/>
          <w:color w:val="000000" w:themeColor="text1"/>
          <w:sz w:val="36"/>
          <w:szCs w:val="36"/>
          <w:rtl/>
          <w:lang w:bidi="ar-EG"/>
        </w:rPr>
        <w:t xml:space="preserve"> </w:t>
      </w:r>
      <w:r w:rsidR="00B273C1" w:rsidRPr="00B708AF">
        <w:rPr>
          <w:rFonts w:ascii="Calibri" w:eastAsia="Calibri" w:hAnsi="Calibri" w:cs="Traditional Arabic" w:hint="cs"/>
          <w:color w:val="000000" w:themeColor="text1"/>
          <w:sz w:val="36"/>
          <w:szCs w:val="36"/>
          <w:rtl/>
          <w:lang w:bidi="ar-EG"/>
        </w:rPr>
        <w:t>في زمن التعلم للوحدة المقترحة لصالح المجموعة التجريبية</w:t>
      </w:r>
      <w:r w:rsidR="002044AE" w:rsidRPr="00B708AF">
        <w:rPr>
          <w:rFonts w:ascii="Calibri" w:eastAsia="Calibri" w:hAnsi="Calibri" w:cs="Traditional Arabic" w:hint="cs"/>
          <w:color w:val="000000" w:themeColor="text1"/>
          <w:sz w:val="36"/>
          <w:szCs w:val="36"/>
          <w:rtl/>
          <w:lang w:bidi="ar-EG"/>
        </w:rPr>
        <w:t xml:space="preserve"> </w:t>
      </w:r>
      <w:r w:rsidR="007E37C3" w:rsidRPr="00B708AF">
        <w:rPr>
          <w:rFonts w:ascii="Calibri" w:eastAsia="Calibri" w:hAnsi="Calibri" w:cs="Traditional Arabic" w:hint="cs"/>
          <w:color w:val="000000" w:themeColor="text1"/>
          <w:sz w:val="36"/>
          <w:szCs w:val="36"/>
          <w:rtl/>
          <w:lang w:bidi="ar-EG"/>
        </w:rPr>
        <w:t>,</w:t>
      </w:r>
      <w:r w:rsidR="001E57AF" w:rsidRPr="00B708AF">
        <w:rPr>
          <w:rFonts w:ascii="Calibri" w:eastAsia="Calibri" w:hAnsi="Calibri" w:cs="Traditional Arabic" w:hint="cs"/>
          <w:color w:val="000000" w:themeColor="text1"/>
          <w:sz w:val="36"/>
          <w:szCs w:val="36"/>
          <w:rtl/>
          <w:lang w:bidi="ar-EG"/>
        </w:rPr>
        <w:t xml:space="preserve"> و</w:t>
      </w:r>
      <w:r w:rsidR="002044AE" w:rsidRPr="00B708AF">
        <w:rPr>
          <w:rFonts w:ascii="Calibri" w:eastAsia="Calibri" w:hAnsi="Calibri" w:cs="Traditional Arabic" w:hint="cs"/>
          <w:color w:val="000000" w:themeColor="text1"/>
          <w:sz w:val="36"/>
          <w:szCs w:val="36"/>
          <w:rtl/>
          <w:lang w:bidi="ar-EG"/>
        </w:rPr>
        <w:t xml:space="preserve"> </w:t>
      </w:r>
      <w:r w:rsidR="001E57AF" w:rsidRPr="00B708AF">
        <w:rPr>
          <w:rFonts w:ascii="Calibri" w:eastAsia="Calibri" w:hAnsi="Calibri" w:cs="Traditional Arabic" w:hint="cs"/>
          <w:color w:val="000000" w:themeColor="text1"/>
          <w:sz w:val="36"/>
          <w:szCs w:val="36"/>
          <w:rtl/>
          <w:lang w:bidi="ar-EG"/>
        </w:rPr>
        <w:t>أوصى البحث الباحثين في المستقبل عند استخدام تقنية المعامل الافتراضية و</w:t>
      </w:r>
      <w:r w:rsidR="00F47A24" w:rsidRPr="00B708AF">
        <w:rPr>
          <w:rFonts w:ascii="Calibri" w:eastAsia="Calibri" w:hAnsi="Calibri" w:cs="Traditional Arabic" w:hint="cs"/>
          <w:color w:val="000000" w:themeColor="text1"/>
          <w:sz w:val="36"/>
          <w:szCs w:val="36"/>
          <w:rtl/>
          <w:lang w:bidi="ar-EG"/>
        </w:rPr>
        <w:t xml:space="preserve"> </w:t>
      </w:r>
      <w:r w:rsidR="001E57AF" w:rsidRPr="00B708AF">
        <w:rPr>
          <w:rFonts w:ascii="Calibri" w:eastAsia="Calibri" w:hAnsi="Calibri" w:cs="Traditional Arabic" w:hint="cs"/>
          <w:color w:val="000000" w:themeColor="text1"/>
          <w:sz w:val="36"/>
          <w:szCs w:val="36"/>
          <w:rtl/>
          <w:lang w:bidi="ar-EG"/>
        </w:rPr>
        <w:t>أن يستخدم المعامل الافتراضية الذي يملك المكونات و</w:t>
      </w:r>
      <w:r w:rsidR="002F7930" w:rsidRPr="00B708AF">
        <w:rPr>
          <w:rFonts w:ascii="Calibri" w:eastAsia="Calibri" w:hAnsi="Calibri" w:cs="Traditional Arabic" w:hint="cs"/>
          <w:color w:val="000000" w:themeColor="text1"/>
          <w:sz w:val="36"/>
          <w:szCs w:val="36"/>
          <w:rtl/>
          <w:lang w:bidi="ar-EG"/>
        </w:rPr>
        <w:t xml:space="preserve"> </w:t>
      </w:r>
      <w:r w:rsidR="00111AE9" w:rsidRPr="00B708AF">
        <w:rPr>
          <w:rFonts w:ascii="Calibri" w:eastAsia="Calibri" w:hAnsi="Calibri" w:cs="Traditional Arabic" w:hint="cs"/>
          <w:color w:val="000000" w:themeColor="text1"/>
          <w:sz w:val="36"/>
          <w:szCs w:val="36"/>
          <w:rtl/>
          <w:lang w:bidi="ar-EG"/>
        </w:rPr>
        <w:t>الاسس الرئيسة</w:t>
      </w:r>
      <w:r w:rsidR="001E57AF" w:rsidRPr="00B708AF">
        <w:rPr>
          <w:rFonts w:ascii="Calibri" w:eastAsia="Calibri" w:hAnsi="Calibri" w:cs="Traditional Arabic" w:hint="cs"/>
          <w:color w:val="000000" w:themeColor="text1"/>
          <w:sz w:val="36"/>
          <w:szCs w:val="36"/>
          <w:rtl/>
          <w:lang w:bidi="ar-EG"/>
        </w:rPr>
        <w:t xml:space="preserve"> لبيئة التعلم الافتراضي </w:t>
      </w:r>
      <w:r w:rsidR="002F7930" w:rsidRPr="00B708AF">
        <w:rPr>
          <w:rFonts w:ascii="Calibri" w:eastAsia="Calibri" w:hAnsi="Calibri" w:cs="Traditional Arabic" w:hint="cs"/>
          <w:color w:val="000000" w:themeColor="text1"/>
          <w:sz w:val="36"/>
          <w:szCs w:val="36"/>
          <w:rtl/>
          <w:lang w:bidi="ar-EG"/>
        </w:rPr>
        <w:t>بمراحل تعليمية مختلفة بمحافظة دمياط بجمهورية مصر العربية</w:t>
      </w:r>
      <w:r w:rsidRPr="00B708AF">
        <w:rPr>
          <w:rFonts w:ascii="Calibri" w:eastAsia="Calibri" w:hAnsi="Calibri" w:cs="Traditional Arabic" w:hint="cs"/>
          <w:color w:val="000000" w:themeColor="text1"/>
          <w:sz w:val="36"/>
          <w:szCs w:val="36"/>
          <w:rtl/>
          <w:lang w:bidi="ar-EG"/>
        </w:rPr>
        <w:t xml:space="preserve"> .</w:t>
      </w:r>
    </w:p>
    <w:p w:rsidR="008D2D8A" w:rsidRPr="00B708AF" w:rsidRDefault="008D2D8A" w:rsidP="006C2D68">
      <w:pPr>
        <w:numPr>
          <w:ilvl w:val="0"/>
          <w:numId w:val="35"/>
        </w:numPr>
        <w:spacing w:after="0" w:line="240" w:lineRule="auto"/>
        <w:ind w:left="22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lang w:bidi="ar-EG"/>
        </w:rPr>
        <w:t>بحث آمال</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سعد</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سيد</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 xml:space="preserve">أحمد ، ( </w:t>
      </w:r>
      <w:r w:rsidRPr="00B708AF">
        <w:rPr>
          <w:rFonts w:ascii="Calibri" w:eastAsia="Calibri" w:hAnsi="Calibri" w:cs="Traditional Arabic"/>
          <w:b/>
          <w:bCs/>
          <w:color w:val="000000" w:themeColor="text1"/>
          <w:sz w:val="36"/>
          <w:szCs w:val="36"/>
          <w:rtl/>
          <w:lang w:bidi="ar-EG"/>
        </w:rPr>
        <w:t>2010</w:t>
      </w:r>
      <w:r w:rsidRPr="00B708AF">
        <w:rPr>
          <w:rFonts w:ascii="Calibri" w:eastAsia="Calibri" w:hAnsi="Calibri" w:cs="Traditional Arabic" w:hint="cs"/>
          <w:b/>
          <w:bCs/>
          <w:color w:val="000000" w:themeColor="text1"/>
          <w:sz w:val="36"/>
          <w:szCs w:val="36"/>
          <w:rtl/>
          <w:lang w:bidi="ar-EG"/>
        </w:rPr>
        <w:t xml:space="preserve"> م ) </w:t>
      </w:r>
      <w:r w:rsidRPr="002B2E7C">
        <w:rPr>
          <w:rFonts w:ascii="Calibri" w:eastAsia="Calibri" w:hAnsi="Calibri" w:cs="Traditional Arabic" w:hint="cs"/>
          <w:b/>
          <w:bCs/>
          <w:color w:val="000000" w:themeColor="text1"/>
          <w:sz w:val="36"/>
          <w:szCs w:val="36"/>
          <w:u w:val="dash"/>
          <w:rtl/>
          <w:lang w:bidi="ar-EG"/>
        </w:rPr>
        <w:t xml:space="preserve">. </w:t>
      </w:r>
      <w:r w:rsidR="004F15B6" w:rsidRPr="002B2E7C">
        <w:rPr>
          <w:rFonts w:ascii="Calibri" w:eastAsia="Calibri" w:hAnsi="Calibri" w:cs="Traditional Arabic" w:hint="cs"/>
          <w:color w:val="000000" w:themeColor="text1"/>
          <w:sz w:val="36"/>
          <w:szCs w:val="36"/>
          <w:u w:val="dash"/>
          <w:rtl/>
        </w:rPr>
        <w:t xml:space="preserve">و عنوانها: </w:t>
      </w:r>
      <w:r w:rsidR="000F1C48" w:rsidRPr="002B2E7C">
        <w:rPr>
          <w:rFonts w:ascii="Calibri" w:eastAsia="Calibri" w:hAnsi="Calibri" w:cs="Traditional Arabic" w:hint="cs"/>
          <w:color w:val="000000" w:themeColor="text1"/>
          <w:sz w:val="36"/>
          <w:szCs w:val="36"/>
          <w:u w:val="dash"/>
          <w:rtl/>
        </w:rPr>
        <w:t>" أثر</w:t>
      </w:r>
      <w:r w:rsidR="000F1C48" w:rsidRPr="002B2E7C">
        <w:rPr>
          <w:rFonts w:ascii="Calibri" w:eastAsia="Calibri" w:hAnsi="Calibri" w:cs="Traditional Arabic"/>
          <w:color w:val="000000" w:themeColor="text1"/>
          <w:sz w:val="36"/>
          <w:szCs w:val="36"/>
          <w:u w:val="dash"/>
          <w:rtl/>
        </w:rPr>
        <w:t xml:space="preserve"> </w:t>
      </w:r>
      <w:r w:rsidR="000F1C48" w:rsidRPr="002B2E7C">
        <w:rPr>
          <w:rFonts w:ascii="Calibri" w:eastAsia="Calibri" w:hAnsi="Calibri" w:cs="Traditional Arabic" w:hint="cs"/>
          <w:color w:val="000000" w:themeColor="text1"/>
          <w:sz w:val="36"/>
          <w:szCs w:val="36"/>
          <w:u w:val="dash"/>
          <w:rtl/>
        </w:rPr>
        <w:t>استخدام</w:t>
      </w:r>
      <w:r w:rsidR="000F1C48" w:rsidRPr="002B2E7C">
        <w:rPr>
          <w:rFonts w:ascii="Calibri" w:eastAsia="Calibri" w:hAnsi="Calibri" w:cs="Traditional Arabic"/>
          <w:color w:val="000000" w:themeColor="text1"/>
          <w:sz w:val="36"/>
          <w:szCs w:val="36"/>
          <w:u w:val="dash"/>
          <w:rtl/>
        </w:rPr>
        <w:t xml:space="preserve"> </w:t>
      </w:r>
      <w:r w:rsidR="000F1C48" w:rsidRPr="002B2E7C">
        <w:rPr>
          <w:rFonts w:ascii="Calibri" w:eastAsia="Calibri" w:hAnsi="Calibri" w:cs="Traditional Arabic" w:hint="cs"/>
          <w:color w:val="000000" w:themeColor="text1"/>
          <w:sz w:val="36"/>
          <w:szCs w:val="36"/>
          <w:u w:val="dash"/>
          <w:rtl/>
        </w:rPr>
        <w:t>المعمل</w:t>
      </w:r>
      <w:r w:rsidR="000F1C48" w:rsidRPr="002B2E7C">
        <w:rPr>
          <w:rFonts w:ascii="Calibri" w:eastAsia="Calibri" w:hAnsi="Calibri" w:cs="Traditional Arabic"/>
          <w:color w:val="000000" w:themeColor="text1"/>
          <w:sz w:val="36"/>
          <w:szCs w:val="36"/>
          <w:u w:val="dash"/>
          <w:rtl/>
        </w:rPr>
        <w:t xml:space="preserve"> </w:t>
      </w:r>
      <w:r w:rsidR="000F1C48" w:rsidRPr="002B2E7C">
        <w:rPr>
          <w:rFonts w:ascii="Calibri" w:eastAsia="Calibri" w:hAnsi="Calibri" w:cs="Traditional Arabic" w:hint="cs"/>
          <w:color w:val="000000" w:themeColor="text1"/>
          <w:sz w:val="36"/>
          <w:szCs w:val="36"/>
          <w:u w:val="dash"/>
          <w:rtl/>
        </w:rPr>
        <w:t>الافتراضي</w:t>
      </w:r>
      <w:r w:rsidR="000F1C48" w:rsidRPr="002B2E7C">
        <w:rPr>
          <w:rFonts w:ascii="Calibri" w:eastAsia="Calibri" w:hAnsi="Calibri" w:cs="Traditional Arabic"/>
          <w:color w:val="000000" w:themeColor="text1"/>
          <w:sz w:val="36"/>
          <w:szCs w:val="36"/>
          <w:u w:val="dash"/>
          <w:rtl/>
        </w:rPr>
        <w:t xml:space="preserve"> </w:t>
      </w:r>
      <w:r w:rsidR="000F1C48" w:rsidRPr="002B2E7C">
        <w:rPr>
          <w:rFonts w:ascii="Calibri" w:eastAsia="Calibri" w:hAnsi="Calibri" w:cs="Traditional Arabic" w:hint="cs"/>
          <w:color w:val="000000" w:themeColor="text1"/>
          <w:sz w:val="36"/>
          <w:szCs w:val="36"/>
          <w:u w:val="dash"/>
          <w:rtl/>
        </w:rPr>
        <w:t>في</w:t>
      </w:r>
      <w:r w:rsidR="000F1C48" w:rsidRPr="002B2E7C">
        <w:rPr>
          <w:rFonts w:ascii="Calibri" w:eastAsia="Calibri" w:hAnsi="Calibri" w:cs="Traditional Arabic"/>
          <w:color w:val="000000" w:themeColor="text1"/>
          <w:sz w:val="36"/>
          <w:szCs w:val="36"/>
          <w:u w:val="dash"/>
          <w:rtl/>
        </w:rPr>
        <w:t xml:space="preserve"> </w:t>
      </w:r>
      <w:r w:rsidR="000F1C48" w:rsidRPr="002B2E7C">
        <w:rPr>
          <w:rFonts w:ascii="Calibri" w:eastAsia="Calibri" w:hAnsi="Calibri" w:cs="Traditional Arabic" w:hint="cs"/>
          <w:color w:val="000000" w:themeColor="text1"/>
          <w:sz w:val="36"/>
          <w:szCs w:val="36"/>
          <w:u w:val="dash"/>
          <w:rtl/>
        </w:rPr>
        <w:t>تحصيل</w:t>
      </w:r>
      <w:r w:rsidR="000F1C48" w:rsidRPr="002B2E7C">
        <w:rPr>
          <w:rFonts w:ascii="Calibri" w:eastAsia="Calibri" w:hAnsi="Calibri" w:cs="Traditional Arabic"/>
          <w:color w:val="000000" w:themeColor="text1"/>
          <w:sz w:val="36"/>
          <w:szCs w:val="36"/>
          <w:u w:val="dash"/>
          <w:rtl/>
        </w:rPr>
        <w:t xml:space="preserve"> </w:t>
      </w:r>
      <w:r w:rsidR="000F1C48" w:rsidRPr="002B2E7C">
        <w:rPr>
          <w:rFonts w:ascii="Calibri" w:eastAsia="Calibri" w:hAnsi="Calibri" w:cs="Traditional Arabic" w:hint="cs"/>
          <w:color w:val="000000" w:themeColor="text1"/>
          <w:sz w:val="36"/>
          <w:szCs w:val="36"/>
          <w:u w:val="dash"/>
          <w:rtl/>
        </w:rPr>
        <w:t>المفاهيم</w:t>
      </w:r>
      <w:r w:rsidR="000F1C48" w:rsidRPr="002B2E7C">
        <w:rPr>
          <w:rFonts w:ascii="Calibri" w:eastAsia="Calibri" w:hAnsi="Calibri" w:cs="Traditional Arabic"/>
          <w:color w:val="000000" w:themeColor="text1"/>
          <w:sz w:val="36"/>
          <w:szCs w:val="36"/>
          <w:u w:val="dash"/>
          <w:rtl/>
        </w:rPr>
        <w:t xml:space="preserve"> </w:t>
      </w:r>
      <w:r w:rsidR="000F1C48" w:rsidRPr="002B2E7C">
        <w:rPr>
          <w:rFonts w:ascii="Calibri" w:eastAsia="Calibri" w:hAnsi="Calibri" w:cs="Traditional Arabic" w:hint="cs"/>
          <w:color w:val="000000" w:themeColor="text1"/>
          <w:sz w:val="36"/>
          <w:szCs w:val="36"/>
          <w:u w:val="dash"/>
          <w:rtl/>
        </w:rPr>
        <w:t>الفيزيائية</w:t>
      </w:r>
      <w:r w:rsidR="000F1C48" w:rsidRPr="002B2E7C">
        <w:rPr>
          <w:rFonts w:ascii="Calibri" w:eastAsia="Calibri" w:hAnsi="Calibri" w:cs="Traditional Arabic"/>
          <w:color w:val="000000" w:themeColor="text1"/>
          <w:sz w:val="36"/>
          <w:szCs w:val="36"/>
          <w:u w:val="dash"/>
          <w:rtl/>
        </w:rPr>
        <w:t xml:space="preserve"> </w:t>
      </w:r>
      <w:r w:rsidR="000F1C48" w:rsidRPr="002B2E7C">
        <w:rPr>
          <w:rFonts w:ascii="Calibri" w:eastAsia="Calibri" w:hAnsi="Calibri" w:cs="Traditional Arabic" w:hint="cs"/>
          <w:color w:val="000000" w:themeColor="text1"/>
          <w:sz w:val="36"/>
          <w:szCs w:val="36"/>
          <w:u w:val="dash"/>
          <w:rtl/>
        </w:rPr>
        <w:t>واكتساب</w:t>
      </w:r>
      <w:r w:rsidR="000F1C48" w:rsidRPr="002B2E7C">
        <w:rPr>
          <w:rFonts w:ascii="Calibri" w:eastAsia="Calibri" w:hAnsi="Calibri" w:cs="Traditional Arabic"/>
          <w:color w:val="000000" w:themeColor="text1"/>
          <w:sz w:val="36"/>
          <w:szCs w:val="36"/>
          <w:u w:val="dash"/>
          <w:rtl/>
        </w:rPr>
        <w:t xml:space="preserve"> </w:t>
      </w:r>
      <w:r w:rsidR="000F1C48" w:rsidRPr="002B2E7C">
        <w:rPr>
          <w:rFonts w:ascii="Calibri" w:eastAsia="Calibri" w:hAnsi="Calibri" w:cs="Traditional Arabic" w:hint="cs"/>
          <w:color w:val="000000" w:themeColor="text1"/>
          <w:sz w:val="36"/>
          <w:szCs w:val="36"/>
          <w:u w:val="dash"/>
          <w:rtl/>
        </w:rPr>
        <w:t>مهارات</w:t>
      </w:r>
      <w:r w:rsidR="000F1C48" w:rsidRPr="002B2E7C">
        <w:rPr>
          <w:rFonts w:ascii="Calibri" w:eastAsia="Calibri" w:hAnsi="Calibri" w:cs="Traditional Arabic"/>
          <w:color w:val="000000" w:themeColor="text1"/>
          <w:sz w:val="36"/>
          <w:szCs w:val="36"/>
          <w:u w:val="dash"/>
          <w:rtl/>
        </w:rPr>
        <w:t xml:space="preserve"> </w:t>
      </w:r>
      <w:r w:rsidR="000F1C48" w:rsidRPr="002B2E7C">
        <w:rPr>
          <w:rFonts w:ascii="Calibri" w:eastAsia="Calibri" w:hAnsi="Calibri" w:cs="Traditional Arabic" w:hint="cs"/>
          <w:color w:val="000000" w:themeColor="text1"/>
          <w:sz w:val="36"/>
          <w:szCs w:val="36"/>
          <w:u w:val="dash"/>
          <w:rtl/>
        </w:rPr>
        <w:t>التفكير</w:t>
      </w:r>
      <w:r w:rsidR="000F1C48" w:rsidRPr="002B2E7C">
        <w:rPr>
          <w:rFonts w:ascii="Calibri" w:eastAsia="Calibri" w:hAnsi="Calibri" w:cs="Traditional Arabic"/>
          <w:color w:val="000000" w:themeColor="text1"/>
          <w:sz w:val="36"/>
          <w:szCs w:val="36"/>
          <w:u w:val="dash"/>
          <w:rtl/>
        </w:rPr>
        <w:t xml:space="preserve"> </w:t>
      </w:r>
      <w:r w:rsidR="000F1C48" w:rsidRPr="002B2E7C">
        <w:rPr>
          <w:rFonts w:ascii="Calibri" w:eastAsia="Calibri" w:hAnsi="Calibri" w:cs="Traditional Arabic" w:hint="cs"/>
          <w:color w:val="000000" w:themeColor="text1"/>
          <w:sz w:val="36"/>
          <w:szCs w:val="36"/>
          <w:u w:val="dash"/>
          <w:rtl/>
        </w:rPr>
        <w:t>العليا</w:t>
      </w:r>
      <w:r w:rsidR="000F1C48" w:rsidRPr="002B2E7C">
        <w:rPr>
          <w:rFonts w:ascii="Calibri" w:eastAsia="Calibri" w:hAnsi="Calibri" w:cs="Traditional Arabic"/>
          <w:color w:val="000000" w:themeColor="text1"/>
          <w:sz w:val="36"/>
          <w:szCs w:val="36"/>
          <w:u w:val="dash"/>
          <w:rtl/>
        </w:rPr>
        <w:t xml:space="preserve"> </w:t>
      </w:r>
      <w:r w:rsidR="000F1C48" w:rsidRPr="002B2E7C">
        <w:rPr>
          <w:rFonts w:ascii="Calibri" w:eastAsia="Calibri" w:hAnsi="Calibri" w:cs="Traditional Arabic" w:hint="cs"/>
          <w:color w:val="000000" w:themeColor="text1"/>
          <w:sz w:val="36"/>
          <w:szCs w:val="36"/>
          <w:u w:val="dash"/>
          <w:rtl/>
        </w:rPr>
        <w:t>والدافعية "</w:t>
      </w:r>
      <w:r w:rsidR="000F1C48" w:rsidRPr="00B708AF">
        <w:rPr>
          <w:rFonts w:ascii="Calibri" w:eastAsia="Calibri" w:hAnsi="Calibri" w:cs="Traditional Arabic" w:hint="cs"/>
          <w:color w:val="000000" w:themeColor="text1"/>
          <w:sz w:val="36"/>
          <w:szCs w:val="36"/>
          <w:rtl/>
        </w:rPr>
        <w:t xml:space="preserve"> , و </w:t>
      </w:r>
      <w:r w:rsidRPr="00B708AF">
        <w:rPr>
          <w:rFonts w:ascii="Calibri" w:eastAsia="Calibri" w:hAnsi="Calibri" w:cs="Traditional Arabic" w:hint="cs"/>
          <w:color w:val="000000" w:themeColor="text1"/>
          <w:sz w:val="36"/>
          <w:szCs w:val="36"/>
          <w:rtl/>
          <w:lang w:bidi="ar-EG"/>
        </w:rPr>
        <w:t xml:space="preserve">هدف البحث إلى </w:t>
      </w:r>
      <w:r w:rsidRPr="00B708AF">
        <w:rPr>
          <w:rFonts w:ascii="Calibri" w:eastAsia="Calibri" w:hAnsi="Calibri" w:cs="Traditional Arabic" w:hint="cs"/>
          <w:color w:val="000000" w:themeColor="text1"/>
          <w:sz w:val="36"/>
          <w:szCs w:val="36"/>
          <w:rtl/>
        </w:rPr>
        <w:t>تعرف أثر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تنمية 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 في المفاهيم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الفيزيائية لدى طلاب المرحلة الإعدادية , كما هدف البحث 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اكتساب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طلاب المرحلة الإعدادية 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التفكير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العليا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كما هدف البحث 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تنمية الدافعية لدى طلاب المرحلة الإعدادية </w:t>
      </w:r>
      <w:r w:rsidRPr="00B708AF">
        <w:rPr>
          <w:rFonts w:ascii="Calibri" w:eastAsia="Calibri" w:hAnsi="Calibri" w:cs="Traditional Arabic" w:hint="cs"/>
          <w:color w:val="000000" w:themeColor="text1"/>
          <w:sz w:val="36"/>
          <w:szCs w:val="36"/>
          <w:rtl/>
          <w:lang w:bidi="ar-EG"/>
        </w:rPr>
        <w:t>, و استخدم البحث المنهج الوصفي , وتكونت عينة البحث من ( 90 ) طالب</w:t>
      </w:r>
      <w:r w:rsidR="00DC749C"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 xml:space="preserve">ا من طلاب الصف الثالث </w:t>
      </w:r>
      <w:r w:rsidRPr="00B708AF">
        <w:rPr>
          <w:rFonts w:ascii="Calibri" w:eastAsia="Calibri" w:hAnsi="Calibri" w:cs="Traditional Arabic" w:hint="cs"/>
          <w:color w:val="000000" w:themeColor="text1"/>
          <w:sz w:val="36"/>
          <w:szCs w:val="36"/>
          <w:rtl/>
          <w:lang w:bidi="ar-EG"/>
        </w:rPr>
        <w:lastRenderedPageBreak/>
        <w:t>الاعدادي منقسمة الى مجموعتين مجموعة تجريبية ( 45 ) طالب , و</w:t>
      </w:r>
      <w:r w:rsidR="000B3BE0"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أخرى ضابطة ( 45 ) طالب مطبقا عليها اختبار التحصيل الدراسي في المفاهيم الفيزيائية </w:t>
      </w:r>
      <w:r w:rsidR="00BA4591" w:rsidRPr="00B708AF">
        <w:rPr>
          <w:rFonts w:ascii="Calibri" w:eastAsia="Calibri" w:hAnsi="Calibri" w:cs="Traditional Arabic" w:hint="cs"/>
          <w:color w:val="000000" w:themeColor="text1"/>
          <w:sz w:val="36"/>
          <w:szCs w:val="36"/>
          <w:rtl/>
          <w:lang w:bidi="ar-EG"/>
        </w:rPr>
        <w:t xml:space="preserve">من </w:t>
      </w:r>
      <w:r w:rsidRPr="00B708AF">
        <w:rPr>
          <w:rFonts w:ascii="Calibri" w:eastAsia="Calibri" w:hAnsi="Calibri" w:cs="Traditional Arabic" w:hint="cs"/>
          <w:color w:val="000000" w:themeColor="text1"/>
          <w:sz w:val="36"/>
          <w:szCs w:val="36"/>
          <w:rtl/>
          <w:lang w:bidi="ar-EG"/>
        </w:rPr>
        <w:t xml:space="preserve">( إعداد الباحثة ) , و </w:t>
      </w:r>
      <w:r w:rsidR="00BA4591" w:rsidRPr="00B708AF">
        <w:rPr>
          <w:rFonts w:ascii="Calibri" w:eastAsia="Calibri" w:hAnsi="Calibri" w:cs="Traditional Arabic" w:hint="cs"/>
          <w:color w:val="000000" w:themeColor="text1"/>
          <w:sz w:val="36"/>
          <w:szCs w:val="36"/>
          <w:rtl/>
          <w:lang w:bidi="ar-EG"/>
        </w:rPr>
        <w:t>م</w:t>
      </w:r>
      <w:r w:rsidRPr="00B708AF">
        <w:rPr>
          <w:rFonts w:ascii="Calibri" w:eastAsia="Calibri" w:hAnsi="Calibri" w:cs="Traditional Arabic" w:hint="cs"/>
          <w:color w:val="000000" w:themeColor="text1"/>
          <w:sz w:val="36"/>
          <w:szCs w:val="36"/>
          <w:rtl/>
          <w:lang w:bidi="ar-EG"/>
        </w:rPr>
        <w:t xml:space="preserve">قياس مهارات التفكير العليا </w:t>
      </w:r>
      <w:r w:rsidR="00BA4591" w:rsidRPr="00B708AF">
        <w:rPr>
          <w:rFonts w:ascii="Calibri" w:eastAsia="Calibri" w:hAnsi="Calibri" w:cs="Traditional Arabic" w:hint="cs"/>
          <w:color w:val="000000" w:themeColor="text1"/>
          <w:sz w:val="36"/>
          <w:szCs w:val="36"/>
          <w:rtl/>
          <w:lang w:bidi="ar-EG"/>
        </w:rPr>
        <w:t xml:space="preserve">من </w:t>
      </w:r>
      <w:r w:rsidRPr="00B708AF">
        <w:rPr>
          <w:rFonts w:ascii="Calibri" w:eastAsia="Calibri" w:hAnsi="Calibri" w:cs="Traditional Arabic" w:hint="cs"/>
          <w:color w:val="000000" w:themeColor="text1"/>
          <w:sz w:val="36"/>
          <w:szCs w:val="36"/>
          <w:rtl/>
          <w:lang w:bidi="ar-EG"/>
        </w:rPr>
        <w:t>(</w:t>
      </w:r>
      <w:r w:rsidR="00BA4591"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إعداد الباحثة ) , و مقياس الدافعية للتعلم العلوم </w:t>
      </w:r>
      <w:r w:rsidR="00BA4591" w:rsidRPr="00B708AF">
        <w:rPr>
          <w:rFonts w:ascii="Calibri" w:eastAsia="Calibri" w:hAnsi="Calibri" w:cs="Traditional Arabic" w:hint="cs"/>
          <w:color w:val="000000" w:themeColor="text1"/>
          <w:sz w:val="36"/>
          <w:szCs w:val="36"/>
          <w:rtl/>
          <w:lang w:bidi="ar-EG"/>
        </w:rPr>
        <w:t xml:space="preserve">من </w:t>
      </w:r>
      <w:r w:rsidRPr="00B708AF">
        <w:rPr>
          <w:rFonts w:ascii="Calibri" w:eastAsia="Calibri" w:hAnsi="Calibri" w:cs="Traditional Arabic" w:hint="cs"/>
          <w:color w:val="000000" w:themeColor="text1"/>
          <w:sz w:val="36"/>
          <w:szCs w:val="36"/>
          <w:rtl/>
          <w:lang w:bidi="ar-EG"/>
        </w:rPr>
        <w:t>( إعداد الباحثة ) , و توصلت نتائج البحث إلى</w:t>
      </w:r>
      <w:r w:rsidRPr="00B708AF">
        <w:rPr>
          <w:rFonts w:ascii="Calibri" w:eastAsia="Calibri" w:hAnsi="Calibri" w:cs="Traditional Arabic" w:hint="cs"/>
          <w:color w:val="000000" w:themeColor="text1"/>
          <w:sz w:val="36"/>
          <w:szCs w:val="36"/>
          <w:rtl/>
        </w:rPr>
        <w:t xml:space="preserve"> فاعلية 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تنمية 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 في المفاهيم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الفيزيائية , و </w:t>
      </w:r>
      <w:r w:rsidR="00872E67" w:rsidRPr="00B708AF">
        <w:rPr>
          <w:rFonts w:ascii="Calibri" w:eastAsia="Calibri" w:hAnsi="Calibri" w:cs="Traditional Arabic" w:hint="cs"/>
          <w:color w:val="000000" w:themeColor="text1"/>
          <w:sz w:val="36"/>
          <w:szCs w:val="36"/>
          <w:rtl/>
        </w:rPr>
        <w:t>فاعلية المعمل</w:t>
      </w:r>
      <w:r w:rsidR="00872E67" w:rsidRPr="00B708AF">
        <w:rPr>
          <w:rFonts w:ascii="Calibri" w:eastAsia="Calibri" w:hAnsi="Calibri" w:cs="Traditional Arabic"/>
          <w:color w:val="000000" w:themeColor="text1"/>
          <w:sz w:val="36"/>
          <w:szCs w:val="36"/>
          <w:rtl/>
        </w:rPr>
        <w:t xml:space="preserve"> </w:t>
      </w:r>
      <w:r w:rsidR="00872E67" w:rsidRPr="00B708AF">
        <w:rPr>
          <w:rFonts w:ascii="Calibri" w:eastAsia="Calibri" w:hAnsi="Calibri" w:cs="Traditional Arabic" w:hint="cs"/>
          <w:color w:val="000000" w:themeColor="text1"/>
          <w:sz w:val="36"/>
          <w:szCs w:val="36"/>
          <w:rtl/>
        </w:rPr>
        <w:t>الافتراضي</w:t>
      </w:r>
      <w:r w:rsidR="00872E67" w:rsidRPr="00B708AF">
        <w:rPr>
          <w:rFonts w:ascii="Calibri" w:eastAsia="Calibri" w:hAnsi="Calibri" w:cs="Traditional Arabic"/>
          <w:color w:val="000000" w:themeColor="text1"/>
          <w:sz w:val="36"/>
          <w:szCs w:val="36"/>
          <w:rtl/>
        </w:rPr>
        <w:t xml:space="preserve"> </w:t>
      </w:r>
      <w:r w:rsidR="00872E67" w:rsidRPr="00B708AF">
        <w:rPr>
          <w:rFonts w:ascii="Calibri" w:eastAsia="Calibri" w:hAnsi="Calibri" w:cs="Traditional Arabic" w:hint="cs"/>
          <w:color w:val="000000" w:themeColor="text1"/>
          <w:sz w:val="36"/>
          <w:szCs w:val="36"/>
          <w:rtl/>
        </w:rPr>
        <w:t xml:space="preserve">في </w:t>
      </w:r>
      <w:r w:rsidRPr="00B708AF">
        <w:rPr>
          <w:rFonts w:ascii="Calibri" w:eastAsia="Calibri" w:hAnsi="Calibri" w:cs="Traditional Arabic" w:hint="cs"/>
          <w:color w:val="000000" w:themeColor="text1"/>
          <w:sz w:val="36"/>
          <w:szCs w:val="36"/>
          <w:rtl/>
        </w:rPr>
        <w:t>اكتساب 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التفكير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العليا , و </w:t>
      </w:r>
      <w:r w:rsidR="00872E67" w:rsidRPr="00B708AF">
        <w:rPr>
          <w:rFonts w:ascii="Calibri" w:eastAsia="Calibri" w:hAnsi="Calibri" w:cs="Traditional Arabic" w:hint="cs"/>
          <w:color w:val="000000" w:themeColor="text1"/>
          <w:sz w:val="36"/>
          <w:szCs w:val="36"/>
          <w:rtl/>
        </w:rPr>
        <w:t>فاعلية المعمل</w:t>
      </w:r>
      <w:r w:rsidR="00872E67" w:rsidRPr="00B708AF">
        <w:rPr>
          <w:rFonts w:ascii="Calibri" w:eastAsia="Calibri" w:hAnsi="Calibri" w:cs="Traditional Arabic"/>
          <w:color w:val="000000" w:themeColor="text1"/>
          <w:sz w:val="36"/>
          <w:szCs w:val="36"/>
          <w:rtl/>
        </w:rPr>
        <w:t xml:space="preserve"> </w:t>
      </w:r>
      <w:r w:rsidR="00872E67" w:rsidRPr="00B708AF">
        <w:rPr>
          <w:rFonts w:ascii="Calibri" w:eastAsia="Calibri" w:hAnsi="Calibri" w:cs="Traditional Arabic" w:hint="cs"/>
          <w:color w:val="000000" w:themeColor="text1"/>
          <w:sz w:val="36"/>
          <w:szCs w:val="36"/>
          <w:rtl/>
        </w:rPr>
        <w:t>الافتراضي</w:t>
      </w:r>
      <w:r w:rsidR="00872E67" w:rsidRPr="00B708AF">
        <w:rPr>
          <w:rFonts w:ascii="Calibri" w:eastAsia="Calibri" w:hAnsi="Calibri" w:cs="Traditional Arabic"/>
          <w:color w:val="000000" w:themeColor="text1"/>
          <w:sz w:val="36"/>
          <w:szCs w:val="36"/>
          <w:rtl/>
        </w:rPr>
        <w:t xml:space="preserve"> </w:t>
      </w:r>
      <w:r w:rsidR="00872E67" w:rsidRPr="00B708AF">
        <w:rPr>
          <w:rFonts w:ascii="Calibri" w:eastAsia="Calibri" w:hAnsi="Calibri" w:cs="Traditional Arabic" w:hint="cs"/>
          <w:color w:val="000000" w:themeColor="text1"/>
          <w:sz w:val="36"/>
          <w:szCs w:val="36"/>
          <w:rtl/>
        </w:rPr>
        <w:t xml:space="preserve">في </w:t>
      </w:r>
      <w:r w:rsidRPr="00B708AF">
        <w:rPr>
          <w:rFonts w:ascii="Calibri" w:eastAsia="Calibri" w:hAnsi="Calibri" w:cs="Traditional Arabic" w:hint="cs"/>
          <w:color w:val="000000" w:themeColor="text1"/>
          <w:sz w:val="36"/>
          <w:szCs w:val="36"/>
          <w:rtl/>
        </w:rPr>
        <w:t xml:space="preserve">تنمية الدافعية لدى طلاب المرحلة الإعدادية </w:t>
      </w:r>
      <w:r w:rsidR="00FD769E" w:rsidRPr="00B708AF">
        <w:rPr>
          <w:rFonts w:ascii="Calibri" w:eastAsia="Calibri" w:hAnsi="Calibri" w:cs="Traditional Arabic" w:hint="cs"/>
          <w:color w:val="000000" w:themeColor="text1"/>
          <w:sz w:val="36"/>
          <w:szCs w:val="36"/>
          <w:rtl/>
        </w:rPr>
        <w:t xml:space="preserve">بمنطقة المنتزة بجمهورية مصر العربية </w:t>
      </w:r>
      <w:r w:rsidRPr="00B708AF">
        <w:rPr>
          <w:rFonts w:ascii="Calibri" w:eastAsia="Calibri" w:hAnsi="Calibri" w:cs="Traditional Arabic" w:hint="cs"/>
          <w:color w:val="000000" w:themeColor="text1"/>
          <w:sz w:val="36"/>
          <w:szCs w:val="36"/>
          <w:rtl/>
        </w:rPr>
        <w:t>.</w:t>
      </w:r>
    </w:p>
    <w:p w:rsidR="008D2D8A" w:rsidRPr="00B708AF" w:rsidRDefault="008D2D8A" w:rsidP="006C2D68">
      <w:pPr>
        <w:numPr>
          <w:ilvl w:val="0"/>
          <w:numId w:val="35"/>
        </w:numPr>
        <w:spacing w:after="0" w:line="240" w:lineRule="auto"/>
        <w:ind w:left="226"/>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b/>
          <w:bCs/>
          <w:color w:val="000000" w:themeColor="text1"/>
          <w:sz w:val="36"/>
          <w:szCs w:val="36"/>
          <w:rtl/>
          <w:lang w:bidi="ar-EG"/>
        </w:rPr>
        <w:t>بحث إيمان</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السعيد</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محمد</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 xml:space="preserve">حجازي ( </w:t>
      </w:r>
      <w:r w:rsidRPr="00B708AF">
        <w:rPr>
          <w:rFonts w:ascii="Calibri" w:eastAsia="Calibri" w:hAnsi="Calibri" w:cs="Traditional Arabic"/>
          <w:b/>
          <w:bCs/>
          <w:color w:val="000000" w:themeColor="text1"/>
          <w:sz w:val="36"/>
          <w:szCs w:val="36"/>
          <w:rtl/>
          <w:lang w:bidi="ar-EG"/>
        </w:rPr>
        <w:t>2011</w:t>
      </w:r>
      <w:r w:rsidRPr="00B708AF">
        <w:rPr>
          <w:rFonts w:ascii="Calibri" w:eastAsia="Calibri" w:hAnsi="Calibri" w:cs="Traditional Arabic" w:hint="cs"/>
          <w:b/>
          <w:bCs/>
          <w:color w:val="000000" w:themeColor="text1"/>
          <w:sz w:val="36"/>
          <w:szCs w:val="36"/>
          <w:rtl/>
          <w:lang w:bidi="ar-EG"/>
        </w:rPr>
        <w:t xml:space="preserve"> م ) . </w:t>
      </w:r>
      <w:r w:rsidR="004F15B6" w:rsidRPr="00B708AF">
        <w:rPr>
          <w:rFonts w:ascii="Calibri" w:eastAsia="Calibri" w:hAnsi="Calibri" w:cs="Traditional Arabic" w:hint="cs"/>
          <w:color w:val="000000" w:themeColor="text1"/>
          <w:sz w:val="36"/>
          <w:szCs w:val="36"/>
          <w:u w:val="dash"/>
          <w:rtl/>
        </w:rPr>
        <w:t xml:space="preserve">و عنوانها: </w:t>
      </w:r>
      <w:r w:rsidR="009D6DC7" w:rsidRPr="00B708AF">
        <w:rPr>
          <w:rFonts w:ascii="Calibri" w:eastAsia="Calibri" w:hAnsi="Calibri" w:cs="Traditional Arabic" w:hint="cs"/>
          <w:color w:val="000000" w:themeColor="text1"/>
          <w:sz w:val="36"/>
          <w:szCs w:val="36"/>
          <w:rtl/>
        </w:rPr>
        <w:t xml:space="preserve">" </w:t>
      </w:r>
      <w:r w:rsidR="009D6DC7" w:rsidRPr="00B708AF">
        <w:rPr>
          <w:rFonts w:ascii="Calibri" w:eastAsia="Calibri" w:hAnsi="Calibri" w:cs="Traditional Arabic" w:hint="cs"/>
          <w:color w:val="000000" w:themeColor="text1"/>
          <w:sz w:val="36"/>
          <w:szCs w:val="36"/>
          <w:u w:val="dash"/>
          <w:rtl/>
        </w:rPr>
        <w:t>فعالية</w:t>
      </w:r>
      <w:r w:rsidR="009D6DC7" w:rsidRPr="00B708AF">
        <w:rPr>
          <w:rFonts w:ascii="Calibri" w:eastAsia="Calibri" w:hAnsi="Calibri" w:cs="Traditional Arabic"/>
          <w:color w:val="000000" w:themeColor="text1"/>
          <w:sz w:val="36"/>
          <w:szCs w:val="36"/>
          <w:u w:val="dash"/>
          <w:rtl/>
        </w:rPr>
        <w:t xml:space="preserve"> </w:t>
      </w:r>
      <w:r w:rsidR="009D6DC7" w:rsidRPr="00B708AF">
        <w:rPr>
          <w:rFonts w:ascii="Calibri" w:eastAsia="Calibri" w:hAnsi="Calibri" w:cs="Traditional Arabic" w:hint="cs"/>
          <w:color w:val="000000" w:themeColor="text1"/>
          <w:sz w:val="36"/>
          <w:szCs w:val="36"/>
          <w:u w:val="dash"/>
          <w:rtl/>
        </w:rPr>
        <w:t>استخدام</w:t>
      </w:r>
      <w:r w:rsidR="009D6DC7" w:rsidRPr="00B708AF">
        <w:rPr>
          <w:rFonts w:ascii="Calibri" w:eastAsia="Calibri" w:hAnsi="Calibri" w:cs="Traditional Arabic"/>
          <w:color w:val="000000" w:themeColor="text1"/>
          <w:sz w:val="36"/>
          <w:szCs w:val="36"/>
          <w:u w:val="dash"/>
          <w:rtl/>
        </w:rPr>
        <w:t xml:space="preserve"> </w:t>
      </w:r>
      <w:r w:rsidR="009D6DC7" w:rsidRPr="00B708AF">
        <w:rPr>
          <w:rFonts w:ascii="Calibri" w:eastAsia="Calibri" w:hAnsi="Calibri" w:cs="Traditional Arabic" w:hint="cs"/>
          <w:color w:val="000000" w:themeColor="text1"/>
          <w:sz w:val="36"/>
          <w:szCs w:val="36"/>
          <w:u w:val="dash"/>
          <w:rtl/>
        </w:rPr>
        <w:t>المعامل</w:t>
      </w:r>
      <w:r w:rsidR="009D6DC7" w:rsidRPr="00B708AF">
        <w:rPr>
          <w:rFonts w:ascii="Calibri" w:eastAsia="Calibri" w:hAnsi="Calibri" w:cs="Traditional Arabic"/>
          <w:color w:val="000000" w:themeColor="text1"/>
          <w:sz w:val="36"/>
          <w:szCs w:val="36"/>
          <w:u w:val="dash"/>
          <w:rtl/>
        </w:rPr>
        <w:t xml:space="preserve"> </w:t>
      </w:r>
      <w:r w:rsidR="009D6DC7" w:rsidRPr="00B708AF">
        <w:rPr>
          <w:rFonts w:ascii="Calibri" w:eastAsia="Calibri" w:hAnsi="Calibri" w:cs="Traditional Arabic" w:hint="cs"/>
          <w:color w:val="000000" w:themeColor="text1"/>
          <w:sz w:val="36"/>
          <w:szCs w:val="36"/>
          <w:u w:val="dash"/>
          <w:rtl/>
        </w:rPr>
        <w:t>الافتراضية</w:t>
      </w:r>
      <w:r w:rsidR="009D6DC7" w:rsidRPr="00B708AF">
        <w:rPr>
          <w:rFonts w:ascii="Calibri" w:eastAsia="Calibri" w:hAnsi="Calibri" w:cs="Traditional Arabic"/>
          <w:color w:val="000000" w:themeColor="text1"/>
          <w:sz w:val="36"/>
          <w:szCs w:val="36"/>
          <w:u w:val="dash"/>
          <w:rtl/>
        </w:rPr>
        <w:t xml:space="preserve"> </w:t>
      </w:r>
      <w:r w:rsidR="009D6DC7" w:rsidRPr="00B708AF">
        <w:rPr>
          <w:rFonts w:ascii="Calibri" w:eastAsia="Calibri" w:hAnsi="Calibri" w:cs="Traditional Arabic" w:hint="cs"/>
          <w:color w:val="000000" w:themeColor="text1"/>
          <w:sz w:val="36"/>
          <w:szCs w:val="36"/>
          <w:u w:val="dash"/>
          <w:rtl/>
        </w:rPr>
        <w:t>في</w:t>
      </w:r>
      <w:r w:rsidR="009D6DC7" w:rsidRPr="00B708AF">
        <w:rPr>
          <w:rFonts w:ascii="Calibri" w:eastAsia="Calibri" w:hAnsi="Calibri" w:cs="Traditional Arabic"/>
          <w:color w:val="000000" w:themeColor="text1"/>
          <w:sz w:val="36"/>
          <w:szCs w:val="36"/>
          <w:u w:val="dash"/>
          <w:rtl/>
        </w:rPr>
        <w:t xml:space="preserve"> </w:t>
      </w:r>
      <w:r w:rsidR="009D6DC7" w:rsidRPr="00B708AF">
        <w:rPr>
          <w:rFonts w:ascii="Calibri" w:eastAsia="Calibri" w:hAnsi="Calibri" w:cs="Traditional Arabic" w:hint="cs"/>
          <w:color w:val="000000" w:themeColor="text1"/>
          <w:sz w:val="36"/>
          <w:szCs w:val="36"/>
          <w:u w:val="dash"/>
          <w:rtl/>
        </w:rPr>
        <w:t>التحصيل</w:t>
      </w:r>
      <w:r w:rsidR="009D6DC7" w:rsidRPr="00B708AF">
        <w:rPr>
          <w:rFonts w:ascii="Calibri" w:eastAsia="Calibri" w:hAnsi="Calibri" w:cs="Traditional Arabic"/>
          <w:color w:val="000000" w:themeColor="text1"/>
          <w:sz w:val="36"/>
          <w:szCs w:val="36"/>
          <w:u w:val="dash"/>
          <w:rtl/>
        </w:rPr>
        <w:t xml:space="preserve"> </w:t>
      </w:r>
      <w:r w:rsidR="009D6DC7" w:rsidRPr="00B708AF">
        <w:rPr>
          <w:rFonts w:ascii="Calibri" w:eastAsia="Calibri" w:hAnsi="Calibri" w:cs="Traditional Arabic" w:hint="cs"/>
          <w:color w:val="000000" w:themeColor="text1"/>
          <w:sz w:val="36"/>
          <w:szCs w:val="36"/>
          <w:u w:val="dash"/>
          <w:rtl/>
        </w:rPr>
        <w:t>وتنمية</w:t>
      </w:r>
      <w:r w:rsidR="009D6DC7" w:rsidRPr="00B708AF">
        <w:rPr>
          <w:rFonts w:ascii="Calibri" w:eastAsia="Calibri" w:hAnsi="Calibri" w:cs="Traditional Arabic"/>
          <w:color w:val="000000" w:themeColor="text1"/>
          <w:sz w:val="36"/>
          <w:szCs w:val="36"/>
          <w:u w:val="dash"/>
          <w:rtl/>
        </w:rPr>
        <w:t xml:space="preserve"> </w:t>
      </w:r>
      <w:r w:rsidR="009D6DC7" w:rsidRPr="00B708AF">
        <w:rPr>
          <w:rFonts w:ascii="Calibri" w:eastAsia="Calibri" w:hAnsi="Calibri" w:cs="Traditional Arabic" w:hint="cs"/>
          <w:color w:val="000000" w:themeColor="text1"/>
          <w:sz w:val="36"/>
          <w:szCs w:val="36"/>
          <w:u w:val="dash"/>
          <w:rtl/>
        </w:rPr>
        <w:t>المهارات</w:t>
      </w:r>
      <w:r w:rsidR="009D6DC7" w:rsidRPr="00B708AF">
        <w:rPr>
          <w:rFonts w:ascii="Calibri" w:eastAsia="Calibri" w:hAnsi="Calibri" w:cs="Traditional Arabic"/>
          <w:color w:val="000000" w:themeColor="text1"/>
          <w:sz w:val="36"/>
          <w:szCs w:val="36"/>
          <w:u w:val="dash"/>
          <w:rtl/>
        </w:rPr>
        <w:t xml:space="preserve"> </w:t>
      </w:r>
      <w:r w:rsidR="009D6DC7" w:rsidRPr="00B708AF">
        <w:rPr>
          <w:rFonts w:ascii="Calibri" w:eastAsia="Calibri" w:hAnsi="Calibri" w:cs="Traditional Arabic" w:hint="cs"/>
          <w:color w:val="000000" w:themeColor="text1"/>
          <w:sz w:val="36"/>
          <w:szCs w:val="36"/>
          <w:u w:val="dash"/>
          <w:rtl/>
        </w:rPr>
        <w:t>العملية</w:t>
      </w:r>
      <w:r w:rsidR="009D6DC7" w:rsidRPr="00B708AF">
        <w:rPr>
          <w:rFonts w:ascii="Calibri" w:eastAsia="Calibri" w:hAnsi="Calibri" w:cs="Traditional Arabic"/>
          <w:color w:val="000000" w:themeColor="text1"/>
          <w:sz w:val="36"/>
          <w:szCs w:val="36"/>
          <w:u w:val="dash"/>
          <w:rtl/>
        </w:rPr>
        <w:t xml:space="preserve"> </w:t>
      </w:r>
      <w:r w:rsidR="009D6DC7" w:rsidRPr="00B708AF">
        <w:rPr>
          <w:rFonts w:ascii="Calibri" w:eastAsia="Calibri" w:hAnsi="Calibri" w:cs="Traditional Arabic" w:hint="cs"/>
          <w:color w:val="000000" w:themeColor="text1"/>
          <w:sz w:val="36"/>
          <w:szCs w:val="36"/>
          <w:u w:val="dash"/>
          <w:rtl/>
        </w:rPr>
        <w:t>في</w:t>
      </w:r>
      <w:r w:rsidR="009D6DC7" w:rsidRPr="00B708AF">
        <w:rPr>
          <w:rFonts w:ascii="Calibri" w:eastAsia="Calibri" w:hAnsi="Calibri" w:cs="Traditional Arabic"/>
          <w:color w:val="000000" w:themeColor="text1"/>
          <w:sz w:val="36"/>
          <w:szCs w:val="36"/>
          <w:u w:val="dash"/>
          <w:rtl/>
        </w:rPr>
        <w:t xml:space="preserve"> </w:t>
      </w:r>
      <w:r w:rsidR="009D6DC7" w:rsidRPr="00B708AF">
        <w:rPr>
          <w:rFonts w:ascii="Calibri" w:eastAsia="Calibri" w:hAnsi="Calibri" w:cs="Traditional Arabic" w:hint="cs"/>
          <w:color w:val="000000" w:themeColor="text1"/>
          <w:sz w:val="36"/>
          <w:szCs w:val="36"/>
          <w:u w:val="dash"/>
          <w:rtl/>
        </w:rPr>
        <w:t>مادة</w:t>
      </w:r>
      <w:r w:rsidR="009D6DC7" w:rsidRPr="00B708AF">
        <w:rPr>
          <w:rFonts w:ascii="Calibri" w:eastAsia="Calibri" w:hAnsi="Calibri" w:cs="Traditional Arabic"/>
          <w:color w:val="000000" w:themeColor="text1"/>
          <w:sz w:val="36"/>
          <w:szCs w:val="36"/>
          <w:u w:val="dash"/>
          <w:rtl/>
        </w:rPr>
        <w:t xml:space="preserve"> </w:t>
      </w:r>
      <w:r w:rsidR="009D6DC7" w:rsidRPr="00B708AF">
        <w:rPr>
          <w:rFonts w:ascii="Calibri" w:eastAsia="Calibri" w:hAnsi="Calibri" w:cs="Traditional Arabic" w:hint="cs"/>
          <w:color w:val="000000" w:themeColor="text1"/>
          <w:sz w:val="36"/>
          <w:szCs w:val="36"/>
          <w:u w:val="dash"/>
          <w:rtl/>
        </w:rPr>
        <w:t>الكيمياء</w:t>
      </w:r>
      <w:r w:rsidR="009D6DC7" w:rsidRPr="00B708AF">
        <w:rPr>
          <w:rFonts w:ascii="Calibri" w:eastAsia="Calibri" w:hAnsi="Calibri" w:cs="Traditional Arabic"/>
          <w:color w:val="000000" w:themeColor="text1"/>
          <w:sz w:val="36"/>
          <w:szCs w:val="36"/>
          <w:u w:val="dash"/>
          <w:rtl/>
        </w:rPr>
        <w:t xml:space="preserve"> </w:t>
      </w:r>
      <w:r w:rsidR="009D6DC7" w:rsidRPr="00B708AF">
        <w:rPr>
          <w:rFonts w:ascii="Calibri" w:eastAsia="Calibri" w:hAnsi="Calibri" w:cs="Traditional Arabic" w:hint="cs"/>
          <w:color w:val="000000" w:themeColor="text1"/>
          <w:sz w:val="36"/>
          <w:szCs w:val="36"/>
          <w:u w:val="dash"/>
          <w:rtl/>
        </w:rPr>
        <w:t>لدى</w:t>
      </w:r>
      <w:r w:rsidR="009D6DC7" w:rsidRPr="00B708AF">
        <w:rPr>
          <w:rFonts w:ascii="Calibri" w:eastAsia="Calibri" w:hAnsi="Calibri" w:cs="Traditional Arabic"/>
          <w:color w:val="000000" w:themeColor="text1"/>
          <w:sz w:val="36"/>
          <w:szCs w:val="36"/>
          <w:u w:val="dash"/>
          <w:rtl/>
        </w:rPr>
        <w:t xml:space="preserve"> </w:t>
      </w:r>
      <w:r w:rsidR="009D6DC7" w:rsidRPr="00B708AF">
        <w:rPr>
          <w:rFonts w:ascii="Calibri" w:eastAsia="Calibri" w:hAnsi="Calibri" w:cs="Traditional Arabic" w:hint="cs"/>
          <w:color w:val="000000" w:themeColor="text1"/>
          <w:sz w:val="36"/>
          <w:szCs w:val="36"/>
          <w:u w:val="dash"/>
          <w:rtl/>
        </w:rPr>
        <w:t>طلاب</w:t>
      </w:r>
      <w:r w:rsidR="009D6DC7" w:rsidRPr="00B708AF">
        <w:rPr>
          <w:rFonts w:ascii="Calibri" w:eastAsia="Calibri" w:hAnsi="Calibri" w:cs="Traditional Arabic"/>
          <w:color w:val="000000" w:themeColor="text1"/>
          <w:sz w:val="36"/>
          <w:szCs w:val="36"/>
          <w:u w:val="dash"/>
          <w:rtl/>
        </w:rPr>
        <w:t xml:space="preserve"> </w:t>
      </w:r>
      <w:r w:rsidR="009D6DC7" w:rsidRPr="00B708AF">
        <w:rPr>
          <w:rFonts w:ascii="Calibri" w:eastAsia="Calibri" w:hAnsi="Calibri" w:cs="Traditional Arabic" w:hint="cs"/>
          <w:color w:val="000000" w:themeColor="text1"/>
          <w:sz w:val="36"/>
          <w:szCs w:val="36"/>
          <w:u w:val="dash"/>
          <w:rtl/>
        </w:rPr>
        <w:t xml:space="preserve">الصف </w:t>
      </w:r>
      <w:r w:rsidR="009F389A" w:rsidRPr="00B708AF">
        <w:rPr>
          <w:rFonts w:ascii="Calibri" w:eastAsia="Calibri" w:hAnsi="Calibri" w:cs="Traditional Arabic" w:hint="cs"/>
          <w:color w:val="000000" w:themeColor="text1"/>
          <w:sz w:val="36"/>
          <w:szCs w:val="36"/>
          <w:u w:val="dash"/>
          <w:rtl/>
        </w:rPr>
        <w:t>"</w:t>
      </w:r>
      <w:r w:rsidR="009D6DC7" w:rsidRPr="00B708AF">
        <w:rPr>
          <w:rFonts w:ascii="Calibri" w:eastAsia="Calibri" w:hAnsi="Calibri" w:cs="Traditional Arabic" w:hint="cs"/>
          <w:color w:val="000000" w:themeColor="text1"/>
          <w:sz w:val="36"/>
          <w:szCs w:val="36"/>
          <w:rtl/>
        </w:rPr>
        <w:t xml:space="preserve"> </w:t>
      </w:r>
      <w:r w:rsidR="009D6DC7"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lang w:bidi="ar-EG"/>
        </w:rPr>
        <w:t xml:space="preserve">هدف البحث إلى تعرف فعالية المعمل الافتراضي في تنمية المهارات المعملية اللازمة لتدريس </w:t>
      </w:r>
      <w:r w:rsidR="00883F68" w:rsidRPr="00B708AF">
        <w:rPr>
          <w:rFonts w:ascii="Calibri" w:eastAsia="Calibri" w:hAnsi="Calibri" w:cs="Traditional Arabic" w:hint="cs"/>
          <w:color w:val="000000" w:themeColor="text1"/>
          <w:sz w:val="36"/>
          <w:szCs w:val="36"/>
          <w:rtl/>
          <w:lang w:bidi="ar-EG"/>
        </w:rPr>
        <w:t xml:space="preserve">مادة </w:t>
      </w:r>
      <w:r w:rsidRPr="00B708AF">
        <w:rPr>
          <w:rFonts w:ascii="Calibri" w:eastAsia="Calibri" w:hAnsi="Calibri" w:cs="Traditional Arabic" w:hint="cs"/>
          <w:color w:val="000000" w:themeColor="text1"/>
          <w:sz w:val="36"/>
          <w:szCs w:val="36"/>
          <w:rtl/>
          <w:lang w:bidi="ar-EG"/>
        </w:rPr>
        <w:t xml:space="preserve">الكيمياء لدى طلاب المرحلة الثانوية </w:t>
      </w:r>
      <w:r w:rsidR="00964EA3" w:rsidRPr="00B708AF">
        <w:rPr>
          <w:rFonts w:ascii="Calibri" w:eastAsia="Calibri" w:hAnsi="Calibri" w:cs="Traditional Arabic" w:hint="cs"/>
          <w:color w:val="000000" w:themeColor="text1"/>
          <w:sz w:val="36"/>
          <w:szCs w:val="36"/>
          <w:rtl/>
          <w:lang w:bidi="ar-EG"/>
        </w:rPr>
        <w:t>بمحافظ</w:t>
      </w:r>
      <w:r w:rsidR="00A7622F" w:rsidRPr="00B708AF">
        <w:rPr>
          <w:rFonts w:ascii="Calibri" w:eastAsia="Calibri" w:hAnsi="Calibri" w:cs="Traditional Arabic" w:hint="cs"/>
          <w:color w:val="000000" w:themeColor="text1"/>
          <w:sz w:val="36"/>
          <w:szCs w:val="36"/>
          <w:rtl/>
          <w:lang w:bidi="ar-EG"/>
        </w:rPr>
        <w:t>ة</w:t>
      </w:r>
      <w:r w:rsidR="00964EA3" w:rsidRPr="00B708AF">
        <w:rPr>
          <w:rFonts w:ascii="Calibri" w:eastAsia="Calibri" w:hAnsi="Calibri" w:cs="Traditional Arabic" w:hint="cs"/>
          <w:color w:val="000000" w:themeColor="text1"/>
          <w:sz w:val="36"/>
          <w:szCs w:val="36"/>
          <w:rtl/>
          <w:lang w:bidi="ar-EG"/>
        </w:rPr>
        <w:t xml:space="preserve"> بورسعيد </w:t>
      </w:r>
      <w:r w:rsidR="00964EA3" w:rsidRPr="00B708AF">
        <w:rPr>
          <w:rFonts w:ascii="Calibri" w:eastAsia="Calibri" w:hAnsi="Calibri" w:cs="Traditional Arabic" w:hint="cs"/>
          <w:color w:val="000000" w:themeColor="text1"/>
          <w:sz w:val="36"/>
          <w:szCs w:val="36"/>
          <w:rtl/>
        </w:rPr>
        <w:t xml:space="preserve">بجمهورية مصر العربية </w:t>
      </w:r>
      <w:r w:rsidR="00964EA3"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استخدم البحث المنهج الوصفي , و تكونت عينة البحث من ( 68 ) طالب</w:t>
      </w:r>
      <w:r w:rsidR="00106BD6"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ا من طلاب الصف الاول الثانوي و تم اختيارهم عشوائيا , و تم تقسيمهم الى مجموعتين</w:t>
      </w:r>
      <w:r w:rsidR="004C5E25"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مجموعة تجريبية مكونة من (</w:t>
      </w:r>
      <w:r w:rsidR="001B2BA8"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34</w:t>
      </w:r>
      <w:r w:rsidR="001B2BA8"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طالب و </w:t>
      </w:r>
      <w:r w:rsidR="00964EA3" w:rsidRPr="00B708AF">
        <w:rPr>
          <w:rFonts w:ascii="Calibri" w:eastAsia="Calibri" w:hAnsi="Calibri" w:cs="Traditional Arabic" w:hint="cs"/>
          <w:color w:val="000000" w:themeColor="text1"/>
          <w:sz w:val="36"/>
          <w:szCs w:val="36"/>
          <w:rtl/>
          <w:lang w:bidi="ar-EG"/>
        </w:rPr>
        <w:t xml:space="preserve">أخرى </w:t>
      </w:r>
      <w:r w:rsidRPr="00B708AF">
        <w:rPr>
          <w:rFonts w:ascii="Calibri" w:eastAsia="Calibri" w:hAnsi="Calibri" w:cs="Traditional Arabic" w:hint="cs"/>
          <w:color w:val="000000" w:themeColor="text1"/>
          <w:sz w:val="36"/>
          <w:szCs w:val="36"/>
          <w:rtl/>
          <w:lang w:bidi="ar-EG"/>
        </w:rPr>
        <w:t>مجموعة ضابطة مكونة من ( 34 ) طالب مطبقا عليهم أدوات البحث التالية : بطاقة الملاحظة و الاختبار التحصيلي في مادة الكيمياء من ( إعداد الباحثة ) , و توصلت نتائج البحث إلى فاعلية المعامل الافتراضية في تنمية المهارات المعملية اللازمة لتدريس الك</w:t>
      </w:r>
      <w:r w:rsidR="009F389A" w:rsidRPr="00B708AF">
        <w:rPr>
          <w:rFonts w:ascii="Calibri" w:eastAsia="Calibri" w:hAnsi="Calibri" w:cs="Traditional Arabic" w:hint="cs"/>
          <w:color w:val="000000" w:themeColor="text1"/>
          <w:sz w:val="36"/>
          <w:szCs w:val="36"/>
          <w:rtl/>
          <w:lang w:bidi="ar-EG"/>
        </w:rPr>
        <w:t>يمياء لدى طلاب المرحلة الثانوية</w:t>
      </w:r>
      <w:r w:rsidR="00C3017D"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المجموعة التجريبية ) مقارنة بالطريقة المعملية التقليدية في التدريس .</w:t>
      </w:r>
    </w:p>
    <w:p w:rsidR="008D2D8A" w:rsidRPr="00B708AF" w:rsidRDefault="008D2D8A" w:rsidP="006C2D68">
      <w:pPr>
        <w:numPr>
          <w:ilvl w:val="0"/>
          <w:numId w:val="35"/>
        </w:numPr>
        <w:spacing w:after="0" w:line="240" w:lineRule="auto"/>
        <w:ind w:left="22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دراسة عبد الناصر</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محمد عبد الرحمن</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( 2012 م ) .</w:t>
      </w:r>
      <w:r w:rsidRPr="00B708AF">
        <w:rPr>
          <w:rFonts w:ascii="Calibri" w:eastAsia="Calibri" w:hAnsi="Calibri" w:cs="Traditional Arabic" w:hint="cs"/>
          <w:color w:val="000000" w:themeColor="text1"/>
          <w:sz w:val="36"/>
          <w:szCs w:val="36"/>
          <w:rtl/>
          <w:lang w:bidi="ar-EG"/>
        </w:rPr>
        <w:t xml:space="preserve"> </w:t>
      </w:r>
      <w:r w:rsidR="004F15B6" w:rsidRPr="00B708AF">
        <w:rPr>
          <w:rFonts w:ascii="Calibri" w:eastAsia="Calibri" w:hAnsi="Calibri" w:cs="Traditional Arabic" w:hint="cs"/>
          <w:color w:val="000000" w:themeColor="text1"/>
          <w:sz w:val="36"/>
          <w:szCs w:val="36"/>
          <w:u w:val="dash"/>
          <w:rtl/>
        </w:rPr>
        <w:t xml:space="preserve">و عنوانها: </w:t>
      </w:r>
      <w:r w:rsidR="004D5B72" w:rsidRPr="00B708AF">
        <w:rPr>
          <w:rFonts w:ascii="Calibri" w:eastAsia="Calibri" w:hAnsi="Calibri" w:cs="Traditional Arabic" w:hint="cs"/>
          <w:color w:val="000000" w:themeColor="text1"/>
          <w:sz w:val="36"/>
          <w:szCs w:val="36"/>
          <w:u w:val="dash"/>
          <w:rtl/>
        </w:rPr>
        <w:t>" فاعلية</w:t>
      </w:r>
      <w:r w:rsidR="004D5B72" w:rsidRPr="00B708AF">
        <w:rPr>
          <w:rFonts w:ascii="Calibri" w:eastAsia="Calibri" w:hAnsi="Calibri" w:cs="Traditional Arabic"/>
          <w:color w:val="000000" w:themeColor="text1"/>
          <w:sz w:val="36"/>
          <w:szCs w:val="36"/>
          <w:u w:val="dash"/>
          <w:rtl/>
        </w:rPr>
        <w:t xml:space="preserve"> </w:t>
      </w:r>
      <w:r w:rsidR="004D5B72" w:rsidRPr="00B708AF">
        <w:rPr>
          <w:rFonts w:ascii="Calibri" w:eastAsia="Calibri" w:hAnsi="Calibri" w:cs="Traditional Arabic" w:hint="cs"/>
          <w:color w:val="000000" w:themeColor="text1"/>
          <w:sz w:val="36"/>
          <w:szCs w:val="36"/>
          <w:u w:val="dash"/>
          <w:rtl/>
        </w:rPr>
        <w:t>معامل</w:t>
      </w:r>
      <w:r w:rsidR="004D5B72" w:rsidRPr="00B708AF">
        <w:rPr>
          <w:rFonts w:ascii="Calibri" w:eastAsia="Calibri" w:hAnsi="Calibri" w:cs="Traditional Arabic"/>
          <w:color w:val="000000" w:themeColor="text1"/>
          <w:sz w:val="36"/>
          <w:szCs w:val="36"/>
          <w:u w:val="dash"/>
          <w:rtl/>
        </w:rPr>
        <w:t xml:space="preserve"> </w:t>
      </w:r>
      <w:r w:rsidR="004D5B72" w:rsidRPr="00B708AF">
        <w:rPr>
          <w:rFonts w:ascii="Calibri" w:eastAsia="Calibri" w:hAnsi="Calibri" w:cs="Traditional Arabic" w:hint="cs"/>
          <w:color w:val="000000" w:themeColor="text1"/>
          <w:sz w:val="36"/>
          <w:szCs w:val="36"/>
          <w:u w:val="dash"/>
          <w:rtl/>
        </w:rPr>
        <w:t>العلوم</w:t>
      </w:r>
      <w:r w:rsidR="004D5B72" w:rsidRPr="00B708AF">
        <w:rPr>
          <w:rFonts w:ascii="Calibri" w:eastAsia="Calibri" w:hAnsi="Calibri" w:cs="Traditional Arabic"/>
          <w:color w:val="000000" w:themeColor="text1"/>
          <w:sz w:val="36"/>
          <w:szCs w:val="36"/>
          <w:u w:val="dash"/>
          <w:rtl/>
        </w:rPr>
        <w:t xml:space="preserve"> </w:t>
      </w:r>
      <w:r w:rsidR="004D5B72" w:rsidRPr="00B708AF">
        <w:rPr>
          <w:rFonts w:ascii="Calibri" w:eastAsia="Calibri" w:hAnsi="Calibri" w:cs="Traditional Arabic" w:hint="cs"/>
          <w:color w:val="000000" w:themeColor="text1"/>
          <w:sz w:val="36"/>
          <w:szCs w:val="36"/>
          <w:u w:val="dash"/>
          <w:rtl/>
        </w:rPr>
        <w:t>الافتراضية</w:t>
      </w:r>
      <w:r w:rsidR="004D5B72" w:rsidRPr="00B708AF">
        <w:rPr>
          <w:rFonts w:ascii="Calibri" w:eastAsia="Calibri" w:hAnsi="Calibri" w:cs="Traditional Arabic"/>
          <w:color w:val="000000" w:themeColor="text1"/>
          <w:sz w:val="36"/>
          <w:szCs w:val="36"/>
          <w:u w:val="dash"/>
          <w:rtl/>
        </w:rPr>
        <w:t xml:space="preserve"> </w:t>
      </w:r>
      <w:r w:rsidR="004D5B72" w:rsidRPr="00B708AF">
        <w:rPr>
          <w:rFonts w:ascii="Calibri" w:eastAsia="Calibri" w:hAnsi="Calibri" w:cs="Traditional Arabic" w:hint="cs"/>
          <w:color w:val="000000" w:themeColor="text1"/>
          <w:sz w:val="36"/>
          <w:szCs w:val="36"/>
          <w:u w:val="dash"/>
          <w:rtl/>
        </w:rPr>
        <w:t>في</w:t>
      </w:r>
      <w:r w:rsidR="004D5B72" w:rsidRPr="00B708AF">
        <w:rPr>
          <w:rFonts w:ascii="Calibri" w:eastAsia="Calibri" w:hAnsi="Calibri" w:cs="Traditional Arabic"/>
          <w:color w:val="000000" w:themeColor="text1"/>
          <w:sz w:val="36"/>
          <w:szCs w:val="36"/>
          <w:u w:val="dash"/>
          <w:rtl/>
        </w:rPr>
        <w:t xml:space="preserve"> </w:t>
      </w:r>
      <w:r w:rsidR="004D5B72" w:rsidRPr="00B708AF">
        <w:rPr>
          <w:rFonts w:ascii="Calibri" w:eastAsia="Calibri" w:hAnsi="Calibri" w:cs="Traditional Arabic" w:hint="cs"/>
          <w:color w:val="000000" w:themeColor="text1"/>
          <w:sz w:val="36"/>
          <w:szCs w:val="36"/>
          <w:u w:val="dash"/>
          <w:rtl/>
        </w:rPr>
        <w:t>تحصيل</w:t>
      </w:r>
      <w:r w:rsidR="004D5B72" w:rsidRPr="00B708AF">
        <w:rPr>
          <w:rFonts w:ascii="Calibri" w:eastAsia="Calibri" w:hAnsi="Calibri" w:cs="Traditional Arabic"/>
          <w:color w:val="000000" w:themeColor="text1"/>
          <w:sz w:val="36"/>
          <w:szCs w:val="36"/>
          <w:u w:val="dash"/>
          <w:rtl/>
        </w:rPr>
        <w:t xml:space="preserve"> </w:t>
      </w:r>
      <w:r w:rsidR="004D5B72" w:rsidRPr="00B708AF">
        <w:rPr>
          <w:rFonts w:ascii="Calibri" w:eastAsia="Calibri" w:hAnsi="Calibri" w:cs="Traditional Arabic" w:hint="cs"/>
          <w:color w:val="000000" w:themeColor="text1"/>
          <w:sz w:val="36"/>
          <w:szCs w:val="36"/>
          <w:u w:val="dash"/>
          <w:rtl/>
        </w:rPr>
        <w:t>تلاميذ</w:t>
      </w:r>
      <w:r w:rsidR="004D5B72" w:rsidRPr="00B708AF">
        <w:rPr>
          <w:rFonts w:ascii="Calibri" w:eastAsia="Calibri" w:hAnsi="Calibri" w:cs="Traditional Arabic"/>
          <w:color w:val="000000" w:themeColor="text1"/>
          <w:sz w:val="36"/>
          <w:szCs w:val="36"/>
          <w:u w:val="dash"/>
          <w:rtl/>
        </w:rPr>
        <w:t xml:space="preserve"> </w:t>
      </w:r>
      <w:r w:rsidR="004D5B72" w:rsidRPr="00B708AF">
        <w:rPr>
          <w:rFonts w:ascii="Calibri" w:eastAsia="Calibri" w:hAnsi="Calibri" w:cs="Traditional Arabic" w:hint="cs"/>
          <w:color w:val="000000" w:themeColor="text1"/>
          <w:sz w:val="36"/>
          <w:szCs w:val="36"/>
          <w:u w:val="dash"/>
          <w:rtl/>
        </w:rPr>
        <w:t>المرحلة</w:t>
      </w:r>
      <w:r w:rsidR="004D5B72" w:rsidRPr="00B708AF">
        <w:rPr>
          <w:rFonts w:ascii="Calibri" w:eastAsia="Calibri" w:hAnsi="Calibri" w:cs="Traditional Arabic"/>
          <w:color w:val="000000" w:themeColor="text1"/>
          <w:sz w:val="36"/>
          <w:szCs w:val="36"/>
          <w:u w:val="dash"/>
          <w:rtl/>
        </w:rPr>
        <w:t xml:space="preserve"> </w:t>
      </w:r>
      <w:r w:rsidR="004D5B72" w:rsidRPr="00B708AF">
        <w:rPr>
          <w:rFonts w:ascii="Calibri" w:eastAsia="Calibri" w:hAnsi="Calibri" w:cs="Traditional Arabic" w:hint="cs"/>
          <w:color w:val="000000" w:themeColor="text1"/>
          <w:sz w:val="36"/>
          <w:szCs w:val="36"/>
          <w:u w:val="dash"/>
          <w:rtl/>
        </w:rPr>
        <w:t>الابتدائية</w:t>
      </w:r>
      <w:r w:rsidR="004D5B72" w:rsidRPr="00B708AF">
        <w:rPr>
          <w:rFonts w:ascii="Calibri" w:eastAsia="Calibri" w:hAnsi="Calibri" w:cs="Traditional Arabic"/>
          <w:color w:val="000000" w:themeColor="text1"/>
          <w:sz w:val="36"/>
          <w:szCs w:val="36"/>
          <w:u w:val="dash"/>
          <w:rtl/>
        </w:rPr>
        <w:t xml:space="preserve"> </w:t>
      </w:r>
      <w:r w:rsidR="004D5B72" w:rsidRPr="00B708AF">
        <w:rPr>
          <w:rFonts w:ascii="Calibri" w:eastAsia="Calibri" w:hAnsi="Calibri" w:cs="Traditional Arabic" w:hint="cs"/>
          <w:color w:val="000000" w:themeColor="text1"/>
          <w:sz w:val="36"/>
          <w:szCs w:val="36"/>
          <w:u w:val="dash"/>
          <w:rtl/>
        </w:rPr>
        <w:t>الأزهرية</w:t>
      </w:r>
      <w:r w:rsidR="004D5B72" w:rsidRPr="00B708AF">
        <w:rPr>
          <w:rFonts w:ascii="Calibri" w:eastAsia="Calibri" w:hAnsi="Calibri" w:cs="Traditional Arabic"/>
          <w:color w:val="000000" w:themeColor="text1"/>
          <w:sz w:val="36"/>
          <w:szCs w:val="36"/>
          <w:u w:val="dash"/>
          <w:rtl/>
        </w:rPr>
        <w:t xml:space="preserve"> </w:t>
      </w:r>
      <w:r w:rsidR="004D5B72" w:rsidRPr="00B708AF">
        <w:rPr>
          <w:rFonts w:ascii="Calibri" w:eastAsia="Calibri" w:hAnsi="Calibri" w:cs="Traditional Arabic" w:hint="cs"/>
          <w:color w:val="000000" w:themeColor="text1"/>
          <w:sz w:val="36"/>
          <w:szCs w:val="36"/>
          <w:u w:val="dash"/>
          <w:rtl/>
        </w:rPr>
        <w:t>وتنمية</w:t>
      </w:r>
      <w:r w:rsidR="004D5B72" w:rsidRPr="00B708AF">
        <w:rPr>
          <w:rFonts w:ascii="Calibri" w:eastAsia="Calibri" w:hAnsi="Calibri" w:cs="Traditional Arabic"/>
          <w:color w:val="000000" w:themeColor="text1"/>
          <w:sz w:val="36"/>
          <w:szCs w:val="36"/>
          <w:u w:val="dash"/>
          <w:rtl/>
        </w:rPr>
        <w:t xml:space="preserve"> </w:t>
      </w:r>
      <w:r w:rsidR="004D5B72" w:rsidRPr="00B708AF">
        <w:rPr>
          <w:rFonts w:ascii="Calibri" w:eastAsia="Calibri" w:hAnsi="Calibri" w:cs="Traditional Arabic" w:hint="cs"/>
          <w:color w:val="000000" w:themeColor="text1"/>
          <w:sz w:val="36"/>
          <w:szCs w:val="36"/>
          <w:u w:val="dash"/>
          <w:rtl/>
        </w:rPr>
        <w:t>مهاراتهم</w:t>
      </w:r>
      <w:r w:rsidR="004D5B72" w:rsidRPr="00B708AF">
        <w:rPr>
          <w:rFonts w:ascii="Calibri" w:eastAsia="Calibri" w:hAnsi="Calibri" w:cs="Traditional Arabic"/>
          <w:color w:val="000000" w:themeColor="text1"/>
          <w:sz w:val="36"/>
          <w:szCs w:val="36"/>
          <w:u w:val="dash"/>
          <w:rtl/>
        </w:rPr>
        <w:t xml:space="preserve"> </w:t>
      </w:r>
      <w:r w:rsidR="004D5B72" w:rsidRPr="00B708AF">
        <w:rPr>
          <w:rFonts w:ascii="Calibri" w:eastAsia="Calibri" w:hAnsi="Calibri" w:cs="Traditional Arabic" w:hint="cs"/>
          <w:color w:val="000000" w:themeColor="text1"/>
          <w:sz w:val="36"/>
          <w:szCs w:val="36"/>
          <w:u w:val="dash"/>
          <w:rtl/>
        </w:rPr>
        <w:t>في</w:t>
      </w:r>
      <w:r w:rsidR="004D5B72" w:rsidRPr="00B708AF">
        <w:rPr>
          <w:rFonts w:ascii="Calibri" w:eastAsia="Calibri" w:hAnsi="Calibri" w:cs="Traditional Arabic"/>
          <w:color w:val="000000" w:themeColor="text1"/>
          <w:sz w:val="36"/>
          <w:szCs w:val="36"/>
          <w:u w:val="dash"/>
          <w:rtl/>
        </w:rPr>
        <w:t xml:space="preserve"> </w:t>
      </w:r>
      <w:r w:rsidR="004D5B72" w:rsidRPr="00B708AF">
        <w:rPr>
          <w:rFonts w:ascii="Calibri" w:eastAsia="Calibri" w:hAnsi="Calibri" w:cs="Traditional Arabic" w:hint="cs"/>
          <w:color w:val="000000" w:themeColor="text1"/>
          <w:sz w:val="36"/>
          <w:szCs w:val="36"/>
          <w:u w:val="dash"/>
          <w:rtl/>
        </w:rPr>
        <w:t>التعامل</w:t>
      </w:r>
      <w:r w:rsidR="004D5B72" w:rsidRPr="00B708AF">
        <w:rPr>
          <w:rFonts w:ascii="Calibri" w:eastAsia="Calibri" w:hAnsi="Calibri" w:cs="Traditional Arabic"/>
          <w:color w:val="000000" w:themeColor="text1"/>
          <w:sz w:val="36"/>
          <w:szCs w:val="36"/>
          <w:u w:val="dash"/>
          <w:rtl/>
        </w:rPr>
        <w:t xml:space="preserve"> </w:t>
      </w:r>
      <w:r w:rsidR="004D5B72" w:rsidRPr="00B708AF">
        <w:rPr>
          <w:rFonts w:ascii="Calibri" w:eastAsia="Calibri" w:hAnsi="Calibri" w:cs="Traditional Arabic" w:hint="cs"/>
          <w:color w:val="000000" w:themeColor="text1"/>
          <w:sz w:val="36"/>
          <w:szCs w:val="36"/>
          <w:u w:val="dash"/>
          <w:rtl/>
        </w:rPr>
        <w:t>معها</w:t>
      </w:r>
      <w:r w:rsidR="004D5B72" w:rsidRPr="00B708AF">
        <w:rPr>
          <w:rFonts w:ascii="Calibri" w:eastAsia="Calibri" w:hAnsi="Calibri" w:cs="Traditional Arabic" w:hint="cs"/>
          <w:color w:val="000000" w:themeColor="text1"/>
          <w:sz w:val="36"/>
          <w:szCs w:val="36"/>
          <w:rtl/>
        </w:rPr>
        <w:t xml:space="preserve"> </w:t>
      </w:r>
      <w:r w:rsidR="004D5B72" w:rsidRPr="00B708AF">
        <w:rPr>
          <w:rFonts w:ascii="Calibri" w:eastAsia="Calibri" w:hAnsi="Calibri" w:cs="Traditional Arabic" w:hint="cs"/>
          <w:color w:val="000000" w:themeColor="text1"/>
          <w:sz w:val="36"/>
          <w:szCs w:val="36"/>
          <w:rtl/>
          <w:lang w:bidi="ar-EG"/>
        </w:rPr>
        <w:t xml:space="preserve">" ,        و </w:t>
      </w:r>
      <w:r w:rsidRPr="00B708AF">
        <w:rPr>
          <w:rFonts w:ascii="Calibri" w:eastAsia="Calibri" w:hAnsi="Calibri" w:cs="Traditional Arabic" w:hint="cs"/>
          <w:color w:val="000000" w:themeColor="text1"/>
          <w:sz w:val="36"/>
          <w:szCs w:val="36"/>
          <w:rtl/>
          <w:lang w:bidi="ar-EG"/>
        </w:rPr>
        <w:t xml:space="preserve">هدف البحث إلى تعرف </w:t>
      </w:r>
      <w:r w:rsidRPr="00B708AF">
        <w:rPr>
          <w:rFonts w:ascii="Calibri" w:eastAsia="Calibri" w:hAnsi="Calibri" w:cs="Traditional Arabic" w:hint="cs"/>
          <w:color w:val="000000" w:themeColor="text1"/>
          <w:sz w:val="36"/>
          <w:szCs w:val="36"/>
          <w:rtl/>
        </w:rPr>
        <w:t>فاعلية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تنمية التحصيل الدراسي في العلوم 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تلاميذ</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الابتدائية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الأزهرية</w:t>
      </w:r>
      <w:r w:rsidRPr="00B708AF">
        <w:rPr>
          <w:rFonts w:ascii="Calibri" w:eastAsia="Calibri" w:hAnsi="Calibri" w:cs="Traditional Arabic"/>
          <w:color w:val="000000" w:themeColor="text1"/>
          <w:sz w:val="36"/>
          <w:szCs w:val="36"/>
          <w:rtl/>
        </w:rPr>
        <w:t xml:space="preserve"> </w:t>
      </w:r>
      <w:r w:rsidR="00E67600" w:rsidRPr="00B708AF">
        <w:rPr>
          <w:rFonts w:ascii="Calibri" w:eastAsia="Calibri" w:hAnsi="Calibri" w:cs="Traditional Arabic" w:hint="cs"/>
          <w:color w:val="000000" w:themeColor="text1"/>
          <w:sz w:val="36"/>
          <w:szCs w:val="36"/>
          <w:rtl/>
        </w:rPr>
        <w:t>ب</w:t>
      </w:r>
      <w:r w:rsidR="00E67600" w:rsidRPr="00B708AF">
        <w:rPr>
          <w:rFonts w:ascii="Calibri" w:eastAsia="Calibri" w:hAnsi="Calibri" w:cs="Traditional Arabic"/>
          <w:color w:val="000000" w:themeColor="text1"/>
          <w:sz w:val="36"/>
          <w:szCs w:val="36"/>
          <w:rtl/>
        </w:rPr>
        <w:t>م</w:t>
      </w:r>
      <w:r w:rsidR="00E67600" w:rsidRPr="00B708AF">
        <w:rPr>
          <w:rFonts w:ascii="Calibri" w:eastAsia="Calibri" w:hAnsi="Calibri" w:cs="Traditional Arabic" w:hint="cs"/>
          <w:color w:val="000000" w:themeColor="text1"/>
          <w:sz w:val="36"/>
          <w:szCs w:val="36"/>
          <w:rtl/>
        </w:rPr>
        <w:t>ح</w:t>
      </w:r>
      <w:r w:rsidR="00E67600" w:rsidRPr="00B708AF">
        <w:rPr>
          <w:rFonts w:ascii="Calibri" w:eastAsia="Calibri" w:hAnsi="Calibri" w:cs="Traditional Arabic"/>
          <w:color w:val="000000" w:themeColor="text1"/>
          <w:sz w:val="36"/>
          <w:szCs w:val="36"/>
          <w:rtl/>
        </w:rPr>
        <w:t xml:space="preserve">افظة القليوبية </w:t>
      </w:r>
      <w:r w:rsidR="00E67600" w:rsidRPr="00B708AF">
        <w:rPr>
          <w:rFonts w:ascii="Calibri" w:eastAsia="Calibri" w:hAnsi="Calibri" w:cs="Traditional Arabic" w:hint="cs"/>
          <w:color w:val="000000" w:themeColor="text1"/>
          <w:sz w:val="36"/>
          <w:szCs w:val="36"/>
          <w:rtl/>
        </w:rPr>
        <w:t xml:space="preserve">بجمهورية مصر العربية </w:t>
      </w:r>
      <w:r w:rsidRPr="00B708AF">
        <w:rPr>
          <w:rFonts w:ascii="Calibri" w:eastAsia="Calibri" w:hAnsi="Calibri" w:cs="Traditional Arabic" w:hint="cs"/>
          <w:color w:val="000000" w:themeColor="text1"/>
          <w:sz w:val="36"/>
          <w:szCs w:val="36"/>
          <w:rtl/>
        </w:rPr>
        <w:t xml:space="preserve">و </w:t>
      </w:r>
      <w:r w:rsidR="006C3F07" w:rsidRPr="00B708AF">
        <w:rPr>
          <w:rFonts w:ascii="Calibri" w:eastAsia="Calibri" w:hAnsi="Calibri" w:cs="Traditional Arabic" w:hint="cs"/>
          <w:color w:val="000000" w:themeColor="text1"/>
          <w:sz w:val="36"/>
          <w:szCs w:val="36"/>
          <w:rtl/>
        </w:rPr>
        <w:t>فاعلية</w:t>
      </w:r>
      <w:r w:rsidR="006C3F07" w:rsidRPr="00B708AF">
        <w:rPr>
          <w:rFonts w:ascii="Calibri" w:eastAsia="Calibri" w:hAnsi="Calibri" w:cs="Traditional Arabic"/>
          <w:color w:val="000000" w:themeColor="text1"/>
          <w:sz w:val="36"/>
          <w:szCs w:val="36"/>
          <w:rtl/>
        </w:rPr>
        <w:t xml:space="preserve"> </w:t>
      </w:r>
      <w:r w:rsidR="006C3F07" w:rsidRPr="00B708AF">
        <w:rPr>
          <w:rFonts w:ascii="Calibri" w:eastAsia="Calibri" w:hAnsi="Calibri" w:cs="Traditional Arabic" w:hint="cs"/>
          <w:color w:val="000000" w:themeColor="text1"/>
          <w:sz w:val="36"/>
          <w:szCs w:val="36"/>
          <w:rtl/>
        </w:rPr>
        <w:t>المعامل</w:t>
      </w:r>
      <w:r w:rsidR="006C3F07" w:rsidRPr="00B708AF">
        <w:rPr>
          <w:rFonts w:ascii="Calibri" w:eastAsia="Calibri" w:hAnsi="Calibri" w:cs="Traditional Arabic"/>
          <w:color w:val="000000" w:themeColor="text1"/>
          <w:sz w:val="36"/>
          <w:szCs w:val="36"/>
          <w:rtl/>
        </w:rPr>
        <w:t xml:space="preserve"> </w:t>
      </w:r>
      <w:r w:rsidR="006C3F07" w:rsidRPr="00B708AF">
        <w:rPr>
          <w:rFonts w:ascii="Calibri" w:eastAsia="Calibri" w:hAnsi="Calibri" w:cs="Traditional Arabic" w:hint="cs"/>
          <w:color w:val="000000" w:themeColor="text1"/>
          <w:sz w:val="36"/>
          <w:szCs w:val="36"/>
          <w:rtl/>
        </w:rPr>
        <w:t xml:space="preserve">الافتراضية في </w:t>
      </w:r>
      <w:r w:rsidRPr="00B708AF">
        <w:rPr>
          <w:rFonts w:ascii="Calibri" w:eastAsia="Calibri" w:hAnsi="Calibri" w:cs="Traditional Arabic" w:hint="cs"/>
          <w:color w:val="000000" w:themeColor="text1"/>
          <w:sz w:val="36"/>
          <w:szCs w:val="36"/>
          <w:rtl/>
        </w:rPr>
        <w:t>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مهاراتهم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معها </w:t>
      </w:r>
      <w:r w:rsidRPr="00B708AF">
        <w:rPr>
          <w:rFonts w:ascii="Calibri" w:eastAsia="Calibri" w:hAnsi="Calibri" w:cs="Traditional Arabic" w:hint="cs"/>
          <w:color w:val="000000" w:themeColor="text1"/>
          <w:sz w:val="36"/>
          <w:szCs w:val="36"/>
          <w:rtl/>
          <w:lang w:bidi="ar-EG"/>
        </w:rPr>
        <w:t>, و استخدم البحث المنهج ال</w:t>
      </w:r>
      <w:r w:rsidR="006C3F07" w:rsidRPr="00B708AF">
        <w:rPr>
          <w:rFonts w:ascii="Calibri" w:eastAsia="Calibri" w:hAnsi="Calibri" w:cs="Traditional Arabic" w:hint="cs"/>
          <w:color w:val="000000" w:themeColor="text1"/>
          <w:sz w:val="36"/>
          <w:szCs w:val="36"/>
          <w:rtl/>
          <w:lang w:bidi="ar-EG"/>
        </w:rPr>
        <w:t xml:space="preserve">تجريبي , و تكونت عينة البحث من </w:t>
      </w:r>
      <w:r w:rsidRPr="00B708AF">
        <w:rPr>
          <w:rFonts w:ascii="Calibri" w:eastAsia="Calibri" w:hAnsi="Calibri" w:cs="Traditional Arabic" w:hint="cs"/>
          <w:color w:val="000000" w:themeColor="text1"/>
          <w:sz w:val="36"/>
          <w:szCs w:val="36"/>
          <w:rtl/>
          <w:lang w:bidi="ar-EG"/>
        </w:rPr>
        <w:t>( 36</w:t>
      </w:r>
      <w:r w:rsidR="00212D8A"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تلميذ</w:t>
      </w:r>
      <w:r w:rsidR="004C32ED"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 xml:space="preserve">ا من تلاميذ المرحلة الابتدائية </w:t>
      </w:r>
      <w:r w:rsidR="00C81AAD" w:rsidRPr="00B708AF">
        <w:rPr>
          <w:rFonts w:ascii="Calibri" w:eastAsia="Calibri" w:hAnsi="Calibri" w:cs="Traditional Arabic" w:hint="cs"/>
          <w:color w:val="000000" w:themeColor="text1"/>
          <w:sz w:val="36"/>
          <w:szCs w:val="36"/>
          <w:rtl/>
          <w:lang w:bidi="ar-EG"/>
        </w:rPr>
        <w:t xml:space="preserve">الازهرية </w:t>
      </w:r>
      <w:r w:rsidRPr="00B708AF">
        <w:rPr>
          <w:rFonts w:ascii="Calibri" w:eastAsia="Calibri" w:hAnsi="Calibri" w:cs="Traditional Arabic" w:hint="cs"/>
          <w:color w:val="000000" w:themeColor="text1"/>
          <w:sz w:val="36"/>
          <w:szCs w:val="36"/>
          <w:rtl/>
          <w:lang w:bidi="ar-EG"/>
        </w:rPr>
        <w:t>مطبقا عليهم اختبار تحصيلي في العلوم , و</w:t>
      </w:r>
      <w:r w:rsidR="00C27CC1"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بطاقة ملاحظة لقياس مستوى مهارات الطلاب في التعامل مع المعامل الافتراضية </w:t>
      </w:r>
      <w:r w:rsidR="00C27CC1" w:rsidRPr="00B708AF">
        <w:rPr>
          <w:rFonts w:ascii="Calibri" w:eastAsia="Calibri" w:hAnsi="Calibri" w:cs="Traditional Arabic" w:hint="cs"/>
          <w:color w:val="000000" w:themeColor="text1"/>
          <w:sz w:val="36"/>
          <w:szCs w:val="36"/>
          <w:rtl/>
          <w:lang w:bidi="ar-EG"/>
        </w:rPr>
        <w:t xml:space="preserve">من ( إعداد الباحث ) </w:t>
      </w:r>
      <w:r w:rsidRPr="00B708AF">
        <w:rPr>
          <w:rFonts w:ascii="Calibri" w:eastAsia="Calibri" w:hAnsi="Calibri" w:cs="Traditional Arabic" w:hint="cs"/>
          <w:color w:val="000000" w:themeColor="text1"/>
          <w:sz w:val="36"/>
          <w:szCs w:val="36"/>
          <w:rtl/>
          <w:lang w:bidi="ar-EG"/>
        </w:rPr>
        <w:t>, و توصلت نتائج البحث إلى</w:t>
      </w:r>
      <w:r w:rsidRPr="00B708AF">
        <w:rPr>
          <w:rFonts w:ascii="Calibri" w:eastAsia="Calibri" w:hAnsi="Calibri" w:cs="Traditional Arabic" w:hint="cs"/>
          <w:color w:val="000000" w:themeColor="text1"/>
          <w:sz w:val="36"/>
          <w:szCs w:val="36"/>
          <w:rtl/>
        </w:rPr>
        <w:t xml:space="preserve"> فاعلية معامل العلوم الافتراضية </w:t>
      </w:r>
      <w:r w:rsidRPr="00B708AF">
        <w:rPr>
          <w:rFonts w:ascii="Calibri" w:eastAsia="Calibri" w:hAnsi="Calibri" w:cs="Traditional Arabic" w:hint="cs"/>
          <w:color w:val="000000" w:themeColor="text1"/>
          <w:sz w:val="36"/>
          <w:szCs w:val="36"/>
          <w:rtl/>
        </w:rPr>
        <w:lastRenderedPageBreak/>
        <w:t>في تنمية التحصيل الدراسي 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تلاميذ</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الابتدائية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الأزهرية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مهاراتهم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مع المعامل الافتراضية </w:t>
      </w:r>
      <w:r w:rsidR="00582A72" w:rsidRPr="00B708AF">
        <w:rPr>
          <w:rFonts w:ascii="Calibri" w:eastAsia="Calibri" w:hAnsi="Calibri" w:cs="Traditional Arabic" w:hint="cs"/>
          <w:color w:val="000000" w:themeColor="text1"/>
          <w:sz w:val="36"/>
          <w:szCs w:val="36"/>
          <w:rtl/>
        </w:rPr>
        <w:t>, و</w:t>
      </w:r>
      <w:r w:rsidR="000266D0" w:rsidRPr="00B708AF">
        <w:rPr>
          <w:rFonts w:ascii="Calibri" w:eastAsia="Calibri" w:hAnsi="Calibri" w:cs="Traditional Arabic" w:hint="cs"/>
          <w:color w:val="000000" w:themeColor="text1"/>
          <w:sz w:val="36"/>
          <w:szCs w:val="36"/>
          <w:rtl/>
        </w:rPr>
        <w:t xml:space="preserve"> أ</w:t>
      </w:r>
      <w:r w:rsidR="000266D0" w:rsidRPr="00B708AF">
        <w:rPr>
          <w:rFonts w:ascii="Calibri" w:eastAsia="Calibri" w:hAnsi="Calibri" w:cs="Traditional Arabic"/>
          <w:color w:val="000000" w:themeColor="text1"/>
          <w:sz w:val="36"/>
          <w:szCs w:val="36"/>
          <w:rtl/>
        </w:rPr>
        <w:t>وصى الب</w:t>
      </w:r>
      <w:r w:rsidR="00582A72" w:rsidRPr="00B708AF">
        <w:rPr>
          <w:rFonts w:ascii="Calibri" w:eastAsia="Calibri" w:hAnsi="Calibri" w:cs="Traditional Arabic"/>
          <w:color w:val="000000" w:themeColor="text1"/>
          <w:sz w:val="36"/>
          <w:szCs w:val="36"/>
          <w:rtl/>
        </w:rPr>
        <w:t>حث ب</w:t>
      </w:r>
      <w:r w:rsidR="000266D0" w:rsidRPr="00B708AF">
        <w:rPr>
          <w:rFonts w:ascii="Calibri" w:eastAsia="Calibri" w:hAnsi="Calibri" w:cs="Traditional Arabic" w:hint="cs"/>
          <w:color w:val="000000" w:themeColor="text1"/>
          <w:sz w:val="36"/>
          <w:szCs w:val="36"/>
          <w:rtl/>
        </w:rPr>
        <w:t xml:space="preserve">ضرورة </w:t>
      </w:r>
      <w:r w:rsidR="00582A72" w:rsidRPr="00B708AF">
        <w:rPr>
          <w:rFonts w:ascii="Calibri" w:eastAsia="Calibri" w:hAnsi="Calibri" w:cs="Traditional Arabic"/>
          <w:color w:val="000000" w:themeColor="text1"/>
          <w:sz w:val="36"/>
          <w:szCs w:val="36"/>
          <w:rtl/>
        </w:rPr>
        <w:t>تقدي</w:t>
      </w:r>
      <w:r w:rsidR="00582A72" w:rsidRPr="00B708AF">
        <w:rPr>
          <w:rFonts w:ascii="Calibri" w:eastAsia="Calibri" w:hAnsi="Calibri" w:cs="Traditional Arabic" w:hint="cs"/>
          <w:color w:val="000000" w:themeColor="text1"/>
          <w:sz w:val="36"/>
          <w:szCs w:val="36"/>
          <w:rtl/>
        </w:rPr>
        <w:t>م</w:t>
      </w:r>
      <w:r w:rsidR="00582A72" w:rsidRPr="00B708AF">
        <w:rPr>
          <w:rFonts w:ascii="Calibri" w:eastAsia="Calibri" w:hAnsi="Calibri" w:cs="Traditional Arabic"/>
          <w:color w:val="000000" w:themeColor="text1"/>
          <w:sz w:val="36"/>
          <w:szCs w:val="36"/>
          <w:rtl/>
        </w:rPr>
        <w:t xml:space="preserve"> برامج تعليم افت</w:t>
      </w:r>
      <w:r w:rsidR="00582A72" w:rsidRPr="00B708AF">
        <w:rPr>
          <w:rFonts w:ascii="Calibri" w:eastAsia="Calibri" w:hAnsi="Calibri" w:cs="Traditional Arabic" w:hint="cs"/>
          <w:color w:val="000000" w:themeColor="text1"/>
          <w:sz w:val="36"/>
          <w:szCs w:val="36"/>
          <w:rtl/>
        </w:rPr>
        <w:t>ر</w:t>
      </w:r>
      <w:r w:rsidR="00582A72" w:rsidRPr="00B708AF">
        <w:rPr>
          <w:rFonts w:ascii="Calibri" w:eastAsia="Calibri" w:hAnsi="Calibri" w:cs="Traditional Arabic"/>
          <w:color w:val="000000" w:themeColor="text1"/>
          <w:sz w:val="36"/>
          <w:szCs w:val="36"/>
          <w:rtl/>
        </w:rPr>
        <w:t>اضية لبقية صفوف ا</w:t>
      </w:r>
      <w:r w:rsidR="00582A72" w:rsidRPr="00B708AF">
        <w:rPr>
          <w:rFonts w:ascii="Calibri" w:eastAsia="Calibri" w:hAnsi="Calibri" w:cs="Traditional Arabic" w:hint="cs"/>
          <w:color w:val="000000" w:themeColor="text1"/>
          <w:sz w:val="36"/>
          <w:szCs w:val="36"/>
          <w:rtl/>
        </w:rPr>
        <w:t>ل</w:t>
      </w:r>
      <w:r w:rsidR="00582A72" w:rsidRPr="00B708AF">
        <w:rPr>
          <w:rFonts w:ascii="Calibri" w:eastAsia="Calibri" w:hAnsi="Calibri" w:cs="Traditional Arabic"/>
          <w:color w:val="000000" w:themeColor="text1"/>
          <w:sz w:val="36"/>
          <w:szCs w:val="36"/>
          <w:rtl/>
        </w:rPr>
        <w:t>مرحلة ال</w:t>
      </w:r>
      <w:r w:rsidR="00582A72" w:rsidRPr="00B708AF">
        <w:rPr>
          <w:rFonts w:ascii="Calibri" w:eastAsia="Calibri" w:hAnsi="Calibri" w:cs="Traditional Arabic" w:hint="cs"/>
          <w:color w:val="000000" w:themeColor="text1"/>
          <w:sz w:val="36"/>
          <w:szCs w:val="36"/>
          <w:rtl/>
        </w:rPr>
        <w:t>ا</w:t>
      </w:r>
      <w:r w:rsidR="00582A72" w:rsidRPr="00B708AF">
        <w:rPr>
          <w:rFonts w:ascii="Calibri" w:eastAsia="Calibri" w:hAnsi="Calibri" w:cs="Traditional Arabic"/>
          <w:color w:val="000000" w:themeColor="text1"/>
          <w:sz w:val="36"/>
          <w:szCs w:val="36"/>
          <w:rtl/>
        </w:rPr>
        <w:t>بتدائية ا</w:t>
      </w:r>
      <w:r w:rsidR="00582A72" w:rsidRPr="00B708AF">
        <w:rPr>
          <w:rFonts w:ascii="Calibri" w:eastAsia="Calibri" w:hAnsi="Calibri" w:cs="Traditional Arabic" w:hint="cs"/>
          <w:color w:val="000000" w:themeColor="text1"/>
          <w:sz w:val="36"/>
          <w:szCs w:val="36"/>
          <w:rtl/>
        </w:rPr>
        <w:t>ل</w:t>
      </w:r>
      <w:r w:rsidR="00582A72" w:rsidRPr="00B708AF">
        <w:rPr>
          <w:rFonts w:ascii="Calibri" w:eastAsia="Calibri" w:hAnsi="Calibri" w:cs="Traditional Arabic"/>
          <w:color w:val="000000" w:themeColor="text1"/>
          <w:sz w:val="36"/>
          <w:szCs w:val="36"/>
          <w:rtl/>
        </w:rPr>
        <w:t xml:space="preserve">أزهرية </w:t>
      </w:r>
      <w:r w:rsidR="000266D0" w:rsidRPr="00B708AF">
        <w:rPr>
          <w:rFonts w:ascii="Calibri" w:eastAsia="Calibri" w:hAnsi="Calibri" w:cs="Traditional Arabic" w:hint="cs"/>
          <w:color w:val="000000" w:themeColor="text1"/>
          <w:sz w:val="36"/>
          <w:szCs w:val="36"/>
          <w:rtl/>
        </w:rPr>
        <w:t>بمحافظات مصر المختلفة</w:t>
      </w:r>
      <w:r w:rsidR="00D423C0" w:rsidRPr="00B708AF">
        <w:rPr>
          <w:rFonts w:ascii="Calibri" w:eastAsia="Calibri" w:hAnsi="Calibri" w:cs="Traditional Arabic" w:hint="cs"/>
          <w:color w:val="000000" w:themeColor="text1"/>
          <w:sz w:val="36"/>
          <w:szCs w:val="36"/>
          <w:rtl/>
        </w:rPr>
        <w:t xml:space="preserve"> </w:t>
      </w:r>
      <w:r w:rsidR="00582A72" w:rsidRPr="00B708AF">
        <w:rPr>
          <w:rFonts w:ascii="Calibri" w:eastAsia="Calibri" w:hAnsi="Calibri" w:cs="Traditional Arabic"/>
          <w:color w:val="000000" w:themeColor="text1"/>
          <w:sz w:val="36"/>
          <w:szCs w:val="36"/>
          <w:rtl/>
        </w:rPr>
        <w:t>و</w:t>
      </w:r>
      <w:r w:rsidR="000266D0" w:rsidRPr="00B708AF">
        <w:rPr>
          <w:rFonts w:ascii="Calibri" w:eastAsia="Calibri" w:hAnsi="Calibri" w:cs="Traditional Arabic" w:hint="cs"/>
          <w:color w:val="000000" w:themeColor="text1"/>
          <w:sz w:val="36"/>
          <w:szCs w:val="36"/>
          <w:rtl/>
        </w:rPr>
        <w:t xml:space="preserve"> </w:t>
      </w:r>
      <w:r w:rsidR="00582A72" w:rsidRPr="00B708AF">
        <w:rPr>
          <w:rFonts w:ascii="Calibri" w:eastAsia="Calibri" w:hAnsi="Calibri" w:cs="Traditional Arabic"/>
          <w:color w:val="000000" w:themeColor="text1"/>
          <w:sz w:val="36"/>
          <w:szCs w:val="36"/>
          <w:rtl/>
        </w:rPr>
        <w:t>التوسع ف</w:t>
      </w:r>
      <w:r w:rsidR="00582A72" w:rsidRPr="00B708AF">
        <w:rPr>
          <w:rFonts w:ascii="Calibri" w:eastAsia="Calibri" w:hAnsi="Calibri" w:cs="Traditional Arabic" w:hint="cs"/>
          <w:color w:val="000000" w:themeColor="text1"/>
          <w:sz w:val="36"/>
          <w:szCs w:val="36"/>
          <w:rtl/>
        </w:rPr>
        <w:t>ي</w:t>
      </w:r>
      <w:r w:rsidR="00582A72" w:rsidRPr="00B708AF">
        <w:rPr>
          <w:rFonts w:ascii="Calibri" w:eastAsia="Calibri" w:hAnsi="Calibri" w:cs="Traditional Arabic"/>
          <w:color w:val="000000" w:themeColor="text1"/>
          <w:sz w:val="36"/>
          <w:szCs w:val="36"/>
          <w:rtl/>
        </w:rPr>
        <w:t xml:space="preserve"> إنتاجها لتعويض النقص ف</w:t>
      </w:r>
      <w:r w:rsidR="00582A72" w:rsidRPr="00B708AF">
        <w:rPr>
          <w:rFonts w:ascii="Calibri" w:eastAsia="Calibri" w:hAnsi="Calibri" w:cs="Traditional Arabic" w:hint="cs"/>
          <w:color w:val="000000" w:themeColor="text1"/>
          <w:sz w:val="36"/>
          <w:szCs w:val="36"/>
          <w:rtl/>
        </w:rPr>
        <w:t>ي</w:t>
      </w:r>
      <w:r w:rsidR="00582A72" w:rsidRPr="00B708AF">
        <w:rPr>
          <w:rFonts w:ascii="Calibri" w:eastAsia="Calibri" w:hAnsi="Calibri" w:cs="Traditional Arabic"/>
          <w:color w:val="000000" w:themeColor="text1"/>
          <w:sz w:val="36"/>
          <w:szCs w:val="36"/>
          <w:rtl/>
        </w:rPr>
        <w:t xml:space="preserve"> ا</w:t>
      </w:r>
      <w:r w:rsidR="00582A72" w:rsidRPr="00B708AF">
        <w:rPr>
          <w:rFonts w:ascii="Calibri" w:eastAsia="Calibri" w:hAnsi="Calibri" w:cs="Traditional Arabic" w:hint="cs"/>
          <w:color w:val="000000" w:themeColor="text1"/>
          <w:sz w:val="36"/>
          <w:szCs w:val="36"/>
          <w:rtl/>
        </w:rPr>
        <w:t>ل</w:t>
      </w:r>
      <w:r w:rsidR="00582A72" w:rsidRPr="00B708AF">
        <w:rPr>
          <w:rFonts w:ascii="Calibri" w:eastAsia="Calibri" w:hAnsi="Calibri" w:cs="Traditional Arabic"/>
          <w:color w:val="000000" w:themeColor="text1"/>
          <w:sz w:val="36"/>
          <w:szCs w:val="36"/>
          <w:rtl/>
        </w:rPr>
        <w:t>معامل</w:t>
      </w:r>
      <w:r w:rsidR="00582A72" w:rsidRPr="00B708AF">
        <w:rPr>
          <w:rFonts w:ascii="Calibri" w:eastAsia="Calibri" w:hAnsi="Calibri" w:cs="Traditional Arabic" w:hint="cs"/>
          <w:color w:val="000000" w:themeColor="text1"/>
          <w:sz w:val="36"/>
          <w:szCs w:val="36"/>
          <w:rtl/>
        </w:rPr>
        <w:t xml:space="preserve"> </w:t>
      </w:r>
      <w:r w:rsidR="00883F68" w:rsidRPr="00B708AF">
        <w:rPr>
          <w:rFonts w:ascii="Calibri" w:eastAsia="Calibri" w:hAnsi="Calibri" w:cs="Traditional Arabic" w:hint="cs"/>
          <w:color w:val="000000" w:themeColor="text1"/>
          <w:sz w:val="36"/>
          <w:szCs w:val="36"/>
          <w:rtl/>
        </w:rPr>
        <w:t xml:space="preserve">الافتراضية </w:t>
      </w:r>
      <w:r w:rsidRPr="00B708AF">
        <w:rPr>
          <w:rFonts w:ascii="Calibri" w:eastAsia="Calibri" w:hAnsi="Calibri" w:cs="Traditional Arabic" w:hint="cs"/>
          <w:color w:val="000000" w:themeColor="text1"/>
          <w:sz w:val="36"/>
          <w:szCs w:val="36"/>
          <w:rtl/>
        </w:rPr>
        <w:t>.</w:t>
      </w:r>
    </w:p>
    <w:p w:rsidR="008D2D8A" w:rsidRPr="00B708AF" w:rsidRDefault="008D2D8A" w:rsidP="006C2D68">
      <w:pPr>
        <w:numPr>
          <w:ilvl w:val="0"/>
          <w:numId w:val="35"/>
        </w:numPr>
        <w:spacing w:after="0" w:line="240" w:lineRule="auto"/>
        <w:ind w:left="22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دراسة</w:t>
      </w:r>
      <w:r w:rsidRPr="00B708AF">
        <w:rPr>
          <w:rFonts w:ascii="Calibri" w:eastAsia="Calibri" w:hAnsi="Calibri" w:cs="Traditional Arabic"/>
          <w:b/>
          <w:bCs/>
          <w:color w:val="000000" w:themeColor="text1"/>
          <w:sz w:val="36"/>
          <w:szCs w:val="36"/>
          <w:rtl/>
        </w:rPr>
        <w:t xml:space="preserve"> حسن فتحي عبد الملك</w:t>
      </w:r>
      <w:r w:rsidRPr="00B708AF">
        <w:rPr>
          <w:rFonts w:ascii="Calibri" w:eastAsia="Calibri" w:hAnsi="Calibri" w:cs="Traditional Arabic" w:hint="cs"/>
          <w:b/>
          <w:bCs/>
          <w:color w:val="000000" w:themeColor="text1"/>
          <w:sz w:val="36"/>
          <w:szCs w:val="36"/>
          <w:rtl/>
        </w:rPr>
        <w:t xml:space="preserve"> صبان</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b/>
          <w:bCs/>
          <w:color w:val="000000" w:themeColor="text1"/>
          <w:sz w:val="36"/>
          <w:szCs w:val="36"/>
          <w:rtl/>
        </w:rPr>
        <w:t xml:space="preserve">1432 </w:t>
      </w:r>
      <w:r w:rsidRPr="00B708AF">
        <w:rPr>
          <w:rFonts w:ascii="Calibri" w:eastAsia="Calibri" w:hAnsi="Calibri" w:cs="Traditional Arabic" w:hint="cs"/>
          <w:b/>
          <w:bCs/>
          <w:color w:val="000000" w:themeColor="text1"/>
          <w:sz w:val="36"/>
          <w:szCs w:val="36"/>
          <w:rtl/>
        </w:rPr>
        <w:t xml:space="preserve">هـ </w:t>
      </w:r>
      <w:r w:rsidRPr="00B708AF">
        <w:rPr>
          <w:rFonts w:ascii="Calibri" w:eastAsia="Calibri" w:hAnsi="Calibri" w:cs="Traditional Arabic"/>
          <w:b/>
          <w:bCs/>
          <w:color w:val="000000" w:themeColor="text1"/>
          <w:sz w:val="36"/>
          <w:szCs w:val="36"/>
          <w:rtl/>
        </w:rPr>
        <w:t>)</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004F15B6" w:rsidRPr="00B708AF">
        <w:rPr>
          <w:rFonts w:ascii="Calibri" w:eastAsia="Calibri" w:hAnsi="Calibri" w:cs="Traditional Arabic" w:hint="cs"/>
          <w:color w:val="000000" w:themeColor="text1"/>
          <w:sz w:val="36"/>
          <w:szCs w:val="36"/>
          <w:u w:val="dash"/>
          <w:rtl/>
        </w:rPr>
        <w:t xml:space="preserve">و عنوانها: </w:t>
      </w:r>
      <w:r w:rsidR="000316DC" w:rsidRPr="00B708AF">
        <w:rPr>
          <w:rFonts w:ascii="Calibri" w:eastAsia="Calibri" w:hAnsi="Calibri" w:cs="Traditional Arabic" w:hint="cs"/>
          <w:color w:val="000000" w:themeColor="text1"/>
          <w:sz w:val="36"/>
          <w:szCs w:val="36"/>
          <w:u w:val="dash"/>
          <w:rtl/>
        </w:rPr>
        <w:t xml:space="preserve">" معوقات تفعيل مشروع استثمار المختبرات المدرسية في تدريس الاحياء للمرحلة الثانوية بمدينتي مكة وجدة في ضوء بعض المعايير المختارة" , و </w:t>
      </w:r>
      <w:r w:rsidRPr="00B708AF">
        <w:rPr>
          <w:rFonts w:ascii="Calibri" w:eastAsia="Calibri" w:hAnsi="Calibri" w:cs="Traditional Arabic" w:hint="cs"/>
          <w:color w:val="000000" w:themeColor="text1"/>
          <w:sz w:val="36"/>
          <w:szCs w:val="36"/>
          <w:rtl/>
        </w:rPr>
        <w:t>هدفت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 تحديد معوقات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تفعيل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مشروع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استثمار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المختبرات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المدرسية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تدريس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مقررات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بمدينة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0C5361" w:rsidRPr="00B708AF">
        <w:rPr>
          <w:rFonts w:ascii="Calibri" w:eastAsia="Calibri" w:hAnsi="Calibri" w:cs="Traditional Arabic" w:hint="cs"/>
          <w:color w:val="000000" w:themeColor="text1"/>
          <w:sz w:val="36"/>
          <w:szCs w:val="36"/>
          <w:rtl/>
        </w:rPr>
        <w:t xml:space="preserve"> مدينة </w:t>
      </w:r>
      <w:r w:rsidRPr="00B708AF">
        <w:rPr>
          <w:rFonts w:ascii="Calibri" w:eastAsia="Calibri" w:hAnsi="Calibri" w:cs="Traditional Arabic" w:hint="cs"/>
          <w:color w:val="000000" w:themeColor="text1"/>
          <w:sz w:val="36"/>
          <w:szCs w:val="36"/>
          <w:rtl/>
        </w:rPr>
        <w:t>جدة</w:t>
      </w:r>
      <w:r w:rsidRPr="00B708AF">
        <w:rPr>
          <w:rFonts w:ascii="Calibri" w:eastAsia="Calibri" w:hAnsi="Calibri" w:cs="Traditional Arabic"/>
          <w:color w:val="000000" w:themeColor="text1"/>
          <w:sz w:val="36"/>
          <w:szCs w:val="36"/>
          <w:rtl/>
        </w:rPr>
        <w:t xml:space="preserve"> </w:t>
      </w:r>
      <w:r w:rsidR="00464F57" w:rsidRPr="00B708AF">
        <w:rPr>
          <w:rFonts w:ascii="Calibri" w:eastAsia="Calibri" w:hAnsi="Calibri" w:cs="Traditional Arabic" w:hint="cs"/>
          <w:color w:val="000000" w:themeColor="text1"/>
          <w:sz w:val="36"/>
          <w:szCs w:val="36"/>
          <w:rtl/>
        </w:rPr>
        <w:t xml:space="preserve">بالمملكة العربية السعودية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ضوء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المعايير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المختارة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استخدمت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 المنهج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الوصفي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المسحي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منهجًا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للدراسة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0C536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تكونت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عينة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00A96597" w:rsidRPr="00B708AF">
        <w:rPr>
          <w:rFonts w:ascii="Calibri" w:eastAsia="Calibri" w:hAnsi="Calibri" w:cs="Traditional Arabic" w:hint="cs"/>
          <w:color w:val="000000" w:themeColor="text1"/>
          <w:sz w:val="36"/>
          <w:szCs w:val="36"/>
          <w:rtl/>
        </w:rPr>
        <w:t xml:space="preserve">( 100 ) من </w:t>
      </w:r>
      <w:r w:rsidRPr="00B708AF">
        <w:rPr>
          <w:rFonts w:ascii="Calibri" w:eastAsia="Calibri" w:hAnsi="Calibri" w:cs="Traditional Arabic" w:hint="cs"/>
          <w:color w:val="000000" w:themeColor="text1"/>
          <w:sz w:val="36"/>
          <w:szCs w:val="36"/>
          <w:rtl/>
        </w:rPr>
        <w:t>مشرفي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معلمي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00A9659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0C536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محضري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المختبرات</w:t>
      </w:r>
      <w:r w:rsidRPr="00B708AF">
        <w:rPr>
          <w:rFonts w:ascii="Calibri" w:eastAsia="Calibri" w:hAnsi="Calibri" w:cs="Traditional Arabic"/>
          <w:color w:val="000000" w:themeColor="text1"/>
          <w:sz w:val="36"/>
          <w:szCs w:val="36"/>
          <w:rtl/>
        </w:rPr>
        <w:t xml:space="preserve"> </w:t>
      </w:r>
      <w:r w:rsidR="000A4561" w:rsidRPr="00B708AF">
        <w:rPr>
          <w:rFonts w:ascii="Calibri" w:eastAsia="Calibri" w:hAnsi="Calibri" w:cs="Traditional Arabic" w:hint="cs"/>
          <w:color w:val="000000" w:themeColor="text1"/>
          <w:sz w:val="36"/>
          <w:szCs w:val="36"/>
          <w:rtl/>
        </w:rPr>
        <w:t>المدرسية</w:t>
      </w:r>
      <w:r w:rsidR="000A4561"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مدارس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مدينة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المكرمة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0A4561" w:rsidRPr="00B708AF">
        <w:rPr>
          <w:rFonts w:ascii="Calibri" w:eastAsia="Calibri" w:hAnsi="Calibri" w:cs="Traditional Arabic" w:hint="cs"/>
          <w:color w:val="000000" w:themeColor="text1"/>
          <w:sz w:val="36"/>
          <w:szCs w:val="36"/>
          <w:rtl/>
        </w:rPr>
        <w:t xml:space="preserve"> مدينة </w:t>
      </w:r>
      <w:r w:rsidRPr="00B708AF">
        <w:rPr>
          <w:rFonts w:ascii="Calibri" w:eastAsia="Calibri" w:hAnsi="Calibri" w:cs="Traditional Arabic" w:hint="cs"/>
          <w:color w:val="000000" w:themeColor="text1"/>
          <w:sz w:val="36"/>
          <w:szCs w:val="36"/>
          <w:rtl/>
        </w:rPr>
        <w:t>جدة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استخدمت</w:t>
      </w:r>
      <w:r w:rsidRPr="00B708AF">
        <w:rPr>
          <w:rFonts w:ascii="Calibri" w:eastAsia="Calibri" w:hAnsi="Calibri" w:cs="Traditional Arabic"/>
          <w:color w:val="000000" w:themeColor="text1"/>
          <w:sz w:val="36"/>
          <w:szCs w:val="36"/>
          <w:rtl/>
        </w:rPr>
        <w:t xml:space="preserve"> </w:t>
      </w:r>
      <w:r w:rsidR="00914BA3" w:rsidRPr="00B708AF">
        <w:rPr>
          <w:rFonts w:ascii="Calibri" w:eastAsia="Calibri" w:hAnsi="Calibri" w:cs="Traditional Arabic" w:hint="cs"/>
          <w:color w:val="000000" w:themeColor="text1"/>
          <w:sz w:val="36"/>
          <w:szCs w:val="36"/>
          <w:rtl/>
        </w:rPr>
        <w:t>الدراسة الاستبيان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كأداة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لجمع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البيانات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كانت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نتائج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كبر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حجم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الموضوعات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المقررة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الجانب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النظرّي ،</w:t>
      </w:r>
      <w:r w:rsidRPr="00B708AF">
        <w:rPr>
          <w:rFonts w:ascii="Calibri" w:eastAsia="Calibri" w:hAnsi="Calibri" w:cs="Traditional Arabic"/>
          <w:color w:val="000000" w:themeColor="text1"/>
          <w:sz w:val="36"/>
          <w:szCs w:val="36"/>
          <w:rtl/>
        </w:rPr>
        <w:t xml:space="preserve"> </w:t>
      </w:r>
      <w:r w:rsidR="00464F57" w:rsidRPr="00B708AF">
        <w:rPr>
          <w:rFonts w:ascii="Calibri" w:eastAsia="Calibri" w:hAnsi="Calibri" w:cs="Traditional Arabic" w:hint="cs"/>
          <w:color w:val="000000" w:themeColor="text1"/>
          <w:sz w:val="36"/>
          <w:szCs w:val="36"/>
          <w:rtl/>
        </w:rPr>
        <w:t xml:space="preserve">و </w:t>
      </w:r>
      <w:r w:rsidRPr="00B708AF">
        <w:rPr>
          <w:rFonts w:ascii="Calibri" w:eastAsia="Calibri" w:hAnsi="Calibri" w:cs="Traditional Arabic" w:hint="cs"/>
          <w:color w:val="000000" w:themeColor="text1"/>
          <w:sz w:val="36"/>
          <w:szCs w:val="36"/>
          <w:rtl/>
        </w:rPr>
        <w:t>مقارنة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بالجانب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العملي</w:t>
      </w:r>
      <w:r w:rsidR="00106D8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التطبيقي ،</w:t>
      </w:r>
      <w:r w:rsidRPr="00B708AF">
        <w:rPr>
          <w:rFonts w:ascii="Calibri" w:eastAsia="Calibri" w:hAnsi="Calibri" w:cs="Traditional Arabic"/>
          <w:color w:val="000000" w:themeColor="text1"/>
          <w:sz w:val="36"/>
          <w:szCs w:val="36"/>
          <w:rtl/>
        </w:rPr>
        <w:t xml:space="preserve"> </w:t>
      </w:r>
      <w:r w:rsidR="00464F57" w:rsidRPr="00B708AF">
        <w:rPr>
          <w:rFonts w:ascii="Calibri" w:eastAsia="Calibri" w:hAnsi="Calibri" w:cs="Traditional Arabic" w:hint="cs"/>
          <w:color w:val="000000" w:themeColor="text1"/>
          <w:sz w:val="36"/>
          <w:szCs w:val="36"/>
          <w:rtl/>
        </w:rPr>
        <w:t xml:space="preserve">و </w:t>
      </w:r>
      <w:r w:rsidRPr="00B708AF">
        <w:rPr>
          <w:rFonts w:ascii="Calibri" w:eastAsia="Calibri" w:hAnsi="Calibri" w:cs="Traditional Arabic" w:hint="cs"/>
          <w:color w:val="000000" w:themeColor="text1"/>
          <w:sz w:val="36"/>
          <w:szCs w:val="36"/>
          <w:rtl/>
        </w:rPr>
        <w:t>عدم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تأمين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بالإمكانات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المستلزمات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الّضرورية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مثل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الأجهزة ،</w:t>
      </w:r>
      <w:r w:rsidR="00665B5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الأدوات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المخبرية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الحديثة ,</w:t>
      </w:r>
      <w:r w:rsidRPr="00B708AF">
        <w:rPr>
          <w:rFonts w:ascii="Calibri" w:eastAsia="Calibri" w:hAnsi="Calibri" w:cs="Traditional Arabic"/>
          <w:color w:val="000000" w:themeColor="text1"/>
          <w:sz w:val="36"/>
          <w:szCs w:val="36"/>
          <w:rtl/>
        </w:rPr>
        <w:t xml:space="preserve"> </w:t>
      </w:r>
      <w:r w:rsidR="000B6404" w:rsidRPr="00B708AF">
        <w:rPr>
          <w:rFonts w:ascii="Calibri" w:eastAsia="Calibri" w:hAnsi="Calibri" w:cs="Traditional Arabic" w:hint="cs"/>
          <w:color w:val="000000" w:themeColor="text1"/>
          <w:sz w:val="36"/>
          <w:szCs w:val="36"/>
          <w:rtl/>
        </w:rPr>
        <w:t xml:space="preserve">و </w:t>
      </w:r>
      <w:r w:rsidRPr="00B708AF">
        <w:rPr>
          <w:rFonts w:ascii="Calibri" w:eastAsia="Calibri" w:hAnsi="Calibri" w:cs="Traditional Arabic" w:hint="cs"/>
          <w:color w:val="000000" w:themeColor="text1"/>
          <w:sz w:val="36"/>
          <w:szCs w:val="36"/>
          <w:rtl/>
        </w:rPr>
        <w:t>ندرة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الدورات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التدريبية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لمعلمي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000B6404" w:rsidRPr="00B708AF">
        <w:rPr>
          <w:rFonts w:ascii="Calibri" w:eastAsia="Calibri" w:hAnsi="Calibri" w:cs="Traditional Arabic" w:hint="cs"/>
          <w:color w:val="000000" w:themeColor="text1"/>
          <w:sz w:val="36"/>
          <w:szCs w:val="36"/>
          <w:rtl/>
        </w:rPr>
        <w:t>جميع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المختبرات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المدرسية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35"/>
        </w:numPr>
        <w:tabs>
          <w:tab w:val="left" w:pos="379"/>
        </w:tabs>
        <w:spacing w:after="0" w:line="240" w:lineRule="auto"/>
        <w:ind w:left="226"/>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b/>
          <w:bCs/>
          <w:color w:val="000000" w:themeColor="text1"/>
          <w:sz w:val="36"/>
          <w:szCs w:val="36"/>
          <w:rtl/>
        </w:rPr>
        <w:t>بحث اياس</w:t>
      </w:r>
      <w:r w:rsidRPr="00B708AF">
        <w:rPr>
          <w:rFonts w:ascii="Times New Roman" w:eastAsia="Calibri" w:hAnsi="Times New Roman" w:cs="Times New Roman"/>
          <w:b/>
          <w:bCs/>
          <w:color w:val="000000" w:themeColor="text1"/>
          <w:sz w:val="32"/>
          <w:szCs w:val="32"/>
          <w:rtl/>
        </w:rPr>
        <w:t xml:space="preserve"> </w:t>
      </w:r>
      <w:r w:rsidRPr="00B708AF">
        <w:rPr>
          <w:rFonts w:ascii="Times New Roman" w:eastAsia="Calibri" w:hAnsi="Times New Roman" w:cs="Times New Roman"/>
          <w:b/>
          <w:bCs/>
          <w:color w:val="000000" w:themeColor="text1"/>
          <w:sz w:val="32"/>
          <w:szCs w:val="32"/>
        </w:rPr>
        <w:t>Ayas , Z . , ( 2013 )</w:t>
      </w:r>
      <w:r w:rsidRPr="00B708AF">
        <w:rPr>
          <w:rFonts w:ascii="Calibri" w:eastAsia="Calibri" w:hAnsi="Calibri" w:cs="Traditional Arabic" w:hint="cs"/>
          <w:color w:val="000000" w:themeColor="text1"/>
          <w:sz w:val="36"/>
          <w:szCs w:val="36"/>
          <w:rtl/>
        </w:rPr>
        <w:t xml:space="preserve"> </w:t>
      </w:r>
      <w:r w:rsidR="004F15B6" w:rsidRPr="00B708AF">
        <w:rPr>
          <w:rFonts w:ascii="Calibri" w:eastAsia="Calibri" w:hAnsi="Calibri" w:cs="Traditional Arabic" w:hint="cs"/>
          <w:color w:val="000000" w:themeColor="text1"/>
          <w:sz w:val="36"/>
          <w:szCs w:val="36"/>
          <w:u w:val="dash"/>
          <w:rtl/>
        </w:rPr>
        <w:t xml:space="preserve">و عنوانها: </w:t>
      </w:r>
      <w:r w:rsidR="00204858" w:rsidRPr="00B708AF">
        <w:rPr>
          <w:rFonts w:ascii="Calibri" w:eastAsia="Calibri" w:hAnsi="Calibri" w:cs="Traditional Arabic" w:hint="cs"/>
          <w:color w:val="000000" w:themeColor="text1"/>
          <w:sz w:val="36"/>
          <w:szCs w:val="36"/>
          <w:u w:val="dash"/>
          <w:rtl/>
        </w:rPr>
        <w:t>" تأثير</w:t>
      </w:r>
      <w:r w:rsidR="00204858" w:rsidRPr="00B708AF">
        <w:rPr>
          <w:rFonts w:ascii="Calibri" w:eastAsia="Calibri" w:hAnsi="Calibri" w:cs="Traditional Arabic"/>
          <w:color w:val="000000" w:themeColor="text1"/>
          <w:sz w:val="36"/>
          <w:szCs w:val="36"/>
          <w:u w:val="dash"/>
          <w:rtl/>
        </w:rPr>
        <w:t xml:space="preserve"> </w:t>
      </w:r>
      <w:r w:rsidR="00204858" w:rsidRPr="00B708AF">
        <w:rPr>
          <w:rFonts w:ascii="Calibri" w:eastAsia="Calibri" w:hAnsi="Calibri" w:cs="Traditional Arabic" w:hint="cs"/>
          <w:color w:val="000000" w:themeColor="text1"/>
          <w:sz w:val="36"/>
          <w:szCs w:val="36"/>
          <w:u w:val="dash"/>
          <w:rtl/>
        </w:rPr>
        <w:t>استخدام المختبر</w:t>
      </w:r>
      <w:r w:rsidR="00204858" w:rsidRPr="00B708AF">
        <w:rPr>
          <w:rFonts w:ascii="Calibri" w:eastAsia="Calibri" w:hAnsi="Calibri" w:cs="Traditional Arabic"/>
          <w:color w:val="000000" w:themeColor="text1"/>
          <w:sz w:val="36"/>
          <w:szCs w:val="36"/>
          <w:u w:val="dash"/>
          <w:rtl/>
        </w:rPr>
        <w:t xml:space="preserve"> </w:t>
      </w:r>
      <w:r w:rsidR="00204858" w:rsidRPr="00B708AF">
        <w:rPr>
          <w:rFonts w:ascii="Calibri" w:eastAsia="Calibri" w:hAnsi="Calibri" w:cs="Traditional Arabic" w:hint="cs"/>
          <w:color w:val="000000" w:themeColor="text1"/>
          <w:sz w:val="36"/>
          <w:szCs w:val="36"/>
          <w:u w:val="dash"/>
          <w:rtl/>
        </w:rPr>
        <w:t>الافتراضي</w:t>
      </w:r>
      <w:r w:rsidR="00204858" w:rsidRPr="00B708AF">
        <w:rPr>
          <w:rFonts w:ascii="Calibri" w:eastAsia="Calibri" w:hAnsi="Calibri" w:cs="Traditional Arabic"/>
          <w:color w:val="000000" w:themeColor="text1"/>
          <w:sz w:val="36"/>
          <w:szCs w:val="36"/>
          <w:u w:val="dash"/>
          <w:rtl/>
        </w:rPr>
        <w:t xml:space="preserve"> </w:t>
      </w:r>
      <w:r w:rsidR="00204858" w:rsidRPr="00B708AF">
        <w:rPr>
          <w:rFonts w:ascii="Calibri" w:eastAsia="Calibri" w:hAnsi="Calibri" w:cs="Traditional Arabic" w:hint="cs"/>
          <w:color w:val="000000" w:themeColor="text1"/>
          <w:sz w:val="36"/>
          <w:szCs w:val="36"/>
          <w:u w:val="dash"/>
          <w:rtl/>
        </w:rPr>
        <w:t>على</w:t>
      </w:r>
      <w:r w:rsidR="00204858" w:rsidRPr="00B708AF">
        <w:rPr>
          <w:rFonts w:ascii="Calibri" w:eastAsia="Calibri" w:hAnsi="Calibri" w:cs="Traditional Arabic"/>
          <w:color w:val="000000" w:themeColor="text1"/>
          <w:sz w:val="36"/>
          <w:szCs w:val="36"/>
          <w:u w:val="dash"/>
          <w:rtl/>
        </w:rPr>
        <w:t xml:space="preserve"> </w:t>
      </w:r>
      <w:r w:rsidR="00204858" w:rsidRPr="00B708AF">
        <w:rPr>
          <w:rFonts w:ascii="Calibri" w:eastAsia="Calibri" w:hAnsi="Calibri" w:cs="Traditional Arabic" w:hint="cs"/>
          <w:color w:val="000000" w:themeColor="text1"/>
          <w:sz w:val="36"/>
          <w:szCs w:val="36"/>
          <w:u w:val="dash"/>
          <w:rtl/>
        </w:rPr>
        <w:t>تحصيل</w:t>
      </w:r>
      <w:r w:rsidR="00204858" w:rsidRPr="00B708AF">
        <w:rPr>
          <w:rFonts w:ascii="Calibri" w:eastAsia="Calibri" w:hAnsi="Calibri" w:cs="Traditional Arabic"/>
          <w:color w:val="000000" w:themeColor="text1"/>
          <w:sz w:val="36"/>
          <w:szCs w:val="36"/>
          <w:u w:val="dash"/>
          <w:rtl/>
        </w:rPr>
        <w:t xml:space="preserve"> </w:t>
      </w:r>
      <w:r w:rsidR="00204858" w:rsidRPr="00B708AF">
        <w:rPr>
          <w:rFonts w:ascii="Calibri" w:eastAsia="Calibri" w:hAnsi="Calibri" w:cs="Traditional Arabic" w:hint="cs"/>
          <w:color w:val="000000" w:themeColor="text1"/>
          <w:sz w:val="36"/>
          <w:szCs w:val="36"/>
          <w:u w:val="dash"/>
          <w:rtl/>
        </w:rPr>
        <w:t xml:space="preserve">طلاب </w:t>
      </w:r>
      <w:r w:rsidR="00204858" w:rsidRPr="00B708AF">
        <w:rPr>
          <w:rFonts w:ascii="Calibri" w:eastAsia="Calibri" w:hAnsi="Calibri" w:cs="Traditional Arabic" w:hint="cs"/>
          <w:color w:val="000000" w:themeColor="text1"/>
          <w:sz w:val="36"/>
          <w:szCs w:val="36"/>
          <w:u w:val="dash"/>
          <w:rtl/>
          <w:lang w:bidi="ar-EG"/>
        </w:rPr>
        <w:t>الصف</w:t>
      </w:r>
      <w:r w:rsidR="00204858" w:rsidRPr="00B708AF">
        <w:rPr>
          <w:rFonts w:ascii="Calibri" w:eastAsia="Calibri" w:hAnsi="Calibri" w:cs="Traditional Arabic"/>
          <w:color w:val="000000" w:themeColor="text1"/>
          <w:sz w:val="36"/>
          <w:szCs w:val="36"/>
          <w:u w:val="dash"/>
          <w:rtl/>
          <w:lang w:bidi="ar-EG"/>
        </w:rPr>
        <w:t xml:space="preserve"> </w:t>
      </w:r>
      <w:r w:rsidR="00204858" w:rsidRPr="00B708AF">
        <w:rPr>
          <w:rFonts w:ascii="Calibri" w:eastAsia="Calibri" w:hAnsi="Calibri" w:cs="Traditional Arabic" w:hint="cs"/>
          <w:color w:val="000000" w:themeColor="text1"/>
          <w:sz w:val="36"/>
          <w:szCs w:val="36"/>
          <w:u w:val="dash"/>
          <w:rtl/>
          <w:lang w:bidi="ar-EG"/>
        </w:rPr>
        <w:t>التاسع</w:t>
      </w:r>
      <w:r w:rsidR="00204858" w:rsidRPr="00B708AF">
        <w:rPr>
          <w:rFonts w:ascii="Calibri" w:eastAsia="Calibri" w:hAnsi="Calibri" w:cs="Traditional Arabic"/>
          <w:color w:val="000000" w:themeColor="text1"/>
          <w:sz w:val="36"/>
          <w:szCs w:val="36"/>
          <w:u w:val="dash"/>
          <w:rtl/>
          <w:lang w:bidi="ar-EG"/>
        </w:rPr>
        <w:t xml:space="preserve"> </w:t>
      </w:r>
      <w:r w:rsidR="00204858" w:rsidRPr="00B708AF">
        <w:rPr>
          <w:rFonts w:ascii="Calibri" w:eastAsia="Calibri" w:hAnsi="Calibri" w:cs="Traditional Arabic" w:hint="cs"/>
          <w:color w:val="000000" w:themeColor="text1"/>
          <w:sz w:val="36"/>
          <w:szCs w:val="36"/>
          <w:u w:val="dash"/>
          <w:rtl/>
        </w:rPr>
        <w:t xml:space="preserve">في مقرر الكيمياء " , </w:t>
      </w:r>
      <w:r w:rsidR="00204858" w:rsidRPr="00B708AF">
        <w:rPr>
          <w:rFonts w:ascii="Calibri" w:eastAsia="Calibri" w:hAnsi="Calibri" w:cs="Traditional Arabic" w:hint="cs"/>
          <w:color w:val="000000" w:themeColor="text1"/>
          <w:sz w:val="36"/>
          <w:szCs w:val="36"/>
          <w:rtl/>
        </w:rPr>
        <w:t xml:space="preserve">و </w:t>
      </w:r>
      <w:r w:rsidRPr="00B708AF">
        <w:rPr>
          <w:rFonts w:ascii="Calibri" w:eastAsia="Calibri" w:hAnsi="Calibri" w:cs="Traditional Arabic" w:hint="cs"/>
          <w:color w:val="000000" w:themeColor="text1"/>
          <w:sz w:val="36"/>
          <w:szCs w:val="36"/>
          <w:rtl/>
        </w:rPr>
        <w:t>هدف 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تعرف تأثير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 المختبر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طلاب </w:t>
      </w:r>
      <w:r w:rsidR="00AE07A9" w:rsidRPr="00B708AF">
        <w:rPr>
          <w:rFonts w:ascii="Calibri" w:eastAsia="Calibri" w:hAnsi="Calibri" w:cs="Traditional Arabic" w:hint="cs"/>
          <w:color w:val="000000" w:themeColor="text1"/>
          <w:sz w:val="36"/>
          <w:szCs w:val="36"/>
          <w:rtl/>
          <w:lang w:bidi="ar-EG"/>
        </w:rPr>
        <w:t>الصف</w:t>
      </w:r>
      <w:r w:rsidR="00AE07A9" w:rsidRPr="00B708AF">
        <w:rPr>
          <w:rFonts w:ascii="Calibri" w:eastAsia="Calibri" w:hAnsi="Calibri" w:cs="Traditional Arabic"/>
          <w:color w:val="000000" w:themeColor="text1"/>
          <w:sz w:val="36"/>
          <w:szCs w:val="36"/>
          <w:rtl/>
          <w:lang w:bidi="ar-EG"/>
        </w:rPr>
        <w:t xml:space="preserve"> </w:t>
      </w:r>
      <w:r w:rsidR="00AE07A9" w:rsidRPr="00B708AF">
        <w:rPr>
          <w:rFonts w:ascii="Calibri" w:eastAsia="Calibri" w:hAnsi="Calibri" w:cs="Traditional Arabic" w:hint="cs"/>
          <w:color w:val="000000" w:themeColor="text1"/>
          <w:sz w:val="36"/>
          <w:szCs w:val="36"/>
          <w:rtl/>
          <w:lang w:bidi="ar-EG"/>
        </w:rPr>
        <w:t>التاسع</w:t>
      </w:r>
      <w:r w:rsidR="00AE07A9"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 xml:space="preserve">في </w:t>
      </w:r>
      <w:r w:rsidR="00483FC5" w:rsidRPr="00B708AF">
        <w:rPr>
          <w:rFonts w:ascii="Calibri" w:eastAsia="Calibri" w:hAnsi="Calibri" w:cs="Traditional Arabic" w:hint="cs"/>
          <w:color w:val="000000" w:themeColor="text1"/>
          <w:sz w:val="36"/>
          <w:szCs w:val="36"/>
          <w:rtl/>
        </w:rPr>
        <w:t xml:space="preserve">مقرر </w:t>
      </w:r>
      <w:r w:rsidRPr="00B708AF">
        <w:rPr>
          <w:rFonts w:ascii="Calibri" w:eastAsia="Calibri" w:hAnsi="Calibri" w:cs="Traditional Arabic" w:hint="cs"/>
          <w:color w:val="000000" w:themeColor="text1"/>
          <w:sz w:val="36"/>
          <w:szCs w:val="36"/>
          <w:rtl/>
        </w:rPr>
        <w:t xml:space="preserve">الكيمياء </w:t>
      </w:r>
      <w:r w:rsidRPr="00B708AF">
        <w:rPr>
          <w:rFonts w:ascii="Calibri" w:eastAsia="Calibri" w:hAnsi="Calibri" w:cs="Traditional Arabic" w:hint="cs"/>
          <w:color w:val="000000" w:themeColor="text1"/>
          <w:sz w:val="36"/>
          <w:szCs w:val="36"/>
          <w:rtl/>
          <w:lang w:bidi="ar-EG"/>
        </w:rPr>
        <w:t xml:space="preserve">, و اتبع البحث المنهج </w:t>
      </w:r>
      <w:r w:rsidR="00F94039"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الوصفي , و </w:t>
      </w:r>
      <w:r w:rsidR="00AE07A9" w:rsidRPr="00B708AF">
        <w:rPr>
          <w:rFonts w:ascii="Calibri" w:eastAsia="Calibri" w:hAnsi="Calibri" w:cs="Traditional Arabic" w:hint="cs"/>
          <w:color w:val="000000" w:themeColor="text1"/>
          <w:sz w:val="36"/>
          <w:szCs w:val="36"/>
          <w:rtl/>
          <w:lang w:bidi="ar-EG"/>
        </w:rPr>
        <w:t>ا</w:t>
      </w:r>
      <w:r w:rsidR="005B0350" w:rsidRPr="00B708AF">
        <w:rPr>
          <w:rFonts w:ascii="Calibri" w:eastAsia="Calibri" w:hAnsi="Calibri" w:cs="Traditional Arabic" w:hint="cs"/>
          <w:color w:val="000000" w:themeColor="text1"/>
          <w:sz w:val="36"/>
          <w:szCs w:val="36"/>
          <w:rtl/>
          <w:lang w:bidi="ar-EG"/>
        </w:rPr>
        <w:t>ت</w:t>
      </w:r>
      <w:r w:rsidR="00AE07A9" w:rsidRPr="00B708AF">
        <w:rPr>
          <w:rFonts w:ascii="Calibri" w:eastAsia="Calibri" w:hAnsi="Calibri" w:cs="Traditional Arabic" w:hint="cs"/>
          <w:color w:val="000000" w:themeColor="text1"/>
          <w:sz w:val="36"/>
          <w:szCs w:val="36"/>
          <w:rtl/>
          <w:lang w:bidi="ar-EG"/>
        </w:rPr>
        <w:t>ب</w:t>
      </w:r>
      <w:r w:rsidR="005B0350" w:rsidRPr="00B708AF">
        <w:rPr>
          <w:rFonts w:ascii="Calibri" w:eastAsia="Calibri" w:hAnsi="Calibri" w:cs="Traditional Arabic" w:hint="cs"/>
          <w:color w:val="000000" w:themeColor="text1"/>
          <w:sz w:val="36"/>
          <w:szCs w:val="36"/>
          <w:rtl/>
          <w:lang w:bidi="ar-EG"/>
        </w:rPr>
        <w:t xml:space="preserve">ع </w:t>
      </w:r>
      <w:r w:rsidRPr="00B708AF">
        <w:rPr>
          <w:rFonts w:ascii="Calibri" w:eastAsia="Calibri" w:hAnsi="Calibri" w:cs="Traditional Arabic" w:hint="cs"/>
          <w:color w:val="000000" w:themeColor="text1"/>
          <w:sz w:val="36"/>
          <w:szCs w:val="36"/>
          <w:rtl/>
          <w:lang w:bidi="ar-EG"/>
        </w:rPr>
        <w:t>المنهج شبه التجريبي , و شارك في البحث</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90</w:t>
      </w:r>
      <w:r w:rsidRPr="00B708AF">
        <w:rPr>
          <w:rFonts w:ascii="Calibri" w:eastAsia="Calibri" w:hAnsi="Calibri" w:cs="Traditional Arabic" w:hint="cs"/>
          <w:color w:val="000000" w:themeColor="text1"/>
          <w:sz w:val="36"/>
          <w:szCs w:val="36"/>
          <w:rtl/>
          <w:lang w:bidi="ar-EG"/>
        </w:rPr>
        <w:t xml:space="preserve"> ) طالبًا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ثلاثة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فصول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دراسية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مختلفة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الصف</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التاسع</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تم تقسيمهم الى </w:t>
      </w:r>
      <w:r w:rsidR="005B0350" w:rsidRPr="00B708AF">
        <w:rPr>
          <w:rFonts w:ascii="Calibri" w:eastAsia="Calibri" w:hAnsi="Calibri" w:cs="Traditional Arabic" w:hint="cs"/>
          <w:color w:val="000000" w:themeColor="text1"/>
          <w:sz w:val="36"/>
          <w:szCs w:val="36"/>
          <w:rtl/>
          <w:lang w:bidi="ar-EG"/>
        </w:rPr>
        <w:t xml:space="preserve">ثلاثة مجموعات : </w:t>
      </w:r>
      <w:r w:rsidRPr="00B708AF">
        <w:rPr>
          <w:rFonts w:ascii="Calibri" w:eastAsia="Calibri" w:hAnsi="Calibri" w:cs="Traditional Arabic" w:hint="cs"/>
          <w:color w:val="000000" w:themeColor="text1"/>
          <w:sz w:val="36"/>
          <w:szCs w:val="36"/>
          <w:rtl/>
          <w:lang w:bidi="ar-EG"/>
        </w:rPr>
        <w:t>مجموعة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تجريبية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شملت </w:t>
      </w:r>
      <w:r w:rsidR="00050EAF"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( 30 ) طالب يطبق عليها </w:t>
      </w:r>
      <w:r w:rsidRPr="00B708AF">
        <w:rPr>
          <w:rFonts w:ascii="Calibri" w:eastAsia="Calibri" w:hAnsi="Calibri" w:cs="Traditional Arabic" w:hint="cs"/>
          <w:color w:val="000000" w:themeColor="text1"/>
          <w:sz w:val="36"/>
          <w:szCs w:val="36"/>
          <w:rtl/>
        </w:rPr>
        <w:t>المختبر</w:t>
      </w:r>
      <w:r w:rsidRPr="00B708AF">
        <w:rPr>
          <w:rFonts w:ascii="Calibri" w:eastAsia="Calibri" w:hAnsi="Calibri" w:cs="Traditional Arabic"/>
          <w:color w:val="000000" w:themeColor="text1"/>
          <w:sz w:val="36"/>
          <w:szCs w:val="36"/>
          <w:rtl/>
        </w:rPr>
        <w:t xml:space="preserve"> </w:t>
      </w:r>
      <w:r w:rsidR="005B0350" w:rsidRPr="00B708AF">
        <w:rPr>
          <w:rFonts w:ascii="Calibri" w:eastAsia="Calibri" w:hAnsi="Calibri" w:cs="Traditional Arabic" w:hint="cs"/>
          <w:color w:val="000000" w:themeColor="text1"/>
          <w:sz w:val="36"/>
          <w:szCs w:val="36"/>
          <w:rtl/>
        </w:rPr>
        <w:t xml:space="preserve">أو المعمل </w:t>
      </w:r>
      <w:r w:rsidRPr="00B708AF">
        <w:rPr>
          <w:rFonts w:ascii="Calibri" w:eastAsia="Calibri" w:hAnsi="Calibri" w:cs="Traditional Arabic" w:hint="cs"/>
          <w:color w:val="000000" w:themeColor="text1"/>
          <w:sz w:val="36"/>
          <w:szCs w:val="36"/>
          <w:rtl/>
        </w:rPr>
        <w:t xml:space="preserve">الافتراضي , </w:t>
      </w:r>
      <w:r w:rsidRPr="00B708AF">
        <w:rPr>
          <w:rFonts w:ascii="Calibri" w:eastAsia="Calibri" w:hAnsi="Calibri" w:cs="Traditional Arabic" w:hint="cs"/>
          <w:color w:val="000000" w:themeColor="text1"/>
          <w:sz w:val="36"/>
          <w:szCs w:val="36"/>
          <w:rtl/>
          <w:lang w:bidi="ar-EG"/>
        </w:rPr>
        <w:t xml:space="preserve">و مجموعتين ضابطتين شملت كل مجموعة ( 30 ) طالب يطبق عليهما المختبرات التقليدية </w:t>
      </w:r>
      <w:r w:rsidR="005B0350" w:rsidRPr="00B708AF">
        <w:rPr>
          <w:rFonts w:ascii="Calibri" w:eastAsia="Calibri" w:hAnsi="Calibri" w:cs="Traditional Arabic" w:hint="cs"/>
          <w:color w:val="000000" w:themeColor="text1"/>
          <w:sz w:val="36"/>
          <w:szCs w:val="36"/>
          <w:rtl/>
          <w:lang w:bidi="ar-EG"/>
        </w:rPr>
        <w:t xml:space="preserve">أو الحقيقة </w:t>
      </w:r>
      <w:r w:rsidR="00AE07A9" w:rsidRPr="00B708AF">
        <w:rPr>
          <w:rFonts w:ascii="Calibri" w:eastAsia="Calibri" w:hAnsi="Calibri" w:cs="Traditional Arabic" w:hint="cs"/>
          <w:color w:val="000000" w:themeColor="text1"/>
          <w:sz w:val="36"/>
          <w:szCs w:val="36"/>
          <w:rtl/>
          <w:lang w:bidi="ar-EG"/>
        </w:rPr>
        <w:t xml:space="preserve">مطبقًا على الثلاثة مجموعات اختبار تحصيلي في </w:t>
      </w:r>
      <w:r w:rsidR="00050EAF" w:rsidRPr="00B708AF">
        <w:rPr>
          <w:rFonts w:ascii="Calibri" w:eastAsia="Calibri" w:hAnsi="Calibri" w:cs="Traditional Arabic" w:hint="cs"/>
          <w:color w:val="000000" w:themeColor="text1"/>
          <w:sz w:val="36"/>
          <w:szCs w:val="36"/>
          <w:rtl/>
          <w:lang w:bidi="ar-EG"/>
        </w:rPr>
        <w:t xml:space="preserve">مقرر </w:t>
      </w:r>
      <w:r w:rsidR="00AE07A9" w:rsidRPr="00B708AF">
        <w:rPr>
          <w:rFonts w:ascii="Calibri" w:eastAsia="Calibri" w:hAnsi="Calibri" w:cs="Traditional Arabic" w:hint="cs"/>
          <w:color w:val="000000" w:themeColor="text1"/>
          <w:sz w:val="36"/>
          <w:szCs w:val="36"/>
          <w:rtl/>
          <w:lang w:bidi="ar-EG"/>
        </w:rPr>
        <w:t xml:space="preserve">الكيمياء </w:t>
      </w:r>
      <w:r w:rsidRPr="00B708AF">
        <w:rPr>
          <w:rFonts w:ascii="Calibri" w:eastAsia="Calibri" w:hAnsi="Calibri" w:cs="Traditional Arabic" w:hint="cs"/>
          <w:color w:val="000000" w:themeColor="text1"/>
          <w:sz w:val="36"/>
          <w:szCs w:val="36"/>
          <w:rtl/>
          <w:lang w:bidi="ar-EG"/>
        </w:rPr>
        <w:t xml:space="preserve">, و توصلت نتائج البحث إلى فاعلية </w:t>
      </w:r>
      <w:r w:rsidRPr="00B708AF">
        <w:rPr>
          <w:rFonts w:ascii="Calibri" w:eastAsia="Calibri" w:hAnsi="Calibri" w:cs="Traditional Arabic" w:hint="cs"/>
          <w:color w:val="000000" w:themeColor="text1"/>
          <w:sz w:val="36"/>
          <w:szCs w:val="36"/>
          <w:rtl/>
        </w:rPr>
        <w:t>تأثير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 المختبر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 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الدراسي في </w:t>
      </w:r>
      <w:r w:rsidR="00483FC5" w:rsidRPr="00B708AF">
        <w:rPr>
          <w:rFonts w:ascii="Calibri" w:eastAsia="Calibri" w:hAnsi="Calibri" w:cs="Traditional Arabic" w:hint="cs"/>
          <w:color w:val="000000" w:themeColor="text1"/>
          <w:sz w:val="36"/>
          <w:szCs w:val="36"/>
          <w:rtl/>
        </w:rPr>
        <w:t xml:space="preserve">مقرر </w:t>
      </w:r>
      <w:r w:rsidRPr="00B708AF">
        <w:rPr>
          <w:rFonts w:ascii="Calibri" w:eastAsia="Calibri" w:hAnsi="Calibri" w:cs="Traditional Arabic" w:hint="cs"/>
          <w:color w:val="000000" w:themeColor="text1"/>
          <w:sz w:val="36"/>
          <w:szCs w:val="36"/>
          <w:rtl/>
        </w:rPr>
        <w:t xml:space="preserve">الكيمياء لدى </w:t>
      </w:r>
      <w:r w:rsidRPr="00B708AF">
        <w:rPr>
          <w:rFonts w:ascii="Calibri" w:eastAsia="Calibri" w:hAnsi="Calibri" w:cs="Traditional Arabic" w:hint="cs"/>
          <w:color w:val="000000" w:themeColor="text1"/>
          <w:sz w:val="36"/>
          <w:szCs w:val="36"/>
          <w:rtl/>
          <w:lang w:bidi="ar-EG"/>
        </w:rPr>
        <w:t>طلاب الصف</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التاسع من المرحلة الثانوية </w:t>
      </w:r>
      <w:r w:rsidRPr="00B708AF">
        <w:rPr>
          <w:rFonts w:ascii="Calibri" w:eastAsia="Calibri" w:hAnsi="Calibri" w:cs="Traditional Arabic" w:hint="cs"/>
          <w:color w:val="000000" w:themeColor="text1"/>
          <w:sz w:val="36"/>
          <w:szCs w:val="36"/>
          <w:rtl/>
        </w:rPr>
        <w:t>.</w:t>
      </w:r>
    </w:p>
    <w:p w:rsidR="008D2D8A" w:rsidRPr="00B708AF" w:rsidRDefault="008D2D8A" w:rsidP="006C2D68">
      <w:pPr>
        <w:numPr>
          <w:ilvl w:val="0"/>
          <w:numId w:val="35"/>
        </w:numPr>
        <w:tabs>
          <w:tab w:val="left" w:pos="379"/>
        </w:tabs>
        <w:spacing w:after="0" w:line="240" w:lineRule="auto"/>
        <w:ind w:left="22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lastRenderedPageBreak/>
        <w:t>دراسة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حابش العلياني</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b/>
          <w:bCs/>
          <w:color w:val="000000" w:themeColor="text1"/>
          <w:sz w:val="36"/>
          <w:szCs w:val="36"/>
          <w:rtl/>
        </w:rPr>
        <w:t xml:space="preserve">1433 </w:t>
      </w:r>
      <w:r w:rsidRPr="00B708AF">
        <w:rPr>
          <w:rFonts w:ascii="Calibri" w:eastAsia="Calibri" w:hAnsi="Calibri" w:cs="Traditional Arabic" w:hint="cs"/>
          <w:b/>
          <w:bCs/>
          <w:color w:val="000000" w:themeColor="text1"/>
          <w:sz w:val="36"/>
          <w:szCs w:val="36"/>
          <w:rtl/>
        </w:rPr>
        <w:t xml:space="preserve">هـ </w:t>
      </w:r>
      <w:r w:rsidRPr="00B708AF">
        <w:rPr>
          <w:rFonts w:ascii="Calibri" w:eastAsia="Calibri" w:hAnsi="Calibri" w:cs="Traditional Arabic"/>
          <w:b/>
          <w:bCs/>
          <w:color w:val="000000" w:themeColor="text1"/>
          <w:sz w:val="36"/>
          <w:szCs w:val="36"/>
          <w:rtl/>
        </w:rPr>
        <w:t>)</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004F15B6" w:rsidRPr="00B708AF">
        <w:rPr>
          <w:rFonts w:ascii="Calibri" w:eastAsia="Calibri" w:hAnsi="Calibri" w:cs="Traditional Arabic" w:hint="cs"/>
          <w:color w:val="000000" w:themeColor="text1"/>
          <w:sz w:val="36"/>
          <w:szCs w:val="36"/>
          <w:u w:val="dash"/>
          <w:rtl/>
        </w:rPr>
        <w:t xml:space="preserve">و عنوانها: </w:t>
      </w:r>
      <w:r w:rsidR="00204858" w:rsidRPr="00B708AF">
        <w:rPr>
          <w:rFonts w:ascii="Calibri" w:eastAsia="Calibri" w:hAnsi="Calibri" w:cs="Traditional Arabic"/>
          <w:color w:val="000000" w:themeColor="text1"/>
          <w:sz w:val="36"/>
          <w:szCs w:val="36"/>
          <w:u w:val="dash"/>
          <w:rtl/>
        </w:rPr>
        <w:t>فاعلية استخدام تكنولوجيا المعامل الافتراضية في التحصيل الدراسي لمقرر العلوم لطلاب الصف الثالث المتوسط بمدارس الرياض الأهلية</w:t>
      </w:r>
      <w:r w:rsidR="00204858" w:rsidRPr="00B708AF">
        <w:rPr>
          <w:rFonts w:ascii="Calibri" w:eastAsia="Calibri" w:hAnsi="Calibri" w:cs="Traditional Arabic" w:hint="cs"/>
          <w:color w:val="000000" w:themeColor="text1"/>
          <w:sz w:val="36"/>
          <w:szCs w:val="36"/>
          <w:u w:val="dash"/>
          <w:rtl/>
        </w:rPr>
        <w:t xml:space="preserve"> , و</w:t>
      </w:r>
      <w:r w:rsidR="0020485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هدفت الدراسة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قياس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فاعلية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تكنولوجيا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009C60BE" w:rsidRPr="00B708AF">
        <w:rPr>
          <w:rFonts w:ascii="Calibri" w:eastAsia="Calibri" w:hAnsi="Calibri" w:cs="Traditional Arabic" w:hint="cs"/>
          <w:color w:val="000000" w:themeColor="text1"/>
          <w:sz w:val="36"/>
          <w:szCs w:val="36"/>
          <w:rtl/>
        </w:rPr>
        <w:t xml:space="preserve">تنمية </w:t>
      </w:r>
      <w:r w:rsidRPr="00B708AF">
        <w:rPr>
          <w:rFonts w:ascii="Calibri" w:eastAsia="Calibri" w:hAnsi="Calibri" w:cs="Traditional Arabic" w:hint="cs"/>
          <w:color w:val="000000" w:themeColor="text1"/>
          <w:sz w:val="36"/>
          <w:szCs w:val="36"/>
          <w:rtl/>
        </w:rPr>
        <w:t>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لمقرر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الثالث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المتوسط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بالمدارس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الأهلية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بالرياض</w:t>
      </w:r>
      <w:r w:rsidRPr="00B708AF">
        <w:rPr>
          <w:rFonts w:ascii="Calibri" w:eastAsia="Calibri" w:hAnsi="Calibri" w:cs="Traditional Arabic"/>
          <w:color w:val="000000" w:themeColor="text1"/>
          <w:sz w:val="36"/>
          <w:szCs w:val="36"/>
          <w:rtl/>
        </w:rPr>
        <w:t xml:space="preserve"> </w:t>
      </w:r>
      <w:r w:rsidR="009C60BE" w:rsidRPr="00B708AF">
        <w:rPr>
          <w:rFonts w:ascii="Calibri" w:eastAsia="Calibri" w:hAnsi="Calibri" w:cs="Traditional Arabic" w:hint="cs"/>
          <w:color w:val="000000" w:themeColor="text1"/>
          <w:sz w:val="36"/>
          <w:szCs w:val="36"/>
          <w:rtl/>
        </w:rPr>
        <w:t xml:space="preserve">بالمملكة العربية السعودية </w:t>
      </w:r>
      <w:r w:rsidRPr="00B708AF">
        <w:rPr>
          <w:rFonts w:ascii="Calibri" w:eastAsia="Calibri" w:hAnsi="Calibri" w:cs="Traditional Arabic" w:hint="cs"/>
          <w:color w:val="000000" w:themeColor="text1"/>
          <w:sz w:val="36"/>
          <w:szCs w:val="36"/>
          <w:rtl/>
        </w:rPr>
        <w:t>عند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المستويات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المعرفية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الدنيا</w:t>
      </w:r>
      <w:r w:rsidRPr="00B708AF">
        <w:rPr>
          <w:rFonts w:ascii="Calibri" w:eastAsia="Calibri" w:hAnsi="Calibri" w:cs="Traditional Arabic"/>
          <w:color w:val="000000" w:themeColor="text1"/>
          <w:sz w:val="36"/>
          <w:szCs w:val="36"/>
          <w:rtl/>
        </w:rPr>
        <w:t xml:space="preserve"> </w:t>
      </w:r>
      <w:r w:rsidR="00C93D2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00AE07A9" w:rsidRPr="00B708AF">
        <w:rPr>
          <w:rFonts w:ascii="Calibri" w:eastAsia="Calibri" w:hAnsi="Calibri" w:cs="Traditional Arabic" w:hint="cs"/>
          <w:color w:val="000000" w:themeColor="text1"/>
          <w:sz w:val="36"/>
          <w:szCs w:val="36"/>
          <w:rtl/>
        </w:rPr>
        <w:t xml:space="preserve">مستوى </w:t>
      </w:r>
      <w:r w:rsidRPr="00B708AF">
        <w:rPr>
          <w:rFonts w:ascii="Calibri" w:eastAsia="Calibri" w:hAnsi="Calibri" w:cs="Traditional Arabic" w:hint="cs"/>
          <w:color w:val="000000" w:themeColor="text1"/>
          <w:sz w:val="36"/>
          <w:szCs w:val="36"/>
          <w:rtl/>
        </w:rPr>
        <w:t>التذكر ،</w:t>
      </w:r>
      <w:r w:rsidRPr="00B708AF">
        <w:rPr>
          <w:rFonts w:ascii="Calibri" w:eastAsia="Calibri" w:hAnsi="Calibri" w:cs="Traditional Arabic"/>
          <w:color w:val="000000" w:themeColor="text1"/>
          <w:sz w:val="36"/>
          <w:szCs w:val="36"/>
          <w:rtl/>
        </w:rPr>
        <w:t xml:space="preserve"> </w:t>
      </w:r>
      <w:r w:rsidR="00AE07A9" w:rsidRPr="00B708AF">
        <w:rPr>
          <w:rFonts w:ascii="Calibri" w:eastAsia="Calibri" w:hAnsi="Calibri" w:cs="Traditional Arabic" w:hint="cs"/>
          <w:color w:val="000000" w:themeColor="text1"/>
          <w:sz w:val="36"/>
          <w:szCs w:val="36"/>
          <w:rtl/>
        </w:rPr>
        <w:t xml:space="preserve">و مستوى </w:t>
      </w:r>
      <w:r w:rsidRPr="00B708AF">
        <w:rPr>
          <w:rFonts w:ascii="Calibri" w:eastAsia="Calibri" w:hAnsi="Calibri" w:cs="Traditional Arabic" w:hint="cs"/>
          <w:color w:val="000000" w:themeColor="text1"/>
          <w:sz w:val="36"/>
          <w:szCs w:val="36"/>
          <w:rtl/>
        </w:rPr>
        <w:t>الفهم ،</w:t>
      </w:r>
      <w:r w:rsidRPr="00B708AF">
        <w:rPr>
          <w:rFonts w:ascii="Calibri" w:eastAsia="Calibri" w:hAnsi="Calibri" w:cs="Traditional Arabic"/>
          <w:color w:val="000000" w:themeColor="text1"/>
          <w:sz w:val="36"/>
          <w:szCs w:val="36"/>
          <w:rtl/>
        </w:rPr>
        <w:t xml:space="preserve"> </w:t>
      </w:r>
      <w:r w:rsidR="00AE07A9" w:rsidRPr="00B708AF">
        <w:rPr>
          <w:rFonts w:ascii="Calibri" w:eastAsia="Calibri" w:hAnsi="Calibri" w:cs="Traditional Arabic" w:hint="cs"/>
          <w:color w:val="000000" w:themeColor="text1"/>
          <w:sz w:val="36"/>
          <w:szCs w:val="36"/>
          <w:rtl/>
        </w:rPr>
        <w:t xml:space="preserve">و مستوى </w:t>
      </w:r>
      <w:r w:rsidRPr="00B708AF">
        <w:rPr>
          <w:rFonts w:ascii="Calibri" w:eastAsia="Calibri" w:hAnsi="Calibri" w:cs="Traditional Arabic" w:hint="cs"/>
          <w:color w:val="000000" w:themeColor="text1"/>
          <w:sz w:val="36"/>
          <w:szCs w:val="36"/>
          <w:rtl/>
        </w:rPr>
        <w:t xml:space="preserve">التطبيق </w:t>
      </w:r>
      <w:r w:rsidRPr="00B708AF">
        <w:rPr>
          <w:rFonts w:ascii="Calibri" w:eastAsia="Calibri" w:hAnsi="Calibri" w:cs="Traditional Arabic"/>
          <w:color w:val="000000" w:themeColor="text1"/>
          <w:sz w:val="36"/>
          <w:szCs w:val="36"/>
          <w:rtl/>
        </w:rPr>
        <w:t>)</w:t>
      </w:r>
      <w:r w:rsidR="00C93D2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استخدمت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المنهج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شبه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التجريبي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كانت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العينة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مكونة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من ( </w:t>
      </w:r>
      <w:r w:rsidRPr="00B708AF">
        <w:rPr>
          <w:rFonts w:ascii="Calibri" w:eastAsia="Calibri" w:hAnsi="Calibri" w:cs="Traditional Arabic"/>
          <w:color w:val="000000" w:themeColor="text1"/>
          <w:sz w:val="36"/>
          <w:szCs w:val="36"/>
          <w:rtl/>
        </w:rPr>
        <w:t>40</w:t>
      </w:r>
      <w:r w:rsidRPr="00B708AF">
        <w:rPr>
          <w:rFonts w:ascii="Calibri" w:eastAsia="Calibri" w:hAnsi="Calibri" w:cs="Traditional Arabic" w:hint="cs"/>
          <w:color w:val="000000" w:themeColor="text1"/>
          <w:sz w:val="36"/>
          <w:szCs w:val="36"/>
          <w:rtl/>
        </w:rPr>
        <w:t xml:space="preserve"> ) 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مقسمين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مجموعتين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بالتساوي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أحدهما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التجريبية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A45EC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الأخرى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الضابطة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كانت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النتائج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وجود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فروق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دلالة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إحصائية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مستوى</w:t>
      </w:r>
      <w:r w:rsidRPr="00B708AF">
        <w:rPr>
          <w:rFonts w:ascii="Calibri" w:eastAsia="Calibri" w:hAnsi="Calibri" w:cs="Traditional Arabic"/>
          <w:color w:val="000000" w:themeColor="text1"/>
          <w:sz w:val="36"/>
          <w:szCs w:val="36"/>
          <w:rtl/>
        </w:rPr>
        <w:t xml:space="preserve"> (</w:t>
      </w:r>
      <w:r w:rsidR="001C27B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0.5</w:t>
      </w:r>
      <w:r w:rsidR="001C27B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متوسط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درجات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التجريبية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275CF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الضابطة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التطبيقين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القبلي</w:t>
      </w:r>
      <w:r w:rsidRPr="00B708AF">
        <w:rPr>
          <w:rFonts w:ascii="Calibri" w:eastAsia="Calibri" w:hAnsi="Calibri" w:cs="Traditional Arabic"/>
          <w:color w:val="000000" w:themeColor="text1"/>
          <w:sz w:val="36"/>
          <w:szCs w:val="36"/>
          <w:rtl/>
        </w:rPr>
        <w:t xml:space="preserve"> </w:t>
      </w:r>
      <w:r w:rsidR="001C27B4" w:rsidRPr="00B708AF">
        <w:rPr>
          <w:rFonts w:ascii="Calibri" w:eastAsia="Calibri" w:hAnsi="Calibri" w:cs="Traditional Arabic" w:hint="cs"/>
          <w:color w:val="000000" w:themeColor="text1"/>
          <w:sz w:val="36"/>
          <w:szCs w:val="36"/>
          <w:rtl/>
        </w:rPr>
        <w:t>, و البعدي</w:t>
      </w:r>
      <w:r w:rsidR="002206C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للاختبار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لصالح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التطبيق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البعدي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وجود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فروق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دلالة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احصائية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مستوى</w:t>
      </w:r>
      <w:r w:rsidRPr="00B708AF">
        <w:rPr>
          <w:rFonts w:ascii="Calibri" w:eastAsia="Calibri" w:hAnsi="Calibri" w:cs="Traditional Arabic"/>
          <w:color w:val="000000" w:themeColor="text1"/>
          <w:sz w:val="36"/>
          <w:szCs w:val="36"/>
          <w:rtl/>
        </w:rPr>
        <w:t xml:space="preserve"> (</w:t>
      </w:r>
      <w:r w:rsidR="001C27B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0.5</w:t>
      </w:r>
      <w:r w:rsidR="001C27B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متوسط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درجات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التجريبية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1C27B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الضابطة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التطبيق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البعدي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للاختبار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لصالح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التجريبية </w:t>
      </w:r>
      <w:r w:rsidRPr="00B708AF">
        <w:rPr>
          <w:rFonts w:ascii="Calibri" w:eastAsia="Calibri" w:hAnsi="Calibri" w:cs="Traditional Arabic"/>
          <w:color w:val="000000" w:themeColor="text1"/>
          <w:sz w:val="36"/>
          <w:szCs w:val="36"/>
          <w:rtl/>
        </w:rPr>
        <w:t>.</w:t>
      </w:r>
    </w:p>
    <w:p w:rsidR="008D2D8A" w:rsidRPr="00B708AF" w:rsidRDefault="008D2D8A" w:rsidP="006C2D68">
      <w:pPr>
        <w:numPr>
          <w:ilvl w:val="0"/>
          <w:numId w:val="35"/>
        </w:numPr>
        <w:tabs>
          <w:tab w:val="left" w:pos="379"/>
        </w:tabs>
        <w:spacing w:after="0" w:line="240" w:lineRule="auto"/>
        <w:ind w:left="22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 xml:space="preserve">بحث </w:t>
      </w:r>
      <w:r w:rsidRPr="00B708AF">
        <w:rPr>
          <w:rFonts w:ascii="Calibri" w:eastAsia="Calibri" w:hAnsi="Calibri" w:cs="Traditional Arabic" w:hint="cs"/>
          <w:b/>
          <w:bCs/>
          <w:color w:val="000000" w:themeColor="text1"/>
          <w:sz w:val="36"/>
          <w:szCs w:val="36"/>
          <w:rtl/>
          <w:lang w:bidi="ar-EG"/>
        </w:rPr>
        <w:t xml:space="preserve">هاربالي </w:t>
      </w:r>
      <w:r w:rsidRPr="00B708AF">
        <w:rPr>
          <w:rFonts w:ascii="Calibri" w:eastAsia="Calibri" w:hAnsi="Calibri" w:cs="Traditional Arabic" w:hint="cs"/>
          <w:b/>
          <w:bCs/>
          <w:color w:val="000000" w:themeColor="text1"/>
          <w:sz w:val="36"/>
          <w:szCs w:val="36"/>
          <w:rtl/>
        </w:rPr>
        <w:t>( 2015 )</w:t>
      </w:r>
      <w:r w:rsidRPr="00B708AF">
        <w:rPr>
          <w:rFonts w:ascii="Times New Roman" w:eastAsia="Calibri" w:hAnsi="Times New Roman" w:cs="Times New Roman"/>
          <w:b/>
          <w:bCs/>
          <w:color w:val="000000" w:themeColor="text1"/>
          <w:sz w:val="36"/>
          <w:szCs w:val="36"/>
        </w:rPr>
        <w:t xml:space="preserve">, </w:t>
      </w:r>
      <w:r w:rsidRPr="00B708AF">
        <w:rPr>
          <w:rFonts w:ascii="Times New Roman" w:eastAsia="Calibri" w:hAnsi="Times New Roman" w:cs="Times New Roman"/>
          <w:b/>
          <w:bCs/>
          <w:color w:val="000000" w:themeColor="text1"/>
          <w:sz w:val="32"/>
          <w:szCs w:val="32"/>
        </w:rPr>
        <w:t xml:space="preserve">A </w:t>
      </w:r>
      <w:r w:rsidRPr="00B708AF">
        <w:rPr>
          <w:rFonts w:ascii="Times New Roman" w:eastAsia="Calibri" w:hAnsi="Times New Roman" w:cs="Times New Roman"/>
          <w:b/>
          <w:bCs/>
          <w:color w:val="000000" w:themeColor="text1"/>
          <w:sz w:val="32"/>
          <w:szCs w:val="32"/>
          <w:rtl/>
        </w:rPr>
        <w:t xml:space="preserve"> </w:t>
      </w:r>
      <w:r w:rsidRPr="00B708AF">
        <w:rPr>
          <w:rFonts w:ascii="Times New Roman" w:eastAsia="Calibri" w:hAnsi="Times New Roman" w:cs="Times New Roman"/>
          <w:b/>
          <w:bCs/>
          <w:color w:val="000000" w:themeColor="text1"/>
          <w:sz w:val="32"/>
          <w:szCs w:val="32"/>
        </w:rPr>
        <w:t>Harbali</w:t>
      </w:r>
      <w:r w:rsidRPr="00B708AF">
        <w:rPr>
          <w:rFonts w:ascii="Calibri" w:eastAsia="Calibri" w:hAnsi="Calibri" w:cs="Traditional Arabic" w:hint="cs"/>
          <w:color w:val="000000" w:themeColor="text1"/>
          <w:sz w:val="32"/>
          <w:szCs w:val="32"/>
          <w:rtl/>
        </w:rPr>
        <w:t xml:space="preserve"> </w:t>
      </w:r>
      <w:r w:rsidR="004F15B6" w:rsidRPr="00B708AF">
        <w:rPr>
          <w:rFonts w:ascii="Calibri" w:eastAsia="Calibri" w:hAnsi="Calibri" w:cs="Traditional Arabic" w:hint="cs"/>
          <w:color w:val="000000" w:themeColor="text1"/>
          <w:sz w:val="36"/>
          <w:szCs w:val="36"/>
          <w:u w:val="dash"/>
          <w:rtl/>
        </w:rPr>
        <w:t xml:space="preserve">و عنوانها: </w:t>
      </w:r>
      <w:r w:rsidR="00204858" w:rsidRPr="00B708AF">
        <w:rPr>
          <w:rFonts w:ascii="Calibri" w:eastAsia="Calibri" w:hAnsi="Calibri" w:cs="Traditional Arabic" w:hint="cs"/>
          <w:color w:val="000000" w:themeColor="text1"/>
          <w:sz w:val="36"/>
          <w:szCs w:val="36"/>
          <w:rtl/>
        </w:rPr>
        <w:t>" أثر استخدام المختبرات الافتراضية على التحصيل الدراسي لمادة الاحياء لدى طلاب الصف</w:t>
      </w:r>
      <w:r w:rsidR="00204858" w:rsidRPr="00B708AF">
        <w:rPr>
          <w:rFonts w:ascii="Calibri" w:eastAsia="Calibri" w:hAnsi="Calibri" w:cs="Traditional Arabic"/>
          <w:color w:val="000000" w:themeColor="text1"/>
          <w:sz w:val="36"/>
          <w:szCs w:val="36"/>
          <w:rtl/>
        </w:rPr>
        <w:t xml:space="preserve"> </w:t>
      </w:r>
      <w:r w:rsidR="00204858" w:rsidRPr="00B708AF">
        <w:rPr>
          <w:rFonts w:ascii="Calibri" w:eastAsia="Calibri" w:hAnsi="Calibri" w:cs="Traditional Arabic" w:hint="cs"/>
          <w:color w:val="000000" w:themeColor="text1"/>
          <w:sz w:val="36"/>
          <w:szCs w:val="36"/>
          <w:rtl/>
        </w:rPr>
        <w:t>الحادى</w:t>
      </w:r>
      <w:r w:rsidR="00204858" w:rsidRPr="00B708AF">
        <w:rPr>
          <w:rFonts w:ascii="Calibri" w:eastAsia="Calibri" w:hAnsi="Calibri" w:cs="Traditional Arabic"/>
          <w:color w:val="000000" w:themeColor="text1"/>
          <w:sz w:val="36"/>
          <w:szCs w:val="36"/>
          <w:rtl/>
        </w:rPr>
        <w:t xml:space="preserve"> </w:t>
      </w:r>
      <w:r w:rsidR="00204858" w:rsidRPr="00B708AF">
        <w:rPr>
          <w:rFonts w:ascii="Calibri" w:eastAsia="Calibri" w:hAnsi="Calibri" w:cs="Traditional Arabic" w:hint="cs"/>
          <w:color w:val="000000" w:themeColor="text1"/>
          <w:sz w:val="36"/>
          <w:szCs w:val="36"/>
          <w:rtl/>
        </w:rPr>
        <w:t xml:space="preserve">عشر " , و </w:t>
      </w:r>
      <w:r w:rsidRPr="00B708AF">
        <w:rPr>
          <w:rFonts w:ascii="Calibri" w:eastAsia="Calibri" w:hAnsi="Calibri" w:cs="Traditional Arabic" w:hint="cs"/>
          <w:color w:val="000000" w:themeColor="text1"/>
          <w:sz w:val="36"/>
          <w:szCs w:val="36"/>
          <w:rtl/>
        </w:rPr>
        <w:t xml:space="preserve">هدفت البحث إلى تعرف أثر استخدام المختبرات </w:t>
      </w:r>
      <w:r w:rsidR="00C93D2F" w:rsidRPr="00B708AF">
        <w:rPr>
          <w:rFonts w:ascii="Calibri" w:eastAsia="Calibri" w:hAnsi="Calibri" w:cs="Traditional Arabic" w:hint="cs"/>
          <w:color w:val="000000" w:themeColor="text1"/>
          <w:sz w:val="36"/>
          <w:szCs w:val="36"/>
          <w:rtl/>
        </w:rPr>
        <w:t xml:space="preserve">أو المعامل </w:t>
      </w:r>
      <w:r w:rsidRPr="00B708AF">
        <w:rPr>
          <w:rFonts w:ascii="Calibri" w:eastAsia="Calibri" w:hAnsi="Calibri" w:cs="Traditional Arabic" w:hint="cs"/>
          <w:color w:val="000000" w:themeColor="text1"/>
          <w:sz w:val="36"/>
          <w:szCs w:val="36"/>
          <w:rtl/>
        </w:rPr>
        <w:t>الافتراضية على التحصيل الدراسي لمادة الاحياء لدى طلاب الصف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الحادى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عشر بلبنان , و</w:t>
      </w:r>
      <w:r w:rsidR="00C93D2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استخدم البحث المنهج الوصفي التحليلي , و </w:t>
      </w:r>
      <w:r w:rsidR="007D7561" w:rsidRPr="00B708AF">
        <w:rPr>
          <w:rFonts w:ascii="Calibri" w:eastAsia="Calibri" w:hAnsi="Calibri" w:cs="Traditional Arabic" w:hint="cs"/>
          <w:color w:val="000000" w:themeColor="text1"/>
          <w:sz w:val="36"/>
          <w:szCs w:val="36"/>
          <w:rtl/>
        </w:rPr>
        <w:t xml:space="preserve">استخدم البحث </w:t>
      </w:r>
      <w:r w:rsidRPr="00B708AF">
        <w:rPr>
          <w:rFonts w:ascii="Calibri" w:eastAsia="Calibri" w:hAnsi="Calibri" w:cs="Traditional Arabic" w:hint="cs"/>
          <w:color w:val="000000" w:themeColor="text1"/>
          <w:sz w:val="36"/>
          <w:szCs w:val="36"/>
          <w:rtl/>
        </w:rPr>
        <w:t>المنهج شبه</w:t>
      </w:r>
      <w:r w:rsidRPr="00B708AF">
        <w:rPr>
          <w:rFonts w:ascii="Calibri" w:eastAsia="Calibri" w:hAnsi="Calibri" w:cs="Traditional Arabic"/>
          <w:color w:val="000000" w:themeColor="text1"/>
          <w:sz w:val="36"/>
          <w:szCs w:val="36"/>
          <w:rtl/>
        </w:rPr>
        <w:t xml:space="preserve"> </w:t>
      </w:r>
      <w:r w:rsidR="00204858" w:rsidRPr="00B708AF">
        <w:rPr>
          <w:rFonts w:ascii="Calibri" w:eastAsia="Calibri" w:hAnsi="Calibri" w:cs="Traditional Arabic" w:hint="cs"/>
          <w:color w:val="000000" w:themeColor="text1"/>
          <w:sz w:val="36"/>
          <w:szCs w:val="36"/>
          <w:rtl/>
        </w:rPr>
        <w:t xml:space="preserve">تجريبى , </w:t>
      </w:r>
      <w:r w:rsidR="00C93D2F" w:rsidRPr="00B708AF">
        <w:rPr>
          <w:rFonts w:ascii="Calibri" w:eastAsia="Calibri" w:hAnsi="Calibri" w:cs="Traditional Arabic" w:hint="cs"/>
          <w:color w:val="000000" w:themeColor="text1"/>
          <w:sz w:val="36"/>
          <w:szCs w:val="36"/>
          <w:rtl/>
        </w:rPr>
        <w:t>و تكونت عينة البحث من</w:t>
      </w:r>
      <w:r w:rsidRPr="00B708AF">
        <w:rPr>
          <w:rFonts w:ascii="Calibri" w:eastAsia="Calibri" w:hAnsi="Calibri" w:cs="Traditional Arabic" w:hint="cs"/>
          <w:color w:val="000000" w:themeColor="text1"/>
          <w:sz w:val="36"/>
          <w:szCs w:val="36"/>
          <w:rtl/>
        </w:rPr>
        <w:t xml:space="preserve"> ( 200</w:t>
      </w:r>
      <w:r w:rsidR="00C93D2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طالب مطبقًا عليهم اختبار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لقياس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طلاب الصف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الحادى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عشر في مادة الاحياء من ( إعداد الباحث ) , و توصلت نتائج البحث إلى فاعلية المختبرات الافتراضية في تنمية التحصيل الدراسي لمادة الاحياء لدى طلاب الصف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الحادى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عشر </w:t>
      </w:r>
      <w:r w:rsidR="00522C32" w:rsidRPr="00B708AF">
        <w:rPr>
          <w:rFonts w:ascii="Calibri" w:eastAsia="Calibri" w:hAnsi="Calibri" w:cs="Traditional Arabic" w:hint="cs"/>
          <w:color w:val="000000" w:themeColor="text1"/>
          <w:sz w:val="36"/>
          <w:szCs w:val="36"/>
          <w:rtl/>
        </w:rPr>
        <w:t xml:space="preserve">بلبنان </w:t>
      </w:r>
      <w:r w:rsidRPr="00B708AF">
        <w:rPr>
          <w:rFonts w:ascii="Calibri" w:eastAsia="Calibri" w:hAnsi="Calibri" w:cs="Traditional Arabic" w:hint="cs"/>
          <w:color w:val="000000" w:themeColor="text1"/>
          <w:sz w:val="36"/>
          <w:szCs w:val="36"/>
          <w:rtl/>
        </w:rPr>
        <w:t xml:space="preserve">, و أوصى البحث بضرورة التوسع في استخدام المختبرات </w:t>
      </w:r>
      <w:r w:rsidR="00C93D2F" w:rsidRPr="00B708AF">
        <w:rPr>
          <w:rFonts w:ascii="Calibri" w:eastAsia="Calibri" w:hAnsi="Calibri" w:cs="Traditional Arabic" w:hint="cs"/>
          <w:color w:val="000000" w:themeColor="text1"/>
          <w:sz w:val="36"/>
          <w:szCs w:val="36"/>
          <w:rtl/>
        </w:rPr>
        <w:t xml:space="preserve">أو المعامل </w:t>
      </w:r>
      <w:r w:rsidRPr="00B708AF">
        <w:rPr>
          <w:rFonts w:ascii="Calibri" w:eastAsia="Calibri" w:hAnsi="Calibri" w:cs="Traditional Arabic" w:hint="cs"/>
          <w:color w:val="000000" w:themeColor="text1"/>
          <w:sz w:val="36"/>
          <w:szCs w:val="36"/>
          <w:rtl/>
        </w:rPr>
        <w:t xml:space="preserve">الافتراضية كطريقة حديثة في تدريس مادة الأحياء </w:t>
      </w:r>
      <w:r w:rsidR="00C93D2F" w:rsidRPr="00B708AF">
        <w:rPr>
          <w:rFonts w:ascii="Calibri" w:eastAsia="Calibri" w:hAnsi="Calibri" w:cs="Traditional Arabic" w:hint="cs"/>
          <w:color w:val="000000" w:themeColor="text1"/>
          <w:sz w:val="36"/>
          <w:szCs w:val="36"/>
          <w:rtl/>
        </w:rPr>
        <w:t xml:space="preserve">التوسع في تطبيق , و أوصى البحث و استخدام المعامل الافتراضية , و ضرورة </w:t>
      </w:r>
      <w:r w:rsidR="00C93D2F" w:rsidRPr="00B708AF">
        <w:rPr>
          <w:rFonts w:ascii="Calibri" w:eastAsia="Calibri" w:hAnsi="Calibri" w:cs="Traditional Arabic"/>
          <w:color w:val="000000" w:themeColor="text1"/>
          <w:sz w:val="36"/>
          <w:szCs w:val="36"/>
          <w:rtl/>
        </w:rPr>
        <w:t>توفير و</w:t>
      </w:r>
      <w:r w:rsidR="00C93D2F" w:rsidRPr="00B708AF">
        <w:rPr>
          <w:rFonts w:ascii="Calibri" w:eastAsia="Calibri" w:hAnsi="Calibri" w:cs="Traditional Arabic" w:hint="cs"/>
          <w:color w:val="000000" w:themeColor="text1"/>
          <w:sz w:val="36"/>
          <w:szCs w:val="36"/>
          <w:rtl/>
        </w:rPr>
        <w:t xml:space="preserve"> </w:t>
      </w:r>
      <w:r w:rsidR="00C93D2F" w:rsidRPr="00B708AF">
        <w:rPr>
          <w:rFonts w:ascii="Calibri" w:eastAsia="Calibri" w:hAnsi="Calibri" w:cs="Traditional Arabic"/>
          <w:color w:val="000000" w:themeColor="text1"/>
          <w:sz w:val="36"/>
          <w:szCs w:val="36"/>
          <w:rtl/>
        </w:rPr>
        <w:t>تحديث الأجهزة و</w:t>
      </w:r>
      <w:r w:rsidR="00A45ECC" w:rsidRPr="00B708AF">
        <w:rPr>
          <w:rFonts w:ascii="Calibri" w:eastAsia="Calibri" w:hAnsi="Calibri" w:cs="Traditional Arabic" w:hint="cs"/>
          <w:color w:val="000000" w:themeColor="text1"/>
          <w:sz w:val="36"/>
          <w:szCs w:val="36"/>
          <w:rtl/>
        </w:rPr>
        <w:t xml:space="preserve"> </w:t>
      </w:r>
      <w:r w:rsidR="00C93D2F" w:rsidRPr="00B708AF">
        <w:rPr>
          <w:rFonts w:ascii="Calibri" w:eastAsia="Calibri" w:hAnsi="Calibri" w:cs="Traditional Arabic"/>
          <w:color w:val="000000" w:themeColor="text1"/>
          <w:sz w:val="36"/>
          <w:szCs w:val="36"/>
          <w:rtl/>
        </w:rPr>
        <w:t xml:space="preserve">الأدوات </w:t>
      </w:r>
      <w:r w:rsidR="00C93D2F" w:rsidRPr="00B708AF">
        <w:rPr>
          <w:rFonts w:ascii="Calibri" w:eastAsia="Calibri" w:hAnsi="Calibri" w:cs="Traditional Arabic" w:hint="cs"/>
          <w:color w:val="000000" w:themeColor="text1"/>
          <w:sz w:val="36"/>
          <w:szCs w:val="36"/>
          <w:rtl/>
        </w:rPr>
        <w:t>الخاصة بمقرر الاحياء بلبنان .</w:t>
      </w:r>
    </w:p>
    <w:p w:rsidR="008D2D8A" w:rsidRPr="00B708AF" w:rsidRDefault="008D2D8A" w:rsidP="006C2D68">
      <w:pPr>
        <w:numPr>
          <w:ilvl w:val="0"/>
          <w:numId w:val="35"/>
        </w:numPr>
        <w:tabs>
          <w:tab w:val="left" w:pos="379"/>
        </w:tabs>
        <w:spacing w:after="0" w:line="240" w:lineRule="auto"/>
        <w:ind w:left="22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بحث</w:t>
      </w:r>
      <w:r w:rsidRPr="00B708AF">
        <w:rPr>
          <w:rFonts w:ascii="Calibri" w:eastAsia="Calibri" w:hAnsi="Calibri" w:cs="Arial" w:hint="cs"/>
          <w:color w:val="000000" w:themeColor="text1"/>
          <w:rtl/>
        </w:rPr>
        <w:t xml:space="preserve"> </w:t>
      </w:r>
      <w:r w:rsidRPr="00B708AF">
        <w:rPr>
          <w:rFonts w:ascii="Calibri" w:eastAsia="Calibri" w:hAnsi="Calibri" w:cs="Traditional Arabic" w:hint="cs"/>
          <w:b/>
          <w:bCs/>
          <w:color w:val="000000" w:themeColor="text1"/>
          <w:sz w:val="36"/>
          <w:szCs w:val="36"/>
          <w:rtl/>
        </w:rPr>
        <w:t>ساسيدهارا</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كوروب وآخرون ( 2015 ) </w:t>
      </w:r>
      <w:r w:rsidRPr="00B708AF">
        <w:rPr>
          <w:rFonts w:ascii="Times New Roman" w:eastAsia="Calibri" w:hAnsi="Times New Roman" w:cs="Times New Roman"/>
          <w:b/>
          <w:bCs/>
          <w:color w:val="000000" w:themeColor="text1"/>
          <w:sz w:val="32"/>
          <w:szCs w:val="32"/>
        </w:rPr>
        <w:t>, et  al</w:t>
      </w:r>
      <w:r w:rsidRPr="00B708AF">
        <w:rPr>
          <w:rFonts w:ascii="Times New Roman" w:eastAsia="Calibri" w:hAnsi="Times New Roman" w:cs="Times New Roman"/>
          <w:b/>
          <w:bCs/>
          <w:color w:val="000000" w:themeColor="text1"/>
          <w:sz w:val="32"/>
          <w:szCs w:val="32"/>
          <w:rtl/>
        </w:rPr>
        <w:t xml:space="preserve"> </w:t>
      </w:r>
      <w:r w:rsidRPr="00B708AF">
        <w:rPr>
          <w:rFonts w:ascii="Times New Roman" w:eastAsia="Calibri" w:hAnsi="Times New Roman" w:cs="Times New Roman"/>
          <w:b/>
          <w:bCs/>
          <w:color w:val="000000" w:themeColor="text1"/>
          <w:sz w:val="32"/>
          <w:szCs w:val="32"/>
        </w:rPr>
        <w:t>Sasidharakurup H</w:t>
      </w:r>
      <w:r w:rsidRPr="00B708AF">
        <w:rPr>
          <w:rFonts w:ascii="Calibri" w:eastAsia="Calibri" w:hAnsi="Calibri" w:cs="Traditional Arabic" w:hint="cs"/>
          <w:color w:val="000000" w:themeColor="text1"/>
          <w:sz w:val="36"/>
          <w:szCs w:val="36"/>
          <w:rtl/>
          <w:lang w:bidi="ar-EG"/>
        </w:rPr>
        <w:t xml:space="preserve"> </w:t>
      </w:r>
      <w:r w:rsidR="00865B87" w:rsidRPr="00B708AF">
        <w:rPr>
          <w:rFonts w:ascii="Calibri" w:eastAsia="Calibri" w:hAnsi="Calibri" w:cs="Traditional Arabic" w:hint="cs"/>
          <w:color w:val="000000" w:themeColor="text1"/>
          <w:sz w:val="36"/>
          <w:szCs w:val="36"/>
          <w:u w:val="dash"/>
          <w:rtl/>
          <w:lang w:bidi="ar-EG"/>
        </w:rPr>
        <w:t xml:space="preserve">          </w:t>
      </w:r>
      <w:r w:rsidR="004F15B6" w:rsidRPr="00B708AF">
        <w:rPr>
          <w:rFonts w:ascii="Calibri" w:eastAsia="Calibri" w:hAnsi="Calibri" w:cs="Traditional Arabic" w:hint="cs"/>
          <w:color w:val="000000" w:themeColor="text1"/>
          <w:sz w:val="36"/>
          <w:szCs w:val="36"/>
          <w:u w:val="dash"/>
          <w:rtl/>
        </w:rPr>
        <w:t xml:space="preserve">و عنوانها: </w:t>
      </w:r>
      <w:r w:rsidR="00865B87" w:rsidRPr="00B708AF">
        <w:rPr>
          <w:rFonts w:ascii="Calibri" w:eastAsia="Calibri" w:hAnsi="Calibri" w:cs="Traditional Arabic" w:hint="cs"/>
          <w:color w:val="000000" w:themeColor="text1"/>
          <w:sz w:val="36"/>
          <w:szCs w:val="36"/>
          <w:u w:val="dash"/>
          <w:rtl/>
        </w:rPr>
        <w:t>أثر استخدام</w:t>
      </w:r>
      <w:r w:rsidR="00865B87" w:rsidRPr="00B708AF">
        <w:rPr>
          <w:rFonts w:ascii="Calibri" w:eastAsia="Calibri" w:hAnsi="Calibri" w:cs="Traditional Arabic"/>
          <w:color w:val="000000" w:themeColor="text1"/>
          <w:sz w:val="36"/>
          <w:szCs w:val="36"/>
          <w:u w:val="dash"/>
          <w:rtl/>
        </w:rPr>
        <w:t xml:space="preserve"> </w:t>
      </w:r>
      <w:r w:rsidR="00865B87" w:rsidRPr="00B708AF">
        <w:rPr>
          <w:rFonts w:ascii="Calibri" w:eastAsia="Calibri" w:hAnsi="Calibri" w:cs="Traditional Arabic" w:hint="cs"/>
          <w:color w:val="000000" w:themeColor="text1"/>
          <w:sz w:val="36"/>
          <w:szCs w:val="36"/>
          <w:u w:val="dash"/>
          <w:rtl/>
        </w:rPr>
        <w:t>المختبرات</w:t>
      </w:r>
      <w:r w:rsidR="00865B87" w:rsidRPr="00B708AF">
        <w:rPr>
          <w:rFonts w:ascii="Calibri" w:eastAsia="Calibri" w:hAnsi="Calibri" w:cs="Traditional Arabic"/>
          <w:color w:val="000000" w:themeColor="text1"/>
          <w:sz w:val="36"/>
          <w:szCs w:val="36"/>
          <w:u w:val="dash"/>
          <w:rtl/>
        </w:rPr>
        <w:t xml:space="preserve"> </w:t>
      </w:r>
      <w:r w:rsidR="00865B87" w:rsidRPr="00B708AF">
        <w:rPr>
          <w:rFonts w:ascii="Calibri" w:eastAsia="Calibri" w:hAnsi="Calibri" w:cs="Traditional Arabic" w:hint="cs"/>
          <w:color w:val="000000" w:themeColor="text1"/>
          <w:sz w:val="36"/>
          <w:szCs w:val="36"/>
          <w:u w:val="dash"/>
          <w:rtl/>
        </w:rPr>
        <w:t>الافتراضية</w:t>
      </w:r>
      <w:r w:rsidR="00865B87" w:rsidRPr="00B708AF">
        <w:rPr>
          <w:rFonts w:ascii="Calibri" w:eastAsia="Calibri" w:hAnsi="Calibri" w:cs="Traditional Arabic"/>
          <w:color w:val="000000" w:themeColor="text1"/>
          <w:sz w:val="36"/>
          <w:szCs w:val="36"/>
          <w:u w:val="dash"/>
          <w:rtl/>
        </w:rPr>
        <w:t xml:space="preserve"> </w:t>
      </w:r>
      <w:r w:rsidR="00865B87" w:rsidRPr="00B708AF">
        <w:rPr>
          <w:rFonts w:ascii="Calibri" w:eastAsia="Calibri" w:hAnsi="Calibri" w:cs="Traditional Arabic" w:hint="cs"/>
          <w:color w:val="000000" w:themeColor="text1"/>
          <w:sz w:val="36"/>
          <w:szCs w:val="36"/>
          <w:u w:val="dash"/>
          <w:rtl/>
        </w:rPr>
        <w:t>ككتب</w:t>
      </w:r>
      <w:r w:rsidR="00865B87" w:rsidRPr="00B708AF">
        <w:rPr>
          <w:rFonts w:ascii="Calibri" w:eastAsia="Calibri" w:hAnsi="Calibri" w:cs="Traditional Arabic"/>
          <w:color w:val="000000" w:themeColor="text1"/>
          <w:sz w:val="36"/>
          <w:szCs w:val="36"/>
          <w:u w:val="dash"/>
          <w:rtl/>
        </w:rPr>
        <w:t xml:space="preserve"> </w:t>
      </w:r>
      <w:r w:rsidR="00865B87" w:rsidRPr="00B708AF">
        <w:rPr>
          <w:rFonts w:ascii="Calibri" w:eastAsia="Calibri" w:hAnsi="Calibri" w:cs="Traditional Arabic" w:hint="cs"/>
          <w:color w:val="000000" w:themeColor="text1"/>
          <w:sz w:val="36"/>
          <w:szCs w:val="36"/>
          <w:u w:val="dash"/>
          <w:rtl/>
        </w:rPr>
        <w:t>تفاعلية على</w:t>
      </w:r>
      <w:r w:rsidR="00865B87" w:rsidRPr="00B708AF">
        <w:rPr>
          <w:rFonts w:ascii="Calibri" w:eastAsia="Calibri" w:hAnsi="Calibri" w:cs="Traditional Arabic"/>
          <w:color w:val="000000" w:themeColor="text1"/>
          <w:sz w:val="36"/>
          <w:szCs w:val="36"/>
          <w:u w:val="dash"/>
          <w:rtl/>
        </w:rPr>
        <w:t xml:space="preserve"> </w:t>
      </w:r>
      <w:r w:rsidR="00865B87" w:rsidRPr="00B708AF">
        <w:rPr>
          <w:rFonts w:ascii="Calibri" w:eastAsia="Calibri" w:hAnsi="Calibri" w:cs="Traditional Arabic" w:hint="cs"/>
          <w:color w:val="000000" w:themeColor="text1"/>
          <w:sz w:val="36"/>
          <w:szCs w:val="36"/>
          <w:u w:val="dash"/>
          <w:rtl/>
        </w:rPr>
        <w:t>التعلم</w:t>
      </w:r>
      <w:r w:rsidR="00865B87" w:rsidRPr="00B708AF">
        <w:rPr>
          <w:rFonts w:ascii="Calibri" w:eastAsia="Calibri" w:hAnsi="Calibri" w:cs="Traditional Arabic"/>
          <w:color w:val="000000" w:themeColor="text1"/>
          <w:sz w:val="36"/>
          <w:szCs w:val="36"/>
          <w:u w:val="dash"/>
          <w:rtl/>
        </w:rPr>
        <w:t xml:space="preserve"> </w:t>
      </w:r>
      <w:r w:rsidR="00865B87" w:rsidRPr="00B708AF">
        <w:rPr>
          <w:rFonts w:ascii="Calibri" w:eastAsia="Calibri" w:hAnsi="Calibri" w:cs="Traditional Arabic" w:hint="cs"/>
          <w:color w:val="000000" w:themeColor="text1"/>
          <w:sz w:val="36"/>
          <w:szCs w:val="36"/>
          <w:u w:val="dash"/>
          <w:rtl/>
        </w:rPr>
        <w:t>المدمج</w:t>
      </w:r>
      <w:r w:rsidR="00865B87" w:rsidRPr="00B708AF">
        <w:rPr>
          <w:rFonts w:ascii="Calibri" w:eastAsia="Calibri" w:hAnsi="Calibri" w:cs="Traditional Arabic"/>
          <w:color w:val="000000" w:themeColor="text1"/>
          <w:sz w:val="36"/>
          <w:szCs w:val="36"/>
          <w:u w:val="dash"/>
          <w:rtl/>
        </w:rPr>
        <w:t xml:space="preserve"> </w:t>
      </w:r>
      <w:r w:rsidR="00865B87" w:rsidRPr="00B708AF">
        <w:rPr>
          <w:rFonts w:ascii="Calibri" w:eastAsia="Calibri" w:hAnsi="Calibri" w:cs="Traditional Arabic" w:hint="cs"/>
          <w:color w:val="000000" w:themeColor="text1"/>
          <w:sz w:val="36"/>
          <w:szCs w:val="36"/>
          <w:u w:val="dash"/>
          <w:rtl/>
        </w:rPr>
        <w:t>في</w:t>
      </w:r>
      <w:r w:rsidR="00865B87" w:rsidRPr="00B708AF">
        <w:rPr>
          <w:rFonts w:ascii="Calibri" w:eastAsia="Calibri" w:hAnsi="Calibri" w:cs="Traditional Arabic"/>
          <w:color w:val="000000" w:themeColor="text1"/>
          <w:sz w:val="36"/>
          <w:szCs w:val="36"/>
          <w:u w:val="dash"/>
          <w:rtl/>
        </w:rPr>
        <w:t xml:space="preserve"> </w:t>
      </w:r>
      <w:r w:rsidR="00865B87" w:rsidRPr="00B708AF">
        <w:rPr>
          <w:rFonts w:ascii="Calibri" w:eastAsia="Calibri" w:hAnsi="Calibri" w:cs="Traditional Arabic" w:hint="cs"/>
          <w:color w:val="000000" w:themeColor="text1"/>
          <w:sz w:val="36"/>
          <w:szCs w:val="36"/>
          <w:u w:val="dash"/>
          <w:rtl/>
        </w:rPr>
        <w:t>الفصول</w:t>
      </w:r>
      <w:r w:rsidR="00865B87" w:rsidRPr="00B708AF">
        <w:rPr>
          <w:rFonts w:ascii="Calibri" w:eastAsia="Calibri" w:hAnsi="Calibri" w:cs="Traditional Arabic"/>
          <w:color w:val="000000" w:themeColor="text1"/>
          <w:sz w:val="36"/>
          <w:szCs w:val="36"/>
          <w:u w:val="dash"/>
          <w:rtl/>
        </w:rPr>
        <w:t xml:space="preserve"> </w:t>
      </w:r>
      <w:r w:rsidR="00865B87" w:rsidRPr="00B708AF">
        <w:rPr>
          <w:rFonts w:ascii="Calibri" w:eastAsia="Calibri" w:hAnsi="Calibri" w:cs="Traditional Arabic" w:hint="cs"/>
          <w:color w:val="000000" w:themeColor="text1"/>
          <w:sz w:val="36"/>
          <w:szCs w:val="36"/>
          <w:u w:val="dash"/>
          <w:rtl/>
        </w:rPr>
        <w:t xml:space="preserve">الدراسية في دولة الهند , و </w:t>
      </w:r>
      <w:r w:rsidRPr="00B708AF">
        <w:rPr>
          <w:rFonts w:ascii="Calibri" w:eastAsia="Calibri" w:hAnsi="Calibri" w:cs="Traditional Arabic" w:hint="cs"/>
          <w:color w:val="000000" w:themeColor="text1"/>
          <w:sz w:val="36"/>
          <w:szCs w:val="36"/>
          <w:rtl/>
        </w:rPr>
        <w:t>هدفت البحث إلى تعرف أثر 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المختبرات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ككتب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lastRenderedPageBreak/>
        <w:t>تفاعلية 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المدمج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الفصول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الدراسية </w:t>
      </w:r>
      <w:r w:rsidR="000D0D1B" w:rsidRPr="00B708AF">
        <w:rPr>
          <w:rFonts w:ascii="Calibri" w:eastAsia="Calibri" w:hAnsi="Calibri" w:cs="Traditional Arabic" w:hint="cs"/>
          <w:color w:val="000000" w:themeColor="text1"/>
          <w:sz w:val="36"/>
          <w:szCs w:val="36"/>
          <w:rtl/>
        </w:rPr>
        <w:t xml:space="preserve">في دولة الهند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lang w:bidi="ar-EG"/>
        </w:rPr>
        <w:t xml:space="preserve">و استخدم البحث المنهج شبه التجريبي , و </w:t>
      </w:r>
      <w:r w:rsidR="0074759F" w:rsidRPr="00B708AF">
        <w:rPr>
          <w:rFonts w:ascii="Calibri" w:eastAsia="Calibri" w:hAnsi="Calibri" w:cs="Traditional Arabic" w:hint="cs"/>
          <w:color w:val="000000" w:themeColor="text1"/>
          <w:sz w:val="36"/>
          <w:szCs w:val="36"/>
          <w:rtl/>
          <w:lang w:bidi="ar-EG"/>
        </w:rPr>
        <w:t xml:space="preserve">استخدم </w:t>
      </w:r>
      <w:r w:rsidRPr="00B708AF">
        <w:rPr>
          <w:rFonts w:ascii="Calibri" w:eastAsia="Calibri" w:hAnsi="Calibri" w:cs="Traditional Arabic" w:hint="cs"/>
          <w:color w:val="000000" w:themeColor="text1"/>
          <w:sz w:val="36"/>
          <w:szCs w:val="36"/>
          <w:rtl/>
          <w:lang w:bidi="ar-EG"/>
        </w:rPr>
        <w:t xml:space="preserve">المنهج الوصفي التحليلي </w:t>
      </w:r>
      <w:r w:rsidR="00501E78" w:rsidRPr="00B708AF">
        <w:rPr>
          <w:rFonts w:ascii="Calibri" w:eastAsia="Calibri" w:hAnsi="Calibri" w:cs="Traditional Arabic" w:hint="cs"/>
          <w:color w:val="000000" w:themeColor="text1"/>
          <w:sz w:val="36"/>
          <w:szCs w:val="36"/>
          <w:rtl/>
          <w:lang w:bidi="ar-EG"/>
        </w:rPr>
        <w:t xml:space="preserve">لوصف أدبيات البحث و تحليلها </w:t>
      </w:r>
      <w:r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hint="cs"/>
          <w:color w:val="000000" w:themeColor="text1"/>
          <w:sz w:val="36"/>
          <w:szCs w:val="36"/>
          <w:rtl/>
        </w:rPr>
        <w:t xml:space="preserve"> و</w:t>
      </w:r>
      <w:r w:rsidR="0074759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شارك في البحث ( </w:t>
      </w:r>
      <w:r w:rsidRPr="00B708AF">
        <w:rPr>
          <w:rFonts w:ascii="Calibri" w:eastAsia="Calibri" w:hAnsi="Calibri" w:cs="Traditional Arabic"/>
          <w:color w:val="000000" w:themeColor="text1"/>
          <w:sz w:val="36"/>
          <w:szCs w:val="36"/>
          <w:rtl/>
        </w:rPr>
        <w:t>500</w:t>
      </w:r>
      <w:r w:rsidRPr="00B708AF">
        <w:rPr>
          <w:rFonts w:ascii="Calibri" w:eastAsia="Calibri" w:hAnsi="Calibri" w:cs="Traditional Arabic" w:hint="cs"/>
          <w:color w:val="000000" w:themeColor="text1"/>
          <w:sz w:val="36"/>
          <w:szCs w:val="36"/>
          <w:rtl/>
        </w:rPr>
        <w:t xml:space="preserve"> ) 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ورش</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المختبر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أجريت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 عام (</w:t>
      </w:r>
      <w:r w:rsidR="00E9727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2014</w:t>
      </w:r>
      <w:r w:rsidR="00E4712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r w:rsidR="00E4712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2015</w:t>
      </w:r>
      <w:r w:rsidRPr="00B708AF">
        <w:rPr>
          <w:rFonts w:ascii="Calibri" w:eastAsia="Calibri" w:hAnsi="Calibri" w:cs="Traditional Arabic" w:hint="cs"/>
          <w:color w:val="000000" w:themeColor="text1"/>
          <w:sz w:val="36"/>
          <w:szCs w:val="36"/>
          <w:rtl/>
        </w:rPr>
        <w:t xml:space="preserve"> م ) </w:t>
      </w:r>
      <w:r w:rsidR="00E009A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 (</w:t>
      </w:r>
      <w:r w:rsidR="005252F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100</w:t>
      </w:r>
      <w:r w:rsidR="005252F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مستخدم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عبر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الإنترنت , و توصلت نتائج البحث إلى فاعلية المختبرات 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 تحسين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أداء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طلاب الجامعة في </w:t>
      </w:r>
      <w:r w:rsidR="000D0D1B" w:rsidRPr="00B708AF">
        <w:rPr>
          <w:rFonts w:ascii="Calibri" w:eastAsia="Calibri" w:hAnsi="Calibri" w:cs="Traditional Arabic" w:hint="cs"/>
          <w:color w:val="000000" w:themeColor="text1"/>
          <w:sz w:val="36"/>
          <w:szCs w:val="36"/>
          <w:rtl/>
        </w:rPr>
        <w:t xml:space="preserve">دولة </w:t>
      </w:r>
      <w:r w:rsidRPr="00B708AF">
        <w:rPr>
          <w:rFonts w:ascii="Calibri" w:eastAsia="Calibri" w:hAnsi="Calibri" w:cs="Traditional Arabic" w:hint="cs"/>
          <w:color w:val="000000" w:themeColor="text1"/>
          <w:sz w:val="36"/>
          <w:szCs w:val="36"/>
          <w:rtl/>
        </w:rPr>
        <w:t xml:space="preserve">الهند , </w:t>
      </w:r>
      <w:r w:rsidR="00A76553" w:rsidRPr="00B708AF">
        <w:rPr>
          <w:rFonts w:ascii="Calibri" w:eastAsia="Calibri" w:hAnsi="Calibri" w:cs="Traditional Arabic" w:hint="cs"/>
          <w:color w:val="000000" w:themeColor="text1"/>
          <w:sz w:val="36"/>
          <w:szCs w:val="36"/>
          <w:rtl/>
        </w:rPr>
        <w:t xml:space="preserve">كما توصلت نتائج البحث </w:t>
      </w:r>
      <w:r w:rsidR="000D0D1B" w:rsidRPr="00B708AF">
        <w:rPr>
          <w:rFonts w:ascii="Calibri" w:eastAsia="Calibri" w:hAnsi="Calibri" w:cs="Traditional Arabic" w:hint="cs"/>
          <w:color w:val="000000" w:themeColor="text1"/>
          <w:sz w:val="36"/>
          <w:szCs w:val="36"/>
          <w:rtl/>
        </w:rPr>
        <w:t xml:space="preserve">أيضًا </w:t>
      </w:r>
      <w:r w:rsidR="00A76553"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hint="cs"/>
          <w:color w:val="000000" w:themeColor="text1"/>
          <w:sz w:val="36"/>
          <w:szCs w:val="36"/>
          <w:rtl/>
        </w:rPr>
        <w:t xml:space="preserve"> </w:t>
      </w:r>
      <w:r w:rsidR="0074759F" w:rsidRPr="00B708AF">
        <w:rPr>
          <w:rFonts w:ascii="Calibri" w:eastAsia="Calibri" w:hAnsi="Calibri" w:cs="Traditional Arabic" w:hint="cs"/>
          <w:color w:val="000000" w:themeColor="text1"/>
          <w:sz w:val="36"/>
          <w:szCs w:val="36"/>
          <w:rtl/>
        </w:rPr>
        <w:t>فاعلية المختبرات أو المعامل الافتراضية</w:t>
      </w:r>
      <w:r w:rsidR="0074759F"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 تحسين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انتباه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 قاعة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w:t>
      </w:r>
      <w:r w:rsidR="0074759F" w:rsidRPr="00B708AF">
        <w:rPr>
          <w:rFonts w:ascii="Calibri" w:eastAsia="Calibri" w:hAnsi="Calibri" w:cs="Traditional Arabic" w:hint="cs"/>
          <w:color w:val="000000" w:themeColor="text1"/>
          <w:sz w:val="36"/>
          <w:szCs w:val="36"/>
          <w:rtl/>
        </w:rPr>
        <w:t xml:space="preserve"> لدى طلاب </w:t>
      </w:r>
      <w:r w:rsidR="00884631" w:rsidRPr="00B708AF">
        <w:rPr>
          <w:rFonts w:ascii="Calibri" w:eastAsia="Calibri" w:hAnsi="Calibri" w:cs="Traditional Arabic" w:hint="cs"/>
          <w:color w:val="000000" w:themeColor="text1"/>
          <w:sz w:val="36"/>
          <w:szCs w:val="36"/>
          <w:rtl/>
        </w:rPr>
        <w:t>ال</w:t>
      </w:r>
      <w:r w:rsidR="0074759F" w:rsidRPr="00B708AF">
        <w:rPr>
          <w:rFonts w:ascii="Calibri" w:eastAsia="Calibri" w:hAnsi="Calibri" w:cs="Traditional Arabic" w:hint="cs"/>
          <w:color w:val="000000" w:themeColor="text1"/>
          <w:sz w:val="36"/>
          <w:szCs w:val="36"/>
          <w:rtl/>
        </w:rPr>
        <w:t xml:space="preserve">جامعة </w:t>
      </w:r>
      <w:r w:rsidR="00884631" w:rsidRPr="00B708AF">
        <w:rPr>
          <w:rFonts w:ascii="Calibri" w:eastAsia="Calibri" w:hAnsi="Calibri" w:cs="Traditional Arabic" w:hint="cs"/>
          <w:color w:val="000000" w:themeColor="text1"/>
          <w:sz w:val="36"/>
          <w:szCs w:val="36"/>
          <w:rtl/>
        </w:rPr>
        <w:t xml:space="preserve">في </w:t>
      </w:r>
      <w:r w:rsidR="000D0D1B" w:rsidRPr="00B708AF">
        <w:rPr>
          <w:rFonts w:ascii="Calibri" w:eastAsia="Calibri" w:hAnsi="Calibri" w:cs="Traditional Arabic" w:hint="cs"/>
          <w:color w:val="000000" w:themeColor="text1"/>
          <w:sz w:val="36"/>
          <w:szCs w:val="36"/>
          <w:rtl/>
        </w:rPr>
        <w:t xml:space="preserve">دولة </w:t>
      </w:r>
      <w:r w:rsidR="002206C8" w:rsidRPr="00B708AF">
        <w:rPr>
          <w:rFonts w:ascii="Calibri" w:eastAsia="Calibri" w:hAnsi="Calibri" w:cs="Traditional Arabic" w:hint="cs"/>
          <w:color w:val="000000" w:themeColor="text1"/>
          <w:sz w:val="36"/>
          <w:szCs w:val="36"/>
          <w:rtl/>
        </w:rPr>
        <w:t xml:space="preserve">  </w:t>
      </w:r>
      <w:r w:rsidR="0074759F" w:rsidRPr="00B708AF">
        <w:rPr>
          <w:rFonts w:ascii="Calibri" w:eastAsia="Calibri" w:hAnsi="Calibri" w:cs="Traditional Arabic" w:hint="cs"/>
          <w:color w:val="000000" w:themeColor="text1"/>
          <w:sz w:val="36"/>
          <w:szCs w:val="36"/>
          <w:rtl/>
        </w:rPr>
        <w:t>الهند</w:t>
      </w:r>
      <w:r w:rsidR="002206C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8D2D8A" w:rsidRPr="00B708AF" w:rsidRDefault="008D2D8A" w:rsidP="006C2D68">
      <w:pPr>
        <w:numPr>
          <w:ilvl w:val="0"/>
          <w:numId w:val="35"/>
        </w:numPr>
        <w:tabs>
          <w:tab w:val="left" w:pos="379"/>
        </w:tabs>
        <w:spacing w:after="0" w:line="240" w:lineRule="auto"/>
        <w:ind w:left="22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 xml:space="preserve">دراسة الحسن ( 2016 ) </w:t>
      </w:r>
      <w:r w:rsidRPr="00B708AF">
        <w:rPr>
          <w:rFonts w:ascii="Times New Roman" w:eastAsia="Calibri" w:hAnsi="Times New Roman" w:cs="Times New Roman"/>
          <w:b/>
          <w:bCs/>
          <w:color w:val="000000" w:themeColor="text1"/>
          <w:sz w:val="32"/>
          <w:szCs w:val="32"/>
        </w:rPr>
        <w:t xml:space="preserve">Al Hassan, </w:t>
      </w:r>
      <w:r w:rsidRPr="00B708AF">
        <w:rPr>
          <w:rFonts w:ascii="Times New Roman" w:eastAsia="Calibri" w:hAnsi="Times New Roman" w:cs="Times New Roman"/>
          <w:color w:val="000000" w:themeColor="text1"/>
          <w:sz w:val="32"/>
          <w:szCs w:val="32"/>
        </w:rPr>
        <w:t>E</w:t>
      </w:r>
      <w:r w:rsidRPr="00B708AF">
        <w:rPr>
          <w:rFonts w:ascii="Times New Roman" w:eastAsia="Calibri" w:hAnsi="Times New Roman" w:cs="Times New Roman" w:hint="cs"/>
          <w:color w:val="000000" w:themeColor="text1"/>
          <w:sz w:val="32"/>
          <w:szCs w:val="32"/>
          <w:rtl/>
        </w:rPr>
        <w:t xml:space="preserve"> .</w:t>
      </w:r>
      <w:r w:rsidRPr="00B708AF">
        <w:rPr>
          <w:rFonts w:ascii="Times New Roman" w:eastAsia="Calibri" w:hAnsi="Times New Roman" w:cs="Times New Roman"/>
          <w:color w:val="000000" w:themeColor="text1"/>
          <w:sz w:val="32"/>
          <w:szCs w:val="32"/>
          <w:rtl/>
        </w:rPr>
        <w:t xml:space="preserve"> </w:t>
      </w:r>
      <w:r w:rsidR="004F15B6" w:rsidRPr="00B708AF">
        <w:rPr>
          <w:rFonts w:ascii="Calibri" w:eastAsia="Calibri" w:hAnsi="Calibri" w:cs="Traditional Arabic" w:hint="cs"/>
          <w:color w:val="000000" w:themeColor="text1"/>
          <w:sz w:val="36"/>
          <w:szCs w:val="36"/>
          <w:u w:val="dash"/>
          <w:rtl/>
        </w:rPr>
        <w:t xml:space="preserve">و عنوانها: </w:t>
      </w:r>
      <w:r w:rsidR="006823D1" w:rsidRPr="00B708AF">
        <w:rPr>
          <w:rFonts w:ascii="Calibri" w:eastAsia="Calibri" w:hAnsi="Calibri" w:cs="Traditional Arabic" w:hint="cs"/>
          <w:color w:val="000000" w:themeColor="text1"/>
          <w:sz w:val="36"/>
          <w:szCs w:val="36"/>
          <w:u w:val="dash"/>
          <w:rtl/>
        </w:rPr>
        <w:t>أثر استخدام المختبرات الافتراضية في تنمية الإنجاز الاكاديمي</w:t>
      </w:r>
      <w:r w:rsidR="006823D1" w:rsidRPr="00B708AF">
        <w:rPr>
          <w:rFonts w:ascii="Calibri" w:eastAsia="Calibri" w:hAnsi="Calibri" w:cs="Traditional Arabic" w:hint="cs"/>
          <w:color w:val="000000" w:themeColor="text1"/>
          <w:sz w:val="36"/>
          <w:szCs w:val="36"/>
          <w:rtl/>
        </w:rPr>
        <w:t xml:space="preserve"> , و </w:t>
      </w:r>
      <w:r w:rsidRPr="00B708AF">
        <w:rPr>
          <w:rFonts w:ascii="Calibri" w:eastAsia="Calibri" w:hAnsi="Calibri" w:cs="Traditional Arabic" w:hint="cs"/>
          <w:color w:val="000000" w:themeColor="text1"/>
          <w:sz w:val="36"/>
          <w:szCs w:val="36"/>
          <w:rtl/>
        </w:rPr>
        <w:t>هدفت الدراسة الى تعرف أثر استخدام المختبرات الافتراضية في تنمية الإنجاز الاكاديمي , كما هدفت إلى تعرف أثر استخدام المختبرات الافتراضية في تنمية دافعية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 طلاب المدارس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بالسودان , </w:t>
      </w:r>
      <w:r w:rsidRPr="00B708AF">
        <w:rPr>
          <w:rFonts w:ascii="Calibri" w:eastAsia="Calibri" w:hAnsi="Calibri" w:cs="Traditional Arabic" w:hint="cs"/>
          <w:color w:val="000000" w:themeColor="text1"/>
          <w:sz w:val="36"/>
          <w:szCs w:val="36"/>
          <w:rtl/>
          <w:lang w:bidi="ar-EG"/>
        </w:rPr>
        <w:t>و استخ</w:t>
      </w:r>
      <w:r w:rsidR="008F3EF3" w:rsidRPr="00B708AF">
        <w:rPr>
          <w:rFonts w:ascii="Calibri" w:eastAsia="Calibri" w:hAnsi="Calibri" w:cs="Traditional Arabic" w:hint="cs"/>
          <w:color w:val="000000" w:themeColor="text1"/>
          <w:sz w:val="36"/>
          <w:szCs w:val="36"/>
          <w:rtl/>
          <w:lang w:bidi="ar-EG"/>
        </w:rPr>
        <w:t>دمت الدراسة المنهج شبه التجريبي</w:t>
      </w:r>
      <w:r w:rsidRPr="00B708AF">
        <w:rPr>
          <w:rFonts w:ascii="Calibri" w:eastAsia="Calibri" w:hAnsi="Calibri" w:cs="Traditional Arabic" w:hint="cs"/>
          <w:color w:val="000000" w:themeColor="text1"/>
          <w:sz w:val="36"/>
          <w:szCs w:val="36"/>
          <w:rtl/>
          <w:lang w:bidi="ar-EG"/>
        </w:rPr>
        <w:t>, و</w:t>
      </w:r>
      <w:r w:rsidR="00240F91" w:rsidRPr="00B708AF">
        <w:rPr>
          <w:rFonts w:ascii="Calibri" w:eastAsia="Calibri" w:hAnsi="Calibri" w:cs="Traditional Arabic" w:hint="cs"/>
          <w:color w:val="000000" w:themeColor="text1"/>
          <w:sz w:val="36"/>
          <w:szCs w:val="36"/>
          <w:rtl/>
          <w:lang w:bidi="ar-EG"/>
        </w:rPr>
        <w:t xml:space="preserve"> استخدمت</w:t>
      </w:r>
      <w:r w:rsidRPr="00B708AF">
        <w:rPr>
          <w:rFonts w:ascii="Calibri" w:eastAsia="Calibri" w:hAnsi="Calibri" w:cs="Traditional Arabic" w:hint="cs"/>
          <w:color w:val="000000" w:themeColor="text1"/>
          <w:sz w:val="36"/>
          <w:szCs w:val="36"/>
          <w:rtl/>
          <w:lang w:bidi="ar-EG"/>
        </w:rPr>
        <w:t xml:space="preserve"> المنهج الوصفي التحليلي , و تكونت عينة الدراسة من ( </w:t>
      </w:r>
      <w:r w:rsidRPr="00B708AF">
        <w:rPr>
          <w:rFonts w:ascii="Calibri" w:eastAsia="Calibri" w:hAnsi="Calibri" w:cs="Traditional Arabic"/>
          <w:color w:val="000000" w:themeColor="text1"/>
          <w:sz w:val="36"/>
          <w:szCs w:val="36"/>
          <w:rtl/>
          <w:lang w:bidi="ar-EG"/>
        </w:rPr>
        <w:t>54</w:t>
      </w:r>
      <w:r w:rsidRPr="00B708AF">
        <w:rPr>
          <w:rFonts w:ascii="Calibri" w:eastAsia="Calibri" w:hAnsi="Calibri" w:cs="Traditional Arabic" w:hint="cs"/>
          <w:color w:val="000000" w:themeColor="text1"/>
          <w:sz w:val="36"/>
          <w:szCs w:val="36"/>
          <w:rtl/>
          <w:lang w:bidi="ar-EG"/>
        </w:rPr>
        <w:t xml:space="preserve"> ) طالبًا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اختيارها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عشوائي</w:t>
      </w:r>
      <w:r w:rsidR="00CD7925"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 مدرسة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ثانوية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للبنين , و تم تقسيمهم إلى مجموعتين بالتساوي : مجموعة تجريبية شملت (</w:t>
      </w:r>
      <w:r w:rsidR="008A5131"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27</w:t>
      </w:r>
      <w:r w:rsidR="008A5131"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 </w:t>
      </w:r>
      <w:r w:rsidR="00253703" w:rsidRPr="00B708AF">
        <w:rPr>
          <w:rFonts w:ascii="Calibri" w:eastAsia="Calibri" w:hAnsi="Calibri" w:cs="Traditional Arabic" w:hint="cs"/>
          <w:color w:val="000000" w:themeColor="text1"/>
          <w:sz w:val="36"/>
          <w:szCs w:val="36"/>
          <w:rtl/>
          <w:lang w:bidi="ar-EG"/>
        </w:rPr>
        <w:t>و ال</w:t>
      </w:r>
      <w:r w:rsidR="00435067" w:rsidRPr="00B708AF">
        <w:rPr>
          <w:rFonts w:ascii="Calibri" w:eastAsia="Calibri" w:hAnsi="Calibri" w:cs="Traditional Arabic" w:hint="cs"/>
          <w:color w:val="000000" w:themeColor="text1"/>
          <w:sz w:val="36"/>
          <w:szCs w:val="36"/>
          <w:rtl/>
          <w:lang w:bidi="ar-EG"/>
        </w:rPr>
        <w:t>أ</w:t>
      </w:r>
      <w:r w:rsidR="00253703" w:rsidRPr="00B708AF">
        <w:rPr>
          <w:rFonts w:ascii="Calibri" w:eastAsia="Calibri" w:hAnsi="Calibri" w:cs="Traditional Arabic" w:hint="cs"/>
          <w:color w:val="000000" w:themeColor="text1"/>
          <w:sz w:val="36"/>
          <w:szCs w:val="36"/>
          <w:rtl/>
          <w:lang w:bidi="ar-EG"/>
        </w:rPr>
        <w:t>خرى</w:t>
      </w:r>
      <w:r w:rsidRPr="00B708AF">
        <w:rPr>
          <w:rFonts w:ascii="Calibri" w:eastAsia="Calibri" w:hAnsi="Calibri" w:cs="Traditional Arabic" w:hint="cs"/>
          <w:color w:val="000000" w:themeColor="text1"/>
          <w:sz w:val="36"/>
          <w:szCs w:val="36"/>
          <w:rtl/>
          <w:lang w:bidi="ar-EG"/>
        </w:rPr>
        <w:t xml:space="preserve"> مجموعة ضابطة شملت (</w:t>
      </w:r>
      <w:r w:rsidR="008A5131"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27</w:t>
      </w:r>
      <w:r w:rsidR="008A5131"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 و تمثلت أدوات الدراسة في</w:t>
      </w:r>
      <w:r w:rsidR="00253703"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اختبار </w:t>
      </w:r>
      <w:r w:rsidRPr="00B708AF">
        <w:rPr>
          <w:rFonts w:ascii="Calibri" w:eastAsia="Calibri" w:hAnsi="Calibri" w:cs="Traditional Arabic" w:hint="cs"/>
          <w:color w:val="000000" w:themeColor="text1"/>
          <w:sz w:val="36"/>
          <w:szCs w:val="36"/>
          <w:rtl/>
        </w:rPr>
        <w:t xml:space="preserve">الإنجاز الاكاديمي , و </w:t>
      </w:r>
      <w:r w:rsidRPr="00B708AF">
        <w:rPr>
          <w:rFonts w:ascii="Calibri" w:eastAsia="Calibri" w:hAnsi="Calibri" w:cs="Traditional Arabic" w:hint="cs"/>
          <w:color w:val="000000" w:themeColor="text1"/>
          <w:sz w:val="36"/>
          <w:szCs w:val="36"/>
          <w:rtl/>
          <w:lang w:bidi="ar-EG"/>
        </w:rPr>
        <w:t xml:space="preserve">اختبار </w:t>
      </w:r>
      <w:r w:rsidRPr="00B708AF">
        <w:rPr>
          <w:rFonts w:ascii="Calibri" w:eastAsia="Calibri" w:hAnsi="Calibri" w:cs="Traditional Arabic" w:hint="cs"/>
          <w:color w:val="000000" w:themeColor="text1"/>
          <w:sz w:val="36"/>
          <w:szCs w:val="36"/>
          <w:rtl/>
        </w:rPr>
        <w:t>دافعية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التعلم من ( إعداد الباحث ) , و تم حساب الصدق و</w:t>
      </w:r>
      <w:r w:rsidR="00AF231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الثبات لهم , </w:t>
      </w:r>
      <w:r w:rsidRPr="00B708AF">
        <w:rPr>
          <w:rFonts w:ascii="Calibri" w:eastAsia="Calibri" w:hAnsi="Calibri" w:cs="Traditional Arabic" w:hint="cs"/>
          <w:color w:val="000000" w:themeColor="text1"/>
          <w:sz w:val="36"/>
          <w:szCs w:val="36"/>
          <w:rtl/>
          <w:lang w:bidi="ar-EG"/>
        </w:rPr>
        <w:t xml:space="preserve">و توصلت نتائج الدراسة إلى فاعلية المعامل الافتراضية </w:t>
      </w:r>
      <w:r w:rsidRPr="00B708AF">
        <w:rPr>
          <w:rFonts w:ascii="Calibri" w:eastAsia="Calibri" w:hAnsi="Calibri" w:cs="Traditional Arabic" w:hint="cs"/>
          <w:color w:val="000000" w:themeColor="text1"/>
          <w:sz w:val="36"/>
          <w:szCs w:val="36"/>
          <w:rtl/>
        </w:rPr>
        <w:t>في تنمية الإنجاز الاكاديمي , و</w:t>
      </w:r>
      <w:r w:rsidR="00A5116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توصلت </w:t>
      </w:r>
      <w:r w:rsidR="00253703" w:rsidRPr="00B708AF">
        <w:rPr>
          <w:rFonts w:ascii="Calibri" w:eastAsia="Calibri" w:hAnsi="Calibri" w:cs="Traditional Arabic" w:hint="cs"/>
          <w:color w:val="000000" w:themeColor="text1"/>
          <w:sz w:val="36"/>
          <w:szCs w:val="36"/>
          <w:rtl/>
        </w:rPr>
        <w:t xml:space="preserve">نتائج البحث أيضًا </w:t>
      </w:r>
      <w:r w:rsidRPr="00B708AF">
        <w:rPr>
          <w:rFonts w:ascii="Calibri" w:eastAsia="Calibri" w:hAnsi="Calibri" w:cs="Traditional Arabic" w:hint="cs"/>
          <w:color w:val="000000" w:themeColor="text1"/>
          <w:sz w:val="36"/>
          <w:szCs w:val="36"/>
          <w:rtl/>
        </w:rPr>
        <w:t xml:space="preserve">إلى </w:t>
      </w:r>
      <w:r w:rsidRPr="00B708AF">
        <w:rPr>
          <w:rFonts w:ascii="Calibri" w:eastAsia="Calibri" w:hAnsi="Calibri" w:cs="Traditional Arabic" w:hint="cs"/>
          <w:color w:val="000000" w:themeColor="text1"/>
          <w:sz w:val="36"/>
          <w:szCs w:val="36"/>
          <w:rtl/>
          <w:lang w:bidi="ar-EG"/>
        </w:rPr>
        <w:t xml:space="preserve">فاعلية المعامل الافتراضية </w:t>
      </w:r>
      <w:r w:rsidRPr="00B708AF">
        <w:rPr>
          <w:rFonts w:ascii="Calibri" w:eastAsia="Calibri" w:hAnsi="Calibri" w:cs="Traditional Arabic" w:hint="cs"/>
          <w:color w:val="000000" w:themeColor="text1"/>
          <w:sz w:val="36"/>
          <w:szCs w:val="36"/>
          <w:rtl/>
        </w:rPr>
        <w:t>في دافعية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 طلاب المدارس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w:t>
      </w:r>
      <w:r w:rsidR="005069C3" w:rsidRPr="00B708AF">
        <w:rPr>
          <w:rFonts w:ascii="Calibri" w:eastAsia="Calibri" w:hAnsi="Calibri" w:cs="Traditional Arabic" w:hint="cs"/>
          <w:color w:val="000000" w:themeColor="text1"/>
          <w:sz w:val="36"/>
          <w:szCs w:val="36"/>
          <w:rtl/>
        </w:rPr>
        <w:t xml:space="preserve">جمهورية </w:t>
      </w:r>
      <w:r w:rsidRPr="00B708AF">
        <w:rPr>
          <w:rFonts w:ascii="Calibri" w:eastAsia="Calibri" w:hAnsi="Calibri" w:cs="Traditional Arabic" w:hint="cs"/>
          <w:color w:val="000000" w:themeColor="text1"/>
          <w:sz w:val="36"/>
          <w:szCs w:val="36"/>
          <w:rtl/>
        </w:rPr>
        <w:t>السودان .</w:t>
      </w:r>
    </w:p>
    <w:p w:rsidR="008D2D8A" w:rsidRPr="00B708AF" w:rsidRDefault="008D2D8A" w:rsidP="006C2D68">
      <w:pPr>
        <w:numPr>
          <w:ilvl w:val="0"/>
          <w:numId w:val="35"/>
        </w:numPr>
        <w:tabs>
          <w:tab w:val="left" w:pos="379"/>
        </w:tabs>
        <w:spacing w:after="0" w:line="240" w:lineRule="auto"/>
        <w:ind w:left="22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بحث</w:t>
      </w:r>
      <w:r w:rsidRPr="00B708AF">
        <w:rPr>
          <w:rFonts w:ascii="Calibri" w:eastAsia="Calibri" w:hAnsi="Calibri" w:cs="Arial" w:hint="cs"/>
          <w:b/>
          <w:bCs/>
          <w:color w:val="000000" w:themeColor="text1"/>
          <w:rtl/>
        </w:rPr>
        <w:t xml:space="preserve"> </w:t>
      </w:r>
      <w:r w:rsidRPr="00B708AF">
        <w:rPr>
          <w:rFonts w:ascii="Calibri" w:eastAsia="Calibri" w:hAnsi="Calibri" w:cs="Traditional Arabic" w:hint="cs"/>
          <w:b/>
          <w:bCs/>
          <w:color w:val="000000" w:themeColor="text1"/>
          <w:sz w:val="36"/>
          <w:szCs w:val="36"/>
          <w:rtl/>
        </w:rPr>
        <w:t>اورال ( 2016</w:t>
      </w:r>
      <w:r w:rsidRPr="00B708AF">
        <w:rPr>
          <w:rFonts w:ascii="Calibri" w:eastAsia="Calibri" w:hAnsi="Calibri" w:cs="Traditional Arabic" w:hint="cs"/>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rPr>
        <w:t xml:space="preserve">) </w:t>
      </w:r>
      <w:r w:rsidRPr="00B708AF">
        <w:rPr>
          <w:rFonts w:ascii="Times New Roman" w:eastAsia="Calibri" w:hAnsi="Times New Roman" w:cs="Times New Roman"/>
          <w:b/>
          <w:bCs/>
          <w:color w:val="000000" w:themeColor="text1"/>
          <w:sz w:val="32"/>
          <w:szCs w:val="32"/>
        </w:rPr>
        <w:t>Ural , E</w:t>
      </w:r>
      <w:r w:rsidRPr="00B708AF">
        <w:rPr>
          <w:rFonts w:ascii="Calibri" w:eastAsia="Calibri" w:hAnsi="Calibri" w:cs="Traditional Arabic" w:hint="cs"/>
          <w:color w:val="000000" w:themeColor="text1"/>
          <w:sz w:val="36"/>
          <w:szCs w:val="36"/>
          <w:rtl/>
        </w:rPr>
        <w:t xml:space="preserve"> </w:t>
      </w:r>
      <w:r w:rsidR="008F3EF3" w:rsidRPr="00B708AF">
        <w:rPr>
          <w:rFonts w:ascii="Calibri" w:eastAsia="Calibri" w:hAnsi="Calibri" w:cs="Traditional Arabic" w:hint="cs"/>
          <w:color w:val="000000" w:themeColor="text1"/>
          <w:sz w:val="36"/>
          <w:szCs w:val="36"/>
          <w:u w:val="dash"/>
          <w:rtl/>
        </w:rPr>
        <w:t>وعنوانها</w:t>
      </w:r>
      <w:r w:rsidR="008F3EF3" w:rsidRPr="00B708AF">
        <w:rPr>
          <w:rFonts w:ascii="Calibri" w:eastAsia="Calibri" w:hAnsi="Calibri" w:cs="Traditional Arabic" w:hint="cs"/>
          <w:color w:val="000000" w:themeColor="text1"/>
          <w:sz w:val="36"/>
          <w:szCs w:val="36"/>
          <w:rtl/>
        </w:rPr>
        <w:t xml:space="preserve"> </w:t>
      </w:r>
      <w:r w:rsidR="008F3EF3" w:rsidRPr="00B708AF">
        <w:rPr>
          <w:rFonts w:ascii="Calibri" w:eastAsia="Calibri" w:hAnsi="Calibri" w:cs="Traditional Arabic" w:hint="cs"/>
          <w:color w:val="000000" w:themeColor="text1"/>
          <w:sz w:val="36"/>
          <w:szCs w:val="36"/>
          <w:u w:val="dash"/>
          <w:rtl/>
        </w:rPr>
        <w:t xml:space="preserve">" تأثير استخدام </w:t>
      </w:r>
      <w:r w:rsidR="008F3EF3" w:rsidRPr="00B708AF">
        <w:rPr>
          <w:rFonts w:ascii="Calibri" w:eastAsia="Calibri" w:hAnsi="Calibri" w:cs="Traditional Arabic" w:hint="cs"/>
          <w:color w:val="000000" w:themeColor="text1"/>
          <w:sz w:val="36"/>
          <w:szCs w:val="36"/>
          <w:u w:val="dash"/>
          <w:rtl/>
          <w:lang w:bidi="ar-EG"/>
        </w:rPr>
        <w:t>المعامل الافتراضية في تعليم العلوم وتنمية دافعية الانجاز في مادة الكيمياء لدى طلاب المرحلة الثانوية ,</w:t>
      </w:r>
      <w:r w:rsidR="008F3EF3" w:rsidRPr="00B708AF">
        <w:rPr>
          <w:rFonts w:ascii="Calibri" w:eastAsia="Calibri" w:hAnsi="Calibri" w:cs="Traditional Arabic" w:hint="cs"/>
          <w:color w:val="000000" w:themeColor="text1"/>
          <w:sz w:val="36"/>
          <w:szCs w:val="36"/>
          <w:rtl/>
          <w:lang w:bidi="ar-EG"/>
        </w:rPr>
        <w:t xml:space="preserve"> و </w:t>
      </w:r>
      <w:r w:rsidRPr="00B708AF">
        <w:rPr>
          <w:rFonts w:ascii="Calibri" w:eastAsia="Calibri" w:hAnsi="Calibri" w:cs="Traditional Arabic" w:hint="cs"/>
          <w:color w:val="000000" w:themeColor="text1"/>
          <w:sz w:val="36"/>
          <w:szCs w:val="36"/>
          <w:rtl/>
          <w:lang w:bidi="ar-EG"/>
        </w:rPr>
        <w:t xml:space="preserve">هدف البحث إلى </w:t>
      </w:r>
      <w:r w:rsidRPr="00B708AF">
        <w:rPr>
          <w:rFonts w:ascii="Calibri" w:eastAsia="Calibri" w:hAnsi="Calibri" w:cs="Traditional Arabic" w:hint="cs"/>
          <w:color w:val="000000" w:themeColor="text1"/>
          <w:sz w:val="36"/>
          <w:szCs w:val="36"/>
          <w:rtl/>
        </w:rPr>
        <w:t xml:space="preserve">تعرف تأثير استخدام </w:t>
      </w:r>
      <w:r w:rsidRPr="00B708AF">
        <w:rPr>
          <w:rFonts w:ascii="Calibri" w:eastAsia="Calibri" w:hAnsi="Calibri" w:cs="Traditional Arabic" w:hint="cs"/>
          <w:color w:val="000000" w:themeColor="text1"/>
          <w:sz w:val="36"/>
          <w:szCs w:val="36"/>
          <w:rtl/>
          <w:lang w:bidi="ar-EG"/>
        </w:rPr>
        <w:t>المعامل ا</w:t>
      </w:r>
      <w:r w:rsidR="008B7970" w:rsidRPr="00B708AF">
        <w:rPr>
          <w:rFonts w:ascii="Calibri" w:eastAsia="Calibri" w:hAnsi="Calibri" w:cs="Traditional Arabic" w:hint="cs"/>
          <w:color w:val="000000" w:themeColor="text1"/>
          <w:sz w:val="36"/>
          <w:szCs w:val="36"/>
          <w:rtl/>
          <w:lang w:bidi="ar-EG"/>
        </w:rPr>
        <w:t xml:space="preserve">لافتراضية في تعليم العلوم لدى </w:t>
      </w:r>
      <w:r w:rsidRPr="00B708AF">
        <w:rPr>
          <w:rFonts w:ascii="Calibri" w:eastAsia="Calibri" w:hAnsi="Calibri" w:cs="Traditional Arabic" w:hint="cs"/>
          <w:color w:val="000000" w:themeColor="text1"/>
          <w:sz w:val="36"/>
          <w:szCs w:val="36"/>
          <w:rtl/>
          <w:lang w:bidi="ar-EG"/>
        </w:rPr>
        <w:t>طلاب</w:t>
      </w:r>
      <w:r w:rsidR="008B7970" w:rsidRPr="00B708AF">
        <w:rPr>
          <w:rFonts w:ascii="Calibri" w:eastAsia="Calibri" w:hAnsi="Calibri" w:cs="Traditional Arabic" w:hint="cs"/>
          <w:color w:val="000000" w:themeColor="text1"/>
          <w:sz w:val="36"/>
          <w:szCs w:val="36"/>
          <w:rtl/>
          <w:lang w:bidi="ar-EG"/>
        </w:rPr>
        <w:t xml:space="preserve"> المرحلة الثانوية </w:t>
      </w:r>
      <w:r w:rsidR="0080325E"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 xml:space="preserve"> و </w:t>
      </w:r>
      <w:r w:rsidRPr="00B708AF">
        <w:rPr>
          <w:rFonts w:ascii="Calibri" w:eastAsia="Calibri" w:hAnsi="Calibri" w:cs="Traditional Arabic" w:hint="cs"/>
          <w:color w:val="000000" w:themeColor="text1"/>
          <w:sz w:val="36"/>
          <w:szCs w:val="36"/>
          <w:rtl/>
        </w:rPr>
        <w:t xml:space="preserve">تعرف تأثير استخدام </w:t>
      </w:r>
      <w:r w:rsidRPr="00B708AF">
        <w:rPr>
          <w:rFonts w:ascii="Calibri" w:eastAsia="Calibri" w:hAnsi="Calibri" w:cs="Traditional Arabic" w:hint="cs"/>
          <w:color w:val="000000" w:themeColor="text1"/>
          <w:sz w:val="36"/>
          <w:szCs w:val="36"/>
          <w:rtl/>
          <w:lang w:bidi="ar-EG"/>
        </w:rPr>
        <w:t xml:space="preserve">المعامل الافتراضية في تنمية دافعية الانجاز في مادة الكيمياء </w:t>
      </w:r>
      <w:r w:rsidR="008B7970" w:rsidRPr="00B708AF">
        <w:rPr>
          <w:rFonts w:ascii="Calibri" w:eastAsia="Calibri" w:hAnsi="Calibri" w:cs="Traditional Arabic" w:hint="cs"/>
          <w:color w:val="000000" w:themeColor="text1"/>
          <w:sz w:val="36"/>
          <w:szCs w:val="36"/>
          <w:rtl/>
          <w:lang w:bidi="ar-EG"/>
        </w:rPr>
        <w:t>لدى طلاب المرحلة الثانوية</w:t>
      </w:r>
      <w:r w:rsidR="008B7970"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و استخدم البحث المنهج الوصفي , و شاركوا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البحث عينة مكونة من ( </w:t>
      </w:r>
      <w:r w:rsidRPr="00B708AF">
        <w:rPr>
          <w:rFonts w:ascii="Calibri" w:eastAsia="Calibri" w:hAnsi="Calibri" w:cs="Traditional Arabic"/>
          <w:color w:val="000000" w:themeColor="text1"/>
          <w:sz w:val="36"/>
          <w:szCs w:val="36"/>
          <w:rtl/>
        </w:rPr>
        <w:t>37</w:t>
      </w:r>
      <w:r w:rsidRPr="00B708AF">
        <w:rPr>
          <w:rFonts w:ascii="Calibri" w:eastAsia="Calibri" w:hAnsi="Calibri" w:cs="Traditional Arabic" w:hint="cs"/>
          <w:color w:val="000000" w:themeColor="text1"/>
          <w:sz w:val="36"/>
          <w:szCs w:val="36"/>
          <w:rtl/>
        </w:rPr>
        <w:t xml:space="preserve"> ) طالب من السنة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الثالثة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علوم مطبقا عليهم مقياس دافعية الإنجاز </w:t>
      </w:r>
      <w:r w:rsidRPr="00B708AF">
        <w:rPr>
          <w:rFonts w:ascii="Calibri" w:eastAsia="Calibri" w:hAnsi="Calibri" w:cs="Traditional Arabic" w:hint="cs"/>
          <w:color w:val="000000" w:themeColor="text1"/>
          <w:sz w:val="36"/>
          <w:szCs w:val="36"/>
          <w:rtl/>
          <w:lang w:bidi="ar-EG"/>
        </w:rPr>
        <w:t xml:space="preserve">في مادة الكيمياء لدى الطلاب </w:t>
      </w:r>
      <w:r w:rsidR="00B10B63" w:rsidRPr="00B708AF">
        <w:rPr>
          <w:rFonts w:ascii="Calibri" w:eastAsia="Calibri" w:hAnsi="Calibri" w:cs="Traditional Arabic" w:hint="cs"/>
          <w:color w:val="000000" w:themeColor="text1"/>
          <w:sz w:val="36"/>
          <w:szCs w:val="36"/>
          <w:rtl/>
        </w:rPr>
        <w:t xml:space="preserve">من ( إعداد الباحث )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توصلت أهم نتائج البحث إلى فاعلية تأثير استخدام </w:t>
      </w:r>
      <w:r w:rsidRPr="00B708AF">
        <w:rPr>
          <w:rFonts w:ascii="Calibri" w:eastAsia="Calibri" w:hAnsi="Calibri" w:cs="Traditional Arabic" w:hint="cs"/>
          <w:color w:val="000000" w:themeColor="text1"/>
          <w:sz w:val="36"/>
          <w:szCs w:val="36"/>
          <w:rtl/>
          <w:lang w:bidi="ar-EG"/>
        </w:rPr>
        <w:t xml:space="preserve">المعامل الافتراضية </w:t>
      </w:r>
      <w:r w:rsidRPr="00B708AF">
        <w:rPr>
          <w:rFonts w:ascii="Calibri" w:eastAsia="Calibri" w:hAnsi="Calibri" w:cs="Traditional Arabic" w:hint="cs"/>
          <w:color w:val="000000" w:themeColor="text1"/>
          <w:sz w:val="36"/>
          <w:szCs w:val="36"/>
          <w:rtl/>
          <w:lang w:bidi="ar-EG"/>
        </w:rPr>
        <w:lastRenderedPageBreak/>
        <w:t>في تعليم العلوم لدى الطلاب بشكل إيجابي , كما توصلت إلى</w:t>
      </w:r>
      <w:r w:rsidRPr="00B708AF">
        <w:rPr>
          <w:rFonts w:ascii="Calibri" w:eastAsia="Calibri" w:hAnsi="Calibri" w:cs="Traditional Arabic" w:hint="cs"/>
          <w:color w:val="000000" w:themeColor="text1"/>
          <w:sz w:val="36"/>
          <w:szCs w:val="36"/>
          <w:rtl/>
        </w:rPr>
        <w:t xml:space="preserve"> فاعلية تأثير استخدام </w:t>
      </w:r>
      <w:r w:rsidRPr="00B708AF">
        <w:rPr>
          <w:rFonts w:ascii="Calibri" w:eastAsia="Calibri" w:hAnsi="Calibri" w:cs="Traditional Arabic" w:hint="cs"/>
          <w:color w:val="000000" w:themeColor="text1"/>
          <w:sz w:val="36"/>
          <w:szCs w:val="36"/>
          <w:rtl/>
          <w:lang w:bidi="ar-EG"/>
        </w:rPr>
        <w:t>المعامل الافتراضية في تنمية دافعية</w:t>
      </w:r>
      <w:r w:rsidR="006B6126" w:rsidRPr="00B708AF">
        <w:rPr>
          <w:rFonts w:ascii="Calibri" w:eastAsia="Calibri" w:hAnsi="Calibri" w:cs="Traditional Arabic" w:hint="cs"/>
          <w:color w:val="000000" w:themeColor="text1"/>
          <w:sz w:val="36"/>
          <w:szCs w:val="36"/>
          <w:rtl/>
          <w:lang w:bidi="ar-EG"/>
        </w:rPr>
        <w:t xml:space="preserve"> الانجاز في مادة الكيمياء لدى </w:t>
      </w:r>
      <w:r w:rsidRPr="00B708AF">
        <w:rPr>
          <w:rFonts w:ascii="Calibri" w:eastAsia="Calibri" w:hAnsi="Calibri" w:cs="Traditional Arabic" w:hint="cs"/>
          <w:color w:val="000000" w:themeColor="text1"/>
          <w:sz w:val="36"/>
          <w:szCs w:val="36"/>
          <w:rtl/>
          <w:lang w:bidi="ar-EG"/>
        </w:rPr>
        <w:t xml:space="preserve">طلاب </w:t>
      </w:r>
      <w:r w:rsidR="006B6126" w:rsidRPr="00B708AF">
        <w:rPr>
          <w:rFonts w:ascii="Calibri" w:eastAsia="Calibri" w:hAnsi="Calibri" w:cs="Traditional Arabic" w:hint="cs"/>
          <w:color w:val="000000" w:themeColor="text1"/>
          <w:sz w:val="36"/>
          <w:szCs w:val="36"/>
          <w:rtl/>
          <w:lang w:bidi="ar-EG"/>
        </w:rPr>
        <w:t xml:space="preserve">المرحلة الثانوية </w:t>
      </w:r>
      <w:r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hint="cs"/>
          <w:b/>
          <w:bCs/>
          <w:color w:val="000000" w:themeColor="text1"/>
          <w:sz w:val="36"/>
          <w:szCs w:val="36"/>
          <w:rtl/>
        </w:rPr>
        <w:t xml:space="preserve"> </w:t>
      </w:r>
    </w:p>
    <w:p w:rsidR="008D2D8A" w:rsidRPr="00B708AF" w:rsidRDefault="008D2D8A" w:rsidP="006C2D68">
      <w:pPr>
        <w:numPr>
          <w:ilvl w:val="0"/>
          <w:numId w:val="35"/>
        </w:numPr>
        <w:tabs>
          <w:tab w:val="left" w:pos="379"/>
        </w:tabs>
        <w:spacing w:after="0" w:line="240" w:lineRule="auto"/>
        <w:ind w:left="22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دراسة</w:t>
      </w:r>
      <w:r w:rsidRPr="00B708AF">
        <w:rPr>
          <w:rFonts w:ascii="Calibri" w:eastAsia="Calibri" w:hAnsi="Calibri" w:cs="Traditional Arabic"/>
          <w:b/>
          <w:bCs/>
          <w:color w:val="000000" w:themeColor="text1"/>
          <w:sz w:val="36"/>
          <w:szCs w:val="36"/>
          <w:rtl/>
        </w:rPr>
        <w:t xml:space="preserve"> دعاء بنت أحمد حسن</w:t>
      </w:r>
      <w:r w:rsidRPr="00B708AF">
        <w:rPr>
          <w:rFonts w:ascii="Calibri" w:eastAsia="Calibri" w:hAnsi="Calibri" w:cs="Traditional Arabic" w:hint="cs"/>
          <w:b/>
          <w:bCs/>
          <w:color w:val="000000" w:themeColor="text1"/>
          <w:sz w:val="36"/>
          <w:szCs w:val="36"/>
          <w:rtl/>
        </w:rPr>
        <w:t xml:space="preserve"> الحازمي</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b/>
          <w:bCs/>
          <w:color w:val="000000" w:themeColor="text1"/>
          <w:sz w:val="36"/>
          <w:szCs w:val="36"/>
          <w:rtl/>
        </w:rPr>
        <w:t>143</w:t>
      </w:r>
      <w:r w:rsidRPr="00B708AF">
        <w:rPr>
          <w:rFonts w:ascii="Calibri" w:eastAsia="Calibri" w:hAnsi="Calibri" w:cs="Traditional Arabic" w:hint="cs"/>
          <w:b/>
          <w:bCs/>
          <w:color w:val="000000" w:themeColor="text1"/>
          <w:sz w:val="36"/>
          <w:szCs w:val="36"/>
          <w:rtl/>
        </w:rPr>
        <w:t xml:space="preserve">7 هـ </w:t>
      </w:r>
      <w:r w:rsidRPr="00B708AF">
        <w:rPr>
          <w:rFonts w:ascii="Calibri" w:eastAsia="Calibri" w:hAnsi="Calibri" w:cs="Traditional Arabic"/>
          <w:b/>
          <w:bCs/>
          <w:color w:val="000000" w:themeColor="text1"/>
          <w:sz w:val="36"/>
          <w:szCs w:val="36"/>
          <w:rtl/>
        </w:rPr>
        <w:t>)</w:t>
      </w:r>
      <w:r w:rsidRPr="00B708AF">
        <w:rPr>
          <w:rFonts w:ascii="Calibri" w:eastAsia="Calibri" w:hAnsi="Calibri" w:cs="Traditional Arabic" w:hint="cs"/>
          <w:color w:val="000000" w:themeColor="text1"/>
          <w:sz w:val="36"/>
          <w:szCs w:val="36"/>
          <w:rtl/>
        </w:rPr>
        <w:t xml:space="preserve"> . </w:t>
      </w:r>
      <w:r w:rsidR="004F15B6" w:rsidRPr="00B708AF">
        <w:rPr>
          <w:rFonts w:ascii="Calibri" w:eastAsia="Calibri" w:hAnsi="Calibri" w:cs="Traditional Arabic" w:hint="cs"/>
          <w:color w:val="000000" w:themeColor="text1"/>
          <w:sz w:val="36"/>
          <w:szCs w:val="36"/>
          <w:u w:val="dash"/>
          <w:rtl/>
        </w:rPr>
        <w:t xml:space="preserve">و عنوانها: </w:t>
      </w:r>
      <w:r w:rsidR="006C5865" w:rsidRPr="00B708AF">
        <w:rPr>
          <w:rFonts w:ascii="Calibri" w:eastAsia="Calibri" w:hAnsi="Calibri" w:cs="Traditional Arabic"/>
          <w:color w:val="000000" w:themeColor="text1"/>
          <w:sz w:val="36"/>
          <w:szCs w:val="36"/>
          <w:u w:val="dash"/>
          <w:rtl/>
        </w:rPr>
        <w:t xml:space="preserve">. </w:t>
      </w:r>
      <w:r w:rsidR="006C5865" w:rsidRPr="00B708AF">
        <w:rPr>
          <w:rFonts w:ascii="Calibri" w:eastAsia="Calibri" w:hAnsi="Calibri" w:cs="Traditional Arabic" w:hint="cs"/>
          <w:color w:val="000000" w:themeColor="text1"/>
          <w:sz w:val="36"/>
          <w:szCs w:val="36"/>
          <w:u w:val="dash"/>
          <w:rtl/>
        </w:rPr>
        <w:t>فاعلية</w:t>
      </w:r>
      <w:r w:rsidR="006C5865" w:rsidRPr="00B708AF">
        <w:rPr>
          <w:rFonts w:ascii="Calibri" w:eastAsia="Calibri" w:hAnsi="Calibri" w:cs="Traditional Arabic"/>
          <w:color w:val="000000" w:themeColor="text1"/>
          <w:sz w:val="36"/>
          <w:szCs w:val="36"/>
          <w:u w:val="dash"/>
          <w:rtl/>
        </w:rPr>
        <w:t xml:space="preserve"> </w:t>
      </w:r>
      <w:r w:rsidR="006C5865" w:rsidRPr="00B708AF">
        <w:rPr>
          <w:rFonts w:ascii="Calibri" w:eastAsia="Calibri" w:hAnsi="Calibri" w:cs="Traditional Arabic" w:hint="cs"/>
          <w:color w:val="000000" w:themeColor="text1"/>
          <w:sz w:val="36"/>
          <w:szCs w:val="36"/>
          <w:u w:val="dash"/>
          <w:rtl/>
        </w:rPr>
        <w:t>استخدام</w:t>
      </w:r>
      <w:r w:rsidR="006C5865" w:rsidRPr="00B708AF">
        <w:rPr>
          <w:rFonts w:ascii="Calibri" w:eastAsia="Calibri" w:hAnsi="Calibri" w:cs="Traditional Arabic"/>
          <w:color w:val="000000" w:themeColor="text1"/>
          <w:sz w:val="36"/>
          <w:szCs w:val="36"/>
          <w:u w:val="dash"/>
          <w:rtl/>
        </w:rPr>
        <w:t xml:space="preserve"> </w:t>
      </w:r>
      <w:r w:rsidR="006C5865" w:rsidRPr="00B708AF">
        <w:rPr>
          <w:rFonts w:ascii="Calibri" w:eastAsia="Calibri" w:hAnsi="Calibri" w:cs="Traditional Arabic" w:hint="cs"/>
          <w:color w:val="000000" w:themeColor="text1"/>
          <w:sz w:val="36"/>
          <w:szCs w:val="36"/>
          <w:u w:val="dash"/>
          <w:rtl/>
        </w:rPr>
        <w:t>المعمل</w:t>
      </w:r>
      <w:r w:rsidR="006C5865" w:rsidRPr="00B708AF">
        <w:rPr>
          <w:rFonts w:ascii="Calibri" w:eastAsia="Calibri" w:hAnsi="Calibri" w:cs="Traditional Arabic"/>
          <w:color w:val="000000" w:themeColor="text1"/>
          <w:sz w:val="36"/>
          <w:szCs w:val="36"/>
          <w:u w:val="dash"/>
          <w:rtl/>
        </w:rPr>
        <w:t xml:space="preserve"> </w:t>
      </w:r>
      <w:r w:rsidR="006C5865" w:rsidRPr="00B708AF">
        <w:rPr>
          <w:rFonts w:ascii="Calibri" w:eastAsia="Calibri" w:hAnsi="Calibri" w:cs="Traditional Arabic" w:hint="cs"/>
          <w:color w:val="000000" w:themeColor="text1"/>
          <w:sz w:val="36"/>
          <w:szCs w:val="36"/>
          <w:u w:val="dash"/>
          <w:rtl/>
        </w:rPr>
        <w:t>الافتراضي</w:t>
      </w:r>
      <w:r w:rsidR="006C5865" w:rsidRPr="00B708AF">
        <w:rPr>
          <w:rFonts w:ascii="Calibri" w:eastAsia="Calibri" w:hAnsi="Calibri" w:cs="Traditional Arabic"/>
          <w:color w:val="000000" w:themeColor="text1"/>
          <w:sz w:val="36"/>
          <w:szCs w:val="36"/>
          <w:u w:val="dash"/>
          <w:rtl/>
        </w:rPr>
        <w:t xml:space="preserve"> </w:t>
      </w:r>
      <w:r w:rsidR="006C5865" w:rsidRPr="00B708AF">
        <w:rPr>
          <w:rFonts w:ascii="Calibri" w:eastAsia="Calibri" w:hAnsi="Calibri" w:cs="Traditional Arabic" w:hint="cs"/>
          <w:color w:val="000000" w:themeColor="text1"/>
          <w:sz w:val="36"/>
          <w:szCs w:val="36"/>
          <w:u w:val="dash"/>
          <w:rtl/>
        </w:rPr>
        <w:t>في</w:t>
      </w:r>
      <w:r w:rsidR="006C5865" w:rsidRPr="00B708AF">
        <w:rPr>
          <w:rFonts w:ascii="Calibri" w:eastAsia="Calibri" w:hAnsi="Calibri" w:cs="Traditional Arabic"/>
          <w:color w:val="000000" w:themeColor="text1"/>
          <w:sz w:val="36"/>
          <w:szCs w:val="36"/>
          <w:u w:val="dash"/>
          <w:rtl/>
        </w:rPr>
        <w:t xml:space="preserve"> </w:t>
      </w:r>
      <w:r w:rsidR="006C5865" w:rsidRPr="00B708AF">
        <w:rPr>
          <w:rFonts w:ascii="Calibri" w:eastAsia="Calibri" w:hAnsi="Calibri" w:cs="Traditional Arabic" w:hint="cs"/>
          <w:color w:val="000000" w:themeColor="text1"/>
          <w:sz w:val="36"/>
          <w:szCs w:val="36"/>
          <w:u w:val="dash"/>
          <w:rtl/>
        </w:rPr>
        <w:t>تدريس</w:t>
      </w:r>
      <w:r w:rsidR="006C5865" w:rsidRPr="00B708AF">
        <w:rPr>
          <w:rFonts w:ascii="Calibri" w:eastAsia="Calibri" w:hAnsi="Calibri" w:cs="Traditional Arabic"/>
          <w:color w:val="000000" w:themeColor="text1"/>
          <w:sz w:val="36"/>
          <w:szCs w:val="36"/>
          <w:u w:val="dash"/>
          <w:rtl/>
        </w:rPr>
        <w:t xml:space="preserve"> </w:t>
      </w:r>
      <w:r w:rsidR="006C5865" w:rsidRPr="00B708AF">
        <w:rPr>
          <w:rFonts w:ascii="Calibri" w:eastAsia="Calibri" w:hAnsi="Calibri" w:cs="Traditional Arabic" w:hint="cs"/>
          <w:color w:val="000000" w:themeColor="text1"/>
          <w:sz w:val="36"/>
          <w:szCs w:val="36"/>
          <w:u w:val="dash"/>
          <w:rtl/>
        </w:rPr>
        <w:t>وحدة</w:t>
      </w:r>
      <w:r w:rsidR="006C5865" w:rsidRPr="00B708AF">
        <w:rPr>
          <w:rFonts w:ascii="Calibri" w:eastAsia="Calibri" w:hAnsi="Calibri" w:cs="Traditional Arabic"/>
          <w:color w:val="000000" w:themeColor="text1"/>
          <w:sz w:val="36"/>
          <w:szCs w:val="36"/>
          <w:u w:val="dash"/>
          <w:rtl/>
        </w:rPr>
        <w:t xml:space="preserve"> </w:t>
      </w:r>
      <w:r w:rsidR="006C5865" w:rsidRPr="00B708AF">
        <w:rPr>
          <w:rFonts w:ascii="Calibri" w:eastAsia="Calibri" w:hAnsi="Calibri" w:cs="Traditional Arabic" w:hint="cs"/>
          <w:color w:val="000000" w:themeColor="text1"/>
          <w:sz w:val="36"/>
          <w:szCs w:val="36"/>
          <w:u w:val="dash"/>
          <w:rtl/>
        </w:rPr>
        <w:t>من</w:t>
      </w:r>
      <w:r w:rsidR="006C5865" w:rsidRPr="00B708AF">
        <w:rPr>
          <w:rFonts w:ascii="Calibri" w:eastAsia="Calibri" w:hAnsi="Calibri" w:cs="Traditional Arabic"/>
          <w:color w:val="000000" w:themeColor="text1"/>
          <w:sz w:val="36"/>
          <w:szCs w:val="36"/>
          <w:u w:val="dash"/>
          <w:rtl/>
        </w:rPr>
        <w:t xml:space="preserve"> </w:t>
      </w:r>
      <w:r w:rsidR="006C5865" w:rsidRPr="00B708AF">
        <w:rPr>
          <w:rFonts w:ascii="Calibri" w:eastAsia="Calibri" w:hAnsi="Calibri" w:cs="Traditional Arabic" w:hint="cs"/>
          <w:color w:val="000000" w:themeColor="text1"/>
          <w:sz w:val="36"/>
          <w:szCs w:val="36"/>
          <w:u w:val="dash"/>
          <w:rtl/>
        </w:rPr>
        <w:t>مقرر</w:t>
      </w:r>
      <w:r w:rsidR="006C5865" w:rsidRPr="00B708AF">
        <w:rPr>
          <w:rFonts w:ascii="Calibri" w:eastAsia="Calibri" w:hAnsi="Calibri" w:cs="Traditional Arabic"/>
          <w:color w:val="000000" w:themeColor="text1"/>
          <w:sz w:val="36"/>
          <w:szCs w:val="36"/>
          <w:u w:val="dash"/>
          <w:rtl/>
        </w:rPr>
        <w:t xml:space="preserve"> </w:t>
      </w:r>
      <w:r w:rsidR="006C5865" w:rsidRPr="00B708AF">
        <w:rPr>
          <w:rFonts w:ascii="Calibri" w:eastAsia="Calibri" w:hAnsi="Calibri" w:cs="Traditional Arabic" w:hint="cs"/>
          <w:color w:val="000000" w:themeColor="text1"/>
          <w:sz w:val="36"/>
          <w:szCs w:val="36"/>
          <w:u w:val="dash"/>
          <w:rtl/>
        </w:rPr>
        <w:t>الفيزياء</w:t>
      </w:r>
      <w:r w:rsidR="006C5865" w:rsidRPr="00B708AF">
        <w:rPr>
          <w:rFonts w:ascii="Calibri" w:eastAsia="Calibri" w:hAnsi="Calibri" w:cs="Traditional Arabic"/>
          <w:color w:val="000000" w:themeColor="text1"/>
          <w:sz w:val="36"/>
          <w:szCs w:val="36"/>
          <w:u w:val="dash"/>
          <w:rtl/>
        </w:rPr>
        <w:t xml:space="preserve"> </w:t>
      </w:r>
      <w:r w:rsidR="006C5865" w:rsidRPr="00B708AF">
        <w:rPr>
          <w:rFonts w:ascii="Calibri" w:eastAsia="Calibri" w:hAnsi="Calibri" w:cs="Traditional Arabic" w:hint="cs"/>
          <w:color w:val="000000" w:themeColor="text1"/>
          <w:sz w:val="36"/>
          <w:szCs w:val="36"/>
          <w:u w:val="dash"/>
          <w:rtl/>
        </w:rPr>
        <w:t>لطالبات</w:t>
      </w:r>
      <w:r w:rsidR="006C5865" w:rsidRPr="00B708AF">
        <w:rPr>
          <w:rFonts w:ascii="Calibri" w:eastAsia="Calibri" w:hAnsi="Calibri" w:cs="Traditional Arabic"/>
          <w:color w:val="000000" w:themeColor="text1"/>
          <w:sz w:val="36"/>
          <w:szCs w:val="36"/>
          <w:u w:val="dash"/>
          <w:rtl/>
        </w:rPr>
        <w:t xml:space="preserve"> </w:t>
      </w:r>
      <w:r w:rsidR="006C5865" w:rsidRPr="00B708AF">
        <w:rPr>
          <w:rFonts w:ascii="Calibri" w:eastAsia="Calibri" w:hAnsi="Calibri" w:cs="Traditional Arabic" w:hint="cs"/>
          <w:color w:val="000000" w:themeColor="text1"/>
          <w:sz w:val="36"/>
          <w:szCs w:val="36"/>
          <w:u w:val="dash"/>
          <w:rtl/>
        </w:rPr>
        <w:t>الصف</w:t>
      </w:r>
      <w:r w:rsidR="006C5865" w:rsidRPr="00B708AF">
        <w:rPr>
          <w:rFonts w:ascii="Calibri" w:eastAsia="Calibri" w:hAnsi="Calibri" w:cs="Traditional Arabic"/>
          <w:color w:val="000000" w:themeColor="text1"/>
          <w:sz w:val="36"/>
          <w:szCs w:val="36"/>
          <w:u w:val="dash"/>
          <w:rtl/>
        </w:rPr>
        <w:t xml:space="preserve"> </w:t>
      </w:r>
      <w:r w:rsidR="006C5865" w:rsidRPr="00B708AF">
        <w:rPr>
          <w:rFonts w:ascii="Calibri" w:eastAsia="Calibri" w:hAnsi="Calibri" w:cs="Traditional Arabic" w:hint="cs"/>
          <w:color w:val="000000" w:themeColor="text1"/>
          <w:sz w:val="36"/>
          <w:szCs w:val="36"/>
          <w:u w:val="dash"/>
          <w:rtl/>
        </w:rPr>
        <w:t>الثاني</w:t>
      </w:r>
      <w:r w:rsidR="006C5865" w:rsidRPr="00B708AF">
        <w:rPr>
          <w:rFonts w:ascii="Calibri" w:eastAsia="Calibri" w:hAnsi="Calibri" w:cs="Traditional Arabic"/>
          <w:color w:val="000000" w:themeColor="text1"/>
          <w:sz w:val="36"/>
          <w:szCs w:val="36"/>
          <w:u w:val="dash"/>
          <w:rtl/>
        </w:rPr>
        <w:t xml:space="preserve"> </w:t>
      </w:r>
      <w:r w:rsidR="006C5865" w:rsidRPr="00B708AF">
        <w:rPr>
          <w:rFonts w:ascii="Calibri" w:eastAsia="Calibri" w:hAnsi="Calibri" w:cs="Traditional Arabic" w:hint="cs"/>
          <w:color w:val="000000" w:themeColor="text1"/>
          <w:sz w:val="36"/>
          <w:szCs w:val="36"/>
          <w:u w:val="dash"/>
          <w:rtl/>
        </w:rPr>
        <w:t>الثانوي</w:t>
      </w:r>
      <w:r w:rsidR="006C5865" w:rsidRPr="00B708AF">
        <w:rPr>
          <w:rFonts w:ascii="Calibri" w:eastAsia="Calibri" w:hAnsi="Calibri" w:cs="Traditional Arabic"/>
          <w:color w:val="000000" w:themeColor="text1"/>
          <w:sz w:val="36"/>
          <w:szCs w:val="36"/>
          <w:u w:val="dash"/>
          <w:rtl/>
        </w:rPr>
        <w:t xml:space="preserve"> </w:t>
      </w:r>
      <w:r w:rsidR="006C5865" w:rsidRPr="00B708AF">
        <w:rPr>
          <w:rFonts w:ascii="Calibri" w:eastAsia="Calibri" w:hAnsi="Calibri" w:cs="Traditional Arabic" w:hint="cs"/>
          <w:color w:val="000000" w:themeColor="text1"/>
          <w:sz w:val="36"/>
          <w:szCs w:val="36"/>
          <w:u w:val="dash"/>
          <w:rtl/>
        </w:rPr>
        <w:t>على</w:t>
      </w:r>
      <w:r w:rsidR="006C5865" w:rsidRPr="00B708AF">
        <w:rPr>
          <w:rFonts w:ascii="Calibri" w:eastAsia="Calibri" w:hAnsi="Calibri" w:cs="Traditional Arabic"/>
          <w:color w:val="000000" w:themeColor="text1"/>
          <w:sz w:val="36"/>
          <w:szCs w:val="36"/>
          <w:u w:val="dash"/>
          <w:rtl/>
        </w:rPr>
        <w:t xml:space="preserve"> </w:t>
      </w:r>
      <w:r w:rsidR="006C5865" w:rsidRPr="00B708AF">
        <w:rPr>
          <w:rFonts w:ascii="Calibri" w:eastAsia="Calibri" w:hAnsi="Calibri" w:cs="Traditional Arabic" w:hint="cs"/>
          <w:color w:val="000000" w:themeColor="text1"/>
          <w:sz w:val="36"/>
          <w:szCs w:val="36"/>
          <w:u w:val="dash"/>
          <w:rtl/>
        </w:rPr>
        <w:t>التحصيل</w:t>
      </w:r>
      <w:r w:rsidR="006C5865" w:rsidRPr="00B708AF">
        <w:rPr>
          <w:rFonts w:ascii="Calibri" w:eastAsia="Calibri" w:hAnsi="Calibri" w:cs="Traditional Arabic"/>
          <w:color w:val="000000" w:themeColor="text1"/>
          <w:sz w:val="36"/>
          <w:szCs w:val="36"/>
          <w:u w:val="dash"/>
          <w:rtl/>
        </w:rPr>
        <w:t xml:space="preserve"> </w:t>
      </w:r>
      <w:r w:rsidR="006C5865" w:rsidRPr="00B708AF">
        <w:rPr>
          <w:rFonts w:ascii="Calibri" w:eastAsia="Calibri" w:hAnsi="Calibri" w:cs="Traditional Arabic" w:hint="cs"/>
          <w:color w:val="000000" w:themeColor="text1"/>
          <w:sz w:val="36"/>
          <w:szCs w:val="36"/>
          <w:u w:val="dash"/>
          <w:rtl/>
        </w:rPr>
        <w:t>الدراسي</w:t>
      </w:r>
      <w:r w:rsidR="006C5865" w:rsidRPr="00B708AF">
        <w:rPr>
          <w:rFonts w:ascii="Calibri" w:eastAsia="Calibri" w:hAnsi="Calibri" w:cs="Traditional Arabic"/>
          <w:color w:val="000000" w:themeColor="text1"/>
          <w:sz w:val="36"/>
          <w:szCs w:val="36"/>
          <w:u w:val="dash"/>
          <w:rtl/>
        </w:rPr>
        <w:t xml:space="preserve"> </w:t>
      </w:r>
      <w:r w:rsidR="006C5865" w:rsidRPr="00B708AF">
        <w:rPr>
          <w:rFonts w:ascii="Calibri" w:eastAsia="Calibri" w:hAnsi="Calibri" w:cs="Traditional Arabic" w:hint="cs"/>
          <w:color w:val="000000" w:themeColor="text1"/>
          <w:sz w:val="36"/>
          <w:szCs w:val="36"/>
          <w:u w:val="dash"/>
          <w:rtl/>
        </w:rPr>
        <w:t xml:space="preserve">, و </w:t>
      </w:r>
      <w:r w:rsidRPr="00B708AF">
        <w:rPr>
          <w:rFonts w:ascii="Calibri" w:eastAsia="Calibri" w:hAnsi="Calibri" w:cs="Traditional Arabic" w:hint="cs"/>
          <w:color w:val="000000" w:themeColor="text1"/>
          <w:sz w:val="36"/>
          <w:szCs w:val="36"/>
          <w:rtl/>
        </w:rPr>
        <w:t>هدفت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 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معرفة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أثر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تدريس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وحدة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مقرر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الفيزياء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طالبات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مدينة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المكرمة </w:t>
      </w:r>
      <w:r w:rsidR="0080325E" w:rsidRPr="00B708AF">
        <w:rPr>
          <w:rFonts w:ascii="Calibri" w:eastAsia="Calibri" w:hAnsi="Calibri" w:cs="Traditional Arabic" w:hint="cs"/>
          <w:color w:val="000000" w:themeColor="text1"/>
          <w:sz w:val="36"/>
          <w:szCs w:val="36"/>
          <w:rtl/>
        </w:rPr>
        <w:t xml:space="preserve">بالمملكة العربية السعودية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00C9674C" w:rsidRPr="00B708AF">
        <w:rPr>
          <w:rFonts w:ascii="Calibri" w:eastAsia="Calibri" w:hAnsi="Calibri" w:cs="Traditional Arabic" w:hint="cs"/>
          <w:color w:val="000000" w:themeColor="text1"/>
          <w:sz w:val="36"/>
          <w:szCs w:val="36"/>
          <w:rtl/>
        </w:rPr>
        <w:t xml:space="preserve">و </w:t>
      </w:r>
      <w:r w:rsidRPr="00B708AF">
        <w:rPr>
          <w:rFonts w:ascii="Calibri" w:eastAsia="Calibri" w:hAnsi="Calibri" w:cs="Traditional Arabic" w:hint="cs"/>
          <w:color w:val="000000" w:themeColor="text1"/>
          <w:sz w:val="36"/>
          <w:szCs w:val="36"/>
          <w:rtl/>
        </w:rPr>
        <w:t>استخدمت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المنهج</w:t>
      </w:r>
      <w:r w:rsidRPr="00B708AF">
        <w:rPr>
          <w:rFonts w:ascii="Calibri" w:eastAsia="Calibri" w:hAnsi="Calibri" w:cs="Traditional Arabic"/>
          <w:color w:val="000000" w:themeColor="text1"/>
          <w:sz w:val="36"/>
          <w:szCs w:val="36"/>
          <w:rtl/>
        </w:rPr>
        <w:t xml:space="preserve"> </w:t>
      </w:r>
      <w:r w:rsidR="00C9674C" w:rsidRPr="00B708AF">
        <w:rPr>
          <w:rFonts w:ascii="Calibri" w:eastAsia="Calibri" w:hAnsi="Calibri" w:cs="Traditional Arabic" w:hint="cs"/>
          <w:color w:val="000000" w:themeColor="text1"/>
          <w:sz w:val="36"/>
          <w:szCs w:val="36"/>
          <w:rtl/>
        </w:rPr>
        <w:t>التجريبي</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00C9674C"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hint="cs"/>
          <w:color w:val="000000" w:themeColor="text1"/>
          <w:sz w:val="36"/>
          <w:szCs w:val="36"/>
          <w:rtl/>
        </w:rPr>
        <w:t>كان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عدد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العينة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008A753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40</w:t>
      </w:r>
      <w:r w:rsidR="008A753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طالبة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قسمت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لمجموعتين</w:t>
      </w:r>
      <w:r w:rsidRPr="00B708AF">
        <w:rPr>
          <w:rFonts w:ascii="Calibri" w:eastAsia="Calibri" w:hAnsi="Calibri" w:cs="Traditional Arabic"/>
          <w:color w:val="000000" w:themeColor="text1"/>
          <w:sz w:val="36"/>
          <w:szCs w:val="36"/>
          <w:rtl/>
        </w:rPr>
        <w:t xml:space="preserve"> </w:t>
      </w:r>
      <w:r w:rsidR="00AE7F50" w:rsidRPr="00B708AF">
        <w:rPr>
          <w:rFonts w:ascii="Calibri" w:eastAsia="Calibri" w:hAnsi="Calibri" w:cs="Traditional Arabic" w:hint="cs"/>
          <w:color w:val="000000" w:themeColor="text1"/>
          <w:sz w:val="36"/>
          <w:szCs w:val="36"/>
          <w:rtl/>
        </w:rPr>
        <w:t xml:space="preserve">: مجموعة </w:t>
      </w:r>
      <w:r w:rsidRPr="00B708AF">
        <w:rPr>
          <w:rFonts w:ascii="Calibri" w:eastAsia="Calibri" w:hAnsi="Calibri" w:cs="Traditional Arabic" w:hint="cs"/>
          <w:color w:val="000000" w:themeColor="text1"/>
          <w:sz w:val="36"/>
          <w:szCs w:val="36"/>
          <w:rtl/>
        </w:rPr>
        <w:t>تجريبية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AE7F50" w:rsidRPr="00B708AF">
        <w:rPr>
          <w:rFonts w:ascii="Calibri" w:eastAsia="Calibri" w:hAnsi="Calibri" w:cs="Traditional Arabic" w:hint="cs"/>
          <w:color w:val="000000" w:themeColor="text1"/>
          <w:sz w:val="36"/>
          <w:szCs w:val="36"/>
          <w:rtl/>
        </w:rPr>
        <w:t xml:space="preserve"> أخرى</w:t>
      </w:r>
      <w:r w:rsidRPr="00B708AF">
        <w:rPr>
          <w:rFonts w:ascii="Calibri" w:eastAsia="Calibri" w:hAnsi="Calibri" w:cs="Traditional Arabic" w:hint="cs"/>
          <w:color w:val="000000" w:themeColor="text1"/>
          <w:sz w:val="36"/>
          <w:szCs w:val="36"/>
          <w:rtl/>
        </w:rPr>
        <w:t xml:space="preserve"> ضابطة</w:t>
      </w:r>
      <w:r w:rsidR="00E0128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كانت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الأداة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المستخدمة</w:t>
      </w:r>
      <w:r w:rsidRPr="00B708AF">
        <w:rPr>
          <w:rFonts w:ascii="Calibri" w:eastAsia="Calibri" w:hAnsi="Calibri" w:cs="Traditional Arabic"/>
          <w:color w:val="000000" w:themeColor="text1"/>
          <w:sz w:val="36"/>
          <w:szCs w:val="36"/>
          <w:rtl/>
        </w:rPr>
        <w:t xml:space="preserve"> </w:t>
      </w:r>
      <w:r w:rsidR="00C9674C" w:rsidRPr="00B708AF">
        <w:rPr>
          <w:rFonts w:ascii="Calibri" w:eastAsia="Calibri" w:hAnsi="Calibri" w:cs="Traditional Arabic" w:hint="cs"/>
          <w:color w:val="000000" w:themeColor="text1"/>
          <w:sz w:val="36"/>
          <w:szCs w:val="36"/>
          <w:rtl/>
        </w:rPr>
        <w:t>في الدراسة اختبار</w:t>
      </w:r>
      <w:r w:rsidRPr="00B708AF">
        <w:rPr>
          <w:rFonts w:ascii="Calibri" w:eastAsia="Calibri" w:hAnsi="Calibri" w:cs="Traditional Arabic"/>
          <w:color w:val="000000" w:themeColor="text1"/>
          <w:sz w:val="36"/>
          <w:szCs w:val="36"/>
          <w:rtl/>
        </w:rPr>
        <w:t xml:space="preserve"> </w:t>
      </w:r>
      <w:r w:rsidR="00C9674C" w:rsidRPr="00B708AF">
        <w:rPr>
          <w:rFonts w:ascii="Calibri" w:eastAsia="Calibri" w:hAnsi="Calibri" w:cs="Traditional Arabic" w:hint="cs"/>
          <w:color w:val="000000" w:themeColor="text1"/>
          <w:sz w:val="36"/>
          <w:szCs w:val="36"/>
          <w:rtl/>
        </w:rPr>
        <w:t>تحصيلي في مقرر</w:t>
      </w:r>
      <w:r w:rsidR="00C9674C" w:rsidRPr="00B708AF">
        <w:rPr>
          <w:rFonts w:ascii="Calibri" w:eastAsia="Calibri" w:hAnsi="Calibri" w:cs="Traditional Arabic"/>
          <w:color w:val="000000" w:themeColor="text1"/>
          <w:sz w:val="36"/>
          <w:szCs w:val="36"/>
          <w:rtl/>
        </w:rPr>
        <w:t xml:space="preserve"> </w:t>
      </w:r>
      <w:r w:rsidR="00C9674C" w:rsidRPr="00B708AF">
        <w:rPr>
          <w:rFonts w:ascii="Calibri" w:eastAsia="Calibri" w:hAnsi="Calibri" w:cs="Traditional Arabic" w:hint="cs"/>
          <w:color w:val="000000" w:themeColor="text1"/>
          <w:sz w:val="36"/>
          <w:szCs w:val="36"/>
          <w:rtl/>
        </w:rPr>
        <w:t>الفيزياء</w:t>
      </w:r>
      <w:r w:rsidRPr="00B708AF">
        <w:rPr>
          <w:rFonts w:ascii="Calibri" w:eastAsia="Calibri" w:hAnsi="Calibri" w:cs="Traditional Arabic" w:hint="cs"/>
          <w:color w:val="000000" w:themeColor="text1"/>
          <w:sz w:val="36"/>
          <w:szCs w:val="36"/>
          <w:rtl/>
        </w:rPr>
        <w:t xml:space="preserve"> </w:t>
      </w:r>
      <w:r w:rsidR="00C9674C" w:rsidRPr="00B708AF">
        <w:rPr>
          <w:rFonts w:ascii="Calibri" w:eastAsia="Calibri" w:hAnsi="Calibri" w:cs="Traditional Arabic" w:hint="cs"/>
          <w:color w:val="000000" w:themeColor="text1"/>
          <w:sz w:val="36"/>
          <w:szCs w:val="36"/>
          <w:rtl/>
        </w:rPr>
        <w:t xml:space="preserve">من ( إعداد الباحث )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كانت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النتائج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وجود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فروق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دلالة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احصائية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مستوى</w:t>
      </w:r>
      <w:r w:rsidRPr="00B708AF">
        <w:rPr>
          <w:rFonts w:ascii="Calibri" w:eastAsia="Calibri" w:hAnsi="Calibri" w:cs="Traditional Arabic"/>
          <w:color w:val="000000" w:themeColor="text1"/>
          <w:sz w:val="36"/>
          <w:szCs w:val="36"/>
          <w:rtl/>
        </w:rPr>
        <w:t xml:space="preserve"> (</w:t>
      </w:r>
      <w:r w:rsidR="00C9674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0.5</w:t>
      </w:r>
      <w:r w:rsidR="00C9674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متوسط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طالبات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التجريبية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الضابطة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للاختبار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البعدي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للمستويات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الدنيا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لصالح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التجريبية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E0128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كذلك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وجود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فروق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دلالة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احصائية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مستوى</w:t>
      </w:r>
      <w:r w:rsidRPr="00B708AF">
        <w:rPr>
          <w:rFonts w:ascii="Calibri" w:eastAsia="Calibri" w:hAnsi="Calibri" w:cs="Traditional Arabic"/>
          <w:color w:val="000000" w:themeColor="text1"/>
          <w:sz w:val="36"/>
          <w:szCs w:val="36"/>
          <w:rtl/>
        </w:rPr>
        <w:t xml:space="preserve"> (</w:t>
      </w:r>
      <w:r w:rsidR="00C9674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0.5</w:t>
      </w:r>
      <w:r w:rsidR="00C9674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متوسط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طالبات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التجريبية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الضابطة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للاختبار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البعدي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للمستويات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لصالح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التجريبية </w:t>
      </w:r>
      <w:r w:rsidRPr="00B708AF">
        <w:rPr>
          <w:rFonts w:ascii="Calibri" w:eastAsia="Calibri" w:hAnsi="Calibri" w:cs="Traditional Arabic"/>
          <w:color w:val="000000" w:themeColor="text1"/>
          <w:sz w:val="36"/>
          <w:szCs w:val="36"/>
          <w:rtl/>
        </w:rPr>
        <w:t>.</w:t>
      </w:r>
      <w:r w:rsidR="00942259" w:rsidRPr="00B708AF">
        <w:rPr>
          <w:rFonts w:ascii="Calibri" w:eastAsia="Calibri" w:hAnsi="Calibri" w:cs="Traditional Arabic" w:hint="cs"/>
          <w:color w:val="000000" w:themeColor="text1"/>
          <w:sz w:val="36"/>
          <w:szCs w:val="36"/>
          <w:rtl/>
        </w:rPr>
        <w:t xml:space="preserve"> </w:t>
      </w:r>
    </w:p>
    <w:p w:rsidR="008D2D8A" w:rsidRPr="00B708AF" w:rsidRDefault="008D2D8A" w:rsidP="006C2D68">
      <w:pPr>
        <w:numPr>
          <w:ilvl w:val="0"/>
          <w:numId w:val="35"/>
        </w:numPr>
        <w:tabs>
          <w:tab w:val="left" w:pos="379"/>
        </w:tabs>
        <w:spacing w:after="0" w:line="240" w:lineRule="auto"/>
        <w:ind w:left="22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 xml:space="preserve">بحث جنوان و آخرون </w:t>
      </w:r>
      <w:r w:rsidRPr="00B708AF">
        <w:rPr>
          <w:rFonts w:ascii="Times New Roman" w:eastAsia="Calibri" w:hAnsi="Times New Roman" w:cs="Times New Roman"/>
          <w:b/>
          <w:bCs/>
          <w:color w:val="000000" w:themeColor="text1"/>
          <w:sz w:val="32"/>
          <w:szCs w:val="32"/>
          <w:lang w:bidi="ar-EG"/>
        </w:rPr>
        <w:t>Gunawan, A et  al</w:t>
      </w:r>
      <w:r w:rsidR="00E0128D" w:rsidRPr="00B708AF">
        <w:rPr>
          <w:rFonts w:ascii="Times New Roman" w:eastAsia="Calibri" w:hAnsi="Times New Roman" w:cs="Times New Roman"/>
          <w:b/>
          <w:bCs/>
          <w:color w:val="000000" w:themeColor="text1"/>
          <w:sz w:val="32"/>
          <w:szCs w:val="32"/>
          <w:lang w:bidi="ar-EG"/>
        </w:rPr>
        <w:t xml:space="preserve"> .</w:t>
      </w:r>
      <w:r w:rsidRPr="00B708AF">
        <w:rPr>
          <w:rFonts w:ascii="Times New Roman" w:eastAsia="Calibri" w:hAnsi="Times New Roman" w:cs="Times New Roman"/>
          <w:b/>
          <w:bCs/>
          <w:color w:val="000000" w:themeColor="text1"/>
          <w:sz w:val="32"/>
          <w:szCs w:val="32"/>
          <w:lang w:bidi="ar-EG"/>
        </w:rPr>
        <w:t xml:space="preserve"> ( 2017 )</w:t>
      </w:r>
      <w:r w:rsidRPr="00B708AF">
        <w:rPr>
          <w:rFonts w:ascii="Calibri" w:eastAsia="Calibri" w:hAnsi="Calibri" w:cs="Traditional Arabic" w:hint="cs"/>
          <w:color w:val="000000" w:themeColor="text1"/>
          <w:sz w:val="36"/>
          <w:szCs w:val="36"/>
          <w:rtl/>
        </w:rPr>
        <w:t xml:space="preserve"> </w:t>
      </w:r>
      <w:r w:rsidR="004F15B6" w:rsidRPr="00B708AF">
        <w:rPr>
          <w:rFonts w:ascii="Calibri" w:eastAsia="Calibri" w:hAnsi="Calibri" w:cs="Traditional Arabic" w:hint="cs"/>
          <w:color w:val="000000" w:themeColor="text1"/>
          <w:sz w:val="36"/>
          <w:szCs w:val="36"/>
          <w:u w:val="dash"/>
          <w:rtl/>
        </w:rPr>
        <w:t xml:space="preserve">و عنوانها: </w:t>
      </w:r>
      <w:r w:rsidR="0077054C" w:rsidRPr="00B708AF">
        <w:rPr>
          <w:rFonts w:ascii="Calibri" w:eastAsia="Calibri" w:hAnsi="Calibri" w:cs="Traditional Arabic" w:hint="cs"/>
          <w:color w:val="000000" w:themeColor="text1"/>
          <w:sz w:val="36"/>
          <w:szCs w:val="36"/>
          <w:u w:val="dash"/>
          <w:rtl/>
          <w:lang w:bidi="ar-EG"/>
        </w:rPr>
        <w:t>فاعلية المعامل الافتراضية في تحسين مهارات حل المشكلات في مادة الفيزياء لدى طلاب</w:t>
      </w:r>
      <w:r w:rsidR="0077054C" w:rsidRPr="00B708AF">
        <w:rPr>
          <w:rFonts w:ascii="Calibri" w:eastAsia="Calibri" w:hAnsi="Calibri" w:cs="Traditional Arabic" w:hint="cs"/>
          <w:color w:val="000000" w:themeColor="text1"/>
          <w:sz w:val="36"/>
          <w:szCs w:val="36"/>
          <w:u w:val="dash"/>
          <w:rtl/>
        </w:rPr>
        <w:t xml:space="preserve">  الجامعة</w:t>
      </w:r>
      <w:r w:rsidR="0077054C" w:rsidRPr="00B708AF">
        <w:rPr>
          <w:rFonts w:ascii="Calibri" w:eastAsia="Calibri" w:hAnsi="Calibri" w:cs="Traditional Arabic" w:hint="cs"/>
          <w:color w:val="000000" w:themeColor="text1"/>
          <w:sz w:val="36"/>
          <w:szCs w:val="36"/>
          <w:u w:val="dash"/>
          <w:rtl/>
          <w:lang w:bidi="ar-EG"/>
        </w:rPr>
        <w:t xml:space="preserve"> , و </w:t>
      </w:r>
      <w:r w:rsidRPr="00B708AF">
        <w:rPr>
          <w:rFonts w:ascii="Calibri" w:eastAsia="Calibri" w:hAnsi="Calibri" w:cs="Traditional Arabic" w:hint="cs"/>
          <w:color w:val="000000" w:themeColor="text1"/>
          <w:sz w:val="36"/>
          <w:szCs w:val="36"/>
          <w:rtl/>
          <w:lang w:bidi="ar-EG"/>
        </w:rPr>
        <w:t>هدف البحث إلى تعرف فاعلية المعامل الافتراضية في تحسين مهارات حل المشكلات في مادة الفيزياء لدى طلاب</w:t>
      </w:r>
      <w:r w:rsidRPr="00B708AF">
        <w:rPr>
          <w:rFonts w:ascii="Calibri" w:eastAsia="Calibri" w:hAnsi="Calibri" w:cs="Traditional Arabic" w:hint="cs"/>
          <w:color w:val="000000" w:themeColor="text1"/>
          <w:sz w:val="36"/>
          <w:szCs w:val="36"/>
          <w:rtl/>
        </w:rPr>
        <w:t xml:space="preserve"> </w:t>
      </w:r>
      <w:r w:rsidR="002206C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الجامعة</w:t>
      </w:r>
      <w:r w:rsidR="002206C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و اتبع البحث المنهج شبه التجريبي , و تم اختيار عينة البحث بالطريقة العشوائية التي تكونت من (</w:t>
      </w:r>
      <w:r w:rsidR="00E0128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60</w:t>
      </w:r>
      <w:r w:rsidR="00E0128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طالب </w:t>
      </w:r>
      <w:r w:rsidRPr="00B708AF">
        <w:rPr>
          <w:rFonts w:ascii="Calibri" w:eastAsia="Calibri" w:hAnsi="Calibri" w:cs="Traditional Arabic" w:hint="cs"/>
          <w:color w:val="000000" w:themeColor="text1"/>
          <w:sz w:val="36"/>
          <w:szCs w:val="36"/>
          <w:rtl/>
          <w:lang w:bidi="ar-EG"/>
        </w:rPr>
        <w:t xml:space="preserve">و تم تقسيمهم بالتساوي إلى مجموعتين : مجموعة تجريبية شملت (30) يطبق عليها المعامل الافتراضية , و مجموعة ضابطة شملت ( 30 ) يطبق عليها المعامل التقليدية </w:t>
      </w:r>
      <w:r w:rsidR="0036232E" w:rsidRPr="00B708AF">
        <w:rPr>
          <w:rFonts w:ascii="Calibri" w:eastAsia="Calibri" w:hAnsi="Calibri" w:cs="Traditional Arabic" w:hint="cs"/>
          <w:color w:val="000000" w:themeColor="text1"/>
          <w:sz w:val="36"/>
          <w:szCs w:val="36"/>
          <w:rtl/>
          <w:lang w:bidi="ar-EG"/>
        </w:rPr>
        <w:t xml:space="preserve">أو الحقيقية </w:t>
      </w:r>
      <w:r w:rsidRPr="00B708AF">
        <w:rPr>
          <w:rFonts w:ascii="Calibri" w:eastAsia="Calibri" w:hAnsi="Calibri" w:cs="Traditional Arabic" w:hint="cs"/>
          <w:color w:val="000000" w:themeColor="text1"/>
          <w:sz w:val="36"/>
          <w:szCs w:val="36"/>
          <w:rtl/>
          <w:lang w:bidi="ar-EG"/>
        </w:rPr>
        <w:t>, و يطبق عليهما الاختبار التحصيلي لمادة الفيزياء</w:t>
      </w:r>
      <w:r w:rsidR="0059609F" w:rsidRPr="00B708AF">
        <w:rPr>
          <w:rFonts w:ascii="Calibri" w:eastAsia="Calibri" w:hAnsi="Calibri" w:cs="Traditional Arabic" w:hint="cs"/>
          <w:color w:val="000000" w:themeColor="text1"/>
          <w:sz w:val="36"/>
          <w:szCs w:val="36"/>
          <w:rtl/>
          <w:lang w:bidi="ar-EG"/>
        </w:rPr>
        <w:t xml:space="preserve"> لدى طلاب الجامعة</w:t>
      </w:r>
      <w:r w:rsidRPr="00B708AF">
        <w:rPr>
          <w:rFonts w:ascii="Calibri" w:eastAsia="Calibri" w:hAnsi="Calibri" w:cs="Traditional Arabic" w:hint="cs"/>
          <w:color w:val="000000" w:themeColor="text1"/>
          <w:sz w:val="36"/>
          <w:szCs w:val="36"/>
          <w:rtl/>
          <w:lang w:bidi="ar-EG"/>
        </w:rPr>
        <w:t xml:space="preserve"> , </w:t>
      </w:r>
      <w:r w:rsidR="006D6183"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 xml:space="preserve">و أظهرت نتائج البحث إلى قدرة </w:t>
      </w:r>
      <w:r w:rsidRPr="00B708AF">
        <w:rPr>
          <w:rFonts w:ascii="Calibri" w:eastAsia="Calibri" w:hAnsi="Calibri" w:cs="Traditional Arabic" w:hint="cs"/>
          <w:color w:val="000000" w:themeColor="text1"/>
          <w:sz w:val="36"/>
          <w:szCs w:val="36"/>
          <w:rtl/>
          <w:lang w:bidi="ar-EG"/>
        </w:rPr>
        <w:t>المعامل الافتراضية على</w:t>
      </w:r>
      <w:r w:rsidR="00691C92" w:rsidRPr="00B708AF">
        <w:rPr>
          <w:rFonts w:ascii="Calibri" w:eastAsia="Calibri" w:hAnsi="Calibri" w:cs="Traditional Arabic" w:hint="cs"/>
          <w:color w:val="000000" w:themeColor="text1"/>
          <w:sz w:val="36"/>
          <w:szCs w:val="36"/>
          <w:rtl/>
          <w:lang w:bidi="ar-EG"/>
        </w:rPr>
        <w:t xml:space="preserve"> تنمية مهارات حل المشكلات لدى </w:t>
      </w:r>
      <w:r w:rsidRPr="00B708AF">
        <w:rPr>
          <w:rFonts w:ascii="Calibri" w:eastAsia="Calibri" w:hAnsi="Calibri" w:cs="Traditional Arabic" w:hint="cs"/>
          <w:color w:val="000000" w:themeColor="text1"/>
          <w:sz w:val="36"/>
          <w:szCs w:val="36"/>
          <w:rtl/>
          <w:lang w:bidi="ar-EG"/>
        </w:rPr>
        <w:t xml:space="preserve">طلاب </w:t>
      </w:r>
      <w:r w:rsidR="00691C92" w:rsidRPr="00B708AF">
        <w:rPr>
          <w:rFonts w:ascii="Calibri" w:eastAsia="Calibri" w:hAnsi="Calibri" w:cs="Traditional Arabic" w:hint="cs"/>
          <w:color w:val="000000" w:themeColor="text1"/>
          <w:sz w:val="36"/>
          <w:szCs w:val="36"/>
          <w:rtl/>
          <w:lang w:bidi="ar-EG"/>
        </w:rPr>
        <w:t xml:space="preserve">الجامعة </w:t>
      </w:r>
      <w:r w:rsidRPr="00B708AF">
        <w:rPr>
          <w:rFonts w:ascii="Calibri" w:eastAsia="Calibri" w:hAnsi="Calibri" w:cs="Traditional Arabic" w:hint="cs"/>
          <w:color w:val="000000" w:themeColor="text1"/>
          <w:sz w:val="36"/>
          <w:szCs w:val="36"/>
          <w:rtl/>
          <w:lang w:bidi="ar-EG"/>
        </w:rPr>
        <w:t>بطريقة أكثر فاعلية , و</w:t>
      </w:r>
      <w:r w:rsidR="006D6183" w:rsidRPr="00B708AF">
        <w:rPr>
          <w:rFonts w:ascii="Calibri" w:eastAsia="Calibri" w:hAnsi="Calibri" w:cs="Traditional Arabic" w:hint="cs"/>
          <w:color w:val="000000" w:themeColor="text1"/>
          <w:sz w:val="36"/>
          <w:szCs w:val="36"/>
          <w:rtl/>
          <w:lang w:bidi="ar-EG"/>
        </w:rPr>
        <w:t xml:space="preserve"> فاعلية</w:t>
      </w:r>
      <w:r w:rsidRPr="00B708AF">
        <w:rPr>
          <w:rFonts w:ascii="Calibri" w:eastAsia="Calibri" w:hAnsi="Calibri" w:cs="Traditional Arabic" w:hint="cs"/>
          <w:color w:val="000000" w:themeColor="text1"/>
          <w:sz w:val="36"/>
          <w:szCs w:val="36"/>
          <w:rtl/>
          <w:lang w:bidi="ar-EG"/>
        </w:rPr>
        <w:t xml:space="preserve"> </w:t>
      </w:r>
      <w:r w:rsidR="006D6183" w:rsidRPr="00B708AF">
        <w:rPr>
          <w:rFonts w:ascii="Calibri" w:eastAsia="Calibri" w:hAnsi="Calibri" w:cs="Traditional Arabic" w:hint="cs"/>
          <w:color w:val="000000" w:themeColor="text1"/>
          <w:sz w:val="36"/>
          <w:szCs w:val="36"/>
          <w:rtl/>
          <w:lang w:bidi="ar-EG"/>
        </w:rPr>
        <w:t xml:space="preserve">المعامل الافتراضية في </w:t>
      </w:r>
      <w:r w:rsidR="007F3174" w:rsidRPr="00B708AF">
        <w:rPr>
          <w:rFonts w:ascii="Calibri" w:eastAsia="Calibri" w:hAnsi="Calibri" w:cs="Traditional Arabic" w:hint="cs"/>
          <w:color w:val="000000" w:themeColor="text1"/>
          <w:sz w:val="36"/>
          <w:szCs w:val="36"/>
          <w:rtl/>
          <w:lang w:bidi="ar-EG"/>
        </w:rPr>
        <w:t xml:space="preserve">تحسين قدرة </w:t>
      </w:r>
      <w:r w:rsidRPr="00B708AF">
        <w:rPr>
          <w:rFonts w:ascii="Calibri" w:eastAsia="Calibri" w:hAnsi="Calibri" w:cs="Traditional Arabic" w:hint="cs"/>
          <w:color w:val="000000" w:themeColor="text1"/>
          <w:sz w:val="36"/>
          <w:szCs w:val="36"/>
          <w:rtl/>
          <w:lang w:bidi="ar-EG"/>
        </w:rPr>
        <w:t>طلاب</w:t>
      </w:r>
      <w:r w:rsidR="007F3174" w:rsidRPr="00B708AF">
        <w:rPr>
          <w:rFonts w:ascii="Calibri" w:eastAsia="Calibri" w:hAnsi="Calibri" w:cs="Traditional Arabic" w:hint="cs"/>
          <w:color w:val="000000" w:themeColor="text1"/>
          <w:sz w:val="36"/>
          <w:szCs w:val="36"/>
          <w:rtl/>
          <w:lang w:bidi="ar-EG"/>
        </w:rPr>
        <w:t xml:space="preserve"> الجامعة</w:t>
      </w:r>
      <w:r w:rsidRPr="00B708AF">
        <w:rPr>
          <w:rFonts w:ascii="Calibri" w:eastAsia="Calibri" w:hAnsi="Calibri" w:cs="Traditional Arabic" w:hint="cs"/>
          <w:color w:val="000000" w:themeColor="text1"/>
          <w:sz w:val="36"/>
          <w:szCs w:val="36"/>
          <w:rtl/>
          <w:lang w:bidi="ar-EG"/>
        </w:rPr>
        <w:t xml:space="preserve"> على حل مشكلات مادة الفيزياء بطريقة إيجابية .</w:t>
      </w:r>
    </w:p>
    <w:p w:rsidR="008D2D8A" w:rsidRPr="00B708AF" w:rsidRDefault="008D2D8A" w:rsidP="006C2D68">
      <w:pPr>
        <w:numPr>
          <w:ilvl w:val="0"/>
          <w:numId w:val="35"/>
        </w:numPr>
        <w:tabs>
          <w:tab w:val="left" w:pos="368"/>
        </w:tabs>
        <w:spacing w:after="0" w:line="240" w:lineRule="auto"/>
        <w:ind w:left="22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 xml:space="preserve">بحث اسيكسوي ( 2017 ) </w:t>
      </w:r>
      <w:r w:rsidRPr="00B708AF">
        <w:rPr>
          <w:rFonts w:ascii="Times New Roman" w:eastAsia="Calibri" w:hAnsi="Times New Roman" w:cs="Times New Roman"/>
          <w:b/>
          <w:bCs/>
          <w:color w:val="000000" w:themeColor="text1"/>
          <w:sz w:val="32"/>
          <w:szCs w:val="32"/>
          <w:lang w:bidi="ar-EG"/>
        </w:rPr>
        <w:t>Asıksoy,G</w:t>
      </w:r>
      <w:r w:rsidRPr="00B708AF">
        <w:rPr>
          <w:rFonts w:ascii="Calibri" w:eastAsia="Calibri" w:hAnsi="Calibri" w:cs="Traditional Arabic" w:hint="cs"/>
          <w:color w:val="000000" w:themeColor="text1"/>
          <w:sz w:val="36"/>
          <w:szCs w:val="36"/>
          <w:rtl/>
          <w:lang w:bidi="ar-EG"/>
        </w:rPr>
        <w:t xml:space="preserve"> </w:t>
      </w:r>
      <w:r w:rsidR="004F15B6" w:rsidRPr="00B708AF">
        <w:rPr>
          <w:rFonts w:ascii="Calibri" w:eastAsia="Calibri" w:hAnsi="Calibri" w:cs="Traditional Arabic" w:hint="cs"/>
          <w:color w:val="000000" w:themeColor="text1"/>
          <w:sz w:val="36"/>
          <w:szCs w:val="36"/>
          <w:u w:val="dash"/>
          <w:rtl/>
        </w:rPr>
        <w:t xml:space="preserve">و عنوانها: </w:t>
      </w:r>
      <w:r w:rsidR="001725FF" w:rsidRPr="00B708AF">
        <w:rPr>
          <w:rFonts w:ascii="Calibri" w:eastAsia="Calibri" w:hAnsi="Calibri" w:cs="Traditional Arabic" w:hint="cs"/>
          <w:color w:val="000000" w:themeColor="text1"/>
          <w:sz w:val="36"/>
          <w:szCs w:val="36"/>
          <w:u w:val="dash"/>
          <w:rtl/>
          <w:lang w:bidi="ar-EG"/>
        </w:rPr>
        <w:t>أثر المختبرات الافتراضية</w:t>
      </w:r>
      <w:r w:rsidR="001725FF" w:rsidRPr="00B708AF">
        <w:rPr>
          <w:rFonts w:ascii="Calibri" w:eastAsia="Calibri" w:hAnsi="Calibri" w:cs="Traditional Arabic" w:hint="cs"/>
          <w:color w:val="000000" w:themeColor="text1"/>
          <w:sz w:val="36"/>
          <w:szCs w:val="36"/>
          <w:u w:val="dash"/>
          <w:rtl/>
        </w:rPr>
        <w:t xml:space="preserve"> على اتجاهات الطلاب في مختبر الفيزياء</w:t>
      </w:r>
      <w:r w:rsidR="001725FF" w:rsidRPr="00B708AF">
        <w:rPr>
          <w:rFonts w:ascii="Calibri" w:eastAsia="Calibri" w:hAnsi="Calibri" w:cs="Traditional Arabic" w:hint="cs"/>
          <w:color w:val="000000" w:themeColor="text1"/>
          <w:sz w:val="36"/>
          <w:szCs w:val="36"/>
          <w:u w:val="dash"/>
          <w:rtl/>
          <w:lang w:bidi="ar-EG"/>
        </w:rPr>
        <w:t xml:space="preserve"> </w:t>
      </w:r>
      <w:r w:rsidR="001725FF" w:rsidRPr="00B708AF">
        <w:rPr>
          <w:rFonts w:ascii="Calibri" w:eastAsia="Calibri" w:hAnsi="Calibri" w:cs="Traditional Arabic" w:hint="cs"/>
          <w:color w:val="000000" w:themeColor="text1"/>
          <w:sz w:val="36"/>
          <w:szCs w:val="36"/>
          <w:rtl/>
          <w:lang w:bidi="ar-EG"/>
        </w:rPr>
        <w:t xml:space="preserve">, و </w:t>
      </w:r>
      <w:r w:rsidRPr="00B708AF">
        <w:rPr>
          <w:rFonts w:ascii="Calibri" w:eastAsia="Calibri" w:hAnsi="Calibri" w:cs="Traditional Arabic" w:hint="cs"/>
          <w:color w:val="000000" w:themeColor="text1"/>
          <w:sz w:val="36"/>
          <w:szCs w:val="36"/>
          <w:rtl/>
          <w:lang w:bidi="ar-EG"/>
        </w:rPr>
        <w:t>هدف البحث إلى تعرف أثر المختبرات الافتراضية</w:t>
      </w:r>
      <w:r w:rsidRPr="00B708AF">
        <w:rPr>
          <w:rFonts w:ascii="Calibri" w:eastAsia="Calibri" w:hAnsi="Calibri" w:cs="Traditional Arabic" w:hint="cs"/>
          <w:color w:val="000000" w:themeColor="text1"/>
          <w:sz w:val="36"/>
          <w:szCs w:val="36"/>
          <w:rtl/>
        </w:rPr>
        <w:t xml:space="preserve"> على </w:t>
      </w:r>
      <w:r w:rsidRPr="00B708AF">
        <w:rPr>
          <w:rFonts w:ascii="Calibri" w:eastAsia="Calibri" w:hAnsi="Calibri" w:cs="Traditional Arabic" w:hint="cs"/>
          <w:color w:val="000000" w:themeColor="text1"/>
          <w:sz w:val="36"/>
          <w:szCs w:val="36"/>
          <w:rtl/>
        </w:rPr>
        <w:lastRenderedPageBreak/>
        <w:t>اتجاهات الطلاب في مختبر الفيزياء , و ا</w:t>
      </w:r>
      <w:r w:rsidR="00EE4A15" w:rsidRPr="00B708AF">
        <w:rPr>
          <w:rFonts w:ascii="Calibri" w:eastAsia="Calibri" w:hAnsi="Calibri" w:cs="Traditional Arabic" w:hint="cs"/>
          <w:color w:val="000000" w:themeColor="text1"/>
          <w:sz w:val="36"/>
          <w:szCs w:val="36"/>
          <w:rtl/>
        </w:rPr>
        <w:t>ستخدم البحث المنهج شبه التجريبي</w:t>
      </w:r>
      <w:r w:rsidR="0090263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90263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المنهج الوصفي لوصف و تحليل أدبيات البحث , و تضمنت عينة البحث على ( </w:t>
      </w:r>
      <w:r w:rsidRPr="00B708AF">
        <w:rPr>
          <w:rFonts w:ascii="Calibri" w:eastAsia="Calibri" w:hAnsi="Calibri" w:cs="Traditional Arabic"/>
          <w:color w:val="000000" w:themeColor="text1"/>
          <w:sz w:val="36"/>
          <w:szCs w:val="36"/>
          <w:rtl/>
        </w:rPr>
        <w:t>42</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طالبا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كانوا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ينقسمون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مجموعتين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مجموعة تجريبية شملت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21</w:t>
      </w:r>
      <w:r w:rsidRPr="00B708AF">
        <w:rPr>
          <w:rFonts w:ascii="Calibri" w:eastAsia="Calibri" w:hAnsi="Calibri" w:cs="Traditional Arabic" w:hint="cs"/>
          <w:color w:val="000000" w:themeColor="text1"/>
          <w:sz w:val="36"/>
          <w:szCs w:val="36"/>
          <w:rtl/>
        </w:rPr>
        <w:t xml:space="preserve"> ) يطبق عليها </w:t>
      </w:r>
      <w:r w:rsidRPr="00B708AF">
        <w:rPr>
          <w:rFonts w:ascii="Calibri" w:eastAsia="Calibri" w:hAnsi="Calibri" w:cs="Traditional Arabic" w:hint="cs"/>
          <w:color w:val="000000" w:themeColor="text1"/>
          <w:sz w:val="36"/>
          <w:szCs w:val="36"/>
          <w:rtl/>
          <w:lang w:bidi="ar-EG"/>
        </w:rPr>
        <w:t xml:space="preserve">المختبرات </w:t>
      </w:r>
      <w:r w:rsidR="00902637"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الافتراضية</w:t>
      </w:r>
      <w:r w:rsidR="00902637"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و مجموعة ضابطة شملت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21</w:t>
      </w:r>
      <w:r w:rsidRPr="00B708AF">
        <w:rPr>
          <w:rFonts w:ascii="Calibri" w:eastAsia="Calibri" w:hAnsi="Calibri" w:cs="Traditional Arabic" w:hint="cs"/>
          <w:color w:val="000000" w:themeColor="text1"/>
          <w:sz w:val="36"/>
          <w:szCs w:val="36"/>
          <w:rtl/>
        </w:rPr>
        <w:t xml:space="preserve"> ) يطبق عليها </w:t>
      </w:r>
      <w:r w:rsidRPr="00B708AF">
        <w:rPr>
          <w:rFonts w:ascii="Calibri" w:eastAsia="Calibri" w:hAnsi="Calibri" w:cs="Traditional Arabic" w:hint="cs"/>
          <w:color w:val="000000" w:themeColor="text1"/>
          <w:sz w:val="36"/>
          <w:szCs w:val="36"/>
          <w:rtl/>
          <w:lang w:bidi="ar-EG"/>
        </w:rPr>
        <w:t xml:space="preserve">المختبرات </w:t>
      </w:r>
      <w:r w:rsidR="00657C98" w:rsidRPr="00B708AF">
        <w:rPr>
          <w:rFonts w:ascii="Calibri" w:eastAsia="Calibri" w:hAnsi="Calibri" w:cs="Traditional Arabic" w:hint="cs"/>
          <w:color w:val="000000" w:themeColor="text1"/>
          <w:sz w:val="36"/>
          <w:szCs w:val="36"/>
          <w:rtl/>
          <w:lang w:bidi="ar-EG"/>
        </w:rPr>
        <w:t>التقليدية أو الحقيقية</w:t>
      </w:r>
      <w:r w:rsidRPr="00B708AF">
        <w:rPr>
          <w:rFonts w:ascii="Calibri" w:eastAsia="Calibri" w:hAnsi="Calibri" w:cs="Traditional Arabic" w:hint="cs"/>
          <w:color w:val="000000" w:themeColor="text1"/>
          <w:sz w:val="36"/>
          <w:szCs w:val="36"/>
          <w:rtl/>
        </w:rPr>
        <w:t xml:space="preserve"> </w:t>
      </w:r>
      <w:r w:rsidR="00783E9E" w:rsidRPr="00B708AF">
        <w:rPr>
          <w:rFonts w:ascii="Calibri" w:eastAsia="Calibri" w:hAnsi="Calibri" w:cs="Traditional Arabic" w:hint="cs"/>
          <w:color w:val="000000" w:themeColor="text1"/>
          <w:sz w:val="36"/>
          <w:szCs w:val="36"/>
          <w:rtl/>
        </w:rPr>
        <w:t xml:space="preserve">و </w:t>
      </w:r>
      <w:r w:rsidRPr="00B708AF">
        <w:rPr>
          <w:rFonts w:ascii="Calibri" w:eastAsia="Calibri" w:hAnsi="Calibri" w:cs="Traditional Arabic" w:hint="cs"/>
          <w:color w:val="000000" w:themeColor="text1"/>
          <w:sz w:val="36"/>
          <w:szCs w:val="36"/>
          <w:rtl/>
        </w:rPr>
        <w:t xml:space="preserve">تم اختيارهم بطريقة عشوائية , و تمثلت أدوات البحث في : مقياس الاتجاهات </w:t>
      </w:r>
      <w:r w:rsidR="00783E9E" w:rsidRPr="00B708AF">
        <w:rPr>
          <w:rFonts w:ascii="Calibri" w:eastAsia="Calibri" w:hAnsi="Calibri" w:cs="Traditional Arabic" w:hint="cs"/>
          <w:color w:val="000000" w:themeColor="text1"/>
          <w:sz w:val="36"/>
          <w:szCs w:val="36"/>
          <w:rtl/>
        </w:rPr>
        <w:t xml:space="preserve">لمختبر الفيزياء </w:t>
      </w:r>
      <w:r w:rsidRPr="00B708AF">
        <w:rPr>
          <w:rFonts w:ascii="Calibri" w:eastAsia="Calibri" w:hAnsi="Calibri" w:cs="Traditional Arabic" w:hint="cs"/>
          <w:color w:val="000000" w:themeColor="text1"/>
          <w:sz w:val="36"/>
          <w:szCs w:val="36"/>
          <w:rtl/>
        </w:rPr>
        <w:t xml:space="preserve">من </w:t>
      </w:r>
      <w:r w:rsidR="00783E9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إعداد الباحث ) و هذا يطبق على المجموعتين التجريبية و</w:t>
      </w:r>
      <w:r w:rsidR="00D138B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الضابطة قبليًا و بعديًا , </w:t>
      </w:r>
      <w:r w:rsidRPr="00B708AF">
        <w:rPr>
          <w:rFonts w:ascii="Calibri" w:eastAsia="Calibri" w:hAnsi="Calibri" w:cs="Traditional Arabic" w:hint="cs"/>
          <w:color w:val="000000" w:themeColor="text1"/>
          <w:sz w:val="36"/>
          <w:szCs w:val="36"/>
          <w:rtl/>
          <w:lang w:bidi="ar-EG"/>
        </w:rPr>
        <w:t>و</w:t>
      </w:r>
      <w:r w:rsidR="00D138B2" w:rsidRPr="00B708AF">
        <w:rPr>
          <w:rFonts w:ascii="Calibri" w:eastAsia="Calibri" w:hAnsi="Calibri" w:cs="Traditional Arabic" w:hint="cs"/>
          <w:color w:val="000000" w:themeColor="text1"/>
          <w:sz w:val="36"/>
          <w:szCs w:val="36"/>
          <w:rtl/>
          <w:lang w:bidi="ar-EG"/>
        </w:rPr>
        <w:t xml:space="preserve"> مادة المعالجة التجريبية تتمثل في</w:t>
      </w:r>
      <w:r w:rsidRPr="00B708AF">
        <w:rPr>
          <w:rFonts w:ascii="Calibri" w:eastAsia="Calibri" w:hAnsi="Calibri" w:cs="Traditional Arabic" w:hint="cs"/>
          <w:color w:val="000000" w:themeColor="text1"/>
          <w:sz w:val="36"/>
          <w:szCs w:val="36"/>
          <w:rtl/>
          <w:lang w:bidi="ar-EG"/>
        </w:rPr>
        <w:t xml:space="preserve"> المختبرات الافتراضية التي تطبق على المجموعة التجريبية فقط , أما المجموعة الضابطة يطبق عليها المختبرات التقليدية</w:t>
      </w:r>
      <w:r w:rsidRPr="00B708AF">
        <w:rPr>
          <w:rFonts w:ascii="Calibri" w:eastAsia="Calibri" w:hAnsi="Calibri" w:cs="Traditional Arabic" w:hint="cs"/>
          <w:color w:val="000000" w:themeColor="text1"/>
          <w:sz w:val="36"/>
          <w:szCs w:val="36"/>
          <w:rtl/>
        </w:rPr>
        <w:t xml:space="preserve"> , و توصلت نتائج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 إلى 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المختبرات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لها تاثيرًا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إيجابيًا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اتجاهات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الطلاب </w:t>
      </w:r>
      <w:r w:rsidRPr="00B708AF">
        <w:rPr>
          <w:rFonts w:ascii="Calibri" w:eastAsia="Calibri" w:hAnsi="Calibri" w:cs="Traditional Arabic" w:hint="cs"/>
          <w:color w:val="000000" w:themeColor="text1"/>
          <w:sz w:val="36"/>
          <w:szCs w:val="36"/>
          <w:rtl/>
          <w:lang w:bidi="ar-EG"/>
        </w:rPr>
        <w:t>في مادة الفيزياء</w:t>
      </w:r>
      <w:r w:rsidRPr="00B708AF">
        <w:rPr>
          <w:rFonts w:ascii="Calibri" w:eastAsia="Calibri" w:hAnsi="Calibri" w:cs="Traditional Arabic" w:hint="cs"/>
          <w:color w:val="000000" w:themeColor="text1"/>
          <w:sz w:val="36"/>
          <w:szCs w:val="36"/>
          <w:rtl/>
        </w:rPr>
        <w:t xml:space="preserve"> , و تساعد على تنمية التحصيل الدراسي لدى الطلاب في </w:t>
      </w:r>
      <w:r w:rsidRPr="00B708AF">
        <w:rPr>
          <w:rFonts w:ascii="Calibri" w:eastAsia="Calibri" w:hAnsi="Calibri" w:cs="Traditional Arabic" w:hint="cs"/>
          <w:color w:val="000000" w:themeColor="text1"/>
          <w:sz w:val="36"/>
          <w:szCs w:val="36"/>
          <w:rtl/>
          <w:lang w:bidi="ar-EG"/>
        </w:rPr>
        <w:t>مادة الفيزياء</w:t>
      </w:r>
      <w:r w:rsidRPr="00B708AF">
        <w:rPr>
          <w:rFonts w:ascii="Calibri" w:eastAsia="Calibri" w:hAnsi="Calibri" w:cs="Traditional Arabic" w:hint="cs"/>
          <w:color w:val="000000" w:themeColor="text1"/>
          <w:sz w:val="36"/>
          <w:szCs w:val="36"/>
          <w:rtl/>
        </w:rPr>
        <w:t xml:space="preserve">  .</w:t>
      </w:r>
      <w:r w:rsidR="00FA09C8" w:rsidRPr="00B708AF">
        <w:rPr>
          <w:rFonts w:ascii="Calibri" w:eastAsia="Calibri" w:hAnsi="Calibri" w:cs="Traditional Arabic" w:hint="cs"/>
          <w:color w:val="000000" w:themeColor="text1"/>
          <w:sz w:val="36"/>
          <w:szCs w:val="36"/>
          <w:rtl/>
        </w:rPr>
        <w:t xml:space="preserve"> </w:t>
      </w:r>
    </w:p>
    <w:p w:rsidR="008D2D8A" w:rsidRPr="00B708AF" w:rsidRDefault="008D2D8A" w:rsidP="006C2D68">
      <w:pPr>
        <w:numPr>
          <w:ilvl w:val="0"/>
          <w:numId w:val="35"/>
        </w:numPr>
        <w:tabs>
          <w:tab w:val="left" w:pos="368"/>
        </w:tabs>
        <w:spacing w:after="0" w:line="240" w:lineRule="auto"/>
        <w:ind w:left="22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b/>
          <w:bCs/>
          <w:color w:val="000000" w:themeColor="text1"/>
          <w:sz w:val="36"/>
          <w:szCs w:val="36"/>
          <w:rtl/>
        </w:rPr>
        <w:t>دراسة جيلان</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ميزار</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جبالي فاضل ( 2018 م ) .</w:t>
      </w:r>
      <w:r w:rsidRPr="00B708AF">
        <w:rPr>
          <w:rFonts w:ascii="Calibri" w:eastAsia="Calibri" w:hAnsi="Calibri" w:cs="Traditional Arabic" w:hint="cs"/>
          <w:color w:val="000000" w:themeColor="text1"/>
          <w:sz w:val="36"/>
          <w:szCs w:val="36"/>
          <w:rtl/>
        </w:rPr>
        <w:t xml:space="preserve"> </w:t>
      </w:r>
      <w:r w:rsidR="004F15B6" w:rsidRPr="00B708AF">
        <w:rPr>
          <w:rFonts w:ascii="Calibri" w:eastAsia="Calibri" w:hAnsi="Calibri" w:cs="Traditional Arabic" w:hint="cs"/>
          <w:color w:val="000000" w:themeColor="text1"/>
          <w:sz w:val="36"/>
          <w:szCs w:val="36"/>
          <w:u w:val="dash"/>
          <w:rtl/>
        </w:rPr>
        <w:t xml:space="preserve">و عنوانها: </w:t>
      </w:r>
      <w:r w:rsidR="000B7C6A" w:rsidRPr="00B708AF">
        <w:rPr>
          <w:rFonts w:ascii="Calibri" w:eastAsia="Calibri" w:hAnsi="Calibri" w:cs="Traditional Arabic" w:hint="cs"/>
          <w:color w:val="000000" w:themeColor="text1"/>
          <w:sz w:val="36"/>
          <w:szCs w:val="36"/>
          <w:u w:val="dash"/>
          <w:rtl/>
        </w:rPr>
        <w:t>أثر</w:t>
      </w:r>
      <w:r w:rsidR="000B7C6A" w:rsidRPr="00B708AF">
        <w:rPr>
          <w:rFonts w:ascii="Calibri" w:eastAsia="Calibri" w:hAnsi="Calibri" w:cs="Traditional Arabic"/>
          <w:color w:val="000000" w:themeColor="text1"/>
          <w:sz w:val="36"/>
          <w:szCs w:val="36"/>
          <w:u w:val="dash"/>
          <w:rtl/>
        </w:rPr>
        <w:t xml:space="preserve"> </w:t>
      </w:r>
      <w:r w:rsidR="000B7C6A" w:rsidRPr="00B708AF">
        <w:rPr>
          <w:rFonts w:ascii="Calibri" w:eastAsia="Calibri" w:hAnsi="Calibri" w:cs="Traditional Arabic" w:hint="cs"/>
          <w:color w:val="000000" w:themeColor="text1"/>
          <w:sz w:val="36"/>
          <w:szCs w:val="36"/>
          <w:u w:val="dash"/>
          <w:rtl/>
        </w:rPr>
        <w:t>التفاعل</w:t>
      </w:r>
      <w:r w:rsidR="000B7C6A" w:rsidRPr="00B708AF">
        <w:rPr>
          <w:rFonts w:ascii="Calibri" w:eastAsia="Calibri" w:hAnsi="Calibri" w:cs="Traditional Arabic"/>
          <w:color w:val="000000" w:themeColor="text1"/>
          <w:sz w:val="36"/>
          <w:szCs w:val="36"/>
          <w:u w:val="dash"/>
          <w:rtl/>
        </w:rPr>
        <w:t xml:space="preserve"> </w:t>
      </w:r>
      <w:r w:rsidR="000B7C6A" w:rsidRPr="00B708AF">
        <w:rPr>
          <w:rFonts w:ascii="Calibri" w:eastAsia="Calibri" w:hAnsi="Calibri" w:cs="Traditional Arabic" w:hint="cs"/>
          <w:color w:val="000000" w:themeColor="text1"/>
          <w:sz w:val="36"/>
          <w:szCs w:val="36"/>
          <w:u w:val="dash"/>
          <w:rtl/>
        </w:rPr>
        <w:t>بين</w:t>
      </w:r>
      <w:r w:rsidR="000B7C6A" w:rsidRPr="00B708AF">
        <w:rPr>
          <w:rFonts w:ascii="Calibri" w:eastAsia="Calibri" w:hAnsi="Calibri" w:cs="Traditional Arabic"/>
          <w:color w:val="000000" w:themeColor="text1"/>
          <w:sz w:val="36"/>
          <w:szCs w:val="36"/>
          <w:u w:val="dash"/>
          <w:rtl/>
        </w:rPr>
        <w:t xml:space="preserve"> </w:t>
      </w:r>
      <w:r w:rsidR="000B7C6A" w:rsidRPr="00B708AF">
        <w:rPr>
          <w:rFonts w:ascii="Calibri" w:eastAsia="Calibri" w:hAnsi="Calibri" w:cs="Traditional Arabic" w:hint="cs"/>
          <w:color w:val="000000" w:themeColor="text1"/>
          <w:sz w:val="36"/>
          <w:szCs w:val="36"/>
          <w:u w:val="dash"/>
          <w:rtl/>
        </w:rPr>
        <w:t>مداخل</w:t>
      </w:r>
      <w:r w:rsidR="000B7C6A" w:rsidRPr="00B708AF">
        <w:rPr>
          <w:rFonts w:ascii="Calibri" w:eastAsia="Calibri" w:hAnsi="Calibri" w:cs="Traditional Arabic"/>
          <w:color w:val="000000" w:themeColor="text1"/>
          <w:sz w:val="36"/>
          <w:szCs w:val="36"/>
          <w:u w:val="dash"/>
          <w:rtl/>
        </w:rPr>
        <w:t xml:space="preserve"> </w:t>
      </w:r>
      <w:r w:rsidR="000B7C6A" w:rsidRPr="00B708AF">
        <w:rPr>
          <w:rFonts w:ascii="Calibri" w:eastAsia="Calibri" w:hAnsi="Calibri" w:cs="Traditional Arabic" w:hint="cs"/>
          <w:color w:val="000000" w:themeColor="text1"/>
          <w:sz w:val="36"/>
          <w:szCs w:val="36"/>
          <w:u w:val="dash"/>
          <w:rtl/>
        </w:rPr>
        <w:t>تقديم</w:t>
      </w:r>
      <w:r w:rsidR="000B7C6A" w:rsidRPr="00B708AF">
        <w:rPr>
          <w:rFonts w:ascii="Calibri" w:eastAsia="Calibri" w:hAnsi="Calibri" w:cs="Traditional Arabic"/>
          <w:color w:val="000000" w:themeColor="text1"/>
          <w:sz w:val="36"/>
          <w:szCs w:val="36"/>
          <w:u w:val="dash"/>
          <w:rtl/>
        </w:rPr>
        <w:t xml:space="preserve"> </w:t>
      </w:r>
      <w:r w:rsidR="000B7C6A" w:rsidRPr="00B708AF">
        <w:rPr>
          <w:rFonts w:ascii="Calibri" w:eastAsia="Calibri" w:hAnsi="Calibri" w:cs="Traditional Arabic" w:hint="cs"/>
          <w:color w:val="000000" w:themeColor="text1"/>
          <w:sz w:val="36"/>
          <w:szCs w:val="36"/>
          <w:u w:val="dash"/>
          <w:rtl/>
        </w:rPr>
        <w:t>المحتوى</w:t>
      </w:r>
      <w:r w:rsidR="000B7C6A" w:rsidRPr="00B708AF">
        <w:rPr>
          <w:rFonts w:ascii="Calibri" w:eastAsia="Calibri" w:hAnsi="Calibri" w:cs="Traditional Arabic"/>
          <w:color w:val="000000" w:themeColor="text1"/>
          <w:sz w:val="36"/>
          <w:szCs w:val="36"/>
          <w:u w:val="dash"/>
          <w:rtl/>
        </w:rPr>
        <w:t xml:space="preserve"> </w:t>
      </w:r>
      <w:r w:rsidR="000B7C6A" w:rsidRPr="00B708AF">
        <w:rPr>
          <w:rFonts w:ascii="Calibri" w:eastAsia="Calibri" w:hAnsi="Calibri" w:cs="Traditional Arabic" w:hint="cs"/>
          <w:color w:val="000000" w:themeColor="text1"/>
          <w:sz w:val="36"/>
          <w:szCs w:val="36"/>
          <w:u w:val="dash"/>
          <w:rtl/>
        </w:rPr>
        <w:t>والأساليب</w:t>
      </w:r>
      <w:r w:rsidR="000B7C6A" w:rsidRPr="00B708AF">
        <w:rPr>
          <w:rFonts w:ascii="Calibri" w:eastAsia="Calibri" w:hAnsi="Calibri" w:cs="Traditional Arabic"/>
          <w:color w:val="000000" w:themeColor="text1"/>
          <w:sz w:val="36"/>
          <w:szCs w:val="36"/>
          <w:u w:val="dash"/>
          <w:rtl/>
        </w:rPr>
        <w:t xml:space="preserve"> </w:t>
      </w:r>
      <w:r w:rsidR="000B7C6A" w:rsidRPr="00B708AF">
        <w:rPr>
          <w:rFonts w:ascii="Calibri" w:eastAsia="Calibri" w:hAnsi="Calibri" w:cs="Traditional Arabic" w:hint="cs"/>
          <w:color w:val="000000" w:themeColor="text1"/>
          <w:sz w:val="36"/>
          <w:szCs w:val="36"/>
          <w:u w:val="dash"/>
          <w:rtl/>
        </w:rPr>
        <w:t>المعرفية</w:t>
      </w:r>
      <w:r w:rsidR="000B7C6A" w:rsidRPr="00B708AF">
        <w:rPr>
          <w:rFonts w:ascii="Calibri" w:eastAsia="Calibri" w:hAnsi="Calibri" w:cs="Traditional Arabic"/>
          <w:color w:val="000000" w:themeColor="text1"/>
          <w:sz w:val="36"/>
          <w:szCs w:val="36"/>
          <w:u w:val="dash"/>
          <w:rtl/>
        </w:rPr>
        <w:t xml:space="preserve"> </w:t>
      </w:r>
      <w:r w:rsidR="000B7C6A" w:rsidRPr="00B708AF">
        <w:rPr>
          <w:rFonts w:ascii="Calibri" w:eastAsia="Calibri" w:hAnsi="Calibri" w:cs="Traditional Arabic" w:hint="cs"/>
          <w:color w:val="000000" w:themeColor="text1"/>
          <w:sz w:val="36"/>
          <w:szCs w:val="36"/>
          <w:u w:val="dash"/>
          <w:rtl/>
        </w:rPr>
        <w:t>للطلاب</w:t>
      </w:r>
      <w:r w:rsidR="000B7C6A" w:rsidRPr="00B708AF">
        <w:rPr>
          <w:rFonts w:ascii="Calibri" w:eastAsia="Calibri" w:hAnsi="Calibri" w:cs="Traditional Arabic"/>
          <w:color w:val="000000" w:themeColor="text1"/>
          <w:sz w:val="36"/>
          <w:szCs w:val="36"/>
          <w:u w:val="dash"/>
          <w:rtl/>
        </w:rPr>
        <w:t xml:space="preserve"> </w:t>
      </w:r>
      <w:r w:rsidR="000B7C6A" w:rsidRPr="00B708AF">
        <w:rPr>
          <w:rFonts w:ascii="Calibri" w:eastAsia="Calibri" w:hAnsi="Calibri" w:cs="Traditional Arabic" w:hint="cs"/>
          <w:color w:val="000000" w:themeColor="text1"/>
          <w:sz w:val="36"/>
          <w:szCs w:val="36"/>
          <w:u w:val="dash"/>
          <w:rtl/>
        </w:rPr>
        <w:t>في</w:t>
      </w:r>
      <w:r w:rsidR="000B7C6A" w:rsidRPr="00B708AF">
        <w:rPr>
          <w:rFonts w:ascii="Calibri" w:eastAsia="Calibri" w:hAnsi="Calibri" w:cs="Traditional Arabic"/>
          <w:color w:val="000000" w:themeColor="text1"/>
          <w:sz w:val="36"/>
          <w:szCs w:val="36"/>
          <w:u w:val="dash"/>
          <w:rtl/>
        </w:rPr>
        <w:t xml:space="preserve"> </w:t>
      </w:r>
      <w:r w:rsidR="000B7C6A" w:rsidRPr="00B708AF">
        <w:rPr>
          <w:rFonts w:ascii="Calibri" w:eastAsia="Calibri" w:hAnsi="Calibri" w:cs="Traditional Arabic" w:hint="cs"/>
          <w:color w:val="000000" w:themeColor="text1"/>
          <w:sz w:val="36"/>
          <w:szCs w:val="36"/>
          <w:u w:val="dash"/>
          <w:rtl/>
        </w:rPr>
        <w:t>بيئة</w:t>
      </w:r>
      <w:r w:rsidR="000B7C6A" w:rsidRPr="00B708AF">
        <w:rPr>
          <w:rFonts w:ascii="Calibri" w:eastAsia="Calibri" w:hAnsi="Calibri" w:cs="Traditional Arabic"/>
          <w:color w:val="000000" w:themeColor="text1"/>
          <w:sz w:val="36"/>
          <w:szCs w:val="36"/>
          <w:u w:val="dash"/>
          <w:rtl/>
        </w:rPr>
        <w:t xml:space="preserve"> </w:t>
      </w:r>
      <w:r w:rsidR="000B7C6A" w:rsidRPr="00B708AF">
        <w:rPr>
          <w:rFonts w:ascii="Calibri" w:eastAsia="Calibri" w:hAnsi="Calibri" w:cs="Traditional Arabic" w:hint="cs"/>
          <w:color w:val="000000" w:themeColor="text1"/>
          <w:sz w:val="36"/>
          <w:szCs w:val="36"/>
          <w:u w:val="dash"/>
          <w:rtl/>
        </w:rPr>
        <w:t>معمل</w:t>
      </w:r>
      <w:r w:rsidR="000B7C6A" w:rsidRPr="00B708AF">
        <w:rPr>
          <w:rFonts w:ascii="Calibri" w:eastAsia="Calibri" w:hAnsi="Calibri" w:cs="Traditional Arabic"/>
          <w:color w:val="000000" w:themeColor="text1"/>
          <w:sz w:val="36"/>
          <w:szCs w:val="36"/>
          <w:u w:val="dash"/>
          <w:rtl/>
        </w:rPr>
        <w:t xml:space="preserve"> </w:t>
      </w:r>
      <w:r w:rsidR="000B7C6A" w:rsidRPr="00B708AF">
        <w:rPr>
          <w:rFonts w:ascii="Calibri" w:eastAsia="Calibri" w:hAnsi="Calibri" w:cs="Traditional Arabic" w:hint="cs"/>
          <w:color w:val="000000" w:themeColor="text1"/>
          <w:sz w:val="36"/>
          <w:szCs w:val="36"/>
          <w:u w:val="dash"/>
          <w:rtl/>
        </w:rPr>
        <w:t>إفتراضي</w:t>
      </w:r>
      <w:r w:rsidR="000B7C6A" w:rsidRPr="00B708AF">
        <w:rPr>
          <w:rFonts w:ascii="Calibri" w:eastAsia="Calibri" w:hAnsi="Calibri" w:cs="Traditional Arabic"/>
          <w:color w:val="000000" w:themeColor="text1"/>
          <w:sz w:val="36"/>
          <w:szCs w:val="36"/>
          <w:u w:val="dash"/>
          <w:rtl/>
        </w:rPr>
        <w:t xml:space="preserve"> </w:t>
      </w:r>
      <w:r w:rsidR="000B7C6A" w:rsidRPr="00B708AF">
        <w:rPr>
          <w:rFonts w:ascii="Calibri" w:eastAsia="Calibri" w:hAnsi="Calibri" w:cs="Traditional Arabic" w:hint="cs"/>
          <w:color w:val="000000" w:themeColor="text1"/>
          <w:sz w:val="36"/>
          <w:szCs w:val="36"/>
          <w:u w:val="dash"/>
          <w:rtl/>
        </w:rPr>
        <w:t>على</w:t>
      </w:r>
      <w:r w:rsidR="000B7C6A" w:rsidRPr="00B708AF">
        <w:rPr>
          <w:rFonts w:ascii="Calibri" w:eastAsia="Calibri" w:hAnsi="Calibri" w:cs="Traditional Arabic"/>
          <w:color w:val="000000" w:themeColor="text1"/>
          <w:sz w:val="36"/>
          <w:szCs w:val="36"/>
          <w:u w:val="dash"/>
          <w:rtl/>
        </w:rPr>
        <w:t xml:space="preserve"> </w:t>
      </w:r>
      <w:r w:rsidR="000B7C6A" w:rsidRPr="00B708AF">
        <w:rPr>
          <w:rFonts w:ascii="Calibri" w:eastAsia="Calibri" w:hAnsi="Calibri" w:cs="Traditional Arabic" w:hint="cs"/>
          <w:color w:val="000000" w:themeColor="text1"/>
          <w:sz w:val="36"/>
          <w:szCs w:val="36"/>
          <w:u w:val="dash"/>
          <w:rtl/>
        </w:rPr>
        <w:t>تنمية</w:t>
      </w:r>
      <w:r w:rsidR="000B7C6A" w:rsidRPr="00B708AF">
        <w:rPr>
          <w:rFonts w:ascii="Calibri" w:eastAsia="Calibri" w:hAnsi="Calibri" w:cs="Traditional Arabic"/>
          <w:color w:val="000000" w:themeColor="text1"/>
          <w:sz w:val="36"/>
          <w:szCs w:val="36"/>
          <w:u w:val="dash"/>
          <w:rtl/>
        </w:rPr>
        <w:t xml:space="preserve"> </w:t>
      </w:r>
      <w:r w:rsidR="000B7C6A" w:rsidRPr="00B708AF">
        <w:rPr>
          <w:rFonts w:ascii="Calibri" w:eastAsia="Calibri" w:hAnsi="Calibri" w:cs="Traditional Arabic" w:hint="cs"/>
          <w:color w:val="000000" w:themeColor="text1"/>
          <w:sz w:val="36"/>
          <w:szCs w:val="36"/>
          <w:u w:val="dash"/>
          <w:rtl/>
        </w:rPr>
        <w:t>مهارات</w:t>
      </w:r>
      <w:r w:rsidR="000B7C6A" w:rsidRPr="00B708AF">
        <w:rPr>
          <w:rFonts w:ascii="Calibri" w:eastAsia="Calibri" w:hAnsi="Calibri" w:cs="Traditional Arabic"/>
          <w:color w:val="000000" w:themeColor="text1"/>
          <w:sz w:val="36"/>
          <w:szCs w:val="36"/>
          <w:u w:val="dash"/>
          <w:rtl/>
        </w:rPr>
        <w:t xml:space="preserve"> </w:t>
      </w:r>
      <w:r w:rsidR="000B7C6A" w:rsidRPr="00B708AF">
        <w:rPr>
          <w:rFonts w:ascii="Calibri" w:eastAsia="Calibri" w:hAnsi="Calibri" w:cs="Traditional Arabic" w:hint="cs"/>
          <w:color w:val="000000" w:themeColor="text1"/>
          <w:sz w:val="36"/>
          <w:szCs w:val="36"/>
          <w:u w:val="dash"/>
          <w:rtl/>
        </w:rPr>
        <w:t>بناء</w:t>
      </w:r>
      <w:r w:rsidR="000B7C6A" w:rsidRPr="00B708AF">
        <w:rPr>
          <w:rFonts w:ascii="Calibri" w:eastAsia="Calibri" w:hAnsi="Calibri" w:cs="Traditional Arabic"/>
          <w:color w:val="000000" w:themeColor="text1"/>
          <w:sz w:val="36"/>
          <w:szCs w:val="36"/>
          <w:u w:val="dash"/>
          <w:rtl/>
        </w:rPr>
        <w:t xml:space="preserve"> </w:t>
      </w:r>
      <w:r w:rsidR="000B7C6A" w:rsidRPr="00B708AF">
        <w:rPr>
          <w:rFonts w:ascii="Calibri" w:eastAsia="Calibri" w:hAnsi="Calibri" w:cs="Traditional Arabic" w:hint="cs"/>
          <w:color w:val="000000" w:themeColor="text1"/>
          <w:sz w:val="36"/>
          <w:szCs w:val="36"/>
          <w:u w:val="dash"/>
          <w:rtl/>
        </w:rPr>
        <w:t>وإستخدام</w:t>
      </w:r>
      <w:r w:rsidR="000B7C6A" w:rsidRPr="00B708AF">
        <w:rPr>
          <w:rFonts w:ascii="Calibri" w:eastAsia="Calibri" w:hAnsi="Calibri" w:cs="Traditional Arabic"/>
          <w:color w:val="000000" w:themeColor="text1"/>
          <w:sz w:val="36"/>
          <w:szCs w:val="36"/>
          <w:u w:val="dash"/>
          <w:rtl/>
        </w:rPr>
        <w:t xml:space="preserve"> </w:t>
      </w:r>
      <w:r w:rsidR="000B7C6A" w:rsidRPr="00B708AF">
        <w:rPr>
          <w:rFonts w:ascii="Calibri" w:eastAsia="Calibri" w:hAnsi="Calibri" w:cs="Traditional Arabic" w:hint="cs"/>
          <w:color w:val="000000" w:themeColor="text1"/>
          <w:sz w:val="36"/>
          <w:szCs w:val="36"/>
          <w:u w:val="dash"/>
          <w:rtl/>
        </w:rPr>
        <w:t>أجهزة</w:t>
      </w:r>
      <w:r w:rsidR="000B7C6A" w:rsidRPr="00B708AF">
        <w:rPr>
          <w:rFonts w:ascii="Calibri" w:eastAsia="Calibri" w:hAnsi="Calibri" w:cs="Traditional Arabic"/>
          <w:color w:val="000000" w:themeColor="text1"/>
          <w:sz w:val="36"/>
          <w:szCs w:val="36"/>
          <w:u w:val="dash"/>
          <w:rtl/>
        </w:rPr>
        <w:t xml:space="preserve"> </w:t>
      </w:r>
      <w:r w:rsidR="000B7C6A" w:rsidRPr="00B708AF">
        <w:rPr>
          <w:rFonts w:ascii="Calibri" w:eastAsia="Calibri" w:hAnsi="Calibri" w:cs="Traditional Arabic" w:hint="cs"/>
          <w:color w:val="000000" w:themeColor="text1"/>
          <w:sz w:val="36"/>
          <w:szCs w:val="36"/>
          <w:u w:val="dash"/>
          <w:rtl/>
        </w:rPr>
        <w:t>الطاقة</w:t>
      </w:r>
      <w:r w:rsidR="000B7C6A" w:rsidRPr="00B708AF">
        <w:rPr>
          <w:rFonts w:ascii="Calibri" w:eastAsia="Calibri" w:hAnsi="Calibri" w:cs="Traditional Arabic"/>
          <w:color w:val="000000" w:themeColor="text1"/>
          <w:sz w:val="36"/>
          <w:szCs w:val="36"/>
          <w:u w:val="dash"/>
          <w:rtl/>
        </w:rPr>
        <w:t xml:space="preserve"> </w:t>
      </w:r>
      <w:r w:rsidR="000B7C6A" w:rsidRPr="00B708AF">
        <w:rPr>
          <w:rFonts w:ascii="Calibri" w:eastAsia="Calibri" w:hAnsi="Calibri" w:cs="Traditional Arabic" w:hint="cs"/>
          <w:color w:val="000000" w:themeColor="text1"/>
          <w:sz w:val="36"/>
          <w:szCs w:val="36"/>
          <w:u w:val="dash"/>
          <w:rtl/>
        </w:rPr>
        <w:t>الشمسية</w:t>
      </w:r>
      <w:r w:rsidR="000B7C6A" w:rsidRPr="00B708AF">
        <w:rPr>
          <w:rFonts w:ascii="Calibri" w:eastAsia="Calibri" w:hAnsi="Calibri" w:cs="Traditional Arabic"/>
          <w:color w:val="000000" w:themeColor="text1"/>
          <w:sz w:val="36"/>
          <w:szCs w:val="36"/>
          <w:u w:val="dash"/>
          <w:rtl/>
        </w:rPr>
        <w:t xml:space="preserve"> </w:t>
      </w:r>
      <w:r w:rsidR="000B7C6A" w:rsidRPr="00B708AF">
        <w:rPr>
          <w:rFonts w:ascii="Calibri" w:eastAsia="Calibri" w:hAnsi="Calibri" w:cs="Traditional Arabic" w:hint="cs"/>
          <w:color w:val="000000" w:themeColor="text1"/>
          <w:sz w:val="36"/>
          <w:szCs w:val="36"/>
          <w:u w:val="dash"/>
          <w:rtl/>
        </w:rPr>
        <w:t>لدى</w:t>
      </w:r>
      <w:r w:rsidR="000B7C6A" w:rsidRPr="00B708AF">
        <w:rPr>
          <w:rFonts w:ascii="Calibri" w:eastAsia="Calibri" w:hAnsi="Calibri" w:cs="Traditional Arabic"/>
          <w:color w:val="000000" w:themeColor="text1"/>
          <w:sz w:val="36"/>
          <w:szCs w:val="36"/>
          <w:u w:val="dash"/>
          <w:rtl/>
        </w:rPr>
        <w:t xml:space="preserve"> </w:t>
      </w:r>
      <w:r w:rsidR="000B7C6A" w:rsidRPr="00B708AF">
        <w:rPr>
          <w:rFonts w:ascii="Calibri" w:eastAsia="Calibri" w:hAnsi="Calibri" w:cs="Traditional Arabic" w:hint="cs"/>
          <w:color w:val="000000" w:themeColor="text1"/>
          <w:sz w:val="36"/>
          <w:szCs w:val="36"/>
          <w:u w:val="dash"/>
          <w:rtl/>
        </w:rPr>
        <w:t>طلاب</w:t>
      </w:r>
      <w:r w:rsidR="000B7C6A" w:rsidRPr="00B708AF">
        <w:rPr>
          <w:rFonts w:ascii="Calibri" w:eastAsia="Calibri" w:hAnsi="Calibri" w:cs="Traditional Arabic"/>
          <w:color w:val="000000" w:themeColor="text1"/>
          <w:sz w:val="36"/>
          <w:szCs w:val="36"/>
          <w:u w:val="dash"/>
          <w:rtl/>
        </w:rPr>
        <w:t xml:space="preserve"> </w:t>
      </w:r>
      <w:r w:rsidR="000B7C6A" w:rsidRPr="00B708AF">
        <w:rPr>
          <w:rFonts w:ascii="Calibri" w:eastAsia="Calibri" w:hAnsi="Calibri" w:cs="Traditional Arabic" w:hint="cs"/>
          <w:color w:val="000000" w:themeColor="text1"/>
          <w:sz w:val="36"/>
          <w:szCs w:val="36"/>
          <w:u w:val="dash"/>
          <w:rtl/>
        </w:rPr>
        <w:t>كلية</w:t>
      </w:r>
      <w:r w:rsidR="000B7C6A" w:rsidRPr="00B708AF">
        <w:rPr>
          <w:rFonts w:ascii="Calibri" w:eastAsia="Calibri" w:hAnsi="Calibri" w:cs="Traditional Arabic"/>
          <w:color w:val="000000" w:themeColor="text1"/>
          <w:sz w:val="36"/>
          <w:szCs w:val="36"/>
          <w:u w:val="dash"/>
          <w:rtl/>
        </w:rPr>
        <w:t xml:space="preserve"> </w:t>
      </w:r>
      <w:r w:rsidR="000B7C6A" w:rsidRPr="00B708AF">
        <w:rPr>
          <w:rFonts w:ascii="Calibri" w:eastAsia="Calibri" w:hAnsi="Calibri" w:cs="Traditional Arabic" w:hint="cs"/>
          <w:color w:val="000000" w:themeColor="text1"/>
          <w:sz w:val="36"/>
          <w:szCs w:val="36"/>
          <w:u w:val="dash"/>
          <w:rtl/>
        </w:rPr>
        <w:t>العلوم</w:t>
      </w:r>
      <w:r w:rsidR="000B7C6A" w:rsidRPr="00B708AF">
        <w:rPr>
          <w:rFonts w:ascii="Calibri" w:eastAsia="Calibri" w:hAnsi="Calibri" w:cs="Traditional Arabic" w:hint="cs"/>
          <w:color w:val="000000" w:themeColor="text1"/>
          <w:sz w:val="36"/>
          <w:szCs w:val="36"/>
          <w:u w:val="dash"/>
          <w:rtl/>
          <w:lang w:bidi="ar-EG"/>
        </w:rPr>
        <w:t xml:space="preserve"> ,</w:t>
      </w:r>
      <w:r w:rsidR="000B7C6A" w:rsidRPr="00B708AF">
        <w:rPr>
          <w:rFonts w:ascii="Calibri" w:eastAsia="Calibri" w:hAnsi="Calibri" w:cs="Traditional Arabic" w:hint="cs"/>
          <w:color w:val="000000" w:themeColor="text1"/>
          <w:sz w:val="36"/>
          <w:szCs w:val="36"/>
          <w:rtl/>
          <w:lang w:bidi="ar-EG"/>
        </w:rPr>
        <w:t xml:space="preserve"> و </w:t>
      </w:r>
      <w:r w:rsidRPr="00B708AF">
        <w:rPr>
          <w:rFonts w:ascii="Calibri" w:eastAsia="Calibri" w:hAnsi="Calibri" w:cs="Traditional Arabic" w:hint="cs"/>
          <w:color w:val="000000" w:themeColor="text1"/>
          <w:sz w:val="36"/>
          <w:szCs w:val="36"/>
          <w:rtl/>
          <w:lang w:bidi="ar-EG"/>
        </w:rPr>
        <w:t xml:space="preserve">هدفت الدراسة إلى </w:t>
      </w:r>
      <w:r w:rsidRPr="00B708AF">
        <w:rPr>
          <w:rFonts w:ascii="Calibri" w:eastAsia="Calibri" w:hAnsi="Calibri" w:cs="Traditional Arabic"/>
          <w:color w:val="000000" w:themeColor="text1"/>
          <w:sz w:val="36"/>
          <w:szCs w:val="36"/>
          <w:rtl/>
        </w:rPr>
        <w:t>قياس أثر التفاعل بين مداخل تقديم المحتوى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الأساليب المعرفية في بيئة معمل افتراضي على تنمية مهارات بناء واستخدام أجهزة الطاقة الشمسية الفوتوفولطية لدى طلاب كلية العلوم</w:t>
      </w:r>
      <w:r w:rsidRPr="00B708AF">
        <w:rPr>
          <w:rFonts w:ascii="Calibri" w:eastAsia="Calibri" w:hAnsi="Calibri" w:cs="Traditional Arabic" w:hint="cs"/>
          <w:color w:val="000000" w:themeColor="text1"/>
          <w:sz w:val="36"/>
          <w:szCs w:val="36"/>
          <w:rtl/>
        </w:rPr>
        <w:t xml:space="preserve"> , و</w:t>
      </w:r>
      <w:r w:rsidR="00517DB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طبقت الدراسة الأدوات التالية</w:t>
      </w:r>
      <w:r w:rsidR="00517DB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Tahoma" w:eastAsia="Calibri" w:hAnsi="Tahoma" w:cs="Tahoma"/>
          <w:color w:val="000000" w:themeColor="text1"/>
          <w:sz w:val="18"/>
          <w:szCs w:val="18"/>
          <w:shd w:val="clear" w:color="auto" w:fill="FFFFFF"/>
          <w:rtl/>
        </w:rPr>
        <w:t xml:space="preserve"> </w:t>
      </w:r>
      <w:r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color w:val="000000" w:themeColor="text1"/>
          <w:sz w:val="36"/>
          <w:szCs w:val="36"/>
          <w:rtl/>
        </w:rPr>
        <w:t>ختبار تصنيف عينة الدرراسة إلى فئتين</w:t>
      </w:r>
      <w:r w:rsidR="00517DB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المتروين</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المندفعين</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r w:rsidR="009307F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و </w:t>
      </w:r>
      <w:r w:rsidRPr="00B708AF">
        <w:rPr>
          <w:rFonts w:ascii="Calibri" w:eastAsia="Calibri" w:hAnsi="Calibri" w:cs="Traditional Arabic"/>
          <w:color w:val="000000" w:themeColor="text1"/>
          <w:sz w:val="36"/>
          <w:szCs w:val="36"/>
          <w:rtl/>
        </w:rPr>
        <w:t>اختبار ”ت.أ.م 20” لحمدي الفرماوي</w:t>
      </w:r>
      <w:r w:rsidRPr="00B708AF">
        <w:rPr>
          <w:rFonts w:ascii="Calibri" w:eastAsia="Calibri" w:hAnsi="Calibri" w:cs="Traditional Arabic" w:hint="cs"/>
          <w:color w:val="000000" w:themeColor="text1"/>
          <w:sz w:val="36"/>
          <w:szCs w:val="36"/>
          <w:rtl/>
        </w:rPr>
        <w:t xml:space="preserve"> ,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اختبار التحصيل لقياس الجانب المعرفي لمهارات بناء واستخدام أجهزة الطاقة الشمسية الفوتوفولطية</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517DB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بطاقة ملاحظة لقياس الأداء المهاري لبناء واستخدام أجهزة الطاقة الشمسية الفوتوفولطية</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Pr>
        <w:t xml:space="preserve"> </w:t>
      </w:r>
      <w:r w:rsidRPr="00B708AF">
        <w:rPr>
          <w:rFonts w:ascii="Calibri" w:eastAsia="Calibri" w:hAnsi="Calibri" w:cs="Traditional Arabic" w:hint="cs"/>
          <w:color w:val="000000" w:themeColor="text1"/>
          <w:sz w:val="36"/>
          <w:szCs w:val="36"/>
          <w:rtl/>
          <w:lang w:bidi="ar-EG"/>
        </w:rPr>
        <w:t>و</w:t>
      </w:r>
      <w:r w:rsidR="00517DB2"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طبقت الأدوات على عينة</w:t>
      </w:r>
      <w:r w:rsidRPr="00B708AF">
        <w:rPr>
          <w:rFonts w:ascii="Tahoma" w:eastAsia="Calibri" w:hAnsi="Tahoma" w:cs="Tahoma"/>
          <w:color w:val="000000" w:themeColor="text1"/>
          <w:sz w:val="18"/>
          <w:szCs w:val="18"/>
          <w:shd w:val="clear" w:color="auto" w:fill="FFFFFF"/>
          <w:rtl/>
        </w:rPr>
        <w:t xml:space="preserve"> </w:t>
      </w:r>
      <w:r w:rsidRPr="00B708AF">
        <w:rPr>
          <w:rFonts w:ascii="Calibri" w:eastAsia="Calibri" w:hAnsi="Calibri" w:cs="Traditional Arabic" w:hint="cs"/>
          <w:color w:val="000000" w:themeColor="text1"/>
          <w:sz w:val="36"/>
          <w:szCs w:val="36"/>
          <w:rtl/>
        </w:rPr>
        <w:t xml:space="preserve">من </w:t>
      </w:r>
      <w:r w:rsidRPr="00B708AF">
        <w:rPr>
          <w:rFonts w:ascii="Calibri" w:eastAsia="Calibri" w:hAnsi="Calibri" w:cs="Traditional Arabic"/>
          <w:color w:val="000000" w:themeColor="text1"/>
          <w:sz w:val="36"/>
          <w:szCs w:val="36"/>
          <w:rtl/>
        </w:rPr>
        <w:t>طلاب الفرقة الرابعة أقسام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الفيزياء- كيمياء</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r w:rsidR="0049434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فيزياء</w:t>
      </w:r>
      <w:r w:rsidR="00AB19B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رياضة</w:t>
      </w:r>
      <w:r w:rsidR="0049434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بكلية العلوم جامعة الفيوم</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lang w:bidi="ar-EG"/>
        </w:rPr>
        <w:t>, و</w:t>
      </w:r>
      <w:r w:rsidR="00494345"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استخدمت الدراسة</w:t>
      </w:r>
      <w:r w:rsidRPr="00B708AF">
        <w:rPr>
          <w:rFonts w:ascii="Tahoma" w:eastAsia="Calibri" w:hAnsi="Tahoma" w:cs="Tahoma"/>
          <w:color w:val="000000" w:themeColor="text1"/>
          <w:sz w:val="18"/>
          <w:szCs w:val="18"/>
          <w:shd w:val="clear" w:color="auto" w:fill="FFFFFF"/>
          <w:rtl/>
        </w:rPr>
        <w:t xml:space="preserve"> </w:t>
      </w:r>
      <w:r w:rsidRPr="00B708AF">
        <w:rPr>
          <w:rFonts w:ascii="Calibri" w:eastAsia="Calibri" w:hAnsi="Calibri" w:cs="Traditional Arabic"/>
          <w:color w:val="000000" w:themeColor="text1"/>
          <w:sz w:val="36"/>
          <w:szCs w:val="36"/>
          <w:rtl/>
        </w:rPr>
        <w:t>المنهج شبه التجريبي</w:t>
      </w:r>
      <w:r w:rsidRPr="00B708AF">
        <w:rPr>
          <w:rFonts w:ascii="Calibri" w:eastAsia="Calibri" w:hAnsi="Calibri" w:cs="Traditional Arabic" w:hint="cs"/>
          <w:color w:val="000000" w:themeColor="text1"/>
          <w:sz w:val="36"/>
          <w:szCs w:val="36"/>
          <w:rtl/>
        </w:rPr>
        <w:t xml:space="preserve"> , و</w:t>
      </w:r>
      <w:r w:rsidR="00517DB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المنهج الوصفي</w:t>
      </w:r>
      <w:r w:rsidRPr="00B708AF">
        <w:rPr>
          <w:rFonts w:ascii="Calibri" w:eastAsia="Calibri" w:hAnsi="Calibri" w:cs="Traditional Arabic" w:hint="cs"/>
          <w:color w:val="000000" w:themeColor="text1"/>
          <w:sz w:val="36"/>
          <w:szCs w:val="36"/>
          <w:rtl/>
        </w:rPr>
        <w:t xml:space="preserve"> , و</w:t>
      </w:r>
      <w:r w:rsidR="00517DB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توصلت نتائج الدراسة إلى : 1/ </w:t>
      </w:r>
      <w:r w:rsidRPr="00B708AF">
        <w:rPr>
          <w:rFonts w:ascii="Calibri" w:eastAsia="Calibri" w:hAnsi="Calibri" w:cs="Traditional Arabic"/>
          <w:color w:val="000000" w:themeColor="text1"/>
          <w:sz w:val="36"/>
          <w:szCs w:val="36"/>
          <w:rtl/>
        </w:rPr>
        <w:t>لا توجد فروق ذات دلالة إحصائية عند مستوى</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0.05</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بين متوسطي رتب درجات كل من الطلاب الذين درسوا باستخدام المدخل التوضيحي و</w:t>
      </w:r>
      <w:r w:rsidR="00517DB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الطلاب الذين درسوا باستخدام المدخل الاستكشافي في التطبيق البعدي لاختبار الجانب المعرفي لمهارات بناء و</w:t>
      </w:r>
      <w:r w:rsidR="00E4219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استخدام أجهزة الطاقة الشمسية الفوتوفولطية</w:t>
      </w:r>
      <w:r w:rsidR="00517DB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Pr>
        <w:t xml:space="preserve">  </w:t>
      </w:r>
      <w:r w:rsidRPr="00B708AF">
        <w:rPr>
          <w:rFonts w:ascii="Calibri" w:eastAsia="Calibri" w:hAnsi="Calibri" w:cs="Traditional Arabic" w:hint="cs"/>
          <w:color w:val="000000" w:themeColor="text1"/>
          <w:sz w:val="36"/>
          <w:szCs w:val="36"/>
          <w:rtl/>
          <w:lang w:bidi="ar-EG"/>
        </w:rPr>
        <w:t xml:space="preserve">2/ </w:t>
      </w:r>
      <w:r w:rsidRPr="00B708AF">
        <w:rPr>
          <w:rFonts w:ascii="Calibri" w:eastAsia="Calibri" w:hAnsi="Calibri" w:cs="Traditional Arabic"/>
          <w:color w:val="000000" w:themeColor="text1"/>
          <w:sz w:val="36"/>
          <w:szCs w:val="36"/>
          <w:rtl/>
        </w:rPr>
        <w:t xml:space="preserve">لا توجد فروق ذات دلالة إحصائية عند مستوى </w:t>
      </w:r>
      <w:r w:rsidRPr="00B708AF">
        <w:rPr>
          <w:rFonts w:ascii="Calibri" w:eastAsia="Calibri" w:hAnsi="Calibri" w:cs="Traditional Arabic" w:hint="cs"/>
          <w:color w:val="000000" w:themeColor="text1"/>
          <w:sz w:val="36"/>
          <w:szCs w:val="36"/>
          <w:rtl/>
        </w:rPr>
        <w:t>(</w:t>
      </w:r>
      <w:r w:rsidR="00E4219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0.05</w:t>
      </w:r>
      <w:r w:rsidR="00E4219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بين متوسطي </w:t>
      </w:r>
      <w:r w:rsidRPr="00B708AF">
        <w:rPr>
          <w:rFonts w:ascii="Calibri" w:eastAsia="Calibri" w:hAnsi="Calibri" w:cs="Traditional Arabic"/>
          <w:color w:val="000000" w:themeColor="text1"/>
          <w:sz w:val="36"/>
          <w:szCs w:val="36"/>
          <w:rtl/>
        </w:rPr>
        <w:lastRenderedPageBreak/>
        <w:t xml:space="preserve">رتب درجات كل من الطلاب الذين درسوا باستخدام المدخل التوضيحي والطلاب الذين درسوا باستخدام المدخل الاستكشافي في التطبيق البعدي لبطاقة الملاحظة لمهارات بناء </w:t>
      </w:r>
      <w:r w:rsidR="00AD44B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و</w:t>
      </w:r>
      <w:r w:rsidR="00517DB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استخدام أجهزة الطاقة الشمسية الفوتوفولطية</w:t>
      </w:r>
      <w:r w:rsidR="00517DB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Pr>
        <w:t xml:space="preserve"> .</w:t>
      </w:r>
      <w:r w:rsidRPr="00B708AF">
        <w:rPr>
          <w:rFonts w:ascii="Calibri" w:eastAsia="Calibri" w:hAnsi="Calibri" w:cs="Traditional Arabic" w:hint="cs"/>
          <w:color w:val="000000" w:themeColor="text1"/>
          <w:sz w:val="36"/>
          <w:szCs w:val="36"/>
          <w:rtl/>
          <w:lang w:bidi="ar-EG"/>
        </w:rPr>
        <w:t>3/</w:t>
      </w:r>
      <w:r w:rsidRPr="00B708AF">
        <w:rPr>
          <w:rFonts w:ascii="Calibri" w:eastAsia="Calibri" w:hAnsi="Calibri" w:cs="Traditional Arabic"/>
          <w:color w:val="000000" w:themeColor="text1"/>
          <w:sz w:val="36"/>
          <w:szCs w:val="36"/>
        </w:rPr>
        <w:t xml:space="preserve"> </w:t>
      </w:r>
      <w:r w:rsidRPr="00B708AF">
        <w:rPr>
          <w:rFonts w:ascii="Calibri" w:eastAsia="Calibri" w:hAnsi="Calibri" w:cs="Traditional Arabic"/>
          <w:color w:val="000000" w:themeColor="text1"/>
          <w:sz w:val="36"/>
          <w:szCs w:val="36"/>
          <w:rtl/>
        </w:rPr>
        <w:t>لا توجد فروق ذات دلالة إحصائية عند مستوى</w:t>
      </w:r>
      <w:r w:rsidRPr="00B708AF">
        <w:rPr>
          <w:rFonts w:ascii="Calibri" w:eastAsia="Calibri" w:hAnsi="Calibri" w:cs="Traditional Arabic" w:hint="cs"/>
          <w:color w:val="000000" w:themeColor="text1"/>
          <w:sz w:val="36"/>
          <w:szCs w:val="36"/>
          <w:rtl/>
        </w:rPr>
        <w:t xml:space="preserve"> (</w:t>
      </w:r>
      <w:r w:rsidR="00AD44B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0.05</w:t>
      </w:r>
      <w:r w:rsidR="00AD44B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بين متوسطي رتب درجات كل من الطلاب المتروين و</w:t>
      </w:r>
      <w:r w:rsidR="00517DB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الطلاب المندفعين في التطبيق البعدي لاختبار الجانب المعرفي لمهارات بناء و</w:t>
      </w:r>
      <w:r w:rsidR="00AD44B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استخدام أجهزة الطاقة الشمسية الفوتوفولطية</w:t>
      </w:r>
      <w:r w:rsidR="00517DB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Pr>
        <w:t>.</w:t>
      </w:r>
      <w:r w:rsidRPr="00B708AF">
        <w:rPr>
          <w:rFonts w:ascii="Calibri" w:eastAsia="Calibri" w:hAnsi="Calibri" w:cs="Traditional Arabic" w:hint="cs"/>
          <w:color w:val="000000" w:themeColor="text1"/>
          <w:sz w:val="36"/>
          <w:szCs w:val="36"/>
          <w:rtl/>
          <w:lang w:bidi="ar-EG"/>
        </w:rPr>
        <w:t xml:space="preserve"> 4/ </w:t>
      </w:r>
      <w:r w:rsidRPr="00B708AF">
        <w:rPr>
          <w:rFonts w:ascii="Calibri" w:eastAsia="Calibri" w:hAnsi="Calibri" w:cs="Traditional Arabic"/>
          <w:color w:val="000000" w:themeColor="text1"/>
          <w:sz w:val="36"/>
          <w:szCs w:val="36"/>
          <w:rtl/>
        </w:rPr>
        <w:t>توجد فروق ذات دلالة إحصائية عند مستوى</w:t>
      </w:r>
      <w:r w:rsidRPr="00B708AF">
        <w:rPr>
          <w:rFonts w:ascii="Calibri" w:eastAsia="Calibri" w:hAnsi="Calibri" w:cs="Traditional Arabic" w:hint="cs"/>
          <w:color w:val="000000" w:themeColor="text1"/>
          <w:sz w:val="36"/>
          <w:szCs w:val="36"/>
          <w:rtl/>
        </w:rPr>
        <w:t xml:space="preserve"> </w:t>
      </w:r>
      <w:r w:rsidR="001C27B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0.05</w:t>
      </w:r>
      <w:r w:rsidR="001C27B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بين متوسطي رتب درجات كل من الطلاب المتروين و</w:t>
      </w:r>
      <w:r w:rsidR="00517DB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الطلاب المندفعين في التطبيق البعدي لبطاقة الملاحظة لمهارات بناء و</w:t>
      </w:r>
      <w:r w:rsidR="00517DB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استخدام أجهزة الطاقة الشمسية الفوتوفولطية لصالح الطلاب المتروين</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Pr>
        <w:t>.</w:t>
      </w:r>
    </w:p>
    <w:p w:rsidR="008D2D8A" w:rsidRPr="00B708AF" w:rsidRDefault="008D2D8A" w:rsidP="006C2D68">
      <w:pPr>
        <w:numPr>
          <w:ilvl w:val="0"/>
          <w:numId w:val="35"/>
        </w:numPr>
        <w:tabs>
          <w:tab w:val="left" w:pos="368"/>
        </w:tabs>
        <w:spacing w:after="0" w:line="240" w:lineRule="auto"/>
        <w:ind w:left="226"/>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b/>
          <w:bCs/>
          <w:color w:val="000000" w:themeColor="text1"/>
          <w:sz w:val="36"/>
          <w:szCs w:val="36"/>
          <w:rtl/>
        </w:rPr>
        <w:t>بحث</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خالد</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سيار</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الشمرى</w:t>
      </w:r>
      <w:r w:rsidR="00817B55"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w:t>
      </w:r>
      <w:r w:rsidR="00E763B6" w:rsidRPr="00B708AF">
        <w:rPr>
          <w:color w:val="000000" w:themeColor="text1"/>
          <w:rtl/>
        </w:rPr>
        <w:t xml:space="preserve"> </w:t>
      </w:r>
      <w:r w:rsidR="00E763B6" w:rsidRPr="00B708AF">
        <w:rPr>
          <w:rFonts w:ascii="Calibri" w:eastAsia="Calibri" w:hAnsi="Calibri" w:cs="Traditional Arabic" w:hint="cs"/>
          <w:b/>
          <w:bCs/>
          <w:color w:val="000000" w:themeColor="text1"/>
          <w:sz w:val="36"/>
          <w:szCs w:val="36"/>
          <w:rtl/>
        </w:rPr>
        <w:t xml:space="preserve">و </w:t>
      </w:r>
      <w:r w:rsidR="00E763B6" w:rsidRPr="00B708AF">
        <w:rPr>
          <w:rFonts w:ascii="Calibri" w:eastAsia="Calibri" w:hAnsi="Calibri" w:cs="Traditional Arabic"/>
          <w:b/>
          <w:bCs/>
          <w:color w:val="000000" w:themeColor="text1"/>
          <w:sz w:val="36"/>
          <w:szCs w:val="36"/>
          <w:rtl/>
        </w:rPr>
        <w:t>أكرم فتحي مصطفى عل</w:t>
      </w:r>
      <w:r w:rsidR="00E763B6" w:rsidRPr="00B708AF">
        <w:rPr>
          <w:rFonts w:ascii="Calibri" w:eastAsia="Calibri" w:hAnsi="Calibri" w:cs="Traditional Arabic" w:hint="cs"/>
          <w:b/>
          <w:bCs/>
          <w:color w:val="000000" w:themeColor="text1"/>
          <w:sz w:val="36"/>
          <w:szCs w:val="36"/>
          <w:rtl/>
        </w:rPr>
        <w:t>ي</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b/>
          <w:bCs/>
          <w:color w:val="000000" w:themeColor="text1"/>
          <w:sz w:val="36"/>
          <w:szCs w:val="36"/>
          <w:rtl/>
        </w:rPr>
        <w:t>2017</w:t>
      </w:r>
      <w:r w:rsidRPr="00B708AF">
        <w:rPr>
          <w:rFonts w:ascii="Calibri" w:eastAsia="Calibri" w:hAnsi="Calibri" w:cs="Traditional Arabic" w:hint="cs"/>
          <w:b/>
          <w:bCs/>
          <w:color w:val="000000" w:themeColor="text1"/>
          <w:sz w:val="36"/>
          <w:szCs w:val="36"/>
          <w:rtl/>
        </w:rPr>
        <w:t xml:space="preserve"> م </w:t>
      </w:r>
      <w:r w:rsidRPr="00B708AF">
        <w:rPr>
          <w:rFonts w:ascii="Calibri" w:eastAsia="Calibri" w:hAnsi="Calibri" w:cs="Traditional Arabic"/>
          <w:b/>
          <w:bCs/>
          <w:color w:val="000000" w:themeColor="text1"/>
          <w:sz w:val="36"/>
          <w:szCs w:val="36"/>
          <w:rtl/>
        </w:rPr>
        <w:t>)</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b/>
          <w:bCs/>
          <w:color w:val="000000" w:themeColor="text1"/>
          <w:sz w:val="36"/>
          <w:szCs w:val="36"/>
          <w:rtl/>
        </w:rPr>
        <w:t>.</w:t>
      </w:r>
      <w:r w:rsidRPr="00B708AF">
        <w:rPr>
          <w:rFonts w:ascii="Calibri" w:eastAsia="Calibri" w:hAnsi="Calibri" w:cs="Traditional Arabic" w:hint="cs"/>
          <w:b/>
          <w:bCs/>
          <w:color w:val="000000" w:themeColor="text1"/>
          <w:sz w:val="36"/>
          <w:szCs w:val="36"/>
          <w:rtl/>
          <w:lang w:bidi="ar-EG"/>
        </w:rPr>
        <w:t xml:space="preserve"> </w:t>
      </w:r>
      <w:r w:rsidR="004F15B6" w:rsidRPr="00B708AF">
        <w:rPr>
          <w:rFonts w:ascii="Calibri" w:eastAsia="Calibri" w:hAnsi="Calibri" w:cs="Traditional Arabic" w:hint="cs"/>
          <w:color w:val="000000" w:themeColor="text1"/>
          <w:sz w:val="36"/>
          <w:szCs w:val="36"/>
          <w:u w:val="dash"/>
          <w:rtl/>
        </w:rPr>
        <w:t xml:space="preserve">و عنوانها: </w:t>
      </w:r>
      <w:r w:rsidR="0022107B" w:rsidRPr="00B708AF">
        <w:rPr>
          <w:rFonts w:ascii="Calibri" w:eastAsia="Calibri" w:hAnsi="Calibri" w:cs="Traditional Arabic" w:hint="cs"/>
          <w:color w:val="000000" w:themeColor="text1"/>
          <w:sz w:val="36"/>
          <w:szCs w:val="36"/>
          <w:u w:val="dash"/>
          <w:rtl/>
        </w:rPr>
        <w:t>" أثر</w:t>
      </w:r>
      <w:r w:rsidR="0022107B" w:rsidRPr="00B708AF">
        <w:rPr>
          <w:rFonts w:ascii="Calibri" w:eastAsia="Calibri" w:hAnsi="Calibri" w:cs="Traditional Arabic"/>
          <w:color w:val="000000" w:themeColor="text1"/>
          <w:sz w:val="36"/>
          <w:szCs w:val="36"/>
          <w:u w:val="dash"/>
          <w:rtl/>
        </w:rPr>
        <w:t xml:space="preserve"> </w:t>
      </w:r>
      <w:r w:rsidR="0022107B" w:rsidRPr="00B708AF">
        <w:rPr>
          <w:rFonts w:ascii="Calibri" w:eastAsia="Calibri" w:hAnsi="Calibri" w:cs="Traditional Arabic" w:hint="cs"/>
          <w:color w:val="000000" w:themeColor="text1"/>
          <w:sz w:val="36"/>
          <w:szCs w:val="36"/>
          <w:u w:val="dash"/>
          <w:rtl/>
        </w:rPr>
        <w:t>اختلاف</w:t>
      </w:r>
      <w:r w:rsidR="0022107B" w:rsidRPr="00B708AF">
        <w:rPr>
          <w:rFonts w:ascii="Calibri" w:eastAsia="Calibri" w:hAnsi="Calibri" w:cs="Traditional Arabic"/>
          <w:color w:val="000000" w:themeColor="text1"/>
          <w:sz w:val="36"/>
          <w:szCs w:val="36"/>
          <w:u w:val="dash"/>
          <w:rtl/>
        </w:rPr>
        <w:t xml:space="preserve"> </w:t>
      </w:r>
      <w:r w:rsidR="0022107B" w:rsidRPr="00B708AF">
        <w:rPr>
          <w:rFonts w:ascii="Calibri" w:eastAsia="Calibri" w:hAnsi="Calibri" w:cs="Traditional Arabic" w:hint="cs"/>
          <w:color w:val="000000" w:themeColor="text1"/>
          <w:sz w:val="36"/>
          <w:szCs w:val="36"/>
          <w:u w:val="dash"/>
          <w:rtl/>
        </w:rPr>
        <w:t>نمط</w:t>
      </w:r>
      <w:r w:rsidR="0022107B" w:rsidRPr="00B708AF">
        <w:rPr>
          <w:rFonts w:ascii="Calibri" w:eastAsia="Calibri" w:hAnsi="Calibri" w:cs="Traditional Arabic"/>
          <w:color w:val="000000" w:themeColor="text1"/>
          <w:sz w:val="36"/>
          <w:szCs w:val="36"/>
          <w:u w:val="dash"/>
          <w:rtl/>
        </w:rPr>
        <w:t xml:space="preserve"> </w:t>
      </w:r>
      <w:r w:rsidR="0022107B" w:rsidRPr="00B708AF">
        <w:rPr>
          <w:rFonts w:ascii="Calibri" w:eastAsia="Calibri" w:hAnsi="Calibri" w:cs="Traditional Arabic" w:hint="cs"/>
          <w:color w:val="000000" w:themeColor="text1"/>
          <w:sz w:val="36"/>
          <w:szCs w:val="36"/>
          <w:u w:val="dash"/>
          <w:rtl/>
        </w:rPr>
        <w:t>توقيت</w:t>
      </w:r>
      <w:r w:rsidR="0022107B" w:rsidRPr="00B708AF">
        <w:rPr>
          <w:rFonts w:ascii="Calibri" w:eastAsia="Calibri" w:hAnsi="Calibri" w:cs="Traditional Arabic"/>
          <w:color w:val="000000" w:themeColor="text1"/>
          <w:sz w:val="36"/>
          <w:szCs w:val="36"/>
          <w:u w:val="dash"/>
          <w:rtl/>
        </w:rPr>
        <w:t xml:space="preserve"> </w:t>
      </w:r>
      <w:r w:rsidR="0022107B" w:rsidRPr="00B708AF">
        <w:rPr>
          <w:rFonts w:ascii="Calibri" w:eastAsia="Calibri" w:hAnsi="Calibri" w:cs="Traditional Arabic" w:hint="cs"/>
          <w:color w:val="000000" w:themeColor="text1"/>
          <w:sz w:val="36"/>
          <w:szCs w:val="36"/>
          <w:u w:val="dash"/>
          <w:rtl/>
        </w:rPr>
        <w:t>استخدام</w:t>
      </w:r>
      <w:r w:rsidR="0022107B" w:rsidRPr="00B708AF">
        <w:rPr>
          <w:rFonts w:ascii="Calibri" w:eastAsia="Calibri" w:hAnsi="Calibri" w:cs="Traditional Arabic"/>
          <w:color w:val="000000" w:themeColor="text1"/>
          <w:sz w:val="36"/>
          <w:szCs w:val="36"/>
          <w:u w:val="dash"/>
          <w:rtl/>
        </w:rPr>
        <w:t xml:space="preserve"> </w:t>
      </w:r>
      <w:r w:rsidR="0022107B" w:rsidRPr="00B708AF">
        <w:rPr>
          <w:rFonts w:ascii="Calibri" w:eastAsia="Calibri" w:hAnsi="Calibri" w:cs="Traditional Arabic" w:hint="cs"/>
          <w:color w:val="000000" w:themeColor="text1"/>
          <w:sz w:val="36"/>
          <w:szCs w:val="36"/>
          <w:u w:val="dash"/>
          <w:rtl/>
        </w:rPr>
        <w:t>المعامل</w:t>
      </w:r>
      <w:r w:rsidR="0022107B" w:rsidRPr="00B708AF">
        <w:rPr>
          <w:rFonts w:ascii="Calibri" w:eastAsia="Calibri" w:hAnsi="Calibri" w:cs="Traditional Arabic"/>
          <w:color w:val="000000" w:themeColor="text1"/>
          <w:sz w:val="36"/>
          <w:szCs w:val="36"/>
          <w:u w:val="dash"/>
          <w:rtl/>
        </w:rPr>
        <w:t xml:space="preserve"> </w:t>
      </w:r>
      <w:r w:rsidR="0022107B" w:rsidRPr="00B708AF">
        <w:rPr>
          <w:rFonts w:ascii="Calibri" w:eastAsia="Calibri" w:hAnsi="Calibri" w:cs="Traditional Arabic" w:hint="cs"/>
          <w:color w:val="000000" w:themeColor="text1"/>
          <w:sz w:val="36"/>
          <w:szCs w:val="36"/>
          <w:u w:val="dash"/>
          <w:rtl/>
        </w:rPr>
        <w:t>الافتراضية</w:t>
      </w:r>
      <w:r w:rsidR="0022107B" w:rsidRPr="00B708AF">
        <w:rPr>
          <w:rFonts w:ascii="Calibri" w:eastAsia="Calibri" w:hAnsi="Calibri" w:cs="Traditional Arabic"/>
          <w:color w:val="000000" w:themeColor="text1"/>
          <w:sz w:val="36"/>
          <w:szCs w:val="36"/>
          <w:u w:val="dash"/>
          <w:rtl/>
        </w:rPr>
        <w:t xml:space="preserve"> </w:t>
      </w:r>
      <w:r w:rsidR="0022107B" w:rsidRPr="00B708AF">
        <w:rPr>
          <w:rFonts w:ascii="Calibri" w:eastAsia="Calibri" w:hAnsi="Calibri" w:cs="Traditional Arabic" w:hint="cs"/>
          <w:color w:val="000000" w:themeColor="text1"/>
          <w:sz w:val="36"/>
          <w:szCs w:val="36"/>
          <w:u w:val="dash"/>
          <w:rtl/>
        </w:rPr>
        <w:t>على</w:t>
      </w:r>
      <w:r w:rsidR="0022107B" w:rsidRPr="00B708AF">
        <w:rPr>
          <w:rFonts w:ascii="Calibri" w:eastAsia="Calibri" w:hAnsi="Calibri" w:cs="Traditional Arabic"/>
          <w:color w:val="000000" w:themeColor="text1"/>
          <w:sz w:val="36"/>
          <w:szCs w:val="36"/>
          <w:u w:val="dash"/>
          <w:rtl/>
        </w:rPr>
        <w:t xml:space="preserve"> </w:t>
      </w:r>
      <w:r w:rsidR="0022107B" w:rsidRPr="00B708AF">
        <w:rPr>
          <w:rFonts w:ascii="Calibri" w:eastAsia="Calibri" w:hAnsi="Calibri" w:cs="Traditional Arabic" w:hint="cs"/>
          <w:color w:val="000000" w:themeColor="text1"/>
          <w:sz w:val="36"/>
          <w:szCs w:val="36"/>
          <w:u w:val="dash"/>
          <w:rtl/>
        </w:rPr>
        <w:t>التحصيل</w:t>
      </w:r>
      <w:r w:rsidR="0022107B" w:rsidRPr="00B708AF">
        <w:rPr>
          <w:rFonts w:ascii="Calibri" w:eastAsia="Calibri" w:hAnsi="Calibri" w:cs="Traditional Arabic"/>
          <w:color w:val="000000" w:themeColor="text1"/>
          <w:sz w:val="36"/>
          <w:szCs w:val="36"/>
          <w:u w:val="dash"/>
          <w:rtl/>
        </w:rPr>
        <w:t xml:space="preserve"> </w:t>
      </w:r>
      <w:r w:rsidR="0022107B" w:rsidRPr="00B708AF">
        <w:rPr>
          <w:rFonts w:ascii="Calibri" w:eastAsia="Calibri" w:hAnsi="Calibri" w:cs="Traditional Arabic" w:hint="cs"/>
          <w:color w:val="000000" w:themeColor="text1"/>
          <w:sz w:val="36"/>
          <w:szCs w:val="36"/>
          <w:u w:val="dash"/>
          <w:rtl/>
        </w:rPr>
        <w:t>الدراسى</w:t>
      </w:r>
      <w:r w:rsidR="0022107B" w:rsidRPr="00B708AF">
        <w:rPr>
          <w:rFonts w:ascii="Calibri" w:eastAsia="Calibri" w:hAnsi="Calibri" w:cs="Traditional Arabic"/>
          <w:color w:val="000000" w:themeColor="text1"/>
          <w:sz w:val="36"/>
          <w:szCs w:val="36"/>
          <w:u w:val="dash"/>
          <w:rtl/>
        </w:rPr>
        <w:t xml:space="preserve"> </w:t>
      </w:r>
      <w:r w:rsidR="0022107B" w:rsidRPr="00B708AF">
        <w:rPr>
          <w:rFonts w:ascii="Calibri" w:eastAsia="Calibri" w:hAnsi="Calibri" w:cs="Traditional Arabic" w:hint="cs"/>
          <w:color w:val="000000" w:themeColor="text1"/>
          <w:sz w:val="36"/>
          <w:szCs w:val="36"/>
          <w:u w:val="dash"/>
          <w:rtl/>
        </w:rPr>
        <w:t>بمقرر</w:t>
      </w:r>
      <w:r w:rsidR="0022107B" w:rsidRPr="00B708AF">
        <w:rPr>
          <w:rFonts w:ascii="Calibri" w:eastAsia="Calibri" w:hAnsi="Calibri" w:cs="Traditional Arabic"/>
          <w:color w:val="000000" w:themeColor="text1"/>
          <w:sz w:val="36"/>
          <w:szCs w:val="36"/>
          <w:u w:val="dash"/>
          <w:rtl/>
        </w:rPr>
        <w:t xml:space="preserve"> </w:t>
      </w:r>
      <w:r w:rsidR="0022107B" w:rsidRPr="00B708AF">
        <w:rPr>
          <w:rFonts w:ascii="Calibri" w:eastAsia="Calibri" w:hAnsi="Calibri" w:cs="Traditional Arabic" w:hint="cs"/>
          <w:color w:val="000000" w:themeColor="text1"/>
          <w:sz w:val="36"/>
          <w:szCs w:val="36"/>
          <w:u w:val="dash"/>
          <w:rtl/>
        </w:rPr>
        <w:t>الفيزياء</w:t>
      </w:r>
      <w:r w:rsidR="0022107B" w:rsidRPr="00B708AF">
        <w:rPr>
          <w:rFonts w:ascii="Calibri" w:eastAsia="Calibri" w:hAnsi="Calibri" w:cs="Traditional Arabic"/>
          <w:color w:val="000000" w:themeColor="text1"/>
          <w:sz w:val="36"/>
          <w:szCs w:val="36"/>
          <w:u w:val="dash"/>
          <w:rtl/>
        </w:rPr>
        <w:t xml:space="preserve"> </w:t>
      </w:r>
      <w:r w:rsidR="0022107B" w:rsidRPr="00B708AF">
        <w:rPr>
          <w:rFonts w:ascii="Calibri" w:eastAsia="Calibri" w:hAnsi="Calibri" w:cs="Traditional Arabic" w:hint="cs"/>
          <w:color w:val="000000" w:themeColor="text1"/>
          <w:sz w:val="36"/>
          <w:szCs w:val="36"/>
          <w:u w:val="dash"/>
          <w:rtl/>
        </w:rPr>
        <w:t>لدى</w:t>
      </w:r>
      <w:r w:rsidR="0022107B" w:rsidRPr="00B708AF">
        <w:rPr>
          <w:rFonts w:ascii="Calibri" w:eastAsia="Calibri" w:hAnsi="Calibri" w:cs="Traditional Arabic"/>
          <w:color w:val="000000" w:themeColor="text1"/>
          <w:sz w:val="36"/>
          <w:szCs w:val="36"/>
          <w:u w:val="dash"/>
          <w:rtl/>
        </w:rPr>
        <w:t xml:space="preserve"> </w:t>
      </w:r>
      <w:r w:rsidR="0022107B" w:rsidRPr="00B708AF">
        <w:rPr>
          <w:rFonts w:ascii="Calibri" w:eastAsia="Calibri" w:hAnsi="Calibri" w:cs="Traditional Arabic" w:hint="cs"/>
          <w:color w:val="000000" w:themeColor="text1"/>
          <w:sz w:val="36"/>
          <w:szCs w:val="36"/>
          <w:u w:val="dash"/>
          <w:rtl/>
        </w:rPr>
        <w:t>طلاب</w:t>
      </w:r>
      <w:r w:rsidR="0022107B" w:rsidRPr="00B708AF">
        <w:rPr>
          <w:rFonts w:ascii="Calibri" w:eastAsia="Calibri" w:hAnsi="Calibri" w:cs="Traditional Arabic"/>
          <w:color w:val="000000" w:themeColor="text1"/>
          <w:sz w:val="36"/>
          <w:szCs w:val="36"/>
          <w:u w:val="dash"/>
          <w:rtl/>
        </w:rPr>
        <w:t xml:space="preserve"> </w:t>
      </w:r>
      <w:r w:rsidR="0022107B" w:rsidRPr="00B708AF">
        <w:rPr>
          <w:rFonts w:ascii="Calibri" w:eastAsia="Calibri" w:hAnsi="Calibri" w:cs="Traditional Arabic" w:hint="cs"/>
          <w:color w:val="000000" w:themeColor="text1"/>
          <w:sz w:val="36"/>
          <w:szCs w:val="36"/>
          <w:u w:val="dash"/>
          <w:rtl/>
        </w:rPr>
        <w:t>المرحلة</w:t>
      </w:r>
      <w:r w:rsidR="0022107B" w:rsidRPr="00B708AF">
        <w:rPr>
          <w:rFonts w:ascii="Calibri" w:eastAsia="Calibri" w:hAnsi="Calibri" w:cs="Traditional Arabic"/>
          <w:color w:val="000000" w:themeColor="text1"/>
          <w:sz w:val="36"/>
          <w:szCs w:val="36"/>
          <w:u w:val="dash"/>
          <w:rtl/>
        </w:rPr>
        <w:t xml:space="preserve"> </w:t>
      </w:r>
      <w:r w:rsidR="0022107B" w:rsidRPr="00B708AF">
        <w:rPr>
          <w:rFonts w:ascii="Calibri" w:eastAsia="Calibri" w:hAnsi="Calibri" w:cs="Traditional Arabic" w:hint="cs"/>
          <w:color w:val="000000" w:themeColor="text1"/>
          <w:sz w:val="36"/>
          <w:szCs w:val="36"/>
          <w:u w:val="dash"/>
          <w:rtl/>
        </w:rPr>
        <w:t>الثانوية "</w:t>
      </w:r>
      <w:r w:rsidR="0022107B" w:rsidRPr="00B708AF">
        <w:rPr>
          <w:rFonts w:ascii="Calibri" w:eastAsia="Calibri" w:hAnsi="Calibri" w:cs="Traditional Arabic" w:hint="cs"/>
          <w:color w:val="000000" w:themeColor="text1"/>
          <w:sz w:val="36"/>
          <w:szCs w:val="36"/>
          <w:rtl/>
        </w:rPr>
        <w:t xml:space="preserve">, و </w:t>
      </w:r>
      <w:r w:rsidRPr="00B708AF">
        <w:rPr>
          <w:rFonts w:ascii="Calibri" w:eastAsia="Calibri" w:hAnsi="Calibri" w:cs="Traditional Arabic"/>
          <w:color w:val="000000" w:themeColor="text1"/>
          <w:sz w:val="36"/>
          <w:szCs w:val="36"/>
          <w:rtl/>
        </w:rPr>
        <w:t>هدف البحث إلى تحديد توقيت 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استخدام 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مناسب للمعامل 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افتراضية</w:t>
      </w:r>
      <w:r w:rsidRPr="00B708AF">
        <w:rPr>
          <w:rFonts w:ascii="Calibri" w:eastAsia="Calibri" w:hAnsi="Calibri" w:cs="Traditional Arabic" w:hint="cs"/>
          <w:color w:val="000000" w:themeColor="text1"/>
          <w:sz w:val="36"/>
          <w:szCs w:val="36"/>
          <w:rtl/>
          <w:lang w:bidi="ar-EG"/>
        </w:rPr>
        <w:t xml:space="preserve"> لدى طلاب المرحلة الثانوية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استخدم </w:t>
      </w:r>
      <w:r w:rsidRPr="00B708AF">
        <w:rPr>
          <w:rFonts w:ascii="Calibri" w:eastAsia="Calibri" w:hAnsi="Calibri" w:cs="Traditional Arabic" w:hint="cs"/>
          <w:color w:val="000000" w:themeColor="text1"/>
          <w:sz w:val="36"/>
          <w:szCs w:val="36"/>
          <w:rtl/>
        </w:rPr>
        <w:t xml:space="preserve">البحث </w:t>
      </w:r>
      <w:r w:rsidRPr="00B708AF">
        <w:rPr>
          <w:rFonts w:ascii="Calibri" w:eastAsia="Calibri" w:hAnsi="Calibri" w:cs="Traditional Arabic"/>
          <w:color w:val="000000" w:themeColor="text1"/>
          <w:sz w:val="36"/>
          <w:szCs w:val="36"/>
          <w:rtl/>
        </w:rPr>
        <w:t>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منهج التجريبي</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و</w:t>
      </w:r>
      <w:r w:rsidR="00AD44B2"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تكونت مجموعة البحث من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60</w:t>
      </w:r>
      <w:r w:rsidRPr="00B708AF">
        <w:rPr>
          <w:rFonts w:ascii="Calibri" w:eastAsia="Calibri" w:hAnsi="Calibri" w:cs="Traditional Arabic" w:hint="cs"/>
          <w:color w:val="000000" w:themeColor="text1"/>
          <w:sz w:val="36"/>
          <w:szCs w:val="36"/>
          <w:rtl/>
        </w:rPr>
        <w:t xml:space="preserve"> ) طالب</w:t>
      </w:r>
      <w:r w:rsidR="00902637"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hint="cs"/>
          <w:color w:val="000000" w:themeColor="text1"/>
          <w:sz w:val="36"/>
          <w:szCs w:val="36"/>
          <w:rtl/>
        </w:rPr>
        <w:t>ا من</w:t>
      </w:r>
      <w:r w:rsidRPr="00B708AF">
        <w:rPr>
          <w:rFonts w:ascii="Calibri" w:eastAsia="Calibri" w:hAnsi="Calibri" w:cs="Traditional Arabic"/>
          <w:color w:val="000000" w:themeColor="text1"/>
          <w:sz w:val="36"/>
          <w:szCs w:val="36"/>
          <w:rtl/>
        </w:rPr>
        <w:t xml:space="preserve"> الصف</w:t>
      </w:r>
      <w:r w:rsidRPr="00B708AF">
        <w:rPr>
          <w:rFonts w:ascii="Calibri" w:eastAsia="Calibri" w:hAnsi="Calibri" w:cs="Traditional Arabic"/>
          <w:color w:val="000000" w:themeColor="text1"/>
          <w:sz w:val="36"/>
          <w:szCs w:val="36"/>
        </w:rPr>
        <w:t xml:space="preserve"> </w:t>
      </w:r>
      <w:r w:rsidRPr="00B708AF">
        <w:rPr>
          <w:rFonts w:ascii="Calibri" w:eastAsia="Calibri" w:hAnsi="Calibri" w:cs="Traditional Arabic"/>
          <w:color w:val="000000" w:themeColor="text1"/>
          <w:sz w:val="36"/>
          <w:szCs w:val="36"/>
          <w:rtl/>
        </w:rPr>
        <w:t>الثاني الثانوي في مدرسة منار السبيل 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أهلية الثانوية في حفر الباطن</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00AD44B2" w:rsidRPr="00B708AF">
        <w:rPr>
          <w:rFonts w:ascii="Calibri" w:eastAsia="Calibri" w:hAnsi="Calibri" w:cs="Traditional Arabic" w:hint="cs"/>
          <w:color w:val="000000" w:themeColor="text1"/>
          <w:sz w:val="36"/>
          <w:szCs w:val="36"/>
          <w:rtl/>
        </w:rPr>
        <w:t xml:space="preserve">و </w:t>
      </w:r>
      <w:r w:rsidRPr="00B708AF">
        <w:rPr>
          <w:rFonts w:ascii="Calibri" w:eastAsia="Calibri" w:hAnsi="Calibri" w:cs="Traditional Arabic"/>
          <w:color w:val="000000" w:themeColor="text1"/>
          <w:sz w:val="36"/>
          <w:szCs w:val="36"/>
          <w:rtl/>
        </w:rPr>
        <w:t xml:space="preserve">تم اختيارهم </w:t>
      </w:r>
      <w:r w:rsidRPr="00B708AF">
        <w:rPr>
          <w:rFonts w:ascii="Calibri" w:eastAsia="Calibri" w:hAnsi="Calibri" w:cs="Traditional Arabic" w:hint="cs"/>
          <w:color w:val="000000" w:themeColor="text1"/>
          <w:sz w:val="36"/>
          <w:szCs w:val="36"/>
          <w:rtl/>
          <w:lang w:bidi="ar-EG"/>
        </w:rPr>
        <w:t>بالطريقة ال</w:t>
      </w:r>
      <w:r w:rsidRPr="00B708AF">
        <w:rPr>
          <w:rFonts w:ascii="Calibri" w:eastAsia="Calibri" w:hAnsi="Calibri" w:cs="Traditional Arabic"/>
          <w:color w:val="000000" w:themeColor="text1"/>
          <w:sz w:val="36"/>
          <w:szCs w:val="36"/>
          <w:rtl/>
        </w:rPr>
        <w:t>عشوائي</w:t>
      </w:r>
      <w:r w:rsidRPr="00B708AF">
        <w:rPr>
          <w:rFonts w:ascii="Calibri" w:eastAsia="Calibri" w:hAnsi="Calibri" w:cs="Traditional Arabic" w:hint="cs"/>
          <w:color w:val="000000" w:themeColor="text1"/>
          <w:sz w:val="36"/>
          <w:szCs w:val="36"/>
          <w:rtl/>
        </w:rPr>
        <w:t xml:space="preserve">ة , و </w:t>
      </w:r>
      <w:r w:rsidR="00AD44B2" w:rsidRPr="00B708AF">
        <w:rPr>
          <w:rFonts w:ascii="Calibri" w:eastAsia="Calibri" w:hAnsi="Calibri" w:cs="Traditional Arabic"/>
          <w:color w:val="000000" w:themeColor="text1"/>
          <w:sz w:val="36"/>
          <w:szCs w:val="36"/>
          <w:rtl/>
        </w:rPr>
        <w:t>تم تقسيمهم إلى ث</w:t>
      </w:r>
      <w:r w:rsidRPr="00B708AF">
        <w:rPr>
          <w:rFonts w:ascii="Calibri" w:eastAsia="Calibri" w:hAnsi="Calibri" w:cs="Traditional Arabic"/>
          <w:color w:val="000000" w:themeColor="text1"/>
          <w:sz w:val="36"/>
          <w:szCs w:val="36"/>
          <w:rtl/>
        </w:rPr>
        <w:t>ل</w:t>
      </w:r>
      <w:r w:rsidR="00AD44B2"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color w:val="000000" w:themeColor="text1"/>
          <w:sz w:val="36"/>
          <w:szCs w:val="36"/>
          <w:rtl/>
        </w:rPr>
        <w:t>ث</w:t>
      </w:r>
      <w:r w:rsidR="00AD44B2" w:rsidRPr="00B708AF">
        <w:rPr>
          <w:rFonts w:ascii="Calibri" w:eastAsia="Calibri" w:hAnsi="Calibri" w:cs="Traditional Arabic" w:hint="cs"/>
          <w:color w:val="000000" w:themeColor="text1"/>
          <w:sz w:val="36"/>
          <w:szCs w:val="36"/>
          <w:rtl/>
        </w:rPr>
        <w:t>ة</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مجموعات</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مجموعة</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التجريبية</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لنمط التوقيت</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قبل الدرس</w:t>
      </w:r>
      <w:r w:rsidRPr="00B708AF">
        <w:rPr>
          <w:rFonts w:ascii="Calibri" w:eastAsia="Calibri" w:hAnsi="Calibri" w:cs="Traditional Arabic" w:hint="cs"/>
          <w:color w:val="000000" w:themeColor="text1"/>
          <w:sz w:val="36"/>
          <w:szCs w:val="36"/>
          <w:rtl/>
        </w:rPr>
        <w:t xml:space="preserve"> ( </w:t>
      </w:r>
      <w:r w:rsidRPr="00B708AF">
        <w:rPr>
          <w:rFonts w:ascii="Calibri" w:eastAsia="Calibri" w:hAnsi="Calibri" w:cs="Traditional Arabic"/>
          <w:color w:val="000000" w:themeColor="text1"/>
          <w:sz w:val="36"/>
          <w:szCs w:val="36"/>
          <w:rtl/>
        </w:rPr>
        <w:t>20</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0090263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طالب</w:t>
      </w:r>
      <w:r w:rsidR="00902637"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ا</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و</w:t>
      </w:r>
      <w:r w:rsidR="00817B5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مجموعة</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التجريبية</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لنمط التوقيت</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أثناء</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الدرس</w:t>
      </w:r>
      <w:r w:rsidRPr="00B708AF">
        <w:rPr>
          <w:rFonts w:ascii="Calibri" w:eastAsia="Calibri" w:hAnsi="Calibri" w:cs="Traditional Arabic" w:hint="cs"/>
          <w:color w:val="000000" w:themeColor="text1"/>
          <w:sz w:val="36"/>
          <w:szCs w:val="36"/>
          <w:rtl/>
        </w:rPr>
        <w:t xml:space="preserve"> ( </w:t>
      </w:r>
      <w:r w:rsidRPr="00B708AF">
        <w:rPr>
          <w:rFonts w:ascii="Calibri" w:eastAsia="Calibri" w:hAnsi="Calibri" w:cs="Traditional Arabic"/>
          <w:color w:val="000000" w:themeColor="text1"/>
          <w:sz w:val="36"/>
          <w:szCs w:val="36"/>
          <w:rtl/>
        </w:rPr>
        <w:t>20</w:t>
      </w:r>
      <w:r w:rsidRPr="00B708AF">
        <w:rPr>
          <w:rFonts w:ascii="Calibri" w:eastAsia="Calibri" w:hAnsi="Calibri" w:cs="Traditional Arabic" w:hint="cs"/>
          <w:color w:val="000000" w:themeColor="text1"/>
          <w:sz w:val="36"/>
          <w:szCs w:val="36"/>
          <w:rtl/>
        </w:rPr>
        <w:t xml:space="preserve"> ) </w:t>
      </w:r>
      <w:r w:rsidRPr="00B708AF">
        <w:rPr>
          <w:rFonts w:ascii="Calibri" w:eastAsia="Calibri" w:hAnsi="Calibri" w:cs="Traditional Arabic"/>
          <w:color w:val="000000" w:themeColor="text1"/>
          <w:sz w:val="36"/>
          <w:szCs w:val="36"/>
          <w:rtl/>
        </w:rPr>
        <w:t>طالب</w:t>
      </w:r>
      <w:r w:rsidR="00902637"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ا</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rPr>
        <w:t>و</w:t>
      </w:r>
      <w:r w:rsidR="00817B5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مجموعة</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التجريبية</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لنمط التوقيت</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بعد الدرس</w:t>
      </w:r>
      <w:r w:rsidRPr="00B708AF">
        <w:rPr>
          <w:rFonts w:ascii="Calibri" w:eastAsia="Calibri" w:hAnsi="Calibri" w:cs="Traditional Arabic" w:hint="cs"/>
          <w:color w:val="000000" w:themeColor="text1"/>
          <w:sz w:val="36"/>
          <w:szCs w:val="36"/>
          <w:rtl/>
        </w:rPr>
        <w:t xml:space="preserve"> ( </w:t>
      </w:r>
      <w:r w:rsidRPr="00B708AF">
        <w:rPr>
          <w:rFonts w:ascii="Calibri" w:eastAsia="Calibri" w:hAnsi="Calibri" w:cs="Traditional Arabic"/>
          <w:color w:val="000000" w:themeColor="text1"/>
          <w:sz w:val="36"/>
          <w:szCs w:val="36"/>
          <w:rtl/>
        </w:rPr>
        <w:t>20</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طالبا</w:t>
      </w:r>
      <w:r w:rsidRPr="00B708AF">
        <w:rPr>
          <w:rFonts w:ascii="Calibri" w:eastAsia="Calibri" w:hAnsi="Calibri" w:cs="Traditional Arabic" w:hint="cs"/>
          <w:color w:val="000000" w:themeColor="text1"/>
          <w:sz w:val="36"/>
          <w:szCs w:val="36"/>
          <w:rtl/>
        </w:rPr>
        <w:t xml:space="preserve"> , </w:t>
      </w:r>
      <w:r w:rsidRPr="00B708AF">
        <w:rPr>
          <w:rFonts w:ascii="Calibri" w:eastAsia="Calibri" w:hAnsi="Calibri" w:cs="Traditional Arabic"/>
          <w:color w:val="000000" w:themeColor="text1"/>
          <w:sz w:val="36"/>
          <w:szCs w:val="36"/>
          <w:rtl/>
        </w:rPr>
        <w:t>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توصلت نتائج البحث</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إلى</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وجود</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فروق دالة</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إحصائيا ين متوسط الدرجات</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لنمطي التوقيت</w:t>
      </w:r>
      <w:r w:rsidRPr="00B708AF">
        <w:rPr>
          <w:rFonts w:ascii="Calibri" w:eastAsia="Calibri" w:hAnsi="Calibri" w:cs="Traditional Arabic" w:hint="cs"/>
          <w:color w:val="000000" w:themeColor="text1"/>
          <w:sz w:val="36"/>
          <w:szCs w:val="36"/>
          <w:rtl/>
        </w:rPr>
        <w:t xml:space="preserve"> ( </w:t>
      </w:r>
      <w:r w:rsidRPr="00B708AF">
        <w:rPr>
          <w:rFonts w:ascii="Calibri" w:eastAsia="Calibri" w:hAnsi="Calibri" w:cs="Traditional Arabic"/>
          <w:color w:val="000000" w:themeColor="text1"/>
          <w:sz w:val="36"/>
          <w:szCs w:val="36"/>
          <w:rtl/>
        </w:rPr>
        <w:t>قبل</w:t>
      </w:r>
      <w:r w:rsidR="0041598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بعد</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لصالح</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نمط التوقيت</w:t>
      </w:r>
      <w:r w:rsidRPr="00B708AF">
        <w:rPr>
          <w:rFonts w:ascii="Calibri" w:eastAsia="Calibri" w:hAnsi="Calibri" w:cs="Traditional Arabic" w:hint="cs"/>
          <w:color w:val="000000" w:themeColor="text1"/>
          <w:sz w:val="36"/>
          <w:szCs w:val="36"/>
          <w:rtl/>
        </w:rPr>
        <w:t xml:space="preserve"> ( </w:t>
      </w:r>
      <w:r w:rsidRPr="00B708AF">
        <w:rPr>
          <w:rFonts w:ascii="Calibri" w:eastAsia="Calibri" w:hAnsi="Calibri" w:cs="Traditional Arabic"/>
          <w:color w:val="000000" w:themeColor="text1"/>
          <w:sz w:val="36"/>
          <w:szCs w:val="36"/>
          <w:rtl/>
        </w:rPr>
        <w:t>بعد</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الدرس</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لذا يفضل التعامل </w:t>
      </w:r>
      <w:r w:rsidRPr="00B708AF">
        <w:rPr>
          <w:rFonts w:ascii="Calibri" w:eastAsia="Calibri" w:hAnsi="Calibri" w:cs="Traditional Arabic" w:hint="cs"/>
          <w:color w:val="000000" w:themeColor="text1"/>
          <w:sz w:val="36"/>
          <w:szCs w:val="36"/>
          <w:rtl/>
        </w:rPr>
        <w:t>بال</w:t>
      </w:r>
      <w:r w:rsidRPr="00B708AF">
        <w:rPr>
          <w:rFonts w:ascii="Calibri" w:eastAsia="Calibri" w:hAnsi="Calibri" w:cs="Traditional Arabic"/>
          <w:color w:val="000000" w:themeColor="text1"/>
          <w:sz w:val="36"/>
          <w:szCs w:val="36"/>
          <w:rtl/>
        </w:rPr>
        <w:t>معامل</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افتراضية</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بعد الدرس</w:t>
      </w:r>
      <w:r w:rsidRPr="00B708AF">
        <w:rPr>
          <w:rFonts w:ascii="Calibri" w:eastAsia="Calibri" w:hAnsi="Calibri" w:cs="Traditional Arabic" w:hint="cs"/>
          <w:color w:val="000000" w:themeColor="text1"/>
          <w:sz w:val="36"/>
          <w:szCs w:val="36"/>
          <w:rtl/>
        </w:rPr>
        <w:t xml:space="preserve"> </w:t>
      </w:r>
      <w:r w:rsidR="00817B55" w:rsidRPr="00B708AF">
        <w:rPr>
          <w:rFonts w:ascii="Calibri" w:eastAsia="Calibri" w:hAnsi="Calibri" w:cs="Traditional Arabic" w:hint="cs"/>
          <w:color w:val="000000" w:themeColor="text1"/>
          <w:sz w:val="36"/>
          <w:szCs w:val="36"/>
          <w:rtl/>
        </w:rPr>
        <w:t xml:space="preserve">, </w:t>
      </w:r>
      <w:r w:rsidR="00817B55" w:rsidRPr="00B708AF">
        <w:rPr>
          <w:rFonts w:ascii="Calibri" w:eastAsia="Calibri" w:hAnsi="Calibri" w:cs="Traditional Arabic" w:hint="cs"/>
          <w:color w:val="000000" w:themeColor="text1"/>
          <w:sz w:val="36"/>
          <w:szCs w:val="36"/>
          <w:rtl/>
          <w:lang w:bidi="ar-EG"/>
        </w:rPr>
        <w:t xml:space="preserve">و أوصى البحث ضرورة </w:t>
      </w:r>
      <w:r w:rsidR="00817B55" w:rsidRPr="00B708AF">
        <w:rPr>
          <w:rFonts w:ascii="Calibri" w:eastAsia="Calibri" w:hAnsi="Calibri" w:cs="Traditional Arabic" w:hint="cs"/>
          <w:color w:val="000000" w:themeColor="text1"/>
          <w:sz w:val="36"/>
          <w:szCs w:val="36"/>
          <w:rtl/>
        </w:rPr>
        <w:t>ا</w:t>
      </w:r>
      <w:r w:rsidR="00817B55" w:rsidRPr="00B708AF">
        <w:rPr>
          <w:rFonts w:ascii="Calibri" w:eastAsia="Calibri" w:hAnsi="Calibri" w:cs="Traditional Arabic"/>
          <w:color w:val="000000" w:themeColor="text1"/>
          <w:sz w:val="36"/>
          <w:szCs w:val="36"/>
          <w:rtl/>
        </w:rPr>
        <w:t>ل</w:t>
      </w:r>
      <w:r w:rsidR="00817B55" w:rsidRPr="00B708AF">
        <w:rPr>
          <w:rFonts w:ascii="Calibri" w:eastAsia="Calibri" w:hAnsi="Calibri" w:cs="Traditional Arabic" w:hint="cs"/>
          <w:color w:val="000000" w:themeColor="text1"/>
          <w:sz w:val="36"/>
          <w:szCs w:val="36"/>
          <w:rtl/>
        </w:rPr>
        <w:t>ا</w:t>
      </w:r>
      <w:r w:rsidR="00817B55" w:rsidRPr="00B708AF">
        <w:rPr>
          <w:rFonts w:ascii="Calibri" w:eastAsia="Calibri" w:hAnsi="Calibri" w:cs="Traditional Arabic"/>
          <w:color w:val="000000" w:themeColor="text1"/>
          <w:sz w:val="36"/>
          <w:szCs w:val="36"/>
          <w:rtl/>
        </w:rPr>
        <w:t>ستفادة من نتائج البحث في توظيف التوقيت ا</w:t>
      </w:r>
      <w:r w:rsidR="00817B55" w:rsidRPr="00B708AF">
        <w:rPr>
          <w:rFonts w:ascii="Calibri" w:eastAsia="Calibri" w:hAnsi="Calibri" w:cs="Traditional Arabic" w:hint="cs"/>
          <w:color w:val="000000" w:themeColor="text1"/>
          <w:sz w:val="36"/>
          <w:szCs w:val="36"/>
          <w:rtl/>
        </w:rPr>
        <w:t>ل</w:t>
      </w:r>
      <w:r w:rsidR="00817B55" w:rsidRPr="00B708AF">
        <w:rPr>
          <w:rFonts w:ascii="Calibri" w:eastAsia="Calibri" w:hAnsi="Calibri" w:cs="Traditional Arabic"/>
          <w:color w:val="000000" w:themeColor="text1"/>
          <w:sz w:val="36"/>
          <w:szCs w:val="36"/>
          <w:rtl/>
        </w:rPr>
        <w:t>مناسب في ا</w:t>
      </w:r>
      <w:r w:rsidR="00817B55" w:rsidRPr="00B708AF">
        <w:rPr>
          <w:rFonts w:ascii="Calibri" w:eastAsia="Calibri" w:hAnsi="Calibri" w:cs="Traditional Arabic" w:hint="cs"/>
          <w:color w:val="000000" w:themeColor="text1"/>
          <w:sz w:val="36"/>
          <w:szCs w:val="36"/>
          <w:rtl/>
        </w:rPr>
        <w:t>ل</w:t>
      </w:r>
      <w:r w:rsidR="00817B55" w:rsidRPr="00B708AF">
        <w:rPr>
          <w:rFonts w:ascii="Calibri" w:eastAsia="Calibri" w:hAnsi="Calibri" w:cs="Traditional Arabic"/>
          <w:color w:val="000000" w:themeColor="text1"/>
          <w:sz w:val="36"/>
          <w:szCs w:val="36"/>
          <w:rtl/>
        </w:rPr>
        <w:t>معامل ال</w:t>
      </w:r>
      <w:r w:rsidR="00817B55" w:rsidRPr="00B708AF">
        <w:rPr>
          <w:rFonts w:ascii="Calibri" w:eastAsia="Calibri" w:hAnsi="Calibri" w:cs="Traditional Arabic" w:hint="cs"/>
          <w:color w:val="000000" w:themeColor="text1"/>
          <w:sz w:val="36"/>
          <w:szCs w:val="36"/>
          <w:rtl/>
        </w:rPr>
        <w:t>ا</w:t>
      </w:r>
      <w:r w:rsidR="00817B55" w:rsidRPr="00B708AF">
        <w:rPr>
          <w:rFonts w:ascii="Calibri" w:eastAsia="Calibri" w:hAnsi="Calibri" w:cs="Traditional Arabic"/>
          <w:color w:val="000000" w:themeColor="text1"/>
          <w:sz w:val="36"/>
          <w:szCs w:val="36"/>
          <w:rtl/>
        </w:rPr>
        <w:t>فتراضية</w:t>
      </w:r>
      <w:r w:rsidR="00817B55" w:rsidRPr="00B708AF">
        <w:rPr>
          <w:rFonts w:ascii="Calibri" w:eastAsia="Calibri" w:hAnsi="Calibri" w:cs="Traditional Arabic" w:hint="cs"/>
          <w:color w:val="000000" w:themeColor="text1"/>
          <w:sz w:val="36"/>
          <w:szCs w:val="36"/>
          <w:rtl/>
        </w:rPr>
        <w:t xml:space="preserve"> </w:t>
      </w:r>
      <w:r w:rsidR="00817B55" w:rsidRPr="00B708AF">
        <w:rPr>
          <w:rFonts w:ascii="Calibri" w:eastAsia="Calibri" w:hAnsi="Calibri" w:cs="Traditional Arabic"/>
          <w:color w:val="000000" w:themeColor="text1"/>
          <w:sz w:val="36"/>
          <w:szCs w:val="36"/>
          <w:rtl/>
        </w:rPr>
        <w:t>بحيث</w:t>
      </w:r>
      <w:r w:rsidR="00817B55" w:rsidRPr="00B708AF">
        <w:rPr>
          <w:rFonts w:ascii="Calibri" w:eastAsia="Calibri" w:hAnsi="Calibri" w:cs="Traditional Arabic" w:hint="cs"/>
          <w:color w:val="000000" w:themeColor="text1"/>
          <w:sz w:val="36"/>
          <w:szCs w:val="36"/>
          <w:rtl/>
        </w:rPr>
        <w:t xml:space="preserve"> ضرورة</w:t>
      </w:r>
      <w:r w:rsidR="00817B55" w:rsidRPr="00B708AF">
        <w:rPr>
          <w:rFonts w:ascii="Calibri" w:eastAsia="Calibri" w:hAnsi="Calibri" w:cs="Traditional Arabic"/>
          <w:color w:val="000000" w:themeColor="text1"/>
          <w:sz w:val="36"/>
          <w:szCs w:val="36"/>
          <w:rtl/>
        </w:rPr>
        <w:t xml:space="preserve"> التعامل مع</w:t>
      </w:r>
      <w:r w:rsidR="00817B55" w:rsidRPr="00B708AF">
        <w:rPr>
          <w:rFonts w:ascii="Calibri" w:eastAsia="Calibri" w:hAnsi="Calibri" w:cs="Traditional Arabic" w:hint="cs"/>
          <w:color w:val="000000" w:themeColor="text1"/>
          <w:sz w:val="36"/>
          <w:szCs w:val="36"/>
          <w:rtl/>
        </w:rPr>
        <w:t xml:space="preserve"> </w:t>
      </w:r>
      <w:r w:rsidR="00817B55" w:rsidRPr="00B708AF">
        <w:rPr>
          <w:rFonts w:ascii="Calibri" w:eastAsia="Calibri" w:hAnsi="Calibri" w:cs="Traditional Arabic"/>
          <w:color w:val="000000" w:themeColor="text1"/>
          <w:sz w:val="36"/>
          <w:szCs w:val="36"/>
          <w:rtl/>
        </w:rPr>
        <w:t>ا</w:t>
      </w:r>
      <w:r w:rsidR="00817B55" w:rsidRPr="00B708AF">
        <w:rPr>
          <w:rFonts w:ascii="Calibri" w:eastAsia="Calibri" w:hAnsi="Calibri" w:cs="Traditional Arabic" w:hint="cs"/>
          <w:color w:val="000000" w:themeColor="text1"/>
          <w:sz w:val="36"/>
          <w:szCs w:val="36"/>
          <w:rtl/>
        </w:rPr>
        <w:t>ل</w:t>
      </w:r>
      <w:r w:rsidR="00817B55" w:rsidRPr="00B708AF">
        <w:rPr>
          <w:rFonts w:ascii="Calibri" w:eastAsia="Calibri" w:hAnsi="Calibri" w:cs="Traditional Arabic"/>
          <w:color w:val="000000" w:themeColor="text1"/>
          <w:sz w:val="36"/>
          <w:szCs w:val="36"/>
          <w:rtl/>
        </w:rPr>
        <w:t>معامل ال</w:t>
      </w:r>
      <w:r w:rsidR="00817B55" w:rsidRPr="00B708AF">
        <w:rPr>
          <w:rFonts w:ascii="Calibri" w:eastAsia="Calibri" w:hAnsi="Calibri" w:cs="Traditional Arabic" w:hint="cs"/>
          <w:color w:val="000000" w:themeColor="text1"/>
          <w:sz w:val="36"/>
          <w:szCs w:val="36"/>
          <w:rtl/>
        </w:rPr>
        <w:t>ا</w:t>
      </w:r>
      <w:r w:rsidR="00817B55" w:rsidRPr="00B708AF">
        <w:rPr>
          <w:rFonts w:ascii="Calibri" w:eastAsia="Calibri" w:hAnsi="Calibri" w:cs="Traditional Arabic"/>
          <w:color w:val="000000" w:themeColor="text1"/>
          <w:sz w:val="36"/>
          <w:szCs w:val="36"/>
          <w:rtl/>
        </w:rPr>
        <w:t>فتراضية</w:t>
      </w:r>
      <w:r w:rsidR="00817B55" w:rsidRPr="00B708AF">
        <w:rPr>
          <w:rFonts w:ascii="Calibri" w:eastAsia="Calibri" w:hAnsi="Calibri" w:cs="Traditional Arabic" w:hint="cs"/>
          <w:color w:val="000000" w:themeColor="text1"/>
          <w:sz w:val="36"/>
          <w:szCs w:val="36"/>
          <w:rtl/>
        </w:rPr>
        <w:t xml:space="preserve"> </w:t>
      </w:r>
      <w:r w:rsidR="00817B55" w:rsidRPr="00B708AF">
        <w:rPr>
          <w:rFonts w:ascii="Calibri" w:eastAsia="Calibri" w:hAnsi="Calibri" w:cs="Traditional Arabic"/>
          <w:color w:val="000000" w:themeColor="text1"/>
          <w:sz w:val="36"/>
          <w:szCs w:val="36"/>
          <w:rtl/>
        </w:rPr>
        <w:t>بعد الدرس</w:t>
      </w:r>
      <w:r w:rsidR="00817B55" w:rsidRPr="00B708AF">
        <w:rPr>
          <w:rFonts w:ascii="Calibri" w:eastAsia="Calibri" w:hAnsi="Calibri" w:cs="Traditional Arabic" w:hint="cs"/>
          <w:color w:val="000000" w:themeColor="text1"/>
          <w:sz w:val="36"/>
          <w:szCs w:val="36"/>
          <w:rtl/>
        </w:rPr>
        <w:t xml:space="preserve">, و </w:t>
      </w:r>
      <w:r w:rsidR="00817B55" w:rsidRPr="00B708AF">
        <w:rPr>
          <w:rFonts w:ascii="Calibri" w:eastAsia="Calibri" w:hAnsi="Calibri" w:cs="Traditional Arabic"/>
          <w:color w:val="000000" w:themeColor="text1"/>
          <w:sz w:val="36"/>
          <w:szCs w:val="36"/>
          <w:rtl/>
        </w:rPr>
        <w:t>ال</w:t>
      </w:r>
      <w:r w:rsidR="00817B55" w:rsidRPr="00B708AF">
        <w:rPr>
          <w:rFonts w:ascii="Calibri" w:eastAsia="Calibri" w:hAnsi="Calibri" w:cs="Traditional Arabic" w:hint="cs"/>
          <w:color w:val="000000" w:themeColor="text1"/>
          <w:sz w:val="36"/>
          <w:szCs w:val="36"/>
          <w:rtl/>
        </w:rPr>
        <w:t>ا</w:t>
      </w:r>
      <w:r w:rsidR="00817B55" w:rsidRPr="00B708AF">
        <w:rPr>
          <w:rFonts w:ascii="Calibri" w:eastAsia="Calibri" w:hAnsi="Calibri" w:cs="Traditional Arabic"/>
          <w:color w:val="000000" w:themeColor="text1"/>
          <w:sz w:val="36"/>
          <w:szCs w:val="36"/>
          <w:rtl/>
        </w:rPr>
        <w:t xml:space="preserve">هتمام </w:t>
      </w:r>
      <w:r w:rsidR="00817B55" w:rsidRPr="00B708AF">
        <w:rPr>
          <w:rFonts w:ascii="Calibri" w:eastAsia="Calibri" w:hAnsi="Calibri" w:cs="Traditional Arabic" w:hint="cs"/>
          <w:color w:val="000000" w:themeColor="text1"/>
          <w:sz w:val="36"/>
          <w:szCs w:val="36"/>
          <w:rtl/>
        </w:rPr>
        <w:t xml:space="preserve">بضرورة </w:t>
      </w:r>
      <w:r w:rsidR="00817B55" w:rsidRPr="00B708AF">
        <w:rPr>
          <w:rFonts w:ascii="Calibri" w:eastAsia="Calibri" w:hAnsi="Calibri" w:cs="Traditional Arabic"/>
          <w:color w:val="000000" w:themeColor="text1"/>
          <w:sz w:val="36"/>
          <w:szCs w:val="36"/>
          <w:rtl/>
        </w:rPr>
        <w:t>تطوير برامج ا</w:t>
      </w:r>
      <w:r w:rsidR="00817B55" w:rsidRPr="00B708AF">
        <w:rPr>
          <w:rFonts w:ascii="Calibri" w:eastAsia="Calibri" w:hAnsi="Calibri" w:cs="Traditional Arabic" w:hint="cs"/>
          <w:color w:val="000000" w:themeColor="text1"/>
          <w:sz w:val="36"/>
          <w:szCs w:val="36"/>
          <w:rtl/>
        </w:rPr>
        <w:t>ل</w:t>
      </w:r>
      <w:r w:rsidR="00817B55" w:rsidRPr="00B708AF">
        <w:rPr>
          <w:rFonts w:ascii="Calibri" w:eastAsia="Calibri" w:hAnsi="Calibri" w:cs="Traditional Arabic"/>
          <w:color w:val="000000" w:themeColor="text1"/>
          <w:sz w:val="36"/>
          <w:szCs w:val="36"/>
          <w:rtl/>
        </w:rPr>
        <w:t>محاكاة في ا</w:t>
      </w:r>
      <w:r w:rsidR="00817B55" w:rsidRPr="00B708AF">
        <w:rPr>
          <w:rFonts w:ascii="Calibri" w:eastAsia="Calibri" w:hAnsi="Calibri" w:cs="Traditional Arabic" w:hint="cs"/>
          <w:color w:val="000000" w:themeColor="text1"/>
          <w:sz w:val="36"/>
          <w:szCs w:val="36"/>
          <w:rtl/>
        </w:rPr>
        <w:t>ل</w:t>
      </w:r>
      <w:r w:rsidR="00817B55" w:rsidRPr="00B708AF">
        <w:rPr>
          <w:rFonts w:ascii="Calibri" w:eastAsia="Calibri" w:hAnsi="Calibri" w:cs="Traditional Arabic"/>
          <w:color w:val="000000" w:themeColor="text1"/>
          <w:sz w:val="36"/>
          <w:szCs w:val="36"/>
          <w:rtl/>
        </w:rPr>
        <w:t>معامل ال</w:t>
      </w:r>
      <w:r w:rsidR="00817B55" w:rsidRPr="00B708AF">
        <w:rPr>
          <w:rFonts w:ascii="Calibri" w:eastAsia="Calibri" w:hAnsi="Calibri" w:cs="Traditional Arabic" w:hint="cs"/>
          <w:color w:val="000000" w:themeColor="text1"/>
          <w:sz w:val="36"/>
          <w:szCs w:val="36"/>
          <w:rtl/>
        </w:rPr>
        <w:t>ا</w:t>
      </w:r>
      <w:r w:rsidR="00817B55" w:rsidRPr="00B708AF">
        <w:rPr>
          <w:rFonts w:ascii="Calibri" w:eastAsia="Calibri" w:hAnsi="Calibri" w:cs="Traditional Arabic"/>
          <w:color w:val="000000" w:themeColor="text1"/>
          <w:sz w:val="36"/>
          <w:szCs w:val="36"/>
          <w:rtl/>
        </w:rPr>
        <w:t xml:space="preserve">فتراضية بإضافة </w:t>
      </w:r>
      <w:r w:rsidR="00954502" w:rsidRPr="00B708AF">
        <w:rPr>
          <w:rFonts w:ascii="Calibri" w:eastAsia="Calibri" w:hAnsi="Calibri" w:cs="Traditional Arabic"/>
          <w:color w:val="000000" w:themeColor="text1"/>
          <w:sz w:val="36"/>
          <w:szCs w:val="36"/>
          <w:rtl/>
        </w:rPr>
        <w:t xml:space="preserve">التلميحات </w:t>
      </w:r>
      <w:r w:rsidR="00954502" w:rsidRPr="00B708AF">
        <w:rPr>
          <w:rFonts w:ascii="Calibri" w:eastAsia="Calibri" w:hAnsi="Calibri" w:cs="Traditional Arabic" w:hint="cs"/>
          <w:color w:val="000000" w:themeColor="text1"/>
          <w:sz w:val="36"/>
          <w:szCs w:val="36"/>
          <w:rtl/>
        </w:rPr>
        <w:t xml:space="preserve">أو </w:t>
      </w:r>
      <w:r w:rsidR="00817B55" w:rsidRPr="00B708AF">
        <w:rPr>
          <w:rFonts w:ascii="Calibri" w:eastAsia="Calibri" w:hAnsi="Calibri" w:cs="Traditional Arabic"/>
          <w:color w:val="000000" w:themeColor="text1"/>
          <w:sz w:val="36"/>
          <w:szCs w:val="36"/>
          <w:rtl/>
        </w:rPr>
        <w:t>ا</w:t>
      </w:r>
      <w:r w:rsidR="00817B55" w:rsidRPr="00B708AF">
        <w:rPr>
          <w:rFonts w:ascii="Calibri" w:eastAsia="Calibri" w:hAnsi="Calibri" w:cs="Traditional Arabic" w:hint="cs"/>
          <w:color w:val="000000" w:themeColor="text1"/>
          <w:sz w:val="36"/>
          <w:szCs w:val="36"/>
          <w:rtl/>
        </w:rPr>
        <w:t>ل</w:t>
      </w:r>
      <w:r w:rsidR="00817B55" w:rsidRPr="00B708AF">
        <w:rPr>
          <w:rFonts w:ascii="Calibri" w:eastAsia="Calibri" w:hAnsi="Calibri" w:cs="Traditional Arabic"/>
          <w:color w:val="000000" w:themeColor="text1"/>
          <w:sz w:val="36"/>
          <w:szCs w:val="36"/>
          <w:rtl/>
        </w:rPr>
        <w:t xml:space="preserve">مؤثرات </w:t>
      </w:r>
      <w:r w:rsidR="00954502" w:rsidRPr="00B708AF">
        <w:rPr>
          <w:rFonts w:ascii="Calibri" w:eastAsia="Calibri" w:hAnsi="Calibri" w:cs="Traditional Arabic" w:hint="cs"/>
          <w:color w:val="000000" w:themeColor="text1"/>
          <w:sz w:val="36"/>
          <w:szCs w:val="36"/>
          <w:rtl/>
        </w:rPr>
        <w:t>و</w:t>
      </w:r>
      <w:r w:rsidR="001C27B4" w:rsidRPr="00B708AF">
        <w:rPr>
          <w:rFonts w:ascii="Calibri" w:eastAsia="Calibri" w:hAnsi="Calibri" w:cs="Traditional Arabic" w:hint="cs"/>
          <w:color w:val="000000" w:themeColor="text1"/>
          <w:sz w:val="36"/>
          <w:szCs w:val="36"/>
          <w:rtl/>
        </w:rPr>
        <w:t xml:space="preserve"> </w:t>
      </w:r>
      <w:r w:rsidR="00954502" w:rsidRPr="00B708AF">
        <w:rPr>
          <w:rFonts w:ascii="Calibri" w:eastAsia="Calibri" w:hAnsi="Calibri" w:cs="Traditional Arabic" w:hint="cs"/>
          <w:color w:val="000000" w:themeColor="text1"/>
          <w:sz w:val="36"/>
          <w:szCs w:val="36"/>
          <w:rtl/>
        </w:rPr>
        <w:t xml:space="preserve">أوصى البحث بضرورة </w:t>
      </w:r>
      <w:r w:rsidR="00954502" w:rsidRPr="00B708AF">
        <w:rPr>
          <w:rFonts w:ascii="Calibri" w:eastAsia="Calibri" w:hAnsi="Calibri" w:cs="Traditional Arabic"/>
          <w:color w:val="000000" w:themeColor="text1"/>
          <w:sz w:val="36"/>
          <w:szCs w:val="36"/>
          <w:rtl/>
        </w:rPr>
        <w:t>إنشاء مستودع رقمي للتجارب ا</w:t>
      </w:r>
      <w:r w:rsidR="00954502" w:rsidRPr="00B708AF">
        <w:rPr>
          <w:rFonts w:ascii="Calibri" w:eastAsia="Calibri" w:hAnsi="Calibri" w:cs="Traditional Arabic" w:hint="cs"/>
          <w:color w:val="000000" w:themeColor="text1"/>
          <w:sz w:val="36"/>
          <w:szCs w:val="36"/>
          <w:rtl/>
        </w:rPr>
        <w:t>ل</w:t>
      </w:r>
      <w:r w:rsidR="00954502" w:rsidRPr="00B708AF">
        <w:rPr>
          <w:rFonts w:ascii="Calibri" w:eastAsia="Calibri" w:hAnsi="Calibri" w:cs="Traditional Arabic"/>
          <w:color w:val="000000" w:themeColor="text1"/>
          <w:sz w:val="36"/>
          <w:szCs w:val="36"/>
          <w:rtl/>
        </w:rPr>
        <w:t xml:space="preserve">معملية </w:t>
      </w:r>
      <w:r w:rsidR="005C229C" w:rsidRPr="00B708AF">
        <w:rPr>
          <w:rFonts w:ascii="Calibri" w:eastAsia="Calibri" w:hAnsi="Calibri" w:cs="Traditional Arabic" w:hint="cs"/>
          <w:color w:val="000000" w:themeColor="text1"/>
          <w:sz w:val="36"/>
          <w:szCs w:val="36"/>
          <w:rtl/>
        </w:rPr>
        <w:t>ال</w:t>
      </w:r>
      <w:r w:rsidR="00954502" w:rsidRPr="00B708AF">
        <w:rPr>
          <w:rFonts w:ascii="Calibri" w:eastAsia="Calibri" w:hAnsi="Calibri" w:cs="Traditional Arabic"/>
          <w:color w:val="000000" w:themeColor="text1"/>
          <w:sz w:val="36"/>
          <w:szCs w:val="36"/>
          <w:rtl/>
        </w:rPr>
        <w:t>قائم</w:t>
      </w:r>
      <w:r w:rsidR="005C229C" w:rsidRPr="00B708AF">
        <w:rPr>
          <w:rFonts w:ascii="Calibri" w:eastAsia="Calibri" w:hAnsi="Calibri" w:cs="Traditional Arabic" w:hint="cs"/>
          <w:color w:val="000000" w:themeColor="text1"/>
          <w:sz w:val="36"/>
          <w:szCs w:val="36"/>
          <w:rtl/>
        </w:rPr>
        <w:t>ة</w:t>
      </w:r>
      <w:r w:rsidR="00954502" w:rsidRPr="00B708AF">
        <w:rPr>
          <w:rFonts w:ascii="Calibri" w:eastAsia="Calibri" w:hAnsi="Calibri" w:cs="Traditional Arabic"/>
          <w:color w:val="000000" w:themeColor="text1"/>
          <w:sz w:val="36"/>
          <w:szCs w:val="36"/>
          <w:rtl/>
        </w:rPr>
        <w:t xml:space="preserve"> على تقنية ا</w:t>
      </w:r>
      <w:r w:rsidR="00954502" w:rsidRPr="00B708AF">
        <w:rPr>
          <w:rFonts w:ascii="Calibri" w:eastAsia="Calibri" w:hAnsi="Calibri" w:cs="Traditional Arabic" w:hint="cs"/>
          <w:color w:val="000000" w:themeColor="text1"/>
          <w:sz w:val="36"/>
          <w:szCs w:val="36"/>
          <w:rtl/>
        </w:rPr>
        <w:t>لمختبرات</w:t>
      </w:r>
      <w:r w:rsidR="00817B55" w:rsidRPr="00B708AF">
        <w:rPr>
          <w:rFonts w:ascii="Calibri" w:eastAsia="Calibri" w:hAnsi="Calibri" w:cs="Traditional Arabic"/>
          <w:color w:val="000000" w:themeColor="text1"/>
          <w:sz w:val="36"/>
          <w:szCs w:val="36"/>
          <w:rtl/>
        </w:rPr>
        <w:t xml:space="preserve"> </w:t>
      </w:r>
      <w:r w:rsidR="00954502" w:rsidRPr="00B708AF">
        <w:rPr>
          <w:rFonts w:ascii="Calibri" w:eastAsia="Calibri" w:hAnsi="Calibri" w:cs="Traditional Arabic"/>
          <w:color w:val="000000" w:themeColor="text1"/>
          <w:sz w:val="36"/>
          <w:szCs w:val="36"/>
          <w:rtl/>
        </w:rPr>
        <w:t>ا</w:t>
      </w:r>
      <w:r w:rsidR="00817B55" w:rsidRPr="00B708AF">
        <w:rPr>
          <w:rFonts w:ascii="Calibri" w:eastAsia="Calibri" w:hAnsi="Calibri" w:cs="Traditional Arabic"/>
          <w:color w:val="000000" w:themeColor="text1"/>
          <w:sz w:val="36"/>
          <w:szCs w:val="36"/>
          <w:rtl/>
        </w:rPr>
        <w:t>ل</w:t>
      </w:r>
      <w:r w:rsidR="00954502" w:rsidRPr="00B708AF">
        <w:rPr>
          <w:rFonts w:ascii="Calibri" w:eastAsia="Calibri" w:hAnsi="Calibri" w:cs="Traditional Arabic" w:hint="cs"/>
          <w:color w:val="000000" w:themeColor="text1"/>
          <w:sz w:val="36"/>
          <w:szCs w:val="36"/>
          <w:rtl/>
        </w:rPr>
        <w:t>ا</w:t>
      </w:r>
      <w:r w:rsidR="00817B55" w:rsidRPr="00B708AF">
        <w:rPr>
          <w:rFonts w:ascii="Calibri" w:eastAsia="Calibri" w:hAnsi="Calibri" w:cs="Traditional Arabic"/>
          <w:color w:val="000000" w:themeColor="text1"/>
          <w:sz w:val="36"/>
          <w:szCs w:val="36"/>
          <w:rtl/>
        </w:rPr>
        <w:t>فتراضية</w:t>
      </w:r>
      <w:r w:rsidR="00954502" w:rsidRPr="00B708AF">
        <w:rPr>
          <w:rFonts w:ascii="Calibri" w:eastAsia="Calibri" w:hAnsi="Calibri" w:cs="Traditional Arabic" w:hint="cs"/>
          <w:color w:val="000000" w:themeColor="text1"/>
          <w:sz w:val="36"/>
          <w:szCs w:val="36"/>
          <w:rtl/>
        </w:rPr>
        <w:t xml:space="preserve"> .</w:t>
      </w:r>
    </w:p>
    <w:p w:rsidR="008D2D8A" w:rsidRPr="00B708AF" w:rsidRDefault="0046367F" w:rsidP="006C2D68">
      <w:pPr>
        <w:numPr>
          <w:ilvl w:val="0"/>
          <w:numId w:val="35"/>
        </w:numPr>
        <w:tabs>
          <w:tab w:val="left" w:pos="368"/>
        </w:tabs>
        <w:spacing w:after="0" w:line="240" w:lineRule="auto"/>
        <w:ind w:left="226"/>
        <w:contextualSpacing/>
        <w:jc w:val="both"/>
        <w:rPr>
          <w:rFonts w:ascii="Calibri" w:eastAsia="Calibri" w:hAnsi="Calibri" w:cs="Traditional Arabic"/>
          <w:color w:val="000000" w:themeColor="text1"/>
          <w:sz w:val="36"/>
          <w:szCs w:val="36"/>
        </w:rPr>
      </w:pPr>
      <w:hyperlink r:id="rId14" w:history="1">
        <w:r w:rsidR="008D2D8A" w:rsidRPr="00B708AF">
          <w:rPr>
            <w:rFonts w:ascii="Calibri" w:eastAsia="Calibri" w:hAnsi="Calibri" w:cs="Traditional Arabic"/>
            <w:b/>
            <w:bCs/>
            <w:color w:val="000000" w:themeColor="text1"/>
            <w:sz w:val="36"/>
            <w:szCs w:val="36"/>
            <w:rtl/>
          </w:rPr>
          <w:t xml:space="preserve"> </w:t>
        </w:r>
        <w:r w:rsidR="00DF335B" w:rsidRPr="00B708AF">
          <w:rPr>
            <w:rFonts w:ascii="Calibri" w:eastAsia="Calibri" w:hAnsi="Calibri" w:cs="Traditional Arabic" w:hint="cs"/>
            <w:b/>
            <w:bCs/>
            <w:color w:val="000000" w:themeColor="text1"/>
            <w:sz w:val="36"/>
            <w:szCs w:val="36"/>
            <w:rtl/>
          </w:rPr>
          <w:t>بحث</w:t>
        </w:r>
        <w:r w:rsidR="008D2D8A" w:rsidRPr="00B708AF">
          <w:rPr>
            <w:rFonts w:ascii="Calibri" w:eastAsia="Calibri" w:hAnsi="Calibri" w:cs="Traditional Arabic" w:hint="cs"/>
            <w:b/>
            <w:bCs/>
            <w:color w:val="000000" w:themeColor="text1"/>
            <w:sz w:val="36"/>
            <w:szCs w:val="36"/>
            <w:rtl/>
          </w:rPr>
          <w:t xml:space="preserve"> </w:t>
        </w:r>
        <w:r w:rsidR="008D2D8A" w:rsidRPr="00B708AF">
          <w:rPr>
            <w:rFonts w:ascii="Calibri" w:eastAsia="Calibri" w:hAnsi="Calibri" w:cs="Traditional Arabic"/>
            <w:b/>
            <w:bCs/>
            <w:color w:val="000000" w:themeColor="text1"/>
            <w:sz w:val="36"/>
            <w:szCs w:val="36"/>
            <w:rtl/>
          </w:rPr>
          <w:t>عوض الكريم عبد</w:t>
        </w:r>
        <w:r w:rsidR="008D2D8A" w:rsidRPr="00B708AF">
          <w:rPr>
            <w:rFonts w:ascii="Calibri" w:eastAsia="Calibri" w:hAnsi="Calibri" w:cs="Traditional Arabic" w:hint="cs"/>
            <w:b/>
            <w:bCs/>
            <w:color w:val="000000" w:themeColor="text1"/>
            <w:sz w:val="36"/>
            <w:szCs w:val="36"/>
            <w:rtl/>
          </w:rPr>
          <w:t xml:space="preserve"> </w:t>
        </w:r>
        <w:r w:rsidR="008D2D8A" w:rsidRPr="00B708AF">
          <w:rPr>
            <w:rFonts w:ascii="Calibri" w:eastAsia="Calibri" w:hAnsi="Calibri" w:cs="Traditional Arabic"/>
            <w:b/>
            <w:bCs/>
            <w:color w:val="000000" w:themeColor="text1"/>
            <w:sz w:val="36"/>
            <w:szCs w:val="36"/>
            <w:rtl/>
          </w:rPr>
          <w:t>الحميد محمد</w:t>
        </w:r>
      </w:hyperlink>
      <w:r w:rsidR="008D2D8A" w:rsidRPr="00B708AF">
        <w:rPr>
          <w:rFonts w:ascii="Calibri" w:eastAsia="Calibri" w:hAnsi="Calibri" w:cs="Arial"/>
          <w:b/>
          <w:bCs/>
          <w:color w:val="000000" w:themeColor="text1"/>
          <w:rtl/>
        </w:rPr>
        <w:t xml:space="preserve"> </w:t>
      </w:r>
      <w:r w:rsidR="008D2D8A" w:rsidRPr="00B708AF">
        <w:rPr>
          <w:rFonts w:ascii="Calibri" w:eastAsia="Calibri" w:hAnsi="Calibri" w:cs="Traditional Arabic"/>
          <w:b/>
          <w:bCs/>
          <w:color w:val="000000" w:themeColor="text1"/>
          <w:sz w:val="36"/>
          <w:szCs w:val="36"/>
          <w:rtl/>
        </w:rPr>
        <w:t>سليمان</w:t>
      </w:r>
      <w:r w:rsidR="008D2D8A" w:rsidRPr="00B708AF">
        <w:rPr>
          <w:rFonts w:ascii="Calibri" w:eastAsia="Calibri" w:hAnsi="Calibri" w:cs="Traditional Arabic" w:hint="cs"/>
          <w:b/>
          <w:bCs/>
          <w:color w:val="000000" w:themeColor="text1"/>
          <w:sz w:val="36"/>
          <w:szCs w:val="36"/>
          <w:rtl/>
        </w:rPr>
        <w:t xml:space="preserve"> </w:t>
      </w:r>
      <w:r w:rsidR="008D2D8A" w:rsidRPr="00B708AF">
        <w:rPr>
          <w:rFonts w:ascii="Calibri" w:eastAsia="Calibri" w:hAnsi="Calibri" w:cs="Traditional Arabic"/>
          <w:b/>
          <w:bCs/>
          <w:color w:val="000000" w:themeColor="text1"/>
          <w:sz w:val="36"/>
          <w:szCs w:val="36"/>
          <w:rtl/>
        </w:rPr>
        <w:t>،</w:t>
      </w:r>
      <w:r w:rsidR="008D2D8A" w:rsidRPr="00B708AF">
        <w:rPr>
          <w:rFonts w:ascii="Calibri" w:eastAsia="Calibri" w:hAnsi="Calibri" w:cs="Traditional Arabic" w:hint="cs"/>
          <w:b/>
          <w:bCs/>
          <w:color w:val="000000" w:themeColor="text1"/>
          <w:sz w:val="36"/>
          <w:szCs w:val="36"/>
          <w:rtl/>
        </w:rPr>
        <w:t xml:space="preserve"> ( 2017 م ) .</w:t>
      </w:r>
      <w:r w:rsidR="008D2D8A" w:rsidRPr="00B708AF">
        <w:rPr>
          <w:rFonts w:ascii="Calibri" w:eastAsia="Calibri" w:hAnsi="Calibri" w:cs="Traditional Arabic"/>
          <w:color w:val="000000" w:themeColor="text1"/>
          <w:sz w:val="36"/>
          <w:szCs w:val="36"/>
          <w:rtl/>
        </w:rPr>
        <w:t xml:space="preserve"> </w:t>
      </w:r>
      <w:r w:rsidR="004F15B6" w:rsidRPr="00B708AF">
        <w:rPr>
          <w:rFonts w:ascii="Calibri" w:eastAsia="Calibri" w:hAnsi="Calibri" w:cs="Traditional Arabic" w:hint="cs"/>
          <w:color w:val="000000" w:themeColor="text1"/>
          <w:sz w:val="36"/>
          <w:szCs w:val="36"/>
          <w:u w:val="dash"/>
          <w:rtl/>
        </w:rPr>
        <w:t xml:space="preserve">و عنوانها: </w:t>
      </w:r>
      <w:r w:rsidR="0022107B" w:rsidRPr="00B708AF">
        <w:rPr>
          <w:rFonts w:ascii="Calibri" w:eastAsia="Calibri" w:hAnsi="Calibri" w:cs="Traditional Arabic" w:hint="cs"/>
          <w:color w:val="000000" w:themeColor="text1"/>
          <w:sz w:val="36"/>
          <w:szCs w:val="36"/>
          <w:u w:val="dash"/>
          <w:rtl/>
        </w:rPr>
        <w:t>" تصميم</w:t>
      </w:r>
      <w:r w:rsidR="0022107B" w:rsidRPr="00B708AF">
        <w:rPr>
          <w:rFonts w:ascii="Calibri" w:eastAsia="Calibri" w:hAnsi="Calibri" w:cs="Traditional Arabic"/>
          <w:color w:val="000000" w:themeColor="text1"/>
          <w:sz w:val="36"/>
          <w:szCs w:val="36"/>
          <w:u w:val="dash"/>
          <w:rtl/>
        </w:rPr>
        <w:t xml:space="preserve"> </w:t>
      </w:r>
      <w:r w:rsidR="0022107B" w:rsidRPr="00B708AF">
        <w:rPr>
          <w:rFonts w:ascii="Calibri" w:eastAsia="Calibri" w:hAnsi="Calibri" w:cs="Traditional Arabic" w:hint="cs"/>
          <w:color w:val="000000" w:themeColor="text1"/>
          <w:sz w:val="36"/>
          <w:szCs w:val="36"/>
          <w:u w:val="dash"/>
          <w:rtl/>
        </w:rPr>
        <w:t>برنامج</w:t>
      </w:r>
      <w:r w:rsidR="0022107B" w:rsidRPr="00B708AF">
        <w:rPr>
          <w:rFonts w:ascii="Calibri" w:eastAsia="Calibri" w:hAnsi="Calibri" w:cs="Traditional Arabic"/>
          <w:color w:val="000000" w:themeColor="text1"/>
          <w:sz w:val="36"/>
          <w:szCs w:val="36"/>
          <w:u w:val="dash"/>
          <w:rtl/>
        </w:rPr>
        <w:t xml:space="preserve"> </w:t>
      </w:r>
      <w:r w:rsidR="0022107B" w:rsidRPr="00B708AF">
        <w:rPr>
          <w:rFonts w:ascii="Calibri" w:eastAsia="Calibri" w:hAnsi="Calibri" w:cs="Traditional Arabic" w:hint="cs"/>
          <w:color w:val="000000" w:themeColor="text1"/>
          <w:sz w:val="36"/>
          <w:szCs w:val="36"/>
          <w:u w:val="dash"/>
          <w:rtl/>
        </w:rPr>
        <w:t>تعليمي</w:t>
      </w:r>
      <w:r w:rsidR="0022107B" w:rsidRPr="00B708AF">
        <w:rPr>
          <w:rFonts w:ascii="Calibri" w:eastAsia="Calibri" w:hAnsi="Calibri" w:cs="Traditional Arabic"/>
          <w:color w:val="000000" w:themeColor="text1"/>
          <w:sz w:val="36"/>
          <w:szCs w:val="36"/>
          <w:u w:val="dash"/>
          <w:rtl/>
        </w:rPr>
        <w:t xml:space="preserve"> </w:t>
      </w:r>
      <w:r w:rsidR="0022107B" w:rsidRPr="00B708AF">
        <w:rPr>
          <w:rFonts w:ascii="Calibri" w:eastAsia="Calibri" w:hAnsi="Calibri" w:cs="Traditional Arabic" w:hint="cs"/>
          <w:color w:val="000000" w:themeColor="text1"/>
          <w:sz w:val="36"/>
          <w:szCs w:val="36"/>
          <w:u w:val="dash"/>
          <w:rtl/>
        </w:rPr>
        <w:t>للمعامل</w:t>
      </w:r>
      <w:r w:rsidR="0022107B" w:rsidRPr="00B708AF">
        <w:rPr>
          <w:rFonts w:ascii="Calibri" w:eastAsia="Calibri" w:hAnsi="Calibri" w:cs="Traditional Arabic"/>
          <w:color w:val="000000" w:themeColor="text1"/>
          <w:sz w:val="36"/>
          <w:szCs w:val="36"/>
          <w:u w:val="dash"/>
          <w:rtl/>
        </w:rPr>
        <w:t xml:space="preserve"> </w:t>
      </w:r>
      <w:r w:rsidR="0022107B" w:rsidRPr="00B708AF">
        <w:rPr>
          <w:rFonts w:ascii="Calibri" w:eastAsia="Calibri" w:hAnsi="Calibri" w:cs="Traditional Arabic" w:hint="cs"/>
          <w:color w:val="000000" w:themeColor="text1"/>
          <w:sz w:val="36"/>
          <w:szCs w:val="36"/>
          <w:u w:val="dash"/>
          <w:rtl/>
        </w:rPr>
        <w:t>الإفتراضية</w:t>
      </w:r>
      <w:r w:rsidR="0022107B" w:rsidRPr="00B708AF">
        <w:rPr>
          <w:rFonts w:ascii="Calibri" w:eastAsia="Calibri" w:hAnsi="Calibri" w:cs="Traditional Arabic"/>
          <w:color w:val="000000" w:themeColor="text1"/>
          <w:sz w:val="36"/>
          <w:szCs w:val="36"/>
          <w:u w:val="dash"/>
          <w:rtl/>
        </w:rPr>
        <w:t xml:space="preserve"> </w:t>
      </w:r>
      <w:r w:rsidR="0022107B" w:rsidRPr="00B708AF">
        <w:rPr>
          <w:rFonts w:ascii="Calibri" w:eastAsia="Calibri" w:hAnsi="Calibri" w:cs="Traditional Arabic" w:hint="cs"/>
          <w:color w:val="000000" w:themeColor="text1"/>
          <w:sz w:val="36"/>
          <w:szCs w:val="36"/>
          <w:u w:val="dash"/>
          <w:rtl/>
        </w:rPr>
        <w:t>الموائمة</w:t>
      </w:r>
      <w:r w:rsidR="0022107B" w:rsidRPr="00B708AF">
        <w:rPr>
          <w:rFonts w:ascii="Calibri" w:eastAsia="Calibri" w:hAnsi="Calibri" w:cs="Traditional Arabic"/>
          <w:color w:val="000000" w:themeColor="text1"/>
          <w:sz w:val="36"/>
          <w:szCs w:val="36"/>
          <w:u w:val="dash"/>
          <w:rtl/>
        </w:rPr>
        <w:t xml:space="preserve"> </w:t>
      </w:r>
      <w:r w:rsidR="0022107B" w:rsidRPr="00B708AF">
        <w:rPr>
          <w:rFonts w:ascii="Calibri" w:eastAsia="Calibri" w:hAnsi="Calibri" w:cs="Traditional Arabic" w:hint="cs"/>
          <w:color w:val="000000" w:themeColor="text1"/>
          <w:sz w:val="36"/>
          <w:szCs w:val="36"/>
          <w:u w:val="dash"/>
          <w:rtl/>
        </w:rPr>
        <w:t>للإنترنت</w:t>
      </w:r>
      <w:r w:rsidR="0022107B" w:rsidRPr="00B708AF">
        <w:rPr>
          <w:rFonts w:ascii="Calibri" w:eastAsia="Calibri" w:hAnsi="Calibri" w:cs="Traditional Arabic"/>
          <w:color w:val="000000" w:themeColor="text1"/>
          <w:sz w:val="36"/>
          <w:szCs w:val="36"/>
          <w:u w:val="dash"/>
          <w:rtl/>
        </w:rPr>
        <w:t xml:space="preserve"> </w:t>
      </w:r>
      <w:r w:rsidR="0022107B" w:rsidRPr="00B708AF">
        <w:rPr>
          <w:rFonts w:ascii="Calibri" w:eastAsia="Calibri" w:hAnsi="Calibri" w:cs="Traditional Arabic" w:hint="cs"/>
          <w:color w:val="000000" w:themeColor="text1"/>
          <w:sz w:val="36"/>
          <w:szCs w:val="36"/>
          <w:u w:val="dash"/>
          <w:rtl/>
        </w:rPr>
        <w:t>في</w:t>
      </w:r>
      <w:r w:rsidR="0022107B" w:rsidRPr="00B708AF">
        <w:rPr>
          <w:rFonts w:ascii="Calibri" w:eastAsia="Calibri" w:hAnsi="Calibri" w:cs="Traditional Arabic"/>
          <w:color w:val="000000" w:themeColor="text1"/>
          <w:sz w:val="36"/>
          <w:szCs w:val="36"/>
          <w:u w:val="dash"/>
          <w:rtl/>
        </w:rPr>
        <w:t xml:space="preserve"> </w:t>
      </w:r>
      <w:r w:rsidR="0022107B" w:rsidRPr="00B708AF">
        <w:rPr>
          <w:rFonts w:ascii="Calibri" w:eastAsia="Calibri" w:hAnsi="Calibri" w:cs="Traditional Arabic" w:hint="cs"/>
          <w:color w:val="000000" w:themeColor="text1"/>
          <w:sz w:val="36"/>
          <w:szCs w:val="36"/>
          <w:u w:val="dash"/>
          <w:rtl/>
        </w:rPr>
        <w:t>مادة</w:t>
      </w:r>
      <w:r w:rsidR="0022107B" w:rsidRPr="00B708AF">
        <w:rPr>
          <w:rFonts w:ascii="Calibri" w:eastAsia="Calibri" w:hAnsi="Calibri" w:cs="Traditional Arabic"/>
          <w:color w:val="000000" w:themeColor="text1"/>
          <w:sz w:val="36"/>
          <w:szCs w:val="36"/>
          <w:u w:val="dash"/>
          <w:rtl/>
        </w:rPr>
        <w:t xml:space="preserve"> </w:t>
      </w:r>
      <w:r w:rsidR="0022107B" w:rsidRPr="00B708AF">
        <w:rPr>
          <w:rFonts w:ascii="Calibri" w:eastAsia="Calibri" w:hAnsi="Calibri" w:cs="Traditional Arabic" w:hint="cs"/>
          <w:color w:val="000000" w:themeColor="text1"/>
          <w:sz w:val="36"/>
          <w:szCs w:val="36"/>
          <w:u w:val="dash"/>
          <w:rtl/>
        </w:rPr>
        <w:t>الفيزياء</w:t>
      </w:r>
      <w:r w:rsidR="0022107B" w:rsidRPr="00B708AF">
        <w:rPr>
          <w:rFonts w:ascii="Calibri" w:eastAsia="Calibri" w:hAnsi="Calibri" w:cs="Traditional Arabic"/>
          <w:color w:val="000000" w:themeColor="text1"/>
          <w:sz w:val="36"/>
          <w:szCs w:val="36"/>
          <w:u w:val="dash"/>
          <w:rtl/>
        </w:rPr>
        <w:t xml:space="preserve"> </w:t>
      </w:r>
      <w:r w:rsidR="0022107B" w:rsidRPr="00B708AF">
        <w:rPr>
          <w:rFonts w:ascii="Calibri" w:eastAsia="Calibri" w:hAnsi="Calibri" w:cs="Traditional Arabic" w:hint="cs"/>
          <w:color w:val="000000" w:themeColor="text1"/>
          <w:sz w:val="36"/>
          <w:szCs w:val="36"/>
          <w:u w:val="dash"/>
          <w:rtl/>
        </w:rPr>
        <w:t>لطلاب</w:t>
      </w:r>
      <w:r w:rsidR="0022107B" w:rsidRPr="00B708AF">
        <w:rPr>
          <w:rFonts w:ascii="Calibri" w:eastAsia="Calibri" w:hAnsi="Calibri" w:cs="Traditional Arabic"/>
          <w:color w:val="000000" w:themeColor="text1"/>
          <w:sz w:val="36"/>
          <w:szCs w:val="36"/>
          <w:u w:val="dash"/>
          <w:rtl/>
        </w:rPr>
        <w:t xml:space="preserve"> </w:t>
      </w:r>
      <w:r w:rsidR="0022107B" w:rsidRPr="00B708AF">
        <w:rPr>
          <w:rFonts w:ascii="Calibri" w:eastAsia="Calibri" w:hAnsi="Calibri" w:cs="Traditional Arabic" w:hint="cs"/>
          <w:color w:val="000000" w:themeColor="text1"/>
          <w:sz w:val="36"/>
          <w:szCs w:val="36"/>
          <w:u w:val="dash"/>
          <w:rtl/>
        </w:rPr>
        <w:t>الصف</w:t>
      </w:r>
      <w:r w:rsidR="0022107B" w:rsidRPr="00B708AF">
        <w:rPr>
          <w:rFonts w:ascii="Calibri" w:eastAsia="Calibri" w:hAnsi="Calibri" w:cs="Traditional Arabic"/>
          <w:color w:val="000000" w:themeColor="text1"/>
          <w:sz w:val="36"/>
          <w:szCs w:val="36"/>
          <w:u w:val="dash"/>
          <w:rtl/>
        </w:rPr>
        <w:t xml:space="preserve"> </w:t>
      </w:r>
      <w:r w:rsidR="0022107B" w:rsidRPr="00B708AF">
        <w:rPr>
          <w:rFonts w:ascii="Calibri" w:eastAsia="Calibri" w:hAnsi="Calibri" w:cs="Traditional Arabic" w:hint="cs"/>
          <w:color w:val="000000" w:themeColor="text1"/>
          <w:sz w:val="36"/>
          <w:szCs w:val="36"/>
          <w:u w:val="dash"/>
          <w:rtl/>
        </w:rPr>
        <w:t>الثالث</w:t>
      </w:r>
      <w:r w:rsidR="0022107B" w:rsidRPr="00B708AF">
        <w:rPr>
          <w:rFonts w:ascii="Calibri" w:eastAsia="Calibri" w:hAnsi="Calibri" w:cs="Traditional Arabic"/>
          <w:color w:val="000000" w:themeColor="text1"/>
          <w:sz w:val="36"/>
          <w:szCs w:val="36"/>
          <w:u w:val="dash"/>
          <w:rtl/>
        </w:rPr>
        <w:t xml:space="preserve"> </w:t>
      </w:r>
      <w:r w:rsidR="0022107B" w:rsidRPr="00B708AF">
        <w:rPr>
          <w:rFonts w:ascii="Calibri" w:eastAsia="Calibri" w:hAnsi="Calibri" w:cs="Traditional Arabic" w:hint="cs"/>
          <w:color w:val="000000" w:themeColor="text1"/>
          <w:sz w:val="36"/>
          <w:szCs w:val="36"/>
          <w:u w:val="dash"/>
          <w:rtl/>
        </w:rPr>
        <w:t>الثانوي</w:t>
      </w:r>
      <w:r w:rsidR="0022107B" w:rsidRPr="00B708AF">
        <w:rPr>
          <w:rFonts w:ascii="Calibri" w:eastAsia="Calibri" w:hAnsi="Calibri" w:cs="Traditional Arabic" w:hint="cs"/>
          <w:color w:val="000000" w:themeColor="text1"/>
          <w:sz w:val="36"/>
          <w:szCs w:val="36"/>
          <w:rtl/>
        </w:rPr>
        <w:t xml:space="preserve">", و </w:t>
      </w:r>
      <w:r w:rsidR="008D2D8A" w:rsidRPr="00B708AF">
        <w:rPr>
          <w:rFonts w:ascii="Calibri" w:eastAsia="Calibri" w:hAnsi="Calibri" w:cs="Traditional Arabic"/>
          <w:color w:val="000000" w:themeColor="text1"/>
          <w:sz w:val="36"/>
          <w:szCs w:val="36"/>
          <w:rtl/>
        </w:rPr>
        <w:t>هدف البحث إلى</w:t>
      </w:r>
      <w:r w:rsidR="008D2D8A" w:rsidRPr="00B708AF">
        <w:rPr>
          <w:rFonts w:ascii="Calibri" w:eastAsia="Calibri" w:hAnsi="Calibri" w:cs="Traditional Arabic" w:hint="cs"/>
          <w:color w:val="000000" w:themeColor="text1"/>
          <w:sz w:val="36"/>
          <w:szCs w:val="36"/>
          <w:rtl/>
        </w:rPr>
        <w:t xml:space="preserve"> تصميم برنامج تعليمي للمعامل الافتراضية الموائمة للإنترنت</w:t>
      </w:r>
      <w:r w:rsidR="008D2D8A" w:rsidRPr="00B708AF">
        <w:rPr>
          <w:rFonts w:ascii="Calibri" w:eastAsia="Calibri" w:hAnsi="Calibri" w:cs="Traditional Arabic" w:hint="cs"/>
          <w:b/>
          <w:b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في </w:t>
      </w:r>
      <w:r w:rsidR="008D2D8A" w:rsidRPr="00B708AF">
        <w:rPr>
          <w:rFonts w:ascii="Calibri" w:eastAsia="Calibri" w:hAnsi="Calibri" w:cs="Traditional Arabic" w:hint="cs"/>
          <w:color w:val="000000" w:themeColor="text1"/>
          <w:sz w:val="36"/>
          <w:szCs w:val="36"/>
          <w:rtl/>
        </w:rPr>
        <w:lastRenderedPageBreak/>
        <w:t xml:space="preserve">مادة الفيزياء لدى طلاب </w:t>
      </w:r>
      <w:r w:rsidR="00DF335B" w:rsidRPr="00B708AF">
        <w:rPr>
          <w:rFonts w:ascii="Calibri" w:eastAsia="Calibri" w:hAnsi="Calibri" w:cs="Traditional Arabic" w:hint="cs"/>
          <w:color w:val="000000" w:themeColor="text1"/>
          <w:sz w:val="36"/>
          <w:szCs w:val="36"/>
          <w:rtl/>
        </w:rPr>
        <w:t xml:space="preserve">الصف </w:t>
      </w:r>
      <w:r w:rsidR="008D2D8A" w:rsidRPr="00B708AF">
        <w:rPr>
          <w:rFonts w:ascii="Calibri" w:eastAsia="Calibri" w:hAnsi="Calibri" w:cs="Traditional Arabic" w:hint="cs"/>
          <w:color w:val="000000" w:themeColor="text1"/>
          <w:sz w:val="36"/>
          <w:szCs w:val="36"/>
          <w:rtl/>
        </w:rPr>
        <w:t xml:space="preserve">الثالث الثانوي , و اتبع البحث المنهج شبه التجريبي , و كانت الأدوات </w:t>
      </w:r>
      <w:r w:rsidR="00DF335B" w:rsidRPr="00B708AF">
        <w:rPr>
          <w:rFonts w:ascii="Calibri" w:eastAsia="Calibri" w:hAnsi="Calibri" w:cs="Traditional Arabic" w:hint="cs"/>
          <w:color w:val="000000" w:themeColor="text1"/>
          <w:sz w:val="36"/>
          <w:szCs w:val="36"/>
          <w:rtl/>
        </w:rPr>
        <w:t xml:space="preserve">المستخدمة في البحث </w:t>
      </w:r>
      <w:r w:rsidR="008D2D8A" w:rsidRPr="00B708AF">
        <w:rPr>
          <w:rFonts w:ascii="Calibri" w:eastAsia="Calibri" w:hAnsi="Calibri" w:cs="Traditional Arabic" w:hint="cs"/>
          <w:color w:val="000000" w:themeColor="text1"/>
          <w:sz w:val="36"/>
          <w:szCs w:val="36"/>
          <w:rtl/>
        </w:rPr>
        <w:t xml:space="preserve">اختبار للتحصيل الدراسي </w:t>
      </w:r>
      <w:r w:rsidR="001F62FE" w:rsidRPr="00B708AF">
        <w:rPr>
          <w:rFonts w:ascii="Calibri" w:eastAsia="Calibri" w:hAnsi="Calibri" w:cs="Traditional Arabic" w:hint="cs"/>
          <w:color w:val="000000" w:themeColor="text1"/>
          <w:sz w:val="36"/>
          <w:szCs w:val="36"/>
          <w:rtl/>
        </w:rPr>
        <w:t xml:space="preserve">من ( إعداد الباحث ) </w:t>
      </w:r>
      <w:r w:rsidR="008D2D8A" w:rsidRPr="00B708AF">
        <w:rPr>
          <w:rFonts w:ascii="Calibri" w:eastAsia="Calibri" w:hAnsi="Calibri" w:cs="Traditional Arabic" w:hint="cs"/>
          <w:color w:val="000000" w:themeColor="text1"/>
          <w:sz w:val="36"/>
          <w:szCs w:val="36"/>
          <w:rtl/>
        </w:rPr>
        <w:t xml:space="preserve">يطبق على عينة مكونة من ( 30 ) طالب من طلاب الصف الثالث الثانوي بولاية الخرطوم </w:t>
      </w:r>
      <w:r w:rsidR="00DF335B" w:rsidRPr="00B708AF">
        <w:rPr>
          <w:rFonts w:ascii="Calibri" w:eastAsia="Calibri" w:hAnsi="Calibri" w:cs="Traditional Arabic" w:hint="cs"/>
          <w:color w:val="000000" w:themeColor="text1"/>
          <w:sz w:val="36"/>
          <w:szCs w:val="36"/>
          <w:rtl/>
        </w:rPr>
        <w:t xml:space="preserve">بالسودان </w:t>
      </w:r>
      <w:r w:rsidR="008D2D8A" w:rsidRPr="00B708AF">
        <w:rPr>
          <w:rFonts w:ascii="Calibri" w:eastAsia="Calibri" w:hAnsi="Calibri" w:cs="Traditional Arabic" w:hint="cs"/>
          <w:color w:val="000000" w:themeColor="text1"/>
          <w:sz w:val="36"/>
          <w:szCs w:val="36"/>
          <w:rtl/>
        </w:rPr>
        <w:t>, و</w:t>
      </w:r>
      <w:r w:rsidR="001F62FE"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 xml:space="preserve">توصلت نتائج البحث إلى فاعلية المعامل الافتراضية في تنمية التحصيل الدراسي </w:t>
      </w:r>
      <w:r w:rsidR="00C951AD" w:rsidRPr="00B708AF">
        <w:rPr>
          <w:rFonts w:ascii="Calibri" w:eastAsia="Calibri" w:hAnsi="Calibri" w:cs="Traditional Arabic" w:hint="cs"/>
          <w:color w:val="000000" w:themeColor="text1"/>
          <w:sz w:val="36"/>
          <w:szCs w:val="36"/>
          <w:rtl/>
        </w:rPr>
        <w:t xml:space="preserve">لمادة الفيزياء </w:t>
      </w:r>
      <w:r w:rsidR="008D2D8A" w:rsidRPr="00B708AF">
        <w:rPr>
          <w:rFonts w:ascii="Calibri" w:eastAsia="Calibri" w:hAnsi="Calibri" w:cs="Traditional Arabic" w:hint="cs"/>
          <w:color w:val="000000" w:themeColor="text1"/>
          <w:sz w:val="36"/>
          <w:szCs w:val="36"/>
          <w:rtl/>
        </w:rPr>
        <w:t xml:space="preserve">في المستويات المعرفية العليا ( </w:t>
      </w:r>
      <w:r w:rsidR="00DF335B" w:rsidRPr="00B708AF">
        <w:rPr>
          <w:rFonts w:ascii="Calibri" w:eastAsia="Calibri" w:hAnsi="Calibri" w:cs="Traditional Arabic" w:hint="cs"/>
          <w:color w:val="000000" w:themeColor="text1"/>
          <w:sz w:val="36"/>
          <w:szCs w:val="36"/>
          <w:rtl/>
        </w:rPr>
        <w:t xml:space="preserve">مستوى </w:t>
      </w:r>
      <w:r w:rsidR="008D2D8A" w:rsidRPr="00B708AF">
        <w:rPr>
          <w:rFonts w:ascii="Calibri" w:eastAsia="Calibri" w:hAnsi="Calibri" w:cs="Traditional Arabic" w:hint="cs"/>
          <w:color w:val="000000" w:themeColor="text1"/>
          <w:sz w:val="36"/>
          <w:szCs w:val="36"/>
          <w:rtl/>
        </w:rPr>
        <w:t xml:space="preserve">التحليل , و </w:t>
      </w:r>
      <w:r w:rsidR="00DF335B" w:rsidRPr="00B708AF">
        <w:rPr>
          <w:rFonts w:ascii="Calibri" w:eastAsia="Calibri" w:hAnsi="Calibri" w:cs="Traditional Arabic" w:hint="cs"/>
          <w:color w:val="000000" w:themeColor="text1"/>
          <w:sz w:val="36"/>
          <w:szCs w:val="36"/>
          <w:rtl/>
        </w:rPr>
        <w:t xml:space="preserve">مستوى </w:t>
      </w:r>
      <w:r w:rsidR="008D2D8A" w:rsidRPr="00B708AF">
        <w:rPr>
          <w:rFonts w:ascii="Calibri" w:eastAsia="Calibri" w:hAnsi="Calibri" w:cs="Traditional Arabic" w:hint="cs"/>
          <w:color w:val="000000" w:themeColor="text1"/>
          <w:sz w:val="36"/>
          <w:szCs w:val="36"/>
          <w:rtl/>
        </w:rPr>
        <w:t xml:space="preserve">التركيب , و </w:t>
      </w:r>
      <w:r w:rsidR="00DF335B" w:rsidRPr="00B708AF">
        <w:rPr>
          <w:rFonts w:ascii="Calibri" w:eastAsia="Calibri" w:hAnsi="Calibri" w:cs="Traditional Arabic" w:hint="cs"/>
          <w:color w:val="000000" w:themeColor="text1"/>
          <w:sz w:val="36"/>
          <w:szCs w:val="36"/>
          <w:rtl/>
        </w:rPr>
        <w:t xml:space="preserve">مستوى </w:t>
      </w:r>
      <w:r w:rsidR="008D2D8A" w:rsidRPr="00B708AF">
        <w:rPr>
          <w:rFonts w:ascii="Calibri" w:eastAsia="Calibri" w:hAnsi="Calibri" w:cs="Traditional Arabic" w:hint="cs"/>
          <w:color w:val="000000" w:themeColor="text1"/>
          <w:sz w:val="36"/>
          <w:szCs w:val="36"/>
          <w:rtl/>
        </w:rPr>
        <w:t xml:space="preserve">التقويم ) </w:t>
      </w:r>
      <w:r w:rsidR="001F62FE" w:rsidRPr="00B708AF">
        <w:rPr>
          <w:rFonts w:ascii="Calibri" w:eastAsia="Calibri" w:hAnsi="Calibri" w:cs="Traditional Arabic" w:hint="cs"/>
          <w:color w:val="000000" w:themeColor="text1"/>
          <w:sz w:val="36"/>
          <w:szCs w:val="36"/>
          <w:rtl/>
        </w:rPr>
        <w:t xml:space="preserve">لدى طلاب الصف الثالث الثانوي , و </w:t>
      </w:r>
      <w:r w:rsidR="00152F89" w:rsidRPr="00B708AF">
        <w:rPr>
          <w:rFonts w:ascii="Calibri" w:eastAsia="Calibri" w:hAnsi="Calibri" w:cs="Traditional Arabic" w:hint="cs"/>
          <w:color w:val="000000" w:themeColor="text1"/>
          <w:sz w:val="36"/>
          <w:szCs w:val="36"/>
          <w:rtl/>
        </w:rPr>
        <w:t>أوص</w:t>
      </w:r>
      <w:r w:rsidR="001F62FE" w:rsidRPr="00B708AF">
        <w:rPr>
          <w:rFonts w:ascii="Calibri" w:eastAsia="Calibri" w:hAnsi="Calibri" w:cs="Traditional Arabic" w:hint="cs"/>
          <w:color w:val="000000" w:themeColor="text1"/>
          <w:sz w:val="36"/>
          <w:szCs w:val="36"/>
          <w:rtl/>
        </w:rPr>
        <w:t>ى</w:t>
      </w:r>
      <w:r w:rsidR="00152F89" w:rsidRPr="00B708AF">
        <w:rPr>
          <w:rFonts w:ascii="Calibri" w:eastAsia="Calibri" w:hAnsi="Calibri" w:cs="Traditional Arabic" w:hint="cs"/>
          <w:color w:val="000000" w:themeColor="text1"/>
          <w:sz w:val="36"/>
          <w:szCs w:val="36"/>
          <w:rtl/>
        </w:rPr>
        <w:t xml:space="preserve"> </w:t>
      </w:r>
      <w:r w:rsidR="001F62FE" w:rsidRPr="00B708AF">
        <w:rPr>
          <w:rFonts w:ascii="Calibri" w:eastAsia="Calibri" w:hAnsi="Calibri" w:cs="Traditional Arabic" w:hint="cs"/>
          <w:color w:val="000000" w:themeColor="text1"/>
          <w:sz w:val="36"/>
          <w:szCs w:val="36"/>
          <w:rtl/>
        </w:rPr>
        <w:t>البحث</w:t>
      </w:r>
      <w:r w:rsidR="00152F89" w:rsidRPr="00B708AF">
        <w:rPr>
          <w:rFonts w:ascii="Calibri" w:eastAsia="Calibri" w:hAnsi="Calibri" w:cs="Traditional Arabic" w:hint="cs"/>
          <w:color w:val="000000" w:themeColor="text1"/>
          <w:sz w:val="36"/>
          <w:szCs w:val="36"/>
          <w:rtl/>
        </w:rPr>
        <w:t xml:space="preserve"> بضرورة رفع مستوى التحليل عند الطلبة و ذلك بتطوير هذا البرنامج و ضرورة تصميم برامج أخرى مماثلة في بقية المقررات الدراسية و ضرورة تدريب الطلاب و</w:t>
      </w:r>
      <w:r w:rsidR="00ED540B" w:rsidRPr="00B708AF">
        <w:rPr>
          <w:rFonts w:ascii="Calibri" w:eastAsia="Calibri" w:hAnsi="Calibri" w:cs="Traditional Arabic" w:hint="cs"/>
          <w:color w:val="000000" w:themeColor="text1"/>
          <w:sz w:val="36"/>
          <w:szCs w:val="36"/>
          <w:rtl/>
        </w:rPr>
        <w:t xml:space="preserve"> </w:t>
      </w:r>
      <w:r w:rsidR="00152F89" w:rsidRPr="00B708AF">
        <w:rPr>
          <w:rFonts w:ascii="Calibri" w:eastAsia="Calibri" w:hAnsi="Calibri" w:cs="Traditional Arabic" w:hint="cs"/>
          <w:color w:val="000000" w:themeColor="text1"/>
          <w:sz w:val="36"/>
          <w:szCs w:val="36"/>
          <w:rtl/>
        </w:rPr>
        <w:t>المعلمين</w:t>
      </w:r>
      <w:r w:rsidR="00AD1C2B" w:rsidRPr="00B708AF">
        <w:rPr>
          <w:rFonts w:ascii="Calibri" w:eastAsia="Calibri" w:hAnsi="Calibri" w:cs="Traditional Arabic" w:hint="cs"/>
          <w:color w:val="000000" w:themeColor="text1"/>
          <w:sz w:val="36"/>
          <w:szCs w:val="36"/>
          <w:rtl/>
        </w:rPr>
        <w:t xml:space="preserve"> على استخدام الحاسب ال</w:t>
      </w:r>
      <w:r w:rsidR="00F9708F" w:rsidRPr="00B708AF">
        <w:rPr>
          <w:rFonts w:ascii="Calibri" w:eastAsia="Calibri" w:hAnsi="Calibri" w:cs="Traditional Arabic" w:hint="cs"/>
          <w:color w:val="000000" w:themeColor="text1"/>
          <w:sz w:val="36"/>
          <w:szCs w:val="36"/>
          <w:rtl/>
        </w:rPr>
        <w:t>آ</w:t>
      </w:r>
      <w:r w:rsidR="00AD1C2B" w:rsidRPr="00B708AF">
        <w:rPr>
          <w:rFonts w:ascii="Calibri" w:eastAsia="Calibri" w:hAnsi="Calibri" w:cs="Traditional Arabic" w:hint="cs"/>
          <w:color w:val="000000" w:themeColor="text1"/>
          <w:sz w:val="36"/>
          <w:szCs w:val="36"/>
          <w:rtl/>
        </w:rPr>
        <w:t>لي و</w:t>
      </w:r>
      <w:r w:rsidR="00BF71F5" w:rsidRPr="00B708AF">
        <w:rPr>
          <w:rFonts w:ascii="Calibri" w:eastAsia="Calibri" w:hAnsi="Calibri" w:cs="Traditional Arabic" w:hint="cs"/>
          <w:color w:val="000000" w:themeColor="text1"/>
          <w:sz w:val="36"/>
          <w:szCs w:val="36"/>
          <w:rtl/>
        </w:rPr>
        <w:t xml:space="preserve"> </w:t>
      </w:r>
      <w:r w:rsidR="00AD1C2B" w:rsidRPr="00B708AF">
        <w:rPr>
          <w:rFonts w:ascii="Calibri" w:eastAsia="Calibri" w:hAnsi="Calibri" w:cs="Traditional Arabic" w:hint="cs"/>
          <w:color w:val="000000" w:themeColor="text1"/>
          <w:sz w:val="36"/>
          <w:szCs w:val="36"/>
          <w:rtl/>
        </w:rPr>
        <w:t>التعامل مع الانترنت</w:t>
      </w:r>
      <w:r w:rsidR="00152F89"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w:t>
      </w:r>
    </w:p>
    <w:p w:rsidR="008D2D8A" w:rsidRPr="00B708AF" w:rsidRDefault="008D2D8A" w:rsidP="006C2D68">
      <w:pPr>
        <w:numPr>
          <w:ilvl w:val="0"/>
          <w:numId w:val="35"/>
        </w:numPr>
        <w:tabs>
          <w:tab w:val="left" w:pos="368"/>
        </w:tabs>
        <w:spacing w:after="0" w:line="240" w:lineRule="auto"/>
        <w:ind w:left="226"/>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b/>
          <w:bCs/>
          <w:color w:val="000000" w:themeColor="text1"/>
          <w:sz w:val="36"/>
          <w:szCs w:val="36"/>
          <w:rtl/>
          <w:lang w:bidi="ar-EG"/>
        </w:rPr>
        <w:t xml:space="preserve">بحث كارمر وآخرون ( 2018 م ) </w:t>
      </w:r>
      <w:r w:rsidRPr="00B708AF">
        <w:rPr>
          <w:rFonts w:ascii="Times New Roman" w:eastAsia="Calibri" w:hAnsi="Times New Roman" w:cs="Times New Roman"/>
          <w:b/>
          <w:bCs/>
          <w:color w:val="000000" w:themeColor="text1"/>
          <w:sz w:val="32"/>
          <w:szCs w:val="32"/>
          <w:lang w:bidi="ar-EG"/>
        </w:rPr>
        <w:t>Kumar D</w:t>
      </w:r>
      <w:r w:rsidR="001C27B4" w:rsidRPr="00B708AF">
        <w:rPr>
          <w:rFonts w:ascii="Times New Roman" w:eastAsia="Calibri" w:hAnsi="Times New Roman" w:cs="Times New Roman"/>
          <w:b/>
          <w:bCs/>
          <w:color w:val="000000" w:themeColor="text1"/>
          <w:sz w:val="32"/>
          <w:szCs w:val="32"/>
          <w:lang w:bidi="ar-EG"/>
        </w:rPr>
        <w:t xml:space="preserve"> </w:t>
      </w:r>
      <w:r w:rsidRPr="00B708AF">
        <w:rPr>
          <w:rFonts w:ascii="Times New Roman" w:eastAsia="Calibri" w:hAnsi="Times New Roman" w:cs="Times New Roman"/>
          <w:b/>
          <w:bCs/>
          <w:color w:val="000000" w:themeColor="text1"/>
          <w:sz w:val="32"/>
          <w:szCs w:val="32"/>
          <w:lang w:bidi="ar-EG"/>
        </w:rPr>
        <w:t>,</w:t>
      </w:r>
      <w:r w:rsidRPr="00B708AF">
        <w:rPr>
          <w:rFonts w:ascii="Calibri" w:eastAsia="Calibri" w:hAnsi="Calibri" w:cs="Traditional Arabic" w:hint="cs"/>
          <w:b/>
          <w:bCs/>
          <w:color w:val="000000" w:themeColor="text1"/>
          <w:sz w:val="36"/>
          <w:szCs w:val="36"/>
          <w:rtl/>
          <w:lang w:bidi="ar-EG"/>
        </w:rPr>
        <w:t xml:space="preserve"> </w:t>
      </w:r>
      <w:r w:rsidR="004F15B6" w:rsidRPr="00B708AF">
        <w:rPr>
          <w:rFonts w:ascii="Calibri" w:eastAsia="Calibri" w:hAnsi="Calibri" w:cs="Traditional Arabic" w:hint="cs"/>
          <w:color w:val="000000" w:themeColor="text1"/>
          <w:sz w:val="36"/>
          <w:szCs w:val="36"/>
          <w:u w:val="dash"/>
          <w:rtl/>
        </w:rPr>
        <w:t xml:space="preserve">و عنوانها: </w:t>
      </w:r>
      <w:r w:rsidR="00987576" w:rsidRPr="00B708AF">
        <w:rPr>
          <w:rFonts w:ascii="Calibri" w:eastAsia="Calibri" w:hAnsi="Calibri" w:cs="Traditional Arabic" w:hint="cs"/>
          <w:color w:val="000000" w:themeColor="text1"/>
          <w:sz w:val="36"/>
          <w:szCs w:val="36"/>
          <w:u w:val="dash"/>
          <w:rtl/>
        </w:rPr>
        <w:t>دور</w:t>
      </w:r>
      <w:r w:rsidR="00987576" w:rsidRPr="00B708AF">
        <w:rPr>
          <w:rFonts w:ascii="Calibri" w:eastAsia="Calibri" w:hAnsi="Calibri" w:cs="Traditional Arabic"/>
          <w:color w:val="000000" w:themeColor="text1"/>
          <w:sz w:val="36"/>
          <w:szCs w:val="36"/>
          <w:u w:val="dash"/>
          <w:rtl/>
        </w:rPr>
        <w:t xml:space="preserve"> </w:t>
      </w:r>
      <w:r w:rsidR="00987576" w:rsidRPr="00B708AF">
        <w:rPr>
          <w:rFonts w:ascii="Calibri" w:eastAsia="Calibri" w:hAnsi="Calibri" w:cs="Traditional Arabic" w:hint="cs"/>
          <w:color w:val="000000" w:themeColor="text1"/>
          <w:sz w:val="36"/>
          <w:szCs w:val="36"/>
          <w:u w:val="dash"/>
          <w:rtl/>
        </w:rPr>
        <w:t>المختبرات</w:t>
      </w:r>
      <w:r w:rsidR="00987576" w:rsidRPr="00B708AF">
        <w:rPr>
          <w:rFonts w:ascii="Calibri" w:eastAsia="Calibri" w:hAnsi="Calibri" w:cs="Traditional Arabic"/>
          <w:color w:val="000000" w:themeColor="text1"/>
          <w:sz w:val="36"/>
          <w:szCs w:val="36"/>
          <w:u w:val="dash"/>
          <w:rtl/>
        </w:rPr>
        <w:t xml:space="preserve"> </w:t>
      </w:r>
      <w:r w:rsidR="00987576" w:rsidRPr="00B708AF">
        <w:rPr>
          <w:rFonts w:ascii="Calibri" w:eastAsia="Calibri" w:hAnsi="Calibri" w:cs="Traditional Arabic" w:hint="cs"/>
          <w:color w:val="000000" w:themeColor="text1"/>
          <w:sz w:val="36"/>
          <w:szCs w:val="36"/>
          <w:u w:val="dash"/>
          <w:rtl/>
        </w:rPr>
        <w:t>الافتراضية</w:t>
      </w:r>
      <w:r w:rsidR="00987576" w:rsidRPr="00B708AF">
        <w:rPr>
          <w:rFonts w:ascii="Calibri" w:eastAsia="Calibri" w:hAnsi="Calibri" w:cs="Traditional Arabic"/>
          <w:color w:val="000000" w:themeColor="text1"/>
          <w:sz w:val="36"/>
          <w:szCs w:val="36"/>
          <w:u w:val="dash"/>
          <w:rtl/>
        </w:rPr>
        <w:t xml:space="preserve"> </w:t>
      </w:r>
      <w:r w:rsidR="00987576" w:rsidRPr="00B708AF">
        <w:rPr>
          <w:rFonts w:ascii="Calibri" w:eastAsia="Calibri" w:hAnsi="Calibri" w:cs="Traditional Arabic" w:hint="cs"/>
          <w:color w:val="000000" w:themeColor="text1"/>
          <w:sz w:val="36"/>
          <w:szCs w:val="36"/>
          <w:u w:val="dash"/>
          <w:rtl/>
        </w:rPr>
        <w:t>في</w:t>
      </w:r>
      <w:r w:rsidR="00987576" w:rsidRPr="00B708AF">
        <w:rPr>
          <w:rFonts w:ascii="Calibri" w:eastAsia="Calibri" w:hAnsi="Calibri" w:cs="Traditional Arabic"/>
          <w:color w:val="000000" w:themeColor="text1"/>
          <w:sz w:val="36"/>
          <w:szCs w:val="36"/>
          <w:u w:val="dash"/>
          <w:rtl/>
        </w:rPr>
        <w:t xml:space="preserve"> </w:t>
      </w:r>
      <w:r w:rsidR="00987576" w:rsidRPr="00B708AF">
        <w:rPr>
          <w:rFonts w:ascii="Calibri" w:eastAsia="Calibri" w:hAnsi="Calibri" w:cs="Traditional Arabic" w:hint="cs"/>
          <w:color w:val="000000" w:themeColor="text1"/>
          <w:sz w:val="36"/>
          <w:szCs w:val="36"/>
          <w:u w:val="dash"/>
          <w:rtl/>
        </w:rPr>
        <w:t>تسهيل</w:t>
      </w:r>
      <w:r w:rsidR="00987576" w:rsidRPr="00B708AF">
        <w:rPr>
          <w:rFonts w:ascii="Calibri" w:eastAsia="Calibri" w:hAnsi="Calibri" w:cs="Traditional Arabic"/>
          <w:color w:val="000000" w:themeColor="text1"/>
          <w:sz w:val="36"/>
          <w:szCs w:val="36"/>
          <w:u w:val="dash"/>
          <w:rtl/>
        </w:rPr>
        <w:t xml:space="preserve"> </w:t>
      </w:r>
      <w:r w:rsidR="00987576" w:rsidRPr="00B708AF">
        <w:rPr>
          <w:rFonts w:ascii="Calibri" w:eastAsia="Calibri" w:hAnsi="Calibri" w:cs="Traditional Arabic" w:hint="cs"/>
          <w:color w:val="000000" w:themeColor="text1"/>
          <w:sz w:val="36"/>
          <w:szCs w:val="36"/>
          <w:u w:val="dash"/>
          <w:rtl/>
        </w:rPr>
        <w:t>عملية التنظيم</w:t>
      </w:r>
      <w:r w:rsidR="00987576" w:rsidRPr="00B708AF">
        <w:rPr>
          <w:rFonts w:ascii="Calibri" w:eastAsia="Calibri" w:hAnsi="Calibri" w:cs="Traditional Arabic"/>
          <w:color w:val="000000" w:themeColor="text1"/>
          <w:sz w:val="36"/>
          <w:szCs w:val="36"/>
          <w:u w:val="dash"/>
          <w:rtl/>
        </w:rPr>
        <w:t xml:space="preserve"> </w:t>
      </w:r>
      <w:r w:rsidR="00987576" w:rsidRPr="00B708AF">
        <w:rPr>
          <w:rFonts w:ascii="Calibri" w:eastAsia="Calibri" w:hAnsi="Calibri" w:cs="Traditional Arabic" w:hint="cs"/>
          <w:color w:val="000000" w:themeColor="text1"/>
          <w:sz w:val="36"/>
          <w:szCs w:val="36"/>
          <w:u w:val="dash"/>
          <w:rtl/>
        </w:rPr>
        <w:t>الذاتي و الإدراك</w:t>
      </w:r>
      <w:r w:rsidR="00987576" w:rsidRPr="00B708AF">
        <w:rPr>
          <w:rFonts w:ascii="Calibri" w:eastAsia="Calibri" w:hAnsi="Calibri" w:cs="Traditional Arabic"/>
          <w:color w:val="000000" w:themeColor="text1"/>
          <w:sz w:val="36"/>
          <w:szCs w:val="36"/>
          <w:u w:val="dash"/>
          <w:rtl/>
        </w:rPr>
        <w:t xml:space="preserve"> </w:t>
      </w:r>
      <w:r w:rsidR="00987576" w:rsidRPr="00B708AF">
        <w:rPr>
          <w:rFonts w:ascii="Calibri" w:eastAsia="Calibri" w:hAnsi="Calibri" w:cs="Traditional Arabic" w:hint="cs"/>
          <w:color w:val="000000" w:themeColor="text1"/>
          <w:sz w:val="36"/>
          <w:szCs w:val="36"/>
          <w:u w:val="dash"/>
          <w:rtl/>
        </w:rPr>
        <w:t>كأداة</w:t>
      </w:r>
      <w:r w:rsidR="00987576" w:rsidRPr="00B708AF">
        <w:rPr>
          <w:rFonts w:ascii="Calibri" w:eastAsia="Calibri" w:hAnsi="Calibri" w:cs="Traditional Arabic"/>
          <w:color w:val="000000" w:themeColor="text1"/>
          <w:sz w:val="36"/>
          <w:szCs w:val="36"/>
          <w:u w:val="dash"/>
          <w:rtl/>
        </w:rPr>
        <w:t xml:space="preserve"> </w:t>
      </w:r>
      <w:r w:rsidR="00987576" w:rsidRPr="00B708AF">
        <w:rPr>
          <w:rFonts w:ascii="Calibri" w:eastAsia="Calibri" w:hAnsi="Calibri" w:cs="Traditional Arabic" w:hint="cs"/>
          <w:color w:val="000000" w:themeColor="text1"/>
          <w:sz w:val="36"/>
          <w:szCs w:val="36"/>
          <w:u w:val="dash"/>
          <w:rtl/>
        </w:rPr>
        <w:t>تعليمية</w:t>
      </w:r>
      <w:r w:rsidR="00987576" w:rsidRPr="00B708AF">
        <w:rPr>
          <w:rFonts w:ascii="Calibri" w:eastAsia="Calibri" w:hAnsi="Calibri" w:cs="Traditional Arabic"/>
          <w:color w:val="000000" w:themeColor="text1"/>
          <w:sz w:val="36"/>
          <w:szCs w:val="36"/>
          <w:u w:val="dash"/>
          <w:rtl/>
        </w:rPr>
        <w:t xml:space="preserve"> </w:t>
      </w:r>
      <w:r w:rsidR="00987576" w:rsidRPr="00B708AF">
        <w:rPr>
          <w:rFonts w:ascii="Calibri" w:eastAsia="Calibri" w:hAnsi="Calibri" w:cs="Traditional Arabic" w:hint="cs"/>
          <w:color w:val="000000" w:themeColor="text1"/>
          <w:sz w:val="36"/>
          <w:szCs w:val="36"/>
          <w:u w:val="dash"/>
          <w:rtl/>
        </w:rPr>
        <w:t>في</w:t>
      </w:r>
      <w:r w:rsidR="00987576" w:rsidRPr="00B708AF">
        <w:rPr>
          <w:rFonts w:ascii="Calibri" w:eastAsia="Calibri" w:hAnsi="Calibri" w:cs="Traditional Arabic"/>
          <w:color w:val="000000" w:themeColor="text1"/>
          <w:sz w:val="36"/>
          <w:szCs w:val="36"/>
          <w:u w:val="dash"/>
          <w:rtl/>
        </w:rPr>
        <w:t xml:space="preserve"> </w:t>
      </w:r>
      <w:r w:rsidR="00987576" w:rsidRPr="00B708AF">
        <w:rPr>
          <w:rFonts w:ascii="Calibri" w:eastAsia="Calibri" w:hAnsi="Calibri" w:cs="Traditional Arabic" w:hint="cs"/>
          <w:color w:val="000000" w:themeColor="text1"/>
          <w:sz w:val="36"/>
          <w:szCs w:val="36"/>
          <w:u w:val="dash"/>
          <w:rtl/>
        </w:rPr>
        <w:t>نظام</w:t>
      </w:r>
      <w:r w:rsidR="00987576" w:rsidRPr="00B708AF">
        <w:rPr>
          <w:rFonts w:ascii="Calibri" w:eastAsia="Calibri" w:hAnsi="Calibri" w:cs="Traditional Arabic"/>
          <w:color w:val="000000" w:themeColor="text1"/>
          <w:sz w:val="36"/>
          <w:szCs w:val="36"/>
          <w:u w:val="dash"/>
          <w:rtl/>
        </w:rPr>
        <w:t xml:space="preserve"> </w:t>
      </w:r>
      <w:r w:rsidR="00987576" w:rsidRPr="00B708AF">
        <w:rPr>
          <w:rFonts w:ascii="Calibri" w:eastAsia="Calibri" w:hAnsi="Calibri" w:cs="Traditional Arabic" w:hint="cs"/>
          <w:color w:val="000000" w:themeColor="text1"/>
          <w:sz w:val="36"/>
          <w:szCs w:val="36"/>
          <w:u w:val="dash"/>
          <w:rtl/>
        </w:rPr>
        <w:t>التعليم</w:t>
      </w:r>
      <w:r w:rsidR="00987576" w:rsidRPr="00B708AF">
        <w:rPr>
          <w:rFonts w:ascii="Calibri" w:eastAsia="Calibri" w:hAnsi="Calibri" w:cs="Traditional Arabic"/>
          <w:color w:val="000000" w:themeColor="text1"/>
          <w:sz w:val="36"/>
          <w:szCs w:val="36"/>
          <w:u w:val="dash"/>
          <w:rtl/>
        </w:rPr>
        <w:t xml:space="preserve"> </w:t>
      </w:r>
      <w:r w:rsidR="00987576" w:rsidRPr="00B708AF">
        <w:rPr>
          <w:rFonts w:ascii="Calibri" w:eastAsia="Calibri" w:hAnsi="Calibri" w:cs="Traditional Arabic" w:hint="cs"/>
          <w:color w:val="000000" w:themeColor="text1"/>
          <w:sz w:val="36"/>
          <w:szCs w:val="36"/>
          <w:u w:val="dash"/>
          <w:rtl/>
        </w:rPr>
        <w:t>المختلط لدى طلاب المرحلة الثانوية</w:t>
      </w:r>
      <w:r w:rsidR="00987576" w:rsidRPr="00B708AF">
        <w:rPr>
          <w:rFonts w:ascii="Calibri" w:eastAsia="Calibri" w:hAnsi="Calibri" w:cs="Traditional Arabic" w:hint="cs"/>
          <w:color w:val="000000" w:themeColor="text1"/>
          <w:sz w:val="36"/>
          <w:szCs w:val="36"/>
          <w:u w:val="dash"/>
          <w:rtl/>
          <w:lang w:bidi="ar-EG"/>
        </w:rPr>
        <w:t xml:space="preserve"> , و </w:t>
      </w:r>
      <w:r w:rsidRPr="00B708AF">
        <w:rPr>
          <w:rFonts w:ascii="Calibri" w:eastAsia="Calibri" w:hAnsi="Calibri" w:cs="Traditional Arabic" w:hint="cs"/>
          <w:color w:val="000000" w:themeColor="text1"/>
          <w:sz w:val="36"/>
          <w:szCs w:val="36"/>
          <w:rtl/>
          <w:lang w:bidi="ar-EG"/>
        </w:rPr>
        <w:t xml:space="preserve">هدف البحث إلى تعرف </w:t>
      </w:r>
      <w:r w:rsidRPr="00B708AF">
        <w:rPr>
          <w:rFonts w:ascii="Calibri" w:eastAsia="Calibri" w:hAnsi="Calibri" w:cs="Traditional Arabic" w:hint="cs"/>
          <w:color w:val="000000" w:themeColor="text1"/>
          <w:sz w:val="36"/>
          <w:szCs w:val="36"/>
          <w:rtl/>
        </w:rPr>
        <w:t>دور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المختبرات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تسهيل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عملية التنظيم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الذاتي و الإدراك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كأداة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تعليمية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نظام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المختلط لدى طلاب المرحلة الثانوية في الهند , و استخدم البحث المنهج الوصفي , و شارك في البحث عينة مكونة من ( </w:t>
      </w:r>
      <w:r w:rsidRPr="00B708AF">
        <w:rPr>
          <w:rFonts w:ascii="Calibri" w:eastAsia="Calibri" w:hAnsi="Calibri" w:cs="Traditional Arabic"/>
          <w:color w:val="000000" w:themeColor="text1"/>
          <w:sz w:val="36"/>
          <w:szCs w:val="36"/>
          <w:rtl/>
        </w:rPr>
        <w:t>386</w:t>
      </w:r>
      <w:r w:rsidRPr="00B708AF">
        <w:rPr>
          <w:rFonts w:ascii="Calibri" w:eastAsia="Calibri" w:hAnsi="Calibri" w:cs="Traditional Arabic" w:hint="cs"/>
          <w:color w:val="000000" w:themeColor="text1"/>
          <w:sz w:val="36"/>
          <w:szCs w:val="36"/>
          <w:rtl/>
        </w:rPr>
        <w:t xml:space="preserve"> ) طالبًا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من طلاب المرحلة الثانوية , </w:t>
      </w:r>
      <w:r w:rsidR="00BF71F5" w:rsidRPr="00B708AF">
        <w:rPr>
          <w:rFonts w:ascii="Calibri" w:eastAsia="Calibri" w:hAnsi="Calibri" w:cs="Traditional Arabic" w:hint="cs"/>
          <w:color w:val="000000" w:themeColor="text1"/>
          <w:sz w:val="36"/>
          <w:szCs w:val="36"/>
          <w:rtl/>
        </w:rPr>
        <w:t>مطبقًا عليهم مقياس التنظيم</w:t>
      </w:r>
      <w:r w:rsidR="00BF71F5" w:rsidRPr="00B708AF">
        <w:rPr>
          <w:rFonts w:ascii="Calibri" w:eastAsia="Calibri" w:hAnsi="Calibri" w:cs="Traditional Arabic"/>
          <w:color w:val="000000" w:themeColor="text1"/>
          <w:sz w:val="36"/>
          <w:szCs w:val="36"/>
          <w:rtl/>
        </w:rPr>
        <w:t xml:space="preserve"> </w:t>
      </w:r>
      <w:r w:rsidR="001C27B4" w:rsidRPr="00B708AF">
        <w:rPr>
          <w:rFonts w:ascii="Calibri" w:eastAsia="Calibri" w:hAnsi="Calibri" w:cs="Traditional Arabic" w:hint="cs"/>
          <w:color w:val="000000" w:themeColor="text1"/>
          <w:sz w:val="36"/>
          <w:szCs w:val="36"/>
          <w:rtl/>
        </w:rPr>
        <w:t>الذاتي من</w:t>
      </w:r>
      <w:r w:rsidR="00BF71F5" w:rsidRPr="00B708AF">
        <w:rPr>
          <w:rFonts w:ascii="Calibri" w:eastAsia="Calibri" w:hAnsi="Calibri" w:cs="Traditional Arabic" w:hint="cs"/>
          <w:color w:val="000000" w:themeColor="text1"/>
          <w:sz w:val="36"/>
          <w:szCs w:val="36"/>
          <w:rtl/>
        </w:rPr>
        <w:t xml:space="preserve"> ( إعداد الباحث ) , و مقياس الادراك من ( إعداد الباحث ) , </w:t>
      </w:r>
      <w:r w:rsidRPr="00B708AF">
        <w:rPr>
          <w:rFonts w:ascii="Calibri" w:eastAsia="Calibri" w:hAnsi="Calibri" w:cs="Traditional Arabic" w:hint="cs"/>
          <w:color w:val="000000" w:themeColor="text1"/>
          <w:sz w:val="36"/>
          <w:szCs w:val="36"/>
          <w:rtl/>
        </w:rPr>
        <w:t>و توصلت نتائج البحث إلى حصول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أكثر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من ( </w:t>
      </w:r>
      <w:r w:rsidRPr="00B708AF">
        <w:rPr>
          <w:rFonts w:ascii="Calibri" w:eastAsia="Calibri" w:hAnsi="Calibri" w:cs="Traditional Arabic"/>
          <w:color w:val="000000" w:themeColor="text1"/>
          <w:sz w:val="36"/>
          <w:szCs w:val="36"/>
          <w:rtl/>
        </w:rPr>
        <w:t>80</w:t>
      </w:r>
      <w:r w:rsidR="00B53AC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 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الذين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استخدموا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المختبرات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درجات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الامتحانات و في عملية التنظيم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الذاتي مقارنة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بالمجموعة الضابطة </w:t>
      </w:r>
      <w:r w:rsidR="00B53AC1" w:rsidRPr="00B708AF">
        <w:rPr>
          <w:rFonts w:ascii="Calibri" w:eastAsia="Calibri" w:hAnsi="Calibri" w:cs="Traditional Arabic" w:hint="cs"/>
          <w:color w:val="000000" w:themeColor="text1"/>
          <w:sz w:val="36"/>
          <w:szCs w:val="36"/>
          <w:rtl/>
        </w:rPr>
        <w:t xml:space="preserve">التي طبق عليهم المختبرات التقليدية </w:t>
      </w:r>
      <w:r w:rsidR="00E91A9C" w:rsidRPr="00B708AF">
        <w:rPr>
          <w:rFonts w:ascii="Calibri" w:eastAsia="Calibri" w:hAnsi="Calibri" w:cs="Traditional Arabic" w:hint="cs"/>
          <w:color w:val="000000" w:themeColor="text1"/>
          <w:sz w:val="36"/>
          <w:szCs w:val="36"/>
          <w:rtl/>
        </w:rPr>
        <w:t xml:space="preserve">أو الحقيقية </w:t>
      </w:r>
      <w:r w:rsidRPr="00B708AF">
        <w:rPr>
          <w:rFonts w:ascii="Calibri" w:eastAsia="Calibri" w:hAnsi="Calibri" w:cs="Traditional Arabic"/>
          <w:color w:val="000000" w:themeColor="text1"/>
          <w:sz w:val="36"/>
          <w:szCs w:val="36"/>
          <w:rtl/>
        </w:rPr>
        <w:t>.</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التعليق على دراسات و  بحوث المحور الثاني :</w:t>
      </w:r>
    </w:p>
    <w:p w:rsidR="008D2D8A" w:rsidRPr="00B708AF" w:rsidRDefault="008D2D8A" w:rsidP="006C2D68">
      <w:pPr>
        <w:numPr>
          <w:ilvl w:val="2"/>
          <w:numId w:val="58"/>
        </w:numPr>
        <w:tabs>
          <w:tab w:val="left" w:pos="379"/>
        </w:tabs>
        <w:spacing w:after="0" w:line="240" w:lineRule="auto"/>
        <w:ind w:left="237"/>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أكدت معظم الدراسات و</w:t>
      </w:r>
      <w:r w:rsidR="00E97BE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البحوث السابقة</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على ضعف </w:t>
      </w:r>
      <w:r w:rsidR="00E97BE3" w:rsidRPr="00B708AF">
        <w:rPr>
          <w:rFonts w:ascii="Calibri" w:eastAsia="Calibri" w:hAnsi="Calibri" w:cs="Traditional Arabic" w:hint="cs"/>
          <w:color w:val="000000" w:themeColor="text1"/>
          <w:sz w:val="36"/>
          <w:szCs w:val="36"/>
          <w:rtl/>
        </w:rPr>
        <w:t xml:space="preserve">و تدني </w:t>
      </w:r>
      <w:r w:rsidRPr="00B708AF">
        <w:rPr>
          <w:rFonts w:ascii="Calibri" w:eastAsia="Calibri" w:hAnsi="Calibri" w:cs="Traditional Arabic" w:hint="cs"/>
          <w:color w:val="000000" w:themeColor="text1"/>
          <w:sz w:val="36"/>
          <w:szCs w:val="36"/>
          <w:rtl/>
        </w:rPr>
        <w:t xml:space="preserve">التحصيل الدراسي </w:t>
      </w:r>
      <w:r w:rsidR="00E97BE3" w:rsidRPr="00B708AF">
        <w:rPr>
          <w:rFonts w:ascii="Calibri" w:eastAsia="Calibri" w:hAnsi="Calibri" w:cs="Traditional Arabic" w:hint="cs"/>
          <w:color w:val="000000" w:themeColor="text1"/>
          <w:sz w:val="36"/>
          <w:szCs w:val="36"/>
          <w:rtl/>
        </w:rPr>
        <w:t xml:space="preserve">بمراحل تعليمية مختلفة </w:t>
      </w:r>
      <w:r w:rsidRPr="00B708AF">
        <w:rPr>
          <w:rFonts w:ascii="Calibri" w:eastAsia="Calibri" w:hAnsi="Calibri" w:cs="Traditional Arabic" w:hint="cs"/>
          <w:color w:val="000000" w:themeColor="text1"/>
          <w:sz w:val="36"/>
          <w:szCs w:val="36"/>
          <w:rtl/>
        </w:rPr>
        <w:t xml:space="preserve">في المواد التعليمية التالية : ( </w:t>
      </w:r>
      <w:r w:rsidR="001B05F3" w:rsidRPr="00B708AF">
        <w:rPr>
          <w:rFonts w:ascii="Calibri" w:eastAsia="Calibri" w:hAnsi="Calibri" w:cs="Traditional Arabic" w:hint="cs"/>
          <w:color w:val="000000" w:themeColor="text1"/>
          <w:sz w:val="36"/>
          <w:szCs w:val="36"/>
          <w:rtl/>
        </w:rPr>
        <w:t xml:space="preserve">مادة </w:t>
      </w:r>
      <w:r w:rsidRPr="00B708AF">
        <w:rPr>
          <w:rFonts w:ascii="Calibri" w:eastAsia="Calibri" w:hAnsi="Calibri" w:cs="Traditional Arabic" w:hint="cs"/>
          <w:color w:val="000000" w:themeColor="text1"/>
          <w:sz w:val="36"/>
          <w:szCs w:val="36"/>
          <w:rtl/>
        </w:rPr>
        <w:t xml:space="preserve">العلوم , </w:t>
      </w:r>
      <w:r w:rsidR="001B05F3" w:rsidRPr="00B708AF">
        <w:rPr>
          <w:rFonts w:ascii="Calibri" w:eastAsia="Calibri" w:hAnsi="Calibri" w:cs="Traditional Arabic" w:hint="cs"/>
          <w:color w:val="000000" w:themeColor="text1"/>
          <w:sz w:val="36"/>
          <w:szCs w:val="36"/>
          <w:rtl/>
        </w:rPr>
        <w:t xml:space="preserve">و مادة </w:t>
      </w:r>
      <w:r w:rsidRPr="00B708AF">
        <w:rPr>
          <w:rFonts w:ascii="Calibri" w:eastAsia="Calibri" w:hAnsi="Calibri" w:cs="Traditional Arabic" w:hint="cs"/>
          <w:color w:val="000000" w:themeColor="text1"/>
          <w:sz w:val="36"/>
          <w:szCs w:val="36"/>
          <w:rtl/>
          <w:lang w:bidi="ar-EG"/>
        </w:rPr>
        <w:t xml:space="preserve">الكيمياء , </w:t>
      </w:r>
      <w:r w:rsidR="001B05F3" w:rsidRPr="00B708AF">
        <w:rPr>
          <w:rFonts w:ascii="Calibri" w:eastAsia="Calibri" w:hAnsi="Calibri" w:cs="Traditional Arabic" w:hint="cs"/>
          <w:color w:val="000000" w:themeColor="text1"/>
          <w:sz w:val="36"/>
          <w:szCs w:val="36"/>
          <w:rtl/>
          <w:lang w:bidi="ar-EG"/>
        </w:rPr>
        <w:t xml:space="preserve">و </w:t>
      </w:r>
      <w:r w:rsidR="001B05F3" w:rsidRPr="00B708AF">
        <w:rPr>
          <w:rFonts w:ascii="Calibri" w:eastAsia="Calibri" w:hAnsi="Calibri" w:cs="Traditional Arabic" w:hint="cs"/>
          <w:color w:val="000000" w:themeColor="text1"/>
          <w:sz w:val="36"/>
          <w:szCs w:val="36"/>
          <w:rtl/>
        </w:rPr>
        <w:t xml:space="preserve">مادة </w:t>
      </w:r>
      <w:r w:rsidRPr="00B708AF">
        <w:rPr>
          <w:rFonts w:ascii="Calibri" w:eastAsia="Calibri" w:hAnsi="Calibri" w:cs="Traditional Arabic" w:hint="cs"/>
          <w:color w:val="000000" w:themeColor="text1"/>
          <w:sz w:val="36"/>
          <w:szCs w:val="36"/>
          <w:rtl/>
          <w:lang w:bidi="ar-EG"/>
        </w:rPr>
        <w:t xml:space="preserve">الفيزياء , </w:t>
      </w:r>
      <w:r w:rsidR="00C71899" w:rsidRPr="00B708AF">
        <w:rPr>
          <w:rFonts w:ascii="Calibri" w:eastAsia="Calibri" w:hAnsi="Calibri" w:cs="Traditional Arabic" w:hint="cs"/>
          <w:color w:val="000000" w:themeColor="text1"/>
          <w:sz w:val="36"/>
          <w:szCs w:val="36"/>
          <w:rtl/>
          <w:lang w:bidi="ar-EG"/>
        </w:rPr>
        <w:t xml:space="preserve">         </w:t>
      </w:r>
      <w:r w:rsidR="001B05F3" w:rsidRPr="00B708AF">
        <w:rPr>
          <w:rFonts w:ascii="Calibri" w:eastAsia="Calibri" w:hAnsi="Calibri" w:cs="Traditional Arabic" w:hint="cs"/>
          <w:color w:val="000000" w:themeColor="text1"/>
          <w:sz w:val="36"/>
          <w:szCs w:val="36"/>
          <w:rtl/>
          <w:lang w:bidi="ar-EG"/>
        </w:rPr>
        <w:t xml:space="preserve">و </w:t>
      </w:r>
      <w:r w:rsidR="001B05F3" w:rsidRPr="00B708AF">
        <w:rPr>
          <w:rFonts w:ascii="Calibri" w:eastAsia="Calibri" w:hAnsi="Calibri" w:cs="Traditional Arabic" w:hint="cs"/>
          <w:color w:val="000000" w:themeColor="text1"/>
          <w:sz w:val="36"/>
          <w:szCs w:val="36"/>
          <w:rtl/>
        </w:rPr>
        <w:t xml:space="preserve">مادة </w:t>
      </w:r>
      <w:r w:rsidRPr="00B708AF">
        <w:rPr>
          <w:rFonts w:ascii="Calibri" w:eastAsia="Calibri" w:hAnsi="Calibri" w:cs="Traditional Arabic" w:hint="cs"/>
          <w:color w:val="000000" w:themeColor="text1"/>
          <w:sz w:val="36"/>
          <w:szCs w:val="36"/>
          <w:rtl/>
          <w:lang w:bidi="ar-EG"/>
        </w:rPr>
        <w:t>الأحياء</w:t>
      </w:r>
      <w:r w:rsidRPr="00B708AF">
        <w:rPr>
          <w:rFonts w:ascii="Calibri" w:eastAsia="Calibri" w:hAnsi="Calibri" w:cs="Traditional Arabic" w:hint="cs"/>
          <w:color w:val="000000" w:themeColor="text1"/>
          <w:sz w:val="36"/>
          <w:szCs w:val="36"/>
          <w:rtl/>
        </w:rPr>
        <w:t xml:space="preserve"> </w:t>
      </w:r>
      <w:r w:rsidR="00AA0CE7" w:rsidRPr="00B708AF">
        <w:rPr>
          <w:rFonts w:ascii="Calibri" w:eastAsia="Calibri" w:hAnsi="Calibri" w:cs="Traditional Arabic" w:hint="cs"/>
          <w:color w:val="000000" w:themeColor="text1"/>
          <w:sz w:val="36"/>
          <w:szCs w:val="36"/>
          <w:rtl/>
        </w:rPr>
        <w:t>, و</w:t>
      </w:r>
      <w:r w:rsidR="00E97BE3" w:rsidRPr="00B708AF">
        <w:rPr>
          <w:rFonts w:ascii="Calibri" w:eastAsia="Calibri" w:hAnsi="Calibri" w:cs="Traditional Arabic" w:hint="cs"/>
          <w:color w:val="000000" w:themeColor="text1"/>
          <w:sz w:val="36"/>
          <w:szCs w:val="36"/>
          <w:rtl/>
        </w:rPr>
        <w:t xml:space="preserve"> </w:t>
      </w:r>
      <w:r w:rsidR="00AA0CE7" w:rsidRPr="00B708AF">
        <w:rPr>
          <w:rFonts w:ascii="Calibri" w:eastAsia="Calibri" w:hAnsi="Calibri" w:cs="Traditional Arabic" w:hint="cs"/>
          <w:color w:val="000000" w:themeColor="text1"/>
          <w:sz w:val="36"/>
          <w:szCs w:val="36"/>
          <w:rtl/>
        </w:rPr>
        <w:t>مادة الك</w:t>
      </w:r>
      <w:r w:rsidR="00E97BE3" w:rsidRPr="00B708AF">
        <w:rPr>
          <w:rFonts w:ascii="Calibri" w:eastAsia="Calibri" w:hAnsi="Calibri" w:cs="Traditional Arabic" w:hint="cs"/>
          <w:color w:val="000000" w:themeColor="text1"/>
          <w:sz w:val="36"/>
          <w:szCs w:val="36"/>
          <w:rtl/>
        </w:rPr>
        <w:t>هرباء</w:t>
      </w:r>
      <w:r w:rsidR="00C7189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00C7189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8D2D8A" w:rsidRPr="00B708AF" w:rsidRDefault="008D2D8A" w:rsidP="006C2D68">
      <w:pPr>
        <w:numPr>
          <w:ilvl w:val="2"/>
          <w:numId w:val="58"/>
        </w:numPr>
        <w:tabs>
          <w:tab w:val="left" w:pos="379"/>
        </w:tabs>
        <w:spacing w:after="0" w:line="240" w:lineRule="auto"/>
        <w:ind w:left="237"/>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استفاد الباحث </w:t>
      </w:r>
      <w:r w:rsidR="00C71899" w:rsidRPr="00B708AF">
        <w:rPr>
          <w:rFonts w:ascii="Calibri" w:eastAsia="Calibri" w:hAnsi="Calibri" w:cs="Traditional Arabic" w:hint="cs"/>
          <w:color w:val="000000" w:themeColor="text1"/>
          <w:sz w:val="36"/>
          <w:szCs w:val="36"/>
          <w:rtl/>
        </w:rPr>
        <w:t>من الدراسات و البحوث السابقة</w:t>
      </w:r>
      <w:r w:rsidR="00C71899" w:rsidRPr="00B708AF">
        <w:rPr>
          <w:rFonts w:ascii="Calibri" w:eastAsia="Calibri" w:hAnsi="Calibri" w:cs="Traditional Arabic" w:hint="cs"/>
          <w:b/>
          <w:bCs/>
          <w:color w:val="000000" w:themeColor="text1"/>
          <w:sz w:val="36"/>
          <w:szCs w:val="36"/>
          <w:rtl/>
        </w:rPr>
        <w:t xml:space="preserve"> </w:t>
      </w:r>
      <w:r w:rsidR="00C71899" w:rsidRPr="00B708AF">
        <w:rPr>
          <w:rFonts w:ascii="Calibri" w:eastAsia="Calibri" w:hAnsi="Calibri" w:cs="Traditional Arabic" w:hint="cs"/>
          <w:color w:val="000000" w:themeColor="text1"/>
          <w:sz w:val="36"/>
          <w:szCs w:val="36"/>
          <w:rtl/>
        </w:rPr>
        <w:t>في تصميم أداة</w:t>
      </w:r>
      <w:r w:rsidRPr="00B708AF">
        <w:rPr>
          <w:rFonts w:ascii="Calibri" w:eastAsia="Calibri" w:hAnsi="Calibri" w:cs="Traditional Arabic" w:hint="cs"/>
          <w:color w:val="000000" w:themeColor="text1"/>
          <w:sz w:val="36"/>
          <w:szCs w:val="36"/>
          <w:rtl/>
        </w:rPr>
        <w:t xml:space="preserve"> البحث الحالي , و كيفية قياس الصدق و الثبات لها .</w:t>
      </w:r>
    </w:p>
    <w:p w:rsidR="008D2D8A" w:rsidRPr="00B708AF" w:rsidRDefault="008D2D8A" w:rsidP="006C2D68">
      <w:pPr>
        <w:numPr>
          <w:ilvl w:val="2"/>
          <w:numId w:val="58"/>
        </w:numPr>
        <w:tabs>
          <w:tab w:val="left" w:pos="379"/>
        </w:tabs>
        <w:spacing w:after="0" w:line="240" w:lineRule="auto"/>
        <w:ind w:left="237"/>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استفاد الباحث </w:t>
      </w:r>
      <w:r w:rsidR="00C71899" w:rsidRPr="00B708AF">
        <w:rPr>
          <w:rFonts w:ascii="Calibri" w:eastAsia="Calibri" w:hAnsi="Calibri" w:cs="Traditional Arabic" w:hint="cs"/>
          <w:color w:val="000000" w:themeColor="text1"/>
          <w:sz w:val="36"/>
          <w:szCs w:val="36"/>
          <w:rtl/>
        </w:rPr>
        <w:t>من الدراسات و البحوث السابقة</w:t>
      </w:r>
      <w:r w:rsidR="00C71899"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hint="cs"/>
          <w:color w:val="000000" w:themeColor="text1"/>
          <w:sz w:val="36"/>
          <w:szCs w:val="36"/>
          <w:rtl/>
        </w:rPr>
        <w:t>في تحديد و صياغة مشكلة البحث الحالي</w:t>
      </w:r>
      <w:r w:rsidR="00C71899" w:rsidRPr="00B708AF">
        <w:rPr>
          <w:rFonts w:ascii="Calibri" w:eastAsia="Calibri" w:hAnsi="Calibri" w:cs="Traditional Arabic" w:hint="cs"/>
          <w:color w:val="000000" w:themeColor="text1"/>
          <w:sz w:val="36"/>
          <w:szCs w:val="36"/>
          <w:rtl/>
        </w:rPr>
        <w:t xml:space="preserve">            و أسئلة البحث و أهدافه</w:t>
      </w:r>
      <w:r w:rsidRPr="00B708AF">
        <w:rPr>
          <w:rFonts w:ascii="Calibri" w:eastAsia="Calibri" w:hAnsi="Calibri" w:cs="Traditional Arabic" w:hint="cs"/>
          <w:color w:val="000000" w:themeColor="text1"/>
          <w:sz w:val="36"/>
          <w:szCs w:val="36"/>
          <w:rtl/>
        </w:rPr>
        <w:t xml:space="preserve"> .</w:t>
      </w:r>
    </w:p>
    <w:p w:rsidR="008D2D8A" w:rsidRPr="00B708AF" w:rsidRDefault="008D2D8A" w:rsidP="006C2D68">
      <w:pPr>
        <w:numPr>
          <w:ilvl w:val="2"/>
          <w:numId w:val="58"/>
        </w:numPr>
        <w:tabs>
          <w:tab w:val="left" w:pos="379"/>
        </w:tabs>
        <w:spacing w:after="0" w:line="240" w:lineRule="auto"/>
        <w:ind w:left="237"/>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lastRenderedPageBreak/>
        <w:t>معظم الدراسات و البحوث السابقة طبقت 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على المرحلة الثانوية </w:t>
      </w:r>
      <w:r w:rsidR="00C71899" w:rsidRPr="00B708AF">
        <w:rPr>
          <w:rFonts w:ascii="Calibri" w:eastAsia="Calibri" w:hAnsi="Calibri" w:cs="Traditional Arabic" w:hint="cs"/>
          <w:color w:val="000000" w:themeColor="text1"/>
          <w:sz w:val="36"/>
          <w:szCs w:val="36"/>
          <w:rtl/>
        </w:rPr>
        <w:t xml:space="preserve">في دول عربية و أجنبية </w:t>
      </w:r>
      <w:r w:rsidRPr="00B708AF">
        <w:rPr>
          <w:rFonts w:ascii="Calibri" w:eastAsia="Calibri" w:hAnsi="Calibri" w:cs="Traditional Arabic" w:hint="cs"/>
          <w:color w:val="000000" w:themeColor="text1"/>
          <w:sz w:val="36"/>
          <w:szCs w:val="36"/>
          <w:rtl/>
        </w:rPr>
        <w:t>.</w:t>
      </w:r>
    </w:p>
    <w:p w:rsidR="008D2D8A" w:rsidRPr="00B708AF" w:rsidRDefault="008D2D8A" w:rsidP="006C2D68">
      <w:pPr>
        <w:numPr>
          <w:ilvl w:val="2"/>
          <w:numId w:val="58"/>
        </w:numPr>
        <w:tabs>
          <w:tab w:val="left" w:pos="379"/>
        </w:tabs>
        <w:spacing w:after="0" w:line="240" w:lineRule="auto"/>
        <w:ind w:left="237"/>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أكدت معظم الدراسات و البحوث السابقة</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على </w:t>
      </w:r>
      <w:r w:rsidRPr="00B708AF">
        <w:rPr>
          <w:rFonts w:ascii="Calibri" w:eastAsia="Calibri" w:hAnsi="Calibri" w:cs="Traditional Arabic" w:hint="cs"/>
          <w:color w:val="000000" w:themeColor="text1"/>
          <w:sz w:val="36"/>
          <w:szCs w:val="36"/>
          <w:rtl/>
          <w:lang w:bidi="ar-EG"/>
        </w:rPr>
        <w:t>فاعلية المعامل الافتراضية في</w:t>
      </w:r>
      <w:r w:rsidRPr="00B708AF">
        <w:rPr>
          <w:rFonts w:ascii="Calibri" w:eastAsia="Calibri" w:hAnsi="Calibri" w:cs="Traditional Arabic" w:hint="cs"/>
          <w:color w:val="000000" w:themeColor="text1"/>
          <w:sz w:val="36"/>
          <w:szCs w:val="36"/>
          <w:rtl/>
        </w:rPr>
        <w:t xml:space="preserve"> تنمية التحصيل الدراسي في المواد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التالية :</w:t>
      </w:r>
      <w:r w:rsidRPr="00B708AF">
        <w:rPr>
          <w:rFonts w:ascii="Calibri" w:eastAsia="Calibri" w:hAnsi="Calibri" w:cs="Traditional Arabic"/>
          <w:color w:val="000000" w:themeColor="text1"/>
          <w:sz w:val="36"/>
          <w:szCs w:val="36"/>
          <w:rtl/>
        </w:rPr>
        <w:t xml:space="preserve"> (</w:t>
      </w:r>
      <w:r w:rsidR="005D6A05" w:rsidRPr="00B708AF">
        <w:rPr>
          <w:rFonts w:ascii="Calibri" w:eastAsia="Calibri" w:hAnsi="Calibri" w:cs="Traditional Arabic" w:hint="cs"/>
          <w:color w:val="000000" w:themeColor="text1"/>
          <w:sz w:val="36"/>
          <w:szCs w:val="36"/>
          <w:rtl/>
        </w:rPr>
        <w:t xml:space="preserve"> </w:t>
      </w:r>
      <w:r w:rsidR="000C3DE0" w:rsidRPr="00B708AF">
        <w:rPr>
          <w:rFonts w:ascii="Calibri" w:eastAsia="Calibri" w:hAnsi="Calibri" w:cs="Traditional Arabic" w:hint="cs"/>
          <w:color w:val="000000" w:themeColor="text1"/>
          <w:sz w:val="36"/>
          <w:szCs w:val="36"/>
          <w:rtl/>
        </w:rPr>
        <w:t xml:space="preserve">مادة </w:t>
      </w:r>
      <w:r w:rsidRPr="00B708AF">
        <w:rPr>
          <w:rFonts w:ascii="Calibri" w:eastAsia="Calibri" w:hAnsi="Calibri" w:cs="Traditional Arabic" w:hint="cs"/>
          <w:color w:val="000000" w:themeColor="text1"/>
          <w:sz w:val="36"/>
          <w:szCs w:val="36"/>
          <w:rtl/>
        </w:rPr>
        <w:t xml:space="preserve">الكيمياء </w:t>
      </w:r>
      <w:r w:rsidRPr="00B708AF">
        <w:rPr>
          <w:rFonts w:ascii="Calibri" w:eastAsia="Calibri" w:hAnsi="Calibri" w:cs="Traditional Arabic"/>
          <w:color w:val="000000" w:themeColor="text1"/>
          <w:sz w:val="36"/>
          <w:szCs w:val="36"/>
          <w:rtl/>
        </w:rPr>
        <w:t xml:space="preserve">, </w:t>
      </w:r>
      <w:r w:rsidR="000C3DE0" w:rsidRPr="00B708AF">
        <w:rPr>
          <w:rFonts w:ascii="Calibri" w:eastAsia="Calibri" w:hAnsi="Calibri" w:cs="Traditional Arabic" w:hint="cs"/>
          <w:color w:val="000000" w:themeColor="text1"/>
          <w:sz w:val="36"/>
          <w:szCs w:val="36"/>
          <w:rtl/>
        </w:rPr>
        <w:t xml:space="preserve">و مادة </w:t>
      </w:r>
      <w:r w:rsidRPr="00B708AF">
        <w:rPr>
          <w:rFonts w:ascii="Calibri" w:eastAsia="Calibri" w:hAnsi="Calibri" w:cs="Traditional Arabic" w:hint="cs"/>
          <w:color w:val="000000" w:themeColor="text1"/>
          <w:sz w:val="36"/>
          <w:szCs w:val="36"/>
          <w:rtl/>
        </w:rPr>
        <w:t xml:space="preserve">الفيزياء </w:t>
      </w:r>
      <w:r w:rsidRPr="00B708AF">
        <w:rPr>
          <w:rFonts w:ascii="Calibri" w:eastAsia="Calibri" w:hAnsi="Calibri" w:cs="Traditional Arabic"/>
          <w:color w:val="000000" w:themeColor="text1"/>
          <w:sz w:val="36"/>
          <w:szCs w:val="36"/>
          <w:rtl/>
        </w:rPr>
        <w:t xml:space="preserve">, </w:t>
      </w:r>
      <w:r w:rsidR="000C3DE0" w:rsidRPr="00B708AF">
        <w:rPr>
          <w:rFonts w:ascii="Calibri" w:eastAsia="Calibri" w:hAnsi="Calibri" w:cs="Traditional Arabic" w:hint="cs"/>
          <w:color w:val="000000" w:themeColor="text1"/>
          <w:sz w:val="36"/>
          <w:szCs w:val="36"/>
          <w:rtl/>
        </w:rPr>
        <w:t xml:space="preserve">و مادة </w:t>
      </w:r>
      <w:r w:rsidRPr="00B708AF">
        <w:rPr>
          <w:rFonts w:ascii="Calibri" w:eastAsia="Calibri" w:hAnsi="Calibri" w:cs="Traditional Arabic" w:hint="cs"/>
          <w:color w:val="000000" w:themeColor="text1"/>
          <w:sz w:val="36"/>
          <w:szCs w:val="36"/>
          <w:rtl/>
        </w:rPr>
        <w:t xml:space="preserve">الأحياء </w:t>
      </w:r>
      <w:r w:rsidR="00A06608" w:rsidRPr="00B708AF">
        <w:rPr>
          <w:rFonts w:ascii="Calibri" w:eastAsia="Calibri" w:hAnsi="Calibri" w:cs="Traditional Arabic" w:hint="cs"/>
          <w:color w:val="000000" w:themeColor="text1"/>
          <w:sz w:val="36"/>
          <w:szCs w:val="36"/>
          <w:rtl/>
        </w:rPr>
        <w:t>, و مادة</w:t>
      </w:r>
      <w:r w:rsidR="008714C9" w:rsidRPr="00B708AF">
        <w:rPr>
          <w:rFonts w:ascii="Calibri" w:eastAsia="Calibri" w:hAnsi="Calibri" w:cs="Traditional Arabic" w:hint="cs"/>
          <w:color w:val="000000" w:themeColor="text1"/>
          <w:sz w:val="36"/>
          <w:szCs w:val="36"/>
          <w:rtl/>
        </w:rPr>
        <w:t xml:space="preserve"> الكهرباء </w:t>
      </w:r>
      <w:r w:rsidR="00B3733D" w:rsidRPr="00B708AF">
        <w:rPr>
          <w:rFonts w:ascii="Calibri" w:eastAsia="Calibri" w:hAnsi="Calibri" w:cs="Traditional Arabic" w:hint="cs"/>
          <w:color w:val="000000" w:themeColor="text1"/>
          <w:sz w:val="36"/>
          <w:szCs w:val="36"/>
          <w:rtl/>
        </w:rPr>
        <w:t xml:space="preserve">, </w:t>
      </w:r>
      <w:r w:rsidR="004570C0" w:rsidRPr="00B708AF">
        <w:rPr>
          <w:rFonts w:ascii="Calibri" w:eastAsia="Calibri" w:hAnsi="Calibri" w:cs="Traditional Arabic" w:hint="cs"/>
          <w:color w:val="000000" w:themeColor="text1"/>
          <w:sz w:val="36"/>
          <w:szCs w:val="36"/>
          <w:rtl/>
        </w:rPr>
        <w:t xml:space="preserve">و </w:t>
      </w:r>
      <w:r w:rsidR="00B3733D" w:rsidRPr="00B708AF">
        <w:rPr>
          <w:rFonts w:ascii="Calibri" w:eastAsia="Calibri" w:hAnsi="Calibri" w:cs="Traditional Arabic" w:hint="cs"/>
          <w:color w:val="000000" w:themeColor="text1"/>
          <w:sz w:val="36"/>
          <w:szCs w:val="36"/>
          <w:rtl/>
        </w:rPr>
        <w:t xml:space="preserve">مادة لعلوم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 و في اتجاهات الطلاب , و</w:t>
      </w:r>
      <w:r w:rsidR="00FB73C1" w:rsidRPr="00B708AF">
        <w:rPr>
          <w:rFonts w:ascii="Calibri" w:eastAsia="Calibri" w:hAnsi="Calibri" w:cs="Traditional Arabic" w:hint="cs"/>
          <w:color w:val="000000" w:themeColor="text1"/>
          <w:sz w:val="36"/>
          <w:szCs w:val="36"/>
          <w:rtl/>
        </w:rPr>
        <w:t xml:space="preserve"> في تنمية الإنجاز الأكاديمي و د</w:t>
      </w:r>
      <w:r w:rsidRPr="00B708AF">
        <w:rPr>
          <w:rFonts w:ascii="Calibri" w:eastAsia="Calibri" w:hAnsi="Calibri" w:cs="Traditional Arabic" w:hint="cs"/>
          <w:color w:val="000000" w:themeColor="text1"/>
          <w:sz w:val="36"/>
          <w:szCs w:val="36"/>
          <w:rtl/>
        </w:rPr>
        <w:t>افعية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التعلم , و في 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تحسين</w:t>
      </w:r>
      <w:r w:rsidRPr="00B708AF">
        <w:rPr>
          <w:rFonts w:ascii="Calibri" w:eastAsia="Calibri" w:hAnsi="Calibri" w:cs="Traditional Arabic" w:hint="cs"/>
          <w:color w:val="000000" w:themeColor="text1"/>
          <w:sz w:val="36"/>
          <w:szCs w:val="36"/>
          <w:rtl/>
          <w:lang w:bidi="ar-EG"/>
        </w:rPr>
        <w:t xml:space="preserve"> مهارات حل المشكلات , و في تنمية دافعية الانجاز لدى الطلاب و بالتالي فالمعامل الافتراضية تساعد على تحسين و تطوير العملية التعليمية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lang w:bidi="ar-EG"/>
        </w:rPr>
        <w:t xml:space="preserve">و من هذه الدراسات و البحوث السابقة : </w:t>
      </w:r>
      <w:r w:rsidRPr="00B708AF">
        <w:rPr>
          <w:rFonts w:ascii="Calibri" w:eastAsia="Calibri" w:hAnsi="Calibri" w:cs="Traditional Arabic" w:hint="cs"/>
          <w:color w:val="000000" w:themeColor="text1"/>
          <w:sz w:val="36"/>
          <w:szCs w:val="36"/>
          <w:rtl/>
        </w:rPr>
        <w:t>بحث ( اورال 2016</w:t>
      </w:r>
      <w:r w:rsidRPr="00B708AF">
        <w:rPr>
          <w:rFonts w:ascii="Calibri" w:eastAsia="Calibri" w:hAnsi="Calibri" w:cs="Traditional Arabic" w:hint="cs"/>
          <w:b/>
          <w:bCs/>
          <w:color w:val="000000" w:themeColor="text1"/>
          <w:sz w:val="36"/>
          <w:szCs w:val="36"/>
          <w:rtl/>
        </w:rPr>
        <w:t xml:space="preserve"> </w:t>
      </w:r>
      <w:r w:rsidRPr="00B708AF">
        <w:rPr>
          <w:rFonts w:ascii="Times New Roman" w:eastAsia="Calibri" w:hAnsi="Times New Roman" w:cs="Times New Roman"/>
          <w:color w:val="000000" w:themeColor="text1"/>
          <w:sz w:val="32"/>
          <w:szCs w:val="32"/>
        </w:rPr>
        <w:t xml:space="preserve"> </w:t>
      </w:r>
      <w:r w:rsidRPr="00B708AF">
        <w:rPr>
          <w:rFonts w:ascii="Times New Roman" w:eastAsia="Calibri" w:hAnsi="Times New Roman" w:cs="Times New Roman"/>
          <w:color w:val="000000" w:themeColor="text1"/>
          <w:sz w:val="32"/>
          <w:szCs w:val="32"/>
          <w:lang w:bidi="ar-EG"/>
        </w:rPr>
        <w:t>Ural</w:t>
      </w:r>
      <w:r w:rsidR="005D6A05" w:rsidRPr="00B708AF">
        <w:rPr>
          <w:rFonts w:ascii="Times New Roman" w:eastAsia="Calibri" w:hAnsi="Times New Roman" w:cs="Times New Roman"/>
          <w:color w:val="000000" w:themeColor="text1"/>
          <w:sz w:val="32"/>
          <w:szCs w:val="32"/>
          <w:lang w:bidi="ar-EG"/>
        </w:rPr>
        <w:t xml:space="preserve"> </w:t>
      </w:r>
      <w:r w:rsidRPr="00B708AF">
        <w:rPr>
          <w:rFonts w:ascii="Times New Roman" w:eastAsia="Calibri" w:hAnsi="Times New Roman" w:cs="Times New Roman"/>
          <w:color w:val="000000" w:themeColor="text1"/>
          <w:sz w:val="32"/>
          <w:szCs w:val="32"/>
          <w:lang w:bidi="ar-EG"/>
        </w:rPr>
        <w:t>, E</w:t>
      </w:r>
      <w:r w:rsidRPr="00B708AF">
        <w:rPr>
          <w:rFonts w:ascii="Calibri" w:eastAsia="Calibri" w:hAnsi="Calibri" w:cs="Traditional Arabic" w:hint="cs"/>
          <w:color w:val="000000" w:themeColor="text1"/>
          <w:sz w:val="36"/>
          <w:szCs w:val="36"/>
          <w:rtl/>
        </w:rPr>
        <w:t xml:space="preserve">) </w:t>
      </w:r>
      <w:r w:rsidR="00C21F8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دراسة ( الحسن 2016 </w:t>
      </w:r>
      <w:r w:rsidRPr="00B708AF">
        <w:rPr>
          <w:rFonts w:ascii="Times New Roman" w:eastAsia="Calibri" w:hAnsi="Times New Roman" w:cs="Times New Roman"/>
          <w:color w:val="000000" w:themeColor="text1"/>
          <w:sz w:val="32"/>
          <w:szCs w:val="32"/>
        </w:rPr>
        <w:t xml:space="preserve"> Al Hassan</w:t>
      </w:r>
      <w:r w:rsidR="005D6A05" w:rsidRPr="00B708AF">
        <w:rPr>
          <w:rFonts w:ascii="Times New Roman" w:eastAsia="Calibri" w:hAnsi="Times New Roman" w:cs="Times New Roman"/>
          <w:color w:val="000000" w:themeColor="text1"/>
          <w:sz w:val="32"/>
          <w:szCs w:val="32"/>
        </w:rPr>
        <w:t xml:space="preserve"> </w:t>
      </w:r>
      <w:r w:rsidRPr="00B708AF">
        <w:rPr>
          <w:rFonts w:ascii="Times New Roman" w:eastAsia="Calibri" w:hAnsi="Times New Roman" w:cs="Times New Roman"/>
          <w:color w:val="000000" w:themeColor="text1"/>
          <w:sz w:val="32"/>
          <w:szCs w:val="32"/>
        </w:rPr>
        <w:t>, E</w:t>
      </w:r>
      <w:r w:rsidR="00C21F8F" w:rsidRPr="00B708AF">
        <w:rPr>
          <w:rFonts w:ascii="Times New Roman" w:eastAsia="Calibri" w:hAnsi="Times New Roman" w:cs="Times New Roman" w:hint="cs"/>
          <w:color w:val="000000" w:themeColor="text1"/>
          <w:sz w:val="32"/>
          <w:szCs w:val="32"/>
          <w:rtl/>
        </w:rPr>
        <w:t xml:space="preserve"> </w:t>
      </w:r>
      <w:r w:rsidRPr="00B708AF">
        <w:rPr>
          <w:rFonts w:ascii="Times New Roman" w:eastAsia="Calibri" w:hAnsi="Times New Roman" w:cs="Times New Roman" w:hint="cs"/>
          <w:color w:val="000000" w:themeColor="text1"/>
          <w:sz w:val="32"/>
          <w:szCs w:val="32"/>
          <w:rtl/>
        </w:rPr>
        <w:t xml:space="preserve">) </w:t>
      </w:r>
      <w:r w:rsidRPr="00B708AF">
        <w:rPr>
          <w:rFonts w:ascii="Times New Roman" w:eastAsia="Calibri" w:hAnsi="Times New Roman" w:cs="Times New Roman"/>
          <w:color w:val="000000" w:themeColor="text1"/>
          <w:sz w:val="32"/>
          <w:szCs w:val="32"/>
          <w:rtl/>
        </w:rPr>
        <w:t xml:space="preserve">, </w:t>
      </w:r>
      <w:r w:rsidRPr="00B708AF">
        <w:rPr>
          <w:rFonts w:ascii="Times New Roman" w:eastAsia="Calibri" w:hAnsi="Times New Roman" w:cs="Traditional Arabic" w:hint="cs"/>
          <w:color w:val="000000" w:themeColor="text1"/>
          <w:sz w:val="36"/>
          <w:szCs w:val="36"/>
          <w:rtl/>
        </w:rPr>
        <w:t>و</w:t>
      </w:r>
      <w:r w:rsidRPr="00B708AF">
        <w:rPr>
          <w:rFonts w:ascii="Times New Roman" w:eastAsia="Calibri" w:hAnsi="Times New Roman" w:cs="Times New Roman" w:hint="cs"/>
          <w:color w:val="000000" w:themeColor="text1"/>
          <w:sz w:val="32"/>
          <w:szCs w:val="32"/>
          <w:rtl/>
        </w:rPr>
        <w:t xml:space="preserve"> </w:t>
      </w:r>
      <w:r w:rsidRPr="00B708AF">
        <w:rPr>
          <w:rFonts w:ascii="Calibri" w:eastAsia="Calibri" w:hAnsi="Calibri" w:cs="Traditional Arabic" w:hint="cs"/>
          <w:color w:val="000000" w:themeColor="text1"/>
          <w:sz w:val="36"/>
          <w:szCs w:val="36"/>
          <w:rtl/>
        </w:rPr>
        <w:t>دراسة</w:t>
      </w:r>
      <w:r w:rsidR="005D6A0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حسن فتحي عبد الملك</w:t>
      </w:r>
      <w:r w:rsidRPr="00B708AF">
        <w:rPr>
          <w:rFonts w:ascii="Calibri" w:eastAsia="Calibri" w:hAnsi="Calibri" w:cs="Traditional Arabic" w:hint="cs"/>
          <w:color w:val="000000" w:themeColor="text1"/>
          <w:sz w:val="36"/>
          <w:szCs w:val="36"/>
          <w:rtl/>
        </w:rPr>
        <w:t xml:space="preserve"> صبان</w:t>
      </w:r>
      <w:r w:rsidRPr="00B708AF">
        <w:rPr>
          <w:rFonts w:ascii="Calibri" w:eastAsia="Calibri" w:hAnsi="Calibri" w:cs="Traditional Arabic"/>
          <w:color w:val="000000" w:themeColor="text1"/>
          <w:sz w:val="36"/>
          <w:szCs w:val="36"/>
          <w:rtl/>
        </w:rPr>
        <w:t xml:space="preserve"> </w:t>
      </w:r>
      <w:r w:rsidR="005D6A0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1432 </w:t>
      </w:r>
      <w:r w:rsidRPr="00B708AF">
        <w:rPr>
          <w:rFonts w:ascii="Calibri" w:eastAsia="Calibri" w:hAnsi="Calibri" w:cs="Traditional Arabic" w:hint="cs"/>
          <w:color w:val="000000" w:themeColor="text1"/>
          <w:sz w:val="36"/>
          <w:szCs w:val="36"/>
          <w:rtl/>
        </w:rPr>
        <w:t xml:space="preserve">هـ ) , </w:t>
      </w:r>
      <w:r w:rsidR="00B4162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 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حابش العلياني ,</w:t>
      </w:r>
      <w:r w:rsidRPr="00B708AF">
        <w:rPr>
          <w:rFonts w:ascii="Calibri" w:eastAsia="Calibri" w:hAnsi="Calibri" w:cs="Traditional Arabic"/>
          <w:color w:val="000000" w:themeColor="text1"/>
          <w:sz w:val="36"/>
          <w:szCs w:val="36"/>
          <w:rtl/>
        </w:rPr>
        <w:t xml:space="preserve"> 1433 </w:t>
      </w:r>
      <w:r w:rsidR="005D6A05" w:rsidRPr="00B708AF">
        <w:rPr>
          <w:rFonts w:ascii="Calibri" w:eastAsia="Calibri" w:hAnsi="Calibri" w:cs="Traditional Arabic" w:hint="cs"/>
          <w:color w:val="000000" w:themeColor="text1"/>
          <w:sz w:val="36"/>
          <w:szCs w:val="36"/>
          <w:rtl/>
        </w:rPr>
        <w:t>هـ )</w:t>
      </w:r>
      <w:r w:rsidR="008901E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و</w:t>
      </w:r>
      <w:r w:rsidR="005D6A05"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دراسة ( جيلان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ميزار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جبالي فاضل ,</w:t>
      </w:r>
      <w:r w:rsidR="00665B5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2018 م ) </w:t>
      </w:r>
      <w:r w:rsidRPr="00B708AF">
        <w:rPr>
          <w:rFonts w:ascii="Calibri" w:eastAsia="Calibri" w:hAnsi="Calibri" w:cs="Traditional Arabic"/>
          <w:color w:val="000000" w:themeColor="text1"/>
          <w:sz w:val="36"/>
          <w:szCs w:val="36"/>
          <w:rtl/>
        </w:rPr>
        <w:t>.</w:t>
      </w:r>
    </w:p>
    <w:p w:rsidR="008D2D8A" w:rsidRPr="00B708AF" w:rsidRDefault="008D2D8A" w:rsidP="008D2D8A">
      <w:pPr>
        <w:spacing w:after="0" w:line="240" w:lineRule="auto"/>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تعليق الباحث على الدراسات و البحوث السابقة ككل :</w:t>
      </w:r>
    </w:p>
    <w:p w:rsidR="008D2D8A" w:rsidRPr="00B708AF" w:rsidRDefault="008D2D8A" w:rsidP="00853602">
      <w:pPr>
        <w:spacing w:after="0" w:line="240" w:lineRule="auto"/>
        <w:ind w:firstLine="509"/>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من خلال اطلاع الباحث على العديد من الدراسات و البحوث السابقة يرى أهمية تطبيق المعامل الافتراضية في التعليم الثانوي بالمملكة العربية السعوديةكون أهمية التعليم الإلكتروني و</w:t>
      </w:r>
      <w:r w:rsidR="002A50B2" w:rsidRPr="00B708AF">
        <w:rPr>
          <w:rFonts w:ascii="Calibri" w:eastAsia="Calibri" w:hAnsi="Calibri" w:cs="Traditional Arabic" w:hint="cs"/>
          <w:color w:val="000000" w:themeColor="text1"/>
          <w:sz w:val="36"/>
          <w:szCs w:val="36"/>
          <w:rtl/>
        </w:rPr>
        <w:t xml:space="preserve"> </w:t>
      </w:r>
      <w:r w:rsidR="00441E5B" w:rsidRPr="00B708AF">
        <w:rPr>
          <w:rFonts w:ascii="Calibri" w:eastAsia="Calibri" w:hAnsi="Calibri" w:cs="Traditional Arabic" w:hint="cs"/>
          <w:color w:val="000000" w:themeColor="text1"/>
          <w:sz w:val="36"/>
          <w:szCs w:val="36"/>
          <w:rtl/>
        </w:rPr>
        <w:t xml:space="preserve">كون التكنولوجيا قد أثرت </w:t>
      </w:r>
      <w:r w:rsidRPr="00B708AF">
        <w:rPr>
          <w:rFonts w:ascii="Calibri" w:eastAsia="Calibri" w:hAnsi="Calibri" w:cs="Traditional Arabic" w:hint="cs"/>
          <w:color w:val="000000" w:themeColor="text1"/>
          <w:sz w:val="36"/>
          <w:szCs w:val="36"/>
          <w:rtl/>
        </w:rPr>
        <w:t>و</w:t>
      </w:r>
      <w:r w:rsidR="00757F5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دخلت في جميع مجالات الحياة المخت</w:t>
      </w:r>
      <w:r w:rsidR="00757F56" w:rsidRPr="00B708AF">
        <w:rPr>
          <w:rFonts w:ascii="Calibri" w:eastAsia="Calibri" w:hAnsi="Calibri" w:cs="Traditional Arabic" w:hint="cs"/>
          <w:color w:val="000000" w:themeColor="text1"/>
          <w:sz w:val="36"/>
          <w:szCs w:val="36"/>
          <w:rtl/>
        </w:rPr>
        <w:t xml:space="preserve">لفة و ذلك لأنها موفرة في الجهد               </w:t>
      </w:r>
      <w:r w:rsidRPr="00B708AF">
        <w:rPr>
          <w:rFonts w:ascii="Calibri" w:eastAsia="Calibri" w:hAnsi="Calibri" w:cs="Traditional Arabic" w:hint="cs"/>
          <w:color w:val="000000" w:themeColor="text1"/>
          <w:sz w:val="36"/>
          <w:szCs w:val="36"/>
          <w:rtl/>
        </w:rPr>
        <w:t>و</w:t>
      </w:r>
      <w:r w:rsidR="00757F56"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الوقت و المال .</w:t>
      </w:r>
      <w:r w:rsidRPr="00B708AF">
        <w:rPr>
          <w:rFonts w:ascii="Calibri" w:eastAsia="Calibri" w:hAnsi="Calibri" w:cs="Traditional Arabic"/>
          <w:color w:val="000000" w:themeColor="text1"/>
          <w:sz w:val="36"/>
          <w:szCs w:val="36"/>
          <w:rtl/>
        </w:rPr>
        <w:t xml:space="preserve"> </w:t>
      </w:r>
    </w:p>
    <w:p w:rsidR="008D2D8A" w:rsidRPr="00B708AF" w:rsidRDefault="008D2D8A" w:rsidP="008D2D8A">
      <w:pPr>
        <w:spacing w:after="0" w:line="240" w:lineRule="auto"/>
        <w:contextualSpacing/>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أوجة استفادة البحث الحالي من الدراسات و البحوث السابقة :</w:t>
      </w:r>
    </w:p>
    <w:p w:rsidR="008D2D8A" w:rsidRPr="00B708AF" w:rsidRDefault="008D2D8A" w:rsidP="008D2D8A">
      <w:pPr>
        <w:widowControl w:val="0"/>
        <w:tabs>
          <w:tab w:val="left" w:pos="140"/>
          <w:tab w:val="left" w:pos="282"/>
        </w:tabs>
        <w:adjustRightInd w:val="0"/>
        <w:spacing w:after="240" w:line="240" w:lineRule="auto"/>
        <w:contextualSpacing/>
        <w:jc w:val="both"/>
        <w:textAlignment w:val="baseline"/>
        <w:rPr>
          <w:rFonts w:ascii="Simplified Arabic" w:eastAsia="Calibri" w:hAnsi="Simplified Arabic" w:cs="Traditional Arabic"/>
          <w:color w:val="000000" w:themeColor="text1"/>
          <w:sz w:val="36"/>
          <w:szCs w:val="36"/>
          <w:lang w:bidi="ar-EG"/>
        </w:rPr>
      </w:pPr>
      <w:r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color w:val="000000" w:themeColor="text1"/>
          <w:sz w:val="36"/>
          <w:szCs w:val="36"/>
          <w:rtl/>
          <w:lang w:bidi="ar-EG"/>
        </w:rPr>
        <w:t xml:space="preserve">استفاد الباحث </w:t>
      </w:r>
      <w:r w:rsidRPr="00B708AF">
        <w:rPr>
          <w:rFonts w:ascii="Simplified Arabic" w:eastAsia="Calibri" w:hAnsi="Simplified Arabic" w:cs="Traditional Arabic" w:hint="cs"/>
          <w:color w:val="000000" w:themeColor="text1"/>
          <w:sz w:val="36"/>
          <w:szCs w:val="36"/>
          <w:rtl/>
          <w:lang w:bidi="ar-EG"/>
        </w:rPr>
        <w:t>من الدراسات و البحوث السابقة في</w:t>
      </w:r>
      <w:r w:rsidRPr="00B708AF">
        <w:rPr>
          <w:rFonts w:ascii="Simplified Arabic" w:eastAsia="Calibri" w:hAnsi="Simplified Arabic" w:cs="Traditional Arabic"/>
          <w:color w:val="000000" w:themeColor="text1"/>
          <w:sz w:val="36"/>
          <w:szCs w:val="36"/>
          <w:rtl/>
          <w:lang w:bidi="ar-EG"/>
        </w:rPr>
        <w:t>ما يلي</w:t>
      </w:r>
      <w:r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color w:val="000000" w:themeColor="text1"/>
          <w:sz w:val="36"/>
          <w:szCs w:val="36"/>
          <w:rtl/>
          <w:lang w:bidi="ar-EG"/>
        </w:rPr>
        <w:t>:</w:t>
      </w:r>
    </w:p>
    <w:p w:rsidR="008D2D8A" w:rsidRPr="00B708AF" w:rsidRDefault="008D2D8A" w:rsidP="006C2D68">
      <w:pPr>
        <w:widowControl w:val="0"/>
        <w:numPr>
          <w:ilvl w:val="0"/>
          <w:numId w:val="36"/>
        </w:numPr>
        <w:tabs>
          <w:tab w:val="left" w:pos="140"/>
          <w:tab w:val="left" w:pos="282"/>
        </w:tabs>
        <w:adjustRightInd w:val="0"/>
        <w:spacing w:after="240" w:line="240" w:lineRule="auto"/>
        <w:ind w:left="509" w:hanging="284"/>
        <w:contextualSpacing/>
        <w:jc w:val="both"/>
        <w:textAlignment w:val="baseline"/>
        <w:rPr>
          <w:rFonts w:ascii="Simplified Arabic" w:eastAsia="Calibri" w:hAnsi="Simplified Arabic" w:cs="Traditional Arabic"/>
          <w:color w:val="000000" w:themeColor="text1"/>
          <w:sz w:val="36"/>
          <w:szCs w:val="36"/>
          <w:lang w:bidi="ar-EG"/>
        </w:rPr>
      </w:pPr>
      <w:r w:rsidRPr="00B708AF">
        <w:rPr>
          <w:rFonts w:ascii="Simplified Arabic" w:eastAsia="Calibri" w:hAnsi="Simplified Arabic" w:cs="Traditional Arabic"/>
          <w:color w:val="000000" w:themeColor="text1"/>
          <w:sz w:val="36"/>
          <w:szCs w:val="36"/>
          <w:rtl/>
          <w:lang w:bidi="ar-EG"/>
        </w:rPr>
        <w:t>تصميم و</w:t>
      </w:r>
      <w:r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color w:val="000000" w:themeColor="text1"/>
          <w:sz w:val="36"/>
          <w:szCs w:val="36"/>
          <w:rtl/>
          <w:lang w:bidi="ar-EG"/>
        </w:rPr>
        <w:t xml:space="preserve">بناء بيئة التعلم </w:t>
      </w:r>
      <w:r w:rsidRPr="00B708AF">
        <w:rPr>
          <w:rFonts w:ascii="Simplified Arabic" w:eastAsia="Calibri" w:hAnsi="Simplified Arabic" w:cs="Traditional Arabic" w:hint="cs"/>
          <w:color w:val="000000" w:themeColor="text1"/>
          <w:sz w:val="36"/>
          <w:szCs w:val="36"/>
          <w:rtl/>
          <w:lang w:bidi="ar-EG"/>
        </w:rPr>
        <w:t xml:space="preserve">الإلكترونية لتطبيق </w:t>
      </w:r>
      <w:r w:rsidRPr="00B708AF">
        <w:rPr>
          <w:rFonts w:ascii="Simplified Arabic" w:eastAsia="Calibri" w:hAnsi="Simplified Arabic" w:cs="Traditional Arabic" w:hint="cs"/>
          <w:color w:val="000000" w:themeColor="text1"/>
          <w:sz w:val="36"/>
          <w:szCs w:val="36"/>
          <w:rtl/>
        </w:rPr>
        <w:t>المعامل الافتراضية .</w:t>
      </w:r>
    </w:p>
    <w:p w:rsidR="008D2D8A" w:rsidRPr="00B708AF" w:rsidRDefault="008D2D8A" w:rsidP="006C2D68">
      <w:pPr>
        <w:widowControl w:val="0"/>
        <w:numPr>
          <w:ilvl w:val="0"/>
          <w:numId w:val="36"/>
        </w:numPr>
        <w:tabs>
          <w:tab w:val="left" w:pos="140"/>
          <w:tab w:val="left" w:pos="282"/>
        </w:tabs>
        <w:adjustRightInd w:val="0"/>
        <w:spacing w:after="240" w:line="240" w:lineRule="auto"/>
        <w:ind w:left="509" w:hanging="284"/>
        <w:contextualSpacing/>
        <w:jc w:val="both"/>
        <w:textAlignment w:val="baseline"/>
        <w:rPr>
          <w:rFonts w:ascii="Simplified Arabic" w:eastAsia="Calibri" w:hAnsi="Simplified Arabic" w:cs="Traditional Arabic"/>
          <w:color w:val="000000" w:themeColor="text1"/>
          <w:sz w:val="36"/>
          <w:szCs w:val="36"/>
          <w:lang w:bidi="ar-EG"/>
        </w:rPr>
      </w:pPr>
      <w:r w:rsidRPr="00B708AF">
        <w:rPr>
          <w:rFonts w:ascii="Simplified Arabic" w:eastAsia="Calibri" w:hAnsi="Simplified Arabic" w:cs="Traditional Arabic" w:hint="cs"/>
          <w:color w:val="000000" w:themeColor="text1"/>
          <w:sz w:val="36"/>
          <w:szCs w:val="36"/>
          <w:rtl/>
          <w:lang w:bidi="ar-EG"/>
        </w:rPr>
        <w:t>استخدام</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rPr>
        <w:t>المعامل الافتراضية</w:t>
      </w:r>
      <w:r w:rsidRPr="00B708AF">
        <w:rPr>
          <w:rFonts w:ascii="Simplified Arabic" w:eastAsia="Calibri" w:hAnsi="Simplified Arabic" w:cs="Traditional Arabic" w:hint="cs"/>
          <w:color w:val="000000" w:themeColor="text1"/>
          <w:sz w:val="36"/>
          <w:szCs w:val="36"/>
          <w:rtl/>
          <w:lang w:bidi="ar-EG"/>
        </w:rPr>
        <w:t xml:space="preserve"> داعمة</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و مكملة</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للمعمل</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 xml:space="preserve">التقليدي </w:t>
      </w:r>
      <w:r w:rsidR="00C96231" w:rsidRPr="00B708AF">
        <w:rPr>
          <w:rFonts w:ascii="Simplified Arabic" w:eastAsia="Calibri" w:hAnsi="Simplified Arabic" w:cs="Traditional Arabic" w:hint="cs"/>
          <w:color w:val="000000" w:themeColor="text1"/>
          <w:sz w:val="36"/>
          <w:szCs w:val="36"/>
          <w:rtl/>
          <w:lang w:bidi="ar-EG"/>
        </w:rPr>
        <w:t xml:space="preserve">المدرسي </w:t>
      </w:r>
      <w:r w:rsidRPr="00B708AF">
        <w:rPr>
          <w:rFonts w:ascii="Simplified Arabic" w:eastAsia="Calibri" w:hAnsi="Simplified Arabic" w:cs="Traditional Arabic"/>
          <w:color w:val="000000" w:themeColor="text1"/>
          <w:sz w:val="36"/>
          <w:szCs w:val="36"/>
          <w:rtl/>
          <w:lang w:bidi="ar-EG"/>
        </w:rPr>
        <w:t>.</w:t>
      </w:r>
    </w:p>
    <w:p w:rsidR="00FD64F6" w:rsidRPr="00B708AF" w:rsidRDefault="00FD64F6" w:rsidP="006C2D68">
      <w:pPr>
        <w:widowControl w:val="0"/>
        <w:numPr>
          <w:ilvl w:val="0"/>
          <w:numId w:val="36"/>
        </w:numPr>
        <w:tabs>
          <w:tab w:val="left" w:pos="140"/>
          <w:tab w:val="left" w:pos="282"/>
        </w:tabs>
        <w:adjustRightInd w:val="0"/>
        <w:spacing w:after="240" w:line="240" w:lineRule="auto"/>
        <w:ind w:left="509" w:hanging="284"/>
        <w:contextualSpacing/>
        <w:jc w:val="both"/>
        <w:textAlignment w:val="baseline"/>
        <w:rPr>
          <w:rFonts w:ascii="Simplified Arabic" w:eastAsia="Calibri" w:hAnsi="Simplified Arabic" w:cs="Traditional Arabic"/>
          <w:color w:val="000000" w:themeColor="text1"/>
          <w:sz w:val="36"/>
          <w:szCs w:val="36"/>
          <w:lang w:bidi="ar-EG"/>
        </w:rPr>
      </w:pPr>
      <w:r w:rsidRPr="00B708AF">
        <w:rPr>
          <w:rFonts w:ascii="Simplified Arabic" w:eastAsia="Calibri" w:hAnsi="Simplified Arabic" w:cs="Traditional Arabic" w:hint="cs"/>
          <w:color w:val="000000" w:themeColor="text1"/>
          <w:sz w:val="36"/>
          <w:szCs w:val="36"/>
          <w:rtl/>
          <w:lang w:bidi="ar-EG"/>
        </w:rPr>
        <w:t>ساعدت الدراسات و</w:t>
      </w:r>
      <w:r w:rsidR="009A2E8E"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البحوث السابقة في إعطاء الباحث تصور</w:t>
      </w:r>
      <w:r w:rsidR="00923819" w:rsidRPr="00B708AF">
        <w:rPr>
          <w:rFonts w:ascii="Simplified Arabic" w:eastAsia="Calibri" w:hAnsi="Simplified Arabic" w:cs="Traditional Arabic" w:hint="cs"/>
          <w:color w:val="000000" w:themeColor="text1"/>
          <w:sz w:val="36"/>
          <w:szCs w:val="36"/>
          <w:rtl/>
          <w:lang w:bidi="ar-EG"/>
        </w:rPr>
        <w:t>ً</w:t>
      </w:r>
      <w:r w:rsidRPr="00B708AF">
        <w:rPr>
          <w:rFonts w:ascii="Simplified Arabic" w:eastAsia="Calibri" w:hAnsi="Simplified Arabic" w:cs="Traditional Arabic" w:hint="cs"/>
          <w:color w:val="000000" w:themeColor="text1"/>
          <w:sz w:val="36"/>
          <w:szCs w:val="36"/>
          <w:rtl/>
          <w:lang w:bidi="ar-EG"/>
        </w:rPr>
        <w:t>ا شاملا</w:t>
      </w:r>
      <w:r w:rsidR="00E52683" w:rsidRPr="00B708AF">
        <w:rPr>
          <w:rFonts w:ascii="Simplified Arabic" w:eastAsia="Calibri" w:hAnsi="Simplified Arabic" w:cs="Traditional Arabic" w:hint="cs"/>
          <w:color w:val="000000" w:themeColor="text1"/>
          <w:sz w:val="36"/>
          <w:szCs w:val="36"/>
          <w:rtl/>
          <w:lang w:bidi="ar-EG"/>
        </w:rPr>
        <w:t>ً</w:t>
      </w:r>
      <w:r w:rsidRPr="00B708AF">
        <w:rPr>
          <w:rFonts w:ascii="Simplified Arabic" w:eastAsia="Calibri" w:hAnsi="Simplified Arabic" w:cs="Traditional Arabic" w:hint="cs"/>
          <w:color w:val="000000" w:themeColor="text1"/>
          <w:sz w:val="36"/>
          <w:szCs w:val="36"/>
          <w:rtl/>
          <w:lang w:bidi="ar-EG"/>
        </w:rPr>
        <w:t xml:space="preserve"> </w:t>
      </w:r>
      <w:r w:rsidR="009A2E8E" w:rsidRPr="00B708AF">
        <w:rPr>
          <w:rFonts w:ascii="Simplified Arabic" w:eastAsia="Calibri" w:hAnsi="Simplified Arabic" w:cs="Traditional Arabic" w:hint="cs"/>
          <w:color w:val="000000" w:themeColor="text1"/>
          <w:sz w:val="36"/>
          <w:szCs w:val="36"/>
          <w:rtl/>
          <w:lang w:bidi="ar-EG"/>
        </w:rPr>
        <w:t>وواضحا لدور المعامل الافتراضية والتطبيق العملي و الاجرائي والمحاكاة الحاسوبية في تعليم و</w:t>
      </w:r>
      <w:r w:rsidR="006A3100" w:rsidRPr="00B708AF">
        <w:rPr>
          <w:rFonts w:ascii="Simplified Arabic" w:eastAsia="Calibri" w:hAnsi="Simplified Arabic" w:cs="Traditional Arabic" w:hint="cs"/>
          <w:color w:val="000000" w:themeColor="text1"/>
          <w:sz w:val="36"/>
          <w:szCs w:val="36"/>
          <w:rtl/>
          <w:lang w:bidi="ar-EG"/>
        </w:rPr>
        <w:t xml:space="preserve"> </w:t>
      </w:r>
      <w:r w:rsidR="009A2E8E" w:rsidRPr="00B708AF">
        <w:rPr>
          <w:rFonts w:ascii="Simplified Arabic" w:eastAsia="Calibri" w:hAnsi="Simplified Arabic" w:cs="Traditional Arabic" w:hint="cs"/>
          <w:color w:val="000000" w:themeColor="text1"/>
          <w:sz w:val="36"/>
          <w:szCs w:val="36"/>
          <w:rtl/>
          <w:lang w:bidi="ar-EG"/>
        </w:rPr>
        <w:t xml:space="preserve">تعلم مقرر الاحياء لدى طلاب المرحلة الثانوية </w:t>
      </w:r>
      <w:r w:rsidR="006A3100" w:rsidRPr="00B708AF">
        <w:rPr>
          <w:rFonts w:ascii="Simplified Arabic" w:eastAsia="Calibri" w:hAnsi="Simplified Arabic" w:cs="Traditional Arabic" w:hint="cs"/>
          <w:color w:val="000000" w:themeColor="text1"/>
          <w:sz w:val="36"/>
          <w:szCs w:val="36"/>
          <w:rtl/>
          <w:lang w:bidi="ar-EG"/>
        </w:rPr>
        <w:t xml:space="preserve">بالمملكة </w:t>
      </w:r>
      <w:r w:rsidR="00FE25B7" w:rsidRPr="00B708AF">
        <w:rPr>
          <w:rFonts w:ascii="Simplified Arabic" w:eastAsia="Calibri" w:hAnsi="Simplified Arabic" w:cs="Traditional Arabic" w:hint="cs"/>
          <w:color w:val="000000" w:themeColor="text1"/>
          <w:sz w:val="36"/>
          <w:szCs w:val="36"/>
          <w:rtl/>
          <w:lang w:bidi="ar-EG"/>
        </w:rPr>
        <w:t xml:space="preserve">العربية السعودية </w:t>
      </w:r>
      <w:r w:rsidR="009A2E8E" w:rsidRPr="00B708AF">
        <w:rPr>
          <w:rFonts w:ascii="Simplified Arabic" w:eastAsia="Calibri" w:hAnsi="Simplified Arabic" w:cs="Traditional Arabic" w:hint="cs"/>
          <w:color w:val="000000" w:themeColor="text1"/>
          <w:sz w:val="36"/>
          <w:szCs w:val="36"/>
          <w:rtl/>
          <w:lang w:bidi="ar-EG"/>
        </w:rPr>
        <w:t>.</w:t>
      </w:r>
    </w:p>
    <w:p w:rsidR="008D2D8A" w:rsidRPr="00B708AF" w:rsidRDefault="008D2D8A" w:rsidP="006C2D68">
      <w:pPr>
        <w:widowControl w:val="0"/>
        <w:numPr>
          <w:ilvl w:val="0"/>
          <w:numId w:val="36"/>
        </w:numPr>
        <w:tabs>
          <w:tab w:val="left" w:pos="140"/>
          <w:tab w:val="left" w:pos="282"/>
        </w:tabs>
        <w:adjustRightInd w:val="0"/>
        <w:spacing w:after="240" w:line="240" w:lineRule="auto"/>
        <w:ind w:left="509" w:hanging="284"/>
        <w:contextualSpacing/>
        <w:jc w:val="both"/>
        <w:textAlignment w:val="baseline"/>
        <w:rPr>
          <w:rFonts w:ascii="Simplified Arabic" w:eastAsia="Calibri" w:hAnsi="Simplified Arabic" w:cs="Traditional Arabic"/>
          <w:color w:val="000000" w:themeColor="text1"/>
          <w:sz w:val="36"/>
          <w:szCs w:val="36"/>
          <w:lang w:bidi="ar-EG"/>
        </w:rPr>
      </w:pPr>
      <w:r w:rsidRPr="00B708AF">
        <w:rPr>
          <w:rFonts w:ascii="Simplified Arabic" w:eastAsia="Calibri" w:hAnsi="Simplified Arabic" w:cs="Traditional Arabic"/>
          <w:color w:val="000000" w:themeColor="text1"/>
          <w:sz w:val="36"/>
          <w:szCs w:val="36"/>
          <w:rtl/>
          <w:lang w:bidi="ar-EG"/>
        </w:rPr>
        <w:t>الاسترشاد بالم</w:t>
      </w:r>
      <w:r w:rsidRPr="00B708AF">
        <w:rPr>
          <w:rFonts w:ascii="Simplified Arabic" w:eastAsia="Calibri" w:hAnsi="Simplified Arabic" w:cs="Traditional Arabic" w:hint="cs"/>
          <w:color w:val="000000" w:themeColor="text1"/>
          <w:sz w:val="36"/>
          <w:szCs w:val="36"/>
          <w:rtl/>
          <w:lang w:bidi="ar-EG"/>
        </w:rPr>
        <w:t>ن</w:t>
      </w:r>
      <w:r w:rsidRPr="00B708AF">
        <w:rPr>
          <w:rFonts w:ascii="Simplified Arabic" w:eastAsia="Calibri" w:hAnsi="Simplified Arabic" w:cs="Traditional Arabic"/>
          <w:color w:val="000000" w:themeColor="text1"/>
          <w:sz w:val="36"/>
          <w:szCs w:val="36"/>
          <w:rtl/>
          <w:lang w:bidi="ar-EG"/>
        </w:rPr>
        <w:t>هجية المستخدمة في إجراء البحوث</w:t>
      </w:r>
      <w:r w:rsidRPr="00B708AF">
        <w:rPr>
          <w:rFonts w:ascii="Simplified Arabic" w:eastAsia="Calibri" w:hAnsi="Simplified Arabic" w:cs="Traditional Arabic" w:hint="cs"/>
          <w:color w:val="000000" w:themeColor="text1"/>
          <w:sz w:val="36"/>
          <w:szCs w:val="36"/>
          <w:rtl/>
          <w:lang w:bidi="ar-EG"/>
        </w:rPr>
        <w:t xml:space="preserve"> , و اختيار</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منهج</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 xml:space="preserve">البحث الحالي و هو المنهج الوصفي التحليلي لوصف أدبيات </w:t>
      </w:r>
      <w:r w:rsidR="00F325CF" w:rsidRPr="00B708AF">
        <w:rPr>
          <w:rFonts w:ascii="Simplified Arabic" w:eastAsia="Calibri" w:hAnsi="Simplified Arabic" w:cs="Traditional Arabic" w:hint="cs"/>
          <w:color w:val="000000" w:themeColor="text1"/>
          <w:sz w:val="36"/>
          <w:szCs w:val="36"/>
          <w:rtl/>
          <w:lang w:bidi="ar-EG"/>
        </w:rPr>
        <w:t>البحث</w:t>
      </w:r>
      <w:r w:rsidRPr="00B708AF">
        <w:rPr>
          <w:rFonts w:ascii="Simplified Arabic" w:eastAsia="Calibri" w:hAnsi="Simplified Arabic" w:cs="Traditional Arabic" w:hint="cs"/>
          <w:color w:val="000000" w:themeColor="text1"/>
          <w:sz w:val="36"/>
          <w:szCs w:val="36"/>
          <w:rtl/>
          <w:lang w:bidi="ar-EG"/>
        </w:rPr>
        <w:t xml:space="preserve"> , و </w:t>
      </w:r>
      <w:r w:rsidR="00F325CF" w:rsidRPr="00B708AF">
        <w:rPr>
          <w:rFonts w:ascii="Simplified Arabic" w:eastAsia="Calibri" w:hAnsi="Simplified Arabic" w:cs="Traditional Arabic" w:hint="cs"/>
          <w:color w:val="000000" w:themeColor="text1"/>
          <w:sz w:val="36"/>
          <w:szCs w:val="36"/>
          <w:rtl/>
          <w:lang w:bidi="ar-EG"/>
        </w:rPr>
        <w:t xml:space="preserve">كذلك تطبيق </w:t>
      </w:r>
      <w:r w:rsidRPr="00B708AF">
        <w:rPr>
          <w:rFonts w:ascii="Simplified Arabic" w:eastAsia="Calibri" w:hAnsi="Simplified Arabic" w:cs="Traditional Arabic" w:hint="cs"/>
          <w:color w:val="000000" w:themeColor="text1"/>
          <w:sz w:val="36"/>
          <w:szCs w:val="36"/>
          <w:rtl/>
          <w:lang w:bidi="ar-EG"/>
        </w:rPr>
        <w:t xml:space="preserve">المنهج شبه التجريبي </w:t>
      </w:r>
      <w:r w:rsidR="00F325CF"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lastRenderedPageBreak/>
        <w:t>و الذي</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يتمثل</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في</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قيام</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الباحث باستخدام</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المعامل</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الافتراضية</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في</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تنمية التحصيل</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الدراسي</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لدى</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طلاب</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المرحلة</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الثانوية</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في</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مقرر</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الأحياء</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بمحافظ</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جدة</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بالمملكة</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العربية</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 xml:space="preserve">السعودية </w:t>
      </w:r>
      <w:r w:rsidRPr="00B708AF">
        <w:rPr>
          <w:rFonts w:ascii="Simplified Arabic" w:eastAsia="Calibri" w:hAnsi="Simplified Arabic" w:cs="Traditional Arabic" w:hint="cs"/>
          <w:color w:val="000000" w:themeColor="text1"/>
          <w:sz w:val="36"/>
          <w:szCs w:val="36"/>
          <w:rtl/>
        </w:rPr>
        <w:t xml:space="preserve">فهو منهج يستخدم لمعرفة أثر المتغير المستقل و هو ( </w:t>
      </w:r>
      <w:r w:rsidRPr="00B708AF">
        <w:rPr>
          <w:rFonts w:ascii="Simplified Arabic" w:eastAsia="Calibri" w:hAnsi="Simplified Arabic" w:cs="Traditional Arabic"/>
          <w:color w:val="000000" w:themeColor="text1"/>
          <w:sz w:val="36"/>
          <w:szCs w:val="36"/>
          <w:rtl/>
        </w:rPr>
        <w:t>المعامل الافتراضية</w:t>
      </w:r>
      <w:r w:rsidRPr="00B708AF">
        <w:rPr>
          <w:rFonts w:ascii="Simplified Arabic" w:eastAsia="Calibri" w:hAnsi="Simplified Arabic" w:cs="Traditional Arabic" w:hint="cs"/>
          <w:color w:val="000000" w:themeColor="text1"/>
          <w:sz w:val="36"/>
          <w:szCs w:val="36"/>
          <w:rtl/>
        </w:rPr>
        <w:t xml:space="preserve"> ) على المتغير التابع و هو </w:t>
      </w:r>
      <w:r w:rsidR="00F325CF"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color w:val="000000" w:themeColor="text1"/>
          <w:sz w:val="36"/>
          <w:szCs w:val="36"/>
          <w:rtl/>
        </w:rPr>
        <w:t>التحصيل الدراسي</w:t>
      </w:r>
      <w:r w:rsidRPr="00B708AF">
        <w:rPr>
          <w:rFonts w:ascii="Simplified Arabic" w:eastAsia="Calibri" w:hAnsi="Simplified Arabic" w:cs="Traditional Arabic" w:hint="cs"/>
          <w:color w:val="000000" w:themeColor="text1"/>
          <w:sz w:val="36"/>
          <w:szCs w:val="36"/>
          <w:rtl/>
        </w:rPr>
        <w:t xml:space="preserve"> ) , و</w:t>
      </w:r>
      <w:r w:rsidR="00192BB0"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ذلك باستخدام مجموعتين : إحداهما تجريبية ( يطبق عليها المعامل الافتراضية ) , و الأخرى ضابطة (</w:t>
      </w:r>
      <w:r w:rsidR="001304F7"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يطبق عليها المعامل التقليدية ) .</w:t>
      </w:r>
    </w:p>
    <w:p w:rsidR="008D2D8A" w:rsidRPr="00B708AF" w:rsidRDefault="00411040" w:rsidP="006C2D68">
      <w:pPr>
        <w:widowControl w:val="0"/>
        <w:numPr>
          <w:ilvl w:val="0"/>
          <w:numId w:val="36"/>
        </w:numPr>
        <w:tabs>
          <w:tab w:val="left" w:pos="140"/>
          <w:tab w:val="left" w:pos="282"/>
        </w:tabs>
        <w:adjustRightInd w:val="0"/>
        <w:spacing w:after="240" w:line="240" w:lineRule="auto"/>
        <w:ind w:left="509" w:hanging="284"/>
        <w:contextualSpacing/>
        <w:jc w:val="both"/>
        <w:textAlignment w:val="baseline"/>
        <w:rPr>
          <w:rFonts w:ascii="Simplified Arabic" w:eastAsia="Calibri" w:hAnsi="Simplified Arabic" w:cs="Traditional Arabic"/>
          <w:color w:val="000000" w:themeColor="text1"/>
          <w:sz w:val="36"/>
          <w:szCs w:val="36"/>
          <w:lang w:bidi="ar-EG"/>
        </w:rPr>
      </w:pPr>
      <w:r w:rsidRPr="00B708AF">
        <w:rPr>
          <w:rFonts w:ascii="Simplified Arabic" w:eastAsia="Calibri" w:hAnsi="Simplified Arabic" w:cs="Traditional Arabic"/>
          <w:color w:val="000000" w:themeColor="text1"/>
          <w:sz w:val="36"/>
          <w:szCs w:val="36"/>
          <w:rtl/>
          <w:lang w:bidi="ar-EG"/>
        </w:rPr>
        <w:t xml:space="preserve">توجيه الباحث لكيفية صياغة </w:t>
      </w:r>
      <w:r w:rsidR="008D2D8A" w:rsidRPr="00B708AF">
        <w:rPr>
          <w:rFonts w:ascii="Simplified Arabic" w:eastAsia="Calibri" w:hAnsi="Simplified Arabic" w:cs="Traditional Arabic"/>
          <w:color w:val="000000" w:themeColor="text1"/>
          <w:sz w:val="36"/>
          <w:szCs w:val="36"/>
          <w:rtl/>
          <w:lang w:bidi="ar-EG"/>
        </w:rPr>
        <w:t>نتائج</w:t>
      </w:r>
      <w:r w:rsidR="008D2D8A"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 xml:space="preserve">البحث </w:t>
      </w:r>
      <w:r w:rsidR="008D2D8A" w:rsidRPr="00B708AF">
        <w:rPr>
          <w:rFonts w:ascii="Simplified Arabic" w:eastAsia="Calibri" w:hAnsi="Simplified Arabic" w:cs="Traditional Arabic" w:hint="cs"/>
          <w:color w:val="000000" w:themeColor="text1"/>
          <w:sz w:val="36"/>
          <w:szCs w:val="36"/>
          <w:rtl/>
          <w:lang w:bidi="ar-EG"/>
        </w:rPr>
        <w:t xml:space="preserve">و مناقشتها , و تفسيرها </w:t>
      </w:r>
      <w:r w:rsidRPr="00B708AF">
        <w:rPr>
          <w:rFonts w:ascii="Simplified Arabic" w:eastAsia="Calibri" w:hAnsi="Simplified Arabic" w:cs="Traditional Arabic" w:hint="cs"/>
          <w:color w:val="000000" w:themeColor="text1"/>
          <w:sz w:val="36"/>
          <w:szCs w:val="36"/>
          <w:rtl/>
          <w:lang w:bidi="ar-EG"/>
        </w:rPr>
        <w:t xml:space="preserve">, و </w:t>
      </w:r>
      <w:r w:rsidR="00045238" w:rsidRPr="00B708AF">
        <w:rPr>
          <w:rFonts w:ascii="Simplified Arabic" w:eastAsia="Calibri" w:hAnsi="Simplified Arabic" w:cs="Traditional Arabic" w:hint="cs"/>
          <w:color w:val="000000" w:themeColor="text1"/>
          <w:sz w:val="36"/>
          <w:szCs w:val="36"/>
          <w:rtl/>
          <w:lang w:bidi="ar-EG"/>
        </w:rPr>
        <w:t xml:space="preserve">كذلك كتابة </w:t>
      </w:r>
      <w:r w:rsidRPr="00B708AF">
        <w:rPr>
          <w:rFonts w:ascii="Simplified Arabic" w:eastAsia="Calibri" w:hAnsi="Simplified Arabic" w:cs="Traditional Arabic" w:hint="cs"/>
          <w:color w:val="000000" w:themeColor="text1"/>
          <w:sz w:val="36"/>
          <w:szCs w:val="36"/>
          <w:rtl/>
          <w:lang w:bidi="ar-EG"/>
        </w:rPr>
        <w:t xml:space="preserve">توصيات </w:t>
      </w:r>
      <w:r w:rsidR="00045238" w:rsidRPr="00B708AF">
        <w:rPr>
          <w:rFonts w:ascii="Simplified Arabic" w:eastAsia="Calibri" w:hAnsi="Simplified Arabic" w:cs="Traditional Arabic" w:hint="cs"/>
          <w:color w:val="000000" w:themeColor="text1"/>
          <w:sz w:val="36"/>
          <w:szCs w:val="36"/>
          <w:rtl/>
          <w:lang w:bidi="ar-EG"/>
        </w:rPr>
        <w:t xml:space="preserve">البحث </w:t>
      </w:r>
      <w:r w:rsidRPr="00B708AF">
        <w:rPr>
          <w:rFonts w:ascii="Simplified Arabic" w:eastAsia="Calibri" w:hAnsi="Simplified Arabic" w:cs="Traditional Arabic" w:hint="cs"/>
          <w:color w:val="000000" w:themeColor="text1"/>
          <w:sz w:val="36"/>
          <w:szCs w:val="36"/>
          <w:rtl/>
          <w:lang w:bidi="ar-EG"/>
        </w:rPr>
        <w:t>و</w:t>
      </w:r>
      <w:r w:rsidR="00045238"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 xml:space="preserve">البحوث المقترحة </w:t>
      </w:r>
      <w:r w:rsidR="008D2D8A" w:rsidRPr="00B708AF">
        <w:rPr>
          <w:rFonts w:ascii="Simplified Arabic" w:eastAsia="Calibri" w:hAnsi="Simplified Arabic" w:cs="Traditional Arabic" w:hint="cs"/>
          <w:color w:val="000000" w:themeColor="text1"/>
          <w:sz w:val="36"/>
          <w:szCs w:val="36"/>
          <w:rtl/>
          <w:lang w:bidi="ar-EG"/>
        </w:rPr>
        <w:t>و</w:t>
      </w:r>
      <w:r w:rsidRPr="00B708AF">
        <w:rPr>
          <w:rFonts w:ascii="Simplified Arabic" w:eastAsia="Calibri" w:hAnsi="Simplified Arabic" w:cs="Traditional Arabic" w:hint="cs"/>
          <w:color w:val="000000" w:themeColor="text1"/>
          <w:sz w:val="36"/>
          <w:szCs w:val="36"/>
          <w:rtl/>
          <w:lang w:bidi="ar-EG"/>
        </w:rPr>
        <w:t xml:space="preserve"> </w:t>
      </w:r>
      <w:r w:rsidR="008D2D8A" w:rsidRPr="00B708AF">
        <w:rPr>
          <w:rFonts w:ascii="Simplified Arabic" w:eastAsia="Calibri" w:hAnsi="Simplified Arabic" w:cs="Traditional Arabic" w:hint="cs"/>
          <w:color w:val="000000" w:themeColor="text1"/>
          <w:sz w:val="36"/>
          <w:szCs w:val="36"/>
          <w:rtl/>
          <w:lang w:bidi="ar-EG"/>
        </w:rPr>
        <w:t xml:space="preserve">ذلك من خلال اطلاعه على العديد من نتائج </w:t>
      </w:r>
      <w:r w:rsidR="00D94178" w:rsidRPr="00B708AF">
        <w:rPr>
          <w:rFonts w:ascii="Simplified Arabic" w:eastAsia="Calibri" w:hAnsi="Simplified Arabic" w:cs="Traditional Arabic" w:hint="cs"/>
          <w:color w:val="000000" w:themeColor="text1"/>
          <w:sz w:val="36"/>
          <w:szCs w:val="36"/>
          <w:rtl/>
          <w:lang w:bidi="ar-EG"/>
        </w:rPr>
        <w:t xml:space="preserve">                و توصيات </w:t>
      </w:r>
      <w:r w:rsidR="008D2D8A" w:rsidRPr="00B708AF">
        <w:rPr>
          <w:rFonts w:ascii="Simplified Arabic" w:eastAsia="Calibri" w:hAnsi="Simplified Arabic" w:cs="Traditional Arabic" w:hint="cs"/>
          <w:color w:val="000000" w:themeColor="text1"/>
          <w:sz w:val="36"/>
          <w:szCs w:val="36"/>
          <w:rtl/>
          <w:lang w:bidi="ar-EG"/>
        </w:rPr>
        <w:t xml:space="preserve">الدراسات و البحوث السابقة </w:t>
      </w:r>
      <w:r w:rsidR="008D2D8A" w:rsidRPr="00B708AF">
        <w:rPr>
          <w:rFonts w:ascii="Simplified Arabic" w:eastAsia="Calibri" w:hAnsi="Simplified Arabic" w:cs="Traditional Arabic"/>
          <w:color w:val="000000" w:themeColor="text1"/>
          <w:sz w:val="36"/>
          <w:szCs w:val="36"/>
          <w:rtl/>
          <w:lang w:bidi="ar-EG"/>
        </w:rPr>
        <w:t>.</w:t>
      </w:r>
    </w:p>
    <w:p w:rsidR="008D2D8A" w:rsidRPr="00B708AF" w:rsidRDefault="008D2D8A" w:rsidP="006C2D68">
      <w:pPr>
        <w:widowControl w:val="0"/>
        <w:numPr>
          <w:ilvl w:val="0"/>
          <w:numId w:val="36"/>
        </w:numPr>
        <w:tabs>
          <w:tab w:val="left" w:pos="140"/>
          <w:tab w:val="left" w:pos="282"/>
        </w:tabs>
        <w:adjustRightInd w:val="0"/>
        <w:spacing w:after="240" w:line="240" w:lineRule="auto"/>
        <w:ind w:left="509" w:hanging="284"/>
        <w:contextualSpacing/>
        <w:jc w:val="both"/>
        <w:textAlignment w:val="baseline"/>
        <w:rPr>
          <w:rFonts w:ascii="Simplified Arabic" w:eastAsia="Calibri" w:hAnsi="Simplified Arabic" w:cs="Traditional Arabic"/>
          <w:color w:val="000000" w:themeColor="text1"/>
          <w:sz w:val="36"/>
          <w:szCs w:val="36"/>
          <w:lang w:bidi="ar-EG"/>
        </w:rPr>
      </w:pPr>
      <w:r w:rsidRPr="00B708AF">
        <w:rPr>
          <w:rFonts w:ascii="Simplified Arabic" w:eastAsia="Calibri" w:hAnsi="Simplified Arabic" w:cs="Traditional Arabic" w:hint="cs"/>
          <w:color w:val="000000" w:themeColor="text1"/>
          <w:sz w:val="36"/>
          <w:szCs w:val="36"/>
          <w:rtl/>
          <w:lang w:bidi="ar-EG"/>
        </w:rPr>
        <w:t xml:space="preserve"> </w:t>
      </w:r>
      <w:r w:rsidR="0001323E" w:rsidRPr="00B708AF">
        <w:rPr>
          <w:rFonts w:ascii="Simplified Arabic" w:eastAsia="Calibri" w:hAnsi="Simplified Arabic" w:cs="Traditional Arabic" w:hint="cs"/>
          <w:color w:val="000000" w:themeColor="text1"/>
          <w:sz w:val="36"/>
          <w:szCs w:val="36"/>
          <w:rtl/>
          <w:lang w:bidi="ar-EG"/>
        </w:rPr>
        <w:t xml:space="preserve">استفاد الباحث من الدراسات و البحوث السابقة في تأطير بحثه النظري و </w:t>
      </w:r>
      <w:r w:rsidRPr="00B708AF">
        <w:rPr>
          <w:rFonts w:ascii="Simplified Arabic" w:eastAsia="Calibri" w:hAnsi="Simplified Arabic" w:cs="Traditional Arabic" w:hint="cs"/>
          <w:color w:val="000000" w:themeColor="text1"/>
          <w:sz w:val="36"/>
          <w:szCs w:val="36"/>
          <w:rtl/>
          <w:lang w:bidi="ar-EG"/>
        </w:rPr>
        <w:t xml:space="preserve">معرفة الخلفية النظرية </w:t>
      </w:r>
      <w:r w:rsidR="0001323E" w:rsidRPr="00B708AF">
        <w:rPr>
          <w:rFonts w:ascii="Simplified Arabic" w:eastAsia="Calibri" w:hAnsi="Simplified Arabic" w:cs="Traditional Arabic" w:hint="cs"/>
          <w:color w:val="000000" w:themeColor="text1"/>
          <w:sz w:val="36"/>
          <w:szCs w:val="36"/>
          <w:rtl/>
          <w:lang w:bidi="ar-EG"/>
        </w:rPr>
        <w:t xml:space="preserve">الشاملة </w:t>
      </w:r>
      <w:r w:rsidRPr="00B708AF">
        <w:rPr>
          <w:rFonts w:ascii="Simplified Arabic" w:eastAsia="Calibri" w:hAnsi="Simplified Arabic" w:cs="Traditional Arabic" w:hint="cs"/>
          <w:color w:val="000000" w:themeColor="text1"/>
          <w:sz w:val="36"/>
          <w:szCs w:val="36"/>
          <w:rtl/>
          <w:lang w:bidi="ar-EG"/>
        </w:rPr>
        <w:t>عن : المعامل الافتراضية , و التحصيل الدراسي , و مقرر الأحياء للمرحلة الثانوية , و التعليم الثانوي في المملكة العربية السعودية .</w:t>
      </w:r>
    </w:p>
    <w:p w:rsidR="008D2D8A" w:rsidRPr="00B708AF" w:rsidRDefault="008D2D8A" w:rsidP="006C2D68">
      <w:pPr>
        <w:widowControl w:val="0"/>
        <w:numPr>
          <w:ilvl w:val="0"/>
          <w:numId w:val="36"/>
        </w:numPr>
        <w:tabs>
          <w:tab w:val="left" w:pos="310"/>
        </w:tabs>
        <w:adjustRightInd w:val="0"/>
        <w:spacing w:after="240" w:line="240" w:lineRule="auto"/>
        <w:ind w:left="509" w:hanging="284"/>
        <w:contextualSpacing/>
        <w:jc w:val="both"/>
        <w:textAlignment w:val="baseline"/>
        <w:rPr>
          <w:rFonts w:ascii="Simplified Arabic" w:eastAsia="Calibri" w:hAnsi="Simplified Arabic" w:cs="Traditional Arabic"/>
          <w:color w:val="000000" w:themeColor="text1"/>
          <w:sz w:val="36"/>
          <w:szCs w:val="36"/>
          <w:lang w:bidi="ar-EG"/>
        </w:rPr>
      </w:pPr>
      <w:r w:rsidRPr="00B708AF">
        <w:rPr>
          <w:rFonts w:ascii="Simplified Arabic" w:eastAsia="Calibri" w:hAnsi="Simplified Arabic" w:cs="Traditional Arabic"/>
          <w:color w:val="000000" w:themeColor="text1"/>
          <w:sz w:val="36"/>
          <w:szCs w:val="36"/>
          <w:rtl/>
          <w:lang w:bidi="ar-EG"/>
        </w:rPr>
        <w:t>توجيه الباحث إلى التعرف على الكثير من المراجع</w:t>
      </w:r>
      <w:r w:rsidR="00D94178" w:rsidRPr="00B708AF">
        <w:rPr>
          <w:rFonts w:ascii="Simplified Arabic" w:eastAsia="Calibri" w:hAnsi="Simplified Arabic" w:cs="Traditional Arabic" w:hint="cs"/>
          <w:color w:val="000000" w:themeColor="text1"/>
          <w:sz w:val="36"/>
          <w:szCs w:val="36"/>
          <w:rtl/>
          <w:lang w:bidi="ar-EG"/>
        </w:rPr>
        <w:t xml:space="preserve"> و المصادر</w:t>
      </w:r>
      <w:r w:rsidR="00E6690A"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color w:val="000000" w:themeColor="text1"/>
          <w:sz w:val="36"/>
          <w:szCs w:val="36"/>
          <w:rtl/>
          <w:lang w:bidi="ar-EG"/>
        </w:rPr>
        <w:t>العربية</w:t>
      </w:r>
      <w:r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color w:val="000000" w:themeColor="text1"/>
          <w:sz w:val="36"/>
          <w:szCs w:val="36"/>
          <w:rtl/>
          <w:lang w:bidi="ar-EG"/>
        </w:rPr>
        <w:t>, و</w:t>
      </w:r>
      <w:r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color w:val="000000" w:themeColor="text1"/>
          <w:sz w:val="36"/>
          <w:szCs w:val="36"/>
          <w:rtl/>
          <w:lang w:bidi="ar-EG"/>
        </w:rPr>
        <w:t>ال</w:t>
      </w:r>
      <w:r w:rsidRPr="00B708AF">
        <w:rPr>
          <w:rFonts w:ascii="Simplified Arabic" w:eastAsia="Calibri" w:hAnsi="Simplified Arabic" w:cs="Traditional Arabic" w:hint="cs"/>
          <w:color w:val="000000" w:themeColor="text1"/>
          <w:sz w:val="36"/>
          <w:szCs w:val="36"/>
          <w:rtl/>
          <w:lang w:bidi="ar-EG"/>
        </w:rPr>
        <w:t>أ</w:t>
      </w:r>
      <w:r w:rsidRPr="00B708AF">
        <w:rPr>
          <w:rFonts w:ascii="Simplified Arabic" w:eastAsia="Calibri" w:hAnsi="Simplified Arabic" w:cs="Traditional Arabic"/>
          <w:color w:val="000000" w:themeColor="text1"/>
          <w:sz w:val="36"/>
          <w:szCs w:val="36"/>
          <w:rtl/>
          <w:lang w:bidi="ar-EG"/>
        </w:rPr>
        <w:t>جنبية</w:t>
      </w:r>
      <w:r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color w:val="000000" w:themeColor="text1"/>
          <w:sz w:val="36"/>
          <w:szCs w:val="36"/>
          <w:rtl/>
          <w:lang w:bidi="ar-EG"/>
        </w:rPr>
        <w:t xml:space="preserve">) المتعلقة </w:t>
      </w:r>
      <w:r w:rsidRPr="00B708AF">
        <w:rPr>
          <w:rFonts w:ascii="Simplified Arabic" w:eastAsia="Calibri" w:hAnsi="Simplified Arabic" w:cs="Traditional Arabic" w:hint="cs"/>
          <w:color w:val="000000" w:themeColor="text1"/>
          <w:sz w:val="36"/>
          <w:szCs w:val="36"/>
          <w:rtl/>
          <w:lang w:bidi="ar-EG"/>
        </w:rPr>
        <w:t>بالبحث</w:t>
      </w:r>
      <w:r w:rsidRPr="00B708AF">
        <w:rPr>
          <w:rFonts w:ascii="Simplified Arabic" w:eastAsia="Calibri" w:hAnsi="Simplified Arabic" w:cs="Traditional Arabic"/>
          <w:color w:val="000000" w:themeColor="text1"/>
          <w:sz w:val="36"/>
          <w:szCs w:val="36"/>
          <w:rtl/>
          <w:lang w:bidi="ar-EG"/>
        </w:rPr>
        <w:t xml:space="preserve"> الحالي</w:t>
      </w:r>
      <w:r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color w:val="000000" w:themeColor="text1"/>
          <w:sz w:val="36"/>
          <w:szCs w:val="36"/>
          <w:rtl/>
          <w:lang w:bidi="ar-EG"/>
        </w:rPr>
        <w:t xml:space="preserve">. </w:t>
      </w:r>
    </w:p>
    <w:p w:rsidR="008D2D8A" w:rsidRPr="00B708AF" w:rsidRDefault="008D2D8A" w:rsidP="006C2D68">
      <w:pPr>
        <w:widowControl w:val="0"/>
        <w:numPr>
          <w:ilvl w:val="0"/>
          <w:numId w:val="36"/>
        </w:numPr>
        <w:tabs>
          <w:tab w:val="left" w:pos="310"/>
        </w:tabs>
        <w:adjustRightInd w:val="0"/>
        <w:spacing w:after="240" w:line="240" w:lineRule="auto"/>
        <w:ind w:left="509" w:hanging="284"/>
        <w:contextualSpacing/>
        <w:jc w:val="both"/>
        <w:textAlignment w:val="baseline"/>
        <w:rPr>
          <w:rFonts w:ascii="Simplified Arabic" w:eastAsia="Calibri" w:hAnsi="Simplified Arabic" w:cs="Traditional Arabic"/>
          <w:color w:val="000000" w:themeColor="text1"/>
          <w:sz w:val="36"/>
          <w:szCs w:val="36"/>
          <w:lang w:bidi="ar-EG"/>
        </w:rPr>
      </w:pPr>
      <w:r w:rsidRPr="00B708AF">
        <w:rPr>
          <w:rFonts w:ascii="Simplified Arabic" w:eastAsia="Calibri" w:hAnsi="Simplified Arabic" w:cs="Traditional Arabic" w:hint="cs"/>
          <w:color w:val="000000" w:themeColor="text1"/>
          <w:sz w:val="36"/>
          <w:szCs w:val="36"/>
          <w:rtl/>
          <w:lang w:bidi="ar-EG"/>
        </w:rPr>
        <w:t xml:space="preserve">كما </w:t>
      </w:r>
      <w:r w:rsidRPr="00B708AF">
        <w:rPr>
          <w:rFonts w:ascii="Simplified Arabic" w:eastAsia="Calibri" w:hAnsi="Simplified Arabic" w:cs="Traditional Arabic"/>
          <w:color w:val="000000" w:themeColor="text1"/>
          <w:sz w:val="36"/>
          <w:szCs w:val="36"/>
          <w:rtl/>
          <w:lang w:bidi="ar-EG"/>
        </w:rPr>
        <w:t xml:space="preserve">استفاد الباحث </w:t>
      </w:r>
      <w:r w:rsidRPr="00B708AF">
        <w:rPr>
          <w:rFonts w:ascii="Simplified Arabic" w:eastAsia="Calibri" w:hAnsi="Simplified Arabic" w:cs="Traditional Arabic" w:hint="cs"/>
          <w:color w:val="000000" w:themeColor="text1"/>
          <w:sz w:val="36"/>
          <w:szCs w:val="36"/>
          <w:rtl/>
          <w:lang w:bidi="ar-EG"/>
        </w:rPr>
        <w:t>من الدراسات و البحوث السابقة في صياغة</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فروض</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 xml:space="preserve">بحثه بطريقة صحيحة </w:t>
      </w:r>
      <w:r w:rsidRPr="00B708AF">
        <w:rPr>
          <w:rFonts w:ascii="Simplified Arabic" w:eastAsia="Calibri" w:hAnsi="Simplified Arabic" w:cs="Traditional Arabic"/>
          <w:color w:val="000000" w:themeColor="text1"/>
          <w:sz w:val="36"/>
          <w:szCs w:val="36"/>
          <w:rtl/>
          <w:lang w:bidi="ar-EG"/>
        </w:rPr>
        <w:t>.</w:t>
      </w:r>
    </w:p>
    <w:p w:rsidR="008D2D8A" w:rsidRPr="00B708AF" w:rsidRDefault="008D2D8A" w:rsidP="006C2D68">
      <w:pPr>
        <w:widowControl w:val="0"/>
        <w:numPr>
          <w:ilvl w:val="0"/>
          <w:numId w:val="36"/>
        </w:numPr>
        <w:tabs>
          <w:tab w:val="left" w:pos="310"/>
        </w:tabs>
        <w:adjustRightInd w:val="0"/>
        <w:spacing w:after="240" w:line="240" w:lineRule="auto"/>
        <w:ind w:left="509" w:hanging="284"/>
        <w:contextualSpacing/>
        <w:jc w:val="both"/>
        <w:textAlignment w:val="baseline"/>
        <w:rPr>
          <w:rFonts w:ascii="Simplified Arabic" w:eastAsia="Calibri" w:hAnsi="Simplified Arabic" w:cs="Traditional Arabic"/>
          <w:color w:val="000000" w:themeColor="text1"/>
          <w:sz w:val="36"/>
          <w:szCs w:val="36"/>
          <w:lang w:bidi="ar-EG"/>
        </w:rPr>
      </w:pPr>
      <w:r w:rsidRPr="00B708AF">
        <w:rPr>
          <w:rFonts w:ascii="Simplified Arabic" w:eastAsia="Calibri" w:hAnsi="Simplified Arabic" w:cs="Traditional Arabic" w:hint="cs"/>
          <w:color w:val="000000" w:themeColor="text1"/>
          <w:sz w:val="36"/>
          <w:szCs w:val="36"/>
          <w:rtl/>
          <w:lang w:bidi="ar-EG"/>
        </w:rPr>
        <w:t>اختيار</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عينة</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 xml:space="preserve">البحث الحالي </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حيث</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قام</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الباحث</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باختيار</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عينة</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البحث</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من</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طلاب</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rPr>
        <w:t xml:space="preserve">الصف الأول من </w:t>
      </w:r>
      <w:r w:rsidRPr="00B708AF">
        <w:rPr>
          <w:rFonts w:ascii="Simplified Arabic" w:eastAsia="Calibri" w:hAnsi="Simplified Arabic" w:cs="Traditional Arabic" w:hint="cs"/>
          <w:color w:val="000000" w:themeColor="text1"/>
          <w:sz w:val="36"/>
          <w:szCs w:val="36"/>
          <w:rtl/>
          <w:lang w:bidi="ar-EG"/>
        </w:rPr>
        <w:t>المرحلة</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 xml:space="preserve">الثانوية بمحافظة جدة بالمملكة العربية السعودية </w:t>
      </w:r>
      <w:r w:rsidRPr="00B708AF">
        <w:rPr>
          <w:rFonts w:ascii="Simplified Arabic" w:eastAsia="Calibri" w:hAnsi="Simplified Arabic" w:cs="Traditional Arabic"/>
          <w:color w:val="000000" w:themeColor="text1"/>
          <w:sz w:val="36"/>
          <w:szCs w:val="36"/>
          <w:rtl/>
          <w:lang w:bidi="ar-EG"/>
        </w:rPr>
        <w:t>.</w:t>
      </w:r>
    </w:p>
    <w:p w:rsidR="008D2D8A" w:rsidRPr="00B708AF" w:rsidRDefault="008D2D8A" w:rsidP="006C2D68">
      <w:pPr>
        <w:widowControl w:val="0"/>
        <w:numPr>
          <w:ilvl w:val="0"/>
          <w:numId w:val="36"/>
        </w:numPr>
        <w:tabs>
          <w:tab w:val="left" w:pos="310"/>
        </w:tabs>
        <w:adjustRightInd w:val="0"/>
        <w:spacing w:after="240" w:line="240" w:lineRule="auto"/>
        <w:ind w:left="509" w:hanging="284"/>
        <w:contextualSpacing/>
        <w:jc w:val="both"/>
        <w:textAlignment w:val="baseline"/>
        <w:rPr>
          <w:rFonts w:ascii="Simplified Arabic" w:eastAsia="Calibri" w:hAnsi="Simplified Arabic" w:cs="Traditional Arabic"/>
          <w:color w:val="000000" w:themeColor="text1"/>
          <w:sz w:val="36"/>
          <w:szCs w:val="36"/>
          <w:lang w:bidi="ar-EG"/>
        </w:rPr>
      </w:pPr>
      <w:r w:rsidRPr="00B708AF">
        <w:rPr>
          <w:rFonts w:ascii="Simplified Arabic" w:eastAsia="Calibri" w:hAnsi="Simplified Arabic" w:cs="Traditional Arabic" w:hint="cs"/>
          <w:color w:val="000000" w:themeColor="text1"/>
          <w:sz w:val="36"/>
          <w:szCs w:val="36"/>
          <w:rtl/>
          <w:lang w:bidi="ar-EG"/>
        </w:rPr>
        <w:t>تحديد</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إجراءات</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 xml:space="preserve">التطبيق </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و محتوى</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البرنامج</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 xml:space="preserve">التدريبي </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و الزمن</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المستغرق</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في</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كل</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 xml:space="preserve">جلسة </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وكذلك</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في</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اختيار</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أدوات</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 xml:space="preserve">البحث </w:t>
      </w:r>
      <w:r w:rsidRPr="00B708AF">
        <w:rPr>
          <w:rFonts w:ascii="Simplified Arabic" w:eastAsia="Calibri" w:hAnsi="Simplified Arabic" w:cs="Traditional Arabic"/>
          <w:color w:val="000000" w:themeColor="text1"/>
          <w:sz w:val="36"/>
          <w:szCs w:val="36"/>
          <w:rtl/>
          <w:lang w:bidi="ar-EG"/>
        </w:rPr>
        <w:t>.</w:t>
      </w:r>
    </w:p>
    <w:p w:rsidR="008D2D8A" w:rsidRPr="00B708AF" w:rsidRDefault="008D2D8A" w:rsidP="006C2D68">
      <w:pPr>
        <w:widowControl w:val="0"/>
        <w:numPr>
          <w:ilvl w:val="0"/>
          <w:numId w:val="36"/>
        </w:numPr>
        <w:tabs>
          <w:tab w:val="left" w:pos="310"/>
        </w:tabs>
        <w:adjustRightInd w:val="0"/>
        <w:spacing w:after="240" w:line="240" w:lineRule="auto"/>
        <w:ind w:left="509" w:hanging="284"/>
        <w:contextualSpacing/>
        <w:jc w:val="both"/>
        <w:textAlignment w:val="baseline"/>
        <w:rPr>
          <w:rFonts w:ascii="Simplified Arabic" w:eastAsia="Calibri" w:hAnsi="Simplified Arabic" w:cs="Traditional Arabic"/>
          <w:color w:val="000000" w:themeColor="text1"/>
          <w:sz w:val="36"/>
          <w:szCs w:val="36"/>
          <w:rtl/>
          <w:lang w:bidi="ar-EG"/>
        </w:rPr>
      </w:pPr>
      <w:r w:rsidRPr="00B708AF">
        <w:rPr>
          <w:rFonts w:ascii="Simplified Arabic" w:eastAsia="Calibri" w:hAnsi="Simplified Arabic" w:cs="Traditional Arabic" w:hint="cs"/>
          <w:color w:val="000000" w:themeColor="text1"/>
          <w:sz w:val="36"/>
          <w:szCs w:val="36"/>
          <w:rtl/>
          <w:lang w:bidi="ar-EG"/>
        </w:rPr>
        <w:t>الاستفادة من الاساليب و الطرق الاحصائية المستخدمة في الدراسات و البحوث السابقة و اختيار منها الأنسب للبحث الحالي .</w:t>
      </w:r>
    </w:p>
    <w:p w:rsidR="008D2D8A" w:rsidRPr="00B708AF" w:rsidRDefault="008D2D8A" w:rsidP="006C2D68">
      <w:pPr>
        <w:widowControl w:val="0"/>
        <w:numPr>
          <w:ilvl w:val="0"/>
          <w:numId w:val="36"/>
        </w:numPr>
        <w:tabs>
          <w:tab w:val="left" w:pos="310"/>
        </w:tabs>
        <w:adjustRightInd w:val="0"/>
        <w:spacing w:after="240" w:line="240" w:lineRule="auto"/>
        <w:ind w:left="509" w:hanging="284"/>
        <w:contextualSpacing/>
        <w:jc w:val="both"/>
        <w:textAlignment w:val="baseline"/>
        <w:rPr>
          <w:rFonts w:ascii="Simplified Arabic" w:eastAsia="Calibri" w:hAnsi="Simplified Arabic" w:cs="Traditional Arabic"/>
          <w:color w:val="000000" w:themeColor="text1"/>
          <w:sz w:val="36"/>
          <w:szCs w:val="36"/>
          <w:lang w:bidi="ar-EG"/>
        </w:rPr>
      </w:pPr>
      <w:r w:rsidRPr="00B708AF">
        <w:rPr>
          <w:rFonts w:ascii="Simplified Arabic" w:eastAsia="Calibri" w:hAnsi="Simplified Arabic" w:cs="Traditional Arabic" w:hint="cs"/>
          <w:color w:val="000000" w:themeColor="text1"/>
          <w:sz w:val="36"/>
          <w:szCs w:val="36"/>
          <w:rtl/>
          <w:lang w:bidi="ar-EG"/>
        </w:rPr>
        <w:t>تصميم</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مادة المعالجة التجريبية و هى ( المعامل الافتراضية ) , و أدوات القياس للبحث الحالي الاختبار</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التحصيلي</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لمادة</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الأحياء</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لدى</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طلاب</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rPr>
        <w:t xml:space="preserve">الصف الأول من </w:t>
      </w:r>
      <w:r w:rsidRPr="00B708AF">
        <w:rPr>
          <w:rFonts w:ascii="Simplified Arabic" w:eastAsia="Calibri" w:hAnsi="Simplified Arabic" w:cs="Traditional Arabic" w:hint="cs"/>
          <w:color w:val="000000" w:themeColor="text1"/>
          <w:sz w:val="36"/>
          <w:szCs w:val="36"/>
          <w:rtl/>
          <w:lang w:bidi="ar-EG"/>
        </w:rPr>
        <w:t>المرحلة</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الثانوية بمحافظة جدة بالمملكة العربية السعودية و قياس</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الثبات</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و الصدق</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 xml:space="preserve">للاختبار التحصيلي , </w:t>
      </w:r>
      <w:r w:rsidRPr="00B708AF">
        <w:rPr>
          <w:rFonts w:ascii="Calibri" w:eastAsia="Calibri" w:hAnsi="Calibri" w:cs="Traditional Arabic" w:hint="cs"/>
          <w:color w:val="000000" w:themeColor="text1"/>
          <w:sz w:val="36"/>
          <w:szCs w:val="36"/>
          <w:rtl/>
        </w:rPr>
        <w:t xml:space="preserve">و من هذه </w:t>
      </w:r>
      <w:r w:rsidRPr="00B708AF">
        <w:rPr>
          <w:rFonts w:ascii="Calibri" w:eastAsia="Calibri" w:hAnsi="Calibri" w:cs="Traditional Arabic" w:hint="cs"/>
          <w:color w:val="000000" w:themeColor="text1"/>
          <w:sz w:val="36"/>
          <w:szCs w:val="36"/>
          <w:rtl/>
        </w:rPr>
        <w:lastRenderedPageBreak/>
        <w:t>الدراسات البحوث : ( دراسة</w:t>
      </w:r>
      <w:r w:rsidRPr="00B708AF">
        <w:rPr>
          <w:rFonts w:ascii="Calibri" w:eastAsia="Calibri" w:hAnsi="Calibri" w:cs="Traditional Arabic"/>
          <w:color w:val="000000" w:themeColor="text1"/>
          <w:sz w:val="36"/>
          <w:szCs w:val="36"/>
          <w:rtl/>
        </w:rPr>
        <w:t xml:space="preserve"> هديل أح</w:t>
      </w:r>
      <w:r w:rsidRPr="00B708AF">
        <w:rPr>
          <w:rFonts w:ascii="Calibri" w:eastAsia="Calibri" w:hAnsi="Calibri" w:cs="Traditional Arabic" w:hint="cs"/>
          <w:color w:val="000000" w:themeColor="text1"/>
          <w:sz w:val="36"/>
          <w:szCs w:val="36"/>
          <w:rtl/>
        </w:rPr>
        <w:t>م</w:t>
      </w:r>
      <w:r w:rsidRPr="00B708AF">
        <w:rPr>
          <w:rFonts w:ascii="Calibri" w:eastAsia="Calibri" w:hAnsi="Calibri" w:cs="Traditional Arabic"/>
          <w:color w:val="000000" w:themeColor="text1"/>
          <w:sz w:val="36"/>
          <w:szCs w:val="36"/>
          <w:rtl/>
        </w:rPr>
        <w:t>د إب</w:t>
      </w:r>
      <w:r w:rsidRPr="00B708AF">
        <w:rPr>
          <w:rFonts w:ascii="Calibri" w:eastAsia="Calibri" w:hAnsi="Calibri" w:cs="Traditional Arabic" w:hint="cs"/>
          <w:color w:val="000000" w:themeColor="text1"/>
          <w:sz w:val="36"/>
          <w:szCs w:val="36"/>
          <w:rtl/>
        </w:rPr>
        <w:t>ر</w:t>
      </w:r>
      <w:r w:rsidRPr="00B708AF">
        <w:rPr>
          <w:rFonts w:ascii="Calibri" w:eastAsia="Calibri" w:hAnsi="Calibri" w:cs="Traditional Arabic"/>
          <w:color w:val="000000" w:themeColor="text1"/>
          <w:sz w:val="36"/>
          <w:szCs w:val="36"/>
          <w:rtl/>
        </w:rPr>
        <w:t>اهي</w:t>
      </w:r>
      <w:r w:rsidRPr="00B708AF">
        <w:rPr>
          <w:rFonts w:ascii="Calibri" w:eastAsia="Calibri" w:hAnsi="Calibri" w:cs="Traditional Arabic" w:hint="cs"/>
          <w:color w:val="000000" w:themeColor="text1"/>
          <w:sz w:val="36"/>
          <w:szCs w:val="36"/>
          <w:rtl/>
        </w:rPr>
        <w:t xml:space="preserve">م وقاد , </w:t>
      </w:r>
      <w:r w:rsidRPr="00B708AF">
        <w:rPr>
          <w:rFonts w:ascii="Calibri" w:eastAsia="Calibri" w:hAnsi="Calibri" w:cs="Traditional Arabic"/>
          <w:color w:val="000000" w:themeColor="text1"/>
          <w:sz w:val="36"/>
          <w:szCs w:val="36"/>
          <w:rtl/>
        </w:rPr>
        <w:t>2009</w:t>
      </w:r>
      <w:r w:rsidRPr="00B708AF">
        <w:rPr>
          <w:rFonts w:ascii="Calibri" w:eastAsia="Calibri" w:hAnsi="Calibri" w:cs="Traditional Arabic" w:hint="cs"/>
          <w:color w:val="000000" w:themeColor="text1"/>
          <w:sz w:val="36"/>
          <w:szCs w:val="36"/>
          <w:rtl/>
        </w:rPr>
        <w:t xml:space="preserve"> م ) , و ( 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سعديه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بٍنت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حسَن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زرد , </w:t>
      </w:r>
      <w:r w:rsidRPr="00B708AF">
        <w:rPr>
          <w:rFonts w:ascii="Calibri" w:eastAsia="Calibri" w:hAnsi="Calibri" w:cs="Traditional Arabic"/>
          <w:color w:val="000000" w:themeColor="text1"/>
          <w:sz w:val="36"/>
          <w:szCs w:val="36"/>
          <w:rtl/>
        </w:rPr>
        <w:t>2010</w:t>
      </w:r>
      <w:r w:rsidR="001C27B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 )</w:t>
      </w:r>
      <w:r w:rsidR="001304F7" w:rsidRPr="00B708AF">
        <w:rPr>
          <w:rFonts w:ascii="Calibri" w:eastAsia="Calibri" w:hAnsi="Calibri" w:cs="Traditional Arabic" w:hint="cs"/>
          <w:color w:val="000000" w:themeColor="text1"/>
          <w:sz w:val="36"/>
          <w:szCs w:val="36"/>
          <w:rtl/>
        </w:rPr>
        <w:t xml:space="preserve"> , و</w:t>
      </w:r>
      <w:r w:rsidR="00294C5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دراسة هند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مؤيد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عبد الرزاق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الدليمي , </w:t>
      </w:r>
      <w:r w:rsidR="001C27B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2014</w:t>
      </w:r>
      <w:r w:rsidR="001C27B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w:t>
      </w:r>
      <w:r w:rsidR="001C27B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001C27B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Arial"/>
          <w:color w:val="000000" w:themeColor="text1"/>
          <w:rtl/>
        </w:rPr>
        <w:t xml:space="preserve"> </w:t>
      </w:r>
      <w:r w:rsidRPr="00B708AF">
        <w:rPr>
          <w:rFonts w:ascii="Calibri" w:eastAsia="Calibri" w:hAnsi="Calibri" w:cs="Traditional Arabic" w:hint="cs"/>
          <w:color w:val="000000" w:themeColor="text1"/>
          <w:sz w:val="36"/>
          <w:szCs w:val="36"/>
          <w:rtl/>
        </w:rPr>
        <w:t>و (</w:t>
      </w:r>
      <w:r w:rsidR="001C27B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بحث هند على خميس علي آل رداد الغامدي , 2014 م )</w:t>
      </w:r>
      <w:r w:rsidR="00294C5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hint="cs"/>
          <w:color w:val="000000" w:themeColor="text1"/>
          <w:sz w:val="36"/>
          <w:szCs w:val="36"/>
          <w:rtl/>
        </w:rPr>
        <w:t>و (</w:t>
      </w:r>
      <w:r w:rsidR="00294C5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هاربالي</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rPr>
        <w:t>2015</w:t>
      </w:r>
      <w:r w:rsidRPr="00B708AF">
        <w:rPr>
          <w:rFonts w:ascii="Times New Roman" w:eastAsia="Calibri" w:hAnsi="Times New Roman" w:cs="Times New Roman"/>
          <w:color w:val="000000" w:themeColor="text1"/>
          <w:sz w:val="32"/>
          <w:szCs w:val="32"/>
        </w:rPr>
        <w:t xml:space="preserve"> Harbali A </w:t>
      </w:r>
      <w:r w:rsidRPr="00B708AF">
        <w:rPr>
          <w:rFonts w:ascii="Calibri" w:eastAsia="Calibri" w:hAnsi="Calibri" w:cs="Traditional Arabic" w:hint="cs"/>
          <w:color w:val="000000" w:themeColor="text1"/>
          <w:sz w:val="36"/>
          <w:szCs w:val="36"/>
          <w:rtl/>
        </w:rPr>
        <w:t xml:space="preserve"> ) .</w:t>
      </w:r>
    </w:p>
    <w:p w:rsidR="008D2D8A" w:rsidRPr="00B708AF" w:rsidRDefault="008D2D8A" w:rsidP="006C2D68">
      <w:pPr>
        <w:widowControl w:val="0"/>
        <w:numPr>
          <w:ilvl w:val="0"/>
          <w:numId w:val="36"/>
        </w:numPr>
        <w:tabs>
          <w:tab w:val="left" w:pos="310"/>
        </w:tabs>
        <w:adjustRightInd w:val="0"/>
        <w:spacing w:after="240" w:line="240" w:lineRule="auto"/>
        <w:ind w:left="509" w:hanging="284"/>
        <w:contextualSpacing/>
        <w:jc w:val="both"/>
        <w:textAlignment w:val="baseline"/>
        <w:rPr>
          <w:rFonts w:ascii="Simplified Arabic" w:eastAsia="Calibri" w:hAnsi="Simplified Arabic" w:cs="Traditional Arabic"/>
          <w:color w:val="000000" w:themeColor="text1"/>
          <w:sz w:val="36"/>
          <w:szCs w:val="36"/>
          <w:lang w:bidi="ar-EG"/>
        </w:rPr>
      </w:pPr>
      <w:r w:rsidRPr="00B708AF">
        <w:rPr>
          <w:rFonts w:ascii="Simplified Arabic" w:eastAsia="Calibri" w:hAnsi="Simplified Arabic" w:cs="Traditional Arabic" w:hint="cs"/>
          <w:color w:val="000000" w:themeColor="text1"/>
          <w:sz w:val="36"/>
          <w:szCs w:val="36"/>
          <w:rtl/>
          <w:lang w:bidi="ar-EG"/>
        </w:rPr>
        <w:t>بناء</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تقرير</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 xml:space="preserve">البحث الحالي </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 xml:space="preserve">و توصياته </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و البحوث</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 xml:space="preserve">المقترحة في ضوء النتائج التي توصل إليها البحث الحالي </w:t>
      </w:r>
      <w:r w:rsidRPr="00B708AF">
        <w:rPr>
          <w:rFonts w:ascii="Simplified Arabic" w:eastAsia="Calibri" w:hAnsi="Simplified Arabic" w:cs="Traditional Arabic"/>
          <w:color w:val="000000" w:themeColor="text1"/>
          <w:sz w:val="36"/>
          <w:szCs w:val="36"/>
          <w:rtl/>
          <w:lang w:bidi="ar-EG"/>
        </w:rPr>
        <w:t>.</w:t>
      </w:r>
    </w:p>
    <w:p w:rsidR="008D2D8A" w:rsidRPr="00B708AF" w:rsidRDefault="008D2D8A" w:rsidP="008D2D8A">
      <w:pPr>
        <w:spacing w:after="0" w:line="240" w:lineRule="auto"/>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أوجة الاتفاق و</w:t>
      </w:r>
      <w:r w:rsidR="00A00C7E" w:rsidRPr="00B708AF">
        <w:rPr>
          <w:rFonts w:ascii="Calibri" w:eastAsia="Calibri" w:hAnsi="Calibri" w:cs="Traditional Arabic" w:hint="cs"/>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الاختلاف بين البحث</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الحالي و الدراسات و البحوث السابقة :</w:t>
      </w:r>
    </w:p>
    <w:p w:rsidR="008D2D8A" w:rsidRPr="00B708AF" w:rsidRDefault="008D2D8A" w:rsidP="008D2D8A">
      <w:pPr>
        <w:spacing w:after="0" w:line="240" w:lineRule="auto"/>
        <w:ind w:firstLine="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تناولها الباحث في النقاط التالية :</w:t>
      </w:r>
    </w:p>
    <w:p w:rsidR="008D2D8A" w:rsidRPr="00B708AF" w:rsidRDefault="008D2D8A" w:rsidP="006C2D68">
      <w:pPr>
        <w:numPr>
          <w:ilvl w:val="0"/>
          <w:numId w:val="68"/>
        </w:numPr>
        <w:tabs>
          <w:tab w:val="left" w:pos="379"/>
        </w:tabs>
        <w:spacing w:after="0" w:line="240" w:lineRule="auto"/>
        <w:ind w:left="95" w:hanging="141"/>
        <w:contextualSpacing/>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أوجة الاتفاق بين البحث</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الحالي و الدراسات و البحوث السابقة :</w:t>
      </w:r>
    </w:p>
    <w:p w:rsidR="008D2D8A" w:rsidRPr="00B708AF" w:rsidRDefault="008D2D8A" w:rsidP="008D2D8A">
      <w:pPr>
        <w:spacing w:after="0" w:line="240" w:lineRule="auto"/>
        <w:ind w:firstLine="509"/>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lang w:bidi="ar-EG"/>
        </w:rPr>
        <w:t xml:space="preserve">اتقفت </w:t>
      </w:r>
      <w:r w:rsidRPr="00B708AF">
        <w:rPr>
          <w:rFonts w:ascii="Calibri" w:eastAsia="Calibri" w:hAnsi="Calibri" w:cs="Traditional Arabic" w:hint="cs"/>
          <w:color w:val="000000" w:themeColor="text1"/>
          <w:sz w:val="36"/>
          <w:szCs w:val="36"/>
          <w:rtl/>
          <w:lang w:bidi="ar-EG"/>
        </w:rPr>
        <w:t xml:space="preserve">معظم </w:t>
      </w:r>
      <w:r w:rsidRPr="00B708AF">
        <w:rPr>
          <w:rFonts w:ascii="Calibri" w:eastAsia="Calibri" w:hAnsi="Calibri" w:cs="Traditional Arabic" w:hint="cs"/>
          <w:color w:val="000000" w:themeColor="text1"/>
          <w:sz w:val="36"/>
          <w:szCs w:val="36"/>
          <w:rtl/>
        </w:rPr>
        <w:t>الدراسات و البحوث</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color w:val="000000" w:themeColor="text1"/>
          <w:sz w:val="36"/>
          <w:szCs w:val="36"/>
          <w:rtl/>
          <w:lang w:bidi="ar-EG"/>
        </w:rPr>
        <w:t xml:space="preserve">السابقة مع </w:t>
      </w:r>
      <w:r w:rsidRPr="00B708AF">
        <w:rPr>
          <w:rFonts w:ascii="Calibri" w:eastAsia="Calibri" w:hAnsi="Calibri" w:cs="Traditional Arabic" w:hint="cs"/>
          <w:color w:val="000000" w:themeColor="text1"/>
          <w:sz w:val="36"/>
          <w:szCs w:val="36"/>
          <w:rtl/>
          <w:lang w:bidi="ar-EG"/>
        </w:rPr>
        <w:t>البحث</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الحالي </w:t>
      </w:r>
      <w:r w:rsidRPr="00B708AF">
        <w:rPr>
          <w:rFonts w:ascii="Calibri" w:eastAsia="Calibri" w:hAnsi="Calibri" w:cs="Traditional Arabic"/>
          <w:color w:val="000000" w:themeColor="text1"/>
          <w:sz w:val="36"/>
          <w:szCs w:val="36"/>
          <w:rtl/>
          <w:lang w:bidi="ar-EG"/>
        </w:rPr>
        <w:t>في ضرورة</w:t>
      </w:r>
      <w:r w:rsidRPr="00B708AF">
        <w:rPr>
          <w:rFonts w:ascii="Calibri" w:eastAsia="Calibri" w:hAnsi="Calibri" w:cs="Traditional Arabic" w:hint="cs"/>
          <w:color w:val="000000" w:themeColor="text1"/>
          <w:sz w:val="36"/>
          <w:szCs w:val="36"/>
          <w:rtl/>
          <w:lang w:bidi="ar-EG"/>
        </w:rPr>
        <w:t xml:space="preserve"> استخدام و تطبيق </w:t>
      </w:r>
      <w:r w:rsidRPr="00B708AF">
        <w:rPr>
          <w:rFonts w:ascii="Calibri" w:eastAsia="Calibri" w:hAnsi="Calibri" w:cs="Traditional Arabic" w:hint="cs"/>
          <w:color w:val="000000" w:themeColor="text1"/>
          <w:sz w:val="36"/>
          <w:szCs w:val="36"/>
          <w:rtl/>
        </w:rPr>
        <w:t xml:space="preserve">المعامل الافتراضية في المرحلة الثانوية و التعرف على المعوقات التي تعيق </w:t>
      </w:r>
      <w:r w:rsidRPr="00B708AF">
        <w:rPr>
          <w:rFonts w:ascii="Calibri" w:eastAsia="Calibri" w:hAnsi="Calibri" w:cs="Traditional Arabic" w:hint="cs"/>
          <w:color w:val="000000" w:themeColor="text1"/>
          <w:sz w:val="36"/>
          <w:szCs w:val="36"/>
          <w:rtl/>
          <w:lang w:bidi="ar-EG"/>
        </w:rPr>
        <w:t xml:space="preserve">استخدام </w:t>
      </w:r>
      <w:r w:rsidRPr="00B708AF">
        <w:rPr>
          <w:rFonts w:ascii="Calibri" w:eastAsia="Calibri" w:hAnsi="Calibri" w:cs="Traditional Arabic" w:hint="cs"/>
          <w:color w:val="000000" w:themeColor="text1"/>
          <w:sz w:val="36"/>
          <w:szCs w:val="36"/>
          <w:rtl/>
        </w:rPr>
        <w:t>المعامل الافتراضية و محاولة مواجهة هذه المعوقات , و ضرورة تنمية التحصيل الدراسي في مادة الاحياء لدى طلاب المرحلة الثانوية , و من هذه الدراسات و البحوث السابقة : ( دراسة</w:t>
      </w:r>
      <w:r w:rsidRPr="00B708AF">
        <w:rPr>
          <w:rFonts w:ascii="Calibri" w:eastAsia="Calibri" w:hAnsi="Calibri" w:cs="Traditional Arabic"/>
          <w:color w:val="000000" w:themeColor="text1"/>
          <w:sz w:val="36"/>
          <w:szCs w:val="36"/>
          <w:rtl/>
        </w:rPr>
        <w:t xml:space="preserve"> هديل أح</w:t>
      </w:r>
      <w:r w:rsidRPr="00B708AF">
        <w:rPr>
          <w:rFonts w:ascii="Calibri" w:eastAsia="Calibri" w:hAnsi="Calibri" w:cs="Traditional Arabic" w:hint="cs"/>
          <w:color w:val="000000" w:themeColor="text1"/>
          <w:sz w:val="36"/>
          <w:szCs w:val="36"/>
          <w:rtl/>
        </w:rPr>
        <w:t>م</w:t>
      </w:r>
      <w:r w:rsidRPr="00B708AF">
        <w:rPr>
          <w:rFonts w:ascii="Calibri" w:eastAsia="Calibri" w:hAnsi="Calibri" w:cs="Traditional Arabic"/>
          <w:color w:val="000000" w:themeColor="text1"/>
          <w:sz w:val="36"/>
          <w:szCs w:val="36"/>
          <w:rtl/>
        </w:rPr>
        <w:t>د إب</w:t>
      </w:r>
      <w:r w:rsidRPr="00B708AF">
        <w:rPr>
          <w:rFonts w:ascii="Calibri" w:eastAsia="Calibri" w:hAnsi="Calibri" w:cs="Traditional Arabic" w:hint="cs"/>
          <w:color w:val="000000" w:themeColor="text1"/>
          <w:sz w:val="36"/>
          <w:szCs w:val="36"/>
          <w:rtl/>
        </w:rPr>
        <w:t>ر</w:t>
      </w:r>
      <w:r w:rsidRPr="00B708AF">
        <w:rPr>
          <w:rFonts w:ascii="Calibri" w:eastAsia="Calibri" w:hAnsi="Calibri" w:cs="Traditional Arabic"/>
          <w:color w:val="000000" w:themeColor="text1"/>
          <w:sz w:val="36"/>
          <w:szCs w:val="36"/>
          <w:rtl/>
        </w:rPr>
        <w:t>اهي</w:t>
      </w:r>
      <w:r w:rsidRPr="00B708AF">
        <w:rPr>
          <w:rFonts w:ascii="Calibri" w:eastAsia="Calibri" w:hAnsi="Calibri" w:cs="Traditional Arabic" w:hint="cs"/>
          <w:color w:val="000000" w:themeColor="text1"/>
          <w:sz w:val="36"/>
          <w:szCs w:val="36"/>
          <w:rtl/>
        </w:rPr>
        <w:t xml:space="preserve">م وقاد , </w:t>
      </w:r>
      <w:r w:rsidRPr="00B708AF">
        <w:rPr>
          <w:rFonts w:ascii="Calibri" w:eastAsia="Calibri" w:hAnsi="Calibri" w:cs="Traditional Arabic"/>
          <w:color w:val="000000" w:themeColor="text1"/>
          <w:sz w:val="36"/>
          <w:szCs w:val="36"/>
          <w:rtl/>
        </w:rPr>
        <w:t>2009</w:t>
      </w:r>
      <w:r w:rsidRPr="00B708AF">
        <w:rPr>
          <w:rFonts w:ascii="Calibri" w:eastAsia="Calibri" w:hAnsi="Calibri" w:cs="Traditional Arabic" w:hint="cs"/>
          <w:color w:val="000000" w:themeColor="text1"/>
          <w:sz w:val="36"/>
          <w:szCs w:val="36"/>
          <w:rtl/>
        </w:rPr>
        <w:t xml:space="preserve"> م ) , و ( 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سعديه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بٍنت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حسَن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زرد , </w:t>
      </w:r>
      <w:r w:rsidRPr="00B708AF">
        <w:rPr>
          <w:rFonts w:ascii="Calibri" w:eastAsia="Calibri" w:hAnsi="Calibri" w:cs="Traditional Arabic"/>
          <w:color w:val="000000" w:themeColor="text1"/>
          <w:sz w:val="36"/>
          <w:szCs w:val="36"/>
          <w:rtl/>
        </w:rPr>
        <w:t>2010</w:t>
      </w:r>
      <w:r w:rsidRPr="00B708AF">
        <w:rPr>
          <w:rFonts w:ascii="Calibri" w:eastAsia="Calibri" w:hAnsi="Calibri" w:cs="Traditional Arabic" w:hint="cs"/>
          <w:color w:val="000000" w:themeColor="text1"/>
          <w:sz w:val="36"/>
          <w:szCs w:val="36"/>
          <w:rtl/>
        </w:rPr>
        <w:t xml:space="preserve"> م ) , و ( دراسة هند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مؤيد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عبد الرزاق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الدليمي , </w:t>
      </w:r>
      <w:r w:rsidRPr="00B708AF">
        <w:rPr>
          <w:rFonts w:ascii="Calibri" w:eastAsia="Calibri" w:hAnsi="Calibri" w:cs="Traditional Arabic"/>
          <w:color w:val="000000" w:themeColor="text1"/>
          <w:sz w:val="36"/>
          <w:szCs w:val="36"/>
          <w:rtl/>
        </w:rPr>
        <w:t>2014</w:t>
      </w:r>
      <w:r w:rsidRPr="00B708AF">
        <w:rPr>
          <w:rFonts w:ascii="Calibri" w:eastAsia="Calibri" w:hAnsi="Calibri" w:cs="Traditional Arabic" w:hint="cs"/>
          <w:color w:val="000000" w:themeColor="text1"/>
          <w:sz w:val="36"/>
          <w:szCs w:val="36"/>
          <w:rtl/>
        </w:rPr>
        <w:t xml:space="preserve"> م ) ,</w:t>
      </w:r>
      <w:r w:rsidRPr="00B708AF">
        <w:rPr>
          <w:rFonts w:ascii="Calibri" w:eastAsia="Calibri" w:hAnsi="Calibri" w:cs="Arial"/>
          <w:color w:val="000000" w:themeColor="text1"/>
          <w:rtl/>
        </w:rPr>
        <w:t xml:space="preserve"> </w:t>
      </w:r>
      <w:r w:rsidRPr="00B708AF">
        <w:rPr>
          <w:rFonts w:ascii="Calibri" w:eastAsia="Calibri" w:hAnsi="Calibri" w:cs="Traditional Arabic" w:hint="cs"/>
          <w:color w:val="000000" w:themeColor="text1"/>
          <w:sz w:val="36"/>
          <w:szCs w:val="36"/>
          <w:rtl/>
        </w:rPr>
        <w:t>و ( بحث هند على خميس علي آلرداد الغامدي , 2014 م ) ,</w:t>
      </w:r>
      <w:r w:rsidRPr="00B708AF">
        <w:rPr>
          <w:rFonts w:ascii="Calibri" w:eastAsia="Calibri" w:hAnsi="Calibri" w:cs="Traditional Arabic" w:hint="cs"/>
          <w:b/>
          <w:bCs/>
          <w:color w:val="000000" w:themeColor="text1"/>
          <w:sz w:val="36"/>
          <w:szCs w:val="36"/>
          <w:rtl/>
        </w:rPr>
        <w:t xml:space="preserve"> </w:t>
      </w:r>
      <w:r w:rsidR="00DB572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DB572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00A00C7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هاربالي</w:t>
      </w:r>
      <w:r w:rsidRPr="00B708AF">
        <w:rPr>
          <w:rFonts w:ascii="Calibri" w:eastAsia="Calibri" w:hAnsi="Calibri" w:cs="Traditional Arabic"/>
          <w:color w:val="000000" w:themeColor="text1"/>
          <w:sz w:val="36"/>
          <w:szCs w:val="36"/>
          <w:rtl/>
        </w:rPr>
        <w:t xml:space="preserve"> 2015</w:t>
      </w:r>
      <w:r w:rsidRPr="00B708AF">
        <w:rPr>
          <w:rFonts w:ascii="Times New Roman" w:eastAsia="Calibri" w:hAnsi="Times New Roman" w:cs="Times New Roman"/>
          <w:color w:val="000000" w:themeColor="text1"/>
          <w:sz w:val="32"/>
          <w:szCs w:val="32"/>
        </w:rPr>
        <w:t xml:space="preserve">A Harbali </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 .</w:t>
      </w:r>
    </w:p>
    <w:p w:rsidR="008D2D8A" w:rsidRPr="00B708AF" w:rsidRDefault="008D2D8A" w:rsidP="008D2D8A">
      <w:pPr>
        <w:spacing w:after="0" w:line="240" w:lineRule="auto"/>
        <w:ind w:firstLine="509"/>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كما يوجد اتفاق بين الدراسات و البحوث</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color w:val="000000" w:themeColor="text1"/>
          <w:sz w:val="36"/>
          <w:szCs w:val="36"/>
          <w:rtl/>
          <w:lang w:bidi="ar-EG"/>
        </w:rPr>
        <w:t xml:space="preserve">السابقة </w:t>
      </w:r>
      <w:r w:rsidRPr="00B708AF">
        <w:rPr>
          <w:rFonts w:ascii="Calibri" w:eastAsia="Calibri" w:hAnsi="Calibri" w:cs="Traditional Arabic" w:hint="cs"/>
          <w:color w:val="000000" w:themeColor="text1"/>
          <w:sz w:val="36"/>
          <w:szCs w:val="36"/>
          <w:rtl/>
          <w:lang w:bidi="ar-EG"/>
        </w:rPr>
        <w:t>و البحث</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الحالي في </w:t>
      </w:r>
      <w:r w:rsidRPr="00B708AF">
        <w:rPr>
          <w:rFonts w:ascii="Calibri" w:eastAsia="Calibri" w:hAnsi="Calibri" w:cs="Traditional Arabic" w:hint="cs"/>
          <w:color w:val="000000" w:themeColor="text1"/>
          <w:sz w:val="36"/>
          <w:szCs w:val="36"/>
          <w:rtl/>
        </w:rPr>
        <w:t>السعي نحو تحقيق أهداف البحث الحالي و استخدام المنهج الوصفي التحليلي , و المنهج شبه التجريبي , و من هذه الدراسات و البحوث : بحث ( محمد عمر سرحان</w:t>
      </w:r>
      <w:r w:rsidR="00A00C7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2016 م ) , و 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فاطمة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صلاح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أبو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سريع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إسماعيل</w:t>
      </w:r>
      <w:r w:rsidR="00A00C7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2016</w:t>
      </w:r>
      <w:r w:rsidRPr="00B708AF">
        <w:rPr>
          <w:rFonts w:ascii="Calibri" w:eastAsia="Calibri" w:hAnsi="Calibri" w:cs="Traditional Arabic" w:hint="cs"/>
          <w:color w:val="000000" w:themeColor="text1"/>
          <w:sz w:val="36"/>
          <w:szCs w:val="36"/>
          <w:rtl/>
        </w:rPr>
        <w:t xml:space="preserve"> م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lang w:bidi="ar-EG"/>
        </w:rPr>
        <w:t xml:space="preserve">و </w:t>
      </w:r>
      <w:r w:rsidRPr="00B708AF">
        <w:rPr>
          <w:rFonts w:ascii="Calibri" w:eastAsia="Calibri" w:hAnsi="Calibri" w:cs="Traditional Arabic" w:hint="cs"/>
          <w:color w:val="000000" w:themeColor="text1"/>
          <w:sz w:val="36"/>
          <w:szCs w:val="36"/>
          <w:rtl/>
        </w:rPr>
        <w:t>دراسة</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 سعيد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عبد الله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آل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دكين ،</w:t>
      </w:r>
      <w:r w:rsidRPr="00B708AF">
        <w:rPr>
          <w:rFonts w:ascii="Calibri" w:eastAsia="Calibri" w:hAnsi="Calibri" w:cs="Traditional Arabic"/>
          <w:color w:val="000000" w:themeColor="text1"/>
          <w:sz w:val="36"/>
          <w:szCs w:val="36"/>
          <w:rtl/>
        </w:rPr>
        <w:t xml:space="preserve"> 2015</w:t>
      </w:r>
      <w:r w:rsidRPr="00B708AF">
        <w:rPr>
          <w:rFonts w:ascii="Calibri" w:eastAsia="Calibri" w:hAnsi="Calibri" w:cs="Traditional Arabic" w:hint="cs"/>
          <w:color w:val="000000" w:themeColor="text1"/>
          <w:sz w:val="36"/>
          <w:szCs w:val="36"/>
          <w:rtl/>
        </w:rPr>
        <w:t xml:space="preserve"> م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lang w:bidi="ar-EG"/>
        </w:rPr>
        <w:t>, و دراسة           ( جمباري</w:t>
      </w:r>
      <w:r w:rsidR="00A00C7E"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و اوبيلودان </w:t>
      </w:r>
      <w:r w:rsidRPr="00B708AF">
        <w:rPr>
          <w:rFonts w:ascii="Times New Roman" w:eastAsia="Calibri" w:hAnsi="Times New Roman" w:cs="Times New Roman"/>
          <w:color w:val="000000" w:themeColor="text1"/>
          <w:sz w:val="32"/>
          <w:szCs w:val="32"/>
        </w:rPr>
        <w:t>Gambari</w:t>
      </w:r>
      <w:r w:rsidR="00A00C7E" w:rsidRPr="00B708AF">
        <w:rPr>
          <w:rFonts w:ascii="Times New Roman" w:eastAsia="Calibri" w:hAnsi="Times New Roman" w:cs="Times New Roman"/>
          <w:color w:val="000000" w:themeColor="text1"/>
          <w:sz w:val="32"/>
          <w:szCs w:val="32"/>
        </w:rPr>
        <w:t xml:space="preserve"> </w:t>
      </w:r>
      <w:r w:rsidRPr="00B708AF">
        <w:rPr>
          <w:rFonts w:ascii="Times New Roman" w:eastAsia="Calibri" w:hAnsi="Times New Roman" w:cs="Times New Roman"/>
          <w:color w:val="000000" w:themeColor="text1"/>
          <w:sz w:val="32"/>
          <w:szCs w:val="32"/>
        </w:rPr>
        <w:t>, A .</w:t>
      </w:r>
      <w:r w:rsidR="00665B5C" w:rsidRPr="00B708AF">
        <w:rPr>
          <w:rFonts w:ascii="Times New Roman" w:eastAsia="Calibri" w:hAnsi="Times New Roman" w:cs="Times New Roman"/>
          <w:color w:val="000000" w:themeColor="text1"/>
          <w:sz w:val="32"/>
          <w:szCs w:val="32"/>
        </w:rPr>
        <w:t xml:space="preserve"> </w:t>
      </w:r>
      <w:r w:rsidRPr="00B708AF">
        <w:rPr>
          <w:rFonts w:ascii="Times New Roman" w:eastAsia="Calibri" w:hAnsi="Times New Roman" w:cs="Times New Roman"/>
          <w:color w:val="000000" w:themeColor="text1"/>
          <w:sz w:val="32"/>
          <w:szCs w:val="32"/>
        </w:rPr>
        <w:t>, Obielodan , O , 2017</w:t>
      </w:r>
      <w:r w:rsidRPr="00B708AF">
        <w:rPr>
          <w:rFonts w:ascii="Times New Roman" w:eastAsia="Calibri" w:hAnsi="Times New Roman" w:cs="Times New Roman" w:hint="cs"/>
          <w:color w:val="000000" w:themeColor="text1"/>
          <w:sz w:val="32"/>
          <w:szCs w:val="32"/>
          <w:rtl/>
          <w:lang w:bidi="ar-EG"/>
        </w:rPr>
        <w:t xml:space="preserve"> </w:t>
      </w:r>
      <w:r w:rsidRPr="00B708AF">
        <w:rPr>
          <w:rFonts w:ascii="Times New Roman" w:eastAsia="Calibri" w:hAnsi="Times New Roman" w:cs="Times New Roman"/>
          <w:color w:val="000000" w:themeColor="text1"/>
          <w:sz w:val="32"/>
          <w:szCs w:val="32"/>
          <w:rtl/>
          <w:lang w:bidi="ar-EG"/>
        </w:rPr>
        <w:t>)</w:t>
      </w:r>
      <w:r w:rsidRPr="00B708AF">
        <w:rPr>
          <w:rFonts w:ascii="Times New Roman" w:eastAsia="Calibri" w:hAnsi="Times New Roman" w:cs="Times New Roman" w:hint="cs"/>
          <w:color w:val="000000" w:themeColor="text1"/>
          <w:sz w:val="32"/>
          <w:szCs w:val="32"/>
          <w:rtl/>
          <w:lang w:bidi="ar-EG"/>
        </w:rPr>
        <w:t xml:space="preserve"> </w:t>
      </w:r>
      <w:r w:rsidRPr="00B708AF">
        <w:rPr>
          <w:rFonts w:ascii="Calibri" w:eastAsia="Calibri" w:hAnsi="Calibri" w:cs="Traditional Arabic" w:hint="cs"/>
          <w:color w:val="000000" w:themeColor="text1"/>
          <w:sz w:val="36"/>
          <w:szCs w:val="36"/>
          <w:rtl/>
        </w:rPr>
        <w:t>.</w:t>
      </w:r>
    </w:p>
    <w:p w:rsidR="008D2D8A" w:rsidRPr="00B708AF" w:rsidRDefault="008D2D8A" w:rsidP="006C2D68">
      <w:pPr>
        <w:numPr>
          <w:ilvl w:val="0"/>
          <w:numId w:val="68"/>
        </w:numPr>
        <w:tabs>
          <w:tab w:val="left" w:pos="237"/>
          <w:tab w:val="left" w:pos="379"/>
        </w:tabs>
        <w:spacing w:after="0" w:line="240" w:lineRule="auto"/>
        <w:ind w:left="-46"/>
        <w:contextualSpacing/>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أوجة الاختلاف بين البحث</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الحالي و الدراسات و البحوث السابقة</w:t>
      </w:r>
      <w:r w:rsidRPr="00B708AF">
        <w:rPr>
          <w:rFonts w:ascii="Calibri" w:eastAsia="Calibri" w:hAnsi="Calibri" w:cs="Traditional Arabic" w:hint="cs"/>
          <w:color w:val="000000" w:themeColor="text1"/>
          <w:sz w:val="36"/>
          <w:szCs w:val="36"/>
          <w:rtl/>
          <w:lang w:bidi="ar-EG"/>
        </w:rPr>
        <w:t xml:space="preserve"> :</w:t>
      </w:r>
    </w:p>
    <w:p w:rsidR="00E90BCD" w:rsidRPr="00B708AF" w:rsidRDefault="008D2D8A" w:rsidP="00C10127">
      <w:pPr>
        <w:spacing w:after="0" w:line="240" w:lineRule="auto"/>
        <w:ind w:firstLine="509"/>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lang w:bidi="ar-EG"/>
        </w:rPr>
        <w:t>و</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قد اختلف</w:t>
      </w:r>
      <w:r w:rsidRPr="00B708AF">
        <w:rPr>
          <w:rFonts w:ascii="Calibri" w:eastAsia="Calibri" w:hAnsi="Calibri" w:cs="Traditional Arabic" w:hint="cs"/>
          <w:color w:val="000000" w:themeColor="text1"/>
          <w:sz w:val="36"/>
          <w:szCs w:val="36"/>
          <w:rtl/>
          <w:lang w:bidi="ar-EG"/>
        </w:rPr>
        <w:t>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الدراسات و</w:t>
      </w:r>
      <w:r w:rsidR="00284C4D"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البحوث</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color w:val="000000" w:themeColor="text1"/>
          <w:sz w:val="36"/>
          <w:szCs w:val="36"/>
          <w:rtl/>
          <w:lang w:bidi="ar-EG"/>
        </w:rPr>
        <w:t xml:space="preserve">السابقة </w:t>
      </w:r>
      <w:r w:rsidRPr="00B708AF">
        <w:rPr>
          <w:rFonts w:ascii="Calibri" w:eastAsia="Calibri" w:hAnsi="Calibri" w:cs="Traditional Arabic" w:hint="cs"/>
          <w:color w:val="000000" w:themeColor="text1"/>
          <w:sz w:val="36"/>
          <w:szCs w:val="36"/>
          <w:rtl/>
          <w:lang w:bidi="ar-EG"/>
        </w:rPr>
        <w:t>عن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البحث</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الحالي </w:t>
      </w:r>
      <w:r w:rsidRPr="00B708AF">
        <w:rPr>
          <w:rFonts w:ascii="Calibri" w:eastAsia="Calibri" w:hAnsi="Calibri" w:cs="Traditional Arabic"/>
          <w:color w:val="000000" w:themeColor="text1"/>
          <w:sz w:val="36"/>
          <w:szCs w:val="36"/>
          <w:rtl/>
          <w:lang w:bidi="ar-EG"/>
        </w:rPr>
        <w:t xml:space="preserve">في تناول </w:t>
      </w:r>
      <w:r w:rsidRPr="00B708AF">
        <w:rPr>
          <w:rFonts w:ascii="Calibri" w:eastAsia="Calibri" w:hAnsi="Calibri" w:cs="Traditional Arabic" w:hint="cs"/>
          <w:color w:val="000000" w:themeColor="text1"/>
          <w:sz w:val="36"/>
          <w:szCs w:val="36"/>
          <w:rtl/>
        </w:rPr>
        <w:t>الدراسات والبحوث</w:t>
      </w:r>
      <w:r w:rsidRPr="00B708AF">
        <w:rPr>
          <w:rFonts w:ascii="Calibri" w:eastAsia="Calibri" w:hAnsi="Calibri" w:cs="Traditional Arabic"/>
          <w:color w:val="000000" w:themeColor="text1"/>
          <w:sz w:val="36"/>
          <w:szCs w:val="36"/>
          <w:rtl/>
          <w:lang w:bidi="ar-EG"/>
        </w:rPr>
        <w:t xml:space="preserve"> السابقة </w:t>
      </w:r>
      <w:r w:rsidRPr="00B708AF">
        <w:rPr>
          <w:rFonts w:ascii="Calibri" w:eastAsia="Calibri" w:hAnsi="Calibri" w:cs="Traditional Arabic" w:hint="cs"/>
          <w:color w:val="000000" w:themeColor="text1"/>
          <w:sz w:val="36"/>
          <w:szCs w:val="36"/>
          <w:rtl/>
          <w:lang w:bidi="ar-EG"/>
        </w:rPr>
        <w:t xml:space="preserve">المعامل الافتراضية في ضوء مواد تعليمية أخرى غير </w:t>
      </w:r>
      <w:r w:rsidR="00284C4D" w:rsidRPr="00B708AF">
        <w:rPr>
          <w:rFonts w:ascii="Calibri" w:eastAsia="Calibri" w:hAnsi="Calibri" w:cs="Traditional Arabic" w:hint="cs"/>
          <w:color w:val="000000" w:themeColor="text1"/>
          <w:sz w:val="36"/>
          <w:szCs w:val="36"/>
          <w:rtl/>
          <w:lang w:bidi="ar-EG"/>
        </w:rPr>
        <w:t xml:space="preserve">مقرر </w:t>
      </w:r>
      <w:r w:rsidRPr="00B708AF">
        <w:rPr>
          <w:rFonts w:ascii="Calibri" w:eastAsia="Calibri" w:hAnsi="Calibri" w:cs="Traditional Arabic" w:hint="cs"/>
          <w:color w:val="000000" w:themeColor="text1"/>
          <w:sz w:val="36"/>
          <w:szCs w:val="36"/>
          <w:rtl/>
          <w:lang w:bidi="ar-EG"/>
        </w:rPr>
        <w:t xml:space="preserve">الأحياء مثل : </w:t>
      </w:r>
      <w:r w:rsidR="00284C4D" w:rsidRPr="00B708AF">
        <w:rPr>
          <w:rFonts w:ascii="Calibri" w:eastAsia="Calibri" w:hAnsi="Calibri" w:cs="Traditional Arabic" w:hint="cs"/>
          <w:color w:val="000000" w:themeColor="text1"/>
          <w:sz w:val="36"/>
          <w:szCs w:val="36"/>
          <w:rtl/>
          <w:lang w:bidi="ar-EG"/>
        </w:rPr>
        <w:t xml:space="preserve">مادة </w:t>
      </w:r>
      <w:r w:rsidRPr="00B708AF">
        <w:rPr>
          <w:rFonts w:ascii="Calibri" w:eastAsia="Calibri" w:hAnsi="Calibri" w:cs="Traditional Arabic" w:hint="cs"/>
          <w:color w:val="000000" w:themeColor="text1"/>
          <w:sz w:val="36"/>
          <w:szCs w:val="36"/>
          <w:rtl/>
          <w:lang w:bidi="ar-EG"/>
        </w:rPr>
        <w:t xml:space="preserve">الكيمياء , </w:t>
      </w:r>
      <w:r w:rsidR="008C4F7B" w:rsidRPr="00B708AF">
        <w:rPr>
          <w:rFonts w:ascii="Calibri" w:eastAsia="Calibri" w:hAnsi="Calibri" w:cs="Traditional Arabic" w:hint="cs"/>
          <w:color w:val="000000" w:themeColor="text1"/>
          <w:sz w:val="36"/>
          <w:szCs w:val="36"/>
          <w:rtl/>
          <w:lang w:bidi="ar-EG"/>
        </w:rPr>
        <w:t xml:space="preserve">و </w:t>
      </w:r>
      <w:r w:rsidR="00284C4D" w:rsidRPr="00B708AF">
        <w:rPr>
          <w:rFonts w:ascii="Calibri" w:eastAsia="Calibri" w:hAnsi="Calibri" w:cs="Traditional Arabic" w:hint="cs"/>
          <w:color w:val="000000" w:themeColor="text1"/>
          <w:sz w:val="36"/>
          <w:szCs w:val="36"/>
          <w:rtl/>
          <w:lang w:bidi="ar-EG"/>
        </w:rPr>
        <w:lastRenderedPageBreak/>
        <w:t xml:space="preserve">مادة </w:t>
      </w:r>
      <w:r w:rsidRPr="00B708AF">
        <w:rPr>
          <w:rFonts w:ascii="Calibri" w:eastAsia="Calibri" w:hAnsi="Calibri" w:cs="Traditional Arabic" w:hint="cs"/>
          <w:color w:val="000000" w:themeColor="text1"/>
          <w:sz w:val="36"/>
          <w:szCs w:val="36"/>
          <w:rtl/>
          <w:lang w:bidi="ar-EG"/>
        </w:rPr>
        <w:t>الفيزياء ,</w:t>
      </w:r>
      <w:r w:rsidRPr="00B708AF">
        <w:rPr>
          <w:rFonts w:ascii="Calibri" w:eastAsia="Calibri" w:hAnsi="Calibri" w:cs="Traditional Arabic" w:hint="cs"/>
          <w:color w:val="000000" w:themeColor="text1"/>
          <w:sz w:val="36"/>
          <w:szCs w:val="36"/>
          <w:rtl/>
        </w:rPr>
        <w:t xml:space="preserve"> </w:t>
      </w:r>
      <w:r w:rsidR="008C4F7B" w:rsidRPr="00B708AF">
        <w:rPr>
          <w:rFonts w:ascii="Calibri" w:eastAsia="Calibri" w:hAnsi="Calibri" w:cs="Traditional Arabic" w:hint="cs"/>
          <w:color w:val="000000" w:themeColor="text1"/>
          <w:sz w:val="36"/>
          <w:szCs w:val="36"/>
          <w:rtl/>
        </w:rPr>
        <w:t xml:space="preserve">و مادة الكهرباء </w:t>
      </w:r>
      <w:r w:rsidR="00520AD7" w:rsidRPr="00B708AF">
        <w:rPr>
          <w:rFonts w:ascii="Calibri" w:eastAsia="Calibri" w:hAnsi="Calibri" w:cs="Traditional Arabic" w:hint="cs"/>
          <w:color w:val="000000" w:themeColor="text1"/>
          <w:sz w:val="36"/>
          <w:szCs w:val="36"/>
          <w:rtl/>
        </w:rPr>
        <w:t xml:space="preserve">, </w:t>
      </w:r>
      <w:r w:rsidR="008C4F7B" w:rsidRPr="00B708AF">
        <w:rPr>
          <w:rFonts w:ascii="Calibri" w:eastAsia="Calibri" w:hAnsi="Calibri" w:cs="Traditional Arabic" w:hint="cs"/>
          <w:color w:val="000000" w:themeColor="text1"/>
          <w:sz w:val="36"/>
          <w:szCs w:val="36"/>
          <w:rtl/>
        </w:rPr>
        <w:t xml:space="preserve">و مادة العلوم </w:t>
      </w:r>
      <w:r w:rsidRPr="00B708AF">
        <w:rPr>
          <w:rFonts w:ascii="Calibri" w:eastAsia="Calibri" w:hAnsi="Calibri" w:cs="Traditional Arabic" w:hint="cs"/>
          <w:color w:val="000000" w:themeColor="text1"/>
          <w:sz w:val="36"/>
          <w:szCs w:val="36"/>
          <w:rtl/>
        </w:rPr>
        <w:t>و</w:t>
      </w:r>
      <w:r w:rsidR="008C4F7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من هذه الدراسات و البحوث </w:t>
      </w:r>
      <w:r w:rsidR="000C57BD" w:rsidRPr="00B708AF">
        <w:rPr>
          <w:rFonts w:ascii="Calibri" w:eastAsia="Calibri" w:hAnsi="Calibri" w:cs="Traditional Arabic" w:hint="cs"/>
          <w:color w:val="000000" w:themeColor="text1"/>
          <w:sz w:val="36"/>
          <w:szCs w:val="36"/>
          <w:rtl/>
        </w:rPr>
        <w:t xml:space="preserve">السابقة </w:t>
      </w:r>
      <w:r w:rsidRPr="00B708AF">
        <w:rPr>
          <w:rFonts w:ascii="Calibri" w:eastAsia="Calibri" w:hAnsi="Calibri" w:cs="Traditional Arabic" w:hint="cs"/>
          <w:color w:val="000000" w:themeColor="text1"/>
          <w:sz w:val="36"/>
          <w:szCs w:val="36"/>
          <w:rtl/>
        </w:rPr>
        <w:t xml:space="preserve">: </w:t>
      </w:r>
      <w:r w:rsidR="00C10127" w:rsidRPr="00B708AF">
        <w:rPr>
          <w:rFonts w:ascii="Calibri" w:eastAsia="Calibri" w:hAnsi="Calibri" w:cs="Traditional Arabic" w:hint="cs"/>
          <w:color w:val="000000" w:themeColor="text1"/>
          <w:sz w:val="36"/>
          <w:szCs w:val="36"/>
          <w:rtl/>
        </w:rPr>
        <w:t xml:space="preserve">دراسة ( ياسمين صدقي عمر , 2014 م ) , و </w:t>
      </w:r>
      <w:r w:rsidR="006946BD" w:rsidRPr="00B708AF">
        <w:rPr>
          <w:rFonts w:ascii="Calibri" w:eastAsia="Calibri" w:hAnsi="Calibri" w:cs="Traditional Arabic" w:hint="cs"/>
          <w:color w:val="000000" w:themeColor="text1"/>
          <w:sz w:val="36"/>
          <w:szCs w:val="36"/>
          <w:rtl/>
        </w:rPr>
        <w:t>بحث ( حسن</w:t>
      </w:r>
      <w:r w:rsidR="006946BD" w:rsidRPr="00B708AF">
        <w:rPr>
          <w:rFonts w:ascii="Calibri" w:eastAsia="Calibri" w:hAnsi="Calibri" w:cs="Traditional Arabic"/>
          <w:color w:val="000000" w:themeColor="text1"/>
          <w:sz w:val="36"/>
          <w:szCs w:val="36"/>
          <w:rtl/>
        </w:rPr>
        <w:t xml:space="preserve"> </w:t>
      </w:r>
      <w:r w:rsidR="006946BD" w:rsidRPr="00B708AF">
        <w:rPr>
          <w:rFonts w:ascii="Calibri" w:eastAsia="Calibri" w:hAnsi="Calibri" w:cs="Traditional Arabic" w:hint="cs"/>
          <w:color w:val="000000" w:themeColor="text1"/>
          <w:sz w:val="36"/>
          <w:szCs w:val="36"/>
          <w:rtl/>
        </w:rPr>
        <w:t>تقي</w:t>
      </w:r>
      <w:r w:rsidR="006946BD" w:rsidRPr="00B708AF">
        <w:rPr>
          <w:rFonts w:ascii="Calibri" w:eastAsia="Calibri" w:hAnsi="Calibri" w:cs="Traditional Arabic"/>
          <w:color w:val="000000" w:themeColor="text1"/>
          <w:sz w:val="36"/>
          <w:szCs w:val="36"/>
          <w:rtl/>
        </w:rPr>
        <w:t xml:space="preserve"> </w:t>
      </w:r>
      <w:r w:rsidR="006946BD" w:rsidRPr="00B708AF">
        <w:rPr>
          <w:rFonts w:ascii="Calibri" w:eastAsia="Calibri" w:hAnsi="Calibri" w:cs="Traditional Arabic" w:hint="cs"/>
          <w:color w:val="000000" w:themeColor="text1"/>
          <w:sz w:val="36"/>
          <w:szCs w:val="36"/>
          <w:rtl/>
        </w:rPr>
        <w:t>ط</w:t>
      </w:r>
      <w:r w:rsidR="00E97190" w:rsidRPr="00B708AF">
        <w:rPr>
          <w:rFonts w:ascii="Calibri" w:eastAsia="Calibri" w:hAnsi="Calibri" w:cs="Traditional Arabic" w:hint="cs"/>
          <w:color w:val="000000" w:themeColor="text1"/>
          <w:sz w:val="36"/>
          <w:szCs w:val="36"/>
          <w:rtl/>
        </w:rPr>
        <w:t>ـ</w:t>
      </w:r>
      <w:r w:rsidR="006946BD" w:rsidRPr="00B708AF">
        <w:rPr>
          <w:rFonts w:ascii="Calibri" w:eastAsia="Calibri" w:hAnsi="Calibri" w:cs="Traditional Arabic" w:hint="cs"/>
          <w:color w:val="000000" w:themeColor="text1"/>
          <w:sz w:val="36"/>
          <w:szCs w:val="36"/>
          <w:rtl/>
        </w:rPr>
        <w:t>ه</w:t>
      </w:r>
      <w:r w:rsidR="006946BD" w:rsidRPr="00B708AF">
        <w:rPr>
          <w:rFonts w:ascii="Calibri" w:eastAsia="Calibri" w:hAnsi="Calibri" w:cs="Traditional Arabic"/>
          <w:color w:val="000000" w:themeColor="text1"/>
          <w:sz w:val="36"/>
          <w:szCs w:val="36"/>
          <w:rtl/>
        </w:rPr>
        <w:t xml:space="preserve"> </w:t>
      </w:r>
      <w:r w:rsidR="006946BD" w:rsidRPr="00B708AF">
        <w:rPr>
          <w:rFonts w:ascii="Calibri" w:eastAsia="Calibri" w:hAnsi="Calibri" w:cs="Traditional Arabic" w:hint="cs"/>
          <w:color w:val="000000" w:themeColor="text1"/>
          <w:sz w:val="36"/>
          <w:szCs w:val="36"/>
          <w:rtl/>
        </w:rPr>
        <w:t xml:space="preserve">, </w:t>
      </w:r>
      <w:r w:rsidR="006946BD" w:rsidRPr="00B708AF">
        <w:rPr>
          <w:rFonts w:ascii="Calibri" w:eastAsia="Calibri" w:hAnsi="Calibri" w:cs="Traditional Arabic"/>
          <w:color w:val="000000" w:themeColor="text1"/>
          <w:sz w:val="36"/>
          <w:szCs w:val="36"/>
          <w:rtl/>
        </w:rPr>
        <w:t>2016</w:t>
      </w:r>
      <w:r w:rsidR="006946BD" w:rsidRPr="00B708AF">
        <w:rPr>
          <w:rFonts w:ascii="Calibri" w:eastAsia="Calibri" w:hAnsi="Calibri" w:cs="Traditional Arabic" w:hint="cs"/>
          <w:color w:val="000000" w:themeColor="text1"/>
          <w:sz w:val="36"/>
          <w:szCs w:val="36"/>
          <w:rtl/>
        </w:rPr>
        <w:t xml:space="preserve"> م </w:t>
      </w:r>
      <w:r w:rsidR="006946BD" w:rsidRPr="00B708AF">
        <w:rPr>
          <w:rFonts w:ascii="Calibri" w:eastAsia="Calibri" w:hAnsi="Calibri" w:cs="Traditional Arabic"/>
          <w:color w:val="000000" w:themeColor="text1"/>
          <w:sz w:val="36"/>
          <w:szCs w:val="36"/>
          <w:rtl/>
        </w:rPr>
        <w:t>)</w:t>
      </w:r>
      <w:r w:rsidR="006946BD" w:rsidRPr="00B708AF">
        <w:rPr>
          <w:rFonts w:ascii="Calibri" w:eastAsia="Calibri" w:hAnsi="Calibri" w:cs="Traditional Arabic" w:hint="cs"/>
          <w:color w:val="000000" w:themeColor="text1"/>
          <w:sz w:val="36"/>
          <w:szCs w:val="36"/>
          <w:rtl/>
        </w:rPr>
        <w:t xml:space="preserve"> , </w:t>
      </w:r>
    </w:p>
    <w:p w:rsidR="008D2D8A" w:rsidRPr="00B708AF" w:rsidRDefault="006946BD" w:rsidP="00FA3E13">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و </w:t>
      </w:r>
      <w:r w:rsidR="008D2D8A" w:rsidRPr="00B708AF">
        <w:rPr>
          <w:rFonts w:ascii="Calibri" w:eastAsia="Calibri" w:hAnsi="Calibri" w:cs="Traditional Arabic" w:hint="cs"/>
          <w:color w:val="000000" w:themeColor="text1"/>
          <w:sz w:val="36"/>
          <w:szCs w:val="36"/>
          <w:rtl/>
        </w:rPr>
        <w:t>بحث</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w:t>
      </w:r>
      <w:r w:rsidR="001304F7"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اورال</w:t>
      </w:r>
      <w:r w:rsidR="008D2D8A" w:rsidRPr="00B708AF">
        <w:rPr>
          <w:rFonts w:ascii="Calibri" w:eastAsia="Calibri" w:hAnsi="Calibri" w:cs="Traditional Arabic"/>
          <w:color w:val="000000" w:themeColor="text1"/>
          <w:sz w:val="36"/>
          <w:szCs w:val="36"/>
          <w:rtl/>
        </w:rPr>
        <w:t xml:space="preserve"> (</w:t>
      </w:r>
      <w:r w:rsidR="000C57BD"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color w:val="000000" w:themeColor="text1"/>
          <w:sz w:val="36"/>
          <w:szCs w:val="36"/>
          <w:rtl/>
        </w:rPr>
        <w:t>2016</w:t>
      </w:r>
      <w:r w:rsidR="000C57BD"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color w:val="000000" w:themeColor="text1"/>
          <w:sz w:val="36"/>
          <w:szCs w:val="36"/>
          <w:rtl/>
        </w:rPr>
        <w:t xml:space="preserve">) </w:t>
      </w:r>
      <w:r w:rsidR="008D2D8A" w:rsidRPr="00B708AF">
        <w:rPr>
          <w:rFonts w:ascii="Times New Roman" w:eastAsia="Calibri" w:hAnsi="Times New Roman" w:cs="Times New Roman"/>
          <w:color w:val="000000" w:themeColor="text1"/>
          <w:sz w:val="32"/>
          <w:szCs w:val="32"/>
        </w:rPr>
        <w:t>Ural</w:t>
      </w:r>
      <w:r w:rsidR="000C57BD" w:rsidRPr="00B708AF">
        <w:rPr>
          <w:rFonts w:ascii="Times New Roman" w:eastAsia="Calibri" w:hAnsi="Times New Roman" w:cs="Times New Roman"/>
          <w:color w:val="000000" w:themeColor="text1"/>
          <w:sz w:val="32"/>
          <w:szCs w:val="32"/>
        </w:rPr>
        <w:t xml:space="preserve"> </w:t>
      </w:r>
      <w:r w:rsidR="008D2D8A" w:rsidRPr="00B708AF">
        <w:rPr>
          <w:rFonts w:ascii="Times New Roman" w:eastAsia="Calibri" w:hAnsi="Times New Roman" w:cs="Times New Roman"/>
          <w:color w:val="000000" w:themeColor="text1"/>
          <w:sz w:val="32"/>
          <w:szCs w:val="32"/>
        </w:rPr>
        <w:t>, E</w:t>
      </w:r>
      <w:r w:rsidR="000C57BD"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w:t>
      </w:r>
      <w:r w:rsidR="000C57BD"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rPr>
        <w:t xml:space="preserve">, </w:t>
      </w:r>
      <w:r w:rsidR="008C4F7B" w:rsidRPr="00B708AF">
        <w:rPr>
          <w:rFonts w:ascii="Calibri" w:eastAsia="Calibri" w:hAnsi="Calibri" w:cs="Traditional Arabic" w:hint="cs"/>
          <w:color w:val="000000" w:themeColor="text1"/>
          <w:sz w:val="36"/>
          <w:szCs w:val="36"/>
          <w:rtl/>
        </w:rPr>
        <w:t>و بحث</w:t>
      </w:r>
      <w:r w:rsidR="008C4F7B" w:rsidRPr="00B708AF">
        <w:rPr>
          <w:rFonts w:ascii="Calibri" w:eastAsia="Calibri" w:hAnsi="Calibri" w:cs="Traditional Arabic"/>
          <w:color w:val="000000" w:themeColor="text1"/>
          <w:sz w:val="36"/>
          <w:szCs w:val="36"/>
          <w:rtl/>
        </w:rPr>
        <w:t xml:space="preserve"> </w:t>
      </w:r>
      <w:r w:rsidR="008C4F7B" w:rsidRPr="00B708AF">
        <w:rPr>
          <w:rFonts w:ascii="Calibri" w:eastAsia="Calibri" w:hAnsi="Calibri" w:cs="Traditional Arabic" w:hint="cs"/>
          <w:color w:val="000000" w:themeColor="text1"/>
          <w:sz w:val="36"/>
          <w:szCs w:val="36"/>
          <w:rtl/>
        </w:rPr>
        <w:t>( فاطمة</w:t>
      </w:r>
      <w:r w:rsidR="008C4F7B" w:rsidRPr="00B708AF">
        <w:rPr>
          <w:rFonts w:ascii="Calibri" w:eastAsia="Calibri" w:hAnsi="Calibri" w:cs="Traditional Arabic"/>
          <w:color w:val="000000" w:themeColor="text1"/>
          <w:sz w:val="36"/>
          <w:szCs w:val="36"/>
          <w:rtl/>
        </w:rPr>
        <w:t xml:space="preserve"> </w:t>
      </w:r>
      <w:r w:rsidR="008C4F7B" w:rsidRPr="00B708AF">
        <w:rPr>
          <w:rFonts w:ascii="Calibri" w:eastAsia="Calibri" w:hAnsi="Calibri" w:cs="Traditional Arabic" w:hint="cs"/>
          <w:color w:val="000000" w:themeColor="text1"/>
          <w:sz w:val="36"/>
          <w:szCs w:val="36"/>
          <w:rtl/>
        </w:rPr>
        <w:t>صلاح</w:t>
      </w:r>
      <w:r w:rsidR="008C4F7B" w:rsidRPr="00B708AF">
        <w:rPr>
          <w:rFonts w:ascii="Calibri" w:eastAsia="Calibri" w:hAnsi="Calibri" w:cs="Traditional Arabic"/>
          <w:color w:val="000000" w:themeColor="text1"/>
          <w:sz w:val="36"/>
          <w:szCs w:val="36"/>
          <w:rtl/>
        </w:rPr>
        <w:t xml:space="preserve"> </w:t>
      </w:r>
      <w:r w:rsidR="008C4F7B" w:rsidRPr="00B708AF">
        <w:rPr>
          <w:rFonts w:ascii="Calibri" w:eastAsia="Calibri" w:hAnsi="Calibri" w:cs="Traditional Arabic" w:hint="cs"/>
          <w:color w:val="000000" w:themeColor="text1"/>
          <w:sz w:val="36"/>
          <w:szCs w:val="36"/>
          <w:rtl/>
        </w:rPr>
        <w:t>أبو</w:t>
      </w:r>
      <w:r w:rsidR="008C4F7B" w:rsidRPr="00B708AF">
        <w:rPr>
          <w:rFonts w:ascii="Calibri" w:eastAsia="Calibri" w:hAnsi="Calibri" w:cs="Traditional Arabic"/>
          <w:color w:val="000000" w:themeColor="text1"/>
          <w:sz w:val="36"/>
          <w:szCs w:val="36"/>
          <w:rtl/>
        </w:rPr>
        <w:t xml:space="preserve"> </w:t>
      </w:r>
      <w:r w:rsidR="008C4F7B" w:rsidRPr="00B708AF">
        <w:rPr>
          <w:rFonts w:ascii="Calibri" w:eastAsia="Calibri" w:hAnsi="Calibri" w:cs="Traditional Arabic" w:hint="cs"/>
          <w:color w:val="000000" w:themeColor="text1"/>
          <w:sz w:val="36"/>
          <w:szCs w:val="36"/>
          <w:rtl/>
        </w:rPr>
        <w:t>سريع</w:t>
      </w:r>
      <w:r w:rsidR="008C4F7B" w:rsidRPr="00B708AF">
        <w:rPr>
          <w:rFonts w:ascii="Calibri" w:eastAsia="Calibri" w:hAnsi="Calibri" w:cs="Traditional Arabic"/>
          <w:color w:val="000000" w:themeColor="text1"/>
          <w:sz w:val="36"/>
          <w:szCs w:val="36"/>
          <w:rtl/>
        </w:rPr>
        <w:t xml:space="preserve"> </w:t>
      </w:r>
      <w:r w:rsidR="008C4F7B" w:rsidRPr="00B708AF">
        <w:rPr>
          <w:rFonts w:ascii="Calibri" w:eastAsia="Calibri" w:hAnsi="Calibri" w:cs="Traditional Arabic" w:hint="cs"/>
          <w:color w:val="000000" w:themeColor="text1"/>
          <w:sz w:val="36"/>
          <w:szCs w:val="36"/>
          <w:rtl/>
        </w:rPr>
        <w:t>إسماعي</w:t>
      </w:r>
      <w:r w:rsidR="006F6609" w:rsidRPr="00B708AF">
        <w:rPr>
          <w:rFonts w:ascii="Calibri" w:eastAsia="Calibri" w:hAnsi="Calibri" w:cs="Traditional Arabic" w:hint="cs"/>
          <w:color w:val="000000" w:themeColor="text1"/>
          <w:sz w:val="36"/>
          <w:szCs w:val="36"/>
          <w:rtl/>
        </w:rPr>
        <w:t>ـ</w:t>
      </w:r>
      <w:r w:rsidR="008C4F7B" w:rsidRPr="00B708AF">
        <w:rPr>
          <w:rFonts w:ascii="Calibri" w:eastAsia="Calibri" w:hAnsi="Calibri" w:cs="Traditional Arabic" w:hint="cs"/>
          <w:color w:val="000000" w:themeColor="text1"/>
          <w:sz w:val="36"/>
          <w:szCs w:val="36"/>
          <w:rtl/>
        </w:rPr>
        <w:t>ل</w:t>
      </w:r>
      <w:r w:rsidR="008C4F7B" w:rsidRPr="00B708AF">
        <w:rPr>
          <w:rFonts w:ascii="Calibri" w:eastAsia="Calibri" w:hAnsi="Calibri" w:cs="Traditional Arabic"/>
          <w:color w:val="000000" w:themeColor="text1"/>
          <w:sz w:val="36"/>
          <w:szCs w:val="36"/>
          <w:rtl/>
        </w:rPr>
        <w:t xml:space="preserve"> </w:t>
      </w:r>
      <w:r w:rsidR="008C4F7B" w:rsidRPr="00B708AF">
        <w:rPr>
          <w:rFonts w:ascii="Calibri" w:eastAsia="Calibri" w:hAnsi="Calibri" w:cs="Traditional Arabic" w:hint="cs"/>
          <w:color w:val="000000" w:themeColor="text1"/>
          <w:sz w:val="36"/>
          <w:szCs w:val="36"/>
          <w:rtl/>
        </w:rPr>
        <w:t xml:space="preserve">, </w:t>
      </w:r>
      <w:r w:rsidR="008C4F7B" w:rsidRPr="00B708AF">
        <w:rPr>
          <w:rFonts w:ascii="Calibri" w:eastAsia="Calibri" w:hAnsi="Calibri" w:cs="Traditional Arabic"/>
          <w:color w:val="000000" w:themeColor="text1"/>
          <w:sz w:val="36"/>
          <w:szCs w:val="36"/>
          <w:rtl/>
        </w:rPr>
        <w:t>2016</w:t>
      </w:r>
      <w:r w:rsidR="00D51860" w:rsidRPr="00B708AF">
        <w:rPr>
          <w:rFonts w:ascii="Calibri" w:eastAsia="Calibri" w:hAnsi="Calibri" w:cs="Traditional Arabic" w:hint="cs"/>
          <w:color w:val="000000" w:themeColor="text1"/>
          <w:sz w:val="36"/>
          <w:szCs w:val="36"/>
          <w:rtl/>
        </w:rPr>
        <w:t xml:space="preserve"> </w:t>
      </w:r>
      <w:r w:rsidR="008C4F7B" w:rsidRPr="00B708AF">
        <w:rPr>
          <w:rFonts w:ascii="Calibri" w:eastAsia="Calibri" w:hAnsi="Calibri" w:cs="Traditional Arabic" w:hint="cs"/>
          <w:color w:val="000000" w:themeColor="text1"/>
          <w:sz w:val="36"/>
          <w:szCs w:val="36"/>
          <w:rtl/>
        </w:rPr>
        <w:t>م</w:t>
      </w:r>
      <w:r w:rsidR="008C4F7B" w:rsidRPr="00B708AF">
        <w:rPr>
          <w:rFonts w:ascii="Calibri" w:eastAsia="Calibri" w:hAnsi="Calibri" w:cs="Traditional Arabic"/>
          <w:color w:val="000000" w:themeColor="text1"/>
          <w:sz w:val="36"/>
          <w:szCs w:val="36"/>
          <w:rtl/>
        </w:rPr>
        <w:t xml:space="preserve"> )</w:t>
      </w:r>
      <w:r w:rsidR="00B150EB" w:rsidRPr="00B708AF">
        <w:rPr>
          <w:rFonts w:ascii="Calibri" w:eastAsia="Calibri" w:hAnsi="Calibri" w:cs="Traditional Arabic" w:hint="cs"/>
          <w:color w:val="000000" w:themeColor="text1"/>
          <w:sz w:val="36"/>
          <w:szCs w:val="36"/>
          <w:rtl/>
        </w:rPr>
        <w:t xml:space="preserve"> </w:t>
      </w:r>
      <w:r w:rsidR="008C4F7B"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و</w:t>
      </w:r>
      <w:r w:rsidR="0036532A"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دراسة</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w:t>
      </w:r>
      <w:r w:rsidR="0036532A"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دعاء</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بنت</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أحمد</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حسن</w:t>
      </w:r>
      <w:r w:rsidR="008D2D8A" w:rsidRPr="00B708AF">
        <w:rPr>
          <w:rFonts w:ascii="Calibri" w:eastAsia="Calibri" w:hAnsi="Calibri" w:cs="Traditional Arabic"/>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الحازمي</w:t>
      </w:r>
      <w:r w:rsidRPr="00B708AF">
        <w:rPr>
          <w:rFonts w:ascii="Calibri" w:eastAsia="Calibri" w:hAnsi="Calibri" w:cs="Traditional Arabic" w:hint="cs"/>
          <w:color w:val="000000" w:themeColor="text1"/>
          <w:sz w:val="36"/>
          <w:szCs w:val="36"/>
          <w:rtl/>
        </w:rPr>
        <w:t xml:space="preserve"> </w:t>
      </w:r>
      <w:r w:rsidR="0036532A" w:rsidRPr="00B708AF">
        <w:rPr>
          <w:rFonts w:ascii="Calibri" w:eastAsia="Calibri" w:hAnsi="Calibri" w:cs="Traditional Arabic" w:hint="cs"/>
          <w:color w:val="000000" w:themeColor="text1"/>
          <w:sz w:val="36"/>
          <w:szCs w:val="36"/>
          <w:rtl/>
        </w:rPr>
        <w:t>,</w:t>
      </w:r>
      <w:r w:rsidR="008D2D8A" w:rsidRPr="00B708AF">
        <w:rPr>
          <w:rFonts w:ascii="Calibri" w:eastAsia="Calibri" w:hAnsi="Calibri" w:cs="Traditional Arabic"/>
          <w:color w:val="000000" w:themeColor="text1"/>
          <w:sz w:val="36"/>
          <w:szCs w:val="36"/>
          <w:rtl/>
        </w:rPr>
        <w:t xml:space="preserve"> 1437</w:t>
      </w:r>
      <w:r w:rsidR="00D51860"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هـ</w:t>
      </w:r>
      <w:r w:rsidR="0036532A"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color w:val="000000" w:themeColor="text1"/>
          <w:sz w:val="36"/>
          <w:szCs w:val="36"/>
          <w:rtl/>
        </w:rPr>
        <w:t>)</w:t>
      </w:r>
      <w:r w:rsidR="0036532A" w:rsidRPr="00B708AF">
        <w:rPr>
          <w:rFonts w:ascii="Calibri" w:eastAsia="Calibri" w:hAnsi="Calibri" w:cs="Traditional Arabic" w:hint="cs"/>
          <w:color w:val="000000" w:themeColor="text1"/>
          <w:sz w:val="36"/>
          <w:szCs w:val="36"/>
          <w:rtl/>
        </w:rPr>
        <w:t xml:space="preserve"> </w:t>
      </w:r>
      <w:r w:rsidR="008D2D8A" w:rsidRPr="00B708AF">
        <w:rPr>
          <w:rFonts w:ascii="Times New Roman" w:eastAsia="Calibri" w:hAnsi="Times New Roman" w:cs="Traditional Arabic" w:hint="cs"/>
          <w:color w:val="000000" w:themeColor="text1"/>
          <w:sz w:val="36"/>
          <w:szCs w:val="36"/>
          <w:rtl/>
        </w:rPr>
        <w:t>, و</w:t>
      </w:r>
      <w:r w:rsidR="0036532A" w:rsidRPr="00B708AF">
        <w:rPr>
          <w:rFonts w:ascii="Times New Roman" w:eastAsia="Calibri" w:hAnsi="Times New Roman" w:cs="Traditional Arabic" w:hint="cs"/>
          <w:color w:val="000000" w:themeColor="text1"/>
          <w:sz w:val="36"/>
          <w:szCs w:val="36"/>
          <w:rtl/>
        </w:rPr>
        <w:t xml:space="preserve"> </w:t>
      </w:r>
      <w:r w:rsidR="008D2D8A" w:rsidRPr="00B708AF">
        <w:rPr>
          <w:rFonts w:ascii="Times New Roman" w:eastAsia="Calibri" w:hAnsi="Times New Roman" w:cs="Traditional Arabic" w:hint="cs"/>
          <w:color w:val="000000" w:themeColor="text1"/>
          <w:sz w:val="36"/>
          <w:szCs w:val="36"/>
          <w:rtl/>
        </w:rPr>
        <w:t>دراسة</w:t>
      </w:r>
      <w:r w:rsidR="008D2D8A" w:rsidRPr="00B708AF">
        <w:rPr>
          <w:rFonts w:ascii="Times New Roman" w:eastAsia="Calibri" w:hAnsi="Times New Roman" w:cs="Traditional Arabic"/>
          <w:color w:val="000000" w:themeColor="text1"/>
          <w:sz w:val="36"/>
          <w:szCs w:val="36"/>
          <w:rtl/>
        </w:rPr>
        <w:t xml:space="preserve"> </w:t>
      </w:r>
      <w:r w:rsidR="008D2D8A" w:rsidRPr="00B708AF">
        <w:rPr>
          <w:rFonts w:ascii="Times New Roman" w:eastAsia="Calibri" w:hAnsi="Times New Roman" w:cs="Traditional Arabic" w:hint="cs"/>
          <w:color w:val="000000" w:themeColor="text1"/>
          <w:sz w:val="36"/>
          <w:szCs w:val="36"/>
          <w:rtl/>
        </w:rPr>
        <w:t>(</w:t>
      </w:r>
      <w:r w:rsidR="0036532A" w:rsidRPr="00B708AF">
        <w:rPr>
          <w:rFonts w:ascii="Times New Roman" w:eastAsia="Calibri" w:hAnsi="Times New Roman" w:cs="Traditional Arabic" w:hint="cs"/>
          <w:color w:val="000000" w:themeColor="text1"/>
          <w:sz w:val="36"/>
          <w:szCs w:val="36"/>
          <w:rtl/>
        </w:rPr>
        <w:t xml:space="preserve"> </w:t>
      </w:r>
      <w:r w:rsidR="008D2D8A" w:rsidRPr="00B708AF">
        <w:rPr>
          <w:rFonts w:ascii="Times New Roman" w:eastAsia="Calibri" w:hAnsi="Times New Roman" w:cs="Traditional Arabic" w:hint="cs"/>
          <w:color w:val="000000" w:themeColor="text1"/>
          <w:sz w:val="36"/>
          <w:szCs w:val="36"/>
          <w:rtl/>
        </w:rPr>
        <w:t>عوض</w:t>
      </w:r>
      <w:r w:rsidR="008D2D8A" w:rsidRPr="00B708AF">
        <w:rPr>
          <w:rFonts w:ascii="Times New Roman" w:eastAsia="Calibri" w:hAnsi="Times New Roman" w:cs="Traditional Arabic"/>
          <w:color w:val="000000" w:themeColor="text1"/>
          <w:sz w:val="36"/>
          <w:szCs w:val="36"/>
          <w:rtl/>
        </w:rPr>
        <w:t xml:space="preserve"> </w:t>
      </w:r>
      <w:r w:rsidR="008D2D8A" w:rsidRPr="00B708AF">
        <w:rPr>
          <w:rFonts w:ascii="Times New Roman" w:eastAsia="Calibri" w:hAnsi="Times New Roman" w:cs="Traditional Arabic" w:hint="cs"/>
          <w:color w:val="000000" w:themeColor="text1"/>
          <w:sz w:val="36"/>
          <w:szCs w:val="36"/>
          <w:rtl/>
        </w:rPr>
        <w:t>الكريم</w:t>
      </w:r>
      <w:r w:rsidR="008D2D8A" w:rsidRPr="00B708AF">
        <w:rPr>
          <w:rFonts w:ascii="Times New Roman" w:eastAsia="Calibri" w:hAnsi="Times New Roman" w:cs="Traditional Arabic"/>
          <w:color w:val="000000" w:themeColor="text1"/>
          <w:sz w:val="36"/>
          <w:szCs w:val="36"/>
          <w:rtl/>
        </w:rPr>
        <w:t xml:space="preserve"> </w:t>
      </w:r>
      <w:r w:rsidR="008D2D8A" w:rsidRPr="00B708AF">
        <w:rPr>
          <w:rFonts w:ascii="Times New Roman" w:eastAsia="Calibri" w:hAnsi="Times New Roman" w:cs="Traditional Arabic" w:hint="cs"/>
          <w:color w:val="000000" w:themeColor="text1"/>
          <w:sz w:val="36"/>
          <w:szCs w:val="36"/>
          <w:rtl/>
        </w:rPr>
        <w:t>عبد الحميد</w:t>
      </w:r>
      <w:r w:rsidR="008D2D8A" w:rsidRPr="00B708AF">
        <w:rPr>
          <w:rFonts w:ascii="Times New Roman" w:eastAsia="Calibri" w:hAnsi="Times New Roman" w:cs="Traditional Arabic"/>
          <w:color w:val="000000" w:themeColor="text1"/>
          <w:sz w:val="36"/>
          <w:szCs w:val="36"/>
          <w:rtl/>
        </w:rPr>
        <w:t xml:space="preserve"> </w:t>
      </w:r>
      <w:r w:rsidR="008D2D8A" w:rsidRPr="00B708AF">
        <w:rPr>
          <w:rFonts w:ascii="Times New Roman" w:eastAsia="Calibri" w:hAnsi="Times New Roman" w:cs="Traditional Arabic" w:hint="cs"/>
          <w:color w:val="000000" w:themeColor="text1"/>
          <w:sz w:val="36"/>
          <w:szCs w:val="36"/>
          <w:rtl/>
        </w:rPr>
        <w:t>محمد</w:t>
      </w:r>
      <w:r w:rsidR="008D2D8A" w:rsidRPr="00B708AF">
        <w:rPr>
          <w:rFonts w:ascii="Times New Roman" w:eastAsia="Calibri" w:hAnsi="Times New Roman" w:cs="Traditional Arabic"/>
          <w:color w:val="000000" w:themeColor="text1"/>
          <w:sz w:val="36"/>
          <w:szCs w:val="36"/>
          <w:rtl/>
        </w:rPr>
        <w:t xml:space="preserve"> </w:t>
      </w:r>
      <w:r w:rsidR="008D2D8A" w:rsidRPr="00B708AF">
        <w:rPr>
          <w:rFonts w:ascii="Times New Roman" w:eastAsia="Calibri" w:hAnsi="Times New Roman" w:cs="Traditional Arabic" w:hint="cs"/>
          <w:color w:val="000000" w:themeColor="text1"/>
          <w:sz w:val="36"/>
          <w:szCs w:val="36"/>
          <w:rtl/>
        </w:rPr>
        <w:t>سليمان</w:t>
      </w:r>
      <w:r w:rsidR="0036532A" w:rsidRPr="00B708AF">
        <w:rPr>
          <w:rFonts w:ascii="Times New Roman" w:eastAsia="Calibri" w:hAnsi="Times New Roman" w:cs="Traditional Arabic" w:hint="cs"/>
          <w:color w:val="000000" w:themeColor="text1"/>
          <w:sz w:val="36"/>
          <w:szCs w:val="36"/>
          <w:rtl/>
        </w:rPr>
        <w:t xml:space="preserve"> </w:t>
      </w:r>
      <w:r w:rsidR="008D2D8A" w:rsidRPr="00B708AF">
        <w:rPr>
          <w:rFonts w:ascii="Times New Roman" w:eastAsia="Calibri" w:hAnsi="Times New Roman" w:cs="Traditional Arabic" w:hint="cs"/>
          <w:color w:val="000000" w:themeColor="text1"/>
          <w:sz w:val="36"/>
          <w:szCs w:val="36"/>
          <w:rtl/>
        </w:rPr>
        <w:t>،</w:t>
      </w:r>
      <w:r w:rsidR="008D2D8A" w:rsidRPr="00B708AF">
        <w:rPr>
          <w:rFonts w:ascii="Times New Roman" w:eastAsia="Calibri" w:hAnsi="Times New Roman" w:cs="Traditional Arabic"/>
          <w:color w:val="000000" w:themeColor="text1"/>
          <w:sz w:val="36"/>
          <w:szCs w:val="36"/>
          <w:rtl/>
        </w:rPr>
        <w:t xml:space="preserve"> 2017</w:t>
      </w:r>
      <w:r w:rsidR="00E64303" w:rsidRPr="00B708AF">
        <w:rPr>
          <w:rFonts w:ascii="Times New Roman" w:eastAsia="Calibri" w:hAnsi="Times New Roman" w:cs="Traditional Arabic" w:hint="cs"/>
          <w:color w:val="000000" w:themeColor="text1"/>
          <w:sz w:val="36"/>
          <w:szCs w:val="36"/>
          <w:rtl/>
        </w:rPr>
        <w:t xml:space="preserve"> </w:t>
      </w:r>
      <w:r w:rsidR="008D2D8A" w:rsidRPr="00B708AF">
        <w:rPr>
          <w:rFonts w:ascii="Times New Roman" w:eastAsia="Calibri" w:hAnsi="Times New Roman" w:cs="Traditional Arabic" w:hint="cs"/>
          <w:color w:val="000000" w:themeColor="text1"/>
          <w:sz w:val="36"/>
          <w:szCs w:val="36"/>
          <w:rtl/>
        </w:rPr>
        <w:t>م</w:t>
      </w:r>
      <w:r w:rsidR="0036532A" w:rsidRPr="00B708AF">
        <w:rPr>
          <w:rFonts w:ascii="Times New Roman" w:eastAsia="Calibri" w:hAnsi="Times New Roman" w:cs="Traditional Arabic" w:hint="cs"/>
          <w:color w:val="000000" w:themeColor="text1"/>
          <w:sz w:val="36"/>
          <w:szCs w:val="36"/>
          <w:rtl/>
        </w:rPr>
        <w:t xml:space="preserve"> </w:t>
      </w:r>
      <w:r w:rsidR="008D2D8A" w:rsidRPr="00B708AF">
        <w:rPr>
          <w:rFonts w:ascii="Times New Roman" w:eastAsia="Calibri" w:hAnsi="Times New Roman" w:cs="Traditional Arabic"/>
          <w:color w:val="000000" w:themeColor="text1"/>
          <w:sz w:val="36"/>
          <w:szCs w:val="36"/>
          <w:rtl/>
        </w:rPr>
        <w:t>)</w:t>
      </w:r>
      <w:r w:rsidR="008D2D8A" w:rsidRPr="00B708AF">
        <w:rPr>
          <w:rFonts w:ascii="Times New Roman" w:eastAsia="Calibri" w:hAnsi="Times New Roman" w:cs="Traditional Arabic" w:hint="cs"/>
          <w:color w:val="000000" w:themeColor="text1"/>
          <w:sz w:val="36"/>
          <w:szCs w:val="36"/>
          <w:rtl/>
        </w:rPr>
        <w:t>,</w:t>
      </w:r>
      <w:r w:rsidR="008D2D8A" w:rsidRPr="00B708AF">
        <w:rPr>
          <w:rFonts w:ascii="Times New Roman" w:eastAsia="Calibri" w:hAnsi="Times New Roman" w:cs="Traditional Arabic"/>
          <w:color w:val="000000" w:themeColor="text1"/>
          <w:sz w:val="36"/>
          <w:szCs w:val="36"/>
          <w:rtl/>
        </w:rPr>
        <w:t xml:space="preserve"> </w:t>
      </w:r>
      <w:r w:rsidR="008D2D8A" w:rsidRPr="00B708AF">
        <w:rPr>
          <w:rFonts w:ascii="Times New Roman" w:eastAsia="Calibri" w:hAnsi="Times New Roman" w:cs="Traditional Arabic" w:hint="cs"/>
          <w:color w:val="000000" w:themeColor="text1"/>
          <w:sz w:val="36"/>
          <w:szCs w:val="36"/>
          <w:rtl/>
        </w:rPr>
        <w:t>و</w:t>
      </w:r>
      <w:r w:rsidR="008D2D8A" w:rsidRPr="00B708AF">
        <w:rPr>
          <w:rFonts w:ascii="Times New Roman" w:eastAsia="Calibri" w:hAnsi="Times New Roman" w:cs="Traditional Arabic"/>
          <w:color w:val="000000" w:themeColor="text1"/>
          <w:sz w:val="36"/>
          <w:szCs w:val="36"/>
          <w:rtl/>
        </w:rPr>
        <w:t xml:space="preserve">بحث </w:t>
      </w:r>
      <w:r w:rsidR="008D2D8A" w:rsidRPr="00B708AF">
        <w:rPr>
          <w:rFonts w:ascii="Times New Roman" w:eastAsia="Calibri" w:hAnsi="Times New Roman" w:cs="Traditional Arabic" w:hint="cs"/>
          <w:color w:val="000000" w:themeColor="text1"/>
          <w:sz w:val="36"/>
          <w:szCs w:val="36"/>
          <w:rtl/>
        </w:rPr>
        <w:t>(</w:t>
      </w:r>
      <w:r w:rsidR="00FA3E13" w:rsidRPr="00B708AF">
        <w:rPr>
          <w:rFonts w:ascii="Times New Roman" w:eastAsia="Calibri" w:hAnsi="Times New Roman" w:cs="Traditional Arabic" w:hint="cs"/>
          <w:color w:val="000000" w:themeColor="text1"/>
          <w:sz w:val="36"/>
          <w:szCs w:val="36"/>
          <w:rtl/>
        </w:rPr>
        <w:t xml:space="preserve"> </w:t>
      </w:r>
      <w:r w:rsidR="008D2D8A" w:rsidRPr="00B708AF">
        <w:rPr>
          <w:rFonts w:ascii="Times New Roman" w:eastAsia="Calibri" w:hAnsi="Times New Roman" w:cs="Traditional Arabic"/>
          <w:color w:val="000000" w:themeColor="text1"/>
          <w:sz w:val="36"/>
          <w:szCs w:val="36"/>
          <w:rtl/>
        </w:rPr>
        <w:t>اسيكسوي (2017)</w:t>
      </w:r>
      <w:r w:rsidR="008D2D8A" w:rsidRPr="00B708AF">
        <w:rPr>
          <w:rFonts w:ascii="Times New Roman" w:eastAsia="Calibri" w:hAnsi="Times New Roman" w:cs="Times New Roman"/>
          <w:color w:val="000000" w:themeColor="text1"/>
          <w:sz w:val="36"/>
          <w:szCs w:val="36"/>
          <w:rtl/>
        </w:rPr>
        <w:t xml:space="preserve"> </w:t>
      </w:r>
      <w:r w:rsidR="008D2D8A" w:rsidRPr="00B708AF">
        <w:rPr>
          <w:rFonts w:ascii="Times New Roman" w:eastAsia="Calibri" w:hAnsi="Times New Roman" w:cs="Times New Roman"/>
          <w:color w:val="000000" w:themeColor="text1"/>
          <w:sz w:val="32"/>
          <w:szCs w:val="32"/>
          <w:lang w:bidi="ar-EG"/>
        </w:rPr>
        <w:t>Asıksoy</w:t>
      </w:r>
      <w:r w:rsidR="006F6609" w:rsidRPr="00B708AF">
        <w:rPr>
          <w:rFonts w:ascii="Times New Roman" w:eastAsia="Calibri" w:hAnsi="Times New Roman" w:cs="Times New Roman"/>
          <w:color w:val="000000" w:themeColor="text1"/>
          <w:sz w:val="32"/>
          <w:szCs w:val="32"/>
          <w:lang w:bidi="ar-EG"/>
        </w:rPr>
        <w:t xml:space="preserve"> </w:t>
      </w:r>
      <w:r w:rsidR="008D2D8A" w:rsidRPr="00B708AF">
        <w:rPr>
          <w:rFonts w:ascii="Times New Roman" w:eastAsia="Calibri" w:hAnsi="Times New Roman" w:cs="Times New Roman"/>
          <w:color w:val="000000" w:themeColor="text1"/>
          <w:sz w:val="32"/>
          <w:szCs w:val="32"/>
          <w:lang w:bidi="ar-EG"/>
        </w:rPr>
        <w:t>,</w:t>
      </w:r>
      <w:r w:rsidRPr="00B708AF">
        <w:rPr>
          <w:rFonts w:ascii="Times New Roman" w:eastAsia="Calibri" w:hAnsi="Times New Roman" w:cs="Times New Roman"/>
          <w:color w:val="000000" w:themeColor="text1"/>
          <w:sz w:val="32"/>
          <w:szCs w:val="32"/>
          <w:lang w:bidi="ar-EG"/>
        </w:rPr>
        <w:t xml:space="preserve"> </w:t>
      </w:r>
      <w:r w:rsidR="008D2D8A" w:rsidRPr="00B708AF">
        <w:rPr>
          <w:rFonts w:ascii="Times New Roman" w:eastAsia="Calibri" w:hAnsi="Times New Roman" w:cs="Times New Roman"/>
          <w:color w:val="000000" w:themeColor="text1"/>
          <w:sz w:val="32"/>
          <w:szCs w:val="32"/>
          <w:lang w:bidi="ar-EG"/>
        </w:rPr>
        <w:t>G</w:t>
      </w:r>
      <w:r w:rsidR="006F6609"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w:t>
      </w:r>
      <w:r w:rsidR="00E64303"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و</w:t>
      </w:r>
      <w:r w:rsidR="00980C1D"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rPr>
        <w:t>بحث (</w:t>
      </w:r>
      <w:r w:rsidR="00E64303"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جنوان و</w:t>
      </w:r>
      <w:r w:rsidR="00E64303" w:rsidRPr="00B708AF">
        <w:rPr>
          <w:rFonts w:ascii="Calibri" w:eastAsia="Calibri" w:hAnsi="Calibri" w:cs="Traditional Arabic" w:hint="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rPr>
        <w:t>آخرون</w:t>
      </w:r>
      <w:r w:rsidR="00E64303" w:rsidRPr="00B708AF">
        <w:rPr>
          <w:rFonts w:ascii="Calibri" w:eastAsia="Calibri" w:hAnsi="Calibri" w:cs="Traditional Arabic" w:hint="cs"/>
          <w:color w:val="000000" w:themeColor="text1"/>
          <w:sz w:val="36"/>
          <w:szCs w:val="36"/>
          <w:rtl/>
        </w:rPr>
        <w:t xml:space="preserve"> </w:t>
      </w:r>
      <w:r w:rsidR="008D2D8A" w:rsidRPr="00B708AF">
        <w:rPr>
          <w:rFonts w:ascii="Times New Roman" w:eastAsia="Calibri" w:hAnsi="Times New Roman" w:cs="Times New Roman"/>
          <w:color w:val="000000" w:themeColor="text1"/>
          <w:sz w:val="32"/>
          <w:szCs w:val="32"/>
          <w:lang w:bidi="ar-EG"/>
        </w:rPr>
        <w:t>Gunawan</w:t>
      </w:r>
      <w:r w:rsidRPr="00B708AF">
        <w:rPr>
          <w:rFonts w:ascii="Times New Roman" w:eastAsia="Calibri" w:hAnsi="Times New Roman" w:cs="Times New Roman"/>
          <w:color w:val="000000" w:themeColor="text1"/>
          <w:sz w:val="32"/>
          <w:szCs w:val="32"/>
          <w:lang w:bidi="ar-EG"/>
        </w:rPr>
        <w:t xml:space="preserve"> </w:t>
      </w:r>
      <w:r w:rsidR="008D2D8A" w:rsidRPr="00B708AF">
        <w:rPr>
          <w:rFonts w:ascii="Times New Roman" w:eastAsia="Calibri" w:hAnsi="Times New Roman" w:cs="Times New Roman"/>
          <w:color w:val="000000" w:themeColor="text1"/>
          <w:sz w:val="32"/>
          <w:szCs w:val="32"/>
          <w:lang w:bidi="ar-EG"/>
        </w:rPr>
        <w:t>, A et  al</w:t>
      </w:r>
      <w:r w:rsidR="00E64303" w:rsidRPr="00B708AF">
        <w:rPr>
          <w:rFonts w:ascii="Times New Roman" w:eastAsia="Calibri" w:hAnsi="Times New Roman" w:cs="Times New Roman"/>
          <w:color w:val="000000" w:themeColor="text1"/>
          <w:sz w:val="32"/>
          <w:szCs w:val="32"/>
          <w:lang w:bidi="ar-EG"/>
        </w:rPr>
        <w:t xml:space="preserve"> .</w:t>
      </w:r>
      <w:r w:rsidR="008D2D8A" w:rsidRPr="00B708AF">
        <w:rPr>
          <w:rFonts w:ascii="Times New Roman" w:eastAsia="Calibri" w:hAnsi="Times New Roman" w:cs="Times New Roman"/>
          <w:color w:val="000000" w:themeColor="text1"/>
          <w:sz w:val="32"/>
          <w:szCs w:val="32"/>
          <w:lang w:bidi="ar-EG"/>
        </w:rPr>
        <w:t xml:space="preserve"> </w:t>
      </w:r>
      <w:r w:rsidR="00E64303" w:rsidRPr="00B708AF">
        <w:rPr>
          <w:rFonts w:ascii="Times New Roman" w:eastAsia="Calibri" w:hAnsi="Times New Roman" w:cs="Times New Roman"/>
          <w:color w:val="000000" w:themeColor="text1"/>
          <w:sz w:val="32"/>
          <w:szCs w:val="32"/>
          <w:lang w:bidi="ar-EG"/>
        </w:rPr>
        <w:t xml:space="preserve">( </w:t>
      </w:r>
      <w:r w:rsidR="008D2D8A" w:rsidRPr="00B708AF">
        <w:rPr>
          <w:rFonts w:ascii="Times New Roman" w:eastAsia="Calibri" w:hAnsi="Times New Roman" w:cs="Times New Roman"/>
          <w:color w:val="000000" w:themeColor="text1"/>
          <w:sz w:val="32"/>
          <w:szCs w:val="32"/>
          <w:lang w:bidi="ar-EG"/>
        </w:rPr>
        <w:t>2017</w:t>
      </w:r>
      <w:r w:rsidR="00E64303" w:rsidRPr="00B708AF">
        <w:rPr>
          <w:rFonts w:ascii="Times New Roman" w:eastAsia="Calibri" w:hAnsi="Times New Roman" w:cs="Times New Roman"/>
          <w:color w:val="000000" w:themeColor="text1"/>
          <w:sz w:val="32"/>
          <w:szCs w:val="32"/>
          <w:lang w:bidi="ar-EG"/>
        </w:rPr>
        <w:t xml:space="preserve"> )</w:t>
      </w:r>
      <w:r w:rsidR="00E64303" w:rsidRPr="00B708AF">
        <w:rPr>
          <w:rFonts w:ascii="Times New Roman" w:eastAsia="Calibri" w:hAnsi="Times New Roman" w:cs="Times New Roman" w:hint="cs"/>
          <w:color w:val="000000" w:themeColor="text1"/>
          <w:sz w:val="32"/>
          <w:szCs w:val="32"/>
          <w:rtl/>
          <w:lang w:bidi="ar-EG"/>
        </w:rPr>
        <w:t xml:space="preserve"> )</w:t>
      </w:r>
      <w:r w:rsidR="008D2D8A" w:rsidRPr="00B708AF">
        <w:rPr>
          <w:rFonts w:ascii="Calibri" w:eastAsia="Calibri" w:hAnsi="Calibri" w:cs="Traditional Arabic" w:hint="cs"/>
          <w:color w:val="000000" w:themeColor="text1"/>
          <w:sz w:val="36"/>
          <w:szCs w:val="36"/>
          <w:rtl/>
          <w:lang w:bidi="ar-EG"/>
        </w:rPr>
        <w:t xml:space="preserve"> </w:t>
      </w:r>
      <w:r w:rsidR="00E64303"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و</w:t>
      </w:r>
      <w:r w:rsidR="00E64303"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rPr>
        <w:t>دراسة</w:t>
      </w:r>
      <w:r w:rsidR="008D2D8A" w:rsidRPr="00B708AF">
        <w:rPr>
          <w:rFonts w:ascii="Calibri" w:eastAsia="Calibri" w:hAnsi="Calibri" w:cs="Traditional Arabic" w:hint="cs"/>
          <w:color w:val="000000" w:themeColor="text1"/>
          <w:sz w:val="36"/>
          <w:szCs w:val="36"/>
          <w:rtl/>
          <w:lang w:bidi="ar-EG"/>
        </w:rPr>
        <w:t xml:space="preserve"> </w:t>
      </w:r>
      <w:r w:rsidR="00E64303"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جمباري</w:t>
      </w:r>
      <w:r w:rsidR="00E64303" w:rsidRPr="00B708AF">
        <w:rPr>
          <w:rFonts w:ascii="Calibri" w:eastAsia="Calibri" w:hAnsi="Calibri" w:cs="Traditional Arabic" w:hint="cs"/>
          <w:color w:val="000000" w:themeColor="text1"/>
          <w:sz w:val="36"/>
          <w:szCs w:val="36"/>
          <w:rtl/>
          <w:lang w:bidi="ar-EG"/>
        </w:rPr>
        <w:t xml:space="preserve"> </w:t>
      </w:r>
      <w:r w:rsidR="008C4F7B" w:rsidRPr="00B708AF">
        <w:rPr>
          <w:rFonts w:ascii="Calibri" w:eastAsia="Calibri" w:hAnsi="Calibri" w:cs="Traditional Arabic" w:hint="cs"/>
          <w:color w:val="000000" w:themeColor="text1"/>
          <w:sz w:val="36"/>
          <w:szCs w:val="36"/>
          <w:rtl/>
          <w:lang w:bidi="ar-EG"/>
        </w:rPr>
        <w:t xml:space="preserve">, </w:t>
      </w:r>
      <w:r w:rsidR="00C10127"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و</w:t>
      </w:r>
      <w:r w:rsidR="00E64303"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اوبيلودان</w:t>
      </w:r>
      <w:r w:rsidR="008D2D8A" w:rsidRPr="00B708AF">
        <w:rPr>
          <w:rFonts w:ascii="Times New Roman" w:eastAsia="Calibri" w:hAnsi="Times New Roman" w:cs="Times New Roman" w:hint="cs"/>
          <w:color w:val="000000" w:themeColor="text1"/>
          <w:sz w:val="32"/>
          <w:szCs w:val="32"/>
          <w:rtl/>
          <w:lang w:bidi="ar-EG"/>
        </w:rPr>
        <w:t xml:space="preserve"> </w:t>
      </w:r>
      <w:r w:rsidR="008D2D8A" w:rsidRPr="00B708AF">
        <w:rPr>
          <w:rFonts w:ascii="Times New Roman" w:eastAsia="Calibri" w:hAnsi="Times New Roman" w:cs="Times New Roman"/>
          <w:color w:val="000000" w:themeColor="text1"/>
          <w:sz w:val="32"/>
          <w:szCs w:val="32"/>
          <w:rtl/>
          <w:lang w:bidi="ar-EG"/>
        </w:rPr>
        <w:t xml:space="preserve"> </w:t>
      </w:r>
      <w:r w:rsidR="008D2D8A" w:rsidRPr="00B708AF">
        <w:rPr>
          <w:rFonts w:ascii="Times New Roman" w:eastAsia="Calibri" w:hAnsi="Times New Roman" w:cs="Times New Roman"/>
          <w:color w:val="000000" w:themeColor="text1"/>
          <w:sz w:val="32"/>
          <w:szCs w:val="32"/>
          <w:rtl/>
        </w:rPr>
        <w:t>(</w:t>
      </w:r>
      <w:r w:rsidR="00DD25E1" w:rsidRPr="00B708AF">
        <w:rPr>
          <w:rFonts w:ascii="Times New Roman" w:eastAsia="Calibri" w:hAnsi="Times New Roman" w:cs="Times New Roman" w:hint="cs"/>
          <w:color w:val="000000" w:themeColor="text1"/>
          <w:sz w:val="32"/>
          <w:szCs w:val="32"/>
          <w:rtl/>
        </w:rPr>
        <w:t xml:space="preserve"> </w:t>
      </w:r>
      <w:r w:rsidR="00DD25E1" w:rsidRPr="00B708AF">
        <w:rPr>
          <w:rFonts w:ascii="Times New Roman" w:eastAsia="Calibri" w:hAnsi="Times New Roman" w:cs="Times New Roman"/>
          <w:color w:val="000000" w:themeColor="text1"/>
          <w:sz w:val="32"/>
          <w:szCs w:val="32"/>
        </w:rPr>
        <w:t>(</w:t>
      </w:r>
      <w:r w:rsidR="00980C1D" w:rsidRPr="00B708AF">
        <w:rPr>
          <w:rFonts w:ascii="Times New Roman" w:eastAsia="Calibri" w:hAnsi="Times New Roman" w:cs="Times New Roman"/>
          <w:color w:val="000000" w:themeColor="text1"/>
          <w:sz w:val="32"/>
          <w:szCs w:val="32"/>
          <w:lang w:bidi="ar-EG"/>
        </w:rPr>
        <w:t xml:space="preserve"> </w:t>
      </w:r>
      <w:r w:rsidR="008D2D8A" w:rsidRPr="00B708AF">
        <w:rPr>
          <w:rFonts w:ascii="Times New Roman" w:eastAsia="Calibri" w:hAnsi="Times New Roman" w:cs="Times New Roman"/>
          <w:color w:val="000000" w:themeColor="text1"/>
          <w:sz w:val="32"/>
          <w:szCs w:val="32"/>
          <w:lang w:bidi="ar-EG"/>
        </w:rPr>
        <w:t>Gambari , A .</w:t>
      </w:r>
      <w:r w:rsidR="00DD25E1" w:rsidRPr="00B708AF">
        <w:rPr>
          <w:rFonts w:ascii="Times New Roman" w:eastAsia="Calibri" w:hAnsi="Times New Roman" w:cs="Times New Roman"/>
          <w:color w:val="000000" w:themeColor="text1"/>
          <w:sz w:val="32"/>
          <w:szCs w:val="32"/>
          <w:lang w:bidi="ar-EG"/>
        </w:rPr>
        <w:t xml:space="preserve"> </w:t>
      </w:r>
      <w:r w:rsidR="008D2D8A" w:rsidRPr="00B708AF">
        <w:rPr>
          <w:rFonts w:ascii="Times New Roman" w:eastAsia="Calibri" w:hAnsi="Times New Roman" w:cs="Times New Roman"/>
          <w:color w:val="000000" w:themeColor="text1"/>
          <w:sz w:val="32"/>
          <w:szCs w:val="32"/>
          <w:lang w:bidi="ar-EG"/>
        </w:rPr>
        <w:t>, Obielodan</w:t>
      </w:r>
      <w:r w:rsidR="00DD25E1" w:rsidRPr="00B708AF">
        <w:rPr>
          <w:rFonts w:ascii="Times New Roman" w:eastAsia="Calibri" w:hAnsi="Times New Roman" w:cs="Times New Roman"/>
          <w:color w:val="000000" w:themeColor="text1"/>
          <w:sz w:val="32"/>
          <w:szCs w:val="32"/>
          <w:lang w:bidi="ar-EG"/>
        </w:rPr>
        <w:t xml:space="preserve"> </w:t>
      </w:r>
      <w:r w:rsidR="008D2D8A" w:rsidRPr="00B708AF">
        <w:rPr>
          <w:rFonts w:ascii="Times New Roman" w:eastAsia="Calibri" w:hAnsi="Times New Roman" w:cs="Times New Roman"/>
          <w:color w:val="000000" w:themeColor="text1"/>
          <w:sz w:val="32"/>
          <w:szCs w:val="32"/>
          <w:lang w:bidi="ar-EG"/>
        </w:rPr>
        <w:t>, O</w:t>
      </w:r>
      <w:r w:rsidR="00DD25E1" w:rsidRPr="00B708AF">
        <w:rPr>
          <w:rFonts w:ascii="Times New Roman" w:eastAsia="Calibri" w:hAnsi="Times New Roman" w:cs="Times New Roman"/>
          <w:color w:val="000000" w:themeColor="text1"/>
          <w:sz w:val="32"/>
          <w:szCs w:val="32"/>
          <w:lang w:bidi="ar-EG"/>
        </w:rPr>
        <w:t xml:space="preserve"> </w:t>
      </w:r>
      <w:r w:rsidR="008D2D8A" w:rsidRPr="00B708AF">
        <w:rPr>
          <w:rFonts w:ascii="Times New Roman" w:eastAsia="Calibri" w:hAnsi="Times New Roman" w:cs="Times New Roman"/>
          <w:color w:val="000000" w:themeColor="text1"/>
          <w:sz w:val="32"/>
          <w:szCs w:val="32"/>
          <w:lang w:bidi="ar-EG"/>
        </w:rPr>
        <w:t>, (</w:t>
      </w:r>
      <w:r w:rsidR="00DD25E1" w:rsidRPr="00B708AF">
        <w:rPr>
          <w:rFonts w:ascii="Times New Roman" w:eastAsia="Calibri" w:hAnsi="Times New Roman" w:cs="Times New Roman"/>
          <w:color w:val="000000" w:themeColor="text1"/>
          <w:sz w:val="32"/>
          <w:szCs w:val="32"/>
          <w:lang w:bidi="ar-EG"/>
        </w:rPr>
        <w:t xml:space="preserve"> </w:t>
      </w:r>
      <w:r w:rsidR="008D2D8A" w:rsidRPr="00B708AF">
        <w:rPr>
          <w:rFonts w:ascii="Times New Roman" w:eastAsia="Calibri" w:hAnsi="Times New Roman" w:cs="Times New Roman"/>
          <w:color w:val="000000" w:themeColor="text1"/>
          <w:sz w:val="32"/>
          <w:szCs w:val="32"/>
          <w:lang w:bidi="ar-EG"/>
        </w:rPr>
        <w:t>2017</w:t>
      </w:r>
      <w:r w:rsidR="008D2D8A" w:rsidRPr="00B708AF">
        <w:rPr>
          <w:rFonts w:ascii="Times New Roman" w:eastAsia="Calibri" w:hAnsi="Times New Roman" w:cs="Times New Roman" w:hint="cs"/>
          <w:color w:val="000000" w:themeColor="text1"/>
          <w:sz w:val="32"/>
          <w:szCs w:val="32"/>
          <w:rtl/>
          <w:lang w:bidi="ar-EG"/>
        </w:rPr>
        <w:t xml:space="preserve"> , </w:t>
      </w:r>
      <w:r w:rsidR="002D7662" w:rsidRPr="00B708AF">
        <w:rPr>
          <w:rFonts w:ascii="Times New Roman" w:eastAsia="Calibri" w:hAnsi="Times New Roman" w:cs="Traditional Arabic" w:hint="cs"/>
          <w:color w:val="000000" w:themeColor="text1"/>
          <w:sz w:val="36"/>
          <w:szCs w:val="36"/>
          <w:rtl/>
          <w:lang w:bidi="ar-EG"/>
        </w:rPr>
        <w:t>و</w:t>
      </w:r>
      <w:r w:rsidR="00DD25E1" w:rsidRPr="00B708AF">
        <w:rPr>
          <w:rFonts w:ascii="Times New Roman" w:eastAsia="Calibri" w:hAnsi="Times New Roman" w:cs="Traditional Arabic" w:hint="cs"/>
          <w:color w:val="000000" w:themeColor="text1"/>
          <w:sz w:val="36"/>
          <w:szCs w:val="36"/>
          <w:rtl/>
          <w:lang w:bidi="ar-EG"/>
        </w:rPr>
        <w:t xml:space="preserve"> </w:t>
      </w:r>
      <w:r w:rsidR="008D2D8A" w:rsidRPr="00B708AF">
        <w:rPr>
          <w:rFonts w:ascii="Times New Roman" w:eastAsia="Calibri" w:hAnsi="Times New Roman" w:cs="Traditional Arabic" w:hint="cs"/>
          <w:color w:val="000000" w:themeColor="text1"/>
          <w:sz w:val="36"/>
          <w:szCs w:val="36"/>
          <w:rtl/>
          <w:lang w:bidi="ar-EG"/>
        </w:rPr>
        <w:t>بحث (</w:t>
      </w:r>
      <w:r w:rsidR="00DD25E1" w:rsidRPr="00B708AF">
        <w:rPr>
          <w:rFonts w:ascii="Times New Roman" w:eastAsia="Calibri" w:hAnsi="Times New Roman" w:cs="Traditional Arabic" w:hint="cs"/>
          <w:color w:val="000000" w:themeColor="text1"/>
          <w:sz w:val="36"/>
          <w:szCs w:val="36"/>
          <w:rtl/>
          <w:lang w:bidi="ar-EG"/>
        </w:rPr>
        <w:t xml:space="preserve"> </w:t>
      </w:r>
      <w:r w:rsidR="008D2D8A" w:rsidRPr="00B708AF">
        <w:rPr>
          <w:rFonts w:ascii="Times New Roman" w:eastAsia="Calibri" w:hAnsi="Times New Roman" w:cs="Traditional Arabic" w:hint="cs"/>
          <w:color w:val="000000" w:themeColor="text1"/>
          <w:sz w:val="36"/>
          <w:szCs w:val="36"/>
          <w:rtl/>
          <w:lang w:bidi="ar-EG"/>
        </w:rPr>
        <w:t xml:space="preserve">كارمر </w:t>
      </w:r>
      <w:r w:rsidR="00C10127" w:rsidRPr="00B708AF">
        <w:rPr>
          <w:rFonts w:ascii="Times New Roman" w:eastAsia="Calibri" w:hAnsi="Times New Roman" w:cs="Traditional Arabic" w:hint="cs"/>
          <w:color w:val="000000" w:themeColor="text1"/>
          <w:sz w:val="36"/>
          <w:szCs w:val="36"/>
          <w:rtl/>
          <w:lang w:bidi="ar-EG"/>
        </w:rPr>
        <w:t xml:space="preserve">                </w:t>
      </w:r>
      <w:r w:rsidR="008D2D8A" w:rsidRPr="00B708AF">
        <w:rPr>
          <w:rFonts w:ascii="Times New Roman" w:eastAsia="Calibri" w:hAnsi="Times New Roman" w:cs="Traditional Arabic" w:hint="cs"/>
          <w:color w:val="000000" w:themeColor="text1"/>
          <w:sz w:val="36"/>
          <w:szCs w:val="36"/>
          <w:rtl/>
          <w:lang w:bidi="ar-EG"/>
        </w:rPr>
        <w:t>و</w:t>
      </w:r>
      <w:r w:rsidR="00E50F78" w:rsidRPr="00B708AF">
        <w:rPr>
          <w:rFonts w:ascii="Times New Roman" w:eastAsia="Calibri" w:hAnsi="Times New Roman" w:cs="Traditional Arabic" w:hint="cs"/>
          <w:color w:val="000000" w:themeColor="text1"/>
          <w:sz w:val="36"/>
          <w:szCs w:val="36"/>
          <w:rtl/>
          <w:lang w:bidi="ar-EG"/>
        </w:rPr>
        <w:t xml:space="preserve"> </w:t>
      </w:r>
      <w:r w:rsidR="008D2D8A" w:rsidRPr="00B708AF">
        <w:rPr>
          <w:rFonts w:ascii="Times New Roman" w:eastAsia="Calibri" w:hAnsi="Times New Roman" w:cs="Traditional Arabic" w:hint="cs"/>
          <w:color w:val="000000" w:themeColor="text1"/>
          <w:sz w:val="36"/>
          <w:szCs w:val="36"/>
          <w:rtl/>
          <w:lang w:bidi="ar-EG"/>
        </w:rPr>
        <w:t xml:space="preserve">آخرون ( 2018 م ) </w:t>
      </w:r>
      <w:r w:rsidR="008D2D8A" w:rsidRPr="00B708AF">
        <w:rPr>
          <w:rFonts w:ascii="Times New Roman" w:eastAsia="Calibri" w:hAnsi="Times New Roman" w:cs="Times New Roman"/>
          <w:color w:val="000000" w:themeColor="text1"/>
          <w:sz w:val="32"/>
          <w:szCs w:val="32"/>
          <w:lang w:bidi="ar-EG"/>
        </w:rPr>
        <w:t xml:space="preserve"> Kumar D ,</w:t>
      </w:r>
      <w:r w:rsidR="008D2D8A" w:rsidRPr="00B708AF">
        <w:rPr>
          <w:rFonts w:ascii="Times New Roman" w:eastAsia="Calibri" w:hAnsi="Times New Roman" w:cs="Times New Roman" w:hint="cs"/>
          <w:color w:val="000000" w:themeColor="text1"/>
          <w:sz w:val="32"/>
          <w:szCs w:val="32"/>
          <w:rtl/>
          <w:lang w:bidi="ar-EG"/>
        </w:rPr>
        <w:t xml:space="preserve">) </w:t>
      </w:r>
      <w:r w:rsidR="008D2D8A" w:rsidRPr="00B708AF">
        <w:rPr>
          <w:rFonts w:ascii="Times New Roman" w:eastAsia="Calibri" w:hAnsi="Times New Roman" w:cs="Traditional Arabic" w:hint="cs"/>
          <w:color w:val="000000" w:themeColor="text1"/>
          <w:sz w:val="36"/>
          <w:szCs w:val="36"/>
          <w:rtl/>
          <w:lang w:bidi="ar-EG"/>
        </w:rPr>
        <w:t>.</w:t>
      </w:r>
    </w:p>
    <w:p w:rsidR="008D2D8A" w:rsidRPr="00B708AF" w:rsidRDefault="008D2D8A" w:rsidP="008D2D8A">
      <w:pPr>
        <w:spacing w:after="0" w:line="240" w:lineRule="auto"/>
        <w:ind w:firstLine="509"/>
        <w:jc w:val="both"/>
        <w:rPr>
          <w:rFonts w:ascii="Times New Roman" w:eastAsia="Calibri" w:hAnsi="Times New Roman" w:cs="Traditional Arabic"/>
          <w:color w:val="000000" w:themeColor="text1"/>
          <w:sz w:val="40"/>
          <w:szCs w:val="40"/>
          <w:rtl/>
          <w:lang w:bidi="ar-EG"/>
        </w:rPr>
      </w:pPr>
      <w:r w:rsidRPr="00B708AF">
        <w:rPr>
          <w:rFonts w:ascii="Times New Roman" w:eastAsia="Calibri" w:hAnsi="Times New Roman" w:cs="Traditional Arabic" w:hint="cs"/>
          <w:color w:val="000000" w:themeColor="text1"/>
          <w:sz w:val="36"/>
          <w:szCs w:val="36"/>
          <w:rtl/>
        </w:rPr>
        <w:t>كما تناولت بعض الدراسات و البحوث</w:t>
      </w:r>
      <w:r w:rsidRPr="00B708AF">
        <w:rPr>
          <w:rFonts w:ascii="Times New Roman" w:eastAsia="Calibri" w:hAnsi="Times New Roman" w:cs="Traditional Arabic" w:hint="cs"/>
          <w:b/>
          <w:bCs/>
          <w:color w:val="000000" w:themeColor="text1"/>
          <w:sz w:val="36"/>
          <w:szCs w:val="36"/>
          <w:rtl/>
        </w:rPr>
        <w:t xml:space="preserve"> </w:t>
      </w:r>
      <w:r w:rsidRPr="00B708AF">
        <w:rPr>
          <w:rFonts w:ascii="Times New Roman" w:eastAsia="Calibri" w:hAnsi="Times New Roman" w:cs="Traditional Arabic"/>
          <w:color w:val="000000" w:themeColor="text1"/>
          <w:sz w:val="36"/>
          <w:szCs w:val="36"/>
          <w:rtl/>
          <w:lang w:bidi="ar-EG"/>
        </w:rPr>
        <w:t xml:space="preserve">السابقة </w:t>
      </w:r>
      <w:r w:rsidRPr="00B708AF">
        <w:rPr>
          <w:rFonts w:ascii="Times New Roman" w:eastAsia="Calibri" w:hAnsi="Times New Roman" w:cs="Traditional Arabic" w:hint="cs"/>
          <w:color w:val="000000" w:themeColor="text1"/>
          <w:sz w:val="36"/>
          <w:szCs w:val="36"/>
          <w:rtl/>
          <w:lang w:bidi="ar-EG"/>
        </w:rPr>
        <w:t xml:space="preserve">المنهج التجريبي , </w:t>
      </w:r>
      <w:r w:rsidRPr="00B708AF">
        <w:rPr>
          <w:rFonts w:ascii="Times New Roman" w:eastAsia="Calibri" w:hAnsi="Times New Roman" w:cs="Traditional Arabic" w:hint="cs"/>
          <w:color w:val="000000" w:themeColor="text1"/>
          <w:sz w:val="36"/>
          <w:szCs w:val="36"/>
          <w:rtl/>
        </w:rPr>
        <w:t xml:space="preserve">و من هذه الدراسات </w:t>
      </w:r>
      <w:r w:rsidR="009D3C07" w:rsidRPr="00B708AF">
        <w:rPr>
          <w:rFonts w:ascii="Times New Roman" w:eastAsia="Calibri" w:hAnsi="Times New Roman" w:cs="Traditional Arabic" w:hint="cs"/>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و</w:t>
      </w:r>
      <w:r w:rsidR="009D3C07" w:rsidRPr="00B708AF">
        <w:rPr>
          <w:rFonts w:ascii="Times New Roman" w:eastAsia="Calibri" w:hAnsi="Times New Roman" w:cs="Traditional Arabic" w:hint="cs"/>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البحوث السابقة :</w:t>
      </w:r>
      <w:r w:rsidRPr="00B708AF">
        <w:rPr>
          <w:rFonts w:ascii="Times New Roman" w:eastAsia="Calibri" w:hAnsi="Times New Roman" w:cs="Traditional Arabic" w:hint="cs"/>
          <w:color w:val="000000" w:themeColor="text1"/>
          <w:sz w:val="36"/>
          <w:szCs w:val="36"/>
          <w:rtl/>
          <w:lang w:bidi="ar-EG"/>
        </w:rPr>
        <w:t xml:space="preserve"> </w:t>
      </w:r>
      <w:r w:rsidRPr="00B708AF">
        <w:rPr>
          <w:rFonts w:ascii="Times New Roman" w:eastAsia="Calibri" w:hAnsi="Times New Roman" w:cs="Traditional Arabic" w:hint="cs"/>
          <w:color w:val="000000" w:themeColor="text1"/>
          <w:sz w:val="36"/>
          <w:szCs w:val="36"/>
          <w:rtl/>
        </w:rPr>
        <w:t>دراسة</w:t>
      </w:r>
      <w:r w:rsidRPr="00B708AF">
        <w:rPr>
          <w:rFonts w:ascii="Times New Roman" w:eastAsia="Calibri" w:hAnsi="Times New Roman" w:cs="Traditional Arabic"/>
          <w:b/>
          <w:bCs/>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 محمد</w:t>
      </w:r>
      <w:r w:rsidRPr="00B708AF">
        <w:rPr>
          <w:rFonts w:ascii="Times New Roman" w:eastAsia="Calibri" w:hAnsi="Times New Roman" w:cs="Traditional Arabic"/>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وآخرون</w:t>
      </w:r>
      <w:r w:rsidRPr="00B708AF">
        <w:rPr>
          <w:rFonts w:ascii="Times New Roman" w:eastAsia="Calibri" w:hAnsi="Times New Roman" w:cs="Traditional Arabic"/>
          <w:color w:val="000000" w:themeColor="text1"/>
          <w:sz w:val="36"/>
          <w:szCs w:val="36"/>
          <w:rtl/>
        </w:rPr>
        <w:t xml:space="preserve"> (2010</w:t>
      </w:r>
      <w:r w:rsidR="00BB7196" w:rsidRPr="00B708AF">
        <w:rPr>
          <w:rFonts w:ascii="Times New Roman" w:eastAsia="Calibri" w:hAnsi="Times New Roman" w:cs="Traditional Arabic" w:hint="cs"/>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 xml:space="preserve">م </w:t>
      </w:r>
      <w:r w:rsidRPr="00B708AF">
        <w:rPr>
          <w:rFonts w:ascii="Times New Roman" w:eastAsia="Calibri" w:hAnsi="Times New Roman" w:cs="Traditional Arabic"/>
          <w:color w:val="000000" w:themeColor="text1"/>
          <w:sz w:val="36"/>
          <w:szCs w:val="36"/>
          <w:rtl/>
        </w:rPr>
        <w:t>)</w:t>
      </w:r>
      <w:r w:rsidRPr="00B708AF">
        <w:rPr>
          <w:rFonts w:ascii="Times New Roman" w:eastAsia="Calibri" w:hAnsi="Times New Roman" w:cs="Times New Roman"/>
          <w:color w:val="000000" w:themeColor="text1"/>
          <w:sz w:val="32"/>
          <w:szCs w:val="32"/>
          <w:lang w:bidi="ar-EG"/>
        </w:rPr>
        <w:t>et  al</w:t>
      </w:r>
      <w:r w:rsidR="00472297" w:rsidRPr="00B708AF">
        <w:rPr>
          <w:rFonts w:ascii="Times New Roman" w:eastAsia="Calibri" w:hAnsi="Times New Roman" w:cs="Times New Roman"/>
          <w:color w:val="000000" w:themeColor="text1"/>
          <w:sz w:val="32"/>
          <w:szCs w:val="32"/>
          <w:lang w:bidi="ar-EG"/>
        </w:rPr>
        <w:t>.</w:t>
      </w:r>
      <w:r w:rsidRPr="00B708AF">
        <w:rPr>
          <w:rFonts w:ascii="Times New Roman" w:eastAsia="Calibri" w:hAnsi="Times New Roman" w:cs="Times New Roman"/>
          <w:color w:val="000000" w:themeColor="text1"/>
          <w:sz w:val="32"/>
          <w:szCs w:val="32"/>
          <w:lang w:bidi="ar-EG"/>
        </w:rPr>
        <w:t xml:space="preserve">  </w:t>
      </w:r>
      <w:r w:rsidRPr="00B708AF">
        <w:rPr>
          <w:rFonts w:ascii="Times New Roman" w:eastAsia="Calibri" w:hAnsi="Times New Roman" w:cs="Times New Roman"/>
          <w:color w:val="000000" w:themeColor="text1"/>
          <w:sz w:val="32"/>
          <w:szCs w:val="32"/>
          <w:rtl/>
        </w:rPr>
        <w:t xml:space="preserve"> </w:t>
      </w:r>
      <w:r w:rsidRPr="00B708AF">
        <w:rPr>
          <w:rFonts w:ascii="Times New Roman" w:eastAsia="Calibri" w:hAnsi="Times New Roman" w:cs="Times New Roman"/>
          <w:color w:val="000000" w:themeColor="text1"/>
          <w:sz w:val="32"/>
          <w:szCs w:val="32"/>
          <w:lang w:bidi="ar-EG"/>
        </w:rPr>
        <w:t xml:space="preserve"> ( Muhamad</w:t>
      </w:r>
      <w:r w:rsidR="00472297" w:rsidRPr="00B708AF">
        <w:rPr>
          <w:rFonts w:ascii="Times New Roman" w:eastAsia="Calibri" w:hAnsi="Times New Roman" w:cs="Traditional Arabic"/>
          <w:color w:val="000000" w:themeColor="text1"/>
          <w:sz w:val="36"/>
          <w:szCs w:val="36"/>
          <w:lang w:bidi="ar-EG"/>
        </w:rPr>
        <w:t xml:space="preserve"> </w:t>
      </w:r>
      <w:r w:rsidRPr="00B708AF">
        <w:rPr>
          <w:rFonts w:ascii="Times New Roman" w:eastAsia="Calibri" w:hAnsi="Times New Roman" w:cs="Traditional Arabic"/>
          <w:color w:val="000000" w:themeColor="text1"/>
          <w:sz w:val="36"/>
          <w:szCs w:val="36"/>
          <w:lang w:bidi="ar-EG"/>
        </w:rPr>
        <w:t xml:space="preserve">, </w:t>
      </w:r>
      <w:r w:rsidRPr="00B708AF">
        <w:rPr>
          <w:rFonts w:ascii="Times New Roman" w:eastAsia="Calibri" w:hAnsi="Times New Roman" w:cs="Traditional Arabic" w:hint="cs"/>
          <w:color w:val="000000" w:themeColor="text1"/>
          <w:sz w:val="36"/>
          <w:szCs w:val="36"/>
          <w:rtl/>
          <w:lang w:bidi="ar-EG"/>
        </w:rPr>
        <w:t>,</w:t>
      </w:r>
      <w:r w:rsidRPr="00B708AF">
        <w:rPr>
          <w:rFonts w:ascii="Times New Roman" w:eastAsia="Calibri" w:hAnsi="Times New Roman" w:cs="Traditional Arabic"/>
          <w:color w:val="000000" w:themeColor="text1"/>
          <w:sz w:val="36"/>
          <w:szCs w:val="36"/>
          <w:rtl/>
        </w:rPr>
        <w:t xml:space="preserve"> </w:t>
      </w:r>
      <w:r w:rsidR="00D02680" w:rsidRPr="00B708AF">
        <w:rPr>
          <w:rFonts w:ascii="Times New Roman" w:eastAsia="Calibri" w:hAnsi="Times New Roman" w:cs="Traditional Arabic" w:hint="cs"/>
          <w:color w:val="000000" w:themeColor="text1"/>
          <w:sz w:val="36"/>
          <w:szCs w:val="36"/>
          <w:rtl/>
          <w:lang w:bidi="ar-EG"/>
        </w:rPr>
        <w:t xml:space="preserve">               </w:t>
      </w:r>
      <w:r w:rsidRPr="00B708AF">
        <w:rPr>
          <w:rFonts w:ascii="Times New Roman" w:eastAsia="Calibri" w:hAnsi="Times New Roman" w:cs="Traditional Arabic" w:hint="cs"/>
          <w:color w:val="000000" w:themeColor="text1"/>
          <w:sz w:val="36"/>
          <w:szCs w:val="36"/>
          <w:rtl/>
        </w:rPr>
        <w:t>و</w:t>
      </w:r>
      <w:r w:rsidR="00472297" w:rsidRPr="00B708AF">
        <w:rPr>
          <w:rFonts w:ascii="Times New Roman" w:eastAsia="Calibri" w:hAnsi="Times New Roman" w:cs="Traditional Arabic" w:hint="cs"/>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 دراسة</w:t>
      </w:r>
      <w:r w:rsidRPr="00B708AF">
        <w:rPr>
          <w:rFonts w:ascii="Times New Roman" w:eastAsia="Calibri" w:hAnsi="Times New Roman" w:cs="Traditional Arabic"/>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سعديه</w:t>
      </w:r>
      <w:r w:rsidRPr="00B708AF">
        <w:rPr>
          <w:rFonts w:ascii="Times New Roman" w:eastAsia="Calibri" w:hAnsi="Times New Roman" w:cs="Traditional Arabic"/>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بٍنت</w:t>
      </w:r>
      <w:r w:rsidRPr="00B708AF">
        <w:rPr>
          <w:rFonts w:ascii="Times New Roman" w:eastAsia="Calibri" w:hAnsi="Times New Roman" w:cs="Traditional Arabic"/>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حسَن</w:t>
      </w:r>
      <w:r w:rsidRPr="00B708AF">
        <w:rPr>
          <w:rFonts w:ascii="Times New Roman" w:eastAsia="Calibri" w:hAnsi="Times New Roman" w:cs="Traditional Arabic"/>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علي</w:t>
      </w:r>
      <w:r w:rsidRPr="00B708AF">
        <w:rPr>
          <w:rFonts w:ascii="Times New Roman" w:eastAsia="Calibri" w:hAnsi="Times New Roman" w:cs="Traditional Arabic"/>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 xml:space="preserve">زرد , </w:t>
      </w:r>
      <w:r w:rsidRPr="00B708AF">
        <w:rPr>
          <w:rFonts w:ascii="Times New Roman" w:eastAsia="Calibri" w:hAnsi="Times New Roman" w:cs="Traditional Arabic"/>
          <w:color w:val="000000" w:themeColor="text1"/>
          <w:sz w:val="36"/>
          <w:szCs w:val="36"/>
          <w:rtl/>
        </w:rPr>
        <w:t>2010</w:t>
      </w:r>
      <w:r w:rsidRPr="00B708AF">
        <w:rPr>
          <w:rFonts w:ascii="Times New Roman" w:eastAsia="Calibri" w:hAnsi="Times New Roman" w:cs="Traditional Arabic" w:hint="cs"/>
          <w:color w:val="000000" w:themeColor="text1"/>
          <w:sz w:val="36"/>
          <w:szCs w:val="36"/>
          <w:rtl/>
        </w:rPr>
        <w:t xml:space="preserve"> م )</w:t>
      </w:r>
      <w:r w:rsidR="00472297" w:rsidRPr="00B708AF">
        <w:rPr>
          <w:rFonts w:ascii="Times New Roman" w:eastAsia="Calibri" w:hAnsi="Times New Roman" w:cs="Traditional Arabic" w:hint="cs"/>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 و</w:t>
      </w:r>
      <w:r w:rsidR="00472297" w:rsidRPr="00B708AF">
        <w:rPr>
          <w:rFonts w:ascii="Times New Roman" w:eastAsia="Calibri" w:hAnsi="Times New Roman" w:cs="Traditional Arabic" w:hint="cs"/>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دراسة ( عبد الناصر</w:t>
      </w:r>
      <w:r w:rsidRPr="00B708AF">
        <w:rPr>
          <w:rFonts w:ascii="Times New Roman" w:eastAsia="Calibri" w:hAnsi="Times New Roman" w:cs="Traditional Arabic"/>
          <w:color w:val="000000" w:themeColor="text1"/>
          <w:sz w:val="36"/>
          <w:szCs w:val="36"/>
          <w:rtl/>
        </w:rPr>
        <w:t xml:space="preserve"> </w:t>
      </w:r>
      <w:r w:rsidR="00D02680" w:rsidRPr="00B708AF">
        <w:rPr>
          <w:rFonts w:ascii="Times New Roman" w:eastAsia="Calibri" w:hAnsi="Times New Roman" w:cs="Traditional Arabic" w:hint="cs"/>
          <w:color w:val="000000" w:themeColor="text1"/>
          <w:sz w:val="36"/>
          <w:szCs w:val="36"/>
          <w:rtl/>
        </w:rPr>
        <w:t xml:space="preserve">محمد عبد </w:t>
      </w:r>
      <w:r w:rsidR="00BB7196" w:rsidRPr="00B708AF">
        <w:rPr>
          <w:rFonts w:ascii="Times New Roman" w:eastAsia="Calibri" w:hAnsi="Times New Roman" w:cs="Traditional Arabic" w:hint="cs"/>
          <w:color w:val="000000" w:themeColor="text1"/>
          <w:sz w:val="36"/>
          <w:szCs w:val="36"/>
          <w:rtl/>
        </w:rPr>
        <w:t xml:space="preserve">             </w:t>
      </w:r>
      <w:r w:rsidR="00D02680" w:rsidRPr="00B708AF">
        <w:rPr>
          <w:rFonts w:ascii="Times New Roman" w:eastAsia="Calibri" w:hAnsi="Times New Roman" w:cs="Traditional Arabic" w:hint="cs"/>
          <w:color w:val="000000" w:themeColor="text1"/>
          <w:sz w:val="36"/>
          <w:szCs w:val="36"/>
          <w:rtl/>
        </w:rPr>
        <w:t>الرحمن</w:t>
      </w:r>
      <w:r w:rsidR="00BB7196" w:rsidRPr="00B708AF">
        <w:rPr>
          <w:rFonts w:ascii="Times New Roman" w:eastAsia="Calibri" w:hAnsi="Times New Roman" w:cs="Traditional Arabic" w:hint="cs"/>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w:t>
      </w:r>
      <w:r w:rsidRPr="00B708AF">
        <w:rPr>
          <w:rFonts w:ascii="Times New Roman" w:eastAsia="Calibri" w:hAnsi="Times New Roman" w:cs="Traditional Arabic"/>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2012</w:t>
      </w:r>
      <w:r w:rsidR="00BB7196" w:rsidRPr="00B708AF">
        <w:rPr>
          <w:rFonts w:ascii="Times New Roman" w:eastAsia="Calibri" w:hAnsi="Times New Roman" w:cs="Traditional Arabic" w:hint="cs"/>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م</w:t>
      </w:r>
      <w:r w:rsidR="00472297" w:rsidRPr="00B708AF">
        <w:rPr>
          <w:rFonts w:ascii="Times New Roman" w:eastAsia="Calibri" w:hAnsi="Times New Roman" w:cs="Traditional Arabic" w:hint="cs"/>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w:t>
      </w:r>
      <w:r w:rsidR="00472297" w:rsidRPr="00B708AF">
        <w:rPr>
          <w:rFonts w:ascii="Times New Roman" w:eastAsia="Calibri" w:hAnsi="Times New Roman" w:cs="Traditional Arabic" w:hint="cs"/>
          <w:color w:val="000000" w:themeColor="text1"/>
          <w:sz w:val="36"/>
          <w:szCs w:val="36"/>
          <w:rtl/>
        </w:rPr>
        <w:t xml:space="preserve"> </w:t>
      </w:r>
      <w:r w:rsidRPr="00B708AF">
        <w:rPr>
          <w:rFonts w:ascii="Times New Roman" w:eastAsia="Calibri" w:hAnsi="Times New Roman" w:cs="Traditional Arabic"/>
          <w:color w:val="000000" w:themeColor="text1"/>
          <w:sz w:val="36"/>
          <w:szCs w:val="36"/>
          <w:rtl/>
          <w:lang w:bidi="ar-EG"/>
        </w:rPr>
        <w:t>.</w:t>
      </w:r>
    </w:p>
    <w:p w:rsidR="008D2D8A" w:rsidRPr="00B708AF" w:rsidRDefault="008D2D8A" w:rsidP="00BA734D">
      <w:pPr>
        <w:spacing w:after="0" w:line="240" w:lineRule="auto"/>
        <w:ind w:firstLine="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 xml:space="preserve">و بصفة عامة يرى الباحث أن الدراسات و البحوث السابقة ( الأجنبية ) تختلف عن البحث الحالي في النقاط التالية : البيئة المطبق فيها البحث ( الهند , تركيا , أمريكا , </w:t>
      </w:r>
      <w:r w:rsidRPr="00B708AF">
        <w:rPr>
          <w:rFonts w:ascii="Calibri" w:eastAsia="Calibri" w:hAnsi="Calibri" w:cs="Traditional Arabic" w:hint="cs"/>
          <w:color w:val="000000" w:themeColor="text1"/>
          <w:sz w:val="36"/>
          <w:szCs w:val="36"/>
          <w:rtl/>
        </w:rPr>
        <w:t xml:space="preserve">نيجيريا </w:t>
      </w:r>
      <w:r w:rsidRPr="00B708AF">
        <w:rPr>
          <w:rFonts w:ascii="Calibri" w:eastAsia="Calibri" w:hAnsi="Calibri" w:cs="Traditional Arabic" w:hint="cs"/>
          <w:color w:val="000000" w:themeColor="text1"/>
          <w:sz w:val="36"/>
          <w:szCs w:val="36"/>
          <w:rtl/>
          <w:lang w:bidi="ar-EG"/>
        </w:rPr>
        <w:t>) , والثقافة , و</w:t>
      </w:r>
      <w:r w:rsidR="00431B49"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المرحلة العمرية , و طريقة السير في البحث الحالي , و الحدود الزمانية و المكانية , و في بعض الأهداف الرئيسة لها , و في الكثير من الخلفية النظرية للبحث الحالي , و في تناول الدراسات </w:t>
      </w:r>
      <w:r w:rsidR="00DB572D"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DB572D"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البحوث السابقة ( الأجنبية ) لمواد تعليمية أخرى غير مادة الاحياء كـ ( </w:t>
      </w:r>
      <w:r w:rsidR="00BA734D" w:rsidRPr="00B708AF">
        <w:rPr>
          <w:rFonts w:ascii="Calibri" w:eastAsia="Calibri" w:hAnsi="Calibri" w:cs="Traditional Arabic" w:hint="cs"/>
          <w:color w:val="000000" w:themeColor="text1"/>
          <w:sz w:val="36"/>
          <w:szCs w:val="36"/>
          <w:rtl/>
          <w:lang w:bidi="ar-EG"/>
        </w:rPr>
        <w:t xml:space="preserve">مادة </w:t>
      </w:r>
      <w:r w:rsidRPr="00B708AF">
        <w:rPr>
          <w:rFonts w:ascii="Calibri" w:eastAsia="Calibri" w:hAnsi="Calibri" w:cs="Traditional Arabic" w:hint="cs"/>
          <w:color w:val="000000" w:themeColor="text1"/>
          <w:sz w:val="36"/>
          <w:szCs w:val="36"/>
          <w:rtl/>
          <w:lang w:bidi="ar-EG"/>
        </w:rPr>
        <w:t xml:space="preserve">الكيمياء , </w:t>
      </w:r>
      <w:r w:rsidR="00DB572D"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و </w:t>
      </w:r>
      <w:r w:rsidR="00BA734D" w:rsidRPr="00B708AF">
        <w:rPr>
          <w:rFonts w:ascii="Calibri" w:eastAsia="Calibri" w:hAnsi="Calibri" w:cs="Traditional Arabic" w:hint="cs"/>
          <w:color w:val="000000" w:themeColor="text1"/>
          <w:sz w:val="36"/>
          <w:szCs w:val="36"/>
          <w:rtl/>
          <w:lang w:bidi="ar-EG"/>
        </w:rPr>
        <w:t xml:space="preserve">مادة </w:t>
      </w:r>
      <w:r w:rsidRPr="00B708AF">
        <w:rPr>
          <w:rFonts w:ascii="Calibri" w:eastAsia="Calibri" w:hAnsi="Calibri" w:cs="Traditional Arabic" w:hint="cs"/>
          <w:color w:val="000000" w:themeColor="text1"/>
          <w:sz w:val="36"/>
          <w:szCs w:val="36"/>
          <w:rtl/>
          <w:lang w:bidi="ar-EG"/>
        </w:rPr>
        <w:t>الفيزياء , و</w:t>
      </w:r>
      <w:r w:rsidR="00BA734D" w:rsidRPr="00B708AF">
        <w:rPr>
          <w:rFonts w:ascii="Calibri" w:eastAsia="Calibri" w:hAnsi="Calibri" w:cs="Traditional Arabic" w:hint="cs"/>
          <w:color w:val="000000" w:themeColor="text1"/>
          <w:sz w:val="36"/>
          <w:szCs w:val="36"/>
          <w:rtl/>
          <w:lang w:bidi="ar-EG"/>
        </w:rPr>
        <w:t xml:space="preserve"> مادة </w:t>
      </w:r>
      <w:r w:rsidRPr="00B708AF">
        <w:rPr>
          <w:rFonts w:ascii="Calibri" w:eastAsia="Calibri" w:hAnsi="Calibri" w:cs="Traditional Arabic" w:hint="cs"/>
          <w:color w:val="000000" w:themeColor="text1"/>
          <w:sz w:val="36"/>
          <w:szCs w:val="36"/>
          <w:rtl/>
          <w:lang w:bidi="ar-EG"/>
        </w:rPr>
        <w:t>الكهرباء , و</w:t>
      </w:r>
      <w:r w:rsidR="00BA734D" w:rsidRPr="00B708AF">
        <w:rPr>
          <w:rFonts w:ascii="Calibri" w:eastAsia="Calibri" w:hAnsi="Calibri" w:cs="Traditional Arabic" w:hint="cs"/>
          <w:color w:val="000000" w:themeColor="text1"/>
          <w:sz w:val="36"/>
          <w:szCs w:val="36"/>
          <w:rtl/>
          <w:lang w:bidi="ar-EG"/>
        </w:rPr>
        <w:t xml:space="preserve"> مادة</w:t>
      </w:r>
      <w:r w:rsidRPr="00B708AF">
        <w:rPr>
          <w:rFonts w:ascii="Calibri" w:eastAsia="Calibri" w:hAnsi="Calibri" w:cs="Traditional Arabic" w:hint="cs"/>
          <w:color w:val="000000" w:themeColor="text1"/>
          <w:sz w:val="36"/>
          <w:szCs w:val="36"/>
          <w:rtl/>
          <w:lang w:bidi="ar-EG"/>
        </w:rPr>
        <w:t xml:space="preserve"> العلوم ) .</w:t>
      </w:r>
    </w:p>
    <w:p w:rsidR="008D2D8A" w:rsidRPr="00B708AF" w:rsidRDefault="008D2D8A" w:rsidP="008D2D8A">
      <w:pPr>
        <w:spacing w:after="0" w:line="240" w:lineRule="auto"/>
        <w:ind w:firstLine="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 xml:space="preserve">و في البيئة العربية تناول الباحث دراسات و بحوث سابقة تمت في دول عربية غير المملكة العربية السعودية , و من هذه الدول : ( الجمهورية اليمنية , </w:t>
      </w:r>
      <w:r w:rsidR="00E7634F" w:rsidRPr="00B708AF">
        <w:rPr>
          <w:rFonts w:ascii="Calibri" w:eastAsia="Calibri" w:hAnsi="Calibri" w:cs="Traditional Arabic" w:hint="cs"/>
          <w:color w:val="000000" w:themeColor="text1"/>
          <w:sz w:val="36"/>
          <w:szCs w:val="36"/>
          <w:rtl/>
          <w:lang w:bidi="ar-EG"/>
        </w:rPr>
        <w:t xml:space="preserve">و </w:t>
      </w:r>
      <w:r w:rsidRPr="00B708AF">
        <w:rPr>
          <w:rFonts w:ascii="Calibri" w:eastAsia="Calibri" w:hAnsi="Calibri" w:cs="Traditional Arabic" w:hint="cs"/>
          <w:color w:val="000000" w:themeColor="text1"/>
          <w:sz w:val="36"/>
          <w:szCs w:val="36"/>
          <w:rtl/>
          <w:lang w:bidi="ar-EG"/>
        </w:rPr>
        <w:t xml:space="preserve">جمهورية السودان , </w:t>
      </w:r>
      <w:r w:rsidR="00E7634F" w:rsidRPr="00B708AF">
        <w:rPr>
          <w:rFonts w:ascii="Calibri" w:eastAsia="Calibri" w:hAnsi="Calibri" w:cs="Traditional Arabic" w:hint="cs"/>
          <w:color w:val="000000" w:themeColor="text1"/>
          <w:sz w:val="36"/>
          <w:szCs w:val="36"/>
          <w:rtl/>
          <w:lang w:bidi="ar-EG"/>
        </w:rPr>
        <w:t xml:space="preserve">و </w:t>
      </w:r>
      <w:r w:rsidRPr="00B708AF">
        <w:rPr>
          <w:rFonts w:ascii="Calibri" w:eastAsia="Calibri" w:hAnsi="Calibri" w:cs="Traditional Arabic" w:hint="cs"/>
          <w:color w:val="000000" w:themeColor="text1"/>
          <w:sz w:val="36"/>
          <w:szCs w:val="36"/>
          <w:rtl/>
          <w:lang w:bidi="ar-EG"/>
        </w:rPr>
        <w:t xml:space="preserve">جمهورية مصر العربية , </w:t>
      </w:r>
      <w:r w:rsidR="00E7634F" w:rsidRPr="00B708AF">
        <w:rPr>
          <w:rFonts w:ascii="Calibri" w:eastAsia="Calibri" w:hAnsi="Calibri" w:cs="Traditional Arabic" w:hint="cs"/>
          <w:color w:val="000000" w:themeColor="text1"/>
          <w:sz w:val="36"/>
          <w:szCs w:val="36"/>
          <w:rtl/>
          <w:lang w:bidi="ar-EG"/>
        </w:rPr>
        <w:t xml:space="preserve">و </w:t>
      </w:r>
      <w:r w:rsidRPr="00B708AF">
        <w:rPr>
          <w:rFonts w:ascii="Calibri" w:eastAsia="Calibri" w:hAnsi="Calibri" w:cs="Traditional Arabic"/>
          <w:color w:val="000000" w:themeColor="text1"/>
          <w:sz w:val="36"/>
          <w:szCs w:val="36"/>
          <w:rtl/>
        </w:rPr>
        <w:t>الجمهوريّة</w:t>
      </w:r>
      <w:r w:rsidRPr="00B708AF">
        <w:rPr>
          <w:rFonts w:ascii="Calibri" w:eastAsia="Calibri" w:hAnsi="Calibri" w:cs="Traditional Arabic"/>
          <w:color w:val="000000" w:themeColor="text1"/>
          <w:sz w:val="36"/>
          <w:szCs w:val="36"/>
          <w:lang w:bidi="ar-EG"/>
        </w:rPr>
        <w:t> </w:t>
      </w:r>
      <w:r w:rsidRPr="00B708AF">
        <w:rPr>
          <w:rFonts w:ascii="Calibri" w:eastAsia="Calibri" w:hAnsi="Calibri" w:cs="Traditional Arabic" w:hint="cs"/>
          <w:color w:val="000000" w:themeColor="text1"/>
          <w:sz w:val="36"/>
          <w:szCs w:val="36"/>
          <w:rtl/>
          <w:lang w:bidi="ar-EG"/>
        </w:rPr>
        <w:t xml:space="preserve"> اللبنانية , </w:t>
      </w:r>
      <w:r w:rsidR="00E7634F" w:rsidRPr="00B708AF">
        <w:rPr>
          <w:rFonts w:ascii="Calibri" w:eastAsia="Calibri" w:hAnsi="Calibri" w:cs="Traditional Arabic" w:hint="cs"/>
          <w:color w:val="000000" w:themeColor="text1"/>
          <w:sz w:val="36"/>
          <w:szCs w:val="36"/>
          <w:rtl/>
          <w:lang w:bidi="ar-EG"/>
        </w:rPr>
        <w:t xml:space="preserve">و </w:t>
      </w:r>
      <w:r w:rsidRPr="00B708AF">
        <w:rPr>
          <w:rFonts w:ascii="Calibri" w:eastAsia="Calibri" w:hAnsi="Calibri" w:cs="Traditional Arabic" w:hint="cs"/>
          <w:color w:val="000000" w:themeColor="text1"/>
          <w:sz w:val="36"/>
          <w:szCs w:val="36"/>
          <w:rtl/>
          <w:lang w:bidi="ar-EG"/>
        </w:rPr>
        <w:t xml:space="preserve">دولة الكويت , </w:t>
      </w:r>
      <w:r w:rsidR="00E7634F" w:rsidRPr="00B708AF">
        <w:rPr>
          <w:rFonts w:ascii="Calibri" w:eastAsia="Calibri" w:hAnsi="Calibri" w:cs="Traditional Arabic" w:hint="cs"/>
          <w:color w:val="000000" w:themeColor="text1"/>
          <w:sz w:val="36"/>
          <w:szCs w:val="36"/>
          <w:rtl/>
          <w:lang w:bidi="ar-EG"/>
        </w:rPr>
        <w:t xml:space="preserve">و </w:t>
      </w:r>
      <w:r w:rsidRPr="00B708AF">
        <w:rPr>
          <w:rFonts w:ascii="Calibri" w:eastAsia="Calibri" w:hAnsi="Calibri" w:cs="Traditional Arabic"/>
          <w:color w:val="000000" w:themeColor="text1"/>
          <w:sz w:val="36"/>
          <w:szCs w:val="36"/>
          <w:rtl/>
        </w:rPr>
        <w:t>الجمهورية</w:t>
      </w:r>
      <w:r w:rsidRPr="00B708AF">
        <w:rPr>
          <w:rFonts w:ascii="Calibri" w:eastAsia="Calibri" w:hAnsi="Calibri" w:cs="Traditional Arabic"/>
          <w:color w:val="000000" w:themeColor="text1"/>
          <w:sz w:val="36"/>
          <w:szCs w:val="36"/>
          <w:lang w:bidi="ar-EG"/>
        </w:rPr>
        <w:t> </w:t>
      </w:r>
      <w:r w:rsidRPr="00B708AF">
        <w:rPr>
          <w:rFonts w:ascii="Calibri" w:eastAsia="Calibri" w:hAnsi="Calibri" w:cs="Traditional Arabic" w:hint="cs"/>
          <w:color w:val="000000" w:themeColor="text1"/>
          <w:sz w:val="36"/>
          <w:szCs w:val="36"/>
          <w:rtl/>
          <w:lang w:bidi="ar-EG"/>
        </w:rPr>
        <w:t xml:space="preserve">العراقية , </w:t>
      </w:r>
      <w:r w:rsidR="00E7634F" w:rsidRPr="00B708AF">
        <w:rPr>
          <w:rFonts w:ascii="Calibri" w:eastAsia="Calibri" w:hAnsi="Calibri" w:cs="Traditional Arabic" w:hint="cs"/>
          <w:color w:val="000000" w:themeColor="text1"/>
          <w:sz w:val="36"/>
          <w:szCs w:val="36"/>
          <w:rtl/>
          <w:lang w:bidi="ar-EG"/>
        </w:rPr>
        <w:t xml:space="preserve">و </w:t>
      </w:r>
      <w:r w:rsidRPr="00B708AF">
        <w:rPr>
          <w:rFonts w:ascii="Calibri" w:eastAsia="Calibri" w:hAnsi="Calibri" w:cs="Traditional Arabic" w:hint="cs"/>
          <w:color w:val="000000" w:themeColor="text1"/>
          <w:sz w:val="36"/>
          <w:szCs w:val="36"/>
          <w:rtl/>
          <w:lang w:bidi="ar-EG"/>
        </w:rPr>
        <w:t>المملكة الاردنية</w:t>
      </w:r>
      <w:r w:rsidRPr="00B708AF">
        <w:rPr>
          <w:rFonts w:ascii="Arial" w:eastAsia="Calibri" w:hAnsi="Arial" w:cs="Arial"/>
          <w:b/>
          <w:bCs/>
          <w:color w:val="000000" w:themeColor="text1"/>
          <w:sz w:val="27"/>
          <w:szCs w:val="27"/>
          <w:shd w:val="clear" w:color="auto" w:fill="FFFFFF"/>
          <w:rtl/>
        </w:rPr>
        <w:t xml:space="preserve"> </w:t>
      </w:r>
      <w:r w:rsidRPr="00B708AF">
        <w:rPr>
          <w:rFonts w:ascii="Calibri" w:eastAsia="Calibri" w:hAnsi="Calibri" w:cs="Traditional Arabic"/>
          <w:color w:val="000000" w:themeColor="text1"/>
          <w:sz w:val="36"/>
          <w:szCs w:val="36"/>
          <w:rtl/>
        </w:rPr>
        <w:t>الهاشمية</w:t>
      </w:r>
      <w:r w:rsidRPr="00B708AF">
        <w:rPr>
          <w:rFonts w:ascii="Calibri" w:eastAsia="Calibri" w:hAnsi="Calibri" w:cs="Traditional Arabic"/>
          <w:color w:val="000000" w:themeColor="text1"/>
          <w:sz w:val="36"/>
          <w:szCs w:val="36"/>
          <w:lang w:bidi="ar-EG"/>
        </w:rPr>
        <w:t> </w:t>
      </w:r>
      <w:r w:rsidRPr="00B708AF">
        <w:rPr>
          <w:rFonts w:ascii="Calibri" w:eastAsia="Calibri" w:hAnsi="Calibri" w:cs="Traditional Arabic" w:hint="cs"/>
          <w:color w:val="000000" w:themeColor="text1"/>
          <w:sz w:val="36"/>
          <w:szCs w:val="36"/>
          <w:rtl/>
          <w:lang w:bidi="ar-EG"/>
        </w:rPr>
        <w:t>) .</w:t>
      </w:r>
    </w:p>
    <w:p w:rsidR="00000BCA" w:rsidRPr="00B708AF" w:rsidRDefault="00000BCA" w:rsidP="00853602">
      <w:pPr>
        <w:spacing w:after="0" w:line="240" w:lineRule="auto"/>
        <w:jc w:val="both"/>
        <w:rPr>
          <w:rFonts w:cs="Traditional Arabic"/>
          <w:b/>
          <w:bCs/>
          <w:color w:val="000000" w:themeColor="text1"/>
          <w:sz w:val="36"/>
          <w:szCs w:val="36"/>
          <w:rtl/>
        </w:rPr>
      </w:pPr>
    </w:p>
    <w:p w:rsidR="00000BCA" w:rsidRPr="00B708AF" w:rsidRDefault="00000BCA" w:rsidP="00853602">
      <w:pPr>
        <w:spacing w:after="0" w:line="240" w:lineRule="auto"/>
        <w:jc w:val="both"/>
        <w:rPr>
          <w:rFonts w:cs="Traditional Arabic"/>
          <w:b/>
          <w:bCs/>
          <w:color w:val="000000" w:themeColor="text1"/>
          <w:sz w:val="36"/>
          <w:szCs w:val="36"/>
          <w:rtl/>
        </w:rPr>
      </w:pPr>
    </w:p>
    <w:p w:rsidR="00000BCA" w:rsidRPr="00B708AF" w:rsidRDefault="00000BCA" w:rsidP="00853602">
      <w:pPr>
        <w:spacing w:after="0" w:line="240" w:lineRule="auto"/>
        <w:jc w:val="both"/>
        <w:rPr>
          <w:rFonts w:cs="Traditional Arabic"/>
          <w:b/>
          <w:bCs/>
          <w:color w:val="000000" w:themeColor="text1"/>
          <w:sz w:val="36"/>
          <w:szCs w:val="36"/>
          <w:rtl/>
        </w:rPr>
      </w:pPr>
    </w:p>
    <w:p w:rsidR="005D066F" w:rsidRPr="00B708AF" w:rsidRDefault="00316985" w:rsidP="001C27B4">
      <w:pPr>
        <w:spacing w:after="0" w:line="240" w:lineRule="auto"/>
        <w:ind w:firstLine="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lastRenderedPageBreak/>
        <w:t>و بعد عرض الباحث للفصل الثاني و عنوانه " الاطار النظري و الدرسات و البحوث السابقة " يأتي الفصل الثالث و عنوانه " منهجية البحث " و يتكون من خمسة مباحث و من خلال قراءة الباحث للفصل الثاني و</w:t>
      </w:r>
      <w:r w:rsidR="00B86885"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هو يتحدث عن الادبيات و</w:t>
      </w:r>
      <w:r w:rsidR="00B86885"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الكتب و</w:t>
      </w:r>
      <w:r w:rsidR="00B86885"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المراجع و</w:t>
      </w:r>
      <w:r w:rsidR="00B86885"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الدراسات </w:t>
      </w:r>
      <w:r w:rsidR="00AB19B9"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AB19B9"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البحوث السابقة المتعلقة بالمعامل الافتراضية </w:t>
      </w:r>
      <w:r w:rsidR="00B86885" w:rsidRPr="00B708AF">
        <w:rPr>
          <w:rFonts w:ascii="Calibri" w:eastAsia="Calibri" w:hAnsi="Calibri" w:cs="Traditional Arabic" w:hint="cs"/>
          <w:color w:val="000000" w:themeColor="text1"/>
          <w:sz w:val="36"/>
          <w:szCs w:val="36"/>
          <w:rtl/>
          <w:lang w:bidi="ar-EG"/>
        </w:rPr>
        <w:t xml:space="preserve">والتحصيل الدراسي </w:t>
      </w:r>
      <w:r w:rsidRPr="00B708AF">
        <w:rPr>
          <w:rFonts w:ascii="Calibri" w:eastAsia="Calibri" w:hAnsi="Calibri" w:cs="Traditional Arabic" w:hint="cs"/>
          <w:color w:val="000000" w:themeColor="text1"/>
          <w:sz w:val="36"/>
          <w:szCs w:val="36"/>
          <w:rtl/>
          <w:lang w:bidi="ar-EG"/>
        </w:rPr>
        <w:t xml:space="preserve">و مقرر الاحياء بالمرحلة الثانوية </w:t>
      </w:r>
      <w:r w:rsidR="00B86885" w:rsidRPr="00B708AF">
        <w:rPr>
          <w:rFonts w:ascii="Calibri" w:eastAsia="Calibri" w:hAnsi="Calibri" w:cs="Traditional Arabic" w:hint="cs"/>
          <w:color w:val="000000" w:themeColor="text1"/>
          <w:sz w:val="36"/>
          <w:szCs w:val="36"/>
          <w:rtl/>
          <w:lang w:bidi="ar-EG"/>
        </w:rPr>
        <w:t xml:space="preserve">بالمملكة العربية السعودية </w:t>
      </w:r>
      <w:r w:rsidRPr="00B708AF">
        <w:rPr>
          <w:rFonts w:ascii="Calibri" w:eastAsia="Calibri" w:hAnsi="Calibri" w:cs="Traditional Arabic" w:hint="cs"/>
          <w:color w:val="000000" w:themeColor="text1"/>
          <w:sz w:val="36"/>
          <w:szCs w:val="36"/>
          <w:rtl/>
          <w:lang w:bidi="ar-EG"/>
        </w:rPr>
        <w:t>استطاع ان يحدد العينة و</w:t>
      </w:r>
      <w:r w:rsidR="00B86885"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المجتمع </w:t>
      </w:r>
      <w:r w:rsidR="00B86885" w:rsidRPr="00B708AF">
        <w:rPr>
          <w:rFonts w:ascii="Calibri" w:eastAsia="Calibri" w:hAnsi="Calibri" w:cs="Traditional Arabic" w:hint="cs"/>
          <w:color w:val="000000" w:themeColor="text1"/>
          <w:sz w:val="36"/>
          <w:szCs w:val="36"/>
          <w:rtl/>
          <w:lang w:bidi="ar-EG"/>
        </w:rPr>
        <w:t xml:space="preserve">و </w:t>
      </w:r>
      <w:r w:rsidRPr="00B708AF">
        <w:rPr>
          <w:rFonts w:ascii="Calibri" w:eastAsia="Calibri" w:hAnsi="Calibri" w:cs="Traditional Arabic" w:hint="cs"/>
          <w:color w:val="000000" w:themeColor="text1"/>
          <w:sz w:val="36"/>
          <w:szCs w:val="36"/>
          <w:rtl/>
          <w:lang w:bidi="ar-EG"/>
        </w:rPr>
        <w:t>التصميم التجريبي المناسب للبحث كما استطاع الباحث أن يعد أداة القياس و</w:t>
      </w:r>
      <w:r w:rsidR="00AB19B9"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هى </w:t>
      </w:r>
      <w:r w:rsidR="00B86885" w:rsidRPr="00B708AF">
        <w:rPr>
          <w:rFonts w:ascii="Calibri" w:eastAsia="Calibri" w:hAnsi="Calibri" w:cs="Traditional Arabic" w:hint="cs"/>
          <w:color w:val="000000" w:themeColor="text1"/>
          <w:sz w:val="36"/>
          <w:szCs w:val="36"/>
          <w:rtl/>
          <w:lang w:bidi="ar-EG"/>
        </w:rPr>
        <w:t xml:space="preserve">اختبار </w:t>
      </w:r>
      <w:r w:rsidRPr="00B708AF">
        <w:rPr>
          <w:rFonts w:ascii="Calibri" w:eastAsia="Calibri" w:hAnsi="Calibri" w:cs="Traditional Arabic" w:hint="cs"/>
          <w:color w:val="000000" w:themeColor="text1"/>
          <w:sz w:val="36"/>
          <w:szCs w:val="36"/>
          <w:rtl/>
          <w:lang w:bidi="ar-EG"/>
        </w:rPr>
        <w:t xml:space="preserve">التحصيل الدراسي </w:t>
      </w:r>
      <w:r w:rsidR="00B86885" w:rsidRPr="00B708AF">
        <w:rPr>
          <w:rFonts w:ascii="Calibri" w:eastAsia="Calibri" w:hAnsi="Calibri" w:cs="Traditional Arabic" w:hint="cs"/>
          <w:color w:val="000000" w:themeColor="text1"/>
          <w:sz w:val="36"/>
          <w:szCs w:val="36"/>
          <w:rtl/>
          <w:lang w:bidi="ar-EG"/>
        </w:rPr>
        <w:t xml:space="preserve">لمقرر الاحياء المناسب للمرحلة الثانوية </w:t>
      </w:r>
      <w:r w:rsidR="003507D2" w:rsidRPr="00B708AF">
        <w:rPr>
          <w:rFonts w:ascii="Calibri" w:eastAsia="Calibri" w:hAnsi="Calibri" w:cs="Traditional Arabic" w:hint="cs"/>
          <w:color w:val="000000" w:themeColor="text1"/>
          <w:sz w:val="36"/>
          <w:szCs w:val="36"/>
          <w:rtl/>
          <w:lang w:bidi="ar-EG"/>
        </w:rPr>
        <w:t>و</w:t>
      </w:r>
      <w:r w:rsidR="00B86885" w:rsidRPr="00B708AF">
        <w:rPr>
          <w:rFonts w:ascii="Calibri" w:eastAsia="Calibri" w:hAnsi="Calibri" w:cs="Traditional Arabic" w:hint="cs"/>
          <w:color w:val="000000" w:themeColor="text1"/>
          <w:sz w:val="36"/>
          <w:szCs w:val="36"/>
          <w:rtl/>
          <w:lang w:bidi="ar-EG"/>
        </w:rPr>
        <w:t xml:space="preserve"> </w:t>
      </w:r>
      <w:r w:rsidR="003507D2" w:rsidRPr="00B708AF">
        <w:rPr>
          <w:rFonts w:ascii="Calibri" w:eastAsia="Calibri" w:hAnsi="Calibri" w:cs="Traditional Arabic" w:hint="cs"/>
          <w:color w:val="000000" w:themeColor="text1"/>
          <w:sz w:val="36"/>
          <w:szCs w:val="36"/>
          <w:rtl/>
          <w:lang w:bidi="ar-EG"/>
        </w:rPr>
        <w:t>أخيرًا استطاع</w:t>
      </w:r>
      <w:r w:rsidR="00B86885" w:rsidRPr="00B708AF">
        <w:rPr>
          <w:rFonts w:ascii="Calibri" w:eastAsia="Calibri" w:hAnsi="Calibri" w:cs="Traditional Arabic" w:hint="cs"/>
          <w:color w:val="000000" w:themeColor="text1"/>
          <w:sz w:val="36"/>
          <w:szCs w:val="36"/>
          <w:rtl/>
          <w:lang w:bidi="ar-EG"/>
        </w:rPr>
        <w:t xml:space="preserve"> الباحث</w:t>
      </w:r>
      <w:r w:rsidR="003507D2" w:rsidRPr="00B708AF">
        <w:rPr>
          <w:rFonts w:ascii="Calibri" w:eastAsia="Calibri" w:hAnsi="Calibri" w:cs="Traditional Arabic" w:hint="cs"/>
          <w:color w:val="000000" w:themeColor="text1"/>
          <w:sz w:val="36"/>
          <w:szCs w:val="36"/>
          <w:rtl/>
          <w:lang w:bidi="ar-EG"/>
        </w:rPr>
        <w:t xml:space="preserve"> </w:t>
      </w:r>
      <w:r w:rsidR="003F070F" w:rsidRPr="00B708AF">
        <w:rPr>
          <w:rFonts w:ascii="Calibri" w:eastAsia="Calibri" w:hAnsi="Calibri" w:cs="Traditional Arabic" w:hint="cs"/>
          <w:color w:val="000000" w:themeColor="text1"/>
          <w:sz w:val="36"/>
          <w:szCs w:val="36"/>
          <w:rtl/>
          <w:lang w:bidi="ar-EG"/>
        </w:rPr>
        <w:t>أ</w:t>
      </w:r>
      <w:r w:rsidR="003507D2" w:rsidRPr="00B708AF">
        <w:rPr>
          <w:rFonts w:ascii="Calibri" w:eastAsia="Calibri" w:hAnsi="Calibri" w:cs="Traditional Arabic" w:hint="cs"/>
          <w:color w:val="000000" w:themeColor="text1"/>
          <w:sz w:val="36"/>
          <w:szCs w:val="36"/>
          <w:rtl/>
          <w:lang w:bidi="ar-EG"/>
        </w:rPr>
        <w:t>ن يختار الطرق و</w:t>
      </w:r>
      <w:r w:rsidR="003F070F" w:rsidRPr="00B708AF">
        <w:rPr>
          <w:rFonts w:ascii="Calibri" w:eastAsia="Calibri" w:hAnsi="Calibri" w:cs="Traditional Arabic" w:hint="cs"/>
          <w:color w:val="000000" w:themeColor="text1"/>
          <w:sz w:val="36"/>
          <w:szCs w:val="36"/>
          <w:rtl/>
          <w:lang w:bidi="ar-EG"/>
        </w:rPr>
        <w:t xml:space="preserve"> </w:t>
      </w:r>
      <w:r w:rsidR="003507D2" w:rsidRPr="00B708AF">
        <w:rPr>
          <w:rFonts w:ascii="Calibri" w:eastAsia="Calibri" w:hAnsi="Calibri" w:cs="Traditional Arabic" w:hint="cs"/>
          <w:color w:val="000000" w:themeColor="text1"/>
          <w:sz w:val="36"/>
          <w:szCs w:val="36"/>
          <w:rtl/>
          <w:lang w:bidi="ar-EG"/>
        </w:rPr>
        <w:t>الاساليب الاحصائية المناسبة لبحثه .</w:t>
      </w:r>
    </w:p>
    <w:p w:rsidR="006F09A9" w:rsidRPr="00B708AF" w:rsidRDefault="006F09A9" w:rsidP="001C27B4">
      <w:pPr>
        <w:spacing w:after="0" w:line="240" w:lineRule="auto"/>
        <w:ind w:firstLine="521"/>
        <w:jc w:val="both"/>
        <w:rPr>
          <w:rFonts w:ascii="Calibri" w:eastAsia="Calibri" w:hAnsi="Calibri" w:cs="Traditional Arabic"/>
          <w:color w:val="000000" w:themeColor="text1"/>
          <w:sz w:val="36"/>
          <w:szCs w:val="36"/>
          <w:rtl/>
          <w:lang w:bidi="ar-EG"/>
        </w:rPr>
      </w:pPr>
    </w:p>
    <w:p w:rsidR="006F09A9" w:rsidRPr="00B708AF" w:rsidRDefault="006F09A9" w:rsidP="001C27B4">
      <w:pPr>
        <w:spacing w:after="0" w:line="240" w:lineRule="auto"/>
        <w:ind w:firstLine="521"/>
        <w:jc w:val="both"/>
        <w:rPr>
          <w:rFonts w:ascii="Calibri" w:eastAsia="Calibri" w:hAnsi="Calibri" w:cs="Traditional Arabic"/>
          <w:color w:val="000000" w:themeColor="text1"/>
          <w:sz w:val="36"/>
          <w:szCs w:val="36"/>
          <w:rtl/>
          <w:lang w:bidi="ar-EG"/>
        </w:rPr>
      </w:pPr>
    </w:p>
    <w:p w:rsidR="006F09A9" w:rsidRPr="00B708AF" w:rsidRDefault="006F09A9" w:rsidP="001C27B4">
      <w:pPr>
        <w:spacing w:after="0" w:line="240" w:lineRule="auto"/>
        <w:ind w:firstLine="521"/>
        <w:jc w:val="both"/>
        <w:rPr>
          <w:rFonts w:ascii="Calibri" w:eastAsia="Calibri" w:hAnsi="Calibri" w:cs="Traditional Arabic"/>
          <w:color w:val="000000" w:themeColor="text1"/>
          <w:sz w:val="36"/>
          <w:szCs w:val="36"/>
          <w:rtl/>
          <w:lang w:bidi="ar-EG"/>
        </w:rPr>
      </w:pPr>
    </w:p>
    <w:p w:rsidR="006F09A9" w:rsidRPr="00B708AF" w:rsidRDefault="006F09A9" w:rsidP="001C27B4">
      <w:pPr>
        <w:spacing w:after="0" w:line="240" w:lineRule="auto"/>
        <w:ind w:firstLine="521"/>
        <w:jc w:val="both"/>
        <w:rPr>
          <w:rFonts w:ascii="Calibri" w:eastAsia="Calibri" w:hAnsi="Calibri" w:cs="Traditional Arabic"/>
          <w:color w:val="000000" w:themeColor="text1"/>
          <w:sz w:val="36"/>
          <w:szCs w:val="36"/>
          <w:rtl/>
          <w:lang w:bidi="ar-EG"/>
        </w:rPr>
      </w:pPr>
    </w:p>
    <w:p w:rsidR="006F09A9" w:rsidRPr="00B708AF" w:rsidRDefault="006F09A9" w:rsidP="001C27B4">
      <w:pPr>
        <w:spacing w:after="0" w:line="240" w:lineRule="auto"/>
        <w:ind w:firstLine="521"/>
        <w:jc w:val="both"/>
        <w:rPr>
          <w:rFonts w:ascii="Calibri" w:eastAsia="Calibri" w:hAnsi="Calibri" w:cs="Traditional Arabic"/>
          <w:color w:val="000000" w:themeColor="text1"/>
          <w:sz w:val="36"/>
          <w:szCs w:val="36"/>
          <w:rtl/>
          <w:lang w:bidi="ar-EG"/>
        </w:rPr>
      </w:pPr>
    </w:p>
    <w:p w:rsidR="006F09A9" w:rsidRPr="00B708AF" w:rsidRDefault="006F09A9" w:rsidP="001C27B4">
      <w:pPr>
        <w:spacing w:after="0" w:line="240" w:lineRule="auto"/>
        <w:ind w:firstLine="521"/>
        <w:jc w:val="both"/>
        <w:rPr>
          <w:rFonts w:ascii="Calibri" w:eastAsia="Calibri" w:hAnsi="Calibri" w:cs="Traditional Arabic"/>
          <w:color w:val="000000" w:themeColor="text1"/>
          <w:sz w:val="36"/>
          <w:szCs w:val="36"/>
          <w:rtl/>
          <w:lang w:bidi="ar-EG"/>
        </w:rPr>
      </w:pPr>
    </w:p>
    <w:p w:rsidR="006F09A9" w:rsidRPr="00B708AF" w:rsidRDefault="006F09A9" w:rsidP="001C27B4">
      <w:pPr>
        <w:spacing w:after="0" w:line="240" w:lineRule="auto"/>
        <w:ind w:firstLine="521"/>
        <w:jc w:val="both"/>
        <w:rPr>
          <w:rFonts w:ascii="Calibri" w:eastAsia="Calibri" w:hAnsi="Calibri" w:cs="Traditional Arabic"/>
          <w:color w:val="000000" w:themeColor="text1"/>
          <w:sz w:val="36"/>
          <w:szCs w:val="36"/>
          <w:rtl/>
          <w:lang w:bidi="ar-EG"/>
        </w:rPr>
      </w:pPr>
    </w:p>
    <w:p w:rsidR="00F2642D" w:rsidRDefault="00F2642D" w:rsidP="008D2D8A">
      <w:pPr>
        <w:spacing w:after="0" w:line="240" w:lineRule="auto"/>
        <w:ind w:firstLine="521"/>
        <w:jc w:val="center"/>
        <w:rPr>
          <w:rFonts w:ascii="Calibri" w:eastAsia="Calibri" w:hAnsi="Calibri" w:cs="Traditional Arabic"/>
          <w:b/>
          <w:bCs/>
          <w:color w:val="000000" w:themeColor="text1"/>
          <w:sz w:val="36"/>
          <w:szCs w:val="36"/>
          <w:rtl/>
          <w:lang w:bidi="ar-EG"/>
        </w:rPr>
      </w:pPr>
    </w:p>
    <w:p w:rsidR="00CF1015" w:rsidRDefault="00CF1015" w:rsidP="008D2D8A">
      <w:pPr>
        <w:spacing w:after="0" w:line="240" w:lineRule="auto"/>
        <w:ind w:firstLine="521"/>
        <w:jc w:val="center"/>
        <w:rPr>
          <w:rFonts w:ascii="Calibri" w:eastAsia="Calibri" w:hAnsi="Calibri" w:cs="Traditional Arabic"/>
          <w:b/>
          <w:bCs/>
          <w:color w:val="000000" w:themeColor="text1"/>
          <w:sz w:val="36"/>
          <w:szCs w:val="36"/>
          <w:rtl/>
          <w:lang w:bidi="ar-EG"/>
        </w:rPr>
      </w:pPr>
    </w:p>
    <w:p w:rsidR="00CF1015" w:rsidRDefault="00CF1015" w:rsidP="008D2D8A">
      <w:pPr>
        <w:spacing w:after="0" w:line="240" w:lineRule="auto"/>
        <w:ind w:firstLine="521"/>
        <w:jc w:val="center"/>
        <w:rPr>
          <w:rFonts w:ascii="Calibri" w:eastAsia="Calibri" w:hAnsi="Calibri" w:cs="Traditional Arabic"/>
          <w:b/>
          <w:bCs/>
          <w:color w:val="000000" w:themeColor="text1"/>
          <w:sz w:val="36"/>
          <w:szCs w:val="36"/>
          <w:rtl/>
          <w:lang w:bidi="ar-EG"/>
        </w:rPr>
      </w:pPr>
    </w:p>
    <w:p w:rsidR="00CF1015" w:rsidRDefault="00CF1015" w:rsidP="008D2D8A">
      <w:pPr>
        <w:spacing w:after="0" w:line="240" w:lineRule="auto"/>
        <w:ind w:firstLine="521"/>
        <w:jc w:val="center"/>
        <w:rPr>
          <w:rFonts w:ascii="Calibri" w:eastAsia="Calibri" w:hAnsi="Calibri" w:cs="Traditional Arabic"/>
          <w:b/>
          <w:bCs/>
          <w:color w:val="000000" w:themeColor="text1"/>
          <w:sz w:val="36"/>
          <w:szCs w:val="36"/>
          <w:rtl/>
          <w:lang w:bidi="ar-EG"/>
        </w:rPr>
      </w:pPr>
    </w:p>
    <w:p w:rsidR="00CF1015" w:rsidRDefault="00CF1015" w:rsidP="008D2D8A">
      <w:pPr>
        <w:spacing w:after="0" w:line="240" w:lineRule="auto"/>
        <w:ind w:firstLine="521"/>
        <w:jc w:val="center"/>
        <w:rPr>
          <w:rFonts w:ascii="Calibri" w:eastAsia="Calibri" w:hAnsi="Calibri" w:cs="Traditional Arabic"/>
          <w:b/>
          <w:bCs/>
          <w:color w:val="000000" w:themeColor="text1"/>
          <w:sz w:val="36"/>
          <w:szCs w:val="36"/>
          <w:rtl/>
          <w:lang w:bidi="ar-EG"/>
        </w:rPr>
      </w:pPr>
    </w:p>
    <w:p w:rsidR="00CF1015" w:rsidRDefault="00CF1015" w:rsidP="008D2D8A">
      <w:pPr>
        <w:spacing w:after="0" w:line="240" w:lineRule="auto"/>
        <w:ind w:firstLine="521"/>
        <w:jc w:val="center"/>
        <w:rPr>
          <w:rFonts w:ascii="Calibri" w:eastAsia="Calibri" w:hAnsi="Calibri" w:cs="Traditional Arabic"/>
          <w:b/>
          <w:bCs/>
          <w:color w:val="000000" w:themeColor="text1"/>
          <w:sz w:val="36"/>
          <w:szCs w:val="36"/>
          <w:rtl/>
          <w:lang w:bidi="ar-EG"/>
        </w:rPr>
      </w:pPr>
    </w:p>
    <w:p w:rsidR="008D2D8A" w:rsidRPr="00B708AF" w:rsidRDefault="008D2D8A" w:rsidP="008D2D8A">
      <w:pPr>
        <w:spacing w:after="0" w:line="240" w:lineRule="auto"/>
        <w:ind w:firstLine="521"/>
        <w:jc w:val="center"/>
        <w:rPr>
          <w:rFonts w:ascii="Calibri" w:eastAsia="Calibri" w:hAnsi="Calibri" w:cs="Traditional Arabic"/>
          <w:b/>
          <w:bCs/>
          <w:color w:val="000000" w:themeColor="text1"/>
          <w:sz w:val="36"/>
          <w:szCs w:val="36"/>
          <w:lang w:bidi="ar-EG"/>
        </w:rPr>
      </w:pPr>
      <w:r w:rsidRPr="00B708AF">
        <w:rPr>
          <w:rFonts w:ascii="Calibri" w:eastAsia="Calibri" w:hAnsi="Calibri" w:cs="Traditional Arabic" w:hint="cs"/>
          <w:b/>
          <w:bCs/>
          <w:color w:val="000000" w:themeColor="text1"/>
          <w:sz w:val="36"/>
          <w:szCs w:val="36"/>
          <w:rtl/>
          <w:lang w:bidi="ar-EG"/>
        </w:rPr>
        <w:t>الفصل</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الثالث</w:t>
      </w:r>
    </w:p>
    <w:p w:rsidR="008D2D8A" w:rsidRPr="00B708AF" w:rsidRDefault="008D2D8A" w:rsidP="008D2D8A">
      <w:pPr>
        <w:spacing w:after="0" w:line="240" w:lineRule="auto"/>
        <w:ind w:firstLine="521"/>
        <w:jc w:val="center"/>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منهجية</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البحث</w:t>
      </w:r>
    </w:p>
    <w:p w:rsidR="008D2D8A" w:rsidRPr="00B708AF" w:rsidRDefault="00F447FE" w:rsidP="009D60E8">
      <w:pPr>
        <w:spacing w:after="0"/>
        <w:rPr>
          <w:rFonts w:ascii="Calibri" w:eastAsia="Calibri" w:hAnsi="Calibri" w:cs="Traditional Arabic"/>
          <w:b/>
          <w:bCs/>
          <w:color w:val="000000" w:themeColor="text1"/>
          <w:sz w:val="36"/>
          <w:szCs w:val="36"/>
          <w:lang w:bidi="ar-EG"/>
        </w:rPr>
      </w:pPr>
      <w:r w:rsidRPr="00B708AF">
        <w:rPr>
          <w:rFonts w:ascii="Calibri" w:eastAsia="Calibri" w:hAnsi="Calibri" w:cs="Traditional Arabic" w:hint="cs"/>
          <w:b/>
          <w:bCs/>
          <w:color w:val="000000" w:themeColor="text1"/>
          <w:sz w:val="36"/>
          <w:szCs w:val="36"/>
          <w:rtl/>
          <w:lang w:bidi="ar-EG"/>
        </w:rPr>
        <w:t>تمهيد :</w:t>
      </w:r>
      <w:r w:rsidR="009D60E8" w:rsidRPr="00B708AF">
        <w:rPr>
          <w:rFonts w:ascii="Calibri" w:eastAsia="Calibri" w:hAnsi="Calibri" w:cs="Traditional Arabic" w:hint="cs"/>
          <w:b/>
          <w:bCs/>
          <w:color w:val="000000" w:themeColor="text1"/>
          <w:sz w:val="36"/>
          <w:szCs w:val="36"/>
          <w:rtl/>
          <w:lang w:bidi="ar-EG"/>
        </w:rPr>
        <w:t xml:space="preserve"> </w:t>
      </w:r>
    </w:p>
    <w:p w:rsidR="008D2D8A" w:rsidRPr="00B708AF" w:rsidRDefault="00AE1477" w:rsidP="00AE1477">
      <w:pPr>
        <w:spacing w:after="0" w:line="240" w:lineRule="auto"/>
        <w:ind w:left="521"/>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المبحث</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الأول</w:t>
      </w:r>
      <w:r w:rsidR="008D2D8A" w:rsidRPr="00B708AF">
        <w:rPr>
          <w:rFonts w:ascii="Calibri" w:eastAsia="Calibri" w:hAnsi="Calibri" w:cs="Traditional Arabic"/>
          <w:color w:val="000000" w:themeColor="text1"/>
          <w:sz w:val="36"/>
          <w:szCs w:val="36"/>
          <w:rtl/>
          <w:lang w:bidi="ar-EG"/>
        </w:rPr>
        <w:t xml:space="preserve"> : </w:t>
      </w:r>
      <w:r w:rsidR="009D60E8" w:rsidRPr="00B708AF">
        <w:rPr>
          <w:rFonts w:ascii="Calibri" w:eastAsia="Calibri" w:hAnsi="Calibri" w:cs="Traditional Arabic" w:hint="cs"/>
          <w:color w:val="000000" w:themeColor="text1"/>
          <w:sz w:val="36"/>
          <w:szCs w:val="36"/>
          <w:rtl/>
          <w:lang w:bidi="ar-EG"/>
        </w:rPr>
        <w:t>منهج البحث</w:t>
      </w:r>
      <w:r w:rsidR="00D74785"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color w:val="000000" w:themeColor="text1"/>
          <w:sz w:val="36"/>
          <w:szCs w:val="36"/>
          <w:rtl/>
          <w:lang w:bidi="ar-EG"/>
        </w:rPr>
        <w:t xml:space="preserve">. </w:t>
      </w:r>
    </w:p>
    <w:p w:rsidR="008D2D8A" w:rsidRPr="00B708AF" w:rsidRDefault="00AE1477" w:rsidP="00AE1477">
      <w:pPr>
        <w:spacing w:after="0" w:line="240" w:lineRule="auto"/>
        <w:ind w:left="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المبحث</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الثاني</w:t>
      </w:r>
      <w:r w:rsidR="008D2D8A" w:rsidRPr="00B708AF">
        <w:rPr>
          <w:rFonts w:ascii="Calibri" w:eastAsia="Calibri" w:hAnsi="Calibri" w:cs="Traditional Arabic"/>
          <w:color w:val="000000" w:themeColor="text1"/>
          <w:sz w:val="36"/>
          <w:szCs w:val="36"/>
          <w:rtl/>
          <w:lang w:bidi="ar-EG"/>
        </w:rPr>
        <w:t xml:space="preserve"> : </w:t>
      </w:r>
      <w:r w:rsidR="009D60E8" w:rsidRPr="00B708AF">
        <w:rPr>
          <w:rFonts w:ascii="Calibri" w:eastAsia="Calibri" w:hAnsi="Calibri" w:cs="Traditional Arabic" w:hint="cs"/>
          <w:color w:val="000000" w:themeColor="text1"/>
          <w:sz w:val="36"/>
          <w:szCs w:val="36"/>
          <w:rtl/>
        </w:rPr>
        <w:t>حدود</w:t>
      </w:r>
      <w:r w:rsidR="009D60E8" w:rsidRPr="00B708AF">
        <w:rPr>
          <w:rFonts w:ascii="Calibri" w:eastAsia="Calibri" w:hAnsi="Calibri" w:cs="Traditional Arabic"/>
          <w:color w:val="000000" w:themeColor="text1"/>
          <w:sz w:val="36"/>
          <w:szCs w:val="36"/>
          <w:rtl/>
        </w:rPr>
        <w:t xml:space="preserve"> </w:t>
      </w:r>
      <w:r w:rsidR="009D60E8" w:rsidRPr="00B708AF">
        <w:rPr>
          <w:rFonts w:ascii="Calibri" w:eastAsia="Calibri" w:hAnsi="Calibri" w:cs="Traditional Arabic" w:hint="cs"/>
          <w:color w:val="000000" w:themeColor="text1"/>
          <w:sz w:val="36"/>
          <w:szCs w:val="36"/>
          <w:rtl/>
        </w:rPr>
        <w:t>البحث</w:t>
      </w:r>
      <w:r w:rsidR="00D74785"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color w:val="000000" w:themeColor="text1"/>
          <w:sz w:val="36"/>
          <w:szCs w:val="36"/>
          <w:rtl/>
          <w:lang w:bidi="ar-EG"/>
        </w:rPr>
        <w:t xml:space="preserve">. </w:t>
      </w:r>
    </w:p>
    <w:p w:rsidR="008D2D8A" w:rsidRPr="00B708AF" w:rsidRDefault="00AE1477" w:rsidP="009D60E8">
      <w:pPr>
        <w:spacing w:after="0" w:line="240" w:lineRule="auto"/>
        <w:ind w:left="804"/>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lastRenderedPageBreak/>
        <w:t>المبحث</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الثالث</w:t>
      </w:r>
      <w:r w:rsidRPr="00B708AF">
        <w:rPr>
          <w:rFonts w:ascii="Calibri" w:eastAsia="Calibri" w:hAnsi="Calibri" w:cs="Traditional Arabic"/>
          <w:color w:val="000000" w:themeColor="text1"/>
          <w:sz w:val="36"/>
          <w:szCs w:val="36"/>
          <w:rtl/>
          <w:lang w:bidi="ar-EG"/>
        </w:rPr>
        <w:t xml:space="preserve"> : </w:t>
      </w:r>
      <w:r w:rsidR="008D2D8A" w:rsidRPr="00B708AF">
        <w:rPr>
          <w:rFonts w:ascii="Calibri" w:eastAsia="Calibri" w:hAnsi="Calibri" w:cs="Traditional Arabic" w:hint="cs"/>
          <w:color w:val="000000" w:themeColor="text1"/>
          <w:sz w:val="36"/>
          <w:szCs w:val="36"/>
          <w:rtl/>
          <w:lang w:bidi="ar-EG"/>
        </w:rPr>
        <w:t>مجتمع البحث .</w:t>
      </w:r>
      <w:r w:rsidR="009D60E8" w:rsidRPr="00B708AF">
        <w:rPr>
          <w:rFonts w:ascii="Calibri" w:eastAsia="Calibri" w:hAnsi="Calibri" w:cs="Traditional Arabic" w:hint="cs"/>
          <w:color w:val="000000" w:themeColor="text1"/>
          <w:sz w:val="36"/>
          <w:szCs w:val="36"/>
          <w:rtl/>
          <w:lang w:bidi="ar-EG"/>
        </w:rPr>
        <w:t xml:space="preserve"> </w:t>
      </w:r>
    </w:p>
    <w:p w:rsidR="008D2D8A" w:rsidRPr="00B708AF" w:rsidRDefault="00AE1477" w:rsidP="009D60E8">
      <w:pPr>
        <w:spacing w:after="0" w:line="240" w:lineRule="auto"/>
        <w:ind w:left="804"/>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lang w:bidi="ar-EG"/>
        </w:rPr>
        <w:t>المبحث</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الرابع</w:t>
      </w:r>
      <w:r w:rsidRPr="00B708AF">
        <w:rPr>
          <w:rFonts w:ascii="Calibri" w:eastAsia="Calibri" w:hAnsi="Calibri" w:cs="Traditional Arabic"/>
          <w:color w:val="000000" w:themeColor="text1"/>
          <w:sz w:val="36"/>
          <w:szCs w:val="36"/>
          <w:rtl/>
          <w:lang w:bidi="ar-EG"/>
        </w:rPr>
        <w:t xml:space="preserve">  : </w:t>
      </w:r>
      <w:r w:rsidR="008D2D8A" w:rsidRPr="00B708AF">
        <w:rPr>
          <w:rFonts w:ascii="Calibri" w:eastAsia="Calibri" w:hAnsi="Calibri" w:cs="Traditional Arabic"/>
          <w:color w:val="000000" w:themeColor="text1"/>
          <w:sz w:val="36"/>
          <w:szCs w:val="36"/>
          <w:rtl/>
        </w:rPr>
        <w:t>عينة البحث</w:t>
      </w:r>
      <w:r w:rsidR="008D2D8A" w:rsidRPr="00B708AF">
        <w:rPr>
          <w:rFonts w:ascii="Calibri" w:eastAsia="Calibri" w:hAnsi="Calibri" w:cs="Traditional Arabic" w:hint="cs"/>
          <w:color w:val="000000" w:themeColor="text1"/>
          <w:sz w:val="36"/>
          <w:szCs w:val="36"/>
          <w:rtl/>
        </w:rPr>
        <w:t xml:space="preserve"> .</w:t>
      </w:r>
      <w:r w:rsidR="009D60E8" w:rsidRPr="00B708AF">
        <w:rPr>
          <w:rFonts w:ascii="Calibri" w:eastAsia="Calibri" w:hAnsi="Calibri" w:cs="Traditional Arabic" w:hint="cs"/>
          <w:color w:val="000000" w:themeColor="text1"/>
          <w:sz w:val="36"/>
          <w:szCs w:val="36"/>
          <w:rtl/>
        </w:rPr>
        <w:t xml:space="preserve"> </w:t>
      </w:r>
    </w:p>
    <w:p w:rsidR="008D2D8A" w:rsidRPr="00B708AF" w:rsidRDefault="00AE1477" w:rsidP="00AE1477">
      <w:pPr>
        <w:spacing w:after="0" w:line="240" w:lineRule="auto"/>
        <w:ind w:left="804"/>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المبحث</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الخامس</w:t>
      </w:r>
      <w:r w:rsidRPr="00B708AF">
        <w:rPr>
          <w:rFonts w:ascii="Calibri" w:eastAsia="Calibri" w:hAnsi="Calibri" w:cs="Traditional Arabic"/>
          <w:color w:val="000000" w:themeColor="text1"/>
          <w:sz w:val="36"/>
          <w:szCs w:val="36"/>
          <w:rtl/>
          <w:lang w:bidi="ar-EG"/>
        </w:rPr>
        <w:t xml:space="preserve"> : </w:t>
      </w:r>
      <w:r w:rsidR="008D2D8A" w:rsidRPr="00B708AF">
        <w:rPr>
          <w:rFonts w:ascii="Calibri" w:eastAsia="Calibri" w:hAnsi="Calibri" w:cs="Traditional Arabic" w:hint="cs"/>
          <w:color w:val="000000" w:themeColor="text1"/>
          <w:sz w:val="36"/>
          <w:szCs w:val="36"/>
          <w:rtl/>
          <w:lang w:bidi="ar-EG"/>
        </w:rPr>
        <w:t xml:space="preserve">طريقة </w:t>
      </w:r>
      <w:r w:rsidR="00D73CDD" w:rsidRPr="00B708AF">
        <w:rPr>
          <w:rFonts w:ascii="Calibri" w:eastAsia="Calibri" w:hAnsi="Calibri" w:cs="Traditional Arabic"/>
          <w:color w:val="000000" w:themeColor="text1"/>
          <w:sz w:val="36"/>
          <w:szCs w:val="36"/>
          <w:rtl/>
          <w:lang w:bidi="ar-EG"/>
        </w:rPr>
        <w:t xml:space="preserve">اختيار </w:t>
      </w:r>
      <w:r w:rsidR="008D2D8A" w:rsidRPr="00B708AF">
        <w:rPr>
          <w:rFonts w:ascii="Calibri" w:eastAsia="Calibri" w:hAnsi="Calibri" w:cs="Traditional Arabic"/>
          <w:color w:val="000000" w:themeColor="text1"/>
          <w:sz w:val="36"/>
          <w:szCs w:val="36"/>
          <w:rtl/>
          <w:lang w:bidi="ar-EG"/>
        </w:rPr>
        <w:t>عينة</w:t>
      </w:r>
      <w:r w:rsidR="008D2D8A" w:rsidRPr="00B708AF">
        <w:rPr>
          <w:rFonts w:ascii="Calibri" w:eastAsia="Calibri" w:hAnsi="Calibri" w:cs="Traditional Arabic" w:hint="cs"/>
          <w:color w:val="000000" w:themeColor="text1"/>
          <w:sz w:val="36"/>
          <w:szCs w:val="36"/>
          <w:rtl/>
          <w:lang w:bidi="ar-EG"/>
        </w:rPr>
        <w:t xml:space="preserve"> </w:t>
      </w:r>
      <w:r w:rsidR="00D73CDD" w:rsidRPr="00B708AF">
        <w:rPr>
          <w:rFonts w:ascii="Calibri" w:eastAsia="Calibri" w:hAnsi="Calibri" w:cs="Traditional Arabic" w:hint="cs"/>
          <w:color w:val="000000" w:themeColor="text1"/>
          <w:sz w:val="36"/>
          <w:szCs w:val="36"/>
          <w:rtl/>
          <w:lang w:bidi="ar-EG"/>
        </w:rPr>
        <w:t xml:space="preserve">البحث </w:t>
      </w:r>
      <w:r w:rsidR="008D2D8A" w:rsidRPr="00B708AF">
        <w:rPr>
          <w:rFonts w:ascii="Calibri" w:eastAsia="Calibri" w:hAnsi="Calibri" w:cs="Traditional Arabic" w:hint="cs"/>
          <w:color w:val="000000" w:themeColor="text1"/>
          <w:sz w:val="36"/>
          <w:szCs w:val="36"/>
          <w:rtl/>
          <w:lang w:bidi="ar-EG"/>
        </w:rPr>
        <w:t>.</w:t>
      </w:r>
      <w:r w:rsidR="009D60E8" w:rsidRPr="00B708AF">
        <w:rPr>
          <w:rFonts w:ascii="Calibri" w:eastAsia="Calibri" w:hAnsi="Calibri" w:cs="Traditional Arabic" w:hint="cs"/>
          <w:color w:val="000000" w:themeColor="text1"/>
          <w:sz w:val="36"/>
          <w:szCs w:val="36"/>
          <w:rtl/>
          <w:lang w:bidi="ar-EG"/>
        </w:rPr>
        <w:t xml:space="preserve"> </w:t>
      </w:r>
    </w:p>
    <w:p w:rsidR="000C5B9B" w:rsidRPr="00B708AF" w:rsidRDefault="00AE1477" w:rsidP="00AE1477">
      <w:pPr>
        <w:spacing w:after="0" w:line="240" w:lineRule="auto"/>
        <w:ind w:left="804"/>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lang w:bidi="ar-EG"/>
        </w:rPr>
        <w:t xml:space="preserve">المبحث السادس : </w:t>
      </w:r>
      <w:r w:rsidR="000C5B9B" w:rsidRPr="00B708AF">
        <w:rPr>
          <w:rFonts w:ascii="Calibri" w:eastAsia="Calibri" w:hAnsi="Calibri" w:cs="Traditional Arabic" w:hint="cs"/>
          <w:color w:val="000000" w:themeColor="text1"/>
          <w:sz w:val="36"/>
          <w:szCs w:val="36"/>
          <w:rtl/>
        </w:rPr>
        <w:t>خصائص</w:t>
      </w:r>
      <w:r w:rsidR="000C5B9B" w:rsidRPr="00B708AF">
        <w:rPr>
          <w:rFonts w:ascii="Calibri" w:eastAsia="Calibri" w:hAnsi="Calibri" w:cs="Traditional Arabic"/>
          <w:color w:val="000000" w:themeColor="text1"/>
          <w:sz w:val="36"/>
          <w:szCs w:val="36"/>
          <w:rtl/>
        </w:rPr>
        <w:t xml:space="preserve"> </w:t>
      </w:r>
      <w:r w:rsidR="000C5B9B" w:rsidRPr="00B708AF">
        <w:rPr>
          <w:rFonts w:ascii="Calibri" w:eastAsia="Calibri" w:hAnsi="Calibri" w:cs="Traditional Arabic" w:hint="cs"/>
          <w:color w:val="000000" w:themeColor="text1"/>
          <w:sz w:val="36"/>
          <w:szCs w:val="36"/>
          <w:rtl/>
        </w:rPr>
        <w:t>عينة</w:t>
      </w:r>
      <w:r w:rsidR="000C5B9B" w:rsidRPr="00B708AF">
        <w:rPr>
          <w:rFonts w:ascii="Calibri" w:eastAsia="Calibri" w:hAnsi="Calibri" w:cs="Traditional Arabic"/>
          <w:color w:val="000000" w:themeColor="text1"/>
          <w:sz w:val="36"/>
          <w:szCs w:val="36"/>
          <w:rtl/>
        </w:rPr>
        <w:t xml:space="preserve"> </w:t>
      </w:r>
      <w:r w:rsidR="000C5B9B" w:rsidRPr="00B708AF">
        <w:rPr>
          <w:rFonts w:ascii="Calibri" w:eastAsia="Calibri" w:hAnsi="Calibri" w:cs="Traditional Arabic" w:hint="cs"/>
          <w:color w:val="000000" w:themeColor="text1"/>
          <w:sz w:val="36"/>
          <w:szCs w:val="36"/>
          <w:rtl/>
        </w:rPr>
        <w:t>البحث</w:t>
      </w:r>
      <w:r w:rsidR="000C5B9B" w:rsidRPr="00B708AF">
        <w:rPr>
          <w:rFonts w:ascii="Calibri" w:eastAsia="Calibri" w:hAnsi="Calibri" w:cs="Traditional Arabic"/>
          <w:color w:val="000000" w:themeColor="text1"/>
          <w:sz w:val="36"/>
          <w:szCs w:val="36"/>
          <w:rtl/>
        </w:rPr>
        <w:t xml:space="preserve"> </w:t>
      </w:r>
      <w:r w:rsidR="000C5B9B" w:rsidRPr="00B708AF">
        <w:rPr>
          <w:rFonts w:ascii="Calibri" w:eastAsia="Calibri" w:hAnsi="Calibri" w:cs="Traditional Arabic" w:hint="cs"/>
          <w:color w:val="000000" w:themeColor="text1"/>
          <w:sz w:val="36"/>
          <w:szCs w:val="36"/>
          <w:rtl/>
        </w:rPr>
        <w:t>و</w:t>
      </w:r>
      <w:r w:rsidR="000C5B9B" w:rsidRPr="00B708AF">
        <w:rPr>
          <w:rFonts w:ascii="Calibri" w:eastAsia="Calibri" w:hAnsi="Calibri" w:cs="Traditional Arabic"/>
          <w:color w:val="000000" w:themeColor="text1"/>
          <w:sz w:val="36"/>
          <w:szCs w:val="36"/>
          <w:rtl/>
        </w:rPr>
        <w:t xml:space="preserve"> </w:t>
      </w:r>
      <w:r w:rsidR="000C5B9B" w:rsidRPr="00B708AF">
        <w:rPr>
          <w:rFonts w:ascii="Calibri" w:eastAsia="Calibri" w:hAnsi="Calibri" w:cs="Traditional Arabic" w:hint="cs"/>
          <w:color w:val="000000" w:themeColor="text1"/>
          <w:sz w:val="36"/>
          <w:szCs w:val="36"/>
          <w:rtl/>
        </w:rPr>
        <w:t>بيئة</w:t>
      </w:r>
      <w:r w:rsidR="000C5B9B" w:rsidRPr="00B708AF">
        <w:rPr>
          <w:rFonts w:ascii="Calibri" w:eastAsia="Calibri" w:hAnsi="Calibri" w:cs="Traditional Arabic"/>
          <w:color w:val="000000" w:themeColor="text1"/>
          <w:sz w:val="36"/>
          <w:szCs w:val="36"/>
          <w:rtl/>
        </w:rPr>
        <w:t xml:space="preserve"> </w:t>
      </w:r>
      <w:r w:rsidR="000C5B9B" w:rsidRPr="00B708AF">
        <w:rPr>
          <w:rFonts w:ascii="Calibri" w:eastAsia="Calibri" w:hAnsi="Calibri" w:cs="Traditional Arabic" w:hint="cs"/>
          <w:color w:val="000000" w:themeColor="text1"/>
          <w:sz w:val="36"/>
          <w:szCs w:val="36"/>
          <w:rtl/>
        </w:rPr>
        <w:t>التعلم</w:t>
      </w:r>
      <w:r w:rsidR="000C5B9B" w:rsidRPr="00B708AF">
        <w:rPr>
          <w:rFonts w:ascii="Calibri" w:eastAsia="Calibri" w:hAnsi="Calibri" w:cs="Traditional Arabic"/>
          <w:color w:val="000000" w:themeColor="text1"/>
          <w:sz w:val="36"/>
          <w:szCs w:val="36"/>
          <w:rtl/>
        </w:rPr>
        <w:t xml:space="preserve"> </w:t>
      </w:r>
      <w:r w:rsidR="005F43A3" w:rsidRPr="00B708AF">
        <w:rPr>
          <w:rFonts w:ascii="Calibri" w:eastAsia="Calibri" w:hAnsi="Calibri" w:cs="Traditional Arabic" w:hint="cs"/>
          <w:color w:val="000000" w:themeColor="text1"/>
          <w:sz w:val="36"/>
          <w:szCs w:val="36"/>
          <w:rtl/>
        </w:rPr>
        <w:t>.</w:t>
      </w:r>
      <w:r w:rsidR="009D60E8" w:rsidRPr="00B708AF">
        <w:rPr>
          <w:rFonts w:ascii="Calibri" w:eastAsia="Calibri" w:hAnsi="Calibri" w:cs="Traditional Arabic" w:hint="cs"/>
          <w:color w:val="000000" w:themeColor="text1"/>
          <w:sz w:val="36"/>
          <w:szCs w:val="36"/>
          <w:rtl/>
        </w:rPr>
        <w:t xml:space="preserve"> </w:t>
      </w:r>
    </w:p>
    <w:p w:rsidR="008D2D8A" w:rsidRPr="00B708AF" w:rsidRDefault="00AE1477" w:rsidP="009D60E8">
      <w:pPr>
        <w:spacing w:after="0" w:line="240" w:lineRule="auto"/>
        <w:ind w:left="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rPr>
        <w:t xml:space="preserve">   المبحث السابع : </w:t>
      </w:r>
      <w:r w:rsidR="008D2D8A" w:rsidRPr="00B708AF">
        <w:rPr>
          <w:rFonts w:ascii="Calibri" w:eastAsia="Calibri" w:hAnsi="Calibri" w:cs="Traditional Arabic" w:hint="cs"/>
          <w:color w:val="000000" w:themeColor="text1"/>
          <w:sz w:val="36"/>
          <w:szCs w:val="36"/>
          <w:rtl/>
          <w:lang w:bidi="ar-EG"/>
        </w:rPr>
        <w:t>أدوات</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البحث</w:t>
      </w:r>
      <w:r w:rsidR="008D2D8A" w:rsidRPr="00B708AF">
        <w:rPr>
          <w:rFonts w:ascii="Calibri" w:eastAsia="Calibri" w:hAnsi="Calibri" w:cs="Traditional Arabic"/>
          <w:color w:val="000000" w:themeColor="text1"/>
          <w:sz w:val="36"/>
          <w:szCs w:val="36"/>
          <w:rtl/>
          <w:lang w:bidi="ar-EG"/>
        </w:rPr>
        <w:t xml:space="preserve"> .</w:t>
      </w:r>
      <w:r w:rsidR="009D60E8" w:rsidRPr="00B708AF">
        <w:rPr>
          <w:rFonts w:ascii="Calibri" w:eastAsia="Calibri" w:hAnsi="Calibri" w:cs="Traditional Arabic" w:hint="cs"/>
          <w:color w:val="000000" w:themeColor="text1"/>
          <w:sz w:val="36"/>
          <w:szCs w:val="36"/>
          <w:rtl/>
          <w:lang w:bidi="ar-EG"/>
        </w:rPr>
        <w:t xml:space="preserve"> </w:t>
      </w:r>
    </w:p>
    <w:p w:rsidR="008D2D8A" w:rsidRPr="00B708AF" w:rsidRDefault="00AE1477" w:rsidP="009D60E8">
      <w:pPr>
        <w:spacing w:after="0" w:line="240" w:lineRule="auto"/>
        <w:ind w:left="521"/>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rPr>
        <w:t xml:space="preserve">   المبحث </w:t>
      </w:r>
      <w:r w:rsidRPr="00B708AF">
        <w:rPr>
          <w:rFonts w:ascii="Calibri" w:eastAsia="Calibri" w:hAnsi="Calibri" w:cs="Traditional Arabic" w:hint="cs"/>
          <w:color w:val="000000" w:themeColor="text1"/>
          <w:sz w:val="36"/>
          <w:szCs w:val="36"/>
          <w:rtl/>
          <w:lang w:bidi="ar-EG"/>
        </w:rPr>
        <w:t xml:space="preserve">الثامن : </w:t>
      </w:r>
      <w:r w:rsidR="008D2D8A" w:rsidRPr="00B708AF">
        <w:rPr>
          <w:rFonts w:ascii="Calibri" w:eastAsia="Calibri" w:hAnsi="Calibri" w:cs="Traditional Arabic" w:hint="cs"/>
          <w:color w:val="000000" w:themeColor="text1"/>
          <w:sz w:val="36"/>
          <w:szCs w:val="36"/>
          <w:rtl/>
          <w:lang w:bidi="ar-EG"/>
        </w:rPr>
        <w:t>دراسة</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استطلاعية</w:t>
      </w:r>
      <w:r w:rsidR="008D2D8A" w:rsidRPr="00B708AF">
        <w:rPr>
          <w:rFonts w:ascii="Calibri" w:eastAsia="Calibri" w:hAnsi="Calibri" w:cs="Traditional Arabic"/>
          <w:color w:val="000000" w:themeColor="text1"/>
          <w:sz w:val="36"/>
          <w:szCs w:val="36"/>
          <w:rtl/>
          <w:lang w:bidi="ar-EG"/>
        </w:rPr>
        <w:t xml:space="preserve"> .</w:t>
      </w:r>
    </w:p>
    <w:p w:rsidR="008D2D8A" w:rsidRPr="00B708AF" w:rsidRDefault="00AE1477" w:rsidP="009D60E8">
      <w:pPr>
        <w:spacing w:after="0" w:line="240" w:lineRule="auto"/>
        <w:ind w:left="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rPr>
        <w:t xml:space="preserve">   المبحث التاسع : </w:t>
      </w:r>
      <w:r w:rsidR="004F1FD1" w:rsidRPr="00B708AF">
        <w:rPr>
          <w:rFonts w:ascii="Calibri" w:eastAsia="Calibri" w:hAnsi="Calibri" w:cs="Traditional Arabic" w:hint="cs"/>
          <w:color w:val="000000" w:themeColor="text1"/>
          <w:sz w:val="36"/>
          <w:szCs w:val="36"/>
          <w:rtl/>
          <w:lang w:bidi="ar-EG"/>
        </w:rPr>
        <w:t>الطرق</w:t>
      </w:r>
      <w:r w:rsidR="004F1FD1" w:rsidRPr="00B708AF">
        <w:rPr>
          <w:rFonts w:ascii="Calibri" w:eastAsia="Calibri" w:hAnsi="Calibri" w:cs="Traditional Arabic"/>
          <w:color w:val="000000" w:themeColor="text1"/>
          <w:sz w:val="36"/>
          <w:szCs w:val="36"/>
          <w:rtl/>
          <w:lang w:bidi="ar-EG"/>
        </w:rPr>
        <w:t xml:space="preserve"> </w:t>
      </w:r>
      <w:r w:rsidR="004F1FD1" w:rsidRPr="00B708AF">
        <w:rPr>
          <w:rFonts w:ascii="Calibri" w:eastAsia="Calibri" w:hAnsi="Calibri" w:cs="Traditional Arabic" w:hint="cs"/>
          <w:color w:val="000000" w:themeColor="text1"/>
          <w:sz w:val="36"/>
          <w:szCs w:val="36"/>
          <w:rtl/>
          <w:lang w:bidi="ar-EG"/>
        </w:rPr>
        <w:t>و الأساليب الإحصائية</w:t>
      </w:r>
      <w:r w:rsidR="004F1FD1" w:rsidRPr="00B708AF">
        <w:rPr>
          <w:rFonts w:ascii="Calibri" w:eastAsia="Calibri" w:hAnsi="Calibri" w:cs="Traditional Arabic"/>
          <w:color w:val="000000" w:themeColor="text1"/>
          <w:sz w:val="36"/>
          <w:szCs w:val="36"/>
          <w:rtl/>
          <w:lang w:bidi="ar-EG"/>
        </w:rPr>
        <w:t xml:space="preserve"> </w:t>
      </w:r>
      <w:r w:rsidR="004F1FD1" w:rsidRPr="00B708AF">
        <w:rPr>
          <w:rFonts w:ascii="Calibri" w:eastAsia="Calibri" w:hAnsi="Calibri" w:cs="Traditional Arabic" w:hint="cs"/>
          <w:color w:val="000000" w:themeColor="text1"/>
          <w:sz w:val="36"/>
          <w:szCs w:val="36"/>
          <w:rtl/>
          <w:lang w:bidi="ar-EG"/>
        </w:rPr>
        <w:t>المستخدمة</w:t>
      </w:r>
      <w:r w:rsidR="004F1FD1" w:rsidRPr="00B708AF">
        <w:rPr>
          <w:rFonts w:ascii="Calibri" w:eastAsia="Calibri" w:hAnsi="Calibri" w:cs="Traditional Arabic"/>
          <w:color w:val="000000" w:themeColor="text1"/>
          <w:sz w:val="36"/>
          <w:szCs w:val="36"/>
          <w:rtl/>
          <w:lang w:bidi="ar-EG"/>
        </w:rPr>
        <w:t xml:space="preserve"> .</w:t>
      </w:r>
    </w:p>
    <w:p w:rsidR="008D2D8A" w:rsidRPr="00B708AF" w:rsidRDefault="00AE1477" w:rsidP="009D60E8">
      <w:pPr>
        <w:spacing w:after="0" w:line="240" w:lineRule="auto"/>
        <w:ind w:left="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rPr>
        <w:t xml:space="preserve"> </w:t>
      </w:r>
      <w:r w:rsidR="00BB49B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المبحث </w:t>
      </w:r>
      <w:r w:rsidRPr="00B708AF">
        <w:rPr>
          <w:rFonts w:ascii="Calibri" w:eastAsia="Calibri" w:hAnsi="Calibri" w:cs="Traditional Arabic" w:hint="cs"/>
          <w:color w:val="000000" w:themeColor="text1"/>
          <w:sz w:val="36"/>
          <w:szCs w:val="36"/>
          <w:rtl/>
          <w:lang w:bidi="ar-EG"/>
        </w:rPr>
        <w:t xml:space="preserve">العاشر : </w:t>
      </w:r>
      <w:r w:rsidR="006F09A9" w:rsidRPr="00B708AF">
        <w:rPr>
          <w:rFonts w:ascii="Calibri" w:eastAsia="Calibri" w:hAnsi="Calibri" w:cs="Traditional Arabic" w:hint="cs"/>
          <w:color w:val="000000" w:themeColor="text1"/>
          <w:sz w:val="36"/>
          <w:szCs w:val="36"/>
          <w:rtl/>
          <w:lang w:bidi="ar-EG"/>
        </w:rPr>
        <w:t xml:space="preserve">خطوات إجراء البحث </w:t>
      </w:r>
      <w:r w:rsidR="009D60E8" w:rsidRPr="00B708AF">
        <w:rPr>
          <w:rFonts w:ascii="Calibri" w:eastAsia="Calibri" w:hAnsi="Calibri" w:cs="Traditional Arabic" w:hint="cs"/>
          <w:color w:val="000000" w:themeColor="text1"/>
          <w:sz w:val="36"/>
          <w:szCs w:val="36"/>
          <w:rtl/>
          <w:lang w:bidi="ar-EG"/>
        </w:rPr>
        <w:t>.</w:t>
      </w:r>
    </w:p>
    <w:p w:rsidR="008D2D8A" w:rsidRPr="00B708AF" w:rsidRDefault="008D2D8A" w:rsidP="008D2D8A">
      <w:pPr>
        <w:spacing w:after="0" w:line="240" w:lineRule="auto"/>
        <w:ind w:left="521"/>
        <w:jc w:val="both"/>
        <w:rPr>
          <w:rFonts w:ascii="Calibri" w:eastAsia="Calibri" w:hAnsi="Calibri" w:cs="Traditional Arabic"/>
          <w:color w:val="000000" w:themeColor="text1"/>
          <w:sz w:val="36"/>
          <w:szCs w:val="36"/>
          <w:rtl/>
          <w:lang w:bidi="ar-EG"/>
        </w:rPr>
      </w:pPr>
    </w:p>
    <w:p w:rsidR="008D2D8A" w:rsidRPr="00B708AF" w:rsidRDefault="008D2D8A" w:rsidP="008D2D8A">
      <w:pPr>
        <w:spacing w:after="0" w:line="240" w:lineRule="auto"/>
        <w:ind w:left="521"/>
        <w:jc w:val="both"/>
        <w:rPr>
          <w:rFonts w:ascii="Calibri" w:eastAsia="Calibri" w:hAnsi="Calibri" w:cs="Traditional Arabic"/>
          <w:color w:val="000000" w:themeColor="text1"/>
          <w:sz w:val="36"/>
          <w:szCs w:val="36"/>
          <w:rtl/>
          <w:lang w:bidi="ar-EG"/>
        </w:rPr>
      </w:pPr>
    </w:p>
    <w:p w:rsidR="008D2D8A" w:rsidRPr="00B708AF" w:rsidRDefault="008D2D8A" w:rsidP="008D2D8A">
      <w:pPr>
        <w:spacing w:after="0" w:line="240" w:lineRule="auto"/>
        <w:ind w:left="521"/>
        <w:jc w:val="both"/>
        <w:rPr>
          <w:rFonts w:ascii="Calibri" w:eastAsia="Calibri" w:hAnsi="Calibri" w:cs="Traditional Arabic"/>
          <w:color w:val="000000" w:themeColor="text1"/>
          <w:sz w:val="36"/>
          <w:szCs w:val="36"/>
          <w:rtl/>
          <w:lang w:bidi="ar-EG"/>
        </w:rPr>
      </w:pPr>
    </w:p>
    <w:p w:rsidR="008D2D8A" w:rsidRPr="00B708AF" w:rsidRDefault="008D2D8A" w:rsidP="008D2D8A">
      <w:pPr>
        <w:spacing w:after="0" w:line="240" w:lineRule="auto"/>
        <w:ind w:left="521"/>
        <w:jc w:val="both"/>
        <w:rPr>
          <w:rFonts w:ascii="Calibri" w:eastAsia="Calibri" w:hAnsi="Calibri" w:cs="Traditional Arabic"/>
          <w:color w:val="000000" w:themeColor="text1"/>
          <w:sz w:val="36"/>
          <w:szCs w:val="36"/>
          <w:rtl/>
          <w:lang w:bidi="ar-EG"/>
        </w:rPr>
      </w:pPr>
    </w:p>
    <w:p w:rsidR="008D2D8A" w:rsidRPr="00B708AF" w:rsidRDefault="008D2D8A" w:rsidP="008D2D8A">
      <w:pPr>
        <w:spacing w:after="0" w:line="240" w:lineRule="auto"/>
        <w:ind w:left="521"/>
        <w:jc w:val="both"/>
        <w:rPr>
          <w:rFonts w:ascii="Calibri" w:eastAsia="Calibri" w:hAnsi="Calibri" w:cs="Traditional Arabic"/>
          <w:color w:val="000000" w:themeColor="text1"/>
          <w:sz w:val="36"/>
          <w:szCs w:val="36"/>
          <w:rtl/>
          <w:lang w:bidi="ar-EG"/>
        </w:rPr>
      </w:pPr>
    </w:p>
    <w:p w:rsidR="008D2D8A" w:rsidRPr="00B708AF" w:rsidRDefault="008D2D8A" w:rsidP="008D2D8A">
      <w:pPr>
        <w:spacing w:after="0" w:line="240" w:lineRule="auto"/>
        <w:ind w:left="521"/>
        <w:jc w:val="both"/>
        <w:rPr>
          <w:rFonts w:ascii="Calibri" w:eastAsia="Calibri" w:hAnsi="Calibri" w:cs="Traditional Arabic"/>
          <w:color w:val="000000" w:themeColor="text1"/>
          <w:sz w:val="36"/>
          <w:szCs w:val="36"/>
          <w:rtl/>
          <w:lang w:bidi="ar-EG"/>
        </w:rPr>
      </w:pPr>
    </w:p>
    <w:p w:rsidR="008D2D8A" w:rsidRPr="00B708AF" w:rsidRDefault="008D2D8A" w:rsidP="008D2D8A">
      <w:pPr>
        <w:spacing w:after="0" w:line="240" w:lineRule="auto"/>
        <w:ind w:left="521"/>
        <w:jc w:val="both"/>
        <w:rPr>
          <w:rFonts w:ascii="Calibri" w:eastAsia="Calibri" w:hAnsi="Calibri" w:cs="Traditional Arabic"/>
          <w:color w:val="000000" w:themeColor="text1"/>
          <w:sz w:val="36"/>
          <w:szCs w:val="36"/>
          <w:rtl/>
          <w:lang w:bidi="ar-EG"/>
        </w:rPr>
      </w:pPr>
    </w:p>
    <w:p w:rsidR="008D2D8A" w:rsidRPr="00B708AF" w:rsidRDefault="008D2D8A" w:rsidP="008D2D8A">
      <w:pPr>
        <w:spacing w:after="0" w:line="240" w:lineRule="auto"/>
        <w:ind w:left="521"/>
        <w:jc w:val="both"/>
        <w:rPr>
          <w:rFonts w:ascii="Calibri" w:eastAsia="Calibri" w:hAnsi="Calibri" w:cs="Traditional Arabic"/>
          <w:color w:val="000000" w:themeColor="text1"/>
          <w:sz w:val="36"/>
          <w:szCs w:val="36"/>
          <w:rtl/>
          <w:lang w:bidi="ar-EG"/>
        </w:rPr>
      </w:pPr>
    </w:p>
    <w:p w:rsidR="008D2D8A" w:rsidRPr="00B708AF" w:rsidRDefault="008D2D8A" w:rsidP="008D2D8A">
      <w:pPr>
        <w:spacing w:after="0" w:line="240" w:lineRule="auto"/>
        <w:ind w:left="521"/>
        <w:jc w:val="both"/>
        <w:rPr>
          <w:rFonts w:ascii="Calibri" w:eastAsia="Calibri" w:hAnsi="Calibri" w:cs="Traditional Arabic"/>
          <w:color w:val="000000" w:themeColor="text1"/>
          <w:sz w:val="36"/>
          <w:szCs w:val="36"/>
          <w:rtl/>
          <w:lang w:bidi="ar-EG"/>
        </w:rPr>
      </w:pPr>
    </w:p>
    <w:p w:rsidR="00AE1477" w:rsidRPr="00B708AF" w:rsidRDefault="00AE1477" w:rsidP="008D2D8A">
      <w:pPr>
        <w:spacing w:after="0" w:line="240" w:lineRule="auto"/>
        <w:ind w:left="521"/>
        <w:jc w:val="both"/>
        <w:rPr>
          <w:rFonts w:ascii="Calibri" w:eastAsia="Calibri" w:hAnsi="Calibri" w:cs="Traditional Arabic"/>
          <w:color w:val="000000" w:themeColor="text1"/>
          <w:sz w:val="36"/>
          <w:szCs w:val="36"/>
          <w:rtl/>
          <w:lang w:bidi="ar-EG"/>
        </w:rPr>
      </w:pPr>
    </w:p>
    <w:p w:rsidR="008268FD" w:rsidRPr="00B708AF" w:rsidRDefault="008268FD" w:rsidP="008D2D8A">
      <w:pPr>
        <w:spacing w:after="0" w:line="240" w:lineRule="auto"/>
        <w:ind w:left="521"/>
        <w:jc w:val="both"/>
        <w:rPr>
          <w:rFonts w:ascii="Calibri" w:eastAsia="Calibri" w:hAnsi="Calibri" w:cs="Traditional Arabic"/>
          <w:color w:val="000000" w:themeColor="text1"/>
          <w:sz w:val="36"/>
          <w:szCs w:val="36"/>
          <w:rtl/>
          <w:lang w:bidi="ar-EG"/>
        </w:rPr>
      </w:pPr>
    </w:p>
    <w:p w:rsidR="008D2D8A" w:rsidRPr="00B708AF" w:rsidRDefault="008D2D8A" w:rsidP="008D2D8A">
      <w:pPr>
        <w:spacing w:after="0"/>
        <w:ind w:firstLine="521"/>
        <w:jc w:val="center"/>
        <w:rPr>
          <w:rFonts w:ascii="Calibri" w:eastAsia="Calibri" w:hAnsi="Calibri" w:cs="Traditional Arabic"/>
          <w:b/>
          <w:bCs/>
          <w:color w:val="000000" w:themeColor="text1"/>
          <w:sz w:val="36"/>
          <w:szCs w:val="36"/>
          <w:lang w:bidi="ar-EG"/>
        </w:rPr>
      </w:pPr>
      <w:r w:rsidRPr="00B708AF">
        <w:rPr>
          <w:rFonts w:ascii="Calibri" w:eastAsia="Calibri" w:hAnsi="Calibri" w:cs="Traditional Arabic" w:hint="cs"/>
          <w:b/>
          <w:bCs/>
          <w:color w:val="000000" w:themeColor="text1"/>
          <w:sz w:val="36"/>
          <w:szCs w:val="36"/>
          <w:rtl/>
          <w:lang w:bidi="ar-EG"/>
        </w:rPr>
        <w:t>الفصل</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الثالث</w:t>
      </w:r>
    </w:p>
    <w:p w:rsidR="008D2D8A" w:rsidRPr="00B708AF" w:rsidRDefault="008D2D8A" w:rsidP="008D2D8A">
      <w:pPr>
        <w:spacing w:after="0"/>
        <w:ind w:firstLine="521"/>
        <w:jc w:val="center"/>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منهجية</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البحث</w:t>
      </w:r>
    </w:p>
    <w:p w:rsidR="002A6CC9" w:rsidRPr="00B708AF" w:rsidRDefault="002A6CC9" w:rsidP="002A6CC9">
      <w:pPr>
        <w:spacing w:after="0"/>
        <w:rPr>
          <w:rFonts w:ascii="Calibri" w:eastAsia="Calibri" w:hAnsi="Calibri" w:cs="Traditional Arabic"/>
          <w:b/>
          <w:bCs/>
          <w:color w:val="000000" w:themeColor="text1"/>
          <w:sz w:val="36"/>
          <w:szCs w:val="36"/>
          <w:lang w:bidi="ar-EG"/>
        </w:rPr>
      </w:pPr>
      <w:r w:rsidRPr="00B708AF">
        <w:rPr>
          <w:rFonts w:ascii="Calibri" w:eastAsia="Calibri" w:hAnsi="Calibri" w:cs="Traditional Arabic" w:hint="cs"/>
          <w:b/>
          <w:bCs/>
          <w:color w:val="000000" w:themeColor="text1"/>
          <w:sz w:val="36"/>
          <w:szCs w:val="36"/>
          <w:rtl/>
          <w:lang w:bidi="ar-EG"/>
        </w:rPr>
        <w:t>تمهيد :</w:t>
      </w:r>
    </w:p>
    <w:p w:rsidR="00563696" w:rsidRPr="00563696" w:rsidRDefault="008D2D8A" w:rsidP="004D2E67">
      <w:pPr>
        <w:spacing w:after="0" w:line="240" w:lineRule="auto"/>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color w:val="000000" w:themeColor="text1"/>
          <w:sz w:val="36"/>
          <w:szCs w:val="36"/>
          <w:rtl/>
          <w:lang w:bidi="ar-EG"/>
        </w:rPr>
        <w:t xml:space="preserve">     تناول البحث الحالى دراسة</w:t>
      </w:r>
      <w:r w:rsidRPr="00B708AF">
        <w:rPr>
          <w:rFonts w:ascii="Traditional Arabic" w:eastAsia="Calibri" w:hAnsi="Traditional Arabic" w:cs="Traditional Arabic"/>
          <w:color w:val="000000" w:themeColor="text1"/>
          <w:sz w:val="56"/>
          <w:szCs w:val="56"/>
          <w:rtl/>
        </w:rPr>
        <w:t xml:space="preserve"> </w:t>
      </w:r>
      <w:r w:rsidRPr="00B708AF">
        <w:rPr>
          <w:rFonts w:ascii="Calibri" w:eastAsia="Calibri" w:hAnsi="Calibri" w:cs="Traditional Arabic"/>
          <w:color w:val="000000" w:themeColor="text1"/>
          <w:sz w:val="36"/>
          <w:szCs w:val="36"/>
          <w:rtl/>
        </w:rPr>
        <w:t>فاعلية استخدام المعامل الافتراضية في التحصيل الدراسي لدى طلاب المرحلة الثانوية في مقرر ال</w:t>
      </w:r>
      <w:r w:rsidR="005D066F" w:rsidRPr="00B708AF">
        <w:rPr>
          <w:rFonts w:ascii="Calibri" w:eastAsia="Calibri" w:hAnsi="Calibri" w:cs="Traditional Arabic" w:hint="cs"/>
          <w:color w:val="000000" w:themeColor="text1"/>
          <w:sz w:val="36"/>
          <w:szCs w:val="36"/>
          <w:rtl/>
        </w:rPr>
        <w:t>أ</w:t>
      </w:r>
      <w:r w:rsidRPr="00B708AF">
        <w:rPr>
          <w:rFonts w:ascii="Calibri" w:eastAsia="Calibri" w:hAnsi="Calibri" w:cs="Traditional Arabic"/>
          <w:color w:val="000000" w:themeColor="text1"/>
          <w:sz w:val="36"/>
          <w:szCs w:val="36"/>
          <w:rtl/>
        </w:rPr>
        <w:t>حياء بمحافظ جدة بالمملكة العربية السعودية</w:t>
      </w:r>
      <w:r w:rsidRPr="00B708AF">
        <w:rPr>
          <w:rFonts w:ascii="Simplified Arabic" w:eastAsia="Calibri" w:hAnsi="Simplified Arabic" w:cs="Simplified Arabic" w:hint="cs"/>
          <w:color w:val="000000" w:themeColor="text1"/>
          <w:sz w:val="28"/>
          <w:szCs w:val="28"/>
          <w:rtl/>
        </w:rPr>
        <w:t xml:space="preserve"> </w:t>
      </w:r>
      <w:r w:rsidRPr="00B708AF">
        <w:rPr>
          <w:rFonts w:ascii="Simplified Arabic" w:eastAsia="Calibri" w:hAnsi="Simplified Arabic" w:cs="Simplified Arabic" w:hint="cs"/>
          <w:color w:val="000000" w:themeColor="text1"/>
          <w:sz w:val="28"/>
          <w:szCs w:val="28"/>
          <w:rtl/>
          <w:lang w:bidi="ar-EG"/>
        </w:rPr>
        <w:t>,</w:t>
      </w:r>
      <w:r w:rsidRPr="00B708AF">
        <w:rPr>
          <w:rFonts w:ascii="Simplified Arabic" w:eastAsia="Calibri" w:hAnsi="Simplified Arabic" w:cs="Simplified Arabic"/>
          <w:color w:val="000000" w:themeColor="text1"/>
          <w:sz w:val="28"/>
          <w:szCs w:val="28"/>
          <w:rtl/>
          <w:lang w:bidi="ar-EG"/>
        </w:rPr>
        <w:t xml:space="preserve"> </w:t>
      </w:r>
      <w:r w:rsidRPr="00B708AF">
        <w:rPr>
          <w:rFonts w:ascii="Calibri" w:eastAsia="Calibri" w:hAnsi="Calibri" w:cs="Traditional Arabic"/>
          <w:color w:val="000000" w:themeColor="text1"/>
          <w:sz w:val="36"/>
          <w:szCs w:val="36"/>
          <w:rtl/>
          <w:lang w:bidi="ar-EG"/>
        </w:rPr>
        <w:t>و</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لذلك يتضمن الفصل الحال</w:t>
      </w:r>
      <w:r w:rsidR="00563696">
        <w:rPr>
          <w:rFonts w:ascii="Calibri" w:eastAsia="Calibri" w:hAnsi="Calibri" w:cs="Traditional Arabic" w:hint="cs"/>
          <w:color w:val="000000" w:themeColor="text1"/>
          <w:sz w:val="36"/>
          <w:szCs w:val="36"/>
          <w:rtl/>
          <w:lang w:bidi="ar-EG"/>
        </w:rPr>
        <w:t>ي المباحث التالية</w:t>
      </w:r>
      <w:r w:rsidRPr="00563696">
        <w:rPr>
          <w:rFonts w:ascii="Calibri" w:eastAsia="Calibri" w:hAnsi="Calibri" w:cs="Traditional Arabic" w:hint="cs"/>
          <w:color w:val="000000" w:themeColor="text1"/>
          <w:sz w:val="36"/>
          <w:szCs w:val="36"/>
          <w:rtl/>
          <w:lang w:bidi="ar-EG"/>
        </w:rPr>
        <w:t>:</w:t>
      </w:r>
      <w:r w:rsidR="00563696" w:rsidRPr="00563696">
        <w:rPr>
          <w:rFonts w:ascii="Calibri" w:eastAsia="Calibri" w:hAnsi="Calibri" w:cs="Traditional Arabic" w:hint="cs"/>
          <w:color w:val="000000" w:themeColor="text1"/>
          <w:sz w:val="36"/>
          <w:szCs w:val="36"/>
          <w:rtl/>
          <w:lang w:bidi="ar-EG"/>
        </w:rPr>
        <w:t xml:space="preserve"> المبحث</w:t>
      </w:r>
      <w:r w:rsidR="00563696" w:rsidRPr="00563696">
        <w:rPr>
          <w:rFonts w:ascii="Calibri" w:eastAsia="Calibri" w:hAnsi="Calibri" w:cs="Traditional Arabic"/>
          <w:color w:val="000000" w:themeColor="text1"/>
          <w:sz w:val="36"/>
          <w:szCs w:val="36"/>
          <w:rtl/>
          <w:lang w:bidi="ar-EG"/>
        </w:rPr>
        <w:t xml:space="preserve"> </w:t>
      </w:r>
      <w:r w:rsidR="00563696" w:rsidRPr="00563696">
        <w:rPr>
          <w:rFonts w:ascii="Calibri" w:eastAsia="Calibri" w:hAnsi="Calibri" w:cs="Traditional Arabic" w:hint="cs"/>
          <w:color w:val="000000" w:themeColor="text1"/>
          <w:sz w:val="36"/>
          <w:szCs w:val="36"/>
          <w:rtl/>
          <w:lang w:bidi="ar-EG"/>
        </w:rPr>
        <w:t>الأول</w:t>
      </w:r>
      <w:r w:rsidR="00563696" w:rsidRPr="00563696">
        <w:rPr>
          <w:rFonts w:ascii="Calibri" w:eastAsia="Calibri" w:hAnsi="Calibri" w:cs="Traditional Arabic"/>
          <w:color w:val="000000" w:themeColor="text1"/>
          <w:sz w:val="36"/>
          <w:szCs w:val="36"/>
          <w:rtl/>
          <w:lang w:bidi="ar-EG"/>
        </w:rPr>
        <w:t xml:space="preserve">: </w:t>
      </w:r>
      <w:r w:rsidR="00563696" w:rsidRPr="00563696">
        <w:rPr>
          <w:rFonts w:ascii="Calibri" w:eastAsia="Calibri" w:hAnsi="Calibri" w:cs="Traditional Arabic" w:hint="cs"/>
          <w:color w:val="000000" w:themeColor="text1"/>
          <w:sz w:val="36"/>
          <w:szCs w:val="36"/>
          <w:rtl/>
        </w:rPr>
        <w:t>منهج</w:t>
      </w:r>
      <w:r w:rsidR="00563696" w:rsidRPr="00563696">
        <w:rPr>
          <w:rFonts w:ascii="Calibri" w:eastAsia="Calibri" w:hAnsi="Calibri" w:cs="Traditional Arabic"/>
          <w:color w:val="000000" w:themeColor="text1"/>
          <w:sz w:val="36"/>
          <w:szCs w:val="36"/>
          <w:rtl/>
        </w:rPr>
        <w:t xml:space="preserve"> </w:t>
      </w:r>
      <w:r w:rsidR="00563696" w:rsidRPr="00563696">
        <w:rPr>
          <w:rFonts w:ascii="Calibri" w:eastAsia="Calibri" w:hAnsi="Calibri" w:cs="Traditional Arabic" w:hint="cs"/>
          <w:color w:val="000000" w:themeColor="text1"/>
          <w:sz w:val="36"/>
          <w:szCs w:val="36"/>
          <w:rtl/>
        </w:rPr>
        <w:t>البحث</w:t>
      </w:r>
      <w:r w:rsidR="00563696" w:rsidRPr="00563696">
        <w:rPr>
          <w:rFonts w:ascii="Calibri" w:eastAsia="Calibri" w:hAnsi="Calibri" w:cs="Traditional Arabic"/>
          <w:color w:val="000000" w:themeColor="text1"/>
          <w:sz w:val="36"/>
          <w:szCs w:val="36"/>
          <w:rtl/>
        </w:rPr>
        <w:t xml:space="preserve">: </w:t>
      </w:r>
      <w:r w:rsidR="00563696" w:rsidRPr="00563696">
        <w:rPr>
          <w:rFonts w:ascii="Calibri" w:eastAsia="Calibri" w:hAnsi="Calibri" w:cs="Traditional Arabic" w:hint="cs"/>
          <w:color w:val="000000" w:themeColor="text1"/>
          <w:sz w:val="36"/>
          <w:szCs w:val="36"/>
          <w:rtl/>
        </w:rPr>
        <w:t xml:space="preserve"> </w:t>
      </w:r>
      <w:r w:rsidR="004D2E67">
        <w:rPr>
          <w:rFonts w:ascii="Calibri" w:eastAsia="Calibri" w:hAnsi="Calibri" w:cs="Traditional Arabic" w:hint="cs"/>
          <w:color w:val="000000" w:themeColor="text1"/>
          <w:sz w:val="36"/>
          <w:szCs w:val="36"/>
          <w:rtl/>
          <w:lang w:bidi="ar-EG"/>
        </w:rPr>
        <w:t xml:space="preserve">و </w:t>
      </w:r>
      <w:r w:rsidR="00563696" w:rsidRPr="00563696">
        <w:rPr>
          <w:rFonts w:ascii="Calibri" w:eastAsia="Calibri" w:hAnsi="Calibri" w:cs="Traditional Arabic" w:hint="cs"/>
          <w:color w:val="000000" w:themeColor="text1"/>
          <w:sz w:val="36"/>
          <w:szCs w:val="36"/>
          <w:rtl/>
          <w:lang w:bidi="ar-EG"/>
        </w:rPr>
        <w:t>المبحث</w:t>
      </w:r>
      <w:r w:rsidR="00563696" w:rsidRPr="00563696">
        <w:rPr>
          <w:rFonts w:ascii="Calibri" w:eastAsia="Calibri" w:hAnsi="Calibri" w:cs="Traditional Arabic"/>
          <w:color w:val="000000" w:themeColor="text1"/>
          <w:sz w:val="36"/>
          <w:szCs w:val="36"/>
          <w:rtl/>
          <w:lang w:bidi="ar-EG"/>
        </w:rPr>
        <w:t xml:space="preserve"> </w:t>
      </w:r>
      <w:r w:rsidR="00563696" w:rsidRPr="00563696">
        <w:rPr>
          <w:rFonts w:ascii="Calibri" w:eastAsia="Calibri" w:hAnsi="Calibri" w:cs="Traditional Arabic" w:hint="cs"/>
          <w:color w:val="000000" w:themeColor="text1"/>
          <w:sz w:val="36"/>
          <w:szCs w:val="36"/>
          <w:rtl/>
          <w:lang w:bidi="ar-EG"/>
        </w:rPr>
        <w:t>الثاني</w:t>
      </w:r>
      <w:r w:rsidR="00563696" w:rsidRPr="00563696">
        <w:rPr>
          <w:rFonts w:ascii="Calibri" w:eastAsia="Calibri" w:hAnsi="Calibri" w:cs="Traditional Arabic"/>
          <w:color w:val="000000" w:themeColor="text1"/>
          <w:sz w:val="36"/>
          <w:szCs w:val="36"/>
          <w:rtl/>
          <w:lang w:bidi="ar-EG"/>
        </w:rPr>
        <w:t xml:space="preserve">: </w:t>
      </w:r>
      <w:r w:rsidR="00563696" w:rsidRPr="00563696">
        <w:rPr>
          <w:rFonts w:ascii="Calibri" w:eastAsia="Calibri" w:hAnsi="Calibri" w:cs="Traditional Arabic" w:hint="cs"/>
          <w:color w:val="000000" w:themeColor="text1"/>
          <w:sz w:val="36"/>
          <w:szCs w:val="36"/>
          <w:rtl/>
        </w:rPr>
        <w:t>حدود</w:t>
      </w:r>
      <w:r w:rsidR="00563696" w:rsidRPr="00563696">
        <w:rPr>
          <w:rFonts w:ascii="Calibri" w:eastAsia="Calibri" w:hAnsi="Calibri" w:cs="Traditional Arabic"/>
          <w:color w:val="000000" w:themeColor="text1"/>
          <w:sz w:val="36"/>
          <w:szCs w:val="36"/>
          <w:rtl/>
        </w:rPr>
        <w:t xml:space="preserve"> </w:t>
      </w:r>
      <w:r w:rsidR="00563696" w:rsidRPr="00563696">
        <w:rPr>
          <w:rFonts w:ascii="Calibri" w:eastAsia="Calibri" w:hAnsi="Calibri" w:cs="Traditional Arabic" w:hint="cs"/>
          <w:color w:val="000000" w:themeColor="text1"/>
          <w:sz w:val="36"/>
          <w:szCs w:val="36"/>
          <w:rtl/>
        </w:rPr>
        <w:t>البحث</w:t>
      </w:r>
      <w:r w:rsidR="00563696" w:rsidRPr="00563696">
        <w:rPr>
          <w:rFonts w:ascii="Calibri" w:eastAsia="Calibri" w:hAnsi="Calibri" w:cs="Traditional Arabic"/>
          <w:color w:val="000000" w:themeColor="text1"/>
          <w:sz w:val="36"/>
          <w:szCs w:val="36"/>
          <w:rtl/>
          <w:lang w:bidi="ar-EG"/>
        </w:rPr>
        <w:t xml:space="preserve">. </w:t>
      </w:r>
      <w:r w:rsidR="00563696">
        <w:rPr>
          <w:rFonts w:ascii="Calibri" w:eastAsia="Calibri" w:hAnsi="Calibri" w:cs="Traditional Arabic" w:hint="cs"/>
          <w:color w:val="000000" w:themeColor="text1"/>
          <w:sz w:val="36"/>
          <w:szCs w:val="36"/>
          <w:rtl/>
          <w:lang w:bidi="ar-EG"/>
        </w:rPr>
        <w:t xml:space="preserve"> </w:t>
      </w:r>
      <w:r w:rsidR="004D2E67">
        <w:rPr>
          <w:rFonts w:ascii="Calibri" w:eastAsia="Calibri" w:hAnsi="Calibri" w:cs="Traditional Arabic" w:hint="cs"/>
          <w:color w:val="000000" w:themeColor="text1"/>
          <w:sz w:val="36"/>
          <w:szCs w:val="36"/>
          <w:rtl/>
          <w:lang w:bidi="ar-EG"/>
        </w:rPr>
        <w:lastRenderedPageBreak/>
        <w:t>و</w:t>
      </w:r>
      <w:r w:rsidR="00563696" w:rsidRPr="00563696">
        <w:rPr>
          <w:rFonts w:ascii="Calibri" w:eastAsia="Calibri" w:hAnsi="Calibri" w:cs="Traditional Arabic" w:hint="cs"/>
          <w:color w:val="000000" w:themeColor="text1"/>
          <w:sz w:val="36"/>
          <w:szCs w:val="36"/>
          <w:rtl/>
          <w:lang w:bidi="ar-EG"/>
        </w:rPr>
        <w:t>المبحث</w:t>
      </w:r>
      <w:r w:rsidR="00563696" w:rsidRPr="00563696">
        <w:rPr>
          <w:rFonts w:ascii="Calibri" w:eastAsia="Calibri" w:hAnsi="Calibri" w:cs="Traditional Arabic"/>
          <w:color w:val="000000" w:themeColor="text1"/>
          <w:sz w:val="36"/>
          <w:szCs w:val="36"/>
          <w:rtl/>
          <w:lang w:bidi="ar-EG"/>
        </w:rPr>
        <w:t xml:space="preserve"> </w:t>
      </w:r>
      <w:r w:rsidR="00563696" w:rsidRPr="00563696">
        <w:rPr>
          <w:rFonts w:ascii="Calibri" w:eastAsia="Calibri" w:hAnsi="Calibri" w:cs="Traditional Arabic" w:hint="cs"/>
          <w:color w:val="000000" w:themeColor="text1"/>
          <w:sz w:val="36"/>
          <w:szCs w:val="36"/>
          <w:rtl/>
          <w:lang w:bidi="ar-EG"/>
        </w:rPr>
        <w:t>الثالث</w:t>
      </w:r>
      <w:r w:rsidR="00563696" w:rsidRPr="00563696">
        <w:rPr>
          <w:rFonts w:ascii="Calibri" w:eastAsia="Calibri" w:hAnsi="Calibri" w:cs="Traditional Arabic"/>
          <w:color w:val="000000" w:themeColor="text1"/>
          <w:sz w:val="36"/>
          <w:szCs w:val="36"/>
          <w:rtl/>
          <w:lang w:bidi="ar-EG"/>
        </w:rPr>
        <w:t xml:space="preserve"> : </w:t>
      </w:r>
      <w:r w:rsidR="00563696" w:rsidRPr="00563696">
        <w:rPr>
          <w:rFonts w:ascii="Calibri" w:eastAsia="Calibri" w:hAnsi="Calibri" w:cs="Traditional Arabic" w:hint="cs"/>
          <w:color w:val="000000" w:themeColor="text1"/>
          <w:sz w:val="36"/>
          <w:szCs w:val="36"/>
          <w:rtl/>
          <w:lang w:bidi="ar-EG"/>
        </w:rPr>
        <w:t>مجتمع البحث</w:t>
      </w:r>
      <w:r w:rsidR="004D2E67">
        <w:rPr>
          <w:rFonts w:ascii="Calibri" w:eastAsia="Calibri" w:hAnsi="Calibri" w:cs="Traditional Arabic" w:hint="cs"/>
          <w:color w:val="000000" w:themeColor="text1"/>
          <w:sz w:val="36"/>
          <w:szCs w:val="36"/>
          <w:rtl/>
          <w:lang w:bidi="ar-EG"/>
        </w:rPr>
        <w:t xml:space="preserve"> .</w:t>
      </w:r>
      <w:r w:rsidR="00563696" w:rsidRPr="00563696">
        <w:rPr>
          <w:rFonts w:ascii="Calibri" w:eastAsia="Calibri" w:hAnsi="Calibri" w:cs="Traditional Arabic" w:hint="cs"/>
          <w:color w:val="000000" w:themeColor="text1"/>
          <w:sz w:val="36"/>
          <w:szCs w:val="36"/>
          <w:rtl/>
          <w:lang w:bidi="ar-EG"/>
        </w:rPr>
        <w:t xml:space="preserve"> </w:t>
      </w:r>
      <w:r w:rsidR="004D2E67">
        <w:rPr>
          <w:rFonts w:ascii="Calibri" w:eastAsia="Calibri" w:hAnsi="Calibri" w:cs="Traditional Arabic" w:hint="cs"/>
          <w:color w:val="000000" w:themeColor="text1"/>
          <w:sz w:val="36"/>
          <w:szCs w:val="36"/>
          <w:rtl/>
          <w:lang w:bidi="ar-EG"/>
        </w:rPr>
        <w:t xml:space="preserve">و </w:t>
      </w:r>
      <w:r w:rsidR="00563696" w:rsidRPr="00563696">
        <w:rPr>
          <w:rFonts w:ascii="Calibri" w:eastAsia="Calibri" w:hAnsi="Calibri" w:cs="Traditional Arabic" w:hint="cs"/>
          <w:color w:val="000000" w:themeColor="text1"/>
          <w:sz w:val="36"/>
          <w:szCs w:val="36"/>
          <w:rtl/>
          <w:lang w:bidi="ar-EG"/>
        </w:rPr>
        <w:t>المبحث</w:t>
      </w:r>
      <w:r w:rsidR="00563696" w:rsidRPr="00563696">
        <w:rPr>
          <w:rFonts w:ascii="Calibri" w:eastAsia="Calibri" w:hAnsi="Calibri" w:cs="Traditional Arabic"/>
          <w:color w:val="000000" w:themeColor="text1"/>
          <w:sz w:val="36"/>
          <w:szCs w:val="36"/>
          <w:rtl/>
          <w:lang w:bidi="ar-EG"/>
        </w:rPr>
        <w:t xml:space="preserve"> </w:t>
      </w:r>
      <w:r w:rsidR="00563696" w:rsidRPr="00563696">
        <w:rPr>
          <w:rFonts w:ascii="Calibri" w:eastAsia="Calibri" w:hAnsi="Calibri" w:cs="Traditional Arabic" w:hint="cs"/>
          <w:color w:val="000000" w:themeColor="text1"/>
          <w:sz w:val="36"/>
          <w:szCs w:val="36"/>
          <w:rtl/>
          <w:lang w:bidi="ar-EG"/>
        </w:rPr>
        <w:t>الرابع</w:t>
      </w:r>
      <w:r w:rsidR="00563696" w:rsidRPr="00563696">
        <w:rPr>
          <w:rFonts w:ascii="Calibri" w:eastAsia="Calibri" w:hAnsi="Calibri" w:cs="Traditional Arabic"/>
          <w:color w:val="000000" w:themeColor="text1"/>
          <w:sz w:val="36"/>
          <w:szCs w:val="36"/>
          <w:rtl/>
          <w:lang w:bidi="ar-EG"/>
        </w:rPr>
        <w:t xml:space="preserve">: </w:t>
      </w:r>
      <w:r w:rsidR="00563696" w:rsidRPr="00563696">
        <w:rPr>
          <w:rFonts w:ascii="Calibri" w:eastAsia="Calibri" w:hAnsi="Calibri" w:cs="Traditional Arabic"/>
          <w:color w:val="000000" w:themeColor="text1"/>
          <w:sz w:val="36"/>
          <w:szCs w:val="36"/>
          <w:rtl/>
        </w:rPr>
        <w:t>عينة البحث</w:t>
      </w:r>
      <w:r w:rsidR="00563696" w:rsidRPr="00563696">
        <w:rPr>
          <w:rFonts w:ascii="Calibri" w:eastAsia="Calibri" w:hAnsi="Calibri" w:cs="Traditional Arabic" w:hint="cs"/>
          <w:color w:val="000000" w:themeColor="text1"/>
          <w:sz w:val="36"/>
          <w:szCs w:val="36"/>
          <w:rtl/>
        </w:rPr>
        <w:t xml:space="preserve">. </w:t>
      </w:r>
      <w:r w:rsidR="004D2E67">
        <w:rPr>
          <w:rFonts w:ascii="Calibri" w:eastAsia="Calibri" w:hAnsi="Calibri" w:cs="Traditional Arabic" w:hint="cs"/>
          <w:color w:val="000000" w:themeColor="text1"/>
          <w:sz w:val="36"/>
          <w:szCs w:val="36"/>
          <w:rtl/>
          <w:lang w:bidi="ar-EG"/>
        </w:rPr>
        <w:t xml:space="preserve">و </w:t>
      </w:r>
      <w:r w:rsidR="00563696" w:rsidRPr="00563696">
        <w:rPr>
          <w:rFonts w:ascii="Calibri" w:eastAsia="Calibri" w:hAnsi="Calibri" w:cs="Traditional Arabic" w:hint="cs"/>
          <w:color w:val="000000" w:themeColor="text1"/>
          <w:sz w:val="36"/>
          <w:szCs w:val="36"/>
          <w:rtl/>
          <w:lang w:bidi="ar-EG"/>
        </w:rPr>
        <w:t>المبحث</w:t>
      </w:r>
      <w:r w:rsidR="00563696" w:rsidRPr="00563696">
        <w:rPr>
          <w:rFonts w:ascii="Calibri" w:eastAsia="Calibri" w:hAnsi="Calibri" w:cs="Traditional Arabic"/>
          <w:color w:val="000000" w:themeColor="text1"/>
          <w:sz w:val="36"/>
          <w:szCs w:val="36"/>
          <w:rtl/>
          <w:lang w:bidi="ar-EG"/>
        </w:rPr>
        <w:t xml:space="preserve"> </w:t>
      </w:r>
      <w:r w:rsidR="00563696" w:rsidRPr="00563696">
        <w:rPr>
          <w:rFonts w:ascii="Calibri" w:eastAsia="Calibri" w:hAnsi="Calibri" w:cs="Traditional Arabic" w:hint="cs"/>
          <w:color w:val="000000" w:themeColor="text1"/>
          <w:sz w:val="36"/>
          <w:szCs w:val="36"/>
          <w:rtl/>
          <w:lang w:bidi="ar-EG"/>
        </w:rPr>
        <w:t>الخامس</w:t>
      </w:r>
      <w:r w:rsidR="00563696" w:rsidRPr="00563696">
        <w:rPr>
          <w:rFonts w:ascii="Calibri" w:eastAsia="Calibri" w:hAnsi="Calibri" w:cs="Traditional Arabic"/>
          <w:color w:val="000000" w:themeColor="text1"/>
          <w:sz w:val="36"/>
          <w:szCs w:val="36"/>
          <w:rtl/>
          <w:lang w:bidi="ar-EG"/>
        </w:rPr>
        <w:t xml:space="preserve">: </w:t>
      </w:r>
      <w:r w:rsidR="00563696" w:rsidRPr="00563696">
        <w:rPr>
          <w:rFonts w:ascii="Calibri" w:eastAsia="Calibri" w:hAnsi="Calibri" w:cs="Traditional Arabic" w:hint="cs"/>
          <w:color w:val="000000" w:themeColor="text1"/>
          <w:sz w:val="36"/>
          <w:szCs w:val="36"/>
          <w:rtl/>
          <w:lang w:bidi="ar-EG"/>
        </w:rPr>
        <w:t xml:space="preserve">طريقة </w:t>
      </w:r>
      <w:r w:rsidR="00563696" w:rsidRPr="00563696">
        <w:rPr>
          <w:rFonts w:ascii="Calibri" w:eastAsia="Calibri" w:hAnsi="Calibri" w:cs="Traditional Arabic"/>
          <w:color w:val="000000" w:themeColor="text1"/>
          <w:sz w:val="36"/>
          <w:szCs w:val="36"/>
          <w:rtl/>
          <w:lang w:bidi="ar-EG"/>
        </w:rPr>
        <w:t>اختيار عينة</w:t>
      </w:r>
      <w:r w:rsidR="00563696" w:rsidRPr="00563696">
        <w:rPr>
          <w:rFonts w:ascii="Calibri" w:eastAsia="Calibri" w:hAnsi="Calibri" w:cs="Traditional Arabic" w:hint="cs"/>
          <w:color w:val="000000" w:themeColor="text1"/>
          <w:sz w:val="36"/>
          <w:szCs w:val="36"/>
          <w:rtl/>
          <w:lang w:bidi="ar-EG"/>
        </w:rPr>
        <w:t xml:space="preserve"> البحث. </w:t>
      </w:r>
      <w:r w:rsidR="004D2E67">
        <w:rPr>
          <w:rFonts w:ascii="Calibri" w:eastAsia="Calibri" w:hAnsi="Calibri" w:cs="Traditional Arabic" w:hint="cs"/>
          <w:color w:val="000000" w:themeColor="text1"/>
          <w:sz w:val="36"/>
          <w:szCs w:val="36"/>
          <w:rtl/>
          <w:lang w:bidi="ar-EG"/>
        </w:rPr>
        <w:t>و</w:t>
      </w:r>
      <w:r w:rsidR="00563696" w:rsidRPr="00563696">
        <w:rPr>
          <w:rFonts w:ascii="Calibri" w:eastAsia="Calibri" w:hAnsi="Calibri" w:cs="Traditional Arabic" w:hint="cs"/>
          <w:color w:val="000000" w:themeColor="text1"/>
          <w:sz w:val="36"/>
          <w:szCs w:val="36"/>
          <w:rtl/>
          <w:lang w:bidi="ar-EG"/>
        </w:rPr>
        <w:t xml:space="preserve">المبحث السادس: </w:t>
      </w:r>
      <w:r w:rsidR="00563696" w:rsidRPr="00563696">
        <w:rPr>
          <w:rFonts w:ascii="Calibri" w:eastAsia="Calibri" w:hAnsi="Calibri" w:cs="Traditional Arabic" w:hint="cs"/>
          <w:color w:val="000000" w:themeColor="text1"/>
          <w:sz w:val="36"/>
          <w:szCs w:val="36"/>
          <w:rtl/>
        </w:rPr>
        <w:t>خصائص</w:t>
      </w:r>
      <w:r w:rsidR="00563696" w:rsidRPr="00563696">
        <w:rPr>
          <w:rFonts w:ascii="Calibri" w:eastAsia="Calibri" w:hAnsi="Calibri" w:cs="Traditional Arabic"/>
          <w:color w:val="000000" w:themeColor="text1"/>
          <w:sz w:val="36"/>
          <w:szCs w:val="36"/>
          <w:rtl/>
        </w:rPr>
        <w:t xml:space="preserve"> </w:t>
      </w:r>
      <w:r w:rsidR="00563696" w:rsidRPr="00563696">
        <w:rPr>
          <w:rFonts w:ascii="Calibri" w:eastAsia="Calibri" w:hAnsi="Calibri" w:cs="Traditional Arabic" w:hint="cs"/>
          <w:color w:val="000000" w:themeColor="text1"/>
          <w:sz w:val="36"/>
          <w:szCs w:val="36"/>
          <w:rtl/>
        </w:rPr>
        <w:t>عينة</w:t>
      </w:r>
      <w:r w:rsidR="00563696" w:rsidRPr="00563696">
        <w:rPr>
          <w:rFonts w:ascii="Calibri" w:eastAsia="Calibri" w:hAnsi="Calibri" w:cs="Traditional Arabic"/>
          <w:color w:val="000000" w:themeColor="text1"/>
          <w:sz w:val="36"/>
          <w:szCs w:val="36"/>
          <w:rtl/>
        </w:rPr>
        <w:t xml:space="preserve"> </w:t>
      </w:r>
      <w:r w:rsidR="00563696" w:rsidRPr="00563696">
        <w:rPr>
          <w:rFonts w:ascii="Calibri" w:eastAsia="Calibri" w:hAnsi="Calibri" w:cs="Traditional Arabic" w:hint="cs"/>
          <w:color w:val="000000" w:themeColor="text1"/>
          <w:sz w:val="36"/>
          <w:szCs w:val="36"/>
          <w:rtl/>
        </w:rPr>
        <w:t>البحث</w:t>
      </w:r>
      <w:r w:rsidR="00563696" w:rsidRPr="00563696">
        <w:rPr>
          <w:rFonts w:ascii="Calibri" w:eastAsia="Calibri" w:hAnsi="Calibri" w:cs="Traditional Arabic"/>
          <w:color w:val="000000" w:themeColor="text1"/>
          <w:sz w:val="36"/>
          <w:szCs w:val="36"/>
          <w:rtl/>
        </w:rPr>
        <w:t xml:space="preserve"> </w:t>
      </w:r>
      <w:r w:rsidR="00563696" w:rsidRPr="00563696">
        <w:rPr>
          <w:rFonts w:ascii="Calibri" w:eastAsia="Calibri" w:hAnsi="Calibri" w:cs="Traditional Arabic" w:hint="cs"/>
          <w:color w:val="000000" w:themeColor="text1"/>
          <w:sz w:val="36"/>
          <w:szCs w:val="36"/>
          <w:rtl/>
        </w:rPr>
        <w:t>وبيئة</w:t>
      </w:r>
      <w:r w:rsidR="00563696" w:rsidRPr="00563696">
        <w:rPr>
          <w:rFonts w:ascii="Calibri" w:eastAsia="Calibri" w:hAnsi="Calibri" w:cs="Traditional Arabic"/>
          <w:color w:val="000000" w:themeColor="text1"/>
          <w:sz w:val="36"/>
          <w:szCs w:val="36"/>
          <w:rtl/>
        </w:rPr>
        <w:t xml:space="preserve"> </w:t>
      </w:r>
      <w:r w:rsidR="00563696" w:rsidRPr="00563696">
        <w:rPr>
          <w:rFonts w:ascii="Calibri" w:eastAsia="Calibri" w:hAnsi="Calibri" w:cs="Traditional Arabic" w:hint="cs"/>
          <w:color w:val="000000" w:themeColor="text1"/>
          <w:sz w:val="36"/>
          <w:szCs w:val="36"/>
          <w:rtl/>
        </w:rPr>
        <w:t xml:space="preserve">التعلم. </w:t>
      </w:r>
      <w:r w:rsidR="004D2E67">
        <w:rPr>
          <w:rFonts w:ascii="Calibri" w:eastAsia="Calibri" w:hAnsi="Calibri" w:cs="Traditional Arabic" w:hint="cs"/>
          <w:color w:val="000000" w:themeColor="text1"/>
          <w:sz w:val="36"/>
          <w:szCs w:val="36"/>
          <w:rtl/>
        </w:rPr>
        <w:t xml:space="preserve">و </w:t>
      </w:r>
      <w:r w:rsidR="00563696" w:rsidRPr="00563696">
        <w:rPr>
          <w:rFonts w:ascii="Calibri" w:eastAsia="Calibri" w:hAnsi="Calibri" w:cs="Traditional Arabic" w:hint="cs"/>
          <w:color w:val="000000" w:themeColor="text1"/>
          <w:sz w:val="36"/>
          <w:szCs w:val="36"/>
          <w:rtl/>
        </w:rPr>
        <w:t xml:space="preserve">المبحث السابع: </w:t>
      </w:r>
      <w:r w:rsidR="00563696" w:rsidRPr="00563696">
        <w:rPr>
          <w:rFonts w:ascii="Calibri" w:eastAsia="Calibri" w:hAnsi="Calibri" w:cs="Traditional Arabic" w:hint="cs"/>
          <w:color w:val="000000" w:themeColor="text1"/>
          <w:sz w:val="36"/>
          <w:szCs w:val="36"/>
          <w:rtl/>
          <w:lang w:bidi="ar-EG"/>
        </w:rPr>
        <w:t>أدوات</w:t>
      </w:r>
      <w:r w:rsidR="00563696" w:rsidRPr="00563696">
        <w:rPr>
          <w:rFonts w:ascii="Calibri" w:eastAsia="Calibri" w:hAnsi="Calibri" w:cs="Traditional Arabic"/>
          <w:color w:val="000000" w:themeColor="text1"/>
          <w:sz w:val="36"/>
          <w:szCs w:val="36"/>
          <w:rtl/>
          <w:lang w:bidi="ar-EG"/>
        </w:rPr>
        <w:t xml:space="preserve"> </w:t>
      </w:r>
      <w:r w:rsidR="00563696" w:rsidRPr="00563696">
        <w:rPr>
          <w:rFonts w:ascii="Calibri" w:eastAsia="Calibri" w:hAnsi="Calibri" w:cs="Traditional Arabic" w:hint="cs"/>
          <w:color w:val="000000" w:themeColor="text1"/>
          <w:sz w:val="36"/>
          <w:szCs w:val="36"/>
          <w:rtl/>
          <w:lang w:bidi="ar-EG"/>
        </w:rPr>
        <w:t>البحث</w:t>
      </w:r>
      <w:r w:rsidR="00563696" w:rsidRPr="00563696">
        <w:rPr>
          <w:rFonts w:ascii="Calibri" w:eastAsia="Calibri" w:hAnsi="Calibri" w:cs="Traditional Arabic"/>
          <w:color w:val="000000" w:themeColor="text1"/>
          <w:sz w:val="36"/>
          <w:szCs w:val="36"/>
          <w:rtl/>
          <w:lang w:bidi="ar-EG"/>
        </w:rPr>
        <w:t>.</w:t>
      </w:r>
      <w:r w:rsidR="00563696" w:rsidRPr="00563696">
        <w:rPr>
          <w:rFonts w:ascii="Calibri" w:eastAsia="Calibri" w:hAnsi="Calibri" w:cs="Traditional Arabic" w:hint="cs"/>
          <w:color w:val="000000" w:themeColor="text1"/>
          <w:sz w:val="36"/>
          <w:szCs w:val="36"/>
          <w:rtl/>
          <w:lang w:bidi="ar-EG"/>
        </w:rPr>
        <w:t xml:space="preserve"> </w:t>
      </w:r>
      <w:r w:rsidR="004D2E67">
        <w:rPr>
          <w:rFonts w:ascii="Calibri" w:eastAsia="Calibri" w:hAnsi="Calibri" w:cs="Traditional Arabic" w:hint="cs"/>
          <w:color w:val="000000" w:themeColor="text1"/>
          <w:sz w:val="36"/>
          <w:szCs w:val="36"/>
          <w:rtl/>
          <w:lang w:bidi="ar-EG"/>
        </w:rPr>
        <w:t>و</w:t>
      </w:r>
      <w:r w:rsidR="00563696" w:rsidRPr="00563696">
        <w:rPr>
          <w:rFonts w:ascii="Calibri" w:eastAsia="Calibri" w:hAnsi="Calibri" w:cs="Traditional Arabic" w:hint="cs"/>
          <w:color w:val="000000" w:themeColor="text1"/>
          <w:sz w:val="36"/>
          <w:szCs w:val="36"/>
          <w:rtl/>
        </w:rPr>
        <w:t xml:space="preserve">المبحث </w:t>
      </w:r>
      <w:r w:rsidR="00563696" w:rsidRPr="00563696">
        <w:rPr>
          <w:rFonts w:ascii="Calibri" w:eastAsia="Calibri" w:hAnsi="Calibri" w:cs="Traditional Arabic" w:hint="cs"/>
          <w:color w:val="000000" w:themeColor="text1"/>
          <w:sz w:val="36"/>
          <w:szCs w:val="36"/>
          <w:rtl/>
          <w:lang w:bidi="ar-EG"/>
        </w:rPr>
        <w:t>الثامن: دراسة</w:t>
      </w:r>
      <w:r w:rsidR="00563696" w:rsidRPr="00563696">
        <w:rPr>
          <w:rFonts w:ascii="Calibri" w:eastAsia="Calibri" w:hAnsi="Calibri" w:cs="Traditional Arabic"/>
          <w:color w:val="000000" w:themeColor="text1"/>
          <w:sz w:val="36"/>
          <w:szCs w:val="36"/>
          <w:rtl/>
          <w:lang w:bidi="ar-EG"/>
        </w:rPr>
        <w:t xml:space="preserve"> </w:t>
      </w:r>
      <w:r w:rsidR="00563696" w:rsidRPr="00563696">
        <w:rPr>
          <w:rFonts w:ascii="Calibri" w:eastAsia="Calibri" w:hAnsi="Calibri" w:cs="Traditional Arabic" w:hint="cs"/>
          <w:color w:val="000000" w:themeColor="text1"/>
          <w:sz w:val="36"/>
          <w:szCs w:val="36"/>
          <w:rtl/>
          <w:lang w:bidi="ar-EG"/>
        </w:rPr>
        <w:t>استطلاعية</w:t>
      </w:r>
      <w:r w:rsidR="00563696" w:rsidRPr="00563696">
        <w:rPr>
          <w:rFonts w:ascii="Calibri" w:eastAsia="Calibri" w:hAnsi="Calibri" w:cs="Traditional Arabic"/>
          <w:color w:val="000000" w:themeColor="text1"/>
          <w:sz w:val="36"/>
          <w:szCs w:val="36"/>
          <w:rtl/>
          <w:lang w:bidi="ar-EG"/>
        </w:rPr>
        <w:t>.</w:t>
      </w:r>
      <w:r w:rsidR="00563696" w:rsidRPr="00563696">
        <w:rPr>
          <w:rFonts w:ascii="Calibri" w:eastAsia="Calibri" w:hAnsi="Calibri" w:cs="Traditional Arabic" w:hint="cs"/>
          <w:color w:val="000000" w:themeColor="text1"/>
          <w:sz w:val="36"/>
          <w:szCs w:val="36"/>
          <w:rtl/>
        </w:rPr>
        <w:t xml:space="preserve"> </w:t>
      </w:r>
      <w:r w:rsidR="004D2E67">
        <w:rPr>
          <w:rFonts w:ascii="Calibri" w:eastAsia="Calibri" w:hAnsi="Calibri" w:cs="Traditional Arabic" w:hint="cs"/>
          <w:color w:val="000000" w:themeColor="text1"/>
          <w:sz w:val="36"/>
          <w:szCs w:val="36"/>
          <w:rtl/>
        </w:rPr>
        <w:t xml:space="preserve">و </w:t>
      </w:r>
      <w:r w:rsidR="00563696" w:rsidRPr="00563696">
        <w:rPr>
          <w:rFonts w:ascii="Calibri" w:eastAsia="Calibri" w:hAnsi="Calibri" w:cs="Traditional Arabic" w:hint="cs"/>
          <w:color w:val="000000" w:themeColor="text1"/>
          <w:sz w:val="36"/>
          <w:szCs w:val="36"/>
          <w:rtl/>
        </w:rPr>
        <w:t xml:space="preserve">المبحث التاسع: </w:t>
      </w:r>
      <w:r w:rsidR="00563696" w:rsidRPr="00563696">
        <w:rPr>
          <w:rFonts w:ascii="Calibri" w:eastAsia="Calibri" w:hAnsi="Calibri" w:cs="Traditional Arabic" w:hint="cs"/>
          <w:color w:val="000000" w:themeColor="text1"/>
          <w:sz w:val="36"/>
          <w:szCs w:val="36"/>
          <w:rtl/>
          <w:lang w:bidi="ar-EG"/>
        </w:rPr>
        <w:t>الطرق</w:t>
      </w:r>
      <w:r w:rsidR="00563696" w:rsidRPr="00563696">
        <w:rPr>
          <w:rFonts w:ascii="Calibri" w:eastAsia="Calibri" w:hAnsi="Calibri" w:cs="Traditional Arabic"/>
          <w:color w:val="000000" w:themeColor="text1"/>
          <w:sz w:val="36"/>
          <w:szCs w:val="36"/>
          <w:rtl/>
          <w:lang w:bidi="ar-EG"/>
        </w:rPr>
        <w:t xml:space="preserve"> </w:t>
      </w:r>
      <w:r w:rsidR="004D2E67">
        <w:rPr>
          <w:rFonts w:ascii="Calibri" w:eastAsia="Calibri" w:hAnsi="Calibri" w:cs="Traditional Arabic" w:hint="cs"/>
          <w:color w:val="000000" w:themeColor="text1"/>
          <w:sz w:val="36"/>
          <w:szCs w:val="36"/>
          <w:rtl/>
          <w:lang w:bidi="ar-EG"/>
        </w:rPr>
        <w:t>و</w:t>
      </w:r>
      <w:r w:rsidR="00563696" w:rsidRPr="00563696">
        <w:rPr>
          <w:rFonts w:ascii="Calibri" w:eastAsia="Calibri" w:hAnsi="Calibri" w:cs="Traditional Arabic" w:hint="cs"/>
          <w:color w:val="000000" w:themeColor="text1"/>
          <w:sz w:val="36"/>
          <w:szCs w:val="36"/>
          <w:rtl/>
          <w:lang w:bidi="ar-EG"/>
        </w:rPr>
        <w:t>الأساليب الإحصائية</w:t>
      </w:r>
      <w:r w:rsidR="00563696" w:rsidRPr="00563696">
        <w:rPr>
          <w:rFonts w:ascii="Calibri" w:eastAsia="Calibri" w:hAnsi="Calibri" w:cs="Traditional Arabic"/>
          <w:color w:val="000000" w:themeColor="text1"/>
          <w:sz w:val="36"/>
          <w:szCs w:val="36"/>
          <w:rtl/>
          <w:lang w:bidi="ar-EG"/>
        </w:rPr>
        <w:t xml:space="preserve"> </w:t>
      </w:r>
      <w:r w:rsidR="00563696" w:rsidRPr="00563696">
        <w:rPr>
          <w:rFonts w:ascii="Calibri" w:eastAsia="Calibri" w:hAnsi="Calibri" w:cs="Traditional Arabic" w:hint="cs"/>
          <w:color w:val="000000" w:themeColor="text1"/>
          <w:sz w:val="36"/>
          <w:szCs w:val="36"/>
          <w:rtl/>
          <w:lang w:bidi="ar-EG"/>
        </w:rPr>
        <w:t>المستخدمة</w:t>
      </w:r>
      <w:r w:rsidR="00563696" w:rsidRPr="00563696">
        <w:rPr>
          <w:rFonts w:ascii="Calibri" w:eastAsia="Calibri" w:hAnsi="Calibri" w:cs="Traditional Arabic"/>
          <w:color w:val="000000" w:themeColor="text1"/>
          <w:sz w:val="36"/>
          <w:szCs w:val="36"/>
          <w:rtl/>
          <w:lang w:bidi="ar-EG"/>
        </w:rPr>
        <w:t>.</w:t>
      </w:r>
      <w:r w:rsidR="00563696" w:rsidRPr="00563696">
        <w:rPr>
          <w:rFonts w:ascii="Calibri" w:eastAsia="Calibri" w:hAnsi="Calibri" w:cs="Traditional Arabic" w:hint="cs"/>
          <w:color w:val="000000" w:themeColor="text1"/>
          <w:sz w:val="36"/>
          <w:szCs w:val="36"/>
          <w:rtl/>
          <w:lang w:bidi="ar-EG"/>
        </w:rPr>
        <w:t xml:space="preserve"> </w:t>
      </w:r>
      <w:r w:rsidR="004D2E67">
        <w:rPr>
          <w:rFonts w:ascii="Calibri" w:eastAsia="Calibri" w:hAnsi="Calibri" w:cs="Traditional Arabic" w:hint="cs"/>
          <w:color w:val="000000" w:themeColor="text1"/>
          <w:sz w:val="36"/>
          <w:szCs w:val="36"/>
          <w:rtl/>
          <w:lang w:bidi="ar-EG"/>
        </w:rPr>
        <w:t xml:space="preserve">و </w:t>
      </w:r>
      <w:r w:rsidR="00563696" w:rsidRPr="00563696">
        <w:rPr>
          <w:rFonts w:ascii="Calibri" w:eastAsia="Calibri" w:hAnsi="Calibri" w:cs="Traditional Arabic" w:hint="cs"/>
          <w:color w:val="000000" w:themeColor="text1"/>
          <w:sz w:val="36"/>
          <w:szCs w:val="36"/>
          <w:rtl/>
        </w:rPr>
        <w:t xml:space="preserve">المبحث </w:t>
      </w:r>
      <w:r w:rsidR="00563696" w:rsidRPr="00563696">
        <w:rPr>
          <w:rFonts w:ascii="Calibri" w:eastAsia="Calibri" w:hAnsi="Calibri" w:cs="Traditional Arabic" w:hint="cs"/>
          <w:color w:val="000000" w:themeColor="text1"/>
          <w:sz w:val="36"/>
          <w:szCs w:val="36"/>
          <w:rtl/>
          <w:lang w:bidi="ar-EG"/>
        </w:rPr>
        <w:t xml:space="preserve">العاشر: خطوات إجراء البحث </w:t>
      </w:r>
      <w:r w:rsidR="00DB30FB">
        <w:rPr>
          <w:rFonts w:ascii="Calibri" w:eastAsia="Calibri" w:hAnsi="Calibri" w:cs="Traditional Arabic" w:hint="cs"/>
          <w:color w:val="000000" w:themeColor="text1"/>
          <w:sz w:val="36"/>
          <w:szCs w:val="36"/>
          <w:rtl/>
          <w:lang w:bidi="ar-EG"/>
        </w:rPr>
        <w:t>, و يمكن عرض ذلك بالتفصيل فيما يلي</w:t>
      </w:r>
      <w:r w:rsidR="00A27898">
        <w:rPr>
          <w:rFonts w:ascii="Calibri" w:eastAsia="Calibri" w:hAnsi="Calibri" w:cs="Traditional Arabic" w:hint="cs"/>
          <w:color w:val="000000" w:themeColor="text1"/>
          <w:sz w:val="36"/>
          <w:szCs w:val="36"/>
          <w:rtl/>
          <w:lang w:bidi="ar-EG"/>
        </w:rPr>
        <w:t xml:space="preserve"> </w:t>
      </w:r>
      <w:r w:rsidR="00DB30FB">
        <w:rPr>
          <w:rFonts w:ascii="Calibri" w:eastAsia="Calibri" w:hAnsi="Calibri" w:cs="Traditional Arabic" w:hint="cs"/>
          <w:color w:val="000000" w:themeColor="text1"/>
          <w:sz w:val="36"/>
          <w:szCs w:val="36"/>
          <w:rtl/>
          <w:lang w:bidi="ar-EG"/>
        </w:rPr>
        <w:t>:</w:t>
      </w:r>
    </w:p>
    <w:p w:rsidR="00AE1477" w:rsidRPr="00B708AF" w:rsidRDefault="00AE1477" w:rsidP="007A37E0">
      <w:pPr>
        <w:spacing w:after="0" w:line="240" w:lineRule="auto"/>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lang w:bidi="ar-EG"/>
        </w:rPr>
        <w:t>المبحث</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الأول</w:t>
      </w:r>
      <w:r w:rsidRPr="00B708AF">
        <w:rPr>
          <w:rFonts w:ascii="Calibri" w:eastAsia="Calibri" w:hAnsi="Calibri" w:cs="Traditional Arabic"/>
          <w:b/>
          <w:bCs/>
          <w:color w:val="000000" w:themeColor="text1"/>
          <w:sz w:val="36"/>
          <w:szCs w:val="36"/>
          <w:rtl/>
          <w:lang w:bidi="ar-EG"/>
        </w:rPr>
        <w:t xml:space="preserve"> : </w:t>
      </w:r>
      <w:r w:rsidRPr="00B708AF">
        <w:rPr>
          <w:rFonts w:ascii="Calibri" w:eastAsia="Calibri" w:hAnsi="Calibri" w:cs="Traditional Arabic" w:hint="cs"/>
          <w:b/>
          <w:bCs/>
          <w:color w:val="000000" w:themeColor="text1"/>
          <w:sz w:val="36"/>
          <w:szCs w:val="36"/>
          <w:rtl/>
        </w:rPr>
        <w:t>منهج</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البحث</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 </w:t>
      </w:r>
    </w:p>
    <w:p w:rsidR="00AE1477" w:rsidRPr="00B708AF" w:rsidRDefault="00AE1477" w:rsidP="00AE1477">
      <w:pPr>
        <w:spacing w:after="0" w:line="240" w:lineRule="auto"/>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اعتمد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الحالي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المنهجين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التاليين </w:t>
      </w:r>
      <w:r w:rsidRPr="00B708AF">
        <w:rPr>
          <w:rFonts w:ascii="Calibri" w:eastAsia="Calibri" w:hAnsi="Calibri" w:cs="Traditional Arabic"/>
          <w:color w:val="000000" w:themeColor="text1"/>
          <w:sz w:val="36"/>
          <w:szCs w:val="36"/>
          <w:rtl/>
        </w:rPr>
        <w:t>:</w:t>
      </w:r>
    </w:p>
    <w:p w:rsidR="00AE1477" w:rsidRPr="00B708AF" w:rsidRDefault="00AE1477" w:rsidP="006C2D68">
      <w:pPr>
        <w:numPr>
          <w:ilvl w:val="0"/>
          <w:numId w:val="10"/>
        </w:numPr>
        <w:spacing w:after="0" w:line="240" w:lineRule="auto"/>
        <w:ind w:left="521"/>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المنهج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الوصفي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لتحليل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أدبيات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الحالي للتوصل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لمقرر الأحياء لدى طلاب الصف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من المرحلة الثانوية , و للتوصل إلى قائمة بالاسس والمعايير اللازمة لإعداد بيئة للمعامل الافتراضية </w:t>
      </w:r>
      <w:r w:rsidRPr="00B708AF">
        <w:rPr>
          <w:rFonts w:ascii="Calibri" w:eastAsia="Calibri" w:hAnsi="Calibri" w:cs="Traditional Arabic"/>
          <w:color w:val="000000" w:themeColor="text1"/>
          <w:sz w:val="36"/>
          <w:szCs w:val="36"/>
          <w:rtl/>
        </w:rPr>
        <w:t>.</w:t>
      </w:r>
    </w:p>
    <w:p w:rsidR="00AE1477" w:rsidRPr="00B708AF" w:rsidRDefault="00AE1477" w:rsidP="006C2D68">
      <w:pPr>
        <w:numPr>
          <w:ilvl w:val="0"/>
          <w:numId w:val="10"/>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المنهج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شبه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التجريبي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لإجراء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تجربة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لقياس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فاعلية </w:t>
      </w:r>
      <w:r w:rsidRPr="00B708AF">
        <w:rPr>
          <w:rFonts w:ascii="Calibri" w:eastAsia="Calibri" w:hAnsi="Calibri" w:cs="Traditional Arabic"/>
          <w:color w:val="000000" w:themeColor="text1"/>
          <w:sz w:val="36"/>
          <w:szCs w:val="36"/>
          <w:rtl/>
        </w:rPr>
        <w:t xml:space="preserve">استخدام المعامل الافتراضية في </w:t>
      </w:r>
      <w:r w:rsidRPr="00B708AF">
        <w:rPr>
          <w:rFonts w:ascii="Calibri" w:eastAsia="Calibri" w:hAnsi="Calibri" w:cs="Traditional Arabic" w:hint="cs"/>
          <w:color w:val="000000" w:themeColor="text1"/>
          <w:sz w:val="36"/>
          <w:szCs w:val="36"/>
          <w:rtl/>
        </w:rPr>
        <w:t xml:space="preserve">تنمية </w:t>
      </w:r>
      <w:r w:rsidRPr="00B708AF">
        <w:rPr>
          <w:rFonts w:ascii="Calibri" w:eastAsia="Calibri" w:hAnsi="Calibri" w:cs="Traditional Arabic"/>
          <w:color w:val="000000" w:themeColor="text1"/>
          <w:sz w:val="36"/>
          <w:szCs w:val="36"/>
          <w:rtl/>
        </w:rPr>
        <w:t xml:space="preserve">التحصيل الدراسي لدى طلاب </w:t>
      </w:r>
      <w:r w:rsidRPr="00B708AF">
        <w:rPr>
          <w:rFonts w:ascii="Calibri" w:eastAsia="Calibri" w:hAnsi="Calibri" w:cs="Traditional Arabic" w:hint="cs"/>
          <w:color w:val="000000" w:themeColor="text1"/>
          <w:sz w:val="36"/>
          <w:szCs w:val="36"/>
          <w:rtl/>
        </w:rPr>
        <w:t>الصف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 المرحلة الثانوية</w:t>
      </w:r>
      <w:r w:rsidRPr="00B708AF">
        <w:rPr>
          <w:rFonts w:ascii="Calibri" w:eastAsia="Calibri" w:hAnsi="Calibri" w:cs="Traditional Arabic"/>
          <w:color w:val="000000" w:themeColor="text1"/>
          <w:sz w:val="36"/>
          <w:szCs w:val="36"/>
          <w:rtl/>
        </w:rPr>
        <w:t xml:space="preserve"> في مقرر الاحياء بمحافظ جدة بالمملكة العربية السعودية</w:t>
      </w:r>
      <w:r w:rsidRPr="00B708AF">
        <w:rPr>
          <w:rFonts w:ascii="Calibri" w:eastAsia="Calibri" w:hAnsi="Calibri" w:cs="Traditional Arabic" w:hint="cs"/>
          <w:color w:val="000000" w:themeColor="text1"/>
          <w:sz w:val="36"/>
          <w:szCs w:val="36"/>
          <w:rtl/>
        </w:rPr>
        <w:t xml:space="preserve"> فهو منهج يستخدم لمعرفة أثر المتغير المستقل و هو               ( </w:t>
      </w:r>
      <w:r w:rsidRPr="00B708AF">
        <w:rPr>
          <w:rFonts w:ascii="Calibri" w:eastAsia="Calibri" w:hAnsi="Calibri" w:cs="Traditional Arabic"/>
          <w:color w:val="000000" w:themeColor="text1"/>
          <w:sz w:val="36"/>
          <w:szCs w:val="36"/>
          <w:rtl/>
        </w:rPr>
        <w:t>المعامل الافتراضية</w:t>
      </w:r>
      <w:r w:rsidRPr="00B708AF">
        <w:rPr>
          <w:rFonts w:ascii="Calibri" w:eastAsia="Calibri" w:hAnsi="Calibri" w:cs="Traditional Arabic" w:hint="cs"/>
          <w:color w:val="000000" w:themeColor="text1"/>
          <w:sz w:val="36"/>
          <w:szCs w:val="36"/>
          <w:rtl/>
        </w:rPr>
        <w:t xml:space="preserve"> ) على المتغير التابع و هو ( </w:t>
      </w:r>
      <w:r w:rsidRPr="00B708AF">
        <w:rPr>
          <w:rFonts w:ascii="Calibri" w:eastAsia="Calibri" w:hAnsi="Calibri" w:cs="Traditional Arabic"/>
          <w:color w:val="000000" w:themeColor="text1"/>
          <w:sz w:val="36"/>
          <w:szCs w:val="36"/>
          <w:rtl/>
        </w:rPr>
        <w:t>التحصيل الدراسي</w:t>
      </w:r>
      <w:r w:rsidRPr="00B708AF">
        <w:rPr>
          <w:rFonts w:ascii="Calibri" w:eastAsia="Calibri" w:hAnsi="Calibri" w:cs="Traditional Arabic" w:hint="cs"/>
          <w:color w:val="000000" w:themeColor="text1"/>
          <w:sz w:val="36"/>
          <w:szCs w:val="36"/>
          <w:rtl/>
        </w:rPr>
        <w:t xml:space="preserve"> ) , و ذلك باستخدام مجموعتين : إحداهما مجموعة تجريبية ( يطبق عليها المعامل الافتراضية ) , و الأخرى مجموعة ضابطة ( يطبق عليها المعامل التقليدية ) .</w:t>
      </w:r>
    </w:p>
    <w:p w:rsidR="009F36D4" w:rsidRPr="00B708AF" w:rsidRDefault="009451EC" w:rsidP="009F36D4">
      <w:pPr>
        <w:spacing w:before="120" w:after="0" w:line="240" w:lineRule="auto"/>
        <w:jc w:val="both"/>
        <w:rPr>
          <w:rFonts w:ascii="Simplified Arabic" w:eastAsia="Calibri" w:hAnsi="Simplified Arabic" w:cs="Traditional Arabic"/>
          <w:color w:val="000000" w:themeColor="text1"/>
          <w:sz w:val="36"/>
          <w:szCs w:val="36"/>
          <w:rtl/>
        </w:rPr>
      </w:pPr>
      <w:r w:rsidRPr="00B708AF">
        <w:rPr>
          <w:rFonts w:ascii="Simplified Arabic" w:eastAsia="Calibri" w:hAnsi="Simplified Arabic" w:cs="Traditional Arabic"/>
          <w:color w:val="000000" w:themeColor="text1"/>
          <w:sz w:val="36"/>
          <w:szCs w:val="36"/>
          <w:rtl/>
        </w:rPr>
        <w:t xml:space="preserve">    </w:t>
      </w:r>
      <w:r w:rsidR="007A37E0" w:rsidRPr="00B708AF">
        <w:rPr>
          <w:rFonts w:ascii="Simplified Arabic" w:eastAsia="Calibri" w:hAnsi="Simplified Arabic" w:cs="Traditional Arabic" w:hint="cs"/>
          <w:color w:val="000000" w:themeColor="text1"/>
          <w:sz w:val="36"/>
          <w:szCs w:val="36"/>
          <w:rtl/>
        </w:rPr>
        <w:t>و</w:t>
      </w:r>
      <w:r w:rsidRPr="00B708AF">
        <w:rPr>
          <w:rFonts w:ascii="Simplified Arabic" w:eastAsia="Calibri" w:hAnsi="Simplified Arabic" w:cs="Traditional Arabic"/>
          <w:color w:val="000000" w:themeColor="text1"/>
          <w:sz w:val="36"/>
          <w:szCs w:val="36"/>
          <w:rtl/>
        </w:rPr>
        <w:t xml:space="preserve"> نظراً لأن البحث الحالي يتناول مقارنة مجموعة تجريبية واحدة بمجموعة ضابطة في ضوء المتغير المستقل</w:t>
      </w:r>
      <w:r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color w:val="000000" w:themeColor="text1"/>
          <w:sz w:val="36"/>
          <w:szCs w:val="36"/>
          <w:rtl/>
        </w:rPr>
        <w:t xml:space="preserve">؛ فإن التصميم التجريبي لهذا البحث هو المعروف بأسم القياس القبلي البعدي </w:t>
      </w:r>
      <w:r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color w:val="000000" w:themeColor="text1"/>
          <w:sz w:val="36"/>
          <w:szCs w:val="36"/>
          <w:rtl/>
        </w:rPr>
        <w:t>(</w:t>
      </w:r>
      <w:r w:rsidRPr="00B708AF">
        <w:rPr>
          <w:rFonts w:ascii="Times New Roman" w:eastAsia="Calibri" w:hAnsi="Times New Roman" w:cs="Times New Roman"/>
          <w:color w:val="000000" w:themeColor="text1"/>
          <w:sz w:val="32"/>
          <w:szCs w:val="32"/>
        </w:rPr>
        <w:t xml:space="preserve">Pre Test Post Test </w:t>
      </w:r>
      <w:r w:rsidRPr="00B708AF">
        <w:rPr>
          <w:rFonts w:ascii="Times New Roman" w:eastAsia="Calibri" w:hAnsi="Times New Roman" w:cs="Times New Roman" w:hint="cs"/>
          <w:color w:val="000000" w:themeColor="text1"/>
          <w:sz w:val="32"/>
          <w:szCs w:val="32"/>
          <w:rtl/>
        </w:rPr>
        <w:t xml:space="preserve"> </w:t>
      </w:r>
      <w:r w:rsidRPr="00B708AF">
        <w:rPr>
          <w:rFonts w:ascii="Times New Roman" w:eastAsia="Calibri" w:hAnsi="Times New Roman" w:cs="Times New Roman"/>
          <w:color w:val="000000" w:themeColor="text1"/>
          <w:sz w:val="32"/>
          <w:szCs w:val="32"/>
          <w:rtl/>
        </w:rPr>
        <w:t>)</w:t>
      </w:r>
      <w:r w:rsidRPr="00B708AF">
        <w:rPr>
          <w:rFonts w:ascii="Simplified Arabic" w:eastAsia="Calibri" w:hAnsi="Simplified Arabic" w:cs="Traditional Arabic"/>
          <w:color w:val="000000" w:themeColor="text1"/>
          <w:sz w:val="36"/>
          <w:szCs w:val="36"/>
          <w:rtl/>
        </w:rPr>
        <w:t xml:space="preserve"> و</w:t>
      </w:r>
      <w:r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color w:val="000000" w:themeColor="text1"/>
          <w:sz w:val="36"/>
          <w:szCs w:val="36"/>
          <w:rtl/>
        </w:rPr>
        <w:t>الذي يشمل على مجموعتين هما</w:t>
      </w:r>
      <w:r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color w:val="000000" w:themeColor="text1"/>
          <w:sz w:val="36"/>
          <w:szCs w:val="36"/>
          <w:rtl/>
        </w:rPr>
        <w:t xml:space="preserve"> المجموعة التجريبية</w:t>
      </w:r>
      <w:r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color w:val="000000" w:themeColor="text1"/>
          <w:sz w:val="36"/>
          <w:szCs w:val="36"/>
          <w:rtl/>
        </w:rPr>
        <w:t>, و</w:t>
      </w:r>
      <w:r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color w:val="000000" w:themeColor="text1"/>
          <w:sz w:val="36"/>
          <w:szCs w:val="36"/>
          <w:rtl/>
        </w:rPr>
        <w:t>المجموعة الضابطة و</w:t>
      </w:r>
      <w:r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color w:val="000000" w:themeColor="text1"/>
          <w:sz w:val="36"/>
          <w:szCs w:val="36"/>
          <w:rtl/>
        </w:rPr>
        <w:t>الجدول (</w:t>
      </w:r>
      <w:r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color w:val="000000" w:themeColor="text1"/>
          <w:sz w:val="36"/>
          <w:szCs w:val="36"/>
          <w:rtl/>
        </w:rPr>
        <w:t>1</w:t>
      </w:r>
      <w:r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color w:val="000000" w:themeColor="text1"/>
          <w:sz w:val="36"/>
          <w:szCs w:val="36"/>
          <w:rtl/>
        </w:rPr>
        <w:t>) يوضح التصميم التجريبي للبحث</w:t>
      </w:r>
      <w:r w:rsidRPr="00B708AF">
        <w:rPr>
          <w:rFonts w:ascii="Simplified Arabic" w:eastAsia="Calibri" w:hAnsi="Simplified Arabic" w:cs="Traditional Arabic" w:hint="cs"/>
          <w:color w:val="000000" w:themeColor="text1"/>
          <w:sz w:val="36"/>
          <w:szCs w:val="36"/>
          <w:rtl/>
        </w:rPr>
        <w:t xml:space="preserve"> الحالي </w:t>
      </w:r>
      <w:r w:rsidRPr="00B708AF">
        <w:rPr>
          <w:rFonts w:ascii="Simplified Arabic" w:eastAsia="Calibri" w:hAnsi="Simplified Arabic" w:cs="Traditional Arabic"/>
          <w:color w:val="000000" w:themeColor="text1"/>
          <w:sz w:val="36"/>
          <w:szCs w:val="36"/>
          <w:rtl/>
        </w:rPr>
        <w:t xml:space="preserve">. </w:t>
      </w:r>
    </w:p>
    <w:p w:rsidR="009451EC" w:rsidRPr="00B708AF" w:rsidRDefault="009451EC" w:rsidP="009451EC">
      <w:pPr>
        <w:spacing w:after="0" w:line="240" w:lineRule="auto"/>
        <w:jc w:val="center"/>
        <w:rPr>
          <w:rFonts w:ascii="Simplified Arabic" w:eastAsia="Calibri" w:hAnsi="Simplified Arabic" w:cs="Traditional Arabic"/>
          <w:b/>
          <w:bCs/>
          <w:color w:val="000000" w:themeColor="text1"/>
          <w:sz w:val="36"/>
          <w:szCs w:val="36"/>
          <w:rtl/>
        </w:rPr>
      </w:pPr>
      <w:r w:rsidRPr="00B708AF">
        <w:rPr>
          <w:rFonts w:ascii="Simplified Arabic" w:eastAsia="Calibri" w:hAnsi="Simplified Arabic" w:cs="Traditional Arabic"/>
          <w:b/>
          <w:bCs/>
          <w:color w:val="000000" w:themeColor="text1"/>
          <w:sz w:val="36"/>
          <w:szCs w:val="36"/>
          <w:rtl/>
        </w:rPr>
        <w:t>جدول (</w:t>
      </w:r>
      <w:r w:rsidRPr="00B708AF">
        <w:rPr>
          <w:rFonts w:ascii="Simplified Arabic" w:eastAsia="Calibri" w:hAnsi="Simplified Arabic" w:cs="Traditional Arabic" w:hint="cs"/>
          <w:b/>
          <w:bCs/>
          <w:color w:val="000000" w:themeColor="text1"/>
          <w:sz w:val="36"/>
          <w:szCs w:val="36"/>
          <w:rtl/>
        </w:rPr>
        <w:t xml:space="preserve"> 1 </w:t>
      </w:r>
      <w:r w:rsidRPr="00B708AF">
        <w:rPr>
          <w:rFonts w:ascii="Simplified Arabic" w:eastAsia="Calibri" w:hAnsi="Simplified Arabic" w:cs="Traditional Arabic"/>
          <w:b/>
          <w:bCs/>
          <w:color w:val="000000" w:themeColor="text1"/>
          <w:sz w:val="36"/>
          <w:szCs w:val="36"/>
          <w:rtl/>
        </w:rPr>
        <w:t>)</w:t>
      </w:r>
      <w:r w:rsidRPr="00B708AF">
        <w:rPr>
          <w:rFonts w:ascii="Simplified Arabic" w:eastAsia="Calibri" w:hAnsi="Simplified Arabic" w:cs="Traditional Arabic" w:hint="cs"/>
          <w:b/>
          <w:bCs/>
          <w:color w:val="000000" w:themeColor="text1"/>
          <w:sz w:val="36"/>
          <w:szCs w:val="36"/>
          <w:rtl/>
        </w:rPr>
        <w:t xml:space="preserve">  </w:t>
      </w:r>
      <w:r w:rsidRPr="00B708AF">
        <w:rPr>
          <w:rFonts w:ascii="Simplified Arabic" w:eastAsia="Calibri" w:hAnsi="Simplified Arabic" w:cs="Traditional Arabic"/>
          <w:b/>
          <w:bCs/>
          <w:color w:val="000000" w:themeColor="text1"/>
          <w:sz w:val="36"/>
          <w:szCs w:val="36"/>
          <w:rtl/>
        </w:rPr>
        <w:t>التصميم التجريبي للبحث</w:t>
      </w:r>
      <w:r w:rsidRPr="00B708AF">
        <w:rPr>
          <w:rFonts w:ascii="Simplified Arabic" w:eastAsia="Calibri" w:hAnsi="Simplified Arabic" w:cs="Traditional Arabic" w:hint="cs"/>
          <w:b/>
          <w:bCs/>
          <w:color w:val="000000" w:themeColor="text1"/>
          <w:sz w:val="36"/>
          <w:szCs w:val="36"/>
          <w:rtl/>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2409"/>
        <w:gridCol w:w="2890"/>
        <w:gridCol w:w="2180"/>
      </w:tblGrid>
      <w:tr w:rsidR="00B708AF" w:rsidRPr="00B708AF" w:rsidTr="00505625">
        <w:trPr>
          <w:trHeight w:val="798"/>
        </w:trPr>
        <w:tc>
          <w:tcPr>
            <w:tcW w:w="1241" w:type="dxa"/>
            <w:shd w:val="clear" w:color="auto" w:fill="D9D9D9"/>
            <w:vAlign w:val="center"/>
          </w:tcPr>
          <w:p w:rsidR="009451EC" w:rsidRPr="00B708AF" w:rsidRDefault="009451EC" w:rsidP="00505625">
            <w:pPr>
              <w:spacing w:after="0" w:line="240" w:lineRule="auto"/>
              <w:jc w:val="center"/>
              <w:rPr>
                <w:rFonts w:ascii="Simplified Arabic" w:eastAsia="Calibri" w:hAnsi="Simplified Arabic" w:cs="Traditional Arabic"/>
                <w:b/>
                <w:bCs/>
                <w:color w:val="000000" w:themeColor="text1"/>
                <w:sz w:val="36"/>
                <w:szCs w:val="36"/>
                <w:rtl/>
              </w:rPr>
            </w:pPr>
            <w:r w:rsidRPr="00B708AF">
              <w:rPr>
                <w:rFonts w:ascii="Simplified Arabic" w:eastAsia="Calibri" w:hAnsi="Simplified Arabic" w:cs="Traditional Arabic"/>
                <w:b/>
                <w:bCs/>
                <w:color w:val="000000" w:themeColor="text1"/>
                <w:sz w:val="36"/>
                <w:szCs w:val="36"/>
                <w:rtl/>
              </w:rPr>
              <w:t>مجموعة البحث</w:t>
            </w:r>
          </w:p>
        </w:tc>
        <w:tc>
          <w:tcPr>
            <w:tcW w:w="2409" w:type="dxa"/>
            <w:shd w:val="clear" w:color="auto" w:fill="D9D9D9"/>
            <w:vAlign w:val="center"/>
          </w:tcPr>
          <w:p w:rsidR="009451EC" w:rsidRPr="00B708AF" w:rsidRDefault="009451EC" w:rsidP="00505625">
            <w:pPr>
              <w:bidi w:val="0"/>
              <w:spacing w:after="0" w:line="240" w:lineRule="auto"/>
              <w:jc w:val="center"/>
              <w:rPr>
                <w:rFonts w:ascii="Simplified Arabic" w:eastAsia="Calibri" w:hAnsi="Simplified Arabic" w:cs="Traditional Arabic"/>
                <w:b/>
                <w:bCs/>
                <w:color w:val="000000" w:themeColor="text1"/>
                <w:sz w:val="36"/>
                <w:szCs w:val="36"/>
                <w:rtl/>
                <w:lang w:bidi="ar-EG"/>
              </w:rPr>
            </w:pPr>
            <w:r w:rsidRPr="00B708AF">
              <w:rPr>
                <w:rFonts w:ascii="Simplified Arabic" w:eastAsia="Calibri" w:hAnsi="Simplified Arabic" w:cs="Traditional Arabic"/>
                <w:b/>
                <w:bCs/>
                <w:color w:val="000000" w:themeColor="text1"/>
                <w:sz w:val="36"/>
                <w:szCs w:val="36"/>
                <w:rtl/>
              </w:rPr>
              <w:t>التطبيق القبلي</w:t>
            </w:r>
          </w:p>
        </w:tc>
        <w:tc>
          <w:tcPr>
            <w:tcW w:w="2890" w:type="dxa"/>
            <w:shd w:val="clear" w:color="auto" w:fill="D9D9D9"/>
          </w:tcPr>
          <w:p w:rsidR="009451EC" w:rsidRPr="00B708AF" w:rsidRDefault="009451EC" w:rsidP="00505625">
            <w:pPr>
              <w:bidi w:val="0"/>
              <w:spacing w:after="0" w:line="240" w:lineRule="auto"/>
              <w:jc w:val="center"/>
              <w:rPr>
                <w:rFonts w:ascii="Simplified Arabic" w:eastAsia="Calibri" w:hAnsi="Simplified Arabic" w:cs="Traditional Arabic"/>
                <w:b/>
                <w:bCs/>
                <w:color w:val="000000" w:themeColor="text1"/>
                <w:sz w:val="36"/>
                <w:szCs w:val="36"/>
                <w:rtl/>
              </w:rPr>
            </w:pPr>
            <w:r w:rsidRPr="00B708AF">
              <w:rPr>
                <w:rFonts w:ascii="Simplified Arabic" w:eastAsia="Calibri" w:hAnsi="Simplified Arabic" w:cs="Traditional Arabic"/>
                <w:b/>
                <w:bCs/>
                <w:color w:val="000000" w:themeColor="text1"/>
                <w:sz w:val="36"/>
                <w:szCs w:val="36"/>
                <w:rtl/>
              </w:rPr>
              <w:t>التعرض لمادة</w:t>
            </w:r>
          </w:p>
          <w:p w:rsidR="009451EC" w:rsidRPr="00B708AF" w:rsidRDefault="009451EC" w:rsidP="00505625">
            <w:pPr>
              <w:spacing w:after="0" w:line="240" w:lineRule="auto"/>
              <w:jc w:val="center"/>
              <w:rPr>
                <w:rFonts w:ascii="Simplified Arabic" w:eastAsia="Calibri" w:hAnsi="Simplified Arabic" w:cs="Traditional Arabic"/>
                <w:b/>
                <w:bCs/>
                <w:color w:val="000000" w:themeColor="text1"/>
                <w:sz w:val="36"/>
                <w:szCs w:val="36"/>
                <w:rtl/>
                <w:lang w:bidi="ar-EG"/>
              </w:rPr>
            </w:pPr>
            <w:r w:rsidRPr="00B708AF">
              <w:rPr>
                <w:rFonts w:ascii="Simplified Arabic" w:eastAsia="Calibri" w:hAnsi="Simplified Arabic" w:cs="Traditional Arabic"/>
                <w:b/>
                <w:bCs/>
                <w:color w:val="000000" w:themeColor="text1"/>
                <w:sz w:val="36"/>
                <w:szCs w:val="36"/>
                <w:rtl/>
              </w:rPr>
              <w:t>المعالجة التجريبية</w:t>
            </w:r>
          </w:p>
        </w:tc>
        <w:tc>
          <w:tcPr>
            <w:tcW w:w="2180" w:type="dxa"/>
            <w:shd w:val="clear" w:color="auto" w:fill="D9D9D9"/>
            <w:vAlign w:val="center"/>
          </w:tcPr>
          <w:p w:rsidR="009451EC" w:rsidRPr="00B708AF" w:rsidRDefault="009451EC" w:rsidP="00505625">
            <w:pPr>
              <w:bidi w:val="0"/>
              <w:spacing w:after="0" w:line="240" w:lineRule="auto"/>
              <w:jc w:val="center"/>
              <w:rPr>
                <w:rFonts w:ascii="Simplified Arabic" w:eastAsia="Calibri" w:hAnsi="Simplified Arabic" w:cs="Traditional Arabic"/>
                <w:b/>
                <w:bCs/>
                <w:color w:val="000000" w:themeColor="text1"/>
                <w:sz w:val="36"/>
                <w:szCs w:val="36"/>
              </w:rPr>
            </w:pPr>
            <w:r w:rsidRPr="00B708AF">
              <w:rPr>
                <w:rFonts w:ascii="Simplified Arabic" w:eastAsia="Calibri" w:hAnsi="Simplified Arabic" w:cs="Traditional Arabic"/>
                <w:b/>
                <w:bCs/>
                <w:color w:val="000000" w:themeColor="text1"/>
                <w:sz w:val="36"/>
                <w:szCs w:val="36"/>
                <w:rtl/>
              </w:rPr>
              <w:t>التطبيق البعدي</w:t>
            </w:r>
          </w:p>
        </w:tc>
      </w:tr>
      <w:tr w:rsidR="00B708AF" w:rsidRPr="00B708AF" w:rsidTr="00505625">
        <w:trPr>
          <w:trHeight w:val="570"/>
        </w:trPr>
        <w:tc>
          <w:tcPr>
            <w:tcW w:w="1241" w:type="dxa"/>
            <w:shd w:val="clear" w:color="auto" w:fill="auto"/>
          </w:tcPr>
          <w:p w:rsidR="009451EC" w:rsidRPr="00B708AF" w:rsidRDefault="009451EC" w:rsidP="00505625">
            <w:pPr>
              <w:spacing w:after="0" w:line="240" w:lineRule="auto"/>
              <w:jc w:val="center"/>
              <w:rPr>
                <w:rFonts w:ascii="Simplified Arabic" w:eastAsia="Calibri" w:hAnsi="Simplified Arabic" w:cs="Traditional Arabic"/>
                <w:b/>
                <w:bCs/>
                <w:color w:val="000000" w:themeColor="text1"/>
                <w:sz w:val="36"/>
                <w:szCs w:val="36"/>
                <w:rtl/>
              </w:rPr>
            </w:pPr>
            <w:r w:rsidRPr="00B708AF">
              <w:rPr>
                <w:rFonts w:ascii="Simplified Arabic" w:eastAsia="Calibri" w:hAnsi="Simplified Arabic" w:cs="Traditional Arabic"/>
                <w:color w:val="000000" w:themeColor="text1"/>
                <w:sz w:val="36"/>
                <w:szCs w:val="36"/>
                <w:rtl/>
              </w:rPr>
              <w:t>التجريبية</w:t>
            </w:r>
          </w:p>
        </w:tc>
        <w:tc>
          <w:tcPr>
            <w:tcW w:w="2409" w:type="dxa"/>
            <w:vMerge w:val="restart"/>
            <w:shd w:val="clear" w:color="auto" w:fill="auto"/>
            <w:vAlign w:val="center"/>
          </w:tcPr>
          <w:p w:rsidR="009451EC" w:rsidRPr="00B708AF" w:rsidRDefault="009451EC" w:rsidP="00505625">
            <w:pPr>
              <w:spacing w:after="0" w:line="240" w:lineRule="auto"/>
              <w:jc w:val="center"/>
              <w:rPr>
                <w:rFonts w:ascii="Simplified Arabic" w:eastAsia="Calibri" w:hAnsi="Simplified Arabic" w:cs="Traditional Arabic"/>
                <w:color w:val="000000" w:themeColor="text1"/>
                <w:sz w:val="36"/>
                <w:szCs w:val="36"/>
                <w:rtl/>
                <w:lang w:bidi="ar-EG"/>
              </w:rPr>
            </w:pPr>
            <w:r w:rsidRPr="00B708AF">
              <w:rPr>
                <w:rFonts w:ascii="Simplified Arabic" w:eastAsia="Calibri" w:hAnsi="Simplified Arabic" w:cs="Traditional Arabic"/>
                <w:color w:val="000000" w:themeColor="text1"/>
                <w:sz w:val="36"/>
                <w:szCs w:val="36"/>
                <w:rtl/>
              </w:rPr>
              <w:t>اختبار تحصيلي</w:t>
            </w:r>
          </w:p>
          <w:p w:rsidR="009451EC" w:rsidRPr="00B708AF" w:rsidRDefault="009451EC" w:rsidP="00505625">
            <w:pPr>
              <w:spacing w:after="0" w:line="240" w:lineRule="auto"/>
              <w:jc w:val="center"/>
              <w:rPr>
                <w:rFonts w:ascii="Simplified Arabic" w:eastAsia="Calibri" w:hAnsi="Simplified Arabic" w:cs="Traditional Arabic"/>
                <w:color w:val="000000" w:themeColor="text1"/>
                <w:sz w:val="36"/>
                <w:szCs w:val="36"/>
                <w:rtl/>
                <w:lang w:bidi="ar-EG"/>
              </w:rPr>
            </w:pPr>
            <w:r w:rsidRPr="00B708AF">
              <w:rPr>
                <w:rFonts w:ascii="Simplified Arabic" w:eastAsia="Calibri" w:hAnsi="Simplified Arabic" w:cs="Traditional Arabic" w:hint="cs"/>
                <w:color w:val="000000" w:themeColor="text1"/>
                <w:sz w:val="36"/>
                <w:szCs w:val="36"/>
                <w:rtl/>
              </w:rPr>
              <w:t>في مقرر الأحياء</w:t>
            </w:r>
          </w:p>
        </w:tc>
        <w:tc>
          <w:tcPr>
            <w:tcW w:w="2890" w:type="dxa"/>
            <w:shd w:val="clear" w:color="auto" w:fill="auto"/>
            <w:vAlign w:val="center"/>
          </w:tcPr>
          <w:p w:rsidR="009451EC" w:rsidRPr="00B708AF" w:rsidRDefault="009451EC" w:rsidP="00505625">
            <w:pPr>
              <w:spacing w:after="240" w:line="240" w:lineRule="auto"/>
              <w:jc w:val="center"/>
              <w:rPr>
                <w:rFonts w:ascii="Simplified Arabic" w:eastAsia="Calibri" w:hAnsi="Simplified Arabic" w:cs="Traditional Arabic"/>
                <w:color w:val="000000" w:themeColor="text1"/>
                <w:sz w:val="36"/>
                <w:szCs w:val="36"/>
                <w:rtl/>
                <w:lang w:bidi="ar-EG"/>
              </w:rPr>
            </w:pPr>
            <w:r w:rsidRPr="00B708AF">
              <w:rPr>
                <w:rFonts w:ascii="Simplified Arabic" w:eastAsia="Calibri" w:hAnsi="Simplified Arabic" w:cs="Traditional Arabic"/>
                <w:color w:val="000000" w:themeColor="text1"/>
                <w:sz w:val="36"/>
                <w:szCs w:val="36"/>
                <w:rtl/>
              </w:rPr>
              <w:t>المعامل الافتراضية</w:t>
            </w:r>
          </w:p>
        </w:tc>
        <w:tc>
          <w:tcPr>
            <w:tcW w:w="2180" w:type="dxa"/>
            <w:vMerge w:val="restart"/>
            <w:shd w:val="clear" w:color="auto" w:fill="auto"/>
          </w:tcPr>
          <w:p w:rsidR="009451EC" w:rsidRPr="00B708AF" w:rsidRDefault="009451EC" w:rsidP="00505625">
            <w:pPr>
              <w:spacing w:after="0" w:line="240" w:lineRule="auto"/>
              <w:jc w:val="center"/>
              <w:rPr>
                <w:rFonts w:ascii="Simplified Arabic" w:eastAsia="Calibri" w:hAnsi="Simplified Arabic" w:cs="Traditional Arabic"/>
                <w:color w:val="000000" w:themeColor="text1"/>
                <w:sz w:val="36"/>
                <w:szCs w:val="36"/>
                <w:rtl/>
              </w:rPr>
            </w:pPr>
            <w:r w:rsidRPr="00B708AF">
              <w:rPr>
                <w:rFonts w:ascii="Simplified Arabic" w:eastAsia="Calibri" w:hAnsi="Simplified Arabic" w:cs="Traditional Arabic"/>
                <w:color w:val="000000" w:themeColor="text1"/>
                <w:sz w:val="36"/>
                <w:szCs w:val="36"/>
                <w:rtl/>
              </w:rPr>
              <w:t>اختبار تحصيلي</w:t>
            </w:r>
          </w:p>
          <w:p w:rsidR="009451EC" w:rsidRPr="00B708AF" w:rsidRDefault="009451EC" w:rsidP="00505625">
            <w:pPr>
              <w:spacing w:after="0" w:line="240" w:lineRule="auto"/>
              <w:jc w:val="center"/>
              <w:rPr>
                <w:rFonts w:ascii="Simplified Arabic" w:eastAsia="Calibri" w:hAnsi="Simplified Arabic" w:cs="Traditional Arabic"/>
                <w:color w:val="000000" w:themeColor="text1"/>
                <w:sz w:val="36"/>
                <w:szCs w:val="36"/>
                <w:rtl/>
              </w:rPr>
            </w:pPr>
            <w:r w:rsidRPr="00B708AF">
              <w:rPr>
                <w:rFonts w:ascii="Simplified Arabic" w:eastAsia="Calibri" w:hAnsi="Simplified Arabic" w:cs="Traditional Arabic" w:hint="cs"/>
                <w:color w:val="000000" w:themeColor="text1"/>
                <w:sz w:val="36"/>
                <w:szCs w:val="36"/>
                <w:rtl/>
              </w:rPr>
              <w:t>في مقرر الأحياء</w:t>
            </w:r>
          </w:p>
        </w:tc>
      </w:tr>
      <w:tr w:rsidR="00B708AF" w:rsidRPr="00B708AF" w:rsidTr="00505625">
        <w:tc>
          <w:tcPr>
            <w:tcW w:w="1241" w:type="dxa"/>
            <w:shd w:val="clear" w:color="auto" w:fill="auto"/>
          </w:tcPr>
          <w:p w:rsidR="009451EC" w:rsidRPr="00B708AF" w:rsidRDefault="009451EC" w:rsidP="00505625">
            <w:pPr>
              <w:spacing w:after="0" w:line="240" w:lineRule="auto"/>
              <w:jc w:val="center"/>
              <w:rPr>
                <w:rFonts w:ascii="Simplified Arabic" w:eastAsia="Calibri" w:hAnsi="Simplified Arabic" w:cs="Traditional Arabic"/>
                <w:b/>
                <w:bCs/>
                <w:color w:val="000000" w:themeColor="text1"/>
                <w:sz w:val="36"/>
                <w:szCs w:val="36"/>
                <w:rtl/>
              </w:rPr>
            </w:pPr>
            <w:r w:rsidRPr="00B708AF">
              <w:rPr>
                <w:rFonts w:ascii="Simplified Arabic" w:eastAsia="Calibri" w:hAnsi="Simplified Arabic" w:cs="Traditional Arabic"/>
                <w:color w:val="000000" w:themeColor="text1"/>
                <w:sz w:val="36"/>
                <w:szCs w:val="36"/>
                <w:rtl/>
              </w:rPr>
              <w:t>الضابطة</w:t>
            </w:r>
          </w:p>
        </w:tc>
        <w:tc>
          <w:tcPr>
            <w:tcW w:w="2409" w:type="dxa"/>
            <w:vMerge/>
            <w:shd w:val="clear" w:color="auto" w:fill="auto"/>
            <w:vAlign w:val="center"/>
          </w:tcPr>
          <w:p w:rsidR="009451EC" w:rsidRPr="00B708AF" w:rsidRDefault="009451EC" w:rsidP="00505625">
            <w:pPr>
              <w:bidi w:val="0"/>
              <w:spacing w:after="0" w:line="240" w:lineRule="auto"/>
              <w:jc w:val="right"/>
              <w:rPr>
                <w:rFonts w:ascii="Calibri" w:eastAsia="Calibri" w:hAnsi="Calibri" w:cs="Traditional Arabic"/>
                <w:color w:val="000000" w:themeColor="text1"/>
                <w:sz w:val="36"/>
                <w:szCs w:val="36"/>
                <w:lang w:bidi="ar-EG"/>
              </w:rPr>
            </w:pPr>
          </w:p>
        </w:tc>
        <w:tc>
          <w:tcPr>
            <w:tcW w:w="2890" w:type="dxa"/>
            <w:shd w:val="clear" w:color="auto" w:fill="auto"/>
            <w:vAlign w:val="center"/>
          </w:tcPr>
          <w:p w:rsidR="009451EC" w:rsidRPr="00B708AF" w:rsidRDefault="009451EC" w:rsidP="00505625">
            <w:pPr>
              <w:spacing w:after="0" w:line="240" w:lineRule="auto"/>
              <w:jc w:val="center"/>
              <w:rPr>
                <w:rFonts w:ascii="Simplified Arabic" w:eastAsia="Calibri" w:hAnsi="Simplified Arabic" w:cs="Traditional Arabic"/>
                <w:color w:val="000000" w:themeColor="text1"/>
                <w:sz w:val="36"/>
                <w:szCs w:val="36"/>
              </w:rPr>
            </w:pPr>
            <w:r w:rsidRPr="00B708AF">
              <w:rPr>
                <w:rFonts w:ascii="Simplified Arabic" w:eastAsia="Calibri" w:hAnsi="Simplified Arabic" w:cs="Traditional Arabic" w:hint="cs"/>
                <w:color w:val="000000" w:themeColor="text1"/>
                <w:sz w:val="36"/>
                <w:szCs w:val="36"/>
                <w:rtl/>
              </w:rPr>
              <w:t>المعامل التقليدية</w:t>
            </w:r>
          </w:p>
        </w:tc>
        <w:tc>
          <w:tcPr>
            <w:tcW w:w="2180" w:type="dxa"/>
            <w:vMerge/>
            <w:shd w:val="clear" w:color="auto" w:fill="auto"/>
            <w:vAlign w:val="center"/>
          </w:tcPr>
          <w:p w:rsidR="009451EC" w:rsidRPr="00B708AF" w:rsidRDefault="009451EC" w:rsidP="00505625">
            <w:pPr>
              <w:spacing w:after="240" w:line="240" w:lineRule="auto"/>
              <w:jc w:val="center"/>
              <w:rPr>
                <w:rFonts w:ascii="Simplified Arabic" w:eastAsia="Calibri" w:hAnsi="Simplified Arabic" w:cs="Traditional Arabic"/>
                <w:color w:val="000000" w:themeColor="text1"/>
                <w:sz w:val="36"/>
                <w:szCs w:val="36"/>
                <w:rtl/>
              </w:rPr>
            </w:pPr>
          </w:p>
        </w:tc>
      </w:tr>
    </w:tbl>
    <w:p w:rsidR="009451EC" w:rsidRPr="00B708AF" w:rsidRDefault="009451EC" w:rsidP="009451EC">
      <w:pPr>
        <w:spacing w:after="0" w:line="240" w:lineRule="auto"/>
        <w:contextualSpacing/>
        <w:jc w:val="both"/>
        <w:rPr>
          <w:rFonts w:ascii="Calibri" w:eastAsia="Calibri" w:hAnsi="Calibri" w:cs="Traditional Arabic"/>
          <w:color w:val="000000" w:themeColor="text1"/>
          <w:sz w:val="36"/>
          <w:szCs w:val="36"/>
          <w:rtl/>
        </w:rPr>
      </w:pPr>
      <w:r w:rsidRPr="00B708AF">
        <w:rPr>
          <w:rFonts w:ascii="Simplified Arabic" w:eastAsia="Calibri" w:hAnsi="Simplified Arabic" w:cs="Traditional Arabic" w:hint="cs"/>
          <w:b/>
          <w:color w:val="000000" w:themeColor="text1"/>
          <w:sz w:val="36"/>
          <w:szCs w:val="36"/>
          <w:rtl/>
        </w:rPr>
        <w:lastRenderedPageBreak/>
        <w:t xml:space="preserve">         قام الباحث بتقسيم عينة البحث إلى مجموعتين : مجموعة تجريبية درست</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ب</w:t>
      </w:r>
      <w:r w:rsidRPr="00B708AF">
        <w:rPr>
          <w:rFonts w:ascii="Simplified Arabic" w:eastAsia="Calibri" w:hAnsi="Simplified Arabic" w:cs="Traditional Arabic"/>
          <w:b/>
          <w:color w:val="000000" w:themeColor="text1"/>
          <w:sz w:val="36"/>
          <w:szCs w:val="36"/>
          <w:rtl/>
        </w:rPr>
        <w:t>المعامل الافتراضية</w:t>
      </w:r>
      <w:r w:rsidRPr="00B708AF">
        <w:rPr>
          <w:rFonts w:ascii="Simplified Arabic" w:eastAsia="Calibri" w:hAnsi="Simplified Arabic" w:cs="Traditional Arabic" w:hint="cs"/>
          <w:b/>
          <w:color w:val="000000" w:themeColor="text1"/>
          <w:sz w:val="36"/>
          <w:szCs w:val="36"/>
          <w:rtl/>
        </w:rPr>
        <w:t xml:space="preserve"> , و أخرى مجموعة ضابطة درست بالمعامل التقليدية كما في الجدول رقم ( 1 )</w:t>
      </w:r>
    </w:p>
    <w:p w:rsidR="00AE1477" w:rsidRPr="00B708AF" w:rsidRDefault="00AE1477" w:rsidP="00AE1477">
      <w:pPr>
        <w:spacing w:after="0" w:line="240" w:lineRule="auto"/>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lang w:bidi="ar-EG"/>
        </w:rPr>
        <w:t>المبحث</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الثاني</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rPr>
        <w:t>حدود</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البحث</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w:t>
      </w:r>
      <w:r w:rsidRPr="00B708AF">
        <w:rPr>
          <w:rFonts w:ascii="Simplified Arabic" w:eastAsia="Calibri" w:hAnsi="Simplified Arabic" w:cs="Traditional Arabic" w:hint="cs"/>
          <w:color w:val="000000" w:themeColor="text1"/>
          <w:sz w:val="36"/>
          <w:szCs w:val="36"/>
          <w:rtl/>
          <w:lang w:bidi="ar-EG"/>
        </w:rPr>
        <w:t xml:space="preserve"> </w:t>
      </w:r>
    </w:p>
    <w:p w:rsidR="00AE1477" w:rsidRPr="00B708AF" w:rsidRDefault="00AE1477" w:rsidP="00AE1477">
      <w:pPr>
        <w:spacing w:after="0" w:line="240" w:lineRule="auto"/>
        <w:ind w:firstLine="521"/>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اقتصر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الحالي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الحدود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التالية </w:t>
      </w:r>
      <w:r w:rsidRPr="00B708AF">
        <w:rPr>
          <w:rFonts w:ascii="Calibri" w:eastAsia="Calibri" w:hAnsi="Calibri" w:cs="Traditional Arabic"/>
          <w:color w:val="000000" w:themeColor="text1"/>
          <w:sz w:val="36"/>
          <w:szCs w:val="36"/>
          <w:rtl/>
        </w:rPr>
        <w:t>:</w:t>
      </w:r>
    </w:p>
    <w:p w:rsidR="00AE1477" w:rsidRPr="00B708AF" w:rsidRDefault="00AE1477" w:rsidP="006C2D68">
      <w:pPr>
        <w:numPr>
          <w:ilvl w:val="1"/>
          <w:numId w:val="6"/>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الحدود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المكانية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اقتصر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 الحالي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المدارس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المطبقة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محافظة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بالمملكة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العربية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السعودية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عددها ( </w:t>
      </w:r>
      <w:r w:rsidRPr="00B708AF">
        <w:rPr>
          <w:rFonts w:ascii="Calibri" w:eastAsia="Calibri" w:hAnsi="Calibri" w:cs="Traditional Arabic"/>
          <w:color w:val="000000" w:themeColor="text1"/>
          <w:sz w:val="36"/>
          <w:szCs w:val="36"/>
          <w:rtl/>
        </w:rPr>
        <w:t>38</w:t>
      </w:r>
      <w:r w:rsidRPr="00B708AF">
        <w:rPr>
          <w:rFonts w:ascii="Calibri" w:eastAsia="Calibri" w:hAnsi="Calibri" w:cs="Traditional Arabic" w:hint="cs"/>
          <w:color w:val="000000" w:themeColor="text1"/>
          <w:sz w:val="36"/>
          <w:szCs w:val="36"/>
          <w:rtl/>
        </w:rPr>
        <w:t xml:space="preserve"> ) مدرسة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تم التطبيق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مدرسة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الفلاح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الأهلية</w:t>
      </w:r>
      <w:r w:rsidRPr="00B708AF">
        <w:rPr>
          <w:rFonts w:ascii="Calibri" w:eastAsia="Calibri" w:hAnsi="Calibri" w:cs="Traditional Arabic"/>
          <w:color w:val="000000" w:themeColor="text1"/>
          <w:sz w:val="36"/>
          <w:szCs w:val="36"/>
          <w:rtl/>
        </w:rPr>
        <w:t xml:space="preserve"> .</w:t>
      </w:r>
    </w:p>
    <w:p w:rsidR="00AE1477" w:rsidRPr="00B708AF" w:rsidRDefault="00AE1477" w:rsidP="006C2D68">
      <w:pPr>
        <w:numPr>
          <w:ilvl w:val="1"/>
          <w:numId w:val="6"/>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الحدود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الزمانية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تطبيق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 الحالي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بمشيئة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الله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الفصل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الدراسي ( </w:t>
      </w:r>
      <w:r w:rsidRPr="00B708AF">
        <w:rPr>
          <w:rFonts w:ascii="Calibri" w:eastAsia="Calibri" w:hAnsi="Calibri" w:cs="Traditional Arabic"/>
          <w:color w:val="000000" w:themeColor="text1"/>
          <w:sz w:val="36"/>
          <w:szCs w:val="36"/>
          <w:rtl/>
        </w:rPr>
        <w:t>201</w:t>
      </w:r>
      <w:r w:rsidRPr="00B708AF">
        <w:rPr>
          <w:rFonts w:ascii="Calibri" w:eastAsia="Calibri" w:hAnsi="Calibri" w:cs="Traditional Arabic" w:hint="cs"/>
          <w:color w:val="000000" w:themeColor="text1"/>
          <w:sz w:val="36"/>
          <w:szCs w:val="36"/>
          <w:rtl/>
        </w:rPr>
        <w:t>7</w:t>
      </w:r>
      <w:r w:rsidRPr="00B708AF">
        <w:rPr>
          <w:rFonts w:ascii="Calibri" w:eastAsia="Calibri" w:hAnsi="Calibri" w:cs="Traditional Arabic"/>
          <w:color w:val="000000" w:themeColor="text1"/>
          <w:sz w:val="36"/>
          <w:szCs w:val="36"/>
          <w:rtl/>
        </w:rPr>
        <w:t xml:space="preserve"> – 201</w:t>
      </w:r>
      <w:r w:rsidRPr="00B708AF">
        <w:rPr>
          <w:rFonts w:ascii="Calibri" w:eastAsia="Calibri" w:hAnsi="Calibri" w:cs="Traditional Arabic" w:hint="cs"/>
          <w:color w:val="000000" w:themeColor="text1"/>
          <w:sz w:val="36"/>
          <w:szCs w:val="36"/>
          <w:rtl/>
        </w:rPr>
        <w:t>8 ميلادي ) , و (  1437- 1438 هجري ) .</w:t>
      </w:r>
    </w:p>
    <w:p w:rsidR="00AE1477" w:rsidRPr="00B708AF" w:rsidRDefault="00AE1477" w:rsidP="006C2D68">
      <w:pPr>
        <w:numPr>
          <w:ilvl w:val="1"/>
          <w:numId w:val="6"/>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الحدود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البشرية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التطبيق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عينة مكونة من ( 50 ) طالب منقسمة إلى مجموعتين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مجموعة تجريبية شملت ( 25 ) طالب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ضابطة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شملت ( 25 ) طالب 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مدرسة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النصر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الأهلية , كما تم تطبيق على العينة الاستطلاعية المكونة من ( 50 ) طالب من 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 من مدرسة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الفلاح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الأهلية </w:t>
      </w:r>
      <w:r w:rsidRPr="00B708AF">
        <w:rPr>
          <w:rFonts w:ascii="Calibri" w:eastAsia="Calibri" w:hAnsi="Calibri" w:cs="Traditional Arabic"/>
          <w:color w:val="000000" w:themeColor="text1"/>
          <w:sz w:val="36"/>
          <w:szCs w:val="36"/>
          <w:rtl/>
        </w:rPr>
        <w:t>.</w:t>
      </w:r>
    </w:p>
    <w:p w:rsidR="00AE1477" w:rsidRDefault="00AE1477" w:rsidP="006C2D68">
      <w:pPr>
        <w:numPr>
          <w:ilvl w:val="1"/>
          <w:numId w:val="6"/>
        </w:numPr>
        <w:spacing w:after="0"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الحدود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الموضوعية : سيقتصر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 الحالي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فصلين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مقرر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للصف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و هما : الفصل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الرابع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عنوانه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الطلائعيات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مطبقًا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مدخل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الطلائعيات , و درس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تنوع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الطلائعيات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الفصل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الخامس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عنوانه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الفطريات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hint="cs"/>
          <w:color w:val="000000" w:themeColor="text1"/>
          <w:sz w:val="36"/>
          <w:szCs w:val="36"/>
          <w:rtl/>
        </w:rPr>
        <w:t>مطبقًا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درس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مدخل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الفطريات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و درس تنوع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الفطريات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بيئتها</w:t>
      </w:r>
      <w:r w:rsidRPr="00B708AF">
        <w:rPr>
          <w:rFonts w:ascii="Calibri" w:eastAsia="Calibri" w:hAnsi="Calibri" w:cs="Traditional Arabic"/>
          <w:color w:val="000000" w:themeColor="text1"/>
          <w:sz w:val="36"/>
          <w:szCs w:val="36"/>
          <w:rtl/>
        </w:rPr>
        <w:t xml:space="preserve"> .    </w:t>
      </w:r>
    </w:p>
    <w:p w:rsidR="00A27898" w:rsidRPr="00B708AF" w:rsidRDefault="00A27898" w:rsidP="00A27898">
      <w:pPr>
        <w:spacing w:after="0" w:line="240" w:lineRule="auto"/>
        <w:ind w:left="521"/>
        <w:contextualSpacing/>
        <w:jc w:val="both"/>
        <w:rPr>
          <w:rFonts w:ascii="Calibri" w:eastAsia="Calibri" w:hAnsi="Calibri" w:cs="Traditional Arabic"/>
          <w:color w:val="000000" w:themeColor="text1"/>
          <w:sz w:val="36"/>
          <w:szCs w:val="36"/>
        </w:rPr>
      </w:pPr>
    </w:p>
    <w:p w:rsidR="00BB49BA" w:rsidRPr="00B708AF" w:rsidRDefault="00A85216" w:rsidP="00BB49BA">
      <w:pPr>
        <w:spacing w:after="0" w:line="240" w:lineRule="auto"/>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color w:val="000000" w:themeColor="text1"/>
          <w:sz w:val="36"/>
          <w:szCs w:val="36"/>
          <w:rtl/>
        </w:rPr>
        <w:t xml:space="preserve"> </w:t>
      </w:r>
      <w:r w:rsidR="00BB49BA" w:rsidRPr="00B708AF">
        <w:rPr>
          <w:rFonts w:ascii="Calibri" w:eastAsia="Calibri" w:hAnsi="Calibri" w:cs="Traditional Arabic" w:hint="cs"/>
          <w:b/>
          <w:bCs/>
          <w:color w:val="000000" w:themeColor="text1"/>
          <w:sz w:val="36"/>
          <w:szCs w:val="36"/>
          <w:rtl/>
          <w:lang w:bidi="ar-EG"/>
        </w:rPr>
        <w:t>المبحث الثالث : مجتمع البحث :</w:t>
      </w:r>
    </w:p>
    <w:p w:rsidR="00BB49BA" w:rsidRPr="00B708AF" w:rsidRDefault="00BB49BA" w:rsidP="00BB49BA">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lang w:bidi="ar-EG"/>
        </w:rPr>
        <w:t xml:space="preserve">        يشمل مجتمع البحث الحالي جميع طلاب الصف الأول بالمرحلة الثانوية بمدرسة </w:t>
      </w:r>
      <w:r w:rsidRPr="00B708AF">
        <w:rPr>
          <w:rFonts w:ascii="Calibri" w:eastAsia="Calibri" w:hAnsi="Calibri" w:cs="Traditional Arabic" w:hint="cs"/>
          <w:color w:val="000000" w:themeColor="text1"/>
          <w:sz w:val="36"/>
          <w:szCs w:val="36"/>
          <w:rtl/>
        </w:rPr>
        <w:t>النصر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الأهلية</w:t>
      </w:r>
      <w:r w:rsidRPr="00B708AF">
        <w:rPr>
          <w:rFonts w:ascii="Calibri" w:eastAsia="Calibri" w:hAnsi="Calibri" w:cs="Traditional Arabic"/>
          <w:color w:val="000000" w:themeColor="text1"/>
          <w:sz w:val="36"/>
          <w:szCs w:val="36"/>
          <w:rtl/>
        </w:rPr>
        <w:t xml:space="preserve"> ب</w:t>
      </w:r>
      <w:r w:rsidRPr="00B708AF">
        <w:rPr>
          <w:rFonts w:ascii="Calibri" w:eastAsia="Calibri" w:hAnsi="Calibri" w:cs="Traditional Arabic" w:hint="cs"/>
          <w:color w:val="000000" w:themeColor="text1"/>
          <w:sz w:val="36"/>
          <w:szCs w:val="36"/>
          <w:rtl/>
        </w:rPr>
        <w:t>محافظة جدة ب</w:t>
      </w:r>
      <w:r w:rsidRPr="00B708AF">
        <w:rPr>
          <w:rFonts w:ascii="Calibri" w:eastAsia="Calibri" w:hAnsi="Calibri" w:cs="Traditional Arabic"/>
          <w:color w:val="000000" w:themeColor="text1"/>
          <w:sz w:val="36"/>
          <w:szCs w:val="36"/>
          <w:rtl/>
        </w:rPr>
        <w:t>المملكة العربية السعودية</w:t>
      </w:r>
      <w:r w:rsidRPr="00B708AF">
        <w:rPr>
          <w:rFonts w:ascii="Calibri" w:eastAsia="Calibri" w:hAnsi="Calibri" w:cs="Traditional Arabic" w:hint="cs"/>
          <w:color w:val="000000" w:themeColor="text1"/>
          <w:sz w:val="36"/>
          <w:szCs w:val="36"/>
          <w:rtl/>
        </w:rPr>
        <w:t xml:space="preserve"> .</w:t>
      </w:r>
    </w:p>
    <w:p w:rsidR="00BB49BA" w:rsidRPr="00B708AF" w:rsidRDefault="00BB49BA" w:rsidP="00BB49BA">
      <w:pPr>
        <w:spacing w:after="0" w:line="240" w:lineRule="auto"/>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lang w:bidi="ar-EG"/>
        </w:rPr>
        <w:t xml:space="preserve"> المبحث الرابع : </w:t>
      </w:r>
      <w:r w:rsidRPr="00B708AF">
        <w:rPr>
          <w:rFonts w:ascii="Calibri" w:eastAsia="Calibri" w:hAnsi="Calibri" w:cs="Traditional Arabic"/>
          <w:b/>
          <w:bCs/>
          <w:color w:val="000000" w:themeColor="text1"/>
          <w:sz w:val="36"/>
          <w:szCs w:val="36"/>
          <w:rtl/>
        </w:rPr>
        <w:t>عينة البحث</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b/>
          <w:bCs/>
          <w:color w:val="000000" w:themeColor="text1"/>
          <w:sz w:val="36"/>
          <w:szCs w:val="36"/>
          <w:rtl/>
        </w:rPr>
        <w:t>:</w:t>
      </w:r>
    </w:p>
    <w:p w:rsidR="00BB49BA" w:rsidRPr="00B708AF" w:rsidRDefault="00BB49BA" w:rsidP="00BB49BA">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تم تطبيق البحث </w:t>
      </w:r>
      <w:r w:rsidRPr="00B708AF">
        <w:rPr>
          <w:rFonts w:ascii="Calibri" w:eastAsia="Calibri" w:hAnsi="Calibri" w:cs="Traditional Arabic" w:hint="cs"/>
          <w:color w:val="000000" w:themeColor="text1"/>
          <w:sz w:val="36"/>
          <w:szCs w:val="36"/>
          <w:rtl/>
        </w:rPr>
        <w:t xml:space="preserve">الحالي </w:t>
      </w:r>
      <w:r w:rsidRPr="00B708AF">
        <w:rPr>
          <w:rFonts w:ascii="Calibri" w:eastAsia="Calibri" w:hAnsi="Calibri" w:cs="Traditional Arabic"/>
          <w:color w:val="000000" w:themeColor="text1"/>
          <w:sz w:val="36"/>
          <w:szCs w:val="36"/>
          <w:rtl/>
        </w:rPr>
        <w:t xml:space="preserve">بالاختيار العشوائي لفصلين دراسيين من طلاب الصف </w:t>
      </w:r>
      <w:r w:rsidRPr="00B708AF">
        <w:rPr>
          <w:rFonts w:ascii="Calibri" w:eastAsia="Calibri" w:hAnsi="Calibri" w:cs="Traditional Arabic" w:hint="cs"/>
          <w:color w:val="000000" w:themeColor="text1"/>
          <w:sz w:val="36"/>
          <w:szCs w:val="36"/>
          <w:rtl/>
        </w:rPr>
        <w:t>الأول</w:t>
      </w:r>
      <w:r w:rsidRPr="00B708AF">
        <w:rPr>
          <w:rFonts w:ascii="Calibri" w:eastAsia="Calibri" w:hAnsi="Calibri" w:cs="Traditional Arabic"/>
          <w:color w:val="000000" w:themeColor="text1"/>
          <w:sz w:val="36"/>
          <w:szCs w:val="36"/>
          <w:rtl/>
        </w:rPr>
        <w:t xml:space="preserve"> من المرحلة </w:t>
      </w:r>
      <w:r w:rsidRPr="00B708AF">
        <w:rPr>
          <w:rFonts w:ascii="Calibri" w:eastAsia="Calibri" w:hAnsi="Calibri" w:cs="Traditional Arabic" w:hint="cs"/>
          <w:color w:val="000000" w:themeColor="text1"/>
          <w:sz w:val="36"/>
          <w:szCs w:val="36"/>
          <w:rtl/>
        </w:rPr>
        <w:t>الثانوية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بمدرسة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النصر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الأهلية</w:t>
      </w:r>
      <w:r w:rsidRPr="00B708AF">
        <w:rPr>
          <w:rFonts w:ascii="Calibri" w:eastAsia="Calibri" w:hAnsi="Calibri" w:cs="Traditional Arabic"/>
          <w:color w:val="000000" w:themeColor="text1"/>
          <w:sz w:val="36"/>
          <w:szCs w:val="36"/>
          <w:rtl/>
        </w:rPr>
        <w:t xml:space="preserve"> ب</w:t>
      </w:r>
      <w:r w:rsidRPr="00B708AF">
        <w:rPr>
          <w:rFonts w:ascii="Calibri" w:eastAsia="Calibri" w:hAnsi="Calibri" w:cs="Traditional Arabic" w:hint="cs"/>
          <w:color w:val="000000" w:themeColor="text1"/>
          <w:sz w:val="36"/>
          <w:szCs w:val="36"/>
          <w:rtl/>
        </w:rPr>
        <w:t xml:space="preserve">محافظة جدة في </w:t>
      </w:r>
      <w:r w:rsidRPr="00B708AF">
        <w:rPr>
          <w:rFonts w:ascii="Calibri" w:eastAsia="Calibri" w:hAnsi="Calibri" w:cs="Traditional Arabic"/>
          <w:color w:val="000000" w:themeColor="text1"/>
          <w:sz w:val="36"/>
          <w:szCs w:val="36"/>
          <w:rtl/>
        </w:rPr>
        <w:t xml:space="preserve">المملكة العربية السعودية بحيث تم </w:t>
      </w:r>
      <w:r w:rsidRPr="00B708AF">
        <w:rPr>
          <w:rFonts w:ascii="Calibri" w:eastAsia="Calibri" w:hAnsi="Calibri" w:cs="Traditional Arabic" w:hint="cs"/>
          <w:color w:val="000000" w:themeColor="text1"/>
          <w:sz w:val="36"/>
          <w:szCs w:val="36"/>
          <w:rtl/>
        </w:rPr>
        <w:t>التعيين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color w:val="000000" w:themeColor="text1"/>
          <w:sz w:val="36"/>
          <w:szCs w:val="36"/>
          <w:rtl/>
        </w:rPr>
        <w:lastRenderedPageBreak/>
        <w:t>العشوائي لأحد الفصلين لتكوين المجموعة التجريبية</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w:t>
      </w:r>
      <w:r w:rsidRPr="00B708AF">
        <w:rPr>
          <w:rFonts w:ascii="Calibri" w:eastAsia="Calibri" w:hAnsi="Calibri" w:cs="Traditional Arabic"/>
          <w:color w:val="000000" w:themeColor="text1"/>
          <w:sz w:val="36"/>
          <w:szCs w:val="36"/>
          <w:rtl/>
        </w:rPr>
        <w:t>يكون الفصل الأخر هو المجموعة الضابطة و</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دراسة تكافؤ المجموعتين</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BB49BA" w:rsidRPr="00B708AF" w:rsidRDefault="00BB49BA" w:rsidP="00BB49BA">
      <w:pPr>
        <w:tabs>
          <w:tab w:val="left" w:pos="-625"/>
        </w:tabs>
        <w:spacing w:line="240" w:lineRule="auto"/>
        <w:ind w:left="-58"/>
        <w:contextualSpacing/>
        <w:jc w:val="both"/>
        <w:rPr>
          <w:rFonts w:ascii="Simplified Arabic" w:eastAsia="Times New Roman" w:hAnsi="Simplified Arabic"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المبحث الخامس</w:t>
      </w:r>
      <w:r w:rsidRPr="00B708AF">
        <w:rPr>
          <w:rFonts w:ascii="Simplified Arabic" w:eastAsia="Times New Roman" w:hAnsi="Simplified Arabic" w:cs="Traditional Arabic" w:hint="cs"/>
          <w:b/>
          <w:bCs/>
          <w:color w:val="000000" w:themeColor="text1"/>
          <w:sz w:val="36"/>
          <w:szCs w:val="36"/>
          <w:rtl/>
          <w:lang w:bidi="ar-EG"/>
        </w:rPr>
        <w:t xml:space="preserve"> : طريقة </w:t>
      </w:r>
      <w:r w:rsidRPr="00B708AF">
        <w:rPr>
          <w:rFonts w:ascii="Simplified Arabic" w:eastAsia="Times New Roman" w:hAnsi="Simplified Arabic" w:cs="Traditional Arabic"/>
          <w:b/>
          <w:bCs/>
          <w:color w:val="000000" w:themeColor="text1"/>
          <w:sz w:val="36"/>
          <w:szCs w:val="36"/>
          <w:rtl/>
          <w:lang w:bidi="ar-EG"/>
        </w:rPr>
        <w:t>اختيار عينة</w:t>
      </w:r>
      <w:r w:rsidRPr="00B708AF">
        <w:rPr>
          <w:rFonts w:ascii="Simplified Arabic" w:eastAsia="Times New Roman" w:hAnsi="Simplified Arabic" w:cs="Traditional Arabic" w:hint="cs"/>
          <w:b/>
          <w:bCs/>
          <w:color w:val="000000" w:themeColor="text1"/>
          <w:sz w:val="36"/>
          <w:szCs w:val="36"/>
          <w:rtl/>
          <w:lang w:bidi="ar-EG"/>
        </w:rPr>
        <w:t xml:space="preserve"> البحث </w:t>
      </w:r>
      <w:r w:rsidRPr="00B708AF">
        <w:rPr>
          <w:rFonts w:ascii="Simplified Arabic" w:eastAsia="Times New Roman" w:hAnsi="Simplified Arabic" w:cs="Traditional Arabic"/>
          <w:b/>
          <w:bCs/>
          <w:color w:val="000000" w:themeColor="text1"/>
          <w:sz w:val="36"/>
          <w:szCs w:val="36"/>
          <w:rtl/>
          <w:lang w:bidi="ar-EG"/>
        </w:rPr>
        <w:t>:</w:t>
      </w:r>
    </w:p>
    <w:p w:rsidR="00BB49BA" w:rsidRPr="00B708AF" w:rsidRDefault="00BB49BA" w:rsidP="00BB49BA">
      <w:pPr>
        <w:tabs>
          <w:tab w:val="left" w:pos="-625"/>
        </w:tabs>
        <w:spacing w:line="240" w:lineRule="auto"/>
        <w:ind w:left="-58" w:firstLine="579"/>
        <w:contextualSpacing/>
        <w:jc w:val="both"/>
        <w:rPr>
          <w:rFonts w:ascii="Simplified Arabic" w:eastAsia="Times New Roman" w:hAnsi="Simplified Arabic" w:cs="Traditional Arabic"/>
          <w:color w:val="000000" w:themeColor="text1"/>
          <w:sz w:val="36"/>
          <w:szCs w:val="36"/>
          <w:lang w:bidi="ar-EG"/>
        </w:rPr>
      </w:pPr>
      <w:r w:rsidRPr="00B708AF">
        <w:rPr>
          <w:rFonts w:ascii="Simplified Arabic" w:eastAsia="Times New Roman" w:hAnsi="Simplified Arabic" w:cs="Traditional Arabic" w:hint="cs"/>
          <w:color w:val="000000" w:themeColor="text1"/>
          <w:sz w:val="36"/>
          <w:szCs w:val="36"/>
          <w:rtl/>
          <w:lang w:bidi="ar-EG"/>
        </w:rPr>
        <w:t>قام الباحث باحتيار عينة البحث الحالي بطريقة الاختيار العشوائي , و قام بالخطوات التالية :</w:t>
      </w:r>
    </w:p>
    <w:p w:rsidR="00BB49BA" w:rsidRPr="00B708AF" w:rsidRDefault="00BB49BA" w:rsidP="006C2D68">
      <w:pPr>
        <w:numPr>
          <w:ilvl w:val="2"/>
          <w:numId w:val="100"/>
        </w:numPr>
        <w:tabs>
          <w:tab w:val="left" w:pos="-625"/>
          <w:tab w:val="left" w:pos="95"/>
          <w:tab w:val="left" w:pos="424"/>
        </w:tabs>
        <w:spacing w:after="0" w:line="240" w:lineRule="auto"/>
        <w:ind w:left="95" w:firstLine="57"/>
        <w:contextualSpacing/>
        <w:jc w:val="both"/>
        <w:rPr>
          <w:rFonts w:ascii="Simplified Arabic" w:eastAsia="Times New Roman" w:hAnsi="Simplified Arabic" w:cs="Traditional Arabic"/>
          <w:color w:val="000000" w:themeColor="text1"/>
          <w:sz w:val="36"/>
          <w:szCs w:val="36"/>
          <w:lang w:bidi="ar-EG"/>
        </w:rPr>
      </w:pPr>
      <w:r w:rsidRPr="00B708AF">
        <w:rPr>
          <w:rFonts w:ascii="Simplified Arabic" w:eastAsia="Times New Roman" w:hAnsi="Simplified Arabic" w:cs="Traditional Arabic"/>
          <w:color w:val="000000" w:themeColor="text1"/>
          <w:sz w:val="36"/>
          <w:szCs w:val="36"/>
          <w:rtl/>
          <w:lang w:bidi="ar-EG"/>
        </w:rPr>
        <w:t xml:space="preserve">قام الباحث باختيار عينة </w:t>
      </w:r>
      <w:r w:rsidRPr="00B708AF">
        <w:rPr>
          <w:rFonts w:ascii="Simplified Arabic" w:eastAsia="Times New Roman" w:hAnsi="Simplified Arabic" w:cs="Traditional Arabic" w:hint="cs"/>
          <w:color w:val="000000" w:themeColor="text1"/>
          <w:sz w:val="36"/>
          <w:szCs w:val="36"/>
          <w:rtl/>
          <w:lang w:bidi="ar-EG"/>
        </w:rPr>
        <w:t>البحث</w:t>
      </w:r>
      <w:r w:rsidRPr="00B708AF">
        <w:rPr>
          <w:rFonts w:ascii="Simplified Arabic" w:eastAsia="Times New Roman" w:hAnsi="Simplified Arabic" w:cs="Traditional Arabic"/>
          <w:color w:val="000000" w:themeColor="text1"/>
          <w:sz w:val="36"/>
          <w:szCs w:val="36"/>
          <w:rtl/>
          <w:lang w:bidi="ar-EG"/>
        </w:rPr>
        <w:t xml:space="preserve"> الأولية و</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عددهم (</w:t>
      </w:r>
      <w:r w:rsidRPr="00B708AF">
        <w:rPr>
          <w:rFonts w:ascii="Simplified Arabic" w:eastAsia="Times New Roman" w:hAnsi="Simplified Arabic" w:cs="Traditional Arabic" w:hint="cs"/>
          <w:color w:val="000000" w:themeColor="text1"/>
          <w:sz w:val="36"/>
          <w:szCs w:val="36"/>
          <w:rtl/>
          <w:lang w:bidi="ar-EG"/>
        </w:rPr>
        <w:t xml:space="preserve"> 69 </w:t>
      </w:r>
      <w:r w:rsidRPr="00B708AF">
        <w:rPr>
          <w:rFonts w:ascii="Simplified Arabic" w:eastAsia="Times New Roman" w:hAnsi="Simplified Arabic" w:cs="Traditional Arabic"/>
          <w:color w:val="000000" w:themeColor="text1"/>
          <w:sz w:val="36"/>
          <w:szCs w:val="36"/>
          <w:rtl/>
          <w:lang w:bidi="ar-EG"/>
        </w:rPr>
        <w:t xml:space="preserve">) طالب من </w:t>
      </w:r>
      <w:r w:rsidRPr="00B708AF">
        <w:rPr>
          <w:rFonts w:ascii="Simplified Arabic" w:eastAsia="Times New Roman" w:hAnsi="Simplified Arabic" w:cs="Traditional Arabic" w:hint="cs"/>
          <w:color w:val="000000" w:themeColor="text1"/>
          <w:sz w:val="36"/>
          <w:szCs w:val="36"/>
          <w:rtl/>
          <w:lang w:bidi="ar-EG"/>
        </w:rPr>
        <w:t>طلاب</w:t>
      </w:r>
      <w:r w:rsidRPr="00B708AF">
        <w:rPr>
          <w:rFonts w:ascii="Simplified Arabic" w:eastAsia="Times New Roman" w:hAnsi="Simplified Arabic" w:cs="Traditional Arabic"/>
          <w:color w:val="000000" w:themeColor="text1"/>
          <w:sz w:val="36"/>
          <w:szCs w:val="36"/>
          <w:rtl/>
          <w:lang w:bidi="ar-EG"/>
        </w:rPr>
        <w:t xml:space="preserve"> الصف </w:t>
      </w:r>
      <w:r w:rsidRPr="00B708AF">
        <w:rPr>
          <w:rFonts w:ascii="Simplified Arabic" w:eastAsia="Times New Roman" w:hAnsi="Simplified Arabic" w:cs="Traditional Arabic" w:hint="cs"/>
          <w:color w:val="000000" w:themeColor="text1"/>
          <w:sz w:val="36"/>
          <w:szCs w:val="36"/>
          <w:rtl/>
          <w:lang w:bidi="ar-EG"/>
        </w:rPr>
        <w:t>الأول</w:t>
      </w:r>
      <w:r w:rsidRPr="00B708AF">
        <w:rPr>
          <w:rFonts w:ascii="Simplified Arabic" w:eastAsia="Times New Roman" w:hAnsi="Simplified Arabic" w:cs="Traditional Arabic"/>
          <w:color w:val="000000" w:themeColor="text1"/>
          <w:sz w:val="36"/>
          <w:szCs w:val="36"/>
          <w:rtl/>
          <w:lang w:bidi="ar-EG"/>
        </w:rPr>
        <w:t xml:space="preserve"> الثانوي</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w:t>
      </w:r>
    </w:p>
    <w:p w:rsidR="00BB49BA" w:rsidRPr="00B708AF" w:rsidRDefault="00BB49BA" w:rsidP="006C2D68">
      <w:pPr>
        <w:numPr>
          <w:ilvl w:val="2"/>
          <w:numId w:val="100"/>
        </w:numPr>
        <w:tabs>
          <w:tab w:val="left" w:pos="-625"/>
          <w:tab w:val="left" w:pos="140"/>
          <w:tab w:val="left" w:pos="282"/>
          <w:tab w:val="left" w:pos="424"/>
        </w:tabs>
        <w:spacing w:after="0" w:line="240" w:lineRule="auto"/>
        <w:ind w:left="237" w:firstLine="57"/>
        <w:contextualSpacing/>
        <w:jc w:val="both"/>
        <w:rPr>
          <w:rFonts w:ascii="Simplified Arabic" w:eastAsia="Times New Roman" w:hAnsi="Simplified Arabic" w:cs="Traditional Arabic"/>
          <w:color w:val="000000" w:themeColor="text1"/>
          <w:sz w:val="36"/>
          <w:szCs w:val="36"/>
          <w:lang w:bidi="ar-EG"/>
        </w:rPr>
      </w:pPr>
      <w:r w:rsidRPr="00B708AF">
        <w:rPr>
          <w:rFonts w:ascii="Simplified Arabic" w:eastAsia="Times New Roman" w:hAnsi="Simplified Arabic" w:cs="Traditional Arabic"/>
          <w:color w:val="000000" w:themeColor="text1"/>
          <w:sz w:val="36"/>
          <w:szCs w:val="36"/>
          <w:rtl/>
          <w:lang w:bidi="ar-EG"/>
        </w:rPr>
        <w:t>أجر</w:t>
      </w:r>
      <w:r w:rsidRPr="00B708AF">
        <w:rPr>
          <w:rFonts w:ascii="Simplified Arabic" w:eastAsia="Times New Roman" w:hAnsi="Simplified Arabic" w:cs="Traditional Arabic" w:hint="cs"/>
          <w:color w:val="000000" w:themeColor="text1"/>
          <w:sz w:val="36"/>
          <w:szCs w:val="36"/>
          <w:rtl/>
          <w:lang w:bidi="ar-EG"/>
        </w:rPr>
        <w:t>ى</w:t>
      </w:r>
      <w:r w:rsidRPr="00B708AF">
        <w:rPr>
          <w:rFonts w:ascii="Simplified Arabic" w:eastAsia="Times New Roman" w:hAnsi="Simplified Arabic" w:cs="Traditional Arabic"/>
          <w:color w:val="000000" w:themeColor="text1"/>
          <w:sz w:val="36"/>
          <w:szCs w:val="36"/>
          <w:rtl/>
          <w:lang w:bidi="ar-EG"/>
        </w:rPr>
        <w:t xml:space="preserve"> الباحث مقابلات مع </w:t>
      </w:r>
      <w:r w:rsidRPr="00B708AF">
        <w:rPr>
          <w:rFonts w:ascii="Simplified Arabic" w:eastAsia="Times New Roman" w:hAnsi="Simplified Arabic" w:cs="Traditional Arabic" w:hint="cs"/>
          <w:color w:val="000000" w:themeColor="text1"/>
          <w:sz w:val="36"/>
          <w:szCs w:val="36"/>
          <w:rtl/>
          <w:lang w:bidi="ar-EG"/>
        </w:rPr>
        <w:t>طلاب</w:t>
      </w:r>
      <w:r w:rsidRPr="00B708AF">
        <w:rPr>
          <w:rFonts w:ascii="Simplified Arabic" w:eastAsia="Times New Roman" w:hAnsi="Simplified Arabic" w:cs="Traditional Arabic"/>
          <w:color w:val="000000" w:themeColor="text1"/>
          <w:sz w:val="36"/>
          <w:szCs w:val="36"/>
          <w:rtl/>
          <w:lang w:bidi="ar-EG"/>
        </w:rPr>
        <w:t xml:space="preserve"> المدارس</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 و</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 xml:space="preserve">قام باستبعاد </w:t>
      </w:r>
      <w:r w:rsidRPr="00B708AF">
        <w:rPr>
          <w:rFonts w:ascii="Simplified Arabic" w:eastAsia="Times New Roman" w:hAnsi="Simplified Arabic" w:cs="Traditional Arabic" w:hint="cs"/>
          <w:color w:val="000000" w:themeColor="text1"/>
          <w:sz w:val="36"/>
          <w:szCs w:val="36"/>
          <w:rtl/>
          <w:lang w:bidi="ar-EG"/>
        </w:rPr>
        <w:t>الطلاب</w:t>
      </w:r>
      <w:r w:rsidRPr="00B708AF">
        <w:rPr>
          <w:rFonts w:ascii="Simplified Arabic" w:eastAsia="Times New Roman" w:hAnsi="Simplified Arabic" w:cs="Traditional Arabic"/>
          <w:color w:val="000000" w:themeColor="text1"/>
          <w:sz w:val="36"/>
          <w:szCs w:val="36"/>
          <w:rtl/>
          <w:lang w:bidi="ar-EG"/>
        </w:rPr>
        <w:t xml:space="preserve"> الباقين للإعادة أو الذين يعانون من </w:t>
      </w:r>
      <w:r w:rsidRPr="00B708AF">
        <w:rPr>
          <w:rFonts w:ascii="Simplified Arabic" w:eastAsia="Times New Roman" w:hAnsi="Simplified Arabic" w:cs="Traditional Arabic" w:hint="cs"/>
          <w:color w:val="000000" w:themeColor="text1"/>
          <w:sz w:val="36"/>
          <w:szCs w:val="36"/>
          <w:rtl/>
          <w:lang w:bidi="ar-EG"/>
        </w:rPr>
        <w:t>إعاقات</w:t>
      </w:r>
      <w:r w:rsidRPr="00B708AF">
        <w:rPr>
          <w:rFonts w:ascii="Simplified Arabic" w:eastAsia="Times New Roman" w:hAnsi="Simplified Arabic" w:cs="Traditional Arabic"/>
          <w:color w:val="000000" w:themeColor="text1"/>
          <w:sz w:val="36"/>
          <w:szCs w:val="36"/>
          <w:rtl/>
          <w:lang w:bidi="ar-EG"/>
        </w:rPr>
        <w:t xml:space="preserve"> جسمية</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 و</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حسية واضحة</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 فوصل العدد إلى (</w:t>
      </w:r>
      <w:r w:rsidRPr="00B708AF">
        <w:rPr>
          <w:rFonts w:ascii="Simplified Arabic" w:eastAsia="Times New Roman" w:hAnsi="Simplified Arabic" w:cs="Traditional Arabic" w:hint="cs"/>
          <w:color w:val="000000" w:themeColor="text1"/>
          <w:sz w:val="36"/>
          <w:szCs w:val="36"/>
          <w:rtl/>
          <w:lang w:bidi="ar-EG"/>
        </w:rPr>
        <w:t xml:space="preserve"> 5 </w:t>
      </w:r>
      <w:r w:rsidRPr="00B708AF">
        <w:rPr>
          <w:rFonts w:ascii="Simplified Arabic" w:eastAsia="Times New Roman" w:hAnsi="Simplified Arabic" w:cs="Traditional Arabic"/>
          <w:color w:val="000000" w:themeColor="text1"/>
          <w:sz w:val="36"/>
          <w:szCs w:val="36"/>
          <w:rtl/>
          <w:lang w:bidi="ar-EG"/>
        </w:rPr>
        <w:t>) طالب</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w:t>
      </w:r>
    </w:p>
    <w:p w:rsidR="00BB49BA" w:rsidRPr="00B708AF" w:rsidRDefault="00BB49BA" w:rsidP="006C2D68">
      <w:pPr>
        <w:numPr>
          <w:ilvl w:val="2"/>
          <w:numId w:val="100"/>
        </w:numPr>
        <w:tabs>
          <w:tab w:val="left" w:pos="-625"/>
          <w:tab w:val="left" w:pos="140"/>
          <w:tab w:val="left" w:pos="282"/>
          <w:tab w:val="left" w:pos="424"/>
        </w:tabs>
        <w:spacing w:after="0" w:line="240" w:lineRule="auto"/>
        <w:ind w:left="237" w:firstLine="57"/>
        <w:contextualSpacing/>
        <w:jc w:val="both"/>
        <w:rPr>
          <w:rFonts w:ascii="Simplified Arabic" w:eastAsia="Times New Roman" w:hAnsi="Simplified Arabic" w:cs="Traditional Arabic"/>
          <w:color w:val="000000" w:themeColor="text1"/>
          <w:sz w:val="36"/>
          <w:szCs w:val="36"/>
          <w:lang w:bidi="ar-EG"/>
        </w:rPr>
      </w:pPr>
      <w:r w:rsidRPr="00B708AF">
        <w:rPr>
          <w:rFonts w:ascii="Simplified Arabic" w:eastAsia="Times New Roman" w:hAnsi="Simplified Arabic" w:cs="Traditional Arabic"/>
          <w:color w:val="000000" w:themeColor="text1"/>
          <w:sz w:val="36"/>
          <w:szCs w:val="36"/>
          <w:rtl/>
          <w:lang w:bidi="ar-EG"/>
        </w:rPr>
        <w:t xml:space="preserve">ثم تم تطبيق الاختبار التحصيلي </w:t>
      </w:r>
      <w:r w:rsidRPr="00B708AF">
        <w:rPr>
          <w:rFonts w:ascii="Simplified Arabic" w:eastAsia="Times New Roman" w:hAnsi="Simplified Arabic" w:cs="Traditional Arabic" w:hint="cs"/>
          <w:color w:val="000000" w:themeColor="text1"/>
          <w:sz w:val="36"/>
          <w:szCs w:val="36"/>
          <w:rtl/>
          <w:lang w:bidi="ar-EG"/>
        </w:rPr>
        <w:t>لمقرر الأحياء</w:t>
      </w:r>
      <w:r w:rsidRPr="00B708AF">
        <w:rPr>
          <w:rFonts w:ascii="Simplified Arabic" w:eastAsia="Times New Roman" w:hAnsi="Simplified Arabic" w:cs="Traditional Arabic"/>
          <w:color w:val="000000" w:themeColor="text1"/>
          <w:sz w:val="36"/>
          <w:szCs w:val="36"/>
          <w:rtl/>
          <w:lang w:bidi="ar-EG"/>
        </w:rPr>
        <w:t xml:space="preserve"> </w:t>
      </w:r>
      <w:r w:rsidRPr="00B708AF">
        <w:rPr>
          <w:rFonts w:ascii="Simplified Arabic" w:eastAsia="Times New Roman" w:hAnsi="Simplified Arabic" w:cs="Traditional Arabic" w:hint="cs"/>
          <w:color w:val="000000" w:themeColor="text1"/>
          <w:sz w:val="36"/>
          <w:szCs w:val="36"/>
          <w:rtl/>
          <w:lang w:bidi="ar-EG"/>
        </w:rPr>
        <w:t xml:space="preserve">من </w:t>
      </w:r>
      <w:r w:rsidRPr="00B708AF">
        <w:rPr>
          <w:rFonts w:ascii="Simplified Arabic" w:eastAsia="Times New Roman" w:hAnsi="Simplified Arabic" w:cs="Traditional Arabic"/>
          <w:color w:val="000000" w:themeColor="text1"/>
          <w:sz w:val="36"/>
          <w:szCs w:val="36"/>
          <w:rtl/>
          <w:lang w:bidi="ar-EG"/>
        </w:rPr>
        <w:t>(</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إعداد الباحث</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 xml:space="preserve">) </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و</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 xml:space="preserve">تم اختيار الطلاب الذين لديهم انخفاض في التحصيل الدراسي </w:t>
      </w:r>
      <w:r w:rsidRPr="00B708AF">
        <w:rPr>
          <w:rFonts w:ascii="Simplified Arabic" w:eastAsia="Times New Roman" w:hAnsi="Simplified Arabic" w:cs="Traditional Arabic" w:hint="cs"/>
          <w:color w:val="000000" w:themeColor="text1"/>
          <w:sz w:val="36"/>
          <w:szCs w:val="36"/>
          <w:rtl/>
          <w:lang w:bidi="ar-EG"/>
        </w:rPr>
        <w:t xml:space="preserve">لمقرر الأحياء </w:t>
      </w:r>
      <w:r w:rsidRPr="00B708AF">
        <w:rPr>
          <w:rFonts w:ascii="Simplified Arabic" w:eastAsia="Times New Roman" w:hAnsi="Simplified Arabic" w:cs="Traditional Arabic"/>
          <w:color w:val="000000" w:themeColor="text1"/>
          <w:sz w:val="36"/>
          <w:szCs w:val="36"/>
          <w:rtl/>
          <w:lang w:bidi="ar-EG"/>
        </w:rPr>
        <w:t>, و</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تم استبعاد (</w:t>
      </w:r>
      <w:r w:rsidRPr="00B708AF">
        <w:rPr>
          <w:rFonts w:ascii="Simplified Arabic" w:eastAsia="Times New Roman" w:hAnsi="Simplified Arabic" w:cs="Traditional Arabic" w:hint="cs"/>
          <w:color w:val="000000" w:themeColor="text1"/>
          <w:sz w:val="36"/>
          <w:szCs w:val="36"/>
          <w:rtl/>
          <w:lang w:bidi="ar-EG"/>
        </w:rPr>
        <w:t xml:space="preserve"> 5 </w:t>
      </w:r>
      <w:r w:rsidRPr="00B708AF">
        <w:rPr>
          <w:rFonts w:ascii="Simplified Arabic" w:eastAsia="Times New Roman" w:hAnsi="Simplified Arabic" w:cs="Traditional Arabic"/>
          <w:color w:val="000000" w:themeColor="text1"/>
          <w:sz w:val="36"/>
          <w:szCs w:val="36"/>
          <w:rtl/>
          <w:lang w:bidi="ar-EG"/>
        </w:rPr>
        <w:t xml:space="preserve">) ممن حصلوا على درجات متوسطة </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أو أعلى من المتوسط</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 فبلغ العدد</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w:t>
      </w:r>
      <w:r w:rsidRPr="00B708AF">
        <w:rPr>
          <w:rFonts w:ascii="Simplified Arabic" w:eastAsia="Times New Roman" w:hAnsi="Simplified Arabic" w:cs="Traditional Arabic" w:hint="cs"/>
          <w:color w:val="000000" w:themeColor="text1"/>
          <w:sz w:val="36"/>
          <w:szCs w:val="36"/>
          <w:rtl/>
          <w:lang w:bidi="ar-EG"/>
        </w:rPr>
        <w:t xml:space="preserve"> 59 </w:t>
      </w:r>
      <w:r w:rsidRPr="00B708AF">
        <w:rPr>
          <w:rFonts w:ascii="Simplified Arabic" w:eastAsia="Times New Roman" w:hAnsi="Simplified Arabic" w:cs="Traditional Arabic"/>
          <w:color w:val="000000" w:themeColor="text1"/>
          <w:sz w:val="36"/>
          <w:szCs w:val="36"/>
          <w:rtl/>
          <w:lang w:bidi="ar-EG"/>
        </w:rPr>
        <w:t>) طالب</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w:t>
      </w:r>
    </w:p>
    <w:p w:rsidR="00BB49BA" w:rsidRPr="00B708AF" w:rsidRDefault="00BB49BA" w:rsidP="006C2D68">
      <w:pPr>
        <w:numPr>
          <w:ilvl w:val="2"/>
          <w:numId w:val="100"/>
        </w:numPr>
        <w:tabs>
          <w:tab w:val="left" w:pos="-625"/>
          <w:tab w:val="left" w:pos="140"/>
          <w:tab w:val="left" w:pos="282"/>
          <w:tab w:val="left" w:pos="424"/>
        </w:tabs>
        <w:spacing w:after="0" w:line="240" w:lineRule="auto"/>
        <w:ind w:left="237" w:firstLine="57"/>
        <w:contextualSpacing/>
        <w:jc w:val="both"/>
        <w:rPr>
          <w:rFonts w:ascii="Simplified Arabic" w:eastAsia="Times New Roman" w:hAnsi="Simplified Arabic" w:cs="Traditional Arabic"/>
          <w:color w:val="000000" w:themeColor="text1"/>
          <w:sz w:val="36"/>
          <w:szCs w:val="36"/>
          <w:lang w:bidi="ar-EG"/>
        </w:rPr>
      </w:pPr>
      <w:r w:rsidRPr="00B708AF">
        <w:rPr>
          <w:rFonts w:ascii="Simplified Arabic" w:eastAsia="Times New Roman" w:hAnsi="Simplified Arabic" w:cs="Traditional Arabic"/>
          <w:color w:val="000000" w:themeColor="text1"/>
          <w:sz w:val="36"/>
          <w:szCs w:val="36"/>
          <w:rtl/>
          <w:lang w:bidi="ar-EG"/>
        </w:rPr>
        <w:t>تم استبعاد عدد (</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9</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 من الطلاب و</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ذلك لإرتفاع نسبة الغياب لدى (</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6</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 منهم</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 xml:space="preserve">, </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و</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عدم رغبة (</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3</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 منهم في الاشتراك في تنفيذ الدراسة التجريبية</w:t>
      </w:r>
      <w:r w:rsidRPr="00B708AF">
        <w:rPr>
          <w:rFonts w:ascii="Simplified Arabic" w:eastAsia="Times New Roman" w:hAnsi="Simplified Arabic" w:cs="Traditional Arabic" w:hint="cs"/>
          <w:color w:val="000000" w:themeColor="text1"/>
          <w:sz w:val="36"/>
          <w:szCs w:val="36"/>
          <w:rtl/>
          <w:lang w:bidi="ar-EG"/>
        </w:rPr>
        <w:t xml:space="preserve"> للبحث الحالي </w:t>
      </w:r>
      <w:r w:rsidRPr="00B708AF">
        <w:rPr>
          <w:rFonts w:ascii="Simplified Arabic" w:eastAsia="Times New Roman" w:hAnsi="Simplified Arabic" w:cs="Traditional Arabic"/>
          <w:color w:val="000000" w:themeColor="text1"/>
          <w:sz w:val="36"/>
          <w:szCs w:val="36"/>
          <w:rtl/>
          <w:lang w:bidi="ar-EG"/>
        </w:rPr>
        <w:t>, و</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بذلك أصبح عدد أفراد العينة الأساسية (</w:t>
      </w:r>
      <w:r w:rsidRPr="00B708AF">
        <w:rPr>
          <w:rFonts w:ascii="Simplified Arabic" w:eastAsia="Times New Roman" w:hAnsi="Simplified Arabic" w:cs="Traditional Arabic" w:hint="cs"/>
          <w:color w:val="000000" w:themeColor="text1"/>
          <w:sz w:val="36"/>
          <w:szCs w:val="36"/>
          <w:rtl/>
          <w:lang w:bidi="ar-EG"/>
        </w:rPr>
        <w:t xml:space="preserve"> 50 </w:t>
      </w:r>
      <w:r w:rsidRPr="00B708AF">
        <w:rPr>
          <w:rFonts w:ascii="Simplified Arabic" w:eastAsia="Times New Roman" w:hAnsi="Simplified Arabic" w:cs="Traditional Arabic"/>
          <w:color w:val="000000" w:themeColor="text1"/>
          <w:sz w:val="36"/>
          <w:szCs w:val="36"/>
          <w:rtl/>
          <w:lang w:bidi="ar-EG"/>
        </w:rPr>
        <w:t xml:space="preserve">) طالب </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و</w:t>
      </w:r>
      <w:r w:rsidRPr="00B708AF">
        <w:rPr>
          <w:rFonts w:ascii="Simplified Arabic" w:eastAsia="Times New Roman" w:hAnsi="Simplified Arabic" w:cs="Traditional Arabic" w:hint="cs"/>
          <w:color w:val="000000" w:themeColor="text1"/>
          <w:sz w:val="36"/>
          <w:szCs w:val="36"/>
          <w:rtl/>
          <w:lang w:bidi="ar-EG"/>
        </w:rPr>
        <w:t xml:space="preserve"> أيضا اختار الباحث عدد أفراد </w:t>
      </w:r>
      <w:r w:rsidRPr="00B708AF">
        <w:rPr>
          <w:rFonts w:ascii="Simplified Arabic" w:eastAsia="Times New Roman" w:hAnsi="Simplified Arabic" w:cs="Traditional Arabic"/>
          <w:color w:val="000000" w:themeColor="text1"/>
          <w:sz w:val="36"/>
          <w:szCs w:val="36"/>
          <w:rtl/>
          <w:lang w:bidi="ar-EG"/>
        </w:rPr>
        <w:t>العينة الاستطلاعية (</w:t>
      </w:r>
      <w:r w:rsidRPr="00B708AF">
        <w:rPr>
          <w:rFonts w:ascii="Simplified Arabic" w:eastAsia="Times New Roman" w:hAnsi="Simplified Arabic" w:cs="Traditional Arabic" w:hint="cs"/>
          <w:color w:val="000000" w:themeColor="text1"/>
          <w:sz w:val="36"/>
          <w:szCs w:val="36"/>
          <w:rtl/>
          <w:lang w:bidi="ar-EG"/>
        </w:rPr>
        <w:t xml:space="preserve"> 50 </w:t>
      </w:r>
      <w:r w:rsidRPr="00B708AF">
        <w:rPr>
          <w:rFonts w:ascii="Simplified Arabic" w:eastAsia="Times New Roman" w:hAnsi="Simplified Arabic" w:cs="Traditional Arabic"/>
          <w:color w:val="000000" w:themeColor="text1"/>
          <w:sz w:val="36"/>
          <w:szCs w:val="36"/>
          <w:rtl/>
          <w:lang w:bidi="ar-EG"/>
        </w:rPr>
        <w:t xml:space="preserve">) طالب من </w:t>
      </w:r>
      <w:r w:rsidRPr="00B708AF">
        <w:rPr>
          <w:rFonts w:ascii="Simplified Arabic" w:eastAsia="Times New Roman" w:hAnsi="Simplified Arabic" w:cs="Traditional Arabic" w:hint="cs"/>
          <w:color w:val="000000" w:themeColor="text1"/>
          <w:sz w:val="36"/>
          <w:szCs w:val="36"/>
          <w:rtl/>
          <w:lang w:bidi="ar-EG"/>
        </w:rPr>
        <w:t>طلاب</w:t>
      </w:r>
      <w:r w:rsidRPr="00B708AF">
        <w:rPr>
          <w:rFonts w:ascii="Simplified Arabic" w:eastAsia="Times New Roman" w:hAnsi="Simplified Arabic" w:cs="Traditional Arabic"/>
          <w:color w:val="000000" w:themeColor="text1"/>
          <w:sz w:val="36"/>
          <w:szCs w:val="36"/>
          <w:rtl/>
          <w:lang w:bidi="ar-EG"/>
        </w:rPr>
        <w:t xml:space="preserve"> الصف </w:t>
      </w:r>
      <w:r w:rsidRPr="00B708AF">
        <w:rPr>
          <w:rFonts w:ascii="Simplified Arabic" w:eastAsia="Times New Roman" w:hAnsi="Simplified Arabic" w:cs="Traditional Arabic" w:hint="cs"/>
          <w:color w:val="000000" w:themeColor="text1"/>
          <w:sz w:val="36"/>
          <w:szCs w:val="36"/>
          <w:rtl/>
          <w:lang w:bidi="ar-EG"/>
        </w:rPr>
        <w:t>الأول</w:t>
      </w:r>
      <w:r w:rsidRPr="00B708AF">
        <w:rPr>
          <w:rFonts w:ascii="Simplified Arabic" w:eastAsia="Times New Roman" w:hAnsi="Simplified Arabic" w:cs="Traditional Arabic"/>
          <w:color w:val="000000" w:themeColor="text1"/>
          <w:sz w:val="36"/>
          <w:szCs w:val="36"/>
          <w:rtl/>
          <w:lang w:bidi="ar-EG"/>
        </w:rPr>
        <w:t xml:space="preserve"> الثانوي</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w:t>
      </w:r>
    </w:p>
    <w:p w:rsidR="00BB49BA" w:rsidRPr="00B708AF" w:rsidRDefault="00BB49BA" w:rsidP="00BB49BA">
      <w:pPr>
        <w:spacing w:after="0" w:line="240" w:lineRule="auto"/>
        <w:jc w:val="both"/>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lang w:bidi="ar-EG"/>
        </w:rPr>
        <w:t>المبحث السادس</w:t>
      </w:r>
      <w:r w:rsidRPr="00B708AF">
        <w:rPr>
          <w:rFonts w:ascii="Calibri" w:eastAsia="Calibri" w:hAnsi="Calibri" w:cs="Traditional Arabic" w:hint="cs"/>
          <w:b/>
          <w:bCs/>
          <w:color w:val="000000" w:themeColor="text1"/>
          <w:sz w:val="36"/>
          <w:szCs w:val="36"/>
          <w:rtl/>
        </w:rPr>
        <w:t xml:space="preserve"> : خصائص عينة البحث و بيئة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التعلم :</w:t>
      </w:r>
    </w:p>
    <w:p w:rsidR="00BB49BA" w:rsidRPr="00B708AF" w:rsidRDefault="00BB49BA" w:rsidP="00BB49BA">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حاول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الباحث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مراعاة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خصائص</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عينة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استخلصها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البحوث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السابقة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الآتي </w:t>
      </w:r>
      <w:r w:rsidRPr="00B708AF">
        <w:rPr>
          <w:rFonts w:ascii="Calibri" w:eastAsia="Calibri" w:hAnsi="Calibri" w:cs="Traditional Arabic"/>
          <w:color w:val="000000" w:themeColor="text1"/>
          <w:sz w:val="36"/>
          <w:szCs w:val="36"/>
          <w:rtl/>
        </w:rPr>
        <w:t>:</w:t>
      </w:r>
    </w:p>
    <w:p w:rsidR="00BB49BA" w:rsidRPr="00B708AF" w:rsidRDefault="00BB49BA" w:rsidP="006C2D68">
      <w:pPr>
        <w:pStyle w:val="ListParagraph"/>
        <w:numPr>
          <w:ilvl w:val="0"/>
          <w:numId w:val="138"/>
        </w:numPr>
        <w:tabs>
          <w:tab w:val="clear" w:pos="2267"/>
          <w:tab w:val="left" w:pos="379"/>
        </w:tabs>
        <w:spacing w:after="0" w:line="240" w:lineRule="auto"/>
        <w:ind w:left="237"/>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العمري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يتراوح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15</w:t>
      </w:r>
      <w:r w:rsidRPr="00B708AF">
        <w:rPr>
          <w:rFonts w:ascii="Calibri" w:eastAsia="Calibri" w:hAnsi="Calibri" w:cs="Traditional Arabic" w:hint="cs"/>
          <w:color w:val="000000" w:themeColor="text1"/>
          <w:sz w:val="36"/>
          <w:szCs w:val="36"/>
          <w:rtl/>
        </w:rPr>
        <w:t>ـ</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16</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سنة </w:t>
      </w:r>
      <w:r w:rsidRPr="00B708AF">
        <w:rPr>
          <w:rFonts w:ascii="Calibri" w:eastAsia="Calibri" w:hAnsi="Calibri" w:cs="Traditional Arabic"/>
          <w:color w:val="000000" w:themeColor="text1"/>
          <w:sz w:val="36"/>
          <w:szCs w:val="36"/>
          <w:rtl/>
        </w:rPr>
        <w:t>.</w:t>
      </w:r>
    </w:p>
    <w:p w:rsidR="00BB49BA" w:rsidRPr="00B708AF" w:rsidRDefault="00BB49BA" w:rsidP="006C2D68">
      <w:pPr>
        <w:pStyle w:val="ListParagraph"/>
        <w:numPr>
          <w:ilvl w:val="0"/>
          <w:numId w:val="138"/>
        </w:numPr>
        <w:tabs>
          <w:tab w:val="clear" w:pos="2267"/>
          <w:tab w:val="left" w:pos="379"/>
        </w:tabs>
        <w:spacing w:after="0" w:line="240" w:lineRule="auto"/>
        <w:ind w:left="237"/>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ليس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لديهم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خبرة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برنامج المعامل 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قبل </w:t>
      </w:r>
      <w:r w:rsidRPr="00B708AF">
        <w:rPr>
          <w:rFonts w:ascii="Calibri" w:eastAsia="Calibri" w:hAnsi="Calibri" w:cs="Traditional Arabic"/>
          <w:color w:val="000000" w:themeColor="text1"/>
          <w:sz w:val="36"/>
          <w:szCs w:val="36"/>
          <w:rtl/>
        </w:rPr>
        <w:t>.</w:t>
      </w:r>
    </w:p>
    <w:p w:rsidR="00BB49BA" w:rsidRPr="00B708AF" w:rsidRDefault="00BB49BA" w:rsidP="006C2D68">
      <w:pPr>
        <w:pStyle w:val="ListParagraph"/>
        <w:numPr>
          <w:ilvl w:val="0"/>
          <w:numId w:val="138"/>
        </w:numPr>
        <w:tabs>
          <w:tab w:val="clear" w:pos="2267"/>
          <w:tab w:val="left" w:pos="379"/>
        </w:tabs>
        <w:spacing w:after="0" w:line="240" w:lineRule="auto"/>
        <w:ind w:left="237"/>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ذوو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تحصيلي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متكافئ </w:t>
      </w:r>
      <w:r w:rsidRPr="00B708AF">
        <w:rPr>
          <w:rFonts w:ascii="Calibri" w:eastAsia="Calibri" w:hAnsi="Calibri" w:cs="Traditional Arabic"/>
          <w:color w:val="000000" w:themeColor="text1"/>
          <w:sz w:val="36"/>
          <w:szCs w:val="36"/>
          <w:rtl/>
        </w:rPr>
        <w:t>.</w:t>
      </w:r>
    </w:p>
    <w:p w:rsidR="00BB49BA" w:rsidRPr="00B708AF" w:rsidRDefault="00BB49BA" w:rsidP="006C2D68">
      <w:pPr>
        <w:pStyle w:val="ListParagraph"/>
        <w:numPr>
          <w:ilvl w:val="0"/>
          <w:numId w:val="138"/>
        </w:numPr>
        <w:tabs>
          <w:tab w:val="clear" w:pos="2267"/>
          <w:tab w:val="left" w:pos="379"/>
        </w:tabs>
        <w:spacing w:after="0" w:line="240" w:lineRule="auto"/>
        <w:ind w:left="237"/>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يكون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ذوو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ذكاء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متكافئ </w:t>
      </w:r>
      <w:r w:rsidRPr="00B708AF">
        <w:rPr>
          <w:rFonts w:ascii="Calibri" w:eastAsia="Calibri" w:hAnsi="Calibri" w:cs="Traditional Arabic"/>
          <w:color w:val="000000" w:themeColor="text1"/>
          <w:sz w:val="36"/>
          <w:szCs w:val="36"/>
          <w:rtl/>
        </w:rPr>
        <w:t>.</w:t>
      </w:r>
    </w:p>
    <w:p w:rsidR="00BB49BA" w:rsidRPr="00B708AF" w:rsidRDefault="00BB49BA" w:rsidP="006C2D68">
      <w:pPr>
        <w:pStyle w:val="ListParagraph"/>
        <w:numPr>
          <w:ilvl w:val="0"/>
          <w:numId w:val="138"/>
        </w:numPr>
        <w:tabs>
          <w:tab w:val="clear" w:pos="2267"/>
          <w:tab w:val="left" w:pos="379"/>
        </w:tabs>
        <w:spacing w:after="0" w:line="240" w:lineRule="auto"/>
        <w:ind w:left="237"/>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يكون 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بيئة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اجتماعية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اقتصادية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متكافئة </w:t>
      </w:r>
      <w:r w:rsidRPr="00B708AF">
        <w:rPr>
          <w:rFonts w:ascii="Calibri" w:eastAsia="Calibri" w:hAnsi="Calibri" w:cs="Traditional Arabic"/>
          <w:color w:val="000000" w:themeColor="text1"/>
          <w:sz w:val="36"/>
          <w:szCs w:val="36"/>
          <w:rtl/>
        </w:rPr>
        <w:t>.</w:t>
      </w:r>
    </w:p>
    <w:p w:rsidR="00BB49BA" w:rsidRPr="00B708AF" w:rsidRDefault="00BB49BA" w:rsidP="006C2D68">
      <w:pPr>
        <w:pStyle w:val="ListParagraph"/>
        <w:numPr>
          <w:ilvl w:val="0"/>
          <w:numId w:val="138"/>
        </w:numPr>
        <w:tabs>
          <w:tab w:val="clear" w:pos="2267"/>
          <w:tab w:val="left" w:pos="379"/>
        </w:tabs>
        <w:spacing w:after="0" w:line="240" w:lineRule="auto"/>
        <w:ind w:left="237"/>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lastRenderedPageBreak/>
        <w:t>ضبط مدى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التجانس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التباين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وحدات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مجتمع البحث حيث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كانت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وحدات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مجتمع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 متجانسة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يمكن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اختيار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عينة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صغيرة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تمثل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مجتمع البحث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كانت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وحدات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مجتمع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 متباينة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فلا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اختيار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عينة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بحث أكبر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للتقليل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حجم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الخطأ </w:t>
      </w:r>
      <w:r w:rsidRPr="00B708AF">
        <w:rPr>
          <w:rFonts w:ascii="Calibri" w:eastAsia="Calibri" w:hAnsi="Calibri" w:cs="Traditional Arabic"/>
          <w:color w:val="000000" w:themeColor="text1"/>
          <w:sz w:val="36"/>
          <w:szCs w:val="36"/>
          <w:rtl/>
        </w:rPr>
        <w:t>.</w:t>
      </w:r>
    </w:p>
    <w:p w:rsidR="008D2D8A" w:rsidRPr="00B708AF" w:rsidRDefault="008D2D8A" w:rsidP="00E948C9">
      <w:pPr>
        <w:spacing w:after="0" w:line="240" w:lineRule="auto"/>
        <w:ind w:left="-46"/>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المبحث</w:t>
      </w:r>
      <w:r w:rsidRPr="00B708AF">
        <w:rPr>
          <w:rFonts w:ascii="Calibri" w:eastAsia="Calibri" w:hAnsi="Calibri" w:cs="Traditional Arabic"/>
          <w:b/>
          <w:bCs/>
          <w:color w:val="000000" w:themeColor="text1"/>
          <w:sz w:val="36"/>
          <w:szCs w:val="36"/>
          <w:rtl/>
          <w:lang w:bidi="ar-EG"/>
        </w:rPr>
        <w:t xml:space="preserve"> </w:t>
      </w:r>
      <w:r w:rsidR="00E948C9" w:rsidRPr="00B708AF">
        <w:rPr>
          <w:rFonts w:ascii="Calibri" w:eastAsia="Calibri" w:hAnsi="Calibri" w:cs="Traditional Arabic" w:hint="cs"/>
          <w:b/>
          <w:bCs/>
          <w:color w:val="000000" w:themeColor="text1"/>
          <w:sz w:val="36"/>
          <w:szCs w:val="36"/>
          <w:rtl/>
          <w:lang w:bidi="ar-EG"/>
        </w:rPr>
        <w:t>السابع</w:t>
      </w:r>
      <w:r w:rsidRPr="00B708AF">
        <w:rPr>
          <w:rFonts w:ascii="Calibri" w:eastAsia="Calibri" w:hAnsi="Calibri" w:cs="Traditional Arabic"/>
          <w:b/>
          <w:bCs/>
          <w:color w:val="000000" w:themeColor="text1"/>
          <w:sz w:val="36"/>
          <w:szCs w:val="36"/>
          <w:rtl/>
          <w:lang w:bidi="ar-EG"/>
        </w:rPr>
        <w:t xml:space="preserve"> : </w:t>
      </w:r>
      <w:r w:rsidRPr="00B708AF">
        <w:rPr>
          <w:rFonts w:ascii="Calibri" w:eastAsia="Calibri" w:hAnsi="Calibri" w:cs="Traditional Arabic" w:hint="cs"/>
          <w:b/>
          <w:bCs/>
          <w:color w:val="000000" w:themeColor="text1"/>
          <w:sz w:val="36"/>
          <w:szCs w:val="36"/>
          <w:rtl/>
          <w:lang w:bidi="ar-EG"/>
        </w:rPr>
        <w:t>أدوات</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البحث</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w:t>
      </w:r>
    </w:p>
    <w:p w:rsidR="008D2D8A" w:rsidRPr="00B708AF" w:rsidRDefault="008D2D8A" w:rsidP="008D2D8A">
      <w:pPr>
        <w:spacing w:after="0" w:line="240" w:lineRule="auto"/>
        <w:ind w:left="-46" w:firstLine="567"/>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تنقسم أدوات البحث الحالي إلى : أداة القياس و يتمثل في الاختبار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التحصيلي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لمقرر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الأحياء للمرحلة الثانوية من ( إعداد الباحث ) , و مادة المعالجة التجريبية و تتمثل في برنامج </w:t>
      </w:r>
      <w:r w:rsidRPr="00B708AF">
        <w:rPr>
          <w:rFonts w:ascii="Calibri" w:eastAsia="Calibri" w:hAnsi="Calibri" w:cs="Traditional Arabic"/>
          <w:color w:val="000000" w:themeColor="text1"/>
          <w:sz w:val="36"/>
          <w:szCs w:val="36"/>
          <w:rtl/>
        </w:rPr>
        <w:t>المعامل الافتراضية</w:t>
      </w:r>
      <w:r w:rsidR="00F7278E" w:rsidRPr="00B708AF">
        <w:rPr>
          <w:rFonts w:ascii="Calibri" w:eastAsia="Calibri" w:hAnsi="Calibri" w:cs="Traditional Arabic" w:hint="cs"/>
          <w:color w:val="000000" w:themeColor="text1"/>
          <w:sz w:val="36"/>
          <w:szCs w:val="36"/>
          <w:rtl/>
          <w:lang w:bidi="ar-EG"/>
        </w:rPr>
        <w:t xml:space="preserve">  من </w:t>
      </w:r>
      <w:r w:rsidRPr="00B708AF">
        <w:rPr>
          <w:rFonts w:ascii="Calibri" w:eastAsia="Calibri" w:hAnsi="Calibri" w:cs="Traditional Arabic" w:hint="cs"/>
          <w:color w:val="000000" w:themeColor="text1"/>
          <w:sz w:val="36"/>
          <w:szCs w:val="36"/>
          <w:rtl/>
          <w:lang w:bidi="ar-EG"/>
        </w:rPr>
        <w:t xml:space="preserve"> إعداد </w:t>
      </w:r>
      <w:r w:rsidR="00F7278E"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وزارة التعليم </w:t>
      </w:r>
      <w:r w:rsidRPr="00B708AF">
        <w:rPr>
          <w:rFonts w:ascii="Calibri" w:eastAsia="Calibri" w:hAnsi="Calibri" w:cs="Traditional Arabic" w:hint="cs"/>
          <w:color w:val="000000" w:themeColor="text1"/>
          <w:sz w:val="36"/>
          <w:szCs w:val="36"/>
          <w:rtl/>
        </w:rPr>
        <w:t>بالمملكة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العربية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السعودية </w:t>
      </w:r>
      <w:r w:rsidRPr="00B708AF">
        <w:rPr>
          <w:rFonts w:ascii="Calibri" w:eastAsia="Calibri" w:hAnsi="Calibri" w:cs="Traditional Arabic" w:hint="cs"/>
          <w:color w:val="000000" w:themeColor="text1"/>
          <w:sz w:val="36"/>
          <w:szCs w:val="36"/>
          <w:rtl/>
          <w:lang w:bidi="ar-EG"/>
        </w:rPr>
        <w:t>) .</w:t>
      </w:r>
    </w:p>
    <w:p w:rsidR="008D2D8A" w:rsidRPr="00B708AF" w:rsidRDefault="008D2D8A" w:rsidP="008D2D8A">
      <w:pPr>
        <w:spacing w:after="0" w:line="240" w:lineRule="auto"/>
        <w:ind w:left="-46"/>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المطلب الأول : الاختبار التحصيلي لمقرر الأحياء للمرحلة الثانوية  ( إعداد الباحث ) :</w:t>
      </w:r>
    </w:p>
    <w:p w:rsidR="008D2D8A" w:rsidRPr="00B708AF" w:rsidRDefault="008D2D8A" w:rsidP="008D2D8A">
      <w:pPr>
        <w:spacing w:after="0" w:line="240" w:lineRule="auto"/>
        <w:ind w:left="-46" w:firstLine="567"/>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تناول هذا المطلب النقاط التالية :</w:t>
      </w:r>
    </w:p>
    <w:p w:rsidR="008D2D8A" w:rsidRPr="00B708AF" w:rsidRDefault="008D2D8A" w:rsidP="008D2D8A">
      <w:pPr>
        <w:spacing w:after="0" w:line="240" w:lineRule="auto"/>
        <w:ind w:left="-46"/>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 xml:space="preserve">أولاً : </w:t>
      </w:r>
      <w:r w:rsidR="006D35C5" w:rsidRPr="00B708AF">
        <w:rPr>
          <w:rFonts w:ascii="Calibri" w:eastAsia="Calibri" w:hAnsi="Calibri" w:cs="Traditional Arabic" w:hint="cs"/>
          <w:b/>
          <w:bCs/>
          <w:color w:val="000000" w:themeColor="text1"/>
          <w:sz w:val="36"/>
          <w:szCs w:val="36"/>
          <w:rtl/>
          <w:lang w:bidi="ar-EG"/>
        </w:rPr>
        <w:t xml:space="preserve">تحديد </w:t>
      </w:r>
      <w:r w:rsidRPr="00B708AF">
        <w:rPr>
          <w:rFonts w:ascii="Calibri" w:eastAsia="Calibri" w:hAnsi="Calibri" w:cs="Traditional Arabic" w:hint="cs"/>
          <w:b/>
          <w:bCs/>
          <w:color w:val="000000" w:themeColor="text1"/>
          <w:sz w:val="36"/>
          <w:szCs w:val="36"/>
          <w:rtl/>
          <w:lang w:bidi="ar-EG"/>
        </w:rPr>
        <w:t>الهدف</w:t>
      </w:r>
      <w:r w:rsidRPr="00B708AF">
        <w:rPr>
          <w:rFonts w:ascii="Calibri" w:eastAsia="Calibri" w:hAnsi="Calibri" w:cs="Traditional Arabic"/>
          <w:b/>
          <w:bCs/>
          <w:color w:val="000000" w:themeColor="text1"/>
          <w:sz w:val="36"/>
          <w:szCs w:val="36"/>
          <w:rtl/>
          <w:lang w:bidi="ar-EG"/>
        </w:rPr>
        <w:t xml:space="preserve"> </w:t>
      </w:r>
      <w:r w:rsidR="006D35C5" w:rsidRPr="00B708AF">
        <w:rPr>
          <w:rFonts w:ascii="Calibri" w:eastAsia="Calibri" w:hAnsi="Calibri" w:cs="Traditional Arabic" w:hint="cs"/>
          <w:b/>
          <w:bCs/>
          <w:color w:val="000000" w:themeColor="text1"/>
          <w:sz w:val="36"/>
          <w:szCs w:val="36"/>
          <w:rtl/>
          <w:lang w:bidi="ar-EG"/>
        </w:rPr>
        <w:t xml:space="preserve">العام </w:t>
      </w:r>
      <w:r w:rsidRPr="00B708AF">
        <w:rPr>
          <w:rFonts w:ascii="Calibri" w:eastAsia="Calibri" w:hAnsi="Calibri" w:cs="Traditional Arabic" w:hint="cs"/>
          <w:b/>
          <w:bCs/>
          <w:color w:val="000000" w:themeColor="text1"/>
          <w:sz w:val="36"/>
          <w:szCs w:val="36"/>
          <w:rtl/>
          <w:lang w:bidi="ar-EG"/>
        </w:rPr>
        <w:t>من</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 xml:space="preserve">الاختبار التحصيلي لمقرر الأحياء للمرحلة الثانوية  </w:t>
      </w:r>
      <w:r w:rsidRPr="00B708AF">
        <w:rPr>
          <w:rFonts w:ascii="Calibri" w:eastAsia="Calibri" w:hAnsi="Calibri" w:cs="Traditional Arabic"/>
          <w:b/>
          <w:bCs/>
          <w:color w:val="000000" w:themeColor="text1"/>
          <w:sz w:val="36"/>
          <w:szCs w:val="36"/>
          <w:rtl/>
          <w:lang w:bidi="ar-EG"/>
        </w:rPr>
        <w:t>:</w:t>
      </w:r>
    </w:p>
    <w:p w:rsidR="008D2D8A" w:rsidRPr="00B708AF" w:rsidRDefault="008D2D8A" w:rsidP="00706AA3">
      <w:pPr>
        <w:spacing w:after="0" w:line="240" w:lineRule="auto"/>
        <w:ind w:left="-46"/>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يهدف</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هذا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الاختبار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قياس</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مستوى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التحصيل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الدراسي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لدى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طلاب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الصف</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الأول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الثانوي </w:t>
      </w:r>
      <w:r w:rsidR="00706AA3" w:rsidRPr="00B708AF">
        <w:rPr>
          <w:rFonts w:ascii="Calibri" w:eastAsia="Calibri" w:hAnsi="Calibri" w:cs="Traditional Arabic" w:hint="cs"/>
          <w:color w:val="000000" w:themeColor="text1"/>
          <w:sz w:val="36"/>
          <w:szCs w:val="36"/>
          <w:rtl/>
          <w:lang w:bidi="ar-EG"/>
        </w:rPr>
        <w:t>بعد دراستهم</w:t>
      </w:r>
      <w:r w:rsidR="006D35C5" w:rsidRPr="00B708AF">
        <w:rPr>
          <w:rFonts w:hint="cs"/>
          <w:color w:val="000000" w:themeColor="text1"/>
          <w:rtl/>
        </w:rPr>
        <w:t xml:space="preserve"> </w:t>
      </w:r>
      <w:r w:rsidR="00706AA3" w:rsidRPr="00B708AF">
        <w:rPr>
          <w:rFonts w:ascii="Calibri" w:eastAsia="Calibri" w:hAnsi="Calibri" w:cs="Traditional Arabic" w:hint="cs"/>
          <w:color w:val="000000" w:themeColor="text1"/>
          <w:sz w:val="36"/>
          <w:szCs w:val="36"/>
          <w:rtl/>
          <w:lang w:bidi="ar-EG"/>
        </w:rPr>
        <w:t>ل</w:t>
      </w:r>
      <w:r w:rsidR="006D35C5" w:rsidRPr="00B708AF">
        <w:rPr>
          <w:rFonts w:ascii="Calibri" w:eastAsia="Calibri" w:hAnsi="Calibri" w:cs="Traditional Arabic" w:hint="cs"/>
          <w:color w:val="000000" w:themeColor="text1"/>
          <w:sz w:val="36"/>
          <w:szCs w:val="36"/>
          <w:rtl/>
          <w:lang w:bidi="ar-EG"/>
        </w:rPr>
        <w:t>لفصل</w:t>
      </w:r>
      <w:r w:rsidR="006D35C5" w:rsidRPr="00B708AF">
        <w:rPr>
          <w:rFonts w:ascii="Calibri" w:eastAsia="Calibri" w:hAnsi="Calibri" w:cs="Traditional Arabic"/>
          <w:color w:val="000000" w:themeColor="text1"/>
          <w:sz w:val="36"/>
          <w:szCs w:val="36"/>
          <w:rtl/>
          <w:lang w:bidi="ar-EG"/>
        </w:rPr>
        <w:t xml:space="preserve"> </w:t>
      </w:r>
      <w:r w:rsidR="006D35C5" w:rsidRPr="00B708AF">
        <w:rPr>
          <w:rFonts w:ascii="Calibri" w:eastAsia="Calibri" w:hAnsi="Calibri" w:cs="Traditional Arabic" w:hint="cs"/>
          <w:color w:val="000000" w:themeColor="text1"/>
          <w:sz w:val="36"/>
          <w:szCs w:val="36"/>
          <w:rtl/>
          <w:lang w:bidi="ar-EG"/>
        </w:rPr>
        <w:t>الرابع</w:t>
      </w:r>
      <w:r w:rsidR="006D35C5" w:rsidRPr="00B708AF">
        <w:rPr>
          <w:rFonts w:ascii="Calibri" w:eastAsia="Calibri" w:hAnsi="Calibri" w:cs="Traditional Arabic"/>
          <w:color w:val="000000" w:themeColor="text1"/>
          <w:sz w:val="36"/>
          <w:szCs w:val="36"/>
          <w:rtl/>
          <w:lang w:bidi="ar-EG"/>
        </w:rPr>
        <w:t xml:space="preserve"> </w:t>
      </w:r>
      <w:r w:rsidR="006D35C5" w:rsidRPr="00B708AF">
        <w:rPr>
          <w:rFonts w:ascii="Calibri" w:eastAsia="Calibri" w:hAnsi="Calibri" w:cs="Traditional Arabic" w:hint="cs"/>
          <w:color w:val="000000" w:themeColor="text1"/>
          <w:sz w:val="36"/>
          <w:szCs w:val="36"/>
          <w:rtl/>
          <w:lang w:bidi="ar-EG"/>
        </w:rPr>
        <w:t>و عنوانه</w:t>
      </w:r>
      <w:r w:rsidR="006D35C5" w:rsidRPr="00B708AF">
        <w:rPr>
          <w:rFonts w:ascii="Calibri" w:eastAsia="Calibri" w:hAnsi="Calibri" w:cs="Traditional Arabic"/>
          <w:color w:val="000000" w:themeColor="text1"/>
          <w:sz w:val="36"/>
          <w:szCs w:val="36"/>
          <w:rtl/>
          <w:lang w:bidi="ar-EG"/>
        </w:rPr>
        <w:t xml:space="preserve"> (</w:t>
      </w:r>
      <w:r w:rsidR="006D35C5" w:rsidRPr="00B708AF">
        <w:rPr>
          <w:rFonts w:ascii="Calibri" w:eastAsia="Calibri" w:hAnsi="Calibri" w:cs="Traditional Arabic" w:hint="cs"/>
          <w:color w:val="000000" w:themeColor="text1"/>
          <w:sz w:val="36"/>
          <w:szCs w:val="36"/>
          <w:rtl/>
          <w:lang w:bidi="ar-EG"/>
        </w:rPr>
        <w:t xml:space="preserve"> الطلائعيات </w:t>
      </w:r>
      <w:r w:rsidR="006D35C5" w:rsidRPr="00B708AF">
        <w:rPr>
          <w:rFonts w:ascii="Calibri" w:eastAsia="Calibri" w:hAnsi="Calibri" w:cs="Traditional Arabic"/>
          <w:color w:val="000000" w:themeColor="text1"/>
          <w:sz w:val="36"/>
          <w:szCs w:val="36"/>
          <w:rtl/>
          <w:lang w:bidi="ar-EG"/>
        </w:rPr>
        <w:t xml:space="preserve">) , </w:t>
      </w:r>
      <w:r w:rsidR="006D35C5" w:rsidRPr="00B708AF">
        <w:rPr>
          <w:rFonts w:ascii="Calibri" w:eastAsia="Calibri" w:hAnsi="Calibri" w:cs="Traditional Arabic" w:hint="cs"/>
          <w:color w:val="000000" w:themeColor="text1"/>
          <w:sz w:val="36"/>
          <w:szCs w:val="36"/>
          <w:rtl/>
          <w:lang w:bidi="ar-EG"/>
        </w:rPr>
        <w:t>و في الفصل</w:t>
      </w:r>
      <w:r w:rsidR="006D35C5" w:rsidRPr="00B708AF">
        <w:rPr>
          <w:rFonts w:ascii="Calibri" w:eastAsia="Calibri" w:hAnsi="Calibri" w:cs="Traditional Arabic"/>
          <w:color w:val="000000" w:themeColor="text1"/>
          <w:sz w:val="36"/>
          <w:szCs w:val="36"/>
          <w:rtl/>
          <w:lang w:bidi="ar-EG"/>
        </w:rPr>
        <w:t xml:space="preserve"> </w:t>
      </w:r>
      <w:r w:rsidR="006D35C5" w:rsidRPr="00B708AF">
        <w:rPr>
          <w:rFonts w:ascii="Calibri" w:eastAsia="Calibri" w:hAnsi="Calibri" w:cs="Traditional Arabic" w:hint="cs"/>
          <w:color w:val="000000" w:themeColor="text1"/>
          <w:sz w:val="36"/>
          <w:szCs w:val="36"/>
          <w:rtl/>
          <w:lang w:bidi="ar-EG"/>
        </w:rPr>
        <w:t>الخامس</w:t>
      </w:r>
      <w:r w:rsidR="006D35C5" w:rsidRPr="00B708AF">
        <w:rPr>
          <w:rFonts w:ascii="Calibri" w:eastAsia="Calibri" w:hAnsi="Calibri" w:cs="Traditional Arabic"/>
          <w:color w:val="000000" w:themeColor="text1"/>
          <w:sz w:val="36"/>
          <w:szCs w:val="36"/>
          <w:rtl/>
          <w:lang w:bidi="ar-EG"/>
        </w:rPr>
        <w:t xml:space="preserve"> </w:t>
      </w:r>
      <w:r w:rsidR="006D35C5" w:rsidRPr="00B708AF">
        <w:rPr>
          <w:rFonts w:ascii="Calibri" w:eastAsia="Calibri" w:hAnsi="Calibri" w:cs="Traditional Arabic" w:hint="cs"/>
          <w:color w:val="000000" w:themeColor="text1"/>
          <w:sz w:val="36"/>
          <w:szCs w:val="36"/>
          <w:rtl/>
          <w:lang w:bidi="ar-EG"/>
        </w:rPr>
        <w:t>و عنوانه</w:t>
      </w:r>
      <w:r w:rsidR="006D35C5" w:rsidRPr="00B708AF">
        <w:rPr>
          <w:rFonts w:ascii="Calibri" w:eastAsia="Calibri" w:hAnsi="Calibri" w:cs="Traditional Arabic"/>
          <w:color w:val="000000" w:themeColor="text1"/>
          <w:sz w:val="36"/>
          <w:szCs w:val="36"/>
          <w:rtl/>
          <w:lang w:bidi="ar-EG"/>
        </w:rPr>
        <w:t xml:space="preserve"> (</w:t>
      </w:r>
      <w:r w:rsidR="006D35C5" w:rsidRPr="00B708AF">
        <w:rPr>
          <w:rFonts w:ascii="Calibri" w:eastAsia="Calibri" w:hAnsi="Calibri" w:cs="Traditional Arabic" w:hint="cs"/>
          <w:color w:val="000000" w:themeColor="text1"/>
          <w:sz w:val="36"/>
          <w:szCs w:val="36"/>
          <w:rtl/>
          <w:lang w:bidi="ar-EG"/>
        </w:rPr>
        <w:t xml:space="preserve"> الفطريات</w:t>
      </w:r>
      <w:r w:rsidR="006D35C5" w:rsidRPr="00B708AF">
        <w:rPr>
          <w:rFonts w:ascii="Calibri" w:eastAsia="Calibri" w:hAnsi="Calibri" w:cs="Traditional Arabic"/>
          <w:color w:val="000000" w:themeColor="text1"/>
          <w:sz w:val="36"/>
          <w:szCs w:val="36"/>
          <w:rtl/>
          <w:lang w:bidi="ar-EG"/>
        </w:rPr>
        <w:t>)</w:t>
      </w:r>
      <w:r w:rsidR="006D35C5" w:rsidRPr="00B708AF">
        <w:rPr>
          <w:rFonts w:ascii="Calibri" w:eastAsia="Calibri" w:hAnsi="Calibri" w:cs="Traditional Arabic" w:hint="cs"/>
          <w:color w:val="000000" w:themeColor="text1"/>
          <w:sz w:val="36"/>
          <w:szCs w:val="36"/>
          <w:rtl/>
          <w:lang w:bidi="ar-EG"/>
        </w:rPr>
        <w:t xml:space="preserve"> من كتاب الاحياء المقرر على الطلاب في العام الدراسي</w:t>
      </w:r>
      <w:r w:rsidR="006D35C5" w:rsidRPr="00B708AF">
        <w:rPr>
          <w:rFonts w:ascii="Calibri" w:eastAsia="Calibri" w:hAnsi="Calibri" w:cs="Traditional Arabic"/>
          <w:color w:val="000000" w:themeColor="text1"/>
          <w:sz w:val="36"/>
          <w:szCs w:val="36"/>
          <w:rtl/>
          <w:lang w:bidi="ar-EG"/>
        </w:rPr>
        <w:t xml:space="preserve"> ( 2017 – 2018 </w:t>
      </w:r>
      <w:r w:rsidR="006D35C5" w:rsidRPr="00B708AF">
        <w:rPr>
          <w:rFonts w:ascii="Calibri" w:eastAsia="Calibri" w:hAnsi="Calibri" w:cs="Traditional Arabic" w:hint="cs"/>
          <w:color w:val="000000" w:themeColor="text1"/>
          <w:sz w:val="36"/>
          <w:szCs w:val="36"/>
          <w:rtl/>
          <w:lang w:bidi="ar-EG"/>
        </w:rPr>
        <w:t>ميلادي</w:t>
      </w:r>
      <w:r w:rsidR="006D35C5" w:rsidRPr="00B708AF">
        <w:rPr>
          <w:rFonts w:ascii="Calibri" w:eastAsia="Calibri" w:hAnsi="Calibri" w:cs="Traditional Arabic"/>
          <w:color w:val="000000" w:themeColor="text1"/>
          <w:sz w:val="36"/>
          <w:szCs w:val="36"/>
          <w:rtl/>
          <w:lang w:bidi="ar-EG"/>
        </w:rPr>
        <w:t xml:space="preserve"> ) , </w:t>
      </w:r>
      <w:r w:rsidR="00706AA3" w:rsidRPr="00B708AF">
        <w:rPr>
          <w:rFonts w:ascii="Calibri" w:eastAsia="Calibri" w:hAnsi="Calibri" w:cs="Traditional Arabic" w:hint="cs"/>
          <w:color w:val="000000" w:themeColor="text1"/>
          <w:sz w:val="36"/>
          <w:szCs w:val="36"/>
          <w:rtl/>
          <w:lang w:bidi="ar-EG"/>
        </w:rPr>
        <w:t xml:space="preserve">                </w:t>
      </w:r>
      <w:r w:rsidR="006D35C5" w:rsidRPr="00B708AF">
        <w:rPr>
          <w:rFonts w:ascii="Calibri" w:eastAsia="Calibri" w:hAnsi="Calibri" w:cs="Traditional Arabic" w:hint="cs"/>
          <w:color w:val="000000" w:themeColor="text1"/>
          <w:sz w:val="36"/>
          <w:szCs w:val="36"/>
          <w:rtl/>
          <w:lang w:bidi="ar-EG"/>
        </w:rPr>
        <w:t>و</w:t>
      </w:r>
      <w:r w:rsidR="006D35C5" w:rsidRPr="00B708AF">
        <w:rPr>
          <w:rFonts w:ascii="Calibri" w:eastAsia="Calibri" w:hAnsi="Calibri" w:cs="Traditional Arabic"/>
          <w:color w:val="000000" w:themeColor="text1"/>
          <w:sz w:val="36"/>
          <w:szCs w:val="36"/>
          <w:rtl/>
          <w:lang w:bidi="ar-EG"/>
        </w:rPr>
        <w:t xml:space="preserve"> (  1437- </w:t>
      </w:r>
      <w:r w:rsidR="006D35C5" w:rsidRPr="00B708AF">
        <w:rPr>
          <w:rFonts w:ascii="Calibri" w:eastAsia="Calibri" w:hAnsi="Calibri" w:cs="Traditional Arabic" w:hint="cs"/>
          <w:color w:val="000000" w:themeColor="text1"/>
          <w:sz w:val="36"/>
          <w:szCs w:val="36"/>
          <w:rtl/>
          <w:lang w:bidi="ar-EG"/>
        </w:rPr>
        <w:t xml:space="preserve">  </w:t>
      </w:r>
      <w:r w:rsidR="006D35C5" w:rsidRPr="00B708AF">
        <w:rPr>
          <w:rFonts w:ascii="Calibri" w:eastAsia="Calibri" w:hAnsi="Calibri" w:cs="Traditional Arabic"/>
          <w:color w:val="000000" w:themeColor="text1"/>
          <w:sz w:val="36"/>
          <w:szCs w:val="36"/>
          <w:rtl/>
          <w:lang w:bidi="ar-EG"/>
        </w:rPr>
        <w:t>1438</w:t>
      </w:r>
      <w:r w:rsidR="00AF2262" w:rsidRPr="00B708AF">
        <w:rPr>
          <w:rFonts w:ascii="Calibri" w:eastAsia="Calibri" w:hAnsi="Calibri" w:cs="Traditional Arabic" w:hint="cs"/>
          <w:color w:val="000000" w:themeColor="text1"/>
          <w:sz w:val="36"/>
          <w:szCs w:val="36"/>
          <w:rtl/>
          <w:lang w:bidi="ar-EG"/>
        </w:rPr>
        <w:t xml:space="preserve"> </w:t>
      </w:r>
      <w:r w:rsidR="006D35C5" w:rsidRPr="00B708AF">
        <w:rPr>
          <w:rFonts w:ascii="Calibri" w:eastAsia="Calibri" w:hAnsi="Calibri" w:cs="Traditional Arabic" w:hint="cs"/>
          <w:color w:val="000000" w:themeColor="text1"/>
          <w:sz w:val="36"/>
          <w:szCs w:val="36"/>
          <w:rtl/>
          <w:lang w:bidi="ar-EG"/>
        </w:rPr>
        <w:t>هجري</w:t>
      </w:r>
      <w:r w:rsidR="006D35C5" w:rsidRPr="00B708AF">
        <w:rPr>
          <w:rFonts w:ascii="Calibri" w:eastAsia="Calibri" w:hAnsi="Calibri" w:cs="Traditional Arabic"/>
          <w:color w:val="000000" w:themeColor="text1"/>
          <w:sz w:val="36"/>
          <w:szCs w:val="36"/>
          <w:rtl/>
          <w:lang w:bidi="ar-EG"/>
        </w:rPr>
        <w:t xml:space="preserve"> ) </w:t>
      </w:r>
      <w:r w:rsidRPr="00B708AF">
        <w:rPr>
          <w:rFonts w:ascii="Calibri" w:eastAsia="Calibri" w:hAnsi="Calibri" w:cs="Traditional Arabic" w:hint="cs"/>
          <w:color w:val="000000" w:themeColor="text1"/>
          <w:sz w:val="36"/>
          <w:szCs w:val="36"/>
          <w:rtl/>
        </w:rPr>
        <w:t>بمدرسة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النصر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الأهلية</w:t>
      </w:r>
      <w:r w:rsidR="006D35C5" w:rsidRPr="00B708AF">
        <w:rPr>
          <w:rFonts w:ascii="Calibri" w:eastAsia="Calibri" w:hAnsi="Calibri" w:cs="Traditional Arabic" w:hint="cs"/>
          <w:color w:val="000000" w:themeColor="text1"/>
          <w:sz w:val="36"/>
          <w:szCs w:val="36"/>
          <w:rtl/>
        </w:rPr>
        <w:t xml:space="preserve"> بمحافظة جدة بالمملكة العربية السعودية</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lang w:bidi="ar-EG"/>
        </w:rPr>
        <w:t>.</w:t>
      </w:r>
    </w:p>
    <w:p w:rsidR="002032ED" w:rsidRPr="00B708AF" w:rsidRDefault="008D2D8A" w:rsidP="003C5843">
      <w:pPr>
        <w:spacing w:after="0" w:line="240" w:lineRule="auto"/>
        <w:ind w:left="-46"/>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 xml:space="preserve">ثانيًا : </w:t>
      </w:r>
      <w:r w:rsidR="002032ED" w:rsidRPr="00B708AF">
        <w:rPr>
          <w:rFonts w:ascii="Calibri" w:eastAsia="Calibri" w:hAnsi="Calibri" w:cs="Traditional Arabic" w:hint="cs"/>
          <w:b/>
          <w:bCs/>
          <w:color w:val="000000" w:themeColor="text1"/>
          <w:sz w:val="36"/>
          <w:szCs w:val="36"/>
          <w:rtl/>
          <w:lang w:bidi="ar-EG"/>
        </w:rPr>
        <w:t xml:space="preserve">تحديد مستويات الاهداف المعرفية التي يقيسها الاختبار </w:t>
      </w:r>
      <w:r w:rsidR="00BA06B2" w:rsidRPr="00B708AF">
        <w:rPr>
          <w:rFonts w:ascii="Calibri" w:eastAsia="Calibri" w:hAnsi="Calibri" w:cs="Traditional Arabic" w:hint="cs"/>
          <w:b/>
          <w:bCs/>
          <w:color w:val="000000" w:themeColor="text1"/>
          <w:sz w:val="36"/>
          <w:szCs w:val="36"/>
          <w:rtl/>
          <w:lang w:bidi="ar-EG"/>
        </w:rPr>
        <w:t xml:space="preserve">التحصيلي </w:t>
      </w:r>
      <w:r w:rsidR="003C5843" w:rsidRPr="00B708AF">
        <w:rPr>
          <w:rFonts w:ascii="Calibri" w:eastAsia="Calibri" w:hAnsi="Calibri" w:cs="Traditional Arabic" w:hint="cs"/>
          <w:b/>
          <w:bCs/>
          <w:color w:val="000000" w:themeColor="text1"/>
          <w:sz w:val="36"/>
          <w:szCs w:val="36"/>
          <w:rtl/>
          <w:lang w:bidi="ar-EG"/>
        </w:rPr>
        <w:t xml:space="preserve">لمقرر الأحياء </w:t>
      </w:r>
      <w:r w:rsidR="002032ED" w:rsidRPr="00B708AF">
        <w:rPr>
          <w:rFonts w:ascii="Calibri" w:eastAsia="Calibri" w:hAnsi="Calibri" w:cs="Traditional Arabic" w:hint="cs"/>
          <w:b/>
          <w:bCs/>
          <w:color w:val="000000" w:themeColor="text1"/>
          <w:sz w:val="36"/>
          <w:szCs w:val="36"/>
          <w:rtl/>
          <w:lang w:bidi="ar-EG"/>
        </w:rPr>
        <w:t>:</w:t>
      </w:r>
    </w:p>
    <w:p w:rsidR="002032ED" w:rsidRPr="00B708AF" w:rsidRDefault="002032ED" w:rsidP="004D1CE8">
      <w:pPr>
        <w:spacing w:after="0" w:line="240" w:lineRule="auto"/>
        <w:ind w:left="-46" w:firstLine="567"/>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يهدف الاختبار</w:t>
      </w:r>
      <w:r w:rsidR="001C544C" w:rsidRPr="00B708AF">
        <w:rPr>
          <w:rFonts w:ascii="Calibri" w:eastAsia="Calibri" w:hAnsi="Calibri" w:cs="Traditional Arabic" w:hint="cs"/>
          <w:color w:val="000000" w:themeColor="text1"/>
          <w:sz w:val="36"/>
          <w:szCs w:val="36"/>
          <w:rtl/>
          <w:lang w:bidi="ar-EG"/>
        </w:rPr>
        <w:t xml:space="preserve"> التحصيلي </w:t>
      </w:r>
      <w:r w:rsidR="004D1CE8" w:rsidRPr="00B708AF">
        <w:rPr>
          <w:rFonts w:ascii="Calibri" w:eastAsia="Calibri" w:hAnsi="Calibri" w:cs="Traditional Arabic" w:hint="cs"/>
          <w:color w:val="000000" w:themeColor="text1"/>
          <w:sz w:val="36"/>
          <w:szCs w:val="36"/>
          <w:rtl/>
          <w:lang w:bidi="ar-EG"/>
        </w:rPr>
        <w:t>إ</w:t>
      </w:r>
      <w:r w:rsidR="001C544C" w:rsidRPr="00B708AF">
        <w:rPr>
          <w:rFonts w:ascii="Calibri" w:eastAsia="Calibri" w:hAnsi="Calibri" w:cs="Traditional Arabic" w:hint="cs"/>
          <w:color w:val="000000" w:themeColor="text1"/>
          <w:sz w:val="36"/>
          <w:szCs w:val="36"/>
          <w:rtl/>
          <w:lang w:bidi="ar-EG"/>
        </w:rPr>
        <w:t>لى</w:t>
      </w:r>
      <w:r w:rsidRPr="00B708AF">
        <w:rPr>
          <w:rFonts w:ascii="Calibri" w:eastAsia="Calibri" w:hAnsi="Calibri" w:cs="Traditional Arabic" w:hint="cs"/>
          <w:color w:val="000000" w:themeColor="text1"/>
          <w:sz w:val="36"/>
          <w:szCs w:val="36"/>
          <w:rtl/>
          <w:lang w:bidi="ar-EG"/>
        </w:rPr>
        <w:t xml:space="preserve"> قياس المستويات الست للأهداف المعرفية التي حددها بلوم </w:t>
      </w:r>
      <w:r w:rsidR="00F22CD9"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و هى : </w:t>
      </w:r>
      <w:r w:rsidR="001C544C"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مستوى التذكر , و مستوى الفهم , و مستوى التطبيق , و مستوى التحليل , </w:t>
      </w:r>
      <w:r w:rsidR="00335231"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مستوى التركيب</w:t>
      </w:r>
      <w:r w:rsidR="00335231"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و مستوى التقويم </w:t>
      </w:r>
      <w:r w:rsidR="001C544C"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w:t>
      </w:r>
    </w:p>
    <w:p w:rsidR="00914E5C" w:rsidRPr="00B708AF" w:rsidRDefault="00914E5C" w:rsidP="003C5843">
      <w:pPr>
        <w:spacing w:after="0" w:line="240" w:lineRule="auto"/>
        <w:ind w:left="-46"/>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 xml:space="preserve">ثالثًا : تحديد نوع مفردات الاختبار </w:t>
      </w:r>
      <w:r w:rsidR="005D7D19" w:rsidRPr="00B708AF">
        <w:rPr>
          <w:rFonts w:ascii="Calibri" w:eastAsia="Calibri" w:hAnsi="Calibri" w:cs="Traditional Arabic" w:hint="cs"/>
          <w:b/>
          <w:bCs/>
          <w:color w:val="000000" w:themeColor="text1"/>
          <w:sz w:val="36"/>
          <w:szCs w:val="36"/>
          <w:rtl/>
          <w:lang w:bidi="ar-EG"/>
        </w:rPr>
        <w:t xml:space="preserve">التحصيلي </w:t>
      </w:r>
      <w:r w:rsidR="003C5843" w:rsidRPr="00B708AF">
        <w:rPr>
          <w:rFonts w:ascii="Calibri" w:eastAsia="Calibri" w:hAnsi="Calibri" w:cs="Traditional Arabic" w:hint="cs"/>
          <w:b/>
          <w:bCs/>
          <w:color w:val="000000" w:themeColor="text1"/>
          <w:sz w:val="36"/>
          <w:szCs w:val="36"/>
          <w:rtl/>
          <w:lang w:bidi="ar-EG"/>
        </w:rPr>
        <w:t xml:space="preserve">لمقرر الأحياء </w:t>
      </w:r>
      <w:r w:rsidRPr="00B708AF">
        <w:rPr>
          <w:rFonts w:ascii="Calibri" w:eastAsia="Calibri" w:hAnsi="Calibri" w:cs="Traditional Arabic" w:hint="cs"/>
          <w:b/>
          <w:bCs/>
          <w:color w:val="000000" w:themeColor="text1"/>
          <w:sz w:val="36"/>
          <w:szCs w:val="36"/>
          <w:rtl/>
          <w:lang w:bidi="ar-EG"/>
        </w:rPr>
        <w:t>:</w:t>
      </w:r>
    </w:p>
    <w:p w:rsidR="00914E5C" w:rsidRPr="00B708AF" w:rsidRDefault="00FF3AB9" w:rsidP="000B2734">
      <w:pPr>
        <w:spacing w:after="0" w:line="240" w:lineRule="auto"/>
        <w:ind w:firstLine="26"/>
        <w:jc w:val="both"/>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 xml:space="preserve">      قام الباحث بصياغة مفردات الاختبار </w:t>
      </w:r>
      <w:r w:rsidR="002B4F5C" w:rsidRPr="00B708AF">
        <w:rPr>
          <w:rFonts w:ascii="Times New Roman" w:eastAsia="Times New Roman" w:hAnsi="Times New Roman" w:cs="Traditional Arabic" w:hint="cs"/>
          <w:color w:val="000000" w:themeColor="text1"/>
          <w:sz w:val="36"/>
          <w:szCs w:val="36"/>
          <w:rtl/>
          <w:lang w:bidi="ar-EG"/>
        </w:rPr>
        <w:t>التحصيلي لمقرر الأحياء للمرحلة الثانوية</w:t>
      </w:r>
      <w:r w:rsidR="002B4F5C" w:rsidRPr="00B708AF">
        <w:rPr>
          <w:rFonts w:ascii="Times New Roman" w:eastAsia="Times New Roman" w:hAnsi="Times New Roman" w:cs="Traditional Arabic" w:hint="cs"/>
          <w:b/>
          <w:b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 xml:space="preserve">فى شكل </w:t>
      </w:r>
      <w:r w:rsidR="0030204B" w:rsidRPr="00B708AF">
        <w:rPr>
          <w:rFonts w:ascii="Times New Roman" w:eastAsia="Times New Roman" w:hAnsi="Times New Roman" w:cs="Traditional Arabic" w:hint="cs"/>
          <w:color w:val="000000" w:themeColor="text1"/>
          <w:sz w:val="36"/>
          <w:szCs w:val="36"/>
          <w:rtl/>
          <w:lang w:bidi="ar-EG"/>
        </w:rPr>
        <w:t xml:space="preserve">أسئلة مقالية </w:t>
      </w:r>
      <w:r w:rsidR="00AB516D" w:rsidRPr="00B708AF">
        <w:rPr>
          <w:rFonts w:ascii="Times New Roman" w:eastAsia="Times New Roman" w:hAnsi="Times New Roman" w:cs="Traditional Arabic" w:hint="cs"/>
          <w:color w:val="000000" w:themeColor="text1"/>
          <w:sz w:val="36"/>
          <w:szCs w:val="36"/>
          <w:rtl/>
          <w:lang w:bidi="ar-EG"/>
        </w:rPr>
        <w:t>من نوع : ( علل لما يأتي مع ذكر السبب</w:t>
      </w:r>
      <w:r w:rsidR="008A55D3" w:rsidRPr="00B708AF">
        <w:rPr>
          <w:rFonts w:ascii="Times New Roman" w:eastAsia="Times New Roman" w:hAnsi="Times New Roman" w:cs="Traditional Arabic" w:hint="cs"/>
          <w:color w:val="000000" w:themeColor="text1"/>
          <w:sz w:val="36"/>
          <w:szCs w:val="36"/>
          <w:rtl/>
          <w:lang w:bidi="ar-EG"/>
        </w:rPr>
        <w:t xml:space="preserve"> </w:t>
      </w:r>
      <w:r w:rsidR="00AB516D" w:rsidRPr="00B708AF">
        <w:rPr>
          <w:rFonts w:ascii="Times New Roman" w:eastAsia="Times New Roman" w:hAnsi="Times New Roman" w:cs="Traditional Arabic" w:hint="cs"/>
          <w:color w:val="000000" w:themeColor="text1"/>
          <w:sz w:val="36"/>
          <w:szCs w:val="36"/>
          <w:rtl/>
          <w:lang w:bidi="ar-EG"/>
        </w:rPr>
        <w:t>, و</w:t>
      </w:r>
      <w:r w:rsidR="00AB516D" w:rsidRPr="00B708AF">
        <w:rPr>
          <w:rFonts w:cs="Traditional Arabic" w:hint="cs"/>
          <w:b/>
          <w:bCs/>
          <w:color w:val="000000" w:themeColor="text1"/>
          <w:sz w:val="40"/>
          <w:szCs w:val="40"/>
          <w:rtl/>
        </w:rPr>
        <w:t xml:space="preserve"> </w:t>
      </w:r>
      <w:r w:rsidR="00AB516D" w:rsidRPr="00B708AF">
        <w:rPr>
          <w:rFonts w:ascii="Times New Roman" w:eastAsia="Times New Roman" w:hAnsi="Times New Roman" w:cs="Traditional Arabic" w:hint="cs"/>
          <w:color w:val="000000" w:themeColor="text1"/>
          <w:sz w:val="36"/>
          <w:szCs w:val="36"/>
          <w:rtl/>
        </w:rPr>
        <w:t>قارن</w:t>
      </w:r>
      <w:r w:rsidR="00AB516D" w:rsidRPr="00B708AF">
        <w:rPr>
          <w:rFonts w:ascii="Times New Roman" w:eastAsia="Times New Roman" w:hAnsi="Times New Roman" w:cs="Traditional Arabic"/>
          <w:color w:val="000000" w:themeColor="text1"/>
          <w:sz w:val="36"/>
          <w:szCs w:val="36"/>
          <w:rtl/>
        </w:rPr>
        <w:t xml:space="preserve"> </w:t>
      </w:r>
      <w:r w:rsidR="00AB516D" w:rsidRPr="00B708AF">
        <w:rPr>
          <w:rFonts w:ascii="Times New Roman" w:eastAsia="Times New Roman" w:hAnsi="Times New Roman" w:cs="Traditional Arabic" w:hint="cs"/>
          <w:color w:val="000000" w:themeColor="text1"/>
          <w:sz w:val="36"/>
          <w:szCs w:val="36"/>
          <w:rtl/>
        </w:rPr>
        <w:t xml:space="preserve">بين </w:t>
      </w:r>
      <w:r w:rsidR="00AB516D" w:rsidRPr="00B708AF">
        <w:rPr>
          <w:rFonts w:ascii="Times New Roman" w:eastAsia="Times New Roman" w:hAnsi="Times New Roman" w:cs="Traditional Arabic" w:hint="cs"/>
          <w:color w:val="000000" w:themeColor="text1"/>
          <w:sz w:val="36"/>
          <w:szCs w:val="36"/>
          <w:rtl/>
          <w:lang w:bidi="ar-EG"/>
        </w:rPr>
        <w:t xml:space="preserve">) , </w:t>
      </w:r>
      <w:r w:rsidR="0030204B" w:rsidRPr="00B708AF">
        <w:rPr>
          <w:rFonts w:ascii="Times New Roman" w:eastAsia="Times New Roman" w:hAnsi="Times New Roman" w:cs="Traditional Arabic" w:hint="cs"/>
          <w:color w:val="000000" w:themeColor="text1"/>
          <w:sz w:val="36"/>
          <w:szCs w:val="36"/>
          <w:rtl/>
          <w:lang w:bidi="ar-EG"/>
        </w:rPr>
        <w:t xml:space="preserve">و أسئلة </w:t>
      </w:r>
      <w:r w:rsidRPr="00B708AF">
        <w:rPr>
          <w:rFonts w:ascii="Times New Roman" w:eastAsia="Times New Roman" w:hAnsi="Times New Roman" w:cs="Traditional Arabic" w:hint="cs"/>
          <w:color w:val="000000" w:themeColor="text1"/>
          <w:sz w:val="36"/>
          <w:szCs w:val="36"/>
          <w:rtl/>
          <w:lang w:bidi="ar-EG"/>
        </w:rPr>
        <w:t>موضوعي</w:t>
      </w:r>
      <w:r w:rsidR="0030204B" w:rsidRPr="00B708AF">
        <w:rPr>
          <w:rFonts w:ascii="Times New Roman" w:eastAsia="Times New Roman" w:hAnsi="Times New Roman" w:cs="Traditional Arabic" w:hint="cs"/>
          <w:color w:val="000000" w:themeColor="text1"/>
          <w:sz w:val="36"/>
          <w:szCs w:val="36"/>
          <w:rtl/>
          <w:lang w:bidi="ar-EG"/>
        </w:rPr>
        <w:t>ة</w:t>
      </w:r>
      <w:r w:rsidRPr="00B708AF">
        <w:rPr>
          <w:rFonts w:ascii="Times New Roman" w:eastAsia="Times New Roman" w:hAnsi="Times New Roman" w:cs="Traditional Arabic" w:hint="cs"/>
          <w:color w:val="000000" w:themeColor="text1"/>
          <w:sz w:val="36"/>
          <w:szCs w:val="36"/>
          <w:rtl/>
          <w:lang w:bidi="ar-EG"/>
        </w:rPr>
        <w:t xml:space="preserve"> من نوع</w:t>
      </w:r>
      <w:r w:rsidR="008A55D3"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 xml:space="preserve"> الإختيار من متعدد</w:t>
      </w:r>
      <w:r w:rsidRPr="00B708AF">
        <w:rPr>
          <w:rFonts w:ascii="Times New Roman" w:eastAsia="Times New Roman" w:hAnsi="Times New Roman" w:cs="Traditional Arabic"/>
          <w:color w:val="000000" w:themeColor="text1"/>
          <w:sz w:val="32"/>
          <w:szCs w:val="32"/>
          <w:lang w:bidi="ar-EG"/>
        </w:rPr>
        <w:t xml:space="preserve">Multiple Choice </w:t>
      </w:r>
      <w:r w:rsidRPr="00B708AF">
        <w:rPr>
          <w:rFonts w:ascii="Times New Roman" w:eastAsia="Times New Roman" w:hAnsi="Times New Roman" w:cs="Traditional Arabic" w:hint="cs"/>
          <w:color w:val="000000" w:themeColor="text1"/>
          <w:sz w:val="32"/>
          <w:szCs w:val="32"/>
          <w:rtl/>
          <w:lang w:bidi="ar-EG"/>
        </w:rPr>
        <w:t xml:space="preserve"> </w:t>
      </w:r>
      <w:r w:rsidR="008A55D3" w:rsidRPr="00B708AF">
        <w:rPr>
          <w:rFonts w:ascii="Times New Roman" w:eastAsia="Times New Roman" w:hAnsi="Times New Roman" w:cs="Traditional Arabic" w:hint="cs"/>
          <w:color w:val="000000" w:themeColor="text1"/>
          <w:sz w:val="36"/>
          <w:szCs w:val="36"/>
          <w:rtl/>
          <w:lang w:bidi="ar-EG"/>
        </w:rPr>
        <w:t xml:space="preserve">) </w:t>
      </w:r>
      <w:r w:rsidR="0030204B" w:rsidRPr="00B708AF">
        <w:rPr>
          <w:rFonts w:ascii="Times New Roman" w:eastAsia="Times New Roman" w:hAnsi="Times New Roman" w:cs="Traditional Arabic" w:hint="cs"/>
          <w:color w:val="000000" w:themeColor="text1"/>
          <w:sz w:val="36"/>
          <w:szCs w:val="36"/>
          <w:rtl/>
          <w:lang w:bidi="ar-EG"/>
        </w:rPr>
        <w:t>و</w:t>
      </w:r>
      <w:r w:rsidR="008A55D3" w:rsidRPr="00B708AF">
        <w:rPr>
          <w:rFonts w:ascii="Times New Roman" w:eastAsia="Times New Roman" w:hAnsi="Times New Roman" w:cs="Traditional Arabic" w:hint="cs"/>
          <w:color w:val="000000" w:themeColor="text1"/>
          <w:sz w:val="36"/>
          <w:szCs w:val="36"/>
          <w:rtl/>
          <w:lang w:bidi="ar-EG"/>
        </w:rPr>
        <w:t xml:space="preserve"> </w:t>
      </w:r>
      <w:r w:rsidR="0030204B" w:rsidRPr="00B708AF">
        <w:rPr>
          <w:rFonts w:ascii="Times New Roman" w:eastAsia="Times New Roman" w:hAnsi="Times New Roman" w:cs="Traditional Arabic" w:hint="cs"/>
          <w:color w:val="000000" w:themeColor="text1"/>
          <w:sz w:val="36"/>
          <w:szCs w:val="36"/>
          <w:rtl/>
          <w:lang w:bidi="ar-EG"/>
        </w:rPr>
        <w:t>التي منها</w:t>
      </w:r>
      <w:r w:rsidR="008A55D3" w:rsidRPr="00B708AF">
        <w:rPr>
          <w:rFonts w:ascii="Times New Roman" w:eastAsia="Times New Roman" w:hAnsi="Times New Roman" w:cs="Traditional Arabic" w:hint="cs"/>
          <w:color w:val="000000" w:themeColor="text1"/>
          <w:sz w:val="36"/>
          <w:szCs w:val="36"/>
          <w:rtl/>
          <w:lang w:bidi="ar-EG"/>
        </w:rPr>
        <w:t xml:space="preserve"> </w:t>
      </w:r>
      <w:r w:rsidR="0030204B" w:rsidRPr="00B708AF">
        <w:rPr>
          <w:rFonts w:ascii="Times New Roman" w:eastAsia="Times New Roman" w:hAnsi="Times New Roman" w:cs="Traditional Arabic" w:hint="cs"/>
          <w:color w:val="000000" w:themeColor="text1"/>
          <w:sz w:val="36"/>
          <w:szCs w:val="36"/>
          <w:rtl/>
          <w:lang w:bidi="ar-EG"/>
        </w:rPr>
        <w:t xml:space="preserve">: صياغة مقدمة كل سؤال بلغة بسيطة و سهلة ، و تم وضع أربعة بدائل فى كل سؤال لتقليل نسبة التخمين عند اختيار الإجابة الصحيحة ، ووضع إجابة واحدة صحيحة بين البدائل بشكل عشوائى ، كما تم تجنب التلميحات اللفظية التى تساعد </w:t>
      </w:r>
      <w:r w:rsidR="008A55D3" w:rsidRPr="00B708AF">
        <w:rPr>
          <w:rFonts w:ascii="Times New Roman" w:eastAsia="Times New Roman" w:hAnsi="Times New Roman" w:cs="Traditional Arabic" w:hint="cs"/>
          <w:color w:val="000000" w:themeColor="text1"/>
          <w:sz w:val="36"/>
          <w:szCs w:val="36"/>
          <w:rtl/>
          <w:lang w:bidi="ar-EG"/>
        </w:rPr>
        <w:t>الطالب</w:t>
      </w:r>
      <w:r w:rsidR="0030204B" w:rsidRPr="00B708AF">
        <w:rPr>
          <w:rFonts w:ascii="Times New Roman" w:eastAsia="Times New Roman" w:hAnsi="Times New Roman" w:cs="Traditional Arabic" w:hint="cs"/>
          <w:color w:val="000000" w:themeColor="text1"/>
          <w:sz w:val="36"/>
          <w:szCs w:val="36"/>
          <w:rtl/>
          <w:lang w:bidi="ar-EG"/>
        </w:rPr>
        <w:t xml:space="preserve"> على اختيار الإجابة الصحيحة و</w:t>
      </w:r>
      <w:r w:rsidR="008A55D3" w:rsidRPr="00B708AF">
        <w:rPr>
          <w:rFonts w:ascii="Times New Roman" w:eastAsia="Times New Roman" w:hAnsi="Times New Roman" w:cs="Traditional Arabic" w:hint="cs"/>
          <w:color w:val="000000" w:themeColor="text1"/>
          <w:sz w:val="36"/>
          <w:szCs w:val="36"/>
          <w:rtl/>
          <w:lang w:bidi="ar-EG"/>
        </w:rPr>
        <w:t xml:space="preserve"> </w:t>
      </w:r>
      <w:r w:rsidR="0030204B" w:rsidRPr="00B708AF">
        <w:rPr>
          <w:rFonts w:ascii="Times New Roman" w:eastAsia="Times New Roman" w:hAnsi="Times New Roman" w:cs="Traditional Arabic" w:hint="cs"/>
          <w:color w:val="000000" w:themeColor="text1"/>
          <w:sz w:val="36"/>
          <w:szCs w:val="36"/>
          <w:rtl/>
          <w:lang w:bidi="ar-EG"/>
        </w:rPr>
        <w:t>استبعاد الإجابة غير الصحيحة</w:t>
      </w:r>
      <w:r w:rsidR="008A55D3" w:rsidRPr="00B708AF">
        <w:rPr>
          <w:rFonts w:ascii="Times New Roman" w:eastAsia="Times New Roman" w:hAnsi="Times New Roman" w:cs="Traditional Arabic" w:hint="cs"/>
          <w:color w:val="000000" w:themeColor="text1"/>
          <w:sz w:val="36"/>
          <w:szCs w:val="36"/>
          <w:rtl/>
          <w:lang w:bidi="ar-EG"/>
        </w:rPr>
        <w:t xml:space="preserve"> ,           </w:t>
      </w:r>
      <w:r w:rsidR="0030204B"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 xml:space="preserve">و </w:t>
      </w:r>
      <w:r w:rsidRPr="00B708AF">
        <w:rPr>
          <w:rFonts w:ascii="Times New Roman" w:eastAsia="Times New Roman" w:hAnsi="Times New Roman" w:cs="Traditional Arabic" w:hint="cs"/>
          <w:color w:val="000000" w:themeColor="text1"/>
          <w:sz w:val="36"/>
          <w:szCs w:val="36"/>
          <w:rtl/>
          <w:lang w:bidi="ar-EG"/>
        </w:rPr>
        <w:lastRenderedPageBreak/>
        <w:t xml:space="preserve">ذلك لشيوع هذا النوع و سهولة تصحيحه و موضوعيته و </w:t>
      </w:r>
      <w:r w:rsidR="00914E5C" w:rsidRPr="00B708AF">
        <w:rPr>
          <w:rFonts w:ascii="Calibri" w:eastAsia="Calibri" w:hAnsi="Calibri" w:cs="Traditional Arabic" w:hint="cs"/>
          <w:color w:val="000000" w:themeColor="text1"/>
          <w:sz w:val="36"/>
          <w:szCs w:val="36"/>
          <w:rtl/>
          <w:lang w:bidi="ar-EG"/>
        </w:rPr>
        <w:t xml:space="preserve">روعي في مفردات هذا الاختبار </w:t>
      </w:r>
      <w:r w:rsidR="008A55D3" w:rsidRPr="00B708AF">
        <w:rPr>
          <w:rFonts w:ascii="Calibri" w:eastAsia="Calibri" w:hAnsi="Calibri" w:cs="Traditional Arabic" w:hint="cs"/>
          <w:color w:val="000000" w:themeColor="text1"/>
          <w:sz w:val="36"/>
          <w:szCs w:val="36"/>
          <w:rtl/>
          <w:lang w:bidi="ar-EG"/>
        </w:rPr>
        <w:t>أ</w:t>
      </w:r>
      <w:r w:rsidR="00914E5C" w:rsidRPr="00B708AF">
        <w:rPr>
          <w:rFonts w:ascii="Calibri" w:eastAsia="Calibri" w:hAnsi="Calibri" w:cs="Traditional Arabic" w:hint="cs"/>
          <w:color w:val="000000" w:themeColor="text1"/>
          <w:sz w:val="36"/>
          <w:szCs w:val="36"/>
          <w:rtl/>
          <w:lang w:bidi="ar-EG"/>
        </w:rPr>
        <w:t xml:space="preserve">ن تتسم بالتنوع حتى يمكنها قياس كل جوانب المحتوى العلمي لموضوع الاختبار </w:t>
      </w:r>
      <w:r w:rsidR="008A55D3" w:rsidRPr="00B708AF">
        <w:rPr>
          <w:rFonts w:ascii="Calibri" w:eastAsia="Calibri" w:hAnsi="Calibri" w:cs="Traditional Arabic" w:hint="cs"/>
          <w:color w:val="000000" w:themeColor="text1"/>
          <w:sz w:val="36"/>
          <w:szCs w:val="36"/>
          <w:rtl/>
          <w:lang w:bidi="ar-EG"/>
        </w:rPr>
        <w:t>التحصيلي ل</w:t>
      </w:r>
      <w:r w:rsidR="00914E5C" w:rsidRPr="00B708AF">
        <w:rPr>
          <w:rFonts w:ascii="Calibri" w:eastAsia="Calibri" w:hAnsi="Calibri" w:cs="Traditional Arabic" w:hint="cs"/>
          <w:color w:val="000000" w:themeColor="text1"/>
          <w:sz w:val="36"/>
          <w:szCs w:val="36"/>
          <w:rtl/>
          <w:lang w:bidi="ar-EG"/>
        </w:rPr>
        <w:t xml:space="preserve">لفصل الرابع , و </w:t>
      </w:r>
      <w:r w:rsidR="000B2734" w:rsidRPr="00B708AF">
        <w:rPr>
          <w:rFonts w:ascii="Calibri" w:eastAsia="Calibri" w:hAnsi="Calibri" w:cs="Traditional Arabic" w:hint="cs"/>
          <w:color w:val="000000" w:themeColor="text1"/>
          <w:sz w:val="36"/>
          <w:szCs w:val="36"/>
          <w:rtl/>
          <w:lang w:bidi="ar-EG"/>
        </w:rPr>
        <w:t xml:space="preserve">الفصل </w:t>
      </w:r>
      <w:r w:rsidR="00914E5C" w:rsidRPr="00B708AF">
        <w:rPr>
          <w:rFonts w:ascii="Calibri" w:eastAsia="Calibri" w:hAnsi="Calibri" w:cs="Traditional Arabic" w:hint="cs"/>
          <w:color w:val="000000" w:themeColor="text1"/>
          <w:sz w:val="36"/>
          <w:szCs w:val="36"/>
          <w:rtl/>
          <w:lang w:bidi="ar-EG"/>
        </w:rPr>
        <w:t>الخامس من مقرر ال</w:t>
      </w:r>
      <w:r w:rsidR="008A55D3" w:rsidRPr="00B708AF">
        <w:rPr>
          <w:rFonts w:ascii="Calibri" w:eastAsia="Calibri" w:hAnsi="Calibri" w:cs="Traditional Arabic" w:hint="cs"/>
          <w:color w:val="000000" w:themeColor="text1"/>
          <w:sz w:val="36"/>
          <w:szCs w:val="36"/>
          <w:rtl/>
          <w:lang w:bidi="ar-EG"/>
        </w:rPr>
        <w:t>أ</w:t>
      </w:r>
      <w:r w:rsidR="00691FDD" w:rsidRPr="00B708AF">
        <w:rPr>
          <w:rFonts w:ascii="Calibri" w:eastAsia="Calibri" w:hAnsi="Calibri" w:cs="Traditional Arabic" w:hint="cs"/>
          <w:color w:val="000000" w:themeColor="text1"/>
          <w:sz w:val="36"/>
          <w:szCs w:val="36"/>
          <w:rtl/>
          <w:lang w:bidi="ar-EG"/>
        </w:rPr>
        <w:t>حياء للمرحلة الثانوية</w:t>
      </w:r>
      <w:r w:rsidR="00914E5C" w:rsidRPr="00B708AF">
        <w:rPr>
          <w:rFonts w:ascii="Calibri" w:eastAsia="Calibri" w:hAnsi="Calibri" w:cs="Traditional Arabic" w:hint="cs"/>
          <w:color w:val="000000" w:themeColor="text1"/>
          <w:sz w:val="36"/>
          <w:szCs w:val="36"/>
          <w:rtl/>
          <w:lang w:bidi="ar-EG"/>
        </w:rPr>
        <w:t xml:space="preserve"> </w:t>
      </w:r>
      <w:r w:rsidR="00234578" w:rsidRPr="00B708AF">
        <w:rPr>
          <w:rFonts w:ascii="Calibri" w:eastAsia="Calibri" w:hAnsi="Calibri" w:cs="Traditional Arabic" w:hint="cs"/>
          <w:color w:val="000000" w:themeColor="text1"/>
          <w:sz w:val="36"/>
          <w:szCs w:val="36"/>
          <w:rtl/>
          <w:lang w:bidi="ar-EG"/>
        </w:rPr>
        <w:t xml:space="preserve">, </w:t>
      </w:r>
      <w:r w:rsidR="00914E5C" w:rsidRPr="00B708AF">
        <w:rPr>
          <w:rFonts w:ascii="Calibri" w:eastAsia="Calibri" w:hAnsi="Calibri" w:cs="Traditional Arabic" w:hint="cs"/>
          <w:color w:val="000000" w:themeColor="text1"/>
          <w:sz w:val="36"/>
          <w:szCs w:val="36"/>
          <w:rtl/>
          <w:lang w:bidi="ar-EG"/>
        </w:rPr>
        <w:t>و</w:t>
      </w:r>
      <w:r w:rsidR="00691FDD" w:rsidRPr="00B708AF">
        <w:rPr>
          <w:rFonts w:ascii="Calibri" w:eastAsia="Calibri" w:hAnsi="Calibri" w:cs="Traditional Arabic" w:hint="cs"/>
          <w:color w:val="000000" w:themeColor="text1"/>
          <w:sz w:val="36"/>
          <w:szCs w:val="36"/>
          <w:rtl/>
          <w:lang w:bidi="ar-EG"/>
        </w:rPr>
        <w:t xml:space="preserve"> </w:t>
      </w:r>
      <w:r w:rsidR="00914E5C" w:rsidRPr="00B708AF">
        <w:rPr>
          <w:rFonts w:ascii="Calibri" w:eastAsia="Calibri" w:hAnsi="Calibri" w:cs="Traditional Arabic" w:hint="cs"/>
          <w:color w:val="000000" w:themeColor="text1"/>
          <w:sz w:val="36"/>
          <w:szCs w:val="36"/>
          <w:rtl/>
          <w:lang w:bidi="ar-EG"/>
        </w:rPr>
        <w:t>لتسمح بقياس مستويات ال</w:t>
      </w:r>
      <w:r w:rsidR="000B2734" w:rsidRPr="00B708AF">
        <w:rPr>
          <w:rFonts w:ascii="Calibri" w:eastAsia="Calibri" w:hAnsi="Calibri" w:cs="Traditional Arabic" w:hint="cs"/>
          <w:color w:val="000000" w:themeColor="text1"/>
          <w:sz w:val="36"/>
          <w:szCs w:val="36"/>
          <w:rtl/>
          <w:lang w:bidi="ar-EG"/>
        </w:rPr>
        <w:t>أ</w:t>
      </w:r>
      <w:r w:rsidR="00914E5C" w:rsidRPr="00B708AF">
        <w:rPr>
          <w:rFonts w:ascii="Calibri" w:eastAsia="Calibri" w:hAnsi="Calibri" w:cs="Traditional Arabic" w:hint="cs"/>
          <w:color w:val="000000" w:themeColor="text1"/>
          <w:sz w:val="36"/>
          <w:szCs w:val="36"/>
          <w:rtl/>
          <w:lang w:bidi="ar-EG"/>
        </w:rPr>
        <w:t xml:space="preserve">هداف المعرفية </w:t>
      </w:r>
      <w:r w:rsidRPr="00B708AF">
        <w:rPr>
          <w:rFonts w:ascii="Calibri" w:eastAsia="Calibri" w:hAnsi="Calibri" w:cs="Traditional Arabic" w:hint="cs"/>
          <w:color w:val="000000" w:themeColor="text1"/>
          <w:sz w:val="36"/>
          <w:szCs w:val="36"/>
          <w:rtl/>
          <w:lang w:bidi="ar-EG"/>
        </w:rPr>
        <w:t xml:space="preserve">الست لبلوم </w:t>
      </w:r>
      <w:r w:rsidR="00914E5C" w:rsidRPr="00B708AF">
        <w:rPr>
          <w:rFonts w:ascii="Calibri" w:eastAsia="Calibri" w:hAnsi="Calibri" w:cs="Traditional Arabic" w:hint="cs"/>
          <w:color w:val="000000" w:themeColor="text1"/>
          <w:sz w:val="36"/>
          <w:szCs w:val="36"/>
          <w:rtl/>
          <w:lang w:bidi="ar-EG"/>
        </w:rPr>
        <w:t>.</w:t>
      </w:r>
    </w:p>
    <w:p w:rsidR="001C544C" w:rsidRPr="00B708AF" w:rsidRDefault="001C544C" w:rsidP="003C5843">
      <w:pPr>
        <w:spacing w:after="0" w:line="240" w:lineRule="auto"/>
        <w:ind w:left="-46"/>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 xml:space="preserve">رابعًا : إعداد جدول المواصفات </w:t>
      </w:r>
      <w:r w:rsidR="005D7D19" w:rsidRPr="00B708AF">
        <w:rPr>
          <w:rFonts w:ascii="Calibri" w:eastAsia="Calibri" w:hAnsi="Calibri" w:cs="Traditional Arabic" w:hint="cs"/>
          <w:b/>
          <w:bCs/>
          <w:color w:val="000000" w:themeColor="text1"/>
          <w:sz w:val="36"/>
          <w:szCs w:val="36"/>
          <w:rtl/>
          <w:lang w:bidi="ar-EG"/>
        </w:rPr>
        <w:t xml:space="preserve">للاختبار التحصيلي </w:t>
      </w:r>
      <w:r w:rsidR="003C5843" w:rsidRPr="00B708AF">
        <w:rPr>
          <w:rFonts w:ascii="Calibri" w:eastAsia="Calibri" w:hAnsi="Calibri" w:cs="Traditional Arabic" w:hint="cs"/>
          <w:b/>
          <w:bCs/>
          <w:color w:val="000000" w:themeColor="text1"/>
          <w:sz w:val="36"/>
          <w:szCs w:val="36"/>
          <w:rtl/>
          <w:lang w:bidi="ar-EG"/>
        </w:rPr>
        <w:t xml:space="preserve">لمقرر الأحياء </w:t>
      </w:r>
      <w:r w:rsidRPr="00B708AF">
        <w:rPr>
          <w:rFonts w:ascii="Calibri" w:eastAsia="Calibri" w:hAnsi="Calibri" w:cs="Traditional Arabic" w:hint="cs"/>
          <w:b/>
          <w:bCs/>
          <w:color w:val="000000" w:themeColor="text1"/>
          <w:sz w:val="36"/>
          <w:szCs w:val="36"/>
          <w:rtl/>
          <w:lang w:bidi="ar-EG"/>
        </w:rPr>
        <w:t>:</w:t>
      </w:r>
    </w:p>
    <w:p w:rsidR="00706AA3" w:rsidRPr="00B708AF" w:rsidRDefault="001C544C" w:rsidP="00234578">
      <w:pPr>
        <w:spacing w:after="0" w:line="240" w:lineRule="auto"/>
        <w:ind w:left="-46" w:firstLine="567"/>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قام الباحث ب</w:t>
      </w:r>
      <w:r w:rsidR="00234578" w:rsidRPr="00B708AF">
        <w:rPr>
          <w:rFonts w:ascii="Calibri" w:eastAsia="Calibri" w:hAnsi="Calibri" w:cs="Traditional Arabic" w:hint="cs"/>
          <w:color w:val="000000" w:themeColor="text1"/>
          <w:sz w:val="36"/>
          <w:szCs w:val="36"/>
          <w:rtl/>
          <w:lang w:bidi="ar-EG"/>
        </w:rPr>
        <w:t>إ</w:t>
      </w:r>
      <w:r w:rsidRPr="00B708AF">
        <w:rPr>
          <w:rFonts w:ascii="Calibri" w:eastAsia="Calibri" w:hAnsi="Calibri" w:cs="Traditional Arabic" w:hint="cs"/>
          <w:color w:val="000000" w:themeColor="text1"/>
          <w:sz w:val="36"/>
          <w:szCs w:val="36"/>
          <w:rtl/>
          <w:lang w:bidi="ar-EG"/>
        </w:rPr>
        <w:t>عداد جدول المواصفات للاختبار التحصيلي لمقرر ال</w:t>
      </w:r>
      <w:r w:rsidR="00234578" w:rsidRPr="00B708AF">
        <w:rPr>
          <w:rFonts w:ascii="Calibri" w:eastAsia="Calibri" w:hAnsi="Calibri" w:cs="Traditional Arabic" w:hint="cs"/>
          <w:color w:val="000000" w:themeColor="text1"/>
          <w:sz w:val="36"/>
          <w:szCs w:val="36"/>
          <w:rtl/>
          <w:lang w:bidi="ar-EG"/>
        </w:rPr>
        <w:t>أ</w:t>
      </w:r>
      <w:r w:rsidRPr="00B708AF">
        <w:rPr>
          <w:rFonts w:ascii="Calibri" w:eastAsia="Calibri" w:hAnsi="Calibri" w:cs="Traditional Arabic" w:hint="cs"/>
          <w:color w:val="000000" w:themeColor="text1"/>
          <w:sz w:val="36"/>
          <w:szCs w:val="36"/>
          <w:rtl/>
          <w:lang w:bidi="ar-EG"/>
        </w:rPr>
        <w:t>حياء للمرحلة الثانوية للت</w:t>
      </w:r>
      <w:r w:rsidR="00234578" w:rsidRPr="00B708AF">
        <w:rPr>
          <w:rFonts w:ascii="Calibri" w:eastAsia="Calibri" w:hAnsi="Calibri" w:cs="Traditional Arabic" w:hint="cs"/>
          <w:color w:val="000000" w:themeColor="text1"/>
          <w:sz w:val="36"/>
          <w:szCs w:val="36"/>
          <w:rtl/>
          <w:lang w:bidi="ar-EG"/>
        </w:rPr>
        <w:t>أ</w:t>
      </w:r>
      <w:r w:rsidRPr="00B708AF">
        <w:rPr>
          <w:rFonts w:ascii="Calibri" w:eastAsia="Calibri" w:hAnsi="Calibri" w:cs="Traditional Arabic" w:hint="cs"/>
          <w:color w:val="000000" w:themeColor="text1"/>
          <w:sz w:val="36"/>
          <w:szCs w:val="36"/>
          <w:rtl/>
          <w:lang w:bidi="ar-EG"/>
        </w:rPr>
        <w:t>كد من شمولية الاختبار لكل مستوى من مستويات ال</w:t>
      </w:r>
      <w:r w:rsidR="00116E43" w:rsidRPr="00B708AF">
        <w:rPr>
          <w:rFonts w:ascii="Calibri" w:eastAsia="Calibri" w:hAnsi="Calibri" w:cs="Traditional Arabic" w:hint="cs"/>
          <w:color w:val="000000" w:themeColor="text1"/>
          <w:sz w:val="36"/>
          <w:szCs w:val="36"/>
          <w:rtl/>
          <w:lang w:bidi="ar-EG"/>
        </w:rPr>
        <w:t>أ</w:t>
      </w:r>
      <w:r w:rsidRPr="00B708AF">
        <w:rPr>
          <w:rFonts w:ascii="Calibri" w:eastAsia="Calibri" w:hAnsi="Calibri" w:cs="Traditional Arabic" w:hint="cs"/>
          <w:color w:val="000000" w:themeColor="text1"/>
          <w:sz w:val="36"/>
          <w:szCs w:val="36"/>
          <w:rtl/>
          <w:lang w:bidi="ar-EG"/>
        </w:rPr>
        <w:t xml:space="preserve">هداف المعرفية الست </w:t>
      </w:r>
      <w:r w:rsidR="00B51A67" w:rsidRPr="00B708AF">
        <w:rPr>
          <w:rFonts w:ascii="Calibri" w:eastAsia="Calibri" w:hAnsi="Calibri" w:cs="Traditional Arabic" w:hint="cs"/>
          <w:color w:val="000000" w:themeColor="text1"/>
          <w:sz w:val="36"/>
          <w:szCs w:val="36"/>
          <w:rtl/>
          <w:lang w:bidi="ar-EG"/>
        </w:rPr>
        <w:t xml:space="preserve">لبلوم , </w:t>
      </w:r>
      <w:r w:rsidRPr="00B708AF">
        <w:rPr>
          <w:rFonts w:ascii="Calibri" w:eastAsia="Calibri" w:hAnsi="Calibri" w:cs="Traditional Arabic" w:hint="cs"/>
          <w:color w:val="000000" w:themeColor="text1"/>
          <w:sz w:val="36"/>
          <w:szCs w:val="36"/>
          <w:rtl/>
          <w:lang w:bidi="ar-EG"/>
        </w:rPr>
        <w:t xml:space="preserve">و هى </w:t>
      </w:r>
      <w:r w:rsidR="00AE18EA" w:rsidRPr="00B708AF">
        <w:rPr>
          <w:rFonts w:ascii="Calibri" w:eastAsia="Calibri" w:hAnsi="Calibri" w:cs="Traditional Arabic" w:hint="cs"/>
          <w:color w:val="000000" w:themeColor="text1"/>
          <w:sz w:val="36"/>
          <w:szCs w:val="36"/>
          <w:rtl/>
          <w:lang w:bidi="ar-EG"/>
        </w:rPr>
        <w:t xml:space="preserve">: </w:t>
      </w:r>
      <w:r w:rsidR="00B51A67" w:rsidRPr="00B708AF">
        <w:rPr>
          <w:rFonts w:ascii="Calibri" w:eastAsia="Calibri" w:hAnsi="Calibri" w:cs="Traditional Arabic" w:hint="cs"/>
          <w:color w:val="000000" w:themeColor="text1"/>
          <w:sz w:val="36"/>
          <w:szCs w:val="36"/>
          <w:rtl/>
          <w:lang w:bidi="ar-EG"/>
        </w:rPr>
        <w:t xml:space="preserve">            </w:t>
      </w:r>
      <w:r w:rsidR="00F22CD9" w:rsidRPr="00B708AF">
        <w:rPr>
          <w:rFonts w:ascii="Calibri" w:eastAsia="Calibri" w:hAnsi="Calibri" w:cs="Traditional Arabic" w:hint="cs"/>
          <w:color w:val="000000" w:themeColor="text1"/>
          <w:sz w:val="36"/>
          <w:szCs w:val="36"/>
          <w:rtl/>
          <w:lang w:bidi="ar-EG"/>
        </w:rPr>
        <w:t>( مستوى التذكر , و مستوى الفهم , و مستوى التطبيق , و مستوى التحليل , و مستوى التركيب</w:t>
      </w:r>
      <w:r w:rsidR="00B23E16" w:rsidRPr="00B708AF">
        <w:rPr>
          <w:rFonts w:ascii="Calibri" w:eastAsia="Calibri" w:hAnsi="Calibri" w:cs="Traditional Arabic" w:hint="cs"/>
          <w:color w:val="000000" w:themeColor="text1"/>
          <w:sz w:val="36"/>
          <w:szCs w:val="36"/>
          <w:rtl/>
          <w:lang w:bidi="ar-EG"/>
        </w:rPr>
        <w:t xml:space="preserve"> </w:t>
      </w:r>
      <w:r w:rsidR="00F22CD9" w:rsidRPr="00B708AF">
        <w:rPr>
          <w:rFonts w:ascii="Calibri" w:eastAsia="Calibri" w:hAnsi="Calibri" w:cs="Traditional Arabic" w:hint="cs"/>
          <w:color w:val="000000" w:themeColor="text1"/>
          <w:sz w:val="36"/>
          <w:szCs w:val="36"/>
          <w:rtl/>
          <w:lang w:bidi="ar-EG"/>
        </w:rPr>
        <w:t>, و مستوى التقويم )</w:t>
      </w:r>
      <w:r w:rsidR="00706AA3" w:rsidRPr="00B708AF">
        <w:rPr>
          <w:rFonts w:ascii="Calibri" w:eastAsia="Calibri" w:hAnsi="Calibri" w:cs="Traditional Arabic" w:hint="cs"/>
          <w:color w:val="000000" w:themeColor="text1"/>
          <w:sz w:val="36"/>
          <w:szCs w:val="36"/>
          <w:rtl/>
          <w:lang w:bidi="ar-EG"/>
        </w:rPr>
        <w:t xml:space="preserve"> </w:t>
      </w:r>
      <w:r w:rsidR="00116E43" w:rsidRPr="00B708AF">
        <w:rPr>
          <w:rFonts w:ascii="Calibri" w:eastAsia="Calibri" w:hAnsi="Calibri" w:cs="Traditional Arabic" w:hint="cs"/>
          <w:color w:val="000000" w:themeColor="text1"/>
          <w:sz w:val="36"/>
          <w:szCs w:val="36"/>
          <w:rtl/>
          <w:lang w:bidi="ar-EG"/>
        </w:rPr>
        <w:t xml:space="preserve">, </w:t>
      </w:r>
      <w:r w:rsidR="00706AA3" w:rsidRPr="00B708AF">
        <w:rPr>
          <w:rFonts w:ascii="Calibri" w:eastAsia="Calibri" w:hAnsi="Calibri" w:cs="Traditional Arabic" w:hint="cs"/>
          <w:color w:val="000000" w:themeColor="text1"/>
          <w:sz w:val="36"/>
          <w:szCs w:val="36"/>
          <w:rtl/>
          <w:lang w:bidi="ar-EG"/>
        </w:rPr>
        <w:t xml:space="preserve">و </w:t>
      </w:r>
      <w:r w:rsidR="00706AA3" w:rsidRPr="00B708AF">
        <w:rPr>
          <w:rFonts w:ascii="Times New Roman" w:eastAsia="Times New Roman" w:hAnsi="Times New Roman" w:cs="Traditional Arabic" w:hint="cs"/>
          <w:color w:val="000000" w:themeColor="text1"/>
          <w:sz w:val="36"/>
          <w:szCs w:val="36"/>
          <w:rtl/>
          <w:lang w:bidi="ar-EG"/>
        </w:rPr>
        <w:t>يتضح ذلك من خلال الجداول التالية</w:t>
      </w:r>
      <w:r w:rsidR="00AF2ABB" w:rsidRPr="00B708AF">
        <w:rPr>
          <w:rFonts w:ascii="Times New Roman" w:eastAsia="Times New Roman" w:hAnsi="Times New Roman" w:cs="Traditional Arabic" w:hint="cs"/>
          <w:color w:val="000000" w:themeColor="text1"/>
          <w:sz w:val="36"/>
          <w:szCs w:val="36"/>
          <w:rtl/>
          <w:lang w:bidi="ar-EG"/>
        </w:rPr>
        <w:t xml:space="preserve"> </w:t>
      </w:r>
      <w:r w:rsidR="00706AA3" w:rsidRPr="00B708AF">
        <w:rPr>
          <w:rFonts w:ascii="Times New Roman" w:eastAsia="Times New Roman" w:hAnsi="Times New Roman" w:cs="Traditional Arabic" w:hint="cs"/>
          <w:color w:val="000000" w:themeColor="text1"/>
          <w:sz w:val="36"/>
          <w:szCs w:val="36"/>
          <w:rtl/>
          <w:lang w:bidi="ar-EG"/>
        </w:rPr>
        <w:t>:</w:t>
      </w:r>
    </w:p>
    <w:p w:rsidR="00706AA3" w:rsidRPr="00B708AF" w:rsidRDefault="00706AA3" w:rsidP="00AF2ABB">
      <w:pPr>
        <w:spacing w:after="0" w:line="240" w:lineRule="auto"/>
        <w:ind w:left="360"/>
        <w:jc w:val="center"/>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جدول (</w:t>
      </w:r>
      <w:r w:rsidR="00B23E16" w:rsidRPr="00B708AF">
        <w:rPr>
          <w:rFonts w:ascii="Times New Roman" w:eastAsia="Times New Roman" w:hAnsi="Times New Roman" w:cs="Traditional Arabic" w:hint="cs"/>
          <w:b/>
          <w:bCs/>
          <w:color w:val="000000" w:themeColor="text1"/>
          <w:sz w:val="36"/>
          <w:szCs w:val="36"/>
          <w:rtl/>
          <w:lang w:bidi="ar-EG"/>
        </w:rPr>
        <w:t xml:space="preserve"> </w:t>
      </w:r>
      <w:r w:rsidRPr="00B708AF">
        <w:rPr>
          <w:rFonts w:ascii="Times New Roman" w:eastAsia="Times New Roman" w:hAnsi="Times New Roman" w:cs="Traditional Arabic" w:hint="cs"/>
          <w:b/>
          <w:bCs/>
          <w:color w:val="000000" w:themeColor="text1"/>
          <w:sz w:val="36"/>
          <w:szCs w:val="36"/>
          <w:rtl/>
          <w:lang w:bidi="ar-EG"/>
        </w:rPr>
        <w:t>2</w:t>
      </w:r>
      <w:r w:rsidR="00B23E16" w:rsidRPr="00B708AF">
        <w:rPr>
          <w:rFonts w:ascii="Times New Roman" w:eastAsia="Times New Roman" w:hAnsi="Times New Roman" w:cs="Traditional Arabic" w:hint="cs"/>
          <w:b/>
          <w:bCs/>
          <w:color w:val="000000" w:themeColor="text1"/>
          <w:sz w:val="36"/>
          <w:szCs w:val="36"/>
          <w:rtl/>
          <w:lang w:bidi="ar-EG"/>
        </w:rPr>
        <w:t xml:space="preserve"> </w:t>
      </w:r>
      <w:r w:rsidRPr="00B708AF">
        <w:rPr>
          <w:rFonts w:ascii="Times New Roman" w:eastAsia="Times New Roman" w:hAnsi="Times New Roman" w:cs="Traditional Arabic" w:hint="cs"/>
          <w:b/>
          <w:bCs/>
          <w:color w:val="000000" w:themeColor="text1"/>
          <w:sz w:val="36"/>
          <w:szCs w:val="36"/>
          <w:rtl/>
          <w:lang w:bidi="ar-EG"/>
        </w:rPr>
        <w:t xml:space="preserve">) تحليل محتوي </w:t>
      </w:r>
      <w:r w:rsidR="00AF2ABB" w:rsidRPr="00B708AF">
        <w:rPr>
          <w:rFonts w:ascii="Times New Roman" w:eastAsia="Times New Roman" w:hAnsi="Times New Roman" w:cs="Traditional Arabic" w:hint="cs"/>
          <w:b/>
          <w:bCs/>
          <w:color w:val="000000" w:themeColor="text1"/>
          <w:sz w:val="36"/>
          <w:szCs w:val="36"/>
          <w:rtl/>
          <w:lang w:bidi="ar-EG"/>
        </w:rPr>
        <w:t>فصلي</w:t>
      </w:r>
      <w:r w:rsidRPr="00B708AF">
        <w:rPr>
          <w:rFonts w:ascii="Times New Roman" w:eastAsia="Times New Roman" w:hAnsi="Times New Roman" w:cs="Traditional Arabic" w:hint="cs"/>
          <w:b/>
          <w:bCs/>
          <w:color w:val="000000" w:themeColor="text1"/>
          <w:sz w:val="36"/>
          <w:szCs w:val="36"/>
          <w:rtl/>
          <w:lang w:bidi="ar-EG"/>
        </w:rPr>
        <w:t xml:space="preserve">  (</w:t>
      </w:r>
      <w:r w:rsidR="0025207A" w:rsidRPr="00B708AF">
        <w:rPr>
          <w:rFonts w:ascii="Times New Roman" w:eastAsia="Times New Roman" w:hAnsi="Times New Roman" w:cs="Traditional Arabic" w:hint="cs"/>
          <w:b/>
          <w:bCs/>
          <w:color w:val="000000" w:themeColor="text1"/>
          <w:sz w:val="36"/>
          <w:szCs w:val="36"/>
          <w:rtl/>
          <w:lang w:bidi="ar-EG"/>
        </w:rPr>
        <w:t xml:space="preserve"> </w:t>
      </w:r>
      <w:r w:rsidRPr="00B708AF">
        <w:rPr>
          <w:rFonts w:ascii="Times New Roman" w:eastAsia="Times New Roman" w:hAnsi="Times New Roman" w:cs="Traditional Arabic" w:hint="eastAsia"/>
          <w:b/>
          <w:bCs/>
          <w:color w:val="000000" w:themeColor="text1"/>
          <w:sz w:val="36"/>
          <w:szCs w:val="36"/>
          <w:rtl/>
          <w:lang w:bidi="ar-EG"/>
        </w:rPr>
        <w:t>الطلائعيات</w:t>
      </w:r>
      <w:r w:rsidRPr="00B708AF">
        <w:rPr>
          <w:rFonts w:ascii="Times New Roman" w:eastAsia="Times New Roman" w:hAnsi="Times New Roman" w:cs="Traditional Arabic"/>
          <w:b/>
          <w:bCs/>
          <w:color w:val="000000" w:themeColor="text1"/>
          <w:sz w:val="36"/>
          <w:szCs w:val="36"/>
          <w:rtl/>
          <w:lang w:bidi="ar-EG"/>
        </w:rPr>
        <w:t xml:space="preserve"> </w:t>
      </w:r>
      <w:r w:rsidR="0025207A" w:rsidRPr="00B708AF">
        <w:rPr>
          <w:rFonts w:ascii="Times New Roman" w:eastAsia="Times New Roman" w:hAnsi="Times New Roman" w:cs="Traditional Arabic" w:hint="cs"/>
          <w:b/>
          <w:bCs/>
          <w:color w:val="000000" w:themeColor="text1"/>
          <w:sz w:val="36"/>
          <w:szCs w:val="36"/>
          <w:rtl/>
          <w:lang w:bidi="ar-EG"/>
        </w:rPr>
        <w:t xml:space="preserve">, </w:t>
      </w:r>
      <w:r w:rsidRPr="00B708AF">
        <w:rPr>
          <w:rFonts w:ascii="Times New Roman" w:eastAsia="Times New Roman" w:hAnsi="Times New Roman" w:cs="Traditional Arabic" w:hint="eastAsia"/>
          <w:b/>
          <w:bCs/>
          <w:color w:val="000000" w:themeColor="text1"/>
          <w:sz w:val="36"/>
          <w:szCs w:val="36"/>
          <w:rtl/>
          <w:lang w:bidi="ar-EG"/>
        </w:rPr>
        <w:t>و</w:t>
      </w:r>
      <w:r w:rsidR="0025207A" w:rsidRPr="00B708AF">
        <w:rPr>
          <w:rFonts w:ascii="Times New Roman" w:eastAsia="Times New Roman" w:hAnsi="Times New Roman" w:cs="Traditional Arabic" w:hint="cs"/>
          <w:b/>
          <w:bCs/>
          <w:color w:val="000000" w:themeColor="text1"/>
          <w:sz w:val="36"/>
          <w:szCs w:val="36"/>
          <w:rtl/>
          <w:lang w:bidi="ar-EG"/>
        </w:rPr>
        <w:t xml:space="preserve"> </w:t>
      </w:r>
      <w:r w:rsidRPr="00B708AF">
        <w:rPr>
          <w:rFonts w:ascii="Times New Roman" w:eastAsia="Times New Roman" w:hAnsi="Times New Roman" w:cs="Traditional Arabic" w:hint="eastAsia"/>
          <w:b/>
          <w:bCs/>
          <w:color w:val="000000" w:themeColor="text1"/>
          <w:sz w:val="36"/>
          <w:szCs w:val="36"/>
          <w:rtl/>
          <w:lang w:bidi="ar-EG"/>
        </w:rPr>
        <w:t>الفطريات</w:t>
      </w:r>
      <w:r w:rsidR="0025207A" w:rsidRPr="00B708AF">
        <w:rPr>
          <w:rFonts w:ascii="Times New Roman" w:eastAsia="Times New Roman" w:hAnsi="Times New Roman" w:cs="Traditional Arabic" w:hint="cs"/>
          <w:b/>
          <w:bCs/>
          <w:color w:val="000000" w:themeColor="text1"/>
          <w:sz w:val="36"/>
          <w:szCs w:val="36"/>
          <w:rtl/>
          <w:lang w:bidi="ar-EG"/>
        </w:rPr>
        <w:t xml:space="preserve"> </w:t>
      </w:r>
      <w:r w:rsidRPr="00B708AF">
        <w:rPr>
          <w:rFonts w:ascii="Times New Roman" w:eastAsia="Times New Roman" w:hAnsi="Times New Roman" w:cs="Traditional Arabic" w:hint="cs"/>
          <w:b/>
          <w:bCs/>
          <w:color w:val="000000" w:themeColor="text1"/>
          <w:sz w:val="36"/>
          <w:szCs w:val="36"/>
          <w:rtl/>
          <w:lang w:bidi="ar-EG"/>
        </w:rPr>
        <w:t>) وفقاً لتصنيف بلوم</w:t>
      </w:r>
      <w:r w:rsidR="004D3DBD" w:rsidRPr="00B708AF">
        <w:rPr>
          <w:rFonts w:ascii="Times New Roman" w:eastAsia="Times New Roman" w:hAnsi="Times New Roman" w:cs="Traditional Arabic" w:hint="cs"/>
          <w:b/>
          <w:bCs/>
          <w:color w:val="000000" w:themeColor="text1"/>
          <w:sz w:val="36"/>
          <w:szCs w:val="36"/>
          <w:rtl/>
          <w:lang w:bidi="ar-EG"/>
        </w:rPr>
        <w:t xml:space="preserve"> .</w:t>
      </w:r>
    </w:p>
    <w:tbl>
      <w:tblPr>
        <w:bidiVisual/>
        <w:tblW w:w="9650" w:type="dxa"/>
        <w:jc w:val="center"/>
        <w:tblBorders>
          <w:top w:val="thinThickSmallGap" w:sz="18" w:space="0" w:color="auto"/>
          <w:left w:val="thinThickSmallGap" w:sz="18" w:space="0" w:color="auto"/>
          <w:bottom w:val="thinThickSmallGap" w:sz="18" w:space="0" w:color="auto"/>
          <w:right w:val="thinThickSmallGap" w:sz="18" w:space="0" w:color="auto"/>
          <w:insideV w:val="single" w:sz="4" w:space="0" w:color="auto"/>
        </w:tblBorders>
        <w:tblLook w:val="01E0" w:firstRow="1" w:lastRow="1" w:firstColumn="1" w:lastColumn="1" w:noHBand="0" w:noVBand="0"/>
      </w:tblPr>
      <w:tblGrid>
        <w:gridCol w:w="2843"/>
        <w:gridCol w:w="934"/>
        <w:gridCol w:w="935"/>
        <w:gridCol w:w="949"/>
        <w:gridCol w:w="1037"/>
        <w:gridCol w:w="935"/>
        <w:gridCol w:w="935"/>
        <w:gridCol w:w="1082"/>
      </w:tblGrid>
      <w:tr w:rsidR="00D308E1" w:rsidRPr="00B708AF" w:rsidTr="00632B21">
        <w:trPr>
          <w:trHeight w:val="601"/>
          <w:jc w:val="center"/>
        </w:trPr>
        <w:tc>
          <w:tcPr>
            <w:tcW w:w="2961" w:type="dxa"/>
            <w:tcBorders>
              <w:top w:val="thinThickSmallGap" w:sz="18" w:space="0" w:color="auto"/>
              <w:bottom w:val="thinThickSmallGap" w:sz="18" w:space="0" w:color="auto"/>
            </w:tcBorders>
            <w:shd w:val="clear" w:color="auto" w:fill="A6A6A6"/>
            <w:vAlign w:val="center"/>
          </w:tcPr>
          <w:p w:rsidR="00D308E1" w:rsidRPr="00B708AF" w:rsidRDefault="00D308E1" w:rsidP="00706AA3">
            <w:pPr>
              <w:spacing w:after="0" w:line="240" w:lineRule="auto"/>
              <w:jc w:val="center"/>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اسم الموضوع</w:t>
            </w:r>
          </w:p>
        </w:tc>
        <w:tc>
          <w:tcPr>
            <w:tcW w:w="936" w:type="dxa"/>
            <w:tcBorders>
              <w:top w:val="thinThickSmallGap" w:sz="18" w:space="0" w:color="auto"/>
              <w:bottom w:val="thinThickSmallGap" w:sz="18" w:space="0" w:color="auto"/>
            </w:tcBorders>
            <w:shd w:val="clear" w:color="auto" w:fill="A6A6A6"/>
            <w:vAlign w:val="center"/>
          </w:tcPr>
          <w:p w:rsidR="00D308E1" w:rsidRPr="00B708AF" w:rsidRDefault="00D308E1" w:rsidP="004D1CE8">
            <w:pPr>
              <w:spacing w:after="0" w:line="240" w:lineRule="auto"/>
              <w:jc w:val="center"/>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مستوى التذكر</w:t>
            </w:r>
          </w:p>
        </w:tc>
        <w:tc>
          <w:tcPr>
            <w:tcW w:w="936" w:type="dxa"/>
            <w:tcBorders>
              <w:top w:val="thinThickSmallGap" w:sz="18" w:space="0" w:color="auto"/>
              <w:bottom w:val="thinThickSmallGap" w:sz="18" w:space="0" w:color="auto"/>
            </w:tcBorders>
            <w:shd w:val="clear" w:color="auto" w:fill="A6A6A6"/>
            <w:vAlign w:val="center"/>
          </w:tcPr>
          <w:p w:rsidR="00D308E1" w:rsidRPr="00B708AF" w:rsidRDefault="00D308E1" w:rsidP="004D1CE8">
            <w:pPr>
              <w:keepNext/>
              <w:spacing w:after="60" w:line="240" w:lineRule="auto"/>
              <w:jc w:val="center"/>
              <w:outlineLvl w:val="1"/>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مستوى</w:t>
            </w:r>
          </w:p>
          <w:p w:rsidR="00D308E1" w:rsidRPr="00B708AF" w:rsidRDefault="00D308E1" w:rsidP="004D1CE8">
            <w:pPr>
              <w:keepNext/>
              <w:spacing w:after="60" w:line="240" w:lineRule="auto"/>
              <w:jc w:val="center"/>
              <w:outlineLvl w:val="1"/>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الفهم</w:t>
            </w:r>
          </w:p>
        </w:tc>
        <w:tc>
          <w:tcPr>
            <w:tcW w:w="949" w:type="dxa"/>
            <w:tcBorders>
              <w:top w:val="thinThickSmallGap" w:sz="18" w:space="0" w:color="auto"/>
              <w:bottom w:val="thinThickSmallGap" w:sz="18" w:space="0" w:color="auto"/>
            </w:tcBorders>
            <w:shd w:val="clear" w:color="auto" w:fill="A6A6A6"/>
            <w:vAlign w:val="center"/>
          </w:tcPr>
          <w:p w:rsidR="00D308E1" w:rsidRPr="00B708AF" w:rsidRDefault="00D308E1" w:rsidP="004D1CE8">
            <w:pPr>
              <w:keepNext/>
              <w:spacing w:after="60" w:line="240" w:lineRule="auto"/>
              <w:jc w:val="center"/>
              <w:outlineLvl w:val="1"/>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مستوى</w:t>
            </w:r>
          </w:p>
          <w:p w:rsidR="00D308E1" w:rsidRPr="00B708AF" w:rsidRDefault="00D308E1" w:rsidP="004D1CE8">
            <w:pPr>
              <w:keepNext/>
              <w:spacing w:after="60" w:line="240" w:lineRule="auto"/>
              <w:jc w:val="center"/>
              <w:outlineLvl w:val="1"/>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التحليل</w:t>
            </w:r>
          </w:p>
        </w:tc>
        <w:tc>
          <w:tcPr>
            <w:tcW w:w="1043" w:type="dxa"/>
            <w:tcBorders>
              <w:top w:val="thinThickSmallGap" w:sz="18" w:space="0" w:color="auto"/>
              <w:bottom w:val="thinThickSmallGap" w:sz="18" w:space="0" w:color="auto"/>
            </w:tcBorders>
            <w:shd w:val="clear" w:color="auto" w:fill="A6A6A6"/>
            <w:vAlign w:val="center"/>
          </w:tcPr>
          <w:p w:rsidR="00D308E1" w:rsidRPr="00B708AF" w:rsidRDefault="00D308E1" w:rsidP="004D1CE8">
            <w:pPr>
              <w:keepNext/>
              <w:spacing w:after="60" w:line="240" w:lineRule="auto"/>
              <w:outlineLvl w:val="1"/>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مستوى</w:t>
            </w:r>
          </w:p>
          <w:p w:rsidR="00D308E1" w:rsidRPr="00B708AF" w:rsidRDefault="00D308E1" w:rsidP="004D1CE8">
            <w:pPr>
              <w:keepNext/>
              <w:spacing w:after="60" w:line="240" w:lineRule="auto"/>
              <w:outlineLvl w:val="1"/>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التركيب</w:t>
            </w:r>
          </w:p>
        </w:tc>
        <w:tc>
          <w:tcPr>
            <w:tcW w:w="936" w:type="dxa"/>
            <w:tcBorders>
              <w:top w:val="thinThickSmallGap" w:sz="18" w:space="0" w:color="auto"/>
              <w:bottom w:val="thinThickSmallGap" w:sz="18" w:space="0" w:color="auto"/>
            </w:tcBorders>
            <w:shd w:val="clear" w:color="auto" w:fill="A6A6A6"/>
            <w:vAlign w:val="center"/>
          </w:tcPr>
          <w:p w:rsidR="00D308E1" w:rsidRPr="00B708AF" w:rsidRDefault="00D308E1" w:rsidP="004D1CE8">
            <w:pPr>
              <w:keepNext/>
              <w:spacing w:after="60" w:line="240" w:lineRule="auto"/>
              <w:outlineLvl w:val="1"/>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مستوى</w:t>
            </w:r>
          </w:p>
          <w:p w:rsidR="00D308E1" w:rsidRPr="00B708AF" w:rsidRDefault="00D308E1" w:rsidP="004D1CE8">
            <w:pPr>
              <w:keepNext/>
              <w:spacing w:after="60" w:line="240" w:lineRule="auto"/>
              <w:outlineLvl w:val="1"/>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التطبيق</w:t>
            </w:r>
          </w:p>
        </w:tc>
        <w:tc>
          <w:tcPr>
            <w:tcW w:w="936" w:type="dxa"/>
            <w:tcBorders>
              <w:top w:val="thinThickSmallGap" w:sz="18" w:space="0" w:color="auto"/>
              <w:bottom w:val="thinThickSmallGap" w:sz="18" w:space="0" w:color="auto"/>
              <w:right w:val="thinThickSmallGap" w:sz="24" w:space="0" w:color="auto"/>
            </w:tcBorders>
            <w:shd w:val="clear" w:color="auto" w:fill="A6A6A6"/>
            <w:vAlign w:val="center"/>
          </w:tcPr>
          <w:p w:rsidR="00D308E1" w:rsidRPr="00B708AF" w:rsidRDefault="00D308E1" w:rsidP="004D1CE8">
            <w:pPr>
              <w:keepNext/>
              <w:spacing w:after="60" w:line="240" w:lineRule="auto"/>
              <w:outlineLvl w:val="1"/>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مستوى</w:t>
            </w:r>
          </w:p>
          <w:p w:rsidR="00D308E1" w:rsidRPr="00B708AF" w:rsidRDefault="00D308E1" w:rsidP="004D1CE8">
            <w:pPr>
              <w:keepNext/>
              <w:spacing w:after="60" w:line="240" w:lineRule="auto"/>
              <w:outlineLvl w:val="1"/>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التقويم</w:t>
            </w:r>
          </w:p>
        </w:tc>
        <w:tc>
          <w:tcPr>
            <w:tcW w:w="953" w:type="dxa"/>
            <w:tcBorders>
              <w:top w:val="thinThickSmallGap" w:sz="18" w:space="0" w:color="auto"/>
              <w:left w:val="thinThickSmallGap" w:sz="24" w:space="0" w:color="auto"/>
              <w:bottom w:val="thinThickSmallGap" w:sz="18" w:space="0" w:color="auto"/>
            </w:tcBorders>
            <w:shd w:val="clear" w:color="auto" w:fill="A6A6A6"/>
            <w:vAlign w:val="center"/>
          </w:tcPr>
          <w:p w:rsidR="00D308E1" w:rsidRPr="00B708AF" w:rsidRDefault="00D308E1" w:rsidP="00706AA3">
            <w:pPr>
              <w:spacing w:after="0" w:line="240" w:lineRule="auto"/>
              <w:jc w:val="center"/>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المجموع</w:t>
            </w:r>
          </w:p>
        </w:tc>
      </w:tr>
      <w:tr w:rsidR="00D308E1" w:rsidRPr="00B708AF" w:rsidTr="00632B21">
        <w:trPr>
          <w:trHeight w:val="347"/>
          <w:jc w:val="center"/>
        </w:trPr>
        <w:tc>
          <w:tcPr>
            <w:tcW w:w="2961" w:type="dxa"/>
            <w:tcBorders>
              <w:top w:val="single" w:sz="8" w:space="0" w:color="auto"/>
              <w:bottom w:val="single" w:sz="8" w:space="0" w:color="auto"/>
              <w:right w:val="single" w:sz="8" w:space="0" w:color="auto"/>
            </w:tcBorders>
          </w:tcPr>
          <w:p w:rsidR="00706AA3" w:rsidRPr="00B708AF" w:rsidRDefault="00706AA3" w:rsidP="006C2D68">
            <w:pPr>
              <w:numPr>
                <w:ilvl w:val="0"/>
                <w:numId w:val="126"/>
              </w:numPr>
              <w:spacing w:after="0" w:line="240" w:lineRule="auto"/>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مدخل إلى الطلائعيات .</w:t>
            </w:r>
          </w:p>
        </w:tc>
        <w:tc>
          <w:tcPr>
            <w:tcW w:w="936" w:type="dxa"/>
            <w:tcBorders>
              <w:top w:val="single" w:sz="8" w:space="0" w:color="auto"/>
              <w:left w:val="single" w:sz="8" w:space="0" w:color="auto"/>
              <w:bottom w:val="single" w:sz="8" w:space="0" w:color="auto"/>
              <w:right w:val="single" w:sz="8"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1</w:t>
            </w:r>
          </w:p>
        </w:tc>
        <w:tc>
          <w:tcPr>
            <w:tcW w:w="936" w:type="dxa"/>
            <w:tcBorders>
              <w:top w:val="single" w:sz="8" w:space="0" w:color="auto"/>
              <w:left w:val="single" w:sz="8" w:space="0" w:color="auto"/>
              <w:bottom w:val="single" w:sz="8" w:space="0" w:color="auto"/>
              <w:right w:val="single" w:sz="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1</w:t>
            </w:r>
          </w:p>
        </w:tc>
        <w:tc>
          <w:tcPr>
            <w:tcW w:w="949" w:type="dxa"/>
            <w:tcBorders>
              <w:top w:val="single" w:sz="8" w:space="0" w:color="auto"/>
              <w:left w:val="single" w:sz="4" w:space="0" w:color="auto"/>
              <w:bottom w:val="single" w:sz="8" w:space="0" w:color="auto"/>
              <w:right w:val="single" w:sz="8"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1</w:t>
            </w:r>
          </w:p>
        </w:tc>
        <w:tc>
          <w:tcPr>
            <w:tcW w:w="1043" w:type="dxa"/>
            <w:tcBorders>
              <w:top w:val="single" w:sz="8" w:space="0" w:color="auto"/>
              <w:left w:val="single" w:sz="8" w:space="0" w:color="auto"/>
              <w:bottom w:val="single" w:sz="8" w:space="0" w:color="auto"/>
              <w:right w:val="single" w:sz="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1</w:t>
            </w:r>
          </w:p>
        </w:tc>
        <w:tc>
          <w:tcPr>
            <w:tcW w:w="936" w:type="dxa"/>
            <w:tcBorders>
              <w:top w:val="single" w:sz="8" w:space="0" w:color="auto"/>
              <w:left w:val="single" w:sz="4" w:space="0" w:color="auto"/>
              <w:bottom w:val="single" w:sz="8" w:space="0" w:color="auto"/>
              <w:right w:val="single" w:sz="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1</w:t>
            </w:r>
          </w:p>
        </w:tc>
        <w:tc>
          <w:tcPr>
            <w:tcW w:w="936" w:type="dxa"/>
            <w:tcBorders>
              <w:top w:val="single" w:sz="8" w:space="0" w:color="auto"/>
              <w:left w:val="single" w:sz="4" w:space="0" w:color="auto"/>
              <w:bottom w:val="single" w:sz="8" w:space="0" w:color="auto"/>
              <w:right w:val="thinThickSmallGap" w:sz="2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3</w:t>
            </w:r>
          </w:p>
        </w:tc>
        <w:tc>
          <w:tcPr>
            <w:tcW w:w="953" w:type="dxa"/>
            <w:tcBorders>
              <w:top w:val="single" w:sz="8" w:space="0" w:color="auto"/>
              <w:left w:val="thinThickSmallGap" w:sz="24" w:space="0" w:color="auto"/>
              <w:bottom w:val="single" w:sz="8"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8</w:t>
            </w:r>
          </w:p>
        </w:tc>
      </w:tr>
      <w:tr w:rsidR="00D308E1" w:rsidRPr="00B708AF" w:rsidTr="00632B21">
        <w:trPr>
          <w:trHeight w:val="347"/>
          <w:jc w:val="center"/>
        </w:trPr>
        <w:tc>
          <w:tcPr>
            <w:tcW w:w="2961" w:type="dxa"/>
            <w:tcBorders>
              <w:top w:val="single" w:sz="8" w:space="0" w:color="auto"/>
              <w:bottom w:val="single" w:sz="8" w:space="0" w:color="auto"/>
              <w:right w:val="single" w:sz="8" w:space="0" w:color="auto"/>
            </w:tcBorders>
          </w:tcPr>
          <w:p w:rsidR="00706AA3" w:rsidRPr="00B708AF" w:rsidRDefault="00EC1DA0" w:rsidP="006C2D68">
            <w:pPr>
              <w:numPr>
                <w:ilvl w:val="0"/>
                <w:numId w:val="126"/>
              </w:numPr>
              <w:spacing w:after="0" w:line="240" w:lineRule="auto"/>
              <w:jc w:val="lowKashida"/>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 xml:space="preserve">تنوع </w:t>
            </w:r>
            <w:r w:rsidR="00706AA3" w:rsidRPr="00B708AF">
              <w:rPr>
                <w:rFonts w:ascii="Times New Roman" w:eastAsia="Times New Roman" w:hAnsi="Times New Roman" w:cs="Traditional Arabic" w:hint="cs"/>
                <w:color w:val="000000" w:themeColor="text1"/>
                <w:sz w:val="36"/>
                <w:szCs w:val="36"/>
                <w:rtl/>
                <w:lang w:bidi="ar-EG"/>
              </w:rPr>
              <w:t>الطلائعيات</w:t>
            </w:r>
            <w:r w:rsidRPr="00B708AF">
              <w:rPr>
                <w:rFonts w:ascii="Times New Roman" w:eastAsia="Times New Roman" w:hAnsi="Times New Roman" w:cs="Traditional Arabic" w:hint="cs"/>
                <w:color w:val="000000" w:themeColor="text1"/>
                <w:sz w:val="36"/>
                <w:szCs w:val="36"/>
                <w:rtl/>
                <w:lang w:bidi="ar-EG"/>
              </w:rPr>
              <w:t xml:space="preserve"> </w:t>
            </w:r>
            <w:r w:rsidR="00706AA3" w:rsidRPr="00B708AF">
              <w:rPr>
                <w:rFonts w:ascii="Times New Roman" w:eastAsia="Times New Roman" w:hAnsi="Times New Roman" w:cs="Traditional Arabic" w:hint="cs"/>
                <w:color w:val="000000" w:themeColor="text1"/>
                <w:sz w:val="36"/>
                <w:szCs w:val="36"/>
                <w:rtl/>
                <w:lang w:bidi="ar-EG"/>
              </w:rPr>
              <w:t>.</w:t>
            </w:r>
          </w:p>
        </w:tc>
        <w:tc>
          <w:tcPr>
            <w:tcW w:w="936" w:type="dxa"/>
            <w:tcBorders>
              <w:top w:val="single" w:sz="8" w:space="0" w:color="auto"/>
              <w:left w:val="single" w:sz="8" w:space="0" w:color="auto"/>
              <w:bottom w:val="single" w:sz="8" w:space="0" w:color="auto"/>
              <w:right w:val="single" w:sz="8"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2</w:t>
            </w:r>
          </w:p>
        </w:tc>
        <w:tc>
          <w:tcPr>
            <w:tcW w:w="936" w:type="dxa"/>
            <w:tcBorders>
              <w:top w:val="single" w:sz="8" w:space="0" w:color="auto"/>
              <w:left w:val="single" w:sz="8" w:space="0" w:color="auto"/>
              <w:bottom w:val="single" w:sz="8" w:space="0" w:color="auto"/>
              <w:right w:val="single" w:sz="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1</w:t>
            </w:r>
          </w:p>
        </w:tc>
        <w:tc>
          <w:tcPr>
            <w:tcW w:w="949" w:type="dxa"/>
            <w:tcBorders>
              <w:top w:val="single" w:sz="8" w:space="0" w:color="auto"/>
              <w:left w:val="single" w:sz="4" w:space="0" w:color="auto"/>
              <w:bottom w:val="single" w:sz="8" w:space="0" w:color="auto"/>
              <w:right w:val="single" w:sz="8"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4</w:t>
            </w:r>
          </w:p>
        </w:tc>
        <w:tc>
          <w:tcPr>
            <w:tcW w:w="1043" w:type="dxa"/>
            <w:tcBorders>
              <w:top w:val="single" w:sz="8" w:space="0" w:color="auto"/>
              <w:left w:val="single" w:sz="8" w:space="0" w:color="auto"/>
              <w:bottom w:val="single" w:sz="8" w:space="0" w:color="auto"/>
              <w:right w:val="single" w:sz="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6</w:t>
            </w:r>
          </w:p>
        </w:tc>
        <w:tc>
          <w:tcPr>
            <w:tcW w:w="936" w:type="dxa"/>
            <w:tcBorders>
              <w:top w:val="single" w:sz="8" w:space="0" w:color="auto"/>
              <w:left w:val="single" w:sz="4" w:space="0" w:color="auto"/>
              <w:bottom w:val="single" w:sz="8" w:space="0" w:color="auto"/>
              <w:right w:val="single" w:sz="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6</w:t>
            </w:r>
          </w:p>
        </w:tc>
        <w:tc>
          <w:tcPr>
            <w:tcW w:w="936" w:type="dxa"/>
            <w:tcBorders>
              <w:top w:val="single" w:sz="8" w:space="0" w:color="auto"/>
              <w:left w:val="single" w:sz="4" w:space="0" w:color="auto"/>
              <w:bottom w:val="single" w:sz="8" w:space="0" w:color="auto"/>
              <w:right w:val="thinThickSmallGap" w:sz="2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3</w:t>
            </w:r>
          </w:p>
        </w:tc>
        <w:tc>
          <w:tcPr>
            <w:tcW w:w="953" w:type="dxa"/>
            <w:tcBorders>
              <w:top w:val="single" w:sz="8" w:space="0" w:color="auto"/>
              <w:left w:val="thinThickSmallGap" w:sz="24" w:space="0" w:color="auto"/>
              <w:bottom w:val="single" w:sz="8"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22</w:t>
            </w:r>
          </w:p>
        </w:tc>
      </w:tr>
      <w:tr w:rsidR="00D308E1" w:rsidRPr="00B708AF" w:rsidTr="00632B21">
        <w:trPr>
          <w:trHeight w:val="367"/>
          <w:jc w:val="center"/>
        </w:trPr>
        <w:tc>
          <w:tcPr>
            <w:tcW w:w="2961" w:type="dxa"/>
            <w:tcBorders>
              <w:top w:val="single" w:sz="8" w:space="0" w:color="auto"/>
              <w:bottom w:val="single" w:sz="8" w:space="0" w:color="auto"/>
              <w:right w:val="single" w:sz="8" w:space="0" w:color="auto"/>
            </w:tcBorders>
          </w:tcPr>
          <w:p w:rsidR="00706AA3" w:rsidRPr="00B708AF" w:rsidRDefault="00706AA3" w:rsidP="006C2D68">
            <w:pPr>
              <w:numPr>
                <w:ilvl w:val="0"/>
                <w:numId w:val="126"/>
              </w:numPr>
              <w:spacing w:after="0" w:line="240" w:lineRule="auto"/>
              <w:jc w:val="lowKashida"/>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 xml:space="preserve">مدخل </w:t>
            </w:r>
            <w:r w:rsidR="00EC1DA0" w:rsidRPr="00B708AF">
              <w:rPr>
                <w:rFonts w:ascii="Times New Roman" w:eastAsia="Times New Roman" w:hAnsi="Times New Roman" w:cs="Traditional Arabic" w:hint="cs"/>
                <w:color w:val="000000" w:themeColor="text1"/>
                <w:sz w:val="36"/>
                <w:szCs w:val="36"/>
                <w:rtl/>
                <w:lang w:bidi="ar-EG"/>
              </w:rPr>
              <w:t>إ</w:t>
            </w:r>
            <w:r w:rsidRPr="00B708AF">
              <w:rPr>
                <w:rFonts w:ascii="Times New Roman" w:eastAsia="Times New Roman" w:hAnsi="Times New Roman" w:cs="Traditional Arabic" w:hint="cs"/>
                <w:color w:val="000000" w:themeColor="text1"/>
                <w:sz w:val="36"/>
                <w:szCs w:val="36"/>
                <w:rtl/>
                <w:lang w:bidi="ar-EG"/>
              </w:rPr>
              <w:t>ل</w:t>
            </w:r>
            <w:r w:rsidR="00D308E1" w:rsidRPr="00B708AF">
              <w:rPr>
                <w:rFonts w:ascii="Times New Roman" w:eastAsia="Times New Roman" w:hAnsi="Times New Roman" w:cs="Traditional Arabic" w:hint="cs"/>
                <w:color w:val="000000" w:themeColor="text1"/>
                <w:sz w:val="36"/>
                <w:szCs w:val="36"/>
                <w:rtl/>
                <w:lang w:bidi="ar-EG"/>
              </w:rPr>
              <w:t>ى</w:t>
            </w:r>
            <w:r w:rsidRPr="00B708AF">
              <w:rPr>
                <w:rFonts w:ascii="Times New Roman" w:eastAsia="Times New Roman" w:hAnsi="Times New Roman" w:cs="Traditional Arabic" w:hint="cs"/>
                <w:color w:val="000000" w:themeColor="text1"/>
                <w:sz w:val="36"/>
                <w:szCs w:val="36"/>
                <w:rtl/>
                <w:lang w:bidi="ar-EG"/>
              </w:rPr>
              <w:t xml:space="preserve"> الفطريات</w:t>
            </w:r>
            <w:r w:rsidR="00D308E1"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w:t>
            </w:r>
          </w:p>
        </w:tc>
        <w:tc>
          <w:tcPr>
            <w:tcW w:w="936" w:type="dxa"/>
            <w:tcBorders>
              <w:top w:val="single" w:sz="8" w:space="0" w:color="auto"/>
              <w:left w:val="single" w:sz="8" w:space="0" w:color="auto"/>
              <w:bottom w:val="single" w:sz="8" w:space="0" w:color="auto"/>
              <w:right w:val="single" w:sz="8"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1</w:t>
            </w:r>
          </w:p>
        </w:tc>
        <w:tc>
          <w:tcPr>
            <w:tcW w:w="936" w:type="dxa"/>
            <w:tcBorders>
              <w:top w:val="single" w:sz="8" w:space="0" w:color="auto"/>
              <w:left w:val="single" w:sz="8" w:space="0" w:color="auto"/>
              <w:bottom w:val="single" w:sz="8" w:space="0" w:color="auto"/>
              <w:right w:val="single" w:sz="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1</w:t>
            </w:r>
          </w:p>
        </w:tc>
        <w:tc>
          <w:tcPr>
            <w:tcW w:w="949" w:type="dxa"/>
            <w:tcBorders>
              <w:top w:val="single" w:sz="8" w:space="0" w:color="auto"/>
              <w:left w:val="single" w:sz="4" w:space="0" w:color="auto"/>
              <w:bottom w:val="single" w:sz="8" w:space="0" w:color="auto"/>
              <w:right w:val="single" w:sz="8"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1</w:t>
            </w:r>
          </w:p>
        </w:tc>
        <w:tc>
          <w:tcPr>
            <w:tcW w:w="1043" w:type="dxa"/>
            <w:tcBorders>
              <w:top w:val="single" w:sz="8" w:space="0" w:color="auto"/>
              <w:left w:val="single" w:sz="8" w:space="0" w:color="auto"/>
              <w:bottom w:val="single" w:sz="8" w:space="0" w:color="auto"/>
              <w:right w:val="single" w:sz="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2</w:t>
            </w:r>
          </w:p>
        </w:tc>
        <w:tc>
          <w:tcPr>
            <w:tcW w:w="936" w:type="dxa"/>
            <w:tcBorders>
              <w:top w:val="single" w:sz="8" w:space="0" w:color="auto"/>
              <w:left w:val="single" w:sz="4" w:space="0" w:color="auto"/>
              <w:bottom w:val="single" w:sz="8" w:space="0" w:color="auto"/>
              <w:right w:val="single" w:sz="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2</w:t>
            </w:r>
          </w:p>
        </w:tc>
        <w:tc>
          <w:tcPr>
            <w:tcW w:w="936" w:type="dxa"/>
            <w:tcBorders>
              <w:top w:val="single" w:sz="8" w:space="0" w:color="auto"/>
              <w:left w:val="single" w:sz="4" w:space="0" w:color="auto"/>
              <w:bottom w:val="single" w:sz="8" w:space="0" w:color="auto"/>
              <w:right w:val="thinThickSmallGap" w:sz="2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2</w:t>
            </w:r>
          </w:p>
        </w:tc>
        <w:tc>
          <w:tcPr>
            <w:tcW w:w="953" w:type="dxa"/>
            <w:tcBorders>
              <w:top w:val="single" w:sz="8" w:space="0" w:color="auto"/>
              <w:left w:val="thinThickSmallGap" w:sz="24" w:space="0" w:color="auto"/>
              <w:bottom w:val="single" w:sz="8"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9</w:t>
            </w:r>
          </w:p>
        </w:tc>
      </w:tr>
      <w:tr w:rsidR="00D308E1" w:rsidRPr="00B708AF" w:rsidTr="00632B21">
        <w:trPr>
          <w:trHeight w:val="367"/>
          <w:jc w:val="center"/>
        </w:trPr>
        <w:tc>
          <w:tcPr>
            <w:tcW w:w="2961" w:type="dxa"/>
            <w:tcBorders>
              <w:top w:val="single" w:sz="8" w:space="0" w:color="auto"/>
              <w:bottom w:val="thinThickSmallGap" w:sz="24" w:space="0" w:color="auto"/>
              <w:right w:val="single" w:sz="8" w:space="0" w:color="auto"/>
            </w:tcBorders>
          </w:tcPr>
          <w:p w:rsidR="00706AA3" w:rsidRPr="00B708AF" w:rsidRDefault="00632B21" w:rsidP="006C2D68">
            <w:pPr>
              <w:numPr>
                <w:ilvl w:val="0"/>
                <w:numId w:val="126"/>
              </w:numPr>
              <w:spacing w:after="0" w:line="240" w:lineRule="auto"/>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 xml:space="preserve">تنوع الفطريات و بيئتها .        </w:t>
            </w:r>
          </w:p>
        </w:tc>
        <w:tc>
          <w:tcPr>
            <w:tcW w:w="936" w:type="dxa"/>
            <w:tcBorders>
              <w:top w:val="single" w:sz="8" w:space="0" w:color="auto"/>
              <w:left w:val="single" w:sz="8" w:space="0" w:color="auto"/>
              <w:bottom w:val="thinThickSmallGap" w:sz="24" w:space="0" w:color="auto"/>
              <w:right w:val="single" w:sz="8"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2</w:t>
            </w:r>
          </w:p>
        </w:tc>
        <w:tc>
          <w:tcPr>
            <w:tcW w:w="936" w:type="dxa"/>
            <w:tcBorders>
              <w:top w:val="single" w:sz="8" w:space="0" w:color="auto"/>
              <w:left w:val="single" w:sz="8" w:space="0" w:color="auto"/>
              <w:bottom w:val="thinThickSmallGap" w:sz="24" w:space="0" w:color="auto"/>
              <w:right w:val="single" w:sz="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1</w:t>
            </w:r>
          </w:p>
        </w:tc>
        <w:tc>
          <w:tcPr>
            <w:tcW w:w="949" w:type="dxa"/>
            <w:tcBorders>
              <w:top w:val="single" w:sz="8" w:space="0" w:color="auto"/>
              <w:left w:val="single" w:sz="4" w:space="0" w:color="auto"/>
              <w:bottom w:val="thinThickSmallGap" w:sz="24" w:space="0" w:color="auto"/>
              <w:right w:val="single" w:sz="8"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2</w:t>
            </w:r>
          </w:p>
        </w:tc>
        <w:tc>
          <w:tcPr>
            <w:tcW w:w="1043" w:type="dxa"/>
            <w:tcBorders>
              <w:top w:val="single" w:sz="8" w:space="0" w:color="auto"/>
              <w:left w:val="single" w:sz="8" w:space="0" w:color="auto"/>
              <w:bottom w:val="thinThickSmallGap" w:sz="24" w:space="0" w:color="auto"/>
              <w:right w:val="single" w:sz="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1</w:t>
            </w:r>
          </w:p>
        </w:tc>
        <w:tc>
          <w:tcPr>
            <w:tcW w:w="936" w:type="dxa"/>
            <w:tcBorders>
              <w:top w:val="single" w:sz="8" w:space="0" w:color="auto"/>
              <w:left w:val="single" w:sz="4" w:space="0" w:color="auto"/>
              <w:bottom w:val="thinThickSmallGap" w:sz="24" w:space="0" w:color="auto"/>
              <w:right w:val="single" w:sz="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3</w:t>
            </w:r>
          </w:p>
        </w:tc>
        <w:tc>
          <w:tcPr>
            <w:tcW w:w="936" w:type="dxa"/>
            <w:tcBorders>
              <w:top w:val="single" w:sz="8" w:space="0" w:color="auto"/>
              <w:left w:val="single" w:sz="4" w:space="0" w:color="auto"/>
              <w:bottom w:val="thinThickSmallGap" w:sz="24" w:space="0" w:color="auto"/>
              <w:right w:val="thinThickSmallGap" w:sz="2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3</w:t>
            </w:r>
          </w:p>
        </w:tc>
        <w:tc>
          <w:tcPr>
            <w:tcW w:w="953" w:type="dxa"/>
            <w:tcBorders>
              <w:top w:val="single" w:sz="8" w:space="0" w:color="auto"/>
              <w:left w:val="thinThickSmallGap" w:sz="24" w:space="0" w:color="auto"/>
              <w:bottom w:val="thinThickSmallGap" w:sz="2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12</w:t>
            </w:r>
          </w:p>
        </w:tc>
      </w:tr>
      <w:tr w:rsidR="00D308E1" w:rsidRPr="00B708AF" w:rsidTr="00632B21">
        <w:trPr>
          <w:trHeight w:val="367"/>
          <w:jc w:val="center"/>
        </w:trPr>
        <w:tc>
          <w:tcPr>
            <w:tcW w:w="2961" w:type="dxa"/>
            <w:tcBorders>
              <w:top w:val="thinThickSmallGap" w:sz="24" w:space="0" w:color="auto"/>
              <w:bottom w:val="thinThickSmallGap" w:sz="18" w:space="0" w:color="auto"/>
              <w:right w:val="single" w:sz="8" w:space="0" w:color="auto"/>
            </w:tcBorders>
          </w:tcPr>
          <w:p w:rsidR="00706AA3" w:rsidRPr="00B708AF" w:rsidRDefault="00706AA3" w:rsidP="00632B21">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الاجمالي</w:t>
            </w:r>
          </w:p>
        </w:tc>
        <w:tc>
          <w:tcPr>
            <w:tcW w:w="936" w:type="dxa"/>
            <w:tcBorders>
              <w:top w:val="thinThickSmallGap" w:sz="24" w:space="0" w:color="auto"/>
              <w:left w:val="single" w:sz="8" w:space="0" w:color="auto"/>
              <w:bottom w:val="thinThickSmallGap" w:sz="18" w:space="0" w:color="auto"/>
              <w:right w:val="single" w:sz="8"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6</w:t>
            </w:r>
          </w:p>
        </w:tc>
        <w:tc>
          <w:tcPr>
            <w:tcW w:w="936" w:type="dxa"/>
            <w:tcBorders>
              <w:top w:val="thinThickSmallGap" w:sz="24" w:space="0" w:color="auto"/>
              <w:left w:val="single" w:sz="8" w:space="0" w:color="auto"/>
              <w:bottom w:val="thinThickSmallGap" w:sz="18" w:space="0" w:color="auto"/>
              <w:right w:val="single" w:sz="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4</w:t>
            </w:r>
          </w:p>
        </w:tc>
        <w:tc>
          <w:tcPr>
            <w:tcW w:w="949" w:type="dxa"/>
            <w:tcBorders>
              <w:top w:val="thinThickSmallGap" w:sz="24" w:space="0" w:color="auto"/>
              <w:left w:val="single" w:sz="4" w:space="0" w:color="auto"/>
              <w:bottom w:val="thinThickSmallGap" w:sz="18" w:space="0" w:color="auto"/>
              <w:right w:val="single" w:sz="8"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8</w:t>
            </w:r>
          </w:p>
        </w:tc>
        <w:tc>
          <w:tcPr>
            <w:tcW w:w="1043" w:type="dxa"/>
            <w:tcBorders>
              <w:top w:val="thinThickSmallGap" w:sz="24" w:space="0" w:color="auto"/>
              <w:left w:val="single" w:sz="8" w:space="0" w:color="auto"/>
              <w:bottom w:val="thinThickSmallGap" w:sz="18" w:space="0" w:color="auto"/>
              <w:right w:val="single" w:sz="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10</w:t>
            </w:r>
          </w:p>
        </w:tc>
        <w:tc>
          <w:tcPr>
            <w:tcW w:w="936" w:type="dxa"/>
            <w:tcBorders>
              <w:top w:val="thinThickSmallGap" w:sz="24" w:space="0" w:color="auto"/>
              <w:left w:val="single" w:sz="4" w:space="0" w:color="auto"/>
              <w:bottom w:val="thinThickSmallGap" w:sz="18" w:space="0" w:color="auto"/>
              <w:right w:val="single" w:sz="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12</w:t>
            </w:r>
          </w:p>
        </w:tc>
        <w:tc>
          <w:tcPr>
            <w:tcW w:w="936" w:type="dxa"/>
            <w:tcBorders>
              <w:top w:val="thinThickSmallGap" w:sz="24" w:space="0" w:color="auto"/>
              <w:left w:val="single" w:sz="4" w:space="0" w:color="auto"/>
              <w:bottom w:val="thinThickSmallGap" w:sz="18" w:space="0" w:color="auto"/>
              <w:right w:val="thinThickSmallGap" w:sz="2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11</w:t>
            </w:r>
          </w:p>
        </w:tc>
        <w:tc>
          <w:tcPr>
            <w:tcW w:w="953" w:type="dxa"/>
            <w:tcBorders>
              <w:top w:val="thinThickSmallGap" w:sz="24" w:space="0" w:color="auto"/>
              <w:left w:val="thinThickSmallGap" w:sz="24" w:space="0" w:color="auto"/>
              <w:bottom w:val="thinThickSmallGap" w:sz="18"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51</w:t>
            </w:r>
          </w:p>
        </w:tc>
      </w:tr>
    </w:tbl>
    <w:p w:rsidR="00706AA3" w:rsidRPr="00B708AF" w:rsidRDefault="00706AA3" w:rsidP="00AF2ABB">
      <w:pPr>
        <w:spacing w:after="0" w:line="240" w:lineRule="auto"/>
        <w:ind w:left="360"/>
        <w:jc w:val="center"/>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جدول (</w:t>
      </w:r>
      <w:r w:rsidR="007459B5" w:rsidRPr="00B708AF">
        <w:rPr>
          <w:rFonts w:ascii="Times New Roman" w:eastAsia="Times New Roman" w:hAnsi="Times New Roman" w:cs="Traditional Arabic" w:hint="cs"/>
          <w:b/>
          <w:bCs/>
          <w:color w:val="000000" w:themeColor="text1"/>
          <w:sz w:val="36"/>
          <w:szCs w:val="36"/>
          <w:rtl/>
          <w:lang w:bidi="ar-EG"/>
        </w:rPr>
        <w:t xml:space="preserve"> </w:t>
      </w:r>
      <w:r w:rsidRPr="00B708AF">
        <w:rPr>
          <w:rFonts w:ascii="Times New Roman" w:eastAsia="Times New Roman" w:hAnsi="Times New Roman" w:cs="Traditional Arabic" w:hint="cs"/>
          <w:b/>
          <w:bCs/>
          <w:color w:val="000000" w:themeColor="text1"/>
          <w:sz w:val="36"/>
          <w:szCs w:val="36"/>
          <w:rtl/>
          <w:lang w:bidi="ar-EG"/>
        </w:rPr>
        <w:t>3</w:t>
      </w:r>
      <w:r w:rsidR="007459B5" w:rsidRPr="00B708AF">
        <w:rPr>
          <w:rFonts w:ascii="Times New Roman" w:eastAsia="Times New Roman" w:hAnsi="Times New Roman" w:cs="Traditional Arabic" w:hint="cs"/>
          <w:b/>
          <w:bCs/>
          <w:color w:val="000000" w:themeColor="text1"/>
          <w:sz w:val="36"/>
          <w:szCs w:val="36"/>
          <w:rtl/>
          <w:lang w:bidi="ar-EG"/>
        </w:rPr>
        <w:t xml:space="preserve"> </w:t>
      </w:r>
      <w:r w:rsidRPr="00B708AF">
        <w:rPr>
          <w:rFonts w:ascii="Times New Roman" w:eastAsia="Times New Roman" w:hAnsi="Times New Roman" w:cs="Traditional Arabic" w:hint="cs"/>
          <w:b/>
          <w:bCs/>
          <w:color w:val="000000" w:themeColor="text1"/>
          <w:sz w:val="36"/>
          <w:szCs w:val="36"/>
          <w:rtl/>
          <w:lang w:bidi="ar-EG"/>
        </w:rPr>
        <w:t xml:space="preserve">) الأهمية النسبية لموضوعات </w:t>
      </w:r>
      <w:r w:rsidR="00AF2ABB" w:rsidRPr="00B708AF">
        <w:rPr>
          <w:rFonts w:ascii="Times New Roman" w:eastAsia="Times New Roman" w:hAnsi="Times New Roman" w:cs="Traditional Arabic" w:hint="cs"/>
          <w:b/>
          <w:bCs/>
          <w:color w:val="000000" w:themeColor="text1"/>
          <w:sz w:val="36"/>
          <w:szCs w:val="36"/>
          <w:rtl/>
          <w:lang w:bidi="ar-EG"/>
        </w:rPr>
        <w:t>فصلي</w:t>
      </w:r>
      <w:r w:rsidR="00044A45" w:rsidRPr="00B708AF">
        <w:rPr>
          <w:rFonts w:ascii="Times New Roman" w:eastAsia="Times New Roman" w:hAnsi="Times New Roman" w:cs="Traditional Arabic" w:hint="cs"/>
          <w:b/>
          <w:bCs/>
          <w:color w:val="000000" w:themeColor="text1"/>
          <w:sz w:val="36"/>
          <w:szCs w:val="36"/>
          <w:rtl/>
          <w:lang w:bidi="ar-EG"/>
        </w:rPr>
        <w:t xml:space="preserve">  (</w:t>
      </w:r>
      <w:r w:rsidR="001A2B9E" w:rsidRPr="00B708AF">
        <w:rPr>
          <w:rFonts w:ascii="Times New Roman" w:eastAsia="Times New Roman" w:hAnsi="Times New Roman" w:cs="Traditional Arabic" w:hint="cs"/>
          <w:b/>
          <w:bCs/>
          <w:color w:val="000000" w:themeColor="text1"/>
          <w:sz w:val="36"/>
          <w:szCs w:val="36"/>
          <w:rtl/>
          <w:lang w:bidi="ar-EG"/>
        </w:rPr>
        <w:t xml:space="preserve"> </w:t>
      </w:r>
      <w:r w:rsidR="00044A45" w:rsidRPr="00B708AF">
        <w:rPr>
          <w:rFonts w:ascii="Times New Roman" w:eastAsia="Times New Roman" w:hAnsi="Times New Roman" w:cs="Traditional Arabic" w:hint="eastAsia"/>
          <w:b/>
          <w:bCs/>
          <w:color w:val="000000" w:themeColor="text1"/>
          <w:sz w:val="36"/>
          <w:szCs w:val="36"/>
          <w:rtl/>
          <w:lang w:bidi="ar-EG"/>
        </w:rPr>
        <w:t>الطلائعيات</w:t>
      </w:r>
      <w:r w:rsidR="00044A45" w:rsidRPr="00B708AF">
        <w:rPr>
          <w:rFonts w:ascii="Times New Roman" w:eastAsia="Times New Roman" w:hAnsi="Times New Roman" w:cs="Traditional Arabic"/>
          <w:b/>
          <w:bCs/>
          <w:color w:val="000000" w:themeColor="text1"/>
          <w:sz w:val="36"/>
          <w:szCs w:val="36"/>
          <w:rtl/>
          <w:lang w:bidi="ar-EG"/>
        </w:rPr>
        <w:t xml:space="preserve"> </w:t>
      </w:r>
      <w:r w:rsidR="001A2B9E" w:rsidRPr="00B708AF">
        <w:rPr>
          <w:rFonts w:ascii="Times New Roman" w:eastAsia="Times New Roman" w:hAnsi="Times New Roman" w:cs="Traditional Arabic" w:hint="cs"/>
          <w:b/>
          <w:bCs/>
          <w:color w:val="000000" w:themeColor="text1"/>
          <w:sz w:val="36"/>
          <w:szCs w:val="36"/>
          <w:rtl/>
          <w:lang w:bidi="ar-EG"/>
        </w:rPr>
        <w:t xml:space="preserve">, </w:t>
      </w:r>
      <w:r w:rsidR="00044A45" w:rsidRPr="00B708AF">
        <w:rPr>
          <w:rFonts w:ascii="Times New Roman" w:eastAsia="Times New Roman" w:hAnsi="Times New Roman" w:cs="Traditional Arabic" w:hint="eastAsia"/>
          <w:b/>
          <w:bCs/>
          <w:color w:val="000000" w:themeColor="text1"/>
          <w:sz w:val="36"/>
          <w:szCs w:val="36"/>
          <w:rtl/>
          <w:lang w:bidi="ar-EG"/>
        </w:rPr>
        <w:t>و</w:t>
      </w:r>
      <w:r w:rsidR="001A2B9E" w:rsidRPr="00B708AF">
        <w:rPr>
          <w:rFonts w:ascii="Times New Roman" w:eastAsia="Times New Roman" w:hAnsi="Times New Roman" w:cs="Traditional Arabic" w:hint="cs"/>
          <w:b/>
          <w:bCs/>
          <w:color w:val="000000" w:themeColor="text1"/>
          <w:sz w:val="36"/>
          <w:szCs w:val="36"/>
          <w:rtl/>
          <w:lang w:bidi="ar-EG"/>
        </w:rPr>
        <w:t xml:space="preserve"> </w:t>
      </w:r>
      <w:r w:rsidR="00044A45" w:rsidRPr="00B708AF">
        <w:rPr>
          <w:rFonts w:ascii="Times New Roman" w:eastAsia="Times New Roman" w:hAnsi="Times New Roman" w:cs="Traditional Arabic" w:hint="eastAsia"/>
          <w:b/>
          <w:bCs/>
          <w:color w:val="000000" w:themeColor="text1"/>
          <w:sz w:val="36"/>
          <w:szCs w:val="36"/>
          <w:rtl/>
          <w:lang w:bidi="ar-EG"/>
        </w:rPr>
        <w:t>الفطريات</w:t>
      </w:r>
      <w:r w:rsidR="001A2B9E" w:rsidRPr="00B708AF">
        <w:rPr>
          <w:rFonts w:ascii="Times New Roman" w:eastAsia="Times New Roman" w:hAnsi="Times New Roman" w:cs="Traditional Arabic" w:hint="cs"/>
          <w:b/>
          <w:bCs/>
          <w:color w:val="000000" w:themeColor="text1"/>
          <w:sz w:val="36"/>
          <w:szCs w:val="36"/>
          <w:rtl/>
          <w:lang w:bidi="ar-EG"/>
        </w:rPr>
        <w:t xml:space="preserve"> </w:t>
      </w:r>
      <w:r w:rsidR="00044A45" w:rsidRPr="00B708AF">
        <w:rPr>
          <w:rFonts w:ascii="Times New Roman" w:eastAsia="Times New Roman" w:hAnsi="Times New Roman" w:cs="Traditional Arabic" w:hint="cs"/>
          <w:b/>
          <w:bCs/>
          <w:color w:val="000000" w:themeColor="text1"/>
          <w:sz w:val="36"/>
          <w:szCs w:val="36"/>
          <w:rtl/>
          <w:lang w:bidi="ar-EG"/>
        </w:rPr>
        <w:t xml:space="preserve">) </w:t>
      </w:r>
      <w:r w:rsidRPr="00B708AF">
        <w:rPr>
          <w:rFonts w:ascii="Times New Roman" w:eastAsia="Times New Roman" w:hAnsi="Times New Roman" w:cs="Traditional Arabic" w:hint="cs"/>
          <w:b/>
          <w:bCs/>
          <w:color w:val="000000" w:themeColor="text1"/>
          <w:sz w:val="36"/>
          <w:szCs w:val="36"/>
          <w:rtl/>
          <w:lang w:bidi="ar-EG"/>
        </w:rPr>
        <w:t>بناءاً عل</w:t>
      </w:r>
      <w:r w:rsidR="00044A45" w:rsidRPr="00B708AF">
        <w:rPr>
          <w:rFonts w:ascii="Times New Roman" w:eastAsia="Times New Roman" w:hAnsi="Times New Roman" w:cs="Traditional Arabic" w:hint="cs"/>
          <w:b/>
          <w:bCs/>
          <w:color w:val="000000" w:themeColor="text1"/>
          <w:sz w:val="36"/>
          <w:szCs w:val="36"/>
          <w:rtl/>
          <w:lang w:bidi="ar-EG"/>
        </w:rPr>
        <w:t>ى</w:t>
      </w:r>
      <w:r w:rsidRPr="00B708AF">
        <w:rPr>
          <w:rFonts w:ascii="Times New Roman" w:eastAsia="Times New Roman" w:hAnsi="Times New Roman" w:cs="Traditional Arabic" w:hint="cs"/>
          <w:b/>
          <w:bCs/>
          <w:color w:val="000000" w:themeColor="text1"/>
          <w:sz w:val="36"/>
          <w:szCs w:val="36"/>
          <w:rtl/>
          <w:lang w:bidi="ar-EG"/>
        </w:rPr>
        <w:t xml:space="preserve"> عدد الصفحات و</w:t>
      </w:r>
      <w:r w:rsidR="007459B5" w:rsidRPr="00B708AF">
        <w:rPr>
          <w:rFonts w:ascii="Times New Roman" w:eastAsia="Times New Roman" w:hAnsi="Times New Roman" w:cs="Traditional Arabic" w:hint="cs"/>
          <w:b/>
          <w:bCs/>
          <w:color w:val="000000" w:themeColor="text1"/>
          <w:sz w:val="36"/>
          <w:szCs w:val="36"/>
          <w:rtl/>
          <w:lang w:bidi="ar-EG"/>
        </w:rPr>
        <w:t xml:space="preserve"> </w:t>
      </w:r>
      <w:r w:rsidRPr="00B708AF">
        <w:rPr>
          <w:rFonts w:ascii="Times New Roman" w:eastAsia="Times New Roman" w:hAnsi="Times New Roman" w:cs="Traditional Arabic" w:hint="cs"/>
          <w:b/>
          <w:bCs/>
          <w:color w:val="000000" w:themeColor="text1"/>
          <w:sz w:val="36"/>
          <w:szCs w:val="36"/>
          <w:rtl/>
          <w:lang w:bidi="ar-EG"/>
        </w:rPr>
        <w:t>الحصص التي يشغلها كل موضوع</w:t>
      </w:r>
      <w:r w:rsidR="00DF3522" w:rsidRPr="00B708AF">
        <w:rPr>
          <w:rFonts w:ascii="Times New Roman" w:eastAsia="Times New Roman" w:hAnsi="Times New Roman" w:cs="Traditional Arabic" w:hint="cs"/>
          <w:b/>
          <w:bCs/>
          <w:color w:val="000000" w:themeColor="text1"/>
          <w:sz w:val="36"/>
          <w:szCs w:val="36"/>
          <w:rtl/>
          <w:lang w:bidi="ar-EG"/>
        </w:rPr>
        <w:t xml:space="preserve"> </w:t>
      </w:r>
      <w:r w:rsidR="00083DE2" w:rsidRPr="00B708AF">
        <w:rPr>
          <w:rFonts w:ascii="Times New Roman" w:eastAsia="Times New Roman" w:hAnsi="Times New Roman" w:cs="Traditional Arabic" w:hint="cs"/>
          <w:b/>
          <w:bCs/>
          <w:color w:val="000000" w:themeColor="text1"/>
          <w:sz w:val="36"/>
          <w:szCs w:val="36"/>
          <w:rtl/>
          <w:lang w:bidi="ar-EG"/>
        </w:rPr>
        <w:t>.</w:t>
      </w:r>
    </w:p>
    <w:tbl>
      <w:tblPr>
        <w:bidiVisual/>
        <w:tblW w:w="9632" w:type="dxa"/>
        <w:jc w:val="center"/>
        <w:tblBorders>
          <w:top w:val="thinThickSmallGap" w:sz="18" w:space="0" w:color="auto"/>
          <w:left w:val="thinThickSmallGap" w:sz="18" w:space="0" w:color="auto"/>
          <w:bottom w:val="thinThickSmallGap" w:sz="18" w:space="0" w:color="auto"/>
          <w:right w:val="thinThickSmallGap" w:sz="18" w:space="0" w:color="auto"/>
          <w:insideV w:val="single" w:sz="4" w:space="0" w:color="auto"/>
        </w:tblBorders>
        <w:tblLook w:val="01E0" w:firstRow="1" w:lastRow="1" w:firstColumn="1" w:lastColumn="1" w:noHBand="0" w:noVBand="0"/>
      </w:tblPr>
      <w:tblGrid>
        <w:gridCol w:w="3066"/>
        <w:gridCol w:w="1585"/>
        <w:gridCol w:w="1843"/>
        <w:gridCol w:w="1134"/>
        <w:gridCol w:w="2004"/>
      </w:tblGrid>
      <w:tr w:rsidR="00D972CD" w:rsidRPr="00B708AF" w:rsidTr="00D972CD">
        <w:trPr>
          <w:trHeight w:val="601"/>
          <w:jc w:val="center"/>
        </w:trPr>
        <w:tc>
          <w:tcPr>
            <w:tcW w:w="3066" w:type="dxa"/>
            <w:tcBorders>
              <w:top w:val="thinThickSmallGap" w:sz="18" w:space="0" w:color="auto"/>
              <w:bottom w:val="thinThickSmallGap" w:sz="18" w:space="0" w:color="auto"/>
            </w:tcBorders>
            <w:shd w:val="clear" w:color="auto" w:fill="A6A6A6"/>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اسم الموضوع</w:t>
            </w:r>
          </w:p>
        </w:tc>
        <w:tc>
          <w:tcPr>
            <w:tcW w:w="1585" w:type="dxa"/>
            <w:tcBorders>
              <w:top w:val="thinThickSmallGap" w:sz="18" w:space="0" w:color="auto"/>
              <w:bottom w:val="thinThickSmallGap" w:sz="18" w:space="0" w:color="auto"/>
            </w:tcBorders>
            <w:shd w:val="clear" w:color="auto" w:fill="A6A6A6"/>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عدد الصفحات</w:t>
            </w:r>
          </w:p>
        </w:tc>
        <w:tc>
          <w:tcPr>
            <w:tcW w:w="1843" w:type="dxa"/>
            <w:tcBorders>
              <w:top w:val="thinThickSmallGap" w:sz="18" w:space="0" w:color="auto"/>
              <w:bottom w:val="thinThickSmallGap" w:sz="18" w:space="0" w:color="auto"/>
              <w:right w:val="thinThickSmallGap" w:sz="24" w:space="0" w:color="auto"/>
            </w:tcBorders>
            <w:shd w:val="clear" w:color="auto" w:fill="A6A6A6"/>
            <w:vAlign w:val="center"/>
          </w:tcPr>
          <w:p w:rsidR="00706AA3" w:rsidRPr="00B708AF" w:rsidRDefault="00706AA3" w:rsidP="00706AA3">
            <w:pPr>
              <w:keepNext/>
              <w:spacing w:before="240" w:after="60" w:line="240" w:lineRule="auto"/>
              <w:jc w:val="center"/>
              <w:outlineLvl w:val="1"/>
              <w:rPr>
                <w:rFonts w:ascii="Arial" w:eastAsia="Times New Roman" w:hAnsi="Arial" w:cs="Traditional Arabic"/>
                <w:color w:val="000000" w:themeColor="text1"/>
                <w:sz w:val="36"/>
                <w:szCs w:val="36"/>
                <w:lang w:bidi="ar-EG"/>
              </w:rPr>
            </w:pPr>
            <w:r w:rsidRPr="00B708AF">
              <w:rPr>
                <w:rFonts w:ascii="Arial" w:eastAsia="Times New Roman" w:hAnsi="Arial" w:cs="Traditional Arabic" w:hint="cs"/>
                <w:color w:val="000000" w:themeColor="text1"/>
                <w:sz w:val="36"/>
                <w:szCs w:val="36"/>
                <w:rtl/>
                <w:lang w:bidi="ar-EG"/>
              </w:rPr>
              <w:t>النسبة المئوية</w:t>
            </w:r>
            <w:r w:rsidR="00886136" w:rsidRPr="00B708AF">
              <w:rPr>
                <w:rFonts w:ascii="Arial" w:eastAsia="Times New Roman" w:hAnsi="Arial" w:cs="Traditional Arabic" w:hint="cs"/>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w:t>
            </w:r>
          </w:p>
        </w:tc>
        <w:tc>
          <w:tcPr>
            <w:tcW w:w="1134" w:type="dxa"/>
            <w:tcBorders>
              <w:top w:val="thinThickSmallGap" w:sz="18" w:space="0" w:color="auto"/>
              <w:left w:val="thinThickSmallGap" w:sz="24" w:space="0" w:color="auto"/>
              <w:bottom w:val="thinThickSmallGap" w:sz="18" w:space="0" w:color="auto"/>
            </w:tcBorders>
            <w:shd w:val="clear" w:color="auto" w:fill="A6A6A6"/>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عدد الحصص</w:t>
            </w:r>
          </w:p>
        </w:tc>
        <w:tc>
          <w:tcPr>
            <w:tcW w:w="2004" w:type="dxa"/>
            <w:tcBorders>
              <w:top w:val="thinThickSmallGap" w:sz="18" w:space="0" w:color="auto"/>
              <w:bottom w:val="thinThickSmallGap" w:sz="18" w:space="0" w:color="auto"/>
              <w:right w:val="thinThickSmallGap" w:sz="24" w:space="0" w:color="auto"/>
            </w:tcBorders>
            <w:shd w:val="clear" w:color="auto" w:fill="A6A6A6"/>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النسبة المئوية</w:t>
            </w:r>
            <w:r w:rsidR="00886136"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w:t>
            </w:r>
          </w:p>
        </w:tc>
      </w:tr>
      <w:tr w:rsidR="00D972CD" w:rsidRPr="00B708AF" w:rsidTr="00D972CD">
        <w:trPr>
          <w:trHeight w:val="347"/>
          <w:jc w:val="center"/>
        </w:trPr>
        <w:tc>
          <w:tcPr>
            <w:tcW w:w="3066" w:type="dxa"/>
            <w:tcBorders>
              <w:top w:val="single" w:sz="8" w:space="0" w:color="auto"/>
              <w:bottom w:val="single" w:sz="8" w:space="0" w:color="auto"/>
              <w:right w:val="single" w:sz="8" w:space="0" w:color="auto"/>
            </w:tcBorders>
          </w:tcPr>
          <w:p w:rsidR="00706AA3" w:rsidRPr="00B708AF" w:rsidRDefault="00706AA3" w:rsidP="006C2D68">
            <w:pPr>
              <w:numPr>
                <w:ilvl w:val="0"/>
                <w:numId w:val="127"/>
              </w:numPr>
              <w:spacing w:after="0" w:line="240" w:lineRule="auto"/>
              <w:jc w:val="lowKashida"/>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مدخل إلى الطلائعيات .</w:t>
            </w:r>
          </w:p>
        </w:tc>
        <w:tc>
          <w:tcPr>
            <w:tcW w:w="1585" w:type="dxa"/>
            <w:tcBorders>
              <w:top w:val="single" w:sz="8" w:space="0" w:color="auto"/>
              <w:left w:val="single" w:sz="8" w:space="0" w:color="auto"/>
              <w:bottom w:val="single" w:sz="8" w:space="0" w:color="auto"/>
              <w:right w:val="single" w:sz="8"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4</w:t>
            </w:r>
          </w:p>
        </w:tc>
        <w:tc>
          <w:tcPr>
            <w:tcW w:w="1843" w:type="dxa"/>
            <w:tcBorders>
              <w:top w:val="single" w:sz="8" w:space="0" w:color="auto"/>
              <w:left w:val="single" w:sz="8" w:space="0" w:color="auto"/>
              <w:bottom w:val="single" w:sz="8" w:space="0" w:color="auto"/>
              <w:right w:val="thinThickSmallGap" w:sz="2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11.76</w:t>
            </w:r>
          </w:p>
        </w:tc>
        <w:tc>
          <w:tcPr>
            <w:tcW w:w="1134" w:type="dxa"/>
            <w:tcBorders>
              <w:top w:val="single" w:sz="8" w:space="0" w:color="auto"/>
              <w:left w:val="thinThickSmallGap" w:sz="24" w:space="0" w:color="auto"/>
              <w:bottom w:val="single" w:sz="8" w:space="0" w:color="auto"/>
              <w:right w:val="single" w:sz="8"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1</w:t>
            </w:r>
          </w:p>
        </w:tc>
        <w:tc>
          <w:tcPr>
            <w:tcW w:w="2004" w:type="dxa"/>
            <w:tcBorders>
              <w:top w:val="single" w:sz="8" w:space="0" w:color="auto"/>
              <w:left w:val="single" w:sz="8" w:space="0" w:color="auto"/>
              <w:bottom w:val="single" w:sz="8" w:space="0" w:color="auto"/>
              <w:right w:val="thinThickSmallGap" w:sz="2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11.11</w:t>
            </w:r>
          </w:p>
        </w:tc>
      </w:tr>
      <w:tr w:rsidR="00D972CD" w:rsidRPr="00B708AF" w:rsidTr="00D972CD">
        <w:trPr>
          <w:trHeight w:val="347"/>
          <w:jc w:val="center"/>
        </w:trPr>
        <w:tc>
          <w:tcPr>
            <w:tcW w:w="3066" w:type="dxa"/>
            <w:tcBorders>
              <w:top w:val="single" w:sz="8" w:space="0" w:color="auto"/>
              <w:bottom w:val="single" w:sz="8" w:space="0" w:color="auto"/>
              <w:right w:val="single" w:sz="8" w:space="0" w:color="auto"/>
            </w:tcBorders>
          </w:tcPr>
          <w:p w:rsidR="00706AA3" w:rsidRPr="00B708AF" w:rsidRDefault="00EC1DA0" w:rsidP="006C2D68">
            <w:pPr>
              <w:numPr>
                <w:ilvl w:val="0"/>
                <w:numId w:val="127"/>
              </w:numPr>
              <w:spacing w:after="0" w:line="240" w:lineRule="auto"/>
              <w:jc w:val="lowKashida"/>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 xml:space="preserve">تنوع </w:t>
            </w:r>
            <w:r w:rsidR="00706AA3" w:rsidRPr="00B708AF">
              <w:rPr>
                <w:rFonts w:ascii="Times New Roman" w:eastAsia="Times New Roman" w:hAnsi="Times New Roman" w:cs="Traditional Arabic" w:hint="cs"/>
                <w:color w:val="000000" w:themeColor="text1"/>
                <w:sz w:val="36"/>
                <w:szCs w:val="36"/>
                <w:rtl/>
                <w:lang w:bidi="ar-EG"/>
              </w:rPr>
              <w:t>الطلائعيات</w:t>
            </w:r>
            <w:r w:rsidR="00632B21" w:rsidRPr="00B708AF">
              <w:rPr>
                <w:rFonts w:ascii="Times New Roman" w:eastAsia="Times New Roman" w:hAnsi="Times New Roman" w:cs="Traditional Arabic" w:hint="cs"/>
                <w:color w:val="000000" w:themeColor="text1"/>
                <w:sz w:val="36"/>
                <w:szCs w:val="36"/>
                <w:rtl/>
                <w:lang w:bidi="ar-EG"/>
              </w:rPr>
              <w:t xml:space="preserve"> </w:t>
            </w:r>
            <w:r w:rsidR="00706AA3" w:rsidRPr="00B708AF">
              <w:rPr>
                <w:rFonts w:ascii="Times New Roman" w:eastAsia="Times New Roman" w:hAnsi="Times New Roman" w:cs="Traditional Arabic" w:hint="cs"/>
                <w:color w:val="000000" w:themeColor="text1"/>
                <w:sz w:val="36"/>
                <w:szCs w:val="36"/>
                <w:rtl/>
                <w:lang w:bidi="ar-EG"/>
              </w:rPr>
              <w:t>.</w:t>
            </w:r>
          </w:p>
        </w:tc>
        <w:tc>
          <w:tcPr>
            <w:tcW w:w="1585" w:type="dxa"/>
            <w:tcBorders>
              <w:top w:val="single" w:sz="8" w:space="0" w:color="auto"/>
              <w:left w:val="single" w:sz="8" w:space="0" w:color="auto"/>
              <w:bottom w:val="single" w:sz="8" w:space="0" w:color="auto"/>
              <w:right w:val="single" w:sz="8"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16</w:t>
            </w:r>
          </w:p>
        </w:tc>
        <w:tc>
          <w:tcPr>
            <w:tcW w:w="1843" w:type="dxa"/>
            <w:tcBorders>
              <w:top w:val="single" w:sz="8" w:space="0" w:color="auto"/>
              <w:left w:val="single" w:sz="8" w:space="0" w:color="auto"/>
              <w:bottom w:val="single" w:sz="8" w:space="0" w:color="auto"/>
              <w:right w:val="thinThickSmallGap" w:sz="2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47.05</w:t>
            </w:r>
          </w:p>
        </w:tc>
        <w:tc>
          <w:tcPr>
            <w:tcW w:w="1134" w:type="dxa"/>
            <w:tcBorders>
              <w:top w:val="single" w:sz="8" w:space="0" w:color="auto"/>
              <w:left w:val="thinThickSmallGap" w:sz="24" w:space="0" w:color="auto"/>
              <w:bottom w:val="single" w:sz="8" w:space="0" w:color="auto"/>
              <w:right w:val="single" w:sz="8"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4</w:t>
            </w:r>
          </w:p>
        </w:tc>
        <w:tc>
          <w:tcPr>
            <w:tcW w:w="2004" w:type="dxa"/>
            <w:tcBorders>
              <w:top w:val="single" w:sz="8" w:space="0" w:color="auto"/>
              <w:left w:val="single" w:sz="8" w:space="0" w:color="auto"/>
              <w:bottom w:val="single" w:sz="8" w:space="0" w:color="auto"/>
              <w:right w:val="thinThickSmallGap" w:sz="2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44.44</w:t>
            </w:r>
          </w:p>
        </w:tc>
      </w:tr>
      <w:tr w:rsidR="00D972CD" w:rsidRPr="00B708AF" w:rsidTr="00D972CD">
        <w:trPr>
          <w:trHeight w:val="367"/>
          <w:jc w:val="center"/>
        </w:trPr>
        <w:tc>
          <w:tcPr>
            <w:tcW w:w="3066" w:type="dxa"/>
            <w:tcBorders>
              <w:top w:val="single" w:sz="8" w:space="0" w:color="auto"/>
              <w:bottom w:val="single" w:sz="4" w:space="0" w:color="auto"/>
              <w:right w:val="single" w:sz="8" w:space="0" w:color="auto"/>
            </w:tcBorders>
          </w:tcPr>
          <w:p w:rsidR="00706AA3" w:rsidRPr="00B708AF" w:rsidRDefault="00706AA3" w:rsidP="006C2D68">
            <w:pPr>
              <w:numPr>
                <w:ilvl w:val="0"/>
                <w:numId w:val="127"/>
              </w:numPr>
              <w:spacing w:after="0" w:line="240" w:lineRule="auto"/>
              <w:jc w:val="lowKashida"/>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 xml:space="preserve">مدخل </w:t>
            </w:r>
            <w:r w:rsidR="00A92E32" w:rsidRPr="00B708AF">
              <w:rPr>
                <w:rFonts w:ascii="Times New Roman" w:eastAsia="Times New Roman" w:hAnsi="Times New Roman" w:cs="Traditional Arabic" w:hint="cs"/>
                <w:color w:val="000000" w:themeColor="text1"/>
                <w:sz w:val="36"/>
                <w:szCs w:val="36"/>
                <w:rtl/>
                <w:lang w:bidi="ar-EG"/>
              </w:rPr>
              <w:t>إ</w:t>
            </w:r>
            <w:r w:rsidRPr="00B708AF">
              <w:rPr>
                <w:rFonts w:ascii="Times New Roman" w:eastAsia="Times New Roman" w:hAnsi="Times New Roman" w:cs="Traditional Arabic" w:hint="cs"/>
                <w:color w:val="000000" w:themeColor="text1"/>
                <w:sz w:val="36"/>
                <w:szCs w:val="36"/>
                <w:rtl/>
                <w:lang w:bidi="ar-EG"/>
              </w:rPr>
              <w:t>ل</w:t>
            </w:r>
            <w:r w:rsidR="00F253AB" w:rsidRPr="00B708AF">
              <w:rPr>
                <w:rFonts w:ascii="Times New Roman" w:eastAsia="Times New Roman" w:hAnsi="Times New Roman" w:cs="Traditional Arabic" w:hint="cs"/>
                <w:color w:val="000000" w:themeColor="text1"/>
                <w:sz w:val="36"/>
                <w:szCs w:val="36"/>
                <w:rtl/>
                <w:lang w:bidi="ar-EG"/>
              </w:rPr>
              <w:t>ى</w:t>
            </w:r>
            <w:r w:rsidRPr="00B708AF">
              <w:rPr>
                <w:rFonts w:ascii="Times New Roman" w:eastAsia="Times New Roman" w:hAnsi="Times New Roman" w:cs="Traditional Arabic" w:hint="cs"/>
                <w:color w:val="000000" w:themeColor="text1"/>
                <w:sz w:val="36"/>
                <w:szCs w:val="36"/>
                <w:rtl/>
                <w:lang w:bidi="ar-EG"/>
              </w:rPr>
              <w:t xml:space="preserve"> الفطريات</w:t>
            </w:r>
            <w:r w:rsidR="00632B21"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w:t>
            </w:r>
          </w:p>
        </w:tc>
        <w:tc>
          <w:tcPr>
            <w:tcW w:w="1585" w:type="dxa"/>
            <w:tcBorders>
              <w:top w:val="single" w:sz="8" w:space="0" w:color="auto"/>
              <w:left w:val="single" w:sz="8" w:space="0" w:color="auto"/>
              <w:bottom w:val="single" w:sz="4" w:space="0" w:color="auto"/>
              <w:right w:val="single" w:sz="8"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6</w:t>
            </w:r>
          </w:p>
        </w:tc>
        <w:tc>
          <w:tcPr>
            <w:tcW w:w="1843" w:type="dxa"/>
            <w:tcBorders>
              <w:top w:val="single" w:sz="8" w:space="0" w:color="auto"/>
              <w:left w:val="single" w:sz="8" w:space="0" w:color="auto"/>
              <w:bottom w:val="single" w:sz="4" w:space="0" w:color="auto"/>
              <w:right w:val="thinThickSmallGap" w:sz="2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17.64</w:t>
            </w:r>
          </w:p>
        </w:tc>
        <w:tc>
          <w:tcPr>
            <w:tcW w:w="1134" w:type="dxa"/>
            <w:tcBorders>
              <w:top w:val="single" w:sz="8" w:space="0" w:color="auto"/>
              <w:left w:val="thinThickSmallGap" w:sz="24" w:space="0" w:color="auto"/>
              <w:bottom w:val="single" w:sz="4" w:space="0" w:color="auto"/>
              <w:right w:val="single" w:sz="8"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2</w:t>
            </w:r>
          </w:p>
        </w:tc>
        <w:tc>
          <w:tcPr>
            <w:tcW w:w="2004" w:type="dxa"/>
            <w:tcBorders>
              <w:top w:val="single" w:sz="8" w:space="0" w:color="auto"/>
              <w:left w:val="single" w:sz="8" w:space="0" w:color="auto"/>
              <w:bottom w:val="single" w:sz="4" w:space="0" w:color="auto"/>
              <w:right w:val="thinThickSmallGap" w:sz="2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22.22</w:t>
            </w:r>
          </w:p>
        </w:tc>
      </w:tr>
      <w:tr w:rsidR="00D972CD" w:rsidRPr="00B708AF" w:rsidTr="00D972CD">
        <w:trPr>
          <w:trHeight w:val="367"/>
          <w:jc w:val="center"/>
        </w:trPr>
        <w:tc>
          <w:tcPr>
            <w:tcW w:w="3066" w:type="dxa"/>
            <w:tcBorders>
              <w:top w:val="single" w:sz="4" w:space="0" w:color="auto"/>
              <w:bottom w:val="thinThickSmallGap" w:sz="18" w:space="0" w:color="auto"/>
              <w:right w:val="single" w:sz="8" w:space="0" w:color="auto"/>
            </w:tcBorders>
          </w:tcPr>
          <w:p w:rsidR="00706AA3" w:rsidRPr="00B708AF" w:rsidRDefault="00706AA3" w:rsidP="006C2D68">
            <w:pPr>
              <w:numPr>
                <w:ilvl w:val="0"/>
                <w:numId w:val="127"/>
              </w:numPr>
              <w:spacing w:after="0" w:line="240" w:lineRule="auto"/>
              <w:jc w:val="lowKashida"/>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lastRenderedPageBreak/>
              <w:t>تنوع الفطريات و</w:t>
            </w:r>
            <w:r w:rsidR="00632B21"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بيئتها</w:t>
            </w:r>
            <w:r w:rsidR="00632B21" w:rsidRPr="00B708AF">
              <w:rPr>
                <w:rFonts w:ascii="Times New Roman" w:eastAsia="Times New Roman" w:hAnsi="Times New Roman" w:cs="Traditional Arabic" w:hint="cs"/>
                <w:color w:val="000000" w:themeColor="text1"/>
                <w:sz w:val="36"/>
                <w:szCs w:val="36"/>
                <w:rtl/>
                <w:lang w:bidi="ar-EG"/>
              </w:rPr>
              <w:t xml:space="preserve"> .</w:t>
            </w:r>
          </w:p>
        </w:tc>
        <w:tc>
          <w:tcPr>
            <w:tcW w:w="1585" w:type="dxa"/>
            <w:tcBorders>
              <w:top w:val="single" w:sz="4" w:space="0" w:color="auto"/>
              <w:left w:val="single" w:sz="8" w:space="0" w:color="auto"/>
              <w:bottom w:val="thinThickSmallGap" w:sz="18" w:space="0" w:color="auto"/>
              <w:right w:val="single" w:sz="8"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8</w:t>
            </w:r>
          </w:p>
        </w:tc>
        <w:tc>
          <w:tcPr>
            <w:tcW w:w="1843" w:type="dxa"/>
            <w:tcBorders>
              <w:top w:val="single" w:sz="4" w:space="0" w:color="auto"/>
              <w:left w:val="single" w:sz="8" w:space="0" w:color="auto"/>
              <w:bottom w:val="thinThickSmallGap" w:sz="18" w:space="0" w:color="auto"/>
              <w:right w:val="thinThickSmallGap" w:sz="2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23.52</w:t>
            </w:r>
          </w:p>
        </w:tc>
        <w:tc>
          <w:tcPr>
            <w:tcW w:w="1134" w:type="dxa"/>
            <w:tcBorders>
              <w:top w:val="single" w:sz="4" w:space="0" w:color="auto"/>
              <w:left w:val="thinThickSmallGap" w:sz="24" w:space="0" w:color="auto"/>
              <w:bottom w:val="thinThickSmallGap" w:sz="18" w:space="0" w:color="auto"/>
              <w:right w:val="single" w:sz="8"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2</w:t>
            </w:r>
          </w:p>
        </w:tc>
        <w:tc>
          <w:tcPr>
            <w:tcW w:w="2004" w:type="dxa"/>
            <w:tcBorders>
              <w:top w:val="single" w:sz="4" w:space="0" w:color="auto"/>
              <w:left w:val="single" w:sz="8" w:space="0" w:color="auto"/>
              <w:bottom w:val="thinThickSmallGap" w:sz="18" w:space="0" w:color="auto"/>
              <w:right w:val="thinThickSmallGap" w:sz="2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22.22</w:t>
            </w:r>
          </w:p>
        </w:tc>
      </w:tr>
      <w:tr w:rsidR="00D972CD" w:rsidRPr="00B708AF" w:rsidTr="00D972CD">
        <w:trPr>
          <w:trHeight w:val="367"/>
          <w:jc w:val="center"/>
        </w:trPr>
        <w:tc>
          <w:tcPr>
            <w:tcW w:w="3066" w:type="dxa"/>
            <w:tcBorders>
              <w:top w:val="single" w:sz="8" w:space="0" w:color="auto"/>
              <w:bottom w:val="thinThickSmallGap" w:sz="18" w:space="0" w:color="auto"/>
              <w:right w:val="single" w:sz="8" w:space="0" w:color="auto"/>
            </w:tcBorders>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الاجمالي</w:t>
            </w:r>
          </w:p>
        </w:tc>
        <w:tc>
          <w:tcPr>
            <w:tcW w:w="1585" w:type="dxa"/>
            <w:tcBorders>
              <w:top w:val="single" w:sz="8" w:space="0" w:color="auto"/>
              <w:left w:val="single" w:sz="8" w:space="0" w:color="auto"/>
              <w:bottom w:val="thinThickSmallGap" w:sz="18" w:space="0" w:color="auto"/>
              <w:right w:val="single" w:sz="8"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34</w:t>
            </w:r>
          </w:p>
        </w:tc>
        <w:tc>
          <w:tcPr>
            <w:tcW w:w="1843" w:type="dxa"/>
            <w:tcBorders>
              <w:top w:val="single" w:sz="8" w:space="0" w:color="auto"/>
              <w:left w:val="single" w:sz="8" w:space="0" w:color="auto"/>
              <w:bottom w:val="thinThickSmallGap" w:sz="18" w:space="0" w:color="auto"/>
              <w:right w:val="thinThickSmallGap" w:sz="2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100</w:t>
            </w:r>
            <w:r w:rsidR="00E54B29"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w:t>
            </w:r>
          </w:p>
        </w:tc>
        <w:tc>
          <w:tcPr>
            <w:tcW w:w="1134" w:type="dxa"/>
            <w:tcBorders>
              <w:top w:val="single" w:sz="8" w:space="0" w:color="auto"/>
              <w:left w:val="thinThickSmallGap" w:sz="24" w:space="0" w:color="auto"/>
              <w:bottom w:val="thinThickSmallGap" w:sz="18" w:space="0" w:color="auto"/>
              <w:right w:val="single" w:sz="8"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9</w:t>
            </w:r>
          </w:p>
        </w:tc>
        <w:tc>
          <w:tcPr>
            <w:tcW w:w="2004" w:type="dxa"/>
            <w:tcBorders>
              <w:top w:val="single" w:sz="8" w:space="0" w:color="auto"/>
              <w:left w:val="single" w:sz="8" w:space="0" w:color="auto"/>
              <w:bottom w:val="thinThickSmallGap" w:sz="18" w:space="0" w:color="auto"/>
              <w:right w:val="thinThickSmallGap" w:sz="2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100</w:t>
            </w:r>
            <w:r w:rsidR="00E54B29"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w:t>
            </w:r>
          </w:p>
        </w:tc>
      </w:tr>
    </w:tbl>
    <w:p w:rsidR="00706AA3" w:rsidRPr="00B708AF" w:rsidRDefault="00706AA3" w:rsidP="00706AA3">
      <w:pPr>
        <w:spacing w:after="0" w:line="240" w:lineRule="auto"/>
        <w:ind w:left="-89"/>
        <w:rPr>
          <w:rFonts w:ascii="Times New Roman" w:eastAsia="Times New Roman" w:hAnsi="Times New Roman" w:cs="Traditional Arabic"/>
          <w:color w:val="000000" w:themeColor="text1"/>
          <w:rtl/>
          <w:lang w:bidi="ar-EG"/>
        </w:rPr>
      </w:pPr>
    </w:p>
    <w:p w:rsidR="00706AA3" w:rsidRPr="00B708AF" w:rsidRDefault="00706AA3" w:rsidP="006E6F2A">
      <w:pPr>
        <w:spacing w:after="0" w:line="240" w:lineRule="auto"/>
        <w:ind w:left="-89" w:firstLine="610"/>
        <w:jc w:val="both"/>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و</w:t>
      </w:r>
      <w:r w:rsidR="0005265D"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يوضح الجدول التالي النسبة التي يمثلها كل عنصر بالنسبة لمحتو</w:t>
      </w:r>
      <w:r w:rsidR="00916DD7" w:rsidRPr="00B708AF">
        <w:rPr>
          <w:rFonts w:ascii="Times New Roman" w:eastAsia="Times New Roman" w:hAnsi="Times New Roman" w:cs="Traditional Arabic" w:hint="cs"/>
          <w:color w:val="000000" w:themeColor="text1"/>
          <w:sz w:val="36"/>
          <w:szCs w:val="36"/>
          <w:rtl/>
          <w:lang w:bidi="ar-EG"/>
        </w:rPr>
        <w:t>ى</w:t>
      </w:r>
      <w:r w:rsidRPr="00B708AF">
        <w:rPr>
          <w:rFonts w:ascii="Times New Roman" w:eastAsia="Times New Roman" w:hAnsi="Times New Roman" w:cs="Traditional Arabic" w:hint="cs"/>
          <w:color w:val="000000" w:themeColor="text1"/>
          <w:sz w:val="36"/>
          <w:szCs w:val="36"/>
          <w:rtl/>
          <w:lang w:bidi="ar-EG"/>
        </w:rPr>
        <w:t xml:space="preserve"> </w:t>
      </w:r>
      <w:r w:rsidR="006E6F2A" w:rsidRPr="00B708AF">
        <w:rPr>
          <w:rFonts w:ascii="Times New Roman" w:eastAsia="Times New Roman" w:hAnsi="Times New Roman" w:cs="Traditional Arabic" w:hint="cs"/>
          <w:color w:val="000000" w:themeColor="text1"/>
          <w:sz w:val="36"/>
          <w:szCs w:val="36"/>
          <w:rtl/>
          <w:lang w:bidi="ar-EG"/>
        </w:rPr>
        <w:t>فصلي</w:t>
      </w:r>
      <w:r w:rsidR="0005265D" w:rsidRPr="00B708AF">
        <w:rPr>
          <w:rFonts w:ascii="Times New Roman" w:eastAsia="Times New Roman" w:hAnsi="Times New Roman" w:cs="Traditional Arabic" w:hint="cs"/>
          <w:color w:val="000000" w:themeColor="text1"/>
          <w:sz w:val="36"/>
          <w:szCs w:val="36"/>
          <w:rtl/>
          <w:lang w:bidi="ar-EG"/>
        </w:rPr>
        <w:t xml:space="preserve"> (</w:t>
      </w:r>
      <w:r w:rsidR="00916DD7" w:rsidRPr="00B708AF">
        <w:rPr>
          <w:rFonts w:ascii="Times New Roman" w:eastAsia="Times New Roman" w:hAnsi="Times New Roman" w:cs="Traditional Arabic" w:hint="cs"/>
          <w:color w:val="000000" w:themeColor="text1"/>
          <w:sz w:val="36"/>
          <w:szCs w:val="36"/>
          <w:rtl/>
          <w:lang w:bidi="ar-EG"/>
        </w:rPr>
        <w:t xml:space="preserve"> </w:t>
      </w:r>
      <w:r w:rsidR="0005265D" w:rsidRPr="00B708AF">
        <w:rPr>
          <w:rFonts w:ascii="Times New Roman" w:eastAsia="Times New Roman" w:hAnsi="Times New Roman" w:cs="Traditional Arabic" w:hint="eastAsia"/>
          <w:color w:val="000000" w:themeColor="text1"/>
          <w:sz w:val="36"/>
          <w:szCs w:val="36"/>
          <w:rtl/>
          <w:lang w:bidi="ar-EG"/>
        </w:rPr>
        <w:t>الطلائعيات</w:t>
      </w:r>
      <w:r w:rsidR="0005265D" w:rsidRPr="00B708AF">
        <w:rPr>
          <w:rFonts w:ascii="Times New Roman" w:eastAsia="Times New Roman" w:hAnsi="Times New Roman" w:cs="Traditional Arabic"/>
          <w:color w:val="000000" w:themeColor="text1"/>
          <w:sz w:val="36"/>
          <w:szCs w:val="36"/>
          <w:rtl/>
          <w:lang w:bidi="ar-EG"/>
        </w:rPr>
        <w:t xml:space="preserve"> </w:t>
      </w:r>
      <w:r w:rsidR="00916DD7" w:rsidRPr="00B708AF">
        <w:rPr>
          <w:rFonts w:ascii="Times New Roman" w:eastAsia="Times New Roman" w:hAnsi="Times New Roman" w:cs="Traditional Arabic" w:hint="cs"/>
          <w:color w:val="000000" w:themeColor="text1"/>
          <w:sz w:val="36"/>
          <w:szCs w:val="36"/>
          <w:rtl/>
          <w:lang w:bidi="ar-EG"/>
        </w:rPr>
        <w:t xml:space="preserve">,      </w:t>
      </w:r>
      <w:r w:rsidR="0005265D" w:rsidRPr="00B708AF">
        <w:rPr>
          <w:rFonts w:ascii="Times New Roman" w:eastAsia="Times New Roman" w:hAnsi="Times New Roman" w:cs="Traditional Arabic" w:hint="eastAsia"/>
          <w:color w:val="000000" w:themeColor="text1"/>
          <w:sz w:val="36"/>
          <w:szCs w:val="36"/>
          <w:rtl/>
          <w:lang w:bidi="ar-EG"/>
        </w:rPr>
        <w:t>و</w:t>
      </w:r>
      <w:r w:rsidR="00916DD7" w:rsidRPr="00B708AF">
        <w:rPr>
          <w:rFonts w:ascii="Times New Roman" w:eastAsia="Times New Roman" w:hAnsi="Times New Roman" w:cs="Traditional Arabic" w:hint="cs"/>
          <w:color w:val="000000" w:themeColor="text1"/>
          <w:sz w:val="36"/>
          <w:szCs w:val="36"/>
          <w:rtl/>
          <w:lang w:bidi="ar-EG"/>
        </w:rPr>
        <w:t xml:space="preserve"> </w:t>
      </w:r>
      <w:r w:rsidR="0005265D" w:rsidRPr="00B708AF">
        <w:rPr>
          <w:rFonts w:ascii="Times New Roman" w:eastAsia="Times New Roman" w:hAnsi="Times New Roman" w:cs="Traditional Arabic" w:hint="eastAsia"/>
          <w:color w:val="000000" w:themeColor="text1"/>
          <w:sz w:val="36"/>
          <w:szCs w:val="36"/>
          <w:rtl/>
          <w:lang w:bidi="ar-EG"/>
        </w:rPr>
        <w:t>الفطريات</w:t>
      </w:r>
      <w:r w:rsidR="00916DD7" w:rsidRPr="00B708AF">
        <w:rPr>
          <w:rFonts w:ascii="Times New Roman" w:eastAsia="Times New Roman" w:hAnsi="Times New Roman" w:cs="Traditional Arabic" w:hint="cs"/>
          <w:color w:val="000000" w:themeColor="text1"/>
          <w:sz w:val="36"/>
          <w:szCs w:val="36"/>
          <w:rtl/>
          <w:lang w:bidi="ar-EG"/>
        </w:rPr>
        <w:t xml:space="preserve"> </w:t>
      </w:r>
      <w:r w:rsidR="0005265D"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ككل</w:t>
      </w:r>
      <w:r w:rsidR="006E6F2A"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w:t>
      </w:r>
    </w:p>
    <w:p w:rsidR="00706AA3" w:rsidRPr="00B708AF" w:rsidRDefault="00706AA3" w:rsidP="00F83AD7">
      <w:pPr>
        <w:spacing w:after="0" w:line="240" w:lineRule="auto"/>
        <w:ind w:left="-46" w:right="-426"/>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 xml:space="preserve">جدول ( </w:t>
      </w:r>
      <w:r w:rsidR="009F7975" w:rsidRPr="00B708AF">
        <w:rPr>
          <w:rFonts w:ascii="Times New Roman" w:eastAsia="Times New Roman" w:hAnsi="Times New Roman" w:cs="Traditional Arabic" w:hint="cs"/>
          <w:b/>
          <w:bCs/>
          <w:color w:val="000000" w:themeColor="text1"/>
          <w:sz w:val="36"/>
          <w:szCs w:val="36"/>
          <w:rtl/>
          <w:lang w:bidi="ar-EG"/>
        </w:rPr>
        <w:t>4</w:t>
      </w:r>
      <w:r w:rsidRPr="00B708AF">
        <w:rPr>
          <w:rFonts w:ascii="Times New Roman" w:eastAsia="Times New Roman" w:hAnsi="Times New Roman" w:cs="Traditional Arabic" w:hint="cs"/>
          <w:b/>
          <w:bCs/>
          <w:color w:val="000000" w:themeColor="text1"/>
          <w:sz w:val="36"/>
          <w:szCs w:val="36"/>
          <w:rtl/>
          <w:lang w:bidi="ar-EG"/>
        </w:rPr>
        <w:t xml:space="preserve"> )</w:t>
      </w:r>
      <w:r w:rsidR="009F7975" w:rsidRPr="00B708AF">
        <w:rPr>
          <w:rFonts w:ascii="Times New Roman" w:eastAsia="Times New Roman" w:hAnsi="Times New Roman" w:cs="Traditional Arabic" w:hint="cs"/>
          <w:b/>
          <w:bCs/>
          <w:color w:val="000000" w:themeColor="text1"/>
          <w:sz w:val="36"/>
          <w:szCs w:val="36"/>
          <w:rtl/>
          <w:lang w:bidi="ar-EG"/>
        </w:rPr>
        <w:t xml:space="preserve"> </w:t>
      </w:r>
      <w:r w:rsidRPr="00B708AF">
        <w:rPr>
          <w:rFonts w:ascii="Times New Roman" w:eastAsia="Times New Roman" w:hAnsi="Times New Roman" w:cs="Traditional Arabic" w:hint="cs"/>
          <w:b/>
          <w:bCs/>
          <w:color w:val="000000" w:themeColor="text1"/>
          <w:sz w:val="36"/>
          <w:szCs w:val="36"/>
          <w:rtl/>
          <w:lang w:bidi="ar-EG"/>
        </w:rPr>
        <w:t>النسبة التي يمثلها كل عنصر بالنسبة لمحتو</w:t>
      </w:r>
      <w:r w:rsidR="00B66D30" w:rsidRPr="00B708AF">
        <w:rPr>
          <w:rFonts w:ascii="Times New Roman" w:eastAsia="Times New Roman" w:hAnsi="Times New Roman" w:cs="Traditional Arabic" w:hint="cs"/>
          <w:b/>
          <w:bCs/>
          <w:color w:val="000000" w:themeColor="text1"/>
          <w:sz w:val="36"/>
          <w:szCs w:val="36"/>
          <w:rtl/>
          <w:lang w:bidi="ar-EG"/>
        </w:rPr>
        <w:t>ى</w:t>
      </w:r>
      <w:r w:rsidRPr="00B708AF">
        <w:rPr>
          <w:rFonts w:ascii="Times New Roman" w:eastAsia="Times New Roman" w:hAnsi="Times New Roman" w:cs="Traditional Arabic" w:hint="cs"/>
          <w:b/>
          <w:bCs/>
          <w:color w:val="000000" w:themeColor="text1"/>
          <w:sz w:val="36"/>
          <w:szCs w:val="36"/>
          <w:rtl/>
          <w:lang w:bidi="ar-EG"/>
        </w:rPr>
        <w:t xml:space="preserve"> </w:t>
      </w:r>
      <w:r w:rsidR="00AF2ABB" w:rsidRPr="00B708AF">
        <w:rPr>
          <w:rFonts w:ascii="Times New Roman" w:eastAsia="Times New Roman" w:hAnsi="Times New Roman" w:cs="Traditional Arabic" w:hint="cs"/>
          <w:b/>
          <w:bCs/>
          <w:color w:val="000000" w:themeColor="text1"/>
          <w:sz w:val="36"/>
          <w:szCs w:val="36"/>
          <w:rtl/>
          <w:lang w:bidi="ar-EG"/>
        </w:rPr>
        <w:t>فصلي</w:t>
      </w:r>
      <w:r w:rsidR="00561905" w:rsidRPr="00B708AF">
        <w:rPr>
          <w:rFonts w:ascii="Times New Roman" w:eastAsia="Times New Roman" w:hAnsi="Times New Roman" w:cs="Traditional Arabic" w:hint="cs"/>
          <w:b/>
          <w:bCs/>
          <w:color w:val="000000" w:themeColor="text1"/>
          <w:sz w:val="36"/>
          <w:szCs w:val="36"/>
          <w:rtl/>
          <w:lang w:bidi="ar-EG"/>
        </w:rPr>
        <w:t xml:space="preserve"> (</w:t>
      </w:r>
      <w:r w:rsidR="00393903" w:rsidRPr="00B708AF">
        <w:rPr>
          <w:rFonts w:ascii="Times New Roman" w:eastAsia="Times New Roman" w:hAnsi="Times New Roman" w:cs="Traditional Arabic" w:hint="cs"/>
          <w:b/>
          <w:bCs/>
          <w:color w:val="000000" w:themeColor="text1"/>
          <w:sz w:val="36"/>
          <w:szCs w:val="36"/>
          <w:rtl/>
          <w:lang w:bidi="ar-EG"/>
        </w:rPr>
        <w:t xml:space="preserve"> </w:t>
      </w:r>
      <w:r w:rsidR="00561905" w:rsidRPr="00B708AF">
        <w:rPr>
          <w:rFonts w:ascii="Times New Roman" w:eastAsia="Times New Roman" w:hAnsi="Times New Roman" w:cs="Traditional Arabic" w:hint="eastAsia"/>
          <w:b/>
          <w:bCs/>
          <w:color w:val="000000" w:themeColor="text1"/>
          <w:sz w:val="36"/>
          <w:szCs w:val="36"/>
          <w:rtl/>
          <w:lang w:bidi="ar-EG"/>
        </w:rPr>
        <w:t>الطلائعيات</w:t>
      </w:r>
      <w:r w:rsidR="00393903" w:rsidRPr="00B708AF">
        <w:rPr>
          <w:rFonts w:ascii="Times New Roman" w:eastAsia="Times New Roman" w:hAnsi="Times New Roman" w:cs="Traditional Arabic" w:hint="cs"/>
          <w:b/>
          <w:bCs/>
          <w:color w:val="000000" w:themeColor="text1"/>
          <w:sz w:val="36"/>
          <w:szCs w:val="36"/>
          <w:rtl/>
          <w:lang w:bidi="ar-EG"/>
        </w:rPr>
        <w:t xml:space="preserve"> ,</w:t>
      </w:r>
      <w:r w:rsidR="00561905" w:rsidRPr="00B708AF">
        <w:rPr>
          <w:rFonts w:ascii="Times New Roman" w:eastAsia="Times New Roman" w:hAnsi="Times New Roman" w:cs="Traditional Arabic"/>
          <w:b/>
          <w:bCs/>
          <w:color w:val="000000" w:themeColor="text1"/>
          <w:sz w:val="36"/>
          <w:szCs w:val="36"/>
          <w:rtl/>
          <w:lang w:bidi="ar-EG"/>
        </w:rPr>
        <w:t xml:space="preserve"> </w:t>
      </w:r>
      <w:r w:rsidR="00561905" w:rsidRPr="00B708AF">
        <w:rPr>
          <w:rFonts w:ascii="Times New Roman" w:eastAsia="Times New Roman" w:hAnsi="Times New Roman" w:cs="Traditional Arabic" w:hint="eastAsia"/>
          <w:b/>
          <w:bCs/>
          <w:color w:val="000000" w:themeColor="text1"/>
          <w:sz w:val="36"/>
          <w:szCs w:val="36"/>
          <w:rtl/>
          <w:lang w:bidi="ar-EG"/>
        </w:rPr>
        <w:t>و</w:t>
      </w:r>
      <w:r w:rsidR="00393903" w:rsidRPr="00B708AF">
        <w:rPr>
          <w:rFonts w:ascii="Times New Roman" w:eastAsia="Times New Roman" w:hAnsi="Times New Roman" w:cs="Traditional Arabic" w:hint="cs"/>
          <w:b/>
          <w:bCs/>
          <w:color w:val="000000" w:themeColor="text1"/>
          <w:sz w:val="36"/>
          <w:szCs w:val="36"/>
          <w:rtl/>
          <w:lang w:bidi="ar-EG"/>
        </w:rPr>
        <w:t xml:space="preserve"> </w:t>
      </w:r>
      <w:r w:rsidR="00561905" w:rsidRPr="00B708AF">
        <w:rPr>
          <w:rFonts w:ascii="Times New Roman" w:eastAsia="Times New Roman" w:hAnsi="Times New Roman" w:cs="Traditional Arabic" w:hint="eastAsia"/>
          <w:b/>
          <w:bCs/>
          <w:color w:val="000000" w:themeColor="text1"/>
          <w:sz w:val="36"/>
          <w:szCs w:val="36"/>
          <w:rtl/>
          <w:lang w:bidi="ar-EG"/>
        </w:rPr>
        <w:t>الفطريات</w:t>
      </w:r>
      <w:r w:rsidR="00393903" w:rsidRPr="00B708AF">
        <w:rPr>
          <w:rFonts w:ascii="Times New Roman" w:eastAsia="Times New Roman" w:hAnsi="Times New Roman" w:cs="Traditional Arabic" w:hint="cs"/>
          <w:b/>
          <w:bCs/>
          <w:color w:val="000000" w:themeColor="text1"/>
          <w:sz w:val="36"/>
          <w:szCs w:val="36"/>
          <w:rtl/>
          <w:lang w:bidi="ar-EG"/>
        </w:rPr>
        <w:t xml:space="preserve"> </w:t>
      </w:r>
      <w:r w:rsidR="00561905" w:rsidRPr="00B708AF">
        <w:rPr>
          <w:rFonts w:ascii="Times New Roman" w:eastAsia="Times New Roman" w:hAnsi="Times New Roman" w:cs="Traditional Arabic" w:hint="cs"/>
          <w:b/>
          <w:bCs/>
          <w:color w:val="000000" w:themeColor="text1"/>
          <w:sz w:val="36"/>
          <w:szCs w:val="36"/>
          <w:rtl/>
          <w:lang w:bidi="ar-EG"/>
        </w:rPr>
        <w:t xml:space="preserve">) </w:t>
      </w:r>
      <w:r w:rsidRPr="00B708AF">
        <w:rPr>
          <w:rFonts w:ascii="Times New Roman" w:eastAsia="Times New Roman" w:hAnsi="Times New Roman" w:cs="Traditional Arabic" w:hint="cs"/>
          <w:b/>
          <w:bCs/>
          <w:color w:val="000000" w:themeColor="text1"/>
          <w:sz w:val="36"/>
          <w:szCs w:val="36"/>
          <w:rtl/>
          <w:lang w:bidi="ar-EG"/>
        </w:rPr>
        <w:t>ككل</w:t>
      </w:r>
      <w:r w:rsidR="00393903" w:rsidRPr="00B708AF">
        <w:rPr>
          <w:rFonts w:ascii="Times New Roman" w:eastAsia="Times New Roman" w:hAnsi="Times New Roman" w:cs="Traditional Arabic" w:hint="cs"/>
          <w:b/>
          <w:bCs/>
          <w:color w:val="000000" w:themeColor="text1"/>
          <w:sz w:val="36"/>
          <w:szCs w:val="36"/>
          <w:rtl/>
          <w:lang w:bidi="ar-EG"/>
        </w:rPr>
        <w:t xml:space="preserve"> </w:t>
      </w:r>
      <w:r w:rsidR="00F83AD7" w:rsidRPr="00B708AF">
        <w:rPr>
          <w:rFonts w:ascii="Times New Roman" w:eastAsia="Times New Roman" w:hAnsi="Times New Roman" w:cs="Traditional Arabic" w:hint="cs"/>
          <w:b/>
          <w:bCs/>
          <w:color w:val="000000" w:themeColor="text1"/>
          <w:sz w:val="36"/>
          <w:szCs w:val="36"/>
          <w:rtl/>
          <w:lang w:bidi="ar-EG"/>
        </w:rPr>
        <w:t>:</w:t>
      </w:r>
    </w:p>
    <w:tbl>
      <w:tblPr>
        <w:bidiVisual/>
        <w:tblW w:w="9880" w:type="dxa"/>
        <w:jc w:val="center"/>
        <w:tblBorders>
          <w:top w:val="thinThickSmallGap" w:sz="18" w:space="0" w:color="auto"/>
          <w:left w:val="thinThickSmallGap" w:sz="18" w:space="0" w:color="auto"/>
          <w:bottom w:val="thinThickSmallGap" w:sz="18" w:space="0" w:color="auto"/>
          <w:right w:val="thinThickSmallGap" w:sz="18" w:space="0" w:color="auto"/>
          <w:insideV w:val="single" w:sz="4" w:space="0" w:color="auto"/>
        </w:tblBorders>
        <w:tblLook w:val="01E0" w:firstRow="1" w:lastRow="1" w:firstColumn="1" w:lastColumn="1" w:noHBand="0" w:noVBand="0"/>
      </w:tblPr>
      <w:tblGrid>
        <w:gridCol w:w="2766"/>
        <w:gridCol w:w="1026"/>
        <w:gridCol w:w="868"/>
        <w:gridCol w:w="1026"/>
        <w:gridCol w:w="1060"/>
        <w:gridCol w:w="1026"/>
        <w:gridCol w:w="1026"/>
        <w:gridCol w:w="1082"/>
      </w:tblGrid>
      <w:tr w:rsidR="00DF3522" w:rsidRPr="00B708AF" w:rsidTr="00DF3522">
        <w:trPr>
          <w:trHeight w:val="601"/>
          <w:jc w:val="center"/>
        </w:trPr>
        <w:tc>
          <w:tcPr>
            <w:tcW w:w="2968" w:type="dxa"/>
            <w:tcBorders>
              <w:top w:val="thinThickSmallGap" w:sz="18" w:space="0" w:color="auto"/>
              <w:bottom w:val="thinThickSmallGap" w:sz="18" w:space="0" w:color="auto"/>
            </w:tcBorders>
            <w:shd w:val="clear" w:color="auto" w:fill="A6A6A6"/>
            <w:vAlign w:val="center"/>
          </w:tcPr>
          <w:p w:rsidR="00706AA3" w:rsidRPr="00B708AF" w:rsidRDefault="00706AA3" w:rsidP="00706AA3">
            <w:pPr>
              <w:spacing w:after="0" w:line="240" w:lineRule="auto"/>
              <w:jc w:val="center"/>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اسم الموضوع</w:t>
            </w:r>
          </w:p>
        </w:tc>
        <w:tc>
          <w:tcPr>
            <w:tcW w:w="982" w:type="dxa"/>
            <w:tcBorders>
              <w:top w:val="thinThickSmallGap" w:sz="18" w:space="0" w:color="auto"/>
              <w:bottom w:val="thinThickSmallGap" w:sz="18" w:space="0" w:color="auto"/>
            </w:tcBorders>
            <w:shd w:val="clear" w:color="auto" w:fill="A6A6A6"/>
            <w:vAlign w:val="center"/>
          </w:tcPr>
          <w:p w:rsidR="00706AA3" w:rsidRPr="00B708AF" w:rsidRDefault="00706AA3" w:rsidP="00706AA3">
            <w:pPr>
              <w:spacing w:after="0" w:line="240" w:lineRule="auto"/>
              <w:jc w:val="center"/>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 xml:space="preserve">النسبة المئوية </w:t>
            </w:r>
            <w:r w:rsidR="00D308E1" w:rsidRPr="00B708AF">
              <w:rPr>
                <w:rFonts w:ascii="Times New Roman" w:eastAsia="Times New Roman" w:hAnsi="Times New Roman" w:cs="Traditional Arabic" w:hint="cs"/>
                <w:b/>
                <w:bCs/>
                <w:color w:val="000000" w:themeColor="text1"/>
                <w:sz w:val="36"/>
                <w:szCs w:val="36"/>
                <w:rtl/>
                <w:lang w:bidi="ar-EG"/>
              </w:rPr>
              <w:t>لل</w:t>
            </w:r>
            <w:r w:rsidRPr="00B708AF">
              <w:rPr>
                <w:rFonts w:ascii="Times New Roman" w:eastAsia="Times New Roman" w:hAnsi="Times New Roman" w:cs="Traditional Arabic" w:hint="cs"/>
                <w:b/>
                <w:bCs/>
                <w:color w:val="000000" w:themeColor="text1"/>
                <w:sz w:val="36"/>
                <w:szCs w:val="36"/>
                <w:rtl/>
                <w:lang w:bidi="ar-EG"/>
              </w:rPr>
              <w:t>تذكر</w:t>
            </w:r>
          </w:p>
        </w:tc>
        <w:tc>
          <w:tcPr>
            <w:tcW w:w="871" w:type="dxa"/>
            <w:tcBorders>
              <w:top w:val="thinThickSmallGap" w:sz="18" w:space="0" w:color="auto"/>
              <w:bottom w:val="thinThickSmallGap" w:sz="18" w:space="0" w:color="auto"/>
            </w:tcBorders>
            <w:shd w:val="clear" w:color="auto" w:fill="A6A6A6"/>
            <w:vAlign w:val="center"/>
          </w:tcPr>
          <w:p w:rsidR="00706AA3" w:rsidRPr="00B708AF" w:rsidRDefault="00706AA3" w:rsidP="00716987">
            <w:pPr>
              <w:keepNext/>
              <w:spacing w:after="60" w:line="240" w:lineRule="auto"/>
              <w:ind w:right="-154"/>
              <w:jc w:val="center"/>
              <w:outlineLvl w:val="1"/>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 xml:space="preserve">النسبة المئوية </w:t>
            </w:r>
            <w:r w:rsidR="00D308E1" w:rsidRPr="00B708AF">
              <w:rPr>
                <w:rFonts w:ascii="Times New Roman" w:eastAsia="Times New Roman" w:hAnsi="Times New Roman" w:cs="Traditional Arabic" w:hint="cs"/>
                <w:b/>
                <w:bCs/>
                <w:color w:val="000000" w:themeColor="text1"/>
                <w:sz w:val="36"/>
                <w:szCs w:val="36"/>
                <w:rtl/>
                <w:lang w:bidi="ar-EG"/>
              </w:rPr>
              <w:t>لل</w:t>
            </w:r>
            <w:r w:rsidRPr="00B708AF">
              <w:rPr>
                <w:rFonts w:ascii="Times New Roman" w:eastAsia="Times New Roman" w:hAnsi="Times New Roman" w:cs="Traditional Arabic" w:hint="cs"/>
                <w:b/>
                <w:bCs/>
                <w:color w:val="000000" w:themeColor="text1"/>
                <w:sz w:val="36"/>
                <w:szCs w:val="36"/>
                <w:rtl/>
                <w:lang w:bidi="ar-EG"/>
              </w:rPr>
              <w:t>فهم</w:t>
            </w:r>
          </w:p>
        </w:tc>
        <w:tc>
          <w:tcPr>
            <w:tcW w:w="982" w:type="dxa"/>
            <w:tcBorders>
              <w:top w:val="thinThickSmallGap" w:sz="18" w:space="0" w:color="auto"/>
              <w:bottom w:val="thinThickSmallGap" w:sz="18" w:space="0" w:color="auto"/>
            </w:tcBorders>
            <w:shd w:val="clear" w:color="auto" w:fill="A6A6A6"/>
            <w:vAlign w:val="center"/>
          </w:tcPr>
          <w:p w:rsidR="00706AA3" w:rsidRPr="00B708AF" w:rsidRDefault="00706AA3" w:rsidP="00716987">
            <w:pPr>
              <w:keepNext/>
              <w:spacing w:after="60" w:line="240" w:lineRule="auto"/>
              <w:jc w:val="center"/>
              <w:outlineLvl w:val="1"/>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 xml:space="preserve">النسبة المئوية </w:t>
            </w:r>
            <w:r w:rsidR="00D308E1" w:rsidRPr="00B708AF">
              <w:rPr>
                <w:rFonts w:ascii="Times New Roman" w:eastAsia="Times New Roman" w:hAnsi="Times New Roman" w:cs="Traditional Arabic" w:hint="cs"/>
                <w:b/>
                <w:bCs/>
                <w:color w:val="000000" w:themeColor="text1"/>
                <w:sz w:val="36"/>
                <w:szCs w:val="36"/>
                <w:rtl/>
                <w:lang w:bidi="ar-EG"/>
              </w:rPr>
              <w:t>لل</w:t>
            </w:r>
            <w:r w:rsidRPr="00B708AF">
              <w:rPr>
                <w:rFonts w:ascii="Times New Roman" w:eastAsia="Times New Roman" w:hAnsi="Times New Roman" w:cs="Traditional Arabic" w:hint="cs"/>
                <w:b/>
                <w:bCs/>
                <w:color w:val="000000" w:themeColor="text1"/>
                <w:sz w:val="36"/>
                <w:szCs w:val="36"/>
                <w:rtl/>
                <w:lang w:bidi="ar-EG"/>
              </w:rPr>
              <w:t>تحليل</w:t>
            </w:r>
          </w:p>
        </w:tc>
        <w:tc>
          <w:tcPr>
            <w:tcW w:w="1064" w:type="dxa"/>
            <w:tcBorders>
              <w:top w:val="thinThickSmallGap" w:sz="18" w:space="0" w:color="auto"/>
              <w:bottom w:val="thinThickSmallGap" w:sz="18" w:space="0" w:color="auto"/>
            </w:tcBorders>
            <w:shd w:val="clear" w:color="auto" w:fill="A6A6A6"/>
            <w:vAlign w:val="center"/>
          </w:tcPr>
          <w:p w:rsidR="00706AA3" w:rsidRPr="00B708AF" w:rsidRDefault="00706AA3" w:rsidP="00716987">
            <w:pPr>
              <w:keepNext/>
              <w:spacing w:after="60" w:line="240" w:lineRule="auto"/>
              <w:outlineLvl w:val="1"/>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 xml:space="preserve">النسبة المئوية </w:t>
            </w:r>
            <w:r w:rsidR="00D308E1" w:rsidRPr="00B708AF">
              <w:rPr>
                <w:rFonts w:ascii="Times New Roman" w:eastAsia="Times New Roman" w:hAnsi="Times New Roman" w:cs="Traditional Arabic" w:hint="cs"/>
                <w:b/>
                <w:bCs/>
                <w:color w:val="000000" w:themeColor="text1"/>
                <w:sz w:val="36"/>
                <w:szCs w:val="36"/>
                <w:rtl/>
                <w:lang w:bidi="ar-EG"/>
              </w:rPr>
              <w:t>لل</w:t>
            </w:r>
            <w:r w:rsidRPr="00B708AF">
              <w:rPr>
                <w:rFonts w:ascii="Times New Roman" w:eastAsia="Times New Roman" w:hAnsi="Times New Roman" w:cs="Traditional Arabic" w:hint="cs"/>
                <w:b/>
                <w:bCs/>
                <w:color w:val="000000" w:themeColor="text1"/>
                <w:sz w:val="36"/>
                <w:szCs w:val="36"/>
                <w:rtl/>
                <w:lang w:bidi="ar-EG"/>
              </w:rPr>
              <w:t>تركيب</w:t>
            </w:r>
          </w:p>
        </w:tc>
        <w:tc>
          <w:tcPr>
            <w:tcW w:w="1026" w:type="dxa"/>
            <w:tcBorders>
              <w:top w:val="thinThickSmallGap" w:sz="18" w:space="0" w:color="auto"/>
              <w:bottom w:val="thinThickSmallGap" w:sz="18" w:space="0" w:color="auto"/>
            </w:tcBorders>
            <w:shd w:val="clear" w:color="auto" w:fill="A6A6A6"/>
            <w:vAlign w:val="center"/>
          </w:tcPr>
          <w:p w:rsidR="00706AA3" w:rsidRPr="00B708AF" w:rsidRDefault="00706AA3" w:rsidP="00716987">
            <w:pPr>
              <w:keepNext/>
              <w:spacing w:after="60" w:line="240" w:lineRule="auto"/>
              <w:outlineLvl w:val="1"/>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 xml:space="preserve">النسبة المئوية </w:t>
            </w:r>
            <w:r w:rsidR="00D308E1" w:rsidRPr="00B708AF">
              <w:rPr>
                <w:rFonts w:ascii="Times New Roman" w:eastAsia="Times New Roman" w:hAnsi="Times New Roman" w:cs="Traditional Arabic" w:hint="cs"/>
                <w:b/>
                <w:bCs/>
                <w:color w:val="000000" w:themeColor="text1"/>
                <w:sz w:val="36"/>
                <w:szCs w:val="36"/>
                <w:rtl/>
                <w:lang w:bidi="ar-EG"/>
              </w:rPr>
              <w:t>لل</w:t>
            </w:r>
            <w:r w:rsidRPr="00B708AF">
              <w:rPr>
                <w:rFonts w:ascii="Times New Roman" w:eastAsia="Times New Roman" w:hAnsi="Times New Roman" w:cs="Traditional Arabic" w:hint="cs"/>
                <w:b/>
                <w:bCs/>
                <w:color w:val="000000" w:themeColor="text1"/>
                <w:sz w:val="36"/>
                <w:szCs w:val="36"/>
                <w:rtl/>
                <w:lang w:bidi="ar-EG"/>
              </w:rPr>
              <w:t>تطبيق</w:t>
            </w:r>
          </w:p>
        </w:tc>
        <w:tc>
          <w:tcPr>
            <w:tcW w:w="982" w:type="dxa"/>
            <w:tcBorders>
              <w:top w:val="thinThickSmallGap" w:sz="18" w:space="0" w:color="auto"/>
              <w:bottom w:val="thinThickSmallGap" w:sz="18" w:space="0" w:color="auto"/>
              <w:right w:val="thinThickSmallGap" w:sz="24" w:space="0" w:color="auto"/>
            </w:tcBorders>
            <w:shd w:val="clear" w:color="auto" w:fill="A6A6A6"/>
            <w:vAlign w:val="center"/>
          </w:tcPr>
          <w:p w:rsidR="00706AA3" w:rsidRPr="00B708AF" w:rsidRDefault="00706AA3" w:rsidP="00716987">
            <w:pPr>
              <w:keepNext/>
              <w:spacing w:after="60" w:line="240" w:lineRule="auto"/>
              <w:outlineLvl w:val="1"/>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 xml:space="preserve">النسبة المئوية </w:t>
            </w:r>
            <w:r w:rsidR="00D308E1" w:rsidRPr="00B708AF">
              <w:rPr>
                <w:rFonts w:ascii="Times New Roman" w:eastAsia="Times New Roman" w:hAnsi="Times New Roman" w:cs="Traditional Arabic" w:hint="cs"/>
                <w:b/>
                <w:bCs/>
                <w:color w:val="000000" w:themeColor="text1"/>
                <w:sz w:val="36"/>
                <w:szCs w:val="36"/>
                <w:rtl/>
                <w:lang w:bidi="ar-EG"/>
              </w:rPr>
              <w:t>لل</w:t>
            </w:r>
            <w:r w:rsidRPr="00B708AF">
              <w:rPr>
                <w:rFonts w:ascii="Times New Roman" w:eastAsia="Times New Roman" w:hAnsi="Times New Roman" w:cs="Traditional Arabic" w:hint="cs"/>
                <w:b/>
                <w:bCs/>
                <w:color w:val="000000" w:themeColor="text1"/>
                <w:sz w:val="36"/>
                <w:szCs w:val="36"/>
                <w:rtl/>
                <w:lang w:bidi="ar-EG"/>
              </w:rPr>
              <w:t>تقويم</w:t>
            </w:r>
          </w:p>
        </w:tc>
        <w:tc>
          <w:tcPr>
            <w:tcW w:w="1005" w:type="dxa"/>
            <w:tcBorders>
              <w:top w:val="thinThickSmallGap" w:sz="18" w:space="0" w:color="auto"/>
              <w:left w:val="thinThickSmallGap" w:sz="24" w:space="0" w:color="auto"/>
              <w:bottom w:val="thinThickSmallGap" w:sz="18" w:space="0" w:color="auto"/>
            </w:tcBorders>
            <w:shd w:val="clear" w:color="auto" w:fill="A6A6A6"/>
            <w:vAlign w:val="center"/>
          </w:tcPr>
          <w:p w:rsidR="00706AA3" w:rsidRPr="00B708AF" w:rsidRDefault="00706AA3" w:rsidP="00706AA3">
            <w:pPr>
              <w:spacing w:after="0" w:line="240" w:lineRule="auto"/>
              <w:jc w:val="center"/>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المجموع</w:t>
            </w:r>
          </w:p>
        </w:tc>
      </w:tr>
      <w:tr w:rsidR="00DF3522" w:rsidRPr="00B708AF" w:rsidTr="00DF3522">
        <w:trPr>
          <w:trHeight w:val="347"/>
          <w:jc w:val="center"/>
        </w:trPr>
        <w:tc>
          <w:tcPr>
            <w:tcW w:w="2968" w:type="dxa"/>
            <w:tcBorders>
              <w:top w:val="single" w:sz="8" w:space="0" w:color="auto"/>
              <w:bottom w:val="single" w:sz="8" w:space="0" w:color="auto"/>
              <w:right w:val="single" w:sz="8" w:space="0" w:color="auto"/>
            </w:tcBorders>
          </w:tcPr>
          <w:p w:rsidR="00706AA3" w:rsidRPr="00B708AF" w:rsidRDefault="00DF3522" w:rsidP="006C2D68">
            <w:pPr>
              <w:numPr>
                <w:ilvl w:val="0"/>
                <w:numId w:val="129"/>
              </w:numPr>
              <w:spacing w:after="0" w:line="240" w:lineRule="auto"/>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 xml:space="preserve">مدخل إلى </w:t>
            </w:r>
            <w:r w:rsidR="00706AA3" w:rsidRPr="00B708AF">
              <w:rPr>
                <w:rFonts w:ascii="Times New Roman" w:eastAsia="Times New Roman" w:hAnsi="Times New Roman" w:cs="Traditional Arabic" w:hint="cs"/>
                <w:color w:val="000000" w:themeColor="text1"/>
                <w:sz w:val="36"/>
                <w:szCs w:val="36"/>
                <w:rtl/>
                <w:lang w:bidi="ar-EG"/>
              </w:rPr>
              <w:t xml:space="preserve">الطلائعيات </w:t>
            </w:r>
            <w:r w:rsidR="00BD74B7" w:rsidRPr="00B708AF">
              <w:rPr>
                <w:rFonts w:ascii="Times New Roman" w:eastAsia="Times New Roman" w:hAnsi="Times New Roman" w:cs="Traditional Arabic" w:hint="cs"/>
                <w:color w:val="000000" w:themeColor="text1"/>
                <w:sz w:val="36"/>
                <w:szCs w:val="36"/>
                <w:rtl/>
                <w:lang w:bidi="ar-EG"/>
              </w:rPr>
              <w:t>.</w:t>
            </w:r>
          </w:p>
        </w:tc>
        <w:tc>
          <w:tcPr>
            <w:tcW w:w="982" w:type="dxa"/>
            <w:tcBorders>
              <w:top w:val="single" w:sz="8" w:space="0" w:color="auto"/>
              <w:left w:val="single" w:sz="8" w:space="0" w:color="auto"/>
              <w:bottom w:val="single" w:sz="8" w:space="0" w:color="auto"/>
              <w:right w:val="single" w:sz="8"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1.84</w:t>
            </w:r>
          </w:p>
        </w:tc>
        <w:tc>
          <w:tcPr>
            <w:tcW w:w="871" w:type="dxa"/>
            <w:tcBorders>
              <w:top w:val="single" w:sz="8" w:space="0" w:color="auto"/>
              <w:left w:val="single" w:sz="8" w:space="0" w:color="auto"/>
              <w:bottom w:val="single" w:sz="8" w:space="0" w:color="auto"/>
              <w:right w:val="single" w:sz="4" w:space="0" w:color="auto"/>
            </w:tcBorders>
            <w:vAlign w:val="center"/>
          </w:tcPr>
          <w:p w:rsidR="00706AA3" w:rsidRPr="00B708AF" w:rsidRDefault="003106FA"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1.22</w:t>
            </w:r>
          </w:p>
        </w:tc>
        <w:tc>
          <w:tcPr>
            <w:tcW w:w="982" w:type="dxa"/>
            <w:tcBorders>
              <w:top w:val="single" w:sz="8" w:space="0" w:color="auto"/>
              <w:left w:val="single" w:sz="4" w:space="0" w:color="auto"/>
              <w:bottom w:val="single" w:sz="8" w:space="0" w:color="auto"/>
              <w:right w:val="single" w:sz="8" w:space="0" w:color="auto"/>
            </w:tcBorders>
            <w:vAlign w:val="center"/>
          </w:tcPr>
          <w:p w:rsidR="00706AA3" w:rsidRPr="00B708AF" w:rsidRDefault="003106FA"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2.45</w:t>
            </w:r>
          </w:p>
        </w:tc>
        <w:tc>
          <w:tcPr>
            <w:tcW w:w="1064" w:type="dxa"/>
            <w:tcBorders>
              <w:top w:val="single" w:sz="8" w:space="0" w:color="auto"/>
              <w:left w:val="single" w:sz="8" w:space="0" w:color="auto"/>
              <w:bottom w:val="single" w:sz="8" w:space="0" w:color="auto"/>
              <w:right w:val="single" w:sz="4" w:space="0" w:color="auto"/>
            </w:tcBorders>
            <w:vAlign w:val="center"/>
          </w:tcPr>
          <w:p w:rsidR="00706AA3" w:rsidRPr="00B708AF" w:rsidRDefault="003106FA"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3.07</w:t>
            </w:r>
          </w:p>
        </w:tc>
        <w:tc>
          <w:tcPr>
            <w:tcW w:w="1026" w:type="dxa"/>
            <w:tcBorders>
              <w:top w:val="single" w:sz="8" w:space="0" w:color="auto"/>
              <w:left w:val="single" w:sz="4" w:space="0" w:color="auto"/>
              <w:bottom w:val="single" w:sz="8" w:space="0" w:color="auto"/>
              <w:right w:val="single" w:sz="4" w:space="0" w:color="auto"/>
            </w:tcBorders>
            <w:vAlign w:val="center"/>
          </w:tcPr>
          <w:p w:rsidR="00706AA3" w:rsidRPr="00B708AF" w:rsidRDefault="00AB5EE8"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color w:val="000000" w:themeColor="text1"/>
                <w:sz w:val="36"/>
                <w:szCs w:val="36"/>
                <w:rtl/>
                <w:lang w:bidi="ar-EG"/>
              </w:rPr>
              <w:t>3.68</w:t>
            </w:r>
          </w:p>
        </w:tc>
        <w:tc>
          <w:tcPr>
            <w:tcW w:w="982" w:type="dxa"/>
            <w:tcBorders>
              <w:top w:val="single" w:sz="8" w:space="0" w:color="auto"/>
              <w:left w:val="single" w:sz="4" w:space="0" w:color="auto"/>
              <w:bottom w:val="single" w:sz="8" w:space="0" w:color="auto"/>
              <w:right w:val="thinThickSmallGap" w:sz="24" w:space="0" w:color="auto"/>
            </w:tcBorders>
            <w:vAlign w:val="center"/>
          </w:tcPr>
          <w:p w:rsidR="00706AA3" w:rsidRPr="00B708AF" w:rsidRDefault="00AB5EE8"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color w:val="000000" w:themeColor="text1"/>
                <w:sz w:val="36"/>
                <w:szCs w:val="36"/>
                <w:rtl/>
                <w:lang w:bidi="ar-EG"/>
              </w:rPr>
              <w:t>3.38</w:t>
            </w:r>
          </w:p>
        </w:tc>
        <w:tc>
          <w:tcPr>
            <w:tcW w:w="1005" w:type="dxa"/>
            <w:tcBorders>
              <w:top w:val="single" w:sz="8" w:space="0" w:color="auto"/>
              <w:left w:val="thinThickSmallGap" w:sz="24" w:space="0" w:color="auto"/>
              <w:bottom w:val="single" w:sz="8"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15.68</w:t>
            </w:r>
          </w:p>
        </w:tc>
      </w:tr>
      <w:tr w:rsidR="00DF3522" w:rsidRPr="00B708AF" w:rsidTr="00DF3522">
        <w:trPr>
          <w:trHeight w:val="347"/>
          <w:jc w:val="center"/>
        </w:trPr>
        <w:tc>
          <w:tcPr>
            <w:tcW w:w="2968" w:type="dxa"/>
            <w:tcBorders>
              <w:top w:val="single" w:sz="8" w:space="0" w:color="auto"/>
              <w:bottom w:val="single" w:sz="8" w:space="0" w:color="auto"/>
              <w:right w:val="single" w:sz="8" w:space="0" w:color="auto"/>
            </w:tcBorders>
          </w:tcPr>
          <w:p w:rsidR="00706AA3" w:rsidRPr="00B708AF" w:rsidRDefault="00EC1DA0" w:rsidP="006C2D68">
            <w:pPr>
              <w:numPr>
                <w:ilvl w:val="0"/>
                <w:numId w:val="129"/>
              </w:numPr>
              <w:spacing w:after="0" w:line="240" w:lineRule="auto"/>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 xml:space="preserve">تنوع </w:t>
            </w:r>
            <w:r w:rsidR="00706AA3" w:rsidRPr="00B708AF">
              <w:rPr>
                <w:rFonts w:ascii="Times New Roman" w:eastAsia="Times New Roman" w:hAnsi="Times New Roman" w:cs="Traditional Arabic" w:hint="cs"/>
                <w:color w:val="000000" w:themeColor="text1"/>
                <w:sz w:val="36"/>
                <w:szCs w:val="36"/>
                <w:rtl/>
                <w:lang w:bidi="ar-EG"/>
              </w:rPr>
              <w:t>الطلائعيات</w:t>
            </w:r>
            <w:r w:rsidR="00BD74B7" w:rsidRPr="00B708AF">
              <w:rPr>
                <w:rFonts w:ascii="Times New Roman" w:eastAsia="Times New Roman" w:hAnsi="Times New Roman" w:cs="Traditional Arabic" w:hint="cs"/>
                <w:color w:val="000000" w:themeColor="text1"/>
                <w:sz w:val="36"/>
                <w:szCs w:val="36"/>
                <w:rtl/>
                <w:lang w:bidi="ar-EG"/>
              </w:rPr>
              <w:t xml:space="preserve"> </w:t>
            </w:r>
            <w:r w:rsidR="00706AA3" w:rsidRPr="00B708AF">
              <w:rPr>
                <w:rFonts w:ascii="Times New Roman" w:eastAsia="Times New Roman" w:hAnsi="Times New Roman" w:cs="Traditional Arabic" w:hint="cs"/>
                <w:color w:val="000000" w:themeColor="text1"/>
                <w:sz w:val="36"/>
                <w:szCs w:val="36"/>
                <w:rtl/>
                <w:lang w:bidi="ar-EG"/>
              </w:rPr>
              <w:t>.</w:t>
            </w:r>
          </w:p>
        </w:tc>
        <w:tc>
          <w:tcPr>
            <w:tcW w:w="982" w:type="dxa"/>
            <w:tcBorders>
              <w:top w:val="single" w:sz="8" w:space="0" w:color="auto"/>
              <w:left w:val="single" w:sz="8" w:space="0" w:color="auto"/>
              <w:bottom w:val="single" w:sz="8" w:space="0" w:color="auto"/>
              <w:right w:val="single" w:sz="8" w:space="0" w:color="auto"/>
            </w:tcBorders>
            <w:vAlign w:val="center"/>
          </w:tcPr>
          <w:p w:rsidR="00706AA3" w:rsidRPr="00B708AF" w:rsidRDefault="007F75DB"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5.07</w:t>
            </w:r>
          </w:p>
        </w:tc>
        <w:tc>
          <w:tcPr>
            <w:tcW w:w="871" w:type="dxa"/>
            <w:tcBorders>
              <w:top w:val="single" w:sz="8" w:space="0" w:color="auto"/>
              <w:left w:val="single" w:sz="8" w:space="0" w:color="auto"/>
              <w:bottom w:val="single" w:sz="8" w:space="0" w:color="auto"/>
              <w:right w:val="single" w:sz="4" w:space="0" w:color="auto"/>
            </w:tcBorders>
            <w:vAlign w:val="center"/>
          </w:tcPr>
          <w:p w:rsidR="00706AA3" w:rsidRPr="00B708AF" w:rsidRDefault="007F75DB"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3.38</w:t>
            </w:r>
          </w:p>
        </w:tc>
        <w:tc>
          <w:tcPr>
            <w:tcW w:w="982" w:type="dxa"/>
            <w:tcBorders>
              <w:top w:val="single" w:sz="8" w:space="0" w:color="auto"/>
              <w:left w:val="single" w:sz="4" w:space="0" w:color="auto"/>
              <w:bottom w:val="single" w:sz="8" w:space="0" w:color="auto"/>
              <w:right w:val="single" w:sz="8" w:space="0" w:color="auto"/>
            </w:tcBorders>
            <w:vAlign w:val="center"/>
          </w:tcPr>
          <w:p w:rsidR="00706AA3" w:rsidRPr="00B708AF" w:rsidRDefault="003106FA"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6.76</w:t>
            </w:r>
          </w:p>
        </w:tc>
        <w:tc>
          <w:tcPr>
            <w:tcW w:w="1064" w:type="dxa"/>
            <w:tcBorders>
              <w:top w:val="single" w:sz="8" w:space="0" w:color="auto"/>
              <w:left w:val="single" w:sz="8" w:space="0" w:color="auto"/>
              <w:bottom w:val="single" w:sz="8" w:space="0" w:color="auto"/>
              <w:right w:val="single" w:sz="4" w:space="0" w:color="auto"/>
            </w:tcBorders>
            <w:vAlign w:val="center"/>
          </w:tcPr>
          <w:p w:rsidR="00706AA3" w:rsidRPr="00B708AF" w:rsidRDefault="00AB5EE8"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8.45</w:t>
            </w:r>
          </w:p>
        </w:tc>
        <w:tc>
          <w:tcPr>
            <w:tcW w:w="1026" w:type="dxa"/>
            <w:tcBorders>
              <w:top w:val="single" w:sz="8" w:space="0" w:color="auto"/>
              <w:left w:val="single" w:sz="4" w:space="0" w:color="auto"/>
              <w:bottom w:val="single" w:sz="8" w:space="0" w:color="auto"/>
              <w:right w:val="single" w:sz="4" w:space="0" w:color="auto"/>
            </w:tcBorders>
            <w:vAlign w:val="center"/>
          </w:tcPr>
          <w:p w:rsidR="00706AA3" w:rsidRPr="00B708AF" w:rsidRDefault="00AB5EE8"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10.14</w:t>
            </w:r>
          </w:p>
        </w:tc>
        <w:tc>
          <w:tcPr>
            <w:tcW w:w="982" w:type="dxa"/>
            <w:tcBorders>
              <w:top w:val="single" w:sz="8" w:space="0" w:color="auto"/>
              <w:left w:val="single" w:sz="4" w:space="0" w:color="auto"/>
              <w:bottom w:val="single" w:sz="8" w:space="0" w:color="auto"/>
              <w:right w:val="thinThickSmallGap" w:sz="24" w:space="0" w:color="auto"/>
            </w:tcBorders>
            <w:vAlign w:val="center"/>
          </w:tcPr>
          <w:p w:rsidR="00706AA3" w:rsidRPr="00B708AF" w:rsidRDefault="00AB5EE8"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9.29</w:t>
            </w:r>
          </w:p>
        </w:tc>
        <w:tc>
          <w:tcPr>
            <w:tcW w:w="1005" w:type="dxa"/>
            <w:tcBorders>
              <w:top w:val="single" w:sz="8" w:space="0" w:color="auto"/>
              <w:left w:val="thinThickSmallGap" w:sz="24" w:space="0" w:color="auto"/>
              <w:bottom w:val="single" w:sz="8"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43.13</w:t>
            </w:r>
          </w:p>
        </w:tc>
      </w:tr>
      <w:tr w:rsidR="00DF3522" w:rsidRPr="00B708AF" w:rsidTr="00DF3522">
        <w:trPr>
          <w:trHeight w:val="367"/>
          <w:jc w:val="center"/>
        </w:trPr>
        <w:tc>
          <w:tcPr>
            <w:tcW w:w="2968" w:type="dxa"/>
            <w:tcBorders>
              <w:top w:val="single" w:sz="8" w:space="0" w:color="auto"/>
              <w:bottom w:val="single" w:sz="8" w:space="0" w:color="auto"/>
              <w:right w:val="single" w:sz="8" w:space="0" w:color="auto"/>
            </w:tcBorders>
          </w:tcPr>
          <w:p w:rsidR="00706AA3" w:rsidRPr="00B708AF" w:rsidRDefault="00706AA3" w:rsidP="006C2D68">
            <w:pPr>
              <w:numPr>
                <w:ilvl w:val="0"/>
                <w:numId w:val="129"/>
              </w:numPr>
              <w:spacing w:after="0" w:line="240" w:lineRule="auto"/>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 xml:space="preserve">مدخل </w:t>
            </w:r>
            <w:r w:rsidR="00EC1DA0" w:rsidRPr="00B708AF">
              <w:rPr>
                <w:rFonts w:ascii="Times New Roman" w:eastAsia="Times New Roman" w:hAnsi="Times New Roman" w:cs="Traditional Arabic" w:hint="cs"/>
                <w:color w:val="000000" w:themeColor="text1"/>
                <w:sz w:val="36"/>
                <w:szCs w:val="36"/>
                <w:rtl/>
                <w:lang w:bidi="ar-EG"/>
              </w:rPr>
              <w:t>إ</w:t>
            </w:r>
            <w:r w:rsidRPr="00B708AF">
              <w:rPr>
                <w:rFonts w:ascii="Times New Roman" w:eastAsia="Times New Roman" w:hAnsi="Times New Roman" w:cs="Traditional Arabic" w:hint="cs"/>
                <w:color w:val="000000" w:themeColor="text1"/>
                <w:sz w:val="36"/>
                <w:szCs w:val="36"/>
                <w:rtl/>
                <w:lang w:bidi="ar-EG"/>
              </w:rPr>
              <w:t>ل</w:t>
            </w:r>
            <w:r w:rsidR="002013FD" w:rsidRPr="00B708AF">
              <w:rPr>
                <w:rFonts w:ascii="Times New Roman" w:eastAsia="Times New Roman" w:hAnsi="Times New Roman" w:cs="Traditional Arabic" w:hint="cs"/>
                <w:color w:val="000000" w:themeColor="text1"/>
                <w:sz w:val="36"/>
                <w:szCs w:val="36"/>
                <w:rtl/>
                <w:lang w:bidi="ar-EG"/>
              </w:rPr>
              <w:t>ى</w:t>
            </w:r>
            <w:r w:rsidRPr="00B708AF">
              <w:rPr>
                <w:rFonts w:ascii="Times New Roman" w:eastAsia="Times New Roman" w:hAnsi="Times New Roman" w:cs="Traditional Arabic" w:hint="cs"/>
                <w:color w:val="000000" w:themeColor="text1"/>
                <w:sz w:val="36"/>
                <w:szCs w:val="36"/>
                <w:rtl/>
                <w:lang w:bidi="ar-EG"/>
              </w:rPr>
              <w:t xml:space="preserve"> الفطريات</w:t>
            </w:r>
            <w:r w:rsidR="00BD74B7"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w:t>
            </w:r>
          </w:p>
        </w:tc>
        <w:tc>
          <w:tcPr>
            <w:tcW w:w="982" w:type="dxa"/>
            <w:tcBorders>
              <w:top w:val="single" w:sz="8" w:space="0" w:color="auto"/>
              <w:left w:val="single" w:sz="8" w:space="0" w:color="auto"/>
              <w:bottom w:val="single" w:sz="8" w:space="0" w:color="auto"/>
              <w:right w:val="single" w:sz="8" w:space="0" w:color="auto"/>
            </w:tcBorders>
            <w:vAlign w:val="center"/>
          </w:tcPr>
          <w:p w:rsidR="00706AA3" w:rsidRPr="00B708AF" w:rsidRDefault="007F75DB"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2.07</w:t>
            </w:r>
          </w:p>
        </w:tc>
        <w:tc>
          <w:tcPr>
            <w:tcW w:w="871" w:type="dxa"/>
            <w:tcBorders>
              <w:top w:val="single" w:sz="8" w:space="0" w:color="auto"/>
              <w:left w:val="single" w:sz="8" w:space="0" w:color="auto"/>
              <w:bottom w:val="single" w:sz="8" w:space="0" w:color="auto"/>
              <w:right w:val="single" w:sz="4" w:space="0" w:color="auto"/>
            </w:tcBorders>
            <w:vAlign w:val="center"/>
          </w:tcPr>
          <w:p w:rsidR="00706AA3" w:rsidRPr="00B708AF" w:rsidRDefault="007F75DB"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1.38</w:t>
            </w:r>
          </w:p>
        </w:tc>
        <w:tc>
          <w:tcPr>
            <w:tcW w:w="982" w:type="dxa"/>
            <w:tcBorders>
              <w:top w:val="single" w:sz="8" w:space="0" w:color="auto"/>
              <w:left w:val="single" w:sz="4" w:space="0" w:color="auto"/>
              <w:bottom w:val="single" w:sz="8" w:space="0" w:color="auto"/>
              <w:right w:val="single" w:sz="8" w:space="0" w:color="auto"/>
            </w:tcBorders>
            <w:vAlign w:val="center"/>
          </w:tcPr>
          <w:p w:rsidR="00706AA3" w:rsidRPr="00B708AF" w:rsidRDefault="007F75DB"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color w:val="000000" w:themeColor="text1"/>
                <w:sz w:val="36"/>
                <w:szCs w:val="36"/>
                <w:rtl/>
                <w:lang w:bidi="ar-EG"/>
              </w:rPr>
              <w:t>2.76</w:t>
            </w:r>
          </w:p>
        </w:tc>
        <w:tc>
          <w:tcPr>
            <w:tcW w:w="1064" w:type="dxa"/>
            <w:tcBorders>
              <w:top w:val="single" w:sz="8" w:space="0" w:color="auto"/>
              <w:left w:val="single" w:sz="8" w:space="0" w:color="auto"/>
              <w:bottom w:val="single" w:sz="8" w:space="0" w:color="auto"/>
              <w:right w:val="single" w:sz="4" w:space="0" w:color="auto"/>
            </w:tcBorders>
            <w:vAlign w:val="center"/>
          </w:tcPr>
          <w:p w:rsidR="00706AA3" w:rsidRPr="00B708AF" w:rsidRDefault="00AB5EE8"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3.45</w:t>
            </w:r>
          </w:p>
        </w:tc>
        <w:tc>
          <w:tcPr>
            <w:tcW w:w="1026" w:type="dxa"/>
            <w:tcBorders>
              <w:top w:val="single" w:sz="8" w:space="0" w:color="auto"/>
              <w:left w:val="single" w:sz="4" w:space="0" w:color="auto"/>
              <w:bottom w:val="single" w:sz="8" w:space="0" w:color="auto"/>
              <w:right w:val="single" w:sz="4" w:space="0" w:color="auto"/>
            </w:tcBorders>
            <w:vAlign w:val="center"/>
          </w:tcPr>
          <w:p w:rsidR="00706AA3" w:rsidRPr="00B708AF" w:rsidRDefault="00AB5EE8"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4.14</w:t>
            </w:r>
          </w:p>
        </w:tc>
        <w:tc>
          <w:tcPr>
            <w:tcW w:w="982" w:type="dxa"/>
            <w:tcBorders>
              <w:top w:val="single" w:sz="8" w:space="0" w:color="auto"/>
              <w:left w:val="single" w:sz="4" w:space="0" w:color="auto"/>
              <w:bottom w:val="single" w:sz="8" w:space="0" w:color="auto"/>
              <w:right w:val="thinThickSmallGap" w:sz="24" w:space="0" w:color="auto"/>
            </w:tcBorders>
            <w:vAlign w:val="center"/>
          </w:tcPr>
          <w:p w:rsidR="00706AA3" w:rsidRPr="00B708AF" w:rsidRDefault="00AB5EE8"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3.80</w:t>
            </w:r>
          </w:p>
        </w:tc>
        <w:tc>
          <w:tcPr>
            <w:tcW w:w="1005" w:type="dxa"/>
            <w:tcBorders>
              <w:top w:val="single" w:sz="8" w:space="0" w:color="auto"/>
              <w:left w:val="thinThickSmallGap" w:sz="24" w:space="0" w:color="auto"/>
              <w:bottom w:val="single" w:sz="8"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17.64</w:t>
            </w:r>
          </w:p>
        </w:tc>
      </w:tr>
      <w:tr w:rsidR="00DF3522" w:rsidRPr="00B708AF" w:rsidTr="00DF3522">
        <w:trPr>
          <w:trHeight w:val="367"/>
          <w:jc w:val="center"/>
        </w:trPr>
        <w:tc>
          <w:tcPr>
            <w:tcW w:w="2968" w:type="dxa"/>
            <w:tcBorders>
              <w:top w:val="single" w:sz="8" w:space="0" w:color="auto"/>
              <w:bottom w:val="thinThickSmallGap" w:sz="24" w:space="0" w:color="auto"/>
              <w:right w:val="single" w:sz="8" w:space="0" w:color="auto"/>
            </w:tcBorders>
          </w:tcPr>
          <w:p w:rsidR="00706AA3" w:rsidRPr="00B708AF" w:rsidRDefault="00DF3522" w:rsidP="006C2D68">
            <w:pPr>
              <w:numPr>
                <w:ilvl w:val="0"/>
                <w:numId w:val="129"/>
              </w:numPr>
              <w:spacing w:after="0" w:line="240" w:lineRule="auto"/>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 xml:space="preserve">تنوع الفطريات </w:t>
            </w:r>
            <w:r w:rsidR="00706AA3" w:rsidRPr="00B708AF">
              <w:rPr>
                <w:rFonts w:ascii="Times New Roman" w:eastAsia="Times New Roman" w:hAnsi="Times New Roman" w:cs="Traditional Arabic" w:hint="cs"/>
                <w:color w:val="000000" w:themeColor="text1"/>
                <w:sz w:val="36"/>
                <w:szCs w:val="36"/>
                <w:rtl/>
                <w:lang w:bidi="ar-EG"/>
              </w:rPr>
              <w:t>و</w:t>
            </w:r>
            <w:r w:rsidRPr="00B708AF">
              <w:rPr>
                <w:rFonts w:ascii="Times New Roman" w:eastAsia="Times New Roman" w:hAnsi="Times New Roman" w:cs="Traditional Arabic" w:hint="cs"/>
                <w:color w:val="000000" w:themeColor="text1"/>
                <w:sz w:val="36"/>
                <w:szCs w:val="36"/>
                <w:rtl/>
                <w:lang w:bidi="ar-EG"/>
              </w:rPr>
              <w:t xml:space="preserve"> </w:t>
            </w:r>
            <w:r w:rsidR="00706AA3" w:rsidRPr="00B708AF">
              <w:rPr>
                <w:rFonts w:ascii="Times New Roman" w:eastAsia="Times New Roman" w:hAnsi="Times New Roman" w:cs="Traditional Arabic" w:hint="cs"/>
                <w:color w:val="000000" w:themeColor="text1"/>
                <w:sz w:val="36"/>
                <w:szCs w:val="36"/>
                <w:rtl/>
                <w:lang w:bidi="ar-EG"/>
              </w:rPr>
              <w:t>بيئتها</w:t>
            </w:r>
            <w:r w:rsidRPr="00B708AF">
              <w:rPr>
                <w:rFonts w:ascii="Times New Roman" w:eastAsia="Times New Roman" w:hAnsi="Times New Roman" w:cs="Traditional Arabic" w:hint="cs"/>
                <w:color w:val="000000" w:themeColor="text1"/>
                <w:sz w:val="36"/>
                <w:szCs w:val="36"/>
                <w:rtl/>
                <w:lang w:bidi="ar-EG"/>
              </w:rPr>
              <w:t xml:space="preserve"> .</w:t>
            </w:r>
          </w:p>
        </w:tc>
        <w:tc>
          <w:tcPr>
            <w:tcW w:w="982" w:type="dxa"/>
            <w:tcBorders>
              <w:top w:val="single" w:sz="8" w:space="0" w:color="auto"/>
              <w:left w:val="single" w:sz="8" w:space="0" w:color="auto"/>
              <w:bottom w:val="thinThickSmallGap" w:sz="24" w:space="0" w:color="auto"/>
              <w:right w:val="single" w:sz="8" w:space="0" w:color="auto"/>
            </w:tcBorders>
            <w:vAlign w:val="center"/>
          </w:tcPr>
          <w:p w:rsidR="00706AA3" w:rsidRPr="00B708AF" w:rsidRDefault="007F75DB"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2.76</w:t>
            </w:r>
          </w:p>
        </w:tc>
        <w:tc>
          <w:tcPr>
            <w:tcW w:w="871" w:type="dxa"/>
            <w:tcBorders>
              <w:top w:val="single" w:sz="8" w:space="0" w:color="auto"/>
              <w:left w:val="single" w:sz="8" w:space="0" w:color="auto"/>
              <w:bottom w:val="thinThickSmallGap" w:sz="24" w:space="0" w:color="auto"/>
              <w:right w:val="single" w:sz="4" w:space="0" w:color="auto"/>
            </w:tcBorders>
            <w:vAlign w:val="center"/>
          </w:tcPr>
          <w:p w:rsidR="00706AA3" w:rsidRPr="00B708AF" w:rsidRDefault="007F75DB"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1.84</w:t>
            </w:r>
          </w:p>
        </w:tc>
        <w:tc>
          <w:tcPr>
            <w:tcW w:w="982" w:type="dxa"/>
            <w:tcBorders>
              <w:top w:val="single" w:sz="8" w:space="0" w:color="auto"/>
              <w:left w:val="single" w:sz="4" w:space="0" w:color="auto"/>
              <w:bottom w:val="thinThickSmallGap" w:sz="24" w:space="0" w:color="auto"/>
              <w:right w:val="single" w:sz="8" w:space="0" w:color="auto"/>
            </w:tcBorders>
            <w:vAlign w:val="center"/>
          </w:tcPr>
          <w:p w:rsidR="00706AA3" w:rsidRPr="00B708AF" w:rsidRDefault="007F75DB"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3.68</w:t>
            </w:r>
          </w:p>
        </w:tc>
        <w:tc>
          <w:tcPr>
            <w:tcW w:w="1064" w:type="dxa"/>
            <w:tcBorders>
              <w:top w:val="single" w:sz="8" w:space="0" w:color="auto"/>
              <w:left w:val="single" w:sz="8" w:space="0" w:color="auto"/>
              <w:bottom w:val="thinThickSmallGap" w:sz="24" w:space="0" w:color="auto"/>
              <w:right w:val="single" w:sz="4" w:space="0" w:color="auto"/>
            </w:tcBorders>
            <w:vAlign w:val="center"/>
          </w:tcPr>
          <w:p w:rsidR="00706AA3" w:rsidRPr="00B708AF" w:rsidRDefault="00AB5EE8"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4.60</w:t>
            </w:r>
          </w:p>
        </w:tc>
        <w:tc>
          <w:tcPr>
            <w:tcW w:w="1026" w:type="dxa"/>
            <w:tcBorders>
              <w:top w:val="single" w:sz="8" w:space="0" w:color="auto"/>
              <w:left w:val="single" w:sz="4" w:space="0" w:color="auto"/>
              <w:bottom w:val="thinThickSmallGap" w:sz="24" w:space="0" w:color="auto"/>
              <w:right w:val="single" w:sz="4" w:space="0" w:color="auto"/>
            </w:tcBorders>
            <w:vAlign w:val="center"/>
          </w:tcPr>
          <w:p w:rsidR="00706AA3" w:rsidRPr="00B708AF" w:rsidRDefault="003C0BDB"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5.53</w:t>
            </w:r>
          </w:p>
        </w:tc>
        <w:tc>
          <w:tcPr>
            <w:tcW w:w="982" w:type="dxa"/>
            <w:tcBorders>
              <w:top w:val="single" w:sz="8" w:space="0" w:color="auto"/>
              <w:left w:val="single" w:sz="4" w:space="0" w:color="auto"/>
              <w:bottom w:val="thinThickSmallGap" w:sz="24" w:space="0" w:color="auto"/>
              <w:right w:val="thinThickSmallGap" w:sz="24" w:space="0" w:color="auto"/>
            </w:tcBorders>
            <w:vAlign w:val="center"/>
          </w:tcPr>
          <w:p w:rsidR="00706AA3" w:rsidRPr="00B708AF" w:rsidRDefault="00AB5EE8"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color w:val="000000" w:themeColor="text1"/>
                <w:sz w:val="36"/>
                <w:szCs w:val="36"/>
                <w:rtl/>
                <w:lang w:bidi="ar-EG"/>
              </w:rPr>
              <w:t>5.07</w:t>
            </w:r>
          </w:p>
        </w:tc>
        <w:tc>
          <w:tcPr>
            <w:tcW w:w="1005" w:type="dxa"/>
            <w:tcBorders>
              <w:top w:val="single" w:sz="8" w:space="0" w:color="auto"/>
              <w:left w:val="thinThickSmallGap" w:sz="24" w:space="0" w:color="auto"/>
              <w:bottom w:val="thinThickSmallGap" w:sz="2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23.52</w:t>
            </w:r>
          </w:p>
        </w:tc>
      </w:tr>
      <w:tr w:rsidR="00DF3522" w:rsidRPr="00B708AF" w:rsidTr="00DF3522">
        <w:trPr>
          <w:trHeight w:val="367"/>
          <w:jc w:val="center"/>
        </w:trPr>
        <w:tc>
          <w:tcPr>
            <w:tcW w:w="2968" w:type="dxa"/>
            <w:tcBorders>
              <w:top w:val="thinThickSmallGap" w:sz="24" w:space="0" w:color="auto"/>
              <w:bottom w:val="thinThickSmallGap" w:sz="18" w:space="0" w:color="auto"/>
              <w:right w:val="single" w:sz="8" w:space="0" w:color="auto"/>
            </w:tcBorders>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bookmarkStart w:id="32" w:name="_Hlk521681719"/>
            <w:r w:rsidRPr="00B708AF">
              <w:rPr>
                <w:rFonts w:ascii="Times New Roman" w:eastAsia="Times New Roman" w:hAnsi="Times New Roman" w:cs="Traditional Arabic" w:hint="cs"/>
                <w:color w:val="000000" w:themeColor="text1"/>
                <w:sz w:val="36"/>
                <w:szCs w:val="36"/>
                <w:rtl/>
                <w:lang w:bidi="ar-EG"/>
              </w:rPr>
              <w:t>الاجمالي</w:t>
            </w:r>
          </w:p>
        </w:tc>
        <w:tc>
          <w:tcPr>
            <w:tcW w:w="982" w:type="dxa"/>
            <w:tcBorders>
              <w:top w:val="thinThickSmallGap" w:sz="24" w:space="0" w:color="auto"/>
              <w:left w:val="single" w:sz="8" w:space="0" w:color="auto"/>
              <w:bottom w:val="thinThickSmallGap" w:sz="18" w:space="0" w:color="auto"/>
              <w:right w:val="single" w:sz="8"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11.76</w:t>
            </w:r>
          </w:p>
        </w:tc>
        <w:tc>
          <w:tcPr>
            <w:tcW w:w="871" w:type="dxa"/>
            <w:tcBorders>
              <w:top w:val="thinThickSmallGap" w:sz="24" w:space="0" w:color="auto"/>
              <w:left w:val="single" w:sz="8" w:space="0" w:color="auto"/>
              <w:bottom w:val="thinThickSmallGap" w:sz="18" w:space="0" w:color="auto"/>
              <w:right w:val="single" w:sz="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7.84</w:t>
            </w:r>
          </w:p>
        </w:tc>
        <w:tc>
          <w:tcPr>
            <w:tcW w:w="982" w:type="dxa"/>
            <w:tcBorders>
              <w:top w:val="thinThickSmallGap" w:sz="24" w:space="0" w:color="auto"/>
              <w:left w:val="single" w:sz="4" w:space="0" w:color="auto"/>
              <w:bottom w:val="thinThickSmallGap" w:sz="18" w:space="0" w:color="auto"/>
              <w:right w:val="single" w:sz="8"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15.68</w:t>
            </w:r>
          </w:p>
        </w:tc>
        <w:tc>
          <w:tcPr>
            <w:tcW w:w="1064" w:type="dxa"/>
            <w:tcBorders>
              <w:top w:val="thinThickSmallGap" w:sz="24" w:space="0" w:color="auto"/>
              <w:left w:val="single" w:sz="8" w:space="0" w:color="auto"/>
              <w:bottom w:val="thinThickSmallGap" w:sz="18" w:space="0" w:color="auto"/>
              <w:right w:val="single" w:sz="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19.60</w:t>
            </w:r>
          </w:p>
        </w:tc>
        <w:tc>
          <w:tcPr>
            <w:tcW w:w="1026" w:type="dxa"/>
            <w:tcBorders>
              <w:top w:val="thinThickSmallGap" w:sz="24" w:space="0" w:color="auto"/>
              <w:left w:val="single" w:sz="4" w:space="0" w:color="auto"/>
              <w:bottom w:val="thinThickSmallGap" w:sz="18" w:space="0" w:color="auto"/>
              <w:right w:val="single" w:sz="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23.52</w:t>
            </w:r>
          </w:p>
        </w:tc>
        <w:tc>
          <w:tcPr>
            <w:tcW w:w="982" w:type="dxa"/>
            <w:tcBorders>
              <w:top w:val="thinThickSmallGap" w:sz="24" w:space="0" w:color="auto"/>
              <w:left w:val="single" w:sz="4" w:space="0" w:color="auto"/>
              <w:bottom w:val="thinThickSmallGap" w:sz="18" w:space="0" w:color="auto"/>
              <w:right w:val="thinThickSmallGap" w:sz="2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21.56</w:t>
            </w:r>
          </w:p>
        </w:tc>
        <w:tc>
          <w:tcPr>
            <w:tcW w:w="1005" w:type="dxa"/>
            <w:tcBorders>
              <w:top w:val="thinThickSmallGap" w:sz="24" w:space="0" w:color="auto"/>
              <w:left w:val="thinThickSmallGap" w:sz="24" w:space="0" w:color="auto"/>
              <w:bottom w:val="thinThickSmallGap" w:sz="18"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100</w:t>
            </w:r>
          </w:p>
        </w:tc>
      </w:tr>
    </w:tbl>
    <w:bookmarkEnd w:id="32"/>
    <w:p w:rsidR="00706AA3" w:rsidRPr="00B708AF" w:rsidRDefault="00706AA3" w:rsidP="00F00F5B">
      <w:pPr>
        <w:spacing w:after="0" w:line="240" w:lineRule="auto"/>
        <w:ind w:left="-330"/>
        <w:jc w:val="both"/>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جدول (</w:t>
      </w:r>
      <w:r w:rsidR="00D308E1" w:rsidRPr="00B708AF">
        <w:rPr>
          <w:rFonts w:ascii="Times New Roman" w:eastAsia="Times New Roman" w:hAnsi="Times New Roman" w:cs="Traditional Arabic" w:hint="cs"/>
          <w:b/>
          <w:bCs/>
          <w:color w:val="000000" w:themeColor="text1"/>
          <w:sz w:val="36"/>
          <w:szCs w:val="36"/>
          <w:rtl/>
          <w:lang w:bidi="ar-EG"/>
        </w:rPr>
        <w:t xml:space="preserve"> 5 </w:t>
      </w:r>
      <w:r w:rsidRPr="00B708AF">
        <w:rPr>
          <w:rFonts w:ascii="Times New Roman" w:eastAsia="Times New Roman" w:hAnsi="Times New Roman" w:cs="Traditional Arabic" w:hint="cs"/>
          <w:b/>
          <w:bCs/>
          <w:color w:val="000000" w:themeColor="text1"/>
          <w:sz w:val="36"/>
          <w:szCs w:val="36"/>
          <w:rtl/>
          <w:lang w:bidi="ar-EG"/>
        </w:rPr>
        <w:t>)</w:t>
      </w:r>
      <w:r w:rsidR="009F7975" w:rsidRPr="00B708AF">
        <w:rPr>
          <w:rFonts w:ascii="Times New Roman" w:eastAsia="Times New Roman" w:hAnsi="Times New Roman" w:cs="Traditional Arabic" w:hint="cs"/>
          <w:b/>
          <w:bCs/>
          <w:color w:val="000000" w:themeColor="text1"/>
          <w:sz w:val="36"/>
          <w:szCs w:val="36"/>
          <w:rtl/>
          <w:lang w:bidi="ar-EG"/>
        </w:rPr>
        <w:t xml:space="preserve"> </w:t>
      </w:r>
      <w:r w:rsidRPr="00B708AF">
        <w:rPr>
          <w:rFonts w:ascii="Times New Roman" w:eastAsia="Times New Roman" w:hAnsi="Times New Roman" w:cs="Traditional Arabic" w:hint="cs"/>
          <w:b/>
          <w:bCs/>
          <w:color w:val="000000" w:themeColor="text1"/>
          <w:sz w:val="36"/>
          <w:szCs w:val="36"/>
          <w:rtl/>
          <w:lang w:bidi="ar-EG"/>
        </w:rPr>
        <w:t xml:space="preserve">عدد الأسئلة لكل موضوع من موضوعات </w:t>
      </w:r>
      <w:r w:rsidR="00AF2ABB" w:rsidRPr="00B708AF">
        <w:rPr>
          <w:rFonts w:ascii="Times New Roman" w:eastAsia="Times New Roman" w:hAnsi="Times New Roman" w:cs="Traditional Arabic" w:hint="cs"/>
          <w:b/>
          <w:bCs/>
          <w:color w:val="000000" w:themeColor="text1"/>
          <w:sz w:val="36"/>
          <w:szCs w:val="36"/>
          <w:rtl/>
          <w:lang w:bidi="ar-EG"/>
        </w:rPr>
        <w:t>فصلي</w:t>
      </w:r>
      <w:r w:rsidR="00D308E1" w:rsidRPr="00B708AF">
        <w:rPr>
          <w:rFonts w:ascii="Times New Roman" w:eastAsia="Times New Roman" w:hAnsi="Times New Roman" w:cs="Traditional Arabic" w:hint="cs"/>
          <w:b/>
          <w:bCs/>
          <w:color w:val="000000" w:themeColor="text1"/>
          <w:sz w:val="36"/>
          <w:szCs w:val="36"/>
          <w:rtl/>
          <w:lang w:bidi="ar-EG"/>
        </w:rPr>
        <w:t xml:space="preserve">  ( </w:t>
      </w:r>
      <w:r w:rsidR="00D308E1" w:rsidRPr="00B708AF">
        <w:rPr>
          <w:rFonts w:ascii="Times New Roman" w:eastAsia="Times New Roman" w:hAnsi="Times New Roman" w:cs="Traditional Arabic" w:hint="eastAsia"/>
          <w:b/>
          <w:bCs/>
          <w:color w:val="000000" w:themeColor="text1"/>
          <w:sz w:val="36"/>
          <w:szCs w:val="36"/>
          <w:rtl/>
          <w:lang w:bidi="ar-EG"/>
        </w:rPr>
        <w:t>الطلائعيات</w:t>
      </w:r>
      <w:r w:rsidR="00D308E1" w:rsidRPr="00B708AF">
        <w:rPr>
          <w:rFonts w:ascii="Times New Roman" w:eastAsia="Times New Roman" w:hAnsi="Times New Roman" w:cs="Traditional Arabic"/>
          <w:b/>
          <w:bCs/>
          <w:color w:val="000000" w:themeColor="text1"/>
          <w:sz w:val="36"/>
          <w:szCs w:val="36"/>
          <w:rtl/>
          <w:lang w:bidi="ar-EG"/>
        </w:rPr>
        <w:t xml:space="preserve"> </w:t>
      </w:r>
      <w:r w:rsidR="00F00F5B" w:rsidRPr="00B708AF">
        <w:rPr>
          <w:rFonts w:ascii="Times New Roman" w:eastAsia="Times New Roman" w:hAnsi="Times New Roman" w:cs="Traditional Arabic" w:hint="cs"/>
          <w:b/>
          <w:bCs/>
          <w:color w:val="000000" w:themeColor="text1"/>
          <w:sz w:val="36"/>
          <w:szCs w:val="36"/>
          <w:rtl/>
          <w:lang w:bidi="ar-EG"/>
        </w:rPr>
        <w:t>,</w:t>
      </w:r>
      <w:r w:rsidR="00083DE2" w:rsidRPr="00B708AF">
        <w:rPr>
          <w:rFonts w:ascii="Times New Roman" w:eastAsia="Times New Roman" w:hAnsi="Times New Roman" w:cs="Traditional Arabic" w:hint="cs"/>
          <w:b/>
          <w:bCs/>
          <w:color w:val="000000" w:themeColor="text1"/>
          <w:sz w:val="36"/>
          <w:szCs w:val="36"/>
          <w:rtl/>
          <w:lang w:bidi="ar-EG"/>
        </w:rPr>
        <w:t xml:space="preserve"> </w:t>
      </w:r>
      <w:r w:rsidR="00D308E1" w:rsidRPr="00B708AF">
        <w:rPr>
          <w:rFonts w:ascii="Times New Roman" w:eastAsia="Times New Roman" w:hAnsi="Times New Roman" w:cs="Traditional Arabic" w:hint="eastAsia"/>
          <w:b/>
          <w:bCs/>
          <w:color w:val="000000" w:themeColor="text1"/>
          <w:sz w:val="36"/>
          <w:szCs w:val="36"/>
          <w:rtl/>
          <w:lang w:bidi="ar-EG"/>
        </w:rPr>
        <w:t>و</w:t>
      </w:r>
      <w:r w:rsidR="00D308E1" w:rsidRPr="00B708AF">
        <w:rPr>
          <w:rFonts w:ascii="Times New Roman" w:eastAsia="Times New Roman" w:hAnsi="Times New Roman" w:cs="Traditional Arabic" w:hint="cs"/>
          <w:b/>
          <w:bCs/>
          <w:color w:val="000000" w:themeColor="text1"/>
          <w:sz w:val="36"/>
          <w:szCs w:val="36"/>
          <w:rtl/>
          <w:lang w:bidi="ar-EG"/>
        </w:rPr>
        <w:t xml:space="preserve"> </w:t>
      </w:r>
      <w:r w:rsidR="00D308E1" w:rsidRPr="00B708AF">
        <w:rPr>
          <w:rFonts w:ascii="Times New Roman" w:eastAsia="Times New Roman" w:hAnsi="Times New Roman" w:cs="Traditional Arabic" w:hint="eastAsia"/>
          <w:b/>
          <w:bCs/>
          <w:color w:val="000000" w:themeColor="text1"/>
          <w:sz w:val="36"/>
          <w:szCs w:val="36"/>
          <w:rtl/>
          <w:lang w:bidi="ar-EG"/>
        </w:rPr>
        <w:t>الفطريات</w:t>
      </w:r>
      <w:r w:rsidR="00D308E1" w:rsidRPr="00B708AF">
        <w:rPr>
          <w:rFonts w:ascii="Times New Roman" w:eastAsia="Times New Roman" w:hAnsi="Times New Roman" w:cs="Traditional Arabic" w:hint="cs"/>
          <w:b/>
          <w:bCs/>
          <w:color w:val="000000" w:themeColor="text1"/>
          <w:sz w:val="36"/>
          <w:szCs w:val="36"/>
          <w:rtl/>
          <w:lang w:bidi="ar-EG"/>
        </w:rPr>
        <w:t xml:space="preserve"> )</w:t>
      </w:r>
      <w:r w:rsidR="00F6058F" w:rsidRPr="00B708AF">
        <w:rPr>
          <w:rFonts w:ascii="Times New Roman" w:eastAsia="Times New Roman" w:hAnsi="Times New Roman" w:cs="Traditional Arabic" w:hint="cs"/>
          <w:b/>
          <w:bCs/>
          <w:color w:val="000000" w:themeColor="text1"/>
          <w:sz w:val="36"/>
          <w:szCs w:val="36"/>
          <w:rtl/>
          <w:lang w:bidi="ar-EG"/>
        </w:rPr>
        <w:t xml:space="preserve"> .</w:t>
      </w:r>
    </w:p>
    <w:tbl>
      <w:tblPr>
        <w:bidiVisual/>
        <w:tblW w:w="9830" w:type="dxa"/>
        <w:jc w:val="center"/>
        <w:tblBorders>
          <w:top w:val="thinThickSmallGap" w:sz="18" w:space="0" w:color="auto"/>
          <w:left w:val="thinThickSmallGap" w:sz="18" w:space="0" w:color="auto"/>
          <w:bottom w:val="thinThickSmallGap" w:sz="18" w:space="0" w:color="auto"/>
          <w:right w:val="thinThickSmallGap" w:sz="18" w:space="0" w:color="auto"/>
          <w:insideV w:val="single" w:sz="4" w:space="0" w:color="auto"/>
        </w:tblBorders>
        <w:tblLook w:val="01E0" w:firstRow="1" w:lastRow="1" w:firstColumn="1" w:lastColumn="1" w:noHBand="0" w:noVBand="0"/>
      </w:tblPr>
      <w:tblGrid>
        <w:gridCol w:w="2941"/>
        <w:gridCol w:w="1013"/>
        <w:gridCol w:w="935"/>
        <w:gridCol w:w="949"/>
        <w:gridCol w:w="1040"/>
        <w:gridCol w:w="935"/>
        <w:gridCol w:w="935"/>
        <w:gridCol w:w="1082"/>
      </w:tblGrid>
      <w:tr w:rsidR="00D308E1" w:rsidRPr="00B708AF" w:rsidTr="00EC1DA0">
        <w:trPr>
          <w:trHeight w:val="601"/>
          <w:jc w:val="center"/>
        </w:trPr>
        <w:tc>
          <w:tcPr>
            <w:tcW w:w="3002" w:type="dxa"/>
            <w:tcBorders>
              <w:top w:val="thinThickSmallGap" w:sz="18" w:space="0" w:color="auto"/>
              <w:bottom w:val="thinThickSmallGap" w:sz="18" w:space="0" w:color="auto"/>
            </w:tcBorders>
            <w:shd w:val="clear" w:color="auto" w:fill="A6A6A6"/>
            <w:vAlign w:val="center"/>
          </w:tcPr>
          <w:p w:rsidR="00706AA3" w:rsidRPr="00B708AF" w:rsidRDefault="00706AA3" w:rsidP="00D308E1">
            <w:pPr>
              <w:spacing w:after="0" w:line="240" w:lineRule="auto"/>
              <w:jc w:val="center"/>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اسم الموضوع</w:t>
            </w:r>
          </w:p>
        </w:tc>
        <w:tc>
          <w:tcPr>
            <w:tcW w:w="1017" w:type="dxa"/>
            <w:tcBorders>
              <w:top w:val="thinThickSmallGap" w:sz="18" w:space="0" w:color="auto"/>
              <w:bottom w:val="thinThickSmallGap" w:sz="18" w:space="0" w:color="auto"/>
            </w:tcBorders>
            <w:shd w:val="clear" w:color="auto" w:fill="A6A6A6"/>
            <w:vAlign w:val="center"/>
          </w:tcPr>
          <w:p w:rsidR="00706AA3" w:rsidRPr="00B708AF" w:rsidRDefault="00D308E1" w:rsidP="00D308E1">
            <w:pPr>
              <w:spacing w:after="0" w:line="240" w:lineRule="auto"/>
              <w:jc w:val="center"/>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مستوى ال</w:t>
            </w:r>
            <w:r w:rsidR="00706AA3" w:rsidRPr="00B708AF">
              <w:rPr>
                <w:rFonts w:ascii="Times New Roman" w:eastAsia="Times New Roman" w:hAnsi="Times New Roman" w:cs="Traditional Arabic" w:hint="cs"/>
                <w:b/>
                <w:bCs/>
                <w:color w:val="000000" w:themeColor="text1"/>
                <w:sz w:val="36"/>
                <w:szCs w:val="36"/>
                <w:rtl/>
                <w:lang w:bidi="ar-EG"/>
              </w:rPr>
              <w:t>تذكر</w:t>
            </w:r>
          </w:p>
        </w:tc>
        <w:tc>
          <w:tcPr>
            <w:tcW w:w="936" w:type="dxa"/>
            <w:tcBorders>
              <w:top w:val="thinThickSmallGap" w:sz="18" w:space="0" w:color="auto"/>
              <w:bottom w:val="thinThickSmallGap" w:sz="18" w:space="0" w:color="auto"/>
            </w:tcBorders>
            <w:shd w:val="clear" w:color="auto" w:fill="A6A6A6"/>
            <w:vAlign w:val="center"/>
          </w:tcPr>
          <w:p w:rsidR="00D308E1" w:rsidRPr="00B708AF" w:rsidRDefault="00D308E1" w:rsidP="00D308E1">
            <w:pPr>
              <w:keepNext/>
              <w:spacing w:after="60" w:line="240" w:lineRule="auto"/>
              <w:jc w:val="center"/>
              <w:outlineLvl w:val="1"/>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مستوى</w:t>
            </w:r>
          </w:p>
          <w:p w:rsidR="00706AA3" w:rsidRPr="00B708AF" w:rsidRDefault="00D308E1" w:rsidP="00D308E1">
            <w:pPr>
              <w:keepNext/>
              <w:spacing w:after="60" w:line="240" w:lineRule="auto"/>
              <w:jc w:val="center"/>
              <w:outlineLvl w:val="1"/>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ال</w:t>
            </w:r>
            <w:r w:rsidR="00706AA3" w:rsidRPr="00B708AF">
              <w:rPr>
                <w:rFonts w:ascii="Times New Roman" w:eastAsia="Times New Roman" w:hAnsi="Times New Roman" w:cs="Traditional Arabic" w:hint="cs"/>
                <w:b/>
                <w:bCs/>
                <w:color w:val="000000" w:themeColor="text1"/>
                <w:sz w:val="36"/>
                <w:szCs w:val="36"/>
                <w:rtl/>
                <w:lang w:bidi="ar-EG"/>
              </w:rPr>
              <w:t>فهم</w:t>
            </w:r>
          </w:p>
        </w:tc>
        <w:tc>
          <w:tcPr>
            <w:tcW w:w="949" w:type="dxa"/>
            <w:tcBorders>
              <w:top w:val="thinThickSmallGap" w:sz="18" w:space="0" w:color="auto"/>
              <w:bottom w:val="thinThickSmallGap" w:sz="18" w:space="0" w:color="auto"/>
            </w:tcBorders>
            <w:shd w:val="clear" w:color="auto" w:fill="A6A6A6"/>
            <w:vAlign w:val="center"/>
          </w:tcPr>
          <w:p w:rsidR="00D308E1" w:rsidRPr="00B708AF" w:rsidRDefault="00D308E1" w:rsidP="00D308E1">
            <w:pPr>
              <w:keepNext/>
              <w:spacing w:after="60" w:line="240" w:lineRule="auto"/>
              <w:jc w:val="center"/>
              <w:outlineLvl w:val="1"/>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مستوى</w:t>
            </w:r>
          </w:p>
          <w:p w:rsidR="00706AA3" w:rsidRPr="00B708AF" w:rsidRDefault="00D308E1" w:rsidP="00D308E1">
            <w:pPr>
              <w:keepNext/>
              <w:spacing w:after="60" w:line="240" w:lineRule="auto"/>
              <w:jc w:val="center"/>
              <w:outlineLvl w:val="1"/>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ال</w:t>
            </w:r>
            <w:r w:rsidR="00706AA3" w:rsidRPr="00B708AF">
              <w:rPr>
                <w:rFonts w:ascii="Times New Roman" w:eastAsia="Times New Roman" w:hAnsi="Times New Roman" w:cs="Traditional Arabic" w:hint="cs"/>
                <w:b/>
                <w:bCs/>
                <w:color w:val="000000" w:themeColor="text1"/>
                <w:sz w:val="36"/>
                <w:szCs w:val="36"/>
                <w:rtl/>
                <w:lang w:bidi="ar-EG"/>
              </w:rPr>
              <w:t>تحليل</w:t>
            </w:r>
          </w:p>
        </w:tc>
        <w:tc>
          <w:tcPr>
            <w:tcW w:w="1043" w:type="dxa"/>
            <w:tcBorders>
              <w:top w:val="thinThickSmallGap" w:sz="18" w:space="0" w:color="auto"/>
              <w:bottom w:val="thinThickSmallGap" w:sz="18" w:space="0" w:color="auto"/>
            </w:tcBorders>
            <w:shd w:val="clear" w:color="auto" w:fill="A6A6A6"/>
            <w:vAlign w:val="center"/>
          </w:tcPr>
          <w:p w:rsidR="00D308E1" w:rsidRPr="00B708AF" w:rsidRDefault="00D308E1" w:rsidP="00D308E1">
            <w:pPr>
              <w:keepNext/>
              <w:spacing w:after="60" w:line="240" w:lineRule="auto"/>
              <w:outlineLvl w:val="1"/>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مستوى</w:t>
            </w:r>
          </w:p>
          <w:p w:rsidR="00706AA3" w:rsidRPr="00B708AF" w:rsidRDefault="00D308E1" w:rsidP="00D308E1">
            <w:pPr>
              <w:keepNext/>
              <w:spacing w:after="60" w:line="240" w:lineRule="auto"/>
              <w:outlineLvl w:val="1"/>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ال</w:t>
            </w:r>
            <w:r w:rsidR="00706AA3" w:rsidRPr="00B708AF">
              <w:rPr>
                <w:rFonts w:ascii="Times New Roman" w:eastAsia="Times New Roman" w:hAnsi="Times New Roman" w:cs="Traditional Arabic" w:hint="cs"/>
                <w:b/>
                <w:bCs/>
                <w:color w:val="000000" w:themeColor="text1"/>
                <w:sz w:val="36"/>
                <w:szCs w:val="36"/>
                <w:rtl/>
                <w:lang w:bidi="ar-EG"/>
              </w:rPr>
              <w:t>تركيب</w:t>
            </w:r>
          </w:p>
        </w:tc>
        <w:tc>
          <w:tcPr>
            <w:tcW w:w="936" w:type="dxa"/>
            <w:tcBorders>
              <w:top w:val="thinThickSmallGap" w:sz="18" w:space="0" w:color="auto"/>
              <w:bottom w:val="thinThickSmallGap" w:sz="18" w:space="0" w:color="auto"/>
            </w:tcBorders>
            <w:shd w:val="clear" w:color="auto" w:fill="A6A6A6"/>
            <w:vAlign w:val="center"/>
          </w:tcPr>
          <w:p w:rsidR="00D308E1" w:rsidRPr="00B708AF" w:rsidRDefault="00D308E1" w:rsidP="00D308E1">
            <w:pPr>
              <w:keepNext/>
              <w:spacing w:after="60" w:line="240" w:lineRule="auto"/>
              <w:outlineLvl w:val="1"/>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مستوى</w:t>
            </w:r>
          </w:p>
          <w:p w:rsidR="00706AA3" w:rsidRPr="00B708AF" w:rsidRDefault="00D308E1" w:rsidP="00D308E1">
            <w:pPr>
              <w:keepNext/>
              <w:spacing w:after="60" w:line="240" w:lineRule="auto"/>
              <w:outlineLvl w:val="1"/>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ال</w:t>
            </w:r>
            <w:r w:rsidR="00706AA3" w:rsidRPr="00B708AF">
              <w:rPr>
                <w:rFonts w:ascii="Times New Roman" w:eastAsia="Times New Roman" w:hAnsi="Times New Roman" w:cs="Traditional Arabic" w:hint="cs"/>
                <w:b/>
                <w:bCs/>
                <w:color w:val="000000" w:themeColor="text1"/>
                <w:sz w:val="36"/>
                <w:szCs w:val="36"/>
                <w:rtl/>
                <w:lang w:bidi="ar-EG"/>
              </w:rPr>
              <w:t>تطبيق</w:t>
            </w:r>
          </w:p>
        </w:tc>
        <w:tc>
          <w:tcPr>
            <w:tcW w:w="936" w:type="dxa"/>
            <w:tcBorders>
              <w:top w:val="thinThickSmallGap" w:sz="18" w:space="0" w:color="auto"/>
              <w:bottom w:val="thinThickSmallGap" w:sz="18" w:space="0" w:color="auto"/>
              <w:right w:val="thinThickSmallGap" w:sz="24" w:space="0" w:color="auto"/>
            </w:tcBorders>
            <w:shd w:val="clear" w:color="auto" w:fill="A6A6A6"/>
            <w:vAlign w:val="center"/>
          </w:tcPr>
          <w:p w:rsidR="00D308E1" w:rsidRPr="00B708AF" w:rsidRDefault="00D308E1" w:rsidP="00D308E1">
            <w:pPr>
              <w:keepNext/>
              <w:spacing w:after="60" w:line="240" w:lineRule="auto"/>
              <w:outlineLvl w:val="1"/>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مستوى</w:t>
            </w:r>
          </w:p>
          <w:p w:rsidR="00706AA3" w:rsidRPr="00B708AF" w:rsidRDefault="00D308E1" w:rsidP="00D308E1">
            <w:pPr>
              <w:keepNext/>
              <w:spacing w:after="60" w:line="240" w:lineRule="auto"/>
              <w:outlineLvl w:val="1"/>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ال</w:t>
            </w:r>
            <w:r w:rsidR="00706AA3" w:rsidRPr="00B708AF">
              <w:rPr>
                <w:rFonts w:ascii="Times New Roman" w:eastAsia="Times New Roman" w:hAnsi="Times New Roman" w:cs="Traditional Arabic" w:hint="cs"/>
                <w:b/>
                <w:bCs/>
                <w:color w:val="000000" w:themeColor="text1"/>
                <w:sz w:val="36"/>
                <w:szCs w:val="36"/>
                <w:rtl/>
                <w:lang w:bidi="ar-EG"/>
              </w:rPr>
              <w:t>تقويم</w:t>
            </w:r>
          </w:p>
        </w:tc>
        <w:tc>
          <w:tcPr>
            <w:tcW w:w="1011" w:type="dxa"/>
            <w:tcBorders>
              <w:top w:val="thinThickSmallGap" w:sz="18" w:space="0" w:color="auto"/>
              <w:left w:val="thinThickSmallGap" w:sz="24" w:space="0" w:color="auto"/>
              <w:bottom w:val="thinThickSmallGap" w:sz="18" w:space="0" w:color="auto"/>
            </w:tcBorders>
            <w:shd w:val="clear" w:color="auto" w:fill="A6A6A6"/>
            <w:vAlign w:val="center"/>
          </w:tcPr>
          <w:p w:rsidR="00706AA3" w:rsidRPr="00B708AF" w:rsidRDefault="00706AA3" w:rsidP="00D308E1">
            <w:pPr>
              <w:spacing w:after="0" w:line="240" w:lineRule="auto"/>
              <w:jc w:val="center"/>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المجموع</w:t>
            </w:r>
          </w:p>
        </w:tc>
      </w:tr>
      <w:tr w:rsidR="00D308E1" w:rsidRPr="00B708AF" w:rsidTr="00EC1DA0">
        <w:trPr>
          <w:trHeight w:val="347"/>
          <w:jc w:val="center"/>
        </w:trPr>
        <w:tc>
          <w:tcPr>
            <w:tcW w:w="3002" w:type="dxa"/>
            <w:tcBorders>
              <w:top w:val="single" w:sz="8" w:space="0" w:color="auto"/>
              <w:bottom w:val="single" w:sz="8" w:space="0" w:color="auto"/>
              <w:right w:val="single" w:sz="8" w:space="0" w:color="auto"/>
            </w:tcBorders>
          </w:tcPr>
          <w:p w:rsidR="00706AA3" w:rsidRPr="00B708AF" w:rsidRDefault="00706AA3" w:rsidP="006C2D68">
            <w:pPr>
              <w:numPr>
                <w:ilvl w:val="0"/>
                <w:numId w:val="128"/>
              </w:numPr>
              <w:spacing w:after="0" w:line="240" w:lineRule="auto"/>
              <w:jc w:val="both"/>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 xml:space="preserve">مدخل إلى الطلائعيات </w:t>
            </w:r>
            <w:r w:rsidR="00EC1DA0" w:rsidRPr="00B708AF">
              <w:rPr>
                <w:rFonts w:ascii="Times New Roman" w:eastAsia="Times New Roman" w:hAnsi="Times New Roman" w:cs="Traditional Arabic" w:hint="cs"/>
                <w:color w:val="000000" w:themeColor="text1"/>
                <w:sz w:val="36"/>
                <w:szCs w:val="36"/>
                <w:rtl/>
                <w:lang w:bidi="ar-EG"/>
              </w:rPr>
              <w:t>.</w:t>
            </w:r>
          </w:p>
        </w:tc>
        <w:tc>
          <w:tcPr>
            <w:tcW w:w="1017" w:type="dxa"/>
            <w:tcBorders>
              <w:top w:val="single" w:sz="8" w:space="0" w:color="auto"/>
              <w:left w:val="single" w:sz="8" w:space="0" w:color="auto"/>
              <w:bottom w:val="single" w:sz="8" w:space="0" w:color="auto"/>
              <w:right w:val="single" w:sz="8" w:space="0" w:color="auto"/>
            </w:tcBorders>
            <w:vAlign w:val="bottom"/>
          </w:tcPr>
          <w:p w:rsidR="00706AA3" w:rsidRPr="00B708AF" w:rsidRDefault="00706AA3" w:rsidP="00706AA3">
            <w:pPr>
              <w:bidi w:val="0"/>
              <w:spacing w:after="0" w:line="240" w:lineRule="auto"/>
              <w:jc w:val="center"/>
              <w:rPr>
                <w:rFonts w:ascii="Arial" w:eastAsia="Times New Roman" w:hAnsi="Arial" w:cs="Traditional Arabic"/>
                <w:color w:val="000000" w:themeColor="text1"/>
                <w:sz w:val="32"/>
                <w:szCs w:val="32"/>
                <w:lang w:bidi="ar-EG"/>
              </w:rPr>
            </w:pPr>
            <w:r w:rsidRPr="00B708AF">
              <w:rPr>
                <w:rFonts w:ascii="Arial" w:eastAsia="Times New Roman" w:hAnsi="Arial" w:cs="Traditional Arabic" w:hint="cs"/>
                <w:color w:val="000000" w:themeColor="text1"/>
                <w:sz w:val="32"/>
                <w:szCs w:val="32"/>
                <w:rtl/>
                <w:lang w:bidi="ar-EG"/>
              </w:rPr>
              <w:t>-</w:t>
            </w:r>
          </w:p>
        </w:tc>
        <w:tc>
          <w:tcPr>
            <w:tcW w:w="936" w:type="dxa"/>
            <w:tcBorders>
              <w:top w:val="single" w:sz="8" w:space="0" w:color="auto"/>
              <w:left w:val="single" w:sz="8" w:space="0" w:color="auto"/>
              <w:bottom w:val="single" w:sz="8" w:space="0" w:color="auto"/>
              <w:right w:val="single" w:sz="4" w:space="0" w:color="auto"/>
            </w:tcBorders>
            <w:vAlign w:val="bottom"/>
          </w:tcPr>
          <w:p w:rsidR="00706AA3" w:rsidRPr="00B708AF" w:rsidRDefault="00691247" w:rsidP="00706AA3">
            <w:pPr>
              <w:bidi w:val="0"/>
              <w:spacing w:after="0" w:line="240" w:lineRule="auto"/>
              <w:jc w:val="center"/>
              <w:rPr>
                <w:rFonts w:ascii="Arial" w:eastAsia="Times New Roman" w:hAnsi="Arial" w:cs="Traditional Arabic"/>
                <w:color w:val="000000" w:themeColor="text1"/>
                <w:sz w:val="32"/>
                <w:szCs w:val="32"/>
                <w:rtl/>
                <w:lang w:bidi="ar-EG"/>
              </w:rPr>
            </w:pPr>
            <w:r w:rsidRPr="00B708AF">
              <w:rPr>
                <w:rFonts w:ascii="Arial" w:eastAsia="Times New Roman" w:hAnsi="Arial" w:cs="Traditional Arabic" w:hint="cs"/>
                <w:color w:val="000000" w:themeColor="text1"/>
                <w:sz w:val="32"/>
                <w:szCs w:val="32"/>
                <w:rtl/>
                <w:lang w:bidi="ar-EG"/>
              </w:rPr>
              <w:t>1</w:t>
            </w:r>
          </w:p>
        </w:tc>
        <w:tc>
          <w:tcPr>
            <w:tcW w:w="949" w:type="dxa"/>
            <w:tcBorders>
              <w:top w:val="single" w:sz="8" w:space="0" w:color="auto"/>
              <w:left w:val="single" w:sz="4" w:space="0" w:color="auto"/>
              <w:bottom w:val="single" w:sz="8" w:space="0" w:color="auto"/>
              <w:right w:val="single" w:sz="8" w:space="0" w:color="auto"/>
            </w:tcBorders>
            <w:vAlign w:val="bottom"/>
          </w:tcPr>
          <w:p w:rsidR="00706AA3" w:rsidRPr="00B708AF" w:rsidRDefault="00691247" w:rsidP="00706AA3">
            <w:pPr>
              <w:bidi w:val="0"/>
              <w:spacing w:after="0" w:line="240" w:lineRule="auto"/>
              <w:jc w:val="center"/>
              <w:rPr>
                <w:rFonts w:ascii="Arial" w:eastAsia="Times New Roman" w:hAnsi="Arial" w:cs="Traditional Arabic"/>
                <w:color w:val="000000" w:themeColor="text1"/>
                <w:sz w:val="32"/>
                <w:szCs w:val="32"/>
                <w:rtl/>
                <w:lang w:bidi="ar-EG"/>
              </w:rPr>
            </w:pPr>
            <w:r w:rsidRPr="00B708AF">
              <w:rPr>
                <w:rFonts w:ascii="Arial" w:eastAsia="Times New Roman" w:hAnsi="Arial" w:cs="Traditional Arabic" w:hint="cs"/>
                <w:color w:val="000000" w:themeColor="text1"/>
                <w:sz w:val="32"/>
                <w:szCs w:val="32"/>
                <w:rtl/>
                <w:lang w:bidi="ar-EG"/>
              </w:rPr>
              <w:t>1</w:t>
            </w:r>
          </w:p>
        </w:tc>
        <w:tc>
          <w:tcPr>
            <w:tcW w:w="1043" w:type="dxa"/>
            <w:tcBorders>
              <w:top w:val="single" w:sz="8" w:space="0" w:color="auto"/>
              <w:left w:val="single" w:sz="8" w:space="0" w:color="auto"/>
              <w:bottom w:val="single" w:sz="8" w:space="0" w:color="auto"/>
              <w:right w:val="single" w:sz="4" w:space="0" w:color="auto"/>
            </w:tcBorders>
            <w:vAlign w:val="bottom"/>
          </w:tcPr>
          <w:p w:rsidR="00706AA3" w:rsidRPr="00B708AF" w:rsidRDefault="00691247" w:rsidP="00706AA3">
            <w:pPr>
              <w:bidi w:val="0"/>
              <w:spacing w:after="0" w:line="240" w:lineRule="auto"/>
              <w:jc w:val="center"/>
              <w:rPr>
                <w:rFonts w:ascii="Arial" w:eastAsia="Times New Roman" w:hAnsi="Arial" w:cs="Traditional Arabic"/>
                <w:color w:val="000000" w:themeColor="text1"/>
                <w:sz w:val="32"/>
                <w:szCs w:val="32"/>
                <w:rtl/>
                <w:lang w:bidi="ar-EG"/>
              </w:rPr>
            </w:pPr>
            <w:r w:rsidRPr="00B708AF">
              <w:rPr>
                <w:rFonts w:ascii="Arial" w:eastAsia="Times New Roman" w:hAnsi="Arial" w:cs="Traditional Arabic" w:hint="cs"/>
                <w:color w:val="000000" w:themeColor="text1"/>
                <w:sz w:val="32"/>
                <w:szCs w:val="32"/>
                <w:rtl/>
                <w:lang w:bidi="ar-EG"/>
              </w:rPr>
              <w:t>1</w:t>
            </w:r>
          </w:p>
        </w:tc>
        <w:tc>
          <w:tcPr>
            <w:tcW w:w="936" w:type="dxa"/>
            <w:tcBorders>
              <w:top w:val="single" w:sz="8" w:space="0" w:color="auto"/>
              <w:left w:val="single" w:sz="4" w:space="0" w:color="auto"/>
              <w:bottom w:val="single" w:sz="8" w:space="0" w:color="auto"/>
              <w:right w:val="single" w:sz="4" w:space="0" w:color="auto"/>
            </w:tcBorders>
            <w:vAlign w:val="bottom"/>
          </w:tcPr>
          <w:p w:rsidR="00706AA3" w:rsidRPr="00B708AF" w:rsidRDefault="00691247" w:rsidP="00706AA3">
            <w:pPr>
              <w:bidi w:val="0"/>
              <w:spacing w:after="0" w:line="240" w:lineRule="auto"/>
              <w:jc w:val="center"/>
              <w:rPr>
                <w:rFonts w:ascii="Arial" w:eastAsia="Times New Roman" w:hAnsi="Arial" w:cs="Traditional Arabic"/>
                <w:color w:val="000000" w:themeColor="text1"/>
                <w:sz w:val="32"/>
                <w:szCs w:val="32"/>
                <w:rtl/>
                <w:lang w:bidi="ar-EG"/>
              </w:rPr>
            </w:pPr>
            <w:r w:rsidRPr="00B708AF">
              <w:rPr>
                <w:rFonts w:ascii="Arial" w:eastAsia="Times New Roman" w:hAnsi="Arial" w:cs="Traditional Arabic" w:hint="cs"/>
                <w:color w:val="000000" w:themeColor="text1"/>
                <w:sz w:val="32"/>
                <w:szCs w:val="32"/>
                <w:rtl/>
                <w:lang w:bidi="ar-EG"/>
              </w:rPr>
              <w:t>1</w:t>
            </w:r>
          </w:p>
        </w:tc>
        <w:tc>
          <w:tcPr>
            <w:tcW w:w="936" w:type="dxa"/>
            <w:tcBorders>
              <w:top w:val="single" w:sz="8" w:space="0" w:color="auto"/>
              <w:left w:val="single" w:sz="4" w:space="0" w:color="auto"/>
              <w:bottom w:val="single" w:sz="8" w:space="0" w:color="auto"/>
              <w:right w:val="thinThickSmallGap" w:sz="24" w:space="0" w:color="auto"/>
            </w:tcBorders>
            <w:vAlign w:val="bottom"/>
          </w:tcPr>
          <w:p w:rsidR="00706AA3" w:rsidRPr="00B708AF" w:rsidRDefault="00691247" w:rsidP="00706AA3">
            <w:pPr>
              <w:bidi w:val="0"/>
              <w:spacing w:after="0" w:line="240" w:lineRule="auto"/>
              <w:jc w:val="center"/>
              <w:rPr>
                <w:rFonts w:ascii="Arial" w:eastAsia="Times New Roman" w:hAnsi="Arial" w:cs="Traditional Arabic"/>
                <w:color w:val="000000" w:themeColor="text1"/>
                <w:sz w:val="32"/>
                <w:szCs w:val="32"/>
                <w:lang w:bidi="ar-EG"/>
              </w:rPr>
            </w:pPr>
            <w:r w:rsidRPr="00B708AF">
              <w:rPr>
                <w:rFonts w:ascii="Arial" w:eastAsia="Times New Roman" w:hAnsi="Arial" w:cs="Traditional Arabic" w:hint="cs"/>
                <w:color w:val="000000" w:themeColor="text1"/>
                <w:sz w:val="32"/>
                <w:szCs w:val="32"/>
                <w:rtl/>
                <w:lang w:bidi="ar-EG"/>
              </w:rPr>
              <w:t>1</w:t>
            </w:r>
          </w:p>
        </w:tc>
        <w:tc>
          <w:tcPr>
            <w:tcW w:w="1011" w:type="dxa"/>
            <w:tcBorders>
              <w:top w:val="single" w:sz="8" w:space="0" w:color="auto"/>
              <w:left w:val="thinThickSmallGap" w:sz="24" w:space="0" w:color="auto"/>
              <w:bottom w:val="single" w:sz="8" w:space="0" w:color="auto"/>
            </w:tcBorders>
            <w:vAlign w:val="bottom"/>
          </w:tcPr>
          <w:p w:rsidR="00706AA3" w:rsidRPr="00B708AF" w:rsidRDefault="007C445B" w:rsidP="00706AA3">
            <w:pPr>
              <w:bidi w:val="0"/>
              <w:spacing w:after="0" w:line="240" w:lineRule="auto"/>
              <w:jc w:val="center"/>
              <w:rPr>
                <w:rFonts w:ascii="Arial" w:eastAsia="Times New Roman" w:hAnsi="Arial" w:cs="Traditional Arabic"/>
                <w:color w:val="000000" w:themeColor="text1"/>
                <w:sz w:val="32"/>
                <w:szCs w:val="32"/>
                <w:lang w:bidi="ar-EG"/>
              </w:rPr>
            </w:pPr>
            <w:r w:rsidRPr="00B708AF">
              <w:rPr>
                <w:rFonts w:ascii="Arial" w:eastAsia="Times New Roman" w:hAnsi="Arial" w:cs="Traditional Arabic" w:hint="cs"/>
                <w:color w:val="000000" w:themeColor="text1"/>
                <w:sz w:val="32"/>
                <w:szCs w:val="32"/>
                <w:rtl/>
                <w:lang w:bidi="ar-EG"/>
              </w:rPr>
              <w:t>6</w:t>
            </w:r>
          </w:p>
        </w:tc>
      </w:tr>
      <w:tr w:rsidR="00D308E1" w:rsidRPr="00B708AF" w:rsidTr="00EC1DA0">
        <w:trPr>
          <w:trHeight w:val="347"/>
          <w:jc w:val="center"/>
        </w:trPr>
        <w:tc>
          <w:tcPr>
            <w:tcW w:w="3002" w:type="dxa"/>
            <w:tcBorders>
              <w:top w:val="single" w:sz="8" w:space="0" w:color="auto"/>
              <w:bottom w:val="single" w:sz="8" w:space="0" w:color="auto"/>
              <w:right w:val="single" w:sz="8" w:space="0" w:color="auto"/>
            </w:tcBorders>
          </w:tcPr>
          <w:p w:rsidR="00706AA3" w:rsidRPr="00B708AF" w:rsidRDefault="00EC1DA0" w:rsidP="006C2D68">
            <w:pPr>
              <w:numPr>
                <w:ilvl w:val="0"/>
                <w:numId w:val="128"/>
              </w:numPr>
              <w:spacing w:after="0" w:line="240" w:lineRule="auto"/>
              <w:jc w:val="lowKashida"/>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 xml:space="preserve">تنوع </w:t>
            </w:r>
            <w:r w:rsidR="00706AA3" w:rsidRPr="00B708AF">
              <w:rPr>
                <w:rFonts w:ascii="Times New Roman" w:eastAsia="Times New Roman" w:hAnsi="Times New Roman" w:cs="Traditional Arabic" w:hint="cs"/>
                <w:color w:val="000000" w:themeColor="text1"/>
                <w:sz w:val="36"/>
                <w:szCs w:val="36"/>
                <w:rtl/>
                <w:lang w:bidi="ar-EG"/>
              </w:rPr>
              <w:t>الطلائعيات</w:t>
            </w:r>
            <w:r w:rsidRPr="00B708AF">
              <w:rPr>
                <w:rFonts w:ascii="Times New Roman" w:eastAsia="Times New Roman" w:hAnsi="Times New Roman" w:cs="Traditional Arabic" w:hint="cs"/>
                <w:color w:val="000000" w:themeColor="text1"/>
                <w:sz w:val="36"/>
                <w:szCs w:val="36"/>
                <w:rtl/>
                <w:lang w:bidi="ar-EG"/>
              </w:rPr>
              <w:t xml:space="preserve"> </w:t>
            </w:r>
            <w:r w:rsidR="00706AA3" w:rsidRPr="00B708AF">
              <w:rPr>
                <w:rFonts w:ascii="Times New Roman" w:eastAsia="Times New Roman" w:hAnsi="Times New Roman" w:cs="Traditional Arabic" w:hint="cs"/>
                <w:color w:val="000000" w:themeColor="text1"/>
                <w:sz w:val="36"/>
                <w:szCs w:val="36"/>
                <w:rtl/>
                <w:lang w:bidi="ar-EG"/>
              </w:rPr>
              <w:t>.</w:t>
            </w:r>
          </w:p>
        </w:tc>
        <w:tc>
          <w:tcPr>
            <w:tcW w:w="1017" w:type="dxa"/>
            <w:tcBorders>
              <w:top w:val="single" w:sz="8" w:space="0" w:color="auto"/>
              <w:left w:val="single" w:sz="8" w:space="0" w:color="auto"/>
              <w:bottom w:val="single" w:sz="8" w:space="0" w:color="auto"/>
              <w:right w:val="single" w:sz="8" w:space="0" w:color="auto"/>
            </w:tcBorders>
            <w:vAlign w:val="bottom"/>
          </w:tcPr>
          <w:p w:rsidR="00706AA3" w:rsidRPr="00B708AF" w:rsidRDefault="00691247" w:rsidP="00706AA3">
            <w:pPr>
              <w:bidi w:val="0"/>
              <w:spacing w:after="0" w:line="240" w:lineRule="auto"/>
              <w:jc w:val="center"/>
              <w:rPr>
                <w:rFonts w:ascii="Arial" w:eastAsia="Times New Roman" w:hAnsi="Arial" w:cs="Traditional Arabic"/>
                <w:color w:val="000000" w:themeColor="text1"/>
                <w:sz w:val="32"/>
                <w:szCs w:val="32"/>
                <w:lang w:bidi="ar-EG"/>
              </w:rPr>
            </w:pPr>
            <w:r w:rsidRPr="00B708AF">
              <w:rPr>
                <w:rFonts w:ascii="Arial" w:eastAsia="Times New Roman" w:hAnsi="Arial" w:cs="Traditional Arabic" w:hint="cs"/>
                <w:color w:val="000000" w:themeColor="text1"/>
                <w:sz w:val="32"/>
                <w:szCs w:val="32"/>
                <w:rtl/>
                <w:lang w:bidi="ar-EG"/>
              </w:rPr>
              <w:t>1</w:t>
            </w:r>
          </w:p>
        </w:tc>
        <w:tc>
          <w:tcPr>
            <w:tcW w:w="936" w:type="dxa"/>
            <w:tcBorders>
              <w:top w:val="single" w:sz="8" w:space="0" w:color="auto"/>
              <w:left w:val="single" w:sz="8" w:space="0" w:color="auto"/>
              <w:bottom w:val="single" w:sz="8" w:space="0" w:color="auto"/>
              <w:right w:val="single" w:sz="4" w:space="0" w:color="auto"/>
            </w:tcBorders>
            <w:vAlign w:val="bottom"/>
          </w:tcPr>
          <w:p w:rsidR="00706AA3" w:rsidRPr="00B708AF" w:rsidRDefault="00691247" w:rsidP="00706AA3">
            <w:pPr>
              <w:bidi w:val="0"/>
              <w:spacing w:after="0" w:line="240" w:lineRule="auto"/>
              <w:jc w:val="center"/>
              <w:rPr>
                <w:rFonts w:ascii="Arial" w:eastAsia="Times New Roman" w:hAnsi="Arial" w:cs="Traditional Arabic"/>
                <w:color w:val="000000" w:themeColor="text1"/>
                <w:sz w:val="32"/>
                <w:szCs w:val="32"/>
                <w:lang w:bidi="ar-EG"/>
              </w:rPr>
            </w:pPr>
            <w:r w:rsidRPr="00B708AF">
              <w:rPr>
                <w:rFonts w:ascii="Arial" w:eastAsia="Times New Roman" w:hAnsi="Arial" w:cs="Traditional Arabic" w:hint="cs"/>
                <w:color w:val="000000" w:themeColor="text1"/>
                <w:sz w:val="32"/>
                <w:szCs w:val="32"/>
                <w:rtl/>
                <w:lang w:bidi="ar-EG"/>
              </w:rPr>
              <w:t>1</w:t>
            </w:r>
          </w:p>
        </w:tc>
        <w:tc>
          <w:tcPr>
            <w:tcW w:w="949" w:type="dxa"/>
            <w:tcBorders>
              <w:top w:val="single" w:sz="8" w:space="0" w:color="auto"/>
              <w:left w:val="single" w:sz="4" w:space="0" w:color="auto"/>
              <w:bottom w:val="single" w:sz="8" w:space="0" w:color="auto"/>
              <w:right w:val="single" w:sz="8" w:space="0" w:color="auto"/>
            </w:tcBorders>
            <w:vAlign w:val="bottom"/>
          </w:tcPr>
          <w:p w:rsidR="00706AA3" w:rsidRPr="00B708AF" w:rsidRDefault="00691247" w:rsidP="00706AA3">
            <w:pPr>
              <w:bidi w:val="0"/>
              <w:spacing w:after="0" w:line="240" w:lineRule="auto"/>
              <w:jc w:val="center"/>
              <w:rPr>
                <w:rFonts w:ascii="Arial" w:eastAsia="Times New Roman" w:hAnsi="Arial" w:cs="Traditional Arabic"/>
                <w:color w:val="000000" w:themeColor="text1"/>
                <w:sz w:val="32"/>
                <w:szCs w:val="32"/>
                <w:lang w:bidi="ar-EG"/>
              </w:rPr>
            </w:pPr>
            <w:r w:rsidRPr="00B708AF">
              <w:rPr>
                <w:rFonts w:ascii="Arial" w:eastAsia="Times New Roman" w:hAnsi="Arial" w:cs="Traditional Arabic" w:hint="cs"/>
                <w:color w:val="000000" w:themeColor="text1"/>
                <w:sz w:val="32"/>
                <w:szCs w:val="32"/>
                <w:rtl/>
                <w:lang w:bidi="ar-EG"/>
              </w:rPr>
              <w:t>2</w:t>
            </w:r>
          </w:p>
        </w:tc>
        <w:tc>
          <w:tcPr>
            <w:tcW w:w="1043" w:type="dxa"/>
            <w:tcBorders>
              <w:top w:val="single" w:sz="8" w:space="0" w:color="auto"/>
              <w:left w:val="single" w:sz="8" w:space="0" w:color="auto"/>
              <w:bottom w:val="single" w:sz="8" w:space="0" w:color="auto"/>
              <w:right w:val="single" w:sz="4" w:space="0" w:color="auto"/>
            </w:tcBorders>
            <w:vAlign w:val="bottom"/>
          </w:tcPr>
          <w:p w:rsidR="00706AA3" w:rsidRPr="00B708AF" w:rsidRDefault="00691247" w:rsidP="00706AA3">
            <w:pPr>
              <w:bidi w:val="0"/>
              <w:spacing w:after="0" w:line="240" w:lineRule="auto"/>
              <w:jc w:val="center"/>
              <w:rPr>
                <w:rFonts w:ascii="Arial" w:eastAsia="Times New Roman" w:hAnsi="Arial" w:cs="Traditional Arabic"/>
                <w:color w:val="000000" w:themeColor="text1"/>
                <w:sz w:val="32"/>
                <w:szCs w:val="32"/>
                <w:rtl/>
                <w:lang w:bidi="ar-EG"/>
              </w:rPr>
            </w:pPr>
            <w:r w:rsidRPr="00B708AF">
              <w:rPr>
                <w:rFonts w:ascii="Arial" w:eastAsia="Times New Roman" w:hAnsi="Arial" w:cs="Traditional Arabic" w:hint="cs"/>
                <w:color w:val="000000" w:themeColor="text1"/>
                <w:sz w:val="32"/>
                <w:szCs w:val="32"/>
                <w:rtl/>
                <w:lang w:bidi="ar-EG"/>
              </w:rPr>
              <w:t>3</w:t>
            </w:r>
          </w:p>
        </w:tc>
        <w:tc>
          <w:tcPr>
            <w:tcW w:w="936" w:type="dxa"/>
            <w:tcBorders>
              <w:top w:val="single" w:sz="8" w:space="0" w:color="auto"/>
              <w:left w:val="single" w:sz="4" w:space="0" w:color="auto"/>
              <w:bottom w:val="single" w:sz="8" w:space="0" w:color="auto"/>
              <w:right w:val="single" w:sz="4" w:space="0" w:color="auto"/>
            </w:tcBorders>
            <w:vAlign w:val="bottom"/>
          </w:tcPr>
          <w:p w:rsidR="00706AA3" w:rsidRPr="00B708AF" w:rsidRDefault="00691247" w:rsidP="00706AA3">
            <w:pPr>
              <w:bidi w:val="0"/>
              <w:spacing w:after="0" w:line="240" w:lineRule="auto"/>
              <w:jc w:val="center"/>
              <w:rPr>
                <w:rFonts w:ascii="Arial" w:eastAsia="Times New Roman" w:hAnsi="Arial" w:cs="Traditional Arabic"/>
                <w:color w:val="000000" w:themeColor="text1"/>
                <w:sz w:val="32"/>
                <w:szCs w:val="32"/>
                <w:rtl/>
                <w:lang w:bidi="ar-EG"/>
              </w:rPr>
            </w:pPr>
            <w:r w:rsidRPr="00B708AF">
              <w:rPr>
                <w:rFonts w:ascii="Arial" w:eastAsia="Times New Roman" w:hAnsi="Arial" w:cs="Traditional Arabic" w:hint="cs"/>
                <w:color w:val="000000" w:themeColor="text1"/>
                <w:sz w:val="32"/>
                <w:szCs w:val="32"/>
                <w:rtl/>
                <w:lang w:bidi="ar-EG"/>
              </w:rPr>
              <w:t>3</w:t>
            </w:r>
          </w:p>
        </w:tc>
        <w:tc>
          <w:tcPr>
            <w:tcW w:w="936" w:type="dxa"/>
            <w:tcBorders>
              <w:top w:val="single" w:sz="8" w:space="0" w:color="auto"/>
              <w:left w:val="single" w:sz="4" w:space="0" w:color="auto"/>
              <w:bottom w:val="single" w:sz="8" w:space="0" w:color="auto"/>
              <w:right w:val="thinThickSmallGap" w:sz="24" w:space="0" w:color="auto"/>
            </w:tcBorders>
            <w:vAlign w:val="bottom"/>
          </w:tcPr>
          <w:p w:rsidR="00706AA3" w:rsidRPr="00B708AF" w:rsidRDefault="00691247" w:rsidP="00706AA3">
            <w:pPr>
              <w:bidi w:val="0"/>
              <w:spacing w:after="0" w:line="240" w:lineRule="auto"/>
              <w:jc w:val="center"/>
              <w:rPr>
                <w:rFonts w:ascii="Arial" w:eastAsia="Times New Roman" w:hAnsi="Arial" w:cs="Traditional Arabic"/>
                <w:color w:val="000000" w:themeColor="text1"/>
                <w:sz w:val="32"/>
                <w:szCs w:val="32"/>
                <w:rtl/>
                <w:lang w:bidi="ar-EG"/>
              </w:rPr>
            </w:pPr>
            <w:r w:rsidRPr="00B708AF">
              <w:rPr>
                <w:rFonts w:ascii="Arial" w:eastAsia="Times New Roman" w:hAnsi="Arial" w:cs="Traditional Arabic" w:hint="cs"/>
                <w:color w:val="000000" w:themeColor="text1"/>
                <w:sz w:val="32"/>
                <w:szCs w:val="32"/>
                <w:rtl/>
                <w:lang w:bidi="ar-EG"/>
              </w:rPr>
              <w:t>3</w:t>
            </w:r>
          </w:p>
        </w:tc>
        <w:tc>
          <w:tcPr>
            <w:tcW w:w="1011" w:type="dxa"/>
            <w:tcBorders>
              <w:top w:val="single" w:sz="8" w:space="0" w:color="auto"/>
              <w:left w:val="thinThickSmallGap" w:sz="24" w:space="0" w:color="auto"/>
              <w:bottom w:val="single" w:sz="8" w:space="0" w:color="auto"/>
            </w:tcBorders>
            <w:vAlign w:val="bottom"/>
          </w:tcPr>
          <w:p w:rsidR="00706AA3" w:rsidRPr="00B708AF" w:rsidRDefault="007C445B" w:rsidP="00706AA3">
            <w:pPr>
              <w:bidi w:val="0"/>
              <w:spacing w:after="0" w:line="240" w:lineRule="auto"/>
              <w:jc w:val="center"/>
              <w:rPr>
                <w:rFonts w:ascii="Arial" w:eastAsia="Times New Roman" w:hAnsi="Arial" w:cs="Traditional Arabic"/>
                <w:color w:val="000000" w:themeColor="text1"/>
                <w:sz w:val="32"/>
                <w:szCs w:val="32"/>
                <w:rtl/>
                <w:lang w:bidi="ar-EG"/>
              </w:rPr>
            </w:pPr>
            <w:r w:rsidRPr="00B708AF">
              <w:rPr>
                <w:rFonts w:ascii="Arial" w:eastAsia="Times New Roman" w:hAnsi="Arial" w:cs="Traditional Arabic" w:hint="cs"/>
                <w:color w:val="000000" w:themeColor="text1"/>
                <w:sz w:val="32"/>
                <w:szCs w:val="32"/>
                <w:rtl/>
                <w:lang w:bidi="ar-EG"/>
              </w:rPr>
              <w:t>13</w:t>
            </w:r>
          </w:p>
        </w:tc>
      </w:tr>
      <w:tr w:rsidR="00D308E1" w:rsidRPr="00B708AF" w:rsidTr="00EC1DA0">
        <w:trPr>
          <w:trHeight w:val="367"/>
          <w:jc w:val="center"/>
        </w:trPr>
        <w:tc>
          <w:tcPr>
            <w:tcW w:w="3002" w:type="dxa"/>
            <w:tcBorders>
              <w:top w:val="single" w:sz="8" w:space="0" w:color="auto"/>
              <w:bottom w:val="single" w:sz="8" w:space="0" w:color="auto"/>
              <w:right w:val="single" w:sz="8" w:space="0" w:color="auto"/>
            </w:tcBorders>
          </w:tcPr>
          <w:p w:rsidR="00706AA3" w:rsidRPr="00B708AF" w:rsidRDefault="00706AA3" w:rsidP="006C2D68">
            <w:pPr>
              <w:numPr>
                <w:ilvl w:val="0"/>
                <w:numId w:val="128"/>
              </w:numPr>
              <w:spacing w:after="0" w:line="240" w:lineRule="auto"/>
              <w:jc w:val="lowKashida"/>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 xml:space="preserve">مدخل </w:t>
            </w:r>
            <w:r w:rsidR="00EC1DA0" w:rsidRPr="00B708AF">
              <w:rPr>
                <w:rFonts w:ascii="Times New Roman" w:eastAsia="Times New Roman" w:hAnsi="Times New Roman" w:cs="Traditional Arabic" w:hint="cs"/>
                <w:color w:val="000000" w:themeColor="text1"/>
                <w:sz w:val="36"/>
                <w:szCs w:val="36"/>
                <w:rtl/>
                <w:lang w:bidi="ar-EG"/>
              </w:rPr>
              <w:t>إ</w:t>
            </w:r>
            <w:r w:rsidRPr="00B708AF">
              <w:rPr>
                <w:rFonts w:ascii="Times New Roman" w:eastAsia="Times New Roman" w:hAnsi="Times New Roman" w:cs="Traditional Arabic" w:hint="cs"/>
                <w:color w:val="000000" w:themeColor="text1"/>
                <w:sz w:val="36"/>
                <w:szCs w:val="36"/>
                <w:rtl/>
                <w:lang w:bidi="ar-EG"/>
              </w:rPr>
              <w:t>ل</w:t>
            </w:r>
            <w:r w:rsidR="00EC1DA0" w:rsidRPr="00B708AF">
              <w:rPr>
                <w:rFonts w:ascii="Times New Roman" w:eastAsia="Times New Roman" w:hAnsi="Times New Roman" w:cs="Traditional Arabic" w:hint="cs"/>
                <w:color w:val="000000" w:themeColor="text1"/>
                <w:sz w:val="36"/>
                <w:szCs w:val="36"/>
                <w:rtl/>
                <w:lang w:bidi="ar-EG"/>
              </w:rPr>
              <w:t>ى</w:t>
            </w:r>
            <w:r w:rsidRPr="00B708AF">
              <w:rPr>
                <w:rFonts w:ascii="Times New Roman" w:eastAsia="Times New Roman" w:hAnsi="Times New Roman" w:cs="Traditional Arabic" w:hint="cs"/>
                <w:color w:val="000000" w:themeColor="text1"/>
                <w:sz w:val="36"/>
                <w:szCs w:val="36"/>
                <w:rtl/>
                <w:lang w:bidi="ar-EG"/>
              </w:rPr>
              <w:t xml:space="preserve"> الفطريات</w:t>
            </w:r>
            <w:r w:rsidR="00EC1DA0"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w:t>
            </w:r>
          </w:p>
        </w:tc>
        <w:tc>
          <w:tcPr>
            <w:tcW w:w="1017" w:type="dxa"/>
            <w:tcBorders>
              <w:top w:val="single" w:sz="8" w:space="0" w:color="auto"/>
              <w:left w:val="single" w:sz="8" w:space="0" w:color="auto"/>
              <w:bottom w:val="single" w:sz="8" w:space="0" w:color="auto"/>
              <w:right w:val="single" w:sz="8" w:space="0" w:color="auto"/>
            </w:tcBorders>
            <w:vAlign w:val="bottom"/>
          </w:tcPr>
          <w:p w:rsidR="00706AA3" w:rsidRPr="00B708AF" w:rsidRDefault="00691247" w:rsidP="00706AA3">
            <w:pPr>
              <w:bidi w:val="0"/>
              <w:spacing w:after="0" w:line="240" w:lineRule="auto"/>
              <w:jc w:val="center"/>
              <w:rPr>
                <w:rFonts w:ascii="Arial" w:eastAsia="Times New Roman" w:hAnsi="Arial" w:cs="Traditional Arabic"/>
                <w:color w:val="000000" w:themeColor="text1"/>
                <w:sz w:val="32"/>
                <w:szCs w:val="32"/>
                <w:lang w:bidi="ar-EG"/>
              </w:rPr>
            </w:pPr>
            <w:r w:rsidRPr="00B708AF">
              <w:rPr>
                <w:rFonts w:ascii="Arial" w:eastAsia="Times New Roman" w:hAnsi="Arial" w:cs="Traditional Arabic" w:hint="cs"/>
                <w:color w:val="000000" w:themeColor="text1"/>
                <w:sz w:val="32"/>
                <w:szCs w:val="32"/>
                <w:rtl/>
                <w:lang w:bidi="ar-EG"/>
              </w:rPr>
              <w:t>1</w:t>
            </w:r>
          </w:p>
        </w:tc>
        <w:tc>
          <w:tcPr>
            <w:tcW w:w="936" w:type="dxa"/>
            <w:tcBorders>
              <w:top w:val="single" w:sz="8" w:space="0" w:color="auto"/>
              <w:left w:val="single" w:sz="8" w:space="0" w:color="auto"/>
              <w:bottom w:val="single" w:sz="8" w:space="0" w:color="auto"/>
              <w:right w:val="single" w:sz="4" w:space="0" w:color="auto"/>
            </w:tcBorders>
            <w:vAlign w:val="bottom"/>
          </w:tcPr>
          <w:p w:rsidR="00706AA3" w:rsidRPr="00B708AF" w:rsidRDefault="00691247" w:rsidP="00706AA3">
            <w:pPr>
              <w:bidi w:val="0"/>
              <w:spacing w:after="0" w:line="240" w:lineRule="auto"/>
              <w:jc w:val="center"/>
              <w:rPr>
                <w:rFonts w:ascii="Arial" w:eastAsia="Times New Roman" w:hAnsi="Arial" w:cs="Traditional Arabic"/>
                <w:color w:val="000000" w:themeColor="text1"/>
                <w:sz w:val="32"/>
                <w:szCs w:val="32"/>
                <w:lang w:bidi="ar-EG"/>
              </w:rPr>
            </w:pPr>
            <w:r w:rsidRPr="00B708AF">
              <w:rPr>
                <w:rFonts w:ascii="Arial" w:eastAsia="Times New Roman" w:hAnsi="Arial" w:cs="Traditional Arabic" w:hint="cs"/>
                <w:color w:val="000000" w:themeColor="text1"/>
                <w:sz w:val="32"/>
                <w:szCs w:val="32"/>
                <w:rtl/>
                <w:lang w:bidi="ar-EG"/>
              </w:rPr>
              <w:t>1</w:t>
            </w:r>
          </w:p>
        </w:tc>
        <w:tc>
          <w:tcPr>
            <w:tcW w:w="949" w:type="dxa"/>
            <w:tcBorders>
              <w:top w:val="single" w:sz="8" w:space="0" w:color="auto"/>
              <w:left w:val="single" w:sz="4" w:space="0" w:color="auto"/>
              <w:bottom w:val="single" w:sz="8" w:space="0" w:color="auto"/>
              <w:right w:val="single" w:sz="8" w:space="0" w:color="auto"/>
            </w:tcBorders>
            <w:vAlign w:val="bottom"/>
          </w:tcPr>
          <w:p w:rsidR="00706AA3" w:rsidRPr="00B708AF" w:rsidRDefault="00691247" w:rsidP="00706AA3">
            <w:pPr>
              <w:bidi w:val="0"/>
              <w:spacing w:after="0" w:line="240" w:lineRule="auto"/>
              <w:jc w:val="center"/>
              <w:rPr>
                <w:rFonts w:ascii="Arial" w:eastAsia="Times New Roman" w:hAnsi="Arial" w:cs="Traditional Arabic"/>
                <w:color w:val="000000" w:themeColor="text1"/>
                <w:sz w:val="32"/>
                <w:szCs w:val="32"/>
                <w:lang w:bidi="ar-EG"/>
              </w:rPr>
            </w:pPr>
            <w:r w:rsidRPr="00B708AF">
              <w:rPr>
                <w:rFonts w:ascii="Arial" w:eastAsia="Times New Roman" w:hAnsi="Arial" w:cs="Traditional Arabic" w:hint="cs"/>
                <w:color w:val="000000" w:themeColor="text1"/>
                <w:sz w:val="32"/>
                <w:szCs w:val="32"/>
                <w:rtl/>
                <w:lang w:bidi="ar-EG"/>
              </w:rPr>
              <w:t>1</w:t>
            </w:r>
          </w:p>
        </w:tc>
        <w:tc>
          <w:tcPr>
            <w:tcW w:w="1043" w:type="dxa"/>
            <w:tcBorders>
              <w:top w:val="single" w:sz="8" w:space="0" w:color="auto"/>
              <w:left w:val="single" w:sz="8" w:space="0" w:color="auto"/>
              <w:bottom w:val="single" w:sz="8" w:space="0" w:color="auto"/>
              <w:right w:val="single" w:sz="4" w:space="0" w:color="auto"/>
            </w:tcBorders>
            <w:vAlign w:val="bottom"/>
          </w:tcPr>
          <w:p w:rsidR="00706AA3" w:rsidRPr="00B708AF" w:rsidRDefault="00691247" w:rsidP="00706AA3">
            <w:pPr>
              <w:bidi w:val="0"/>
              <w:spacing w:after="0" w:line="240" w:lineRule="auto"/>
              <w:jc w:val="center"/>
              <w:rPr>
                <w:rFonts w:ascii="Arial" w:eastAsia="Times New Roman" w:hAnsi="Arial" w:cs="Traditional Arabic"/>
                <w:color w:val="000000" w:themeColor="text1"/>
                <w:sz w:val="32"/>
                <w:szCs w:val="32"/>
                <w:lang w:bidi="ar-EG"/>
              </w:rPr>
            </w:pPr>
            <w:r w:rsidRPr="00B708AF">
              <w:rPr>
                <w:rFonts w:ascii="Arial" w:eastAsia="Times New Roman" w:hAnsi="Arial" w:cs="Traditional Arabic" w:hint="cs"/>
                <w:color w:val="000000" w:themeColor="text1"/>
                <w:sz w:val="32"/>
                <w:szCs w:val="32"/>
                <w:rtl/>
                <w:lang w:bidi="ar-EG"/>
              </w:rPr>
              <w:t>1</w:t>
            </w:r>
          </w:p>
        </w:tc>
        <w:tc>
          <w:tcPr>
            <w:tcW w:w="936" w:type="dxa"/>
            <w:tcBorders>
              <w:top w:val="single" w:sz="8" w:space="0" w:color="auto"/>
              <w:left w:val="single" w:sz="4" w:space="0" w:color="auto"/>
              <w:bottom w:val="single" w:sz="8" w:space="0" w:color="auto"/>
              <w:right w:val="single" w:sz="4" w:space="0" w:color="auto"/>
            </w:tcBorders>
            <w:vAlign w:val="bottom"/>
          </w:tcPr>
          <w:p w:rsidR="00706AA3" w:rsidRPr="00B708AF" w:rsidRDefault="00691247" w:rsidP="00706AA3">
            <w:pPr>
              <w:bidi w:val="0"/>
              <w:spacing w:after="0" w:line="240" w:lineRule="auto"/>
              <w:jc w:val="center"/>
              <w:rPr>
                <w:rFonts w:ascii="Arial" w:eastAsia="Times New Roman" w:hAnsi="Arial" w:cs="Traditional Arabic"/>
                <w:color w:val="000000" w:themeColor="text1"/>
                <w:sz w:val="32"/>
                <w:szCs w:val="32"/>
                <w:lang w:bidi="ar-EG"/>
              </w:rPr>
            </w:pPr>
            <w:r w:rsidRPr="00B708AF">
              <w:rPr>
                <w:rFonts w:ascii="Arial" w:eastAsia="Times New Roman" w:hAnsi="Arial" w:cs="Traditional Arabic" w:hint="cs"/>
                <w:color w:val="000000" w:themeColor="text1"/>
                <w:sz w:val="32"/>
                <w:szCs w:val="32"/>
                <w:rtl/>
                <w:lang w:bidi="ar-EG"/>
              </w:rPr>
              <w:t>1</w:t>
            </w:r>
          </w:p>
        </w:tc>
        <w:tc>
          <w:tcPr>
            <w:tcW w:w="936" w:type="dxa"/>
            <w:tcBorders>
              <w:top w:val="single" w:sz="8" w:space="0" w:color="auto"/>
              <w:left w:val="single" w:sz="4" w:space="0" w:color="auto"/>
              <w:bottom w:val="single" w:sz="8" w:space="0" w:color="auto"/>
              <w:right w:val="thinThickSmallGap" w:sz="24" w:space="0" w:color="auto"/>
            </w:tcBorders>
            <w:vAlign w:val="bottom"/>
          </w:tcPr>
          <w:p w:rsidR="00706AA3" w:rsidRPr="00B708AF" w:rsidRDefault="00691247" w:rsidP="00706AA3">
            <w:pPr>
              <w:bidi w:val="0"/>
              <w:spacing w:after="0" w:line="240" w:lineRule="auto"/>
              <w:jc w:val="center"/>
              <w:rPr>
                <w:rFonts w:ascii="Arial" w:eastAsia="Times New Roman" w:hAnsi="Arial" w:cs="Traditional Arabic"/>
                <w:color w:val="000000" w:themeColor="text1"/>
                <w:sz w:val="32"/>
                <w:szCs w:val="32"/>
                <w:lang w:bidi="ar-EG"/>
              </w:rPr>
            </w:pPr>
            <w:r w:rsidRPr="00B708AF">
              <w:rPr>
                <w:rFonts w:ascii="Arial" w:eastAsia="Times New Roman" w:hAnsi="Arial" w:cs="Traditional Arabic" w:hint="cs"/>
                <w:color w:val="000000" w:themeColor="text1"/>
                <w:sz w:val="32"/>
                <w:szCs w:val="32"/>
                <w:rtl/>
                <w:lang w:bidi="ar-EG"/>
              </w:rPr>
              <w:t>1</w:t>
            </w:r>
          </w:p>
        </w:tc>
        <w:tc>
          <w:tcPr>
            <w:tcW w:w="1011" w:type="dxa"/>
            <w:tcBorders>
              <w:top w:val="single" w:sz="8" w:space="0" w:color="auto"/>
              <w:left w:val="thinThickSmallGap" w:sz="24" w:space="0" w:color="auto"/>
              <w:bottom w:val="single" w:sz="8" w:space="0" w:color="auto"/>
            </w:tcBorders>
            <w:vAlign w:val="bottom"/>
          </w:tcPr>
          <w:p w:rsidR="00706AA3" w:rsidRPr="00B708AF" w:rsidRDefault="007C445B" w:rsidP="00706AA3">
            <w:pPr>
              <w:bidi w:val="0"/>
              <w:spacing w:after="0" w:line="240" w:lineRule="auto"/>
              <w:jc w:val="center"/>
              <w:rPr>
                <w:rFonts w:ascii="Arial" w:eastAsia="Times New Roman" w:hAnsi="Arial" w:cs="Traditional Arabic"/>
                <w:color w:val="000000" w:themeColor="text1"/>
                <w:sz w:val="32"/>
                <w:szCs w:val="32"/>
                <w:lang w:bidi="ar-EG"/>
              </w:rPr>
            </w:pPr>
            <w:r w:rsidRPr="00B708AF">
              <w:rPr>
                <w:rFonts w:ascii="Arial" w:eastAsia="Times New Roman" w:hAnsi="Arial" w:cs="Traditional Arabic" w:hint="cs"/>
                <w:color w:val="000000" w:themeColor="text1"/>
                <w:sz w:val="32"/>
                <w:szCs w:val="32"/>
                <w:rtl/>
                <w:lang w:bidi="ar-EG"/>
              </w:rPr>
              <w:t>6</w:t>
            </w:r>
          </w:p>
        </w:tc>
      </w:tr>
      <w:tr w:rsidR="00D308E1" w:rsidRPr="00B708AF" w:rsidTr="00EC1DA0">
        <w:trPr>
          <w:trHeight w:val="367"/>
          <w:jc w:val="center"/>
        </w:trPr>
        <w:tc>
          <w:tcPr>
            <w:tcW w:w="3002" w:type="dxa"/>
            <w:tcBorders>
              <w:top w:val="single" w:sz="8" w:space="0" w:color="auto"/>
              <w:bottom w:val="thinThickSmallGap" w:sz="24" w:space="0" w:color="auto"/>
              <w:right w:val="single" w:sz="8" w:space="0" w:color="auto"/>
            </w:tcBorders>
          </w:tcPr>
          <w:p w:rsidR="00706AA3" w:rsidRPr="00B708AF" w:rsidRDefault="00706AA3" w:rsidP="006C2D68">
            <w:pPr>
              <w:numPr>
                <w:ilvl w:val="0"/>
                <w:numId w:val="128"/>
              </w:numPr>
              <w:spacing w:after="0" w:line="240" w:lineRule="auto"/>
              <w:jc w:val="lowKashida"/>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تنوع الفطريات و</w:t>
            </w:r>
            <w:r w:rsidR="00691247"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بيئتها</w:t>
            </w:r>
            <w:r w:rsidR="00EC1DA0" w:rsidRPr="00B708AF">
              <w:rPr>
                <w:rFonts w:ascii="Times New Roman" w:eastAsia="Times New Roman" w:hAnsi="Times New Roman" w:cs="Traditional Arabic" w:hint="cs"/>
                <w:color w:val="000000" w:themeColor="text1"/>
                <w:sz w:val="36"/>
                <w:szCs w:val="36"/>
                <w:rtl/>
                <w:lang w:bidi="ar-EG"/>
              </w:rPr>
              <w:t xml:space="preserve"> </w:t>
            </w:r>
            <w:r w:rsidR="00691247" w:rsidRPr="00B708AF">
              <w:rPr>
                <w:rFonts w:ascii="Times New Roman" w:eastAsia="Times New Roman" w:hAnsi="Times New Roman" w:cs="Traditional Arabic" w:hint="cs"/>
                <w:color w:val="000000" w:themeColor="text1"/>
                <w:sz w:val="36"/>
                <w:szCs w:val="36"/>
                <w:rtl/>
                <w:lang w:bidi="ar-EG"/>
              </w:rPr>
              <w:t>.</w:t>
            </w:r>
          </w:p>
        </w:tc>
        <w:tc>
          <w:tcPr>
            <w:tcW w:w="1017" w:type="dxa"/>
            <w:tcBorders>
              <w:top w:val="single" w:sz="8" w:space="0" w:color="auto"/>
              <w:left w:val="single" w:sz="8" w:space="0" w:color="auto"/>
              <w:bottom w:val="thinThickSmallGap" w:sz="24" w:space="0" w:color="auto"/>
              <w:right w:val="single" w:sz="8" w:space="0" w:color="auto"/>
            </w:tcBorders>
            <w:vAlign w:val="bottom"/>
          </w:tcPr>
          <w:p w:rsidR="00706AA3" w:rsidRPr="00B708AF" w:rsidRDefault="00691247" w:rsidP="00706AA3">
            <w:pPr>
              <w:bidi w:val="0"/>
              <w:spacing w:after="0" w:line="240" w:lineRule="auto"/>
              <w:jc w:val="center"/>
              <w:rPr>
                <w:rFonts w:ascii="Arial" w:eastAsia="Times New Roman" w:hAnsi="Arial" w:cs="Traditional Arabic"/>
                <w:color w:val="000000" w:themeColor="text1"/>
                <w:sz w:val="32"/>
                <w:szCs w:val="32"/>
                <w:lang w:bidi="ar-EG"/>
              </w:rPr>
            </w:pPr>
            <w:r w:rsidRPr="00B708AF">
              <w:rPr>
                <w:rFonts w:ascii="Arial" w:eastAsia="Times New Roman" w:hAnsi="Arial" w:cs="Traditional Arabic" w:hint="cs"/>
                <w:color w:val="000000" w:themeColor="text1"/>
                <w:sz w:val="32"/>
                <w:szCs w:val="32"/>
                <w:rtl/>
                <w:lang w:bidi="ar-EG"/>
              </w:rPr>
              <w:t>1</w:t>
            </w:r>
          </w:p>
        </w:tc>
        <w:tc>
          <w:tcPr>
            <w:tcW w:w="936" w:type="dxa"/>
            <w:tcBorders>
              <w:top w:val="single" w:sz="8" w:space="0" w:color="auto"/>
              <w:left w:val="single" w:sz="8" w:space="0" w:color="auto"/>
              <w:bottom w:val="thinThickSmallGap" w:sz="24" w:space="0" w:color="auto"/>
              <w:right w:val="single" w:sz="4" w:space="0" w:color="auto"/>
            </w:tcBorders>
            <w:vAlign w:val="bottom"/>
          </w:tcPr>
          <w:p w:rsidR="00706AA3" w:rsidRPr="00B708AF" w:rsidRDefault="00691247" w:rsidP="00706AA3">
            <w:pPr>
              <w:bidi w:val="0"/>
              <w:spacing w:after="0" w:line="240" w:lineRule="auto"/>
              <w:jc w:val="center"/>
              <w:rPr>
                <w:rFonts w:ascii="Arial" w:eastAsia="Times New Roman" w:hAnsi="Arial" w:cs="Traditional Arabic"/>
                <w:color w:val="000000" w:themeColor="text1"/>
                <w:sz w:val="32"/>
                <w:szCs w:val="32"/>
                <w:lang w:bidi="ar-EG"/>
              </w:rPr>
            </w:pPr>
            <w:r w:rsidRPr="00B708AF">
              <w:rPr>
                <w:rFonts w:ascii="Arial" w:eastAsia="Times New Roman" w:hAnsi="Arial" w:cs="Traditional Arabic" w:hint="cs"/>
                <w:color w:val="000000" w:themeColor="text1"/>
                <w:sz w:val="32"/>
                <w:szCs w:val="32"/>
                <w:rtl/>
                <w:lang w:bidi="ar-EG"/>
              </w:rPr>
              <w:t>1</w:t>
            </w:r>
          </w:p>
        </w:tc>
        <w:tc>
          <w:tcPr>
            <w:tcW w:w="949" w:type="dxa"/>
            <w:tcBorders>
              <w:top w:val="single" w:sz="8" w:space="0" w:color="auto"/>
              <w:left w:val="single" w:sz="4" w:space="0" w:color="auto"/>
              <w:bottom w:val="thinThickSmallGap" w:sz="24" w:space="0" w:color="auto"/>
              <w:right w:val="single" w:sz="8" w:space="0" w:color="auto"/>
            </w:tcBorders>
            <w:vAlign w:val="bottom"/>
          </w:tcPr>
          <w:p w:rsidR="00706AA3" w:rsidRPr="00B708AF" w:rsidRDefault="00691247" w:rsidP="00706AA3">
            <w:pPr>
              <w:bidi w:val="0"/>
              <w:spacing w:after="0" w:line="240" w:lineRule="auto"/>
              <w:jc w:val="center"/>
              <w:rPr>
                <w:rFonts w:ascii="Arial" w:eastAsia="Times New Roman" w:hAnsi="Arial" w:cs="Traditional Arabic"/>
                <w:color w:val="000000" w:themeColor="text1"/>
                <w:sz w:val="32"/>
                <w:szCs w:val="32"/>
                <w:lang w:bidi="ar-EG"/>
              </w:rPr>
            </w:pPr>
            <w:r w:rsidRPr="00B708AF">
              <w:rPr>
                <w:rFonts w:ascii="Arial" w:eastAsia="Times New Roman" w:hAnsi="Arial" w:cs="Traditional Arabic" w:hint="cs"/>
                <w:color w:val="000000" w:themeColor="text1"/>
                <w:sz w:val="32"/>
                <w:szCs w:val="32"/>
                <w:rtl/>
                <w:lang w:bidi="ar-EG"/>
              </w:rPr>
              <w:t>1</w:t>
            </w:r>
          </w:p>
        </w:tc>
        <w:tc>
          <w:tcPr>
            <w:tcW w:w="1043" w:type="dxa"/>
            <w:tcBorders>
              <w:top w:val="single" w:sz="8" w:space="0" w:color="auto"/>
              <w:left w:val="single" w:sz="8" w:space="0" w:color="auto"/>
              <w:bottom w:val="thinThickSmallGap" w:sz="24" w:space="0" w:color="auto"/>
              <w:right w:val="single" w:sz="4" w:space="0" w:color="auto"/>
            </w:tcBorders>
            <w:vAlign w:val="bottom"/>
          </w:tcPr>
          <w:p w:rsidR="00706AA3" w:rsidRPr="00B708AF" w:rsidRDefault="00691247" w:rsidP="00706AA3">
            <w:pPr>
              <w:bidi w:val="0"/>
              <w:spacing w:after="0" w:line="240" w:lineRule="auto"/>
              <w:jc w:val="center"/>
              <w:rPr>
                <w:rFonts w:ascii="Arial" w:eastAsia="Times New Roman" w:hAnsi="Arial" w:cs="Traditional Arabic"/>
                <w:color w:val="000000" w:themeColor="text1"/>
                <w:sz w:val="32"/>
                <w:szCs w:val="32"/>
                <w:lang w:bidi="ar-EG"/>
              </w:rPr>
            </w:pPr>
            <w:r w:rsidRPr="00B708AF">
              <w:rPr>
                <w:rFonts w:ascii="Arial" w:eastAsia="Times New Roman" w:hAnsi="Arial" w:cs="Traditional Arabic" w:hint="cs"/>
                <w:color w:val="000000" w:themeColor="text1"/>
                <w:sz w:val="32"/>
                <w:szCs w:val="32"/>
                <w:rtl/>
                <w:lang w:bidi="ar-EG"/>
              </w:rPr>
              <w:t>1</w:t>
            </w:r>
          </w:p>
        </w:tc>
        <w:tc>
          <w:tcPr>
            <w:tcW w:w="936" w:type="dxa"/>
            <w:tcBorders>
              <w:top w:val="single" w:sz="8" w:space="0" w:color="auto"/>
              <w:left w:val="single" w:sz="4" w:space="0" w:color="auto"/>
              <w:bottom w:val="thinThickSmallGap" w:sz="24" w:space="0" w:color="auto"/>
              <w:right w:val="single" w:sz="4" w:space="0" w:color="auto"/>
            </w:tcBorders>
            <w:vAlign w:val="bottom"/>
          </w:tcPr>
          <w:p w:rsidR="00706AA3" w:rsidRPr="00B708AF" w:rsidRDefault="00691247" w:rsidP="00706AA3">
            <w:pPr>
              <w:bidi w:val="0"/>
              <w:spacing w:after="0" w:line="240" w:lineRule="auto"/>
              <w:jc w:val="center"/>
              <w:rPr>
                <w:rFonts w:ascii="Arial" w:eastAsia="Times New Roman" w:hAnsi="Arial" w:cs="Traditional Arabic"/>
                <w:color w:val="000000" w:themeColor="text1"/>
                <w:sz w:val="32"/>
                <w:szCs w:val="32"/>
                <w:lang w:bidi="ar-EG"/>
              </w:rPr>
            </w:pPr>
            <w:r w:rsidRPr="00B708AF">
              <w:rPr>
                <w:rFonts w:ascii="Arial" w:eastAsia="Times New Roman" w:hAnsi="Arial" w:cs="Traditional Arabic" w:hint="cs"/>
                <w:color w:val="000000" w:themeColor="text1"/>
                <w:sz w:val="32"/>
                <w:szCs w:val="32"/>
                <w:rtl/>
                <w:lang w:bidi="ar-EG"/>
              </w:rPr>
              <w:t>1</w:t>
            </w:r>
          </w:p>
        </w:tc>
        <w:tc>
          <w:tcPr>
            <w:tcW w:w="936" w:type="dxa"/>
            <w:tcBorders>
              <w:top w:val="single" w:sz="8" w:space="0" w:color="auto"/>
              <w:left w:val="single" w:sz="4" w:space="0" w:color="auto"/>
              <w:bottom w:val="thinThickSmallGap" w:sz="24" w:space="0" w:color="auto"/>
              <w:right w:val="thinThickSmallGap" w:sz="24" w:space="0" w:color="auto"/>
            </w:tcBorders>
            <w:vAlign w:val="bottom"/>
          </w:tcPr>
          <w:p w:rsidR="00706AA3" w:rsidRPr="00B708AF" w:rsidRDefault="00691247" w:rsidP="00706AA3">
            <w:pPr>
              <w:bidi w:val="0"/>
              <w:spacing w:after="0" w:line="240" w:lineRule="auto"/>
              <w:jc w:val="center"/>
              <w:rPr>
                <w:rFonts w:ascii="Arial" w:eastAsia="Times New Roman" w:hAnsi="Arial" w:cs="Traditional Arabic"/>
                <w:color w:val="000000" w:themeColor="text1"/>
                <w:sz w:val="32"/>
                <w:szCs w:val="32"/>
                <w:lang w:bidi="ar-EG"/>
              </w:rPr>
            </w:pPr>
            <w:r w:rsidRPr="00B708AF">
              <w:rPr>
                <w:rFonts w:ascii="Arial" w:eastAsia="Times New Roman" w:hAnsi="Arial" w:cs="Traditional Arabic" w:hint="cs"/>
                <w:color w:val="000000" w:themeColor="text1"/>
                <w:sz w:val="32"/>
                <w:szCs w:val="32"/>
                <w:rtl/>
                <w:lang w:bidi="ar-EG"/>
              </w:rPr>
              <w:t>1</w:t>
            </w:r>
          </w:p>
        </w:tc>
        <w:tc>
          <w:tcPr>
            <w:tcW w:w="1011" w:type="dxa"/>
            <w:tcBorders>
              <w:top w:val="single" w:sz="8" w:space="0" w:color="auto"/>
              <w:left w:val="thinThickSmallGap" w:sz="24" w:space="0" w:color="auto"/>
              <w:bottom w:val="thinThickSmallGap" w:sz="24" w:space="0" w:color="auto"/>
            </w:tcBorders>
            <w:vAlign w:val="bottom"/>
          </w:tcPr>
          <w:p w:rsidR="00706AA3" w:rsidRPr="00B708AF" w:rsidRDefault="007C445B" w:rsidP="00706AA3">
            <w:pPr>
              <w:bidi w:val="0"/>
              <w:spacing w:after="0" w:line="240" w:lineRule="auto"/>
              <w:jc w:val="center"/>
              <w:rPr>
                <w:rFonts w:ascii="Arial" w:eastAsia="Times New Roman" w:hAnsi="Arial" w:cs="Traditional Arabic"/>
                <w:color w:val="000000" w:themeColor="text1"/>
                <w:sz w:val="32"/>
                <w:szCs w:val="32"/>
                <w:lang w:bidi="ar-EG"/>
              </w:rPr>
            </w:pPr>
            <w:r w:rsidRPr="00B708AF">
              <w:rPr>
                <w:rFonts w:ascii="Arial" w:eastAsia="Times New Roman" w:hAnsi="Arial" w:cs="Traditional Arabic" w:hint="cs"/>
                <w:color w:val="000000" w:themeColor="text1"/>
                <w:sz w:val="32"/>
                <w:szCs w:val="32"/>
                <w:rtl/>
                <w:lang w:bidi="ar-EG"/>
              </w:rPr>
              <w:t>6</w:t>
            </w:r>
          </w:p>
        </w:tc>
      </w:tr>
      <w:tr w:rsidR="00D308E1" w:rsidRPr="00B708AF" w:rsidTr="00EC1DA0">
        <w:trPr>
          <w:trHeight w:val="367"/>
          <w:jc w:val="center"/>
        </w:trPr>
        <w:tc>
          <w:tcPr>
            <w:tcW w:w="3002" w:type="dxa"/>
            <w:tcBorders>
              <w:top w:val="thinThickSmallGap" w:sz="24" w:space="0" w:color="auto"/>
              <w:bottom w:val="thinThickSmallGap" w:sz="18" w:space="0" w:color="auto"/>
              <w:right w:val="single" w:sz="8" w:space="0" w:color="auto"/>
            </w:tcBorders>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lastRenderedPageBreak/>
              <w:t>الاجمالي</w:t>
            </w:r>
          </w:p>
        </w:tc>
        <w:tc>
          <w:tcPr>
            <w:tcW w:w="1017" w:type="dxa"/>
            <w:tcBorders>
              <w:top w:val="thinThickSmallGap" w:sz="24" w:space="0" w:color="auto"/>
              <w:left w:val="single" w:sz="8" w:space="0" w:color="auto"/>
              <w:bottom w:val="thinThickSmallGap" w:sz="18" w:space="0" w:color="auto"/>
              <w:right w:val="single" w:sz="8"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rPr>
            </w:pPr>
            <w:r w:rsidRPr="00B708AF">
              <w:rPr>
                <w:rFonts w:ascii="Times New Roman" w:eastAsia="Times New Roman" w:hAnsi="Times New Roman" w:cs="Traditional Arabic" w:hint="cs"/>
                <w:color w:val="000000" w:themeColor="text1"/>
                <w:sz w:val="36"/>
                <w:szCs w:val="36"/>
                <w:rtl/>
              </w:rPr>
              <w:t>3</w:t>
            </w:r>
          </w:p>
        </w:tc>
        <w:tc>
          <w:tcPr>
            <w:tcW w:w="936" w:type="dxa"/>
            <w:tcBorders>
              <w:top w:val="thinThickSmallGap" w:sz="24" w:space="0" w:color="auto"/>
              <w:left w:val="single" w:sz="8" w:space="0" w:color="auto"/>
              <w:bottom w:val="thinThickSmallGap" w:sz="18" w:space="0" w:color="auto"/>
              <w:right w:val="single" w:sz="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5</w:t>
            </w:r>
          </w:p>
        </w:tc>
        <w:tc>
          <w:tcPr>
            <w:tcW w:w="949" w:type="dxa"/>
            <w:tcBorders>
              <w:top w:val="thinThickSmallGap" w:sz="24" w:space="0" w:color="auto"/>
              <w:left w:val="single" w:sz="4" w:space="0" w:color="auto"/>
              <w:bottom w:val="thinThickSmallGap" w:sz="18" w:space="0" w:color="auto"/>
              <w:right w:val="single" w:sz="8"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5</w:t>
            </w:r>
          </w:p>
        </w:tc>
        <w:tc>
          <w:tcPr>
            <w:tcW w:w="1043" w:type="dxa"/>
            <w:tcBorders>
              <w:top w:val="thinThickSmallGap" w:sz="24" w:space="0" w:color="auto"/>
              <w:left w:val="single" w:sz="8" w:space="0" w:color="auto"/>
              <w:bottom w:val="thinThickSmallGap" w:sz="18" w:space="0" w:color="auto"/>
              <w:right w:val="single" w:sz="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6</w:t>
            </w:r>
          </w:p>
        </w:tc>
        <w:tc>
          <w:tcPr>
            <w:tcW w:w="936" w:type="dxa"/>
            <w:tcBorders>
              <w:top w:val="thinThickSmallGap" w:sz="24" w:space="0" w:color="auto"/>
              <w:left w:val="single" w:sz="4" w:space="0" w:color="auto"/>
              <w:bottom w:val="thinThickSmallGap" w:sz="18" w:space="0" w:color="auto"/>
              <w:right w:val="single" w:sz="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6</w:t>
            </w:r>
          </w:p>
        </w:tc>
        <w:tc>
          <w:tcPr>
            <w:tcW w:w="936" w:type="dxa"/>
            <w:tcBorders>
              <w:top w:val="thinThickSmallGap" w:sz="24" w:space="0" w:color="auto"/>
              <w:left w:val="single" w:sz="4" w:space="0" w:color="auto"/>
              <w:bottom w:val="thinThickSmallGap" w:sz="18" w:space="0" w:color="auto"/>
              <w:right w:val="thinThickSmallGap" w:sz="24"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6</w:t>
            </w:r>
          </w:p>
        </w:tc>
        <w:tc>
          <w:tcPr>
            <w:tcW w:w="1011" w:type="dxa"/>
            <w:tcBorders>
              <w:top w:val="thinThickSmallGap" w:sz="24" w:space="0" w:color="auto"/>
              <w:left w:val="thinThickSmallGap" w:sz="24" w:space="0" w:color="auto"/>
              <w:bottom w:val="thinThickSmallGap" w:sz="18" w:space="0" w:color="auto"/>
            </w:tcBorders>
            <w:vAlign w:val="center"/>
          </w:tcPr>
          <w:p w:rsidR="00706AA3" w:rsidRPr="00B708AF" w:rsidRDefault="00706AA3" w:rsidP="00706AA3">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31</w:t>
            </w:r>
          </w:p>
        </w:tc>
      </w:tr>
    </w:tbl>
    <w:p w:rsidR="00D36B89" w:rsidRPr="00B708AF" w:rsidRDefault="00D36B89" w:rsidP="00D93683">
      <w:pPr>
        <w:spacing w:after="0" w:line="240" w:lineRule="auto"/>
        <w:ind w:left="-46"/>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 xml:space="preserve">خامسًا : صياغة تعليمات الاختبار </w:t>
      </w:r>
      <w:r w:rsidR="001C33B4" w:rsidRPr="00B708AF">
        <w:rPr>
          <w:rFonts w:ascii="Calibri" w:eastAsia="Calibri" w:hAnsi="Calibri" w:cs="Traditional Arabic" w:hint="cs"/>
          <w:b/>
          <w:bCs/>
          <w:color w:val="000000" w:themeColor="text1"/>
          <w:sz w:val="36"/>
          <w:szCs w:val="36"/>
          <w:rtl/>
          <w:lang w:bidi="ar-EG"/>
        </w:rPr>
        <w:t xml:space="preserve">التحصيلي </w:t>
      </w:r>
      <w:r w:rsidR="00D93683" w:rsidRPr="00B708AF">
        <w:rPr>
          <w:rFonts w:ascii="Calibri" w:eastAsia="Calibri" w:hAnsi="Calibri" w:cs="Traditional Arabic" w:hint="cs"/>
          <w:b/>
          <w:bCs/>
          <w:color w:val="000000" w:themeColor="text1"/>
          <w:sz w:val="36"/>
          <w:szCs w:val="36"/>
          <w:rtl/>
          <w:lang w:bidi="ar-EG"/>
        </w:rPr>
        <w:t xml:space="preserve">لمقرر الأحياء </w:t>
      </w:r>
      <w:r w:rsidRPr="00B708AF">
        <w:rPr>
          <w:rFonts w:ascii="Calibri" w:eastAsia="Calibri" w:hAnsi="Calibri" w:cs="Traditional Arabic" w:hint="cs"/>
          <w:b/>
          <w:bCs/>
          <w:color w:val="000000" w:themeColor="text1"/>
          <w:sz w:val="36"/>
          <w:szCs w:val="36"/>
          <w:rtl/>
          <w:lang w:bidi="ar-EG"/>
        </w:rPr>
        <w:t xml:space="preserve">: </w:t>
      </w:r>
    </w:p>
    <w:p w:rsidR="00D77AEE" w:rsidRPr="00B708AF" w:rsidRDefault="004219AB" w:rsidP="0051620A">
      <w:pPr>
        <w:spacing w:after="0" w:line="240" w:lineRule="auto"/>
        <w:ind w:left="-46" w:firstLine="567"/>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 xml:space="preserve">يساعد وضوح تعليمات الاختبار </w:t>
      </w:r>
      <w:r w:rsidR="005B3885" w:rsidRPr="00B708AF">
        <w:rPr>
          <w:rFonts w:ascii="Calibri" w:eastAsia="Calibri" w:hAnsi="Calibri" w:cs="Traditional Arabic" w:hint="cs"/>
          <w:color w:val="000000" w:themeColor="text1"/>
          <w:sz w:val="36"/>
          <w:szCs w:val="36"/>
          <w:rtl/>
          <w:lang w:bidi="ar-EG"/>
        </w:rPr>
        <w:t xml:space="preserve">التحصيلي </w:t>
      </w:r>
      <w:r w:rsidRPr="00B708AF">
        <w:rPr>
          <w:rFonts w:ascii="Calibri" w:eastAsia="Calibri" w:hAnsi="Calibri" w:cs="Traditional Arabic" w:hint="cs"/>
          <w:color w:val="000000" w:themeColor="text1"/>
          <w:sz w:val="36"/>
          <w:szCs w:val="36"/>
          <w:rtl/>
          <w:lang w:bidi="ar-EG"/>
        </w:rPr>
        <w:t>و</w:t>
      </w:r>
      <w:r w:rsidR="005B3885"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دقتها في ذهن الطالب و</w:t>
      </w:r>
      <w:r w:rsidR="005B3885"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إدراكه لما هو مطلوب منه أثناء إجراء الاختبار التحصيلي ثم يتم إعطاء الطلاب مجموعة من التعليمات الخاصة بالاختبار التحصيلي </w:t>
      </w:r>
      <w:r w:rsidR="005B3885"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9C0224"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كيفية ال</w:t>
      </w:r>
      <w:r w:rsidR="00D77AEE" w:rsidRPr="00B708AF">
        <w:rPr>
          <w:rFonts w:ascii="Calibri" w:eastAsia="Calibri" w:hAnsi="Calibri" w:cs="Traditional Arabic" w:hint="cs"/>
          <w:color w:val="000000" w:themeColor="text1"/>
          <w:sz w:val="36"/>
          <w:szCs w:val="36"/>
          <w:rtl/>
          <w:lang w:bidi="ar-EG"/>
        </w:rPr>
        <w:t xml:space="preserve">إجابة عنها , </w:t>
      </w:r>
      <w:r w:rsidR="00D77AEE" w:rsidRPr="00B708AF">
        <w:rPr>
          <w:rFonts w:ascii="Times New Roman" w:eastAsia="Times New Roman" w:hAnsi="Times New Roman" w:cs="Traditional Arabic" w:hint="cs"/>
          <w:color w:val="000000" w:themeColor="text1"/>
          <w:sz w:val="36"/>
          <w:szCs w:val="36"/>
          <w:rtl/>
          <w:lang w:bidi="ar-EG"/>
        </w:rPr>
        <w:t xml:space="preserve">و تم وضع مجموعة من التعليمات في ورقة الإختبار </w:t>
      </w:r>
      <w:r w:rsidR="0051620A" w:rsidRPr="00B708AF">
        <w:rPr>
          <w:rFonts w:ascii="Times New Roman" w:eastAsia="Times New Roman" w:hAnsi="Times New Roman" w:cs="Traditional Arabic" w:hint="cs"/>
          <w:color w:val="000000" w:themeColor="text1"/>
          <w:sz w:val="36"/>
          <w:szCs w:val="36"/>
          <w:rtl/>
          <w:lang w:bidi="ar-EG"/>
        </w:rPr>
        <w:t xml:space="preserve">التحصيلي , </w:t>
      </w:r>
      <w:r w:rsidR="00D77AEE" w:rsidRPr="00B708AF">
        <w:rPr>
          <w:rFonts w:ascii="Times New Roman" w:eastAsia="Times New Roman" w:hAnsi="Times New Roman" w:cs="Traditional Arabic" w:hint="cs"/>
          <w:color w:val="000000" w:themeColor="text1"/>
          <w:sz w:val="36"/>
          <w:szCs w:val="36"/>
          <w:rtl/>
          <w:lang w:bidi="ar-EG"/>
        </w:rPr>
        <w:t>و</w:t>
      </w:r>
      <w:r w:rsidR="00D13D12" w:rsidRPr="00B708AF">
        <w:rPr>
          <w:rFonts w:ascii="Times New Roman" w:eastAsia="Times New Roman" w:hAnsi="Times New Roman" w:cs="Traditional Arabic" w:hint="cs"/>
          <w:color w:val="000000" w:themeColor="text1"/>
          <w:sz w:val="36"/>
          <w:szCs w:val="36"/>
          <w:rtl/>
          <w:lang w:bidi="ar-EG"/>
        </w:rPr>
        <w:t xml:space="preserve"> </w:t>
      </w:r>
      <w:r w:rsidR="00D77AEE" w:rsidRPr="00B708AF">
        <w:rPr>
          <w:rFonts w:ascii="Times New Roman" w:eastAsia="Times New Roman" w:hAnsi="Times New Roman" w:cs="Traditional Arabic" w:hint="cs"/>
          <w:color w:val="000000" w:themeColor="text1"/>
          <w:sz w:val="36"/>
          <w:szCs w:val="36"/>
          <w:rtl/>
          <w:lang w:bidi="ar-EG"/>
        </w:rPr>
        <w:t>منها :</w:t>
      </w:r>
    </w:p>
    <w:p w:rsidR="00D77AEE" w:rsidRPr="00B708AF" w:rsidRDefault="00D77AEE" w:rsidP="006C2D68">
      <w:pPr>
        <w:numPr>
          <w:ilvl w:val="0"/>
          <w:numId w:val="130"/>
        </w:numPr>
        <w:spacing w:after="0" w:line="240" w:lineRule="auto"/>
        <w:jc w:val="lowKashida"/>
        <w:rPr>
          <w:rFonts w:ascii="Times New Roman" w:eastAsia="Times New Roman" w:hAnsi="Times New Roman" w:cs="Traditional Arabic"/>
          <w:color w:val="000000" w:themeColor="text1"/>
          <w:sz w:val="32"/>
          <w:szCs w:val="32"/>
          <w:rtl/>
          <w:lang w:bidi="ar-EG"/>
        </w:rPr>
      </w:pPr>
      <w:r w:rsidRPr="00B708AF">
        <w:rPr>
          <w:rFonts w:ascii="Times New Roman" w:eastAsia="Times New Roman" w:hAnsi="Times New Roman" w:cs="Traditional Arabic" w:hint="cs"/>
          <w:color w:val="000000" w:themeColor="text1"/>
          <w:sz w:val="36"/>
          <w:szCs w:val="36"/>
          <w:rtl/>
          <w:lang w:bidi="ar-EG"/>
        </w:rPr>
        <w:t>أن يكتب الطالب اسمه و فصله فى المكان المخصص لذلك .</w:t>
      </w:r>
    </w:p>
    <w:p w:rsidR="00D77AEE" w:rsidRPr="00B708AF" w:rsidRDefault="00D77AEE" w:rsidP="006C2D68">
      <w:pPr>
        <w:numPr>
          <w:ilvl w:val="0"/>
          <w:numId w:val="130"/>
        </w:numPr>
        <w:spacing w:after="0" w:line="240" w:lineRule="auto"/>
        <w:jc w:val="lowKashida"/>
        <w:rPr>
          <w:rFonts w:ascii="Simplified Arabic" w:eastAsia="Times New Roman" w:hAnsi="Simplified Arabic" w:cs="Traditional Arabic"/>
          <w:color w:val="000000" w:themeColor="text1"/>
          <w:sz w:val="36"/>
          <w:szCs w:val="36"/>
          <w:lang w:bidi="ar-EG"/>
        </w:rPr>
      </w:pPr>
      <w:r w:rsidRPr="00B708AF">
        <w:rPr>
          <w:rFonts w:ascii="Simplified Arabic" w:eastAsia="Times New Roman" w:hAnsi="Simplified Arabic" w:cs="Traditional Arabic" w:hint="cs"/>
          <w:color w:val="000000" w:themeColor="text1"/>
          <w:sz w:val="36"/>
          <w:szCs w:val="36"/>
          <w:rtl/>
          <w:lang w:bidi="ar-EG"/>
        </w:rPr>
        <w:t>أن يقرأ الطالب</w:t>
      </w:r>
      <w:r w:rsidRPr="00B708AF">
        <w:rPr>
          <w:rFonts w:ascii="Simplified Arabic" w:eastAsia="Times New Roman" w:hAnsi="Simplified Arabic" w:cs="Traditional Arabic"/>
          <w:color w:val="000000" w:themeColor="text1"/>
          <w:sz w:val="36"/>
          <w:szCs w:val="36"/>
          <w:rtl/>
          <w:lang w:bidi="ar-EG"/>
        </w:rPr>
        <w:t xml:space="preserve"> كل سؤال بعناية</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w:t>
      </w:r>
    </w:p>
    <w:p w:rsidR="00D77AEE" w:rsidRPr="00B708AF" w:rsidRDefault="00D77AEE" w:rsidP="006C2D68">
      <w:pPr>
        <w:numPr>
          <w:ilvl w:val="0"/>
          <w:numId w:val="130"/>
        </w:numPr>
        <w:spacing w:after="0" w:line="240" w:lineRule="auto"/>
        <w:jc w:val="lowKashida"/>
        <w:rPr>
          <w:rFonts w:ascii="Simplified Arabic" w:eastAsia="Times New Roman" w:hAnsi="Simplified Arabic" w:cs="Traditional Arabic"/>
          <w:color w:val="000000" w:themeColor="text1"/>
          <w:sz w:val="36"/>
          <w:szCs w:val="36"/>
          <w:lang w:bidi="ar-EG"/>
        </w:rPr>
      </w:pPr>
      <w:r w:rsidRPr="00B708AF">
        <w:rPr>
          <w:rFonts w:ascii="Simplified Arabic" w:eastAsia="Times New Roman" w:hAnsi="Simplified Arabic" w:cs="Traditional Arabic"/>
          <w:color w:val="000000" w:themeColor="text1"/>
          <w:sz w:val="36"/>
          <w:szCs w:val="36"/>
          <w:rtl/>
          <w:lang w:bidi="ar-EG"/>
        </w:rPr>
        <w:t xml:space="preserve">أن </w:t>
      </w:r>
      <w:r w:rsidRPr="00B708AF">
        <w:rPr>
          <w:rFonts w:ascii="Simplified Arabic" w:eastAsia="Times New Roman" w:hAnsi="Simplified Arabic" w:cs="Traditional Arabic" w:hint="cs"/>
          <w:color w:val="000000" w:themeColor="text1"/>
          <w:sz w:val="36"/>
          <w:szCs w:val="36"/>
          <w:rtl/>
          <w:lang w:bidi="ar-EG"/>
        </w:rPr>
        <w:t>ي</w:t>
      </w:r>
      <w:r w:rsidRPr="00B708AF">
        <w:rPr>
          <w:rFonts w:ascii="Simplified Arabic" w:eastAsia="Times New Roman" w:hAnsi="Simplified Arabic" w:cs="Traditional Arabic"/>
          <w:color w:val="000000" w:themeColor="text1"/>
          <w:sz w:val="36"/>
          <w:szCs w:val="36"/>
          <w:rtl/>
          <w:lang w:bidi="ar-EG"/>
        </w:rPr>
        <w:t xml:space="preserve">ختار </w:t>
      </w:r>
      <w:r w:rsidRPr="00B708AF">
        <w:rPr>
          <w:rFonts w:ascii="Simplified Arabic" w:eastAsia="Times New Roman" w:hAnsi="Simplified Arabic" w:cs="Traditional Arabic" w:hint="cs"/>
          <w:color w:val="000000" w:themeColor="text1"/>
          <w:sz w:val="36"/>
          <w:szCs w:val="36"/>
          <w:rtl/>
          <w:lang w:bidi="ar-EG"/>
        </w:rPr>
        <w:t>الطالب</w:t>
      </w:r>
      <w:r w:rsidRPr="00B708AF">
        <w:rPr>
          <w:rFonts w:ascii="Simplified Arabic" w:eastAsia="Times New Roman" w:hAnsi="Simplified Arabic" w:cs="Traditional Arabic"/>
          <w:color w:val="000000" w:themeColor="text1"/>
          <w:sz w:val="36"/>
          <w:szCs w:val="36"/>
          <w:rtl/>
          <w:lang w:bidi="ar-EG"/>
        </w:rPr>
        <w:t xml:space="preserve"> إجابة واحدة فقط من ال</w:t>
      </w:r>
      <w:r w:rsidRPr="00B708AF">
        <w:rPr>
          <w:rFonts w:ascii="Simplified Arabic" w:eastAsia="Times New Roman" w:hAnsi="Simplified Arabic" w:cs="Traditional Arabic" w:hint="cs"/>
          <w:color w:val="000000" w:themeColor="text1"/>
          <w:sz w:val="36"/>
          <w:szCs w:val="36"/>
          <w:rtl/>
          <w:lang w:bidi="ar-EG"/>
        </w:rPr>
        <w:t>ا</w:t>
      </w:r>
      <w:r w:rsidRPr="00B708AF">
        <w:rPr>
          <w:rFonts w:ascii="Simplified Arabic" w:eastAsia="Times New Roman" w:hAnsi="Simplified Arabic" w:cs="Traditional Arabic"/>
          <w:color w:val="000000" w:themeColor="text1"/>
          <w:sz w:val="36"/>
          <w:szCs w:val="36"/>
          <w:rtl/>
          <w:lang w:bidi="ar-EG"/>
        </w:rPr>
        <w:t>ختيارات الأربعة</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w:t>
      </w:r>
    </w:p>
    <w:p w:rsidR="00D77AEE" w:rsidRPr="00B708AF" w:rsidRDefault="00D77AEE" w:rsidP="006C2D68">
      <w:pPr>
        <w:numPr>
          <w:ilvl w:val="0"/>
          <w:numId w:val="130"/>
        </w:numPr>
        <w:spacing w:after="0" w:line="240" w:lineRule="auto"/>
        <w:jc w:val="lowKashida"/>
        <w:rPr>
          <w:rFonts w:ascii="Simplified Arabic" w:eastAsia="Times New Roman" w:hAnsi="Simplified Arabic" w:cs="Traditional Arabic"/>
          <w:color w:val="000000" w:themeColor="text1"/>
          <w:sz w:val="36"/>
          <w:szCs w:val="36"/>
          <w:lang w:bidi="ar-EG"/>
        </w:rPr>
      </w:pPr>
      <w:r w:rsidRPr="00B708AF">
        <w:rPr>
          <w:rFonts w:ascii="Simplified Arabic" w:eastAsia="Times New Roman" w:hAnsi="Simplified Arabic" w:cs="Traditional Arabic" w:hint="cs"/>
          <w:color w:val="000000" w:themeColor="text1"/>
          <w:sz w:val="36"/>
          <w:szCs w:val="36"/>
          <w:rtl/>
          <w:lang w:bidi="ar-EG"/>
        </w:rPr>
        <w:t xml:space="preserve">أن </w:t>
      </w:r>
      <w:r w:rsidRPr="00B708AF">
        <w:rPr>
          <w:rFonts w:ascii="Simplified Arabic" w:eastAsia="Times New Roman" w:hAnsi="Simplified Arabic" w:cs="Traditional Arabic"/>
          <w:color w:val="000000" w:themeColor="text1"/>
          <w:sz w:val="36"/>
          <w:szCs w:val="36"/>
          <w:rtl/>
          <w:lang w:bidi="ar-EG"/>
        </w:rPr>
        <w:t xml:space="preserve">لا </w:t>
      </w:r>
      <w:r w:rsidRPr="00B708AF">
        <w:rPr>
          <w:rFonts w:ascii="Simplified Arabic" w:eastAsia="Times New Roman" w:hAnsi="Simplified Arabic" w:cs="Traditional Arabic" w:hint="cs"/>
          <w:color w:val="000000" w:themeColor="text1"/>
          <w:sz w:val="36"/>
          <w:szCs w:val="36"/>
          <w:rtl/>
          <w:lang w:bidi="ar-EG"/>
        </w:rPr>
        <w:t>ي</w:t>
      </w:r>
      <w:r w:rsidRPr="00B708AF">
        <w:rPr>
          <w:rFonts w:ascii="Simplified Arabic" w:eastAsia="Times New Roman" w:hAnsi="Simplified Arabic" w:cs="Traditional Arabic"/>
          <w:color w:val="000000" w:themeColor="text1"/>
          <w:sz w:val="36"/>
          <w:szCs w:val="36"/>
          <w:rtl/>
          <w:lang w:bidi="ar-EG"/>
        </w:rPr>
        <w:t xml:space="preserve">ترك </w:t>
      </w:r>
      <w:r w:rsidRPr="00B708AF">
        <w:rPr>
          <w:rFonts w:ascii="Simplified Arabic" w:eastAsia="Times New Roman" w:hAnsi="Simplified Arabic" w:cs="Traditional Arabic" w:hint="cs"/>
          <w:color w:val="000000" w:themeColor="text1"/>
          <w:sz w:val="36"/>
          <w:szCs w:val="36"/>
          <w:rtl/>
          <w:lang w:bidi="ar-EG"/>
        </w:rPr>
        <w:t>الطالب</w:t>
      </w:r>
      <w:r w:rsidRPr="00B708AF">
        <w:rPr>
          <w:rFonts w:ascii="Simplified Arabic" w:eastAsia="Times New Roman" w:hAnsi="Simplified Arabic" w:cs="Traditional Arabic"/>
          <w:color w:val="000000" w:themeColor="text1"/>
          <w:sz w:val="36"/>
          <w:szCs w:val="36"/>
          <w:rtl/>
          <w:lang w:bidi="ar-EG"/>
        </w:rPr>
        <w:t xml:space="preserve"> أي سؤال بدون </w:t>
      </w:r>
      <w:r w:rsidRPr="00B708AF">
        <w:rPr>
          <w:rFonts w:ascii="Simplified Arabic" w:eastAsia="Times New Roman" w:hAnsi="Simplified Arabic" w:cs="Traditional Arabic" w:hint="cs"/>
          <w:color w:val="000000" w:themeColor="text1"/>
          <w:sz w:val="36"/>
          <w:szCs w:val="36"/>
          <w:rtl/>
          <w:lang w:bidi="ar-EG"/>
        </w:rPr>
        <w:t>إ</w:t>
      </w:r>
      <w:r w:rsidRPr="00B708AF">
        <w:rPr>
          <w:rFonts w:ascii="Simplified Arabic" w:eastAsia="Times New Roman" w:hAnsi="Simplified Arabic" w:cs="Traditional Arabic"/>
          <w:color w:val="000000" w:themeColor="text1"/>
          <w:sz w:val="36"/>
          <w:szCs w:val="36"/>
          <w:rtl/>
          <w:lang w:bidi="ar-EG"/>
        </w:rPr>
        <w:t>جابة</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w:t>
      </w:r>
    </w:p>
    <w:p w:rsidR="00D77AEE" w:rsidRPr="00B708AF" w:rsidRDefault="00D77AEE" w:rsidP="006C2D68">
      <w:pPr>
        <w:numPr>
          <w:ilvl w:val="0"/>
          <w:numId w:val="130"/>
        </w:numPr>
        <w:spacing w:after="0" w:line="240" w:lineRule="auto"/>
        <w:jc w:val="lowKashida"/>
        <w:rPr>
          <w:rFonts w:ascii="Simplified Arabic" w:eastAsia="Times New Roman" w:hAnsi="Simplified Arabic" w:cs="Traditional Arabic"/>
          <w:color w:val="000000" w:themeColor="text1"/>
          <w:sz w:val="36"/>
          <w:szCs w:val="36"/>
          <w:lang w:bidi="ar-EG"/>
        </w:rPr>
      </w:pPr>
      <w:r w:rsidRPr="00B708AF">
        <w:rPr>
          <w:rFonts w:ascii="Simplified Arabic" w:eastAsia="Times New Roman" w:hAnsi="Simplified Arabic" w:cs="Traditional Arabic" w:hint="cs"/>
          <w:color w:val="000000" w:themeColor="text1"/>
          <w:sz w:val="36"/>
          <w:szCs w:val="36"/>
          <w:rtl/>
          <w:lang w:bidi="ar-EG"/>
        </w:rPr>
        <w:t xml:space="preserve">أن </w:t>
      </w:r>
      <w:r w:rsidRPr="00B708AF">
        <w:rPr>
          <w:rFonts w:ascii="Simplified Arabic" w:eastAsia="Times New Roman" w:hAnsi="Simplified Arabic" w:cs="Traditional Arabic"/>
          <w:color w:val="000000" w:themeColor="text1"/>
          <w:sz w:val="36"/>
          <w:szCs w:val="36"/>
          <w:rtl/>
          <w:lang w:bidi="ar-EG"/>
        </w:rPr>
        <w:t xml:space="preserve">لا </w:t>
      </w:r>
      <w:r w:rsidRPr="00B708AF">
        <w:rPr>
          <w:rFonts w:ascii="Simplified Arabic" w:eastAsia="Times New Roman" w:hAnsi="Simplified Arabic" w:cs="Traditional Arabic" w:hint="cs"/>
          <w:color w:val="000000" w:themeColor="text1"/>
          <w:sz w:val="36"/>
          <w:szCs w:val="36"/>
          <w:rtl/>
          <w:lang w:bidi="ar-EG"/>
        </w:rPr>
        <w:t>ي</w:t>
      </w:r>
      <w:r w:rsidRPr="00B708AF">
        <w:rPr>
          <w:rFonts w:ascii="Simplified Arabic" w:eastAsia="Times New Roman" w:hAnsi="Simplified Arabic" w:cs="Traditional Arabic"/>
          <w:color w:val="000000" w:themeColor="text1"/>
          <w:sz w:val="36"/>
          <w:szCs w:val="36"/>
          <w:rtl/>
          <w:lang w:bidi="ar-EG"/>
        </w:rPr>
        <w:t xml:space="preserve">ضع </w:t>
      </w:r>
      <w:r w:rsidRPr="00B708AF">
        <w:rPr>
          <w:rFonts w:ascii="Simplified Arabic" w:eastAsia="Times New Roman" w:hAnsi="Simplified Arabic" w:cs="Traditional Arabic" w:hint="cs"/>
          <w:color w:val="000000" w:themeColor="text1"/>
          <w:sz w:val="36"/>
          <w:szCs w:val="36"/>
          <w:rtl/>
          <w:lang w:bidi="ar-EG"/>
        </w:rPr>
        <w:t>الطالب</w:t>
      </w:r>
      <w:r w:rsidRPr="00B708AF">
        <w:rPr>
          <w:rFonts w:ascii="Simplified Arabic" w:eastAsia="Times New Roman" w:hAnsi="Simplified Arabic" w:cs="Traditional Arabic"/>
          <w:color w:val="000000" w:themeColor="text1"/>
          <w:sz w:val="36"/>
          <w:szCs w:val="36"/>
          <w:rtl/>
          <w:lang w:bidi="ar-EG"/>
        </w:rPr>
        <w:t xml:space="preserve"> أي علامة في ورقة الأسئلة</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w:t>
      </w:r>
    </w:p>
    <w:p w:rsidR="00D77AEE" w:rsidRPr="00B708AF" w:rsidRDefault="00D77AEE" w:rsidP="006C2D68">
      <w:pPr>
        <w:numPr>
          <w:ilvl w:val="0"/>
          <w:numId w:val="130"/>
        </w:numPr>
        <w:spacing w:after="0" w:line="240" w:lineRule="auto"/>
        <w:jc w:val="lowKashida"/>
        <w:rPr>
          <w:rFonts w:ascii="Times New Roman" w:eastAsia="Times New Roman" w:hAnsi="Times New Roman" w:cs="Traditional Arabic"/>
          <w:color w:val="000000" w:themeColor="text1"/>
          <w:sz w:val="32"/>
          <w:szCs w:val="32"/>
          <w:lang w:bidi="ar-EG"/>
        </w:rPr>
      </w:pPr>
      <w:r w:rsidRPr="00B708AF">
        <w:rPr>
          <w:rFonts w:ascii="Simplified Arabic" w:eastAsia="Times New Roman" w:hAnsi="Simplified Arabic" w:cs="Traditional Arabic" w:hint="cs"/>
          <w:color w:val="000000" w:themeColor="text1"/>
          <w:sz w:val="36"/>
          <w:szCs w:val="36"/>
          <w:rtl/>
          <w:lang w:bidi="ar-EG"/>
        </w:rPr>
        <w:t xml:space="preserve">أن </w:t>
      </w:r>
      <w:r w:rsidRPr="00B708AF">
        <w:rPr>
          <w:rFonts w:ascii="Simplified Arabic" w:eastAsia="Times New Roman" w:hAnsi="Simplified Arabic" w:cs="Traditional Arabic"/>
          <w:color w:val="000000" w:themeColor="text1"/>
          <w:sz w:val="36"/>
          <w:szCs w:val="36"/>
          <w:rtl/>
          <w:lang w:bidi="ar-EG"/>
        </w:rPr>
        <w:t xml:space="preserve">لا </w:t>
      </w:r>
      <w:r w:rsidRPr="00B708AF">
        <w:rPr>
          <w:rFonts w:ascii="Simplified Arabic" w:eastAsia="Times New Roman" w:hAnsi="Simplified Arabic" w:cs="Traditional Arabic" w:hint="cs"/>
          <w:color w:val="000000" w:themeColor="text1"/>
          <w:sz w:val="36"/>
          <w:szCs w:val="36"/>
          <w:rtl/>
          <w:lang w:bidi="ar-EG"/>
        </w:rPr>
        <w:t>ي</w:t>
      </w:r>
      <w:r w:rsidRPr="00B708AF">
        <w:rPr>
          <w:rFonts w:ascii="Simplified Arabic" w:eastAsia="Times New Roman" w:hAnsi="Simplified Arabic" w:cs="Traditional Arabic"/>
          <w:color w:val="000000" w:themeColor="text1"/>
          <w:sz w:val="36"/>
          <w:szCs w:val="36"/>
          <w:rtl/>
          <w:lang w:bidi="ar-EG"/>
        </w:rPr>
        <w:t xml:space="preserve">بدأ </w:t>
      </w:r>
      <w:r w:rsidRPr="00B708AF">
        <w:rPr>
          <w:rFonts w:ascii="Simplified Arabic" w:eastAsia="Times New Roman" w:hAnsi="Simplified Arabic" w:cs="Traditional Arabic" w:hint="cs"/>
          <w:color w:val="000000" w:themeColor="text1"/>
          <w:sz w:val="36"/>
          <w:szCs w:val="36"/>
          <w:rtl/>
          <w:lang w:bidi="ar-EG"/>
        </w:rPr>
        <w:t>الطالب</w:t>
      </w:r>
      <w:r w:rsidRPr="00B708AF">
        <w:rPr>
          <w:rFonts w:ascii="Simplified Arabic" w:eastAsia="Times New Roman" w:hAnsi="Simplified Arabic" w:cs="Traditional Arabic"/>
          <w:color w:val="000000" w:themeColor="text1"/>
          <w:sz w:val="36"/>
          <w:szCs w:val="36"/>
          <w:rtl/>
          <w:lang w:bidi="ar-EG"/>
        </w:rPr>
        <w:t xml:space="preserve"> في الإجابة قبل أن يؤذن ل</w:t>
      </w:r>
      <w:r w:rsidRPr="00B708AF">
        <w:rPr>
          <w:rFonts w:ascii="Simplified Arabic" w:eastAsia="Times New Roman" w:hAnsi="Simplified Arabic" w:cs="Traditional Arabic" w:hint="cs"/>
          <w:color w:val="000000" w:themeColor="text1"/>
          <w:sz w:val="36"/>
          <w:szCs w:val="36"/>
          <w:rtl/>
          <w:lang w:bidi="ar-EG"/>
        </w:rPr>
        <w:t xml:space="preserve">ه </w:t>
      </w:r>
      <w:r w:rsidRPr="00B708AF">
        <w:rPr>
          <w:rFonts w:ascii="Simplified Arabic" w:eastAsia="Times New Roman" w:hAnsi="Simplified Arabic" w:cs="Traditional Arabic"/>
          <w:color w:val="000000" w:themeColor="text1"/>
          <w:sz w:val="36"/>
          <w:szCs w:val="36"/>
          <w:rtl/>
          <w:lang w:bidi="ar-EG"/>
        </w:rPr>
        <w:t>.</w:t>
      </w:r>
    </w:p>
    <w:p w:rsidR="00335231" w:rsidRPr="00B708AF" w:rsidRDefault="00335231" w:rsidP="006C2D68">
      <w:pPr>
        <w:numPr>
          <w:ilvl w:val="0"/>
          <w:numId w:val="130"/>
        </w:numPr>
        <w:spacing w:after="0" w:line="240" w:lineRule="auto"/>
        <w:jc w:val="lowKashida"/>
        <w:rPr>
          <w:rFonts w:ascii="Times New Roman" w:eastAsia="Times New Roman" w:hAnsi="Times New Roman" w:cs="Traditional Arabic"/>
          <w:color w:val="000000" w:themeColor="text1"/>
          <w:sz w:val="36"/>
          <w:szCs w:val="36"/>
          <w:lang w:bidi="ar-EG"/>
        </w:rPr>
      </w:pPr>
      <w:r w:rsidRPr="00B708AF">
        <w:rPr>
          <w:rFonts w:ascii="Times New Roman" w:eastAsia="Times New Roman" w:hAnsi="Times New Roman" w:cs="Traditional Arabic" w:hint="cs"/>
          <w:color w:val="000000" w:themeColor="text1"/>
          <w:sz w:val="36"/>
          <w:szCs w:val="36"/>
          <w:rtl/>
          <w:lang w:bidi="ar-EG"/>
        </w:rPr>
        <w:t>أن يلتزم الطالب بوقت الاختبار التحصيلي و</w:t>
      </w:r>
      <w:r w:rsidR="00F669D1"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 xml:space="preserve">هو ( 45 ) دقيقة . </w:t>
      </w:r>
    </w:p>
    <w:p w:rsidR="00B004A9" w:rsidRPr="00B708AF" w:rsidRDefault="00B004A9" w:rsidP="006C2D68">
      <w:pPr>
        <w:pStyle w:val="ListParagraph"/>
        <w:numPr>
          <w:ilvl w:val="0"/>
          <w:numId w:val="130"/>
        </w:numPr>
        <w:spacing w:after="0" w:line="240" w:lineRule="auto"/>
        <w:jc w:val="both"/>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rPr>
        <w:t>أرجو منك الإجابة عن أسئلة الاختبار</w:t>
      </w:r>
      <w:r w:rsidR="00F4330D" w:rsidRPr="00B708AF">
        <w:rPr>
          <w:rFonts w:ascii="Calibri" w:eastAsia="Calibri" w:hAnsi="Calibri" w:cs="Traditional Arabic" w:hint="cs"/>
          <w:color w:val="000000" w:themeColor="text1"/>
          <w:sz w:val="36"/>
          <w:szCs w:val="36"/>
          <w:rtl/>
          <w:lang w:bidi="ar-EG"/>
        </w:rPr>
        <w:t xml:space="preserve"> </w:t>
      </w:r>
      <w:r w:rsidR="00F4330D" w:rsidRPr="00B708AF">
        <w:rPr>
          <w:rFonts w:ascii="Times New Roman" w:eastAsia="Times New Roman" w:hAnsi="Times New Roman" w:cs="Traditional Arabic" w:hint="cs"/>
          <w:color w:val="000000" w:themeColor="text1"/>
          <w:sz w:val="36"/>
          <w:szCs w:val="36"/>
          <w:rtl/>
          <w:lang w:bidi="ar-EG"/>
        </w:rPr>
        <w:t>التحصيلي</w:t>
      </w:r>
      <w:r w:rsidRPr="00B708AF">
        <w:rPr>
          <w:rFonts w:ascii="Times New Roman" w:eastAsia="Times New Roman" w:hAnsi="Times New Roman" w:cs="Traditional Arabic" w:hint="cs"/>
          <w:color w:val="000000" w:themeColor="text1"/>
          <w:sz w:val="36"/>
          <w:szCs w:val="36"/>
          <w:rtl/>
        </w:rPr>
        <w:t xml:space="preserve"> التالي علماً </w:t>
      </w:r>
      <w:r w:rsidR="00D13D12" w:rsidRPr="00B708AF">
        <w:rPr>
          <w:rFonts w:ascii="Times New Roman" w:eastAsia="Times New Roman" w:hAnsi="Times New Roman" w:cs="Traditional Arabic" w:hint="cs"/>
          <w:color w:val="000000" w:themeColor="text1"/>
          <w:sz w:val="36"/>
          <w:szCs w:val="36"/>
          <w:rtl/>
        </w:rPr>
        <w:t>ب</w:t>
      </w:r>
      <w:r w:rsidRPr="00B708AF">
        <w:rPr>
          <w:rFonts w:ascii="Times New Roman" w:eastAsia="Times New Roman" w:hAnsi="Times New Roman" w:cs="Traditional Arabic" w:hint="cs"/>
          <w:color w:val="000000" w:themeColor="text1"/>
          <w:sz w:val="36"/>
          <w:szCs w:val="36"/>
          <w:rtl/>
          <w:lang w:bidi="ar-EG"/>
        </w:rPr>
        <w:t>أن نتائج</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هذا</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الاختبار</w:t>
      </w:r>
      <w:r w:rsidR="00F4330D" w:rsidRPr="00B708AF">
        <w:rPr>
          <w:rFonts w:ascii="Calibri" w:eastAsia="Calibri" w:hAnsi="Calibri" w:cs="Traditional Arabic" w:hint="cs"/>
          <w:color w:val="000000" w:themeColor="text1"/>
          <w:sz w:val="36"/>
          <w:szCs w:val="36"/>
          <w:rtl/>
          <w:lang w:bidi="ar-EG"/>
        </w:rPr>
        <w:t xml:space="preserve"> </w:t>
      </w:r>
      <w:r w:rsidR="00F4330D" w:rsidRPr="00B708AF">
        <w:rPr>
          <w:rFonts w:ascii="Times New Roman" w:eastAsia="Times New Roman" w:hAnsi="Times New Roman" w:cs="Traditional Arabic" w:hint="cs"/>
          <w:color w:val="000000" w:themeColor="text1"/>
          <w:sz w:val="36"/>
          <w:szCs w:val="36"/>
          <w:rtl/>
          <w:lang w:bidi="ar-EG"/>
        </w:rPr>
        <w:t>التحصيلي</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لا</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تؤثر</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على</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نتيجتك</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في</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المادة</w:t>
      </w:r>
      <w:r w:rsidRPr="00B708AF">
        <w:rPr>
          <w:rFonts w:ascii="Times New Roman" w:eastAsia="Times New Roman" w:hAnsi="Times New Roman" w:cs="Traditional Arabic"/>
          <w:color w:val="000000" w:themeColor="text1"/>
          <w:sz w:val="36"/>
          <w:szCs w:val="36"/>
          <w:rtl/>
          <w:lang w:bidi="ar-EG"/>
        </w:rPr>
        <w:t xml:space="preserve"> </w:t>
      </w:r>
      <w:r w:rsidR="00F4330D" w:rsidRPr="00B708AF">
        <w:rPr>
          <w:rFonts w:ascii="Times New Roman" w:eastAsia="Times New Roman" w:hAnsi="Times New Roman" w:cs="Traditional Arabic" w:hint="cs"/>
          <w:color w:val="000000" w:themeColor="text1"/>
          <w:sz w:val="36"/>
          <w:szCs w:val="36"/>
          <w:rtl/>
          <w:lang w:bidi="ar-EG"/>
        </w:rPr>
        <w:t xml:space="preserve">التعليمية ( </w:t>
      </w:r>
      <w:r w:rsidR="00DF1B46" w:rsidRPr="00B708AF">
        <w:rPr>
          <w:rFonts w:ascii="Times New Roman" w:eastAsia="Times New Roman" w:hAnsi="Times New Roman" w:cs="Traditional Arabic" w:hint="cs"/>
          <w:color w:val="000000" w:themeColor="text1"/>
          <w:sz w:val="36"/>
          <w:szCs w:val="36"/>
          <w:rtl/>
          <w:lang w:bidi="ar-EG"/>
        </w:rPr>
        <w:t xml:space="preserve">مقرر </w:t>
      </w:r>
      <w:r w:rsidR="00F4330D" w:rsidRPr="00B708AF">
        <w:rPr>
          <w:rFonts w:ascii="Times New Roman" w:eastAsia="Times New Roman" w:hAnsi="Times New Roman" w:cs="Traditional Arabic" w:hint="cs"/>
          <w:color w:val="000000" w:themeColor="text1"/>
          <w:sz w:val="36"/>
          <w:szCs w:val="36"/>
          <w:rtl/>
          <w:lang w:bidi="ar-EG"/>
        </w:rPr>
        <w:t>الأحياء )</w:t>
      </w:r>
      <w:r w:rsidR="00F42C93" w:rsidRPr="00B708AF">
        <w:rPr>
          <w:rFonts w:ascii="Times New Roman" w:eastAsia="Times New Roman" w:hAnsi="Times New Roman" w:cs="Traditional Arabic" w:hint="cs"/>
          <w:color w:val="000000" w:themeColor="text1"/>
          <w:sz w:val="36"/>
          <w:szCs w:val="36"/>
          <w:rtl/>
          <w:lang w:bidi="ar-EG"/>
        </w:rPr>
        <w:t xml:space="preserve"> ,</w:t>
      </w:r>
      <w:r w:rsidR="00F4330D"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و</w:t>
      </w:r>
      <w:r w:rsidR="00363197" w:rsidRPr="00B708AF">
        <w:rPr>
          <w:rFonts w:ascii="Times New Roman" w:eastAsia="Times New Roman" w:hAnsi="Times New Roman" w:cs="Traditional Arabic" w:hint="cs"/>
          <w:color w:val="000000" w:themeColor="text1"/>
          <w:sz w:val="36"/>
          <w:szCs w:val="36"/>
          <w:rtl/>
          <w:lang w:bidi="ar-EG"/>
        </w:rPr>
        <w:t xml:space="preserve"> إ</w:t>
      </w:r>
      <w:r w:rsidRPr="00B708AF">
        <w:rPr>
          <w:rFonts w:ascii="Times New Roman" w:eastAsia="Times New Roman" w:hAnsi="Times New Roman" w:cs="Traditional Arabic" w:hint="cs"/>
          <w:color w:val="000000" w:themeColor="text1"/>
          <w:sz w:val="36"/>
          <w:szCs w:val="36"/>
          <w:rtl/>
          <w:lang w:bidi="ar-EG"/>
        </w:rPr>
        <w:t>نما</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تستخدم</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لأغراض</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البحث</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العلمي</w:t>
      </w:r>
      <w:r w:rsidRPr="00B708AF">
        <w:rPr>
          <w:rFonts w:ascii="Times New Roman" w:eastAsia="Times New Roman" w:hAnsi="Times New Roman" w:cs="Traditional Arabic"/>
          <w:color w:val="000000" w:themeColor="text1"/>
          <w:sz w:val="36"/>
          <w:szCs w:val="36"/>
          <w:rtl/>
          <w:lang w:bidi="ar-EG"/>
        </w:rPr>
        <w:t xml:space="preserve"> .</w:t>
      </w:r>
    </w:p>
    <w:p w:rsidR="00B004A9" w:rsidRPr="00B708AF" w:rsidRDefault="00D13D12" w:rsidP="006C2D68">
      <w:pPr>
        <w:pStyle w:val="ListParagraph"/>
        <w:numPr>
          <w:ilvl w:val="0"/>
          <w:numId w:val="130"/>
        </w:numPr>
        <w:spacing w:after="0" w:line="240" w:lineRule="auto"/>
        <w:jc w:val="both"/>
        <w:rPr>
          <w:rFonts w:ascii="Times New Roman" w:eastAsia="Times New Roman" w:hAnsi="Times New Roman" w:cs="Traditional Arabic"/>
          <w:color w:val="000000" w:themeColor="text1"/>
          <w:sz w:val="36"/>
          <w:szCs w:val="36"/>
          <w:lang w:bidi="ar-EG"/>
        </w:rPr>
      </w:pPr>
      <w:r w:rsidRPr="00B708AF">
        <w:rPr>
          <w:rFonts w:ascii="Times New Roman" w:eastAsia="Times New Roman" w:hAnsi="Times New Roman" w:cs="Traditional Arabic" w:hint="cs"/>
          <w:color w:val="000000" w:themeColor="text1"/>
          <w:sz w:val="36"/>
          <w:szCs w:val="36"/>
          <w:rtl/>
          <w:lang w:bidi="ar-EG"/>
        </w:rPr>
        <w:t>أن يعلم الطالب أن الاختبار</w:t>
      </w:r>
      <w:r w:rsidR="00F4330D" w:rsidRPr="00B708AF">
        <w:rPr>
          <w:rFonts w:ascii="Calibri" w:eastAsia="Calibri" w:hAnsi="Calibri" w:cs="Traditional Arabic" w:hint="cs"/>
          <w:color w:val="000000" w:themeColor="text1"/>
          <w:sz w:val="36"/>
          <w:szCs w:val="36"/>
          <w:rtl/>
          <w:lang w:bidi="ar-EG"/>
        </w:rPr>
        <w:t xml:space="preserve"> </w:t>
      </w:r>
      <w:r w:rsidR="00F4330D" w:rsidRPr="00B708AF">
        <w:rPr>
          <w:rFonts w:ascii="Times New Roman" w:eastAsia="Times New Roman" w:hAnsi="Times New Roman" w:cs="Traditional Arabic" w:hint="cs"/>
          <w:color w:val="000000" w:themeColor="text1"/>
          <w:sz w:val="36"/>
          <w:szCs w:val="36"/>
          <w:rtl/>
          <w:lang w:bidi="ar-EG"/>
        </w:rPr>
        <w:t>التحصيلي</w:t>
      </w:r>
      <w:r w:rsidRPr="00B708AF">
        <w:rPr>
          <w:rFonts w:ascii="Times New Roman" w:eastAsia="Times New Roman" w:hAnsi="Times New Roman" w:cs="Traditional Arabic" w:hint="cs"/>
          <w:color w:val="000000" w:themeColor="text1"/>
          <w:sz w:val="36"/>
          <w:szCs w:val="36"/>
          <w:rtl/>
          <w:lang w:bidi="ar-EG"/>
        </w:rPr>
        <w:t xml:space="preserve"> يحتوي</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على</w:t>
      </w:r>
      <w:r w:rsidRPr="00B708AF">
        <w:rPr>
          <w:rFonts w:ascii="Times New Roman" w:eastAsia="Times New Roman" w:hAnsi="Times New Roman" w:cs="Traditional Arabic"/>
          <w:color w:val="000000" w:themeColor="text1"/>
          <w:sz w:val="36"/>
          <w:szCs w:val="36"/>
          <w:rtl/>
          <w:lang w:bidi="ar-EG"/>
        </w:rPr>
        <w:t xml:space="preserve"> ( 31 ) </w:t>
      </w:r>
      <w:r w:rsidRPr="00B708AF">
        <w:rPr>
          <w:rFonts w:ascii="Times New Roman" w:eastAsia="Times New Roman" w:hAnsi="Times New Roman" w:cs="Traditional Arabic" w:hint="cs"/>
          <w:color w:val="000000" w:themeColor="text1"/>
          <w:sz w:val="36"/>
          <w:szCs w:val="36"/>
          <w:rtl/>
          <w:lang w:bidi="ar-EG"/>
        </w:rPr>
        <w:t>سؤالاً</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متنوعة</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بين</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الأسئلة</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الموضوعية</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و</w:t>
      </w:r>
      <w:r w:rsidR="007756DF"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الأسئلة</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المقالية</w:t>
      </w:r>
      <w:r w:rsidRPr="00B708AF">
        <w:rPr>
          <w:rFonts w:ascii="Times New Roman" w:eastAsia="Times New Roman" w:hAnsi="Times New Roman" w:cs="Traditional Arabic"/>
          <w:color w:val="000000" w:themeColor="text1"/>
          <w:sz w:val="36"/>
          <w:szCs w:val="36"/>
          <w:rtl/>
          <w:lang w:bidi="ar-EG"/>
        </w:rPr>
        <w:t xml:space="preserve"> .</w:t>
      </w:r>
    </w:p>
    <w:p w:rsidR="00166EF4" w:rsidRPr="00B708AF" w:rsidRDefault="004D1CE8" w:rsidP="00D93683">
      <w:pPr>
        <w:spacing w:after="0" w:line="240" w:lineRule="auto"/>
        <w:jc w:val="both"/>
        <w:rPr>
          <w:rFonts w:ascii="Times New Roman" w:eastAsia="Times New Roman" w:hAnsi="Times New Roman"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سادسًا :</w:t>
      </w:r>
      <w:r w:rsidR="00166EF4" w:rsidRPr="00B708AF">
        <w:rPr>
          <w:rFonts w:ascii="Times New Roman" w:eastAsia="Times New Roman" w:hAnsi="Times New Roman" w:cs="Traditional Arabic" w:hint="cs"/>
          <w:b/>
          <w:bCs/>
          <w:color w:val="000000" w:themeColor="text1"/>
          <w:sz w:val="36"/>
          <w:szCs w:val="36"/>
          <w:rtl/>
          <w:lang w:bidi="ar-EG"/>
        </w:rPr>
        <w:t xml:space="preserve"> تحديد الصورة</w:t>
      </w:r>
      <w:r w:rsidR="00166EF4" w:rsidRPr="00B708AF">
        <w:rPr>
          <w:rFonts w:ascii="Times New Roman" w:eastAsia="Times New Roman" w:hAnsi="Times New Roman" w:cs="Traditional Arabic"/>
          <w:b/>
          <w:bCs/>
          <w:color w:val="000000" w:themeColor="text1"/>
          <w:sz w:val="36"/>
          <w:szCs w:val="36"/>
          <w:rtl/>
          <w:lang w:bidi="ar-EG"/>
        </w:rPr>
        <w:t xml:space="preserve"> </w:t>
      </w:r>
      <w:r w:rsidR="00166EF4" w:rsidRPr="00B708AF">
        <w:rPr>
          <w:rFonts w:ascii="Times New Roman" w:eastAsia="Times New Roman" w:hAnsi="Times New Roman" w:cs="Traditional Arabic" w:hint="cs"/>
          <w:b/>
          <w:bCs/>
          <w:color w:val="000000" w:themeColor="text1"/>
          <w:sz w:val="36"/>
          <w:szCs w:val="36"/>
          <w:rtl/>
          <w:lang w:bidi="ar-EG"/>
        </w:rPr>
        <w:t>الأولية</w:t>
      </w:r>
      <w:r w:rsidR="00166EF4" w:rsidRPr="00B708AF">
        <w:rPr>
          <w:rFonts w:ascii="Times New Roman" w:eastAsia="Times New Roman" w:hAnsi="Times New Roman" w:cs="Traditional Arabic"/>
          <w:b/>
          <w:bCs/>
          <w:color w:val="000000" w:themeColor="text1"/>
          <w:sz w:val="36"/>
          <w:szCs w:val="36"/>
          <w:rtl/>
          <w:lang w:bidi="ar-EG"/>
        </w:rPr>
        <w:t xml:space="preserve"> </w:t>
      </w:r>
      <w:r w:rsidR="00166EF4" w:rsidRPr="00B708AF">
        <w:rPr>
          <w:rFonts w:ascii="Times New Roman" w:eastAsia="Times New Roman" w:hAnsi="Times New Roman" w:cs="Traditional Arabic" w:hint="cs"/>
          <w:b/>
          <w:bCs/>
          <w:color w:val="000000" w:themeColor="text1"/>
          <w:sz w:val="36"/>
          <w:szCs w:val="36"/>
          <w:rtl/>
          <w:lang w:bidi="ar-EG"/>
        </w:rPr>
        <w:t>للاختبار التحصيلي</w:t>
      </w:r>
      <w:r w:rsidR="00166EF4" w:rsidRPr="00B708AF">
        <w:rPr>
          <w:rFonts w:ascii="Times New Roman" w:eastAsia="Times New Roman" w:hAnsi="Times New Roman" w:cs="Traditional Arabic"/>
          <w:b/>
          <w:bCs/>
          <w:color w:val="000000" w:themeColor="text1"/>
          <w:sz w:val="36"/>
          <w:szCs w:val="36"/>
          <w:rtl/>
          <w:lang w:bidi="ar-EG"/>
        </w:rPr>
        <w:t xml:space="preserve"> </w:t>
      </w:r>
      <w:r w:rsidR="00D93683" w:rsidRPr="00B708AF">
        <w:rPr>
          <w:rFonts w:ascii="Times New Roman" w:eastAsia="Times New Roman" w:hAnsi="Times New Roman" w:cs="Traditional Arabic" w:hint="cs"/>
          <w:b/>
          <w:bCs/>
          <w:color w:val="000000" w:themeColor="text1"/>
          <w:sz w:val="36"/>
          <w:szCs w:val="36"/>
          <w:rtl/>
          <w:lang w:bidi="ar-EG"/>
        </w:rPr>
        <w:t xml:space="preserve">لمقرر الأحياء </w:t>
      </w:r>
      <w:r w:rsidR="00166EF4" w:rsidRPr="00B708AF">
        <w:rPr>
          <w:rFonts w:ascii="Times New Roman" w:eastAsia="Times New Roman" w:hAnsi="Times New Roman" w:cs="Traditional Arabic"/>
          <w:b/>
          <w:bCs/>
          <w:color w:val="000000" w:themeColor="text1"/>
          <w:sz w:val="36"/>
          <w:szCs w:val="36"/>
          <w:rtl/>
          <w:lang w:bidi="ar-EG"/>
        </w:rPr>
        <w:t>:</w:t>
      </w:r>
    </w:p>
    <w:p w:rsidR="00166EF4" w:rsidRPr="00B708AF" w:rsidRDefault="00166EF4" w:rsidP="003D1D73">
      <w:pPr>
        <w:spacing w:after="0" w:line="240" w:lineRule="auto"/>
        <w:ind w:firstLine="521"/>
        <w:jc w:val="both"/>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قام</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الباحث</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بإعداد</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الاختبار</w:t>
      </w:r>
      <w:r w:rsidRPr="00B708AF">
        <w:rPr>
          <w:rFonts w:ascii="Times New Roman" w:eastAsia="Times New Roman" w:hAnsi="Times New Roman" w:cs="Traditional Arabic" w:hint="cs"/>
          <w:b/>
          <w:b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التحصيلي</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فى</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صورته</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الأولية</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مشتملاً</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على</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 xml:space="preserve"> 25</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 xml:space="preserve">سؤالاً </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يقيس</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مستويات الأهداف</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المعرفية</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الست</w:t>
      </w:r>
      <w:r w:rsidRPr="00B708AF">
        <w:rPr>
          <w:rFonts w:ascii="Times New Roman" w:eastAsia="Times New Roman" w:hAnsi="Times New Roman" w:cs="Traditional Arabic"/>
          <w:color w:val="000000" w:themeColor="text1"/>
          <w:sz w:val="36"/>
          <w:szCs w:val="36"/>
          <w:rtl/>
          <w:lang w:bidi="ar-EG"/>
        </w:rPr>
        <w:t xml:space="preserve"> </w:t>
      </w:r>
      <w:r w:rsidR="003D1D73" w:rsidRPr="00B708AF">
        <w:rPr>
          <w:rFonts w:ascii="Times New Roman" w:eastAsia="Times New Roman" w:hAnsi="Times New Roman" w:cs="Traditional Arabic" w:hint="cs"/>
          <w:color w:val="000000" w:themeColor="text1"/>
          <w:sz w:val="36"/>
          <w:szCs w:val="36"/>
          <w:rtl/>
          <w:lang w:bidi="ar-EG"/>
        </w:rPr>
        <w:t>لبلوم</w:t>
      </w:r>
      <w:r w:rsidRPr="00B708AF">
        <w:rPr>
          <w:rFonts w:ascii="Times New Roman" w:eastAsia="Times New Roman" w:hAnsi="Times New Roman" w:cs="Traditional Arabic" w:hint="cs"/>
          <w:color w:val="000000" w:themeColor="text1"/>
          <w:sz w:val="36"/>
          <w:szCs w:val="36"/>
          <w:rtl/>
          <w:lang w:bidi="ar-EG"/>
        </w:rPr>
        <w:t xml:space="preserve"> </w:t>
      </w:r>
      <w:r w:rsidR="004514D4"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و</w:t>
      </w:r>
      <w:r w:rsidR="00776079"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 xml:space="preserve">هى </w:t>
      </w:r>
      <w:r w:rsidR="009F185E"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 xml:space="preserve">( مستوى التذكر , و مستوى الفهم , </w:t>
      </w:r>
      <w:r w:rsidR="00944627"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 xml:space="preserve">و مستوى التطبيق , و مستوى التحليل , و مستوى التركيب , و مستوى التقويم ) </w:t>
      </w:r>
      <w:r w:rsidR="003D1D73" w:rsidRPr="00B708AF">
        <w:rPr>
          <w:rFonts w:ascii="Times New Roman" w:eastAsia="Times New Roman" w:hAnsi="Times New Roman" w:cs="Traditional Arabic" w:hint="cs"/>
          <w:color w:val="000000" w:themeColor="text1"/>
          <w:sz w:val="36"/>
          <w:szCs w:val="36"/>
          <w:rtl/>
          <w:lang w:bidi="ar-EG"/>
        </w:rPr>
        <w:t xml:space="preserve">, </w:t>
      </w:r>
      <w:r w:rsidR="00776079" w:rsidRPr="00B708AF">
        <w:rPr>
          <w:rFonts w:ascii="Times New Roman" w:eastAsia="Times New Roman" w:hAnsi="Times New Roman" w:cs="Traditional Arabic" w:hint="cs"/>
          <w:color w:val="000000" w:themeColor="text1"/>
          <w:sz w:val="36"/>
          <w:szCs w:val="36"/>
          <w:rtl/>
          <w:lang w:bidi="ar-EG"/>
        </w:rPr>
        <w:t>و تكونت</w:t>
      </w:r>
      <w:r w:rsidRPr="00B708AF">
        <w:rPr>
          <w:rFonts w:ascii="Times New Roman" w:eastAsia="Times New Roman" w:hAnsi="Times New Roman" w:cs="Traditional Arabic"/>
          <w:color w:val="000000" w:themeColor="text1"/>
          <w:sz w:val="36"/>
          <w:szCs w:val="36"/>
          <w:rtl/>
          <w:lang w:bidi="ar-EG"/>
        </w:rPr>
        <w:t xml:space="preserve"> </w:t>
      </w:r>
      <w:r w:rsidR="00584D55" w:rsidRPr="00B708AF">
        <w:rPr>
          <w:rFonts w:ascii="Times New Roman" w:eastAsia="Times New Roman" w:hAnsi="Times New Roman" w:cs="Traditional Arabic" w:hint="cs"/>
          <w:color w:val="000000" w:themeColor="text1"/>
          <w:sz w:val="36"/>
          <w:szCs w:val="36"/>
          <w:rtl/>
          <w:lang w:bidi="ar-EG"/>
        </w:rPr>
        <w:t>الصورة</w:t>
      </w:r>
      <w:r w:rsidR="00584D55" w:rsidRPr="00B708AF">
        <w:rPr>
          <w:rFonts w:ascii="Times New Roman" w:eastAsia="Times New Roman" w:hAnsi="Times New Roman" w:cs="Traditional Arabic"/>
          <w:color w:val="000000" w:themeColor="text1"/>
          <w:sz w:val="36"/>
          <w:szCs w:val="36"/>
          <w:rtl/>
          <w:lang w:bidi="ar-EG"/>
        </w:rPr>
        <w:t xml:space="preserve"> </w:t>
      </w:r>
      <w:r w:rsidR="00584D55" w:rsidRPr="00B708AF">
        <w:rPr>
          <w:rFonts w:ascii="Times New Roman" w:eastAsia="Times New Roman" w:hAnsi="Times New Roman" w:cs="Traditional Arabic" w:hint="cs"/>
          <w:color w:val="000000" w:themeColor="text1"/>
          <w:sz w:val="36"/>
          <w:szCs w:val="36"/>
          <w:rtl/>
          <w:lang w:bidi="ar-EG"/>
        </w:rPr>
        <w:t>الأولية</w:t>
      </w:r>
      <w:r w:rsidR="00584D55" w:rsidRPr="00B708AF">
        <w:rPr>
          <w:rFonts w:ascii="Times New Roman" w:eastAsia="Times New Roman" w:hAnsi="Times New Roman" w:cs="Traditional Arabic"/>
          <w:color w:val="000000" w:themeColor="text1"/>
          <w:sz w:val="36"/>
          <w:szCs w:val="36"/>
          <w:rtl/>
          <w:lang w:bidi="ar-EG"/>
        </w:rPr>
        <w:t xml:space="preserve"> </w:t>
      </w:r>
      <w:r w:rsidR="00584D55" w:rsidRPr="00B708AF">
        <w:rPr>
          <w:rFonts w:ascii="Times New Roman" w:eastAsia="Times New Roman" w:hAnsi="Times New Roman" w:cs="Traditional Arabic" w:hint="cs"/>
          <w:color w:val="000000" w:themeColor="text1"/>
          <w:sz w:val="36"/>
          <w:szCs w:val="36"/>
          <w:rtl/>
          <w:lang w:bidi="ar-EG"/>
        </w:rPr>
        <w:t>للاختبار</w:t>
      </w:r>
      <w:r w:rsidR="00584D55" w:rsidRPr="00B708AF">
        <w:rPr>
          <w:rFonts w:ascii="Times New Roman" w:eastAsia="Times New Roman" w:hAnsi="Times New Roman" w:cs="Traditional Arabic" w:hint="cs"/>
          <w:b/>
          <w:bCs/>
          <w:color w:val="000000" w:themeColor="text1"/>
          <w:sz w:val="36"/>
          <w:szCs w:val="36"/>
          <w:rtl/>
          <w:lang w:bidi="ar-EG"/>
        </w:rPr>
        <w:t xml:space="preserve"> </w:t>
      </w:r>
      <w:r w:rsidR="003D1D73" w:rsidRPr="00B708AF">
        <w:rPr>
          <w:rFonts w:ascii="Times New Roman" w:eastAsia="Times New Roman" w:hAnsi="Times New Roman" w:cs="Traditional Arabic" w:hint="cs"/>
          <w:color w:val="000000" w:themeColor="text1"/>
          <w:sz w:val="36"/>
          <w:szCs w:val="36"/>
          <w:rtl/>
          <w:lang w:bidi="ar-EG"/>
        </w:rPr>
        <w:t>التحصيلي</w:t>
      </w:r>
      <w:r w:rsidR="003D1D73"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من</w:t>
      </w:r>
      <w:r w:rsidRPr="00B708AF">
        <w:rPr>
          <w:rFonts w:ascii="Times New Roman" w:eastAsia="Times New Roman" w:hAnsi="Times New Roman" w:cs="Traditional Arabic"/>
          <w:color w:val="000000" w:themeColor="text1"/>
          <w:sz w:val="36"/>
          <w:szCs w:val="36"/>
          <w:rtl/>
          <w:lang w:bidi="ar-EG"/>
        </w:rPr>
        <w:t xml:space="preserve"> :</w:t>
      </w:r>
    </w:p>
    <w:p w:rsidR="00166EF4" w:rsidRPr="00B708AF" w:rsidRDefault="00166EF4" w:rsidP="006C2D68">
      <w:pPr>
        <w:pStyle w:val="ListParagraph"/>
        <w:numPr>
          <w:ilvl w:val="0"/>
          <w:numId w:val="131"/>
        </w:numPr>
        <w:spacing w:after="0" w:line="240" w:lineRule="auto"/>
        <w:jc w:val="both"/>
        <w:rPr>
          <w:rFonts w:ascii="Times New Roman" w:eastAsia="Times New Roman" w:hAnsi="Times New Roman" w:cs="Traditional Arabic"/>
          <w:color w:val="000000" w:themeColor="text1"/>
          <w:sz w:val="36"/>
          <w:szCs w:val="36"/>
          <w:lang w:bidi="ar-EG"/>
        </w:rPr>
      </w:pPr>
      <w:r w:rsidRPr="00B708AF">
        <w:rPr>
          <w:rFonts w:ascii="Times New Roman" w:eastAsia="Times New Roman" w:hAnsi="Times New Roman" w:cs="Traditional Arabic" w:hint="cs"/>
          <w:color w:val="000000" w:themeColor="text1"/>
          <w:sz w:val="36"/>
          <w:szCs w:val="36"/>
          <w:rtl/>
          <w:lang w:bidi="ar-EG"/>
        </w:rPr>
        <w:t>صفحة</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العنوان</w:t>
      </w:r>
      <w:r w:rsidR="009F185E" w:rsidRPr="00B708AF">
        <w:rPr>
          <w:rFonts w:ascii="Times New Roman" w:eastAsia="Times New Roman" w:hAnsi="Times New Roman" w:cs="Traditional Arabic" w:hint="cs"/>
          <w:color w:val="000000" w:themeColor="text1"/>
          <w:sz w:val="36"/>
          <w:szCs w:val="36"/>
          <w:rtl/>
          <w:lang w:bidi="ar-EG"/>
        </w:rPr>
        <w:t xml:space="preserve"> </w:t>
      </w:r>
      <w:r w:rsidR="003D1D73" w:rsidRPr="00B708AF">
        <w:rPr>
          <w:rFonts w:ascii="Times New Roman" w:eastAsia="Times New Roman" w:hAnsi="Times New Roman" w:cs="Traditional Arabic" w:hint="cs"/>
          <w:color w:val="000000" w:themeColor="text1"/>
          <w:sz w:val="36"/>
          <w:szCs w:val="36"/>
          <w:rtl/>
          <w:lang w:bidi="ar-EG"/>
        </w:rPr>
        <w:t xml:space="preserve">و </w:t>
      </w:r>
      <w:r w:rsidRPr="00B708AF">
        <w:rPr>
          <w:rFonts w:ascii="Times New Roman" w:eastAsia="Times New Roman" w:hAnsi="Times New Roman" w:cs="Traditional Arabic" w:hint="cs"/>
          <w:color w:val="000000" w:themeColor="text1"/>
          <w:sz w:val="36"/>
          <w:szCs w:val="36"/>
          <w:rtl/>
          <w:lang w:bidi="ar-EG"/>
        </w:rPr>
        <w:t>التعليمات</w:t>
      </w:r>
      <w:r w:rsidR="009F185E"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color w:val="000000" w:themeColor="text1"/>
          <w:sz w:val="36"/>
          <w:szCs w:val="36"/>
          <w:rtl/>
          <w:lang w:bidi="ar-EG"/>
        </w:rPr>
        <w:t>.</w:t>
      </w:r>
      <w:r w:rsidR="003D1D73" w:rsidRPr="00B708AF">
        <w:rPr>
          <w:rFonts w:ascii="Times New Roman" w:eastAsia="Times New Roman" w:hAnsi="Times New Roman" w:cs="Traditional Arabic" w:hint="cs"/>
          <w:color w:val="000000" w:themeColor="text1"/>
          <w:sz w:val="36"/>
          <w:szCs w:val="36"/>
          <w:rtl/>
          <w:lang w:bidi="ar-EG"/>
        </w:rPr>
        <w:t xml:space="preserve"> </w:t>
      </w:r>
    </w:p>
    <w:p w:rsidR="003D1D73" w:rsidRPr="00B708AF" w:rsidRDefault="003D1D73" w:rsidP="006C2D68">
      <w:pPr>
        <w:pStyle w:val="ListParagraph"/>
        <w:numPr>
          <w:ilvl w:val="0"/>
          <w:numId w:val="131"/>
        </w:numPr>
        <w:spacing w:after="0" w:line="240" w:lineRule="auto"/>
        <w:jc w:val="both"/>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مكان</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مخصص</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لكتابة</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بيانات</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الدكتور</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المتخصص</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بأعلى</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الورقة</w:t>
      </w:r>
      <w:r w:rsidR="00F4330D"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color w:val="000000" w:themeColor="text1"/>
          <w:sz w:val="36"/>
          <w:szCs w:val="36"/>
          <w:rtl/>
          <w:lang w:bidi="ar-EG"/>
        </w:rPr>
        <w:t>.</w:t>
      </w:r>
    </w:p>
    <w:p w:rsidR="003D1D73" w:rsidRPr="00B708AF" w:rsidRDefault="003D1D73" w:rsidP="006C2D68">
      <w:pPr>
        <w:pStyle w:val="ListParagraph"/>
        <w:numPr>
          <w:ilvl w:val="0"/>
          <w:numId w:val="131"/>
        </w:numPr>
        <w:spacing w:after="0" w:line="240" w:lineRule="auto"/>
        <w:jc w:val="both"/>
        <w:rPr>
          <w:rFonts w:ascii="Times New Roman" w:eastAsia="Times New Roman" w:hAnsi="Times New Roman" w:cs="Traditional Arabic"/>
          <w:color w:val="000000" w:themeColor="text1"/>
          <w:sz w:val="36"/>
          <w:szCs w:val="36"/>
          <w:lang w:bidi="ar-EG"/>
        </w:rPr>
      </w:pPr>
      <w:r w:rsidRPr="00B708AF">
        <w:rPr>
          <w:rFonts w:ascii="Times New Roman" w:eastAsia="Times New Roman" w:hAnsi="Times New Roman" w:cs="Traditional Arabic" w:hint="cs"/>
          <w:color w:val="000000" w:themeColor="text1"/>
          <w:sz w:val="36"/>
          <w:szCs w:val="36"/>
          <w:rtl/>
          <w:lang w:bidi="ar-EG"/>
        </w:rPr>
        <w:lastRenderedPageBreak/>
        <w:t>أن</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يضع</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الدكتور</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المتخصص</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علامة</w:t>
      </w:r>
      <w:r w:rsidRPr="00B708AF">
        <w:rPr>
          <w:rFonts w:ascii="Times New Roman" w:eastAsia="Times New Roman" w:hAnsi="Times New Roman" w:cs="Traditional Arabic"/>
          <w:color w:val="000000" w:themeColor="text1"/>
          <w:sz w:val="36"/>
          <w:szCs w:val="36"/>
          <w:rtl/>
          <w:lang w:bidi="ar-EG"/>
        </w:rPr>
        <w:t xml:space="preserve"> (  </w:t>
      </w:r>
      <w:r w:rsidRPr="00B708AF">
        <w:rPr>
          <w:rFonts w:ascii="Times New Roman" w:eastAsia="Times New Roman" w:hAnsi="Times New Roman" w:cs="Times New Roman" w:hint="cs"/>
          <w:color w:val="000000" w:themeColor="text1"/>
          <w:sz w:val="36"/>
          <w:szCs w:val="36"/>
          <w:rtl/>
          <w:lang w:bidi="ar-EG"/>
        </w:rPr>
        <w:t>√</w:t>
      </w:r>
      <w:r w:rsidRPr="00B708AF">
        <w:rPr>
          <w:rFonts w:ascii="Times New Roman" w:eastAsia="Times New Roman" w:hAnsi="Times New Roman" w:cs="Traditional Arabic"/>
          <w:color w:val="000000" w:themeColor="text1"/>
          <w:sz w:val="36"/>
          <w:szCs w:val="36"/>
          <w:rtl/>
          <w:lang w:bidi="ar-EG"/>
        </w:rPr>
        <w:t xml:space="preserve"> ) </w:t>
      </w:r>
      <w:r w:rsidRPr="00B708AF">
        <w:rPr>
          <w:rFonts w:ascii="Times New Roman" w:eastAsia="Times New Roman" w:hAnsi="Times New Roman" w:cs="Traditional Arabic" w:hint="cs"/>
          <w:color w:val="000000" w:themeColor="text1"/>
          <w:sz w:val="36"/>
          <w:szCs w:val="36"/>
          <w:rtl/>
          <w:lang w:bidi="ar-EG"/>
        </w:rPr>
        <w:t>مقابل</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الخانة</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المناسبة</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من</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العمود</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المراد</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اختياره</w:t>
      </w:r>
      <w:r w:rsidR="00A27355"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color w:val="000000" w:themeColor="text1"/>
          <w:sz w:val="36"/>
          <w:szCs w:val="36"/>
          <w:rtl/>
          <w:lang w:bidi="ar-EG"/>
        </w:rPr>
        <w:t>.</w:t>
      </w:r>
    </w:p>
    <w:p w:rsidR="00166EF4" w:rsidRPr="00B708AF" w:rsidRDefault="00166EF4" w:rsidP="006C2D68">
      <w:pPr>
        <w:pStyle w:val="ListParagraph"/>
        <w:numPr>
          <w:ilvl w:val="0"/>
          <w:numId w:val="131"/>
        </w:numPr>
        <w:spacing w:after="0" w:line="240" w:lineRule="auto"/>
        <w:jc w:val="both"/>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ورقة</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الأسئلة</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مصاغة</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بطريقة</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الاختيار</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من</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متعدد</w:t>
      </w:r>
      <w:r w:rsidR="003D1D73"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color w:val="000000" w:themeColor="text1"/>
          <w:sz w:val="36"/>
          <w:szCs w:val="36"/>
          <w:rtl/>
          <w:lang w:bidi="ar-EG"/>
        </w:rPr>
        <w:t>.</w:t>
      </w:r>
    </w:p>
    <w:p w:rsidR="000D1492" w:rsidRPr="00B708AF" w:rsidRDefault="000D1492" w:rsidP="000D1492">
      <w:pPr>
        <w:spacing w:after="0" w:line="240" w:lineRule="auto"/>
        <w:ind w:left="-46"/>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سابعًا : عرض</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الاختبار</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التحصيلي</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على</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مجموعة</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من</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السادة المحكمين</w:t>
      </w:r>
      <w:r w:rsidRPr="00B708AF">
        <w:rPr>
          <w:rFonts w:ascii="Calibri" w:eastAsia="Calibri" w:hAnsi="Calibri" w:cs="Traditional Arabic"/>
          <w:b/>
          <w:bCs/>
          <w:color w:val="000000" w:themeColor="text1"/>
          <w:sz w:val="36"/>
          <w:szCs w:val="36"/>
          <w:rtl/>
          <w:lang w:bidi="ar-EG"/>
        </w:rPr>
        <w:t xml:space="preserve"> :</w:t>
      </w:r>
    </w:p>
    <w:p w:rsidR="000D1492" w:rsidRPr="00B708AF" w:rsidRDefault="000D1492" w:rsidP="004B321F">
      <w:pPr>
        <w:spacing w:after="0" w:line="240" w:lineRule="auto"/>
        <w:ind w:left="-46"/>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color w:val="000000" w:themeColor="text1"/>
          <w:sz w:val="36"/>
          <w:szCs w:val="36"/>
          <w:rtl/>
          <w:lang w:bidi="ar-EG"/>
        </w:rPr>
        <w:t xml:space="preserve">     </w:t>
      </w:r>
      <w:r w:rsidR="003A5005" w:rsidRPr="00B708AF">
        <w:rPr>
          <w:rFonts w:ascii="Calibri" w:eastAsia="Calibri" w:hAnsi="Calibri" w:cs="Traditional Arabic" w:hint="cs"/>
          <w:color w:val="000000" w:themeColor="text1"/>
          <w:sz w:val="36"/>
          <w:szCs w:val="36"/>
          <w:rtl/>
          <w:lang w:bidi="ar-EG"/>
        </w:rPr>
        <w:t>قام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الباحث</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بعرض</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w:t>
      </w:r>
      <w:r w:rsidR="003A5005" w:rsidRPr="00B708AF">
        <w:rPr>
          <w:rFonts w:ascii="Calibri" w:eastAsia="Calibri" w:hAnsi="Calibri" w:cs="Traditional Arabic" w:hint="cs"/>
          <w:color w:val="000000" w:themeColor="text1"/>
          <w:sz w:val="36"/>
          <w:szCs w:val="36"/>
          <w:rtl/>
          <w:lang w:bidi="ar-EG"/>
        </w:rPr>
        <w:t>ا</w:t>
      </w:r>
      <w:r w:rsidRPr="00B708AF">
        <w:rPr>
          <w:rFonts w:ascii="Calibri" w:eastAsia="Calibri" w:hAnsi="Calibri" w:cs="Traditional Arabic" w:hint="cs"/>
          <w:color w:val="000000" w:themeColor="text1"/>
          <w:sz w:val="36"/>
          <w:szCs w:val="36"/>
          <w:rtl/>
          <w:lang w:bidi="ar-EG"/>
        </w:rPr>
        <w:t>ختبار</w:t>
      </w:r>
      <w:r w:rsidR="003A5005" w:rsidRPr="00B708AF">
        <w:rPr>
          <w:rFonts w:ascii="Times New Roman" w:eastAsia="Times New Roman" w:hAnsi="Times New Roman" w:cs="Traditional Arabic" w:hint="cs"/>
          <w:b/>
          <w:bCs/>
          <w:color w:val="000000" w:themeColor="text1"/>
          <w:sz w:val="36"/>
          <w:szCs w:val="36"/>
          <w:rtl/>
          <w:lang w:bidi="ar-EG"/>
        </w:rPr>
        <w:t xml:space="preserve"> </w:t>
      </w:r>
      <w:r w:rsidR="003A5005" w:rsidRPr="00B708AF">
        <w:rPr>
          <w:rFonts w:ascii="Calibri" w:eastAsia="Calibri" w:hAnsi="Calibri" w:cs="Traditional Arabic" w:hint="cs"/>
          <w:color w:val="000000" w:themeColor="text1"/>
          <w:sz w:val="36"/>
          <w:szCs w:val="36"/>
          <w:rtl/>
          <w:lang w:bidi="ar-EG"/>
        </w:rPr>
        <w:t>التحصيلي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صورته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الأولية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مجموعة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00C918D1" w:rsidRPr="00B708AF">
        <w:rPr>
          <w:rFonts w:ascii="Calibri" w:eastAsia="Calibri" w:hAnsi="Calibri" w:cs="Traditional Arabic" w:hint="cs"/>
          <w:color w:val="000000" w:themeColor="text1"/>
          <w:sz w:val="36"/>
          <w:szCs w:val="36"/>
          <w:rtl/>
          <w:lang w:bidi="ar-EG"/>
        </w:rPr>
        <w:t xml:space="preserve">السادة </w:t>
      </w:r>
      <w:r w:rsidRPr="00B708AF">
        <w:rPr>
          <w:rFonts w:ascii="Calibri" w:eastAsia="Calibri" w:hAnsi="Calibri" w:cs="Traditional Arabic" w:hint="cs"/>
          <w:color w:val="000000" w:themeColor="text1"/>
          <w:sz w:val="36"/>
          <w:szCs w:val="36"/>
          <w:rtl/>
          <w:lang w:bidi="ar-EG"/>
        </w:rPr>
        <w:t>المحكمين</w:t>
      </w:r>
      <w:r w:rsidRPr="00B708AF">
        <w:rPr>
          <w:rFonts w:ascii="Calibri" w:eastAsia="Calibri" w:hAnsi="Calibri" w:cs="Traditional Arabic"/>
          <w:color w:val="000000" w:themeColor="text1"/>
          <w:sz w:val="36"/>
          <w:szCs w:val="36"/>
          <w:rtl/>
          <w:lang w:bidi="ar-EG"/>
        </w:rPr>
        <w:t xml:space="preserve"> </w:t>
      </w:r>
      <w:r w:rsidR="00990CD5" w:rsidRPr="00B708AF">
        <w:rPr>
          <w:rFonts w:ascii="Calibri" w:eastAsia="Calibri" w:hAnsi="Calibri" w:cs="Traditional Arabic" w:hint="cs"/>
          <w:color w:val="000000" w:themeColor="text1"/>
          <w:sz w:val="36"/>
          <w:szCs w:val="36"/>
          <w:rtl/>
          <w:lang w:bidi="ar-EG"/>
        </w:rPr>
        <w:t xml:space="preserve">من </w:t>
      </w:r>
      <w:r w:rsidR="004B321F" w:rsidRPr="00B708AF">
        <w:rPr>
          <w:rFonts w:ascii="Calibri" w:eastAsia="Calibri" w:hAnsi="Calibri" w:cs="Traditional Arabic" w:hint="cs"/>
          <w:color w:val="000000" w:themeColor="text1"/>
          <w:sz w:val="36"/>
          <w:szCs w:val="36"/>
          <w:rtl/>
          <w:lang w:bidi="ar-EG"/>
        </w:rPr>
        <w:t xml:space="preserve"> الخبراء </w:t>
      </w:r>
      <w:r w:rsidR="004B321F" w:rsidRPr="00B708AF">
        <w:rPr>
          <w:rFonts w:ascii="Calibri" w:eastAsia="Calibri" w:hAnsi="Calibri" w:cs="Traditional Arabic"/>
          <w:color w:val="000000" w:themeColor="text1"/>
          <w:sz w:val="36"/>
          <w:szCs w:val="36"/>
          <w:rtl/>
          <w:lang w:bidi="ar-EG"/>
        </w:rPr>
        <w:t xml:space="preserve">, </w:t>
      </w:r>
      <w:r w:rsidR="004B321F" w:rsidRPr="00B708AF">
        <w:rPr>
          <w:rFonts w:ascii="Calibri" w:eastAsia="Calibri" w:hAnsi="Calibri" w:cs="Traditional Arabic" w:hint="cs"/>
          <w:color w:val="000000" w:themeColor="text1"/>
          <w:sz w:val="36"/>
          <w:szCs w:val="36"/>
          <w:rtl/>
          <w:lang w:bidi="ar-EG"/>
        </w:rPr>
        <w:t>و المتخصصين</w:t>
      </w:r>
      <w:r w:rsidR="004B321F" w:rsidRPr="00B708AF">
        <w:rPr>
          <w:rFonts w:ascii="Calibri" w:eastAsia="Calibri" w:hAnsi="Calibri" w:cs="Traditional Arabic"/>
          <w:color w:val="000000" w:themeColor="text1"/>
          <w:sz w:val="36"/>
          <w:szCs w:val="36"/>
          <w:rtl/>
          <w:lang w:bidi="ar-EG"/>
        </w:rPr>
        <w:t xml:space="preserve"> </w:t>
      </w:r>
      <w:r w:rsidR="004B321F" w:rsidRPr="00B708AF">
        <w:rPr>
          <w:rFonts w:ascii="Calibri" w:eastAsia="Calibri" w:hAnsi="Calibri" w:cs="Traditional Arabic" w:hint="cs"/>
          <w:color w:val="000000" w:themeColor="text1"/>
          <w:sz w:val="36"/>
          <w:szCs w:val="36"/>
          <w:rtl/>
          <w:lang w:bidi="ar-EG"/>
        </w:rPr>
        <w:t>في</w:t>
      </w:r>
      <w:r w:rsidR="004B321F" w:rsidRPr="00B708AF">
        <w:rPr>
          <w:rFonts w:ascii="Calibri" w:eastAsia="Calibri" w:hAnsi="Calibri" w:cs="Traditional Arabic"/>
          <w:color w:val="000000" w:themeColor="text1"/>
          <w:sz w:val="36"/>
          <w:szCs w:val="36"/>
          <w:rtl/>
          <w:lang w:bidi="ar-EG"/>
        </w:rPr>
        <w:t xml:space="preserve"> </w:t>
      </w:r>
      <w:r w:rsidR="004B321F" w:rsidRPr="00B708AF">
        <w:rPr>
          <w:rFonts w:ascii="Calibri" w:eastAsia="Calibri" w:hAnsi="Calibri" w:cs="Traditional Arabic" w:hint="cs"/>
          <w:color w:val="000000" w:themeColor="text1"/>
          <w:sz w:val="36"/>
          <w:szCs w:val="36"/>
          <w:rtl/>
          <w:lang w:bidi="ar-EG"/>
        </w:rPr>
        <w:t>علم</w:t>
      </w:r>
      <w:r w:rsidR="004B321F" w:rsidRPr="00B708AF">
        <w:rPr>
          <w:rFonts w:ascii="Calibri" w:eastAsia="Calibri" w:hAnsi="Calibri" w:cs="Traditional Arabic"/>
          <w:color w:val="000000" w:themeColor="text1"/>
          <w:sz w:val="36"/>
          <w:szCs w:val="36"/>
          <w:rtl/>
          <w:lang w:bidi="ar-EG"/>
        </w:rPr>
        <w:t xml:space="preserve"> </w:t>
      </w:r>
      <w:r w:rsidR="004B321F" w:rsidRPr="00B708AF">
        <w:rPr>
          <w:rFonts w:ascii="Calibri" w:eastAsia="Calibri" w:hAnsi="Calibri" w:cs="Traditional Arabic" w:hint="cs"/>
          <w:color w:val="000000" w:themeColor="text1"/>
          <w:sz w:val="36"/>
          <w:szCs w:val="36"/>
          <w:rtl/>
          <w:lang w:bidi="ar-EG"/>
        </w:rPr>
        <w:t xml:space="preserve">الأحياء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أعضاء</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هيئة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التدريس</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بقسم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المناهج</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990CD5"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طرق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تدريس</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العلوم</w:t>
      </w:r>
      <w:r w:rsidR="00990CD5"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990CD5"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طلب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منهم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إبداء</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الرأي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حول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يلي</w:t>
      </w:r>
      <w:r w:rsidR="00990CD5"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w:t>
      </w:r>
    </w:p>
    <w:p w:rsidR="000D1492" w:rsidRPr="00B708AF" w:rsidRDefault="000D1492" w:rsidP="006C2D68">
      <w:pPr>
        <w:pStyle w:val="ListParagraph"/>
        <w:numPr>
          <w:ilvl w:val="0"/>
          <w:numId w:val="132"/>
        </w:numPr>
        <w:spacing w:after="0" w:line="240" w:lineRule="auto"/>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مدى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ارتباط</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مفردات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أسئلة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w:t>
      </w:r>
      <w:r w:rsidR="00990CD5" w:rsidRPr="00B708AF">
        <w:rPr>
          <w:rFonts w:ascii="Calibri" w:eastAsia="Calibri" w:hAnsi="Calibri" w:cs="Traditional Arabic" w:hint="cs"/>
          <w:color w:val="000000" w:themeColor="text1"/>
          <w:sz w:val="36"/>
          <w:szCs w:val="36"/>
          <w:rtl/>
          <w:lang w:bidi="ar-EG"/>
        </w:rPr>
        <w:t>ا</w:t>
      </w:r>
      <w:r w:rsidRPr="00B708AF">
        <w:rPr>
          <w:rFonts w:ascii="Calibri" w:eastAsia="Calibri" w:hAnsi="Calibri" w:cs="Traditional Arabic" w:hint="cs"/>
          <w:color w:val="000000" w:themeColor="text1"/>
          <w:sz w:val="36"/>
          <w:szCs w:val="36"/>
          <w:rtl/>
          <w:lang w:bidi="ar-EG"/>
        </w:rPr>
        <w:t>ختبار</w:t>
      </w:r>
      <w:r w:rsidRPr="00B708AF">
        <w:rPr>
          <w:rFonts w:ascii="Calibri" w:eastAsia="Calibri" w:hAnsi="Calibri" w:cs="Traditional Arabic"/>
          <w:color w:val="000000" w:themeColor="text1"/>
          <w:sz w:val="36"/>
          <w:szCs w:val="36"/>
          <w:rtl/>
          <w:lang w:bidi="ar-EG"/>
        </w:rPr>
        <w:t xml:space="preserve"> </w:t>
      </w:r>
      <w:r w:rsidR="00990CD5" w:rsidRPr="00B708AF">
        <w:rPr>
          <w:rFonts w:ascii="Calibri" w:eastAsia="Calibri" w:hAnsi="Calibri" w:cs="Traditional Arabic" w:hint="cs"/>
          <w:color w:val="000000" w:themeColor="text1"/>
          <w:sz w:val="36"/>
          <w:szCs w:val="36"/>
          <w:rtl/>
          <w:lang w:bidi="ar-EG"/>
        </w:rPr>
        <w:t>التحصيلي</w:t>
      </w:r>
      <w:r w:rsidR="00990CD5"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بموضوع</w:t>
      </w:r>
      <w:r w:rsidR="00C867FA" w:rsidRPr="00B708AF">
        <w:rPr>
          <w:rFonts w:ascii="Calibri" w:eastAsia="Calibri" w:hAnsi="Calibri" w:cs="Traditional Arabic" w:hint="cs"/>
          <w:color w:val="000000" w:themeColor="text1"/>
          <w:sz w:val="36"/>
          <w:szCs w:val="36"/>
          <w:rtl/>
          <w:lang w:bidi="ar-EG"/>
        </w:rPr>
        <w:t>ات</w:t>
      </w:r>
      <w:r w:rsidRPr="00B708AF">
        <w:rPr>
          <w:rFonts w:ascii="Calibri" w:eastAsia="Calibri" w:hAnsi="Calibri" w:cs="Traditional Arabic"/>
          <w:color w:val="000000" w:themeColor="text1"/>
          <w:sz w:val="36"/>
          <w:szCs w:val="36"/>
          <w:rtl/>
          <w:lang w:bidi="ar-EG"/>
        </w:rPr>
        <w:t xml:space="preserve"> </w:t>
      </w:r>
      <w:r w:rsidR="0056103A" w:rsidRPr="00B708AF">
        <w:rPr>
          <w:rFonts w:ascii="Calibri" w:eastAsia="Calibri" w:hAnsi="Calibri" w:cs="Traditional Arabic" w:hint="cs"/>
          <w:color w:val="000000" w:themeColor="text1"/>
          <w:sz w:val="36"/>
          <w:szCs w:val="36"/>
          <w:rtl/>
          <w:lang w:bidi="ar-EG"/>
        </w:rPr>
        <w:t>فصلي</w:t>
      </w:r>
      <w:r w:rsidR="00E51891" w:rsidRPr="00B708AF">
        <w:rPr>
          <w:rFonts w:ascii="Calibri" w:eastAsia="Calibri" w:hAnsi="Calibri" w:cs="Traditional Arabic" w:hint="cs"/>
          <w:color w:val="000000" w:themeColor="text1"/>
          <w:sz w:val="36"/>
          <w:szCs w:val="36"/>
          <w:rtl/>
          <w:lang w:bidi="ar-EG"/>
        </w:rPr>
        <w:t xml:space="preserve"> </w:t>
      </w:r>
      <w:r w:rsidR="00990CD5" w:rsidRPr="00B708AF">
        <w:rPr>
          <w:rFonts w:ascii="Calibri" w:eastAsia="Calibri" w:hAnsi="Calibri" w:cs="Traditional Arabic" w:hint="cs"/>
          <w:color w:val="000000" w:themeColor="text1"/>
          <w:sz w:val="36"/>
          <w:szCs w:val="36"/>
          <w:rtl/>
          <w:lang w:bidi="ar-EG"/>
        </w:rPr>
        <w:t>(</w:t>
      </w:r>
      <w:r w:rsidR="0056103A" w:rsidRPr="00B708AF">
        <w:rPr>
          <w:rFonts w:ascii="Calibri" w:eastAsia="Calibri" w:hAnsi="Calibri" w:cs="Traditional Arabic" w:hint="cs"/>
          <w:color w:val="000000" w:themeColor="text1"/>
          <w:sz w:val="36"/>
          <w:szCs w:val="36"/>
          <w:rtl/>
          <w:lang w:bidi="ar-EG"/>
        </w:rPr>
        <w:t xml:space="preserve"> </w:t>
      </w:r>
      <w:r w:rsidR="00990CD5" w:rsidRPr="00B708AF">
        <w:rPr>
          <w:rFonts w:ascii="Calibri" w:eastAsia="Calibri" w:hAnsi="Calibri" w:cs="Traditional Arabic" w:hint="eastAsia"/>
          <w:color w:val="000000" w:themeColor="text1"/>
          <w:sz w:val="36"/>
          <w:szCs w:val="36"/>
          <w:rtl/>
          <w:lang w:bidi="ar-EG"/>
        </w:rPr>
        <w:t>الطلائعيات</w:t>
      </w:r>
      <w:r w:rsidR="0056103A" w:rsidRPr="00B708AF">
        <w:rPr>
          <w:rFonts w:ascii="Calibri" w:eastAsia="Calibri" w:hAnsi="Calibri" w:cs="Traditional Arabic" w:hint="cs"/>
          <w:color w:val="000000" w:themeColor="text1"/>
          <w:sz w:val="36"/>
          <w:szCs w:val="36"/>
          <w:rtl/>
          <w:lang w:bidi="ar-EG"/>
        </w:rPr>
        <w:t xml:space="preserve"> </w:t>
      </w:r>
      <w:r w:rsidR="00E51891" w:rsidRPr="00B708AF">
        <w:rPr>
          <w:rFonts w:ascii="Calibri" w:eastAsia="Calibri" w:hAnsi="Calibri" w:cs="Traditional Arabic" w:hint="cs"/>
          <w:color w:val="000000" w:themeColor="text1"/>
          <w:sz w:val="36"/>
          <w:szCs w:val="36"/>
          <w:rtl/>
          <w:lang w:bidi="ar-EG"/>
        </w:rPr>
        <w:t xml:space="preserve">, </w:t>
      </w:r>
      <w:r w:rsidR="0056103A" w:rsidRPr="00B708AF">
        <w:rPr>
          <w:rFonts w:ascii="Calibri" w:eastAsia="Calibri" w:hAnsi="Calibri" w:cs="Traditional Arabic" w:hint="cs"/>
          <w:color w:val="000000" w:themeColor="text1"/>
          <w:sz w:val="36"/>
          <w:szCs w:val="36"/>
          <w:rtl/>
          <w:lang w:bidi="ar-EG"/>
        </w:rPr>
        <w:t xml:space="preserve">           </w:t>
      </w:r>
      <w:r w:rsidR="00990CD5" w:rsidRPr="00B708AF">
        <w:rPr>
          <w:rFonts w:ascii="Calibri" w:eastAsia="Calibri" w:hAnsi="Calibri" w:cs="Traditional Arabic" w:hint="eastAsia"/>
          <w:color w:val="000000" w:themeColor="text1"/>
          <w:sz w:val="36"/>
          <w:szCs w:val="36"/>
          <w:rtl/>
          <w:lang w:bidi="ar-EG"/>
        </w:rPr>
        <w:t>و</w:t>
      </w:r>
      <w:r w:rsidR="00990CD5" w:rsidRPr="00B708AF">
        <w:rPr>
          <w:rFonts w:ascii="Calibri" w:eastAsia="Calibri" w:hAnsi="Calibri" w:cs="Traditional Arabic" w:hint="cs"/>
          <w:color w:val="000000" w:themeColor="text1"/>
          <w:sz w:val="36"/>
          <w:szCs w:val="36"/>
          <w:rtl/>
          <w:lang w:bidi="ar-EG"/>
        </w:rPr>
        <w:t xml:space="preserve"> </w:t>
      </w:r>
      <w:r w:rsidR="00990CD5" w:rsidRPr="00B708AF">
        <w:rPr>
          <w:rFonts w:ascii="Calibri" w:eastAsia="Calibri" w:hAnsi="Calibri" w:cs="Traditional Arabic" w:hint="eastAsia"/>
          <w:color w:val="000000" w:themeColor="text1"/>
          <w:sz w:val="36"/>
          <w:szCs w:val="36"/>
          <w:rtl/>
          <w:lang w:bidi="ar-EG"/>
        </w:rPr>
        <w:t>الفطريات</w:t>
      </w:r>
      <w:r w:rsidR="00990CD5" w:rsidRPr="00B708AF">
        <w:rPr>
          <w:rFonts w:ascii="Calibri" w:eastAsia="Calibri" w:hAnsi="Calibri" w:cs="Traditional Arabic" w:hint="cs"/>
          <w:color w:val="000000" w:themeColor="text1"/>
          <w:sz w:val="36"/>
          <w:szCs w:val="36"/>
          <w:rtl/>
          <w:lang w:bidi="ar-EG"/>
        </w:rPr>
        <w:t xml:space="preserve"> ) </w:t>
      </w:r>
      <w:r w:rsidR="0056103A" w:rsidRPr="00B708AF">
        <w:rPr>
          <w:rFonts w:ascii="Calibri" w:eastAsia="Calibri" w:hAnsi="Calibri" w:cs="Traditional Arabic" w:hint="cs"/>
          <w:color w:val="000000" w:themeColor="text1"/>
          <w:sz w:val="36"/>
          <w:szCs w:val="36"/>
          <w:rtl/>
          <w:lang w:bidi="ar-EG"/>
        </w:rPr>
        <w:t xml:space="preserve">بمقرر الأحياء للمرحلة الثانوية </w:t>
      </w:r>
      <w:r w:rsidR="00990CD5" w:rsidRPr="00B708AF">
        <w:rPr>
          <w:rFonts w:ascii="Calibri" w:eastAsia="Calibri" w:hAnsi="Calibri" w:cs="Traditional Arabic" w:hint="cs"/>
          <w:color w:val="000000" w:themeColor="text1"/>
          <w:sz w:val="36"/>
          <w:szCs w:val="36"/>
          <w:rtl/>
          <w:lang w:bidi="ar-EG"/>
        </w:rPr>
        <w:t>.</w:t>
      </w:r>
    </w:p>
    <w:p w:rsidR="00990CD5" w:rsidRPr="00B708AF" w:rsidRDefault="000D1492" w:rsidP="006C2D68">
      <w:pPr>
        <w:pStyle w:val="ListParagraph"/>
        <w:numPr>
          <w:ilvl w:val="0"/>
          <w:numId w:val="132"/>
        </w:numPr>
        <w:spacing w:after="0" w:line="240" w:lineRule="auto"/>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مدى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ملاءمة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الصياغة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العلمية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لمفردات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w:t>
      </w:r>
      <w:r w:rsidR="00990CD5" w:rsidRPr="00B708AF">
        <w:rPr>
          <w:rFonts w:ascii="Calibri" w:eastAsia="Calibri" w:hAnsi="Calibri" w:cs="Traditional Arabic" w:hint="cs"/>
          <w:color w:val="000000" w:themeColor="text1"/>
          <w:sz w:val="36"/>
          <w:szCs w:val="36"/>
          <w:rtl/>
          <w:lang w:bidi="ar-EG"/>
        </w:rPr>
        <w:t>ا</w:t>
      </w:r>
      <w:r w:rsidRPr="00B708AF">
        <w:rPr>
          <w:rFonts w:ascii="Calibri" w:eastAsia="Calibri" w:hAnsi="Calibri" w:cs="Traditional Arabic" w:hint="cs"/>
          <w:color w:val="000000" w:themeColor="text1"/>
          <w:sz w:val="36"/>
          <w:szCs w:val="36"/>
          <w:rtl/>
          <w:lang w:bidi="ar-EG"/>
        </w:rPr>
        <w:t>ختبار</w:t>
      </w:r>
      <w:r w:rsidRPr="00B708AF">
        <w:rPr>
          <w:rFonts w:ascii="Calibri" w:eastAsia="Calibri" w:hAnsi="Calibri" w:cs="Traditional Arabic"/>
          <w:color w:val="000000" w:themeColor="text1"/>
          <w:sz w:val="36"/>
          <w:szCs w:val="36"/>
          <w:rtl/>
          <w:lang w:bidi="ar-EG"/>
        </w:rPr>
        <w:t xml:space="preserve"> </w:t>
      </w:r>
      <w:r w:rsidR="00333911" w:rsidRPr="00B708AF">
        <w:rPr>
          <w:rFonts w:ascii="Calibri" w:eastAsia="Calibri" w:hAnsi="Calibri" w:cs="Traditional Arabic" w:hint="cs"/>
          <w:color w:val="000000" w:themeColor="text1"/>
          <w:sz w:val="36"/>
          <w:szCs w:val="36"/>
          <w:rtl/>
          <w:lang w:bidi="ar-EG"/>
        </w:rPr>
        <w:t>التحصيلي</w:t>
      </w:r>
      <w:r w:rsidR="00333911" w:rsidRPr="00B708AF">
        <w:rPr>
          <w:rFonts w:ascii="Calibri" w:eastAsia="Calibri" w:hAnsi="Calibri" w:cs="Traditional Arabic"/>
          <w:color w:val="000000" w:themeColor="text1"/>
          <w:sz w:val="36"/>
          <w:szCs w:val="36"/>
          <w:rtl/>
          <w:lang w:bidi="ar-EG"/>
        </w:rPr>
        <w:t xml:space="preserve"> </w:t>
      </w:r>
      <w:r w:rsidR="00333911" w:rsidRPr="00B708AF">
        <w:rPr>
          <w:rFonts w:ascii="Calibri" w:eastAsia="Calibri" w:hAnsi="Calibri" w:cs="Traditional Arabic" w:hint="cs"/>
          <w:color w:val="000000" w:themeColor="text1"/>
          <w:sz w:val="36"/>
          <w:szCs w:val="36"/>
          <w:rtl/>
          <w:lang w:bidi="ar-EG"/>
        </w:rPr>
        <w:t xml:space="preserve">لمقرر الأحياء </w:t>
      </w:r>
      <w:r w:rsidRPr="00B708AF">
        <w:rPr>
          <w:rFonts w:ascii="Calibri" w:eastAsia="Calibri" w:hAnsi="Calibri" w:cs="Traditional Arabic" w:hint="cs"/>
          <w:color w:val="000000" w:themeColor="text1"/>
          <w:sz w:val="36"/>
          <w:szCs w:val="36"/>
          <w:rtl/>
          <w:lang w:bidi="ar-EG"/>
        </w:rPr>
        <w:t>لمستو</w:t>
      </w:r>
      <w:r w:rsidR="00333911" w:rsidRPr="00B708AF">
        <w:rPr>
          <w:rFonts w:ascii="Calibri" w:eastAsia="Calibri" w:hAnsi="Calibri" w:cs="Traditional Arabic" w:hint="cs"/>
          <w:color w:val="000000" w:themeColor="text1"/>
          <w:sz w:val="36"/>
          <w:szCs w:val="36"/>
          <w:rtl/>
          <w:lang w:bidi="ar-EG"/>
        </w:rPr>
        <w:t>ى</w:t>
      </w:r>
      <w:r w:rsidRPr="00B708AF">
        <w:rPr>
          <w:rFonts w:ascii="Calibri" w:eastAsia="Calibri" w:hAnsi="Calibri" w:cs="Traditional Arabic"/>
          <w:color w:val="000000" w:themeColor="text1"/>
          <w:sz w:val="36"/>
          <w:szCs w:val="36"/>
          <w:rtl/>
          <w:lang w:bidi="ar-EG"/>
        </w:rPr>
        <w:t xml:space="preserve"> </w:t>
      </w:r>
      <w:r w:rsidR="00990CD5" w:rsidRPr="00B708AF">
        <w:rPr>
          <w:rFonts w:ascii="Calibri" w:eastAsia="Calibri" w:hAnsi="Calibri" w:cs="Traditional Arabic" w:hint="cs"/>
          <w:color w:val="000000" w:themeColor="text1"/>
          <w:sz w:val="36"/>
          <w:szCs w:val="36"/>
          <w:rtl/>
          <w:lang w:bidi="ar-EG"/>
        </w:rPr>
        <w:t>طلاب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الصف</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الأول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الثانوى</w:t>
      </w:r>
      <w:r w:rsidR="00990CD5"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w:t>
      </w:r>
    </w:p>
    <w:p w:rsidR="000D1492" w:rsidRPr="00B708AF" w:rsidRDefault="000D1492" w:rsidP="006C2D68">
      <w:pPr>
        <w:pStyle w:val="ListParagraph"/>
        <w:numPr>
          <w:ilvl w:val="0"/>
          <w:numId w:val="132"/>
        </w:numPr>
        <w:spacing w:after="0" w:line="240" w:lineRule="auto"/>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مدى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شمولية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أسئلة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w:t>
      </w:r>
      <w:r w:rsidR="00990CD5" w:rsidRPr="00B708AF">
        <w:rPr>
          <w:rFonts w:ascii="Calibri" w:eastAsia="Calibri" w:hAnsi="Calibri" w:cs="Traditional Arabic" w:hint="cs"/>
          <w:color w:val="000000" w:themeColor="text1"/>
          <w:sz w:val="36"/>
          <w:szCs w:val="36"/>
          <w:rtl/>
          <w:lang w:bidi="ar-EG"/>
        </w:rPr>
        <w:t>ا</w:t>
      </w:r>
      <w:r w:rsidRPr="00B708AF">
        <w:rPr>
          <w:rFonts w:ascii="Calibri" w:eastAsia="Calibri" w:hAnsi="Calibri" w:cs="Traditional Arabic" w:hint="cs"/>
          <w:color w:val="000000" w:themeColor="text1"/>
          <w:sz w:val="36"/>
          <w:szCs w:val="36"/>
          <w:rtl/>
          <w:lang w:bidi="ar-EG"/>
        </w:rPr>
        <w:t>ختبار</w:t>
      </w:r>
      <w:r w:rsidRPr="00B708AF">
        <w:rPr>
          <w:rFonts w:ascii="Calibri" w:eastAsia="Calibri" w:hAnsi="Calibri" w:cs="Traditional Arabic"/>
          <w:color w:val="000000" w:themeColor="text1"/>
          <w:sz w:val="36"/>
          <w:szCs w:val="36"/>
          <w:rtl/>
          <w:lang w:bidi="ar-EG"/>
        </w:rPr>
        <w:t xml:space="preserve"> </w:t>
      </w:r>
      <w:r w:rsidR="00C867FA" w:rsidRPr="00B708AF">
        <w:rPr>
          <w:rFonts w:ascii="Calibri" w:eastAsia="Calibri" w:hAnsi="Calibri" w:cs="Traditional Arabic" w:hint="cs"/>
          <w:color w:val="000000" w:themeColor="text1"/>
          <w:sz w:val="36"/>
          <w:szCs w:val="36"/>
          <w:rtl/>
          <w:lang w:bidi="ar-EG"/>
        </w:rPr>
        <w:t>التحصيلي</w:t>
      </w:r>
      <w:r w:rsidR="00C867FA"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لموضوعات</w:t>
      </w:r>
      <w:r w:rsidRPr="00B708AF">
        <w:rPr>
          <w:rFonts w:ascii="Calibri" w:eastAsia="Calibri" w:hAnsi="Calibri" w:cs="Traditional Arabic"/>
          <w:color w:val="000000" w:themeColor="text1"/>
          <w:sz w:val="36"/>
          <w:szCs w:val="36"/>
          <w:rtl/>
          <w:lang w:bidi="ar-EG"/>
        </w:rPr>
        <w:t xml:space="preserve"> </w:t>
      </w:r>
      <w:r w:rsidR="00C867FA" w:rsidRPr="00B708AF">
        <w:rPr>
          <w:rFonts w:ascii="Calibri" w:eastAsia="Calibri" w:hAnsi="Calibri" w:cs="Traditional Arabic" w:hint="cs"/>
          <w:color w:val="000000" w:themeColor="text1"/>
          <w:sz w:val="36"/>
          <w:szCs w:val="36"/>
          <w:rtl/>
          <w:lang w:bidi="ar-EG"/>
        </w:rPr>
        <w:t xml:space="preserve">فصلي </w:t>
      </w:r>
      <w:r w:rsidR="00990CD5" w:rsidRPr="00B708AF">
        <w:rPr>
          <w:rFonts w:ascii="Calibri" w:eastAsia="Calibri" w:hAnsi="Calibri" w:cs="Traditional Arabic" w:hint="cs"/>
          <w:color w:val="000000" w:themeColor="text1"/>
          <w:sz w:val="36"/>
          <w:szCs w:val="36"/>
          <w:rtl/>
          <w:lang w:bidi="ar-EG"/>
        </w:rPr>
        <w:t xml:space="preserve">( </w:t>
      </w:r>
      <w:r w:rsidR="00990CD5" w:rsidRPr="00B708AF">
        <w:rPr>
          <w:rFonts w:ascii="Calibri" w:eastAsia="Calibri" w:hAnsi="Calibri" w:cs="Traditional Arabic" w:hint="eastAsia"/>
          <w:color w:val="000000" w:themeColor="text1"/>
          <w:sz w:val="36"/>
          <w:szCs w:val="36"/>
          <w:rtl/>
          <w:lang w:bidi="ar-EG"/>
        </w:rPr>
        <w:t>الطلائعيات</w:t>
      </w:r>
      <w:r w:rsidR="00990CD5" w:rsidRPr="00B708AF">
        <w:rPr>
          <w:rFonts w:ascii="Calibri" w:eastAsia="Calibri" w:hAnsi="Calibri" w:cs="Traditional Arabic"/>
          <w:color w:val="000000" w:themeColor="text1"/>
          <w:sz w:val="36"/>
          <w:szCs w:val="36"/>
          <w:rtl/>
          <w:lang w:bidi="ar-EG"/>
        </w:rPr>
        <w:t xml:space="preserve"> </w:t>
      </w:r>
      <w:r w:rsidR="00E2596D" w:rsidRPr="00B708AF">
        <w:rPr>
          <w:rFonts w:ascii="Calibri" w:eastAsia="Calibri" w:hAnsi="Calibri" w:cs="Traditional Arabic" w:hint="cs"/>
          <w:color w:val="000000" w:themeColor="text1"/>
          <w:sz w:val="36"/>
          <w:szCs w:val="36"/>
          <w:rtl/>
          <w:lang w:bidi="ar-EG"/>
        </w:rPr>
        <w:t>,</w:t>
      </w:r>
      <w:r w:rsidR="00990CD5" w:rsidRPr="00B708AF">
        <w:rPr>
          <w:rFonts w:ascii="Calibri" w:eastAsia="Calibri" w:hAnsi="Calibri" w:cs="Traditional Arabic" w:hint="cs"/>
          <w:color w:val="000000" w:themeColor="text1"/>
          <w:sz w:val="36"/>
          <w:szCs w:val="36"/>
          <w:rtl/>
          <w:lang w:bidi="ar-EG"/>
        </w:rPr>
        <w:t xml:space="preserve">  </w:t>
      </w:r>
      <w:r w:rsidR="00990CD5" w:rsidRPr="00B708AF">
        <w:rPr>
          <w:rFonts w:ascii="Calibri" w:eastAsia="Calibri" w:hAnsi="Calibri" w:cs="Traditional Arabic" w:hint="eastAsia"/>
          <w:color w:val="000000" w:themeColor="text1"/>
          <w:sz w:val="36"/>
          <w:szCs w:val="36"/>
          <w:rtl/>
          <w:lang w:bidi="ar-EG"/>
        </w:rPr>
        <w:t>و</w:t>
      </w:r>
      <w:r w:rsidR="00990CD5" w:rsidRPr="00B708AF">
        <w:rPr>
          <w:rFonts w:ascii="Calibri" w:eastAsia="Calibri" w:hAnsi="Calibri" w:cs="Traditional Arabic" w:hint="cs"/>
          <w:color w:val="000000" w:themeColor="text1"/>
          <w:sz w:val="36"/>
          <w:szCs w:val="36"/>
          <w:rtl/>
          <w:lang w:bidi="ar-EG"/>
        </w:rPr>
        <w:t xml:space="preserve"> </w:t>
      </w:r>
      <w:r w:rsidR="00990CD5" w:rsidRPr="00B708AF">
        <w:rPr>
          <w:rFonts w:ascii="Calibri" w:eastAsia="Calibri" w:hAnsi="Calibri" w:cs="Traditional Arabic" w:hint="eastAsia"/>
          <w:color w:val="000000" w:themeColor="text1"/>
          <w:sz w:val="36"/>
          <w:szCs w:val="36"/>
          <w:rtl/>
          <w:lang w:bidi="ar-EG"/>
        </w:rPr>
        <w:t>الفطريات</w:t>
      </w:r>
      <w:r w:rsidR="00990CD5" w:rsidRPr="00B708AF">
        <w:rPr>
          <w:rFonts w:ascii="Calibri" w:eastAsia="Calibri" w:hAnsi="Calibri" w:cs="Traditional Arabic" w:hint="cs"/>
          <w:color w:val="000000" w:themeColor="text1"/>
          <w:sz w:val="36"/>
          <w:szCs w:val="36"/>
          <w:rtl/>
          <w:lang w:bidi="ar-EG"/>
        </w:rPr>
        <w:t xml:space="preserve"> )</w:t>
      </w:r>
      <w:r w:rsidR="00E2596D" w:rsidRPr="00B708AF">
        <w:rPr>
          <w:rFonts w:ascii="Calibri" w:eastAsia="Calibri" w:hAnsi="Calibri" w:cs="Traditional Arabic" w:hint="cs"/>
          <w:color w:val="000000" w:themeColor="text1"/>
          <w:sz w:val="36"/>
          <w:szCs w:val="36"/>
          <w:rtl/>
          <w:lang w:bidi="ar-EG"/>
        </w:rPr>
        <w:t xml:space="preserve"> </w:t>
      </w:r>
      <w:r w:rsidR="00990CD5" w:rsidRPr="00B708AF">
        <w:rPr>
          <w:rFonts w:ascii="Calibri" w:eastAsia="Calibri" w:hAnsi="Calibri" w:cs="Traditional Arabic" w:hint="cs"/>
          <w:color w:val="000000" w:themeColor="text1"/>
          <w:sz w:val="36"/>
          <w:szCs w:val="36"/>
          <w:rtl/>
          <w:lang w:bidi="ar-EG"/>
        </w:rPr>
        <w:t>.</w:t>
      </w:r>
    </w:p>
    <w:p w:rsidR="000D1492" w:rsidRPr="00B708AF" w:rsidRDefault="000D1492" w:rsidP="006C2D68">
      <w:pPr>
        <w:pStyle w:val="ListParagraph"/>
        <w:numPr>
          <w:ilvl w:val="0"/>
          <w:numId w:val="132"/>
        </w:numPr>
        <w:spacing w:after="0" w:line="240" w:lineRule="auto"/>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مدى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وضوح</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تعليمات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w:t>
      </w:r>
      <w:r w:rsidR="00990CD5" w:rsidRPr="00B708AF">
        <w:rPr>
          <w:rFonts w:ascii="Calibri" w:eastAsia="Calibri" w:hAnsi="Calibri" w:cs="Traditional Arabic" w:hint="cs"/>
          <w:color w:val="000000" w:themeColor="text1"/>
          <w:sz w:val="36"/>
          <w:szCs w:val="36"/>
          <w:rtl/>
          <w:lang w:bidi="ar-EG"/>
        </w:rPr>
        <w:t>ا</w:t>
      </w:r>
      <w:r w:rsidRPr="00B708AF">
        <w:rPr>
          <w:rFonts w:ascii="Calibri" w:eastAsia="Calibri" w:hAnsi="Calibri" w:cs="Traditional Arabic" w:hint="cs"/>
          <w:color w:val="000000" w:themeColor="text1"/>
          <w:sz w:val="36"/>
          <w:szCs w:val="36"/>
          <w:rtl/>
          <w:lang w:bidi="ar-EG"/>
        </w:rPr>
        <w:t>ختبار</w:t>
      </w:r>
      <w:r w:rsidR="00990CD5" w:rsidRPr="00B708AF">
        <w:rPr>
          <w:rFonts w:ascii="Calibri" w:eastAsia="Calibri" w:hAnsi="Calibri" w:cs="Traditional Arabic" w:hint="cs"/>
          <w:color w:val="000000" w:themeColor="text1"/>
          <w:sz w:val="36"/>
          <w:szCs w:val="36"/>
          <w:rtl/>
          <w:lang w:bidi="ar-EG"/>
        </w:rPr>
        <w:t xml:space="preserve"> التحصيلي </w:t>
      </w:r>
      <w:r w:rsidRPr="00B708AF">
        <w:rPr>
          <w:rFonts w:ascii="Calibri" w:eastAsia="Calibri" w:hAnsi="Calibri" w:cs="Traditional Arabic"/>
          <w:color w:val="000000" w:themeColor="text1"/>
          <w:sz w:val="36"/>
          <w:szCs w:val="36"/>
          <w:rtl/>
          <w:lang w:bidi="ar-EG"/>
        </w:rPr>
        <w:t>.</w:t>
      </w:r>
    </w:p>
    <w:p w:rsidR="000D1492" w:rsidRPr="00B708AF" w:rsidRDefault="000D1492" w:rsidP="006C2D68">
      <w:pPr>
        <w:pStyle w:val="ListParagraph"/>
        <w:numPr>
          <w:ilvl w:val="0"/>
          <w:numId w:val="132"/>
        </w:numPr>
        <w:spacing w:after="0" w:line="240" w:lineRule="auto"/>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الصحة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العلمية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لمفردات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w:t>
      </w:r>
      <w:r w:rsidR="00990CD5" w:rsidRPr="00B708AF">
        <w:rPr>
          <w:rFonts w:ascii="Calibri" w:eastAsia="Calibri" w:hAnsi="Calibri" w:cs="Traditional Arabic" w:hint="cs"/>
          <w:color w:val="000000" w:themeColor="text1"/>
          <w:sz w:val="36"/>
          <w:szCs w:val="36"/>
          <w:rtl/>
          <w:lang w:bidi="ar-EG"/>
        </w:rPr>
        <w:t>ا</w:t>
      </w:r>
      <w:r w:rsidRPr="00B708AF">
        <w:rPr>
          <w:rFonts w:ascii="Calibri" w:eastAsia="Calibri" w:hAnsi="Calibri" w:cs="Traditional Arabic" w:hint="cs"/>
          <w:color w:val="000000" w:themeColor="text1"/>
          <w:sz w:val="36"/>
          <w:szCs w:val="36"/>
          <w:rtl/>
          <w:lang w:bidi="ar-EG"/>
        </w:rPr>
        <w:t>ختبار</w:t>
      </w:r>
      <w:r w:rsidR="00990CD5" w:rsidRPr="00B708AF">
        <w:rPr>
          <w:rFonts w:ascii="Calibri" w:eastAsia="Calibri" w:hAnsi="Calibri" w:cs="Traditional Arabic" w:hint="cs"/>
          <w:color w:val="000000" w:themeColor="text1"/>
          <w:sz w:val="36"/>
          <w:szCs w:val="36"/>
          <w:rtl/>
          <w:lang w:bidi="ar-EG"/>
        </w:rPr>
        <w:t xml:space="preserve"> التحصيلي </w:t>
      </w:r>
      <w:r w:rsidRPr="00B708AF">
        <w:rPr>
          <w:rFonts w:ascii="Calibri" w:eastAsia="Calibri" w:hAnsi="Calibri" w:cs="Traditional Arabic"/>
          <w:color w:val="000000" w:themeColor="text1"/>
          <w:sz w:val="36"/>
          <w:szCs w:val="36"/>
          <w:rtl/>
          <w:lang w:bidi="ar-EG"/>
        </w:rPr>
        <w:t>.</w:t>
      </w:r>
    </w:p>
    <w:p w:rsidR="0061556F" w:rsidRPr="00B708AF" w:rsidRDefault="0061556F" w:rsidP="006C2D68">
      <w:pPr>
        <w:pStyle w:val="ListParagraph"/>
        <w:numPr>
          <w:ilvl w:val="0"/>
          <w:numId w:val="132"/>
        </w:numPr>
        <w:spacing w:after="0" w:line="240" w:lineRule="auto"/>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مراعاة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يقيس</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السؤال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الهدف</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الذي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وضع</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لقياسه</w:t>
      </w:r>
      <w:r w:rsidRPr="00B708AF">
        <w:rPr>
          <w:rFonts w:ascii="Calibri" w:eastAsia="Calibri" w:hAnsi="Calibri" w:cs="Traditional Arabic"/>
          <w:color w:val="000000" w:themeColor="text1"/>
          <w:sz w:val="36"/>
          <w:szCs w:val="36"/>
          <w:rtl/>
          <w:lang w:bidi="ar-EG"/>
        </w:rPr>
        <w:t xml:space="preserve"> .</w:t>
      </w:r>
    </w:p>
    <w:p w:rsidR="0061556F" w:rsidRPr="00B708AF" w:rsidRDefault="0061556F" w:rsidP="006C2D68">
      <w:pPr>
        <w:pStyle w:val="ListParagraph"/>
        <w:numPr>
          <w:ilvl w:val="0"/>
          <w:numId w:val="132"/>
        </w:numPr>
        <w:spacing w:after="0" w:line="240" w:lineRule="auto"/>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مراعاة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صياغة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السؤال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للغاية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وضع</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لأجلها</w:t>
      </w:r>
      <w:r w:rsidRPr="00B708AF">
        <w:rPr>
          <w:rFonts w:ascii="Calibri" w:eastAsia="Calibri" w:hAnsi="Calibri" w:cs="Traditional Arabic"/>
          <w:color w:val="000000" w:themeColor="text1"/>
          <w:sz w:val="36"/>
          <w:szCs w:val="36"/>
          <w:rtl/>
          <w:lang w:bidi="ar-EG"/>
        </w:rPr>
        <w:t xml:space="preserve"> .</w:t>
      </w:r>
    </w:p>
    <w:p w:rsidR="0061556F" w:rsidRPr="00B708AF" w:rsidRDefault="0061556F" w:rsidP="006C2D68">
      <w:pPr>
        <w:pStyle w:val="ListParagraph"/>
        <w:numPr>
          <w:ilvl w:val="0"/>
          <w:numId w:val="132"/>
        </w:numPr>
        <w:spacing w:after="0" w:line="240" w:lineRule="auto"/>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مراعاة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البساطة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الوضوح</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اللغة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المستخدمة</w:t>
      </w:r>
      <w:r w:rsidRPr="00B708AF">
        <w:rPr>
          <w:rFonts w:ascii="Calibri" w:eastAsia="Calibri" w:hAnsi="Calibri" w:cs="Traditional Arabic"/>
          <w:color w:val="000000" w:themeColor="text1"/>
          <w:sz w:val="36"/>
          <w:szCs w:val="36"/>
          <w:rtl/>
          <w:lang w:bidi="ar-EG"/>
        </w:rPr>
        <w:t xml:space="preserve"> .</w:t>
      </w:r>
    </w:p>
    <w:p w:rsidR="000D1492" w:rsidRPr="00B708AF" w:rsidRDefault="000D1492" w:rsidP="00E36A9B">
      <w:pPr>
        <w:spacing w:after="0" w:line="240" w:lineRule="auto"/>
        <w:ind w:left="-46" w:firstLine="425"/>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و</w:t>
      </w:r>
      <w:r w:rsidR="00EE73D0"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ضوء</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أراء</w:t>
      </w:r>
      <w:r w:rsidRPr="00B708AF">
        <w:rPr>
          <w:rFonts w:ascii="Calibri" w:eastAsia="Calibri" w:hAnsi="Calibri" w:cs="Traditional Arabic"/>
          <w:color w:val="000000" w:themeColor="text1"/>
          <w:sz w:val="36"/>
          <w:szCs w:val="36"/>
          <w:rtl/>
          <w:lang w:bidi="ar-EG"/>
        </w:rPr>
        <w:t xml:space="preserve"> </w:t>
      </w:r>
      <w:r w:rsidR="00EE73D0" w:rsidRPr="00B708AF">
        <w:rPr>
          <w:rFonts w:ascii="Calibri" w:eastAsia="Calibri" w:hAnsi="Calibri" w:cs="Traditional Arabic" w:hint="cs"/>
          <w:color w:val="000000" w:themeColor="text1"/>
          <w:sz w:val="36"/>
          <w:szCs w:val="36"/>
          <w:rtl/>
          <w:lang w:bidi="ar-EG"/>
        </w:rPr>
        <w:t xml:space="preserve">السادة </w:t>
      </w:r>
      <w:r w:rsidRPr="00B708AF">
        <w:rPr>
          <w:rFonts w:ascii="Calibri" w:eastAsia="Calibri" w:hAnsi="Calibri" w:cs="Traditional Arabic" w:hint="cs"/>
          <w:color w:val="000000" w:themeColor="text1"/>
          <w:sz w:val="36"/>
          <w:szCs w:val="36"/>
          <w:rtl/>
          <w:lang w:bidi="ar-EG"/>
        </w:rPr>
        <w:t>المحكمين</w:t>
      </w:r>
      <w:r w:rsidRPr="00B708AF">
        <w:rPr>
          <w:rFonts w:ascii="Calibri" w:eastAsia="Calibri" w:hAnsi="Calibri" w:cs="Traditional Arabic"/>
          <w:color w:val="000000" w:themeColor="text1"/>
          <w:sz w:val="36"/>
          <w:szCs w:val="36"/>
          <w:rtl/>
          <w:lang w:bidi="ar-EG"/>
        </w:rPr>
        <w:t xml:space="preserve"> </w:t>
      </w:r>
      <w:r w:rsidR="00EE73D0" w:rsidRPr="00B708AF">
        <w:rPr>
          <w:rFonts w:ascii="Calibri" w:eastAsia="Calibri" w:hAnsi="Calibri" w:cs="Traditional Arabic" w:hint="cs"/>
          <w:color w:val="000000" w:themeColor="text1"/>
          <w:sz w:val="36"/>
          <w:szCs w:val="36"/>
          <w:rtl/>
          <w:lang w:bidi="ar-EG"/>
        </w:rPr>
        <w:t>قام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الباحث</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بحصر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التعديلات</w:t>
      </w:r>
      <w:r w:rsidRPr="00B708AF">
        <w:rPr>
          <w:rFonts w:ascii="Calibri" w:eastAsia="Calibri" w:hAnsi="Calibri" w:cs="Traditional Arabic"/>
          <w:color w:val="000000" w:themeColor="text1"/>
          <w:sz w:val="36"/>
          <w:szCs w:val="36"/>
          <w:rtl/>
          <w:lang w:bidi="ar-EG"/>
        </w:rPr>
        <w:t xml:space="preserve"> </w:t>
      </w:r>
      <w:r w:rsidR="00EE73D0" w:rsidRPr="00B708AF">
        <w:rPr>
          <w:rFonts w:ascii="Calibri" w:eastAsia="Calibri" w:hAnsi="Calibri" w:cs="Traditional Arabic" w:hint="cs"/>
          <w:color w:val="000000" w:themeColor="text1"/>
          <w:sz w:val="36"/>
          <w:szCs w:val="36"/>
          <w:rtl/>
          <w:lang w:bidi="ar-EG"/>
        </w:rPr>
        <w:t xml:space="preserve">, </w:t>
      </w:r>
      <w:r w:rsidR="00C867FA" w:rsidRPr="00B708AF">
        <w:rPr>
          <w:rFonts w:ascii="Calibri" w:eastAsia="Calibri" w:hAnsi="Calibri" w:cs="Traditional Arabic" w:hint="cs"/>
          <w:color w:val="000000" w:themeColor="text1"/>
          <w:sz w:val="36"/>
          <w:szCs w:val="36"/>
          <w:rtl/>
          <w:lang w:bidi="ar-EG"/>
        </w:rPr>
        <w:t>و</w:t>
      </w:r>
      <w:r w:rsidR="00E2596D" w:rsidRPr="00B708AF">
        <w:rPr>
          <w:rFonts w:ascii="Calibri" w:eastAsia="Calibri" w:hAnsi="Calibri" w:cs="Traditional Arabic" w:hint="cs"/>
          <w:color w:val="000000" w:themeColor="text1"/>
          <w:sz w:val="36"/>
          <w:szCs w:val="36"/>
          <w:rtl/>
          <w:lang w:bidi="ar-EG"/>
        </w:rPr>
        <w:t xml:space="preserve"> </w:t>
      </w:r>
      <w:r w:rsidR="00C867FA" w:rsidRPr="00B708AF">
        <w:rPr>
          <w:rFonts w:ascii="Calibri" w:eastAsia="Calibri" w:hAnsi="Calibri" w:cs="Traditional Arabic" w:hint="cs"/>
          <w:color w:val="000000" w:themeColor="text1"/>
          <w:sz w:val="36"/>
          <w:szCs w:val="36"/>
          <w:rtl/>
          <w:lang w:bidi="ar-EG"/>
        </w:rPr>
        <w:t>ال</w:t>
      </w:r>
      <w:r w:rsidR="00E36A9B" w:rsidRPr="00B708AF">
        <w:rPr>
          <w:rFonts w:ascii="Calibri" w:eastAsia="Calibri" w:hAnsi="Calibri" w:cs="Traditional Arabic" w:hint="cs"/>
          <w:color w:val="000000" w:themeColor="text1"/>
          <w:sz w:val="36"/>
          <w:szCs w:val="36"/>
          <w:rtl/>
          <w:lang w:bidi="ar-EG"/>
        </w:rPr>
        <w:t>إ</w:t>
      </w:r>
      <w:r w:rsidR="00C867FA" w:rsidRPr="00B708AF">
        <w:rPr>
          <w:rFonts w:ascii="Calibri" w:eastAsia="Calibri" w:hAnsi="Calibri" w:cs="Traditional Arabic" w:hint="cs"/>
          <w:color w:val="000000" w:themeColor="text1"/>
          <w:sz w:val="36"/>
          <w:szCs w:val="36"/>
          <w:rtl/>
          <w:lang w:bidi="ar-EG"/>
        </w:rPr>
        <w:t xml:space="preserve">ضافات , </w:t>
      </w:r>
      <w:r w:rsidRPr="00B708AF">
        <w:rPr>
          <w:rFonts w:ascii="Calibri" w:eastAsia="Calibri" w:hAnsi="Calibri" w:cs="Traditional Arabic" w:hint="cs"/>
          <w:color w:val="000000" w:themeColor="text1"/>
          <w:sz w:val="36"/>
          <w:szCs w:val="36"/>
          <w:rtl/>
          <w:lang w:bidi="ar-EG"/>
        </w:rPr>
        <w:t>و</w:t>
      </w:r>
      <w:r w:rsidR="00EE73D0"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المقترحات</w:t>
      </w:r>
      <w:r w:rsidRPr="00B708AF">
        <w:rPr>
          <w:rFonts w:ascii="Calibri" w:eastAsia="Calibri" w:hAnsi="Calibri" w:cs="Traditional Arabic"/>
          <w:color w:val="000000" w:themeColor="text1"/>
          <w:sz w:val="36"/>
          <w:szCs w:val="36"/>
          <w:rtl/>
          <w:lang w:bidi="ar-EG"/>
        </w:rPr>
        <w:t xml:space="preserve"> </w:t>
      </w:r>
      <w:r w:rsidR="00EE73D0" w:rsidRPr="00B708AF">
        <w:rPr>
          <w:rFonts w:ascii="Calibri" w:eastAsia="Calibri" w:hAnsi="Calibri" w:cs="Traditional Arabic" w:hint="cs"/>
          <w:color w:val="000000" w:themeColor="text1"/>
          <w:sz w:val="36"/>
          <w:szCs w:val="36"/>
          <w:rtl/>
          <w:lang w:bidi="ar-EG"/>
        </w:rPr>
        <w:t>, و</w:t>
      </w:r>
      <w:r w:rsidR="00BC5D45" w:rsidRPr="00B708AF">
        <w:rPr>
          <w:rFonts w:ascii="Calibri" w:eastAsia="Calibri" w:hAnsi="Calibri" w:cs="Traditional Arabic" w:hint="cs"/>
          <w:color w:val="000000" w:themeColor="text1"/>
          <w:sz w:val="36"/>
          <w:szCs w:val="36"/>
          <w:rtl/>
          <w:lang w:bidi="ar-EG"/>
        </w:rPr>
        <w:t xml:space="preserve"> </w:t>
      </w:r>
      <w:r w:rsidR="00EE73D0" w:rsidRPr="00B708AF">
        <w:rPr>
          <w:rFonts w:ascii="Calibri" w:eastAsia="Calibri" w:hAnsi="Calibri" w:cs="Traditional Arabic" w:hint="cs"/>
          <w:color w:val="000000" w:themeColor="text1"/>
          <w:sz w:val="36"/>
          <w:szCs w:val="36"/>
          <w:rtl/>
          <w:lang w:bidi="ar-EG"/>
        </w:rPr>
        <w:t>قام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بتعديلها</w:t>
      </w:r>
      <w:r w:rsidR="00B853D3"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w:t>
      </w:r>
    </w:p>
    <w:p w:rsidR="00CE59FB" w:rsidRPr="00B708AF" w:rsidRDefault="001C2578" w:rsidP="00D93683">
      <w:pPr>
        <w:spacing w:after="0" w:line="240" w:lineRule="auto"/>
        <w:ind w:left="-46"/>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 xml:space="preserve">ثامنًا : </w:t>
      </w:r>
      <w:r w:rsidR="00CE59FB" w:rsidRPr="00B708AF">
        <w:rPr>
          <w:rFonts w:ascii="Calibri" w:eastAsia="Calibri" w:hAnsi="Calibri" w:cs="Traditional Arabic" w:hint="cs"/>
          <w:b/>
          <w:bCs/>
          <w:color w:val="000000" w:themeColor="text1"/>
          <w:sz w:val="36"/>
          <w:szCs w:val="36"/>
          <w:rtl/>
          <w:lang w:bidi="ar-EG"/>
        </w:rPr>
        <w:t>تحديد الصورة</w:t>
      </w:r>
      <w:r w:rsidR="00CE59FB" w:rsidRPr="00B708AF">
        <w:rPr>
          <w:rFonts w:ascii="Calibri" w:eastAsia="Calibri" w:hAnsi="Calibri" w:cs="Traditional Arabic"/>
          <w:b/>
          <w:bCs/>
          <w:color w:val="000000" w:themeColor="text1"/>
          <w:sz w:val="36"/>
          <w:szCs w:val="36"/>
          <w:rtl/>
          <w:lang w:bidi="ar-EG"/>
        </w:rPr>
        <w:t xml:space="preserve"> </w:t>
      </w:r>
      <w:r w:rsidR="00CE59FB" w:rsidRPr="00B708AF">
        <w:rPr>
          <w:rFonts w:ascii="Calibri" w:eastAsia="Calibri" w:hAnsi="Calibri" w:cs="Traditional Arabic" w:hint="cs"/>
          <w:b/>
          <w:bCs/>
          <w:color w:val="000000" w:themeColor="text1"/>
          <w:sz w:val="36"/>
          <w:szCs w:val="36"/>
          <w:rtl/>
          <w:lang w:bidi="ar-EG"/>
        </w:rPr>
        <w:t>النهائية</w:t>
      </w:r>
      <w:r w:rsidR="00CE59FB" w:rsidRPr="00B708AF">
        <w:rPr>
          <w:rFonts w:ascii="Calibri" w:eastAsia="Calibri" w:hAnsi="Calibri" w:cs="Traditional Arabic"/>
          <w:b/>
          <w:bCs/>
          <w:color w:val="000000" w:themeColor="text1"/>
          <w:sz w:val="36"/>
          <w:szCs w:val="36"/>
          <w:rtl/>
          <w:lang w:bidi="ar-EG"/>
        </w:rPr>
        <w:t xml:space="preserve"> </w:t>
      </w:r>
      <w:r w:rsidR="00CE59FB" w:rsidRPr="00B708AF">
        <w:rPr>
          <w:rFonts w:ascii="Calibri" w:eastAsia="Calibri" w:hAnsi="Calibri" w:cs="Traditional Arabic" w:hint="cs"/>
          <w:b/>
          <w:bCs/>
          <w:color w:val="000000" w:themeColor="text1"/>
          <w:sz w:val="36"/>
          <w:szCs w:val="36"/>
          <w:rtl/>
          <w:lang w:bidi="ar-EG"/>
        </w:rPr>
        <w:t>للاختبار التحصيلي</w:t>
      </w:r>
      <w:r w:rsidR="00CE59FB" w:rsidRPr="00B708AF">
        <w:rPr>
          <w:rFonts w:ascii="Calibri" w:eastAsia="Calibri" w:hAnsi="Calibri" w:cs="Traditional Arabic"/>
          <w:b/>
          <w:bCs/>
          <w:color w:val="000000" w:themeColor="text1"/>
          <w:sz w:val="36"/>
          <w:szCs w:val="36"/>
          <w:rtl/>
          <w:lang w:bidi="ar-EG"/>
        </w:rPr>
        <w:t xml:space="preserve"> </w:t>
      </w:r>
      <w:r w:rsidR="00D93683" w:rsidRPr="00B708AF">
        <w:rPr>
          <w:rFonts w:ascii="Calibri" w:eastAsia="Calibri" w:hAnsi="Calibri" w:cs="Traditional Arabic" w:hint="cs"/>
          <w:b/>
          <w:bCs/>
          <w:color w:val="000000" w:themeColor="text1"/>
          <w:sz w:val="36"/>
          <w:szCs w:val="36"/>
          <w:rtl/>
          <w:lang w:bidi="ar-EG"/>
        </w:rPr>
        <w:t xml:space="preserve">لمقرر الأحياء </w:t>
      </w:r>
      <w:r w:rsidR="00CE59FB" w:rsidRPr="00B708AF">
        <w:rPr>
          <w:rFonts w:ascii="Calibri" w:eastAsia="Calibri" w:hAnsi="Calibri" w:cs="Traditional Arabic"/>
          <w:b/>
          <w:bCs/>
          <w:color w:val="000000" w:themeColor="text1"/>
          <w:sz w:val="36"/>
          <w:szCs w:val="36"/>
          <w:rtl/>
          <w:lang w:bidi="ar-EG"/>
        </w:rPr>
        <w:t>:</w:t>
      </w:r>
    </w:p>
    <w:p w:rsidR="008D2D8A" w:rsidRPr="00B708AF" w:rsidRDefault="00CE59FB" w:rsidP="00E36A9B">
      <w:pPr>
        <w:spacing w:after="0" w:line="240" w:lineRule="auto"/>
        <w:ind w:left="-46" w:firstLine="567"/>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 xml:space="preserve">يمكن </w:t>
      </w:r>
      <w:r w:rsidR="008D2D8A" w:rsidRPr="00B708AF">
        <w:rPr>
          <w:rFonts w:ascii="Calibri" w:eastAsia="Calibri" w:hAnsi="Calibri" w:cs="Traditional Arabic" w:hint="cs"/>
          <w:color w:val="000000" w:themeColor="text1"/>
          <w:sz w:val="36"/>
          <w:szCs w:val="36"/>
          <w:rtl/>
          <w:lang w:bidi="ar-EG"/>
        </w:rPr>
        <w:t>وصف</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الاختبار التحصيلي لمقرر الأحياء للمرحلة الثانوية</w:t>
      </w:r>
      <w:r w:rsidR="001C2578" w:rsidRPr="00B708AF">
        <w:rPr>
          <w:rFonts w:ascii="Calibri" w:eastAsia="Calibri" w:hAnsi="Calibri" w:cs="Traditional Arabic" w:hint="cs"/>
          <w:color w:val="000000" w:themeColor="text1"/>
          <w:sz w:val="36"/>
          <w:szCs w:val="36"/>
          <w:rtl/>
          <w:lang w:bidi="ar-EG"/>
        </w:rPr>
        <w:t xml:space="preserve"> في صورتها النهائية في النقاط</w:t>
      </w:r>
      <w:r w:rsidRPr="00B708AF">
        <w:rPr>
          <w:rFonts w:ascii="Calibri" w:eastAsia="Calibri" w:hAnsi="Calibri" w:cs="Traditional Arabic" w:hint="cs"/>
          <w:color w:val="000000" w:themeColor="text1"/>
          <w:sz w:val="36"/>
          <w:szCs w:val="36"/>
          <w:rtl/>
          <w:lang w:bidi="ar-EG"/>
        </w:rPr>
        <w:t xml:space="preserve"> التالية</w:t>
      </w:r>
      <w:r w:rsidR="008D2D8A"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color w:val="000000" w:themeColor="text1"/>
          <w:sz w:val="36"/>
          <w:szCs w:val="36"/>
          <w:rtl/>
          <w:lang w:bidi="ar-EG"/>
        </w:rPr>
        <w:t xml:space="preserve">: </w:t>
      </w:r>
    </w:p>
    <w:p w:rsidR="009E75F0" w:rsidRPr="00B708AF" w:rsidRDefault="002946FC" w:rsidP="006C2D68">
      <w:pPr>
        <w:pStyle w:val="ListParagraph"/>
        <w:numPr>
          <w:ilvl w:val="0"/>
          <w:numId w:val="151"/>
        </w:numPr>
        <w:spacing w:after="0" w:line="240" w:lineRule="auto"/>
        <w:ind w:left="379"/>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u w:val="dotted"/>
          <w:rtl/>
          <w:lang w:bidi="ar-EG"/>
        </w:rPr>
        <w:t>الصفحة ال</w:t>
      </w:r>
      <w:r w:rsidR="00C061AF" w:rsidRPr="00B708AF">
        <w:rPr>
          <w:rFonts w:ascii="Calibri" w:eastAsia="Calibri" w:hAnsi="Calibri" w:cs="Traditional Arabic" w:hint="cs"/>
          <w:color w:val="000000" w:themeColor="text1"/>
          <w:sz w:val="36"/>
          <w:szCs w:val="36"/>
          <w:u w:val="dotted"/>
          <w:rtl/>
          <w:lang w:bidi="ar-EG"/>
        </w:rPr>
        <w:t>أ</w:t>
      </w:r>
      <w:r w:rsidRPr="00B708AF">
        <w:rPr>
          <w:rFonts w:ascii="Calibri" w:eastAsia="Calibri" w:hAnsi="Calibri" w:cs="Traditional Arabic" w:hint="cs"/>
          <w:color w:val="000000" w:themeColor="text1"/>
          <w:sz w:val="36"/>
          <w:szCs w:val="36"/>
          <w:u w:val="dotted"/>
          <w:rtl/>
          <w:lang w:bidi="ar-EG"/>
        </w:rPr>
        <w:t xml:space="preserve">ولى : صفحة بيانات الطالب و </w:t>
      </w:r>
      <w:r w:rsidR="008368A4" w:rsidRPr="00B708AF">
        <w:rPr>
          <w:rFonts w:ascii="Calibri" w:eastAsia="Calibri" w:hAnsi="Calibri" w:cs="Traditional Arabic" w:hint="cs"/>
          <w:color w:val="000000" w:themeColor="text1"/>
          <w:sz w:val="36"/>
          <w:szCs w:val="36"/>
          <w:u w:val="dotted"/>
          <w:rtl/>
          <w:lang w:bidi="ar-EG"/>
        </w:rPr>
        <w:t xml:space="preserve">تعليمات الاختبار </w:t>
      </w:r>
      <w:r w:rsidR="006B2B6F" w:rsidRPr="00B708AF">
        <w:rPr>
          <w:rFonts w:ascii="Calibri" w:eastAsia="Calibri" w:hAnsi="Calibri" w:cs="Traditional Arabic" w:hint="cs"/>
          <w:color w:val="000000" w:themeColor="text1"/>
          <w:sz w:val="36"/>
          <w:szCs w:val="36"/>
          <w:u w:val="dotted"/>
          <w:rtl/>
          <w:lang w:bidi="ar-EG"/>
        </w:rPr>
        <w:t>التحصيلي :</w:t>
      </w:r>
      <w:r w:rsidR="008368A4" w:rsidRPr="00B708AF">
        <w:rPr>
          <w:rFonts w:ascii="Calibri" w:eastAsia="Calibri" w:hAnsi="Calibri" w:cs="Traditional Arabic" w:hint="cs"/>
          <w:color w:val="000000" w:themeColor="text1"/>
          <w:sz w:val="36"/>
          <w:szCs w:val="36"/>
          <w:rtl/>
          <w:lang w:bidi="ar-EG"/>
        </w:rPr>
        <w:t xml:space="preserve"> </w:t>
      </w:r>
    </w:p>
    <w:p w:rsidR="009E75F0" w:rsidRPr="00B708AF" w:rsidRDefault="002946FC" w:rsidP="009E75F0">
      <w:pPr>
        <w:spacing w:after="0" w:line="240" w:lineRule="auto"/>
        <w:ind w:left="19" w:firstLine="502"/>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 xml:space="preserve">و تتضمن هذه الصفحة بيانات الطالب الاساسية التي يجب </w:t>
      </w:r>
      <w:r w:rsidR="004F3E96" w:rsidRPr="00B708AF">
        <w:rPr>
          <w:rFonts w:ascii="Calibri" w:eastAsia="Calibri" w:hAnsi="Calibri" w:cs="Traditional Arabic" w:hint="cs"/>
          <w:color w:val="000000" w:themeColor="text1"/>
          <w:sz w:val="36"/>
          <w:szCs w:val="36"/>
          <w:rtl/>
          <w:lang w:bidi="ar-EG"/>
        </w:rPr>
        <w:t>أ</w:t>
      </w:r>
      <w:r w:rsidRPr="00B708AF">
        <w:rPr>
          <w:rFonts w:ascii="Calibri" w:eastAsia="Calibri" w:hAnsi="Calibri" w:cs="Traditional Arabic" w:hint="cs"/>
          <w:color w:val="000000" w:themeColor="text1"/>
          <w:sz w:val="36"/>
          <w:szCs w:val="36"/>
          <w:rtl/>
          <w:lang w:bidi="ar-EG"/>
        </w:rPr>
        <w:t xml:space="preserve">ن </w:t>
      </w:r>
      <w:r w:rsidR="006C45C5" w:rsidRPr="00B708AF">
        <w:rPr>
          <w:rFonts w:ascii="Calibri" w:eastAsia="Calibri" w:hAnsi="Calibri" w:cs="Traditional Arabic" w:hint="cs"/>
          <w:color w:val="000000" w:themeColor="text1"/>
          <w:sz w:val="36"/>
          <w:szCs w:val="36"/>
          <w:rtl/>
          <w:lang w:bidi="ar-EG"/>
        </w:rPr>
        <w:t>يكتبها</w:t>
      </w:r>
      <w:r w:rsidRPr="00B708AF">
        <w:rPr>
          <w:rFonts w:ascii="Calibri" w:eastAsia="Calibri" w:hAnsi="Calibri" w:cs="Traditional Arabic" w:hint="cs"/>
          <w:color w:val="000000" w:themeColor="text1"/>
          <w:sz w:val="36"/>
          <w:szCs w:val="36"/>
          <w:rtl/>
          <w:lang w:bidi="ar-EG"/>
        </w:rPr>
        <w:t xml:space="preserve"> قبل ال</w:t>
      </w:r>
      <w:r w:rsidR="00A24853" w:rsidRPr="00B708AF">
        <w:rPr>
          <w:rFonts w:ascii="Calibri" w:eastAsia="Calibri" w:hAnsi="Calibri" w:cs="Traditional Arabic" w:hint="cs"/>
          <w:color w:val="000000" w:themeColor="text1"/>
          <w:sz w:val="36"/>
          <w:szCs w:val="36"/>
          <w:rtl/>
          <w:lang w:bidi="ar-EG"/>
        </w:rPr>
        <w:t>إ</w:t>
      </w:r>
      <w:r w:rsidRPr="00B708AF">
        <w:rPr>
          <w:rFonts w:ascii="Calibri" w:eastAsia="Calibri" w:hAnsi="Calibri" w:cs="Traditional Arabic" w:hint="cs"/>
          <w:color w:val="000000" w:themeColor="text1"/>
          <w:sz w:val="36"/>
          <w:szCs w:val="36"/>
          <w:rtl/>
          <w:lang w:bidi="ar-EG"/>
        </w:rPr>
        <w:t xml:space="preserve">جابة عن مفرادات الاختبار </w:t>
      </w:r>
      <w:r w:rsidR="007A747E" w:rsidRPr="00B708AF">
        <w:rPr>
          <w:rFonts w:ascii="Calibri" w:eastAsia="Calibri" w:hAnsi="Calibri" w:cs="Traditional Arabic" w:hint="cs"/>
          <w:color w:val="000000" w:themeColor="text1"/>
          <w:sz w:val="36"/>
          <w:szCs w:val="36"/>
          <w:rtl/>
          <w:lang w:bidi="ar-EG"/>
        </w:rPr>
        <w:t>التحصيلي</w:t>
      </w:r>
      <w:r w:rsidR="00A24853"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و</w:t>
      </w:r>
      <w:r w:rsidR="006C45C5"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تتضمن أيض</w:t>
      </w:r>
      <w:r w:rsidR="00A24853"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 xml:space="preserve">ا التعليمات العامة للاختبار </w:t>
      </w:r>
      <w:r w:rsidR="00CA5998" w:rsidRPr="00B708AF">
        <w:rPr>
          <w:rFonts w:ascii="Calibri" w:eastAsia="Calibri" w:hAnsi="Calibri" w:cs="Traditional Arabic" w:hint="cs"/>
          <w:color w:val="000000" w:themeColor="text1"/>
          <w:sz w:val="36"/>
          <w:szCs w:val="36"/>
          <w:rtl/>
          <w:lang w:bidi="ar-EG"/>
        </w:rPr>
        <w:t xml:space="preserve">التحصيلي </w:t>
      </w:r>
      <w:r w:rsidRPr="00B708AF">
        <w:rPr>
          <w:rFonts w:ascii="Calibri" w:eastAsia="Calibri" w:hAnsi="Calibri" w:cs="Traditional Arabic" w:hint="cs"/>
          <w:color w:val="000000" w:themeColor="text1"/>
          <w:sz w:val="36"/>
          <w:szCs w:val="36"/>
          <w:rtl/>
          <w:lang w:bidi="ar-EG"/>
        </w:rPr>
        <w:t xml:space="preserve">التي توضح </w:t>
      </w:r>
      <w:r w:rsidRPr="00B708AF">
        <w:rPr>
          <w:rFonts w:ascii="Calibri" w:eastAsia="Calibri" w:hAnsi="Calibri" w:cs="Traditional Arabic" w:hint="cs"/>
          <w:color w:val="000000" w:themeColor="text1"/>
          <w:sz w:val="36"/>
          <w:szCs w:val="36"/>
          <w:rtl/>
          <w:lang w:bidi="ar-EG"/>
        </w:rPr>
        <w:lastRenderedPageBreak/>
        <w:t>الهدف منه و</w:t>
      </w:r>
      <w:r w:rsidR="006C45C5"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عدد مفردات الاختبار </w:t>
      </w:r>
      <w:r w:rsidR="006B2B6F" w:rsidRPr="00B708AF">
        <w:rPr>
          <w:rFonts w:ascii="Calibri" w:eastAsia="Calibri" w:hAnsi="Calibri" w:cs="Traditional Arabic" w:hint="cs"/>
          <w:color w:val="000000" w:themeColor="text1"/>
          <w:sz w:val="36"/>
          <w:szCs w:val="36"/>
          <w:rtl/>
          <w:lang w:bidi="ar-EG"/>
        </w:rPr>
        <w:t>التحصيلي</w:t>
      </w:r>
      <w:r w:rsidR="00A24853" w:rsidRPr="00B708AF">
        <w:rPr>
          <w:rFonts w:ascii="Calibri" w:eastAsia="Calibri" w:hAnsi="Calibri" w:cs="Traditional Arabic" w:hint="cs"/>
          <w:color w:val="000000" w:themeColor="text1"/>
          <w:sz w:val="36"/>
          <w:szCs w:val="36"/>
          <w:rtl/>
          <w:lang w:bidi="ar-EG"/>
        </w:rPr>
        <w:t xml:space="preserve"> </w:t>
      </w:r>
      <w:r w:rsidR="006C45C5"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6C45C5"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ما ينبغي على الطالب القيام به لل</w:t>
      </w:r>
      <w:r w:rsidR="00A24853" w:rsidRPr="00B708AF">
        <w:rPr>
          <w:rFonts w:ascii="Calibri" w:eastAsia="Calibri" w:hAnsi="Calibri" w:cs="Traditional Arabic" w:hint="cs"/>
          <w:color w:val="000000" w:themeColor="text1"/>
          <w:sz w:val="36"/>
          <w:szCs w:val="36"/>
          <w:rtl/>
          <w:lang w:bidi="ar-EG"/>
        </w:rPr>
        <w:t>إ</w:t>
      </w:r>
      <w:r w:rsidRPr="00B708AF">
        <w:rPr>
          <w:rFonts w:ascii="Calibri" w:eastAsia="Calibri" w:hAnsi="Calibri" w:cs="Traditional Arabic" w:hint="cs"/>
          <w:color w:val="000000" w:themeColor="text1"/>
          <w:sz w:val="36"/>
          <w:szCs w:val="36"/>
          <w:rtl/>
          <w:lang w:bidi="ar-EG"/>
        </w:rPr>
        <w:t xml:space="preserve">جابة عن تلك المفردات وكذلك تتضمن زمن الاختبار </w:t>
      </w:r>
      <w:r w:rsidR="006B2B6F" w:rsidRPr="00B708AF">
        <w:rPr>
          <w:rFonts w:ascii="Calibri" w:eastAsia="Calibri" w:hAnsi="Calibri" w:cs="Traditional Arabic" w:hint="cs"/>
          <w:color w:val="000000" w:themeColor="text1"/>
          <w:sz w:val="36"/>
          <w:szCs w:val="36"/>
          <w:rtl/>
          <w:lang w:bidi="ar-EG"/>
        </w:rPr>
        <w:t xml:space="preserve">التحصيلي </w:t>
      </w:r>
      <w:r w:rsidRPr="00B708AF">
        <w:rPr>
          <w:rFonts w:ascii="Calibri" w:eastAsia="Calibri" w:hAnsi="Calibri" w:cs="Traditional Arabic" w:hint="cs"/>
          <w:color w:val="000000" w:themeColor="text1"/>
          <w:sz w:val="36"/>
          <w:szCs w:val="36"/>
          <w:rtl/>
          <w:lang w:bidi="ar-EG"/>
        </w:rPr>
        <w:t>.</w:t>
      </w:r>
    </w:p>
    <w:p w:rsidR="00180BD1" w:rsidRPr="00B708AF" w:rsidRDefault="00180BD1" w:rsidP="009E75F0">
      <w:pPr>
        <w:spacing w:after="0" w:line="240" w:lineRule="auto"/>
        <w:ind w:left="19" w:firstLine="502"/>
        <w:jc w:val="both"/>
        <w:rPr>
          <w:rFonts w:ascii="Calibri" w:eastAsia="Calibri" w:hAnsi="Calibri" w:cs="Traditional Arabic"/>
          <w:color w:val="000000" w:themeColor="text1"/>
          <w:sz w:val="36"/>
          <w:szCs w:val="36"/>
          <w:lang w:bidi="ar-EG"/>
        </w:rPr>
      </w:pPr>
    </w:p>
    <w:p w:rsidR="009E75F0" w:rsidRPr="00B708AF" w:rsidRDefault="006C45C5" w:rsidP="006C2D68">
      <w:pPr>
        <w:pStyle w:val="ListParagraph"/>
        <w:numPr>
          <w:ilvl w:val="0"/>
          <w:numId w:val="151"/>
        </w:numPr>
        <w:spacing w:after="0" w:line="240" w:lineRule="auto"/>
        <w:ind w:left="379"/>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u w:val="dotted"/>
          <w:rtl/>
          <w:lang w:bidi="ar-EG"/>
        </w:rPr>
        <w:t xml:space="preserve">صفحات الاختبار </w:t>
      </w:r>
      <w:r w:rsidR="006B2B6F" w:rsidRPr="00B708AF">
        <w:rPr>
          <w:rFonts w:ascii="Calibri" w:eastAsia="Calibri" w:hAnsi="Calibri" w:cs="Traditional Arabic" w:hint="cs"/>
          <w:color w:val="000000" w:themeColor="text1"/>
          <w:sz w:val="36"/>
          <w:szCs w:val="36"/>
          <w:u w:val="dotted"/>
          <w:rtl/>
          <w:lang w:bidi="ar-EG"/>
        </w:rPr>
        <w:t xml:space="preserve">التحصيلي </w:t>
      </w:r>
      <w:r w:rsidRPr="00B708AF">
        <w:rPr>
          <w:rFonts w:ascii="Calibri" w:eastAsia="Calibri" w:hAnsi="Calibri" w:cs="Traditional Arabic" w:hint="cs"/>
          <w:color w:val="000000" w:themeColor="text1"/>
          <w:sz w:val="36"/>
          <w:szCs w:val="36"/>
          <w:u w:val="dotted"/>
          <w:rtl/>
          <w:lang w:bidi="ar-EG"/>
        </w:rPr>
        <w:t>:</w:t>
      </w:r>
      <w:r w:rsidRPr="00B708AF">
        <w:rPr>
          <w:rFonts w:ascii="Calibri" w:eastAsia="Calibri" w:hAnsi="Calibri" w:cs="Traditional Arabic" w:hint="cs"/>
          <w:color w:val="000000" w:themeColor="text1"/>
          <w:sz w:val="36"/>
          <w:szCs w:val="36"/>
          <w:rtl/>
          <w:lang w:bidi="ar-EG"/>
        </w:rPr>
        <w:t xml:space="preserve"> </w:t>
      </w:r>
    </w:p>
    <w:p w:rsidR="008D2D8A" w:rsidRPr="00B708AF" w:rsidRDefault="00B30AD4" w:rsidP="00B30AD4">
      <w:pPr>
        <w:spacing w:after="0" w:line="240" w:lineRule="auto"/>
        <w:ind w:left="19"/>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تكون</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هذا</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الاختبار</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التحصيلي</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من</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ثلاثة</w:t>
      </w:r>
      <w:r w:rsidR="008D2D8A" w:rsidRPr="00B708AF">
        <w:rPr>
          <w:rFonts w:ascii="Calibri" w:eastAsia="Calibri" w:hAnsi="Calibri" w:cs="Traditional Arabic"/>
          <w:color w:val="000000" w:themeColor="text1"/>
          <w:sz w:val="36"/>
          <w:szCs w:val="36"/>
          <w:rtl/>
          <w:lang w:bidi="ar-EG"/>
        </w:rPr>
        <w:t xml:space="preserve"> </w:t>
      </w:r>
      <w:r w:rsidR="009A7716" w:rsidRPr="00B708AF">
        <w:rPr>
          <w:rFonts w:ascii="Calibri" w:eastAsia="Calibri" w:hAnsi="Calibri" w:cs="Traditional Arabic" w:hint="cs"/>
          <w:color w:val="000000" w:themeColor="text1"/>
          <w:sz w:val="36"/>
          <w:szCs w:val="36"/>
          <w:rtl/>
          <w:lang w:bidi="ar-EG"/>
        </w:rPr>
        <w:t>أ</w:t>
      </w:r>
      <w:r w:rsidR="008D2D8A" w:rsidRPr="00B708AF">
        <w:rPr>
          <w:rFonts w:ascii="Calibri" w:eastAsia="Calibri" w:hAnsi="Calibri" w:cs="Traditional Arabic" w:hint="cs"/>
          <w:color w:val="000000" w:themeColor="text1"/>
          <w:sz w:val="36"/>
          <w:szCs w:val="36"/>
          <w:rtl/>
          <w:lang w:bidi="ar-EG"/>
        </w:rPr>
        <w:t>سئلة</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 سؤال ( موضوعي</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 , و</w:t>
      </w:r>
      <w:r w:rsidR="007912FC"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سؤالين</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 مقالي</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 xml:space="preserve">) </w:t>
      </w:r>
      <w:r w:rsidR="00331641"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و</w:t>
      </w:r>
      <w:r w:rsidR="00331641"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تكون</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الاختبار</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التحصيلي</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من</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 xml:space="preserve"> 31 </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عبارة</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مقسمين</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على</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 xml:space="preserve"> 3 </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أسئلة</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حيث</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يحتوى</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السؤال</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الأول</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على</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 xml:space="preserve"> 24 </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 xml:space="preserve">عبارة </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كما يحتوى</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السؤال</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الثاني</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على</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 xml:space="preserve"> 5 </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 xml:space="preserve">عبارات </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و أخيرًا يحتو</w:t>
      </w:r>
      <w:r w:rsidR="007A747E" w:rsidRPr="00B708AF">
        <w:rPr>
          <w:rFonts w:ascii="Calibri" w:eastAsia="Calibri" w:hAnsi="Calibri" w:cs="Traditional Arabic" w:hint="cs"/>
          <w:color w:val="000000" w:themeColor="text1"/>
          <w:sz w:val="36"/>
          <w:szCs w:val="36"/>
          <w:rtl/>
          <w:lang w:bidi="ar-EG"/>
        </w:rPr>
        <w:t>ي</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السؤال</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الثالث</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على</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 xml:space="preserve"> 2 </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نقطة .</w:t>
      </w:r>
    </w:p>
    <w:p w:rsidR="008D2D8A" w:rsidRPr="00B708AF" w:rsidRDefault="008D63CF" w:rsidP="008D2D8A">
      <w:pPr>
        <w:spacing w:after="0" w:line="240" w:lineRule="auto"/>
        <w:ind w:left="-46"/>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 xml:space="preserve">تاسعًا : </w:t>
      </w:r>
      <w:r w:rsidR="008D2D8A" w:rsidRPr="00B708AF">
        <w:rPr>
          <w:rFonts w:ascii="Calibri" w:eastAsia="Calibri" w:hAnsi="Calibri" w:cs="Traditional Arabic" w:hint="cs"/>
          <w:b/>
          <w:bCs/>
          <w:color w:val="000000" w:themeColor="text1"/>
          <w:sz w:val="36"/>
          <w:szCs w:val="36"/>
          <w:rtl/>
          <w:lang w:bidi="ar-EG"/>
        </w:rPr>
        <w:t>خطوات</w:t>
      </w:r>
      <w:r w:rsidR="008D2D8A" w:rsidRPr="00B708AF">
        <w:rPr>
          <w:rFonts w:ascii="Calibri" w:eastAsia="Calibri" w:hAnsi="Calibri" w:cs="Traditional Arabic"/>
          <w:b/>
          <w:bCs/>
          <w:color w:val="000000" w:themeColor="text1"/>
          <w:sz w:val="36"/>
          <w:szCs w:val="36"/>
          <w:rtl/>
          <w:lang w:bidi="ar-EG"/>
        </w:rPr>
        <w:t xml:space="preserve"> </w:t>
      </w:r>
      <w:r w:rsidR="008D2D8A" w:rsidRPr="00B708AF">
        <w:rPr>
          <w:rFonts w:ascii="Calibri" w:eastAsia="Calibri" w:hAnsi="Calibri" w:cs="Traditional Arabic" w:hint="cs"/>
          <w:b/>
          <w:bCs/>
          <w:color w:val="000000" w:themeColor="text1"/>
          <w:sz w:val="36"/>
          <w:szCs w:val="36"/>
          <w:rtl/>
          <w:lang w:bidi="ar-EG"/>
        </w:rPr>
        <w:t>إعداد</w:t>
      </w:r>
      <w:r w:rsidR="008D2D8A" w:rsidRPr="00B708AF">
        <w:rPr>
          <w:rFonts w:ascii="Calibri" w:eastAsia="Calibri" w:hAnsi="Calibri" w:cs="Traditional Arabic"/>
          <w:b/>
          <w:bCs/>
          <w:color w:val="000000" w:themeColor="text1"/>
          <w:sz w:val="36"/>
          <w:szCs w:val="36"/>
          <w:rtl/>
          <w:lang w:bidi="ar-EG"/>
        </w:rPr>
        <w:t xml:space="preserve"> </w:t>
      </w:r>
      <w:r w:rsidR="008D2D8A" w:rsidRPr="00B708AF">
        <w:rPr>
          <w:rFonts w:ascii="Calibri" w:eastAsia="Calibri" w:hAnsi="Calibri" w:cs="Traditional Arabic" w:hint="cs"/>
          <w:b/>
          <w:bCs/>
          <w:color w:val="000000" w:themeColor="text1"/>
          <w:sz w:val="36"/>
          <w:szCs w:val="36"/>
          <w:rtl/>
          <w:lang w:bidi="ar-EG"/>
        </w:rPr>
        <w:t xml:space="preserve">الاختبار التحصيلي لمقرر الأحياء للمرحلة الثانوية  </w:t>
      </w:r>
      <w:r w:rsidR="008D2D8A" w:rsidRPr="00B708AF">
        <w:rPr>
          <w:rFonts w:ascii="Calibri" w:eastAsia="Calibri" w:hAnsi="Calibri" w:cs="Traditional Arabic"/>
          <w:b/>
          <w:bCs/>
          <w:color w:val="000000" w:themeColor="text1"/>
          <w:sz w:val="36"/>
          <w:szCs w:val="36"/>
          <w:rtl/>
          <w:lang w:bidi="ar-EG"/>
        </w:rPr>
        <w:t>:</w:t>
      </w:r>
    </w:p>
    <w:p w:rsidR="008D2D8A" w:rsidRPr="00B708AF" w:rsidRDefault="008D2D8A" w:rsidP="006C2D68">
      <w:pPr>
        <w:numPr>
          <w:ilvl w:val="0"/>
          <w:numId w:val="101"/>
        </w:numPr>
        <w:spacing w:after="0" w:line="240" w:lineRule="auto"/>
        <w:ind w:left="379"/>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الإطلاع</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003F5CB4" w:rsidRPr="00B708AF">
        <w:rPr>
          <w:rFonts w:ascii="Calibri" w:eastAsia="Calibri" w:hAnsi="Calibri" w:cs="Traditional Arabic"/>
          <w:color w:val="000000" w:themeColor="text1"/>
          <w:sz w:val="36"/>
          <w:szCs w:val="36"/>
          <w:rtl/>
          <w:lang w:bidi="ar-EG"/>
        </w:rPr>
        <w:t>الأدبيات</w:t>
      </w:r>
      <w:r w:rsidR="003F5CB4" w:rsidRPr="00B708AF">
        <w:rPr>
          <w:rFonts w:ascii="Calibri" w:eastAsia="Calibri" w:hAnsi="Calibri" w:cs="Traditional Arabic" w:hint="cs"/>
          <w:color w:val="000000" w:themeColor="text1"/>
          <w:sz w:val="36"/>
          <w:szCs w:val="36"/>
          <w:rtl/>
          <w:lang w:bidi="ar-EG"/>
        </w:rPr>
        <w:t xml:space="preserve"> </w:t>
      </w:r>
      <w:r w:rsidR="003F5CB4" w:rsidRPr="00B708AF">
        <w:rPr>
          <w:rFonts w:ascii="Calibri" w:eastAsia="Calibri" w:hAnsi="Calibri" w:cs="Traditional Arabic"/>
          <w:color w:val="000000" w:themeColor="text1"/>
          <w:sz w:val="36"/>
          <w:szCs w:val="36"/>
          <w:rtl/>
          <w:lang w:bidi="ar-EG"/>
        </w:rPr>
        <w:t>،</w:t>
      </w:r>
      <w:r w:rsidR="003F5CB4" w:rsidRPr="00B708AF">
        <w:rPr>
          <w:rFonts w:ascii="Calibri" w:eastAsia="Calibri" w:hAnsi="Calibri" w:cs="Traditional Arabic"/>
          <w:color w:val="000000" w:themeColor="text1"/>
          <w:sz w:val="36"/>
          <w:szCs w:val="36"/>
          <w:rtl/>
        </w:rPr>
        <w:t xml:space="preserve"> </w:t>
      </w:r>
      <w:r w:rsidR="003F5CB4" w:rsidRPr="00B708AF">
        <w:rPr>
          <w:rFonts w:ascii="Calibri" w:eastAsia="Calibri" w:hAnsi="Calibri" w:cs="Traditional Arabic"/>
          <w:color w:val="000000" w:themeColor="text1"/>
          <w:sz w:val="36"/>
          <w:szCs w:val="36"/>
          <w:rtl/>
          <w:lang w:bidi="ar-EG"/>
        </w:rPr>
        <w:t>و</w:t>
      </w:r>
      <w:r w:rsidR="003F5CB4" w:rsidRPr="00B708AF">
        <w:rPr>
          <w:rFonts w:ascii="Calibri" w:eastAsia="Calibri" w:hAnsi="Calibri" w:cs="Traditional Arabic" w:hint="cs"/>
          <w:color w:val="000000" w:themeColor="text1"/>
          <w:sz w:val="36"/>
          <w:szCs w:val="36"/>
          <w:rtl/>
          <w:lang w:bidi="ar-EG"/>
        </w:rPr>
        <w:t xml:space="preserve"> </w:t>
      </w:r>
      <w:r w:rsidR="003F5CB4" w:rsidRPr="00B708AF">
        <w:rPr>
          <w:rFonts w:ascii="Calibri" w:eastAsia="Calibri" w:hAnsi="Calibri" w:cs="Traditional Arabic"/>
          <w:color w:val="000000" w:themeColor="text1"/>
          <w:sz w:val="36"/>
          <w:szCs w:val="36"/>
          <w:rtl/>
          <w:lang w:bidi="ar-EG"/>
        </w:rPr>
        <w:t>الكتب</w:t>
      </w:r>
      <w:r w:rsidR="003F5CB4" w:rsidRPr="00B708AF">
        <w:rPr>
          <w:rFonts w:ascii="Calibri" w:eastAsia="Calibri" w:hAnsi="Calibri" w:cs="Traditional Arabic" w:hint="cs"/>
          <w:color w:val="000000" w:themeColor="text1"/>
          <w:sz w:val="36"/>
          <w:szCs w:val="36"/>
          <w:rtl/>
        </w:rPr>
        <w:t xml:space="preserve"> التربوية</w:t>
      </w:r>
      <w:r w:rsidR="003F5CB4" w:rsidRPr="00B708AF">
        <w:rPr>
          <w:rFonts w:ascii="Calibri" w:eastAsia="Calibri" w:hAnsi="Calibri" w:cs="Traditional Arabic" w:hint="cs"/>
          <w:color w:val="000000" w:themeColor="text1"/>
          <w:sz w:val="36"/>
          <w:szCs w:val="36"/>
          <w:rtl/>
          <w:lang w:bidi="ar-EG"/>
        </w:rPr>
        <w:t xml:space="preserve"> و </w:t>
      </w:r>
      <w:r w:rsidRPr="00B708AF">
        <w:rPr>
          <w:rFonts w:ascii="Calibri" w:eastAsia="Calibri" w:hAnsi="Calibri" w:cs="Traditional Arabic" w:hint="cs"/>
          <w:color w:val="000000" w:themeColor="text1"/>
          <w:sz w:val="36"/>
          <w:szCs w:val="36"/>
          <w:rtl/>
          <w:lang w:bidi="ar-EG"/>
        </w:rPr>
        <w:t>الإطار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النظري</w:t>
      </w:r>
      <w:r w:rsidRPr="00B708AF">
        <w:rPr>
          <w:rFonts w:ascii="Calibri" w:eastAsia="Calibri" w:hAnsi="Calibri" w:cs="Traditional Arabic"/>
          <w:color w:val="000000" w:themeColor="text1"/>
          <w:sz w:val="36"/>
          <w:szCs w:val="36"/>
          <w:rtl/>
          <w:lang w:bidi="ar-EG"/>
        </w:rPr>
        <w:t xml:space="preserve"> </w:t>
      </w:r>
      <w:r w:rsidR="003F5CB4"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الدراسات و</w:t>
      </w:r>
      <w:r w:rsidR="0094120D"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البحوث السابقة المرتبطة بمقرر الأحياء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5F77E3"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كذلك الاطلاع على كتاب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وزارة التعليم لمقرر الأحياء للمرحلة الثانوية بالمملكة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العربية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السعودية</w:t>
      </w:r>
      <w:r w:rsidRPr="00B708AF">
        <w:rPr>
          <w:rFonts w:ascii="Calibri" w:eastAsia="Calibri" w:hAnsi="Calibri" w:cs="Traditional Arabic"/>
          <w:color w:val="000000" w:themeColor="text1"/>
          <w:sz w:val="36"/>
          <w:szCs w:val="36"/>
          <w:rtl/>
          <w:lang w:bidi="ar-EG"/>
        </w:rPr>
        <w:t xml:space="preserve">  .</w:t>
      </w:r>
    </w:p>
    <w:p w:rsidR="008D2D8A" w:rsidRPr="00B708AF" w:rsidRDefault="008D2D8A" w:rsidP="006C2D68">
      <w:pPr>
        <w:numPr>
          <w:ilvl w:val="0"/>
          <w:numId w:val="101"/>
        </w:numPr>
        <w:spacing w:after="0" w:line="240" w:lineRule="auto"/>
        <w:ind w:left="379"/>
        <w:contextualSpacing/>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الإطلاع</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بعض</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الاختبارات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التحصيلية التي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وضعت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لقياس</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التحصيل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الدراسي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مقرر الأحياء بالمملكة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العربية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السعودية</w:t>
      </w:r>
      <w:r w:rsidR="000C6114"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w:t>
      </w:r>
    </w:p>
    <w:p w:rsidR="008D2D8A" w:rsidRPr="00B708AF" w:rsidRDefault="008D2D8A" w:rsidP="006C2D68">
      <w:pPr>
        <w:numPr>
          <w:ilvl w:val="0"/>
          <w:numId w:val="101"/>
        </w:numPr>
        <w:spacing w:after="0" w:line="240" w:lineRule="auto"/>
        <w:ind w:left="379"/>
        <w:contextualSpacing/>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إعداد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الاختبار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التحصيلي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صورته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الأولية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ثم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عرضه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السادة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المحكمين من الخبراء </w:t>
      </w:r>
      <w:r w:rsidR="00D97D88"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D97D88"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المتخصصين في علم الأحياء </w:t>
      </w:r>
      <w:r w:rsidRPr="00B708AF">
        <w:rPr>
          <w:rFonts w:ascii="Calibri" w:eastAsia="Calibri" w:hAnsi="Calibri" w:cs="Traditional Arabic"/>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 xml:space="preserve"> </w:t>
      </w:r>
    </w:p>
    <w:p w:rsidR="008D2D8A" w:rsidRPr="00B708AF" w:rsidRDefault="008D2D8A" w:rsidP="006C2D68">
      <w:pPr>
        <w:numPr>
          <w:ilvl w:val="0"/>
          <w:numId w:val="101"/>
        </w:numPr>
        <w:spacing w:after="0" w:line="240" w:lineRule="auto"/>
        <w:ind w:left="379"/>
        <w:contextualSpacing/>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إعداد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الاختبار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التحصيلي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صورته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النهائية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بعد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مراعاة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مقترحات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السادة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المحكمين من الخبراء و المتخصصين في علم الأحياء </w:t>
      </w:r>
      <w:r w:rsidR="00151D0D" w:rsidRPr="00B708AF">
        <w:rPr>
          <w:rFonts w:ascii="Calibri" w:eastAsia="Calibri" w:hAnsi="Calibri" w:cs="Traditional Arabic" w:hint="cs"/>
          <w:color w:val="000000" w:themeColor="text1"/>
          <w:sz w:val="36"/>
          <w:szCs w:val="36"/>
          <w:rtl/>
          <w:lang w:bidi="ar-EG"/>
        </w:rPr>
        <w:t>للمرحلة</w:t>
      </w:r>
      <w:r w:rsidR="00151D0D" w:rsidRPr="00B708AF">
        <w:rPr>
          <w:rFonts w:ascii="Calibri" w:eastAsia="Calibri" w:hAnsi="Calibri" w:cs="Traditional Arabic"/>
          <w:color w:val="000000" w:themeColor="text1"/>
          <w:sz w:val="36"/>
          <w:szCs w:val="36"/>
          <w:rtl/>
          <w:lang w:bidi="ar-EG"/>
        </w:rPr>
        <w:t xml:space="preserve"> </w:t>
      </w:r>
      <w:r w:rsidR="00151D0D" w:rsidRPr="00B708AF">
        <w:rPr>
          <w:rFonts w:ascii="Calibri" w:eastAsia="Calibri" w:hAnsi="Calibri" w:cs="Traditional Arabic" w:hint="cs"/>
          <w:color w:val="000000" w:themeColor="text1"/>
          <w:sz w:val="36"/>
          <w:szCs w:val="36"/>
          <w:rtl/>
          <w:lang w:bidi="ar-EG"/>
        </w:rPr>
        <w:t xml:space="preserve">الثانوية </w:t>
      </w:r>
      <w:r w:rsidRPr="00B708AF">
        <w:rPr>
          <w:rFonts w:ascii="Calibri" w:eastAsia="Calibri" w:hAnsi="Calibri" w:cs="Traditional Arabic"/>
          <w:color w:val="000000" w:themeColor="text1"/>
          <w:sz w:val="36"/>
          <w:szCs w:val="36"/>
          <w:rtl/>
          <w:lang w:bidi="ar-EG"/>
        </w:rPr>
        <w:t>.</w:t>
      </w:r>
    </w:p>
    <w:p w:rsidR="008D2D8A" w:rsidRPr="00B708AF" w:rsidRDefault="008D2D8A" w:rsidP="006C2D68">
      <w:pPr>
        <w:numPr>
          <w:ilvl w:val="0"/>
          <w:numId w:val="101"/>
        </w:numPr>
        <w:spacing w:after="0" w:line="240" w:lineRule="auto"/>
        <w:ind w:left="379"/>
        <w:contextualSpacing/>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تطبيق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الاختبار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التحصيلي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لمقرر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الأحياء</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للمرحلة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الثانوية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عينة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استطلاعية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لحساب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الصدق</w:t>
      </w:r>
      <w:r w:rsidR="009D0BA4"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و الثبات </w:t>
      </w:r>
      <w:r w:rsidRPr="00B708AF">
        <w:rPr>
          <w:rFonts w:ascii="Calibri" w:eastAsia="Calibri" w:hAnsi="Calibri" w:cs="Traditional Arabic"/>
          <w:color w:val="000000" w:themeColor="text1"/>
          <w:sz w:val="36"/>
          <w:szCs w:val="36"/>
          <w:rtl/>
          <w:lang w:bidi="ar-EG"/>
        </w:rPr>
        <w:t>.</w:t>
      </w:r>
    </w:p>
    <w:p w:rsidR="008D2D8A" w:rsidRPr="00B708AF" w:rsidRDefault="008D63CF" w:rsidP="008D2D8A">
      <w:pPr>
        <w:spacing w:after="0" w:line="240" w:lineRule="auto"/>
        <w:ind w:left="-46"/>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 xml:space="preserve">عاشرًا : </w:t>
      </w:r>
      <w:r w:rsidR="008D2D8A" w:rsidRPr="00B708AF">
        <w:rPr>
          <w:rFonts w:ascii="Calibri" w:eastAsia="Calibri" w:hAnsi="Calibri" w:cs="Traditional Arabic"/>
          <w:b/>
          <w:bCs/>
          <w:color w:val="000000" w:themeColor="text1"/>
          <w:sz w:val="36"/>
          <w:szCs w:val="36"/>
          <w:rtl/>
          <w:lang w:bidi="ar-EG"/>
        </w:rPr>
        <w:t>تصحيح الاختبار</w:t>
      </w:r>
      <w:r w:rsidR="008D2D8A" w:rsidRPr="00B708AF">
        <w:rPr>
          <w:rFonts w:ascii="Calibri" w:eastAsia="Calibri" w:hAnsi="Calibri" w:cs="Traditional Arabic" w:hint="cs"/>
          <w:b/>
          <w:bCs/>
          <w:color w:val="000000" w:themeColor="text1"/>
          <w:sz w:val="36"/>
          <w:szCs w:val="36"/>
          <w:rtl/>
          <w:lang w:bidi="ar-EG"/>
        </w:rPr>
        <w:t xml:space="preserve"> التحصيلي لمقرر الأحياء للمرحلة الثانوية  </w:t>
      </w:r>
      <w:r w:rsidR="008D2D8A" w:rsidRPr="00B708AF">
        <w:rPr>
          <w:rFonts w:ascii="Calibri" w:eastAsia="Calibri" w:hAnsi="Calibri" w:cs="Traditional Arabic"/>
          <w:b/>
          <w:bCs/>
          <w:color w:val="000000" w:themeColor="text1"/>
          <w:sz w:val="36"/>
          <w:szCs w:val="36"/>
          <w:rtl/>
          <w:lang w:bidi="ar-EG"/>
        </w:rPr>
        <w:t xml:space="preserve">: </w:t>
      </w:r>
    </w:p>
    <w:p w:rsidR="008D2D8A" w:rsidRPr="00B708AF" w:rsidRDefault="008D2D8A" w:rsidP="00E2596D">
      <w:pPr>
        <w:spacing w:after="0" w:line="240" w:lineRule="auto"/>
        <w:ind w:left="-46" w:firstLine="567"/>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 xml:space="preserve">تتمثل </w:t>
      </w:r>
      <w:r w:rsidRPr="00B708AF">
        <w:rPr>
          <w:rFonts w:ascii="Calibri" w:eastAsia="Calibri" w:hAnsi="Calibri" w:cs="Traditional Arabic"/>
          <w:color w:val="000000" w:themeColor="text1"/>
          <w:sz w:val="36"/>
          <w:szCs w:val="36"/>
          <w:rtl/>
          <w:lang w:bidi="ar-EG"/>
        </w:rPr>
        <w:t>طريقة التصحيح</w:t>
      </w:r>
      <w:r w:rsidRPr="00B708AF">
        <w:rPr>
          <w:rFonts w:ascii="Calibri" w:eastAsia="Calibri" w:hAnsi="Calibri" w:cs="Traditional Arabic" w:hint="cs"/>
          <w:b/>
          <w:b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للاختبار التحصيلي في</w:t>
      </w:r>
      <w:r w:rsidRPr="00B708AF">
        <w:rPr>
          <w:rFonts w:ascii="Calibri" w:eastAsia="Calibri" w:hAnsi="Calibri" w:cs="Traditional Arabic" w:hint="cs"/>
          <w:b/>
          <w:b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أن يعطى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الطالب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السؤال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الأول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1</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الإجابة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الصحيحة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و يعطى </w:t>
      </w:r>
      <w:r w:rsidRPr="00B708AF">
        <w:rPr>
          <w:rFonts w:ascii="Calibri" w:eastAsia="Calibri" w:hAnsi="Calibri" w:cs="Traditional Arabic"/>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 xml:space="preserve"> صفر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الإجابة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الخاطئة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السؤال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الثاني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يعطى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الطالب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 xml:space="preserve"> 2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الإجابة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الصحيحة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الكاملة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يعطى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1,5</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أو يعطى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1</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أو يعطى </w:t>
      </w:r>
      <w:r w:rsidR="00E2596D"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 xml:space="preserve"> نصف</w:t>
      </w:r>
      <w:r w:rsidR="00E2596D"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الإجابة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الصحيحة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الناقصة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يعطى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صفر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الإجابة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الخاطئة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السؤال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lastRenderedPageBreak/>
        <w:t>الثالث</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يعطى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الطالب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3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الإجابة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الصحيحة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يعطى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2,5 </w:t>
      </w:r>
      <w:r w:rsidRPr="00B708AF">
        <w:rPr>
          <w:rFonts w:ascii="Calibri" w:eastAsia="Calibri" w:hAnsi="Calibri" w:cs="Traditional Arabic"/>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أو يعطى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1,5</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أو يعطى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1</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أو يعطى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نصف </w:t>
      </w:r>
      <w:r w:rsidRPr="00B708AF">
        <w:rPr>
          <w:rFonts w:ascii="Calibri" w:eastAsia="Calibri" w:hAnsi="Calibri" w:cs="Traditional Arabic"/>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 xml:space="preserve"> 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الإجابة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الصحيحة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الناقصة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يعطى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صفر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الإجابة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الخاطئة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تكون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الدرجة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الكلية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w:t>
      </w:r>
      <w:r w:rsidRPr="00B708AF">
        <w:rPr>
          <w:rFonts w:ascii="Calibri" w:eastAsia="Calibri" w:hAnsi="Calibri" w:cs="Traditional Arabic"/>
          <w:color w:val="000000" w:themeColor="text1"/>
          <w:sz w:val="36"/>
          <w:szCs w:val="36"/>
          <w:rtl/>
          <w:lang w:bidi="ar-EG"/>
        </w:rPr>
        <w:t>لاختبار</w:t>
      </w:r>
      <w:r w:rsidRPr="00B708AF">
        <w:rPr>
          <w:rFonts w:ascii="Calibri" w:eastAsia="Calibri" w:hAnsi="Calibri" w:cs="Traditional Arabic" w:hint="cs"/>
          <w:color w:val="000000" w:themeColor="text1"/>
          <w:sz w:val="36"/>
          <w:szCs w:val="36"/>
          <w:rtl/>
          <w:lang w:bidi="ar-EG"/>
        </w:rPr>
        <w:t xml:space="preserve"> التحصيلي من </w:t>
      </w:r>
      <w:r w:rsidRPr="00B708AF">
        <w:rPr>
          <w:rFonts w:ascii="Calibri" w:eastAsia="Calibri" w:hAnsi="Calibri" w:cs="Traditional Arabic"/>
          <w:color w:val="000000" w:themeColor="text1"/>
          <w:sz w:val="36"/>
          <w:szCs w:val="36"/>
          <w:rtl/>
          <w:lang w:bidi="ar-EG"/>
        </w:rPr>
        <w:t>(40</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درجة </w:t>
      </w:r>
      <w:r w:rsidRPr="00B708AF">
        <w:rPr>
          <w:rFonts w:ascii="Calibri" w:eastAsia="Calibri" w:hAnsi="Calibri" w:cs="Traditional Arabic"/>
          <w:color w:val="000000" w:themeColor="text1"/>
          <w:sz w:val="36"/>
          <w:szCs w:val="36"/>
          <w:rtl/>
          <w:lang w:bidi="ar-EG"/>
        </w:rPr>
        <w:t>.</w:t>
      </w:r>
    </w:p>
    <w:p w:rsidR="008D2D8A" w:rsidRPr="00B708AF" w:rsidRDefault="008D63CF" w:rsidP="009333A1">
      <w:pPr>
        <w:spacing w:after="0" w:line="240" w:lineRule="auto"/>
        <w:ind w:left="-46"/>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 xml:space="preserve">حادي عشر : </w:t>
      </w:r>
      <w:r w:rsidR="009333A1" w:rsidRPr="00B708AF">
        <w:rPr>
          <w:rFonts w:ascii="Calibri" w:eastAsia="Calibri" w:hAnsi="Calibri" w:cs="Traditional Arabic" w:hint="cs"/>
          <w:b/>
          <w:bCs/>
          <w:color w:val="000000" w:themeColor="text1"/>
          <w:sz w:val="36"/>
          <w:szCs w:val="36"/>
          <w:rtl/>
          <w:lang w:bidi="ar-EG"/>
        </w:rPr>
        <w:t>تحديد</w:t>
      </w:r>
      <w:r w:rsidR="009333A1" w:rsidRPr="00B708AF">
        <w:rPr>
          <w:rFonts w:ascii="Calibri" w:eastAsia="Calibri" w:hAnsi="Calibri" w:cs="Traditional Arabic"/>
          <w:b/>
          <w:bCs/>
          <w:color w:val="000000" w:themeColor="text1"/>
          <w:sz w:val="36"/>
          <w:szCs w:val="36"/>
          <w:rtl/>
          <w:lang w:bidi="ar-EG"/>
        </w:rPr>
        <w:t xml:space="preserve"> </w:t>
      </w:r>
      <w:r w:rsidR="009333A1" w:rsidRPr="00B708AF">
        <w:rPr>
          <w:rFonts w:ascii="Calibri" w:eastAsia="Calibri" w:hAnsi="Calibri" w:cs="Traditional Arabic" w:hint="cs"/>
          <w:b/>
          <w:bCs/>
          <w:color w:val="000000" w:themeColor="text1"/>
          <w:sz w:val="36"/>
          <w:szCs w:val="36"/>
          <w:rtl/>
          <w:lang w:bidi="ar-EG"/>
        </w:rPr>
        <w:t>الزمن</w:t>
      </w:r>
      <w:r w:rsidR="009333A1" w:rsidRPr="00B708AF">
        <w:rPr>
          <w:rFonts w:ascii="Calibri" w:eastAsia="Calibri" w:hAnsi="Calibri" w:cs="Traditional Arabic"/>
          <w:b/>
          <w:bCs/>
          <w:color w:val="000000" w:themeColor="text1"/>
          <w:sz w:val="36"/>
          <w:szCs w:val="36"/>
          <w:rtl/>
          <w:lang w:bidi="ar-EG"/>
        </w:rPr>
        <w:t xml:space="preserve"> </w:t>
      </w:r>
      <w:r w:rsidR="009333A1" w:rsidRPr="00B708AF">
        <w:rPr>
          <w:rFonts w:ascii="Calibri" w:eastAsia="Calibri" w:hAnsi="Calibri" w:cs="Traditional Arabic" w:hint="cs"/>
          <w:b/>
          <w:bCs/>
          <w:color w:val="000000" w:themeColor="text1"/>
          <w:sz w:val="36"/>
          <w:szCs w:val="36"/>
          <w:rtl/>
          <w:lang w:bidi="ar-EG"/>
        </w:rPr>
        <w:t>المناسب</w:t>
      </w:r>
      <w:r w:rsidR="009333A1" w:rsidRPr="00B708AF">
        <w:rPr>
          <w:rFonts w:ascii="Calibri" w:eastAsia="Calibri" w:hAnsi="Calibri" w:cs="Traditional Arabic"/>
          <w:b/>
          <w:bCs/>
          <w:color w:val="000000" w:themeColor="text1"/>
          <w:sz w:val="36"/>
          <w:szCs w:val="36"/>
          <w:rtl/>
          <w:lang w:bidi="ar-EG"/>
        </w:rPr>
        <w:t xml:space="preserve"> </w:t>
      </w:r>
      <w:r w:rsidR="009333A1" w:rsidRPr="00B708AF">
        <w:rPr>
          <w:rFonts w:ascii="Calibri" w:eastAsia="Calibri" w:hAnsi="Calibri" w:cs="Traditional Arabic" w:hint="cs"/>
          <w:b/>
          <w:bCs/>
          <w:color w:val="000000" w:themeColor="text1"/>
          <w:sz w:val="36"/>
          <w:szCs w:val="36"/>
          <w:rtl/>
          <w:lang w:bidi="ar-EG"/>
        </w:rPr>
        <w:t>ل</w:t>
      </w:r>
      <w:r w:rsidR="008D2D8A" w:rsidRPr="00B708AF">
        <w:rPr>
          <w:rFonts w:ascii="Calibri" w:eastAsia="Calibri" w:hAnsi="Calibri" w:cs="Traditional Arabic"/>
          <w:b/>
          <w:bCs/>
          <w:color w:val="000000" w:themeColor="text1"/>
          <w:sz w:val="36"/>
          <w:szCs w:val="36"/>
          <w:rtl/>
          <w:lang w:bidi="ar-EG"/>
        </w:rPr>
        <w:t>لاختبار</w:t>
      </w:r>
      <w:r w:rsidR="008D2D8A" w:rsidRPr="00B708AF">
        <w:rPr>
          <w:rFonts w:ascii="Calibri" w:eastAsia="Calibri" w:hAnsi="Calibri" w:cs="Traditional Arabic" w:hint="cs"/>
          <w:b/>
          <w:bCs/>
          <w:color w:val="000000" w:themeColor="text1"/>
          <w:sz w:val="36"/>
          <w:szCs w:val="36"/>
          <w:rtl/>
          <w:lang w:bidi="ar-EG"/>
        </w:rPr>
        <w:t xml:space="preserve"> التحصيلي لمقرر الأحياء للمرحلة الثانوية </w:t>
      </w:r>
      <w:r w:rsidR="008D2D8A" w:rsidRPr="00B708AF">
        <w:rPr>
          <w:rFonts w:ascii="Calibri" w:eastAsia="Calibri" w:hAnsi="Calibri" w:cs="Traditional Arabic"/>
          <w:b/>
          <w:bCs/>
          <w:color w:val="000000" w:themeColor="text1"/>
          <w:sz w:val="36"/>
          <w:szCs w:val="36"/>
          <w:rtl/>
          <w:lang w:bidi="ar-EG"/>
        </w:rPr>
        <w:t xml:space="preserve">: </w:t>
      </w:r>
    </w:p>
    <w:p w:rsidR="009333A1" w:rsidRPr="00B708AF" w:rsidRDefault="009333A1" w:rsidP="004D5675">
      <w:pPr>
        <w:spacing w:after="0" w:line="240" w:lineRule="auto"/>
        <w:ind w:firstLine="451"/>
        <w:jc w:val="both"/>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تم حساب الزمن المناسب للإجابة عن أسئلة ال</w:t>
      </w:r>
      <w:r w:rsidR="004D5675" w:rsidRPr="00B708AF">
        <w:rPr>
          <w:rFonts w:ascii="Times New Roman" w:eastAsia="Times New Roman" w:hAnsi="Times New Roman" w:cs="Traditional Arabic" w:hint="cs"/>
          <w:color w:val="000000" w:themeColor="text1"/>
          <w:sz w:val="36"/>
          <w:szCs w:val="36"/>
          <w:rtl/>
          <w:lang w:bidi="ar-EG"/>
        </w:rPr>
        <w:t>ا</w:t>
      </w:r>
      <w:r w:rsidRPr="00B708AF">
        <w:rPr>
          <w:rFonts w:ascii="Times New Roman" w:eastAsia="Times New Roman" w:hAnsi="Times New Roman" w:cs="Traditional Arabic" w:hint="cs"/>
          <w:color w:val="000000" w:themeColor="text1"/>
          <w:sz w:val="36"/>
          <w:szCs w:val="36"/>
          <w:rtl/>
          <w:lang w:bidi="ar-EG"/>
        </w:rPr>
        <w:t xml:space="preserve">ختبار </w:t>
      </w:r>
      <w:r w:rsidR="004D5675" w:rsidRPr="00B708AF">
        <w:rPr>
          <w:rFonts w:ascii="Times New Roman" w:eastAsia="Times New Roman" w:hAnsi="Times New Roman" w:cs="Traditional Arabic" w:hint="cs"/>
          <w:color w:val="000000" w:themeColor="text1"/>
          <w:sz w:val="36"/>
          <w:szCs w:val="36"/>
          <w:rtl/>
          <w:lang w:bidi="ar-EG"/>
        </w:rPr>
        <w:t>التحصيلي</w:t>
      </w:r>
      <w:r w:rsidR="004D5675" w:rsidRPr="00B708AF">
        <w:rPr>
          <w:rFonts w:ascii="Times New Roman" w:eastAsia="Times New Roman" w:hAnsi="Times New Roman" w:cs="Traditional Arabic" w:hint="cs"/>
          <w:b/>
          <w:bCs/>
          <w:color w:val="000000" w:themeColor="text1"/>
          <w:sz w:val="36"/>
          <w:szCs w:val="36"/>
          <w:rtl/>
          <w:lang w:bidi="ar-EG"/>
        </w:rPr>
        <w:t xml:space="preserve"> </w:t>
      </w:r>
      <w:r w:rsidR="004D5675" w:rsidRPr="00B708AF">
        <w:rPr>
          <w:rFonts w:ascii="Times New Roman" w:eastAsia="Times New Roman" w:hAnsi="Times New Roman" w:cs="Traditional Arabic" w:hint="cs"/>
          <w:color w:val="000000" w:themeColor="text1"/>
          <w:sz w:val="36"/>
          <w:szCs w:val="36"/>
          <w:rtl/>
          <w:lang w:bidi="ar-EG"/>
        </w:rPr>
        <w:t>لمقرر</w:t>
      </w:r>
      <w:r w:rsidR="004D5675" w:rsidRPr="00B708AF">
        <w:rPr>
          <w:rFonts w:ascii="Times New Roman" w:eastAsia="Times New Roman" w:hAnsi="Times New Roman" w:cs="Traditional Arabic"/>
          <w:color w:val="000000" w:themeColor="text1"/>
          <w:sz w:val="36"/>
          <w:szCs w:val="36"/>
          <w:rtl/>
          <w:lang w:bidi="ar-EG"/>
        </w:rPr>
        <w:t xml:space="preserve"> </w:t>
      </w:r>
      <w:r w:rsidR="004D5675" w:rsidRPr="00B708AF">
        <w:rPr>
          <w:rFonts w:ascii="Times New Roman" w:eastAsia="Times New Roman" w:hAnsi="Times New Roman" w:cs="Traditional Arabic" w:hint="cs"/>
          <w:color w:val="000000" w:themeColor="text1"/>
          <w:sz w:val="36"/>
          <w:szCs w:val="36"/>
          <w:rtl/>
          <w:lang w:bidi="ar-EG"/>
        </w:rPr>
        <w:t>الأحياء</w:t>
      </w:r>
      <w:r w:rsidR="004D5675"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عن طريق حساب الزمن التجريبي ( ز</w:t>
      </w:r>
      <w:r w:rsidR="004D5675"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1</w:t>
      </w:r>
      <w:r w:rsidR="00612829"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 لل</w:t>
      </w:r>
      <w:r w:rsidR="004D5675" w:rsidRPr="00B708AF">
        <w:rPr>
          <w:rFonts w:ascii="Times New Roman" w:eastAsia="Times New Roman" w:hAnsi="Times New Roman" w:cs="Traditional Arabic" w:hint="cs"/>
          <w:color w:val="000000" w:themeColor="text1"/>
          <w:sz w:val="36"/>
          <w:szCs w:val="36"/>
          <w:rtl/>
          <w:lang w:bidi="ar-EG"/>
        </w:rPr>
        <w:t>ا</w:t>
      </w:r>
      <w:r w:rsidRPr="00B708AF">
        <w:rPr>
          <w:rFonts w:ascii="Times New Roman" w:eastAsia="Times New Roman" w:hAnsi="Times New Roman" w:cs="Traditional Arabic" w:hint="cs"/>
          <w:color w:val="000000" w:themeColor="text1"/>
          <w:sz w:val="36"/>
          <w:szCs w:val="36"/>
          <w:rtl/>
          <w:lang w:bidi="ar-EG"/>
        </w:rPr>
        <w:t>ختبار</w:t>
      </w:r>
      <w:r w:rsidR="004D5675" w:rsidRPr="00B708AF">
        <w:rPr>
          <w:rFonts w:ascii="Calibri" w:eastAsia="Calibri" w:hAnsi="Calibri" w:cs="Traditional Arabic" w:hint="cs"/>
          <w:b/>
          <w:bCs/>
          <w:color w:val="000000" w:themeColor="text1"/>
          <w:sz w:val="36"/>
          <w:szCs w:val="36"/>
          <w:rtl/>
          <w:lang w:bidi="ar-EG"/>
        </w:rPr>
        <w:t xml:space="preserve"> </w:t>
      </w:r>
      <w:r w:rsidR="004D5675" w:rsidRPr="00B708AF">
        <w:rPr>
          <w:rFonts w:ascii="Times New Roman" w:eastAsia="Times New Roman" w:hAnsi="Times New Roman" w:cs="Traditional Arabic" w:hint="cs"/>
          <w:color w:val="000000" w:themeColor="text1"/>
          <w:sz w:val="36"/>
          <w:szCs w:val="36"/>
          <w:rtl/>
          <w:lang w:bidi="ar-EG"/>
        </w:rPr>
        <w:t>التحصيلي</w:t>
      </w:r>
      <w:r w:rsidRPr="00B708AF">
        <w:rPr>
          <w:rFonts w:ascii="Times New Roman" w:eastAsia="Times New Roman" w:hAnsi="Times New Roman" w:cs="Traditional Arabic" w:hint="cs"/>
          <w:color w:val="000000" w:themeColor="text1"/>
          <w:sz w:val="36"/>
          <w:szCs w:val="36"/>
          <w:rtl/>
          <w:lang w:bidi="ar-EG"/>
        </w:rPr>
        <w:t xml:space="preserve"> </w:t>
      </w:r>
      <w:r w:rsidR="004D5675"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و</w:t>
      </w:r>
      <w:r w:rsidR="004D5675"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الذي بلغ (</w:t>
      </w:r>
      <w:r w:rsidR="004D5675"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47.5</w:t>
      </w:r>
      <w:r w:rsidR="004D5675"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 دقيقة</w:t>
      </w:r>
      <w:r w:rsidR="004D5675"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 ثم تم حساب الزمن المناسب كالتالي</w:t>
      </w:r>
      <w:r w:rsidR="004D5675"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w:t>
      </w:r>
    </w:p>
    <w:p w:rsidR="009333A1" w:rsidRPr="00B708AF" w:rsidRDefault="009333A1" w:rsidP="009333A1">
      <w:pPr>
        <w:spacing w:after="0" w:line="240" w:lineRule="auto"/>
        <w:ind w:firstLine="451"/>
        <w:jc w:val="lowKashida"/>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 xml:space="preserve">           م</w:t>
      </w:r>
      <w:r w:rsidR="004D5675"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40"/>
          <w:szCs w:val="40"/>
          <w:vertAlign w:val="subscript"/>
          <w:rtl/>
          <w:lang w:bidi="ar-EG"/>
        </w:rPr>
        <w:t>2</w:t>
      </w:r>
      <w:r w:rsidR="004D5675" w:rsidRPr="00B708AF">
        <w:rPr>
          <w:rFonts w:ascii="Times New Roman" w:eastAsia="Times New Roman" w:hAnsi="Times New Roman" w:cs="Traditional Arabic" w:hint="cs"/>
          <w:color w:val="000000" w:themeColor="text1"/>
          <w:sz w:val="40"/>
          <w:szCs w:val="40"/>
          <w:vertAlign w:val="subscript"/>
          <w:rtl/>
          <w:lang w:bidi="ar-EG"/>
        </w:rPr>
        <w:t xml:space="preserve"> </w:t>
      </w:r>
      <w:r w:rsidRPr="00B708AF">
        <w:rPr>
          <w:rFonts w:ascii="Times New Roman" w:eastAsia="Times New Roman" w:hAnsi="Times New Roman" w:cs="Traditional Arabic" w:hint="cs"/>
          <w:color w:val="000000" w:themeColor="text1"/>
          <w:sz w:val="36"/>
          <w:szCs w:val="36"/>
          <w:rtl/>
          <w:lang w:bidi="ar-EG"/>
        </w:rPr>
        <w:t xml:space="preserve">    </w:t>
      </w:r>
    </w:p>
    <w:p w:rsidR="009333A1" w:rsidRPr="00B708AF" w:rsidRDefault="009333A1" w:rsidP="009333A1">
      <w:pPr>
        <w:spacing w:after="0" w:line="240" w:lineRule="auto"/>
        <w:ind w:hanging="89"/>
        <w:jc w:val="lowKashida"/>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 xml:space="preserve"> ز</w:t>
      </w:r>
      <w:r w:rsidR="004D5675"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40"/>
          <w:szCs w:val="40"/>
          <w:vertAlign w:val="subscript"/>
          <w:rtl/>
          <w:lang w:bidi="ar-EG"/>
        </w:rPr>
        <w:t>2</w:t>
      </w:r>
      <w:r w:rsidR="004D5675" w:rsidRPr="00B708AF">
        <w:rPr>
          <w:rFonts w:ascii="Times New Roman" w:eastAsia="Times New Roman" w:hAnsi="Times New Roman" w:cs="Traditional Arabic" w:hint="cs"/>
          <w:color w:val="000000" w:themeColor="text1"/>
          <w:sz w:val="36"/>
          <w:szCs w:val="36"/>
          <w:rtl/>
          <w:lang w:bidi="ar-EG"/>
        </w:rPr>
        <w:t xml:space="preserve"> = </w:t>
      </w:r>
      <w:r w:rsidRPr="00B708AF">
        <w:rPr>
          <w:rFonts w:ascii="Times New Roman" w:eastAsia="Times New Roman" w:hAnsi="Times New Roman" w:cs="Traditional Arabic" w:hint="cs"/>
          <w:color w:val="000000" w:themeColor="text1"/>
          <w:sz w:val="36"/>
          <w:szCs w:val="36"/>
          <w:rtl/>
          <w:lang w:bidi="ar-EG"/>
        </w:rPr>
        <w:t>ز</w:t>
      </w:r>
      <w:r w:rsidR="004D5675" w:rsidRPr="00B708AF">
        <w:rPr>
          <w:rFonts w:ascii="Times New Roman" w:eastAsia="Times New Roman" w:hAnsi="Times New Roman" w:cs="Traditional Arabic" w:hint="cs"/>
          <w:color w:val="000000" w:themeColor="text1"/>
          <w:sz w:val="40"/>
          <w:szCs w:val="40"/>
          <w:vertAlign w:val="subscript"/>
          <w:rtl/>
          <w:lang w:bidi="ar-EG"/>
        </w:rPr>
        <w:t xml:space="preserve"> </w:t>
      </w:r>
      <w:r w:rsidRPr="00B708AF">
        <w:rPr>
          <w:rFonts w:ascii="Times New Roman" w:eastAsia="Times New Roman" w:hAnsi="Times New Roman" w:cs="Traditional Arabic" w:hint="cs"/>
          <w:color w:val="000000" w:themeColor="text1"/>
          <w:sz w:val="40"/>
          <w:szCs w:val="40"/>
          <w:vertAlign w:val="subscript"/>
          <w:rtl/>
          <w:lang w:bidi="ar-EG"/>
        </w:rPr>
        <w:t>1</w:t>
      </w:r>
      <w:r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Arial" w:eastAsia="Times New Roman" w:hAnsi="Arial" w:cs="Traditional Arabic"/>
          <w:color w:val="000000" w:themeColor="text1"/>
          <w:sz w:val="36"/>
          <w:szCs w:val="36"/>
          <w:lang w:bidi="ar-EG"/>
        </w:rPr>
        <w:t>x</w:t>
      </w:r>
      <w:r w:rsidRPr="00B708AF">
        <w:rPr>
          <w:rFonts w:ascii="Times New Roman" w:eastAsia="Times New Roman" w:hAnsi="Times New Roman" w:cs="Traditional Arabic" w:hint="cs"/>
          <w:color w:val="000000" w:themeColor="text1"/>
          <w:sz w:val="36"/>
          <w:szCs w:val="36"/>
          <w:rtl/>
          <w:lang w:bidi="ar-EG"/>
        </w:rPr>
        <w:t xml:space="preserve"> ـــــ                م</w:t>
      </w:r>
      <w:r w:rsidR="004D5675"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40"/>
          <w:szCs w:val="40"/>
          <w:vertAlign w:val="subscript"/>
          <w:rtl/>
          <w:lang w:bidi="ar-EG"/>
        </w:rPr>
        <w:t>1</w:t>
      </w:r>
    </w:p>
    <w:p w:rsidR="009333A1" w:rsidRPr="00B708AF" w:rsidRDefault="009333A1" w:rsidP="009333A1">
      <w:pPr>
        <w:spacing w:after="0" w:line="240" w:lineRule="auto"/>
        <w:ind w:hanging="89"/>
        <w:jc w:val="lowKashida"/>
        <w:rPr>
          <w:rFonts w:ascii="Times New Roman" w:eastAsia="Times New Roman" w:hAnsi="Times New Roman" w:cs="Traditional Arabic"/>
          <w:color w:val="000000" w:themeColor="text1"/>
          <w:sz w:val="28"/>
          <w:szCs w:val="28"/>
          <w:rtl/>
          <w:lang w:bidi="ar-EG"/>
        </w:rPr>
      </w:pPr>
      <w:r w:rsidRPr="00B708AF">
        <w:rPr>
          <w:rFonts w:ascii="Times New Roman" w:eastAsia="Times New Roman" w:hAnsi="Times New Roman" w:cs="Traditional Arabic" w:hint="cs"/>
          <w:color w:val="000000" w:themeColor="text1"/>
          <w:sz w:val="2"/>
          <w:szCs w:val="2"/>
          <w:rtl/>
          <w:lang w:bidi="ar-EG"/>
        </w:rPr>
        <w:t xml:space="preserve">                                                                               ــــــــــــــــــــــــــــــــــ</w:t>
      </w:r>
    </w:p>
    <w:p w:rsidR="009333A1" w:rsidRPr="00B708AF" w:rsidRDefault="009333A1" w:rsidP="009333A1">
      <w:pPr>
        <w:spacing w:after="0" w:line="240" w:lineRule="auto"/>
        <w:ind w:hanging="89"/>
        <w:jc w:val="lowKashida"/>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حيث أن</w:t>
      </w:r>
      <w:r w:rsidR="004D5675"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w:t>
      </w:r>
    </w:p>
    <w:p w:rsidR="009333A1" w:rsidRPr="00B708AF" w:rsidRDefault="009333A1" w:rsidP="00C03EF8">
      <w:pPr>
        <w:spacing w:after="0" w:line="240" w:lineRule="auto"/>
        <w:ind w:left="379" w:hanging="89"/>
        <w:jc w:val="lowKashida"/>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ز</w:t>
      </w:r>
      <w:r w:rsidR="00455DE3" w:rsidRPr="00B708AF">
        <w:rPr>
          <w:rFonts w:ascii="Times New Roman" w:eastAsia="Times New Roman" w:hAnsi="Times New Roman" w:cs="Traditional Arabic" w:hint="cs"/>
          <w:b/>
          <w:bCs/>
          <w:color w:val="000000" w:themeColor="text1"/>
          <w:sz w:val="36"/>
          <w:szCs w:val="36"/>
          <w:rtl/>
          <w:lang w:bidi="ar-EG"/>
        </w:rPr>
        <w:t xml:space="preserve"> </w:t>
      </w:r>
      <w:r w:rsidRPr="00B708AF">
        <w:rPr>
          <w:rFonts w:ascii="Times New Roman" w:eastAsia="Times New Roman" w:hAnsi="Times New Roman" w:cs="Traditional Arabic" w:hint="cs"/>
          <w:b/>
          <w:bCs/>
          <w:color w:val="000000" w:themeColor="text1"/>
          <w:sz w:val="40"/>
          <w:szCs w:val="40"/>
          <w:vertAlign w:val="subscript"/>
          <w:rtl/>
          <w:lang w:bidi="ar-EG"/>
        </w:rPr>
        <w:t>1</w:t>
      </w:r>
      <w:r w:rsidRPr="00B708AF">
        <w:rPr>
          <w:rFonts w:ascii="Times New Roman" w:eastAsia="Times New Roman" w:hAnsi="Times New Roman" w:cs="Traditional Arabic" w:hint="cs"/>
          <w:b/>
          <w:bCs/>
          <w:color w:val="000000" w:themeColor="text1"/>
          <w:sz w:val="36"/>
          <w:szCs w:val="36"/>
          <w:rtl/>
          <w:lang w:bidi="ar-EG"/>
        </w:rPr>
        <w:t xml:space="preserve"> : </w:t>
      </w:r>
      <w:r w:rsidRPr="00B708AF">
        <w:rPr>
          <w:rFonts w:ascii="Times New Roman" w:eastAsia="Times New Roman" w:hAnsi="Times New Roman" w:cs="Traditional Arabic" w:hint="cs"/>
          <w:color w:val="000000" w:themeColor="text1"/>
          <w:sz w:val="36"/>
          <w:szCs w:val="36"/>
          <w:rtl/>
          <w:lang w:bidi="ar-EG"/>
        </w:rPr>
        <w:t>الزمن التجريبي لل</w:t>
      </w:r>
      <w:r w:rsidR="00C03EF8" w:rsidRPr="00B708AF">
        <w:rPr>
          <w:rFonts w:ascii="Times New Roman" w:eastAsia="Times New Roman" w:hAnsi="Times New Roman" w:cs="Traditional Arabic" w:hint="cs"/>
          <w:color w:val="000000" w:themeColor="text1"/>
          <w:sz w:val="36"/>
          <w:szCs w:val="36"/>
          <w:rtl/>
          <w:lang w:bidi="ar-EG"/>
        </w:rPr>
        <w:t>ا</w:t>
      </w:r>
      <w:r w:rsidRPr="00B708AF">
        <w:rPr>
          <w:rFonts w:ascii="Times New Roman" w:eastAsia="Times New Roman" w:hAnsi="Times New Roman" w:cs="Traditional Arabic" w:hint="cs"/>
          <w:color w:val="000000" w:themeColor="text1"/>
          <w:sz w:val="36"/>
          <w:szCs w:val="36"/>
          <w:rtl/>
          <w:lang w:bidi="ar-EG"/>
        </w:rPr>
        <w:t>ختبار</w:t>
      </w:r>
      <w:r w:rsidR="00C03EF8" w:rsidRPr="00B708AF">
        <w:rPr>
          <w:rFonts w:ascii="Times New Roman" w:eastAsia="Times New Roman" w:hAnsi="Times New Roman" w:cs="Traditional Arabic" w:hint="cs"/>
          <w:color w:val="000000" w:themeColor="text1"/>
          <w:sz w:val="36"/>
          <w:szCs w:val="36"/>
          <w:rtl/>
          <w:lang w:bidi="ar-EG"/>
        </w:rPr>
        <w:t xml:space="preserve"> التحصيلي </w:t>
      </w:r>
      <w:r w:rsidRPr="00B708AF">
        <w:rPr>
          <w:rFonts w:ascii="Times New Roman" w:eastAsia="Times New Roman" w:hAnsi="Times New Roman" w:cs="Traditional Arabic" w:hint="cs"/>
          <w:color w:val="000000" w:themeColor="text1"/>
          <w:sz w:val="36"/>
          <w:szCs w:val="36"/>
          <w:rtl/>
          <w:lang w:bidi="ar-EG"/>
        </w:rPr>
        <w:t>.</w:t>
      </w:r>
    </w:p>
    <w:p w:rsidR="009333A1" w:rsidRPr="00B708AF" w:rsidRDefault="009333A1" w:rsidP="00C03EF8">
      <w:pPr>
        <w:spacing w:after="0" w:line="240" w:lineRule="auto"/>
        <w:ind w:left="379" w:hanging="89"/>
        <w:jc w:val="lowKashida"/>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ز</w:t>
      </w:r>
      <w:r w:rsidR="00455DE3" w:rsidRPr="00B708AF">
        <w:rPr>
          <w:rFonts w:ascii="Times New Roman" w:eastAsia="Times New Roman" w:hAnsi="Times New Roman" w:cs="Traditional Arabic" w:hint="cs"/>
          <w:b/>
          <w:bCs/>
          <w:color w:val="000000" w:themeColor="text1"/>
          <w:sz w:val="36"/>
          <w:szCs w:val="36"/>
          <w:rtl/>
          <w:lang w:bidi="ar-EG"/>
        </w:rPr>
        <w:t xml:space="preserve"> </w:t>
      </w:r>
      <w:r w:rsidRPr="00B708AF">
        <w:rPr>
          <w:rFonts w:ascii="Times New Roman" w:eastAsia="Times New Roman" w:hAnsi="Times New Roman" w:cs="Traditional Arabic" w:hint="cs"/>
          <w:b/>
          <w:bCs/>
          <w:color w:val="000000" w:themeColor="text1"/>
          <w:sz w:val="40"/>
          <w:szCs w:val="40"/>
          <w:vertAlign w:val="subscript"/>
          <w:rtl/>
          <w:lang w:bidi="ar-EG"/>
        </w:rPr>
        <w:t>2</w:t>
      </w:r>
      <w:r w:rsidRPr="00B708AF">
        <w:rPr>
          <w:rFonts w:ascii="Times New Roman" w:eastAsia="Times New Roman" w:hAnsi="Times New Roman" w:cs="Traditional Arabic" w:hint="cs"/>
          <w:b/>
          <w:bCs/>
          <w:color w:val="000000" w:themeColor="text1"/>
          <w:sz w:val="36"/>
          <w:szCs w:val="36"/>
          <w:rtl/>
          <w:lang w:bidi="ar-EG"/>
        </w:rPr>
        <w:t xml:space="preserve"> :</w:t>
      </w:r>
      <w:r w:rsidR="00C03EF8"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الزمن المناسب لل</w:t>
      </w:r>
      <w:r w:rsidR="00C03EF8" w:rsidRPr="00B708AF">
        <w:rPr>
          <w:rFonts w:ascii="Times New Roman" w:eastAsia="Times New Roman" w:hAnsi="Times New Roman" w:cs="Traditional Arabic" w:hint="cs"/>
          <w:color w:val="000000" w:themeColor="text1"/>
          <w:sz w:val="36"/>
          <w:szCs w:val="36"/>
          <w:rtl/>
          <w:lang w:bidi="ar-EG"/>
        </w:rPr>
        <w:t>ا</w:t>
      </w:r>
      <w:r w:rsidRPr="00B708AF">
        <w:rPr>
          <w:rFonts w:ascii="Times New Roman" w:eastAsia="Times New Roman" w:hAnsi="Times New Roman" w:cs="Traditional Arabic" w:hint="cs"/>
          <w:color w:val="000000" w:themeColor="text1"/>
          <w:sz w:val="36"/>
          <w:szCs w:val="36"/>
          <w:rtl/>
          <w:lang w:bidi="ar-EG"/>
        </w:rPr>
        <w:t>ختبار</w:t>
      </w:r>
      <w:r w:rsidR="00C03EF8" w:rsidRPr="00B708AF">
        <w:rPr>
          <w:rFonts w:ascii="Times New Roman" w:eastAsia="Times New Roman" w:hAnsi="Times New Roman" w:cs="Traditional Arabic" w:hint="cs"/>
          <w:color w:val="000000" w:themeColor="text1"/>
          <w:sz w:val="36"/>
          <w:szCs w:val="36"/>
          <w:rtl/>
          <w:lang w:bidi="ar-EG"/>
        </w:rPr>
        <w:t xml:space="preserve"> التحصيلي </w:t>
      </w:r>
      <w:r w:rsidRPr="00B708AF">
        <w:rPr>
          <w:rFonts w:ascii="Times New Roman" w:eastAsia="Times New Roman" w:hAnsi="Times New Roman" w:cs="Traditional Arabic" w:hint="cs"/>
          <w:color w:val="000000" w:themeColor="text1"/>
          <w:sz w:val="36"/>
          <w:szCs w:val="36"/>
          <w:rtl/>
          <w:lang w:bidi="ar-EG"/>
        </w:rPr>
        <w:t>.</w:t>
      </w:r>
    </w:p>
    <w:p w:rsidR="009333A1" w:rsidRPr="00B708AF" w:rsidRDefault="009333A1" w:rsidP="004D5675">
      <w:pPr>
        <w:spacing w:after="0" w:line="240" w:lineRule="auto"/>
        <w:ind w:left="379" w:hanging="89"/>
        <w:jc w:val="lowKashida"/>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م</w:t>
      </w:r>
      <w:r w:rsidR="00455DE3" w:rsidRPr="00B708AF">
        <w:rPr>
          <w:rFonts w:ascii="Times New Roman" w:eastAsia="Times New Roman" w:hAnsi="Times New Roman" w:cs="Traditional Arabic" w:hint="cs"/>
          <w:b/>
          <w:bCs/>
          <w:color w:val="000000" w:themeColor="text1"/>
          <w:sz w:val="36"/>
          <w:szCs w:val="36"/>
          <w:rtl/>
          <w:lang w:bidi="ar-EG"/>
        </w:rPr>
        <w:t xml:space="preserve"> </w:t>
      </w:r>
      <w:r w:rsidRPr="00B708AF">
        <w:rPr>
          <w:rFonts w:ascii="Times New Roman" w:eastAsia="Times New Roman" w:hAnsi="Times New Roman" w:cs="Traditional Arabic" w:hint="cs"/>
          <w:b/>
          <w:bCs/>
          <w:color w:val="000000" w:themeColor="text1"/>
          <w:sz w:val="40"/>
          <w:szCs w:val="40"/>
          <w:vertAlign w:val="subscript"/>
          <w:rtl/>
          <w:lang w:bidi="ar-EG"/>
        </w:rPr>
        <w:t>1</w:t>
      </w:r>
      <w:r w:rsidRPr="00B708AF">
        <w:rPr>
          <w:rFonts w:ascii="Times New Roman" w:eastAsia="Times New Roman" w:hAnsi="Times New Roman" w:cs="Traditional Arabic" w:hint="cs"/>
          <w:b/>
          <w:bCs/>
          <w:color w:val="000000" w:themeColor="text1"/>
          <w:sz w:val="36"/>
          <w:szCs w:val="36"/>
          <w:rtl/>
          <w:lang w:bidi="ar-EG"/>
        </w:rPr>
        <w:t xml:space="preserve"> :</w:t>
      </w:r>
      <w:r w:rsidR="00C03EF8" w:rsidRPr="00B708AF">
        <w:rPr>
          <w:rFonts w:ascii="Times New Roman" w:eastAsia="Times New Roman" w:hAnsi="Times New Roman" w:cs="Traditional Arabic" w:hint="cs"/>
          <w:b/>
          <w:b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المتوسط التجريبي للدرجات</w:t>
      </w:r>
      <w:r w:rsidR="00C03EF8"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w:t>
      </w:r>
    </w:p>
    <w:p w:rsidR="009333A1" w:rsidRPr="00B708AF" w:rsidRDefault="009333A1" w:rsidP="004D5675">
      <w:pPr>
        <w:spacing w:after="0" w:line="240" w:lineRule="auto"/>
        <w:ind w:left="379" w:hanging="89"/>
        <w:jc w:val="lowKashida"/>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b/>
          <w:bCs/>
          <w:color w:val="000000" w:themeColor="text1"/>
          <w:sz w:val="36"/>
          <w:szCs w:val="36"/>
          <w:rtl/>
          <w:lang w:bidi="ar-EG"/>
        </w:rPr>
        <w:t>م</w:t>
      </w:r>
      <w:r w:rsidR="00455DE3" w:rsidRPr="00B708AF">
        <w:rPr>
          <w:rFonts w:ascii="Times New Roman" w:eastAsia="Times New Roman" w:hAnsi="Times New Roman" w:cs="Traditional Arabic" w:hint="cs"/>
          <w:b/>
          <w:bCs/>
          <w:color w:val="000000" w:themeColor="text1"/>
          <w:sz w:val="36"/>
          <w:szCs w:val="36"/>
          <w:rtl/>
          <w:lang w:bidi="ar-EG"/>
        </w:rPr>
        <w:t xml:space="preserve"> </w:t>
      </w:r>
      <w:r w:rsidRPr="00B708AF">
        <w:rPr>
          <w:rFonts w:ascii="Times New Roman" w:eastAsia="Times New Roman" w:hAnsi="Times New Roman" w:cs="Traditional Arabic" w:hint="cs"/>
          <w:b/>
          <w:bCs/>
          <w:color w:val="000000" w:themeColor="text1"/>
          <w:sz w:val="40"/>
          <w:szCs w:val="40"/>
          <w:vertAlign w:val="subscript"/>
          <w:rtl/>
          <w:lang w:bidi="ar-EG"/>
        </w:rPr>
        <w:t>2</w:t>
      </w:r>
      <w:r w:rsidRPr="00B708AF">
        <w:rPr>
          <w:rFonts w:ascii="Times New Roman" w:eastAsia="Times New Roman" w:hAnsi="Times New Roman" w:cs="Traditional Arabic" w:hint="cs"/>
          <w:b/>
          <w:bCs/>
          <w:color w:val="000000" w:themeColor="text1"/>
          <w:sz w:val="36"/>
          <w:szCs w:val="36"/>
          <w:rtl/>
          <w:lang w:bidi="ar-EG"/>
        </w:rPr>
        <w:t xml:space="preserve"> :</w:t>
      </w:r>
      <w:r w:rsidR="00C03EF8" w:rsidRPr="00B708AF">
        <w:rPr>
          <w:rFonts w:ascii="Times New Roman" w:eastAsia="Times New Roman" w:hAnsi="Times New Roman" w:cs="Traditional Arabic" w:hint="cs"/>
          <w:b/>
          <w:b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المتوسط المرتقب</w:t>
      </w:r>
      <w:r w:rsidR="00003DBC"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w:t>
      </w:r>
    </w:p>
    <w:p w:rsidR="008D2D8A" w:rsidRPr="00B708AF" w:rsidRDefault="009333A1" w:rsidP="00C539E9">
      <w:pPr>
        <w:spacing w:after="0" w:line="240" w:lineRule="auto"/>
        <w:ind w:hanging="89"/>
        <w:jc w:val="both"/>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ز</w:t>
      </w:r>
      <w:r w:rsidR="004D5675" w:rsidRPr="00B708AF">
        <w:rPr>
          <w:rFonts w:ascii="Times New Roman" w:eastAsia="Times New Roman" w:hAnsi="Times New Roman" w:cs="Traditional Arabic" w:hint="cs"/>
          <w:color w:val="000000" w:themeColor="text1"/>
          <w:sz w:val="36"/>
          <w:szCs w:val="36"/>
          <w:vertAlign w:val="subscript"/>
          <w:rtl/>
          <w:lang w:bidi="ar-EG"/>
        </w:rPr>
        <w:t xml:space="preserve"> </w:t>
      </w:r>
      <w:r w:rsidRPr="00B708AF">
        <w:rPr>
          <w:rFonts w:ascii="Times New Roman" w:eastAsia="Times New Roman" w:hAnsi="Times New Roman" w:cs="Traditional Arabic" w:hint="cs"/>
          <w:color w:val="000000" w:themeColor="text1"/>
          <w:sz w:val="36"/>
          <w:szCs w:val="36"/>
          <w:vertAlign w:val="subscript"/>
          <w:rtl/>
          <w:lang w:bidi="ar-EG"/>
        </w:rPr>
        <w:t>2</w:t>
      </w:r>
      <w:r w:rsidR="004D5675"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 47.5</w:t>
      </w:r>
      <w:r w:rsidRPr="00B708AF">
        <w:rPr>
          <w:rFonts w:ascii="Times New Roman" w:eastAsia="Times New Roman" w:hAnsi="Times New Roman" w:cs="Traditional Arabic"/>
          <w:color w:val="000000" w:themeColor="text1"/>
          <w:sz w:val="36"/>
          <w:szCs w:val="36"/>
          <w:lang w:bidi="ar-EG"/>
        </w:rPr>
        <w:t xml:space="preserve">x </w:t>
      </w:r>
      <w:r w:rsidRPr="00B708AF">
        <w:rPr>
          <w:rFonts w:ascii="Times New Roman" w:eastAsia="Times New Roman" w:hAnsi="Times New Roman" w:cs="Traditional Arabic" w:hint="cs"/>
          <w:color w:val="000000" w:themeColor="text1"/>
          <w:sz w:val="36"/>
          <w:szCs w:val="36"/>
          <w:rtl/>
          <w:lang w:bidi="ar-EG"/>
        </w:rPr>
        <w:t xml:space="preserve"> 0.92= 44 دقيقة</w:t>
      </w:r>
      <w:r w:rsidR="004D5675"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 و</w:t>
      </w:r>
      <w:r w:rsidR="00455DE3"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قد تم الإلتزام به عند التطبيق القبلي و</w:t>
      </w:r>
      <w:r w:rsidR="00455DE3"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البعدي عل</w:t>
      </w:r>
      <w:r w:rsidR="00455DE3" w:rsidRPr="00B708AF">
        <w:rPr>
          <w:rFonts w:ascii="Times New Roman" w:eastAsia="Times New Roman" w:hAnsi="Times New Roman" w:cs="Traditional Arabic" w:hint="cs"/>
          <w:color w:val="000000" w:themeColor="text1"/>
          <w:sz w:val="36"/>
          <w:szCs w:val="36"/>
          <w:rtl/>
          <w:lang w:bidi="ar-EG"/>
        </w:rPr>
        <w:t>ى</w:t>
      </w:r>
      <w:r w:rsidRPr="00B708AF">
        <w:rPr>
          <w:rFonts w:ascii="Times New Roman" w:eastAsia="Times New Roman" w:hAnsi="Times New Roman" w:cs="Traditional Arabic" w:hint="cs"/>
          <w:color w:val="000000" w:themeColor="text1"/>
          <w:sz w:val="36"/>
          <w:szCs w:val="36"/>
          <w:rtl/>
          <w:lang w:bidi="ar-EG"/>
        </w:rPr>
        <w:t xml:space="preserve"> </w:t>
      </w:r>
      <w:r w:rsidR="00455DE3" w:rsidRPr="00B708AF">
        <w:rPr>
          <w:rFonts w:ascii="Times New Roman" w:eastAsia="Times New Roman" w:hAnsi="Times New Roman" w:cs="Traditional Arabic" w:hint="cs"/>
          <w:color w:val="000000" w:themeColor="text1"/>
          <w:sz w:val="36"/>
          <w:szCs w:val="36"/>
          <w:rtl/>
          <w:lang w:bidi="ar-EG"/>
        </w:rPr>
        <w:t>طلاب</w:t>
      </w:r>
      <w:r w:rsidRPr="00B708AF">
        <w:rPr>
          <w:rFonts w:ascii="Times New Roman" w:eastAsia="Times New Roman" w:hAnsi="Times New Roman" w:cs="Traditional Arabic" w:hint="cs"/>
          <w:color w:val="000000" w:themeColor="text1"/>
          <w:sz w:val="36"/>
          <w:szCs w:val="36"/>
          <w:rtl/>
          <w:lang w:bidi="ar-EG"/>
        </w:rPr>
        <w:t xml:space="preserve"> المجموعة التجريبية و</w:t>
      </w:r>
      <w:r w:rsidR="00455DE3"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الضابطة</w:t>
      </w:r>
      <w:r w:rsidR="00455DE3" w:rsidRPr="00B708AF">
        <w:rPr>
          <w:rFonts w:ascii="Times New Roman" w:eastAsia="Times New Roman" w:hAnsi="Times New Roman" w:cs="Traditional Arabic" w:hint="cs"/>
          <w:color w:val="000000" w:themeColor="text1"/>
          <w:sz w:val="36"/>
          <w:szCs w:val="36"/>
          <w:rtl/>
          <w:lang w:bidi="ar-EG"/>
        </w:rPr>
        <w:t xml:space="preserve"> </w:t>
      </w:r>
      <w:r w:rsidR="004A2795" w:rsidRPr="00B708AF">
        <w:rPr>
          <w:rFonts w:ascii="Times New Roman" w:eastAsia="Times New Roman" w:hAnsi="Times New Roman" w:cs="Traditional Arabic" w:hint="cs"/>
          <w:color w:val="000000" w:themeColor="text1"/>
          <w:sz w:val="36"/>
          <w:szCs w:val="36"/>
          <w:rtl/>
          <w:lang w:bidi="ar-EG"/>
        </w:rPr>
        <w:t xml:space="preserve">و بذلك </w:t>
      </w:r>
      <w:r w:rsidR="008D2D8A" w:rsidRPr="00B708AF">
        <w:rPr>
          <w:rFonts w:ascii="Calibri" w:eastAsia="Calibri" w:hAnsi="Calibri" w:cs="Traditional Arabic"/>
          <w:color w:val="000000" w:themeColor="text1"/>
          <w:sz w:val="36"/>
          <w:szCs w:val="36"/>
          <w:rtl/>
          <w:lang w:bidi="ar-EG"/>
        </w:rPr>
        <w:t xml:space="preserve">يتمثل زمن الاختبار </w:t>
      </w:r>
      <w:r w:rsidR="008D2D8A" w:rsidRPr="00B708AF">
        <w:rPr>
          <w:rFonts w:ascii="Calibri" w:eastAsia="Calibri" w:hAnsi="Calibri" w:cs="Traditional Arabic" w:hint="cs"/>
          <w:color w:val="000000" w:themeColor="text1"/>
          <w:sz w:val="36"/>
          <w:szCs w:val="36"/>
          <w:rtl/>
          <w:lang w:bidi="ar-EG"/>
        </w:rPr>
        <w:t xml:space="preserve">التحصيلي </w:t>
      </w:r>
      <w:r w:rsidR="008D2D8A" w:rsidRPr="00B708AF">
        <w:rPr>
          <w:rFonts w:ascii="Calibri" w:eastAsia="Calibri" w:hAnsi="Calibri" w:cs="Traditional Arabic"/>
          <w:color w:val="000000" w:themeColor="text1"/>
          <w:sz w:val="36"/>
          <w:szCs w:val="36"/>
          <w:rtl/>
          <w:lang w:bidi="ar-EG"/>
        </w:rPr>
        <w:t>في (</w:t>
      </w:r>
      <w:r w:rsidR="008D2D8A" w:rsidRPr="00B708AF">
        <w:rPr>
          <w:rFonts w:ascii="Calibri" w:eastAsia="Calibri" w:hAnsi="Calibri" w:cs="Traditional Arabic" w:hint="cs"/>
          <w:color w:val="000000" w:themeColor="text1"/>
          <w:sz w:val="36"/>
          <w:szCs w:val="36"/>
          <w:rtl/>
          <w:lang w:bidi="ar-EG"/>
        </w:rPr>
        <w:t xml:space="preserve"> 45 </w:t>
      </w:r>
      <w:r w:rsidR="008D2D8A" w:rsidRPr="00B708AF">
        <w:rPr>
          <w:rFonts w:ascii="Calibri" w:eastAsia="Calibri" w:hAnsi="Calibri" w:cs="Traditional Arabic"/>
          <w:color w:val="000000" w:themeColor="text1"/>
          <w:sz w:val="36"/>
          <w:szCs w:val="36"/>
          <w:rtl/>
          <w:lang w:bidi="ar-EG"/>
        </w:rPr>
        <w:t>) دقيقة</w:t>
      </w:r>
      <w:r w:rsidR="008D2D8A" w:rsidRPr="00B708AF">
        <w:rPr>
          <w:rFonts w:ascii="Calibri" w:eastAsia="Calibri" w:hAnsi="Calibri" w:cs="Traditional Arabic" w:hint="cs"/>
          <w:color w:val="000000" w:themeColor="text1"/>
          <w:sz w:val="36"/>
          <w:szCs w:val="36"/>
          <w:rtl/>
          <w:lang w:bidi="ar-EG"/>
        </w:rPr>
        <w:t xml:space="preserve"> </w:t>
      </w:r>
      <w:r w:rsidR="00C23EB6" w:rsidRPr="00B708AF">
        <w:rPr>
          <w:rFonts w:ascii="Calibri" w:eastAsia="Calibri" w:hAnsi="Calibri" w:cs="Traditional Arabic" w:hint="cs"/>
          <w:color w:val="000000" w:themeColor="text1"/>
          <w:sz w:val="36"/>
          <w:szCs w:val="36"/>
          <w:rtl/>
          <w:lang w:bidi="ar-EG"/>
        </w:rPr>
        <w:t>بمعدل حصة دراس</w:t>
      </w:r>
      <w:r w:rsidR="008D63CF" w:rsidRPr="00B708AF">
        <w:rPr>
          <w:rFonts w:ascii="Calibri" w:eastAsia="Calibri" w:hAnsi="Calibri" w:cs="Traditional Arabic" w:hint="cs"/>
          <w:color w:val="000000" w:themeColor="text1"/>
          <w:sz w:val="36"/>
          <w:szCs w:val="36"/>
          <w:rtl/>
          <w:lang w:bidi="ar-EG"/>
        </w:rPr>
        <w:t>ي</w:t>
      </w:r>
      <w:r w:rsidR="00C23EB6" w:rsidRPr="00B708AF">
        <w:rPr>
          <w:rFonts w:ascii="Calibri" w:eastAsia="Calibri" w:hAnsi="Calibri" w:cs="Traditional Arabic" w:hint="cs"/>
          <w:color w:val="000000" w:themeColor="text1"/>
          <w:sz w:val="36"/>
          <w:szCs w:val="36"/>
          <w:rtl/>
          <w:lang w:bidi="ar-EG"/>
        </w:rPr>
        <w:t>ة</w:t>
      </w:r>
      <w:r w:rsidR="008D63CF" w:rsidRPr="00B708AF">
        <w:rPr>
          <w:rFonts w:ascii="Calibri" w:eastAsia="Calibri" w:hAnsi="Calibri" w:cs="Traditional Arabic" w:hint="cs"/>
          <w:color w:val="000000" w:themeColor="text1"/>
          <w:sz w:val="36"/>
          <w:szCs w:val="36"/>
          <w:rtl/>
          <w:lang w:bidi="ar-EG"/>
        </w:rPr>
        <w:t xml:space="preserve"> واحدة </w:t>
      </w:r>
      <w:r w:rsidR="00C23EB6"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color w:val="000000" w:themeColor="text1"/>
          <w:sz w:val="36"/>
          <w:szCs w:val="36"/>
          <w:rtl/>
          <w:lang w:bidi="ar-EG"/>
        </w:rPr>
        <w:t>.</w:t>
      </w:r>
    </w:p>
    <w:p w:rsidR="00A84BC7" w:rsidRPr="00B708AF" w:rsidRDefault="008D63CF" w:rsidP="00313894">
      <w:pPr>
        <w:spacing w:after="0" w:line="240" w:lineRule="auto"/>
        <w:ind w:left="-46"/>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ثان</w:t>
      </w:r>
      <w:r w:rsidR="00612829" w:rsidRPr="00B708AF">
        <w:rPr>
          <w:rFonts w:ascii="Calibri" w:eastAsia="Calibri" w:hAnsi="Calibri" w:cs="Traditional Arabic" w:hint="cs"/>
          <w:b/>
          <w:bCs/>
          <w:color w:val="000000" w:themeColor="text1"/>
          <w:sz w:val="36"/>
          <w:szCs w:val="36"/>
          <w:rtl/>
          <w:lang w:bidi="ar-EG"/>
        </w:rPr>
        <w:t>ي</w:t>
      </w:r>
      <w:r w:rsidRPr="00B708AF">
        <w:rPr>
          <w:rFonts w:ascii="Calibri" w:eastAsia="Calibri" w:hAnsi="Calibri" w:cs="Traditional Arabic" w:hint="cs"/>
          <w:b/>
          <w:bCs/>
          <w:color w:val="000000" w:themeColor="text1"/>
          <w:sz w:val="36"/>
          <w:szCs w:val="36"/>
          <w:rtl/>
          <w:lang w:bidi="ar-EG"/>
        </w:rPr>
        <w:t xml:space="preserve"> عشر : </w:t>
      </w:r>
      <w:r w:rsidR="00A84BC7" w:rsidRPr="00B708AF">
        <w:rPr>
          <w:rFonts w:ascii="Calibri" w:eastAsia="Calibri" w:hAnsi="Calibri" w:cs="Traditional Arabic" w:hint="cs"/>
          <w:b/>
          <w:bCs/>
          <w:color w:val="000000" w:themeColor="text1"/>
          <w:sz w:val="36"/>
          <w:szCs w:val="36"/>
          <w:rtl/>
          <w:lang w:bidi="ar-EG"/>
        </w:rPr>
        <w:t xml:space="preserve">ضبط الاختبار التحصيلي </w:t>
      </w:r>
      <w:r w:rsidR="00313894" w:rsidRPr="00B708AF">
        <w:rPr>
          <w:rFonts w:ascii="Calibri" w:eastAsia="Calibri" w:hAnsi="Calibri" w:cs="Traditional Arabic" w:hint="cs"/>
          <w:b/>
          <w:bCs/>
          <w:color w:val="000000" w:themeColor="text1"/>
          <w:sz w:val="36"/>
          <w:szCs w:val="36"/>
          <w:rtl/>
          <w:lang w:bidi="ar-EG"/>
        </w:rPr>
        <w:t xml:space="preserve">لمقرر الأحياء </w:t>
      </w:r>
      <w:r w:rsidR="00A84BC7" w:rsidRPr="00B708AF">
        <w:rPr>
          <w:rFonts w:ascii="Calibri" w:eastAsia="Calibri" w:hAnsi="Calibri" w:cs="Traditional Arabic" w:hint="cs"/>
          <w:b/>
          <w:bCs/>
          <w:color w:val="000000" w:themeColor="text1"/>
          <w:sz w:val="36"/>
          <w:szCs w:val="36"/>
          <w:rtl/>
          <w:lang w:bidi="ar-EG"/>
        </w:rPr>
        <w:t>:</w:t>
      </w:r>
    </w:p>
    <w:p w:rsidR="00A84BC7" w:rsidRPr="00B708AF" w:rsidRDefault="00A84BC7" w:rsidP="00612829">
      <w:pPr>
        <w:spacing w:after="0" w:line="240" w:lineRule="auto"/>
        <w:ind w:left="-46" w:firstLine="567"/>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 xml:space="preserve">لضبط الاختبار التحصيلي </w:t>
      </w:r>
      <w:r w:rsidR="0066723E" w:rsidRPr="00B708AF">
        <w:rPr>
          <w:rFonts w:ascii="Calibri" w:eastAsia="Calibri" w:hAnsi="Calibri" w:cs="Traditional Arabic" w:hint="cs"/>
          <w:color w:val="000000" w:themeColor="text1"/>
          <w:sz w:val="36"/>
          <w:szCs w:val="36"/>
          <w:rtl/>
          <w:lang w:bidi="ar-EG"/>
        </w:rPr>
        <w:t>اتبع الباحث عدة إ</w:t>
      </w:r>
      <w:r w:rsidRPr="00B708AF">
        <w:rPr>
          <w:rFonts w:ascii="Calibri" w:eastAsia="Calibri" w:hAnsi="Calibri" w:cs="Traditional Arabic" w:hint="cs"/>
          <w:color w:val="000000" w:themeColor="text1"/>
          <w:sz w:val="36"/>
          <w:szCs w:val="36"/>
          <w:rtl/>
          <w:lang w:bidi="ar-EG"/>
        </w:rPr>
        <w:t xml:space="preserve">جراءات </w:t>
      </w:r>
      <w:r w:rsidR="000B14DB" w:rsidRPr="00B708AF">
        <w:rPr>
          <w:rFonts w:ascii="Calibri" w:eastAsia="Calibri" w:hAnsi="Calibri" w:cs="Traditional Arabic" w:hint="cs"/>
          <w:color w:val="000000" w:themeColor="text1"/>
          <w:sz w:val="36"/>
          <w:szCs w:val="36"/>
          <w:rtl/>
          <w:lang w:bidi="ar-EG"/>
        </w:rPr>
        <w:t>للت</w:t>
      </w:r>
      <w:r w:rsidR="00612829" w:rsidRPr="00B708AF">
        <w:rPr>
          <w:rFonts w:ascii="Calibri" w:eastAsia="Calibri" w:hAnsi="Calibri" w:cs="Traditional Arabic" w:hint="cs"/>
          <w:color w:val="000000" w:themeColor="text1"/>
          <w:sz w:val="36"/>
          <w:szCs w:val="36"/>
          <w:rtl/>
          <w:lang w:bidi="ar-EG"/>
        </w:rPr>
        <w:t>أ</w:t>
      </w:r>
      <w:r w:rsidR="000B14DB" w:rsidRPr="00B708AF">
        <w:rPr>
          <w:rFonts w:ascii="Calibri" w:eastAsia="Calibri" w:hAnsi="Calibri" w:cs="Traditional Arabic" w:hint="cs"/>
          <w:color w:val="000000" w:themeColor="text1"/>
          <w:sz w:val="36"/>
          <w:szCs w:val="36"/>
          <w:rtl/>
          <w:lang w:bidi="ar-EG"/>
        </w:rPr>
        <w:t xml:space="preserve">كد من صدق الاختبار </w:t>
      </w:r>
      <w:r w:rsidR="00E30464" w:rsidRPr="00B708AF">
        <w:rPr>
          <w:rFonts w:ascii="Calibri" w:eastAsia="Calibri" w:hAnsi="Calibri" w:cs="Traditional Arabic" w:hint="cs"/>
          <w:color w:val="000000" w:themeColor="text1"/>
          <w:sz w:val="36"/>
          <w:szCs w:val="36"/>
          <w:rtl/>
          <w:lang w:bidi="ar-EG"/>
        </w:rPr>
        <w:t xml:space="preserve">              </w:t>
      </w:r>
      <w:r w:rsidR="000B14DB" w:rsidRPr="00B708AF">
        <w:rPr>
          <w:rFonts w:ascii="Calibri" w:eastAsia="Calibri" w:hAnsi="Calibri" w:cs="Traditional Arabic" w:hint="cs"/>
          <w:color w:val="000000" w:themeColor="text1"/>
          <w:sz w:val="36"/>
          <w:szCs w:val="36"/>
          <w:rtl/>
          <w:lang w:bidi="ar-EG"/>
        </w:rPr>
        <w:t>التحصيلي</w:t>
      </w:r>
      <w:r w:rsidR="00E30464"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و</w:t>
      </w:r>
      <w:r w:rsidR="000B14DB"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كذلك حساب معامل ثبات الاختبار </w:t>
      </w:r>
      <w:r w:rsidR="00DE2C07" w:rsidRPr="00B708AF">
        <w:rPr>
          <w:rFonts w:ascii="Calibri" w:eastAsia="Calibri" w:hAnsi="Calibri" w:cs="Traditional Arabic" w:hint="cs"/>
          <w:color w:val="000000" w:themeColor="text1"/>
          <w:sz w:val="36"/>
          <w:szCs w:val="36"/>
          <w:rtl/>
          <w:lang w:bidi="ar-EG"/>
        </w:rPr>
        <w:t>التحصيلي</w:t>
      </w:r>
      <w:r w:rsidR="00612829" w:rsidRPr="00B708AF">
        <w:rPr>
          <w:rFonts w:ascii="Calibri" w:eastAsia="Calibri" w:hAnsi="Calibri" w:cs="Traditional Arabic" w:hint="cs"/>
          <w:color w:val="000000" w:themeColor="text1"/>
          <w:sz w:val="36"/>
          <w:szCs w:val="36"/>
          <w:rtl/>
          <w:lang w:bidi="ar-EG"/>
        </w:rPr>
        <w:t xml:space="preserve"> </w:t>
      </w:r>
      <w:r w:rsidR="00B05DA5" w:rsidRPr="00B708AF">
        <w:rPr>
          <w:rFonts w:ascii="Calibri" w:eastAsia="Calibri" w:hAnsi="Calibri" w:cs="Traditional Arabic" w:hint="cs"/>
          <w:color w:val="000000" w:themeColor="text1"/>
          <w:sz w:val="36"/>
          <w:szCs w:val="36"/>
          <w:rtl/>
          <w:lang w:bidi="ar-EG"/>
        </w:rPr>
        <w:t xml:space="preserve">, و تحديد درجة السهولة </w:t>
      </w:r>
      <w:r w:rsidR="00797918" w:rsidRPr="00B708AF">
        <w:rPr>
          <w:rFonts w:ascii="Calibri" w:eastAsia="Calibri" w:hAnsi="Calibri" w:cs="Traditional Arabic" w:hint="cs"/>
          <w:color w:val="000000" w:themeColor="text1"/>
          <w:sz w:val="36"/>
          <w:szCs w:val="36"/>
          <w:rtl/>
          <w:lang w:bidi="ar-EG"/>
        </w:rPr>
        <w:t xml:space="preserve">             </w:t>
      </w:r>
      <w:r w:rsidR="00B05DA5" w:rsidRPr="00B708AF">
        <w:rPr>
          <w:rFonts w:ascii="Calibri" w:eastAsia="Calibri" w:hAnsi="Calibri" w:cs="Traditional Arabic" w:hint="cs"/>
          <w:color w:val="000000" w:themeColor="text1"/>
          <w:sz w:val="36"/>
          <w:szCs w:val="36"/>
          <w:rtl/>
          <w:lang w:bidi="ar-EG"/>
        </w:rPr>
        <w:t xml:space="preserve">و الصعوبة للتأكد من سلامتها , </w:t>
      </w:r>
      <w:r w:rsidRPr="00B708AF">
        <w:rPr>
          <w:rFonts w:ascii="Calibri" w:eastAsia="Calibri" w:hAnsi="Calibri" w:cs="Traditional Arabic" w:hint="cs"/>
          <w:color w:val="000000" w:themeColor="text1"/>
          <w:sz w:val="36"/>
          <w:szCs w:val="36"/>
          <w:rtl/>
          <w:lang w:bidi="ar-EG"/>
        </w:rPr>
        <w:t>و</w:t>
      </w:r>
      <w:r w:rsidR="00B05DA5" w:rsidRPr="00B708AF">
        <w:rPr>
          <w:rFonts w:ascii="Calibri" w:eastAsia="Calibri" w:hAnsi="Calibri" w:cs="Traditional Arabic" w:hint="cs"/>
          <w:color w:val="000000" w:themeColor="text1"/>
          <w:sz w:val="36"/>
          <w:szCs w:val="36"/>
          <w:rtl/>
          <w:lang w:bidi="ar-EG"/>
        </w:rPr>
        <w:t xml:space="preserve"> حساب </w:t>
      </w:r>
      <w:r w:rsidRPr="00B708AF">
        <w:rPr>
          <w:rFonts w:ascii="Calibri" w:eastAsia="Calibri" w:hAnsi="Calibri" w:cs="Traditional Arabic" w:hint="cs"/>
          <w:color w:val="000000" w:themeColor="text1"/>
          <w:sz w:val="36"/>
          <w:szCs w:val="36"/>
          <w:rtl/>
          <w:lang w:bidi="ar-EG"/>
        </w:rPr>
        <w:t xml:space="preserve">الزمن </w:t>
      </w:r>
      <w:r w:rsidR="00B05DA5" w:rsidRPr="00B708AF">
        <w:rPr>
          <w:rFonts w:ascii="Calibri" w:eastAsia="Calibri" w:hAnsi="Calibri" w:cs="Traditional Arabic" w:hint="cs"/>
          <w:color w:val="000000" w:themeColor="text1"/>
          <w:sz w:val="36"/>
          <w:szCs w:val="36"/>
          <w:rtl/>
          <w:lang w:bidi="ar-EG"/>
        </w:rPr>
        <w:t>اللازم لأداء الاختبار</w:t>
      </w:r>
      <w:r w:rsidR="00DE2C07" w:rsidRPr="00B708AF">
        <w:rPr>
          <w:rFonts w:ascii="Calibri" w:eastAsia="Calibri" w:hAnsi="Calibri" w:cs="Traditional Arabic" w:hint="cs"/>
          <w:color w:val="000000" w:themeColor="text1"/>
          <w:sz w:val="36"/>
          <w:szCs w:val="36"/>
          <w:rtl/>
          <w:lang w:bidi="ar-EG"/>
        </w:rPr>
        <w:t xml:space="preserve"> التحصيلي</w:t>
      </w:r>
      <w:r w:rsidRPr="00B708AF">
        <w:rPr>
          <w:rFonts w:ascii="Calibri" w:eastAsia="Calibri" w:hAnsi="Calibri" w:cs="Traditional Arabic" w:hint="cs"/>
          <w:color w:val="000000" w:themeColor="text1"/>
          <w:sz w:val="36"/>
          <w:szCs w:val="36"/>
          <w:rtl/>
          <w:lang w:bidi="ar-EG"/>
        </w:rPr>
        <w:t xml:space="preserve"> , و</w:t>
      </w:r>
      <w:r w:rsidR="00B05DA5"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ذلك للتأكد من صلاحية تطبيق الاحتبار </w:t>
      </w:r>
      <w:r w:rsidR="00DE2C07" w:rsidRPr="00B708AF">
        <w:rPr>
          <w:rFonts w:ascii="Calibri" w:eastAsia="Calibri" w:hAnsi="Calibri" w:cs="Traditional Arabic" w:hint="cs"/>
          <w:color w:val="000000" w:themeColor="text1"/>
          <w:sz w:val="36"/>
          <w:szCs w:val="36"/>
          <w:rtl/>
          <w:lang w:bidi="ar-EG"/>
        </w:rPr>
        <w:t xml:space="preserve">التحصيلي </w:t>
      </w:r>
      <w:r w:rsidRPr="00B708AF">
        <w:rPr>
          <w:rFonts w:ascii="Calibri" w:eastAsia="Calibri" w:hAnsi="Calibri" w:cs="Traditional Arabic" w:hint="cs"/>
          <w:color w:val="000000" w:themeColor="text1"/>
          <w:sz w:val="36"/>
          <w:szCs w:val="36"/>
          <w:rtl/>
          <w:lang w:bidi="ar-EG"/>
        </w:rPr>
        <w:t>في الواقع الميداني .</w:t>
      </w:r>
    </w:p>
    <w:p w:rsidR="008D2D8A" w:rsidRPr="00B708AF" w:rsidRDefault="008D63CF" w:rsidP="00313894">
      <w:pPr>
        <w:spacing w:after="0" w:line="240" w:lineRule="auto"/>
        <w:ind w:left="-46"/>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 xml:space="preserve">ثالث عشر : </w:t>
      </w:r>
      <w:r w:rsidR="008D2D8A" w:rsidRPr="00B708AF">
        <w:rPr>
          <w:rFonts w:ascii="Calibri" w:eastAsia="Calibri" w:hAnsi="Calibri" w:cs="Traditional Arabic" w:hint="cs"/>
          <w:b/>
          <w:bCs/>
          <w:color w:val="000000" w:themeColor="text1"/>
          <w:sz w:val="36"/>
          <w:szCs w:val="36"/>
          <w:rtl/>
          <w:lang w:bidi="ar-EG"/>
        </w:rPr>
        <w:t>الكفاءة</w:t>
      </w:r>
      <w:r w:rsidR="008D2D8A" w:rsidRPr="00B708AF">
        <w:rPr>
          <w:rFonts w:ascii="Calibri" w:eastAsia="Calibri" w:hAnsi="Calibri" w:cs="Traditional Arabic"/>
          <w:b/>
          <w:bCs/>
          <w:color w:val="000000" w:themeColor="text1"/>
          <w:sz w:val="36"/>
          <w:szCs w:val="36"/>
          <w:rtl/>
          <w:lang w:bidi="ar-EG"/>
        </w:rPr>
        <w:t xml:space="preserve"> </w:t>
      </w:r>
      <w:r w:rsidR="008D2D8A" w:rsidRPr="00B708AF">
        <w:rPr>
          <w:rFonts w:ascii="Calibri" w:eastAsia="Calibri" w:hAnsi="Calibri" w:cs="Traditional Arabic" w:hint="cs"/>
          <w:b/>
          <w:bCs/>
          <w:color w:val="000000" w:themeColor="text1"/>
          <w:sz w:val="36"/>
          <w:szCs w:val="36"/>
          <w:rtl/>
          <w:lang w:bidi="ar-EG"/>
        </w:rPr>
        <w:t>السيكومترية</w:t>
      </w:r>
      <w:r w:rsidR="008D2D8A" w:rsidRPr="00B708AF">
        <w:rPr>
          <w:rFonts w:ascii="Calibri" w:eastAsia="Calibri" w:hAnsi="Calibri" w:cs="Traditional Arabic"/>
          <w:b/>
          <w:bCs/>
          <w:color w:val="000000" w:themeColor="text1"/>
          <w:sz w:val="36"/>
          <w:szCs w:val="36"/>
          <w:rtl/>
          <w:lang w:bidi="ar-EG"/>
        </w:rPr>
        <w:t xml:space="preserve"> </w:t>
      </w:r>
      <w:r w:rsidR="008D2D8A" w:rsidRPr="00B708AF">
        <w:rPr>
          <w:rFonts w:ascii="Calibri" w:eastAsia="Calibri" w:hAnsi="Calibri" w:cs="Traditional Arabic" w:hint="cs"/>
          <w:b/>
          <w:bCs/>
          <w:color w:val="000000" w:themeColor="text1"/>
          <w:sz w:val="36"/>
          <w:szCs w:val="36"/>
          <w:rtl/>
          <w:lang w:bidi="ar-EG"/>
        </w:rPr>
        <w:t xml:space="preserve">للاختبار التحصيلي </w:t>
      </w:r>
      <w:r w:rsidR="00313894" w:rsidRPr="00B708AF">
        <w:rPr>
          <w:rFonts w:ascii="Calibri" w:eastAsia="Calibri" w:hAnsi="Calibri" w:cs="Traditional Arabic" w:hint="cs"/>
          <w:b/>
          <w:bCs/>
          <w:color w:val="000000" w:themeColor="text1"/>
          <w:sz w:val="36"/>
          <w:szCs w:val="36"/>
          <w:rtl/>
          <w:lang w:bidi="ar-EG"/>
        </w:rPr>
        <w:t xml:space="preserve">لمقرر الأحياء </w:t>
      </w:r>
      <w:r w:rsidR="008D2D8A" w:rsidRPr="00B708AF">
        <w:rPr>
          <w:rFonts w:ascii="Calibri" w:eastAsia="Calibri" w:hAnsi="Calibri" w:cs="Traditional Arabic"/>
          <w:b/>
          <w:bCs/>
          <w:color w:val="000000" w:themeColor="text1"/>
          <w:sz w:val="36"/>
          <w:szCs w:val="36"/>
          <w:rtl/>
          <w:lang w:bidi="ar-EG"/>
        </w:rPr>
        <w:t>:</w:t>
      </w:r>
    </w:p>
    <w:p w:rsidR="008D2D8A" w:rsidRPr="00B708AF" w:rsidRDefault="008D2D8A" w:rsidP="004010FE">
      <w:pPr>
        <w:spacing w:after="0" w:line="240" w:lineRule="auto"/>
        <w:ind w:left="-46" w:firstLine="567"/>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color w:val="000000" w:themeColor="text1"/>
          <w:sz w:val="36"/>
          <w:szCs w:val="36"/>
          <w:rtl/>
          <w:lang w:bidi="ar-EG"/>
        </w:rPr>
        <w:lastRenderedPageBreak/>
        <w:t>قام الباحث بحساب الصدق و</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الثبات لل</w:t>
      </w:r>
      <w:r w:rsidRPr="00B708AF">
        <w:rPr>
          <w:rFonts w:ascii="Calibri" w:eastAsia="Calibri" w:hAnsi="Calibri" w:cs="Traditional Arabic" w:hint="cs"/>
          <w:color w:val="000000" w:themeColor="text1"/>
          <w:sz w:val="36"/>
          <w:szCs w:val="36"/>
          <w:rtl/>
          <w:lang w:bidi="ar-EG"/>
        </w:rPr>
        <w:t>ا</w:t>
      </w:r>
      <w:r w:rsidRPr="00B708AF">
        <w:rPr>
          <w:rFonts w:ascii="Calibri" w:eastAsia="Calibri" w:hAnsi="Calibri" w:cs="Traditional Arabic"/>
          <w:color w:val="000000" w:themeColor="text1"/>
          <w:sz w:val="36"/>
          <w:szCs w:val="36"/>
          <w:rtl/>
          <w:lang w:bidi="ar-EG"/>
        </w:rPr>
        <w:t xml:space="preserve">ختبار </w:t>
      </w:r>
      <w:r w:rsidRPr="00B708AF">
        <w:rPr>
          <w:rFonts w:ascii="Calibri" w:eastAsia="Calibri" w:hAnsi="Calibri" w:cs="Traditional Arabic" w:hint="cs"/>
          <w:color w:val="000000" w:themeColor="text1"/>
          <w:sz w:val="36"/>
          <w:szCs w:val="36"/>
          <w:rtl/>
          <w:lang w:bidi="ar-EG"/>
        </w:rPr>
        <w:t>التحصيلي لمقرر الأحياء</w:t>
      </w:r>
      <w:r w:rsidRPr="00B708AF">
        <w:rPr>
          <w:rFonts w:ascii="Calibri" w:eastAsia="Calibri" w:hAnsi="Calibri" w:cs="Traditional Arabic" w:hint="cs"/>
          <w:b/>
          <w:b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على عينة قوامها </w:t>
      </w:r>
      <w:r w:rsidR="004010FE" w:rsidRPr="00B708AF">
        <w:rPr>
          <w:rFonts w:ascii="Calibri" w:eastAsia="Calibri" w:hAnsi="Calibri" w:cs="Traditional Arabic" w:hint="cs"/>
          <w:color w:val="000000" w:themeColor="text1"/>
          <w:sz w:val="36"/>
          <w:szCs w:val="36"/>
          <w:rtl/>
          <w:lang w:bidi="ar-EG"/>
        </w:rPr>
        <w:t xml:space="preserve">            ( </w:t>
      </w:r>
      <w:r w:rsidR="00612829" w:rsidRPr="00B708AF">
        <w:rPr>
          <w:rFonts w:ascii="Calibri" w:eastAsia="Calibri" w:hAnsi="Calibri" w:cs="Traditional Arabic" w:hint="cs"/>
          <w:color w:val="000000" w:themeColor="text1"/>
          <w:sz w:val="36"/>
          <w:szCs w:val="36"/>
          <w:rtl/>
          <w:lang w:bidi="ar-EG"/>
        </w:rPr>
        <w:t>50</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طالب من </w:t>
      </w:r>
      <w:r w:rsidRPr="00B708AF">
        <w:rPr>
          <w:rFonts w:ascii="Calibri" w:eastAsia="Calibri" w:hAnsi="Calibri" w:cs="Traditional Arabic" w:hint="cs"/>
          <w:color w:val="000000" w:themeColor="text1"/>
          <w:sz w:val="36"/>
          <w:szCs w:val="36"/>
          <w:rtl/>
          <w:lang w:bidi="ar-EG"/>
        </w:rPr>
        <w:t>طلاب</w:t>
      </w:r>
      <w:r w:rsidRPr="00B708AF">
        <w:rPr>
          <w:rFonts w:ascii="Calibri" w:eastAsia="Calibri" w:hAnsi="Calibri" w:cs="Traditional Arabic"/>
          <w:color w:val="000000" w:themeColor="text1"/>
          <w:sz w:val="36"/>
          <w:szCs w:val="36"/>
          <w:rtl/>
          <w:lang w:bidi="ar-EG"/>
        </w:rPr>
        <w:t xml:space="preserve"> الصف </w:t>
      </w:r>
      <w:r w:rsidRPr="00B708AF">
        <w:rPr>
          <w:rFonts w:ascii="Calibri" w:eastAsia="Calibri" w:hAnsi="Calibri" w:cs="Traditional Arabic" w:hint="cs"/>
          <w:color w:val="000000" w:themeColor="text1"/>
          <w:sz w:val="36"/>
          <w:szCs w:val="36"/>
          <w:rtl/>
          <w:lang w:bidi="ar-EG"/>
        </w:rPr>
        <w:t>الأول</w:t>
      </w:r>
      <w:r w:rsidRPr="00B708AF">
        <w:rPr>
          <w:rFonts w:ascii="Calibri" w:eastAsia="Calibri" w:hAnsi="Calibri" w:cs="Traditional Arabic"/>
          <w:color w:val="000000" w:themeColor="text1"/>
          <w:sz w:val="36"/>
          <w:szCs w:val="36"/>
          <w:rtl/>
          <w:lang w:bidi="ar-EG"/>
        </w:rPr>
        <w:t xml:space="preserve"> الثانوي</w:t>
      </w:r>
      <w:r w:rsidRPr="00B708AF">
        <w:rPr>
          <w:rFonts w:ascii="Calibri" w:eastAsia="Calibri" w:hAnsi="Calibri" w:cs="Traditional Arabic" w:hint="cs"/>
          <w:color w:val="000000" w:themeColor="text1"/>
          <w:sz w:val="36"/>
          <w:szCs w:val="36"/>
          <w:rtl/>
          <w:lang w:bidi="ar-EG"/>
        </w:rPr>
        <w:t xml:space="preserve"> بمدرسة </w:t>
      </w:r>
      <w:r w:rsidRPr="00B708AF">
        <w:rPr>
          <w:rFonts w:ascii="Calibri" w:eastAsia="Calibri" w:hAnsi="Calibri" w:cs="Traditional Arabic" w:hint="cs"/>
          <w:color w:val="000000" w:themeColor="text1"/>
          <w:sz w:val="36"/>
          <w:szCs w:val="36"/>
          <w:rtl/>
        </w:rPr>
        <w:t>النصر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الأهلية الثانوية </w:t>
      </w:r>
      <w:r w:rsidR="00487478" w:rsidRPr="00B708AF">
        <w:rPr>
          <w:rFonts w:ascii="Calibri" w:eastAsia="Calibri" w:hAnsi="Calibri" w:cs="Traditional Arabic" w:hint="cs"/>
          <w:color w:val="000000" w:themeColor="text1"/>
          <w:sz w:val="36"/>
          <w:szCs w:val="36"/>
          <w:rtl/>
        </w:rPr>
        <w:t xml:space="preserve">بمحافظة جدة </w:t>
      </w:r>
      <w:r w:rsidRPr="00B708AF">
        <w:rPr>
          <w:rFonts w:ascii="Calibri" w:eastAsia="Calibri" w:hAnsi="Calibri" w:cs="Traditional Arabic" w:hint="cs"/>
          <w:color w:val="000000" w:themeColor="text1"/>
          <w:sz w:val="36"/>
          <w:szCs w:val="36"/>
          <w:rtl/>
          <w:lang w:bidi="ar-EG"/>
        </w:rPr>
        <w:t>بالمملكة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العربية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السعودية</w:t>
      </w:r>
      <w:r w:rsidRPr="00B708AF">
        <w:rPr>
          <w:rFonts w:ascii="Calibri" w:eastAsia="Calibri" w:hAnsi="Calibri" w:cs="Traditional Arabic"/>
          <w:color w:val="000000" w:themeColor="text1"/>
          <w:sz w:val="36"/>
          <w:szCs w:val="36"/>
          <w:rtl/>
          <w:lang w:bidi="ar-EG"/>
        </w:rPr>
        <w:t xml:space="preserve">  .</w:t>
      </w:r>
    </w:p>
    <w:p w:rsidR="00180BD1" w:rsidRPr="00B708AF" w:rsidRDefault="00180BD1" w:rsidP="004010FE">
      <w:pPr>
        <w:spacing w:after="0" w:line="240" w:lineRule="auto"/>
        <w:ind w:left="-46" w:firstLine="567"/>
        <w:jc w:val="both"/>
        <w:rPr>
          <w:rFonts w:ascii="Calibri" w:eastAsia="Calibri" w:hAnsi="Calibri" w:cs="Traditional Arabic"/>
          <w:color w:val="000000" w:themeColor="text1"/>
          <w:sz w:val="36"/>
          <w:szCs w:val="36"/>
          <w:rtl/>
          <w:lang w:bidi="ar-EG"/>
        </w:rPr>
      </w:pPr>
    </w:p>
    <w:p w:rsidR="00180BD1" w:rsidRPr="00B708AF" w:rsidRDefault="00180BD1" w:rsidP="004010FE">
      <w:pPr>
        <w:spacing w:after="0" w:line="240" w:lineRule="auto"/>
        <w:ind w:left="-46" w:firstLine="567"/>
        <w:jc w:val="both"/>
        <w:rPr>
          <w:rFonts w:ascii="Calibri" w:eastAsia="Calibri" w:hAnsi="Calibri" w:cs="Traditional Arabic"/>
          <w:color w:val="000000" w:themeColor="text1"/>
          <w:sz w:val="36"/>
          <w:szCs w:val="36"/>
          <w:rtl/>
          <w:lang w:bidi="ar-EG"/>
        </w:rPr>
      </w:pPr>
    </w:p>
    <w:p w:rsidR="008D2D8A" w:rsidRPr="00B708AF" w:rsidRDefault="008D2D8A" w:rsidP="00006D96">
      <w:pPr>
        <w:spacing w:after="0" w:line="240" w:lineRule="auto"/>
        <w:ind w:left="-46"/>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 xml:space="preserve">1. حساب الصدق للاختبار التحصيلي </w:t>
      </w:r>
      <w:r w:rsidR="00006D96" w:rsidRPr="00B708AF">
        <w:rPr>
          <w:rFonts w:ascii="Calibri" w:eastAsia="Calibri" w:hAnsi="Calibri" w:cs="Traditional Arabic" w:hint="cs"/>
          <w:b/>
          <w:bCs/>
          <w:color w:val="000000" w:themeColor="text1"/>
          <w:sz w:val="36"/>
          <w:szCs w:val="36"/>
          <w:rtl/>
          <w:lang w:bidi="ar-EG"/>
        </w:rPr>
        <w:t xml:space="preserve">لمقرر الأحياء </w:t>
      </w:r>
      <w:r w:rsidRPr="00B708AF">
        <w:rPr>
          <w:rFonts w:ascii="Calibri" w:eastAsia="Calibri" w:hAnsi="Calibri" w:cs="Traditional Arabic"/>
          <w:b/>
          <w:bCs/>
          <w:color w:val="000000" w:themeColor="text1"/>
          <w:sz w:val="36"/>
          <w:szCs w:val="36"/>
          <w:rtl/>
          <w:lang w:bidi="ar-EG"/>
        </w:rPr>
        <w:t>:</w:t>
      </w:r>
    </w:p>
    <w:p w:rsidR="0032134C" w:rsidRPr="00B708AF" w:rsidRDefault="008D2D8A" w:rsidP="0028396A">
      <w:pPr>
        <w:spacing w:after="0" w:line="240" w:lineRule="auto"/>
        <w:ind w:left="-46"/>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u w:val="dash"/>
          <w:rtl/>
          <w:lang w:bidi="ar-EG"/>
        </w:rPr>
        <w:t>أ. صدق</w:t>
      </w:r>
      <w:r w:rsidRPr="00B708AF">
        <w:rPr>
          <w:rFonts w:ascii="Calibri" w:eastAsia="Calibri" w:hAnsi="Calibri" w:cs="Traditional Arabic"/>
          <w:color w:val="000000" w:themeColor="text1"/>
          <w:sz w:val="36"/>
          <w:szCs w:val="36"/>
          <w:u w:val="dash"/>
          <w:rtl/>
          <w:lang w:bidi="ar-EG"/>
        </w:rPr>
        <w:t xml:space="preserve"> </w:t>
      </w:r>
      <w:r w:rsidRPr="00B708AF">
        <w:rPr>
          <w:rFonts w:ascii="Calibri" w:eastAsia="Calibri" w:hAnsi="Calibri" w:cs="Traditional Arabic" w:hint="cs"/>
          <w:color w:val="000000" w:themeColor="text1"/>
          <w:sz w:val="36"/>
          <w:szCs w:val="36"/>
          <w:u w:val="dash"/>
          <w:rtl/>
          <w:lang w:bidi="ar-EG"/>
        </w:rPr>
        <w:t xml:space="preserve">المحكمين </w:t>
      </w:r>
      <w:r w:rsidRPr="00B708AF">
        <w:rPr>
          <w:rFonts w:ascii="Calibri" w:eastAsia="Calibri" w:hAnsi="Calibri" w:cs="Traditional Arabic"/>
          <w:color w:val="000000" w:themeColor="text1"/>
          <w:sz w:val="36"/>
          <w:szCs w:val="36"/>
          <w:u w:val="dash"/>
          <w:rtl/>
          <w:lang w:bidi="ar-EG"/>
        </w:rPr>
        <w:t>:</w:t>
      </w:r>
      <w:r w:rsidRPr="00B708AF">
        <w:rPr>
          <w:rFonts w:ascii="Calibri" w:eastAsia="Calibri" w:hAnsi="Calibri" w:cs="Traditional Arabic"/>
          <w:color w:val="000000" w:themeColor="text1"/>
          <w:sz w:val="36"/>
          <w:szCs w:val="36"/>
          <w:rtl/>
          <w:lang w:bidi="ar-EG"/>
        </w:rPr>
        <w:t xml:space="preserve"> </w:t>
      </w:r>
    </w:p>
    <w:p w:rsidR="008D2D8A" w:rsidRPr="00B708AF" w:rsidRDefault="008D2D8A" w:rsidP="0032134C">
      <w:pPr>
        <w:spacing w:after="0" w:line="240" w:lineRule="auto"/>
        <w:ind w:left="-46" w:firstLine="283"/>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تم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حساب صدق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المحكمين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خلال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عرض</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w:t>
      </w:r>
      <w:r w:rsidR="0028396A" w:rsidRPr="00B708AF">
        <w:rPr>
          <w:rFonts w:ascii="Calibri" w:eastAsia="Calibri" w:hAnsi="Calibri" w:cs="Traditional Arabic" w:hint="cs"/>
          <w:color w:val="000000" w:themeColor="text1"/>
          <w:sz w:val="36"/>
          <w:szCs w:val="36"/>
          <w:rtl/>
          <w:lang w:bidi="ar-EG"/>
        </w:rPr>
        <w:t>ا</w:t>
      </w:r>
      <w:r w:rsidRPr="00B708AF">
        <w:rPr>
          <w:rFonts w:ascii="Calibri" w:eastAsia="Calibri" w:hAnsi="Calibri" w:cs="Traditional Arabic" w:hint="cs"/>
          <w:color w:val="000000" w:themeColor="text1"/>
          <w:sz w:val="36"/>
          <w:szCs w:val="36"/>
          <w:rtl/>
          <w:lang w:bidi="ar-EG"/>
        </w:rPr>
        <w:t>ختبار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التحصيلي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لمقرر الأحياء  </w:t>
      </w:r>
      <w:r w:rsidR="00194600" w:rsidRPr="00B708AF">
        <w:rPr>
          <w:rFonts w:ascii="Calibri" w:eastAsia="Calibri" w:hAnsi="Calibri" w:cs="Traditional Arabic" w:hint="cs"/>
          <w:color w:val="000000" w:themeColor="text1"/>
          <w:sz w:val="36"/>
          <w:szCs w:val="36"/>
          <w:rtl/>
          <w:lang w:bidi="ar-EG"/>
        </w:rPr>
        <w:t xml:space="preserve">و جدول المواصفات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13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محكم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004B321F" w:rsidRPr="00B708AF">
        <w:rPr>
          <w:rFonts w:ascii="Calibri" w:eastAsia="Calibri" w:hAnsi="Calibri" w:cs="Traditional Arabic" w:hint="cs"/>
          <w:color w:val="000000" w:themeColor="text1"/>
          <w:sz w:val="36"/>
          <w:szCs w:val="36"/>
          <w:rtl/>
          <w:lang w:bidi="ar-EG"/>
        </w:rPr>
        <w:t xml:space="preserve">السادة </w:t>
      </w:r>
      <w:r w:rsidRPr="00B708AF">
        <w:rPr>
          <w:rFonts w:ascii="Calibri" w:eastAsia="Calibri" w:hAnsi="Calibri" w:cs="Traditional Arabic" w:hint="cs"/>
          <w:color w:val="000000" w:themeColor="text1"/>
          <w:sz w:val="36"/>
          <w:szCs w:val="36"/>
          <w:rtl/>
          <w:lang w:bidi="ar-EG"/>
        </w:rPr>
        <w:t xml:space="preserve">الخبراء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المتخصصين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الأحياء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قد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أخذ</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الباحث</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البنود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كان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عليها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نسبة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اتفاق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( 12 )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محكم </w:t>
      </w:r>
      <w:r w:rsidRPr="00B708AF">
        <w:rPr>
          <w:rFonts w:ascii="Calibri" w:eastAsia="Calibri" w:hAnsi="Calibri" w:cs="Traditional Arabic"/>
          <w:color w:val="000000" w:themeColor="text1"/>
          <w:sz w:val="36"/>
          <w:szCs w:val="36"/>
          <w:rtl/>
          <w:lang w:bidi="ar-EG"/>
        </w:rPr>
        <w:t>.</w:t>
      </w:r>
    </w:p>
    <w:p w:rsidR="0032134C" w:rsidRPr="00B708AF" w:rsidRDefault="008D2D8A" w:rsidP="008D2D8A">
      <w:pPr>
        <w:spacing w:after="0" w:line="240" w:lineRule="auto"/>
        <w:ind w:left="-46"/>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u w:val="dash"/>
          <w:rtl/>
          <w:lang w:bidi="ar-EG"/>
        </w:rPr>
        <w:t xml:space="preserve">ب. </w:t>
      </w:r>
      <w:r w:rsidRPr="00B708AF">
        <w:rPr>
          <w:rFonts w:ascii="Calibri" w:eastAsia="Calibri" w:hAnsi="Calibri" w:cs="Traditional Arabic"/>
          <w:color w:val="000000" w:themeColor="text1"/>
          <w:sz w:val="36"/>
          <w:szCs w:val="36"/>
          <w:u w:val="dash"/>
          <w:rtl/>
          <w:lang w:bidi="ar-EG"/>
        </w:rPr>
        <w:t>الصدق التمييزي</w:t>
      </w:r>
      <w:r w:rsidRPr="00B708AF">
        <w:rPr>
          <w:rFonts w:ascii="Calibri" w:eastAsia="Calibri" w:hAnsi="Calibri" w:cs="Traditional Arabic" w:hint="cs"/>
          <w:color w:val="000000" w:themeColor="text1"/>
          <w:sz w:val="36"/>
          <w:szCs w:val="36"/>
          <w:u w:val="dash"/>
          <w:rtl/>
          <w:lang w:bidi="ar-EG"/>
        </w:rPr>
        <w:t xml:space="preserve"> </w:t>
      </w:r>
      <w:r w:rsidRPr="00B708AF">
        <w:rPr>
          <w:rFonts w:ascii="Calibri" w:eastAsia="Calibri" w:hAnsi="Calibri" w:cs="Traditional Arabic"/>
          <w:color w:val="000000" w:themeColor="text1"/>
          <w:sz w:val="36"/>
          <w:szCs w:val="36"/>
          <w:u w:val="dash"/>
          <w:rtl/>
          <w:lang w:bidi="ar-EG"/>
        </w:rPr>
        <w:t>:</w:t>
      </w:r>
      <w:r w:rsidRPr="00B708AF">
        <w:rPr>
          <w:rFonts w:ascii="Calibri" w:eastAsia="Calibri" w:hAnsi="Calibri" w:cs="Traditional Arabic"/>
          <w:color w:val="000000" w:themeColor="text1"/>
          <w:sz w:val="36"/>
          <w:szCs w:val="36"/>
          <w:rtl/>
          <w:lang w:bidi="ar-EG"/>
        </w:rPr>
        <w:t xml:space="preserve"> </w:t>
      </w:r>
    </w:p>
    <w:p w:rsidR="008D2D8A" w:rsidRPr="00B708AF" w:rsidRDefault="008D2D8A" w:rsidP="0032134C">
      <w:pPr>
        <w:spacing w:after="0" w:line="240" w:lineRule="auto"/>
        <w:ind w:left="-46" w:firstLine="283"/>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color w:val="000000" w:themeColor="text1"/>
          <w:sz w:val="36"/>
          <w:szCs w:val="36"/>
          <w:rtl/>
          <w:lang w:bidi="ar-EG"/>
        </w:rPr>
        <w:t>تم قياس الصدق التمييزي من خلال إيجاد الفروق بين المجموعات الطرفية حيث تم مقارنة متوسط أعلى</w:t>
      </w:r>
      <w:r w:rsidRPr="00B708AF">
        <w:rPr>
          <w:rFonts w:ascii="Calibri" w:eastAsia="Calibri" w:hAnsi="Calibri" w:cs="Traditional Arabic" w:hint="cs"/>
          <w:color w:val="000000" w:themeColor="text1"/>
          <w:sz w:val="36"/>
          <w:szCs w:val="36"/>
          <w:rtl/>
          <w:lang w:bidi="ar-EG"/>
        </w:rPr>
        <w:t xml:space="preserve"> ( </w:t>
      </w:r>
      <w:r w:rsidRPr="00B708AF">
        <w:rPr>
          <w:rFonts w:ascii="Calibri" w:eastAsia="Calibri" w:hAnsi="Calibri" w:cs="Traditional Arabic"/>
          <w:color w:val="000000" w:themeColor="text1"/>
          <w:sz w:val="36"/>
          <w:szCs w:val="36"/>
          <w:rtl/>
          <w:lang w:bidi="ar-EG"/>
        </w:rPr>
        <w:t>25</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من العينة الاستطلاعية وفق</w:t>
      </w:r>
      <w:r w:rsidR="0028396A"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color w:val="000000" w:themeColor="text1"/>
          <w:sz w:val="36"/>
          <w:szCs w:val="36"/>
          <w:rtl/>
          <w:lang w:bidi="ar-EG"/>
        </w:rPr>
        <w:t xml:space="preserve">ا للقيمة الإجمالية للاختبار </w:t>
      </w:r>
      <w:r w:rsidR="00487478" w:rsidRPr="00B708AF">
        <w:rPr>
          <w:rFonts w:ascii="Calibri" w:eastAsia="Calibri" w:hAnsi="Calibri" w:cs="Traditional Arabic" w:hint="cs"/>
          <w:color w:val="000000" w:themeColor="text1"/>
          <w:sz w:val="36"/>
          <w:szCs w:val="36"/>
          <w:rtl/>
          <w:lang w:bidi="ar-EG"/>
        </w:rPr>
        <w:t xml:space="preserve">التحصيلي </w:t>
      </w:r>
      <w:r w:rsidRPr="00B708AF">
        <w:rPr>
          <w:rFonts w:ascii="Calibri" w:eastAsia="Calibri" w:hAnsi="Calibri" w:cs="Traditional Arabic"/>
          <w:color w:val="000000" w:themeColor="text1"/>
          <w:sz w:val="36"/>
          <w:szCs w:val="36"/>
          <w:rtl/>
          <w:lang w:bidi="ar-EG"/>
        </w:rPr>
        <w:t>مع المجموعة التي تمثل أدنى</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25</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من العينة الاستطلاعية وفق</w:t>
      </w:r>
      <w:r w:rsidR="0028396A"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color w:val="000000" w:themeColor="text1"/>
          <w:sz w:val="36"/>
          <w:szCs w:val="36"/>
          <w:rtl/>
          <w:lang w:bidi="ar-EG"/>
        </w:rPr>
        <w:t xml:space="preserve">ا للقيمة الإجمالية للاختبار </w:t>
      </w:r>
      <w:r w:rsidRPr="00B708AF">
        <w:rPr>
          <w:rFonts w:ascii="Calibri" w:eastAsia="Calibri" w:hAnsi="Calibri" w:cs="Traditional Arabic" w:hint="cs"/>
          <w:color w:val="000000" w:themeColor="text1"/>
          <w:sz w:val="36"/>
          <w:szCs w:val="36"/>
          <w:rtl/>
          <w:lang w:bidi="ar-EG"/>
        </w:rPr>
        <w:t xml:space="preserve">التحصيلي لمقرر الاحياء </w:t>
      </w:r>
      <w:r w:rsidR="00681CF4" w:rsidRPr="00B708AF">
        <w:rPr>
          <w:rFonts w:ascii="Calibri" w:eastAsia="Calibri" w:hAnsi="Calibri" w:cs="Traditional Arabic" w:hint="cs"/>
          <w:color w:val="000000" w:themeColor="text1"/>
          <w:sz w:val="36"/>
          <w:szCs w:val="36"/>
          <w:rtl/>
          <w:lang w:bidi="ar-EG"/>
        </w:rPr>
        <w:t xml:space="preserve">للمرحلة الثانوية </w:t>
      </w:r>
      <w:r w:rsidRPr="00B708AF">
        <w:rPr>
          <w:rFonts w:ascii="Calibri" w:eastAsia="Calibri" w:hAnsi="Calibri" w:cs="Traditional Arabic"/>
          <w:color w:val="000000" w:themeColor="text1"/>
          <w:sz w:val="36"/>
          <w:szCs w:val="36"/>
          <w:rtl/>
          <w:lang w:bidi="ar-EG"/>
        </w:rPr>
        <w:t>كما يلي</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w:t>
      </w:r>
    </w:p>
    <w:p w:rsidR="008D2D8A" w:rsidRPr="00B708AF" w:rsidRDefault="008D2D8A" w:rsidP="006C600C">
      <w:pPr>
        <w:spacing w:after="0" w:line="240" w:lineRule="auto"/>
        <w:ind w:left="-613" w:right="-426"/>
        <w:jc w:val="center"/>
        <w:rPr>
          <w:rFonts w:ascii="Calibri" w:eastAsia="Calibri" w:hAnsi="Calibri" w:cs="Traditional Arabic"/>
          <w:b/>
          <w:bCs/>
          <w:color w:val="000000" w:themeColor="text1"/>
          <w:sz w:val="36"/>
          <w:szCs w:val="36"/>
          <w:lang w:bidi="ar-EG"/>
        </w:rPr>
      </w:pPr>
      <w:r w:rsidRPr="00B708AF">
        <w:rPr>
          <w:rFonts w:ascii="Calibri" w:eastAsia="Calibri" w:hAnsi="Calibri" w:cs="Traditional Arabic"/>
          <w:b/>
          <w:bCs/>
          <w:color w:val="000000" w:themeColor="text1"/>
          <w:sz w:val="36"/>
          <w:szCs w:val="36"/>
          <w:rtl/>
          <w:lang w:bidi="ar-EG"/>
        </w:rPr>
        <w:t xml:space="preserve">جدول </w:t>
      </w:r>
      <w:r w:rsidRPr="00B708AF">
        <w:rPr>
          <w:rFonts w:ascii="Calibri" w:eastAsia="Calibri" w:hAnsi="Calibri" w:cs="Traditional Arabic" w:hint="cs"/>
          <w:b/>
          <w:bCs/>
          <w:color w:val="000000" w:themeColor="text1"/>
          <w:sz w:val="36"/>
          <w:szCs w:val="36"/>
          <w:rtl/>
          <w:lang w:bidi="ar-EG"/>
        </w:rPr>
        <w:t xml:space="preserve">( </w:t>
      </w:r>
      <w:r w:rsidR="0028396A" w:rsidRPr="00B708AF">
        <w:rPr>
          <w:rFonts w:ascii="Calibri" w:eastAsia="Calibri" w:hAnsi="Calibri" w:cs="Traditional Arabic" w:hint="cs"/>
          <w:b/>
          <w:bCs/>
          <w:color w:val="000000" w:themeColor="text1"/>
          <w:sz w:val="36"/>
          <w:szCs w:val="36"/>
          <w:rtl/>
          <w:lang w:bidi="ar-EG"/>
        </w:rPr>
        <w:t>6</w:t>
      </w:r>
      <w:r w:rsidRPr="00B708AF">
        <w:rPr>
          <w:rFonts w:ascii="Calibri" w:eastAsia="Calibri" w:hAnsi="Calibri" w:cs="Traditional Arabic" w:hint="cs"/>
          <w:b/>
          <w:bCs/>
          <w:color w:val="000000" w:themeColor="text1"/>
          <w:sz w:val="36"/>
          <w:szCs w:val="36"/>
          <w:rtl/>
          <w:lang w:bidi="ar-EG"/>
        </w:rPr>
        <w:t xml:space="preserve"> ) </w:t>
      </w:r>
      <w:r w:rsidRPr="00B708AF">
        <w:rPr>
          <w:rFonts w:ascii="Calibri" w:eastAsia="Calibri" w:hAnsi="Calibri" w:cs="Traditional Arabic"/>
          <w:b/>
          <w:bCs/>
          <w:color w:val="000000" w:themeColor="text1"/>
          <w:sz w:val="36"/>
          <w:szCs w:val="36"/>
          <w:rtl/>
          <w:lang w:bidi="ar-EG"/>
        </w:rPr>
        <w:t xml:space="preserve">مقارنة متوسطات المجموعات الطرفية للاختبار التحصيلي </w:t>
      </w:r>
      <w:r w:rsidRPr="00B708AF">
        <w:rPr>
          <w:rFonts w:ascii="Calibri" w:eastAsia="Calibri" w:hAnsi="Calibri" w:cs="Traditional Arabic" w:hint="cs"/>
          <w:b/>
          <w:bCs/>
          <w:color w:val="000000" w:themeColor="text1"/>
          <w:sz w:val="36"/>
          <w:szCs w:val="36"/>
          <w:rtl/>
          <w:lang w:bidi="ar-EG"/>
        </w:rPr>
        <w:t>لمقرر الأحياء</w:t>
      </w:r>
      <w:r w:rsidR="006C600C" w:rsidRPr="00B708AF">
        <w:rPr>
          <w:rFonts w:ascii="Calibri" w:eastAsia="Calibri" w:hAnsi="Calibri" w:cs="Traditional Arabic" w:hint="cs"/>
          <w:color w:val="000000" w:themeColor="text1"/>
          <w:sz w:val="36"/>
          <w:szCs w:val="36"/>
          <w:rtl/>
          <w:lang w:bidi="ar-EG"/>
        </w:rPr>
        <w:t xml:space="preserve"> </w:t>
      </w:r>
      <w:r w:rsidR="006C600C" w:rsidRPr="00B708AF">
        <w:rPr>
          <w:rFonts w:ascii="Calibri" w:eastAsia="Calibri" w:hAnsi="Calibri" w:cs="Traditional Arabic" w:hint="cs"/>
          <w:b/>
          <w:bCs/>
          <w:color w:val="000000" w:themeColor="text1"/>
          <w:sz w:val="36"/>
          <w:szCs w:val="36"/>
          <w:rtl/>
          <w:lang w:bidi="ar-EG"/>
        </w:rPr>
        <w:t>للمرحلة الثانوية</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701"/>
        <w:gridCol w:w="2127"/>
        <w:gridCol w:w="2126"/>
        <w:gridCol w:w="1984"/>
      </w:tblGrid>
      <w:tr w:rsidR="008D2D8A" w:rsidRPr="00B708AF" w:rsidTr="008268FD">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8D2D8A" w:rsidRPr="00B708AF" w:rsidRDefault="008D2D8A" w:rsidP="008D2D8A">
            <w:pPr>
              <w:spacing w:after="0" w:line="240" w:lineRule="auto"/>
              <w:ind w:left="-46"/>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b/>
                <w:bCs/>
                <w:color w:val="000000" w:themeColor="text1"/>
                <w:sz w:val="36"/>
                <w:szCs w:val="36"/>
                <w:rtl/>
                <w:lang w:bidi="ar-EG"/>
              </w:rPr>
              <w:t>نوع الدلالة</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8D2D8A" w:rsidRPr="00B708AF" w:rsidRDefault="008D2D8A" w:rsidP="008D2D8A">
            <w:pPr>
              <w:spacing w:after="0" w:line="240" w:lineRule="auto"/>
              <w:ind w:left="-46"/>
              <w:jc w:val="both"/>
              <w:rPr>
                <w:rFonts w:ascii="Calibri" w:eastAsia="Calibri" w:hAnsi="Calibri" w:cs="Traditional Arabic"/>
                <w:b/>
                <w:bCs/>
                <w:color w:val="000000" w:themeColor="text1"/>
                <w:sz w:val="36"/>
                <w:szCs w:val="36"/>
                <w:lang w:bidi="ar-EG"/>
              </w:rPr>
            </w:pPr>
            <w:r w:rsidRPr="00B708AF">
              <w:rPr>
                <w:rFonts w:ascii="Calibri" w:eastAsia="Calibri" w:hAnsi="Calibri" w:cs="Traditional Arabic"/>
                <w:b/>
                <w:bCs/>
                <w:color w:val="000000" w:themeColor="text1"/>
                <w:sz w:val="36"/>
                <w:szCs w:val="36"/>
                <w:rtl/>
                <w:lang w:bidi="ar-EG"/>
              </w:rPr>
              <w:br w:type="page"/>
              <w:t>مستوى الدلالة</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8D2D8A" w:rsidRPr="00B708AF" w:rsidRDefault="008D2D8A" w:rsidP="008D2D8A">
            <w:pPr>
              <w:spacing w:after="0" w:line="240" w:lineRule="auto"/>
              <w:ind w:left="-46"/>
              <w:jc w:val="both"/>
              <w:rPr>
                <w:rFonts w:ascii="Calibri" w:eastAsia="Calibri" w:hAnsi="Calibri" w:cs="Traditional Arabic"/>
                <w:b/>
                <w:bCs/>
                <w:color w:val="000000" w:themeColor="text1"/>
                <w:sz w:val="36"/>
                <w:szCs w:val="36"/>
                <w:lang w:bidi="ar-EG"/>
              </w:rPr>
            </w:pPr>
            <w:r w:rsidRPr="00B708AF">
              <w:rPr>
                <w:rFonts w:ascii="Calibri" w:eastAsia="Calibri" w:hAnsi="Calibri" w:cs="Traditional Arabic"/>
                <w:b/>
                <w:bCs/>
                <w:color w:val="000000" w:themeColor="text1"/>
                <w:sz w:val="36"/>
                <w:szCs w:val="36"/>
                <w:rtl/>
                <w:lang w:bidi="ar-EG"/>
              </w:rPr>
              <w:t>قيمة إحصاء</w:t>
            </w:r>
            <w:r w:rsidR="008268FD" w:rsidRPr="00B708AF">
              <w:rPr>
                <w:rFonts w:ascii="Calibri" w:eastAsia="Calibri" w:hAnsi="Calibri" w:cs="Traditional Arabic" w:hint="cs"/>
                <w:b/>
                <w:bCs/>
                <w:color w:val="000000" w:themeColor="text1"/>
                <w:sz w:val="36"/>
                <w:szCs w:val="36"/>
                <w:rtl/>
                <w:lang w:bidi="ar-EG"/>
              </w:rPr>
              <w:t xml:space="preserve"> </w:t>
            </w:r>
            <w:r w:rsidRPr="00B708AF">
              <w:rPr>
                <w:rFonts w:ascii="Calibri" w:eastAsia="Calibri" w:hAnsi="Calibri" w:cs="Traditional Arabic"/>
                <w:b/>
                <w:bCs/>
                <w:color w:val="000000" w:themeColor="text1"/>
                <w:sz w:val="36"/>
                <w:szCs w:val="36"/>
                <w:rtl/>
                <w:lang w:bidi="ar-EG"/>
              </w:rPr>
              <w:t>(</w:t>
            </w:r>
            <w:r w:rsidR="008268FD" w:rsidRPr="00B708AF">
              <w:rPr>
                <w:rFonts w:ascii="Calibri" w:eastAsia="Calibri" w:hAnsi="Calibri" w:cs="Traditional Arabic" w:hint="cs"/>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ف</w:t>
            </w:r>
            <w:r w:rsidR="008268FD" w:rsidRPr="00B708AF">
              <w:rPr>
                <w:rFonts w:ascii="Calibri" w:eastAsia="Calibri" w:hAnsi="Calibri" w:cs="Traditional Arabic" w:hint="cs"/>
                <w:b/>
                <w:bCs/>
                <w:color w:val="000000" w:themeColor="text1"/>
                <w:sz w:val="36"/>
                <w:szCs w:val="36"/>
                <w:rtl/>
                <w:lang w:bidi="ar-EG"/>
              </w:rPr>
              <w:t xml:space="preserve"> </w:t>
            </w:r>
            <w:r w:rsidRPr="00B708AF">
              <w:rPr>
                <w:rFonts w:ascii="Calibri" w:eastAsia="Calibri" w:hAnsi="Calibri" w:cs="Traditional Arabic"/>
                <w:b/>
                <w:bCs/>
                <w:color w:val="000000" w:themeColor="text1"/>
                <w:sz w:val="36"/>
                <w:szCs w:val="36"/>
                <w:rtl/>
                <w:lang w:bidi="ar-EG"/>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8D2D8A" w:rsidRPr="00B708AF" w:rsidRDefault="008D2D8A" w:rsidP="008D2D8A">
            <w:pPr>
              <w:spacing w:after="0" w:line="240" w:lineRule="auto"/>
              <w:ind w:left="-46"/>
              <w:jc w:val="both"/>
              <w:rPr>
                <w:rFonts w:ascii="Calibri" w:eastAsia="Calibri" w:hAnsi="Calibri" w:cs="Traditional Arabic"/>
                <w:b/>
                <w:bCs/>
                <w:color w:val="000000" w:themeColor="text1"/>
                <w:sz w:val="36"/>
                <w:szCs w:val="36"/>
                <w:lang w:bidi="ar-EG"/>
              </w:rPr>
            </w:pPr>
            <w:r w:rsidRPr="00B708AF">
              <w:rPr>
                <w:rFonts w:ascii="Calibri" w:eastAsia="Calibri" w:hAnsi="Calibri" w:cs="Traditional Arabic"/>
                <w:b/>
                <w:bCs/>
                <w:color w:val="000000" w:themeColor="text1"/>
                <w:sz w:val="36"/>
                <w:szCs w:val="36"/>
                <w:rtl/>
                <w:lang w:bidi="ar-EG"/>
              </w:rPr>
              <w:t>الفرق بين المتوسطين</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8D2D8A" w:rsidRPr="00B708AF" w:rsidRDefault="008D2D8A" w:rsidP="008D2D8A">
            <w:pPr>
              <w:spacing w:after="0" w:line="240" w:lineRule="auto"/>
              <w:ind w:left="-46"/>
              <w:jc w:val="both"/>
              <w:rPr>
                <w:rFonts w:ascii="Calibri" w:eastAsia="Calibri" w:hAnsi="Calibri" w:cs="Traditional Arabic"/>
                <w:b/>
                <w:bCs/>
                <w:color w:val="000000" w:themeColor="text1"/>
                <w:sz w:val="36"/>
                <w:szCs w:val="36"/>
                <w:lang w:bidi="ar-EG"/>
              </w:rPr>
            </w:pPr>
            <w:r w:rsidRPr="00B708AF">
              <w:rPr>
                <w:rFonts w:ascii="Calibri" w:eastAsia="Calibri" w:hAnsi="Calibri" w:cs="Traditional Arabic"/>
                <w:b/>
                <w:bCs/>
                <w:color w:val="000000" w:themeColor="text1"/>
                <w:sz w:val="36"/>
                <w:szCs w:val="36"/>
                <w:rtl/>
                <w:lang w:bidi="ar-EG"/>
              </w:rPr>
              <w:t>المتغير</w:t>
            </w:r>
          </w:p>
        </w:tc>
      </w:tr>
      <w:tr w:rsidR="008D2D8A" w:rsidRPr="00B708AF" w:rsidTr="008268FD">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8D2D8A" w:rsidRPr="00B708AF" w:rsidRDefault="008D2D8A" w:rsidP="008D2D8A">
            <w:pPr>
              <w:spacing w:after="0" w:line="240" w:lineRule="auto"/>
              <w:ind w:left="-46"/>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color w:val="000000" w:themeColor="text1"/>
                <w:sz w:val="36"/>
                <w:szCs w:val="36"/>
                <w:rtl/>
                <w:lang w:bidi="ar-EG"/>
              </w:rPr>
              <w:t xml:space="preserve">دالة </w:t>
            </w:r>
            <w:r w:rsidRPr="00B708AF">
              <w:rPr>
                <w:rFonts w:ascii="Calibri" w:eastAsia="Calibri" w:hAnsi="Calibri" w:cs="Traditional Arabic"/>
                <w:color w:val="000000" w:themeColor="text1"/>
                <w:sz w:val="36"/>
                <w:szCs w:val="36"/>
                <w:rtl/>
              </w:rPr>
              <w:t>عند مستوى خطأ مسموح به  (</w:t>
            </w:r>
            <w:r w:rsidR="0033168E"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05.</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8D2D8A" w:rsidRPr="00B708AF" w:rsidRDefault="008D2D8A" w:rsidP="008D2D8A">
            <w:pPr>
              <w:spacing w:after="0" w:line="240" w:lineRule="auto"/>
              <w:ind w:left="-46"/>
              <w:jc w:val="center"/>
              <w:rPr>
                <w:rFonts w:ascii="Calibri" w:eastAsia="Calibri" w:hAnsi="Calibri" w:cs="Traditional Arabic"/>
                <w:color w:val="000000" w:themeColor="text1"/>
                <w:sz w:val="36"/>
                <w:szCs w:val="36"/>
                <w:rtl/>
                <w:lang w:bidi="ar-EG"/>
              </w:rPr>
            </w:pPr>
            <w:r w:rsidRPr="00B708AF">
              <w:rPr>
                <w:rFonts w:ascii="Calibri" w:eastAsia="Calibri" w:hAnsi="Calibri" w:cs="Traditional Arabic"/>
                <w:color w:val="000000" w:themeColor="text1"/>
                <w:sz w:val="36"/>
                <w:szCs w:val="36"/>
                <w:rtl/>
                <w:lang w:bidi="ar-EG"/>
              </w:rPr>
              <w:t>أقل من</w:t>
            </w:r>
          </w:p>
          <w:p w:rsidR="008D2D8A" w:rsidRPr="00B708AF" w:rsidRDefault="008D2D8A" w:rsidP="008D2D8A">
            <w:pPr>
              <w:spacing w:after="0" w:line="240" w:lineRule="auto"/>
              <w:ind w:left="-46"/>
              <w:jc w:val="center"/>
              <w:rPr>
                <w:rFonts w:ascii="Calibri" w:eastAsia="Calibri" w:hAnsi="Calibri" w:cs="Traditional Arabic"/>
                <w:color w:val="000000" w:themeColor="text1"/>
                <w:sz w:val="36"/>
                <w:szCs w:val="36"/>
                <w:rtl/>
                <w:lang w:bidi="ar-EG"/>
              </w:rPr>
            </w:pPr>
            <w:r w:rsidRPr="00B708AF">
              <w:rPr>
                <w:rFonts w:ascii="Calibri" w:eastAsia="Calibri" w:hAnsi="Calibri" w:cs="Traditional Arabic"/>
                <w:color w:val="000000" w:themeColor="text1"/>
                <w:sz w:val="36"/>
                <w:szCs w:val="36"/>
                <w:rtl/>
                <w:lang w:bidi="ar-EG"/>
              </w:rPr>
              <w:t>00001</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8D2D8A" w:rsidRPr="00B708AF" w:rsidRDefault="008D2D8A" w:rsidP="008D2D8A">
            <w:pPr>
              <w:spacing w:after="0" w:line="240" w:lineRule="auto"/>
              <w:ind w:left="-46"/>
              <w:jc w:val="center"/>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21.52</w:t>
            </w:r>
          </w:p>
          <w:p w:rsidR="008D2D8A" w:rsidRPr="00B708AF" w:rsidRDefault="008D2D8A" w:rsidP="008D2D8A">
            <w:pPr>
              <w:spacing w:after="0" w:line="240" w:lineRule="auto"/>
              <w:rPr>
                <w:rFonts w:ascii="Calibri" w:eastAsia="Calibri" w:hAnsi="Calibri" w:cs="Traditional Arabic"/>
                <w:color w:val="000000" w:themeColor="text1"/>
                <w:sz w:val="36"/>
                <w:szCs w:val="36"/>
                <w:rtl/>
                <w:lang w:bidi="ar-EG"/>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8D2D8A" w:rsidRPr="00B708AF" w:rsidRDefault="008D2D8A" w:rsidP="008D2D8A">
            <w:pPr>
              <w:spacing w:after="0" w:line="240" w:lineRule="auto"/>
              <w:ind w:left="-46"/>
              <w:jc w:val="center"/>
              <w:rPr>
                <w:rFonts w:ascii="Calibri" w:eastAsia="Calibri" w:hAnsi="Calibri" w:cs="Traditional Arabic"/>
                <w:color w:val="000000" w:themeColor="text1"/>
                <w:sz w:val="36"/>
                <w:szCs w:val="36"/>
                <w:lang w:bidi="ar-EG"/>
              </w:rPr>
            </w:pPr>
            <w:r w:rsidRPr="00B708AF">
              <w:rPr>
                <w:rFonts w:ascii="Calibri" w:eastAsia="Calibri" w:hAnsi="Calibri" w:cs="Traditional Arabic"/>
                <w:color w:val="000000" w:themeColor="text1"/>
                <w:sz w:val="36"/>
                <w:szCs w:val="36"/>
                <w:rtl/>
                <w:lang w:bidi="ar-EG"/>
              </w:rPr>
              <w:t>10.42</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8D2D8A" w:rsidRPr="00B708AF" w:rsidRDefault="008D2D8A" w:rsidP="008D2D8A">
            <w:pPr>
              <w:spacing w:after="0" w:line="240" w:lineRule="auto"/>
              <w:ind w:left="-46"/>
              <w:jc w:val="center"/>
              <w:rPr>
                <w:rFonts w:ascii="Calibri" w:eastAsia="Calibri" w:hAnsi="Calibri" w:cs="Traditional Arabic"/>
                <w:color w:val="000000" w:themeColor="text1"/>
                <w:sz w:val="36"/>
                <w:szCs w:val="36"/>
                <w:lang w:bidi="ar-EG"/>
              </w:rPr>
            </w:pPr>
            <w:r w:rsidRPr="00B708AF">
              <w:rPr>
                <w:rFonts w:ascii="Calibri" w:eastAsia="Calibri" w:hAnsi="Calibri" w:cs="Traditional Arabic"/>
                <w:color w:val="000000" w:themeColor="text1"/>
                <w:sz w:val="36"/>
                <w:szCs w:val="36"/>
                <w:rtl/>
                <w:lang w:bidi="ar-EG"/>
              </w:rPr>
              <w:t xml:space="preserve">الاختبار التحصيلي </w:t>
            </w:r>
            <w:r w:rsidRPr="00B708AF">
              <w:rPr>
                <w:rFonts w:ascii="Calibri" w:eastAsia="Calibri" w:hAnsi="Calibri" w:cs="Traditional Arabic" w:hint="cs"/>
                <w:color w:val="000000" w:themeColor="text1"/>
                <w:sz w:val="36"/>
                <w:szCs w:val="36"/>
                <w:rtl/>
                <w:lang w:bidi="ar-EG"/>
              </w:rPr>
              <w:t>لمقرر الأحياء</w:t>
            </w:r>
          </w:p>
        </w:tc>
      </w:tr>
    </w:tbl>
    <w:p w:rsidR="008D2D8A" w:rsidRPr="00B708AF" w:rsidRDefault="008D2D8A" w:rsidP="006C2D68">
      <w:pPr>
        <w:numPr>
          <w:ilvl w:val="0"/>
          <w:numId w:val="102"/>
        </w:numPr>
        <w:spacing w:after="0" w:line="240" w:lineRule="auto"/>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color w:val="000000" w:themeColor="text1"/>
          <w:sz w:val="36"/>
          <w:szCs w:val="36"/>
          <w:rtl/>
        </w:rPr>
        <w:t>الفرق بين المتوسطين</w:t>
      </w:r>
      <w:r w:rsidR="00BC541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متوسط المجموعة الأعلى- متوسط المجموعة الأدنى</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8D2D8A" w:rsidRPr="00B708AF" w:rsidRDefault="008D2D8A" w:rsidP="0028396A">
      <w:pPr>
        <w:spacing w:after="0" w:line="240" w:lineRule="auto"/>
        <w:ind w:left="-46" w:firstLine="567"/>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color w:val="000000" w:themeColor="text1"/>
          <w:sz w:val="36"/>
          <w:szCs w:val="36"/>
          <w:rtl/>
          <w:lang w:bidi="ar-EG"/>
        </w:rPr>
        <w:t>و</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بالنظر لمستوى الدلالة بالجدول </w:t>
      </w:r>
      <w:r w:rsidRPr="00B708AF">
        <w:rPr>
          <w:rFonts w:ascii="Calibri" w:eastAsia="Calibri" w:hAnsi="Calibri" w:cs="Traditional Arabic" w:hint="cs"/>
          <w:color w:val="000000" w:themeColor="text1"/>
          <w:sz w:val="36"/>
          <w:szCs w:val="36"/>
          <w:rtl/>
          <w:lang w:bidi="ar-EG"/>
        </w:rPr>
        <w:t xml:space="preserve">( </w:t>
      </w:r>
      <w:r w:rsidR="0028396A" w:rsidRPr="00B708AF">
        <w:rPr>
          <w:rFonts w:ascii="Calibri" w:eastAsia="Calibri" w:hAnsi="Calibri" w:cs="Traditional Arabic" w:hint="cs"/>
          <w:color w:val="000000" w:themeColor="text1"/>
          <w:sz w:val="36"/>
          <w:szCs w:val="36"/>
          <w:rtl/>
          <w:lang w:bidi="ar-EG"/>
        </w:rPr>
        <w:t>6</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يتبين أن الاختبار التحصيلي</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استطاع التفرقة بين المجموعات الطرفية بدقة تدل على ارتفاع درجة صدق الاختبار</w:t>
      </w:r>
      <w:r w:rsidRPr="00B708AF">
        <w:rPr>
          <w:rFonts w:ascii="Calibri" w:eastAsia="Calibri" w:hAnsi="Calibri" w:cs="Arial" w:hint="cs"/>
          <w:color w:val="000000" w:themeColor="text1"/>
          <w:rtl/>
        </w:rPr>
        <w:t xml:space="preserve"> </w:t>
      </w:r>
      <w:r w:rsidRPr="00B708AF">
        <w:rPr>
          <w:rFonts w:ascii="Calibri" w:eastAsia="Calibri" w:hAnsi="Calibri" w:cs="Traditional Arabic" w:hint="cs"/>
          <w:color w:val="000000" w:themeColor="text1"/>
          <w:sz w:val="36"/>
          <w:szCs w:val="36"/>
          <w:rtl/>
          <w:lang w:bidi="ar-EG"/>
        </w:rPr>
        <w:t xml:space="preserve">التحصيلي </w:t>
      </w:r>
      <w:r w:rsidRPr="00B708AF">
        <w:rPr>
          <w:rFonts w:ascii="Calibri" w:eastAsia="Calibri" w:hAnsi="Calibri" w:cs="Traditional Arabic"/>
          <w:color w:val="000000" w:themeColor="text1"/>
          <w:sz w:val="36"/>
          <w:szCs w:val="36"/>
          <w:rtl/>
          <w:lang w:bidi="ar-EG"/>
        </w:rPr>
        <w:t>.</w:t>
      </w:r>
    </w:p>
    <w:p w:rsidR="00797918" w:rsidRPr="00B708AF" w:rsidRDefault="000146CD" w:rsidP="006C2D68">
      <w:pPr>
        <w:pStyle w:val="ListParagraph"/>
        <w:numPr>
          <w:ilvl w:val="3"/>
          <w:numId w:val="51"/>
        </w:numPr>
        <w:spacing w:after="0" w:line="240" w:lineRule="auto"/>
        <w:ind w:left="379" w:hanging="425"/>
        <w:jc w:val="both"/>
        <w:rPr>
          <w:rFonts w:ascii="Calibri" w:eastAsia="Calibri" w:hAnsi="Calibri" w:cs="Traditional Arabic"/>
          <w:color w:val="000000" w:themeColor="text1"/>
          <w:sz w:val="36"/>
          <w:szCs w:val="36"/>
          <w:u w:val="dash"/>
          <w:lang w:bidi="ar-EG"/>
        </w:rPr>
      </w:pPr>
      <w:r w:rsidRPr="00B708AF">
        <w:rPr>
          <w:rFonts w:ascii="Calibri" w:eastAsia="Calibri" w:hAnsi="Calibri" w:cs="Traditional Arabic" w:hint="cs"/>
          <w:color w:val="000000" w:themeColor="text1"/>
          <w:sz w:val="36"/>
          <w:szCs w:val="36"/>
          <w:u w:val="dash"/>
          <w:rtl/>
          <w:lang w:bidi="ar-EG"/>
        </w:rPr>
        <w:t>الصدق</w:t>
      </w:r>
      <w:r w:rsidRPr="00B708AF">
        <w:rPr>
          <w:rFonts w:ascii="Calibri" w:eastAsia="Calibri" w:hAnsi="Calibri" w:cs="Traditional Arabic"/>
          <w:color w:val="000000" w:themeColor="text1"/>
          <w:sz w:val="36"/>
          <w:szCs w:val="36"/>
          <w:u w:val="dash"/>
          <w:rtl/>
          <w:lang w:bidi="ar-EG"/>
        </w:rPr>
        <w:t xml:space="preserve"> </w:t>
      </w:r>
      <w:r w:rsidRPr="00B708AF">
        <w:rPr>
          <w:rFonts w:ascii="Calibri" w:eastAsia="Calibri" w:hAnsi="Calibri" w:cs="Traditional Arabic" w:hint="cs"/>
          <w:color w:val="000000" w:themeColor="text1"/>
          <w:sz w:val="36"/>
          <w:szCs w:val="36"/>
          <w:u w:val="dash"/>
          <w:rtl/>
          <w:lang w:bidi="ar-EG"/>
        </w:rPr>
        <w:t>الظاهري</w:t>
      </w:r>
      <w:r w:rsidRPr="00B708AF">
        <w:rPr>
          <w:rFonts w:ascii="Calibri" w:eastAsia="Calibri" w:hAnsi="Calibri" w:cs="Traditional Arabic"/>
          <w:color w:val="000000" w:themeColor="text1"/>
          <w:sz w:val="36"/>
          <w:szCs w:val="36"/>
          <w:u w:val="dash"/>
          <w:rtl/>
          <w:lang w:bidi="ar-EG"/>
        </w:rPr>
        <w:t xml:space="preserve"> :</w:t>
      </w:r>
      <w:r w:rsidRPr="00B708AF">
        <w:rPr>
          <w:rFonts w:ascii="Calibri" w:eastAsia="Calibri" w:hAnsi="Calibri" w:cs="Traditional Arabic" w:hint="cs"/>
          <w:color w:val="000000" w:themeColor="text1"/>
          <w:sz w:val="36"/>
          <w:szCs w:val="36"/>
          <w:rtl/>
          <w:lang w:bidi="ar-EG"/>
        </w:rPr>
        <w:t xml:space="preserve"> </w:t>
      </w:r>
    </w:p>
    <w:p w:rsidR="00111C03" w:rsidRPr="00B708AF" w:rsidRDefault="000146CD" w:rsidP="00797918">
      <w:pPr>
        <w:spacing w:after="0" w:line="240" w:lineRule="auto"/>
        <w:ind w:left="-46" w:firstLine="567"/>
        <w:jc w:val="both"/>
        <w:rPr>
          <w:rFonts w:ascii="Calibri" w:eastAsia="Calibri" w:hAnsi="Calibri" w:cs="Traditional Arabic"/>
          <w:color w:val="000000" w:themeColor="text1"/>
          <w:sz w:val="36"/>
          <w:szCs w:val="36"/>
          <w:u w:val="dash"/>
          <w:rtl/>
          <w:lang w:bidi="ar-EG"/>
        </w:rPr>
      </w:pPr>
      <w:r w:rsidRPr="00B708AF">
        <w:rPr>
          <w:rFonts w:ascii="Calibri" w:eastAsia="Calibri" w:hAnsi="Calibri" w:cs="Traditional Arabic" w:hint="cs"/>
          <w:color w:val="000000" w:themeColor="text1"/>
          <w:sz w:val="36"/>
          <w:szCs w:val="36"/>
          <w:rtl/>
          <w:lang w:bidi="ar-EG"/>
        </w:rPr>
        <w:lastRenderedPageBreak/>
        <w:t>لقد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تبين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للباحث</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أثناء</w:t>
      </w:r>
      <w:r w:rsidRPr="00B708AF">
        <w:rPr>
          <w:rFonts w:ascii="Calibri" w:eastAsia="Calibri" w:hAnsi="Calibri" w:cs="Traditional Arabic"/>
          <w:color w:val="000000" w:themeColor="text1"/>
          <w:sz w:val="36"/>
          <w:szCs w:val="36"/>
          <w:rtl/>
          <w:lang w:bidi="ar-EG"/>
        </w:rPr>
        <w:t xml:space="preserve"> </w:t>
      </w:r>
      <w:r w:rsidR="0028396A" w:rsidRPr="00B708AF">
        <w:rPr>
          <w:rFonts w:ascii="Calibri" w:eastAsia="Calibri" w:hAnsi="Calibri" w:cs="Traditional Arabic" w:hint="cs"/>
          <w:color w:val="000000" w:themeColor="text1"/>
          <w:sz w:val="36"/>
          <w:szCs w:val="36"/>
          <w:rtl/>
          <w:lang w:bidi="ar-EG"/>
        </w:rPr>
        <w:t>إ</w:t>
      </w:r>
      <w:r w:rsidRPr="00B708AF">
        <w:rPr>
          <w:rFonts w:ascii="Calibri" w:eastAsia="Calibri" w:hAnsi="Calibri" w:cs="Traditional Arabic" w:hint="cs"/>
          <w:color w:val="000000" w:themeColor="text1"/>
          <w:sz w:val="36"/>
          <w:szCs w:val="36"/>
          <w:rtl/>
          <w:lang w:bidi="ar-EG"/>
        </w:rPr>
        <w:t>جراء</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الاختبار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التحصيلي 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العينة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الإستطلاعية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مدى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وضوح</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مفردات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الاختبار التحصيلي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فهم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الطلاب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لصياغتها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ما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يحتاجه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كل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سؤال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منهم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ثم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التحقق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صدق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صلاحية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الاختبار التحصيلي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لقياس</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وضع</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لقياسه</w:t>
      </w:r>
      <w:r w:rsidRPr="00B708AF">
        <w:rPr>
          <w:rFonts w:ascii="Calibri" w:eastAsia="Calibri" w:hAnsi="Calibri" w:cs="Traditional Arabic"/>
          <w:color w:val="000000" w:themeColor="text1"/>
          <w:sz w:val="36"/>
          <w:szCs w:val="36"/>
          <w:rtl/>
          <w:lang w:bidi="ar-EG"/>
        </w:rPr>
        <w:t xml:space="preserve"> .</w:t>
      </w:r>
    </w:p>
    <w:p w:rsidR="008D2D8A" w:rsidRPr="00B708AF" w:rsidRDefault="00111C03" w:rsidP="00542082">
      <w:pPr>
        <w:spacing w:after="0" w:line="240" w:lineRule="auto"/>
        <w:ind w:left="-46"/>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 xml:space="preserve">2. </w:t>
      </w:r>
      <w:r w:rsidR="008D2D8A" w:rsidRPr="00B708AF">
        <w:rPr>
          <w:rFonts w:ascii="Calibri" w:eastAsia="Calibri" w:hAnsi="Calibri" w:cs="Traditional Arabic" w:hint="cs"/>
          <w:b/>
          <w:bCs/>
          <w:color w:val="000000" w:themeColor="text1"/>
          <w:sz w:val="36"/>
          <w:szCs w:val="36"/>
          <w:rtl/>
          <w:lang w:bidi="ar-EG"/>
        </w:rPr>
        <w:t>حساب الثبات للاختبار التحصيلي لمقرر</w:t>
      </w:r>
      <w:r w:rsidR="008D2D8A" w:rsidRPr="00B708AF">
        <w:rPr>
          <w:rFonts w:ascii="Calibri" w:eastAsia="Calibri" w:hAnsi="Calibri" w:cs="Traditional Arabic"/>
          <w:b/>
          <w:bCs/>
          <w:color w:val="000000" w:themeColor="text1"/>
          <w:sz w:val="36"/>
          <w:szCs w:val="36"/>
          <w:rtl/>
          <w:lang w:bidi="ar-EG"/>
        </w:rPr>
        <w:t xml:space="preserve"> </w:t>
      </w:r>
      <w:r w:rsidR="008D2D8A" w:rsidRPr="00B708AF">
        <w:rPr>
          <w:rFonts w:ascii="Calibri" w:eastAsia="Calibri" w:hAnsi="Calibri" w:cs="Traditional Arabic" w:hint="cs"/>
          <w:b/>
          <w:bCs/>
          <w:color w:val="000000" w:themeColor="text1"/>
          <w:sz w:val="36"/>
          <w:szCs w:val="36"/>
          <w:rtl/>
          <w:lang w:bidi="ar-EG"/>
        </w:rPr>
        <w:t>الأحياء</w:t>
      </w:r>
      <w:r w:rsidR="008D2D8A" w:rsidRPr="00B708AF">
        <w:rPr>
          <w:rFonts w:ascii="Calibri" w:eastAsia="Calibri" w:hAnsi="Calibri" w:cs="Traditional Arabic"/>
          <w:b/>
          <w:bCs/>
          <w:color w:val="000000" w:themeColor="text1"/>
          <w:sz w:val="36"/>
          <w:szCs w:val="36"/>
          <w:rtl/>
          <w:lang w:bidi="ar-EG"/>
        </w:rPr>
        <w:t xml:space="preserve"> </w:t>
      </w:r>
      <w:r w:rsidR="008D2D8A" w:rsidRPr="00B708AF">
        <w:rPr>
          <w:rFonts w:ascii="Calibri" w:eastAsia="Calibri" w:hAnsi="Calibri" w:cs="Traditional Arabic" w:hint="cs"/>
          <w:b/>
          <w:bCs/>
          <w:color w:val="000000" w:themeColor="text1"/>
          <w:sz w:val="36"/>
          <w:szCs w:val="36"/>
          <w:rtl/>
          <w:lang w:bidi="ar-EG"/>
        </w:rPr>
        <w:t>للمرحلة</w:t>
      </w:r>
      <w:r w:rsidR="008D2D8A" w:rsidRPr="00B708AF">
        <w:rPr>
          <w:rFonts w:ascii="Calibri" w:eastAsia="Calibri" w:hAnsi="Calibri" w:cs="Traditional Arabic"/>
          <w:b/>
          <w:bCs/>
          <w:color w:val="000000" w:themeColor="text1"/>
          <w:sz w:val="36"/>
          <w:szCs w:val="36"/>
          <w:rtl/>
          <w:lang w:bidi="ar-EG"/>
        </w:rPr>
        <w:t xml:space="preserve"> </w:t>
      </w:r>
      <w:r w:rsidR="008D2D8A" w:rsidRPr="00B708AF">
        <w:rPr>
          <w:rFonts w:ascii="Calibri" w:eastAsia="Calibri" w:hAnsi="Calibri" w:cs="Traditional Arabic" w:hint="cs"/>
          <w:b/>
          <w:bCs/>
          <w:color w:val="000000" w:themeColor="text1"/>
          <w:sz w:val="36"/>
          <w:szCs w:val="36"/>
          <w:rtl/>
          <w:lang w:bidi="ar-EG"/>
        </w:rPr>
        <w:t xml:space="preserve">الثانوية </w:t>
      </w:r>
      <w:r w:rsidR="008D2D8A" w:rsidRPr="00B708AF">
        <w:rPr>
          <w:rFonts w:ascii="Calibri" w:eastAsia="Calibri" w:hAnsi="Calibri" w:cs="Traditional Arabic"/>
          <w:b/>
          <w:bCs/>
          <w:color w:val="000000" w:themeColor="text1"/>
          <w:sz w:val="36"/>
          <w:szCs w:val="36"/>
          <w:rtl/>
          <w:lang w:bidi="ar-EG"/>
        </w:rPr>
        <w:t>:</w:t>
      </w:r>
    </w:p>
    <w:p w:rsidR="008D2D8A" w:rsidRPr="00B708AF" w:rsidRDefault="008D2D8A" w:rsidP="008D2D8A">
      <w:pPr>
        <w:spacing w:after="0" w:line="240" w:lineRule="auto"/>
        <w:ind w:left="-46"/>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حساب</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الثبات</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باستخدام معامل</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ألفا</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 xml:space="preserve">كرونباخ  </w:t>
      </w:r>
      <w:r w:rsidRPr="00B708AF">
        <w:rPr>
          <w:rFonts w:ascii="Times New Roman" w:eastAsia="Calibri" w:hAnsi="Times New Roman" w:cs="Times New Roman"/>
          <w:b/>
          <w:bCs/>
          <w:color w:val="000000" w:themeColor="text1"/>
          <w:sz w:val="32"/>
          <w:szCs w:val="32"/>
          <w:lang w:bidi="ar-EG"/>
        </w:rPr>
        <w:t>Cronbach's Alpha</w:t>
      </w:r>
      <w:r w:rsidRPr="00B708AF">
        <w:rPr>
          <w:rFonts w:ascii="Calibri" w:eastAsia="Calibri" w:hAnsi="Calibri" w:cs="Traditional Arabic" w:hint="cs"/>
          <w:b/>
          <w:bCs/>
          <w:color w:val="000000" w:themeColor="text1"/>
          <w:sz w:val="36"/>
          <w:szCs w:val="36"/>
          <w:rtl/>
          <w:lang w:bidi="ar-EG"/>
        </w:rPr>
        <w:t xml:space="preserve"> </w:t>
      </w:r>
      <w:r w:rsidRPr="00B708AF">
        <w:rPr>
          <w:rFonts w:ascii="Calibri" w:eastAsia="Calibri" w:hAnsi="Calibri" w:cs="Traditional Arabic"/>
          <w:b/>
          <w:bCs/>
          <w:color w:val="000000" w:themeColor="text1"/>
          <w:sz w:val="36"/>
          <w:szCs w:val="36"/>
          <w:rtl/>
          <w:lang w:bidi="ar-EG"/>
        </w:rPr>
        <w:t>:</w:t>
      </w:r>
    </w:p>
    <w:p w:rsidR="008D2D8A" w:rsidRPr="00B708AF" w:rsidRDefault="008D2D8A" w:rsidP="008D2D8A">
      <w:pPr>
        <w:spacing w:after="0" w:line="240" w:lineRule="auto"/>
        <w:ind w:left="-46" w:firstLine="567"/>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تم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استخدام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معامل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ألفا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كرونباخ</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w:t>
      </w:r>
      <w:r w:rsidRPr="00B708AF">
        <w:rPr>
          <w:rFonts w:ascii="Times New Roman" w:eastAsia="Calibri" w:hAnsi="Times New Roman" w:cs="Times New Roman"/>
          <w:color w:val="000000" w:themeColor="text1"/>
          <w:sz w:val="32"/>
          <w:szCs w:val="32"/>
          <w:lang w:bidi="ar-EG"/>
        </w:rPr>
        <w:t>Cronbach's Alpha</w:t>
      </w:r>
      <w:r w:rsidRPr="00B708AF">
        <w:rPr>
          <w:rFonts w:ascii="Calibri" w:eastAsia="Calibri" w:hAnsi="Calibri" w:cs="Traditional Arabic" w:hint="cs"/>
          <w:color w:val="000000" w:themeColor="text1"/>
          <w:sz w:val="36"/>
          <w:szCs w:val="36"/>
          <w:rtl/>
          <w:lang w:bidi="ar-EG"/>
        </w:rPr>
        <w:t xml:space="preserve"> ) لدراسة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ثبات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الاختبار</w:t>
      </w:r>
      <w:r w:rsidRPr="00B708AF">
        <w:rPr>
          <w:rFonts w:ascii="Calibri" w:eastAsia="Calibri" w:hAnsi="Calibri" w:cs="Arial" w:hint="cs"/>
          <w:color w:val="000000" w:themeColor="text1"/>
          <w:rtl/>
        </w:rPr>
        <w:t xml:space="preserve"> </w:t>
      </w:r>
      <w:r w:rsidRPr="00B708AF">
        <w:rPr>
          <w:rFonts w:ascii="Calibri" w:eastAsia="Calibri" w:hAnsi="Calibri" w:cs="Traditional Arabic" w:hint="cs"/>
          <w:color w:val="000000" w:themeColor="text1"/>
          <w:sz w:val="36"/>
          <w:szCs w:val="36"/>
          <w:rtl/>
          <w:lang w:bidi="ar-EG"/>
        </w:rPr>
        <w:t>التحصيلي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لمقرر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الأحياء</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للمرحلة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الثانوية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بالتطبيق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العينة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الاستطلاعية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جدير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بالذكر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أنه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أكثر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الطرق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شيوعاً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لقياس</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ثبات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المقياس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تعتمد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هذه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الطريقة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قيمة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ألفا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المقبولة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العلوم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الإنسانية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0.6</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أكبر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لمجموعة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الفقرات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فيما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يلي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حساب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معامل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ألفا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كرونباخ</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بعد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معيارية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متغيرات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الاختبار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التحصيلي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لاختلاف</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درجات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الأسئلة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كما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الجدول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التالي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w:t>
      </w:r>
    </w:p>
    <w:p w:rsidR="008D2D8A" w:rsidRPr="00B708AF" w:rsidRDefault="008D2D8A" w:rsidP="0028396A">
      <w:pPr>
        <w:spacing w:after="0" w:line="240" w:lineRule="auto"/>
        <w:ind w:left="-46"/>
        <w:jc w:val="center"/>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جدول</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 xml:space="preserve"> </w:t>
      </w:r>
      <w:r w:rsidR="0028396A" w:rsidRPr="00B708AF">
        <w:rPr>
          <w:rFonts w:ascii="Calibri" w:eastAsia="Calibri" w:hAnsi="Calibri" w:cs="Traditional Arabic" w:hint="cs"/>
          <w:b/>
          <w:bCs/>
          <w:color w:val="000000" w:themeColor="text1"/>
          <w:sz w:val="36"/>
          <w:szCs w:val="36"/>
          <w:rtl/>
          <w:lang w:bidi="ar-EG"/>
        </w:rPr>
        <w:t>7</w:t>
      </w:r>
      <w:r w:rsidRPr="00B708AF">
        <w:rPr>
          <w:rFonts w:ascii="Calibri" w:eastAsia="Calibri" w:hAnsi="Calibri" w:cs="Traditional Arabic" w:hint="cs"/>
          <w:b/>
          <w:bCs/>
          <w:color w:val="000000" w:themeColor="text1"/>
          <w:sz w:val="36"/>
          <w:szCs w:val="36"/>
          <w:rtl/>
          <w:lang w:bidi="ar-EG"/>
        </w:rPr>
        <w:t xml:space="preserve"> </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 xml:space="preserve"> معامل</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ألفا</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للاختبار</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التحصيلي</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لمقرر الأحياء للمرحلة</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الثانوية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194"/>
      </w:tblGrid>
      <w:tr w:rsidR="008D2D8A" w:rsidRPr="00B708AF" w:rsidTr="00764414">
        <w:tc>
          <w:tcPr>
            <w:tcW w:w="6048" w:type="dxa"/>
            <w:tcBorders>
              <w:top w:val="single" w:sz="4" w:space="0" w:color="000000"/>
              <w:left w:val="single" w:sz="4" w:space="0" w:color="000000"/>
              <w:bottom w:val="single" w:sz="4" w:space="0" w:color="000000"/>
              <w:right w:val="single" w:sz="4" w:space="0" w:color="000000"/>
            </w:tcBorders>
            <w:shd w:val="clear" w:color="auto" w:fill="auto"/>
            <w:hideMark/>
          </w:tcPr>
          <w:p w:rsidR="008D2D8A" w:rsidRPr="00B708AF" w:rsidRDefault="008D2D8A" w:rsidP="008D2D8A">
            <w:pPr>
              <w:spacing w:after="0" w:line="240" w:lineRule="auto"/>
              <w:ind w:left="-58"/>
              <w:jc w:val="center"/>
              <w:rPr>
                <w:rFonts w:ascii="Simplified Arabic" w:eastAsia="Times New Roman" w:hAnsi="Simplified Arabic" w:cs="Traditional Arabic"/>
                <w:b/>
                <w:bCs/>
                <w:color w:val="000000" w:themeColor="text1"/>
                <w:sz w:val="36"/>
                <w:szCs w:val="36"/>
                <w:lang w:bidi="ar-EG"/>
              </w:rPr>
            </w:pPr>
            <w:r w:rsidRPr="00B708AF">
              <w:rPr>
                <w:rFonts w:ascii="Simplified Arabic" w:eastAsia="Times New Roman" w:hAnsi="Simplified Arabic" w:cs="Traditional Arabic" w:hint="cs"/>
                <w:b/>
                <w:bCs/>
                <w:color w:val="000000" w:themeColor="text1"/>
                <w:sz w:val="36"/>
                <w:szCs w:val="36"/>
                <w:rtl/>
                <w:lang w:bidi="ar-EG"/>
              </w:rPr>
              <w:t xml:space="preserve">اسم </w:t>
            </w:r>
            <w:r w:rsidRPr="00B708AF">
              <w:rPr>
                <w:rFonts w:ascii="Simplified Arabic" w:eastAsia="Times New Roman" w:hAnsi="Simplified Arabic" w:cs="Traditional Arabic"/>
                <w:b/>
                <w:bCs/>
                <w:color w:val="000000" w:themeColor="text1"/>
                <w:sz w:val="36"/>
                <w:szCs w:val="36"/>
                <w:rtl/>
                <w:lang w:bidi="ar-EG"/>
              </w:rPr>
              <w:t>الاختبار</w:t>
            </w:r>
          </w:p>
        </w:tc>
        <w:tc>
          <w:tcPr>
            <w:tcW w:w="3194" w:type="dxa"/>
            <w:tcBorders>
              <w:top w:val="single" w:sz="4" w:space="0" w:color="000000"/>
              <w:left w:val="single" w:sz="4" w:space="0" w:color="000000"/>
              <w:bottom w:val="single" w:sz="4" w:space="0" w:color="000000"/>
              <w:right w:val="single" w:sz="4" w:space="0" w:color="000000"/>
            </w:tcBorders>
            <w:shd w:val="clear" w:color="auto" w:fill="auto"/>
            <w:hideMark/>
          </w:tcPr>
          <w:p w:rsidR="008D2D8A" w:rsidRPr="00B708AF" w:rsidRDefault="008D2D8A" w:rsidP="008D2D8A">
            <w:pPr>
              <w:spacing w:after="0" w:line="240" w:lineRule="auto"/>
              <w:ind w:left="-58"/>
              <w:jc w:val="center"/>
              <w:rPr>
                <w:rFonts w:ascii="Simplified Arabic" w:eastAsia="Times New Roman" w:hAnsi="Simplified Arabic" w:cs="Traditional Arabic"/>
                <w:b/>
                <w:bCs/>
                <w:color w:val="000000" w:themeColor="text1"/>
                <w:sz w:val="36"/>
                <w:szCs w:val="36"/>
                <w:lang w:bidi="ar-EG"/>
              </w:rPr>
            </w:pPr>
            <w:r w:rsidRPr="00B708AF">
              <w:rPr>
                <w:rFonts w:ascii="Simplified Arabic" w:eastAsia="Times New Roman" w:hAnsi="Simplified Arabic" w:cs="Traditional Arabic"/>
                <w:b/>
                <w:bCs/>
                <w:color w:val="000000" w:themeColor="text1"/>
                <w:sz w:val="36"/>
                <w:szCs w:val="36"/>
                <w:rtl/>
                <w:lang w:bidi="ar-EG"/>
              </w:rPr>
              <w:t xml:space="preserve">معامل ألفا </w:t>
            </w:r>
            <w:r w:rsidRPr="00B708AF">
              <w:rPr>
                <w:rFonts w:ascii="Simplified Arabic" w:eastAsia="Times New Roman" w:hAnsi="Simplified Arabic" w:cs="Traditional Arabic" w:hint="cs"/>
                <w:b/>
                <w:bCs/>
                <w:color w:val="000000" w:themeColor="text1"/>
                <w:sz w:val="36"/>
                <w:szCs w:val="36"/>
                <w:rtl/>
                <w:lang w:bidi="ar-EG"/>
              </w:rPr>
              <w:t>كرونباخ</w:t>
            </w:r>
          </w:p>
        </w:tc>
      </w:tr>
      <w:tr w:rsidR="008D2D8A" w:rsidRPr="00B708AF" w:rsidTr="00764414">
        <w:tc>
          <w:tcPr>
            <w:tcW w:w="6048" w:type="dxa"/>
            <w:tcBorders>
              <w:top w:val="single" w:sz="4" w:space="0" w:color="000000"/>
              <w:left w:val="single" w:sz="4" w:space="0" w:color="000000"/>
              <w:bottom w:val="single" w:sz="4" w:space="0" w:color="000000"/>
              <w:right w:val="single" w:sz="4" w:space="0" w:color="000000"/>
            </w:tcBorders>
            <w:shd w:val="clear" w:color="auto" w:fill="auto"/>
            <w:hideMark/>
          </w:tcPr>
          <w:p w:rsidR="008D2D8A" w:rsidRPr="00B708AF" w:rsidRDefault="008D2D8A" w:rsidP="008D2D8A">
            <w:pPr>
              <w:spacing w:after="0" w:line="240" w:lineRule="auto"/>
              <w:ind w:left="-58"/>
              <w:jc w:val="center"/>
              <w:rPr>
                <w:rFonts w:ascii="Simplified Arabic" w:eastAsia="Times New Roman" w:hAnsi="Simplified Arabic" w:cs="Traditional Arabic"/>
                <w:color w:val="000000" w:themeColor="text1"/>
                <w:sz w:val="36"/>
                <w:szCs w:val="36"/>
                <w:lang w:bidi="ar-EG"/>
              </w:rPr>
            </w:pPr>
            <w:r w:rsidRPr="00B708AF">
              <w:rPr>
                <w:rFonts w:ascii="Simplified Arabic" w:eastAsia="Times New Roman" w:hAnsi="Simplified Arabic" w:cs="Traditional Arabic"/>
                <w:color w:val="000000" w:themeColor="text1"/>
                <w:sz w:val="36"/>
                <w:szCs w:val="36"/>
                <w:rtl/>
                <w:lang w:bidi="ar-EG"/>
              </w:rPr>
              <w:t xml:space="preserve">الاختبار التحصيلي </w:t>
            </w:r>
            <w:r w:rsidRPr="00B708AF">
              <w:rPr>
                <w:rFonts w:ascii="Simplified Arabic" w:eastAsia="Times New Roman" w:hAnsi="Simplified Arabic" w:cs="Traditional Arabic" w:hint="cs"/>
                <w:color w:val="000000" w:themeColor="text1"/>
                <w:sz w:val="36"/>
                <w:szCs w:val="36"/>
                <w:rtl/>
                <w:lang w:bidi="ar-EG"/>
              </w:rPr>
              <w:t>لمقرر الأحياء</w:t>
            </w:r>
          </w:p>
        </w:tc>
        <w:tc>
          <w:tcPr>
            <w:tcW w:w="3194" w:type="dxa"/>
            <w:tcBorders>
              <w:top w:val="single" w:sz="4" w:space="0" w:color="000000"/>
              <w:left w:val="single" w:sz="4" w:space="0" w:color="000000"/>
              <w:bottom w:val="single" w:sz="4" w:space="0" w:color="000000"/>
              <w:right w:val="single" w:sz="4" w:space="0" w:color="000000"/>
            </w:tcBorders>
            <w:shd w:val="clear" w:color="auto" w:fill="auto"/>
            <w:hideMark/>
          </w:tcPr>
          <w:p w:rsidR="008D2D8A" w:rsidRPr="00B708AF" w:rsidRDefault="008D2D8A" w:rsidP="008D2D8A">
            <w:pPr>
              <w:spacing w:after="0" w:line="240" w:lineRule="auto"/>
              <w:ind w:left="-58"/>
              <w:jc w:val="center"/>
              <w:rPr>
                <w:rFonts w:ascii="Simplified Arabic" w:eastAsia="Times New Roman" w:hAnsi="Simplified Arabic" w:cs="Traditional Arabic"/>
                <w:color w:val="000000" w:themeColor="text1"/>
                <w:sz w:val="36"/>
                <w:szCs w:val="36"/>
                <w:lang w:bidi="ar-EG"/>
              </w:rPr>
            </w:pPr>
            <w:r w:rsidRPr="00B708AF">
              <w:rPr>
                <w:rFonts w:ascii="Simplified Arabic" w:eastAsia="Times New Roman" w:hAnsi="Simplified Arabic" w:cs="Traditional Arabic"/>
                <w:color w:val="000000" w:themeColor="text1"/>
                <w:sz w:val="36"/>
                <w:szCs w:val="36"/>
                <w:rtl/>
                <w:lang w:bidi="ar-EG"/>
              </w:rPr>
              <w:t>890, 0</w:t>
            </w:r>
            <w:r w:rsidRPr="00B708AF">
              <w:rPr>
                <w:rFonts w:ascii="Simplified Arabic" w:eastAsia="Times New Roman" w:hAnsi="Simplified Arabic" w:cs="Traditional Arabic" w:hint="cs"/>
                <w:color w:val="000000" w:themeColor="text1"/>
                <w:sz w:val="36"/>
                <w:szCs w:val="36"/>
                <w:rtl/>
                <w:lang w:bidi="ar-EG"/>
              </w:rPr>
              <w:t xml:space="preserve"> </w:t>
            </w:r>
          </w:p>
        </w:tc>
      </w:tr>
    </w:tbl>
    <w:p w:rsidR="008D2D8A" w:rsidRPr="00B708AF" w:rsidRDefault="008D2D8A" w:rsidP="0028396A">
      <w:pPr>
        <w:spacing w:after="0" w:line="240" w:lineRule="auto"/>
        <w:ind w:left="-58"/>
        <w:jc w:val="both"/>
        <w:rPr>
          <w:rFonts w:ascii="Simplified Arabic" w:eastAsia="Times New Roman" w:hAnsi="Simplified Arabic" w:cs="Traditional Arabic"/>
          <w:color w:val="000000" w:themeColor="text1"/>
          <w:sz w:val="36"/>
          <w:szCs w:val="36"/>
          <w:rtl/>
          <w:lang w:bidi="ar-EG"/>
        </w:rPr>
      </w:pPr>
      <w:r w:rsidRPr="00B708AF">
        <w:rPr>
          <w:rFonts w:ascii="Simplified Arabic" w:eastAsia="Times New Roman" w:hAnsi="Simplified Arabic" w:cs="Traditional Arabic"/>
          <w:color w:val="000000" w:themeColor="text1"/>
          <w:sz w:val="36"/>
          <w:szCs w:val="36"/>
          <w:rtl/>
          <w:lang w:bidi="ar-EG"/>
        </w:rPr>
        <w:t xml:space="preserve">     و</w:t>
      </w:r>
      <w:r w:rsidR="006B4E1B"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 xml:space="preserve">يلاحظ في الجدول </w:t>
      </w:r>
      <w:r w:rsidRPr="00B708AF">
        <w:rPr>
          <w:rFonts w:ascii="Simplified Arabic" w:eastAsia="Times New Roman" w:hAnsi="Simplified Arabic" w:cs="Traditional Arabic" w:hint="cs"/>
          <w:color w:val="000000" w:themeColor="text1"/>
          <w:sz w:val="36"/>
          <w:szCs w:val="36"/>
          <w:rtl/>
          <w:lang w:bidi="ar-EG"/>
        </w:rPr>
        <w:t xml:space="preserve">رقم ( </w:t>
      </w:r>
      <w:r w:rsidR="0028396A" w:rsidRPr="00B708AF">
        <w:rPr>
          <w:rFonts w:ascii="Simplified Arabic" w:eastAsia="Times New Roman" w:hAnsi="Simplified Arabic" w:cs="Traditional Arabic" w:hint="cs"/>
          <w:color w:val="000000" w:themeColor="text1"/>
          <w:sz w:val="36"/>
          <w:szCs w:val="36"/>
          <w:rtl/>
          <w:lang w:bidi="ar-EG"/>
        </w:rPr>
        <w:t>7</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 xml:space="preserve"> أن قيمة معامل ألفا </w:t>
      </w:r>
      <w:r w:rsidRPr="00B708AF">
        <w:rPr>
          <w:rFonts w:ascii="Simplified Arabic" w:eastAsia="Times New Roman" w:hAnsi="Simplified Arabic" w:cs="Traditional Arabic" w:hint="cs"/>
          <w:color w:val="000000" w:themeColor="text1"/>
          <w:sz w:val="36"/>
          <w:szCs w:val="36"/>
          <w:rtl/>
          <w:lang w:bidi="ar-EG"/>
        </w:rPr>
        <w:t>كرونباخ</w:t>
      </w:r>
      <w:r w:rsidRPr="00B708AF">
        <w:rPr>
          <w:rFonts w:ascii="Simplified Arabic" w:eastAsia="Times New Roman" w:hAnsi="Simplified Arabic" w:cs="Traditional Arabic"/>
          <w:color w:val="000000" w:themeColor="text1"/>
          <w:sz w:val="36"/>
          <w:szCs w:val="36"/>
          <w:rtl/>
          <w:lang w:bidi="ar-EG"/>
        </w:rPr>
        <w:t xml:space="preserve"> مرتفعة </w:t>
      </w:r>
      <w:r w:rsidR="006B4E1B" w:rsidRPr="00B708AF">
        <w:rPr>
          <w:rFonts w:ascii="Simplified Arabic" w:eastAsia="Times New Roman" w:hAnsi="Simplified Arabic" w:cs="Traditional Arabic" w:hint="cs"/>
          <w:color w:val="000000" w:themeColor="text1"/>
          <w:sz w:val="36"/>
          <w:szCs w:val="36"/>
          <w:rtl/>
          <w:lang w:bidi="ar-EG"/>
        </w:rPr>
        <w:t>(</w:t>
      </w:r>
      <w:r w:rsidR="007835F5" w:rsidRPr="00B708AF">
        <w:rPr>
          <w:rFonts w:ascii="Simplified Arabic" w:eastAsia="Times New Roman" w:hAnsi="Simplified Arabic" w:cs="Traditional Arabic" w:hint="cs"/>
          <w:color w:val="000000" w:themeColor="text1"/>
          <w:sz w:val="36"/>
          <w:szCs w:val="36"/>
          <w:rtl/>
          <w:lang w:bidi="ar-EG"/>
        </w:rPr>
        <w:t xml:space="preserve"> </w:t>
      </w:r>
      <w:r w:rsidR="006B4E1B" w:rsidRPr="00B708AF">
        <w:rPr>
          <w:rFonts w:ascii="Simplified Arabic" w:eastAsia="Times New Roman" w:hAnsi="Simplified Arabic" w:cs="Traditional Arabic"/>
          <w:color w:val="000000" w:themeColor="text1"/>
          <w:sz w:val="36"/>
          <w:szCs w:val="36"/>
          <w:rtl/>
          <w:lang w:bidi="ar-EG"/>
        </w:rPr>
        <w:t>890</w:t>
      </w:r>
      <w:r w:rsidR="007835F5" w:rsidRPr="00B708AF">
        <w:rPr>
          <w:rFonts w:ascii="Simplified Arabic" w:eastAsia="Times New Roman" w:hAnsi="Simplified Arabic" w:cs="Traditional Arabic" w:hint="cs"/>
          <w:color w:val="000000" w:themeColor="text1"/>
          <w:sz w:val="36"/>
          <w:szCs w:val="36"/>
          <w:rtl/>
          <w:lang w:bidi="ar-EG"/>
        </w:rPr>
        <w:t xml:space="preserve"> </w:t>
      </w:r>
      <w:r w:rsidR="006B4E1B" w:rsidRPr="00B708AF">
        <w:rPr>
          <w:rFonts w:ascii="Simplified Arabic" w:eastAsia="Times New Roman" w:hAnsi="Simplified Arabic" w:cs="Traditional Arabic"/>
          <w:color w:val="000000" w:themeColor="text1"/>
          <w:sz w:val="36"/>
          <w:szCs w:val="36"/>
          <w:rtl/>
          <w:lang w:bidi="ar-EG"/>
        </w:rPr>
        <w:t>, 0</w:t>
      </w:r>
      <w:r w:rsidR="007835F5" w:rsidRPr="00B708AF">
        <w:rPr>
          <w:rFonts w:ascii="Simplified Arabic" w:eastAsia="Times New Roman" w:hAnsi="Simplified Arabic" w:cs="Traditional Arabic" w:hint="cs"/>
          <w:color w:val="000000" w:themeColor="text1"/>
          <w:sz w:val="36"/>
          <w:szCs w:val="36"/>
          <w:rtl/>
          <w:lang w:bidi="ar-EG"/>
        </w:rPr>
        <w:t xml:space="preserve"> </w:t>
      </w:r>
      <w:r w:rsidR="006B4E1B"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مما يدل على قبول درجة الثبات ل</w:t>
      </w:r>
      <w:r w:rsidRPr="00B708AF">
        <w:rPr>
          <w:rFonts w:ascii="Simplified Arabic" w:eastAsia="Times New Roman" w:hAnsi="Simplified Arabic" w:cs="Traditional Arabic" w:hint="cs"/>
          <w:color w:val="000000" w:themeColor="text1"/>
          <w:sz w:val="36"/>
          <w:szCs w:val="36"/>
          <w:rtl/>
          <w:lang w:bidi="ar-EG"/>
        </w:rPr>
        <w:t>ل</w:t>
      </w:r>
      <w:r w:rsidRPr="00B708AF">
        <w:rPr>
          <w:rFonts w:ascii="Simplified Arabic" w:eastAsia="Times New Roman" w:hAnsi="Simplified Arabic" w:cs="Traditional Arabic"/>
          <w:color w:val="000000" w:themeColor="text1"/>
          <w:sz w:val="36"/>
          <w:szCs w:val="36"/>
          <w:rtl/>
          <w:lang w:bidi="ar-EG"/>
        </w:rPr>
        <w:t xml:space="preserve">اختبار </w:t>
      </w:r>
      <w:r w:rsidRPr="00B708AF">
        <w:rPr>
          <w:rFonts w:ascii="Simplified Arabic" w:eastAsia="Times New Roman" w:hAnsi="Simplified Arabic" w:cs="Traditional Arabic" w:hint="cs"/>
          <w:color w:val="000000" w:themeColor="text1"/>
          <w:sz w:val="36"/>
          <w:szCs w:val="36"/>
          <w:rtl/>
          <w:lang w:bidi="ar-EG"/>
        </w:rPr>
        <w:t>التحصيلي لمقرر</w:t>
      </w:r>
      <w:r w:rsidRPr="00B708AF">
        <w:rPr>
          <w:rFonts w:ascii="Simplified Arabic" w:eastAsia="Times New Roman" w:hAnsi="Simplified Arabic" w:cs="Traditional Arabic"/>
          <w:color w:val="000000" w:themeColor="text1"/>
          <w:sz w:val="36"/>
          <w:szCs w:val="36"/>
          <w:rtl/>
          <w:lang w:bidi="ar-EG"/>
        </w:rPr>
        <w:t xml:space="preserve"> </w:t>
      </w:r>
      <w:r w:rsidRPr="00B708AF">
        <w:rPr>
          <w:rFonts w:ascii="Simplified Arabic" w:eastAsia="Times New Roman" w:hAnsi="Simplified Arabic" w:cs="Traditional Arabic" w:hint="cs"/>
          <w:color w:val="000000" w:themeColor="text1"/>
          <w:sz w:val="36"/>
          <w:szCs w:val="36"/>
          <w:rtl/>
          <w:lang w:bidi="ar-EG"/>
        </w:rPr>
        <w:t>الأحياء</w:t>
      </w:r>
      <w:r w:rsidRPr="00B708AF">
        <w:rPr>
          <w:rFonts w:ascii="Simplified Arabic" w:eastAsia="Times New Roman" w:hAnsi="Simplified Arabic" w:cs="Traditional Arabic"/>
          <w:color w:val="000000" w:themeColor="text1"/>
          <w:sz w:val="36"/>
          <w:szCs w:val="36"/>
          <w:rtl/>
          <w:lang w:bidi="ar-EG"/>
        </w:rPr>
        <w:t xml:space="preserve"> </w:t>
      </w:r>
      <w:r w:rsidRPr="00B708AF">
        <w:rPr>
          <w:rFonts w:ascii="Simplified Arabic" w:eastAsia="Times New Roman" w:hAnsi="Simplified Arabic" w:cs="Traditional Arabic" w:hint="cs"/>
          <w:color w:val="000000" w:themeColor="text1"/>
          <w:sz w:val="36"/>
          <w:szCs w:val="36"/>
          <w:rtl/>
          <w:lang w:bidi="ar-EG"/>
        </w:rPr>
        <w:t>للمرحلة</w:t>
      </w:r>
      <w:r w:rsidRPr="00B708AF">
        <w:rPr>
          <w:rFonts w:ascii="Simplified Arabic" w:eastAsia="Times New Roman" w:hAnsi="Simplified Arabic" w:cs="Traditional Arabic"/>
          <w:color w:val="000000" w:themeColor="text1"/>
          <w:sz w:val="36"/>
          <w:szCs w:val="36"/>
          <w:rtl/>
          <w:lang w:bidi="ar-EG"/>
        </w:rPr>
        <w:t xml:space="preserve"> </w:t>
      </w:r>
      <w:r w:rsidRPr="00B708AF">
        <w:rPr>
          <w:rFonts w:ascii="Simplified Arabic" w:eastAsia="Times New Roman" w:hAnsi="Simplified Arabic" w:cs="Traditional Arabic" w:hint="cs"/>
          <w:color w:val="000000" w:themeColor="text1"/>
          <w:sz w:val="36"/>
          <w:szCs w:val="36"/>
          <w:rtl/>
          <w:lang w:bidi="ar-EG"/>
        </w:rPr>
        <w:t xml:space="preserve">الثانوية المستخدم في البحث الحالي </w:t>
      </w:r>
      <w:r w:rsidRPr="00B708AF">
        <w:rPr>
          <w:rFonts w:ascii="Simplified Arabic" w:eastAsia="Times New Roman" w:hAnsi="Simplified Arabic" w:cs="Traditional Arabic"/>
          <w:color w:val="000000" w:themeColor="text1"/>
          <w:sz w:val="36"/>
          <w:szCs w:val="36"/>
          <w:rtl/>
          <w:lang w:bidi="ar-EG"/>
        </w:rPr>
        <w:t>.</w:t>
      </w:r>
    </w:p>
    <w:p w:rsidR="006B5840" w:rsidRPr="00B708AF" w:rsidRDefault="006B5840" w:rsidP="006B5840">
      <w:pPr>
        <w:spacing w:after="0" w:line="240" w:lineRule="auto"/>
        <w:ind w:left="-46"/>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 xml:space="preserve">المطلب الثاني : مادة المعالجة التجريبية برنامج </w:t>
      </w:r>
      <w:r w:rsidRPr="00B708AF">
        <w:rPr>
          <w:rFonts w:ascii="Calibri" w:eastAsia="Calibri" w:hAnsi="Calibri" w:cs="Traditional Arabic"/>
          <w:b/>
          <w:bCs/>
          <w:color w:val="000000" w:themeColor="text1"/>
          <w:sz w:val="36"/>
          <w:szCs w:val="36"/>
          <w:rtl/>
        </w:rPr>
        <w:t>المعامل الافتراضية</w:t>
      </w:r>
      <w:r w:rsidRPr="00B708AF">
        <w:rPr>
          <w:rFonts w:ascii="Calibri" w:eastAsia="Calibri" w:hAnsi="Calibri" w:cs="Traditional Arabic" w:hint="cs"/>
          <w:b/>
          <w:bCs/>
          <w:color w:val="000000" w:themeColor="text1"/>
          <w:sz w:val="36"/>
          <w:szCs w:val="36"/>
          <w:rtl/>
          <w:lang w:bidi="ar-EG"/>
        </w:rPr>
        <w:t xml:space="preserve"> من إعداد ( وزارة التعليم </w:t>
      </w:r>
      <w:r w:rsidRPr="00B708AF">
        <w:rPr>
          <w:rFonts w:ascii="Calibri" w:eastAsia="Calibri" w:hAnsi="Calibri" w:cs="Traditional Arabic" w:hint="cs"/>
          <w:b/>
          <w:bCs/>
          <w:color w:val="000000" w:themeColor="text1"/>
          <w:sz w:val="36"/>
          <w:szCs w:val="36"/>
          <w:rtl/>
        </w:rPr>
        <w:t>بالمملكة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العربية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السعودية </w:t>
      </w:r>
      <w:r w:rsidRPr="00B708AF">
        <w:rPr>
          <w:rFonts w:ascii="Calibri" w:eastAsia="Calibri" w:hAnsi="Calibri" w:cs="Traditional Arabic" w:hint="cs"/>
          <w:b/>
          <w:bCs/>
          <w:color w:val="000000" w:themeColor="text1"/>
          <w:sz w:val="36"/>
          <w:szCs w:val="36"/>
          <w:rtl/>
          <w:lang w:bidi="ar-EG"/>
        </w:rPr>
        <w:t>) .</w:t>
      </w:r>
    </w:p>
    <w:p w:rsidR="0084290F" w:rsidRPr="00B708AF" w:rsidRDefault="0084290F" w:rsidP="00B01776">
      <w:pPr>
        <w:spacing w:after="0" w:line="240" w:lineRule="auto"/>
        <w:ind w:left="-46" w:firstLine="567"/>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و</w:t>
      </w:r>
      <w:r w:rsidR="00B01776"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هو برنامج قائم على </w:t>
      </w:r>
      <w:r w:rsidRPr="00B708AF">
        <w:rPr>
          <w:rFonts w:ascii="Calibri" w:eastAsia="Calibri" w:hAnsi="Calibri" w:cs="Traditional Arabic"/>
          <w:color w:val="000000" w:themeColor="text1"/>
          <w:sz w:val="36"/>
          <w:szCs w:val="36"/>
          <w:rtl/>
        </w:rPr>
        <w:t>المعامل الافتراضية</w:t>
      </w:r>
      <w:r w:rsidRPr="00B708AF">
        <w:rPr>
          <w:rFonts w:ascii="Calibri" w:eastAsia="Calibri" w:hAnsi="Calibri" w:cs="Traditional Arabic" w:hint="cs"/>
          <w:color w:val="000000" w:themeColor="text1"/>
          <w:sz w:val="36"/>
          <w:szCs w:val="36"/>
          <w:rtl/>
        </w:rPr>
        <w:t xml:space="preserve"> مقدم إلى طلاب الصف الأول من المرحلة الثانوية بهدف تنمية </w:t>
      </w:r>
      <w:r w:rsidRPr="00B708AF">
        <w:rPr>
          <w:rFonts w:ascii="Calibri" w:eastAsia="Calibri" w:hAnsi="Calibri" w:cs="Traditional Arabic"/>
          <w:color w:val="000000" w:themeColor="text1"/>
          <w:sz w:val="36"/>
          <w:szCs w:val="36"/>
          <w:rtl/>
          <w:lang w:bidi="ar-EG"/>
        </w:rPr>
        <w:t>التحصيل الدراسي</w:t>
      </w:r>
      <w:r w:rsidRPr="00B708AF">
        <w:rPr>
          <w:rFonts w:ascii="Calibri" w:eastAsia="Calibri" w:hAnsi="Calibri" w:cs="Traditional Arabic" w:hint="cs"/>
          <w:color w:val="000000" w:themeColor="text1"/>
          <w:sz w:val="36"/>
          <w:szCs w:val="36"/>
          <w:rtl/>
          <w:lang w:bidi="ar-EG"/>
        </w:rPr>
        <w:t xml:space="preserve"> لمقرر الأحياء لديهم .</w:t>
      </w:r>
    </w:p>
    <w:p w:rsidR="0069236E" w:rsidRPr="00B708AF" w:rsidRDefault="00363A19" w:rsidP="00774168">
      <w:pPr>
        <w:spacing w:after="0" w:line="240" w:lineRule="auto"/>
        <w:ind w:left="-46" w:firstLine="567"/>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 xml:space="preserve">و </w:t>
      </w:r>
      <w:r w:rsidR="0069236E" w:rsidRPr="00B708AF">
        <w:rPr>
          <w:rFonts w:ascii="Calibri" w:eastAsia="Calibri" w:hAnsi="Calibri" w:cs="Traditional Arabic" w:hint="cs"/>
          <w:color w:val="000000" w:themeColor="text1"/>
          <w:sz w:val="36"/>
          <w:szCs w:val="36"/>
          <w:rtl/>
          <w:lang w:bidi="ar-EG"/>
        </w:rPr>
        <w:t>برامج</w:t>
      </w:r>
      <w:r w:rsidR="0069236E" w:rsidRPr="00B708AF">
        <w:rPr>
          <w:rFonts w:ascii="Calibri" w:eastAsia="Calibri" w:hAnsi="Calibri" w:cs="Traditional Arabic"/>
          <w:color w:val="000000" w:themeColor="text1"/>
          <w:sz w:val="36"/>
          <w:szCs w:val="36"/>
          <w:rtl/>
          <w:lang w:bidi="ar-EG"/>
        </w:rPr>
        <w:t xml:space="preserve"> </w:t>
      </w:r>
      <w:r w:rsidR="0069236E" w:rsidRPr="00B708AF">
        <w:rPr>
          <w:rFonts w:ascii="Calibri" w:eastAsia="Calibri" w:hAnsi="Calibri" w:cs="Traditional Arabic" w:hint="cs"/>
          <w:color w:val="000000" w:themeColor="text1"/>
          <w:sz w:val="36"/>
          <w:szCs w:val="36"/>
          <w:rtl/>
          <w:lang w:bidi="ar-EG"/>
        </w:rPr>
        <w:t>المعامل</w:t>
      </w:r>
      <w:r w:rsidR="0069236E" w:rsidRPr="00B708AF">
        <w:rPr>
          <w:rFonts w:ascii="Calibri" w:eastAsia="Calibri" w:hAnsi="Calibri" w:cs="Traditional Arabic"/>
          <w:color w:val="000000" w:themeColor="text1"/>
          <w:sz w:val="36"/>
          <w:szCs w:val="36"/>
          <w:rtl/>
          <w:lang w:bidi="ar-EG"/>
        </w:rPr>
        <w:t xml:space="preserve"> </w:t>
      </w:r>
      <w:r w:rsidR="0069236E" w:rsidRPr="00B708AF">
        <w:rPr>
          <w:rFonts w:ascii="Calibri" w:eastAsia="Calibri" w:hAnsi="Calibri" w:cs="Traditional Arabic" w:hint="cs"/>
          <w:color w:val="000000" w:themeColor="text1"/>
          <w:sz w:val="36"/>
          <w:szCs w:val="36"/>
          <w:rtl/>
          <w:lang w:bidi="ar-EG"/>
        </w:rPr>
        <w:t>الإفتراضية</w:t>
      </w:r>
      <w:r w:rsidR="0069236E" w:rsidRPr="00B708AF">
        <w:rPr>
          <w:rFonts w:ascii="Calibri" w:eastAsia="Calibri" w:hAnsi="Calibri" w:cs="Traditional Arabic"/>
          <w:color w:val="000000" w:themeColor="text1"/>
          <w:sz w:val="36"/>
          <w:szCs w:val="36"/>
          <w:rtl/>
          <w:lang w:bidi="ar-EG"/>
        </w:rPr>
        <w:t xml:space="preserve"> </w:t>
      </w:r>
      <w:r w:rsidR="00774168" w:rsidRPr="00B708AF">
        <w:rPr>
          <w:rFonts w:ascii="Calibri" w:eastAsia="Calibri" w:hAnsi="Calibri" w:cs="Traditional Arabic" w:hint="cs"/>
          <w:color w:val="000000" w:themeColor="text1"/>
          <w:sz w:val="36"/>
          <w:szCs w:val="36"/>
          <w:rtl/>
          <w:lang w:bidi="ar-EG"/>
        </w:rPr>
        <w:t xml:space="preserve">هى </w:t>
      </w:r>
      <w:r w:rsidR="0069236E" w:rsidRPr="00B708AF">
        <w:rPr>
          <w:rFonts w:ascii="Calibri" w:eastAsia="Calibri" w:hAnsi="Calibri" w:cs="Traditional Arabic" w:hint="cs"/>
          <w:color w:val="000000" w:themeColor="text1"/>
          <w:sz w:val="36"/>
          <w:szCs w:val="36"/>
          <w:rtl/>
          <w:lang w:bidi="ar-EG"/>
        </w:rPr>
        <w:t>برامج</w:t>
      </w:r>
      <w:r w:rsidR="00774168" w:rsidRPr="00B708AF">
        <w:rPr>
          <w:rFonts w:ascii="Calibri" w:eastAsia="Calibri" w:hAnsi="Calibri" w:cs="Traditional Arabic" w:hint="cs"/>
          <w:color w:val="000000" w:themeColor="text1"/>
          <w:sz w:val="36"/>
          <w:szCs w:val="36"/>
          <w:rtl/>
          <w:lang w:bidi="ar-EG"/>
        </w:rPr>
        <w:t>يات</w:t>
      </w:r>
      <w:r w:rsidR="0069236E" w:rsidRPr="00B708AF">
        <w:rPr>
          <w:rFonts w:ascii="Calibri" w:eastAsia="Calibri" w:hAnsi="Calibri" w:cs="Traditional Arabic"/>
          <w:color w:val="000000" w:themeColor="text1"/>
          <w:sz w:val="36"/>
          <w:szCs w:val="36"/>
          <w:rtl/>
          <w:lang w:bidi="ar-EG"/>
        </w:rPr>
        <w:t xml:space="preserve"> </w:t>
      </w:r>
      <w:r w:rsidR="00774168" w:rsidRPr="00B708AF">
        <w:rPr>
          <w:rFonts w:ascii="Calibri" w:eastAsia="Calibri" w:hAnsi="Calibri" w:cs="Traditional Arabic" w:hint="cs"/>
          <w:color w:val="000000" w:themeColor="text1"/>
          <w:sz w:val="36"/>
          <w:szCs w:val="36"/>
          <w:rtl/>
          <w:lang w:bidi="ar-EG"/>
        </w:rPr>
        <w:t>و وسائط</w:t>
      </w:r>
      <w:r w:rsidR="00774168" w:rsidRPr="00B708AF">
        <w:rPr>
          <w:rFonts w:ascii="Calibri" w:eastAsia="Calibri" w:hAnsi="Calibri" w:cs="Traditional Arabic"/>
          <w:color w:val="000000" w:themeColor="text1"/>
          <w:sz w:val="36"/>
          <w:szCs w:val="36"/>
          <w:rtl/>
          <w:lang w:bidi="ar-EG"/>
        </w:rPr>
        <w:t xml:space="preserve"> </w:t>
      </w:r>
      <w:r w:rsidR="00774168" w:rsidRPr="00B708AF">
        <w:rPr>
          <w:rFonts w:ascii="Calibri" w:eastAsia="Calibri" w:hAnsi="Calibri" w:cs="Traditional Arabic" w:hint="cs"/>
          <w:color w:val="000000" w:themeColor="text1"/>
          <w:sz w:val="36"/>
          <w:szCs w:val="36"/>
          <w:rtl/>
          <w:lang w:bidi="ar-EG"/>
        </w:rPr>
        <w:t>متعددة</w:t>
      </w:r>
      <w:r w:rsidR="00774168" w:rsidRPr="00B708AF">
        <w:rPr>
          <w:rFonts w:ascii="Calibri" w:eastAsia="Calibri" w:hAnsi="Calibri" w:cs="Traditional Arabic"/>
          <w:color w:val="000000" w:themeColor="text1"/>
          <w:sz w:val="36"/>
          <w:szCs w:val="36"/>
          <w:rtl/>
          <w:lang w:bidi="ar-EG"/>
        </w:rPr>
        <w:t xml:space="preserve"> </w:t>
      </w:r>
      <w:r w:rsidR="00774168" w:rsidRPr="00B708AF">
        <w:rPr>
          <w:rFonts w:ascii="Calibri" w:eastAsia="Calibri" w:hAnsi="Calibri" w:cs="Traditional Arabic" w:hint="cs"/>
          <w:color w:val="000000" w:themeColor="text1"/>
          <w:sz w:val="36"/>
          <w:szCs w:val="36"/>
          <w:rtl/>
          <w:lang w:bidi="ar-EG"/>
        </w:rPr>
        <w:t>يتم</w:t>
      </w:r>
      <w:r w:rsidR="00774168" w:rsidRPr="00B708AF">
        <w:rPr>
          <w:rFonts w:ascii="Calibri" w:eastAsia="Calibri" w:hAnsi="Calibri" w:cs="Traditional Arabic"/>
          <w:color w:val="000000" w:themeColor="text1"/>
          <w:sz w:val="36"/>
          <w:szCs w:val="36"/>
          <w:rtl/>
          <w:lang w:bidi="ar-EG"/>
        </w:rPr>
        <w:t xml:space="preserve"> </w:t>
      </w:r>
      <w:r w:rsidR="00774168" w:rsidRPr="00B708AF">
        <w:rPr>
          <w:rFonts w:ascii="Calibri" w:eastAsia="Calibri" w:hAnsi="Calibri" w:cs="Traditional Arabic" w:hint="cs"/>
          <w:color w:val="000000" w:themeColor="text1"/>
          <w:sz w:val="36"/>
          <w:szCs w:val="36"/>
          <w:rtl/>
          <w:lang w:bidi="ar-EG"/>
        </w:rPr>
        <w:t>استخدامها</w:t>
      </w:r>
      <w:r w:rsidR="00774168" w:rsidRPr="00B708AF">
        <w:rPr>
          <w:rFonts w:ascii="Calibri" w:eastAsia="Calibri" w:hAnsi="Calibri" w:cs="Traditional Arabic"/>
          <w:color w:val="000000" w:themeColor="text1"/>
          <w:sz w:val="36"/>
          <w:szCs w:val="36"/>
          <w:rtl/>
          <w:lang w:bidi="ar-EG"/>
        </w:rPr>
        <w:t xml:space="preserve"> </w:t>
      </w:r>
      <w:r w:rsidR="00774168" w:rsidRPr="00B708AF">
        <w:rPr>
          <w:rFonts w:ascii="Calibri" w:eastAsia="Calibri" w:hAnsi="Calibri" w:cs="Traditional Arabic" w:hint="cs"/>
          <w:color w:val="000000" w:themeColor="text1"/>
          <w:sz w:val="36"/>
          <w:szCs w:val="36"/>
          <w:rtl/>
          <w:lang w:bidi="ar-EG"/>
        </w:rPr>
        <w:t>من</w:t>
      </w:r>
      <w:r w:rsidR="00774168" w:rsidRPr="00B708AF">
        <w:rPr>
          <w:rFonts w:ascii="Calibri" w:eastAsia="Calibri" w:hAnsi="Calibri" w:cs="Traditional Arabic"/>
          <w:color w:val="000000" w:themeColor="text1"/>
          <w:sz w:val="36"/>
          <w:szCs w:val="36"/>
          <w:rtl/>
          <w:lang w:bidi="ar-EG"/>
        </w:rPr>
        <w:t xml:space="preserve"> </w:t>
      </w:r>
      <w:r w:rsidR="00774168" w:rsidRPr="00B708AF">
        <w:rPr>
          <w:rFonts w:ascii="Calibri" w:eastAsia="Calibri" w:hAnsi="Calibri" w:cs="Traditional Arabic" w:hint="cs"/>
          <w:color w:val="000000" w:themeColor="text1"/>
          <w:sz w:val="36"/>
          <w:szCs w:val="36"/>
          <w:rtl/>
          <w:lang w:bidi="ar-EG"/>
        </w:rPr>
        <w:t>خلال</w:t>
      </w:r>
      <w:r w:rsidR="00774168" w:rsidRPr="00B708AF">
        <w:rPr>
          <w:rFonts w:ascii="Calibri" w:eastAsia="Calibri" w:hAnsi="Calibri" w:cs="Traditional Arabic"/>
          <w:color w:val="000000" w:themeColor="text1"/>
          <w:sz w:val="36"/>
          <w:szCs w:val="36"/>
          <w:rtl/>
          <w:lang w:bidi="ar-EG"/>
        </w:rPr>
        <w:t xml:space="preserve"> </w:t>
      </w:r>
      <w:r w:rsidR="0069236E" w:rsidRPr="00B708AF">
        <w:rPr>
          <w:rFonts w:ascii="Calibri" w:eastAsia="Calibri" w:hAnsi="Calibri" w:cs="Traditional Arabic" w:hint="cs"/>
          <w:color w:val="000000" w:themeColor="text1"/>
          <w:sz w:val="36"/>
          <w:szCs w:val="36"/>
          <w:rtl/>
          <w:lang w:bidi="ar-EG"/>
        </w:rPr>
        <w:t>حاسب</w:t>
      </w:r>
      <w:r w:rsidR="0069236E" w:rsidRPr="00B708AF">
        <w:rPr>
          <w:rFonts w:ascii="Calibri" w:eastAsia="Calibri" w:hAnsi="Calibri" w:cs="Traditional Arabic"/>
          <w:color w:val="000000" w:themeColor="text1"/>
          <w:sz w:val="36"/>
          <w:szCs w:val="36"/>
          <w:rtl/>
          <w:lang w:bidi="ar-EG"/>
        </w:rPr>
        <w:t xml:space="preserve"> </w:t>
      </w:r>
      <w:r w:rsidR="0069236E" w:rsidRPr="00B708AF">
        <w:rPr>
          <w:rFonts w:ascii="Calibri" w:eastAsia="Calibri" w:hAnsi="Calibri" w:cs="Traditional Arabic" w:hint="cs"/>
          <w:color w:val="000000" w:themeColor="text1"/>
          <w:sz w:val="36"/>
          <w:szCs w:val="36"/>
          <w:rtl/>
          <w:lang w:bidi="ar-EG"/>
        </w:rPr>
        <w:t>آلي</w:t>
      </w:r>
      <w:r w:rsidR="0069236E" w:rsidRPr="00B708AF">
        <w:rPr>
          <w:rFonts w:ascii="Calibri" w:eastAsia="Calibri" w:hAnsi="Calibri" w:cs="Traditional Arabic"/>
          <w:color w:val="000000" w:themeColor="text1"/>
          <w:sz w:val="36"/>
          <w:szCs w:val="36"/>
          <w:rtl/>
          <w:lang w:bidi="ar-EG"/>
        </w:rPr>
        <w:t xml:space="preserve"> </w:t>
      </w:r>
      <w:r w:rsidR="00774168" w:rsidRPr="00B708AF">
        <w:rPr>
          <w:rFonts w:ascii="Calibri" w:eastAsia="Calibri" w:hAnsi="Calibri" w:cs="Traditional Arabic" w:hint="cs"/>
          <w:color w:val="000000" w:themeColor="text1"/>
          <w:sz w:val="36"/>
          <w:szCs w:val="36"/>
          <w:rtl/>
          <w:lang w:bidi="ar-EG"/>
        </w:rPr>
        <w:t>مباشرة بتحميلها</w:t>
      </w:r>
      <w:r w:rsidR="00774168" w:rsidRPr="00B708AF">
        <w:rPr>
          <w:rFonts w:ascii="Calibri" w:eastAsia="Calibri" w:hAnsi="Calibri" w:cs="Traditional Arabic"/>
          <w:color w:val="000000" w:themeColor="text1"/>
          <w:sz w:val="36"/>
          <w:szCs w:val="36"/>
          <w:rtl/>
          <w:lang w:bidi="ar-EG"/>
        </w:rPr>
        <w:t xml:space="preserve"> </w:t>
      </w:r>
      <w:r w:rsidR="00774168" w:rsidRPr="00B708AF">
        <w:rPr>
          <w:rFonts w:ascii="Calibri" w:eastAsia="Calibri" w:hAnsi="Calibri" w:cs="Traditional Arabic" w:hint="cs"/>
          <w:color w:val="000000" w:themeColor="text1"/>
          <w:sz w:val="36"/>
          <w:szCs w:val="36"/>
          <w:rtl/>
          <w:lang w:bidi="ar-EG"/>
        </w:rPr>
        <w:t>على</w:t>
      </w:r>
      <w:r w:rsidR="00774168" w:rsidRPr="00B708AF">
        <w:rPr>
          <w:rFonts w:ascii="Calibri" w:eastAsia="Calibri" w:hAnsi="Calibri" w:cs="Traditional Arabic"/>
          <w:color w:val="000000" w:themeColor="text1"/>
          <w:sz w:val="36"/>
          <w:szCs w:val="36"/>
          <w:rtl/>
          <w:lang w:bidi="ar-EG"/>
        </w:rPr>
        <w:t xml:space="preserve"> </w:t>
      </w:r>
      <w:r w:rsidR="00774168" w:rsidRPr="00B708AF">
        <w:rPr>
          <w:rFonts w:ascii="Calibri" w:eastAsia="Calibri" w:hAnsi="Calibri" w:cs="Traditional Arabic" w:hint="cs"/>
          <w:color w:val="000000" w:themeColor="text1"/>
          <w:sz w:val="36"/>
          <w:szCs w:val="36"/>
          <w:rtl/>
          <w:lang w:bidi="ar-EG"/>
        </w:rPr>
        <w:t>الحاسب</w:t>
      </w:r>
      <w:r w:rsidR="00774168" w:rsidRPr="00B708AF">
        <w:rPr>
          <w:rFonts w:ascii="Calibri" w:eastAsia="Calibri" w:hAnsi="Calibri" w:cs="Traditional Arabic"/>
          <w:color w:val="000000" w:themeColor="text1"/>
          <w:sz w:val="36"/>
          <w:szCs w:val="36"/>
          <w:rtl/>
          <w:lang w:bidi="ar-EG"/>
        </w:rPr>
        <w:t xml:space="preserve"> </w:t>
      </w:r>
      <w:r w:rsidR="00774168" w:rsidRPr="00B708AF">
        <w:rPr>
          <w:rFonts w:ascii="Calibri" w:eastAsia="Calibri" w:hAnsi="Calibri" w:cs="Traditional Arabic" w:hint="cs"/>
          <w:color w:val="000000" w:themeColor="text1"/>
          <w:sz w:val="36"/>
          <w:szCs w:val="36"/>
          <w:rtl/>
          <w:lang w:bidi="ar-EG"/>
        </w:rPr>
        <w:t>الشخصي</w:t>
      </w:r>
      <w:r w:rsidR="00774168" w:rsidRPr="00B708AF">
        <w:rPr>
          <w:rFonts w:ascii="Calibri" w:eastAsia="Calibri" w:hAnsi="Calibri" w:cs="Traditional Arabic"/>
          <w:color w:val="000000" w:themeColor="text1"/>
          <w:sz w:val="36"/>
          <w:szCs w:val="36"/>
          <w:rtl/>
          <w:lang w:bidi="ar-EG"/>
        </w:rPr>
        <w:t xml:space="preserve"> </w:t>
      </w:r>
      <w:r w:rsidR="00774168" w:rsidRPr="00B708AF">
        <w:rPr>
          <w:rFonts w:ascii="Calibri" w:eastAsia="Calibri" w:hAnsi="Calibri" w:cs="Traditional Arabic" w:hint="cs"/>
          <w:color w:val="000000" w:themeColor="text1"/>
          <w:sz w:val="36"/>
          <w:szCs w:val="36"/>
          <w:rtl/>
          <w:lang w:bidi="ar-EG"/>
        </w:rPr>
        <w:t>باستخدام</w:t>
      </w:r>
      <w:r w:rsidR="00774168" w:rsidRPr="00B708AF">
        <w:rPr>
          <w:rFonts w:ascii="Calibri" w:eastAsia="Calibri" w:hAnsi="Calibri" w:cs="Traditional Arabic"/>
          <w:color w:val="000000" w:themeColor="text1"/>
          <w:sz w:val="36"/>
          <w:szCs w:val="36"/>
          <w:rtl/>
          <w:lang w:bidi="ar-EG"/>
        </w:rPr>
        <w:t xml:space="preserve"> </w:t>
      </w:r>
      <w:r w:rsidR="00774168" w:rsidRPr="00B708AF">
        <w:rPr>
          <w:rFonts w:ascii="Calibri" w:eastAsia="Calibri" w:hAnsi="Calibri" w:cs="Traditional Arabic" w:hint="cs"/>
          <w:color w:val="000000" w:themeColor="text1"/>
          <w:sz w:val="36"/>
          <w:szCs w:val="36"/>
          <w:rtl/>
          <w:lang w:bidi="ar-EG"/>
        </w:rPr>
        <w:t>برنامج الويندوز</w:t>
      </w:r>
      <w:r w:rsidR="00774168" w:rsidRPr="00B708AF">
        <w:rPr>
          <w:rFonts w:ascii="Calibri" w:eastAsia="Calibri" w:hAnsi="Calibri" w:cs="Traditional Arabic"/>
          <w:color w:val="000000" w:themeColor="text1"/>
          <w:sz w:val="36"/>
          <w:szCs w:val="36"/>
          <w:rtl/>
          <w:lang w:bidi="ar-EG"/>
        </w:rPr>
        <w:t xml:space="preserve"> </w:t>
      </w:r>
      <w:r w:rsidR="00E30464" w:rsidRPr="00B708AF">
        <w:rPr>
          <w:rFonts w:asciiTheme="majorBidi" w:eastAsia="Calibri" w:hAnsiTheme="majorBidi" w:cstheme="majorBidi"/>
          <w:color w:val="000000" w:themeColor="text1"/>
          <w:sz w:val="32"/>
          <w:szCs w:val="32"/>
          <w:lang w:bidi="ar-EG"/>
        </w:rPr>
        <w:t>Windows</w:t>
      </w:r>
      <w:r w:rsidR="00E30464" w:rsidRPr="00B708AF">
        <w:rPr>
          <w:rFonts w:ascii="Calibri" w:eastAsia="Calibri" w:hAnsi="Calibri" w:cs="Traditional Arabic" w:hint="cs"/>
          <w:color w:val="000000" w:themeColor="text1"/>
          <w:sz w:val="32"/>
          <w:szCs w:val="32"/>
          <w:rtl/>
          <w:lang w:bidi="ar-EG"/>
        </w:rPr>
        <w:t xml:space="preserve"> </w:t>
      </w:r>
      <w:r w:rsidR="00774168" w:rsidRPr="00B708AF">
        <w:rPr>
          <w:rFonts w:ascii="Calibri" w:eastAsia="Calibri" w:hAnsi="Calibri" w:cs="Traditional Arabic" w:hint="cs"/>
          <w:color w:val="000000" w:themeColor="text1"/>
          <w:sz w:val="36"/>
          <w:szCs w:val="36"/>
          <w:rtl/>
          <w:lang w:bidi="ar-EG"/>
        </w:rPr>
        <w:t>أو</w:t>
      </w:r>
      <w:r w:rsidR="00774168" w:rsidRPr="00B708AF">
        <w:rPr>
          <w:rFonts w:ascii="Calibri" w:eastAsia="Calibri" w:hAnsi="Calibri" w:cs="Traditional Arabic"/>
          <w:color w:val="000000" w:themeColor="text1"/>
          <w:sz w:val="36"/>
          <w:szCs w:val="36"/>
          <w:rtl/>
          <w:lang w:bidi="ar-EG"/>
        </w:rPr>
        <w:t xml:space="preserve"> </w:t>
      </w:r>
      <w:r w:rsidR="00774168" w:rsidRPr="00B708AF">
        <w:rPr>
          <w:rFonts w:ascii="Calibri" w:eastAsia="Calibri" w:hAnsi="Calibri" w:cs="Traditional Arabic" w:hint="cs"/>
          <w:color w:val="000000" w:themeColor="text1"/>
          <w:sz w:val="36"/>
          <w:szCs w:val="36"/>
          <w:rtl/>
          <w:lang w:bidi="ar-EG"/>
        </w:rPr>
        <w:t>استخد</w:t>
      </w:r>
      <w:r w:rsidR="00E613E9" w:rsidRPr="00B708AF">
        <w:rPr>
          <w:rFonts w:ascii="Calibri" w:eastAsia="Calibri" w:hAnsi="Calibri" w:cs="Traditional Arabic" w:hint="cs"/>
          <w:color w:val="000000" w:themeColor="text1"/>
          <w:sz w:val="36"/>
          <w:szCs w:val="36"/>
          <w:rtl/>
          <w:lang w:bidi="ar-EG"/>
        </w:rPr>
        <w:t>ا</w:t>
      </w:r>
      <w:r w:rsidR="00774168" w:rsidRPr="00B708AF">
        <w:rPr>
          <w:rFonts w:ascii="Calibri" w:eastAsia="Calibri" w:hAnsi="Calibri" w:cs="Traditional Arabic" w:hint="cs"/>
          <w:color w:val="000000" w:themeColor="text1"/>
          <w:sz w:val="36"/>
          <w:szCs w:val="36"/>
          <w:rtl/>
          <w:lang w:bidi="ar-EG"/>
        </w:rPr>
        <w:t>مها</w:t>
      </w:r>
      <w:r w:rsidR="00774168" w:rsidRPr="00B708AF">
        <w:rPr>
          <w:rFonts w:ascii="Calibri" w:eastAsia="Calibri" w:hAnsi="Calibri" w:cs="Traditional Arabic"/>
          <w:color w:val="000000" w:themeColor="text1"/>
          <w:sz w:val="36"/>
          <w:szCs w:val="36"/>
          <w:rtl/>
          <w:lang w:bidi="ar-EG"/>
        </w:rPr>
        <w:t xml:space="preserve"> </w:t>
      </w:r>
      <w:r w:rsidR="00774168" w:rsidRPr="00B708AF">
        <w:rPr>
          <w:rFonts w:ascii="Calibri" w:eastAsia="Calibri" w:hAnsi="Calibri" w:cs="Traditional Arabic" w:hint="cs"/>
          <w:color w:val="000000" w:themeColor="text1"/>
          <w:sz w:val="36"/>
          <w:szCs w:val="36"/>
          <w:rtl/>
          <w:lang w:bidi="ar-EG"/>
        </w:rPr>
        <w:t>من</w:t>
      </w:r>
      <w:r w:rsidR="00774168" w:rsidRPr="00B708AF">
        <w:rPr>
          <w:rFonts w:ascii="Calibri" w:eastAsia="Calibri" w:hAnsi="Calibri" w:cs="Traditional Arabic"/>
          <w:color w:val="000000" w:themeColor="text1"/>
          <w:sz w:val="36"/>
          <w:szCs w:val="36"/>
          <w:rtl/>
          <w:lang w:bidi="ar-EG"/>
        </w:rPr>
        <w:t xml:space="preserve"> </w:t>
      </w:r>
      <w:r w:rsidR="00774168" w:rsidRPr="00B708AF">
        <w:rPr>
          <w:rFonts w:ascii="Calibri" w:eastAsia="Calibri" w:hAnsi="Calibri" w:cs="Traditional Arabic" w:hint="cs"/>
          <w:color w:val="000000" w:themeColor="text1"/>
          <w:sz w:val="36"/>
          <w:szCs w:val="36"/>
          <w:rtl/>
          <w:lang w:bidi="ar-EG"/>
        </w:rPr>
        <w:t>خلال</w:t>
      </w:r>
      <w:r w:rsidR="00774168" w:rsidRPr="00B708AF">
        <w:rPr>
          <w:rFonts w:ascii="Calibri" w:eastAsia="Calibri" w:hAnsi="Calibri" w:cs="Traditional Arabic"/>
          <w:color w:val="000000" w:themeColor="text1"/>
          <w:sz w:val="36"/>
          <w:szCs w:val="36"/>
          <w:rtl/>
          <w:lang w:bidi="ar-EG"/>
        </w:rPr>
        <w:t xml:space="preserve"> </w:t>
      </w:r>
      <w:r w:rsidR="00BD4613" w:rsidRPr="00B708AF">
        <w:rPr>
          <w:rFonts w:ascii="Calibri" w:eastAsia="Calibri" w:hAnsi="Calibri" w:cs="Traditional Arabic" w:hint="cs"/>
          <w:color w:val="000000" w:themeColor="text1"/>
          <w:sz w:val="36"/>
          <w:szCs w:val="36"/>
          <w:rtl/>
          <w:lang w:bidi="ar-EG"/>
        </w:rPr>
        <w:t>الشبكة</w:t>
      </w:r>
      <w:r w:rsidR="00BD4613" w:rsidRPr="00B708AF">
        <w:rPr>
          <w:rFonts w:ascii="Calibri" w:eastAsia="Calibri" w:hAnsi="Calibri" w:cs="Traditional Arabic"/>
          <w:color w:val="000000" w:themeColor="text1"/>
          <w:sz w:val="36"/>
          <w:szCs w:val="36"/>
          <w:rtl/>
          <w:lang w:bidi="ar-EG"/>
        </w:rPr>
        <w:t xml:space="preserve"> </w:t>
      </w:r>
      <w:r w:rsidR="00BD4613" w:rsidRPr="00B708AF">
        <w:rPr>
          <w:rFonts w:ascii="Calibri" w:eastAsia="Calibri" w:hAnsi="Calibri" w:cs="Traditional Arabic" w:hint="cs"/>
          <w:color w:val="000000" w:themeColor="text1"/>
          <w:sz w:val="36"/>
          <w:szCs w:val="36"/>
          <w:rtl/>
          <w:lang w:bidi="ar-EG"/>
        </w:rPr>
        <w:t xml:space="preserve">العنكبوتية </w:t>
      </w:r>
      <w:r w:rsidR="00774168" w:rsidRPr="00B708AF">
        <w:rPr>
          <w:rFonts w:ascii="Calibri" w:eastAsia="Calibri" w:hAnsi="Calibri" w:cs="Traditional Arabic" w:hint="cs"/>
          <w:color w:val="000000" w:themeColor="text1"/>
          <w:sz w:val="36"/>
          <w:szCs w:val="36"/>
          <w:rtl/>
          <w:lang w:bidi="ar-EG"/>
        </w:rPr>
        <w:t>شبكة الإنترنت</w:t>
      </w:r>
      <w:r w:rsidR="00774168" w:rsidRPr="00B708AF">
        <w:rPr>
          <w:rFonts w:ascii="Calibri" w:eastAsia="Calibri" w:hAnsi="Calibri" w:cs="Traditional Arabic"/>
          <w:color w:val="000000" w:themeColor="text1"/>
          <w:sz w:val="36"/>
          <w:szCs w:val="36"/>
          <w:rtl/>
          <w:lang w:bidi="ar-EG"/>
        </w:rPr>
        <w:t xml:space="preserve"> </w:t>
      </w:r>
      <w:r w:rsidR="00BD4613" w:rsidRPr="00B708AF">
        <w:rPr>
          <w:rFonts w:asciiTheme="majorBidi" w:eastAsia="Calibri" w:hAnsiTheme="majorBidi" w:cstheme="majorBidi"/>
          <w:color w:val="000000" w:themeColor="text1"/>
          <w:sz w:val="32"/>
          <w:szCs w:val="32"/>
          <w:lang w:bidi="ar-EG"/>
        </w:rPr>
        <w:t>Internet</w:t>
      </w:r>
      <w:r w:rsidR="00BD4613" w:rsidRPr="00B708AF">
        <w:rPr>
          <w:rFonts w:ascii="Calibri" w:eastAsia="Calibri" w:hAnsi="Calibri" w:cs="Traditional Arabic" w:hint="cs"/>
          <w:color w:val="000000" w:themeColor="text1"/>
          <w:sz w:val="32"/>
          <w:szCs w:val="32"/>
          <w:rtl/>
          <w:lang w:bidi="ar-EG"/>
        </w:rPr>
        <w:t xml:space="preserve"> </w:t>
      </w:r>
      <w:r w:rsidR="00774168" w:rsidRPr="00B708AF">
        <w:rPr>
          <w:rFonts w:ascii="Calibri" w:eastAsia="Calibri" w:hAnsi="Calibri" w:cs="Traditional Arabic" w:hint="cs"/>
          <w:color w:val="000000" w:themeColor="text1"/>
          <w:sz w:val="36"/>
          <w:szCs w:val="36"/>
          <w:rtl/>
          <w:lang w:bidi="ar-EG"/>
        </w:rPr>
        <w:t>و هى</w:t>
      </w:r>
      <w:r w:rsidR="00774168" w:rsidRPr="00B708AF">
        <w:rPr>
          <w:rFonts w:ascii="Calibri" w:eastAsia="Calibri" w:hAnsi="Calibri" w:cs="Traditional Arabic"/>
          <w:color w:val="000000" w:themeColor="text1"/>
          <w:sz w:val="36"/>
          <w:szCs w:val="36"/>
          <w:rtl/>
          <w:lang w:bidi="ar-EG"/>
        </w:rPr>
        <w:t xml:space="preserve"> </w:t>
      </w:r>
      <w:r w:rsidR="00774168" w:rsidRPr="00B708AF">
        <w:rPr>
          <w:rFonts w:ascii="Calibri" w:eastAsia="Calibri" w:hAnsi="Calibri" w:cs="Traditional Arabic" w:hint="cs"/>
          <w:color w:val="000000" w:themeColor="text1"/>
          <w:sz w:val="36"/>
          <w:szCs w:val="36"/>
          <w:rtl/>
          <w:lang w:bidi="ar-EG"/>
        </w:rPr>
        <w:t>برامج</w:t>
      </w:r>
      <w:r w:rsidR="00774168" w:rsidRPr="00B708AF">
        <w:rPr>
          <w:rFonts w:ascii="Calibri" w:eastAsia="Calibri" w:hAnsi="Calibri" w:cs="Traditional Arabic"/>
          <w:color w:val="000000" w:themeColor="text1"/>
          <w:sz w:val="36"/>
          <w:szCs w:val="36"/>
          <w:rtl/>
          <w:lang w:bidi="ar-EG"/>
        </w:rPr>
        <w:t xml:space="preserve"> </w:t>
      </w:r>
      <w:r w:rsidR="00774168" w:rsidRPr="00B708AF">
        <w:rPr>
          <w:rFonts w:ascii="Calibri" w:eastAsia="Calibri" w:hAnsi="Calibri" w:cs="Traditional Arabic" w:hint="cs"/>
          <w:color w:val="000000" w:themeColor="text1"/>
          <w:sz w:val="36"/>
          <w:szCs w:val="36"/>
          <w:rtl/>
          <w:lang w:bidi="ar-EG"/>
        </w:rPr>
        <w:t>في</w:t>
      </w:r>
      <w:r w:rsidR="00774168" w:rsidRPr="00B708AF">
        <w:rPr>
          <w:rFonts w:ascii="Calibri" w:eastAsia="Calibri" w:hAnsi="Calibri" w:cs="Traditional Arabic"/>
          <w:color w:val="000000" w:themeColor="text1"/>
          <w:sz w:val="36"/>
          <w:szCs w:val="36"/>
          <w:rtl/>
          <w:lang w:bidi="ar-EG"/>
        </w:rPr>
        <w:t xml:space="preserve"> </w:t>
      </w:r>
      <w:r w:rsidR="00774168" w:rsidRPr="00B708AF">
        <w:rPr>
          <w:rFonts w:ascii="Calibri" w:eastAsia="Calibri" w:hAnsi="Calibri" w:cs="Traditional Arabic" w:hint="cs"/>
          <w:color w:val="000000" w:themeColor="text1"/>
          <w:sz w:val="36"/>
          <w:szCs w:val="36"/>
          <w:rtl/>
          <w:lang w:bidi="ar-EG"/>
        </w:rPr>
        <w:t>الغالب</w:t>
      </w:r>
      <w:r w:rsidR="00774168" w:rsidRPr="00B708AF">
        <w:rPr>
          <w:rFonts w:ascii="Calibri" w:eastAsia="Calibri" w:hAnsi="Calibri" w:cs="Traditional Arabic"/>
          <w:color w:val="000000" w:themeColor="text1"/>
          <w:sz w:val="36"/>
          <w:szCs w:val="36"/>
          <w:rtl/>
          <w:lang w:bidi="ar-EG"/>
        </w:rPr>
        <w:t xml:space="preserve"> </w:t>
      </w:r>
      <w:r w:rsidR="00774168" w:rsidRPr="00B708AF">
        <w:rPr>
          <w:rFonts w:ascii="Calibri" w:eastAsia="Calibri" w:hAnsi="Calibri" w:cs="Traditional Arabic" w:hint="cs"/>
          <w:color w:val="000000" w:themeColor="text1"/>
          <w:sz w:val="36"/>
          <w:szCs w:val="36"/>
          <w:rtl/>
          <w:lang w:bidi="ar-EG"/>
        </w:rPr>
        <w:t>ذاتية</w:t>
      </w:r>
      <w:r w:rsidR="00774168" w:rsidRPr="00B708AF">
        <w:rPr>
          <w:rFonts w:ascii="Calibri" w:eastAsia="Calibri" w:hAnsi="Calibri" w:cs="Traditional Arabic"/>
          <w:color w:val="000000" w:themeColor="text1"/>
          <w:sz w:val="36"/>
          <w:szCs w:val="36"/>
          <w:rtl/>
          <w:lang w:bidi="ar-EG"/>
        </w:rPr>
        <w:t xml:space="preserve"> </w:t>
      </w:r>
      <w:r w:rsidR="00774168" w:rsidRPr="00B708AF">
        <w:rPr>
          <w:rFonts w:ascii="Calibri" w:eastAsia="Calibri" w:hAnsi="Calibri" w:cs="Traditional Arabic" w:hint="cs"/>
          <w:color w:val="000000" w:themeColor="text1"/>
          <w:sz w:val="36"/>
          <w:szCs w:val="36"/>
          <w:rtl/>
          <w:lang w:bidi="ar-EG"/>
        </w:rPr>
        <w:t>التشغيل</w:t>
      </w:r>
      <w:r w:rsidR="00774168" w:rsidRPr="00B708AF">
        <w:rPr>
          <w:rFonts w:ascii="Calibri" w:eastAsia="Calibri" w:hAnsi="Calibri" w:cs="Traditional Arabic"/>
          <w:color w:val="000000" w:themeColor="text1"/>
          <w:sz w:val="36"/>
          <w:szCs w:val="36"/>
          <w:rtl/>
          <w:lang w:bidi="ar-EG"/>
        </w:rPr>
        <w:t xml:space="preserve"> </w:t>
      </w:r>
      <w:r w:rsidR="00774168" w:rsidRPr="00B708AF">
        <w:rPr>
          <w:rFonts w:ascii="Calibri" w:eastAsia="Calibri" w:hAnsi="Calibri" w:cs="Traditional Arabic" w:hint="cs"/>
          <w:color w:val="000000" w:themeColor="text1"/>
          <w:sz w:val="36"/>
          <w:szCs w:val="36"/>
          <w:rtl/>
          <w:lang w:bidi="ar-EG"/>
        </w:rPr>
        <w:t>و لا</w:t>
      </w:r>
      <w:r w:rsidR="00774168" w:rsidRPr="00B708AF">
        <w:rPr>
          <w:rFonts w:ascii="Calibri" w:eastAsia="Calibri" w:hAnsi="Calibri" w:cs="Traditional Arabic"/>
          <w:color w:val="000000" w:themeColor="text1"/>
          <w:sz w:val="36"/>
          <w:szCs w:val="36"/>
          <w:rtl/>
          <w:lang w:bidi="ar-EG"/>
        </w:rPr>
        <w:t xml:space="preserve"> </w:t>
      </w:r>
      <w:r w:rsidR="00774168" w:rsidRPr="00B708AF">
        <w:rPr>
          <w:rFonts w:ascii="Calibri" w:eastAsia="Calibri" w:hAnsi="Calibri" w:cs="Traditional Arabic" w:hint="cs"/>
          <w:color w:val="000000" w:themeColor="text1"/>
          <w:sz w:val="36"/>
          <w:szCs w:val="36"/>
          <w:rtl/>
          <w:lang w:bidi="ar-EG"/>
        </w:rPr>
        <w:t>تحتاج</w:t>
      </w:r>
      <w:r w:rsidR="00774168" w:rsidRPr="00B708AF">
        <w:rPr>
          <w:rFonts w:ascii="Calibri" w:eastAsia="Calibri" w:hAnsi="Calibri" w:cs="Traditional Arabic"/>
          <w:color w:val="000000" w:themeColor="text1"/>
          <w:sz w:val="36"/>
          <w:szCs w:val="36"/>
          <w:rtl/>
          <w:lang w:bidi="ar-EG"/>
        </w:rPr>
        <w:t xml:space="preserve"> </w:t>
      </w:r>
      <w:r w:rsidR="00774168" w:rsidRPr="00B708AF">
        <w:rPr>
          <w:rFonts w:ascii="Calibri" w:eastAsia="Calibri" w:hAnsi="Calibri" w:cs="Traditional Arabic" w:hint="cs"/>
          <w:color w:val="000000" w:themeColor="text1"/>
          <w:sz w:val="36"/>
          <w:szCs w:val="36"/>
          <w:rtl/>
          <w:lang w:bidi="ar-EG"/>
        </w:rPr>
        <w:t>لبرامج</w:t>
      </w:r>
      <w:r w:rsidR="00774168" w:rsidRPr="00B708AF">
        <w:rPr>
          <w:rFonts w:ascii="Calibri" w:eastAsia="Calibri" w:hAnsi="Calibri" w:cs="Traditional Arabic"/>
          <w:color w:val="000000" w:themeColor="text1"/>
          <w:sz w:val="36"/>
          <w:szCs w:val="36"/>
          <w:rtl/>
          <w:lang w:bidi="ar-EG"/>
        </w:rPr>
        <w:t xml:space="preserve"> </w:t>
      </w:r>
      <w:r w:rsidR="00774168" w:rsidRPr="00B708AF">
        <w:rPr>
          <w:rFonts w:ascii="Calibri" w:eastAsia="Calibri" w:hAnsi="Calibri" w:cs="Traditional Arabic" w:hint="cs"/>
          <w:color w:val="000000" w:themeColor="text1"/>
          <w:sz w:val="36"/>
          <w:szCs w:val="36"/>
          <w:rtl/>
          <w:lang w:bidi="ar-EG"/>
        </w:rPr>
        <w:t>تشغيل</w:t>
      </w:r>
      <w:r w:rsidR="00774168" w:rsidRPr="00B708AF">
        <w:rPr>
          <w:rFonts w:ascii="Calibri" w:eastAsia="Calibri" w:hAnsi="Calibri" w:cs="Traditional Arabic"/>
          <w:color w:val="000000" w:themeColor="text1"/>
          <w:sz w:val="36"/>
          <w:szCs w:val="36"/>
          <w:rtl/>
          <w:lang w:bidi="ar-EG"/>
        </w:rPr>
        <w:t xml:space="preserve"> </w:t>
      </w:r>
      <w:r w:rsidR="00774168" w:rsidRPr="00B708AF">
        <w:rPr>
          <w:rFonts w:ascii="Calibri" w:eastAsia="Calibri" w:hAnsi="Calibri" w:cs="Traditional Arabic" w:hint="cs"/>
          <w:color w:val="000000" w:themeColor="text1"/>
          <w:sz w:val="36"/>
          <w:szCs w:val="36"/>
          <w:rtl/>
          <w:lang w:bidi="ar-EG"/>
        </w:rPr>
        <w:t>, و من</w:t>
      </w:r>
      <w:r w:rsidR="00774168" w:rsidRPr="00B708AF">
        <w:rPr>
          <w:rFonts w:ascii="Calibri" w:eastAsia="Calibri" w:hAnsi="Calibri" w:cs="Traditional Arabic"/>
          <w:color w:val="000000" w:themeColor="text1"/>
          <w:sz w:val="36"/>
          <w:szCs w:val="36"/>
          <w:rtl/>
          <w:lang w:bidi="ar-EG"/>
        </w:rPr>
        <w:t xml:space="preserve"> </w:t>
      </w:r>
      <w:r w:rsidR="00774168" w:rsidRPr="00B708AF">
        <w:rPr>
          <w:rFonts w:ascii="Calibri" w:eastAsia="Calibri" w:hAnsi="Calibri" w:cs="Traditional Arabic" w:hint="cs"/>
          <w:color w:val="000000" w:themeColor="text1"/>
          <w:sz w:val="36"/>
          <w:szCs w:val="36"/>
          <w:rtl/>
          <w:lang w:bidi="ar-EG"/>
        </w:rPr>
        <w:t xml:space="preserve">خلالها </w:t>
      </w:r>
      <w:r w:rsidR="0069236E" w:rsidRPr="00B708AF">
        <w:rPr>
          <w:rFonts w:ascii="Calibri" w:eastAsia="Calibri" w:hAnsi="Calibri" w:cs="Traditional Arabic" w:hint="cs"/>
          <w:color w:val="000000" w:themeColor="text1"/>
          <w:sz w:val="36"/>
          <w:szCs w:val="36"/>
          <w:rtl/>
          <w:lang w:bidi="ar-EG"/>
        </w:rPr>
        <w:t>يستطيع الطالب تطبيق</w:t>
      </w:r>
      <w:r w:rsidR="0069236E" w:rsidRPr="00B708AF">
        <w:rPr>
          <w:rFonts w:ascii="Calibri" w:eastAsia="Calibri" w:hAnsi="Calibri" w:cs="Traditional Arabic"/>
          <w:color w:val="000000" w:themeColor="text1"/>
          <w:sz w:val="36"/>
          <w:szCs w:val="36"/>
          <w:rtl/>
          <w:lang w:bidi="ar-EG"/>
        </w:rPr>
        <w:t xml:space="preserve"> </w:t>
      </w:r>
      <w:r w:rsidR="0069236E" w:rsidRPr="00B708AF">
        <w:rPr>
          <w:rFonts w:ascii="Calibri" w:eastAsia="Calibri" w:hAnsi="Calibri" w:cs="Traditional Arabic" w:hint="cs"/>
          <w:color w:val="000000" w:themeColor="text1"/>
          <w:sz w:val="36"/>
          <w:szCs w:val="36"/>
          <w:rtl/>
          <w:lang w:bidi="ar-EG"/>
        </w:rPr>
        <w:t>أي</w:t>
      </w:r>
      <w:r w:rsidR="0069236E" w:rsidRPr="00B708AF">
        <w:rPr>
          <w:rFonts w:ascii="Calibri" w:eastAsia="Calibri" w:hAnsi="Calibri" w:cs="Traditional Arabic"/>
          <w:color w:val="000000" w:themeColor="text1"/>
          <w:sz w:val="36"/>
          <w:szCs w:val="36"/>
          <w:rtl/>
          <w:lang w:bidi="ar-EG"/>
        </w:rPr>
        <w:t xml:space="preserve"> </w:t>
      </w:r>
      <w:r w:rsidR="0069236E" w:rsidRPr="00B708AF">
        <w:rPr>
          <w:rFonts w:ascii="Calibri" w:eastAsia="Calibri" w:hAnsi="Calibri" w:cs="Traditional Arabic" w:hint="cs"/>
          <w:color w:val="000000" w:themeColor="text1"/>
          <w:sz w:val="36"/>
          <w:szCs w:val="36"/>
          <w:rtl/>
          <w:lang w:bidi="ar-EG"/>
        </w:rPr>
        <w:t>تجربة</w:t>
      </w:r>
      <w:r w:rsidR="0069236E" w:rsidRPr="00B708AF">
        <w:rPr>
          <w:rFonts w:ascii="Calibri" w:eastAsia="Calibri" w:hAnsi="Calibri" w:cs="Traditional Arabic"/>
          <w:color w:val="000000" w:themeColor="text1"/>
          <w:sz w:val="36"/>
          <w:szCs w:val="36"/>
          <w:rtl/>
          <w:lang w:bidi="ar-EG"/>
        </w:rPr>
        <w:t xml:space="preserve"> </w:t>
      </w:r>
      <w:r w:rsidR="00290815" w:rsidRPr="00B708AF">
        <w:rPr>
          <w:rFonts w:ascii="Calibri" w:eastAsia="Calibri" w:hAnsi="Calibri" w:cs="Traditional Arabic" w:hint="cs"/>
          <w:color w:val="000000" w:themeColor="text1"/>
          <w:sz w:val="36"/>
          <w:szCs w:val="36"/>
          <w:rtl/>
          <w:lang w:bidi="ar-EG"/>
        </w:rPr>
        <w:t>م</w:t>
      </w:r>
      <w:r w:rsidR="0069236E" w:rsidRPr="00B708AF">
        <w:rPr>
          <w:rFonts w:ascii="Calibri" w:eastAsia="Calibri" w:hAnsi="Calibri" w:cs="Traditional Arabic" w:hint="cs"/>
          <w:color w:val="000000" w:themeColor="text1"/>
          <w:sz w:val="36"/>
          <w:szCs w:val="36"/>
          <w:rtl/>
          <w:lang w:bidi="ar-EG"/>
        </w:rPr>
        <w:t>عملية في مقرر الاحياء</w:t>
      </w:r>
      <w:r w:rsidR="0069236E" w:rsidRPr="00B708AF">
        <w:rPr>
          <w:rFonts w:ascii="Calibri" w:eastAsia="Calibri" w:hAnsi="Calibri" w:cs="Traditional Arabic"/>
          <w:color w:val="000000" w:themeColor="text1"/>
          <w:sz w:val="36"/>
          <w:szCs w:val="36"/>
          <w:rtl/>
          <w:lang w:bidi="ar-EG"/>
        </w:rPr>
        <w:t xml:space="preserve"> </w:t>
      </w:r>
      <w:r w:rsidR="0069236E" w:rsidRPr="00B708AF">
        <w:rPr>
          <w:rFonts w:ascii="Calibri" w:eastAsia="Calibri" w:hAnsi="Calibri" w:cs="Traditional Arabic" w:hint="cs"/>
          <w:color w:val="000000" w:themeColor="text1"/>
          <w:sz w:val="36"/>
          <w:szCs w:val="36"/>
          <w:rtl/>
          <w:lang w:bidi="ar-EG"/>
        </w:rPr>
        <w:t>مباشرة</w:t>
      </w:r>
      <w:r w:rsidR="0069236E" w:rsidRPr="00B708AF">
        <w:rPr>
          <w:rFonts w:ascii="Calibri" w:eastAsia="Calibri" w:hAnsi="Calibri" w:cs="Traditional Arabic"/>
          <w:color w:val="000000" w:themeColor="text1"/>
          <w:sz w:val="36"/>
          <w:szCs w:val="36"/>
          <w:rtl/>
          <w:lang w:bidi="ar-EG"/>
        </w:rPr>
        <w:t xml:space="preserve"> </w:t>
      </w:r>
      <w:r w:rsidR="00E613E9" w:rsidRPr="00B708AF">
        <w:rPr>
          <w:rFonts w:ascii="Calibri" w:eastAsia="Calibri" w:hAnsi="Calibri" w:cs="Traditional Arabic" w:hint="cs"/>
          <w:color w:val="000000" w:themeColor="text1"/>
          <w:sz w:val="36"/>
          <w:szCs w:val="36"/>
          <w:rtl/>
          <w:lang w:bidi="ar-EG"/>
        </w:rPr>
        <w:t>.</w:t>
      </w:r>
    </w:p>
    <w:p w:rsidR="00774168" w:rsidRPr="00B708AF" w:rsidRDefault="00E613E9" w:rsidP="00290815">
      <w:pPr>
        <w:spacing w:after="0" w:line="240" w:lineRule="auto"/>
        <w:ind w:left="-46" w:firstLine="567"/>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lastRenderedPageBreak/>
        <w:t>و تتكون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برامج</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المعامل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الإفتراضية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شاشة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رئيسة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خلالها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يتم إجراء</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التجارب</w:t>
      </w:r>
      <w:r w:rsidRPr="00B708AF">
        <w:rPr>
          <w:rFonts w:ascii="Calibri" w:eastAsia="Calibri" w:hAnsi="Calibri" w:cs="Traditional Arabic"/>
          <w:color w:val="000000" w:themeColor="text1"/>
          <w:sz w:val="36"/>
          <w:szCs w:val="36"/>
          <w:rtl/>
          <w:lang w:bidi="ar-EG"/>
        </w:rPr>
        <w:t xml:space="preserve"> </w:t>
      </w:r>
      <w:r w:rsidR="00290815" w:rsidRPr="00B708AF">
        <w:rPr>
          <w:rFonts w:ascii="Calibri" w:eastAsia="Calibri" w:hAnsi="Calibri" w:cs="Traditional Arabic" w:hint="cs"/>
          <w:color w:val="000000" w:themeColor="text1"/>
          <w:sz w:val="36"/>
          <w:szCs w:val="36"/>
          <w:rtl/>
          <w:lang w:bidi="ar-EG"/>
        </w:rPr>
        <w:t xml:space="preserve">المعملية </w:t>
      </w:r>
      <w:r w:rsidRPr="00B708AF">
        <w:rPr>
          <w:rFonts w:ascii="Calibri" w:eastAsia="Calibri" w:hAnsi="Calibri" w:cs="Traditional Arabic" w:hint="cs"/>
          <w:color w:val="000000" w:themeColor="text1"/>
          <w:sz w:val="36"/>
          <w:szCs w:val="36"/>
          <w:rtl/>
          <w:lang w:bidi="ar-EG"/>
        </w:rPr>
        <w:t>وإلى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اليسار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منها جميع</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الأجهزة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الأدوات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المواد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اللازمة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لإجراء</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التجارب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المعملية 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فرع</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فروع</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العلوم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w:t>
      </w:r>
      <w:r w:rsidR="00290815"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290815"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الشاشة</w:t>
      </w:r>
      <w:r w:rsidRPr="00B708AF">
        <w:rPr>
          <w:rFonts w:ascii="Calibri" w:eastAsia="Calibri" w:hAnsi="Calibri" w:cs="Traditional Arabic"/>
          <w:color w:val="000000" w:themeColor="text1"/>
          <w:sz w:val="36"/>
          <w:szCs w:val="36"/>
          <w:rtl/>
          <w:lang w:bidi="ar-EG"/>
        </w:rPr>
        <w:t xml:space="preserve"> </w:t>
      </w:r>
      <w:r w:rsidR="00290815" w:rsidRPr="00B708AF">
        <w:rPr>
          <w:rFonts w:ascii="Calibri" w:eastAsia="Calibri" w:hAnsi="Calibri" w:cs="Traditional Arabic" w:hint="cs"/>
          <w:color w:val="000000" w:themeColor="text1"/>
          <w:sz w:val="36"/>
          <w:szCs w:val="36"/>
          <w:rtl/>
          <w:lang w:bidi="ar-EG"/>
        </w:rPr>
        <w:t>ت</w:t>
      </w:r>
      <w:r w:rsidRPr="00B708AF">
        <w:rPr>
          <w:rFonts w:ascii="Calibri" w:eastAsia="Calibri" w:hAnsi="Calibri" w:cs="Traditional Arabic" w:hint="cs"/>
          <w:color w:val="000000" w:themeColor="text1"/>
          <w:sz w:val="36"/>
          <w:szCs w:val="36"/>
          <w:rtl/>
          <w:lang w:bidi="ar-EG"/>
        </w:rPr>
        <w:t>وجد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مجموعة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w:t>
      </w:r>
      <w:r w:rsidR="00290815" w:rsidRPr="00B708AF">
        <w:rPr>
          <w:rFonts w:ascii="Calibri" w:eastAsia="Calibri" w:hAnsi="Calibri" w:cs="Traditional Arabic" w:hint="cs"/>
          <w:color w:val="000000" w:themeColor="text1"/>
          <w:sz w:val="36"/>
          <w:szCs w:val="36"/>
          <w:rtl/>
          <w:lang w:bidi="ar-EG"/>
        </w:rPr>
        <w:t>ي</w:t>
      </w:r>
      <w:r w:rsidRPr="00B708AF">
        <w:rPr>
          <w:rFonts w:ascii="Calibri" w:eastAsia="Calibri" w:hAnsi="Calibri" w:cs="Traditional Arabic" w:hint="cs"/>
          <w:color w:val="000000" w:themeColor="text1"/>
          <w:sz w:val="36"/>
          <w:szCs w:val="36"/>
          <w:rtl/>
          <w:lang w:bidi="ar-EG"/>
        </w:rPr>
        <w:t>قونات</w:t>
      </w:r>
      <w:r w:rsidRPr="00B708AF">
        <w:rPr>
          <w:rFonts w:ascii="Calibri" w:eastAsia="Calibri" w:hAnsi="Calibri" w:cs="Traditional Arabic"/>
          <w:color w:val="000000" w:themeColor="text1"/>
          <w:sz w:val="36"/>
          <w:szCs w:val="36"/>
          <w:rtl/>
          <w:lang w:bidi="ar-EG"/>
        </w:rPr>
        <w:t xml:space="preserve"> </w:t>
      </w:r>
      <w:r w:rsidR="00290815" w:rsidRPr="00B708AF">
        <w:rPr>
          <w:rFonts w:ascii="Calibri" w:eastAsia="Calibri" w:hAnsi="Calibri" w:cs="Traditional Arabic" w:hint="cs"/>
          <w:color w:val="000000" w:themeColor="text1"/>
          <w:sz w:val="36"/>
          <w:szCs w:val="36"/>
          <w:rtl/>
          <w:lang w:bidi="ar-EG"/>
        </w:rPr>
        <w:t>ل</w:t>
      </w:r>
      <w:r w:rsidRPr="00B708AF">
        <w:rPr>
          <w:rFonts w:ascii="Calibri" w:eastAsia="Calibri" w:hAnsi="Calibri" w:cs="Traditional Arabic" w:hint="cs"/>
          <w:color w:val="000000" w:themeColor="text1"/>
          <w:sz w:val="36"/>
          <w:szCs w:val="36"/>
          <w:rtl/>
          <w:lang w:bidi="ar-EG"/>
        </w:rPr>
        <w:t>بعض</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الخدمات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290815"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الأوامر</w:t>
      </w:r>
      <w:r w:rsidRPr="00B708AF">
        <w:rPr>
          <w:rFonts w:ascii="Calibri" w:eastAsia="Calibri" w:hAnsi="Calibri" w:cs="Traditional Arabic"/>
          <w:color w:val="000000" w:themeColor="text1"/>
          <w:sz w:val="36"/>
          <w:szCs w:val="36"/>
          <w:rtl/>
          <w:lang w:bidi="ar-EG"/>
        </w:rPr>
        <w:t xml:space="preserve"> </w:t>
      </w:r>
      <w:r w:rsidR="00747FD9" w:rsidRPr="00B708AF">
        <w:rPr>
          <w:rFonts w:ascii="Calibri" w:eastAsia="Calibri" w:hAnsi="Calibri" w:cs="Traditional Arabic" w:hint="cs"/>
          <w:color w:val="000000" w:themeColor="text1"/>
          <w:sz w:val="36"/>
          <w:szCs w:val="36"/>
          <w:rtl/>
          <w:lang w:bidi="ar-EG"/>
        </w:rPr>
        <w:t xml:space="preserve">           </w:t>
      </w:r>
      <w:r w:rsidR="00290815" w:rsidRPr="00B708AF">
        <w:rPr>
          <w:rFonts w:ascii="Calibri" w:eastAsia="Calibri" w:hAnsi="Calibri" w:cs="Traditional Arabic" w:hint="cs"/>
          <w:color w:val="000000" w:themeColor="text1"/>
          <w:sz w:val="36"/>
          <w:szCs w:val="36"/>
          <w:rtl/>
          <w:lang w:bidi="ar-EG"/>
        </w:rPr>
        <w:t xml:space="preserve">و </w:t>
      </w:r>
      <w:r w:rsidRPr="00B708AF">
        <w:rPr>
          <w:rFonts w:ascii="Calibri" w:eastAsia="Calibri" w:hAnsi="Calibri" w:cs="Traditional Arabic" w:hint="cs"/>
          <w:color w:val="000000" w:themeColor="text1"/>
          <w:sz w:val="36"/>
          <w:szCs w:val="36"/>
          <w:rtl/>
          <w:lang w:bidi="ar-EG"/>
        </w:rPr>
        <w:t>التعل</w:t>
      </w:r>
      <w:r w:rsidR="00290815" w:rsidRPr="00B708AF">
        <w:rPr>
          <w:rFonts w:ascii="Calibri" w:eastAsia="Calibri" w:hAnsi="Calibri" w:cs="Traditional Arabic" w:hint="cs"/>
          <w:color w:val="000000" w:themeColor="text1"/>
          <w:sz w:val="36"/>
          <w:szCs w:val="36"/>
          <w:rtl/>
          <w:lang w:bidi="ar-EG"/>
        </w:rPr>
        <w:t>ي</w:t>
      </w:r>
      <w:r w:rsidRPr="00B708AF">
        <w:rPr>
          <w:rFonts w:ascii="Calibri" w:eastAsia="Calibri" w:hAnsi="Calibri" w:cs="Traditional Arabic" w:hint="cs"/>
          <w:color w:val="000000" w:themeColor="text1"/>
          <w:sz w:val="36"/>
          <w:szCs w:val="36"/>
          <w:rtl/>
          <w:lang w:bidi="ar-EG"/>
        </w:rPr>
        <w:t>مات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الخاصة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بالبرامج</w:t>
      </w:r>
      <w:r w:rsidR="00747FD9"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w:t>
      </w:r>
      <w:r w:rsidR="00747FD9" w:rsidRPr="00B708AF">
        <w:rPr>
          <w:rFonts w:ascii="Calibri" w:eastAsia="Calibri" w:hAnsi="Calibri" w:cs="Traditional Arabic" w:hint="cs"/>
          <w:color w:val="000000" w:themeColor="text1"/>
          <w:sz w:val="36"/>
          <w:szCs w:val="36"/>
          <w:rtl/>
          <w:lang w:bidi="ar-EG"/>
        </w:rPr>
        <w:t xml:space="preserve"> </w:t>
      </w:r>
    </w:p>
    <w:p w:rsidR="0059298C" w:rsidRPr="00B708AF" w:rsidRDefault="0059298C" w:rsidP="000A5B1B">
      <w:pPr>
        <w:tabs>
          <w:tab w:val="left" w:pos="7404"/>
        </w:tabs>
        <w:spacing w:after="0" w:line="240" w:lineRule="auto"/>
        <w:ind w:left="-24"/>
        <w:rPr>
          <w:rFonts w:ascii="Calibri" w:eastAsia="Calibri" w:hAnsi="Calibri" w:cs="Traditional Arabic"/>
          <w:b/>
          <w:bCs/>
          <w:color w:val="000000" w:themeColor="text1"/>
          <w:sz w:val="36"/>
          <w:szCs w:val="36"/>
          <w:rtl/>
        </w:rPr>
      </w:pPr>
      <w:r w:rsidRPr="00B708AF">
        <w:rPr>
          <w:rFonts w:ascii="Arial" w:eastAsia="Times New Roman" w:hAnsi="Arial" w:cs="Traditional Arabic"/>
          <w:b/>
          <w:bCs/>
          <w:color w:val="000000" w:themeColor="text1"/>
          <w:sz w:val="36"/>
          <w:szCs w:val="36"/>
          <w:rtl/>
        </w:rPr>
        <w:t xml:space="preserve">الهدف </w:t>
      </w:r>
      <w:r w:rsidRPr="00B708AF">
        <w:rPr>
          <w:rFonts w:ascii="Arial" w:eastAsia="Times New Roman" w:hAnsi="Arial" w:cs="Traditional Arabic" w:hint="cs"/>
          <w:b/>
          <w:bCs/>
          <w:color w:val="000000" w:themeColor="text1"/>
          <w:sz w:val="36"/>
          <w:szCs w:val="36"/>
          <w:rtl/>
        </w:rPr>
        <w:t xml:space="preserve">العام </w:t>
      </w:r>
      <w:r w:rsidR="000A5B1B" w:rsidRPr="00B708AF">
        <w:rPr>
          <w:rFonts w:ascii="Arial" w:eastAsia="Times New Roman" w:hAnsi="Arial" w:cs="Traditional Arabic"/>
          <w:b/>
          <w:bCs/>
          <w:color w:val="000000" w:themeColor="text1"/>
          <w:sz w:val="36"/>
          <w:szCs w:val="36"/>
          <w:rtl/>
        </w:rPr>
        <w:t xml:space="preserve">من </w:t>
      </w:r>
      <w:r w:rsidRPr="00B708AF">
        <w:rPr>
          <w:rFonts w:ascii="Arial" w:eastAsia="Times New Roman" w:hAnsi="Arial" w:cs="Traditional Arabic"/>
          <w:b/>
          <w:bCs/>
          <w:color w:val="000000" w:themeColor="text1"/>
          <w:sz w:val="36"/>
          <w:szCs w:val="36"/>
          <w:rtl/>
          <w:lang w:bidi="ar-EG"/>
        </w:rPr>
        <w:t xml:space="preserve">برنامج </w:t>
      </w:r>
      <w:r w:rsidR="000A5B1B" w:rsidRPr="00B708AF">
        <w:rPr>
          <w:rFonts w:ascii="Arial" w:eastAsia="Times New Roman" w:hAnsi="Arial" w:cs="Traditional Arabic"/>
          <w:b/>
          <w:bCs/>
          <w:color w:val="000000" w:themeColor="text1"/>
          <w:sz w:val="36"/>
          <w:szCs w:val="36"/>
          <w:rtl/>
        </w:rPr>
        <w:t>المعامل الافتراضية</w:t>
      </w:r>
      <w:r w:rsidR="000A5B1B" w:rsidRPr="00B708AF">
        <w:rPr>
          <w:rFonts w:ascii="Arial" w:eastAsia="Times New Roman" w:hAnsi="Arial" w:cs="Traditional Arabic" w:hint="cs"/>
          <w:b/>
          <w:bCs/>
          <w:color w:val="000000" w:themeColor="text1"/>
          <w:sz w:val="36"/>
          <w:szCs w:val="36"/>
          <w:rtl/>
        </w:rPr>
        <w:t xml:space="preserve"> </w:t>
      </w:r>
      <w:r w:rsidRPr="00B708AF">
        <w:rPr>
          <w:rFonts w:ascii="Arial" w:eastAsia="Times New Roman" w:hAnsi="Arial" w:cs="Traditional Arabic"/>
          <w:b/>
          <w:bCs/>
          <w:color w:val="000000" w:themeColor="text1"/>
          <w:sz w:val="36"/>
          <w:szCs w:val="36"/>
          <w:rtl/>
        </w:rPr>
        <w:t>:</w:t>
      </w:r>
    </w:p>
    <w:p w:rsidR="0059298C" w:rsidRPr="00B708AF" w:rsidRDefault="0059298C" w:rsidP="0059298C">
      <w:pPr>
        <w:tabs>
          <w:tab w:val="left" w:pos="7404"/>
        </w:tabs>
        <w:spacing w:after="0" w:line="240" w:lineRule="auto"/>
        <w:ind w:left="-24" w:firstLine="567"/>
        <w:jc w:val="both"/>
        <w:rPr>
          <w:rFonts w:ascii="Calibri" w:eastAsia="Calibri" w:hAnsi="Calibri" w:cs="Traditional Arabic"/>
          <w:color w:val="000000" w:themeColor="text1"/>
          <w:sz w:val="36"/>
          <w:szCs w:val="36"/>
          <w:rtl/>
        </w:rPr>
      </w:pPr>
      <w:r w:rsidRPr="00B708AF">
        <w:rPr>
          <w:rFonts w:ascii="Arial" w:eastAsia="Times New Roman" w:hAnsi="Arial" w:cs="Traditional Arabic"/>
          <w:color w:val="000000" w:themeColor="text1"/>
          <w:sz w:val="36"/>
          <w:szCs w:val="36"/>
          <w:rtl/>
        </w:rPr>
        <w:t>أن يكون الطالب قاد</w:t>
      </w:r>
      <w:r w:rsidRPr="00B708AF">
        <w:rPr>
          <w:rFonts w:ascii="Arial" w:eastAsia="Times New Roman" w:hAnsi="Arial" w:cs="Traditional Arabic" w:hint="cs"/>
          <w:color w:val="000000" w:themeColor="text1"/>
          <w:sz w:val="36"/>
          <w:szCs w:val="36"/>
          <w:rtl/>
        </w:rPr>
        <w:t>ر</w:t>
      </w:r>
      <w:r w:rsidRPr="00B708AF">
        <w:rPr>
          <w:rFonts w:ascii="Arial" w:eastAsia="Times New Roman" w:hAnsi="Arial" w:cs="Traditional Arabic"/>
          <w:color w:val="000000" w:themeColor="text1"/>
          <w:sz w:val="36"/>
          <w:szCs w:val="36"/>
          <w:rtl/>
        </w:rPr>
        <w:t xml:space="preserve">اً على تنفيذ درس </w:t>
      </w:r>
      <w:r w:rsidRPr="00B708AF">
        <w:rPr>
          <w:rFonts w:ascii="Arial" w:eastAsia="Times New Roman" w:hAnsi="Arial" w:cs="Traditional Arabic" w:hint="cs"/>
          <w:color w:val="000000" w:themeColor="text1"/>
          <w:sz w:val="36"/>
          <w:szCs w:val="36"/>
          <w:rtl/>
        </w:rPr>
        <w:t>باستخدام المعامل الافتراضية في</w:t>
      </w:r>
      <w:r w:rsidRPr="00B708AF">
        <w:rPr>
          <w:rFonts w:ascii="Calibri" w:eastAsia="Calibri" w:hAnsi="Calibri" w:cs="Traditional Arabic" w:hint="cs"/>
          <w:color w:val="000000" w:themeColor="text1"/>
          <w:sz w:val="36"/>
          <w:szCs w:val="36"/>
          <w:rtl/>
        </w:rPr>
        <w:t xml:space="preserve"> مقرر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 ثلاثي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الأبعاد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 و تنمية التحصيل الدراسي لدى طلاب المرحلة الثانوية .</w:t>
      </w:r>
    </w:p>
    <w:p w:rsidR="0059298C" w:rsidRPr="00B708AF" w:rsidRDefault="000A5B1B" w:rsidP="000A5B1B">
      <w:pPr>
        <w:tabs>
          <w:tab w:val="left" w:pos="7404"/>
        </w:tabs>
        <w:spacing w:after="0" w:line="240" w:lineRule="auto"/>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الأهداف التربوية ل</w:t>
      </w:r>
      <w:r w:rsidR="0059298C" w:rsidRPr="00B708AF">
        <w:rPr>
          <w:rFonts w:ascii="Calibri" w:eastAsia="Calibri" w:hAnsi="Calibri" w:cs="Traditional Arabic" w:hint="cs"/>
          <w:b/>
          <w:bCs/>
          <w:color w:val="000000" w:themeColor="text1"/>
          <w:sz w:val="36"/>
          <w:szCs w:val="36"/>
          <w:rtl/>
        </w:rPr>
        <w:t>برنامج</w:t>
      </w:r>
      <w:r w:rsidR="00B73B28"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b/>
          <w:bCs/>
          <w:color w:val="000000" w:themeColor="text1"/>
          <w:sz w:val="36"/>
          <w:szCs w:val="36"/>
          <w:rtl/>
        </w:rPr>
        <w:t>المعامل الافتراضية</w:t>
      </w:r>
      <w:r w:rsidRPr="00B708AF">
        <w:rPr>
          <w:rFonts w:ascii="Calibri" w:eastAsia="Calibri" w:hAnsi="Calibri" w:cs="Traditional Arabic" w:hint="cs"/>
          <w:b/>
          <w:bCs/>
          <w:color w:val="000000" w:themeColor="text1"/>
          <w:sz w:val="36"/>
          <w:szCs w:val="36"/>
          <w:rtl/>
        </w:rPr>
        <w:t xml:space="preserve"> </w:t>
      </w:r>
      <w:r w:rsidR="0059298C" w:rsidRPr="00B708AF">
        <w:rPr>
          <w:rFonts w:ascii="Calibri" w:eastAsia="Calibri" w:hAnsi="Calibri" w:cs="Traditional Arabic" w:hint="cs"/>
          <w:b/>
          <w:bCs/>
          <w:color w:val="000000" w:themeColor="text1"/>
          <w:sz w:val="36"/>
          <w:szCs w:val="36"/>
          <w:rtl/>
        </w:rPr>
        <w:t>:</w:t>
      </w:r>
    </w:p>
    <w:p w:rsidR="0059298C" w:rsidRPr="00B708AF" w:rsidRDefault="0059298C" w:rsidP="0059298C">
      <w:pPr>
        <w:tabs>
          <w:tab w:val="left" w:pos="7404"/>
        </w:tabs>
        <w:spacing w:after="0" w:line="240" w:lineRule="auto"/>
        <w:ind w:firstLine="543"/>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يحقق</w:t>
      </w:r>
      <w:r w:rsidRPr="00B708AF">
        <w:rPr>
          <w:rFonts w:ascii="Calibri" w:eastAsia="Calibri" w:hAnsi="Calibri" w:cs="Traditional Arabic"/>
          <w:color w:val="000000" w:themeColor="text1"/>
          <w:sz w:val="36"/>
          <w:szCs w:val="36"/>
          <w:rtl/>
        </w:rPr>
        <w:t xml:space="preserve"> </w:t>
      </w:r>
      <w:r w:rsidR="00B73B28" w:rsidRPr="00B708AF">
        <w:rPr>
          <w:rFonts w:ascii="Calibri" w:eastAsia="Calibri" w:hAnsi="Calibri" w:cs="Traditional Arabic" w:hint="cs"/>
          <w:color w:val="000000" w:themeColor="text1"/>
          <w:sz w:val="36"/>
          <w:szCs w:val="36"/>
          <w:rtl/>
        </w:rPr>
        <w:t xml:space="preserve">البرنامج </w:t>
      </w:r>
      <w:r w:rsidRPr="00B708AF">
        <w:rPr>
          <w:rFonts w:ascii="Calibri" w:eastAsia="Calibri" w:hAnsi="Calibri" w:cs="Traditional Arabic" w:hint="cs"/>
          <w:color w:val="000000" w:themeColor="text1"/>
          <w:sz w:val="36"/>
          <w:szCs w:val="36"/>
          <w:rtl/>
        </w:rPr>
        <w:t>الأهداف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التربوية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التالية</w:t>
      </w:r>
      <w:r w:rsidRPr="00B708AF">
        <w:rPr>
          <w:rFonts w:ascii="Calibri" w:eastAsia="Calibri" w:hAnsi="Calibri" w:cs="Traditional Arabic"/>
          <w:color w:val="000000" w:themeColor="text1"/>
          <w:sz w:val="36"/>
          <w:szCs w:val="36"/>
          <w:rtl/>
        </w:rPr>
        <w:t xml:space="preserve"> :</w:t>
      </w:r>
    </w:p>
    <w:p w:rsidR="0059298C" w:rsidRPr="00B708AF" w:rsidRDefault="0059298C" w:rsidP="006C2D68">
      <w:pPr>
        <w:numPr>
          <w:ilvl w:val="0"/>
          <w:numId w:val="133"/>
        </w:numPr>
        <w:tabs>
          <w:tab w:val="left" w:pos="7404"/>
        </w:tabs>
        <w:spacing w:line="240" w:lineRule="auto"/>
        <w:ind w:left="40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يوفر بيئة تعليمية مبهرة و</w:t>
      </w:r>
      <w:r w:rsidR="000E0FC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مشوقة مما يسهل مهمة المعلم في شرح مادته العلمية و</w:t>
      </w:r>
      <w:r w:rsidR="000E0FC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يزيد من دافعية الطالب للتعلم</w:t>
      </w:r>
      <w:r w:rsidR="000E0FC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59298C" w:rsidRPr="00B708AF" w:rsidRDefault="0059298C" w:rsidP="006C2D68">
      <w:pPr>
        <w:numPr>
          <w:ilvl w:val="0"/>
          <w:numId w:val="133"/>
        </w:numPr>
        <w:tabs>
          <w:tab w:val="left" w:pos="7404"/>
        </w:tabs>
        <w:spacing w:line="240" w:lineRule="auto"/>
        <w:ind w:left="40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يساعد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الاستمتاع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بالتعلم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بيئة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محببة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0E0FC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جاذبة لما تضيفه تقنية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الأبعاد الثلاثية من أجواء المحاكاة لواقعه الافتراضي</w:t>
      </w:r>
      <w:r w:rsidR="0003680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59298C" w:rsidRPr="00B708AF" w:rsidRDefault="0059298C" w:rsidP="006C2D68">
      <w:pPr>
        <w:numPr>
          <w:ilvl w:val="0"/>
          <w:numId w:val="133"/>
        </w:numPr>
        <w:tabs>
          <w:tab w:val="left" w:pos="7404"/>
        </w:tabs>
        <w:spacing w:line="240" w:lineRule="auto"/>
        <w:ind w:left="40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يُنشط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ذاكرة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0E0FC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يبقى أثراً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تعليمياً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مميزًا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يصعب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نسيانه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بسهولة</w:t>
      </w:r>
      <w:r w:rsidR="000E0FC7"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59298C" w:rsidRPr="00B708AF" w:rsidRDefault="0059298C" w:rsidP="006C2D68">
      <w:pPr>
        <w:numPr>
          <w:ilvl w:val="0"/>
          <w:numId w:val="133"/>
        </w:numPr>
        <w:tabs>
          <w:tab w:val="left" w:pos="7404"/>
        </w:tabs>
        <w:spacing w:line="240" w:lineRule="auto"/>
        <w:ind w:left="40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زيادة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كفاءة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5F5E9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فاعلية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بتقديم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شرح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مميز للمفاهيم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يصعب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تخيلها أو إساءة فهمها بالصورة التقليدية</w:t>
      </w:r>
      <w:r w:rsidR="005F5E9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59298C" w:rsidRPr="00B708AF" w:rsidRDefault="0059298C" w:rsidP="006C2D68">
      <w:pPr>
        <w:numPr>
          <w:ilvl w:val="0"/>
          <w:numId w:val="133"/>
        </w:numPr>
        <w:tabs>
          <w:tab w:val="left" w:pos="7404"/>
        </w:tabs>
        <w:spacing w:line="240" w:lineRule="auto"/>
        <w:ind w:left="40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يؤدي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تحسين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للمفاهيم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5F5E9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المبادئ</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الصعبة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تتعلق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الجزيئات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العضوية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5F5E9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الهياكل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5F5E9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المجسمات</w:t>
      </w:r>
      <w:r w:rsidR="0003680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59298C" w:rsidRPr="00B708AF" w:rsidRDefault="0059298C" w:rsidP="006C2D68">
      <w:pPr>
        <w:numPr>
          <w:ilvl w:val="0"/>
          <w:numId w:val="133"/>
        </w:numPr>
        <w:tabs>
          <w:tab w:val="left" w:pos="7404"/>
        </w:tabs>
        <w:spacing w:line="240" w:lineRule="auto"/>
        <w:ind w:left="40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يساهم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تطوير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مهارات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التخيل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5F5E9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الإبداع</w:t>
      </w:r>
      <w:r w:rsidR="005F5E9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59298C" w:rsidRPr="00B708AF" w:rsidRDefault="0059298C" w:rsidP="006C2D68">
      <w:pPr>
        <w:numPr>
          <w:ilvl w:val="0"/>
          <w:numId w:val="133"/>
        </w:numPr>
        <w:tabs>
          <w:tab w:val="left" w:pos="7404"/>
        </w:tabs>
        <w:spacing w:line="240" w:lineRule="auto"/>
        <w:ind w:left="40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يحاكي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المفاهيم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5F5E9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5F5E9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الأجهزة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دون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الحاجة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لتوفر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005F5E9D" w:rsidRPr="00B708AF">
        <w:rPr>
          <w:rFonts w:ascii="Calibri" w:eastAsia="Calibri" w:hAnsi="Calibri" w:cs="Traditional Arabic" w:hint="cs"/>
          <w:color w:val="000000" w:themeColor="text1"/>
          <w:sz w:val="36"/>
          <w:szCs w:val="36"/>
          <w:rtl/>
        </w:rPr>
        <w:t xml:space="preserve"> </w:t>
      </w:r>
      <w:r w:rsidR="00964016" w:rsidRPr="00B708AF">
        <w:rPr>
          <w:rFonts w:ascii="Calibri" w:eastAsia="Calibri" w:hAnsi="Calibri" w:cs="Traditional Arabic" w:hint="cs"/>
          <w:color w:val="000000" w:themeColor="text1"/>
          <w:sz w:val="36"/>
          <w:szCs w:val="36"/>
          <w:rtl/>
        </w:rPr>
        <w:t xml:space="preserve">الافتراضية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يساعد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الكثير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المدارس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تنقصها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المواد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5F5E9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التجهيزات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العلمية</w:t>
      </w:r>
      <w:r w:rsidRPr="00B708AF">
        <w:rPr>
          <w:rFonts w:ascii="Calibri" w:eastAsia="Calibri" w:hAnsi="Calibri" w:cs="Traditional Arabic"/>
          <w:color w:val="000000" w:themeColor="text1"/>
          <w:sz w:val="36"/>
          <w:szCs w:val="36"/>
          <w:rtl/>
        </w:rPr>
        <w:t xml:space="preserve"> .</w:t>
      </w:r>
    </w:p>
    <w:p w:rsidR="0059298C" w:rsidRPr="00B708AF" w:rsidRDefault="0059298C" w:rsidP="006C2D68">
      <w:pPr>
        <w:numPr>
          <w:ilvl w:val="0"/>
          <w:numId w:val="133"/>
        </w:numPr>
        <w:tabs>
          <w:tab w:val="left" w:pos="7404"/>
        </w:tabs>
        <w:spacing w:line="240" w:lineRule="auto"/>
        <w:ind w:left="40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يتمتع بميزة اقتصادية</w:t>
      </w:r>
      <w:r w:rsidR="005F5E9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فهو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يوفر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التكلفة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المادية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العالية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تحتاجها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المجسمات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5F5E9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الأجهزة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سواء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توفيرها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صيانتها</w:t>
      </w:r>
      <w:r w:rsidRPr="00B708AF">
        <w:rPr>
          <w:rFonts w:ascii="Calibri" w:eastAsia="Calibri" w:hAnsi="Calibri" w:cs="Traditional Arabic"/>
          <w:color w:val="000000" w:themeColor="text1"/>
          <w:sz w:val="36"/>
          <w:szCs w:val="36"/>
          <w:rtl/>
        </w:rPr>
        <w:t xml:space="preserve"> .</w:t>
      </w:r>
    </w:p>
    <w:p w:rsidR="0059298C" w:rsidRPr="00B708AF" w:rsidRDefault="0059298C" w:rsidP="006C2D68">
      <w:pPr>
        <w:numPr>
          <w:ilvl w:val="0"/>
          <w:numId w:val="133"/>
        </w:numPr>
        <w:tabs>
          <w:tab w:val="left" w:pos="7404"/>
        </w:tabs>
        <w:spacing w:line="240" w:lineRule="auto"/>
        <w:ind w:left="40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مزود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بالشروحات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المناسبة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العمرية</w:t>
      </w:r>
      <w:r w:rsidRPr="00B708AF">
        <w:rPr>
          <w:rFonts w:ascii="Calibri" w:eastAsia="Calibri" w:hAnsi="Calibri" w:cs="Traditional Arabic"/>
          <w:color w:val="000000" w:themeColor="text1"/>
          <w:sz w:val="36"/>
          <w:szCs w:val="36"/>
          <w:rtl/>
        </w:rPr>
        <w:t xml:space="preserve"> </w:t>
      </w:r>
      <w:r w:rsidR="005F5E9D" w:rsidRPr="00B708AF">
        <w:rPr>
          <w:rFonts w:ascii="Calibri" w:eastAsia="Calibri" w:hAnsi="Calibri" w:cs="Traditional Arabic" w:hint="cs"/>
          <w:color w:val="000000" w:themeColor="text1"/>
          <w:sz w:val="36"/>
          <w:szCs w:val="36"/>
          <w:rtl/>
        </w:rPr>
        <w:t xml:space="preserve">للطلاب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شرحاً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وافياً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يغطي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الموضوعات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89516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المفاهيم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وفق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المناهج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الدراسية</w:t>
      </w:r>
      <w:r w:rsidRPr="00B708AF">
        <w:rPr>
          <w:rFonts w:ascii="Calibri" w:eastAsia="Calibri" w:hAnsi="Calibri" w:cs="Traditional Arabic"/>
          <w:color w:val="000000" w:themeColor="text1"/>
          <w:sz w:val="36"/>
          <w:szCs w:val="36"/>
          <w:rtl/>
        </w:rPr>
        <w:t xml:space="preserve"> .</w:t>
      </w:r>
    </w:p>
    <w:p w:rsidR="0059298C" w:rsidRPr="00B708AF" w:rsidRDefault="0059298C" w:rsidP="006C2D68">
      <w:pPr>
        <w:numPr>
          <w:ilvl w:val="0"/>
          <w:numId w:val="133"/>
        </w:numPr>
        <w:tabs>
          <w:tab w:val="left" w:pos="401"/>
          <w:tab w:val="left" w:pos="543"/>
        </w:tabs>
        <w:spacing w:line="240" w:lineRule="auto"/>
        <w:ind w:left="40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lastRenderedPageBreak/>
        <w:t>يتميز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بتكبير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الأجزاء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الدقيقة و</w:t>
      </w:r>
      <w:r w:rsidR="0089516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خلايا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الكائنات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مما يمكن المستخدم من الإبحار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داخلها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بسهولة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89516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يسر</w:t>
      </w:r>
      <w:r w:rsidR="0089516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59298C" w:rsidRPr="00B708AF" w:rsidRDefault="0059298C" w:rsidP="006C2D68">
      <w:pPr>
        <w:numPr>
          <w:ilvl w:val="0"/>
          <w:numId w:val="133"/>
        </w:numPr>
        <w:tabs>
          <w:tab w:val="left" w:pos="401"/>
          <w:tab w:val="left" w:pos="543"/>
        </w:tabs>
        <w:spacing w:line="240" w:lineRule="auto"/>
        <w:ind w:left="40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يتميز بأن الشرح المصاحب للمادة التعليمية </w:t>
      </w:r>
      <w:r w:rsidRPr="00B708AF">
        <w:rPr>
          <w:rFonts w:ascii="Calibri" w:eastAsia="Calibri" w:hAnsi="Calibri" w:cs="Traditional Arabic"/>
          <w:color w:val="000000" w:themeColor="text1"/>
          <w:sz w:val="36"/>
          <w:szCs w:val="36"/>
          <w:rtl/>
        </w:rPr>
        <w:t xml:space="preserve">باللغة العربية الفصحى وفق </w:t>
      </w:r>
      <w:r w:rsidRPr="00B708AF">
        <w:rPr>
          <w:rFonts w:ascii="Calibri" w:eastAsia="Calibri" w:hAnsi="Calibri" w:cs="Traditional Arabic" w:hint="cs"/>
          <w:color w:val="000000" w:themeColor="text1"/>
          <w:sz w:val="36"/>
          <w:szCs w:val="36"/>
          <w:rtl/>
        </w:rPr>
        <w:t>المصطلحات الواردة ب</w:t>
      </w:r>
      <w:r w:rsidRPr="00B708AF">
        <w:rPr>
          <w:rFonts w:ascii="Calibri" w:eastAsia="Calibri" w:hAnsi="Calibri" w:cs="Traditional Arabic"/>
          <w:color w:val="000000" w:themeColor="text1"/>
          <w:sz w:val="36"/>
          <w:szCs w:val="36"/>
          <w:rtl/>
        </w:rPr>
        <w:t>المناهج و</w:t>
      </w:r>
      <w:r w:rsidR="0089516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المقررات الدراسية</w:t>
      </w:r>
      <w:r w:rsidRPr="00B708AF">
        <w:rPr>
          <w:rFonts w:ascii="Calibri" w:eastAsia="Calibri" w:hAnsi="Calibri" w:cs="Traditional Arabic"/>
          <w:color w:val="000000" w:themeColor="text1"/>
          <w:sz w:val="36"/>
          <w:szCs w:val="36"/>
        </w:rPr>
        <w:t xml:space="preserve"> </w:t>
      </w:r>
      <w:r w:rsidRPr="00B708AF">
        <w:rPr>
          <w:rFonts w:ascii="Calibri" w:eastAsia="Calibri" w:hAnsi="Calibri" w:cs="Traditional Arabic" w:hint="cs"/>
          <w:color w:val="000000" w:themeColor="text1"/>
          <w:sz w:val="36"/>
          <w:szCs w:val="36"/>
          <w:rtl/>
          <w:lang w:bidi="ar-EG"/>
        </w:rPr>
        <w:t>المعتمدة</w:t>
      </w:r>
      <w:r w:rsidR="0089516B"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w:t>
      </w:r>
    </w:p>
    <w:p w:rsidR="0059298C" w:rsidRPr="00B708AF" w:rsidRDefault="0059298C" w:rsidP="006C2D68">
      <w:pPr>
        <w:numPr>
          <w:ilvl w:val="0"/>
          <w:numId w:val="133"/>
        </w:numPr>
        <w:tabs>
          <w:tab w:val="left" w:pos="401"/>
          <w:tab w:val="left" w:pos="543"/>
        </w:tabs>
        <w:spacing w:line="240" w:lineRule="auto"/>
        <w:ind w:left="40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lang w:bidi="ar-EG"/>
        </w:rPr>
        <w:t>يتميز با</w:t>
      </w:r>
      <w:r w:rsidRPr="00B708AF">
        <w:rPr>
          <w:rFonts w:ascii="Calibri" w:eastAsia="Calibri" w:hAnsi="Calibri" w:cs="Traditional Arabic" w:hint="cs"/>
          <w:color w:val="000000" w:themeColor="text1"/>
          <w:sz w:val="36"/>
          <w:szCs w:val="36"/>
          <w:rtl/>
        </w:rPr>
        <w:t>حتواءه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نصوص</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تظهر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بالفيديو مصاحبة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للجزء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الذي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شرحه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يعين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المتعلم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التركيز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الجزء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محل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الشرح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89516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الاهتمام</w:t>
      </w:r>
      <w:r w:rsidRPr="00B708AF">
        <w:rPr>
          <w:rFonts w:ascii="Calibri" w:eastAsia="Calibri" w:hAnsi="Calibri" w:cs="Traditional Arabic"/>
          <w:color w:val="000000" w:themeColor="text1"/>
          <w:sz w:val="36"/>
          <w:szCs w:val="36"/>
          <w:rtl/>
        </w:rPr>
        <w:t xml:space="preserve"> .</w:t>
      </w:r>
    </w:p>
    <w:p w:rsidR="0059298C" w:rsidRPr="00B708AF" w:rsidRDefault="0059298C" w:rsidP="006C2D68">
      <w:pPr>
        <w:numPr>
          <w:ilvl w:val="0"/>
          <w:numId w:val="133"/>
        </w:numPr>
        <w:tabs>
          <w:tab w:val="left" w:pos="401"/>
          <w:tab w:val="left" w:pos="543"/>
        </w:tabs>
        <w:spacing w:line="240" w:lineRule="auto"/>
        <w:ind w:left="40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lang w:bidi="ar-EG"/>
        </w:rPr>
        <w:t>يتميز ب</w:t>
      </w:r>
      <w:r w:rsidRPr="00B708AF">
        <w:rPr>
          <w:rFonts w:ascii="Calibri" w:eastAsia="Calibri" w:hAnsi="Calibri" w:cs="Traditional Arabic" w:hint="cs"/>
          <w:color w:val="000000" w:themeColor="text1"/>
          <w:sz w:val="36"/>
          <w:szCs w:val="36"/>
          <w:rtl/>
        </w:rPr>
        <w:t>تبسيط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المفاهيم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89516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المبادئ</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بطريقة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تسهل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مهمة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المعلم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شرحها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89516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تثير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دافعية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لتعلمها</w:t>
      </w:r>
      <w:r w:rsidR="0089516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363A19" w:rsidRPr="00B708AF" w:rsidRDefault="0059298C" w:rsidP="006C2D68">
      <w:pPr>
        <w:numPr>
          <w:ilvl w:val="0"/>
          <w:numId w:val="133"/>
        </w:numPr>
        <w:tabs>
          <w:tab w:val="left" w:pos="401"/>
          <w:tab w:val="left" w:pos="543"/>
        </w:tabs>
        <w:spacing w:after="0" w:line="240" w:lineRule="auto"/>
        <w:ind w:left="40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lang w:bidi="ar-EG"/>
        </w:rPr>
        <w:t xml:space="preserve">يتميز </w:t>
      </w:r>
      <w:r w:rsidRPr="00B708AF">
        <w:rPr>
          <w:rFonts w:ascii="Calibri" w:eastAsia="Calibri" w:hAnsi="Calibri" w:cs="Traditional Arabic" w:hint="cs"/>
          <w:color w:val="000000" w:themeColor="text1"/>
          <w:sz w:val="36"/>
          <w:szCs w:val="36"/>
          <w:rtl/>
        </w:rPr>
        <w:t>ب</w:t>
      </w:r>
      <w:r w:rsidRPr="00B708AF">
        <w:rPr>
          <w:rFonts w:ascii="Calibri" w:eastAsia="Calibri" w:hAnsi="Calibri" w:cs="Traditional Arabic"/>
          <w:color w:val="000000" w:themeColor="text1"/>
          <w:sz w:val="36"/>
          <w:szCs w:val="36"/>
          <w:rtl/>
        </w:rPr>
        <w:t>سه</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ل</w:t>
      </w:r>
      <w:r w:rsidRPr="00B708AF">
        <w:rPr>
          <w:rFonts w:ascii="Calibri" w:eastAsia="Calibri" w:hAnsi="Calibri" w:cs="Traditional Arabic" w:hint="cs"/>
          <w:color w:val="000000" w:themeColor="text1"/>
          <w:sz w:val="36"/>
          <w:szCs w:val="36"/>
          <w:rtl/>
        </w:rPr>
        <w:t>ة</w:t>
      </w:r>
      <w:r w:rsidRPr="00B708AF">
        <w:rPr>
          <w:rFonts w:ascii="Calibri" w:eastAsia="Calibri" w:hAnsi="Calibri" w:cs="Traditional Arabic"/>
          <w:color w:val="000000" w:themeColor="text1"/>
          <w:sz w:val="36"/>
          <w:szCs w:val="36"/>
          <w:rtl/>
        </w:rPr>
        <w:t xml:space="preserve"> الاستخدام من قبل كل من المعلمين و</w:t>
      </w:r>
      <w:r w:rsidR="0089516B"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الطلاب</w:t>
      </w:r>
      <w:r w:rsidRPr="00B708AF">
        <w:rPr>
          <w:rFonts w:ascii="Calibri" w:eastAsia="Calibri" w:hAnsi="Calibri" w:cs="Traditional Arabic"/>
          <w:color w:val="000000" w:themeColor="text1"/>
          <w:sz w:val="36"/>
          <w:szCs w:val="36"/>
        </w:rPr>
        <w:t> </w:t>
      </w:r>
      <w:r w:rsidRPr="00B708AF">
        <w:rPr>
          <w:rFonts w:ascii="Calibri" w:eastAsia="Calibri" w:hAnsi="Calibri" w:cs="Traditional Arabic" w:hint="cs"/>
          <w:color w:val="000000" w:themeColor="text1"/>
          <w:sz w:val="36"/>
          <w:szCs w:val="36"/>
          <w:rtl/>
        </w:rPr>
        <w:t>.</w:t>
      </w:r>
    </w:p>
    <w:p w:rsidR="00363A19" w:rsidRPr="00B708AF" w:rsidRDefault="00363A19" w:rsidP="006C2D68">
      <w:pPr>
        <w:numPr>
          <w:ilvl w:val="0"/>
          <w:numId w:val="133"/>
        </w:numPr>
        <w:tabs>
          <w:tab w:val="left" w:pos="401"/>
          <w:tab w:val="left" w:pos="543"/>
        </w:tabs>
        <w:spacing w:after="0" w:line="240" w:lineRule="auto"/>
        <w:ind w:left="401"/>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كما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تتميز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برامج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بوجود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أوساط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مختلفة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لإجراء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المعملية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كالفراغ</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الهواء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الأوساط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المعتمة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وجود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مصادر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متنوعة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لإصدار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جميع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أنواع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الموجات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الترددات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وكذلك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أوساط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مختلفة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أحادية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وثنائية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البرامج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مزودة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بعدد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كبير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الجاهزة</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مسبقة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الإعداد</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كنماذج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تغطي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تجارب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فروع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المختلفة .</w:t>
      </w:r>
    </w:p>
    <w:p w:rsidR="0059298C" w:rsidRPr="00B708AF" w:rsidRDefault="0059298C" w:rsidP="00F42FA9">
      <w:pPr>
        <w:tabs>
          <w:tab w:val="left" w:pos="7404"/>
        </w:tabs>
        <w:spacing w:after="0" w:line="240" w:lineRule="auto"/>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المستهدفون</w:t>
      </w:r>
      <w:r w:rsidRPr="00B708AF">
        <w:rPr>
          <w:rFonts w:ascii="Calibri" w:eastAsia="Calibri" w:hAnsi="Calibri" w:cs="Traditional Arabic"/>
          <w:b/>
          <w:bCs/>
          <w:color w:val="000000" w:themeColor="text1"/>
          <w:sz w:val="36"/>
          <w:szCs w:val="36"/>
          <w:rtl/>
        </w:rPr>
        <w:t xml:space="preserve"> </w:t>
      </w:r>
      <w:r w:rsidR="00F42FA9" w:rsidRPr="00B708AF">
        <w:rPr>
          <w:rFonts w:ascii="Calibri" w:eastAsia="Calibri" w:hAnsi="Calibri" w:cs="Traditional Arabic" w:hint="cs"/>
          <w:b/>
          <w:bCs/>
          <w:color w:val="000000" w:themeColor="text1"/>
          <w:sz w:val="36"/>
          <w:szCs w:val="36"/>
          <w:rtl/>
        </w:rPr>
        <w:t xml:space="preserve">من </w:t>
      </w:r>
      <w:r w:rsidRPr="00B708AF">
        <w:rPr>
          <w:rFonts w:ascii="Calibri" w:eastAsia="Calibri" w:hAnsi="Calibri" w:cs="Traditional Arabic" w:hint="cs"/>
          <w:b/>
          <w:bCs/>
          <w:color w:val="000000" w:themeColor="text1"/>
          <w:sz w:val="36"/>
          <w:szCs w:val="36"/>
          <w:rtl/>
        </w:rPr>
        <w:t xml:space="preserve">برنامج </w:t>
      </w:r>
      <w:r w:rsidR="00F42FA9" w:rsidRPr="00B708AF">
        <w:rPr>
          <w:rFonts w:ascii="Calibri" w:eastAsia="Calibri" w:hAnsi="Calibri" w:cs="Traditional Arabic"/>
          <w:b/>
          <w:bCs/>
          <w:color w:val="000000" w:themeColor="text1"/>
          <w:sz w:val="36"/>
          <w:szCs w:val="36"/>
          <w:rtl/>
        </w:rPr>
        <w:t>المعامل الافتراضية</w:t>
      </w:r>
      <w:r w:rsidR="00F42FA9"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b/>
          <w:bCs/>
          <w:color w:val="000000" w:themeColor="text1"/>
          <w:sz w:val="36"/>
          <w:szCs w:val="36"/>
          <w:rtl/>
        </w:rPr>
        <w:t>:</w:t>
      </w:r>
    </w:p>
    <w:p w:rsidR="0059298C" w:rsidRPr="00B708AF" w:rsidRDefault="0059298C" w:rsidP="00FB299C">
      <w:pPr>
        <w:tabs>
          <w:tab w:val="left" w:pos="7404"/>
        </w:tabs>
        <w:spacing w:after="0" w:line="240" w:lineRule="auto"/>
        <w:ind w:firstLine="543"/>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w:t>
      </w:r>
      <w:r w:rsidRPr="00B708AF">
        <w:rPr>
          <w:rFonts w:ascii="Calibri" w:eastAsia="Calibri" w:hAnsi="Calibri" w:cs="Traditional Arabic"/>
          <w:color w:val="000000" w:themeColor="text1"/>
          <w:sz w:val="36"/>
          <w:szCs w:val="36"/>
          <w:rtl/>
        </w:rPr>
        <w:t xml:space="preserve"> </w:t>
      </w:r>
      <w:r w:rsidR="00346356" w:rsidRPr="00B708AF">
        <w:rPr>
          <w:rFonts w:ascii="Calibri" w:eastAsia="Calibri" w:hAnsi="Calibri" w:cs="Traditional Arabic" w:hint="cs"/>
          <w:color w:val="000000" w:themeColor="text1"/>
          <w:sz w:val="36"/>
          <w:szCs w:val="36"/>
          <w:rtl/>
        </w:rPr>
        <w:t>بمدرسة</w:t>
      </w:r>
      <w:r w:rsidR="00346356" w:rsidRPr="00B708AF">
        <w:rPr>
          <w:rFonts w:ascii="Calibri" w:eastAsia="Calibri" w:hAnsi="Calibri" w:cs="Traditional Arabic"/>
          <w:color w:val="000000" w:themeColor="text1"/>
          <w:sz w:val="36"/>
          <w:szCs w:val="36"/>
          <w:rtl/>
        </w:rPr>
        <w:t xml:space="preserve"> </w:t>
      </w:r>
      <w:r w:rsidR="00346356" w:rsidRPr="00B708AF">
        <w:rPr>
          <w:rFonts w:ascii="Calibri" w:eastAsia="Calibri" w:hAnsi="Calibri" w:cs="Traditional Arabic" w:hint="cs"/>
          <w:color w:val="000000" w:themeColor="text1"/>
          <w:sz w:val="36"/>
          <w:szCs w:val="36"/>
          <w:rtl/>
        </w:rPr>
        <w:t>ال</w:t>
      </w:r>
      <w:r w:rsidR="00FB299C" w:rsidRPr="00B708AF">
        <w:rPr>
          <w:rFonts w:ascii="Calibri" w:eastAsia="Calibri" w:hAnsi="Calibri" w:cs="Traditional Arabic" w:hint="cs"/>
          <w:color w:val="000000" w:themeColor="text1"/>
          <w:sz w:val="36"/>
          <w:szCs w:val="36"/>
          <w:rtl/>
        </w:rPr>
        <w:t>فلاح</w:t>
      </w:r>
      <w:r w:rsidR="00346356" w:rsidRPr="00B708AF">
        <w:rPr>
          <w:rFonts w:ascii="Calibri" w:eastAsia="Calibri" w:hAnsi="Calibri" w:cs="Traditional Arabic"/>
          <w:color w:val="000000" w:themeColor="text1"/>
          <w:sz w:val="36"/>
          <w:szCs w:val="36"/>
          <w:rtl/>
        </w:rPr>
        <w:t xml:space="preserve"> </w:t>
      </w:r>
      <w:r w:rsidR="00346356" w:rsidRPr="00B708AF">
        <w:rPr>
          <w:rFonts w:ascii="Calibri" w:eastAsia="Calibri" w:hAnsi="Calibri" w:cs="Traditional Arabic" w:hint="cs"/>
          <w:color w:val="000000" w:themeColor="text1"/>
          <w:sz w:val="36"/>
          <w:szCs w:val="36"/>
          <w:rtl/>
        </w:rPr>
        <w:t>الأهلية</w:t>
      </w:r>
      <w:r w:rsidR="00346356" w:rsidRPr="00B708AF">
        <w:rPr>
          <w:rFonts w:ascii="Calibri" w:eastAsia="Calibri" w:hAnsi="Calibri" w:cs="Traditional Arabic"/>
          <w:color w:val="000000" w:themeColor="text1"/>
          <w:sz w:val="36"/>
          <w:szCs w:val="36"/>
          <w:rtl/>
        </w:rPr>
        <w:t xml:space="preserve"> </w:t>
      </w:r>
      <w:r w:rsidR="00346356" w:rsidRPr="00B708AF">
        <w:rPr>
          <w:rFonts w:ascii="Calibri" w:eastAsia="Calibri" w:hAnsi="Calibri" w:cs="Traditional Arabic" w:hint="cs"/>
          <w:color w:val="000000" w:themeColor="text1"/>
          <w:sz w:val="36"/>
          <w:szCs w:val="36"/>
          <w:rtl/>
        </w:rPr>
        <w:t xml:space="preserve">الثانوية </w:t>
      </w:r>
      <w:r w:rsidRPr="00B708AF">
        <w:rPr>
          <w:rFonts w:ascii="Calibri" w:eastAsia="Calibri" w:hAnsi="Calibri" w:cs="Traditional Arabic" w:hint="cs"/>
          <w:color w:val="000000" w:themeColor="text1"/>
          <w:sz w:val="36"/>
          <w:szCs w:val="36"/>
          <w:rtl/>
        </w:rPr>
        <w:t>بمحافظ</w:t>
      </w:r>
      <w:r w:rsidR="001657A3" w:rsidRPr="00B708AF">
        <w:rPr>
          <w:rFonts w:ascii="Calibri" w:eastAsia="Calibri" w:hAnsi="Calibri" w:cs="Traditional Arabic" w:hint="cs"/>
          <w:color w:val="000000" w:themeColor="text1"/>
          <w:sz w:val="36"/>
          <w:szCs w:val="36"/>
          <w:rtl/>
        </w:rPr>
        <w:t>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بالمملكة العربية السعودية</w:t>
      </w:r>
      <w:r w:rsidRPr="00B708AF">
        <w:rPr>
          <w:rFonts w:ascii="Calibri" w:eastAsia="Calibri" w:hAnsi="Calibri" w:cs="Traditional Arabic"/>
          <w:color w:val="000000" w:themeColor="text1"/>
          <w:sz w:val="36"/>
          <w:szCs w:val="36"/>
          <w:rtl/>
        </w:rPr>
        <w:t xml:space="preserve"> .</w:t>
      </w:r>
    </w:p>
    <w:p w:rsidR="0059298C" w:rsidRPr="00B708AF" w:rsidRDefault="0059298C" w:rsidP="00F42FA9">
      <w:pPr>
        <w:tabs>
          <w:tab w:val="left" w:pos="7404"/>
        </w:tabs>
        <w:spacing w:after="0" w:line="240" w:lineRule="auto"/>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مدة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تطبيق</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برنامج</w:t>
      </w:r>
      <w:r w:rsidRPr="00B708AF">
        <w:rPr>
          <w:rFonts w:ascii="Calibri" w:eastAsia="Calibri" w:hAnsi="Calibri" w:cs="Traditional Arabic"/>
          <w:b/>
          <w:bCs/>
          <w:color w:val="000000" w:themeColor="text1"/>
          <w:sz w:val="36"/>
          <w:szCs w:val="36"/>
          <w:rtl/>
        </w:rPr>
        <w:t xml:space="preserve"> </w:t>
      </w:r>
      <w:r w:rsidR="00F42FA9" w:rsidRPr="00B708AF">
        <w:rPr>
          <w:rFonts w:ascii="Calibri" w:eastAsia="Calibri" w:hAnsi="Calibri" w:cs="Traditional Arabic"/>
          <w:b/>
          <w:bCs/>
          <w:color w:val="000000" w:themeColor="text1"/>
          <w:sz w:val="36"/>
          <w:szCs w:val="36"/>
          <w:rtl/>
        </w:rPr>
        <w:t>المعامل الافتراضية</w:t>
      </w:r>
      <w:r w:rsidR="00F42FA9"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b/>
          <w:bCs/>
          <w:color w:val="000000" w:themeColor="text1"/>
          <w:sz w:val="36"/>
          <w:szCs w:val="36"/>
          <w:rtl/>
        </w:rPr>
        <w:t xml:space="preserve">:  </w:t>
      </w:r>
    </w:p>
    <w:p w:rsidR="0059298C" w:rsidRPr="00B708AF" w:rsidRDefault="00F154BB" w:rsidP="0032055D">
      <w:pPr>
        <w:tabs>
          <w:tab w:val="left" w:pos="7404"/>
        </w:tabs>
        <w:spacing w:after="0" w:line="240" w:lineRule="auto"/>
        <w:ind w:firstLine="543"/>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تم تطبيق </w:t>
      </w:r>
      <w:r w:rsidR="0059298C" w:rsidRPr="00B708AF">
        <w:rPr>
          <w:rFonts w:ascii="Calibri" w:eastAsia="Calibri" w:hAnsi="Calibri" w:cs="Traditional Arabic" w:hint="cs"/>
          <w:color w:val="000000" w:themeColor="text1"/>
          <w:sz w:val="36"/>
          <w:szCs w:val="36"/>
          <w:rtl/>
        </w:rPr>
        <w:t xml:space="preserve">برنامج </w:t>
      </w:r>
      <w:r w:rsidRPr="00B708AF">
        <w:rPr>
          <w:rFonts w:ascii="Calibri" w:eastAsia="Calibri" w:hAnsi="Calibri" w:cs="Traditional Arabic" w:hint="cs"/>
          <w:color w:val="000000" w:themeColor="text1"/>
          <w:sz w:val="36"/>
          <w:szCs w:val="36"/>
          <w:rtl/>
        </w:rPr>
        <w:t xml:space="preserve">المعامل الافتراضية </w:t>
      </w:r>
      <w:r w:rsidR="0059298C" w:rsidRPr="00B708AF">
        <w:rPr>
          <w:rFonts w:ascii="Calibri" w:eastAsia="Calibri" w:hAnsi="Calibri" w:cs="Traditional Arabic" w:hint="cs"/>
          <w:color w:val="000000" w:themeColor="text1"/>
          <w:sz w:val="36"/>
          <w:szCs w:val="36"/>
          <w:rtl/>
        </w:rPr>
        <w:t>في شهر كامل بعدد (</w:t>
      </w:r>
      <w:r w:rsidRPr="00B708AF">
        <w:rPr>
          <w:rFonts w:ascii="Calibri" w:eastAsia="Calibri" w:hAnsi="Calibri" w:cs="Traditional Arabic" w:hint="cs"/>
          <w:color w:val="000000" w:themeColor="text1"/>
          <w:sz w:val="36"/>
          <w:szCs w:val="36"/>
          <w:rtl/>
        </w:rPr>
        <w:t xml:space="preserve"> </w:t>
      </w:r>
      <w:r w:rsidR="0032055D" w:rsidRPr="00B708AF">
        <w:rPr>
          <w:rFonts w:ascii="Calibri" w:eastAsia="Calibri" w:hAnsi="Calibri" w:cs="Traditional Arabic" w:hint="cs"/>
          <w:color w:val="000000" w:themeColor="text1"/>
          <w:sz w:val="36"/>
          <w:szCs w:val="36"/>
          <w:rtl/>
        </w:rPr>
        <w:t>6</w:t>
      </w:r>
      <w:r w:rsidRPr="00B708AF">
        <w:rPr>
          <w:rFonts w:ascii="Calibri" w:eastAsia="Calibri" w:hAnsi="Calibri" w:cs="Traditional Arabic" w:hint="cs"/>
          <w:color w:val="000000" w:themeColor="text1"/>
          <w:sz w:val="36"/>
          <w:szCs w:val="36"/>
          <w:rtl/>
        </w:rPr>
        <w:t xml:space="preserve"> </w:t>
      </w:r>
      <w:r w:rsidR="0059298C" w:rsidRPr="00B708AF">
        <w:rPr>
          <w:rFonts w:ascii="Calibri" w:eastAsia="Calibri" w:hAnsi="Calibri" w:cs="Traditional Arabic" w:hint="cs"/>
          <w:color w:val="000000" w:themeColor="text1"/>
          <w:sz w:val="36"/>
          <w:szCs w:val="36"/>
          <w:rtl/>
        </w:rPr>
        <w:t>) ساعات تقريبا في الفترة الزمنية  من</w:t>
      </w:r>
      <w:r w:rsidR="001637E4" w:rsidRPr="00B708AF">
        <w:rPr>
          <w:rFonts w:ascii="Calibri" w:eastAsia="Calibri" w:hAnsi="Calibri" w:cs="Traditional Arabic" w:hint="cs"/>
          <w:color w:val="000000" w:themeColor="text1"/>
          <w:sz w:val="36"/>
          <w:szCs w:val="36"/>
          <w:rtl/>
        </w:rPr>
        <w:t xml:space="preserve"> (</w:t>
      </w:r>
      <w:r w:rsidR="0059298C" w:rsidRPr="00B708AF">
        <w:rPr>
          <w:rFonts w:ascii="Calibri" w:eastAsia="Calibri" w:hAnsi="Calibri" w:cs="Traditional Arabic" w:hint="cs"/>
          <w:color w:val="000000" w:themeColor="text1"/>
          <w:sz w:val="36"/>
          <w:szCs w:val="36"/>
          <w:rtl/>
        </w:rPr>
        <w:t xml:space="preserve"> </w:t>
      </w:r>
      <w:r w:rsidR="00FC1783" w:rsidRPr="00B708AF">
        <w:rPr>
          <w:rFonts w:ascii="Calibri" w:eastAsia="Calibri" w:hAnsi="Calibri" w:cs="Traditional Arabic" w:hint="cs"/>
          <w:color w:val="000000" w:themeColor="text1"/>
          <w:sz w:val="36"/>
          <w:szCs w:val="36"/>
          <w:rtl/>
        </w:rPr>
        <w:t xml:space="preserve">5 </w:t>
      </w:r>
      <w:r w:rsidR="0059298C" w:rsidRPr="00B708AF">
        <w:rPr>
          <w:rFonts w:ascii="Calibri" w:eastAsia="Calibri" w:hAnsi="Calibri" w:cs="Traditional Arabic" w:hint="cs"/>
          <w:color w:val="000000" w:themeColor="text1"/>
          <w:sz w:val="36"/>
          <w:szCs w:val="36"/>
          <w:rtl/>
        </w:rPr>
        <w:t xml:space="preserve">/ </w:t>
      </w:r>
      <w:r w:rsidR="00FC1783" w:rsidRPr="00B708AF">
        <w:rPr>
          <w:rFonts w:ascii="Calibri" w:eastAsia="Calibri" w:hAnsi="Calibri" w:cs="Traditional Arabic" w:hint="cs"/>
          <w:color w:val="000000" w:themeColor="text1"/>
          <w:sz w:val="36"/>
          <w:szCs w:val="36"/>
          <w:rtl/>
        </w:rPr>
        <w:t xml:space="preserve">2 </w:t>
      </w:r>
      <w:r w:rsidR="0059298C" w:rsidRPr="00B708AF">
        <w:rPr>
          <w:rFonts w:ascii="Calibri" w:eastAsia="Calibri" w:hAnsi="Calibri" w:cs="Traditional Arabic" w:hint="cs"/>
          <w:color w:val="000000" w:themeColor="text1"/>
          <w:sz w:val="36"/>
          <w:szCs w:val="36"/>
          <w:rtl/>
        </w:rPr>
        <w:t xml:space="preserve">/  </w:t>
      </w:r>
      <w:r w:rsidR="00FC1783" w:rsidRPr="00B708AF">
        <w:rPr>
          <w:rFonts w:ascii="Calibri" w:eastAsia="Calibri" w:hAnsi="Calibri" w:cs="Traditional Arabic" w:hint="cs"/>
          <w:color w:val="000000" w:themeColor="text1"/>
          <w:sz w:val="36"/>
          <w:szCs w:val="36"/>
          <w:rtl/>
        </w:rPr>
        <w:t>1438</w:t>
      </w:r>
      <w:r w:rsidRPr="00B708AF">
        <w:rPr>
          <w:rFonts w:ascii="Calibri" w:eastAsia="Calibri" w:hAnsi="Calibri" w:cs="Traditional Arabic" w:hint="cs"/>
          <w:color w:val="000000" w:themeColor="text1"/>
          <w:sz w:val="36"/>
          <w:szCs w:val="36"/>
          <w:rtl/>
        </w:rPr>
        <w:t xml:space="preserve"> </w:t>
      </w:r>
      <w:r w:rsidR="00FC1783" w:rsidRPr="00B708AF">
        <w:rPr>
          <w:rFonts w:ascii="Calibri" w:eastAsia="Calibri" w:hAnsi="Calibri" w:cs="Traditional Arabic" w:hint="cs"/>
          <w:color w:val="000000" w:themeColor="text1"/>
          <w:sz w:val="36"/>
          <w:szCs w:val="36"/>
          <w:rtl/>
        </w:rPr>
        <w:t xml:space="preserve">هـ </w:t>
      </w:r>
      <w:r w:rsidR="001637E4" w:rsidRPr="00B708AF">
        <w:rPr>
          <w:rFonts w:ascii="Calibri" w:eastAsia="Calibri" w:hAnsi="Calibri" w:cs="Traditional Arabic" w:hint="cs"/>
          <w:color w:val="000000" w:themeColor="text1"/>
          <w:sz w:val="36"/>
          <w:szCs w:val="36"/>
          <w:rtl/>
        </w:rPr>
        <w:t xml:space="preserve">) </w:t>
      </w:r>
      <w:r w:rsidR="0059298C" w:rsidRPr="00B708AF">
        <w:rPr>
          <w:rFonts w:ascii="Calibri" w:eastAsia="Calibri" w:hAnsi="Calibri" w:cs="Traditional Arabic" w:hint="cs"/>
          <w:color w:val="000000" w:themeColor="text1"/>
          <w:sz w:val="36"/>
          <w:szCs w:val="36"/>
          <w:rtl/>
        </w:rPr>
        <w:t>إلى</w:t>
      </w:r>
      <w:r w:rsidR="001637E4" w:rsidRPr="00B708AF">
        <w:rPr>
          <w:rFonts w:ascii="Calibri" w:eastAsia="Calibri" w:hAnsi="Calibri" w:cs="Traditional Arabic" w:hint="cs"/>
          <w:color w:val="000000" w:themeColor="text1"/>
          <w:sz w:val="36"/>
          <w:szCs w:val="36"/>
          <w:rtl/>
        </w:rPr>
        <w:t xml:space="preserve"> (</w:t>
      </w:r>
      <w:r w:rsidR="0059298C" w:rsidRPr="00B708AF">
        <w:rPr>
          <w:rFonts w:ascii="Calibri" w:eastAsia="Calibri" w:hAnsi="Calibri" w:cs="Traditional Arabic" w:hint="cs"/>
          <w:color w:val="000000" w:themeColor="text1"/>
          <w:sz w:val="36"/>
          <w:szCs w:val="36"/>
          <w:rtl/>
        </w:rPr>
        <w:t xml:space="preserve"> </w:t>
      </w:r>
      <w:r w:rsidR="00FC1783" w:rsidRPr="00B708AF">
        <w:rPr>
          <w:rFonts w:ascii="Calibri" w:eastAsia="Calibri" w:hAnsi="Calibri" w:cs="Traditional Arabic" w:hint="cs"/>
          <w:color w:val="000000" w:themeColor="text1"/>
          <w:sz w:val="36"/>
          <w:szCs w:val="36"/>
          <w:rtl/>
        </w:rPr>
        <w:t xml:space="preserve">7 </w:t>
      </w:r>
      <w:r w:rsidR="0059298C" w:rsidRPr="00B708AF">
        <w:rPr>
          <w:rFonts w:ascii="Calibri" w:eastAsia="Calibri" w:hAnsi="Calibri" w:cs="Traditional Arabic" w:hint="cs"/>
          <w:color w:val="000000" w:themeColor="text1"/>
          <w:sz w:val="36"/>
          <w:szCs w:val="36"/>
          <w:rtl/>
        </w:rPr>
        <w:t xml:space="preserve">/ </w:t>
      </w:r>
      <w:r w:rsidR="00FC1783" w:rsidRPr="00B708AF">
        <w:rPr>
          <w:rFonts w:ascii="Calibri" w:eastAsia="Calibri" w:hAnsi="Calibri" w:cs="Traditional Arabic" w:hint="cs"/>
          <w:color w:val="000000" w:themeColor="text1"/>
          <w:sz w:val="36"/>
          <w:szCs w:val="36"/>
          <w:rtl/>
        </w:rPr>
        <w:t xml:space="preserve">3 </w:t>
      </w:r>
      <w:r w:rsidR="0059298C" w:rsidRPr="00B708AF">
        <w:rPr>
          <w:rFonts w:ascii="Calibri" w:eastAsia="Calibri" w:hAnsi="Calibri" w:cs="Traditional Arabic" w:hint="cs"/>
          <w:color w:val="000000" w:themeColor="text1"/>
          <w:sz w:val="36"/>
          <w:szCs w:val="36"/>
          <w:rtl/>
        </w:rPr>
        <w:t>/</w:t>
      </w:r>
      <w:r w:rsidR="00FC1783" w:rsidRPr="00B708AF">
        <w:rPr>
          <w:rFonts w:ascii="Calibri" w:eastAsia="Calibri" w:hAnsi="Calibri" w:cs="Traditional Arabic" w:hint="cs"/>
          <w:color w:val="000000" w:themeColor="text1"/>
          <w:sz w:val="36"/>
          <w:szCs w:val="36"/>
          <w:rtl/>
        </w:rPr>
        <w:t xml:space="preserve"> 1438 هـ</w:t>
      </w:r>
      <w:r w:rsidR="0032055D" w:rsidRPr="00B708AF">
        <w:rPr>
          <w:rFonts w:ascii="Calibri" w:eastAsia="Calibri" w:hAnsi="Calibri" w:cs="Traditional Arabic" w:hint="cs"/>
          <w:color w:val="000000" w:themeColor="text1"/>
          <w:sz w:val="36"/>
          <w:szCs w:val="36"/>
          <w:rtl/>
        </w:rPr>
        <w:t xml:space="preserve"> </w:t>
      </w:r>
      <w:r w:rsidR="001637E4" w:rsidRPr="00B708AF">
        <w:rPr>
          <w:rFonts w:ascii="Calibri" w:eastAsia="Calibri" w:hAnsi="Calibri" w:cs="Traditional Arabic" w:hint="cs"/>
          <w:color w:val="000000" w:themeColor="text1"/>
          <w:sz w:val="36"/>
          <w:szCs w:val="36"/>
          <w:rtl/>
        </w:rPr>
        <w:t xml:space="preserve">) </w:t>
      </w:r>
      <w:r w:rsidR="0032055D" w:rsidRPr="00B708AF">
        <w:rPr>
          <w:rFonts w:ascii="Calibri" w:eastAsia="Calibri" w:hAnsi="Calibri" w:cs="Traditional Arabic" w:hint="cs"/>
          <w:color w:val="000000" w:themeColor="text1"/>
          <w:sz w:val="36"/>
          <w:szCs w:val="36"/>
          <w:rtl/>
        </w:rPr>
        <w:t>من الفصل الدراسي الأول</w:t>
      </w:r>
      <w:r w:rsidR="00F82F1B" w:rsidRPr="00B708AF">
        <w:rPr>
          <w:rFonts w:ascii="Calibri" w:eastAsia="Calibri" w:hAnsi="Calibri" w:cs="Traditional Arabic" w:hint="cs"/>
          <w:color w:val="000000" w:themeColor="text1"/>
          <w:sz w:val="36"/>
          <w:szCs w:val="36"/>
          <w:rtl/>
        </w:rPr>
        <w:t xml:space="preserve"> للعام الدراسي 1438 هـ / 2017 م</w:t>
      </w:r>
      <w:r w:rsidR="00FC1783" w:rsidRPr="00B708AF">
        <w:rPr>
          <w:rFonts w:ascii="Calibri" w:eastAsia="Calibri" w:hAnsi="Calibri" w:cs="Traditional Arabic" w:hint="cs"/>
          <w:color w:val="000000" w:themeColor="text1"/>
          <w:sz w:val="36"/>
          <w:szCs w:val="36"/>
          <w:rtl/>
        </w:rPr>
        <w:t xml:space="preserve"> </w:t>
      </w:r>
      <w:r w:rsidR="0059298C" w:rsidRPr="00B708AF">
        <w:rPr>
          <w:rFonts w:ascii="Calibri" w:eastAsia="Calibri" w:hAnsi="Calibri" w:cs="Traditional Arabic" w:hint="cs"/>
          <w:color w:val="000000" w:themeColor="text1"/>
          <w:sz w:val="36"/>
          <w:szCs w:val="36"/>
          <w:rtl/>
        </w:rPr>
        <w:t>.</w:t>
      </w:r>
    </w:p>
    <w:p w:rsidR="0059298C" w:rsidRPr="00B708AF" w:rsidRDefault="006B0C95" w:rsidP="00C03E7A">
      <w:pPr>
        <w:tabs>
          <w:tab w:val="left" w:pos="7404"/>
        </w:tabs>
        <w:spacing w:after="0" w:line="240" w:lineRule="auto"/>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 xml:space="preserve">استخدام </w:t>
      </w:r>
      <w:r w:rsidR="0059298C" w:rsidRPr="00B708AF">
        <w:rPr>
          <w:rFonts w:ascii="Calibri" w:eastAsia="Calibri" w:hAnsi="Calibri" w:cs="Traditional Arabic" w:hint="cs"/>
          <w:b/>
          <w:bCs/>
          <w:color w:val="000000" w:themeColor="text1"/>
          <w:sz w:val="36"/>
          <w:szCs w:val="36"/>
          <w:rtl/>
        </w:rPr>
        <w:t>برنامج</w:t>
      </w:r>
      <w:r w:rsidR="00771DD3" w:rsidRPr="00B708AF">
        <w:rPr>
          <w:rFonts w:ascii="Calibri" w:eastAsia="Calibri" w:hAnsi="Calibri" w:cs="Traditional Arabic" w:hint="cs"/>
          <w:b/>
          <w:bCs/>
          <w:color w:val="000000" w:themeColor="text1"/>
          <w:sz w:val="36"/>
          <w:szCs w:val="36"/>
          <w:rtl/>
        </w:rPr>
        <w:t xml:space="preserve"> </w:t>
      </w:r>
      <w:r w:rsidR="00C03E7A" w:rsidRPr="00B708AF">
        <w:rPr>
          <w:rFonts w:ascii="Calibri" w:eastAsia="Calibri" w:hAnsi="Calibri" w:cs="Traditional Arabic"/>
          <w:b/>
          <w:bCs/>
          <w:color w:val="000000" w:themeColor="text1"/>
          <w:sz w:val="36"/>
          <w:szCs w:val="36"/>
          <w:rtl/>
        </w:rPr>
        <w:t>المعامل الافتراضية</w:t>
      </w:r>
      <w:r w:rsidR="00C03E7A" w:rsidRPr="00B708AF">
        <w:rPr>
          <w:rFonts w:ascii="Calibri" w:eastAsia="Calibri" w:hAnsi="Calibri" w:cs="Traditional Arabic" w:hint="cs"/>
          <w:b/>
          <w:bCs/>
          <w:color w:val="000000" w:themeColor="text1"/>
          <w:sz w:val="36"/>
          <w:szCs w:val="36"/>
          <w:rtl/>
        </w:rPr>
        <w:t xml:space="preserve"> </w:t>
      </w:r>
      <w:r w:rsidR="0059298C" w:rsidRPr="00B708AF">
        <w:rPr>
          <w:rFonts w:ascii="Calibri" w:eastAsia="Calibri" w:hAnsi="Calibri" w:cs="Traditional Arabic" w:hint="cs"/>
          <w:b/>
          <w:bCs/>
          <w:color w:val="000000" w:themeColor="text1"/>
          <w:sz w:val="36"/>
          <w:szCs w:val="36"/>
          <w:rtl/>
        </w:rPr>
        <w:t>:</w:t>
      </w:r>
    </w:p>
    <w:p w:rsidR="0059298C" w:rsidRPr="00B708AF" w:rsidRDefault="0059298C" w:rsidP="006C2D68">
      <w:pPr>
        <w:numPr>
          <w:ilvl w:val="0"/>
          <w:numId w:val="134"/>
        </w:numPr>
        <w:tabs>
          <w:tab w:val="left" w:pos="7404"/>
        </w:tabs>
        <w:spacing w:after="0" w:line="240" w:lineRule="auto"/>
        <w:ind w:left="401"/>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برنامج المعامل الافتراضية لا يحتاج الى مهارات تقنية من المعلم او الطالب في تشغيله</w:t>
      </w:r>
      <w:r w:rsidR="00771DD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59298C" w:rsidRPr="00B708AF" w:rsidRDefault="0059298C" w:rsidP="006C2D68">
      <w:pPr>
        <w:numPr>
          <w:ilvl w:val="0"/>
          <w:numId w:val="134"/>
        </w:numPr>
        <w:tabs>
          <w:tab w:val="left" w:pos="7404"/>
        </w:tabs>
        <w:spacing w:after="0" w:line="240" w:lineRule="auto"/>
        <w:ind w:left="401"/>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البرنامج سهل التصفح و</w:t>
      </w:r>
      <w:r w:rsidR="00771DD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التنقل بين عناصره المختلفة .</w:t>
      </w:r>
    </w:p>
    <w:p w:rsidR="0059298C" w:rsidRPr="00B708AF" w:rsidRDefault="0059298C" w:rsidP="006C2D68">
      <w:pPr>
        <w:numPr>
          <w:ilvl w:val="0"/>
          <w:numId w:val="134"/>
        </w:numPr>
        <w:tabs>
          <w:tab w:val="left" w:pos="7404"/>
        </w:tabs>
        <w:spacing w:after="0" w:line="240" w:lineRule="auto"/>
        <w:ind w:left="401"/>
        <w:contextualSpacing/>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البرنامج مصنف بطريقة مرتبة تتيح للمستخدم سرعة الوصول </w:t>
      </w:r>
      <w:r w:rsidR="00771DD3" w:rsidRPr="00B708AF">
        <w:rPr>
          <w:rFonts w:ascii="Calibri" w:eastAsia="Calibri" w:hAnsi="Calibri" w:cs="Traditional Arabic" w:hint="cs"/>
          <w:color w:val="000000" w:themeColor="text1"/>
          <w:sz w:val="36"/>
          <w:szCs w:val="36"/>
          <w:rtl/>
        </w:rPr>
        <w:t>إ</w:t>
      </w:r>
      <w:r w:rsidRPr="00B708AF">
        <w:rPr>
          <w:rFonts w:ascii="Calibri" w:eastAsia="Calibri" w:hAnsi="Calibri" w:cs="Traditional Arabic" w:hint="cs"/>
          <w:color w:val="000000" w:themeColor="text1"/>
          <w:sz w:val="36"/>
          <w:szCs w:val="36"/>
          <w:rtl/>
        </w:rPr>
        <w:t>لى المعلومة المطلوبة .</w:t>
      </w:r>
    </w:p>
    <w:p w:rsidR="0059298C" w:rsidRPr="00B708AF" w:rsidRDefault="0059298C" w:rsidP="000F7E96">
      <w:pPr>
        <w:tabs>
          <w:tab w:val="left" w:pos="7404"/>
        </w:tabs>
        <w:spacing w:after="0" w:line="240" w:lineRule="auto"/>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المواصفات</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العامة</w:t>
      </w:r>
      <w:r w:rsidRPr="00B708AF">
        <w:rPr>
          <w:rFonts w:ascii="Calibri" w:eastAsia="Calibri" w:hAnsi="Calibri" w:cs="Traditional Arabic"/>
          <w:b/>
          <w:bCs/>
          <w:color w:val="000000" w:themeColor="text1"/>
          <w:sz w:val="36"/>
          <w:szCs w:val="36"/>
          <w:rtl/>
        </w:rPr>
        <w:t xml:space="preserve"> </w:t>
      </w:r>
      <w:r w:rsidR="000F7E96" w:rsidRPr="00B708AF">
        <w:rPr>
          <w:rFonts w:ascii="Calibri" w:eastAsia="Calibri" w:hAnsi="Calibri" w:cs="Traditional Arabic" w:hint="cs"/>
          <w:b/>
          <w:bCs/>
          <w:color w:val="000000" w:themeColor="text1"/>
          <w:sz w:val="36"/>
          <w:szCs w:val="36"/>
          <w:rtl/>
        </w:rPr>
        <w:t>ل</w:t>
      </w:r>
      <w:r w:rsidRPr="00B708AF">
        <w:rPr>
          <w:rFonts w:ascii="Calibri" w:eastAsia="Calibri" w:hAnsi="Calibri" w:cs="Traditional Arabic" w:hint="cs"/>
          <w:b/>
          <w:bCs/>
          <w:color w:val="000000" w:themeColor="text1"/>
          <w:sz w:val="36"/>
          <w:szCs w:val="36"/>
          <w:rtl/>
        </w:rPr>
        <w:t>برنامج</w:t>
      </w:r>
      <w:r w:rsidR="009A0F09" w:rsidRPr="00B708AF">
        <w:rPr>
          <w:rFonts w:ascii="Calibri" w:eastAsia="Calibri" w:hAnsi="Calibri" w:cs="Traditional Arabic" w:hint="cs"/>
          <w:b/>
          <w:bCs/>
          <w:color w:val="000000" w:themeColor="text1"/>
          <w:sz w:val="36"/>
          <w:szCs w:val="36"/>
          <w:rtl/>
        </w:rPr>
        <w:t xml:space="preserve"> </w:t>
      </w:r>
      <w:r w:rsidR="000F7E96" w:rsidRPr="00B708AF">
        <w:rPr>
          <w:rFonts w:ascii="Calibri" w:eastAsia="Calibri" w:hAnsi="Calibri" w:cs="Traditional Arabic"/>
          <w:b/>
          <w:bCs/>
          <w:color w:val="000000" w:themeColor="text1"/>
          <w:sz w:val="36"/>
          <w:szCs w:val="36"/>
          <w:rtl/>
        </w:rPr>
        <w:t>المعامل الافتراضية</w:t>
      </w:r>
      <w:r w:rsidR="000F7E96"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b/>
          <w:bCs/>
          <w:color w:val="000000" w:themeColor="text1"/>
          <w:sz w:val="36"/>
          <w:szCs w:val="36"/>
          <w:rtl/>
        </w:rPr>
        <w:t>:</w:t>
      </w:r>
    </w:p>
    <w:p w:rsidR="0059298C" w:rsidRPr="00B708AF" w:rsidRDefault="0059298C" w:rsidP="006C2D68">
      <w:pPr>
        <w:numPr>
          <w:ilvl w:val="0"/>
          <w:numId w:val="136"/>
        </w:numPr>
        <w:tabs>
          <w:tab w:val="left" w:pos="7404"/>
        </w:tabs>
        <w:spacing w:after="0" w:line="240" w:lineRule="auto"/>
        <w:ind w:left="40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lastRenderedPageBreak/>
        <w:t>منتج عالمي ذو جودة عالية و</w:t>
      </w:r>
      <w:r w:rsidR="009A0F0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حاصل على جوائز عالمية في مجال التصميم التربوية و</w:t>
      </w:r>
      <w:r w:rsidR="009A0F0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التعليمي</w:t>
      </w:r>
      <w:r w:rsidR="009A0F09"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59298C" w:rsidRPr="00B708AF" w:rsidRDefault="0059298C" w:rsidP="006C2D68">
      <w:pPr>
        <w:numPr>
          <w:ilvl w:val="0"/>
          <w:numId w:val="136"/>
        </w:numPr>
        <w:tabs>
          <w:tab w:val="left" w:pos="7404"/>
        </w:tabs>
        <w:spacing w:after="0" w:line="240" w:lineRule="auto"/>
        <w:ind w:left="40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المنتج مرخص و</w:t>
      </w:r>
      <w:r w:rsidR="009A0F09" w:rsidRPr="00B708AF">
        <w:rPr>
          <w:rFonts w:ascii="Calibri" w:eastAsia="Calibri" w:hAnsi="Calibri" w:cs="Traditional Arabic" w:hint="cs"/>
          <w:color w:val="000000" w:themeColor="text1"/>
          <w:sz w:val="36"/>
          <w:szCs w:val="36"/>
          <w:rtl/>
        </w:rPr>
        <w:t xml:space="preserve"> </w:t>
      </w:r>
      <w:r w:rsidR="003F0F80" w:rsidRPr="00B708AF">
        <w:rPr>
          <w:rFonts w:ascii="Calibri" w:eastAsia="Calibri" w:hAnsi="Calibri" w:cs="Traditional Arabic" w:hint="cs"/>
          <w:color w:val="000000" w:themeColor="text1"/>
          <w:sz w:val="36"/>
          <w:szCs w:val="36"/>
          <w:rtl/>
        </w:rPr>
        <w:t>معتمد تعليميا من وزارة</w:t>
      </w:r>
      <w:r w:rsidR="009A0F09" w:rsidRPr="00B708AF">
        <w:rPr>
          <w:rFonts w:ascii="Calibri" w:eastAsia="Calibri" w:hAnsi="Calibri" w:cs="Traditional Arabic" w:hint="cs"/>
          <w:color w:val="000000" w:themeColor="text1"/>
          <w:sz w:val="36"/>
          <w:szCs w:val="36"/>
          <w:rtl/>
        </w:rPr>
        <w:t xml:space="preserve"> التعليم بالممل</w:t>
      </w:r>
      <w:r w:rsidRPr="00B708AF">
        <w:rPr>
          <w:rFonts w:ascii="Calibri" w:eastAsia="Calibri" w:hAnsi="Calibri" w:cs="Traditional Arabic" w:hint="cs"/>
          <w:color w:val="000000" w:themeColor="text1"/>
          <w:sz w:val="36"/>
          <w:szCs w:val="36"/>
          <w:rtl/>
        </w:rPr>
        <w:t>كة العربية السعودية</w:t>
      </w:r>
      <w:r w:rsidR="007E5D11"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59298C" w:rsidRPr="00B708AF" w:rsidRDefault="0059298C" w:rsidP="006C2D68">
      <w:pPr>
        <w:numPr>
          <w:ilvl w:val="0"/>
          <w:numId w:val="136"/>
        </w:numPr>
        <w:tabs>
          <w:tab w:val="left" w:pos="7404"/>
        </w:tabs>
        <w:spacing w:after="0" w:line="240" w:lineRule="auto"/>
        <w:ind w:left="401"/>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المواضيع في البرنامج موزعة على تصنيفات رئيسة و</w:t>
      </w:r>
      <w:r w:rsidR="002952D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فرعية حيث يمكن المعلم و</w:t>
      </w:r>
      <w:r w:rsidR="002952D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الطالب في الوصول للمواضيع المطلوبة بسهولة و</w:t>
      </w:r>
      <w:r w:rsidR="002952D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يسر</w:t>
      </w:r>
      <w:r w:rsidR="004D343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59298C" w:rsidRPr="00B708AF" w:rsidRDefault="000F7E96" w:rsidP="000F7E96">
      <w:pPr>
        <w:tabs>
          <w:tab w:val="left" w:pos="7404"/>
        </w:tabs>
        <w:spacing w:after="0" w:line="240" w:lineRule="auto"/>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 xml:space="preserve">المواصفات الفنية </w:t>
      </w:r>
      <w:r w:rsidR="0059298C" w:rsidRPr="00B708AF">
        <w:rPr>
          <w:rFonts w:ascii="Calibri" w:eastAsia="Calibri" w:hAnsi="Calibri" w:cs="Traditional Arabic" w:hint="cs"/>
          <w:b/>
          <w:bCs/>
          <w:color w:val="000000" w:themeColor="text1"/>
          <w:sz w:val="36"/>
          <w:szCs w:val="36"/>
          <w:rtl/>
        </w:rPr>
        <w:t>لبرنامج</w:t>
      </w:r>
      <w:r w:rsidR="00212D4A" w:rsidRPr="00B708AF">
        <w:rPr>
          <w:rFonts w:ascii="Calibri" w:eastAsia="Calibri" w:hAnsi="Calibri" w:cs="Traditional Arabic" w:hint="cs"/>
          <w:b/>
          <w:bCs/>
          <w:color w:val="000000" w:themeColor="text1"/>
          <w:sz w:val="36"/>
          <w:szCs w:val="36"/>
          <w:rtl/>
          <w:lang w:bidi="ar-EG"/>
        </w:rPr>
        <w:t xml:space="preserve"> </w:t>
      </w:r>
      <w:r w:rsidRPr="00B708AF">
        <w:rPr>
          <w:rFonts w:ascii="Calibri" w:eastAsia="Calibri" w:hAnsi="Calibri" w:cs="Traditional Arabic"/>
          <w:b/>
          <w:bCs/>
          <w:color w:val="000000" w:themeColor="text1"/>
          <w:sz w:val="36"/>
          <w:szCs w:val="36"/>
          <w:rtl/>
        </w:rPr>
        <w:t>المعامل الافتراضية</w:t>
      </w:r>
      <w:r w:rsidRPr="00B708AF">
        <w:rPr>
          <w:rFonts w:ascii="Calibri" w:eastAsia="Calibri" w:hAnsi="Calibri" w:cs="Traditional Arabic" w:hint="cs"/>
          <w:b/>
          <w:bCs/>
          <w:color w:val="000000" w:themeColor="text1"/>
          <w:sz w:val="36"/>
          <w:szCs w:val="36"/>
          <w:rtl/>
        </w:rPr>
        <w:t xml:space="preserve"> </w:t>
      </w:r>
      <w:r w:rsidR="0059298C" w:rsidRPr="00B708AF">
        <w:rPr>
          <w:rFonts w:ascii="Calibri" w:eastAsia="Calibri" w:hAnsi="Calibri" w:cs="Traditional Arabic" w:hint="cs"/>
          <w:b/>
          <w:bCs/>
          <w:color w:val="000000" w:themeColor="text1"/>
          <w:sz w:val="36"/>
          <w:szCs w:val="36"/>
          <w:rtl/>
        </w:rPr>
        <w:t>:</w:t>
      </w:r>
    </w:p>
    <w:p w:rsidR="0059298C" w:rsidRPr="00B708AF" w:rsidRDefault="0059298C" w:rsidP="006C2D68">
      <w:pPr>
        <w:numPr>
          <w:ilvl w:val="0"/>
          <w:numId w:val="135"/>
        </w:numPr>
        <w:tabs>
          <w:tab w:val="left" w:pos="7404"/>
        </w:tabs>
        <w:spacing w:after="0" w:line="240" w:lineRule="auto"/>
        <w:ind w:left="40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البرنامج يتوافق مع أنظمة التشغيل</w:t>
      </w:r>
      <w:r w:rsidRPr="00B708AF">
        <w:rPr>
          <w:rFonts w:ascii="Calibri" w:eastAsia="Calibri" w:hAnsi="Calibri" w:cs="Arial"/>
          <w:color w:val="000000" w:themeColor="text1"/>
        </w:rPr>
        <w:t xml:space="preserve"> </w:t>
      </w:r>
      <w:r w:rsidRPr="00B708AF">
        <w:rPr>
          <w:rFonts w:asciiTheme="majorBidi" w:eastAsia="Calibri" w:hAnsiTheme="majorBidi" w:cstheme="majorBidi"/>
          <w:color w:val="000000" w:themeColor="text1"/>
          <w:sz w:val="32"/>
          <w:szCs w:val="32"/>
        </w:rPr>
        <w:t>Windows XP</w:t>
      </w:r>
      <w:r w:rsidR="002952DD" w:rsidRPr="00B708AF">
        <w:rPr>
          <w:rFonts w:asciiTheme="majorBidi" w:eastAsia="Calibri" w:hAnsiTheme="majorBidi" w:cstheme="majorBidi"/>
          <w:color w:val="000000" w:themeColor="text1"/>
          <w:sz w:val="32"/>
          <w:szCs w:val="32"/>
        </w:rPr>
        <w:t xml:space="preserve"> </w:t>
      </w:r>
      <w:r w:rsidRPr="00B708AF">
        <w:rPr>
          <w:rFonts w:asciiTheme="majorBidi" w:eastAsia="Calibri" w:hAnsiTheme="majorBidi" w:cstheme="majorBidi"/>
          <w:color w:val="000000" w:themeColor="text1"/>
          <w:sz w:val="32"/>
          <w:szCs w:val="32"/>
        </w:rPr>
        <w:t>, Win7</w:t>
      </w:r>
      <w:r w:rsidR="002952DD" w:rsidRPr="00B708AF">
        <w:rPr>
          <w:rFonts w:asciiTheme="majorBidi" w:eastAsia="Calibri" w:hAnsiTheme="majorBidi" w:cstheme="majorBidi"/>
          <w:color w:val="000000" w:themeColor="text1"/>
          <w:sz w:val="32"/>
          <w:szCs w:val="32"/>
        </w:rPr>
        <w:t xml:space="preserve"> </w:t>
      </w:r>
      <w:r w:rsidRPr="00B708AF">
        <w:rPr>
          <w:rFonts w:asciiTheme="majorBidi" w:eastAsia="Calibri" w:hAnsiTheme="majorBidi" w:cstheme="majorBidi"/>
          <w:color w:val="000000" w:themeColor="text1"/>
          <w:sz w:val="32"/>
          <w:szCs w:val="32"/>
        </w:rPr>
        <w:t xml:space="preserve">, Win8 </w:t>
      </w:r>
      <w:r w:rsidRPr="00B708AF">
        <w:rPr>
          <w:rFonts w:asciiTheme="majorBidi" w:eastAsia="Calibri" w:hAnsiTheme="majorBidi" w:cstheme="majorBidi"/>
          <w:color w:val="000000" w:themeColor="text1"/>
          <w:sz w:val="32"/>
          <w:szCs w:val="32"/>
          <w:rtl/>
        </w:rPr>
        <w:t xml:space="preserve"> </w:t>
      </w:r>
      <w:r w:rsidRPr="00B708AF">
        <w:rPr>
          <w:rFonts w:asciiTheme="majorBidi" w:eastAsia="Calibri" w:hAnsiTheme="majorBidi" w:cstheme="majorBidi"/>
          <w:color w:val="000000" w:themeColor="text1"/>
          <w:sz w:val="32"/>
          <w:szCs w:val="32"/>
        </w:rPr>
        <w:t>Microsoft</w:t>
      </w:r>
      <w:r w:rsidR="004D343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59298C" w:rsidRPr="00B708AF" w:rsidRDefault="0059298C" w:rsidP="006C2D68">
      <w:pPr>
        <w:numPr>
          <w:ilvl w:val="0"/>
          <w:numId w:val="135"/>
        </w:numPr>
        <w:tabs>
          <w:tab w:val="left" w:pos="7404"/>
        </w:tabs>
        <w:spacing w:after="0" w:line="240" w:lineRule="auto"/>
        <w:ind w:left="40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البرنامج لا يحتاج الى اتصال بشبكة الانترنت اثناء التشغيل و</w:t>
      </w:r>
      <w:r w:rsidR="00212D4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لكن أثناء تفعيل الترخيص</w:t>
      </w:r>
      <w:r w:rsidR="00212D4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59298C" w:rsidRPr="00B708AF" w:rsidRDefault="0059298C" w:rsidP="006C2D68">
      <w:pPr>
        <w:numPr>
          <w:ilvl w:val="0"/>
          <w:numId w:val="135"/>
        </w:numPr>
        <w:tabs>
          <w:tab w:val="left" w:pos="7404"/>
        </w:tabs>
        <w:spacing w:after="0" w:line="240" w:lineRule="auto"/>
        <w:ind w:left="40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البرنامج ثلاثى الابعاد معرب بشكل كامل و</w:t>
      </w:r>
      <w:r w:rsidR="00212D4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متوافق مع المقررات </w:t>
      </w:r>
      <w:r w:rsidR="00547EFC" w:rsidRPr="00B708AF">
        <w:rPr>
          <w:rFonts w:ascii="Calibri" w:eastAsia="Calibri" w:hAnsi="Calibri" w:cs="Traditional Arabic" w:hint="cs"/>
          <w:color w:val="000000" w:themeColor="text1"/>
          <w:sz w:val="36"/>
          <w:szCs w:val="36"/>
          <w:rtl/>
        </w:rPr>
        <w:t xml:space="preserve">و </w:t>
      </w:r>
      <w:r w:rsidRPr="00B708AF">
        <w:rPr>
          <w:rFonts w:ascii="Calibri" w:eastAsia="Calibri" w:hAnsi="Calibri" w:cs="Traditional Arabic" w:hint="cs"/>
          <w:color w:val="000000" w:themeColor="text1"/>
          <w:sz w:val="36"/>
          <w:szCs w:val="36"/>
          <w:rtl/>
        </w:rPr>
        <w:t>المناهج</w:t>
      </w:r>
      <w:r w:rsidR="00212D4A" w:rsidRPr="00B708AF">
        <w:rPr>
          <w:rFonts w:ascii="Calibri" w:eastAsia="Calibri" w:hAnsi="Calibri" w:cs="Traditional Arabic" w:hint="cs"/>
          <w:color w:val="000000" w:themeColor="text1"/>
          <w:sz w:val="36"/>
          <w:szCs w:val="36"/>
          <w:rtl/>
        </w:rPr>
        <w:t xml:space="preserve"> </w:t>
      </w:r>
      <w:r w:rsidR="00547EFC" w:rsidRPr="00B708AF">
        <w:rPr>
          <w:rFonts w:ascii="Calibri" w:eastAsia="Calibri" w:hAnsi="Calibri" w:cs="Traditional Arabic" w:hint="cs"/>
          <w:color w:val="000000" w:themeColor="text1"/>
          <w:sz w:val="36"/>
          <w:szCs w:val="36"/>
          <w:rtl/>
        </w:rPr>
        <w:t xml:space="preserve">التعليمية </w:t>
      </w:r>
      <w:r w:rsidRPr="00B708AF">
        <w:rPr>
          <w:rFonts w:ascii="Calibri" w:eastAsia="Calibri" w:hAnsi="Calibri" w:cs="Traditional Arabic" w:hint="cs"/>
          <w:color w:val="000000" w:themeColor="text1"/>
          <w:sz w:val="36"/>
          <w:szCs w:val="36"/>
          <w:rtl/>
        </w:rPr>
        <w:t>.</w:t>
      </w:r>
    </w:p>
    <w:p w:rsidR="0059298C" w:rsidRPr="00B708AF" w:rsidRDefault="0059298C" w:rsidP="006C2D68">
      <w:pPr>
        <w:numPr>
          <w:ilvl w:val="0"/>
          <w:numId w:val="135"/>
        </w:numPr>
        <w:tabs>
          <w:tab w:val="left" w:pos="7404"/>
        </w:tabs>
        <w:spacing w:after="0" w:line="240" w:lineRule="auto"/>
        <w:ind w:left="40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يجمع النظام بين تقنيات عرض الفيديو و</w:t>
      </w:r>
      <w:r w:rsidR="00212D4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محاكاة الواقع الافتراضي و</w:t>
      </w:r>
      <w:r w:rsidR="00212D4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عرض الصور و</w:t>
      </w:r>
      <w:r w:rsidR="00212D4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نماذج للمسابقات و</w:t>
      </w:r>
      <w:r w:rsidR="00212D4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بعض روابط لمواقع الكترونية خارجية لموضوعات ذات صلة بالمحتوى</w:t>
      </w:r>
      <w:r w:rsidR="00212D4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59298C" w:rsidRPr="00B708AF" w:rsidRDefault="0059298C" w:rsidP="006C2D68">
      <w:pPr>
        <w:numPr>
          <w:ilvl w:val="0"/>
          <w:numId w:val="135"/>
        </w:numPr>
        <w:tabs>
          <w:tab w:val="left" w:pos="7404"/>
        </w:tabs>
        <w:spacing w:after="0" w:line="240" w:lineRule="auto"/>
        <w:ind w:left="40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مقاطع الفيديو مصممة بحرفية عالية و</w:t>
      </w:r>
      <w:r w:rsidR="00212D4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بتقنية ثلاثية الابعاد</w:t>
      </w:r>
      <w:r w:rsidR="00212D4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59298C" w:rsidRPr="00B708AF" w:rsidRDefault="0059298C" w:rsidP="006C2D68">
      <w:pPr>
        <w:numPr>
          <w:ilvl w:val="0"/>
          <w:numId w:val="135"/>
        </w:numPr>
        <w:tabs>
          <w:tab w:val="left" w:pos="7404"/>
        </w:tabs>
        <w:spacing w:after="0" w:line="240" w:lineRule="auto"/>
        <w:ind w:left="40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تشرح مقاطع الفيديو المفهوم العلمي في زمن متوسطه حوالي (</w:t>
      </w:r>
      <w:r w:rsidR="00212D4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3</w:t>
      </w:r>
      <w:r w:rsidR="00212D4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دقائق للموضوع العلمي الواحد</w:t>
      </w:r>
      <w:r w:rsidR="00212D4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p>
    <w:p w:rsidR="0059298C" w:rsidRPr="00B708AF" w:rsidRDefault="0059298C" w:rsidP="006C2D68">
      <w:pPr>
        <w:numPr>
          <w:ilvl w:val="0"/>
          <w:numId w:val="135"/>
        </w:numPr>
        <w:tabs>
          <w:tab w:val="left" w:pos="7404"/>
        </w:tabs>
        <w:spacing w:after="0" w:line="240" w:lineRule="auto"/>
        <w:ind w:left="40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يصاحب مقاطع الفيديو جمل نصيه داخل ملف الفيديو تركز على الجزء محل الشرح </w:t>
      </w:r>
      <w:r w:rsidR="00212D4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212D4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الاهتمام لاثراء المادة العلمية المقدمة للطالب</w:t>
      </w:r>
      <w:r w:rsidR="00212D4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59298C" w:rsidRPr="00B708AF" w:rsidRDefault="0059298C" w:rsidP="006C2D68">
      <w:pPr>
        <w:numPr>
          <w:ilvl w:val="0"/>
          <w:numId w:val="135"/>
        </w:numPr>
        <w:tabs>
          <w:tab w:val="left" w:pos="7404"/>
        </w:tabs>
        <w:spacing w:after="0" w:line="240" w:lineRule="auto"/>
        <w:ind w:left="40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تشرح المحاكاة التفاعلية المفهوم العلمي عن طريق تفاعل الطالب باستخدام مكونات البرنامج لإخراج نتائج أو استنتاج ظاهرة علمية</w:t>
      </w:r>
      <w:r w:rsidR="00212D4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59298C" w:rsidRPr="00B708AF" w:rsidRDefault="0059298C" w:rsidP="00B3293C">
      <w:pPr>
        <w:tabs>
          <w:tab w:val="left" w:pos="7404"/>
        </w:tabs>
        <w:spacing w:after="0" w:line="240" w:lineRule="auto"/>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محتوى</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برنامج</w:t>
      </w:r>
      <w:r w:rsidR="00346356" w:rsidRPr="00B708AF">
        <w:rPr>
          <w:rFonts w:ascii="Calibri" w:eastAsia="Calibri" w:hAnsi="Calibri" w:cs="Traditional Arabic" w:hint="cs"/>
          <w:b/>
          <w:bCs/>
          <w:color w:val="000000" w:themeColor="text1"/>
          <w:sz w:val="36"/>
          <w:szCs w:val="36"/>
          <w:rtl/>
        </w:rPr>
        <w:t xml:space="preserve"> </w:t>
      </w:r>
      <w:r w:rsidR="00B3293C" w:rsidRPr="00B708AF">
        <w:rPr>
          <w:rFonts w:ascii="Calibri" w:eastAsia="Calibri" w:hAnsi="Calibri" w:cs="Traditional Arabic"/>
          <w:b/>
          <w:bCs/>
          <w:color w:val="000000" w:themeColor="text1"/>
          <w:sz w:val="36"/>
          <w:szCs w:val="36"/>
          <w:rtl/>
        </w:rPr>
        <w:t>المعامل الافتراضية</w:t>
      </w:r>
      <w:r w:rsidR="00B3293C"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b/>
          <w:bCs/>
          <w:color w:val="000000" w:themeColor="text1"/>
          <w:sz w:val="36"/>
          <w:szCs w:val="36"/>
          <w:rtl/>
        </w:rPr>
        <w:t>:</w:t>
      </w:r>
    </w:p>
    <w:p w:rsidR="0059298C" w:rsidRPr="00B708AF" w:rsidRDefault="0059298C" w:rsidP="00212D4A">
      <w:pPr>
        <w:tabs>
          <w:tab w:val="left" w:pos="7404"/>
        </w:tabs>
        <w:spacing w:after="0" w:line="240" w:lineRule="auto"/>
        <w:ind w:firstLine="685"/>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يغطي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برنامج </w:t>
      </w:r>
      <w:r w:rsidR="0026719E" w:rsidRPr="00B708AF">
        <w:rPr>
          <w:rFonts w:ascii="Calibri" w:eastAsia="Calibri" w:hAnsi="Calibri" w:cs="Traditional Arabic" w:hint="cs"/>
          <w:color w:val="000000" w:themeColor="text1"/>
          <w:sz w:val="36"/>
          <w:szCs w:val="36"/>
          <w:rtl/>
        </w:rPr>
        <w:t xml:space="preserve">المعامل الافتراضية </w:t>
      </w:r>
      <w:r w:rsidRPr="00B708AF">
        <w:rPr>
          <w:rFonts w:ascii="Calibri" w:eastAsia="Calibri" w:hAnsi="Calibri" w:cs="Traditional Arabic" w:hint="cs"/>
          <w:color w:val="000000" w:themeColor="text1"/>
          <w:sz w:val="36"/>
          <w:szCs w:val="36"/>
          <w:rtl/>
        </w:rPr>
        <w:t>ما لا يقل عن (</w:t>
      </w:r>
      <w:r w:rsidR="00212D4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200</w:t>
      </w:r>
      <w:r w:rsidR="00212D4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موضوع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مختارة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بعناية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تطابق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منهج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مقرر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للمرحلة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الثانوية و</w:t>
      </w:r>
      <w:r w:rsidR="00212D4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قد خصص الباحث باختيار فصلين منه </w:t>
      </w:r>
      <w:r w:rsidR="00212D4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E20A8C" w:rsidRPr="00B708AF">
        <w:rPr>
          <w:rFonts w:ascii="Calibri" w:eastAsia="Calibri" w:hAnsi="Calibri" w:cs="Traditional Arabic" w:hint="cs"/>
          <w:color w:val="000000" w:themeColor="text1"/>
          <w:sz w:val="36"/>
          <w:szCs w:val="36"/>
          <w:rtl/>
        </w:rPr>
        <w:t xml:space="preserve"> </w:t>
      </w:r>
      <w:r w:rsidR="00212D4A" w:rsidRPr="00B708AF">
        <w:rPr>
          <w:rFonts w:ascii="Calibri" w:eastAsia="Calibri" w:hAnsi="Calibri" w:cs="Traditional Arabic" w:hint="cs"/>
          <w:color w:val="000000" w:themeColor="text1"/>
          <w:sz w:val="36"/>
          <w:szCs w:val="36"/>
          <w:rtl/>
        </w:rPr>
        <w:t>هما</w:t>
      </w:r>
      <w:r w:rsidR="00E20A8C"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00212D4A" w:rsidRPr="00B708AF">
        <w:rPr>
          <w:rFonts w:ascii="Calibri" w:eastAsia="Calibri" w:hAnsi="Calibri" w:cs="Traditional Arabic" w:hint="cs"/>
          <w:color w:val="000000" w:themeColor="text1"/>
          <w:sz w:val="36"/>
          <w:szCs w:val="36"/>
          <w:rtl/>
        </w:rPr>
        <w:t>ال</w:t>
      </w:r>
      <w:r w:rsidRPr="00B708AF">
        <w:rPr>
          <w:rFonts w:ascii="Calibri" w:eastAsia="Calibri" w:hAnsi="Calibri" w:cs="Traditional Arabic" w:hint="cs"/>
          <w:color w:val="000000" w:themeColor="text1"/>
          <w:sz w:val="36"/>
          <w:szCs w:val="36"/>
          <w:rtl/>
        </w:rPr>
        <w:t xml:space="preserve">فصل </w:t>
      </w:r>
      <w:r w:rsidR="00212D4A" w:rsidRPr="00B708AF">
        <w:rPr>
          <w:rFonts w:ascii="Calibri" w:eastAsia="Calibri" w:hAnsi="Calibri" w:cs="Traditional Arabic" w:hint="cs"/>
          <w:color w:val="000000" w:themeColor="text1"/>
          <w:sz w:val="36"/>
          <w:szCs w:val="36"/>
          <w:rtl/>
        </w:rPr>
        <w:t xml:space="preserve">الرابع و عنوانه " </w:t>
      </w:r>
      <w:r w:rsidRPr="00B708AF">
        <w:rPr>
          <w:rFonts w:ascii="Calibri" w:eastAsia="Calibri" w:hAnsi="Calibri" w:cs="Traditional Arabic" w:hint="cs"/>
          <w:color w:val="000000" w:themeColor="text1"/>
          <w:sz w:val="36"/>
          <w:szCs w:val="36"/>
          <w:rtl/>
        </w:rPr>
        <w:t>الطلائعيات</w:t>
      </w:r>
      <w:r w:rsidR="00212D4A" w:rsidRPr="00B708AF">
        <w:rPr>
          <w:rFonts w:ascii="Calibri" w:eastAsia="Calibri" w:hAnsi="Calibri" w:cs="Traditional Arabic" w:hint="cs"/>
          <w:color w:val="000000" w:themeColor="text1"/>
          <w:sz w:val="36"/>
          <w:szCs w:val="36"/>
          <w:rtl/>
        </w:rPr>
        <w:t xml:space="preserve"> </w:t>
      </w:r>
      <w:r w:rsidR="00363E8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D301BF" w:rsidRPr="00B708AF">
        <w:rPr>
          <w:rFonts w:ascii="Calibri" w:eastAsia="Calibri" w:hAnsi="Calibri" w:cs="Traditional Arabic" w:hint="cs"/>
          <w:color w:val="000000" w:themeColor="text1"/>
          <w:sz w:val="36"/>
          <w:szCs w:val="36"/>
          <w:rtl/>
        </w:rPr>
        <w:t xml:space="preserve"> </w:t>
      </w:r>
      <w:r w:rsidR="00363E84" w:rsidRPr="00B708AF">
        <w:rPr>
          <w:rFonts w:ascii="Calibri" w:eastAsia="Calibri" w:hAnsi="Calibri" w:cs="Traditional Arabic" w:hint="cs"/>
          <w:color w:val="000000" w:themeColor="text1"/>
          <w:sz w:val="36"/>
          <w:szCs w:val="36"/>
          <w:rtl/>
        </w:rPr>
        <w:t>ال</w:t>
      </w:r>
      <w:r w:rsidRPr="00B708AF">
        <w:rPr>
          <w:rFonts w:ascii="Calibri" w:eastAsia="Calibri" w:hAnsi="Calibri" w:cs="Traditional Arabic" w:hint="cs"/>
          <w:color w:val="000000" w:themeColor="text1"/>
          <w:sz w:val="36"/>
          <w:szCs w:val="36"/>
          <w:rtl/>
        </w:rPr>
        <w:t xml:space="preserve">فصل </w:t>
      </w:r>
      <w:r w:rsidR="00363E84" w:rsidRPr="00B708AF">
        <w:rPr>
          <w:rFonts w:ascii="Calibri" w:eastAsia="Calibri" w:hAnsi="Calibri" w:cs="Traditional Arabic" w:hint="cs"/>
          <w:color w:val="000000" w:themeColor="text1"/>
          <w:sz w:val="36"/>
          <w:szCs w:val="36"/>
          <w:rtl/>
        </w:rPr>
        <w:t xml:space="preserve">الخامس </w:t>
      </w:r>
      <w:r w:rsidR="001A5BFA" w:rsidRPr="00B708AF">
        <w:rPr>
          <w:rFonts w:ascii="Calibri" w:eastAsia="Calibri" w:hAnsi="Calibri" w:cs="Traditional Arabic" w:hint="cs"/>
          <w:color w:val="000000" w:themeColor="text1"/>
          <w:sz w:val="36"/>
          <w:szCs w:val="36"/>
          <w:rtl/>
        </w:rPr>
        <w:t xml:space="preserve"> و</w:t>
      </w:r>
      <w:r w:rsidR="00D301BF" w:rsidRPr="00B708AF">
        <w:rPr>
          <w:rFonts w:ascii="Calibri" w:eastAsia="Calibri" w:hAnsi="Calibri" w:cs="Traditional Arabic" w:hint="cs"/>
          <w:color w:val="000000" w:themeColor="text1"/>
          <w:sz w:val="36"/>
          <w:szCs w:val="36"/>
          <w:rtl/>
        </w:rPr>
        <w:t xml:space="preserve"> </w:t>
      </w:r>
      <w:r w:rsidR="001A5BFA" w:rsidRPr="00B708AF">
        <w:rPr>
          <w:rFonts w:ascii="Calibri" w:eastAsia="Calibri" w:hAnsi="Calibri" w:cs="Traditional Arabic" w:hint="cs"/>
          <w:color w:val="000000" w:themeColor="text1"/>
          <w:sz w:val="36"/>
          <w:szCs w:val="36"/>
          <w:rtl/>
        </w:rPr>
        <w:t xml:space="preserve">عنوانه </w:t>
      </w:r>
      <w:r w:rsidR="00363E8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الفطريات</w:t>
      </w:r>
      <w:r w:rsidR="00363E84" w:rsidRPr="00B708AF">
        <w:rPr>
          <w:rFonts w:ascii="Calibri" w:eastAsia="Calibri" w:hAnsi="Calibri" w:cs="Traditional Arabic" w:hint="cs"/>
          <w:color w:val="000000" w:themeColor="text1"/>
          <w:sz w:val="36"/>
          <w:szCs w:val="36"/>
          <w:rtl/>
        </w:rPr>
        <w:t xml:space="preserve"> " </w:t>
      </w:r>
      <w:r w:rsidRPr="00B708AF">
        <w:rPr>
          <w:rFonts w:ascii="Calibri" w:eastAsia="Calibri" w:hAnsi="Calibri" w:cs="Traditional Arabic" w:hint="cs"/>
          <w:color w:val="000000" w:themeColor="text1"/>
          <w:sz w:val="36"/>
          <w:szCs w:val="36"/>
          <w:rtl/>
        </w:rPr>
        <w:t>.</w:t>
      </w:r>
    </w:p>
    <w:p w:rsidR="0059298C" w:rsidRPr="00B708AF" w:rsidRDefault="0059298C" w:rsidP="00B3293C">
      <w:pPr>
        <w:spacing w:after="0" w:line="240" w:lineRule="auto"/>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الجلسات</w:t>
      </w:r>
      <w:r w:rsidRPr="00B708AF">
        <w:rPr>
          <w:rFonts w:ascii="Calibri" w:eastAsia="Calibri" w:hAnsi="Calibri" w:cs="Traditional Arabic"/>
          <w:b/>
          <w:bCs/>
          <w:color w:val="000000" w:themeColor="text1"/>
          <w:sz w:val="36"/>
          <w:szCs w:val="36"/>
          <w:rtl/>
        </w:rPr>
        <w:t xml:space="preserve"> </w:t>
      </w:r>
      <w:r w:rsidR="00B3293C" w:rsidRPr="00B708AF">
        <w:rPr>
          <w:rFonts w:ascii="Calibri" w:eastAsia="Calibri" w:hAnsi="Calibri" w:cs="Traditional Arabic" w:hint="cs"/>
          <w:b/>
          <w:bCs/>
          <w:color w:val="000000" w:themeColor="text1"/>
          <w:sz w:val="36"/>
          <w:szCs w:val="36"/>
          <w:rtl/>
        </w:rPr>
        <w:t>التدريبية ل</w:t>
      </w:r>
      <w:r w:rsidRPr="00B708AF">
        <w:rPr>
          <w:rFonts w:ascii="Calibri" w:eastAsia="Calibri" w:hAnsi="Calibri" w:cs="Traditional Arabic" w:hint="cs"/>
          <w:b/>
          <w:bCs/>
          <w:color w:val="000000" w:themeColor="text1"/>
          <w:sz w:val="36"/>
          <w:szCs w:val="36"/>
          <w:rtl/>
        </w:rPr>
        <w:t xml:space="preserve">برنامج </w:t>
      </w:r>
      <w:r w:rsidR="00B3293C" w:rsidRPr="00B708AF">
        <w:rPr>
          <w:rFonts w:ascii="Calibri" w:eastAsia="Calibri" w:hAnsi="Calibri" w:cs="Traditional Arabic"/>
          <w:b/>
          <w:bCs/>
          <w:color w:val="000000" w:themeColor="text1"/>
          <w:sz w:val="36"/>
          <w:szCs w:val="36"/>
          <w:rtl/>
        </w:rPr>
        <w:t>المعامل الافتراضية</w:t>
      </w:r>
      <w:r w:rsidR="00B3293C"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w:t>
      </w:r>
    </w:p>
    <w:p w:rsidR="0059298C" w:rsidRPr="00B708AF" w:rsidRDefault="0059298C" w:rsidP="00FB299C">
      <w:pPr>
        <w:spacing w:after="0" w:line="240" w:lineRule="auto"/>
        <w:ind w:firstLine="543"/>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تم تطبيق (</w:t>
      </w:r>
      <w:r w:rsidR="00B954D8" w:rsidRPr="00B708AF">
        <w:rPr>
          <w:rFonts w:ascii="Calibri" w:eastAsia="Calibri" w:hAnsi="Calibri" w:cs="Traditional Arabic" w:hint="cs"/>
          <w:color w:val="000000" w:themeColor="text1"/>
          <w:sz w:val="36"/>
          <w:szCs w:val="36"/>
          <w:rtl/>
        </w:rPr>
        <w:t xml:space="preserve"> 7 </w:t>
      </w:r>
      <w:r w:rsidRPr="00B708AF">
        <w:rPr>
          <w:rFonts w:ascii="Calibri" w:eastAsia="Calibri" w:hAnsi="Calibri" w:cs="Traditional Arabic" w:hint="cs"/>
          <w:color w:val="000000" w:themeColor="text1"/>
          <w:sz w:val="36"/>
          <w:szCs w:val="36"/>
          <w:rtl/>
        </w:rPr>
        <w:t>) جلس</w:t>
      </w:r>
      <w:r w:rsidR="00B954D8" w:rsidRPr="00B708AF">
        <w:rPr>
          <w:rFonts w:ascii="Calibri" w:eastAsia="Calibri" w:hAnsi="Calibri" w:cs="Traditional Arabic" w:hint="cs"/>
          <w:color w:val="000000" w:themeColor="text1"/>
          <w:sz w:val="36"/>
          <w:szCs w:val="36"/>
          <w:rtl/>
        </w:rPr>
        <w:t>ات</w:t>
      </w:r>
      <w:r w:rsidRPr="00B708AF">
        <w:rPr>
          <w:rFonts w:ascii="Calibri" w:eastAsia="Calibri" w:hAnsi="Calibri" w:cs="Traditional Arabic" w:hint="cs"/>
          <w:color w:val="000000" w:themeColor="text1"/>
          <w:sz w:val="36"/>
          <w:szCs w:val="36"/>
          <w:rtl/>
        </w:rPr>
        <w:t xml:space="preserve"> تدريبية في فصلين من مقرر الأحياء للمرحلة الثانوية </w:t>
      </w:r>
      <w:r w:rsidR="000525B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00557E24"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هما</w:t>
      </w:r>
      <w:r w:rsidR="00B954D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00B954D8" w:rsidRPr="00B708AF">
        <w:rPr>
          <w:rFonts w:ascii="Calibri" w:eastAsia="Calibri" w:hAnsi="Calibri" w:cs="Traditional Arabic" w:hint="cs"/>
          <w:color w:val="000000" w:themeColor="text1"/>
          <w:sz w:val="36"/>
          <w:szCs w:val="36"/>
          <w:rtl/>
        </w:rPr>
        <w:t>الفصل الرابع و عنوانه " الطلائعيات " ,</w:t>
      </w:r>
      <w:r w:rsidR="00B954D8" w:rsidRPr="00B708AF">
        <w:rPr>
          <w:rFonts w:ascii="Calibri" w:eastAsia="Calibri" w:hAnsi="Calibri" w:cs="Traditional Arabic"/>
          <w:color w:val="000000" w:themeColor="text1"/>
          <w:sz w:val="36"/>
          <w:szCs w:val="36"/>
          <w:rtl/>
        </w:rPr>
        <w:t xml:space="preserve"> </w:t>
      </w:r>
      <w:r w:rsidR="00B954D8" w:rsidRPr="00B708AF">
        <w:rPr>
          <w:rFonts w:ascii="Calibri" w:eastAsia="Calibri" w:hAnsi="Calibri" w:cs="Traditional Arabic" w:hint="cs"/>
          <w:color w:val="000000" w:themeColor="text1"/>
          <w:sz w:val="36"/>
          <w:szCs w:val="36"/>
          <w:rtl/>
        </w:rPr>
        <w:t>و</w:t>
      </w:r>
      <w:r w:rsidR="00F2435F" w:rsidRPr="00B708AF">
        <w:rPr>
          <w:rFonts w:ascii="Calibri" w:eastAsia="Calibri" w:hAnsi="Calibri" w:cs="Traditional Arabic" w:hint="cs"/>
          <w:color w:val="000000" w:themeColor="text1"/>
          <w:sz w:val="36"/>
          <w:szCs w:val="36"/>
          <w:rtl/>
        </w:rPr>
        <w:t xml:space="preserve"> </w:t>
      </w:r>
      <w:r w:rsidR="00B954D8" w:rsidRPr="00B708AF">
        <w:rPr>
          <w:rFonts w:ascii="Calibri" w:eastAsia="Calibri" w:hAnsi="Calibri" w:cs="Traditional Arabic" w:hint="cs"/>
          <w:color w:val="000000" w:themeColor="text1"/>
          <w:sz w:val="36"/>
          <w:szCs w:val="36"/>
          <w:rtl/>
        </w:rPr>
        <w:t xml:space="preserve">الفصل الخامس " الفطريات " </w:t>
      </w:r>
      <w:r w:rsidRPr="00B708AF">
        <w:rPr>
          <w:rFonts w:ascii="Calibri" w:eastAsia="Calibri" w:hAnsi="Calibri" w:cs="Traditional Arabic" w:hint="cs"/>
          <w:color w:val="000000" w:themeColor="text1"/>
          <w:sz w:val="36"/>
          <w:szCs w:val="36"/>
          <w:rtl/>
        </w:rPr>
        <w:t>و</w:t>
      </w:r>
      <w:r w:rsidR="0043470A"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تمت الجلسات</w:t>
      </w:r>
      <w:r w:rsidRPr="00B708AF">
        <w:rPr>
          <w:rFonts w:ascii="Calibri" w:eastAsia="Calibri" w:hAnsi="Calibri" w:cs="Arial"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داخل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الفصل بمدرسة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w:t>
      </w:r>
      <w:r w:rsidR="00FB299C" w:rsidRPr="00B708AF">
        <w:rPr>
          <w:rFonts w:ascii="Calibri" w:eastAsia="Calibri" w:hAnsi="Calibri" w:cs="Traditional Arabic" w:hint="cs"/>
          <w:color w:val="000000" w:themeColor="text1"/>
          <w:sz w:val="36"/>
          <w:szCs w:val="36"/>
          <w:rtl/>
        </w:rPr>
        <w:t>فلاح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الأهلية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الثانوية </w:t>
      </w:r>
      <w:r w:rsidR="0043470A" w:rsidRPr="00B708AF">
        <w:rPr>
          <w:rFonts w:ascii="Calibri" w:eastAsia="Calibri" w:hAnsi="Calibri" w:cs="Traditional Arabic" w:hint="cs"/>
          <w:color w:val="000000" w:themeColor="text1"/>
          <w:sz w:val="36"/>
          <w:szCs w:val="36"/>
          <w:rtl/>
        </w:rPr>
        <w:t xml:space="preserve">بمحافظة جدة </w:t>
      </w:r>
      <w:r w:rsidRPr="00B708AF">
        <w:rPr>
          <w:rFonts w:ascii="Calibri" w:eastAsia="Calibri" w:hAnsi="Calibri" w:cs="Traditional Arabic" w:hint="cs"/>
          <w:color w:val="000000" w:themeColor="text1"/>
          <w:sz w:val="36"/>
          <w:szCs w:val="36"/>
          <w:rtl/>
        </w:rPr>
        <w:t>بالمملكة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العربية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السعودية .</w:t>
      </w:r>
    </w:p>
    <w:p w:rsidR="0059298C" w:rsidRPr="00B708AF" w:rsidRDefault="00DD28DA" w:rsidP="00DD28DA">
      <w:pPr>
        <w:spacing w:after="0" w:line="240" w:lineRule="auto"/>
        <w:rPr>
          <w:rFonts w:ascii="Calibri" w:eastAsia="Calibri" w:hAnsi="Calibri" w:cs="Traditional Arabic"/>
          <w:b/>
          <w:bCs/>
          <w:color w:val="000000" w:themeColor="text1"/>
          <w:sz w:val="36"/>
          <w:szCs w:val="36"/>
        </w:rPr>
      </w:pPr>
      <w:r w:rsidRPr="00B708AF">
        <w:rPr>
          <w:rFonts w:ascii="Calibri" w:eastAsia="Calibri" w:hAnsi="Calibri" w:cs="Traditional Arabic" w:hint="cs"/>
          <w:b/>
          <w:bCs/>
          <w:color w:val="000000" w:themeColor="text1"/>
          <w:sz w:val="36"/>
          <w:szCs w:val="36"/>
          <w:rtl/>
        </w:rPr>
        <w:lastRenderedPageBreak/>
        <w:t xml:space="preserve">طرق التقويم في </w:t>
      </w:r>
      <w:r w:rsidR="0059298C" w:rsidRPr="00B708AF">
        <w:rPr>
          <w:rFonts w:ascii="Calibri" w:eastAsia="Calibri" w:hAnsi="Calibri" w:cs="Traditional Arabic" w:hint="cs"/>
          <w:b/>
          <w:bCs/>
          <w:color w:val="000000" w:themeColor="text1"/>
          <w:sz w:val="36"/>
          <w:szCs w:val="36"/>
          <w:rtl/>
        </w:rPr>
        <w:t>برنامج</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b/>
          <w:bCs/>
          <w:color w:val="000000" w:themeColor="text1"/>
          <w:sz w:val="36"/>
          <w:szCs w:val="36"/>
          <w:rtl/>
        </w:rPr>
        <w:t>المعامل الافتراضية</w:t>
      </w:r>
      <w:r w:rsidRPr="00B708AF">
        <w:rPr>
          <w:rFonts w:ascii="Calibri" w:eastAsia="Calibri" w:hAnsi="Calibri" w:cs="Traditional Arabic" w:hint="cs"/>
          <w:b/>
          <w:bCs/>
          <w:color w:val="000000" w:themeColor="text1"/>
          <w:sz w:val="36"/>
          <w:szCs w:val="36"/>
          <w:rtl/>
        </w:rPr>
        <w:t xml:space="preserve"> </w:t>
      </w:r>
      <w:r w:rsidR="0059298C" w:rsidRPr="00B708AF">
        <w:rPr>
          <w:rFonts w:ascii="Calibri" w:eastAsia="Calibri" w:hAnsi="Calibri" w:cs="Traditional Arabic" w:hint="cs"/>
          <w:b/>
          <w:bCs/>
          <w:color w:val="000000" w:themeColor="text1"/>
          <w:sz w:val="36"/>
          <w:szCs w:val="36"/>
          <w:rtl/>
        </w:rPr>
        <w:t>:</w:t>
      </w:r>
    </w:p>
    <w:p w:rsidR="0059298C" w:rsidRPr="00B708AF" w:rsidRDefault="0059298C" w:rsidP="006C2D68">
      <w:pPr>
        <w:numPr>
          <w:ilvl w:val="0"/>
          <w:numId w:val="137"/>
        </w:numPr>
        <w:spacing w:line="240" w:lineRule="auto"/>
        <w:ind w:left="40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يتميز بوجود أسئلة تقويم مصاحبة للنظام ثلاثى الأبعاد و</w:t>
      </w:r>
      <w:r w:rsidR="001657A3"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هى أداة تعليمية مميزة تعين الطالب على فهم و</w:t>
      </w:r>
      <w:r w:rsidR="00F441B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استيعاب المفاهيم العلمية</w:t>
      </w:r>
      <w:r w:rsidR="00F441B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59298C" w:rsidRPr="00B708AF" w:rsidRDefault="0059298C" w:rsidP="006C2D68">
      <w:pPr>
        <w:numPr>
          <w:ilvl w:val="0"/>
          <w:numId w:val="137"/>
        </w:numPr>
        <w:spacing w:line="240" w:lineRule="auto"/>
        <w:ind w:left="40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يتميز بكون الأسئلة التقويمية شاملة و</w:t>
      </w:r>
      <w:r w:rsidR="00F441B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تعطي المفاهيم العلمية التي تناولتها النماذج التفاعلية</w:t>
      </w:r>
      <w:r w:rsidR="00F441B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59298C" w:rsidRPr="00B708AF" w:rsidRDefault="0059298C" w:rsidP="006C2D68">
      <w:pPr>
        <w:numPr>
          <w:ilvl w:val="0"/>
          <w:numId w:val="137"/>
        </w:numPr>
        <w:spacing w:line="240" w:lineRule="auto"/>
        <w:ind w:left="40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يتميز بأن أسلوب الأسئلة و</w:t>
      </w:r>
      <w:r w:rsidR="00F441B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تقديمها يعتمد أسلوب التقويم الذاتي للطلاب</w:t>
      </w:r>
      <w:r w:rsidR="00F441B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59298C" w:rsidRPr="00B708AF" w:rsidRDefault="0059298C" w:rsidP="006C2D68">
      <w:pPr>
        <w:numPr>
          <w:ilvl w:val="0"/>
          <w:numId w:val="137"/>
        </w:numPr>
        <w:spacing w:line="240" w:lineRule="auto"/>
        <w:ind w:left="40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يتميز بأن عملية التقويم محدد بوقت مما يضفي صفة التنافسية و</w:t>
      </w:r>
      <w:r w:rsidR="00F2435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التحدي المحمود لدى </w:t>
      </w:r>
      <w:r w:rsidR="00F2435F"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الطلاب .</w:t>
      </w:r>
    </w:p>
    <w:p w:rsidR="0059298C" w:rsidRPr="00B708AF" w:rsidRDefault="0059298C" w:rsidP="006C2D68">
      <w:pPr>
        <w:numPr>
          <w:ilvl w:val="0"/>
          <w:numId w:val="137"/>
        </w:numPr>
        <w:spacing w:line="240" w:lineRule="auto"/>
        <w:ind w:left="40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يتميز بأن عملية التقويم يصاحبها عمليات تعزيز آنية مما يساعد على تأكيد المفاهيم والمعلومات الصحيحة لدى الطالب و</w:t>
      </w:r>
      <w:r w:rsidR="00F441B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تصويب الخاطى منها .</w:t>
      </w:r>
    </w:p>
    <w:p w:rsidR="0059298C" w:rsidRPr="00B708AF" w:rsidRDefault="0059298C" w:rsidP="006C2D68">
      <w:pPr>
        <w:numPr>
          <w:ilvl w:val="0"/>
          <w:numId w:val="137"/>
        </w:numPr>
        <w:spacing w:line="240" w:lineRule="auto"/>
        <w:ind w:left="40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يتميز بأن عملية التقويم تتيح للطالب معرفة للدرجة التي حققها خلال عملية التقويم</w:t>
      </w:r>
      <w:r w:rsidR="00F441B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8D2D8A" w:rsidRPr="00B708AF" w:rsidRDefault="008D2D8A" w:rsidP="00180BD1">
      <w:pPr>
        <w:spacing w:after="0" w:line="240" w:lineRule="auto"/>
        <w:ind w:left="-46"/>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المبحث</w:t>
      </w:r>
      <w:r w:rsidRPr="00B708AF">
        <w:rPr>
          <w:rFonts w:ascii="Calibri" w:eastAsia="Calibri" w:hAnsi="Calibri" w:cs="Traditional Arabic"/>
          <w:b/>
          <w:bCs/>
          <w:color w:val="000000" w:themeColor="text1"/>
          <w:sz w:val="36"/>
          <w:szCs w:val="36"/>
          <w:rtl/>
          <w:lang w:bidi="ar-EG"/>
        </w:rPr>
        <w:t xml:space="preserve"> </w:t>
      </w:r>
      <w:r w:rsidR="00180BD1" w:rsidRPr="00B708AF">
        <w:rPr>
          <w:rFonts w:ascii="Calibri" w:eastAsia="Calibri" w:hAnsi="Calibri" w:cs="Traditional Arabic" w:hint="cs"/>
          <w:b/>
          <w:bCs/>
          <w:color w:val="000000" w:themeColor="text1"/>
          <w:sz w:val="36"/>
          <w:szCs w:val="36"/>
          <w:rtl/>
          <w:lang w:bidi="ar-EG"/>
        </w:rPr>
        <w:t>الثامن</w:t>
      </w:r>
      <w:r w:rsidRPr="00B708AF">
        <w:rPr>
          <w:rFonts w:ascii="Calibri" w:eastAsia="Calibri" w:hAnsi="Calibri" w:cs="Traditional Arabic"/>
          <w:b/>
          <w:bCs/>
          <w:color w:val="000000" w:themeColor="text1"/>
          <w:sz w:val="36"/>
          <w:szCs w:val="36"/>
          <w:rtl/>
          <w:lang w:bidi="ar-EG"/>
        </w:rPr>
        <w:t xml:space="preserve">  : </w:t>
      </w:r>
      <w:r w:rsidRPr="00B708AF">
        <w:rPr>
          <w:rFonts w:ascii="Calibri" w:eastAsia="Calibri" w:hAnsi="Calibri" w:cs="Traditional Arabic" w:hint="cs"/>
          <w:b/>
          <w:bCs/>
          <w:color w:val="000000" w:themeColor="text1"/>
          <w:sz w:val="36"/>
          <w:szCs w:val="36"/>
          <w:rtl/>
          <w:lang w:bidi="ar-EG"/>
        </w:rPr>
        <w:t>دراسة</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استطلاعية</w:t>
      </w:r>
      <w:r w:rsidRPr="00B708AF">
        <w:rPr>
          <w:rFonts w:ascii="Calibri" w:eastAsia="Calibri" w:hAnsi="Calibri" w:cs="Traditional Arabic"/>
          <w:b/>
          <w:bCs/>
          <w:color w:val="000000" w:themeColor="text1"/>
          <w:sz w:val="36"/>
          <w:szCs w:val="36"/>
          <w:rtl/>
          <w:lang w:bidi="ar-EG"/>
        </w:rPr>
        <w:t xml:space="preserve"> .</w:t>
      </w:r>
    </w:p>
    <w:p w:rsidR="008D2D8A" w:rsidRPr="00B708AF" w:rsidRDefault="007C3F60" w:rsidP="00AA25F0">
      <w:pPr>
        <w:spacing w:after="0" w:line="240" w:lineRule="auto"/>
        <w:ind w:left="-46" w:firstLine="567"/>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 xml:space="preserve">بعد التأكد من صدق الاختبار قام الباحث </w:t>
      </w:r>
      <w:r w:rsidR="00173819" w:rsidRPr="00B708AF">
        <w:rPr>
          <w:rFonts w:ascii="Calibri" w:eastAsia="Calibri" w:hAnsi="Calibri" w:cs="Traditional Arabic" w:hint="cs"/>
          <w:color w:val="000000" w:themeColor="text1"/>
          <w:sz w:val="36"/>
          <w:szCs w:val="36"/>
          <w:rtl/>
          <w:lang w:bidi="ar-EG"/>
        </w:rPr>
        <w:t>بإجراء</w:t>
      </w:r>
      <w:r w:rsidR="008D2D8A" w:rsidRPr="00B708AF">
        <w:rPr>
          <w:rFonts w:ascii="Calibri" w:eastAsia="Calibri" w:hAnsi="Calibri" w:cs="Traditional Arabic" w:hint="cs"/>
          <w:color w:val="000000" w:themeColor="text1"/>
          <w:sz w:val="36"/>
          <w:szCs w:val="36"/>
          <w:rtl/>
          <w:lang w:bidi="ar-EG"/>
        </w:rPr>
        <w:t xml:space="preserve"> دراسة</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 xml:space="preserve">استطلاعية أو استكشافية </w:t>
      </w:r>
      <w:r w:rsidR="00173819" w:rsidRPr="00B708AF">
        <w:rPr>
          <w:rFonts w:ascii="Calibri" w:eastAsia="Calibri" w:hAnsi="Calibri" w:cs="Traditional Arabic" w:hint="cs"/>
          <w:color w:val="000000" w:themeColor="text1"/>
          <w:sz w:val="36"/>
          <w:szCs w:val="36"/>
          <w:rtl/>
          <w:lang w:bidi="ar-EG"/>
        </w:rPr>
        <w:t>للاختبار التحصيلي لحساب معاملات السهولة و الصعوبة و التباين و معامل الثبات و الت</w:t>
      </w:r>
      <w:r w:rsidR="000146CD" w:rsidRPr="00B708AF">
        <w:rPr>
          <w:rFonts w:ascii="Calibri" w:eastAsia="Calibri" w:hAnsi="Calibri" w:cs="Traditional Arabic" w:hint="cs"/>
          <w:color w:val="000000" w:themeColor="text1"/>
          <w:sz w:val="36"/>
          <w:szCs w:val="36"/>
          <w:rtl/>
          <w:lang w:bidi="ar-EG"/>
        </w:rPr>
        <w:t>أ</w:t>
      </w:r>
      <w:r w:rsidR="00173819" w:rsidRPr="00B708AF">
        <w:rPr>
          <w:rFonts w:ascii="Calibri" w:eastAsia="Calibri" w:hAnsi="Calibri" w:cs="Traditional Arabic" w:hint="cs"/>
          <w:color w:val="000000" w:themeColor="text1"/>
          <w:sz w:val="36"/>
          <w:szCs w:val="36"/>
          <w:rtl/>
          <w:lang w:bidi="ar-EG"/>
        </w:rPr>
        <w:t>كد من وضوح ودقة صياغة تعليمات الاختبار و مفرداته و</w:t>
      </w:r>
      <w:r w:rsidR="00991988" w:rsidRPr="00B708AF">
        <w:rPr>
          <w:rFonts w:ascii="Calibri" w:eastAsia="Calibri" w:hAnsi="Calibri" w:cs="Traditional Arabic" w:hint="cs"/>
          <w:color w:val="000000" w:themeColor="text1"/>
          <w:sz w:val="36"/>
          <w:szCs w:val="36"/>
          <w:rtl/>
          <w:lang w:bidi="ar-EG"/>
        </w:rPr>
        <w:t xml:space="preserve"> </w:t>
      </w:r>
      <w:r w:rsidR="00173819" w:rsidRPr="00B708AF">
        <w:rPr>
          <w:rFonts w:ascii="Calibri" w:eastAsia="Calibri" w:hAnsi="Calibri" w:cs="Traditional Arabic" w:hint="cs"/>
          <w:color w:val="000000" w:themeColor="text1"/>
          <w:sz w:val="36"/>
          <w:szCs w:val="36"/>
          <w:rtl/>
          <w:lang w:bidi="ar-EG"/>
        </w:rPr>
        <w:t xml:space="preserve">حساب الزمن اللازم للإجابة عن الاختبار التحصيلي </w:t>
      </w:r>
      <w:r w:rsidR="008D2D8A" w:rsidRPr="00B708AF">
        <w:rPr>
          <w:rFonts w:ascii="Calibri" w:eastAsia="Calibri" w:hAnsi="Calibri" w:cs="Traditional Arabic" w:hint="cs"/>
          <w:color w:val="000000" w:themeColor="text1"/>
          <w:sz w:val="36"/>
          <w:szCs w:val="36"/>
          <w:rtl/>
          <w:lang w:bidi="ar-EG"/>
        </w:rPr>
        <w:t xml:space="preserve">, </w:t>
      </w:r>
      <w:r w:rsidR="00325639" w:rsidRPr="00B708AF">
        <w:rPr>
          <w:rFonts w:ascii="Calibri" w:eastAsia="Calibri" w:hAnsi="Calibri" w:cs="Traditional Arabic" w:hint="cs"/>
          <w:color w:val="000000" w:themeColor="text1"/>
          <w:sz w:val="36"/>
          <w:szCs w:val="36"/>
          <w:rtl/>
          <w:lang w:bidi="ar-EG"/>
        </w:rPr>
        <w:t xml:space="preserve">و معالجة المعوقات التي قد تظهر بالدراسة الاستطلاعية , حيث قام الباحث بتطبيق الاختبار التحصيلي على عينة أخرى غير العينة الاصلية للبحث الحالي و عددها ( </w:t>
      </w:r>
      <w:r w:rsidR="00111C03" w:rsidRPr="00B708AF">
        <w:rPr>
          <w:rFonts w:ascii="Calibri" w:eastAsia="Calibri" w:hAnsi="Calibri" w:cs="Traditional Arabic" w:hint="cs"/>
          <w:color w:val="000000" w:themeColor="text1"/>
          <w:sz w:val="36"/>
          <w:szCs w:val="36"/>
          <w:rtl/>
          <w:lang w:bidi="ar-EG"/>
        </w:rPr>
        <w:t>50</w:t>
      </w:r>
      <w:r w:rsidR="00325639" w:rsidRPr="00B708AF">
        <w:rPr>
          <w:rFonts w:ascii="Calibri" w:eastAsia="Calibri" w:hAnsi="Calibri" w:cs="Traditional Arabic" w:hint="cs"/>
          <w:color w:val="000000" w:themeColor="text1"/>
          <w:sz w:val="36"/>
          <w:szCs w:val="36"/>
          <w:rtl/>
          <w:lang w:bidi="ar-EG"/>
        </w:rPr>
        <w:t xml:space="preserve"> ) طالب من طلاب الصف الاول الثانوي </w:t>
      </w:r>
      <w:r w:rsidR="00252A9D" w:rsidRPr="00B708AF">
        <w:rPr>
          <w:rFonts w:ascii="Calibri" w:eastAsia="Calibri" w:hAnsi="Calibri" w:cs="Traditional Arabic" w:hint="cs"/>
          <w:color w:val="000000" w:themeColor="text1"/>
          <w:sz w:val="36"/>
          <w:szCs w:val="36"/>
          <w:rtl/>
          <w:lang w:bidi="ar-EG"/>
        </w:rPr>
        <w:t xml:space="preserve">تم اختيارهم بطريقة عشوائية </w:t>
      </w:r>
      <w:r w:rsidR="00487478" w:rsidRPr="00B708AF">
        <w:rPr>
          <w:rFonts w:ascii="Calibri" w:eastAsia="Calibri" w:hAnsi="Calibri" w:cs="Traditional Arabic" w:hint="cs"/>
          <w:color w:val="000000" w:themeColor="text1"/>
          <w:sz w:val="36"/>
          <w:szCs w:val="36"/>
          <w:rtl/>
          <w:lang w:bidi="ar-EG"/>
        </w:rPr>
        <w:t xml:space="preserve">بمدرسة </w:t>
      </w:r>
      <w:r w:rsidR="00487478" w:rsidRPr="00B708AF">
        <w:rPr>
          <w:rFonts w:ascii="Calibri" w:eastAsia="Calibri" w:hAnsi="Calibri" w:cs="Traditional Arabic" w:hint="cs"/>
          <w:color w:val="000000" w:themeColor="text1"/>
          <w:sz w:val="36"/>
          <w:szCs w:val="36"/>
          <w:rtl/>
        </w:rPr>
        <w:t>النصر</w:t>
      </w:r>
      <w:r w:rsidR="00487478" w:rsidRPr="00B708AF">
        <w:rPr>
          <w:rFonts w:ascii="Calibri" w:eastAsia="Calibri" w:hAnsi="Calibri" w:cs="Traditional Arabic"/>
          <w:color w:val="000000" w:themeColor="text1"/>
          <w:sz w:val="36"/>
          <w:szCs w:val="36"/>
          <w:rtl/>
        </w:rPr>
        <w:t xml:space="preserve"> </w:t>
      </w:r>
      <w:r w:rsidR="00487478" w:rsidRPr="00B708AF">
        <w:rPr>
          <w:rFonts w:ascii="Calibri" w:eastAsia="Calibri" w:hAnsi="Calibri" w:cs="Traditional Arabic" w:hint="cs"/>
          <w:color w:val="000000" w:themeColor="text1"/>
          <w:sz w:val="36"/>
          <w:szCs w:val="36"/>
          <w:rtl/>
        </w:rPr>
        <w:t xml:space="preserve">الأهلية الثانوية </w:t>
      </w:r>
      <w:r w:rsidR="002944C8" w:rsidRPr="00B708AF">
        <w:rPr>
          <w:rFonts w:ascii="Calibri" w:eastAsia="Calibri" w:hAnsi="Calibri" w:cs="Traditional Arabic" w:hint="cs"/>
          <w:color w:val="000000" w:themeColor="text1"/>
          <w:sz w:val="36"/>
          <w:szCs w:val="36"/>
          <w:rtl/>
          <w:lang w:bidi="ar-EG"/>
        </w:rPr>
        <w:t>بمحافظة جدة بالمملكة العربية السعودية , و</w:t>
      </w:r>
      <w:r w:rsidR="00FB0893" w:rsidRPr="00B708AF">
        <w:rPr>
          <w:rFonts w:ascii="Calibri" w:eastAsia="Calibri" w:hAnsi="Calibri" w:cs="Traditional Arabic" w:hint="cs"/>
          <w:color w:val="000000" w:themeColor="text1"/>
          <w:sz w:val="36"/>
          <w:szCs w:val="36"/>
          <w:rtl/>
          <w:lang w:bidi="ar-EG"/>
        </w:rPr>
        <w:t xml:space="preserve"> </w:t>
      </w:r>
      <w:r w:rsidR="00F86D1D" w:rsidRPr="00B708AF">
        <w:rPr>
          <w:rFonts w:ascii="Calibri" w:eastAsia="Calibri" w:hAnsi="Calibri" w:cs="Traditional Arabic" w:hint="cs"/>
          <w:color w:val="000000" w:themeColor="text1"/>
          <w:sz w:val="36"/>
          <w:szCs w:val="36"/>
          <w:rtl/>
          <w:lang w:bidi="ar-EG"/>
        </w:rPr>
        <w:t>أ</w:t>
      </w:r>
      <w:r w:rsidR="008D2D8A" w:rsidRPr="00B708AF">
        <w:rPr>
          <w:rFonts w:ascii="Calibri" w:eastAsia="Calibri" w:hAnsi="Calibri" w:cs="Traditional Arabic" w:hint="cs"/>
          <w:color w:val="000000" w:themeColor="text1"/>
          <w:sz w:val="36"/>
          <w:szCs w:val="36"/>
          <w:rtl/>
          <w:lang w:bidi="ar-EG"/>
        </w:rPr>
        <w:t>ظهرت نتائج الدراسة</w:t>
      </w:r>
      <w:r w:rsidR="0028754E" w:rsidRPr="00B708AF">
        <w:rPr>
          <w:rFonts w:ascii="Calibri" w:eastAsia="Calibri" w:hAnsi="Calibri" w:cs="Traditional Arabic" w:hint="cs"/>
          <w:color w:val="000000" w:themeColor="text1"/>
          <w:sz w:val="36"/>
          <w:szCs w:val="36"/>
          <w:rtl/>
          <w:lang w:bidi="ar-EG"/>
        </w:rPr>
        <w:t xml:space="preserve"> الاستطلاعية</w:t>
      </w:r>
      <w:r w:rsidR="008D2D8A" w:rsidRPr="00B708AF">
        <w:rPr>
          <w:rFonts w:ascii="Calibri" w:eastAsia="Calibri" w:hAnsi="Calibri" w:cs="Traditional Arabic" w:hint="cs"/>
          <w:color w:val="000000" w:themeColor="text1"/>
          <w:sz w:val="36"/>
          <w:szCs w:val="36"/>
          <w:rtl/>
          <w:lang w:bidi="ar-EG"/>
        </w:rPr>
        <w:t xml:space="preserve"> أن (</w:t>
      </w:r>
      <w:r w:rsidR="00EC088E"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50</w:t>
      </w:r>
      <w:r w:rsidR="0028754E"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w:t>
      </w:r>
      <w:r w:rsidR="00142B99"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 xml:space="preserve">) من طلاب المرحلة الثانوية يستخدمون مواقع الانترنت للبحث عن فيديوهات تعليمية تعرض مكونات مقرر الاحياء </w:t>
      </w:r>
      <w:r w:rsidR="00EC088E"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 xml:space="preserve">و ( 25 % ) من الطلاب يبحثوا عن طرق تعليمية لتسير و تبسيط الاجزاء التعليمية المعقدة من المناهج التعليمية , و تم عمل </w:t>
      </w:r>
      <w:r w:rsidR="000146CD" w:rsidRPr="00B708AF">
        <w:rPr>
          <w:rFonts w:ascii="Calibri" w:eastAsia="Calibri" w:hAnsi="Calibri" w:cs="Traditional Arabic" w:hint="cs"/>
          <w:color w:val="000000" w:themeColor="text1"/>
          <w:sz w:val="36"/>
          <w:szCs w:val="36"/>
          <w:rtl/>
          <w:lang w:bidi="ar-EG"/>
        </w:rPr>
        <w:t>سؤال مفتوح</w:t>
      </w:r>
      <w:r w:rsidR="008D2D8A" w:rsidRPr="00B708AF">
        <w:rPr>
          <w:rFonts w:ascii="Calibri" w:eastAsia="Calibri" w:hAnsi="Calibri" w:cs="Traditional Arabic" w:hint="cs"/>
          <w:color w:val="000000" w:themeColor="text1"/>
          <w:sz w:val="36"/>
          <w:szCs w:val="36"/>
          <w:rtl/>
          <w:lang w:bidi="ar-EG"/>
        </w:rPr>
        <w:t xml:space="preserve"> </w:t>
      </w:r>
      <w:r w:rsidR="000146CD" w:rsidRPr="00B708AF">
        <w:rPr>
          <w:rFonts w:ascii="Calibri" w:eastAsia="Calibri" w:hAnsi="Calibri" w:cs="Traditional Arabic" w:hint="cs"/>
          <w:color w:val="000000" w:themeColor="text1"/>
          <w:sz w:val="36"/>
          <w:szCs w:val="36"/>
          <w:rtl/>
          <w:lang w:bidi="ar-EG"/>
        </w:rPr>
        <w:t>ل</w:t>
      </w:r>
      <w:r w:rsidR="008D2D8A" w:rsidRPr="00B708AF">
        <w:rPr>
          <w:rFonts w:ascii="Calibri" w:eastAsia="Calibri" w:hAnsi="Calibri" w:cs="Traditional Arabic" w:hint="cs"/>
          <w:color w:val="000000" w:themeColor="text1"/>
          <w:sz w:val="36"/>
          <w:szCs w:val="36"/>
          <w:rtl/>
          <w:lang w:bidi="ar-EG"/>
        </w:rPr>
        <w:t>ل</w:t>
      </w:r>
      <w:r w:rsidR="000146CD" w:rsidRPr="00B708AF">
        <w:rPr>
          <w:rFonts w:ascii="Calibri" w:eastAsia="Calibri" w:hAnsi="Calibri" w:cs="Traditional Arabic" w:hint="cs"/>
          <w:color w:val="000000" w:themeColor="text1"/>
          <w:sz w:val="36"/>
          <w:szCs w:val="36"/>
          <w:rtl/>
          <w:lang w:bidi="ar-EG"/>
        </w:rPr>
        <w:t>آ</w:t>
      </w:r>
      <w:r w:rsidR="008D2D8A" w:rsidRPr="00B708AF">
        <w:rPr>
          <w:rFonts w:ascii="Calibri" w:eastAsia="Calibri" w:hAnsi="Calibri" w:cs="Traditional Arabic" w:hint="cs"/>
          <w:color w:val="000000" w:themeColor="text1"/>
          <w:sz w:val="36"/>
          <w:szCs w:val="36"/>
          <w:rtl/>
          <w:lang w:bidi="ar-EG"/>
        </w:rPr>
        <w:t xml:space="preserve">راء </w:t>
      </w:r>
      <w:r w:rsidR="000146CD" w:rsidRPr="00B708AF">
        <w:rPr>
          <w:rFonts w:ascii="Calibri" w:eastAsia="Calibri" w:hAnsi="Calibri" w:cs="Traditional Arabic" w:hint="cs"/>
          <w:color w:val="000000" w:themeColor="text1"/>
          <w:sz w:val="36"/>
          <w:szCs w:val="36"/>
          <w:rtl/>
          <w:lang w:bidi="ar-EG"/>
        </w:rPr>
        <w:t xml:space="preserve">الطلاب حول </w:t>
      </w:r>
      <w:r w:rsidR="008D2D8A" w:rsidRPr="00B708AF">
        <w:rPr>
          <w:rFonts w:ascii="Calibri" w:eastAsia="Calibri" w:hAnsi="Calibri" w:cs="Traditional Arabic" w:hint="cs"/>
          <w:color w:val="000000" w:themeColor="text1"/>
          <w:sz w:val="36"/>
          <w:szCs w:val="36"/>
          <w:rtl/>
          <w:lang w:bidi="ar-EG"/>
        </w:rPr>
        <w:t>مقرر ال</w:t>
      </w:r>
      <w:r w:rsidR="000146CD" w:rsidRPr="00B708AF">
        <w:rPr>
          <w:rFonts w:ascii="Calibri" w:eastAsia="Calibri" w:hAnsi="Calibri" w:cs="Traditional Arabic" w:hint="cs"/>
          <w:color w:val="000000" w:themeColor="text1"/>
          <w:sz w:val="36"/>
          <w:szCs w:val="36"/>
          <w:rtl/>
          <w:lang w:bidi="ar-EG"/>
        </w:rPr>
        <w:t>أ</w:t>
      </w:r>
      <w:r w:rsidR="008D2D8A" w:rsidRPr="00B708AF">
        <w:rPr>
          <w:rFonts w:ascii="Calibri" w:eastAsia="Calibri" w:hAnsi="Calibri" w:cs="Traditional Arabic" w:hint="cs"/>
          <w:color w:val="000000" w:themeColor="text1"/>
          <w:sz w:val="36"/>
          <w:szCs w:val="36"/>
          <w:rtl/>
          <w:lang w:bidi="ar-EG"/>
        </w:rPr>
        <w:t xml:space="preserve">حياء , </w:t>
      </w:r>
      <w:r w:rsidR="00FB0893"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و أجمعت معظم ال</w:t>
      </w:r>
      <w:r w:rsidR="000146CD" w:rsidRPr="00B708AF">
        <w:rPr>
          <w:rFonts w:ascii="Calibri" w:eastAsia="Calibri" w:hAnsi="Calibri" w:cs="Traditional Arabic" w:hint="cs"/>
          <w:color w:val="000000" w:themeColor="text1"/>
          <w:sz w:val="36"/>
          <w:szCs w:val="36"/>
          <w:rtl/>
          <w:lang w:bidi="ar-EG"/>
        </w:rPr>
        <w:t>آ</w:t>
      </w:r>
      <w:r w:rsidR="008D2D8A" w:rsidRPr="00B708AF">
        <w:rPr>
          <w:rFonts w:ascii="Calibri" w:eastAsia="Calibri" w:hAnsi="Calibri" w:cs="Traditional Arabic" w:hint="cs"/>
          <w:color w:val="000000" w:themeColor="text1"/>
          <w:sz w:val="36"/>
          <w:szCs w:val="36"/>
          <w:rtl/>
          <w:lang w:bidi="ar-EG"/>
        </w:rPr>
        <w:t>راء على أن فصل</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الطلائعيات</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 و فصل</w:t>
      </w:r>
      <w:r w:rsidR="008D2D8A" w:rsidRPr="00B708AF">
        <w:rPr>
          <w:rFonts w:ascii="Calibri" w:eastAsia="Calibri" w:hAnsi="Calibri" w:cs="Traditional Arabic"/>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الفطريات</w:t>
      </w:r>
      <w:r w:rsidR="00F85FC4" w:rsidRPr="00B708AF">
        <w:rPr>
          <w:rFonts w:ascii="Calibri" w:eastAsia="Calibri" w:hAnsi="Calibri" w:cs="Traditional Arabic" w:hint="cs"/>
          <w:color w:val="000000" w:themeColor="text1"/>
          <w:sz w:val="36"/>
          <w:szCs w:val="36"/>
          <w:rtl/>
          <w:lang w:bidi="ar-EG"/>
        </w:rPr>
        <w:t xml:space="preserve"> </w:t>
      </w:r>
      <w:r w:rsidR="008D2D8A" w:rsidRPr="00B708AF">
        <w:rPr>
          <w:rFonts w:ascii="Calibri" w:eastAsia="Calibri" w:hAnsi="Calibri" w:cs="Traditional Arabic" w:hint="cs"/>
          <w:color w:val="000000" w:themeColor="text1"/>
          <w:sz w:val="36"/>
          <w:szCs w:val="36"/>
          <w:rtl/>
          <w:lang w:bidi="ar-EG"/>
        </w:rPr>
        <w:t>هما الاصعب في مقرر ال</w:t>
      </w:r>
      <w:r w:rsidR="000146CD" w:rsidRPr="00B708AF">
        <w:rPr>
          <w:rFonts w:ascii="Calibri" w:eastAsia="Calibri" w:hAnsi="Calibri" w:cs="Traditional Arabic" w:hint="cs"/>
          <w:color w:val="000000" w:themeColor="text1"/>
          <w:sz w:val="36"/>
          <w:szCs w:val="36"/>
          <w:rtl/>
          <w:lang w:bidi="ar-EG"/>
        </w:rPr>
        <w:t>أ</w:t>
      </w:r>
      <w:r w:rsidR="008D2D8A" w:rsidRPr="00B708AF">
        <w:rPr>
          <w:rFonts w:ascii="Calibri" w:eastAsia="Calibri" w:hAnsi="Calibri" w:cs="Traditional Arabic" w:hint="cs"/>
          <w:color w:val="000000" w:themeColor="text1"/>
          <w:sz w:val="36"/>
          <w:szCs w:val="36"/>
          <w:rtl/>
          <w:lang w:bidi="ar-EG"/>
        </w:rPr>
        <w:t>حياء بالمرحلة الثانوية و توصلت نتائج الدراسة الاستطلاعية ما يلي :</w:t>
      </w:r>
    </w:p>
    <w:p w:rsidR="00CB0384" w:rsidRPr="00B708AF" w:rsidRDefault="00CB0384" w:rsidP="006C2D68">
      <w:pPr>
        <w:pStyle w:val="ListParagraph"/>
        <w:numPr>
          <w:ilvl w:val="2"/>
          <w:numId w:val="109"/>
        </w:numPr>
        <w:spacing w:after="0"/>
        <w:ind w:left="379"/>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عدم توافر معامل افتراضية تقوم بتدريس مقرر الأحياء للمرحلة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الثانوية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بالمملكة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العربية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السعودية</w:t>
      </w:r>
      <w:r w:rsidRPr="00B708AF">
        <w:rPr>
          <w:rFonts w:ascii="Calibri" w:eastAsia="Calibri" w:hAnsi="Calibri" w:cs="Traditional Arabic"/>
          <w:color w:val="000000" w:themeColor="text1"/>
          <w:sz w:val="36"/>
          <w:szCs w:val="36"/>
          <w:rtl/>
          <w:lang w:bidi="ar-EG"/>
        </w:rPr>
        <w:t xml:space="preserve"> .</w:t>
      </w:r>
    </w:p>
    <w:p w:rsidR="008D2D8A" w:rsidRPr="00B708AF" w:rsidRDefault="008D2D8A" w:rsidP="006C2D68">
      <w:pPr>
        <w:numPr>
          <w:ilvl w:val="2"/>
          <w:numId w:val="109"/>
        </w:numPr>
        <w:spacing w:after="0" w:line="240" w:lineRule="auto"/>
        <w:ind w:left="379"/>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lastRenderedPageBreak/>
        <w:t xml:space="preserve">القصور الكبير في تفعيل الورش و المعامل التقليدية </w:t>
      </w:r>
      <w:r w:rsidR="00CB0384" w:rsidRPr="00B708AF">
        <w:rPr>
          <w:rFonts w:ascii="Calibri" w:eastAsia="Calibri" w:hAnsi="Calibri" w:cs="Traditional Arabic" w:hint="cs"/>
          <w:color w:val="000000" w:themeColor="text1"/>
          <w:sz w:val="36"/>
          <w:szCs w:val="36"/>
          <w:rtl/>
          <w:lang w:bidi="ar-EG"/>
        </w:rPr>
        <w:t xml:space="preserve">الخاصة بمقرر الاحياء </w:t>
      </w:r>
      <w:r w:rsidRPr="00B708AF">
        <w:rPr>
          <w:rFonts w:ascii="Calibri" w:eastAsia="Calibri" w:hAnsi="Calibri" w:cs="Traditional Arabic" w:hint="cs"/>
          <w:color w:val="000000" w:themeColor="text1"/>
          <w:sz w:val="36"/>
          <w:szCs w:val="36"/>
          <w:rtl/>
          <w:lang w:bidi="ar-EG"/>
        </w:rPr>
        <w:t>للمرحلة الثانوية بالمملكة العربية السعودية .</w:t>
      </w:r>
    </w:p>
    <w:p w:rsidR="008D2D8A" w:rsidRPr="00B708AF" w:rsidRDefault="008D2D8A" w:rsidP="006C2D68">
      <w:pPr>
        <w:numPr>
          <w:ilvl w:val="2"/>
          <w:numId w:val="109"/>
        </w:numPr>
        <w:spacing w:after="0" w:line="240" w:lineRule="auto"/>
        <w:ind w:left="379"/>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 xml:space="preserve">وجود عدة معوقات </w:t>
      </w:r>
      <w:r w:rsidR="00461DB1" w:rsidRPr="00B708AF">
        <w:rPr>
          <w:rFonts w:ascii="Calibri" w:eastAsia="Calibri" w:hAnsi="Calibri" w:cs="Traditional Arabic" w:hint="cs"/>
          <w:color w:val="000000" w:themeColor="text1"/>
          <w:sz w:val="36"/>
          <w:szCs w:val="36"/>
          <w:rtl/>
          <w:lang w:bidi="ar-EG"/>
        </w:rPr>
        <w:t xml:space="preserve">و صعوبات </w:t>
      </w:r>
      <w:r w:rsidRPr="00B708AF">
        <w:rPr>
          <w:rFonts w:ascii="Calibri" w:eastAsia="Calibri" w:hAnsi="Calibri" w:cs="Traditional Arabic" w:hint="cs"/>
          <w:color w:val="000000" w:themeColor="text1"/>
          <w:sz w:val="36"/>
          <w:szCs w:val="36"/>
          <w:rtl/>
          <w:lang w:bidi="ar-EG"/>
        </w:rPr>
        <w:t xml:space="preserve">من أهمها : </w:t>
      </w:r>
      <w:r w:rsidR="00CB0384" w:rsidRPr="00B708AF">
        <w:rPr>
          <w:rFonts w:ascii="Calibri" w:eastAsia="Calibri" w:hAnsi="Calibri" w:cs="Traditional Arabic" w:hint="cs"/>
          <w:color w:val="000000" w:themeColor="text1"/>
          <w:sz w:val="36"/>
          <w:szCs w:val="36"/>
          <w:rtl/>
          <w:lang w:bidi="ar-EG"/>
        </w:rPr>
        <w:t xml:space="preserve">كثافة الفصول , و </w:t>
      </w:r>
      <w:r w:rsidRPr="00B708AF">
        <w:rPr>
          <w:rFonts w:ascii="Calibri" w:eastAsia="Calibri" w:hAnsi="Calibri" w:cs="Traditional Arabic" w:hint="cs"/>
          <w:color w:val="000000" w:themeColor="text1"/>
          <w:sz w:val="36"/>
          <w:szCs w:val="36"/>
          <w:rtl/>
          <w:lang w:bidi="ar-EG"/>
        </w:rPr>
        <w:t>عدم توافر المواد و الادوات , و الأجهزة اللازمة للأجزاء العملية , و ذلك بسبب ارتفاع تكلفة الماكينات</w:t>
      </w:r>
      <w:r w:rsidR="00CB0384" w:rsidRPr="00B708AF">
        <w:rPr>
          <w:rFonts w:ascii="Calibri" w:eastAsia="Calibri" w:hAnsi="Calibri" w:cs="Traditional Arabic" w:hint="cs"/>
          <w:color w:val="000000" w:themeColor="text1"/>
          <w:sz w:val="36"/>
          <w:szCs w:val="36"/>
          <w:rtl/>
          <w:lang w:bidi="ar-EG"/>
        </w:rPr>
        <w:t xml:space="preserve"> , </w:t>
      </w:r>
      <w:r w:rsidR="00AE3BF8" w:rsidRPr="00B708AF">
        <w:rPr>
          <w:rFonts w:ascii="Calibri" w:eastAsia="Calibri" w:hAnsi="Calibri" w:cs="Traditional Arabic" w:hint="cs"/>
          <w:color w:val="000000" w:themeColor="text1"/>
          <w:sz w:val="36"/>
          <w:szCs w:val="36"/>
          <w:rtl/>
          <w:lang w:bidi="ar-EG"/>
        </w:rPr>
        <w:t>و</w:t>
      </w:r>
      <w:r w:rsidR="006F2A87" w:rsidRPr="00B708AF">
        <w:rPr>
          <w:rFonts w:ascii="Calibri" w:eastAsia="Calibri" w:hAnsi="Calibri" w:cs="Traditional Arabic" w:hint="cs"/>
          <w:color w:val="000000" w:themeColor="text1"/>
          <w:sz w:val="36"/>
          <w:szCs w:val="36"/>
          <w:rtl/>
          <w:lang w:bidi="ar-EG"/>
        </w:rPr>
        <w:t xml:space="preserve"> </w:t>
      </w:r>
      <w:r w:rsidR="00CB0384" w:rsidRPr="00B708AF">
        <w:rPr>
          <w:rFonts w:ascii="Calibri" w:eastAsia="Calibri" w:hAnsi="Calibri" w:cs="Traditional Arabic" w:hint="cs"/>
          <w:color w:val="000000" w:themeColor="text1"/>
          <w:sz w:val="36"/>
          <w:szCs w:val="36"/>
          <w:rtl/>
          <w:lang w:bidi="ar-EG"/>
        </w:rPr>
        <w:t xml:space="preserve">عدم اتاحة الوقت الكافي لطلاب المرحلة الثانوية لإجراء العديد من التجارب المعملية أكثر من مرة </w:t>
      </w:r>
      <w:r w:rsidR="00461DB1" w:rsidRPr="00B708AF">
        <w:rPr>
          <w:rFonts w:ascii="Calibri" w:eastAsia="Calibri" w:hAnsi="Calibri" w:cs="Traditional Arabic" w:hint="cs"/>
          <w:color w:val="000000" w:themeColor="text1"/>
          <w:sz w:val="36"/>
          <w:szCs w:val="36"/>
          <w:rtl/>
          <w:lang w:bidi="ar-EG"/>
        </w:rPr>
        <w:t xml:space="preserve">           </w:t>
      </w:r>
      <w:r w:rsidR="00CB0384" w:rsidRPr="00B708AF">
        <w:rPr>
          <w:rFonts w:ascii="Calibri" w:eastAsia="Calibri" w:hAnsi="Calibri" w:cs="Traditional Arabic" w:hint="cs"/>
          <w:color w:val="000000" w:themeColor="text1"/>
          <w:sz w:val="36"/>
          <w:szCs w:val="36"/>
          <w:rtl/>
          <w:lang w:bidi="ar-EG"/>
        </w:rPr>
        <w:t>و</w:t>
      </w:r>
      <w:r w:rsidR="00830C22" w:rsidRPr="00B708AF">
        <w:rPr>
          <w:rFonts w:ascii="Calibri" w:eastAsia="Calibri" w:hAnsi="Calibri" w:cs="Traditional Arabic" w:hint="cs"/>
          <w:color w:val="000000" w:themeColor="text1"/>
          <w:sz w:val="36"/>
          <w:szCs w:val="36"/>
          <w:rtl/>
          <w:lang w:bidi="ar-EG"/>
        </w:rPr>
        <w:t xml:space="preserve"> </w:t>
      </w:r>
      <w:r w:rsidR="00CB0384" w:rsidRPr="00B708AF">
        <w:rPr>
          <w:rFonts w:ascii="Calibri" w:eastAsia="Calibri" w:hAnsi="Calibri" w:cs="Traditional Arabic" w:hint="cs"/>
          <w:color w:val="000000" w:themeColor="text1"/>
          <w:sz w:val="36"/>
          <w:szCs w:val="36"/>
          <w:rtl/>
          <w:lang w:bidi="ar-EG"/>
        </w:rPr>
        <w:t>التأكد من نت</w:t>
      </w:r>
      <w:r w:rsidR="00AE3BF8" w:rsidRPr="00B708AF">
        <w:rPr>
          <w:rFonts w:ascii="Calibri" w:eastAsia="Calibri" w:hAnsi="Calibri" w:cs="Traditional Arabic" w:hint="cs"/>
          <w:color w:val="000000" w:themeColor="text1"/>
          <w:sz w:val="36"/>
          <w:szCs w:val="36"/>
          <w:rtl/>
          <w:lang w:bidi="ar-EG"/>
        </w:rPr>
        <w:t>ائجها</w:t>
      </w:r>
      <w:r w:rsidR="00461DB1"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w:t>
      </w:r>
    </w:p>
    <w:p w:rsidR="008D2D8A" w:rsidRPr="00B708AF" w:rsidRDefault="00EE0ABD" w:rsidP="006C2D68">
      <w:pPr>
        <w:numPr>
          <w:ilvl w:val="2"/>
          <w:numId w:val="109"/>
        </w:numPr>
        <w:spacing w:after="0" w:line="240" w:lineRule="auto"/>
        <w:ind w:left="379"/>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 xml:space="preserve">أبدى جميع المعلمين في العينة الاستطلاعية رغبتهم في ضرورة توافر المعامل الافتراضية بالمدارس الثانوية </w:t>
      </w:r>
      <w:r w:rsidR="001D7CE0" w:rsidRPr="00B708AF">
        <w:rPr>
          <w:rFonts w:ascii="Calibri" w:eastAsia="Calibri" w:hAnsi="Calibri" w:cs="Traditional Arabic" w:hint="cs"/>
          <w:color w:val="000000" w:themeColor="text1"/>
          <w:sz w:val="36"/>
          <w:szCs w:val="36"/>
          <w:rtl/>
          <w:lang w:bidi="ar-EG"/>
        </w:rPr>
        <w:t xml:space="preserve">بمحافظة جدة </w:t>
      </w:r>
      <w:r w:rsidRPr="00B708AF">
        <w:rPr>
          <w:rFonts w:ascii="Calibri" w:eastAsia="Calibri" w:hAnsi="Calibri" w:cs="Traditional Arabic" w:hint="cs"/>
          <w:color w:val="000000" w:themeColor="text1"/>
          <w:sz w:val="36"/>
          <w:szCs w:val="36"/>
          <w:rtl/>
          <w:lang w:bidi="ar-EG"/>
        </w:rPr>
        <w:t>بالمملكة العربية السعودية .</w:t>
      </w:r>
    </w:p>
    <w:p w:rsidR="00142B99" w:rsidRPr="00B708AF" w:rsidRDefault="00142B99" w:rsidP="006C2D68">
      <w:pPr>
        <w:numPr>
          <w:ilvl w:val="2"/>
          <w:numId w:val="109"/>
        </w:numPr>
        <w:spacing w:after="0" w:line="240" w:lineRule="auto"/>
        <w:ind w:left="379"/>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تم حساب ثبات الاختبار التحصيلي و</w:t>
      </w:r>
      <w:r w:rsidR="006B4E1B"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هو معامل ثبات مرتفع </w:t>
      </w:r>
      <w:r w:rsidR="006B4E1B" w:rsidRPr="00B708AF">
        <w:rPr>
          <w:rFonts w:ascii="Simplified Arabic" w:eastAsia="Times New Roman" w:hAnsi="Simplified Arabic" w:cs="Traditional Arabic" w:hint="cs"/>
          <w:color w:val="000000" w:themeColor="text1"/>
          <w:sz w:val="36"/>
          <w:szCs w:val="36"/>
          <w:rtl/>
          <w:lang w:bidi="ar-EG"/>
        </w:rPr>
        <w:t>(</w:t>
      </w:r>
      <w:r w:rsidR="00C70B09" w:rsidRPr="00B708AF">
        <w:rPr>
          <w:rFonts w:ascii="Simplified Arabic" w:eastAsia="Times New Roman" w:hAnsi="Simplified Arabic" w:cs="Traditional Arabic" w:hint="cs"/>
          <w:color w:val="000000" w:themeColor="text1"/>
          <w:sz w:val="36"/>
          <w:szCs w:val="36"/>
          <w:rtl/>
          <w:lang w:bidi="ar-EG"/>
        </w:rPr>
        <w:t xml:space="preserve"> </w:t>
      </w:r>
      <w:r w:rsidR="006B4E1B" w:rsidRPr="00B708AF">
        <w:rPr>
          <w:rFonts w:ascii="Simplified Arabic" w:eastAsia="Times New Roman" w:hAnsi="Simplified Arabic" w:cs="Traditional Arabic"/>
          <w:color w:val="000000" w:themeColor="text1"/>
          <w:sz w:val="36"/>
          <w:szCs w:val="36"/>
          <w:rtl/>
          <w:lang w:bidi="ar-EG"/>
        </w:rPr>
        <w:t>890, 0</w:t>
      </w:r>
      <w:r w:rsidR="00C70B09" w:rsidRPr="00B708AF">
        <w:rPr>
          <w:rFonts w:ascii="Simplified Arabic" w:eastAsia="Times New Roman" w:hAnsi="Simplified Arabic" w:cs="Traditional Arabic" w:hint="cs"/>
          <w:color w:val="000000" w:themeColor="text1"/>
          <w:sz w:val="36"/>
          <w:szCs w:val="36"/>
          <w:rtl/>
          <w:lang w:bidi="ar-EG"/>
        </w:rPr>
        <w:t xml:space="preserve"> </w:t>
      </w:r>
      <w:r w:rsidR="006B4E1B"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يدعو الى الاطمئنان الى الاختبار عند استخدامه مع افراد العينة الاصلية للبحث , و</w:t>
      </w:r>
      <w:r w:rsidR="006B4E1B"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بالتالي أصبح الاختبار </w:t>
      </w:r>
      <w:r w:rsidR="00DC3A3F" w:rsidRPr="00B708AF">
        <w:rPr>
          <w:rFonts w:ascii="Calibri" w:eastAsia="Calibri" w:hAnsi="Calibri" w:cs="Traditional Arabic" w:hint="cs"/>
          <w:color w:val="000000" w:themeColor="text1"/>
          <w:sz w:val="36"/>
          <w:szCs w:val="36"/>
          <w:rtl/>
          <w:lang w:bidi="ar-EG"/>
        </w:rPr>
        <w:t xml:space="preserve">التحصيلي </w:t>
      </w:r>
      <w:r w:rsidRPr="00B708AF">
        <w:rPr>
          <w:rFonts w:ascii="Calibri" w:eastAsia="Calibri" w:hAnsi="Calibri" w:cs="Traditional Arabic" w:hint="cs"/>
          <w:color w:val="000000" w:themeColor="text1"/>
          <w:sz w:val="36"/>
          <w:szCs w:val="36"/>
          <w:rtl/>
          <w:lang w:bidi="ar-EG"/>
        </w:rPr>
        <w:t>في صورته النهائية صالح</w:t>
      </w:r>
      <w:r w:rsidR="00AA000A"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 xml:space="preserve">ا للتطبيق . </w:t>
      </w:r>
    </w:p>
    <w:p w:rsidR="00E07E5A" w:rsidRPr="00B708AF" w:rsidRDefault="00E07E5A" w:rsidP="000146CD">
      <w:pPr>
        <w:spacing w:after="0" w:line="240" w:lineRule="auto"/>
        <w:ind w:left="-46"/>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حساب معاملات السهولة و الصعوبة و التمييز :</w:t>
      </w:r>
    </w:p>
    <w:p w:rsidR="008916FA" w:rsidRPr="00B708AF" w:rsidRDefault="000146CD" w:rsidP="000146CD">
      <w:pPr>
        <w:spacing w:after="0" w:line="240" w:lineRule="auto"/>
        <w:ind w:left="-46"/>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u w:val="dash"/>
          <w:rtl/>
          <w:lang w:bidi="ar-EG"/>
        </w:rPr>
        <w:t>أولاً :  حساب</w:t>
      </w:r>
      <w:r w:rsidRPr="00B708AF">
        <w:rPr>
          <w:rFonts w:ascii="Calibri" w:eastAsia="Calibri" w:hAnsi="Calibri" w:cs="Traditional Arabic"/>
          <w:color w:val="000000" w:themeColor="text1"/>
          <w:sz w:val="36"/>
          <w:szCs w:val="36"/>
          <w:u w:val="dash"/>
          <w:rtl/>
          <w:lang w:bidi="ar-EG"/>
        </w:rPr>
        <w:t xml:space="preserve"> </w:t>
      </w:r>
      <w:r w:rsidRPr="00B708AF">
        <w:rPr>
          <w:rFonts w:ascii="Calibri" w:eastAsia="Calibri" w:hAnsi="Calibri" w:cs="Traditional Arabic" w:hint="cs"/>
          <w:color w:val="000000" w:themeColor="text1"/>
          <w:sz w:val="36"/>
          <w:szCs w:val="36"/>
          <w:u w:val="dash"/>
          <w:rtl/>
          <w:lang w:bidi="ar-EG"/>
        </w:rPr>
        <w:t>معاملات</w:t>
      </w:r>
      <w:r w:rsidRPr="00B708AF">
        <w:rPr>
          <w:rFonts w:ascii="Calibri" w:eastAsia="Calibri" w:hAnsi="Calibri" w:cs="Traditional Arabic"/>
          <w:color w:val="000000" w:themeColor="text1"/>
          <w:sz w:val="36"/>
          <w:szCs w:val="36"/>
          <w:u w:val="dash"/>
          <w:rtl/>
          <w:lang w:bidi="ar-EG"/>
        </w:rPr>
        <w:t xml:space="preserve"> </w:t>
      </w:r>
      <w:r w:rsidRPr="00B708AF">
        <w:rPr>
          <w:rFonts w:ascii="Calibri" w:eastAsia="Calibri" w:hAnsi="Calibri" w:cs="Traditional Arabic" w:hint="cs"/>
          <w:color w:val="000000" w:themeColor="text1"/>
          <w:sz w:val="36"/>
          <w:szCs w:val="36"/>
          <w:u w:val="dash"/>
          <w:rtl/>
          <w:lang w:bidi="ar-EG"/>
        </w:rPr>
        <w:t xml:space="preserve">الصعوبة </w:t>
      </w:r>
      <w:r w:rsidRPr="00B708AF">
        <w:rPr>
          <w:rFonts w:ascii="Calibri" w:eastAsia="Calibri" w:hAnsi="Calibri" w:cs="Traditional Arabic"/>
          <w:color w:val="000000" w:themeColor="text1"/>
          <w:sz w:val="36"/>
          <w:szCs w:val="36"/>
          <w:u w:val="dash"/>
          <w:rtl/>
          <w:lang w:bidi="ar-EG"/>
        </w:rPr>
        <w:t>:</w:t>
      </w:r>
      <w:r w:rsidRPr="00B708AF">
        <w:rPr>
          <w:rFonts w:ascii="Calibri" w:eastAsia="Calibri" w:hAnsi="Calibri" w:cs="Traditional Arabic"/>
          <w:color w:val="000000" w:themeColor="text1"/>
          <w:sz w:val="36"/>
          <w:szCs w:val="36"/>
          <w:rtl/>
          <w:lang w:bidi="ar-EG"/>
        </w:rPr>
        <w:t xml:space="preserve"> </w:t>
      </w:r>
    </w:p>
    <w:p w:rsidR="000146CD" w:rsidRPr="00B708AF" w:rsidRDefault="000146CD" w:rsidP="008916FA">
      <w:pPr>
        <w:spacing w:after="0" w:line="240" w:lineRule="auto"/>
        <w:ind w:left="-46" w:firstLine="567"/>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تم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حساب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معاملات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الصعوبة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لفقرات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الاختبار التحصيلي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لمقرر الأحياء</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للمرحلة الثانوية بناء</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العينة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الاستطلاعية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w:t>
      </w:r>
    </w:p>
    <w:p w:rsidR="000146CD" w:rsidRPr="00B708AF" w:rsidRDefault="000146CD" w:rsidP="004D28E1">
      <w:pPr>
        <w:spacing w:after="0" w:line="240" w:lineRule="auto"/>
        <w:ind w:left="237"/>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حيث</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ص</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معامل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الصعوبة </w:t>
      </w:r>
      <w:r w:rsidRPr="00B708AF">
        <w:rPr>
          <w:rFonts w:ascii="Calibri" w:eastAsia="Calibri" w:hAnsi="Calibri" w:cs="Traditional Arabic"/>
          <w:color w:val="000000" w:themeColor="text1"/>
          <w:sz w:val="36"/>
          <w:szCs w:val="36"/>
          <w:rtl/>
          <w:lang w:bidi="ar-EG"/>
        </w:rPr>
        <w:t>.</w:t>
      </w:r>
    </w:p>
    <w:p w:rsidR="000146CD" w:rsidRPr="00B708AF" w:rsidRDefault="000146CD" w:rsidP="004D28E1">
      <w:pPr>
        <w:spacing w:after="0" w:line="240" w:lineRule="auto"/>
        <w:ind w:left="237"/>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ع</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ص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عدد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الذين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أجابوا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إجابة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صحيحة </w:t>
      </w:r>
      <w:r w:rsidRPr="00B708AF">
        <w:rPr>
          <w:rFonts w:ascii="Calibri" w:eastAsia="Calibri" w:hAnsi="Calibri" w:cs="Traditional Arabic"/>
          <w:color w:val="000000" w:themeColor="text1"/>
          <w:sz w:val="36"/>
          <w:szCs w:val="36"/>
          <w:rtl/>
          <w:lang w:bidi="ar-EG"/>
        </w:rPr>
        <w:t>.</w:t>
      </w:r>
    </w:p>
    <w:p w:rsidR="000146CD" w:rsidRPr="00B708AF" w:rsidRDefault="000146CD" w:rsidP="004D28E1">
      <w:pPr>
        <w:spacing w:after="0" w:line="240" w:lineRule="auto"/>
        <w:ind w:left="237"/>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ن</w:t>
      </w:r>
      <w:r w:rsidRPr="00B708AF">
        <w:rPr>
          <w:rFonts w:ascii="Calibri" w:eastAsia="Calibri" w:hAnsi="Calibri" w:cs="Traditional Arabic"/>
          <w:color w:val="000000" w:themeColor="text1"/>
          <w:sz w:val="36"/>
          <w:szCs w:val="36"/>
          <w:rtl/>
          <w:lang w:bidi="ar-EG"/>
        </w:rPr>
        <w:t xml:space="preserve"> = </w:t>
      </w:r>
      <w:r w:rsidRPr="00B708AF">
        <w:rPr>
          <w:rFonts w:ascii="Calibri" w:eastAsia="Calibri" w:hAnsi="Calibri" w:cs="Traditional Arabic" w:hint="cs"/>
          <w:color w:val="000000" w:themeColor="text1"/>
          <w:sz w:val="36"/>
          <w:szCs w:val="36"/>
          <w:rtl/>
          <w:lang w:bidi="ar-EG"/>
        </w:rPr>
        <w:t>عدد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المفحوصين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الذين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حاولوا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الإجابة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الفقرة</w:t>
      </w:r>
      <w:r w:rsidRPr="00B708AF">
        <w:rPr>
          <w:rFonts w:ascii="Calibri" w:eastAsia="Calibri" w:hAnsi="Calibri" w:cs="Traditional Arabic"/>
          <w:color w:val="000000" w:themeColor="text1"/>
          <w:sz w:val="36"/>
          <w:szCs w:val="36"/>
          <w:rtl/>
          <w:lang w:bidi="ar-EG"/>
        </w:rPr>
        <w:t xml:space="preserve"> .</w:t>
      </w:r>
    </w:p>
    <w:p w:rsidR="00496F86" w:rsidRPr="00B708AF" w:rsidRDefault="00496F86" w:rsidP="00496F86">
      <w:pPr>
        <w:spacing w:after="0"/>
        <w:jc w:val="lowKashida"/>
        <w:rPr>
          <w:rFonts w:ascii="Calibri" w:eastAsia="Calibri" w:hAnsi="Calibri" w:cs="Traditional Arabic"/>
          <w:color w:val="000000" w:themeColor="text1"/>
          <w:szCs w:val="36"/>
          <w:rtl/>
        </w:rPr>
      </w:pPr>
      <w:r w:rsidRPr="00B708AF">
        <w:rPr>
          <w:rFonts w:ascii="Calibri" w:eastAsia="Calibri" w:hAnsi="Calibri" w:cs="Arial"/>
          <w:noProof/>
          <w:color w:val="000000" w:themeColor="text1"/>
          <w:sz w:val="18"/>
          <w:szCs w:val="30"/>
          <w:rtl/>
        </w:rPr>
        <mc:AlternateContent>
          <mc:Choice Requires="wps">
            <w:drawing>
              <wp:anchor distT="0" distB="0" distL="114300" distR="114300" simplePos="0" relativeHeight="251637760" behindDoc="0" locked="0" layoutInCell="1" allowOverlap="1" wp14:anchorId="73CC4C49" wp14:editId="7F9793B0">
                <wp:simplePos x="0" y="0"/>
                <wp:positionH relativeFrom="column">
                  <wp:posOffset>1780540</wp:posOffset>
                </wp:positionH>
                <wp:positionV relativeFrom="paragraph">
                  <wp:posOffset>347345</wp:posOffset>
                </wp:positionV>
                <wp:extent cx="2743200" cy="395605"/>
                <wp:effectExtent l="0" t="0" r="19050" b="2349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95605"/>
                        </a:xfrm>
                        <a:prstGeom prst="rect">
                          <a:avLst/>
                        </a:prstGeom>
                        <a:solidFill>
                          <a:srgbClr val="FFFFFF"/>
                        </a:solidFill>
                        <a:ln w="9525">
                          <a:solidFill>
                            <a:srgbClr val="000000"/>
                          </a:solidFill>
                          <a:miter lim="800000"/>
                          <a:headEnd/>
                          <a:tailEnd/>
                        </a:ln>
                      </wps:spPr>
                      <wps:txbx>
                        <w:txbxContent>
                          <w:p w:rsidR="00730F83" w:rsidRDefault="00730F83" w:rsidP="00496F86">
                            <w:pPr>
                              <w:rPr>
                                <w:rtl/>
                              </w:rPr>
                            </w:pPr>
                            <w:r w:rsidRPr="00456892">
                              <w:rPr>
                                <w:rFonts w:cs="Simplified Arabic" w:hint="cs"/>
                                <w:sz w:val="28"/>
                                <w:szCs w:val="28"/>
                                <w:rtl/>
                              </w:rPr>
                              <w:t>معامل الصعوبة = 1- معامل السهولة</w:t>
                            </w:r>
                          </w:p>
                          <w:p w:rsidR="00730F83" w:rsidRPr="008C324D" w:rsidRDefault="00730F83" w:rsidP="00496F86">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CC4C49" id="_x0000_t202" coordsize="21600,21600" o:spt="202" path="m,l,21600r21600,l21600,xe">
                <v:stroke joinstyle="miter"/>
                <v:path gradientshapeok="t" o:connecttype="rect"/>
              </v:shapetype>
              <v:shape id="Text Box 6" o:spid="_x0000_s1026" type="#_x0000_t202" style="position:absolute;left:0;text-align:left;margin-left:140.2pt;margin-top:27.35pt;width:3in;height:31.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VEKgIAAFAEAAAOAAAAZHJzL2Uyb0RvYy54bWysVNuO2yAQfa/Uf0C8N3aySXZjxVlts01V&#10;aXuRdvsBGGMbFRgKJHb69R1wNk1vL1X9gBgYzsycM+P17aAVOQjnJZiSTic5JcJwqKVpS/r5affq&#10;hhIfmKmZAiNKehSe3m5evlj3thAz6EDVwhEEMb7obUm7EGyRZZ53QjM/ASsMXjbgNAtoujarHesR&#10;XatslufLrAdXWwdceI+n9+Ml3ST8phE8fGwaLwJRJcXcQlpdWqu4Zps1K1rHbCf5KQ32D1loJg0G&#10;PUPds8DI3snfoLTkDjw0YcJBZ9A0kotUA1YzzX+p5rFjVqRakBxvzzT5/wfLPxw+OSLrki4pMUyj&#10;RE9iCOQ1DGQZ2emtL9Dp0aJbGPAYVU6VevsA/IsnBrYdM624cw76TrAas5vGl9nF0xHHR5Cqfw81&#10;hmH7AAloaJyO1CEZBNFRpeNZmZgKx8PZ9fwK5aaE493VarHMFykEK55fW+fDWwGaxE1JHSqf0Nnh&#10;wYeYDSueXWIwD0rWO6lUMlxbbZUjB4ZdskvfCf0nN2VIX9LVYrYYCfgrRJ6+P0FoGbDdldQlvTk7&#10;sSLS9sbUqRkDk2rcY8rKnHiM1I0khqEaTrpUUB+RUQdjW+MY4qYD942SHlu6pP7rnjlBiXpnUJXV&#10;dD6PM5CM+eJ6hoa7vKkub5jhCFXSQMm43YZxbvbWybbDSGMfGLhDJRuZSI6Sj1md8sa2TdyfRizO&#10;xaWdvH78CDbfAQAA//8DAFBLAwQUAAYACAAAACEAvWRxk+AAAAAKAQAADwAAAGRycy9kb3ducmV2&#10;LnhtbEyPwU7DMAyG70i8Q2QkLmhLWspaStMJIYHYDTYE16zN2orEKUnWlbfHnOBo+9Pv76/WszVs&#10;0j4MDiUkSwFMY+PaATsJb7vHRQEsRIWtMg61hG8dYF2fn1WqbN0JX/W0jR2jEAylktDHOJach6bX&#10;VoWlGzXS7eC8VZFG3/HWqxOFW8NTIVbcqgHpQ69G/dDr5nN7tBKK7Hn6CJvrl/dmdTC38Sqfnr68&#10;lJcX8/0dsKjn+AfDrz6pQ01Oe3fENjAjIS1ERqiEmywHRkCepLTYE5nkAnhd8f8V6h8AAAD//wMA&#10;UEsBAi0AFAAGAAgAAAAhALaDOJL+AAAA4QEAABMAAAAAAAAAAAAAAAAAAAAAAFtDb250ZW50X1R5&#10;cGVzXS54bWxQSwECLQAUAAYACAAAACEAOP0h/9YAAACUAQAACwAAAAAAAAAAAAAAAAAvAQAAX3Jl&#10;bHMvLnJlbHNQSwECLQAUAAYACAAAACEAS0YVRCoCAABQBAAADgAAAAAAAAAAAAAAAAAuAgAAZHJz&#10;L2Uyb0RvYy54bWxQSwECLQAUAAYACAAAACEAvWRxk+AAAAAKAQAADwAAAAAAAAAAAAAAAACEBAAA&#10;ZHJzL2Rvd25yZXYueG1sUEsFBgAAAAAEAAQA8wAAAJEFAAAAAA==&#10;">
                <v:textbox>
                  <w:txbxContent>
                    <w:p w:rsidR="00730F83" w:rsidRDefault="00730F83" w:rsidP="00496F86">
                      <w:pPr>
                        <w:rPr>
                          <w:rtl/>
                        </w:rPr>
                      </w:pPr>
                      <w:r w:rsidRPr="00456892">
                        <w:rPr>
                          <w:rFonts w:cs="Simplified Arabic" w:hint="cs"/>
                          <w:sz w:val="28"/>
                          <w:szCs w:val="28"/>
                          <w:rtl/>
                        </w:rPr>
                        <w:t>معامل الصعوبة = 1- معامل السهولة</w:t>
                      </w:r>
                    </w:p>
                    <w:p w:rsidR="00730F83" w:rsidRPr="008C324D" w:rsidRDefault="00730F83" w:rsidP="00496F86">
                      <w:pPr>
                        <w:rPr>
                          <w:sz w:val="16"/>
                          <w:szCs w:val="16"/>
                        </w:rPr>
                      </w:pPr>
                    </w:p>
                  </w:txbxContent>
                </v:textbox>
              </v:shape>
            </w:pict>
          </mc:Fallback>
        </mc:AlternateContent>
      </w:r>
      <w:r w:rsidR="005F4D78" w:rsidRPr="00B708AF">
        <w:rPr>
          <w:rFonts w:ascii="Calibri" w:eastAsia="Calibri" w:hAnsi="Calibri" w:cs="Traditional Arabic" w:hint="cs"/>
          <w:color w:val="000000" w:themeColor="text1"/>
          <w:szCs w:val="36"/>
          <w:rtl/>
          <w:lang w:bidi="ar-EG"/>
        </w:rPr>
        <w:t xml:space="preserve">   </w:t>
      </w:r>
      <w:r w:rsidRPr="00B708AF">
        <w:rPr>
          <w:rFonts w:ascii="Calibri" w:eastAsia="Calibri" w:hAnsi="Calibri" w:cs="Traditional Arabic" w:hint="cs"/>
          <w:color w:val="000000" w:themeColor="text1"/>
          <w:szCs w:val="36"/>
          <w:rtl/>
        </w:rPr>
        <w:t>معادلة معامل الصعوبة:</w:t>
      </w:r>
    </w:p>
    <w:p w:rsidR="00496F86" w:rsidRPr="00B708AF" w:rsidRDefault="00496F86" w:rsidP="00496F86">
      <w:pPr>
        <w:spacing w:after="0"/>
        <w:jc w:val="lowKashida"/>
        <w:rPr>
          <w:rFonts w:ascii="Calibri" w:eastAsia="Calibri" w:hAnsi="Calibri" w:cs="Traditional Arabic"/>
          <w:b/>
          <w:bCs/>
          <w:color w:val="000000" w:themeColor="text1"/>
          <w:szCs w:val="36"/>
          <w:rtl/>
        </w:rPr>
      </w:pPr>
    </w:p>
    <w:p w:rsidR="000146CD" w:rsidRPr="00B708AF" w:rsidRDefault="000146CD" w:rsidP="000146CD">
      <w:pPr>
        <w:spacing w:after="0" w:line="240" w:lineRule="auto"/>
        <w:ind w:left="-46" w:firstLine="567"/>
        <w:jc w:val="both"/>
        <w:rPr>
          <w:rFonts w:ascii="Calibri" w:eastAsia="Calibri" w:hAnsi="Calibri" w:cs="Traditional Arabic"/>
          <w:color w:val="000000" w:themeColor="text1"/>
          <w:sz w:val="36"/>
          <w:szCs w:val="36"/>
          <w:rtl/>
        </w:rPr>
      </w:pPr>
      <w:r w:rsidRPr="00B708AF">
        <w:rPr>
          <w:rFonts w:cs="Traditional Arabic" w:hint="cs"/>
          <w:color w:val="000000" w:themeColor="text1"/>
          <w:sz w:val="36"/>
          <w:szCs w:val="36"/>
          <w:rtl/>
        </w:rPr>
        <w:t xml:space="preserve">و تبين أن معاملات الصعوبة تتراوح ما بين ( 0.36 </w:t>
      </w:r>
      <w:r w:rsidRPr="00B708AF">
        <w:rPr>
          <w:rFonts w:cs="Traditional Arabic"/>
          <w:color w:val="000000" w:themeColor="text1"/>
          <w:sz w:val="36"/>
          <w:szCs w:val="36"/>
          <w:rtl/>
        </w:rPr>
        <w:t>–</w:t>
      </w:r>
      <w:r w:rsidRPr="00B708AF">
        <w:rPr>
          <w:rFonts w:cs="Traditional Arabic" w:hint="cs"/>
          <w:color w:val="000000" w:themeColor="text1"/>
          <w:sz w:val="36"/>
          <w:szCs w:val="36"/>
          <w:rtl/>
        </w:rPr>
        <w:t xml:space="preserve">  0.8 ) ، و بالتالي نجد أن الاختبار </w:t>
      </w:r>
      <w:r w:rsidRPr="00B708AF">
        <w:rPr>
          <w:rFonts w:cs="Traditional Arabic" w:hint="cs"/>
          <w:color w:val="000000" w:themeColor="text1"/>
          <w:sz w:val="36"/>
          <w:szCs w:val="36"/>
          <w:rtl/>
          <w:lang w:bidi="ar-EG"/>
        </w:rPr>
        <w:t xml:space="preserve">التحصيلي </w:t>
      </w:r>
      <w:r w:rsidRPr="00B708AF">
        <w:rPr>
          <w:rFonts w:cs="Traditional Arabic" w:hint="cs"/>
          <w:color w:val="000000" w:themeColor="text1"/>
          <w:sz w:val="36"/>
          <w:szCs w:val="36"/>
          <w:rtl/>
        </w:rPr>
        <w:t xml:space="preserve">يتمتع بمعاملات صعوبة مناسبة .  </w:t>
      </w:r>
    </w:p>
    <w:p w:rsidR="00062530" w:rsidRPr="00B708AF" w:rsidRDefault="00062530" w:rsidP="001C395D">
      <w:pPr>
        <w:spacing w:after="0" w:line="240" w:lineRule="auto"/>
        <w:ind w:left="-46" w:firstLine="567"/>
        <w:jc w:val="both"/>
        <w:rPr>
          <w:rFonts w:ascii="Calibri" w:eastAsia="Calibri" w:hAnsi="Calibri" w:cs="Traditional Arabic"/>
          <w:color w:val="000000" w:themeColor="text1"/>
          <w:sz w:val="40"/>
          <w:szCs w:val="40"/>
          <w:rtl/>
          <w:lang w:bidi="ar-EG"/>
        </w:rPr>
      </w:pPr>
      <w:r w:rsidRPr="00B708AF">
        <w:rPr>
          <w:rFonts w:ascii="Simplified Arabic" w:hAnsi="Simplified Arabic" w:cs="Traditional Arabic"/>
          <w:color w:val="000000" w:themeColor="text1"/>
          <w:sz w:val="36"/>
          <w:szCs w:val="36"/>
          <w:rtl/>
          <w:lang w:bidi="ar-EG"/>
        </w:rPr>
        <w:t>و</w:t>
      </w:r>
      <w:r w:rsidR="00444A55" w:rsidRPr="00B708AF">
        <w:rPr>
          <w:rFonts w:ascii="Simplified Arabic" w:hAnsi="Simplified Arabic" w:cs="Traditional Arabic" w:hint="cs"/>
          <w:color w:val="000000" w:themeColor="text1"/>
          <w:sz w:val="36"/>
          <w:szCs w:val="36"/>
          <w:rtl/>
          <w:lang w:bidi="ar-EG"/>
        </w:rPr>
        <w:t xml:space="preserve"> </w:t>
      </w:r>
      <w:r w:rsidRPr="00B708AF">
        <w:rPr>
          <w:rFonts w:ascii="Simplified Arabic" w:hAnsi="Simplified Arabic" w:cs="Traditional Arabic"/>
          <w:color w:val="000000" w:themeColor="text1"/>
          <w:sz w:val="36"/>
          <w:szCs w:val="36"/>
          <w:rtl/>
          <w:lang w:bidi="ar-EG"/>
        </w:rPr>
        <w:t>قد</w:t>
      </w:r>
      <w:r w:rsidRPr="00B708AF">
        <w:rPr>
          <w:rFonts w:ascii="Simplified Arabic" w:hAnsi="Simplified Arabic" w:cs="Traditional Arabic"/>
          <w:color w:val="000000" w:themeColor="text1"/>
          <w:sz w:val="36"/>
          <w:szCs w:val="36"/>
          <w:lang w:bidi="ar-EG"/>
        </w:rPr>
        <w:t xml:space="preserve"> </w:t>
      </w:r>
      <w:r w:rsidRPr="00B708AF">
        <w:rPr>
          <w:rFonts w:ascii="Simplified Arabic" w:hAnsi="Simplified Arabic" w:cs="Traditional Arabic"/>
          <w:color w:val="000000" w:themeColor="text1"/>
          <w:sz w:val="36"/>
          <w:szCs w:val="36"/>
          <w:rtl/>
          <w:lang w:bidi="ar-EG"/>
        </w:rPr>
        <w:t>تبين</w:t>
      </w:r>
      <w:r w:rsidRPr="00B708AF">
        <w:rPr>
          <w:rFonts w:ascii="Simplified Arabic" w:hAnsi="Simplified Arabic" w:cs="Traditional Arabic"/>
          <w:color w:val="000000" w:themeColor="text1"/>
          <w:sz w:val="36"/>
          <w:szCs w:val="36"/>
          <w:lang w:bidi="ar-EG"/>
        </w:rPr>
        <w:t xml:space="preserve"> </w:t>
      </w:r>
      <w:r w:rsidRPr="00B708AF">
        <w:rPr>
          <w:rFonts w:ascii="Simplified Arabic" w:hAnsi="Simplified Arabic" w:cs="Traditional Arabic"/>
          <w:color w:val="000000" w:themeColor="text1"/>
          <w:sz w:val="36"/>
          <w:szCs w:val="36"/>
          <w:rtl/>
          <w:lang w:bidi="ar-EG"/>
        </w:rPr>
        <w:t>بعد</w:t>
      </w:r>
      <w:r w:rsidRPr="00B708AF">
        <w:rPr>
          <w:rFonts w:ascii="Simplified Arabic" w:hAnsi="Simplified Arabic" w:cs="Traditional Arabic"/>
          <w:color w:val="000000" w:themeColor="text1"/>
          <w:sz w:val="36"/>
          <w:szCs w:val="36"/>
          <w:lang w:bidi="ar-EG"/>
        </w:rPr>
        <w:t xml:space="preserve"> </w:t>
      </w:r>
      <w:r w:rsidRPr="00B708AF">
        <w:rPr>
          <w:rFonts w:ascii="Simplified Arabic" w:hAnsi="Simplified Arabic" w:cs="Traditional Arabic"/>
          <w:color w:val="000000" w:themeColor="text1"/>
          <w:sz w:val="36"/>
          <w:szCs w:val="36"/>
          <w:rtl/>
          <w:lang w:bidi="ar-EG"/>
        </w:rPr>
        <w:t>ذلك</w:t>
      </w:r>
      <w:r w:rsidRPr="00B708AF">
        <w:rPr>
          <w:rFonts w:ascii="Simplified Arabic" w:hAnsi="Simplified Arabic" w:cs="Traditional Arabic"/>
          <w:color w:val="000000" w:themeColor="text1"/>
          <w:sz w:val="36"/>
          <w:szCs w:val="36"/>
          <w:lang w:bidi="ar-EG"/>
        </w:rPr>
        <w:t xml:space="preserve"> </w:t>
      </w:r>
      <w:r w:rsidRPr="00B708AF">
        <w:rPr>
          <w:rFonts w:ascii="Simplified Arabic" w:hAnsi="Simplified Arabic" w:cs="Traditional Arabic"/>
          <w:color w:val="000000" w:themeColor="text1"/>
          <w:sz w:val="36"/>
          <w:szCs w:val="36"/>
          <w:rtl/>
          <w:lang w:bidi="ar-EG"/>
        </w:rPr>
        <w:t>أن</w:t>
      </w:r>
      <w:r w:rsidRPr="00B708AF">
        <w:rPr>
          <w:rFonts w:ascii="Simplified Arabic" w:hAnsi="Simplified Arabic" w:cs="Traditional Arabic"/>
          <w:color w:val="000000" w:themeColor="text1"/>
          <w:sz w:val="36"/>
          <w:szCs w:val="36"/>
          <w:lang w:bidi="ar-EG"/>
        </w:rPr>
        <w:t xml:space="preserve"> </w:t>
      </w:r>
      <w:r w:rsidRPr="00B708AF">
        <w:rPr>
          <w:rFonts w:ascii="Simplified Arabic" w:hAnsi="Simplified Arabic" w:cs="Traditional Arabic"/>
          <w:color w:val="000000" w:themeColor="text1"/>
          <w:sz w:val="36"/>
          <w:szCs w:val="36"/>
          <w:rtl/>
          <w:lang w:bidi="ar-EG"/>
        </w:rPr>
        <w:t>متوسط</w:t>
      </w:r>
      <w:r w:rsidRPr="00B708AF">
        <w:rPr>
          <w:rFonts w:ascii="Simplified Arabic" w:hAnsi="Simplified Arabic" w:cs="Traditional Arabic"/>
          <w:color w:val="000000" w:themeColor="text1"/>
          <w:sz w:val="36"/>
          <w:szCs w:val="36"/>
          <w:lang w:bidi="ar-EG"/>
        </w:rPr>
        <w:t xml:space="preserve"> </w:t>
      </w:r>
      <w:r w:rsidRPr="00B708AF">
        <w:rPr>
          <w:rFonts w:ascii="Simplified Arabic" w:hAnsi="Simplified Arabic" w:cs="Traditional Arabic"/>
          <w:color w:val="000000" w:themeColor="text1"/>
          <w:sz w:val="36"/>
          <w:szCs w:val="36"/>
          <w:rtl/>
          <w:lang w:bidi="ar-EG"/>
        </w:rPr>
        <w:t>معامل</w:t>
      </w:r>
      <w:r w:rsidRPr="00B708AF">
        <w:rPr>
          <w:rFonts w:ascii="Simplified Arabic" w:hAnsi="Simplified Arabic" w:cs="Traditional Arabic"/>
          <w:color w:val="000000" w:themeColor="text1"/>
          <w:sz w:val="36"/>
          <w:szCs w:val="36"/>
          <w:lang w:bidi="ar-EG"/>
        </w:rPr>
        <w:t xml:space="preserve"> </w:t>
      </w:r>
      <w:r w:rsidRPr="00B708AF">
        <w:rPr>
          <w:rFonts w:ascii="Simplified Arabic" w:hAnsi="Simplified Arabic" w:cs="Traditional Arabic"/>
          <w:color w:val="000000" w:themeColor="text1"/>
          <w:sz w:val="36"/>
          <w:szCs w:val="36"/>
          <w:rtl/>
          <w:lang w:bidi="ar-EG"/>
        </w:rPr>
        <w:t>الصعوبة</w:t>
      </w:r>
      <w:r w:rsidRPr="00B708AF">
        <w:rPr>
          <w:rFonts w:ascii="Simplified Arabic" w:hAnsi="Simplified Arabic" w:cs="Traditional Arabic"/>
          <w:color w:val="000000" w:themeColor="text1"/>
          <w:sz w:val="36"/>
          <w:szCs w:val="36"/>
          <w:lang w:bidi="ar-EG"/>
        </w:rPr>
        <w:t xml:space="preserve"> </w:t>
      </w:r>
      <w:r w:rsidRPr="00B708AF">
        <w:rPr>
          <w:rFonts w:ascii="Simplified Arabic" w:hAnsi="Simplified Arabic" w:cs="Traditional Arabic"/>
          <w:color w:val="000000" w:themeColor="text1"/>
          <w:sz w:val="36"/>
          <w:szCs w:val="36"/>
          <w:rtl/>
          <w:lang w:bidi="ar-EG"/>
        </w:rPr>
        <w:t>لفقرات</w:t>
      </w:r>
      <w:r w:rsidRPr="00B708AF">
        <w:rPr>
          <w:rFonts w:ascii="Simplified Arabic" w:hAnsi="Simplified Arabic" w:cs="Traditional Arabic"/>
          <w:color w:val="000000" w:themeColor="text1"/>
          <w:sz w:val="36"/>
          <w:szCs w:val="36"/>
          <w:lang w:bidi="ar-EG"/>
        </w:rPr>
        <w:t xml:space="preserve"> </w:t>
      </w:r>
      <w:r w:rsidRPr="00B708AF">
        <w:rPr>
          <w:rFonts w:ascii="Simplified Arabic" w:hAnsi="Simplified Arabic" w:cs="Traditional Arabic"/>
          <w:color w:val="000000" w:themeColor="text1"/>
          <w:sz w:val="36"/>
          <w:szCs w:val="36"/>
          <w:rtl/>
          <w:lang w:bidi="ar-EG"/>
        </w:rPr>
        <w:t>الاختبار</w:t>
      </w:r>
      <w:r w:rsidR="001C395D" w:rsidRPr="00B708AF">
        <w:rPr>
          <w:rFonts w:ascii="Simplified Arabic" w:hAnsi="Simplified Arabic" w:cs="Traditional Arabic" w:hint="cs"/>
          <w:color w:val="000000" w:themeColor="text1"/>
          <w:sz w:val="36"/>
          <w:szCs w:val="36"/>
          <w:rtl/>
          <w:lang w:bidi="ar-EG"/>
        </w:rPr>
        <w:t xml:space="preserve"> (</w:t>
      </w:r>
      <w:r w:rsidRPr="00B708AF">
        <w:rPr>
          <w:rFonts w:ascii="Simplified Arabic" w:hAnsi="Simplified Arabic" w:cs="Traditional Arabic"/>
          <w:color w:val="000000" w:themeColor="text1"/>
          <w:sz w:val="36"/>
          <w:szCs w:val="36"/>
          <w:rtl/>
          <w:lang w:bidi="ar-EG"/>
        </w:rPr>
        <w:t xml:space="preserve"> </w:t>
      </w:r>
      <w:r w:rsidRPr="00B708AF">
        <w:rPr>
          <w:rFonts w:ascii="Simplified Arabic" w:hAnsi="Simplified Arabic" w:cs="Traditional Arabic" w:hint="cs"/>
          <w:color w:val="000000" w:themeColor="text1"/>
          <w:sz w:val="36"/>
          <w:szCs w:val="36"/>
          <w:rtl/>
          <w:lang w:bidi="ar-EG"/>
        </w:rPr>
        <w:t>57</w:t>
      </w:r>
      <w:r w:rsidR="001C395D" w:rsidRPr="00B708AF">
        <w:rPr>
          <w:rFonts w:ascii="Simplified Arabic" w:hAnsi="Simplified Arabic" w:cs="Traditional Arabic" w:hint="cs"/>
          <w:color w:val="000000" w:themeColor="text1"/>
          <w:sz w:val="36"/>
          <w:szCs w:val="36"/>
          <w:rtl/>
          <w:lang w:bidi="ar-EG"/>
        </w:rPr>
        <w:t xml:space="preserve"> % )</w:t>
      </w:r>
      <w:r w:rsidRPr="00B708AF">
        <w:rPr>
          <w:rFonts w:ascii="Simplified Arabic" w:hAnsi="Simplified Arabic" w:cs="Traditional Arabic"/>
          <w:color w:val="000000" w:themeColor="text1"/>
          <w:sz w:val="36"/>
          <w:szCs w:val="36"/>
          <w:rtl/>
          <w:lang w:bidi="ar-EG"/>
        </w:rPr>
        <w:t xml:space="preserve"> كما في الجدول التالي</w:t>
      </w:r>
      <w:r w:rsidRPr="00B708AF">
        <w:rPr>
          <w:rFonts w:ascii="Simplified Arabic" w:hAnsi="Simplified Arabic" w:cs="Traditional Arabic"/>
          <w:color w:val="000000" w:themeColor="text1"/>
          <w:sz w:val="36"/>
          <w:szCs w:val="36"/>
          <w:lang w:bidi="ar-EG"/>
        </w:rPr>
        <w:t xml:space="preserve"> </w:t>
      </w:r>
      <w:r w:rsidRPr="00B708AF">
        <w:rPr>
          <w:rFonts w:ascii="Simplified Arabic" w:hAnsi="Simplified Arabic" w:cs="Traditional Arabic"/>
          <w:color w:val="000000" w:themeColor="text1"/>
          <w:sz w:val="36"/>
          <w:szCs w:val="36"/>
          <w:rtl/>
          <w:lang w:bidi="ar-EG"/>
        </w:rPr>
        <w:t>حيث</w:t>
      </w:r>
      <w:r w:rsidRPr="00B708AF">
        <w:rPr>
          <w:rFonts w:ascii="Simplified Arabic" w:hAnsi="Simplified Arabic" w:cs="Traditional Arabic"/>
          <w:color w:val="000000" w:themeColor="text1"/>
          <w:sz w:val="36"/>
          <w:szCs w:val="36"/>
          <w:lang w:bidi="ar-EG"/>
        </w:rPr>
        <w:t xml:space="preserve"> </w:t>
      </w:r>
      <w:r w:rsidRPr="00B708AF">
        <w:rPr>
          <w:rFonts w:ascii="Simplified Arabic" w:hAnsi="Simplified Arabic" w:cs="Traditional Arabic"/>
          <w:color w:val="000000" w:themeColor="text1"/>
          <w:sz w:val="36"/>
          <w:szCs w:val="36"/>
          <w:rtl/>
          <w:lang w:bidi="ar-EG"/>
        </w:rPr>
        <w:t>يشترط</w:t>
      </w:r>
      <w:r w:rsidRPr="00B708AF">
        <w:rPr>
          <w:rFonts w:ascii="Simplified Arabic" w:hAnsi="Simplified Arabic" w:cs="Traditional Arabic"/>
          <w:color w:val="000000" w:themeColor="text1"/>
          <w:sz w:val="36"/>
          <w:szCs w:val="36"/>
          <w:lang w:bidi="ar-EG"/>
        </w:rPr>
        <w:t xml:space="preserve"> </w:t>
      </w:r>
      <w:r w:rsidRPr="00B708AF">
        <w:rPr>
          <w:rFonts w:ascii="Simplified Arabic" w:hAnsi="Simplified Arabic" w:cs="Traditional Arabic"/>
          <w:color w:val="000000" w:themeColor="text1"/>
          <w:sz w:val="36"/>
          <w:szCs w:val="36"/>
          <w:rtl/>
          <w:lang w:bidi="ar-EG"/>
        </w:rPr>
        <w:t>أن يكون</w:t>
      </w:r>
      <w:r w:rsidRPr="00B708AF">
        <w:rPr>
          <w:rFonts w:ascii="Simplified Arabic" w:hAnsi="Simplified Arabic" w:cs="Traditional Arabic"/>
          <w:color w:val="000000" w:themeColor="text1"/>
          <w:sz w:val="36"/>
          <w:szCs w:val="36"/>
          <w:lang w:bidi="ar-EG"/>
        </w:rPr>
        <w:t xml:space="preserve"> </w:t>
      </w:r>
      <w:r w:rsidRPr="00B708AF">
        <w:rPr>
          <w:rFonts w:ascii="Simplified Arabic" w:hAnsi="Simplified Arabic" w:cs="Traditional Arabic"/>
          <w:color w:val="000000" w:themeColor="text1"/>
          <w:sz w:val="36"/>
          <w:szCs w:val="36"/>
          <w:rtl/>
          <w:lang w:bidi="ar-EG"/>
        </w:rPr>
        <w:t>معامل</w:t>
      </w:r>
      <w:r w:rsidRPr="00B708AF">
        <w:rPr>
          <w:rFonts w:ascii="Simplified Arabic" w:hAnsi="Simplified Arabic" w:cs="Traditional Arabic"/>
          <w:color w:val="000000" w:themeColor="text1"/>
          <w:sz w:val="36"/>
          <w:szCs w:val="36"/>
          <w:lang w:bidi="ar-EG"/>
        </w:rPr>
        <w:t xml:space="preserve"> </w:t>
      </w:r>
      <w:r w:rsidRPr="00B708AF">
        <w:rPr>
          <w:rFonts w:ascii="Simplified Arabic" w:hAnsi="Simplified Arabic" w:cs="Traditional Arabic"/>
          <w:color w:val="000000" w:themeColor="text1"/>
          <w:sz w:val="36"/>
          <w:szCs w:val="36"/>
          <w:rtl/>
          <w:lang w:bidi="ar-EG"/>
        </w:rPr>
        <w:t>الصعوبة</w:t>
      </w:r>
      <w:r w:rsidRPr="00B708AF">
        <w:rPr>
          <w:rFonts w:ascii="Simplified Arabic" w:hAnsi="Simplified Arabic" w:cs="Traditional Arabic"/>
          <w:color w:val="000000" w:themeColor="text1"/>
          <w:sz w:val="36"/>
          <w:szCs w:val="36"/>
          <w:lang w:bidi="ar-EG"/>
        </w:rPr>
        <w:t xml:space="preserve"> </w:t>
      </w:r>
      <w:r w:rsidRPr="00B708AF">
        <w:rPr>
          <w:rFonts w:ascii="Simplified Arabic" w:hAnsi="Simplified Arabic" w:cs="Traditional Arabic"/>
          <w:color w:val="000000" w:themeColor="text1"/>
          <w:sz w:val="36"/>
          <w:szCs w:val="36"/>
          <w:rtl/>
          <w:lang w:bidi="ar-EG"/>
        </w:rPr>
        <w:t>ككل</w:t>
      </w:r>
      <w:r w:rsidRPr="00B708AF">
        <w:rPr>
          <w:rFonts w:ascii="Simplified Arabic" w:hAnsi="Simplified Arabic" w:cs="Traditional Arabic"/>
          <w:color w:val="000000" w:themeColor="text1"/>
          <w:sz w:val="36"/>
          <w:szCs w:val="36"/>
          <w:lang w:bidi="ar-EG"/>
        </w:rPr>
        <w:t xml:space="preserve"> </w:t>
      </w:r>
      <w:r w:rsidRPr="00B708AF">
        <w:rPr>
          <w:rFonts w:ascii="Simplified Arabic" w:hAnsi="Simplified Arabic" w:cs="Traditional Arabic"/>
          <w:color w:val="000000" w:themeColor="text1"/>
          <w:sz w:val="36"/>
          <w:szCs w:val="36"/>
          <w:rtl/>
          <w:lang w:bidi="ar-EG"/>
        </w:rPr>
        <w:t>في</w:t>
      </w:r>
      <w:r w:rsidRPr="00B708AF">
        <w:rPr>
          <w:rFonts w:ascii="Simplified Arabic" w:hAnsi="Simplified Arabic" w:cs="Traditional Arabic"/>
          <w:color w:val="000000" w:themeColor="text1"/>
          <w:sz w:val="36"/>
          <w:szCs w:val="36"/>
          <w:lang w:bidi="ar-EG"/>
        </w:rPr>
        <w:t xml:space="preserve"> </w:t>
      </w:r>
      <w:r w:rsidRPr="00B708AF">
        <w:rPr>
          <w:rFonts w:ascii="Simplified Arabic" w:hAnsi="Simplified Arabic" w:cs="Traditional Arabic"/>
          <w:color w:val="000000" w:themeColor="text1"/>
          <w:sz w:val="36"/>
          <w:szCs w:val="36"/>
          <w:rtl/>
          <w:lang w:bidi="ar-EG"/>
        </w:rPr>
        <w:t>الاختبار</w:t>
      </w:r>
      <w:r w:rsidRPr="00B708AF">
        <w:rPr>
          <w:rFonts w:ascii="Simplified Arabic" w:hAnsi="Simplified Arabic" w:cs="Traditional Arabic"/>
          <w:color w:val="000000" w:themeColor="text1"/>
          <w:sz w:val="36"/>
          <w:szCs w:val="36"/>
          <w:lang w:bidi="ar-EG"/>
        </w:rPr>
        <w:t xml:space="preserve"> </w:t>
      </w:r>
      <w:r w:rsidRPr="00B708AF">
        <w:rPr>
          <w:rFonts w:ascii="Simplified Arabic" w:hAnsi="Simplified Arabic" w:cs="Traditional Arabic"/>
          <w:color w:val="000000" w:themeColor="text1"/>
          <w:sz w:val="36"/>
          <w:szCs w:val="36"/>
          <w:rtl/>
          <w:lang w:bidi="ar-EG"/>
        </w:rPr>
        <w:t>في</w:t>
      </w:r>
      <w:r w:rsidRPr="00B708AF">
        <w:rPr>
          <w:rFonts w:ascii="Simplified Arabic" w:hAnsi="Simplified Arabic" w:cs="Traditional Arabic"/>
          <w:color w:val="000000" w:themeColor="text1"/>
          <w:sz w:val="36"/>
          <w:szCs w:val="36"/>
          <w:lang w:bidi="ar-EG"/>
        </w:rPr>
        <w:t xml:space="preserve"> </w:t>
      </w:r>
      <w:r w:rsidRPr="00B708AF">
        <w:rPr>
          <w:rFonts w:ascii="Simplified Arabic" w:hAnsi="Simplified Arabic" w:cs="Traditional Arabic"/>
          <w:color w:val="000000" w:themeColor="text1"/>
          <w:sz w:val="36"/>
          <w:szCs w:val="36"/>
          <w:rtl/>
          <w:lang w:bidi="ar-EG"/>
        </w:rPr>
        <w:t>حدود</w:t>
      </w:r>
      <w:r w:rsidR="001C395D" w:rsidRPr="00B708AF">
        <w:rPr>
          <w:rFonts w:ascii="Simplified Arabic" w:hAnsi="Simplified Arabic" w:cs="Traditional Arabic" w:hint="cs"/>
          <w:color w:val="000000" w:themeColor="text1"/>
          <w:sz w:val="36"/>
          <w:szCs w:val="36"/>
          <w:rtl/>
          <w:lang w:bidi="ar-EG"/>
        </w:rPr>
        <w:t xml:space="preserve"> (</w:t>
      </w:r>
      <w:r w:rsidRPr="00B708AF">
        <w:rPr>
          <w:rFonts w:ascii="Simplified Arabic" w:hAnsi="Simplified Arabic" w:cs="Traditional Arabic"/>
          <w:color w:val="000000" w:themeColor="text1"/>
          <w:sz w:val="36"/>
          <w:szCs w:val="36"/>
          <w:rtl/>
          <w:lang w:bidi="ar-EG"/>
        </w:rPr>
        <w:t xml:space="preserve"> 50</w:t>
      </w:r>
      <w:r w:rsidR="001C395D" w:rsidRPr="00B708AF">
        <w:rPr>
          <w:rFonts w:ascii="Simplified Arabic" w:hAnsi="Simplified Arabic" w:cs="Traditional Arabic" w:hint="cs"/>
          <w:color w:val="000000" w:themeColor="text1"/>
          <w:sz w:val="36"/>
          <w:szCs w:val="36"/>
          <w:rtl/>
          <w:lang w:bidi="ar-EG"/>
        </w:rPr>
        <w:t xml:space="preserve"> </w:t>
      </w:r>
      <w:r w:rsidRPr="00B708AF">
        <w:rPr>
          <w:rFonts w:ascii="Simplified Arabic" w:hAnsi="Simplified Arabic" w:cs="Traditional Arabic"/>
          <w:color w:val="000000" w:themeColor="text1"/>
          <w:sz w:val="36"/>
          <w:szCs w:val="36"/>
          <w:rtl/>
          <w:lang w:bidi="ar-EG"/>
        </w:rPr>
        <w:t>%</w:t>
      </w:r>
      <w:r w:rsidR="001C395D" w:rsidRPr="00B708AF">
        <w:rPr>
          <w:rFonts w:ascii="Simplified Arabic" w:hAnsi="Simplified Arabic" w:cs="Traditional Arabic" w:hint="cs"/>
          <w:color w:val="000000" w:themeColor="text1"/>
          <w:sz w:val="36"/>
          <w:szCs w:val="36"/>
          <w:rtl/>
          <w:lang w:bidi="ar-EG"/>
        </w:rPr>
        <w:t xml:space="preserve"> )</w:t>
      </w:r>
      <w:r w:rsidRPr="00B708AF">
        <w:rPr>
          <w:rFonts w:ascii="Simplified Arabic" w:hAnsi="Simplified Arabic" w:cs="Traditional Arabic"/>
          <w:color w:val="000000" w:themeColor="text1"/>
          <w:sz w:val="36"/>
          <w:szCs w:val="36"/>
          <w:rtl/>
          <w:lang w:bidi="ar-EG"/>
        </w:rPr>
        <w:t xml:space="preserve"> و</w:t>
      </w:r>
      <w:r w:rsidR="00444A55" w:rsidRPr="00B708AF">
        <w:rPr>
          <w:rFonts w:ascii="Simplified Arabic" w:hAnsi="Simplified Arabic" w:cs="Traditional Arabic" w:hint="cs"/>
          <w:color w:val="000000" w:themeColor="text1"/>
          <w:sz w:val="36"/>
          <w:szCs w:val="36"/>
          <w:rtl/>
          <w:lang w:bidi="ar-EG"/>
        </w:rPr>
        <w:t xml:space="preserve"> </w:t>
      </w:r>
      <w:r w:rsidRPr="00B708AF">
        <w:rPr>
          <w:rFonts w:ascii="Simplified Arabic" w:hAnsi="Simplified Arabic" w:cs="Traditional Arabic"/>
          <w:color w:val="000000" w:themeColor="text1"/>
          <w:sz w:val="36"/>
          <w:szCs w:val="36"/>
          <w:rtl/>
          <w:lang w:bidi="ar-EG"/>
        </w:rPr>
        <w:t>ما حولها</w:t>
      </w:r>
      <w:r w:rsidR="001C395D" w:rsidRPr="00B708AF">
        <w:rPr>
          <w:rFonts w:ascii="Simplified Arabic" w:hAnsi="Simplified Arabic" w:cs="Traditional Arabic" w:hint="cs"/>
          <w:color w:val="000000" w:themeColor="text1"/>
          <w:sz w:val="36"/>
          <w:szCs w:val="36"/>
          <w:rtl/>
          <w:lang w:bidi="ar-EG"/>
        </w:rPr>
        <w:t xml:space="preserve"> </w:t>
      </w:r>
      <w:r w:rsidRPr="00B708AF">
        <w:rPr>
          <w:rFonts w:ascii="Simplified Arabic" w:hAnsi="Simplified Arabic" w:cs="Traditional Arabic"/>
          <w:color w:val="000000" w:themeColor="text1"/>
          <w:sz w:val="36"/>
          <w:szCs w:val="36"/>
          <w:rtl/>
          <w:lang w:bidi="ar-EG"/>
        </w:rPr>
        <w:t>.</w:t>
      </w:r>
    </w:p>
    <w:p w:rsidR="007B5AAC" w:rsidRPr="00B708AF" w:rsidRDefault="007B5AAC" w:rsidP="001C395D">
      <w:pPr>
        <w:spacing w:after="0" w:line="240" w:lineRule="auto"/>
        <w:ind w:left="-46" w:firstLine="567"/>
        <w:jc w:val="both"/>
        <w:rPr>
          <w:rFonts w:ascii="Calibri" w:eastAsia="Calibri" w:hAnsi="Calibri" w:cs="Traditional Arabic"/>
          <w:color w:val="000000" w:themeColor="text1"/>
          <w:sz w:val="40"/>
          <w:szCs w:val="40"/>
          <w:rtl/>
          <w:lang w:bidi="ar-EG"/>
        </w:rPr>
      </w:pPr>
    </w:p>
    <w:p w:rsidR="007B5AAC" w:rsidRPr="00B708AF" w:rsidRDefault="007B5AAC" w:rsidP="001C395D">
      <w:pPr>
        <w:spacing w:after="0" w:line="240" w:lineRule="auto"/>
        <w:ind w:left="-46" w:firstLine="567"/>
        <w:jc w:val="both"/>
        <w:rPr>
          <w:rFonts w:ascii="Calibri" w:eastAsia="Calibri" w:hAnsi="Calibri" w:cs="Traditional Arabic"/>
          <w:color w:val="000000" w:themeColor="text1"/>
          <w:sz w:val="40"/>
          <w:szCs w:val="40"/>
          <w:rtl/>
          <w:lang w:bidi="ar-EG"/>
        </w:rPr>
      </w:pPr>
    </w:p>
    <w:p w:rsidR="007B5AAC" w:rsidRPr="00B708AF" w:rsidRDefault="007B5AAC" w:rsidP="001C395D">
      <w:pPr>
        <w:spacing w:after="0" w:line="240" w:lineRule="auto"/>
        <w:ind w:left="-46" w:firstLine="567"/>
        <w:jc w:val="both"/>
        <w:rPr>
          <w:rFonts w:ascii="Calibri" w:eastAsia="Calibri" w:hAnsi="Calibri" w:cs="Traditional Arabic"/>
          <w:color w:val="000000" w:themeColor="text1"/>
          <w:sz w:val="40"/>
          <w:szCs w:val="40"/>
          <w:rtl/>
          <w:lang w:bidi="ar-EG"/>
        </w:rPr>
      </w:pPr>
    </w:p>
    <w:p w:rsidR="007B5AAC" w:rsidRPr="00B708AF" w:rsidRDefault="007B5AAC" w:rsidP="001C395D">
      <w:pPr>
        <w:spacing w:after="0" w:line="240" w:lineRule="auto"/>
        <w:ind w:left="-46" w:firstLine="567"/>
        <w:jc w:val="both"/>
        <w:rPr>
          <w:rFonts w:ascii="Calibri" w:eastAsia="Calibri" w:hAnsi="Calibri" w:cs="Traditional Arabic"/>
          <w:color w:val="000000" w:themeColor="text1"/>
          <w:sz w:val="40"/>
          <w:szCs w:val="40"/>
          <w:lang w:bidi="ar-EG"/>
        </w:rPr>
      </w:pPr>
    </w:p>
    <w:p w:rsidR="00062530" w:rsidRPr="00B708AF" w:rsidRDefault="00062530" w:rsidP="00B61B97">
      <w:pPr>
        <w:bidi w:val="0"/>
        <w:spacing w:after="0" w:line="240" w:lineRule="auto"/>
        <w:ind w:left="-58"/>
        <w:jc w:val="center"/>
        <w:rPr>
          <w:rFonts w:ascii="Simplified Arabic" w:eastAsia="Times New Roman" w:hAnsi="Simplified Arabic" w:cs="Traditional Arabic"/>
          <w:b/>
          <w:bCs/>
          <w:color w:val="000000" w:themeColor="text1"/>
          <w:sz w:val="36"/>
          <w:szCs w:val="36"/>
          <w:lang w:bidi="ar-EG"/>
        </w:rPr>
      </w:pPr>
      <w:r w:rsidRPr="00B708AF">
        <w:rPr>
          <w:rFonts w:ascii="Simplified Arabic" w:eastAsia="Times New Roman" w:hAnsi="Simplified Arabic" w:cs="Traditional Arabic"/>
          <w:b/>
          <w:bCs/>
          <w:color w:val="000000" w:themeColor="text1"/>
          <w:sz w:val="36"/>
          <w:szCs w:val="36"/>
          <w:rtl/>
          <w:lang w:bidi="ar-EG"/>
        </w:rPr>
        <w:t>جدول</w:t>
      </w:r>
      <w:r w:rsidR="00B61B97" w:rsidRPr="00B708AF">
        <w:rPr>
          <w:rFonts w:ascii="Simplified Arabic" w:eastAsia="Times New Roman" w:hAnsi="Simplified Arabic" w:cs="Traditional Arabic" w:hint="cs"/>
          <w:b/>
          <w:bCs/>
          <w:color w:val="000000" w:themeColor="text1"/>
          <w:sz w:val="36"/>
          <w:szCs w:val="36"/>
          <w:rtl/>
          <w:lang w:bidi="ar-EG"/>
        </w:rPr>
        <w:t xml:space="preserve"> </w:t>
      </w:r>
      <w:r w:rsidR="001D62BE" w:rsidRPr="00B708AF">
        <w:rPr>
          <w:rFonts w:ascii="Simplified Arabic" w:eastAsia="Times New Roman" w:hAnsi="Simplified Arabic" w:cs="Traditional Arabic" w:hint="cs"/>
          <w:b/>
          <w:bCs/>
          <w:color w:val="000000" w:themeColor="text1"/>
          <w:sz w:val="36"/>
          <w:szCs w:val="36"/>
          <w:rtl/>
          <w:lang w:bidi="ar-EG"/>
        </w:rPr>
        <w:t xml:space="preserve">( 8 ) </w:t>
      </w:r>
      <w:r w:rsidRPr="00B708AF">
        <w:rPr>
          <w:rFonts w:ascii="Simplified Arabic" w:eastAsia="Times New Roman" w:hAnsi="Simplified Arabic" w:cs="Traditional Arabic"/>
          <w:b/>
          <w:bCs/>
          <w:color w:val="000000" w:themeColor="text1"/>
          <w:sz w:val="36"/>
          <w:szCs w:val="36"/>
          <w:rtl/>
          <w:lang w:bidi="ar-EG"/>
        </w:rPr>
        <w:t xml:space="preserve">معامل الصعوبة للاختبار التحصيلي لمادة </w:t>
      </w:r>
      <w:r w:rsidRPr="00B708AF">
        <w:rPr>
          <w:rFonts w:ascii="Simplified Arabic" w:eastAsia="Times New Roman" w:hAnsi="Simplified Arabic" w:cs="Traditional Arabic" w:hint="cs"/>
          <w:b/>
          <w:bCs/>
          <w:color w:val="000000" w:themeColor="text1"/>
          <w:sz w:val="36"/>
          <w:szCs w:val="36"/>
          <w:rtl/>
          <w:lang w:bidi="ar-EG"/>
        </w:rPr>
        <w:t>الأحياء</w:t>
      </w:r>
      <w:r w:rsidRPr="00B708AF">
        <w:rPr>
          <w:rFonts w:ascii="Simplified Arabic" w:eastAsia="Times New Roman" w:hAnsi="Simplified Arabic" w:cs="Traditional Arabic"/>
          <w:b/>
          <w:bCs/>
          <w:color w:val="000000" w:themeColor="text1"/>
          <w:sz w:val="36"/>
          <w:szCs w:val="36"/>
          <w:rtl/>
          <w:lang w:bidi="ar-EG"/>
        </w:rPr>
        <w:t xml:space="preserve"> للعينة الاستطلاعية</w:t>
      </w:r>
    </w:p>
    <w:tbl>
      <w:tblPr>
        <w:bidiVisual/>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842"/>
        <w:gridCol w:w="1391"/>
        <w:gridCol w:w="1842"/>
        <w:gridCol w:w="1136"/>
        <w:gridCol w:w="1740"/>
      </w:tblGrid>
      <w:tr w:rsidR="00747396" w:rsidRPr="00B708AF" w:rsidTr="001160EE">
        <w:trPr>
          <w:trHeight w:val="288"/>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E6E6E6"/>
            <w:noWrap/>
          </w:tcPr>
          <w:p w:rsidR="00D12294" w:rsidRPr="00B708AF" w:rsidRDefault="00D12294" w:rsidP="00062530">
            <w:pPr>
              <w:spacing w:after="0" w:line="240" w:lineRule="auto"/>
              <w:ind w:left="-58"/>
              <w:jc w:val="center"/>
              <w:rPr>
                <w:rFonts w:ascii="Simplified Arabic" w:eastAsia="Times New Roman" w:hAnsi="Simplified Arabic" w:cs="Simplified Arabic"/>
                <w:b/>
                <w:bCs/>
                <w:color w:val="000000" w:themeColor="text1"/>
                <w:sz w:val="32"/>
                <w:szCs w:val="32"/>
              </w:rPr>
            </w:pPr>
            <w:r w:rsidRPr="00B708AF">
              <w:rPr>
                <w:rFonts w:ascii="Simplified Arabic" w:eastAsia="Times New Roman" w:hAnsi="Simplified Arabic" w:cs="Simplified Arabic"/>
                <w:b/>
                <w:bCs/>
                <w:color w:val="000000" w:themeColor="text1"/>
                <w:sz w:val="32"/>
                <w:szCs w:val="32"/>
                <w:rtl/>
              </w:rPr>
              <w:t>العبارات</w:t>
            </w:r>
          </w:p>
        </w:tc>
        <w:tc>
          <w:tcPr>
            <w:tcW w:w="1842" w:type="dxa"/>
            <w:tcBorders>
              <w:top w:val="single" w:sz="4" w:space="0" w:color="000000"/>
              <w:left w:val="single" w:sz="4" w:space="0" w:color="000000"/>
              <w:bottom w:val="single" w:sz="4" w:space="0" w:color="000000"/>
              <w:right w:val="single" w:sz="4" w:space="0" w:color="000000"/>
            </w:tcBorders>
            <w:shd w:val="clear" w:color="auto" w:fill="E6E6E6"/>
            <w:noWrap/>
          </w:tcPr>
          <w:p w:rsidR="00D12294" w:rsidRPr="00B708AF" w:rsidRDefault="00D12294" w:rsidP="00062530">
            <w:pPr>
              <w:spacing w:after="0" w:line="240" w:lineRule="auto"/>
              <w:ind w:left="-58"/>
              <w:jc w:val="center"/>
              <w:rPr>
                <w:rFonts w:ascii="Simplified Arabic" w:eastAsia="Times New Roman" w:hAnsi="Simplified Arabic" w:cs="Simplified Arabic"/>
                <w:b/>
                <w:bCs/>
                <w:color w:val="000000" w:themeColor="text1"/>
                <w:sz w:val="32"/>
                <w:szCs w:val="32"/>
                <w:rtl/>
                <w:lang w:bidi="ar-EG"/>
              </w:rPr>
            </w:pPr>
            <w:r w:rsidRPr="00B708AF">
              <w:rPr>
                <w:rFonts w:ascii="Simplified Arabic" w:eastAsia="Times New Roman" w:hAnsi="Simplified Arabic" w:cs="Simplified Arabic"/>
                <w:b/>
                <w:bCs/>
                <w:color w:val="000000" w:themeColor="text1"/>
                <w:sz w:val="32"/>
                <w:szCs w:val="32"/>
                <w:rtl/>
              </w:rPr>
              <w:t>معامل الصعوبة</w:t>
            </w:r>
          </w:p>
        </w:tc>
        <w:tc>
          <w:tcPr>
            <w:tcW w:w="1391" w:type="dxa"/>
            <w:tcBorders>
              <w:top w:val="single" w:sz="4" w:space="0" w:color="000000"/>
              <w:left w:val="single" w:sz="4" w:space="0" w:color="000000"/>
              <w:bottom w:val="single" w:sz="4" w:space="0" w:color="000000"/>
              <w:right w:val="single" w:sz="4" w:space="0" w:color="000000"/>
            </w:tcBorders>
            <w:shd w:val="clear" w:color="auto" w:fill="E6E6E6"/>
          </w:tcPr>
          <w:p w:rsidR="00D12294" w:rsidRPr="00B708AF" w:rsidRDefault="00D12294" w:rsidP="00062530">
            <w:pPr>
              <w:spacing w:after="0" w:line="240" w:lineRule="auto"/>
              <w:ind w:left="-58"/>
              <w:jc w:val="center"/>
              <w:rPr>
                <w:rFonts w:ascii="Simplified Arabic" w:eastAsia="Times New Roman" w:hAnsi="Simplified Arabic" w:cs="Simplified Arabic"/>
                <w:b/>
                <w:bCs/>
                <w:color w:val="000000" w:themeColor="text1"/>
                <w:sz w:val="32"/>
                <w:szCs w:val="32"/>
              </w:rPr>
            </w:pPr>
            <w:r w:rsidRPr="00B708AF">
              <w:rPr>
                <w:rFonts w:ascii="Simplified Arabic" w:eastAsia="Times New Roman" w:hAnsi="Simplified Arabic" w:cs="Simplified Arabic"/>
                <w:b/>
                <w:bCs/>
                <w:color w:val="000000" w:themeColor="text1"/>
                <w:sz w:val="32"/>
                <w:szCs w:val="32"/>
                <w:rtl/>
              </w:rPr>
              <w:t>العبارات</w:t>
            </w:r>
          </w:p>
        </w:tc>
        <w:tc>
          <w:tcPr>
            <w:tcW w:w="1842" w:type="dxa"/>
            <w:tcBorders>
              <w:top w:val="single" w:sz="4" w:space="0" w:color="000000"/>
              <w:left w:val="single" w:sz="4" w:space="0" w:color="000000"/>
              <w:bottom w:val="single" w:sz="4" w:space="0" w:color="000000"/>
              <w:right w:val="single" w:sz="4" w:space="0" w:color="000000"/>
            </w:tcBorders>
            <w:shd w:val="clear" w:color="auto" w:fill="E6E6E6"/>
          </w:tcPr>
          <w:p w:rsidR="00D12294" w:rsidRPr="00B708AF" w:rsidRDefault="00D12294" w:rsidP="00062530">
            <w:pPr>
              <w:spacing w:after="0" w:line="240" w:lineRule="auto"/>
              <w:ind w:left="-58"/>
              <w:jc w:val="center"/>
              <w:rPr>
                <w:rFonts w:ascii="Simplified Arabic" w:eastAsia="Times New Roman" w:hAnsi="Simplified Arabic" w:cs="Simplified Arabic"/>
                <w:b/>
                <w:bCs/>
                <w:color w:val="000000" w:themeColor="text1"/>
                <w:sz w:val="32"/>
                <w:szCs w:val="32"/>
              </w:rPr>
            </w:pPr>
            <w:r w:rsidRPr="00B708AF">
              <w:rPr>
                <w:rFonts w:ascii="Simplified Arabic" w:eastAsia="Times New Roman" w:hAnsi="Simplified Arabic" w:cs="Simplified Arabic"/>
                <w:b/>
                <w:bCs/>
                <w:color w:val="000000" w:themeColor="text1"/>
                <w:sz w:val="32"/>
                <w:szCs w:val="32"/>
                <w:rtl/>
              </w:rPr>
              <w:t>معامل الصعوبة</w:t>
            </w:r>
          </w:p>
        </w:tc>
        <w:tc>
          <w:tcPr>
            <w:tcW w:w="1136" w:type="dxa"/>
            <w:tcBorders>
              <w:top w:val="single" w:sz="4" w:space="0" w:color="000000"/>
              <w:left w:val="single" w:sz="4" w:space="0" w:color="000000"/>
              <w:bottom w:val="single" w:sz="4" w:space="0" w:color="000000"/>
              <w:right w:val="single" w:sz="4" w:space="0" w:color="000000"/>
            </w:tcBorders>
            <w:shd w:val="clear" w:color="auto" w:fill="E6E6E6"/>
          </w:tcPr>
          <w:p w:rsidR="00D12294" w:rsidRPr="00B708AF" w:rsidRDefault="00D12294" w:rsidP="00062530">
            <w:pPr>
              <w:spacing w:after="0" w:line="240" w:lineRule="auto"/>
              <w:ind w:left="-58"/>
              <w:jc w:val="center"/>
              <w:rPr>
                <w:rFonts w:ascii="Simplified Arabic" w:eastAsia="Times New Roman" w:hAnsi="Simplified Arabic" w:cs="Simplified Arabic"/>
                <w:b/>
                <w:bCs/>
                <w:color w:val="000000" w:themeColor="text1"/>
                <w:sz w:val="32"/>
                <w:szCs w:val="32"/>
              </w:rPr>
            </w:pPr>
            <w:r w:rsidRPr="00B708AF">
              <w:rPr>
                <w:rFonts w:ascii="Simplified Arabic" w:eastAsia="Times New Roman" w:hAnsi="Simplified Arabic" w:cs="Simplified Arabic"/>
                <w:b/>
                <w:bCs/>
                <w:color w:val="000000" w:themeColor="text1"/>
                <w:sz w:val="32"/>
                <w:szCs w:val="32"/>
                <w:rtl/>
              </w:rPr>
              <w:t>العبارات</w:t>
            </w:r>
          </w:p>
        </w:tc>
        <w:tc>
          <w:tcPr>
            <w:tcW w:w="1740" w:type="dxa"/>
            <w:tcBorders>
              <w:top w:val="single" w:sz="4" w:space="0" w:color="000000"/>
              <w:left w:val="single" w:sz="4" w:space="0" w:color="000000"/>
              <w:bottom w:val="single" w:sz="4" w:space="0" w:color="000000"/>
              <w:right w:val="single" w:sz="4" w:space="0" w:color="000000"/>
            </w:tcBorders>
            <w:shd w:val="clear" w:color="auto" w:fill="E6E6E6"/>
          </w:tcPr>
          <w:p w:rsidR="00D12294" w:rsidRPr="00B708AF" w:rsidRDefault="00D12294" w:rsidP="00062530">
            <w:pPr>
              <w:spacing w:after="0" w:line="240" w:lineRule="auto"/>
              <w:ind w:left="-58"/>
              <w:jc w:val="center"/>
              <w:rPr>
                <w:rFonts w:ascii="Simplified Arabic" w:eastAsia="Times New Roman" w:hAnsi="Simplified Arabic" w:cs="Simplified Arabic"/>
                <w:b/>
                <w:bCs/>
                <w:color w:val="000000" w:themeColor="text1"/>
                <w:sz w:val="32"/>
                <w:szCs w:val="32"/>
              </w:rPr>
            </w:pPr>
            <w:r w:rsidRPr="00B708AF">
              <w:rPr>
                <w:rFonts w:ascii="Simplified Arabic" w:eastAsia="Times New Roman" w:hAnsi="Simplified Arabic" w:cs="Simplified Arabic"/>
                <w:b/>
                <w:bCs/>
                <w:color w:val="000000" w:themeColor="text1"/>
                <w:sz w:val="32"/>
                <w:szCs w:val="32"/>
                <w:rtl/>
              </w:rPr>
              <w:t>معامل الصعوبة</w:t>
            </w:r>
          </w:p>
        </w:tc>
      </w:tr>
      <w:tr w:rsidR="00747396" w:rsidRPr="00B708AF" w:rsidTr="001160EE">
        <w:trPr>
          <w:trHeight w:val="288"/>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E6E6E6"/>
            <w:noWrap/>
          </w:tcPr>
          <w:p w:rsidR="00D12294" w:rsidRPr="00B708AF" w:rsidRDefault="00D12294" w:rsidP="00385E43">
            <w:pPr>
              <w:spacing w:after="0" w:line="240" w:lineRule="auto"/>
              <w:ind w:left="-58"/>
              <w:rPr>
                <w:rFonts w:ascii="Simplified Arabic" w:eastAsia="Times New Roman" w:hAnsi="Simplified Arabic" w:cs="Traditional Arabic"/>
                <w:color w:val="000000" w:themeColor="text1"/>
                <w:sz w:val="36"/>
                <w:szCs w:val="36"/>
              </w:rPr>
            </w:pPr>
            <w:r w:rsidRPr="00B708AF">
              <w:rPr>
                <w:rFonts w:ascii="Simplified Arabic" w:eastAsia="Times New Roman" w:hAnsi="Simplified Arabic" w:cs="Traditional Arabic"/>
                <w:color w:val="000000" w:themeColor="text1"/>
                <w:sz w:val="36"/>
                <w:szCs w:val="36"/>
                <w:rtl/>
              </w:rPr>
              <w:t>عبارة</w:t>
            </w:r>
            <w:r w:rsidRPr="00B708AF">
              <w:rPr>
                <w:rFonts w:ascii="Simplified Arabic" w:eastAsia="Times New Roman" w:hAnsi="Simplified Arabic" w:cs="Traditional Arabic" w:hint="cs"/>
                <w:color w:val="000000" w:themeColor="text1"/>
                <w:sz w:val="36"/>
                <w:szCs w:val="36"/>
                <w:rtl/>
              </w:rPr>
              <w:t xml:space="preserve"> </w:t>
            </w:r>
            <w:r w:rsidRPr="00B708AF">
              <w:rPr>
                <w:rFonts w:ascii="Simplified Arabic" w:eastAsia="Times New Roman" w:hAnsi="Simplified Arabic" w:cs="Traditional Arabic"/>
                <w:color w:val="000000" w:themeColor="text1"/>
                <w:sz w:val="36"/>
                <w:szCs w:val="36"/>
                <w:rtl/>
              </w:rPr>
              <w:t>1</w:t>
            </w:r>
            <w:r w:rsidRPr="00B708AF">
              <w:rPr>
                <w:rFonts w:ascii="Simplified Arabic" w:eastAsia="Times New Roman" w:hAnsi="Simplified Arabic" w:cs="Traditional Arabic" w:hint="cs"/>
                <w:color w:val="000000" w:themeColor="text1"/>
                <w:sz w:val="36"/>
                <w:szCs w:val="36"/>
                <w:rtl/>
              </w:rPr>
              <w:t xml:space="preserve">         </w:t>
            </w: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tcPr>
          <w:p w:rsidR="00D12294" w:rsidRPr="00B708AF" w:rsidRDefault="00D12294" w:rsidP="00385E43">
            <w:pPr>
              <w:spacing w:after="0" w:line="240" w:lineRule="auto"/>
              <w:jc w:val="center"/>
              <w:rPr>
                <w:rFonts w:asciiTheme="majorBidi" w:eastAsia="Times New Roman" w:hAnsiTheme="majorBidi" w:cs="Traditional Arabic"/>
                <w:color w:val="000000" w:themeColor="text1"/>
                <w:sz w:val="36"/>
                <w:szCs w:val="36"/>
                <w:rtl/>
              </w:rPr>
            </w:pPr>
            <w:r w:rsidRPr="00B708AF">
              <w:rPr>
                <w:rFonts w:asciiTheme="majorBidi" w:eastAsia="Times New Roman" w:hAnsiTheme="majorBidi" w:cs="Traditional Arabic"/>
                <w:color w:val="000000" w:themeColor="text1"/>
                <w:sz w:val="36"/>
                <w:szCs w:val="36"/>
                <w:rtl/>
              </w:rPr>
              <w:t>0.35</w:t>
            </w:r>
          </w:p>
        </w:tc>
        <w:tc>
          <w:tcPr>
            <w:tcW w:w="1391" w:type="dxa"/>
            <w:tcBorders>
              <w:top w:val="single" w:sz="4" w:space="0" w:color="000000"/>
              <w:left w:val="single" w:sz="4" w:space="0" w:color="000000"/>
              <w:bottom w:val="single" w:sz="4" w:space="0" w:color="000000"/>
              <w:right w:val="single" w:sz="4" w:space="0" w:color="000000"/>
            </w:tcBorders>
            <w:shd w:val="clear" w:color="auto" w:fill="E0E0E0"/>
          </w:tcPr>
          <w:p w:rsidR="00D12294" w:rsidRPr="00B708AF" w:rsidRDefault="00D12294" w:rsidP="00385E43">
            <w:pPr>
              <w:spacing w:after="0" w:line="240" w:lineRule="auto"/>
              <w:ind w:left="-58"/>
              <w:rPr>
                <w:rFonts w:ascii="Simplified Arabic" w:eastAsia="Times New Roman" w:hAnsi="Simplified Arabic" w:cs="Traditional Arabic"/>
                <w:color w:val="000000" w:themeColor="text1"/>
                <w:sz w:val="36"/>
                <w:szCs w:val="36"/>
              </w:rPr>
            </w:pPr>
            <w:r w:rsidRPr="00B708AF">
              <w:rPr>
                <w:rFonts w:ascii="Simplified Arabic" w:eastAsia="Times New Roman" w:hAnsi="Simplified Arabic" w:cs="Traditional Arabic"/>
                <w:color w:val="000000" w:themeColor="text1"/>
                <w:sz w:val="36"/>
                <w:szCs w:val="36"/>
                <w:rtl/>
              </w:rPr>
              <w:t xml:space="preserve">عبارة 12 </w:t>
            </w:r>
          </w:p>
        </w:tc>
        <w:tc>
          <w:tcPr>
            <w:tcW w:w="1842" w:type="dxa"/>
            <w:tcBorders>
              <w:top w:val="single" w:sz="4" w:space="0" w:color="000000"/>
              <w:left w:val="single" w:sz="4" w:space="0" w:color="000000"/>
              <w:bottom w:val="single" w:sz="4" w:space="0" w:color="000000"/>
              <w:right w:val="single" w:sz="4" w:space="0" w:color="000000"/>
            </w:tcBorders>
          </w:tcPr>
          <w:p w:rsidR="00D12294" w:rsidRPr="00B708AF" w:rsidRDefault="00D12294" w:rsidP="00385E43">
            <w:pPr>
              <w:spacing w:after="0" w:line="240" w:lineRule="auto"/>
              <w:jc w:val="center"/>
              <w:rPr>
                <w:rFonts w:asciiTheme="majorBidi" w:eastAsia="Times New Roman" w:hAnsiTheme="majorBidi" w:cs="Traditional Arabic"/>
                <w:color w:val="000000" w:themeColor="text1"/>
                <w:sz w:val="36"/>
                <w:szCs w:val="36"/>
              </w:rPr>
            </w:pPr>
            <w:r w:rsidRPr="00B708AF">
              <w:rPr>
                <w:rFonts w:asciiTheme="majorBidi" w:eastAsia="Times New Roman" w:hAnsiTheme="majorBidi" w:cs="Traditional Arabic"/>
                <w:color w:val="000000" w:themeColor="text1"/>
                <w:sz w:val="36"/>
                <w:szCs w:val="36"/>
                <w:rtl/>
              </w:rPr>
              <w:t>0.70</w:t>
            </w:r>
          </w:p>
        </w:tc>
        <w:tc>
          <w:tcPr>
            <w:tcW w:w="1136" w:type="dxa"/>
            <w:tcBorders>
              <w:top w:val="single" w:sz="4" w:space="0" w:color="000000"/>
              <w:left w:val="single" w:sz="4" w:space="0" w:color="000000"/>
              <w:bottom w:val="single" w:sz="4" w:space="0" w:color="000000"/>
              <w:right w:val="single" w:sz="4" w:space="0" w:color="000000"/>
            </w:tcBorders>
            <w:shd w:val="clear" w:color="auto" w:fill="E6E6E6"/>
          </w:tcPr>
          <w:p w:rsidR="00D12294" w:rsidRPr="00B708AF" w:rsidRDefault="00D12294" w:rsidP="00385E43">
            <w:pPr>
              <w:spacing w:after="0" w:line="240" w:lineRule="auto"/>
              <w:ind w:left="-58"/>
              <w:rPr>
                <w:rFonts w:ascii="Simplified Arabic" w:eastAsia="Times New Roman" w:hAnsi="Simplified Arabic" w:cs="Traditional Arabic"/>
                <w:color w:val="000000" w:themeColor="text1"/>
                <w:sz w:val="36"/>
                <w:szCs w:val="36"/>
              </w:rPr>
            </w:pPr>
            <w:r w:rsidRPr="00B708AF">
              <w:rPr>
                <w:rFonts w:ascii="Simplified Arabic" w:eastAsia="Times New Roman" w:hAnsi="Simplified Arabic" w:cs="Traditional Arabic"/>
                <w:color w:val="000000" w:themeColor="text1"/>
                <w:sz w:val="36"/>
                <w:szCs w:val="36"/>
                <w:rtl/>
              </w:rPr>
              <w:t>عبارة</w:t>
            </w:r>
            <w:r w:rsidRPr="00B708AF">
              <w:rPr>
                <w:rFonts w:ascii="Simplified Arabic" w:eastAsia="Times New Roman" w:hAnsi="Simplified Arabic" w:cs="Traditional Arabic" w:hint="cs"/>
                <w:color w:val="000000" w:themeColor="text1"/>
                <w:sz w:val="36"/>
                <w:szCs w:val="36"/>
                <w:rtl/>
              </w:rPr>
              <w:t xml:space="preserve"> </w:t>
            </w:r>
            <w:r w:rsidRPr="00B708AF">
              <w:rPr>
                <w:rFonts w:ascii="Simplified Arabic" w:eastAsia="Times New Roman" w:hAnsi="Simplified Arabic" w:cs="Traditional Arabic"/>
                <w:color w:val="000000" w:themeColor="text1"/>
                <w:sz w:val="36"/>
                <w:szCs w:val="36"/>
                <w:rtl/>
              </w:rPr>
              <w:t>23</w:t>
            </w:r>
          </w:p>
        </w:tc>
        <w:tc>
          <w:tcPr>
            <w:tcW w:w="1740" w:type="dxa"/>
            <w:tcBorders>
              <w:top w:val="single" w:sz="4" w:space="0" w:color="000000"/>
              <w:left w:val="single" w:sz="4" w:space="0" w:color="000000"/>
              <w:bottom w:val="single" w:sz="4" w:space="0" w:color="000000"/>
              <w:right w:val="single" w:sz="4" w:space="0" w:color="000000"/>
            </w:tcBorders>
          </w:tcPr>
          <w:p w:rsidR="00D12294" w:rsidRPr="00B708AF" w:rsidRDefault="00D12294" w:rsidP="00385E43">
            <w:pPr>
              <w:spacing w:after="0" w:line="240" w:lineRule="auto"/>
              <w:jc w:val="center"/>
              <w:rPr>
                <w:rFonts w:ascii="Times New Roman" w:eastAsia="Times New Roman" w:hAnsi="Times New Roman" w:cs="Traditional Arabic"/>
                <w:color w:val="000000" w:themeColor="text1"/>
                <w:sz w:val="36"/>
                <w:szCs w:val="36"/>
              </w:rPr>
            </w:pPr>
            <w:r w:rsidRPr="00B708AF">
              <w:rPr>
                <w:rFonts w:ascii="Times New Roman" w:eastAsia="Times New Roman" w:hAnsi="Times New Roman" w:cs="Traditional Arabic" w:hint="cs"/>
                <w:color w:val="000000" w:themeColor="text1"/>
                <w:sz w:val="36"/>
                <w:szCs w:val="36"/>
                <w:rtl/>
              </w:rPr>
              <w:t>0.45</w:t>
            </w:r>
          </w:p>
        </w:tc>
      </w:tr>
      <w:tr w:rsidR="00747396" w:rsidRPr="00B708AF" w:rsidTr="001160EE">
        <w:trPr>
          <w:trHeight w:val="288"/>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E6E6E6"/>
            <w:noWrap/>
          </w:tcPr>
          <w:p w:rsidR="00D12294" w:rsidRPr="00B708AF" w:rsidRDefault="00D12294" w:rsidP="00385E43">
            <w:pPr>
              <w:spacing w:after="0" w:line="240" w:lineRule="auto"/>
              <w:ind w:left="-58"/>
              <w:rPr>
                <w:rFonts w:ascii="Simplified Arabic" w:eastAsia="Times New Roman" w:hAnsi="Simplified Arabic" w:cs="Traditional Arabic"/>
                <w:color w:val="000000" w:themeColor="text1"/>
                <w:sz w:val="36"/>
                <w:szCs w:val="36"/>
              </w:rPr>
            </w:pPr>
            <w:r w:rsidRPr="00B708AF">
              <w:rPr>
                <w:rFonts w:ascii="Simplified Arabic" w:eastAsia="Times New Roman" w:hAnsi="Simplified Arabic" w:cs="Traditional Arabic"/>
                <w:color w:val="000000" w:themeColor="text1"/>
                <w:sz w:val="36"/>
                <w:szCs w:val="36"/>
                <w:rtl/>
              </w:rPr>
              <w:t>عبارة</w:t>
            </w:r>
            <w:r w:rsidRPr="00B708AF">
              <w:rPr>
                <w:rFonts w:ascii="Simplified Arabic" w:eastAsia="Times New Roman" w:hAnsi="Simplified Arabic" w:cs="Traditional Arabic" w:hint="cs"/>
                <w:color w:val="000000" w:themeColor="text1"/>
                <w:sz w:val="36"/>
                <w:szCs w:val="36"/>
                <w:rtl/>
              </w:rPr>
              <w:t xml:space="preserve"> 2 </w:t>
            </w: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tcPr>
          <w:p w:rsidR="00D12294" w:rsidRPr="00B708AF" w:rsidRDefault="00D12294" w:rsidP="00385E43">
            <w:pPr>
              <w:spacing w:after="0" w:line="240" w:lineRule="auto"/>
              <w:jc w:val="center"/>
              <w:rPr>
                <w:rFonts w:asciiTheme="majorBidi" w:eastAsia="Times New Roman" w:hAnsiTheme="majorBidi" w:cs="Traditional Arabic"/>
                <w:color w:val="000000" w:themeColor="text1"/>
                <w:sz w:val="36"/>
                <w:szCs w:val="36"/>
              </w:rPr>
            </w:pPr>
            <w:r w:rsidRPr="00B708AF">
              <w:rPr>
                <w:rFonts w:asciiTheme="majorBidi" w:eastAsia="Times New Roman" w:hAnsiTheme="majorBidi" w:cs="Traditional Arabic"/>
                <w:color w:val="000000" w:themeColor="text1"/>
                <w:sz w:val="36"/>
                <w:szCs w:val="36"/>
                <w:rtl/>
              </w:rPr>
              <w:t>0.34</w:t>
            </w:r>
          </w:p>
        </w:tc>
        <w:tc>
          <w:tcPr>
            <w:tcW w:w="1391" w:type="dxa"/>
            <w:tcBorders>
              <w:top w:val="single" w:sz="4" w:space="0" w:color="000000"/>
              <w:left w:val="single" w:sz="4" w:space="0" w:color="000000"/>
              <w:bottom w:val="single" w:sz="4" w:space="0" w:color="000000"/>
              <w:right w:val="single" w:sz="4" w:space="0" w:color="000000"/>
            </w:tcBorders>
            <w:shd w:val="clear" w:color="auto" w:fill="E0E0E0"/>
          </w:tcPr>
          <w:p w:rsidR="00D12294" w:rsidRPr="00B708AF" w:rsidRDefault="00D12294" w:rsidP="00385E43">
            <w:pPr>
              <w:spacing w:after="0" w:line="240" w:lineRule="auto"/>
              <w:ind w:left="-58"/>
              <w:rPr>
                <w:rFonts w:ascii="Simplified Arabic" w:eastAsia="Times New Roman" w:hAnsi="Simplified Arabic" w:cs="Traditional Arabic"/>
                <w:color w:val="000000" w:themeColor="text1"/>
                <w:sz w:val="36"/>
                <w:szCs w:val="36"/>
              </w:rPr>
            </w:pPr>
            <w:r w:rsidRPr="00B708AF">
              <w:rPr>
                <w:rFonts w:ascii="Simplified Arabic" w:eastAsia="Times New Roman" w:hAnsi="Simplified Arabic" w:cs="Traditional Arabic"/>
                <w:color w:val="000000" w:themeColor="text1"/>
                <w:sz w:val="36"/>
                <w:szCs w:val="36"/>
                <w:rtl/>
              </w:rPr>
              <w:t>عبار</w:t>
            </w:r>
            <w:r w:rsidRPr="00B708AF">
              <w:rPr>
                <w:rFonts w:ascii="Simplified Arabic" w:eastAsia="Times New Roman" w:hAnsi="Simplified Arabic" w:cs="Traditional Arabic" w:hint="cs"/>
                <w:color w:val="000000" w:themeColor="text1"/>
                <w:sz w:val="36"/>
                <w:szCs w:val="36"/>
                <w:rtl/>
              </w:rPr>
              <w:t xml:space="preserve">ة </w:t>
            </w:r>
            <w:r w:rsidRPr="00B708AF">
              <w:rPr>
                <w:rFonts w:ascii="Simplified Arabic" w:eastAsia="Times New Roman" w:hAnsi="Simplified Arabic" w:cs="Traditional Arabic"/>
                <w:color w:val="000000" w:themeColor="text1"/>
                <w:sz w:val="36"/>
                <w:szCs w:val="36"/>
                <w:rtl/>
              </w:rPr>
              <w:t>13</w:t>
            </w:r>
          </w:p>
        </w:tc>
        <w:tc>
          <w:tcPr>
            <w:tcW w:w="1842" w:type="dxa"/>
            <w:tcBorders>
              <w:top w:val="single" w:sz="4" w:space="0" w:color="000000"/>
              <w:left w:val="single" w:sz="4" w:space="0" w:color="000000"/>
              <w:bottom w:val="single" w:sz="4" w:space="0" w:color="000000"/>
              <w:right w:val="single" w:sz="4" w:space="0" w:color="000000"/>
            </w:tcBorders>
          </w:tcPr>
          <w:p w:rsidR="00D12294" w:rsidRPr="00B708AF" w:rsidRDefault="00D12294" w:rsidP="00385E43">
            <w:pPr>
              <w:spacing w:after="0" w:line="240" w:lineRule="auto"/>
              <w:jc w:val="center"/>
              <w:rPr>
                <w:rFonts w:asciiTheme="majorBidi" w:eastAsia="Times New Roman" w:hAnsiTheme="majorBidi" w:cs="Traditional Arabic"/>
                <w:color w:val="000000" w:themeColor="text1"/>
                <w:sz w:val="36"/>
                <w:szCs w:val="36"/>
              </w:rPr>
            </w:pPr>
            <w:r w:rsidRPr="00B708AF">
              <w:rPr>
                <w:rFonts w:asciiTheme="majorBidi" w:eastAsia="Times New Roman" w:hAnsiTheme="majorBidi" w:cs="Traditional Arabic"/>
                <w:color w:val="000000" w:themeColor="text1"/>
                <w:sz w:val="36"/>
                <w:szCs w:val="36"/>
                <w:rtl/>
              </w:rPr>
              <w:t>0.46</w:t>
            </w:r>
          </w:p>
        </w:tc>
        <w:tc>
          <w:tcPr>
            <w:tcW w:w="1136" w:type="dxa"/>
            <w:tcBorders>
              <w:top w:val="single" w:sz="4" w:space="0" w:color="000000"/>
              <w:left w:val="single" w:sz="4" w:space="0" w:color="000000"/>
              <w:bottom w:val="single" w:sz="4" w:space="0" w:color="000000"/>
              <w:right w:val="single" w:sz="4" w:space="0" w:color="000000"/>
            </w:tcBorders>
            <w:shd w:val="clear" w:color="auto" w:fill="E6E6E6"/>
          </w:tcPr>
          <w:p w:rsidR="00D12294" w:rsidRPr="00B708AF" w:rsidRDefault="00D12294" w:rsidP="00385E43">
            <w:pPr>
              <w:spacing w:after="0" w:line="240" w:lineRule="auto"/>
              <w:ind w:left="-58"/>
              <w:rPr>
                <w:rFonts w:ascii="Simplified Arabic" w:eastAsia="Times New Roman" w:hAnsi="Simplified Arabic" w:cs="Traditional Arabic"/>
                <w:color w:val="000000" w:themeColor="text1"/>
                <w:sz w:val="36"/>
                <w:szCs w:val="36"/>
              </w:rPr>
            </w:pPr>
            <w:r w:rsidRPr="00B708AF">
              <w:rPr>
                <w:rFonts w:ascii="Simplified Arabic" w:eastAsia="Times New Roman" w:hAnsi="Simplified Arabic" w:cs="Traditional Arabic"/>
                <w:color w:val="000000" w:themeColor="text1"/>
                <w:sz w:val="36"/>
                <w:szCs w:val="36"/>
                <w:rtl/>
              </w:rPr>
              <w:t>عبارة</w:t>
            </w:r>
            <w:r w:rsidRPr="00B708AF">
              <w:rPr>
                <w:rFonts w:ascii="Simplified Arabic" w:eastAsia="Times New Roman" w:hAnsi="Simplified Arabic" w:cs="Traditional Arabic" w:hint="cs"/>
                <w:color w:val="000000" w:themeColor="text1"/>
                <w:sz w:val="36"/>
                <w:szCs w:val="36"/>
                <w:rtl/>
              </w:rPr>
              <w:t xml:space="preserve"> </w:t>
            </w:r>
            <w:r w:rsidRPr="00B708AF">
              <w:rPr>
                <w:rFonts w:ascii="Simplified Arabic" w:eastAsia="Times New Roman" w:hAnsi="Simplified Arabic" w:cs="Traditional Arabic"/>
                <w:color w:val="000000" w:themeColor="text1"/>
                <w:sz w:val="36"/>
                <w:szCs w:val="36"/>
                <w:rtl/>
              </w:rPr>
              <w:t>24</w:t>
            </w:r>
            <w:r w:rsidRPr="00B708AF">
              <w:rPr>
                <w:rFonts w:ascii="Simplified Arabic" w:eastAsia="Times New Roman" w:hAnsi="Simplified Arabic" w:cs="Traditional Arabic" w:hint="cs"/>
                <w:color w:val="000000" w:themeColor="text1"/>
                <w:sz w:val="36"/>
                <w:szCs w:val="36"/>
                <w:rtl/>
              </w:rPr>
              <w:t xml:space="preserve">  </w:t>
            </w:r>
          </w:p>
        </w:tc>
        <w:tc>
          <w:tcPr>
            <w:tcW w:w="1740" w:type="dxa"/>
            <w:tcBorders>
              <w:top w:val="single" w:sz="4" w:space="0" w:color="000000"/>
              <w:left w:val="single" w:sz="4" w:space="0" w:color="000000"/>
              <w:bottom w:val="single" w:sz="4" w:space="0" w:color="000000"/>
              <w:right w:val="single" w:sz="4" w:space="0" w:color="000000"/>
            </w:tcBorders>
          </w:tcPr>
          <w:p w:rsidR="00D12294" w:rsidRPr="00B708AF" w:rsidRDefault="00D12294" w:rsidP="00385E43">
            <w:pPr>
              <w:spacing w:after="0" w:line="240" w:lineRule="auto"/>
              <w:jc w:val="center"/>
              <w:rPr>
                <w:rFonts w:ascii="Times New Roman" w:eastAsia="Times New Roman" w:hAnsi="Times New Roman" w:cs="Traditional Arabic"/>
                <w:color w:val="000000" w:themeColor="text1"/>
                <w:sz w:val="36"/>
                <w:szCs w:val="36"/>
              </w:rPr>
            </w:pPr>
            <w:r w:rsidRPr="00B708AF">
              <w:rPr>
                <w:rFonts w:ascii="Times New Roman" w:eastAsia="Times New Roman" w:hAnsi="Times New Roman" w:cs="Traditional Arabic" w:hint="cs"/>
                <w:color w:val="000000" w:themeColor="text1"/>
                <w:sz w:val="36"/>
                <w:szCs w:val="36"/>
                <w:rtl/>
              </w:rPr>
              <w:t>0.59</w:t>
            </w:r>
          </w:p>
        </w:tc>
      </w:tr>
      <w:tr w:rsidR="00747396" w:rsidRPr="00B708AF" w:rsidTr="001160EE">
        <w:trPr>
          <w:trHeight w:val="288"/>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E6E6E6"/>
            <w:noWrap/>
          </w:tcPr>
          <w:p w:rsidR="00D12294" w:rsidRPr="00B708AF" w:rsidRDefault="00D12294" w:rsidP="00385E43">
            <w:pPr>
              <w:spacing w:after="0" w:line="240" w:lineRule="auto"/>
              <w:ind w:left="-58"/>
              <w:rPr>
                <w:rFonts w:ascii="Simplified Arabic" w:eastAsia="Times New Roman" w:hAnsi="Simplified Arabic" w:cs="Traditional Arabic"/>
                <w:color w:val="000000" w:themeColor="text1"/>
                <w:sz w:val="36"/>
                <w:szCs w:val="36"/>
              </w:rPr>
            </w:pPr>
            <w:r w:rsidRPr="00B708AF">
              <w:rPr>
                <w:rFonts w:ascii="Simplified Arabic" w:eastAsia="Times New Roman" w:hAnsi="Simplified Arabic" w:cs="Traditional Arabic"/>
                <w:color w:val="000000" w:themeColor="text1"/>
                <w:sz w:val="36"/>
                <w:szCs w:val="36"/>
                <w:rtl/>
              </w:rPr>
              <w:t>عبارة</w:t>
            </w:r>
            <w:r w:rsidRPr="00B708AF">
              <w:rPr>
                <w:rFonts w:ascii="Simplified Arabic" w:eastAsia="Times New Roman" w:hAnsi="Simplified Arabic" w:cs="Traditional Arabic" w:hint="cs"/>
                <w:color w:val="000000" w:themeColor="text1"/>
                <w:sz w:val="36"/>
                <w:szCs w:val="36"/>
                <w:rtl/>
              </w:rPr>
              <w:t xml:space="preserve"> </w:t>
            </w:r>
            <w:r w:rsidRPr="00B708AF">
              <w:rPr>
                <w:rFonts w:ascii="Simplified Arabic" w:eastAsia="Times New Roman" w:hAnsi="Simplified Arabic" w:cs="Traditional Arabic"/>
                <w:color w:val="000000" w:themeColor="text1"/>
                <w:sz w:val="36"/>
                <w:szCs w:val="36"/>
                <w:rtl/>
              </w:rPr>
              <w:t>3</w:t>
            </w: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tcPr>
          <w:p w:rsidR="00D12294" w:rsidRPr="00B708AF" w:rsidRDefault="00D12294" w:rsidP="00385E43">
            <w:pPr>
              <w:spacing w:after="0" w:line="240" w:lineRule="auto"/>
              <w:jc w:val="center"/>
              <w:rPr>
                <w:rFonts w:asciiTheme="majorBidi" w:eastAsia="Times New Roman" w:hAnsiTheme="majorBidi" w:cs="Traditional Arabic"/>
                <w:color w:val="000000" w:themeColor="text1"/>
                <w:sz w:val="36"/>
                <w:szCs w:val="36"/>
              </w:rPr>
            </w:pPr>
            <w:r w:rsidRPr="00B708AF">
              <w:rPr>
                <w:rFonts w:asciiTheme="majorBidi" w:eastAsia="Times New Roman" w:hAnsiTheme="majorBidi" w:cs="Traditional Arabic"/>
                <w:color w:val="000000" w:themeColor="text1"/>
                <w:sz w:val="36"/>
                <w:szCs w:val="36"/>
                <w:rtl/>
              </w:rPr>
              <w:t>0.59</w:t>
            </w:r>
          </w:p>
        </w:tc>
        <w:tc>
          <w:tcPr>
            <w:tcW w:w="1391" w:type="dxa"/>
            <w:tcBorders>
              <w:top w:val="single" w:sz="4" w:space="0" w:color="000000"/>
              <w:left w:val="single" w:sz="4" w:space="0" w:color="000000"/>
              <w:bottom w:val="single" w:sz="4" w:space="0" w:color="000000"/>
              <w:right w:val="single" w:sz="4" w:space="0" w:color="000000"/>
            </w:tcBorders>
            <w:shd w:val="clear" w:color="auto" w:fill="E0E0E0"/>
          </w:tcPr>
          <w:p w:rsidR="00D12294" w:rsidRPr="00B708AF" w:rsidRDefault="00D12294" w:rsidP="00385E43">
            <w:pPr>
              <w:spacing w:after="0" w:line="240" w:lineRule="auto"/>
              <w:ind w:left="-58"/>
              <w:rPr>
                <w:rFonts w:ascii="Simplified Arabic" w:eastAsia="Times New Roman" w:hAnsi="Simplified Arabic" w:cs="Traditional Arabic"/>
                <w:color w:val="000000" w:themeColor="text1"/>
                <w:sz w:val="36"/>
                <w:szCs w:val="36"/>
              </w:rPr>
            </w:pPr>
            <w:r w:rsidRPr="00B708AF">
              <w:rPr>
                <w:rFonts w:ascii="Simplified Arabic" w:eastAsia="Times New Roman" w:hAnsi="Simplified Arabic" w:cs="Traditional Arabic"/>
                <w:color w:val="000000" w:themeColor="text1"/>
                <w:sz w:val="36"/>
                <w:szCs w:val="36"/>
                <w:rtl/>
              </w:rPr>
              <w:t>عبارة</w:t>
            </w:r>
            <w:r w:rsidRPr="00B708AF">
              <w:rPr>
                <w:rFonts w:ascii="Simplified Arabic" w:eastAsia="Times New Roman" w:hAnsi="Simplified Arabic" w:cs="Traditional Arabic" w:hint="cs"/>
                <w:color w:val="000000" w:themeColor="text1"/>
                <w:sz w:val="36"/>
                <w:szCs w:val="36"/>
                <w:rtl/>
              </w:rPr>
              <w:t xml:space="preserve"> </w:t>
            </w:r>
            <w:r w:rsidRPr="00B708AF">
              <w:rPr>
                <w:rFonts w:ascii="Simplified Arabic" w:eastAsia="Times New Roman" w:hAnsi="Simplified Arabic" w:cs="Traditional Arabic"/>
                <w:color w:val="000000" w:themeColor="text1"/>
                <w:sz w:val="36"/>
                <w:szCs w:val="36"/>
                <w:rtl/>
              </w:rPr>
              <w:t>14</w:t>
            </w:r>
          </w:p>
        </w:tc>
        <w:tc>
          <w:tcPr>
            <w:tcW w:w="1842" w:type="dxa"/>
            <w:tcBorders>
              <w:top w:val="single" w:sz="4" w:space="0" w:color="000000"/>
              <w:left w:val="single" w:sz="4" w:space="0" w:color="000000"/>
              <w:bottom w:val="single" w:sz="4" w:space="0" w:color="000000"/>
              <w:right w:val="single" w:sz="4" w:space="0" w:color="000000"/>
            </w:tcBorders>
          </w:tcPr>
          <w:p w:rsidR="00D12294" w:rsidRPr="00B708AF" w:rsidRDefault="00D12294" w:rsidP="00385E43">
            <w:pPr>
              <w:spacing w:after="0" w:line="240" w:lineRule="auto"/>
              <w:jc w:val="center"/>
              <w:rPr>
                <w:rFonts w:asciiTheme="majorBidi" w:eastAsia="Times New Roman" w:hAnsiTheme="majorBidi" w:cs="Traditional Arabic"/>
                <w:color w:val="000000" w:themeColor="text1"/>
                <w:sz w:val="36"/>
                <w:szCs w:val="36"/>
              </w:rPr>
            </w:pPr>
            <w:r w:rsidRPr="00B708AF">
              <w:rPr>
                <w:rFonts w:asciiTheme="majorBidi" w:eastAsia="Times New Roman" w:hAnsiTheme="majorBidi" w:cs="Traditional Arabic"/>
                <w:color w:val="000000" w:themeColor="text1"/>
                <w:sz w:val="36"/>
                <w:szCs w:val="36"/>
                <w:rtl/>
              </w:rPr>
              <w:t>0.59</w:t>
            </w:r>
          </w:p>
        </w:tc>
        <w:tc>
          <w:tcPr>
            <w:tcW w:w="1136" w:type="dxa"/>
            <w:tcBorders>
              <w:top w:val="single" w:sz="4" w:space="0" w:color="000000"/>
              <w:left w:val="single" w:sz="4" w:space="0" w:color="000000"/>
              <w:bottom w:val="single" w:sz="4" w:space="0" w:color="000000"/>
              <w:right w:val="single" w:sz="4" w:space="0" w:color="000000"/>
            </w:tcBorders>
            <w:shd w:val="clear" w:color="auto" w:fill="E6E6E6"/>
          </w:tcPr>
          <w:p w:rsidR="00D12294" w:rsidRPr="00B708AF" w:rsidRDefault="00D12294" w:rsidP="00385E43">
            <w:pPr>
              <w:spacing w:after="0" w:line="240" w:lineRule="auto"/>
              <w:ind w:left="-58"/>
              <w:rPr>
                <w:rFonts w:ascii="Simplified Arabic" w:eastAsia="Times New Roman" w:hAnsi="Simplified Arabic" w:cs="Traditional Arabic"/>
                <w:color w:val="000000" w:themeColor="text1"/>
                <w:sz w:val="36"/>
                <w:szCs w:val="36"/>
              </w:rPr>
            </w:pPr>
            <w:r w:rsidRPr="00B708AF">
              <w:rPr>
                <w:rFonts w:ascii="Simplified Arabic" w:eastAsia="Times New Roman" w:hAnsi="Simplified Arabic" w:cs="Traditional Arabic"/>
                <w:color w:val="000000" w:themeColor="text1"/>
                <w:sz w:val="36"/>
                <w:szCs w:val="36"/>
                <w:rtl/>
              </w:rPr>
              <w:t>عبارة</w:t>
            </w:r>
            <w:r w:rsidRPr="00B708AF">
              <w:rPr>
                <w:rFonts w:ascii="Simplified Arabic" w:eastAsia="Times New Roman" w:hAnsi="Simplified Arabic" w:cs="Traditional Arabic" w:hint="cs"/>
                <w:color w:val="000000" w:themeColor="text1"/>
                <w:sz w:val="36"/>
                <w:szCs w:val="36"/>
                <w:rtl/>
              </w:rPr>
              <w:t xml:space="preserve"> </w:t>
            </w:r>
            <w:r w:rsidRPr="00B708AF">
              <w:rPr>
                <w:rFonts w:ascii="Simplified Arabic" w:eastAsia="Times New Roman" w:hAnsi="Simplified Arabic" w:cs="Traditional Arabic"/>
                <w:color w:val="000000" w:themeColor="text1"/>
                <w:sz w:val="36"/>
                <w:szCs w:val="36"/>
                <w:rtl/>
              </w:rPr>
              <w:t>25</w:t>
            </w:r>
            <w:r w:rsidRPr="00B708AF">
              <w:rPr>
                <w:rFonts w:ascii="Simplified Arabic" w:eastAsia="Times New Roman" w:hAnsi="Simplified Arabic" w:cs="Traditional Arabic" w:hint="cs"/>
                <w:color w:val="000000" w:themeColor="text1"/>
                <w:sz w:val="36"/>
                <w:szCs w:val="36"/>
                <w:rtl/>
              </w:rPr>
              <w:t xml:space="preserve">  </w:t>
            </w:r>
          </w:p>
        </w:tc>
        <w:tc>
          <w:tcPr>
            <w:tcW w:w="1740" w:type="dxa"/>
            <w:tcBorders>
              <w:top w:val="single" w:sz="4" w:space="0" w:color="000000"/>
              <w:left w:val="single" w:sz="4" w:space="0" w:color="000000"/>
              <w:bottom w:val="single" w:sz="4" w:space="0" w:color="000000"/>
              <w:right w:val="single" w:sz="4" w:space="0" w:color="000000"/>
            </w:tcBorders>
          </w:tcPr>
          <w:p w:rsidR="00D12294" w:rsidRPr="00B708AF" w:rsidRDefault="00D12294" w:rsidP="00385E43">
            <w:pPr>
              <w:spacing w:after="0" w:line="240" w:lineRule="auto"/>
              <w:jc w:val="center"/>
              <w:rPr>
                <w:rFonts w:ascii="Times New Roman" w:eastAsia="Times New Roman" w:hAnsi="Times New Roman" w:cs="Traditional Arabic"/>
                <w:color w:val="000000" w:themeColor="text1"/>
                <w:sz w:val="36"/>
                <w:szCs w:val="36"/>
              </w:rPr>
            </w:pPr>
            <w:r w:rsidRPr="00B708AF">
              <w:rPr>
                <w:rFonts w:ascii="Times New Roman" w:eastAsia="Times New Roman" w:hAnsi="Times New Roman" w:cs="Traditional Arabic" w:hint="cs"/>
                <w:color w:val="000000" w:themeColor="text1"/>
                <w:sz w:val="36"/>
                <w:szCs w:val="36"/>
                <w:rtl/>
              </w:rPr>
              <w:t>0.67</w:t>
            </w:r>
          </w:p>
        </w:tc>
      </w:tr>
      <w:tr w:rsidR="00747396" w:rsidRPr="00B708AF" w:rsidTr="001160EE">
        <w:trPr>
          <w:trHeight w:val="288"/>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E6E6E6"/>
            <w:noWrap/>
          </w:tcPr>
          <w:p w:rsidR="00D12294" w:rsidRPr="00B708AF" w:rsidRDefault="00D12294" w:rsidP="00385E43">
            <w:pPr>
              <w:spacing w:after="0" w:line="240" w:lineRule="auto"/>
              <w:ind w:left="-58"/>
              <w:rPr>
                <w:rFonts w:ascii="Simplified Arabic" w:eastAsia="Times New Roman" w:hAnsi="Simplified Arabic" w:cs="Traditional Arabic"/>
                <w:color w:val="000000" w:themeColor="text1"/>
                <w:sz w:val="36"/>
                <w:szCs w:val="36"/>
              </w:rPr>
            </w:pPr>
            <w:r w:rsidRPr="00B708AF">
              <w:rPr>
                <w:rFonts w:ascii="Simplified Arabic" w:eastAsia="Times New Roman" w:hAnsi="Simplified Arabic" w:cs="Traditional Arabic"/>
                <w:color w:val="000000" w:themeColor="text1"/>
                <w:sz w:val="36"/>
                <w:szCs w:val="36"/>
                <w:rtl/>
              </w:rPr>
              <w:t>عبارة</w:t>
            </w:r>
            <w:r w:rsidRPr="00B708AF">
              <w:rPr>
                <w:rFonts w:ascii="Simplified Arabic" w:eastAsia="Times New Roman" w:hAnsi="Simplified Arabic" w:cs="Traditional Arabic" w:hint="cs"/>
                <w:color w:val="000000" w:themeColor="text1"/>
                <w:sz w:val="36"/>
                <w:szCs w:val="36"/>
                <w:rtl/>
              </w:rPr>
              <w:t xml:space="preserve"> </w:t>
            </w:r>
            <w:r w:rsidRPr="00B708AF">
              <w:rPr>
                <w:rFonts w:ascii="Simplified Arabic" w:eastAsia="Times New Roman" w:hAnsi="Simplified Arabic" w:cs="Traditional Arabic"/>
                <w:color w:val="000000" w:themeColor="text1"/>
                <w:sz w:val="36"/>
                <w:szCs w:val="36"/>
                <w:rtl/>
              </w:rPr>
              <w:t>4</w:t>
            </w: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tcPr>
          <w:p w:rsidR="00D12294" w:rsidRPr="00B708AF" w:rsidRDefault="00D12294" w:rsidP="00385E43">
            <w:pPr>
              <w:spacing w:after="0" w:line="240" w:lineRule="auto"/>
              <w:jc w:val="center"/>
              <w:rPr>
                <w:rFonts w:asciiTheme="majorBidi" w:eastAsia="Times New Roman" w:hAnsiTheme="majorBidi" w:cs="Traditional Arabic"/>
                <w:color w:val="000000" w:themeColor="text1"/>
                <w:sz w:val="36"/>
                <w:szCs w:val="36"/>
              </w:rPr>
            </w:pPr>
            <w:r w:rsidRPr="00B708AF">
              <w:rPr>
                <w:rFonts w:asciiTheme="majorBidi" w:eastAsia="Times New Roman" w:hAnsiTheme="majorBidi" w:cs="Traditional Arabic"/>
                <w:color w:val="000000" w:themeColor="text1"/>
                <w:sz w:val="36"/>
                <w:szCs w:val="36"/>
                <w:rtl/>
              </w:rPr>
              <w:t>0.42</w:t>
            </w:r>
          </w:p>
        </w:tc>
        <w:tc>
          <w:tcPr>
            <w:tcW w:w="1391" w:type="dxa"/>
            <w:tcBorders>
              <w:top w:val="single" w:sz="4" w:space="0" w:color="000000"/>
              <w:left w:val="single" w:sz="4" w:space="0" w:color="000000"/>
              <w:bottom w:val="single" w:sz="4" w:space="0" w:color="000000"/>
              <w:right w:val="single" w:sz="4" w:space="0" w:color="000000"/>
            </w:tcBorders>
            <w:shd w:val="clear" w:color="auto" w:fill="E0E0E0"/>
          </w:tcPr>
          <w:p w:rsidR="00D12294" w:rsidRPr="00B708AF" w:rsidRDefault="00D12294" w:rsidP="00385E43">
            <w:pPr>
              <w:spacing w:after="0" w:line="240" w:lineRule="auto"/>
              <w:ind w:left="-58"/>
              <w:rPr>
                <w:rFonts w:ascii="Simplified Arabic" w:eastAsia="Times New Roman" w:hAnsi="Simplified Arabic" w:cs="Traditional Arabic"/>
                <w:color w:val="000000" w:themeColor="text1"/>
                <w:sz w:val="36"/>
                <w:szCs w:val="36"/>
              </w:rPr>
            </w:pPr>
            <w:r w:rsidRPr="00B708AF">
              <w:rPr>
                <w:rFonts w:ascii="Simplified Arabic" w:eastAsia="Times New Roman" w:hAnsi="Simplified Arabic" w:cs="Traditional Arabic"/>
                <w:color w:val="000000" w:themeColor="text1"/>
                <w:sz w:val="36"/>
                <w:szCs w:val="36"/>
                <w:rtl/>
              </w:rPr>
              <w:t>عبارة</w:t>
            </w:r>
            <w:r w:rsidRPr="00B708AF">
              <w:rPr>
                <w:rFonts w:ascii="Simplified Arabic" w:eastAsia="Times New Roman" w:hAnsi="Simplified Arabic" w:cs="Traditional Arabic" w:hint="cs"/>
                <w:color w:val="000000" w:themeColor="text1"/>
                <w:sz w:val="36"/>
                <w:szCs w:val="36"/>
                <w:rtl/>
              </w:rPr>
              <w:t xml:space="preserve"> </w:t>
            </w:r>
            <w:r w:rsidRPr="00B708AF">
              <w:rPr>
                <w:rFonts w:ascii="Simplified Arabic" w:eastAsia="Times New Roman" w:hAnsi="Simplified Arabic" w:cs="Traditional Arabic"/>
                <w:color w:val="000000" w:themeColor="text1"/>
                <w:sz w:val="36"/>
                <w:szCs w:val="36"/>
                <w:rtl/>
              </w:rPr>
              <w:t>15</w:t>
            </w:r>
            <w:r w:rsidRPr="00B708AF">
              <w:rPr>
                <w:rFonts w:ascii="Simplified Arabic" w:eastAsia="Times New Roman" w:hAnsi="Simplified Arabic" w:cs="Traditional Arabic" w:hint="cs"/>
                <w:color w:val="000000" w:themeColor="text1"/>
                <w:sz w:val="36"/>
                <w:szCs w:val="36"/>
                <w:rtl/>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D12294" w:rsidRPr="00B708AF" w:rsidRDefault="00D12294" w:rsidP="00385E43">
            <w:pPr>
              <w:spacing w:after="0" w:line="240" w:lineRule="auto"/>
              <w:jc w:val="center"/>
              <w:rPr>
                <w:rFonts w:asciiTheme="majorBidi" w:eastAsia="Times New Roman" w:hAnsiTheme="majorBidi" w:cs="Traditional Arabic"/>
                <w:color w:val="000000" w:themeColor="text1"/>
                <w:sz w:val="36"/>
                <w:szCs w:val="36"/>
              </w:rPr>
            </w:pPr>
            <w:r w:rsidRPr="00B708AF">
              <w:rPr>
                <w:rFonts w:asciiTheme="majorBidi" w:eastAsia="Times New Roman" w:hAnsiTheme="majorBidi" w:cs="Traditional Arabic"/>
                <w:color w:val="000000" w:themeColor="text1"/>
                <w:sz w:val="36"/>
                <w:szCs w:val="36"/>
                <w:rtl/>
              </w:rPr>
              <w:t>0.70</w:t>
            </w:r>
          </w:p>
        </w:tc>
        <w:tc>
          <w:tcPr>
            <w:tcW w:w="1136" w:type="dxa"/>
            <w:tcBorders>
              <w:top w:val="single" w:sz="4" w:space="0" w:color="000000"/>
              <w:left w:val="single" w:sz="4" w:space="0" w:color="000000"/>
              <w:bottom w:val="single" w:sz="4" w:space="0" w:color="000000"/>
              <w:right w:val="single" w:sz="4" w:space="0" w:color="000000"/>
            </w:tcBorders>
            <w:shd w:val="clear" w:color="auto" w:fill="E6E6E6"/>
          </w:tcPr>
          <w:p w:rsidR="00D12294" w:rsidRPr="00B708AF" w:rsidRDefault="00D12294" w:rsidP="00385E43">
            <w:pPr>
              <w:spacing w:after="0" w:line="240" w:lineRule="auto"/>
              <w:ind w:left="-58"/>
              <w:rPr>
                <w:rFonts w:ascii="Simplified Arabic" w:eastAsia="Times New Roman" w:hAnsi="Simplified Arabic" w:cs="Traditional Arabic"/>
                <w:color w:val="000000" w:themeColor="text1"/>
                <w:sz w:val="36"/>
                <w:szCs w:val="36"/>
              </w:rPr>
            </w:pPr>
            <w:r w:rsidRPr="00B708AF">
              <w:rPr>
                <w:rFonts w:ascii="Simplified Arabic" w:eastAsia="Times New Roman" w:hAnsi="Simplified Arabic" w:cs="Traditional Arabic"/>
                <w:color w:val="000000" w:themeColor="text1"/>
                <w:sz w:val="36"/>
                <w:szCs w:val="36"/>
                <w:rtl/>
              </w:rPr>
              <w:t>عبارة</w:t>
            </w:r>
            <w:r w:rsidRPr="00B708AF">
              <w:rPr>
                <w:rFonts w:ascii="Simplified Arabic" w:eastAsia="Times New Roman" w:hAnsi="Simplified Arabic" w:cs="Traditional Arabic" w:hint="cs"/>
                <w:color w:val="000000" w:themeColor="text1"/>
                <w:sz w:val="36"/>
                <w:szCs w:val="36"/>
                <w:rtl/>
              </w:rPr>
              <w:t xml:space="preserve"> </w:t>
            </w:r>
            <w:r w:rsidRPr="00B708AF">
              <w:rPr>
                <w:rFonts w:ascii="Simplified Arabic" w:eastAsia="Times New Roman" w:hAnsi="Simplified Arabic" w:cs="Traditional Arabic"/>
                <w:color w:val="000000" w:themeColor="text1"/>
                <w:sz w:val="36"/>
                <w:szCs w:val="36"/>
                <w:rtl/>
              </w:rPr>
              <w:t>26</w:t>
            </w:r>
          </w:p>
        </w:tc>
        <w:tc>
          <w:tcPr>
            <w:tcW w:w="1740" w:type="dxa"/>
            <w:tcBorders>
              <w:top w:val="single" w:sz="4" w:space="0" w:color="000000"/>
              <w:left w:val="single" w:sz="4" w:space="0" w:color="000000"/>
              <w:bottom w:val="single" w:sz="4" w:space="0" w:color="000000"/>
              <w:right w:val="single" w:sz="4" w:space="0" w:color="000000"/>
            </w:tcBorders>
          </w:tcPr>
          <w:p w:rsidR="00D12294" w:rsidRPr="00B708AF" w:rsidRDefault="00D12294" w:rsidP="00385E43">
            <w:pPr>
              <w:spacing w:after="0" w:line="240" w:lineRule="auto"/>
              <w:jc w:val="center"/>
              <w:rPr>
                <w:rFonts w:ascii="Times New Roman" w:eastAsia="Times New Roman" w:hAnsi="Times New Roman" w:cs="Traditional Arabic"/>
                <w:color w:val="000000" w:themeColor="text1"/>
                <w:sz w:val="36"/>
                <w:szCs w:val="36"/>
              </w:rPr>
            </w:pPr>
            <w:r w:rsidRPr="00B708AF">
              <w:rPr>
                <w:rFonts w:ascii="Times New Roman" w:eastAsia="Times New Roman" w:hAnsi="Times New Roman" w:cs="Traditional Arabic" w:hint="cs"/>
                <w:color w:val="000000" w:themeColor="text1"/>
                <w:sz w:val="36"/>
                <w:szCs w:val="36"/>
                <w:rtl/>
              </w:rPr>
              <w:t>0.46</w:t>
            </w:r>
          </w:p>
        </w:tc>
      </w:tr>
      <w:tr w:rsidR="00747396" w:rsidRPr="00B708AF" w:rsidTr="001160EE">
        <w:trPr>
          <w:trHeight w:val="288"/>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E6E6E6"/>
            <w:noWrap/>
          </w:tcPr>
          <w:p w:rsidR="00D12294" w:rsidRPr="00B708AF" w:rsidRDefault="00D12294" w:rsidP="00385E43">
            <w:pPr>
              <w:spacing w:after="0" w:line="240" w:lineRule="auto"/>
              <w:ind w:left="-58"/>
              <w:rPr>
                <w:rFonts w:ascii="Simplified Arabic" w:eastAsia="Times New Roman" w:hAnsi="Simplified Arabic" w:cs="Traditional Arabic"/>
                <w:color w:val="000000" w:themeColor="text1"/>
                <w:sz w:val="36"/>
                <w:szCs w:val="36"/>
              </w:rPr>
            </w:pPr>
            <w:r w:rsidRPr="00B708AF">
              <w:rPr>
                <w:rFonts w:ascii="Simplified Arabic" w:eastAsia="Times New Roman" w:hAnsi="Simplified Arabic" w:cs="Traditional Arabic"/>
                <w:color w:val="000000" w:themeColor="text1"/>
                <w:sz w:val="36"/>
                <w:szCs w:val="36"/>
                <w:rtl/>
              </w:rPr>
              <w:t>عبارة</w:t>
            </w:r>
            <w:r w:rsidRPr="00B708AF">
              <w:rPr>
                <w:rFonts w:ascii="Simplified Arabic" w:eastAsia="Times New Roman" w:hAnsi="Simplified Arabic" w:cs="Traditional Arabic" w:hint="cs"/>
                <w:color w:val="000000" w:themeColor="text1"/>
                <w:sz w:val="36"/>
                <w:szCs w:val="36"/>
                <w:rtl/>
              </w:rPr>
              <w:t xml:space="preserve"> </w:t>
            </w:r>
            <w:r w:rsidRPr="00B708AF">
              <w:rPr>
                <w:rFonts w:ascii="Simplified Arabic" w:eastAsia="Times New Roman" w:hAnsi="Simplified Arabic" w:cs="Traditional Arabic"/>
                <w:color w:val="000000" w:themeColor="text1"/>
                <w:sz w:val="36"/>
                <w:szCs w:val="36"/>
                <w:rtl/>
              </w:rPr>
              <w:t>5</w:t>
            </w:r>
            <w:r w:rsidRPr="00B708AF">
              <w:rPr>
                <w:rFonts w:ascii="Simplified Arabic" w:eastAsia="Times New Roman" w:hAnsi="Simplified Arabic" w:cs="Traditional Arabic" w:hint="cs"/>
                <w:color w:val="000000" w:themeColor="text1"/>
                <w:sz w:val="36"/>
                <w:szCs w:val="36"/>
                <w:rtl/>
              </w:rPr>
              <w:t xml:space="preserve">  </w:t>
            </w: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tcPr>
          <w:p w:rsidR="00D12294" w:rsidRPr="00B708AF" w:rsidRDefault="00D12294" w:rsidP="00385E43">
            <w:pPr>
              <w:spacing w:after="0" w:line="240" w:lineRule="auto"/>
              <w:jc w:val="center"/>
              <w:rPr>
                <w:rFonts w:asciiTheme="majorBidi" w:eastAsia="Times New Roman" w:hAnsiTheme="majorBidi" w:cs="Traditional Arabic"/>
                <w:color w:val="000000" w:themeColor="text1"/>
                <w:sz w:val="36"/>
                <w:szCs w:val="36"/>
              </w:rPr>
            </w:pPr>
            <w:r w:rsidRPr="00B708AF">
              <w:rPr>
                <w:rFonts w:asciiTheme="majorBidi" w:eastAsia="Times New Roman" w:hAnsiTheme="majorBidi" w:cs="Traditional Arabic"/>
                <w:color w:val="000000" w:themeColor="text1"/>
                <w:sz w:val="36"/>
                <w:szCs w:val="36"/>
                <w:rtl/>
              </w:rPr>
              <w:t>0.62</w:t>
            </w:r>
          </w:p>
        </w:tc>
        <w:tc>
          <w:tcPr>
            <w:tcW w:w="1391" w:type="dxa"/>
            <w:tcBorders>
              <w:top w:val="single" w:sz="4" w:space="0" w:color="000000"/>
              <w:left w:val="single" w:sz="4" w:space="0" w:color="000000"/>
              <w:bottom w:val="single" w:sz="4" w:space="0" w:color="000000"/>
              <w:right w:val="single" w:sz="4" w:space="0" w:color="000000"/>
            </w:tcBorders>
            <w:shd w:val="clear" w:color="auto" w:fill="E0E0E0"/>
          </w:tcPr>
          <w:p w:rsidR="00D12294" w:rsidRPr="00B708AF" w:rsidRDefault="00D12294" w:rsidP="00385E43">
            <w:pPr>
              <w:spacing w:after="0" w:line="240" w:lineRule="auto"/>
              <w:ind w:left="-58"/>
              <w:rPr>
                <w:rFonts w:ascii="Simplified Arabic" w:eastAsia="Times New Roman" w:hAnsi="Simplified Arabic" w:cs="Traditional Arabic"/>
                <w:color w:val="000000" w:themeColor="text1"/>
                <w:sz w:val="36"/>
                <w:szCs w:val="36"/>
              </w:rPr>
            </w:pPr>
            <w:r w:rsidRPr="00B708AF">
              <w:rPr>
                <w:rFonts w:ascii="Simplified Arabic" w:eastAsia="Times New Roman" w:hAnsi="Simplified Arabic" w:cs="Traditional Arabic"/>
                <w:color w:val="000000" w:themeColor="text1"/>
                <w:sz w:val="36"/>
                <w:szCs w:val="36"/>
                <w:rtl/>
              </w:rPr>
              <w:t>عبارة</w:t>
            </w:r>
            <w:r w:rsidRPr="00B708AF">
              <w:rPr>
                <w:rFonts w:ascii="Simplified Arabic" w:eastAsia="Times New Roman" w:hAnsi="Simplified Arabic" w:cs="Traditional Arabic" w:hint="cs"/>
                <w:color w:val="000000" w:themeColor="text1"/>
                <w:sz w:val="36"/>
                <w:szCs w:val="36"/>
                <w:rtl/>
              </w:rPr>
              <w:t xml:space="preserve"> </w:t>
            </w:r>
            <w:r w:rsidRPr="00B708AF">
              <w:rPr>
                <w:rFonts w:ascii="Simplified Arabic" w:eastAsia="Times New Roman" w:hAnsi="Simplified Arabic" w:cs="Traditional Arabic"/>
                <w:color w:val="000000" w:themeColor="text1"/>
                <w:sz w:val="36"/>
                <w:szCs w:val="36"/>
                <w:rtl/>
              </w:rPr>
              <w:t>16</w:t>
            </w:r>
            <w:r w:rsidRPr="00B708AF">
              <w:rPr>
                <w:rFonts w:ascii="Simplified Arabic" w:eastAsia="Times New Roman" w:hAnsi="Simplified Arabic" w:cs="Traditional Arabic" w:hint="cs"/>
                <w:color w:val="000000" w:themeColor="text1"/>
                <w:sz w:val="36"/>
                <w:szCs w:val="36"/>
                <w:rtl/>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D12294" w:rsidRPr="00B708AF" w:rsidRDefault="00D12294" w:rsidP="00385E43">
            <w:pPr>
              <w:spacing w:after="0" w:line="240" w:lineRule="auto"/>
              <w:jc w:val="center"/>
              <w:rPr>
                <w:rFonts w:asciiTheme="majorBidi" w:eastAsia="Times New Roman" w:hAnsiTheme="majorBidi" w:cs="Traditional Arabic"/>
                <w:color w:val="000000" w:themeColor="text1"/>
                <w:sz w:val="36"/>
                <w:szCs w:val="36"/>
              </w:rPr>
            </w:pPr>
            <w:r w:rsidRPr="00B708AF">
              <w:rPr>
                <w:rFonts w:asciiTheme="majorBidi" w:eastAsia="Times New Roman" w:hAnsiTheme="majorBidi" w:cs="Traditional Arabic"/>
                <w:color w:val="000000" w:themeColor="text1"/>
                <w:sz w:val="36"/>
                <w:szCs w:val="36"/>
                <w:rtl/>
              </w:rPr>
              <w:t>0.70</w:t>
            </w:r>
          </w:p>
        </w:tc>
        <w:tc>
          <w:tcPr>
            <w:tcW w:w="1136" w:type="dxa"/>
            <w:tcBorders>
              <w:top w:val="single" w:sz="4" w:space="0" w:color="000000"/>
              <w:left w:val="single" w:sz="4" w:space="0" w:color="000000"/>
              <w:bottom w:val="single" w:sz="4" w:space="0" w:color="000000"/>
              <w:right w:val="single" w:sz="4" w:space="0" w:color="000000"/>
            </w:tcBorders>
            <w:shd w:val="clear" w:color="auto" w:fill="E6E6E6"/>
          </w:tcPr>
          <w:p w:rsidR="00D12294" w:rsidRPr="00B708AF" w:rsidRDefault="00D12294" w:rsidP="00385E43">
            <w:pPr>
              <w:spacing w:after="0" w:line="240" w:lineRule="auto"/>
              <w:ind w:left="-58"/>
              <w:rPr>
                <w:rFonts w:ascii="Simplified Arabic" w:eastAsia="Times New Roman" w:hAnsi="Simplified Arabic" w:cs="Traditional Arabic"/>
                <w:color w:val="000000" w:themeColor="text1"/>
                <w:sz w:val="36"/>
                <w:szCs w:val="36"/>
              </w:rPr>
            </w:pPr>
            <w:r w:rsidRPr="00B708AF">
              <w:rPr>
                <w:rFonts w:ascii="Simplified Arabic" w:eastAsia="Times New Roman" w:hAnsi="Simplified Arabic" w:cs="Traditional Arabic"/>
                <w:color w:val="000000" w:themeColor="text1"/>
                <w:sz w:val="36"/>
                <w:szCs w:val="36"/>
                <w:rtl/>
              </w:rPr>
              <w:t>عبارة</w:t>
            </w:r>
            <w:r w:rsidRPr="00B708AF">
              <w:rPr>
                <w:rFonts w:ascii="Simplified Arabic" w:eastAsia="Times New Roman" w:hAnsi="Simplified Arabic" w:cs="Traditional Arabic" w:hint="cs"/>
                <w:color w:val="000000" w:themeColor="text1"/>
                <w:sz w:val="36"/>
                <w:szCs w:val="36"/>
                <w:rtl/>
              </w:rPr>
              <w:t xml:space="preserve"> </w:t>
            </w:r>
            <w:r w:rsidRPr="00B708AF">
              <w:rPr>
                <w:rFonts w:ascii="Simplified Arabic" w:eastAsia="Times New Roman" w:hAnsi="Simplified Arabic" w:cs="Traditional Arabic"/>
                <w:color w:val="000000" w:themeColor="text1"/>
                <w:sz w:val="36"/>
                <w:szCs w:val="36"/>
                <w:rtl/>
              </w:rPr>
              <w:t>27</w:t>
            </w:r>
          </w:p>
        </w:tc>
        <w:tc>
          <w:tcPr>
            <w:tcW w:w="1740" w:type="dxa"/>
            <w:tcBorders>
              <w:top w:val="single" w:sz="4" w:space="0" w:color="000000"/>
              <w:left w:val="single" w:sz="4" w:space="0" w:color="000000"/>
              <w:bottom w:val="single" w:sz="4" w:space="0" w:color="000000"/>
              <w:right w:val="single" w:sz="4" w:space="0" w:color="000000"/>
            </w:tcBorders>
          </w:tcPr>
          <w:p w:rsidR="00D12294" w:rsidRPr="00B708AF" w:rsidRDefault="00D12294" w:rsidP="00385E43">
            <w:pPr>
              <w:spacing w:after="0" w:line="240" w:lineRule="auto"/>
              <w:jc w:val="center"/>
              <w:rPr>
                <w:rFonts w:ascii="Times New Roman" w:eastAsia="Times New Roman" w:hAnsi="Times New Roman" w:cs="Traditional Arabic"/>
                <w:color w:val="000000" w:themeColor="text1"/>
                <w:sz w:val="36"/>
                <w:szCs w:val="36"/>
              </w:rPr>
            </w:pPr>
            <w:r w:rsidRPr="00B708AF">
              <w:rPr>
                <w:rFonts w:ascii="Times New Roman" w:eastAsia="Times New Roman" w:hAnsi="Times New Roman" w:cs="Traditional Arabic" w:hint="cs"/>
                <w:color w:val="000000" w:themeColor="text1"/>
                <w:sz w:val="36"/>
                <w:szCs w:val="36"/>
                <w:rtl/>
              </w:rPr>
              <w:t>0.65</w:t>
            </w:r>
          </w:p>
        </w:tc>
      </w:tr>
      <w:tr w:rsidR="00747396" w:rsidRPr="00B708AF" w:rsidTr="001160EE">
        <w:trPr>
          <w:trHeight w:val="288"/>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E6E6E6"/>
            <w:noWrap/>
          </w:tcPr>
          <w:p w:rsidR="00D12294" w:rsidRPr="00B708AF" w:rsidRDefault="00D12294" w:rsidP="00385E43">
            <w:pPr>
              <w:spacing w:after="0" w:line="240" w:lineRule="auto"/>
              <w:ind w:left="-58"/>
              <w:rPr>
                <w:rFonts w:ascii="Simplified Arabic" w:eastAsia="Times New Roman" w:hAnsi="Simplified Arabic" w:cs="Traditional Arabic"/>
                <w:color w:val="000000" w:themeColor="text1"/>
                <w:sz w:val="36"/>
                <w:szCs w:val="36"/>
              </w:rPr>
            </w:pPr>
            <w:r w:rsidRPr="00B708AF">
              <w:rPr>
                <w:rFonts w:ascii="Simplified Arabic" w:eastAsia="Times New Roman" w:hAnsi="Simplified Arabic" w:cs="Traditional Arabic"/>
                <w:color w:val="000000" w:themeColor="text1"/>
                <w:sz w:val="36"/>
                <w:szCs w:val="36"/>
                <w:rtl/>
              </w:rPr>
              <w:t>عبارة</w:t>
            </w:r>
            <w:r w:rsidRPr="00B708AF">
              <w:rPr>
                <w:rFonts w:ascii="Simplified Arabic" w:eastAsia="Times New Roman" w:hAnsi="Simplified Arabic" w:cs="Traditional Arabic" w:hint="cs"/>
                <w:color w:val="000000" w:themeColor="text1"/>
                <w:sz w:val="36"/>
                <w:szCs w:val="36"/>
                <w:rtl/>
              </w:rPr>
              <w:t xml:space="preserve"> </w:t>
            </w:r>
            <w:r w:rsidRPr="00B708AF">
              <w:rPr>
                <w:rFonts w:ascii="Simplified Arabic" w:eastAsia="Times New Roman" w:hAnsi="Simplified Arabic" w:cs="Traditional Arabic"/>
                <w:color w:val="000000" w:themeColor="text1"/>
                <w:sz w:val="36"/>
                <w:szCs w:val="36"/>
                <w:rtl/>
              </w:rPr>
              <w:t>6</w:t>
            </w: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tcPr>
          <w:p w:rsidR="00D12294" w:rsidRPr="00B708AF" w:rsidRDefault="00D12294" w:rsidP="00385E43">
            <w:pPr>
              <w:spacing w:after="0" w:line="240" w:lineRule="auto"/>
              <w:jc w:val="center"/>
              <w:rPr>
                <w:rFonts w:asciiTheme="majorBidi" w:eastAsia="Times New Roman" w:hAnsiTheme="majorBidi" w:cs="Traditional Arabic"/>
                <w:color w:val="000000" w:themeColor="text1"/>
                <w:sz w:val="36"/>
                <w:szCs w:val="36"/>
              </w:rPr>
            </w:pPr>
            <w:r w:rsidRPr="00B708AF">
              <w:rPr>
                <w:rFonts w:asciiTheme="majorBidi" w:eastAsia="Times New Roman" w:hAnsiTheme="majorBidi" w:cs="Traditional Arabic"/>
                <w:color w:val="000000" w:themeColor="text1"/>
                <w:sz w:val="36"/>
                <w:szCs w:val="36"/>
                <w:rtl/>
              </w:rPr>
              <w:t>0.34</w:t>
            </w:r>
          </w:p>
        </w:tc>
        <w:tc>
          <w:tcPr>
            <w:tcW w:w="1391" w:type="dxa"/>
            <w:tcBorders>
              <w:top w:val="single" w:sz="4" w:space="0" w:color="000000"/>
              <w:left w:val="single" w:sz="4" w:space="0" w:color="000000"/>
              <w:bottom w:val="single" w:sz="4" w:space="0" w:color="000000"/>
              <w:right w:val="single" w:sz="4" w:space="0" w:color="000000"/>
            </w:tcBorders>
            <w:shd w:val="clear" w:color="auto" w:fill="E0E0E0"/>
          </w:tcPr>
          <w:p w:rsidR="00D12294" w:rsidRPr="00B708AF" w:rsidRDefault="00D12294" w:rsidP="00385E43">
            <w:pPr>
              <w:spacing w:after="0" w:line="240" w:lineRule="auto"/>
              <w:ind w:left="-58"/>
              <w:rPr>
                <w:rFonts w:ascii="Simplified Arabic" w:eastAsia="Times New Roman" w:hAnsi="Simplified Arabic" w:cs="Traditional Arabic"/>
                <w:color w:val="000000" w:themeColor="text1"/>
                <w:sz w:val="36"/>
                <w:szCs w:val="36"/>
              </w:rPr>
            </w:pPr>
            <w:r w:rsidRPr="00B708AF">
              <w:rPr>
                <w:rFonts w:ascii="Simplified Arabic" w:eastAsia="Times New Roman" w:hAnsi="Simplified Arabic" w:cs="Traditional Arabic"/>
                <w:color w:val="000000" w:themeColor="text1"/>
                <w:sz w:val="36"/>
                <w:szCs w:val="36"/>
                <w:rtl/>
              </w:rPr>
              <w:t>عبارة</w:t>
            </w:r>
            <w:r w:rsidRPr="00B708AF">
              <w:rPr>
                <w:rFonts w:ascii="Simplified Arabic" w:eastAsia="Times New Roman" w:hAnsi="Simplified Arabic" w:cs="Traditional Arabic" w:hint="cs"/>
                <w:color w:val="000000" w:themeColor="text1"/>
                <w:sz w:val="36"/>
                <w:szCs w:val="36"/>
                <w:rtl/>
              </w:rPr>
              <w:t xml:space="preserve"> </w:t>
            </w:r>
            <w:r w:rsidRPr="00B708AF">
              <w:rPr>
                <w:rFonts w:ascii="Simplified Arabic" w:eastAsia="Times New Roman" w:hAnsi="Simplified Arabic" w:cs="Traditional Arabic"/>
                <w:color w:val="000000" w:themeColor="text1"/>
                <w:sz w:val="36"/>
                <w:szCs w:val="36"/>
                <w:rtl/>
              </w:rPr>
              <w:t>17</w:t>
            </w:r>
            <w:r w:rsidRPr="00B708AF">
              <w:rPr>
                <w:rFonts w:ascii="Simplified Arabic" w:eastAsia="Times New Roman" w:hAnsi="Simplified Arabic" w:cs="Traditional Arabic" w:hint="cs"/>
                <w:color w:val="000000" w:themeColor="text1"/>
                <w:sz w:val="36"/>
                <w:szCs w:val="36"/>
                <w:rtl/>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D12294" w:rsidRPr="00B708AF" w:rsidRDefault="00D12294" w:rsidP="00385E43">
            <w:pPr>
              <w:spacing w:after="0" w:line="240" w:lineRule="auto"/>
              <w:jc w:val="center"/>
              <w:rPr>
                <w:rFonts w:asciiTheme="majorBidi" w:eastAsia="Times New Roman" w:hAnsiTheme="majorBidi" w:cs="Traditional Arabic"/>
                <w:color w:val="000000" w:themeColor="text1"/>
                <w:sz w:val="36"/>
                <w:szCs w:val="36"/>
              </w:rPr>
            </w:pPr>
            <w:r w:rsidRPr="00B708AF">
              <w:rPr>
                <w:rFonts w:asciiTheme="majorBidi" w:eastAsia="Times New Roman" w:hAnsiTheme="majorBidi" w:cs="Traditional Arabic"/>
                <w:color w:val="000000" w:themeColor="text1"/>
                <w:sz w:val="36"/>
                <w:szCs w:val="36"/>
                <w:rtl/>
              </w:rPr>
              <w:t>0.58</w:t>
            </w:r>
          </w:p>
        </w:tc>
        <w:tc>
          <w:tcPr>
            <w:tcW w:w="1136" w:type="dxa"/>
            <w:tcBorders>
              <w:top w:val="single" w:sz="4" w:space="0" w:color="000000"/>
              <w:left w:val="single" w:sz="4" w:space="0" w:color="000000"/>
              <w:bottom w:val="single" w:sz="4" w:space="0" w:color="000000"/>
              <w:right w:val="single" w:sz="4" w:space="0" w:color="000000"/>
            </w:tcBorders>
            <w:shd w:val="clear" w:color="auto" w:fill="E6E6E6"/>
          </w:tcPr>
          <w:p w:rsidR="00D12294" w:rsidRPr="00B708AF" w:rsidRDefault="00D12294" w:rsidP="00385E43">
            <w:pPr>
              <w:spacing w:after="0" w:line="240" w:lineRule="auto"/>
              <w:ind w:left="-58"/>
              <w:rPr>
                <w:rFonts w:ascii="Simplified Arabic" w:eastAsia="Times New Roman" w:hAnsi="Simplified Arabic" w:cs="Traditional Arabic"/>
                <w:color w:val="000000" w:themeColor="text1"/>
                <w:sz w:val="36"/>
                <w:szCs w:val="36"/>
              </w:rPr>
            </w:pPr>
            <w:r w:rsidRPr="00B708AF">
              <w:rPr>
                <w:rFonts w:ascii="Simplified Arabic" w:eastAsia="Times New Roman" w:hAnsi="Simplified Arabic" w:cs="Traditional Arabic"/>
                <w:color w:val="000000" w:themeColor="text1"/>
                <w:sz w:val="36"/>
                <w:szCs w:val="36"/>
                <w:rtl/>
              </w:rPr>
              <w:t>عبارة</w:t>
            </w:r>
            <w:r w:rsidRPr="00B708AF">
              <w:rPr>
                <w:rFonts w:ascii="Simplified Arabic" w:eastAsia="Times New Roman" w:hAnsi="Simplified Arabic" w:cs="Traditional Arabic" w:hint="cs"/>
                <w:color w:val="000000" w:themeColor="text1"/>
                <w:sz w:val="36"/>
                <w:szCs w:val="36"/>
                <w:rtl/>
              </w:rPr>
              <w:t xml:space="preserve"> </w:t>
            </w:r>
            <w:r w:rsidRPr="00B708AF">
              <w:rPr>
                <w:rFonts w:ascii="Simplified Arabic" w:eastAsia="Times New Roman" w:hAnsi="Simplified Arabic" w:cs="Traditional Arabic"/>
                <w:color w:val="000000" w:themeColor="text1"/>
                <w:sz w:val="36"/>
                <w:szCs w:val="36"/>
                <w:rtl/>
              </w:rPr>
              <w:t>28</w:t>
            </w:r>
            <w:r w:rsidRPr="00B708AF">
              <w:rPr>
                <w:rFonts w:ascii="Simplified Arabic" w:eastAsia="Times New Roman" w:hAnsi="Simplified Arabic" w:cs="Traditional Arabic" w:hint="cs"/>
                <w:color w:val="000000" w:themeColor="text1"/>
                <w:sz w:val="36"/>
                <w:szCs w:val="36"/>
                <w:rtl/>
              </w:rPr>
              <w:t xml:space="preserve"> </w:t>
            </w:r>
          </w:p>
        </w:tc>
        <w:tc>
          <w:tcPr>
            <w:tcW w:w="1740" w:type="dxa"/>
            <w:tcBorders>
              <w:top w:val="single" w:sz="4" w:space="0" w:color="000000"/>
              <w:left w:val="single" w:sz="4" w:space="0" w:color="000000"/>
              <w:bottom w:val="single" w:sz="4" w:space="0" w:color="000000"/>
              <w:right w:val="single" w:sz="4" w:space="0" w:color="000000"/>
            </w:tcBorders>
          </w:tcPr>
          <w:p w:rsidR="00D12294" w:rsidRPr="00B708AF" w:rsidRDefault="00D12294" w:rsidP="00385E43">
            <w:pPr>
              <w:spacing w:after="0" w:line="240" w:lineRule="auto"/>
              <w:jc w:val="center"/>
              <w:rPr>
                <w:rFonts w:ascii="Times New Roman" w:eastAsia="Times New Roman" w:hAnsi="Times New Roman" w:cs="Traditional Arabic"/>
                <w:color w:val="000000" w:themeColor="text1"/>
                <w:sz w:val="36"/>
                <w:szCs w:val="36"/>
              </w:rPr>
            </w:pPr>
            <w:r w:rsidRPr="00B708AF">
              <w:rPr>
                <w:rFonts w:ascii="Times New Roman" w:eastAsia="Times New Roman" w:hAnsi="Times New Roman" w:cs="Traditional Arabic" w:hint="cs"/>
                <w:color w:val="000000" w:themeColor="text1"/>
                <w:sz w:val="36"/>
                <w:szCs w:val="36"/>
                <w:rtl/>
              </w:rPr>
              <w:t>0.48</w:t>
            </w:r>
          </w:p>
        </w:tc>
      </w:tr>
      <w:tr w:rsidR="00747396" w:rsidRPr="00B708AF" w:rsidTr="001160EE">
        <w:trPr>
          <w:trHeight w:val="288"/>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E6E6E6"/>
            <w:noWrap/>
          </w:tcPr>
          <w:p w:rsidR="00D12294" w:rsidRPr="00B708AF" w:rsidRDefault="00D12294" w:rsidP="00385E43">
            <w:pPr>
              <w:spacing w:after="0" w:line="240" w:lineRule="auto"/>
              <w:ind w:left="-58"/>
              <w:rPr>
                <w:rFonts w:ascii="Simplified Arabic" w:eastAsia="Times New Roman" w:hAnsi="Simplified Arabic" w:cs="Traditional Arabic"/>
                <w:color w:val="000000" w:themeColor="text1"/>
                <w:sz w:val="36"/>
                <w:szCs w:val="36"/>
              </w:rPr>
            </w:pPr>
            <w:r w:rsidRPr="00B708AF">
              <w:rPr>
                <w:rFonts w:ascii="Simplified Arabic" w:eastAsia="Times New Roman" w:hAnsi="Simplified Arabic" w:cs="Traditional Arabic"/>
                <w:color w:val="000000" w:themeColor="text1"/>
                <w:sz w:val="36"/>
                <w:szCs w:val="36"/>
                <w:rtl/>
              </w:rPr>
              <w:t>عبارة</w:t>
            </w:r>
            <w:r w:rsidRPr="00B708AF">
              <w:rPr>
                <w:rFonts w:ascii="Simplified Arabic" w:eastAsia="Times New Roman" w:hAnsi="Simplified Arabic" w:cs="Traditional Arabic" w:hint="cs"/>
                <w:color w:val="000000" w:themeColor="text1"/>
                <w:sz w:val="36"/>
                <w:szCs w:val="36"/>
                <w:rtl/>
              </w:rPr>
              <w:t xml:space="preserve"> </w:t>
            </w:r>
            <w:r w:rsidRPr="00B708AF">
              <w:rPr>
                <w:rFonts w:ascii="Simplified Arabic" w:eastAsia="Times New Roman" w:hAnsi="Simplified Arabic" w:cs="Traditional Arabic"/>
                <w:color w:val="000000" w:themeColor="text1"/>
                <w:sz w:val="36"/>
                <w:szCs w:val="36"/>
                <w:rtl/>
              </w:rPr>
              <w:t>7</w:t>
            </w: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tcPr>
          <w:p w:rsidR="00D12294" w:rsidRPr="00B708AF" w:rsidRDefault="00D12294" w:rsidP="00385E43">
            <w:pPr>
              <w:spacing w:after="0" w:line="240" w:lineRule="auto"/>
              <w:jc w:val="center"/>
              <w:rPr>
                <w:rFonts w:asciiTheme="majorBidi" w:eastAsia="Times New Roman" w:hAnsiTheme="majorBidi" w:cs="Traditional Arabic"/>
                <w:color w:val="000000" w:themeColor="text1"/>
                <w:sz w:val="36"/>
                <w:szCs w:val="36"/>
              </w:rPr>
            </w:pPr>
            <w:r w:rsidRPr="00B708AF">
              <w:rPr>
                <w:rFonts w:asciiTheme="majorBidi" w:eastAsia="Times New Roman" w:hAnsiTheme="majorBidi" w:cs="Traditional Arabic"/>
                <w:color w:val="000000" w:themeColor="text1"/>
                <w:sz w:val="36"/>
                <w:szCs w:val="36"/>
                <w:rtl/>
              </w:rPr>
              <w:t>0.63</w:t>
            </w:r>
          </w:p>
        </w:tc>
        <w:tc>
          <w:tcPr>
            <w:tcW w:w="1391" w:type="dxa"/>
            <w:tcBorders>
              <w:top w:val="single" w:sz="4" w:space="0" w:color="000000"/>
              <w:left w:val="single" w:sz="4" w:space="0" w:color="000000"/>
              <w:bottom w:val="single" w:sz="4" w:space="0" w:color="000000"/>
              <w:right w:val="single" w:sz="4" w:space="0" w:color="000000"/>
            </w:tcBorders>
            <w:shd w:val="clear" w:color="auto" w:fill="E0E0E0"/>
          </w:tcPr>
          <w:p w:rsidR="00D12294" w:rsidRPr="00B708AF" w:rsidRDefault="00D12294" w:rsidP="00385E43">
            <w:pPr>
              <w:spacing w:after="0" w:line="240" w:lineRule="auto"/>
              <w:ind w:left="-58"/>
              <w:rPr>
                <w:rFonts w:ascii="Simplified Arabic" w:eastAsia="Times New Roman" w:hAnsi="Simplified Arabic" w:cs="Traditional Arabic"/>
                <w:color w:val="000000" w:themeColor="text1"/>
                <w:sz w:val="36"/>
                <w:szCs w:val="36"/>
              </w:rPr>
            </w:pPr>
            <w:r w:rsidRPr="00B708AF">
              <w:rPr>
                <w:rFonts w:ascii="Simplified Arabic" w:eastAsia="Times New Roman" w:hAnsi="Simplified Arabic" w:cs="Traditional Arabic"/>
                <w:color w:val="000000" w:themeColor="text1"/>
                <w:sz w:val="36"/>
                <w:szCs w:val="36"/>
                <w:rtl/>
              </w:rPr>
              <w:t xml:space="preserve">عبارة 18 </w:t>
            </w:r>
          </w:p>
        </w:tc>
        <w:tc>
          <w:tcPr>
            <w:tcW w:w="1842" w:type="dxa"/>
            <w:tcBorders>
              <w:top w:val="single" w:sz="4" w:space="0" w:color="000000"/>
              <w:left w:val="single" w:sz="4" w:space="0" w:color="000000"/>
              <w:bottom w:val="single" w:sz="4" w:space="0" w:color="000000"/>
              <w:right w:val="single" w:sz="4" w:space="0" w:color="000000"/>
            </w:tcBorders>
          </w:tcPr>
          <w:p w:rsidR="00D12294" w:rsidRPr="00B708AF" w:rsidRDefault="00D12294" w:rsidP="00385E43">
            <w:pPr>
              <w:spacing w:after="0" w:line="240" w:lineRule="auto"/>
              <w:jc w:val="center"/>
              <w:rPr>
                <w:rFonts w:asciiTheme="majorBidi" w:eastAsia="Times New Roman" w:hAnsiTheme="majorBidi" w:cs="Traditional Arabic"/>
                <w:color w:val="000000" w:themeColor="text1"/>
                <w:sz w:val="36"/>
                <w:szCs w:val="36"/>
              </w:rPr>
            </w:pPr>
            <w:r w:rsidRPr="00B708AF">
              <w:rPr>
                <w:rFonts w:asciiTheme="majorBidi" w:eastAsia="Times New Roman" w:hAnsiTheme="majorBidi" w:cs="Traditional Arabic"/>
                <w:color w:val="000000" w:themeColor="text1"/>
                <w:sz w:val="36"/>
                <w:szCs w:val="36"/>
                <w:rtl/>
              </w:rPr>
              <w:t>0.40</w:t>
            </w:r>
          </w:p>
        </w:tc>
        <w:tc>
          <w:tcPr>
            <w:tcW w:w="1136" w:type="dxa"/>
            <w:tcBorders>
              <w:top w:val="single" w:sz="4" w:space="0" w:color="000000"/>
              <w:left w:val="single" w:sz="4" w:space="0" w:color="000000"/>
              <w:bottom w:val="single" w:sz="4" w:space="0" w:color="000000"/>
              <w:right w:val="single" w:sz="4" w:space="0" w:color="000000"/>
            </w:tcBorders>
            <w:shd w:val="clear" w:color="auto" w:fill="E6E6E6"/>
          </w:tcPr>
          <w:p w:rsidR="00D12294" w:rsidRPr="00B708AF" w:rsidRDefault="00D12294" w:rsidP="00385E43">
            <w:pPr>
              <w:spacing w:after="0" w:line="240" w:lineRule="auto"/>
              <w:ind w:left="-58"/>
              <w:rPr>
                <w:rFonts w:ascii="Simplified Arabic" w:eastAsia="Times New Roman" w:hAnsi="Simplified Arabic" w:cs="Traditional Arabic"/>
                <w:color w:val="000000" w:themeColor="text1"/>
                <w:sz w:val="36"/>
                <w:szCs w:val="36"/>
              </w:rPr>
            </w:pPr>
            <w:r w:rsidRPr="00B708AF">
              <w:rPr>
                <w:rFonts w:ascii="Simplified Arabic" w:eastAsia="Times New Roman" w:hAnsi="Simplified Arabic" w:cs="Traditional Arabic"/>
                <w:color w:val="000000" w:themeColor="text1"/>
                <w:sz w:val="36"/>
                <w:szCs w:val="36"/>
                <w:rtl/>
              </w:rPr>
              <w:t>عبارة</w:t>
            </w:r>
            <w:r w:rsidRPr="00B708AF">
              <w:rPr>
                <w:rFonts w:ascii="Simplified Arabic" w:eastAsia="Times New Roman" w:hAnsi="Simplified Arabic" w:cs="Traditional Arabic" w:hint="cs"/>
                <w:color w:val="000000" w:themeColor="text1"/>
                <w:sz w:val="36"/>
                <w:szCs w:val="36"/>
                <w:rtl/>
              </w:rPr>
              <w:t xml:space="preserve"> </w:t>
            </w:r>
            <w:r w:rsidRPr="00B708AF">
              <w:rPr>
                <w:rFonts w:ascii="Simplified Arabic" w:eastAsia="Times New Roman" w:hAnsi="Simplified Arabic" w:cs="Traditional Arabic"/>
                <w:color w:val="000000" w:themeColor="text1"/>
                <w:sz w:val="36"/>
                <w:szCs w:val="36"/>
                <w:rtl/>
              </w:rPr>
              <w:t>29</w:t>
            </w:r>
          </w:p>
        </w:tc>
        <w:tc>
          <w:tcPr>
            <w:tcW w:w="1740" w:type="dxa"/>
            <w:tcBorders>
              <w:top w:val="single" w:sz="4" w:space="0" w:color="000000"/>
              <w:left w:val="single" w:sz="4" w:space="0" w:color="000000"/>
              <w:bottom w:val="single" w:sz="4" w:space="0" w:color="000000"/>
              <w:right w:val="single" w:sz="4" w:space="0" w:color="000000"/>
            </w:tcBorders>
          </w:tcPr>
          <w:p w:rsidR="00D12294" w:rsidRPr="00B708AF" w:rsidRDefault="00D12294" w:rsidP="00385E43">
            <w:pPr>
              <w:spacing w:after="0" w:line="240" w:lineRule="auto"/>
              <w:jc w:val="center"/>
              <w:rPr>
                <w:rFonts w:ascii="Times New Roman" w:eastAsia="Times New Roman" w:hAnsi="Times New Roman" w:cs="Traditional Arabic"/>
                <w:color w:val="000000" w:themeColor="text1"/>
                <w:sz w:val="36"/>
                <w:szCs w:val="36"/>
              </w:rPr>
            </w:pPr>
            <w:r w:rsidRPr="00B708AF">
              <w:rPr>
                <w:rFonts w:ascii="Times New Roman" w:eastAsia="Times New Roman" w:hAnsi="Times New Roman" w:cs="Traditional Arabic" w:hint="cs"/>
                <w:color w:val="000000" w:themeColor="text1"/>
                <w:sz w:val="36"/>
                <w:szCs w:val="36"/>
                <w:rtl/>
              </w:rPr>
              <w:t>0.42</w:t>
            </w:r>
          </w:p>
        </w:tc>
      </w:tr>
      <w:tr w:rsidR="00747396" w:rsidRPr="00B708AF" w:rsidTr="001160EE">
        <w:trPr>
          <w:trHeight w:val="288"/>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E6E6E6"/>
            <w:noWrap/>
          </w:tcPr>
          <w:p w:rsidR="00D12294" w:rsidRPr="00B708AF" w:rsidRDefault="00D12294" w:rsidP="00385E43">
            <w:pPr>
              <w:spacing w:after="0" w:line="240" w:lineRule="auto"/>
              <w:ind w:left="-58"/>
              <w:rPr>
                <w:rFonts w:ascii="Simplified Arabic" w:eastAsia="Times New Roman" w:hAnsi="Simplified Arabic" w:cs="Traditional Arabic"/>
                <w:color w:val="000000" w:themeColor="text1"/>
                <w:sz w:val="36"/>
                <w:szCs w:val="36"/>
              </w:rPr>
            </w:pPr>
            <w:r w:rsidRPr="00B708AF">
              <w:rPr>
                <w:rFonts w:ascii="Simplified Arabic" w:eastAsia="Times New Roman" w:hAnsi="Simplified Arabic" w:cs="Traditional Arabic"/>
                <w:color w:val="000000" w:themeColor="text1"/>
                <w:sz w:val="36"/>
                <w:szCs w:val="36"/>
                <w:rtl/>
              </w:rPr>
              <w:t>عبارة</w:t>
            </w:r>
            <w:r w:rsidRPr="00B708AF">
              <w:rPr>
                <w:rFonts w:ascii="Simplified Arabic" w:eastAsia="Times New Roman" w:hAnsi="Simplified Arabic" w:cs="Traditional Arabic" w:hint="cs"/>
                <w:color w:val="000000" w:themeColor="text1"/>
                <w:sz w:val="36"/>
                <w:szCs w:val="36"/>
                <w:rtl/>
              </w:rPr>
              <w:t xml:space="preserve"> </w:t>
            </w:r>
            <w:r w:rsidRPr="00B708AF">
              <w:rPr>
                <w:rFonts w:ascii="Simplified Arabic" w:eastAsia="Times New Roman" w:hAnsi="Simplified Arabic" w:cs="Traditional Arabic"/>
                <w:color w:val="000000" w:themeColor="text1"/>
                <w:sz w:val="36"/>
                <w:szCs w:val="36"/>
                <w:rtl/>
              </w:rPr>
              <w:t>8</w:t>
            </w: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tcPr>
          <w:p w:rsidR="00D12294" w:rsidRPr="00B708AF" w:rsidRDefault="00D12294" w:rsidP="00385E43">
            <w:pPr>
              <w:spacing w:after="0" w:line="240" w:lineRule="auto"/>
              <w:jc w:val="center"/>
              <w:rPr>
                <w:rFonts w:asciiTheme="majorBidi" w:eastAsia="Times New Roman" w:hAnsiTheme="majorBidi" w:cs="Traditional Arabic"/>
                <w:color w:val="000000" w:themeColor="text1"/>
                <w:sz w:val="36"/>
                <w:szCs w:val="36"/>
              </w:rPr>
            </w:pPr>
            <w:r w:rsidRPr="00B708AF">
              <w:rPr>
                <w:rFonts w:asciiTheme="majorBidi" w:eastAsia="Times New Roman" w:hAnsiTheme="majorBidi" w:cs="Traditional Arabic"/>
                <w:color w:val="000000" w:themeColor="text1"/>
                <w:sz w:val="36"/>
                <w:szCs w:val="36"/>
                <w:rtl/>
              </w:rPr>
              <w:t>0.55</w:t>
            </w:r>
          </w:p>
        </w:tc>
        <w:tc>
          <w:tcPr>
            <w:tcW w:w="1391" w:type="dxa"/>
            <w:tcBorders>
              <w:top w:val="single" w:sz="4" w:space="0" w:color="000000"/>
              <w:left w:val="single" w:sz="4" w:space="0" w:color="000000"/>
              <w:bottom w:val="single" w:sz="4" w:space="0" w:color="000000"/>
              <w:right w:val="single" w:sz="4" w:space="0" w:color="000000"/>
            </w:tcBorders>
            <w:shd w:val="clear" w:color="auto" w:fill="E0E0E0"/>
          </w:tcPr>
          <w:p w:rsidR="00D12294" w:rsidRPr="00B708AF" w:rsidRDefault="00D12294" w:rsidP="001160EE">
            <w:pPr>
              <w:spacing w:after="0" w:line="240" w:lineRule="auto"/>
              <w:rPr>
                <w:rFonts w:ascii="Simplified Arabic" w:eastAsia="Times New Roman" w:hAnsi="Simplified Arabic" w:cs="Traditional Arabic"/>
                <w:color w:val="000000" w:themeColor="text1"/>
                <w:sz w:val="36"/>
                <w:szCs w:val="36"/>
              </w:rPr>
            </w:pPr>
            <w:r w:rsidRPr="00B708AF">
              <w:rPr>
                <w:rFonts w:ascii="Simplified Arabic" w:eastAsia="Times New Roman" w:hAnsi="Simplified Arabic" w:cs="Traditional Arabic"/>
                <w:color w:val="000000" w:themeColor="text1"/>
                <w:sz w:val="36"/>
                <w:szCs w:val="36"/>
                <w:rtl/>
              </w:rPr>
              <w:t>عبارة</w:t>
            </w:r>
            <w:r w:rsidR="001160EE" w:rsidRPr="00B708AF">
              <w:rPr>
                <w:rFonts w:ascii="Simplified Arabic" w:eastAsia="Times New Roman" w:hAnsi="Simplified Arabic" w:cs="Traditional Arabic" w:hint="cs"/>
                <w:color w:val="000000" w:themeColor="text1"/>
                <w:sz w:val="36"/>
                <w:szCs w:val="36"/>
                <w:rtl/>
              </w:rPr>
              <w:t xml:space="preserve"> </w:t>
            </w:r>
            <w:r w:rsidRPr="00B708AF">
              <w:rPr>
                <w:rFonts w:ascii="Simplified Arabic" w:eastAsia="Times New Roman" w:hAnsi="Simplified Arabic" w:cs="Traditional Arabic"/>
                <w:color w:val="000000" w:themeColor="text1"/>
                <w:sz w:val="36"/>
                <w:szCs w:val="36"/>
                <w:rtl/>
              </w:rPr>
              <w:t xml:space="preserve">19  </w:t>
            </w:r>
          </w:p>
        </w:tc>
        <w:tc>
          <w:tcPr>
            <w:tcW w:w="1842" w:type="dxa"/>
            <w:tcBorders>
              <w:top w:val="single" w:sz="4" w:space="0" w:color="000000"/>
              <w:left w:val="single" w:sz="4" w:space="0" w:color="000000"/>
              <w:bottom w:val="single" w:sz="4" w:space="0" w:color="000000"/>
              <w:right w:val="single" w:sz="4" w:space="0" w:color="000000"/>
            </w:tcBorders>
          </w:tcPr>
          <w:p w:rsidR="00D12294" w:rsidRPr="00B708AF" w:rsidRDefault="00D12294" w:rsidP="00385E43">
            <w:pPr>
              <w:spacing w:after="0" w:line="240" w:lineRule="auto"/>
              <w:jc w:val="center"/>
              <w:rPr>
                <w:rFonts w:asciiTheme="majorBidi" w:eastAsia="Times New Roman" w:hAnsiTheme="majorBidi" w:cs="Traditional Arabic"/>
                <w:color w:val="000000" w:themeColor="text1"/>
                <w:sz w:val="36"/>
                <w:szCs w:val="36"/>
              </w:rPr>
            </w:pPr>
            <w:r w:rsidRPr="00B708AF">
              <w:rPr>
                <w:rFonts w:asciiTheme="majorBidi" w:eastAsia="Times New Roman" w:hAnsiTheme="majorBidi" w:cs="Traditional Arabic"/>
                <w:color w:val="000000" w:themeColor="text1"/>
                <w:sz w:val="36"/>
                <w:szCs w:val="36"/>
                <w:rtl/>
              </w:rPr>
              <w:t>0.57</w:t>
            </w:r>
          </w:p>
        </w:tc>
        <w:tc>
          <w:tcPr>
            <w:tcW w:w="1136" w:type="dxa"/>
            <w:tcBorders>
              <w:top w:val="single" w:sz="4" w:space="0" w:color="000000"/>
              <w:left w:val="single" w:sz="4" w:space="0" w:color="000000"/>
              <w:bottom w:val="single" w:sz="4" w:space="0" w:color="000000"/>
              <w:right w:val="single" w:sz="4" w:space="0" w:color="000000"/>
            </w:tcBorders>
            <w:shd w:val="clear" w:color="auto" w:fill="E6E6E6"/>
          </w:tcPr>
          <w:p w:rsidR="00D12294" w:rsidRPr="00B708AF" w:rsidRDefault="00D12294" w:rsidP="00385E43">
            <w:pPr>
              <w:spacing w:after="0" w:line="240" w:lineRule="auto"/>
              <w:ind w:left="-58"/>
              <w:rPr>
                <w:rFonts w:ascii="Simplified Arabic" w:eastAsia="Times New Roman" w:hAnsi="Simplified Arabic" w:cs="Traditional Arabic"/>
                <w:color w:val="000000" w:themeColor="text1"/>
                <w:sz w:val="36"/>
                <w:szCs w:val="36"/>
              </w:rPr>
            </w:pPr>
            <w:r w:rsidRPr="00B708AF">
              <w:rPr>
                <w:rFonts w:ascii="Simplified Arabic" w:eastAsia="Times New Roman" w:hAnsi="Simplified Arabic" w:cs="Traditional Arabic"/>
                <w:color w:val="000000" w:themeColor="text1"/>
                <w:sz w:val="36"/>
                <w:szCs w:val="36"/>
                <w:rtl/>
              </w:rPr>
              <w:t>عبارة</w:t>
            </w:r>
            <w:r w:rsidRPr="00B708AF">
              <w:rPr>
                <w:rFonts w:ascii="Simplified Arabic" w:eastAsia="Times New Roman" w:hAnsi="Simplified Arabic" w:cs="Traditional Arabic" w:hint="cs"/>
                <w:color w:val="000000" w:themeColor="text1"/>
                <w:sz w:val="36"/>
                <w:szCs w:val="36"/>
                <w:rtl/>
              </w:rPr>
              <w:t xml:space="preserve"> 30   </w:t>
            </w:r>
          </w:p>
        </w:tc>
        <w:tc>
          <w:tcPr>
            <w:tcW w:w="1740" w:type="dxa"/>
            <w:tcBorders>
              <w:top w:val="single" w:sz="4" w:space="0" w:color="000000"/>
              <w:left w:val="single" w:sz="4" w:space="0" w:color="000000"/>
              <w:bottom w:val="single" w:sz="4" w:space="0" w:color="000000"/>
              <w:right w:val="single" w:sz="4" w:space="0" w:color="000000"/>
            </w:tcBorders>
          </w:tcPr>
          <w:p w:rsidR="00D12294" w:rsidRPr="00B708AF" w:rsidRDefault="00D12294" w:rsidP="00385E43">
            <w:pPr>
              <w:spacing w:after="0" w:line="240" w:lineRule="auto"/>
              <w:jc w:val="center"/>
              <w:rPr>
                <w:rFonts w:ascii="Times New Roman" w:eastAsia="Times New Roman" w:hAnsi="Times New Roman" w:cs="Traditional Arabic"/>
                <w:color w:val="000000" w:themeColor="text1"/>
                <w:sz w:val="36"/>
                <w:szCs w:val="36"/>
              </w:rPr>
            </w:pPr>
            <w:r w:rsidRPr="00B708AF">
              <w:rPr>
                <w:rFonts w:ascii="Times New Roman" w:eastAsia="Times New Roman" w:hAnsi="Times New Roman" w:cs="Traditional Arabic" w:hint="cs"/>
                <w:color w:val="000000" w:themeColor="text1"/>
                <w:sz w:val="36"/>
                <w:szCs w:val="36"/>
                <w:rtl/>
              </w:rPr>
              <w:t>0.31</w:t>
            </w:r>
          </w:p>
        </w:tc>
      </w:tr>
      <w:tr w:rsidR="00747396" w:rsidRPr="00B708AF" w:rsidTr="001160EE">
        <w:trPr>
          <w:trHeight w:val="288"/>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E6E6E6"/>
            <w:noWrap/>
          </w:tcPr>
          <w:p w:rsidR="00D12294" w:rsidRPr="00B708AF" w:rsidRDefault="00D12294" w:rsidP="00385E43">
            <w:pPr>
              <w:spacing w:after="0" w:line="240" w:lineRule="auto"/>
              <w:ind w:left="-58"/>
              <w:rPr>
                <w:rFonts w:ascii="Simplified Arabic" w:eastAsia="Times New Roman" w:hAnsi="Simplified Arabic" w:cs="Traditional Arabic"/>
                <w:color w:val="000000" w:themeColor="text1"/>
                <w:sz w:val="36"/>
                <w:szCs w:val="36"/>
              </w:rPr>
            </w:pPr>
            <w:r w:rsidRPr="00B708AF">
              <w:rPr>
                <w:rFonts w:ascii="Simplified Arabic" w:eastAsia="Times New Roman" w:hAnsi="Simplified Arabic" w:cs="Traditional Arabic"/>
                <w:color w:val="000000" w:themeColor="text1"/>
                <w:sz w:val="36"/>
                <w:szCs w:val="36"/>
                <w:rtl/>
              </w:rPr>
              <w:t>عبارة</w:t>
            </w:r>
            <w:r w:rsidRPr="00B708AF">
              <w:rPr>
                <w:rFonts w:ascii="Simplified Arabic" w:eastAsia="Times New Roman" w:hAnsi="Simplified Arabic" w:cs="Traditional Arabic" w:hint="cs"/>
                <w:color w:val="000000" w:themeColor="text1"/>
                <w:sz w:val="36"/>
                <w:szCs w:val="36"/>
                <w:rtl/>
              </w:rPr>
              <w:t xml:space="preserve"> </w:t>
            </w:r>
            <w:r w:rsidRPr="00B708AF">
              <w:rPr>
                <w:rFonts w:ascii="Simplified Arabic" w:eastAsia="Times New Roman" w:hAnsi="Simplified Arabic" w:cs="Traditional Arabic"/>
                <w:color w:val="000000" w:themeColor="text1"/>
                <w:sz w:val="36"/>
                <w:szCs w:val="36"/>
                <w:rtl/>
              </w:rPr>
              <w:t>9</w:t>
            </w: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tcPr>
          <w:p w:rsidR="00D12294" w:rsidRPr="00B708AF" w:rsidRDefault="00D12294" w:rsidP="00385E43">
            <w:pPr>
              <w:spacing w:after="0" w:line="240" w:lineRule="auto"/>
              <w:jc w:val="center"/>
              <w:rPr>
                <w:rFonts w:asciiTheme="majorBidi" w:eastAsia="Times New Roman" w:hAnsiTheme="majorBidi" w:cs="Traditional Arabic"/>
                <w:color w:val="000000" w:themeColor="text1"/>
                <w:sz w:val="36"/>
                <w:szCs w:val="36"/>
              </w:rPr>
            </w:pPr>
            <w:r w:rsidRPr="00B708AF">
              <w:rPr>
                <w:rFonts w:asciiTheme="majorBidi" w:eastAsia="Times New Roman" w:hAnsiTheme="majorBidi" w:cs="Traditional Arabic"/>
                <w:color w:val="000000" w:themeColor="text1"/>
                <w:sz w:val="36"/>
                <w:szCs w:val="36"/>
                <w:rtl/>
              </w:rPr>
              <w:t>0.56</w:t>
            </w:r>
          </w:p>
        </w:tc>
        <w:tc>
          <w:tcPr>
            <w:tcW w:w="1391" w:type="dxa"/>
            <w:tcBorders>
              <w:top w:val="single" w:sz="4" w:space="0" w:color="000000"/>
              <w:left w:val="single" w:sz="4" w:space="0" w:color="000000"/>
              <w:bottom w:val="single" w:sz="4" w:space="0" w:color="000000"/>
              <w:right w:val="single" w:sz="4" w:space="0" w:color="000000"/>
            </w:tcBorders>
            <w:shd w:val="clear" w:color="auto" w:fill="E0E0E0"/>
          </w:tcPr>
          <w:p w:rsidR="00D12294" w:rsidRPr="00B708AF" w:rsidRDefault="00D12294" w:rsidP="00385E43">
            <w:pPr>
              <w:spacing w:after="0" w:line="240" w:lineRule="auto"/>
              <w:ind w:left="-58"/>
              <w:rPr>
                <w:rFonts w:ascii="Simplified Arabic" w:eastAsia="Times New Roman" w:hAnsi="Simplified Arabic" w:cs="Traditional Arabic"/>
                <w:color w:val="000000" w:themeColor="text1"/>
                <w:sz w:val="36"/>
                <w:szCs w:val="36"/>
              </w:rPr>
            </w:pPr>
            <w:r w:rsidRPr="00B708AF">
              <w:rPr>
                <w:rFonts w:ascii="Simplified Arabic" w:eastAsia="Times New Roman" w:hAnsi="Simplified Arabic" w:cs="Traditional Arabic"/>
                <w:color w:val="000000" w:themeColor="text1"/>
                <w:sz w:val="36"/>
                <w:szCs w:val="36"/>
                <w:rtl/>
              </w:rPr>
              <w:t>عبارة</w:t>
            </w:r>
            <w:r w:rsidRPr="00B708AF">
              <w:rPr>
                <w:rFonts w:ascii="Simplified Arabic" w:eastAsia="Times New Roman" w:hAnsi="Simplified Arabic" w:cs="Traditional Arabic" w:hint="cs"/>
                <w:color w:val="000000" w:themeColor="text1"/>
                <w:sz w:val="36"/>
                <w:szCs w:val="36"/>
                <w:rtl/>
              </w:rPr>
              <w:t xml:space="preserve"> </w:t>
            </w:r>
            <w:r w:rsidRPr="00B708AF">
              <w:rPr>
                <w:rFonts w:ascii="Simplified Arabic" w:eastAsia="Times New Roman" w:hAnsi="Simplified Arabic" w:cs="Traditional Arabic"/>
                <w:color w:val="000000" w:themeColor="text1"/>
                <w:sz w:val="36"/>
                <w:szCs w:val="36"/>
                <w:rtl/>
              </w:rPr>
              <w:t>20</w:t>
            </w:r>
          </w:p>
        </w:tc>
        <w:tc>
          <w:tcPr>
            <w:tcW w:w="1842" w:type="dxa"/>
            <w:tcBorders>
              <w:top w:val="single" w:sz="4" w:space="0" w:color="000000"/>
              <w:left w:val="single" w:sz="4" w:space="0" w:color="000000"/>
              <w:bottom w:val="single" w:sz="4" w:space="0" w:color="000000"/>
              <w:right w:val="single" w:sz="4" w:space="0" w:color="000000"/>
            </w:tcBorders>
          </w:tcPr>
          <w:p w:rsidR="00D12294" w:rsidRPr="00B708AF" w:rsidRDefault="00D12294" w:rsidP="00385E43">
            <w:pPr>
              <w:spacing w:after="0" w:line="240" w:lineRule="auto"/>
              <w:jc w:val="center"/>
              <w:rPr>
                <w:rFonts w:asciiTheme="majorBidi" w:eastAsia="Times New Roman" w:hAnsiTheme="majorBidi" w:cs="Traditional Arabic"/>
                <w:color w:val="000000" w:themeColor="text1"/>
                <w:sz w:val="36"/>
                <w:szCs w:val="36"/>
              </w:rPr>
            </w:pPr>
            <w:r w:rsidRPr="00B708AF">
              <w:rPr>
                <w:rFonts w:asciiTheme="majorBidi" w:eastAsia="Times New Roman" w:hAnsiTheme="majorBidi" w:cs="Traditional Arabic"/>
                <w:color w:val="000000" w:themeColor="text1"/>
                <w:sz w:val="36"/>
                <w:szCs w:val="36"/>
                <w:rtl/>
              </w:rPr>
              <w:t>0.58</w:t>
            </w:r>
          </w:p>
        </w:tc>
        <w:tc>
          <w:tcPr>
            <w:tcW w:w="1136" w:type="dxa"/>
            <w:tcBorders>
              <w:top w:val="single" w:sz="4" w:space="0" w:color="000000"/>
              <w:left w:val="single" w:sz="4" w:space="0" w:color="000000"/>
              <w:bottom w:val="single" w:sz="4" w:space="0" w:color="000000"/>
              <w:right w:val="single" w:sz="4" w:space="0" w:color="000000"/>
            </w:tcBorders>
            <w:shd w:val="clear" w:color="auto" w:fill="E6E6E6"/>
          </w:tcPr>
          <w:p w:rsidR="00D12294" w:rsidRPr="00B708AF" w:rsidRDefault="00D12294" w:rsidP="001160EE">
            <w:pPr>
              <w:spacing w:after="0" w:line="240" w:lineRule="auto"/>
              <w:ind w:left="-58"/>
              <w:rPr>
                <w:rFonts w:ascii="Simplified Arabic" w:eastAsia="Times New Roman" w:hAnsi="Simplified Arabic" w:cs="Traditional Arabic"/>
                <w:color w:val="000000" w:themeColor="text1"/>
                <w:sz w:val="36"/>
                <w:szCs w:val="36"/>
              </w:rPr>
            </w:pPr>
            <w:r w:rsidRPr="00B708AF">
              <w:rPr>
                <w:rFonts w:ascii="Simplified Arabic" w:eastAsia="Times New Roman" w:hAnsi="Simplified Arabic" w:cs="Traditional Arabic"/>
                <w:color w:val="000000" w:themeColor="text1"/>
                <w:sz w:val="36"/>
                <w:szCs w:val="36"/>
                <w:rtl/>
              </w:rPr>
              <w:t>عبار</w:t>
            </w:r>
            <w:r w:rsidRPr="00B708AF">
              <w:rPr>
                <w:rFonts w:ascii="Simplified Arabic" w:eastAsia="Times New Roman" w:hAnsi="Simplified Arabic" w:cs="Traditional Arabic" w:hint="cs"/>
                <w:color w:val="000000" w:themeColor="text1"/>
                <w:sz w:val="36"/>
                <w:szCs w:val="36"/>
                <w:rtl/>
              </w:rPr>
              <w:t xml:space="preserve">ة 31     </w:t>
            </w:r>
          </w:p>
        </w:tc>
        <w:tc>
          <w:tcPr>
            <w:tcW w:w="1740" w:type="dxa"/>
            <w:tcBorders>
              <w:top w:val="single" w:sz="4" w:space="0" w:color="000000"/>
              <w:left w:val="single" w:sz="4" w:space="0" w:color="000000"/>
              <w:bottom w:val="single" w:sz="4" w:space="0" w:color="000000"/>
              <w:right w:val="single" w:sz="4" w:space="0" w:color="000000"/>
            </w:tcBorders>
          </w:tcPr>
          <w:p w:rsidR="00D12294" w:rsidRPr="00B708AF" w:rsidRDefault="00D12294" w:rsidP="00385E43">
            <w:pPr>
              <w:spacing w:after="0" w:line="240" w:lineRule="auto"/>
              <w:jc w:val="center"/>
              <w:rPr>
                <w:rFonts w:ascii="Times New Roman" w:eastAsia="Times New Roman" w:hAnsi="Times New Roman" w:cs="Traditional Arabic"/>
                <w:color w:val="000000" w:themeColor="text1"/>
                <w:sz w:val="36"/>
                <w:szCs w:val="36"/>
              </w:rPr>
            </w:pPr>
            <w:r w:rsidRPr="00B708AF">
              <w:rPr>
                <w:rFonts w:ascii="Times New Roman" w:eastAsia="Times New Roman" w:hAnsi="Times New Roman" w:cs="Traditional Arabic" w:hint="cs"/>
                <w:color w:val="000000" w:themeColor="text1"/>
                <w:sz w:val="36"/>
                <w:szCs w:val="36"/>
                <w:rtl/>
              </w:rPr>
              <w:t>0.70</w:t>
            </w:r>
          </w:p>
        </w:tc>
      </w:tr>
      <w:tr w:rsidR="00747396" w:rsidRPr="00B708AF" w:rsidTr="001160EE">
        <w:trPr>
          <w:trHeight w:val="288"/>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E6E6E6"/>
            <w:noWrap/>
          </w:tcPr>
          <w:p w:rsidR="00D12294" w:rsidRPr="00B708AF" w:rsidRDefault="00D12294" w:rsidP="001160EE">
            <w:pPr>
              <w:spacing w:after="0" w:line="240" w:lineRule="auto"/>
              <w:ind w:left="-58"/>
              <w:rPr>
                <w:rFonts w:ascii="Simplified Arabic" w:eastAsia="Times New Roman" w:hAnsi="Simplified Arabic" w:cs="Traditional Arabic"/>
                <w:color w:val="000000" w:themeColor="text1"/>
                <w:sz w:val="36"/>
                <w:szCs w:val="36"/>
              </w:rPr>
            </w:pPr>
            <w:r w:rsidRPr="00B708AF">
              <w:rPr>
                <w:rFonts w:ascii="Simplified Arabic" w:eastAsia="Times New Roman" w:hAnsi="Simplified Arabic" w:cs="Traditional Arabic"/>
                <w:color w:val="000000" w:themeColor="text1"/>
                <w:sz w:val="36"/>
                <w:szCs w:val="36"/>
                <w:rtl/>
              </w:rPr>
              <w:t>عبارة</w:t>
            </w:r>
            <w:r w:rsidR="001160EE" w:rsidRPr="00B708AF">
              <w:rPr>
                <w:rFonts w:ascii="Simplified Arabic" w:eastAsia="Times New Roman" w:hAnsi="Simplified Arabic" w:cs="Traditional Arabic" w:hint="cs"/>
                <w:color w:val="000000" w:themeColor="text1"/>
                <w:sz w:val="36"/>
                <w:szCs w:val="36"/>
                <w:rtl/>
              </w:rPr>
              <w:t xml:space="preserve"> </w:t>
            </w:r>
            <w:r w:rsidRPr="00B708AF">
              <w:rPr>
                <w:rFonts w:ascii="Simplified Arabic" w:eastAsia="Times New Roman" w:hAnsi="Simplified Arabic" w:cs="Traditional Arabic"/>
                <w:color w:val="000000" w:themeColor="text1"/>
                <w:sz w:val="36"/>
                <w:szCs w:val="36"/>
                <w:rtl/>
              </w:rPr>
              <w:t>10</w:t>
            </w:r>
            <w:r w:rsidR="001160EE" w:rsidRPr="00B708AF">
              <w:rPr>
                <w:rFonts w:ascii="Simplified Arabic" w:eastAsia="Times New Roman" w:hAnsi="Simplified Arabic" w:cs="Traditional Arabic" w:hint="cs"/>
                <w:color w:val="000000" w:themeColor="text1"/>
                <w:sz w:val="36"/>
                <w:szCs w:val="36"/>
                <w:rtl/>
              </w:rPr>
              <w:t xml:space="preserve">  </w:t>
            </w:r>
            <w:r w:rsidRPr="00B708AF">
              <w:rPr>
                <w:rFonts w:ascii="Simplified Arabic" w:eastAsia="Times New Roman" w:hAnsi="Simplified Arabic" w:cs="Traditional Arabic" w:hint="cs"/>
                <w:color w:val="000000" w:themeColor="text1"/>
                <w:sz w:val="36"/>
                <w:szCs w:val="36"/>
                <w:rtl/>
              </w:rPr>
              <w:t xml:space="preserve"> </w:t>
            </w: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tcPr>
          <w:p w:rsidR="00D12294" w:rsidRPr="00B708AF" w:rsidRDefault="00D12294" w:rsidP="00385E43">
            <w:pPr>
              <w:spacing w:after="0" w:line="240" w:lineRule="auto"/>
              <w:jc w:val="center"/>
              <w:rPr>
                <w:rFonts w:asciiTheme="majorBidi" w:eastAsia="Times New Roman" w:hAnsiTheme="majorBidi" w:cs="Traditional Arabic"/>
                <w:color w:val="000000" w:themeColor="text1"/>
                <w:sz w:val="36"/>
                <w:szCs w:val="36"/>
              </w:rPr>
            </w:pPr>
            <w:r w:rsidRPr="00B708AF">
              <w:rPr>
                <w:rFonts w:asciiTheme="majorBidi" w:eastAsia="Times New Roman" w:hAnsiTheme="majorBidi" w:cs="Traditional Arabic"/>
                <w:color w:val="000000" w:themeColor="text1"/>
                <w:sz w:val="36"/>
                <w:szCs w:val="36"/>
                <w:rtl/>
              </w:rPr>
              <w:t>0.34</w:t>
            </w:r>
          </w:p>
        </w:tc>
        <w:tc>
          <w:tcPr>
            <w:tcW w:w="1391" w:type="dxa"/>
            <w:tcBorders>
              <w:top w:val="single" w:sz="4" w:space="0" w:color="000000"/>
              <w:left w:val="single" w:sz="4" w:space="0" w:color="000000"/>
              <w:bottom w:val="single" w:sz="4" w:space="0" w:color="000000"/>
              <w:right w:val="single" w:sz="4" w:space="0" w:color="000000"/>
            </w:tcBorders>
            <w:shd w:val="clear" w:color="auto" w:fill="E0E0E0"/>
          </w:tcPr>
          <w:p w:rsidR="00D12294" w:rsidRPr="00B708AF" w:rsidRDefault="00D12294" w:rsidP="00385E43">
            <w:pPr>
              <w:spacing w:after="0" w:line="240" w:lineRule="auto"/>
              <w:ind w:left="-58"/>
              <w:rPr>
                <w:rFonts w:ascii="Simplified Arabic" w:eastAsia="Times New Roman" w:hAnsi="Simplified Arabic" w:cs="Traditional Arabic"/>
                <w:color w:val="000000" w:themeColor="text1"/>
                <w:sz w:val="36"/>
                <w:szCs w:val="36"/>
              </w:rPr>
            </w:pPr>
            <w:r w:rsidRPr="00B708AF">
              <w:rPr>
                <w:rFonts w:ascii="Simplified Arabic" w:eastAsia="Times New Roman" w:hAnsi="Simplified Arabic" w:cs="Traditional Arabic"/>
                <w:color w:val="000000" w:themeColor="text1"/>
                <w:sz w:val="36"/>
                <w:szCs w:val="36"/>
                <w:rtl/>
              </w:rPr>
              <w:t>عبارة</w:t>
            </w:r>
            <w:r w:rsidRPr="00B708AF">
              <w:rPr>
                <w:rFonts w:ascii="Simplified Arabic" w:eastAsia="Times New Roman" w:hAnsi="Simplified Arabic" w:cs="Traditional Arabic" w:hint="cs"/>
                <w:color w:val="000000" w:themeColor="text1"/>
                <w:sz w:val="36"/>
                <w:szCs w:val="36"/>
                <w:rtl/>
              </w:rPr>
              <w:t xml:space="preserve"> </w:t>
            </w:r>
            <w:r w:rsidRPr="00B708AF">
              <w:rPr>
                <w:rFonts w:ascii="Simplified Arabic" w:eastAsia="Times New Roman" w:hAnsi="Simplified Arabic" w:cs="Traditional Arabic"/>
                <w:color w:val="000000" w:themeColor="text1"/>
                <w:sz w:val="36"/>
                <w:szCs w:val="36"/>
                <w:rtl/>
              </w:rPr>
              <w:t>21</w:t>
            </w:r>
          </w:p>
        </w:tc>
        <w:tc>
          <w:tcPr>
            <w:tcW w:w="1842" w:type="dxa"/>
            <w:tcBorders>
              <w:top w:val="single" w:sz="4" w:space="0" w:color="000000"/>
              <w:left w:val="single" w:sz="4" w:space="0" w:color="000000"/>
              <w:bottom w:val="single" w:sz="4" w:space="0" w:color="000000"/>
              <w:right w:val="single" w:sz="4" w:space="0" w:color="000000"/>
            </w:tcBorders>
          </w:tcPr>
          <w:p w:rsidR="00D12294" w:rsidRPr="00B708AF" w:rsidRDefault="00D12294" w:rsidP="00385E43">
            <w:pPr>
              <w:spacing w:after="0" w:line="240" w:lineRule="auto"/>
              <w:jc w:val="center"/>
              <w:rPr>
                <w:rFonts w:asciiTheme="majorBidi" w:eastAsia="Times New Roman" w:hAnsiTheme="majorBidi" w:cs="Traditional Arabic"/>
                <w:color w:val="000000" w:themeColor="text1"/>
                <w:sz w:val="36"/>
                <w:szCs w:val="36"/>
              </w:rPr>
            </w:pPr>
            <w:r w:rsidRPr="00B708AF">
              <w:rPr>
                <w:rFonts w:asciiTheme="majorBidi" w:eastAsia="Times New Roman" w:hAnsiTheme="majorBidi" w:cs="Traditional Arabic"/>
                <w:color w:val="000000" w:themeColor="text1"/>
                <w:sz w:val="36"/>
                <w:szCs w:val="36"/>
                <w:rtl/>
              </w:rPr>
              <w:t>0.63</w:t>
            </w:r>
          </w:p>
        </w:tc>
        <w:tc>
          <w:tcPr>
            <w:tcW w:w="1136" w:type="dxa"/>
            <w:tcBorders>
              <w:top w:val="single" w:sz="4" w:space="0" w:color="000000"/>
              <w:left w:val="single" w:sz="4" w:space="0" w:color="000000"/>
              <w:bottom w:val="single" w:sz="4" w:space="0" w:color="000000"/>
              <w:right w:val="single" w:sz="4" w:space="0" w:color="000000"/>
            </w:tcBorders>
            <w:shd w:val="clear" w:color="auto" w:fill="E6E6E6"/>
          </w:tcPr>
          <w:p w:rsidR="00D12294" w:rsidRPr="00B708AF" w:rsidRDefault="00D12294" w:rsidP="00385E43">
            <w:pPr>
              <w:spacing w:after="0" w:line="240" w:lineRule="auto"/>
              <w:ind w:left="-58"/>
              <w:rPr>
                <w:rFonts w:ascii="Simplified Arabic" w:eastAsia="Times New Roman" w:hAnsi="Simplified Arabic" w:cs="Traditional Arabic"/>
                <w:b/>
                <w:bCs/>
                <w:color w:val="000000" w:themeColor="text1"/>
                <w:sz w:val="36"/>
                <w:szCs w:val="36"/>
              </w:rPr>
            </w:pPr>
          </w:p>
        </w:tc>
        <w:tc>
          <w:tcPr>
            <w:tcW w:w="1740" w:type="dxa"/>
            <w:tcBorders>
              <w:top w:val="single" w:sz="4" w:space="0" w:color="000000"/>
              <w:left w:val="single" w:sz="4" w:space="0" w:color="000000"/>
              <w:bottom w:val="single" w:sz="4" w:space="0" w:color="000000"/>
              <w:right w:val="single" w:sz="4" w:space="0" w:color="000000"/>
            </w:tcBorders>
          </w:tcPr>
          <w:p w:rsidR="00D12294" w:rsidRPr="00B708AF" w:rsidRDefault="00D12294" w:rsidP="00385E43">
            <w:pPr>
              <w:bidi w:val="0"/>
              <w:spacing w:after="0" w:line="240" w:lineRule="auto"/>
              <w:ind w:left="-58"/>
              <w:jc w:val="right"/>
              <w:rPr>
                <w:rFonts w:ascii="Simplified Arabic" w:eastAsia="Times New Roman" w:hAnsi="Simplified Arabic" w:cs="Traditional Arabic"/>
                <w:color w:val="000000" w:themeColor="text1"/>
                <w:sz w:val="36"/>
                <w:szCs w:val="36"/>
              </w:rPr>
            </w:pPr>
          </w:p>
        </w:tc>
      </w:tr>
      <w:tr w:rsidR="00747396" w:rsidRPr="00B708AF" w:rsidTr="001160EE">
        <w:trPr>
          <w:trHeight w:val="288"/>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E6E6E6"/>
            <w:noWrap/>
          </w:tcPr>
          <w:p w:rsidR="00D12294" w:rsidRPr="00B708AF" w:rsidRDefault="00D12294" w:rsidP="001160EE">
            <w:pPr>
              <w:spacing w:after="0" w:line="240" w:lineRule="auto"/>
              <w:ind w:left="-58"/>
              <w:rPr>
                <w:rFonts w:ascii="Simplified Arabic" w:eastAsia="Times New Roman" w:hAnsi="Simplified Arabic" w:cs="Traditional Arabic"/>
                <w:color w:val="000000" w:themeColor="text1"/>
                <w:sz w:val="36"/>
                <w:szCs w:val="36"/>
              </w:rPr>
            </w:pPr>
            <w:r w:rsidRPr="00B708AF">
              <w:rPr>
                <w:rFonts w:ascii="Simplified Arabic" w:eastAsia="Times New Roman" w:hAnsi="Simplified Arabic" w:cs="Traditional Arabic"/>
                <w:color w:val="000000" w:themeColor="text1"/>
                <w:sz w:val="36"/>
                <w:szCs w:val="36"/>
                <w:rtl/>
              </w:rPr>
              <w:t>عبارة</w:t>
            </w:r>
            <w:r w:rsidR="001160EE" w:rsidRPr="00B708AF">
              <w:rPr>
                <w:rFonts w:ascii="Simplified Arabic" w:eastAsia="Times New Roman" w:hAnsi="Simplified Arabic" w:cs="Traditional Arabic" w:hint="cs"/>
                <w:color w:val="000000" w:themeColor="text1"/>
                <w:sz w:val="36"/>
                <w:szCs w:val="36"/>
                <w:rtl/>
              </w:rPr>
              <w:t xml:space="preserve"> </w:t>
            </w:r>
            <w:r w:rsidRPr="00B708AF">
              <w:rPr>
                <w:rFonts w:ascii="Simplified Arabic" w:eastAsia="Times New Roman" w:hAnsi="Simplified Arabic" w:cs="Traditional Arabic"/>
                <w:color w:val="000000" w:themeColor="text1"/>
                <w:sz w:val="36"/>
                <w:szCs w:val="36"/>
                <w:rtl/>
              </w:rPr>
              <w:t>11</w:t>
            </w:r>
            <w:r w:rsidRPr="00B708AF">
              <w:rPr>
                <w:rFonts w:ascii="Simplified Arabic" w:eastAsia="Times New Roman" w:hAnsi="Simplified Arabic" w:cs="Traditional Arabic" w:hint="cs"/>
                <w:color w:val="000000" w:themeColor="text1"/>
                <w:sz w:val="36"/>
                <w:szCs w:val="36"/>
                <w:rtl/>
              </w:rPr>
              <w:t xml:space="preserve"> </w:t>
            </w: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tcPr>
          <w:p w:rsidR="00D12294" w:rsidRPr="00B708AF" w:rsidRDefault="00D12294" w:rsidP="00385E43">
            <w:pPr>
              <w:spacing w:after="0" w:line="240" w:lineRule="auto"/>
              <w:jc w:val="center"/>
              <w:rPr>
                <w:rFonts w:asciiTheme="majorBidi" w:eastAsia="Times New Roman" w:hAnsiTheme="majorBidi" w:cs="Traditional Arabic"/>
                <w:color w:val="000000" w:themeColor="text1"/>
                <w:sz w:val="36"/>
                <w:szCs w:val="36"/>
              </w:rPr>
            </w:pPr>
            <w:r w:rsidRPr="00B708AF">
              <w:rPr>
                <w:rFonts w:asciiTheme="majorBidi" w:eastAsia="Times New Roman" w:hAnsiTheme="majorBidi" w:cs="Traditional Arabic"/>
                <w:color w:val="000000" w:themeColor="text1"/>
                <w:sz w:val="36"/>
                <w:szCs w:val="36"/>
                <w:rtl/>
              </w:rPr>
              <w:t>0.38</w:t>
            </w:r>
          </w:p>
        </w:tc>
        <w:tc>
          <w:tcPr>
            <w:tcW w:w="1391" w:type="dxa"/>
            <w:tcBorders>
              <w:top w:val="single" w:sz="4" w:space="0" w:color="000000"/>
              <w:left w:val="single" w:sz="4" w:space="0" w:color="000000"/>
              <w:bottom w:val="single" w:sz="4" w:space="0" w:color="000000"/>
              <w:right w:val="single" w:sz="4" w:space="0" w:color="000000"/>
            </w:tcBorders>
            <w:shd w:val="clear" w:color="auto" w:fill="E0E0E0"/>
          </w:tcPr>
          <w:p w:rsidR="00D12294" w:rsidRPr="00B708AF" w:rsidRDefault="00D12294" w:rsidP="00385E43">
            <w:pPr>
              <w:spacing w:after="0" w:line="240" w:lineRule="auto"/>
              <w:ind w:left="-58"/>
              <w:rPr>
                <w:rFonts w:ascii="Simplified Arabic" w:eastAsia="Times New Roman" w:hAnsi="Simplified Arabic" w:cs="Traditional Arabic"/>
                <w:color w:val="000000" w:themeColor="text1"/>
                <w:sz w:val="36"/>
                <w:szCs w:val="36"/>
              </w:rPr>
            </w:pPr>
            <w:r w:rsidRPr="00B708AF">
              <w:rPr>
                <w:rFonts w:ascii="Simplified Arabic" w:eastAsia="Times New Roman" w:hAnsi="Simplified Arabic" w:cs="Traditional Arabic"/>
                <w:color w:val="000000" w:themeColor="text1"/>
                <w:sz w:val="36"/>
                <w:szCs w:val="36"/>
                <w:rtl/>
              </w:rPr>
              <w:t>عبارة</w:t>
            </w:r>
            <w:r w:rsidRPr="00B708AF">
              <w:rPr>
                <w:rFonts w:ascii="Simplified Arabic" w:eastAsia="Times New Roman" w:hAnsi="Simplified Arabic" w:cs="Traditional Arabic" w:hint="cs"/>
                <w:color w:val="000000" w:themeColor="text1"/>
                <w:sz w:val="36"/>
                <w:szCs w:val="36"/>
                <w:rtl/>
              </w:rPr>
              <w:t xml:space="preserve"> </w:t>
            </w:r>
            <w:r w:rsidRPr="00B708AF">
              <w:rPr>
                <w:rFonts w:ascii="Simplified Arabic" w:eastAsia="Times New Roman" w:hAnsi="Simplified Arabic" w:cs="Traditional Arabic"/>
                <w:color w:val="000000" w:themeColor="text1"/>
                <w:sz w:val="36"/>
                <w:szCs w:val="36"/>
                <w:rtl/>
              </w:rPr>
              <w:t>22</w:t>
            </w:r>
            <w:r w:rsidRPr="00B708AF">
              <w:rPr>
                <w:rFonts w:ascii="Simplified Arabic" w:eastAsia="Times New Roman" w:hAnsi="Simplified Arabic" w:cs="Traditional Arabic" w:hint="cs"/>
                <w:color w:val="000000" w:themeColor="text1"/>
                <w:sz w:val="36"/>
                <w:szCs w:val="36"/>
                <w:rtl/>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D12294" w:rsidRPr="00B708AF" w:rsidRDefault="00D12294" w:rsidP="00385E43">
            <w:pPr>
              <w:spacing w:after="0" w:line="240" w:lineRule="auto"/>
              <w:jc w:val="center"/>
              <w:rPr>
                <w:rFonts w:asciiTheme="majorBidi" w:eastAsia="Times New Roman" w:hAnsiTheme="majorBidi" w:cs="Traditional Arabic"/>
                <w:color w:val="000000" w:themeColor="text1"/>
                <w:sz w:val="36"/>
                <w:szCs w:val="36"/>
              </w:rPr>
            </w:pPr>
            <w:r w:rsidRPr="00B708AF">
              <w:rPr>
                <w:rFonts w:asciiTheme="majorBidi" w:eastAsia="Times New Roman" w:hAnsiTheme="majorBidi" w:cs="Traditional Arabic"/>
                <w:color w:val="000000" w:themeColor="text1"/>
                <w:sz w:val="36"/>
                <w:szCs w:val="36"/>
                <w:rtl/>
              </w:rPr>
              <w:t>0.52</w:t>
            </w:r>
          </w:p>
        </w:tc>
        <w:tc>
          <w:tcPr>
            <w:tcW w:w="1136" w:type="dxa"/>
            <w:tcBorders>
              <w:top w:val="single" w:sz="4" w:space="0" w:color="000000"/>
              <w:left w:val="single" w:sz="4" w:space="0" w:color="000000"/>
              <w:bottom w:val="single" w:sz="4" w:space="0" w:color="000000"/>
              <w:right w:val="single" w:sz="4" w:space="0" w:color="000000"/>
            </w:tcBorders>
            <w:shd w:val="clear" w:color="auto" w:fill="E6E6E6"/>
          </w:tcPr>
          <w:p w:rsidR="00D12294" w:rsidRPr="00B708AF" w:rsidRDefault="00D12294" w:rsidP="00385E43">
            <w:pPr>
              <w:spacing w:after="0" w:line="240" w:lineRule="auto"/>
              <w:ind w:left="-58"/>
              <w:rPr>
                <w:rFonts w:ascii="Simplified Arabic" w:eastAsia="Times New Roman" w:hAnsi="Simplified Arabic" w:cs="Traditional Arabic"/>
                <w:b/>
                <w:bCs/>
                <w:color w:val="000000" w:themeColor="text1"/>
                <w:sz w:val="36"/>
                <w:szCs w:val="36"/>
                <w:rtl/>
              </w:rPr>
            </w:pPr>
          </w:p>
        </w:tc>
        <w:tc>
          <w:tcPr>
            <w:tcW w:w="1740" w:type="dxa"/>
            <w:tcBorders>
              <w:top w:val="single" w:sz="4" w:space="0" w:color="000000"/>
              <w:left w:val="single" w:sz="4" w:space="0" w:color="000000"/>
              <w:bottom w:val="single" w:sz="4" w:space="0" w:color="000000"/>
              <w:right w:val="single" w:sz="4" w:space="0" w:color="000000"/>
            </w:tcBorders>
          </w:tcPr>
          <w:p w:rsidR="00D12294" w:rsidRPr="00B708AF" w:rsidRDefault="00D12294" w:rsidP="00385E43">
            <w:pPr>
              <w:bidi w:val="0"/>
              <w:spacing w:after="0" w:line="240" w:lineRule="auto"/>
              <w:ind w:left="-58"/>
              <w:jc w:val="right"/>
              <w:rPr>
                <w:rFonts w:ascii="Simplified Arabic" w:eastAsia="Times New Roman" w:hAnsi="Simplified Arabic" w:cs="Traditional Arabic"/>
                <w:color w:val="000000" w:themeColor="text1"/>
                <w:sz w:val="36"/>
                <w:szCs w:val="36"/>
                <w:rtl/>
              </w:rPr>
            </w:pPr>
          </w:p>
        </w:tc>
      </w:tr>
    </w:tbl>
    <w:p w:rsidR="00994C47" w:rsidRPr="00B708AF" w:rsidRDefault="000146CD" w:rsidP="000146CD">
      <w:pPr>
        <w:spacing w:after="0" w:line="240" w:lineRule="auto"/>
        <w:ind w:left="-46"/>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u w:val="dash"/>
          <w:rtl/>
          <w:lang w:bidi="ar-EG"/>
        </w:rPr>
        <w:t xml:space="preserve">ثانيًا : حساب معاملات السهولة لمفردات الاختبار </w:t>
      </w:r>
      <w:r w:rsidRPr="00B708AF">
        <w:rPr>
          <w:rFonts w:cs="Traditional Arabic" w:hint="cs"/>
          <w:color w:val="000000" w:themeColor="text1"/>
          <w:sz w:val="36"/>
          <w:szCs w:val="36"/>
          <w:u w:val="dash"/>
          <w:rtl/>
          <w:lang w:bidi="ar-EG"/>
        </w:rPr>
        <w:t xml:space="preserve">التحصيلي </w:t>
      </w:r>
      <w:r w:rsidRPr="00B708AF">
        <w:rPr>
          <w:rFonts w:ascii="Calibri" w:eastAsia="Calibri" w:hAnsi="Calibri" w:cs="Traditional Arabic" w:hint="cs"/>
          <w:color w:val="000000" w:themeColor="text1"/>
          <w:sz w:val="36"/>
          <w:szCs w:val="36"/>
          <w:u w:val="dash"/>
          <w:rtl/>
          <w:lang w:bidi="ar-EG"/>
        </w:rPr>
        <w:t xml:space="preserve">: </w:t>
      </w:r>
    </w:p>
    <w:p w:rsidR="00770121" w:rsidRPr="00B708AF" w:rsidRDefault="000146CD" w:rsidP="008214BD">
      <w:pPr>
        <w:spacing w:after="0" w:line="240" w:lineRule="auto"/>
        <w:ind w:left="-46" w:firstLine="567"/>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 xml:space="preserve">قام الباحث بحساب معاملات السهولة الخاصة بكل مفردة من مفردات الاختبار التحصيلي من خلال نتائج أفراد العينة الاستطلاعية </w:t>
      </w:r>
    </w:p>
    <w:p w:rsidR="00770121" w:rsidRPr="00B708AF" w:rsidRDefault="009755C8" w:rsidP="008214BD">
      <w:pPr>
        <w:spacing w:after="0" w:line="240" w:lineRule="auto"/>
        <w:jc w:val="lowKashida"/>
        <w:rPr>
          <w:rFonts w:ascii="Calibri" w:eastAsia="Calibri" w:hAnsi="Calibri" w:cs="Traditional Arabic"/>
          <w:color w:val="000000" w:themeColor="text1"/>
          <w:szCs w:val="36"/>
          <w:rtl/>
        </w:rPr>
      </w:pPr>
      <w:r w:rsidRPr="00B708AF">
        <w:rPr>
          <w:rFonts w:ascii="Calibri" w:eastAsia="Calibri" w:hAnsi="Calibri" w:cs="Traditional Arabic" w:hint="cs"/>
          <w:color w:val="000000" w:themeColor="text1"/>
          <w:szCs w:val="36"/>
          <w:rtl/>
        </w:rPr>
        <w:t xml:space="preserve">     </w:t>
      </w:r>
      <w:r w:rsidR="00770121" w:rsidRPr="00B708AF">
        <w:rPr>
          <w:rFonts w:ascii="Calibri" w:eastAsia="Calibri" w:hAnsi="Calibri" w:cs="Traditional Arabic" w:hint="cs"/>
          <w:color w:val="000000" w:themeColor="text1"/>
          <w:szCs w:val="36"/>
          <w:rtl/>
        </w:rPr>
        <w:t>معادلة معامل السهولة :</w:t>
      </w:r>
    </w:p>
    <w:p w:rsidR="005F4D78" w:rsidRPr="00B708AF" w:rsidRDefault="005F4D78" w:rsidP="008214BD">
      <w:pPr>
        <w:spacing w:after="0" w:line="240" w:lineRule="auto"/>
        <w:jc w:val="lowKashida"/>
        <w:rPr>
          <w:rFonts w:ascii="Calibri" w:eastAsia="Calibri" w:hAnsi="Calibri" w:cs="Traditional Arabic"/>
          <w:color w:val="000000" w:themeColor="text1"/>
          <w:szCs w:val="36"/>
          <w:rtl/>
        </w:rPr>
      </w:pPr>
      <w:r w:rsidRPr="00B708AF">
        <w:rPr>
          <w:rFonts w:ascii="Calibri" w:eastAsia="Calibri" w:hAnsi="Calibri" w:cs="Traditional Arabic" w:hint="cs"/>
          <w:color w:val="000000" w:themeColor="text1"/>
          <w:szCs w:val="36"/>
          <w:rtl/>
        </w:rPr>
        <w:t xml:space="preserve">  معامل السهولة =                  </w:t>
      </w:r>
      <w:r w:rsidRPr="00B708AF">
        <w:rPr>
          <w:rFonts w:ascii="Calibri" w:eastAsia="Calibri" w:hAnsi="Calibri" w:cs="Traditional Arabic" w:hint="cs"/>
          <w:color w:val="000000" w:themeColor="text1"/>
          <w:szCs w:val="36"/>
          <w:u w:val="single"/>
          <w:rtl/>
        </w:rPr>
        <w:t>الإجابات الصحيحة</w:t>
      </w:r>
    </w:p>
    <w:p w:rsidR="00770121" w:rsidRPr="00B708AF" w:rsidRDefault="005F4D78" w:rsidP="008214BD">
      <w:pPr>
        <w:spacing w:after="0" w:line="240" w:lineRule="auto"/>
        <w:jc w:val="lowKashida"/>
        <w:rPr>
          <w:rFonts w:ascii="Calibri" w:eastAsia="Calibri" w:hAnsi="Calibri" w:cs="Traditional Arabic"/>
          <w:color w:val="000000" w:themeColor="text1"/>
          <w:szCs w:val="36"/>
          <w:rtl/>
        </w:rPr>
      </w:pPr>
      <w:r w:rsidRPr="00B708AF">
        <w:rPr>
          <w:rFonts w:ascii="Calibri" w:eastAsia="Calibri" w:hAnsi="Calibri" w:cs="Traditional Arabic" w:hint="cs"/>
          <w:color w:val="000000" w:themeColor="text1"/>
          <w:szCs w:val="36"/>
          <w:rtl/>
        </w:rPr>
        <w:t xml:space="preserve">                         الإجابات الصحيحة + الإجابات الخاطئة</w:t>
      </w:r>
    </w:p>
    <w:p w:rsidR="000146CD" w:rsidRPr="00B708AF" w:rsidRDefault="000146CD" w:rsidP="008214BD">
      <w:pPr>
        <w:spacing w:after="0" w:line="240" w:lineRule="auto"/>
        <w:ind w:left="-46" w:firstLine="567"/>
        <w:jc w:val="both"/>
        <w:rPr>
          <w:rFonts w:ascii="Calibri" w:eastAsia="Calibri" w:hAnsi="Calibri" w:cs="Traditional Arabic"/>
          <w:color w:val="000000" w:themeColor="text1"/>
          <w:sz w:val="36"/>
          <w:szCs w:val="36"/>
          <w:u w:val="dash"/>
          <w:rtl/>
          <w:lang w:bidi="ar-EG"/>
        </w:rPr>
      </w:pPr>
      <w:r w:rsidRPr="00B708AF">
        <w:rPr>
          <w:rFonts w:ascii="Calibri" w:eastAsia="Calibri" w:hAnsi="Calibri" w:cs="Traditional Arabic" w:hint="cs"/>
          <w:color w:val="000000" w:themeColor="text1"/>
          <w:sz w:val="36"/>
          <w:szCs w:val="36"/>
          <w:rtl/>
          <w:lang w:bidi="ar-EG"/>
        </w:rPr>
        <w:lastRenderedPageBreak/>
        <w:t>و تبين أنها تتراوح ما بين</w:t>
      </w:r>
      <w:r w:rsidRPr="00B708AF">
        <w:rPr>
          <w:rFonts w:ascii="Calibri" w:eastAsia="Calibri" w:hAnsi="Calibri" w:cs="Traditional Arabic" w:hint="cs"/>
          <w:b/>
          <w:bCs/>
          <w:color w:val="000000" w:themeColor="text1"/>
          <w:sz w:val="36"/>
          <w:szCs w:val="36"/>
          <w:rtl/>
          <w:lang w:bidi="ar-EG"/>
        </w:rPr>
        <w:t xml:space="preserve"> ( </w:t>
      </w:r>
      <w:r w:rsidRPr="00B708AF">
        <w:rPr>
          <w:rFonts w:ascii="Calibri" w:eastAsia="Calibri" w:hAnsi="Calibri" w:cs="Traditional Arabic" w:hint="cs"/>
          <w:color w:val="000000" w:themeColor="text1"/>
          <w:sz w:val="36"/>
          <w:szCs w:val="36"/>
          <w:rtl/>
          <w:lang w:bidi="ar-EG"/>
        </w:rPr>
        <w:t xml:space="preserve">0.2 </w:t>
      </w:r>
      <w:r w:rsidRPr="00B708AF">
        <w:rPr>
          <w:rFonts w:ascii="Calibri" w:eastAsia="Calibri" w:hAnsi="Calibri" w:cs="Traditional Arabic"/>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 xml:space="preserve"> 0.64 ) ، و بالتالي نجد أن الاختبار التحصيلي يتمتع بمعاملات سهولة مناسبة و من ثم يتم قبوله . </w:t>
      </w:r>
    </w:p>
    <w:p w:rsidR="00F031D9" w:rsidRPr="00B708AF" w:rsidRDefault="00E66200" w:rsidP="00F031D9">
      <w:pPr>
        <w:spacing w:after="0" w:line="240" w:lineRule="auto"/>
        <w:jc w:val="lowKashida"/>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معادلة معامل السهولة المصحح من أثر التخمين :</w:t>
      </w:r>
      <w:r w:rsidR="00F031D9" w:rsidRPr="00B708AF">
        <w:rPr>
          <w:rFonts w:ascii="Calibri" w:eastAsia="Calibri" w:hAnsi="Calibri" w:cs="Traditional Arabic"/>
          <w:b/>
          <w:bCs/>
          <w:noProof/>
          <w:color w:val="000000" w:themeColor="text1"/>
          <w:sz w:val="36"/>
          <w:szCs w:val="36"/>
          <w:rtl/>
        </w:rPr>
        <mc:AlternateContent>
          <mc:Choice Requires="wpg">
            <w:drawing>
              <wp:anchor distT="0" distB="0" distL="114300" distR="114300" simplePos="0" relativeHeight="251639808" behindDoc="0" locked="0" layoutInCell="1" allowOverlap="1" wp14:anchorId="6689A1D5" wp14:editId="49124896">
                <wp:simplePos x="0" y="0"/>
                <wp:positionH relativeFrom="column">
                  <wp:posOffset>182245</wp:posOffset>
                </wp:positionH>
                <wp:positionV relativeFrom="paragraph">
                  <wp:posOffset>296545</wp:posOffset>
                </wp:positionV>
                <wp:extent cx="2400300" cy="835025"/>
                <wp:effectExtent l="0" t="0" r="0" b="317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835025"/>
                          <a:chOff x="1620" y="11520"/>
                          <a:chExt cx="3780" cy="1169"/>
                        </a:xfrm>
                      </wpg:grpSpPr>
                      <wps:wsp>
                        <wps:cNvPr id="8" name="Text Box 5"/>
                        <wps:cNvSpPr txBox="1">
                          <a:spLocks noChangeArrowheads="1"/>
                        </wps:cNvSpPr>
                        <wps:spPr bwMode="auto">
                          <a:xfrm>
                            <a:off x="1620" y="11520"/>
                            <a:ext cx="3780" cy="1169"/>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730F83" w:rsidRPr="00F031D9" w:rsidRDefault="00730F83" w:rsidP="00F031D9">
                              <w:pPr>
                                <w:spacing w:after="0" w:line="240" w:lineRule="auto"/>
                                <w:jc w:val="center"/>
                                <w:rPr>
                                  <w:rFonts w:cs="Traditional Arabic"/>
                                  <w:sz w:val="36"/>
                                  <w:szCs w:val="36"/>
                                  <w:rtl/>
                                </w:rPr>
                              </w:pPr>
                              <w:r w:rsidRPr="00F031D9">
                                <w:rPr>
                                  <w:rFonts w:cs="Traditional Arabic" w:hint="cs"/>
                                  <w:sz w:val="36"/>
                                  <w:szCs w:val="36"/>
                                  <w:rtl/>
                                </w:rPr>
                                <w:t xml:space="preserve">ص </w:t>
                              </w:r>
                              <w:r w:rsidRPr="00F031D9">
                                <w:rPr>
                                  <w:rFonts w:cs="Traditional Arabic"/>
                                  <w:sz w:val="36"/>
                                  <w:szCs w:val="36"/>
                                  <w:rtl/>
                                </w:rPr>
                                <w:t>–</w:t>
                              </w:r>
                              <w:r w:rsidRPr="00F031D9">
                                <w:rPr>
                                  <w:rFonts w:cs="Traditional Arabic" w:hint="cs"/>
                                  <w:sz w:val="36"/>
                                  <w:szCs w:val="36"/>
                                  <w:rtl/>
                                </w:rPr>
                                <w:t xml:space="preserve"> ( خ / ( ن </w:t>
                              </w:r>
                              <w:r w:rsidRPr="00F031D9">
                                <w:rPr>
                                  <w:rFonts w:cs="Traditional Arabic"/>
                                  <w:sz w:val="36"/>
                                  <w:szCs w:val="36"/>
                                  <w:rtl/>
                                </w:rPr>
                                <w:t>–</w:t>
                              </w:r>
                              <w:r w:rsidRPr="00F031D9">
                                <w:rPr>
                                  <w:rFonts w:cs="Traditional Arabic" w:hint="cs"/>
                                  <w:sz w:val="36"/>
                                  <w:szCs w:val="36"/>
                                  <w:rtl/>
                                </w:rPr>
                                <w:t xml:space="preserve"> 1 ) )</w:t>
                              </w:r>
                            </w:p>
                            <w:p w:rsidR="00730F83" w:rsidRPr="00F031D9" w:rsidRDefault="00730F83" w:rsidP="00F031D9">
                              <w:pPr>
                                <w:spacing w:line="240" w:lineRule="auto"/>
                                <w:jc w:val="center"/>
                                <w:rPr>
                                  <w:rFonts w:cs="Traditional Arabic"/>
                                  <w:sz w:val="36"/>
                                  <w:szCs w:val="36"/>
                                  <w:rtl/>
                                </w:rPr>
                              </w:pPr>
                              <w:r w:rsidRPr="00F031D9">
                                <w:rPr>
                                  <w:rFonts w:cs="Traditional Arabic" w:hint="cs"/>
                                  <w:sz w:val="36"/>
                                  <w:szCs w:val="36"/>
                                  <w:rtl/>
                                </w:rPr>
                                <w:t xml:space="preserve"> ( ص + خ ) </w:t>
                              </w:r>
                            </w:p>
                          </w:txbxContent>
                        </wps:txbx>
                        <wps:bodyPr rot="0" vert="horz" wrap="square" lIns="91440" tIns="45720" rIns="91440" bIns="45720" anchor="t" anchorCtr="0" upright="1">
                          <a:noAutofit/>
                        </wps:bodyPr>
                      </wps:wsp>
                      <wps:wsp>
                        <wps:cNvPr id="9" name="Line 6"/>
                        <wps:cNvCnPr/>
                        <wps:spPr bwMode="auto">
                          <a:xfrm flipH="1">
                            <a:off x="2416" y="12060"/>
                            <a:ext cx="21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89A1D5" id="Group 7" o:spid="_x0000_s1027" style="position:absolute;left:0;text-align:left;margin-left:14.35pt;margin-top:23.35pt;width:189pt;height:65.75pt;z-index:251639808" coordorigin="1620,11520" coordsize="3780,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KbmwMAAJQJAAAOAAAAZHJzL2Uyb0RvYy54bWzMVlFvpDYQfq90/8HinYAJyy4o5JTsLmml&#10;tI101x/gBQPWgU1tb9jcqf+9Yxs2m71LG91JVXlAtscezzcz3wdX7w99hx6pVEzw3MMXoYcoL0XF&#10;eJN7f3ws/JWHlCa8Ip3gNPeeqPLeX7/76WocMhqJVnQVlQiccJWNQ+61Wg9ZEKiypT1RF2KgHIy1&#10;kD3RMJVNUEkygve+C6IwTIJRyGqQoqRKwerGGb1r67+uaal/r2tFNepyD2LT9i3te2fewfUVyRpJ&#10;hpaVUxjkO6LoCeNw6dHVhmiC9pJ95apnpRRK1PqiFH0g6pqV1GIANDg8Q3MnxX6wWJpsbIZjmiC1&#10;Z3n6brflb48PErEq95Ye4qSHEtlb0dKkZhyaDHbcyeHD8CAdPhjei/KTAnNwbjfzxm1Gu/FXUYE7&#10;stfCpuZQy964ANDoYCvwdKwAPWhUwmIUh+FlCIUqwba6XITRwpWobKGO5hhOIjCDFeMFjGz9ynY7&#10;nb9crqbDGCepsQYkcxfbYKfgDDLoN/WcUvVjKf3QkoHaSimTsCml0PsupR8NvltxQBaNuRs2mZQi&#10;fYBlAGMzpFxmERfrlvCG3kgpxpaSCqLDFszJUYdBGSf/lupv5WzO+D9kjGSDVPqOih6ZQe5JoJMN&#10;lDzeK+2SO28xleWiYF1nS9LxFwtQBbcC18JRYzMBWIZ8ScN0u9quYj+Okq0fh5uNf1OsYz8p8HKx&#10;udys1xv8l7kXx1nLqopyc83MVhy/rXSTbjieHfmqRMcq486EpGSzW3cSPRJQiwIe6ESH8mRb8DIM&#10;22GA5QwShk6+jVK/SFZLPy7ihZ8uw5Uf4vQ2TcI4jTfFS0j3jNMfh4TG3EsXQBoL51VsITxF8TU2&#10;kvVMgx53rAf6mV0Tw0wTbnllS6sJ69z4JBUm/OdUQLnnQgPtVGa61PWrPuwOVm5sPxvbTlRP0MNS&#10;QIMBd+FbAoNWyM8eGkGXc0/9uSeSeqj7hQMPUhzHsE3bSbxYGjWQp5bdqYXwElzlnvaQG661E//9&#10;IFnTwk2OeVzcgEzVzDb1c1RW4qxQ/EeKkc6KYdshMRWaKL/mD3Kavc55VHds+HkGNQltFOPEKWYU&#10;JlM9Dfms3mJYsWI7d/qs0jOvJ+p3UN83U990IU7DRfiGNvwWxUgGH76p217rvP+pnhwl8IQbTl4c&#10;J2aOWBE844ZjghEcU3P4OtmR/fTbY9Nvivm3OJ3bXc8/U9d/AwAA//8DAFBLAwQUAAYACAAAACEA&#10;U/zuq98AAAAJAQAADwAAAGRycy9kb3ducmV2LnhtbEyPQUvDQBCF74L/YRnBm90k1jbEbEop6qkI&#10;toJ422anSWh2NmS3SfrvnZ7saWZ4jzffy1eTbcWAvW8cKYhnEQik0pmGKgXf+/enFIQPmoxuHaGC&#10;C3pYFfd3uc6MG+kLh12oBIeQz7SCOoQuk9KXNVrtZ65DYu3oeqsDn30lTa9HDretTKJoIa1uiD/U&#10;usNNjeVpd7YKPkY9rp/jt2F7Om4uv/uXz59tjEo9PkzrVxABp/Bvhis+o0PBTAd3JuNFqyBJl+xU&#10;MF/wZH0eXZcDG5dpArLI5W2D4g8AAP//AwBQSwECLQAUAAYACAAAACEAtoM4kv4AAADhAQAAEwAA&#10;AAAAAAAAAAAAAAAAAAAAW0NvbnRlbnRfVHlwZXNdLnhtbFBLAQItABQABgAIAAAAIQA4/SH/1gAA&#10;AJQBAAALAAAAAAAAAAAAAAAAAC8BAABfcmVscy8ucmVsc1BLAQItABQABgAIAAAAIQC0Q/KbmwMA&#10;AJQJAAAOAAAAAAAAAAAAAAAAAC4CAABkcnMvZTJvRG9jLnhtbFBLAQItABQABgAIAAAAIQBT/O6r&#10;3wAAAAkBAAAPAAAAAAAAAAAAAAAAAPUFAABkcnMvZG93bnJldi54bWxQSwUGAAAAAAQABADzAAAA&#10;AQcAAAAA&#10;">
                <v:shape id="Text Box 5" o:spid="_x0000_s1028" type="#_x0000_t202" style="position:absolute;left:1620;top:11520;width:3780;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JnwQAAANoAAAAPAAAAZHJzL2Rvd25yZXYueG1sRE9Nb4JA&#10;EL2b+B8208SbLq2BGOpqGgNN461oep6yU6Cys5TdAvXXdw8mHl/e93Y/mVYM1LvGsoLHVQSCuLS6&#10;4UrB+ZQvNyCcR9bYWiYFf+Rgv5vPtphqO/I7DYWvRAhhl6KC2vsuldKVNRl0K9sRB+7L9gZ9gH0l&#10;dY9jCDetfIqiRBpsODTU2NGhpvJS/BoFrx9ZfD5+X2P/0+L6knxmyZBnSi0eppdnEJ4mfxff3G9a&#10;QdgaroQbIHf/AAAA//8DAFBLAQItABQABgAIAAAAIQDb4fbL7gAAAIUBAAATAAAAAAAAAAAAAAAA&#10;AAAAAABbQ29udGVudF9UeXBlc10ueG1sUEsBAi0AFAAGAAgAAAAhAFr0LFu/AAAAFQEAAAsAAAAA&#10;AAAAAAAAAAAAHwEAAF9yZWxzLy5yZWxzUEsBAi0AFAAGAAgAAAAhABX/YmfBAAAA2gAAAA8AAAAA&#10;AAAAAAAAAAAABwIAAGRycy9kb3ducmV2LnhtbFBLBQYAAAAAAwADALcAAAD1AgAAAAA=&#10;" filled="f" fillcolor="yellow" stroked="f" strokecolor="blue">
                  <v:textbox>
                    <w:txbxContent>
                      <w:p w:rsidR="00730F83" w:rsidRPr="00F031D9" w:rsidRDefault="00730F83" w:rsidP="00F031D9">
                        <w:pPr>
                          <w:spacing w:after="0" w:line="240" w:lineRule="auto"/>
                          <w:jc w:val="center"/>
                          <w:rPr>
                            <w:rFonts w:cs="Traditional Arabic"/>
                            <w:sz w:val="36"/>
                            <w:szCs w:val="36"/>
                            <w:rtl/>
                          </w:rPr>
                        </w:pPr>
                        <w:r w:rsidRPr="00F031D9">
                          <w:rPr>
                            <w:rFonts w:cs="Traditional Arabic" w:hint="cs"/>
                            <w:sz w:val="36"/>
                            <w:szCs w:val="36"/>
                            <w:rtl/>
                          </w:rPr>
                          <w:t xml:space="preserve">ص </w:t>
                        </w:r>
                        <w:r w:rsidRPr="00F031D9">
                          <w:rPr>
                            <w:rFonts w:cs="Traditional Arabic"/>
                            <w:sz w:val="36"/>
                            <w:szCs w:val="36"/>
                            <w:rtl/>
                          </w:rPr>
                          <w:t>–</w:t>
                        </w:r>
                        <w:r w:rsidRPr="00F031D9">
                          <w:rPr>
                            <w:rFonts w:cs="Traditional Arabic" w:hint="cs"/>
                            <w:sz w:val="36"/>
                            <w:szCs w:val="36"/>
                            <w:rtl/>
                          </w:rPr>
                          <w:t xml:space="preserve"> ( خ / ( ن </w:t>
                        </w:r>
                        <w:r w:rsidRPr="00F031D9">
                          <w:rPr>
                            <w:rFonts w:cs="Traditional Arabic"/>
                            <w:sz w:val="36"/>
                            <w:szCs w:val="36"/>
                            <w:rtl/>
                          </w:rPr>
                          <w:t>–</w:t>
                        </w:r>
                        <w:r w:rsidRPr="00F031D9">
                          <w:rPr>
                            <w:rFonts w:cs="Traditional Arabic" w:hint="cs"/>
                            <w:sz w:val="36"/>
                            <w:szCs w:val="36"/>
                            <w:rtl/>
                          </w:rPr>
                          <w:t xml:space="preserve"> 1 ) )</w:t>
                        </w:r>
                      </w:p>
                      <w:p w:rsidR="00730F83" w:rsidRPr="00F031D9" w:rsidRDefault="00730F83" w:rsidP="00F031D9">
                        <w:pPr>
                          <w:spacing w:line="240" w:lineRule="auto"/>
                          <w:jc w:val="center"/>
                          <w:rPr>
                            <w:rFonts w:cs="Traditional Arabic"/>
                            <w:sz w:val="36"/>
                            <w:szCs w:val="36"/>
                            <w:rtl/>
                          </w:rPr>
                        </w:pPr>
                        <w:r w:rsidRPr="00F031D9">
                          <w:rPr>
                            <w:rFonts w:cs="Traditional Arabic" w:hint="cs"/>
                            <w:sz w:val="36"/>
                            <w:szCs w:val="36"/>
                            <w:rtl/>
                          </w:rPr>
                          <w:t xml:space="preserve"> ( ص + خ ) </w:t>
                        </w:r>
                      </w:p>
                    </w:txbxContent>
                  </v:textbox>
                </v:shape>
                <v:line id="Line 6" o:spid="_x0000_s1029" style="position:absolute;flip:x;visibility:visible;mso-wrap-style:square" from="2416,12060" to="4576,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JeawwAAANoAAAAPAAAAZHJzL2Rvd25yZXYueG1sRI/BasMw&#10;EETvhfyD2EBvjZwcTOtECSEQiGkPrRvodbHWlom1MpJiu39fFQo9DjPzhtkdZtuLkXzoHCtYrzIQ&#10;xLXTHbcKrp/np2cQISJr7B2Tgm8KcNgvHnZYaDfxB41VbEWCcChQgYlxKKQMtSGLYeUG4uQ1zluM&#10;SfpWao9TgttebrIslxY7TgsGBzoZqm/V3SqQ5ev07s+ba9M2l8F9leYtn2alHpfzcQsi0hz/w3/t&#10;i1bwAr9X0g2Q+x8AAAD//wMAUEsBAi0AFAAGAAgAAAAhANvh9svuAAAAhQEAABMAAAAAAAAAAAAA&#10;AAAAAAAAAFtDb250ZW50X1R5cGVzXS54bWxQSwECLQAUAAYACAAAACEAWvQsW78AAAAVAQAACwAA&#10;AAAAAAAAAAAAAAAfAQAAX3JlbHMvLnJlbHNQSwECLQAUAAYACAAAACEAK7yXmsMAAADaAAAADwAA&#10;AAAAAAAAAAAAAAAHAgAAZHJzL2Rvd25yZXYueG1sUEsFBgAAAAADAAMAtwAAAPcCAAAAAA==&#10;" strokeweight="1.5pt"/>
              </v:group>
            </w:pict>
          </mc:Fallback>
        </mc:AlternateContent>
      </w:r>
    </w:p>
    <w:p w:rsidR="00F031D9" w:rsidRPr="00B708AF" w:rsidRDefault="00F031D9" w:rsidP="00F031D9">
      <w:pPr>
        <w:spacing w:after="0" w:line="240" w:lineRule="auto"/>
        <w:jc w:val="lowKashida"/>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معامل السهولة المصحح من أثر التخمين</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7B5AAC" w:rsidRPr="00B708AF" w:rsidRDefault="007B5AAC" w:rsidP="009F3DE5">
      <w:pPr>
        <w:widowControl w:val="0"/>
        <w:spacing w:after="0" w:line="240" w:lineRule="auto"/>
        <w:ind w:firstLine="562"/>
        <w:jc w:val="both"/>
        <w:rPr>
          <w:rFonts w:ascii="Calibri" w:eastAsia="Calibri" w:hAnsi="Calibri" w:cs="Traditional Arabic"/>
          <w:color w:val="000000" w:themeColor="text1"/>
          <w:sz w:val="36"/>
          <w:szCs w:val="36"/>
          <w:rtl/>
        </w:rPr>
      </w:pPr>
    </w:p>
    <w:p w:rsidR="00E66200" w:rsidRPr="00B708AF" w:rsidRDefault="00E66200" w:rsidP="009F3DE5">
      <w:pPr>
        <w:widowControl w:val="0"/>
        <w:spacing w:after="0" w:line="240" w:lineRule="auto"/>
        <w:ind w:firstLine="562"/>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حيث</w:t>
      </w:r>
      <w:r w:rsidRPr="00B708AF">
        <w:rPr>
          <w:rFonts w:ascii="Calibri" w:eastAsia="Calibri" w:hAnsi="Calibri" w:cs="Traditional Arabic" w:hint="cs"/>
          <w:color w:val="000000" w:themeColor="text1"/>
          <w:sz w:val="36"/>
          <w:szCs w:val="36"/>
          <w:rtl/>
        </w:rPr>
        <w:t xml:space="preserve"> أن :         </w:t>
      </w:r>
      <w:r w:rsidRPr="00B708AF">
        <w:rPr>
          <w:rFonts w:ascii="Calibri" w:eastAsia="Calibri" w:hAnsi="Calibri" w:cs="Traditional Arabic"/>
          <w:color w:val="000000" w:themeColor="text1"/>
          <w:sz w:val="36"/>
          <w:szCs w:val="36"/>
          <w:rtl/>
        </w:rPr>
        <w:t>ص = عدد الإجابات الصحيحة لكل سؤال</w:t>
      </w:r>
      <w:r w:rsidR="005F575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p>
    <w:p w:rsidR="00E66200" w:rsidRPr="00B708AF" w:rsidRDefault="00E66200" w:rsidP="005F5758">
      <w:pPr>
        <w:widowControl w:val="0"/>
        <w:spacing w:after="0" w:line="240" w:lineRule="auto"/>
        <w:ind w:firstLine="562"/>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خ</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عدد الإجابات الخاطئة لنفس السؤال</w:t>
      </w:r>
      <w:r w:rsidR="005F575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p>
    <w:p w:rsidR="00E66200" w:rsidRPr="00B708AF" w:rsidRDefault="00E66200" w:rsidP="005F5758">
      <w:pPr>
        <w:widowControl w:val="0"/>
        <w:spacing w:after="0" w:line="240" w:lineRule="auto"/>
        <w:ind w:firstLine="562"/>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ن</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إجمالى</w:t>
      </w:r>
      <w:r w:rsidRPr="00B708AF">
        <w:rPr>
          <w:rFonts w:ascii="Calibri" w:eastAsia="Calibri" w:hAnsi="Calibri" w:cs="Traditional Arabic"/>
          <w:color w:val="000000" w:themeColor="text1"/>
          <w:sz w:val="36"/>
          <w:szCs w:val="36"/>
          <w:rtl/>
        </w:rPr>
        <w:t xml:space="preserve"> عدد الإفراد</w:t>
      </w:r>
      <w:r w:rsidR="005F5758"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9622C0" w:rsidRPr="00B708AF" w:rsidRDefault="001D62BE" w:rsidP="001D62BE">
      <w:pPr>
        <w:spacing w:after="0"/>
        <w:jc w:val="center"/>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 xml:space="preserve">جدول ( 9 ) </w:t>
      </w:r>
      <w:r w:rsidR="009622C0" w:rsidRPr="00B708AF">
        <w:rPr>
          <w:rFonts w:ascii="Calibri" w:eastAsia="Calibri" w:hAnsi="Calibri" w:cs="Traditional Arabic" w:hint="cs"/>
          <w:b/>
          <w:bCs/>
          <w:color w:val="000000" w:themeColor="text1"/>
          <w:sz w:val="36"/>
          <w:szCs w:val="36"/>
          <w:rtl/>
        </w:rPr>
        <w:t xml:space="preserve">معامل </w:t>
      </w:r>
      <w:r w:rsidR="009622C0" w:rsidRPr="00B708AF">
        <w:rPr>
          <w:rFonts w:ascii="Calibri" w:eastAsia="Calibri" w:hAnsi="Calibri" w:cs="Traditional Arabic"/>
          <w:b/>
          <w:bCs/>
          <w:color w:val="000000" w:themeColor="text1"/>
          <w:sz w:val="36"/>
          <w:szCs w:val="36"/>
          <w:rtl/>
        </w:rPr>
        <w:t xml:space="preserve">السهولة المصحح من أثر التخمين لكل </w:t>
      </w:r>
      <w:r w:rsidR="009622C0" w:rsidRPr="00B708AF">
        <w:rPr>
          <w:rFonts w:ascii="Calibri" w:eastAsia="Calibri" w:hAnsi="Calibri" w:cs="Traditional Arabic" w:hint="cs"/>
          <w:b/>
          <w:bCs/>
          <w:color w:val="000000" w:themeColor="text1"/>
          <w:sz w:val="36"/>
          <w:szCs w:val="36"/>
          <w:rtl/>
        </w:rPr>
        <w:t xml:space="preserve">مفردة </w:t>
      </w:r>
      <w:r w:rsidR="009622C0" w:rsidRPr="00B708AF">
        <w:rPr>
          <w:rFonts w:ascii="Calibri" w:eastAsia="Calibri" w:hAnsi="Calibri" w:cs="Traditional Arabic"/>
          <w:b/>
          <w:bCs/>
          <w:color w:val="000000" w:themeColor="text1"/>
          <w:sz w:val="36"/>
          <w:szCs w:val="36"/>
          <w:rtl/>
        </w:rPr>
        <w:t>من</w:t>
      </w:r>
      <w:r w:rsidR="009622C0" w:rsidRPr="00B708AF">
        <w:rPr>
          <w:rFonts w:ascii="Calibri" w:eastAsia="Calibri" w:hAnsi="Calibri" w:cs="Traditional Arabic" w:hint="cs"/>
          <w:b/>
          <w:bCs/>
          <w:color w:val="000000" w:themeColor="text1"/>
          <w:sz w:val="36"/>
          <w:szCs w:val="36"/>
          <w:rtl/>
        </w:rPr>
        <w:t xml:space="preserve"> مفردات </w:t>
      </w:r>
      <w:r w:rsidR="009622C0" w:rsidRPr="00B708AF">
        <w:rPr>
          <w:rFonts w:ascii="Calibri" w:eastAsia="Calibri" w:hAnsi="Calibri" w:cs="Traditional Arabic"/>
          <w:b/>
          <w:bCs/>
          <w:color w:val="000000" w:themeColor="text1"/>
          <w:sz w:val="36"/>
          <w:szCs w:val="36"/>
          <w:rtl/>
        </w:rPr>
        <w:t>الاختبار</w:t>
      </w:r>
    </w:p>
    <w:tbl>
      <w:tblPr>
        <w:bidiVisual/>
        <w:tblW w:w="6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6"/>
        <w:gridCol w:w="1162"/>
        <w:gridCol w:w="1098"/>
        <w:gridCol w:w="1050"/>
        <w:gridCol w:w="2076"/>
      </w:tblGrid>
      <w:tr w:rsidR="009B36D7" w:rsidRPr="00B708AF" w:rsidTr="00553364">
        <w:trPr>
          <w:trHeight w:val="908"/>
          <w:jc w:val="center"/>
        </w:trPr>
        <w:tc>
          <w:tcPr>
            <w:tcW w:w="1326" w:type="dxa"/>
            <w:shd w:val="clear" w:color="auto" w:fill="F2F2F2" w:themeFill="background1" w:themeFillShade="F2"/>
            <w:vAlign w:val="center"/>
          </w:tcPr>
          <w:p w:rsidR="009B36D7" w:rsidRPr="00B708AF" w:rsidRDefault="009B36D7" w:rsidP="00FE36CA">
            <w:pPr>
              <w:spacing w:after="0" w:line="240" w:lineRule="auto"/>
              <w:jc w:val="center"/>
              <w:rPr>
                <w:rFonts w:asciiTheme="majorBidi" w:eastAsia="Calibri" w:hAnsiTheme="majorBidi" w:cs="Traditional Arabic"/>
                <w:b/>
                <w:bCs/>
                <w:color w:val="000000" w:themeColor="text1"/>
                <w:sz w:val="36"/>
                <w:szCs w:val="36"/>
                <w:rtl/>
              </w:rPr>
            </w:pPr>
            <w:r w:rsidRPr="00B708AF">
              <w:rPr>
                <w:rFonts w:asciiTheme="majorBidi" w:eastAsia="Calibri" w:hAnsiTheme="majorBidi" w:cs="Traditional Arabic"/>
                <w:b/>
                <w:bCs/>
                <w:color w:val="000000" w:themeColor="text1"/>
                <w:sz w:val="36"/>
                <w:szCs w:val="36"/>
                <w:rtl/>
              </w:rPr>
              <w:t>رقم المفردة</w:t>
            </w:r>
          </w:p>
        </w:tc>
        <w:tc>
          <w:tcPr>
            <w:tcW w:w="1162" w:type="dxa"/>
            <w:shd w:val="clear" w:color="auto" w:fill="F2F2F2" w:themeFill="background1" w:themeFillShade="F2"/>
            <w:vAlign w:val="center"/>
          </w:tcPr>
          <w:p w:rsidR="009B36D7" w:rsidRPr="00B708AF" w:rsidRDefault="009B36D7" w:rsidP="00FE36CA">
            <w:pPr>
              <w:spacing w:after="0" w:line="240" w:lineRule="auto"/>
              <w:jc w:val="center"/>
              <w:rPr>
                <w:rFonts w:asciiTheme="majorBidi" w:eastAsia="Calibri" w:hAnsiTheme="majorBidi" w:cs="Traditional Arabic"/>
                <w:b/>
                <w:bCs/>
                <w:color w:val="000000" w:themeColor="text1"/>
                <w:sz w:val="36"/>
                <w:szCs w:val="36"/>
                <w:rtl/>
              </w:rPr>
            </w:pPr>
            <w:r w:rsidRPr="00B708AF">
              <w:rPr>
                <w:rFonts w:asciiTheme="majorBidi" w:eastAsia="Calibri" w:hAnsiTheme="majorBidi" w:cs="Traditional Arabic"/>
                <w:b/>
                <w:bCs/>
                <w:color w:val="000000" w:themeColor="text1"/>
                <w:sz w:val="36"/>
                <w:szCs w:val="36"/>
                <w:rtl/>
              </w:rPr>
              <w:t>الإجابات</w:t>
            </w:r>
          </w:p>
          <w:p w:rsidR="009B36D7" w:rsidRPr="00B708AF" w:rsidRDefault="009B36D7" w:rsidP="00FE36CA">
            <w:pPr>
              <w:spacing w:after="0" w:line="240" w:lineRule="auto"/>
              <w:jc w:val="center"/>
              <w:rPr>
                <w:rFonts w:asciiTheme="majorBidi" w:eastAsia="Calibri" w:hAnsiTheme="majorBidi" w:cs="Traditional Arabic"/>
                <w:b/>
                <w:bCs/>
                <w:color w:val="000000" w:themeColor="text1"/>
                <w:sz w:val="36"/>
                <w:szCs w:val="36"/>
                <w:rtl/>
              </w:rPr>
            </w:pPr>
            <w:r w:rsidRPr="00B708AF">
              <w:rPr>
                <w:rFonts w:asciiTheme="majorBidi" w:eastAsia="Calibri" w:hAnsiTheme="majorBidi" w:cs="Traditional Arabic"/>
                <w:b/>
                <w:bCs/>
                <w:color w:val="000000" w:themeColor="text1"/>
                <w:sz w:val="36"/>
                <w:szCs w:val="36"/>
                <w:rtl/>
              </w:rPr>
              <w:t>الصحيحة</w:t>
            </w:r>
          </w:p>
        </w:tc>
        <w:tc>
          <w:tcPr>
            <w:tcW w:w="1098" w:type="dxa"/>
            <w:shd w:val="clear" w:color="auto" w:fill="F2F2F2" w:themeFill="background1" w:themeFillShade="F2"/>
            <w:vAlign w:val="center"/>
          </w:tcPr>
          <w:p w:rsidR="009B36D7" w:rsidRPr="00B708AF" w:rsidRDefault="009B36D7" w:rsidP="00FE36CA">
            <w:pPr>
              <w:spacing w:after="0" w:line="240" w:lineRule="auto"/>
              <w:jc w:val="center"/>
              <w:rPr>
                <w:rFonts w:asciiTheme="majorBidi" w:eastAsia="Calibri" w:hAnsiTheme="majorBidi" w:cs="Traditional Arabic"/>
                <w:b/>
                <w:bCs/>
                <w:color w:val="000000" w:themeColor="text1"/>
                <w:sz w:val="36"/>
                <w:szCs w:val="36"/>
                <w:rtl/>
              </w:rPr>
            </w:pPr>
            <w:r w:rsidRPr="00B708AF">
              <w:rPr>
                <w:rFonts w:asciiTheme="majorBidi" w:eastAsia="Calibri" w:hAnsiTheme="majorBidi" w:cs="Traditional Arabic"/>
                <w:b/>
                <w:bCs/>
                <w:color w:val="000000" w:themeColor="text1"/>
                <w:sz w:val="36"/>
                <w:szCs w:val="36"/>
                <w:rtl/>
              </w:rPr>
              <w:t>الإجابات الخطأ</w:t>
            </w:r>
          </w:p>
        </w:tc>
        <w:tc>
          <w:tcPr>
            <w:tcW w:w="1050" w:type="dxa"/>
            <w:shd w:val="clear" w:color="auto" w:fill="F2F2F2" w:themeFill="background1" w:themeFillShade="F2"/>
            <w:vAlign w:val="center"/>
          </w:tcPr>
          <w:p w:rsidR="009B36D7" w:rsidRPr="00B708AF" w:rsidRDefault="009B36D7" w:rsidP="00FE36CA">
            <w:pPr>
              <w:spacing w:after="0" w:line="240" w:lineRule="auto"/>
              <w:jc w:val="center"/>
              <w:rPr>
                <w:rFonts w:asciiTheme="majorBidi" w:eastAsia="Calibri" w:hAnsiTheme="majorBidi" w:cs="Traditional Arabic"/>
                <w:b/>
                <w:bCs/>
                <w:color w:val="000000" w:themeColor="text1"/>
                <w:sz w:val="36"/>
                <w:szCs w:val="36"/>
                <w:rtl/>
              </w:rPr>
            </w:pPr>
            <w:r w:rsidRPr="00B708AF">
              <w:rPr>
                <w:rFonts w:asciiTheme="majorBidi" w:eastAsia="Calibri" w:hAnsiTheme="majorBidi" w:cs="Traditional Arabic"/>
                <w:b/>
                <w:bCs/>
                <w:color w:val="000000" w:themeColor="text1"/>
                <w:sz w:val="36"/>
                <w:szCs w:val="36"/>
                <w:rtl/>
              </w:rPr>
              <w:t>معامل السهولة</w:t>
            </w:r>
          </w:p>
        </w:tc>
        <w:tc>
          <w:tcPr>
            <w:tcW w:w="2076" w:type="dxa"/>
            <w:shd w:val="clear" w:color="auto" w:fill="F2F2F2" w:themeFill="background1" w:themeFillShade="F2"/>
            <w:vAlign w:val="center"/>
          </w:tcPr>
          <w:p w:rsidR="009B36D7" w:rsidRPr="00B708AF" w:rsidRDefault="009B36D7" w:rsidP="00FE36CA">
            <w:pPr>
              <w:spacing w:after="0" w:line="240" w:lineRule="auto"/>
              <w:jc w:val="center"/>
              <w:rPr>
                <w:rFonts w:asciiTheme="majorBidi" w:eastAsia="Calibri" w:hAnsiTheme="majorBidi" w:cs="Traditional Arabic"/>
                <w:b/>
                <w:bCs/>
                <w:color w:val="000000" w:themeColor="text1"/>
                <w:sz w:val="36"/>
                <w:szCs w:val="36"/>
                <w:rtl/>
              </w:rPr>
            </w:pPr>
            <w:r w:rsidRPr="00B708AF">
              <w:rPr>
                <w:rFonts w:asciiTheme="majorBidi" w:eastAsia="Calibri" w:hAnsiTheme="majorBidi" w:cs="Traditional Arabic"/>
                <w:b/>
                <w:bCs/>
                <w:color w:val="000000" w:themeColor="text1"/>
                <w:sz w:val="36"/>
                <w:szCs w:val="36"/>
                <w:rtl/>
              </w:rPr>
              <w:t>معامل السهولة المصحح</w:t>
            </w:r>
          </w:p>
        </w:tc>
      </w:tr>
      <w:tr w:rsidR="00B708AF" w:rsidRPr="00B708AF" w:rsidTr="003A4A74">
        <w:trPr>
          <w:trHeight w:val="269"/>
          <w:jc w:val="center"/>
        </w:trPr>
        <w:tc>
          <w:tcPr>
            <w:tcW w:w="1326" w:type="dxa"/>
            <w:vAlign w:val="center"/>
          </w:tcPr>
          <w:p w:rsidR="009B36D7" w:rsidRPr="00B708AF" w:rsidRDefault="009B36D7" w:rsidP="00553364">
            <w:pPr>
              <w:spacing w:after="0" w:line="240" w:lineRule="auto"/>
              <w:jc w:val="center"/>
              <w:rPr>
                <w:rFonts w:asciiTheme="majorBidi" w:eastAsia="Calibri" w:hAnsiTheme="majorBidi" w:cstheme="majorBidi"/>
                <w:color w:val="000000" w:themeColor="text1"/>
                <w:sz w:val="28"/>
                <w:szCs w:val="28"/>
                <w:rtl/>
              </w:rPr>
            </w:pPr>
            <w:r w:rsidRPr="00B708AF">
              <w:rPr>
                <w:rFonts w:asciiTheme="majorBidi" w:eastAsia="Calibri" w:hAnsiTheme="majorBidi" w:cstheme="majorBidi"/>
                <w:color w:val="000000" w:themeColor="text1"/>
                <w:sz w:val="28"/>
                <w:szCs w:val="28"/>
                <w:rtl/>
              </w:rPr>
              <w:t>1</w:t>
            </w:r>
          </w:p>
        </w:tc>
        <w:tc>
          <w:tcPr>
            <w:tcW w:w="1162"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15</w:t>
            </w:r>
          </w:p>
        </w:tc>
        <w:tc>
          <w:tcPr>
            <w:tcW w:w="1098"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7</w:t>
            </w:r>
          </w:p>
        </w:tc>
        <w:tc>
          <w:tcPr>
            <w:tcW w:w="1050"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lang w:bidi="ar-EG"/>
              </w:rPr>
            </w:pPr>
          </w:p>
        </w:tc>
        <w:tc>
          <w:tcPr>
            <w:tcW w:w="2076"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0.65</w:t>
            </w:r>
          </w:p>
        </w:tc>
      </w:tr>
      <w:tr w:rsidR="00B708AF" w:rsidRPr="00B708AF" w:rsidTr="003A4A74">
        <w:trPr>
          <w:jc w:val="center"/>
        </w:trPr>
        <w:tc>
          <w:tcPr>
            <w:tcW w:w="1326" w:type="dxa"/>
            <w:vAlign w:val="center"/>
          </w:tcPr>
          <w:p w:rsidR="009B36D7" w:rsidRPr="00B708AF" w:rsidRDefault="009B36D7" w:rsidP="00553364">
            <w:pPr>
              <w:spacing w:after="0" w:line="240" w:lineRule="auto"/>
              <w:jc w:val="center"/>
              <w:rPr>
                <w:rFonts w:asciiTheme="majorBidi" w:eastAsia="Calibri" w:hAnsiTheme="majorBidi" w:cstheme="majorBidi"/>
                <w:color w:val="000000" w:themeColor="text1"/>
                <w:sz w:val="28"/>
                <w:szCs w:val="28"/>
                <w:rtl/>
              </w:rPr>
            </w:pPr>
            <w:r w:rsidRPr="00B708AF">
              <w:rPr>
                <w:rFonts w:asciiTheme="majorBidi" w:eastAsia="Calibri" w:hAnsiTheme="majorBidi" w:cstheme="majorBidi"/>
                <w:color w:val="000000" w:themeColor="text1"/>
                <w:sz w:val="28"/>
                <w:szCs w:val="28"/>
                <w:rtl/>
              </w:rPr>
              <w:t>2</w:t>
            </w:r>
          </w:p>
        </w:tc>
        <w:tc>
          <w:tcPr>
            <w:tcW w:w="1162"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8</w:t>
            </w:r>
          </w:p>
        </w:tc>
        <w:tc>
          <w:tcPr>
            <w:tcW w:w="1098"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9</w:t>
            </w:r>
          </w:p>
        </w:tc>
        <w:tc>
          <w:tcPr>
            <w:tcW w:w="1050"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p>
        </w:tc>
        <w:tc>
          <w:tcPr>
            <w:tcW w:w="2076"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0.66</w:t>
            </w:r>
          </w:p>
        </w:tc>
      </w:tr>
      <w:tr w:rsidR="00B708AF" w:rsidRPr="00B708AF" w:rsidTr="003A4A74">
        <w:trPr>
          <w:jc w:val="center"/>
        </w:trPr>
        <w:tc>
          <w:tcPr>
            <w:tcW w:w="1326" w:type="dxa"/>
            <w:vAlign w:val="center"/>
          </w:tcPr>
          <w:p w:rsidR="009B36D7" w:rsidRPr="00B708AF" w:rsidRDefault="009B36D7" w:rsidP="00553364">
            <w:pPr>
              <w:spacing w:after="0" w:line="240" w:lineRule="auto"/>
              <w:jc w:val="center"/>
              <w:rPr>
                <w:rFonts w:asciiTheme="majorBidi" w:eastAsia="Calibri" w:hAnsiTheme="majorBidi" w:cstheme="majorBidi"/>
                <w:color w:val="000000" w:themeColor="text1"/>
                <w:sz w:val="28"/>
                <w:szCs w:val="28"/>
                <w:rtl/>
              </w:rPr>
            </w:pPr>
            <w:r w:rsidRPr="00B708AF">
              <w:rPr>
                <w:rFonts w:asciiTheme="majorBidi" w:eastAsia="Calibri" w:hAnsiTheme="majorBidi" w:cstheme="majorBidi"/>
                <w:color w:val="000000" w:themeColor="text1"/>
                <w:sz w:val="28"/>
                <w:szCs w:val="28"/>
                <w:rtl/>
              </w:rPr>
              <w:t>3</w:t>
            </w:r>
          </w:p>
        </w:tc>
        <w:tc>
          <w:tcPr>
            <w:tcW w:w="1162"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13</w:t>
            </w:r>
          </w:p>
        </w:tc>
        <w:tc>
          <w:tcPr>
            <w:tcW w:w="1098"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9</w:t>
            </w:r>
          </w:p>
        </w:tc>
        <w:tc>
          <w:tcPr>
            <w:tcW w:w="1050"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p>
        </w:tc>
        <w:tc>
          <w:tcPr>
            <w:tcW w:w="2076"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0.41</w:t>
            </w:r>
          </w:p>
        </w:tc>
      </w:tr>
      <w:tr w:rsidR="00B708AF" w:rsidRPr="00B708AF" w:rsidTr="003A4A74">
        <w:trPr>
          <w:jc w:val="center"/>
        </w:trPr>
        <w:tc>
          <w:tcPr>
            <w:tcW w:w="1326" w:type="dxa"/>
            <w:vAlign w:val="center"/>
          </w:tcPr>
          <w:p w:rsidR="009B36D7" w:rsidRPr="00B708AF" w:rsidRDefault="009B36D7" w:rsidP="00553364">
            <w:pPr>
              <w:spacing w:after="0" w:line="240" w:lineRule="auto"/>
              <w:jc w:val="center"/>
              <w:rPr>
                <w:rFonts w:asciiTheme="majorBidi" w:eastAsia="Calibri" w:hAnsiTheme="majorBidi" w:cstheme="majorBidi"/>
                <w:color w:val="000000" w:themeColor="text1"/>
                <w:sz w:val="28"/>
                <w:szCs w:val="28"/>
                <w:rtl/>
              </w:rPr>
            </w:pPr>
            <w:r w:rsidRPr="00B708AF">
              <w:rPr>
                <w:rFonts w:asciiTheme="majorBidi" w:eastAsia="Calibri" w:hAnsiTheme="majorBidi" w:cstheme="majorBidi"/>
                <w:color w:val="000000" w:themeColor="text1"/>
                <w:sz w:val="28"/>
                <w:szCs w:val="28"/>
                <w:rtl/>
              </w:rPr>
              <w:t>4</w:t>
            </w:r>
          </w:p>
        </w:tc>
        <w:tc>
          <w:tcPr>
            <w:tcW w:w="1162"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12</w:t>
            </w:r>
          </w:p>
        </w:tc>
        <w:tc>
          <w:tcPr>
            <w:tcW w:w="1098"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10</w:t>
            </w:r>
          </w:p>
        </w:tc>
        <w:tc>
          <w:tcPr>
            <w:tcW w:w="1050"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p>
        </w:tc>
        <w:tc>
          <w:tcPr>
            <w:tcW w:w="2076"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0.58</w:t>
            </w:r>
          </w:p>
        </w:tc>
      </w:tr>
      <w:tr w:rsidR="00B708AF" w:rsidRPr="00B708AF" w:rsidTr="003A4A74">
        <w:trPr>
          <w:jc w:val="center"/>
        </w:trPr>
        <w:tc>
          <w:tcPr>
            <w:tcW w:w="1326" w:type="dxa"/>
            <w:vAlign w:val="center"/>
          </w:tcPr>
          <w:p w:rsidR="009B36D7" w:rsidRPr="00B708AF" w:rsidRDefault="009B36D7" w:rsidP="00553364">
            <w:pPr>
              <w:spacing w:after="0" w:line="240" w:lineRule="auto"/>
              <w:jc w:val="center"/>
              <w:rPr>
                <w:rFonts w:asciiTheme="majorBidi" w:eastAsia="Calibri" w:hAnsiTheme="majorBidi" w:cstheme="majorBidi"/>
                <w:color w:val="000000" w:themeColor="text1"/>
                <w:sz w:val="28"/>
                <w:szCs w:val="28"/>
                <w:rtl/>
              </w:rPr>
            </w:pPr>
            <w:r w:rsidRPr="00B708AF">
              <w:rPr>
                <w:rFonts w:asciiTheme="majorBidi" w:eastAsia="Calibri" w:hAnsiTheme="majorBidi" w:cstheme="majorBidi"/>
                <w:color w:val="000000" w:themeColor="text1"/>
                <w:sz w:val="28"/>
                <w:szCs w:val="28"/>
                <w:rtl/>
              </w:rPr>
              <w:t>5</w:t>
            </w:r>
          </w:p>
        </w:tc>
        <w:tc>
          <w:tcPr>
            <w:tcW w:w="1162"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11</w:t>
            </w:r>
          </w:p>
        </w:tc>
        <w:tc>
          <w:tcPr>
            <w:tcW w:w="1098"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11</w:t>
            </w:r>
          </w:p>
        </w:tc>
        <w:tc>
          <w:tcPr>
            <w:tcW w:w="1050"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p>
        </w:tc>
        <w:tc>
          <w:tcPr>
            <w:tcW w:w="2076"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0.38</w:t>
            </w:r>
          </w:p>
        </w:tc>
      </w:tr>
      <w:tr w:rsidR="00B708AF" w:rsidRPr="00B708AF" w:rsidTr="003A4A74">
        <w:trPr>
          <w:jc w:val="center"/>
        </w:trPr>
        <w:tc>
          <w:tcPr>
            <w:tcW w:w="1326" w:type="dxa"/>
            <w:vAlign w:val="center"/>
          </w:tcPr>
          <w:p w:rsidR="009B36D7" w:rsidRPr="00B708AF" w:rsidRDefault="009B36D7" w:rsidP="00553364">
            <w:pPr>
              <w:spacing w:after="0" w:line="240" w:lineRule="auto"/>
              <w:jc w:val="center"/>
              <w:rPr>
                <w:rFonts w:asciiTheme="majorBidi" w:eastAsia="Calibri" w:hAnsiTheme="majorBidi" w:cstheme="majorBidi"/>
                <w:color w:val="000000" w:themeColor="text1"/>
                <w:sz w:val="28"/>
                <w:szCs w:val="28"/>
                <w:rtl/>
              </w:rPr>
            </w:pPr>
            <w:r w:rsidRPr="00B708AF">
              <w:rPr>
                <w:rFonts w:asciiTheme="majorBidi" w:eastAsia="Calibri" w:hAnsiTheme="majorBidi" w:cstheme="majorBidi"/>
                <w:color w:val="000000" w:themeColor="text1"/>
                <w:sz w:val="28"/>
                <w:szCs w:val="28"/>
                <w:rtl/>
              </w:rPr>
              <w:t>6</w:t>
            </w:r>
          </w:p>
        </w:tc>
        <w:tc>
          <w:tcPr>
            <w:tcW w:w="1162"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15</w:t>
            </w:r>
          </w:p>
        </w:tc>
        <w:tc>
          <w:tcPr>
            <w:tcW w:w="1098"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4</w:t>
            </w:r>
          </w:p>
        </w:tc>
        <w:tc>
          <w:tcPr>
            <w:tcW w:w="1050"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p>
        </w:tc>
        <w:tc>
          <w:tcPr>
            <w:tcW w:w="2076"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0.66</w:t>
            </w:r>
          </w:p>
        </w:tc>
      </w:tr>
      <w:tr w:rsidR="00B708AF" w:rsidRPr="00B708AF" w:rsidTr="003A4A74">
        <w:trPr>
          <w:jc w:val="center"/>
        </w:trPr>
        <w:tc>
          <w:tcPr>
            <w:tcW w:w="1326" w:type="dxa"/>
            <w:vAlign w:val="center"/>
          </w:tcPr>
          <w:p w:rsidR="009B36D7" w:rsidRPr="00B708AF" w:rsidRDefault="009B36D7" w:rsidP="00553364">
            <w:pPr>
              <w:spacing w:after="0" w:line="240" w:lineRule="auto"/>
              <w:jc w:val="center"/>
              <w:rPr>
                <w:rFonts w:asciiTheme="majorBidi" w:eastAsia="Calibri" w:hAnsiTheme="majorBidi" w:cstheme="majorBidi"/>
                <w:color w:val="000000" w:themeColor="text1"/>
                <w:sz w:val="28"/>
                <w:szCs w:val="28"/>
                <w:rtl/>
              </w:rPr>
            </w:pPr>
            <w:r w:rsidRPr="00B708AF">
              <w:rPr>
                <w:rFonts w:asciiTheme="majorBidi" w:eastAsia="Calibri" w:hAnsiTheme="majorBidi" w:cstheme="majorBidi"/>
                <w:color w:val="000000" w:themeColor="text1"/>
                <w:sz w:val="28"/>
                <w:szCs w:val="28"/>
                <w:rtl/>
              </w:rPr>
              <w:t>7</w:t>
            </w:r>
          </w:p>
        </w:tc>
        <w:tc>
          <w:tcPr>
            <w:tcW w:w="1162"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9</w:t>
            </w:r>
          </w:p>
        </w:tc>
        <w:tc>
          <w:tcPr>
            <w:tcW w:w="1098"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12</w:t>
            </w:r>
          </w:p>
        </w:tc>
        <w:tc>
          <w:tcPr>
            <w:tcW w:w="1050"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p>
        </w:tc>
        <w:tc>
          <w:tcPr>
            <w:tcW w:w="2076"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0.37</w:t>
            </w:r>
          </w:p>
        </w:tc>
      </w:tr>
      <w:tr w:rsidR="00B708AF" w:rsidRPr="00B708AF" w:rsidTr="003A4A74">
        <w:trPr>
          <w:jc w:val="center"/>
        </w:trPr>
        <w:tc>
          <w:tcPr>
            <w:tcW w:w="1326" w:type="dxa"/>
            <w:vAlign w:val="center"/>
          </w:tcPr>
          <w:p w:rsidR="009B36D7" w:rsidRPr="00B708AF" w:rsidRDefault="009B36D7" w:rsidP="00553364">
            <w:pPr>
              <w:spacing w:after="0" w:line="240" w:lineRule="auto"/>
              <w:jc w:val="center"/>
              <w:rPr>
                <w:rFonts w:asciiTheme="majorBidi" w:eastAsia="Calibri" w:hAnsiTheme="majorBidi" w:cstheme="majorBidi"/>
                <w:color w:val="000000" w:themeColor="text1"/>
                <w:sz w:val="28"/>
                <w:szCs w:val="28"/>
                <w:rtl/>
              </w:rPr>
            </w:pPr>
            <w:r w:rsidRPr="00B708AF">
              <w:rPr>
                <w:rFonts w:asciiTheme="majorBidi" w:eastAsia="Calibri" w:hAnsiTheme="majorBidi" w:cstheme="majorBidi"/>
                <w:color w:val="000000" w:themeColor="text1"/>
                <w:sz w:val="28"/>
                <w:szCs w:val="28"/>
                <w:rtl/>
              </w:rPr>
              <w:t>8</w:t>
            </w:r>
          </w:p>
        </w:tc>
        <w:tc>
          <w:tcPr>
            <w:tcW w:w="1162"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10</w:t>
            </w:r>
          </w:p>
        </w:tc>
        <w:tc>
          <w:tcPr>
            <w:tcW w:w="1098"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10</w:t>
            </w:r>
          </w:p>
        </w:tc>
        <w:tc>
          <w:tcPr>
            <w:tcW w:w="1050"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p>
        </w:tc>
        <w:tc>
          <w:tcPr>
            <w:tcW w:w="2076"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0.45</w:t>
            </w:r>
          </w:p>
        </w:tc>
      </w:tr>
      <w:tr w:rsidR="00B708AF" w:rsidRPr="00B708AF" w:rsidTr="003A4A74">
        <w:trPr>
          <w:jc w:val="center"/>
        </w:trPr>
        <w:tc>
          <w:tcPr>
            <w:tcW w:w="1326" w:type="dxa"/>
            <w:vAlign w:val="center"/>
          </w:tcPr>
          <w:p w:rsidR="009B36D7" w:rsidRPr="00B708AF" w:rsidRDefault="009B36D7" w:rsidP="00553364">
            <w:pPr>
              <w:spacing w:after="0" w:line="240" w:lineRule="auto"/>
              <w:jc w:val="center"/>
              <w:rPr>
                <w:rFonts w:asciiTheme="majorBidi" w:eastAsia="Calibri" w:hAnsiTheme="majorBidi" w:cstheme="majorBidi"/>
                <w:color w:val="000000" w:themeColor="text1"/>
                <w:sz w:val="28"/>
                <w:szCs w:val="28"/>
                <w:rtl/>
              </w:rPr>
            </w:pPr>
            <w:r w:rsidRPr="00B708AF">
              <w:rPr>
                <w:rFonts w:asciiTheme="majorBidi" w:eastAsia="Calibri" w:hAnsiTheme="majorBidi" w:cstheme="majorBidi"/>
                <w:color w:val="000000" w:themeColor="text1"/>
                <w:sz w:val="28"/>
                <w:szCs w:val="28"/>
                <w:rtl/>
              </w:rPr>
              <w:t>9</w:t>
            </w:r>
          </w:p>
        </w:tc>
        <w:tc>
          <w:tcPr>
            <w:tcW w:w="1162"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9</w:t>
            </w:r>
          </w:p>
        </w:tc>
        <w:tc>
          <w:tcPr>
            <w:tcW w:w="1098"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10</w:t>
            </w:r>
          </w:p>
        </w:tc>
        <w:tc>
          <w:tcPr>
            <w:tcW w:w="1050"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p>
        </w:tc>
        <w:tc>
          <w:tcPr>
            <w:tcW w:w="2076"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0.44</w:t>
            </w:r>
          </w:p>
        </w:tc>
      </w:tr>
      <w:tr w:rsidR="00B708AF" w:rsidRPr="00B708AF" w:rsidTr="003A4A74">
        <w:trPr>
          <w:jc w:val="center"/>
        </w:trPr>
        <w:tc>
          <w:tcPr>
            <w:tcW w:w="1326" w:type="dxa"/>
            <w:vAlign w:val="center"/>
          </w:tcPr>
          <w:p w:rsidR="009B36D7" w:rsidRPr="00B708AF" w:rsidRDefault="009B36D7" w:rsidP="00553364">
            <w:pPr>
              <w:spacing w:after="0" w:line="240" w:lineRule="auto"/>
              <w:jc w:val="center"/>
              <w:rPr>
                <w:rFonts w:asciiTheme="majorBidi" w:eastAsia="Calibri" w:hAnsiTheme="majorBidi" w:cstheme="majorBidi"/>
                <w:color w:val="000000" w:themeColor="text1"/>
                <w:sz w:val="28"/>
                <w:szCs w:val="28"/>
                <w:rtl/>
              </w:rPr>
            </w:pPr>
            <w:r w:rsidRPr="00B708AF">
              <w:rPr>
                <w:rFonts w:asciiTheme="majorBidi" w:eastAsia="Calibri" w:hAnsiTheme="majorBidi" w:cstheme="majorBidi"/>
                <w:color w:val="000000" w:themeColor="text1"/>
                <w:sz w:val="28"/>
                <w:szCs w:val="28"/>
                <w:rtl/>
              </w:rPr>
              <w:t>10</w:t>
            </w:r>
          </w:p>
        </w:tc>
        <w:tc>
          <w:tcPr>
            <w:tcW w:w="1162"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10</w:t>
            </w:r>
          </w:p>
        </w:tc>
        <w:tc>
          <w:tcPr>
            <w:tcW w:w="1098"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8</w:t>
            </w:r>
          </w:p>
        </w:tc>
        <w:tc>
          <w:tcPr>
            <w:tcW w:w="1050"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p>
        </w:tc>
        <w:tc>
          <w:tcPr>
            <w:tcW w:w="2076"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0.66</w:t>
            </w:r>
          </w:p>
        </w:tc>
      </w:tr>
      <w:tr w:rsidR="00B708AF" w:rsidRPr="00B708AF" w:rsidTr="003A4A74">
        <w:trPr>
          <w:jc w:val="center"/>
        </w:trPr>
        <w:tc>
          <w:tcPr>
            <w:tcW w:w="1326" w:type="dxa"/>
            <w:vAlign w:val="center"/>
          </w:tcPr>
          <w:p w:rsidR="009B36D7" w:rsidRPr="00B708AF" w:rsidRDefault="009B36D7" w:rsidP="00553364">
            <w:pPr>
              <w:spacing w:after="0" w:line="240" w:lineRule="auto"/>
              <w:jc w:val="center"/>
              <w:rPr>
                <w:rFonts w:asciiTheme="majorBidi" w:eastAsia="Calibri" w:hAnsiTheme="majorBidi" w:cstheme="majorBidi"/>
                <w:color w:val="000000" w:themeColor="text1"/>
                <w:sz w:val="28"/>
                <w:szCs w:val="28"/>
                <w:rtl/>
              </w:rPr>
            </w:pPr>
            <w:r w:rsidRPr="00B708AF">
              <w:rPr>
                <w:rFonts w:asciiTheme="majorBidi" w:eastAsia="Calibri" w:hAnsiTheme="majorBidi" w:cstheme="majorBidi"/>
                <w:color w:val="000000" w:themeColor="text1"/>
                <w:sz w:val="28"/>
                <w:szCs w:val="28"/>
                <w:rtl/>
              </w:rPr>
              <w:t>11</w:t>
            </w:r>
          </w:p>
        </w:tc>
        <w:tc>
          <w:tcPr>
            <w:tcW w:w="1162"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18</w:t>
            </w:r>
          </w:p>
        </w:tc>
        <w:tc>
          <w:tcPr>
            <w:tcW w:w="1098"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4</w:t>
            </w:r>
          </w:p>
        </w:tc>
        <w:tc>
          <w:tcPr>
            <w:tcW w:w="1050"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p>
        </w:tc>
        <w:tc>
          <w:tcPr>
            <w:tcW w:w="2076"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0.62</w:t>
            </w:r>
          </w:p>
        </w:tc>
      </w:tr>
      <w:tr w:rsidR="00B708AF" w:rsidRPr="00B708AF" w:rsidTr="003A4A74">
        <w:trPr>
          <w:jc w:val="center"/>
        </w:trPr>
        <w:tc>
          <w:tcPr>
            <w:tcW w:w="1326" w:type="dxa"/>
            <w:vAlign w:val="center"/>
          </w:tcPr>
          <w:p w:rsidR="009B36D7" w:rsidRPr="00B708AF" w:rsidRDefault="009B36D7" w:rsidP="00553364">
            <w:pPr>
              <w:spacing w:after="0" w:line="240" w:lineRule="auto"/>
              <w:jc w:val="center"/>
              <w:rPr>
                <w:rFonts w:asciiTheme="majorBidi" w:eastAsia="Calibri" w:hAnsiTheme="majorBidi" w:cstheme="majorBidi"/>
                <w:color w:val="000000" w:themeColor="text1"/>
                <w:sz w:val="28"/>
                <w:szCs w:val="28"/>
                <w:rtl/>
              </w:rPr>
            </w:pPr>
            <w:r w:rsidRPr="00B708AF">
              <w:rPr>
                <w:rFonts w:asciiTheme="majorBidi" w:eastAsia="Calibri" w:hAnsiTheme="majorBidi" w:cstheme="majorBidi"/>
                <w:color w:val="000000" w:themeColor="text1"/>
                <w:sz w:val="28"/>
                <w:szCs w:val="28"/>
                <w:rtl/>
              </w:rPr>
              <w:t>12</w:t>
            </w:r>
          </w:p>
        </w:tc>
        <w:tc>
          <w:tcPr>
            <w:tcW w:w="1162"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17</w:t>
            </w:r>
          </w:p>
        </w:tc>
        <w:tc>
          <w:tcPr>
            <w:tcW w:w="1098"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5</w:t>
            </w:r>
          </w:p>
        </w:tc>
        <w:tc>
          <w:tcPr>
            <w:tcW w:w="1050"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p>
        </w:tc>
        <w:tc>
          <w:tcPr>
            <w:tcW w:w="2076"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0.30</w:t>
            </w:r>
          </w:p>
        </w:tc>
      </w:tr>
      <w:tr w:rsidR="00B708AF" w:rsidRPr="00B708AF" w:rsidTr="003A4A74">
        <w:trPr>
          <w:jc w:val="center"/>
        </w:trPr>
        <w:tc>
          <w:tcPr>
            <w:tcW w:w="1326" w:type="dxa"/>
            <w:vAlign w:val="center"/>
          </w:tcPr>
          <w:p w:rsidR="009B36D7" w:rsidRPr="00B708AF" w:rsidRDefault="009B36D7" w:rsidP="00553364">
            <w:pPr>
              <w:spacing w:after="0" w:line="240" w:lineRule="auto"/>
              <w:jc w:val="center"/>
              <w:rPr>
                <w:rFonts w:asciiTheme="majorBidi" w:eastAsia="Calibri" w:hAnsiTheme="majorBidi" w:cstheme="majorBidi"/>
                <w:color w:val="000000" w:themeColor="text1"/>
                <w:sz w:val="28"/>
                <w:szCs w:val="28"/>
                <w:rtl/>
              </w:rPr>
            </w:pPr>
            <w:r w:rsidRPr="00B708AF">
              <w:rPr>
                <w:rFonts w:asciiTheme="majorBidi" w:eastAsia="Calibri" w:hAnsiTheme="majorBidi" w:cstheme="majorBidi"/>
                <w:color w:val="000000" w:themeColor="text1"/>
                <w:sz w:val="28"/>
                <w:szCs w:val="28"/>
                <w:rtl/>
              </w:rPr>
              <w:t>13</w:t>
            </w:r>
          </w:p>
        </w:tc>
        <w:tc>
          <w:tcPr>
            <w:tcW w:w="1162"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14</w:t>
            </w:r>
          </w:p>
        </w:tc>
        <w:tc>
          <w:tcPr>
            <w:tcW w:w="1098"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8</w:t>
            </w:r>
          </w:p>
        </w:tc>
        <w:tc>
          <w:tcPr>
            <w:tcW w:w="1050"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p>
        </w:tc>
        <w:tc>
          <w:tcPr>
            <w:tcW w:w="2076"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0.54</w:t>
            </w:r>
          </w:p>
        </w:tc>
      </w:tr>
      <w:tr w:rsidR="00B708AF" w:rsidRPr="00B708AF" w:rsidTr="003A4A74">
        <w:trPr>
          <w:jc w:val="center"/>
        </w:trPr>
        <w:tc>
          <w:tcPr>
            <w:tcW w:w="1326" w:type="dxa"/>
            <w:vAlign w:val="center"/>
          </w:tcPr>
          <w:p w:rsidR="009B36D7" w:rsidRPr="00B708AF" w:rsidRDefault="009B36D7" w:rsidP="00553364">
            <w:pPr>
              <w:spacing w:after="0" w:line="240" w:lineRule="auto"/>
              <w:jc w:val="center"/>
              <w:rPr>
                <w:rFonts w:asciiTheme="majorBidi" w:eastAsia="Calibri" w:hAnsiTheme="majorBidi" w:cstheme="majorBidi"/>
                <w:color w:val="000000" w:themeColor="text1"/>
                <w:sz w:val="28"/>
                <w:szCs w:val="28"/>
                <w:rtl/>
              </w:rPr>
            </w:pPr>
            <w:r w:rsidRPr="00B708AF">
              <w:rPr>
                <w:rFonts w:asciiTheme="majorBidi" w:eastAsia="Calibri" w:hAnsiTheme="majorBidi" w:cstheme="majorBidi"/>
                <w:color w:val="000000" w:themeColor="text1"/>
                <w:sz w:val="28"/>
                <w:szCs w:val="28"/>
                <w:rtl/>
              </w:rPr>
              <w:t>14</w:t>
            </w:r>
          </w:p>
        </w:tc>
        <w:tc>
          <w:tcPr>
            <w:tcW w:w="1162"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16</w:t>
            </w:r>
          </w:p>
        </w:tc>
        <w:tc>
          <w:tcPr>
            <w:tcW w:w="1098"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6</w:t>
            </w:r>
          </w:p>
        </w:tc>
        <w:tc>
          <w:tcPr>
            <w:tcW w:w="1050"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p>
        </w:tc>
        <w:tc>
          <w:tcPr>
            <w:tcW w:w="2076"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0.41</w:t>
            </w:r>
          </w:p>
        </w:tc>
      </w:tr>
      <w:tr w:rsidR="00B708AF" w:rsidRPr="00B708AF" w:rsidTr="003A4A74">
        <w:trPr>
          <w:jc w:val="center"/>
        </w:trPr>
        <w:tc>
          <w:tcPr>
            <w:tcW w:w="1326" w:type="dxa"/>
            <w:vAlign w:val="center"/>
          </w:tcPr>
          <w:p w:rsidR="009B36D7" w:rsidRPr="00B708AF" w:rsidRDefault="009B36D7" w:rsidP="00553364">
            <w:pPr>
              <w:spacing w:after="0" w:line="240" w:lineRule="auto"/>
              <w:jc w:val="center"/>
              <w:rPr>
                <w:rFonts w:asciiTheme="majorBidi" w:eastAsia="Calibri" w:hAnsiTheme="majorBidi" w:cstheme="majorBidi"/>
                <w:color w:val="000000" w:themeColor="text1"/>
                <w:sz w:val="28"/>
                <w:szCs w:val="28"/>
                <w:rtl/>
              </w:rPr>
            </w:pPr>
            <w:r w:rsidRPr="00B708AF">
              <w:rPr>
                <w:rFonts w:asciiTheme="majorBidi" w:eastAsia="Calibri" w:hAnsiTheme="majorBidi" w:cstheme="majorBidi"/>
                <w:color w:val="000000" w:themeColor="text1"/>
                <w:sz w:val="28"/>
                <w:szCs w:val="28"/>
                <w:rtl/>
              </w:rPr>
              <w:t>15</w:t>
            </w:r>
          </w:p>
        </w:tc>
        <w:tc>
          <w:tcPr>
            <w:tcW w:w="1162"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10</w:t>
            </w:r>
          </w:p>
        </w:tc>
        <w:tc>
          <w:tcPr>
            <w:tcW w:w="1098"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12</w:t>
            </w:r>
          </w:p>
        </w:tc>
        <w:tc>
          <w:tcPr>
            <w:tcW w:w="1050"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p>
        </w:tc>
        <w:tc>
          <w:tcPr>
            <w:tcW w:w="2076"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0.30</w:t>
            </w:r>
          </w:p>
        </w:tc>
      </w:tr>
      <w:tr w:rsidR="00B708AF" w:rsidRPr="00B708AF" w:rsidTr="003A4A74">
        <w:trPr>
          <w:jc w:val="center"/>
        </w:trPr>
        <w:tc>
          <w:tcPr>
            <w:tcW w:w="1326" w:type="dxa"/>
            <w:vAlign w:val="center"/>
          </w:tcPr>
          <w:p w:rsidR="009B36D7" w:rsidRPr="00B708AF" w:rsidRDefault="009B36D7" w:rsidP="00553364">
            <w:pPr>
              <w:spacing w:after="0" w:line="240" w:lineRule="auto"/>
              <w:jc w:val="center"/>
              <w:rPr>
                <w:rFonts w:asciiTheme="majorBidi" w:eastAsia="Calibri" w:hAnsiTheme="majorBidi" w:cstheme="majorBidi"/>
                <w:color w:val="000000" w:themeColor="text1"/>
                <w:sz w:val="28"/>
                <w:szCs w:val="28"/>
                <w:rtl/>
              </w:rPr>
            </w:pPr>
            <w:r w:rsidRPr="00B708AF">
              <w:rPr>
                <w:rFonts w:asciiTheme="majorBidi" w:eastAsia="Calibri" w:hAnsiTheme="majorBidi" w:cstheme="majorBidi"/>
                <w:color w:val="000000" w:themeColor="text1"/>
                <w:sz w:val="28"/>
                <w:szCs w:val="28"/>
                <w:rtl/>
              </w:rPr>
              <w:t>16</w:t>
            </w:r>
          </w:p>
        </w:tc>
        <w:tc>
          <w:tcPr>
            <w:tcW w:w="1162"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9</w:t>
            </w:r>
          </w:p>
        </w:tc>
        <w:tc>
          <w:tcPr>
            <w:tcW w:w="1098"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13</w:t>
            </w:r>
          </w:p>
        </w:tc>
        <w:tc>
          <w:tcPr>
            <w:tcW w:w="1050"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p>
        </w:tc>
        <w:tc>
          <w:tcPr>
            <w:tcW w:w="2076"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0.30</w:t>
            </w:r>
          </w:p>
        </w:tc>
      </w:tr>
      <w:tr w:rsidR="00B708AF" w:rsidRPr="00B708AF" w:rsidTr="003A4A74">
        <w:trPr>
          <w:jc w:val="center"/>
        </w:trPr>
        <w:tc>
          <w:tcPr>
            <w:tcW w:w="1326" w:type="dxa"/>
            <w:vAlign w:val="center"/>
          </w:tcPr>
          <w:p w:rsidR="009B36D7" w:rsidRPr="00B708AF" w:rsidRDefault="009B36D7" w:rsidP="00553364">
            <w:pPr>
              <w:spacing w:after="0" w:line="240" w:lineRule="auto"/>
              <w:jc w:val="center"/>
              <w:rPr>
                <w:rFonts w:asciiTheme="majorBidi" w:eastAsia="Calibri" w:hAnsiTheme="majorBidi" w:cstheme="majorBidi"/>
                <w:color w:val="000000" w:themeColor="text1"/>
                <w:sz w:val="28"/>
                <w:szCs w:val="28"/>
                <w:rtl/>
              </w:rPr>
            </w:pPr>
            <w:r w:rsidRPr="00B708AF">
              <w:rPr>
                <w:rFonts w:asciiTheme="majorBidi" w:eastAsia="Calibri" w:hAnsiTheme="majorBidi" w:cstheme="majorBidi"/>
                <w:color w:val="000000" w:themeColor="text1"/>
                <w:sz w:val="28"/>
                <w:szCs w:val="28"/>
                <w:rtl/>
              </w:rPr>
              <w:t>17</w:t>
            </w:r>
          </w:p>
        </w:tc>
        <w:tc>
          <w:tcPr>
            <w:tcW w:w="1162"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12</w:t>
            </w:r>
          </w:p>
        </w:tc>
        <w:tc>
          <w:tcPr>
            <w:tcW w:w="1098"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10</w:t>
            </w:r>
          </w:p>
        </w:tc>
        <w:tc>
          <w:tcPr>
            <w:tcW w:w="1050"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p>
        </w:tc>
        <w:tc>
          <w:tcPr>
            <w:tcW w:w="2076"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0.42</w:t>
            </w:r>
          </w:p>
        </w:tc>
      </w:tr>
      <w:tr w:rsidR="00B708AF" w:rsidRPr="00B708AF" w:rsidTr="003A4A74">
        <w:trPr>
          <w:jc w:val="center"/>
        </w:trPr>
        <w:tc>
          <w:tcPr>
            <w:tcW w:w="1326" w:type="dxa"/>
            <w:vAlign w:val="center"/>
          </w:tcPr>
          <w:p w:rsidR="009B36D7" w:rsidRPr="00B708AF" w:rsidRDefault="009B36D7" w:rsidP="00553364">
            <w:pPr>
              <w:spacing w:after="0" w:line="240" w:lineRule="auto"/>
              <w:jc w:val="center"/>
              <w:rPr>
                <w:rFonts w:asciiTheme="majorBidi" w:eastAsia="Calibri" w:hAnsiTheme="majorBidi" w:cstheme="majorBidi"/>
                <w:color w:val="000000" w:themeColor="text1"/>
                <w:sz w:val="28"/>
                <w:szCs w:val="28"/>
                <w:rtl/>
              </w:rPr>
            </w:pPr>
            <w:r w:rsidRPr="00B708AF">
              <w:rPr>
                <w:rFonts w:asciiTheme="majorBidi" w:eastAsia="Calibri" w:hAnsiTheme="majorBidi" w:cstheme="majorBidi"/>
                <w:color w:val="000000" w:themeColor="text1"/>
                <w:sz w:val="28"/>
                <w:szCs w:val="28"/>
                <w:rtl/>
              </w:rPr>
              <w:t>18</w:t>
            </w:r>
          </w:p>
        </w:tc>
        <w:tc>
          <w:tcPr>
            <w:tcW w:w="1162"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18</w:t>
            </w:r>
          </w:p>
        </w:tc>
        <w:tc>
          <w:tcPr>
            <w:tcW w:w="1098"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4</w:t>
            </w:r>
          </w:p>
        </w:tc>
        <w:tc>
          <w:tcPr>
            <w:tcW w:w="1050"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p>
        </w:tc>
        <w:tc>
          <w:tcPr>
            <w:tcW w:w="2076"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0.60</w:t>
            </w:r>
          </w:p>
        </w:tc>
      </w:tr>
      <w:tr w:rsidR="00B708AF" w:rsidRPr="00B708AF" w:rsidTr="003A4A74">
        <w:trPr>
          <w:jc w:val="center"/>
        </w:trPr>
        <w:tc>
          <w:tcPr>
            <w:tcW w:w="1326" w:type="dxa"/>
            <w:vAlign w:val="center"/>
          </w:tcPr>
          <w:p w:rsidR="009B36D7" w:rsidRPr="00B708AF" w:rsidRDefault="009B36D7" w:rsidP="00553364">
            <w:pPr>
              <w:spacing w:after="0" w:line="240" w:lineRule="auto"/>
              <w:jc w:val="center"/>
              <w:rPr>
                <w:rFonts w:asciiTheme="majorBidi" w:eastAsia="Calibri" w:hAnsiTheme="majorBidi" w:cstheme="majorBidi"/>
                <w:color w:val="000000" w:themeColor="text1"/>
                <w:sz w:val="28"/>
                <w:szCs w:val="28"/>
                <w:rtl/>
              </w:rPr>
            </w:pPr>
            <w:r w:rsidRPr="00B708AF">
              <w:rPr>
                <w:rFonts w:asciiTheme="majorBidi" w:eastAsia="Calibri" w:hAnsiTheme="majorBidi" w:cstheme="majorBidi"/>
                <w:color w:val="000000" w:themeColor="text1"/>
                <w:sz w:val="28"/>
                <w:szCs w:val="28"/>
                <w:rtl/>
              </w:rPr>
              <w:t>19</w:t>
            </w:r>
          </w:p>
        </w:tc>
        <w:tc>
          <w:tcPr>
            <w:tcW w:w="1162"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13</w:t>
            </w:r>
          </w:p>
        </w:tc>
        <w:tc>
          <w:tcPr>
            <w:tcW w:w="1098"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9</w:t>
            </w:r>
          </w:p>
        </w:tc>
        <w:tc>
          <w:tcPr>
            <w:tcW w:w="1050"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p>
        </w:tc>
        <w:tc>
          <w:tcPr>
            <w:tcW w:w="2076"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0.43</w:t>
            </w:r>
          </w:p>
        </w:tc>
      </w:tr>
      <w:tr w:rsidR="00B708AF" w:rsidRPr="00B708AF" w:rsidTr="003A4A74">
        <w:trPr>
          <w:jc w:val="center"/>
        </w:trPr>
        <w:tc>
          <w:tcPr>
            <w:tcW w:w="1326" w:type="dxa"/>
            <w:vAlign w:val="center"/>
          </w:tcPr>
          <w:p w:rsidR="009B36D7" w:rsidRPr="00B708AF" w:rsidRDefault="009B36D7" w:rsidP="00553364">
            <w:pPr>
              <w:spacing w:after="0" w:line="240" w:lineRule="auto"/>
              <w:jc w:val="center"/>
              <w:rPr>
                <w:rFonts w:asciiTheme="majorBidi" w:eastAsia="Calibri" w:hAnsiTheme="majorBidi" w:cstheme="majorBidi"/>
                <w:color w:val="000000" w:themeColor="text1"/>
                <w:sz w:val="28"/>
                <w:szCs w:val="28"/>
                <w:rtl/>
              </w:rPr>
            </w:pPr>
            <w:r w:rsidRPr="00B708AF">
              <w:rPr>
                <w:rFonts w:asciiTheme="majorBidi" w:eastAsia="Calibri" w:hAnsiTheme="majorBidi" w:cstheme="majorBidi"/>
                <w:color w:val="000000" w:themeColor="text1"/>
                <w:sz w:val="28"/>
                <w:szCs w:val="28"/>
                <w:rtl/>
              </w:rPr>
              <w:t>20</w:t>
            </w:r>
          </w:p>
        </w:tc>
        <w:tc>
          <w:tcPr>
            <w:tcW w:w="1162"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15</w:t>
            </w:r>
          </w:p>
        </w:tc>
        <w:tc>
          <w:tcPr>
            <w:tcW w:w="1098"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5</w:t>
            </w:r>
          </w:p>
        </w:tc>
        <w:tc>
          <w:tcPr>
            <w:tcW w:w="1050"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p>
        </w:tc>
        <w:tc>
          <w:tcPr>
            <w:tcW w:w="2076"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0.42</w:t>
            </w:r>
          </w:p>
        </w:tc>
      </w:tr>
      <w:tr w:rsidR="00B708AF" w:rsidRPr="00B708AF" w:rsidTr="003A4A74">
        <w:trPr>
          <w:jc w:val="center"/>
        </w:trPr>
        <w:tc>
          <w:tcPr>
            <w:tcW w:w="1326" w:type="dxa"/>
            <w:vAlign w:val="center"/>
          </w:tcPr>
          <w:p w:rsidR="009B36D7" w:rsidRPr="00B708AF" w:rsidRDefault="009B36D7" w:rsidP="00553364">
            <w:pPr>
              <w:spacing w:after="0" w:line="240" w:lineRule="auto"/>
              <w:jc w:val="center"/>
              <w:rPr>
                <w:rFonts w:asciiTheme="majorBidi" w:eastAsia="Calibri" w:hAnsiTheme="majorBidi" w:cstheme="majorBidi"/>
                <w:color w:val="000000" w:themeColor="text1"/>
                <w:sz w:val="28"/>
                <w:szCs w:val="28"/>
                <w:rtl/>
              </w:rPr>
            </w:pPr>
            <w:r w:rsidRPr="00B708AF">
              <w:rPr>
                <w:rFonts w:asciiTheme="majorBidi" w:eastAsia="Calibri" w:hAnsiTheme="majorBidi" w:cstheme="majorBidi"/>
                <w:color w:val="000000" w:themeColor="text1"/>
                <w:sz w:val="28"/>
                <w:szCs w:val="28"/>
                <w:rtl/>
              </w:rPr>
              <w:t>21</w:t>
            </w:r>
          </w:p>
        </w:tc>
        <w:tc>
          <w:tcPr>
            <w:tcW w:w="1162"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13</w:t>
            </w:r>
          </w:p>
        </w:tc>
        <w:tc>
          <w:tcPr>
            <w:tcW w:w="1098"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7</w:t>
            </w:r>
          </w:p>
        </w:tc>
        <w:tc>
          <w:tcPr>
            <w:tcW w:w="1050"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p>
        </w:tc>
        <w:tc>
          <w:tcPr>
            <w:tcW w:w="2076"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0.37</w:t>
            </w:r>
          </w:p>
        </w:tc>
      </w:tr>
      <w:tr w:rsidR="00B708AF" w:rsidRPr="00B708AF" w:rsidTr="003A4A74">
        <w:trPr>
          <w:jc w:val="center"/>
        </w:trPr>
        <w:tc>
          <w:tcPr>
            <w:tcW w:w="1326" w:type="dxa"/>
            <w:vAlign w:val="center"/>
          </w:tcPr>
          <w:p w:rsidR="009B36D7" w:rsidRPr="00B708AF" w:rsidRDefault="009B36D7" w:rsidP="00553364">
            <w:pPr>
              <w:spacing w:after="0" w:line="240" w:lineRule="auto"/>
              <w:jc w:val="center"/>
              <w:rPr>
                <w:rFonts w:asciiTheme="majorBidi" w:eastAsia="Calibri" w:hAnsiTheme="majorBidi" w:cstheme="majorBidi"/>
                <w:color w:val="000000" w:themeColor="text1"/>
                <w:sz w:val="28"/>
                <w:szCs w:val="28"/>
                <w:rtl/>
              </w:rPr>
            </w:pPr>
            <w:r w:rsidRPr="00B708AF">
              <w:rPr>
                <w:rFonts w:asciiTheme="majorBidi" w:eastAsia="Calibri" w:hAnsiTheme="majorBidi" w:cstheme="majorBidi"/>
                <w:color w:val="000000" w:themeColor="text1"/>
                <w:sz w:val="28"/>
                <w:szCs w:val="28"/>
                <w:rtl/>
              </w:rPr>
              <w:t>22</w:t>
            </w:r>
          </w:p>
        </w:tc>
        <w:tc>
          <w:tcPr>
            <w:tcW w:w="1162"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15</w:t>
            </w:r>
          </w:p>
        </w:tc>
        <w:tc>
          <w:tcPr>
            <w:tcW w:w="1098"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7</w:t>
            </w:r>
          </w:p>
        </w:tc>
        <w:tc>
          <w:tcPr>
            <w:tcW w:w="1050"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p>
        </w:tc>
        <w:tc>
          <w:tcPr>
            <w:tcW w:w="2076"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0.48</w:t>
            </w:r>
          </w:p>
        </w:tc>
      </w:tr>
      <w:tr w:rsidR="00B708AF" w:rsidRPr="00B708AF" w:rsidTr="003A4A74">
        <w:trPr>
          <w:jc w:val="center"/>
        </w:trPr>
        <w:tc>
          <w:tcPr>
            <w:tcW w:w="1326" w:type="dxa"/>
            <w:vAlign w:val="center"/>
          </w:tcPr>
          <w:p w:rsidR="009B36D7" w:rsidRPr="00B708AF" w:rsidRDefault="009B36D7" w:rsidP="00553364">
            <w:pPr>
              <w:spacing w:after="0" w:line="240" w:lineRule="auto"/>
              <w:jc w:val="center"/>
              <w:rPr>
                <w:rFonts w:asciiTheme="majorBidi" w:eastAsia="Calibri" w:hAnsiTheme="majorBidi" w:cstheme="majorBidi"/>
                <w:color w:val="000000" w:themeColor="text1"/>
                <w:sz w:val="28"/>
                <w:szCs w:val="28"/>
                <w:rtl/>
              </w:rPr>
            </w:pPr>
            <w:r w:rsidRPr="00B708AF">
              <w:rPr>
                <w:rFonts w:asciiTheme="majorBidi" w:eastAsia="Calibri" w:hAnsiTheme="majorBidi" w:cstheme="majorBidi"/>
                <w:color w:val="000000" w:themeColor="text1"/>
                <w:sz w:val="28"/>
                <w:szCs w:val="28"/>
                <w:rtl/>
              </w:rPr>
              <w:t>23</w:t>
            </w:r>
          </w:p>
        </w:tc>
        <w:tc>
          <w:tcPr>
            <w:tcW w:w="1162"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16</w:t>
            </w:r>
          </w:p>
        </w:tc>
        <w:tc>
          <w:tcPr>
            <w:tcW w:w="1098"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6</w:t>
            </w:r>
          </w:p>
        </w:tc>
        <w:tc>
          <w:tcPr>
            <w:tcW w:w="1050"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p>
        </w:tc>
        <w:tc>
          <w:tcPr>
            <w:tcW w:w="2076"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0.55</w:t>
            </w:r>
          </w:p>
        </w:tc>
      </w:tr>
      <w:tr w:rsidR="00B708AF" w:rsidRPr="00B708AF" w:rsidTr="003A4A74">
        <w:trPr>
          <w:jc w:val="center"/>
        </w:trPr>
        <w:tc>
          <w:tcPr>
            <w:tcW w:w="1326" w:type="dxa"/>
            <w:vAlign w:val="center"/>
          </w:tcPr>
          <w:p w:rsidR="009B36D7" w:rsidRPr="00B708AF" w:rsidRDefault="009B36D7" w:rsidP="00553364">
            <w:pPr>
              <w:spacing w:after="0" w:line="240" w:lineRule="auto"/>
              <w:jc w:val="center"/>
              <w:rPr>
                <w:rFonts w:asciiTheme="majorBidi" w:eastAsia="Calibri" w:hAnsiTheme="majorBidi" w:cstheme="majorBidi"/>
                <w:color w:val="000000" w:themeColor="text1"/>
                <w:sz w:val="28"/>
                <w:szCs w:val="28"/>
                <w:rtl/>
              </w:rPr>
            </w:pPr>
            <w:r w:rsidRPr="00B708AF">
              <w:rPr>
                <w:rFonts w:asciiTheme="majorBidi" w:eastAsia="Calibri" w:hAnsiTheme="majorBidi" w:cstheme="majorBidi"/>
                <w:color w:val="000000" w:themeColor="text1"/>
                <w:sz w:val="28"/>
                <w:szCs w:val="28"/>
                <w:rtl/>
              </w:rPr>
              <w:lastRenderedPageBreak/>
              <w:t>24</w:t>
            </w:r>
          </w:p>
        </w:tc>
        <w:tc>
          <w:tcPr>
            <w:tcW w:w="1162"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9</w:t>
            </w:r>
          </w:p>
        </w:tc>
        <w:tc>
          <w:tcPr>
            <w:tcW w:w="1098"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11</w:t>
            </w:r>
          </w:p>
        </w:tc>
        <w:tc>
          <w:tcPr>
            <w:tcW w:w="1050"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p>
        </w:tc>
        <w:tc>
          <w:tcPr>
            <w:tcW w:w="2076"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0.41</w:t>
            </w:r>
          </w:p>
        </w:tc>
      </w:tr>
      <w:tr w:rsidR="00B708AF" w:rsidRPr="00B708AF" w:rsidTr="003A4A74">
        <w:trPr>
          <w:trHeight w:val="159"/>
          <w:jc w:val="center"/>
        </w:trPr>
        <w:tc>
          <w:tcPr>
            <w:tcW w:w="1326" w:type="dxa"/>
            <w:vAlign w:val="center"/>
          </w:tcPr>
          <w:p w:rsidR="009B36D7" w:rsidRPr="00B708AF" w:rsidRDefault="009B36D7" w:rsidP="00553364">
            <w:pPr>
              <w:spacing w:after="0" w:line="240" w:lineRule="auto"/>
              <w:jc w:val="center"/>
              <w:rPr>
                <w:rFonts w:asciiTheme="majorBidi" w:eastAsia="Calibri" w:hAnsiTheme="majorBidi" w:cstheme="majorBidi"/>
                <w:color w:val="000000" w:themeColor="text1"/>
                <w:sz w:val="28"/>
                <w:szCs w:val="28"/>
                <w:rtl/>
              </w:rPr>
            </w:pPr>
            <w:r w:rsidRPr="00B708AF">
              <w:rPr>
                <w:rFonts w:asciiTheme="majorBidi" w:eastAsia="Calibri" w:hAnsiTheme="majorBidi" w:cstheme="majorBidi"/>
                <w:color w:val="000000" w:themeColor="text1"/>
                <w:sz w:val="28"/>
                <w:szCs w:val="28"/>
                <w:rtl/>
              </w:rPr>
              <w:t>25</w:t>
            </w:r>
          </w:p>
        </w:tc>
        <w:tc>
          <w:tcPr>
            <w:tcW w:w="1162"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8</w:t>
            </w:r>
          </w:p>
        </w:tc>
        <w:tc>
          <w:tcPr>
            <w:tcW w:w="1098"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10</w:t>
            </w:r>
          </w:p>
        </w:tc>
        <w:tc>
          <w:tcPr>
            <w:tcW w:w="1050"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p>
        </w:tc>
        <w:tc>
          <w:tcPr>
            <w:tcW w:w="2076"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0.33</w:t>
            </w:r>
          </w:p>
        </w:tc>
      </w:tr>
      <w:tr w:rsidR="00B708AF" w:rsidRPr="00B708AF" w:rsidTr="003A4A74">
        <w:trPr>
          <w:jc w:val="center"/>
        </w:trPr>
        <w:tc>
          <w:tcPr>
            <w:tcW w:w="1326" w:type="dxa"/>
            <w:vAlign w:val="center"/>
          </w:tcPr>
          <w:p w:rsidR="009B36D7" w:rsidRPr="00B708AF" w:rsidRDefault="009B36D7" w:rsidP="00553364">
            <w:pPr>
              <w:spacing w:after="0" w:line="240" w:lineRule="auto"/>
              <w:jc w:val="center"/>
              <w:rPr>
                <w:rFonts w:asciiTheme="majorBidi" w:eastAsia="Calibri" w:hAnsiTheme="majorBidi" w:cstheme="majorBidi"/>
                <w:color w:val="000000" w:themeColor="text1"/>
                <w:sz w:val="28"/>
                <w:szCs w:val="28"/>
                <w:rtl/>
              </w:rPr>
            </w:pPr>
            <w:r w:rsidRPr="00B708AF">
              <w:rPr>
                <w:rFonts w:asciiTheme="majorBidi" w:eastAsia="Calibri" w:hAnsiTheme="majorBidi" w:cstheme="majorBidi"/>
                <w:color w:val="000000" w:themeColor="text1"/>
                <w:sz w:val="28"/>
                <w:szCs w:val="28"/>
                <w:rtl/>
              </w:rPr>
              <w:t>26</w:t>
            </w:r>
          </w:p>
        </w:tc>
        <w:tc>
          <w:tcPr>
            <w:tcW w:w="1162"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18</w:t>
            </w:r>
          </w:p>
        </w:tc>
        <w:tc>
          <w:tcPr>
            <w:tcW w:w="1098"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4</w:t>
            </w:r>
          </w:p>
        </w:tc>
        <w:tc>
          <w:tcPr>
            <w:tcW w:w="1050"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p>
        </w:tc>
        <w:tc>
          <w:tcPr>
            <w:tcW w:w="2076"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0.54</w:t>
            </w:r>
          </w:p>
        </w:tc>
      </w:tr>
      <w:tr w:rsidR="00B708AF" w:rsidRPr="00B708AF" w:rsidTr="003A4A74">
        <w:trPr>
          <w:jc w:val="center"/>
        </w:trPr>
        <w:tc>
          <w:tcPr>
            <w:tcW w:w="1326" w:type="dxa"/>
            <w:vAlign w:val="center"/>
          </w:tcPr>
          <w:p w:rsidR="009B36D7" w:rsidRPr="00B708AF" w:rsidRDefault="009B36D7" w:rsidP="00553364">
            <w:pPr>
              <w:spacing w:after="0" w:line="240" w:lineRule="auto"/>
              <w:jc w:val="center"/>
              <w:rPr>
                <w:rFonts w:asciiTheme="majorBidi" w:eastAsia="Calibri" w:hAnsiTheme="majorBidi" w:cstheme="majorBidi"/>
                <w:color w:val="000000" w:themeColor="text1"/>
                <w:sz w:val="28"/>
                <w:szCs w:val="28"/>
                <w:rtl/>
              </w:rPr>
            </w:pPr>
            <w:r w:rsidRPr="00B708AF">
              <w:rPr>
                <w:rFonts w:asciiTheme="majorBidi" w:eastAsia="Calibri" w:hAnsiTheme="majorBidi" w:cstheme="majorBidi"/>
                <w:color w:val="000000" w:themeColor="text1"/>
                <w:sz w:val="28"/>
                <w:szCs w:val="28"/>
                <w:rtl/>
              </w:rPr>
              <w:t>27</w:t>
            </w:r>
          </w:p>
        </w:tc>
        <w:tc>
          <w:tcPr>
            <w:tcW w:w="1162"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10</w:t>
            </w:r>
          </w:p>
        </w:tc>
        <w:tc>
          <w:tcPr>
            <w:tcW w:w="1098"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12</w:t>
            </w:r>
          </w:p>
        </w:tc>
        <w:tc>
          <w:tcPr>
            <w:tcW w:w="1050"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p>
        </w:tc>
        <w:tc>
          <w:tcPr>
            <w:tcW w:w="2076"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0.35</w:t>
            </w:r>
          </w:p>
        </w:tc>
      </w:tr>
      <w:tr w:rsidR="00B708AF" w:rsidRPr="00B708AF" w:rsidTr="003A4A74">
        <w:trPr>
          <w:jc w:val="center"/>
        </w:trPr>
        <w:tc>
          <w:tcPr>
            <w:tcW w:w="1326" w:type="dxa"/>
            <w:vAlign w:val="center"/>
          </w:tcPr>
          <w:p w:rsidR="009B36D7" w:rsidRPr="00B708AF" w:rsidRDefault="009B36D7" w:rsidP="00553364">
            <w:pPr>
              <w:spacing w:after="0" w:line="240" w:lineRule="auto"/>
              <w:jc w:val="center"/>
              <w:rPr>
                <w:rFonts w:asciiTheme="majorBidi" w:eastAsia="Calibri" w:hAnsiTheme="majorBidi" w:cstheme="majorBidi"/>
                <w:color w:val="000000" w:themeColor="text1"/>
                <w:sz w:val="28"/>
                <w:szCs w:val="28"/>
                <w:rtl/>
              </w:rPr>
            </w:pPr>
            <w:r w:rsidRPr="00B708AF">
              <w:rPr>
                <w:rFonts w:asciiTheme="majorBidi" w:eastAsia="Calibri" w:hAnsiTheme="majorBidi" w:cstheme="majorBidi"/>
                <w:color w:val="000000" w:themeColor="text1"/>
                <w:sz w:val="28"/>
                <w:szCs w:val="28"/>
                <w:rtl/>
              </w:rPr>
              <w:t>28</w:t>
            </w:r>
          </w:p>
        </w:tc>
        <w:tc>
          <w:tcPr>
            <w:tcW w:w="1162"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13</w:t>
            </w:r>
          </w:p>
        </w:tc>
        <w:tc>
          <w:tcPr>
            <w:tcW w:w="1098"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9</w:t>
            </w:r>
          </w:p>
        </w:tc>
        <w:tc>
          <w:tcPr>
            <w:tcW w:w="1050"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p>
        </w:tc>
        <w:tc>
          <w:tcPr>
            <w:tcW w:w="2076"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0.52</w:t>
            </w:r>
          </w:p>
        </w:tc>
      </w:tr>
      <w:tr w:rsidR="00B708AF" w:rsidRPr="00B708AF" w:rsidTr="003A4A74">
        <w:trPr>
          <w:jc w:val="center"/>
        </w:trPr>
        <w:tc>
          <w:tcPr>
            <w:tcW w:w="1326" w:type="dxa"/>
            <w:vAlign w:val="center"/>
          </w:tcPr>
          <w:p w:rsidR="009B36D7" w:rsidRPr="00B708AF" w:rsidRDefault="009B36D7" w:rsidP="00553364">
            <w:pPr>
              <w:spacing w:after="0" w:line="240" w:lineRule="auto"/>
              <w:jc w:val="center"/>
              <w:rPr>
                <w:rFonts w:asciiTheme="majorBidi" w:eastAsia="Calibri" w:hAnsiTheme="majorBidi" w:cstheme="majorBidi"/>
                <w:color w:val="000000" w:themeColor="text1"/>
                <w:sz w:val="28"/>
                <w:szCs w:val="28"/>
                <w:rtl/>
              </w:rPr>
            </w:pPr>
            <w:r w:rsidRPr="00B708AF">
              <w:rPr>
                <w:rFonts w:asciiTheme="majorBidi" w:eastAsia="Calibri" w:hAnsiTheme="majorBidi" w:cstheme="majorBidi"/>
                <w:color w:val="000000" w:themeColor="text1"/>
                <w:sz w:val="28"/>
                <w:szCs w:val="28"/>
                <w:rtl/>
              </w:rPr>
              <w:t>29</w:t>
            </w:r>
          </w:p>
        </w:tc>
        <w:tc>
          <w:tcPr>
            <w:tcW w:w="1162"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15</w:t>
            </w:r>
          </w:p>
        </w:tc>
        <w:tc>
          <w:tcPr>
            <w:tcW w:w="1098"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7</w:t>
            </w:r>
          </w:p>
        </w:tc>
        <w:tc>
          <w:tcPr>
            <w:tcW w:w="1050"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p>
        </w:tc>
        <w:tc>
          <w:tcPr>
            <w:tcW w:w="2076"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0.58</w:t>
            </w:r>
          </w:p>
        </w:tc>
      </w:tr>
      <w:tr w:rsidR="00B708AF" w:rsidRPr="00B708AF" w:rsidTr="003A4A74">
        <w:trPr>
          <w:jc w:val="center"/>
        </w:trPr>
        <w:tc>
          <w:tcPr>
            <w:tcW w:w="1326" w:type="dxa"/>
            <w:vAlign w:val="center"/>
          </w:tcPr>
          <w:p w:rsidR="009B36D7" w:rsidRPr="00B708AF" w:rsidRDefault="009B36D7" w:rsidP="00553364">
            <w:pPr>
              <w:spacing w:after="0" w:line="240" w:lineRule="auto"/>
              <w:jc w:val="center"/>
              <w:rPr>
                <w:rFonts w:asciiTheme="majorBidi" w:eastAsia="Calibri" w:hAnsiTheme="majorBidi" w:cstheme="majorBidi"/>
                <w:color w:val="000000" w:themeColor="text1"/>
                <w:sz w:val="28"/>
                <w:szCs w:val="28"/>
                <w:rtl/>
              </w:rPr>
            </w:pPr>
            <w:r w:rsidRPr="00B708AF">
              <w:rPr>
                <w:rFonts w:asciiTheme="majorBidi" w:eastAsia="Calibri" w:hAnsiTheme="majorBidi" w:cstheme="majorBidi"/>
                <w:color w:val="000000" w:themeColor="text1"/>
                <w:sz w:val="28"/>
                <w:szCs w:val="28"/>
                <w:rtl/>
              </w:rPr>
              <w:t>30</w:t>
            </w:r>
          </w:p>
        </w:tc>
        <w:tc>
          <w:tcPr>
            <w:tcW w:w="1162"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16</w:t>
            </w:r>
          </w:p>
        </w:tc>
        <w:tc>
          <w:tcPr>
            <w:tcW w:w="1098" w:type="dxa"/>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6</w:t>
            </w:r>
          </w:p>
        </w:tc>
        <w:tc>
          <w:tcPr>
            <w:tcW w:w="1050"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p>
        </w:tc>
        <w:tc>
          <w:tcPr>
            <w:tcW w:w="2076" w:type="dxa"/>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0.69</w:t>
            </w:r>
          </w:p>
        </w:tc>
      </w:tr>
      <w:tr w:rsidR="00B708AF" w:rsidRPr="00B708AF" w:rsidTr="003A4A74">
        <w:trPr>
          <w:jc w:val="center"/>
        </w:trPr>
        <w:tc>
          <w:tcPr>
            <w:tcW w:w="1326" w:type="dxa"/>
            <w:tcBorders>
              <w:top w:val="single" w:sz="4" w:space="0" w:color="auto"/>
              <w:left w:val="single" w:sz="4" w:space="0" w:color="auto"/>
              <w:bottom w:val="single" w:sz="4" w:space="0" w:color="auto"/>
              <w:right w:val="single" w:sz="4" w:space="0" w:color="auto"/>
            </w:tcBorders>
            <w:vAlign w:val="center"/>
          </w:tcPr>
          <w:p w:rsidR="009B36D7" w:rsidRPr="00B708AF" w:rsidRDefault="009B36D7" w:rsidP="00553364">
            <w:pPr>
              <w:spacing w:after="0" w:line="240" w:lineRule="auto"/>
              <w:jc w:val="center"/>
              <w:rPr>
                <w:rFonts w:asciiTheme="majorBidi" w:eastAsia="Calibri" w:hAnsiTheme="majorBidi" w:cstheme="majorBidi"/>
                <w:color w:val="000000" w:themeColor="text1"/>
                <w:sz w:val="28"/>
                <w:szCs w:val="28"/>
                <w:rtl/>
              </w:rPr>
            </w:pPr>
            <w:r w:rsidRPr="00B708AF">
              <w:rPr>
                <w:rFonts w:asciiTheme="majorBidi" w:eastAsia="Calibri" w:hAnsiTheme="majorBidi" w:cstheme="majorBidi"/>
                <w:color w:val="000000" w:themeColor="text1"/>
                <w:sz w:val="28"/>
                <w:szCs w:val="28"/>
                <w:rtl/>
              </w:rPr>
              <w:t>31</w:t>
            </w:r>
          </w:p>
        </w:tc>
        <w:tc>
          <w:tcPr>
            <w:tcW w:w="1162" w:type="dxa"/>
            <w:tcBorders>
              <w:top w:val="single" w:sz="4" w:space="0" w:color="auto"/>
              <w:left w:val="single" w:sz="4" w:space="0" w:color="auto"/>
              <w:bottom w:val="single" w:sz="4" w:space="0" w:color="auto"/>
              <w:right w:val="single" w:sz="4" w:space="0" w:color="auto"/>
            </w:tcBorders>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18</w:t>
            </w:r>
          </w:p>
        </w:tc>
        <w:tc>
          <w:tcPr>
            <w:tcW w:w="1098" w:type="dxa"/>
            <w:tcBorders>
              <w:top w:val="single" w:sz="4" w:space="0" w:color="auto"/>
              <w:left w:val="single" w:sz="4" w:space="0" w:color="auto"/>
              <w:bottom w:val="single" w:sz="4" w:space="0" w:color="auto"/>
              <w:right w:val="single" w:sz="4" w:space="0" w:color="auto"/>
            </w:tcBorders>
            <w:vAlign w:val="center"/>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4</w:t>
            </w:r>
          </w:p>
        </w:tc>
        <w:tc>
          <w:tcPr>
            <w:tcW w:w="1050" w:type="dxa"/>
            <w:tcBorders>
              <w:top w:val="single" w:sz="4" w:space="0" w:color="auto"/>
              <w:left w:val="single" w:sz="4" w:space="0" w:color="auto"/>
              <w:bottom w:val="single" w:sz="4" w:space="0" w:color="auto"/>
              <w:right w:val="single" w:sz="4" w:space="0" w:color="auto"/>
            </w:tcBorders>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p>
        </w:tc>
        <w:tc>
          <w:tcPr>
            <w:tcW w:w="2076" w:type="dxa"/>
            <w:tcBorders>
              <w:top w:val="single" w:sz="4" w:space="0" w:color="auto"/>
              <w:left w:val="single" w:sz="4" w:space="0" w:color="auto"/>
              <w:bottom w:val="single" w:sz="4" w:space="0" w:color="auto"/>
              <w:right w:val="single" w:sz="4" w:space="0" w:color="auto"/>
            </w:tcBorders>
          </w:tcPr>
          <w:p w:rsidR="009B36D7" w:rsidRPr="00B708AF" w:rsidRDefault="009B36D7" w:rsidP="00553364">
            <w:pPr>
              <w:spacing w:after="0" w:line="240" w:lineRule="auto"/>
              <w:jc w:val="center"/>
              <w:rPr>
                <w:rFonts w:asciiTheme="majorBidi" w:hAnsiTheme="majorBidi" w:cstheme="majorBidi"/>
                <w:color w:val="000000" w:themeColor="text1"/>
                <w:sz w:val="28"/>
                <w:szCs w:val="28"/>
                <w:rtl/>
              </w:rPr>
            </w:pPr>
            <w:r w:rsidRPr="00B708AF">
              <w:rPr>
                <w:rFonts w:asciiTheme="majorBidi" w:hAnsiTheme="majorBidi" w:cstheme="majorBidi"/>
                <w:color w:val="000000" w:themeColor="text1"/>
                <w:sz w:val="28"/>
                <w:szCs w:val="28"/>
                <w:rtl/>
              </w:rPr>
              <w:t>0.30</w:t>
            </w:r>
          </w:p>
        </w:tc>
      </w:tr>
    </w:tbl>
    <w:p w:rsidR="008214BD" w:rsidRPr="00B708AF" w:rsidRDefault="008214BD" w:rsidP="003603B4">
      <w:pPr>
        <w:spacing w:after="0" w:line="240" w:lineRule="auto"/>
        <w:ind w:left="-46"/>
        <w:jc w:val="both"/>
        <w:rPr>
          <w:rFonts w:ascii="Calibri" w:eastAsia="Calibri" w:hAnsi="Calibri" w:cs="Traditional Arabic"/>
          <w:color w:val="000000" w:themeColor="text1"/>
          <w:sz w:val="36"/>
          <w:szCs w:val="36"/>
          <w:u w:val="dash"/>
          <w:rtl/>
          <w:lang w:bidi="ar-EG"/>
        </w:rPr>
      </w:pPr>
    </w:p>
    <w:p w:rsidR="000D4B8B" w:rsidRPr="00B708AF" w:rsidRDefault="000146CD" w:rsidP="003603B4">
      <w:pPr>
        <w:spacing w:after="0" w:line="240" w:lineRule="auto"/>
        <w:ind w:left="-46"/>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u w:val="dash"/>
          <w:rtl/>
          <w:lang w:bidi="ar-EG"/>
        </w:rPr>
        <w:t>ثالثًا : حساب</w:t>
      </w:r>
      <w:r w:rsidRPr="00B708AF">
        <w:rPr>
          <w:rFonts w:ascii="Calibri" w:eastAsia="Calibri" w:hAnsi="Calibri" w:cs="Traditional Arabic"/>
          <w:color w:val="000000" w:themeColor="text1"/>
          <w:sz w:val="36"/>
          <w:szCs w:val="36"/>
          <w:u w:val="dash"/>
          <w:rtl/>
          <w:lang w:bidi="ar-EG"/>
        </w:rPr>
        <w:t xml:space="preserve"> </w:t>
      </w:r>
      <w:r w:rsidRPr="00B708AF">
        <w:rPr>
          <w:rFonts w:ascii="Calibri" w:eastAsia="Calibri" w:hAnsi="Calibri" w:cs="Traditional Arabic" w:hint="cs"/>
          <w:color w:val="000000" w:themeColor="text1"/>
          <w:sz w:val="36"/>
          <w:szCs w:val="36"/>
          <w:u w:val="dash"/>
          <w:rtl/>
          <w:lang w:bidi="ar-EG"/>
        </w:rPr>
        <w:t>معامل</w:t>
      </w:r>
      <w:r w:rsidRPr="00B708AF">
        <w:rPr>
          <w:rFonts w:ascii="Calibri" w:eastAsia="Calibri" w:hAnsi="Calibri" w:cs="Traditional Arabic"/>
          <w:color w:val="000000" w:themeColor="text1"/>
          <w:sz w:val="36"/>
          <w:szCs w:val="36"/>
          <w:u w:val="dash"/>
          <w:rtl/>
          <w:lang w:bidi="ar-EG"/>
        </w:rPr>
        <w:t xml:space="preserve">  </w:t>
      </w:r>
      <w:r w:rsidRPr="00B708AF">
        <w:rPr>
          <w:rFonts w:ascii="Calibri" w:eastAsia="Calibri" w:hAnsi="Calibri" w:cs="Traditional Arabic" w:hint="cs"/>
          <w:color w:val="000000" w:themeColor="text1"/>
          <w:sz w:val="36"/>
          <w:szCs w:val="36"/>
          <w:u w:val="dash"/>
          <w:rtl/>
          <w:lang w:bidi="ar-EG"/>
        </w:rPr>
        <w:t xml:space="preserve">التمييز </w:t>
      </w:r>
      <w:r w:rsidRPr="00B708AF">
        <w:rPr>
          <w:rFonts w:ascii="Calibri" w:eastAsia="Calibri" w:hAnsi="Calibri" w:cs="Traditional Arabic"/>
          <w:color w:val="000000" w:themeColor="text1"/>
          <w:sz w:val="36"/>
          <w:szCs w:val="36"/>
          <w:u w:val="dash"/>
          <w:rtl/>
          <w:lang w:bidi="ar-EG"/>
        </w:rPr>
        <w:t>:</w:t>
      </w:r>
      <w:r w:rsidRPr="00B708AF">
        <w:rPr>
          <w:rFonts w:ascii="Calibri" w:eastAsia="Calibri" w:hAnsi="Calibri" w:cs="Traditional Arabic"/>
          <w:color w:val="000000" w:themeColor="text1"/>
          <w:sz w:val="36"/>
          <w:szCs w:val="36"/>
          <w:rtl/>
          <w:lang w:bidi="ar-EG"/>
        </w:rPr>
        <w:t xml:space="preserve"> </w:t>
      </w:r>
    </w:p>
    <w:p w:rsidR="000146CD" w:rsidRPr="00B708AF" w:rsidRDefault="000146CD" w:rsidP="000D4B8B">
      <w:pPr>
        <w:spacing w:after="0" w:line="240" w:lineRule="auto"/>
        <w:ind w:left="-46" w:firstLine="567"/>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لحساب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معامل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التمييز</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تقسيم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العينة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الاستطلاعية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وفقًا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لمجموع</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درجات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اختبارهم</w:t>
      </w:r>
      <w:r w:rsidRPr="00B708AF">
        <w:rPr>
          <w:rFonts w:ascii="Calibri" w:eastAsia="Calibri" w:hAnsi="Calibri" w:cs="Traditional Arabic"/>
          <w:color w:val="000000" w:themeColor="text1"/>
          <w:sz w:val="36"/>
          <w:szCs w:val="36"/>
          <w:rtl/>
          <w:lang w:bidi="ar-EG"/>
        </w:rPr>
        <w:t xml:space="preserve"> </w:t>
      </w:r>
      <w:r w:rsidR="00BB6BE4" w:rsidRPr="00B708AF">
        <w:rPr>
          <w:rFonts w:ascii="Calibri" w:eastAsia="Calibri" w:hAnsi="Calibri" w:cs="Traditional Arabic" w:hint="cs"/>
          <w:color w:val="000000" w:themeColor="text1"/>
          <w:sz w:val="36"/>
          <w:szCs w:val="36"/>
          <w:rtl/>
          <w:lang w:bidi="ar-EG"/>
        </w:rPr>
        <w:t>إ</w:t>
      </w:r>
      <w:r w:rsidRPr="00B708AF">
        <w:rPr>
          <w:rFonts w:ascii="Calibri" w:eastAsia="Calibri" w:hAnsi="Calibri" w:cs="Traditional Arabic" w:hint="cs"/>
          <w:color w:val="000000" w:themeColor="text1"/>
          <w:sz w:val="36"/>
          <w:szCs w:val="36"/>
          <w:rtl/>
          <w:lang w:bidi="ar-EG"/>
        </w:rPr>
        <w:t>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مجموعتين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مجموعة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عليا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تشمل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10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طالب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بنسبة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27</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إجمالي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عدد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الطلاب</w:t>
      </w:r>
      <w:r w:rsidR="00CD11C5"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هى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المجموعة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حصلت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الدرجات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مجموعة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دنيا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ه</w:t>
      </w:r>
      <w:r w:rsidR="003603B4" w:rsidRPr="00B708AF">
        <w:rPr>
          <w:rFonts w:ascii="Calibri" w:eastAsia="Calibri" w:hAnsi="Calibri" w:cs="Traditional Arabic" w:hint="cs"/>
          <w:color w:val="000000" w:themeColor="text1"/>
          <w:sz w:val="36"/>
          <w:szCs w:val="36"/>
          <w:rtl/>
          <w:lang w:bidi="ar-EG"/>
        </w:rPr>
        <w:t>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المجموعة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حصلت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أقل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الدرجات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عددها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أيض</w:t>
      </w:r>
      <w:r w:rsidR="002564B1"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10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طالب </w:t>
      </w:r>
      <w:r w:rsidRPr="00B708AF">
        <w:rPr>
          <w:rFonts w:ascii="Calibri" w:eastAsia="Calibri" w:hAnsi="Calibri" w:cs="Traditional Arabic"/>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 xml:space="preserve"> بنسبة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27</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 xml:space="preserve"> ) 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إجمالي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عدد</w:t>
      </w:r>
      <w:r w:rsidRPr="00B708AF">
        <w:rPr>
          <w:rFonts w:ascii="Calibri" w:eastAsia="Calibri" w:hAnsi="Calibri" w:cs="Traditional Arabic"/>
          <w:color w:val="000000" w:themeColor="text1"/>
          <w:sz w:val="36"/>
          <w:szCs w:val="36"/>
          <w:rtl/>
          <w:lang w:bidi="ar-EG"/>
        </w:rPr>
        <w:t xml:space="preserve"> </w:t>
      </w:r>
      <w:r w:rsidR="00C15B40"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الطلاب </w:t>
      </w:r>
      <w:r w:rsidRPr="00B708AF">
        <w:rPr>
          <w:rFonts w:ascii="Calibri" w:eastAsia="Calibri" w:hAnsi="Calibri" w:cs="Traditional Arabic"/>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w:t>
      </w:r>
    </w:p>
    <w:p w:rsidR="000146CD" w:rsidRPr="00B708AF" w:rsidRDefault="000146CD" w:rsidP="000146CD">
      <w:pPr>
        <w:spacing w:after="0" w:line="240" w:lineRule="auto"/>
        <w:ind w:left="-46" w:firstLine="708"/>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تم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حساب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معامل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التمييز</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لمعرفة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قدرة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الاسئلة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التمييز</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المجموعة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العليا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و الدنيا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تم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حساب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معامل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التمييز</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لكل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سؤال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بالاختبار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التحصيلي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لمقرر الأحياء للمرحلة الثانوية وفقًا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للمعادلة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التالية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حيث</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إن</w:t>
      </w:r>
      <w:r w:rsidRPr="00B708AF">
        <w:rPr>
          <w:rFonts w:ascii="Calibri" w:eastAsia="Calibri" w:hAnsi="Calibri" w:cs="Traditional Arabic"/>
          <w:color w:val="000000" w:themeColor="text1"/>
          <w:sz w:val="36"/>
          <w:szCs w:val="36"/>
          <w:rtl/>
          <w:lang w:bidi="ar-EG"/>
        </w:rPr>
        <w:t xml:space="preserve"> :</w:t>
      </w:r>
    </w:p>
    <w:p w:rsidR="000146CD" w:rsidRPr="00B708AF" w:rsidRDefault="000146CD" w:rsidP="000146CD">
      <w:pPr>
        <w:spacing w:after="0" w:line="240" w:lineRule="auto"/>
        <w:ind w:left="-46"/>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ت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معامل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التمييز </w:t>
      </w:r>
      <w:r w:rsidRPr="00B708AF">
        <w:rPr>
          <w:rFonts w:ascii="Calibri" w:eastAsia="Calibri" w:hAnsi="Calibri" w:cs="Traditional Arabic"/>
          <w:color w:val="000000" w:themeColor="text1"/>
          <w:sz w:val="36"/>
          <w:szCs w:val="36"/>
          <w:rtl/>
          <w:lang w:bidi="ar-EG"/>
        </w:rPr>
        <w:t>.</w:t>
      </w:r>
    </w:p>
    <w:p w:rsidR="000146CD" w:rsidRPr="00B708AF" w:rsidRDefault="000146CD" w:rsidP="000146CD">
      <w:pPr>
        <w:spacing w:after="0" w:line="240" w:lineRule="auto"/>
        <w:ind w:left="-46"/>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مج</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ع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عدد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الطلاب الذين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أجابوا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إجابة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صحيحة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المجموعة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العليا </w:t>
      </w:r>
      <w:r w:rsidRPr="00B708AF">
        <w:rPr>
          <w:rFonts w:ascii="Calibri" w:eastAsia="Calibri" w:hAnsi="Calibri" w:cs="Traditional Arabic"/>
          <w:color w:val="000000" w:themeColor="text1"/>
          <w:sz w:val="36"/>
          <w:szCs w:val="36"/>
          <w:rtl/>
          <w:lang w:bidi="ar-EG"/>
        </w:rPr>
        <w:t>.</w:t>
      </w:r>
    </w:p>
    <w:p w:rsidR="000146CD" w:rsidRPr="00B708AF" w:rsidRDefault="000146CD" w:rsidP="000146CD">
      <w:pPr>
        <w:spacing w:after="0" w:line="240" w:lineRule="auto"/>
        <w:ind w:left="-46"/>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مج</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د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عدد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الطلاب الذين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أجابوا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إجابة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صحيحة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المجموعة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الدنيا </w:t>
      </w:r>
      <w:r w:rsidRPr="00B708AF">
        <w:rPr>
          <w:rFonts w:ascii="Calibri" w:eastAsia="Calibri" w:hAnsi="Calibri" w:cs="Traditional Arabic"/>
          <w:color w:val="000000" w:themeColor="text1"/>
          <w:sz w:val="36"/>
          <w:szCs w:val="36"/>
          <w:rtl/>
          <w:lang w:bidi="ar-EG"/>
        </w:rPr>
        <w:t>.</w:t>
      </w:r>
    </w:p>
    <w:p w:rsidR="000146CD" w:rsidRPr="00B708AF" w:rsidRDefault="000146CD" w:rsidP="000146CD">
      <w:pPr>
        <w:spacing w:after="0" w:line="240" w:lineRule="auto"/>
        <w:ind w:left="-46"/>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 xml:space="preserve">ن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العدد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الكلي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للطلاب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المجموعتين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العليا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و الدنيا </w:t>
      </w:r>
      <w:r w:rsidRPr="00B708AF">
        <w:rPr>
          <w:rFonts w:ascii="Calibri" w:eastAsia="Calibri" w:hAnsi="Calibri" w:cs="Traditional Arabic"/>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w:t>
      </w:r>
    </w:p>
    <w:p w:rsidR="000146CD" w:rsidRPr="00B708AF" w:rsidRDefault="000146CD" w:rsidP="000146CD">
      <w:pPr>
        <w:spacing w:after="0" w:line="240" w:lineRule="auto"/>
        <w:ind w:left="-46"/>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حيث</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مج</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س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مجموع</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الدرجات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حصلت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عليها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طلاب الفئة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العليا </w:t>
      </w:r>
      <w:r w:rsidRPr="00B708AF">
        <w:rPr>
          <w:rFonts w:ascii="Calibri" w:eastAsia="Calibri" w:hAnsi="Calibri" w:cs="Traditional Arabic"/>
          <w:color w:val="000000" w:themeColor="text1"/>
          <w:sz w:val="36"/>
          <w:szCs w:val="36"/>
          <w:rtl/>
          <w:lang w:bidi="ar-EG"/>
        </w:rPr>
        <w:t>.</w:t>
      </w:r>
    </w:p>
    <w:p w:rsidR="000146CD" w:rsidRPr="00B708AF" w:rsidRDefault="000146CD" w:rsidP="000146CD">
      <w:pPr>
        <w:spacing w:after="0" w:line="240" w:lineRule="auto"/>
        <w:ind w:left="-46"/>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مج</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ص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مجموع</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الدرجات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حصلت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عليها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طلاب الفئة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الدنيا </w:t>
      </w:r>
      <w:r w:rsidRPr="00B708AF">
        <w:rPr>
          <w:rFonts w:ascii="Calibri" w:eastAsia="Calibri" w:hAnsi="Calibri" w:cs="Traditional Arabic"/>
          <w:color w:val="000000" w:themeColor="text1"/>
          <w:sz w:val="36"/>
          <w:szCs w:val="36"/>
          <w:rtl/>
          <w:lang w:bidi="ar-EG"/>
        </w:rPr>
        <w:t>.</w:t>
      </w:r>
    </w:p>
    <w:p w:rsidR="000146CD" w:rsidRPr="00B708AF" w:rsidRDefault="000146CD" w:rsidP="000146CD">
      <w:pPr>
        <w:spacing w:after="0" w:line="240" w:lineRule="auto"/>
        <w:ind w:left="-46"/>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مج</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م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الدرجات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المخصصة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للسؤال </w:t>
      </w:r>
      <w:r w:rsidRPr="00B708AF">
        <w:rPr>
          <w:rFonts w:ascii="Calibri" w:eastAsia="Calibri" w:hAnsi="Calibri" w:cs="Traditional Arabic"/>
          <w:color w:val="000000" w:themeColor="text1"/>
          <w:sz w:val="36"/>
          <w:szCs w:val="36"/>
          <w:rtl/>
          <w:lang w:bidi="ar-EG"/>
        </w:rPr>
        <w:t>.</w:t>
      </w:r>
    </w:p>
    <w:p w:rsidR="000146CD" w:rsidRPr="00B708AF" w:rsidRDefault="000146CD" w:rsidP="000146CD">
      <w:pPr>
        <w:spacing w:after="0" w:line="240" w:lineRule="auto"/>
        <w:ind w:left="-46"/>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 xml:space="preserve">ن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عدد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أفراد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إحدى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المجموعتين </w:t>
      </w:r>
      <w:r w:rsidRPr="00B708AF">
        <w:rPr>
          <w:rFonts w:ascii="Calibri" w:eastAsia="Calibri" w:hAnsi="Calibri" w:cs="Traditional Arabic"/>
          <w:color w:val="000000" w:themeColor="text1"/>
          <w:sz w:val="36"/>
          <w:szCs w:val="36"/>
          <w:rtl/>
          <w:lang w:bidi="ar-EG"/>
        </w:rPr>
        <w:t>.</w:t>
      </w:r>
    </w:p>
    <w:p w:rsidR="0073634A" w:rsidRPr="00B708AF" w:rsidRDefault="0073634A" w:rsidP="0073634A">
      <w:pPr>
        <w:spacing w:after="0" w:line="240" w:lineRule="auto"/>
        <w:ind w:left="-58" w:firstLine="579"/>
        <w:jc w:val="both"/>
        <w:rPr>
          <w:rFonts w:ascii="Simplified Arabic" w:eastAsia="Times New Roman" w:hAnsi="Simplified Arabic" w:cs="Traditional Arabic"/>
          <w:color w:val="000000" w:themeColor="text1"/>
          <w:sz w:val="36"/>
          <w:szCs w:val="36"/>
          <w:rtl/>
          <w:lang w:bidi="ar-EG"/>
        </w:rPr>
      </w:pPr>
      <w:r w:rsidRPr="00B708AF">
        <w:rPr>
          <w:rFonts w:ascii="Simplified Arabic" w:eastAsia="Times New Roman" w:hAnsi="Simplified Arabic" w:cs="Traditional Arabic"/>
          <w:color w:val="000000" w:themeColor="text1"/>
          <w:sz w:val="36"/>
          <w:szCs w:val="36"/>
          <w:rtl/>
          <w:lang w:bidi="ar-EG"/>
        </w:rPr>
        <w:lastRenderedPageBreak/>
        <w:t>و</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من الجدول التالي يتبين</w:t>
      </w:r>
      <w:r w:rsidRPr="00B708AF">
        <w:rPr>
          <w:rFonts w:ascii="Simplified Arabic" w:eastAsia="Times New Roman" w:hAnsi="Simplified Arabic" w:cs="Traditional Arabic"/>
          <w:color w:val="000000" w:themeColor="text1"/>
          <w:sz w:val="36"/>
          <w:szCs w:val="36"/>
          <w:lang w:bidi="ar-EG"/>
        </w:rPr>
        <w:t xml:space="preserve"> </w:t>
      </w:r>
      <w:r w:rsidRPr="00B708AF">
        <w:rPr>
          <w:rFonts w:ascii="Simplified Arabic" w:eastAsia="Times New Roman" w:hAnsi="Simplified Arabic" w:cs="Traditional Arabic"/>
          <w:color w:val="000000" w:themeColor="text1"/>
          <w:sz w:val="36"/>
          <w:szCs w:val="36"/>
          <w:rtl/>
          <w:lang w:bidi="ar-EG"/>
        </w:rPr>
        <w:t>أن</w:t>
      </w:r>
      <w:r w:rsidRPr="00B708AF">
        <w:rPr>
          <w:rFonts w:ascii="Simplified Arabic" w:eastAsia="Times New Roman" w:hAnsi="Simplified Arabic" w:cs="Traditional Arabic"/>
          <w:color w:val="000000" w:themeColor="text1"/>
          <w:sz w:val="36"/>
          <w:szCs w:val="36"/>
          <w:lang w:bidi="ar-EG"/>
        </w:rPr>
        <w:t xml:space="preserve"> </w:t>
      </w:r>
      <w:r w:rsidRPr="00B708AF">
        <w:rPr>
          <w:rFonts w:ascii="Simplified Arabic" w:eastAsia="Times New Roman" w:hAnsi="Simplified Arabic" w:cs="Traditional Arabic"/>
          <w:color w:val="000000" w:themeColor="text1"/>
          <w:sz w:val="36"/>
          <w:szCs w:val="36"/>
          <w:rtl/>
          <w:lang w:bidi="ar-EG"/>
        </w:rPr>
        <w:t>متوسط</w:t>
      </w:r>
      <w:r w:rsidRPr="00B708AF">
        <w:rPr>
          <w:rFonts w:ascii="Simplified Arabic" w:eastAsia="Times New Roman" w:hAnsi="Simplified Arabic" w:cs="Traditional Arabic"/>
          <w:color w:val="000000" w:themeColor="text1"/>
          <w:sz w:val="36"/>
          <w:szCs w:val="36"/>
          <w:lang w:bidi="ar-EG"/>
        </w:rPr>
        <w:t xml:space="preserve"> </w:t>
      </w:r>
      <w:r w:rsidRPr="00B708AF">
        <w:rPr>
          <w:rFonts w:ascii="Simplified Arabic" w:eastAsia="Times New Roman" w:hAnsi="Simplified Arabic" w:cs="Traditional Arabic"/>
          <w:color w:val="000000" w:themeColor="text1"/>
          <w:sz w:val="36"/>
          <w:szCs w:val="36"/>
          <w:rtl/>
          <w:lang w:bidi="ar-EG"/>
        </w:rPr>
        <w:t>معامل</w:t>
      </w:r>
      <w:r w:rsidRPr="00B708AF">
        <w:rPr>
          <w:rFonts w:ascii="Simplified Arabic" w:eastAsia="Times New Roman" w:hAnsi="Simplified Arabic" w:cs="Traditional Arabic"/>
          <w:color w:val="000000" w:themeColor="text1"/>
          <w:sz w:val="36"/>
          <w:szCs w:val="36"/>
          <w:lang w:bidi="ar-EG"/>
        </w:rPr>
        <w:t xml:space="preserve"> </w:t>
      </w:r>
      <w:r w:rsidRPr="00B708AF">
        <w:rPr>
          <w:rFonts w:ascii="Simplified Arabic" w:eastAsia="Times New Roman" w:hAnsi="Simplified Arabic" w:cs="Traditional Arabic"/>
          <w:color w:val="000000" w:themeColor="text1"/>
          <w:sz w:val="36"/>
          <w:szCs w:val="36"/>
          <w:rtl/>
          <w:lang w:bidi="ar-EG"/>
        </w:rPr>
        <w:t>التمييز</w:t>
      </w:r>
      <w:r w:rsidRPr="00B708AF">
        <w:rPr>
          <w:rFonts w:ascii="Simplified Arabic" w:eastAsia="Times New Roman" w:hAnsi="Simplified Arabic" w:cs="Traditional Arabic"/>
          <w:color w:val="000000" w:themeColor="text1"/>
          <w:sz w:val="36"/>
          <w:szCs w:val="36"/>
          <w:lang w:bidi="ar-EG"/>
        </w:rPr>
        <w:t xml:space="preserve"> </w:t>
      </w:r>
      <w:r w:rsidRPr="00B708AF">
        <w:rPr>
          <w:rFonts w:ascii="Simplified Arabic" w:eastAsia="Times New Roman" w:hAnsi="Simplified Arabic" w:cs="Traditional Arabic"/>
          <w:color w:val="000000" w:themeColor="text1"/>
          <w:sz w:val="36"/>
          <w:szCs w:val="36"/>
          <w:rtl/>
          <w:lang w:bidi="ar-EG"/>
        </w:rPr>
        <w:t>لفقرات</w:t>
      </w:r>
      <w:r w:rsidRPr="00B708AF">
        <w:rPr>
          <w:rFonts w:ascii="Simplified Arabic" w:eastAsia="Times New Roman" w:hAnsi="Simplified Arabic" w:cs="Traditional Arabic"/>
          <w:color w:val="000000" w:themeColor="text1"/>
          <w:sz w:val="36"/>
          <w:szCs w:val="36"/>
          <w:lang w:bidi="ar-EG"/>
        </w:rPr>
        <w:t xml:space="preserve"> </w:t>
      </w:r>
      <w:r w:rsidRPr="00B708AF">
        <w:rPr>
          <w:rFonts w:ascii="Simplified Arabic" w:eastAsia="Times New Roman" w:hAnsi="Simplified Arabic" w:cs="Traditional Arabic"/>
          <w:color w:val="000000" w:themeColor="text1"/>
          <w:sz w:val="36"/>
          <w:szCs w:val="36"/>
          <w:rtl/>
          <w:lang w:bidi="ar-EG"/>
        </w:rPr>
        <w:t xml:space="preserve">الاختبار </w:t>
      </w:r>
      <w:r w:rsidRPr="00B708AF">
        <w:rPr>
          <w:rFonts w:ascii="Simplified Arabic" w:eastAsia="Times New Roman" w:hAnsi="Simplified Arabic" w:cs="Traditional Arabic" w:hint="cs"/>
          <w:color w:val="000000" w:themeColor="text1"/>
          <w:sz w:val="36"/>
          <w:szCs w:val="36"/>
          <w:rtl/>
          <w:lang w:bidi="ar-EG"/>
        </w:rPr>
        <w:t>التحصيلي</w:t>
      </w:r>
      <w:r w:rsidRPr="00B708AF">
        <w:rPr>
          <w:rFonts w:ascii="Simplified Arabic" w:eastAsia="Times New Roman" w:hAnsi="Simplified Arabic" w:cs="Traditional Arabic"/>
          <w:color w:val="000000" w:themeColor="text1"/>
          <w:sz w:val="36"/>
          <w:szCs w:val="36"/>
          <w:rtl/>
          <w:lang w:bidi="ar-EG"/>
        </w:rPr>
        <w:t xml:space="preserve"> </w:t>
      </w:r>
      <w:r w:rsidRPr="00B708AF">
        <w:rPr>
          <w:rFonts w:ascii="Simplified Arabic" w:eastAsia="Times New Roman" w:hAnsi="Simplified Arabic" w:cs="Traditional Arabic" w:hint="cs"/>
          <w:color w:val="000000" w:themeColor="text1"/>
          <w:sz w:val="36"/>
          <w:szCs w:val="36"/>
          <w:rtl/>
          <w:lang w:bidi="ar-EG"/>
        </w:rPr>
        <w:t>لمقرر</w:t>
      </w:r>
      <w:r w:rsidRPr="00B708AF">
        <w:rPr>
          <w:rFonts w:ascii="Simplified Arabic" w:eastAsia="Times New Roman" w:hAnsi="Simplified Arabic" w:cs="Traditional Arabic"/>
          <w:color w:val="000000" w:themeColor="text1"/>
          <w:sz w:val="36"/>
          <w:szCs w:val="36"/>
          <w:rtl/>
          <w:lang w:bidi="ar-EG"/>
        </w:rPr>
        <w:t xml:space="preserve"> </w:t>
      </w:r>
      <w:r w:rsidRPr="00B708AF">
        <w:rPr>
          <w:rFonts w:ascii="Simplified Arabic" w:eastAsia="Times New Roman" w:hAnsi="Simplified Arabic" w:cs="Traditional Arabic" w:hint="cs"/>
          <w:color w:val="000000" w:themeColor="text1"/>
          <w:sz w:val="36"/>
          <w:szCs w:val="36"/>
          <w:rtl/>
          <w:lang w:bidi="ar-EG"/>
        </w:rPr>
        <w:t>الأحياء</w:t>
      </w:r>
      <w:r w:rsidRPr="00B708AF">
        <w:rPr>
          <w:rFonts w:ascii="Simplified Arabic" w:eastAsia="Times New Roman" w:hAnsi="Simplified Arabic" w:cs="Traditional Arabic"/>
          <w:color w:val="000000" w:themeColor="text1"/>
          <w:sz w:val="36"/>
          <w:szCs w:val="36"/>
          <w:rtl/>
          <w:lang w:bidi="ar-EG"/>
        </w:rPr>
        <w:t xml:space="preserve"> </w:t>
      </w:r>
      <w:r w:rsidRPr="00B708AF">
        <w:rPr>
          <w:rFonts w:ascii="Simplified Arabic" w:eastAsia="Times New Roman" w:hAnsi="Simplified Arabic" w:cs="Traditional Arabic" w:hint="cs"/>
          <w:color w:val="000000" w:themeColor="text1"/>
          <w:sz w:val="36"/>
          <w:szCs w:val="36"/>
          <w:rtl/>
          <w:lang w:bidi="ar-EG"/>
        </w:rPr>
        <w:t>للمرحلة</w:t>
      </w:r>
      <w:r w:rsidRPr="00B708AF">
        <w:rPr>
          <w:rFonts w:ascii="Simplified Arabic" w:eastAsia="Times New Roman" w:hAnsi="Simplified Arabic" w:cs="Traditional Arabic"/>
          <w:color w:val="000000" w:themeColor="text1"/>
          <w:sz w:val="36"/>
          <w:szCs w:val="36"/>
          <w:rtl/>
          <w:lang w:bidi="ar-EG"/>
        </w:rPr>
        <w:t xml:space="preserve"> </w:t>
      </w:r>
      <w:r w:rsidRPr="00B708AF">
        <w:rPr>
          <w:rFonts w:ascii="Simplified Arabic" w:eastAsia="Times New Roman" w:hAnsi="Simplified Arabic" w:cs="Traditional Arabic" w:hint="cs"/>
          <w:color w:val="000000" w:themeColor="text1"/>
          <w:sz w:val="36"/>
          <w:szCs w:val="36"/>
          <w:rtl/>
          <w:lang w:bidi="ar-EG"/>
        </w:rPr>
        <w:t>الثانوية</w:t>
      </w:r>
      <w:r w:rsidRPr="00B708AF">
        <w:rPr>
          <w:rFonts w:ascii="Simplified Arabic" w:eastAsia="Times New Roman" w:hAnsi="Simplified Arabic" w:cs="Traditional Arabic"/>
          <w:color w:val="000000" w:themeColor="text1"/>
          <w:sz w:val="36"/>
          <w:szCs w:val="36"/>
          <w:rtl/>
          <w:lang w:bidi="ar-EG"/>
        </w:rPr>
        <w:t xml:space="preserve"> بلغ (</w:t>
      </w:r>
      <w:r w:rsidRPr="00B708AF">
        <w:rPr>
          <w:rFonts w:ascii="Simplified Arabic" w:eastAsia="Times New Roman" w:hAnsi="Simplified Arabic" w:cs="Traditional Arabic" w:hint="cs"/>
          <w:color w:val="000000" w:themeColor="text1"/>
          <w:sz w:val="36"/>
          <w:szCs w:val="36"/>
          <w:rtl/>
          <w:lang w:bidi="ar-EG"/>
        </w:rPr>
        <w:t xml:space="preserve"> 32 </w:t>
      </w:r>
      <w:r w:rsidRPr="00B708AF">
        <w:rPr>
          <w:rFonts w:ascii="Simplified Arabic" w:eastAsia="Times New Roman" w:hAnsi="Simplified Arabic" w:cs="Traditional Arabic"/>
          <w:color w:val="000000" w:themeColor="text1"/>
          <w:sz w:val="36"/>
          <w:szCs w:val="36"/>
          <w:rtl/>
          <w:lang w:bidi="ar-EG"/>
        </w:rPr>
        <w:t>%</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 xml:space="preserve">) </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و</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 xml:space="preserve">بالتالي فإن درجة تمييز الاختبار </w:t>
      </w:r>
      <w:r w:rsidRPr="00B708AF">
        <w:rPr>
          <w:rFonts w:ascii="Simplified Arabic" w:eastAsia="Times New Roman" w:hAnsi="Simplified Arabic" w:cs="Traditional Arabic" w:hint="cs"/>
          <w:color w:val="000000" w:themeColor="text1"/>
          <w:sz w:val="36"/>
          <w:szCs w:val="36"/>
          <w:rtl/>
          <w:lang w:bidi="ar-EG"/>
        </w:rPr>
        <w:t>التحصيلي</w:t>
      </w:r>
      <w:r w:rsidRPr="00B708AF">
        <w:rPr>
          <w:rFonts w:ascii="Simplified Arabic" w:eastAsia="Times New Roman" w:hAnsi="Simplified Arabic" w:cs="Traditional Arabic"/>
          <w:color w:val="000000" w:themeColor="text1"/>
          <w:sz w:val="36"/>
          <w:szCs w:val="36"/>
          <w:rtl/>
          <w:lang w:bidi="ar-EG"/>
        </w:rPr>
        <w:t xml:space="preserve"> تعد متوسطة</w:t>
      </w:r>
      <w:r w:rsidRPr="00B708AF">
        <w:rPr>
          <w:rFonts w:ascii="Calibri" w:eastAsia="Times New Roman" w:hAnsi="Calibri" w:cs="Traditional Arabic"/>
          <w:color w:val="000000" w:themeColor="text1"/>
          <w:sz w:val="36"/>
          <w:szCs w:val="36"/>
          <w:lang w:bidi="ar-EG"/>
        </w:rPr>
        <w:t xml:space="preserve"> </w:t>
      </w:r>
      <w:r w:rsidRPr="00B708AF">
        <w:rPr>
          <w:rFonts w:ascii="Simplified Arabic" w:eastAsia="Times New Roman" w:hAnsi="Simplified Arabic" w:cs="Traditional Arabic"/>
          <w:color w:val="000000" w:themeColor="text1"/>
          <w:sz w:val="36"/>
          <w:szCs w:val="36"/>
          <w:rtl/>
          <w:lang w:bidi="ar-EG"/>
        </w:rPr>
        <w:t>و</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هذا</w:t>
      </w:r>
      <w:r w:rsidRPr="00B708AF">
        <w:rPr>
          <w:rFonts w:ascii="Simplified Arabic" w:eastAsia="Times New Roman" w:hAnsi="Simplified Arabic" w:cs="Traditional Arabic"/>
          <w:color w:val="000000" w:themeColor="text1"/>
          <w:sz w:val="36"/>
          <w:szCs w:val="36"/>
          <w:lang w:bidi="ar-EG"/>
        </w:rPr>
        <w:t xml:space="preserve"> </w:t>
      </w:r>
      <w:r w:rsidRPr="00B708AF">
        <w:rPr>
          <w:rFonts w:ascii="Simplified Arabic" w:eastAsia="Times New Roman" w:hAnsi="Simplified Arabic" w:cs="Traditional Arabic"/>
          <w:color w:val="000000" w:themeColor="text1"/>
          <w:sz w:val="36"/>
          <w:szCs w:val="36"/>
          <w:rtl/>
          <w:lang w:bidi="ar-EG"/>
        </w:rPr>
        <w:t>يؤدي</w:t>
      </w:r>
      <w:r w:rsidRPr="00B708AF">
        <w:rPr>
          <w:rFonts w:ascii="Simplified Arabic" w:eastAsia="Times New Roman" w:hAnsi="Simplified Arabic" w:cs="Traditional Arabic"/>
          <w:color w:val="000000" w:themeColor="text1"/>
          <w:sz w:val="36"/>
          <w:szCs w:val="36"/>
          <w:lang w:bidi="ar-EG"/>
        </w:rPr>
        <w:t xml:space="preserve"> </w:t>
      </w:r>
      <w:r w:rsidRPr="00B708AF">
        <w:rPr>
          <w:rFonts w:ascii="Simplified Arabic" w:eastAsia="Times New Roman" w:hAnsi="Simplified Arabic" w:cs="Traditional Arabic"/>
          <w:color w:val="000000" w:themeColor="text1"/>
          <w:sz w:val="36"/>
          <w:szCs w:val="36"/>
          <w:rtl/>
          <w:lang w:bidi="ar-EG"/>
        </w:rPr>
        <w:t>إلى</w:t>
      </w:r>
      <w:r w:rsidRPr="00B708AF">
        <w:rPr>
          <w:rFonts w:ascii="Simplified Arabic" w:eastAsia="Times New Roman" w:hAnsi="Simplified Arabic" w:cs="Traditional Arabic"/>
          <w:color w:val="000000" w:themeColor="text1"/>
          <w:sz w:val="36"/>
          <w:szCs w:val="36"/>
          <w:lang w:bidi="ar-EG"/>
        </w:rPr>
        <w:t xml:space="preserve"> </w:t>
      </w:r>
      <w:r w:rsidRPr="00B708AF">
        <w:rPr>
          <w:rFonts w:ascii="Simplified Arabic" w:eastAsia="Times New Roman" w:hAnsi="Simplified Arabic" w:cs="Traditional Arabic"/>
          <w:color w:val="000000" w:themeColor="text1"/>
          <w:sz w:val="36"/>
          <w:szCs w:val="36"/>
          <w:rtl/>
          <w:lang w:bidi="ar-EG"/>
        </w:rPr>
        <w:t>تكوين</w:t>
      </w:r>
      <w:r w:rsidRPr="00B708AF">
        <w:rPr>
          <w:rFonts w:ascii="Simplified Arabic" w:eastAsia="Times New Roman" w:hAnsi="Simplified Arabic" w:cs="Traditional Arabic"/>
          <w:color w:val="000000" w:themeColor="text1"/>
          <w:sz w:val="36"/>
          <w:szCs w:val="36"/>
          <w:lang w:bidi="ar-EG"/>
        </w:rPr>
        <w:t xml:space="preserve"> </w:t>
      </w:r>
      <w:r w:rsidRPr="00B708AF">
        <w:rPr>
          <w:rFonts w:ascii="Simplified Arabic" w:eastAsia="Times New Roman" w:hAnsi="Simplified Arabic" w:cs="Traditional Arabic"/>
          <w:color w:val="000000" w:themeColor="text1"/>
          <w:sz w:val="36"/>
          <w:szCs w:val="36"/>
          <w:rtl/>
          <w:lang w:bidi="ar-EG"/>
        </w:rPr>
        <w:t>اختبار</w:t>
      </w:r>
      <w:r w:rsidRPr="00B708AF">
        <w:rPr>
          <w:rFonts w:ascii="Simplified Arabic" w:eastAsia="Times New Roman" w:hAnsi="Simplified Arabic" w:cs="Traditional Arabic"/>
          <w:color w:val="000000" w:themeColor="text1"/>
          <w:sz w:val="36"/>
          <w:szCs w:val="36"/>
          <w:lang w:bidi="ar-EG"/>
        </w:rPr>
        <w:t xml:space="preserve"> </w:t>
      </w:r>
      <w:r w:rsidRPr="00B708AF">
        <w:rPr>
          <w:rFonts w:ascii="Simplified Arabic" w:eastAsia="Times New Roman" w:hAnsi="Simplified Arabic" w:cs="Traditional Arabic"/>
          <w:color w:val="000000" w:themeColor="text1"/>
          <w:sz w:val="36"/>
          <w:szCs w:val="36"/>
          <w:rtl/>
          <w:lang w:bidi="ar-EG"/>
        </w:rPr>
        <w:t>تحصيلي</w:t>
      </w:r>
      <w:r w:rsidRPr="00B708AF">
        <w:rPr>
          <w:rFonts w:ascii="Simplified Arabic" w:eastAsia="Times New Roman" w:hAnsi="Simplified Arabic" w:cs="Traditional Arabic"/>
          <w:color w:val="000000" w:themeColor="text1"/>
          <w:sz w:val="36"/>
          <w:szCs w:val="36"/>
          <w:lang w:bidi="ar-EG"/>
        </w:rPr>
        <w:t xml:space="preserve"> </w:t>
      </w:r>
      <w:r w:rsidRPr="00B708AF">
        <w:rPr>
          <w:rFonts w:ascii="Simplified Arabic" w:eastAsia="Times New Roman" w:hAnsi="Simplified Arabic" w:cs="Traditional Arabic"/>
          <w:color w:val="000000" w:themeColor="text1"/>
          <w:sz w:val="36"/>
          <w:szCs w:val="36"/>
          <w:rtl/>
          <w:lang w:bidi="ar-EG"/>
        </w:rPr>
        <w:t>مناسب</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lang w:bidi="ar-EG"/>
        </w:rPr>
        <w:t>.</w:t>
      </w:r>
    </w:p>
    <w:p w:rsidR="008D5375" w:rsidRPr="00B708AF" w:rsidRDefault="008D5375" w:rsidP="0073634A">
      <w:pPr>
        <w:spacing w:after="0" w:line="240" w:lineRule="auto"/>
        <w:ind w:left="-58" w:firstLine="579"/>
        <w:jc w:val="both"/>
        <w:rPr>
          <w:rFonts w:ascii="Simplified Arabic" w:eastAsia="Times New Roman" w:hAnsi="Simplified Arabic" w:cs="Traditional Arabic"/>
          <w:color w:val="000000" w:themeColor="text1"/>
          <w:sz w:val="36"/>
          <w:szCs w:val="36"/>
          <w:rtl/>
          <w:lang w:bidi="ar-EG"/>
        </w:rPr>
      </w:pPr>
    </w:p>
    <w:p w:rsidR="008D5375" w:rsidRPr="00B708AF" w:rsidRDefault="008D5375" w:rsidP="0073634A">
      <w:pPr>
        <w:spacing w:after="0" w:line="240" w:lineRule="auto"/>
        <w:ind w:left="-58" w:firstLine="579"/>
        <w:jc w:val="both"/>
        <w:rPr>
          <w:rFonts w:ascii="Simplified Arabic" w:eastAsia="Times New Roman" w:hAnsi="Simplified Arabic" w:cs="Traditional Arabic"/>
          <w:color w:val="000000" w:themeColor="text1"/>
          <w:sz w:val="36"/>
          <w:szCs w:val="36"/>
          <w:rtl/>
          <w:lang w:bidi="ar-EG"/>
        </w:rPr>
      </w:pPr>
    </w:p>
    <w:p w:rsidR="008D5375" w:rsidRPr="00B708AF" w:rsidRDefault="008D5375" w:rsidP="0073634A">
      <w:pPr>
        <w:spacing w:after="0" w:line="240" w:lineRule="auto"/>
        <w:ind w:left="-58" w:firstLine="579"/>
        <w:jc w:val="both"/>
        <w:rPr>
          <w:rFonts w:ascii="Simplified Arabic" w:eastAsia="Times New Roman" w:hAnsi="Simplified Arabic" w:cs="Traditional Arabic"/>
          <w:color w:val="000000" w:themeColor="text1"/>
          <w:sz w:val="36"/>
          <w:szCs w:val="36"/>
          <w:rtl/>
          <w:lang w:bidi="ar-EG"/>
        </w:rPr>
      </w:pPr>
    </w:p>
    <w:p w:rsidR="00FF76C7" w:rsidRPr="00B708AF" w:rsidRDefault="00FF76C7" w:rsidP="0073634A">
      <w:pPr>
        <w:spacing w:after="0" w:line="240" w:lineRule="auto"/>
        <w:ind w:left="-58" w:firstLine="579"/>
        <w:jc w:val="both"/>
        <w:rPr>
          <w:rFonts w:ascii="Simplified Arabic" w:eastAsia="Times New Roman" w:hAnsi="Simplified Arabic" w:cs="Traditional Arabic"/>
          <w:color w:val="000000" w:themeColor="text1"/>
          <w:sz w:val="36"/>
          <w:szCs w:val="36"/>
          <w:rtl/>
          <w:lang w:bidi="ar-EG"/>
        </w:rPr>
      </w:pPr>
    </w:p>
    <w:p w:rsidR="00FF76C7" w:rsidRPr="00B708AF" w:rsidRDefault="00FF76C7" w:rsidP="0073634A">
      <w:pPr>
        <w:spacing w:after="0" w:line="240" w:lineRule="auto"/>
        <w:ind w:left="-58" w:firstLine="579"/>
        <w:jc w:val="both"/>
        <w:rPr>
          <w:rFonts w:ascii="Simplified Arabic" w:eastAsia="Times New Roman" w:hAnsi="Simplified Arabic" w:cs="Traditional Arabic"/>
          <w:color w:val="000000" w:themeColor="text1"/>
          <w:sz w:val="36"/>
          <w:szCs w:val="36"/>
          <w:rtl/>
          <w:lang w:bidi="ar-EG"/>
        </w:rPr>
      </w:pPr>
    </w:p>
    <w:p w:rsidR="000146CD" w:rsidRPr="00B708AF" w:rsidRDefault="000146CD" w:rsidP="00CD04AD">
      <w:pPr>
        <w:spacing w:after="0" w:line="240" w:lineRule="auto"/>
        <w:ind w:left="-58" w:right="-284"/>
        <w:jc w:val="center"/>
        <w:rPr>
          <w:rFonts w:ascii="Simplified Arabic" w:eastAsia="Times New Roman" w:hAnsi="Simplified Arabic" w:cs="Traditional Arabic"/>
          <w:b/>
          <w:bCs/>
          <w:color w:val="000000" w:themeColor="text1"/>
          <w:sz w:val="36"/>
          <w:szCs w:val="36"/>
          <w:lang w:bidi="ar-EG"/>
        </w:rPr>
      </w:pPr>
      <w:r w:rsidRPr="00B708AF">
        <w:rPr>
          <w:rFonts w:ascii="Simplified Arabic" w:eastAsia="Times New Roman" w:hAnsi="Simplified Arabic" w:cs="Traditional Arabic"/>
          <w:b/>
          <w:bCs/>
          <w:color w:val="000000" w:themeColor="text1"/>
          <w:sz w:val="36"/>
          <w:szCs w:val="36"/>
          <w:rtl/>
          <w:lang w:bidi="ar-EG"/>
        </w:rPr>
        <w:t>جدول (</w:t>
      </w:r>
      <w:r w:rsidRPr="00B708AF">
        <w:rPr>
          <w:rFonts w:ascii="Simplified Arabic" w:eastAsia="Times New Roman" w:hAnsi="Simplified Arabic" w:cs="Traditional Arabic" w:hint="cs"/>
          <w:b/>
          <w:bCs/>
          <w:color w:val="000000" w:themeColor="text1"/>
          <w:sz w:val="36"/>
          <w:szCs w:val="36"/>
          <w:rtl/>
          <w:lang w:bidi="ar-EG"/>
        </w:rPr>
        <w:t xml:space="preserve"> </w:t>
      </w:r>
      <w:r w:rsidR="00CD04AD" w:rsidRPr="00B708AF">
        <w:rPr>
          <w:rFonts w:ascii="Simplified Arabic" w:eastAsia="Times New Roman" w:hAnsi="Simplified Arabic" w:cs="Traditional Arabic" w:hint="cs"/>
          <w:b/>
          <w:bCs/>
          <w:color w:val="000000" w:themeColor="text1"/>
          <w:sz w:val="36"/>
          <w:szCs w:val="36"/>
          <w:rtl/>
          <w:lang w:bidi="ar-EG"/>
        </w:rPr>
        <w:t>10</w:t>
      </w:r>
      <w:r w:rsidRPr="00B708AF">
        <w:rPr>
          <w:rFonts w:ascii="Simplified Arabic" w:eastAsia="Times New Roman" w:hAnsi="Simplified Arabic" w:cs="Traditional Arabic" w:hint="cs"/>
          <w:b/>
          <w:bCs/>
          <w:color w:val="000000" w:themeColor="text1"/>
          <w:sz w:val="36"/>
          <w:szCs w:val="36"/>
          <w:rtl/>
          <w:lang w:bidi="ar-EG"/>
        </w:rPr>
        <w:t xml:space="preserve"> </w:t>
      </w:r>
      <w:r w:rsidRPr="00B708AF">
        <w:rPr>
          <w:rFonts w:ascii="Simplified Arabic" w:eastAsia="Times New Roman" w:hAnsi="Simplified Arabic" w:cs="Traditional Arabic"/>
          <w:b/>
          <w:bCs/>
          <w:color w:val="000000" w:themeColor="text1"/>
          <w:sz w:val="36"/>
          <w:szCs w:val="36"/>
          <w:rtl/>
          <w:lang w:bidi="ar-EG"/>
        </w:rPr>
        <w:t>)</w:t>
      </w:r>
      <w:r w:rsidRPr="00B708AF">
        <w:rPr>
          <w:rFonts w:ascii="Simplified Arabic" w:eastAsia="Times New Roman" w:hAnsi="Simplified Arabic" w:cs="Traditional Arabic" w:hint="cs"/>
          <w:b/>
          <w:bCs/>
          <w:color w:val="000000" w:themeColor="text1"/>
          <w:sz w:val="36"/>
          <w:szCs w:val="36"/>
          <w:rtl/>
          <w:lang w:bidi="ar-EG"/>
        </w:rPr>
        <w:t xml:space="preserve"> </w:t>
      </w:r>
      <w:r w:rsidRPr="00B708AF">
        <w:rPr>
          <w:rFonts w:ascii="Simplified Arabic" w:eastAsia="Times New Roman" w:hAnsi="Simplified Arabic" w:cs="Traditional Arabic"/>
          <w:b/>
          <w:bCs/>
          <w:color w:val="000000" w:themeColor="text1"/>
          <w:sz w:val="36"/>
          <w:szCs w:val="36"/>
          <w:rtl/>
          <w:lang w:bidi="ar-EG"/>
        </w:rPr>
        <w:t xml:space="preserve">معامل التمييز للاختبار التحصيلي </w:t>
      </w:r>
      <w:r w:rsidRPr="00B708AF">
        <w:rPr>
          <w:rFonts w:ascii="Simplified Arabic" w:eastAsia="Times New Roman" w:hAnsi="Simplified Arabic" w:cs="Traditional Arabic" w:hint="cs"/>
          <w:b/>
          <w:bCs/>
          <w:color w:val="000000" w:themeColor="text1"/>
          <w:sz w:val="36"/>
          <w:szCs w:val="36"/>
          <w:rtl/>
          <w:lang w:bidi="ar-EG"/>
        </w:rPr>
        <w:t>لمقرر</w:t>
      </w:r>
      <w:r w:rsidRPr="00B708AF">
        <w:rPr>
          <w:rFonts w:ascii="Simplified Arabic" w:eastAsia="Times New Roman" w:hAnsi="Simplified Arabic" w:cs="Traditional Arabic"/>
          <w:b/>
          <w:bCs/>
          <w:color w:val="000000" w:themeColor="text1"/>
          <w:sz w:val="36"/>
          <w:szCs w:val="36"/>
          <w:rtl/>
          <w:lang w:bidi="ar-EG"/>
        </w:rPr>
        <w:t xml:space="preserve"> </w:t>
      </w:r>
      <w:r w:rsidRPr="00B708AF">
        <w:rPr>
          <w:rFonts w:ascii="Simplified Arabic" w:eastAsia="Times New Roman" w:hAnsi="Simplified Arabic" w:cs="Traditional Arabic" w:hint="cs"/>
          <w:b/>
          <w:bCs/>
          <w:color w:val="000000" w:themeColor="text1"/>
          <w:sz w:val="36"/>
          <w:szCs w:val="36"/>
          <w:rtl/>
          <w:lang w:bidi="ar-EG"/>
        </w:rPr>
        <w:t>الأحياء</w:t>
      </w:r>
      <w:r w:rsidRPr="00B708AF">
        <w:rPr>
          <w:rFonts w:ascii="Simplified Arabic" w:eastAsia="Times New Roman" w:hAnsi="Simplified Arabic" w:cs="Traditional Arabic"/>
          <w:b/>
          <w:bCs/>
          <w:color w:val="000000" w:themeColor="text1"/>
          <w:sz w:val="36"/>
          <w:szCs w:val="36"/>
          <w:rtl/>
          <w:lang w:bidi="ar-EG"/>
        </w:rPr>
        <w:t xml:space="preserve"> للعينة الاستطلاعية</w:t>
      </w:r>
    </w:p>
    <w:tbl>
      <w:tblPr>
        <w:bidiVisual/>
        <w:tblW w:w="7720" w:type="dxa"/>
        <w:jc w:val="center"/>
        <w:tblLook w:val="04A0" w:firstRow="1" w:lastRow="0" w:firstColumn="1" w:lastColumn="0" w:noHBand="0" w:noVBand="1"/>
      </w:tblPr>
      <w:tblGrid>
        <w:gridCol w:w="1560"/>
        <w:gridCol w:w="1219"/>
        <w:gridCol w:w="1255"/>
        <w:gridCol w:w="1134"/>
        <w:gridCol w:w="1504"/>
        <w:gridCol w:w="1048"/>
      </w:tblGrid>
      <w:tr w:rsidR="000146CD" w:rsidRPr="00B708AF" w:rsidTr="000B161F">
        <w:trPr>
          <w:trHeight w:val="416"/>
          <w:jc w:val="center"/>
        </w:trPr>
        <w:tc>
          <w:tcPr>
            <w:tcW w:w="1560"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0146CD" w:rsidRPr="00B708AF" w:rsidRDefault="000146CD" w:rsidP="000B161F">
            <w:pPr>
              <w:spacing w:after="0" w:line="240" w:lineRule="auto"/>
              <w:ind w:left="-58"/>
              <w:jc w:val="center"/>
              <w:rPr>
                <w:rFonts w:ascii="Simplified Arabic" w:eastAsia="Times New Roman" w:hAnsi="Simplified Arabic" w:cs="Traditional Arabic"/>
                <w:b/>
                <w:bCs/>
                <w:color w:val="000000" w:themeColor="text1"/>
                <w:sz w:val="36"/>
                <w:szCs w:val="36"/>
                <w:rtl/>
              </w:rPr>
            </w:pPr>
            <w:r w:rsidRPr="00B708AF">
              <w:rPr>
                <w:rFonts w:ascii="Simplified Arabic" w:eastAsia="Times New Roman" w:hAnsi="Simplified Arabic" w:cs="Traditional Arabic"/>
                <w:b/>
                <w:bCs/>
                <w:color w:val="000000" w:themeColor="text1"/>
                <w:sz w:val="36"/>
                <w:szCs w:val="36"/>
                <w:rtl/>
              </w:rPr>
              <w:t>السؤال</w:t>
            </w:r>
          </w:p>
        </w:tc>
        <w:tc>
          <w:tcPr>
            <w:tcW w:w="1219"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0146CD" w:rsidRPr="00B708AF" w:rsidRDefault="000146CD" w:rsidP="000B161F">
            <w:pPr>
              <w:spacing w:after="0" w:line="240" w:lineRule="auto"/>
              <w:ind w:left="-58"/>
              <w:jc w:val="center"/>
              <w:rPr>
                <w:rFonts w:ascii="Simplified Arabic" w:eastAsia="Times New Roman" w:hAnsi="Simplified Arabic" w:cs="Traditional Arabic"/>
                <w:b/>
                <w:bCs/>
                <w:color w:val="000000" w:themeColor="text1"/>
                <w:sz w:val="36"/>
                <w:szCs w:val="36"/>
              </w:rPr>
            </w:pPr>
            <w:r w:rsidRPr="00B708AF">
              <w:rPr>
                <w:rFonts w:ascii="Simplified Arabic" w:eastAsia="Times New Roman" w:hAnsi="Simplified Arabic" w:cs="Traditional Arabic"/>
                <w:b/>
                <w:bCs/>
                <w:color w:val="000000" w:themeColor="text1"/>
                <w:sz w:val="36"/>
                <w:szCs w:val="36"/>
                <w:rtl/>
              </w:rPr>
              <w:t>معامل التمييز</w:t>
            </w:r>
          </w:p>
        </w:tc>
        <w:tc>
          <w:tcPr>
            <w:tcW w:w="1255" w:type="dxa"/>
            <w:tcBorders>
              <w:top w:val="single" w:sz="4" w:space="0" w:color="auto"/>
              <w:left w:val="single" w:sz="4" w:space="0" w:color="auto"/>
              <w:bottom w:val="single" w:sz="4" w:space="0" w:color="auto"/>
              <w:right w:val="single" w:sz="4" w:space="0" w:color="auto"/>
            </w:tcBorders>
            <w:shd w:val="clear" w:color="auto" w:fill="E6E6E6"/>
            <w:vAlign w:val="bottom"/>
          </w:tcPr>
          <w:p w:rsidR="000146CD" w:rsidRPr="00B708AF" w:rsidRDefault="000146CD" w:rsidP="000B161F">
            <w:pPr>
              <w:spacing w:after="0" w:line="240" w:lineRule="auto"/>
              <w:ind w:left="-58"/>
              <w:jc w:val="center"/>
              <w:rPr>
                <w:rFonts w:ascii="Simplified Arabic" w:eastAsia="Times New Roman" w:hAnsi="Simplified Arabic" w:cs="Traditional Arabic"/>
                <w:b/>
                <w:bCs/>
                <w:color w:val="000000" w:themeColor="text1"/>
                <w:sz w:val="36"/>
                <w:szCs w:val="36"/>
                <w:rtl/>
              </w:rPr>
            </w:pPr>
            <w:r w:rsidRPr="00B708AF">
              <w:rPr>
                <w:rFonts w:ascii="Simplified Arabic" w:eastAsia="Times New Roman" w:hAnsi="Simplified Arabic" w:cs="Traditional Arabic"/>
                <w:b/>
                <w:bCs/>
                <w:color w:val="000000" w:themeColor="text1"/>
                <w:sz w:val="36"/>
                <w:szCs w:val="36"/>
                <w:rtl/>
              </w:rPr>
              <w:t>السؤال</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bottom"/>
          </w:tcPr>
          <w:p w:rsidR="000146CD" w:rsidRPr="00B708AF" w:rsidRDefault="000146CD" w:rsidP="000B161F">
            <w:pPr>
              <w:spacing w:after="0" w:line="240" w:lineRule="auto"/>
              <w:ind w:left="-58"/>
              <w:jc w:val="center"/>
              <w:rPr>
                <w:rFonts w:ascii="Simplified Arabic" w:eastAsia="Times New Roman" w:hAnsi="Simplified Arabic" w:cs="Traditional Arabic"/>
                <w:b/>
                <w:bCs/>
                <w:color w:val="000000" w:themeColor="text1"/>
                <w:sz w:val="36"/>
                <w:szCs w:val="36"/>
                <w:rtl/>
                <w:lang w:bidi="ar-EG"/>
              </w:rPr>
            </w:pPr>
            <w:r w:rsidRPr="00B708AF">
              <w:rPr>
                <w:rFonts w:ascii="Simplified Arabic" w:eastAsia="Times New Roman" w:hAnsi="Simplified Arabic" w:cs="Traditional Arabic"/>
                <w:b/>
                <w:bCs/>
                <w:color w:val="000000" w:themeColor="text1"/>
                <w:sz w:val="36"/>
                <w:szCs w:val="36"/>
                <w:rtl/>
              </w:rPr>
              <w:t>معامل التمييز</w:t>
            </w:r>
          </w:p>
        </w:tc>
        <w:tc>
          <w:tcPr>
            <w:tcW w:w="1504" w:type="dxa"/>
            <w:tcBorders>
              <w:top w:val="single" w:sz="4" w:space="0" w:color="auto"/>
              <w:left w:val="single" w:sz="4" w:space="0" w:color="auto"/>
              <w:bottom w:val="single" w:sz="4" w:space="0" w:color="auto"/>
              <w:right w:val="single" w:sz="4" w:space="0" w:color="auto"/>
            </w:tcBorders>
            <w:shd w:val="clear" w:color="auto" w:fill="E6E6E6"/>
            <w:vAlign w:val="bottom"/>
          </w:tcPr>
          <w:p w:rsidR="000146CD" w:rsidRPr="00B708AF" w:rsidRDefault="000146CD" w:rsidP="000B161F">
            <w:pPr>
              <w:spacing w:after="0" w:line="240" w:lineRule="auto"/>
              <w:ind w:left="-58"/>
              <w:jc w:val="center"/>
              <w:rPr>
                <w:rFonts w:ascii="Simplified Arabic" w:eastAsia="Times New Roman" w:hAnsi="Simplified Arabic" w:cs="Traditional Arabic"/>
                <w:b/>
                <w:bCs/>
                <w:color w:val="000000" w:themeColor="text1"/>
                <w:sz w:val="36"/>
                <w:szCs w:val="36"/>
                <w:rtl/>
              </w:rPr>
            </w:pPr>
            <w:r w:rsidRPr="00B708AF">
              <w:rPr>
                <w:rFonts w:ascii="Simplified Arabic" w:eastAsia="Times New Roman" w:hAnsi="Simplified Arabic" w:cs="Traditional Arabic"/>
                <w:b/>
                <w:bCs/>
                <w:color w:val="000000" w:themeColor="text1"/>
                <w:sz w:val="36"/>
                <w:szCs w:val="36"/>
                <w:rtl/>
              </w:rPr>
              <w:t>السؤال</w:t>
            </w:r>
          </w:p>
        </w:tc>
        <w:tc>
          <w:tcPr>
            <w:tcW w:w="1048" w:type="dxa"/>
            <w:tcBorders>
              <w:top w:val="single" w:sz="4" w:space="0" w:color="auto"/>
              <w:left w:val="single" w:sz="4" w:space="0" w:color="auto"/>
              <w:bottom w:val="single" w:sz="4" w:space="0" w:color="auto"/>
              <w:right w:val="single" w:sz="4" w:space="0" w:color="auto"/>
            </w:tcBorders>
            <w:shd w:val="clear" w:color="auto" w:fill="E6E6E6"/>
            <w:vAlign w:val="bottom"/>
          </w:tcPr>
          <w:p w:rsidR="000146CD" w:rsidRPr="00B708AF" w:rsidRDefault="000146CD" w:rsidP="000B161F">
            <w:pPr>
              <w:spacing w:after="0" w:line="240" w:lineRule="auto"/>
              <w:ind w:left="-58"/>
              <w:jc w:val="center"/>
              <w:rPr>
                <w:rFonts w:ascii="Simplified Arabic" w:eastAsia="Times New Roman" w:hAnsi="Simplified Arabic" w:cs="Traditional Arabic"/>
                <w:b/>
                <w:bCs/>
                <w:color w:val="000000" w:themeColor="text1"/>
                <w:sz w:val="36"/>
                <w:szCs w:val="36"/>
              </w:rPr>
            </w:pPr>
            <w:r w:rsidRPr="00B708AF">
              <w:rPr>
                <w:rFonts w:ascii="Simplified Arabic" w:eastAsia="Times New Roman" w:hAnsi="Simplified Arabic" w:cs="Traditional Arabic"/>
                <w:b/>
                <w:bCs/>
                <w:color w:val="000000" w:themeColor="text1"/>
                <w:sz w:val="36"/>
                <w:szCs w:val="36"/>
                <w:rtl/>
              </w:rPr>
              <w:t>معامل التمييز</w:t>
            </w:r>
          </w:p>
        </w:tc>
      </w:tr>
      <w:tr w:rsidR="000146CD" w:rsidRPr="00B708AF" w:rsidTr="000B161F">
        <w:trPr>
          <w:trHeight w:val="326"/>
          <w:jc w:val="center"/>
        </w:trPr>
        <w:tc>
          <w:tcPr>
            <w:tcW w:w="1560" w:type="dxa"/>
            <w:tcBorders>
              <w:top w:val="single" w:sz="4" w:space="0" w:color="auto"/>
              <w:left w:val="single" w:sz="4" w:space="0" w:color="auto"/>
              <w:bottom w:val="single" w:sz="4" w:space="0" w:color="auto"/>
              <w:right w:val="single" w:sz="4" w:space="0" w:color="auto"/>
            </w:tcBorders>
            <w:shd w:val="clear" w:color="auto" w:fill="E6E6E6"/>
            <w:noWrap/>
          </w:tcPr>
          <w:p w:rsidR="000146CD" w:rsidRPr="00B708AF" w:rsidRDefault="000146CD" w:rsidP="000B161F">
            <w:pPr>
              <w:spacing w:after="0" w:line="240" w:lineRule="auto"/>
              <w:ind w:left="-58"/>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color w:val="000000" w:themeColor="text1"/>
                <w:sz w:val="32"/>
                <w:szCs w:val="32"/>
                <w:rtl/>
              </w:rPr>
              <w:t>عبارة</w:t>
            </w:r>
            <w:r w:rsidRPr="00B708AF">
              <w:rPr>
                <w:rFonts w:ascii="Simplified Arabic" w:eastAsia="Times New Roman" w:hAnsi="Simplified Arabic" w:cs="Traditional Arabic" w:hint="cs"/>
                <w:color w:val="000000" w:themeColor="text1"/>
                <w:sz w:val="32"/>
                <w:szCs w:val="32"/>
                <w:rtl/>
              </w:rPr>
              <w:t xml:space="preserve"> </w:t>
            </w:r>
            <w:r w:rsidRPr="00B708AF">
              <w:rPr>
                <w:rFonts w:ascii="Simplified Arabic" w:eastAsia="Times New Roman" w:hAnsi="Simplified Arabic" w:cs="Traditional Arabic"/>
                <w:color w:val="000000" w:themeColor="text1"/>
                <w:sz w:val="32"/>
                <w:szCs w:val="32"/>
                <w:rtl/>
              </w:rPr>
              <w:t>1</w:t>
            </w:r>
            <w:r w:rsidRPr="00B708AF">
              <w:rPr>
                <w:rFonts w:ascii="Simplified Arabic" w:eastAsia="Times New Roman" w:hAnsi="Simplified Arabic" w:cs="Traditional Arabic" w:hint="cs"/>
                <w:color w:val="000000" w:themeColor="text1"/>
                <w:sz w:val="32"/>
                <w:szCs w:val="32"/>
                <w:rtl/>
              </w:rPr>
              <w:t xml:space="preserve">   </w:t>
            </w:r>
          </w:p>
        </w:tc>
        <w:tc>
          <w:tcPr>
            <w:tcW w:w="1219" w:type="dxa"/>
            <w:tcBorders>
              <w:top w:val="nil"/>
              <w:left w:val="single" w:sz="4" w:space="0" w:color="auto"/>
              <w:bottom w:val="single" w:sz="4" w:space="0" w:color="auto"/>
              <w:right w:val="single" w:sz="4" w:space="0" w:color="auto"/>
            </w:tcBorders>
            <w:noWrap/>
            <w:vAlign w:val="bottom"/>
          </w:tcPr>
          <w:p w:rsidR="000146CD" w:rsidRPr="00B708AF" w:rsidRDefault="000146CD" w:rsidP="000B161F">
            <w:pPr>
              <w:bidi w:val="0"/>
              <w:spacing w:after="0" w:line="240" w:lineRule="auto"/>
              <w:ind w:left="-58"/>
              <w:jc w:val="right"/>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color w:val="000000" w:themeColor="text1"/>
                <w:sz w:val="32"/>
                <w:szCs w:val="32"/>
                <w:rtl/>
                <w:lang w:bidi="ar-EG"/>
              </w:rPr>
              <w:t xml:space="preserve"> </w:t>
            </w:r>
            <w:r w:rsidRPr="00B708AF">
              <w:rPr>
                <w:rFonts w:ascii="Simplified Arabic" w:eastAsia="Times New Roman" w:hAnsi="Simplified Arabic" w:cs="Traditional Arabic" w:hint="cs"/>
                <w:color w:val="000000" w:themeColor="text1"/>
                <w:sz w:val="32"/>
                <w:szCs w:val="32"/>
                <w:rtl/>
                <w:lang w:bidi="ar-EG"/>
              </w:rPr>
              <w:t xml:space="preserve">33 </w:t>
            </w:r>
            <w:r w:rsidRPr="00B708AF">
              <w:rPr>
                <w:rFonts w:ascii="Simplified Arabic" w:eastAsia="Times New Roman" w:hAnsi="Simplified Arabic" w:cs="Traditional Arabic"/>
                <w:color w:val="000000" w:themeColor="text1"/>
                <w:sz w:val="32"/>
                <w:szCs w:val="32"/>
                <w:rtl/>
                <w:lang w:bidi="ar-EG"/>
              </w:rPr>
              <w:t>%</w:t>
            </w:r>
          </w:p>
        </w:tc>
        <w:tc>
          <w:tcPr>
            <w:tcW w:w="1255" w:type="dxa"/>
            <w:tcBorders>
              <w:top w:val="single" w:sz="4" w:space="0" w:color="auto"/>
              <w:left w:val="single" w:sz="4" w:space="0" w:color="auto"/>
              <w:bottom w:val="single" w:sz="4" w:space="0" w:color="auto"/>
              <w:right w:val="single" w:sz="4" w:space="0" w:color="auto"/>
            </w:tcBorders>
            <w:shd w:val="clear" w:color="auto" w:fill="E6E6E6"/>
          </w:tcPr>
          <w:p w:rsidR="000146CD" w:rsidRPr="00B708AF" w:rsidRDefault="000146CD" w:rsidP="000B161F">
            <w:pPr>
              <w:spacing w:after="0" w:line="240" w:lineRule="auto"/>
              <w:ind w:left="-58"/>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color w:val="000000" w:themeColor="text1"/>
                <w:sz w:val="32"/>
                <w:szCs w:val="32"/>
                <w:rtl/>
              </w:rPr>
              <w:t>عبارة</w:t>
            </w:r>
            <w:r w:rsidRPr="00B708AF">
              <w:rPr>
                <w:rFonts w:ascii="Simplified Arabic" w:eastAsia="Times New Roman" w:hAnsi="Simplified Arabic" w:cs="Traditional Arabic" w:hint="cs"/>
                <w:color w:val="000000" w:themeColor="text1"/>
                <w:sz w:val="32"/>
                <w:szCs w:val="32"/>
                <w:rtl/>
              </w:rPr>
              <w:t xml:space="preserve"> </w:t>
            </w:r>
            <w:r w:rsidRPr="00B708AF">
              <w:rPr>
                <w:rFonts w:ascii="Simplified Arabic" w:eastAsia="Times New Roman" w:hAnsi="Simplified Arabic" w:cs="Traditional Arabic"/>
                <w:color w:val="000000" w:themeColor="text1"/>
                <w:sz w:val="32"/>
                <w:szCs w:val="32"/>
                <w:rtl/>
              </w:rPr>
              <w:t>13</w:t>
            </w:r>
            <w:r w:rsidRPr="00B708AF">
              <w:rPr>
                <w:rFonts w:ascii="Simplified Arabic" w:eastAsia="Times New Roman" w:hAnsi="Simplified Arabic" w:cs="Traditional Arabic" w:hint="cs"/>
                <w:color w:val="000000" w:themeColor="text1"/>
                <w:sz w:val="32"/>
                <w:szCs w:val="32"/>
                <w:rtl/>
              </w:rPr>
              <w:t xml:space="preserve"> </w:t>
            </w:r>
          </w:p>
        </w:tc>
        <w:tc>
          <w:tcPr>
            <w:tcW w:w="1134" w:type="dxa"/>
            <w:tcBorders>
              <w:top w:val="nil"/>
              <w:left w:val="single" w:sz="4" w:space="0" w:color="auto"/>
              <w:bottom w:val="single" w:sz="4" w:space="0" w:color="auto"/>
              <w:right w:val="single" w:sz="4" w:space="0" w:color="auto"/>
            </w:tcBorders>
            <w:vAlign w:val="bottom"/>
          </w:tcPr>
          <w:p w:rsidR="000146CD" w:rsidRPr="00B708AF" w:rsidRDefault="000146CD" w:rsidP="000B161F">
            <w:pPr>
              <w:bidi w:val="0"/>
              <w:spacing w:after="0" w:line="240" w:lineRule="auto"/>
              <w:ind w:left="-58"/>
              <w:jc w:val="right"/>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hint="cs"/>
                <w:color w:val="000000" w:themeColor="text1"/>
                <w:sz w:val="32"/>
                <w:szCs w:val="32"/>
                <w:rtl/>
              </w:rPr>
              <w:t xml:space="preserve">42 </w:t>
            </w:r>
            <w:r w:rsidRPr="00B708AF">
              <w:rPr>
                <w:rFonts w:ascii="Simplified Arabic" w:eastAsia="Times New Roman" w:hAnsi="Simplified Arabic" w:cs="Traditional Arabic"/>
                <w:color w:val="000000" w:themeColor="text1"/>
                <w:sz w:val="32"/>
                <w:szCs w:val="32"/>
                <w:rtl/>
              </w:rPr>
              <w:t>%</w:t>
            </w:r>
          </w:p>
        </w:tc>
        <w:tc>
          <w:tcPr>
            <w:tcW w:w="1504" w:type="dxa"/>
            <w:tcBorders>
              <w:top w:val="single" w:sz="4" w:space="0" w:color="auto"/>
              <w:left w:val="single" w:sz="4" w:space="0" w:color="auto"/>
              <w:bottom w:val="single" w:sz="4" w:space="0" w:color="auto"/>
              <w:right w:val="single" w:sz="4" w:space="0" w:color="auto"/>
            </w:tcBorders>
            <w:shd w:val="clear" w:color="auto" w:fill="E6E6E6"/>
          </w:tcPr>
          <w:p w:rsidR="000146CD" w:rsidRPr="00B708AF" w:rsidRDefault="000146CD" w:rsidP="000B161F">
            <w:pPr>
              <w:spacing w:after="0" w:line="240" w:lineRule="auto"/>
              <w:ind w:left="-58"/>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color w:val="000000" w:themeColor="text1"/>
                <w:sz w:val="32"/>
                <w:szCs w:val="32"/>
                <w:rtl/>
              </w:rPr>
              <w:t>عبار</w:t>
            </w:r>
            <w:r w:rsidRPr="00B708AF">
              <w:rPr>
                <w:rFonts w:ascii="Simplified Arabic" w:eastAsia="Times New Roman" w:hAnsi="Simplified Arabic" w:cs="Traditional Arabic" w:hint="cs"/>
                <w:color w:val="000000" w:themeColor="text1"/>
                <w:sz w:val="32"/>
                <w:szCs w:val="32"/>
                <w:rtl/>
              </w:rPr>
              <w:t xml:space="preserve">ة  </w:t>
            </w:r>
            <w:r w:rsidRPr="00B708AF">
              <w:rPr>
                <w:rFonts w:ascii="Simplified Arabic" w:eastAsia="Times New Roman" w:hAnsi="Simplified Arabic" w:cs="Traditional Arabic"/>
                <w:color w:val="000000" w:themeColor="text1"/>
                <w:sz w:val="32"/>
                <w:szCs w:val="32"/>
                <w:rtl/>
              </w:rPr>
              <w:t>25</w:t>
            </w:r>
            <w:r w:rsidRPr="00B708AF">
              <w:rPr>
                <w:rFonts w:ascii="Simplified Arabic" w:eastAsia="Times New Roman" w:hAnsi="Simplified Arabic" w:cs="Traditional Arabic" w:hint="cs"/>
                <w:color w:val="000000" w:themeColor="text1"/>
                <w:sz w:val="32"/>
                <w:szCs w:val="32"/>
                <w:rtl/>
              </w:rPr>
              <w:t xml:space="preserve">         </w:t>
            </w:r>
          </w:p>
        </w:tc>
        <w:tc>
          <w:tcPr>
            <w:tcW w:w="1048" w:type="dxa"/>
            <w:tcBorders>
              <w:top w:val="nil"/>
              <w:left w:val="single" w:sz="4" w:space="0" w:color="auto"/>
              <w:bottom w:val="single" w:sz="4" w:space="0" w:color="auto"/>
              <w:right w:val="single" w:sz="4" w:space="0" w:color="auto"/>
            </w:tcBorders>
            <w:vAlign w:val="bottom"/>
          </w:tcPr>
          <w:p w:rsidR="000146CD" w:rsidRPr="00B708AF" w:rsidRDefault="000146CD" w:rsidP="000B161F">
            <w:pPr>
              <w:bidi w:val="0"/>
              <w:spacing w:after="0" w:line="240" w:lineRule="auto"/>
              <w:ind w:left="-58"/>
              <w:jc w:val="right"/>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hint="cs"/>
                <w:color w:val="000000" w:themeColor="text1"/>
                <w:sz w:val="32"/>
                <w:szCs w:val="32"/>
                <w:rtl/>
              </w:rPr>
              <w:t xml:space="preserve">63 </w:t>
            </w:r>
            <w:r w:rsidRPr="00B708AF">
              <w:rPr>
                <w:rFonts w:ascii="Simplified Arabic" w:eastAsia="Times New Roman" w:hAnsi="Simplified Arabic" w:cs="Traditional Arabic"/>
                <w:color w:val="000000" w:themeColor="text1"/>
                <w:sz w:val="32"/>
                <w:szCs w:val="32"/>
                <w:rtl/>
              </w:rPr>
              <w:t>%</w:t>
            </w:r>
          </w:p>
        </w:tc>
      </w:tr>
      <w:tr w:rsidR="000146CD" w:rsidRPr="00B708AF" w:rsidTr="000B161F">
        <w:trPr>
          <w:trHeight w:val="288"/>
          <w:jc w:val="center"/>
        </w:trPr>
        <w:tc>
          <w:tcPr>
            <w:tcW w:w="1560" w:type="dxa"/>
            <w:tcBorders>
              <w:top w:val="nil"/>
              <w:left w:val="single" w:sz="4" w:space="0" w:color="auto"/>
              <w:bottom w:val="single" w:sz="4" w:space="0" w:color="auto"/>
              <w:right w:val="single" w:sz="4" w:space="0" w:color="auto"/>
            </w:tcBorders>
            <w:shd w:val="clear" w:color="auto" w:fill="E6E6E6"/>
            <w:noWrap/>
          </w:tcPr>
          <w:p w:rsidR="000146CD" w:rsidRPr="00B708AF" w:rsidRDefault="000146CD" w:rsidP="000B161F">
            <w:pPr>
              <w:spacing w:after="0" w:line="240" w:lineRule="auto"/>
              <w:ind w:left="-58"/>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color w:val="000000" w:themeColor="text1"/>
                <w:sz w:val="32"/>
                <w:szCs w:val="32"/>
                <w:rtl/>
              </w:rPr>
              <w:t>عبارة</w:t>
            </w:r>
            <w:r w:rsidRPr="00B708AF">
              <w:rPr>
                <w:rFonts w:ascii="Simplified Arabic" w:eastAsia="Times New Roman" w:hAnsi="Simplified Arabic" w:cs="Traditional Arabic" w:hint="cs"/>
                <w:color w:val="000000" w:themeColor="text1"/>
                <w:sz w:val="32"/>
                <w:szCs w:val="32"/>
                <w:rtl/>
              </w:rPr>
              <w:t xml:space="preserve"> </w:t>
            </w:r>
            <w:r w:rsidRPr="00B708AF">
              <w:rPr>
                <w:rFonts w:ascii="Simplified Arabic" w:eastAsia="Times New Roman" w:hAnsi="Simplified Arabic" w:cs="Traditional Arabic"/>
                <w:color w:val="000000" w:themeColor="text1"/>
                <w:sz w:val="32"/>
                <w:szCs w:val="32"/>
                <w:rtl/>
              </w:rPr>
              <w:t>2</w:t>
            </w:r>
          </w:p>
        </w:tc>
        <w:tc>
          <w:tcPr>
            <w:tcW w:w="1219" w:type="dxa"/>
            <w:tcBorders>
              <w:top w:val="nil"/>
              <w:left w:val="single" w:sz="4" w:space="0" w:color="auto"/>
              <w:bottom w:val="single" w:sz="4" w:space="0" w:color="auto"/>
              <w:right w:val="single" w:sz="4" w:space="0" w:color="auto"/>
            </w:tcBorders>
            <w:noWrap/>
            <w:vAlign w:val="bottom"/>
          </w:tcPr>
          <w:p w:rsidR="000146CD" w:rsidRPr="00B708AF" w:rsidRDefault="000146CD" w:rsidP="000B161F">
            <w:pPr>
              <w:bidi w:val="0"/>
              <w:spacing w:after="0" w:line="240" w:lineRule="auto"/>
              <w:ind w:left="-58"/>
              <w:jc w:val="right"/>
              <w:rPr>
                <w:rFonts w:ascii="Simplified Arabic" w:eastAsia="Times New Roman" w:hAnsi="Simplified Arabic" w:cs="Traditional Arabic"/>
                <w:color w:val="000000" w:themeColor="text1"/>
                <w:sz w:val="32"/>
                <w:szCs w:val="32"/>
                <w:rtl/>
                <w:lang w:bidi="ar-EG"/>
              </w:rPr>
            </w:pPr>
            <w:r w:rsidRPr="00B708AF">
              <w:rPr>
                <w:rFonts w:ascii="Simplified Arabic" w:eastAsia="Times New Roman" w:hAnsi="Simplified Arabic" w:cs="Traditional Arabic" w:hint="cs"/>
                <w:color w:val="000000" w:themeColor="text1"/>
                <w:sz w:val="32"/>
                <w:szCs w:val="32"/>
                <w:rtl/>
                <w:lang w:bidi="ar-EG"/>
              </w:rPr>
              <w:t xml:space="preserve">23 </w:t>
            </w:r>
            <w:r w:rsidRPr="00B708AF">
              <w:rPr>
                <w:rFonts w:ascii="Simplified Arabic" w:eastAsia="Times New Roman" w:hAnsi="Simplified Arabic" w:cs="Traditional Arabic"/>
                <w:color w:val="000000" w:themeColor="text1"/>
                <w:sz w:val="32"/>
                <w:szCs w:val="32"/>
                <w:rtl/>
                <w:lang w:bidi="ar-EG"/>
              </w:rPr>
              <w:t>%</w:t>
            </w:r>
          </w:p>
        </w:tc>
        <w:tc>
          <w:tcPr>
            <w:tcW w:w="1255" w:type="dxa"/>
            <w:tcBorders>
              <w:top w:val="nil"/>
              <w:left w:val="single" w:sz="4" w:space="0" w:color="auto"/>
              <w:bottom w:val="single" w:sz="4" w:space="0" w:color="auto"/>
              <w:right w:val="single" w:sz="4" w:space="0" w:color="auto"/>
            </w:tcBorders>
            <w:shd w:val="clear" w:color="auto" w:fill="E6E6E6"/>
          </w:tcPr>
          <w:p w:rsidR="000146CD" w:rsidRPr="00B708AF" w:rsidRDefault="000146CD" w:rsidP="000B161F">
            <w:pPr>
              <w:spacing w:after="0" w:line="240" w:lineRule="auto"/>
              <w:ind w:left="-58"/>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color w:val="000000" w:themeColor="text1"/>
                <w:sz w:val="32"/>
                <w:szCs w:val="32"/>
                <w:rtl/>
              </w:rPr>
              <w:t>عبارة</w:t>
            </w:r>
            <w:r w:rsidRPr="00B708AF">
              <w:rPr>
                <w:rFonts w:ascii="Simplified Arabic" w:eastAsia="Times New Roman" w:hAnsi="Simplified Arabic" w:cs="Traditional Arabic" w:hint="cs"/>
                <w:color w:val="000000" w:themeColor="text1"/>
                <w:sz w:val="32"/>
                <w:szCs w:val="32"/>
                <w:rtl/>
              </w:rPr>
              <w:t xml:space="preserve"> </w:t>
            </w:r>
            <w:r w:rsidRPr="00B708AF">
              <w:rPr>
                <w:rFonts w:ascii="Simplified Arabic" w:eastAsia="Times New Roman" w:hAnsi="Simplified Arabic" w:cs="Traditional Arabic"/>
                <w:color w:val="000000" w:themeColor="text1"/>
                <w:sz w:val="32"/>
                <w:szCs w:val="32"/>
                <w:rtl/>
              </w:rPr>
              <w:t>14</w:t>
            </w:r>
            <w:r w:rsidRPr="00B708AF">
              <w:rPr>
                <w:rFonts w:ascii="Simplified Arabic" w:eastAsia="Times New Roman" w:hAnsi="Simplified Arabic" w:cs="Traditional Arabic" w:hint="cs"/>
                <w:color w:val="000000" w:themeColor="text1"/>
                <w:sz w:val="32"/>
                <w:szCs w:val="32"/>
                <w:rtl/>
              </w:rPr>
              <w:t xml:space="preserve">   </w:t>
            </w:r>
          </w:p>
        </w:tc>
        <w:tc>
          <w:tcPr>
            <w:tcW w:w="1134" w:type="dxa"/>
            <w:tcBorders>
              <w:top w:val="nil"/>
              <w:left w:val="single" w:sz="4" w:space="0" w:color="auto"/>
              <w:bottom w:val="single" w:sz="4" w:space="0" w:color="auto"/>
              <w:right w:val="single" w:sz="4" w:space="0" w:color="auto"/>
            </w:tcBorders>
            <w:vAlign w:val="bottom"/>
          </w:tcPr>
          <w:p w:rsidR="000146CD" w:rsidRPr="00B708AF" w:rsidRDefault="000146CD" w:rsidP="000B161F">
            <w:pPr>
              <w:bidi w:val="0"/>
              <w:spacing w:after="0" w:line="240" w:lineRule="auto"/>
              <w:ind w:left="-58"/>
              <w:jc w:val="right"/>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hint="cs"/>
                <w:color w:val="000000" w:themeColor="text1"/>
                <w:sz w:val="32"/>
                <w:szCs w:val="32"/>
                <w:rtl/>
              </w:rPr>
              <w:t xml:space="preserve">58 </w:t>
            </w:r>
            <w:r w:rsidRPr="00B708AF">
              <w:rPr>
                <w:rFonts w:ascii="Simplified Arabic" w:eastAsia="Times New Roman" w:hAnsi="Simplified Arabic" w:cs="Traditional Arabic"/>
                <w:color w:val="000000" w:themeColor="text1"/>
                <w:sz w:val="32"/>
                <w:szCs w:val="32"/>
                <w:rtl/>
              </w:rPr>
              <w:t>%</w:t>
            </w:r>
          </w:p>
        </w:tc>
        <w:tc>
          <w:tcPr>
            <w:tcW w:w="1504" w:type="dxa"/>
            <w:tcBorders>
              <w:top w:val="nil"/>
              <w:left w:val="single" w:sz="4" w:space="0" w:color="auto"/>
              <w:bottom w:val="single" w:sz="4" w:space="0" w:color="auto"/>
              <w:right w:val="single" w:sz="4" w:space="0" w:color="auto"/>
            </w:tcBorders>
            <w:shd w:val="clear" w:color="auto" w:fill="E6E6E6"/>
          </w:tcPr>
          <w:p w:rsidR="000146CD" w:rsidRPr="00B708AF" w:rsidRDefault="000146CD" w:rsidP="000B161F">
            <w:pPr>
              <w:spacing w:after="0" w:line="240" w:lineRule="auto"/>
              <w:ind w:left="-58"/>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color w:val="000000" w:themeColor="text1"/>
                <w:sz w:val="32"/>
                <w:szCs w:val="32"/>
                <w:rtl/>
              </w:rPr>
              <w:t>عبار</w:t>
            </w:r>
            <w:r w:rsidRPr="00B708AF">
              <w:rPr>
                <w:rFonts w:ascii="Simplified Arabic" w:eastAsia="Times New Roman" w:hAnsi="Simplified Arabic" w:cs="Traditional Arabic" w:hint="cs"/>
                <w:color w:val="000000" w:themeColor="text1"/>
                <w:sz w:val="32"/>
                <w:szCs w:val="32"/>
                <w:rtl/>
              </w:rPr>
              <w:t xml:space="preserve">ة  </w:t>
            </w:r>
            <w:r w:rsidRPr="00B708AF">
              <w:rPr>
                <w:rFonts w:ascii="Simplified Arabic" w:eastAsia="Times New Roman" w:hAnsi="Simplified Arabic" w:cs="Traditional Arabic"/>
                <w:color w:val="000000" w:themeColor="text1"/>
                <w:sz w:val="32"/>
                <w:szCs w:val="32"/>
                <w:rtl/>
              </w:rPr>
              <w:t>26</w:t>
            </w:r>
            <w:r w:rsidRPr="00B708AF">
              <w:rPr>
                <w:rFonts w:ascii="Simplified Arabic" w:eastAsia="Times New Roman" w:hAnsi="Simplified Arabic" w:cs="Traditional Arabic" w:hint="cs"/>
                <w:color w:val="000000" w:themeColor="text1"/>
                <w:sz w:val="32"/>
                <w:szCs w:val="32"/>
                <w:rtl/>
              </w:rPr>
              <w:t xml:space="preserve">   </w:t>
            </w:r>
          </w:p>
        </w:tc>
        <w:tc>
          <w:tcPr>
            <w:tcW w:w="1048" w:type="dxa"/>
            <w:tcBorders>
              <w:top w:val="nil"/>
              <w:left w:val="single" w:sz="4" w:space="0" w:color="auto"/>
              <w:bottom w:val="single" w:sz="4" w:space="0" w:color="auto"/>
              <w:right w:val="single" w:sz="4" w:space="0" w:color="auto"/>
            </w:tcBorders>
            <w:vAlign w:val="bottom"/>
          </w:tcPr>
          <w:p w:rsidR="000146CD" w:rsidRPr="00B708AF" w:rsidRDefault="000146CD" w:rsidP="000B161F">
            <w:pPr>
              <w:bidi w:val="0"/>
              <w:spacing w:after="0" w:line="240" w:lineRule="auto"/>
              <w:ind w:left="-58"/>
              <w:jc w:val="right"/>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hint="cs"/>
                <w:color w:val="000000" w:themeColor="text1"/>
                <w:sz w:val="32"/>
                <w:szCs w:val="32"/>
                <w:rtl/>
              </w:rPr>
              <w:t>5</w:t>
            </w:r>
            <w:r w:rsidRPr="00B708AF">
              <w:rPr>
                <w:rFonts w:ascii="Simplified Arabic" w:eastAsia="Times New Roman" w:hAnsi="Simplified Arabic" w:cs="Traditional Arabic"/>
                <w:color w:val="000000" w:themeColor="text1"/>
                <w:sz w:val="32"/>
                <w:szCs w:val="32"/>
                <w:rtl/>
              </w:rPr>
              <w:t>3</w:t>
            </w:r>
            <w:r w:rsidRPr="00B708AF">
              <w:rPr>
                <w:rFonts w:ascii="Simplified Arabic" w:eastAsia="Times New Roman" w:hAnsi="Simplified Arabic" w:cs="Traditional Arabic" w:hint="cs"/>
                <w:color w:val="000000" w:themeColor="text1"/>
                <w:sz w:val="32"/>
                <w:szCs w:val="32"/>
                <w:rtl/>
              </w:rPr>
              <w:t xml:space="preserve"> </w:t>
            </w:r>
            <w:r w:rsidRPr="00B708AF">
              <w:rPr>
                <w:rFonts w:ascii="Simplified Arabic" w:eastAsia="Times New Roman" w:hAnsi="Simplified Arabic" w:cs="Traditional Arabic"/>
                <w:color w:val="000000" w:themeColor="text1"/>
                <w:sz w:val="32"/>
                <w:szCs w:val="32"/>
                <w:rtl/>
              </w:rPr>
              <w:t>%</w:t>
            </w:r>
          </w:p>
        </w:tc>
      </w:tr>
      <w:tr w:rsidR="000146CD" w:rsidRPr="00B708AF" w:rsidTr="000B161F">
        <w:trPr>
          <w:trHeight w:val="288"/>
          <w:jc w:val="center"/>
        </w:trPr>
        <w:tc>
          <w:tcPr>
            <w:tcW w:w="1560" w:type="dxa"/>
            <w:tcBorders>
              <w:top w:val="nil"/>
              <w:left w:val="single" w:sz="4" w:space="0" w:color="auto"/>
              <w:bottom w:val="single" w:sz="4" w:space="0" w:color="auto"/>
              <w:right w:val="single" w:sz="4" w:space="0" w:color="auto"/>
            </w:tcBorders>
            <w:shd w:val="clear" w:color="auto" w:fill="E6E6E6"/>
            <w:noWrap/>
          </w:tcPr>
          <w:p w:rsidR="000146CD" w:rsidRPr="00B708AF" w:rsidRDefault="000146CD" w:rsidP="000B161F">
            <w:pPr>
              <w:spacing w:after="0" w:line="240" w:lineRule="auto"/>
              <w:ind w:left="-58"/>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color w:val="000000" w:themeColor="text1"/>
                <w:sz w:val="32"/>
                <w:szCs w:val="32"/>
                <w:rtl/>
              </w:rPr>
              <w:t>عبارة</w:t>
            </w:r>
            <w:r w:rsidRPr="00B708AF">
              <w:rPr>
                <w:rFonts w:ascii="Simplified Arabic" w:eastAsia="Times New Roman" w:hAnsi="Simplified Arabic" w:cs="Traditional Arabic" w:hint="cs"/>
                <w:color w:val="000000" w:themeColor="text1"/>
                <w:sz w:val="32"/>
                <w:szCs w:val="32"/>
                <w:rtl/>
              </w:rPr>
              <w:t xml:space="preserve"> </w:t>
            </w:r>
            <w:r w:rsidRPr="00B708AF">
              <w:rPr>
                <w:rFonts w:ascii="Simplified Arabic" w:eastAsia="Times New Roman" w:hAnsi="Simplified Arabic" w:cs="Traditional Arabic"/>
                <w:color w:val="000000" w:themeColor="text1"/>
                <w:sz w:val="32"/>
                <w:szCs w:val="32"/>
                <w:rtl/>
              </w:rPr>
              <w:t>3</w:t>
            </w:r>
          </w:p>
        </w:tc>
        <w:tc>
          <w:tcPr>
            <w:tcW w:w="1219" w:type="dxa"/>
            <w:tcBorders>
              <w:top w:val="nil"/>
              <w:left w:val="single" w:sz="4" w:space="0" w:color="auto"/>
              <w:bottom w:val="single" w:sz="4" w:space="0" w:color="auto"/>
              <w:right w:val="single" w:sz="4" w:space="0" w:color="auto"/>
            </w:tcBorders>
            <w:noWrap/>
            <w:vAlign w:val="bottom"/>
          </w:tcPr>
          <w:p w:rsidR="000146CD" w:rsidRPr="00B708AF" w:rsidRDefault="000146CD" w:rsidP="000B161F">
            <w:pPr>
              <w:bidi w:val="0"/>
              <w:spacing w:after="0" w:line="240" w:lineRule="auto"/>
              <w:ind w:left="-58"/>
              <w:jc w:val="right"/>
              <w:rPr>
                <w:rFonts w:ascii="Simplified Arabic" w:eastAsia="Times New Roman" w:hAnsi="Simplified Arabic" w:cs="Traditional Arabic"/>
                <w:color w:val="000000" w:themeColor="text1"/>
                <w:sz w:val="32"/>
                <w:szCs w:val="32"/>
                <w:rtl/>
                <w:lang w:bidi="ar-EG"/>
              </w:rPr>
            </w:pPr>
            <w:r w:rsidRPr="00B708AF">
              <w:rPr>
                <w:rFonts w:ascii="Simplified Arabic" w:eastAsia="Times New Roman" w:hAnsi="Simplified Arabic" w:cs="Traditional Arabic" w:hint="cs"/>
                <w:color w:val="000000" w:themeColor="text1"/>
                <w:sz w:val="32"/>
                <w:szCs w:val="32"/>
                <w:rtl/>
                <w:lang w:bidi="ar-EG"/>
              </w:rPr>
              <w:t>3</w:t>
            </w:r>
            <w:r w:rsidRPr="00B708AF">
              <w:rPr>
                <w:rFonts w:ascii="Simplified Arabic" w:eastAsia="Times New Roman" w:hAnsi="Simplified Arabic" w:cs="Traditional Arabic"/>
                <w:color w:val="000000" w:themeColor="text1"/>
                <w:sz w:val="32"/>
                <w:szCs w:val="32"/>
                <w:rtl/>
                <w:lang w:bidi="ar-EG"/>
              </w:rPr>
              <w:t>2</w:t>
            </w:r>
            <w:r w:rsidRPr="00B708AF">
              <w:rPr>
                <w:rFonts w:ascii="Simplified Arabic" w:eastAsia="Times New Roman" w:hAnsi="Simplified Arabic" w:cs="Traditional Arabic" w:hint="cs"/>
                <w:color w:val="000000" w:themeColor="text1"/>
                <w:sz w:val="32"/>
                <w:szCs w:val="32"/>
                <w:rtl/>
                <w:lang w:bidi="ar-EG"/>
              </w:rPr>
              <w:t xml:space="preserve"> </w:t>
            </w:r>
            <w:r w:rsidRPr="00B708AF">
              <w:rPr>
                <w:rFonts w:ascii="Simplified Arabic" w:eastAsia="Times New Roman" w:hAnsi="Simplified Arabic" w:cs="Traditional Arabic"/>
                <w:color w:val="000000" w:themeColor="text1"/>
                <w:sz w:val="32"/>
                <w:szCs w:val="32"/>
                <w:rtl/>
                <w:lang w:bidi="ar-EG"/>
              </w:rPr>
              <w:t>%</w:t>
            </w:r>
          </w:p>
        </w:tc>
        <w:tc>
          <w:tcPr>
            <w:tcW w:w="1255" w:type="dxa"/>
            <w:tcBorders>
              <w:top w:val="nil"/>
              <w:left w:val="single" w:sz="4" w:space="0" w:color="auto"/>
              <w:bottom w:val="single" w:sz="4" w:space="0" w:color="auto"/>
              <w:right w:val="single" w:sz="4" w:space="0" w:color="auto"/>
            </w:tcBorders>
            <w:shd w:val="clear" w:color="auto" w:fill="E6E6E6"/>
          </w:tcPr>
          <w:p w:rsidR="000146CD" w:rsidRPr="00B708AF" w:rsidRDefault="000146CD" w:rsidP="000B161F">
            <w:pPr>
              <w:spacing w:after="0" w:line="240" w:lineRule="auto"/>
              <w:ind w:left="-58"/>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color w:val="000000" w:themeColor="text1"/>
                <w:sz w:val="32"/>
                <w:szCs w:val="32"/>
                <w:rtl/>
              </w:rPr>
              <w:t>عبارة</w:t>
            </w:r>
            <w:r w:rsidRPr="00B708AF">
              <w:rPr>
                <w:rFonts w:ascii="Simplified Arabic" w:eastAsia="Times New Roman" w:hAnsi="Simplified Arabic" w:cs="Traditional Arabic" w:hint="cs"/>
                <w:color w:val="000000" w:themeColor="text1"/>
                <w:sz w:val="32"/>
                <w:szCs w:val="32"/>
                <w:rtl/>
              </w:rPr>
              <w:t xml:space="preserve"> </w:t>
            </w:r>
            <w:r w:rsidRPr="00B708AF">
              <w:rPr>
                <w:rFonts w:ascii="Simplified Arabic" w:eastAsia="Times New Roman" w:hAnsi="Simplified Arabic" w:cs="Traditional Arabic"/>
                <w:color w:val="000000" w:themeColor="text1"/>
                <w:sz w:val="32"/>
                <w:szCs w:val="32"/>
                <w:rtl/>
              </w:rPr>
              <w:t>15</w:t>
            </w:r>
          </w:p>
        </w:tc>
        <w:tc>
          <w:tcPr>
            <w:tcW w:w="1134" w:type="dxa"/>
            <w:tcBorders>
              <w:top w:val="nil"/>
              <w:left w:val="single" w:sz="4" w:space="0" w:color="auto"/>
              <w:bottom w:val="single" w:sz="4" w:space="0" w:color="auto"/>
              <w:right w:val="single" w:sz="4" w:space="0" w:color="auto"/>
            </w:tcBorders>
            <w:vAlign w:val="bottom"/>
          </w:tcPr>
          <w:p w:rsidR="000146CD" w:rsidRPr="00B708AF" w:rsidRDefault="000146CD" w:rsidP="000B161F">
            <w:pPr>
              <w:bidi w:val="0"/>
              <w:spacing w:after="0" w:line="240" w:lineRule="auto"/>
              <w:ind w:left="-58"/>
              <w:jc w:val="right"/>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hint="cs"/>
                <w:color w:val="000000" w:themeColor="text1"/>
                <w:sz w:val="32"/>
                <w:szCs w:val="32"/>
                <w:rtl/>
              </w:rPr>
              <w:t xml:space="preserve">40 </w:t>
            </w:r>
            <w:r w:rsidRPr="00B708AF">
              <w:rPr>
                <w:rFonts w:ascii="Simplified Arabic" w:eastAsia="Times New Roman" w:hAnsi="Simplified Arabic" w:cs="Traditional Arabic"/>
                <w:color w:val="000000" w:themeColor="text1"/>
                <w:sz w:val="32"/>
                <w:szCs w:val="32"/>
                <w:rtl/>
              </w:rPr>
              <w:t>%</w:t>
            </w:r>
          </w:p>
        </w:tc>
        <w:tc>
          <w:tcPr>
            <w:tcW w:w="1504" w:type="dxa"/>
            <w:tcBorders>
              <w:top w:val="nil"/>
              <w:left w:val="single" w:sz="4" w:space="0" w:color="auto"/>
              <w:bottom w:val="single" w:sz="4" w:space="0" w:color="auto"/>
              <w:right w:val="single" w:sz="4" w:space="0" w:color="auto"/>
            </w:tcBorders>
            <w:shd w:val="clear" w:color="auto" w:fill="E6E6E6"/>
          </w:tcPr>
          <w:p w:rsidR="000146CD" w:rsidRPr="00B708AF" w:rsidRDefault="000146CD" w:rsidP="000B161F">
            <w:pPr>
              <w:spacing w:after="0" w:line="240" w:lineRule="auto"/>
              <w:ind w:left="-58"/>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color w:val="000000" w:themeColor="text1"/>
                <w:sz w:val="32"/>
                <w:szCs w:val="32"/>
                <w:rtl/>
              </w:rPr>
              <w:t>عبارة</w:t>
            </w:r>
            <w:r w:rsidRPr="00B708AF">
              <w:rPr>
                <w:rFonts w:ascii="Simplified Arabic" w:eastAsia="Times New Roman" w:hAnsi="Simplified Arabic" w:cs="Traditional Arabic" w:hint="cs"/>
                <w:color w:val="000000" w:themeColor="text1"/>
                <w:sz w:val="32"/>
                <w:szCs w:val="32"/>
                <w:rtl/>
              </w:rPr>
              <w:t xml:space="preserve"> </w:t>
            </w:r>
            <w:r w:rsidRPr="00B708AF">
              <w:rPr>
                <w:rFonts w:ascii="Simplified Arabic" w:eastAsia="Times New Roman" w:hAnsi="Simplified Arabic" w:cs="Traditional Arabic"/>
                <w:color w:val="000000" w:themeColor="text1"/>
                <w:sz w:val="32"/>
                <w:szCs w:val="32"/>
                <w:rtl/>
              </w:rPr>
              <w:t>27</w:t>
            </w:r>
          </w:p>
        </w:tc>
        <w:tc>
          <w:tcPr>
            <w:tcW w:w="1048" w:type="dxa"/>
            <w:tcBorders>
              <w:top w:val="nil"/>
              <w:left w:val="single" w:sz="4" w:space="0" w:color="auto"/>
              <w:bottom w:val="single" w:sz="4" w:space="0" w:color="auto"/>
              <w:right w:val="single" w:sz="4" w:space="0" w:color="auto"/>
            </w:tcBorders>
            <w:vAlign w:val="bottom"/>
          </w:tcPr>
          <w:p w:rsidR="000146CD" w:rsidRPr="00B708AF" w:rsidRDefault="000146CD" w:rsidP="000B161F">
            <w:pPr>
              <w:bidi w:val="0"/>
              <w:spacing w:after="0" w:line="240" w:lineRule="auto"/>
              <w:ind w:left="-58"/>
              <w:jc w:val="right"/>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hint="cs"/>
                <w:color w:val="000000" w:themeColor="text1"/>
                <w:sz w:val="32"/>
                <w:szCs w:val="32"/>
                <w:rtl/>
              </w:rPr>
              <w:t>6</w:t>
            </w:r>
            <w:r w:rsidRPr="00B708AF">
              <w:rPr>
                <w:rFonts w:ascii="Simplified Arabic" w:eastAsia="Times New Roman" w:hAnsi="Simplified Arabic" w:cs="Traditional Arabic"/>
                <w:color w:val="000000" w:themeColor="text1"/>
                <w:sz w:val="32"/>
                <w:szCs w:val="32"/>
                <w:rtl/>
              </w:rPr>
              <w:t>1</w:t>
            </w:r>
            <w:r w:rsidRPr="00B708AF">
              <w:rPr>
                <w:rFonts w:ascii="Simplified Arabic" w:eastAsia="Times New Roman" w:hAnsi="Simplified Arabic" w:cs="Traditional Arabic" w:hint="cs"/>
                <w:color w:val="000000" w:themeColor="text1"/>
                <w:sz w:val="32"/>
                <w:szCs w:val="32"/>
                <w:rtl/>
              </w:rPr>
              <w:t xml:space="preserve"> </w:t>
            </w:r>
            <w:r w:rsidRPr="00B708AF">
              <w:rPr>
                <w:rFonts w:ascii="Simplified Arabic" w:eastAsia="Times New Roman" w:hAnsi="Simplified Arabic" w:cs="Traditional Arabic"/>
                <w:color w:val="000000" w:themeColor="text1"/>
                <w:sz w:val="32"/>
                <w:szCs w:val="32"/>
                <w:rtl/>
              </w:rPr>
              <w:t>%</w:t>
            </w:r>
          </w:p>
        </w:tc>
      </w:tr>
      <w:tr w:rsidR="000146CD" w:rsidRPr="00B708AF" w:rsidTr="000B161F">
        <w:trPr>
          <w:trHeight w:val="288"/>
          <w:jc w:val="center"/>
        </w:trPr>
        <w:tc>
          <w:tcPr>
            <w:tcW w:w="1560" w:type="dxa"/>
            <w:tcBorders>
              <w:top w:val="nil"/>
              <w:left w:val="single" w:sz="4" w:space="0" w:color="auto"/>
              <w:bottom w:val="single" w:sz="4" w:space="0" w:color="auto"/>
              <w:right w:val="single" w:sz="4" w:space="0" w:color="auto"/>
            </w:tcBorders>
            <w:shd w:val="clear" w:color="auto" w:fill="E6E6E6"/>
            <w:noWrap/>
          </w:tcPr>
          <w:p w:rsidR="000146CD" w:rsidRPr="00B708AF" w:rsidRDefault="000146CD" w:rsidP="000B161F">
            <w:pPr>
              <w:spacing w:after="0" w:line="240" w:lineRule="auto"/>
              <w:ind w:left="-58"/>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color w:val="000000" w:themeColor="text1"/>
                <w:sz w:val="32"/>
                <w:szCs w:val="32"/>
                <w:rtl/>
              </w:rPr>
              <w:t>عبارة</w:t>
            </w:r>
            <w:r w:rsidRPr="00B708AF">
              <w:rPr>
                <w:rFonts w:ascii="Simplified Arabic" w:eastAsia="Times New Roman" w:hAnsi="Simplified Arabic" w:cs="Traditional Arabic" w:hint="cs"/>
                <w:color w:val="000000" w:themeColor="text1"/>
                <w:sz w:val="32"/>
                <w:szCs w:val="32"/>
                <w:rtl/>
              </w:rPr>
              <w:t xml:space="preserve"> </w:t>
            </w:r>
            <w:r w:rsidRPr="00B708AF">
              <w:rPr>
                <w:rFonts w:ascii="Simplified Arabic" w:eastAsia="Times New Roman" w:hAnsi="Simplified Arabic" w:cs="Traditional Arabic"/>
                <w:color w:val="000000" w:themeColor="text1"/>
                <w:sz w:val="32"/>
                <w:szCs w:val="32"/>
                <w:rtl/>
              </w:rPr>
              <w:t>4</w:t>
            </w:r>
          </w:p>
        </w:tc>
        <w:tc>
          <w:tcPr>
            <w:tcW w:w="1219" w:type="dxa"/>
            <w:tcBorders>
              <w:top w:val="nil"/>
              <w:left w:val="single" w:sz="4" w:space="0" w:color="auto"/>
              <w:bottom w:val="single" w:sz="4" w:space="0" w:color="auto"/>
              <w:right w:val="single" w:sz="4" w:space="0" w:color="auto"/>
            </w:tcBorders>
            <w:noWrap/>
            <w:vAlign w:val="bottom"/>
          </w:tcPr>
          <w:p w:rsidR="000146CD" w:rsidRPr="00B708AF" w:rsidRDefault="000146CD" w:rsidP="000B161F">
            <w:pPr>
              <w:bidi w:val="0"/>
              <w:spacing w:after="0" w:line="240" w:lineRule="auto"/>
              <w:ind w:left="-58"/>
              <w:jc w:val="right"/>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hint="cs"/>
                <w:color w:val="000000" w:themeColor="text1"/>
                <w:sz w:val="32"/>
                <w:szCs w:val="32"/>
                <w:rtl/>
              </w:rPr>
              <w:t>3</w:t>
            </w:r>
            <w:r w:rsidRPr="00B708AF">
              <w:rPr>
                <w:rFonts w:ascii="Simplified Arabic" w:eastAsia="Times New Roman" w:hAnsi="Simplified Arabic" w:cs="Traditional Arabic"/>
                <w:color w:val="000000" w:themeColor="text1"/>
                <w:sz w:val="32"/>
                <w:szCs w:val="32"/>
                <w:rtl/>
              </w:rPr>
              <w:t>0</w:t>
            </w:r>
            <w:r w:rsidRPr="00B708AF">
              <w:rPr>
                <w:rFonts w:ascii="Simplified Arabic" w:eastAsia="Times New Roman" w:hAnsi="Simplified Arabic" w:cs="Traditional Arabic" w:hint="cs"/>
                <w:color w:val="000000" w:themeColor="text1"/>
                <w:sz w:val="32"/>
                <w:szCs w:val="32"/>
                <w:rtl/>
              </w:rPr>
              <w:t xml:space="preserve"> </w:t>
            </w:r>
            <w:r w:rsidRPr="00B708AF">
              <w:rPr>
                <w:rFonts w:ascii="Simplified Arabic" w:eastAsia="Times New Roman" w:hAnsi="Simplified Arabic" w:cs="Traditional Arabic"/>
                <w:color w:val="000000" w:themeColor="text1"/>
                <w:sz w:val="32"/>
                <w:szCs w:val="32"/>
                <w:rtl/>
              </w:rPr>
              <w:t>%</w:t>
            </w:r>
          </w:p>
        </w:tc>
        <w:tc>
          <w:tcPr>
            <w:tcW w:w="1255" w:type="dxa"/>
            <w:tcBorders>
              <w:top w:val="nil"/>
              <w:left w:val="single" w:sz="4" w:space="0" w:color="auto"/>
              <w:bottom w:val="single" w:sz="4" w:space="0" w:color="auto"/>
              <w:right w:val="single" w:sz="4" w:space="0" w:color="auto"/>
            </w:tcBorders>
            <w:shd w:val="clear" w:color="auto" w:fill="E6E6E6"/>
          </w:tcPr>
          <w:p w:rsidR="000146CD" w:rsidRPr="00B708AF" w:rsidRDefault="000146CD" w:rsidP="000B161F">
            <w:pPr>
              <w:spacing w:after="0" w:line="240" w:lineRule="auto"/>
              <w:ind w:left="-58"/>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color w:val="000000" w:themeColor="text1"/>
                <w:sz w:val="32"/>
                <w:szCs w:val="32"/>
                <w:rtl/>
              </w:rPr>
              <w:t>عبارة</w:t>
            </w:r>
            <w:r w:rsidRPr="00B708AF">
              <w:rPr>
                <w:rFonts w:ascii="Simplified Arabic" w:eastAsia="Times New Roman" w:hAnsi="Simplified Arabic" w:cs="Traditional Arabic" w:hint="cs"/>
                <w:color w:val="000000" w:themeColor="text1"/>
                <w:sz w:val="32"/>
                <w:szCs w:val="32"/>
                <w:rtl/>
              </w:rPr>
              <w:t xml:space="preserve"> </w:t>
            </w:r>
            <w:r w:rsidRPr="00B708AF">
              <w:rPr>
                <w:rFonts w:ascii="Simplified Arabic" w:eastAsia="Times New Roman" w:hAnsi="Simplified Arabic" w:cs="Traditional Arabic"/>
                <w:color w:val="000000" w:themeColor="text1"/>
                <w:sz w:val="32"/>
                <w:szCs w:val="32"/>
                <w:rtl/>
              </w:rPr>
              <w:t>16</w:t>
            </w:r>
          </w:p>
        </w:tc>
        <w:tc>
          <w:tcPr>
            <w:tcW w:w="1134" w:type="dxa"/>
            <w:tcBorders>
              <w:top w:val="nil"/>
              <w:left w:val="single" w:sz="4" w:space="0" w:color="auto"/>
              <w:bottom w:val="single" w:sz="4" w:space="0" w:color="auto"/>
              <w:right w:val="single" w:sz="4" w:space="0" w:color="auto"/>
            </w:tcBorders>
            <w:vAlign w:val="bottom"/>
          </w:tcPr>
          <w:p w:rsidR="000146CD" w:rsidRPr="00B708AF" w:rsidRDefault="000146CD" w:rsidP="000B161F">
            <w:pPr>
              <w:bidi w:val="0"/>
              <w:spacing w:after="0" w:line="240" w:lineRule="auto"/>
              <w:ind w:left="-58"/>
              <w:jc w:val="right"/>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hint="cs"/>
                <w:color w:val="000000" w:themeColor="text1"/>
                <w:sz w:val="32"/>
                <w:szCs w:val="32"/>
                <w:rtl/>
              </w:rPr>
              <w:t xml:space="preserve">62 </w:t>
            </w:r>
            <w:r w:rsidRPr="00B708AF">
              <w:rPr>
                <w:rFonts w:ascii="Simplified Arabic" w:eastAsia="Times New Roman" w:hAnsi="Simplified Arabic" w:cs="Traditional Arabic"/>
                <w:color w:val="000000" w:themeColor="text1"/>
                <w:sz w:val="32"/>
                <w:szCs w:val="32"/>
                <w:rtl/>
              </w:rPr>
              <w:t>%</w:t>
            </w:r>
          </w:p>
        </w:tc>
        <w:tc>
          <w:tcPr>
            <w:tcW w:w="1504" w:type="dxa"/>
            <w:tcBorders>
              <w:top w:val="nil"/>
              <w:left w:val="single" w:sz="4" w:space="0" w:color="auto"/>
              <w:bottom w:val="single" w:sz="4" w:space="0" w:color="auto"/>
              <w:right w:val="single" w:sz="4" w:space="0" w:color="auto"/>
            </w:tcBorders>
            <w:shd w:val="clear" w:color="auto" w:fill="E6E6E6"/>
          </w:tcPr>
          <w:p w:rsidR="000146CD" w:rsidRPr="00B708AF" w:rsidRDefault="000146CD" w:rsidP="000B161F">
            <w:pPr>
              <w:spacing w:after="0" w:line="240" w:lineRule="auto"/>
              <w:ind w:left="-58"/>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color w:val="000000" w:themeColor="text1"/>
                <w:sz w:val="32"/>
                <w:szCs w:val="32"/>
                <w:rtl/>
              </w:rPr>
              <w:t>عبارة</w:t>
            </w:r>
            <w:r w:rsidRPr="00B708AF">
              <w:rPr>
                <w:rFonts w:ascii="Simplified Arabic" w:eastAsia="Times New Roman" w:hAnsi="Simplified Arabic" w:cs="Traditional Arabic" w:hint="cs"/>
                <w:color w:val="000000" w:themeColor="text1"/>
                <w:sz w:val="32"/>
                <w:szCs w:val="32"/>
                <w:rtl/>
              </w:rPr>
              <w:t xml:space="preserve"> </w:t>
            </w:r>
            <w:r w:rsidRPr="00B708AF">
              <w:rPr>
                <w:rFonts w:ascii="Simplified Arabic" w:eastAsia="Times New Roman" w:hAnsi="Simplified Arabic" w:cs="Traditional Arabic"/>
                <w:color w:val="000000" w:themeColor="text1"/>
                <w:sz w:val="32"/>
                <w:szCs w:val="32"/>
                <w:rtl/>
              </w:rPr>
              <w:t>28</w:t>
            </w:r>
          </w:p>
        </w:tc>
        <w:tc>
          <w:tcPr>
            <w:tcW w:w="1048" w:type="dxa"/>
            <w:tcBorders>
              <w:top w:val="nil"/>
              <w:left w:val="single" w:sz="4" w:space="0" w:color="auto"/>
              <w:bottom w:val="single" w:sz="4" w:space="0" w:color="auto"/>
              <w:right w:val="single" w:sz="4" w:space="0" w:color="auto"/>
            </w:tcBorders>
            <w:vAlign w:val="bottom"/>
          </w:tcPr>
          <w:p w:rsidR="000146CD" w:rsidRPr="00B708AF" w:rsidRDefault="000146CD" w:rsidP="000B161F">
            <w:pPr>
              <w:bidi w:val="0"/>
              <w:spacing w:after="0" w:line="240" w:lineRule="auto"/>
              <w:ind w:left="-58"/>
              <w:jc w:val="right"/>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hint="cs"/>
                <w:color w:val="000000" w:themeColor="text1"/>
                <w:sz w:val="32"/>
                <w:szCs w:val="32"/>
                <w:rtl/>
              </w:rPr>
              <w:t>5</w:t>
            </w:r>
            <w:r w:rsidRPr="00B708AF">
              <w:rPr>
                <w:rFonts w:ascii="Simplified Arabic" w:eastAsia="Times New Roman" w:hAnsi="Simplified Arabic" w:cs="Traditional Arabic"/>
                <w:color w:val="000000" w:themeColor="text1"/>
                <w:sz w:val="32"/>
                <w:szCs w:val="32"/>
                <w:rtl/>
              </w:rPr>
              <w:t>5</w:t>
            </w:r>
            <w:r w:rsidRPr="00B708AF">
              <w:rPr>
                <w:rFonts w:ascii="Simplified Arabic" w:eastAsia="Times New Roman" w:hAnsi="Simplified Arabic" w:cs="Traditional Arabic" w:hint="cs"/>
                <w:color w:val="000000" w:themeColor="text1"/>
                <w:sz w:val="32"/>
                <w:szCs w:val="32"/>
                <w:rtl/>
              </w:rPr>
              <w:t xml:space="preserve"> </w:t>
            </w:r>
            <w:r w:rsidRPr="00B708AF">
              <w:rPr>
                <w:rFonts w:ascii="Simplified Arabic" w:eastAsia="Times New Roman" w:hAnsi="Simplified Arabic" w:cs="Traditional Arabic"/>
                <w:color w:val="000000" w:themeColor="text1"/>
                <w:sz w:val="32"/>
                <w:szCs w:val="32"/>
                <w:rtl/>
              </w:rPr>
              <w:t>%</w:t>
            </w:r>
          </w:p>
        </w:tc>
      </w:tr>
      <w:tr w:rsidR="000146CD" w:rsidRPr="00B708AF" w:rsidTr="000B161F">
        <w:trPr>
          <w:trHeight w:val="288"/>
          <w:jc w:val="center"/>
        </w:trPr>
        <w:tc>
          <w:tcPr>
            <w:tcW w:w="1560" w:type="dxa"/>
            <w:tcBorders>
              <w:top w:val="nil"/>
              <w:left w:val="single" w:sz="4" w:space="0" w:color="auto"/>
              <w:bottom w:val="single" w:sz="4" w:space="0" w:color="auto"/>
              <w:right w:val="single" w:sz="4" w:space="0" w:color="auto"/>
            </w:tcBorders>
            <w:shd w:val="clear" w:color="auto" w:fill="E6E6E6"/>
            <w:noWrap/>
          </w:tcPr>
          <w:p w:rsidR="000146CD" w:rsidRPr="00B708AF" w:rsidRDefault="000146CD" w:rsidP="000B161F">
            <w:pPr>
              <w:spacing w:after="0" w:line="240" w:lineRule="auto"/>
              <w:ind w:left="-58"/>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color w:val="000000" w:themeColor="text1"/>
                <w:sz w:val="32"/>
                <w:szCs w:val="32"/>
                <w:rtl/>
              </w:rPr>
              <w:t>عبارة</w:t>
            </w:r>
            <w:r w:rsidRPr="00B708AF">
              <w:rPr>
                <w:rFonts w:ascii="Simplified Arabic" w:eastAsia="Times New Roman" w:hAnsi="Simplified Arabic" w:cs="Traditional Arabic" w:hint="cs"/>
                <w:color w:val="000000" w:themeColor="text1"/>
                <w:sz w:val="32"/>
                <w:szCs w:val="32"/>
                <w:rtl/>
              </w:rPr>
              <w:t xml:space="preserve"> </w:t>
            </w:r>
            <w:r w:rsidRPr="00B708AF">
              <w:rPr>
                <w:rFonts w:ascii="Simplified Arabic" w:eastAsia="Times New Roman" w:hAnsi="Simplified Arabic" w:cs="Traditional Arabic"/>
                <w:color w:val="000000" w:themeColor="text1"/>
                <w:sz w:val="32"/>
                <w:szCs w:val="32"/>
                <w:rtl/>
              </w:rPr>
              <w:t>5</w:t>
            </w:r>
          </w:p>
        </w:tc>
        <w:tc>
          <w:tcPr>
            <w:tcW w:w="1219" w:type="dxa"/>
            <w:tcBorders>
              <w:top w:val="nil"/>
              <w:left w:val="single" w:sz="4" w:space="0" w:color="auto"/>
              <w:bottom w:val="single" w:sz="4" w:space="0" w:color="auto"/>
              <w:right w:val="single" w:sz="4" w:space="0" w:color="auto"/>
            </w:tcBorders>
            <w:noWrap/>
            <w:vAlign w:val="bottom"/>
          </w:tcPr>
          <w:p w:rsidR="000146CD" w:rsidRPr="00B708AF" w:rsidRDefault="000146CD" w:rsidP="000B161F">
            <w:pPr>
              <w:bidi w:val="0"/>
              <w:spacing w:after="0" w:line="240" w:lineRule="auto"/>
              <w:ind w:left="-58"/>
              <w:jc w:val="right"/>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color w:val="000000" w:themeColor="text1"/>
                <w:sz w:val="32"/>
                <w:szCs w:val="32"/>
                <w:rtl/>
              </w:rPr>
              <w:t>4</w:t>
            </w:r>
            <w:r w:rsidRPr="00B708AF">
              <w:rPr>
                <w:rFonts w:ascii="Simplified Arabic" w:eastAsia="Times New Roman" w:hAnsi="Simplified Arabic" w:cs="Traditional Arabic" w:hint="cs"/>
                <w:color w:val="000000" w:themeColor="text1"/>
                <w:sz w:val="32"/>
                <w:szCs w:val="32"/>
                <w:rtl/>
              </w:rPr>
              <w:t xml:space="preserve">0 </w:t>
            </w:r>
            <w:r w:rsidRPr="00B708AF">
              <w:rPr>
                <w:rFonts w:ascii="Simplified Arabic" w:eastAsia="Times New Roman" w:hAnsi="Simplified Arabic" w:cs="Traditional Arabic"/>
                <w:color w:val="000000" w:themeColor="text1"/>
                <w:sz w:val="32"/>
                <w:szCs w:val="32"/>
                <w:rtl/>
              </w:rPr>
              <w:t>%</w:t>
            </w:r>
          </w:p>
        </w:tc>
        <w:tc>
          <w:tcPr>
            <w:tcW w:w="1255" w:type="dxa"/>
            <w:tcBorders>
              <w:top w:val="nil"/>
              <w:left w:val="single" w:sz="4" w:space="0" w:color="auto"/>
              <w:bottom w:val="single" w:sz="4" w:space="0" w:color="auto"/>
              <w:right w:val="single" w:sz="4" w:space="0" w:color="auto"/>
            </w:tcBorders>
            <w:shd w:val="clear" w:color="auto" w:fill="E6E6E6"/>
          </w:tcPr>
          <w:p w:rsidR="000146CD" w:rsidRPr="00B708AF" w:rsidRDefault="000146CD" w:rsidP="000B161F">
            <w:pPr>
              <w:spacing w:after="0" w:line="240" w:lineRule="auto"/>
              <w:ind w:left="-58"/>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color w:val="000000" w:themeColor="text1"/>
                <w:sz w:val="32"/>
                <w:szCs w:val="32"/>
                <w:rtl/>
              </w:rPr>
              <w:t>عبارة</w:t>
            </w:r>
            <w:r w:rsidRPr="00B708AF">
              <w:rPr>
                <w:rFonts w:ascii="Simplified Arabic" w:eastAsia="Times New Roman" w:hAnsi="Simplified Arabic" w:cs="Traditional Arabic" w:hint="cs"/>
                <w:color w:val="000000" w:themeColor="text1"/>
                <w:sz w:val="32"/>
                <w:szCs w:val="32"/>
                <w:rtl/>
              </w:rPr>
              <w:t xml:space="preserve"> </w:t>
            </w:r>
            <w:r w:rsidRPr="00B708AF">
              <w:rPr>
                <w:rFonts w:ascii="Simplified Arabic" w:eastAsia="Times New Roman" w:hAnsi="Simplified Arabic" w:cs="Traditional Arabic"/>
                <w:color w:val="000000" w:themeColor="text1"/>
                <w:sz w:val="32"/>
                <w:szCs w:val="32"/>
                <w:rtl/>
              </w:rPr>
              <w:t>17</w:t>
            </w:r>
          </w:p>
        </w:tc>
        <w:tc>
          <w:tcPr>
            <w:tcW w:w="1134" w:type="dxa"/>
            <w:tcBorders>
              <w:top w:val="nil"/>
              <w:left w:val="single" w:sz="4" w:space="0" w:color="auto"/>
              <w:bottom w:val="single" w:sz="4" w:space="0" w:color="auto"/>
              <w:right w:val="single" w:sz="4" w:space="0" w:color="auto"/>
            </w:tcBorders>
            <w:vAlign w:val="bottom"/>
          </w:tcPr>
          <w:p w:rsidR="000146CD" w:rsidRPr="00B708AF" w:rsidRDefault="000146CD" w:rsidP="000B161F">
            <w:pPr>
              <w:bidi w:val="0"/>
              <w:spacing w:after="0" w:line="240" w:lineRule="auto"/>
              <w:ind w:left="-58"/>
              <w:jc w:val="right"/>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color w:val="000000" w:themeColor="text1"/>
                <w:sz w:val="32"/>
                <w:szCs w:val="32"/>
                <w:rtl/>
              </w:rPr>
              <w:t>4</w:t>
            </w:r>
            <w:r w:rsidRPr="00B708AF">
              <w:rPr>
                <w:rFonts w:ascii="Simplified Arabic" w:eastAsia="Times New Roman" w:hAnsi="Simplified Arabic" w:cs="Traditional Arabic" w:hint="cs"/>
                <w:color w:val="000000" w:themeColor="text1"/>
                <w:sz w:val="32"/>
                <w:szCs w:val="32"/>
                <w:rtl/>
              </w:rPr>
              <w:t xml:space="preserve">4 </w:t>
            </w:r>
            <w:r w:rsidRPr="00B708AF">
              <w:rPr>
                <w:rFonts w:ascii="Simplified Arabic" w:eastAsia="Times New Roman" w:hAnsi="Simplified Arabic" w:cs="Traditional Arabic"/>
                <w:color w:val="000000" w:themeColor="text1"/>
                <w:sz w:val="32"/>
                <w:szCs w:val="32"/>
                <w:rtl/>
              </w:rPr>
              <w:t>%</w:t>
            </w:r>
          </w:p>
        </w:tc>
        <w:tc>
          <w:tcPr>
            <w:tcW w:w="1504" w:type="dxa"/>
            <w:tcBorders>
              <w:top w:val="nil"/>
              <w:left w:val="single" w:sz="4" w:space="0" w:color="auto"/>
              <w:bottom w:val="single" w:sz="4" w:space="0" w:color="auto"/>
              <w:right w:val="single" w:sz="4" w:space="0" w:color="auto"/>
            </w:tcBorders>
            <w:shd w:val="clear" w:color="auto" w:fill="E6E6E6"/>
          </w:tcPr>
          <w:p w:rsidR="000146CD" w:rsidRPr="00B708AF" w:rsidRDefault="000146CD" w:rsidP="000B161F">
            <w:pPr>
              <w:spacing w:after="0" w:line="240" w:lineRule="auto"/>
              <w:ind w:left="-58"/>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color w:val="000000" w:themeColor="text1"/>
                <w:sz w:val="32"/>
                <w:szCs w:val="32"/>
                <w:rtl/>
              </w:rPr>
              <w:t>عبارة</w:t>
            </w:r>
            <w:r w:rsidRPr="00B708AF">
              <w:rPr>
                <w:rFonts w:ascii="Simplified Arabic" w:eastAsia="Times New Roman" w:hAnsi="Simplified Arabic" w:cs="Traditional Arabic" w:hint="cs"/>
                <w:color w:val="000000" w:themeColor="text1"/>
                <w:sz w:val="32"/>
                <w:szCs w:val="32"/>
                <w:rtl/>
              </w:rPr>
              <w:t xml:space="preserve"> </w:t>
            </w:r>
            <w:r w:rsidRPr="00B708AF">
              <w:rPr>
                <w:rFonts w:ascii="Simplified Arabic" w:eastAsia="Times New Roman" w:hAnsi="Simplified Arabic" w:cs="Traditional Arabic"/>
                <w:color w:val="000000" w:themeColor="text1"/>
                <w:sz w:val="32"/>
                <w:szCs w:val="32"/>
                <w:rtl/>
              </w:rPr>
              <w:t>29</w:t>
            </w:r>
            <w:r w:rsidRPr="00B708AF">
              <w:rPr>
                <w:rFonts w:ascii="Simplified Arabic" w:eastAsia="Times New Roman" w:hAnsi="Simplified Arabic" w:cs="Traditional Arabic" w:hint="cs"/>
                <w:color w:val="000000" w:themeColor="text1"/>
                <w:sz w:val="32"/>
                <w:szCs w:val="32"/>
                <w:rtl/>
              </w:rPr>
              <w:t xml:space="preserve"> </w:t>
            </w:r>
          </w:p>
        </w:tc>
        <w:tc>
          <w:tcPr>
            <w:tcW w:w="1048" w:type="dxa"/>
            <w:tcBorders>
              <w:top w:val="nil"/>
              <w:left w:val="single" w:sz="4" w:space="0" w:color="auto"/>
              <w:bottom w:val="single" w:sz="4" w:space="0" w:color="auto"/>
              <w:right w:val="single" w:sz="4" w:space="0" w:color="auto"/>
            </w:tcBorders>
            <w:vAlign w:val="bottom"/>
          </w:tcPr>
          <w:p w:rsidR="000146CD" w:rsidRPr="00B708AF" w:rsidRDefault="000146CD" w:rsidP="000B161F">
            <w:pPr>
              <w:bidi w:val="0"/>
              <w:spacing w:after="0" w:line="240" w:lineRule="auto"/>
              <w:ind w:left="-58"/>
              <w:jc w:val="right"/>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hint="cs"/>
                <w:color w:val="000000" w:themeColor="text1"/>
                <w:sz w:val="32"/>
                <w:szCs w:val="32"/>
                <w:rtl/>
              </w:rPr>
              <w:t xml:space="preserve">74 </w:t>
            </w:r>
            <w:r w:rsidRPr="00B708AF">
              <w:rPr>
                <w:rFonts w:ascii="Simplified Arabic" w:eastAsia="Times New Roman" w:hAnsi="Simplified Arabic" w:cs="Traditional Arabic"/>
                <w:color w:val="000000" w:themeColor="text1"/>
                <w:sz w:val="32"/>
                <w:szCs w:val="32"/>
                <w:rtl/>
              </w:rPr>
              <w:t>%</w:t>
            </w:r>
          </w:p>
        </w:tc>
      </w:tr>
      <w:tr w:rsidR="000146CD" w:rsidRPr="00B708AF" w:rsidTr="000B161F">
        <w:trPr>
          <w:trHeight w:val="225"/>
          <w:jc w:val="center"/>
        </w:trPr>
        <w:tc>
          <w:tcPr>
            <w:tcW w:w="1560" w:type="dxa"/>
            <w:tcBorders>
              <w:top w:val="nil"/>
              <w:left w:val="single" w:sz="4" w:space="0" w:color="auto"/>
              <w:bottom w:val="single" w:sz="4" w:space="0" w:color="auto"/>
              <w:right w:val="single" w:sz="4" w:space="0" w:color="auto"/>
            </w:tcBorders>
            <w:shd w:val="clear" w:color="auto" w:fill="E6E6E6"/>
            <w:noWrap/>
          </w:tcPr>
          <w:p w:rsidR="000146CD" w:rsidRPr="00B708AF" w:rsidRDefault="000146CD" w:rsidP="000B161F">
            <w:pPr>
              <w:spacing w:after="0" w:line="240" w:lineRule="auto"/>
              <w:ind w:left="-58"/>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color w:val="000000" w:themeColor="text1"/>
                <w:sz w:val="32"/>
                <w:szCs w:val="32"/>
                <w:rtl/>
              </w:rPr>
              <w:t>عبارة</w:t>
            </w:r>
            <w:r w:rsidRPr="00B708AF">
              <w:rPr>
                <w:rFonts w:ascii="Simplified Arabic" w:eastAsia="Times New Roman" w:hAnsi="Simplified Arabic" w:cs="Traditional Arabic" w:hint="cs"/>
                <w:color w:val="000000" w:themeColor="text1"/>
                <w:sz w:val="32"/>
                <w:szCs w:val="32"/>
                <w:rtl/>
              </w:rPr>
              <w:t xml:space="preserve"> </w:t>
            </w:r>
            <w:r w:rsidRPr="00B708AF">
              <w:rPr>
                <w:rFonts w:ascii="Simplified Arabic" w:eastAsia="Times New Roman" w:hAnsi="Simplified Arabic" w:cs="Traditional Arabic"/>
                <w:color w:val="000000" w:themeColor="text1"/>
                <w:sz w:val="32"/>
                <w:szCs w:val="32"/>
                <w:rtl/>
              </w:rPr>
              <w:t>6</w:t>
            </w:r>
            <w:r w:rsidRPr="00B708AF">
              <w:rPr>
                <w:rFonts w:ascii="Simplified Arabic" w:eastAsia="Times New Roman" w:hAnsi="Simplified Arabic" w:cs="Traditional Arabic" w:hint="cs"/>
                <w:color w:val="000000" w:themeColor="text1"/>
                <w:sz w:val="32"/>
                <w:szCs w:val="32"/>
                <w:rtl/>
              </w:rPr>
              <w:t xml:space="preserve">  </w:t>
            </w:r>
          </w:p>
        </w:tc>
        <w:tc>
          <w:tcPr>
            <w:tcW w:w="1219" w:type="dxa"/>
            <w:tcBorders>
              <w:top w:val="nil"/>
              <w:left w:val="single" w:sz="4" w:space="0" w:color="auto"/>
              <w:bottom w:val="single" w:sz="4" w:space="0" w:color="auto"/>
              <w:right w:val="single" w:sz="4" w:space="0" w:color="auto"/>
            </w:tcBorders>
            <w:noWrap/>
            <w:vAlign w:val="bottom"/>
          </w:tcPr>
          <w:p w:rsidR="000146CD" w:rsidRPr="00B708AF" w:rsidRDefault="000146CD" w:rsidP="000B161F">
            <w:pPr>
              <w:bidi w:val="0"/>
              <w:spacing w:after="0" w:line="240" w:lineRule="auto"/>
              <w:ind w:left="-58"/>
              <w:jc w:val="right"/>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hint="cs"/>
                <w:color w:val="000000" w:themeColor="text1"/>
                <w:sz w:val="32"/>
                <w:szCs w:val="32"/>
                <w:rtl/>
              </w:rPr>
              <w:t>3</w:t>
            </w:r>
            <w:r w:rsidRPr="00B708AF">
              <w:rPr>
                <w:rFonts w:ascii="Simplified Arabic" w:eastAsia="Times New Roman" w:hAnsi="Simplified Arabic" w:cs="Traditional Arabic"/>
                <w:color w:val="000000" w:themeColor="text1"/>
                <w:sz w:val="32"/>
                <w:szCs w:val="32"/>
                <w:rtl/>
              </w:rPr>
              <w:t>4</w:t>
            </w:r>
            <w:r w:rsidRPr="00B708AF">
              <w:rPr>
                <w:rFonts w:ascii="Simplified Arabic" w:eastAsia="Times New Roman" w:hAnsi="Simplified Arabic" w:cs="Traditional Arabic" w:hint="cs"/>
                <w:color w:val="000000" w:themeColor="text1"/>
                <w:sz w:val="32"/>
                <w:szCs w:val="32"/>
                <w:rtl/>
              </w:rPr>
              <w:t xml:space="preserve"> </w:t>
            </w:r>
            <w:r w:rsidRPr="00B708AF">
              <w:rPr>
                <w:rFonts w:ascii="Simplified Arabic" w:eastAsia="Times New Roman" w:hAnsi="Simplified Arabic" w:cs="Traditional Arabic"/>
                <w:color w:val="000000" w:themeColor="text1"/>
                <w:sz w:val="32"/>
                <w:szCs w:val="32"/>
                <w:rtl/>
              </w:rPr>
              <w:t>%</w:t>
            </w:r>
          </w:p>
        </w:tc>
        <w:tc>
          <w:tcPr>
            <w:tcW w:w="1255" w:type="dxa"/>
            <w:tcBorders>
              <w:top w:val="nil"/>
              <w:left w:val="single" w:sz="4" w:space="0" w:color="auto"/>
              <w:bottom w:val="single" w:sz="4" w:space="0" w:color="auto"/>
              <w:right w:val="single" w:sz="4" w:space="0" w:color="auto"/>
            </w:tcBorders>
            <w:shd w:val="clear" w:color="auto" w:fill="E6E6E6"/>
          </w:tcPr>
          <w:p w:rsidR="000146CD" w:rsidRPr="00B708AF" w:rsidRDefault="000146CD" w:rsidP="000B161F">
            <w:pPr>
              <w:spacing w:after="0" w:line="240" w:lineRule="auto"/>
              <w:ind w:left="-58"/>
              <w:rPr>
                <w:rFonts w:ascii="Simplified Arabic" w:eastAsia="Times New Roman" w:hAnsi="Simplified Arabic" w:cs="Traditional Arabic"/>
                <w:color w:val="000000" w:themeColor="text1"/>
                <w:sz w:val="32"/>
                <w:szCs w:val="32"/>
                <w:lang w:bidi="ar-EG"/>
              </w:rPr>
            </w:pPr>
            <w:r w:rsidRPr="00B708AF">
              <w:rPr>
                <w:rFonts w:ascii="Simplified Arabic" w:eastAsia="Times New Roman" w:hAnsi="Simplified Arabic" w:cs="Traditional Arabic"/>
                <w:color w:val="000000" w:themeColor="text1"/>
                <w:sz w:val="32"/>
                <w:szCs w:val="32"/>
                <w:rtl/>
              </w:rPr>
              <w:t>عبارة</w:t>
            </w:r>
            <w:r w:rsidRPr="00B708AF">
              <w:rPr>
                <w:rFonts w:ascii="Simplified Arabic" w:eastAsia="Times New Roman" w:hAnsi="Simplified Arabic" w:cs="Traditional Arabic" w:hint="cs"/>
                <w:color w:val="000000" w:themeColor="text1"/>
                <w:sz w:val="32"/>
                <w:szCs w:val="32"/>
                <w:rtl/>
              </w:rPr>
              <w:t xml:space="preserve"> </w:t>
            </w:r>
            <w:r w:rsidRPr="00B708AF">
              <w:rPr>
                <w:rFonts w:ascii="Simplified Arabic" w:eastAsia="Times New Roman" w:hAnsi="Simplified Arabic" w:cs="Traditional Arabic"/>
                <w:color w:val="000000" w:themeColor="text1"/>
                <w:sz w:val="32"/>
                <w:szCs w:val="32"/>
                <w:rtl/>
              </w:rPr>
              <w:t xml:space="preserve">18  </w:t>
            </w:r>
          </w:p>
        </w:tc>
        <w:tc>
          <w:tcPr>
            <w:tcW w:w="1134" w:type="dxa"/>
            <w:tcBorders>
              <w:top w:val="nil"/>
              <w:left w:val="single" w:sz="4" w:space="0" w:color="auto"/>
              <w:bottom w:val="single" w:sz="4" w:space="0" w:color="auto"/>
              <w:right w:val="single" w:sz="4" w:space="0" w:color="auto"/>
            </w:tcBorders>
            <w:vAlign w:val="bottom"/>
          </w:tcPr>
          <w:p w:rsidR="000146CD" w:rsidRPr="00B708AF" w:rsidRDefault="000146CD" w:rsidP="000B161F">
            <w:pPr>
              <w:bidi w:val="0"/>
              <w:spacing w:after="0" w:line="240" w:lineRule="auto"/>
              <w:ind w:left="-58"/>
              <w:jc w:val="right"/>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color w:val="000000" w:themeColor="text1"/>
                <w:sz w:val="32"/>
                <w:szCs w:val="32"/>
                <w:rtl/>
              </w:rPr>
              <w:t>5</w:t>
            </w:r>
            <w:r w:rsidRPr="00B708AF">
              <w:rPr>
                <w:rFonts w:ascii="Simplified Arabic" w:eastAsia="Times New Roman" w:hAnsi="Simplified Arabic" w:cs="Traditional Arabic" w:hint="cs"/>
                <w:color w:val="000000" w:themeColor="text1"/>
                <w:sz w:val="32"/>
                <w:szCs w:val="32"/>
                <w:rtl/>
              </w:rPr>
              <w:t xml:space="preserve">2 </w:t>
            </w:r>
            <w:r w:rsidRPr="00B708AF">
              <w:rPr>
                <w:rFonts w:ascii="Simplified Arabic" w:eastAsia="Times New Roman" w:hAnsi="Simplified Arabic" w:cs="Traditional Arabic"/>
                <w:color w:val="000000" w:themeColor="text1"/>
                <w:sz w:val="32"/>
                <w:szCs w:val="32"/>
                <w:rtl/>
              </w:rPr>
              <w:t>%</w:t>
            </w:r>
          </w:p>
        </w:tc>
        <w:tc>
          <w:tcPr>
            <w:tcW w:w="1504" w:type="dxa"/>
            <w:tcBorders>
              <w:top w:val="nil"/>
              <w:left w:val="single" w:sz="4" w:space="0" w:color="auto"/>
              <w:bottom w:val="single" w:sz="4" w:space="0" w:color="auto"/>
              <w:right w:val="single" w:sz="4" w:space="0" w:color="auto"/>
            </w:tcBorders>
            <w:shd w:val="clear" w:color="auto" w:fill="E6E6E6"/>
          </w:tcPr>
          <w:p w:rsidR="000146CD" w:rsidRPr="00B708AF" w:rsidRDefault="000146CD" w:rsidP="000B161F">
            <w:pPr>
              <w:spacing w:after="0" w:line="240" w:lineRule="auto"/>
              <w:ind w:left="-58"/>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hint="cs"/>
                <w:color w:val="000000" w:themeColor="text1"/>
                <w:sz w:val="32"/>
                <w:szCs w:val="32"/>
                <w:rtl/>
              </w:rPr>
              <w:t xml:space="preserve">عبارة 30 </w:t>
            </w:r>
          </w:p>
        </w:tc>
        <w:tc>
          <w:tcPr>
            <w:tcW w:w="1048" w:type="dxa"/>
            <w:tcBorders>
              <w:top w:val="nil"/>
              <w:left w:val="single" w:sz="4" w:space="0" w:color="auto"/>
              <w:bottom w:val="single" w:sz="4" w:space="0" w:color="auto"/>
              <w:right w:val="single" w:sz="4" w:space="0" w:color="auto"/>
            </w:tcBorders>
            <w:vAlign w:val="bottom"/>
          </w:tcPr>
          <w:p w:rsidR="000146CD" w:rsidRPr="00B708AF" w:rsidRDefault="000146CD" w:rsidP="000B161F">
            <w:pPr>
              <w:bidi w:val="0"/>
              <w:spacing w:after="0" w:line="240" w:lineRule="auto"/>
              <w:ind w:left="-58"/>
              <w:jc w:val="right"/>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hint="cs"/>
                <w:color w:val="000000" w:themeColor="text1"/>
                <w:sz w:val="32"/>
                <w:szCs w:val="32"/>
                <w:rtl/>
              </w:rPr>
              <w:t xml:space="preserve">52 </w:t>
            </w:r>
            <w:r w:rsidRPr="00B708AF">
              <w:rPr>
                <w:rFonts w:ascii="Simplified Arabic" w:eastAsia="Times New Roman" w:hAnsi="Simplified Arabic" w:cs="Traditional Arabic"/>
                <w:color w:val="000000" w:themeColor="text1"/>
                <w:sz w:val="32"/>
                <w:szCs w:val="32"/>
                <w:rtl/>
              </w:rPr>
              <w:t>%</w:t>
            </w:r>
          </w:p>
        </w:tc>
      </w:tr>
      <w:tr w:rsidR="000146CD" w:rsidRPr="00B708AF" w:rsidTr="000B161F">
        <w:trPr>
          <w:trHeight w:val="128"/>
          <w:jc w:val="center"/>
        </w:trPr>
        <w:tc>
          <w:tcPr>
            <w:tcW w:w="1560" w:type="dxa"/>
            <w:tcBorders>
              <w:top w:val="nil"/>
              <w:left w:val="single" w:sz="4" w:space="0" w:color="auto"/>
              <w:bottom w:val="single" w:sz="4" w:space="0" w:color="auto"/>
              <w:right w:val="single" w:sz="4" w:space="0" w:color="auto"/>
            </w:tcBorders>
            <w:shd w:val="clear" w:color="auto" w:fill="E6E6E6"/>
            <w:noWrap/>
          </w:tcPr>
          <w:p w:rsidR="000146CD" w:rsidRPr="00B708AF" w:rsidRDefault="000146CD" w:rsidP="000B161F">
            <w:pPr>
              <w:spacing w:after="0" w:line="240" w:lineRule="auto"/>
              <w:ind w:left="-58"/>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color w:val="000000" w:themeColor="text1"/>
                <w:sz w:val="32"/>
                <w:szCs w:val="32"/>
                <w:rtl/>
              </w:rPr>
              <w:t>عبارة</w:t>
            </w:r>
            <w:r w:rsidRPr="00B708AF">
              <w:rPr>
                <w:rFonts w:ascii="Simplified Arabic" w:eastAsia="Times New Roman" w:hAnsi="Simplified Arabic" w:cs="Traditional Arabic" w:hint="cs"/>
                <w:color w:val="000000" w:themeColor="text1"/>
                <w:sz w:val="32"/>
                <w:szCs w:val="32"/>
                <w:rtl/>
              </w:rPr>
              <w:t xml:space="preserve"> </w:t>
            </w:r>
            <w:r w:rsidRPr="00B708AF">
              <w:rPr>
                <w:rFonts w:ascii="Simplified Arabic" w:eastAsia="Times New Roman" w:hAnsi="Simplified Arabic" w:cs="Traditional Arabic"/>
                <w:color w:val="000000" w:themeColor="text1"/>
                <w:sz w:val="32"/>
                <w:szCs w:val="32"/>
                <w:rtl/>
              </w:rPr>
              <w:t>7</w:t>
            </w:r>
          </w:p>
        </w:tc>
        <w:tc>
          <w:tcPr>
            <w:tcW w:w="1219" w:type="dxa"/>
            <w:tcBorders>
              <w:top w:val="nil"/>
              <w:left w:val="single" w:sz="4" w:space="0" w:color="auto"/>
              <w:bottom w:val="single" w:sz="4" w:space="0" w:color="auto"/>
              <w:right w:val="single" w:sz="4" w:space="0" w:color="auto"/>
            </w:tcBorders>
            <w:noWrap/>
            <w:vAlign w:val="bottom"/>
          </w:tcPr>
          <w:p w:rsidR="000146CD" w:rsidRPr="00B708AF" w:rsidRDefault="000146CD" w:rsidP="000B161F">
            <w:pPr>
              <w:bidi w:val="0"/>
              <w:spacing w:after="0" w:line="240" w:lineRule="auto"/>
              <w:ind w:left="-58"/>
              <w:jc w:val="right"/>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color w:val="000000" w:themeColor="text1"/>
                <w:sz w:val="32"/>
                <w:szCs w:val="32"/>
                <w:rtl/>
              </w:rPr>
              <w:t>3</w:t>
            </w:r>
            <w:r w:rsidRPr="00B708AF">
              <w:rPr>
                <w:rFonts w:ascii="Simplified Arabic" w:eastAsia="Times New Roman" w:hAnsi="Simplified Arabic" w:cs="Traditional Arabic" w:hint="cs"/>
                <w:color w:val="000000" w:themeColor="text1"/>
                <w:sz w:val="32"/>
                <w:szCs w:val="32"/>
                <w:rtl/>
              </w:rPr>
              <w:t xml:space="preserve">1 </w:t>
            </w:r>
            <w:r w:rsidRPr="00B708AF">
              <w:rPr>
                <w:rFonts w:ascii="Simplified Arabic" w:eastAsia="Times New Roman" w:hAnsi="Simplified Arabic" w:cs="Traditional Arabic"/>
                <w:color w:val="000000" w:themeColor="text1"/>
                <w:sz w:val="32"/>
                <w:szCs w:val="32"/>
                <w:rtl/>
              </w:rPr>
              <w:t>%</w:t>
            </w:r>
          </w:p>
        </w:tc>
        <w:tc>
          <w:tcPr>
            <w:tcW w:w="1255" w:type="dxa"/>
            <w:tcBorders>
              <w:top w:val="nil"/>
              <w:left w:val="single" w:sz="4" w:space="0" w:color="auto"/>
              <w:bottom w:val="single" w:sz="4" w:space="0" w:color="auto"/>
              <w:right w:val="single" w:sz="4" w:space="0" w:color="auto"/>
            </w:tcBorders>
            <w:shd w:val="clear" w:color="auto" w:fill="E6E6E6"/>
          </w:tcPr>
          <w:p w:rsidR="000146CD" w:rsidRPr="00B708AF" w:rsidRDefault="000146CD" w:rsidP="000B161F">
            <w:pPr>
              <w:spacing w:after="0" w:line="240" w:lineRule="auto"/>
              <w:ind w:left="-58"/>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color w:val="000000" w:themeColor="text1"/>
                <w:sz w:val="32"/>
                <w:szCs w:val="32"/>
                <w:rtl/>
              </w:rPr>
              <w:t>عبارة</w:t>
            </w:r>
            <w:r w:rsidRPr="00B708AF">
              <w:rPr>
                <w:rFonts w:ascii="Simplified Arabic" w:eastAsia="Times New Roman" w:hAnsi="Simplified Arabic" w:cs="Traditional Arabic" w:hint="cs"/>
                <w:color w:val="000000" w:themeColor="text1"/>
                <w:sz w:val="32"/>
                <w:szCs w:val="32"/>
                <w:rtl/>
              </w:rPr>
              <w:t xml:space="preserve"> </w:t>
            </w:r>
            <w:r w:rsidRPr="00B708AF">
              <w:rPr>
                <w:rFonts w:ascii="Simplified Arabic" w:eastAsia="Times New Roman" w:hAnsi="Simplified Arabic" w:cs="Traditional Arabic"/>
                <w:color w:val="000000" w:themeColor="text1"/>
                <w:sz w:val="32"/>
                <w:szCs w:val="32"/>
                <w:rtl/>
              </w:rPr>
              <w:t>19</w:t>
            </w:r>
            <w:r w:rsidRPr="00B708AF">
              <w:rPr>
                <w:rFonts w:ascii="Simplified Arabic" w:eastAsia="Times New Roman" w:hAnsi="Simplified Arabic" w:cs="Traditional Arabic" w:hint="cs"/>
                <w:color w:val="000000" w:themeColor="text1"/>
                <w:sz w:val="32"/>
                <w:szCs w:val="32"/>
                <w:rtl/>
              </w:rPr>
              <w:t xml:space="preserve">      </w:t>
            </w:r>
            <w:r w:rsidRPr="00B708AF">
              <w:rPr>
                <w:rFonts w:ascii="Simplified Arabic" w:eastAsia="Times New Roman" w:hAnsi="Simplified Arabic" w:cs="Traditional Arabic"/>
                <w:color w:val="000000" w:themeColor="text1"/>
                <w:sz w:val="32"/>
                <w:szCs w:val="32"/>
                <w:rtl/>
              </w:rPr>
              <w:t xml:space="preserve">  </w:t>
            </w:r>
          </w:p>
        </w:tc>
        <w:tc>
          <w:tcPr>
            <w:tcW w:w="1134" w:type="dxa"/>
            <w:tcBorders>
              <w:top w:val="nil"/>
              <w:left w:val="single" w:sz="4" w:space="0" w:color="auto"/>
              <w:bottom w:val="single" w:sz="4" w:space="0" w:color="auto"/>
              <w:right w:val="single" w:sz="4" w:space="0" w:color="auto"/>
            </w:tcBorders>
            <w:vAlign w:val="bottom"/>
          </w:tcPr>
          <w:p w:rsidR="000146CD" w:rsidRPr="00B708AF" w:rsidRDefault="000146CD" w:rsidP="000B161F">
            <w:pPr>
              <w:bidi w:val="0"/>
              <w:spacing w:after="0" w:line="240" w:lineRule="auto"/>
              <w:ind w:left="-58"/>
              <w:jc w:val="right"/>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hint="cs"/>
                <w:color w:val="000000" w:themeColor="text1"/>
                <w:sz w:val="32"/>
                <w:szCs w:val="32"/>
                <w:rtl/>
              </w:rPr>
              <w:t xml:space="preserve">52 </w:t>
            </w:r>
            <w:r w:rsidRPr="00B708AF">
              <w:rPr>
                <w:rFonts w:ascii="Simplified Arabic" w:eastAsia="Times New Roman" w:hAnsi="Simplified Arabic" w:cs="Traditional Arabic"/>
                <w:color w:val="000000" w:themeColor="text1"/>
                <w:sz w:val="32"/>
                <w:szCs w:val="32"/>
                <w:rtl/>
              </w:rPr>
              <w:t>%</w:t>
            </w:r>
          </w:p>
        </w:tc>
        <w:tc>
          <w:tcPr>
            <w:tcW w:w="1504" w:type="dxa"/>
            <w:tcBorders>
              <w:top w:val="nil"/>
              <w:left w:val="single" w:sz="4" w:space="0" w:color="auto"/>
              <w:bottom w:val="single" w:sz="4" w:space="0" w:color="auto"/>
              <w:right w:val="single" w:sz="4" w:space="0" w:color="auto"/>
            </w:tcBorders>
            <w:shd w:val="clear" w:color="auto" w:fill="E6E6E6"/>
          </w:tcPr>
          <w:p w:rsidR="000146CD" w:rsidRPr="00B708AF" w:rsidRDefault="000146CD" w:rsidP="000B161F">
            <w:pPr>
              <w:spacing w:after="0" w:line="240" w:lineRule="auto"/>
              <w:ind w:left="-58"/>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hint="cs"/>
                <w:color w:val="000000" w:themeColor="text1"/>
                <w:sz w:val="32"/>
                <w:szCs w:val="32"/>
                <w:rtl/>
              </w:rPr>
              <w:t>عبارة 31</w:t>
            </w:r>
          </w:p>
        </w:tc>
        <w:tc>
          <w:tcPr>
            <w:tcW w:w="1048" w:type="dxa"/>
            <w:tcBorders>
              <w:top w:val="nil"/>
              <w:left w:val="single" w:sz="4" w:space="0" w:color="auto"/>
              <w:bottom w:val="single" w:sz="4" w:space="0" w:color="auto"/>
              <w:right w:val="single" w:sz="4" w:space="0" w:color="auto"/>
            </w:tcBorders>
            <w:vAlign w:val="bottom"/>
          </w:tcPr>
          <w:p w:rsidR="000146CD" w:rsidRPr="00B708AF" w:rsidRDefault="000146CD" w:rsidP="000B161F">
            <w:pPr>
              <w:bidi w:val="0"/>
              <w:spacing w:after="0" w:line="240" w:lineRule="auto"/>
              <w:ind w:left="-58"/>
              <w:jc w:val="right"/>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hint="cs"/>
                <w:color w:val="000000" w:themeColor="text1"/>
                <w:sz w:val="32"/>
                <w:szCs w:val="32"/>
                <w:rtl/>
              </w:rPr>
              <w:t xml:space="preserve">55 </w:t>
            </w:r>
            <w:r w:rsidRPr="00B708AF">
              <w:rPr>
                <w:rFonts w:ascii="Simplified Arabic" w:eastAsia="Times New Roman" w:hAnsi="Simplified Arabic" w:cs="Traditional Arabic"/>
                <w:color w:val="000000" w:themeColor="text1"/>
                <w:sz w:val="32"/>
                <w:szCs w:val="32"/>
                <w:rtl/>
              </w:rPr>
              <w:t>%</w:t>
            </w:r>
          </w:p>
        </w:tc>
      </w:tr>
      <w:tr w:rsidR="000146CD" w:rsidRPr="00B708AF" w:rsidTr="000B161F">
        <w:trPr>
          <w:trHeight w:val="192"/>
          <w:jc w:val="center"/>
        </w:trPr>
        <w:tc>
          <w:tcPr>
            <w:tcW w:w="1560" w:type="dxa"/>
            <w:tcBorders>
              <w:top w:val="nil"/>
              <w:left w:val="single" w:sz="4" w:space="0" w:color="auto"/>
              <w:bottom w:val="single" w:sz="4" w:space="0" w:color="auto"/>
              <w:right w:val="single" w:sz="4" w:space="0" w:color="auto"/>
            </w:tcBorders>
            <w:shd w:val="clear" w:color="auto" w:fill="E6E6E6"/>
            <w:noWrap/>
          </w:tcPr>
          <w:p w:rsidR="000146CD" w:rsidRPr="00B708AF" w:rsidRDefault="000146CD" w:rsidP="000B161F">
            <w:pPr>
              <w:spacing w:after="0" w:line="240" w:lineRule="auto"/>
              <w:ind w:left="-58"/>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color w:val="000000" w:themeColor="text1"/>
                <w:sz w:val="32"/>
                <w:szCs w:val="32"/>
                <w:rtl/>
              </w:rPr>
              <w:t>عبارة</w:t>
            </w:r>
            <w:r w:rsidRPr="00B708AF">
              <w:rPr>
                <w:rFonts w:ascii="Simplified Arabic" w:eastAsia="Times New Roman" w:hAnsi="Simplified Arabic" w:cs="Traditional Arabic" w:hint="cs"/>
                <w:color w:val="000000" w:themeColor="text1"/>
                <w:sz w:val="32"/>
                <w:szCs w:val="32"/>
                <w:rtl/>
              </w:rPr>
              <w:t xml:space="preserve"> </w:t>
            </w:r>
            <w:r w:rsidRPr="00B708AF">
              <w:rPr>
                <w:rFonts w:ascii="Simplified Arabic" w:eastAsia="Times New Roman" w:hAnsi="Simplified Arabic" w:cs="Traditional Arabic"/>
                <w:color w:val="000000" w:themeColor="text1"/>
                <w:sz w:val="32"/>
                <w:szCs w:val="32"/>
                <w:rtl/>
              </w:rPr>
              <w:t>8</w:t>
            </w:r>
          </w:p>
        </w:tc>
        <w:tc>
          <w:tcPr>
            <w:tcW w:w="1219" w:type="dxa"/>
            <w:tcBorders>
              <w:top w:val="nil"/>
              <w:left w:val="single" w:sz="4" w:space="0" w:color="auto"/>
              <w:bottom w:val="single" w:sz="4" w:space="0" w:color="auto"/>
              <w:right w:val="single" w:sz="4" w:space="0" w:color="auto"/>
            </w:tcBorders>
            <w:noWrap/>
            <w:vAlign w:val="bottom"/>
          </w:tcPr>
          <w:p w:rsidR="000146CD" w:rsidRPr="00B708AF" w:rsidRDefault="000146CD" w:rsidP="000B161F">
            <w:pPr>
              <w:bidi w:val="0"/>
              <w:spacing w:after="0" w:line="240" w:lineRule="auto"/>
              <w:ind w:left="-58"/>
              <w:jc w:val="right"/>
              <w:rPr>
                <w:rFonts w:ascii="Simplified Arabic" w:eastAsia="Times New Roman" w:hAnsi="Simplified Arabic" w:cs="Traditional Arabic"/>
                <w:color w:val="000000" w:themeColor="text1"/>
                <w:sz w:val="32"/>
                <w:szCs w:val="32"/>
                <w:rtl/>
                <w:lang w:bidi="ar-EG"/>
              </w:rPr>
            </w:pPr>
            <w:r w:rsidRPr="00B708AF">
              <w:rPr>
                <w:rFonts w:ascii="Simplified Arabic" w:eastAsia="Times New Roman" w:hAnsi="Simplified Arabic" w:cs="Traditional Arabic"/>
                <w:color w:val="000000" w:themeColor="text1"/>
                <w:sz w:val="32"/>
                <w:szCs w:val="32"/>
                <w:rtl/>
                <w:lang w:bidi="ar-EG"/>
              </w:rPr>
              <w:t>3</w:t>
            </w:r>
            <w:r w:rsidRPr="00B708AF">
              <w:rPr>
                <w:rFonts w:ascii="Simplified Arabic" w:eastAsia="Times New Roman" w:hAnsi="Simplified Arabic" w:cs="Traditional Arabic" w:hint="cs"/>
                <w:color w:val="000000" w:themeColor="text1"/>
                <w:sz w:val="32"/>
                <w:szCs w:val="32"/>
                <w:rtl/>
                <w:lang w:bidi="ar-EG"/>
              </w:rPr>
              <w:t xml:space="preserve">2 </w:t>
            </w:r>
            <w:r w:rsidRPr="00B708AF">
              <w:rPr>
                <w:rFonts w:ascii="Simplified Arabic" w:eastAsia="Times New Roman" w:hAnsi="Simplified Arabic" w:cs="Traditional Arabic"/>
                <w:color w:val="000000" w:themeColor="text1"/>
                <w:sz w:val="32"/>
                <w:szCs w:val="32"/>
                <w:rtl/>
                <w:lang w:bidi="ar-EG"/>
              </w:rPr>
              <w:t>%</w:t>
            </w:r>
          </w:p>
        </w:tc>
        <w:tc>
          <w:tcPr>
            <w:tcW w:w="1255" w:type="dxa"/>
            <w:tcBorders>
              <w:top w:val="nil"/>
              <w:left w:val="single" w:sz="4" w:space="0" w:color="auto"/>
              <w:bottom w:val="single" w:sz="4" w:space="0" w:color="auto"/>
              <w:right w:val="single" w:sz="4" w:space="0" w:color="auto"/>
            </w:tcBorders>
            <w:shd w:val="clear" w:color="auto" w:fill="E6E6E6"/>
          </w:tcPr>
          <w:p w:rsidR="000146CD" w:rsidRPr="00B708AF" w:rsidRDefault="000146CD" w:rsidP="000B161F">
            <w:pPr>
              <w:spacing w:after="0" w:line="240" w:lineRule="auto"/>
              <w:ind w:left="-58"/>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color w:val="000000" w:themeColor="text1"/>
                <w:sz w:val="32"/>
                <w:szCs w:val="32"/>
                <w:rtl/>
              </w:rPr>
              <w:t>عبارة</w:t>
            </w:r>
            <w:r w:rsidRPr="00B708AF">
              <w:rPr>
                <w:rFonts w:ascii="Simplified Arabic" w:eastAsia="Times New Roman" w:hAnsi="Simplified Arabic" w:cs="Traditional Arabic" w:hint="cs"/>
                <w:color w:val="000000" w:themeColor="text1"/>
                <w:sz w:val="32"/>
                <w:szCs w:val="32"/>
                <w:rtl/>
              </w:rPr>
              <w:t xml:space="preserve"> </w:t>
            </w:r>
            <w:r w:rsidRPr="00B708AF">
              <w:rPr>
                <w:rFonts w:ascii="Simplified Arabic" w:eastAsia="Times New Roman" w:hAnsi="Simplified Arabic" w:cs="Traditional Arabic"/>
                <w:color w:val="000000" w:themeColor="text1"/>
                <w:sz w:val="32"/>
                <w:szCs w:val="32"/>
                <w:rtl/>
              </w:rPr>
              <w:t>20</w:t>
            </w:r>
            <w:r w:rsidRPr="00B708AF">
              <w:rPr>
                <w:rFonts w:ascii="Simplified Arabic" w:eastAsia="Times New Roman" w:hAnsi="Simplified Arabic" w:cs="Traditional Arabic" w:hint="cs"/>
                <w:color w:val="000000" w:themeColor="text1"/>
                <w:sz w:val="32"/>
                <w:szCs w:val="32"/>
                <w:rtl/>
              </w:rPr>
              <w:t xml:space="preserve"> </w:t>
            </w:r>
          </w:p>
        </w:tc>
        <w:tc>
          <w:tcPr>
            <w:tcW w:w="1134" w:type="dxa"/>
            <w:tcBorders>
              <w:top w:val="nil"/>
              <w:left w:val="single" w:sz="4" w:space="0" w:color="auto"/>
              <w:bottom w:val="single" w:sz="4" w:space="0" w:color="auto"/>
              <w:right w:val="single" w:sz="4" w:space="0" w:color="auto"/>
            </w:tcBorders>
            <w:vAlign w:val="bottom"/>
          </w:tcPr>
          <w:p w:rsidR="000146CD" w:rsidRPr="00B708AF" w:rsidRDefault="000146CD" w:rsidP="000B161F">
            <w:pPr>
              <w:bidi w:val="0"/>
              <w:spacing w:after="0" w:line="240" w:lineRule="auto"/>
              <w:ind w:left="-58"/>
              <w:jc w:val="right"/>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hint="cs"/>
                <w:color w:val="000000" w:themeColor="text1"/>
                <w:sz w:val="32"/>
                <w:szCs w:val="32"/>
                <w:rtl/>
              </w:rPr>
              <w:t>6</w:t>
            </w:r>
            <w:r w:rsidRPr="00B708AF">
              <w:rPr>
                <w:rFonts w:ascii="Simplified Arabic" w:eastAsia="Times New Roman" w:hAnsi="Simplified Arabic" w:cs="Traditional Arabic"/>
                <w:color w:val="000000" w:themeColor="text1"/>
                <w:sz w:val="32"/>
                <w:szCs w:val="32"/>
                <w:rtl/>
              </w:rPr>
              <w:t>0</w:t>
            </w:r>
            <w:r w:rsidRPr="00B708AF">
              <w:rPr>
                <w:rFonts w:ascii="Simplified Arabic" w:eastAsia="Times New Roman" w:hAnsi="Simplified Arabic" w:cs="Traditional Arabic" w:hint="cs"/>
                <w:color w:val="000000" w:themeColor="text1"/>
                <w:sz w:val="32"/>
                <w:szCs w:val="32"/>
                <w:rtl/>
              </w:rPr>
              <w:t xml:space="preserve"> </w:t>
            </w:r>
            <w:r w:rsidRPr="00B708AF">
              <w:rPr>
                <w:rFonts w:ascii="Simplified Arabic" w:eastAsia="Times New Roman" w:hAnsi="Simplified Arabic" w:cs="Traditional Arabic"/>
                <w:color w:val="000000" w:themeColor="text1"/>
                <w:sz w:val="32"/>
                <w:szCs w:val="32"/>
                <w:rtl/>
              </w:rPr>
              <w:t>%</w:t>
            </w:r>
          </w:p>
        </w:tc>
        <w:tc>
          <w:tcPr>
            <w:tcW w:w="1504" w:type="dxa"/>
            <w:tcBorders>
              <w:top w:val="nil"/>
              <w:left w:val="single" w:sz="4" w:space="0" w:color="auto"/>
              <w:bottom w:val="single" w:sz="4" w:space="0" w:color="auto"/>
              <w:right w:val="single" w:sz="4" w:space="0" w:color="auto"/>
            </w:tcBorders>
            <w:shd w:val="clear" w:color="auto" w:fill="E6E6E6"/>
          </w:tcPr>
          <w:p w:rsidR="000146CD" w:rsidRPr="00B708AF" w:rsidRDefault="000146CD" w:rsidP="000B161F">
            <w:pPr>
              <w:spacing w:after="0" w:line="240" w:lineRule="auto"/>
              <w:ind w:left="-58"/>
              <w:rPr>
                <w:rFonts w:ascii="Simplified Arabic" w:eastAsia="Times New Roman" w:hAnsi="Simplified Arabic" w:cs="Simplified Arabic"/>
                <w:color w:val="000000" w:themeColor="text1"/>
                <w:sz w:val="32"/>
                <w:szCs w:val="32"/>
              </w:rPr>
            </w:pPr>
          </w:p>
        </w:tc>
        <w:tc>
          <w:tcPr>
            <w:tcW w:w="1048" w:type="dxa"/>
            <w:tcBorders>
              <w:top w:val="nil"/>
              <w:left w:val="single" w:sz="4" w:space="0" w:color="auto"/>
              <w:bottom w:val="single" w:sz="4" w:space="0" w:color="auto"/>
              <w:right w:val="single" w:sz="4" w:space="0" w:color="auto"/>
            </w:tcBorders>
            <w:vAlign w:val="bottom"/>
          </w:tcPr>
          <w:p w:rsidR="000146CD" w:rsidRPr="00B708AF" w:rsidRDefault="000146CD" w:rsidP="000B161F">
            <w:pPr>
              <w:bidi w:val="0"/>
              <w:spacing w:after="0" w:line="240" w:lineRule="auto"/>
              <w:ind w:left="-58"/>
              <w:jc w:val="right"/>
              <w:rPr>
                <w:rFonts w:ascii="Simplified Arabic" w:eastAsia="Times New Roman" w:hAnsi="Simplified Arabic" w:cs="Simplified Arabic"/>
                <w:b/>
                <w:bCs/>
                <w:color w:val="000000" w:themeColor="text1"/>
                <w:sz w:val="32"/>
                <w:szCs w:val="32"/>
              </w:rPr>
            </w:pPr>
          </w:p>
        </w:tc>
      </w:tr>
      <w:tr w:rsidR="000146CD" w:rsidRPr="00B708AF" w:rsidTr="000B161F">
        <w:trPr>
          <w:trHeight w:val="270"/>
          <w:jc w:val="center"/>
        </w:trPr>
        <w:tc>
          <w:tcPr>
            <w:tcW w:w="1560" w:type="dxa"/>
            <w:tcBorders>
              <w:top w:val="nil"/>
              <w:left w:val="single" w:sz="4" w:space="0" w:color="auto"/>
              <w:bottom w:val="single" w:sz="4" w:space="0" w:color="auto"/>
              <w:right w:val="single" w:sz="4" w:space="0" w:color="auto"/>
            </w:tcBorders>
            <w:shd w:val="clear" w:color="auto" w:fill="E6E6E6"/>
            <w:noWrap/>
          </w:tcPr>
          <w:p w:rsidR="000146CD" w:rsidRPr="00B708AF" w:rsidRDefault="000146CD" w:rsidP="000B161F">
            <w:pPr>
              <w:spacing w:after="0" w:line="240" w:lineRule="auto"/>
              <w:ind w:left="-58"/>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color w:val="000000" w:themeColor="text1"/>
                <w:sz w:val="32"/>
                <w:szCs w:val="32"/>
                <w:rtl/>
              </w:rPr>
              <w:t>عبارة</w:t>
            </w:r>
            <w:r w:rsidRPr="00B708AF">
              <w:rPr>
                <w:rFonts w:ascii="Simplified Arabic" w:eastAsia="Times New Roman" w:hAnsi="Simplified Arabic" w:cs="Traditional Arabic" w:hint="cs"/>
                <w:color w:val="000000" w:themeColor="text1"/>
                <w:sz w:val="32"/>
                <w:szCs w:val="32"/>
                <w:rtl/>
              </w:rPr>
              <w:t xml:space="preserve"> </w:t>
            </w:r>
            <w:r w:rsidRPr="00B708AF">
              <w:rPr>
                <w:rFonts w:ascii="Simplified Arabic" w:eastAsia="Times New Roman" w:hAnsi="Simplified Arabic" w:cs="Traditional Arabic"/>
                <w:color w:val="000000" w:themeColor="text1"/>
                <w:sz w:val="32"/>
                <w:szCs w:val="32"/>
                <w:rtl/>
              </w:rPr>
              <w:t>9</w:t>
            </w:r>
          </w:p>
        </w:tc>
        <w:tc>
          <w:tcPr>
            <w:tcW w:w="1219" w:type="dxa"/>
            <w:tcBorders>
              <w:top w:val="nil"/>
              <w:left w:val="single" w:sz="4" w:space="0" w:color="auto"/>
              <w:bottom w:val="single" w:sz="4" w:space="0" w:color="auto"/>
              <w:right w:val="single" w:sz="4" w:space="0" w:color="auto"/>
            </w:tcBorders>
            <w:noWrap/>
            <w:vAlign w:val="bottom"/>
          </w:tcPr>
          <w:p w:rsidR="000146CD" w:rsidRPr="00B708AF" w:rsidRDefault="000146CD" w:rsidP="000B161F">
            <w:pPr>
              <w:bidi w:val="0"/>
              <w:spacing w:after="0" w:line="240" w:lineRule="auto"/>
              <w:ind w:left="-58"/>
              <w:jc w:val="right"/>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hint="cs"/>
                <w:color w:val="000000" w:themeColor="text1"/>
                <w:sz w:val="32"/>
                <w:szCs w:val="32"/>
                <w:rtl/>
              </w:rPr>
              <w:t xml:space="preserve">31 </w:t>
            </w:r>
            <w:r w:rsidRPr="00B708AF">
              <w:rPr>
                <w:rFonts w:ascii="Simplified Arabic" w:eastAsia="Times New Roman" w:hAnsi="Simplified Arabic" w:cs="Traditional Arabic"/>
                <w:color w:val="000000" w:themeColor="text1"/>
                <w:sz w:val="32"/>
                <w:szCs w:val="32"/>
                <w:rtl/>
              </w:rPr>
              <w:t>%</w:t>
            </w:r>
          </w:p>
        </w:tc>
        <w:tc>
          <w:tcPr>
            <w:tcW w:w="1255" w:type="dxa"/>
            <w:tcBorders>
              <w:top w:val="nil"/>
              <w:left w:val="single" w:sz="4" w:space="0" w:color="auto"/>
              <w:bottom w:val="single" w:sz="4" w:space="0" w:color="auto"/>
              <w:right w:val="single" w:sz="4" w:space="0" w:color="auto"/>
            </w:tcBorders>
            <w:shd w:val="clear" w:color="auto" w:fill="E6E6E6"/>
          </w:tcPr>
          <w:p w:rsidR="000146CD" w:rsidRPr="00B708AF" w:rsidRDefault="000146CD" w:rsidP="000B161F">
            <w:pPr>
              <w:spacing w:after="0" w:line="240" w:lineRule="auto"/>
              <w:ind w:left="-58"/>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color w:val="000000" w:themeColor="text1"/>
                <w:sz w:val="32"/>
                <w:szCs w:val="32"/>
                <w:rtl/>
              </w:rPr>
              <w:t>عبارة</w:t>
            </w:r>
            <w:r w:rsidRPr="00B708AF">
              <w:rPr>
                <w:rFonts w:ascii="Simplified Arabic" w:eastAsia="Times New Roman" w:hAnsi="Simplified Arabic" w:cs="Traditional Arabic" w:hint="cs"/>
                <w:color w:val="000000" w:themeColor="text1"/>
                <w:sz w:val="32"/>
                <w:szCs w:val="32"/>
                <w:rtl/>
              </w:rPr>
              <w:t xml:space="preserve"> </w:t>
            </w:r>
            <w:r w:rsidRPr="00B708AF">
              <w:rPr>
                <w:rFonts w:ascii="Simplified Arabic" w:eastAsia="Times New Roman" w:hAnsi="Simplified Arabic" w:cs="Traditional Arabic"/>
                <w:color w:val="000000" w:themeColor="text1"/>
                <w:sz w:val="32"/>
                <w:szCs w:val="32"/>
                <w:rtl/>
              </w:rPr>
              <w:t>21</w:t>
            </w:r>
            <w:r w:rsidRPr="00B708AF">
              <w:rPr>
                <w:rFonts w:ascii="Simplified Arabic" w:eastAsia="Times New Roman" w:hAnsi="Simplified Arabic" w:cs="Traditional Arabic" w:hint="cs"/>
                <w:color w:val="000000" w:themeColor="text1"/>
                <w:sz w:val="32"/>
                <w:szCs w:val="32"/>
                <w:rtl/>
              </w:rPr>
              <w:t xml:space="preserve"> </w:t>
            </w:r>
          </w:p>
        </w:tc>
        <w:tc>
          <w:tcPr>
            <w:tcW w:w="1134" w:type="dxa"/>
            <w:tcBorders>
              <w:top w:val="nil"/>
              <w:left w:val="single" w:sz="4" w:space="0" w:color="auto"/>
              <w:bottom w:val="single" w:sz="4" w:space="0" w:color="auto"/>
              <w:right w:val="single" w:sz="4" w:space="0" w:color="auto"/>
            </w:tcBorders>
            <w:vAlign w:val="bottom"/>
          </w:tcPr>
          <w:p w:rsidR="000146CD" w:rsidRPr="00B708AF" w:rsidRDefault="000146CD" w:rsidP="000B161F">
            <w:pPr>
              <w:bidi w:val="0"/>
              <w:spacing w:after="0" w:line="240" w:lineRule="auto"/>
              <w:ind w:left="-58"/>
              <w:jc w:val="right"/>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color w:val="000000" w:themeColor="text1"/>
                <w:sz w:val="32"/>
                <w:szCs w:val="32"/>
                <w:rtl/>
              </w:rPr>
              <w:t>5</w:t>
            </w:r>
            <w:r w:rsidRPr="00B708AF">
              <w:rPr>
                <w:rFonts w:ascii="Simplified Arabic" w:eastAsia="Times New Roman" w:hAnsi="Simplified Arabic" w:cs="Traditional Arabic" w:hint="cs"/>
                <w:color w:val="000000" w:themeColor="text1"/>
                <w:sz w:val="32"/>
                <w:szCs w:val="32"/>
                <w:rtl/>
              </w:rPr>
              <w:t xml:space="preserve">1 </w:t>
            </w:r>
            <w:r w:rsidRPr="00B708AF">
              <w:rPr>
                <w:rFonts w:ascii="Simplified Arabic" w:eastAsia="Times New Roman" w:hAnsi="Simplified Arabic" w:cs="Traditional Arabic"/>
                <w:color w:val="000000" w:themeColor="text1"/>
                <w:sz w:val="32"/>
                <w:szCs w:val="32"/>
                <w:rtl/>
              </w:rPr>
              <w:t>%</w:t>
            </w:r>
          </w:p>
        </w:tc>
        <w:tc>
          <w:tcPr>
            <w:tcW w:w="1504" w:type="dxa"/>
            <w:tcBorders>
              <w:top w:val="nil"/>
              <w:left w:val="single" w:sz="4" w:space="0" w:color="auto"/>
              <w:bottom w:val="single" w:sz="4" w:space="0" w:color="auto"/>
              <w:right w:val="single" w:sz="4" w:space="0" w:color="auto"/>
            </w:tcBorders>
            <w:shd w:val="clear" w:color="auto" w:fill="E6E6E6"/>
          </w:tcPr>
          <w:p w:rsidR="000146CD" w:rsidRPr="00B708AF" w:rsidRDefault="000146CD" w:rsidP="000B161F">
            <w:pPr>
              <w:spacing w:after="0" w:line="240" w:lineRule="auto"/>
              <w:ind w:left="-58"/>
              <w:rPr>
                <w:rFonts w:ascii="Simplified Arabic" w:eastAsia="Times New Roman" w:hAnsi="Simplified Arabic" w:cs="Simplified Arabic"/>
                <w:color w:val="000000" w:themeColor="text1"/>
                <w:sz w:val="32"/>
                <w:szCs w:val="32"/>
              </w:rPr>
            </w:pPr>
          </w:p>
        </w:tc>
        <w:tc>
          <w:tcPr>
            <w:tcW w:w="1048" w:type="dxa"/>
            <w:tcBorders>
              <w:top w:val="nil"/>
              <w:left w:val="single" w:sz="4" w:space="0" w:color="auto"/>
              <w:bottom w:val="single" w:sz="4" w:space="0" w:color="auto"/>
              <w:right w:val="single" w:sz="4" w:space="0" w:color="auto"/>
            </w:tcBorders>
            <w:vAlign w:val="bottom"/>
          </w:tcPr>
          <w:p w:rsidR="000146CD" w:rsidRPr="00B708AF" w:rsidRDefault="000146CD" w:rsidP="000B161F">
            <w:pPr>
              <w:bidi w:val="0"/>
              <w:spacing w:after="0" w:line="240" w:lineRule="auto"/>
              <w:ind w:left="-58"/>
              <w:jc w:val="right"/>
              <w:rPr>
                <w:rFonts w:ascii="Simplified Arabic" w:eastAsia="Times New Roman" w:hAnsi="Simplified Arabic" w:cs="Simplified Arabic"/>
                <w:b/>
                <w:bCs/>
                <w:color w:val="000000" w:themeColor="text1"/>
                <w:sz w:val="32"/>
                <w:szCs w:val="32"/>
              </w:rPr>
            </w:pPr>
          </w:p>
        </w:tc>
      </w:tr>
      <w:tr w:rsidR="000146CD" w:rsidRPr="00B708AF" w:rsidTr="000B161F">
        <w:trPr>
          <w:trHeight w:val="270"/>
          <w:jc w:val="center"/>
        </w:trPr>
        <w:tc>
          <w:tcPr>
            <w:tcW w:w="1560" w:type="dxa"/>
            <w:tcBorders>
              <w:top w:val="nil"/>
              <w:left w:val="single" w:sz="4" w:space="0" w:color="auto"/>
              <w:bottom w:val="single" w:sz="4" w:space="0" w:color="auto"/>
              <w:right w:val="single" w:sz="4" w:space="0" w:color="auto"/>
            </w:tcBorders>
            <w:shd w:val="clear" w:color="auto" w:fill="E6E6E6"/>
            <w:noWrap/>
          </w:tcPr>
          <w:p w:rsidR="000146CD" w:rsidRPr="00B708AF" w:rsidRDefault="000146CD" w:rsidP="000B161F">
            <w:pPr>
              <w:spacing w:after="0" w:line="240" w:lineRule="auto"/>
              <w:ind w:left="-58"/>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color w:val="000000" w:themeColor="text1"/>
                <w:sz w:val="32"/>
                <w:szCs w:val="32"/>
                <w:rtl/>
              </w:rPr>
              <w:t>عبارة</w:t>
            </w:r>
            <w:r w:rsidRPr="00B708AF">
              <w:rPr>
                <w:rFonts w:ascii="Simplified Arabic" w:eastAsia="Times New Roman" w:hAnsi="Simplified Arabic" w:cs="Traditional Arabic" w:hint="cs"/>
                <w:color w:val="000000" w:themeColor="text1"/>
                <w:sz w:val="32"/>
                <w:szCs w:val="32"/>
                <w:rtl/>
              </w:rPr>
              <w:t xml:space="preserve"> </w:t>
            </w:r>
            <w:r w:rsidRPr="00B708AF">
              <w:rPr>
                <w:rFonts w:ascii="Simplified Arabic" w:eastAsia="Times New Roman" w:hAnsi="Simplified Arabic" w:cs="Traditional Arabic"/>
                <w:color w:val="000000" w:themeColor="text1"/>
                <w:sz w:val="32"/>
                <w:szCs w:val="32"/>
                <w:rtl/>
              </w:rPr>
              <w:t>10</w:t>
            </w:r>
            <w:r w:rsidRPr="00B708AF">
              <w:rPr>
                <w:rFonts w:ascii="Simplified Arabic" w:eastAsia="Times New Roman" w:hAnsi="Simplified Arabic" w:cs="Traditional Arabic" w:hint="cs"/>
                <w:color w:val="000000" w:themeColor="text1"/>
                <w:sz w:val="32"/>
                <w:szCs w:val="32"/>
                <w:rtl/>
              </w:rPr>
              <w:t xml:space="preserve">   </w:t>
            </w:r>
          </w:p>
        </w:tc>
        <w:tc>
          <w:tcPr>
            <w:tcW w:w="1219" w:type="dxa"/>
            <w:tcBorders>
              <w:top w:val="nil"/>
              <w:left w:val="single" w:sz="4" w:space="0" w:color="auto"/>
              <w:bottom w:val="single" w:sz="4" w:space="0" w:color="auto"/>
              <w:right w:val="single" w:sz="4" w:space="0" w:color="auto"/>
            </w:tcBorders>
            <w:noWrap/>
            <w:vAlign w:val="bottom"/>
          </w:tcPr>
          <w:p w:rsidR="000146CD" w:rsidRPr="00B708AF" w:rsidRDefault="000146CD" w:rsidP="000B161F">
            <w:pPr>
              <w:bidi w:val="0"/>
              <w:spacing w:after="0" w:line="240" w:lineRule="auto"/>
              <w:ind w:left="-58"/>
              <w:jc w:val="right"/>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hint="cs"/>
                <w:color w:val="000000" w:themeColor="text1"/>
                <w:sz w:val="32"/>
                <w:szCs w:val="32"/>
                <w:rtl/>
              </w:rPr>
              <w:t xml:space="preserve">32 </w:t>
            </w:r>
            <w:r w:rsidRPr="00B708AF">
              <w:rPr>
                <w:rFonts w:ascii="Simplified Arabic" w:eastAsia="Times New Roman" w:hAnsi="Simplified Arabic" w:cs="Traditional Arabic"/>
                <w:color w:val="000000" w:themeColor="text1"/>
                <w:sz w:val="32"/>
                <w:szCs w:val="32"/>
                <w:rtl/>
              </w:rPr>
              <w:t>%</w:t>
            </w:r>
          </w:p>
        </w:tc>
        <w:tc>
          <w:tcPr>
            <w:tcW w:w="1255" w:type="dxa"/>
            <w:tcBorders>
              <w:top w:val="nil"/>
              <w:left w:val="single" w:sz="4" w:space="0" w:color="auto"/>
              <w:bottom w:val="single" w:sz="4" w:space="0" w:color="auto"/>
              <w:right w:val="single" w:sz="4" w:space="0" w:color="auto"/>
            </w:tcBorders>
            <w:shd w:val="clear" w:color="auto" w:fill="E6E6E6"/>
          </w:tcPr>
          <w:p w:rsidR="000146CD" w:rsidRPr="00B708AF" w:rsidRDefault="000146CD" w:rsidP="000B161F">
            <w:pPr>
              <w:spacing w:after="0" w:line="240" w:lineRule="auto"/>
              <w:ind w:left="-58"/>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color w:val="000000" w:themeColor="text1"/>
                <w:sz w:val="32"/>
                <w:szCs w:val="32"/>
                <w:rtl/>
              </w:rPr>
              <w:t>عبار</w:t>
            </w:r>
            <w:r w:rsidRPr="00B708AF">
              <w:rPr>
                <w:rFonts w:ascii="Simplified Arabic" w:eastAsia="Times New Roman" w:hAnsi="Simplified Arabic" w:cs="Traditional Arabic" w:hint="cs"/>
                <w:color w:val="000000" w:themeColor="text1"/>
                <w:sz w:val="32"/>
                <w:szCs w:val="32"/>
                <w:rtl/>
              </w:rPr>
              <w:t xml:space="preserve">ة </w:t>
            </w:r>
            <w:r w:rsidRPr="00B708AF">
              <w:rPr>
                <w:rFonts w:ascii="Simplified Arabic" w:eastAsia="Times New Roman" w:hAnsi="Simplified Arabic" w:cs="Traditional Arabic"/>
                <w:color w:val="000000" w:themeColor="text1"/>
                <w:sz w:val="32"/>
                <w:szCs w:val="32"/>
                <w:rtl/>
              </w:rPr>
              <w:t>22</w:t>
            </w:r>
            <w:r w:rsidRPr="00B708AF">
              <w:rPr>
                <w:rFonts w:ascii="Simplified Arabic" w:eastAsia="Times New Roman" w:hAnsi="Simplified Arabic" w:cs="Traditional Arabic" w:hint="cs"/>
                <w:color w:val="000000" w:themeColor="text1"/>
                <w:sz w:val="32"/>
                <w:szCs w:val="32"/>
                <w:rtl/>
              </w:rPr>
              <w:t xml:space="preserve">   </w:t>
            </w:r>
          </w:p>
        </w:tc>
        <w:tc>
          <w:tcPr>
            <w:tcW w:w="1134" w:type="dxa"/>
            <w:tcBorders>
              <w:top w:val="nil"/>
              <w:left w:val="single" w:sz="4" w:space="0" w:color="auto"/>
              <w:bottom w:val="single" w:sz="4" w:space="0" w:color="auto"/>
              <w:right w:val="single" w:sz="4" w:space="0" w:color="auto"/>
            </w:tcBorders>
            <w:vAlign w:val="bottom"/>
          </w:tcPr>
          <w:p w:rsidR="000146CD" w:rsidRPr="00B708AF" w:rsidRDefault="000146CD" w:rsidP="000B161F">
            <w:pPr>
              <w:bidi w:val="0"/>
              <w:spacing w:after="0" w:line="240" w:lineRule="auto"/>
              <w:ind w:left="-58"/>
              <w:jc w:val="right"/>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color w:val="000000" w:themeColor="text1"/>
                <w:sz w:val="32"/>
                <w:szCs w:val="32"/>
                <w:rtl/>
              </w:rPr>
              <w:t>5</w:t>
            </w:r>
            <w:r w:rsidRPr="00B708AF">
              <w:rPr>
                <w:rFonts w:ascii="Simplified Arabic" w:eastAsia="Times New Roman" w:hAnsi="Simplified Arabic" w:cs="Traditional Arabic" w:hint="cs"/>
                <w:color w:val="000000" w:themeColor="text1"/>
                <w:sz w:val="32"/>
                <w:szCs w:val="32"/>
                <w:rtl/>
              </w:rPr>
              <w:t>1</w:t>
            </w:r>
            <w:r w:rsidR="004539CB" w:rsidRPr="00B708AF">
              <w:rPr>
                <w:rFonts w:ascii="Simplified Arabic" w:eastAsia="Times New Roman" w:hAnsi="Simplified Arabic" w:cs="Traditional Arabic" w:hint="cs"/>
                <w:color w:val="000000" w:themeColor="text1"/>
                <w:sz w:val="32"/>
                <w:szCs w:val="32"/>
                <w:rtl/>
              </w:rPr>
              <w:t xml:space="preserve"> </w:t>
            </w:r>
            <w:r w:rsidRPr="00B708AF">
              <w:rPr>
                <w:rFonts w:ascii="Simplified Arabic" w:eastAsia="Times New Roman" w:hAnsi="Simplified Arabic" w:cs="Traditional Arabic"/>
                <w:color w:val="000000" w:themeColor="text1"/>
                <w:sz w:val="32"/>
                <w:szCs w:val="32"/>
                <w:rtl/>
              </w:rPr>
              <w:t>%</w:t>
            </w:r>
          </w:p>
        </w:tc>
        <w:tc>
          <w:tcPr>
            <w:tcW w:w="1504" w:type="dxa"/>
            <w:tcBorders>
              <w:top w:val="nil"/>
              <w:left w:val="single" w:sz="4" w:space="0" w:color="auto"/>
              <w:bottom w:val="single" w:sz="4" w:space="0" w:color="auto"/>
              <w:right w:val="single" w:sz="4" w:space="0" w:color="auto"/>
            </w:tcBorders>
            <w:shd w:val="clear" w:color="auto" w:fill="E6E6E6"/>
          </w:tcPr>
          <w:p w:rsidR="000146CD" w:rsidRPr="00B708AF" w:rsidRDefault="000146CD" w:rsidP="000B161F">
            <w:pPr>
              <w:spacing w:after="0" w:line="240" w:lineRule="auto"/>
              <w:ind w:left="-58"/>
              <w:rPr>
                <w:rFonts w:ascii="Simplified Arabic" w:eastAsia="Times New Roman" w:hAnsi="Simplified Arabic" w:cs="Simplified Arabic"/>
                <w:color w:val="000000" w:themeColor="text1"/>
                <w:sz w:val="32"/>
                <w:szCs w:val="32"/>
              </w:rPr>
            </w:pPr>
          </w:p>
        </w:tc>
        <w:tc>
          <w:tcPr>
            <w:tcW w:w="1048" w:type="dxa"/>
            <w:tcBorders>
              <w:top w:val="nil"/>
              <w:left w:val="single" w:sz="4" w:space="0" w:color="auto"/>
              <w:bottom w:val="single" w:sz="4" w:space="0" w:color="auto"/>
              <w:right w:val="single" w:sz="4" w:space="0" w:color="auto"/>
            </w:tcBorders>
            <w:vAlign w:val="bottom"/>
          </w:tcPr>
          <w:p w:rsidR="000146CD" w:rsidRPr="00B708AF" w:rsidRDefault="000146CD" w:rsidP="000B161F">
            <w:pPr>
              <w:bidi w:val="0"/>
              <w:spacing w:after="0" w:line="240" w:lineRule="auto"/>
              <w:ind w:left="-58"/>
              <w:jc w:val="right"/>
              <w:rPr>
                <w:rFonts w:ascii="Simplified Arabic" w:eastAsia="Times New Roman" w:hAnsi="Simplified Arabic" w:cs="Simplified Arabic"/>
                <w:b/>
                <w:bCs/>
                <w:color w:val="000000" w:themeColor="text1"/>
                <w:sz w:val="32"/>
                <w:szCs w:val="32"/>
              </w:rPr>
            </w:pPr>
          </w:p>
        </w:tc>
      </w:tr>
      <w:tr w:rsidR="000146CD" w:rsidRPr="00B708AF" w:rsidTr="000B161F">
        <w:trPr>
          <w:trHeight w:val="270"/>
          <w:jc w:val="center"/>
        </w:trPr>
        <w:tc>
          <w:tcPr>
            <w:tcW w:w="1560" w:type="dxa"/>
            <w:tcBorders>
              <w:top w:val="nil"/>
              <w:left w:val="single" w:sz="4" w:space="0" w:color="auto"/>
              <w:bottom w:val="single" w:sz="4" w:space="0" w:color="auto"/>
              <w:right w:val="single" w:sz="4" w:space="0" w:color="auto"/>
            </w:tcBorders>
            <w:shd w:val="clear" w:color="auto" w:fill="E6E6E6"/>
            <w:noWrap/>
          </w:tcPr>
          <w:p w:rsidR="000146CD" w:rsidRPr="00B708AF" w:rsidRDefault="000146CD" w:rsidP="000B161F">
            <w:pPr>
              <w:spacing w:after="0" w:line="240" w:lineRule="auto"/>
              <w:ind w:left="-58"/>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color w:val="000000" w:themeColor="text1"/>
                <w:sz w:val="32"/>
                <w:szCs w:val="32"/>
                <w:rtl/>
              </w:rPr>
              <w:t>عبارة</w:t>
            </w:r>
            <w:r w:rsidRPr="00B708AF">
              <w:rPr>
                <w:rFonts w:ascii="Simplified Arabic" w:eastAsia="Times New Roman" w:hAnsi="Simplified Arabic" w:cs="Traditional Arabic" w:hint="cs"/>
                <w:color w:val="000000" w:themeColor="text1"/>
                <w:sz w:val="32"/>
                <w:szCs w:val="32"/>
                <w:rtl/>
              </w:rPr>
              <w:t xml:space="preserve"> </w:t>
            </w:r>
            <w:r w:rsidRPr="00B708AF">
              <w:rPr>
                <w:rFonts w:ascii="Simplified Arabic" w:eastAsia="Times New Roman" w:hAnsi="Simplified Arabic" w:cs="Traditional Arabic"/>
                <w:color w:val="000000" w:themeColor="text1"/>
                <w:sz w:val="32"/>
                <w:szCs w:val="32"/>
                <w:rtl/>
              </w:rPr>
              <w:t>11</w:t>
            </w:r>
            <w:r w:rsidRPr="00B708AF">
              <w:rPr>
                <w:rFonts w:ascii="Simplified Arabic" w:eastAsia="Times New Roman" w:hAnsi="Simplified Arabic" w:cs="Traditional Arabic" w:hint="cs"/>
                <w:color w:val="000000" w:themeColor="text1"/>
                <w:sz w:val="32"/>
                <w:szCs w:val="32"/>
                <w:rtl/>
              </w:rPr>
              <w:t xml:space="preserve"> </w:t>
            </w:r>
          </w:p>
        </w:tc>
        <w:tc>
          <w:tcPr>
            <w:tcW w:w="1219" w:type="dxa"/>
            <w:tcBorders>
              <w:top w:val="nil"/>
              <w:left w:val="single" w:sz="4" w:space="0" w:color="auto"/>
              <w:bottom w:val="single" w:sz="4" w:space="0" w:color="auto"/>
              <w:right w:val="single" w:sz="4" w:space="0" w:color="auto"/>
            </w:tcBorders>
            <w:noWrap/>
            <w:vAlign w:val="bottom"/>
          </w:tcPr>
          <w:p w:rsidR="000146CD" w:rsidRPr="00B708AF" w:rsidRDefault="000146CD" w:rsidP="000B161F">
            <w:pPr>
              <w:bidi w:val="0"/>
              <w:spacing w:after="0" w:line="240" w:lineRule="auto"/>
              <w:ind w:left="-58"/>
              <w:jc w:val="right"/>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color w:val="000000" w:themeColor="text1"/>
                <w:sz w:val="32"/>
                <w:szCs w:val="32"/>
                <w:rtl/>
              </w:rPr>
              <w:t>3</w:t>
            </w:r>
            <w:r w:rsidRPr="00B708AF">
              <w:rPr>
                <w:rFonts w:ascii="Simplified Arabic" w:eastAsia="Times New Roman" w:hAnsi="Simplified Arabic" w:cs="Traditional Arabic" w:hint="cs"/>
                <w:color w:val="000000" w:themeColor="text1"/>
                <w:sz w:val="32"/>
                <w:szCs w:val="32"/>
                <w:rtl/>
              </w:rPr>
              <w:t xml:space="preserve">6 </w:t>
            </w:r>
            <w:r w:rsidRPr="00B708AF">
              <w:rPr>
                <w:rFonts w:ascii="Simplified Arabic" w:eastAsia="Times New Roman" w:hAnsi="Simplified Arabic" w:cs="Traditional Arabic"/>
                <w:color w:val="000000" w:themeColor="text1"/>
                <w:sz w:val="32"/>
                <w:szCs w:val="32"/>
                <w:rtl/>
              </w:rPr>
              <w:t>%</w:t>
            </w:r>
          </w:p>
        </w:tc>
        <w:tc>
          <w:tcPr>
            <w:tcW w:w="1255" w:type="dxa"/>
            <w:tcBorders>
              <w:top w:val="nil"/>
              <w:left w:val="single" w:sz="4" w:space="0" w:color="auto"/>
              <w:bottom w:val="single" w:sz="4" w:space="0" w:color="auto"/>
              <w:right w:val="single" w:sz="4" w:space="0" w:color="auto"/>
            </w:tcBorders>
            <w:shd w:val="clear" w:color="auto" w:fill="E6E6E6"/>
          </w:tcPr>
          <w:p w:rsidR="000146CD" w:rsidRPr="00B708AF" w:rsidRDefault="000146CD" w:rsidP="000B161F">
            <w:pPr>
              <w:spacing w:after="0" w:line="240" w:lineRule="auto"/>
              <w:ind w:left="-58"/>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color w:val="000000" w:themeColor="text1"/>
                <w:sz w:val="32"/>
                <w:szCs w:val="32"/>
                <w:rtl/>
              </w:rPr>
              <w:t>عبارة</w:t>
            </w:r>
            <w:r w:rsidRPr="00B708AF">
              <w:rPr>
                <w:rFonts w:ascii="Simplified Arabic" w:eastAsia="Times New Roman" w:hAnsi="Simplified Arabic" w:cs="Traditional Arabic" w:hint="cs"/>
                <w:color w:val="000000" w:themeColor="text1"/>
                <w:sz w:val="32"/>
                <w:szCs w:val="32"/>
                <w:rtl/>
              </w:rPr>
              <w:t xml:space="preserve"> </w:t>
            </w:r>
            <w:r w:rsidRPr="00B708AF">
              <w:rPr>
                <w:rFonts w:ascii="Simplified Arabic" w:eastAsia="Times New Roman" w:hAnsi="Simplified Arabic" w:cs="Traditional Arabic"/>
                <w:color w:val="000000" w:themeColor="text1"/>
                <w:sz w:val="32"/>
                <w:szCs w:val="32"/>
                <w:rtl/>
              </w:rPr>
              <w:t>23</w:t>
            </w:r>
          </w:p>
        </w:tc>
        <w:tc>
          <w:tcPr>
            <w:tcW w:w="1134" w:type="dxa"/>
            <w:tcBorders>
              <w:top w:val="nil"/>
              <w:left w:val="single" w:sz="4" w:space="0" w:color="auto"/>
              <w:bottom w:val="single" w:sz="4" w:space="0" w:color="auto"/>
              <w:right w:val="single" w:sz="4" w:space="0" w:color="auto"/>
            </w:tcBorders>
            <w:vAlign w:val="bottom"/>
          </w:tcPr>
          <w:p w:rsidR="000146CD" w:rsidRPr="00B708AF" w:rsidRDefault="000146CD" w:rsidP="000B161F">
            <w:pPr>
              <w:bidi w:val="0"/>
              <w:spacing w:after="0" w:line="240" w:lineRule="auto"/>
              <w:ind w:left="-58"/>
              <w:jc w:val="right"/>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hint="cs"/>
                <w:color w:val="000000" w:themeColor="text1"/>
                <w:sz w:val="32"/>
                <w:szCs w:val="32"/>
                <w:rtl/>
              </w:rPr>
              <w:t>3</w:t>
            </w:r>
            <w:r w:rsidRPr="00B708AF">
              <w:rPr>
                <w:rFonts w:ascii="Simplified Arabic" w:eastAsia="Times New Roman" w:hAnsi="Simplified Arabic" w:cs="Traditional Arabic"/>
                <w:color w:val="000000" w:themeColor="text1"/>
                <w:sz w:val="32"/>
                <w:szCs w:val="32"/>
                <w:rtl/>
              </w:rPr>
              <w:t>1</w:t>
            </w:r>
            <w:r w:rsidR="004539CB" w:rsidRPr="00B708AF">
              <w:rPr>
                <w:rFonts w:ascii="Simplified Arabic" w:eastAsia="Times New Roman" w:hAnsi="Simplified Arabic" w:cs="Traditional Arabic" w:hint="cs"/>
                <w:color w:val="000000" w:themeColor="text1"/>
                <w:sz w:val="32"/>
                <w:szCs w:val="32"/>
                <w:rtl/>
              </w:rPr>
              <w:t xml:space="preserve"> </w:t>
            </w:r>
            <w:r w:rsidRPr="00B708AF">
              <w:rPr>
                <w:rFonts w:ascii="Simplified Arabic" w:eastAsia="Times New Roman" w:hAnsi="Simplified Arabic" w:cs="Traditional Arabic"/>
                <w:color w:val="000000" w:themeColor="text1"/>
                <w:sz w:val="32"/>
                <w:szCs w:val="32"/>
                <w:rtl/>
              </w:rPr>
              <w:t>%</w:t>
            </w:r>
          </w:p>
        </w:tc>
        <w:tc>
          <w:tcPr>
            <w:tcW w:w="1504" w:type="dxa"/>
            <w:tcBorders>
              <w:top w:val="nil"/>
              <w:left w:val="single" w:sz="4" w:space="0" w:color="auto"/>
              <w:bottom w:val="single" w:sz="4" w:space="0" w:color="auto"/>
              <w:right w:val="single" w:sz="4" w:space="0" w:color="auto"/>
            </w:tcBorders>
            <w:shd w:val="clear" w:color="auto" w:fill="E6E6E6"/>
          </w:tcPr>
          <w:p w:rsidR="000146CD" w:rsidRPr="00B708AF" w:rsidRDefault="000146CD" w:rsidP="000B161F">
            <w:pPr>
              <w:spacing w:after="0" w:line="240" w:lineRule="auto"/>
              <w:ind w:left="-58"/>
              <w:rPr>
                <w:rFonts w:ascii="Simplified Arabic" w:eastAsia="Times New Roman" w:hAnsi="Simplified Arabic" w:cs="Simplified Arabic"/>
                <w:color w:val="000000" w:themeColor="text1"/>
                <w:sz w:val="32"/>
                <w:szCs w:val="32"/>
              </w:rPr>
            </w:pPr>
          </w:p>
        </w:tc>
        <w:tc>
          <w:tcPr>
            <w:tcW w:w="1048" w:type="dxa"/>
            <w:tcBorders>
              <w:top w:val="nil"/>
              <w:left w:val="single" w:sz="4" w:space="0" w:color="auto"/>
              <w:bottom w:val="single" w:sz="4" w:space="0" w:color="auto"/>
              <w:right w:val="single" w:sz="4" w:space="0" w:color="auto"/>
            </w:tcBorders>
            <w:vAlign w:val="bottom"/>
          </w:tcPr>
          <w:p w:rsidR="000146CD" w:rsidRPr="00B708AF" w:rsidRDefault="000146CD" w:rsidP="000B161F">
            <w:pPr>
              <w:bidi w:val="0"/>
              <w:spacing w:after="0" w:line="240" w:lineRule="auto"/>
              <w:ind w:left="-58"/>
              <w:jc w:val="right"/>
              <w:rPr>
                <w:rFonts w:ascii="Simplified Arabic" w:eastAsia="Times New Roman" w:hAnsi="Simplified Arabic" w:cs="Simplified Arabic"/>
                <w:b/>
                <w:bCs/>
                <w:color w:val="000000" w:themeColor="text1"/>
                <w:sz w:val="32"/>
                <w:szCs w:val="32"/>
              </w:rPr>
            </w:pPr>
          </w:p>
        </w:tc>
      </w:tr>
      <w:tr w:rsidR="000146CD" w:rsidRPr="00B708AF" w:rsidTr="000B161F">
        <w:trPr>
          <w:trHeight w:val="285"/>
          <w:jc w:val="center"/>
        </w:trPr>
        <w:tc>
          <w:tcPr>
            <w:tcW w:w="1560" w:type="dxa"/>
            <w:tcBorders>
              <w:top w:val="nil"/>
              <w:left w:val="single" w:sz="4" w:space="0" w:color="auto"/>
              <w:bottom w:val="single" w:sz="4" w:space="0" w:color="auto"/>
              <w:right w:val="single" w:sz="4" w:space="0" w:color="auto"/>
            </w:tcBorders>
            <w:shd w:val="clear" w:color="auto" w:fill="E6E6E6"/>
            <w:noWrap/>
          </w:tcPr>
          <w:p w:rsidR="000146CD" w:rsidRPr="00B708AF" w:rsidRDefault="000146CD" w:rsidP="000B161F">
            <w:pPr>
              <w:spacing w:after="0" w:line="240" w:lineRule="auto"/>
              <w:ind w:left="-58"/>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color w:val="000000" w:themeColor="text1"/>
                <w:sz w:val="32"/>
                <w:szCs w:val="32"/>
                <w:rtl/>
              </w:rPr>
              <w:t>عبارة</w:t>
            </w:r>
            <w:r w:rsidRPr="00B708AF">
              <w:rPr>
                <w:rFonts w:ascii="Simplified Arabic" w:eastAsia="Times New Roman" w:hAnsi="Simplified Arabic" w:cs="Traditional Arabic" w:hint="cs"/>
                <w:color w:val="000000" w:themeColor="text1"/>
                <w:sz w:val="32"/>
                <w:szCs w:val="32"/>
                <w:rtl/>
              </w:rPr>
              <w:t xml:space="preserve"> </w:t>
            </w:r>
            <w:r w:rsidRPr="00B708AF">
              <w:rPr>
                <w:rFonts w:ascii="Simplified Arabic" w:eastAsia="Times New Roman" w:hAnsi="Simplified Arabic" w:cs="Traditional Arabic"/>
                <w:color w:val="000000" w:themeColor="text1"/>
                <w:sz w:val="32"/>
                <w:szCs w:val="32"/>
                <w:rtl/>
              </w:rPr>
              <w:t>12</w:t>
            </w:r>
            <w:r w:rsidRPr="00B708AF">
              <w:rPr>
                <w:rFonts w:ascii="Simplified Arabic" w:eastAsia="Times New Roman" w:hAnsi="Simplified Arabic" w:cs="Traditional Arabic" w:hint="cs"/>
                <w:color w:val="000000" w:themeColor="text1"/>
                <w:sz w:val="32"/>
                <w:szCs w:val="32"/>
                <w:rtl/>
              </w:rPr>
              <w:t xml:space="preserve">  </w:t>
            </w:r>
            <w:r w:rsidRPr="00B708AF">
              <w:rPr>
                <w:rFonts w:ascii="Simplified Arabic" w:eastAsia="Times New Roman" w:hAnsi="Simplified Arabic" w:cs="Traditional Arabic"/>
                <w:color w:val="000000" w:themeColor="text1"/>
                <w:sz w:val="32"/>
                <w:szCs w:val="32"/>
                <w:rtl/>
              </w:rPr>
              <w:t xml:space="preserve"> </w:t>
            </w:r>
          </w:p>
        </w:tc>
        <w:tc>
          <w:tcPr>
            <w:tcW w:w="1219" w:type="dxa"/>
            <w:tcBorders>
              <w:top w:val="nil"/>
              <w:left w:val="single" w:sz="4" w:space="0" w:color="auto"/>
              <w:bottom w:val="single" w:sz="4" w:space="0" w:color="auto"/>
              <w:right w:val="single" w:sz="4" w:space="0" w:color="auto"/>
            </w:tcBorders>
            <w:noWrap/>
            <w:vAlign w:val="bottom"/>
          </w:tcPr>
          <w:p w:rsidR="000146CD" w:rsidRPr="00B708AF" w:rsidRDefault="000146CD" w:rsidP="000B161F">
            <w:pPr>
              <w:bidi w:val="0"/>
              <w:spacing w:after="0" w:line="240" w:lineRule="auto"/>
              <w:ind w:left="-58"/>
              <w:jc w:val="right"/>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color w:val="000000" w:themeColor="text1"/>
                <w:sz w:val="32"/>
                <w:szCs w:val="32"/>
                <w:rtl/>
              </w:rPr>
              <w:t>3</w:t>
            </w:r>
            <w:r w:rsidRPr="00B708AF">
              <w:rPr>
                <w:rFonts w:ascii="Simplified Arabic" w:eastAsia="Times New Roman" w:hAnsi="Simplified Arabic" w:cs="Traditional Arabic" w:hint="cs"/>
                <w:color w:val="000000" w:themeColor="text1"/>
                <w:sz w:val="32"/>
                <w:szCs w:val="32"/>
                <w:rtl/>
              </w:rPr>
              <w:t xml:space="preserve">8 </w:t>
            </w:r>
            <w:r w:rsidRPr="00B708AF">
              <w:rPr>
                <w:rFonts w:ascii="Simplified Arabic" w:eastAsia="Times New Roman" w:hAnsi="Simplified Arabic" w:cs="Traditional Arabic"/>
                <w:color w:val="000000" w:themeColor="text1"/>
                <w:sz w:val="32"/>
                <w:szCs w:val="32"/>
                <w:rtl/>
              </w:rPr>
              <w:t>%</w:t>
            </w:r>
          </w:p>
        </w:tc>
        <w:tc>
          <w:tcPr>
            <w:tcW w:w="1255" w:type="dxa"/>
            <w:tcBorders>
              <w:top w:val="nil"/>
              <w:left w:val="single" w:sz="4" w:space="0" w:color="auto"/>
              <w:bottom w:val="single" w:sz="4" w:space="0" w:color="auto"/>
              <w:right w:val="single" w:sz="4" w:space="0" w:color="auto"/>
            </w:tcBorders>
            <w:shd w:val="clear" w:color="auto" w:fill="E6E6E6"/>
          </w:tcPr>
          <w:p w:rsidR="000146CD" w:rsidRPr="00B708AF" w:rsidRDefault="000146CD" w:rsidP="000B161F">
            <w:pPr>
              <w:spacing w:after="0" w:line="240" w:lineRule="auto"/>
              <w:ind w:left="-58"/>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color w:val="000000" w:themeColor="text1"/>
                <w:sz w:val="32"/>
                <w:szCs w:val="32"/>
                <w:rtl/>
              </w:rPr>
              <w:t>عبارة</w:t>
            </w:r>
            <w:r w:rsidRPr="00B708AF">
              <w:rPr>
                <w:rFonts w:ascii="Simplified Arabic" w:eastAsia="Times New Roman" w:hAnsi="Simplified Arabic" w:cs="Traditional Arabic" w:hint="cs"/>
                <w:color w:val="000000" w:themeColor="text1"/>
                <w:sz w:val="32"/>
                <w:szCs w:val="32"/>
                <w:rtl/>
              </w:rPr>
              <w:t xml:space="preserve"> </w:t>
            </w:r>
            <w:r w:rsidRPr="00B708AF">
              <w:rPr>
                <w:rFonts w:ascii="Simplified Arabic" w:eastAsia="Times New Roman" w:hAnsi="Simplified Arabic" w:cs="Traditional Arabic"/>
                <w:color w:val="000000" w:themeColor="text1"/>
                <w:sz w:val="32"/>
                <w:szCs w:val="32"/>
                <w:rtl/>
              </w:rPr>
              <w:t>24</w:t>
            </w:r>
            <w:r w:rsidRPr="00B708AF">
              <w:rPr>
                <w:rFonts w:ascii="Simplified Arabic" w:eastAsia="Times New Roman" w:hAnsi="Simplified Arabic" w:cs="Traditional Arabic" w:hint="cs"/>
                <w:color w:val="000000" w:themeColor="text1"/>
                <w:sz w:val="32"/>
                <w:szCs w:val="32"/>
                <w:rtl/>
              </w:rPr>
              <w:t xml:space="preserve">    </w:t>
            </w:r>
          </w:p>
        </w:tc>
        <w:tc>
          <w:tcPr>
            <w:tcW w:w="1134" w:type="dxa"/>
            <w:tcBorders>
              <w:top w:val="nil"/>
              <w:left w:val="single" w:sz="4" w:space="0" w:color="auto"/>
              <w:bottom w:val="single" w:sz="4" w:space="0" w:color="auto"/>
              <w:right w:val="single" w:sz="4" w:space="0" w:color="auto"/>
            </w:tcBorders>
            <w:vAlign w:val="bottom"/>
          </w:tcPr>
          <w:p w:rsidR="000146CD" w:rsidRPr="00B708AF" w:rsidRDefault="004539CB" w:rsidP="000B161F">
            <w:pPr>
              <w:bidi w:val="0"/>
              <w:spacing w:after="0" w:line="240" w:lineRule="auto"/>
              <w:ind w:left="-58"/>
              <w:jc w:val="right"/>
              <w:rPr>
                <w:rFonts w:ascii="Simplified Arabic" w:eastAsia="Times New Roman" w:hAnsi="Simplified Arabic" w:cs="Traditional Arabic"/>
                <w:color w:val="000000" w:themeColor="text1"/>
                <w:sz w:val="32"/>
                <w:szCs w:val="32"/>
              </w:rPr>
            </w:pPr>
            <w:r w:rsidRPr="00B708AF">
              <w:rPr>
                <w:rFonts w:ascii="Simplified Arabic" w:eastAsia="Times New Roman" w:hAnsi="Simplified Arabic" w:cs="Traditional Arabic" w:hint="cs"/>
                <w:color w:val="000000" w:themeColor="text1"/>
                <w:sz w:val="32"/>
                <w:szCs w:val="32"/>
                <w:rtl/>
              </w:rPr>
              <w:t xml:space="preserve"> </w:t>
            </w:r>
            <w:r w:rsidR="000146CD" w:rsidRPr="00B708AF">
              <w:rPr>
                <w:rFonts w:ascii="Simplified Arabic" w:eastAsia="Times New Roman" w:hAnsi="Simplified Arabic" w:cs="Traditional Arabic" w:hint="cs"/>
                <w:color w:val="000000" w:themeColor="text1"/>
                <w:sz w:val="32"/>
                <w:szCs w:val="32"/>
                <w:rtl/>
              </w:rPr>
              <w:t>5</w:t>
            </w:r>
            <w:r w:rsidR="000146CD" w:rsidRPr="00B708AF">
              <w:rPr>
                <w:rFonts w:ascii="Simplified Arabic" w:eastAsia="Times New Roman" w:hAnsi="Simplified Arabic" w:cs="Traditional Arabic"/>
                <w:color w:val="000000" w:themeColor="text1"/>
                <w:sz w:val="32"/>
                <w:szCs w:val="32"/>
                <w:rtl/>
              </w:rPr>
              <w:t>6</w:t>
            </w:r>
            <w:r w:rsidRPr="00B708AF">
              <w:rPr>
                <w:rFonts w:ascii="Simplified Arabic" w:eastAsia="Times New Roman" w:hAnsi="Simplified Arabic" w:cs="Traditional Arabic" w:hint="cs"/>
                <w:color w:val="000000" w:themeColor="text1"/>
                <w:sz w:val="32"/>
                <w:szCs w:val="32"/>
                <w:rtl/>
              </w:rPr>
              <w:t xml:space="preserve"> </w:t>
            </w:r>
            <w:r w:rsidR="000146CD" w:rsidRPr="00B708AF">
              <w:rPr>
                <w:rFonts w:ascii="Simplified Arabic" w:eastAsia="Times New Roman" w:hAnsi="Simplified Arabic" w:cs="Traditional Arabic"/>
                <w:color w:val="000000" w:themeColor="text1"/>
                <w:sz w:val="32"/>
                <w:szCs w:val="32"/>
                <w:rtl/>
              </w:rPr>
              <w:t>%</w:t>
            </w:r>
          </w:p>
        </w:tc>
        <w:tc>
          <w:tcPr>
            <w:tcW w:w="1504" w:type="dxa"/>
            <w:tcBorders>
              <w:top w:val="nil"/>
              <w:left w:val="single" w:sz="4" w:space="0" w:color="auto"/>
              <w:bottom w:val="single" w:sz="4" w:space="0" w:color="auto"/>
              <w:right w:val="single" w:sz="4" w:space="0" w:color="auto"/>
            </w:tcBorders>
            <w:shd w:val="clear" w:color="auto" w:fill="E6E6E6"/>
          </w:tcPr>
          <w:p w:rsidR="000146CD" w:rsidRPr="00B708AF" w:rsidRDefault="000146CD" w:rsidP="000B161F">
            <w:pPr>
              <w:spacing w:after="0" w:line="240" w:lineRule="auto"/>
              <w:ind w:left="-58"/>
              <w:rPr>
                <w:rFonts w:ascii="Simplified Arabic" w:eastAsia="Times New Roman" w:hAnsi="Simplified Arabic" w:cs="Simplified Arabic"/>
                <w:color w:val="000000" w:themeColor="text1"/>
                <w:sz w:val="32"/>
                <w:szCs w:val="32"/>
                <w:rtl/>
              </w:rPr>
            </w:pPr>
          </w:p>
        </w:tc>
        <w:tc>
          <w:tcPr>
            <w:tcW w:w="1048" w:type="dxa"/>
            <w:tcBorders>
              <w:top w:val="nil"/>
              <w:left w:val="single" w:sz="4" w:space="0" w:color="auto"/>
              <w:bottom w:val="single" w:sz="4" w:space="0" w:color="auto"/>
              <w:right w:val="single" w:sz="4" w:space="0" w:color="auto"/>
            </w:tcBorders>
            <w:vAlign w:val="bottom"/>
          </w:tcPr>
          <w:p w:rsidR="000146CD" w:rsidRPr="00B708AF" w:rsidRDefault="000146CD" w:rsidP="000B161F">
            <w:pPr>
              <w:bidi w:val="0"/>
              <w:spacing w:after="0" w:line="240" w:lineRule="auto"/>
              <w:ind w:left="-58"/>
              <w:jc w:val="right"/>
              <w:rPr>
                <w:rFonts w:ascii="Times New Roman" w:eastAsia="Times New Roman" w:hAnsi="Times New Roman" w:cs="Simplified Arabic"/>
                <w:b/>
                <w:bCs/>
                <w:color w:val="000000" w:themeColor="text1"/>
                <w:sz w:val="32"/>
                <w:szCs w:val="32"/>
                <w:rtl/>
              </w:rPr>
            </w:pPr>
          </w:p>
        </w:tc>
      </w:tr>
    </w:tbl>
    <w:p w:rsidR="00AE7409" w:rsidRPr="00B708AF" w:rsidRDefault="00AE7409" w:rsidP="00AE7409">
      <w:pPr>
        <w:spacing w:after="0" w:line="240" w:lineRule="auto"/>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rPr>
        <w:t>المبحث التاسع : الطرق</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و الأساليب الإحصائية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b/>
          <w:bCs/>
          <w:color w:val="000000" w:themeColor="text1"/>
          <w:sz w:val="36"/>
          <w:szCs w:val="36"/>
          <w:rtl/>
        </w:rPr>
        <w:t xml:space="preserve">المناسبة </w:t>
      </w:r>
      <w:r w:rsidRPr="00B708AF">
        <w:rPr>
          <w:rFonts w:ascii="Calibri" w:eastAsia="Calibri" w:hAnsi="Calibri" w:cs="Traditional Arabic"/>
          <w:b/>
          <w:bCs/>
          <w:color w:val="000000" w:themeColor="text1"/>
          <w:sz w:val="36"/>
          <w:szCs w:val="36"/>
          <w:rtl/>
        </w:rPr>
        <w:t xml:space="preserve">: </w:t>
      </w:r>
    </w:p>
    <w:p w:rsidR="00AE7409" w:rsidRPr="00B708AF" w:rsidRDefault="00AE7409" w:rsidP="00AE7409">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lastRenderedPageBreak/>
        <w:t>اعتمد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للتوصل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النتائج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المطلوبة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عدد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الأساليب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الطرق الإحصائية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المناسبة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لطبيعته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التحقق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مناسبتها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ذلك</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بالاستئناس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بآراء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المختصين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الإحصاء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هذه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الطرق و الأساليب </w:t>
      </w:r>
      <w:r w:rsidRPr="00B708AF">
        <w:rPr>
          <w:rFonts w:ascii="Calibri" w:eastAsia="Calibri" w:hAnsi="Calibri" w:cs="Traditional Arabic"/>
          <w:color w:val="000000" w:themeColor="text1"/>
          <w:sz w:val="36"/>
          <w:szCs w:val="36"/>
          <w:rtl/>
        </w:rPr>
        <w:t>:</w:t>
      </w:r>
    </w:p>
    <w:p w:rsidR="00AE7409" w:rsidRPr="00B708AF" w:rsidRDefault="00AE7409" w:rsidP="006C2D68">
      <w:pPr>
        <w:numPr>
          <w:ilvl w:val="2"/>
          <w:numId w:val="9"/>
        </w:numPr>
        <w:spacing w:after="0" w:line="240" w:lineRule="auto"/>
        <w:ind w:left="521" w:hanging="42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المتوسط</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الحسابي</w:t>
      </w:r>
      <w:r w:rsidRPr="00B708AF">
        <w:rPr>
          <w:rFonts w:ascii="Calibri" w:eastAsia="Calibri" w:hAnsi="Calibri" w:cs="Traditional Arabic"/>
          <w:color w:val="000000" w:themeColor="text1"/>
          <w:sz w:val="36"/>
          <w:szCs w:val="36"/>
          <w:rtl/>
        </w:rPr>
        <w:t xml:space="preserve">  </w:t>
      </w:r>
      <w:r w:rsidRPr="00B708AF">
        <w:rPr>
          <w:rFonts w:asciiTheme="majorBidi" w:eastAsia="Calibri" w:hAnsiTheme="majorBidi" w:cstheme="majorBidi"/>
          <w:color w:val="000000" w:themeColor="text1"/>
          <w:sz w:val="32"/>
          <w:szCs w:val="32"/>
          <w:rtl/>
        </w:rPr>
        <w:t xml:space="preserve">( </w:t>
      </w:r>
      <w:r w:rsidRPr="00B708AF">
        <w:rPr>
          <w:rFonts w:asciiTheme="majorBidi" w:eastAsia="Calibri" w:hAnsiTheme="majorBidi" w:cstheme="majorBidi"/>
          <w:color w:val="000000" w:themeColor="text1"/>
          <w:sz w:val="32"/>
          <w:szCs w:val="32"/>
        </w:rPr>
        <w:t>Arithmetic Mean</w:t>
      </w:r>
      <w:r w:rsidRPr="00B708AF">
        <w:rPr>
          <w:rFonts w:asciiTheme="majorBidi" w:eastAsia="Calibri" w:hAnsiTheme="majorBidi" w:cstheme="majorBidi"/>
          <w:color w:val="000000" w:themeColor="text1"/>
          <w:sz w:val="32"/>
          <w:szCs w:val="32"/>
          <w:rtl/>
          <w:lang w:bidi="ar-EG"/>
        </w:rPr>
        <w:t xml:space="preserve"> </w:t>
      </w:r>
      <w:r w:rsidRPr="00B708AF">
        <w:rPr>
          <w:rFonts w:asciiTheme="majorBidi" w:eastAsia="Calibri" w:hAnsiTheme="majorBidi" w:cstheme="majorBidi"/>
          <w:color w:val="000000" w:themeColor="text1"/>
          <w:sz w:val="32"/>
          <w:szCs w:val="32"/>
          <w:rtl/>
        </w:rPr>
        <w:t>) .</w:t>
      </w:r>
    </w:p>
    <w:p w:rsidR="00AE7409" w:rsidRPr="00B708AF" w:rsidRDefault="00AE7409" w:rsidP="006C2D68">
      <w:pPr>
        <w:numPr>
          <w:ilvl w:val="2"/>
          <w:numId w:val="9"/>
        </w:numPr>
        <w:spacing w:after="0" w:line="240" w:lineRule="auto"/>
        <w:ind w:left="521" w:hanging="426"/>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الانحراف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المعياري</w:t>
      </w:r>
      <w:r w:rsidRPr="00B708AF">
        <w:rPr>
          <w:rFonts w:ascii="Calibri" w:eastAsia="Calibri" w:hAnsi="Calibri" w:cs="Traditional Arabic"/>
          <w:color w:val="000000" w:themeColor="text1"/>
          <w:sz w:val="36"/>
          <w:szCs w:val="36"/>
          <w:rtl/>
        </w:rPr>
        <w:t xml:space="preserve">  </w:t>
      </w:r>
      <w:r w:rsidRPr="00B708AF">
        <w:rPr>
          <w:rFonts w:asciiTheme="majorBidi" w:eastAsia="Calibri" w:hAnsiTheme="majorBidi" w:cstheme="majorBidi"/>
          <w:color w:val="000000" w:themeColor="text1"/>
          <w:sz w:val="32"/>
          <w:szCs w:val="32"/>
          <w:rtl/>
        </w:rPr>
        <w:t xml:space="preserve">( </w:t>
      </w:r>
      <w:r w:rsidRPr="00B708AF">
        <w:rPr>
          <w:rFonts w:asciiTheme="majorBidi" w:eastAsia="Calibri" w:hAnsiTheme="majorBidi" w:cstheme="majorBidi"/>
          <w:color w:val="000000" w:themeColor="text1"/>
          <w:sz w:val="32"/>
          <w:szCs w:val="32"/>
        </w:rPr>
        <w:t xml:space="preserve"> Standard Deviation</w:t>
      </w:r>
      <w:r w:rsidRPr="00B708AF">
        <w:rPr>
          <w:rFonts w:asciiTheme="majorBidi" w:eastAsia="Calibri" w:hAnsiTheme="majorBidi" w:cstheme="majorBidi"/>
          <w:color w:val="000000" w:themeColor="text1"/>
          <w:sz w:val="32"/>
          <w:szCs w:val="32"/>
          <w:rtl/>
        </w:rPr>
        <w:t>) .</w:t>
      </w:r>
      <w:r w:rsidRPr="00B708AF">
        <w:rPr>
          <w:rFonts w:ascii="Calibri" w:eastAsia="Calibri" w:hAnsi="Calibri" w:cs="Traditional Arabic"/>
          <w:color w:val="000000" w:themeColor="text1"/>
          <w:sz w:val="32"/>
          <w:szCs w:val="32"/>
          <w:rtl/>
        </w:rPr>
        <w:t xml:space="preserve">  </w:t>
      </w:r>
    </w:p>
    <w:p w:rsidR="00AE7409" w:rsidRPr="00B708AF" w:rsidRDefault="00AE7409" w:rsidP="006C2D68">
      <w:pPr>
        <w:numPr>
          <w:ilvl w:val="2"/>
          <w:numId w:val="9"/>
        </w:numPr>
        <w:spacing w:after="0" w:line="240" w:lineRule="auto"/>
        <w:ind w:left="521" w:hanging="426"/>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ألفا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كرونباخ</w:t>
      </w:r>
      <w:r w:rsidRPr="00B708AF">
        <w:rPr>
          <w:rFonts w:ascii="Calibri" w:eastAsia="Calibri" w:hAnsi="Calibri" w:cs="Traditional Arabic"/>
          <w:color w:val="000000" w:themeColor="text1"/>
          <w:sz w:val="36"/>
          <w:szCs w:val="36"/>
          <w:rtl/>
        </w:rPr>
        <w:t xml:space="preserve"> </w:t>
      </w:r>
      <w:r w:rsidRPr="00B708AF">
        <w:rPr>
          <w:rFonts w:asciiTheme="majorBidi" w:eastAsia="Calibri" w:hAnsiTheme="majorBidi" w:cstheme="majorBidi"/>
          <w:color w:val="000000" w:themeColor="text1"/>
          <w:sz w:val="32"/>
          <w:szCs w:val="32"/>
        </w:rPr>
        <w:t>Cronbach's Alpha</w:t>
      </w:r>
      <w:r w:rsidRPr="00B708AF">
        <w:rPr>
          <w:rFonts w:ascii="Calibri" w:eastAsia="Calibri" w:hAnsi="Calibri" w:cs="Traditional Arabic" w:hint="cs"/>
          <w:color w:val="000000" w:themeColor="text1"/>
          <w:sz w:val="36"/>
          <w:szCs w:val="36"/>
          <w:rtl/>
        </w:rPr>
        <w:t xml:space="preserve"> لحساب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الصدق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الثبات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للاختبار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لمقرر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 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بالتطبيق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العينة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الاستطلاعية.</w:t>
      </w:r>
    </w:p>
    <w:p w:rsidR="00AE7409" w:rsidRPr="00B708AF" w:rsidRDefault="00AE7409" w:rsidP="006C2D68">
      <w:pPr>
        <w:numPr>
          <w:ilvl w:val="2"/>
          <w:numId w:val="9"/>
        </w:numPr>
        <w:spacing w:after="0" w:line="240" w:lineRule="auto"/>
        <w:ind w:left="521" w:hanging="426"/>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اختبار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lang w:bidi="ar-EG"/>
        </w:rPr>
        <w:t>قيمة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Theme="majorBidi" w:eastAsia="Calibri" w:hAnsiTheme="majorBidi" w:cstheme="majorBidi"/>
          <w:color w:val="000000" w:themeColor="text1"/>
          <w:sz w:val="32"/>
          <w:szCs w:val="32"/>
        </w:rPr>
        <w:t>Z</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cs"/>
          <w:color w:val="000000" w:themeColor="text1"/>
          <w:sz w:val="36"/>
          <w:szCs w:val="36"/>
          <w:rtl/>
        </w:rPr>
        <w:t>لمعرفة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وجود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فارق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التطبيق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القبلي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التطبيق البعدي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لكل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المجموعتين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المجموعة التجريبية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المجموعة الضابطة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لعينة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البحث الحالي </w:t>
      </w:r>
      <w:r w:rsidRPr="00B708AF">
        <w:rPr>
          <w:rFonts w:ascii="Calibri" w:eastAsia="Calibri" w:hAnsi="Calibri" w:cs="Traditional Arabic"/>
          <w:color w:val="000000" w:themeColor="text1"/>
          <w:sz w:val="36"/>
          <w:szCs w:val="36"/>
          <w:rtl/>
        </w:rPr>
        <w:t>.</w:t>
      </w:r>
    </w:p>
    <w:p w:rsidR="00AE7409" w:rsidRPr="00B708AF" w:rsidRDefault="00AE7409" w:rsidP="006C2D68">
      <w:pPr>
        <w:numPr>
          <w:ilvl w:val="2"/>
          <w:numId w:val="9"/>
        </w:numPr>
        <w:spacing w:after="0" w:line="240" w:lineRule="auto"/>
        <w:ind w:left="521" w:hanging="426"/>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اختبار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lang w:bidi="ar-EG"/>
        </w:rPr>
        <w:t>قيمة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Theme="majorBidi" w:eastAsia="Calibri" w:hAnsiTheme="majorBidi" w:cstheme="majorBidi"/>
          <w:color w:val="000000" w:themeColor="text1"/>
          <w:sz w:val="32"/>
          <w:szCs w:val="32"/>
        </w:rPr>
        <w:t>Z</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color w:val="000000" w:themeColor="text1"/>
          <w:sz w:val="32"/>
          <w:szCs w:val="32"/>
          <w:rtl/>
        </w:rPr>
        <w:t xml:space="preserve"> </w:t>
      </w:r>
      <w:r w:rsidRPr="00B708AF">
        <w:rPr>
          <w:rFonts w:ascii="Calibri" w:eastAsia="Calibri" w:hAnsi="Calibri" w:cs="Traditional Arabic" w:hint="cs"/>
          <w:color w:val="000000" w:themeColor="text1"/>
          <w:sz w:val="36"/>
          <w:szCs w:val="36"/>
          <w:rtl/>
        </w:rPr>
        <w:t>لمعرفة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وجود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فارق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دال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التطبيق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البعدي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لكل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المجموعتين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المجموعة التجريبية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المجموعة الضابطة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عينة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البحث الحالي </w:t>
      </w:r>
      <w:r w:rsidRPr="00B708AF">
        <w:rPr>
          <w:rFonts w:ascii="Calibri" w:eastAsia="Calibri" w:hAnsi="Calibri" w:cs="Traditional Arabic"/>
          <w:color w:val="000000" w:themeColor="text1"/>
          <w:sz w:val="36"/>
          <w:szCs w:val="36"/>
          <w:rtl/>
        </w:rPr>
        <w:t>.</w:t>
      </w:r>
    </w:p>
    <w:p w:rsidR="00AE7409" w:rsidRPr="00B708AF" w:rsidRDefault="00AE7409" w:rsidP="006C2D68">
      <w:pPr>
        <w:numPr>
          <w:ilvl w:val="2"/>
          <w:numId w:val="9"/>
        </w:numPr>
        <w:spacing w:after="0" w:line="240" w:lineRule="auto"/>
        <w:ind w:left="521" w:hanging="426"/>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معاملات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الصعوبة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السهولة و التمييز</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للاختبار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لمقرر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 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بالتطبيق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العينة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الاستطلاعية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p>
    <w:p w:rsidR="00AE7409" w:rsidRPr="00B708AF" w:rsidRDefault="00AE7409" w:rsidP="00AE7409">
      <w:pPr>
        <w:spacing w:after="0" w:line="240" w:lineRule="auto"/>
        <w:ind w:right="-142"/>
        <w:jc w:val="both"/>
        <w:rPr>
          <w:rFonts w:ascii="Times New Roman" w:eastAsia="Times New Roman" w:hAnsi="Times New Roman" w:cs="Traditional Arabic"/>
          <w:color w:val="000000" w:themeColor="text1"/>
          <w:sz w:val="36"/>
          <w:szCs w:val="36"/>
          <w:rtl/>
        </w:rPr>
      </w:pPr>
      <w:r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color w:val="000000" w:themeColor="text1"/>
          <w:sz w:val="36"/>
          <w:szCs w:val="36"/>
          <w:rtl/>
        </w:rPr>
        <w:t>و</w:t>
      </w:r>
      <w:r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color w:val="000000" w:themeColor="text1"/>
          <w:sz w:val="36"/>
          <w:szCs w:val="36"/>
          <w:rtl/>
        </w:rPr>
        <w:t xml:space="preserve">قد تَّم ذلك باستخدام برنامج الحزم الإحصائية في العلوم الاجتماعية المعروف بـ </w:t>
      </w:r>
      <w:r w:rsidRPr="00B708AF">
        <w:rPr>
          <w:rFonts w:ascii="Times New Roman" w:eastAsia="Times New Roman" w:hAnsi="Times New Roman" w:cs="Traditional Arabic"/>
          <w:color w:val="000000" w:themeColor="text1"/>
          <w:sz w:val="36"/>
          <w:szCs w:val="36"/>
        </w:rPr>
        <w:t xml:space="preserve">  (</w:t>
      </w:r>
      <w:r w:rsidRPr="00B708AF">
        <w:rPr>
          <w:rFonts w:ascii="Times New Roman" w:eastAsia="Times New Roman" w:hAnsi="Times New Roman" w:cs="Traditional Arabic"/>
          <w:color w:val="000000" w:themeColor="text1"/>
          <w:sz w:val="32"/>
          <w:szCs w:val="32"/>
        </w:rPr>
        <w:t>SPSS</w:t>
      </w:r>
      <w:r w:rsidRPr="00B708AF">
        <w:rPr>
          <w:rFonts w:ascii="Times New Roman" w:eastAsia="Times New Roman" w:hAnsi="Times New Roman" w:cs="Traditional Arabic"/>
          <w:color w:val="000000" w:themeColor="text1"/>
          <w:sz w:val="36"/>
          <w:szCs w:val="36"/>
        </w:rPr>
        <w:t xml:space="preserve">)      </w:t>
      </w:r>
      <w:r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color w:val="000000" w:themeColor="text1"/>
          <w:sz w:val="36"/>
          <w:szCs w:val="36"/>
          <w:rtl/>
        </w:rPr>
        <w:t>.</w:t>
      </w:r>
    </w:p>
    <w:p w:rsidR="00AE7409" w:rsidRPr="00B708AF" w:rsidRDefault="00AE7409" w:rsidP="00AE7409">
      <w:pPr>
        <w:spacing w:after="0" w:line="240" w:lineRule="auto"/>
        <w:jc w:val="both"/>
        <w:rPr>
          <w:rFonts w:ascii="Calibri" w:eastAsia="Calibri" w:hAnsi="Calibri" w:cs="Traditional Arabic"/>
          <w:b/>
          <w:bCs/>
          <w:color w:val="000000" w:themeColor="text1"/>
          <w:sz w:val="36"/>
          <w:szCs w:val="36"/>
        </w:rPr>
      </w:pPr>
      <w:r w:rsidRPr="00B708AF">
        <w:rPr>
          <w:rFonts w:ascii="Calibri" w:eastAsia="Calibri" w:hAnsi="Calibri" w:cs="Traditional Arabic" w:hint="cs"/>
          <w:b/>
          <w:bCs/>
          <w:color w:val="000000" w:themeColor="text1"/>
          <w:sz w:val="36"/>
          <w:szCs w:val="36"/>
          <w:rtl/>
        </w:rPr>
        <w:t xml:space="preserve">المبحث </w:t>
      </w:r>
      <w:r w:rsidRPr="00B708AF">
        <w:rPr>
          <w:rFonts w:ascii="Calibri" w:eastAsia="Calibri" w:hAnsi="Calibri" w:cs="Traditional Arabic" w:hint="cs"/>
          <w:b/>
          <w:bCs/>
          <w:color w:val="000000" w:themeColor="text1"/>
          <w:sz w:val="36"/>
          <w:szCs w:val="36"/>
          <w:rtl/>
          <w:lang w:bidi="ar-EG"/>
        </w:rPr>
        <w:t>العاشر :</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b/>
          <w:bCs/>
          <w:color w:val="000000" w:themeColor="text1"/>
          <w:sz w:val="36"/>
          <w:szCs w:val="36"/>
          <w:rtl/>
          <w:lang w:bidi="ar-EG"/>
        </w:rPr>
        <w:t xml:space="preserve">خطوات البحث </w:t>
      </w:r>
      <w:r w:rsidRPr="00B708AF">
        <w:rPr>
          <w:rFonts w:ascii="Calibri" w:eastAsia="Calibri" w:hAnsi="Calibri" w:cs="Traditional Arabic" w:hint="cs"/>
          <w:b/>
          <w:bCs/>
          <w:color w:val="000000" w:themeColor="text1"/>
          <w:sz w:val="36"/>
          <w:szCs w:val="36"/>
          <w:rtl/>
          <w:lang w:bidi="ar-EG"/>
        </w:rPr>
        <w:t xml:space="preserve">, </w:t>
      </w:r>
      <w:r w:rsidRPr="00B708AF">
        <w:rPr>
          <w:rFonts w:ascii="Calibri" w:eastAsia="Calibri" w:hAnsi="Calibri" w:cs="Traditional Arabic"/>
          <w:b/>
          <w:bCs/>
          <w:color w:val="000000" w:themeColor="text1"/>
          <w:sz w:val="36"/>
          <w:szCs w:val="36"/>
          <w:rtl/>
          <w:lang w:bidi="ar-EG"/>
        </w:rPr>
        <w:t>و</w:t>
      </w:r>
      <w:r w:rsidRPr="00B708AF">
        <w:rPr>
          <w:rFonts w:ascii="Calibri" w:eastAsia="Calibri" w:hAnsi="Calibri" w:cs="Traditional Arabic" w:hint="cs"/>
          <w:b/>
          <w:bCs/>
          <w:color w:val="000000" w:themeColor="text1"/>
          <w:sz w:val="36"/>
          <w:szCs w:val="36"/>
          <w:rtl/>
          <w:lang w:bidi="ar-EG"/>
        </w:rPr>
        <w:t xml:space="preserve"> </w:t>
      </w:r>
      <w:r w:rsidRPr="00B708AF">
        <w:rPr>
          <w:rFonts w:ascii="Calibri" w:eastAsia="Calibri" w:hAnsi="Calibri" w:cs="Traditional Arabic"/>
          <w:b/>
          <w:bCs/>
          <w:color w:val="000000" w:themeColor="text1"/>
          <w:sz w:val="36"/>
          <w:szCs w:val="36"/>
          <w:rtl/>
          <w:lang w:bidi="ar-EG"/>
        </w:rPr>
        <w:t>إجراءاته</w:t>
      </w:r>
      <w:r w:rsidRPr="00B708AF">
        <w:rPr>
          <w:rFonts w:ascii="Calibri" w:eastAsia="Calibri" w:hAnsi="Calibri" w:cs="Traditional Arabic" w:hint="cs"/>
          <w:b/>
          <w:bCs/>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 xml:space="preserve"> </w:t>
      </w:r>
    </w:p>
    <w:p w:rsidR="00AE7409" w:rsidRPr="00B708AF" w:rsidRDefault="00AE7409" w:rsidP="00AE7409">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للإجابة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أسئلة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الحالي 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الإجراءات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التالية </w:t>
      </w:r>
      <w:r w:rsidRPr="00B708AF">
        <w:rPr>
          <w:rFonts w:ascii="Calibri" w:eastAsia="Calibri" w:hAnsi="Calibri" w:cs="Traditional Arabic"/>
          <w:color w:val="000000" w:themeColor="text1"/>
          <w:sz w:val="36"/>
          <w:szCs w:val="36"/>
          <w:rtl/>
        </w:rPr>
        <w:t>:</w:t>
      </w:r>
    </w:p>
    <w:p w:rsidR="00AE7409" w:rsidRPr="00B708AF" w:rsidRDefault="00AE7409" w:rsidP="00AE7409">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أولاً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الإطلاع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البحوث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السابقة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الأدبيات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المصادر ذات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الصلة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بمتغيرات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الحالي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بغرض</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وضع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إطار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نظري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مناسب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تصميم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المعالجة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التجريبية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أدوات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اللازمة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تحديد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الإجراءات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الصحيحة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للبحث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المساعدة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تفسير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النتائج </w:t>
      </w:r>
      <w:r w:rsidRPr="00B708AF">
        <w:rPr>
          <w:rFonts w:ascii="Calibri" w:eastAsia="Calibri" w:hAnsi="Calibri" w:cs="Traditional Arabic"/>
          <w:color w:val="000000" w:themeColor="text1"/>
          <w:sz w:val="36"/>
          <w:szCs w:val="36"/>
          <w:rtl/>
        </w:rPr>
        <w:t>.</w:t>
      </w:r>
    </w:p>
    <w:p w:rsidR="00AE7409" w:rsidRPr="00B708AF" w:rsidRDefault="00AE7409" w:rsidP="00AE7409">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ثانيًا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إعداد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أدوات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ضبطها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توثيقها </w:t>
      </w:r>
      <w:r w:rsidRPr="00B708AF">
        <w:rPr>
          <w:rFonts w:ascii="Calibri" w:eastAsia="Calibri" w:hAnsi="Calibri" w:cs="Traditional Arabic"/>
          <w:color w:val="000000" w:themeColor="text1"/>
          <w:sz w:val="36"/>
          <w:szCs w:val="36"/>
          <w:rtl/>
        </w:rPr>
        <w:t>:</w:t>
      </w:r>
    </w:p>
    <w:p w:rsidR="00AE7409" w:rsidRPr="00B708AF" w:rsidRDefault="00AE7409" w:rsidP="006C2D68">
      <w:pPr>
        <w:numPr>
          <w:ilvl w:val="0"/>
          <w:numId w:val="11"/>
        </w:numPr>
        <w:spacing w:after="0" w:line="240" w:lineRule="auto"/>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أداة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القياس و تتمثل في الاختبار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لمقرر الأحياء لدى طلاب الصف الأول الثانوي من ( إعداد الباحث ) .</w:t>
      </w:r>
    </w:p>
    <w:p w:rsidR="00AE7409" w:rsidRPr="00B708AF" w:rsidRDefault="00AE7409" w:rsidP="00AE7409">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ثالثًا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إجراء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الأساسية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تحديد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مجريات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وفق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التصميم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التجريبي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المقترح </w:t>
      </w:r>
      <w:r w:rsidRPr="00B708AF">
        <w:rPr>
          <w:rFonts w:ascii="Calibri" w:eastAsia="Calibri" w:hAnsi="Calibri" w:cs="Traditional Arabic"/>
          <w:color w:val="000000" w:themeColor="text1"/>
          <w:sz w:val="36"/>
          <w:szCs w:val="36"/>
          <w:rtl/>
        </w:rPr>
        <w:t>.</w:t>
      </w:r>
    </w:p>
    <w:p w:rsidR="00AE7409" w:rsidRPr="00B708AF" w:rsidRDefault="00AE7409" w:rsidP="006C2D68">
      <w:pPr>
        <w:numPr>
          <w:ilvl w:val="0"/>
          <w:numId w:val="12"/>
        </w:numPr>
        <w:spacing w:after="0" w:line="240" w:lineRule="auto"/>
        <w:ind w:left="662" w:hanging="283"/>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lastRenderedPageBreak/>
        <w:t xml:space="preserve"> التعيين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العشوائي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لعينات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الحالي لتنظيمها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مجموعتين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مجموعة ضابطة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مجموعة تجريبية </w:t>
      </w:r>
      <w:r w:rsidRPr="00B708AF">
        <w:rPr>
          <w:rFonts w:ascii="Calibri" w:eastAsia="Calibri" w:hAnsi="Calibri" w:cs="Traditional Arabic"/>
          <w:color w:val="000000" w:themeColor="text1"/>
          <w:sz w:val="36"/>
          <w:szCs w:val="36"/>
          <w:rtl/>
        </w:rPr>
        <w:t>.</w:t>
      </w:r>
    </w:p>
    <w:p w:rsidR="00AE7409" w:rsidRPr="00B708AF" w:rsidRDefault="00AE7409" w:rsidP="006C2D68">
      <w:pPr>
        <w:numPr>
          <w:ilvl w:val="0"/>
          <w:numId w:val="12"/>
        </w:numPr>
        <w:spacing w:after="0" w:line="240" w:lineRule="auto"/>
        <w:ind w:left="662" w:hanging="283"/>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 xml:space="preserve"> تطبيق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أدوات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الحالي تطبيق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قبلي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مجموعتي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التكافؤ </w:t>
      </w:r>
      <w:r w:rsidRPr="00B708AF">
        <w:rPr>
          <w:rFonts w:ascii="Calibri" w:eastAsia="Calibri" w:hAnsi="Calibri" w:cs="Traditional Arabic"/>
          <w:color w:val="000000" w:themeColor="text1"/>
          <w:sz w:val="36"/>
          <w:szCs w:val="36"/>
          <w:rtl/>
        </w:rPr>
        <w:t>.</w:t>
      </w:r>
    </w:p>
    <w:p w:rsidR="00AE7409" w:rsidRPr="00B708AF" w:rsidRDefault="00AE7409" w:rsidP="006C2D68">
      <w:pPr>
        <w:numPr>
          <w:ilvl w:val="0"/>
          <w:numId w:val="12"/>
        </w:numPr>
        <w:spacing w:after="0" w:line="240" w:lineRule="auto"/>
        <w:ind w:left="662" w:hanging="283"/>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تكافؤ</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مجموعتي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البحث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تطبيق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المعالجة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التجريبية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المعامل الافتراضية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أفراد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التجريبية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التدريس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بالمعامل التقليدية 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أفراد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الضابطة </w:t>
      </w:r>
      <w:r w:rsidRPr="00B708AF">
        <w:rPr>
          <w:rFonts w:ascii="Calibri" w:eastAsia="Calibri" w:hAnsi="Calibri" w:cs="Traditional Arabic"/>
          <w:color w:val="000000" w:themeColor="text1"/>
          <w:sz w:val="36"/>
          <w:szCs w:val="36"/>
          <w:rtl/>
        </w:rPr>
        <w:t>.</w:t>
      </w:r>
    </w:p>
    <w:p w:rsidR="00AE7409" w:rsidRPr="00B708AF" w:rsidRDefault="00AE7409" w:rsidP="006C2D68">
      <w:pPr>
        <w:numPr>
          <w:ilvl w:val="0"/>
          <w:numId w:val="12"/>
        </w:numPr>
        <w:spacing w:after="0" w:line="240" w:lineRule="auto"/>
        <w:ind w:left="662" w:hanging="283"/>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تطبيق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أدوات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بعديًا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مجموعتي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البحث </w:t>
      </w:r>
      <w:r w:rsidRPr="00B708AF">
        <w:rPr>
          <w:rFonts w:ascii="Calibri" w:eastAsia="Calibri" w:hAnsi="Calibri" w:cs="Traditional Arabic"/>
          <w:color w:val="000000" w:themeColor="text1"/>
          <w:sz w:val="36"/>
          <w:szCs w:val="36"/>
          <w:rtl/>
        </w:rPr>
        <w:t xml:space="preserve">. </w:t>
      </w:r>
    </w:p>
    <w:p w:rsidR="00AE7409" w:rsidRPr="00B708AF" w:rsidRDefault="00AE7409" w:rsidP="00AE7409">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رابعًا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جمع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النتائج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إجراء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المعالجة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الإحصائية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للبيانات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التوصل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إليها </w:t>
      </w:r>
      <w:r w:rsidRPr="00B708AF">
        <w:rPr>
          <w:rFonts w:ascii="Calibri" w:eastAsia="Calibri" w:hAnsi="Calibri" w:cs="Traditional Arabic"/>
          <w:color w:val="000000" w:themeColor="text1"/>
          <w:sz w:val="36"/>
          <w:szCs w:val="36"/>
          <w:rtl/>
        </w:rPr>
        <w:t xml:space="preserve">. </w:t>
      </w:r>
    </w:p>
    <w:p w:rsidR="00AE7409" w:rsidRPr="00B708AF" w:rsidRDefault="00AE7409" w:rsidP="00AE7409">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خامسًا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مناقشة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النتائج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تفسيرها </w:t>
      </w:r>
      <w:r w:rsidRPr="00B708AF">
        <w:rPr>
          <w:rFonts w:ascii="Calibri" w:eastAsia="Calibri" w:hAnsi="Calibri" w:cs="Traditional Arabic"/>
          <w:color w:val="000000" w:themeColor="text1"/>
          <w:sz w:val="36"/>
          <w:szCs w:val="36"/>
          <w:rtl/>
        </w:rPr>
        <w:t>.</w:t>
      </w:r>
    </w:p>
    <w:p w:rsidR="00AE7409" w:rsidRPr="00B708AF" w:rsidRDefault="00AE7409" w:rsidP="00AE7409">
      <w:pPr>
        <w:spacing w:after="0" w:line="240" w:lineRule="auto"/>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 xml:space="preserve">سادسًا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تقديم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التوصيات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المقترحات أو البحوث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المقترحة في ضوء النتائج 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توصل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إليها الطالب </w:t>
      </w:r>
      <w:r w:rsidRPr="00B708AF">
        <w:rPr>
          <w:rFonts w:ascii="Calibri" w:eastAsia="Calibri" w:hAnsi="Calibri" w:cs="Traditional Arabic"/>
          <w:color w:val="000000" w:themeColor="text1"/>
          <w:sz w:val="36"/>
          <w:szCs w:val="36"/>
          <w:rtl/>
        </w:rPr>
        <w:t>.</w:t>
      </w:r>
    </w:p>
    <w:p w:rsidR="00AE7409" w:rsidRPr="00B708AF" w:rsidRDefault="00AE7409" w:rsidP="00AE7409">
      <w:pPr>
        <w:spacing w:after="0"/>
        <w:ind w:right="-142"/>
        <w:jc w:val="both"/>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lang w:bidi="ar-EG"/>
        </w:rPr>
        <w:t xml:space="preserve">      و بعد هذا العرض للمنهجية</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المتبعة في البحث الحالي يأتي الفصل الرابع و عنوانه " تحليل</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البيانات</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و</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المعلومات " و سوف يناقش الباحث فيه تحليل</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نتائج</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الثلاثة فروض .</w:t>
      </w:r>
    </w:p>
    <w:p w:rsidR="008D5375" w:rsidRPr="00B708AF" w:rsidRDefault="008D5375" w:rsidP="00AE7409">
      <w:pPr>
        <w:spacing w:after="0"/>
        <w:ind w:right="-142"/>
        <w:jc w:val="both"/>
        <w:rPr>
          <w:rFonts w:ascii="Times New Roman" w:eastAsia="Times New Roman" w:hAnsi="Times New Roman" w:cs="Traditional Arabic"/>
          <w:color w:val="000000" w:themeColor="text1"/>
          <w:sz w:val="36"/>
          <w:szCs w:val="36"/>
          <w:rtl/>
          <w:lang w:bidi="ar-EG"/>
        </w:rPr>
      </w:pPr>
    </w:p>
    <w:p w:rsidR="008D5375" w:rsidRPr="00B708AF" w:rsidRDefault="008D5375" w:rsidP="00AE7409">
      <w:pPr>
        <w:spacing w:after="0"/>
        <w:ind w:right="-142"/>
        <w:jc w:val="both"/>
        <w:rPr>
          <w:rFonts w:ascii="Times New Roman" w:eastAsia="Times New Roman" w:hAnsi="Times New Roman" w:cs="Traditional Arabic"/>
          <w:color w:val="000000" w:themeColor="text1"/>
          <w:sz w:val="36"/>
          <w:szCs w:val="36"/>
          <w:rtl/>
          <w:lang w:bidi="ar-EG"/>
        </w:rPr>
      </w:pPr>
    </w:p>
    <w:p w:rsidR="008D5375" w:rsidRPr="00B708AF" w:rsidRDefault="008D5375" w:rsidP="00AE7409">
      <w:pPr>
        <w:spacing w:after="0"/>
        <w:ind w:right="-142"/>
        <w:jc w:val="both"/>
        <w:rPr>
          <w:rFonts w:ascii="Times New Roman" w:eastAsia="Times New Roman" w:hAnsi="Times New Roman" w:cs="Traditional Arabic"/>
          <w:color w:val="000000" w:themeColor="text1"/>
          <w:sz w:val="36"/>
          <w:szCs w:val="36"/>
          <w:rtl/>
          <w:lang w:bidi="ar-EG"/>
        </w:rPr>
      </w:pPr>
    </w:p>
    <w:p w:rsidR="008D5375" w:rsidRPr="00B708AF" w:rsidRDefault="008D5375" w:rsidP="00AE7409">
      <w:pPr>
        <w:spacing w:after="0"/>
        <w:ind w:right="-142"/>
        <w:jc w:val="both"/>
        <w:rPr>
          <w:rFonts w:ascii="Times New Roman" w:eastAsia="Times New Roman" w:hAnsi="Times New Roman" w:cs="Traditional Arabic"/>
          <w:color w:val="000000" w:themeColor="text1"/>
          <w:sz w:val="36"/>
          <w:szCs w:val="36"/>
          <w:rtl/>
          <w:lang w:bidi="ar-EG"/>
        </w:rPr>
      </w:pPr>
    </w:p>
    <w:p w:rsidR="008D5375" w:rsidRPr="00B708AF" w:rsidRDefault="008D5375" w:rsidP="00AE7409">
      <w:pPr>
        <w:spacing w:after="0"/>
        <w:ind w:right="-142"/>
        <w:jc w:val="both"/>
        <w:rPr>
          <w:rFonts w:ascii="Times New Roman" w:eastAsia="Times New Roman" w:hAnsi="Times New Roman" w:cs="Traditional Arabic"/>
          <w:color w:val="000000" w:themeColor="text1"/>
          <w:sz w:val="36"/>
          <w:szCs w:val="36"/>
          <w:rtl/>
          <w:lang w:bidi="ar-EG"/>
        </w:rPr>
      </w:pPr>
    </w:p>
    <w:p w:rsidR="008D5375" w:rsidRPr="00B708AF" w:rsidRDefault="008D5375" w:rsidP="00AE7409">
      <w:pPr>
        <w:spacing w:after="0"/>
        <w:ind w:right="-142"/>
        <w:jc w:val="both"/>
        <w:rPr>
          <w:rFonts w:ascii="Times New Roman" w:eastAsia="Times New Roman" w:hAnsi="Times New Roman" w:cs="Traditional Arabic"/>
          <w:color w:val="000000" w:themeColor="text1"/>
          <w:sz w:val="36"/>
          <w:szCs w:val="36"/>
          <w:rtl/>
          <w:lang w:bidi="ar-EG"/>
        </w:rPr>
      </w:pPr>
    </w:p>
    <w:p w:rsidR="008D5375" w:rsidRPr="00B708AF" w:rsidRDefault="008D5375" w:rsidP="00AE7409">
      <w:pPr>
        <w:spacing w:after="0"/>
        <w:ind w:right="-142"/>
        <w:jc w:val="both"/>
        <w:rPr>
          <w:rFonts w:ascii="Times New Roman" w:eastAsia="Times New Roman" w:hAnsi="Times New Roman" w:cs="Traditional Arabic"/>
          <w:color w:val="000000" w:themeColor="text1"/>
          <w:sz w:val="36"/>
          <w:szCs w:val="36"/>
          <w:rtl/>
          <w:lang w:bidi="ar-EG"/>
        </w:rPr>
      </w:pPr>
    </w:p>
    <w:p w:rsidR="008D5375" w:rsidRPr="00B708AF" w:rsidRDefault="008D5375" w:rsidP="00AE7409">
      <w:pPr>
        <w:spacing w:after="0"/>
        <w:ind w:right="-142"/>
        <w:jc w:val="both"/>
        <w:rPr>
          <w:rFonts w:ascii="Times New Roman" w:eastAsia="Times New Roman" w:hAnsi="Times New Roman" w:cs="Traditional Arabic"/>
          <w:color w:val="000000" w:themeColor="text1"/>
          <w:sz w:val="36"/>
          <w:szCs w:val="36"/>
          <w:rtl/>
          <w:lang w:bidi="ar-EG"/>
        </w:rPr>
      </w:pPr>
    </w:p>
    <w:p w:rsidR="008D5375" w:rsidRPr="00B708AF" w:rsidRDefault="008D5375" w:rsidP="00AE7409">
      <w:pPr>
        <w:spacing w:after="0"/>
        <w:ind w:right="-142"/>
        <w:jc w:val="both"/>
        <w:rPr>
          <w:rFonts w:ascii="Times New Roman" w:eastAsia="Times New Roman" w:hAnsi="Times New Roman" w:cs="Traditional Arabic"/>
          <w:color w:val="000000" w:themeColor="text1"/>
          <w:sz w:val="36"/>
          <w:szCs w:val="36"/>
          <w:rtl/>
          <w:lang w:bidi="ar-EG"/>
        </w:rPr>
      </w:pPr>
    </w:p>
    <w:p w:rsidR="008D5375" w:rsidRPr="00B708AF" w:rsidRDefault="008D5375" w:rsidP="00AE7409">
      <w:pPr>
        <w:spacing w:after="0"/>
        <w:ind w:right="-142"/>
        <w:jc w:val="both"/>
        <w:rPr>
          <w:rFonts w:ascii="Times New Roman" w:eastAsia="Times New Roman" w:hAnsi="Times New Roman" w:cs="Traditional Arabic"/>
          <w:color w:val="000000" w:themeColor="text1"/>
          <w:sz w:val="36"/>
          <w:szCs w:val="36"/>
          <w:rtl/>
          <w:lang w:bidi="ar-EG"/>
        </w:rPr>
      </w:pPr>
    </w:p>
    <w:p w:rsidR="008D5375" w:rsidRPr="00B708AF" w:rsidRDefault="008D5375" w:rsidP="00AE7409">
      <w:pPr>
        <w:spacing w:after="0"/>
        <w:ind w:right="-142"/>
        <w:jc w:val="both"/>
        <w:rPr>
          <w:rFonts w:ascii="Times New Roman" w:eastAsia="Times New Roman" w:hAnsi="Times New Roman" w:cs="Traditional Arabic"/>
          <w:color w:val="000000" w:themeColor="text1"/>
          <w:sz w:val="36"/>
          <w:szCs w:val="36"/>
          <w:rtl/>
          <w:lang w:bidi="ar-EG"/>
        </w:rPr>
      </w:pPr>
    </w:p>
    <w:p w:rsidR="008D5375" w:rsidRPr="00B708AF" w:rsidRDefault="008D5375" w:rsidP="00AE7409">
      <w:pPr>
        <w:spacing w:after="0"/>
        <w:ind w:right="-142"/>
        <w:jc w:val="both"/>
        <w:rPr>
          <w:rFonts w:ascii="Times New Roman" w:eastAsia="Times New Roman" w:hAnsi="Times New Roman" w:cs="Traditional Arabic"/>
          <w:color w:val="000000" w:themeColor="text1"/>
          <w:sz w:val="36"/>
          <w:szCs w:val="36"/>
          <w:rtl/>
          <w:lang w:bidi="ar-EG"/>
        </w:rPr>
      </w:pPr>
    </w:p>
    <w:p w:rsidR="008D5375" w:rsidRPr="00B708AF" w:rsidRDefault="008D5375" w:rsidP="00AE7409">
      <w:pPr>
        <w:spacing w:after="0"/>
        <w:ind w:right="-142"/>
        <w:jc w:val="both"/>
        <w:rPr>
          <w:rFonts w:ascii="Times New Roman" w:eastAsia="Times New Roman" w:hAnsi="Times New Roman" w:cs="Traditional Arabic"/>
          <w:color w:val="000000" w:themeColor="text1"/>
          <w:sz w:val="36"/>
          <w:szCs w:val="36"/>
          <w:rtl/>
          <w:lang w:bidi="ar-EG"/>
        </w:rPr>
      </w:pPr>
    </w:p>
    <w:p w:rsidR="008D5375" w:rsidRPr="00B708AF" w:rsidRDefault="008D5375" w:rsidP="00AE7409">
      <w:pPr>
        <w:spacing w:after="0"/>
        <w:ind w:right="-142"/>
        <w:jc w:val="both"/>
        <w:rPr>
          <w:rFonts w:ascii="Times New Roman" w:eastAsia="Times New Roman" w:hAnsi="Times New Roman" w:cs="Traditional Arabic"/>
          <w:color w:val="000000" w:themeColor="text1"/>
          <w:sz w:val="36"/>
          <w:szCs w:val="36"/>
          <w:rtl/>
          <w:lang w:bidi="ar-EG"/>
        </w:rPr>
      </w:pPr>
    </w:p>
    <w:p w:rsidR="008D5375" w:rsidRPr="00B708AF" w:rsidRDefault="008D5375" w:rsidP="00AE7409">
      <w:pPr>
        <w:spacing w:after="0"/>
        <w:ind w:right="-142"/>
        <w:jc w:val="both"/>
        <w:rPr>
          <w:rFonts w:ascii="Times New Roman" w:eastAsia="Times New Roman" w:hAnsi="Times New Roman" w:cs="Traditional Arabic"/>
          <w:color w:val="000000" w:themeColor="text1"/>
          <w:sz w:val="36"/>
          <w:szCs w:val="36"/>
          <w:rtl/>
          <w:lang w:bidi="ar-EG"/>
        </w:rPr>
      </w:pPr>
    </w:p>
    <w:p w:rsidR="008D5375" w:rsidRPr="00B708AF" w:rsidRDefault="008D5375" w:rsidP="00AE7409">
      <w:pPr>
        <w:spacing w:after="0"/>
        <w:ind w:right="-142"/>
        <w:jc w:val="both"/>
        <w:rPr>
          <w:rFonts w:ascii="Times New Roman" w:eastAsia="Times New Roman" w:hAnsi="Times New Roman" w:cs="Traditional Arabic"/>
          <w:color w:val="000000" w:themeColor="text1"/>
          <w:sz w:val="36"/>
          <w:szCs w:val="36"/>
          <w:rtl/>
          <w:lang w:bidi="ar-EG"/>
        </w:rPr>
      </w:pPr>
    </w:p>
    <w:p w:rsidR="008D5375" w:rsidRPr="00B708AF" w:rsidRDefault="008D5375" w:rsidP="00AE7409">
      <w:pPr>
        <w:spacing w:after="0"/>
        <w:ind w:right="-142"/>
        <w:jc w:val="both"/>
        <w:rPr>
          <w:rFonts w:ascii="Times New Roman" w:eastAsia="Times New Roman" w:hAnsi="Times New Roman" w:cs="Traditional Arabic"/>
          <w:color w:val="000000" w:themeColor="text1"/>
          <w:sz w:val="36"/>
          <w:szCs w:val="36"/>
          <w:rtl/>
          <w:lang w:bidi="ar-EG"/>
        </w:rPr>
      </w:pPr>
    </w:p>
    <w:p w:rsidR="008D5375" w:rsidRPr="00B708AF" w:rsidRDefault="008D5375" w:rsidP="00AE7409">
      <w:pPr>
        <w:spacing w:after="0"/>
        <w:ind w:right="-142"/>
        <w:jc w:val="both"/>
        <w:rPr>
          <w:rFonts w:ascii="Times New Roman" w:eastAsia="Times New Roman" w:hAnsi="Times New Roman" w:cs="Traditional Arabic"/>
          <w:color w:val="000000" w:themeColor="text1"/>
          <w:sz w:val="36"/>
          <w:szCs w:val="36"/>
          <w:rtl/>
          <w:lang w:bidi="ar-EG"/>
        </w:rPr>
      </w:pPr>
    </w:p>
    <w:p w:rsidR="008D5375" w:rsidRPr="00B708AF" w:rsidRDefault="008D5375" w:rsidP="00AE7409">
      <w:pPr>
        <w:spacing w:after="0"/>
        <w:ind w:right="-142"/>
        <w:jc w:val="both"/>
        <w:rPr>
          <w:rFonts w:ascii="Times New Roman" w:eastAsia="Times New Roman" w:hAnsi="Times New Roman" w:cs="Traditional Arabic"/>
          <w:color w:val="000000" w:themeColor="text1"/>
          <w:sz w:val="36"/>
          <w:szCs w:val="36"/>
          <w:rtl/>
          <w:lang w:bidi="ar-EG"/>
        </w:rPr>
      </w:pPr>
    </w:p>
    <w:p w:rsidR="008D5375" w:rsidRPr="00B708AF" w:rsidRDefault="008D5375" w:rsidP="00AE7409">
      <w:pPr>
        <w:spacing w:after="0"/>
        <w:ind w:right="-142"/>
        <w:jc w:val="both"/>
        <w:rPr>
          <w:rFonts w:ascii="Times New Roman" w:eastAsia="Times New Roman" w:hAnsi="Times New Roman" w:cs="Traditional Arabic"/>
          <w:color w:val="000000" w:themeColor="text1"/>
          <w:sz w:val="36"/>
          <w:szCs w:val="36"/>
          <w:rtl/>
          <w:lang w:bidi="ar-EG"/>
        </w:rPr>
      </w:pPr>
    </w:p>
    <w:p w:rsidR="008D2D8A" w:rsidRPr="00B708AF" w:rsidRDefault="008D2D8A" w:rsidP="008D2D8A">
      <w:pPr>
        <w:spacing w:after="0" w:line="240" w:lineRule="auto"/>
        <w:ind w:firstLine="521"/>
        <w:jc w:val="center"/>
        <w:rPr>
          <w:rFonts w:ascii="Calibri" w:eastAsia="Calibri" w:hAnsi="Calibri" w:cs="Traditional Arabic"/>
          <w:b/>
          <w:bCs/>
          <w:color w:val="000000" w:themeColor="text1"/>
          <w:sz w:val="36"/>
          <w:szCs w:val="36"/>
          <w:lang w:bidi="ar-EG"/>
        </w:rPr>
      </w:pPr>
      <w:r w:rsidRPr="00B708AF">
        <w:rPr>
          <w:rFonts w:ascii="Calibri" w:eastAsia="Calibri" w:hAnsi="Calibri" w:cs="Traditional Arabic" w:hint="cs"/>
          <w:b/>
          <w:bCs/>
          <w:color w:val="000000" w:themeColor="text1"/>
          <w:sz w:val="36"/>
          <w:szCs w:val="36"/>
          <w:rtl/>
          <w:lang w:bidi="ar-EG"/>
        </w:rPr>
        <w:t>الفصل</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الرابع</w:t>
      </w:r>
    </w:p>
    <w:p w:rsidR="008D2D8A" w:rsidRPr="00B708AF" w:rsidRDefault="009E28FB" w:rsidP="008D2D8A">
      <w:pPr>
        <w:spacing w:after="0" w:line="240" w:lineRule="auto"/>
        <w:ind w:firstLine="521"/>
        <w:jc w:val="center"/>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نتائج البحث ومناقشتها</w:t>
      </w:r>
    </w:p>
    <w:p w:rsidR="008D2D8A" w:rsidRPr="00B708AF" w:rsidRDefault="008D2D8A" w:rsidP="008D2D8A">
      <w:pPr>
        <w:spacing w:after="0" w:line="240" w:lineRule="auto"/>
        <w:ind w:firstLine="521"/>
        <w:jc w:val="center"/>
        <w:rPr>
          <w:rFonts w:ascii="Calibri" w:eastAsia="Calibri" w:hAnsi="Calibri" w:cs="Traditional Arabic"/>
          <w:b/>
          <w:bCs/>
          <w:color w:val="000000" w:themeColor="text1"/>
          <w:sz w:val="36"/>
          <w:szCs w:val="36"/>
          <w:rtl/>
          <w:lang w:bidi="ar-EG"/>
        </w:rPr>
      </w:pPr>
    </w:p>
    <w:p w:rsidR="009B4447" w:rsidRPr="00B708AF" w:rsidRDefault="009B4447" w:rsidP="00D625A8">
      <w:pPr>
        <w:spacing w:after="0"/>
        <w:ind w:firstLine="521"/>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تمهيد :</w:t>
      </w:r>
    </w:p>
    <w:p w:rsidR="008D2D8A" w:rsidRPr="00B708AF" w:rsidRDefault="008D2D8A" w:rsidP="00942570">
      <w:pPr>
        <w:spacing w:after="0" w:line="240" w:lineRule="auto"/>
        <w:ind w:left="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المبحث ال</w:t>
      </w:r>
      <w:r w:rsidR="00D13BEC" w:rsidRPr="00B708AF">
        <w:rPr>
          <w:rFonts w:ascii="Calibri" w:eastAsia="Calibri" w:hAnsi="Calibri" w:cs="Traditional Arabic" w:hint="cs"/>
          <w:b/>
          <w:bCs/>
          <w:color w:val="000000" w:themeColor="text1"/>
          <w:sz w:val="36"/>
          <w:szCs w:val="36"/>
          <w:rtl/>
          <w:lang w:bidi="ar-EG"/>
        </w:rPr>
        <w:t>أ</w:t>
      </w:r>
      <w:r w:rsidRPr="00B708AF">
        <w:rPr>
          <w:rFonts w:ascii="Calibri" w:eastAsia="Calibri" w:hAnsi="Calibri" w:cs="Traditional Arabic" w:hint="cs"/>
          <w:b/>
          <w:bCs/>
          <w:color w:val="000000" w:themeColor="text1"/>
          <w:sz w:val="36"/>
          <w:szCs w:val="36"/>
          <w:rtl/>
          <w:lang w:bidi="ar-EG"/>
        </w:rPr>
        <w:t>ول :</w:t>
      </w:r>
      <w:r w:rsidRPr="00B708AF">
        <w:rPr>
          <w:rFonts w:ascii="Calibri" w:eastAsia="Calibri" w:hAnsi="Calibri" w:cs="Traditional Arabic" w:hint="cs"/>
          <w:color w:val="000000" w:themeColor="text1"/>
          <w:sz w:val="36"/>
          <w:szCs w:val="36"/>
          <w:rtl/>
          <w:lang w:bidi="ar-EG"/>
        </w:rPr>
        <w:t xml:space="preserve"> تحليل نتائج </w:t>
      </w:r>
      <w:r w:rsidR="00F463E7" w:rsidRPr="00B708AF">
        <w:rPr>
          <w:rFonts w:ascii="Calibri" w:eastAsia="Calibri" w:hAnsi="Calibri" w:cs="Traditional Arabic" w:hint="cs"/>
          <w:color w:val="000000" w:themeColor="text1"/>
          <w:sz w:val="36"/>
          <w:szCs w:val="36"/>
          <w:rtl/>
          <w:lang w:bidi="ar-EG"/>
        </w:rPr>
        <w:t>السؤال</w:t>
      </w:r>
      <w:r w:rsidRPr="00B708AF">
        <w:rPr>
          <w:rFonts w:ascii="Calibri" w:eastAsia="Calibri" w:hAnsi="Calibri" w:cs="Traditional Arabic" w:hint="cs"/>
          <w:color w:val="000000" w:themeColor="text1"/>
          <w:sz w:val="36"/>
          <w:szCs w:val="36"/>
          <w:rtl/>
          <w:lang w:bidi="ar-EG"/>
        </w:rPr>
        <w:t xml:space="preserve"> ال</w:t>
      </w:r>
      <w:r w:rsidR="004C4EFB" w:rsidRPr="00B708AF">
        <w:rPr>
          <w:rFonts w:ascii="Calibri" w:eastAsia="Calibri" w:hAnsi="Calibri" w:cs="Traditional Arabic" w:hint="cs"/>
          <w:color w:val="000000" w:themeColor="text1"/>
          <w:sz w:val="36"/>
          <w:szCs w:val="36"/>
          <w:rtl/>
          <w:lang w:bidi="ar-EG"/>
        </w:rPr>
        <w:t>أ</w:t>
      </w:r>
      <w:r w:rsidRPr="00B708AF">
        <w:rPr>
          <w:rFonts w:ascii="Calibri" w:eastAsia="Calibri" w:hAnsi="Calibri" w:cs="Traditional Arabic" w:hint="cs"/>
          <w:color w:val="000000" w:themeColor="text1"/>
          <w:sz w:val="36"/>
          <w:szCs w:val="36"/>
          <w:rtl/>
          <w:lang w:bidi="ar-EG"/>
        </w:rPr>
        <w:t xml:space="preserve">ول </w:t>
      </w:r>
      <w:r w:rsidR="00D625A8" w:rsidRPr="00B708AF">
        <w:rPr>
          <w:rFonts w:ascii="Calibri" w:eastAsia="Calibri" w:hAnsi="Calibri" w:cs="Traditional Arabic" w:hint="cs"/>
          <w:color w:val="000000" w:themeColor="text1"/>
          <w:sz w:val="36"/>
          <w:szCs w:val="36"/>
          <w:rtl/>
          <w:lang w:bidi="ar-EG"/>
        </w:rPr>
        <w:t xml:space="preserve">, و نص على </w:t>
      </w:r>
      <w:r w:rsidR="00F463E7" w:rsidRPr="00B708AF">
        <w:rPr>
          <w:rFonts w:ascii="Calibri" w:eastAsia="Calibri" w:hAnsi="Calibri" w:cs="Traditional Arabic"/>
          <w:color w:val="000000" w:themeColor="text1"/>
          <w:sz w:val="36"/>
          <w:szCs w:val="36"/>
          <w:rtl/>
          <w:lang w:bidi="ar-EG"/>
        </w:rPr>
        <w:t>"</w:t>
      </w:r>
      <w:r w:rsidR="00F463E7" w:rsidRPr="00B708AF">
        <w:rPr>
          <w:rFonts w:ascii="Calibri" w:eastAsia="Calibri" w:hAnsi="Calibri" w:cs="Traditional Arabic" w:hint="cs"/>
          <w:color w:val="000000" w:themeColor="text1"/>
          <w:sz w:val="36"/>
          <w:szCs w:val="36"/>
          <w:rtl/>
          <w:lang w:bidi="ar-EG"/>
        </w:rPr>
        <w:t xml:space="preserve"> ما</w:t>
      </w:r>
      <w:r w:rsidR="00F463E7" w:rsidRPr="00B708AF">
        <w:rPr>
          <w:rFonts w:ascii="Calibri" w:eastAsia="Calibri" w:hAnsi="Calibri" w:cs="Traditional Arabic"/>
          <w:color w:val="000000" w:themeColor="text1"/>
          <w:sz w:val="36"/>
          <w:szCs w:val="36"/>
          <w:rtl/>
          <w:lang w:bidi="ar-EG"/>
        </w:rPr>
        <w:t xml:space="preserve"> </w:t>
      </w:r>
      <w:r w:rsidR="00F463E7" w:rsidRPr="00B708AF">
        <w:rPr>
          <w:rFonts w:ascii="Calibri" w:eastAsia="Calibri" w:hAnsi="Calibri" w:cs="Traditional Arabic" w:hint="cs"/>
          <w:color w:val="000000" w:themeColor="text1"/>
          <w:sz w:val="36"/>
          <w:szCs w:val="36"/>
          <w:rtl/>
          <w:lang w:bidi="ar-EG"/>
        </w:rPr>
        <w:t>الدلالة</w:t>
      </w:r>
      <w:r w:rsidR="00F463E7" w:rsidRPr="00B708AF">
        <w:rPr>
          <w:rFonts w:ascii="Calibri" w:eastAsia="Calibri" w:hAnsi="Calibri" w:cs="Traditional Arabic"/>
          <w:color w:val="000000" w:themeColor="text1"/>
          <w:sz w:val="36"/>
          <w:szCs w:val="36"/>
          <w:rtl/>
          <w:lang w:bidi="ar-EG"/>
        </w:rPr>
        <w:t xml:space="preserve"> </w:t>
      </w:r>
      <w:r w:rsidR="00F463E7" w:rsidRPr="00B708AF">
        <w:rPr>
          <w:rFonts w:ascii="Calibri" w:eastAsia="Calibri" w:hAnsi="Calibri" w:cs="Traditional Arabic" w:hint="cs"/>
          <w:color w:val="000000" w:themeColor="text1"/>
          <w:sz w:val="36"/>
          <w:szCs w:val="36"/>
          <w:rtl/>
          <w:lang w:bidi="ar-EG"/>
        </w:rPr>
        <w:t>الإحصائية</w:t>
      </w:r>
      <w:r w:rsidR="00F463E7" w:rsidRPr="00B708AF">
        <w:rPr>
          <w:rFonts w:ascii="Calibri" w:eastAsia="Calibri" w:hAnsi="Calibri" w:cs="Traditional Arabic"/>
          <w:color w:val="000000" w:themeColor="text1"/>
          <w:sz w:val="36"/>
          <w:szCs w:val="36"/>
          <w:rtl/>
          <w:lang w:bidi="ar-EG"/>
        </w:rPr>
        <w:t xml:space="preserve"> </w:t>
      </w:r>
      <w:r w:rsidR="00F463E7" w:rsidRPr="00B708AF">
        <w:rPr>
          <w:rFonts w:ascii="Calibri" w:eastAsia="Calibri" w:hAnsi="Calibri" w:cs="Traditional Arabic" w:hint="cs"/>
          <w:color w:val="000000" w:themeColor="text1"/>
          <w:sz w:val="36"/>
          <w:szCs w:val="36"/>
          <w:rtl/>
          <w:lang w:bidi="ar-EG"/>
        </w:rPr>
        <w:t>بين</w:t>
      </w:r>
      <w:r w:rsidR="00F463E7" w:rsidRPr="00B708AF">
        <w:rPr>
          <w:rFonts w:ascii="Calibri" w:eastAsia="Calibri" w:hAnsi="Calibri" w:cs="Traditional Arabic"/>
          <w:color w:val="000000" w:themeColor="text1"/>
          <w:sz w:val="36"/>
          <w:szCs w:val="36"/>
          <w:rtl/>
          <w:lang w:bidi="ar-EG"/>
        </w:rPr>
        <w:t xml:space="preserve"> </w:t>
      </w:r>
      <w:r w:rsidR="00F463E7" w:rsidRPr="00B708AF">
        <w:rPr>
          <w:rFonts w:ascii="Calibri" w:eastAsia="Calibri" w:hAnsi="Calibri" w:cs="Traditional Arabic" w:hint="cs"/>
          <w:color w:val="000000" w:themeColor="text1"/>
          <w:sz w:val="36"/>
          <w:szCs w:val="36"/>
          <w:rtl/>
          <w:lang w:bidi="ar-EG"/>
        </w:rPr>
        <w:t>متوسطى</w:t>
      </w:r>
      <w:r w:rsidR="00F463E7" w:rsidRPr="00B708AF">
        <w:rPr>
          <w:rFonts w:ascii="Calibri" w:eastAsia="Calibri" w:hAnsi="Calibri" w:cs="Traditional Arabic"/>
          <w:color w:val="000000" w:themeColor="text1"/>
          <w:sz w:val="36"/>
          <w:szCs w:val="36"/>
          <w:rtl/>
          <w:lang w:bidi="ar-EG"/>
        </w:rPr>
        <w:t xml:space="preserve"> </w:t>
      </w:r>
      <w:r w:rsidR="00F463E7" w:rsidRPr="00B708AF">
        <w:rPr>
          <w:rFonts w:ascii="Calibri" w:eastAsia="Calibri" w:hAnsi="Calibri" w:cs="Traditional Arabic" w:hint="cs"/>
          <w:color w:val="000000" w:themeColor="text1"/>
          <w:sz w:val="36"/>
          <w:szCs w:val="36"/>
          <w:rtl/>
          <w:lang w:bidi="ar-EG"/>
        </w:rPr>
        <w:t>درجات</w:t>
      </w:r>
      <w:r w:rsidR="00F463E7" w:rsidRPr="00B708AF">
        <w:rPr>
          <w:rFonts w:ascii="Calibri" w:eastAsia="Calibri" w:hAnsi="Calibri" w:cs="Traditional Arabic"/>
          <w:color w:val="000000" w:themeColor="text1"/>
          <w:sz w:val="36"/>
          <w:szCs w:val="36"/>
          <w:rtl/>
          <w:lang w:bidi="ar-EG"/>
        </w:rPr>
        <w:t xml:space="preserve"> </w:t>
      </w:r>
      <w:r w:rsidR="00F463E7" w:rsidRPr="00B708AF">
        <w:rPr>
          <w:rFonts w:ascii="Calibri" w:eastAsia="Calibri" w:hAnsi="Calibri" w:cs="Traditional Arabic" w:hint="cs"/>
          <w:color w:val="000000" w:themeColor="text1"/>
          <w:sz w:val="36"/>
          <w:szCs w:val="36"/>
          <w:rtl/>
          <w:lang w:bidi="ar-EG"/>
        </w:rPr>
        <w:t>طلاب</w:t>
      </w:r>
      <w:r w:rsidR="00F463E7" w:rsidRPr="00B708AF">
        <w:rPr>
          <w:rFonts w:ascii="Calibri" w:eastAsia="Calibri" w:hAnsi="Calibri" w:cs="Traditional Arabic"/>
          <w:color w:val="000000" w:themeColor="text1"/>
          <w:sz w:val="36"/>
          <w:szCs w:val="36"/>
          <w:rtl/>
          <w:lang w:bidi="ar-EG"/>
        </w:rPr>
        <w:t xml:space="preserve"> </w:t>
      </w:r>
      <w:r w:rsidR="00F463E7" w:rsidRPr="00B708AF">
        <w:rPr>
          <w:rFonts w:ascii="Calibri" w:eastAsia="Calibri" w:hAnsi="Calibri" w:cs="Traditional Arabic" w:hint="cs"/>
          <w:color w:val="000000" w:themeColor="text1"/>
          <w:sz w:val="36"/>
          <w:szCs w:val="36"/>
          <w:rtl/>
          <w:lang w:bidi="ar-EG"/>
        </w:rPr>
        <w:t>المجموعة</w:t>
      </w:r>
      <w:r w:rsidR="00F463E7" w:rsidRPr="00B708AF">
        <w:rPr>
          <w:rFonts w:ascii="Calibri" w:eastAsia="Calibri" w:hAnsi="Calibri" w:cs="Traditional Arabic"/>
          <w:color w:val="000000" w:themeColor="text1"/>
          <w:sz w:val="36"/>
          <w:szCs w:val="36"/>
          <w:rtl/>
          <w:lang w:bidi="ar-EG"/>
        </w:rPr>
        <w:t xml:space="preserve"> </w:t>
      </w:r>
      <w:r w:rsidR="00F463E7" w:rsidRPr="00B708AF">
        <w:rPr>
          <w:rFonts w:ascii="Calibri" w:eastAsia="Calibri" w:hAnsi="Calibri" w:cs="Traditional Arabic" w:hint="cs"/>
          <w:color w:val="000000" w:themeColor="text1"/>
          <w:sz w:val="36"/>
          <w:szCs w:val="36"/>
          <w:rtl/>
          <w:lang w:bidi="ar-EG"/>
        </w:rPr>
        <w:t>التجريبية</w:t>
      </w:r>
      <w:r w:rsidR="00F463E7" w:rsidRPr="00B708AF">
        <w:rPr>
          <w:rFonts w:ascii="Calibri" w:eastAsia="Calibri" w:hAnsi="Calibri" w:cs="Traditional Arabic"/>
          <w:color w:val="000000" w:themeColor="text1"/>
          <w:sz w:val="36"/>
          <w:szCs w:val="36"/>
          <w:rtl/>
          <w:lang w:bidi="ar-EG"/>
        </w:rPr>
        <w:t xml:space="preserve"> </w:t>
      </w:r>
      <w:r w:rsidR="00F463E7" w:rsidRPr="00B708AF">
        <w:rPr>
          <w:rFonts w:ascii="Calibri" w:eastAsia="Calibri" w:hAnsi="Calibri" w:cs="Traditional Arabic" w:hint="cs"/>
          <w:color w:val="000000" w:themeColor="text1"/>
          <w:sz w:val="36"/>
          <w:szCs w:val="36"/>
          <w:rtl/>
          <w:lang w:bidi="ar-EG"/>
        </w:rPr>
        <w:t>في</w:t>
      </w:r>
      <w:r w:rsidR="00F463E7" w:rsidRPr="00B708AF">
        <w:rPr>
          <w:rFonts w:ascii="Calibri" w:eastAsia="Calibri" w:hAnsi="Calibri" w:cs="Traditional Arabic"/>
          <w:color w:val="000000" w:themeColor="text1"/>
          <w:sz w:val="36"/>
          <w:szCs w:val="36"/>
          <w:rtl/>
          <w:lang w:bidi="ar-EG"/>
        </w:rPr>
        <w:t xml:space="preserve"> </w:t>
      </w:r>
      <w:r w:rsidR="00F463E7" w:rsidRPr="00B708AF">
        <w:rPr>
          <w:rFonts w:ascii="Calibri" w:eastAsia="Calibri" w:hAnsi="Calibri" w:cs="Traditional Arabic" w:hint="cs"/>
          <w:color w:val="000000" w:themeColor="text1"/>
          <w:sz w:val="36"/>
          <w:szCs w:val="36"/>
          <w:rtl/>
          <w:lang w:bidi="ar-EG"/>
        </w:rPr>
        <w:t>التطبيق</w:t>
      </w:r>
      <w:r w:rsidR="00F463E7" w:rsidRPr="00B708AF">
        <w:rPr>
          <w:rFonts w:ascii="Calibri" w:eastAsia="Calibri" w:hAnsi="Calibri" w:cs="Traditional Arabic"/>
          <w:color w:val="000000" w:themeColor="text1"/>
          <w:sz w:val="36"/>
          <w:szCs w:val="36"/>
          <w:rtl/>
          <w:lang w:bidi="ar-EG"/>
        </w:rPr>
        <w:t xml:space="preserve"> </w:t>
      </w:r>
      <w:r w:rsidR="00F463E7" w:rsidRPr="00B708AF">
        <w:rPr>
          <w:rFonts w:ascii="Calibri" w:eastAsia="Calibri" w:hAnsi="Calibri" w:cs="Traditional Arabic" w:hint="cs"/>
          <w:color w:val="000000" w:themeColor="text1"/>
          <w:sz w:val="36"/>
          <w:szCs w:val="36"/>
          <w:rtl/>
          <w:lang w:bidi="ar-EG"/>
        </w:rPr>
        <w:t>القبلي</w:t>
      </w:r>
      <w:r w:rsidR="00F463E7" w:rsidRPr="00B708AF">
        <w:rPr>
          <w:rFonts w:ascii="Calibri" w:eastAsia="Calibri" w:hAnsi="Calibri" w:cs="Traditional Arabic"/>
          <w:color w:val="000000" w:themeColor="text1"/>
          <w:sz w:val="36"/>
          <w:szCs w:val="36"/>
          <w:rtl/>
          <w:lang w:bidi="ar-EG"/>
        </w:rPr>
        <w:t xml:space="preserve"> </w:t>
      </w:r>
      <w:r w:rsidR="00F463E7" w:rsidRPr="00B708AF">
        <w:rPr>
          <w:rFonts w:ascii="Calibri" w:eastAsia="Calibri" w:hAnsi="Calibri" w:cs="Traditional Arabic" w:hint="cs"/>
          <w:color w:val="000000" w:themeColor="text1"/>
          <w:sz w:val="36"/>
          <w:szCs w:val="36"/>
          <w:rtl/>
          <w:lang w:bidi="ar-EG"/>
        </w:rPr>
        <w:t>و</w:t>
      </w:r>
      <w:r w:rsidR="00F463E7" w:rsidRPr="00B708AF">
        <w:rPr>
          <w:rFonts w:ascii="Calibri" w:eastAsia="Calibri" w:hAnsi="Calibri" w:cs="Traditional Arabic"/>
          <w:color w:val="000000" w:themeColor="text1"/>
          <w:sz w:val="36"/>
          <w:szCs w:val="36"/>
          <w:rtl/>
          <w:lang w:bidi="ar-EG"/>
        </w:rPr>
        <w:t xml:space="preserve"> </w:t>
      </w:r>
      <w:r w:rsidR="00F463E7" w:rsidRPr="00B708AF">
        <w:rPr>
          <w:rFonts w:ascii="Calibri" w:eastAsia="Calibri" w:hAnsi="Calibri" w:cs="Traditional Arabic" w:hint="cs"/>
          <w:color w:val="000000" w:themeColor="text1"/>
          <w:sz w:val="36"/>
          <w:szCs w:val="36"/>
          <w:rtl/>
          <w:lang w:bidi="ar-EG"/>
        </w:rPr>
        <w:t>التطبيق</w:t>
      </w:r>
      <w:r w:rsidR="00F463E7" w:rsidRPr="00B708AF">
        <w:rPr>
          <w:rFonts w:ascii="Calibri" w:eastAsia="Calibri" w:hAnsi="Calibri" w:cs="Traditional Arabic"/>
          <w:color w:val="000000" w:themeColor="text1"/>
          <w:sz w:val="36"/>
          <w:szCs w:val="36"/>
          <w:rtl/>
          <w:lang w:bidi="ar-EG"/>
        </w:rPr>
        <w:t xml:space="preserve"> </w:t>
      </w:r>
      <w:r w:rsidR="00F463E7" w:rsidRPr="00B708AF">
        <w:rPr>
          <w:rFonts w:ascii="Calibri" w:eastAsia="Calibri" w:hAnsi="Calibri" w:cs="Traditional Arabic" w:hint="cs"/>
          <w:color w:val="000000" w:themeColor="text1"/>
          <w:sz w:val="36"/>
          <w:szCs w:val="36"/>
          <w:rtl/>
          <w:lang w:bidi="ar-EG"/>
        </w:rPr>
        <w:t>البعدي</w:t>
      </w:r>
      <w:r w:rsidR="00F463E7" w:rsidRPr="00B708AF">
        <w:rPr>
          <w:rFonts w:ascii="Calibri" w:eastAsia="Calibri" w:hAnsi="Calibri" w:cs="Traditional Arabic"/>
          <w:color w:val="000000" w:themeColor="text1"/>
          <w:sz w:val="36"/>
          <w:szCs w:val="36"/>
          <w:rtl/>
          <w:lang w:bidi="ar-EG"/>
        </w:rPr>
        <w:t xml:space="preserve"> </w:t>
      </w:r>
      <w:r w:rsidR="00F463E7" w:rsidRPr="00B708AF">
        <w:rPr>
          <w:rFonts w:ascii="Calibri" w:eastAsia="Calibri" w:hAnsi="Calibri" w:cs="Traditional Arabic" w:hint="cs"/>
          <w:color w:val="000000" w:themeColor="text1"/>
          <w:sz w:val="36"/>
          <w:szCs w:val="36"/>
          <w:rtl/>
          <w:lang w:bidi="ar-EG"/>
        </w:rPr>
        <w:t>على</w:t>
      </w:r>
      <w:r w:rsidR="00F463E7" w:rsidRPr="00B708AF">
        <w:rPr>
          <w:rFonts w:ascii="Calibri" w:eastAsia="Calibri" w:hAnsi="Calibri" w:cs="Traditional Arabic"/>
          <w:color w:val="000000" w:themeColor="text1"/>
          <w:sz w:val="36"/>
          <w:szCs w:val="36"/>
          <w:rtl/>
          <w:lang w:bidi="ar-EG"/>
        </w:rPr>
        <w:t xml:space="preserve"> </w:t>
      </w:r>
      <w:r w:rsidR="00F463E7" w:rsidRPr="00B708AF">
        <w:rPr>
          <w:rFonts w:ascii="Calibri" w:eastAsia="Calibri" w:hAnsi="Calibri" w:cs="Traditional Arabic" w:hint="cs"/>
          <w:color w:val="000000" w:themeColor="text1"/>
          <w:sz w:val="36"/>
          <w:szCs w:val="36"/>
          <w:rtl/>
          <w:lang w:bidi="ar-EG"/>
        </w:rPr>
        <w:t>الاختبار</w:t>
      </w:r>
      <w:r w:rsidR="00F463E7" w:rsidRPr="00B708AF">
        <w:rPr>
          <w:rFonts w:ascii="Calibri" w:eastAsia="Calibri" w:hAnsi="Calibri" w:cs="Traditional Arabic"/>
          <w:color w:val="000000" w:themeColor="text1"/>
          <w:sz w:val="36"/>
          <w:szCs w:val="36"/>
          <w:rtl/>
          <w:lang w:bidi="ar-EG"/>
        </w:rPr>
        <w:t xml:space="preserve"> </w:t>
      </w:r>
      <w:r w:rsidR="00F463E7" w:rsidRPr="00B708AF">
        <w:rPr>
          <w:rFonts w:ascii="Calibri" w:eastAsia="Calibri" w:hAnsi="Calibri" w:cs="Traditional Arabic" w:hint="cs"/>
          <w:color w:val="000000" w:themeColor="text1"/>
          <w:sz w:val="36"/>
          <w:szCs w:val="36"/>
          <w:rtl/>
          <w:lang w:bidi="ar-EG"/>
        </w:rPr>
        <w:t>التحصيلي</w:t>
      </w:r>
      <w:r w:rsidR="00F463E7" w:rsidRPr="00B708AF">
        <w:rPr>
          <w:rFonts w:ascii="Calibri" w:eastAsia="Calibri" w:hAnsi="Calibri" w:cs="Traditional Arabic"/>
          <w:color w:val="000000" w:themeColor="text1"/>
          <w:sz w:val="36"/>
          <w:szCs w:val="36"/>
          <w:rtl/>
          <w:lang w:bidi="ar-EG"/>
        </w:rPr>
        <w:t xml:space="preserve"> </w:t>
      </w:r>
      <w:r w:rsidR="00F463E7" w:rsidRPr="00B708AF">
        <w:rPr>
          <w:rFonts w:ascii="Calibri" w:eastAsia="Calibri" w:hAnsi="Calibri" w:cs="Traditional Arabic" w:hint="cs"/>
          <w:color w:val="000000" w:themeColor="text1"/>
          <w:sz w:val="36"/>
          <w:szCs w:val="36"/>
          <w:rtl/>
          <w:lang w:bidi="ar-EG"/>
        </w:rPr>
        <w:t>في</w:t>
      </w:r>
      <w:r w:rsidR="00F463E7" w:rsidRPr="00B708AF">
        <w:rPr>
          <w:rFonts w:ascii="Calibri" w:eastAsia="Calibri" w:hAnsi="Calibri" w:cs="Traditional Arabic"/>
          <w:color w:val="000000" w:themeColor="text1"/>
          <w:sz w:val="36"/>
          <w:szCs w:val="36"/>
          <w:rtl/>
          <w:lang w:bidi="ar-EG"/>
        </w:rPr>
        <w:t xml:space="preserve"> </w:t>
      </w:r>
      <w:r w:rsidR="00F463E7" w:rsidRPr="00B708AF">
        <w:rPr>
          <w:rFonts w:ascii="Calibri" w:eastAsia="Calibri" w:hAnsi="Calibri" w:cs="Traditional Arabic" w:hint="cs"/>
          <w:color w:val="000000" w:themeColor="text1"/>
          <w:sz w:val="36"/>
          <w:szCs w:val="36"/>
          <w:rtl/>
          <w:lang w:bidi="ar-EG"/>
        </w:rPr>
        <w:t>مقرر</w:t>
      </w:r>
      <w:r w:rsidR="00F463E7" w:rsidRPr="00B708AF">
        <w:rPr>
          <w:rFonts w:ascii="Calibri" w:eastAsia="Calibri" w:hAnsi="Calibri" w:cs="Traditional Arabic"/>
          <w:color w:val="000000" w:themeColor="text1"/>
          <w:sz w:val="36"/>
          <w:szCs w:val="36"/>
          <w:rtl/>
          <w:lang w:bidi="ar-EG"/>
        </w:rPr>
        <w:t xml:space="preserve"> </w:t>
      </w:r>
      <w:r w:rsidR="00F463E7" w:rsidRPr="00B708AF">
        <w:rPr>
          <w:rFonts w:ascii="Calibri" w:eastAsia="Calibri" w:hAnsi="Calibri" w:cs="Traditional Arabic" w:hint="cs"/>
          <w:color w:val="000000" w:themeColor="text1"/>
          <w:sz w:val="36"/>
          <w:szCs w:val="36"/>
          <w:rtl/>
          <w:lang w:bidi="ar-EG"/>
        </w:rPr>
        <w:t>الأحياء</w:t>
      </w:r>
      <w:r w:rsidR="00F463E7" w:rsidRPr="00B708AF">
        <w:rPr>
          <w:rFonts w:ascii="Calibri" w:eastAsia="Calibri" w:hAnsi="Calibri" w:cs="Traditional Arabic"/>
          <w:color w:val="000000" w:themeColor="text1"/>
          <w:sz w:val="36"/>
          <w:szCs w:val="36"/>
          <w:rtl/>
          <w:lang w:bidi="ar-EG"/>
        </w:rPr>
        <w:t xml:space="preserve"> </w:t>
      </w:r>
      <w:r w:rsidR="00F463E7" w:rsidRPr="00B708AF">
        <w:rPr>
          <w:rFonts w:ascii="Calibri" w:eastAsia="Calibri" w:hAnsi="Calibri" w:cs="Traditional Arabic" w:hint="cs"/>
          <w:color w:val="000000" w:themeColor="text1"/>
          <w:sz w:val="36"/>
          <w:szCs w:val="36"/>
          <w:rtl/>
          <w:lang w:bidi="ar-EG"/>
        </w:rPr>
        <w:t>للمرحلة</w:t>
      </w:r>
      <w:r w:rsidR="00F463E7" w:rsidRPr="00B708AF">
        <w:rPr>
          <w:rFonts w:ascii="Calibri" w:eastAsia="Calibri" w:hAnsi="Calibri" w:cs="Traditional Arabic"/>
          <w:color w:val="000000" w:themeColor="text1"/>
          <w:sz w:val="36"/>
          <w:szCs w:val="36"/>
          <w:rtl/>
          <w:lang w:bidi="ar-EG"/>
        </w:rPr>
        <w:t xml:space="preserve"> </w:t>
      </w:r>
      <w:r w:rsidR="00F463E7" w:rsidRPr="00B708AF">
        <w:rPr>
          <w:rFonts w:ascii="Calibri" w:eastAsia="Calibri" w:hAnsi="Calibri" w:cs="Traditional Arabic" w:hint="cs"/>
          <w:color w:val="000000" w:themeColor="text1"/>
          <w:sz w:val="36"/>
          <w:szCs w:val="36"/>
          <w:rtl/>
          <w:lang w:bidi="ar-EG"/>
        </w:rPr>
        <w:t>الثانوية</w:t>
      </w:r>
      <w:r w:rsidR="00F463E7" w:rsidRPr="00B708AF">
        <w:rPr>
          <w:rFonts w:ascii="Calibri" w:eastAsia="Calibri" w:hAnsi="Calibri" w:cs="Traditional Arabic"/>
          <w:color w:val="000000" w:themeColor="text1"/>
          <w:sz w:val="36"/>
          <w:szCs w:val="36"/>
          <w:rtl/>
          <w:lang w:bidi="ar-EG"/>
        </w:rPr>
        <w:t xml:space="preserve"> </w:t>
      </w:r>
      <w:r w:rsidR="00F463E7" w:rsidRPr="00B708AF">
        <w:rPr>
          <w:rFonts w:ascii="Calibri" w:eastAsia="Calibri" w:hAnsi="Calibri" w:cs="Traditional Arabic" w:hint="cs"/>
          <w:color w:val="000000" w:themeColor="text1"/>
          <w:sz w:val="36"/>
          <w:szCs w:val="36"/>
          <w:rtl/>
          <w:lang w:bidi="ar-EG"/>
        </w:rPr>
        <w:t xml:space="preserve">؟ </w:t>
      </w:r>
      <w:r w:rsidR="00D625A8" w:rsidRPr="00B708AF">
        <w:rPr>
          <w:rFonts w:ascii="Calibri" w:eastAsia="Calibri" w:hAnsi="Calibri" w:cs="Traditional Arabic"/>
          <w:color w:val="000000" w:themeColor="text1"/>
          <w:sz w:val="36"/>
          <w:szCs w:val="36"/>
          <w:rtl/>
          <w:lang w:bidi="ar-EG"/>
        </w:rPr>
        <w:t>"</w:t>
      </w:r>
      <w:r w:rsidR="00D625A8" w:rsidRPr="00B708AF">
        <w:rPr>
          <w:rFonts w:ascii="Calibri" w:eastAsia="Calibri" w:hAnsi="Calibri" w:cs="Traditional Arabic" w:hint="cs"/>
          <w:color w:val="000000" w:themeColor="text1"/>
          <w:sz w:val="36"/>
          <w:szCs w:val="36"/>
          <w:rtl/>
          <w:lang w:bidi="ar-EG"/>
        </w:rPr>
        <w:t xml:space="preserve"> </w:t>
      </w:r>
      <w:r w:rsidR="00942570" w:rsidRPr="00B708AF">
        <w:rPr>
          <w:rFonts w:ascii="Calibri" w:eastAsia="Calibri" w:hAnsi="Calibri" w:cs="Traditional Arabic" w:hint="cs"/>
          <w:color w:val="000000" w:themeColor="text1"/>
          <w:sz w:val="36"/>
          <w:szCs w:val="36"/>
          <w:rtl/>
          <w:lang w:bidi="ar-EG"/>
        </w:rPr>
        <w:t xml:space="preserve"> </w:t>
      </w:r>
    </w:p>
    <w:p w:rsidR="008D2D8A" w:rsidRPr="00B708AF" w:rsidRDefault="008D2D8A" w:rsidP="00E17720">
      <w:pPr>
        <w:spacing w:after="0" w:line="240" w:lineRule="auto"/>
        <w:ind w:left="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المبحث الثاني :</w:t>
      </w:r>
      <w:r w:rsidRPr="00B708AF">
        <w:rPr>
          <w:rFonts w:ascii="Calibri" w:eastAsia="Calibri" w:hAnsi="Calibri" w:cs="Traditional Arabic" w:hint="cs"/>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 xml:space="preserve">تحليل نتائج السؤال الثاني , و نص على </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ما</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الدلالة</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الإحصائية</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بين</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متوسطى</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درجات</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طلاب</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المجموعة</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الضابطة</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في</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التطبيق</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القبلي و</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التطبيق</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البعدي</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على</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الاختبار</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التحصيلي</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في</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مقرر</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الأحياء</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للمرحلة</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الثانوية</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 xml:space="preserve">؟ </w:t>
      </w:r>
      <w:r w:rsidR="00E17720" w:rsidRPr="00B708AF">
        <w:rPr>
          <w:rFonts w:ascii="Calibri" w:eastAsia="Calibri" w:hAnsi="Calibri" w:cs="Traditional Arabic"/>
          <w:color w:val="000000" w:themeColor="text1"/>
          <w:sz w:val="36"/>
          <w:szCs w:val="36"/>
          <w:rtl/>
          <w:lang w:bidi="ar-EG"/>
        </w:rPr>
        <w:t>"</w:t>
      </w:r>
    </w:p>
    <w:p w:rsidR="008D2D8A" w:rsidRPr="00B708AF" w:rsidRDefault="008D2D8A" w:rsidP="00E17720">
      <w:pPr>
        <w:spacing w:after="0" w:line="240" w:lineRule="auto"/>
        <w:ind w:left="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المبحث الثالث :</w:t>
      </w:r>
      <w:r w:rsidRPr="00B708AF">
        <w:rPr>
          <w:rFonts w:ascii="Calibri" w:eastAsia="Calibri" w:hAnsi="Calibri" w:cs="Traditional Arabic" w:hint="cs"/>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تحليل نتائج السؤال الثالث , و نص على " ما</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الدلالة</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الإحصائية</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بين</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متوسطى</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درجات</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طلاب</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المجموعة</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التجريبية</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و</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طلاب</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المجموعة</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الضابطة</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في</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التطبيق</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البعدي</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للاختبار</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التحصيلي</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في</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مقرر</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الأحياء</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للمرحلة</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الثانوية</w:t>
      </w:r>
      <w:r w:rsidR="00E17720" w:rsidRPr="00B708AF">
        <w:rPr>
          <w:rFonts w:ascii="Calibri" w:eastAsia="Calibri" w:hAnsi="Calibri" w:cs="Traditional Arabic"/>
          <w:color w:val="000000" w:themeColor="text1"/>
          <w:sz w:val="36"/>
          <w:szCs w:val="36"/>
          <w:rtl/>
          <w:lang w:bidi="ar-EG"/>
        </w:rPr>
        <w:t xml:space="preserve"> </w:t>
      </w:r>
      <w:r w:rsidR="00E17720" w:rsidRPr="00B708AF">
        <w:rPr>
          <w:rFonts w:ascii="Calibri" w:eastAsia="Calibri" w:hAnsi="Calibri" w:cs="Traditional Arabic" w:hint="cs"/>
          <w:color w:val="000000" w:themeColor="text1"/>
          <w:sz w:val="36"/>
          <w:szCs w:val="36"/>
          <w:rtl/>
          <w:lang w:bidi="ar-EG"/>
        </w:rPr>
        <w:t xml:space="preserve">؟ "   </w:t>
      </w:r>
    </w:p>
    <w:p w:rsidR="00BD093B" w:rsidRPr="00B708AF" w:rsidRDefault="0085678D" w:rsidP="0085678D">
      <w:pPr>
        <w:spacing w:after="0" w:line="240" w:lineRule="auto"/>
        <w:ind w:left="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المبحث</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الرابع</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تحليل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نتائج</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السؤال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الرابع</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نص</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 </w:t>
      </w:r>
      <w:r w:rsidRPr="00B708AF">
        <w:rPr>
          <w:rFonts w:ascii="Calibri" w:eastAsia="Calibri" w:hAnsi="Calibri" w:cs="Traditional Arabic" w:hint="cs"/>
          <w:color w:val="000000" w:themeColor="text1"/>
          <w:sz w:val="36"/>
          <w:szCs w:val="36"/>
          <w:rtl/>
          <w:lang w:bidi="ar-EG"/>
        </w:rPr>
        <w:t>" ما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مدى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فاعلية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استخدام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المعامل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الافتراضية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تنمية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التحصيل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الدراسي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مقرر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الأحياء</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لدى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طلاب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الصف</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الأول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lastRenderedPageBreak/>
        <w:t>الثانوي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عند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المستويات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الست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للأهداف</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المعرفية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حددها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بلوم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هى</w:t>
      </w:r>
      <w:r w:rsidRPr="00B708AF">
        <w:rPr>
          <w:rFonts w:ascii="Calibri" w:eastAsia="Calibri" w:hAnsi="Calibri" w:cs="Traditional Arabic"/>
          <w:color w:val="000000" w:themeColor="text1"/>
          <w:sz w:val="36"/>
          <w:szCs w:val="36"/>
          <w:rtl/>
          <w:lang w:bidi="ar-EG"/>
        </w:rPr>
        <w:t xml:space="preserve"> : </w:t>
      </w:r>
      <w:r w:rsidRPr="00B708AF">
        <w:rPr>
          <w:rFonts w:ascii="Calibri" w:eastAsia="Calibri" w:hAnsi="Calibri" w:cs="Traditional Arabic" w:hint="cs"/>
          <w:color w:val="000000" w:themeColor="text1"/>
          <w:sz w:val="36"/>
          <w:szCs w:val="36"/>
          <w:rtl/>
          <w:lang w:bidi="ar-EG"/>
        </w:rPr>
        <w:t>مستوى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التذكر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و مستوى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الفهم</w:t>
      </w:r>
      <w:r w:rsidRPr="00B708AF">
        <w:rPr>
          <w:rFonts w:ascii="Calibri" w:eastAsia="Calibri" w:hAnsi="Calibri" w:cs="Traditional Arabic"/>
          <w:color w:val="000000" w:themeColor="text1"/>
          <w:sz w:val="36"/>
          <w:szCs w:val="36"/>
          <w:rtl/>
          <w:lang w:bidi="ar-EG"/>
        </w:rPr>
        <w:t xml:space="preserve"> ,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مستوى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التطبيق</w:t>
      </w:r>
      <w:r w:rsidRPr="00B708AF">
        <w:rPr>
          <w:rFonts w:ascii="Calibri" w:eastAsia="Calibri" w:hAnsi="Calibri" w:cs="Traditional Arabic"/>
          <w:color w:val="000000" w:themeColor="text1"/>
          <w:sz w:val="36"/>
          <w:szCs w:val="36"/>
          <w:rtl/>
          <w:lang w:bidi="ar-EG"/>
        </w:rPr>
        <w:t xml:space="preserve"> ,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مستوى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التحليل</w:t>
      </w:r>
      <w:r w:rsidRPr="00B708AF">
        <w:rPr>
          <w:rFonts w:ascii="Calibri" w:eastAsia="Calibri" w:hAnsi="Calibri" w:cs="Traditional Arabic"/>
          <w:color w:val="000000" w:themeColor="text1"/>
          <w:sz w:val="36"/>
          <w:szCs w:val="36"/>
          <w:rtl/>
          <w:lang w:bidi="ar-EG"/>
        </w:rPr>
        <w:t xml:space="preserve"> ,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مستوى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التركيب</w:t>
      </w:r>
      <w:r w:rsidRPr="00B708AF">
        <w:rPr>
          <w:rFonts w:ascii="Calibri" w:eastAsia="Calibri" w:hAnsi="Calibri" w:cs="Traditional Arabic"/>
          <w:color w:val="000000" w:themeColor="text1"/>
          <w:sz w:val="36"/>
          <w:szCs w:val="36"/>
          <w:rtl/>
          <w:lang w:bidi="ar-EG"/>
        </w:rPr>
        <w:t xml:space="preserve"> , </w:t>
      </w:r>
      <w:r w:rsidRPr="00B708AF">
        <w:rPr>
          <w:rFonts w:ascii="Calibri" w:eastAsia="Calibri" w:hAnsi="Calibri" w:cs="Traditional Arabic" w:hint="cs"/>
          <w:color w:val="000000" w:themeColor="text1"/>
          <w:sz w:val="36"/>
          <w:szCs w:val="36"/>
          <w:rtl/>
          <w:lang w:bidi="ar-EG"/>
        </w:rPr>
        <w:t xml:space="preserve">               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مستوى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التقويم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w:t>
      </w:r>
    </w:p>
    <w:p w:rsidR="003E6477" w:rsidRPr="00B708AF" w:rsidRDefault="003E6477" w:rsidP="008D2D8A">
      <w:pPr>
        <w:spacing w:after="0" w:line="240" w:lineRule="auto"/>
        <w:ind w:left="521"/>
        <w:jc w:val="both"/>
        <w:rPr>
          <w:rFonts w:ascii="Calibri" w:eastAsia="Calibri" w:hAnsi="Calibri" w:cs="Traditional Arabic"/>
          <w:color w:val="000000" w:themeColor="text1"/>
          <w:sz w:val="36"/>
          <w:szCs w:val="36"/>
          <w:rtl/>
          <w:lang w:bidi="ar-EG"/>
        </w:rPr>
      </w:pPr>
    </w:p>
    <w:p w:rsidR="00F45ACA" w:rsidRPr="00B708AF" w:rsidRDefault="00F45ACA" w:rsidP="008D2D8A">
      <w:pPr>
        <w:spacing w:after="0" w:line="240" w:lineRule="auto"/>
        <w:ind w:left="521"/>
        <w:jc w:val="both"/>
        <w:rPr>
          <w:rFonts w:ascii="Calibri" w:eastAsia="Calibri" w:hAnsi="Calibri" w:cs="Traditional Arabic"/>
          <w:color w:val="000000" w:themeColor="text1"/>
          <w:sz w:val="36"/>
          <w:szCs w:val="36"/>
          <w:rtl/>
          <w:lang w:bidi="ar-EG"/>
        </w:rPr>
      </w:pPr>
    </w:p>
    <w:p w:rsidR="00F45ACA" w:rsidRPr="00B708AF" w:rsidRDefault="00F45ACA" w:rsidP="008D2D8A">
      <w:pPr>
        <w:spacing w:after="0" w:line="240" w:lineRule="auto"/>
        <w:ind w:left="521"/>
        <w:jc w:val="both"/>
        <w:rPr>
          <w:rFonts w:ascii="Calibri" w:eastAsia="Calibri" w:hAnsi="Calibri" w:cs="Traditional Arabic"/>
          <w:color w:val="000000" w:themeColor="text1"/>
          <w:sz w:val="36"/>
          <w:szCs w:val="36"/>
          <w:rtl/>
          <w:lang w:bidi="ar-EG"/>
        </w:rPr>
      </w:pPr>
    </w:p>
    <w:p w:rsidR="00F45ACA" w:rsidRPr="00B708AF" w:rsidRDefault="00F45ACA" w:rsidP="008D2D8A">
      <w:pPr>
        <w:spacing w:after="0" w:line="240" w:lineRule="auto"/>
        <w:ind w:left="521"/>
        <w:jc w:val="both"/>
        <w:rPr>
          <w:rFonts w:ascii="Calibri" w:eastAsia="Calibri" w:hAnsi="Calibri" w:cs="Traditional Arabic"/>
          <w:color w:val="000000" w:themeColor="text1"/>
          <w:sz w:val="36"/>
          <w:szCs w:val="36"/>
          <w:rtl/>
          <w:lang w:bidi="ar-EG"/>
        </w:rPr>
      </w:pPr>
    </w:p>
    <w:p w:rsidR="00F45ACA" w:rsidRPr="00B708AF" w:rsidRDefault="00F45ACA" w:rsidP="008D2D8A">
      <w:pPr>
        <w:spacing w:after="0" w:line="240" w:lineRule="auto"/>
        <w:ind w:left="521"/>
        <w:jc w:val="both"/>
        <w:rPr>
          <w:rFonts w:ascii="Calibri" w:eastAsia="Calibri" w:hAnsi="Calibri" w:cs="Traditional Arabic"/>
          <w:color w:val="000000" w:themeColor="text1"/>
          <w:sz w:val="36"/>
          <w:szCs w:val="36"/>
          <w:rtl/>
          <w:lang w:bidi="ar-EG"/>
        </w:rPr>
      </w:pPr>
    </w:p>
    <w:p w:rsidR="00F45ACA" w:rsidRPr="00B708AF" w:rsidRDefault="00F45ACA" w:rsidP="008D2D8A">
      <w:pPr>
        <w:spacing w:after="0" w:line="240" w:lineRule="auto"/>
        <w:ind w:left="521"/>
        <w:jc w:val="both"/>
        <w:rPr>
          <w:rFonts w:ascii="Calibri" w:eastAsia="Calibri" w:hAnsi="Calibri" w:cs="Traditional Arabic"/>
          <w:color w:val="000000" w:themeColor="text1"/>
          <w:sz w:val="36"/>
          <w:szCs w:val="36"/>
          <w:rtl/>
          <w:lang w:bidi="ar-EG"/>
        </w:rPr>
      </w:pPr>
    </w:p>
    <w:p w:rsidR="008D2D8A" w:rsidRPr="00B708AF" w:rsidRDefault="008D2D8A" w:rsidP="008D2D8A">
      <w:pPr>
        <w:spacing w:after="0" w:line="240" w:lineRule="auto"/>
        <w:ind w:firstLine="521"/>
        <w:jc w:val="center"/>
        <w:rPr>
          <w:rFonts w:ascii="Calibri" w:eastAsia="Calibri" w:hAnsi="Calibri" w:cs="Traditional Arabic"/>
          <w:b/>
          <w:bCs/>
          <w:color w:val="000000" w:themeColor="text1"/>
          <w:sz w:val="36"/>
          <w:szCs w:val="36"/>
          <w:lang w:bidi="ar-EG"/>
        </w:rPr>
      </w:pPr>
      <w:r w:rsidRPr="00B708AF">
        <w:rPr>
          <w:rFonts w:ascii="Calibri" w:eastAsia="Calibri" w:hAnsi="Calibri" w:cs="Traditional Arabic" w:hint="cs"/>
          <w:b/>
          <w:bCs/>
          <w:color w:val="000000" w:themeColor="text1"/>
          <w:sz w:val="36"/>
          <w:szCs w:val="36"/>
          <w:rtl/>
          <w:lang w:bidi="ar-EG"/>
        </w:rPr>
        <w:t>الفصل</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الرابع</w:t>
      </w:r>
    </w:p>
    <w:p w:rsidR="008D2D8A" w:rsidRPr="00B708AF" w:rsidRDefault="009E28FB" w:rsidP="006817B8">
      <w:pPr>
        <w:spacing w:after="0" w:line="360" w:lineRule="auto"/>
        <w:ind w:firstLine="521"/>
        <w:jc w:val="center"/>
        <w:rPr>
          <w:rFonts w:ascii="Calibri" w:eastAsia="Calibri" w:hAnsi="Calibri" w:cs="Traditional Arabic"/>
          <w:b/>
          <w:bCs/>
          <w:color w:val="000000" w:themeColor="text1"/>
          <w:sz w:val="36"/>
          <w:szCs w:val="36"/>
          <w:lang w:bidi="ar-EG"/>
        </w:rPr>
      </w:pPr>
      <w:r w:rsidRPr="00B708AF">
        <w:rPr>
          <w:rFonts w:ascii="Calibri" w:eastAsia="Calibri" w:hAnsi="Calibri" w:cs="Traditional Arabic" w:hint="cs"/>
          <w:b/>
          <w:bCs/>
          <w:color w:val="000000" w:themeColor="text1"/>
          <w:sz w:val="36"/>
          <w:szCs w:val="36"/>
          <w:rtl/>
          <w:lang w:bidi="ar-EG"/>
        </w:rPr>
        <w:t>نتائج البحث ومناقشتها</w:t>
      </w:r>
    </w:p>
    <w:p w:rsidR="008D2D8A" w:rsidRPr="00B708AF" w:rsidRDefault="008D2D8A" w:rsidP="006817B8">
      <w:pPr>
        <w:tabs>
          <w:tab w:val="left" w:pos="-625"/>
          <w:tab w:val="left" w:pos="2696"/>
        </w:tabs>
        <w:spacing w:after="0"/>
        <w:rPr>
          <w:rFonts w:ascii="Arial" w:eastAsia="Times New Roman" w:hAnsi="Arial" w:cs="Traditional Arabic"/>
          <w:b/>
          <w:bCs/>
          <w:color w:val="000000" w:themeColor="text1"/>
          <w:sz w:val="36"/>
          <w:szCs w:val="36"/>
          <w:rtl/>
          <w:lang w:bidi="ar-EG"/>
        </w:rPr>
      </w:pPr>
      <w:r w:rsidRPr="00B708AF">
        <w:rPr>
          <w:rFonts w:ascii="Arial" w:eastAsia="Times New Roman" w:hAnsi="Arial" w:cs="Traditional Arabic" w:hint="cs"/>
          <w:b/>
          <w:bCs/>
          <w:color w:val="000000" w:themeColor="text1"/>
          <w:sz w:val="36"/>
          <w:szCs w:val="36"/>
          <w:rtl/>
          <w:lang w:bidi="ar-EG"/>
        </w:rPr>
        <w:t>تمهيد :</w:t>
      </w:r>
    </w:p>
    <w:p w:rsidR="008D2D8A" w:rsidRPr="00B708AF" w:rsidRDefault="008D2D8A" w:rsidP="00145FD3">
      <w:pPr>
        <w:tabs>
          <w:tab w:val="left" w:pos="-625"/>
          <w:tab w:val="left" w:pos="2696"/>
        </w:tabs>
        <w:spacing w:after="0" w:line="240" w:lineRule="auto"/>
        <w:jc w:val="both"/>
        <w:rPr>
          <w:rFonts w:ascii="Arial" w:eastAsia="Times New Roman" w:hAnsi="Arial" w:cs="Traditional Arabic"/>
          <w:b/>
          <w:bCs/>
          <w:color w:val="000000" w:themeColor="text1"/>
          <w:sz w:val="36"/>
          <w:szCs w:val="36"/>
          <w:rtl/>
          <w:lang w:bidi="ar-EG"/>
        </w:rPr>
      </w:pPr>
      <w:r w:rsidRPr="00B708AF">
        <w:rPr>
          <w:rFonts w:ascii="Arial" w:eastAsia="Times New Roman" w:hAnsi="Arial" w:cs="Traditional Arabic" w:hint="cs"/>
          <w:color w:val="000000" w:themeColor="text1"/>
          <w:sz w:val="36"/>
          <w:szCs w:val="36"/>
          <w:rtl/>
          <w:lang w:bidi="ar-EG"/>
        </w:rPr>
        <w:t xml:space="preserve">    تناول الباحث في هذا الفصل تحليل</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البيانات</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و المعلومات</w:t>
      </w:r>
      <w:r w:rsidRPr="00B708AF">
        <w:rPr>
          <w:rFonts w:ascii="Arial" w:eastAsia="Times New Roman" w:hAnsi="Arial" w:cs="Traditional Arabic" w:hint="cs"/>
          <w:b/>
          <w:bCs/>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 xml:space="preserve">التي تم التوصل </w:t>
      </w:r>
      <w:r w:rsidR="00F24F13" w:rsidRPr="00B708AF">
        <w:rPr>
          <w:rFonts w:ascii="Arial" w:eastAsia="Times New Roman" w:hAnsi="Arial" w:cs="Traditional Arabic" w:hint="cs"/>
          <w:color w:val="000000" w:themeColor="text1"/>
          <w:sz w:val="36"/>
          <w:szCs w:val="36"/>
          <w:rtl/>
          <w:lang w:bidi="ar-EG"/>
        </w:rPr>
        <w:t>إليها بعد تطبيق جلسات البرنامج</w:t>
      </w:r>
      <w:r w:rsidRPr="00B708AF">
        <w:rPr>
          <w:rFonts w:ascii="Arial" w:eastAsia="Times New Roman" w:hAnsi="Arial" w:cs="Traditional Arabic" w:hint="cs"/>
          <w:color w:val="000000" w:themeColor="text1"/>
          <w:sz w:val="36"/>
          <w:szCs w:val="36"/>
          <w:rtl/>
          <w:lang w:bidi="ar-EG"/>
        </w:rPr>
        <w:t xml:space="preserve"> القائم على</w:t>
      </w:r>
      <w:r w:rsidR="00F24F13" w:rsidRPr="00B708AF">
        <w:rPr>
          <w:rFonts w:ascii="Arial" w:eastAsia="Times New Roman" w:hAnsi="Arial" w:cs="Traditional Arabic" w:hint="cs"/>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 xml:space="preserve"> المعامل الافتراضية ) و الذي تم تطبيقه على طلاب المجموعة التجريبية , حيث تضمنت هذه الجلسات تدريب طلاب الصف ال</w:t>
      </w:r>
      <w:r w:rsidR="00F24F13" w:rsidRPr="00B708AF">
        <w:rPr>
          <w:rFonts w:ascii="Arial" w:eastAsia="Times New Roman" w:hAnsi="Arial" w:cs="Traditional Arabic" w:hint="cs"/>
          <w:color w:val="000000" w:themeColor="text1"/>
          <w:sz w:val="36"/>
          <w:szCs w:val="36"/>
          <w:rtl/>
          <w:lang w:bidi="ar-EG"/>
        </w:rPr>
        <w:t>أ</w:t>
      </w:r>
      <w:r w:rsidRPr="00B708AF">
        <w:rPr>
          <w:rFonts w:ascii="Arial" w:eastAsia="Times New Roman" w:hAnsi="Arial" w:cs="Traditional Arabic" w:hint="cs"/>
          <w:color w:val="000000" w:themeColor="text1"/>
          <w:sz w:val="36"/>
          <w:szCs w:val="36"/>
          <w:rtl/>
          <w:lang w:bidi="ar-EG"/>
        </w:rPr>
        <w:t xml:space="preserve">ول الثانوي </w:t>
      </w:r>
      <w:r w:rsidR="00FA37BF" w:rsidRPr="00B708AF">
        <w:rPr>
          <w:rFonts w:ascii="Arial" w:eastAsia="Times New Roman" w:hAnsi="Arial" w:cs="Traditional Arabic" w:hint="cs"/>
          <w:color w:val="000000" w:themeColor="text1"/>
          <w:sz w:val="36"/>
          <w:szCs w:val="36"/>
          <w:rtl/>
          <w:lang w:bidi="ar-EG"/>
        </w:rPr>
        <w:t xml:space="preserve">بالمملكة العربية السعودية </w:t>
      </w:r>
      <w:r w:rsidRPr="00B708AF">
        <w:rPr>
          <w:rFonts w:ascii="Arial" w:eastAsia="Times New Roman" w:hAnsi="Arial" w:cs="Traditional Arabic" w:hint="cs"/>
          <w:color w:val="000000" w:themeColor="text1"/>
          <w:sz w:val="36"/>
          <w:szCs w:val="36"/>
          <w:rtl/>
          <w:lang w:bidi="ar-EG"/>
        </w:rPr>
        <w:t xml:space="preserve">باستخدام برنامج المعامل الافتراضية </w:t>
      </w:r>
      <w:r w:rsidR="00F24F13" w:rsidRPr="00B708AF">
        <w:rPr>
          <w:rFonts w:ascii="Arial" w:eastAsia="Times New Roman" w:hAnsi="Arial" w:cs="Traditional Arabic" w:hint="cs"/>
          <w:color w:val="000000" w:themeColor="text1"/>
          <w:sz w:val="36"/>
          <w:szCs w:val="36"/>
          <w:rtl/>
          <w:lang w:bidi="ar-EG"/>
        </w:rPr>
        <w:t xml:space="preserve">ثلاثي الأبعاد , </w:t>
      </w:r>
      <w:r w:rsidR="00B369DD" w:rsidRPr="00B708AF">
        <w:rPr>
          <w:rFonts w:ascii="Arial" w:eastAsia="Times New Roman" w:hAnsi="Arial" w:cs="Traditional Arabic" w:hint="cs"/>
          <w:color w:val="000000" w:themeColor="text1"/>
          <w:sz w:val="36"/>
          <w:szCs w:val="36"/>
          <w:rtl/>
          <w:lang w:bidi="ar-EG"/>
        </w:rPr>
        <w:t>و ذلك لتحسين</w:t>
      </w:r>
      <w:r w:rsidRPr="00B708AF">
        <w:rPr>
          <w:rFonts w:ascii="Arial" w:eastAsia="Times New Roman" w:hAnsi="Arial" w:cs="Traditional Arabic" w:hint="cs"/>
          <w:color w:val="000000" w:themeColor="text1"/>
          <w:sz w:val="36"/>
          <w:szCs w:val="36"/>
          <w:rtl/>
          <w:lang w:bidi="ar-EG"/>
        </w:rPr>
        <w:t xml:space="preserve"> و تنمية التحصيل الدراسي في مقرر ال</w:t>
      </w:r>
      <w:r w:rsidR="00F24F13" w:rsidRPr="00B708AF">
        <w:rPr>
          <w:rFonts w:ascii="Arial" w:eastAsia="Times New Roman" w:hAnsi="Arial" w:cs="Traditional Arabic" w:hint="cs"/>
          <w:color w:val="000000" w:themeColor="text1"/>
          <w:sz w:val="36"/>
          <w:szCs w:val="36"/>
          <w:rtl/>
          <w:lang w:bidi="ar-EG"/>
        </w:rPr>
        <w:t>أ</w:t>
      </w:r>
      <w:r w:rsidR="00B369DD" w:rsidRPr="00B708AF">
        <w:rPr>
          <w:rFonts w:ascii="Arial" w:eastAsia="Times New Roman" w:hAnsi="Arial" w:cs="Traditional Arabic" w:hint="cs"/>
          <w:color w:val="000000" w:themeColor="text1"/>
          <w:sz w:val="36"/>
          <w:szCs w:val="36"/>
          <w:rtl/>
          <w:lang w:bidi="ar-EG"/>
        </w:rPr>
        <w:t>حياء لدى طلاب المرحلة الثانوية</w:t>
      </w:r>
      <w:r w:rsidR="008C0B95" w:rsidRPr="00B708AF">
        <w:rPr>
          <w:rFonts w:ascii="Arial" w:eastAsia="Times New Roman" w:hAnsi="Arial" w:cs="Traditional Arabic" w:hint="cs"/>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 و</w:t>
      </w:r>
      <w:r w:rsidR="00D07A7E" w:rsidRPr="00B708AF">
        <w:rPr>
          <w:rFonts w:ascii="Arial" w:eastAsia="Times New Roman" w:hAnsi="Arial" w:cs="Traditional Arabic" w:hint="cs"/>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 xml:space="preserve">تطبيق </w:t>
      </w:r>
      <w:r w:rsidR="009B4B5B" w:rsidRPr="00B708AF">
        <w:rPr>
          <w:rFonts w:ascii="Arial" w:eastAsia="Times New Roman" w:hAnsi="Arial" w:cs="Traditional Arabic" w:hint="cs"/>
          <w:color w:val="000000" w:themeColor="text1"/>
          <w:sz w:val="36"/>
          <w:szCs w:val="36"/>
          <w:rtl/>
          <w:lang w:bidi="ar-EG"/>
        </w:rPr>
        <w:t>الاختبار التحصيلي لمقرر الأحياء</w:t>
      </w:r>
      <w:r w:rsidRPr="00B708AF">
        <w:rPr>
          <w:rFonts w:ascii="Arial" w:eastAsia="Times New Roman" w:hAnsi="Arial" w:cs="Traditional Arabic" w:hint="cs"/>
          <w:color w:val="000000" w:themeColor="text1"/>
          <w:sz w:val="36"/>
          <w:szCs w:val="36"/>
          <w:rtl/>
          <w:lang w:bidi="ar-EG"/>
        </w:rPr>
        <w:t xml:space="preserve"> </w:t>
      </w:r>
      <w:r w:rsidR="008C0B95" w:rsidRPr="00B708AF">
        <w:rPr>
          <w:rFonts w:ascii="Arial" w:eastAsia="Times New Roman" w:hAnsi="Arial" w:cs="Traditional Arabic" w:hint="cs"/>
          <w:color w:val="000000" w:themeColor="text1"/>
          <w:sz w:val="36"/>
          <w:szCs w:val="36"/>
          <w:rtl/>
          <w:lang w:bidi="ar-EG"/>
        </w:rPr>
        <w:t xml:space="preserve">للمرحلة الثانوية </w:t>
      </w:r>
      <w:r w:rsidRPr="00B708AF">
        <w:rPr>
          <w:rFonts w:ascii="Arial" w:eastAsia="Times New Roman" w:hAnsi="Arial" w:cs="Traditional Arabic" w:hint="cs"/>
          <w:color w:val="000000" w:themeColor="text1"/>
          <w:sz w:val="36"/>
          <w:szCs w:val="36"/>
          <w:rtl/>
          <w:lang w:bidi="ar-EG"/>
        </w:rPr>
        <w:t xml:space="preserve">في القياس القبلي , و القياس البعدي </w:t>
      </w:r>
      <w:r w:rsidR="00596D81" w:rsidRPr="00B708AF">
        <w:rPr>
          <w:rFonts w:ascii="Arial" w:eastAsia="Times New Roman" w:hAnsi="Arial" w:cs="Traditional Arabic" w:hint="cs"/>
          <w:color w:val="000000" w:themeColor="text1"/>
          <w:sz w:val="36"/>
          <w:szCs w:val="36"/>
          <w:rtl/>
          <w:lang w:bidi="ar-EG"/>
        </w:rPr>
        <w:t xml:space="preserve">على المجموعتين : المجموعة التجريبية </w:t>
      </w:r>
      <w:r w:rsidR="009B4B5B" w:rsidRPr="00B708AF">
        <w:rPr>
          <w:rFonts w:ascii="Arial" w:eastAsia="Times New Roman" w:hAnsi="Arial" w:cs="Traditional Arabic" w:hint="cs"/>
          <w:color w:val="000000" w:themeColor="text1"/>
          <w:sz w:val="36"/>
          <w:szCs w:val="36"/>
          <w:rtl/>
          <w:lang w:bidi="ar-EG"/>
        </w:rPr>
        <w:t xml:space="preserve">, </w:t>
      </w:r>
      <w:r w:rsidR="008C0B95" w:rsidRPr="00B708AF">
        <w:rPr>
          <w:rFonts w:ascii="Arial" w:eastAsia="Times New Roman" w:hAnsi="Arial" w:cs="Traditional Arabic" w:hint="cs"/>
          <w:color w:val="000000" w:themeColor="text1"/>
          <w:sz w:val="36"/>
          <w:szCs w:val="36"/>
          <w:rtl/>
          <w:lang w:bidi="ar-EG"/>
        </w:rPr>
        <w:t xml:space="preserve">              </w:t>
      </w:r>
      <w:r w:rsidR="00596D81" w:rsidRPr="00B708AF">
        <w:rPr>
          <w:rFonts w:ascii="Arial" w:eastAsia="Times New Roman" w:hAnsi="Arial" w:cs="Traditional Arabic" w:hint="cs"/>
          <w:color w:val="000000" w:themeColor="text1"/>
          <w:sz w:val="36"/>
          <w:szCs w:val="36"/>
          <w:rtl/>
          <w:lang w:bidi="ar-EG"/>
        </w:rPr>
        <w:t xml:space="preserve">و المجموعة الضابطة </w:t>
      </w:r>
      <w:r w:rsidR="003E532D" w:rsidRPr="00B708AF">
        <w:rPr>
          <w:rFonts w:ascii="Arial" w:eastAsia="Times New Roman" w:hAnsi="Arial" w:cs="Traditional Arabic" w:hint="cs"/>
          <w:color w:val="000000" w:themeColor="text1"/>
          <w:sz w:val="36"/>
          <w:szCs w:val="36"/>
          <w:rtl/>
          <w:lang w:bidi="ar-EG"/>
        </w:rPr>
        <w:t>,</w:t>
      </w:r>
      <w:r w:rsidR="00B369DD" w:rsidRPr="00B708AF">
        <w:rPr>
          <w:rFonts w:ascii="Arial" w:eastAsia="Times New Roman" w:hAnsi="Arial" w:cs="Traditional Arabic" w:hint="cs"/>
          <w:color w:val="000000" w:themeColor="text1"/>
          <w:sz w:val="36"/>
          <w:szCs w:val="36"/>
          <w:rtl/>
          <w:lang w:bidi="ar-EG"/>
        </w:rPr>
        <w:t xml:space="preserve"> </w:t>
      </w:r>
      <w:r w:rsidR="003E532D" w:rsidRPr="00B708AF">
        <w:rPr>
          <w:rFonts w:ascii="Arial" w:eastAsia="Times New Roman" w:hAnsi="Arial" w:cs="Traditional Arabic" w:hint="cs"/>
          <w:color w:val="000000" w:themeColor="text1"/>
          <w:sz w:val="36"/>
          <w:szCs w:val="36"/>
          <w:rtl/>
          <w:lang w:bidi="ar-EG"/>
        </w:rPr>
        <w:t xml:space="preserve">و قام الباحث بتحليل </w:t>
      </w:r>
      <w:r w:rsidR="008C0B95" w:rsidRPr="00B708AF">
        <w:rPr>
          <w:rFonts w:ascii="Arial" w:eastAsia="Times New Roman" w:hAnsi="Arial" w:cs="Traditional Arabic" w:hint="cs"/>
          <w:color w:val="000000" w:themeColor="text1"/>
          <w:sz w:val="36"/>
          <w:szCs w:val="36"/>
          <w:rtl/>
          <w:lang w:bidi="ar-EG"/>
        </w:rPr>
        <w:t xml:space="preserve">و تفسير </w:t>
      </w:r>
      <w:r w:rsidR="00B7181D" w:rsidRPr="00B708AF">
        <w:rPr>
          <w:rFonts w:ascii="Arial" w:eastAsia="Times New Roman" w:hAnsi="Arial" w:cs="Traditional Arabic" w:hint="cs"/>
          <w:color w:val="000000" w:themeColor="text1"/>
          <w:sz w:val="36"/>
          <w:szCs w:val="36"/>
          <w:rtl/>
          <w:lang w:bidi="ar-EG"/>
        </w:rPr>
        <w:t xml:space="preserve">نتائج </w:t>
      </w:r>
      <w:r w:rsidR="009101D5" w:rsidRPr="00B708AF">
        <w:rPr>
          <w:rFonts w:ascii="Arial" w:eastAsia="Times New Roman" w:hAnsi="Arial" w:cs="Traditional Arabic" w:hint="cs"/>
          <w:color w:val="000000" w:themeColor="text1"/>
          <w:sz w:val="36"/>
          <w:szCs w:val="36"/>
          <w:rtl/>
          <w:lang w:bidi="ar-EG"/>
        </w:rPr>
        <w:t>البحث .</w:t>
      </w:r>
    </w:p>
    <w:p w:rsidR="009101D5" w:rsidRPr="00B708AF" w:rsidRDefault="00145FD3" w:rsidP="009101D5">
      <w:pPr>
        <w:spacing w:after="0" w:line="240" w:lineRule="auto"/>
        <w:ind w:firstLine="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 xml:space="preserve">و </w:t>
      </w:r>
      <w:r w:rsidR="009101D5" w:rsidRPr="00B708AF">
        <w:rPr>
          <w:rFonts w:ascii="Calibri" w:eastAsia="Calibri" w:hAnsi="Calibri" w:cs="Traditional Arabic" w:hint="cs"/>
          <w:color w:val="000000" w:themeColor="text1"/>
          <w:sz w:val="36"/>
          <w:szCs w:val="36"/>
          <w:rtl/>
          <w:lang w:bidi="ar-EG"/>
        </w:rPr>
        <w:t>تتضمن الاسطر التالية مناقشة نتائج البحث و تفسيرها و التي هدفت إلى التعرف</w:t>
      </w:r>
      <w:r w:rsidR="009101D5" w:rsidRPr="00B708AF">
        <w:rPr>
          <w:rFonts w:ascii="Calibri" w:eastAsia="Calibri" w:hAnsi="Calibri" w:cs="Traditional Arabic"/>
          <w:color w:val="000000" w:themeColor="text1"/>
          <w:sz w:val="36"/>
          <w:szCs w:val="36"/>
          <w:rtl/>
          <w:lang w:bidi="ar-EG"/>
        </w:rPr>
        <w:t xml:space="preserve"> </w:t>
      </w:r>
      <w:r w:rsidR="009101D5" w:rsidRPr="00B708AF">
        <w:rPr>
          <w:rFonts w:ascii="Calibri" w:eastAsia="Calibri" w:hAnsi="Calibri" w:cs="Traditional Arabic" w:hint="cs"/>
          <w:color w:val="000000" w:themeColor="text1"/>
          <w:sz w:val="36"/>
          <w:szCs w:val="36"/>
          <w:rtl/>
          <w:lang w:bidi="ar-EG"/>
        </w:rPr>
        <w:t>على</w:t>
      </w:r>
      <w:r w:rsidR="009101D5" w:rsidRPr="00B708AF">
        <w:rPr>
          <w:rFonts w:ascii="Calibri" w:eastAsia="Calibri" w:hAnsi="Calibri" w:cs="Traditional Arabic"/>
          <w:color w:val="000000" w:themeColor="text1"/>
          <w:sz w:val="36"/>
          <w:szCs w:val="36"/>
          <w:rtl/>
          <w:lang w:bidi="ar-EG"/>
        </w:rPr>
        <w:t xml:space="preserve"> </w:t>
      </w:r>
      <w:r w:rsidR="009101D5" w:rsidRPr="00B708AF">
        <w:rPr>
          <w:rFonts w:ascii="Calibri" w:eastAsia="Calibri" w:hAnsi="Calibri" w:cs="Traditional Arabic" w:hint="cs"/>
          <w:color w:val="000000" w:themeColor="text1"/>
          <w:sz w:val="36"/>
          <w:szCs w:val="36"/>
          <w:rtl/>
          <w:lang w:bidi="ar-EG"/>
        </w:rPr>
        <w:t>مدى</w:t>
      </w:r>
      <w:r w:rsidR="009101D5" w:rsidRPr="00B708AF">
        <w:rPr>
          <w:rFonts w:ascii="Calibri" w:eastAsia="Calibri" w:hAnsi="Calibri" w:cs="Traditional Arabic"/>
          <w:color w:val="000000" w:themeColor="text1"/>
          <w:sz w:val="36"/>
          <w:szCs w:val="36"/>
          <w:rtl/>
          <w:lang w:bidi="ar-EG"/>
        </w:rPr>
        <w:t xml:space="preserve"> </w:t>
      </w:r>
      <w:r w:rsidR="009101D5" w:rsidRPr="00B708AF">
        <w:rPr>
          <w:rFonts w:ascii="Calibri" w:eastAsia="Calibri" w:hAnsi="Calibri" w:cs="Traditional Arabic" w:hint="cs"/>
          <w:color w:val="000000" w:themeColor="text1"/>
          <w:sz w:val="36"/>
          <w:szCs w:val="36"/>
          <w:rtl/>
          <w:lang w:bidi="ar-EG"/>
        </w:rPr>
        <w:t>فاعلية</w:t>
      </w:r>
      <w:r w:rsidR="009101D5" w:rsidRPr="00B708AF">
        <w:rPr>
          <w:rFonts w:ascii="Calibri" w:eastAsia="Calibri" w:hAnsi="Calibri" w:cs="Traditional Arabic"/>
          <w:color w:val="000000" w:themeColor="text1"/>
          <w:sz w:val="36"/>
          <w:szCs w:val="36"/>
          <w:rtl/>
          <w:lang w:bidi="ar-EG"/>
        </w:rPr>
        <w:t xml:space="preserve"> </w:t>
      </w:r>
      <w:r w:rsidR="009101D5" w:rsidRPr="00B708AF">
        <w:rPr>
          <w:rFonts w:ascii="Calibri" w:eastAsia="Calibri" w:hAnsi="Calibri" w:cs="Traditional Arabic" w:hint="cs"/>
          <w:color w:val="000000" w:themeColor="text1"/>
          <w:sz w:val="36"/>
          <w:szCs w:val="36"/>
          <w:rtl/>
          <w:lang w:bidi="ar-EG"/>
        </w:rPr>
        <w:t>استخدام</w:t>
      </w:r>
      <w:r w:rsidR="009101D5" w:rsidRPr="00B708AF">
        <w:rPr>
          <w:rFonts w:ascii="Calibri" w:eastAsia="Calibri" w:hAnsi="Calibri" w:cs="Traditional Arabic"/>
          <w:color w:val="000000" w:themeColor="text1"/>
          <w:sz w:val="36"/>
          <w:szCs w:val="36"/>
          <w:rtl/>
          <w:lang w:bidi="ar-EG"/>
        </w:rPr>
        <w:t xml:space="preserve"> </w:t>
      </w:r>
      <w:r w:rsidR="009101D5" w:rsidRPr="00B708AF">
        <w:rPr>
          <w:rFonts w:ascii="Calibri" w:eastAsia="Calibri" w:hAnsi="Calibri" w:cs="Traditional Arabic" w:hint="cs"/>
          <w:color w:val="000000" w:themeColor="text1"/>
          <w:sz w:val="36"/>
          <w:szCs w:val="36"/>
          <w:rtl/>
          <w:lang w:bidi="ar-EG"/>
        </w:rPr>
        <w:t>المعامل</w:t>
      </w:r>
      <w:r w:rsidR="009101D5" w:rsidRPr="00B708AF">
        <w:rPr>
          <w:rFonts w:ascii="Calibri" w:eastAsia="Calibri" w:hAnsi="Calibri" w:cs="Traditional Arabic"/>
          <w:color w:val="000000" w:themeColor="text1"/>
          <w:sz w:val="36"/>
          <w:szCs w:val="36"/>
          <w:rtl/>
          <w:lang w:bidi="ar-EG"/>
        </w:rPr>
        <w:t xml:space="preserve"> </w:t>
      </w:r>
      <w:r w:rsidR="009101D5" w:rsidRPr="00B708AF">
        <w:rPr>
          <w:rFonts w:ascii="Calibri" w:eastAsia="Calibri" w:hAnsi="Calibri" w:cs="Traditional Arabic" w:hint="cs"/>
          <w:color w:val="000000" w:themeColor="text1"/>
          <w:sz w:val="36"/>
          <w:szCs w:val="36"/>
          <w:rtl/>
          <w:lang w:bidi="ar-EG"/>
        </w:rPr>
        <w:t>الافتراضية</w:t>
      </w:r>
      <w:r w:rsidR="009101D5" w:rsidRPr="00B708AF">
        <w:rPr>
          <w:rFonts w:ascii="Calibri" w:eastAsia="Calibri" w:hAnsi="Calibri" w:cs="Traditional Arabic"/>
          <w:color w:val="000000" w:themeColor="text1"/>
          <w:sz w:val="36"/>
          <w:szCs w:val="36"/>
          <w:rtl/>
          <w:lang w:bidi="ar-EG"/>
        </w:rPr>
        <w:t xml:space="preserve"> </w:t>
      </w:r>
      <w:r w:rsidR="009101D5" w:rsidRPr="00B708AF">
        <w:rPr>
          <w:rFonts w:ascii="Calibri" w:eastAsia="Calibri" w:hAnsi="Calibri" w:cs="Traditional Arabic" w:hint="cs"/>
          <w:color w:val="000000" w:themeColor="text1"/>
          <w:sz w:val="36"/>
          <w:szCs w:val="36"/>
          <w:rtl/>
          <w:lang w:bidi="ar-EG"/>
        </w:rPr>
        <w:t>في</w:t>
      </w:r>
      <w:r w:rsidR="009101D5" w:rsidRPr="00B708AF">
        <w:rPr>
          <w:rFonts w:ascii="Calibri" w:eastAsia="Calibri" w:hAnsi="Calibri" w:cs="Traditional Arabic"/>
          <w:color w:val="000000" w:themeColor="text1"/>
          <w:sz w:val="36"/>
          <w:szCs w:val="36"/>
          <w:rtl/>
          <w:lang w:bidi="ar-EG"/>
        </w:rPr>
        <w:t xml:space="preserve"> </w:t>
      </w:r>
      <w:r w:rsidR="009101D5" w:rsidRPr="00B708AF">
        <w:rPr>
          <w:rFonts w:ascii="Calibri" w:eastAsia="Calibri" w:hAnsi="Calibri" w:cs="Traditional Arabic" w:hint="cs"/>
          <w:color w:val="000000" w:themeColor="text1"/>
          <w:sz w:val="36"/>
          <w:szCs w:val="36"/>
          <w:rtl/>
          <w:lang w:bidi="ar-EG"/>
        </w:rPr>
        <w:t>تنمية</w:t>
      </w:r>
      <w:r w:rsidR="009101D5" w:rsidRPr="00B708AF">
        <w:rPr>
          <w:rFonts w:ascii="Calibri" w:eastAsia="Calibri" w:hAnsi="Calibri" w:cs="Traditional Arabic"/>
          <w:color w:val="000000" w:themeColor="text1"/>
          <w:sz w:val="36"/>
          <w:szCs w:val="36"/>
          <w:rtl/>
          <w:lang w:bidi="ar-EG"/>
        </w:rPr>
        <w:t xml:space="preserve"> </w:t>
      </w:r>
      <w:r w:rsidR="009101D5" w:rsidRPr="00B708AF">
        <w:rPr>
          <w:rFonts w:ascii="Calibri" w:eastAsia="Calibri" w:hAnsi="Calibri" w:cs="Traditional Arabic" w:hint="cs"/>
          <w:color w:val="000000" w:themeColor="text1"/>
          <w:sz w:val="36"/>
          <w:szCs w:val="36"/>
          <w:rtl/>
          <w:lang w:bidi="ar-EG"/>
        </w:rPr>
        <w:t>التحصيل</w:t>
      </w:r>
      <w:r w:rsidR="009101D5" w:rsidRPr="00B708AF">
        <w:rPr>
          <w:rFonts w:ascii="Calibri" w:eastAsia="Calibri" w:hAnsi="Calibri" w:cs="Traditional Arabic"/>
          <w:color w:val="000000" w:themeColor="text1"/>
          <w:sz w:val="36"/>
          <w:szCs w:val="36"/>
          <w:rtl/>
          <w:lang w:bidi="ar-EG"/>
        </w:rPr>
        <w:t xml:space="preserve"> </w:t>
      </w:r>
      <w:r w:rsidR="009101D5" w:rsidRPr="00B708AF">
        <w:rPr>
          <w:rFonts w:ascii="Calibri" w:eastAsia="Calibri" w:hAnsi="Calibri" w:cs="Traditional Arabic" w:hint="cs"/>
          <w:color w:val="000000" w:themeColor="text1"/>
          <w:sz w:val="36"/>
          <w:szCs w:val="36"/>
          <w:rtl/>
          <w:lang w:bidi="ar-EG"/>
        </w:rPr>
        <w:t>الدراسي</w:t>
      </w:r>
      <w:r w:rsidR="009101D5" w:rsidRPr="00B708AF">
        <w:rPr>
          <w:rFonts w:ascii="Calibri" w:eastAsia="Calibri" w:hAnsi="Calibri" w:cs="Traditional Arabic"/>
          <w:color w:val="000000" w:themeColor="text1"/>
          <w:sz w:val="36"/>
          <w:szCs w:val="36"/>
          <w:rtl/>
          <w:lang w:bidi="ar-EG"/>
        </w:rPr>
        <w:t xml:space="preserve"> </w:t>
      </w:r>
      <w:r w:rsidR="009101D5" w:rsidRPr="00B708AF">
        <w:rPr>
          <w:rFonts w:ascii="Calibri" w:eastAsia="Calibri" w:hAnsi="Calibri" w:cs="Traditional Arabic" w:hint="cs"/>
          <w:color w:val="000000" w:themeColor="text1"/>
          <w:sz w:val="36"/>
          <w:szCs w:val="36"/>
          <w:rtl/>
          <w:lang w:bidi="ar-EG"/>
        </w:rPr>
        <w:t>في</w:t>
      </w:r>
      <w:r w:rsidR="009101D5" w:rsidRPr="00B708AF">
        <w:rPr>
          <w:rFonts w:ascii="Calibri" w:eastAsia="Calibri" w:hAnsi="Calibri" w:cs="Traditional Arabic"/>
          <w:color w:val="000000" w:themeColor="text1"/>
          <w:sz w:val="36"/>
          <w:szCs w:val="36"/>
          <w:rtl/>
          <w:lang w:bidi="ar-EG"/>
        </w:rPr>
        <w:t xml:space="preserve"> </w:t>
      </w:r>
      <w:r w:rsidR="009101D5" w:rsidRPr="00B708AF">
        <w:rPr>
          <w:rFonts w:ascii="Calibri" w:eastAsia="Calibri" w:hAnsi="Calibri" w:cs="Traditional Arabic" w:hint="cs"/>
          <w:color w:val="000000" w:themeColor="text1"/>
          <w:sz w:val="36"/>
          <w:szCs w:val="36"/>
          <w:rtl/>
          <w:lang w:bidi="ar-EG"/>
        </w:rPr>
        <w:t>مقرر</w:t>
      </w:r>
      <w:r w:rsidR="009101D5" w:rsidRPr="00B708AF">
        <w:rPr>
          <w:rFonts w:ascii="Calibri" w:eastAsia="Calibri" w:hAnsi="Calibri" w:cs="Traditional Arabic"/>
          <w:color w:val="000000" w:themeColor="text1"/>
          <w:sz w:val="36"/>
          <w:szCs w:val="36"/>
          <w:rtl/>
          <w:lang w:bidi="ar-EG"/>
        </w:rPr>
        <w:t xml:space="preserve"> </w:t>
      </w:r>
      <w:r w:rsidR="009101D5" w:rsidRPr="00B708AF">
        <w:rPr>
          <w:rFonts w:ascii="Calibri" w:eastAsia="Calibri" w:hAnsi="Calibri" w:cs="Traditional Arabic" w:hint="cs"/>
          <w:color w:val="000000" w:themeColor="text1"/>
          <w:sz w:val="36"/>
          <w:szCs w:val="36"/>
          <w:rtl/>
          <w:lang w:bidi="ar-EG"/>
        </w:rPr>
        <w:t>الأحياء</w:t>
      </w:r>
      <w:r w:rsidR="009101D5" w:rsidRPr="00B708AF">
        <w:rPr>
          <w:rFonts w:ascii="Calibri" w:eastAsia="Calibri" w:hAnsi="Calibri" w:cs="Traditional Arabic"/>
          <w:color w:val="000000" w:themeColor="text1"/>
          <w:sz w:val="36"/>
          <w:szCs w:val="36"/>
          <w:rtl/>
          <w:lang w:bidi="ar-EG"/>
        </w:rPr>
        <w:t xml:space="preserve"> </w:t>
      </w:r>
      <w:r w:rsidR="009101D5" w:rsidRPr="00B708AF">
        <w:rPr>
          <w:rFonts w:ascii="Calibri" w:eastAsia="Calibri" w:hAnsi="Calibri" w:cs="Traditional Arabic" w:hint="cs"/>
          <w:color w:val="000000" w:themeColor="text1"/>
          <w:sz w:val="36"/>
          <w:szCs w:val="36"/>
          <w:rtl/>
          <w:lang w:bidi="ar-EG"/>
        </w:rPr>
        <w:t>لدى</w:t>
      </w:r>
      <w:r w:rsidR="009101D5" w:rsidRPr="00B708AF">
        <w:rPr>
          <w:rFonts w:ascii="Calibri" w:eastAsia="Calibri" w:hAnsi="Calibri" w:cs="Traditional Arabic"/>
          <w:color w:val="000000" w:themeColor="text1"/>
          <w:sz w:val="36"/>
          <w:szCs w:val="36"/>
          <w:rtl/>
          <w:lang w:bidi="ar-EG"/>
        </w:rPr>
        <w:t xml:space="preserve"> </w:t>
      </w:r>
      <w:r w:rsidR="009101D5" w:rsidRPr="00B708AF">
        <w:rPr>
          <w:rFonts w:ascii="Calibri" w:eastAsia="Calibri" w:hAnsi="Calibri" w:cs="Traditional Arabic" w:hint="cs"/>
          <w:color w:val="000000" w:themeColor="text1"/>
          <w:sz w:val="36"/>
          <w:szCs w:val="36"/>
          <w:rtl/>
          <w:lang w:bidi="ar-EG"/>
        </w:rPr>
        <w:t>طلاب</w:t>
      </w:r>
      <w:r w:rsidR="009101D5" w:rsidRPr="00B708AF">
        <w:rPr>
          <w:rFonts w:ascii="Calibri" w:eastAsia="Calibri" w:hAnsi="Calibri" w:cs="Traditional Arabic"/>
          <w:color w:val="000000" w:themeColor="text1"/>
          <w:sz w:val="36"/>
          <w:szCs w:val="36"/>
          <w:rtl/>
          <w:lang w:bidi="ar-EG"/>
        </w:rPr>
        <w:t xml:space="preserve"> </w:t>
      </w:r>
      <w:r w:rsidR="009101D5" w:rsidRPr="00B708AF">
        <w:rPr>
          <w:rFonts w:ascii="Calibri" w:eastAsia="Calibri" w:hAnsi="Calibri" w:cs="Traditional Arabic" w:hint="cs"/>
          <w:color w:val="000000" w:themeColor="text1"/>
          <w:sz w:val="36"/>
          <w:szCs w:val="36"/>
          <w:rtl/>
          <w:lang w:bidi="ar-EG"/>
        </w:rPr>
        <w:t>الصف</w:t>
      </w:r>
      <w:r w:rsidR="009101D5" w:rsidRPr="00B708AF">
        <w:rPr>
          <w:rFonts w:ascii="Calibri" w:eastAsia="Calibri" w:hAnsi="Calibri" w:cs="Traditional Arabic"/>
          <w:color w:val="000000" w:themeColor="text1"/>
          <w:sz w:val="36"/>
          <w:szCs w:val="36"/>
          <w:rtl/>
          <w:lang w:bidi="ar-EG"/>
        </w:rPr>
        <w:t xml:space="preserve"> </w:t>
      </w:r>
      <w:r w:rsidR="009101D5" w:rsidRPr="00B708AF">
        <w:rPr>
          <w:rFonts w:ascii="Calibri" w:eastAsia="Calibri" w:hAnsi="Calibri" w:cs="Traditional Arabic" w:hint="cs"/>
          <w:color w:val="000000" w:themeColor="text1"/>
          <w:sz w:val="36"/>
          <w:szCs w:val="36"/>
          <w:rtl/>
          <w:lang w:bidi="ar-EG"/>
        </w:rPr>
        <w:t>الأول</w:t>
      </w:r>
      <w:r w:rsidR="009101D5" w:rsidRPr="00B708AF">
        <w:rPr>
          <w:rFonts w:ascii="Calibri" w:eastAsia="Calibri" w:hAnsi="Calibri" w:cs="Traditional Arabic"/>
          <w:color w:val="000000" w:themeColor="text1"/>
          <w:sz w:val="36"/>
          <w:szCs w:val="36"/>
          <w:rtl/>
          <w:lang w:bidi="ar-EG"/>
        </w:rPr>
        <w:t xml:space="preserve"> </w:t>
      </w:r>
      <w:r w:rsidR="009101D5" w:rsidRPr="00B708AF">
        <w:rPr>
          <w:rFonts w:ascii="Calibri" w:eastAsia="Calibri" w:hAnsi="Calibri" w:cs="Traditional Arabic" w:hint="cs"/>
          <w:color w:val="000000" w:themeColor="text1"/>
          <w:sz w:val="36"/>
          <w:szCs w:val="36"/>
          <w:rtl/>
          <w:lang w:bidi="ar-EG"/>
        </w:rPr>
        <w:t>الثانوي</w:t>
      </w:r>
      <w:r w:rsidR="009101D5" w:rsidRPr="00B708AF">
        <w:rPr>
          <w:rFonts w:ascii="Calibri" w:eastAsia="Calibri" w:hAnsi="Calibri" w:cs="Traditional Arabic"/>
          <w:color w:val="000000" w:themeColor="text1"/>
          <w:sz w:val="36"/>
          <w:szCs w:val="36"/>
          <w:rtl/>
          <w:lang w:bidi="ar-EG"/>
        </w:rPr>
        <w:t xml:space="preserve"> </w:t>
      </w:r>
      <w:r w:rsidR="009101D5" w:rsidRPr="00B708AF">
        <w:rPr>
          <w:rFonts w:ascii="Calibri" w:eastAsia="Calibri" w:hAnsi="Calibri" w:cs="Traditional Arabic" w:hint="cs"/>
          <w:color w:val="000000" w:themeColor="text1"/>
          <w:sz w:val="36"/>
          <w:szCs w:val="36"/>
          <w:rtl/>
          <w:lang w:bidi="ar-EG"/>
        </w:rPr>
        <w:t>عند</w:t>
      </w:r>
      <w:r w:rsidR="009101D5" w:rsidRPr="00B708AF">
        <w:rPr>
          <w:rFonts w:ascii="Calibri" w:eastAsia="Calibri" w:hAnsi="Calibri" w:cs="Traditional Arabic"/>
          <w:color w:val="000000" w:themeColor="text1"/>
          <w:sz w:val="36"/>
          <w:szCs w:val="36"/>
          <w:rtl/>
          <w:lang w:bidi="ar-EG"/>
        </w:rPr>
        <w:t xml:space="preserve"> (</w:t>
      </w:r>
      <w:r w:rsidR="009101D5" w:rsidRPr="00B708AF">
        <w:rPr>
          <w:rFonts w:ascii="Calibri" w:eastAsia="Calibri" w:hAnsi="Calibri" w:cs="Traditional Arabic" w:hint="cs"/>
          <w:color w:val="000000" w:themeColor="text1"/>
          <w:sz w:val="36"/>
          <w:szCs w:val="36"/>
          <w:rtl/>
          <w:lang w:bidi="ar-EG"/>
        </w:rPr>
        <w:t xml:space="preserve"> مستوى</w:t>
      </w:r>
      <w:r w:rsidR="009101D5" w:rsidRPr="00B708AF">
        <w:rPr>
          <w:rFonts w:ascii="Calibri" w:eastAsia="Calibri" w:hAnsi="Calibri" w:cs="Traditional Arabic"/>
          <w:color w:val="000000" w:themeColor="text1"/>
          <w:sz w:val="36"/>
          <w:szCs w:val="36"/>
          <w:rtl/>
          <w:lang w:bidi="ar-EG"/>
        </w:rPr>
        <w:t xml:space="preserve"> </w:t>
      </w:r>
      <w:r w:rsidR="009101D5" w:rsidRPr="00B708AF">
        <w:rPr>
          <w:rFonts w:ascii="Calibri" w:eastAsia="Calibri" w:hAnsi="Calibri" w:cs="Traditional Arabic" w:hint="cs"/>
          <w:color w:val="000000" w:themeColor="text1"/>
          <w:sz w:val="36"/>
          <w:szCs w:val="36"/>
          <w:rtl/>
          <w:lang w:bidi="ar-EG"/>
        </w:rPr>
        <w:t>التذكر</w:t>
      </w:r>
      <w:r w:rsidR="009101D5" w:rsidRPr="00B708AF">
        <w:rPr>
          <w:rFonts w:ascii="Calibri" w:eastAsia="Calibri" w:hAnsi="Calibri" w:cs="Traditional Arabic"/>
          <w:color w:val="000000" w:themeColor="text1"/>
          <w:sz w:val="36"/>
          <w:szCs w:val="36"/>
          <w:rtl/>
          <w:lang w:bidi="ar-EG"/>
        </w:rPr>
        <w:t xml:space="preserve"> , </w:t>
      </w:r>
      <w:r w:rsidR="009101D5" w:rsidRPr="00B708AF">
        <w:rPr>
          <w:rFonts w:ascii="Calibri" w:eastAsia="Calibri" w:hAnsi="Calibri" w:cs="Traditional Arabic" w:hint="cs"/>
          <w:color w:val="000000" w:themeColor="text1"/>
          <w:sz w:val="36"/>
          <w:szCs w:val="36"/>
          <w:rtl/>
          <w:lang w:bidi="ar-EG"/>
        </w:rPr>
        <w:t>و مستوى</w:t>
      </w:r>
      <w:r w:rsidR="009101D5" w:rsidRPr="00B708AF">
        <w:rPr>
          <w:rFonts w:ascii="Calibri" w:eastAsia="Calibri" w:hAnsi="Calibri" w:cs="Traditional Arabic"/>
          <w:color w:val="000000" w:themeColor="text1"/>
          <w:sz w:val="36"/>
          <w:szCs w:val="36"/>
          <w:rtl/>
          <w:lang w:bidi="ar-EG"/>
        </w:rPr>
        <w:t xml:space="preserve"> </w:t>
      </w:r>
      <w:r w:rsidR="009101D5" w:rsidRPr="00B708AF">
        <w:rPr>
          <w:rFonts w:ascii="Calibri" w:eastAsia="Calibri" w:hAnsi="Calibri" w:cs="Traditional Arabic" w:hint="cs"/>
          <w:color w:val="000000" w:themeColor="text1"/>
          <w:sz w:val="36"/>
          <w:szCs w:val="36"/>
          <w:rtl/>
          <w:lang w:bidi="ar-EG"/>
        </w:rPr>
        <w:t>الفهم</w:t>
      </w:r>
      <w:r w:rsidR="009101D5" w:rsidRPr="00B708AF">
        <w:rPr>
          <w:rFonts w:ascii="Calibri" w:eastAsia="Calibri" w:hAnsi="Calibri" w:cs="Traditional Arabic"/>
          <w:color w:val="000000" w:themeColor="text1"/>
          <w:sz w:val="36"/>
          <w:szCs w:val="36"/>
          <w:rtl/>
          <w:lang w:bidi="ar-EG"/>
        </w:rPr>
        <w:t xml:space="preserve"> , </w:t>
      </w:r>
      <w:r w:rsidR="009101D5" w:rsidRPr="00B708AF">
        <w:rPr>
          <w:rFonts w:ascii="Calibri" w:eastAsia="Calibri" w:hAnsi="Calibri" w:cs="Traditional Arabic" w:hint="cs"/>
          <w:color w:val="000000" w:themeColor="text1"/>
          <w:sz w:val="36"/>
          <w:szCs w:val="36"/>
          <w:rtl/>
          <w:lang w:bidi="ar-EG"/>
        </w:rPr>
        <w:t>و</w:t>
      </w:r>
      <w:r w:rsidR="009101D5" w:rsidRPr="00B708AF">
        <w:rPr>
          <w:rFonts w:ascii="Calibri" w:eastAsia="Calibri" w:hAnsi="Calibri" w:cs="Traditional Arabic"/>
          <w:color w:val="000000" w:themeColor="text1"/>
          <w:sz w:val="36"/>
          <w:szCs w:val="36"/>
          <w:rtl/>
          <w:lang w:bidi="ar-EG"/>
        </w:rPr>
        <w:t xml:space="preserve"> </w:t>
      </w:r>
      <w:r w:rsidR="009101D5" w:rsidRPr="00B708AF">
        <w:rPr>
          <w:rFonts w:ascii="Calibri" w:eastAsia="Calibri" w:hAnsi="Calibri" w:cs="Traditional Arabic" w:hint="cs"/>
          <w:color w:val="000000" w:themeColor="text1"/>
          <w:sz w:val="36"/>
          <w:szCs w:val="36"/>
          <w:rtl/>
          <w:lang w:bidi="ar-EG"/>
        </w:rPr>
        <w:t>مستوى</w:t>
      </w:r>
      <w:r w:rsidR="009101D5" w:rsidRPr="00B708AF">
        <w:rPr>
          <w:rFonts w:ascii="Calibri" w:eastAsia="Calibri" w:hAnsi="Calibri" w:cs="Traditional Arabic"/>
          <w:color w:val="000000" w:themeColor="text1"/>
          <w:sz w:val="36"/>
          <w:szCs w:val="36"/>
          <w:rtl/>
          <w:lang w:bidi="ar-EG"/>
        </w:rPr>
        <w:t xml:space="preserve"> </w:t>
      </w:r>
      <w:r w:rsidR="009101D5" w:rsidRPr="00B708AF">
        <w:rPr>
          <w:rFonts w:ascii="Calibri" w:eastAsia="Calibri" w:hAnsi="Calibri" w:cs="Traditional Arabic" w:hint="cs"/>
          <w:color w:val="000000" w:themeColor="text1"/>
          <w:sz w:val="36"/>
          <w:szCs w:val="36"/>
          <w:rtl/>
          <w:lang w:bidi="ar-EG"/>
        </w:rPr>
        <w:t>التطبيق</w:t>
      </w:r>
      <w:r w:rsidR="009101D5" w:rsidRPr="00B708AF">
        <w:rPr>
          <w:rFonts w:ascii="Calibri" w:eastAsia="Calibri" w:hAnsi="Calibri" w:cs="Traditional Arabic"/>
          <w:color w:val="000000" w:themeColor="text1"/>
          <w:sz w:val="36"/>
          <w:szCs w:val="36"/>
          <w:rtl/>
          <w:lang w:bidi="ar-EG"/>
        </w:rPr>
        <w:t xml:space="preserve"> , </w:t>
      </w:r>
      <w:r w:rsidR="009101D5" w:rsidRPr="00B708AF">
        <w:rPr>
          <w:rFonts w:ascii="Calibri" w:eastAsia="Calibri" w:hAnsi="Calibri" w:cs="Traditional Arabic" w:hint="cs"/>
          <w:color w:val="000000" w:themeColor="text1"/>
          <w:sz w:val="36"/>
          <w:szCs w:val="36"/>
          <w:rtl/>
          <w:lang w:bidi="ar-EG"/>
        </w:rPr>
        <w:t>و مستوى</w:t>
      </w:r>
      <w:r w:rsidR="009101D5" w:rsidRPr="00B708AF">
        <w:rPr>
          <w:rFonts w:ascii="Calibri" w:eastAsia="Calibri" w:hAnsi="Calibri" w:cs="Traditional Arabic"/>
          <w:color w:val="000000" w:themeColor="text1"/>
          <w:sz w:val="36"/>
          <w:szCs w:val="36"/>
          <w:rtl/>
          <w:lang w:bidi="ar-EG"/>
        </w:rPr>
        <w:t xml:space="preserve"> </w:t>
      </w:r>
      <w:r w:rsidR="009101D5" w:rsidRPr="00B708AF">
        <w:rPr>
          <w:rFonts w:ascii="Calibri" w:eastAsia="Calibri" w:hAnsi="Calibri" w:cs="Traditional Arabic" w:hint="cs"/>
          <w:color w:val="000000" w:themeColor="text1"/>
          <w:sz w:val="36"/>
          <w:szCs w:val="36"/>
          <w:rtl/>
          <w:lang w:bidi="ar-EG"/>
        </w:rPr>
        <w:t>التحليل</w:t>
      </w:r>
      <w:r w:rsidR="009101D5" w:rsidRPr="00B708AF">
        <w:rPr>
          <w:rFonts w:ascii="Calibri" w:eastAsia="Calibri" w:hAnsi="Calibri" w:cs="Traditional Arabic"/>
          <w:color w:val="000000" w:themeColor="text1"/>
          <w:sz w:val="36"/>
          <w:szCs w:val="36"/>
          <w:rtl/>
          <w:lang w:bidi="ar-EG"/>
        </w:rPr>
        <w:t xml:space="preserve"> , </w:t>
      </w:r>
      <w:r w:rsidR="009101D5" w:rsidRPr="00B708AF">
        <w:rPr>
          <w:rFonts w:ascii="Calibri" w:eastAsia="Calibri" w:hAnsi="Calibri" w:cs="Traditional Arabic" w:hint="cs"/>
          <w:color w:val="000000" w:themeColor="text1"/>
          <w:sz w:val="36"/>
          <w:szCs w:val="36"/>
          <w:rtl/>
          <w:lang w:bidi="ar-EG"/>
        </w:rPr>
        <w:t>و</w:t>
      </w:r>
      <w:r w:rsidR="009101D5" w:rsidRPr="00B708AF">
        <w:rPr>
          <w:rFonts w:ascii="Calibri" w:eastAsia="Calibri" w:hAnsi="Calibri" w:cs="Traditional Arabic"/>
          <w:color w:val="000000" w:themeColor="text1"/>
          <w:sz w:val="36"/>
          <w:szCs w:val="36"/>
          <w:rtl/>
          <w:lang w:bidi="ar-EG"/>
        </w:rPr>
        <w:t xml:space="preserve"> </w:t>
      </w:r>
      <w:r w:rsidR="009101D5" w:rsidRPr="00B708AF">
        <w:rPr>
          <w:rFonts w:ascii="Calibri" w:eastAsia="Calibri" w:hAnsi="Calibri" w:cs="Traditional Arabic" w:hint="cs"/>
          <w:color w:val="000000" w:themeColor="text1"/>
          <w:sz w:val="36"/>
          <w:szCs w:val="36"/>
          <w:rtl/>
          <w:lang w:bidi="ar-EG"/>
        </w:rPr>
        <w:t>مستوى</w:t>
      </w:r>
      <w:r w:rsidR="009101D5" w:rsidRPr="00B708AF">
        <w:rPr>
          <w:rFonts w:ascii="Calibri" w:eastAsia="Calibri" w:hAnsi="Calibri" w:cs="Traditional Arabic"/>
          <w:color w:val="000000" w:themeColor="text1"/>
          <w:sz w:val="36"/>
          <w:szCs w:val="36"/>
          <w:rtl/>
          <w:lang w:bidi="ar-EG"/>
        </w:rPr>
        <w:t xml:space="preserve"> </w:t>
      </w:r>
      <w:r w:rsidR="009101D5" w:rsidRPr="00B708AF">
        <w:rPr>
          <w:rFonts w:ascii="Calibri" w:eastAsia="Calibri" w:hAnsi="Calibri" w:cs="Traditional Arabic" w:hint="cs"/>
          <w:color w:val="000000" w:themeColor="text1"/>
          <w:sz w:val="36"/>
          <w:szCs w:val="36"/>
          <w:rtl/>
          <w:lang w:bidi="ar-EG"/>
        </w:rPr>
        <w:t>التركيب</w:t>
      </w:r>
      <w:r w:rsidR="009101D5" w:rsidRPr="00B708AF">
        <w:rPr>
          <w:rFonts w:ascii="Calibri" w:eastAsia="Calibri" w:hAnsi="Calibri" w:cs="Traditional Arabic"/>
          <w:color w:val="000000" w:themeColor="text1"/>
          <w:sz w:val="36"/>
          <w:szCs w:val="36"/>
          <w:rtl/>
          <w:lang w:bidi="ar-EG"/>
        </w:rPr>
        <w:t xml:space="preserve"> ,</w:t>
      </w:r>
      <w:r w:rsidR="009101D5" w:rsidRPr="00B708AF">
        <w:rPr>
          <w:rFonts w:ascii="Calibri" w:eastAsia="Calibri" w:hAnsi="Calibri" w:cs="Traditional Arabic" w:hint="cs"/>
          <w:color w:val="000000" w:themeColor="text1"/>
          <w:sz w:val="36"/>
          <w:szCs w:val="36"/>
          <w:rtl/>
          <w:lang w:bidi="ar-EG"/>
        </w:rPr>
        <w:t xml:space="preserve"> و مستوى</w:t>
      </w:r>
      <w:r w:rsidR="009101D5" w:rsidRPr="00B708AF">
        <w:rPr>
          <w:rFonts w:ascii="Calibri" w:eastAsia="Calibri" w:hAnsi="Calibri" w:cs="Traditional Arabic"/>
          <w:color w:val="000000" w:themeColor="text1"/>
          <w:sz w:val="36"/>
          <w:szCs w:val="36"/>
          <w:rtl/>
          <w:lang w:bidi="ar-EG"/>
        </w:rPr>
        <w:t xml:space="preserve"> </w:t>
      </w:r>
      <w:r w:rsidR="009101D5" w:rsidRPr="00B708AF">
        <w:rPr>
          <w:rFonts w:ascii="Calibri" w:eastAsia="Calibri" w:hAnsi="Calibri" w:cs="Traditional Arabic" w:hint="cs"/>
          <w:color w:val="000000" w:themeColor="text1"/>
          <w:sz w:val="36"/>
          <w:szCs w:val="36"/>
          <w:rtl/>
          <w:lang w:bidi="ar-EG"/>
        </w:rPr>
        <w:t>التقويم</w:t>
      </w:r>
      <w:r w:rsidR="009101D5" w:rsidRPr="00B708AF">
        <w:rPr>
          <w:rFonts w:ascii="Calibri" w:eastAsia="Calibri" w:hAnsi="Calibri" w:cs="Traditional Arabic"/>
          <w:color w:val="000000" w:themeColor="text1"/>
          <w:sz w:val="36"/>
          <w:szCs w:val="36"/>
          <w:rtl/>
          <w:lang w:bidi="ar-EG"/>
        </w:rPr>
        <w:t xml:space="preserve"> ) </w:t>
      </w:r>
      <w:r w:rsidR="009101D5" w:rsidRPr="00B708AF">
        <w:rPr>
          <w:rFonts w:ascii="Calibri" w:eastAsia="Calibri" w:hAnsi="Calibri" w:cs="Traditional Arabic" w:hint="cs"/>
          <w:color w:val="000000" w:themeColor="text1"/>
          <w:sz w:val="36"/>
          <w:szCs w:val="36"/>
          <w:rtl/>
          <w:lang w:bidi="ar-EG"/>
        </w:rPr>
        <w:t>, و سوف</w:t>
      </w:r>
      <w:r w:rsidR="009101D5" w:rsidRPr="00B708AF">
        <w:rPr>
          <w:rFonts w:ascii="Calibri" w:eastAsia="Calibri" w:hAnsi="Calibri" w:cs="Traditional Arabic"/>
          <w:color w:val="000000" w:themeColor="text1"/>
          <w:sz w:val="36"/>
          <w:szCs w:val="36"/>
          <w:rtl/>
          <w:lang w:bidi="ar-EG"/>
        </w:rPr>
        <w:t xml:space="preserve"> </w:t>
      </w:r>
      <w:r w:rsidR="009101D5" w:rsidRPr="00B708AF">
        <w:rPr>
          <w:rFonts w:ascii="Calibri" w:eastAsia="Calibri" w:hAnsi="Calibri" w:cs="Traditional Arabic" w:hint="cs"/>
          <w:color w:val="000000" w:themeColor="text1"/>
          <w:sz w:val="36"/>
          <w:szCs w:val="36"/>
          <w:rtl/>
          <w:lang w:bidi="ar-EG"/>
        </w:rPr>
        <w:t>يتم</w:t>
      </w:r>
      <w:r w:rsidR="009101D5" w:rsidRPr="00B708AF">
        <w:rPr>
          <w:rFonts w:ascii="Calibri" w:eastAsia="Calibri" w:hAnsi="Calibri" w:cs="Traditional Arabic"/>
          <w:color w:val="000000" w:themeColor="text1"/>
          <w:sz w:val="36"/>
          <w:szCs w:val="36"/>
          <w:rtl/>
          <w:lang w:bidi="ar-EG"/>
        </w:rPr>
        <w:t xml:space="preserve"> </w:t>
      </w:r>
      <w:r w:rsidR="009101D5" w:rsidRPr="00B708AF">
        <w:rPr>
          <w:rFonts w:ascii="Calibri" w:eastAsia="Calibri" w:hAnsi="Calibri" w:cs="Traditional Arabic" w:hint="cs"/>
          <w:color w:val="000000" w:themeColor="text1"/>
          <w:sz w:val="36"/>
          <w:szCs w:val="36"/>
          <w:rtl/>
          <w:lang w:bidi="ar-EG"/>
        </w:rPr>
        <w:t>مناقشة</w:t>
      </w:r>
      <w:r w:rsidR="009101D5" w:rsidRPr="00B708AF">
        <w:rPr>
          <w:rFonts w:ascii="Calibri" w:eastAsia="Calibri" w:hAnsi="Calibri" w:cs="Traditional Arabic"/>
          <w:color w:val="000000" w:themeColor="text1"/>
          <w:sz w:val="36"/>
          <w:szCs w:val="36"/>
          <w:rtl/>
          <w:lang w:bidi="ar-EG"/>
        </w:rPr>
        <w:t xml:space="preserve"> </w:t>
      </w:r>
      <w:r w:rsidR="009101D5" w:rsidRPr="00B708AF">
        <w:rPr>
          <w:rFonts w:ascii="Calibri" w:eastAsia="Calibri" w:hAnsi="Calibri" w:cs="Traditional Arabic" w:hint="cs"/>
          <w:color w:val="000000" w:themeColor="text1"/>
          <w:sz w:val="36"/>
          <w:szCs w:val="36"/>
          <w:rtl/>
          <w:lang w:bidi="ar-EG"/>
        </w:rPr>
        <w:t>نتائج</w:t>
      </w:r>
      <w:r w:rsidR="009101D5" w:rsidRPr="00B708AF">
        <w:rPr>
          <w:rFonts w:ascii="Calibri" w:eastAsia="Calibri" w:hAnsi="Calibri" w:cs="Traditional Arabic"/>
          <w:color w:val="000000" w:themeColor="text1"/>
          <w:sz w:val="36"/>
          <w:szCs w:val="36"/>
          <w:rtl/>
          <w:lang w:bidi="ar-EG"/>
        </w:rPr>
        <w:t xml:space="preserve"> </w:t>
      </w:r>
      <w:r w:rsidR="009101D5" w:rsidRPr="00B708AF">
        <w:rPr>
          <w:rFonts w:ascii="Calibri" w:eastAsia="Calibri" w:hAnsi="Calibri" w:cs="Traditional Arabic" w:hint="cs"/>
          <w:color w:val="000000" w:themeColor="text1"/>
          <w:sz w:val="36"/>
          <w:szCs w:val="36"/>
          <w:rtl/>
          <w:lang w:bidi="ar-EG"/>
        </w:rPr>
        <w:t>البحث بالاعتماد</w:t>
      </w:r>
      <w:r w:rsidR="009101D5" w:rsidRPr="00B708AF">
        <w:rPr>
          <w:rFonts w:ascii="Calibri" w:eastAsia="Calibri" w:hAnsi="Calibri" w:cs="Traditional Arabic"/>
          <w:color w:val="000000" w:themeColor="text1"/>
          <w:sz w:val="36"/>
          <w:szCs w:val="36"/>
          <w:rtl/>
          <w:lang w:bidi="ar-EG"/>
        </w:rPr>
        <w:t xml:space="preserve"> </w:t>
      </w:r>
      <w:r w:rsidR="009101D5" w:rsidRPr="00B708AF">
        <w:rPr>
          <w:rFonts w:ascii="Calibri" w:eastAsia="Calibri" w:hAnsi="Calibri" w:cs="Traditional Arabic" w:hint="cs"/>
          <w:color w:val="000000" w:themeColor="text1"/>
          <w:sz w:val="36"/>
          <w:szCs w:val="36"/>
          <w:rtl/>
          <w:lang w:bidi="ar-EG"/>
        </w:rPr>
        <w:t>على</w:t>
      </w:r>
      <w:r w:rsidR="009101D5" w:rsidRPr="00B708AF">
        <w:rPr>
          <w:rFonts w:ascii="Calibri" w:eastAsia="Calibri" w:hAnsi="Calibri" w:cs="Traditional Arabic"/>
          <w:color w:val="000000" w:themeColor="text1"/>
          <w:sz w:val="36"/>
          <w:szCs w:val="36"/>
          <w:rtl/>
          <w:lang w:bidi="ar-EG"/>
        </w:rPr>
        <w:t xml:space="preserve"> </w:t>
      </w:r>
      <w:r w:rsidR="009101D5" w:rsidRPr="00B708AF">
        <w:rPr>
          <w:rFonts w:ascii="Calibri" w:eastAsia="Calibri" w:hAnsi="Calibri" w:cs="Traditional Arabic" w:hint="cs"/>
          <w:color w:val="000000" w:themeColor="text1"/>
          <w:sz w:val="36"/>
          <w:szCs w:val="36"/>
          <w:rtl/>
          <w:lang w:bidi="ar-EG"/>
        </w:rPr>
        <w:t>فرضيات</w:t>
      </w:r>
      <w:r w:rsidR="009101D5" w:rsidRPr="00B708AF">
        <w:rPr>
          <w:rFonts w:ascii="Calibri" w:eastAsia="Calibri" w:hAnsi="Calibri" w:cs="Traditional Arabic"/>
          <w:color w:val="000000" w:themeColor="text1"/>
          <w:sz w:val="36"/>
          <w:szCs w:val="36"/>
          <w:rtl/>
          <w:lang w:bidi="ar-EG"/>
        </w:rPr>
        <w:t xml:space="preserve"> </w:t>
      </w:r>
      <w:r w:rsidR="009101D5" w:rsidRPr="00B708AF">
        <w:rPr>
          <w:rFonts w:ascii="Calibri" w:eastAsia="Calibri" w:hAnsi="Calibri" w:cs="Traditional Arabic" w:hint="cs"/>
          <w:color w:val="000000" w:themeColor="text1"/>
          <w:sz w:val="36"/>
          <w:szCs w:val="36"/>
          <w:rtl/>
          <w:lang w:bidi="ar-EG"/>
        </w:rPr>
        <w:t>البحث</w:t>
      </w:r>
      <w:r w:rsidR="009101D5" w:rsidRPr="00B708AF">
        <w:rPr>
          <w:rFonts w:ascii="Calibri" w:eastAsia="Calibri" w:hAnsi="Calibri" w:cs="Traditional Arabic"/>
          <w:color w:val="000000" w:themeColor="text1"/>
          <w:sz w:val="36"/>
          <w:szCs w:val="36"/>
          <w:rtl/>
          <w:lang w:bidi="ar-EG"/>
        </w:rPr>
        <w:t xml:space="preserve"> </w:t>
      </w:r>
      <w:r w:rsidR="009101D5" w:rsidRPr="00B708AF">
        <w:rPr>
          <w:rFonts w:ascii="Calibri" w:eastAsia="Calibri" w:hAnsi="Calibri" w:cs="Traditional Arabic" w:hint="cs"/>
          <w:color w:val="000000" w:themeColor="text1"/>
          <w:sz w:val="36"/>
          <w:szCs w:val="36"/>
          <w:rtl/>
          <w:lang w:bidi="ar-EG"/>
        </w:rPr>
        <w:t>, و هى</w:t>
      </w:r>
      <w:r w:rsidR="009101D5" w:rsidRPr="00B708AF">
        <w:rPr>
          <w:rFonts w:ascii="Calibri" w:eastAsia="Calibri" w:hAnsi="Calibri" w:cs="Traditional Arabic"/>
          <w:color w:val="000000" w:themeColor="text1"/>
          <w:sz w:val="36"/>
          <w:szCs w:val="36"/>
          <w:rtl/>
          <w:lang w:bidi="ar-EG"/>
        </w:rPr>
        <w:t xml:space="preserve"> </w:t>
      </w:r>
      <w:r w:rsidR="009101D5" w:rsidRPr="00B708AF">
        <w:rPr>
          <w:rFonts w:ascii="Calibri" w:eastAsia="Calibri" w:hAnsi="Calibri" w:cs="Traditional Arabic" w:hint="cs"/>
          <w:color w:val="000000" w:themeColor="text1"/>
          <w:sz w:val="36"/>
          <w:szCs w:val="36"/>
          <w:rtl/>
          <w:lang w:bidi="ar-EG"/>
        </w:rPr>
        <w:t xml:space="preserve">كالتالي </w:t>
      </w:r>
      <w:r w:rsidR="009101D5" w:rsidRPr="00B708AF">
        <w:rPr>
          <w:rFonts w:ascii="Calibri" w:eastAsia="Calibri" w:hAnsi="Calibri" w:cs="Traditional Arabic"/>
          <w:color w:val="000000" w:themeColor="text1"/>
          <w:sz w:val="36"/>
          <w:szCs w:val="36"/>
          <w:rtl/>
          <w:lang w:bidi="ar-EG"/>
        </w:rPr>
        <w:t>:</w:t>
      </w:r>
    </w:p>
    <w:p w:rsidR="008D2D8A" w:rsidRPr="00B708AF" w:rsidRDefault="008D2D8A" w:rsidP="00377556">
      <w:pPr>
        <w:spacing w:after="0"/>
        <w:jc w:val="both"/>
        <w:rPr>
          <w:rFonts w:ascii="Calibri" w:eastAsia="Calibri" w:hAnsi="Calibri" w:cs="Traditional Arabic"/>
          <w:b/>
          <w:bCs/>
          <w:color w:val="000000" w:themeColor="text1"/>
          <w:sz w:val="36"/>
          <w:szCs w:val="36"/>
          <w:lang w:bidi="ar-EG"/>
        </w:rPr>
      </w:pPr>
      <w:r w:rsidRPr="00B708AF">
        <w:rPr>
          <w:rFonts w:ascii="Calibri" w:eastAsia="Calibri" w:hAnsi="Calibri" w:cs="Traditional Arabic" w:hint="cs"/>
          <w:b/>
          <w:bCs/>
          <w:color w:val="000000" w:themeColor="text1"/>
          <w:sz w:val="36"/>
          <w:szCs w:val="36"/>
          <w:rtl/>
          <w:lang w:bidi="ar-EG"/>
        </w:rPr>
        <w:t xml:space="preserve">المبحث الاول : تحليل نتائج </w:t>
      </w:r>
      <w:r w:rsidR="00377556" w:rsidRPr="00B708AF">
        <w:rPr>
          <w:rFonts w:ascii="Calibri" w:eastAsia="Calibri" w:hAnsi="Calibri" w:cs="Traditional Arabic" w:hint="cs"/>
          <w:b/>
          <w:bCs/>
          <w:color w:val="000000" w:themeColor="text1"/>
          <w:sz w:val="36"/>
          <w:szCs w:val="36"/>
          <w:rtl/>
          <w:lang w:bidi="ar-EG"/>
        </w:rPr>
        <w:t>السؤال</w:t>
      </w:r>
      <w:r w:rsidRPr="00B708AF">
        <w:rPr>
          <w:rFonts w:ascii="Calibri" w:eastAsia="Calibri" w:hAnsi="Calibri" w:cs="Traditional Arabic" w:hint="cs"/>
          <w:b/>
          <w:bCs/>
          <w:color w:val="000000" w:themeColor="text1"/>
          <w:sz w:val="36"/>
          <w:szCs w:val="36"/>
          <w:rtl/>
          <w:lang w:bidi="ar-EG"/>
        </w:rPr>
        <w:t xml:space="preserve"> ال</w:t>
      </w:r>
      <w:r w:rsidR="0073634A" w:rsidRPr="00B708AF">
        <w:rPr>
          <w:rFonts w:ascii="Calibri" w:eastAsia="Calibri" w:hAnsi="Calibri" w:cs="Traditional Arabic" w:hint="cs"/>
          <w:b/>
          <w:bCs/>
          <w:color w:val="000000" w:themeColor="text1"/>
          <w:sz w:val="36"/>
          <w:szCs w:val="36"/>
          <w:rtl/>
          <w:lang w:bidi="ar-EG"/>
        </w:rPr>
        <w:t>أ</w:t>
      </w:r>
      <w:r w:rsidRPr="00B708AF">
        <w:rPr>
          <w:rFonts w:ascii="Calibri" w:eastAsia="Calibri" w:hAnsi="Calibri" w:cs="Traditional Arabic" w:hint="cs"/>
          <w:b/>
          <w:bCs/>
          <w:color w:val="000000" w:themeColor="text1"/>
          <w:sz w:val="36"/>
          <w:szCs w:val="36"/>
          <w:rtl/>
          <w:lang w:bidi="ar-EG"/>
        </w:rPr>
        <w:t>ول , و نص على :</w:t>
      </w:r>
    </w:p>
    <w:p w:rsidR="008D2D8A" w:rsidRPr="00B708AF" w:rsidRDefault="008D2D8A" w:rsidP="006C2D68">
      <w:pPr>
        <w:numPr>
          <w:ilvl w:val="0"/>
          <w:numId w:val="105"/>
        </w:numPr>
        <w:spacing w:after="0" w:line="240" w:lineRule="auto"/>
        <w:ind w:left="379"/>
        <w:jc w:val="lowKashida"/>
        <w:rPr>
          <w:rFonts w:ascii="Times New Roman" w:eastAsia="Times New Roman" w:hAnsi="Times New Roman" w:cs="Traditional Arabic"/>
          <w:b/>
          <w:bCs/>
          <w:color w:val="000000" w:themeColor="text1"/>
          <w:sz w:val="36"/>
          <w:szCs w:val="36"/>
        </w:rPr>
      </w:pPr>
      <w:r w:rsidRPr="00B708AF">
        <w:rPr>
          <w:rFonts w:ascii="Times New Roman" w:eastAsia="Times New Roman" w:hAnsi="Times New Roman" w:cs="Traditional Arabic" w:hint="cs"/>
          <w:b/>
          <w:bCs/>
          <w:color w:val="000000" w:themeColor="text1"/>
          <w:sz w:val="36"/>
          <w:szCs w:val="36"/>
          <w:rtl/>
        </w:rPr>
        <w:lastRenderedPageBreak/>
        <w:t xml:space="preserve">" </w:t>
      </w:r>
      <w:r w:rsidR="00377556" w:rsidRPr="00B708AF">
        <w:rPr>
          <w:rFonts w:ascii="Times New Roman" w:eastAsia="Times New Roman" w:hAnsi="Times New Roman" w:cs="Traditional Arabic" w:hint="cs"/>
          <w:b/>
          <w:bCs/>
          <w:color w:val="000000" w:themeColor="text1"/>
          <w:sz w:val="36"/>
          <w:szCs w:val="36"/>
          <w:rtl/>
          <w:lang w:bidi="ar-EG"/>
        </w:rPr>
        <w:t>ما</w:t>
      </w:r>
      <w:r w:rsidR="00377556" w:rsidRPr="00B708AF">
        <w:rPr>
          <w:rFonts w:ascii="Times New Roman" w:eastAsia="Times New Roman" w:hAnsi="Times New Roman" w:cs="Traditional Arabic"/>
          <w:b/>
          <w:bCs/>
          <w:color w:val="000000" w:themeColor="text1"/>
          <w:sz w:val="36"/>
          <w:szCs w:val="36"/>
          <w:rtl/>
          <w:lang w:bidi="ar-EG"/>
        </w:rPr>
        <w:t xml:space="preserve"> </w:t>
      </w:r>
      <w:r w:rsidR="00377556" w:rsidRPr="00B708AF">
        <w:rPr>
          <w:rFonts w:ascii="Times New Roman" w:eastAsia="Times New Roman" w:hAnsi="Times New Roman" w:cs="Traditional Arabic" w:hint="cs"/>
          <w:b/>
          <w:bCs/>
          <w:color w:val="000000" w:themeColor="text1"/>
          <w:sz w:val="36"/>
          <w:szCs w:val="36"/>
          <w:rtl/>
          <w:lang w:bidi="ar-EG"/>
        </w:rPr>
        <w:t>الدلالة</w:t>
      </w:r>
      <w:r w:rsidR="00377556" w:rsidRPr="00B708AF">
        <w:rPr>
          <w:rFonts w:ascii="Times New Roman" w:eastAsia="Times New Roman" w:hAnsi="Times New Roman" w:cs="Traditional Arabic"/>
          <w:b/>
          <w:bCs/>
          <w:color w:val="000000" w:themeColor="text1"/>
          <w:sz w:val="36"/>
          <w:szCs w:val="36"/>
          <w:rtl/>
          <w:lang w:bidi="ar-EG"/>
        </w:rPr>
        <w:t xml:space="preserve"> </w:t>
      </w:r>
      <w:r w:rsidR="00377556" w:rsidRPr="00B708AF">
        <w:rPr>
          <w:rFonts w:ascii="Times New Roman" w:eastAsia="Times New Roman" w:hAnsi="Times New Roman" w:cs="Traditional Arabic" w:hint="cs"/>
          <w:b/>
          <w:bCs/>
          <w:color w:val="000000" w:themeColor="text1"/>
          <w:sz w:val="36"/>
          <w:szCs w:val="36"/>
          <w:rtl/>
          <w:lang w:bidi="ar-EG"/>
        </w:rPr>
        <w:t>الإحصائية</w:t>
      </w:r>
      <w:r w:rsidR="00377556" w:rsidRPr="00B708AF">
        <w:rPr>
          <w:rFonts w:ascii="Times New Roman" w:eastAsia="Times New Roman" w:hAnsi="Times New Roman" w:cs="Traditional Arabic"/>
          <w:b/>
          <w:bCs/>
          <w:color w:val="000000" w:themeColor="text1"/>
          <w:sz w:val="36"/>
          <w:szCs w:val="36"/>
          <w:rtl/>
          <w:lang w:bidi="ar-EG"/>
        </w:rPr>
        <w:t xml:space="preserve"> </w:t>
      </w:r>
      <w:r w:rsidR="00377556" w:rsidRPr="00B708AF">
        <w:rPr>
          <w:rFonts w:ascii="Times New Roman" w:eastAsia="Times New Roman" w:hAnsi="Times New Roman" w:cs="Traditional Arabic" w:hint="cs"/>
          <w:b/>
          <w:bCs/>
          <w:color w:val="000000" w:themeColor="text1"/>
          <w:sz w:val="36"/>
          <w:szCs w:val="36"/>
          <w:rtl/>
          <w:lang w:bidi="ar-EG"/>
        </w:rPr>
        <w:t>بين</w:t>
      </w:r>
      <w:r w:rsidR="00377556" w:rsidRPr="00B708AF">
        <w:rPr>
          <w:rFonts w:ascii="Times New Roman" w:eastAsia="Times New Roman" w:hAnsi="Times New Roman" w:cs="Traditional Arabic"/>
          <w:b/>
          <w:bCs/>
          <w:color w:val="000000" w:themeColor="text1"/>
          <w:sz w:val="36"/>
          <w:szCs w:val="36"/>
          <w:rtl/>
          <w:lang w:bidi="ar-EG"/>
        </w:rPr>
        <w:t xml:space="preserve"> </w:t>
      </w:r>
      <w:r w:rsidR="00377556" w:rsidRPr="00B708AF">
        <w:rPr>
          <w:rFonts w:ascii="Times New Roman" w:eastAsia="Times New Roman" w:hAnsi="Times New Roman" w:cs="Traditional Arabic" w:hint="cs"/>
          <w:b/>
          <w:bCs/>
          <w:color w:val="000000" w:themeColor="text1"/>
          <w:sz w:val="36"/>
          <w:szCs w:val="36"/>
          <w:rtl/>
          <w:lang w:bidi="ar-EG"/>
        </w:rPr>
        <w:t>متوسطى</w:t>
      </w:r>
      <w:r w:rsidR="00377556" w:rsidRPr="00B708AF">
        <w:rPr>
          <w:rFonts w:ascii="Times New Roman" w:eastAsia="Times New Roman" w:hAnsi="Times New Roman" w:cs="Traditional Arabic"/>
          <w:b/>
          <w:bCs/>
          <w:color w:val="000000" w:themeColor="text1"/>
          <w:sz w:val="36"/>
          <w:szCs w:val="36"/>
          <w:rtl/>
          <w:lang w:bidi="ar-EG"/>
        </w:rPr>
        <w:t xml:space="preserve"> </w:t>
      </w:r>
      <w:r w:rsidR="00377556" w:rsidRPr="00B708AF">
        <w:rPr>
          <w:rFonts w:ascii="Times New Roman" w:eastAsia="Times New Roman" w:hAnsi="Times New Roman" w:cs="Traditional Arabic" w:hint="cs"/>
          <w:b/>
          <w:bCs/>
          <w:color w:val="000000" w:themeColor="text1"/>
          <w:sz w:val="36"/>
          <w:szCs w:val="36"/>
          <w:rtl/>
          <w:lang w:bidi="ar-EG"/>
        </w:rPr>
        <w:t>درجات</w:t>
      </w:r>
      <w:r w:rsidR="00377556" w:rsidRPr="00B708AF">
        <w:rPr>
          <w:rFonts w:ascii="Times New Roman" w:eastAsia="Times New Roman" w:hAnsi="Times New Roman" w:cs="Traditional Arabic"/>
          <w:b/>
          <w:bCs/>
          <w:color w:val="000000" w:themeColor="text1"/>
          <w:sz w:val="36"/>
          <w:szCs w:val="36"/>
          <w:rtl/>
          <w:lang w:bidi="ar-EG"/>
        </w:rPr>
        <w:t xml:space="preserve"> </w:t>
      </w:r>
      <w:r w:rsidR="00377556" w:rsidRPr="00B708AF">
        <w:rPr>
          <w:rFonts w:ascii="Times New Roman" w:eastAsia="Times New Roman" w:hAnsi="Times New Roman" w:cs="Traditional Arabic" w:hint="cs"/>
          <w:b/>
          <w:bCs/>
          <w:color w:val="000000" w:themeColor="text1"/>
          <w:sz w:val="36"/>
          <w:szCs w:val="36"/>
          <w:rtl/>
          <w:lang w:bidi="ar-EG"/>
        </w:rPr>
        <w:t>طلاب</w:t>
      </w:r>
      <w:r w:rsidR="00377556" w:rsidRPr="00B708AF">
        <w:rPr>
          <w:rFonts w:ascii="Times New Roman" w:eastAsia="Times New Roman" w:hAnsi="Times New Roman" w:cs="Traditional Arabic"/>
          <w:b/>
          <w:bCs/>
          <w:color w:val="000000" w:themeColor="text1"/>
          <w:sz w:val="36"/>
          <w:szCs w:val="36"/>
          <w:rtl/>
          <w:lang w:bidi="ar-EG"/>
        </w:rPr>
        <w:t xml:space="preserve"> </w:t>
      </w:r>
      <w:r w:rsidR="00377556" w:rsidRPr="00B708AF">
        <w:rPr>
          <w:rFonts w:ascii="Times New Roman" w:eastAsia="Times New Roman" w:hAnsi="Times New Roman" w:cs="Traditional Arabic" w:hint="cs"/>
          <w:b/>
          <w:bCs/>
          <w:color w:val="000000" w:themeColor="text1"/>
          <w:sz w:val="36"/>
          <w:szCs w:val="36"/>
          <w:rtl/>
          <w:lang w:bidi="ar-EG"/>
        </w:rPr>
        <w:t>المجموعة</w:t>
      </w:r>
      <w:r w:rsidR="00377556" w:rsidRPr="00B708AF">
        <w:rPr>
          <w:rFonts w:ascii="Times New Roman" w:eastAsia="Times New Roman" w:hAnsi="Times New Roman" w:cs="Traditional Arabic"/>
          <w:b/>
          <w:bCs/>
          <w:color w:val="000000" w:themeColor="text1"/>
          <w:sz w:val="36"/>
          <w:szCs w:val="36"/>
          <w:rtl/>
          <w:lang w:bidi="ar-EG"/>
        </w:rPr>
        <w:t xml:space="preserve"> </w:t>
      </w:r>
      <w:r w:rsidR="00377556" w:rsidRPr="00B708AF">
        <w:rPr>
          <w:rFonts w:ascii="Times New Roman" w:eastAsia="Times New Roman" w:hAnsi="Times New Roman" w:cs="Traditional Arabic" w:hint="cs"/>
          <w:b/>
          <w:bCs/>
          <w:color w:val="000000" w:themeColor="text1"/>
          <w:sz w:val="36"/>
          <w:szCs w:val="36"/>
          <w:rtl/>
          <w:lang w:bidi="ar-EG"/>
        </w:rPr>
        <w:t>التجريبية</w:t>
      </w:r>
      <w:r w:rsidR="00377556" w:rsidRPr="00B708AF">
        <w:rPr>
          <w:rFonts w:ascii="Times New Roman" w:eastAsia="Times New Roman" w:hAnsi="Times New Roman" w:cs="Traditional Arabic"/>
          <w:b/>
          <w:bCs/>
          <w:color w:val="000000" w:themeColor="text1"/>
          <w:sz w:val="36"/>
          <w:szCs w:val="36"/>
          <w:rtl/>
          <w:lang w:bidi="ar-EG"/>
        </w:rPr>
        <w:t xml:space="preserve"> </w:t>
      </w:r>
      <w:r w:rsidR="00377556" w:rsidRPr="00B708AF">
        <w:rPr>
          <w:rFonts w:ascii="Times New Roman" w:eastAsia="Times New Roman" w:hAnsi="Times New Roman" w:cs="Traditional Arabic" w:hint="cs"/>
          <w:b/>
          <w:bCs/>
          <w:color w:val="000000" w:themeColor="text1"/>
          <w:sz w:val="36"/>
          <w:szCs w:val="36"/>
          <w:rtl/>
          <w:lang w:bidi="ar-EG"/>
        </w:rPr>
        <w:t>في</w:t>
      </w:r>
      <w:r w:rsidR="00377556" w:rsidRPr="00B708AF">
        <w:rPr>
          <w:rFonts w:ascii="Times New Roman" w:eastAsia="Times New Roman" w:hAnsi="Times New Roman" w:cs="Traditional Arabic"/>
          <w:b/>
          <w:bCs/>
          <w:color w:val="000000" w:themeColor="text1"/>
          <w:sz w:val="36"/>
          <w:szCs w:val="36"/>
          <w:rtl/>
          <w:lang w:bidi="ar-EG"/>
        </w:rPr>
        <w:t xml:space="preserve"> </w:t>
      </w:r>
      <w:r w:rsidR="00377556" w:rsidRPr="00B708AF">
        <w:rPr>
          <w:rFonts w:ascii="Times New Roman" w:eastAsia="Times New Roman" w:hAnsi="Times New Roman" w:cs="Traditional Arabic" w:hint="cs"/>
          <w:b/>
          <w:bCs/>
          <w:color w:val="000000" w:themeColor="text1"/>
          <w:sz w:val="36"/>
          <w:szCs w:val="36"/>
          <w:rtl/>
          <w:lang w:bidi="ar-EG"/>
        </w:rPr>
        <w:t>التطبيق</w:t>
      </w:r>
      <w:r w:rsidR="00377556" w:rsidRPr="00B708AF">
        <w:rPr>
          <w:rFonts w:ascii="Times New Roman" w:eastAsia="Times New Roman" w:hAnsi="Times New Roman" w:cs="Traditional Arabic"/>
          <w:b/>
          <w:bCs/>
          <w:color w:val="000000" w:themeColor="text1"/>
          <w:sz w:val="36"/>
          <w:szCs w:val="36"/>
          <w:rtl/>
          <w:lang w:bidi="ar-EG"/>
        </w:rPr>
        <w:t xml:space="preserve"> </w:t>
      </w:r>
      <w:r w:rsidR="00377556" w:rsidRPr="00B708AF">
        <w:rPr>
          <w:rFonts w:ascii="Times New Roman" w:eastAsia="Times New Roman" w:hAnsi="Times New Roman" w:cs="Traditional Arabic" w:hint="cs"/>
          <w:b/>
          <w:bCs/>
          <w:color w:val="000000" w:themeColor="text1"/>
          <w:sz w:val="36"/>
          <w:szCs w:val="36"/>
          <w:rtl/>
          <w:lang w:bidi="ar-EG"/>
        </w:rPr>
        <w:t>القبلي</w:t>
      </w:r>
      <w:r w:rsidR="00377556" w:rsidRPr="00B708AF">
        <w:rPr>
          <w:rFonts w:ascii="Times New Roman" w:eastAsia="Times New Roman" w:hAnsi="Times New Roman" w:cs="Traditional Arabic"/>
          <w:b/>
          <w:bCs/>
          <w:color w:val="000000" w:themeColor="text1"/>
          <w:sz w:val="36"/>
          <w:szCs w:val="36"/>
          <w:rtl/>
          <w:lang w:bidi="ar-EG"/>
        </w:rPr>
        <w:t xml:space="preserve"> </w:t>
      </w:r>
      <w:r w:rsidR="00377556" w:rsidRPr="00B708AF">
        <w:rPr>
          <w:rFonts w:ascii="Times New Roman" w:eastAsia="Times New Roman" w:hAnsi="Times New Roman" w:cs="Traditional Arabic" w:hint="cs"/>
          <w:b/>
          <w:bCs/>
          <w:color w:val="000000" w:themeColor="text1"/>
          <w:sz w:val="36"/>
          <w:szCs w:val="36"/>
          <w:rtl/>
          <w:lang w:bidi="ar-EG"/>
        </w:rPr>
        <w:t>والتطبيق</w:t>
      </w:r>
      <w:r w:rsidR="00377556" w:rsidRPr="00B708AF">
        <w:rPr>
          <w:rFonts w:ascii="Times New Roman" w:eastAsia="Times New Roman" w:hAnsi="Times New Roman" w:cs="Traditional Arabic"/>
          <w:b/>
          <w:bCs/>
          <w:color w:val="000000" w:themeColor="text1"/>
          <w:sz w:val="36"/>
          <w:szCs w:val="36"/>
          <w:rtl/>
          <w:lang w:bidi="ar-EG"/>
        </w:rPr>
        <w:t xml:space="preserve"> </w:t>
      </w:r>
      <w:r w:rsidR="00377556" w:rsidRPr="00B708AF">
        <w:rPr>
          <w:rFonts w:ascii="Times New Roman" w:eastAsia="Times New Roman" w:hAnsi="Times New Roman" w:cs="Traditional Arabic" w:hint="cs"/>
          <w:b/>
          <w:bCs/>
          <w:color w:val="000000" w:themeColor="text1"/>
          <w:sz w:val="36"/>
          <w:szCs w:val="36"/>
          <w:rtl/>
          <w:lang w:bidi="ar-EG"/>
        </w:rPr>
        <w:t>البعدي</w:t>
      </w:r>
      <w:r w:rsidR="00377556" w:rsidRPr="00B708AF">
        <w:rPr>
          <w:rFonts w:ascii="Times New Roman" w:eastAsia="Times New Roman" w:hAnsi="Times New Roman" w:cs="Traditional Arabic"/>
          <w:b/>
          <w:bCs/>
          <w:color w:val="000000" w:themeColor="text1"/>
          <w:sz w:val="36"/>
          <w:szCs w:val="36"/>
          <w:rtl/>
          <w:lang w:bidi="ar-EG"/>
        </w:rPr>
        <w:t xml:space="preserve"> </w:t>
      </w:r>
      <w:r w:rsidR="00377556" w:rsidRPr="00B708AF">
        <w:rPr>
          <w:rFonts w:ascii="Times New Roman" w:eastAsia="Times New Roman" w:hAnsi="Times New Roman" w:cs="Traditional Arabic" w:hint="cs"/>
          <w:b/>
          <w:bCs/>
          <w:color w:val="000000" w:themeColor="text1"/>
          <w:sz w:val="36"/>
          <w:szCs w:val="36"/>
          <w:rtl/>
          <w:lang w:bidi="ar-EG"/>
        </w:rPr>
        <w:t>على</w:t>
      </w:r>
      <w:r w:rsidR="00377556" w:rsidRPr="00B708AF">
        <w:rPr>
          <w:rFonts w:ascii="Times New Roman" w:eastAsia="Times New Roman" w:hAnsi="Times New Roman" w:cs="Traditional Arabic"/>
          <w:b/>
          <w:bCs/>
          <w:color w:val="000000" w:themeColor="text1"/>
          <w:sz w:val="36"/>
          <w:szCs w:val="36"/>
          <w:rtl/>
          <w:lang w:bidi="ar-EG"/>
        </w:rPr>
        <w:t xml:space="preserve"> </w:t>
      </w:r>
      <w:r w:rsidR="00377556" w:rsidRPr="00B708AF">
        <w:rPr>
          <w:rFonts w:ascii="Times New Roman" w:eastAsia="Times New Roman" w:hAnsi="Times New Roman" w:cs="Traditional Arabic" w:hint="cs"/>
          <w:b/>
          <w:bCs/>
          <w:color w:val="000000" w:themeColor="text1"/>
          <w:sz w:val="36"/>
          <w:szCs w:val="36"/>
          <w:rtl/>
          <w:lang w:bidi="ar-EG"/>
        </w:rPr>
        <w:t>الاختبار</w:t>
      </w:r>
      <w:r w:rsidR="00377556" w:rsidRPr="00B708AF">
        <w:rPr>
          <w:rFonts w:ascii="Times New Roman" w:eastAsia="Times New Roman" w:hAnsi="Times New Roman" w:cs="Traditional Arabic"/>
          <w:b/>
          <w:bCs/>
          <w:color w:val="000000" w:themeColor="text1"/>
          <w:sz w:val="36"/>
          <w:szCs w:val="36"/>
          <w:rtl/>
          <w:lang w:bidi="ar-EG"/>
        </w:rPr>
        <w:t xml:space="preserve"> </w:t>
      </w:r>
      <w:r w:rsidR="00377556" w:rsidRPr="00B708AF">
        <w:rPr>
          <w:rFonts w:ascii="Times New Roman" w:eastAsia="Times New Roman" w:hAnsi="Times New Roman" w:cs="Traditional Arabic" w:hint="cs"/>
          <w:b/>
          <w:bCs/>
          <w:color w:val="000000" w:themeColor="text1"/>
          <w:sz w:val="36"/>
          <w:szCs w:val="36"/>
          <w:rtl/>
          <w:lang w:bidi="ar-EG"/>
        </w:rPr>
        <w:t>التحصيلي</w:t>
      </w:r>
      <w:r w:rsidR="00377556" w:rsidRPr="00B708AF">
        <w:rPr>
          <w:rFonts w:ascii="Times New Roman" w:eastAsia="Times New Roman" w:hAnsi="Times New Roman" w:cs="Traditional Arabic"/>
          <w:b/>
          <w:bCs/>
          <w:color w:val="000000" w:themeColor="text1"/>
          <w:sz w:val="36"/>
          <w:szCs w:val="36"/>
          <w:rtl/>
          <w:lang w:bidi="ar-EG"/>
        </w:rPr>
        <w:t xml:space="preserve"> </w:t>
      </w:r>
      <w:r w:rsidR="00377556" w:rsidRPr="00B708AF">
        <w:rPr>
          <w:rFonts w:ascii="Times New Roman" w:eastAsia="Times New Roman" w:hAnsi="Times New Roman" w:cs="Traditional Arabic" w:hint="cs"/>
          <w:b/>
          <w:bCs/>
          <w:color w:val="000000" w:themeColor="text1"/>
          <w:sz w:val="36"/>
          <w:szCs w:val="36"/>
          <w:rtl/>
          <w:lang w:bidi="ar-EG"/>
        </w:rPr>
        <w:t>في</w:t>
      </w:r>
      <w:r w:rsidR="00377556" w:rsidRPr="00B708AF">
        <w:rPr>
          <w:rFonts w:ascii="Times New Roman" w:eastAsia="Times New Roman" w:hAnsi="Times New Roman" w:cs="Traditional Arabic"/>
          <w:b/>
          <w:bCs/>
          <w:color w:val="000000" w:themeColor="text1"/>
          <w:sz w:val="36"/>
          <w:szCs w:val="36"/>
          <w:rtl/>
          <w:lang w:bidi="ar-EG"/>
        </w:rPr>
        <w:t xml:space="preserve"> </w:t>
      </w:r>
      <w:r w:rsidR="00377556" w:rsidRPr="00B708AF">
        <w:rPr>
          <w:rFonts w:ascii="Times New Roman" w:eastAsia="Times New Roman" w:hAnsi="Times New Roman" w:cs="Traditional Arabic" w:hint="cs"/>
          <w:b/>
          <w:bCs/>
          <w:color w:val="000000" w:themeColor="text1"/>
          <w:sz w:val="36"/>
          <w:szCs w:val="36"/>
          <w:rtl/>
          <w:lang w:bidi="ar-EG"/>
        </w:rPr>
        <w:t>مقرر</w:t>
      </w:r>
      <w:r w:rsidR="00377556" w:rsidRPr="00B708AF">
        <w:rPr>
          <w:rFonts w:ascii="Times New Roman" w:eastAsia="Times New Roman" w:hAnsi="Times New Roman" w:cs="Traditional Arabic"/>
          <w:b/>
          <w:bCs/>
          <w:color w:val="000000" w:themeColor="text1"/>
          <w:sz w:val="36"/>
          <w:szCs w:val="36"/>
          <w:rtl/>
          <w:lang w:bidi="ar-EG"/>
        </w:rPr>
        <w:t xml:space="preserve"> </w:t>
      </w:r>
      <w:r w:rsidR="00377556" w:rsidRPr="00B708AF">
        <w:rPr>
          <w:rFonts w:ascii="Times New Roman" w:eastAsia="Times New Roman" w:hAnsi="Times New Roman" w:cs="Traditional Arabic" w:hint="cs"/>
          <w:b/>
          <w:bCs/>
          <w:color w:val="000000" w:themeColor="text1"/>
          <w:sz w:val="36"/>
          <w:szCs w:val="36"/>
          <w:rtl/>
          <w:lang w:bidi="ar-EG"/>
        </w:rPr>
        <w:t>الأحياء</w:t>
      </w:r>
      <w:r w:rsidR="00377556" w:rsidRPr="00B708AF">
        <w:rPr>
          <w:rFonts w:ascii="Times New Roman" w:eastAsia="Times New Roman" w:hAnsi="Times New Roman" w:cs="Traditional Arabic"/>
          <w:b/>
          <w:bCs/>
          <w:color w:val="000000" w:themeColor="text1"/>
          <w:sz w:val="36"/>
          <w:szCs w:val="36"/>
          <w:rtl/>
          <w:lang w:bidi="ar-EG"/>
        </w:rPr>
        <w:t xml:space="preserve"> </w:t>
      </w:r>
      <w:r w:rsidR="00377556" w:rsidRPr="00B708AF">
        <w:rPr>
          <w:rFonts w:ascii="Times New Roman" w:eastAsia="Times New Roman" w:hAnsi="Times New Roman" w:cs="Traditional Arabic" w:hint="cs"/>
          <w:b/>
          <w:bCs/>
          <w:color w:val="000000" w:themeColor="text1"/>
          <w:sz w:val="36"/>
          <w:szCs w:val="36"/>
          <w:rtl/>
          <w:lang w:bidi="ar-EG"/>
        </w:rPr>
        <w:t>للمرحلة</w:t>
      </w:r>
      <w:r w:rsidR="00377556" w:rsidRPr="00B708AF">
        <w:rPr>
          <w:rFonts w:ascii="Times New Roman" w:eastAsia="Times New Roman" w:hAnsi="Times New Roman" w:cs="Traditional Arabic"/>
          <w:b/>
          <w:bCs/>
          <w:color w:val="000000" w:themeColor="text1"/>
          <w:sz w:val="36"/>
          <w:szCs w:val="36"/>
          <w:rtl/>
          <w:lang w:bidi="ar-EG"/>
        </w:rPr>
        <w:t xml:space="preserve"> </w:t>
      </w:r>
      <w:r w:rsidR="00377556" w:rsidRPr="00B708AF">
        <w:rPr>
          <w:rFonts w:ascii="Times New Roman" w:eastAsia="Times New Roman" w:hAnsi="Times New Roman" w:cs="Traditional Arabic" w:hint="cs"/>
          <w:b/>
          <w:bCs/>
          <w:color w:val="000000" w:themeColor="text1"/>
          <w:sz w:val="36"/>
          <w:szCs w:val="36"/>
          <w:rtl/>
          <w:lang w:bidi="ar-EG"/>
        </w:rPr>
        <w:t>الثانوية</w:t>
      </w:r>
      <w:r w:rsidR="00377556" w:rsidRPr="00B708AF">
        <w:rPr>
          <w:rFonts w:ascii="Times New Roman" w:eastAsia="Times New Roman" w:hAnsi="Times New Roman" w:cs="Traditional Arabic"/>
          <w:b/>
          <w:bCs/>
          <w:color w:val="000000" w:themeColor="text1"/>
          <w:sz w:val="36"/>
          <w:szCs w:val="36"/>
          <w:rtl/>
          <w:lang w:bidi="ar-EG"/>
        </w:rPr>
        <w:t xml:space="preserve"> </w:t>
      </w:r>
      <w:r w:rsidR="00377556" w:rsidRPr="00B708AF">
        <w:rPr>
          <w:rFonts w:ascii="Times New Roman" w:eastAsia="Times New Roman" w:hAnsi="Times New Roman" w:cs="Traditional Arabic" w:hint="cs"/>
          <w:b/>
          <w:bCs/>
          <w:color w:val="000000" w:themeColor="text1"/>
          <w:sz w:val="36"/>
          <w:szCs w:val="36"/>
          <w:rtl/>
          <w:lang w:bidi="ar-EG"/>
        </w:rPr>
        <w:t xml:space="preserve">؟ </w:t>
      </w:r>
      <w:r w:rsidR="00377556" w:rsidRPr="00B708AF">
        <w:rPr>
          <w:rFonts w:ascii="Times New Roman" w:eastAsia="Times New Roman" w:hAnsi="Times New Roman" w:cs="Traditional Arabic" w:hint="cs"/>
          <w:b/>
          <w:bCs/>
          <w:color w:val="000000" w:themeColor="text1"/>
          <w:sz w:val="36"/>
          <w:szCs w:val="36"/>
          <w:rtl/>
        </w:rPr>
        <w:t xml:space="preserve"> " </w:t>
      </w:r>
    </w:p>
    <w:p w:rsidR="008D2D8A" w:rsidRPr="00B708AF" w:rsidRDefault="008D2D8A" w:rsidP="00377556">
      <w:pPr>
        <w:spacing w:after="0" w:line="240" w:lineRule="auto"/>
        <w:ind w:firstLine="662"/>
        <w:jc w:val="both"/>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rPr>
        <w:t xml:space="preserve">و للإجابة على </w:t>
      </w:r>
      <w:r w:rsidR="00377556" w:rsidRPr="00B708AF">
        <w:rPr>
          <w:rFonts w:ascii="Times New Roman" w:eastAsia="Times New Roman" w:hAnsi="Times New Roman" w:cs="Traditional Arabic" w:hint="cs"/>
          <w:color w:val="000000" w:themeColor="text1"/>
          <w:sz w:val="36"/>
          <w:szCs w:val="36"/>
          <w:rtl/>
          <w:lang w:bidi="ar-EG"/>
        </w:rPr>
        <w:t>السؤال</w:t>
      </w:r>
      <w:r w:rsidR="00377556" w:rsidRPr="00B708AF">
        <w:rPr>
          <w:rFonts w:ascii="Times New Roman" w:eastAsia="Times New Roman" w:hAnsi="Times New Roman" w:cs="Traditional Arabic" w:hint="cs"/>
          <w:b/>
          <w:b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rPr>
        <w:t xml:space="preserve">الأول استخدم الباحث الإحصاء ( اللابرامترى ) , </w:t>
      </w:r>
      <w:r w:rsidRPr="00B708AF">
        <w:rPr>
          <w:rFonts w:ascii="Times New Roman" w:eastAsia="Times New Roman" w:hAnsi="Times New Roman" w:cs="Traditional Arabic" w:hint="cs"/>
          <w:color w:val="000000" w:themeColor="text1"/>
          <w:sz w:val="36"/>
          <w:szCs w:val="36"/>
          <w:rtl/>
          <w:lang w:bidi="ar-EG"/>
        </w:rPr>
        <w:t>حيث طبق</w:t>
      </w:r>
      <w:r w:rsidRPr="00B708AF">
        <w:rPr>
          <w:rFonts w:ascii="Times New Roman" w:eastAsia="Times New Roman" w:hAnsi="Times New Roman" w:cs="Traditional Arabic" w:hint="cs"/>
          <w:color w:val="000000" w:themeColor="text1"/>
          <w:sz w:val="36"/>
          <w:szCs w:val="36"/>
          <w:rtl/>
        </w:rPr>
        <w:t xml:space="preserve"> الباحث أسلوب ( وليكسون ) للكشف عن الفروق للمجموعات المترابطة</w:t>
      </w:r>
      <w:r w:rsidRPr="00B708AF">
        <w:rPr>
          <w:rFonts w:ascii="Times New Roman" w:eastAsia="Times New Roman" w:hAnsi="Times New Roman" w:cs="Traditional Arabic" w:hint="cs"/>
          <w:color w:val="000000" w:themeColor="text1"/>
          <w:sz w:val="36"/>
          <w:szCs w:val="36"/>
          <w:rtl/>
          <w:lang w:bidi="ar-EG"/>
        </w:rPr>
        <w:t xml:space="preserve"> , و للتحقق من هذا الفرض و</w:t>
      </w:r>
      <w:r w:rsidR="00B20A40"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color w:val="000000" w:themeColor="text1"/>
          <w:sz w:val="36"/>
          <w:szCs w:val="36"/>
          <w:rtl/>
          <w:lang w:bidi="ar-EG"/>
        </w:rPr>
        <w:t xml:space="preserve">لمعرفة مدى وجود أثر معنوي </w:t>
      </w:r>
      <w:r w:rsidRPr="00B708AF">
        <w:rPr>
          <w:rFonts w:ascii="Times New Roman" w:eastAsia="Times New Roman" w:hAnsi="Times New Roman" w:cs="Traditional Arabic" w:hint="cs"/>
          <w:color w:val="000000" w:themeColor="text1"/>
          <w:sz w:val="36"/>
          <w:szCs w:val="36"/>
          <w:rtl/>
        </w:rPr>
        <w:t>ل</w:t>
      </w:r>
      <w:r w:rsidRPr="00B708AF">
        <w:rPr>
          <w:rFonts w:ascii="Times New Roman" w:eastAsia="Times New Roman" w:hAnsi="Times New Roman" w:cs="Traditional Arabic" w:hint="eastAsia"/>
          <w:color w:val="000000" w:themeColor="text1"/>
          <w:sz w:val="36"/>
          <w:szCs w:val="36"/>
          <w:rtl/>
        </w:rPr>
        <w:t>لاختبار</w:t>
      </w:r>
      <w:r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hint="eastAsia"/>
          <w:color w:val="000000" w:themeColor="text1"/>
          <w:sz w:val="36"/>
          <w:szCs w:val="36"/>
          <w:rtl/>
        </w:rPr>
        <w:t>التحصيلي</w:t>
      </w:r>
      <w:r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hint="eastAsia"/>
          <w:color w:val="000000" w:themeColor="text1"/>
          <w:sz w:val="36"/>
          <w:szCs w:val="36"/>
          <w:rtl/>
        </w:rPr>
        <w:t>لمقرر</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eastAsia"/>
          <w:color w:val="000000" w:themeColor="text1"/>
          <w:sz w:val="36"/>
          <w:szCs w:val="36"/>
          <w:rtl/>
        </w:rPr>
        <w:t>الأحياء</w:t>
      </w:r>
      <w:r w:rsidRPr="00B708AF">
        <w:rPr>
          <w:rFonts w:ascii="Times New Roman" w:eastAsia="Times New Roman" w:hAnsi="Times New Roman" w:cs="Traditional Arabic" w:hint="cs"/>
          <w:color w:val="000000" w:themeColor="text1"/>
          <w:sz w:val="36"/>
          <w:szCs w:val="36"/>
          <w:rtl/>
        </w:rPr>
        <w:t xml:space="preserve"> للمرحلة الثانوية </w:t>
      </w:r>
      <w:r w:rsidRPr="00B708AF">
        <w:rPr>
          <w:rFonts w:ascii="Times New Roman" w:eastAsia="Times New Roman" w:hAnsi="Times New Roman" w:cs="Traditional Arabic"/>
          <w:color w:val="000000" w:themeColor="text1"/>
          <w:sz w:val="36"/>
          <w:szCs w:val="36"/>
          <w:rtl/>
          <w:lang w:bidi="ar-EG"/>
        </w:rPr>
        <w:t xml:space="preserve">تم حساب </w:t>
      </w:r>
      <w:r w:rsidRPr="00B708AF">
        <w:rPr>
          <w:rFonts w:ascii="Times New Roman" w:eastAsia="Times New Roman" w:hAnsi="Times New Roman" w:cs="Traditional Arabic" w:hint="cs"/>
          <w:color w:val="000000" w:themeColor="text1"/>
          <w:sz w:val="36"/>
          <w:szCs w:val="36"/>
          <w:rtl/>
          <w:lang w:bidi="ar-EG"/>
        </w:rPr>
        <w:t>ال</w:t>
      </w:r>
      <w:r w:rsidRPr="00B708AF">
        <w:rPr>
          <w:rFonts w:ascii="Times New Roman" w:eastAsia="Times New Roman" w:hAnsi="Times New Roman" w:cs="Traditional Arabic"/>
          <w:color w:val="000000" w:themeColor="text1"/>
          <w:sz w:val="36"/>
          <w:szCs w:val="36"/>
          <w:rtl/>
          <w:lang w:bidi="ar-EG"/>
        </w:rPr>
        <w:t xml:space="preserve">متوسط </w:t>
      </w:r>
      <w:r w:rsidRPr="00B708AF">
        <w:rPr>
          <w:rFonts w:ascii="Times New Roman" w:eastAsia="Times New Roman" w:hAnsi="Times New Roman" w:cs="Traditional Arabic" w:hint="cs"/>
          <w:color w:val="000000" w:themeColor="text1"/>
          <w:sz w:val="36"/>
          <w:szCs w:val="36"/>
          <w:rtl/>
          <w:lang w:bidi="ar-EG"/>
        </w:rPr>
        <w:t>الحسابي ل</w:t>
      </w:r>
      <w:r w:rsidRPr="00B708AF">
        <w:rPr>
          <w:rFonts w:ascii="Times New Roman" w:eastAsia="Times New Roman" w:hAnsi="Times New Roman" w:cs="Traditional Arabic"/>
          <w:color w:val="000000" w:themeColor="text1"/>
          <w:sz w:val="36"/>
          <w:szCs w:val="36"/>
          <w:rtl/>
          <w:lang w:bidi="ar-EG"/>
        </w:rPr>
        <w:t>درجات الطلاب</w:t>
      </w:r>
      <w:r w:rsidRPr="00B708AF">
        <w:rPr>
          <w:rFonts w:ascii="Arial" w:eastAsia="Times New Roman" w:hAnsi="Arial" w:cs="Arial"/>
          <w:color w:val="000000" w:themeColor="text1"/>
          <w:sz w:val="28"/>
          <w:szCs w:val="28"/>
          <w:rtl/>
          <w:lang w:bidi="ar-EG"/>
        </w:rPr>
        <w:t xml:space="preserve"> </w:t>
      </w:r>
      <w:r w:rsidRPr="00B708AF">
        <w:rPr>
          <w:rFonts w:ascii="Times New Roman" w:eastAsia="Times New Roman" w:hAnsi="Times New Roman" w:cs="Traditional Arabic" w:hint="cs"/>
          <w:color w:val="000000" w:themeColor="text1"/>
          <w:sz w:val="36"/>
          <w:szCs w:val="36"/>
          <w:rtl/>
        </w:rPr>
        <w:t>في ا</w:t>
      </w:r>
      <w:r w:rsidRPr="00B708AF">
        <w:rPr>
          <w:rFonts w:ascii="Times New Roman" w:eastAsia="Times New Roman" w:hAnsi="Times New Roman" w:cs="Traditional Arabic" w:hint="eastAsia"/>
          <w:color w:val="000000" w:themeColor="text1"/>
          <w:sz w:val="36"/>
          <w:szCs w:val="36"/>
          <w:rtl/>
        </w:rPr>
        <w:t>لاختبار</w:t>
      </w:r>
      <w:r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hint="eastAsia"/>
          <w:color w:val="000000" w:themeColor="text1"/>
          <w:sz w:val="36"/>
          <w:szCs w:val="36"/>
          <w:rtl/>
        </w:rPr>
        <w:t>التحصيلي</w:t>
      </w:r>
      <w:r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hint="eastAsia"/>
          <w:color w:val="000000" w:themeColor="text1"/>
          <w:sz w:val="36"/>
          <w:szCs w:val="36"/>
          <w:rtl/>
        </w:rPr>
        <w:t>لمقرر</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eastAsia"/>
          <w:color w:val="000000" w:themeColor="text1"/>
          <w:sz w:val="36"/>
          <w:szCs w:val="36"/>
          <w:rtl/>
        </w:rPr>
        <w:t>الأحياء</w:t>
      </w:r>
      <w:r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color w:val="000000" w:themeColor="text1"/>
          <w:sz w:val="36"/>
          <w:szCs w:val="36"/>
          <w:rtl/>
          <w:lang w:bidi="ar-EG"/>
        </w:rPr>
        <w:t xml:space="preserve">في العينة التجريبية البالغ حجمها </w:t>
      </w:r>
      <w:r w:rsidRPr="00B708AF">
        <w:rPr>
          <w:rFonts w:ascii="Times New Roman" w:eastAsia="Times New Roman" w:hAnsi="Times New Roman" w:cs="Traditional Arabic" w:hint="cs"/>
          <w:color w:val="000000" w:themeColor="text1"/>
          <w:sz w:val="36"/>
          <w:szCs w:val="36"/>
          <w:rtl/>
          <w:lang w:bidi="ar-EG"/>
        </w:rPr>
        <w:t xml:space="preserve">( </w:t>
      </w:r>
      <w:r w:rsidR="0084715B" w:rsidRPr="00B708AF">
        <w:rPr>
          <w:rFonts w:ascii="Times New Roman" w:eastAsia="Times New Roman" w:hAnsi="Times New Roman" w:cs="Traditional Arabic" w:hint="cs"/>
          <w:color w:val="000000" w:themeColor="text1"/>
          <w:sz w:val="36"/>
          <w:szCs w:val="36"/>
          <w:rtl/>
          <w:lang w:bidi="ar-EG"/>
        </w:rPr>
        <w:t>25</w:t>
      </w:r>
      <w:r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Arial" w:eastAsia="Times New Roman" w:hAnsi="Arial" w:cs="Arial"/>
          <w:color w:val="000000" w:themeColor="text1"/>
          <w:sz w:val="28"/>
          <w:szCs w:val="28"/>
          <w:rtl/>
          <w:lang w:bidi="ar-EG"/>
        </w:rPr>
        <w:t xml:space="preserve"> </w:t>
      </w:r>
      <w:r w:rsidRPr="00B708AF">
        <w:rPr>
          <w:rFonts w:ascii="Arial" w:eastAsia="Times New Roman" w:hAnsi="Arial" w:cs="Traditional Arabic" w:hint="cs"/>
          <w:color w:val="000000" w:themeColor="text1"/>
          <w:sz w:val="36"/>
          <w:szCs w:val="36"/>
          <w:rtl/>
          <w:lang w:bidi="ar-EG"/>
        </w:rPr>
        <w:t>طالب</w:t>
      </w:r>
      <w:r w:rsidRPr="00B708AF">
        <w:rPr>
          <w:rFonts w:ascii="Arial" w:eastAsia="Times New Roman" w:hAnsi="Arial" w:cs="Arial" w:hint="cs"/>
          <w:color w:val="000000" w:themeColor="text1"/>
          <w:sz w:val="36"/>
          <w:szCs w:val="36"/>
          <w:rtl/>
          <w:lang w:bidi="ar-EG"/>
        </w:rPr>
        <w:t xml:space="preserve"> </w:t>
      </w:r>
      <w:r w:rsidRPr="00B708AF">
        <w:rPr>
          <w:rFonts w:ascii="Times New Roman" w:eastAsia="Times New Roman" w:hAnsi="Times New Roman" w:cs="Traditional Arabic"/>
          <w:color w:val="000000" w:themeColor="text1"/>
          <w:sz w:val="36"/>
          <w:szCs w:val="36"/>
          <w:rtl/>
          <w:lang w:bidi="ar-EG"/>
        </w:rPr>
        <w:t>قبل تطبيق برنامج</w:t>
      </w:r>
      <w:r w:rsidRPr="00B708AF">
        <w:rPr>
          <w:rFonts w:ascii="Times New Roman" w:eastAsia="Times New Roman" w:hAnsi="Times New Roman" w:cs="Traditional Arabic" w:hint="cs"/>
          <w:color w:val="000000" w:themeColor="text1"/>
          <w:sz w:val="36"/>
          <w:szCs w:val="36"/>
          <w:rtl/>
          <w:lang w:bidi="ar-EG"/>
        </w:rPr>
        <w:t xml:space="preserve"> المعامل الافتراضية </w:t>
      </w:r>
      <w:r w:rsidRPr="00B708AF">
        <w:rPr>
          <w:rFonts w:ascii="Times New Roman" w:eastAsia="Times New Roman" w:hAnsi="Times New Roman" w:cs="Traditional Arabic"/>
          <w:color w:val="000000" w:themeColor="text1"/>
          <w:sz w:val="36"/>
          <w:szCs w:val="36"/>
          <w:rtl/>
          <w:lang w:bidi="ar-EG"/>
        </w:rPr>
        <w:t>و</w:t>
      </w:r>
      <w:r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color w:val="000000" w:themeColor="text1"/>
          <w:sz w:val="36"/>
          <w:szCs w:val="36"/>
          <w:rtl/>
          <w:lang w:bidi="ar-EG"/>
        </w:rPr>
        <w:t>بعد تطبيق</w:t>
      </w:r>
      <w:r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color w:val="000000" w:themeColor="text1"/>
          <w:sz w:val="36"/>
          <w:szCs w:val="36"/>
          <w:rtl/>
          <w:lang w:bidi="ar-EG"/>
        </w:rPr>
        <w:t>برنامج</w:t>
      </w:r>
      <w:r w:rsidRPr="00B708AF">
        <w:rPr>
          <w:rFonts w:ascii="Times New Roman" w:eastAsia="Times New Roman" w:hAnsi="Times New Roman" w:cs="Traditional Arabic" w:hint="cs"/>
          <w:color w:val="000000" w:themeColor="text1"/>
          <w:sz w:val="36"/>
          <w:szCs w:val="36"/>
          <w:rtl/>
          <w:lang w:bidi="ar-EG"/>
        </w:rPr>
        <w:t xml:space="preserve"> المعامل الافتراضية</w:t>
      </w:r>
      <w:r w:rsidRPr="00B708AF">
        <w:rPr>
          <w:rFonts w:ascii="Times New Roman" w:eastAsia="Times New Roman" w:hAnsi="Times New Roman" w:cs="Traditional Arabic"/>
          <w:color w:val="000000" w:themeColor="text1"/>
          <w:sz w:val="36"/>
          <w:szCs w:val="36"/>
          <w:rtl/>
          <w:lang w:bidi="ar-EG"/>
        </w:rPr>
        <w:t xml:space="preserve"> ثم تم استخدام اختبار </w:t>
      </w:r>
      <w:r w:rsidRPr="00B708AF">
        <w:rPr>
          <w:rFonts w:ascii="Times New Roman" w:eastAsia="Times New Roman" w:hAnsi="Times New Roman" w:cs="Traditional Arabic" w:hint="cs"/>
          <w:color w:val="000000" w:themeColor="text1"/>
          <w:sz w:val="36"/>
          <w:szCs w:val="36"/>
          <w:rtl/>
          <w:lang w:bidi="ar-EG"/>
        </w:rPr>
        <w:t>قيمة</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color w:val="000000" w:themeColor="text1"/>
          <w:sz w:val="32"/>
          <w:szCs w:val="32"/>
          <w:lang w:bidi="ar-EG"/>
        </w:rPr>
        <w:t>Z</w:t>
      </w:r>
      <w:r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color w:val="000000" w:themeColor="text1"/>
          <w:sz w:val="36"/>
          <w:szCs w:val="36"/>
          <w:rtl/>
        </w:rPr>
        <w:t>)</w:t>
      </w:r>
      <w:r w:rsidRPr="00B708AF">
        <w:rPr>
          <w:rFonts w:ascii="Times New Roman" w:eastAsia="Times New Roman" w:hAnsi="Times New Roman" w:cs="Traditional Arabic"/>
          <w:b/>
          <w:bCs/>
          <w:color w:val="000000" w:themeColor="text1"/>
          <w:sz w:val="36"/>
          <w:szCs w:val="36"/>
          <w:rtl/>
        </w:rPr>
        <w:t xml:space="preserve"> </w:t>
      </w:r>
      <w:r w:rsidRPr="00B708AF">
        <w:rPr>
          <w:rFonts w:ascii="Times New Roman" w:eastAsia="Times New Roman" w:hAnsi="Times New Roman" w:cs="Traditional Arabic"/>
          <w:color w:val="000000" w:themeColor="text1"/>
          <w:sz w:val="36"/>
          <w:szCs w:val="36"/>
          <w:rtl/>
          <w:lang w:bidi="ar-EG"/>
        </w:rPr>
        <w:t xml:space="preserve"> لاختبار وجود فرق معنوي بين المتوسطين </w:t>
      </w:r>
      <w:r w:rsidRPr="00B708AF">
        <w:rPr>
          <w:rFonts w:ascii="Times New Roman" w:eastAsia="Times New Roman" w:hAnsi="Times New Roman" w:cs="Traditional Arabic" w:hint="cs"/>
          <w:color w:val="000000" w:themeColor="text1"/>
          <w:sz w:val="36"/>
          <w:szCs w:val="36"/>
          <w:rtl/>
          <w:lang w:bidi="ar-EG"/>
        </w:rPr>
        <w:t>ف</w:t>
      </w:r>
      <w:r w:rsidRPr="00B708AF">
        <w:rPr>
          <w:rFonts w:ascii="Times New Roman" w:eastAsia="Times New Roman" w:hAnsi="Times New Roman" w:cs="Traditional Arabic" w:hint="cs"/>
          <w:color w:val="000000" w:themeColor="text1"/>
          <w:sz w:val="36"/>
          <w:szCs w:val="36"/>
          <w:rtl/>
        </w:rPr>
        <w:t xml:space="preserve">كانت نتيجة </w:t>
      </w:r>
      <w:r w:rsidR="00377556" w:rsidRPr="00B708AF">
        <w:rPr>
          <w:rFonts w:ascii="Times New Roman" w:eastAsia="Times New Roman" w:hAnsi="Times New Roman" w:cs="Traditional Arabic" w:hint="cs"/>
          <w:color w:val="000000" w:themeColor="text1"/>
          <w:sz w:val="36"/>
          <w:szCs w:val="36"/>
          <w:rtl/>
          <w:lang w:bidi="ar-EG"/>
        </w:rPr>
        <w:t>السؤال</w:t>
      </w:r>
      <w:r w:rsidR="00377556" w:rsidRPr="00B708AF">
        <w:rPr>
          <w:rFonts w:ascii="Times New Roman" w:eastAsia="Times New Roman" w:hAnsi="Times New Roman" w:cs="Traditional Arabic" w:hint="cs"/>
          <w:b/>
          <w:b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rPr>
        <w:t>الأول على النحو التالي :</w:t>
      </w:r>
    </w:p>
    <w:p w:rsidR="008D2D8A" w:rsidRPr="00B708AF" w:rsidRDefault="008D2D8A" w:rsidP="00CD04AD">
      <w:pPr>
        <w:spacing w:after="0" w:line="240" w:lineRule="auto"/>
        <w:jc w:val="center"/>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b/>
          <w:bCs/>
          <w:color w:val="000000" w:themeColor="text1"/>
          <w:sz w:val="36"/>
          <w:szCs w:val="36"/>
          <w:rtl/>
        </w:rPr>
        <w:t>جدول</w:t>
      </w:r>
      <w:r w:rsidRPr="00B708AF">
        <w:rPr>
          <w:rFonts w:ascii="Times New Roman" w:eastAsia="Times New Roman" w:hAnsi="Times New Roman" w:cs="Traditional Arabic" w:hint="cs"/>
          <w:b/>
          <w:bCs/>
          <w:color w:val="000000" w:themeColor="text1"/>
          <w:sz w:val="36"/>
          <w:szCs w:val="36"/>
          <w:rtl/>
        </w:rPr>
        <w:t xml:space="preserve"> </w:t>
      </w:r>
      <w:r w:rsidRPr="00B708AF">
        <w:rPr>
          <w:rFonts w:ascii="Times New Roman" w:eastAsia="Times New Roman" w:hAnsi="Times New Roman" w:cs="Traditional Arabic"/>
          <w:b/>
          <w:bCs/>
          <w:color w:val="000000" w:themeColor="text1"/>
          <w:sz w:val="36"/>
          <w:szCs w:val="36"/>
          <w:rtl/>
        </w:rPr>
        <w:t>(</w:t>
      </w:r>
      <w:r w:rsidRPr="00B708AF">
        <w:rPr>
          <w:rFonts w:ascii="Times New Roman" w:eastAsia="Times New Roman" w:hAnsi="Times New Roman" w:cs="Traditional Arabic" w:hint="cs"/>
          <w:b/>
          <w:bCs/>
          <w:color w:val="000000" w:themeColor="text1"/>
          <w:sz w:val="36"/>
          <w:szCs w:val="36"/>
          <w:rtl/>
        </w:rPr>
        <w:t xml:space="preserve"> </w:t>
      </w:r>
      <w:r w:rsidR="00CD04AD" w:rsidRPr="00B708AF">
        <w:rPr>
          <w:rFonts w:ascii="Times New Roman" w:eastAsia="Times New Roman" w:hAnsi="Times New Roman" w:cs="Traditional Arabic" w:hint="cs"/>
          <w:b/>
          <w:bCs/>
          <w:color w:val="000000" w:themeColor="text1"/>
          <w:sz w:val="36"/>
          <w:szCs w:val="36"/>
          <w:rtl/>
        </w:rPr>
        <w:t>11</w:t>
      </w:r>
      <w:r w:rsidRPr="00B708AF">
        <w:rPr>
          <w:rFonts w:ascii="Times New Roman" w:eastAsia="Times New Roman" w:hAnsi="Times New Roman" w:cs="Traditional Arabic" w:hint="cs"/>
          <w:b/>
          <w:bCs/>
          <w:color w:val="000000" w:themeColor="text1"/>
          <w:sz w:val="36"/>
          <w:szCs w:val="36"/>
          <w:rtl/>
        </w:rPr>
        <w:t xml:space="preserve"> </w:t>
      </w:r>
      <w:r w:rsidRPr="00B708AF">
        <w:rPr>
          <w:rFonts w:ascii="Times New Roman" w:eastAsia="Times New Roman" w:hAnsi="Times New Roman" w:cs="Traditional Arabic"/>
          <w:b/>
          <w:bCs/>
          <w:color w:val="000000" w:themeColor="text1"/>
          <w:sz w:val="36"/>
          <w:szCs w:val="36"/>
          <w:rtl/>
        </w:rPr>
        <w:t>)</w:t>
      </w:r>
      <w:r w:rsidRPr="00B708AF">
        <w:rPr>
          <w:rFonts w:ascii="Times New Roman" w:eastAsia="Times New Roman" w:hAnsi="Times New Roman" w:cs="Traditional Arabic" w:hint="cs"/>
          <w:b/>
          <w:bCs/>
          <w:color w:val="000000" w:themeColor="text1"/>
          <w:sz w:val="36"/>
          <w:szCs w:val="36"/>
          <w:rtl/>
        </w:rPr>
        <w:t xml:space="preserve"> نتائج </w:t>
      </w:r>
      <w:r w:rsidRPr="00B708AF">
        <w:rPr>
          <w:rFonts w:ascii="Times New Roman" w:eastAsia="Times New Roman" w:hAnsi="Times New Roman" w:cs="Traditional Arabic"/>
          <w:b/>
          <w:bCs/>
          <w:color w:val="000000" w:themeColor="text1"/>
          <w:sz w:val="36"/>
          <w:szCs w:val="36"/>
          <w:rtl/>
        </w:rPr>
        <w:t>اختبار</w:t>
      </w:r>
      <w:r w:rsidRPr="00B708AF">
        <w:rPr>
          <w:rFonts w:ascii="Times New Roman" w:eastAsia="Times New Roman" w:hAnsi="Times New Roman" w:cs="Traditional Arabic" w:hint="cs"/>
          <w:b/>
          <w:bCs/>
          <w:color w:val="000000" w:themeColor="text1"/>
          <w:sz w:val="36"/>
          <w:szCs w:val="36"/>
          <w:rtl/>
        </w:rPr>
        <w:t xml:space="preserve"> قيمة</w:t>
      </w:r>
      <w:r w:rsidRPr="00B708AF">
        <w:rPr>
          <w:rFonts w:ascii="Times New Roman" w:eastAsia="Times New Roman" w:hAnsi="Times New Roman" w:cs="Traditional Arabic"/>
          <w:b/>
          <w:bCs/>
          <w:color w:val="000000" w:themeColor="text1"/>
          <w:sz w:val="36"/>
          <w:szCs w:val="36"/>
          <w:rtl/>
        </w:rPr>
        <w:t xml:space="preserve"> ( </w:t>
      </w:r>
      <w:r w:rsidRPr="00B708AF">
        <w:rPr>
          <w:rFonts w:ascii="Times New Roman" w:eastAsia="Times New Roman" w:hAnsi="Times New Roman" w:cs="Traditional Arabic"/>
          <w:color w:val="000000" w:themeColor="text1"/>
          <w:sz w:val="32"/>
          <w:szCs w:val="32"/>
        </w:rPr>
        <w:t>Z</w:t>
      </w:r>
      <w:r w:rsidRPr="00B708AF">
        <w:rPr>
          <w:rFonts w:ascii="Times New Roman" w:eastAsia="Times New Roman" w:hAnsi="Times New Roman" w:cs="Traditional Arabic"/>
          <w:b/>
          <w:bCs/>
          <w:color w:val="000000" w:themeColor="text1"/>
          <w:sz w:val="32"/>
          <w:szCs w:val="32"/>
          <w:rtl/>
        </w:rPr>
        <w:t xml:space="preserve"> </w:t>
      </w:r>
      <w:r w:rsidRPr="00B708AF">
        <w:rPr>
          <w:rFonts w:ascii="Times New Roman" w:eastAsia="Times New Roman" w:hAnsi="Times New Roman" w:cs="Traditional Arabic"/>
          <w:b/>
          <w:bCs/>
          <w:color w:val="000000" w:themeColor="text1"/>
          <w:sz w:val="36"/>
          <w:szCs w:val="36"/>
          <w:rtl/>
        </w:rPr>
        <w:t>) بين متوسط درجات</w:t>
      </w:r>
      <w:r w:rsidRPr="00B708AF">
        <w:rPr>
          <w:rFonts w:ascii="Times New Roman" w:eastAsia="Times New Roman" w:hAnsi="Times New Roman" w:cs="Traditional Arabic" w:hint="cs"/>
          <w:b/>
          <w:bCs/>
          <w:color w:val="000000" w:themeColor="text1"/>
          <w:sz w:val="36"/>
          <w:szCs w:val="36"/>
          <w:rtl/>
        </w:rPr>
        <w:t xml:space="preserve"> طلاب ا</w:t>
      </w:r>
      <w:r w:rsidRPr="00B708AF">
        <w:rPr>
          <w:rFonts w:ascii="Times New Roman" w:eastAsia="Times New Roman" w:hAnsi="Times New Roman" w:cs="Traditional Arabic" w:hint="eastAsia"/>
          <w:b/>
          <w:bCs/>
          <w:color w:val="000000" w:themeColor="text1"/>
          <w:sz w:val="36"/>
          <w:szCs w:val="36"/>
          <w:rtl/>
        </w:rPr>
        <w:t>لمجموعة</w:t>
      </w:r>
      <w:r w:rsidRPr="00B708AF">
        <w:rPr>
          <w:rFonts w:ascii="Times New Roman" w:eastAsia="Times New Roman" w:hAnsi="Times New Roman" w:cs="Traditional Arabic"/>
          <w:b/>
          <w:bCs/>
          <w:color w:val="000000" w:themeColor="text1"/>
          <w:sz w:val="36"/>
          <w:szCs w:val="36"/>
          <w:rtl/>
        </w:rPr>
        <w:t xml:space="preserve"> </w:t>
      </w:r>
      <w:r w:rsidRPr="00B708AF">
        <w:rPr>
          <w:rFonts w:ascii="Times New Roman" w:eastAsia="Times New Roman" w:hAnsi="Times New Roman" w:cs="Traditional Arabic" w:hint="eastAsia"/>
          <w:b/>
          <w:bCs/>
          <w:color w:val="000000" w:themeColor="text1"/>
          <w:sz w:val="36"/>
          <w:szCs w:val="36"/>
          <w:rtl/>
        </w:rPr>
        <w:t>التجريبية</w:t>
      </w:r>
      <w:r w:rsidRPr="00B708AF">
        <w:rPr>
          <w:rFonts w:ascii="Times New Roman" w:eastAsia="Times New Roman" w:hAnsi="Times New Roman" w:cs="Traditional Arabic"/>
          <w:b/>
          <w:bCs/>
          <w:color w:val="000000" w:themeColor="text1"/>
          <w:sz w:val="36"/>
          <w:szCs w:val="36"/>
          <w:rtl/>
        </w:rPr>
        <w:t xml:space="preserve"> </w:t>
      </w:r>
      <w:r w:rsidRPr="00B708AF">
        <w:rPr>
          <w:rFonts w:ascii="Times New Roman" w:eastAsia="Times New Roman" w:hAnsi="Times New Roman" w:cs="Traditional Arabic" w:hint="cs"/>
          <w:b/>
          <w:bCs/>
          <w:color w:val="000000" w:themeColor="text1"/>
          <w:sz w:val="36"/>
          <w:szCs w:val="36"/>
          <w:rtl/>
        </w:rPr>
        <w:t>في القياسين القبلي و</w:t>
      </w:r>
      <w:r w:rsidR="009A00DE" w:rsidRPr="00B708AF">
        <w:rPr>
          <w:rFonts w:ascii="Times New Roman" w:eastAsia="Times New Roman" w:hAnsi="Times New Roman" w:cs="Traditional Arabic" w:hint="cs"/>
          <w:b/>
          <w:bCs/>
          <w:color w:val="000000" w:themeColor="text1"/>
          <w:sz w:val="36"/>
          <w:szCs w:val="36"/>
          <w:rtl/>
        </w:rPr>
        <w:t xml:space="preserve"> </w:t>
      </w:r>
      <w:r w:rsidRPr="00B708AF">
        <w:rPr>
          <w:rFonts w:ascii="Times New Roman" w:eastAsia="Times New Roman" w:hAnsi="Times New Roman" w:cs="Traditional Arabic" w:hint="cs"/>
          <w:b/>
          <w:bCs/>
          <w:color w:val="000000" w:themeColor="text1"/>
          <w:sz w:val="36"/>
          <w:szCs w:val="36"/>
          <w:rtl/>
        </w:rPr>
        <w:t xml:space="preserve">البعدي في </w:t>
      </w:r>
      <w:r w:rsidRPr="00B708AF">
        <w:rPr>
          <w:rFonts w:ascii="Times New Roman" w:eastAsia="Times New Roman" w:hAnsi="Times New Roman" w:cs="Traditional Arabic" w:hint="eastAsia"/>
          <w:b/>
          <w:bCs/>
          <w:color w:val="000000" w:themeColor="text1"/>
          <w:sz w:val="36"/>
          <w:szCs w:val="36"/>
          <w:rtl/>
        </w:rPr>
        <w:t>الاختبار</w:t>
      </w:r>
      <w:r w:rsidRPr="00B708AF">
        <w:rPr>
          <w:rFonts w:ascii="Times New Roman" w:eastAsia="Times New Roman" w:hAnsi="Times New Roman" w:cs="Traditional Arabic" w:hint="cs"/>
          <w:b/>
          <w:bCs/>
          <w:color w:val="000000" w:themeColor="text1"/>
          <w:sz w:val="36"/>
          <w:szCs w:val="36"/>
          <w:rtl/>
        </w:rPr>
        <w:t xml:space="preserve"> </w:t>
      </w:r>
      <w:r w:rsidRPr="00B708AF">
        <w:rPr>
          <w:rFonts w:ascii="Times New Roman" w:eastAsia="Times New Roman" w:hAnsi="Times New Roman" w:cs="Traditional Arabic" w:hint="eastAsia"/>
          <w:b/>
          <w:bCs/>
          <w:color w:val="000000" w:themeColor="text1"/>
          <w:sz w:val="36"/>
          <w:szCs w:val="36"/>
          <w:rtl/>
        </w:rPr>
        <w:t>التحصيلي</w:t>
      </w:r>
      <w:r w:rsidRPr="00B708AF">
        <w:rPr>
          <w:rFonts w:ascii="Times New Roman" w:eastAsia="Times New Roman" w:hAnsi="Times New Roman" w:cs="Traditional Arabic" w:hint="cs"/>
          <w:b/>
          <w:bCs/>
          <w:color w:val="000000" w:themeColor="text1"/>
          <w:sz w:val="36"/>
          <w:szCs w:val="36"/>
          <w:rtl/>
        </w:rPr>
        <w:t xml:space="preserve"> </w:t>
      </w:r>
      <w:r w:rsidRPr="00B708AF">
        <w:rPr>
          <w:rFonts w:ascii="Times New Roman" w:eastAsia="Times New Roman" w:hAnsi="Times New Roman" w:cs="Traditional Arabic" w:hint="eastAsia"/>
          <w:b/>
          <w:bCs/>
          <w:color w:val="000000" w:themeColor="text1"/>
          <w:sz w:val="36"/>
          <w:szCs w:val="36"/>
          <w:rtl/>
        </w:rPr>
        <w:t>لمقرر</w:t>
      </w:r>
      <w:r w:rsidRPr="00B708AF">
        <w:rPr>
          <w:rFonts w:ascii="Times New Roman" w:eastAsia="Times New Roman" w:hAnsi="Times New Roman" w:cs="Traditional Arabic"/>
          <w:b/>
          <w:bCs/>
          <w:color w:val="000000" w:themeColor="text1"/>
          <w:sz w:val="36"/>
          <w:szCs w:val="36"/>
          <w:rtl/>
        </w:rPr>
        <w:t xml:space="preserve"> </w:t>
      </w:r>
      <w:r w:rsidRPr="00B708AF">
        <w:rPr>
          <w:rFonts w:ascii="Times New Roman" w:eastAsia="Times New Roman" w:hAnsi="Times New Roman" w:cs="Traditional Arabic" w:hint="eastAsia"/>
          <w:b/>
          <w:bCs/>
          <w:color w:val="000000" w:themeColor="text1"/>
          <w:sz w:val="36"/>
          <w:szCs w:val="36"/>
          <w:rtl/>
        </w:rPr>
        <w:t>الأحياء</w:t>
      </w:r>
      <w:r w:rsidR="00AE0983" w:rsidRPr="00B708AF">
        <w:rPr>
          <w:rFonts w:ascii="Times New Roman" w:eastAsia="Times New Roman" w:hAnsi="Times New Roman" w:cs="Traditional Arabic" w:hint="cs"/>
          <w:color w:val="000000" w:themeColor="text1"/>
          <w:sz w:val="36"/>
          <w:szCs w:val="36"/>
          <w:rtl/>
          <w:lang w:bidi="ar-EG"/>
        </w:rPr>
        <w:t xml:space="preserve"> </w:t>
      </w:r>
      <w:r w:rsidR="00AE0983" w:rsidRPr="00B708AF">
        <w:rPr>
          <w:rFonts w:ascii="Times New Roman" w:eastAsia="Times New Roman" w:hAnsi="Times New Roman" w:cs="Traditional Arabic" w:hint="cs"/>
          <w:b/>
          <w:bCs/>
          <w:color w:val="000000" w:themeColor="text1"/>
          <w:sz w:val="36"/>
          <w:szCs w:val="36"/>
          <w:rtl/>
          <w:lang w:bidi="ar-EG"/>
        </w:rPr>
        <w:t>للمرحلة الثانوية</w:t>
      </w:r>
    </w:p>
    <w:tbl>
      <w:tblPr>
        <w:tblStyle w:val="TableGrid1"/>
        <w:bidiVisual/>
        <w:tblW w:w="10540" w:type="dxa"/>
        <w:tblInd w:w="-931" w:type="dxa"/>
        <w:tblLayout w:type="fixed"/>
        <w:tblLook w:val="01E0" w:firstRow="1" w:lastRow="1" w:firstColumn="1" w:lastColumn="1" w:noHBand="0" w:noVBand="0"/>
      </w:tblPr>
      <w:tblGrid>
        <w:gridCol w:w="889"/>
        <w:gridCol w:w="709"/>
        <w:gridCol w:w="721"/>
        <w:gridCol w:w="1263"/>
        <w:gridCol w:w="1134"/>
        <w:gridCol w:w="993"/>
        <w:gridCol w:w="1134"/>
        <w:gridCol w:w="1275"/>
        <w:gridCol w:w="851"/>
        <w:gridCol w:w="851"/>
        <w:gridCol w:w="720"/>
      </w:tblGrid>
      <w:tr w:rsidR="008D2D8A" w:rsidRPr="00B708AF" w:rsidTr="00CF1015">
        <w:tc>
          <w:tcPr>
            <w:tcW w:w="889" w:type="dxa"/>
            <w:shd w:val="clear" w:color="auto" w:fill="E6E6E6"/>
          </w:tcPr>
          <w:p w:rsidR="008D2D8A" w:rsidRPr="00CF1015" w:rsidRDefault="008D2D8A" w:rsidP="008D2D8A">
            <w:pPr>
              <w:jc w:val="center"/>
              <w:rPr>
                <w:rFonts w:cs="Traditional Arabic"/>
                <w:b/>
                <w:bCs/>
                <w:color w:val="000000" w:themeColor="text1"/>
                <w:sz w:val="32"/>
                <w:szCs w:val="32"/>
                <w:rtl/>
              </w:rPr>
            </w:pPr>
            <w:r w:rsidRPr="00CF1015">
              <w:rPr>
                <w:rFonts w:cs="Traditional Arabic" w:hint="cs"/>
                <w:b/>
                <w:bCs/>
                <w:color w:val="000000" w:themeColor="text1"/>
                <w:sz w:val="32"/>
                <w:szCs w:val="32"/>
                <w:rtl/>
              </w:rPr>
              <w:t>مجموعات التطبيق</w:t>
            </w:r>
          </w:p>
        </w:tc>
        <w:tc>
          <w:tcPr>
            <w:tcW w:w="709" w:type="dxa"/>
            <w:shd w:val="clear" w:color="auto" w:fill="E6E6E6"/>
          </w:tcPr>
          <w:p w:rsidR="008D2D8A" w:rsidRPr="00CF1015" w:rsidRDefault="008D2D8A" w:rsidP="008D2D8A">
            <w:pPr>
              <w:ind w:right="-486"/>
              <w:rPr>
                <w:rFonts w:cs="Traditional Arabic"/>
                <w:b/>
                <w:bCs/>
                <w:color w:val="000000" w:themeColor="text1"/>
                <w:sz w:val="32"/>
                <w:szCs w:val="32"/>
                <w:rtl/>
              </w:rPr>
            </w:pPr>
            <w:r w:rsidRPr="00CF1015">
              <w:rPr>
                <w:rFonts w:cs="Traditional Arabic" w:hint="cs"/>
                <w:b/>
                <w:bCs/>
                <w:color w:val="000000" w:themeColor="text1"/>
                <w:sz w:val="32"/>
                <w:szCs w:val="32"/>
                <w:rtl/>
              </w:rPr>
              <w:t>العدد</w:t>
            </w:r>
          </w:p>
        </w:tc>
        <w:tc>
          <w:tcPr>
            <w:tcW w:w="721" w:type="dxa"/>
            <w:shd w:val="clear" w:color="auto" w:fill="E6E6E6"/>
          </w:tcPr>
          <w:p w:rsidR="008D2D8A" w:rsidRPr="00CF1015" w:rsidRDefault="008D2D8A" w:rsidP="008D2D8A">
            <w:pPr>
              <w:jc w:val="center"/>
              <w:rPr>
                <w:rFonts w:cs="Traditional Arabic"/>
                <w:b/>
                <w:bCs/>
                <w:color w:val="000000" w:themeColor="text1"/>
                <w:sz w:val="32"/>
                <w:szCs w:val="32"/>
              </w:rPr>
            </w:pPr>
            <w:r w:rsidRPr="00CF1015">
              <w:rPr>
                <w:rFonts w:cs="Traditional Arabic" w:hint="cs"/>
                <w:b/>
                <w:bCs/>
                <w:color w:val="000000" w:themeColor="text1"/>
                <w:sz w:val="32"/>
                <w:szCs w:val="32"/>
                <w:rtl/>
              </w:rPr>
              <w:t>درجة</w:t>
            </w:r>
          </w:p>
          <w:p w:rsidR="008D2D8A" w:rsidRPr="00CF1015" w:rsidRDefault="008D2D8A" w:rsidP="008D2D8A">
            <w:pPr>
              <w:jc w:val="center"/>
              <w:rPr>
                <w:rFonts w:cs="Traditional Arabic"/>
                <w:b/>
                <w:bCs/>
                <w:color w:val="000000" w:themeColor="text1"/>
                <w:sz w:val="32"/>
                <w:szCs w:val="32"/>
                <w:rtl/>
              </w:rPr>
            </w:pPr>
            <w:r w:rsidRPr="00CF1015">
              <w:rPr>
                <w:rFonts w:cs="Traditional Arabic" w:hint="cs"/>
                <w:b/>
                <w:bCs/>
                <w:color w:val="000000" w:themeColor="text1"/>
                <w:sz w:val="32"/>
                <w:szCs w:val="32"/>
                <w:rtl/>
              </w:rPr>
              <w:t>الحرية</w:t>
            </w:r>
          </w:p>
        </w:tc>
        <w:tc>
          <w:tcPr>
            <w:tcW w:w="1263" w:type="dxa"/>
            <w:shd w:val="clear" w:color="auto" w:fill="E6E6E6"/>
          </w:tcPr>
          <w:p w:rsidR="008D2D8A" w:rsidRPr="00CF1015" w:rsidRDefault="008D2D8A" w:rsidP="008D2D8A">
            <w:pPr>
              <w:jc w:val="center"/>
              <w:rPr>
                <w:rFonts w:cs="Traditional Arabic"/>
                <w:b/>
                <w:bCs/>
                <w:color w:val="000000" w:themeColor="text1"/>
                <w:sz w:val="32"/>
                <w:szCs w:val="32"/>
                <w:rtl/>
                <w:lang w:bidi="ar-EG"/>
              </w:rPr>
            </w:pPr>
            <w:r w:rsidRPr="00CF1015">
              <w:rPr>
                <w:rFonts w:cs="Traditional Arabic" w:hint="cs"/>
                <w:b/>
                <w:bCs/>
                <w:color w:val="000000" w:themeColor="text1"/>
                <w:sz w:val="32"/>
                <w:szCs w:val="32"/>
                <w:rtl/>
              </w:rPr>
              <w:t>المتوسط الحسابي</w:t>
            </w:r>
          </w:p>
        </w:tc>
        <w:tc>
          <w:tcPr>
            <w:tcW w:w="1134" w:type="dxa"/>
            <w:shd w:val="clear" w:color="auto" w:fill="E6E6E6"/>
          </w:tcPr>
          <w:p w:rsidR="008D2D8A" w:rsidRPr="00CF1015" w:rsidRDefault="008D2D8A" w:rsidP="008D2D8A">
            <w:pPr>
              <w:jc w:val="center"/>
              <w:rPr>
                <w:rFonts w:cs="Traditional Arabic"/>
                <w:b/>
                <w:bCs/>
                <w:color w:val="000000" w:themeColor="text1"/>
                <w:sz w:val="32"/>
                <w:szCs w:val="32"/>
                <w:rtl/>
              </w:rPr>
            </w:pPr>
            <w:r w:rsidRPr="00CF1015">
              <w:rPr>
                <w:rFonts w:cs="Traditional Arabic" w:hint="cs"/>
                <w:b/>
                <w:bCs/>
                <w:color w:val="000000" w:themeColor="text1"/>
                <w:sz w:val="32"/>
                <w:szCs w:val="32"/>
                <w:rtl/>
              </w:rPr>
              <w:t>الانحراف المعياري</w:t>
            </w:r>
          </w:p>
        </w:tc>
        <w:tc>
          <w:tcPr>
            <w:tcW w:w="993" w:type="dxa"/>
            <w:shd w:val="clear" w:color="auto" w:fill="E6E6E6"/>
          </w:tcPr>
          <w:p w:rsidR="008D2D8A" w:rsidRPr="00CF1015" w:rsidRDefault="008D2D8A" w:rsidP="008D2D8A">
            <w:pPr>
              <w:ind w:right="-43"/>
              <w:jc w:val="center"/>
              <w:rPr>
                <w:rFonts w:cs="Traditional Arabic"/>
                <w:b/>
                <w:bCs/>
                <w:color w:val="000000" w:themeColor="text1"/>
                <w:sz w:val="32"/>
                <w:szCs w:val="32"/>
                <w:rtl/>
              </w:rPr>
            </w:pPr>
            <w:r w:rsidRPr="00CF1015">
              <w:rPr>
                <w:rFonts w:cs="Traditional Arabic" w:hint="cs"/>
                <w:b/>
                <w:bCs/>
                <w:color w:val="000000" w:themeColor="text1"/>
                <w:sz w:val="32"/>
                <w:szCs w:val="32"/>
                <w:rtl/>
              </w:rPr>
              <w:t>متوسط المربعات</w:t>
            </w:r>
          </w:p>
        </w:tc>
        <w:tc>
          <w:tcPr>
            <w:tcW w:w="1134" w:type="dxa"/>
            <w:shd w:val="clear" w:color="auto" w:fill="E6E6E6"/>
          </w:tcPr>
          <w:p w:rsidR="008D2D8A" w:rsidRPr="00CF1015" w:rsidRDefault="008D2D8A" w:rsidP="008D2D8A">
            <w:pPr>
              <w:jc w:val="center"/>
              <w:rPr>
                <w:rFonts w:cs="Traditional Arabic"/>
                <w:b/>
                <w:bCs/>
                <w:color w:val="000000" w:themeColor="text1"/>
                <w:sz w:val="32"/>
                <w:szCs w:val="32"/>
                <w:rtl/>
              </w:rPr>
            </w:pPr>
            <w:r w:rsidRPr="00CF1015">
              <w:rPr>
                <w:rFonts w:cs="Traditional Arabic" w:hint="cs"/>
                <w:b/>
                <w:bCs/>
                <w:color w:val="000000" w:themeColor="text1"/>
                <w:sz w:val="32"/>
                <w:szCs w:val="32"/>
                <w:rtl/>
              </w:rPr>
              <w:t>مجموعات المربعات</w:t>
            </w:r>
          </w:p>
        </w:tc>
        <w:tc>
          <w:tcPr>
            <w:tcW w:w="1275" w:type="dxa"/>
            <w:shd w:val="clear" w:color="auto" w:fill="E6E6E6"/>
          </w:tcPr>
          <w:p w:rsidR="008D2D8A" w:rsidRPr="00CF1015" w:rsidRDefault="008D2D8A" w:rsidP="008D2D8A">
            <w:pPr>
              <w:jc w:val="center"/>
              <w:rPr>
                <w:rFonts w:ascii="Arial" w:hAnsi="Arial" w:cs="Traditional Arabic"/>
                <w:b/>
                <w:bCs/>
                <w:color w:val="000000" w:themeColor="text1"/>
                <w:sz w:val="32"/>
                <w:szCs w:val="32"/>
                <w:rtl/>
              </w:rPr>
            </w:pPr>
            <w:r w:rsidRPr="00CF1015">
              <w:rPr>
                <w:rFonts w:ascii="Arial" w:hAnsi="Arial" w:cs="Traditional Arabic"/>
                <w:b/>
                <w:bCs/>
                <w:color w:val="000000" w:themeColor="text1"/>
                <w:sz w:val="32"/>
                <w:szCs w:val="32"/>
                <w:rtl/>
              </w:rPr>
              <w:t>الفرق بين المتوسطين</w:t>
            </w:r>
          </w:p>
        </w:tc>
        <w:tc>
          <w:tcPr>
            <w:tcW w:w="851" w:type="dxa"/>
            <w:shd w:val="clear" w:color="auto" w:fill="E6E6E6"/>
          </w:tcPr>
          <w:p w:rsidR="008D2D8A" w:rsidRPr="00CF1015" w:rsidRDefault="008D2D8A" w:rsidP="008D2D8A">
            <w:pPr>
              <w:jc w:val="center"/>
              <w:rPr>
                <w:rFonts w:cs="Traditional Arabic"/>
                <w:b/>
                <w:bCs/>
                <w:color w:val="000000" w:themeColor="text1"/>
                <w:sz w:val="32"/>
                <w:szCs w:val="32"/>
              </w:rPr>
            </w:pPr>
            <w:r w:rsidRPr="00CF1015">
              <w:rPr>
                <w:rFonts w:cs="Traditional Arabic" w:hint="cs"/>
                <w:b/>
                <w:bCs/>
                <w:color w:val="000000" w:themeColor="text1"/>
                <w:sz w:val="32"/>
                <w:szCs w:val="32"/>
                <w:rtl/>
              </w:rPr>
              <w:t xml:space="preserve">قيمة </w:t>
            </w:r>
            <w:r w:rsidRPr="00CF1015">
              <w:rPr>
                <w:rFonts w:cs="Traditional Arabic"/>
                <w:b/>
                <w:bCs/>
                <w:color w:val="000000" w:themeColor="text1"/>
                <w:sz w:val="32"/>
                <w:szCs w:val="32"/>
              </w:rPr>
              <w:t>Z</w:t>
            </w:r>
          </w:p>
        </w:tc>
        <w:tc>
          <w:tcPr>
            <w:tcW w:w="851" w:type="dxa"/>
            <w:shd w:val="clear" w:color="auto" w:fill="E6E6E6"/>
          </w:tcPr>
          <w:p w:rsidR="008D2D8A" w:rsidRPr="00CF1015" w:rsidRDefault="008D2D8A" w:rsidP="008D2D8A">
            <w:pPr>
              <w:ind w:right="-185"/>
              <w:jc w:val="center"/>
              <w:rPr>
                <w:rFonts w:cs="Traditional Arabic"/>
                <w:b/>
                <w:bCs/>
                <w:color w:val="000000" w:themeColor="text1"/>
                <w:sz w:val="32"/>
                <w:szCs w:val="32"/>
                <w:rtl/>
              </w:rPr>
            </w:pPr>
            <w:r w:rsidRPr="00CF1015">
              <w:rPr>
                <w:rFonts w:cs="Traditional Arabic" w:hint="cs"/>
                <w:b/>
                <w:bCs/>
                <w:color w:val="000000" w:themeColor="text1"/>
                <w:sz w:val="32"/>
                <w:szCs w:val="32"/>
                <w:rtl/>
              </w:rPr>
              <w:t>مستوى الدلالة</w:t>
            </w:r>
          </w:p>
        </w:tc>
        <w:tc>
          <w:tcPr>
            <w:tcW w:w="720" w:type="dxa"/>
            <w:shd w:val="clear" w:color="auto" w:fill="E6E6E6"/>
          </w:tcPr>
          <w:p w:rsidR="008D2D8A" w:rsidRPr="00CF1015" w:rsidRDefault="008D2D8A" w:rsidP="008D2D8A">
            <w:pPr>
              <w:ind w:right="-185"/>
              <w:jc w:val="center"/>
              <w:rPr>
                <w:rFonts w:cs="Traditional Arabic"/>
                <w:b/>
                <w:bCs/>
                <w:color w:val="000000" w:themeColor="text1"/>
                <w:sz w:val="32"/>
                <w:szCs w:val="32"/>
                <w:rtl/>
              </w:rPr>
            </w:pPr>
            <w:r w:rsidRPr="00CF1015">
              <w:rPr>
                <w:rFonts w:cs="Traditional Arabic" w:hint="cs"/>
                <w:b/>
                <w:bCs/>
                <w:color w:val="000000" w:themeColor="text1"/>
                <w:sz w:val="32"/>
                <w:szCs w:val="32"/>
                <w:rtl/>
              </w:rPr>
              <w:t>نوع الدلالة</w:t>
            </w:r>
          </w:p>
        </w:tc>
      </w:tr>
      <w:tr w:rsidR="008D2D8A" w:rsidRPr="00B708AF" w:rsidTr="00CF1015">
        <w:trPr>
          <w:trHeight w:val="628"/>
        </w:trPr>
        <w:tc>
          <w:tcPr>
            <w:tcW w:w="889" w:type="dxa"/>
          </w:tcPr>
          <w:p w:rsidR="008D2D8A" w:rsidRPr="00B708AF" w:rsidRDefault="008D2D8A" w:rsidP="008D2D8A">
            <w:pPr>
              <w:jc w:val="center"/>
              <w:rPr>
                <w:rFonts w:cs="Traditional Arabic"/>
                <w:color w:val="000000" w:themeColor="text1"/>
                <w:sz w:val="36"/>
                <w:szCs w:val="36"/>
                <w:rtl/>
                <w:lang w:bidi="ar-EG"/>
              </w:rPr>
            </w:pPr>
            <w:r w:rsidRPr="00B708AF">
              <w:rPr>
                <w:rFonts w:cs="Traditional Arabic"/>
                <w:color w:val="000000" w:themeColor="text1"/>
                <w:sz w:val="36"/>
                <w:szCs w:val="36"/>
                <w:rtl/>
              </w:rPr>
              <w:t>التجريبية قبلي</w:t>
            </w:r>
          </w:p>
        </w:tc>
        <w:tc>
          <w:tcPr>
            <w:tcW w:w="709" w:type="dxa"/>
          </w:tcPr>
          <w:p w:rsidR="008D2D8A" w:rsidRPr="00B708AF" w:rsidRDefault="0084715B" w:rsidP="008D2D8A">
            <w:pPr>
              <w:autoSpaceDE w:val="0"/>
              <w:autoSpaceDN w:val="0"/>
              <w:bidi w:val="0"/>
              <w:adjustRightInd w:val="0"/>
              <w:ind w:left="-225" w:right="-277"/>
              <w:jc w:val="center"/>
              <w:rPr>
                <w:rFonts w:cs="Traditional Arabic"/>
                <w:color w:val="000000" w:themeColor="text1"/>
                <w:sz w:val="36"/>
                <w:szCs w:val="36"/>
                <w:rtl/>
                <w:lang w:bidi="ar-EG"/>
              </w:rPr>
            </w:pPr>
            <w:r w:rsidRPr="00B708AF">
              <w:rPr>
                <w:rFonts w:cs="Traditional Arabic" w:hint="cs"/>
                <w:color w:val="000000" w:themeColor="text1"/>
                <w:sz w:val="36"/>
                <w:szCs w:val="36"/>
                <w:rtl/>
                <w:lang w:bidi="ar-EG"/>
              </w:rPr>
              <w:t>25</w:t>
            </w:r>
          </w:p>
        </w:tc>
        <w:tc>
          <w:tcPr>
            <w:tcW w:w="721" w:type="dxa"/>
            <w:vMerge w:val="restart"/>
          </w:tcPr>
          <w:p w:rsidR="008D2D8A" w:rsidRPr="00B708AF" w:rsidRDefault="008D2D8A" w:rsidP="008D2D8A">
            <w:pPr>
              <w:autoSpaceDE w:val="0"/>
              <w:autoSpaceDN w:val="0"/>
              <w:bidi w:val="0"/>
              <w:adjustRightInd w:val="0"/>
              <w:ind w:left="-225" w:right="-277"/>
              <w:jc w:val="center"/>
              <w:rPr>
                <w:rFonts w:cs="Traditional Arabic"/>
                <w:color w:val="000000" w:themeColor="text1"/>
                <w:sz w:val="36"/>
                <w:szCs w:val="36"/>
              </w:rPr>
            </w:pPr>
          </w:p>
          <w:p w:rsidR="008D2D8A" w:rsidRPr="00B708AF" w:rsidRDefault="0084715B" w:rsidP="008D2D8A">
            <w:pPr>
              <w:autoSpaceDE w:val="0"/>
              <w:autoSpaceDN w:val="0"/>
              <w:bidi w:val="0"/>
              <w:adjustRightInd w:val="0"/>
              <w:ind w:left="-225" w:right="-277"/>
              <w:jc w:val="center"/>
              <w:rPr>
                <w:rFonts w:cs="Traditional Arabic"/>
                <w:color w:val="000000" w:themeColor="text1"/>
                <w:sz w:val="36"/>
                <w:szCs w:val="36"/>
              </w:rPr>
            </w:pPr>
            <w:r w:rsidRPr="00B708AF">
              <w:rPr>
                <w:rFonts w:cs="Traditional Arabic" w:hint="cs"/>
                <w:color w:val="000000" w:themeColor="text1"/>
                <w:sz w:val="36"/>
                <w:szCs w:val="36"/>
                <w:rtl/>
              </w:rPr>
              <w:t>24</w:t>
            </w:r>
          </w:p>
          <w:p w:rsidR="008D2D8A" w:rsidRPr="00B708AF" w:rsidRDefault="008D2D8A" w:rsidP="008D2D8A">
            <w:pPr>
              <w:autoSpaceDE w:val="0"/>
              <w:autoSpaceDN w:val="0"/>
              <w:bidi w:val="0"/>
              <w:adjustRightInd w:val="0"/>
              <w:ind w:left="-225" w:right="-277"/>
              <w:jc w:val="center"/>
              <w:rPr>
                <w:rFonts w:cs="Traditional Arabic"/>
                <w:color w:val="000000" w:themeColor="text1"/>
                <w:sz w:val="36"/>
                <w:szCs w:val="36"/>
              </w:rPr>
            </w:pPr>
          </w:p>
        </w:tc>
        <w:tc>
          <w:tcPr>
            <w:tcW w:w="1263" w:type="dxa"/>
          </w:tcPr>
          <w:p w:rsidR="008D2D8A" w:rsidRPr="00B708AF" w:rsidRDefault="00DE403E" w:rsidP="008D2D8A">
            <w:pPr>
              <w:autoSpaceDE w:val="0"/>
              <w:autoSpaceDN w:val="0"/>
              <w:bidi w:val="0"/>
              <w:adjustRightInd w:val="0"/>
              <w:ind w:left="-225" w:right="-277"/>
              <w:jc w:val="center"/>
              <w:rPr>
                <w:rFonts w:cs="Traditional Arabic"/>
                <w:color w:val="000000" w:themeColor="text1"/>
                <w:sz w:val="36"/>
                <w:szCs w:val="36"/>
              </w:rPr>
            </w:pPr>
            <w:r w:rsidRPr="00B708AF">
              <w:rPr>
                <w:rFonts w:cs="Traditional Arabic" w:hint="cs"/>
                <w:color w:val="000000" w:themeColor="text1"/>
                <w:sz w:val="36"/>
                <w:szCs w:val="36"/>
                <w:rtl/>
              </w:rPr>
              <w:t>25.1000</w:t>
            </w:r>
          </w:p>
        </w:tc>
        <w:tc>
          <w:tcPr>
            <w:tcW w:w="1134" w:type="dxa"/>
          </w:tcPr>
          <w:p w:rsidR="009B2D6F" w:rsidRPr="00B708AF" w:rsidRDefault="009B2D6F" w:rsidP="008D2D8A">
            <w:pPr>
              <w:autoSpaceDE w:val="0"/>
              <w:autoSpaceDN w:val="0"/>
              <w:bidi w:val="0"/>
              <w:adjustRightInd w:val="0"/>
              <w:ind w:left="-225" w:right="-277"/>
              <w:jc w:val="center"/>
              <w:rPr>
                <w:rFonts w:cs="Traditional Arabic"/>
                <w:color w:val="000000" w:themeColor="text1"/>
                <w:sz w:val="36"/>
                <w:szCs w:val="36"/>
                <w:rtl/>
                <w:lang w:bidi="ar-EG"/>
              </w:rPr>
            </w:pPr>
            <w:r w:rsidRPr="00B708AF">
              <w:rPr>
                <w:rFonts w:cs="Traditional Arabic" w:hint="cs"/>
                <w:color w:val="000000" w:themeColor="text1"/>
                <w:sz w:val="36"/>
                <w:szCs w:val="36"/>
                <w:rtl/>
                <w:lang w:bidi="ar-EG"/>
              </w:rPr>
              <w:t>1.97084</w:t>
            </w:r>
          </w:p>
          <w:p w:rsidR="008D2D8A" w:rsidRPr="00B708AF" w:rsidRDefault="008D2D8A" w:rsidP="006A532A">
            <w:pPr>
              <w:autoSpaceDE w:val="0"/>
              <w:autoSpaceDN w:val="0"/>
              <w:bidi w:val="0"/>
              <w:adjustRightInd w:val="0"/>
              <w:ind w:right="-277"/>
              <w:rPr>
                <w:rFonts w:cs="Traditional Arabic"/>
                <w:color w:val="000000" w:themeColor="text1"/>
                <w:sz w:val="36"/>
                <w:szCs w:val="36"/>
                <w:rtl/>
                <w:lang w:bidi="ar-EG"/>
              </w:rPr>
            </w:pPr>
          </w:p>
        </w:tc>
        <w:tc>
          <w:tcPr>
            <w:tcW w:w="993" w:type="dxa"/>
          </w:tcPr>
          <w:p w:rsidR="008D2D8A" w:rsidRPr="00B708AF" w:rsidRDefault="006141DA" w:rsidP="008D2D8A">
            <w:pPr>
              <w:autoSpaceDE w:val="0"/>
              <w:autoSpaceDN w:val="0"/>
              <w:bidi w:val="0"/>
              <w:adjustRightInd w:val="0"/>
              <w:ind w:left="-225" w:right="-277"/>
              <w:jc w:val="center"/>
              <w:rPr>
                <w:rFonts w:cs="Traditional Arabic"/>
                <w:color w:val="000000" w:themeColor="text1"/>
                <w:sz w:val="36"/>
                <w:szCs w:val="36"/>
              </w:rPr>
            </w:pPr>
            <w:r w:rsidRPr="00B708AF">
              <w:rPr>
                <w:rFonts w:cs="Traditional Arabic" w:hint="cs"/>
                <w:color w:val="000000" w:themeColor="text1"/>
                <w:sz w:val="36"/>
                <w:szCs w:val="36"/>
                <w:rtl/>
              </w:rPr>
              <w:t>10.50</w:t>
            </w:r>
          </w:p>
        </w:tc>
        <w:tc>
          <w:tcPr>
            <w:tcW w:w="1134" w:type="dxa"/>
          </w:tcPr>
          <w:p w:rsidR="008D2D8A" w:rsidRPr="00B708AF" w:rsidRDefault="006141DA" w:rsidP="008D2D8A">
            <w:pPr>
              <w:autoSpaceDE w:val="0"/>
              <w:autoSpaceDN w:val="0"/>
              <w:bidi w:val="0"/>
              <w:adjustRightInd w:val="0"/>
              <w:ind w:left="-225" w:right="-277"/>
              <w:jc w:val="center"/>
              <w:rPr>
                <w:rFonts w:cs="Traditional Arabic"/>
                <w:color w:val="000000" w:themeColor="text1"/>
                <w:sz w:val="36"/>
                <w:szCs w:val="36"/>
              </w:rPr>
            </w:pPr>
            <w:r w:rsidRPr="00B708AF">
              <w:rPr>
                <w:rFonts w:cs="Traditional Arabic" w:hint="cs"/>
                <w:color w:val="000000" w:themeColor="text1"/>
                <w:sz w:val="36"/>
                <w:szCs w:val="36"/>
                <w:rtl/>
              </w:rPr>
              <w:t>210.00</w:t>
            </w:r>
          </w:p>
        </w:tc>
        <w:tc>
          <w:tcPr>
            <w:tcW w:w="1275" w:type="dxa"/>
            <w:vMerge w:val="restart"/>
          </w:tcPr>
          <w:p w:rsidR="008D2D8A" w:rsidRPr="00B708AF" w:rsidRDefault="006141DA" w:rsidP="008D2D8A">
            <w:pPr>
              <w:autoSpaceDE w:val="0"/>
              <w:autoSpaceDN w:val="0"/>
              <w:bidi w:val="0"/>
              <w:adjustRightInd w:val="0"/>
              <w:ind w:left="-225" w:right="-277"/>
              <w:jc w:val="center"/>
              <w:rPr>
                <w:rFonts w:cs="Traditional Arabic"/>
                <w:color w:val="000000" w:themeColor="text1"/>
                <w:sz w:val="36"/>
                <w:szCs w:val="36"/>
              </w:rPr>
            </w:pPr>
            <w:r w:rsidRPr="00B708AF">
              <w:rPr>
                <w:rFonts w:cs="Traditional Arabic" w:hint="cs"/>
                <w:color w:val="000000" w:themeColor="text1"/>
                <w:sz w:val="36"/>
                <w:szCs w:val="36"/>
                <w:rtl/>
              </w:rPr>
              <w:t>12.100</w:t>
            </w:r>
          </w:p>
        </w:tc>
        <w:tc>
          <w:tcPr>
            <w:tcW w:w="851" w:type="dxa"/>
            <w:vMerge w:val="restart"/>
          </w:tcPr>
          <w:p w:rsidR="008D2D8A" w:rsidRPr="00B708AF" w:rsidRDefault="006141DA" w:rsidP="008D2D8A">
            <w:pPr>
              <w:autoSpaceDE w:val="0"/>
              <w:autoSpaceDN w:val="0"/>
              <w:bidi w:val="0"/>
              <w:adjustRightInd w:val="0"/>
              <w:ind w:left="-225" w:right="-277"/>
              <w:jc w:val="center"/>
              <w:rPr>
                <w:rFonts w:cs="Traditional Arabic"/>
                <w:color w:val="000000" w:themeColor="text1"/>
                <w:sz w:val="36"/>
                <w:szCs w:val="36"/>
                <w:rtl/>
              </w:rPr>
            </w:pPr>
            <w:r w:rsidRPr="00B708AF">
              <w:rPr>
                <w:rFonts w:cs="Traditional Arabic" w:hint="cs"/>
                <w:color w:val="000000" w:themeColor="text1"/>
                <w:sz w:val="36"/>
                <w:szCs w:val="36"/>
                <w:rtl/>
              </w:rPr>
              <w:t>3.965</w:t>
            </w:r>
          </w:p>
        </w:tc>
        <w:tc>
          <w:tcPr>
            <w:tcW w:w="851" w:type="dxa"/>
            <w:vMerge w:val="restart"/>
          </w:tcPr>
          <w:p w:rsidR="008D2D8A" w:rsidRPr="00B708AF" w:rsidRDefault="008D2D8A" w:rsidP="008D2D8A">
            <w:pPr>
              <w:autoSpaceDE w:val="0"/>
              <w:autoSpaceDN w:val="0"/>
              <w:bidi w:val="0"/>
              <w:adjustRightInd w:val="0"/>
              <w:ind w:left="-225" w:right="-277"/>
              <w:jc w:val="center"/>
              <w:rPr>
                <w:rFonts w:cs="Traditional Arabic"/>
                <w:color w:val="000000" w:themeColor="text1"/>
                <w:sz w:val="36"/>
                <w:szCs w:val="36"/>
                <w:rtl/>
                <w:lang w:bidi="ar-EG"/>
              </w:rPr>
            </w:pPr>
            <w:r w:rsidRPr="00B708AF">
              <w:rPr>
                <w:rFonts w:cs="Traditional Arabic"/>
                <w:color w:val="000000" w:themeColor="text1"/>
                <w:sz w:val="36"/>
                <w:szCs w:val="36"/>
                <w:rtl/>
                <w:lang w:bidi="ar-EG"/>
              </w:rPr>
              <w:t>أقل من</w:t>
            </w:r>
          </w:p>
          <w:p w:rsidR="008D2D8A" w:rsidRPr="00B708AF" w:rsidRDefault="00811102" w:rsidP="008D2D8A">
            <w:pPr>
              <w:autoSpaceDE w:val="0"/>
              <w:autoSpaceDN w:val="0"/>
              <w:bidi w:val="0"/>
              <w:adjustRightInd w:val="0"/>
              <w:ind w:left="-225" w:right="-277"/>
              <w:jc w:val="center"/>
              <w:rPr>
                <w:rFonts w:cs="Traditional Arabic"/>
                <w:color w:val="000000" w:themeColor="text1"/>
                <w:sz w:val="36"/>
                <w:szCs w:val="36"/>
              </w:rPr>
            </w:pPr>
            <w:r w:rsidRPr="00B708AF">
              <w:rPr>
                <w:rFonts w:cs="Traditional Arabic" w:hint="cs"/>
                <w:color w:val="000000" w:themeColor="text1"/>
                <w:sz w:val="36"/>
                <w:szCs w:val="36"/>
                <w:rtl/>
              </w:rPr>
              <w:t>0.001</w:t>
            </w:r>
          </w:p>
        </w:tc>
        <w:tc>
          <w:tcPr>
            <w:tcW w:w="720" w:type="dxa"/>
            <w:vMerge w:val="restart"/>
          </w:tcPr>
          <w:p w:rsidR="008D2D8A" w:rsidRPr="00B708AF" w:rsidRDefault="008D2D8A" w:rsidP="008D2D8A">
            <w:pPr>
              <w:autoSpaceDE w:val="0"/>
              <w:autoSpaceDN w:val="0"/>
              <w:bidi w:val="0"/>
              <w:adjustRightInd w:val="0"/>
              <w:ind w:left="-225" w:right="-277"/>
              <w:jc w:val="center"/>
              <w:rPr>
                <w:rFonts w:cs="Traditional Arabic"/>
                <w:b/>
                <w:bCs/>
                <w:color w:val="000000" w:themeColor="text1"/>
                <w:sz w:val="36"/>
                <w:szCs w:val="36"/>
                <w:rtl/>
                <w:lang w:bidi="ar-EG"/>
              </w:rPr>
            </w:pPr>
          </w:p>
          <w:p w:rsidR="008D2D8A" w:rsidRPr="00B708AF" w:rsidRDefault="008D2D8A" w:rsidP="008D2D8A">
            <w:pPr>
              <w:autoSpaceDE w:val="0"/>
              <w:autoSpaceDN w:val="0"/>
              <w:bidi w:val="0"/>
              <w:adjustRightInd w:val="0"/>
              <w:ind w:left="-225" w:right="-277"/>
              <w:jc w:val="center"/>
              <w:rPr>
                <w:rFonts w:cs="Traditional Arabic"/>
                <w:color w:val="000000" w:themeColor="text1"/>
                <w:sz w:val="36"/>
                <w:szCs w:val="36"/>
              </w:rPr>
            </w:pPr>
            <w:r w:rsidRPr="00B708AF">
              <w:rPr>
                <w:rFonts w:cs="Traditional Arabic"/>
                <w:color w:val="000000" w:themeColor="text1"/>
                <w:sz w:val="36"/>
                <w:szCs w:val="36"/>
                <w:rtl/>
              </w:rPr>
              <w:t>دالة</w:t>
            </w:r>
          </w:p>
          <w:p w:rsidR="008D2D8A" w:rsidRPr="00B708AF" w:rsidRDefault="008D2D8A" w:rsidP="008D2D8A">
            <w:pPr>
              <w:autoSpaceDE w:val="0"/>
              <w:autoSpaceDN w:val="0"/>
              <w:bidi w:val="0"/>
              <w:adjustRightInd w:val="0"/>
              <w:ind w:left="-225" w:right="-277"/>
              <w:jc w:val="center"/>
              <w:rPr>
                <w:rFonts w:cs="Traditional Arabic"/>
                <w:b/>
                <w:bCs/>
                <w:color w:val="000000" w:themeColor="text1"/>
                <w:sz w:val="36"/>
                <w:szCs w:val="36"/>
              </w:rPr>
            </w:pPr>
          </w:p>
          <w:p w:rsidR="008D2D8A" w:rsidRPr="00B708AF" w:rsidRDefault="008D2D8A" w:rsidP="008D2D8A">
            <w:pPr>
              <w:autoSpaceDE w:val="0"/>
              <w:autoSpaceDN w:val="0"/>
              <w:bidi w:val="0"/>
              <w:adjustRightInd w:val="0"/>
              <w:ind w:left="-225" w:right="-277"/>
              <w:jc w:val="center"/>
              <w:rPr>
                <w:rFonts w:cs="Traditional Arabic"/>
                <w:b/>
                <w:bCs/>
                <w:color w:val="000000" w:themeColor="text1"/>
                <w:sz w:val="36"/>
                <w:szCs w:val="36"/>
                <w:rtl/>
              </w:rPr>
            </w:pPr>
          </w:p>
        </w:tc>
      </w:tr>
      <w:tr w:rsidR="008D2D8A" w:rsidRPr="00B708AF" w:rsidTr="00CF1015">
        <w:tc>
          <w:tcPr>
            <w:tcW w:w="889" w:type="dxa"/>
          </w:tcPr>
          <w:p w:rsidR="008D2D8A" w:rsidRPr="00B708AF" w:rsidRDefault="008D2D8A" w:rsidP="008D2D8A">
            <w:pPr>
              <w:jc w:val="center"/>
              <w:rPr>
                <w:rFonts w:cs="Traditional Arabic"/>
                <w:color w:val="000000" w:themeColor="text1"/>
                <w:sz w:val="36"/>
                <w:szCs w:val="36"/>
                <w:rtl/>
                <w:lang w:bidi="ar-EG"/>
              </w:rPr>
            </w:pPr>
            <w:r w:rsidRPr="00B708AF">
              <w:rPr>
                <w:rFonts w:cs="Traditional Arabic"/>
                <w:color w:val="000000" w:themeColor="text1"/>
                <w:sz w:val="36"/>
                <w:szCs w:val="36"/>
                <w:rtl/>
              </w:rPr>
              <w:t>التجريبية بعدى</w:t>
            </w:r>
          </w:p>
        </w:tc>
        <w:tc>
          <w:tcPr>
            <w:tcW w:w="709" w:type="dxa"/>
          </w:tcPr>
          <w:p w:rsidR="008D2D8A" w:rsidRPr="00B708AF" w:rsidRDefault="0084715B" w:rsidP="008D2D8A">
            <w:pPr>
              <w:autoSpaceDE w:val="0"/>
              <w:autoSpaceDN w:val="0"/>
              <w:bidi w:val="0"/>
              <w:adjustRightInd w:val="0"/>
              <w:ind w:left="-225" w:right="-277"/>
              <w:jc w:val="center"/>
              <w:rPr>
                <w:rFonts w:cs="Traditional Arabic"/>
                <w:color w:val="000000" w:themeColor="text1"/>
                <w:sz w:val="36"/>
                <w:szCs w:val="36"/>
              </w:rPr>
            </w:pPr>
            <w:r w:rsidRPr="00B708AF">
              <w:rPr>
                <w:rFonts w:cs="Traditional Arabic" w:hint="cs"/>
                <w:color w:val="000000" w:themeColor="text1"/>
                <w:sz w:val="36"/>
                <w:szCs w:val="36"/>
                <w:rtl/>
              </w:rPr>
              <w:t>25</w:t>
            </w:r>
          </w:p>
        </w:tc>
        <w:tc>
          <w:tcPr>
            <w:tcW w:w="721" w:type="dxa"/>
            <w:vMerge/>
          </w:tcPr>
          <w:p w:rsidR="008D2D8A" w:rsidRPr="00B708AF" w:rsidRDefault="008D2D8A" w:rsidP="008D2D8A">
            <w:pPr>
              <w:autoSpaceDE w:val="0"/>
              <w:autoSpaceDN w:val="0"/>
              <w:bidi w:val="0"/>
              <w:adjustRightInd w:val="0"/>
              <w:ind w:left="-225" w:right="-277"/>
              <w:jc w:val="center"/>
              <w:rPr>
                <w:rFonts w:cs="Traditional Arabic"/>
                <w:color w:val="000000" w:themeColor="text1"/>
                <w:sz w:val="36"/>
                <w:szCs w:val="36"/>
              </w:rPr>
            </w:pPr>
          </w:p>
        </w:tc>
        <w:tc>
          <w:tcPr>
            <w:tcW w:w="1263" w:type="dxa"/>
          </w:tcPr>
          <w:p w:rsidR="008D2D8A" w:rsidRPr="00B708AF" w:rsidRDefault="00DE403E" w:rsidP="008D2D8A">
            <w:pPr>
              <w:autoSpaceDE w:val="0"/>
              <w:autoSpaceDN w:val="0"/>
              <w:bidi w:val="0"/>
              <w:adjustRightInd w:val="0"/>
              <w:ind w:left="-225" w:right="-277"/>
              <w:jc w:val="center"/>
              <w:rPr>
                <w:rFonts w:cs="Traditional Arabic"/>
                <w:color w:val="000000" w:themeColor="text1"/>
                <w:sz w:val="36"/>
                <w:szCs w:val="36"/>
              </w:rPr>
            </w:pPr>
            <w:r w:rsidRPr="00B708AF">
              <w:rPr>
                <w:rFonts w:cs="Traditional Arabic" w:hint="cs"/>
                <w:color w:val="000000" w:themeColor="text1"/>
                <w:sz w:val="36"/>
                <w:szCs w:val="36"/>
                <w:rtl/>
              </w:rPr>
              <w:t>37.2000</w:t>
            </w:r>
          </w:p>
        </w:tc>
        <w:tc>
          <w:tcPr>
            <w:tcW w:w="1134" w:type="dxa"/>
          </w:tcPr>
          <w:p w:rsidR="008D2D8A" w:rsidRPr="00B708AF" w:rsidRDefault="009B2D6F" w:rsidP="009B2D6F">
            <w:pPr>
              <w:autoSpaceDE w:val="0"/>
              <w:autoSpaceDN w:val="0"/>
              <w:bidi w:val="0"/>
              <w:adjustRightInd w:val="0"/>
              <w:ind w:left="-225" w:right="-277"/>
              <w:jc w:val="center"/>
              <w:rPr>
                <w:rFonts w:cs="Traditional Arabic"/>
                <w:color w:val="000000" w:themeColor="text1"/>
                <w:sz w:val="36"/>
                <w:szCs w:val="36"/>
                <w:lang w:bidi="ar-EG"/>
              </w:rPr>
            </w:pPr>
            <w:r w:rsidRPr="00B708AF">
              <w:rPr>
                <w:rFonts w:cs="Traditional Arabic" w:hint="cs"/>
                <w:color w:val="000000" w:themeColor="text1"/>
                <w:sz w:val="36"/>
                <w:szCs w:val="36"/>
                <w:rtl/>
                <w:lang w:bidi="ar-EG"/>
              </w:rPr>
              <w:t>2.16673</w:t>
            </w:r>
          </w:p>
        </w:tc>
        <w:tc>
          <w:tcPr>
            <w:tcW w:w="993" w:type="dxa"/>
          </w:tcPr>
          <w:p w:rsidR="008D2D8A" w:rsidRPr="00B708AF" w:rsidRDefault="006141DA" w:rsidP="008D2D8A">
            <w:pPr>
              <w:autoSpaceDE w:val="0"/>
              <w:autoSpaceDN w:val="0"/>
              <w:bidi w:val="0"/>
              <w:adjustRightInd w:val="0"/>
              <w:ind w:left="-225" w:right="-277"/>
              <w:jc w:val="center"/>
              <w:rPr>
                <w:rFonts w:cs="Traditional Arabic"/>
                <w:color w:val="000000" w:themeColor="text1"/>
                <w:sz w:val="36"/>
                <w:szCs w:val="36"/>
                <w:rtl/>
                <w:lang w:bidi="ar-EG"/>
              </w:rPr>
            </w:pPr>
            <w:r w:rsidRPr="00B708AF">
              <w:rPr>
                <w:rFonts w:cs="Traditional Arabic"/>
                <w:color w:val="000000" w:themeColor="text1"/>
                <w:sz w:val="36"/>
                <w:szCs w:val="36"/>
              </w:rPr>
              <w:t xml:space="preserve"> </w:t>
            </w:r>
            <w:r w:rsidRPr="00B708AF">
              <w:rPr>
                <w:rFonts w:cs="Traditional Arabic" w:hint="cs"/>
                <w:color w:val="000000" w:themeColor="text1"/>
                <w:sz w:val="36"/>
                <w:szCs w:val="36"/>
                <w:rtl/>
                <w:lang w:bidi="ar-EG"/>
              </w:rPr>
              <w:t>00.</w:t>
            </w:r>
          </w:p>
        </w:tc>
        <w:tc>
          <w:tcPr>
            <w:tcW w:w="1134" w:type="dxa"/>
          </w:tcPr>
          <w:p w:rsidR="008D2D8A" w:rsidRPr="00B708AF" w:rsidRDefault="006141DA" w:rsidP="008D2D8A">
            <w:pPr>
              <w:autoSpaceDE w:val="0"/>
              <w:autoSpaceDN w:val="0"/>
              <w:bidi w:val="0"/>
              <w:adjustRightInd w:val="0"/>
              <w:ind w:left="-225" w:right="-277"/>
              <w:jc w:val="center"/>
              <w:rPr>
                <w:rFonts w:cs="Traditional Arabic"/>
                <w:color w:val="000000" w:themeColor="text1"/>
                <w:sz w:val="36"/>
                <w:szCs w:val="36"/>
              </w:rPr>
            </w:pPr>
            <w:r w:rsidRPr="00B708AF">
              <w:rPr>
                <w:rFonts w:cs="Traditional Arabic" w:hint="cs"/>
                <w:color w:val="000000" w:themeColor="text1"/>
                <w:sz w:val="36"/>
                <w:szCs w:val="36"/>
                <w:rtl/>
              </w:rPr>
              <w:t>00.</w:t>
            </w:r>
          </w:p>
        </w:tc>
        <w:tc>
          <w:tcPr>
            <w:tcW w:w="1275" w:type="dxa"/>
            <w:vMerge/>
          </w:tcPr>
          <w:p w:rsidR="008D2D8A" w:rsidRPr="00B708AF" w:rsidRDefault="008D2D8A" w:rsidP="008D2D8A">
            <w:pPr>
              <w:autoSpaceDE w:val="0"/>
              <w:autoSpaceDN w:val="0"/>
              <w:bidi w:val="0"/>
              <w:adjustRightInd w:val="0"/>
              <w:ind w:left="-225" w:right="-277"/>
              <w:jc w:val="center"/>
              <w:rPr>
                <w:rFonts w:cs="Traditional Arabic"/>
                <w:color w:val="000000" w:themeColor="text1"/>
                <w:sz w:val="36"/>
                <w:szCs w:val="36"/>
              </w:rPr>
            </w:pPr>
          </w:p>
        </w:tc>
        <w:tc>
          <w:tcPr>
            <w:tcW w:w="851" w:type="dxa"/>
            <w:vMerge/>
          </w:tcPr>
          <w:p w:rsidR="008D2D8A" w:rsidRPr="00B708AF" w:rsidRDefault="008D2D8A" w:rsidP="008D2D8A">
            <w:pPr>
              <w:ind w:left="-225" w:right="-277"/>
              <w:jc w:val="center"/>
              <w:rPr>
                <w:rFonts w:cs="Traditional Arabic"/>
                <w:color w:val="000000" w:themeColor="text1"/>
                <w:sz w:val="36"/>
                <w:szCs w:val="36"/>
                <w:rtl/>
              </w:rPr>
            </w:pPr>
          </w:p>
        </w:tc>
        <w:tc>
          <w:tcPr>
            <w:tcW w:w="851" w:type="dxa"/>
            <w:vMerge/>
          </w:tcPr>
          <w:p w:rsidR="008D2D8A" w:rsidRPr="00B708AF" w:rsidRDefault="008D2D8A" w:rsidP="008D2D8A">
            <w:pPr>
              <w:ind w:left="-225" w:right="-277"/>
              <w:jc w:val="center"/>
              <w:rPr>
                <w:rFonts w:cs="Traditional Arabic"/>
                <w:color w:val="000000" w:themeColor="text1"/>
                <w:sz w:val="36"/>
                <w:szCs w:val="36"/>
                <w:rtl/>
              </w:rPr>
            </w:pPr>
          </w:p>
        </w:tc>
        <w:tc>
          <w:tcPr>
            <w:tcW w:w="720" w:type="dxa"/>
            <w:vMerge/>
          </w:tcPr>
          <w:p w:rsidR="008D2D8A" w:rsidRPr="00B708AF" w:rsidRDefault="008D2D8A" w:rsidP="008D2D8A">
            <w:pPr>
              <w:ind w:left="-225" w:right="-277"/>
              <w:jc w:val="center"/>
              <w:rPr>
                <w:rFonts w:cs="Traditional Arabic"/>
                <w:color w:val="000000" w:themeColor="text1"/>
                <w:sz w:val="36"/>
                <w:szCs w:val="36"/>
                <w:rtl/>
              </w:rPr>
            </w:pPr>
          </w:p>
        </w:tc>
      </w:tr>
    </w:tbl>
    <w:p w:rsidR="008D2D8A" w:rsidRPr="00B708AF" w:rsidRDefault="008D2D8A" w:rsidP="00CD04AD">
      <w:pPr>
        <w:spacing w:after="0" w:line="240" w:lineRule="auto"/>
        <w:jc w:val="lowKashida"/>
        <w:rPr>
          <w:rFonts w:ascii="Times New Roman" w:eastAsia="Times New Roman" w:hAnsi="Times New Roman" w:cs="Traditional Arabic"/>
          <w:color w:val="000000" w:themeColor="text1"/>
          <w:sz w:val="36"/>
          <w:szCs w:val="36"/>
          <w:rtl/>
        </w:rPr>
      </w:pPr>
      <w:r w:rsidRPr="00B708AF">
        <w:rPr>
          <w:rFonts w:ascii="Times New Roman" w:eastAsia="Times New Roman" w:hAnsi="Times New Roman" w:cs="Traditional Arabic" w:hint="cs"/>
          <w:color w:val="000000" w:themeColor="text1"/>
          <w:sz w:val="36"/>
          <w:szCs w:val="36"/>
          <w:rtl/>
        </w:rPr>
        <w:t xml:space="preserve">من خلال الجدول </w:t>
      </w:r>
      <w:r w:rsidR="00794F77" w:rsidRPr="00B708AF">
        <w:rPr>
          <w:rFonts w:ascii="Times New Roman" w:eastAsia="Times New Roman" w:hAnsi="Times New Roman" w:cs="Traditional Arabic" w:hint="cs"/>
          <w:color w:val="000000" w:themeColor="text1"/>
          <w:sz w:val="36"/>
          <w:szCs w:val="36"/>
          <w:rtl/>
        </w:rPr>
        <w:t xml:space="preserve">رقم </w:t>
      </w:r>
      <w:r w:rsidRPr="00B708AF">
        <w:rPr>
          <w:rFonts w:ascii="Times New Roman" w:eastAsia="Times New Roman" w:hAnsi="Times New Roman" w:cs="Traditional Arabic" w:hint="cs"/>
          <w:color w:val="000000" w:themeColor="text1"/>
          <w:sz w:val="36"/>
          <w:szCs w:val="36"/>
          <w:rtl/>
        </w:rPr>
        <w:t xml:space="preserve"> ( </w:t>
      </w:r>
      <w:r w:rsidR="00CD04AD" w:rsidRPr="00B708AF">
        <w:rPr>
          <w:rFonts w:ascii="Times New Roman" w:eastAsia="Times New Roman" w:hAnsi="Times New Roman" w:cs="Traditional Arabic" w:hint="cs"/>
          <w:color w:val="000000" w:themeColor="text1"/>
          <w:sz w:val="36"/>
          <w:szCs w:val="36"/>
          <w:rtl/>
        </w:rPr>
        <w:t>11</w:t>
      </w:r>
      <w:r w:rsidRPr="00B708AF">
        <w:rPr>
          <w:rFonts w:ascii="Times New Roman" w:eastAsia="Times New Roman" w:hAnsi="Times New Roman" w:cs="Traditional Arabic" w:hint="cs"/>
          <w:color w:val="000000" w:themeColor="text1"/>
          <w:sz w:val="36"/>
          <w:szCs w:val="36"/>
          <w:rtl/>
        </w:rPr>
        <w:t xml:space="preserve"> )  يتضح الآتي</w:t>
      </w:r>
      <w:r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rPr>
        <w:t xml:space="preserve"> </w:t>
      </w:r>
    </w:p>
    <w:p w:rsidR="008D2D8A" w:rsidRPr="00B708AF" w:rsidRDefault="008D2D8A" w:rsidP="006C2D68">
      <w:pPr>
        <w:numPr>
          <w:ilvl w:val="0"/>
          <w:numId w:val="106"/>
        </w:numPr>
        <w:spacing w:after="0" w:line="240" w:lineRule="auto"/>
        <w:jc w:val="both"/>
        <w:rPr>
          <w:rFonts w:ascii="Arial" w:eastAsia="Times New Roman" w:hAnsi="Arial" w:cs="Traditional Arabic"/>
          <w:color w:val="000000" w:themeColor="text1"/>
          <w:sz w:val="36"/>
          <w:szCs w:val="36"/>
        </w:rPr>
      </w:pPr>
      <w:r w:rsidRPr="00B708AF">
        <w:rPr>
          <w:rFonts w:ascii="Times New Roman" w:eastAsia="Times New Roman" w:hAnsi="Times New Roman" w:cs="Traditional Arabic" w:hint="cs"/>
          <w:color w:val="000000" w:themeColor="text1"/>
          <w:sz w:val="36"/>
          <w:szCs w:val="36"/>
          <w:rtl/>
        </w:rPr>
        <w:t xml:space="preserve">توجد فروق ذات دلالة إحصائيًا </w:t>
      </w:r>
      <w:r w:rsidRPr="00B708AF">
        <w:rPr>
          <w:rFonts w:ascii="Times New Roman" w:eastAsia="Times New Roman" w:hAnsi="Times New Roman" w:cs="Traditional Arabic"/>
          <w:color w:val="000000" w:themeColor="text1"/>
          <w:sz w:val="36"/>
          <w:szCs w:val="36"/>
          <w:rtl/>
        </w:rPr>
        <w:t xml:space="preserve">عند مستوى خطأ مسموح به </w:t>
      </w:r>
      <w:r w:rsidR="00A14561" w:rsidRPr="00B708AF">
        <w:rPr>
          <w:rFonts w:ascii="Times New Roman" w:eastAsia="Times New Roman" w:hAnsi="Times New Roman" w:cs="Traditional Arabic" w:hint="cs"/>
          <w:color w:val="000000" w:themeColor="text1"/>
          <w:sz w:val="36"/>
          <w:szCs w:val="36"/>
          <w:rtl/>
        </w:rPr>
        <w:t>عند</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( 05</w:t>
      </w:r>
      <w:r w:rsidRPr="00B708AF">
        <w:rPr>
          <w:rFonts w:ascii="Times New Roman" w:eastAsia="Times New Roman" w:hAnsi="Times New Roman" w:cs="Traditional Arabic" w:hint="cs"/>
          <w:color w:val="000000" w:themeColor="text1"/>
          <w:sz w:val="36"/>
          <w:szCs w:val="36"/>
          <w:rtl/>
          <w:lang w:bidi="ar-EG"/>
        </w:rPr>
        <w:t>. )</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 xml:space="preserve">بين مجموعات التطبيق التجريبية ( قبلي </w:t>
      </w:r>
      <w:r w:rsidRPr="00B708AF">
        <w:rPr>
          <w:rFonts w:ascii="Times New Roman" w:eastAsia="Times New Roman" w:hAnsi="Times New Roman" w:cs="Traditional Arabic"/>
          <w:color w:val="000000" w:themeColor="text1"/>
          <w:sz w:val="36"/>
          <w:szCs w:val="36"/>
          <w:rtl/>
        </w:rPr>
        <w:t>–</w:t>
      </w:r>
      <w:r w:rsidRPr="00B708AF">
        <w:rPr>
          <w:rFonts w:ascii="Times New Roman" w:eastAsia="Times New Roman" w:hAnsi="Times New Roman" w:cs="Traditional Arabic" w:hint="cs"/>
          <w:color w:val="000000" w:themeColor="text1"/>
          <w:sz w:val="36"/>
          <w:szCs w:val="36"/>
          <w:rtl/>
        </w:rPr>
        <w:t xml:space="preserve"> و بعدى ) , و ذلك لصالح المجموعة التجريبية في التطبيق البعدى ، حيث كان المتوسط الحسابي للمجموعة التجريبية في التطبيق البعدي عند </w:t>
      </w:r>
      <w:r w:rsidR="006A532A" w:rsidRPr="00B708AF">
        <w:rPr>
          <w:rFonts w:ascii="Times New Roman" w:eastAsia="Times New Roman" w:hAnsi="Times New Roman" w:cs="Traditional Arabic" w:hint="cs"/>
          <w:color w:val="000000" w:themeColor="text1"/>
          <w:sz w:val="36"/>
          <w:szCs w:val="36"/>
          <w:rtl/>
        </w:rPr>
        <w:t xml:space="preserve">مستوى </w:t>
      </w:r>
      <w:r w:rsidRPr="00B708AF">
        <w:rPr>
          <w:rFonts w:ascii="Times New Roman" w:eastAsia="Times New Roman" w:hAnsi="Times New Roman" w:cs="Traditional Arabic" w:hint="cs"/>
          <w:color w:val="000000" w:themeColor="text1"/>
          <w:sz w:val="36"/>
          <w:szCs w:val="36"/>
          <w:rtl/>
        </w:rPr>
        <w:t>(</w:t>
      </w:r>
      <w:r w:rsidR="006A532A" w:rsidRPr="00B708AF">
        <w:rPr>
          <w:rFonts w:ascii="Arial" w:eastAsia="Times New Roman" w:hAnsi="Arial" w:cs="Traditional Arabic" w:hint="cs"/>
          <w:color w:val="000000" w:themeColor="text1"/>
          <w:sz w:val="36"/>
          <w:szCs w:val="36"/>
          <w:rtl/>
        </w:rPr>
        <w:t xml:space="preserve"> </w:t>
      </w:r>
      <w:r w:rsidR="006A532A" w:rsidRPr="00B708AF">
        <w:rPr>
          <w:rFonts w:ascii="Times New Roman" w:eastAsia="Times New Roman" w:hAnsi="Times New Roman" w:cs="Traditional Arabic" w:hint="cs"/>
          <w:color w:val="000000" w:themeColor="text1"/>
          <w:sz w:val="36"/>
          <w:szCs w:val="36"/>
          <w:rtl/>
        </w:rPr>
        <w:t xml:space="preserve">37.2000 </w:t>
      </w:r>
      <w:r w:rsidRPr="00B708AF">
        <w:rPr>
          <w:rFonts w:ascii="Times New Roman" w:eastAsia="Times New Roman" w:hAnsi="Times New Roman" w:cs="Traditional Arabic" w:hint="cs"/>
          <w:color w:val="000000" w:themeColor="text1"/>
          <w:sz w:val="36"/>
          <w:szCs w:val="36"/>
          <w:rtl/>
          <w:lang w:bidi="ar-EG"/>
        </w:rPr>
        <w:t>) ,</w:t>
      </w:r>
      <w:r w:rsidR="006A532A" w:rsidRPr="00B708AF">
        <w:rPr>
          <w:rFonts w:ascii="Times New Roman" w:eastAsia="Times New Roman" w:hAnsi="Times New Roman" w:cs="Traditional Arabic" w:hint="cs"/>
          <w:color w:val="000000" w:themeColor="text1"/>
          <w:sz w:val="36"/>
          <w:szCs w:val="36"/>
          <w:rtl/>
          <w:lang w:bidi="ar-EG"/>
        </w:rPr>
        <w:t xml:space="preserve"> </w:t>
      </w:r>
      <w:r w:rsidR="006A532A" w:rsidRPr="00B708AF">
        <w:rPr>
          <w:rFonts w:ascii="Arial" w:eastAsia="Times New Roman" w:hAnsi="Arial" w:cs="Traditional Arabic" w:hint="cs"/>
          <w:color w:val="000000" w:themeColor="text1"/>
          <w:sz w:val="36"/>
          <w:szCs w:val="36"/>
          <w:rtl/>
        </w:rPr>
        <w:t xml:space="preserve">و </w:t>
      </w:r>
      <w:r w:rsidRPr="00B708AF">
        <w:rPr>
          <w:rFonts w:ascii="Arial" w:eastAsia="Times New Roman" w:hAnsi="Arial" w:cs="Traditional Arabic" w:hint="cs"/>
          <w:color w:val="000000" w:themeColor="text1"/>
          <w:sz w:val="36"/>
          <w:szCs w:val="36"/>
          <w:rtl/>
        </w:rPr>
        <w:t>بلغ الانحراف المعياري للمجموعة التجريبية في التطبيق البعدي عند</w:t>
      </w:r>
      <w:r w:rsidR="006A532A" w:rsidRPr="00B708AF">
        <w:rPr>
          <w:rFonts w:ascii="Times New Roman" w:eastAsia="Times New Roman" w:hAnsi="Times New Roman" w:cs="Traditional Arabic" w:hint="cs"/>
          <w:color w:val="000000" w:themeColor="text1"/>
          <w:sz w:val="36"/>
          <w:szCs w:val="36"/>
          <w:rtl/>
        </w:rPr>
        <w:t xml:space="preserve"> </w:t>
      </w:r>
      <w:r w:rsidR="006A532A" w:rsidRPr="00B708AF">
        <w:rPr>
          <w:rFonts w:ascii="Arial" w:eastAsia="Times New Roman" w:hAnsi="Arial" w:cs="Traditional Arabic" w:hint="cs"/>
          <w:color w:val="000000" w:themeColor="text1"/>
          <w:sz w:val="36"/>
          <w:szCs w:val="36"/>
          <w:rtl/>
        </w:rPr>
        <w:t xml:space="preserve">مستوى ( </w:t>
      </w:r>
      <w:r w:rsidR="006A532A" w:rsidRPr="00B708AF">
        <w:rPr>
          <w:rFonts w:ascii="Arial" w:eastAsia="Times New Roman" w:hAnsi="Arial" w:cs="Traditional Arabic"/>
          <w:color w:val="000000" w:themeColor="text1"/>
          <w:sz w:val="36"/>
          <w:szCs w:val="36"/>
          <w:rtl/>
        </w:rPr>
        <w:t>2.16673</w:t>
      </w:r>
      <w:r w:rsidR="006A532A"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w:t>
      </w:r>
      <w:r w:rsidRPr="00B708AF">
        <w:rPr>
          <w:rFonts w:ascii="Arial" w:eastAsia="Times New Roman" w:hAnsi="Arial" w:cs="Traditional Arabic" w:hint="cs"/>
          <w:color w:val="000000" w:themeColor="text1"/>
          <w:sz w:val="36"/>
          <w:szCs w:val="36"/>
          <w:rtl/>
        </w:rPr>
        <w:t xml:space="preserve"> .</w:t>
      </w:r>
    </w:p>
    <w:p w:rsidR="008D2D8A" w:rsidRPr="00B708AF" w:rsidRDefault="002A3790" w:rsidP="006C2D68">
      <w:pPr>
        <w:numPr>
          <w:ilvl w:val="0"/>
          <w:numId w:val="106"/>
        </w:numPr>
        <w:spacing w:after="0" w:line="240" w:lineRule="auto"/>
        <w:ind w:left="379" w:hanging="284"/>
        <w:jc w:val="both"/>
        <w:rPr>
          <w:rFonts w:ascii="Times New Roman" w:eastAsia="Times New Roman" w:hAnsi="Times New Roman" w:cs="Traditional Arabic"/>
          <w:color w:val="000000" w:themeColor="text1"/>
          <w:sz w:val="36"/>
          <w:szCs w:val="36"/>
          <w:lang w:bidi="ar-EG"/>
        </w:rPr>
      </w:pPr>
      <w:r w:rsidRPr="00B708AF">
        <w:rPr>
          <w:rFonts w:ascii="Arial" w:eastAsia="Times New Roman" w:hAnsi="Arial" w:cs="Traditional Arabic" w:hint="cs"/>
          <w:color w:val="000000" w:themeColor="text1"/>
          <w:sz w:val="36"/>
          <w:szCs w:val="36"/>
          <w:rtl/>
        </w:rPr>
        <w:lastRenderedPageBreak/>
        <w:t xml:space="preserve"> و</w:t>
      </w:r>
      <w:r w:rsidR="008D2D8A" w:rsidRPr="00B708AF">
        <w:rPr>
          <w:rFonts w:ascii="Arial" w:eastAsia="Times New Roman" w:hAnsi="Arial" w:cs="Traditional Arabic" w:hint="cs"/>
          <w:color w:val="000000" w:themeColor="text1"/>
          <w:sz w:val="36"/>
          <w:szCs w:val="36"/>
          <w:rtl/>
        </w:rPr>
        <w:t>بلغ المتوسط الحسابي للمجموعة التجريبية في التطبيق القبلي عند</w:t>
      </w:r>
      <w:r w:rsidR="008D2D9E" w:rsidRPr="00B708AF">
        <w:rPr>
          <w:rFonts w:ascii="Arial" w:eastAsia="Times New Roman" w:hAnsi="Arial" w:cs="Traditional Arabic" w:hint="cs"/>
          <w:color w:val="000000" w:themeColor="text1"/>
          <w:sz w:val="36"/>
          <w:szCs w:val="36"/>
          <w:rtl/>
        </w:rPr>
        <w:t xml:space="preserve"> مستوى (</w:t>
      </w:r>
      <w:r w:rsidR="008D2D8A" w:rsidRPr="00B708AF">
        <w:rPr>
          <w:rFonts w:ascii="Arial" w:eastAsia="Times New Roman" w:hAnsi="Arial" w:cs="Traditional Arabic" w:hint="cs"/>
          <w:color w:val="000000" w:themeColor="text1"/>
          <w:sz w:val="36"/>
          <w:szCs w:val="36"/>
          <w:rtl/>
        </w:rPr>
        <w:t xml:space="preserve"> </w:t>
      </w:r>
      <w:r w:rsidR="008D2D9E" w:rsidRPr="00B708AF">
        <w:rPr>
          <w:rFonts w:ascii="Times New Roman" w:eastAsia="Times New Roman" w:hAnsi="Times New Roman" w:cs="Traditional Arabic" w:hint="cs"/>
          <w:color w:val="000000" w:themeColor="text1"/>
          <w:sz w:val="36"/>
          <w:szCs w:val="36"/>
          <w:rtl/>
        </w:rPr>
        <w:t>25.1000</w:t>
      </w:r>
      <w:r w:rsidR="008D2D8A" w:rsidRPr="00B708AF">
        <w:rPr>
          <w:rFonts w:ascii="Times New Roman" w:eastAsia="Times New Roman" w:hAnsi="Times New Roman" w:cs="Traditional Arabic"/>
          <w:color w:val="000000" w:themeColor="text1"/>
          <w:sz w:val="36"/>
          <w:szCs w:val="36"/>
          <w:rtl/>
        </w:rPr>
        <w:t xml:space="preserve"> </w:t>
      </w:r>
      <w:r w:rsidR="006A7725" w:rsidRPr="00B708AF">
        <w:rPr>
          <w:rFonts w:ascii="Arial" w:eastAsia="Times New Roman" w:hAnsi="Arial" w:cs="Traditional Arabic" w:hint="cs"/>
          <w:color w:val="000000" w:themeColor="text1"/>
          <w:sz w:val="36"/>
          <w:szCs w:val="36"/>
          <w:rtl/>
        </w:rPr>
        <w:t>)</w:t>
      </w:r>
      <w:r w:rsidRPr="00B708AF">
        <w:rPr>
          <w:rFonts w:ascii="Arial" w:eastAsia="Times New Roman" w:hAnsi="Arial" w:cs="Traditional Arabic" w:hint="cs"/>
          <w:color w:val="000000" w:themeColor="text1"/>
          <w:sz w:val="36"/>
          <w:szCs w:val="36"/>
          <w:rtl/>
        </w:rPr>
        <w:t xml:space="preserve"> </w:t>
      </w:r>
      <w:r w:rsidR="008D2D8A" w:rsidRPr="00B708AF">
        <w:rPr>
          <w:rFonts w:ascii="Arial" w:eastAsia="Times New Roman" w:hAnsi="Arial" w:cs="Traditional Arabic" w:hint="cs"/>
          <w:color w:val="000000" w:themeColor="text1"/>
          <w:sz w:val="36"/>
          <w:szCs w:val="36"/>
          <w:rtl/>
        </w:rPr>
        <w:t xml:space="preserve">, و كان الانحراف المعياري للمجموعة التجريبية في التطبيق القبلي عند </w:t>
      </w:r>
      <w:r w:rsidR="006A7725" w:rsidRPr="00B708AF">
        <w:rPr>
          <w:rFonts w:ascii="Arial" w:eastAsia="Times New Roman" w:hAnsi="Arial" w:cs="Traditional Arabic" w:hint="cs"/>
          <w:color w:val="000000" w:themeColor="text1"/>
          <w:sz w:val="36"/>
          <w:szCs w:val="36"/>
          <w:rtl/>
        </w:rPr>
        <w:t xml:space="preserve">مستوى </w:t>
      </w:r>
      <w:r w:rsidR="008D2D8A" w:rsidRPr="00B708AF">
        <w:rPr>
          <w:rFonts w:ascii="Arial" w:eastAsia="Times New Roman" w:hAnsi="Arial" w:cs="Traditional Arabic" w:hint="cs"/>
          <w:color w:val="000000" w:themeColor="text1"/>
          <w:sz w:val="36"/>
          <w:szCs w:val="36"/>
          <w:rtl/>
        </w:rPr>
        <w:t>(</w:t>
      </w:r>
      <w:r w:rsidR="006A7725" w:rsidRPr="00B708AF">
        <w:rPr>
          <w:rFonts w:ascii="Arial" w:eastAsia="Times New Roman" w:hAnsi="Arial" w:cs="Traditional Arabic" w:hint="cs"/>
          <w:color w:val="000000" w:themeColor="text1"/>
          <w:sz w:val="36"/>
          <w:szCs w:val="36"/>
          <w:rtl/>
        </w:rPr>
        <w:t xml:space="preserve"> </w:t>
      </w:r>
      <w:r w:rsidR="006A7725" w:rsidRPr="00B708AF">
        <w:rPr>
          <w:rFonts w:ascii="Times New Roman" w:eastAsia="Times New Roman" w:hAnsi="Times New Roman" w:cs="Traditional Arabic" w:hint="cs"/>
          <w:color w:val="000000" w:themeColor="text1"/>
          <w:sz w:val="36"/>
          <w:szCs w:val="36"/>
          <w:rtl/>
          <w:lang w:bidi="ar-EG"/>
        </w:rPr>
        <w:t>1.97084</w:t>
      </w:r>
      <w:r w:rsidR="006A7725" w:rsidRPr="00B708AF">
        <w:rPr>
          <w:rFonts w:ascii="Arial" w:eastAsia="Times New Roman" w:hAnsi="Arial" w:cs="Traditional Arabic" w:hint="cs"/>
          <w:color w:val="000000" w:themeColor="text1"/>
          <w:sz w:val="36"/>
          <w:szCs w:val="36"/>
          <w:rtl/>
          <w:lang w:bidi="ar-EG"/>
        </w:rPr>
        <w:t>)</w:t>
      </w:r>
      <w:r w:rsidR="008D2D8A" w:rsidRPr="00B708AF">
        <w:rPr>
          <w:rFonts w:ascii="Arial" w:eastAsia="Times New Roman" w:hAnsi="Arial" w:cs="Traditional Arabic" w:hint="cs"/>
          <w:color w:val="000000" w:themeColor="text1"/>
          <w:sz w:val="36"/>
          <w:szCs w:val="36"/>
          <w:rtl/>
          <w:lang w:bidi="ar-EG"/>
        </w:rPr>
        <w:t>.</w:t>
      </w:r>
    </w:p>
    <w:p w:rsidR="008D2D8A" w:rsidRPr="00B708AF" w:rsidRDefault="008D2D8A" w:rsidP="006C2D68">
      <w:pPr>
        <w:numPr>
          <w:ilvl w:val="0"/>
          <w:numId w:val="106"/>
        </w:numPr>
        <w:spacing w:after="0" w:line="240" w:lineRule="auto"/>
        <w:ind w:left="379" w:hanging="284"/>
        <w:jc w:val="both"/>
        <w:rPr>
          <w:rFonts w:ascii="Arial" w:eastAsia="Times New Roman" w:hAnsi="Arial" w:cs="Traditional Arabic"/>
          <w:color w:val="000000" w:themeColor="text1"/>
          <w:sz w:val="36"/>
          <w:szCs w:val="36"/>
        </w:rPr>
      </w:pPr>
      <w:r w:rsidRPr="00B708AF">
        <w:rPr>
          <w:rFonts w:ascii="Times New Roman" w:eastAsia="Times New Roman" w:hAnsi="Times New Roman" w:cs="Traditional Arabic" w:hint="cs"/>
          <w:color w:val="000000" w:themeColor="text1"/>
          <w:sz w:val="36"/>
          <w:szCs w:val="36"/>
          <w:rtl/>
        </w:rPr>
        <w:t>و</w:t>
      </w:r>
      <w:r w:rsidR="00070DD4"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كان قيمة</w:t>
      </w:r>
      <w:r w:rsidR="007E3238" w:rsidRPr="00B708AF">
        <w:rPr>
          <w:rFonts w:ascii="Times New Roman" w:eastAsia="Times New Roman" w:hAnsi="Times New Roman" w:cs="Traditional Arabic" w:hint="cs"/>
          <w:color w:val="000000" w:themeColor="text1"/>
          <w:sz w:val="36"/>
          <w:szCs w:val="36"/>
          <w:rtl/>
        </w:rPr>
        <w:t xml:space="preserve"> </w:t>
      </w:r>
      <w:r w:rsidR="007E3238" w:rsidRPr="00B708AF">
        <w:rPr>
          <w:rFonts w:asciiTheme="majorBidi" w:eastAsia="Times New Roman" w:hAnsiTheme="majorBidi" w:cstheme="majorBidi"/>
          <w:color w:val="000000" w:themeColor="text1"/>
          <w:sz w:val="36"/>
          <w:szCs w:val="36"/>
          <w:rtl/>
        </w:rPr>
        <w:t>(</w:t>
      </w:r>
      <w:r w:rsidRPr="00B708AF">
        <w:rPr>
          <w:rFonts w:ascii="Times New Roman" w:eastAsia="Times New Roman" w:hAnsi="Times New Roman" w:cs="Traditional Arabic" w:hint="cs"/>
          <w:color w:val="000000" w:themeColor="text1"/>
          <w:sz w:val="36"/>
          <w:szCs w:val="36"/>
          <w:rtl/>
        </w:rPr>
        <w:t xml:space="preserve"> </w:t>
      </w:r>
      <w:r w:rsidR="007E3238" w:rsidRPr="00B708AF">
        <w:rPr>
          <w:rFonts w:ascii="Times New Roman" w:eastAsia="Times New Roman" w:hAnsi="Times New Roman" w:cs="Traditional Arabic"/>
          <w:color w:val="000000" w:themeColor="text1"/>
          <w:sz w:val="36"/>
          <w:szCs w:val="36"/>
        </w:rPr>
        <w:t>(</w:t>
      </w:r>
      <w:r w:rsidRPr="00B708AF">
        <w:rPr>
          <w:rFonts w:ascii="Times New Roman" w:eastAsia="Times New Roman" w:hAnsi="Times New Roman" w:cs="Traditional Arabic"/>
          <w:color w:val="000000" w:themeColor="text1"/>
          <w:sz w:val="36"/>
          <w:szCs w:val="36"/>
        </w:rPr>
        <w:t xml:space="preserve"> </w:t>
      </w:r>
      <w:r w:rsidRPr="00B708AF">
        <w:rPr>
          <w:rFonts w:ascii="Times New Roman" w:eastAsia="Times New Roman" w:hAnsi="Times New Roman" w:cs="Traditional Arabic"/>
          <w:color w:val="000000" w:themeColor="text1"/>
          <w:sz w:val="32"/>
          <w:szCs w:val="32"/>
        </w:rPr>
        <w:t>Z</w:t>
      </w:r>
      <w:r w:rsidR="006A7725" w:rsidRPr="00B708AF">
        <w:rPr>
          <w:rFonts w:ascii="Times New Roman" w:eastAsia="Times New Roman" w:hAnsi="Times New Roman" w:cs="Traditional Arabic" w:hint="cs"/>
          <w:color w:val="000000" w:themeColor="text1"/>
          <w:sz w:val="36"/>
          <w:szCs w:val="36"/>
          <w:rtl/>
        </w:rPr>
        <w:t xml:space="preserve"> عند </w:t>
      </w:r>
      <w:r w:rsidRPr="00B708AF">
        <w:rPr>
          <w:rFonts w:ascii="Times New Roman" w:eastAsia="Times New Roman" w:hAnsi="Times New Roman" w:cs="Traditional Arabic" w:hint="cs"/>
          <w:color w:val="000000" w:themeColor="text1"/>
          <w:sz w:val="36"/>
          <w:szCs w:val="36"/>
          <w:rtl/>
        </w:rPr>
        <w:t>(</w:t>
      </w:r>
      <w:r w:rsidR="006A7725" w:rsidRPr="00B708AF">
        <w:rPr>
          <w:rFonts w:ascii="Times New Roman" w:eastAsia="Times New Roman" w:hAnsi="Times New Roman" w:cs="Traditional Arabic" w:hint="cs"/>
          <w:color w:val="000000" w:themeColor="text1"/>
          <w:sz w:val="36"/>
          <w:szCs w:val="36"/>
          <w:rtl/>
        </w:rPr>
        <w:t xml:space="preserve"> 3.965</w:t>
      </w:r>
      <w:r w:rsidR="006A7725" w:rsidRPr="00B708AF">
        <w:rPr>
          <w:rFonts w:ascii="Arial" w:eastAsia="Times New Roman" w:hAnsi="Arial" w:cs="Traditional Arabic" w:hint="cs"/>
          <w:color w:val="000000" w:themeColor="text1"/>
          <w:sz w:val="36"/>
          <w:szCs w:val="36"/>
          <w:rtl/>
        </w:rPr>
        <w:t xml:space="preserve"> </w:t>
      </w:r>
      <w:r w:rsidRPr="00B708AF">
        <w:rPr>
          <w:rFonts w:ascii="Arial" w:eastAsia="Times New Roman" w:hAnsi="Arial" w:cs="Traditional Arabic" w:hint="cs"/>
          <w:color w:val="000000" w:themeColor="text1"/>
          <w:sz w:val="36"/>
          <w:szCs w:val="36"/>
          <w:rtl/>
        </w:rPr>
        <w:t xml:space="preserve">) , و هى دالة إحصائيا عند </w:t>
      </w:r>
      <w:r w:rsidR="00F016FB" w:rsidRPr="00B708AF">
        <w:rPr>
          <w:rFonts w:ascii="Arial" w:eastAsia="Times New Roman" w:hAnsi="Arial" w:cs="Traditional Arabic" w:hint="cs"/>
          <w:color w:val="000000" w:themeColor="text1"/>
          <w:sz w:val="36"/>
          <w:szCs w:val="36"/>
          <w:rtl/>
        </w:rPr>
        <w:t xml:space="preserve">مستوى </w:t>
      </w:r>
      <w:r w:rsidRPr="00B708AF">
        <w:rPr>
          <w:rFonts w:ascii="Arial" w:eastAsia="Times New Roman" w:hAnsi="Arial" w:cs="Traditional Arabic" w:hint="cs"/>
          <w:color w:val="000000" w:themeColor="text1"/>
          <w:sz w:val="36"/>
          <w:szCs w:val="36"/>
          <w:rtl/>
        </w:rPr>
        <w:t>(</w:t>
      </w:r>
      <w:r w:rsidR="006A7725" w:rsidRPr="00B708AF">
        <w:rPr>
          <w:rFonts w:ascii="Arial" w:eastAsia="Times New Roman" w:hAnsi="Arial" w:cs="Traditional Arabic" w:hint="cs"/>
          <w:color w:val="000000" w:themeColor="text1"/>
          <w:sz w:val="36"/>
          <w:szCs w:val="36"/>
          <w:rtl/>
        </w:rPr>
        <w:t xml:space="preserve"> </w:t>
      </w:r>
      <w:r w:rsidR="006A7725" w:rsidRPr="00B708AF">
        <w:rPr>
          <w:rFonts w:ascii="Times New Roman" w:eastAsia="Times New Roman" w:hAnsi="Times New Roman" w:cs="Traditional Arabic" w:hint="cs"/>
          <w:color w:val="000000" w:themeColor="text1"/>
          <w:sz w:val="36"/>
          <w:szCs w:val="36"/>
          <w:rtl/>
        </w:rPr>
        <w:t>0.001</w:t>
      </w:r>
      <w:r w:rsidRPr="00B708AF">
        <w:rPr>
          <w:rFonts w:ascii="Arial" w:eastAsia="Times New Roman" w:hAnsi="Arial" w:cs="Traditional Arabic" w:hint="cs"/>
          <w:color w:val="000000" w:themeColor="text1"/>
          <w:sz w:val="36"/>
          <w:szCs w:val="36"/>
          <w:rtl/>
        </w:rPr>
        <w:t xml:space="preserve"> ) ، </w:t>
      </w:r>
      <w:r w:rsidR="002A3790" w:rsidRPr="00B708AF">
        <w:rPr>
          <w:rFonts w:ascii="Arial" w:eastAsia="Times New Roman" w:hAnsi="Arial" w:cs="Traditional Arabic" w:hint="cs"/>
          <w:color w:val="000000" w:themeColor="text1"/>
          <w:sz w:val="36"/>
          <w:szCs w:val="36"/>
          <w:rtl/>
        </w:rPr>
        <w:t xml:space="preserve">             </w:t>
      </w:r>
      <w:r w:rsidRPr="00B708AF">
        <w:rPr>
          <w:rFonts w:ascii="Arial" w:eastAsia="Times New Roman" w:hAnsi="Arial" w:cs="Traditional Arabic" w:hint="cs"/>
          <w:color w:val="000000" w:themeColor="text1"/>
          <w:sz w:val="36"/>
          <w:szCs w:val="36"/>
          <w:rtl/>
        </w:rPr>
        <w:t xml:space="preserve">و كان الفرق بين المتوسط الحسابي للتطبيقين للمجموعة التجريبية ( قبلي </w:t>
      </w:r>
      <w:r w:rsidRPr="00B708AF">
        <w:rPr>
          <w:rFonts w:ascii="Arial" w:eastAsia="Times New Roman" w:hAnsi="Arial" w:cs="Traditional Arabic"/>
          <w:color w:val="000000" w:themeColor="text1"/>
          <w:sz w:val="36"/>
          <w:szCs w:val="36"/>
          <w:rtl/>
        </w:rPr>
        <w:t>–</w:t>
      </w:r>
      <w:r w:rsidRPr="00B708AF">
        <w:rPr>
          <w:rFonts w:ascii="Arial" w:eastAsia="Times New Roman" w:hAnsi="Arial" w:cs="Traditional Arabic" w:hint="cs"/>
          <w:color w:val="000000" w:themeColor="text1"/>
          <w:sz w:val="36"/>
          <w:szCs w:val="36"/>
          <w:rtl/>
        </w:rPr>
        <w:t xml:space="preserve"> بعدي ) كان عند </w:t>
      </w:r>
      <w:r w:rsidR="00803F3D" w:rsidRPr="00B708AF">
        <w:rPr>
          <w:rFonts w:ascii="Arial" w:eastAsia="Times New Roman" w:hAnsi="Arial" w:cs="Traditional Arabic" w:hint="cs"/>
          <w:color w:val="000000" w:themeColor="text1"/>
          <w:sz w:val="36"/>
          <w:szCs w:val="36"/>
          <w:rtl/>
        </w:rPr>
        <w:t>مستوى</w:t>
      </w:r>
      <w:r w:rsidR="006A7725" w:rsidRPr="00B708AF">
        <w:rPr>
          <w:rFonts w:ascii="Arial" w:eastAsia="Times New Roman" w:hAnsi="Arial" w:cs="Traditional Arabic" w:hint="cs"/>
          <w:color w:val="000000" w:themeColor="text1"/>
          <w:sz w:val="36"/>
          <w:szCs w:val="36"/>
          <w:rtl/>
        </w:rPr>
        <w:t xml:space="preserve"> </w:t>
      </w:r>
      <w:r w:rsidRPr="00B708AF">
        <w:rPr>
          <w:rFonts w:ascii="Arial" w:eastAsia="Times New Roman" w:hAnsi="Arial" w:cs="Traditional Arabic" w:hint="cs"/>
          <w:color w:val="000000" w:themeColor="text1"/>
          <w:sz w:val="36"/>
          <w:szCs w:val="36"/>
          <w:rtl/>
        </w:rPr>
        <w:t>(</w:t>
      </w:r>
      <w:r w:rsidR="006A7725" w:rsidRPr="00B708AF">
        <w:rPr>
          <w:rFonts w:ascii="Arial" w:eastAsia="Times New Roman" w:hAnsi="Arial" w:cs="Traditional Arabic" w:hint="cs"/>
          <w:color w:val="000000" w:themeColor="text1"/>
          <w:sz w:val="36"/>
          <w:szCs w:val="36"/>
          <w:rtl/>
        </w:rPr>
        <w:t xml:space="preserve"> </w:t>
      </w:r>
      <w:r w:rsidR="006A7725" w:rsidRPr="00B708AF">
        <w:rPr>
          <w:rFonts w:ascii="Times New Roman" w:eastAsia="Times New Roman" w:hAnsi="Times New Roman" w:cs="Traditional Arabic" w:hint="cs"/>
          <w:color w:val="000000" w:themeColor="text1"/>
          <w:sz w:val="36"/>
          <w:szCs w:val="36"/>
          <w:rtl/>
        </w:rPr>
        <w:t>12.100</w:t>
      </w:r>
      <w:r w:rsidRPr="00B708AF">
        <w:rPr>
          <w:rFonts w:ascii="Arial" w:eastAsia="Times New Roman" w:hAnsi="Arial" w:cs="Traditional Arabic" w:hint="cs"/>
          <w:color w:val="000000" w:themeColor="text1"/>
          <w:sz w:val="36"/>
          <w:szCs w:val="36"/>
          <w:rtl/>
        </w:rPr>
        <w:t xml:space="preserve"> ) .</w:t>
      </w:r>
    </w:p>
    <w:p w:rsidR="008D2D8A" w:rsidRPr="00B708AF" w:rsidRDefault="008D2D8A" w:rsidP="008D2D8A">
      <w:pPr>
        <w:spacing w:after="0" w:line="240" w:lineRule="auto"/>
        <w:ind w:left="-46" w:firstLine="567"/>
        <w:jc w:val="both"/>
        <w:rPr>
          <w:rFonts w:ascii="Arial" w:eastAsia="Times New Roman" w:hAnsi="Arial" w:cs="Traditional Arabic"/>
          <w:color w:val="000000" w:themeColor="text1"/>
          <w:sz w:val="36"/>
          <w:szCs w:val="36"/>
        </w:rPr>
      </w:pPr>
      <w:r w:rsidRPr="00B708AF">
        <w:rPr>
          <w:rFonts w:ascii="Arial" w:eastAsia="Times New Roman" w:hAnsi="Arial" w:cs="Traditional Arabic" w:hint="cs"/>
          <w:color w:val="000000" w:themeColor="text1"/>
          <w:sz w:val="36"/>
          <w:szCs w:val="36"/>
          <w:rtl/>
        </w:rPr>
        <w:t>و يبين شكل الرسم البياني التالي للفروق في هذه المتوسطات للمجموعتين التجريبيتين في التطبيق القبلي و التطبيق البعدي .</w:t>
      </w:r>
    </w:p>
    <w:p w:rsidR="008D2D8A" w:rsidRPr="00B708AF" w:rsidRDefault="008D2D8A" w:rsidP="008D2D8A">
      <w:pPr>
        <w:spacing w:after="0" w:line="240" w:lineRule="auto"/>
        <w:jc w:val="lowKashida"/>
        <w:rPr>
          <w:rFonts w:ascii="Arial" w:eastAsia="Times New Roman" w:hAnsi="Arial" w:cs="Traditional Arabic"/>
          <w:color w:val="000000" w:themeColor="text1"/>
          <w:sz w:val="36"/>
          <w:szCs w:val="36"/>
          <w:rtl/>
        </w:rPr>
      </w:pPr>
      <w:r w:rsidRPr="00B708AF">
        <w:rPr>
          <w:rFonts w:ascii="Arial" w:eastAsia="Times New Roman" w:hAnsi="Arial" w:cs="Traditional Arabic" w:hint="cs"/>
          <w:noProof/>
          <w:color w:val="000000" w:themeColor="text1"/>
          <w:sz w:val="36"/>
          <w:szCs w:val="36"/>
        </w:rPr>
        <w:drawing>
          <wp:inline distT="0" distB="0" distL="0" distR="0" wp14:anchorId="6A5FB3AD" wp14:editId="747CDC12">
            <wp:extent cx="5263763" cy="2274073"/>
            <wp:effectExtent l="38100" t="38100" r="32385" b="31115"/>
            <wp:docPr id="2" name="Picture 2" descr="Rich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hChart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9230" cy="2276435"/>
                    </a:xfrm>
                    <a:prstGeom prst="rect">
                      <a:avLst/>
                    </a:prstGeom>
                    <a:noFill/>
                    <a:ln w="28575" cmpd="sng">
                      <a:solidFill>
                        <a:srgbClr val="000000"/>
                      </a:solidFill>
                      <a:miter lim="800000"/>
                      <a:headEnd/>
                      <a:tailEnd/>
                    </a:ln>
                    <a:effectLst/>
                  </pic:spPr>
                </pic:pic>
              </a:graphicData>
            </a:graphic>
          </wp:inline>
        </w:drawing>
      </w:r>
    </w:p>
    <w:p w:rsidR="008D2D8A" w:rsidRPr="00B708AF" w:rsidRDefault="008D2D8A" w:rsidP="008D2D8A">
      <w:pPr>
        <w:spacing w:after="0" w:line="240" w:lineRule="auto"/>
        <w:jc w:val="lowKashida"/>
        <w:rPr>
          <w:rFonts w:ascii="Calibri" w:eastAsia="Calibri" w:hAnsi="Calibri" w:cs="Traditional Arabic"/>
          <w:b/>
          <w:bCs/>
          <w:color w:val="000000" w:themeColor="text1"/>
          <w:sz w:val="16"/>
          <w:szCs w:val="16"/>
          <w:rtl/>
          <w:lang w:bidi="ar-EG"/>
        </w:rPr>
      </w:pPr>
    </w:p>
    <w:p w:rsidR="008D2D8A" w:rsidRPr="00B708AF" w:rsidRDefault="008D2D8A" w:rsidP="008D2D8A">
      <w:pPr>
        <w:spacing w:after="0" w:line="240" w:lineRule="auto"/>
        <w:ind w:left="-188"/>
        <w:jc w:val="center"/>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lang w:bidi="ar-EG"/>
        </w:rPr>
        <w:t xml:space="preserve">شكل ( 1 ) </w:t>
      </w:r>
      <w:r w:rsidRPr="00B708AF">
        <w:rPr>
          <w:rFonts w:ascii="Calibri" w:eastAsia="Calibri" w:hAnsi="Calibri" w:cs="Traditional Arabic" w:hint="cs"/>
          <w:b/>
          <w:bCs/>
          <w:color w:val="000000" w:themeColor="text1"/>
          <w:sz w:val="36"/>
          <w:szCs w:val="36"/>
          <w:rtl/>
        </w:rPr>
        <w:t>الفروق في متوسطات المجموعتين التجريبيتين في التطبيق القبلي , و التطبيق البعدي</w:t>
      </w:r>
    </w:p>
    <w:p w:rsidR="00887BDA" w:rsidRPr="00B708AF" w:rsidRDefault="00887BDA" w:rsidP="00887BDA">
      <w:pPr>
        <w:spacing w:after="0" w:line="240" w:lineRule="auto"/>
        <w:jc w:val="both"/>
        <w:rPr>
          <w:rFonts w:ascii="Arial" w:eastAsia="Times New Roman" w:hAnsi="Arial" w:cs="Traditional Arabic"/>
          <w:color w:val="000000" w:themeColor="text1"/>
          <w:sz w:val="36"/>
          <w:szCs w:val="36"/>
          <w:rtl/>
        </w:rPr>
      </w:pPr>
      <w:r w:rsidRPr="00B708AF">
        <w:rPr>
          <w:rFonts w:ascii="Arial" w:eastAsia="Times New Roman" w:hAnsi="Arial" w:cs="Traditional Arabic" w:hint="cs"/>
          <w:color w:val="000000" w:themeColor="text1"/>
          <w:sz w:val="36"/>
          <w:szCs w:val="36"/>
          <w:rtl/>
          <w:lang w:bidi="ar-EG"/>
        </w:rPr>
        <w:t xml:space="preserve">        يتبين</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من</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الجدول</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 xml:space="preserve"> 9 </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ثبوت</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وجود</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فروق</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دالة</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إحصائيا</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بين</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متوسطى</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درجات</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طلاب المجموعة</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التجريبية</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في</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القياس</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القبلي</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 و القياس</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البعدي</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لصالح</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القياس</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 xml:space="preserve">البعدي للاختبار التحصيلي لمقرر الأحياء للمرحلة الثانوية , يتضح من الشكل رقم ( 1 ) و يتضح من الجدول رقم ( 9 ) أن أن قيمة ( </w:t>
      </w:r>
      <w:r w:rsidRPr="00B708AF">
        <w:rPr>
          <w:rFonts w:ascii="Times New Roman" w:eastAsia="Times New Roman" w:hAnsi="Times New Roman" w:cs="Times New Roman"/>
          <w:color w:val="000000" w:themeColor="text1"/>
          <w:sz w:val="32"/>
          <w:szCs w:val="32"/>
        </w:rPr>
        <w:t>Z</w:t>
      </w:r>
      <w:r w:rsidRPr="00B708AF">
        <w:rPr>
          <w:rFonts w:ascii="Arial" w:eastAsia="Times New Roman" w:hAnsi="Arial" w:cs="Traditional Arabic" w:hint="cs"/>
          <w:color w:val="000000" w:themeColor="text1"/>
          <w:sz w:val="36"/>
          <w:szCs w:val="36"/>
          <w:rtl/>
          <w:lang w:bidi="ar-EG"/>
        </w:rPr>
        <w:t xml:space="preserve"> ) دالة إحصائيا عند مستوى ( 0,01 ) , و أن المتوسط الحسابي لدرجات طلاب المجموعة التجريبية في القياس البعدي بلغ  ( </w:t>
      </w:r>
      <w:r w:rsidRPr="00B708AF">
        <w:rPr>
          <w:rFonts w:ascii="Arial" w:eastAsia="Times New Roman" w:hAnsi="Arial" w:cs="Traditional Arabic"/>
          <w:color w:val="000000" w:themeColor="text1"/>
          <w:sz w:val="36"/>
          <w:szCs w:val="36"/>
          <w:rtl/>
          <w:lang w:bidi="ar-EG"/>
        </w:rPr>
        <w:t>37.2000</w:t>
      </w:r>
      <w:r w:rsidRPr="00B708AF">
        <w:rPr>
          <w:rFonts w:ascii="Arial" w:eastAsia="Times New Roman" w:hAnsi="Arial" w:cs="Traditional Arabic" w:hint="cs"/>
          <w:color w:val="000000" w:themeColor="text1"/>
          <w:sz w:val="36"/>
          <w:szCs w:val="36"/>
          <w:rtl/>
          <w:lang w:bidi="ar-EG"/>
        </w:rPr>
        <w:t xml:space="preserve"> ) , و</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بلغ</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الانحراف</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المعياري</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للمجموعة</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التجريبية</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في</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التطبيق</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البعدي</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عند</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 xml:space="preserve"> </w:t>
      </w:r>
      <w:r w:rsidRPr="00B708AF">
        <w:rPr>
          <w:rFonts w:ascii="Arial" w:eastAsia="Times New Roman" w:hAnsi="Arial" w:cs="Traditional Arabic"/>
          <w:color w:val="000000" w:themeColor="text1"/>
          <w:sz w:val="36"/>
          <w:szCs w:val="36"/>
          <w:rtl/>
          <w:lang w:bidi="ar-EG"/>
        </w:rPr>
        <w:t xml:space="preserve">2.16673 ) </w:t>
      </w:r>
      <w:r w:rsidRPr="00B708AF">
        <w:rPr>
          <w:rFonts w:ascii="Arial" w:eastAsia="Times New Roman" w:hAnsi="Arial" w:cs="Traditional Arabic" w:hint="cs"/>
          <w:color w:val="000000" w:themeColor="text1"/>
          <w:sz w:val="36"/>
          <w:szCs w:val="36"/>
          <w:rtl/>
          <w:lang w:bidi="ar-EG"/>
        </w:rPr>
        <w:t>بينما بلغ</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المتوسط</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الحسابي</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للمجموعة</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التجريبية</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في</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التطبيق</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القبلي</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عند</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 xml:space="preserve">( </w:t>
      </w:r>
      <w:r w:rsidRPr="00B708AF">
        <w:rPr>
          <w:rFonts w:ascii="Arial" w:eastAsia="Times New Roman" w:hAnsi="Arial" w:cs="Traditional Arabic"/>
          <w:color w:val="000000" w:themeColor="text1"/>
          <w:sz w:val="36"/>
          <w:szCs w:val="36"/>
          <w:rtl/>
          <w:lang w:bidi="ar-EG"/>
        </w:rPr>
        <w:t xml:space="preserve">25.1000 ) </w:t>
      </w:r>
      <w:r w:rsidRPr="00B708AF">
        <w:rPr>
          <w:rFonts w:ascii="Arial" w:eastAsia="Times New Roman" w:hAnsi="Arial" w:cs="Traditional Arabic" w:hint="cs"/>
          <w:color w:val="000000" w:themeColor="text1"/>
          <w:sz w:val="36"/>
          <w:szCs w:val="36"/>
          <w:rtl/>
        </w:rPr>
        <w:t>, و هذا يعد مؤشراً على فاعلية برنامج المعامل الافتراضية الذي تم تطبيقه على</w:t>
      </w:r>
      <w:r w:rsidRPr="00B708AF">
        <w:rPr>
          <w:rFonts w:ascii="Times New Roman" w:eastAsia="Times New Roman" w:hAnsi="Times New Roman" w:cs="Traditional Arabic" w:hint="cs"/>
          <w:color w:val="000000" w:themeColor="text1"/>
          <w:sz w:val="36"/>
          <w:szCs w:val="36"/>
          <w:rtl/>
        </w:rPr>
        <w:t xml:space="preserve"> طلاب المجموعة التجريبية في تنمية التحصيل الدراسي للمقرر الاحياء لطلاب الصف الأول الثانوية في حين تم تطبيق المعامل التقليدية على طلاب المجموعة الضابطة ، </w:t>
      </w:r>
      <w:r w:rsidRPr="00B708AF">
        <w:rPr>
          <w:rFonts w:ascii="Times New Roman" w:eastAsia="Times New Roman" w:hAnsi="Times New Roman" w:cs="Traditional Arabic" w:hint="cs"/>
          <w:color w:val="000000" w:themeColor="text1"/>
          <w:sz w:val="36"/>
          <w:szCs w:val="36"/>
          <w:rtl/>
          <w:lang w:bidi="ar-EG"/>
        </w:rPr>
        <w:t>و يرى</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lastRenderedPageBreak/>
        <w:t>الباحث</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أن</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تفوق</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طلاب المجموعة</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التجريبية</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عن طلاب المجموعة الضابطة يرجع</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إلى</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تدريبهم</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على</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استخدام المعامل الافتراضية ،</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و يتفق</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ذلك</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مع</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ما</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ذكره</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كل</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 xml:space="preserve">من </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rPr>
        <w:t>دراسة</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 على محمد ظافر الشهري , 2009 م )</w:t>
      </w:r>
      <w:r w:rsidRPr="00B708AF">
        <w:rPr>
          <w:rFonts w:ascii="Times New Roman" w:eastAsia="Times New Roman" w:hAnsi="Times New Roman" w:cs="Traditional Arabic" w:hint="cs"/>
          <w:color w:val="000000" w:themeColor="text1"/>
          <w:sz w:val="36"/>
          <w:szCs w:val="36"/>
          <w:rtl/>
          <w:lang w:bidi="ar-EG"/>
        </w:rPr>
        <w:t xml:space="preserve"> حيث اشارت إلى أن المعامل أو المختبرات الافتراضية تعتبر بديلاً مميزا عن المعامل او المختبرات التقليدية بحيث تقدم الخبرات أو مهارات قريبة جدا من الخبرة المباشرة , كما أظهرت نتائج الدراسة إلى ظهور اتجاهًا ايجابيًا لدى الطلاب , في حين أكد </w:t>
      </w:r>
      <w:r w:rsidRPr="00B708AF">
        <w:rPr>
          <w:rFonts w:ascii="Times New Roman" w:eastAsia="Times New Roman" w:hAnsi="Times New Roman" w:cs="Traditional Arabic" w:hint="cs"/>
          <w:color w:val="000000" w:themeColor="text1"/>
          <w:sz w:val="36"/>
          <w:szCs w:val="36"/>
          <w:rtl/>
        </w:rPr>
        <w:t>بحث</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lang w:bidi="ar-EG"/>
        </w:rPr>
        <w:t>(</w:t>
      </w:r>
      <w:r w:rsidRPr="00B708AF">
        <w:rPr>
          <w:rFonts w:ascii="Times New Roman" w:eastAsia="Times New Roman" w:hAnsi="Times New Roman" w:cs="Traditional Arabic" w:hint="cs"/>
          <w:color w:val="000000" w:themeColor="text1"/>
          <w:sz w:val="36"/>
          <w:szCs w:val="36"/>
          <w:rtl/>
        </w:rPr>
        <w:t xml:space="preserve"> تيزيسز </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color w:val="000000" w:themeColor="text1"/>
          <w:sz w:val="32"/>
          <w:szCs w:val="32"/>
        </w:rPr>
        <w:t>TÜYSÜZ, C  2010</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أن المعامل الافتراضية تتيح</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للطلبة</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إمكانية</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ممارسة</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التجربة</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العلمية</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خطوة</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 xml:space="preserve">بخطوة , و دراسة ( عزيزة علي صالح الغامدي , 2010 م ) </w:t>
      </w:r>
      <w:r w:rsidRPr="00B708AF">
        <w:rPr>
          <w:rFonts w:ascii="Simplified Arabic" w:eastAsia="Calibri" w:hAnsi="Simplified Arabic" w:cs="Traditional Arabic" w:hint="cs"/>
          <w:color w:val="000000" w:themeColor="text1"/>
          <w:sz w:val="36"/>
          <w:szCs w:val="36"/>
          <w:rtl/>
        </w:rPr>
        <w:t xml:space="preserve">و التي توصلت إلى ان تطبيق أو استخدام المعامل المختبرات او الافتراضية يؤدي إلى تنمية التحصيل الدراسي والتفكير العلمي و زيادة الرضا في دراسة مقرر الفيزياء لدى الطالبات مقارنة مع الزميلات اللاتي يدرسن باستخدام المعامل التقليدية أو الحقيقة </w:t>
      </w:r>
      <w:r w:rsidRPr="00B708AF">
        <w:rPr>
          <w:rFonts w:ascii="Arial" w:eastAsia="Times New Roman" w:hAnsi="Arial" w:cs="Traditional Arabic" w:hint="cs"/>
          <w:color w:val="000000" w:themeColor="text1"/>
          <w:sz w:val="36"/>
          <w:szCs w:val="36"/>
          <w:rtl/>
        </w:rPr>
        <w:t>.</w:t>
      </w:r>
      <w:r w:rsidRPr="00B708AF">
        <w:rPr>
          <w:rFonts w:ascii="Calibri" w:eastAsia="Calibri" w:hAnsi="Calibri" w:cs="Arial" w:hint="cs"/>
          <w:color w:val="000000" w:themeColor="text1"/>
          <w:rtl/>
        </w:rPr>
        <w:t xml:space="preserve"> </w:t>
      </w:r>
      <w:r w:rsidRPr="00B708AF">
        <w:rPr>
          <w:rFonts w:ascii="Arial" w:eastAsia="Times New Roman" w:hAnsi="Arial" w:cs="Traditional Arabic" w:hint="cs"/>
          <w:color w:val="000000" w:themeColor="text1"/>
          <w:sz w:val="36"/>
          <w:szCs w:val="36"/>
          <w:rtl/>
        </w:rPr>
        <w:t>و توصلت</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نتائج</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دراسة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محمد</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و آخرون</w:t>
      </w:r>
      <w:r w:rsidRPr="00B708AF">
        <w:rPr>
          <w:rFonts w:ascii="Arial" w:eastAsia="Times New Roman" w:hAnsi="Arial" w:cs="Traditional Arabic"/>
          <w:color w:val="000000" w:themeColor="text1"/>
          <w:sz w:val="36"/>
          <w:szCs w:val="36"/>
          <w:rtl/>
        </w:rPr>
        <w:t xml:space="preserve"> ( 2010</w:t>
      </w:r>
      <w:r w:rsidRPr="00B708AF">
        <w:rPr>
          <w:rFonts w:ascii="Arial" w:eastAsia="Times New Roman" w:hAnsi="Arial" w:cs="Traditional Arabic" w:hint="cs"/>
          <w:color w:val="000000" w:themeColor="text1"/>
          <w:sz w:val="36"/>
          <w:szCs w:val="36"/>
          <w:rtl/>
        </w:rPr>
        <w:t xml:space="preserve"> م</w:t>
      </w:r>
      <w:r w:rsidRPr="00B708AF">
        <w:rPr>
          <w:rFonts w:ascii="Arial" w:eastAsia="Times New Roman" w:hAnsi="Arial" w:cs="Traditional Arabic"/>
          <w:color w:val="000000" w:themeColor="text1"/>
          <w:sz w:val="36"/>
          <w:szCs w:val="36"/>
          <w:rtl/>
        </w:rPr>
        <w:t xml:space="preserve"> )</w:t>
      </w:r>
      <w:r w:rsidRPr="00B708AF">
        <w:rPr>
          <w:rFonts w:ascii="Times New Roman" w:eastAsia="Times New Roman" w:hAnsi="Times New Roman" w:cs="Times New Roman"/>
          <w:color w:val="000000" w:themeColor="text1"/>
          <w:sz w:val="32"/>
          <w:szCs w:val="32"/>
        </w:rPr>
        <w:t xml:space="preserve"> et  al . </w:t>
      </w:r>
      <w:r w:rsidRPr="00B708AF">
        <w:rPr>
          <w:rFonts w:ascii="Times New Roman" w:eastAsia="Times New Roman" w:hAnsi="Times New Roman" w:cs="Times New Roman"/>
          <w:color w:val="000000" w:themeColor="text1"/>
          <w:sz w:val="32"/>
          <w:szCs w:val="32"/>
          <w:rtl/>
        </w:rPr>
        <w:t xml:space="preserve">, </w:t>
      </w:r>
      <w:r w:rsidRPr="00B708AF">
        <w:rPr>
          <w:rFonts w:ascii="Times New Roman" w:eastAsia="Times New Roman" w:hAnsi="Times New Roman" w:cs="Times New Roman"/>
          <w:color w:val="000000" w:themeColor="text1"/>
          <w:sz w:val="32"/>
          <w:szCs w:val="32"/>
        </w:rPr>
        <w:t>Muhamad</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إلى</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فاعلية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المعامل</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الافتراضية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تدريس</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الاحياء</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لدى</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طلاب</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المرحلة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الثانوية</w:t>
      </w:r>
      <w:r w:rsidRPr="00B708AF">
        <w:rPr>
          <w:rFonts w:ascii="Arial" w:eastAsia="Times New Roman" w:hAnsi="Arial" w:cs="Traditional Arabic"/>
          <w:color w:val="000000" w:themeColor="text1"/>
          <w:sz w:val="36"/>
          <w:szCs w:val="36"/>
          <w:rtl/>
        </w:rPr>
        <w:t xml:space="preserve"> , </w:t>
      </w:r>
      <w:r w:rsidRPr="00B708AF">
        <w:rPr>
          <w:rFonts w:ascii="Arial" w:eastAsia="Times New Roman" w:hAnsi="Arial" w:cs="Traditional Arabic" w:hint="cs"/>
          <w:color w:val="000000" w:themeColor="text1"/>
          <w:sz w:val="36"/>
          <w:szCs w:val="36"/>
          <w:rtl/>
        </w:rPr>
        <w:t>كما</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ان</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المعامل</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الافتراضية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كانت</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اكثر</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فعالية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و</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سهولة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استخدامها</w:t>
      </w:r>
      <w:r w:rsidRPr="00B708AF">
        <w:rPr>
          <w:rFonts w:ascii="Arial" w:eastAsia="Times New Roman" w:hAnsi="Arial" w:cs="Traditional Arabic"/>
          <w:color w:val="000000" w:themeColor="text1"/>
          <w:sz w:val="36"/>
          <w:szCs w:val="36"/>
          <w:rtl/>
        </w:rPr>
        <w:t xml:space="preserve"> , </w:t>
      </w:r>
      <w:r w:rsidRPr="00B708AF">
        <w:rPr>
          <w:rFonts w:ascii="Arial" w:eastAsia="Times New Roman" w:hAnsi="Arial" w:cs="Traditional Arabic" w:hint="cs"/>
          <w:color w:val="000000" w:themeColor="text1"/>
          <w:sz w:val="36"/>
          <w:szCs w:val="36"/>
          <w:rtl/>
        </w:rPr>
        <w:t>و</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أشارت</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النتائج</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فاعلية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معامل</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الافتراضية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تدريس</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الاحياء</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التغلب</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على</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مشكلة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النقص</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الموارد</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الاقتصادية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كاداة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تعليمية</w:t>
      </w:r>
      <w:r w:rsidRPr="00B708AF">
        <w:rPr>
          <w:rFonts w:ascii="Arial" w:eastAsia="Times New Roman" w:hAnsi="Arial" w:cs="Traditional Arabic"/>
          <w:color w:val="000000" w:themeColor="text1"/>
          <w:sz w:val="36"/>
          <w:szCs w:val="36"/>
          <w:rtl/>
        </w:rPr>
        <w:t xml:space="preserve"> , </w:t>
      </w:r>
      <w:r w:rsidRPr="00B708AF">
        <w:rPr>
          <w:rFonts w:ascii="Arial" w:eastAsia="Times New Roman" w:hAnsi="Arial" w:cs="Traditional Arabic" w:hint="cs"/>
          <w:color w:val="000000" w:themeColor="text1"/>
          <w:sz w:val="36"/>
          <w:szCs w:val="36"/>
          <w:rtl/>
        </w:rPr>
        <w:t>كما</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أنها</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تساعد</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الطلاب</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على</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فهم</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المفاهيم</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المجردة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علم</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الأحياء</w:t>
      </w:r>
      <w:r w:rsidRPr="00B708AF">
        <w:rPr>
          <w:rFonts w:ascii="Arial" w:eastAsia="Times New Roman" w:hAnsi="Arial" w:cs="Traditional Arabic"/>
          <w:color w:val="000000" w:themeColor="text1"/>
          <w:sz w:val="36"/>
          <w:szCs w:val="36"/>
          <w:rtl/>
        </w:rPr>
        <w:t xml:space="preserve"> .</w:t>
      </w:r>
      <w:r w:rsidRPr="00B708AF">
        <w:rPr>
          <w:rFonts w:ascii="Calibri" w:eastAsia="Calibri" w:hAnsi="Calibri" w:cs="Arial" w:hint="cs"/>
          <w:color w:val="000000" w:themeColor="text1"/>
          <w:rtl/>
        </w:rPr>
        <w:t xml:space="preserve"> </w:t>
      </w:r>
      <w:r w:rsidRPr="00B708AF">
        <w:rPr>
          <w:rFonts w:ascii="Arial" w:eastAsia="Times New Roman" w:hAnsi="Arial" w:cs="Traditional Arabic" w:hint="cs"/>
          <w:color w:val="000000" w:themeColor="text1"/>
          <w:sz w:val="36"/>
          <w:szCs w:val="36"/>
          <w:rtl/>
        </w:rPr>
        <w:t>و كانت</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أهم</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نتائج</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دراسة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 سعديه</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بٍنت</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حسَن</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علي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زرد</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 xml:space="preserve"> </w:t>
      </w:r>
      <w:r w:rsidRPr="00B708AF">
        <w:rPr>
          <w:rFonts w:ascii="Arial" w:eastAsia="Times New Roman" w:hAnsi="Arial" w:cs="Traditional Arabic"/>
          <w:color w:val="000000" w:themeColor="text1"/>
          <w:sz w:val="36"/>
          <w:szCs w:val="36"/>
          <w:rtl/>
        </w:rPr>
        <w:t>2010</w:t>
      </w:r>
      <w:r w:rsidRPr="00B708AF">
        <w:rPr>
          <w:rFonts w:ascii="Arial" w:eastAsia="Times New Roman" w:hAnsi="Arial" w:cs="Traditional Arabic" w:hint="cs"/>
          <w:color w:val="000000" w:themeColor="text1"/>
          <w:sz w:val="36"/>
          <w:szCs w:val="36"/>
          <w:rtl/>
        </w:rPr>
        <w:t xml:space="preserve"> م</w:t>
      </w:r>
      <w:r w:rsidRPr="00B708AF">
        <w:rPr>
          <w:rFonts w:ascii="Arial" w:eastAsia="Times New Roman" w:hAnsi="Arial" w:cs="Traditional Arabic"/>
          <w:color w:val="000000" w:themeColor="text1"/>
          <w:sz w:val="36"/>
          <w:szCs w:val="36"/>
          <w:rtl/>
        </w:rPr>
        <w:t xml:space="preserve"> ) </w:t>
      </w:r>
      <w:r w:rsidRPr="00B708AF">
        <w:rPr>
          <w:rFonts w:ascii="Arial" w:eastAsia="Times New Roman" w:hAnsi="Arial" w:cs="Traditional Arabic" w:hint="cs"/>
          <w:color w:val="000000" w:themeColor="text1"/>
          <w:sz w:val="36"/>
          <w:szCs w:val="36"/>
          <w:rtl/>
        </w:rPr>
        <w:t>وجود</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فروق</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ذات</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دلالة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احصائية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عند</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مستوى</w:t>
      </w:r>
      <w:r w:rsidRPr="00B708AF">
        <w:rPr>
          <w:rFonts w:ascii="Arial" w:eastAsia="Times New Roman" w:hAnsi="Arial" w:cs="Traditional Arabic"/>
          <w:color w:val="000000" w:themeColor="text1"/>
          <w:sz w:val="36"/>
          <w:szCs w:val="36"/>
          <w:rtl/>
        </w:rPr>
        <w:t xml:space="preserve"> ( 0.5 ) </w:t>
      </w:r>
      <w:r w:rsidRPr="00B708AF">
        <w:rPr>
          <w:rFonts w:ascii="Arial" w:eastAsia="Times New Roman" w:hAnsi="Arial" w:cs="Traditional Arabic" w:hint="cs"/>
          <w:color w:val="000000" w:themeColor="text1"/>
          <w:sz w:val="36"/>
          <w:szCs w:val="36"/>
          <w:rtl/>
        </w:rPr>
        <w:t>بين</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متوسطي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درجات</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طالبات</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المجموعة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التجريبية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و طالبات المجموعة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الضابطة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عند</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كل</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من</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مستوى</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التذكر</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و مستوى</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الفهم</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و مستوى</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التطبيق</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 xml:space="preserve"> كما توصلت نتائج بحث</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 xml:space="preserve">               ( عزيزة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علي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صالح</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الغامدي ،</w:t>
      </w:r>
      <w:r w:rsidRPr="00B708AF">
        <w:rPr>
          <w:rFonts w:ascii="Arial" w:eastAsia="Times New Roman" w:hAnsi="Arial" w:cs="Traditional Arabic"/>
          <w:color w:val="000000" w:themeColor="text1"/>
          <w:sz w:val="36"/>
          <w:szCs w:val="36"/>
          <w:rtl/>
        </w:rPr>
        <w:t xml:space="preserve"> 2010</w:t>
      </w:r>
      <w:r w:rsidRPr="00B708AF">
        <w:rPr>
          <w:rFonts w:ascii="Arial" w:eastAsia="Times New Roman" w:hAnsi="Arial" w:cs="Traditional Arabic" w:hint="cs"/>
          <w:color w:val="000000" w:themeColor="text1"/>
          <w:sz w:val="36"/>
          <w:szCs w:val="36"/>
          <w:rtl/>
        </w:rPr>
        <w:t xml:space="preserve"> م</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 xml:space="preserve"> إلى</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فاعلية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المعامل</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الافتراضية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تنمية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التفكير</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العلمي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و</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تنمية التحصيل</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الدراسي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مادة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الفيزياء</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لدى</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طلاب</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المرحلة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الثانوية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بالمملكة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العربية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السعودية .</w:t>
      </w:r>
      <w:r w:rsidRPr="00B708AF">
        <w:rPr>
          <w:rFonts w:ascii="Calibri" w:eastAsia="Calibri" w:hAnsi="Calibri" w:cs="Traditional Arabic" w:hint="cs"/>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و أيضًا توصلت نتائج بحث ( آمال</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سعد</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سيد</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 xml:space="preserve">أحمد ، </w:t>
      </w:r>
      <w:r w:rsidRPr="00B708AF">
        <w:rPr>
          <w:rFonts w:ascii="Arial" w:eastAsia="Times New Roman" w:hAnsi="Arial" w:cs="Traditional Arabic"/>
          <w:color w:val="000000" w:themeColor="text1"/>
          <w:sz w:val="36"/>
          <w:szCs w:val="36"/>
          <w:rtl/>
          <w:lang w:bidi="ar-EG"/>
        </w:rPr>
        <w:t>2010</w:t>
      </w:r>
      <w:r w:rsidRPr="00B708AF">
        <w:rPr>
          <w:rFonts w:ascii="Arial" w:eastAsia="Times New Roman" w:hAnsi="Arial" w:cs="Traditional Arabic" w:hint="cs"/>
          <w:color w:val="000000" w:themeColor="text1"/>
          <w:sz w:val="36"/>
          <w:szCs w:val="36"/>
          <w:rtl/>
          <w:lang w:bidi="ar-EG"/>
        </w:rPr>
        <w:t xml:space="preserve"> م ) إلى</w:t>
      </w:r>
      <w:r w:rsidRPr="00B708AF">
        <w:rPr>
          <w:rFonts w:ascii="Arial" w:eastAsia="Times New Roman" w:hAnsi="Arial" w:cs="Traditional Arabic" w:hint="cs"/>
          <w:color w:val="000000" w:themeColor="text1"/>
          <w:sz w:val="36"/>
          <w:szCs w:val="36"/>
          <w:rtl/>
        </w:rPr>
        <w:t xml:space="preserve"> فاعلية المعامل</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الافتراضية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تنمية التحصيل</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الدراسي في المفاهيم</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الفيزيائية , و اكتساب مهارات</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التفكير</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العليا , و تنمية الدافعية لدى طلاب المرحلة الإعدادية .</w:t>
      </w:r>
      <w:r w:rsidRPr="00B708AF">
        <w:rPr>
          <w:rFonts w:ascii="Calibri" w:eastAsia="Calibri" w:hAnsi="Calibri" w:cs="Traditional Arabic" w:hint="cs"/>
          <w:b/>
          <w:b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و توصلت نتائج </w:t>
      </w:r>
      <w:r w:rsidRPr="00B708AF">
        <w:rPr>
          <w:rFonts w:ascii="Arial" w:eastAsia="Times New Roman" w:hAnsi="Arial" w:cs="Traditional Arabic" w:hint="cs"/>
          <w:color w:val="000000" w:themeColor="text1"/>
          <w:sz w:val="36"/>
          <w:szCs w:val="36"/>
          <w:rtl/>
          <w:lang w:bidi="ar-EG"/>
        </w:rPr>
        <w:t>بحث  ( إيمان</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السعيد</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محمد</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 xml:space="preserve">حجازي , </w:t>
      </w:r>
      <w:r w:rsidRPr="00B708AF">
        <w:rPr>
          <w:rFonts w:ascii="Arial" w:eastAsia="Times New Roman" w:hAnsi="Arial" w:cs="Traditional Arabic"/>
          <w:color w:val="000000" w:themeColor="text1"/>
          <w:sz w:val="36"/>
          <w:szCs w:val="36"/>
          <w:rtl/>
          <w:lang w:bidi="ar-EG"/>
        </w:rPr>
        <w:t>2011</w:t>
      </w:r>
      <w:r w:rsidRPr="00B708AF">
        <w:rPr>
          <w:rFonts w:ascii="Arial" w:eastAsia="Times New Roman" w:hAnsi="Arial" w:cs="Traditional Arabic" w:hint="cs"/>
          <w:color w:val="000000" w:themeColor="text1"/>
          <w:sz w:val="36"/>
          <w:szCs w:val="36"/>
          <w:rtl/>
          <w:lang w:bidi="ar-EG"/>
        </w:rPr>
        <w:t xml:space="preserve"> م ) إلى فاعلية</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المعامل</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الافتراضية</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في</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تنمية</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المهارات</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المعملية</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اللازمة</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لتدريس</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الكيمياء</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لدى</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طلاب</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المرحلة</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الثانوية</w:t>
      </w:r>
      <w:r w:rsidRPr="00B708AF">
        <w:rPr>
          <w:rFonts w:ascii="Arial" w:eastAsia="Times New Roman" w:hAnsi="Arial" w:cs="Traditional Arabic"/>
          <w:color w:val="000000" w:themeColor="text1"/>
          <w:sz w:val="36"/>
          <w:szCs w:val="36"/>
          <w:rtl/>
          <w:lang w:bidi="ar-EG"/>
        </w:rPr>
        <w:t xml:space="preserve"> ( </w:t>
      </w:r>
      <w:r w:rsidRPr="00B708AF">
        <w:rPr>
          <w:rFonts w:ascii="Arial" w:eastAsia="Times New Roman" w:hAnsi="Arial" w:cs="Traditional Arabic" w:hint="cs"/>
          <w:color w:val="000000" w:themeColor="text1"/>
          <w:sz w:val="36"/>
          <w:szCs w:val="36"/>
          <w:rtl/>
          <w:lang w:bidi="ar-EG"/>
        </w:rPr>
        <w:t>المجموعة</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التجريبية</w:t>
      </w:r>
      <w:r w:rsidRPr="00B708AF">
        <w:rPr>
          <w:rFonts w:ascii="Arial" w:eastAsia="Times New Roman" w:hAnsi="Arial" w:cs="Traditional Arabic"/>
          <w:color w:val="000000" w:themeColor="text1"/>
          <w:sz w:val="36"/>
          <w:szCs w:val="36"/>
          <w:rtl/>
          <w:lang w:bidi="ar-EG"/>
        </w:rPr>
        <w:t xml:space="preserve"> ) </w:t>
      </w:r>
      <w:r w:rsidRPr="00B708AF">
        <w:rPr>
          <w:rFonts w:ascii="Arial" w:eastAsia="Times New Roman" w:hAnsi="Arial" w:cs="Traditional Arabic" w:hint="cs"/>
          <w:color w:val="000000" w:themeColor="text1"/>
          <w:sz w:val="36"/>
          <w:szCs w:val="36"/>
          <w:rtl/>
          <w:lang w:bidi="ar-EG"/>
        </w:rPr>
        <w:t>مقارنة</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بالطريقة</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المعملية</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التقليدية</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في</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التدريس</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 xml:space="preserve">. و توصلت نتائج </w:t>
      </w:r>
      <w:r w:rsidRPr="00B708AF">
        <w:rPr>
          <w:rFonts w:ascii="Arial" w:eastAsia="Times New Roman" w:hAnsi="Arial" w:cs="Traditional Arabic" w:hint="cs"/>
          <w:color w:val="000000" w:themeColor="text1"/>
          <w:sz w:val="36"/>
          <w:szCs w:val="36"/>
          <w:rtl/>
        </w:rPr>
        <w:t>دراسة ( عبد الناصر</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محمد عبد الرحمن</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 2012 م )</w:t>
      </w:r>
      <w:r w:rsidRPr="00B708AF">
        <w:rPr>
          <w:rFonts w:ascii="Arial" w:eastAsia="Times New Roman" w:hAnsi="Arial" w:cs="Traditional Arabic" w:hint="cs"/>
          <w:b/>
          <w:bCs/>
          <w:color w:val="000000" w:themeColor="text1"/>
          <w:sz w:val="36"/>
          <w:szCs w:val="36"/>
          <w:rtl/>
        </w:rPr>
        <w:t xml:space="preserve"> </w:t>
      </w:r>
      <w:r w:rsidRPr="00B708AF">
        <w:rPr>
          <w:rFonts w:ascii="Arial" w:eastAsia="Times New Roman" w:hAnsi="Arial" w:cs="Traditional Arabic" w:hint="cs"/>
          <w:color w:val="000000" w:themeColor="text1"/>
          <w:sz w:val="36"/>
          <w:szCs w:val="36"/>
          <w:rtl/>
          <w:lang w:bidi="ar-EG"/>
        </w:rPr>
        <w:t>إلى</w:t>
      </w:r>
      <w:r w:rsidRPr="00B708AF">
        <w:rPr>
          <w:rFonts w:ascii="Arial" w:eastAsia="Times New Roman" w:hAnsi="Arial" w:cs="Traditional Arabic" w:hint="cs"/>
          <w:color w:val="000000" w:themeColor="text1"/>
          <w:sz w:val="36"/>
          <w:szCs w:val="36"/>
          <w:rtl/>
        </w:rPr>
        <w:t xml:space="preserve"> فاعلية معامل العلوم الافتراضية في تنمية التحصيل </w:t>
      </w:r>
      <w:r w:rsidRPr="00B708AF">
        <w:rPr>
          <w:rFonts w:ascii="Arial" w:eastAsia="Times New Roman" w:hAnsi="Arial" w:cs="Traditional Arabic" w:hint="cs"/>
          <w:color w:val="000000" w:themeColor="text1"/>
          <w:sz w:val="36"/>
          <w:szCs w:val="36"/>
          <w:rtl/>
        </w:rPr>
        <w:lastRenderedPageBreak/>
        <w:t>الدراسي لدى</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تلاميذ</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المرحلة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الابتدائية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الأزهرية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بجمهورية مصر العربية و تنمية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مهاراتهم</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التعامل</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مع المعامل الافتراضية أيضا أكد بحث ( حسن</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تقي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طه</w:t>
      </w:r>
      <w:r w:rsidRPr="00B708AF">
        <w:rPr>
          <w:rFonts w:ascii="Arial" w:eastAsia="Times New Roman" w:hAnsi="Arial" w:cs="Traditional Arabic"/>
          <w:color w:val="000000" w:themeColor="text1"/>
          <w:sz w:val="36"/>
          <w:szCs w:val="36"/>
          <w:rtl/>
        </w:rPr>
        <w:t xml:space="preserve"> , 2016 </w:t>
      </w:r>
      <w:r w:rsidRPr="00B708AF">
        <w:rPr>
          <w:rFonts w:ascii="Arial" w:eastAsia="Times New Roman" w:hAnsi="Arial" w:cs="Traditional Arabic" w:hint="cs"/>
          <w:color w:val="000000" w:themeColor="text1"/>
          <w:sz w:val="36"/>
          <w:szCs w:val="36"/>
          <w:rtl/>
        </w:rPr>
        <w:t>م ) فاعلية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استخدام</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المعامل</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الافتراضية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في تحصيل</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الكيمياء</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الفيزياوية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العملي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و الميل</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نحوه</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لدى</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طلاب</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كلية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التربية .</w:t>
      </w:r>
    </w:p>
    <w:p w:rsidR="00887BDA" w:rsidRPr="00B708AF" w:rsidRDefault="00887BDA" w:rsidP="00887BDA">
      <w:pPr>
        <w:tabs>
          <w:tab w:val="left" w:pos="5362"/>
        </w:tabs>
        <w:spacing w:after="0" w:line="240" w:lineRule="auto"/>
        <w:ind w:firstLine="521"/>
        <w:jc w:val="both"/>
        <w:rPr>
          <w:rFonts w:ascii="Arial" w:eastAsia="Times New Roman" w:hAnsi="Arial" w:cs="Traditional Arabic"/>
          <w:color w:val="000000" w:themeColor="text1"/>
          <w:sz w:val="36"/>
          <w:szCs w:val="36"/>
          <w:rtl/>
        </w:rPr>
      </w:pPr>
      <w:r w:rsidRPr="00B708AF">
        <w:rPr>
          <w:rFonts w:ascii="Arial" w:eastAsia="Times New Roman" w:hAnsi="Arial" w:cs="Traditional Arabic" w:hint="cs"/>
          <w:color w:val="000000" w:themeColor="text1"/>
          <w:sz w:val="36"/>
          <w:szCs w:val="36"/>
          <w:rtl/>
        </w:rPr>
        <w:t>كما أن الباحث يرى أن استخدام المعامل الافتراضية أتاح الفرصة لطالب الصف الأول الثانوي معرفة إيجابيات و سلبيات تقنية المعامل الافتراضية و تبني اتجاه إيجابي نحو استخدامها .</w:t>
      </w:r>
    </w:p>
    <w:p w:rsidR="005F4C3C" w:rsidRPr="00B708AF" w:rsidRDefault="005F4C3C" w:rsidP="003F3E2C">
      <w:pPr>
        <w:spacing w:after="0" w:line="240" w:lineRule="auto"/>
        <w:jc w:val="lowKashida"/>
        <w:rPr>
          <w:rFonts w:ascii="Calibri" w:eastAsia="Calibri" w:hAnsi="Calibri" w:cs="Traditional Arabic"/>
          <w:b/>
          <w:bCs/>
          <w:color w:val="000000" w:themeColor="text1"/>
          <w:sz w:val="36"/>
          <w:szCs w:val="36"/>
          <w:rtl/>
          <w:lang w:bidi="ar-EG"/>
        </w:rPr>
      </w:pPr>
    </w:p>
    <w:p w:rsidR="005F4C3C" w:rsidRPr="00B708AF" w:rsidRDefault="005F4C3C" w:rsidP="003F3E2C">
      <w:pPr>
        <w:spacing w:after="0" w:line="240" w:lineRule="auto"/>
        <w:jc w:val="lowKashida"/>
        <w:rPr>
          <w:rFonts w:ascii="Calibri" w:eastAsia="Calibri" w:hAnsi="Calibri" w:cs="Traditional Arabic"/>
          <w:b/>
          <w:bCs/>
          <w:color w:val="000000" w:themeColor="text1"/>
          <w:sz w:val="36"/>
          <w:szCs w:val="36"/>
          <w:rtl/>
          <w:lang w:bidi="ar-EG"/>
        </w:rPr>
      </w:pPr>
    </w:p>
    <w:p w:rsidR="008D2D8A" w:rsidRPr="00B708AF" w:rsidRDefault="008D2D8A" w:rsidP="003F3E2C">
      <w:pPr>
        <w:spacing w:after="0" w:line="240" w:lineRule="auto"/>
        <w:jc w:val="lowKashida"/>
        <w:rPr>
          <w:rFonts w:ascii="Arial" w:eastAsia="Times New Roman" w:hAnsi="Arial"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lang w:bidi="ar-EG"/>
        </w:rPr>
        <w:t>المبحث الثا</w:t>
      </w:r>
      <w:r w:rsidR="003F3E2C" w:rsidRPr="00B708AF">
        <w:rPr>
          <w:rFonts w:ascii="Calibri" w:eastAsia="Calibri" w:hAnsi="Calibri" w:cs="Traditional Arabic" w:hint="cs"/>
          <w:b/>
          <w:bCs/>
          <w:color w:val="000000" w:themeColor="text1"/>
          <w:sz w:val="36"/>
          <w:szCs w:val="36"/>
          <w:rtl/>
          <w:lang w:bidi="ar-EG"/>
        </w:rPr>
        <w:t>ني</w:t>
      </w:r>
      <w:r w:rsidRPr="00B708AF">
        <w:rPr>
          <w:rFonts w:ascii="Calibri" w:eastAsia="Calibri" w:hAnsi="Calibri" w:cs="Traditional Arabic" w:hint="cs"/>
          <w:b/>
          <w:bCs/>
          <w:color w:val="000000" w:themeColor="text1"/>
          <w:sz w:val="36"/>
          <w:szCs w:val="36"/>
          <w:rtl/>
          <w:lang w:bidi="ar-EG"/>
        </w:rPr>
        <w:t xml:space="preserve"> :</w:t>
      </w:r>
      <w:r w:rsidRPr="00B708AF">
        <w:rPr>
          <w:rFonts w:ascii="Arial" w:eastAsia="Times New Roman" w:hAnsi="Arial" w:cs="Traditional Arabic" w:hint="cs"/>
          <w:b/>
          <w:bCs/>
          <w:color w:val="000000" w:themeColor="text1"/>
          <w:sz w:val="36"/>
          <w:szCs w:val="36"/>
          <w:rtl/>
        </w:rPr>
        <w:t xml:space="preserve"> تحليل نتائج </w:t>
      </w:r>
      <w:r w:rsidR="00377556" w:rsidRPr="00B708AF">
        <w:rPr>
          <w:rFonts w:ascii="Arial" w:eastAsia="Times New Roman" w:hAnsi="Arial" w:cs="Traditional Arabic" w:hint="cs"/>
          <w:b/>
          <w:bCs/>
          <w:color w:val="000000" w:themeColor="text1"/>
          <w:sz w:val="36"/>
          <w:szCs w:val="36"/>
          <w:rtl/>
          <w:lang w:bidi="ar-EG"/>
        </w:rPr>
        <w:t xml:space="preserve">السؤال </w:t>
      </w:r>
      <w:r w:rsidRPr="00B708AF">
        <w:rPr>
          <w:rFonts w:ascii="Arial" w:eastAsia="Times New Roman" w:hAnsi="Arial" w:cs="Traditional Arabic" w:hint="cs"/>
          <w:b/>
          <w:bCs/>
          <w:color w:val="000000" w:themeColor="text1"/>
          <w:sz w:val="36"/>
          <w:szCs w:val="36"/>
          <w:rtl/>
        </w:rPr>
        <w:t>الثا</w:t>
      </w:r>
      <w:r w:rsidR="003F3E2C" w:rsidRPr="00B708AF">
        <w:rPr>
          <w:rFonts w:ascii="Arial" w:eastAsia="Times New Roman" w:hAnsi="Arial" w:cs="Traditional Arabic" w:hint="cs"/>
          <w:b/>
          <w:bCs/>
          <w:color w:val="000000" w:themeColor="text1"/>
          <w:sz w:val="36"/>
          <w:szCs w:val="36"/>
          <w:rtl/>
        </w:rPr>
        <w:t>ني</w:t>
      </w:r>
      <w:r w:rsidRPr="00B708AF">
        <w:rPr>
          <w:rFonts w:ascii="Arial" w:eastAsia="Times New Roman" w:hAnsi="Arial" w:cs="Traditional Arabic" w:hint="cs"/>
          <w:b/>
          <w:bCs/>
          <w:color w:val="000000" w:themeColor="text1"/>
          <w:sz w:val="36"/>
          <w:szCs w:val="36"/>
          <w:rtl/>
        </w:rPr>
        <w:t xml:space="preserve"> و نص على : </w:t>
      </w:r>
    </w:p>
    <w:p w:rsidR="008D2D8A" w:rsidRPr="00B708AF" w:rsidRDefault="00AA4344" w:rsidP="006C2D68">
      <w:pPr>
        <w:numPr>
          <w:ilvl w:val="0"/>
          <w:numId w:val="105"/>
        </w:numPr>
        <w:tabs>
          <w:tab w:val="num" w:pos="521"/>
        </w:tabs>
        <w:spacing w:after="0" w:line="240" w:lineRule="auto"/>
        <w:ind w:left="379"/>
        <w:jc w:val="both"/>
        <w:rPr>
          <w:rFonts w:ascii="Times New Roman" w:eastAsia="Times New Roman" w:hAnsi="Times New Roman" w:cs="Traditional Arabic"/>
          <w:b/>
          <w:bCs/>
          <w:color w:val="000000" w:themeColor="text1"/>
          <w:sz w:val="36"/>
          <w:szCs w:val="36"/>
        </w:rPr>
      </w:pPr>
      <w:r w:rsidRPr="00B708AF">
        <w:rPr>
          <w:rFonts w:ascii="Times New Roman" w:eastAsia="Times New Roman" w:hAnsi="Times New Roman" w:cs="Traditional Arabic" w:hint="cs"/>
          <w:b/>
          <w:bCs/>
          <w:color w:val="000000" w:themeColor="text1"/>
          <w:sz w:val="36"/>
          <w:szCs w:val="36"/>
          <w:rtl/>
        </w:rPr>
        <w:t xml:space="preserve">" </w:t>
      </w:r>
      <w:r w:rsidR="00942570" w:rsidRPr="00B708AF">
        <w:rPr>
          <w:rFonts w:ascii="Times New Roman" w:eastAsia="Times New Roman" w:hAnsi="Times New Roman" w:cs="Traditional Arabic" w:hint="cs"/>
          <w:b/>
          <w:bCs/>
          <w:color w:val="000000" w:themeColor="text1"/>
          <w:sz w:val="36"/>
          <w:szCs w:val="36"/>
          <w:rtl/>
          <w:lang w:bidi="ar-EG"/>
        </w:rPr>
        <w:t>ما</w:t>
      </w:r>
      <w:r w:rsidR="00942570" w:rsidRPr="00B708AF">
        <w:rPr>
          <w:rFonts w:ascii="Times New Roman" w:eastAsia="Times New Roman" w:hAnsi="Times New Roman" w:cs="Traditional Arabic"/>
          <w:b/>
          <w:bCs/>
          <w:color w:val="000000" w:themeColor="text1"/>
          <w:sz w:val="36"/>
          <w:szCs w:val="36"/>
          <w:rtl/>
          <w:lang w:bidi="ar-EG"/>
        </w:rPr>
        <w:t xml:space="preserve"> </w:t>
      </w:r>
      <w:r w:rsidR="00942570" w:rsidRPr="00B708AF">
        <w:rPr>
          <w:rFonts w:ascii="Times New Roman" w:eastAsia="Times New Roman" w:hAnsi="Times New Roman" w:cs="Traditional Arabic" w:hint="cs"/>
          <w:b/>
          <w:bCs/>
          <w:color w:val="000000" w:themeColor="text1"/>
          <w:sz w:val="36"/>
          <w:szCs w:val="36"/>
          <w:rtl/>
          <w:lang w:bidi="ar-EG"/>
        </w:rPr>
        <w:t>الدلالة</w:t>
      </w:r>
      <w:r w:rsidR="00942570" w:rsidRPr="00B708AF">
        <w:rPr>
          <w:rFonts w:ascii="Times New Roman" w:eastAsia="Times New Roman" w:hAnsi="Times New Roman" w:cs="Traditional Arabic"/>
          <w:b/>
          <w:bCs/>
          <w:color w:val="000000" w:themeColor="text1"/>
          <w:sz w:val="36"/>
          <w:szCs w:val="36"/>
          <w:rtl/>
          <w:lang w:bidi="ar-EG"/>
        </w:rPr>
        <w:t xml:space="preserve"> </w:t>
      </w:r>
      <w:r w:rsidR="00942570" w:rsidRPr="00B708AF">
        <w:rPr>
          <w:rFonts w:ascii="Times New Roman" w:eastAsia="Times New Roman" w:hAnsi="Times New Roman" w:cs="Traditional Arabic" w:hint="cs"/>
          <w:b/>
          <w:bCs/>
          <w:color w:val="000000" w:themeColor="text1"/>
          <w:sz w:val="36"/>
          <w:szCs w:val="36"/>
          <w:rtl/>
          <w:lang w:bidi="ar-EG"/>
        </w:rPr>
        <w:t>الإحصائية</w:t>
      </w:r>
      <w:r w:rsidR="00942570" w:rsidRPr="00B708AF">
        <w:rPr>
          <w:rFonts w:ascii="Times New Roman" w:eastAsia="Times New Roman" w:hAnsi="Times New Roman" w:cs="Traditional Arabic"/>
          <w:b/>
          <w:bCs/>
          <w:color w:val="000000" w:themeColor="text1"/>
          <w:sz w:val="36"/>
          <w:szCs w:val="36"/>
          <w:rtl/>
          <w:lang w:bidi="ar-EG"/>
        </w:rPr>
        <w:t xml:space="preserve"> </w:t>
      </w:r>
      <w:r w:rsidR="00942570" w:rsidRPr="00B708AF">
        <w:rPr>
          <w:rFonts w:ascii="Times New Roman" w:eastAsia="Times New Roman" w:hAnsi="Times New Roman" w:cs="Traditional Arabic" w:hint="cs"/>
          <w:b/>
          <w:bCs/>
          <w:color w:val="000000" w:themeColor="text1"/>
          <w:sz w:val="36"/>
          <w:szCs w:val="36"/>
          <w:rtl/>
          <w:lang w:bidi="ar-EG"/>
        </w:rPr>
        <w:t>بين</w:t>
      </w:r>
      <w:r w:rsidR="00942570" w:rsidRPr="00B708AF">
        <w:rPr>
          <w:rFonts w:ascii="Times New Roman" w:eastAsia="Times New Roman" w:hAnsi="Times New Roman" w:cs="Traditional Arabic"/>
          <w:b/>
          <w:bCs/>
          <w:color w:val="000000" w:themeColor="text1"/>
          <w:sz w:val="36"/>
          <w:szCs w:val="36"/>
          <w:rtl/>
          <w:lang w:bidi="ar-EG"/>
        </w:rPr>
        <w:t xml:space="preserve"> </w:t>
      </w:r>
      <w:r w:rsidR="00942570" w:rsidRPr="00B708AF">
        <w:rPr>
          <w:rFonts w:ascii="Times New Roman" w:eastAsia="Times New Roman" w:hAnsi="Times New Roman" w:cs="Traditional Arabic" w:hint="cs"/>
          <w:b/>
          <w:bCs/>
          <w:color w:val="000000" w:themeColor="text1"/>
          <w:sz w:val="36"/>
          <w:szCs w:val="36"/>
          <w:rtl/>
          <w:lang w:bidi="ar-EG"/>
        </w:rPr>
        <w:t>متوسطى</w:t>
      </w:r>
      <w:r w:rsidR="00942570" w:rsidRPr="00B708AF">
        <w:rPr>
          <w:rFonts w:ascii="Times New Roman" w:eastAsia="Times New Roman" w:hAnsi="Times New Roman" w:cs="Traditional Arabic"/>
          <w:b/>
          <w:bCs/>
          <w:color w:val="000000" w:themeColor="text1"/>
          <w:sz w:val="36"/>
          <w:szCs w:val="36"/>
          <w:rtl/>
          <w:lang w:bidi="ar-EG"/>
        </w:rPr>
        <w:t xml:space="preserve"> </w:t>
      </w:r>
      <w:r w:rsidR="00942570" w:rsidRPr="00B708AF">
        <w:rPr>
          <w:rFonts w:ascii="Times New Roman" w:eastAsia="Times New Roman" w:hAnsi="Times New Roman" w:cs="Traditional Arabic" w:hint="cs"/>
          <w:b/>
          <w:bCs/>
          <w:color w:val="000000" w:themeColor="text1"/>
          <w:sz w:val="36"/>
          <w:szCs w:val="36"/>
          <w:rtl/>
          <w:lang w:bidi="ar-EG"/>
        </w:rPr>
        <w:t>درجات</w:t>
      </w:r>
      <w:r w:rsidR="00942570" w:rsidRPr="00B708AF">
        <w:rPr>
          <w:rFonts w:ascii="Times New Roman" w:eastAsia="Times New Roman" w:hAnsi="Times New Roman" w:cs="Traditional Arabic"/>
          <w:b/>
          <w:bCs/>
          <w:color w:val="000000" w:themeColor="text1"/>
          <w:sz w:val="36"/>
          <w:szCs w:val="36"/>
          <w:rtl/>
          <w:lang w:bidi="ar-EG"/>
        </w:rPr>
        <w:t xml:space="preserve"> </w:t>
      </w:r>
      <w:r w:rsidR="00942570" w:rsidRPr="00B708AF">
        <w:rPr>
          <w:rFonts w:ascii="Times New Roman" w:eastAsia="Times New Roman" w:hAnsi="Times New Roman" w:cs="Traditional Arabic" w:hint="cs"/>
          <w:b/>
          <w:bCs/>
          <w:color w:val="000000" w:themeColor="text1"/>
          <w:sz w:val="36"/>
          <w:szCs w:val="36"/>
          <w:rtl/>
          <w:lang w:bidi="ar-EG"/>
        </w:rPr>
        <w:t>طلاب</w:t>
      </w:r>
      <w:r w:rsidR="00942570" w:rsidRPr="00B708AF">
        <w:rPr>
          <w:rFonts w:ascii="Times New Roman" w:eastAsia="Times New Roman" w:hAnsi="Times New Roman" w:cs="Traditional Arabic"/>
          <w:b/>
          <w:bCs/>
          <w:color w:val="000000" w:themeColor="text1"/>
          <w:sz w:val="36"/>
          <w:szCs w:val="36"/>
          <w:rtl/>
          <w:lang w:bidi="ar-EG"/>
        </w:rPr>
        <w:t xml:space="preserve"> </w:t>
      </w:r>
      <w:r w:rsidR="00942570" w:rsidRPr="00B708AF">
        <w:rPr>
          <w:rFonts w:ascii="Times New Roman" w:eastAsia="Times New Roman" w:hAnsi="Times New Roman" w:cs="Traditional Arabic" w:hint="cs"/>
          <w:b/>
          <w:bCs/>
          <w:color w:val="000000" w:themeColor="text1"/>
          <w:sz w:val="36"/>
          <w:szCs w:val="36"/>
          <w:rtl/>
          <w:lang w:bidi="ar-EG"/>
        </w:rPr>
        <w:t>المجموعة</w:t>
      </w:r>
      <w:r w:rsidR="00942570" w:rsidRPr="00B708AF">
        <w:rPr>
          <w:rFonts w:ascii="Times New Roman" w:eastAsia="Times New Roman" w:hAnsi="Times New Roman" w:cs="Traditional Arabic"/>
          <w:b/>
          <w:bCs/>
          <w:color w:val="000000" w:themeColor="text1"/>
          <w:sz w:val="36"/>
          <w:szCs w:val="36"/>
          <w:rtl/>
          <w:lang w:bidi="ar-EG"/>
        </w:rPr>
        <w:t xml:space="preserve"> </w:t>
      </w:r>
      <w:r w:rsidR="00942570" w:rsidRPr="00B708AF">
        <w:rPr>
          <w:rFonts w:ascii="Times New Roman" w:eastAsia="Times New Roman" w:hAnsi="Times New Roman" w:cs="Traditional Arabic" w:hint="cs"/>
          <w:b/>
          <w:bCs/>
          <w:color w:val="000000" w:themeColor="text1"/>
          <w:sz w:val="36"/>
          <w:szCs w:val="36"/>
          <w:rtl/>
          <w:lang w:bidi="ar-EG"/>
        </w:rPr>
        <w:t>الضابطة</w:t>
      </w:r>
      <w:r w:rsidR="00942570" w:rsidRPr="00B708AF">
        <w:rPr>
          <w:rFonts w:ascii="Times New Roman" w:eastAsia="Times New Roman" w:hAnsi="Times New Roman" w:cs="Traditional Arabic"/>
          <w:b/>
          <w:bCs/>
          <w:color w:val="000000" w:themeColor="text1"/>
          <w:sz w:val="36"/>
          <w:szCs w:val="36"/>
          <w:rtl/>
          <w:lang w:bidi="ar-EG"/>
        </w:rPr>
        <w:t xml:space="preserve"> </w:t>
      </w:r>
      <w:r w:rsidR="00942570" w:rsidRPr="00B708AF">
        <w:rPr>
          <w:rFonts w:ascii="Times New Roman" w:eastAsia="Times New Roman" w:hAnsi="Times New Roman" w:cs="Traditional Arabic" w:hint="cs"/>
          <w:b/>
          <w:bCs/>
          <w:color w:val="000000" w:themeColor="text1"/>
          <w:sz w:val="36"/>
          <w:szCs w:val="36"/>
          <w:rtl/>
          <w:lang w:bidi="ar-EG"/>
        </w:rPr>
        <w:t>في</w:t>
      </w:r>
      <w:r w:rsidR="00942570" w:rsidRPr="00B708AF">
        <w:rPr>
          <w:rFonts w:ascii="Times New Roman" w:eastAsia="Times New Roman" w:hAnsi="Times New Roman" w:cs="Traditional Arabic"/>
          <w:b/>
          <w:bCs/>
          <w:color w:val="000000" w:themeColor="text1"/>
          <w:sz w:val="36"/>
          <w:szCs w:val="36"/>
          <w:rtl/>
          <w:lang w:bidi="ar-EG"/>
        </w:rPr>
        <w:t xml:space="preserve"> </w:t>
      </w:r>
      <w:r w:rsidR="00942570" w:rsidRPr="00B708AF">
        <w:rPr>
          <w:rFonts w:ascii="Times New Roman" w:eastAsia="Times New Roman" w:hAnsi="Times New Roman" w:cs="Traditional Arabic" w:hint="cs"/>
          <w:b/>
          <w:bCs/>
          <w:color w:val="000000" w:themeColor="text1"/>
          <w:sz w:val="36"/>
          <w:szCs w:val="36"/>
          <w:rtl/>
          <w:lang w:bidi="ar-EG"/>
        </w:rPr>
        <w:t>التطبيق</w:t>
      </w:r>
      <w:r w:rsidR="00942570" w:rsidRPr="00B708AF">
        <w:rPr>
          <w:rFonts w:ascii="Times New Roman" w:eastAsia="Times New Roman" w:hAnsi="Times New Roman" w:cs="Traditional Arabic"/>
          <w:b/>
          <w:bCs/>
          <w:color w:val="000000" w:themeColor="text1"/>
          <w:sz w:val="36"/>
          <w:szCs w:val="36"/>
          <w:rtl/>
          <w:lang w:bidi="ar-EG"/>
        </w:rPr>
        <w:t xml:space="preserve"> </w:t>
      </w:r>
      <w:r w:rsidR="00942570" w:rsidRPr="00B708AF">
        <w:rPr>
          <w:rFonts w:ascii="Times New Roman" w:eastAsia="Times New Roman" w:hAnsi="Times New Roman" w:cs="Traditional Arabic" w:hint="cs"/>
          <w:b/>
          <w:bCs/>
          <w:color w:val="000000" w:themeColor="text1"/>
          <w:sz w:val="36"/>
          <w:szCs w:val="36"/>
          <w:rtl/>
          <w:lang w:bidi="ar-EG"/>
        </w:rPr>
        <w:t>القبلي والتطبيق</w:t>
      </w:r>
      <w:r w:rsidR="00942570" w:rsidRPr="00B708AF">
        <w:rPr>
          <w:rFonts w:ascii="Times New Roman" w:eastAsia="Times New Roman" w:hAnsi="Times New Roman" w:cs="Traditional Arabic"/>
          <w:b/>
          <w:bCs/>
          <w:color w:val="000000" w:themeColor="text1"/>
          <w:sz w:val="36"/>
          <w:szCs w:val="36"/>
          <w:rtl/>
          <w:lang w:bidi="ar-EG"/>
        </w:rPr>
        <w:t xml:space="preserve"> </w:t>
      </w:r>
      <w:r w:rsidR="00942570" w:rsidRPr="00B708AF">
        <w:rPr>
          <w:rFonts w:ascii="Times New Roman" w:eastAsia="Times New Roman" w:hAnsi="Times New Roman" w:cs="Traditional Arabic" w:hint="cs"/>
          <w:b/>
          <w:bCs/>
          <w:color w:val="000000" w:themeColor="text1"/>
          <w:sz w:val="36"/>
          <w:szCs w:val="36"/>
          <w:rtl/>
          <w:lang w:bidi="ar-EG"/>
        </w:rPr>
        <w:t>البعدي</w:t>
      </w:r>
      <w:r w:rsidR="00942570" w:rsidRPr="00B708AF">
        <w:rPr>
          <w:rFonts w:ascii="Times New Roman" w:eastAsia="Times New Roman" w:hAnsi="Times New Roman" w:cs="Traditional Arabic"/>
          <w:b/>
          <w:bCs/>
          <w:color w:val="000000" w:themeColor="text1"/>
          <w:sz w:val="36"/>
          <w:szCs w:val="36"/>
          <w:rtl/>
          <w:lang w:bidi="ar-EG"/>
        </w:rPr>
        <w:t xml:space="preserve"> </w:t>
      </w:r>
      <w:r w:rsidR="00942570" w:rsidRPr="00B708AF">
        <w:rPr>
          <w:rFonts w:ascii="Times New Roman" w:eastAsia="Times New Roman" w:hAnsi="Times New Roman" w:cs="Traditional Arabic" w:hint="cs"/>
          <w:b/>
          <w:bCs/>
          <w:color w:val="000000" w:themeColor="text1"/>
          <w:sz w:val="36"/>
          <w:szCs w:val="36"/>
          <w:rtl/>
          <w:lang w:bidi="ar-EG"/>
        </w:rPr>
        <w:t>على</w:t>
      </w:r>
      <w:r w:rsidR="00942570" w:rsidRPr="00B708AF">
        <w:rPr>
          <w:rFonts w:ascii="Times New Roman" w:eastAsia="Times New Roman" w:hAnsi="Times New Roman" w:cs="Traditional Arabic"/>
          <w:b/>
          <w:bCs/>
          <w:color w:val="000000" w:themeColor="text1"/>
          <w:sz w:val="36"/>
          <w:szCs w:val="36"/>
          <w:rtl/>
          <w:lang w:bidi="ar-EG"/>
        </w:rPr>
        <w:t xml:space="preserve"> </w:t>
      </w:r>
      <w:r w:rsidR="00942570" w:rsidRPr="00B708AF">
        <w:rPr>
          <w:rFonts w:ascii="Times New Roman" w:eastAsia="Times New Roman" w:hAnsi="Times New Roman" w:cs="Traditional Arabic" w:hint="cs"/>
          <w:b/>
          <w:bCs/>
          <w:color w:val="000000" w:themeColor="text1"/>
          <w:sz w:val="36"/>
          <w:szCs w:val="36"/>
          <w:rtl/>
          <w:lang w:bidi="ar-EG"/>
        </w:rPr>
        <w:t>الاختبار</w:t>
      </w:r>
      <w:r w:rsidR="00942570" w:rsidRPr="00B708AF">
        <w:rPr>
          <w:rFonts w:ascii="Times New Roman" w:eastAsia="Times New Roman" w:hAnsi="Times New Roman" w:cs="Traditional Arabic"/>
          <w:b/>
          <w:bCs/>
          <w:color w:val="000000" w:themeColor="text1"/>
          <w:sz w:val="36"/>
          <w:szCs w:val="36"/>
          <w:rtl/>
          <w:lang w:bidi="ar-EG"/>
        </w:rPr>
        <w:t xml:space="preserve"> </w:t>
      </w:r>
      <w:r w:rsidR="00942570" w:rsidRPr="00B708AF">
        <w:rPr>
          <w:rFonts w:ascii="Times New Roman" w:eastAsia="Times New Roman" w:hAnsi="Times New Roman" w:cs="Traditional Arabic" w:hint="cs"/>
          <w:b/>
          <w:bCs/>
          <w:color w:val="000000" w:themeColor="text1"/>
          <w:sz w:val="36"/>
          <w:szCs w:val="36"/>
          <w:rtl/>
          <w:lang w:bidi="ar-EG"/>
        </w:rPr>
        <w:t>التحصيلي</w:t>
      </w:r>
      <w:r w:rsidR="00942570" w:rsidRPr="00B708AF">
        <w:rPr>
          <w:rFonts w:ascii="Times New Roman" w:eastAsia="Times New Roman" w:hAnsi="Times New Roman" w:cs="Traditional Arabic"/>
          <w:b/>
          <w:bCs/>
          <w:color w:val="000000" w:themeColor="text1"/>
          <w:sz w:val="36"/>
          <w:szCs w:val="36"/>
          <w:rtl/>
          <w:lang w:bidi="ar-EG"/>
        </w:rPr>
        <w:t xml:space="preserve"> </w:t>
      </w:r>
      <w:r w:rsidR="00942570" w:rsidRPr="00B708AF">
        <w:rPr>
          <w:rFonts w:ascii="Times New Roman" w:eastAsia="Times New Roman" w:hAnsi="Times New Roman" w:cs="Traditional Arabic" w:hint="cs"/>
          <w:b/>
          <w:bCs/>
          <w:color w:val="000000" w:themeColor="text1"/>
          <w:sz w:val="36"/>
          <w:szCs w:val="36"/>
          <w:rtl/>
          <w:lang w:bidi="ar-EG"/>
        </w:rPr>
        <w:t>في</w:t>
      </w:r>
      <w:r w:rsidR="00942570" w:rsidRPr="00B708AF">
        <w:rPr>
          <w:rFonts w:ascii="Times New Roman" w:eastAsia="Times New Roman" w:hAnsi="Times New Roman" w:cs="Traditional Arabic"/>
          <w:b/>
          <w:bCs/>
          <w:color w:val="000000" w:themeColor="text1"/>
          <w:sz w:val="36"/>
          <w:szCs w:val="36"/>
          <w:rtl/>
          <w:lang w:bidi="ar-EG"/>
        </w:rPr>
        <w:t xml:space="preserve"> </w:t>
      </w:r>
      <w:r w:rsidR="00942570" w:rsidRPr="00B708AF">
        <w:rPr>
          <w:rFonts w:ascii="Times New Roman" w:eastAsia="Times New Roman" w:hAnsi="Times New Roman" w:cs="Traditional Arabic" w:hint="cs"/>
          <w:b/>
          <w:bCs/>
          <w:color w:val="000000" w:themeColor="text1"/>
          <w:sz w:val="36"/>
          <w:szCs w:val="36"/>
          <w:rtl/>
          <w:lang w:bidi="ar-EG"/>
        </w:rPr>
        <w:t>مقرر</w:t>
      </w:r>
      <w:r w:rsidR="00942570" w:rsidRPr="00B708AF">
        <w:rPr>
          <w:rFonts w:ascii="Times New Roman" w:eastAsia="Times New Roman" w:hAnsi="Times New Roman" w:cs="Traditional Arabic"/>
          <w:b/>
          <w:bCs/>
          <w:color w:val="000000" w:themeColor="text1"/>
          <w:sz w:val="36"/>
          <w:szCs w:val="36"/>
          <w:rtl/>
          <w:lang w:bidi="ar-EG"/>
        </w:rPr>
        <w:t xml:space="preserve"> </w:t>
      </w:r>
      <w:r w:rsidR="00942570" w:rsidRPr="00B708AF">
        <w:rPr>
          <w:rFonts w:ascii="Times New Roman" w:eastAsia="Times New Roman" w:hAnsi="Times New Roman" w:cs="Traditional Arabic" w:hint="cs"/>
          <w:b/>
          <w:bCs/>
          <w:color w:val="000000" w:themeColor="text1"/>
          <w:sz w:val="36"/>
          <w:szCs w:val="36"/>
          <w:rtl/>
          <w:lang w:bidi="ar-EG"/>
        </w:rPr>
        <w:t>الأحياء</w:t>
      </w:r>
      <w:r w:rsidR="00942570" w:rsidRPr="00B708AF">
        <w:rPr>
          <w:rFonts w:ascii="Times New Roman" w:eastAsia="Times New Roman" w:hAnsi="Times New Roman" w:cs="Traditional Arabic"/>
          <w:b/>
          <w:bCs/>
          <w:color w:val="000000" w:themeColor="text1"/>
          <w:sz w:val="36"/>
          <w:szCs w:val="36"/>
          <w:rtl/>
          <w:lang w:bidi="ar-EG"/>
        </w:rPr>
        <w:t xml:space="preserve"> </w:t>
      </w:r>
      <w:r w:rsidR="00942570" w:rsidRPr="00B708AF">
        <w:rPr>
          <w:rFonts w:ascii="Times New Roman" w:eastAsia="Times New Roman" w:hAnsi="Times New Roman" w:cs="Traditional Arabic" w:hint="cs"/>
          <w:b/>
          <w:bCs/>
          <w:color w:val="000000" w:themeColor="text1"/>
          <w:sz w:val="36"/>
          <w:szCs w:val="36"/>
          <w:rtl/>
          <w:lang w:bidi="ar-EG"/>
        </w:rPr>
        <w:t>للمرحلة</w:t>
      </w:r>
      <w:r w:rsidR="00942570" w:rsidRPr="00B708AF">
        <w:rPr>
          <w:rFonts w:ascii="Times New Roman" w:eastAsia="Times New Roman" w:hAnsi="Times New Roman" w:cs="Traditional Arabic"/>
          <w:b/>
          <w:bCs/>
          <w:color w:val="000000" w:themeColor="text1"/>
          <w:sz w:val="36"/>
          <w:szCs w:val="36"/>
          <w:rtl/>
          <w:lang w:bidi="ar-EG"/>
        </w:rPr>
        <w:t xml:space="preserve"> </w:t>
      </w:r>
      <w:r w:rsidR="00942570" w:rsidRPr="00B708AF">
        <w:rPr>
          <w:rFonts w:ascii="Times New Roman" w:eastAsia="Times New Roman" w:hAnsi="Times New Roman" w:cs="Traditional Arabic" w:hint="cs"/>
          <w:b/>
          <w:bCs/>
          <w:color w:val="000000" w:themeColor="text1"/>
          <w:sz w:val="36"/>
          <w:szCs w:val="36"/>
          <w:rtl/>
          <w:lang w:bidi="ar-EG"/>
        </w:rPr>
        <w:t>الثانوية</w:t>
      </w:r>
      <w:r w:rsidR="00942570" w:rsidRPr="00B708AF">
        <w:rPr>
          <w:rFonts w:ascii="Times New Roman" w:eastAsia="Times New Roman" w:hAnsi="Times New Roman" w:cs="Traditional Arabic"/>
          <w:b/>
          <w:bCs/>
          <w:color w:val="000000" w:themeColor="text1"/>
          <w:sz w:val="36"/>
          <w:szCs w:val="36"/>
          <w:rtl/>
          <w:lang w:bidi="ar-EG"/>
        </w:rPr>
        <w:t xml:space="preserve"> </w:t>
      </w:r>
      <w:r w:rsidR="00942570" w:rsidRPr="00B708AF">
        <w:rPr>
          <w:rFonts w:ascii="Times New Roman" w:eastAsia="Times New Roman" w:hAnsi="Times New Roman" w:cs="Traditional Arabic" w:hint="cs"/>
          <w:b/>
          <w:bCs/>
          <w:color w:val="000000" w:themeColor="text1"/>
          <w:sz w:val="36"/>
          <w:szCs w:val="36"/>
          <w:rtl/>
          <w:lang w:bidi="ar-EG"/>
        </w:rPr>
        <w:t xml:space="preserve">؟ </w:t>
      </w:r>
      <w:r w:rsidR="00942570" w:rsidRPr="00B708AF">
        <w:rPr>
          <w:rFonts w:ascii="Times New Roman" w:eastAsia="Times New Roman" w:hAnsi="Times New Roman" w:cs="Traditional Arabic"/>
          <w:b/>
          <w:bCs/>
          <w:color w:val="000000" w:themeColor="text1"/>
          <w:sz w:val="36"/>
          <w:szCs w:val="36"/>
          <w:rtl/>
          <w:lang w:bidi="ar-EG"/>
        </w:rPr>
        <w:t>"</w:t>
      </w:r>
    </w:p>
    <w:p w:rsidR="008D2D8A" w:rsidRPr="00B708AF" w:rsidRDefault="008D2D8A" w:rsidP="003F3E2C">
      <w:pPr>
        <w:spacing w:after="0" w:line="240" w:lineRule="auto"/>
        <w:ind w:firstLine="521"/>
        <w:jc w:val="both"/>
        <w:rPr>
          <w:rFonts w:ascii="Times New Roman" w:eastAsia="Times New Roman" w:hAnsi="Times New Roman" w:cs="Traditional Arabic"/>
          <w:color w:val="000000" w:themeColor="text1"/>
          <w:sz w:val="36"/>
          <w:szCs w:val="36"/>
          <w:rtl/>
        </w:rPr>
      </w:pPr>
      <w:r w:rsidRPr="00B708AF">
        <w:rPr>
          <w:rFonts w:ascii="Times New Roman" w:eastAsia="Times New Roman" w:hAnsi="Times New Roman" w:cs="Traditional Arabic" w:hint="cs"/>
          <w:color w:val="000000" w:themeColor="text1"/>
          <w:sz w:val="36"/>
          <w:szCs w:val="36"/>
          <w:rtl/>
        </w:rPr>
        <w:t xml:space="preserve">و للإجابة على </w:t>
      </w:r>
      <w:r w:rsidR="00377556" w:rsidRPr="00B708AF">
        <w:rPr>
          <w:rFonts w:ascii="Times New Roman" w:eastAsia="Times New Roman" w:hAnsi="Times New Roman" w:cs="Traditional Arabic" w:hint="cs"/>
          <w:color w:val="000000" w:themeColor="text1"/>
          <w:sz w:val="36"/>
          <w:szCs w:val="36"/>
          <w:rtl/>
        </w:rPr>
        <w:t>السؤال</w:t>
      </w:r>
      <w:r w:rsidR="00377556"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الثا</w:t>
      </w:r>
      <w:r w:rsidR="003F3E2C" w:rsidRPr="00B708AF">
        <w:rPr>
          <w:rFonts w:ascii="Times New Roman" w:eastAsia="Times New Roman" w:hAnsi="Times New Roman" w:cs="Traditional Arabic" w:hint="cs"/>
          <w:color w:val="000000" w:themeColor="text1"/>
          <w:sz w:val="36"/>
          <w:szCs w:val="36"/>
          <w:rtl/>
        </w:rPr>
        <w:t>ني</w:t>
      </w:r>
      <w:r w:rsidRPr="00B708AF">
        <w:rPr>
          <w:rFonts w:ascii="Times New Roman" w:eastAsia="Times New Roman" w:hAnsi="Times New Roman" w:cs="Traditional Arabic" w:hint="cs"/>
          <w:color w:val="000000" w:themeColor="text1"/>
          <w:sz w:val="36"/>
          <w:szCs w:val="36"/>
          <w:rtl/>
        </w:rPr>
        <w:t xml:space="preserve"> استخدم الباحث الإحصاء ( اللابرامترى ) و لذلك استخدم الباحث أسلوب ( وليكسون ) للكشف عن الفروق للمجموعات المترابطة </w:t>
      </w:r>
      <w:r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eastAsia"/>
          <w:color w:val="000000" w:themeColor="text1"/>
          <w:sz w:val="36"/>
          <w:szCs w:val="36"/>
          <w:rtl/>
          <w:lang w:bidi="ar-EG"/>
        </w:rPr>
        <w:t>و</w:t>
      </w:r>
      <w:r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eastAsia"/>
          <w:color w:val="000000" w:themeColor="text1"/>
          <w:sz w:val="36"/>
          <w:szCs w:val="36"/>
          <w:rtl/>
          <w:lang w:bidi="ar-EG"/>
        </w:rPr>
        <w:t>للتحقق</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eastAsia"/>
          <w:color w:val="000000" w:themeColor="text1"/>
          <w:sz w:val="36"/>
          <w:szCs w:val="36"/>
          <w:rtl/>
          <w:lang w:bidi="ar-EG"/>
        </w:rPr>
        <w:t>من</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eastAsia"/>
          <w:color w:val="000000" w:themeColor="text1"/>
          <w:sz w:val="36"/>
          <w:szCs w:val="36"/>
          <w:rtl/>
          <w:lang w:bidi="ar-EG"/>
        </w:rPr>
        <w:t>هذا</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eastAsia"/>
          <w:color w:val="000000" w:themeColor="text1"/>
          <w:sz w:val="36"/>
          <w:szCs w:val="36"/>
          <w:rtl/>
          <w:lang w:bidi="ar-EG"/>
        </w:rPr>
        <w:t>الفرض</w:t>
      </w:r>
      <w:r w:rsidRPr="00B708AF">
        <w:rPr>
          <w:rFonts w:ascii="Times New Roman" w:eastAsia="Times New Roman" w:hAnsi="Times New Roman" w:cs="Traditional Arabic" w:hint="cs"/>
          <w:color w:val="000000" w:themeColor="text1"/>
          <w:sz w:val="36"/>
          <w:szCs w:val="36"/>
          <w:rtl/>
          <w:lang w:bidi="ar-EG"/>
        </w:rPr>
        <w:t xml:space="preserve"> و </w:t>
      </w:r>
      <w:r w:rsidRPr="00B708AF">
        <w:rPr>
          <w:rFonts w:ascii="Times New Roman" w:eastAsia="Times New Roman" w:hAnsi="Times New Roman" w:cs="Traditional Arabic"/>
          <w:color w:val="000000" w:themeColor="text1"/>
          <w:sz w:val="36"/>
          <w:szCs w:val="36"/>
          <w:rtl/>
          <w:lang w:bidi="ar-EG"/>
        </w:rPr>
        <w:t xml:space="preserve">لمعرفة مدى وجود </w:t>
      </w:r>
      <w:r w:rsidRPr="00B708AF">
        <w:rPr>
          <w:rFonts w:ascii="Times New Roman" w:eastAsia="Times New Roman" w:hAnsi="Times New Roman" w:cs="Traditional Arabic" w:hint="cs"/>
          <w:color w:val="000000" w:themeColor="text1"/>
          <w:sz w:val="36"/>
          <w:szCs w:val="36"/>
          <w:rtl/>
          <w:lang w:bidi="ar-EG"/>
        </w:rPr>
        <w:t>فرق</w:t>
      </w:r>
      <w:r w:rsidRPr="00B708AF">
        <w:rPr>
          <w:rFonts w:ascii="Times New Roman" w:eastAsia="Times New Roman" w:hAnsi="Times New Roman" w:cs="Traditional Arabic"/>
          <w:color w:val="000000" w:themeColor="text1"/>
          <w:sz w:val="36"/>
          <w:szCs w:val="36"/>
          <w:rtl/>
          <w:lang w:bidi="ar-EG"/>
        </w:rPr>
        <w:t xml:space="preserve"> معنوي للطريقة التقليدية</w:t>
      </w:r>
      <w:r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color w:val="000000" w:themeColor="text1"/>
          <w:sz w:val="36"/>
          <w:szCs w:val="36"/>
          <w:rtl/>
          <w:lang w:bidi="ar-EG"/>
        </w:rPr>
        <w:t>، تم حساب متوسط درجات الطلاب</w:t>
      </w:r>
      <w:r w:rsidRPr="00B708AF">
        <w:rPr>
          <w:rFonts w:ascii="Times New Roman" w:eastAsia="Times New Roman" w:hAnsi="Times New Roman" w:cs="Traditional Arabic" w:hint="cs"/>
          <w:color w:val="000000" w:themeColor="text1"/>
          <w:sz w:val="36"/>
          <w:szCs w:val="36"/>
          <w:rtl/>
        </w:rPr>
        <w:t xml:space="preserve"> ل</w:t>
      </w:r>
      <w:r w:rsidRPr="00B708AF">
        <w:rPr>
          <w:rFonts w:ascii="Times New Roman" w:eastAsia="Times New Roman" w:hAnsi="Times New Roman" w:cs="Traditional Arabic" w:hint="eastAsia"/>
          <w:color w:val="000000" w:themeColor="text1"/>
          <w:sz w:val="36"/>
          <w:szCs w:val="36"/>
          <w:rtl/>
        </w:rPr>
        <w:t>لاختبار</w:t>
      </w:r>
      <w:r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hint="eastAsia"/>
          <w:color w:val="000000" w:themeColor="text1"/>
          <w:sz w:val="36"/>
          <w:szCs w:val="36"/>
          <w:rtl/>
        </w:rPr>
        <w:t>التحصيلي</w:t>
      </w:r>
      <w:r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hint="eastAsia"/>
          <w:color w:val="000000" w:themeColor="text1"/>
          <w:sz w:val="36"/>
          <w:szCs w:val="36"/>
          <w:rtl/>
        </w:rPr>
        <w:t>لمقرر</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eastAsia"/>
          <w:color w:val="000000" w:themeColor="text1"/>
          <w:sz w:val="36"/>
          <w:szCs w:val="36"/>
          <w:rtl/>
        </w:rPr>
        <w:t>الأحياء</w:t>
      </w:r>
      <w:r w:rsidRPr="00B708AF">
        <w:rPr>
          <w:rFonts w:ascii="Times New Roman" w:eastAsia="Times New Roman" w:hAnsi="Times New Roman" w:cs="Traditional Arabic" w:hint="cs"/>
          <w:b/>
          <w:bCs/>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lang w:bidi="ar-EG"/>
        </w:rPr>
        <w:t xml:space="preserve">للمرحلة الثانوية </w:t>
      </w:r>
      <w:r w:rsidRPr="00B708AF">
        <w:rPr>
          <w:rFonts w:ascii="Times New Roman" w:eastAsia="Times New Roman" w:hAnsi="Times New Roman" w:cs="Traditional Arabic"/>
          <w:color w:val="000000" w:themeColor="text1"/>
          <w:sz w:val="36"/>
          <w:szCs w:val="36"/>
          <w:rtl/>
          <w:lang w:bidi="ar-EG"/>
        </w:rPr>
        <w:t xml:space="preserve">في العينة الضابطة البالغ حجمها </w:t>
      </w:r>
      <w:r w:rsidRPr="00B708AF">
        <w:rPr>
          <w:rFonts w:ascii="Times New Roman" w:eastAsia="Times New Roman" w:hAnsi="Times New Roman" w:cs="Traditional Arabic" w:hint="cs"/>
          <w:color w:val="000000" w:themeColor="text1"/>
          <w:sz w:val="36"/>
          <w:szCs w:val="36"/>
          <w:rtl/>
          <w:lang w:bidi="ar-EG"/>
        </w:rPr>
        <w:t>( 2</w:t>
      </w:r>
      <w:r w:rsidR="00BC745D" w:rsidRPr="00B708AF">
        <w:rPr>
          <w:rFonts w:ascii="Times New Roman" w:eastAsia="Times New Roman" w:hAnsi="Times New Roman" w:cs="Traditional Arabic" w:hint="cs"/>
          <w:color w:val="000000" w:themeColor="text1"/>
          <w:sz w:val="36"/>
          <w:szCs w:val="36"/>
          <w:rtl/>
          <w:lang w:bidi="ar-EG"/>
        </w:rPr>
        <w:t>5</w:t>
      </w:r>
      <w:r w:rsidRPr="00B708AF">
        <w:rPr>
          <w:rFonts w:ascii="Times New Roman" w:eastAsia="Times New Roman" w:hAnsi="Times New Roman" w:cs="Traditional Arabic" w:hint="cs"/>
          <w:color w:val="000000" w:themeColor="text1"/>
          <w:sz w:val="36"/>
          <w:szCs w:val="36"/>
          <w:rtl/>
          <w:lang w:bidi="ar-EG"/>
        </w:rPr>
        <w:t xml:space="preserve"> ) </w:t>
      </w:r>
      <w:r w:rsidR="003B7A3D"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color w:val="000000" w:themeColor="text1"/>
          <w:sz w:val="36"/>
          <w:szCs w:val="36"/>
          <w:rtl/>
          <w:lang w:bidi="ar-EG"/>
        </w:rPr>
        <w:t>طالب</w:t>
      </w:r>
      <w:r w:rsidR="003B7A3D"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color w:val="000000" w:themeColor="text1"/>
          <w:sz w:val="36"/>
          <w:szCs w:val="36"/>
          <w:rtl/>
          <w:lang w:bidi="ar-EG"/>
        </w:rPr>
        <w:t xml:space="preserve">، ثم تم استخدام اختبار </w:t>
      </w:r>
      <w:r w:rsidRPr="00B708AF">
        <w:rPr>
          <w:rFonts w:ascii="Times New Roman" w:eastAsia="Times New Roman" w:hAnsi="Times New Roman" w:cs="Traditional Arabic" w:hint="cs"/>
          <w:color w:val="000000" w:themeColor="text1"/>
          <w:sz w:val="36"/>
          <w:szCs w:val="36"/>
          <w:rtl/>
          <w:lang w:bidi="ar-EG"/>
        </w:rPr>
        <w:t>قيمة</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color w:val="000000" w:themeColor="text1"/>
          <w:sz w:val="36"/>
          <w:szCs w:val="36"/>
          <w:lang w:bidi="ar-EG"/>
        </w:rPr>
        <w:t>Z</w:t>
      </w:r>
      <w:r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color w:val="000000" w:themeColor="text1"/>
          <w:sz w:val="36"/>
          <w:szCs w:val="36"/>
          <w:rtl/>
        </w:rPr>
        <w:t>)</w:t>
      </w:r>
      <w:r w:rsidRPr="00B708AF">
        <w:rPr>
          <w:rFonts w:ascii="Times New Roman" w:eastAsia="Times New Roman" w:hAnsi="Times New Roman" w:cs="Traditional Arabic"/>
          <w:b/>
          <w:bCs/>
          <w:color w:val="000000" w:themeColor="text1"/>
          <w:sz w:val="36"/>
          <w:szCs w:val="36"/>
          <w:rtl/>
        </w:rPr>
        <w:t xml:space="preserve"> </w:t>
      </w:r>
      <w:r w:rsidRPr="00B708AF">
        <w:rPr>
          <w:rFonts w:ascii="Times New Roman" w:eastAsia="Times New Roman" w:hAnsi="Times New Roman" w:cs="Traditional Arabic"/>
          <w:color w:val="000000" w:themeColor="text1"/>
          <w:sz w:val="36"/>
          <w:szCs w:val="36"/>
          <w:rtl/>
          <w:lang w:bidi="ar-EG"/>
        </w:rPr>
        <w:t xml:space="preserve">لاختبار وجود فرق معنوي بين متوسط التطبيق القبلي </w:t>
      </w:r>
      <w:r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color w:val="000000" w:themeColor="text1"/>
          <w:sz w:val="36"/>
          <w:szCs w:val="36"/>
          <w:rtl/>
          <w:lang w:bidi="ar-EG"/>
        </w:rPr>
        <w:t>و</w:t>
      </w:r>
      <w:r w:rsidRPr="00B708AF">
        <w:rPr>
          <w:rFonts w:ascii="Times New Roman" w:eastAsia="Times New Roman" w:hAnsi="Times New Roman" w:cs="Traditional Arabic" w:hint="cs"/>
          <w:color w:val="000000" w:themeColor="text1"/>
          <w:sz w:val="36"/>
          <w:szCs w:val="36"/>
          <w:rtl/>
          <w:lang w:bidi="ar-EG"/>
        </w:rPr>
        <w:t xml:space="preserve"> التطبيق </w:t>
      </w:r>
      <w:r w:rsidRPr="00B708AF">
        <w:rPr>
          <w:rFonts w:ascii="Times New Roman" w:eastAsia="Times New Roman" w:hAnsi="Times New Roman" w:cs="Traditional Arabic"/>
          <w:color w:val="000000" w:themeColor="text1"/>
          <w:sz w:val="36"/>
          <w:szCs w:val="36"/>
          <w:rtl/>
          <w:lang w:bidi="ar-EG"/>
        </w:rPr>
        <w:t>البعدي</w:t>
      </w:r>
      <w:r w:rsidRPr="00B708AF">
        <w:rPr>
          <w:rFonts w:ascii="Times New Roman" w:eastAsia="Times New Roman" w:hAnsi="Times New Roman" w:cs="Traditional Arabic" w:hint="cs"/>
          <w:color w:val="000000" w:themeColor="text1"/>
          <w:sz w:val="36"/>
          <w:szCs w:val="36"/>
          <w:rtl/>
        </w:rPr>
        <w:t xml:space="preserve"> , و</w:t>
      </w:r>
      <w:r w:rsidR="00E92B7B"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 xml:space="preserve">كانت نتيجة </w:t>
      </w:r>
      <w:r w:rsidR="00377556" w:rsidRPr="00B708AF">
        <w:rPr>
          <w:rFonts w:ascii="Times New Roman" w:eastAsia="Times New Roman" w:hAnsi="Times New Roman" w:cs="Traditional Arabic" w:hint="cs"/>
          <w:color w:val="000000" w:themeColor="text1"/>
          <w:sz w:val="36"/>
          <w:szCs w:val="36"/>
          <w:rtl/>
        </w:rPr>
        <w:t>السؤال</w:t>
      </w:r>
      <w:r w:rsidR="00377556" w:rsidRPr="00B708AF">
        <w:rPr>
          <w:rFonts w:ascii="Times New Roman" w:eastAsia="Times New Roman" w:hAnsi="Times New Roman" w:cs="Traditional Arabic"/>
          <w:color w:val="000000" w:themeColor="text1"/>
          <w:sz w:val="36"/>
          <w:szCs w:val="36"/>
          <w:rtl/>
        </w:rPr>
        <w:t xml:space="preserve"> </w:t>
      </w:r>
      <w:r w:rsidR="003F3E2C" w:rsidRPr="00B708AF">
        <w:rPr>
          <w:rFonts w:ascii="Times New Roman" w:eastAsia="Times New Roman" w:hAnsi="Times New Roman" w:cs="Traditional Arabic" w:hint="cs"/>
          <w:color w:val="000000" w:themeColor="text1"/>
          <w:sz w:val="36"/>
          <w:szCs w:val="36"/>
          <w:rtl/>
        </w:rPr>
        <w:t>الثاني</w:t>
      </w:r>
      <w:r w:rsidR="003F3E2C"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على النحو التالي :</w:t>
      </w:r>
    </w:p>
    <w:p w:rsidR="008D2D8A" w:rsidRPr="00B708AF" w:rsidRDefault="008D2D8A" w:rsidP="003F3E2C">
      <w:pPr>
        <w:spacing w:after="0" w:line="240" w:lineRule="auto"/>
        <w:ind w:firstLine="662"/>
        <w:jc w:val="center"/>
        <w:rPr>
          <w:rFonts w:ascii="Times New Roman" w:eastAsia="Times New Roman" w:hAnsi="Times New Roman" w:cs="Traditional Arabic"/>
          <w:b/>
          <w:bCs/>
          <w:color w:val="000000" w:themeColor="text1"/>
          <w:sz w:val="36"/>
          <w:szCs w:val="36"/>
          <w:rtl/>
        </w:rPr>
      </w:pPr>
      <w:r w:rsidRPr="00B708AF">
        <w:rPr>
          <w:rFonts w:ascii="Times New Roman" w:eastAsia="Times New Roman" w:hAnsi="Times New Roman" w:cs="Traditional Arabic"/>
          <w:b/>
          <w:bCs/>
          <w:color w:val="000000" w:themeColor="text1"/>
          <w:sz w:val="36"/>
          <w:szCs w:val="36"/>
          <w:rtl/>
        </w:rPr>
        <w:t>جدول</w:t>
      </w:r>
      <w:r w:rsidRPr="00B708AF">
        <w:rPr>
          <w:rFonts w:ascii="Times New Roman" w:eastAsia="Times New Roman" w:hAnsi="Times New Roman" w:cs="Traditional Arabic" w:hint="cs"/>
          <w:b/>
          <w:bCs/>
          <w:color w:val="000000" w:themeColor="text1"/>
          <w:sz w:val="36"/>
          <w:szCs w:val="36"/>
          <w:rtl/>
        </w:rPr>
        <w:t xml:space="preserve"> </w:t>
      </w:r>
      <w:r w:rsidRPr="00B708AF">
        <w:rPr>
          <w:rFonts w:ascii="Times New Roman" w:eastAsia="Times New Roman" w:hAnsi="Times New Roman" w:cs="Traditional Arabic"/>
          <w:b/>
          <w:bCs/>
          <w:color w:val="000000" w:themeColor="text1"/>
          <w:sz w:val="36"/>
          <w:szCs w:val="36"/>
          <w:rtl/>
        </w:rPr>
        <w:t>(</w:t>
      </w:r>
      <w:r w:rsidRPr="00B708AF">
        <w:rPr>
          <w:rFonts w:ascii="Times New Roman" w:eastAsia="Times New Roman" w:hAnsi="Times New Roman" w:cs="Traditional Arabic" w:hint="cs"/>
          <w:b/>
          <w:bCs/>
          <w:color w:val="000000" w:themeColor="text1"/>
          <w:sz w:val="36"/>
          <w:szCs w:val="36"/>
          <w:rtl/>
        </w:rPr>
        <w:t xml:space="preserve"> </w:t>
      </w:r>
      <w:r w:rsidR="00EE7012" w:rsidRPr="00B708AF">
        <w:rPr>
          <w:rFonts w:ascii="Times New Roman" w:eastAsia="Times New Roman" w:hAnsi="Times New Roman" w:cs="Traditional Arabic" w:hint="cs"/>
          <w:b/>
          <w:bCs/>
          <w:color w:val="000000" w:themeColor="text1"/>
          <w:sz w:val="36"/>
          <w:szCs w:val="36"/>
          <w:rtl/>
        </w:rPr>
        <w:t>1</w:t>
      </w:r>
      <w:r w:rsidR="003F3E2C" w:rsidRPr="00B708AF">
        <w:rPr>
          <w:rFonts w:ascii="Times New Roman" w:eastAsia="Times New Roman" w:hAnsi="Times New Roman" w:cs="Traditional Arabic" w:hint="cs"/>
          <w:b/>
          <w:bCs/>
          <w:color w:val="000000" w:themeColor="text1"/>
          <w:sz w:val="36"/>
          <w:szCs w:val="36"/>
          <w:rtl/>
        </w:rPr>
        <w:t>2</w:t>
      </w:r>
      <w:r w:rsidRPr="00B708AF">
        <w:rPr>
          <w:rFonts w:ascii="Times New Roman" w:eastAsia="Times New Roman" w:hAnsi="Times New Roman" w:cs="Traditional Arabic" w:hint="cs"/>
          <w:b/>
          <w:bCs/>
          <w:color w:val="000000" w:themeColor="text1"/>
          <w:sz w:val="36"/>
          <w:szCs w:val="36"/>
          <w:rtl/>
        </w:rPr>
        <w:t xml:space="preserve"> </w:t>
      </w:r>
      <w:r w:rsidRPr="00B708AF">
        <w:rPr>
          <w:rFonts w:ascii="Times New Roman" w:eastAsia="Times New Roman" w:hAnsi="Times New Roman" w:cs="Traditional Arabic"/>
          <w:b/>
          <w:bCs/>
          <w:color w:val="000000" w:themeColor="text1"/>
          <w:sz w:val="36"/>
          <w:szCs w:val="36"/>
          <w:rtl/>
        </w:rPr>
        <w:t>)</w:t>
      </w:r>
      <w:r w:rsidRPr="00B708AF">
        <w:rPr>
          <w:rFonts w:ascii="Times New Roman" w:eastAsia="Times New Roman" w:hAnsi="Times New Roman" w:cs="Traditional Arabic" w:hint="cs"/>
          <w:b/>
          <w:bCs/>
          <w:color w:val="000000" w:themeColor="text1"/>
          <w:sz w:val="36"/>
          <w:szCs w:val="36"/>
          <w:rtl/>
        </w:rPr>
        <w:t xml:space="preserve"> نتائج </w:t>
      </w:r>
      <w:r w:rsidRPr="00B708AF">
        <w:rPr>
          <w:rFonts w:ascii="Times New Roman" w:eastAsia="Times New Roman" w:hAnsi="Times New Roman" w:cs="Traditional Arabic"/>
          <w:b/>
          <w:bCs/>
          <w:color w:val="000000" w:themeColor="text1"/>
          <w:sz w:val="36"/>
          <w:szCs w:val="36"/>
          <w:rtl/>
        </w:rPr>
        <w:t>اختبار</w:t>
      </w:r>
      <w:r w:rsidRPr="00B708AF">
        <w:rPr>
          <w:rFonts w:ascii="Times New Roman" w:eastAsia="Times New Roman" w:hAnsi="Times New Roman" w:cs="Traditional Arabic" w:hint="cs"/>
          <w:b/>
          <w:bCs/>
          <w:color w:val="000000" w:themeColor="text1"/>
          <w:sz w:val="36"/>
          <w:szCs w:val="36"/>
          <w:rtl/>
          <w:lang w:bidi="ar-EG"/>
        </w:rPr>
        <w:t xml:space="preserve"> قيمة</w:t>
      </w:r>
      <w:r w:rsidRPr="00B708AF">
        <w:rPr>
          <w:rFonts w:ascii="Times New Roman" w:eastAsia="Times New Roman" w:hAnsi="Times New Roman" w:cs="Traditional Arabic"/>
          <w:b/>
          <w:bCs/>
          <w:color w:val="000000" w:themeColor="text1"/>
          <w:sz w:val="36"/>
          <w:szCs w:val="36"/>
          <w:rtl/>
        </w:rPr>
        <w:t xml:space="preserve"> (</w:t>
      </w:r>
      <w:r w:rsidR="005B3EB4" w:rsidRPr="00B708AF">
        <w:rPr>
          <w:rFonts w:ascii="Times New Roman" w:eastAsia="Times New Roman" w:hAnsi="Times New Roman" w:cs="Traditional Arabic" w:hint="cs"/>
          <w:b/>
          <w:bCs/>
          <w:color w:val="000000" w:themeColor="text1"/>
          <w:sz w:val="36"/>
          <w:szCs w:val="36"/>
          <w:rtl/>
        </w:rPr>
        <w:t xml:space="preserve"> </w:t>
      </w:r>
      <w:r w:rsidRPr="00B708AF">
        <w:rPr>
          <w:rFonts w:ascii="Times New Roman" w:eastAsia="Times New Roman" w:hAnsi="Times New Roman" w:cs="Traditional Arabic" w:hint="cs"/>
          <w:b/>
          <w:bCs/>
          <w:color w:val="000000" w:themeColor="text1"/>
          <w:sz w:val="36"/>
          <w:szCs w:val="36"/>
          <w:rtl/>
        </w:rPr>
        <w:t xml:space="preserve"> </w:t>
      </w:r>
      <w:r w:rsidRPr="00B708AF">
        <w:rPr>
          <w:rFonts w:ascii="Times New Roman" w:eastAsia="Times New Roman" w:hAnsi="Times New Roman" w:cs="Traditional Arabic"/>
          <w:b/>
          <w:bCs/>
          <w:color w:val="000000" w:themeColor="text1"/>
          <w:sz w:val="32"/>
          <w:szCs w:val="32"/>
        </w:rPr>
        <w:t>Z</w:t>
      </w:r>
      <w:r w:rsidRPr="00B708AF">
        <w:rPr>
          <w:rFonts w:ascii="Times New Roman" w:eastAsia="Times New Roman" w:hAnsi="Times New Roman" w:cs="Traditional Arabic" w:hint="cs"/>
          <w:b/>
          <w:bCs/>
          <w:color w:val="000000" w:themeColor="text1"/>
          <w:sz w:val="36"/>
          <w:szCs w:val="36"/>
          <w:rtl/>
        </w:rPr>
        <w:t xml:space="preserve"> </w:t>
      </w:r>
      <w:r w:rsidRPr="00B708AF">
        <w:rPr>
          <w:rFonts w:ascii="Times New Roman" w:eastAsia="Times New Roman" w:hAnsi="Times New Roman" w:cs="Traditional Arabic"/>
          <w:b/>
          <w:bCs/>
          <w:color w:val="000000" w:themeColor="text1"/>
          <w:sz w:val="36"/>
          <w:szCs w:val="36"/>
          <w:rtl/>
        </w:rPr>
        <w:t>) بين متوسط درجات</w:t>
      </w:r>
      <w:r w:rsidRPr="00B708AF">
        <w:rPr>
          <w:rFonts w:ascii="Times New Roman" w:eastAsia="Times New Roman" w:hAnsi="Times New Roman" w:cs="Traditional Arabic" w:hint="cs"/>
          <w:b/>
          <w:bCs/>
          <w:color w:val="000000" w:themeColor="text1"/>
          <w:sz w:val="36"/>
          <w:szCs w:val="36"/>
          <w:rtl/>
        </w:rPr>
        <w:t xml:space="preserve"> طلاب ا</w:t>
      </w:r>
      <w:r w:rsidRPr="00B708AF">
        <w:rPr>
          <w:rFonts w:ascii="Times New Roman" w:eastAsia="Times New Roman" w:hAnsi="Times New Roman" w:cs="Traditional Arabic" w:hint="eastAsia"/>
          <w:b/>
          <w:bCs/>
          <w:color w:val="000000" w:themeColor="text1"/>
          <w:sz w:val="36"/>
          <w:szCs w:val="36"/>
          <w:rtl/>
        </w:rPr>
        <w:t>لمجموعة</w:t>
      </w:r>
      <w:r w:rsidRPr="00B708AF">
        <w:rPr>
          <w:rFonts w:ascii="Times New Roman" w:eastAsia="Times New Roman" w:hAnsi="Times New Roman" w:cs="Traditional Arabic"/>
          <w:b/>
          <w:bCs/>
          <w:color w:val="000000" w:themeColor="text1"/>
          <w:sz w:val="36"/>
          <w:szCs w:val="36"/>
          <w:rtl/>
        </w:rPr>
        <w:t xml:space="preserve"> </w:t>
      </w:r>
      <w:r w:rsidRPr="00B708AF">
        <w:rPr>
          <w:rFonts w:ascii="Times New Roman" w:eastAsia="Times New Roman" w:hAnsi="Times New Roman" w:cs="Traditional Arabic" w:hint="cs"/>
          <w:b/>
          <w:bCs/>
          <w:color w:val="000000" w:themeColor="text1"/>
          <w:sz w:val="36"/>
          <w:szCs w:val="36"/>
          <w:rtl/>
        </w:rPr>
        <w:t>الضابطة</w:t>
      </w:r>
      <w:r w:rsidRPr="00B708AF">
        <w:rPr>
          <w:rFonts w:ascii="Calibri" w:eastAsia="Calibri" w:hAnsi="Calibri" w:cs="Arial" w:hint="cs"/>
          <w:b/>
          <w:bCs/>
          <w:color w:val="000000" w:themeColor="text1"/>
          <w:rtl/>
        </w:rPr>
        <w:t xml:space="preserve"> </w:t>
      </w:r>
      <w:r w:rsidRPr="00B708AF">
        <w:rPr>
          <w:rFonts w:ascii="Times New Roman" w:eastAsia="Times New Roman" w:hAnsi="Times New Roman" w:cs="Traditional Arabic" w:hint="cs"/>
          <w:b/>
          <w:bCs/>
          <w:color w:val="000000" w:themeColor="text1"/>
          <w:sz w:val="36"/>
          <w:szCs w:val="36"/>
          <w:rtl/>
        </w:rPr>
        <w:t>في</w:t>
      </w:r>
      <w:r w:rsidRPr="00B708AF">
        <w:rPr>
          <w:rFonts w:ascii="Times New Roman" w:eastAsia="Times New Roman" w:hAnsi="Times New Roman" w:cs="Traditional Arabic"/>
          <w:b/>
          <w:bCs/>
          <w:color w:val="000000" w:themeColor="text1"/>
          <w:sz w:val="36"/>
          <w:szCs w:val="36"/>
          <w:rtl/>
        </w:rPr>
        <w:t xml:space="preserve"> </w:t>
      </w:r>
      <w:r w:rsidRPr="00B708AF">
        <w:rPr>
          <w:rFonts w:ascii="Times New Roman" w:eastAsia="Times New Roman" w:hAnsi="Times New Roman" w:cs="Traditional Arabic" w:hint="cs"/>
          <w:b/>
          <w:bCs/>
          <w:color w:val="000000" w:themeColor="text1"/>
          <w:sz w:val="36"/>
          <w:szCs w:val="36"/>
          <w:rtl/>
        </w:rPr>
        <w:t>التطبيق</w:t>
      </w:r>
      <w:r w:rsidRPr="00B708AF">
        <w:rPr>
          <w:rFonts w:ascii="Times New Roman" w:eastAsia="Times New Roman" w:hAnsi="Times New Roman" w:cs="Traditional Arabic"/>
          <w:b/>
          <w:bCs/>
          <w:color w:val="000000" w:themeColor="text1"/>
          <w:sz w:val="36"/>
          <w:szCs w:val="36"/>
          <w:rtl/>
        </w:rPr>
        <w:t xml:space="preserve"> </w:t>
      </w:r>
      <w:r w:rsidRPr="00B708AF">
        <w:rPr>
          <w:rFonts w:ascii="Times New Roman" w:eastAsia="Times New Roman" w:hAnsi="Times New Roman" w:cs="Traditional Arabic" w:hint="cs"/>
          <w:b/>
          <w:bCs/>
          <w:color w:val="000000" w:themeColor="text1"/>
          <w:sz w:val="36"/>
          <w:szCs w:val="36"/>
          <w:rtl/>
        </w:rPr>
        <w:t>القبلي</w:t>
      </w:r>
      <w:r w:rsidRPr="00B708AF">
        <w:rPr>
          <w:rFonts w:ascii="Times New Roman" w:eastAsia="Times New Roman" w:hAnsi="Times New Roman" w:cs="Traditional Arabic"/>
          <w:b/>
          <w:bCs/>
          <w:color w:val="000000" w:themeColor="text1"/>
          <w:sz w:val="36"/>
          <w:szCs w:val="36"/>
          <w:rtl/>
        </w:rPr>
        <w:t xml:space="preserve"> </w:t>
      </w:r>
      <w:r w:rsidRPr="00B708AF">
        <w:rPr>
          <w:rFonts w:ascii="Times New Roman" w:eastAsia="Times New Roman" w:hAnsi="Times New Roman" w:cs="Traditional Arabic" w:hint="cs"/>
          <w:b/>
          <w:bCs/>
          <w:color w:val="000000" w:themeColor="text1"/>
          <w:sz w:val="36"/>
          <w:szCs w:val="36"/>
          <w:rtl/>
        </w:rPr>
        <w:t>و التطبيق البعدي</w:t>
      </w:r>
      <w:r w:rsidRPr="00B708AF">
        <w:rPr>
          <w:rFonts w:ascii="Times New Roman" w:eastAsia="Times New Roman" w:hAnsi="Times New Roman" w:cs="Traditional Arabic"/>
          <w:b/>
          <w:bCs/>
          <w:color w:val="000000" w:themeColor="text1"/>
          <w:sz w:val="36"/>
          <w:szCs w:val="36"/>
          <w:rtl/>
        </w:rPr>
        <w:t xml:space="preserve"> </w:t>
      </w:r>
      <w:r w:rsidRPr="00B708AF">
        <w:rPr>
          <w:rFonts w:ascii="Times New Roman" w:eastAsia="Times New Roman" w:hAnsi="Times New Roman" w:cs="Traditional Arabic" w:hint="cs"/>
          <w:b/>
          <w:bCs/>
          <w:color w:val="000000" w:themeColor="text1"/>
          <w:sz w:val="36"/>
          <w:szCs w:val="36"/>
          <w:rtl/>
        </w:rPr>
        <w:t>على</w:t>
      </w:r>
      <w:r w:rsidRPr="00B708AF">
        <w:rPr>
          <w:rFonts w:ascii="Times New Roman" w:eastAsia="Times New Roman" w:hAnsi="Times New Roman" w:cs="Traditional Arabic"/>
          <w:b/>
          <w:bCs/>
          <w:color w:val="000000" w:themeColor="text1"/>
          <w:sz w:val="36"/>
          <w:szCs w:val="36"/>
          <w:rtl/>
        </w:rPr>
        <w:t xml:space="preserve"> </w:t>
      </w:r>
      <w:r w:rsidRPr="00B708AF">
        <w:rPr>
          <w:rFonts w:ascii="Times New Roman" w:eastAsia="Times New Roman" w:hAnsi="Times New Roman" w:cs="Traditional Arabic" w:hint="cs"/>
          <w:b/>
          <w:bCs/>
          <w:color w:val="000000" w:themeColor="text1"/>
          <w:sz w:val="36"/>
          <w:szCs w:val="36"/>
          <w:rtl/>
        </w:rPr>
        <w:t>الاختبار</w:t>
      </w:r>
      <w:r w:rsidRPr="00B708AF">
        <w:rPr>
          <w:rFonts w:ascii="Times New Roman" w:eastAsia="Times New Roman" w:hAnsi="Times New Roman" w:cs="Traditional Arabic"/>
          <w:b/>
          <w:bCs/>
          <w:color w:val="000000" w:themeColor="text1"/>
          <w:sz w:val="36"/>
          <w:szCs w:val="36"/>
          <w:rtl/>
        </w:rPr>
        <w:t xml:space="preserve"> </w:t>
      </w:r>
      <w:r w:rsidRPr="00B708AF">
        <w:rPr>
          <w:rFonts w:ascii="Times New Roman" w:eastAsia="Times New Roman" w:hAnsi="Times New Roman" w:cs="Traditional Arabic" w:hint="cs"/>
          <w:b/>
          <w:bCs/>
          <w:color w:val="000000" w:themeColor="text1"/>
          <w:sz w:val="36"/>
          <w:szCs w:val="36"/>
          <w:rtl/>
        </w:rPr>
        <w:t>التحصيلي</w:t>
      </w:r>
      <w:r w:rsidRPr="00B708AF">
        <w:rPr>
          <w:rFonts w:ascii="Times New Roman" w:eastAsia="Times New Roman" w:hAnsi="Times New Roman" w:cs="Traditional Arabic"/>
          <w:b/>
          <w:bCs/>
          <w:color w:val="000000" w:themeColor="text1"/>
          <w:sz w:val="36"/>
          <w:szCs w:val="36"/>
          <w:rtl/>
        </w:rPr>
        <w:t xml:space="preserve"> </w:t>
      </w:r>
      <w:r w:rsidRPr="00B708AF">
        <w:rPr>
          <w:rFonts w:ascii="Times New Roman" w:eastAsia="Times New Roman" w:hAnsi="Times New Roman" w:cs="Traditional Arabic" w:hint="cs"/>
          <w:b/>
          <w:bCs/>
          <w:color w:val="000000" w:themeColor="text1"/>
          <w:sz w:val="36"/>
          <w:szCs w:val="36"/>
          <w:rtl/>
        </w:rPr>
        <w:t>لمقرر</w:t>
      </w:r>
      <w:r w:rsidRPr="00B708AF">
        <w:rPr>
          <w:rFonts w:ascii="Times New Roman" w:eastAsia="Times New Roman" w:hAnsi="Times New Roman" w:cs="Traditional Arabic"/>
          <w:b/>
          <w:bCs/>
          <w:color w:val="000000" w:themeColor="text1"/>
          <w:sz w:val="36"/>
          <w:szCs w:val="36"/>
          <w:rtl/>
        </w:rPr>
        <w:t xml:space="preserve"> </w:t>
      </w:r>
      <w:r w:rsidRPr="00B708AF">
        <w:rPr>
          <w:rFonts w:ascii="Times New Roman" w:eastAsia="Times New Roman" w:hAnsi="Times New Roman" w:cs="Traditional Arabic" w:hint="cs"/>
          <w:b/>
          <w:bCs/>
          <w:color w:val="000000" w:themeColor="text1"/>
          <w:sz w:val="36"/>
          <w:szCs w:val="36"/>
          <w:rtl/>
        </w:rPr>
        <w:t>الأحياء</w:t>
      </w:r>
      <w:r w:rsidRPr="00B708AF">
        <w:rPr>
          <w:rFonts w:ascii="Times New Roman" w:eastAsia="Times New Roman" w:hAnsi="Times New Roman" w:cs="Traditional Arabic"/>
          <w:b/>
          <w:bCs/>
          <w:color w:val="000000" w:themeColor="text1"/>
          <w:sz w:val="36"/>
          <w:szCs w:val="36"/>
          <w:rtl/>
        </w:rPr>
        <w:t xml:space="preserve"> </w:t>
      </w:r>
      <w:r w:rsidR="00F50EB5" w:rsidRPr="00B708AF">
        <w:rPr>
          <w:rFonts w:ascii="Times New Roman" w:eastAsia="Times New Roman" w:hAnsi="Times New Roman" w:cs="Traditional Arabic" w:hint="cs"/>
          <w:b/>
          <w:bCs/>
          <w:color w:val="000000" w:themeColor="text1"/>
          <w:sz w:val="36"/>
          <w:szCs w:val="36"/>
          <w:rtl/>
          <w:lang w:bidi="ar-EG"/>
        </w:rPr>
        <w:t>للمرحلة الثانوية</w:t>
      </w:r>
      <w:r w:rsidR="00F50EB5" w:rsidRPr="00B708AF">
        <w:rPr>
          <w:rFonts w:ascii="Times New Roman" w:eastAsia="Times New Roman" w:hAnsi="Times New Roman" w:cs="Traditional Arabic" w:hint="cs"/>
          <w:b/>
          <w:bCs/>
          <w:color w:val="000000" w:themeColor="text1"/>
          <w:sz w:val="36"/>
          <w:szCs w:val="36"/>
          <w:rtl/>
        </w:rPr>
        <w:t xml:space="preserve"> </w:t>
      </w:r>
      <w:r w:rsidRPr="00B708AF">
        <w:rPr>
          <w:rFonts w:ascii="Times New Roman" w:eastAsia="Times New Roman" w:hAnsi="Times New Roman" w:cs="Traditional Arabic"/>
          <w:b/>
          <w:bCs/>
          <w:color w:val="000000" w:themeColor="text1"/>
          <w:sz w:val="36"/>
          <w:szCs w:val="36"/>
          <w:rtl/>
        </w:rPr>
        <w:t>.</w:t>
      </w:r>
    </w:p>
    <w:tbl>
      <w:tblPr>
        <w:tblStyle w:val="TableGrid1"/>
        <w:bidiVisual/>
        <w:tblW w:w="10375" w:type="dxa"/>
        <w:tblInd w:w="-647" w:type="dxa"/>
        <w:tblLayout w:type="fixed"/>
        <w:tblLook w:val="01E0" w:firstRow="1" w:lastRow="1" w:firstColumn="1" w:lastColumn="1" w:noHBand="0" w:noVBand="0"/>
      </w:tblPr>
      <w:tblGrid>
        <w:gridCol w:w="876"/>
        <w:gridCol w:w="657"/>
        <w:gridCol w:w="902"/>
        <w:gridCol w:w="1134"/>
        <w:gridCol w:w="1276"/>
        <w:gridCol w:w="992"/>
        <w:gridCol w:w="1134"/>
        <w:gridCol w:w="992"/>
        <w:gridCol w:w="851"/>
        <w:gridCol w:w="851"/>
        <w:gridCol w:w="710"/>
      </w:tblGrid>
      <w:tr w:rsidR="00D43D27" w:rsidRPr="00B708AF" w:rsidTr="00CF1015">
        <w:tc>
          <w:tcPr>
            <w:tcW w:w="876" w:type="dxa"/>
            <w:shd w:val="clear" w:color="auto" w:fill="E6E6E6"/>
          </w:tcPr>
          <w:p w:rsidR="00D43D27" w:rsidRPr="00B708AF" w:rsidRDefault="00D43D27" w:rsidP="008D2D8A">
            <w:pPr>
              <w:jc w:val="center"/>
              <w:rPr>
                <w:rFonts w:cs="Traditional Arabic"/>
                <w:b/>
                <w:bCs/>
                <w:color w:val="000000" w:themeColor="text1"/>
                <w:sz w:val="36"/>
                <w:szCs w:val="36"/>
                <w:rtl/>
              </w:rPr>
            </w:pPr>
            <w:r w:rsidRPr="00B708AF">
              <w:rPr>
                <w:rFonts w:cs="Traditional Arabic" w:hint="cs"/>
                <w:b/>
                <w:bCs/>
                <w:color w:val="000000" w:themeColor="text1"/>
                <w:sz w:val="36"/>
                <w:szCs w:val="36"/>
                <w:rtl/>
              </w:rPr>
              <w:t>مجموعات التطبيق</w:t>
            </w:r>
          </w:p>
        </w:tc>
        <w:tc>
          <w:tcPr>
            <w:tcW w:w="657" w:type="dxa"/>
            <w:shd w:val="clear" w:color="auto" w:fill="E6E6E6"/>
          </w:tcPr>
          <w:p w:rsidR="00D43D27" w:rsidRPr="00B708AF" w:rsidRDefault="00D43D27" w:rsidP="008D2D8A">
            <w:pPr>
              <w:ind w:right="-379"/>
              <w:rPr>
                <w:rFonts w:cs="Traditional Arabic"/>
                <w:b/>
                <w:bCs/>
                <w:color w:val="000000" w:themeColor="text1"/>
                <w:sz w:val="36"/>
                <w:szCs w:val="36"/>
                <w:rtl/>
              </w:rPr>
            </w:pPr>
            <w:r w:rsidRPr="00B708AF">
              <w:rPr>
                <w:rFonts w:cs="Traditional Arabic" w:hint="cs"/>
                <w:b/>
                <w:bCs/>
                <w:color w:val="000000" w:themeColor="text1"/>
                <w:sz w:val="36"/>
                <w:szCs w:val="36"/>
                <w:rtl/>
              </w:rPr>
              <w:t>العدد</w:t>
            </w:r>
          </w:p>
        </w:tc>
        <w:tc>
          <w:tcPr>
            <w:tcW w:w="902" w:type="dxa"/>
            <w:shd w:val="clear" w:color="auto" w:fill="E6E6E6"/>
          </w:tcPr>
          <w:p w:rsidR="00D43D27" w:rsidRPr="00B708AF" w:rsidRDefault="00D43D27" w:rsidP="000B161F">
            <w:pPr>
              <w:ind w:right="-185"/>
              <w:jc w:val="center"/>
              <w:rPr>
                <w:rFonts w:cs="Traditional Arabic"/>
                <w:b/>
                <w:bCs/>
                <w:color w:val="000000" w:themeColor="text1"/>
                <w:sz w:val="36"/>
                <w:szCs w:val="36"/>
                <w:rtl/>
              </w:rPr>
            </w:pPr>
            <w:r w:rsidRPr="00B708AF">
              <w:rPr>
                <w:rFonts w:cs="Traditional Arabic" w:hint="cs"/>
                <w:b/>
                <w:bCs/>
                <w:color w:val="000000" w:themeColor="text1"/>
                <w:sz w:val="36"/>
                <w:szCs w:val="36"/>
                <w:rtl/>
              </w:rPr>
              <w:t xml:space="preserve">درجات </w:t>
            </w:r>
          </w:p>
          <w:p w:rsidR="00D43D27" w:rsidRPr="00B708AF" w:rsidRDefault="00D43D27" w:rsidP="000B161F">
            <w:pPr>
              <w:jc w:val="center"/>
              <w:rPr>
                <w:rFonts w:cs="Traditional Arabic"/>
                <w:b/>
                <w:bCs/>
                <w:color w:val="000000" w:themeColor="text1"/>
                <w:sz w:val="36"/>
                <w:szCs w:val="36"/>
                <w:rtl/>
              </w:rPr>
            </w:pPr>
            <w:r w:rsidRPr="00B708AF">
              <w:rPr>
                <w:rFonts w:cs="Traditional Arabic" w:hint="cs"/>
                <w:b/>
                <w:bCs/>
                <w:color w:val="000000" w:themeColor="text1"/>
                <w:sz w:val="36"/>
                <w:szCs w:val="36"/>
                <w:rtl/>
              </w:rPr>
              <w:t>الحرية</w:t>
            </w:r>
          </w:p>
        </w:tc>
        <w:tc>
          <w:tcPr>
            <w:tcW w:w="1134" w:type="dxa"/>
            <w:shd w:val="clear" w:color="auto" w:fill="E6E6E6"/>
          </w:tcPr>
          <w:p w:rsidR="00D43D27" w:rsidRPr="00B708AF" w:rsidRDefault="00D43D27" w:rsidP="008D2D8A">
            <w:pPr>
              <w:jc w:val="center"/>
              <w:rPr>
                <w:rFonts w:cs="Traditional Arabic"/>
                <w:b/>
                <w:bCs/>
                <w:color w:val="000000" w:themeColor="text1"/>
                <w:sz w:val="36"/>
                <w:szCs w:val="36"/>
                <w:rtl/>
              </w:rPr>
            </w:pPr>
            <w:r w:rsidRPr="00B708AF">
              <w:rPr>
                <w:rFonts w:cs="Traditional Arabic" w:hint="cs"/>
                <w:b/>
                <w:bCs/>
                <w:color w:val="000000" w:themeColor="text1"/>
                <w:sz w:val="36"/>
                <w:szCs w:val="36"/>
                <w:rtl/>
              </w:rPr>
              <w:t>المتوسط الحسابي</w:t>
            </w:r>
          </w:p>
        </w:tc>
        <w:tc>
          <w:tcPr>
            <w:tcW w:w="1276" w:type="dxa"/>
            <w:shd w:val="clear" w:color="auto" w:fill="E6E6E6"/>
          </w:tcPr>
          <w:p w:rsidR="00D43D27" w:rsidRPr="00B708AF" w:rsidRDefault="00D43D27" w:rsidP="008D2D8A">
            <w:pPr>
              <w:jc w:val="center"/>
              <w:rPr>
                <w:rFonts w:cs="Traditional Arabic"/>
                <w:b/>
                <w:bCs/>
                <w:color w:val="000000" w:themeColor="text1"/>
                <w:sz w:val="36"/>
                <w:szCs w:val="36"/>
                <w:rtl/>
              </w:rPr>
            </w:pPr>
            <w:r w:rsidRPr="00B708AF">
              <w:rPr>
                <w:rFonts w:cs="Traditional Arabic" w:hint="cs"/>
                <w:b/>
                <w:bCs/>
                <w:color w:val="000000" w:themeColor="text1"/>
                <w:sz w:val="36"/>
                <w:szCs w:val="36"/>
                <w:rtl/>
              </w:rPr>
              <w:t>الانحراف المعياري</w:t>
            </w:r>
          </w:p>
        </w:tc>
        <w:tc>
          <w:tcPr>
            <w:tcW w:w="992" w:type="dxa"/>
            <w:shd w:val="clear" w:color="auto" w:fill="E6E6E6"/>
          </w:tcPr>
          <w:p w:rsidR="00D43D27" w:rsidRPr="00B708AF" w:rsidRDefault="00D43D27" w:rsidP="008D2D8A">
            <w:pPr>
              <w:ind w:right="-72"/>
              <w:jc w:val="center"/>
              <w:rPr>
                <w:rFonts w:cs="Traditional Arabic"/>
                <w:b/>
                <w:bCs/>
                <w:color w:val="000000" w:themeColor="text1"/>
                <w:sz w:val="36"/>
                <w:szCs w:val="36"/>
                <w:rtl/>
              </w:rPr>
            </w:pPr>
            <w:r w:rsidRPr="00B708AF">
              <w:rPr>
                <w:rFonts w:cs="Traditional Arabic" w:hint="cs"/>
                <w:b/>
                <w:bCs/>
                <w:color w:val="000000" w:themeColor="text1"/>
                <w:sz w:val="36"/>
                <w:szCs w:val="36"/>
                <w:rtl/>
              </w:rPr>
              <w:t>متوسط المربعات</w:t>
            </w:r>
          </w:p>
        </w:tc>
        <w:tc>
          <w:tcPr>
            <w:tcW w:w="1134" w:type="dxa"/>
            <w:shd w:val="clear" w:color="auto" w:fill="E6E6E6"/>
          </w:tcPr>
          <w:p w:rsidR="00D43D27" w:rsidRPr="00B708AF" w:rsidRDefault="00D43D27" w:rsidP="008D2D8A">
            <w:pPr>
              <w:jc w:val="center"/>
              <w:rPr>
                <w:rFonts w:cs="Traditional Arabic"/>
                <w:b/>
                <w:bCs/>
                <w:color w:val="000000" w:themeColor="text1"/>
                <w:sz w:val="36"/>
                <w:szCs w:val="36"/>
                <w:rtl/>
              </w:rPr>
            </w:pPr>
            <w:r w:rsidRPr="00B708AF">
              <w:rPr>
                <w:rFonts w:cs="Traditional Arabic" w:hint="cs"/>
                <w:b/>
                <w:bCs/>
                <w:color w:val="000000" w:themeColor="text1"/>
                <w:sz w:val="36"/>
                <w:szCs w:val="36"/>
                <w:rtl/>
              </w:rPr>
              <w:t>مجموعات المربعات</w:t>
            </w:r>
          </w:p>
        </w:tc>
        <w:tc>
          <w:tcPr>
            <w:tcW w:w="992" w:type="dxa"/>
            <w:shd w:val="clear" w:color="auto" w:fill="E6E6E6"/>
          </w:tcPr>
          <w:p w:rsidR="00D43D27" w:rsidRPr="00B708AF" w:rsidRDefault="00D43D27" w:rsidP="00D43D27">
            <w:pPr>
              <w:ind w:right="-185"/>
              <w:rPr>
                <w:rFonts w:ascii="Arial" w:hAnsi="Arial" w:cs="Traditional Arabic"/>
                <w:b/>
                <w:bCs/>
                <w:color w:val="000000" w:themeColor="text1"/>
                <w:sz w:val="36"/>
                <w:szCs w:val="36"/>
                <w:rtl/>
                <w:lang w:bidi="ar-EG"/>
              </w:rPr>
            </w:pPr>
            <w:r w:rsidRPr="00B708AF">
              <w:rPr>
                <w:rFonts w:ascii="Arial" w:hAnsi="Arial" w:cs="Traditional Arabic"/>
                <w:b/>
                <w:bCs/>
                <w:color w:val="000000" w:themeColor="text1"/>
                <w:sz w:val="36"/>
                <w:szCs w:val="36"/>
                <w:rtl/>
              </w:rPr>
              <w:t>الفرق بين المتوسطين</w:t>
            </w:r>
          </w:p>
        </w:tc>
        <w:tc>
          <w:tcPr>
            <w:tcW w:w="851" w:type="dxa"/>
            <w:shd w:val="clear" w:color="auto" w:fill="E6E6E6"/>
          </w:tcPr>
          <w:p w:rsidR="00D43D27" w:rsidRPr="00B708AF" w:rsidRDefault="00D43D27" w:rsidP="00D43D27">
            <w:pPr>
              <w:ind w:right="-469"/>
              <w:rPr>
                <w:rFonts w:cs="Traditional Arabic"/>
                <w:b/>
                <w:bCs/>
                <w:color w:val="000000" w:themeColor="text1"/>
                <w:sz w:val="36"/>
                <w:szCs w:val="36"/>
                <w:rtl/>
              </w:rPr>
            </w:pPr>
            <w:r w:rsidRPr="00B708AF">
              <w:rPr>
                <w:rFonts w:cs="Traditional Arabic" w:hint="cs"/>
                <w:b/>
                <w:bCs/>
                <w:color w:val="000000" w:themeColor="text1"/>
                <w:sz w:val="36"/>
                <w:szCs w:val="36"/>
                <w:rtl/>
              </w:rPr>
              <w:t>قيمة</w:t>
            </w:r>
          </w:p>
          <w:p w:rsidR="00D43D27" w:rsidRPr="00B708AF" w:rsidRDefault="00D43D27" w:rsidP="00D43D27">
            <w:pPr>
              <w:ind w:right="-469"/>
              <w:rPr>
                <w:rFonts w:cs="Traditional Arabic"/>
                <w:b/>
                <w:bCs/>
                <w:color w:val="000000" w:themeColor="text1"/>
                <w:sz w:val="36"/>
                <w:szCs w:val="36"/>
                <w:rtl/>
                <w:lang w:bidi="ar-EG"/>
              </w:rPr>
            </w:pPr>
            <w:r w:rsidRPr="00B708AF">
              <w:rPr>
                <w:rFonts w:cs="Traditional Arabic" w:hint="cs"/>
                <w:b/>
                <w:bCs/>
                <w:color w:val="000000" w:themeColor="text1"/>
                <w:sz w:val="36"/>
                <w:szCs w:val="36"/>
                <w:rtl/>
              </w:rPr>
              <w:t xml:space="preserve"> </w:t>
            </w:r>
            <w:r w:rsidRPr="00B708AF">
              <w:rPr>
                <w:rFonts w:cs="Traditional Arabic"/>
                <w:b/>
                <w:bCs/>
                <w:color w:val="000000" w:themeColor="text1"/>
                <w:sz w:val="36"/>
                <w:szCs w:val="36"/>
              </w:rPr>
              <w:t>Z</w:t>
            </w:r>
          </w:p>
        </w:tc>
        <w:tc>
          <w:tcPr>
            <w:tcW w:w="851" w:type="dxa"/>
            <w:shd w:val="clear" w:color="auto" w:fill="E6E6E6"/>
          </w:tcPr>
          <w:p w:rsidR="00D43D27" w:rsidRPr="00B708AF" w:rsidRDefault="00D43D27" w:rsidP="008D2D8A">
            <w:pPr>
              <w:ind w:right="-186"/>
              <w:rPr>
                <w:rFonts w:cs="Traditional Arabic"/>
                <w:b/>
                <w:bCs/>
                <w:color w:val="000000" w:themeColor="text1"/>
                <w:sz w:val="36"/>
                <w:szCs w:val="36"/>
                <w:rtl/>
              </w:rPr>
            </w:pPr>
            <w:r w:rsidRPr="00B708AF">
              <w:rPr>
                <w:rFonts w:cs="Traditional Arabic" w:hint="cs"/>
                <w:b/>
                <w:bCs/>
                <w:color w:val="000000" w:themeColor="text1"/>
                <w:sz w:val="36"/>
                <w:szCs w:val="36"/>
                <w:rtl/>
              </w:rPr>
              <w:t>مستوى</w:t>
            </w:r>
          </w:p>
          <w:p w:rsidR="00D43D27" w:rsidRPr="00B708AF" w:rsidRDefault="00D43D27" w:rsidP="008D2D8A">
            <w:pPr>
              <w:ind w:right="-186"/>
              <w:rPr>
                <w:rFonts w:cs="Traditional Arabic"/>
                <w:b/>
                <w:bCs/>
                <w:color w:val="000000" w:themeColor="text1"/>
                <w:sz w:val="36"/>
                <w:szCs w:val="36"/>
                <w:rtl/>
              </w:rPr>
            </w:pPr>
            <w:r w:rsidRPr="00B708AF">
              <w:rPr>
                <w:rFonts w:cs="Traditional Arabic" w:hint="cs"/>
                <w:b/>
                <w:bCs/>
                <w:color w:val="000000" w:themeColor="text1"/>
                <w:sz w:val="36"/>
                <w:szCs w:val="36"/>
                <w:rtl/>
              </w:rPr>
              <w:t>الدلالة</w:t>
            </w:r>
          </w:p>
        </w:tc>
        <w:tc>
          <w:tcPr>
            <w:tcW w:w="710" w:type="dxa"/>
            <w:shd w:val="clear" w:color="auto" w:fill="E6E6E6"/>
          </w:tcPr>
          <w:p w:rsidR="00D43D27" w:rsidRPr="00B708AF" w:rsidRDefault="00D43D27" w:rsidP="008D2D8A">
            <w:pPr>
              <w:jc w:val="center"/>
              <w:rPr>
                <w:rFonts w:cs="Traditional Arabic"/>
                <w:b/>
                <w:bCs/>
                <w:color w:val="000000" w:themeColor="text1"/>
                <w:sz w:val="36"/>
                <w:szCs w:val="36"/>
                <w:rtl/>
              </w:rPr>
            </w:pPr>
            <w:r w:rsidRPr="00B708AF">
              <w:rPr>
                <w:rFonts w:cs="Traditional Arabic" w:hint="cs"/>
                <w:b/>
                <w:bCs/>
                <w:color w:val="000000" w:themeColor="text1"/>
                <w:sz w:val="36"/>
                <w:szCs w:val="36"/>
                <w:rtl/>
              </w:rPr>
              <w:t>نوع</w:t>
            </w:r>
          </w:p>
          <w:p w:rsidR="00D43D27" w:rsidRPr="00B708AF" w:rsidRDefault="00D43D27" w:rsidP="00D43D27">
            <w:pPr>
              <w:tabs>
                <w:tab w:val="left" w:pos="885"/>
                <w:tab w:val="left" w:pos="1027"/>
              </w:tabs>
              <w:ind w:right="-327"/>
              <w:rPr>
                <w:rFonts w:cs="Traditional Arabic"/>
                <w:b/>
                <w:bCs/>
                <w:color w:val="000000" w:themeColor="text1"/>
                <w:sz w:val="36"/>
                <w:szCs w:val="36"/>
                <w:rtl/>
              </w:rPr>
            </w:pPr>
            <w:r w:rsidRPr="00B708AF">
              <w:rPr>
                <w:rFonts w:cs="Traditional Arabic" w:hint="cs"/>
                <w:b/>
                <w:bCs/>
                <w:color w:val="000000" w:themeColor="text1"/>
                <w:sz w:val="36"/>
                <w:szCs w:val="36"/>
                <w:rtl/>
              </w:rPr>
              <w:t>الدلالة</w:t>
            </w:r>
          </w:p>
        </w:tc>
      </w:tr>
      <w:tr w:rsidR="00D43D27" w:rsidRPr="00B708AF" w:rsidTr="00CF1015">
        <w:tc>
          <w:tcPr>
            <w:tcW w:w="876" w:type="dxa"/>
          </w:tcPr>
          <w:p w:rsidR="00D43D27" w:rsidRPr="00B708AF" w:rsidRDefault="00D43D27" w:rsidP="008D2D8A">
            <w:pPr>
              <w:rPr>
                <w:rFonts w:cs="Traditional Arabic"/>
                <w:color w:val="000000" w:themeColor="text1"/>
                <w:sz w:val="36"/>
                <w:szCs w:val="36"/>
                <w:rtl/>
              </w:rPr>
            </w:pPr>
            <w:r w:rsidRPr="00B708AF">
              <w:rPr>
                <w:rFonts w:cs="Traditional Arabic"/>
                <w:color w:val="000000" w:themeColor="text1"/>
                <w:sz w:val="36"/>
                <w:szCs w:val="36"/>
                <w:rtl/>
              </w:rPr>
              <w:t xml:space="preserve">الضابطة </w:t>
            </w:r>
            <w:r w:rsidRPr="00B708AF">
              <w:rPr>
                <w:rFonts w:cs="Traditional Arabic"/>
                <w:color w:val="000000" w:themeColor="text1"/>
                <w:sz w:val="36"/>
                <w:szCs w:val="36"/>
                <w:rtl/>
              </w:rPr>
              <w:lastRenderedPageBreak/>
              <w:t>قبلي</w:t>
            </w:r>
          </w:p>
        </w:tc>
        <w:tc>
          <w:tcPr>
            <w:tcW w:w="657" w:type="dxa"/>
          </w:tcPr>
          <w:p w:rsidR="00D43D27" w:rsidRPr="00B708AF" w:rsidRDefault="00D43D27" w:rsidP="008D2D8A">
            <w:pPr>
              <w:autoSpaceDE w:val="0"/>
              <w:autoSpaceDN w:val="0"/>
              <w:bidi w:val="0"/>
              <w:adjustRightInd w:val="0"/>
              <w:spacing w:line="320" w:lineRule="atLeast"/>
              <w:ind w:left="-18" w:right="60"/>
              <w:jc w:val="right"/>
              <w:rPr>
                <w:rFonts w:cs="Traditional Arabic"/>
                <w:color w:val="000000" w:themeColor="text1"/>
                <w:sz w:val="36"/>
                <w:szCs w:val="36"/>
              </w:rPr>
            </w:pPr>
            <w:r w:rsidRPr="00B708AF">
              <w:rPr>
                <w:rFonts w:cs="Traditional Arabic" w:hint="cs"/>
                <w:color w:val="000000" w:themeColor="text1"/>
                <w:sz w:val="36"/>
                <w:szCs w:val="36"/>
                <w:rtl/>
              </w:rPr>
              <w:lastRenderedPageBreak/>
              <w:t>25</w:t>
            </w:r>
          </w:p>
        </w:tc>
        <w:tc>
          <w:tcPr>
            <w:tcW w:w="902" w:type="dxa"/>
          </w:tcPr>
          <w:p w:rsidR="00D43D27" w:rsidRPr="00B708AF" w:rsidRDefault="00D43D27" w:rsidP="000B161F">
            <w:pPr>
              <w:autoSpaceDE w:val="0"/>
              <w:autoSpaceDN w:val="0"/>
              <w:bidi w:val="0"/>
              <w:adjustRightInd w:val="0"/>
              <w:ind w:left="-159" w:right="60"/>
              <w:jc w:val="right"/>
              <w:rPr>
                <w:rFonts w:cs="Traditional Arabic"/>
                <w:color w:val="000000" w:themeColor="text1"/>
                <w:sz w:val="36"/>
                <w:szCs w:val="36"/>
              </w:rPr>
            </w:pPr>
            <w:r w:rsidRPr="00B708AF">
              <w:rPr>
                <w:rFonts w:cs="Traditional Arabic" w:hint="cs"/>
                <w:color w:val="000000" w:themeColor="text1"/>
                <w:sz w:val="36"/>
                <w:szCs w:val="36"/>
                <w:rtl/>
              </w:rPr>
              <w:t>24</w:t>
            </w:r>
          </w:p>
        </w:tc>
        <w:tc>
          <w:tcPr>
            <w:tcW w:w="1134" w:type="dxa"/>
          </w:tcPr>
          <w:p w:rsidR="00D43D27" w:rsidRPr="00B708AF" w:rsidRDefault="00D43D27" w:rsidP="00D43D27">
            <w:pPr>
              <w:autoSpaceDE w:val="0"/>
              <w:autoSpaceDN w:val="0"/>
              <w:bidi w:val="0"/>
              <w:adjustRightInd w:val="0"/>
              <w:spacing w:line="320" w:lineRule="atLeast"/>
              <w:ind w:left="-250" w:right="-198"/>
              <w:jc w:val="center"/>
              <w:rPr>
                <w:rFonts w:cs="Traditional Arabic"/>
                <w:color w:val="000000" w:themeColor="text1"/>
                <w:sz w:val="36"/>
                <w:szCs w:val="36"/>
              </w:rPr>
            </w:pPr>
            <w:r w:rsidRPr="00B708AF">
              <w:rPr>
                <w:rFonts w:cs="Traditional Arabic" w:hint="cs"/>
                <w:color w:val="000000" w:themeColor="text1"/>
                <w:sz w:val="36"/>
                <w:szCs w:val="36"/>
                <w:rtl/>
              </w:rPr>
              <w:t>22.6500</w:t>
            </w:r>
          </w:p>
        </w:tc>
        <w:tc>
          <w:tcPr>
            <w:tcW w:w="1276" w:type="dxa"/>
          </w:tcPr>
          <w:p w:rsidR="00D43D27" w:rsidRPr="00B708AF" w:rsidRDefault="00D43D27" w:rsidP="000C580E">
            <w:pPr>
              <w:autoSpaceDE w:val="0"/>
              <w:autoSpaceDN w:val="0"/>
              <w:bidi w:val="0"/>
              <w:adjustRightInd w:val="0"/>
              <w:spacing w:line="320" w:lineRule="atLeast"/>
              <w:ind w:left="-108" w:right="60"/>
              <w:jc w:val="right"/>
              <w:rPr>
                <w:rFonts w:cs="Traditional Arabic"/>
                <w:color w:val="000000" w:themeColor="text1"/>
                <w:sz w:val="36"/>
                <w:szCs w:val="36"/>
              </w:rPr>
            </w:pPr>
            <w:r w:rsidRPr="00B708AF">
              <w:rPr>
                <w:rFonts w:cs="Traditional Arabic" w:hint="cs"/>
                <w:color w:val="000000" w:themeColor="text1"/>
                <w:sz w:val="36"/>
                <w:szCs w:val="36"/>
                <w:rtl/>
              </w:rPr>
              <w:t>1.69442</w:t>
            </w:r>
          </w:p>
        </w:tc>
        <w:tc>
          <w:tcPr>
            <w:tcW w:w="992" w:type="dxa"/>
          </w:tcPr>
          <w:p w:rsidR="00D43D27" w:rsidRPr="00B708AF" w:rsidRDefault="00D43D27" w:rsidP="008D2D8A">
            <w:pPr>
              <w:autoSpaceDE w:val="0"/>
              <w:autoSpaceDN w:val="0"/>
              <w:bidi w:val="0"/>
              <w:adjustRightInd w:val="0"/>
              <w:spacing w:line="320" w:lineRule="atLeast"/>
              <w:ind w:left="-121" w:right="60"/>
              <w:jc w:val="right"/>
              <w:rPr>
                <w:rFonts w:cs="Traditional Arabic"/>
                <w:color w:val="000000" w:themeColor="text1"/>
                <w:sz w:val="36"/>
                <w:szCs w:val="36"/>
              </w:rPr>
            </w:pPr>
            <w:r w:rsidRPr="00B708AF">
              <w:rPr>
                <w:rFonts w:cs="Traditional Arabic" w:hint="cs"/>
                <w:color w:val="000000" w:themeColor="text1"/>
                <w:sz w:val="36"/>
                <w:szCs w:val="36"/>
                <w:rtl/>
              </w:rPr>
              <w:t>7.80</w:t>
            </w:r>
          </w:p>
        </w:tc>
        <w:tc>
          <w:tcPr>
            <w:tcW w:w="1134" w:type="dxa"/>
          </w:tcPr>
          <w:p w:rsidR="00D43D27" w:rsidRPr="00B708AF" w:rsidRDefault="00D43D27" w:rsidP="008D2D8A">
            <w:pPr>
              <w:autoSpaceDE w:val="0"/>
              <w:autoSpaceDN w:val="0"/>
              <w:bidi w:val="0"/>
              <w:adjustRightInd w:val="0"/>
              <w:spacing w:line="320" w:lineRule="atLeast"/>
              <w:ind w:left="-148" w:right="60"/>
              <w:jc w:val="right"/>
              <w:rPr>
                <w:rFonts w:cs="Traditional Arabic"/>
                <w:color w:val="000000" w:themeColor="text1"/>
                <w:sz w:val="36"/>
                <w:szCs w:val="36"/>
              </w:rPr>
            </w:pPr>
            <w:r w:rsidRPr="00B708AF">
              <w:rPr>
                <w:rFonts w:cs="Traditional Arabic" w:hint="cs"/>
                <w:color w:val="000000" w:themeColor="text1"/>
                <w:sz w:val="36"/>
                <w:szCs w:val="36"/>
                <w:rtl/>
              </w:rPr>
              <w:t>39.00</w:t>
            </w:r>
          </w:p>
        </w:tc>
        <w:tc>
          <w:tcPr>
            <w:tcW w:w="992" w:type="dxa"/>
            <w:vMerge w:val="restart"/>
          </w:tcPr>
          <w:p w:rsidR="00D43D27" w:rsidRPr="00B708AF" w:rsidRDefault="00D43D27" w:rsidP="008D2D8A">
            <w:pPr>
              <w:autoSpaceDE w:val="0"/>
              <w:autoSpaceDN w:val="0"/>
              <w:bidi w:val="0"/>
              <w:adjustRightInd w:val="0"/>
              <w:spacing w:line="320" w:lineRule="atLeast"/>
              <w:ind w:left="60" w:right="60"/>
              <w:jc w:val="center"/>
              <w:rPr>
                <w:rFonts w:cs="Traditional Arabic"/>
                <w:color w:val="000000" w:themeColor="text1"/>
                <w:sz w:val="36"/>
                <w:szCs w:val="36"/>
              </w:rPr>
            </w:pPr>
            <w:r w:rsidRPr="00B708AF">
              <w:rPr>
                <w:rFonts w:cs="Traditional Arabic" w:hint="cs"/>
                <w:color w:val="000000" w:themeColor="text1"/>
                <w:sz w:val="36"/>
                <w:szCs w:val="36"/>
                <w:rtl/>
              </w:rPr>
              <w:t>1.15</w:t>
            </w:r>
          </w:p>
        </w:tc>
        <w:tc>
          <w:tcPr>
            <w:tcW w:w="851" w:type="dxa"/>
            <w:vMerge w:val="restart"/>
          </w:tcPr>
          <w:p w:rsidR="00D43D27" w:rsidRPr="00B708AF" w:rsidRDefault="00D43D27" w:rsidP="00D43D27">
            <w:pPr>
              <w:autoSpaceDE w:val="0"/>
              <w:autoSpaceDN w:val="0"/>
              <w:bidi w:val="0"/>
              <w:adjustRightInd w:val="0"/>
              <w:spacing w:line="320" w:lineRule="atLeast"/>
              <w:ind w:left="-250" w:right="-250"/>
              <w:jc w:val="center"/>
              <w:rPr>
                <w:rFonts w:asciiTheme="majorBidi" w:hAnsiTheme="majorBidi" w:cstheme="majorBidi"/>
                <w:color w:val="000000" w:themeColor="text1"/>
                <w:sz w:val="32"/>
                <w:szCs w:val="32"/>
                <w:rtl/>
                <w:lang w:bidi="ar-EG"/>
              </w:rPr>
            </w:pPr>
            <w:r w:rsidRPr="00B708AF">
              <w:rPr>
                <w:rFonts w:asciiTheme="majorBidi" w:hAnsiTheme="majorBidi" w:cstheme="majorBidi"/>
                <w:color w:val="000000" w:themeColor="text1"/>
                <w:sz w:val="32"/>
                <w:szCs w:val="32"/>
                <w:rtl/>
                <w:lang w:bidi="ar-EG"/>
              </w:rPr>
              <w:t>1.505</w:t>
            </w:r>
          </w:p>
        </w:tc>
        <w:tc>
          <w:tcPr>
            <w:tcW w:w="851" w:type="dxa"/>
            <w:vMerge w:val="restart"/>
          </w:tcPr>
          <w:p w:rsidR="00D43D27" w:rsidRPr="00B708AF" w:rsidRDefault="00D43D27" w:rsidP="008D2D8A">
            <w:pPr>
              <w:autoSpaceDE w:val="0"/>
              <w:autoSpaceDN w:val="0"/>
              <w:bidi w:val="0"/>
              <w:adjustRightInd w:val="0"/>
              <w:spacing w:line="320" w:lineRule="atLeast"/>
              <w:ind w:left="-108" w:right="60"/>
              <w:jc w:val="center"/>
              <w:rPr>
                <w:rFonts w:cs="Traditional Arabic"/>
                <w:color w:val="000000" w:themeColor="text1"/>
                <w:sz w:val="36"/>
                <w:szCs w:val="36"/>
                <w:rtl/>
              </w:rPr>
            </w:pPr>
            <w:r w:rsidRPr="00B708AF">
              <w:rPr>
                <w:rFonts w:cs="Traditional Arabic" w:hint="cs"/>
                <w:color w:val="000000" w:themeColor="text1"/>
                <w:sz w:val="36"/>
                <w:szCs w:val="36"/>
                <w:rtl/>
              </w:rPr>
              <w:t>232.</w:t>
            </w:r>
          </w:p>
        </w:tc>
        <w:tc>
          <w:tcPr>
            <w:tcW w:w="710" w:type="dxa"/>
            <w:vMerge w:val="restart"/>
          </w:tcPr>
          <w:p w:rsidR="00D43D27" w:rsidRPr="00B708AF" w:rsidRDefault="00D43D27" w:rsidP="008D2D8A">
            <w:pPr>
              <w:autoSpaceDE w:val="0"/>
              <w:autoSpaceDN w:val="0"/>
              <w:bidi w:val="0"/>
              <w:adjustRightInd w:val="0"/>
              <w:spacing w:line="320" w:lineRule="atLeast"/>
              <w:ind w:left="60" w:right="60"/>
              <w:jc w:val="center"/>
              <w:rPr>
                <w:rFonts w:cs="Traditional Arabic"/>
                <w:color w:val="000000" w:themeColor="text1"/>
                <w:sz w:val="36"/>
                <w:szCs w:val="36"/>
                <w:rtl/>
                <w:lang w:bidi="ar-EG"/>
              </w:rPr>
            </w:pPr>
            <w:r w:rsidRPr="00B708AF">
              <w:rPr>
                <w:rFonts w:cs="Traditional Arabic"/>
                <w:color w:val="000000" w:themeColor="text1"/>
                <w:sz w:val="36"/>
                <w:szCs w:val="36"/>
                <w:rtl/>
              </w:rPr>
              <w:t>غير</w:t>
            </w:r>
          </w:p>
          <w:p w:rsidR="00D43D27" w:rsidRPr="00B708AF" w:rsidRDefault="00D43D27" w:rsidP="008D2D8A">
            <w:pPr>
              <w:autoSpaceDE w:val="0"/>
              <w:autoSpaceDN w:val="0"/>
              <w:bidi w:val="0"/>
              <w:adjustRightInd w:val="0"/>
              <w:spacing w:line="320" w:lineRule="atLeast"/>
              <w:ind w:left="60" w:right="60"/>
              <w:jc w:val="center"/>
              <w:rPr>
                <w:rFonts w:cs="Traditional Arabic"/>
                <w:color w:val="000000" w:themeColor="text1"/>
                <w:sz w:val="36"/>
                <w:szCs w:val="36"/>
                <w:rtl/>
              </w:rPr>
            </w:pPr>
            <w:r w:rsidRPr="00B708AF">
              <w:rPr>
                <w:rFonts w:cs="Traditional Arabic"/>
                <w:color w:val="000000" w:themeColor="text1"/>
                <w:sz w:val="36"/>
                <w:szCs w:val="36"/>
                <w:rtl/>
              </w:rPr>
              <w:t xml:space="preserve"> </w:t>
            </w:r>
            <w:r w:rsidRPr="00B708AF">
              <w:rPr>
                <w:rFonts w:cs="Traditional Arabic"/>
                <w:color w:val="000000" w:themeColor="text1"/>
                <w:sz w:val="36"/>
                <w:szCs w:val="36"/>
                <w:rtl/>
              </w:rPr>
              <w:lastRenderedPageBreak/>
              <w:t>دالة</w:t>
            </w:r>
          </w:p>
          <w:p w:rsidR="00D43D27" w:rsidRPr="00B708AF" w:rsidRDefault="00D43D27" w:rsidP="008D2D8A">
            <w:pPr>
              <w:autoSpaceDE w:val="0"/>
              <w:autoSpaceDN w:val="0"/>
              <w:bidi w:val="0"/>
              <w:adjustRightInd w:val="0"/>
              <w:spacing w:line="320" w:lineRule="atLeast"/>
              <w:ind w:left="-142" w:right="60"/>
              <w:jc w:val="center"/>
              <w:rPr>
                <w:rFonts w:cs="Traditional Arabic"/>
                <w:color w:val="000000" w:themeColor="text1"/>
                <w:sz w:val="36"/>
                <w:szCs w:val="36"/>
              </w:rPr>
            </w:pPr>
          </w:p>
        </w:tc>
      </w:tr>
      <w:tr w:rsidR="00D43D27" w:rsidRPr="00B708AF" w:rsidTr="00CF1015">
        <w:tc>
          <w:tcPr>
            <w:tcW w:w="876" w:type="dxa"/>
          </w:tcPr>
          <w:p w:rsidR="00D43D27" w:rsidRPr="00B708AF" w:rsidRDefault="00D43D27" w:rsidP="008D2D8A">
            <w:pPr>
              <w:rPr>
                <w:rFonts w:cs="Traditional Arabic"/>
                <w:color w:val="000000" w:themeColor="text1"/>
                <w:sz w:val="36"/>
                <w:szCs w:val="36"/>
                <w:rtl/>
                <w:lang w:bidi="ar-EG"/>
              </w:rPr>
            </w:pPr>
            <w:r w:rsidRPr="00B708AF">
              <w:rPr>
                <w:rFonts w:cs="Traditional Arabic"/>
                <w:color w:val="000000" w:themeColor="text1"/>
                <w:sz w:val="36"/>
                <w:szCs w:val="36"/>
                <w:rtl/>
              </w:rPr>
              <w:lastRenderedPageBreak/>
              <w:t>الضابطة بعدى</w:t>
            </w:r>
          </w:p>
        </w:tc>
        <w:tc>
          <w:tcPr>
            <w:tcW w:w="657" w:type="dxa"/>
          </w:tcPr>
          <w:p w:rsidR="00D43D27" w:rsidRPr="00B708AF" w:rsidRDefault="00D43D27" w:rsidP="008D2D8A">
            <w:pPr>
              <w:autoSpaceDE w:val="0"/>
              <w:autoSpaceDN w:val="0"/>
              <w:bidi w:val="0"/>
              <w:adjustRightInd w:val="0"/>
              <w:spacing w:line="320" w:lineRule="atLeast"/>
              <w:ind w:left="-18" w:right="60"/>
              <w:jc w:val="right"/>
              <w:rPr>
                <w:rFonts w:cs="Traditional Arabic"/>
                <w:color w:val="000000" w:themeColor="text1"/>
                <w:sz w:val="36"/>
                <w:szCs w:val="36"/>
                <w:rtl/>
                <w:lang w:bidi="ar-EG"/>
              </w:rPr>
            </w:pPr>
            <w:r w:rsidRPr="00B708AF">
              <w:rPr>
                <w:rFonts w:cs="Traditional Arabic" w:hint="cs"/>
                <w:color w:val="000000" w:themeColor="text1"/>
                <w:sz w:val="36"/>
                <w:szCs w:val="36"/>
                <w:rtl/>
                <w:lang w:bidi="ar-EG"/>
              </w:rPr>
              <w:t>25</w:t>
            </w:r>
          </w:p>
        </w:tc>
        <w:tc>
          <w:tcPr>
            <w:tcW w:w="902" w:type="dxa"/>
          </w:tcPr>
          <w:p w:rsidR="00D43D27" w:rsidRPr="00B708AF" w:rsidRDefault="00D43D27" w:rsidP="000B161F">
            <w:pPr>
              <w:autoSpaceDE w:val="0"/>
              <w:autoSpaceDN w:val="0"/>
              <w:bidi w:val="0"/>
              <w:adjustRightInd w:val="0"/>
              <w:ind w:left="-159" w:right="60"/>
              <w:jc w:val="right"/>
              <w:rPr>
                <w:rFonts w:cs="Traditional Arabic"/>
                <w:color w:val="000000" w:themeColor="text1"/>
                <w:sz w:val="36"/>
                <w:szCs w:val="36"/>
              </w:rPr>
            </w:pPr>
          </w:p>
        </w:tc>
        <w:tc>
          <w:tcPr>
            <w:tcW w:w="1134" w:type="dxa"/>
          </w:tcPr>
          <w:p w:rsidR="00D43D27" w:rsidRPr="00B708AF" w:rsidRDefault="00D43D27" w:rsidP="00D43D27">
            <w:pPr>
              <w:autoSpaceDE w:val="0"/>
              <w:autoSpaceDN w:val="0"/>
              <w:bidi w:val="0"/>
              <w:adjustRightInd w:val="0"/>
              <w:spacing w:line="320" w:lineRule="atLeast"/>
              <w:ind w:left="-250" w:right="-56"/>
              <w:jc w:val="right"/>
              <w:rPr>
                <w:rFonts w:cs="Traditional Arabic"/>
                <w:color w:val="000000" w:themeColor="text1"/>
                <w:sz w:val="36"/>
                <w:szCs w:val="36"/>
              </w:rPr>
            </w:pPr>
            <w:r w:rsidRPr="00B708AF">
              <w:rPr>
                <w:rFonts w:cs="Traditional Arabic" w:hint="cs"/>
                <w:color w:val="000000" w:themeColor="text1"/>
                <w:sz w:val="36"/>
                <w:szCs w:val="36"/>
                <w:rtl/>
              </w:rPr>
              <w:t>23.8000</w:t>
            </w:r>
          </w:p>
        </w:tc>
        <w:tc>
          <w:tcPr>
            <w:tcW w:w="1276" w:type="dxa"/>
          </w:tcPr>
          <w:p w:rsidR="00D43D27" w:rsidRPr="00B708AF" w:rsidRDefault="00D43D27" w:rsidP="000C580E">
            <w:pPr>
              <w:autoSpaceDE w:val="0"/>
              <w:autoSpaceDN w:val="0"/>
              <w:bidi w:val="0"/>
              <w:adjustRightInd w:val="0"/>
              <w:spacing w:line="320" w:lineRule="atLeast"/>
              <w:ind w:left="-108" w:right="60"/>
              <w:jc w:val="right"/>
              <w:rPr>
                <w:rFonts w:cs="Traditional Arabic"/>
                <w:color w:val="000000" w:themeColor="text1"/>
                <w:sz w:val="36"/>
                <w:szCs w:val="36"/>
                <w:rtl/>
                <w:lang w:bidi="ar-EG"/>
              </w:rPr>
            </w:pPr>
            <w:r w:rsidRPr="00B708AF">
              <w:rPr>
                <w:rFonts w:cs="Traditional Arabic" w:hint="cs"/>
                <w:color w:val="000000" w:themeColor="text1"/>
                <w:sz w:val="36"/>
                <w:szCs w:val="36"/>
                <w:rtl/>
                <w:lang w:bidi="ar-EG"/>
              </w:rPr>
              <w:t>3.65052</w:t>
            </w:r>
          </w:p>
        </w:tc>
        <w:tc>
          <w:tcPr>
            <w:tcW w:w="992" w:type="dxa"/>
          </w:tcPr>
          <w:p w:rsidR="00D43D27" w:rsidRPr="00B708AF" w:rsidRDefault="00D43D27" w:rsidP="008D2D8A">
            <w:pPr>
              <w:autoSpaceDE w:val="0"/>
              <w:autoSpaceDN w:val="0"/>
              <w:bidi w:val="0"/>
              <w:adjustRightInd w:val="0"/>
              <w:spacing w:line="320" w:lineRule="atLeast"/>
              <w:ind w:left="-121" w:right="60"/>
              <w:jc w:val="right"/>
              <w:rPr>
                <w:rFonts w:cs="Traditional Arabic"/>
                <w:color w:val="000000" w:themeColor="text1"/>
                <w:sz w:val="36"/>
                <w:szCs w:val="36"/>
              </w:rPr>
            </w:pPr>
            <w:r w:rsidRPr="00B708AF">
              <w:rPr>
                <w:rFonts w:cs="Traditional Arabic" w:hint="cs"/>
                <w:color w:val="000000" w:themeColor="text1"/>
                <w:sz w:val="36"/>
                <w:szCs w:val="36"/>
                <w:rtl/>
              </w:rPr>
              <w:t>8.82</w:t>
            </w:r>
          </w:p>
        </w:tc>
        <w:tc>
          <w:tcPr>
            <w:tcW w:w="1134" w:type="dxa"/>
          </w:tcPr>
          <w:p w:rsidR="00D43D27" w:rsidRPr="00B708AF" w:rsidRDefault="00D43D27" w:rsidP="008D2D8A">
            <w:pPr>
              <w:autoSpaceDE w:val="0"/>
              <w:autoSpaceDN w:val="0"/>
              <w:bidi w:val="0"/>
              <w:adjustRightInd w:val="0"/>
              <w:spacing w:line="320" w:lineRule="atLeast"/>
              <w:ind w:left="-148" w:right="60"/>
              <w:jc w:val="right"/>
              <w:rPr>
                <w:rFonts w:cs="Traditional Arabic"/>
                <w:color w:val="000000" w:themeColor="text1"/>
                <w:sz w:val="36"/>
                <w:szCs w:val="36"/>
              </w:rPr>
            </w:pPr>
            <w:r w:rsidRPr="00B708AF">
              <w:rPr>
                <w:rFonts w:cs="Traditional Arabic" w:hint="cs"/>
                <w:color w:val="000000" w:themeColor="text1"/>
                <w:sz w:val="36"/>
                <w:szCs w:val="36"/>
                <w:rtl/>
              </w:rPr>
              <w:t>97.00</w:t>
            </w:r>
          </w:p>
        </w:tc>
        <w:tc>
          <w:tcPr>
            <w:tcW w:w="992" w:type="dxa"/>
            <w:vMerge/>
          </w:tcPr>
          <w:p w:rsidR="00D43D27" w:rsidRPr="00B708AF" w:rsidRDefault="00D43D27" w:rsidP="008D2D8A">
            <w:pPr>
              <w:autoSpaceDE w:val="0"/>
              <w:autoSpaceDN w:val="0"/>
              <w:bidi w:val="0"/>
              <w:adjustRightInd w:val="0"/>
              <w:spacing w:line="320" w:lineRule="atLeast"/>
              <w:ind w:left="60" w:right="60"/>
              <w:jc w:val="center"/>
              <w:rPr>
                <w:rFonts w:cs="Traditional Arabic"/>
                <w:color w:val="000000" w:themeColor="text1"/>
                <w:sz w:val="36"/>
                <w:szCs w:val="36"/>
              </w:rPr>
            </w:pPr>
          </w:p>
        </w:tc>
        <w:tc>
          <w:tcPr>
            <w:tcW w:w="851" w:type="dxa"/>
            <w:vMerge/>
          </w:tcPr>
          <w:p w:rsidR="00D43D27" w:rsidRPr="00B708AF" w:rsidRDefault="00D43D27" w:rsidP="008D2D8A">
            <w:pPr>
              <w:ind w:left="60"/>
              <w:rPr>
                <w:rFonts w:cs="Traditional Arabic"/>
                <w:color w:val="000000" w:themeColor="text1"/>
                <w:sz w:val="36"/>
                <w:szCs w:val="36"/>
                <w:rtl/>
              </w:rPr>
            </w:pPr>
          </w:p>
        </w:tc>
        <w:tc>
          <w:tcPr>
            <w:tcW w:w="851" w:type="dxa"/>
            <w:vMerge/>
          </w:tcPr>
          <w:p w:rsidR="00D43D27" w:rsidRPr="00B708AF" w:rsidRDefault="00D43D27" w:rsidP="008D2D8A">
            <w:pPr>
              <w:ind w:left="60"/>
              <w:rPr>
                <w:rFonts w:cs="Traditional Arabic"/>
                <w:color w:val="000000" w:themeColor="text1"/>
                <w:sz w:val="36"/>
                <w:szCs w:val="36"/>
                <w:rtl/>
              </w:rPr>
            </w:pPr>
          </w:p>
        </w:tc>
        <w:tc>
          <w:tcPr>
            <w:tcW w:w="710" w:type="dxa"/>
            <w:vMerge/>
          </w:tcPr>
          <w:p w:rsidR="00D43D27" w:rsidRPr="00B708AF" w:rsidRDefault="00D43D27" w:rsidP="008D2D8A">
            <w:pPr>
              <w:ind w:left="60"/>
              <w:rPr>
                <w:rFonts w:cs="Traditional Arabic"/>
                <w:color w:val="000000" w:themeColor="text1"/>
                <w:sz w:val="36"/>
                <w:szCs w:val="36"/>
                <w:rtl/>
              </w:rPr>
            </w:pPr>
          </w:p>
        </w:tc>
      </w:tr>
    </w:tbl>
    <w:p w:rsidR="008D2D8A" w:rsidRPr="00B708AF" w:rsidRDefault="008D2D8A" w:rsidP="003F3E2C">
      <w:pPr>
        <w:spacing w:after="0" w:line="240" w:lineRule="auto"/>
        <w:jc w:val="lowKashida"/>
        <w:rPr>
          <w:rFonts w:ascii="Times New Roman" w:eastAsia="Times New Roman" w:hAnsi="Times New Roman" w:cs="Traditional Arabic"/>
          <w:color w:val="000000" w:themeColor="text1"/>
          <w:sz w:val="36"/>
          <w:szCs w:val="36"/>
          <w:rtl/>
          <w:lang w:bidi="ar-EG"/>
        </w:rPr>
      </w:pPr>
      <w:r w:rsidRPr="00B708AF">
        <w:rPr>
          <w:rFonts w:ascii="Times New Roman" w:eastAsia="Times New Roman" w:hAnsi="Times New Roman" w:cs="Traditional Arabic" w:hint="cs"/>
          <w:color w:val="000000" w:themeColor="text1"/>
          <w:sz w:val="36"/>
          <w:szCs w:val="36"/>
          <w:rtl/>
        </w:rPr>
        <w:t xml:space="preserve">من خلال الجدول </w:t>
      </w:r>
      <w:r w:rsidRPr="00B708AF">
        <w:rPr>
          <w:rFonts w:ascii="Times New Roman" w:eastAsia="Times New Roman" w:hAnsi="Times New Roman" w:cs="Traditional Arabic"/>
          <w:b/>
          <w:bCs/>
          <w:color w:val="000000" w:themeColor="text1"/>
          <w:sz w:val="36"/>
          <w:szCs w:val="36"/>
          <w:rtl/>
        </w:rPr>
        <w:t>(</w:t>
      </w:r>
      <w:r w:rsidRPr="00B708AF">
        <w:rPr>
          <w:rFonts w:ascii="Times New Roman" w:eastAsia="Times New Roman" w:hAnsi="Times New Roman" w:cs="Traditional Arabic" w:hint="cs"/>
          <w:b/>
          <w:bCs/>
          <w:color w:val="000000" w:themeColor="text1"/>
          <w:sz w:val="36"/>
          <w:szCs w:val="36"/>
          <w:rtl/>
        </w:rPr>
        <w:t xml:space="preserve"> </w:t>
      </w:r>
      <w:r w:rsidR="00EE7012" w:rsidRPr="00B708AF">
        <w:rPr>
          <w:rFonts w:ascii="Times New Roman" w:eastAsia="Times New Roman" w:hAnsi="Times New Roman" w:cs="Traditional Arabic" w:hint="cs"/>
          <w:color w:val="000000" w:themeColor="text1"/>
          <w:sz w:val="36"/>
          <w:szCs w:val="36"/>
          <w:rtl/>
        </w:rPr>
        <w:t>1</w:t>
      </w:r>
      <w:r w:rsidR="003F3E2C" w:rsidRPr="00B708AF">
        <w:rPr>
          <w:rFonts w:ascii="Times New Roman" w:eastAsia="Times New Roman" w:hAnsi="Times New Roman" w:cs="Traditional Arabic" w:hint="cs"/>
          <w:color w:val="000000" w:themeColor="text1"/>
          <w:sz w:val="36"/>
          <w:szCs w:val="36"/>
          <w:rtl/>
        </w:rPr>
        <w:t>2</w:t>
      </w:r>
      <w:r w:rsidRPr="00B708AF">
        <w:rPr>
          <w:rFonts w:ascii="Times New Roman" w:eastAsia="Times New Roman" w:hAnsi="Times New Roman" w:cs="Traditional Arabic" w:hint="cs"/>
          <w:b/>
          <w:bCs/>
          <w:color w:val="000000" w:themeColor="text1"/>
          <w:sz w:val="36"/>
          <w:szCs w:val="36"/>
          <w:rtl/>
        </w:rPr>
        <w:t xml:space="preserve"> </w:t>
      </w:r>
      <w:r w:rsidRPr="00B708AF">
        <w:rPr>
          <w:rFonts w:ascii="Times New Roman" w:eastAsia="Times New Roman" w:hAnsi="Times New Roman" w:cs="Traditional Arabic"/>
          <w:b/>
          <w:bCs/>
          <w:color w:val="000000" w:themeColor="text1"/>
          <w:sz w:val="36"/>
          <w:szCs w:val="36"/>
          <w:rtl/>
        </w:rPr>
        <w:t>)</w:t>
      </w:r>
      <w:r w:rsidRPr="00B708AF">
        <w:rPr>
          <w:rFonts w:ascii="Times New Roman" w:eastAsia="Times New Roman" w:hAnsi="Times New Roman" w:cs="Traditional Arabic" w:hint="cs"/>
          <w:color w:val="000000" w:themeColor="text1"/>
          <w:sz w:val="36"/>
          <w:szCs w:val="36"/>
          <w:rtl/>
        </w:rPr>
        <w:t xml:space="preserve">  يتضح الآتي :</w:t>
      </w:r>
    </w:p>
    <w:p w:rsidR="007C357D" w:rsidRPr="00B708AF" w:rsidRDefault="008D2D8A" w:rsidP="006C2D68">
      <w:pPr>
        <w:numPr>
          <w:ilvl w:val="0"/>
          <w:numId w:val="106"/>
        </w:numPr>
        <w:spacing w:after="0" w:line="240" w:lineRule="auto"/>
        <w:ind w:left="379"/>
        <w:jc w:val="both"/>
        <w:rPr>
          <w:rFonts w:ascii="Times New Roman" w:eastAsia="Times New Roman" w:hAnsi="Times New Roman" w:cs="Traditional Arabic"/>
          <w:color w:val="000000" w:themeColor="text1"/>
          <w:sz w:val="36"/>
          <w:szCs w:val="36"/>
        </w:rPr>
      </w:pPr>
      <w:r w:rsidRPr="00B708AF">
        <w:rPr>
          <w:rFonts w:ascii="Times New Roman" w:eastAsia="Times New Roman" w:hAnsi="Times New Roman" w:cs="Traditional Arabic" w:hint="cs"/>
          <w:color w:val="000000" w:themeColor="text1"/>
          <w:sz w:val="36"/>
          <w:szCs w:val="36"/>
          <w:rtl/>
        </w:rPr>
        <w:t xml:space="preserve">لا توجد فروق ذات دلالة إحصائيا بين مجموعات التطبيق الضابطة ( قبلي </w:t>
      </w:r>
      <w:r w:rsidRPr="00B708AF">
        <w:rPr>
          <w:rFonts w:ascii="Times New Roman" w:eastAsia="Times New Roman" w:hAnsi="Times New Roman" w:cs="Traditional Arabic"/>
          <w:color w:val="000000" w:themeColor="text1"/>
          <w:sz w:val="36"/>
          <w:szCs w:val="36"/>
          <w:rtl/>
        </w:rPr>
        <w:t>–</w:t>
      </w:r>
      <w:r w:rsidRPr="00B708AF">
        <w:rPr>
          <w:rFonts w:ascii="Times New Roman" w:eastAsia="Times New Roman" w:hAnsi="Times New Roman" w:cs="Traditional Arabic" w:hint="cs"/>
          <w:color w:val="000000" w:themeColor="text1"/>
          <w:sz w:val="36"/>
          <w:szCs w:val="36"/>
          <w:rtl/>
        </w:rPr>
        <w:t xml:space="preserve"> و بعدى ) وكان الفرق بين المتوسطين للمجموعتين الضابط</w:t>
      </w:r>
      <w:r w:rsidR="00CC1F03" w:rsidRPr="00B708AF">
        <w:rPr>
          <w:rFonts w:ascii="Times New Roman" w:eastAsia="Times New Roman" w:hAnsi="Times New Roman" w:cs="Traditional Arabic" w:hint="cs"/>
          <w:color w:val="000000" w:themeColor="text1"/>
          <w:sz w:val="36"/>
          <w:szCs w:val="36"/>
          <w:rtl/>
        </w:rPr>
        <w:t>تين</w:t>
      </w:r>
      <w:r w:rsidRPr="00B708AF">
        <w:rPr>
          <w:rFonts w:ascii="Times New Roman" w:eastAsia="Times New Roman" w:hAnsi="Times New Roman" w:cs="Traditional Arabic" w:hint="cs"/>
          <w:color w:val="000000" w:themeColor="text1"/>
          <w:sz w:val="36"/>
          <w:szCs w:val="36"/>
          <w:rtl/>
        </w:rPr>
        <w:t xml:space="preserve"> عند </w:t>
      </w:r>
      <w:r w:rsidR="001B5739" w:rsidRPr="00B708AF">
        <w:rPr>
          <w:rFonts w:ascii="Times New Roman" w:eastAsia="Times New Roman" w:hAnsi="Times New Roman" w:cs="Traditional Arabic" w:hint="cs"/>
          <w:color w:val="000000" w:themeColor="text1"/>
          <w:sz w:val="36"/>
          <w:szCs w:val="36"/>
          <w:rtl/>
        </w:rPr>
        <w:t xml:space="preserve">مستوى </w:t>
      </w:r>
      <w:r w:rsidRPr="00B708AF">
        <w:rPr>
          <w:rFonts w:ascii="Times New Roman" w:eastAsia="Times New Roman" w:hAnsi="Times New Roman" w:cs="Traditional Arabic" w:hint="cs"/>
          <w:color w:val="000000" w:themeColor="text1"/>
          <w:sz w:val="36"/>
          <w:szCs w:val="36"/>
          <w:rtl/>
        </w:rPr>
        <w:t xml:space="preserve">( </w:t>
      </w:r>
      <w:r w:rsidR="00434F19" w:rsidRPr="00B708AF">
        <w:rPr>
          <w:rFonts w:ascii="Times New Roman" w:eastAsia="Times New Roman" w:hAnsi="Times New Roman" w:cs="Traditional Arabic" w:hint="cs"/>
          <w:color w:val="000000" w:themeColor="text1"/>
          <w:sz w:val="36"/>
          <w:szCs w:val="36"/>
          <w:rtl/>
          <w:lang w:bidi="ar-EG"/>
        </w:rPr>
        <w:t>1.5</w:t>
      </w:r>
      <w:r w:rsidRPr="00B708AF">
        <w:rPr>
          <w:rFonts w:ascii="Times New Roman" w:eastAsia="Times New Roman" w:hAnsi="Times New Roman" w:cs="Traditional Arabic" w:hint="cs"/>
          <w:color w:val="000000" w:themeColor="text1"/>
          <w:sz w:val="36"/>
          <w:szCs w:val="36"/>
          <w:rtl/>
        </w:rPr>
        <w:t xml:space="preserve"> ) حيث بلغ المتوسط الحسابي للمجموعة الضابطة في التطبيق القبلي عند</w:t>
      </w:r>
      <w:r w:rsidR="001B5739" w:rsidRPr="00B708AF">
        <w:rPr>
          <w:rFonts w:ascii="Times New Roman" w:eastAsia="Times New Roman" w:hAnsi="Times New Roman" w:cs="Traditional Arabic" w:hint="cs"/>
          <w:color w:val="000000" w:themeColor="text1"/>
          <w:sz w:val="36"/>
          <w:szCs w:val="36"/>
          <w:rtl/>
        </w:rPr>
        <w:t xml:space="preserve"> مستوى</w:t>
      </w:r>
      <w:r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color w:val="000000" w:themeColor="text1"/>
          <w:sz w:val="36"/>
          <w:szCs w:val="36"/>
          <w:rtl/>
        </w:rPr>
        <w:t>22.6500</w:t>
      </w:r>
      <w:r w:rsidRPr="00B708AF">
        <w:rPr>
          <w:rFonts w:ascii="Times New Roman" w:eastAsia="Times New Roman" w:hAnsi="Times New Roman" w:cs="Traditional Arabic" w:hint="cs"/>
          <w:color w:val="000000" w:themeColor="text1"/>
          <w:sz w:val="36"/>
          <w:szCs w:val="36"/>
          <w:rtl/>
        </w:rPr>
        <w:t xml:space="preserve"> ) في حين كان المتوسط الحسابي للمجموعة الضابطة في التطبيق البعدي عند</w:t>
      </w:r>
      <w:r w:rsidR="001B5739" w:rsidRPr="00B708AF">
        <w:rPr>
          <w:rFonts w:ascii="Times New Roman" w:eastAsia="Times New Roman" w:hAnsi="Times New Roman" w:cs="Traditional Arabic" w:hint="cs"/>
          <w:color w:val="000000" w:themeColor="text1"/>
          <w:sz w:val="36"/>
          <w:szCs w:val="36"/>
          <w:rtl/>
        </w:rPr>
        <w:t xml:space="preserve"> مستوى</w:t>
      </w:r>
      <w:r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color w:val="000000" w:themeColor="text1"/>
          <w:sz w:val="36"/>
          <w:szCs w:val="36"/>
          <w:rtl/>
        </w:rPr>
        <w:t>23.8000</w:t>
      </w:r>
      <w:r w:rsidRPr="00B708AF">
        <w:rPr>
          <w:rFonts w:ascii="Times New Roman" w:eastAsia="Times New Roman" w:hAnsi="Times New Roman" w:cs="Traditional Arabic" w:hint="cs"/>
          <w:color w:val="000000" w:themeColor="text1"/>
          <w:sz w:val="36"/>
          <w:szCs w:val="36"/>
          <w:rtl/>
        </w:rPr>
        <w:t xml:space="preserve"> ) و هو فرق بسيط جد</w:t>
      </w:r>
      <w:r w:rsidR="00CE5C9F" w:rsidRPr="00B708AF">
        <w:rPr>
          <w:rFonts w:ascii="Times New Roman" w:eastAsia="Times New Roman" w:hAnsi="Times New Roman" w:cs="Traditional Arabic" w:hint="cs"/>
          <w:color w:val="000000" w:themeColor="text1"/>
          <w:sz w:val="36"/>
          <w:szCs w:val="36"/>
          <w:rtl/>
        </w:rPr>
        <w:t>ً</w:t>
      </w:r>
      <w:r w:rsidRPr="00B708AF">
        <w:rPr>
          <w:rFonts w:ascii="Times New Roman" w:eastAsia="Times New Roman" w:hAnsi="Times New Roman" w:cs="Traditional Arabic" w:hint="cs"/>
          <w:color w:val="000000" w:themeColor="text1"/>
          <w:sz w:val="36"/>
          <w:szCs w:val="36"/>
          <w:rtl/>
        </w:rPr>
        <w:t>ا , حيث تم تطبيق المعامل التقليدية عليهم , كما بلغ الانحراف المعياري للمجموعة الضابطة في التطبيق القبلي عند</w:t>
      </w:r>
      <w:r w:rsidR="00CE5C9F" w:rsidRPr="00B708AF">
        <w:rPr>
          <w:rFonts w:ascii="Times New Roman" w:eastAsia="Times New Roman" w:hAnsi="Times New Roman" w:cs="Traditional Arabic" w:hint="cs"/>
          <w:color w:val="000000" w:themeColor="text1"/>
          <w:sz w:val="36"/>
          <w:szCs w:val="36"/>
          <w:rtl/>
        </w:rPr>
        <w:t xml:space="preserve"> مستوى</w:t>
      </w:r>
      <w:r w:rsidRPr="00B708AF">
        <w:rPr>
          <w:rFonts w:ascii="Times New Roman" w:eastAsia="Times New Roman" w:hAnsi="Times New Roman" w:cs="Traditional Arabic" w:hint="cs"/>
          <w:color w:val="000000" w:themeColor="text1"/>
          <w:sz w:val="36"/>
          <w:szCs w:val="36"/>
          <w:rtl/>
        </w:rPr>
        <w:t xml:space="preserve"> ( </w:t>
      </w:r>
      <w:r w:rsidRPr="00B708AF">
        <w:rPr>
          <w:rFonts w:ascii="Times New Roman" w:eastAsia="Times New Roman" w:hAnsi="Times New Roman" w:cs="Traditional Arabic"/>
          <w:color w:val="000000" w:themeColor="text1"/>
          <w:sz w:val="36"/>
          <w:szCs w:val="36"/>
          <w:rtl/>
        </w:rPr>
        <w:t>1.69442</w:t>
      </w:r>
      <w:r w:rsidRPr="00B708AF">
        <w:rPr>
          <w:rFonts w:ascii="Times New Roman" w:eastAsia="Times New Roman" w:hAnsi="Times New Roman" w:cs="Traditional Arabic" w:hint="cs"/>
          <w:color w:val="000000" w:themeColor="text1"/>
          <w:sz w:val="36"/>
          <w:szCs w:val="36"/>
          <w:rtl/>
        </w:rPr>
        <w:t xml:space="preserve"> ) في حين بلغ الانحراف المعياري للمجموعة الضابطة في التطبيق البعدي عند</w:t>
      </w:r>
      <w:r w:rsidR="00CE5C9F" w:rsidRPr="00B708AF">
        <w:rPr>
          <w:rFonts w:ascii="Times New Roman" w:eastAsia="Times New Roman" w:hAnsi="Times New Roman" w:cs="Traditional Arabic" w:hint="cs"/>
          <w:color w:val="000000" w:themeColor="text1"/>
          <w:sz w:val="36"/>
          <w:szCs w:val="36"/>
          <w:rtl/>
        </w:rPr>
        <w:t xml:space="preserve"> مستوى</w:t>
      </w:r>
      <w:r w:rsidRPr="00B708AF">
        <w:rPr>
          <w:rFonts w:ascii="Times New Roman" w:eastAsia="Times New Roman" w:hAnsi="Times New Roman" w:cs="Traditional Arabic" w:hint="cs"/>
          <w:color w:val="000000" w:themeColor="text1"/>
          <w:sz w:val="36"/>
          <w:szCs w:val="36"/>
          <w:rtl/>
        </w:rPr>
        <w:t xml:space="preserve">  ( </w:t>
      </w:r>
      <w:r w:rsidRPr="00B708AF">
        <w:rPr>
          <w:rFonts w:ascii="Times New Roman" w:eastAsia="Times New Roman" w:hAnsi="Times New Roman" w:cs="Traditional Arabic"/>
          <w:color w:val="000000" w:themeColor="text1"/>
          <w:sz w:val="36"/>
          <w:szCs w:val="36"/>
          <w:rtl/>
        </w:rPr>
        <w:t>3.65052</w:t>
      </w:r>
      <w:r w:rsidRPr="00B708AF">
        <w:rPr>
          <w:rFonts w:ascii="Times New Roman" w:eastAsia="Times New Roman" w:hAnsi="Times New Roman" w:cs="Traditional Arabic" w:hint="cs"/>
          <w:color w:val="000000" w:themeColor="text1"/>
          <w:sz w:val="36"/>
          <w:szCs w:val="36"/>
          <w:rtl/>
        </w:rPr>
        <w:t xml:space="preserve"> ) .</w:t>
      </w:r>
    </w:p>
    <w:p w:rsidR="008D2D8A" w:rsidRPr="00B708AF" w:rsidRDefault="008D2D8A" w:rsidP="006C2D68">
      <w:pPr>
        <w:numPr>
          <w:ilvl w:val="0"/>
          <w:numId w:val="106"/>
        </w:numPr>
        <w:spacing w:after="0" w:line="240" w:lineRule="auto"/>
        <w:ind w:left="379"/>
        <w:jc w:val="both"/>
        <w:rPr>
          <w:rFonts w:ascii="Times New Roman" w:eastAsia="Times New Roman" w:hAnsi="Times New Roman" w:cs="Traditional Arabic"/>
          <w:color w:val="000000" w:themeColor="text1"/>
          <w:sz w:val="36"/>
          <w:szCs w:val="36"/>
        </w:rPr>
      </w:pPr>
      <w:r w:rsidRPr="00B708AF">
        <w:rPr>
          <w:rFonts w:ascii="Times New Roman" w:eastAsia="Times New Roman" w:hAnsi="Times New Roman" w:cs="Traditional Arabic" w:hint="cs"/>
          <w:color w:val="000000" w:themeColor="text1"/>
          <w:sz w:val="36"/>
          <w:szCs w:val="36"/>
          <w:rtl/>
        </w:rPr>
        <w:t>و كان قيمة</w:t>
      </w:r>
      <w:r w:rsidR="003B7A3D"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color w:val="000000" w:themeColor="text1"/>
          <w:sz w:val="36"/>
          <w:szCs w:val="36"/>
        </w:rPr>
        <w:t>Z</w:t>
      </w:r>
      <w:r w:rsidRPr="00B708AF">
        <w:rPr>
          <w:rFonts w:ascii="Times New Roman" w:eastAsia="Times New Roman" w:hAnsi="Times New Roman" w:cs="Traditional Arabic" w:hint="cs"/>
          <w:color w:val="000000" w:themeColor="text1"/>
          <w:sz w:val="36"/>
          <w:szCs w:val="36"/>
          <w:rtl/>
        </w:rPr>
        <w:t xml:space="preserve"> </w:t>
      </w:r>
      <w:r w:rsidR="003B7A3D"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 xml:space="preserve">عند </w:t>
      </w:r>
      <w:r w:rsidR="00FF6820" w:rsidRPr="00B708AF">
        <w:rPr>
          <w:rFonts w:ascii="Times New Roman" w:eastAsia="Times New Roman" w:hAnsi="Times New Roman" w:cs="Traditional Arabic" w:hint="cs"/>
          <w:color w:val="000000" w:themeColor="text1"/>
          <w:sz w:val="36"/>
          <w:szCs w:val="36"/>
          <w:rtl/>
        </w:rPr>
        <w:t xml:space="preserve">مستوى </w:t>
      </w:r>
      <w:r w:rsidRPr="00B708AF">
        <w:rPr>
          <w:rFonts w:ascii="Times New Roman" w:eastAsia="Times New Roman" w:hAnsi="Times New Roman" w:cs="Traditional Arabic" w:hint="cs"/>
          <w:color w:val="000000" w:themeColor="text1"/>
          <w:sz w:val="36"/>
          <w:szCs w:val="36"/>
          <w:rtl/>
        </w:rPr>
        <w:t>(</w:t>
      </w:r>
      <w:r w:rsidRPr="00B708AF">
        <w:rPr>
          <w:rFonts w:ascii="Times New Roman" w:eastAsia="Times New Roman" w:hAnsi="Times New Roman" w:cs="Times New Roman"/>
          <w:color w:val="000000" w:themeColor="text1"/>
          <w:sz w:val="36"/>
          <w:szCs w:val="36"/>
          <w:rtl/>
        </w:rPr>
        <w:t xml:space="preserve"> </w:t>
      </w:r>
      <w:r w:rsidR="00434F19" w:rsidRPr="00B708AF">
        <w:rPr>
          <w:rFonts w:ascii="Times New Roman" w:eastAsia="Times New Roman" w:hAnsi="Times New Roman" w:cs="Traditional Arabic" w:hint="cs"/>
          <w:color w:val="000000" w:themeColor="text1"/>
          <w:sz w:val="36"/>
          <w:szCs w:val="36"/>
          <w:rtl/>
          <w:lang w:bidi="ar-EG"/>
        </w:rPr>
        <w:t>1.505</w:t>
      </w:r>
      <w:r w:rsidR="00434F19" w:rsidRPr="00B708AF">
        <w:rPr>
          <w:rFonts w:ascii="Arial" w:eastAsia="Times New Roman" w:hAnsi="Arial" w:cs="Traditional Arabic" w:hint="cs"/>
          <w:color w:val="000000" w:themeColor="text1"/>
          <w:sz w:val="36"/>
          <w:szCs w:val="36"/>
          <w:rtl/>
        </w:rPr>
        <w:t xml:space="preserve"> </w:t>
      </w:r>
      <w:r w:rsidR="007C357D" w:rsidRPr="00B708AF">
        <w:rPr>
          <w:rFonts w:ascii="Arial" w:eastAsia="Times New Roman" w:hAnsi="Arial" w:cs="Traditional Arabic" w:hint="cs"/>
          <w:color w:val="000000" w:themeColor="text1"/>
          <w:sz w:val="36"/>
          <w:szCs w:val="36"/>
          <w:rtl/>
        </w:rPr>
        <w:t xml:space="preserve">) </w:t>
      </w:r>
      <w:r w:rsidR="00CC1F03" w:rsidRPr="00B708AF">
        <w:rPr>
          <w:rFonts w:ascii="Arial" w:eastAsia="Times New Roman" w:hAnsi="Arial" w:cs="Traditional Arabic" w:hint="cs"/>
          <w:color w:val="000000" w:themeColor="text1"/>
          <w:sz w:val="36"/>
          <w:szCs w:val="36"/>
          <w:rtl/>
        </w:rPr>
        <w:t xml:space="preserve">, </w:t>
      </w:r>
      <w:r w:rsidR="007C357D" w:rsidRPr="00B708AF">
        <w:rPr>
          <w:rFonts w:ascii="Arial" w:eastAsia="Times New Roman" w:hAnsi="Arial" w:cs="Traditional Arabic" w:hint="cs"/>
          <w:color w:val="000000" w:themeColor="text1"/>
          <w:sz w:val="36"/>
          <w:szCs w:val="36"/>
          <w:rtl/>
        </w:rPr>
        <w:t xml:space="preserve">و </w:t>
      </w:r>
      <w:r w:rsidRPr="00B708AF">
        <w:rPr>
          <w:rFonts w:ascii="Arial" w:eastAsia="Times New Roman" w:hAnsi="Arial" w:cs="Traditional Arabic" w:hint="cs"/>
          <w:color w:val="000000" w:themeColor="text1"/>
          <w:sz w:val="36"/>
          <w:szCs w:val="36"/>
          <w:rtl/>
        </w:rPr>
        <w:t xml:space="preserve">هى غير دالة إحصائيا </w:t>
      </w:r>
      <w:r w:rsidR="00D7745B" w:rsidRPr="00B708AF">
        <w:rPr>
          <w:rFonts w:ascii="Arial" w:eastAsia="Times New Roman" w:hAnsi="Arial" w:cs="Traditional Arabic" w:hint="cs"/>
          <w:color w:val="000000" w:themeColor="text1"/>
          <w:sz w:val="36"/>
          <w:szCs w:val="36"/>
          <w:rtl/>
        </w:rPr>
        <w:t xml:space="preserve"> عند مستوى                 ( </w:t>
      </w:r>
      <w:r w:rsidR="00D7745B" w:rsidRPr="00B708AF">
        <w:rPr>
          <w:rFonts w:ascii="Arial" w:eastAsia="Times New Roman" w:hAnsi="Arial" w:cs="Traditional Arabic"/>
          <w:color w:val="000000" w:themeColor="text1"/>
          <w:sz w:val="36"/>
          <w:szCs w:val="36"/>
          <w:rtl/>
        </w:rPr>
        <w:t>232.</w:t>
      </w:r>
      <w:r w:rsidR="00D7745B" w:rsidRPr="00B708AF">
        <w:rPr>
          <w:rFonts w:ascii="Arial" w:eastAsia="Times New Roman" w:hAnsi="Arial" w:cs="Traditional Arabic" w:hint="cs"/>
          <w:color w:val="000000" w:themeColor="text1"/>
          <w:sz w:val="36"/>
          <w:szCs w:val="36"/>
          <w:rtl/>
        </w:rPr>
        <w:t xml:space="preserve"> ) </w:t>
      </w:r>
      <w:r w:rsidRPr="00B708AF">
        <w:rPr>
          <w:rFonts w:ascii="Arial" w:eastAsia="Times New Roman" w:hAnsi="Arial" w:cs="Traditional Arabic" w:hint="cs"/>
          <w:color w:val="000000" w:themeColor="text1"/>
          <w:sz w:val="36"/>
          <w:szCs w:val="36"/>
          <w:rtl/>
          <w:lang w:bidi="ar-EG"/>
        </w:rPr>
        <w:t>.</w:t>
      </w:r>
    </w:p>
    <w:p w:rsidR="008D2D8A" w:rsidRPr="00B708AF" w:rsidRDefault="008D2D8A" w:rsidP="008D2D8A">
      <w:pPr>
        <w:spacing w:after="0" w:line="240" w:lineRule="auto"/>
        <w:ind w:firstLine="521"/>
        <w:jc w:val="lowKashida"/>
        <w:rPr>
          <w:rFonts w:ascii="Arial" w:eastAsia="Times New Roman" w:hAnsi="Arial" w:cs="Traditional Arabic"/>
          <w:color w:val="000000" w:themeColor="text1"/>
          <w:sz w:val="36"/>
          <w:szCs w:val="36"/>
        </w:rPr>
      </w:pPr>
      <w:r w:rsidRPr="00B708AF">
        <w:rPr>
          <w:rFonts w:ascii="Arial" w:eastAsia="Times New Roman" w:hAnsi="Arial" w:cs="Traditional Arabic" w:hint="cs"/>
          <w:color w:val="000000" w:themeColor="text1"/>
          <w:sz w:val="36"/>
          <w:szCs w:val="36"/>
          <w:rtl/>
        </w:rPr>
        <w:t xml:space="preserve">و يبين شكل الرسم البياني التالي للفروق في هذه المتوسطات </w:t>
      </w:r>
    </w:p>
    <w:p w:rsidR="008D2D8A" w:rsidRPr="00B708AF" w:rsidRDefault="008D2D8A" w:rsidP="008D2D8A">
      <w:pPr>
        <w:spacing w:after="0" w:line="240" w:lineRule="auto"/>
        <w:jc w:val="lowKashida"/>
        <w:rPr>
          <w:rFonts w:ascii="Times New Roman" w:eastAsia="Times New Roman" w:hAnsi="Times New Roman" w:cs="Traditional Arabic"/>
          <w:b/>
          <w:bCs/>
          <w:color w:val="000000" w:themeColor="text1"/>
          <w:sz w:val="36"/>
          <w:szCs w:val="36"/>
          <w:rtl/>
        </w:rPr>
      </w:pPr>
      <w:r w:rsidRPr="00B708AF">
        <w:rPr>
          <w:rFonts w:ascii="Times New Roman" w:eastAsia="Times New Roman" w:hAnsi="Times New Roman" w:cs="Traditional Arabic"/>
          <w:b/>
          <w:bCs/>
          <w:noProof/>
          <w:color w:val="000000" w:themeColor="text1"/>
          <w:sz w:val="36"/>
          <w:szCs w:val="36"/>
        </w:rPr>
        <w:drawing>
          <wp:inline distT="0" distB="0" distL="0" distR="0" wp14:anchorId="6BB84DDE" wp14:editId="18902B32">
            <wp:extent cx="5517397" cy="1929539"/>
            <wp:effectExtent l="38100" t="38100" r="45720" b="33020"/>
            <wp:docPr id="4" name="Picture 4" descr="RichCh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hChart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7515" cy="1929580"/>
                    </a:xfrm>
                    <a:prstGeom prst="rect">
                      <a:avLst/>
                    </a:prstGeom>
                    <a:noFill/>
                    <a:ln w="28575" cmpd="sng">
                      <a:solidFill>
                        <a:srgbClr val="000000"/>
                      </a:solidFill>
                      <a:miter lim="800000"/>
                      <a:headEnd/>
                      <a:tailEnd/>
                    </a:ln>
                    <a:effectLst/>
                  </pic:spPr>
                </pic:pic>
              </a:graphicData>
            </a:graphic>
          </wp:inline>
        </w:drawing>
      </w:r>
    </w:p>
    <w:p w:rsidR="008D2D8A" w:rsidRPr="00B708AF" w:rsidRDefault="008D2D8A" w:rsidP="003F3E2C">
      <w:pPr>
        <w:spacing w:after="0" w:line="240" w:lineRule="auto"/>
        <w:jc w:val="center"/>
        <w:rPr>
          <w:rFonts w:ascii="Calibri" w:eastAsia="Calibri" w:hAnsi="Calibri"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lang w:bidi="ar-EG"/>
        </w:rPr>
        <w:t xml:space="preserve">شكل ( </w:t>
      </w:r>
      <w:r w:rsidR="003F3E2C" w:rsidRPr="00B708AF">
        <w:rPr>
          <w:rFonts w:ascii="Calibri" w:eastAsia="Calibri" w:hAnsi="Calibri" w:cs="Traditional Arabic" w:hint="cs"/>
          <w:b/>
          <w:bCs/>
          <w:color w:val="000000" w:themeColor="text1"/>
          <w:sz w:val="36"/>
          <w:szCs w:val="36"/>
          <w:rtl/>
          <w:lang w:bidi="ar-EG"/>
        </w:rPr>
        <w:t>2</w:t>
      </w:r>
      <w:r w:rsidRPr="00B708AF">
        <w:rPr>
          <w:rFonts w:ascii="Calibri" w:eastAsia="Calibri" w:hAnsi="Calibri" w:cs="Traditional Arabic" w:hint="cs"/>
          <w:b/>
          <w:bCs/>
          <w:color w:val="000000" w:themeColor="text1"/>
          <w:sz w:val="36"/>
          <w:szCs w:val="36"/>
          <w:rtl/>
          <w:lang w:bidi="ar-EG"/>
        </w:rPr>
        <w:t xml:space="preserve"> ) </w:t>
      </w:r>
      <w:r w:rsidRPr="00B708AF">
        <w:rPr>
          <w:rFonts w:ascii="Calibri" w:eastAsia="Calibri" w:hAnsi="Calibri" w:cs="Traditional Arabic" w:hint="cs"/>
          <w:b/>
          <w:bCs/>
          <w:color w:val="000000" w:themeColor="text1"/>
          <w:sz w:val="36"/>
          <w:szCs w:val="36"/>
          <w:rtl/>
        </w:rPr>
        <w:t>الفروق في متوسطات المجموعتين الضابطتين في التطبيق القبلي , و التطبيق البعدي</w:t>
      </w:r>
    </w:p>
    <w:p w:rsidR="00145FD3" w:rsidRPr="00B708AF" w:rsidRDefault="00145FD3" w:rsidP="00145FD3">
      <w:pPr>
        <w:spacing w:after="0" w:line="240" w:lineRule="auto"/>
        <w:jc w:val="both"/>
        <w:rPr>
          <w:rFonts w:ascii="Arial" w:eastAsia="Times New Roman" w:hAnsi="Arial" w:cs="Traditional Arabic"/>
          <w:color w:val="000000" w:themeColor="text1"/>
          <w:sz w:val="36"/>
          <w:szCs w:val="36"/>
          <w:rtl/>
        </w:rPr>
      </w:pPr>
      <w:r w:rsidRPr="00B708AF">
        <w:rPr>
          <w:rFonts w:ascii="Arial" w:eastAsia="Times New Roman" w:hAnsi="Arial"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يتبين</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من</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الجدول</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 xml:space="preserve">رقم </w:t>
      </w:r>
      <w:r w:rsidRPr="00B708AF">
        <w:rPr>
          <w:rFonts w:ascii="Times New Roman" w:eastAsia="Times New Roman" w:hAnsi="Times New Roman" w:cs="Traditional Arabic"/>
          <w:color w:val="000000" w:themeColor="text1"/>
          <w:sz w:val="36"/>
          <w:szCs w:val="36"/>
          <w:rtl/>
          <w:lang w:bidi="ar-EG"/>
        </w:rPr>
        <w:t>(</w:t>
      </w:r>
      <w:r w:rsidRPr="00B708AF">
        <w:rPr>
          <w:rFonts w:ascii="Times New Roman" w:eastAsia="Times New Roman" w:hAnsi="Times New Roman" w:cs="Traditional Arabic" w:hint="cs"/>
          <w:color w:val="000000" w:themeColor="text1"/>
          <w:sz w:val="36"/>
          <w:szCs w:val="36"/>
          <w:rtl/>
          <w:lang w:bidi="ar-EG"/>
        </w:rPr>
        <w:t xml:space="preserve"> 10 </w:t>
      </w:r>
      <w:r w:rsidRPr="00B708AF">
        <w:rPr>
          <w:rFonts w:ascii="Times New Roman" w:eastAsia="Times New Roman" w:hAnsi="Times New Roman" w:cs="Traditional Arabic"/>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lang w:bidi="ar-EG"/>
        </w:rPr>
        <w:t>ثبوت</w:t>
      </w:r>
      <w:r w:rsidRPr="00B708AF">
        <w:rPr>
          <w:rFonts w:ascii="Times New Roman" w:eastAsia="Times New Roman" w:hAnsi="Times New Roman" w:cs="Traditional Arabic" w:hint="cs"/>
          <w:color w:val="000000" w:themeColor="text1"/>
          <w:sz w:val="36"/>
          <w:szCs w:val="36"/>
          <w:rtl/>
        </w:rPr>
        <w:t xml:space="preserve"> عدم</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وجود</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فروق</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دالة</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إحصائيا</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بين</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متوسط</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درجات</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طلاب</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المجموعة</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الضابطة</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في</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التطبيق</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القبلي</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و</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التطبيق</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البعدي</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على</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الاختبار</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التحصيلي</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لمقرر</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الأحياء</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lastRenderedPageBreak/>
        <w:t xml:space="preserve">, و </w:t>
      </w:r>
      <w:r w:rsidRPr="00B708AF">
        <w:rPr>
          <w:rFonts w:ascii="Times New Roman" w:eastAsia="Times New Roman" w:hAnsi="Times New Roman" w:cs="Traditional Arabic" w:hint="cs"/>
          <w:color w:val="000000" w:themeColor="text1"/>
          <w:sz w:val="36"/>
          <w:szCs w:val="36"/>
          <w:rtl/>
          <w:lang w:bidi="ar-EG"/>
        </w:rPr>
        <w:t>يتضح من الشكل رقم ( 2 )</w:t>
      </w:r>
      <w:r w:rsidRPr="00B708AF">
        <w:rPr>
          <w:rFonts w:ascii="Times New Roman" w:eastAsia="Times New Roman" w:hAnsi="Times New Roman" w:cs="Traditional Arabic" w:hint="cs"/>
          <w:color w:val="000000" w:themeColor="text1"/>
          <w:sz w:val="36"/>
          <w:szCs w:val="36"/>
          <w:rtl/>
        </w:rPr>
        <w:t xml:space="preserve"> كما يتضح</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من</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الجدول</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رقم</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 xml:space="preserve"> 11 </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أن</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قيمة</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color w:val="000000" w:themeColor="text1"/>
          <w:sz w:val="36"/>
          <w:szCs w:val="36"/>
        </w:rPr>
        <w:t xml:space="preserve"> z </w:t>
      </w:r>
      <w:r w:rsidRPr="00B708AF">
        <w:rPr>
          <w:rFonts w:ascii="Times New Roman" w:eastAsia="Times New Roman" w:hAnsi="Times New Roman" w:cs="Traditional Arabic"/>
          <w:color w:val="000000" w:themeColor="text1"/>
          <w:sz w:val="36"/>
          <w:szCs w:val="36"/>
          <w:rtl/>
        </w:rPr>
        <w:t>) (</w:t>
      </w:r>
      <w:r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color w:val="000000" w:themeColor="text1"/>
          <w:sz w:val="36"/>
          <w:szCs w:val="36"/>
          <w:rtl/>
        </w:rPr>
        <w:t>1.505)</w:t>
      </w:r>
      <w:r w:rsidRPr="00B708AF">
        <w:rPr>
          <w:rFonts w:ascii="Times New Roman" w:eastAsia="Times New Roman" w:hAnsi="Times New Roman" w:cs="Traditional Arabic" w:hint="cs"/>
          <w:color w:val="000000" w:themeColor="text1"/>
          <w:sz w:val="36"/>
          <w:szCs w:val="36"/>
          <w:rtl/>
        </w:rPr>
        <w:t xml:space="preserve"> غير</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دالة</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إحصائيا</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عند</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مستوى</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color w:val="000000" w:themeColor="text1"/>
          <w:sz w:val="36"/>
          <w:szCs w:val="36"/>
          <w:rtl/>
        </w:rPr>
        <w:t>(</w:t>
      </w:r>
      <w:r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color w:val="000000" w:themeColor="text1"/>
          <w:sz w:val="36"/>
          <w:szCs w:val="36"/>
          <w:rtl/>
        </w:rPr>
        <w:t>05.</w:t>
      </w:r>
      <w:r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color w:val="000000" w:themeColor="text1"/>
          <w:sz w:val="36"/>
          <w:szCs w:val="36"/>
          <w:rtl/>
        </w:rPr>
        <w:t>)</w:t>
      </w:r>
      <w:r w:rsidRPr="00B708AF">
        <w:rPr>
          <w:rFonts w:ascii="Times New Roman" w:eastAsia="Times New Roman" w:hAnsi="Times New Roman" w:cs="Traditional Arabic" w:hint="cs"/>
          <w:color w:val="000000" w:themeColor="text1"/>
          <w:sz w:val="36"/>
          <w:szCs w:val="36"/>
          <w:rtl/>
        </w:rPr>
        <w:t xml:space="preserve"> و كان</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الفرق</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بين</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المتوسطين</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للمجموعتين</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الضابطة</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color w:val="000000" w:themeColor="text1"/>
          <w:sz w:val="36"/>
          <w:szCs w:val="36"/>
          <w:rtl/>
        </w:rPr>
        <w:t xml:space="preserve">( 1.15 ) </w:t>
      </w:r>
      <w:r w:rsidRPr="00B708AF">
        <w:rPr>
          <w:rFonts w:ascii="Times New Roman" w:eastAsia="Times New Roman" w:hAnsi="Times New Roman" w:cs="Traditional Arabic" w:hint="cs"/>
          <w:color w:val="000000" w:themeColor="text1"/>
          <w:sz w:val="36"/>
          <w:szCs w:val="36"/>
          <w:rtl/>
        </w:rPr>
        <w:t>حيث</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كان</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بلغ</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المتوسط</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الحسابي</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للمجموعة</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الضابطة</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في</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التطبيق</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القبلي</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color w:val="000000" w:themeColor="text1"/>
          <w:sz w:val="36"/>
          <w:szCs w:val="36"/>
          <w:rtl/>
        </w:rPr>
        <w:t xml:space="preserve">22.6500) </w:t>
      </w:r>
      <w:r w:rsidRPr="00B708AF">
        <w:rPr>
          <w:rFonts w:ascii="Times New Roman" w:eastAsia="Times New Roman" w:hAnsi="Times New Roman" w:cs="Traditional Arabic" w:hint="cs"/>
          <w:color w:val="000000" w:themeColor="text1"/>
          <w:sz w:val="36"/>
          <w:szCs w:val="36"/>
          <w:rtl/>
        </w:rPr>
        <w:t>في</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حين</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كان</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المتوسط</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الحسابي</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للمجموعة</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الضابطة</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في</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التطبيق</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 xml:space="preserve">البعدي </w:t>
      </w:r>
      <w:r w:rsidRPr="00B708AF">
        <w:rPr>
          <w:rFonts w:ascii="Times New Roman" w:eastAsia="Times New Roman" w:hAnsi="Times New Roman" w:cs="Traditional Arabic"/>
          <w:color w:val="000000" w:themeColor="text1"/>
          <w:sz w:val="36"/>
          <w:szCs w:val="36"/>
          <w:rtl/>
        </w:rPr>
        <w:t>(</w:t>
      </w:r>
      <w:r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color w:val="000000" w:themeColor="text1"/>
          <w:sz w:val="36"/>
          <w:szCs w:val="36"/>
          <w:rtl/>
        </w:rPr>
        <w:t xml:space="preserve">23.8000 ) </w:t>
      </w:r>
      <w:r w:rsidRPr="00B708AF">
        <w:rPr>
          <w:rFonts w:ascii="Times New Roman" w:eastAsia="Times New Roman" w:hAnsi="Times New Roman" w:cs="Traditional Arabic" w:hint="cs"/>
          <w:color w:val="000000" w:themeColor="text1"/>
          <w:sz w:val="36"/>
          <w:szCs w:val="36"/>
          <w:rtl/>
        </w:rPr>
        <w:t>, و هو</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فرق</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بسيط</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جدًا</w:t>
      </w:r>
      <w:r w:rsidRPr="00B708AF">
        <w:rPr>
          <w:rFonts w:ascii="Times New Roman" w:eastAsia="Times New Roman" w:hAnsi="Times New Roman" w:cs="Traditional Arabic"/>
          <w:color w:val="000000" w:themeColor="text1"/>
          <w:sz w:val="36"/>
          <w:szCs w:val="36"/>
          <w:rtl/>
        </w:rPr>
        <w:t xml:space="preserve"> , </w:t>
      </w:r>
      <w:r w:rsidRPr="00B708AF">
        <w:rPr>
          <w:rFonts w:ascii="Times New Roman" w:eastAsia="Times New Roman" w:hAnsi="Times New Roman" w:cs="Traditional Arabic" w:hint="cs"/>
          <w:color w:val="000000" w:themeColor="text1"/>
          <w:sz w:val="36"/>
          <w:szCs w:val="36"/>
          <w:rtl/>
        </w:rPr>
        <w:t>حيث</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تم</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تطبيق</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المعامل</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التقليدية</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عليهم</w:t>
      </w:r>
      <w:r w:rsidRPr="00B708AF">
        <w:rPr>
          <w:rFonts w:ascii="Times New Roman" w:eastAsia="Times New Roman" w:hAnsi="Times New Roman" w:cs="Traditional Arabic"/>
          <w:color w:val="000000" w:themeColor="text1"/>
          <w:sz w:val="36"/>
          <w:szCs w:val="36"/>
          <w:rtl/>
        </w:rPr>
        <w:t xml:space="preserve"> , </w:t>
      </w:r>
      <w:r w:rsidRPr="00B708AF">
        <w:rPr>
          <w:rFonts w:ascii="Times New Roman" w:eastAsia="Times New Roman" w:hAnsi="Times New Roman" w:cs="Traditional Arabic" w:hint="cs"/>
          <w:color w:val="000000" w:themeColor="text1"/>
          <w:sz w:val="36"/>
          <w:szCs w:val="36"/>
          <w:rtl/>
        </w:rPr>
        <w:t>كما</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بلغ</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الانحراف</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المعياري</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للمجموعة</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الضابطة</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في</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التطبيق</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 xml:space="preserve">القبلي </w:t>
      </w:r>
      <w:r w:rsidRPr="00B708AF">
        <w:rPr>
          <w:rFonts w:ascii="Times New Roman" w:eastAsia="Times New Roman" w:hAnsi="Times New Roman" w:cs="Traditional Arabic"/>
          <w:color w:val="000000" w:themeColor="text1"/>
          <w:sz w:val="36"/>
          <w:szCs w:val="36"/>
          <w:rtl/>
        </w:rPr>
        <w:t xml:space="preserve">( 1.69442 ) </w:t>
      </w:r>
      <w:r w:rsidRPr="00B708AF">
        <w:rPr>
          <w:rFonts w:ascii="Times New Roman" w:eastAsia="Times New Roman" w:hAnsi="Times New Roman" w:cs="Traditional Arabic" w:hint="cs"/>
          <w:color w:val="000000" w:themeColor="text1"/>
          <w:sz w:val="36"/>
          <w:szCs w:val="36"/>
          <w:rtl/>
        </w:rPr>
        <w:t>في</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حين</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بلغ</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الانحراف</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المعياري</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للمجموعة</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الضابطة</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في</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التطبيق</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البعدي</w:t>
      </w:r>
      <w:r w:rsidRPr="00B708AF">
        <w:rPr>
          <w:rFonts w:ascii="Times New Roman" w:eastAsia="Times New Roman" w:hAnsi="Times New Roman" w:cs="Traditional Arabic"/>
          <w:color w:val="000000" w:themeColor="text1"/>
          <w:sz w:val="36"/>
          <w:szCs w:val="36"/>
          <w:rtl/>
        </w:rPr>
        <w:t xml:space="preserve"> ( 3.65052 ) </w:t>
      </w:r>
      <w:r w:rsidRPr="00B708AF">
        <w:rPr>
          <w:rFonts w:ascii="Times New Roman" w:eastAsia="Times New Roman" w:hAnsi="Times New Roman" w:cs="Traditional Arabic" w:hint="cs"/>
          <w:color w:val="000000" w:themeColor="text1"/>
          <w:sz w:val="36"/>
          <w:szCs w:val="36"/>
          <w:rtl/>
        </w:rPr>
        <w:t>, و</w:t>
      </w:r>
      <w:r w:rsidRPr="00B708AF">
        <w:rPr>
          <w:rFonts w:ascii="Times New Roman" w:eastAsia="Times New Roman" w:hAnsi="Times New Roman" w:cs="Traditional Arabic" w:hint="cs"/>
          <w:color w:val="000000" w:themeColor="text1"/>
          <w:sz w:val="36"/>
          <w:szCs w:val="36"/>
          <w:rtl/>
          <w:lang w:bidi="ar-EG"/>
        </w:rPr>
        <w:t xml:space="preserve"> </w:t>
      </w:r>
      <w:r w:rsidRPr="00B708AF">
        <w:rPr>
          <w:rFonts w:ascii="Times New Roman" w:eastAsia="Times New Roman" w:hAnsi="Times New Roman" w:cs="Traditional Arabic" w:hint="cs"/>
          <w:color w:val="000000" w:themeColor="text1"/>
          <w:sz w:val="36"/>
          <w:szCs w:val="36"/>
          <w:rtl/>
        </w:rPr>
        <w:t>يرجع</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الباحث</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الفروق</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بين</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القياسين</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 القبلي</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 و البعدي</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لطلاب</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المجموعة</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الضابطة</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إلى</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الخبرات</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التي</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مر</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بها</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الطلاب</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و الزيادة</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في</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العمر</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التي</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أعقبت</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التطبيق</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القبلي</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 هذا و كما يرجع</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الباحث</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عدم</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دلالة</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الفروق</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إحصائيا</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إلى</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دراسة</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طلاب المجموعة</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الضابطة</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بالطرق</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التقليدية</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 المعامل التقليدية , أو الحقيقة ) و عدم</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تدريب طلاب</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المجموعة</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الضابطة</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على</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استخدام</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برنامج المعامل الافتراضية</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كما</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حدث</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مع</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طلاب المجموعة</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 xml:space="preserve">التجريبية , و تتفق النتيجة الحالية مع الدراسات </w:t>
      </w:r>
      <w:r w:rsidRPr="00B708AF">
        <w:rPr>
          <w:rFonts w:ascii="Arial" w:eastAsia="Times New Roman" w:hAnsi="Arial" w:cs="Traditional Arabic" w:hint="cs"/>
          <w:color w:val="000000" w:themeColor="text1"/>
          <w:sz w:val="36"/>
          <w:szCs w:val="36"/>
          <w:rtl/>
        </w:rPr>
        <w:t xml:space="preserve">و البحوث السابقة و منها : دراسة ( </w:t>
      </w:r>
      <w:r w:rsidRPr="00B708AF">
        <w:rPr>
          <w:rFonts w:ascii="Arial" w:eastAsia="Times New Roman" w:hAnsi="Arial" w:cs="Traditional Arabic"/>
          <w:color w:val="000000" w:themeColor="text1"/>
          <w:sz w:val="36"/>
          <w:szCs w:val="36"/>
          <w:rtl/>
        </w:rPr>
        <w:t>إيمان</w:t>
      </w:r>
      <w:r w:rsidRPr="00B708AF">
        <w:rPr>
          <w:rFonts w:ascii="Arial" w:eastAsia="Times New Roman" w:hAnsi="Arial" w:cs="Traditional Arabic"/>
          <w:color w:val="000000" w:themeColor="text1"/>
          <w:sz w:val="36"/>
          <w:szCs w:val="36"/>
        </w:rPr>
        <w:t xml:space="preserve"> </w:t>
      </w:r>
      <w:r w:rsidRPr="00B708AF">
        <w:rPr>
          <w:rFonts w:ascii="Arial" w:eastAsia="Times New Roman" w:hAnsi="Arial" w:cs="Traditional Arabic"/>
          <w:color w:val="000000" w:themeColor="text1"/>
          <w:sz w:val="36"/>
          <w:szCs w:val="36"/>
          <w:rtl/>
        </w:rPr>
        <w:t>السعيد</w:t>
      </w:r>
      <w:r w:rsidRPr="00B708AF">
        <w:rPr>
          <w:rFonts w:ascii="Arial" w:eastAsia="Times New Roman" w:hAnsi="Arial" w:cs="Traditional Arabic"/>
          <w:color w:val="000000" w:themeColor="text1"/>
          <w:sz w:val="36"/>
          <w:szCs w:val="36"/>
        </w:rPr>
        <w:t xml:space="preserve"> </w:t>
      </w:r>
      <w:r w:rsidRPr="00B708AF">
        <w:rPr>
          <w:rFonts w:ascii="Arial" w:eastAsia="Times New Roman" w:hAnsi="Arial" w:cs="Traditional Arabic"/>
          <w:color w:val="000000" w:themeColor="text1"/>
          <w:sz w:val="36"/>
          <w:szCs w:val="36"/>
          <w:rtl/>
        </w:rPr>
        <w:t>محمد</w:t>
      </w:r>
      <w:r w:rsidRPr="00B708AF">
        <w:rPr>
          <w:rFonts w:ascii="Arial" w:eastAsia="Times New Roman" w:hAnsi="Arial" w:cs="Traditional Arabic" w:hint="cs"/>
          <w:color w:val="000000" w:themeColor="text1"/>
          <w:sz w:val="36"/>
          <w:szCs w:val="36"/>
          <w:rtl/>
        </w:rPr>
        <w:t xml:space="preserve"> حجازي , 2010 م ) حيث أشارت إلى أن الطلاب الذين درسو بالمعامل التقليدية كانوا يشعرون بالخوف , و عدم الثقة في التعامل الأدوات و المواد الكيميائية فيؤدي الى الارتجال أثناء إجراء التجارب و عدم وجود الفرصة الكافية لاعادة التجارب المعملية للمزيد من التعلم مما أدى إلى عدم اتقان المهارات المعملية اللازمة للتدريس مادة الكيمياء و هذا أدى إلى ضعف التحصيل الدراسي لديهم .</w:t>
      </w:r>
      <w:r w:rsidRPr="00B708AF">
        <w:rPr>
          <w:rFonts w:ascii="Arial" w:eastAsia="Times New Roman" w:hAnsi="Arial" w:cs="Traditional Arabic" w:hint="cs"/>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rPr>
        <w:t xml:space="preserve">و أشارت </w:t>
      </w:r>
      <w:r w:rsidRPr="00B708AF">
        <w:rPr>
          <w:rFonts w:ascii="Arial" w:eastAsia="Times New Roman" w:hAnsi="Arial" w:cs="Traditional Arabic" w:hint="cs"/>
          <w:color w:val="000000" w:themeColor="text1"/>
          <w:sz w:val="36"/>
          <w:szCs w:val="36"/>
          <w:rtl/>
          <w:lang w:bidi="ar-EG"/>
        </w:rPr>
        <w:t>نتائج بحث</w:t>
      </w:r>
      <w:r w:rsidRPr="00B708AF">
        <w:rPr>
          <w:rFonts w:ascii="Arial" w:eastAsia="Times New Roman" w:hAnsi="Arial" w:cs="Traditional Arabic"/>
          <w:color w:val="000000" w:themeColor="text1"/>
          <w:sz w:val="36"/>
          <w:szCs w:val="36"/>
          <w:rtl/>
          <w:lang w:bidi="ar-EG"/>
        </w:rPr>
        <w:t xml:space="preserve"> ( </w:t>
      </w:r>
      <w:r w:rsidRPr="00B708AF">
        <w:rPr>
          <w:rFonts w:ascii="Arial" w:eastAsia="Times New Roman" w:hAnsi="Arial" w:cs="Traditional Arabic" w:hint="cs"/>
          <w:color w:val="000000" w:themeColor="text1"/>
          <w:sz w:val="36"/>
          <w:szCs w:val="36"/>
          <w:rtl/>
          <w:lang w:bidi="ar-EG"/>
        </w:rPr>
        <w:t>اورال ,</w:t>
      </w:r>
      <w:r w:rsidRPr="00B708AF">
        <w:rPr>
          <w:rFonts w:ascii="Arial" w:eastAsia="Times New Roman" w:hAnsi="Arial" w:cs="Traditional Arabic"/>
          <w:color w:val="000000" w:themeColor="text1"/>
          <w:sz w:val="36"/>
          <w:szCs w:val="36"/>
          <w:rtl/>
          <w:lang w:bidi="ar-EG"/>
        </w:rPr>
        <w:t xml:space="preserve"> 2016  </w:t>
      </w:r>
      <w:r w:rsidRPr="00B708AF">
        <w:rPr>
          <w:rFonts w:ascii="Times New Roman" w:eastAsia="Times New Roman" w:hAnsi="Times New Roman" w:cs="Times New Roman"/>
          <w:color w:val="000000" w:themeColor="text1"/>
          <w:sz w:val="32"/>
          <w:szCs w:val="32"/>
          <w:lang w:bidi="ar-EG"/>
        </w:rPr>
        <w:t>Ural , E</w:t>
      </w:r>
      <w:r w:rsidRPr="00B708AF">
        <w:rPr>
          <w:rFonts w:ascii="Arial" w:eastAsia="Times New Roman" w:hAnsi="Arial" w:cs="Traditional Arabic" w:hint="cs"/>
          <w:color w:val="000000" w:themeColor="text1"/>
          <w:sz w:val="36"/>
          <w:szCs w:val="36"/>
          <w:rtl/>
          <w:lang w:bidi="ar-EG"/>
        </w:rPr>
        <w:t xml:space="preserve"> </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إلى شيوع الفوضى داخل المختبر التقليدي , و هذا ناتج من عدم تخطيط المعلمين للدرس أو عدم تمرس المعلمين , هذا بالاضافة إلى ان المعامل التقليدية تجعل المعلم يلفق نتائج التجربة , و هذا ناتج من أن الوقت المخصص لإجراء التجارب المعملية لمقرر الاحياء قليل أو لعدم وضوح التعليمات و التوجهات أو عدم متابعة المعلمين ,</w:t>
      </w:r>
      <w:r w:rsidRPr="00B708AF">
        <w:rPr>
          <w:rFonts w:ascii="Calibri" w:eastAsia="Calibri" w:hAnsi="Calibri" w:cs="Traditional Arabic" w:hint="cs"/>
          <w:color w:val="000000" w:themeColor="text1"/>
          <w:sz w:val="36"/>
          <w:szCs w:val="36"/>
          <w:rtl/>
        </w:rPr>
        <w:t xml:space="preserve"> </w:t>
      </w:r>
      <w:r w:rsidRPr="00B708AF">
        <w:rPr>
          <w:rFonts w:ascii="Arial" w:eastAsia="Times New Roman" w:hAnsi="Arial" w:cs="Traditional Arabic" w:hint="cs"/>
          <w:color w:val="000000" w:themeColor="text1"/>
          <w:sz w:val="36"/>
          <w:szCs w:val="36"/>
          <w:rtl/>
          <w:lang w:bidi="ar-EG"/>
        </w:rPr>
        <w:t xml:space="preserve">و هذا بدوره يؤدي إلى ضعف التحصيل الدراسي لدى الطلاب </w:t>
      </w:r>
      <w:r w:rsidRPr="00B708AF">
        <w:rPr>
          <w:rFonts w:ascii="Arial" w:eastAsia="Times New Roman" w:hAnsi="Arial" w:cs="Traditional Arabic" w:hint="cs"/>
          <w:color w:val="000000" w:themeColor="text1"/>
          <w:sz w:val="36"/>
          <w:szCs w:val="36"/>
          <w:rtl/>
        </w:rPr>
        <w:t>. و في ضوء ذلك أكدت نتائج بحث ( عبير</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ميرغنى</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محمد</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 xml:space="preserve">الحسن ، </w:t>
      </w:r>
      <w:r w:rsidRPr="00B708AF">
        <w:rPr>
          <w:rFonts w:ascii="Arial" w:eastAsia="Times New Roman" w:hAnsi="Arial" w:cs="Traditional Arabic"/>
          <w:color w:val="000000" w:themeColor="text1"/>
          <w:sz w:val="36"/>
          <w:szCs w:val="36"/>
          <w:rtl/>
        </w:rPr>
        <w:t>2015</w:t>
      </w:r>
      <w:r w:rsidRPr="00B708AF">
        <w:rPr>
          <w:rFonts w:ascii="Arial" w:eastAsia="Times New Roman" w:hAnsi="Arial" w:cs="Traditional Arabic" w:hint="cs"/>
          <w:color w:val="000000" w:themeColor="text1"/>
          <w:sz w:val="36"/>
          <w:szCs w:val="36"/>
          <w:rtl/>
        </w:rPr>
        <w:t xml:space="preserve"> م </w:t>
      </w:r>
      <w:r w:rsidRPr="00B708AF">
        <w:rPr>
          <w:rFonts w:ascii="Arial" w:eastAsia="Times New Roman" w:hAnsi="Arial" w:cs="Traditional Arabic"/>
          <w:color w:val="000000" w:themeColor="text1"/>
          <w:sz w:val="36"/>
          <w:szCs w:val="36"/>
          <w:rtl/>
        </w:rPr>
        <w:t>)</w:t>
      </w:r>
      <w:r w:rsidRPr="00B708AF">
        <w:rPr>
          <w:rFonts w:ascii="Arial" w:eastAsia="Times New Roman" w:hAnsi="Arial" w:cs="Traditional Arabic" w:hint="cs"/>
          <w:b/>
          <w:bCs/>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أن</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استخدام</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المعامل</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الافتراضية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التدريس</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يقلل</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من</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الزمن</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المستغرق</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لأداء</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الحصة ،</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و يقلل</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من</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جهد</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المعلم ،</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و لا</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يؤثر</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التحصيل</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الاكاديمي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للطلاب</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مقارنة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بطريقة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الإلقاء</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التدريس .</w:t>
      </w:r>
    </w:p>
    <w:p w:rsidR="00781630" w:rsidRPr="00B708AF" w:rsidRDefault="00781630" w:rsidP="00781630">
      <w:pPr>
        <w:spacing w:after="0" w:line="240" w:lineRule="auto"/>
        <w:jc w:val="lowKashida"/>
        <w:rPr>
          <w:rFonts w:ascii="Arial" w:eastAsia="Times New Roman" w:hAnsi="Arial"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lang w:bidi="ar-EG"/>
        </w:rPr>
        <w:t>المبحث الثالث :</w:t>
      </w:r>
      <w:r w:rsidRPr="00B708AF">
        <w:rPr>
          <w:rFonts w:ascii="Arial" w:eastAsia="Times New Roman" w:hAnsi="Arial" w:cs="Traditional Arabic" w:hint="cs"/>
          <w:b/>
          <w:bCs/>
          <w:color w:val="000000" w:themeColor="text1"/>
          <w:sz w:val="36"/>
          <w:szCs w:val="36"/>
          <w:rtl/>
        </w:rPr>
        <w:t xml:space="preserve"> تحليل نتائج </w:t>
      </w:r>
      <w:r w:rsidRPr="00B708AF">
        <w:rPr>
          <w:rFonts w:ascii="Arial" w:eastAsia="Times New Roman" w:hAnsi="Arial" w:cs="Traditional Arabic" w:hint="cs"/>
          <w:b/>
          <w:bCs/>
          <w:color w:val="000000" w:themeColor="text1"/>
          <w:sz w:val="36"/>
          <w:szCs w:val="36"/>
          <w:rtl/>
          <w:lang w:bidi="ar-EG"/>
        </w:rPr>
        <w:t xml:space="preserve">السؤال </w:t>
      </w:r>
      <w:r w:rsidRPr="00B708AF">
        <w:rPr>
          <w:rFonts w:ascii="Arial" w:eastAsia="Times New Roman" w:hAnsi="Arial" w:cs="Traditional Arabic" w:hint="cs"/>
          <w:b/>
          <w:bCs/>
          <w:color w:val="000000" w:themeColor="text1"/>
          <w:sz w:val="36"/>
          <w:szCs w:val="36"/>
          <w:rtl/>
        </w:rPr>
        <w:t xml:space="preserve">الثالث , و نص على : </w:t>
      </w:r>
    </w:p>
    <w:p w:rsidR="00781630" w:rsidRPr="00B708AF" w:rsidRDefault="00781630" w:rsidP="006C2D68">
      <w:pPr>
        <w:numPr>
          <w:ilvl w:val="0"/>
          <w:numId w:val="105"/>
        </w:numPr>
        <w:tabs>
          <w:tab w:val="num" w:pos="946"/>
        </w:tabs>
        <w:spacing w:after="0" w:line="240" w:lineRule="auto"/>
        <w:ind w:left="379"/>
        <w:jc w:val="both"/>
        <w:rPr>
          <w:rFonts w:ascii="Times New Roman" w:eastAsia="Times New Roman" w:hAnsi="Times New Roman" w:cs="Traditional Arabic"/>
          <w:b/>
          <w:bCs/>
          <w:color w:val="000000" w:themeColor="text1"/>
          <w:sz w:val="36"/>
          <w:szCs w:val="36"/>
        </w:rPr>
      </w:pPr>
      <w:r w:rsidRPr="00B708AF">
        <w:rPr>
          <w:rFonts w:ascii="Times New Roman" w:eastAsia="Times New Roman" w:hAnsi="Times New Roman" w:cs="Traditional Arabic" w:hint="cs"/>
          <w:b/>
          <w:bCs/>
          <w:color w:val="000000" w:themeColor="text1"/>
          <w:sz w:val="36"/>
          <w:szCs w:val="36"/>
          <w:rtl/>
        </w:rPr>
        <w:lastRenderedPageBreak/>
        <w:t xml:space="preserve">" </w:t>
      </w:r>
      <w:r w:rsidRPr="00B708AF">
        <w:rPr>
          <w:rFonts w:ascii="Times New Roman" w:eastAsia="Times New Roman" w:hAnsi="Times New Roman" w:cs="Traditional Arabic" w:hint="cs"/>
          <w:b/>
          <w:bCs/>
          <w:color w:val="000000" w:themeColor="text1"/>
          <w:sz w:val="36"/>
          <w:szCs w:val="36"/>
          <w:rtl/>
          <w:lang w:bidi="ar-EG"/>
        </w:rPr>
        <w:t>ما</w:t>
      </w:r>
      <w:r w:rsidRPr="00B708AF">
        <w:rPr>
          <w:rFonts w:ascii="Times New Roman" w:eastAsia="Times New Roman" w:hAnsi="Times New Roman" w:cs="Traditional Arabic"/>
          <w:b/>
          <w:bCs/>
          <w:color w:val="000000" w:themeColor="text1"/>
          <w:sz w:val="36"/>
          <w:szCs w:val="36"/>
          <w:rtl/>
          <w:lang w:bidi="ar-EG"/>
        </w:rPr>
        <w:t xml:space="preserve"> </w:t>
      </w:r>
      <w:r w:rsidRPr="00B708AF">
        <w:rPr>
          <w:rFonts w:ascii="Times New Roman" w:eastAsia="Times New Roman" w:hAnsi="Times New Roman" w:cs="Traditional Arabic" w:hint="cs"/>
          <w:b/>
          <w:bCs/>
          <w:color w:val="000000" w:themeColor="text1"/>
          <w:sz w:val="36"/>
          <w:szCs w:val="36"/>
          <w:rtl/>
          <w:lang w:bidi="ar-EG"/>
        </w:rPr>
        <w:t>الدلالة</w:t>
      </w:r>
      <w:r w:rsidRPr="00B708AF">
        <w:rPr>
          <w:rFonts w:ascii="Times New Roman" w:eastAsia="Times New Roman" w:hAnsi="Times New Roman" w:cs="Traditional Arabic"/>
          <w:b/>
          <w:bCs/>
          <w:color w:val="000000" w:themeColor="text1"/>
          <w:sz w:val="36"/>
          <w:szCs w:val="36"/>
          <w:rtl/>
          <w:lang w:bidi="ar-EG"/>
        </w:rPr>
        <w:t xml:space="preserve"> </w:t>
      </w:r>
      <w:r w:rsidRPr="00B708AF">
        <w:rPr>
          <w:rFonts w:ascii="Times New Roman" w:eastAsia="Times New Roman" w:hAnsi="Times New Roman" w:cs="Traditional Arabic" w:hint="cs"/>
          <w:b/>
          <w:bCs/>
          <w:color w:val="000000" w:themeColor="text1"/>
          <w:sz w:val="36"/>
          <w:szCs w:val="36"/>
          <w:rtl/>
          <w:lang w:bidi="ar-EG"/>
        </w:rPr>
        <w:t>الإحصائية</w:t>
      </w:r>
      <w:r w:rsidRPr="00B708AF">
        <w:rPr>
          <w:rFonts w:ascii="Times New Roman" w:eastAsia="Times New Roman" w:hAnsi="Times New Roman" w:cs="Traditional Arabic"/>
          <w:b/>
          <w:bCs/>
          <w:color w:val="000000" w:themeColor="text1"/>
          <w:sz w:val="36"/>
          <w:szCs w:val="36"/>
          <w:rtl/>
          <w:lang w:bidi="ar-EG"/>
        </w:rPr>
        <w:t xml:space="preserve"> </w:t>
      </w:r>
      <w:r w:rsidRPr="00B708AF">
        <w:rPr>
          <w:rFonts w:ascii="Times New Roman" w:eastAsia="Times New Roman" w:hAnsi="Times New Roman" w:cs="Traditional Arabic" w:hint="cs"/>
          <w:b/>
          <w:bCs/>
          <w:color w:val="000000" w:themeColor="text1"/>
          <w:sz w:val="36"/>
          <w:szCs w:val="36"/>
          <w:rtl/>
          <w:lang w:bidi="ar-EG"/>
        </w:rPr>
        <w:t>بين</w:t>
      </w:r>
      <w:r w:rsidRPr="00B708AF">
        <w:rPr>
          <w:rFonts w:ascii="Times New Roman" w:eastAsia="Times New Roman" w:hAnsi="Times New Roman" w:cs="Traditional Arabic"/>
          <w:b/>
          <w:bCs/>
          <w:color w:val="000000" w:themeColor="text1"/>
          <w:sz w:val="36"/>
          <w:szCs w:val="36"/>
          <w:rtl/>
          <w:lang w:bidi="ar-EG"/>
        </w:rPr>
        <w:t xml:space="preserve"> </w:t>
      </w:r>
      <w:r w:rsidRPr="00B708AF">
        <w:rPr>
          <w:rFonts w:ascii="Times New Roman" w:eastAsia="Times New Roman" w:hAnsi="Times New Roman" w:cs="Traditional Arabic" w:hint="cs"/>
          <w:b/>
          <w:bCs/>
          <w:color w:val="000000" w:themeColor="text1"/>
          <w:sz w:val="36"/>
          <w:szCs w:val="36"/>
          <w:rtl/>
          <w:lang w:bidi="ar-EG"/>
        </w:rPr>
        <w:t>متوسطى</w:t>
      </w:r>
      <w:r w:rsidRPr="00B708AF">
        <w:rPr>
          <w:rFonts w:ascii="Times New Roman" w:eastAsia="Times New Roman" w:hAnsi="Times New Roman" w:cs="Traditional Arabic"/>
          <w:b/>
          <w:bCs/>
          <w:color w:val="000000" w:themeColor="text1"/>
          <w:sz w:val="36"/>
          <w:szCs w:val="36"/>
          <w:rtl/>
          <w:lang w:bidi="ar-EG"/>
        </w:rPr>
        <w:t xml:space="preserve"> </w:t>
      </w:r>
      <w:r w:rsidRPr="00B708AF">
        <w:rPr>
          <w:rFonts w:ascii="Times New Roman" w:eastAsia="Times New Roman" w:hAnsi="Times New Roman" w:cs="Traditional Arabic" w:hint="cs"/>
          <w:b/>
          <w:bCs/>
          <w:color w:val="000000" w:themeColor="text1"/>
          <w:sz w:val="36"/>
          <w:szCs w:val="36"/>
          <w:rtl/>
          <w:lang w:bidi="ar-EG"/>
        </w:rPr>
        <w:t>درجات</w:t>
      </w:r>
      <w:r w:rsidRPr="00B708AF">
        <w:rPr>
          <w:rFonts w:ascii="Times New Roman" w:eastAsia="Times New Roman" w:hAnsi="Times New Roman" w:cs="Traditional Arabic"/>
          <w:b/>
          <w:bCs/>
          <w:color w:val="000000" w:themeColor="text1"/>
          <w:sz w:val="36"/>
          <w:szCs w:val="36"/>
          <w:rtl/>
          <w:lang w:bidi="ar-EG"/>
        </w:rPr>
        <w:t xml:space="preserve"> </w:t>
      </w:r>
      <w:r w:rsidRPr="00B708AF">
        <w:rPr>
          <w:rFonts w:ascii="Times New Roman" w:eastAsia="Times New Roman" w:hAnsi="Times New Roman" w:cs="Traditional Arabic" w:hint="cs"/>
          <w:b/>
          <w:bCs/>
          <w:color w:val="000000" w:themeColor="text1"/>
          <w:sz w:val="36"/>
          <w:szCs w:val="36"/>
          <w:rtl/>
          <w:lang w:bidi="ar-EG"/>
        </w:rPr>
        <w:t>طلاب</w:t>
      </w:r>
      <w:r w:rsidRPr="00B708AF">
        <w:rPr>
          <w:rFonts w:ascii="Times New Roman" w:eastAsia="Times New Roman" w:hAnsi="Times New Roman" w:cs="Traditional Arabic"/>
          <w:b/>
          <w:bCs/>
          <w:color w:val="000000" w:themeColor="text1"/>
          <w:sz w:val="36"/>
          <w:szCs w:val="36"/>
          <w:rtl/>
          <w:lang w:bidi="ar-EG"/>
        </w:rPr>
        <w:t xml:space="preserve"> </w:t>
      </w:r>
      <w:r w:rsidRPr="00B708AF">
        <w:rPr>
          <w:rFonts w:ascii="Times New Roman" w:eastAsia="Times New Roman" w:hAnsi="Times New Roman" w:cs="Traditional Arabic" w:hint="cs"/>
          <w:b/>
          <w:bCs/>
          <w:color w:val="000000" w:themeColor="text1"/>
          <w:sz w:val="36"/>
          <w:szCs w:val="36"/>
          <w:rtl/>
          <w:lang w:bidi="ar-EG"/>
        </w:rPr>
        <w:t>المجموعة</w:t>
      </w:r>
      <w:r w:rsidRPr="00B708AF">
        <w:rPr>
          <w:rFonts w:ascii="Times New Roman" w:eastAsia="Times New Roman" w:hAnsi="Times New Roman" w:cs="Traditional Arabic"/>
          <w:b/>
          <w:bCs/>
          <w:color w:val="000000" w:themeColor="text1"/>
          <w:sz w:val="36"/>
          <w:szCs w:val="36"/>
          <w:rtl/>
          <w:lang w:bidi="ar-EG"/>
        </w:rPr>
        <w:t xml:space="preserve"> </w:t>
      </w:r>
      <w:r w:rsidRPr="00B708AF">
        <w:rPr>
          <w:rFonts w:ascii="Times New Roman" w:eastAsia="Times New Roman" w:hAnsi="Times New Roman" w:cs="Traditional Arabic" w:hint="cs"/>
          <w:b/>
          <w:bCs/>
          <w:color w:val="000000" w:themeColor="text1"/>
          <w:sz w:val="36"/>
          <w:szCs w:val="36"/>
          <w:rtl/>
          <w:lang w:bidi="ar-EG"/>
        </w:rPr>
        <w:t>التجريبية</w:t>
      </w:r>
      <w:r w:rsidRPr="00B708AF">
        <w:rPr>
          <w:rFonts w:ascii="Times New Roman" w:eastAsia="Times New Roman" w:hAnsi="Times New Roman" w:cs="Traditional Arabic"/>
          <w:b/>
          <w:bCs/>
          <w:color w:val="000000" w:themeColor="text1"/>
          <w:sz w:val="36"/>
          <w:szCs w:val="36"/>
          <w:rtl/>
          <w:lang w:bidi="ar-EG"/>
        </w:rPr>
        <w:t xml:space="preserve"> </w:t>
      </w:r>
      <w:r w:rsidRPr="00B708AF">
        <w:rPr>
          <w:rFonts w:ascii="Times New Roman" w:eastAsia="Times New Roman" w:hAnsi="Times New Roman" w:cs="Traditional Arabic" w:hint="cs"/>
          <w:b/>
          <w:bCs/>
          <w:color w:val="000000" w:themeColor="text1"/>
          <w:sz w:val="36"/>
          <w:szCs w:val="36"/>
          <w:rtl/>
          <w:lang w:bidi="ar-EG"/>
        </w:rPr>
        <w:t>و</w:t>
      </w:r>
      <w:r w:rsidRPr="00B708AF">
        <w:rPr>
          <w:rFonts w:ascii="Times New Roman" w:eastAsia="Times New Roman" w:hAnsi="Times New Roman" w:cs="Traditional Arabic"/>
          <w:b/>
          <w:bCs/>
          <w:color w:val="000000" w:themeColor="text1"/>
          <w:sz w:val="36"/>
          <w:szCs w:val="36"/>
          <w:rtl/>
          <w:lang w:bidi="ar-EG"/>
        </w:rPr>
        <w:t xml:space="preserve"> </w:t>
      </w:r>
      <w:r w:rsidRPr="00B708AF">
        <w:rPr>
          <w:rFonts w:ascii="Times New Roman" w:eastAsia="Times New Roman" w:hAnsi="Times New Roman" w:cs="Traditional Arabic" w:hint="cs"/>
          <w:b/>
          <w:bCs/>
          <w:color w:val="000000" w:themeColor="text1"/>
          <w:sz w:val="36"/>
          <w:szCs w:val="36"/>
          <w:rtl/>
          <w:lang w:bidi="ar-EG"/>
        </w:rPr>
        <w:t>طلاب</w:t>
      </w:r>
      <w:r w:rsidRPr="00B708AF">
        <w:rPr>
          <w:rFonts w:ascii="Times New Roman" w:eastAsia="Times New Roman" w:hAnsi="Times New Roman" w:cs="Traditional Arabic"/>
          <w:b/>
          <w:bCs/>
          <w:color w:val="000000" w:themeColor="text1"/>
          <w:sz w:val="36"/>
          <w:szCs w:val="36"/>
          <w:rtl/>
          <w:lang w:bidi="ar-EG"/>
        </w:rPr>
        <w:t xml:space="preserve"> </w:t>
      </w:r>
      <w:r w:rsidRPr="00B708AF">
        <w:rPr>
          <w:rFonts w:ascii="Times New Roman" w:eastAsia="Times New Roman" w:hAnsi="Times New Roman" w:cs="Traditional Arabic" w:hint="cs"/>
          <w:b/>
          <w:bCs/>
          <w:color w:val="000000" w:themeColor="text1"/>
          <w:sz w:val="36"/>
          <w:szCs w:val="36"/>
          <w:rtl/>
          <w:lang w:bidi="ar-EG"/>
        </w:rPr>
        <w:t>المجموعة</w:t>
      </w:r>
      <w:r w:rsidRPr="00B708AF">
        <w:rPr>
          <w:rFonts w:ascii="Times New Roman" w:eastAsia="Times New Roman" w:hAnsi="Times New Roman" w:cs="Traditional Arabic"/>
          <w:b/>
          <w:bCs/>
          <w:color w:val="000000" w:themeColor="text1"/>
          <w:sz w:val="36"/>
          <w:szCs w:val="36"/>
          <w:rtl/>
          <w:lang w:bidi="ar-EG"/>
        </w:rPr>
        <w:t xml:space="preserve"> </w:t>
      </w:r>
      <w:r w:rsidRPr="00B708AF">
        <w:rPr>
          <w:rFonts w:ascii="Times New Roman" w:eastAsia="Times New Roman" w:hAnsi="Times New Roman" w:cs="Traditional Arabic" w:hint="cs"/>
          <w:b/>
          <w:bCs/>
          <w:color w:val="000000" w:themeColor="text1"/>
          <w:sz w:val="36"/>
          <w:szCs w:val="36"/>
          <w:rtl/>
          <w:lang w:bidi="ar-EG"/>
        </w:rPr>
        <w:t>الضابطة</w:t>
      </w:r>
      <w:r w:rsidRPr="00B708AF">
        <w:rPr>
          <w:rFonts w:ascii="Times New Roman" w:eastAsia="Times New Roman" w:hAnsi="Times New Roman" w:cs="Traditional Arabic"/>
          <w:b/>
          <w:bCs/>
          <w:color w:val="000000" w:themeColor="text1"/>
          <w:sz w:val="36"/>
          <w:szCs w:val="36"/>
          <w:rtl/>
          <w:lang w:bidi="ar-EG"/>
        </w:rPr>
        <w:t xml:space="preserve"> </w:t>
      </w:r>
      <w:r w:rsidRPr="00B708AF">
        <w:rPr>
          <w:rFonts w:ascii="Times New Roman" w:eastAsia="Times New Roman" w:hAnsi="Times New Roman" w:cs="Traditional Arabic" w:hint="cs"/>
          <w:b/>
          <w:bCs/>
          <w:color w:val="000000" w:themeColor="text1"/>
          <w:sz w:val="36"/>
          <w:szCs w:val="36"/>
          <w:rtl/>
          <w:lang w:bidi="ar-EG"/>
        </w:rPr>
        <w:t>في</w:t>
      </w:r>
      <w:r w:rsidRPr="00B708AF">
        <w:rPr>
          <w:rFonts w:ascii="Times New Roman" w:eastAsia="Times New Roman" w:hAnsi="Times New Roman" w:cs="Traditional Arabic"/>
          <w:b/>
          <w:bCs/>
          <w:color w:val="000000" w:themeColor="text1"/>
          <w:sz w:val="36"/>
          <w:szCs w:val="36"/>
          <w:rtl/>
          <w:lang w:bidi="ar-EG"/>
        </w:rPr>
        <w:t xml:space="preserve"> </w:t>
      </w:r>
      <w:r w:rsidRPr="00B708AF">
        <w:rPr>
          <w:rFonts w:ascii="Times New Roman" w:eastAsia="Times New Roman" w:hAnsi="Times New Roman" w:cs="Traditional Arabic" w:hint="cs"/>
          <w:b/>
          <w:bCs/>
          <w:color w:val="000000" w:themeColor="text1"/>
          <w:sz w:val="36"/>
          <w:szCs w:val="36"/>
          <w:rtl/>
          <w:lang w:bidi="ar-EG"/>
        </w:rPr>
        <w:t>التطبيق</w:t>
      </w:r>
      <w:r w:rsidRPr="00B708AF">
        <w:rPr>
          <w:rFonts w:ascii="Times New Roman" w:eastAsia="Times New Roman" w:hAnsi="Times New Roman" w:cs="Traditional Arabic"/>
          <w:b/>
          <w:bCs/>
          <w:color w:val="000000" w:themeColor="text1"/>
          <w:sz w:val="36"/>
          <w:szCs w:val="36"/>
          <w:rtl/>
          <w:lang w:bidi="ar-EG"/>
        </w:rPr>
        <w:t xml:space="preserve"> </w:t>
      </w:r>
      <w:r w:rsidRPr="00B708AF">
        <w:rPr>
          <w:rFonts w:ascii="Times New Roman" w:eastAsia="Times New Roman" w:hAnsi="Times New Roman" w:cs="Traditional Arabic" w:hint="cs"/>
          <w:b/>
          <w:bCs/>
          <w:color w:val="000000" w:themeColor="text1"/>
          <w:sz w:val="36"/>
          <w:szCs w:val="36"/>
          <w:rtl/>
          <w:lang w:bidi="ar-EG"/>
        </w:rPr>
        <w:t>البعدي</w:t>
      </w:r>
      <w:r w:rsidRPr="00B708AF">
        <w:rPr>
          <w:rFonts w:ascii="Times New Roman" w:eastAsia="Times New Roman" w:hAnsi="Times New Roman" w:cs="Traditional Arabic"/>
          <w:b/>
          <w:bCs/>
          <w:color w:val="000000" w:themeColor="text1"/>
          <w:sz w:val="36"/>
          <w:szCs w:val="36"/>
          <w:rtl/>
          <w:lang w:bidi="ar-EG"/>
        </w:rPr>
        <w:t xml:space="preserve"> </w:t>
      </w:r>
      <w:r w:rsidRPr="00B708AF">
        <w:rPr>
          <w:rFonts w:ascii="Times New Roman" w:eastAsia="Times New Roman" w:hAnsi="Times New Roman" w:cs="Traditional Arabic" w:hint="cs"/>
          <w:b/>
          <w:bCs/>
          <w:color w:val="000000" w:themeColor="text1"/>
          <w:sz w:val="36"/>
          <w:szCs w:val="36"/>
          <w:rtl/>
          <w:lang w:bidi="ar-EG"/>
        </w:rPr>
        <w:t>للاختبار</w:t>
      </w:r>
      <w:r w:rsidRPr="00B708AF">
        <w:rPr>
          <w:rFonts w:ascii="Times New Roman" w:eastAsia="Times New Roman" w:hAnsi="Times New Roman" w:cs="Traditional Arabic"/>
          <w:b/>
          <w:bCs/>
          <w:color w:val="000000" w:themeColor="text1"/>
          <w:sz w:val="36"/>
          <w:szCs w:val="36"/>
          <w:rtl/>
          <w:lang w:bidi="ar-EG"/>
        </w:rPr>
        <w:t xml:space="preserve"> </w:t>
      </w:r>
      <w:r w:rsidRPr="00B708AF">
        <w:rPr>
          <w:rFonts w:ascii="Times New Roman" w:eastAsia="Times New Roman" w:hAnsi="Times New Roman" w:cs="Traditional Arabic" w:hint="cs"/>
          <w:b/>
          <w:bCs/>
          <w:color w:val="000000" w:themeColor="text1"/>
          <w:sz w:val="36"/>
          <w:szCs w:val="36"/>
          <w:rtl/>
          <w:lang w:bidi="ar-EG"/>
        </w:rPr>
        <w:t>التحصيلي</w:t>
      </w:r>
      <w:r w:rsidRPr="00B708AF">
        <w:rPr>
          <w:rFonts w:ascii="Times New Roman" w:eastAsia="Times New Roman" w:hAnsi="Times New Roman" w:cs="Traditional Arabic"/>
          <w:b/>
          <w:bCs/>
          <w:color w:val="000000" w:themeColor="text1"/>
          <w:sz w:val="36"/>
          <w:szCs w:val="36"/>
          <w:rtl/>
          <w:lang w:bidi="ar-EG"/>
        </w:rPr>
        <w:t xml:space="preserve"> </w:t>
      </w:r>
      <w:r w:rsidRPr="00B708AF">
        <w:rPr>
          <w:rFonts w:ascii="Times New Roman" w:eastAsia="Times New Roman" w:hAnsi="Times New Roman" w:cs="Traditional Arabic" w:hint="cs"/>
          <w:b/>
          <w:bCs/>
          <w:color w:val="000000" w:themeColor="text1"/>
          <w:sz w:val="36"/>
          <w:szCs w:val="36"/>
          <w:rtl/>
          <w:lang w:bidi="ar-EG"/>
        </w:rPr>
        <w:t>في</w:t>
      </w:r>
      <w:r w:rsidRPr="00B708AF">
        <w:rPr>
          <w:rFonts w:ascii="Times New Roman" w:eastAsia="Times New Roman" w:hAnsi="Times New Roman" w:cs="Traditional Arabic"/>
          <w:b/>
          <w:bCs/>
          <w:color w:val="000000" w:themeColor="text1"/>
          <w:sz w:val="36"/>
          <w:szCs w:val="36"/>
          <w:rtl/>
          <w:lang w:bidi="ar-EG"/>
        </w:rPr>
        <w:t xml:space="preserve"> </w:t>
      </w:r>
      <w:r w:rsidRPr="00B708AF">
        <w:rPr>
          <w:rFonts w:ascii="Times New Roman" w:eastAsia="Times New Roman" w:hAnsi="Times New Roman" w:cs="Traditional Arabic" w:hint="cs"/>
          <w:b/>
          <w:bCs/>
          <w:color w:val="000000" w:themeColor="text1"/>
          <w:sz w:val="36"/>
          <w:szCs w:val="36"/>
          <w:rtl/>
          <w:lang w:bidi="ar-EG"/>
        </w:rPr>
        <w:t>مقرر</w:t>
      </w:r>
      <w:r w:rsidRPr="00B708AF">
        <w:rPr>
          <w:rFonts w:ascii="Times New Roman" w:eastAsia="Times New Roman" w:hAnsi="Times New Roman" w:cs="Traditional Arabic"/>
          <w:b/>
          <w:bCs/>
          <w:color w:val="000000" w:themeColor="text1"/>
          <w:sz w:val="36"/>
          <w:szCs w:val="36"/>
          <w:rtl/>
          <w:lang w:bidi="ar-EG"/>
        </w:rPr>
        <w:t xml:space="preserve"> </w:t>
      </w:r>
      <w:r w:rsidRPr="00B708AF">
        <w:rPr>
          <w:rFonts w:ascii="Times New Roman" w:eastAsia="Times New Roman" w:hAnsi="Times New Roman" w:cs="Traditional Arabic" w:hint="cs"/>
          <w:b/>
          <w:bCs/>
          <w:color w:val="000000" w:themeColor="text1"/>
          <w:sz w:val="36"/>
          <w:szCs w:val="36"/>
          <w:rtl/>
          <w:lang w:bidi="ar-EG"/>
        </w:rPr>
        <w:t>الأحياء</w:t>
      </w:r>
      <w:r w:rsidRPr="00B708AF">
        <w:rPr>
          <w:rFonts w:ascii="Times New Roman" w:eastAsia="Times New Roman" w:hAnsi="Times New Roman" w:cs="Traditional Arabic"/>
          <w:b/>
          <w:bCs/>
          <w:color w:val="000000" w:themeColor="text1"/>
          <w:sz w:val="36"/>
          <w:szCs w:val="36"/>
          <w:rtl/>
          <w:lang w:bidi="ar-EG"/>
        </w:rPr>
        <w:t xml:space="preserve"> </w:t>
      </w:r>
      <w:r w:rsidRPr="00B708AF">
        <w:rPr>
          <w:rFonts w:ascii="Times New Roman" w:eastAsia="Times New Roman" w:hAnsi="Times New Roman" w:cs="Traditional Arabic" w:hint="cs"/>
          <w:b/>
          <w:bCs/>
          <w:color w:val="000000" w:themeColor="text1"/>
          <w:sz w:val="36"/>
          <w:szCs w:val="36"/>
          <w:rtl/>
          <w:lang w:bidi="ar-EG"/>
        </w:rPr>
        <w:t>للمرحلة</w:t>
      </w:r>
      <w:r w:rsidRPr="00B708AF">
        <w:rPr>
          <w:rFonts w:ascii="Times New Roman" w:eastAsia="Times New Roman" w:hAnsi="Times New Roman" w:cs="Traditional Arabic"/>
          <w:b/>
          <w:bCs/>
          <w:color w:val="000000" w:themeColor="text1"/>
          <w:sz w:val="36"/>
          <w:szCs w:val="36"/>
          <w:rtl/>
          <w:lang w:bidi="ar-EG"/>
        </w:rPr>
        <w:t xml:space="preserve"> </w:t>
      </w:r>
      <w:r w:rsidRPr="00B708AF">
        <w:rPr>
          <w:rFonts w:ascii="Times New Roman" w:eastAsia="Times New Roman" w:hAnsi="Times New Roman" w:cs="Traditional Arabic" w:hint="cs"/>
          <w:b/>
          <w:bCs/>
          <w:color w:val="000000" w:themeColor="text1"/>
          <w:sz w:val="36"/>
          <w:szCs w:val="36"/>
          <w:rtl/>
          <w:lang w:bidi="ar-EG"/>
        </w:rPr>
        <w:t>الثانوية</w:t>
      </w:r>
      <w:r w:rsidRPr="00B708AF">
        <w:rPr>
          <w:rFonts w:ascii="Times New Roman" w:eastAsia="Times New Roman" w:hAnsi="Times New Roman" w:cs="Traditional Arabic"/>
          <w:b/>
          <w:bCs/>
          <w:color w:val="000000" w:themeColor="text1"/>
          <w:sz w:val="36"/>
          <w:szCs w:val="36"/>
          <w:rtl/>
          <w:lang w:bidi="ar-EG"/>
        </w:rPr>
        <w:t xml:space="preserve"> </w:t>
      </w:r>
      <w:r w:rsidRPr="00B708AF">
        <w:rPr>
          <w:rFonts w:ascii="Times New Roman" w:eastAsia="Times New Roman" w:hAnsi="Times New Roman" w:cs="Traditional Arabic" w:hint="cs"/>
          <w:b/>
          <w:bCs/>
          <w:color w:val="000000" w:themeColor="text1"/>
          <w:sz w:val="36"/>
          <w:szCs w:val="36"/>
          <w:rtl/>
          <w:lang w:bidi="ar-EG"/>
        </w:rPr>
        <w:t xml:space="preserve">؟ </w:t>
      </w:r>
      <w:r w:rsidRPr="00B708AF">
        <w:rPr>
          <w:rFonts w:ascii="Times New Roman" w:eastAsia="Times New Roman" w:hAnsi="Times New Roman" w:cs="Traditional Arabic" w:hint="cs"/>
          <w:b/>
          <w:bCs/>
          <w:color w:val="000000" w:themeColor="text1"/>
          <w:sz w:val="36"/>
          <w:szCs w:val="36"/>
          <w:rtl/>
        </w:rPr>
        <w:t xml:space="preserve">"  </w:t>
      </w:r>
    </w:p>
    <w:p w:rsidR="00781630" w:rsidRPr="00B708AF" w:rsidRDefault="00781630" w:rsidP="00781630">
      <w:pPr>
        <w:spacing w:after="0" w:line="240" w:lineRule="auto"/>
        <w:ind w:firstLine="521"/>
        <w:jc w:val="both"/>
        <w:rPr>
          <w:rFonts w:ascii="Times New Roman" w:eastAsia="Times New Roman" w:hAnsi="Times New Roman" w:cs="Traditional Arabic"/>
          <w:color w:val="000000" w:themeColor="text1"/>
          <w:sz w:val="36"/>
          <w:szCs w:val="36"/>
          <w:rtl/>
        </w:rPr>
      </w:pPr>
      <w:r w:rsidRPr="00B708AF">
        <w:rPr>
          <w:rFonts w:ascii="Times New Roman" w:eastAsia="Times New Roman" w:hAnsi="Times New Roman" w:cs="Traditional Arabic" w:hint="cs"/>
          <w:color w:val="000000" w:themeColor="text1"/>
          <w:sz w:val="36"/>
          <w:szCs w:val="36"/>
          <w:rtl/>
        </w:rPr>
        <w:t>و للإجابة على السؤال</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الثالث</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 xml:space="preserve">استخدم الباحث الإحصاء ( اللابرامترى ) , و لذلك استخدم الباحث أسلوب ( مان ويتنى ) للكشف عن الفروق للمجموعات المستقلة , و للتحقق من صحة هذا الفرض </w:t>
      </w:r>
      <w:r w:rsidRPr="00B708AF">
        <w:rPr>
          <w:rFonts w:ascii="Times New Roman" w:eastAsia="Times New Roman" w:hAnsi="Times New Roman" w:cs="Traditional Arabic"/>
          <w:color w:val="000000" w:themeColor="text1"/>
          <w:sz w:val="36"/>
          <w:szCs w:val="36"/>
          <w:rtl/>
        </w:rPr>
        <w:t xml:space="preserve">تم استخدام اختبار </w:t>
      </w:r>
      <w:r w:rsidRPr="00B708AF">
        <w:rPr>
          <w:rFonts w:ascii="Times New Roman" w:eastAsia="Times New Roman" w:hAnsi="Times New Roman" w:cs="Traditional Arabic" w:hint="cs"/>
          <w:color w:val="000000" w:themeColor="text1"/>
          <w:sz w:val="36"/>
          <w:szCs w:val="36"/>
          <w:rtl/>
          <w:lang w:bidi="ar-EG"/>
        </w:rPr>
        <w:t>قيمة</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color w:val="000000" w:themeColor="text1"/>
          <w:sz w:val="32"/>
          <w:szCs w:val="32"/>
        </w:rPr>
        <w:t>Z</w:t>
      </w:r>
      <w:r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color w:val="000000" w:themeColor="text1"/>
          <w:sz w:val="36"/>
          <w:szCs w:val="36"/>
          <w:rtl/>
        </w:rPr>
        <w:t>) لمعرفة مدى وجود فرق معنوي بين درجات طلاب المجموعة التجريبية و</w:t>
      </w:r>
      <w:r w:rsidRPr="00B708AF">
        <w:rPr>
          <w:rFonts w:ascii="Times New Roman" w:eastAsia="Times New Roman" w:hAnsi="Times New Roman" w:cs="Traditional Arabic" w:hint="cs"/>
          <w:color w:val="000000" w:themeColor="text1"/>
          <w:sz w:val="36"/>
          <w:szCs w:val="36"/>
          <w:rtl/>
        </w:rPr>
        <w:t xml:space="preserve"> المجموعة </w:t>
      </w:r>
      <w:r w:rsidRPr="00B708AF">
        <w:rPr>
          <w:rFonts w:ascii="Times New Roman" w:eastAsia="Times New Roman" w:hAnsi="Times New Roman" w:cs="Traditional Arabic"/>
          <w:color w:val="000000" w:themeColor="text1"/>
          <w:sz w:val="36"/>
          <w:szCs w:val="36"/>
          <w:rtl/>
        </w:rPr>
        <w:t xml:space="preserve">الضابطة في الاختبار التحصيلي </w:t>
      </w:r>
      <w:r w:rsidRPr="00B708AF">
        <w:rPr>
          <w:rFonts w:ascii="Times New Roman" w:eastAsia="Times New Roman" w:hAnsi="Times New Roman" w:cs="Traditional Arabic" w:hint="eastAsia"/>
          <w:color w:val="000000" w:themeColor="text1"/>
          <w:sz w:val="36"/>
          <w:szCs w:val="36"/>
          <w:rtl/>
        </w:rPr>
        <w:t>لمقرر</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eastAsia"/>
          <w:color w:val="000000" w:themeColor="text1"/>
          <w:sz w:val="36"/>
          <w:szCs w:val="36"/>
          <w:rtl/>
        </w:rPr>
        <w:t>الأحياء</w:t>
      </w:r>
      <w:r w:rsidRPr="00B708AF">
        <w:rPr>
          <w:rFonts w:ascii="Times New Roman" w:eastAsia="Times New Roman" w:hAnsi="Times New Roman" w:cs="Traditional Arabic" w:hint="cs"/>
          <w:color w:val="000000" w:themeColor="text1"/>
          <w:sz w:val="36"/>
          <w:szCs w:val="36"/>
          <w:rtl/>
        </w:rPr>
        <w:t xml:space="preserve"> للمرحلة الثانوية ,                   </w:t>
      </w:r>
      <w:r w:rsidRPr="00B708AF">
        <w:rPr>
          <w:rFonts w:ascii="Times New Roman" w:eastAsia="Times New Roman" w:hAnsi="Times New Roman" w:cs="Traditional Arabic"/>
          <w:color w:val="000000" w:themeColor="text1"/>
          <w:sz w:val="36"/>
          <w:szCs w:val="36"/>
          <w:rtl/>
        </w:rPr>
        <w:t>و</w:t>
      </w:r>
      <w:r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color w:val="000000" w:themeColor="text1"/>
          <w:sz w:val="36"/>
          <w:szCs w:val="36"/>
          <w:rtl/>
        </w:rPr>
        <w:t xml:space="preserve">ذلك بعد تطبيق برنامج </w:t>
      </w:r>
      <w:r w:rsidRPr="00B708AF">
        <w:rPr>
          <w:rFonts w:ascii="Times New Roman" w:eastAsia="Times New Roman" w:hAnsi="Times New Roman" w:cs="Traditional Arabic" w:hint="cs"/>
          <w:color w:val="000000" w:themeColor="text1"/>
          <w:sz w:val="36"/>
          <w:szCs w:val="36"/>
          <w:rtl/>
        </w:rPr>
        <w:t>المعامل الافتراضية</w:t>
      </w:r>
      <w:r w:rsidRPr="00B708AF">
        <w:rPr>
          <w:rFonts w:ascii="Times New Roman" w:eastAsia="Times New Roman" w:hAnsi="Times New Roman" w:cs="Traditional Arabic"/>
          <w:color w:val="000000" w:themeColor="text1"/>
          <w:sz w:val="36"/>
          <w:szCs w:val="36"/>
          <w:rtl/>
        </w:rPr>
        <w:t xml:space="preserve"> للمجموعة التجريبية </w:t>
      </w:r>
      <w:r w:rsidRPr="00B708AF">
        <w:rPr>
          <w:rFonts w:ascii="Times New Roman" w:eastAsia="Times New Roman" w:hAnsi="Times New Roman" w:cs="Traditional Arabic" w:hint="cs"/>
          <w:color w:val="000000" w:themeColor="text1"/>
          <w:sz w:val="36"/>
          <w:szCs w:val="36"/>
          <w:rtl/>
        </w:rPr>
        <w:t xml:space="preserve">في حين </w:t>
      </w:r>
      <w:r w:rsidRPr="00B708AF">
        <w:rPr>
          <w:rFonts w:ascii="Times New Roman" w:eastAsia="Times New Roman" w:hAnsi="Times New Roman" w:cs="Traditional Arabic"/>
          <w:color w:val="000000" w:themeColor="text1"/>
          <w:sz w:val="36"/>
          <w:szCs w:val="36"/>
          <w:rtl/>
        </w:rPr>
        <w:t xml:space="preserve">تطبيق </w:t>
      </w:r>
      <w:r w:rsidRPr="00B708AF">
        <w:rPr>
          <w:rFonts w:ascii="Times New Roman" w:eastAsia="Times New Roman" w:hAnsi="Times New Roman" w:cs="Traditional Arabic" w:hint="cs"/>
          <w:color w:val="000000" w:themeColor="text1"/>
          <w:sz w:val="36"/>
          <w:szCs w:val="36"/>
          <w:rtl/>
        </w:rPr>
        <w:t>المعامل</w:t>
      </w:r>
      <w:r w:rsidRPr="00B708AF">
        <w:rPr>
          <w:rFonts w:ascii="Times New Roman" w:eastAsia="Times New Roman" w:hAnsi="Times New Roman" w:cs="Traditional Arabic"/>
          <w:color w:val="000000" w:themeColor="text1"/>
          <w:sz w:val="36"/>
          <w:szCs w:val="36"/>
          <w:rtl/>
        </w:rPr>
        <w:t xml:space="preserve"> التقليدية للمجموعة الضابطة </w:t>
      </w:r>
      <w:r w:rsidRPr="00B708AF">
        <w:rPr>
          <w:rFonts w:ascii="Times New Roman" w:eastAsia="Times New Roman" w:hAnsi="Times New Roman" w:cs="Traditional Arabic" w:hint="cs"/>
          <w:color w:val="000000" w:themeColor="text1"/>
          <w:sz w:val="36"/>
          <w:szCs w:val="36"/>
          <w:rtl/>
        </w:rPr>
        <w:t>, و كانت نتيجة السؤال</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الثالث</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على النحو التالي :</w:t>
      </w:r>
    </w:p>
    <w:p w:rsidR="00781630" w:rsidRPr="00B708AF" w:rsidRDefault="00781630" w:rsidP="003F3E2C">
      <w:pPr>
        <w:spacing w:after="0" w:line="240" w:lineRule="auto"/>
        <w:ind w:left="-188" w:right="-142" w:hanging="46"/>
        <w:jc w:val="center"/>
        <w:rPr>
          <w:rFonts w:ascii="Times New Roman" w:eastAsia="Times New Roman" w:hAnsi="Times New Roman" w:cs="Traditional Arabic"/>
          <w:b/>
          <w:bCs/>
          <w:color w:val="000000" w:themeColor="text1"/>
          <w:sz w:val="36"/>
          <w:szCs w:val="36"/>
          <w:rtl/>
          <w:lang w:bidi="ar-EG"/>
        </w:rPr>
      </w:pPr>
      <w:r w:rsidRPr="00B708AF">
        <w:rPr>
          <w:rFonts w:ascii="Times New Roman" w:eastAsia="Times New Roman" w:hAnsi="Times New Roman" w:cs="Traditional Arabic"/>
          <w:b/>
          <w:bCs/>
          <w:color w:val="000000" w:themeColor="text1"/>
          <w:sz w:val="36"/>
          <w:szCs w:val="36"/>
          <w:rtl/>
        </w:rPr>
        <w:t>جدول</w:t>
      </w:r>
      <w:r w:rsidRPr="00B708AF">
        <w:rPr>
          <w:rFonts w:ascii="Times New Roman" w:eastAsia="Times New Roman" w:hAnsi="Times New Roman" w:cs="Traditional Arabic" w:hint="cs"/>
          <w:b/>
          <w:bCs/>
          <w:color w:val="000000" w:themeColor="text1"/>
          <w:sz w:val="36"/>
          <w:szCs w:val="36"/>
          <w:rtl/>
        </w:rPr>
        <w:t xml:space="preserve"> </w:t>
      </w:r>
      <w:r w:rsidRPr="00B708AF">
        <w:rPr>
          <w:rFonts w:ascii="Times New Roman" w:eastAsia="Times New Roman" w:hAnsi="Times New Roman" w:cs="Traditional Arabic"/>
          <w:b/>
          <w:bCs/>
          <w:color w:val="000000" w:themeColor="text1"/>
          <w:sz w:val="36"/>
          <w:szCs w:val="36"/>
          <w:rtl/>
        </w:rPr>
        <w:t>(</w:t>
      </w:r>
      <w:r w:rsidRPr="00B708AF">
        <w:rPr>
          <w:rFonts w:ascii="Times New Roman" w:eastAsia="Times New Roman" w:hAnsi="Times New Roman" w:cs="Traditional Arabic" w:hint="cs"/>
          <w:b/>
          <w:bCs/>
          <w:color w:val="000000" w:themeColor="text1"/>
          <w:sz w:val="36"/>
          <w:szCs w:val="36"/>
          <w:rtl/>
        </w:rPr>
        <w:t xml:space="preserve"> 1</w:t>
      </w:r>
      <w:r w:rsidR="003F3E2C" w:rsidRPr="00B708AF">
        <w:rPr>
          <w:rFonts w:ascii="Times New Roman" w:eastAsia="Times New Roman" w:hAnsi="Times New Roman" w:cs="Traditional Arabic" w:hint="cs"/>
          <w:b/>
          <w:bCs/>
          <w:color w:val="000000" w:themeColor="text1"/>
          <w:sz w:val="36"/>
          <w:szCs w:val="36"/>
          <w:rtl/>
        </w:rPr>
        <w:t>3</w:t>
      </w:r>
      <w:r w:rsidRPr="00B708AF">
        <w:rPr>
          <w:rFonts w:ascii="Times New Roman" w:eastAsia="Times New Roman" w:hAnsi="Times New Roman" w:cs="Traditional Arabic" w:hint="cs"/>
          <w:b/>
          <w:bCs/>
          <w:color w:val="000000" w:themeColor="text1"/>
          <w:sz w:val="36"/>
          <w:szCs w:val="36"/>
          <w:rtl/>
        </w:rPr>
        <w:t xml:space="preserve"> </w:t>
      </w:r>
      <w:r w:rsidRPr="00B708AF">
        <w:rPr>
          <w:rFonts w:ascii="Times New Roman" w:eastAsia="Times New Roman" w:hAnsi="Times New Roman" w:cs="Traditional Arabic"/>
          <w:b/>
          <w:bCs/>
          <w:color w:val="000000" w:themeColor="text1"/>
          <w:sz w:val="36"/>
          <w:szCs w:val="36"/>
          <w:rtl/>
        </w:rPr>
        <w:t>)</w:t>
      </w:r>
      <w:r w:rsidRPr="00B708AF">
        <w:rPr>
          <w:rFonts w:ascii="Times New Roman" w:eastAsia="Times New Roman" w:hAnsi="Times New Roman" w:cs="Traditional Arabic" w:hint="cs"/>
          <w:b/>
          <w:bCs/>
          <w:color w:val="000000" w:themeColor="text1"/>
          <w:sz w:val="36"/>
          <w:szCs w:val="36"/>
          <w:rtl/>
        </w:rPr>
        <w:t xml:space="preserve"> نتائج </w:t>
      </w:r>
      <w:r w:rsidRPr="00B708AF">
        <w:rPr>
          <w:rFonts w:ascii="Times New Roman" w:eastAsia="Times New Roman" w:hAnsi="Times New Roman" w:cs="Traditional Arabic"/>
          <w:b/>
          <w:bCs/>
          <w:color w:val="000000" w:themeColor="text1"/>
          <w:sz w:val="36"/>
          <w:szCs w:val="36"/>
          <w:rtl/>
        </w:rPr>
        <w:t>اختبار</w:t>
      </w:r>
      <w:r w:rsidRPr="00B708AF">
        <w:rPr>
          <w:rFonts w:ascii="Times New Roman" w:eastAsia="Times New Roman" w:hAnsi="Times New Roman" w:cs="Traditional Arabic" w:hint="cs"/>
          <w:b/>
          <w:bCs/>
          <w:color w:val="000000" w:themeColor="text1"/>
          <w:sz w:val="36"/>
          <w:szCs w:val="36"/>
          <w:rtl/>
        </w:rPr>
        <w:t xml:space="preserve"> </w:t>
      </w:r>
      <w:r w:rsidRPr="00B708AF">
        <w:rPr>
          <w:rFonts w:ascii="Times New Roman" w:eastAsia="Times New Roman" w:hAnsi="Times New Roman" w:cs="Traditional Arabic" w:hint="cs"/>
          <w:b/>
          <w:bCs/>
          <w:color w:val="000000" w:themeColor="text1"/>
          <w:sz w:val="36"/>
          <w:szCs w:val="36"/>
          <w:rtl/>
          <w:lang w:bidi="ar-EG"/>
        </w:rPr>
        <w:t>قيمة</w:t>
      </w:r>
      <w:r w:rsidRPr="00B708AF">
        <w:rPr>
          <w:rFonts w:ascii="Times New Roman" w:eastAsia="Times New Roman" w:hAnsi="Times New Roman" w:cs="Traditional Arabic"/>
          <w:b/>
          <w:bCs/>
          <w:color w:val="000000" w:themeColor="text1"/>
          <w:sz w:val="36"/>
          <w:szCs w:val="36"/>
          <w:rtl/>
        </w:rPr>
        <w:t xml:space="preserve"> (</w:t>
      </w:r>
      <w:r w:rsidRPr="00B708AF">
        <w:rPr>
          <w:rFonts w:ascii="Times New Roman" w:eastAsia="Times New Roman" w:hAnsi="Times New Roman" w:cs="Traditional Arabic" w:hint="cs"/>
          <w:b/>
          <w:bCs/>
          <w:color w:val="000000" w:themeColor="text1"/>
          <w:sz w:val="36"/>
          <w:szCs w:val="36"/>
          <w:rtl/>
        </w:rPr>
        <w:t xml:space="preserve">  </w:t>
      </w:r>
      <w:r w:rsidRPr="00B708AF">
        <w:rPr>
          <w:rFonts w:ascii="Times New Roman" w:eastAsia="Times New Roman" w:hAnsi="Times New Roman" w:cs="Traditional Arabic"/>
          <w:b/>
          <w:bCs/>
          <w:color w:val="000000" w:themeColor="text1"/>
          <w:sz w:val="32"/>
          <w:szCs w:val="32"/>
        </w:rPr>
        <w:t>Z</w:t>
      </w:r>
      <w:r w:rsidRPr="00B708AF">
        <w:rPr>
          <w:rFonts w:ascii="Times New Roman" w:eastAsia="Times New Roman" w:hAnsi="Times New Roman" w:cs="Traditional Arabic" w:hint="cs"/>
          <w:b/>
          <w:bCs/>
          <w:color w:val="000000" w:themeColor="text1"/>
          <w:sz w:val="36"/>
          <w:szCs w:val="36"/>
          <w:rtl/>
        </w:rPr>
        <w:t xml:space="preserve"> </w:t>
      </w:r>
      <w:r w:rsidRPr="00B708AF">
        <w:rPr>
          <w:rFonts w:ascii="Times New Roman" w:eastAsia="Times New Roman" w:hAnsi="Times New Roman" w:cs="Traditional Arabic"/>
          <w:b/>
          <w:bCs/>
          <w:color w:val="000000" w:themeColor="text1"/>
          <w:sz w:val="36"/>
          <w:szCs w:val="36"/>
          <w:rtl/>
        </w:rPr>
        <w:t>) بين متوسط درجات</w:t>
      </w:r>
      <w:r w:rsidRPr="00B708AF">
        <w:rPr>
          <w:rFonts w:ascii="Times New Roman" w:eastAsia="Times New Roman" w:hAnsi="Times New Roman" w:cs="Traditional Arabic" w:hint="cs"/>
          <w:b/>
          <w:bCs/>
          <w:color w:val="000000" w:themeColor="text1"/>
          <w:sz w:val="36"/>
          <w:szCs w:val="36"/>
          <w:rtl/>
        </w:rPr>
        <w:t xml:space="preserve"> طلاب ا</w:t>
      </w:r>
      <w:r w:rsidRPr="00B708AF">
        <w:rPr>
          <w:rFonts w:ascii="Times New Roman" w:eastAsia="Times New Roman" w:hAnsi="Times New Roman" w:cs="Traditional Arabic" w:hint="eastAsia"/>
          <w:b/>
          <w:bCs/>
          <w:color w:val="000000" w:themeColor="text1"/>
          <w:sz w:val="36"/>
          <w:szCs w:val="36"/>
          <w:rtl/>
        </w:rPr>
        <w:t>لمجموعة</w:t>
      </w:r>
      <w:r w:rsidRPr="00B708AF">
        <w:rPr>
          <w:rFonts w:ascii="Times New Roman" w:eastAsia="Times New Roman" w:hAnsi="Times New Roman" w:cs="Traditional Arabic"/>
          <w:b/>
          <w:bCs/>
          <w:color w:val="000000" w:themeColor="text1"/>
          <w:sz w:val="36"/>
          <w:szCs w:val="36"/>
          <w:rtl/>
        </w:rPr>
        <w:t xml:space="preserve"> </w:t>
      </w:r>
      <w:r w:rsidRPr="00B708AF">
        <w:rPr>
          <w:rFonts w:ascii="Times New Roman" w:eastAsia="Times New Roman" w:hAnsi="Times New Roman" w:cs="Traditional Arabic" w:hint="eastAsia"/>
          <w:b/>
          <w:bCs/>
          <w:color w:val="000000" w:themeColor="text1"/>
          <w:sz w:val="36"/>
          <w:szCs w:val="36"/>
          <w:rtl/>
        </w:rPr>
        <w:t>التجريبية</w:t>
      </w:r>
      <w:r w:rsidRPr="00B708AF">
        <w:rPr>
          <w:rFonts w:ascii="Times New Roman" w:eastAsia="Times New Roman" w:hAnsi="Times New Roman" w:cs="Traditional Arabic" w:hint="cs"/>
          <w:b/>
          <w:bCs/>
          <w:color w:val="000000" w:themeColor="text1"/>
          <w:sz w:val="36"/>
          <w:szCs w:val="36"/>
          <w:rtl/>
        </w:rPr>
        <w:t xml:space="preserve">                    و المجموعة الضابطة في ا</w:t>
      </w:r>
      <w:r w:rsidRPr="00B708AF">
        <w:rPr>
          <w:rFonts w:ascii="Times New Roman" w:eastAsia="Times New Roman" w:hAnsi="Times New Roman" w:cs="Traditional Arabic" w:hint="eastAsia"/>
          <w:b/>
          <w:bCs/>
          <w:color w:val="000000" w:themeColor="text1"/>
          <w:sz w:val="36"/>
          <w:szCs w:val="36"/>
          <w:rtl/>
        </w:rPr>
        <w:t>لتطبيق</w:t>
      </w:r>
      <w:r w:rsidRPr="00B708AF">
        <w:rPr>
          <w:rFonts w:ascii="Times New Roman" w:eastAsia="Times New Roman" w:hAnsi="Times New Roman" w:cs="Traditional Arabic" w:hint="cs"/>
          <w:b/>
          <w:bCs/>
          <w:color w:val="000000" w:themeColor="text1"/>
          <w:sz w:val="36"/>
          <w:szCs w:val="36"/>
          <w:rtl/>
        </w:rPr>
        <w:t xml:space="preserve"> </w:t>
      </w:r>
      <w:r w:rsidRPr="00B708AF">
        <w:rPr>
          <w:rFonts w:ascii="Times New Roman" w:eastAsia="Times New Roman" w:hAnsi="Times New Roman" w:cs="Traditional Arabic" w:hint="eastAsia"/>
          <w:b/>
          <w:bCs/>
          <w:color w:val="000000" w:themeColor="text1"/>
          <w:sz w:val="36"/>
          <w:szCs w:val="36"/>
          <w:rtl/>
        </w:rPr>
        <w:t>البعدي</w:t>
      </w:r>
      <w:r w:rsidRPr="00B708AF">
        <w:rPr>
          <w:rFonts w:ascii="Times New Roman" w:eastAsia="Times New Roman" w:hAnsi="Times New Roman" w:cs="Traditional Arabic" w:hint="cs"/>
          <w:b/>
          <w:bCs/>
          <w:color w:val="000000" w:themeColor="text1"/>
          <w:sz w:val="36"/>
          <w:szCs w:val="36"/>
          <w:rtl/>
        </w:rPr>
        <w:t xml:space="preserve"> </w:t>
      </w:r>
      <w:r w:rsidRPr="00B708AF">
        <w:rPr>
          <w:rFonts w:ascii="Times New Roman" w:eastAsia="Times New Roman" w:hAnsi="Times New Roman" w:cs="Traditional Arabic" w:hint="eastAsia"/>
          <w:b/>
          <w:bCs/>
          <w:color w:val="000000" w:themeColor="text1"/>
          <w:sz w:val="36"/>
          <w:szCs w:val="36"/>
          <w:rtl/>
        </w:rPr>
        <w:t>على</w:t>
      </w:r>
      <w:r w:rsidRPr="00B708AF">
        <w:rPr>
          <w:rFonts w:ascii="Times New Roman" w:eastAsia="Times New Roman" w:hAnsi="Times New Roman" w:cs="Traditional Arabic" w:hint="cs"/>
          <w:b/>
          <w:bCs/>
          <w:color w:val="000000" w:themeColor="text1"/>
          <w:sz w:val="36"/>
          <w:szCs w:val="36"/>
          <w:rtl/>
        </w:rPr>
        <w:t xml:space="preserve"> </w:t>
      </w:r>
      <w:r w:rsidRPr="00B708AF">
        <w:rPr>
          <w:rFonts w:ascii="Times New Roman" w:eastAsia="Times New Roman" w:hAnsi="Times New Roman" w:cs="Traditional Arabic" w:hint="eastAsia"/>
          <w:b/>
          <w:bCs/>
          <w:color w:val="000000" w:themeColor="text1"/>
          <w:sz w:val="36"/>
          <w:szCs w:val="36"/>
          <w:rtl/>
        </w:rPr>
        <w:t>الاختبار</w:t>
      </w:r>
      <w:r w:rsidRPr="00B708AF">
        <w:rPr>
          <w:rFonts w:ascii="Times New Roman" w:eastAsia="Times New Roman" w:hAnsi="Times New Roman" w:cs="Traditional Arabic" w:hint="cs"/>
          <w:b/>
          <w:bCs/>
          <w:color w:val="000000" w:themeColor="text1"/>
          <w:sz w:val="36"/>
          <w:szCs w:val="36"/>
          <w:rtl/>
        </w:rPr>
        <w:t xml:space="preserve"> </w:t>
      </w:r>
      <w:r w:rsidRPr="00B708AF">
        <w:rPr>
          <w:rFonts w:ascii="Times New Roman" w:eastAsia="Times New Roman" w:hAnsi="Times New Roman" w:cs="Traditional Arabic" w:hint="eastAsia"/>
          <w:b/>
          <w:bCs/>
          <w:color w:val="000000" w:themeColor="text1"/>
          <w:sz w:val="36"/>
          <w:szCs w:val="36"/>
          <w:rtl/>
        </w:rPr>
        <w:t>التحصيلي</w:t>
      </w:r>
      <w:r w:rsidRPr="00B708AF">
        <w:rPr>
          <w:rFonts w:ascii="Times New Roman" w:eastAsia="Times New Roman" w:hAnsi="Times New Roman" w:cs="Traditional Arabic" w:hint="cs"/>
          <w:b/>
          <w:bCs/>
          <w:color w:val="000000" w:themeColor="text1"/>
          <w:sz w:val="36"/>
          <w:szCs w:val="36"/>
          <w:rtl/>
        </w:rPr>
        <w:t xml:space="preserve"> </w:t>
      </w:r>
      <w:r w:rsidRPr="00B708AF">
        <w:rPr>
          <w:rFonts w:ascii="Times New Roman" w:eastAsia="Times New Roman" w:hAnsi="Times New Roman" w:cs="Traditional Arabic" w:hint="eastAsia"/>
          <w:b/>
          <w:bCs/>
          <w:color w:val="000000" w:themeColor="text1"/>
          <w:sz w:val="36"/>
          <w:szCs w:val="36"/>
          <w:rtl/>
        </w:rPr>
        <w:t>لمقرر</w:t>
      </w:r>
      <w:r w:rsidRPr="00B708AF">
        <w:rPr>
          <w:rFonts w:ascii="Times New Roman" w:eastAsia="Times New Roman" w:hAnsi="Times New Roman" w:cs="Traditional Arabic"/>
          <w:b/>
          <w:bCs/>
          <w:color w:val="000000" w:themeColor="text1"/>
          <w:sz w:val="36"/>
          <w:szCs w:val="36"/>
          <w:rtl/>
        </w:rPr>
        <w:t xml:space="preserve"> </w:t>
      </w:r>
      <w:r w:rsidRPr="00B708AF">
        <w:rPr>
          <w:rFonts w:ascii="Times New Roman" w:eastAsia="Times New Roman" w:hAnsi="Times New Roman" w:cs="Traditional Arabic" w:hint="eastAsia"/>
          <w:b/>
          <w:bCs/>
          <w:color w:val="000000" w:themeColor="text1"/>
          <w:sz w:val="36"/>
          <w:szCs w:val="36"/>
          <w:rtl/>
        </w:rPr>
        <w:t>الأحياء</w:t>
      </w:r>
      <w:r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hint="cs"/>
          <w:b/>
          <w:bCs/>
          <w:color w:val="000000" w:themeColor="text1"/>
          <w:sz w:val="36"/>
          <w:szCs w:val="36"/>
          <w:rtl/>
          <w:lang w:bidi="ar-EG"/>
        </w:rPr>
        <w:t>للمرحلة الثانوية</w:t>
      </w:r>
    </w:p>
    <w:tbl>
      <w:tblPr>
        <w:tblStyle w:val="TableGrid1"/>
        <w:bidiVisual/>
        <w:tblW w:w="10362" w:type="dxa"/>
        <w:tblInd w:w="-647" w:type="dxa"/>
        <w:tblLayout w:type="fixed"/>
        <w:tblLook w:val="01E0" w:firstRow="1" w:lastRow="1" w:firstColumn="1" w:lastColumn="1" w:noHBand="0" w:noVBand="0"/>
      </w:tblPr>
      <w:tblGrid>
        <w:gridCol w:w="1196"/>
        <w:gridCol w:w="709"/>
        <w:gridCol w:w="850"/>
        <w:gridCol w:w="1134"/>
        <w:gridCol w:w="1151"/>
        <w:gridCol w:w="1047"/>
        <w:gridCol w:w="1142"/>
        <w:gridCol w:w="1005"/>
        <w:gridCol w:w="709"/>
        <w:gridCol w:w="851"/>
        <w:gridCol w:w="568"/>
      </w:tblGrid>
      <w:tr w:rsidR="00781630" w:rsidRPr="00B708AF" w:rsidTr="00CF1015">
        <w:tc>
          <w:tcPr>
            <w:tcW w:w="1196" w:type="dxa"/>
            <w:shd w:val="clear" w:color="auto" w:fill="E6E6E6"/>
          </w:tcPr>
          <w:p w:rsidR="00781630" w:rsidRPr="00B708AF" w:rsidRDefault="00781630" w:rsidP="003A4A74">
            <w:pPr>
              <w:rPr>
                <w:rFonts w:cs="Traditional Arabic"/>
                <w:b/>
                <w:bCs/>
                <w:color w:val="000000" w:themeColor="text1"/>
                <w:sz w:val="36"/>
                <w:szCs w:val="36"/>
                <w:rtl/>
              </w:rPr>
            </w:pPr>
            <w:r w:rsidRPr="00B708AF">
              <w:rPr>
                <w:rFonts w:cs="Traditional Arabic" w:hint="cs"/>
                <w:b/>
                <w:bCs/>
                <w:color w:val="000000" w:themeColor="text1"/>
                <w:sz w:val="36"/>
                <w:szCs w:val="36"/>
                <w:rtl/>
              </w:rPr>
              <w:t>مجموعات التطبيق</w:t>
            </w:r>
          </w:p>
        </w:tc>
        <w:tc>
          <w:tcPr>
            <w:tcW w:w="709" w:type="dxa"/>
            <w:shd w:val="clear" w:color="auto" w:fill="E6E6E6"/>
          </w:tcPr>
          <w:p w:rsidR="00781630" w:rsidRPr="00B708AF" w:rsidRDefault="00781630" w:rsidP="003A4A74">
            <w:pPr>
              <w:ind w:right="-396"/>
              <w:rPr>
                <w:rFonts w:cs="Traditional Arabic"/>
                <w:b/>
                <w:bCs/>
                <w:color w:val="000000" w:themeColor="text1"/>
                <w:sz w:val="36"/>
                <w:szCs w:val="36"/>
                <w:rtl/>
              </w:rPr>
            </w:pPr>
            <w:r w:rsidRPr="00B708AF">
              <w:rPr>
                <w:rFonts w:cs="Traditional Arabic" w:hint="cs"/>
                <w:b/>
                <w:bCs/>
                <w:color w:val="000000" w:themeColor="text1"/>
                <w:sz w:val="36"/>
                <w:szCs w:val="36"/>
                <w:rtl/>
              </w:rPr>
              <w:t>العدد</w:t>
            </w:r>
          </w:p>
        </w:tc>
        <w:tc>
          <w:tcPr>
            <w:tcW w:w="850" w:type="dxa"/>
            <w:shd w:val="clear" w:color="auto" w:fill="E6E6E6"/>
          </w:tcPr>
          <w:p w:rsidR="00781630" w:rsidRPr="00B708AF" w:rsidRDefault="00781630" w:rsidP="003A4A74">
            <w:pPr>
              <w:ind w:right="-185"/>
              <w:jc w:val="center"/>
              <w:rPr>
                <w:rFonts w:cs="Traditional Arabic"/>
                <w:b/>
                <w:bCs/>
                <w:color w:val="000000" w:themeColor="text1"/>
                <w:sz w:val="36"/>
                <w:szCs w:val="36"/>
                <w:rtl/>
              </w:rPr>
            </w:pPr>
            <w:r w:rsidRPr="00B708AF">
              <w:rPr>
                <w:rFonts w:cs="Traditional Arabic" w:hint="cs"/>
                <w:b/>
                <w:bCs/>
                <w:color w:val="000000" w:themeColor="text1"/>
                <w:sz w:val="36"/>
                <w:szCs w:val="36"/>
                <w:rtl/>
              </w:rPr>
              <w:t xml:space="preserve">درجات </w:t>
            </w:r>
          </w:p>
          <w:p w:rsidR="00781630" w:rsidRPr="00B708AF" w:rsidRDefault="00781630" w:rsidP="003A4A74">
            <w:pPr>
              <w:jc w:val="center"/>
              <w:rPr>
                <w:rFonts w:cs="Traditional Arabic"/>
                <w:b/>
                <w:bCs/>
                <w:color w:val="000000" w:themeColor="text1"/>
                <w:sz w:val="36"/>
                <w:szCs w:val="36"/>
                <w:rtl/>
              </w:rPr>
            </w:pPr>
            <w:r w:rsidRPr="00B708AF">
              <w:rPr>
                <w:rFonts w:cs="Traditional Arabic" w:hint="cs"/>
                <w:b/>
                <w:bCs/>
                <w:color w:val="000000" w:themeColor="text1"/>
                <w:sz w:val="36"/>
                <w:szCs w:val="36"/>
                <w:rtl/>
              </w:rPr>
              <w:t>الحرية</w:t>
            </w:r>
          </w:p>
        </w:tc>
        <w:tc>
          <w:tcPr>
            <w:tcW w:w="1134" w:type="dxa"/>
            <w:shd w:val="clear" w:color="auto" w:fill="E6E6E6"/>
          </w:tcPr>
          <w:p w:rsidR="00781630" w:rsidRPr="00B708AF" w:rsidRDefault="00781630" w:rsidP="003A4A74">
            <w:pPr>
              <w:jc w:val="center"/>
              <w:rPr>
                <w:rFonts w:cs="Traditional Arabic"/>
                <w:b/>
                <w:bCs/>
                <w:color w:val="000000" w:themeColor="text1"/>
                <w:sz w:val="36"/>
                <w:szCs w:val="36"/>
                <w:rtl/>
              </w:rPr>
            </w:pPr>
            <w:r w:rsidRPr="00B708AF">
              <w:rPr>
                <w:rFonts w:cs="Traditional Arabic" w:hint="cs"/>
                <w:b/>
                <w:bCs/>
                <w:color w:val="000000" w:themeColor="text1"/>
                <w:sz w:val="36"/>
                <w:szCs w:val="36"/>
                <w:rtl/>
              </w:rPr>
              <w:t>المتوسط الحسابي</w:t>
            </w:r>
          </w:p>
        </w:tc>
        <w:tc>
          <w:tcPr>
            <w:tcW w:w="1151" w:type="dxa"/>
            <w:shd w:val="clear" w:color="auto" w:fill="E6E6E6"/>
          </w:tcPr>
          <w:p w:rsidR="00781630" w:rsidRPr="00B708AF" w:rsidRDefault="00781630" w:rsidP="003A4A74">
            <w:pPr>
              <w:jc w:val="center"/>
              <w:rPr>
                <w:rFonts w:cs="Traditional Arabic"/>
                <w:b/>
                <w:bCs/>
                <w:color w:val="000000" w:themeColor="text1"/>
                <w:sz w:val="36"/>
                <w:szCs w:val="36"/>
                <w:rtl/>
              </w:rPr>
            </w:pPr>
            <w:r w:rsidRPr="00B708AF">
              <w:rPr>
                <w:rFonts w:cs="Traditional Arabic" w:hint="cs"/>
                <w:b/>
                <w:bCs/>
                <w:color w:val="000000" w:themeColor="text1"/>
                <w:sz w:val="36"/>
                <w:szCs w:val="36"/>
                <w:rtl/>
              </w:rPr>
              <w:t>الانحراف المعياري</w:t>
            </w:r>
          </w:p>
        </w:tc>
        <w:tc>
          <w:tcPr>
            <w:tcW w:w="1047" w:type="dxa"/>
            <w:shd w:val="clear" w:color="auto" w:fill="E6E6E6"/>
          </w:tcPr>
          <w:p w:rsidR="00781630" w:rsidRPr="00B708AF" w:rsidRDefault="00781630" w:rsidP="003A4A74">
            <w:pPr>
              <w:jc w:val="center"/>
              <w:rPr>
                <w:rFonts w:cs="Traditional Arabic"/>
                <w:b/>
                <w:bCs/>
                <w:color w:val="000000" w:themeColor="text1"/>
                <w:sz w:val="36"/>
                <w:szCs w:val="36"/>
                <w:rtl/>
              </w:rPr>
            </w:pPr>
            <w:r w:rsidRPr="00B708AF">
              <w:rPr>
                <w:rFonts w:cs="Traditional Arabic" w:hint="cs"/>
                <w:b/>
                <w:bCs/>
                <w:color w:val="000000" w:themeColor="text1"/>
                <w:sz w:val="36"/>
                <w:szCs w:val="36"/>
                <w:rtl/>
              </w:rPr>
              <w:t>متوسط المربعات</w:t>
            </w:r>
          </w:p>
        </w:tc>
        <w:tc>
          <w:tcPr>
            <w:tcW w:w="1142" w:type="dxa"/>
            <w:shd w:val="clear" w:color="auto" w:fill="E6E6E6"/>
          </w:tcPr>
          <w:p w:rsidR="00781630" w:rsidRPr="00B708AF" w:rsidRDefault="00781630" w:rsidP="003A4A74">
            <w:pPr>
              <w:jc w:val="center"/>
              <w:rPr>
                <w:rFonts w:cs="Traditional Arabic"/>
                <w:b/>
                <w:bCs/>
                <w:color w:val="000000" w:themeColor="text1"/>
                <w:sz w:val="36"/>
                <w:szCs w:val="36"/>
                <w:rtl/>
              </w:rPr>
            </w:pPr>
            <w:r w:rsidRPr="00B708AF">
              <w:rPr>
                <w:rFonts w:cs="Traditional Arabic" w:hint="cs"/>
                <w:b/>
                <w:bCs/>
                <w:color w:val="000000" w:themeColor="text1"/>
                <w:sz w:val="36"/>
                <w:szCs w:val="36"/>
                <w:rtl/>
              </w:rPr>
              <w:t>مجموعات المربعات</w:t>
            </w:r>
          </w:p>
        </w:tc>
        <w:tc>
          <w:tcPr>
            <w:tcW w:w="1005" w:type="dxa"/>
            <w:shd w:val="clear" w:color="auto" w:fill="E6E6E6"/>
          </w:tcPr>
          <w:p w:rsidR="00781630" w:rsidRPr="00B708AF" w:rsidRDefault="00781630" w:rsidP="003A4A74">
            <w:pPr>
              <w:ind w:right="-44"/>
              <w:jc w:val="center"/>
              <w:rPr>
                <w:rFonts w:ascii="Arial" w:hAnsi="Arial" w:cs="Traditional Arabic"/>
                <w:b/>
                <w:bCs/>
                <w:color w:val="000000" w:themeColor="text1"/>
                <w:sz w:val="36"/>
                <w:szCs w:val="36"/>
                <w:rtl/>
              </w:rPr>
            </w:pPr>
            <w:r w:rsidRPr="00B708AF">
              <w:rPr>
                <w:rFonts w:ascii="Arial" w:hAnsi="Arial" w:cs="Traditional Arabic"/>
                <w:b/>
                <w:bCs/>
                <w:color w:val="000000" w:themeColor="text1"/>
                <w:sz w:val="36"/>
                <w:szCs w:val="36"/>
                <w:rtl/>
              </w:rPr>
              <w:t>الفرق بين المتوسطين</w:t>
            </w:r>
          </w:p>
        </w:tc>
        <w:tc>
          <w:tcPr>
            <w:tcW w:w="709" w:type="dxa"/>
            <w:shd w:val="clear" w:color="auto" w:fill="E6E6E6"/>
          </w:tcPr>
          <w:p w:rsidR="00781630" w:rsidRPr="00B708AF" w:rsidRDefault="00781630" w:rsidP="003A4A74">
            <w:pPr>
              <w:jc w:val="center"/>
              <w:rPr>
                <w:rFonts w:cs="Traditional Arabic"/>
                <w:b/>
                <w:bCs/>
                <w:color w:val="000000" w:themeColor="text1"/>
                <w:sz w:val="36"/>
                <w:szCs w:val="36"/>
              </w:rPr>
            </w:pPr>
            <w:r w:rsidRPr="00B708AF">
              <w:rPr>
                <w:rFonts w:cs="Traditional Arabic" w:hint="cs"/>
                <w:b/>
                <w:bCs/>
                <w:color w:val="000000" w:themeColor="text1"/>
                <w:sz w:val="36"/>
                <w:szCs w:val="36"/>
                <w:rtl/>
              </w:rPr>
              <w:t xml:space="preserve">قيمة </w:t>
            </w:r>
            <w:r w:rsidRPr="00B708AF">
              <w:rPr>
                <w:rFonts w:cs="Traditional Arabic"/>
                <w:b/>
                <w:bCs/>
                <w:color w:val="000000" w:themeColor="text1"/>
                <w:sz w:val="36"/>
                <w:szCs w:val="36"/>
              </w:rPr>
              <w:t>Z</w:t>
            </w:r>
          </w:p>
        </w:tc>
        <w:tc>
          <w:tcPr>
            <w:tcW w:w="851" w:type="dxa"/>
            <w:shd w:val="clear" w:color="auto" w:fill="E6E6E6"/>
          </w:tcPr>
          <w:p w:rsidR="00781630" w:rsidRPr="00B708AF" w:rsidRDefault="00781630" w:rsidP="003A4A74">
            <w:pPr>
              <w:ind w:right="-296"/>
              <w:rPr>
                <w:rFonts w:cs="Traditional Arabic"/>
                <w:b/>
                <w:bCs/>
                <w:color w:val="000000" w:themeColor="text1"/>
                <w:sz w:val="36"/>
                <w:szCs w:val="36"/>
                <w:rtl/>
              </w:rPr>
            </w:pPr>
            <w:r w:rsidRPr="00B708AF">
              <w:rPr>
                <w:rFonts w:cs="Traditional Arabic" w:hint="cs"/>
                <w:b/>
                <w:bCs/>
                <w:color w:val="000000" w:themeColor="text1"/>
                <w:sz w:val="36"/>
                <w:szCs w:val="36"/>
                <w:rtl/>
              </w:rPr>
              <w:t>مستوى الدلالة</w:t>
            </w:r>
          </w:p>
        </w:tc>
        <w:tc>
          <w:tcPr>
            <w:tcW w:w="568" w:type="dxa"/>
            <w:shd w:val="clear" w:color="auto" w:fill="E6E6E6"/>
          </w:tcPr>
          <w:p w:rsidR="00781630" w:rsidRPr="00B708AF" w:rsidRDefault="00781630" w:rsidP="003A4A74">
            <w:pPr>
              <w:jc w:val="center"/>
              <w:rPr>
                <w:rFonts w:cs="Traditional Arabic"/>
                <w:b/>
                <w:bCs/>
                <w:color w:val="000000" w:themeColor="text1"/>
                <w:sz w:val="36"/>
                <w:szCs w:val="36"/>
                <w:rtl/>
              </w:rPr>
            </w:pPr>
            <w:r w:rsidRPr="00B708AF">
              <w:rPr>
                <w:rFonts w:cs="Traditional Arabic" w:hint="cs"/>
                <w:b/>
                <w:bCs/>
                <w:color w:val="000000" w:themeColor="text1"/>
                <w:sz w:val="36"/>
                <w:szCs w:val="36"/>
                <w:rtl/>
              </w:rPr>
              <w:t>نوع</w:t>
            </w:r>
          </w:p>
          <w:p w:rsidR="00781630" w:rsidRPr="00B708AF" w:rsidRDefault="00781630" w:rsidP="003A4A74">
            <w:pPr>
              <w:ind w:right="-248"/>
              <w:rPr>
                <w:rFonts w:cs="Traditional Arabic"/>
                <w:b/>
                <w:bCs/>
                <w:color w:val="000000" w:themeColor="text1"/>
                <w:sz w:val="36"/>
                <w:szCs w:val="36"/>
                <w:rtl/>
                <w:lang w:bidi="ar-EG"/>
              </w:rPr>
            </w:pPr>
            <w:r w:rsidRPr="00B708AF">
              <w:rPr>
                <w:rFonts w:cs="Traditional Arabic" w:hint="cs"/>
                <w:b/>
                <w:bCs/>
                <w:color w:val="000000" w:themeColor="text1"/>
                <w:sz w:val="36"/>
                <w:szCs w:val="36"/>
                <w:rtl/>
              </w:rPr>
              <w:t>الدلالة</w:t>
            </w:r>
          </w:p>
        </w:tc>
      </w:tr>
      <w:tr w:rsidR="00781630" w:rsidRPr="00B708AF" w:rsidTr="00CF1015">
        <w:tc>
          <w:tcPr>
            <w:tcW w:w="1196" w:type="dxa"/>
          </w:tcPr>
          <w:p w:rsidR="00781630" w:rsidRPr="00B708AF" w:rsidRDefault="00781630" w:rsidP="003A4A74">
            <w:pPr>
              <w:rPr>
                <w:rFonts w:cs="Traditional Arabic"/>
                <w:color w:val="000000" w:themeColor="text1"/>
                <w:sz w:val="36"/>
                <w:szCs w:val="36"/>
                <w:rtl/>
                <w:lang w:bidi="ar-EG"/>
              </w:rPr>
            </w:pPr>
            <w:r w:rsidRPr="00B708AF">
              <w:rPr>
                <w:rFonts w:cs="Traditional Arabic"/>
                <w:color w:val="000000" w:themeColor="text1"/>
                <w:sz w:val="36"/>
                <w:szCs w:val="36"/>
                <w:rtl/>
              </w:rPr>
              <w:t xml:space="preserve">الضابطة </w:t>
            </w:r>
          </w:p>
          <w:p w:rsidR="00781630" w:rsidRPr="00B708AF" w:rsidRDefault="00781630" w:rsidP="003A4A74">
            <w:pPr>
              <w:rPr>
                <w:rFonts w:cs="Traditional Arabic"/>
                <w:color w:val="000000" w:themeColor="text1"/>
                <w:sz w:val="36"/>
                <w:szCs w:val="36"/>
                <w:rtl/>
              </w:rPr>
            </w:pPr>
            <w:r w:rsidRPr="00B708AF">
              <w:rPr>
                <w:rFonts w:cs="Traditional Arabic"/>
                <w:color w:val="000000" w:themeColor="text1"/>
                <w:sz w:val="36"/>
                <w:szCs w:val="36"/>
                <w:rtl/>
              </w:rPr>
              <w:t>بعدى</w:t>
            </w:r>
          </w:p>
        </w:tc>
        <w:tc>
          <w:tcPr>
            <w:tcW w:w="709" w:type="dxa"/>
          </w:tcPr>
          <w:p w:rsidR="00781630" w:rsidRPr="00B708AF" w:rsidRDefault="00781630" w:rsidP="003A4A74">
            <w:pPr>
              <w:autoSpaceDE w:val="0"/>
              <w:autoSpaceDN w:val="0"/>
              <w:bidi w:val="0"/>
              <w:adjustRightInd w:val="0"/>
              <w:ind w:left="-116" w:right="60"/>
              <w:jc w:val="right"/>
              <w:rPr>
                <w:rFonts w:cs="Traditional Arabic"/>
                <w:color w:val="000000" w:themeColor="text1"/>
                <w:sz w:val="36"/>
                <w:szCs w:val="36"/>
              </w:rPr>
            </w:pPr>
            <w:r w:rsidRPr="00B708AF">
              <w:rPr>
                <w:rFonts w:cs="Traditional Arabic" w:hint="cs"/>
                <w:color w:val="000000" w:themeColor="text1"/>
                <w:sz w:val="36"/>
                <w:szCs w:val="36"/>
                <w:rtl/>
              </w:rPr>
              <w:t>25</w:t>
            </w:r>
          </w:p>
        </w:tc>
        <w:tc>
          <w:tcPr>
            <w:tcW w:w="850" w:type="dxa"/>
            <w:vMerge w:val="restart"/>
          </w:tcPr>
          <w:p w:rsidR="00781630" w:rsidRPr="00B708AF" w:rsidRDefault="00781630" w:rsidP="003A4A74">
            <w:pPr>
              <w:autoSpaceDE w:val="0"/>
              <w:autoSpaceDN w:val="0"/>
              <w:bidi w:val="0"/>
              <w:adjustRightInd w:val="0"/>
              <w:ind w:left="-159" w:right="60"/>
              <w:jc w:val="right"/>
              <w:rPr>
                <w:rFonts w:cs="Traditional Arabic"/>
                <w:color w:val="000000" w:themeColor="text1"/>
                <w:sz w:val="36"/>
                <w:szCs w:val="36"/>
              </w:rPr>
            </w:pPr>
            <w:r w:rsidRPr="00B708AF">
              <w:rPr>
                <w:rFonts w:cs="Traditional Arabic" w:hint="cs"/>
                <w:color w:val="000000" w:themeColor="text1"/>
                <w:sz w:val="36"/>
                <w:szCs w:val="36"/>
                <w:rtl/>
              </w:rPr>
              <w:t>48</w:t>
            </w:r>
          </w:p>
        </w:tc>
        <w:tc>
          <w:tcPr>
            <w:tcW w:w="1134" w:type="dxa"/>
          </w:tcPr>
          <w:p w:rsidR="00781630" w:rsidRPr="00B708AF" w:rsidRDefault="00781630" w:rsidP="003A4A74">
            <w:pPr>
              <w:autoSpaceDE w:val="0"/>
              <w:autoSpaceDN w:val="0"/>
              <w:bidi w:val="0"/>
              <w:adjustRightInd w:val="0"/>
              <w:ind w:left="-159" w:right="-108"/>
              <w:jc w:val="right"/>
              <w:rPr>
                <w:rFonts w:cs="Traditional Arabic"/>
                <w:color w:val="000000" w:themeColor="text1"/>
                <w:sz w:val="36"/>
                <w:szCs w:val="36"/>
              </w:rPr>
            </w:pPr>
            <w:r w:rsidRPr="00B708AF">
              <w:rPr>
                <w:rFonts w:cs="Traditional Arabic" w:hint="cs"/>
                <w:color w:val="000000" w:themeColor="text1"/>
                <w:sz w:val="36"/>
                <w:szCs w:val="36"/>
                <w:rtl/>
              </w:rPr>
              <w:t>23.8000</w:t>
            </w:r>
          </w:p>
        </w:tc>
        <w:tc>
          <w:tcPr>
            <w:tcW w:w="1151" w:type="dxa"/>
          </w:tcPr>
          <w:p w:rsidR="00781630" w:rsidRPr="00B708AF" w:rsidRDefault="00781630" w:rsidP="003A4A74">
            <w:pPr>
              <w:autoSpaceDE w:val="0"/>
              <w:autoSpaceDN w:val="0"/>
              <w:bidi w:val="0"/>
              <w:adjustRightInd w:val="0"/>
              <w:ind w:left="-203" w:right="-108"/>
              <w:jc w:val="right"/>
              <w:rPr>
                <w:rFonts w:cs="Traditional Arabic"/>
                <w:color w:val="000000" w:themeColor="text1"/>
                <w:sz w:val="36"/>
                <w:szCs w:val="36"/>
              </w:rPr>
            </w:pPr>
          </w:p>
          <w:p w:rsidR="00781630" w:rsidRPr="00B708AF" w:rsidRDefault="00781630" w:rsidP="003A4A74">
            <w:pPr>
              <w:autoSpaceDE w:val="0"/>
              <w:autoSpaceDN w:val="0"/>
              <w:bidi w:val="0"/>
              <w:adjustRightInd w:val="0"/>
              <w:ind w:left="-203" w:right="-108"/>
              <w:jc w:val="center"/>
              <w:rPr>
                <w:rFonts w:cs="Traditional Arabic"/>
                <w:color w:val="000000" w:themeColor="text1"/>
                <w:sz w:val="36"/>
                <w:szCs w:val="36"/>
                <w:lang w:bidi="ar-EG"/>
              </w:rPr>
            </w:pPr>
            <w:r w:rsidRPr="00B708AF">
              <w:rPr>
                <w:rFonts w:cs="Traditional Arabic" w:hint="cs"/>
                <w:color w:val="000000" w:themeColor="text1"/>
                <w:sz w:val="32"/>
                <w:szCs w:val="32"/>
                <w:rtl/>
                <w:lang w:bidi="ar-EG"/>
              </w:rPr>
              <w:t>3.65052</w:t>
            </w:r>
          </w:p>
        </w:tc>
        <w:tc>
          <w:tcPr>
            <w:tcW w:w="1047" w:type="dxa"/>
          </w:tcPr>
          <w:p w:rsidR="00781630" w:rsidRPr="00B708AF" w:rsidRDefault="00781630" w:rsidP="003A4A74">
            <w:pPr>
              <w:autoSpaceDE w:val="0"/>
              <w:autoSpaceDN w:val="0"/>
              <w:bidi w:val="0"/>
              <w:adjustRightInd w:val="0"/>
              <w:ind w:left="-148" w:right="60"/>
              <w:jc w:val="right"/>
              <w:rPr>
                <w:rFonts w:cs="Traditional Arabic"/>
                <w:color w:val="000000" w:themeColor="text1"/>
                <w:sz w:val="36"/>
                <w:szCs w:val="36"/>
                <w:rtl/>
                <w:lang w:bidi="ar-EG"/>
              </w:rPr>
            </w:pPr>
            <w:r w:rsidRPr="00B708AF">
              <w:rPr>
                <w:rFonts w:cs="Traditional Arabic"/>
                <w:color w:val="000000" w:themeColor="text1"/>
                <w:sz w:val="36"/>
                <w:szCs w:val="36"/>
              </w:rPr>
              <w:t xml:space="preserve"> </w:t>
            </w:r>
            <w:r w:rsidRPr="00B708AF">
              <w:rPr>
                <w:rFonts w:cs="Traditional Arabic" w:hint="cs"/>
                <w:color w:val="000000" w:themeColor="text1"/>
                <w:sz w:val="36"/>
                <w:szCs w:val="36"/>
                <w:rtl/>
                <w:lang w:bidi="ar-EG"/>
              </w:rPr>
              <w:t>10.50</w:t>
            </w:r>
          </w:p>
        </w:tc>
        <w:tc>
          <w:tcPr>
            <w:tcW w:w="1142" w:type="dxa"/>
          </w:tcPr>
          <w:p w:rsidR="00781630" w:rsidRPr="00B708AF" w:rsidRDefault="00781630" w:rsidP="003A4A74">
            <w:pPr>
              <w:autoSpaceDE w:val="0"/>
              <w:autoSpaceDN w:val="0"/>
              <w:bidi w:val="0"/>
              <w:adjustRightInd w:val="0"/>
              <w:ind w:left="-213" w:right="60"/>
              <w:jc w:val="right"/>
              <w:rPr>
                <w:rFonts w:cs="Traditional Arabic"/>
                <w:color w:val="000000" w:themeColor="text1"/>
                <w:sz w:val="36"/>
                <w:szCs w:val="36"/>
              </w:rPr>
            </w:pPr>
            <w:r w:rsidRPr="00B708AF">
              <w:rPr>
                <w:rFonts w:cs="Traditional Arabic" w:hint="cs"/>
                <w:color w:val="000000" w:themeColor="text1"/>
                <w:sz w:val="36"/>
                <w:szCs w:val="36"/>
                <w:rtl/>
              </w:rPr>
              <w:t>210.00</w:t>
            </w:r>
          </w:p>
        </w:tc>
        <w:tc>
          <w:tcPr>
            <w:tcW w:w="1005" w:type="dxa"/>
            <w:vMerge w:val="restart"/>
          </w:tcPr>
          <w:p w:rsidR="00781630" w:rsidRPr="00B708AF" w:rsidRDefault="00781630" w:rsidP="003A4A74">
            <w:pPr>
              <w:autoSpaceDE w:val="0"/>
              <w:autoSpaceDN w:val="0"/>
              <w:bidi w:val="0"/>
              <w:adjustRightInd w:val="0"/>
              <w:ind w:left="60" w:right="60"/>
              <w:jc w:val="center"/>
              <w:rPr>
                <w:rFonts w:cs="Traditional Arabic"/>
                <w:color w:val="000000" w:themeColor="text1"/>
                <w:sz w:val="36"/>
                <w:szCs w:val="36"/>
              </w:rPr>
            </w:pPr>
            <w:r w:rsidRPr="00B708AF">
              <w:rPr>
                <w:rFonts w:cs="Traditional Arabic" w:hint="cs"/>
                <w:color w:val="000000" w:themeColor="text1"/>
                <w:sz w:val="36"/>
                <w:szCs w:val="36"/>
                <w:rtl/>
              </w:rPr>
              <w:t>13.4</w:t>
            </w:r>
          </w:p>
        </w:tc>
        <w:tc>
          <w:tcPr>
            <w:tcW w:w="709" w:type="dxa"/>
            <w:vMerge w:val="restart"/>
          </w:tcPr>
          <w:p w:rsidR="00781630" w:rsidRPr="00B708AF" w:rsidRDefault="00781630" w:rsidP="003A4A74">
            <w:pPr>
              <w:autoSpaceDE w:val="0"/>
              <w:autoSpaceDN w:val="0"/>
              <w:bidi w:val="0"/>
              <w:adjustRightInd w:val="0"/>
              <w:ind w:left="-250" w:right="-108"/>
              <w:jc w:val="right"/>
              <w:rPr>
                <w:rFonts w:cs="Traditional Arabic"/>
                <w:color w:val="000000" w:themeColor="text1"/>
                <w:sz w:val="32"/>
                <w:szCs w:val="32"/>
                <w:rtl/>
              </w:rPr>
            </w:pPr>
            <w:r w:rsidRPr="00B708AF">
              <w:rPr>
                <w:rFonts w:cs="Traditional Arabic" w:hint="cs"/>
                <w:color w:val="000000" w:themeColor="text1"/>
                <w:sz w:val="32"/>
                <w:szCs w:val="32"/>
                <w:rtl/>
              </w:rPr>
              <w:t>5.425</w:t>
            </w:r>
          </w:p>
        </w:tc>
        <w:tc>
          <w:tcPr>
            <w:tcW w:w="851" w:type="dxa"/>
            <w:vMerge w:val="restart"/>
          </w:tcPr>
          <w:p w:rsidR="00781630" w:rsidRPr="00B708AF" w:rsidRDefault="00781630" w:rsidP="003A4A74">
            <w:pPr>
              <w:autoSpaceDE w:val="0"/>
              <w:autoSpaceDN w:val="0"/>
              <w:bidi w:val="0"/>
              <w:adjustRightInd w:val="0"/>
              <w:ind w:left="60" w:right="60"/>
              <w:jc w:val="center"/>
              <w:rPr>
                <w:rFonts w:cs="Traditional Arabic"/>
                <w:color w:val="000000" w:themeColor="text1"/>
                <w:sz w:val="36"/>
                <w:szCs w:val="36"/>
                <w:lang w:bidi="ar-EG"/>
              </w:rPr>
            </w:pPr>
            <w:r w:rsidRPr="00B708AF">
              <w:rPr>
                <w:rFonts w:cs="Traditional Arabic" w:hint="cs"/>
                <w:color w:val="000000" w:themeColor="text1"/>
                <w:sz w:val="36"/>
                <w:szCs w:val="36"/>
                <w:rtl/>
                <w:lang w:bidi="ar-EG"/>
              </w:rPr>
              <w:t>أقل من</w:t>
            </w:r>
          </w:p>
          <w:p w:rsidR="00781630" w:rsidRPr="00B708AF" w:rsidRDefault="00781630" w:rsidP="003A4A74">
            <w:pPr>
              <w:autoSpaceDE w:val="0"/>
              <w:autoSpaceDN w:val="0"/>
              <w:bidi w:val="0"/>
              <w:adjustRightInd w:val="0"/>
              <w:ind w:left="-188" w:right="-29"/>
              <w:jc w:val="right"/>
              <w:rPr>
                <w:rFonts w:cs="Traditional Arabic"/>
                <w:b/>
                <w:bCs/>
                <w:color w:val="000000" w:themeColor="text1"/>
                <w:sz w:val="36"/>
                <w:szCs w:val="36"/>
                <w:rtl/>
                <w:lang w:bidi="ar-EG"/>
              </w:rPr>
            </w:pPr>
            <w:r w:rsidRPr="00B708AF">
              <w:rPr>
                <w:rFonts w:cs="Traditional Arabic" w:hint="cs"/>
                <w:color w:val="000000" w:themeColor="text1"/>
                <w:sz w:val="36"/>
                <w:szCs w:val="36"/>
                <w:rtl/>
                <w:lang w:bidi="ar-EG"/>
              </w:rPr>
              <w:t>0.001</w:t>
            </w:r>
          </w:p>
        </w:tc>
        <w:tc>
          <w:tcPr>
            <w:tcW w:w="568" w:type="dxa"/>
            <w:vMerge w:val="restart"/>
          </w:tcPr>
          <w:p w:rsidR="00781630" w:rsidRPr="00B708AF" w:rsidRDefault="00781630" w:rsidP="003A4A74">
            <w:pPr>
              <w:autoSpaceDE w:val="0"/>
              <w:autoSpaceDN w:val="0"/>
              <w:bidi w:val="0"/>
              <w:adjustRightInd w:val="0"/>
              <w:ind w:left="60" w:right="60"/>
              <w:jc w:val="center"/>
              <w:rPr>
                <w:rFonts w:cs="Traditional Arabic"/>
                <w:color w:val="000000" w:themeColor="text1"/>
                <w:sz w:val="36"/>
                <w:szCs w:val="36"/>
              </w:rPr>
            </w:pPr>
            <w:r w:rsidRPr="00B708AF">
              <w:rPr>
                <w:rFonts w:cs="Traditional Arabic"/>
                <w:color w:val="000000" w:themeColor="text1"/>
                <w:sz w:val="36"/>
                <w:szCs w:val="36"/>
                <w:rtl/>
              </w:rPr>
              <w:t>دالة</w:t>
            </w:r>
          </w:p>
          <w:p w:rsidR="00781630" w:rsidRPr="00B708AF" w:rsidRDefault="00781630" w:rsidP="003A4A74">
            <w:pPr>
              <w:autoSpaceDE w:val="0"/>
              <w:autoSpaceDN w:val="0"/>
              <w:bidi w:val="0"/>
              <w:adjustRightInd w:val="0"/>
              <w:ind w:left="-142" w:right="60"/>
              <w:jc w:val="right"/>
              <w:rPr>
                <w:rFonts w:cs="Traditional Arabic"/>
                <w:color w:val="000000" w:themeColor="text1"/>
                <w:sz w:val="36"/>
                <w:szCs w:val="36"/>
              </w:rPr>
            </w:pPr>
          </w:p>
        </w:tc>
      </w:tr>
      <w:tr w:rsidR="00781630" w:rsidRPr="00B708AF" w:rsidTr="00CF1015">
        <w:tc>
          <w:tcPr>
            <w:tcW w:w="1196" w:type="dxa"/>
          </w:tcPr>
          <w:p w:rsidR="00781630" w:rsidRPr="00B708AF" w:rsidRDefault="00781630" w:rsidP="003A4A74">
            <w:pPr>
              <w:rPr>
                <w:rFonts w:cs="Traditional Arabic"/>
                <w:color w:val="000000" w:themeColor="text1"/>
                <w:sz w:val="36"/>
                <w:szCs w:val="36"/>
                <w:rtl/>
              </w:rPr>
            </w:pPr>
            <w:r w:rsidRPr="00B708AF">
              <w:rPr>
                <w:rFonts w:cs="Traditional Arabic"/>
                <w:color w:val="000000" w:themeColor="text1"/>
                <w:sz w:val="36"/>
                <w:szCs w:val="36"/>
                <w:rtl/>
              </w:rPr>
              <w:t>التجريبية</w:t>
            </w:r>
          </w:p>
          <w:p w:rsidR="00781630" w:rsidRPr="00B708AF" w:rsidRDefault="00781630" w:rsidP="003A4A74">
            <w:pPr>
              <w:rPr>
                <w:rFonts w:cs="Traditional Arabic"/>
                <w:color w:val="000000" w:themeColor="text1"/>
                <w:sz w:val="36"/>
                <w:szCs w:val="36"/>
                <w:rtl/>
              </w:rPr>
            </w:pPr>
            <w:r w:rsidRPr="00B708AF">
              <w:rPr>
                <w:rFonts w:cs="Traditional Arabic"/>
                <w:color w:val="000000" w:themeColor="text1"/>
                <w:sz w:val="36"/>
                <w:szCs w:val="36"/>
                <w:rtl/>
              </w:rPr>
              <w:t xml:space="preserve"> بعدى</w:t>
            </w:r>
          </w:p>
        </w:tc>
        <w:tc>
          <w:tcPr>
            <w:tcW w:w="709" w:type="dxa"/>
          </w:tcPr>
          <w:p w:rsidR="00781630" w:rsidRPr="00B708AF" w:rsidRDefault="00781630" w:rsidP="003A4A74">
            <w:pPr>
              <w:autoSpaceDE w:val="0"/>
              <w:autoSpaceDN w:val="0"/>
              <w:bidi w:val="0"/>
              <w:adjustRightInd w:val="0"/>
              <w:ind w:left="-116" w:right="60"/>
              <w:jc w:val="right"/>
              <w:rPr>
                <w:rFonts w:cs="Traditional Arabic"/>
                <w:color w:val="000000" w:themeColor="text1"/>
                <w:sz w:val="36"/>
                <w:szCs w:val="36"/>
                <w:rtl/>
                <w:lang w:bidi="ar-EG"/>
              </w:rPr>
            </w:pPr>
            <w:r w:rsidRPr="00B708AF">
              <w:rPr>
                <w:rFonts w:cs="Traditional Arabic" w:hint="cs"/>
                <w:color w:val="000000" w:themeColor="text1"/>
                <w:sz w:val="36"/>
                <w:szCs w:val="36"/>
                <w:rtl/>
                <w:lang w:bidi="ar-EG"/>
              </w:rPr>
              <w:t>25</w:t>
            </w:r>
          </w:p>
        </w:tc>
        <w:tc>
          <w:tcPr>
            <w:tcW w:w="850" w:type="dxa"/>
            <w:vMerge/>
          </w:tcPr>
          <w:p w:rsidR="00781630" w:rsidRPr="00B708AF" w:rsidRDefault="00781630" w:rsidP="003A4A74">
            <w:pPr>
              <w:autoSpaceDE w:val="0"/>
              <w:autoSpaceDN w:val="0"/>
              <w:bidi w:val="0"/>
              <w:adjustRightInd w:val="0"/>
              <w:ind w:left="-159" w:right="60"/>
              <w:jc w:val="right"/>
              <w:rPr>
                <w:rFonts w:cs="Traditional Arabic"/>
                <w:color w:val="000000" w:themeColor="text1"/>
                <w:sz w:val="36"/>
                <w:szCs w:val="36"/>
              </w:rPr>
            </w:pPr>
          </w:p>
        </w:tc>
        <w:tc>
          <w:tcPr>
            <w:tcW w:w="1134" w:type="dxa"/>
          </w:tcPr>
          <w:p w:rsidR="00781630" w:rsidRPr="00B708AF" w:rsidRDefault="00781630" w:rsidP="003A4A74">
            <w:pPr>
              <w:autoSpaceDE w:val="0"/>
              <w:autoSpaceDN w:val="0"/>
              <w:bidi w:val="0"/>
              <w:adjustRightInd w:val="0"/>
              <w:ind w:left="-159" w:right="-108"/>
              <w:jc w:val="right"/>
              <w:rPr>
                <w:rFonts w:cs="Traditional Arabic"/>
                <w:color w:val="000000" w:themeColor="text1"/>
                <w:sz w:val="36"/>
                <w:szCs w:val="36"/>
              </w:rPr>
            </w:pPr>
            <w:r w:rsidRPr="00B708AF">
              <w:rPr>
                <w:rFonts w:cs="Traditional Arabic" w:hint="cs"/>
                <w:color w:val="000000" w:themeColor="text1"/>
                <w:sz w:val="36"/>
                <w:szCs w:val="36"/>
                <w:rtl/>
              </w:rPr>
              <w:t>37.2000</w:t>
            </w:r>
          </w:p>
        </w:tc>
        <w:tc>
          <w:tcPr>
            <w:tcW w:w="1151" w:type="dxa"/>
          </w:tcPr>
          <w:p w:rsidR="00781630" w:rsidRPr="00B708AF" w:rsidRDefault="00781630" w:rsidP="003A4A74">
            <w:pPr>
              <w:autoSpaceDE w:val="0"/>
              <w:autoSpaceDN w:val="0"/>
              <w:bidi w:val="0"/>
              <w:adjustRightInd w:val="0"/>
              <w:ind w:left="-203" w:right="-108"/>
              <w:jc w:val="right"/>
              <w:rPr>
                <w:rFonts w:cs="Traditional Arabic"/>
                <w:color w:val="000000" w:themeColor="text1"/>
                <w:sz w:val="36"/>
                <w:szCs w:val="36"/>
              </w:rPr>
            </w:pPr>
          </w:p>
          <w:p w:rsidR="00781630" w:rsidRPr="00B708AF" w:rsidRDefault="00781630" w:rsidP="003A4A74">
            <w:pPr>
              <w:autoSpaceDE w:val="0"/>
              <w:autoSpaceDN w:val="0"/>
              <w:bidi w:val="0"/>
              <w:adjustRightInd w:val="0"/>
              <w:ind w:left="-203" w:right="-108"/>
              <w:jc w:val="center"/>
              <w:rPr>
                <w:rFonts w:cs="Traditional Arabic"/>
                <w:color w:val="000000" w:themeColor="text1"/>
                <w:sz w:val="36"/>
                <w:szCs w:val="36"/>
                <w:lang w:bidi="ar-EG"/>
              </w:rPr>
            </w:pPr>
            <w:r w:rsidRPr="00B708AF">
              <w:rPr>
                <w:rFonts w:cs="Traditional Arabic" w:hint="cs"/>
                <w:color w:val="000000" w:themeColor="text1"/>
                <w:sz w:val="36"/>
                <w:szCs w:val="36"/>
                <w:rtl/>
                <w:lang w:bidi="ar-EG"/>
              </w:rPr>
              <w:t>2.16673</w:t>
            </w:r>
          </w:p>
        </w:tc>
        <w:tc>
          <w:tcPr>
            <w:tcW w:w="1047" w:type="dxa"/>
          </w:tcPr>
          <w:p w:rsidR="00781630" w:rsidRPr="00B708AF" w:rsidRDefault="00781630" w:rsidP="003A4A74">
            <w:pPr>
              <w:autoSpaceDE w:val="0"/>
              <w:autoSpaceDN w:val="0"/>
              <w:bidi w:val="0"/>
              <w:adjustRightInd w:val="0"/>
              <w:ind w:left="-148" w:right="60"/>
              <w:jc w:val="right"/>
              <w:rPr>
                <w:rFonts w:cs="Traditional Arabic"/>
                <w:color w:val="000000" w:themeColor="text1"/>
                <w:sz w:val="36"/>
                <w:szCs w:val="36"/>
              </w:rPr>
            </w:pPr>
            <w:r w:rsidRPr="00B708AF">
              <w:rPr>
                <w:rFonts w:cs="Traditional Arabic" w:hint="cs"/>
                <w:color w:val="000000" w:themeColor="text1"/>
                <w:sz w:val="36"/>
                <w:szCs w:val="36"/>
                <w:rtl/>
              </w:rPr>
              <w:t>30.50</w:t>
            </w:r>
          </w:p>
        </w:tc>
        <w:tc>
          <w:tcPr>
            <w:tcW w:w="1142" w:type="dxa"/>
          </w:tcPr>
          <w:p w:rsidR="00781630" w:rsidRPr="00B708AF" w:rsidRDefault="00781630" w:rsidP="003A4A74">
            <w:pPr>
              <w:autoSpaceDE w:val="0"/>
              <w:autoSpaceDN w:val="0"/>
              <w:bidi w:val="0"/>
              <w:adjustRightInd w:val="0"/>
              <w:ind w:left="-213" w:right="60"/>
              <w:jc w:val="right"/>
              <w:rPr>
                <w:rFonts w:cs="Traditional Arabic"/>
                <w:color w:val="000000" w:themeColor="text1"/>
                <w:sz w:val="36"/>
                <w:szCs w:val="36"/>
              </w:rPr>
            </w:pPr>
            <w:r w:rsidRPr="00B708AF">
              <w:rPr>
                <w:rFonts w:cs="Traditional Arabic" w:hint="cs"/>
                <w:color w:val="000000" w:themeColor="text1"/>
                <w:sz w:val="36"/>
                <w:szCs w:val="36"/>
                <w:rtl/>
              </w:rPr>
              <w:t>610.00</w:t>
            </w:r>
          </w:p>
        </w:tc>
        <w:tc>
          <w:tcPr>
            <w:tcW w:w="1005" w:type="dxa"/>
            <w:vMerge/>
          </w:tcPr>
          <w:p w:rsidR="00781630" w:rsidRPr="00B708AF" w:rsidRDefault="00781630" w:rsidP="003A4A74">
            <w:pPr>
              <w:autoSpaceDE w:val="0"/>
              <w:autoSpaceDN w:val="0"/>
              <w:bidi w:val="0"/>
              <w:adjustRightInd w:val="0"/>
              <w:ind w:left="60" w:right="60"/>
              <w:jc w:val="center"/>
              <w:rPr>
                <w:rFonts w:cs="Traditional Arabic"/>
                <w:color w:val="000000" w:themeColor="text1"/>
                <w:sz w:val="36"/>
                <w:szCs w:val="36"/>
              </w:rPr>
            </w:pPr>
          </w:p>
        </w:tc>
        <w:tc>
          <w:tcPr>
            <w:tcW w:w="709" w:type="dxa"/>
            <w:vMerge/>
          </w:tcPr>
          <w:p w:rsidR="00781630" w:rsidRPr="00B708AF" w:rsidRDefault="00781630" w:rsidP="003A4A74">
            <w:pPr>
              <w:rPr>
                <w:rFonts w:cs="Traditional Arabic"/>
                <w:color w:val="000000" w:themeColor="text1"/>
                <w:sz w:val="36"/>
                <w:szCs w:val="36"/>
                <w:rtl/>
              </w:rPr>
            </w:pPr>
          </w:p>
        </w:tc>
        <w:tc>
          <w:tcPr>
            <w:tcW w:w="851" w:type="dxa"/>
            <w:vMerge/>
          </w:tcPr>
          <w:p w:rsidR="00781630" w:rsidRPr="00B708AF" w:rsidRDefault="00781630" w:rsidP="003A4A74">
            <w:pPr>
              <w:rPr>
                <w:rFonts w:cs="Traditional Arabic"/>
                <w:color w:val="000000" w:themeColor="text1"/>
                <w:sz w:val="36"/>
                <w:szCs w:val="36"/>
                <w:rtl/>
                <w:lang w:bidi="ar-EG"/>
              </w:rPr>
            </w:pPr>
          </w:p>
        </w:tc>
        <w:tc>
          <w:tcPr>
            <w:tcW w:w="568" w:type="dxa"/>
            <w:vMerge/>
          </w:tcPr>
          <w:p w:rsidR="00781630" w:rsidRPr="00B708AF" w:rsidRDefault="00781630" w:rsidP="003A4A74">
            <w:pPr>
              <w:rPr>
                <w:rFonts w:cs="Traditional Arabic"/>
                <w:color w:val="000000" w:themeColor="text1"/>
                <w:sz w:val="36"/>
                <w:szCs w:val="36"/>
                <w:rtl/>
              </w:rPr>
            </w:pPr>
          </w:p>
        </w:tc>
      </w:tr>
    </w:tbl>
    <w:p w:rsidR="00781630" w:rsidRPr="00B708AF" w:rsidRDefault="00781630" w:rsidP="003F3E2C">
      <w:pPr>
        <w:spacing w:after="0" w:line="240" w:lineRule="auto"/>
        <w:jc w:val="lowKashida"/>
        <w:rPr>
          <w:rFonts w:ascii="Times New Roman" w:eastAsia="Times New Roman" w:hAnsi="Times New Roman" w:cs="Traditional Arabic"/>
          <w:b/>
          <w:bCs/>
          <w:color w:val="000000" w:themeColor="text1"/>
          <w:sz w:val="36"/>
          <w:szCs w:val="36"/>
          <w:rtl/>
        </w:rPr>
      </w:pPr>
      <w:r w:rsidRPr="00B708AF">
        <w:rPr>
          <w:rFonts w:ascii="Times New Roman" w:eastAsia="Times New Roman" w:hAnsi="Times New Roman" w:cs="Traditional Arabic" w:hint="cs"/>
          <w:color w:val="000000" w:themeColor="text1"/>
          <w:sz w:val="36"/>
          <w:szCs w:val="36"/>
          <w:rtl/>
        </w:rPr>
        <w:t xml:space="preserve">من خلال الجدول  رقم  </w:t>
      </w:r>
      <w:r w:rsidRPr="00B708AF">
        <w:rPr>
          <w:rFonts w:ascii="Times New Roman" w:eastAsia="Times New Roman" w:hAnsi="Times New Roman" w:cs="Traditional Arabic"/>
          <w:color w:val="000000" w:themeColor="text1"/>
          <w:sz w:val="36"/>
          <w:szCs w:val="36"/>
          <w:rtl/>
        </w:rPr>
        <w:t>(</w:t>
      </w:r>
      <w:r w:rsidRPr="00B708AF">
        <w:rPr>
          <w:rFonts w:ascii="Times New Roman" w:eastAsia="Times New Roman" w:hAnsi="Times New Roman" w:cs="Traditional Arabic" w:hint="cs"/>
          <w:color w:val="000000" w:themeColor="text1"/>
          <w:sz w:val="36"/>
          <w:szCs w:val="36"/>
          <w:rtl/>
        </w:rPr>
        <w:t xml:space="preserve"> 1</w:t>
      </w:r>
      <w:r w:rsidR="003F3E2C" w:rsidRPr="00B708AF">
        <w:rPr>
          <w:rFonts w:ascii="Times New Roman" w:eastAsia="Times New Roman" w:hAnsi="Times New Roman" w:cs="Traditional Arabic" w:hint="cs"/>
          <w:color w:val="000000" w:themeColor="text1"/>
          <w:sz w:val="36"/>
          <w:szCs w:val="36"/>
          <w:rtl/>
        </w:rPr>
        <w:t>3</w:t>
      </w:r>
      <w:r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color w:val="000000" w:themeColor="text1"/>
          <w:sz w:val="36"/>
          <w:szCs w:val="36"/>
          <w:rtl/>
        </w:rPr>
        <w:t>)</w:t>
      </w:r>
      <w:r w:rsidRPr="00B708AF">
        <w:rPr>
          <w:rFonts w:ascii="Times New Roman" w:eastAsia="Times New Roman" w:hAnsi="Times New Roman" w:cs="Traditional Arabic" w:hint="cs"/>
          <w:color w:val="000000" w:themeColor="text1"/>
          <w:sz w:val="36"/>
          <w:szCs w:val="36"/>
          <w:rtl/>
        </w:rPr>
        <w:t xml:space="preserve">  يتضح الآتي </w:t>
      </w:r>
      <w:r w:rsidRPr="00B708AF">
        <w:rPr>
          <w:rFonts w:ascii="Times New Roman" w:eastAsia="Times New Roman" w:hAnsi="Times New Roman" w:cs="Traditional Arabic" w:hint="cs"/>
          <w:b/>
          <w:bCs/>
          <w:color w:val="000000" w:themeColor="text1"/>
          <w:sz w:val="36"/>
          <w:szCs w:val="36"/>
          <w:rtl/>
        </w:rPr>
        <w:t xml:space="preserve"> :</w:t>
      </w:r>
    </w:p>
    <w:p w:rsidR="00781630" w:rsidRPr="00B708AF" w:rsidRDefault="00781630" w:rsidP="006C2D68">
      <w:pPr>
        <w:numPr>
          <w:ilvl w:val="0"/>
          <w:numId w:val="106"/>
        </w:numPr>
        <w:tabs>
          <w:tab w:val="clear" w:pos="720"/>
          <w:tab w:val="num" w:pos="379"/>
        </w:tabs>
        <w:spacing w:after="0" w:line="240" w:lineRule="auto"/>
        <w:ind w:left="379"/>
        <w:jc w:val="both"/>
        <w:rPr>
          <w:rFonts w:ascii="Arial" w:eastAsia="Times New Roman" w:hAnsi="Arial" w:cs="Traditional Arabic"/>
          <w:color w:val="000000" w:themeColor="text1"/>
          <w:sz w:val="36"/>
          <w:szCs w:val="36"/>
        </w:rPr>
      </w:pPr>
      <w:r w:rsidRPr="00B708AF">
        <w:rPr>
          <w:rFonts w:ascii="Times New Roman" w:eastAsia="Times New Roman" w:hAnsi="Times New Roman" w:cs="Traditional Arabic" w:hint="cs"/>
          <w:color w:val="000000" w:themeColor="text1"/>
          <w:sz w:val="36"/>
          <w:szCs w:val="36"/>
          <w:rtl/>
        </w:rPr>
        <w:t xml:space="preserve">توجد فروق ذات دلالة إحصائيا </w:t>
      </w:r>
      <w:r w:rsidRPr="00B708AF">
        <w:rPr>
          <w:rFonts w:ascii="Times New Roman" w:eastAsia="Times New Roman" w:hAnsi="Times New Roman" w:cs="Traditional Arabic"/>
          <w:color w:val="000000" w:themeColor="text1"/>
          <w:sz w:val="36"/>
          <w:szCs w:val="36"/>
          <w:rtl/>
        </w:rPr>
        <w:t xml:space="preserve">عند مستوى خطأ مسموح به </w:t>
      </w:r>
      <w:r w:rsidRPr="00B708AF">
        <w:rPr>
          <w:rFonts w:ascii="Times New Roman" w:eastAsia="Times New Roman" w:hAnsi="Times New Roman" w:cs="Traditional Arabic" w:hint="cs"/>
          <w:color w:val="000000" w:themeColor="text1"/>
          <w:sz w:val="36"/>
          <w:szCs w:val="36"/>
          <w:rtl/>
        </w:rPr>
        <w:t>عند</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( 05</w:t>
      </w:r>
      <w:r w:rsidRPr="00B708AF">
        <w:rPr>
          <w:rFonts w:ascii="Times New Roman" w:eastAsia="Times New Roman" w:hAnsi="Times New Roman" w:cs="Traditional Arabic" w:hint="cs"/>
          <w:color w:val="000000" w:themeColor="text1"/>
          <w:sz w:val="36"/>
          <w:szCs w:val="36"/>
          <w:rtl/>
          <w:lang w:bidi="ar-EG"/>
        </w:rPr>
        <w:t>. )</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بين مجموعات التطبيق : المجموعة التجريبية و المجموعة الضابطة و ذلك فى التطبيق البعدى و كانت نتيجة الفروق لصالح المجموعة التجريبية في التطبيق البعدى ، حيث كان المتوسط الحسابي المجموعة التجريبية في التطبيق البعدي عند مستوى (</w:t>
      </w:r>
      <w:r w:rsidRPr="00B708AF">
        <w:rPr>
          <w:rFonts w:ascii="Times New Roman" w:eastAsia="Times New Roman" w:hAnsi="Times New Roman" w:cs="Traditional Arabic"/>
          <w:color w:val="000000" w:themeColor="text1"/>
          <w:sz w:val="36"/>
          <w:szCs w:val="36"/>
          <w:rtl/>
        </w:rPr>
        <w:t>37.2000</w:t>
      </w:r>
      <w:r w:rsidRPr="00B708AF">
        <w:rPr>
          <w:rFonts w:ascii="Arial" w:eastAsia="Times New Roman" w:hAnsi="Arial" w:cs="Traditional Arabic" w:hint="cs"/>
          <w:color w:val="000000" w:themeColor="text1"/>
          <w:sz w:val="36"/>
          <w:szCs w:val="36"/>
          <w:rtl/>
        </w:rPr>
        <w:t xml:space="preserve"> ) , بينما بلغ الانحراف المعياري للمجموعة التجريبية في التطبيق البعدى عند</w:t>
      </w:r>
      <w:r w:rsidRPr="00B708AF">
        <w:rPr>
          <w:rFonts w:ascii="Times New Roman" w:eastAsia="Times New Roman" w:hAnsi="Times New Roman" w:cs="Traditional Arabic" w:hint="cs"/>
          <w:color w:val="000000" w:themeColor="text1"/>
          <w:sz w:val="36"/>
          <w:szCs w:val="36"/>
          <w:rtl/>
        </w:rPr>
        <w:t xml:space="preserve"> </w:t>
      </w:r>
      <w:r w:rsidRPr="00B708AF">
        <w:rPr>
          <w:rFonts w:ascii="Arial" w:eastAsia="Times New Roman" w:hAnsi="Arial" w:cs="Traditional Arabic" w:hint="cs"/>
          <w:color w:val="000000" w:themeColor="text1"/>
          <w:sz w:val="36"/>
          <w:szCs w:val="36"/>
          <w:rtl/>
        </w:rPr>
        <w:t xml:space="preserve">مستوى ( </w:t>
      </w:r>
      <w:r w:rsidRPr="00B708AF">
        <w:rPr>
          <w:rFonts w:ascii="Times New Roman" w:eastAsia="Times New Roman" w:hAnsi="Times New Roman" w:cs="Traditional Arabic" w:hint="cs"/>
          <w:color w:val="000000" w:themeColor="text1"/>
          <w:sz w:val="36"/>
          <w:szCs w:val="36"/>
          <w:rtl/>
          <w:lang w:bidi="ar-EG"/>
        </w:rPr>
        <w:t>2.16673</w:t>
      </w:r>
      <w:r w:rsidRPr="00B708AF">
        <w:rPr>
          <w:rFonts w:ascii="Arial" w:eastAsia="Times New Roman" w:hAnsi="Arial" w:cs="Traditional Arabic" w:hint="cs"/>
          <w:color w:val="000000" w:themeColor="text1"/>
          <w:sz w:val="36"/>
          <w:szCs w:val="36"/>
          <w:rtl/>
        </w:rPr>
        <w:t xml:space="preserve"> ) .</w:t>
      </w:r>
    </w:p>
    <w:p w:rsidR="00781630" w:rsidRPr="00B708AF" w:rsidRDefault="00781630" w:rsidP="006C2D68">
      <w:pPr>
        <w:numPr>
          <w:ilvl w:val="0"/>
          <w:numId w:val="106"/>
        </w:numPr>
        <w:spacing w:after="0" w:line="240" w:lineRule="auto"/>
        <w:ind w:left="379"/>
        <w:jc w:val="both"/>
        <w:rPr>
          <w:rFonts w:ascii="Arial" w:eastAsia="Times New Roman" w:hAnsi="Arial" w:cs="Traditional Arabic"/>
          <w:color w:val="000000" w:themeColor="text1"/>
          <w:sz w:val="36"/>
          <w:szCs w:val="36"/>
        </w:rPr>
      </w:pPr>
      <w:r w:rsidRPr="00B708AF">
        <w:rPr>
          <w:rFonts w:ascii="Arial" w:eastAsia="Times New Roman" w:hAnsi="Arial" w:cs="Traditional Arabic" w:hint="cs"/>
          <w:color w:val="000000" w:themeColor="text1"/>
          <w:sz w:val="36"/>
          <w:szCs w:val="36"/>
          <w:rtl/>
        </w:rPr>
        <w:lastRenderedPageBreak/>
        <w:t xml:space="preserve"> بينما كان المتوسط الحسابي للمجموعة الضابطة في التطبيق البعدي عند مستوى                  ( </w:t>
      </w:r>
      <w:r w:rsidRPr="00B708AF">
        <w:rPr>
          <w:rFonts w:ascii="Times New Roman" w:eastAsia="Times New Roman" w:hAnsi="Times New Roman" w:cs="Traditional Arabic" w:hint="cs"/>
          <w:color w:val="000000" w:themeColor="text1"/>
          <w:sz w:val="36"/>
          <w:szCs w:val="36"/>
          <w:rtl/>
        </w:rPr>
        <w:t>23.8000</w:t>
      </w:r>
      <w:r w:rsidRPr="00B708AF">
        <w:rPr>
          <w:rFonts w:ascii="Arial" w:eastAsia="Times New Roman" w:hAnsi="Arial" w:cs="Traditional Arabic" w:hint="cs"/>
          <w:color w:val="000000" w:themeColor="text1"/>
          <w:sz w:val="36"/>
          <w:szCs w:val="36"/>
          <w:rtl/>
        </w:rPr>
        <w:t xml:space="preserve"> </w:t>
      </w:r>
      <w:r w:rsidRPr="00B708AF">
        <w:rPr>
          <w:rFonts w:ascii="Arial" w:eastAsia="Times New Roman" w:hAnsi="Arial" w:cs="Traditional Arabic" w:hint="cs"/>
          <w:color w:val="000000" w:themeColor="text1"/>
          <w:sz w:val="36"/>
          <w:szCs w:val="36"/>
          <w:rtl/>
          <w:lang w:bidi="ar-EG"/>
        </w:rPr>
        <w:t xml:space="preserve">) , </w:t>
      </w:r>
      <w:r w:rsidRPr="00B708AF">
        <w:rPr>
          <w:rFonts w:ascii="Arial" w:eastAsia="Times New Roman" w:hAnsi="Arial" w:cs="Traditional Arabic" w:hint="cs"/>
          <w:color w:val="000000" w:themeColor="text1"/>
          <w:sz w:val="36"/>
          <w:szCs w:val="36"/>
          <w:rtl/>
        </w:rPr>
        <w:t xml:space="preserve">بينما بلغ </w:t>
      </w:r>
      <w:r w:rsidRPr="00B708AF">
        <w:rPr>
          <w:rFonts w:ascii="Arial" w:eastAsia="Times New Roman" w:hAnsi="Arial" w:cs="Traditional Arabic" w:hint="cs"/>
          <w:color w:val="000000" w:themeColor="text1"/>
          <w:sz w:val="36"/>
          <w:szCs w:val="36"/>
          <w:rtl/>
          <w:lang w:bidi="ar-EG"/>
        </w:rPr>
        <w:t>ال</w:t>
      </w:r>
      <w:r w:rsidRPr="00B708AF">
        <w:rPr>
          <w:rFonts w:ascii="Arial" w:eastAsia="Times New Roman" w:hAnsi="Arial" w:cs="Traditional Arabic" w:hint="cs"/>
          <w:color w:val="000000" w:themeColor="text1"/>
          <w:sz w:val="36"/>
          <w:szCs w:val="36"/>
          <w:rtl/>
        </w:rPr>
        <w:t xml:space="preserve">انحراف المعياري للمجموعة الضابطة في التطبيق البعدي عند مستوى ( </w:t>
      </w:r>
      <w:r w:rsidRPr="00B708AF">
        <w:rPr>
          <w:rFonts w:ascii="Times New Roman" w:eastAsia="Times New Roman" w:hAnsi="Times New Roman" w:cs="Traditional Arabic" w:hint="cs"/>
          <w:color w:val="000000" w:themeColor="text1"/>
          <w:sz w:val="36"/>
          <w:szCs w:val="36"/>
          <w:rtl/>
          <w:lang w:bidi="ar-EG"/>
        </w:rPr>
        <w:t>3.65052</w:t>
      </w:r>
      <w:r w:rsidRPr="00B708AF">
        <w:rPr>
          <w:rFonts w:ascii="Arial" w:eastAsia="Times New Roman" w:hAnsi="Arial" w:cs="Traditional Arabic" w:hint="cs"/>
          <w:color w:val="000000" w:themeColor="text1"/>
          <w:sz w:val="36"/>
          <w:szCs w:val="36"/>
          <w:rtl/>
        </w:rPr>
        <w:t xml:space="preserve"> ) .</w:t>
      </w:r>
    </w:p>
    <w:p w:rsidR="00781630" w:rsidRPr="00B708AF" w:rsidRDefault="00781630" w:rsidP="006C2D68">
      <w:pPr>
        <w:numPr>
          <w:ilvl w:val="0"/>
          <w:numId w:val="106"/>
        </w:numPr>
        <w:spacing w:after="0" w:line="240" w:lineRule="auto"/>
        <w:ind w:left="379"/>
        <w:jc w:val="both"/>
        <w:rPr>
          <w:rFonts w:ascii="Arial" w:eastAsia="Times New Roman" w:hAnsi="Arial" w:cs="Traditional Arabic"/>
          <w:color w:val="000000" w:themeColor="text1"/>
          <w:sz w:val="36"/>
          <w:szCs w:val="36"/>
        </w:rPr>
      </w:pPr>
      <w:r w:rsidRPr="00B708AF">
        <w:rPr>
          <w:rFonts w:ascii="Times New Roman" w:eastAsia="Times New Roman" w:hAnsi="Times New Roman" w:cs="Traditional Arabic" w:hint="cs"/>
          <w:color w:val="000000" w:themeColor="text1"/>
          <w:sz w:val="36"/>
          <w:szCs w:val="36"/>
          <w:rtl/>
        </w:rPr>
        <w:t xml:space="preserve">وكان قيمة </w:t>
      </w:r>
      <w:r w:rsidRPr="00B708AF">
        <w:rPr>
          <w:rFonts w:asciiTheme="majorBidi" w:eastAsia="Times New Roman" w:hAnsiTheme="majorBidi" w:cstheme="majorBidi"/>
          <w:color w:val="000000" w:themeColor="text1"/>
          <w:sz w:val="32"/>
          <w:szCs w:val="32"/>
          <w:rtl/>
        </w:rPr>
        <w:t>(</w:t>
      </w:r>
      <w:r w:rsidRPr="00B708AF">
        <w:rPr>
          <w:rFonts w:ascii="Times New Roman" w:eastAsia="Times New Roman" w:hAnsi="Times New Roman" w:cs="Traditional Arabic" w:hint="cs"/>
          <w:color w:val="000000" w:themeColor="text1"/>
          <w:sz w:val="32"/>
          <w:szCs w:val="32"/>
          <w:rtl/>
        </w:rPr>
        <w:t xml:space="preserve"> </w:t>
      </w:r>
      <w:r w:rsidRPr="00B708AF">
        <w:rPr>
          <w:rFonts w:ascii="Times New Roman" w:eastAsia="Times New Roman" w:hAnsi="Times New Roman" w:cs="Traditional Arabic"/>
          <w:color w:val="000000" w:themeColor="text1"/>
          <w:sz w:val="32"/>
          <w:szCs w:val="32"/>
        </w:rPr>
        <w:t xml:space="preserve"> ( Z</w:t>
      </w:r>
      <w:r w:rsidRPr="00B708AF">
        <w:rPr>
          <w:rFonts w:ascii="Times New Roman" w:eastAsia="Times New Roman" w:hAnsi="Times New Roman" w:cs="Traditional Arabic" w:hint="cs"/>
          <w:color w:val="000000" w:themeColor="text1"/>
          <w:sz w:val="36"/>
          <w:szCs w:val="36"/>
          <w:rtl/>
        </w:rPr>
        <w:t xml:space="preserve">عند </w:t>
      </w:r>
      <w:r w:rsidRPr="00B708AF">
        <w:rPr>
          <w:rFonts w:ascii="Times New Roman" w:eastAsia="Times New Roman" w:hAnsi="Times New Roman" w:cs="Traditional Arabic" w:hint="cs"/>
          <w:color w:val="000000" w:themeColor="text1"/>
          <w:sz w:val="36"/>
          <w:szCs w:val="36"/>
          <w:rtl/>
          <w:lang w:bidi="ar-EG"/>
        </w:rPr>
        <w:t>(</w:t>
      </w:r>
      <w:r w:rsidRPr="00B708AF">
        <w:rPr>
          <w:rFonts w:ascii="Times New Roman" w:eastAsia="Times New Roman" w:hAnsi="Times New Roman" w:cs="Traditional Arabic" w:hint="cs"/>
          <w:color w:val="000000" w:themeColor="text1"/>
          <w:sz w:val="36"/>
          <w:szCs w:val="36"/>
          <w:rtl/>
        </w:rPr>
        <w:t xml:space="preserve"> 5.425 ) و هى دالة إحصائيا عند مستوى دلالة ( </w:t>
      </w:r>
      <w:r w:rsidRPr="00B708AF">
        <w:rPr>
          <w:rFonts w:ascii="Times New Roman" w:eastAsia="Times New Roman" w:hAnsi="Times New Roman" w:cs="Traditional Arabic" w:hint="cs"/>
          <w:color w:val="000000" w:themeColor="text1"/>
          <w:sz w:val="36"/>
          <w:szCs w:val="36"/>
          <w:rtl/>
          <w:lang w:bidi="ar-EG"/>
        </w:rPr>
        <w:t>0.001</w:t>
      </w:r>
      <w:r w:rsidRPr="00B708AF">
        <w:rPr>
          <w:rFonts w:ascii="Times New Roman" w:eastAsia="Times New Roman" w:hAnsi="Times New Roman" w:cs="Traditional Arabic" w:hint="cs"/>
          <w:color w:val="000000" w:themeColor="text1"/>
          <w:sz w:val="36"/>
          <w:szCs w:val="36"/>
          <w:rtl/>
        </w:rPr>
        <w:t xml:space="preserve"> ) ،             و كان الفرق</w:t>
      </w:r>
      <w:r w:rsidRPr="00B708AF">
        <w:rPr>
          <w:rFonts w:ascii="Arial" w:eastAsia="Times New Roman" w:hAnsi="Arial" w:cs="Traditional Arabic" w:hint="cs"/>
          <w:color w:val="000000" w:themeColor="text1"/>
          <w:sz w:val="36"/>
          <w:szCs w:val="36"/>
          <w:rtl/>
        </w:rPr>
        <w:t xml:space="preserve"> بين المتوسطى للمجموعة التجريبية , و المجموعة الضابطة كان عند</w:t>
      </w:r>
      <w:r w:rsidRPr="00B708AF">
        <w:rPr>
          <w:rFonts w:ascii="Times New Roman" w:eastAsia="Times New Roman" w:hAnsi="Times New Roman" w:cs="Traditional Arabic" w:hint="cs"/>
          <w:color w:val="000000" w:themeColor="text1"/>
          <w:sz w:val="36"/>
          <w:szCs w:val="36"/>
          <w:rtl/>
        </w:rPr>
        <w:t xml:space="preserve"> </w:t>
      </w:r>
      <w:r w:rsidRPr="00B708AF">
        <w:rPr>
          <w:rFonts w:ascii="Arial" w:eastAsia="Times New Roman" w:hAnsi="Arial" w:cs="Traditional Arabic" w:hint="cs"/>
          <w:color w:val="000000" w:themeColor="text1"/>
          <w:sz w:val="36"/>
          <w:szCs w:val="36"/>
          <w:rtl/>
        </w:rPr>
        <w:t xml:space="preserve">مستوى               ( </w:t>
      </w:r>
      <w:r w:rsidRPr="00B708AF">
        <w:rPr>
          <w:rFonts w:ascii="Times New Roman" w:eastAsia="Times New Roman" w:hAnsi="Times New Roman" w:cs="Traditional Arabic" w:hint="cs"/>
          <w:color w:val="000000" w:themeColor="text1"/>
          <w:sz w:val="36"/>
          <w:szCs w:val="36"/>
          <w:rtl/>
        </w:rPr>
        <w:t>13.4</w:t>
      </w:r>
      <w:r w:rsidRPr="00B708AF">
        <w:rPr>
          <w:rFonts w:ascii="Arial" w:eastAsia="Times New Roman" w:hAnsi="Arial" w:cs="Traditional Arabic" w:hint="cs"/>
          <w:color w:val="000000" w:themeColor="text1"/>
          <w:sz w:val="36"/>
          <w:szCs w:val="36"/>
          <w:rtl/>
        </w:rPr>
        <w:t xml:space="preserve"> ) . </w:t>
      </w:r>
    </w:p>
    <w:p w:rsidR="00781630" w:rsidRPr="00B708AF" w:rsidRDefault="00781630" w:rsidP="00781630">
      <w:pPr>
        <w:spacing w:after="0" w:line="240" w:lineRule="auto"/>
        <w:ind w:firstLine="662"/>
        <w:jc w:val="both"/>
        <w:rPr>
          <w:rFonts w:ascii="Arial" w:eastAsia="Times New Roman" w:hAnsi="Arial" w:cs="Traditional Arabic"/>
          <w:color w:val="000000" w:themeColor="text1"/>
          <w:sz w:val="36"/>
          <w:szCs w:val="36"/>
          <w:rtl/>
          <w:lang w:bidi="ar-EG"/>
        </w:rPr>
      </w:pPr>
      <w:r w:rsidRPr="00B708AF">
        <w:rPr>
          <w:rFonts w:ascii="Arial" w:eastAsia="Times New Roman" w:hAnsi="Arial" w:cs="Traditional Arabic" w:hint="cs"/>
          <w:color w:val="000000" w:themeColor="text1"/>
          <w:sz w:val="36"/>
          <w:szCs w:val="36"/>
          <w:rtl/>
        </w:rPr>
        <w:t xml:space="preserve">و يبين شكل الرسم البياني التالي للفروق في هذه المتوسطات </w:t>
      </w:r>
    </w:p>
    <w:p w:rsidR="00781630" w:rsidRPr="00B708AF" w:rsidRDefault="00781630" w:rsidP="00781630">
      <w:pPr>
        <w:spacing w:after="0" w:line="240" w:lineRule="auto"/>
        <w:ind w:right="-284"/>
        <w:jc w:val="lowKashida"/>
        <w:rPr>
          <w:rFonts w:ascii="Times New Roman" w:eastAsia="Times New Roman" w:hAnsi="Times New Roman" w:cs="Traditional Arabic"/>
          <w:b/>
          <w:bCs/>
          <w:color w:val="000000" w:themeColor="text1"/>
          <w:sz w:val="36"/>
          <w:szCs w:val="36"/>
          <w:rtl/>
        </w:rPr>
      </w:pPr>
      <w:r w:rsidRPr="00B708AF">
        <w:rPr>
          <w:rFonts w:ascii="Times New Roman" w:eastAsia="Times New Roman" w:hAnsi="Times New Roman" w:cs="Traditional Arabic" w:hint="cs"/>
          <w:b/>
          <w:bCs/>
          <w:noProof/>
          <w:color w:val="000000" w:themeColor="text1"/>
          <w:sz w:val="36"/>
          <w:szCs w:val="36"/>
        </w:rPr>
        <w:drawing>
          <wp:inline distT="0" distB="0" distL="0" distR="0" wp14:anchorId="305D30FB" wp14:editId="022CED3F">
            <wp:extent cx="5550010" cy="1614114"/>
            <wp:effectExtent l="38100" t="38100" r="31750" b="43815"/>
            <wp:docPr id="5" name="Picture 5" descr="Rich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hChart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3891" cy="1618151"/>
                    </a:xfrm>
                    <a:prstGeom prst="rect">
                      <a:avLst/>
                    </a:prstGeom>
                    <a:noFill/>
                    <a:ln w="28575" cmpd="sng">
                      <a:solidFill>
                        <a:srgbClr val="000000"/>
                      </a:solidFill>
                      <a:miter lim="800000"/>
                      <a:headEnd/>
                      <a:tailEnd/>
                    </a:ln>
                    <a:effectLst/>
                  </pic:spPr>
                </pic:pic>
              </a:graphicData>
            </a:graphic>
          </wp:inline>
        </w:drawing>
      </w:r>
    </w:p>
    <w:p w:rsidR="00781630" w:rsidRPr="00B708AF" w:rsidRDefault="00781630" w:rsidP="003F3E2C">
      <w:pPr>
        <w:spacing w:after="0" w:line="240" w:lineRule="auto"/>
        <w:jc w:val="center"/>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 xml:space="preserve">شكل  ( </w:t>
      </w:r>
      <w:r w:rsidR="003F3E2C" w:rsidRPr="00B708AF">
        <w:rPr>
          <w:rFonts w:ascii="Calibri" w:eastAsia="Calibri" w:hAnsi="Calibri" w:cs="Traditional Arabic" w:hint="cs"/>
          <w:b/>
          <w:bCs/>
          <w:color w:val="000000" w:themeColor="text1"/>
          <w:sz w:val="36"/>
          <w:szCs w:val="36"/>
          <w:rtl/>
          <w:lang w:bidi="ar-EG"/>
        </w:rPr>
        <w:t>3</w:t>
      </w:r>
      <w:r w:rsidRPr="00B708AF">
        <w:rPr>
          <w:rFonts w:ascii="Calibri" w:eastAsia="Calibri" w:hAnsi="Calibri" w:cs="Traditional Arabic" w:hint="cs"/>
          <w:b/>
          <w:bCs/>
          <w:color w:val="000000" w:themeColor="text1"/>
          <w:sz w:val="36"/>
          <w:szCs w:val="36"/>
          <w:rtl/>
          <w:lang w:bidi="ar-EG"/>
        </w:rPr>
        <w:t xml:space="preserve"> ) الفروق </w:t>
      </w:r>
      <w:r w:rsidRPr="00B708AF">
        <w:rPr>
          <w:rFonts w:ascii="Calibri" w:eastAsia="Calibri" w:hAnsi="Calibri" w:cs="Traditional Arabic" w:hint="cs"/>
          <w:b/>
          <w:bCs/>
          <w:color w:val="000000" w:themeColor="text1"/>
          <w:sz w:val="36"/>
          <w:szCs w:val="36"/>
          <w:rtl/>
        </w:rPr>
        <w:t>بين ا</w:t>
      </w:r>
      <w:r w:rsidRPr="00B708AF">
        <w:rPr>
          <w:rFonts w:ascii="Calibri" w:eastAsia="Calibri" w:hAnsi="Calibri" w:cs="Traditional Arabic" w:hint="eastAsia"/>
          <w:b/>
          <w:bCs/>
          <w:color w:val="000000" w:themeColor="text1"/>
          <w:sz w:val="36"/>
          <w:szCs w:val="36"/>
          <w:rtl/>
        </w:rPr>
        <w:t>لمجموعة</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eastAsia"/>
          <w:b/>
          <w:bCs/>
          <w:color w:val="000000" w:themeColor="text1"/>
          <w:sz w:val="36"/>
          <w:szCs w:val="36"/>
          <w:rtl/>
        </w:rPr>
        <w:t>التجريبية</w:t>
      </w:r>
      <w:r w:rsidRPr="00B708AF">
        <w:rPr>
          <w:rFonts w:ascii="Calibri" w:eastAsia="Calibri" w:hAnsi="Calibri" w:cs="Traditional Arabic" w:hint="cs"/>
          <w:b/>
          <w:bCs/>
          <w:color w:val="000000" w:themeColor="text1"/>
          <w:sz w:val="36"/>
          <w:szCs w:val="36"/>
          <w:rtl/>
        </w:rPr>
        <w:t xml:space="preserve">  و المجموعة الضابطة في ا</w:t>
      </w:r>
      <w:r w:rsidRPr="00B708AF">
        <w:rPr>
          <w:rFonts w:ascii="Calibri" w:eastAsia="Calibri" w:hAnsi="Calibri" w:cs="Traditional Arabic" w:hint="eastAsia"/>
          <w:b/>
          <w:bCs/>
          <w:color w:val="000000" w:themeColor="text1"/>
          <w:sz w:val="36"/>
          <w:szCs w:val="36"/>
          <w:rtl/>
        </w:rPr>
        <w:t>لتطبيق</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hint="eastAsia"/>
          <w:b/>
          <w:bCs/>
          <w:color w:val="000000" w:themeColor="text1"/>
          <w:sz w:val="36"/>
          <w:szCs w:val="36"/>
          <w:rtl/>
        </w:rPr>
        <w:t>البعدي</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hint="eastAsia"/>
          <w:b/>
          <w:bCs/>
          <w:color w:val="000000" w:themeColor="text1"/>
          <w:sz w:val="36"/>
          <w:szCs w:val="36"/>
          <w:rtl/>
        </w:rPr>
        <w:t>على</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hint="eastAsia"/>
          <w:b/>
          <w:bCs/>
          <w:color w:val="000000" w:themeColor="text1"/>
          <w:sz w:val="36"/>
          <w:szCs w:val="36"/>
          <w:rtl/>
        </w:rPr>
        <w:t>الاختبار</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hint="eastAsia"/>
          <w:b/>
          <w:bCs/>
          <w:color w:val="000000" w:themeColor="text1"/>
          <w:sz w:val="36"/>
          <w:szCs w:val="36"/>
          <w:rtl/>
        </w:rPr>
        <w:t>التحصيلي</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hint="eastAsia"/>
          <w:b/>
          <w:bCs/>
          <w:color w:val="000000" w:themeColor="text1"/>
          <w:sz w:val="36"/>
          <w:szCs w:val="36"/>
          <w:rtl/>
        </w:rPr>
        <w:t>لمقرر</w:t>
      </w:r>
      <w:r w:rsidRPr="00B708AF">
        <w:rPr>
          <w:rFonts w:ascii="Calibri" w:eastAsia="Calibri" w:hAnsi="Calibri" w:cs="Traditional Arabic"/>
          <w:b/>
          <w:bCs/>
          <w:color w:val="000000" w:themeColor="text1"/>
          <w:sz w:val="36"/>
          <w:szCs w:val="36"/>
          <w:rtl/>
        </w:rPr>
        <w:t xml:space="preserve"> </w:t>
      </w:r>
      <w:r w:rsidRPr="00B708AF">
        <w:rPr>
          <w:rFonts w:ascii="Calibri" w:eastAsia="Calibri" w:hAnsi="Calibri" w:cs="Traditional Arabic" w:hint="eastAsia"/>
          <w:b/>
          <w:bCs/>
          <w:color w:val="000000" w:themeColor="text1"/>
          <w:sz w:val="36"/>
          <w:szCs w:val="36"/>
          <w:rtl/>
        </w:rPr>
        <w:t>الأحياء</w:t>
      </w:r>
      <w:r w:rsidRPr="00B708AF">
        <w:rPr>
          <w:rFonts w:ascii="Calibri" w:eastAsia="Calibri" w:hAnsi="Calibri" w:cs="Traditional Arabic" w:hint="cs"/>
          <w:b/>
          <w:bCs/>
          <w:color w:val="000000" w:themeColor="text1"/>
          <w:sz w:val="36"/>
          <w:szCs w:val="36"/>
          <w:rtl/>
          <w:lang w:bidi="ar-EG"/>
        </w:rPr>
        <w:t xml:space="preserve"> للمرحلة الثانوية </w:t>
      </w:r>
    </w:p>
    <w:p w:rsidR="00942570" w:rsidRPr="00B708AF" w:rsidRDefault="00942570" w:rsidP="00942570">
      <w:pPr>
        <w:spacing w:after="0" w:line="240" w:lineRule="auto"/>
        <w:jc w:val="lowKashida"/>
        <w:rPr>
          <w:rFonts w:ascii="Arial" w:eastAsia="Times New Roman" w:hAnsi="Arial" w:cs="Traditional Arabic"/>
          <w:b/>
          <w:bCs/>
          <w:color w:val="000000" w:themeColor="text1"/>
          <w:sz w:val="36"/>
          <w:szCs w:val="36"/>
          <w:rtl/>
        </w:rPr>
      </w:pPr>
      <w:r w:rsidRPr="00B708AF">
        <w:rPr>
          <w:rFonts w:ascii="Calibri" w:eastAsia="Calibri" w:hAnsi="Calibri" w:cs="Traditional Arabic" w:hint="cs"/>
          <w:b/>
          <w:bCs/>
          <w:color w:val="000000" w:themeColor="text1"/>
          <w:sz w:val="36"/>
          <w:szCs w:val="36"/>
          <w:rtl/>
          <w:lang w:bidi="ar-EG"/>
        </w:rPr>
        <w:t>المبحث الرابع :</w:t>
      </w:r>
      <w:r w:rsidRPr="00B708AF">
        <w:rPr>
          <w:rFonts w:ascii="Arial" w:eastAsia="Times New Roman" w:hAnsi="Arial" w:cs="Traditional Arabic" w:hint="cs"/>
          <w:b/>
          <w:bCs/>
          <w:color w:val="000000" w:themeColor="text1"/>
          <w:sz w:val="36"/>
          <w:szCs w:val="36"/>
          <w:rtl/>
        </w:rPr>
        <w:t xml:space="preserve"> تحليل نتائج </w:t>
      </w:r>
      <w:r w:rsidRPr="00B708AF">
        <w:rPr>
          <w:rFonts w:ascii="Arial" w:eastAsia="Times New Roman" w:hAnsi="Arial" w:cs="Traditional Arabic" w:hint="cs"/>
          <w:b/>
          <w:bCs/>
          <w:color w:val="000000" w:themeColor="text1"/>
          <w:sz w:val="36"/>
          <w:szCs w:val="36"/>
          <w:rtl/>
          <w:lang w:bidi="ar-EG"/>
        </w:rPr>
        <w:t xml:space="preserve">السؤال الرابع </w:t>
      </w:r>
      <w:r w:rsidRPr="00B708AF">
        <w:rPr>
          <w:rFonts w:ascii="Arial" w:eastAsia="Times New Roman" w:hAnsi="Arial" w:cs="Traditional Arabic" w:hint="cs"/>
          <w:b/>
          <w:bCs/>
          <w:color w:val="000000" w:themeColor="text1"/>
          <w:sz w:val="36"/>
          <w:szCs w:val="36"/>
          <w:rtl/>
        </w:rPr>
        <w:t xml:space="preserve">و نص على : </w:t>
      </w:r>
    </w:p>
    <w:p w:rsidR="00942570" w:rsidRPr="00B708AF" w:rsidRDefault="00942570" w:rsidP="006C2D68">
      <w:pPr>
        <w:pStyle w:val="ListParagraph"/>
        <w:numPr>
          <w:ilvl w:val="0"/>
          <w:numId w:val="105"/>
        </w:numPr>
        <w:tabs>
          <w:tab w:val="clear" w:pos="720"/>
          <w:tab w:val="num" w:pos="379"/>
        </w:tabs>
        <w:spacing w:after="0" w:line="240" w:lineRule="auto"/>
        <w:ind w:left="237"/>
        <w:jc w:val="both"/>
        <w:rPr>
          <w:rFonts w:ascii="Calibri" w:eastAsia="Calibri" w:hAnsi="Calibri" w:cs="Traditional Arabic"/>
          <w:color w:val="000000" w:themeColor="text1"/>
          <w:sz w:val="36"/>
          <w:szCs w:val="36"/>
        </w:rPr>
      </w:pPr>
      <w:r w:rsidRPr="00B708AF">
        <w:rPr>
          <w:rFonts w:ascii="Calibri" w:eastAsia="Calibri" w:hAnsi="Calibri" w:cs="Traditional Arabic" w:hint="cs"/>
          <w:color w:val="000000" w:themeColor="text1"/>
          <w:sz w:val="36"/>
          <w:szCs w:val="36"/>
          <w:rtl/>
        </w:rPr>
        <w:t>ما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فاعلية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استخدام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مقرر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الأحياء</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الصف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الأول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الثانوي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عند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المستويات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للأهداف</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المعرفية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حددها</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بلوم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هى</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التذكر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الفهم</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التطبيق</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التحليل</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التركيب</w:t>
      </w:r>
      <w:r w:rsidRPr="00B708AF">
        <w:rPr>
          <w:rFonts w:ascii="Calibri" w:eastAsia="Calibri" w:hAnsi="Calibri" w:cs="Traditional Arabic"/>
          <w:color w:val="000000" w:themeColor="text1"/>
          <w:sz w:val="36"/>
          <w:szCs w:val="36"/>
          <w:rtl/>
        </w:rPr>
        <w:t xml:space="preserve"> , </w:t>
      </w:r>
      <w:r w:rsidRPr="00B708AF">
        <w:rPr>
          <w:rFonts w:ascii="Calibri" w:eastAsia="Calibri" w:hAnsi="Calibri" w:cs="Traditional Arabic" w:hint="cs"/>
          <w:color w:val="000000" w:themeColor="text1"/>
          <w:sz w:val="36"/>
          <w:szCs w:val="36"/>
          <w:rtl/>
        </w:rPr>
        <w:t>و</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التقويم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p>
    <w:p w:rsidR="00942570" w:rsidRPr="00B708AF" w:rsidRDefault="002226BD" w:rsidP="002226BD">
      <w:pPr>
        <w:tabs>
          <w:tab w:val="left" w:pos="360"/>
        </w:tabs>
        <w:spacing w:after="60" w:line="240" w:lineRule="auto"/>
        <w:ind w:left="360" w:hanging="360"/>
        <w:jc w:val="both"/>
        <w:rPr>
          <w:rFonts w:ascii="Times New Roman" w:eastAsia="Times New Roman" w:hAnsi="Times New Roman" w:cs="Traditional Arabic"/>
          <w:color w:val="000000" w:themeColor="text1"/>
          <w:sz w:val="36"/>
          <w:szCs w:val="36"/>
          <w:rtl/>
        </w:rPr>
      </w:pPr>
      <w:r w:rsidRPr="00B708AF">
        <w:rPr>
          <w:rFonts w:ascii="Times New Roman" w:eastAsia="Times New Roman" w:hAnsi="Times New Roman" w:cs="Traditional Arabic" w:hint="cs"/>
          <w:color w:val="000000" w:themeColor="text1"/>
          <w:sz w:val="36"/>
          <w:szCs w:val="36"/>
          <w:rtl/>
        </w:rPr>
        <w:t xml:space="preserve">       ولحساب</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قيمة</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الاثر</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من</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خلال</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 xml:space="preserve">برنامج ( </w:t>
      </w:r>
      <w:r w:rsidRPr="00B708AF">
        <w:rPr>
          <w:rFonts w:ascii="Times New Roman" w:eastAsia="Times New Roman" w:hAnsi="Times New Roman" w:cs="Traditional Arabic"/>
          <w:color w:val="000000" w:themeColor="text1"/>
          <w:sz w:val="36"/>
          <w:szCs w:val="36"/>
        </w:rPr>
        <w:t xml:space="preserve"> ( SPSS</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استخدم</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الباحث</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مربع</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إيتا</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color w:val="000000" w:themeColor="text1"/>
          <w:sz w:val="36"/>
          <w:szCs w:val="36"/>
        </w:rPr>
        <w:t>Eta Square η2</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لحساب</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حجم</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تأثير</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استخدام</w:t>
      </w:r>
      <w:r w:rsidRPr="00B708AF">
        <w:rPr>
          <w:rFonts w:ascii="Times New Roman" w:eastAsia="Times New Roman" w:hAnsi="Times New Roman" w:cs="Traditional Arabic"/>
          <w:color w:val="000000" w:themeColor="text1"/>
          <w:sz w:val="36"/>
          <w:szCs w:val="36"/>
          <w:rtl/>
        </w:rPr>
        <w:t xml:space="preserve"> </w:t>
      </w:r>
      <w:r w:rsidR="00942570" w:rsidRPr="00B708AF">
        <w:rPr>
          <w:rFonts w:ascii="Times New Roman" w:eastAsia="Times New Roman" w:hAnsi="Times New Roman" w:cs="Traditional Arabic" w:hint="cs"/>
          <w:color w:val="000000" w:themeColor="text1"/>
          <w:sz w:val="36"/>
          <w:szCs w:val="36"/>
          <w:rtl/>
        </w:rPr>
        <w:t>المعامل</w:t>
      </w:r>
      <w:r w:rsidR="00942570" w:rsidRPr="00B708AF">
        <w:rPr>
          <w:rFonts w:ascii="Times New Roman" w:eastAsia="Times New Roman" w:hAnsi="Times New Roman" w:cs="Traditional Arabic"/>
          <w:color w:val="000000" w:themeColor="text1"/>
          <w:sz w:val="36"/>
          <w:szCs w:val="36"/>
          <w:rtl/>
        </w:rPr>
        <w:t xml:space="preserve"> </w:t>
      </w:r>
      <w:r w:rsidR="00942570" w:rsidRPr="00B708AF">
        <w:rPr>
          <w:rFonts w:ascii="Times New Roman" w:eastAsia="Times New Roman" w:hAnsi="Times New Roman" w:cs="Traditional Arabic" w:hint="cs"/>
          <w:color w:val="000000" w:themeColor="text1"/>
          <w:sz w:val="36"/>
          <w:szCs w:val="36"/>
          <w:rtl/>
        </w:rPr>
        <w:t>الافتراضية</w:t>
      </w:r>
      <w:r w:rsidRPr="00B708AF">
        <w:rPr>
          <w:rFonts w:ascii="Calibri" w:eastAsia="Calibri" w:hAnsi="Calibri" w:cs="Traditional Arabic" w:hint="cs"/>
          <w:color w:val="000000" w:themeColor="text1"/>
          <w:sz w:val="36"/>
          <w:szCs w:val="36"/>
          <w:rtl/>
        </w:rPr>
        <w:t xml:space="preserve"> </w:t>
      </w:r>
      <w:r w:rsidR="00942570" w:rsidRPr="00B708AF">
        <w:rPr>
          <w:rFonts w:ascii="Times New Roman" w:eastAsia="Times New Roman" w:hAnsi="Times New Roman" w:cs="Traditional Arabic" w:hint="cs"/>
          <w:color w:val="000000" w:themeColor="text1"/>
          <w:sz w:val="36"/>
          <w:szCs w:val="36"/>
          <w:rtl/>
        </w:rPr>
        <w:t>تنمية</w:t>
      </w:r>
      <w:r w:rsidR="00942570" w:rsidRPr="00B708AF">
        <w:rPr>
          <w:rFonts w:ascii="Times New Roman" w:eastAsia="Times New Roman" w:hAnsi="Times New Roman" w:cs="Traditional Arabic"/>
          <w:color w:val="000000" w:themeColor="text1"/>
          <w:sz w:val="36"/>
          <w:szCs w:val="36"/>
          <w:rtl/>
        </w:rPr>
        <w:t xml:space="preserve"> </w:t>
      </w:r>
      <w:r w:rsidR="00942570" w:rsidRPr="00B708AF">
        <w:rPr>
          <w:rFonts w:ascii="Times New Roman" w:eastAsia="Times New Roman" w:hAnsi="Times New Roman" w:cs="Traditional Arabic" w:hint="cs"/>
          <w:color w:val="000000" w:themeColor="text1"/>
          <w:sz w:val="36"/>
          <w:szCs w:val="36"/>
          <w:rtl/>
        </w:rPr>
        <w:t>التحصيل</w:t>
      </w:r>
      <w:r w:rsidR="00942570" w:rsidRPr="00B708AF">
        <w:rPr>
          <w:rFonts w:ascii="Times New Roman" w:eastAsia="Times New Roman" w:hAnsi="Times New Roman" w:cs="Traditional Arabic"/>
          <w:color w:val="000000" w:themeColor="text1"/>
          <w:sz w:val="36"/>
          <w:szCs w:val="36"/>
          <w:rtl/>
        </w:rPr>
        <w:t xml:space="preserve"> </w:t>
      </w:r>
      <w:r w:rsidR="00942570" w:rsidRPr="00B708AF">
        <w:rPr>
          <w:rFonts w:ascii="Times New Roman" w:eastAsia="Times New Roman" w:hAnsi="Times New Roman" w:cs="Traditional Arabic" w:hint="cs"/>
          <w:color w:val="000000" w:themeColor="text1"/>
          <w:sz w:val="36"/>
          <w:szCs w:val="36"/>
          <w:rtl/>
        </w:rPr>
        <w:t>الدراسي</w:t>
      </w:r>
      <w:r w:rsidR="00942570" w:rsidRPr="00B708AF">
        <w:rPr>
          <w:rFonts w:ascii="Times New Roman" w:eastAsia="Times New Roman" w:hAnsi="Times New Roman" w:cs="Traditional Arabic"/>
          <w:color w:val="000000" w:themeColor="text1"/>
          <w:sz w:val="36"/>
          <w:szCs w:val="36"/>
          <w:rtl/>
        </w:rPr>
        <w:t xml:space="preserve"> </w:t>
      </w:r>
      <w:r w:rsidR="00942570" w:rsidRPr="00B708AF">
        <w:rPr>
          <w:rFonts w:ascii="Times New Roman" w:eastAsia="Times New Roman" w:hAnsi="Times New Roman" w:cs="Traditional Arabic" w:hint="cs"/>
          <w:color w:val="000000" w:themeColor="text1"/>
          <w:sz w:val="36"/>
          <w:szCs w:val="36"/>
          <w:rtl/>
        </w:rPr>
        <w:t>في</w:t>
      </w:r>
      <w:r w:rsidR="00942570" w:rsidRPr="00B708AF">
        <w:rPr>
          <w:rFonts w:ascii="Times New Roman" w:eastAsia="Times New Roman" w:hAnsi="Times New Roman" w:cs="Traditional Arabic"/>
          <w:color w:val="000000" w:themeColor="text1"/>
          <w:sz w:val="36"/>
          <w:szCs w:val="36"/>
          <w:rtl/>
        </w:rPr>
        <w:t xml:space="preserve"> </w:t>
      </w:r>
      <w:r w:rsidR="00942570" w:rsidRPr="00B708AF">
        <w:rPr>
          <w:rFonts w:ascii="Times New Roman" w:eastAsia="Times New Roman" w:hAnsi="Times New Roman" w:cs="Traditional Arabic" w:hint="cs"/>
          <w:color w:val="000000" w:themeColor="text1"/>
          <w:sz w:val="36"/>
          <w:szCs w:val="36"/>
          <w:rtl/>
        </w:rPr>
        <w:t>مقرر</w:t>
      </w:r>
      <w:r w:rsidR="00942570" w:rsidRPr="00B708AF">
        <w:rPr>
          <w:rFonts w:ascii="Times New Roman" w:eastAsia="Times New Roman" w:hAnsi="Times New Roman" w:cs="Traditional Arabic"/>
          <w:color w:val="000000" w:themeColor="text1"/>
          <w:sz w:val="36"/>
          <w:szCs w:val="36"/>
          <w:rtl/>
        </w:rPr>
        <w:t xml:space="preserve"> </w:t>
      </w:r>
      <w:r w:rsidR="00942570" w:rsidRPr="00B708AF">
        <w:rPr>
          <w:rFonts w:ascii="Times New Roman" w:eastAsia="Times New Roman" w:hAnsi="Times New Roman" w:cs="Traditional Arabic" w:hint="cs"/>
          <w:color w:val="000000" w:themeColor="text1"/>
          <w:sz w:val="36"/>
          <w:szCs w:val="36"/>
          <w:rtl/>
        </w:rPr>
        <w:t>الأحياء</w:t>
      </w:r>
      <w:r w:rsidR="00942570" w:rsidRPr="00B708AF">
        <w:rPr>
          <w:rFonts w:ascii="Times New Roman" w:eastAsia="Times New Roman" w:hAnsi="Times New Roman" w:cs="Traditional Arabic"/>
          <w:color w:val="000000" w:themeColor="text1"/>
          <w:sz w:val="36"/>
          <w:szCs w:val="36"/>
          <w:rtl/>
        </w:rPr>
        <w:t xml:space="preserve"> </w:t>
      </w:r>
      <w:r w:rsidR="00942570" w:rsidRPr="00B708AF">
        <w:rPr>
          <w:rFonts w:ascii="Times New Roman" w:eastAsia="Times New Roman" w:hAnsi="Times New Roman" w:cs="Traditional Arabic" w:hint="cs"/>
          <w:color w:val="000000" w:themeColor="text1"/>
          <w:sz w:val="36"/>
          <w:szCs w:val="36"/>
          <w:rtl/>
        </w:rPr>
        <w:t>لدى</w:t>
      </w:r>
      <w:r w:rsidR="00942570" w:rsidRPr="00B708AF">
        <w:rPr>
          <w:rFonts w:ascii="Times New Roman" w:eastAsia="Times New Roman" w:hAnsi="Times New Roman" w:cs="Traditional Arabic"/>
          <w:color w:val="000000" w:themeColor="text1"/>
          <w:sz w:val="36"/>
          <w:szCs w:val="36"/>
          <w:rtl/>
        </w:rPr>
        <w:t xml:space="preserve"> </w:t>
      </w:r>
      <w:r w:rsidR="00942570" w:rsidRPr="00B708AF">
        <w:rPr>
          <w:rFonts w:ascii="Times New Roman" w:eastAsia="Times New Roman" w:hAnsi="Times New Roman" w:cs="Traditional Arabic" w:hint="cs"/>
          <w:color w:val="000000" w:themeColor="text1"/>
          <w:sz w:val="36"/>
          <w:szCs w:val="36"/>
          <w:rtl/>
        </w:rPr>
        <w:t>طلاب</w:t>
      </w:r>
      <w:r w:rsidR="00942570" w:rsidRPr="00B708AF">
        <w:rPr>
          <w:rFonts w:ascii="Times New Roman" w:eastAsia="Times New Roman" w:hAnsi="Times New Roman" w:cs="Traditional Arabic"/>
          <w:color w:val="000000" w:themeColor="text1"/>
          <w:sz w:val="36"/>
          <w:szCs w:val="36"/>
          <w:rtl/>
        </w:rPr>
        <w:t xml:space="preserve"> </w:t>
      </w:r>
      <w:r w:rsidR="00942570" w:rsidRPr="00B708AF">
        <w:rPr>
          <w:rFonts w:ascii="Times New Roman" w:eastAsia="Times New Roman" w:hAnsi="Times New Roman" w:cs="Traditional Arabic" w:hint="cs"/>
          <w:color w:val="000000" w:themeColor="text1"/>
          <w:sz w:val="36"/>
          <w:szCs w:val="36"/>
          <w:rtl/>
        </w:rPr>
        <w:t>الصف</w:t>
      </w:r>
      <w:r w:rsidR="00942570" w:rsidRPr="00B708AF">
        <w:rPr>
          <w:rFonts w:ascii="Times New Roman" w:eastAsia="Times New Roman" w:hAnsi="Times New Roman" w:cs="Traditional Arabic"/>
          <w:color w:val="000000" w:themeColor="text1"/>
          <w:sz w:val="36"/>
          <w:szCs w:val="36"/>
          <w:rtl/>
        </w:rPr>
        <w:t xml:space="preserve"> </w:t>
      </w:r>
      <w:r w:rsidR="00942570" w:rsidRPr="00B708AF">
        <w:rPr>
          <w:rFonts w:ascii="Times New Roman" w:eastAsia="Times New Roman" w:hAnsi="Times New Roman" w:cs="Traditional Arabic" w:hint="cs"/>
          <w:color w:val="000000" w:themeColor="text1"/>
          <w:sz w:val="36"/>
          <w:szCs w:val="36"/>
          <w:rtl/>
        </w:rPr>
        <w:t>الأول</w:t>
      </w:r>
      <w:r w:rsidR="00942570" w:rsidRPr="00B708AF">
        <w:rPr>
          <w:rFonts w:ascii="Times New Roman" w:eastAsia="Times New Roman" w:hAnsi="Times New Roman" w:cs="Traditional Arabic"/>
          <w:color w:val="000000" w:themeColor="text1"/>
          <w:sz w:val="36"/>
          <w:szCs w:val="36"/>
          <w:rtl/>
        </w:rPr>
        <w:t xml:space="preserve"> </w:t>
      </w:r>
      <w:r w:rsidR="00942570" w:rsidRPr="00B708AF">
        <w:rPr>
          <w:rFonts w:ascii="Times New Roman" w:eastAsia="Times New Roman" w:hAnsi="Times New Roman" w:cs="Traditional Arabic" w:hint="cs"/>
          <w:color w:val="000000" w:themeColor="text1"/>
          <w:sz w:val="36"/>
          <w:szCs w:val="36"/>
          <w:rtl/>
        </w:rPr>
        <w:t>الثانوي</w:t>
      </w:r>
      <w:r w:rsidRPr="00B708AF">
        <w:rPr>
          <w:rFonts w:ascii="Times New Roman" w:eastAsia="Times New Roman" w:hAnsi="Times New Roman" w:cs="Traditional Arabic" w:hint="cs"/>
          <w:color w:val="000000" w:themeColor="text1"/>
          <w:sz w:val="36"/>
          <w:szCs w:val="36"/>
          <w:rtl/>
        </w:rPr>
        <w:t>, و الجدول</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التالي</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يوضح</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نتائج</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هذا</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السؤال</w:t>
      </w:r>
      <w:r w:rsidRPr="00B708AF">
        <w:rPr>
          <w:rFonts w:ascii="Times New Roman" w:eastAsia="Times New Roman" w:hAnsi="Times New Roman" w:cs="Traditional Arabic"/>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بالتفصيل</w:t>
      </w:r>
      <w:r w:rsidRPr="00B708AF">
        <w:rPr>
          <w:rFonts w:ascii="Times New Roman" w:eastAsia="Times New Roman" w:hAnsi="Times New Roman" w:cs="Traditional Arabic"/>
          <w:color w:val="000000" w:themeColor="text1"/>
          <w:sz w:val="36"/>
          <w:szCs w:val="36"/>
          <w:rtl/>
        </w:rPr>
        <w:t xml:space="preserve">: </w:t>
      </w:r>
    </w:p>
    <w:p w:rsidR="00942570" w:rsidRPr="00B708AF" w:rsidRDefault="002226BD" w:rsidP="00C61B0F">
      <w:pPr>
        <w:spacing w:after="60" w:line="240" w:lineRule="auto"/>
        <w:ind w:left="-6" w:firstLine="6"/>
        <w:jc w:val="center"/>
        <w:rPr>
          <w:rFonts w:ascii="Times New Roman" w:eastAsia="Times New Roman" w:hAnsi="Times New Roman" w:cs="Traditional Arabic"/>
          <w:b/>
          <w:bCs/>
          <w:color w:val="000000" w:themeColor="text1"/>
          <w:sz w:val="36"/>
          <w:szCs w:val="36"/>
          <w:rtl/>
        </w:rPr>
      </w:pPr>
      <w:r w:rsidRPr="00B708AF">
        <w:rPr>
          <w:rFonts w:ascii="Times New Roman" w:eastAsia="Times New Roman" w:hAnsi="Times New Roman" w:cs="Traditional Arabic" w:hint="cs"/>
          <w:color w:val="000000" w:themeColor="text1"/>
          <w:sz w:val="36"/>
          <w:szCs w:val="36"/>
          <w:rtl/>
        </w:rPr>
        <w:lastRenderedPageBreak/>
        <w:t>جدول (</w:t>
      </w:r>
      <w:r w:rsidR="00AF53B4" w:rsidRPr="00B708AF">
        <w:rPr>
          <w:rFonts w:ascii="Times New Roman" w:eastAsia="Times New Roman" w:hAnsi="Times New Roman" w:cs="Traditional Arabic" w:hint="cs"/>
          <w:color w:val="000000" w:themeColor="text1"/>
          <w:sz w:val="36"/>
          <w:szCs w:val="36"/>
          <w:rtl/>
        </w:rPr>
        <w:t xml:space="preserve"> 1</w:t>
      </w:r>
      <w:r w:rsidR="00C61B0F" w:rsidRPr="00B708AF">
        <w:rPr>
          <w:rFonts w:ascii="Times New Roman" w:eastAsia="Times New Roman" w:hAnsi="Times New Roman" w:cs="Traditional Arabic" w:hint="cs"/>
          <w:color w:val="000000" w:themeColor="text1"/>
          <w:sz w:val="36"/>
          <w:szCs w:val="36"/>
          <w:rtl/>
        </w:rPr>
        <w:t>4</w:t>
      </w:r>
      <w:r w:rsidR="00AF53B4"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w:t>
      </w:r>
      <w:r w:rsidRPr="00B708AF">
        <w:rPr>
          <w:rFonts w:ascii="Times New Roman" w:eastAsia="Times New Roman" w:hAnsi="Times New Roman" w:cs="Traditional Arabic" w:hint="cs"/>
          <w:b/>
          <w:bCs/>
          <w:color w:val="000000" w:themeColor="text1"/>
          <w:sz w:val="36"/>
          <w:szCs w:val="36"/>
          <w:rtl/>
        </w:rPr>
        <w:t xml:space="preserve"> </w:t>
      </w:r>
      <w:r w:rsidR="00942570" w:rsidRPr="00B708AF">
        <w:rPr>
          <w:rFonts w:ascii="Times New Roman" w:eastAsia="Times New Roman" w:hAnsi="Times New Roman" w:cs="Traditional Arabic" w:hint="cs"/>
          <w:b/>
          <w:bCs/>
          <w:color w:val="000000" w:themeColor="text1"/>
          <w:sz w:val="36"/>
          <w:szCs w:val="36"/>
          <w:rtl/>
        </w:rPr>
        <w:t>يوضح نتائج اختبار (</w:t>
      </w:r>
      <w:r w:rsidRPr="00B708AF">
        <w:rPr>
          <w:rFonts w:ascii="Times New Roman" w:eastAsia="Times New Roman" w:hAnsi="Times New Roman" w:cs="Traditional Arabic" w:hint="cs"/>
          <w:b/>
          <w:bCs/>
          <w:color w:val="000000" w:themeColor="text1"/>
          <w:sz w:val="36"/>
          <w:szCs w:val="36"/>
          <w:rtl/>
        </w:rPr>
        <w:t xml:space="preserve"> </w:t>
      </w:r>
      <w:r w:rsidR="00942570" w:rsidRPr="00B708AF">
        <w:rPr>
          <w:rFonts w:ascii="Times New Roman" w:eastAsia="Times New Roman" w:hAnsi="Times New Roman" w:cs="Traditional Arabic"/>
          <w:b/>
          <w:bCs/>
          <w:color w:val="000000" w:themeColor="text1"/>
          <w:sz w:val="36"/>
          <w:szCs w:val="36"/>
        </w:rPr>
        <w:t>Z</w:t>
      </w:r>
      <w:r w:rsidRPr="00B708AF">
        <w:rPr>
          <w:rFonts w:ascii="Times New Roman" w:eastAsia="Times New Roman" w:hAnsi="Times New Roman" w:cs="Traditional Arabic" w:hint="cs"/>
          <w:b/>
          <w:bCs/>
          <w:color w:val="000000" w:themeColor="text1"/>
          <w:sz w:val="36"/>
          <w:szCs w:val="36"/>
          <w:rtl/>
        </w:rPr>
        <w:t xml:space="preserve"> </w:t>
      </w:r>
      <w:r w:rsidR="00942570" w:rsidRPr="00B708AF">
        <w:rPr>
          <w:rFonts w:ascii="Times New Roman" w:eastAsia="Times New Roman" w:hAnsi="Times New Roman" w:cs="Traditional Arabic" w:hint="cs"/>
          <w:b/>
          <w:bCs/>
          <w:color w:val="000000" w:themeColor="text1"/>
          <w:sz w:val="36"/>
          <w:szCs w:val="36"/>
          <w:rtl/>
        </w:rPr>
        <w:t xml:space="preserve">) عند بحث الفرق بين متوسطي درجات المجموعتين : </w:t>
      </w:r>
      <w:r w:rsidR="00942570" w:rsidRPr="00B708AF">
        <w:rPr>
          <w:rFonts w:ascii="Times New Roman" w:eastAsia="Times New Roman" w:hAnsi="Times New Roman" w:cs="Traditional Arabic"/>
          <w:b/>
          <w:bCs/>
          <w:color w:val="000000" w:themeColor="text1"/>
          <w:sz w:val="36"/>
          <w:szCs w:val="36"/>
          <w:rtl/>
          <w:lang w:bidi="ar-EG"/>
        </w:rPr>
        <w:br/>
      </w:r>
      <w:r w:rsidR="00942570" w:rsidRPr="00B708AF">
        <w:rPr>
          <w:rFonts w:ascii="Times New Roman" w:eastAsia="Times New Roman" w:hAnsi="Times New Roman" w:cs="Traditional Arabic" w:hint="cs"/>
          <w:b/>
          <w:bCs/>
          <w:color w:val="000000" w:themeColor="text1"/>
          <w:sz w:val="36"/>
          <w:szCs w:val="36"/>
          <w:rtl/>
        </w:rPr>
        <w:t>( المجموعة التجريبية و المجموعة الضابطة ) فى التطبيق البعدي لاختبار التحصيلي</w:t>
      </w:r>
    </w:p>
    <w:tbl>
      <w:tblPr>
        <w:tblStyle w:val="TableGrid2"/>
        <w:bidiVisual/>
        <w:tblW w:w="8907" w:type="dxa"/>
        <w:jc w:val="center"/>
        <w:tblBorders>
          <w:top w:val="thinThickSmallGap" w:sz="24" w:space="0" w:color="auto"/>
          <w:left w:val="thickThinSmallGap" w:sz="24" w:space="0" w:color="auto"/>
          <w:bottom w:val="thickThinSmallGap" w:sz="24" w:space="0" w:color="auto"/>
          <w:right w:val="thinThickSmallGap" w:sz="24" w:space="0" w:color="auto"/>
        </w:tblBorders>
        <w:tblLayout w:type="fixed"/>
        <w:tblCellMar>
          <w:left w:w="57" w:type="dxa"/>
          <w:right w:w="57" w:type="dxa"/>
        </w:tblCellMar>
        <w:tblLook w:val="01E0" w:firstRow="1" w:lastRow="1" w:firstColumn="1" w:lastColumn="1" w:noHBand="0" w:noVBand="0"/>
      </w:tblPr>
      <w:tblGrid>
        <w:gridCol w:w="1110"/>
        <w:gridCol w:w="992"/>
        <w:gridCol w:w="1276"/>
        <w:gridCol w:w="992"/>
        <w:gridCol w:w="1276"/>
        <w:gridCol w:w="992"/>
        <w:gridCol w:w="851"/>
        <w:gridCol w:w="1418"/>
      </w:tblGrid>
      <w:tr w:rsidR="00D80DCC" w:rsidRPr="00B708AF" w:rsidTr="00D80DCC">
        <w:trPr>
          <w:jc w:val="center"/>
        </w:trPr>
        <w:tc>
          <w:tcPr>
            <w:tcW w:w="1110" w:type="dxa"/>
            <w:vMerge w:val="restart"/>
            <w:tcBorders>
              <w:tr2bl w:val="single" w:sz="4" w:space="0" w:color="auto"/>
            </w:tcBorders>
            <w:shd w:val="clear" w:color="auto" w:fill="F2F2F2" w:themeFill="background1" w:themeFillShade="F2"/>
            <w:vAlign w:val="center"/>
          </w:tcPr>
          <w:p w:rsidR="00942570" w:rsidRPr="00B708AF" w:rsidRDefault="00942570" w:rsidP="00942570">
            <w:pPr>
              <w:tabs>
                <w:tab w:val="left" w:pos="360"/>
              </w:tabs>
              <w:spacing w:after="60"/>
              <w:ind w:left="360" w:hanging="360"/>
              <w:jc w:val="right"/>
              <w:rPr>
                <w:rFonts w:cs="Traditional Arabic"/>
                <w:color w:val="000000" w:themeColor="text1"/>
                <w:sz w:val="36"/>
                <w:szCs w:val="36"/>
                <w:rtl/>
                <w:lang w:val="fr-FR" w:bidi="ar-EG"/>
              </w:rPr>
            </w:pPr>
            <w:r w:rsidRPr="00B708AF">
              <w:rPr>
                <w:rFonts w:cs="Traditional Arabic" w:hint="cs"/>
                <w:color w:val="000000" w:themeColor="text1"/>
                <w:sz w:val="36"/>
                <w:szCs w:val="36"/>
                <w:rtl/>
                <w:lang w:val="fr-FR" w:bidi="ar-EG"/>
              </w:rPr>
              <w:t>البيان</w:t>
            </w:r>
          </w:p>
          <w:p w:rsidR="00942570" w:rsidRPr="00B708AF" w:rsidRDefault="00942570" w:rsidP="00942570">
            <w:pPr>
              <w:tabs>
                <w:tab w:val="left" w:pos="360"/>
              </w:tabs>
              <w:spacing w:after="60"/>
              <w:ind w:left="360" w:hanging="360"/>
              <w:rPr>
                <w:rFonts w:cs="Traditional Arabic"/>
                <w:color w:val="000000" w:themeColor="text1"/>
                <w:sz w:val="36"/>
                <w:szCs w:val="36"/>
                <w:rtl/>
                <w:lang w:val="fr-FR" w:bidi="ar-EG"/>
              </w:rPr>
            </w:pPr>
          </w:p>
          <w:p w:rsidR="00942570" w:rsidRPr="00B708AF" w:rsidRDefault="00942570" w:rsidP="00942570">
            <w:pPr>
              <w:tabs>
                <w:tab w:val="left" w:pos="360"/>
              </w:tabs>
              <w:spacing w:after="60"/>
              <w:ind w:left="360" w:hanging="360"/>
              <w:rPr>
                <w:rFonts w:cs="Traditional Arabic"/>
                <w:color w:val="000000" w:themeColor="text1"/>
                <w:sz w:val="36"/>
                <w:szCs w:val="36"/>
                <w:rtl/>
                <w:lang w:val="fr-FR" w:bidi="ar-EG"/>
              </w:rPr>
            </w:pPr>
            <w:r w:rsidRPr="00B708AF">
              <w:rPr>
                <w:rFonts w:cs="Traditional Arabic" w:hint="cs"/>
                <w:color w:val="000000" w:themeColor="text1"/>
                <w:sz w:val="36"/>
                <w:szCs w:val="36"/>
                <w:rtl/>
                <w:lang w:val="fr-FR" w:bidi="ar-EG"/>
              </w:rPr>
              <w:t>المتغير</w:t>
            </w:r>
          </w:p>
        </w:tc>
        <w:tc>
          <w:tcPr>
            <w:tcW w:w="2268" w:type="dxa"/>
            <w:gridSpan w:val="2"/>
            <w:shd w:val="clear" w:color="auto" w:fill="F2F2F2" w:themeFill="background1" w:themeFillShade="F2"/>
            <w:vAlign w:val="center"/>
          </w:tcPr>
          <w:p w:rsidR="00942570" w:rsidRPr="00B708AF" w:rsidRDefault="00942570" w:rsidP="00942570">
            <w:pPr>
              <w:tabs>
                <w:tab w:val="left" w:pos="360"/>
              </w:tabs>
              <w:spacing w:after="60"/>
              <w:ind w:left="360" w:hanging="360"/>
              <w:jc w:val="center"/>
              <w:rPr>
                <w:rFonts w:cs="Traditional Arabic"/>
                <w:color w:val="000000" w:themeColor="text1"/>
                <w:sz w:val="36"/>
                <w:szCs w:val="36"/>
                <w:rtl/>
                <w:lang w:val="fr-FR" w:bidi="ar-EG"/>
              </w:rPr>
            </w:pPr>
            <w:r w:rsidRPr="00B708AF">
              <w:rPr>
                <w:rFonts w:cs="Traditional Arabic" w:hint="cs"/>
                <w:color w:val="000000" w:themeColor="text1"/>
                <w:sz w:val="36"/>
                <w:szCs w:val="36"/>
                <w:rtl/>
                <w:lang w:val="fr-FR" w:bidi="ar-EG"/>
              </w:rPr>
              <w:t>المجموعة الضابطة</w:t>
            </w:r>
          </w:p>
          <w:p w:rsidR="00942570" w:rsidRPr="00B708AF" w:rsidRDefault="00942570" w:rsidP="00942570">
            <w:pPr>
              <w:tabs>
                <w:tab w:val="left" w:pos="360"/>
              </w:tabs>
              <w:spacing w:after="60"/>
              <w:ind w:left="360" w:hanging="360"/>
              <w:jc w:val="center"/>
              <w:rPr>
                <w:rFonts w:cs="Traditional Arabic"/>
                <w:color w:val="000000" w:themeColor="text1"/>
                <w:sz w:val="36"/>
                <w:szCs w:val="36"/>
                <w:rtl/>
                <w:lang w:val="fr-FR" w:bidi="ar-EG"/>
              </w:rPr>
            </w:pPr>
            <w:r w:rsidRPr="00B708AF">
              <w:rPr>
                <w:rFonts w:cs="Traditional Arabic" w:hint="cs"/>
                <w:color w:val="000000" w:themeColor="text1"/>
                <w:sz w:val="36"/>
                <w:szCs w:val="36"/>
                <w:rtl/>
                <w:lang w:val="fr-FR" w:bidi="ar-EG"/>
              </w:rPr>
              <w:t xml:space="preserve">عدد التلاميذ ن = </w:t>
            </w:r>
            <w:r w:rsidRPr="00B708AF">
              <w:rPr>
                <w:rFonts w:cs="Traditional Arabic"/>
                <w:color w:val="000000" w:themeColor="text1"/>
                <w:sz w:val="36"/>
                <w:szCs w:val="36"/>
                <w:lang w:val="fr-FR" w:bidi="ar-EG"/>
              </w:rPr>
              <w:t>25</w:t>
            </w:r>
          </w:p>
        </w:tc>
        <w:tc>
          <w:tcPr>
            <w:tcW w:w="2268" w:type="dxa"/>
            <w:gridSpan w:val="2"/>
            <w:shd w:val="clear" w:color="auto" w:fill="F2F2F2" w:themeFill="background1" w:themeFillShade="F2"/>
            <w:vAlign w:val="center"/>
          </w:tcPr>
          <w:p w:rsidR="00942570" w:rsidRPr="00B708AF" w:rsidRDefault="00942570" w:rsidP="00942570">
            <w:pPr>
              <w:tabs>
                <w:tab w:val="left" w:pos="360"/>
              </w:tabs>
              <w:spacing w:after="60"/>
              <w:ind w:left="360" w:hanging="360"/>
              <w:jc w:val="center"/>
              <w:rPr>
                <w:rFonts w:cs="Traditional Arabic"/>
                <w:color w:val="000000" w:themeColor="text1"/>
                <w:sz w:val="36"/>
                <w:szCs w:val="36"/>
                <w:rtl/>
                <w:lang w:val="fr-FR" w:bidi="ar-EG"/>
              </w:rPr>
            </w:pPr>
            <w:r w:rsidRPr="00B708AF">
              <w:rPr>
                <w:rFonts w:cs="Traditional Arabic" w:hint="cs"/>
                <w:color w:val="000000" w:themeColor="text1"/>
                <w:sz w:val="36"/>
                <w:szCs w:val="36"/>
                <w:rtl/>
                <w:lang w:val="fr-FR" w:bidi="ar-EG"/>
              </w:rPr>
              <w:t>المجموعة التجريبية</w:t>
            </w:r>
          </w:p>
          <w:p w:rsidR="00942570" w:rsidRPr="00B708AF" w:rsidRDefault="00942570" w:rsidP="00942570">
            <w:pPr>
              <w:tabs>
                <w:tab w:val="left" w:pos="360"/>
              </w:tabs>
              <w:spacing w:after="60"/>
              <w:ind w:left="360" w:hanging="360"/>
              <w:jc w:val="center"/>
              <w:rPr>
                <w:rFonts w:cs="Traditional Arabic"/>
                <w:color w:val="000000" w:themeColor="text1"/>
                <w:sz w:val="36"/>
                <w:szCs w:val="36"/>
                <w:rtl/>
                <w:lang w:val="fr-FR" w:bidi="ar-EG"/>
              </w:rPr>
            </w:pPr>
            <w:r w:rsidRPr="00B708AF">
              <w:rPr>
                <w:rFonts w:cs="Traditional Arabic" w:hint="cs"/>
                <w:color w:val="000000" w:themeColor="text1"/>
                <w:sz w:val="36"/>
                <w:szCs w:val="36"/>
                <w:rtl/>
                <w:lang w:val="fr-FR" w:bidi="ar-EG"/>
              </w:rPr>
              <w:t xml:space="preserve">عدد التلاميذ ن = </w:t>
            </w:r>
            <w:r w:rsidRPr="00B708AF">
              <w:rPr>
                <w:rFonts w:cs="Traditional Arabic"/>
                <w:color w:val="000000" w:themeColor="text1"/>
                <w:sz w:val="36"/>
                <w:szCs w:val="36"/>
                <w:lang w:val="fr-FR" w:bidi="ar-EG"/>
              </w:rPr>
              <w:t>25</w:t>
            </w:r>
          </w:p>
        </w:tc>
        <w:tc>
          <w:tcPr>
            <w:tcW w:w="992" w:type="dxa"/>
            <w:vMerge w:val="restart"/>
            <w:shd w:val="clear" w:color="auto" w:fill="F2F2F2" w:themeFill="background1" w:themeFillShade="F2"/>
            <w:vAlign w:val="center"/>
          </w:tcPr>
          <w:p w:rsidR="00942570" w:rsidRPr="00B708AF" w:rsidRDefault="00942570" w:rsidP="00942570">
            <w:pPr>
              <w:spacing w:after="60"/>
              <w:ind w:left="46" w:hanging="46"/>
              <w:jc w:val="center"/>
              <w:rPr>
                <w:rFonts w:cs="Traditional Arabic"/>
                <w:color w:val="000000" w:themeColor="text1"/>
                <w:sz w:val="36"/>
                <w:szCs w:val="36"/>
                <w:rtl/>
                <w:lang w:val="fr-FR" w:bidi="ar-EG"/>
              </w:rPr>
            </w:pPr>
            <w:r w:rsidRPr="00B708AF">
              <w:rPr>
                <w:rFonts w:cs="Traditional Arabic" w:hint="cs"/>
                <w:color w:val="000000" w:themeColor="text1"/>
                <w:sz w:val="36"/>
                <w:szCs w:val="36"/>
                <w:rtl/>
                <w:lang w:val="fr-FR" w:bidi="ar-EG"/>
              </w:rPr>
              <w:t>قيمة (</w:t>
            </w:r>
            <w:r w:rsidRPr="00B708AF">
              <w:rPr>
                <w:rFonts w:cs="Traditional Arabic"/>
                <w:color w:val="000000" w:themeColor="text1"/>
                <w:sz w:val="36"/>
                <w:szCs w:val="36"/>
                <w:lang w:bidi="ar-EG"/>
              </w:rPr>
              <w:t>z</w:t>
            </w:r>
            <w:r w:rsidRPr="00B708AF">
              <w:rPr>
                <w:rFonts w:cs="Traditional Arabic" w:hint="cs"/>
                <w:color w:val="000000" w:themeColor="text1"/>
                <w:sz w:val="36"/>
                <w:szCs w:val="36"/>
                <w:rtl/>
                <w:lang w:val="fr-FR" w:bidi="ar-EG"/>
              </w:rPr>
              <w:t>)</w:t>
            </w:r>
          </w:p>
        </w:tc>
        <w:tc>
          <w:tcPr>
            <w:tcW w:w="851" w:type="dxa"/>
            <w:vMerge w:val="restart"/>
            <w:shd w:val="clear" w:color="auto" w:fill="F2F2F2" w:themeFill="background1" w:themeFillShade="F2"/>
            <w:vAlign w:val="center"/>
          </w:tcPr>
          <w:p w:rsidR="00942570" w:rsidRPr="00B708AF" w:rsidRDefault="00942570" w:rsidP="00942570">
            <w:pPr>
              <w:spacing w:after="60"/>
              <w:jc w:val="center"/>
              <w:rPr>
                <w:rFonts w:cs="Traditional Arabic"/>
                <w:color w:val="000000" w:themeColor="text1"/>
                <w:sz w:val="36"/>
                <w:szCs w:val="36"/>
                <w:rtl/>
                <w:lang w:val="fr-FR" w:bidi="ar-EG"/>
              </w:rPr>
            </w:pPr>
            <w:r w:rsidRPr="00B708AF">
              <w:rPr>
                <w:rFonts w:cs="Traditional Arabic" w:hint="cs"/>
                <w:color w:val="000000" w:themeColor="text1"/>
                <w:sz w:val="36"/>
                <w:szCs w:val="36"/>
                <w:rtl/>
                <w:lang w:val="fr-FR" w:bidi="ar-EG"/>
              </w:rPr>
              <w:t>مستوى الدلالة</w:t>
            </w:r>
          </w:p>
        </w:tc>
        <w:tc>
          <w:tcPr>
            <w:tcW w:w="1418" w:type="dxa"/>
            <w:vMerge w:val="restart"/>
            <w:shd w:val="clear" w:color="auto" w:fill="F2F2F2" w:themeFill="background1" w:themeFillShade="F2"/>
            <w:vAlign w:val="center"/>
          </w:tcPr>
          <w:p w:rsidR="00942570" w:rsidRPr="00B708AF" w:rsidRDefault="00942570" w:rsidP="00942570">
            <w:pPr>
              <w:spacing w:after="60"/>
              <w:jc w:val="center"/>
              <w:rPr>
                <w:rFonts w:cs="Traditional Arabic"/>
                <w:color w:val="000000" w:themeColor="text1"/>
                <w:sz w:val="36"/>
                <w:szCs w:val="36"/>
                <w:rtl/>
                <w:lang w:val="fr-FR" w:bidi="ar-EG"/>
              </w:rPr>
            </w:pPr>
            <w:r w:rsidRPr="00B708AF">
              <w:rPr>
                <w:rFonts w:cs="Traditional Arabic" w:hint="cs"/>
                <w:color w:val="000000" w:themeColor="text1"/>
                <w:sz w:val="36"/>
                <w:szCs w:val="36"/>
                <w:rtl/>
                <w:lang w:val="fr-FR" w:bidi="ar-EG"/>
              </w:rPr>
              <w:t>مربع ايتا</w:t>
            </w:r>
            <w:r w:rsidRPr="00B708AF">
              <w:rPr>
                <w:rFonts w:cs="Traditional Arabic"/>
                <w:color w:val="000000" w:themeColor="text1"/>
                <w:sz w:val="36"/>
                <w:szCs w:val="36"/>
                <w:lang w:val="fr-FR" w:bidi="ar-EG"/>
              </w:rPr>
              <w:t>η</w:t>
            </w:r>
            <w:r w:rsidRPr="00B708AF">
              <w:rPr>
                <w:rFonts w:cs="Traditional Arabic"/>
                <w:color w:val="000000" w:themeColor="text1"/>
                <w:sz w:val="36"/>
                <w:szCs w:val="36"/>
                <w:vertAlign w:val="superscript"/>
                <w:lang w:val="fr-FR" w:bidi="ar-EG"/>
              </w:rPr>
              <w:t>2</w:t>
            </w:r>
          </w:p>
        </w:tc>
      </w:tr>
      <w:tr w:rsidR="00C06241" w:rsidRPr="00B708AF" w:rsidTr="00D80DCC">
        <w:trPr>
          <w:jc w:val="center"/>
        </w:trPr>
        <w:tc>
          <w:tcPr>
            <w:tcW w:w="1110" w:type="dxa"/>
            <w:vMerge/>
            <w:tcBorders>
              <w:bottom w:val="double" w:sz="4" w:space="0" w:color="auto"/>
            </w:tcBorders>
            <w:shd w:val="clear" w:color="auto" w:fill="F2F2F2" w:themeFill="background1" w:themeFillShade="F2"/>
            <w:vAlign w:val="center"/>
          </w:tcPr>
          <w:p w:rsidR="00942570" w:rsidRPr="00B708AF" w:rsidRDefault="00942570" w:rsidP="00942570">
            <w:pPr>
              <w:tabs>
                <w:tab w:val="left" w:pos="360"/>
              </w:tabs>
              <w:spacing w:after="60"/>
              <w:ind w:left="360" w:hanging="360"/>
              <w:jc w:val="center"/>
              <w:rPr>
                <w:rFonts w:cs="Traditional Arabic"/>
                <w:color w:val="000000" w:themeColor="text1"/>
                <w:sz w:val="36"/>
                <w:szCs w:val="36"/>
                <w:rtl/>
                <w:lang w:val="fr-FR" w:bidi="ar-EG"/>
              </w:rPr>
            </w:pPr>
          </w:p>
        </w:tc>
        <w:tc>
          <w:tcPr>
            <w:tcW w:w="992" w:type="dxa"/>
            <w:tcBorders>
              <w:bottom w:val="double" w:sz="4" w:space="0" w:color="auto"/>
            </w:tcBorders>
            <w:shd w:val="clear" w:color="auto" w:fill="F2F2F2" w:themeFill="background1" w:themeFillShade="F2"/>
            <w:vAlign w:val="center"/>
          </w:tcPr>
          <w:p w:rsidR="00942570" w:rsidRPr="00B708AF" w:rsidRDefault="00942570" w:rsidP="00942570">
            <w:pPr>
              <w:tabs>
                <w:tab w:val="left" w:pos="360"/>
              </w:tabs>
              <w:spacing w:after="60"/>
              <w:ind w:left="360" w:hanging="360"/>
              <w:jc w:val="center"/>
              <w:rPr>
                <w:rFonts w:cs="Traditional Arabic"/>
                <w:color w:val="000000" w:themeColor="text1"/>
                <w:sz w:val="36"/>
                <w:szCs w:val="36"/>
                <w:rtl/>
                <w:lang w:val="fr-FR" w:bidi="ar-EG"/>
              </w:rPr>
            </w:pPr>
            <w:r w:rsidRPr="00B708AF">
              <w:rPr>
                <w:rFonts w:cs="Traditional Arabic" w:hint="cs"/>
                <w:color w:val="000000" w:themeColor="text1"/>
                <w:sz w:val="36"/>
                <w:szCs w:val="36"/>
                <w:rtl/>
                <w:lang w:val="fr-FR" w:bidi="ar-EG"/>
              </w:rPr>
              <w:t>المتوسط</w:t>
            </w:r>
          </w:p>
          <w:p w:rsidR="00942570" w:rsidRPr="00B708AF" w:rsidRDefault="00942570" w:rsidP="00942570">
            <w:pPr>
              <w:tabs>
                <w:tab w:val="left" w:pos="360"/>
              </w:tabs>
              <w:spacing w:after="60"/>
              <w:ind w:left="360" w:hanging="360"/>
              <w:jc w:val="center"/>
              <w:rPr>
                <w:rFonts w:cs="Traditional Arabic"/>
                <w:color w:val="000000" w:themeColor="text1"/>
                <w:sz w:val="36"/>
                <w:szCs w:val="36"/>
                <w:rtl/>
                <w:lang w:val="fr-FR" w:bidi="ar-EG"/>
              </w:rPr>
            </w:pPr>
            <w:r w:rsidRPr="00B708AF">
              <w:rPr>
                <w:rFonts w:cs="Traditional Arabic" w:hint="cs"/>
                <w:color w:val="000000" w:themeColor="text1"/>
                <w:sz w:val="36"/>
                <w:szCs w:val="36"/>
                <w:rtl/>
                <w:lang w:val="fr-FR" w:bidi="ar-EG"/>
              </w:rPr>
              <w:t>الحسابي</w:t>
            </w:r>
          </w:p>
        </w:tc>
        <w:tc>
          <w:tcPr>
            <w:tcW w:w="1276" w:type="dxa"/>
            <w:tcBorders>
              <w:bottom w:val="double" w:sz="4" w:space="0" w:color="auto"/>
            </w:tcBorders>
            <w:shd w:val="clear" w:color="auto" w:fill="F2F2F2" w:themeFill="background1" w:themeFillShade="F2"/>
            <w:vAlign w:val="center"/>
          </w:tcPr>
          <w:p w:rsidR="00942570" w:rsidRPr="00B708AF" w:rsidRDefault="00942570" w:rsidP="00942570">
            <w:pPr>
              <w:tabs>
                <w:tab w:val="left" w:pos="360"/>
              </w:tabs>
              <w:spacing w:after="60"/>
              <w:rPr>
                <w:rFonts w:cs="Traditional Arabic"/>
                <w:color w:val="000000" w:themeColor="text1"/>
                <w:sz w:val="36"/>
                <w:szCs w:val="36"/>
                <w:rtl/>
                <w:lang w:val="fr-FR" w:bidi="ar-EG"/>
              </w:rPr>
            </w:pPr>
            <w:r w:rsidRPr="00B708AF">
              <w:rPr>
                <w:rFonts w:cs="Traditional Arabic" w:hint="cs"/>
                <w:color w:val="000000" w:themeColor="text1"/>
                <w:sz w:val="36"/>
                <w:szCs w:val="36"/>
                <w:rtl/>
                <w:lang w:val="fr-FR" w:bidi="ar-EG"/>
              </w:rPr>
              <w:t>الانحراف المعياري</w:t>
            </w:r>
          </w:p>
        </w:tc>
        <w:tc>
          <w:tcPr>
            <w:tcW w:w="992" w:type="dxa"/>
            <w:tcBorders>
              <w:bottom w:val="double" w:sz="4" w:space="0" w:color="auto"/>
            </w:tcBorders>
            <w:shd w:val="clear" w:color="auto" w:fill="F2F2F2" w:themeFill="background1" w:themeFillShade="F2"/>
            <w:vAlign w:val="center"/>
          </w:tcPr>
          <w:p w:rsidR="00942570" w:rsidRPr="00B708AF" w:rsidRDefault="00942570" w:rsidP="00942570">
            <w:pPr>
              <w:tabs>
                <w:tab w:val="left" w:pos="360"/>
              </w:tabs>
              <w:spacing w:after="60"/>
              <w:ind w:left="360" w:hanging="360"/>
              <w:jc w:val="center"/>
              <w:rPr>
                <w:rFonts w:cs="Traditional Arabic"/>
                <w:color w:val="000000" w:themeColor="text1"/>
                <w:sz w:val="36"/>
                <w:szCs w:val="36"/>
                <w:rtl/>
                <w:lang w:val="fr-FR" w:bidi="ar-EG"/>
              </w:rPr>
            </w:pPr>
            <w:r w:rsidRPr="00B708AF">
              <w:rPr>
                <w:rFonts w:cs="Traditional Arabic" w:hint="cs"/>
                <w:color w:val="000000" w:themeColor="text1"/>
                <w:sz w:val="36"/>
                <w:szCs w:val="36"/>
                <w:rtl/>
                <w:lang w:val="fr-FR" w:bidi="ar-EG"/>
              </w:rPr>
              <w:t>المتوسط</w:t>
            </w:r>
          </w:p>
        </w:tc>
        <w:tc>
          <w:tcPr>
            <w:tcW w:w="1276" w:type="dxa"/>
            <w:tcBorders>
              <w:bottom w:val="double" w:sz="4" w:space="0" w:color="auto"/>
            </w:tcBorders>
            <w:shd w:val="clear" w:color="auto" w:fill="F2F2F2" w:themeFill="background1" w:themeFillShade="F2"/>
            <w:vAlign w:val="center"/>
          </w:tcPr>
          <w:p w:rsidR="00942570" w:rsidRPr="00B708AF" w:rsidRDefault="00942570" w:rsidP="00942570">
            <w:pPr>
              <w:tabs>
                <w:tab w:val="left" w:pos="360"/>
              </w:tabs>
              <w:spacing w:after="60"/>
              <w:rPr>
                <w:rFonts w:cs="Traditional Arabic"/>
                <w:color w:val="000000" w:themeColor="text1"/>
                <w:sz w:val="36"/>
                <w:szCs w:val="36"/>
                <w:rtl/>
                <w:lang w:val="fr-FR" w:bidi="ar-EG"/>
              </w:rPr>
            </w:pPr>
            <w:r w:rsidRPr="00B708AF">
              <w:rPr>
                <w:rFonts w:cs="Traditional Arabic" w:hint="cs"/>
                <w:color w:val="000000" w:themeColor="text1"/>
                <w:sz w:val="36"/>
                <w:szCs w:val="36"/>
                <w:rtl/>
                <w:lang w:val="fr-FR" w:bidi="ar-EG"/>
              </w:rPr>
              <w:t>الانحراف المعياري</w:t>
            </w:r>
          </w:p>
        </w:tc>
        <w:tc>
          <w:tcPr>
            <w:tcW w:w="992" w:type="dxa"/>
            <w:vMerge/>
            <w:tcBorders>
              <w:bottom w:val="double" w:sz="4" w:space="0" w:color="auto"/>
            </w:tcBorders>
            <w:shd w:val="clear" w:color="auto" w:fill="F2F2F2" w:themeFill="background1" w:themeFillShade="F2"/>
            <w:vAlign w:val="center"/>
          </w:tcPr>
          <w:p w:rsidR="00942570" w:rsidRPr="00B708AF" w:rsidRDefault="00942570" w:rsidP="00942570">
            <w:pPr>
              <w:tabs>
                <w:tab w:val="left" w:pos="360"/>
              </w:tabs>
              <w:spacing w:after="60"/>
              <w:ind w:left="360" w:hanging="360"/>
              <w:jc w:val="center"/>
              <w:rPr>
                <w:rFonts w:cs="Traditional Arabic"/>
                <w:color w:val="000000" w:themeColor="text1"/>
                <w:sz w:val="36"/>
                <w:szCs w:val="36"/>
                <w:rtl/>
                <w:lang w:val="fr-FR" w:bidi="ar-EG"/>
              </w:rPr>
            </w:pPr>
          </w:p>
        </w:tc>
        <w:tc>
          <w:tcPr>
            <w:tcW w:w="851" w:type="dxa"/>
            <w:vMerge/>
            <w:tcBorders>
              <w:bottom w:val="double" w:sz="4" w:space="0" w:color="auto"/>
            </w:tcBorders>
            <w:shd w:val="clear" w:color="auto" w:fill="F2F2F2" w:themeFill="background1" w:themeFillShade="F2"/>
            <w:vAlign w:val="center"/>
          </w:tcPr>
          <w:p w:rsidR="00942570" w:rsidRPr="00B708AF" w:rsidRDefault="00942570" w:rsidP="00942570">
            <w:pPr>
              <w:tabs>
                <w:tab w:val="left" w:pos="360"/>
              </w:tabs>
              <w:spacing w:after="60"/>
              <w:ind w:left="360" w:hanging="360"/>
              <w:jc w:val="center"/>
              <w:rPr>
                <w:rFonts w:cs="Traditional Arabic"/>
                <w:color w:val="000000" w:themeColor="text1"/>
                <w:sz w:val="36"/>
                <w:szCs w:val="36"/>
                <w:rtl/>
                <w:lang w:val="fr-FR" w:bidi="ar-EG"/>
              </w:rPr>
            </w:pPr>
          </w:p>
        </w:tc>
        <w:tc>
          <w:tcPr>
            <w:tcW w:w="1418" w:type="dxa"/>
            <w:vMerge/>
            <w:tcBorders>
              <w:bottom w:val="double" w:sz="4" w:space="0" w:color="auto"/>
            </w:tcBorders>
            <w:shd w:val="clear" w:color="auto" w:fill="F2F2F2" w:themeFill="background1" w:themeFillShade="F2"/>
            <w:vAlign w:val="center"/>
          </w:tcPr>
          <w:p w:rsidR="00942570" w:rsidRPr="00B708AF" w:rsidRDefault="00942570" w:rsidP="00942570">
            <w:pPr>
              <w:tabs>
                <w:tab w:val="left" w:pos="360"/>
              </w:tabs>
              <w:spacing w:after="60"/>
              <w:ind w:left="360" w:hanging="360"/>
              <w:jc w:val="center"/>
              <w:rPr>
                <w:rFonts w:cs="Traditional Arabic"/>
                <w:color w:val="000000" w:themeColor="text1"/>
                <w:sz w:val="36"/>
                <w:szCs w:val="36"/>
                <w:rtl/>
                <w:lang w:val="fr-FR" w:bidi="ar-EG"/>
              </w:rPr>
            </w:pPr>
          </w:p>
        </w:tc>
      </w:tr>
      <w:tr w:rsidR="00C06241" w:rsidRPr="00B708AF" w:rsidTr="00C06241">
        <w:trPr>
          <w:jc w:val="center"/>
        </w:trPr>
        <w:tc>
          <w:tcPr>
            <w:tcW w:w="1110" w:type="dxa"/>
            <w:tcBorders>
              <w:top w:val="double" w:sz="4" w:space="0" w:color="auto"/>
              <w:bottom w:val="thickThinSmallGap" w:sz="24" w:space="0" w:color="auto"/>
            </w:tcBorders>
            <w:vAlign w:val="center"/>
          </w:tcPr>
          <w:p w:rsidR="00C06241" w:rsidRPr="00B708AF" w:rsidRDefault="00C06241" w:rsidP="00942570">
            <w:pPr>
              <w:tabs>
                <w:tab w:val="left" w:pos="360"/>
              </w:tabs>
              <w:spacing w:after="60"/>
              <w:ind w:left="360" w:hanging="360"/>
              <w:jc w:val="center"/>
              <w:rPr>
                <w:rFonts w:cs="Traditional Arabic"/>
                <w:color w:val="000000" w:themeColor="text1"/>
                <w:sz w:val="36"/>
                <w:szCs w:val="36"/>
                <w:rtl/>
                <w:lang w:val="fr-FR" w:bidi="ar-EG"/>
              </w:rPr>
            </w:pPr>
            <w:r w:rsidRPr="00B708AF">
              <w:rPr>
                <w:rFonts w:cs="Traditional Arabic" w:hint="cs"/>
                <w:color w:val="000000" w:themeColor="text1"/>
                <w:sz w:val="36"/>
                <w:szCs w:val="36"/>
                <w:rtl/>
                <w:lang w:val="fr-FR" w:bidi="ar-EG"/>
              </w:rPr>
              <w:t>التحصيل</w:t>
            </w:r>
          </w:p>
          <w:p w:rsidR="00942570" w:rsidRPr="00B708AF" w:rsidRDefault="00942570" w:rsidP="00942570">
            <w:pPr>
              <w:tabs>
                <w:tab w:val="left" w:pos="360"/>
              </w:tabs>
              <w:spacing w:after="60"/>
              <w:ind w:left="360" w:hanging="360"/>
              <w:jc w:val="center"/>
              <w:rPr>
                <w:rFonts w:cs="Traditional Arabic"/>
                <w:color w:val="000000" w:themeColor="text1"/>
                <w:sz w:val="36"/>
                <w:szCs w:val="36"/>
                <w:rtl/>
                <w:lang w:val="fr-FR" w:bidi="ar-EG"/>
              </w:rPr>
            </w:pPr>
            <w:r w:rsidRPr="00B708AF">
              <w:rPr>
                <w:rFonts w:cs="Traditional Arabic" w:hint="cs"/>
                <w:color w:val="000000" w:themeColor="text1"/>
                <w:sz w:val="36"/>
                <w:szCs w:val="36"/>
                <w:rtl/>
                <w:lang w:val="fr-FR" w:bidi="ar-EG"/>
              </w:rPr>
              <w:t>الدراسي</w:t>
            </w:r>
          </w:p>
        </w:tc>
        <w:tc>
          <w:tcPr>
            <w:tcW w:w="992" w:type="dxa"/>
            <w:tcBorders>
              <w:top w:val="double" w:sz="4" w:space="0" w:color="auto"/>
              <w:bottom w:val="thickThinSmallGap" w:sz="24" w:space="0" w:color="auto"/>
            </w:tcBorders>
          </w:tcPr>
          <w:p w:rsidR="00942570" w:rsidRPr="00B708AF" w:rsidRDefault="00942570" w:rsidP="00942570">
            <w:pPr>
              <w:autoSpaceDE w:val="0"/>
              <w:autoSpaceDN w:val="0"/>
              <w:bidi w:val="0"/>
              <w:adjustRightInd w:val="0"/>
              <w:spacing w:line="320" w:lineRule="atLeast"/>
              <w:ind w:left="60" w:right="60"/>
              <w:jc w:val="right"/>
              <w:rPr>
                <w:rFonts w:asciiTheme="majorBidi" w:hAnsiTheme="majorBidi" w:cstheme="majorBidi"/>
                <w:color w:val="000000" w:themeColor="text1"/>
                <w:sz w:val="32"/>
                <w:szCs w:val="32"/>
              </w:rPr>
            </w:pPr>
            <w:r w:rsidRPr="00B708AF">
              <w:rPr>
                <w:rFonts w:asciiTheme="majorBidi" w:hAnsiTheme="majorBidi" w:cstheme="majorBidi"/>
                <w:color w:val="000000" w:themeColor="text1"/>
                <w:sz w:val="32"/>
                <w:szCs w:val="32"/>
              </w:rPr>
              <w:t>9.80</w:t>
            </w:r>
          </w:p>
        </w:tc>
        <w:tc>
          <w:tcPr>
            <w:tcW w:w="1276" w:type="dxa"/>
            <w:tcBorders>
              <w:top w:val="double" w:sz="4" w:space="0" w:color="auto"/>
              <w:bottom w:val="thickThinSmallGap" w:sz="24" w:space="0" w:color="auto"/>
            </w:tcBorders>
          </w:tcPr>
          <w:p w:rsidR="00942570" w:rsidRPr="00B708AF" w:rsidRDefault="00942570" w:rsidP="00942570">
            <w:pPr>
              <w:autoSpaceDE w:val="0"/>
              <w:autoSpaceDN w:val="0"/>
              <w:bidi w:val="0"/>
              <w:adjustRightInd w:val="0"/>
              <w:spacing w:line="320" w:lineRule="atLeast"/>
              <w:ind w:left="60" w:right="60"/>
              <w:jc w:val="right"/>
              <w:rPr>
                <w:rFonts w:asciiTheme="majorBidi" w:hAnsiTheme="majorBidi" w:cstheme="majorBidi"/>
                <w:color w:val="000000" w:themeColor="text1"/>
                <w:sz w:val="32"/>
                <w:szCs w:val="32"/>
              </w:rPr>
            </w:pPr>
            <w:r w:rsidRPr="00B708AF">
              <w:rPr>
                <w:rFonts w:asciiTheme="majorBidi" w:hAnsiTheme="majorBidi" w:cstheme="majorBidi"/>
                <w:color w:val="000000" w:themeColor="text1"/>
                <w:sz w:val="32"/>
                <w:szCs w:val="32"/>
              </w:rPr>
              <w:t>3.65052</w:t>
            </w:r>
          </w:p>
        </w:tc>
        <w:tc>
          <w:tcPr>
            <w:tcW w:w="992" w:type="dxa"/>
            <w:tcBorders>
              <w:top w:val="double" w:sz="4" w:space="0" w:color="auto"/>
              <w:bottom w:val="thickThinSmallGap" w:sz="24" w:space="0" w:color="auto"/>
            </w:tcBorders>
          </w:tcPr>
          <w:p w:rsidR="00942570" w:rsidRPr="00B708AF" w:rsidRDefault="00942570" w:rsidP="00942570">
            <w:pPr>
              <w:autoSpaceDE w:val="0"/>
              <w:autoSpaceDN w:val="0"/>
              <w:bidi w:val="0"/>
              <w:adjustRightInd w:val="0"/>
              <w:spacing w:line="320" w:lineRule="atLeast"/>
              <w:ind w:left="60" w:right="60"/>
              <w:jc w:val="right"/>
              <w:rPr>
                <w:rFonts w:asciiTheme="majorBidi" w:hAnsiTheme="majorBidi" w:cstheme="majorBidi"/>
                <w:color w:val="000000" w:themeColor="text1"/>
                <w:sz w:val="32"/>
                <w:szCs w:val="32"/>
              </w:rPr>
            </w:pPr>
            <w:r w:rsidRPr="00B708AF">
              <w:rPr>
                <w:rFonts w:asciiTheme="majorBidi" w:hAnsiTheme="majorBidi" w:cstheme="majorBidi"/>
                <w:color w:val="000000" w:themeColor="text1"/>
                <w:sz w:val="32"/>
                <w:szCs w:val="32"/>
              </w:rPr>
              <w:t>29.20</w:t>
            </w:r>
          </w:p>
        </w:tc>
        <w:tc>
          <w:tcPr>
            <w:tcW w:w="1276" w:type="dxa"/>
            <w:tcBorders>
              <w:top w:val="double" w:sz="4" w:space="0" w:color="auto"/>
              <w:bottom w:val="thickThinSmallGap" w:sz="24" w:space="0" w:color="auto"/>
            </w:tcBorders>
          </w:tcPr>
          <w:p w:rsidR="00942570" w:rsidRPr="00B708AF" w:rsidRDefault="00942570" w:rsidP="00942570">
            <w:pPr>
              <w:autoSpaceDE w:val="0"/>
              <w:autoSpaceDN w:val="0"/>
              <w:bidi w:val="0"/>
              <w:adjustRightInd w:val="0"/>
              <w:spacing w:line="320" w:lineRule="atLeast"/>
              <w:ind w:left="60" w:right="60"/>
              <w:jc w:val="right"/>
              <w:rPr>
                <w:rFonts w:asciiTheme="majorBidi" w:hAnsiTheme="majorBidi" w:cstheme="majorBidi"/>
                <w:color w:val="000000" w:themeColor="text1"/>
                <w:sz w:val="32"/>
                <w:szCs w:val="32"/>
              </w:rPr>
            </w:pPr>
            <w:r w:rsidRPr="00B708AF">
              <w:rPr>
                <w:rFonts w:asciiTheme="majorBidi" w:hAnsiTheme="majorBidi" w:cstheme="majorBidi"/>
                <w:color w:val="000000" w:themeColor="text1"/>
                <w:sz w:val="32"/>
                <w:szCs w:val="32"/>
              </w:rPr>
              <w:t>2.16673</w:t>
            </w:r>
          </w:p>
        </w:tc>
        <w:tc>
          <w:tcPr>
            <w:tcW w:w="992" w:type="dxa"/>
            <w:tcBorders>
              <w:top w:val="double" w:sz="4" w:space="0" w:color="auto"/>
              <w:bottom w:val="thickThinSmallGap" w:sz="24" w:space="0" w:color="auto"/>
            </w:tcBorders>
            <w:vAlign w:val="center"/>
          </w:tcPr>
          <w:p w:rsidR="00942570" w:rsidRPr="00B708AF" w:rsidRDefault="00942570" w:rsidP="00942570">
            <w:pPr>
              <w:tabs>
                <w:tab w:val="left" w:pos="-97"/>
              </w:tabs>
              <w:spacing w:after="60"/>
              <w:rPr>
                <w:rFonts w:asciiTheme="majorBidi" w:hAnsiTheme="majorBidi" w:cstheme="majorBidi"/>
                <w:color w:val="000000" w:themeColor="text1"/>
                <w:sz w:val="32"/>
                <w:szCs w:val="32"/>
                <w:rtl/>
                <w:lang w:val="fr-FR"/>
              </w:rPr>
            </w:pPr>
            <w:r w:rsidRPr="00B708AF">
              <w:rPr>
                <w:rFonts w:asciiTheme="majorBidi" w:hAnsiTheme="majorBidi" w:cstheme="majorBidi"/>
                <w:color w:val="000000" w:themeColor="text1"/>
                <w:sz w:val="32"/>
                <w:szCs w:val="32"/>
                <w:rtl/>
                <w:lang w:val="fr-FR"/>
              </w:rPr>
              <w:t>5.665</w:t>
            </w:r>
          </w:p>
        </w:tc>
        <w:tc>
          <w:tcPr>
            <w:tcW w:w="851" w:type="dxa"/>
            <w:tcBorders>
              <w:top w:val="double" w:sz="4" w:space="0" w:color="auto"/>
              <w:bottom w:val="thickThinSmallGap" w:sz="24" w:space="0" w:color="auto"/>
            </w:tcBorders>
            <w:vAlign w:val="center"/>
          </w:tcPr>
          <w:p w:rsidR="00942570" w:rsidRPr="00B708AF" w:rsidRDefault="00942570" w:rsidP="00942570">
            <w:pPr>
              <w:tabs>
                <w:tab w:val="left" w:pos="-97"/>
              </w:tabs>
              <w:spacing w:after="60"/>
              <w:jc w:val="center"/>
              <w:rPr>
                <w:rFonts w:asciiTheme="majorBidi" w:hAnsiTheme="majorBidi" w:cstheme="majorBidi"/>
                <w:color w:val="000000" w:themeColor="text1"/>
                <w:sz w:val="32"/>
                <w:szCs w:val="32"/>
                <w:rtl/>
                <w:lang w:val="fr-FR" w:bidi="ar-EG"/>
              </w:rPr>
            </w:pPr>
            <w:r w:rsidRPr="00B708AF">
              <w:rPr>
                <w:rFonts w:asciiTheme="majorBidi" w:hAnsiTheme="majorBidi" w:cstheme="majorBidi"/>
                <w:color w:val="000000" w:themeColor="text1"/>
                <w:sz w:val="32"/>
                <w:szCs w:val="32"/>
                <w:rtl/>
                <w:lang w:val="fr-FR" w:bidi="ar-EG"/>
              </w:rPr>
              <w:t>0.01</w:t>
            </w:r>
          </w:p>
        </w:tc>
        <w:tc>
          <w:tcPr>
            <w:tcW w:w="1418" w:type="dxa"/>
            <w:tcBorders>
              <w:top w:val="double" w:sz="4" w:space="0" w:color="auto"/>
              <w:bottom w:val="thickThinSmallGap" w:sz="24" w:space="0" w:color="auto"/>
            </w:tcBorders>
            <w:vAlign w:val="center"/>
          </w:tcPr>
          <w:p w:rsidR="00942570" w:rsidRPr="00B708AF" w:rsidRDefault="00942570" w:rsidP="00942570">
            <w:pPr>
              <w:tabs>
                <w:tab w:val="left" w:pos="-97"/>
              </w:tabs>
              <w:spacing w:after="60"/>
              <w:jc w:val="center"/>
              <w:rPr>
                <w:rFonts w:asciiTheme="majorBidi" w:hAnsiTheme="majorBidi" w:cstheme="majorBidi"/>
                <w:color w:val="000000" w:themeColor="text1"/>
                <w:sz w:val="32"/>
                <w:szCs w:val="32"/>
                <w:rtl/>
                <w:lang w:val="fr-FR" w:bidi="ar-EG"/>
              </w:rPr>
            </w:pPr>
            <w:r w:rsidRPr="00B708AF">
              <w:rPr>
                <w:rFonts w:asciiTheme="majorBidi" w:hAnsiTheme="majorBidi" w:cstheme="majorBidi"/>
                <w:color w:val="000000" w:themeColor="text1"/>
                <w:sz w:val="32"/>
                <w:szCs w:val="32"/>
                <w:rtl/>
                <w:lang w:val="fr-FR" w:bidi="ar-EG"/>
              </w:rPr>
              <w:t>0.6613</w:t>
            </w:r>
          </w:p>
        </w:tc>
      </w:tr>
    </w:tbl>
    <w:p w:rsidR="00942570" w:rsidRPr="00B708AF" w:rsidRDefault="00D80DCC" w:rsidP="00C61B0F">
      <w:pPr>
        <w:tabs>
          <w:tab w:val="left" w:pos="360"/>
        </w:tabs>
        <w:spacing w:before="240" w:after="60" w:line="240" w:lineRule="auto"/>
        <w:ind w:left="357" w:hanging="357"/>
        <w:jc w:val="lowKashida"/>
        <w:rPr>
          <w:rFonts w:ascii="Times New Roman" w:eastAsia="Times New Roman" w:hAnsi="Times New Roman" w:cs="Traditional Arabic"/>
          <w:b/>
          <w:bCs/>
          <w:color w:val="000000" w:themeColor="text1"/>
          <w:sz w:val="36"/>
          <w:szCs w:val="36"/>
          <w:rtl/>
        </w:rPr>
      </w:pPr>
      <w:r w:rsidRPr="00B708AF">
        <w:rPr>
          <w:rFonts w:ascii="Times New Roman" w:eastAsia="Times New Roman" w:hAnsi="Times New Roman" w:cs="Traditional Arabic" w:hint="cs"/>
          <w:b/>
          <w:bCs/>
          <w:color w:val="000000" w:themeColor="text1"/>
          <w:sz w:val="36"/>
          <w:szCs w:val="36"/>
          <w:rtl/>
        </w:rPr>
        <w:t xml:space="preserve">و </w:t>
      </w:r>
      <w:r w:rsidR="00942570" w:rsidRPr="00B708AF">
        <w:rPr>
          <w:rFonts w:ascii="Times New Roman" w:eastAsia="Times New Roman" w:hAnsi="Times New Roman" w:cs="Traditional Arabic" w:hint="cs"/>
          <w:b/>
          <w:bCs/>
          <w:color w:val="000000" w:themeColor="text1"/>
          <w:sz w:val="36"/>
          <w:szCs w:val="36"/>
          <w:rtl/>
        </w:rPr>
        <w:t xml:space="preserve">يتضح من الجدول </w:t>
      </w:r>
      <w:r w:rsidR="00C61B0F" w:rsidRPr="00B708AF">
        <w:rPr>
          <w:rFonts w:ascii="Times New Roman" w:eastAsia="Times New Roman" w:hAnsi="Times New Roman" w:cs="Traditional Arabic" w:hint="cs"/>
          <w:b/>
          <w:bCs/>
          <w:color w:val="000000" w:themeColor="text1"/>
          <w:sz w:val="36"/>
          <w:szCs w:val="36"/>
          <w:rtl/>
        </w:rPr>
        <w:t>رقم ( 14 )</w:t>
      </w:r>
      <w:r w:rsidR="00942570" w:rsidRPr="00B708AF">
        <w:rPr>
          <w:rFonts w:ascii="Times New Roman" w:eastAsia="Times New Roman" w:hAnsi="Times New Roman" w:cs="Traditional Arabic" w:hint="cs"/>
          <w:b/>
          <w:bCs/>
          <w:color w:val="000000" w:themeColor="text1"/>
          <w:sz w:val="36"/>
          <w:szCs w:val="36"/>
          <w:rtl/>
        </w:rPr>
        <w:t xml:space="preserve"> ما يلي : </w:t>
      </w:r>
    </w:p>
    <w:p w:rsidR="006D7896" w:rsidRPr="00B708AF" w:rsidRDefault="00942570" w:rsidP="006C2D68">
      <w:pPr>
        <w:numPr>
          <w:ilvl w:val="0"/>
          <w:numId w:val="162"/>
        </w:numPr>
        <w:tabs>
          <w:tab w:val="left" w:pos="360"/>
        </w:tabs>
        <w:spacing w:after="60" w:line="240" w:lineRule="auto"/>
        <w:jc w:val="both"/>
        <w:rPr>
          <w:rFonts w:ascii="Times New Roman" w:eastAsia="Times New Roman" w:hAnsi="Times New Roman" w:cs="Traditional Arabic"/>
          <w:color w:val="000000" w:themeColor="text1"/>
          <w:sz w:val="36"/>
          <w:szCs w:val="36"/>
        </w:rPr>
      </w:pPr>
      <w:r w:rsidRPr="00B708AF">
        <w:rPr>
          <w:rFonts w:ascii="Times New Roman" w:eastAsia="Times New Roman" w:hAnsi="Times New Roman" w:cs="Traditional Arabic" w:hint="cs"/>
          <w:color w:val="000000" w:themeColor="text1"/>
          <w:sz w:val="36"/>
          <w:szCs w:val="36"/>
          <w:rtl/>
        </w:rPr>
        <w:t xml:space="preserve">ارتفاع متوسط درجات </w:t>
      </w:r>
      <w:r w:rsidR="00D80DCC" w:rsidRPr="00B708AF">
        <w:rPr>
          <w:rFonts w:ascii="Times New Roman" w:eastAsia="Times New Roman" w:hAnsi="Times New Roman" w:cs="Traditional Arabic" w:hint="cs"/>
          <w:color w:val="000000" w:themeColor="text1"/>
          <w:sz w:val="36"/>
          <w:szCs w:val="36"/>
          <w:rtl/>
        </w:rPr>
        <w:t>طلاب</w:t>
      </w:r>
      <w:r w:rsidRPr="00B708AF">
        <w:rPr>
          <w:rFonts w:ascii="Times New Roman" w:eastAsia="Times New Roman" w:hAnsi="Times New Roman" w:cs="Traditional Arabic" w:hint="cs"/>
          <w:color w:val="000000" w:themeColor="text1"/>
          <w:sz w:val="36"/>
          <w:szCs w:val="36"/>
          <w:rtl/>
        </w:rPr>
        <w:t xml:space="preserve"> المجموعة التجريبية و</w:t>
      </w:r>
      <w:r w:rsidR="006D7896"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الذى بلغ (</w:t>
      </w:r>
      <w:r w:rsidR="006D7896" w:rsidRPr="00B708AF">
        <w:rPr>
          <w:rFonts w:ascii="Times New Roman" w:eastAsia="Times New Roman" w:hAnsi="Times New Roman" w:cs="Traditional Arabic" w:hint="cs"/>
          <w:color w:val="000000" w:themeColor="text1"/>
          <w:sz w:val="36"/>
          <w:szCs w:val="36"/>
          <w:rtl/>
        </w:rPr>
        <w:t xml:space="preserve"> </w:t>
      </w:r>
      <w:r w:rsidR="006D7896" w:rsidRPr="00B708AF">
        <w:rPr>
          <w:rFonts w:ascii="Times New Roman" w:eastAsia="Times New Roman" w:hAnsi="Times New Roman" w:cs="Traditional Arabic"/>
          <w:color w:val="000000" w:themeColor="text1"/>
          <w:sz w:val="36"/>
          <w:szCs w:val="36"/>
          <w:rtl/>
        </w:rPr>
        <w:t>37.20</w:t>
      </w:r>
      <w:r w:rsidR="006D7896"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 xml:space="preserve">) عن متوسط درجات </w:t>
      </w:r>
      <w:r w:rsidR="006D7896" w:rsidRPr="00B708AF">
        <w:rPr>
          <w:rFonts w:ascii="Times New Roman" w:eastAsia="Times New Roman" w:hAnsi="Times New Roman" w:cs="Traditional Arabic" w:hint="cs"/>
          <w:color w:val="000000" w:themeColor="text1"/>
          <w:sz w:val="36"/>
          <w:szCs w:val="36"/>
          <w:rtl/>
        </w:rPr>
        <w:t xml:space="preserve">طلاب </w:t>
      </w:r>
      <w:r w:rsidRPr="00B708AF">
        <w:rPr>
          <w:rFonts w:ascii="Times New Roman" w:eastAsia="Times New Roman" w:hAnsi="Times New Roman" w:cs="Traditional Arabic" w:hint="cs"/>
          <w:color w:val="000000" w:themeColor="text1"/>
          <w:sz w:val="36"/>
          <w:szCs w:val="36"/>
          <w:rtl/>
        </w:rPr>
        <w:t>المجموعة الضابطة و</w:t>
      </w:r>
      <w:r w:rsidR="006D7896"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الذى بلغ (</w:t>
      </w:r>
      <w:r w:rsidR="006D7896" w:rsidRPr="00B708AF">
        <w:rPr>
          <w:rFonts w:ascii="Times New Roman" w:eastAsia="Times New Roman" w:hAnsi="Times New Roman" w:cs="Traditional Arabic" w:hint="cs"/>
          <w:color w:val="000000" w:themeColor="text1"/>
          <w:sz w:val="36"/>
          <w:szCs w:val="36"/>
          <w:rtl/>
        </w:rPr>
        <w:t xml:space="preserve"> </w:t>
      </w:r>
      <w:r w:rsidR="006D7896" w:rsidRPr="00B708AF">
        <w:rPr>
          <w:rFonts w:ascii="Times New Roman" w:eastAsia="Times New Roman" w:hAnsi="Times New Roman" w:cs="Traditional Arabic"/>
          <w:color w:val="000000" w:themeColor="text1"/>
          <w:sz w:val="36"/>
          <w:szCs w:val="36"/>
          <w:rtl/>
        </w:rPr>
        <w:t>9.80</w:t>
      </w:r>
      <w:r w:rsidR="006D7896"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 xml:space="preserve">) فى التطبيق البعدي لاختبار </w:t>
      </w:r>
      <w:r w:rsidR="006D7896" w:rsidRPr="00B708AF">
        <w:rPr>
          <w:rFonts w:ascii="Times New Roman" w:eastAsia="Times New Roman" w:hAnsi="Times New Roman" w:cs="Traditional Arabic" w:hint="cs"/>
          <w:color w:val="000000" w:themeColor="text1"/>
          <w:sz w:val="36"/>
          <w:szCs w:val="36"/>
          <w:rtl/>
        </w:rPr>
        <w:t xml:space="preserve">التحصيلي لمقرر </w:t>
      </w:r>
      <w:r w:rsidRPr="00B708AF">
        <w:rPr>
          <w:rFonts w:ascii="Times New Roman" w:eastAsia="Times New Roman" w:hAnsi="Times New Roman" w:cs="Traditional Arabic" w:hint="cs"/>
          <w:color w:val="000000" w:themeColor="text1"/>
          <w:sz w:val="36"/>
          <w:szCs w:val="36"/>
          <w:rtl/>
        </w:rPr>
        <w:t>الاحياء</w:t>
      </w:r>
      <w:r w:rsidR="006D7896"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w:t>
      </w:r>
    </w:p>
    <w:p w:rsidR="00942570" w:rsidRPr="00B708AF" w:rsidRDefault="00942570" w:rsidP="006C2D68">
      <w:pPr>
        <w:numPr>
          <w:ilvl w:val="0"/>
          <w:numId w:val="162"/>
        </w:numPr>
        <w:tabs>
          <w:tab w:val="left" w:pos="360"/>
        </w:tabs>
        <w:spacing w:after="60" w:line="240" w:lineRule="auto"/>
        <w:jc w:val="both"/>
        <w:rPr>
          <w:rFonts w:ascii="Times New Roman" w:eastAsia="Times New Roman" w:hAnsi="Times New Roman" w:cs="Traditional Arabic"/>
          <w:color w:val="000000" w:themeColor="text1"/>
          <w:sz w:val="36"/>
          <w:szCs w:val="36"/>
        </w:rPr>
      </w:pPr>
      <w:r w:rsidRPr="00B708AF">
        <w:rPr>
          <w:rFonts w:ascii="Times New Roman" w:eastAsia="Times New Roman" w:hAnsi="Times New Roman" w:cs="Traditional Arabic" w:hint="cs"/>
          <w:color w:val="000000" w:themeColor="text1"/>
          <w:sz w:val="36"/>
          <w:szCs w:val="36"/>
          <w:rtl/>
        </w:rPr>
        <w:t xml:space="preserve">أي أن متوسط درجات </w:t>
      </w:r>
      <w:r w:rsidR="006D7896" w:rsidRPr="00B708AF">
        <w:rPr>
          <w:rFonts w:ascii="Times New Roman" w:eastAsia="Times New Roman" w:hAnsi="Times New Roman" w:cs="Traditional Arabic" w:hint="cs"/>
          <w:color w:val="000000" w:themeColor="text1"/>
          <w:sz w:val="36"/>
          <w:szCs w:val="36"/>
          <w:rtl/>
        </w:rPr>
        <w:t xml:space="preserve">طلاب </w:t>
      </w:r>
      <w:r w:rsidRPr="00B708AF">
        <w:rPr>
          <w:rFonts w:ascii="Times New Roman" w:eastAsia="Times New Roman" w:hAnsi="Times New Roman" w:cs="Traditional Arabic" w:hint="cs"/>
          <w:color w:val="000000" w:themeColor="text1"/>
          <w:sz w:val="36"/>
          <w:szCs w:val="36"/>
          <w:rtl/>
        </w:rPr>
        <w:t>المجموعة التجريبية فى التطبيق البعدي فى (</w:t>
      </w:r>
      <w:r w:rsidR="006D7896"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 xml:space="preserve">الدرجة الكلية </w:t>
      </w:r>
      <w:r w:rsidR="00554132" w:rsidRPr="00B708AF">
        <w:rPr>
          <w:rFonts w:ascii="Times New Roman" w:eastAsia="Times New Roman" w:hAnsi="Times New Roman" w:cs="Traditional Arabic" w:hint="cs"/>
          <w:color w:val="000000" w:themeColor="text1"/>
          <w:sz w:val="36"/>
          <w:szCs w:val="36"/>
          <w:rtl/>
        </w:rPr>
        <w:t>لدرجات</w:t>
      </w:r>
      <w:r w:rsidRPr="00B708AF">
        <w:rPr>
          <w:rFonts w:ascii="Times New Roman" w:eastAsia="Times New Roman" w:hAnsi="Times New Roman" w:cs="Traditional Arabic" w:hint="cs"/>
          <w:color w:val="000000" w:themeColor="text1"/>
          <w:sz w:val="36"/>
          <w:szCs w:val="36"/>
          <w:rtl/>
        </w:rPr>
        <w:t xml:space="preserve"> لاختبار التحصيلى </w:t>
      </w:r>
      <w:r w:rsidR="006D7896" w:rsidRPr="00B708AF">
        <w:rPr>
          <w:rFonts w:ascii="Times New Roman" w:eastAsia="Times New Roman" w:hAnsi="Times New Roman" w:cs="Traditional Arabic" w:hint="cs"/>
          <w:color w:val="000000" w:themeColor="text1"/>
          <w:sz w:val="36"/>
          <w:szCs w:val="36"/>
          <w:rtl/>
        </w:rPr>
        <w:t>لمقرر</w:t>
      </w:r>
      <w:r w:rsidRPr="00B708AF">
        <w:rPr>
          <w:rFonts w:ascii="Times New Roman" w:eastAsia="Times New Roman" w:hAnsi="Times New Roman" w:cs="Traditional Arabic" w:hint="cs"/>
          <w:color w:val="000000" w:themeColor="text1"/>
          <w:sz w:val="36"/>
          <w:szCs w:val="36"/>
          <w:rtl/>
        </w:rPr>
        <w:t xml:space="preserve"> الاحياء</w:t>
      </w:r>
      <w:r w:rsidR="006D7896"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 أعل</w:t>
      </w:r>
      <w:r w:rsidR="00554132" w:rsidRPr="00B708AF">
        <w:rPr>
          <w:rFonts w:ascii="Times New Roman" w:eastAsia="Times New Roman" w:hAnsi="Times New Roman" w:cs="Traditional Arabic" w:hint="cs"/>
          <w:color w:val="000000" w:themeColor="text1"/>
          <w:sz w:val="36"/>
          <w:szCs w:val="36"/>
          <w:rtl/>
        </w:rPr>
        <w:t>ى</w:t>
      </w:r>
      <w:r w:rsidRPr="00B708AF">
        <w:rPr>
          <w:rFonts w:ascii="Times New Roman" w:eastAsia="Times New Roman" w:hAnsi="Times New Roman" w:cs="Traditional Arabic" w:hint="cs"/>
          <w:color w:val="000000" w:themeColor="text1"/>
          <w:sz w:val="36"/>
          <w:szCs w:val="36"/>
          <w:rtl/>
        </w:rPr>
        <w:t xml:space="preserve"> ، بدلالة إحصائية من نظيره لدي </w:t>
      </w:r>
      <w:r w:rsidR="00554132" w:rsidRPr="00B708AF">
        <w:rPr>
          <w:rFonts w:ascii="Times New Roman" w:eastAsia="Times New Roman" w:hAnsi="Times New Roman" w:cs="Traditional Arabic" w:hint="cs"/>
          <w:color w:val="000000" w:themeColor="text1"/>
          <w:sz w:val="36"/>
          <w:szCs w:val="36"/>
          <w:rtl/>
        </w:rPr>
        <w:t xml:space="preserve">طلاب </w:t>
      </w:r>
      <w:r w:rsidRPr="00B708AF">
        <w:rPr>
          <w:rFonts w:ascii="Times New Roman" w:eastAsia="Times New Roman" w:hAnsi="Times New Roman" w:cs="Traditional Arabic" w:hint="cs"/>
          <w:color w:val="000000" w:themeColor="text1"/>
          <w:sz w:val="36"/>
          <w:szCs w:val="36"/>
          <w:rtl/>
        </w:rPr>
        <w:t>المجموعة الضابطة بالصف الاول الثانوي</w:t>
      </w:r>
      <w:r w:rsidR="00554132" w:rsidRPr="00B708AF">
        <w:rPr>
          <w:rFonts w:ascii="Times New Roman" w:eastAsia="Times New Roman" w:hAnsi="Times New Roman" w:cs="Traditional Arabic" w:hint="cs"/>
          <w:color w:val="000000" w:themeColor="text1"/>
          <w:sz w:val="36"/>
          <w:szCs w:val="36"/>
          <w:rtl/>
        </w:rPr>
        <w:t xml:space="preserve"> </w:t>
      </w:r>
      <w:r w:rsidRPr="00B708AF">
        <w:rPr>
          <w:rFonts w:ascii="Times New Roman" w:eastAsia="Times New Roman" w:hAnsi="Times New Roman" w:cs="Traditional Arabic" w:hint="cs"/>
          <w:color w:val="000000" w:themeColor="text1"/>
          <w:sz w:val="36"/>
          <w:szCs w:val="36"/>
          <w:rtl/>
        </w:rPr>
        <w:t xml:space="preserve">. </w:t>
      </w:r>
    </w:p>
    <w:p w:rsidR="00145FD3" w:rsidRPr="00B708AF" w:rsidRDefault="00145FD3" w:rsidP="004146CC">
      <w:pPr>
        <w:spacing w:after="0" w:line="240" w:lineRule="auto"/>
        <w:ind w:firstLine="521"/>
        <w:jc w:val="both"/>
        <w:rPr>
          <w:rFonts w:ascii="Calibri" w:eastAsia="Calibri" w:hAnsi="Calibri" w:cs="Traditional Arabic"/>
          <w:color w:val="000000" w:themeColor="text1"/>
          <w:sz w:val="36"/>
          <w:szCs w:val="36"/>
          <w:rtl/>
          <w:lang w:bidi="ar-EG"/>
        </w:rPr>
      </w:pPr>
    </w:p>
    <w:p w:rsidR="00145FD3" w:rsidRPr="00B708AF" w:rsidRDefault="00145FD3" w:rsidP="004146CC">
      <w:pPr>
        <w:spacing w:after="0" w:line="240" w:lineRule="auto"/>
        <w:ind w:firstLine="521"/>
        <w:jc w:val="both"/>
        <w:rPr>
          <w:rFonts w:ascii="Calibri" w:eastAsia="Calibri" w:hAnsi="Calibri" w:cs="Traditional Arabic"/>
          <w:color w:val="000000" w:themeColor="text1"/>
          <w:sz w:val="36"/>
          <w:szCs w:val="36"/>
          <w:rtl/>
          <w:lang w:bidi="ar-EG"/>
        </w:rPr>
      </w:pPr>
    </w:p>
    <w:p w:rsidR="00145FD3" w:rsidRPr="00B708AF" w:rsidRDefault="00145FD3" w:rsidP="00145FD3">
      <w:pPr>
        <w:spacing w:after="0" w:line="240" w:lineRule="auto"/>
        <w:jc w:val="both"/>
        <w:rPr>
          <w:rFonts w:ascii="Simplified Arabic" w:eastAsia="Calibri" w:hAnsi="Simplified Arabic" w:cs="Traditional Arabic"/>
          <w:color w:val="000000" w:themeColor="text1"/>
          <w:sz w:val="36"/>
          <w:szCs w:val="36"/>
          <w:rtl/>
        </w:rPr>
      </w:pPr>
      <w:r w:rsidRPr="00B708AF">
        <w:rPr>
          <w:rFonts w:ascii="Arial" w:eastAsia="Times New Roman" w:hAnsi="Arial" w:cs="Traditional Arabic" w:hint="cs"/>
          <w:color w:val="000000" w:themeColor="text1"/>
          <w:sz w:val="36"/>
          <w:szCs w:val="36"/>
          <w:rtl/>
          <w:lang w:bidi="ar-EG"/>
        </w:rPr>
        <w:t xml:space="preserve">       يتبين</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من</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الجدول</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 xml:space="preserve"> 11 </w:t>
      </w:r>
      <w:r w:rsidRPr="00B708AF">
        <w:rPr>
          <w:rFonts w:ascii="Arial" w:eastAsia="Times New Roman" w:hAnsi="Arial" w:cs="Traditional Arabic"/>
          <w:color w:val="000000" w:themeColor="text1"/>
          <w:sz w:val="36"/>
          <w:szCs w:val="36"/>
          <w:rtl/>
          <w:lang w:bidi="ar-EG"/>
        </w:rPr>
        <w:t>)</w:t>
      </w:r>
      <w:r w:rsidRPr="00B708AF">
        <w:rPr>
          <w:rFonts w:ascii="Arial" w:eastAsia="Times New Roman" w:hAnsi="Arial" w:cs="Traditional Arabic" w:hint="cs"/>
          <w:color w:val="000000" w:themeColor="text1"/>
          <w:sz w:val="36"/>
          <w:szCs w:val="36"/>
          <w:rtl/>
          <w:lang w:bidi="ar-EG"/>
        </w:rPr>
        <w:t xml:space="preserve"> ,</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و ( 12 ) ثبوت</w:t>
      </w:r>
      <w:r w:rsidRPr="00B708AF">
        <w:rPr>
          <w:rFonts w:ascii="Arial" w:eastAsia="Times New Roman" w:hAnsi="Arial" w:cs="Traditional Arabic" w:hint="cs"/>
          <w:color w:val="000000" w:themeColor="text1"/>
          <w:sz w:val="36"/>
          <w:szCs w:val="36"/>
          <w:rtl/>
        </w:rPr>
        <w:t xml:space="preserve"> فروق</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دالة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إحصائيا</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بين</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متوسط</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درجات</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طلاب</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المجموعة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التجريبية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و</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المجموعة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الضابطة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التطبيق</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البعدي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على</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الاختبار</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التحصيلي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لمقرر</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الأحياء</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لصالح</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المجموعة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التجريبية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 xml:space="preserve">, و </w:t>
      </w:r>
      <w:r w:rsidRPr="00B708AF">
        <w:rPr>
          <w:rFonts w:ascii="Arial" w:eastAsia="Times New Roman" w:hAnsi="Arial" w:cs="Traditional Arabic" w:hint="cs"/>
          <w:color w:val="000000" w:themeColor="text1"/>
          <w:sz w:val="36"/>
          <w:szCs w:val="36"/>
          <w:rtl/>
          <w:lang w:bidi="ar-EG"/>
        </w:rPr>
        <w:t xml:space="preserve">يتضح من الشكل رقم ( 3 ) و يتضح من الجدول ( 11 ) أن قيمة ( </w:t>
      </w:r>
      <w:r w:rsidRPr="00B708AF">
        <w:rPr>
          <w:rFonts w:ascii="Times New Roman" w:eastAsia="Times New Roman" w:hAnsi="Times New Roman" w:cs="Times New Roman"/>
          <w:color w:val="000000" w:themeColor="text1"/>
          <w:sz w:val="32"/>
          <w:szCs w:val="32"/>
        </w:rPr>
        <w:t>Z</w:t>
      </w:r>
      <w:r w:rsidRPr="00B708AF">
        <w:rPr>
          <w:rFonts w:ascii="Arial" w:eastAsia="Times New Roman" w:hAnsi="Arial" w:cs="Traditional Arabic" w:hint="cs"/>
          <w:color w:val="000000" w:themeColor="text1"/>
          <w:sz w:val="32"/>
          <w:szCs w:val="32"/>
          <w:rtl/>
          <w:lang w:bidi="ar-EG"/>
        </w:rPr>
        <w:t xml:space="preserve"> </w:t>
      </w:r>
      <w:r w:rsidRPr="00B708AF">
        <w:rPr>
          <w:rFonts w:ascii="Arial" w:eastAsia="Times New Roman" w:hAnsi="Arial" w:cs="Traditional Arabic" w:hint="cs"/>
          <w:color w:val="000000" w:themeColor="text1"/>
          <w:sz w:val="36"/>
          <w:szCs w:val="36"/>
          <w:rtl/>
          <w:lang w:bidi="ar-EG"/>
        </w:rPr>
        <w:t>) دالة إحصائيا عند مستوى ( 0,01 ) , حيث</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كان</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المتوسط</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الحسابي</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المجموعة</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التجريبية</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في</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التطبيق</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البعدي</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عند</w:t>
      </w:r>
      <w:r w:rsidRPr="00B708AF">
        <w:rPr>
          <w:rFonts w:ascii="Arial" w:eastAsia="Times New Roman" w:hAnsi="Arial" w:cs="Traditional Arabic"/>
          <w:color w:val="000000" w:themeColor="text1"/>
          <w:sz w:val="36"/>
          <w:szCs w:val="36"/>
          <w:rtl/>
          <w:lang w:bidi="ar-EG"/>
        </w:rPr>
        <w:t xml:space="preserve"> ( 37.2000 ) , </w:t>
      </w:r>
      <w:r w:rsidRPr="00B708AF">
        <w:rPr>
          <w:rFonts w:ascii="Arial" w:eastAsia="Times New Roman" w:hAnsi="Arial" w:cs="Traditional Arabic" w:hint="cs"/>
          <w:color w:val="000000" w:themeColor="text1"/>
          <w:sz w:val="36"/>
          <w:szCs w:val="36"/>
          <w:rtl/>
          <w:lang w:bidi="ar-EG"/>
        </w:rPr>
        <w:t>بينما</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بلغ</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الانحراف</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المعياري</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للمجموعة</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lastRenderedPageBreak/>
        <w:t>التجريبية</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في</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التطبيق</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البعدى</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عند</w:t>
      </w:r>
      <w:r w:rsidRPr="00B708AF">
        <w:rPr>
          <w:rFonts w:ascii="Arial" w:eastAsia="Times New Roman" w:hAnsi="Arial" w:cs="Traditional Arabic"/>
          <w:color w:val="000000" w:themeColor="text1"/>
          <w:sz w:val="36"/>
          <w:szCs w:val="36"/>
          <w:rtl/>
          <w:lang w:bidi="ar-EG"/>
        </w:rPr>
        <w:t xml:space="preserve"> ( 2.16673 ) </w:t>
      </w:r>
      <w:r w:rsidRPr="00B708AF">
        <w:rPr>
          <w:rFonts w:ascii="Arial" w:eastAsia="Times New Roman" w:hAnsi="Arial" w:cs="Traditional Arabic" w:hint="cs"/>
          <w:color w:val="000000" w:themeColor="text1"/>
          <w:sz w:val="36"/>
          <w:szCs w:val="36"/>
          <w:rtl/>
          <w:lang w:bidi="ar-EG"/>
        </w:rPr>
        <w:t>بينما</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كان</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المتوسط</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الحسابي</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للمجموعة</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الضابطة</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في</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التطبيق</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البعدي</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عند</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 xml:space="preserve"> </w:t>
      </w:r>
      <w:r w:rsidRPr="00B708AF">
        <w:rPr>
          <w:rFonts w:ascii="Arial" w:eastAsia="Times New Roman" w:hAnsi="Arial" w:cs="Traditional Arabic"/>
          <w:color w:val="000000" w:themeColor="text1"/>
          <w:sz w:val="36"/>
          <w:szCs w:val="36"/>
          <w:rtl/>
          <w:lang w:bidi="ar-EG"/>
        </w:rPr>
        <w:t>23.8000 )</w:t>
      </w:r>
      <w:r w:rsidRPr="00B708AF">
        <w:rPr>
          <w:rFonts w:ascii="Arial" w:eastAsia="Times New Roman" w:hAnsi="Arial" w:cs="Traditional Arabic" w:hint="cs"/>
          <w:color w:val="000000" w:themeColor="text1"/>
          <w:sz w:val="36"/>
          <w:szCs w:val="36"/>
          <w:rtl/>
          <w:lang w:bidi="ar-EG"/>
        </w:rPr>
        <w:t xml:space="preserve"> </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بينما</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بلغ</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الانحراف</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المعياري</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للمجموعة</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الضابطة</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في</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التطبيق</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البعدي</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عند</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 xml:space="preserve"> </w:t>
      </w:r>
      <w:r w:rsidRPr="00B708AF">
        <w:rPr>
          <w:rFonts w:ascii="Arial" w:eastAsia="Times New Roman" w:hAnsi="Arial" w:cs="Traditional Arabic"/>
          <w:color w:val="000000" w:themeColor="text1"/>
          <w:sz w:val="36"/>
          <w:szCs w:val="36"/>
          <w:rtl/>
          <w:lang w:bidi="ar-EG"/>
        </w:rPr>
        <w:t>3.65052  )</w:t>
      </w:r>
      <w:r w:rsidRPr="00B708AF">
        <w:rPr>
          <w:rFonts w:ascii="Arial" w:eastAsia="Times New Roman" w:hAnsi="Arial" w:cs="Traditional Arabic" w:hint="cs"/>
          <w:color w:val="000000" w:themeColor="text1"/>
          <w:sz w:val="36"/>
          <w:szCs w:val="36"/>
          <w:rtl/>
          <w:lang w:bidi="ar-EG"/>
        </w:rPr>
        <w:t xml:space="preserve"> ،</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و</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كان</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الفرق</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بين</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المتوسطى</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للمجموعة</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التجريبية</w:t>
      </w:r>
      <w:r w:rsidRPr="00B708AF">
        <w:rPr>
          <w:rFonts w:ascii="Arial" w:eastAsia="Times New Roman" w:hAnsi="Arial" w:cs="Traditional Arabic"/>
          <w:color w:val="000000" w:themeColor="text1"/>
          <w:sz w:val="36"/>
          <w:szCs w:val="36"/>
          <w:rtl/>
          <w:lang w:bidi="ar-EG"/>
        </w:rPr>
        <w:t xml:space="preserve"> , </w:t>
      </w:r>
      <w:r w:rsidRPr="00B708AF">
        <w:rPr>
          <w:rFonts w:ascii="Arial" w:eastAsia="Times New Roman" w:hAnsi="Arial" w:cs="Traditional Arabic" w:hint="cs"/>
          <w:color w:val="000000" w:themeColor="text1"/>
          <w:sz w:val="36"/>
          <w:szCs w:val="36"/>
          <w:rtl/>
          <w:lang w:bidi="ar-EG"/>
        </w:rPr>
        <w:t>و</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المجموعة</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الضابطة</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كان</w:t>
      </w:r>
      <w:r w:rsidRPr="00B708AF">
        <w:rPr>
          <w:rFonts w:ascii="Arial" w:eastAsia="Times New Roman" w:hAnsi="Arial" w:cs="Traditional Arabic"/>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lang w:bidi="ar-EG"/>
        </w:rPr>
        <w:t>عند</w:t>
      </w:r>
      <w:r w:rsidRPr="00B708AF">
        <w:rPr>
          <w:rFonts w:ascii="Arial" w:eastAsia="Times New Roman" w:hAnsi="Arial" w:cs="Traditional Arabic"/>
          <w:color w:val="000000" w:themeColor="text1"/>
          <w:sz w:val="36"/>
          <w:szCs w:val="36"/>
          <w:rtl/>
          <w:lang w:bidi="ar-EG"/>
        </w:rPr>
        <w:t xml:space="preserve"> ( 13.4 )</w:t>
      </w:r>
      <w:r w:rsidRPr="00B708AF">
        <w:rPr>
          <w:rFonts w:ascii="Arial" w:eastAsia="Times New Roman" w:hAnsi="Arial" w:cs="Traditional Arabic" w:hint="cs"/>
          <w:color w:val="000000" w:themeColor="text1"/>
          <w:sz w:val="36"/>
          <w:szCs w:val="36"/>
          <w:rtl/>
          <w:lang w:bidi="ar-EG"/>
        </w:rPr>
        <w:t xml:space="preserve"> , </w:t>
      </w:r>
      <w:r w:rsidRPr="00B708AF">
        <w:rPr>
          <w:rFonts w:ascii="Arial" w:eastAsia="Times New Roman" w:hAnsi="Arial" w:cs="Traditional Arabic"/>
          <w:color w:val="000000" w:themeColor="text1"/>
          <w:sz w:val="36"/>
          <w:szCs w:val="36"/>
          <w:rtl/>
        </w:rPr>
        <w:t>و</w:t>
      </w:r>
      <w:r w:rsidRPr="00B708AF">
        <w:rPr>
          <w:rFonts w:ascii="Arial" w:eastAsia="Times New Roman" w:hAnsi="Arial" w:cs="Traditional Arabic" w:hint="cs"/>
          <w:color w:val="000000" w:themeColor="text1"/>
          <w:sz w:val="36"/>
          <w:szCs w:val="36"/>
          <w:rtl/>
        </w:rPr>
        <w:t xml:space="preserve"> </w:t>
      </w:r>
      <w:r w:rsidRPr="00B708AF">
        <w:rPr>
          <w:rFonts w:ascii="Arial" w:eastAsia="Times New Roman" w:hAnsi="Arial" w:cs="Traditional Arabic"/>
          <w:color w:val="000000" w:themeColor="text1"/>
          <w:sz w:val="36"/>
          <w:szCs w:val="36"/>
          <w:rtl/>
        </w:rPr>
        <w:t xml:space="preserve">يفسر الباحث تفوق </w:t>
      </w:r>
      <w:r w:rsidRPr="00B708AF">
        <w:rPr>
          <w:rFonts w:ascii="Arial" w:eastAsia="Times New Roman" w:hAnsi="Arial" w:cs="Traditional Arabic" w:hint="cs"/>
          <w:color w:val="000000" w:themeColor="text1"/>
          <w:sz w:val="36"/>
          <w:szCs w:val="36"/>
          <w:rtl/>
        </w:rPr>
        <w:t>طلاب</w:t>
      </w:r>
      <w:r w:rsidRPr="00B708AF">
        <w:rPr>
          <w:rFonts w:ascii="Arial" w:eastAsia="Times New Roman" w:hAnsi="Arial" w:cs="Traditional Arabic"/>
          <w:color w:val="000000" w:themeColor="text1"/>
          <w:sz w:val="36"/>
          <w:szCs w:val="36"/>
          <w:rtl/>
        </w:rPr>
        <w:t xml:space="preserve"> ا</w:t>
      </w:r>
      <w:r w:rsidRPr="00B708AF">
        <w:rPr>
          <w:rFonts w:ascii="Arial" w:eastAsia="Times New Roman" w:hAnsi="Arial" w:cs="Traditional Arabic" w:hint="cs"/>
          <w:color w:val="000000" w:themeColor="text1"/>
          <w:sz w:val="36"/>
          <w:szCs w:val="36"/>
          <w:rtl/>
        </w:rPr>
        <w:t>لم</w:t>
      </w:r>
      <w:r w:rsidRPr="00B708AF">
        <w:rPr>
          <w:rFonts w:ascii="Arial" w:eastAsia="Times New Roman" w:hAnsi="Arial" w:cs="Traditional Arabic"/>
          <w:color w:val="000000" w:themeColor="text1"/>
          <w:sz w:val="36"/>
          <w:szCs w:val="36"/>
          <w:rtl/>
        </w:rPr>
        <w:t xml:space="preserve">جموعة التجريبية على </w:t>
      </w:r>
      <w:r w:rsidRPr="00B708AF">
        <w:rPr>
          <w:rFonts w:ascii="Arial" w:eastAsia="Times New Roman" w:hAnsi="Arial" w:cs="Traditional Arabic" w:hint="cs"/>
          <w:color w:val="000000" w:themeColor="text1"/>
          <w:sz w:val="36"/>
          <w:szCs w:val="36"/>
          <w:rtl/>
        </w:rPr>
        <w:t>طلاب</w:t>
      </w:r>
      <w:r w:rsidRPr="00B708AF">
        <w:rPr>
          <w:rFonts w:ascii="Arial" w:eastAsia="Times New Roman" w:hAnsi="Arial" w:cs="Traditional Arabic"/>
          <w:color w:val="000000" w:themeColor="text1"/>
          <w:sz w:val="36"/>
          <w:szCs w:val="36"/>
          <w:rtl/>
        </w:rPr>
        <w:t xml:space="preserve"> ا</w:t>
      </w:r>
      <w:r w:rsidRPr="00B708AF">
        <w:rPr>
          <w:rFonts w:ascii="Arial" w:eastAsia="Times New Roman" w:hAnsi="Arial" w:cs="Traditional Arabic" w:hint="cs"/>
          <w:color w:val="000000" w:themeColor="text1"/>
          <w:sz w:val="36"/>
          <w:szCs w:val="36"/>
          <w:rtl/>
        </w:rPr>
        <w:t>لم</w:t>
      </w:r>
      <w:r w:rsidRPr="00B708AF">
        <w:rPr>
          <w:rFonts w:ascii="Arial" w:eastAsia="Times New Roman" w:hAnsi="Arial" w:cs="Traditional Arabic"/>
          <w:color w:val="000000" w:themeColor="text1"/>
          <w:sz w:val="36"/>
          <w:szCs w:val="36"/>
          <w:rtl/>
        </w:rPr>
        <w:t>جموعة الضابطة ف</w:t>
      </w:r>
      <w:r w:rsidRPr="00B708AF">
        <w:rPr>
          <w:rFonts w:ascii="Arial" w:eastAsia="Times New Roman" w:hAnsi="Arial" w:cs="Traditional Arabic" w:hint="cs"/>
          <w:color w:val="000000" w:themeColor="text1"/>
          <w:sz w:val="36"/>
          <w:szCs w:val="36"/>
          <w:rtl/>
        </w:rPr>
        <w:t>ي</w:t>
      </w:r>
      <w:r w:rsidRPr="00B708AF">
        <w:rPr>
          <w:rFonts w:ascii="Arial" w:eastAsia="Times New Roman" w:hAnsi="Arial" w:cs="Traditional Arabic"/>
          <w:color w:val="000000" w:themeColor="text1"/>
          <w:sz w:val="36"/>
          <w:szCs w:val="36"/>
          <w:rtl/>
        </w:rPr>
        <w:t xml:space="preserve"> هذا ا</w:t>
      </w:r>
      <w:r w:rsidRPr="00B708AF">
        <w:rPr>
          <w:rFonts w:ascii="Arial" w:eastAsia="Times New Roman" w:hAnsi="Arial" w:cs="Traditional Arabic" w:hint="cs"/>
          <w:color w:val="000000" w:themeColor="text1"/>
          <w:sz w:val="36"/>
          <w:szCs w:val="36"/>
          <w:rtl/>
        </w:rPr>
        <w:t>ل</w:t>
      </w:r>
      <w:r w:rsidRPr="00B708AF">
        <w:rPr>
          <w:rFonts w:ascii="Arial" w:eastAsia="Times New Roman" w:hAnsi="Arial" w:cs="Traditional Arabic"/>
          <w:color w:val="000000" w:themeColor="text1"/>
          <w:sz w:val="36"/>
          <w:szCs w:val="36"/>
          <w:rtl/>
        </w:rPr>
        <w:t>مستوى ا</w:t>
      </w:r>
      <w:r w:rsidRPr="00B708AF">
        <w:rPr>
          <w:rFonts w:ascii="Arial" w:eastAsia="Times New Roman" w:hAnsi="Arial" w:cs="Traditional Arabic" w:hint="cs"/>
          <w:color w:val="000000" w:themeColor="text1"/>
          <w:sz w:val="36"/>
          <w:szCs w:val="36"/>
          <w:rtl/>
        </w:rPr>
        <w:t>ل</w:t>
      </w:r>
      <w:r w:rsidRPr="00B708AF">
        <w:rPr>
          <w:rFonts w:ascii="Arial" w:eastAsia="Times New Roman" w:hAnsi="Arial" w:cs="Traditional Arabic"/>
          <w:color w:val="000000" w:themeColor="text1"/>
          <w:sz w:val="36"/>
          <w:szCs w:val="36"/>
          <w:rtl/>
        </w:rPr>
        <w:t>معرف</w:t>
      </w:r>
      <w:r w:rsidRPr="00B708AF">
        <w:rPr>
          <w:rFonts w:ascii="Arial" w:eastAsia="Times New Roman" w:hAnsi="Arial" w:cs="Traditional Arabic" w:hint="cs"/>
          <w:color w:val="000000" w:themeColor="text1"/>
          <w:sz w:val="36"/>
          <w:szCs w:val="36"/>
          <w:rtl/>
        </w:rPr>
        <w:t>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 xml:space="preserve">( </w:t>
      </w:r>
      <w:r w:rsidRPr="00B708AF">
        <w:rPr>
          <w:rFonts w:ascii="Arial" w:eastAsia="Times New Roman" w:hAnsi="Arial" w:cs="Traditional Arabic"/>
          <w:color w:val="000000" w:themeColor="text1"/>
          <w:sz w:val="36"/>
          <w:szCs w:val="36"/>
          <w:rtl/>
        </w:rPr>
        <w:t>التطبيق</w:t>
      </w:r>
      <w:r w:rsidRPr="00B708AF">
        <w:rPr>
          <w:rFonts w:ascii="Arial" w:eastAsia="Times New Roman" w:hAnsi="Arial" w:cs="Traditional Arabic" w:hint="cs"/>
          <w:color w:val="000000" w:themeColor="text1"/>
          <w:sz w:val="36"/>
          <w:szCs w:val="36"/>
          <w:rtl/>
        </w:rPr>
        <w:t xml:space="preserve"> )</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لا</w:t>
      </w:r>
      <w:r w:rsidRPr="00B708AF">
        <w:rPr>
          <w:rFonts w:ascii="Arial" w:eastAsia="Times New Roman" w:hAnsi="Arial" w:cs="Traditional Arabic"/>
          <w:color w:val="000000" w:themeColor="text1"/>
          <w:sz w:val="36"/>
          <w:szCs w:val="36"/>
          <w:rtl/>
        </w:rPr>
        <w:t>ستخدامهم تقنية ا</w:t>
      </w:r>
      <w:r w:rsidRPr="00B708AF">
        <w:rPr>
          <w:rFonts w:ascii="Arial" w:eastAsia="Times New Roman" w:hAnsi="Arial" w:cs="Traditional Arabic" w:hint="cs"/>
          <w:color w:val="000000" w:themeColor="text1"/>
          <w:sz w:val="36"/>
          <w:szCs w:val="36"/>
          <w:rtl/>
        </w:rPr>
        <w:t>ل</w:t>
      </w:r>
      <w:r w:rsidRPr="00B708AF">
        <w:rPr>
          <w:rFonts w:ascii="Arial" w:eastAsia="Times New Roman" w:hAnsi="Arial" w:cs="Traditional Arabic"/>
          <w:color w:val="000000" w:themeColor="text1"/>
          <w:sz w:val="36"/>
          <w:szCs w:val="36"/>
          <w:rtl/>
        </w:rPr>
        <w:t>معمل ا</w:t>
      </w:r>
      <w:r w:rsidRPr="00B708AF">
        <w:rPr>
          <w:rFonts w:ascii="Arial" w:eastAsia="Times New Roman" w:hAnsi="Arial" w:cs="Traditional Arabic" w:hint="cs"/>
          <w:color w:val="000000" w:themeColor="text1"/>
          <w:sz w:val="36"/>
          <w:szCs w:val="36"/>
          <w:rtl/>
        </w:rPr>
        <w:t>لا</w:t>
      </w:r>
      <w:r w:rsidRPr="00B708AF">
        <w:rPr>
          <w:rFonts w:ascii="Arial" w:eastAsia="Times New Roman" w:hAnsi="Arial" w:cs="Traditional Arabic"/>
          <w:color w:val="000000" w:themeColor="text1"/>
          <w:sz w:val="36"/>
          <w:szCs w:val="36"/>
          <w:rtl/>
        </w:rPr>
        <w:t>ف</w:t>
      </w:r>
      <w:r w:rsidRPr="00B708AF">
        <w:rPr>
          <w:rFonts w:ascii="Arial" w:eastAsia="Times New Roman" w:hAnsi="Arial" w:cs="Traditional Arabic" w:hint="cs"/>
          <w:color w:val="000000" w:themeColor="text1"/>
          <w:sz w:val="36"/>
          <w:szCs w:val="36"/>
          <w:rtl/>
        </w:rPr>
        <w:t>ترا</w:t>
      </w:r>
      <w:r w:rsidRPr="00B708AF">
        <w:rPr>
          <w:rFonts w:ascii="Arial" w:eastAsia="Times New Roman" w:hAnsi="Arial" w:cs="Traditional Arabic"/>
          <w:color w:val="000000" w:themeColor="text1"/>
          <w:sz w:val="36"/>
          <w:szCs w:val="36"/>
          <w:rtl/>
        </w:rPr>
        <w:t xml:space="preserve">ضية </w:t>
      </w:r>
      <w:r w:rsidRPr="00B708AF">
        <w:rPr>
          <w:rFonts w:ascii="Arial" w:eastAsia="Times New Roman" w:hAnsi="Arial" w:cs="Traditional Arabic" w:hint="cs"/>
          <w:color w:val="000000" w:themeColor="text1"/>
          <w:sz w:val="36"/>
          <w:szCs w:val="36"/>
          <w:rtl/>
        </w:rPr>
        <w:t>ل</w:t>
      </w:r>
      <w:r w:rsidRPr="00B708AF">
        <w:rPr>
          <w:rFonts w:ascii="Arial" w:eastAsia="Times New Roman" w:hAnsi="Arial" w:cs="Traditional Arabic"/>
          <w:color w:val="000000" w:themeColor="text1"/>
          <w:sz w:val="36"/>
          <w:szCs w:val="36"/>
          <w:rtl/>
        </w:rPr>
        <w:t>م</w:t>
      </w:r>
      <w:r w:rsidRPr="00B708AF">
        <w:rPr>
          <w:rFonts w:ascii="Arial" w:eastAsia="Times New Roman" w:hAnsi="Arial" w:cs="Traditional Arabic" w:hint="cs"/>
          <w:color w:val="000000" w:themeColor="text1"/>
          <w:sz w:val="36"/>
          <w:szCs w:val="36"/>
          <w:rtl/>
        </w:rPr>
        <w:t>ا</w:t>
      </w:r>
      <w:r w:rsidRPr="00B708AF">
        <w:rPr>
          <w:rFonts w:ascii="Arial" w:eastAsia="Times New Roman" w:hAnsi="Arial" w:cs="Traditional Arabic"/>
          <w:color w:val="000000" w:themeColor="text1"/>
          <w:sz w:val="36"/>
          <w:szCs w:val="36"/>
          <w:rtl/>
        </w:rPr>
        <w:t xml:space="preserve"> تقدمة </w:t>
      </w:r>
      <w:r w:rsidRPr="00B708AF">
        <w:rPr>
          <w:rFonts w:ascii="Arial" w:eastAsia="Times New Roman" w:hAnsi="Arial" w:cs="Traditional Arabic" w:hint="cs"/>
          <w:color w:val="000000" w:themeColor="text1"/>
          <w:sz w:val="36"/>
          <w:szCs w:val="36"/>
          <w:rtl/>
        </w:rPr>
        <w:t>المعامل الافتراضية</w:t>
      </w:r>
      <w:r w:rsidRPr="00B708AF">
        <w:rPr>
          <w:rFonts w:ascii="Arial" w:eastAsia="Times New Roman" w:hAnsi="Arial" w:cs="Traditional Arabic"/>
          <w:color w:val="000000" w:themeColor="text1"/>
          <w:sz w:val="36"/>
          <w:szCs w:val="36"/>
          <w:rtl/>
        </w:rPr>
        <w:t xml:space="preserve"> من تنوع ف</w:t>
      </w:r>
      <w:r w:rsidRPr="00B708AF">
        <w:rPr>
          <w:rFonts w:ascii="Arial" w:eastAsia="Times New Roman" w:hAnsi="Arial" w:cs="Traditional Arabic" w:hint="cs"/>
          <w:color w:val="000000" w:themeColor="text1"/>
          <w:sz w:val="36"/>
          <w:szCs w:val="36"/>
          <w:rtl/>
        </w:rPr>
        <w:t>ي</w:t>
      </w:r>
      <w:r w:rsidRPr="00B708AF">
        <w:rPr>
          <w:rFonts w:ascii="Arial" w:eastAsia="Times New Roman" w:hAnsi="Arial" w:cs="Traditional Arabic"/>
          <w:color w:val="000000" w:themeColor="text1"/>
          <w:sz w:val="36"/>
          <w:szCs w:val="36"/>
          <w:rtl/>
        </w:rPr>
        <w:t xml:space="preserve"> مصادر ا</w:t>
      </w:r>
      <w:r w:rsidRPr="00B708AF">
        <w:rPr>
          <w:rFonts w:ascii="Arial" w:eastAsia="Times New Roman" w:hAnsi="Arial" w:cs="Traditional Arabic" w:hint="cs"/>
          <w:color w:val="000000" w:themeColor="text1"/>
          <w:sz w:val="36"/>
          <w:szCs w:val="36"/>
          <w:rtl/>
        </w:rPr>
        <w:t>ل</w:t>
      </w:r>
      <w:r w:rsidRPr="00B708AF">
        <w:rPr>
          <w:rFonts w:ascii="Arial" w:eastAsia="Times New Roman" w:hAnsi="Arial" w:cs="Traditional Arabic"/>
          <w:color w:val="000000" w:themeColor="text1"/>
          <w:sz w:val="36"/>
          <w:szCs w:val="36"/>
          <w:rtl/>
        </w:rPr>
        <w:t>حصول على ا</w:t>
      </w:r>
      <w:r w:rsidRPr="00B708AF">
        <w:rPr>
          <w:rFonts w:ascii="Arial" w:eastAsia="Times New Roman" w:hAnsi="Arial" w:cs="Traditional Arabic" w:hint="cs"/>
          <w:color w:val="000000" w:themeColor="text1"/>
          <w:sz w:val="36"/>
          <w:szCs w:val="36"/>
          <w:rtl/>
        </w:rPr>
        <w:t>ل</w:t>
      </w:r>
      <w:r w:rsidRPr="00B708AF">
        <w:rPr>
          <w:rFonts w:ascii="Arial" w:eastAsia="Times New Roman" w:hAnsi="Arial" w:cs="Traditional Arabic"/>
          <w:color w:val="000000" w:themeColor="text1"/>
          <w:sz w:val="36"/>
          <w:szCs w:val="36"/>
          <w:rtl/>
        </w:rPr>
        <w:t>معرفة ويكون التقدم ف</w:t>
      </w:r>
      <w:r w:rsidRPr="00B708AF">
        <w:rPr>
          <w:rFonts w:ascii="Arial" w:eastAsia="Times New Roman" w:hAnsi="Arial" w:cs="Traditional Arabic" w:hint="cs"/>
          <w:color w:val="000000" w:themeColor="text1"/>
          <w:sz w:val="36"/>
          <w:szCs w:val="36"/>
          <w:rtl/>
        </w:rPr>
        <w:t>ي</w:t>
      </w:r>
      <w:r w:rsidRPr="00B708AF">
        <w:rPr>
          <w:rFonts w:ascii="Arial" w:eastAsia="Times New Roman" w:hAnsi="Arial" w:cs="Traditional Arabic"/>
          <w:color w:val="000000" w:themeColor="text1"/>
          <w:sz w:val="36"/>
          <w:szCs w:val="36"/>
          <w:rtl/>
        </w:rPr>
        <w:t xml:space="preserve"> التعلم على حسب قدرات </w:t>
      </w:r>
      <w:r w:rsidRPr="00B708AF">
        <w:rPr>
          <w:rFonts w:ascii="Arial" w:eastAsia="Times New Roman" w:hAnsi="Arial" w:cs="Traditional Arabic" w:hint="cs"/>
          <w:color w:val="000000" w:themeColor="text1"/>
          <w:sz w:val="36"/>
          <w:szCs w:val="36"/>
          <w:rtl/>
        </w:rPr>
        <w:t>الطلاب</w:t>
      </w:r>
      <w:r w:rsidRPr="00B708AF">
        <w:rPr>
          <w:rFonts w:ascii="Arial" w:eastAsia="Times New Roman" w:hAnsi="Arial" w:cs="Traditional Arabic"/>
          <w:color w:val="000000" w:themeColor="text1"/>
          <w:sz w:val="36"/>
          <w:szCs w:val="36"/>
          <w:rtl/>
        </w:rPr>
        <w:t xml:space="preserve"> الذاتية مما يساعد ف</w:t>
      </w:r>
      <w:r w:rsidRPr="00B708AF">
        <w:rPr>
          <w:rFonts w:ascii="Arial" w:eastAsia="Times New Roman" w:hAnsi="Arial" w:cs="Traditional Arabic" w:hint="cs"/>
          <w:color w:val="000000" w:themeColor="text1"/>
          <w:sz w:val="36"/>
          <w:szCs w:val="36"/>
          <w:rtl/>
        </w:rPr>
        <w:t>ي</w:t>
      </w:r>
      <w:r w:rsidRPr="00B708AF">
        <w:rPr>
          <w:rFonts w:ascii="Arial" w:eastAsia="Times New Roman" w:hAnsi="Arial" w:cs="Traditional Arabic"/>
          <w:color w:val="000000" w:themeColor="text1"/>
          <w:sz w:val="36"/>
          <w:szCs w:val="36"/>
          <w:rtl/>
        </w:rPr>
        <w:t xml:space="preserve"> ت</w:t>
      </w:r>
      <w:r w:rsidRPr="00B708AF">
        <w:rPr>
          <w:rFonts w:ascii="Arial" w:eastAsia="Times New Roman" w:hAnsi="Arial" w:cs="Traditional Arabic" w:hint="cs"/>
          <w:color w:val="000000" w:themeColor="text1"/>
          <w:sz w:val="36"/>
          <w:szCs w:val="36"/>
          <w:rtl/>
        </w:rPr>
        <w:t>ح</w:t>
      </w:r>
      <w:r w:rsidRPr="00B708AF">
        <w:rPr>
          <w:rFonts w:ascii="Arial" w:eastAsia="Times New Roman" w:hAnsi="Arial" w:cs="Traditional Arabic"/>
          <w:color w:val="000000" w:themeColor="text1"/>
          <w:sz w:val="36"/>
          <w:szCs w:val="36"/>
          <w:rtl/>
        </w:rPr>
        <w:t>سي</w:t>
      </w:r>
      <w:r w:rsidRPr="00B708AF">
        <w:rPr>
          <w:rFonts w:ascii="Arial" w:eastAsia="Times New Roman" w:hAnsi="Arial" w:cs="Traditional Arabic" w:hint="cs"/>
          <w:color w:val="000000" w:themeColor="text1"/>
          <w:sz w:val="36"/>
          <w:szCs w:val="36"/>
          <w:rtl/>
        </w:rPr>
        <w:t>ن</w:t>
      </w:r>
      <w:r w:rsidRPr="00B708AF">
        <w:rPr>
          <w:rFonts w:ascii="Arial" w:eastAsia="Times New Roman" w:hAnsi="Arial" w:cs="Traditional Arabic"/>
          <w:color w:val="000000" w:themeColor="text1"/>
          <w:sz w:val="36"/>
          <w:szCs w:val="36"/>
          <w:rtl/>
        </w:rPr>
        <w:t xml:space="preserve"> مستوى التطبيق</w:t>
      </w:r>
      <w:r w:rsidRPr="00B708AF">
        <w:rPr>
          <w:rFonts w:ascii="Arial" w:eastAsia="Times New Roman" w:hAnsi="Arial" w:cs="Traditional Arabic" w:hint="cs"/>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rPr>
        <w:t>و هذا</w:t>
      </w:r>
      <w:r w:rsidRPr="00B708AF">
        <w:rPr>
          <w:rFonts w:ascii="Arial" w:eastAsia="Times New Roman" w:hAnsi="Arial" w:cs="Traditional Arabic"/>
          <w:color w:val="000000" w:themeColor="text1"/>
          <w:sz w:val="36"/>
          <w:szCs w:val="36"/>
          <w:rtl/>
        </w:rPr>
        <w:t xml:space="preserve"> أدى إل</w:t>
      </w:r>
      <w:r w:rsidRPr="00B708AF">
        <w:rPr>
          <w:rFonts w:ascii="Arial" w:eastAsia="Times New Roman" w:hAnsi="Arial" w:cs="Traditional Arabic" w:hint="cs"/>
          <w:color w:val="000000" w:themeColor="text1"/>
          <w:sz w:val="36"/>
          <w:szCs w:val="36"/>
          <w:rtl/>
        </w:rPr>
        <w:t>ى</w:t>
      </w:r>
      <w:r w:rsidRPr="00B708AF">
        <w:rPr>
          <w:rFonts w:ascii="Arial" w:eastAsia="Times New Roman" w:hAnsi="Arial" w:cs="Traditional Arabic"/>
          <w:color w:val="000000" w:themeColor="text1"/>
          <w:sz w:val="36"/>
          <w:szCs w:val="36"/>
          <w:rtl/>
        </w:rPr>
        <w:t xml:space="preserve"> تفوقهم على </w:t>
      </w:r>
      <w:r w:rsidRPr="00B708AF">
        <w:rPr>
          <w:rFonts w:ascii="Arial" w:eastAsia="Times New Roman" w:hAnsi="Arial" w:cs="Traditional Arabic" w:hint="cs"/>
          <w:color w:val="000000" w:themeColor="text1"/>
          <w:sz w:val="36"/>
          <w:szCs w:val="36"/>
          <w:rtl/>
        </w:rPr>
        <w:t xml:space="preserve"> طلاب المجموعة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الضابطة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درجة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الاختبار</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 xml:space="preserve">الكلية </w:t>
      </w:r>
      <w:r w:rsidRPr="00B708AF">
        <w:rPr>
          <w:rFonts w:ascii="Arial" w:eastAsia="Times New Roman" w:hAnsi="Arial" w:cs="Traditional Arabic"/>
          <w:color w:val="000000" w:themeColor="text1"/>
          <w:sz w:val="36"/>
          <w:szCs w:val="36"/>
          <w:rtl/>
        </w:rPr>
        <w:t>.</w:t>
      </w:r>
      <w:r w:rsidRPr="00B708AF">
        <w:rPr>
          <w:rFonts w:ascii="Arial" w:eastAsia="Times New Roman" w:hAnsi="Arial" w:cs="Traditional Arabic"/>
          <w:color w:val="000000" w:themeColor="text1"/>
          <w:sz w:val="36"/>
          <w:szCs w:val="36"/>
          <w:rtl/>
        </w:rPr>
        <w:cr/>
      </w:r>
      <w:r w:rsidRPr="00B708AF">
        <w:rPr>
          <w:rFonts w:ascii="Arial" w:eastAsia="Times New Roman" w:hAnsi="Arial" w:cs="Traditional Arabic" w:hint="cs"/>
          <w:color w:val="000000" w:themeColor="text1"/>
          <w:sz w:val="36"/>
          <w:szCs w:val="36"/>
          <w:rtl/>
        </w:rPr>
        <w:t xml:space="preserve">       و تتفق النتيجة الحالية مع دراسات و بحوث سابقة و منها : </w:t>
      </w:r>
      <w:r w:rsidRPr="00B708AF">
        <w:rPr>
          <w:rFonts w:ascii="Simplified Arabic" w:eastAsia="Calibri" w:hAnsi="Simplified Arabic" w:cs="Traditional Arabic" w:hint="cs"/>
          <w:color w:val="000000" w:themeColor="text1"/>
          <w:sz w:val="36"/>
          <w:szCs w:val="36"/>
          <w:rtl/>
        </w:rPr>
        <w:t>دراسة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 إيمان</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عبد الغني</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ثقة ,</w:t>
      </w:r>
      <w:r w:rsidRPr="00B708AF">
        <w:rPr>
          <w:rFonts w:ascii="Simplified Arabic" w:eastAsia="Calibri" w:hAnsi="Simplified Arabic" w:cs="Traditional Arabic"/>
          <w:color w:val="000000" w:themeColor="text1"/>
          <w:sz w:val="36"/>
          <w:szCs w:val="36"/>
          <w:rtl/>
        </w:rPr>
        <w:t xml:space="preserve"> 2012</w:t>
      </w:r>
      <w:r w:rsidRPr="00B708AF">
        <w:rPr>
          <w:rFonts w:ascii="Simplified Arabic" w:eastAsia="Calibri" w:hAnsi="Simplified Arabic" w:cs="Traditional Arabic" w:hint="cs"/>
          <w:color w:val="000000" w:themeColor="text1"/>
          <w:sz w:val="36"/>
          <w:szCs w:val="36"/>
          <w:rtl/>
        </w:rPr>
        <w:t xml:space="preserve"> م ) , و التي كانت النتائج ايجابية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بشكل</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كبير</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نحو</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مفهوم</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و متطلبات</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المعامل</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الافتراضية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الفنية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و التعليمية مقارنة بالمعامل الحقيقة أو التقليدية , و دراسة ( صالح</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بن</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فلحان</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عايض</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القرشي ,</w:t>
      </w:r>
      <w:r w:rsidRPr="00B708AF">
        <w:rPr>
          <w:rFonts w:ascii="Simplified Arabic" w:eastAsia="Calibri" w:hAnsi="Simplified Arabic" w:cs="Traditional Arabic"/>
          <w:color w:val="000000" w:themeColor="text1"/>
          <w:sz w:val="36"/>
          <w:szCs w:val="36"/>
          <w:rtl/>
        </w:rPr>
        <w:t xml:space="preserve"> 2013</w:t>
      </w:r>
      <w:r w:rsidRPr="00B708AF">
        <w:rPr>
          <w:rFonts w:ascii="Simplified Arabic" w:eastAsia="Calibri" w:hAnsi="Simplified Arabic" w:cs="Traditional Arabic" w:hint="cs"/>
          <w:color w:val="000000" w:themeColor="text1"/>
          <w:sz w:val="36"/>
          <w:szCs w:val="36"/>
          <w:rtl/>
        </w:rPr>
        <w:t xml:space="preserve"> م ) و التي اكدت </w:t>
      </w:r>
      <w:r w:rsidRPr="00B708AF">
        <w:rPr>
          <w:rFonts w:ascii="Simplified Arabic" w:eastAsia="Calibri" w:hAnsi="Simplified Arabic" w:cs="Traditional Arabic"/>
          <w:color w:val="000000" w:themeColor="text1"/>
          <w:sz w:val="36"/>
          <w:szCs w:val="36"/>
          <w:rtl/>
        </w:rPr>
        <w:t>ثبوت أثر استخدام ا</w:t>
      </w:r>
      <w:r w:rsidRPr="00B708AF">
        <w:rPr>
          <w:rFonts w:ascii="Simplified Arabic" w:eastAsia="Calibri" w:hAnsi="Simplified Arabic" w:cs="Traditional Arabic" w:hint="cs"/>
          <w:color w:val="000000" w:themeColor="text1"/>
          <w:sz w:val="36"/>
          <w:szCs w:val="36"/>
          <w:rtl/>
        </w:rPr>
        <w:t>ل</w:t>
      </w:r>
      <w:r w:rsidRPr="00B708AF">
        <w:rPr>
          <w:rFonts w:ascii="Simplified Arabic" w:eastAsia="Calibri" w:hAnsi="Simplified Arabic" w:cs="Traditional Arabic"/>
          <w:color w:val="000000" w:themeColor="text1"/>
          <w:sz w:val="36"/>
          <w:szCs w:val="36"/>
          <w:rtl/>
        </w:rPr>
        <w:t>معامل ا</w:t>
      </w:r>
      <w:r w:rsidRPr="00B708AF">
        <w:rPr>
          <w:rFonts w:ascii="Simplified Arabic" w:eastAsia="Calibri" w:hAnsi="Simplified Arabic" w:cs="Traditional Arabic" w:hint="cs"/>
          <w:color w:val="000000" w:themeColor="text1"/>
          <w:sz w:val="36"/>
          <w:szCs w:val="36"/>
          <w:rtl/>
        </w:rPr>
        <w:t>لا</w:t>
      </w:r>
      <w:r w:rsidRPr="00B708AF">
        <w:rPr>
          <w:rFonts w:ascii="Simplified Arabic" w:eastAsia="Calibri" w:hAnsi="Simplified Arabic" w:cs="Traditional Arabic"/>
          <w:color w:val="000000" w:themeColor="text1"/>
          <w:sz w:val="36"/>
          <w:szCs w:val="36"/>
          <w:rtl/>
        </w:rPr>
        <w:t>فت</w:t>
      </w:r>
      <w:r w:rsidRPr="00B708AF">
        <w:rPr>
          <w:rFonts w:ascii="Simplified Arabic" w:eastAsia="Calibri" w:hAnsi="Simplified Arabic" w:cs="Traditional Arabic" w:hint="cs"/>
          <w:color w:val="000000" w:themeColor="text1"/>
          <w:sz w:val="36"/>
          <w:szCs w:val="36"/>
          <w:rtl/>
        </w:rPr>
        <w:t>ر</w:t>
      </w:r>
      <w:r w:rsidRPr="00B708AF">
        <w:rPr>
          <w:rFonts w:ascii="Simplified Arabic" w:eastAsia="Calibri" w:hAnsi="Simplified Arabic" w:cs="Traditional Arabic"/>
          <w:color w:val="000000" w:themeColor="text1"/>
          <w:sz w:val="36"/>
          <w:szCs w:val="36"/>
          <w:rtl/>
        </w:rPr>
        <w:t>اضية ف</w:t>
      </w:r>
      <w:r w:rsidRPr="00B708AF">
        <w:rPr>
          <w:rFonts w:ascii="Simplified Arabic" w:eastAsia="Calibri" w:hAnsi="Simplified Arabic" w:cs="Traditional Arabic" w:hint="cs"/>
          <w:color w:val="000000" w:themeColor="text1"/>
          <w:sz w:val="36"/>
          <w:szCs w:val="36"/>
          <w:rtl/>
        </w:rPr>
        <w:t>ي</w:t>
      </w:r>
      <w:r w:rsidRPr="00B708AF">
        <w:rPr>
          <w:rFonts w:ascii="Simplified Arabic" w:eastAsia="Calibri" w:hAnsi="Simplified Arabic" w:cs="Traditional Arabic"/>
          <w:color w:val="000000" w:themeColor="text1"/>
          <w:sz w:val="36"/>
          <w:szCs w:val="36"/>
          <w:rtl/>
        </w:rPr>
        <w:t xml:space="preserve"> تدريس وحدة من مقرر العلوم لتلميذ الصف ا</w:t>
      </w:r>
      <w:r w:rsidRPr="00B708AF">
        <w:rPr>
          <w:rFonts w:ascii="Simplified Arabic" w:eastAsia="Calibri" w:hAnsi="Simplified Arabic" w:cs="Traditional Arabic" w:hint="cs"/>
          <w:color w:val="000000" w:themeColor="text1"/>
          <w:sz w:val="36"/>
          <w:szCs w:val="36"/>
          <w:rtl/>
        </w:rPr>
        <w:t>ل</w:t>
      </w:r>
      <w:r w:rsidRPr="00B708AF">
        <w:rPr>
          <w:rFonts w:ascii="Simplified Arabic" w:eastAsia="Calibri" w:hAnsi="Simplified Arabic" w:cs="Traditional Arabic"/>
          <w:color w:val="000000" w:themeColor="text1"/>
          <w:sz w:val="36"/>
          <w:szCs w:val="36"/>
          <w:rtl/>
        </w:rPr>
        <w:t>أول ا</w:t>
      </w:r>
      <w:r w:rsidRPr="00B708AF">
        <w:rPr>
          <w:rFonts w:ascii="Simplified Arabic" w:eastAsia="Calibri" w:hAnsi="Simplified Arabic" w:cs="Traditional Arabic" w:hint="cs"/>
          <w:color w:val="000000" w:themeColor="text1"/>
          <w:sz w:val="36"/>
          <w:szCs w:val="36"/>
          <w:rtl/>
        </w:rPr>
        <w:t>ل</w:t>
      </w:r>
      <w:r w:rsidRPr="00B708AF">
        <w:rPr>
          <w:rFonts w:ascii="Simplified Arabic" w:eastAsia="Calibri" w:hAnsi="Simplified Arabic" w:cs="Traditional Arabic"/>
          <w:color w:val="000000" w:themeColor="text1"/>
          <w:sz w:val="36"/>
          <w:szCs w:val="36"/>
          <w:rtl/>
        </w:rPr>
        <w:t xml:space="preserve">متوسط </w:t>
      </w:r>
      <w:r w:rsidRPr="00B708AF">
        <w:rPr>
          <w:rFonts w:ascii="Simplified Arabic" w:eastAsia="Calibri" w:hAnsi="Simplified Arabic" w:cs="Traditional Arabic" w:hint="cs"/>
          <w:color w:val="000000" w:themeColor="text1"/>
          <w:sz w:val="36"/>
          <w:szCs w:val="36"/>
          <w:rtl/>
        </w:rPr>
        <w:t>ب</w:t>
      </w:r>
      <w:r w:rsidRPr="00B708AF">
        <w:rPr>
          <w:rFonts w:ascii="Simplified Arabic" w:eastAsia="Calibri" w:hAnsi="Simplified Arabic" w:cs="Traditional Arabic"/>
          <w:color w:val="000000" w:themeColor="text1"/>
          <w:sz w:val="36"/>
          <w:szCs w:val="36"/>
          <w:rtl/>
        </w:rPr>
        <w:t>مدينة مكة ا</w:t>
      </w:r>
      <w:r w:rsidRPr="00B708AF">
        <w:rPr>
          <w:rFonts w:ascii="Simplified Arabic" w:eastAsia="Calibri" w:hAnsi="Simplified Arabic" w:cs="Traditional Arabic" w:hint="cs"/>
          <w:color w:val="000000" w:themeColor="text1"/>
          <w:sz w:val="36"/>
          <w:szCs w:val="36"/>
          <w:rtl/>
        </w:rPr>
        <w:t>ل</w:t>
      </w:r>
      <w:r w:rsidRPr="00B708AF">
        <w:rPr>
          <w:rFonts w:ascii="Simplified Arabic" w:eastAsia="Calibri" w:hAnsi="Simplified Arabic" w:cs="Traditional Arabic"/>
          <w:color w:val="000000" w:themeColor="text1"/>
          <w:sz w:val="36"/>
          <w:szCs w:val="36"/>
          <w:rtl/>
        </w:rPr>
        <w:t>مكرمة</w:t>
      </w:r>
      <w:r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color w:val="000000" w:themeColor="text1"/>
          <w:sz w:val="36"/>
          <w:szCs w:val="36"/>
          <w:rtl/>
        </w:rPr>
        <w:t xml:space="preserve"> و</w:t>
      </w:r>
      <w:r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color w:val="000000" w:themeColor="text1"/>
          <w:sz w:val="36"/>
          <w:szCs w:val="36"/>
          <w:rtl/>
        </w:rPr>
        <w:t>قد تبي</w:t>
      </w:r>
      <w:r w:rsidRPr="00B708AF">
        <w:rPr>
          <w:rFonts w:ascii="Simplified Arabic" w:eastAsia="Calibri" w:hAnsi="Simplified Arabic" w:cs="Traditional Arabic" w:hint="cs"/>
          <w:color w:val="000000" w:themeColor="text1"/>
          <w:sz w:val="36"/>
          <w:szCs w:val="36"/>
          <w:rtl/>
        </w:rPr>
        <w:t>ن</w:t>
      </w:r>
      <w:r w:rsidRPr="00B708AF">
        <w:rPr>
          <w:rFonts w:ascii="Simplified Arabic" w:eastAsia="Calibri" w:hAnsi="Simplified Arabic" w:cs="Traditional Arabic"/>
          <w:color w:val="000000" w:themeColor="text1"/>
          <w:sz w:val="36"/>
          <w:szCs w:val="36"/>
          <w:rtl/>
        </w:rPr>
        <w:t xml:space="preserve"> للباحث أن هذه التقنية</w:t>
      </w:r>
      <w:r w:rsidRPr="00B708AF">
        <w:rPr>
          <w:rFonts w:ascii="Calibri" w:eastAsia="Calibri" w:hAnsi="Calibri" w:cs="Arial"/>
          <w:color w:val="000000" w:themeColor="text1"/>
          <w:rtl/>
        </w:rPr>
        <w:t xml:space="preserve"> </w:t>
      </w:r>
      <w:r w:rsidRPr="00B708AF">
        <w:rPr>
          <w:rFonts w:ascii="Simplified Arabic" w:eastAsia="Calibri" w:hAnsi="Simplified Arabic" w:cs="Traditional Arabic"/>
          <w:color w:val="000000" w:themeColor="text1"/>
          <w:sz w:val="36"/>
          <w:szCs w:val="36"/>
          <w:rtl/>
        </w:rPr>
        <w:t>مت</w:t>
      </w:r>
      <w:r w:rsidRPr="00B708AF">
        <w:rPr>
          <w:rFonts w:ascii="Simplified Arabic" w:eastAsia="Calibri" w:hAnsi="Simplified Arabic" w:cs="Traditional Arabic" w:hint="cs"/>
          <w:color w:val="000000" w:themeColor="text1"/>
          <w:sz w:val="36"/>
          <w:szCs w:val="36"/>
          <w:rtl/>
        </w:rPr>
        <w:t>مي</w:t>
      </w:r>
      <w:r w:rsidRPr="00B708AF">
        <w:rPr>
          <w:rFonts w:ascii="Simplified Arabic" w:eastAsia="Calibri" w:hAnsi="Simplified Arabic" w:cs="Traditional Arabic"/>
          <w:color w:val="000000" w:themeColor="text1"/>
          <w:sz w:val="36"/>
          <w:szCs w:val="36"/>
          <w:rtl/>
        </w:rPr>
        <w:t>ز</w:t>
      </w:r>
      <w:r w:rsidRPr="00B708AF">
        <w:rPr>
          <w:rFonts w:ascii="Simplified Arabic" w:eastAsia="Calibri" w:hAnsi="Simplified Arabic" w:cs="Traditional Arabic" w:hint="cs"/>
          <w:color w:val="000000" w:themeColor="text1"/>
          <w:sz w:val="36"/>
          <w:szCs w:val="36"/>
          <w:rtl/>
        </w:rPr>
        <w:t>ة</w:t>
      </w:r>
      <w:r w:rsidRPr="00B708AF">
        <w:rPr>
          <w:rFonts w:ascii="Simplified Arabic" w:eastAsia="Calibri" w:hAnsi="Simplified Arabic" w:cs="Traditional Arabic"/>
          <w:color w:val="000000" w:themeColor="text1"/>
          <w:sz w:val="36"/>
          <w:szCs w:val="36"/>
          <w:rtl/>
        </w:rPr>
        <w:t xml:space="preserve"> بعدة خصائص </w:t>
      </w:r>
      <w:r w:rsidRPr="00B708AF">
        <w:rPr>
          <w:rFonts w:ascii="Simplified Arabic" w:eastAsia="Calibri" w:hAnsi="Simplified Arabic" w:cs="Traditional Arabic" w:hint="cs"/>
          <w:color w:val="000000" w:themeColor="text1"/>
          <w:sz w:val="36"/>
          <w:szCs w:val="36"/>
          <w:rtl/>
        </w:rPr>
        <w:t>ت</w:t>
      </w:r>
      <w:r w:rsidRPr="00B708AF">
        <w:rPr>
          <w:rFonts w:ascii="Simplified Arabic" w:eastAsia="Calibri" w:hAnsi="Simplified Arabic" w:cs="Traditional Arabic"/>
          <w:color w:val="000000" w:themeColor="text1"/>
          <w:sz w:val="36"/>
          <w:szCs w:val="36"/>
          <w:rtl/>
        </w:rPr>
        <w:t>جعل منها أداة للتعلم و</w:t>
      </w:r>
      <w:r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color w:val="000000" w:themeColor="text1"/>
          <w:sz w:val="36"/>
          <w:szCs w:val="36"/>
          <w:rtl/>
        </w:rPr>
        <w:t>التقوي</w:t>
      </w:r>
      <w:r w:rsidRPr="00B708AF">
        <w:rPr>
          <w:rFonts w:ascii="Simplified Arabic" w:eastAsia="Calibri" w:hAnsi="Simplified Arabic" w:cs="Traditional Arabic" w:hint="cs"/>
          <w:color w:val="000000" w:themeColor="text1"/>
          <w:sz w:val="36"/>
          <w:szCs w:val="36"/>
          <w:rtl/>
        </w:rPr>
        <w:t>م</w:t>
      </w:r>
      <w:r w:rsidRPr="00B708AF">
        <w:rPr>
          <w:rFonts w:ascii="Simplified Arabic" w:eastAsia="Calibri" w:hAnsi="Simplified Arabic" w:cs="Traditional Arabic"/>
          <w:color w:val="000000" w:themeColor="text1"/>
          <w:sz w:val="36"/>
          <w:szCs w:val="36"/>
          <w:rtl/>
        </w:rPr>
        <w:t xml:space="preserve"> ف</w:t>
      </w:r>
      <w:r w:rsidRPr="00B708AF">
        <w:rPr>
          <w:rFonts w:ascii="Simplified Arabic" w:eastAsia="Calibri" w:hAnsi="Simplified Arabic" w:cs="Traditional Arabic" w:hint="cs"/>
          <w:color w:val="000000" w:themeColor="text1"/>
          <w:sz w:val="36"/>
          <w:szCs w:val="36"/>
          <w:rtl/>
        </w:rPr>
        <w:t>ي</w:t>
      </w:r>
      <w:r w:rsidRPr="00B708AF">
        <w:rPr>
          <w:rFonts w:ascii="Simplified Arabic" w:eastAsia="Calibri" w:hAnsi="Simplified Arabic" w:cs="Traditional Arabic"/>
          <w:color w:val="000000" w:themeColor="text1"/>
          <w:sz w:val="36"/>
          <w:szCs w:val="36"/>
          <w:rtl/>
        </w:rPr>
        <w:t xml:space="preserve"> آن واحد </w:t>
      </w:r>
      <w:r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color w:val="000000" w:themeColor="text1"/>
          <w:sz w:val="36"/>
          <w:szCs w:val="36"/>
          <w:rtl/>
        </w:rPr>
        <w:t>و</w:t>
      </w:r>
      <w:r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color w:val="000000" w:themeColor="text1"/>
          <w:sz w:val="36"/>
          <w:szCs w:val="36"/>
          <w:rtl/>
        </w:rPr>
        <w:t>من هذه ا</w:t>
      </w:r>
      <w:r w:rsidRPr="00B708AF">
        <w:rPr>
          <w:rFonts w:ascii="Simplified Arabic" w:eastAsia="Calibri" w:hAnsi="Simplified Arabic" w:cs="Traditional Arabic" w:hint="cs"/>
          <w:color w:val="000000" w:themeColor="text1"/>
          <w:sz w:val="36"/>
          <w:szCs w:val="36"/>
          <w:rtl/>
        </w:rPr>
        <w:t>ل</w:t>
      </w:r>
      <w:r w:rsidRPr="00B708AF">
        <w:rPr>
          <w:rFonts w:ascii="Simplified Arabic" w:eastAsia="Calibri" w:hAnsi="Simplified Arabic" w:cs="Traditional Arabic"/>
          <w:color w:val="000000" w:themeColor="text1"/>
          <w:sz w:val="36"/>
          <w:szCs w:val="36"/>
          <w:rtl/>
        </w:rPr>
        <w:t>خصائص أن</w:t>
      </w:r>
      <w:r w:rsidRPr="00B708AF">
        <w:rPr>
          <w:rFonts w:ascii="Simplified Arabic" w:eastAsia="Calibri" w:hAnsi="Simplified Arabic" w:cs="Traditional Arabic" w:hint="cs"/>
          <w:color w:val="000000" w:themeColor="text1"/>
          <w:sz w:val="36"/>
          <w:szCs w:val="36"/>
          <w:rtl/>
        </w:rPr>
        <w:t>ه</w:t>
      </w:r>
      <w:r w:rsidRPr="00B708AF">
        <w:rPr>
          <w:rFonts w:ascii="Simplified Arabic" w:eastAsia="Calibri" w:hAnsi="Simplified Arabic" w:cs="Traditional Arabic"/>
          <w:color w:val="000000" w:themeColor="text1"/>
          <w:sz w:val="36"/>
          <w:szCs w:val="36"/>
          <w:rtl/>
        </w:rPr>
        <w:t>ا تسهم ف</w:t>
      </w:r>
      <w:r w:rsidRPr="00B708AF">
        <w:rPr>
          <w:rFonts w:ascii="Simplified Arabic" w:eastAsia="Calibri" w:hAnsi="Simplified Arabic" w:cs="Traditional Arabic" w:hint="cs"/>
          <w:color w:val="000000" w:themeColor="text1"/>
          <w:sz w:val="36"/>
          <w:szCs w:val="36"/>
          <w:rtl/>
        </w:rPr>
        <w:t>ي</w:t>
      </w:r>
      <w:r w:rsidRPr="00B708AF">
        <w:rPr>
          <w:rFonts w:ascii="Simplified Arabic" w:eastAsia="Calibri" w:hAnsi="Simplified Arabic" w:cs="Traditional Arabic"/>
          <w:color w:val="000000" w:themeColor="text1"/>
          <w:sz w:val="36"/>
          <w:szCs w:val="36"/>
          <w:rtl/>
        </w:rPr>
        <w:t xml:space="preserve"> إثارة دافعية </w:t>
      </w:r>
      <w:r w:rsidRPr="00B708AF">
        <w:rPr>
          <w:rFonts w:ascii="Simplified Arabic" w:eastAsia="Calibri" w:hAnsi="Simplified Arabic" w:cs="Traditional Arabic" w:hint="cs"/>
          <w:color w:val="000000" w:themeColor="text1"/>
          <w:sz w:val="36"/>
          <w:szCs w:val="36"/>
          <w:rtl/>
        </w:rPr>
        <w:t>الطلاب</w:t>
      </w:r>
      <w:r w:rsidRPr="00B708AF">
        <w:rPr>
          <w:rFonts w:ascii="Simplified Arabic" w:eastAsia="Calibri" w:hAnsi="Simplified Arabic" w:cs="Traditional Arabic"/>
          <w:color w:val="000000" w:themeColor="text1"/>
          <w:sz w:val="36"/>
          <w:szCs w:val="36"/>
          <w:rtl/>
        </w:rPr>
        <w:t xml:space="preserve"> للتعلم و</w:t>
      </w:r>
      <w:r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color w:val="000000" w:themeColor="text1"/>
          <w:sz w:val="36"/>
          <w:szCs w:val="36"/>
          <w:rtl/>
        </w:rPr>
        <w:t xml:space="preserve">على </w:t>
      </w:r>
      <w:r w:rsidRPr="00B708AF">
        <w:rPr>
          <w:rFonts w:ascii="Simplified Arabic" w:eastAsia="Calibri" w:hAnsi="Simplified Arabic" w:cs="Traditional Arabic" w:hint="cs"/>
          <w:color w:val="000000" w:themeColor="text1"/>
          <w:sz w:val="36"/>
          <w:szCs w:val="36"/>
          <w:rtl/>
        </w:rPr>
        <w:t>ت</w:t>
      </w:r>
      <w:r w:rsidRPr="00B708AF">
        <w:rPr>
          <w:rFonts w:ascii="Simplified Arabic" w:eastAsia="Calibri" w:hAnsi="Simplified Arabic" w:cs="Traditional Arabic"/>
          <w:color w:val="000000" w:themeColor="text1"/>
          <w:sz w:val="36"/>
          <w:szCs w:val="36"/>
          <w:rtl/>
        </w:rPr>
        <w:t>حمل مسئولية تعلمهم فه</w:t>
      </w:r>
      <w:r w:rsidRPr="00B708AF">
        <w:rPr>
          <w:rFonts w:ascii="Simplified Arabic" w:eastAsia="Calibri" w:hAnsi="Simplified Arabic" w:cs="Traditional Arabic" w:hint="cs"/>
          <w:color w:val="000000" w:themeColor="text1"/>
          <w:sz w:val="36"/>
          <w:szCs w:val="36"/>
          <w:rtl/>
        </w:rPr>
        <w:t xml:space="preserve">ى </w:t>
      </w:r>
      <w:r w:rsidRPr="00B708AF">
        <w:rPr>
          <w:rFonts w:ascii="Simplified Arabic" w:eastAsia="Calibri" w:hAnsi="Simplified Arabic" w:cs="Traditional Arabic"/>
          <w:color w:val="000000" w:themeColor="text1"/>
          <w:sz w:val="36"/>
          <w:szCs w:val="36"/>
          <w:rtl/>
        </w:rPr>
        <w:t xml:space="preserve">توفر </w:t>
      </w:r>
      <w:r w:rsidRPr="00B708AF">
        <w:rPr>
          <w:rFonts w:ascii="Simplified Arabic" w:eastAsia="Calibri" w:hAnsi="Simplified Arabic" w:cs="Traditional Arabic" w:hint="cs"/>
          <w:color w:val="000000" w:themeColor="text1"/>
          <w:sz w:val="36"/>
          <w:szCs w:val="36"/>
          <w:rtl/>
        </w:rPr>
        <w:t>للطلاب</w:t>
      </w:r>
      <w:r w:rsidRPr="00B708AF">
        <w:rPr>
          <w:rFonts w:ascii="Simplified Arabic" w:eastAsia="Calibri" w:hAnsi="Simplified Arabic" w:cs="Traditional Arabic"/>
          <w:color w:val="000000" w:themeColor="text1"/>
          <w:sz w:val="36"/>
          <w:szCs w:val="36"/>
          <w:rtl/>
        </w:rPr>
        <w:t xml:space="preserve"> فرصة مشاهدة ا</w:t>
      </w:r>
      <w:r w:rsidRPr="00B708AF">
        <w:rPr>
          <w:rFonts w:ascii="Simplified Arabic" w:eastAsia="Calibri" w:hAnsi="Simplified Arabic" w:cs="Traditional Arabic" w:hint="cs"/>
          <w:color w:val="000000" w:themeColor="text1"/>
          <w:sz w:val="36"/>
          <w:szCs w:val="36"/>
          <w:rtl/>
        </w:rPr>
        <w:t>ل</w:t>
      </w:r>
      <w:r w:rsidRPr="00B708AF">
        <w:rPr>
          <w:rFonts w:ascii="Simplified Arabic" w:eastAsia="Calibri" w:hAnsi="Simplified Arabic" w:cs="Traditional Arabic"/>
          <w:color w:val="000000" w:themeColor="text1"/>
          <w:sz w:val="36"/>
          <w:szCs w:val="36"/>
          <w:rtl/>
        </w:rPr>
        <w:t>حقائق و</w:t>
      </w:r>
      <w:r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color w:val="000000" w:themeColor="text1"/>
          <w:sz w:val="36"/>
          <w:szCs w:val="36"/>
          <w:rtl/>
        </w:rPr>
        <w:t xml:space="preserve">عمل </w:t>
      </w:r>
      <w:r w:rsidRPr="00B708AF">
        <w:rPr>
          <w:rFonts w:ascii="Simplified Arabic" w:eastAsia="Calibri" w:hAnsi="Simplified Arabic" w:cs="Traditional Arabic" w:hint="cs"/>
          <w:color w:val="000000" w:themeColor="text1"/>
          <w:sz w:val="36"/>
          <w:szCs w:val="36"/>
          <w:rtl/>
        </w:rPr>
        <w:t>ج</w:t>
      </w:r>
      <w:r w:rsidRPr="00B708AF">
        <w:rPr>
          <w:rFonts w:ascii="Simplified Arabic" w:eastAsia="Calibri" w:hAnsi="Simplified Arabic" w:cs="Traditional Arabic"/>
          <w:color w:val="000000" w:themeColor="text1"/>
          <w:sz w:val="36"/>
          <w:szCs w:val="36"/>
          <w:rtl/>
        </w:rPr>
        <w:t>ميع التجارب دون ا</w:t>
      </w:r>
      <w:r w:rsidRPr="00B708AF">
        <w:rPr>
          <w:rFonts w:ascii="Simplified Arabic" w:eastAsia="Calibri" w:hAnsi="Simplified Arabic" w:cs="Traditional Arabic" w:hint="cs"/>
          <w:color w:val="000000" w:themeColor="text1"/>
          <w:sz w:val="36"/>
          <w:szCs w:val="36"/>
          <w:rtl/>
        </w:rPr>
        <w:t>ل</w:t>
      </w:r>
      <w:r w:rsidRPr="00B708AF">
        <w:rPr>
          <w:rFonts w:ascii="Simplified Arabic" w:eastAsia="Calibri" w:hAnsi="Simplified Arabic" w:cs="Traditional Arabic"/>
          <w:color w:val="000000" w:themeColor="text1"/>
          <w:sz w:val="36"/>
          <w:szCs w:val="36"/>
          <w:rtl/>
        </w:rPr>
        <w:t>خوف من ا</w:t>
      </w:r>
      <w:r w:rsidRPr="00B708AF">
        <w:rPr>
          <w:rFonts w:ascii="Simplified Arabic" w:eastAsia="Calibri" w:hAnsi="Simplified Arabic" w:cs="Traditional Arabic" w:hint="cs"/>
          <w:color w:val="000000" w:themeColor="text1"/>
          <w:sz w:val="36"/>
          <w:szCs w:val="36"/>
          <w:rtl/>
        </w:rPr>
        <w:t>ل</w:t>
      </w:r>
      <w:r w:rsidRPr="00B708AF">
        <w:rPr>
          <w:rFonts w:ascii="Simplified Arabic" w:eastAsia="Calibri" w:hAnsi="Simplified Arabic" w:cs="Traditional Arabic"/>
          <w:color w:val="000000" w:themeColor="text1"/>
          <w:sz w:val="36"/>
          <w:szCs w:val="36"/>
          <w:rtl/>
        </w:rPr>
        <w:t>مخاطر ا</w:t>
      </w:r>
      <w:r w:rsidRPr="00B708AF">
        <w:rPr>
          <w:rFonts w:ascii="Simplified Arabic" w:eastAsia="Calibri" w:hAnsi="Simplified Arabic" w:cs="Traditional Arabic" w:hint="cs"/>
          <w:color w:val="000000" w:themeColor="text1"/>
          <w:sz w:val="36"/>
          <w:szCs w:val="36"/>
          <w:rtl/>
        </w:rPr>
        <w:t>ل</w:t>
      </w:r>
      <w:r w:rsidRPr="00B708AF">
        <w:rPr>
          <w:rFonts w:ascii="Simplified Arabic" w:eastAsia="Calibri" w:hAnsi="Simplified Arabic" w:cs="Traditional Arabic"/>
          <w:color w:val="000000" w:themeColor="text1"/>
          <w:sz w:val="36"/>
          <w:szCs w:val="36"/>
          <w:rtl/>
        </w:rPr>
        <w:t>مرتبطة بالصحة و</w:t>
      </w:r>
      <w:r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color w:val="000000" w:themeColor="text1"/>
          <w:sz w:val="36"/>
          <w:szCs w:val="36"/>
          <w:rtl/>
        </w:rPr>
        <w:t>الس</w:t>
      </w:r>
      <w:r w:rsidRPr="00B708AF">
        <w:rPr>
          <w:rFonts w:ascii="Simplified Arabic" w:eastAsia="Calibri" w:hAnsi="Simplified Arabic" w:cs="Traditional Arabic" w:hint="cs"/>
          <w:color w:val="000000" w:themeColor="text1"/>
          <w:sz w:val="36"/>
          <w:szCs w:val="36"/>
          <w:rtl/>
        </w:rPr>
        <w:t>لام</w:t>
      </w:r>
      <w:r w:rsidRPr="00B708AF">
        <w:rPr>
          <w:rFonts w:ascii="Simplified Arabic" w:eastAsia="Calibri" w:hAnsi="Simplified Arabic" w:cs="Traditional Arabic"/>
          <w:color w:val="000000" w:themeColor="text1"/>
          <w:sz w:val="36"/>
          <w:szCs w:val="36"/>
          <w:rtl/>
        </w:rPr>
        <w:t>ة</w:t>
      </w:r>
      <w:r w:rsidRPr="00B708AF">
        <w:rPr>
          <w:rFonts w:ascii="Simplified Arabic" w:eastAsia="Calibri" w:hAnsi="Simplified Arabic" w:cs="Traditional Arabic" w:hint="cs"/>
          <w:color w:val="000000" w:themeColor="text1"/>
          <w:sz w:val="36"/>
          <w:szCs w:val="36"/>
          <w:rtl/>
        </w:rPr>
        <w:t xml:space="preserve"> , </w:t>
      </w:r>
      <w:r w:rsidRPr="00B708AF">
        <w:rPr>
          <w:rFonts w:ascii="Calibri" w:eastAsia="Calibri" w:hAnsi="Calibri" w:cs="Traditional Arabic" w:hint="cs"/>
          <w:color w:val="000000" w:themeColor="text1"/>
          <w:sz w:val="36"/>
          <w:szCs w:val="36"/>
          <w:rtl/>
        </w:rPr>
        <w:t xml:space="preserve">و </w:t>
      </w:r>
      <w:r w:rsidRPr="00B708AF">
        <w:rPr>
          <w:rFonts w:ascii="Calibri" w:eastAsia="Calibri" w:hAnsi="Calibri" w:cs="Traditional Arabic" w:hint="cs"/>
          <w:color w:val="000000" w:themeColor="text1"/>
          <w:sz w:val="36"/>
          <w:szCs w:val="36"/>
          <w:rtl/>
          <w:lang w:bidi="ar-EG"/>
        </w:rPr>
        <w:t>بحث</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 عزيزة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عبد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الله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طيب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color w:val="000000" w:themeColor="text1"/>
          <w:sz w:val="36"/>
          <w:szCs w:val="36"/>
          <w:rtl/>
          <w:lang w:bidi="ar-EG"/>
        </w:rPr>
        <w:t xml:space="preserve"> 2013</w:t>
      </w:r>
      <w:r w:rsidRPr="00B708AF">
        <w:rPr>
          <w:rFonts w:ascii="Calibri" w:eastAsia="Calibri" w:hAnsi="Calibri" w:cs="Traditional Arabic" w:hint="cs"/>
          <w:color w:val="000000" w:themeColor="text1"/>
          <w:sz w:val="36"/>
          <w:szCs w:val="36"/>
          <w:rtl/>
          <w:lang w:bidi="ar-EG"/>
        </w:rPr>
        <w:t xml:space="preserve"> م</w:t>
      </w:r>
      <w:r w:rsidRPr="00B708AF">
        <w:rPr>
          <w:rFonts w:ascii="Calibri" w:eastAsia="Calibri" w:hAnsi="Calibri" w:cs="Traditional Arabic"/>
          <w:color w:val="000000" w:themeColor="text1"/>
          <w:sz w:val="36"/>
          <w:szCs w:val="36"/>
          <w:rtl/>
          <w:lang w:bidi="ar-EG"/>
        </w:rPr>
        <w:t xml:space="preserve"> ) </w:t>
      </w:r>
      <w:r w:rsidRPr="00B708AF">
        <w:rPr>
          <w:rFonts w:ascii="Calibri" w:eastAsia="Calibri" w:hAnsi="Calibri" w:cs="Traditional Arabic" w:hint="cs"/>
          <w:color w:val="000000" w:themeColor="text1"/>
          <w:sz w:val="36"/>
          <w:szCs w:val="36"/>
          <w:rtl/>
        </w:rPr>
        <w:t>و الذي توصل إلى فاعلية الدور الإيجابي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رفع</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مستوى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التحصيل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الدراسي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و زيادة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جودة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العملية التعليمية </w:t>
      </w:r>
      <w:r w:rsidRPr="00B708AF">
        <w:rPr>
          <w:rFonts w:ascii="Calibri" w:eastAsia="Calibri" w:hAnsi="Calibri" w:cs="Traditional Arabic" w:hint="cs"/>
          <w:color w:val="000000" w:themeColor="text1"/>
          <w:sz w:val="36"/>
          <w:szCs w:val="36"/>
          <w:rtl/>
          <w:lang w:bidi="ar-EG"/>
        </w:rPr>
        <w:t>, و</w:t>
      </w:r>
      <w:r w:rsidRPr="00B708AF">
        <w:rPr>
          <w:rFonts w:ascii="Calibri" w:eastAsia="Calibri" w:hAnsi="Calibri" w:cs="Traditional Arabic" w:hint="cs"/>
          <w:color w:val="000000" w:themeColor="text1"/>
          <w:sz w:val="36"/>
          <w:szCs w:val="36"/>
          <w:rtl/>
        </w:rPr>
        <w:t xml:space="preserve"> توصل 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جودت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أحمد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المساعيد ، </w:t>
      </w:r>
      <w:r w:rsidRPr="00B708AF">
        <w:rPr>
          <w:rFonts w:ascii="Calibri" w:eastAsia="Calibri" w:hAnsi="Calibri" w:cs="Traditional Arabic"/>
          <w:color w:val="000000" w:themeColor="text1"/>
          <w:sz w:val="36"/>
          <w:szCs w:val="36"/>
          <w:rtl/>
        </w:rPr>
        <w:t>2013</w:t>
      </w:r>
      <w:r w:rsidRPr="00B708AF">
        <w:rPr>
          <w:rFonts w:ascii="Calibri" w:eastAsia="Calibri" w:hAnsi="Calibri" w:cs="Traditional Arabic" w:hint="cs"/>
          <w:color w:val="000000" w:themeColor="text1"/>
          <w:sz w:val="36"/>
          <w:szCs w:val="36"/>
          <w:rtl/>
        </w:rPr>
        <w:t xml:space="preserve"> م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إلى فاعلية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تنمية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الخيال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العلمي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لدى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طلبة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الجامعات</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الأردنية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w:t>
      </w:r>
      <w:r w:rsidRPr="00B708AF">
        <w:rPr>
          <w:rFonts w:ascii="Calibri" w:eastAsia="Calibri" w:hAnsi="Calibri"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و دراسة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color w:val="000000" w:themeColor="text1"/>
          <w:sz w:val="36"/>
          <w:szCs w:val="36"/>
          <w:rtl/>
        </w:rPr>
        <w:t>حاتم بن مسفر السيالي</w:t>
      </w:r>
      <w:r w:rsidRPr="00B708AF">
        <w:rPr>
          <w:rFonts w:ascii="Simplified Arabic" w:eastAsia="Calibri" w:hAnsi="Simplified Arabic" w:cs="Traditional Arabic" w:hint="cs"/>
          <w:color w:val="000000" w:themeColor="text1"/>
          <w:sz w:val="36"/>
          <w:szCs w:val="36"/>
          <w:rtl/>
        </w:rPr>
        <w:t xml:space="preserve"> , 2014 م ) و التي توصلت</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إلى</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فاعلية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المعامل</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الافتراضية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في</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تنمية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المهارات</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المعملية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لدى</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طلاب</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مادة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العلوم</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للصف</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الأول</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المتوسط</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بمدينة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الطائف بالمملكة العربية السعودية , أيضا توصل بحث ( هند على خميس علي آل رداد الغامدي , 2014 م ) إلى فاعلية البرمجية التعليمية القائمة على المعمل الافتراضي في تنمية المهارات المعملية في مقرر الأحياء لدى طلاب المرحلة الثانوية بمنطقة الباحة بالمملكة العربية السعودية , و دراسة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 هند</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مؤيد</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lastRenderedPageBreak/>
        <w:t>عبد</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الرزاق</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الدليمي ,</w:t>
      </w:r>
      <w:r w:rsidRPr="00B708AF">
        <w:rPr>
          <w:rFonts w:ascii="Simplified Arabic" w:eastAsia="Calibri" w:hAnsi="Simplified Arabic" w:cs="Traditional Arabic"/>
          <w:color w:val="000000" w:themeColor="text1"/>
          <w:sz w:val="36"/>
          <w:szCs w:val="36"/>
          <w:rtl/>
        </w:rPr>
        <w:t xml:space="preserve"> 2014</w:t>
      </w:r>
      <w:r w:rsidRPr="00B708AF">
        <w:rPr>
          <w:rFonts w:ascii="Simplified Arabic" w:eastAsia="Calibri" w:hAnsi="Simplified Arabic" w:cs="Traditional Arabic" w:hint="cs"/>
          <w:color w:val="000000" w:themeColor="text1"/>
          <w:sz w:val="36"/>
          <w:szCs w:val="36"/>
          <w:rtl/>
        </w:rPr>
        <w:t xml:space="preserve"> م ) التي توصلت إلى فاعلية تأثير</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استخدام</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المعامل</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الافتراضية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في</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تنمية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المهارات</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المعملية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لعلم</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الأحياء</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لدى</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طلاب</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كليات</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التربية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بالعراق .</w:t>
      </w:r>
    </w:p>
    <w:p w:rsidR="00145FD3" w:rsidRPr="00B708AF" w:rsidRDefault="00145FD3" w:rsidP="00145FD3">
      <w:pPr>
        <w:spacing w:after="0" w:line="240" w:lineRule="auto"/>
        <w:ind w:firstLine="521"/>
        <w:jc w:val="both"/>
        <w:rPr>
          <w:rFonts w:ascii="Arial" w:eastAsia="Times New Roman" w:hAnsi="Arial" w:cs="Traditional Arabic"/>
          <w:color w:val="000000" w:themeColor="text1"/>
          <w:sz w:val="36"/>
          <w:szCs w:val="36"/>
          <w:rtl/>
        </w:rPr>
      </w:pPr>
      <w:r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rPr>
        <w:t>أيضًا توصلت نتائج دراسة ( رادهماني</w:t>
      </w:r>
      <w:r w:rsidRPr="00B708AF">
        <w:rPr>
          <w:rFonts w:ascii="Simplified Arabic" w:eastAsia="Calibri" w:hAnsi="Simplified Arabic" w:cs="Traditional Arabic" w:hint="cs"/>
          <w:color w:val="000000" w:themeColor="text1"/>
          <w:sz w:val="36"/>
          <w:szCs w:val="36"/>
          <w:rtl/>
          <w:lang w:bidi="ar-EG"/>
        </w:rPr>
        <w:t xml:space="preserve"> و آخرون</w:t>
      </w:r>
      <w:r w:rsidRPr="00B708AF">
        <w:rPr>
          <w:rFonts w:ascii="Simplified Arabic" w:eastAsia="Calibri" w:hAnsi="Simplified Arabic" w:cs="Traditional Arabic" w:hint="cs"/>
          <w:color w:val="000000" w:themeColor="text1"/>
          <w:sz w:val="36"/>
          <w:szCs w:val="36"/>
          <w:rtl/>
        </w:rPr>
        <w:t xml:space="preserve"> 2014 </w:t>
      </w:r>
      <w:r w:rsidRPr="00B708AF">
        <w:rPr>
          <w:rFonts w:ascii="Times New Roman" w:eastAsia="Calibri" w:hAnsi="Times New Roman" w:cs="Times New Roman"/>
          <w:color w:val="000000" w:themeColor="text1"/>
          <w:sz w:val="32"/>
          <w:szCs w:val="32"/>
          <w:lang w:bidi="ar-EG"/>
        </w:rPr>
        <w:t>et al</w:t>
      </w:r>
      <w:r w:rsidRPr="00B708AF">
        <w:rPr>
          <w:rFonts w:ascii="Times New Roman" w:eastAsia="Calibri" w:hAnsi="Times New Roman" w:cs="Times New Roman"/>
          <w:color w:val="000000" w:themeColor="text1"/>
          <w:sz w:val="32"/>
          <w:szCs w:val="32"/>
          <w:rtl/>
        </w:rPr>
        <w:t xml:space="preserve"> </w:t>
      </w:r>
      <w:r w:rsidRPr="00B708AF">
        <w:rPr>
          <w:rFonts w:ascii="Times New Roman" w:eastAsia="Calibri" w:hAnsi="Times New Roman" w:cs="Times New Roman"/>
          <w:color w:val="000000" w:themeColor="text1"/>
          <w:sz w:val="32"/>
          <w:szCs w:val="32"/>
          <w:lang w:bidi="ar-EG"/>
        </w:rPr>
        <w:t xml:space="preserve"> Radhamani</w:t>
      </w:r>
      <w:r w:rsidRPr="00B708AF">
        <w:rPr>
          <w:rFonts w:ascii="Simplified Arabic" w:eastAsia="Calibri" w:hAnsi="Simplified Arabic" w:cs="Traditional Arabic" w:hint="cs"/>
          <w:color w:val="000000" w:themeColor="text1"/>
          <w:sz w:val="36"/>
          <w:szCs w:val="36"/>
          <w:rtl/>
          <w:lang w:bidi="ar-EG"/>
        </w:rPr>
        <w:t>) إلى</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أن</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المعامل</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الافتراضية</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قابلة</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للتكيف</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بسهولة</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مع</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ادوات</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المعمل المدرسي</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الطلاب</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 و أن المعامل الافتراضية ساعدت</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على</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تحسين</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مهارات</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الطلاب</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التي</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تقلل</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من</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الاخطاء</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الشائعة</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اثناء</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اجراء</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 xml:space="preserve">التجربة </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كما</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أن</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المعامل الافتراضية</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ساعدت</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على</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زيادة</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اداء</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الطالب</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فى</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الفصول</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الدراسية</w:t>
      </w:r>
      <w:r w:rsidRPr="00B708AF">
        <w:rPr>
          <w:rFonts w:ascii="Simplified Arabic" w:eastAsia="Calibri" w:hAnsi="Simplified Arabic" w:cs="Traditional Arabic"/>
          <w:color w:val="000000" w:themeColor="text1"/>
          <w:sz w:val="36"/>
          <w:szCs w:val="36"/>
          <w:rtl/>
          <w:lang w:bidi="ar-EG"/>
        </w:rPr>
        <w:t xml:space="preserve"> , </w:t>
      </w:r>
      <w:r w:rsidRPr="00B708AF">
        <w:rPr>
          <w:rFonts w:ascii="Simplified Arabic" w:eastAsia="Calibri" w:hAnsi="Simplified Arabic" w:cs="Traditional Arabic" w:hint="cs"/>
          <w:color w:val="000000" w:themeColor="text1"/>
          <w:sz w:val="36"/>
          <w:szCs w:val="36"/>
          <w:rtl/>
          <w:lang w:bidi="ar-EG"/>
        </w:rPr>
        <w:t>كما</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أنها</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ساعدت</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على</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زيادة</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فعالية</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و تطوير العملية</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التعلمية التعليمية</w:t>
      </w:r>
      <w:r w:rsidRPr="00B708AF">
        <w:rPr>
          <w:rFonts w:ascii="Simplified Arabic" w:eastAsia="Calibri" w:hAnsi="Simplified Arabic" w:cs="Traditional Arabic" w:hint="cs"/>
          <w:color w:val="000000" w:themeColor="text1"/>
          <w:sz w:val="36"/>
          <w:szCs w:val="36"/>
          <w:rtl/>
        </w:rPr>
        <w:t xml:space="preserve"> , و بحث</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 سعيد</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بن</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عبد الله</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آل</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دكين ،</w:t>
      </w:r>
      <w:r w:rsidRPr="00B708AF">
        <w:rPr>
          <w:rFonts w:ascii="Simplified Arabic" w:eastAsia="Calibri" w:hAnsi="Simplified Arabic" w:cs="Traditional Arabic"/>
          <w:color w:val="000000" w:themeColor="text1"/>
          <w:sz w:val="36"/>
          <w:szCs w:val="36"/>
          <w:rtl/>
        </w:rPr>
        <w:t xml:space="preserve"> 2015</w:t>
      </w:r>
      <w:r w:rsidRPr="00B708AF">
        <w:rPr>
          <w:rFonts w:ascii="Simplified Arabic" w:eastAsia="Calibri" w:hAnsi="Simplified Arabic" w:cs="Traditional Arabic" w:hint="cs"/>
          <w:color w:val="000000" w:themeColor="text1"/>
          <w:sz w:val="36"/>
          <w:szCs w:val="36"/>
          <w:rtl/>
        </w:rPr>
        <w:t xml:space="preserve"> م </w:t>
      </w:r>
      <w:r w:rsidRPr="00B708AF">
        <w:rPr>
          <w:rFonts w:ascii="Simplified Arabic" w:eastAsia="Calibri" w:hAnsi="Simplified Arabic" w:cs="Traditional Arabic"/>
          <w:color w:val="000000" w:themeColor="text1"/>
          <w:sz w:val="36"/>
          <w:szCs w:val="36"/>
          <w:rtl/>
        </w:rPr>
        <w:t>)</w:t>
      </w:r>
      <w:r w:rsidRPr="00B708AF">
        <w:rPr>
          <w:rFonts w:ascii="Simplified Arabic" w:eastAsia="Calibri" w:hAnsi="Simplified Arabic" w:cs="Traditional Arabic" w:hint="cs"/>
          <w:color w:val="000000" w:themeColor="text1"/>
          <w:sz w:val="36"/>
          <w:szCs w:val="36"/>
          <w:rtl/>
        </w:rPr>
        <w:t xml:space="preserve"> ,</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 xml:space="preserve">و أشارت نتائج البحث </w:t>
      </w:r>
      <w:r w:rsidRPr="00B708AF">
        <w:rPr>
          <w:rFonts w:ascii="Simplified Arabic" w:eastAsia="Calibri" w:hAnsi="Simplified Arabic" w:cs="Traditional Arabic" w:hint="cs"/>
          <w:color w:val="000000" w:themeColor="text1"/>
          <w:sz w:val="36"/>
          <w:szCs w:val="36"/>
          <w:rtl/>
          <w:lang w:bidi="ar-EG"/>
        </w:rPr>
        <w:t>( ساري , و</w:t>
      </w:r>
      <w:r w:rsidRPr="00B708AF">
        <w:rPr>
          <w:rFonts w:ascii="Simplified Arabic" w:eastAsia="Calibri" w:hAnsi="Simplified Arabic" w:cs="Traditional Arabic" w:hint="cs"/>
          <w:color w:val="000000" w:themeColor="text1"/>
          <w:sz w:val="36"/>
          <w:szCs w:val="36"/>
          <w:rtl/>
        </w:rPr>
        <w:t xml:space="preserve">يلماز  </w:t>
      </w:r>
      <w:r w:rsidRPr="00B708AF">
        <w:rPr>
          <w:rFonts w:ascii="Times New Roman" w:eastAsia="Calibri" w:hAnsi="Times New Roman" w:cs="Times New Roman"/>
          <w:color w:val="000000" w:themeColor="text1"/>
          <w:sz w:val="32"/>
          <w:szCs w:val="32"/>
        </w:rPr>
        <w:t>Sariay, O., Yilmaz, S.,  2015</w:t>
      </w:r>
      <w:r w:rsidRPr="00B708AF">
        <w:rPr>
          <w:rFonts w:ascii="Simplified Arabic" w:eastAsia="Calibri" w:hAnsi="Simplified Arabic" w:cs="Traditional Arabic" w:hint="cs"/>
          <w:color w:val="000000" w:themeColor="text1"/>
          <w:sz w:val="36"/>
          <w:szCs w:val="36"/>
          <w:rtl/>
        </w:rPr>
        <w:t>) إلى أن</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التجارب</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بالمعامل الافتراضية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لها دور</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كبير</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في</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تطوير العملية التعليمية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من</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خلال</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توفير</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نماذج</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حقيقية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آمنة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و تفاعلية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متوسطة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 xml:space="preserve">للطلاب , و بحث ( </w:t>
      </w:r>
      <w:r w:rsidRPr="00B708AF">
        <w:rPr>
          <w:rFonts w:ascii="Simplified Arabic" w:eastAsia="Calibri" w:hAnsi="Simplified Arabic" w:cs="Traditional Arabic" w:hint="cs"/>
          <w:color w:val="000000" w:themeColor="text1"/>
          <w:sz w:val="36"/>
          <w:szCs w:val="36"/>
          <w:rtl/>
          <w:lang w:bidi="ar-EG"/>
        </w:rPr>
        <w:t>بجيبي و</w:t>
      </w:r>
      <w:r w:rsidRPr="00B708AF">
        <w:rPr>
          <w:rFonts w:ascii="Simplified Arabic" w:eastAsia="Calibri" w:hAnsi="Simplified Arabic" w:cs="Traditional Arabic" w:hint="cs"/>
          <w:color w:val="000000" w:themeColor="text1"/>
          <w:sz w:val="36"/>
          <w:szCs w:val="36"/>
          <w:rtl/>
        </w:rPr>
        <w:t>كومار</w:t>
      </w:r>
      <w:r w:rsidRPr="00B708AF">
        <w:rPr>
          <w:rFonts w:ascii="Times New Roman" w:eastAsia="Calibri" w:hAnsi="Times New Roman" w:cs="Times New Roman"/>
          <w:color w:val="000000" w:themeColor="text1"/>
          <w:sz w:val="32"/>
          <w:szCs w:val="32"/>
          <w:lang w:bidi="ar-EG"/>
        </w:rPr>
        <w:t xml:space="preserve">Kumar, A  2015 </w:t>
      </w:r>
      <w:r w:rsidRPr="00B708AF">
        <w:rPr>
          <w:rFonts w:ascii="Times New Roman" w:eastAsia="Calibri" w:hAnsi="Times New Roman" w:cs="Times New Roman"/>
          <w:color w:val="000000" w:themeColor="text1"/>
          <w:sz w:val="32"/>
          <w:szCs w:val="32"/>
          <w:rtl/>
        </w:rPr>
        <w:t xml:space="preserve"> </w:t>
      </w:r>
      <w:r w:rsidRPr="00B708AF">
        <w:rPr>
          <w:rFonts w:ascii="Times New Roman" w:eastAsia="Calibri" w:hAnsi="Times New Roman" w:cs="Times New Roman"/>
          <w:color w:val="000000" w:themeColor="text1"/>
          <w:sz w:val="32"/>
          <w:szCs w:val="32"/>
          <w:lang w:bidi="ar-EG"/>
        </w:rPr>
        <w:t xml:space="preserve"> Bajpai , M . , </w:t>
      </w:r>
      <w:r w:rsidRPr="00B708AF">
        <w:rPr>
          <w:rFonts w:ascii="Times New Roman" w:eastAsia="Calibri" w:hAnsi="Times New Roman" w:cs="Times New Roman"/>
          <w:color w:val="000000" w:themeColor="text1"/>
          <w:sz w:val="32"/>
          <w:szCs w:val="32"/>
          <w:rtl/>
          <w:lang w:bidi="ar-EG"/>
        </w:rPr>
        <w:t>)</w:t>
      </w:r>
      <w:r w:rsidRPr="00B708AF">
        <w:rPr>
          <w:rFonts w:ascii="Times New Roman" w:eastAsia="Calibri" w:hAnsi="Times New Roman" w:cs="Times New Roman" w:hint="cs"/>
          <w:color w:val="000000" w:themeColor="text1"/>
          <w:sz w:val="32"/>
          <w:szCs w:val="32"/>
          <w:rtl/>
          <w:lang w:bidi="ar-EG"/>
        </w:rPr>
        <w:t xml:space="preserve"> </w:t>
      </w:r>
      <w:r w:rsidRPr="00B708AF">
        <w:rPr>
          <w:rFonts w:ascii="Times New Roman" w:eastAsia="Calibri" w:hAnsi="Times New Roman" w:cs="Traditional Arabic" w:hint="cs"/>
          <w:color w:val="000000" w:themeColor="text1"/>
          <w:sz w:val="36"/>
          <w:szCs w:val="36"/>
          <w:rtl/>
          <w:lang w:bidi="ar-EG"/>
        </w:rPr>
        <w:t xml:space="preserve">و الذي أشار إلى أهمية المعامل الافتراضية في تمكين الطلاب من التقدم في تعلمهم بالطريقة التي تلاءم قدراته و استعدادته و ميوله و بالتالي تكون العملية التعليمية أكثر تشويقا و إثارة . و بذلك فالمعامل </w:t>
      </w:r>
      <w:r w:rsidRPr="00B708AF">
        <w:rPr>
          <w:rFonts w:ascii="Times New Roman" w:eastAsia="Calibri" w:hAnsi="Times New Roman" w:cs="Traditional Arabic" w:hint="cs"/>
          <w:color w:val="000000" w:themeColor="text1"/>
          <w:sz w:val="36"/>
          <w:szCs w:val="36"/>
          <w:rtl/>
        </w:rPr>
        <w:t>الافتراضية تلعب دوراً</w:t>
      </w:r>
      <w:r w:rsidRPr="00B708AF">
        <w:rPr>
          <w:rFonts w:ascii="Times New Roman" w:eastAsia="Calibri" w:hAnsi="Times New Roman" w:cs="Traditional Arabic"/>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نشطاً</w:t>
      </w:r>
      <w:r w:rsidRPr="00B708AF">
        <w:rPr>
          <w:rFonts w:ascii="Times New Roman" w:eastAsia="Calibri" w:hAnsi="Times New Roman" w:cs="Traditional Arabic"/>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و حيوياً</w:t>
      </w:r>
      <w:r w:rsidRPr="00B708AF">
        <w:rPr>
          <w:rFonts w:ascii="Times New Roman" w:eastAsia="Calibri" w:hAnsi="Times New Roman" w:cs="Traditional Arabic"/>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للغاية في التعلم</w:t>
      </w:r>
      <w:r w:rsidRPr="00B708AF">
        <w:rPr>
          <w:rFonts w:ascii="Times New Roman" w:eastAsia="Calibri" w:hAnsi="Times New Roman" w:cs="Traditional Arabic"/>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الفيزيائي</w:t>
      </w:r>
      <w:r w:rsidRPr="00B708AF">
        <w:rPr>
          <w:rFonts w:ascii="Times New Roman" w:eastAsia="Calibri" w:hAnsi="Times New Roman" w:cs="Traditional Arabic" w:hint="cs"/>
          <w:color w:val="000000" w:themeColor="text1"/>
          <w:sz w:val="36"/>
          <w:szCs w:val="36"/>
          <w:rtl/>
          <w:lang w:bidi="ar-EG"/>
        </w:rPr>
        <w:t>,</w:t>
      </w:r>
      <w:r w:rsidRPr="00B708AF">
        <w:rPr>
          <w:rFonts w:ascii="Simplified Arabic" w:eastAsia="Calibri" w:hAnsi="Simplified Arabic" w:cs="Traditional Arabic" w:hint="cs"/>
          <w:color w:val="000000" w:themeColor="text1"/>
          <w:sz w:val="40"/>
          <w:szCs w:val="40"/>
          <w:rtl/>
          <w:lang w:bidi="ar-EG"/>
        </w:rPr>
        <w:t xml:space="preserve"> </w:t>
      </w:r>
      <w:r w:rsidRPr="00B708AF">
        <w:rPr>
          <w:rFonts w:ascii="Simplified Arabic" w:eastAsia="Calibri" w:hAnsi="Simplified Arabic" w:cs="Traditional Arabic" w:hint="cs"/>
          <w:color w:val="000000" w:themeColor="text1"/>
          <w:sz w:val="36"/>
          <w:szCs w:val="36"/>
          <w:rtl/>
          <w:lang w:bidi="ar-EG"/>
        </w:rPr>
        <w:t>و بحث</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 عبير</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ميرغنى</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محمد</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الحسن</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w:t>
      </w:r>
      <w:r w:rsidRPr="00B708AF">
        <w:rPr>
          <w:rFonts w:ascii="Simplified Arabic" w:eastAsia="Calibri" w:hAnsi="Simplified Arabic" w:cs="Traditional Arabic"/>
          <w:color w:val="000000" w:themeColor="text1"/>
          <w:sz w:val="36"/>
          <w:szCs w:val="36"/>
          <w:rtl/>
          <w:lang w:bidi="ar-EG"/>
        </w:rPr>
        <w:t xml:space="preserve"> 2015</w:t>
      </w:r>
      <w:r w:rsidRPr="00B708AF">
        <w:rPr>
          <w:rFonts w:ascii="Simplified Arabic" w:eastAsia="Calibri" w:hAnsi="Simplified Arabic" w:cs="Traditional Arabic" w:hint="cs"/>
          <w:color w:val="000000" w:themeColor="text1"/>
          <w:sz w:val="36"/>
          <w:szCs w:val="36"/>
          <w:rtl/>
          <w:lang w:bidi="ar-EG"/>
        </w:rPr>
        <w:t xml:space="preserve"> م</w:t>
      </w:r>
      <w:r w:rsidRPr="00B708AF">
        <w:rPr>
          <w:rFonts w:ascii="Simplified Arabic" w:eastAsia="Calibri" w:hAnsi="Simplified Arabic" w:cs="Traditional Arabic"/>
          <w:color w:val="000000" w:themeColor="text1"/>
          <w:sz w:val="36"/>
          <w:szCs w:val="36"/>
          <w:rtl/>
          <w:lang w:bidi="ar-EG"/>
        </w:rPr>
        <w:t xml:space="preserve"> ) </w:t>
      </w:r>
      <w:r w:rsidRPr="00B708AF">
        <w:rPr>
          <w:rFonts w:ascii="Simplified Arabic" w:eastAsia="Calibri" w:hAnsi="Simplified Arabic" w:cs="Traditional Arabic" w:hint="cs"/>
          <w:color w:val="000000" w:themeColor="text1"/>
          <w:sz w:val="36"/>
          <w:szCs w:val="36"/>
          <w:rtl/>
          <w:lang w:bidi="ar-EG"/>
        </w:rPr>
        <w:t xml:space="preserve">, و </w:t>
      </w:r>
      <w:r w:rsidRPr="00B708AF">
        <w:rPr>
          <w:rFonts w:ascii="Simplified Arabic" w:eastAsia="Calibri" w:hAnsi="Simplified Arabic" w:cs="Traditional Arabic" w:hint="cs"/>
          <w:color w:val="000000" w:themeColor="text1"/>
          <w:sz w:val="36"/>
          <w:szCs w:val="36"/>
          <w:rtl/>
        </w:rPr>
        <w:t>بحث ( محمد عمر سرحان ,  2016 م ) الذي توصل</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إلى</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فاعلية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المعامل</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الافتراضية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في</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تنمية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التحصيل</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الدراسي</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عند</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المستويات</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المعرفية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الثلاثة</w:t>
      </w:r>
      <w:r w:rsidRPr="00B708AF">
        <w:rPr>
          <w:rFonts w:ascii="Simplified Arabic" w:eastAsia="Calibri" w:hAnsi="Simplified Arabic" w:cs="Traditional Arabic" w:hint="cs"/>
          <w:color w:val="000000" w:themeColor="text1"/>
          <w:sz w:val="36"/>
          <w:szCs w:val="36"/>
          <w:rtl/>
          <w:lang w:bidi="ar-EG"/>
        </w:rPr>
        <w:t xml:space="preserve"> </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مستوى التذكر</w:t>
      </w:r>
      <w:r w:rsidRPr="00B708AF">
        <w:rPr>
          <w:rFonts w:ascii="Simplified Arabic" w:eastAsia="Calibri" w:hAnsi="Simplified Arabic" w:cs="Traditional Arabic"/>
          <w:color w:val="000000" w:themeColor="text1"/>
          <w:sz w:val="36"/>
          <w:szCs w:val="36"/>
          <w:rtl/>
        </w:rPr>
        <w:t xml:space="preserve"> , </w:t>
      </w:r>
      <w:r w:rsidRPr="00B708AF">
        <w:rPr>
          <w:rFonts w:ascii="Simplified Arabic" w:eastAsia="Calibri" w:hAnsi="Simplified Arabic" w:cs="Traditional Arabic" w:hint="cs"/>
          <w:color w:val="000000" w:themeColor="text1"/>
          <w:sz w:val="36"/>
          <w:szCs w:val="36"/>
          <w:rtl/>
        </w:rPr>
        <w:t>و مستوى الفهم</w:t>
      </w:r>
      <w:r w:rsidRPr="00B708AF">
        <w:rPr>
          <w:rFonts w:ascii="Simplified Arabic" w:eastAsia="Calibri" w:hAnsi="Simplified Arabic" w:cs="Traditional Arabic"/>
          <w:color w:val="000000" w:themeColor="text1"/>
          <w:sz w:val="36"/>
          <w:szCs w:val="36"/>
          <w:rtl/>
        </w:rPr>
        <w:t xml:space="preserve"> , </w:t>
      </w:r>
      <w:r w:rsidRPr="00B708AF">
        <w:rPr>
          <w:rFonts w:ascii="Simplified Arabic" w:eastAsia="Calibri" w:hAnsi="Simplified Arabic" w:cs="Traditional Arabic" w:hint="cs"/>
          <w:color w:val="000000" w:themeColor="text1"/>
          <w:sz w:val="36"/>
          <w:szCs w:val="36"/>
          <w:rtl/>
        </w:rPr>
        <w:t>و مستوى التطبيق</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 xml:space="preserve"> لدى طلاب</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الصف</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الثالث</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المتوسط</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بمدينة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الرياض</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بالمملكة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العربية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السعودية , كما أن دراسة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 فاطمة</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صلاح</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أبو</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سريع</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إسماعيل ,</w:t>
      </w:r>
      <w:r w:rsidRPr="00B708AF">
        <w:rPr>
          <w:rFonts w:ascii="Simplified Arabic" w:eastAsia="Calibri" w:hAnsi="Simplified Arabic" w:cs="Traditional Arabic"/>
          <w:color w:val="000000" w:themeColor="text1"/>
          <w:sz w:val="36"/>
          <w:szCs w:val="36"/>
          <w:rtl/>
        </w:rPr>
        <w:t xml:space="preserve"> 2016</w:t>
      </w:r>
      <w:r w:rsidRPr="00B708AF">
        <w:rPr>
          <w:rFonts w:ascii="Simplified Arabic" w:eastAsia="Calibri" w:hAnsi="Simplified Arabic" w:cs="Traditional Arabic" w:hint="cs"/>
          <w:color w:val="000000" w:themeColor="text1"/>
          <w:sz w:val="36"/>
          <w:szCs w:val="36"/>
          <w:rtl/>
        </w:rPr>
        <w:t xml:space="preserve"> م </w:t>
      </w:r>
      <w:r w:rsidRPr="00B708AF">
        <w:rPr>
          <w:rFonts w:ascii="Simplified Arabic" w:eastAsia="Calibri" w:hAnsi="Simplified Arabic" w:cs="Traditional Arabic"/>
          <w:color w:val="000000" w:themeColor="text1"/>
          <w:sz w:val="36"/>
          <w:szCs w:val="36"/>
          <w:rtl/>
        </w:rPr>
        <w:t>)</w:t>
      </w:r>
      <w:r w:rsidRPr="00B708AF">
        <w:rPr>
          <w:rFonts w:ascii="Simplified Arabic" w:eastAsia="Calibri" w:hAnsi="Simplified Arabic" w:cs="Traditional Arabic" w:hint="cs"/>
          <w:color w:val="000000" w:themeColor="text1"/>
          <w:sz w:val="36"/>
          <w:szCs w:val="36"/>
          <w:rtl/>
        </w:rPr>
        <w:t xml:space="preserve"> و التي أكدت على فاعلية استخدام المعامل الافتراضي في تنمية المفاهيم العلمية أو الجانب المعرفي لدى طلاب الصف الأول  الثانوي و زيادة فاعلية العملية التعليمية و يساعد المعلمين في تنفيذ إجراء التجارب المعملية في بيئة الكترونية افتراضية و آمنة ,</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lang w:bidi="ar-EG"/>
        </w:rPr>
        <w:t xml:space="preserve">كما أشارت دراسة </w:t>
      </w:r>
      <w:r w:rsidRPr="00B708AF">
        <w:rPr>
          <w:rFonts w:ascii="Simplified Arabic" w:eastAsia="Calibri" w:hAnsi="Simplified Arabic" w:cs="Traditional Arabic" w:hint="cs"/>
          <w:color w:val="000000" w:themeColor="text1"/>
          <w:sz w:val="36"/>
          <w:szCs w:val="36"/>
          <w:rtl/>
        </w:rPr>
        <w:t>( نسيبه</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يس</w:t>
      </w:r>
      <w:r w:rsidRPr="00B708AF">
        <w:rPr>
          <w:rFonts w:ascii="Simplified Arabic" w:eastAsia="Calibri" w:hAnsi="Simplified Arabic" w:cs="Traditional Arabic"/>
          <w:color w:val="000000" w:themeColor="text1"/>
          <w:sz w:val="36"/>
          <w:szCs w:val="36"/>
          <w:rtl/>
        </w:rPr>
        <w:t xml:space="preserve"> </w:t>
      </w:r>
      <w:r w:rsidRPr="00B708AF">
        <w:rPr>
          <w:rFonts w:ascii="Simplified Arabic" w:eastAsia="Calibri" w:hAnsi="Simplified Arabic" w:cs="Traditional Arabic" w:hint="cs"/>
          <w:color w:val="000000" w:themeColor="text1"/>
          <w:sz w:val="36"/>
          <w:szCs w:val="36"/>
          <w:rtl/>
        </w:rPr>
        <w:t xml:space="preserve">عبد الله محمد , 2016 م ) </w:t>
      </w:r>
      <w:r w:rsidRPr="00B708AF">
        <w:rPr>
          <w:rFonts w:ascii="Simplified Arabic" w:eastAsia="Calibri" w:hAnsi="Simplified Arabic" w:cs="Traditional Arabic" w:hint="cs"/>
          <w:color w:val="000000" w:themeColor="text1"/>
          <w:sz w:val="36"/>
          <w:szCs w:val="36"/>
          <w:rtl/>
          <w:lang w:bidi="ar-EG"/>
        </w:rPr>
        <w:t>الى فعالية استخدام</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المعامل</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الإفتراضية</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في زيادة قدرة</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الطالبات</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الذهنية</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و</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تنمية</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مهارات</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الفهم</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و</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التذكر</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لديهن</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 كما اسهم</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استخدام</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برمجيات</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المعامل</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الإفتراضية</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في</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إيجاد</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بيئة</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تعليمية</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جذابة</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و مشوقة</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و مناسبة</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لقدرات</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الطالبات</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المختلفة , أيضًا سهم</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التعلم</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بالمعمل</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الإفتراضي</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في</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توضيح</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المفاهيم</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المجردة</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و خاصة</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المتعلقة</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بالحركة</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و</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التي</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يصعب</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توضيحها</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في</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السبورة</w:t>
      </w:r>
      <w:r w:rsidRPr="00B708AF">
        <w:rPr>
          <w:rFonts w:ascii="Simplified Arabic" w:eastAsia="Calibri" w:hAnsi="Simplified Arabic" w:cs="Traditional Arabic"/>
          <w:color w:val="000000" w:themeColor="text1"/>
          <w:sz w:val="36"/>
          <w:szCs w:val="36"/>
          <w:rtl/>
          <w:lang w:bidi="ar-EG"/>
        </w:rPr>
        <w:t xml:space="preserve"> </w:t>
      </w:r>
      <w:r w:rsidRPr="00B708AF">
        <w:rPr>
          <w:rFonts w:ascii="Simplified Arabic" w:eastAsia="Calibri" w:hAnsi="Simplified Arabic" w:cs="Traditional Arabic" w:hint="cs"/>
          <w:color w:val="000000" w:themeColor="text1"/>
          <w:sz w:val="36"/>
          <w:szCs w:val="36"/>
          <w:rtl/>
          <w:lang w:bidi="ar-EG"/>
        </w:rPr>
        <w:t xml:space="preserve">التقليدية أما بالنسبة </w:t>
      </w:r>
      <w:r w:rsidRPr="00B708AF">
        <w:rPr>
          <w:rFonts w:ascii="Simplified Arabic" w:eastAsia="Calibri" w:hAnsi="Simplified Arabic" w:cs="Traditional Arabic" w:hint="cs"/>
          <w:color w:val="000000" w:themeColor="text1"/>
          <w:sz w:val="36"/>
          <w:szCs w:val="36"/>
          <w:rtl/>
        </w:rPr>
        <w:t>لدراسة</w:t>
      </w:r>
      <w:r w:rsidRPr="00B708AF">
        <w:rPr>
          <w:rFonts w:ascii="Simplified Arabic" w:eastAsia="Calibri" w:hAnsi="Simplified Arabic" w:cs="Traditional Arabic" w:hint="cs"/>
          <w:color w:val="000000" w:themeColor="text1"/>
          <w:sz w:val="36"/>
          <w:szCs w:val="36"/>
          <w:rtl/>
          <w:lang w:bidi="ar-EG"/>
        </w:rPr>
        <w:t xml:space="preserve"> ( جمباري , واوبيلودان </w:t>
      </w:r>
      <w:r w:rsidRPr="00B708AF">
        <w:rPr>
          <w:rFonts w:ascii="Times New Roman" w:eastAsia="Calibri" w:hAnsi="Times New Roman" w:cs="Times New Roman"/>
          <w:color w:val="000000" w:themeColor="text1"/>
          <w:sz w:val="32"/>
          <w:szCs w:val="32"/>
          <w:lang w:bidi="ar-EG"/>
        </w:rPr>
        <w:t>Gambari , A . , Obielodan , O , 2017</w:t>
      </w:r>
      <w:r w:rsidRPr="00B708AF">
        <w:rPr>
          <w:rFonts w:ascii="Times New Roman" w:eastAsia="Calibri" w:hAnsi="Times New Roman" w:cs="Times New Roman" w:hint="cs"/>
          <w:color w:val="000000" w:themeColor="text1"/>
          <w:sz w:val="32"/>
          <w:szCs w:val="32"/>
          <w:rtl/>
          <w:lang w:bidi="ar-EG"/>
        </w:rPr>
        <w:t xml:space="preserve"> ) </w:t>
      </w:r>
      <w:r w:rsidRPr="00B708AF">
        <w:rPr>
          <w:rFonts w:ascii="Arial" w:eastAsia="Times New Roman" w:hAnsi="Arial" w:cs="Traditional Arabic" w:hint="cs"/>
          <w:color w:val="000000" w:themeColor="text1"/>
          <w:sz w:val="36"/>
          <w:szCs w:val="36"/>
          <w:rtl/>
        </w:rPr>
        <w:t xml:space="preserve">و التي </w:t>
      </w:r>
      <w:r w:rsidRPr="00B708AF">
        <w:rPr>
          <w:rFonts w:ascii="Arial" w:eastAsia="Times New Roman" w:hAnsi="Arial" w:cs="Traditional Arabic" w:hint="cs"/>
          <w:color w:val="000000" w:themeColor="text1"/>
          <w:sz w:val="36"/>
          <w:szCs w:val="36"/>
          <w:rtl/>
        </w:rPr>
        <w:lastRenderedPageBreak/>
        <w:t>توصلت</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أهم</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نتائجها</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إلى</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فاعلية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المعامل</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الافتراضية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تنمية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التحصيل</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الدراسي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مادة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الكيمياء</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لدى</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طلاب</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المرحلة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الثانوية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بنيجيريا</w:t>
      </w:r>
      <w:r w:rsidRPr="00B708AF">
        <w:rPr>
          <w:rFonts w:ascii="Arial" w:eastAsia="Times New Roman" w:hAnsi="Arial" w:cs="Traditional Arabic"/>
          <w:color w:val="000000" w:themeColor="text1"/>
          <w:sz w:val="36"/>
          <w:szCs w:val="36"/>
          <w:rtl/>
        </w:rPr>
        <w:t xml:space="preserve"> , </w:t>
      </w:r>
      <w:r w:rsidRPr="00B708AF">
        <w:rPr>
          <w:rFonts w:ascii="Arial" w:eastAsia="Times New Roman" w:hAnsi="Arial" w:cs="Traditional Arabic" w:hint="cs"/>
          <w:color w:val="000000" w:themeColor="text1"/>
          <w:sz w:val="36"/>
          <w:szCs w:val="36"/>
          <w:rtl/>
        </w:rPr>
        <w:t>و فاعلية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المعامل</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الافتراضية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في تنمية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التعلم</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التعاوني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لدى</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 xml:space="preserve">الطلاب </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كما</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ان</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المختبرات</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الافتراضية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تمثل</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بيئة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تعاونية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ينبغى</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تشجيعها</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فى</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تدريس</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مادة الكيمياء</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المدارس</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الثانوية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العليا</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فى</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نيجيريا</w:t>
      </w:r>
      <w:r w:rsidRPr="00B708AF">
        <w:rPr>
          <w:rFonts w:ascii="Arial" w:eastAsia="Times New Roman" w:hAnsi="Arial" w:cs="Traditional Arabic"/>
          <w:color w:val="000000" w:themeColor="text1"/>
          <w:sz w:val="36"/>
          <w:szCs w:val="36"/>
          <w:rtl/>
        </w:rPr>
        <w:t xml:space="preserve"> .</w:t>
      </w:r>
    </w:p>
    <w:p w:rsidR="00145FD3" w:rsidRPr="00B708AF" w:rsidRDefault="00145FD3" w:rsidP="00145FD3">
      <w:pPr>
        <w:spacing w:after="0" w:line="240" w:lineRule="auto"/>
        <w:ind w:firstLine="521"/>
        <w:jc w:val="both"/>
        <w:rPr>
          <w:rFonts w:ascii="Arial" w:eastAsia="Times New Roman" w:hAnsi="Arial" w:cs="Traditional Arabic"/>
          <w:color w:val="000000" w:themeColor="text1"/>
          <w:sz w:val="36"/>
          <w:szCs w:val="36"/>
          <w:rtl/>
        </w:rPr>
      </w:pPr>
      <w:r w:rsidRPr="00B708AF">
        <w:rPr>
          <w:rFonts w:ascii="Arial" w:eastAsia="Times New Roman" w:hAnsi="Arial" w:cs="Traditional Arabic" w:hint="cs"/>
          <w:color w:val="000000" w:themeColor="text1"/>
          <w:sz w:val="36"/>
          <w:szCs w:val="36"/>
          <w:rtl/>
        </w:rPr>
        <w:t>و يستنتج</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الباحث</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مما</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سبق</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ثبوت</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أثر</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استخدام</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المعامل</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الافتراضية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تدريس</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فصلي            ( الطلائعيات , و الفطريات )</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من مقرر الأحياء</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لدى طلاب</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الصف</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الأول</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الثانوي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بمدينة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جدة بالمملكة العربية السعودية , و قد</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تبين</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للباحث</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أن</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هذه</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التقنية تمتاز</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بعدة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خصائص</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تجعل</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منها</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أداة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للتعلم</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و التقويم</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آن</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واحد ,</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و من</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هذه</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الخصائص</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أنها تسهم</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إثارة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دافعية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الطلاب</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للتعلم</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 xml:space="preserve">           و على</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تحمل</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مسئولية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تعلمهم</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فهى</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توفر</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للطلاب</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فرصة مشاهدة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الحقائق</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و عمل</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جميع</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التجارب</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دون</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الخوف</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من</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المخاطر</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المرتبطة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بالصحة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 xml:space="preserve">و السلامة </w:t>
      </w:r>
      <w:r w:rsidRPr="00B708AF">
        <w:rPr>
          <w:rFonts w:ascii="Arial" w:eastAsia="Times New Roman" w:hAnsi="Arial" w:cs="Traditional Arabic"/>
          <w:color w:val="000000" w:themeColor="text1"/>
          <w:sz w:val="36"/>
          <w:szCs w:val="36"/>
          <w:rtl/>
        </w:rPr>
        <w:t>.</w:t>
      </w:r>
    </w:p>
    <w:p w:rsidR="00145FD3" w:rsidRPr="00B708AF" w:rsidRDefault="00145FD3" w:rsidP="00145FD3">
      <w:pPr>
        <w:spacing w:after="0" w:line="240" w:lineRule="auto"/>
        <w:ind w:firstLine="521"/>
        <w:jc w:val="both"/>
        <w:rPr>
          <w:rFonts w:ascii="Arial" w:eastAsia="Times New Roman" w:hAnsi="Arial" w:cs="Traditional Arabic"/>
          <w:color w:val="000000" w:themeColor="text1"/>
          <w:sz w:val="36"/>
          <w:szCs w:val="36"/>
          <w:rtl/>
        </w:rPr>
      </w:pPr>
      <w:r w:rsidRPr="00B708AF">
        <w:rPr>
          <w:rFonts w:ascii="Arial" w:eastAsia="Times New Roman" w:hAnsi="Arial" w:cs="Traditional Arabic" w:hint="cs"/>
          <w:color w:val="000000" w:themeColor="text1"/>
          <w:sz w:val="36"/>
          <w:szCs w:val="36"/>
          <w:rtl/>
        </w:rPr>
        <w:t>كما جعل</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استخدام</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المعامل</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الافتراضية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الطلاب</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متحفزين</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لمعرفة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المزيد</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عن</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الجانب</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العملي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لمقرر الاحياء مما</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قد</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يحفز المعلمين</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لاستخدام</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برنامج المعامل</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الافتراضية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و تغيير</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إتجاهاتهم</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عن</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الطريقة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التقليدية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تدريس لمقرر الاحياء او المعامل المدرسية التقليدية . كما أن المعامل</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الافتراضية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تزيد</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من</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قدرة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الطلاب</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الذهنية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و تعمل</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على</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تنمية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مهارات</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مستوى الفهم</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 و</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مستوى التذكر</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     و مستوى التطبيق</w:t>
      </w:r>
      <w:r w:rsidRPr="00B708AF">
        <w:rPr>
          <w:rFonts w:ascii="Arial" w:eastAsia="Times New Roman" w:hAnsi="Arial" w:cs="Traditional Arabic"/>
          <w:color w:val="000000" w:themeColor="text1"/>
          <w:sz w:val="36"/>
          <w:szCs w:val="36"/>
          <w:rtl/>
        </w:rPr>
        <w:t xml:space="preserve"> , </w:t>
      </w:r>
      <w:r w:rsidRPr="00B708AF">
        <w:rPr>
          <w:rFonts w:ascii="Arial" w:eastAsia="Times New Roman" w:hAnsi="Arial" w:cs="Traditional Arabic" w:hint="cs"/>
          <w:color w:val="000000" w:themeColor="text1"/>
          <w:sz w:val="36"/>
          <w:szCs w:val="36"/>
          <w:rtl/>
        </w:rPr>
        <w:t>و</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مستوى التحليل</w:t>
      </w:r>
      <w:r w:rsidRPr="00B708AF">
        <w:rPr>
          <w:rFonts w:ascii="Arial" w:eastAsia="Times New Roman" w:hAnsi="Arial" w:cs="Traditional Arabic"/>
          <w:color w:val="000000" w:themeColor="text1"/>
          <w:sz w:val="36"/>
          <w:szCs w:val="36"/>
          <w:rtl/>
        </w:rPr>
        <w:t xml:space="preserve"> , </w:t>
      </w:r>
      <w:r w:rsidRPr="00B708AF">
        <w:rPr>
          <w:rFonts w:ascii="Arial" w:eastAsia="Times New Roman" w:hAnsi="Arial" w:cs="Traditional Arabic" w:hint="cs"/>
          <w:color w:val="000000" w:themeColor="text1"/>
          <w:sz w:val="36"/>
          <w:szCs w:val="36"/>
          <w:rtl/>
        </w:rPr>
        <w:t>و</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مستوى التركيب</w:t>
      </w:r>
      <w:r w:rsidRPr="00B708AF">
        <w:rPr>
          <w:rFonts w:ascii="Arial" w:eastAsia="Times New Roman" w:hAnsi="Arial" w:cs="Traditional Arabic"/>
          <w:color w:val="000000" w:themeColor="text1"/>
          <w:sz w:val="36"/>
          <w:szCs w:val="36"/>
          <w:rtl/>
        </w:rPr>
        <w:t xml:space="preserve"> , </w:t>
      </w:r>
      <w:r w:rsidRPr="00B708AF">
        <w:rPr>
          <w:rFonts w:ascii="Arial" w:eastAsia="Times New Roman" w:hAnsi="Arial" w:cs="Traditional Arabic" w:hint="cs"/>
          <w:color w:val="000000" w:themeColor="text1"/>
          <w:sz w:val="36"/>
          <w:szCs w:val="36"/>
          <w:rtl/>
        </w:rPr>
        <w:t>و</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مستوى التقويم , أيضًا يوفر التدريس بالمعامل الافتراضية درجة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عالية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من</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الإنتباه</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و الإنضباط</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الذاتي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داخل</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الفصل</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قياساً</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بحالة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الفصل في طريقة التدريس التقليدية , كما  أن التدريس بالمعامل الافتراضية يقلل</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من</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وقت</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عملية التعليم</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و التعلم</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و</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الجهد</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المبذول</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من</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قبل</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المعلمين , أيضا اسهم</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استخدام</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البرمجيات</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إيجاد</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بيئة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تعليمية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جذابة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و مشوقة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و مناسبة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لقدرات و مهارات الطلاب</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 xml:space="preserve">المختلفة </w:t>
      </w:r>
      <w:r w:rsidRPr="00B708AF">
        <w:rPr>
          <w:rFonts w:ascii="Arial" w:eastAsia="Times New Roman" w:hAnsi="Arial" w:cs="Traditional Arabic"/>
          <w:color w:val="000000" w:themeColor="text1"/>
          <w:sz w:val="36"/>
          <w:szCs w:val="36"/>
          <w:rtl/>
        </w:rPr>
        <w:t>.</w:t>
      </w:r>
      <w:r w:rsidRPr="00B708AF">
        <w:rPr>
          <w:rFonts w:ascii="Arial" w:eastAsia="Times New Roman" w:hAnsi="Arial" w:cs="Traditional Arabic" w:hint="cs"/>
          <w:color w:val="000000" w:themeColor="text1"/>
          <w:sz w:val="36"/>
          <w:szCs w:val="36"/>
          <w:rtl/>
        </w:rPr>
        <w:t xml:space="preserve"> كما أنه زاد</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من</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قيمة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التفاعل</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العملي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للطلاب</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مع</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الدرس</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عن</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طريق</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اثارة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الإهتمام</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و التشويق</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لدى الطلاب , و سهم</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التعليم</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بالمعامل</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الإفتراضية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توضيح</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المفاهيم</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المجردة</w:t>
      </w:r>
      <w:r w:rsidRPr="00B708AF">
        <w:rPr>
          <w:rFonts w:ascii="Arial" w:eastAsia="Times New Roman" w:hAnsi="Arial" w:cs="Traditional Arabic" w:hint="cs"/>
          <w:color w:val="000000" w:themeColor="text1"/>
          <w:sz w:val="36"/>
          <w:szCs w:val="36"/>
          <w:rtl/>
          <w:lang w:bidi="ar-EG"/>
        </w:rPr>
        <w:t xml:space="preserve"> </w:t>
      </w:r>
      <w:r w:rsidRPr="00B708AF">
        <w:rPr>
          <w:rFonts w:ascii="Arial" w:eastAsia="Times New Roman" w:hAnsi="Arial" w:cs="Traditional Arabic" w:hint="cs"/>
          <w:color w:val="000000" w:themeColor="text1"/>
          <w:sz w:val="36"/>
          <w:szCs w:val="36"/>
          <w:rtl/>
        </w:rPr>
        <w:t>و</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التي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يصعب</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توضيحها</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في</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السبورة</w:t>
      </w:r>
      <w:r w:rsidRPr="00B708AF">
        <w:rPr>
          <w:rFonts w:ascii="Arial" w:eastAsia="Times New Roman" w:hAnsi="Arial" w:cs="Traditional Arabic"/>
          <w:color w:val="000000" w:themeColor="text1"/>
          <w:sz w:val="36"/>
          <w:szCs w:val="36"/>
          <w:rtl/>
        </w:rPr>
        <w:t xml:space="preserve"> </w:t>
      </w:r>
      <w:r w:rsidRPr="00B708AF">
        <w:rPr>
          <w:rFonts w:ascii="Arial" w:eastAsia="Times New Roman" w:hAnsi="Arial" w:cs="Traditional Arabic" w:hint="cs"/>
          <w:color w:val="000000" w:themeColor="text1"/>
          <w:sz w:val="36"/>
          <w:szCs w:val="36"/>
          <w:rtl/>
        </w:rPr>
        <w:t>التقليدية المستخدمة .</w:t>
      </w:r>
    </w:p>
    <w:p w:rsidR="00145FD3" w:rsidRPr="00B708AF" w:rsidRDefault="00145FD3" w:rsidP="00145FD3">
      <w:pPr>
        <w:spacing w:after="0" w:line="240" w:lineRule="auto"/>
        <w:ind w:firstLine="662"/>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rPr>
        <w:t>و يرى الباحث من</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خلال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جميع النتائج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السابقة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أنه يتضح</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التأكد من فاعلية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برنامج</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الافتراضية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الذي</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تطبيقه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على</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التجريبية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في تنمية التحصيل الدراسي لديهم في مقرر الاحياء بمقارنة بطلاب</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المجموعة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الضابطة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الذي تم تطبيق</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المعامل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التقليدية أو الحقيقة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عليهم .      </w:t>
      </w:r>
    </w:p>
    <w:p w:rsidR="00145FD3" w:rsidRPr="00B708AF" w:rsidRDefault="00145FD3" w:rsidP="00145FD3">
      <w:pPr>
        <w:spacing w:after="0" w:line="240" w:lineRule="auto"/>
        <w:ind w:firstLine="662"/>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rPr>
        <w:lastRenderedPageBreak/>
        <w:t xml:space="preserve">و نستنتج مما سبق أن التعليم بنظام المعامل الافتراضية قد يتغلب على مشكلة عدم توافر الأدوات و المواد اللازمة لتنفيذ التجارب المعملية حيث تعتبر بيئة تفاعل نشطة , لذلك نستخلص من البحث الحالي أنه لابد من تطبيق برنامج المعامل الافتراضية في تدريس المواضيع المتقدمة ,          و كذلك أجزاء المناهج العلمية التعليمية التي يصعب فهمها عند الطلاب و تعلمها بالطرق التقليدية و ذلك لان المعامل الافتراضية تجعل الطلاب أكثر نشاطًا و تفاعلاً أثناء دراستهم و أكثر استمتاعا بالتعلم , بالإضافة الى زيادة الشعور بالامن و الأمان من خلال تقليل التعرض للمواد            و الأدوات الخاصة بمقرر الاحياء بالإضافة إلى إتاحة الفرصة لديهم بتكرار التجربة في أي وقت وفي أي مكان و هذا ادى إلى شعور الطلاب بالثقة عند إجراء التجارب المعملية , مما أسهمت المعامل  الافتراضية على تنمية التحصيل الدراسي في مقرر الاحياء , و هذا ما أكدته نتائج </w:t>
      </w:r>
      <w:r w:rsidRPr="00B708AF">
        <w:rPr>
          <w:rFonts w:ascii="Calibri" w:eastAsia="Calibri" w:hAnsi="Calibri" w:cs="Traditional Arabic" w:hint="cs"/>
          <w:color w:val="000000" w:themeColor="text1"/>
          <w:sz w:val="36"/>
          <w:szCs w:val="36"/>
          <w:rtl/>
          <w:lang w:bidi="ar-EG"/>
        </w:rPr>
        <w:t>بحث</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 هاربالي</w:t>
      </w:r>
      <w:r w:rsidRPr="00B708AF">
        <w:rPr>
          <w:rFonts w:ascii="Calibri" w:eastAsia="Calibri" w:hAnsi="Calibri" w:cs="Traditional Arabic"/>
          <w:color w:val="000000" w:themeColor="text1"/>
          <w:sz w:val="36"/>
          <w:szCs w:val="36"/>
          <w:rtl/>
          <w:lang w:bidi="ar-EG"/>
        </w:rPr>
        <w:t xml:space="preserve"> ( 2015 )</w:t>
      </w:r>
      <w:r w:rsidRPr="00B708AF">
        <w:rPr>
          <w:rFonts w:ascii="Calibri" w:eastAsia="Calibri" w:hAnsi="Calibri" w:cs="Traditional Arabic" w:hint="cs"/>
          <w:color w:val="000000" w:themeColor="text1"/>
          <w:sz w:val="36"/>
          <w:szCs w:val="36"/>
          <w:rtl/>
          <w:lang w:bidi="ar-EG"/>
        </w:rPr>
        <w:t xml:space="preserve"> </w:t>
      </w:r>
      <w:r w:rsidRPr="00B708AF">
        <w:rPr>
          <w:rFonts w:asciiTheme="majorBidi" w:eastAsia="Calibri" w:hAnsiTheme="majorBidi" w:cstheme="majorBidi"/>
          <w:color w:val="000000" w:themeColor="text1"/>
          <w:sz w:val="32"/>
          <w:szCs w:val="32"/>
          <w:lang w:bidi="ar-EG"/>
        </w:rPr>
        <w:t>A</w:t>
      </w:r>
      <w:r w:rsidRPr="00B708AF">
        <w:rPr>
          <w:rFonts w:asciiTheme="majorBidi" w:eastAsia="Calibri" w:hAnsiTheme="majorBidi" w:cstheme="majorBidi"/>
          <w:color w:val="000000" w:themeColor="text1"/>
          <w:sz w:val="32"/>
          <w:szCs w:val="32"/>
          <w:rtl/>
          <w:lang w:bidi="ar-EG"/>
        </w:rPr>
        <w:t xml:space="preserve"> ,</w:t>
      </w:r>
      <w:r w:rsidRPr="00B708AF">
        <w:rPr>
          <w:rFonts w:ascii="Calibri" w:eastAsia="Calibri" w:hAnsi="Calibri" w:cs="Traditional Arabic" w:hint="cs"/>
          <w:color w:val="000000" w:themeColor="text1"/>
          <w:sz w:val="32"/>
          <w:szCs w:val="32"/>
          <w:rtl/>
          <w:lang w:bidi="ar-EG"/>
        </w:rPr>
        <w:t xml:space="preserve"> </w:t>
      </w:r>
      <w:r w:rsidRPr="00B708AF">
        <w:rPr>
          <w:rFonts w:ascii="Times New Roman" w:eastAsia="Calibri" w:hAnsi="Times New Roman" w:cs="Times New Roman"/>
          <w:color w:val="000000" w:themeColor="text1"/>
          <w:sz w:val="28"/>
          <w:szCs w:val="28"/>
          <w:lang w:bidi="ar-EG"/>
        </w:rPr>
        <w:t xml:space="preserve"> </w:t>
      </w:r>
      <w:r w:rsidRPr="00B708AF">
        <w:rPr>
          <w:rFonts w:ascii="Times New Roman" w:eastAsia="Calibri" w:hAnsi="Times New Roman" w:cs="Times New Roman"/>
          <w:color w:val="000000" w:themeColor="text1"/>
          <w:sz w:val="32"/>
          <w:szCs w:val="32"/>
          <w:lang w:bidi="ar-EG"/>
        </w:rPr>
        <w:t>Harbali</w:t>
      </w:r>
      <w:r w:rsidRPr="00B708AF">
        <w:rPr>
          <w:rFonts w:ascii="Calibri" w:eastAsia="Calibri" w:hAnsi="Calibri" w:cs="Traditional Arabic" w:hint="cs"/>
          <w:color w:val="000000" w:themeColor="text1"/>
          <w:sz w:val="36"/>
          <w:szCs w:val="36"/>
          <w:rtl/>
          <w:lang w:bidi="ar-EG"/>
        </w:rPr>
        <w:t>) حيث توصلت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نتائج</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البحث</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فاعلية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المعامل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الافتراضية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تنمية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التحصيل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الدراسي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لمادة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الاحياء</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لدى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طلاب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الصف</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الحادى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عشر</w:t>
      </w:r>
      <w:r w:rsidRPr="00B708AF">
        <w:rPr>
          <w:rFonts w:ascii="Calibri" w:eastAsia="Calibri" w:hAnsi="Calibri" w:cs="Traditional Arabic" w:hint="cs"/>
          <w:color w:val="000000" w:themeColor="text1"/>
          <w:sz w:val="36"/>
          <w:szCs w:val="36"/>
          <w:rtl/>
        </w:rPr>
        <w:t xml:space="preserve"> بدولة لبنان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w:t>
      </w:r>
    </w:p>
    <w:p w:rsidR="00145FD3" w:rsidRPr="00B708AF" w:rsidRDefault="00145FD3" w:rsidP="00145FD3">
      <w:pPr>
        <w:spacing w:after="0" w:line="240" w:lineRule="auto"/>
        <w:ind w:firstLine="662"/>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و هناك العديد من الدراسات و البحوث العربية التي اهتمت بتحديد معوقات استخدام المعامل الافتراضية و منها : دراسة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إبراهيم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عبد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الله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البلطان ,</w:t>
      </w:r>
      <w:r w:rsidRPr="00B708AF">
        <w:rPr>
          <w:rFonts w:ascii="Calibri" w:eastAsia="Calibri" w:hAnsi="Calibri" w:cs="Traditional Arabic"/>
          <w:color w:val="000000" w:themeColor="text1"/>
          <w:sz w:val="36"/>
          <w:szCs w:val="36"/>
          <w:rtl/>
          <w:lang w:bidi="ar-EG"/>
        </w:rPr>
        <w:t xml:space="preserve"> 2011</w:t>
      </w:r>
      <w:r w:rsidRPr="00B708AF">
        <w:rPr>
          <w:rFonts w:ascii="Calibri" w:eastAsia="Calibri" w:hAnsi="Calibri" w:cs="Traditional Arabic" w:hint="cs"/>
          <w:color w:val="000000" w:themeColor="text1"/>
          <w:sz w:val="36"/>
          <w:szCs w:val="36"/>
          <w:rtl/>
          <w:lang w:bidi="ar-EG"/>
        </w:rPr>
        <w:t xml:space="preserve"> م</w:t>
      </w:r>
      <w:r w:rsidRPr="00B708AF">
        <w:rPr>
          <w:rFonts w:ascii="Calibri" w:eastAsia="Calibri" w:hAnsi="Calibri" w:cs="Traditional Arabic"/>
          <w:color w:val="000000" w:themeColor="text1"/>
          <w:sz w:val="36"/>
          <w:szCs w:val="36"/>
          <w:rtl/>
          <w:lang w:bidi="ar-EG"/>
        </w:rPr>
        <w:t xml:space="preserve"> ) </w:t>
      </w:r>
      <w:r w:rsidRPr="00B708AF">
        <w:rPr>
          <w:rFonts w:ascii="Calibri" w:eastAsia="Calibri" w:hAnsi="Calibri" w:cs="Traditional Arabic" w:hint="cs"/>
          <w:color w:val="000000" w:themeColor="text1"/>
          <w:sz w:val="36"/>
          <w:szCs w:val="36"/>
          <w:rtl/>
          <w:lang w:bidi="ar-EG"/>
        </w:rPr>
        <w:t>و التي هدفت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تعرف</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واقع</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متطلبات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معوقات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سبل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تطوير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استخدام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المعامل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الافتراضية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تدريس</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العلوم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بالمرحلة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الثانوية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المملكة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العربية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السعودية , و كانت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أهم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نتائج</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الدراسة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توفر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معامل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العلوم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الافتراضية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بنسبة</w:t>
      </w:r>
      <w:r w:rsidRPr="00B708AF">
        <w:rPr>
          <w:rFonts w:ascii="Calibri" w:eastAsia="Calibri" w:hAnsi="Calibri" w:cs="Traditional Arabic"/>
          <w:color w:val="000000" w:themeColor="text1"/>
          <w:sz w:val="36"/>
          <w:szCs w:val="36"/>
          <w:rtl/>
          <w:lang w:bidi="ar-EG"/>
        </w:rPr>
        <w:t xml:space="preserve"> ( ٣٧ % )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المدارس</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الثانوية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المملكة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العربية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السعودية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اجادة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معلم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العلوم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تشغيل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الحاسب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الآلي 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التعامل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معه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بدرجة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كبيرة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يدرك</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ماهية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الافتراضي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بدرجة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متوسطة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كما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يجيد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استخدام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المعامل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الافتراضية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برامجها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القائمة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المحاكاة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بدرجة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متوسطة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بينما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يتيح</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لطلابه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إجراء</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التجارب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بأنفسهم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خلال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الافتراضي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بدرجة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قليلة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و دراسة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حسن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فتحي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عبد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الملك</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صبان ,</w:t>
      </w:r>
      <w:r w:rsidRPr="00B708AF">
        <w:rPr>
          <w:rFonts w:ascii="Calibri" w:eastAsia="Calibri" w:hAnsi="Calibri" w:cs="Traditional Arabic"/>
          <w:color w:val="000000" w:themeColor="text1"/>
          <w:sz w:val="36"/>
          <w:szCs w:val="36"/>
          <w:rtl/>
          <w:lang w:bidi="ar-EG"/>
        </w:rPr>
        <w:t xml:space="preserve"> 1432 </w:t>
      </w:r>
      <w:r w:rsidRPr="00B708AF">
        <w:rPr>
          <w:rFonts w:ascii="Calibri" w:eastAsia="Calibri" w:hAnsi="Calibri" w:cs="Traditional Arabic" w:hint="cs"/>
          <w:color w:val="000000" w:themeColor="text1"/>
          <w:sz w:val="36"/>
          <w:szCs w:val="36"/>
          <w:rtl/>
          <w:lang w:bidi="ar-EG"/>
        </w:rPr>
        <w:t xml:space="preserve">هـ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حيث هدفت الى تحديد معوقات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تفعيل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مشروع</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استثمار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المختبرات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المدرسية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تدريس</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مقررات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الأحياء</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للمرحلة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الثانوية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بمدينة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مكة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وجدة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بالمملكة العربية السعودية 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ضوء</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بعض</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المعايير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المختارة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و كانت أهم نتائج</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الدراسة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كبر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حجم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الموضوعات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المقررة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الجانب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النظرّي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مقارنة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بالجانب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العملي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التطبيقي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عدم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تأمين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المعامل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بالإمكانات 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المستلزمات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الّضرورية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مثل</w:t>
      </w:r>
      <w:r w:rsidRPr="00B708AF">
        <w:rPr>
          <w:rFonts w:ascii="Calibri" w:eastAsia="Calibri" w:hAnsi="Calibri" w:cs="Traditional Arabic"/>
          <w:color w:val="000000" w:themeColor="text1"/>
          <w:sz w:val="36"/>
          <w:szCs w:val="36"/>
          <w:rtl/>
          <w:lang w:bidi="ar-EG"/>
        </w:rPr>
        <w:t xml:space="preserve"> : </w:t>
      </w:r>
      <w:r w:rsidRPr="00B708AF">
        <w:rPr>
          <w:rFonts w:ascii="Calibri" w:eastAsia="Calibri" w:hAnsi="Calibri" w:cs="Traditional Arabic" w:hint="cs"/>
          <w:color w:val="000000" w:themeColor="text1"/>
          <w:sz w:val="36"/>
          <w:szCs w:val="36"/>
          <w:rtl/>
          <w:lang w:bidi="ar-EG"/>
        </w:rPr>
        <w:t>الأجهزة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الأدوات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المخبرية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الحديثة</w:t>
      </w:r>
      <w:r w:rsidRPr="00B708AF">
        <w:rPr>
          <w:rFonts w:ascii="Calibri" w:eastAsia="Calibri" w:hAnsi="Calibri" w:cs="Traditional Arabic"/>
          <w:color w:val="000000" w:themeColor="text1"/>
          <w:sz w:val="36"/>
          <w:szCs w:val="36"/>
          <w:rtl/>
          <w:lang w:bidi="ar-EG"/>
        </w:rPr>
        <w:t xml:space="preserve"> , </w:t>
      </w:r>
      <w:r w:rsidRPr="00B708AF">
        <w:rPr>
          <w:rFonts w:ascii="Calibri" w:eastAsia="Calibri" w:hAnsi="Calibri" w:cs="Traditional Arabic" w:hint="cs"/>
          <w:color w:val="000000" w:themeColor="text1"/>
          <w:sz w:val="36"/>
          <w:szCs w:val="36"/>
          <w:rtl/>
          <w:lang w:bidi="ar-EG"/>
        </w:rPr>
        <w:t>و ندرة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الدورات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التدريبية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لمعلمي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الأحياء</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جميع</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المختبرات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أو المعامل المدرسية .</w:t>
      </w:r>
    </w:p>
    <w:p w:rsidR="00145FD3" w:rsidRPr="00B708AF" w:rsidRDefault="00145FD3" w:rsidP="00145FD3">
      <w:pPr>
        <w:spacing w:after="0" w:line="240" w:lineRule="auto"/>
        <w:ind w:firstLine="662"/>
        <w:jc w:val="both"/>
        <w:rPr>
          <w:rFonts w:ascii="Calibri" w:eastAsia="Calibri" w:hAnsi="Calibri" w:cs="Traditional Arabic"/>
          <w:color w:val="000000" w:themeColor="text1"/>
          <w:sz w:val="36"/>
          <w:szCs w:val="36"/>
          <w:rtl/>
          <w:lang w:bidi="ar-EG"/>
        </w:rPr>
      </w:pPr>
      <w:r w:rsidRPr="00B708AF">
        <w:rPr>
          <w:rFonts w:ascii="Calibri" w:eastAsia="Calibri" w:hAnsi="Calibri" w:cs="Arial"/>
          <w:color w:val="000000" w:themeColor="text1"/>
          <w:rtl/>
        </w:rPr>
        <w:lastRenderedPageBreak/>
        <w:t xml:space="preserve"> </w:t>
      </w:r>
      <w:r w:rsidRPr="00B708AF">
        <w:rPr>
          <w:rFonts w:ascii="Calibri" w:eastAsia="Calibri" w:hAnsi="Calibri" w:cs="Traditional Arabic" w:hint="cs"/>
          <w:color w:val="000000" w:themeColor="text1"/>
          <w:sz w:val="36"/>
          <w:szCs w:val="36"/>
          <w:rtl/>
        </w:rPr>
        <w:t xml:space="preserve">أيضا هدفت </w:t>
      </w:r>
      <w:r w:rsidRPr="00B708AF">
        <w:rPr>
          <w:rFonts w:ascii="Calibri" w:eastAsia="Calibri" w:hAnsi="Calibri" w:cs="Traditional Arabic" w:hint="cs"/>
          <w:color w:val="000000" w:themeColor="text1"/>
          <w:sz w:val="36"/>
          <w:szCs w:val="36"/>
          <w:rtl/>
          <w:lang w:bidi="ar-EG"/>
        </w:rPr>
        <w:t>دراسة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ماجد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الطويرقي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color w:val="000000" w:themeColor="text1"/>
          <w:sz w:val="36"/>
          <w:szCs w:val="36"/>
          <w:rtl/>
          <w:lang w:bidi="ar-EG"/>
        </w:rPr>
        <w:t xml:space="preserve"> 1435 </w:t>
      </w:r>
      <w:r w:rsidRPr="00B708AF">
        <w:rPr>
          <w:rFonts w:ascii="Calibri" w:eastAsia="Calibri" w:hAnsi="Calibri" w:cs="Traditional Arabic" w:hint="cs"/>
          <w:color w:val="000000" w:themeColor="text1"/>
          <w:sz w:val="36"/>
          <w:szCs w:val="36"/>
          <w:rtl/>
          <w:lang w:bidi="ar-EG"/>
        </w:rPr>
        <w:t>هـ</w:t>
      </w:r>
      <w:r w:rsidRPr="00B708AF">
        <w:rPr>
          <w:rFonts w:ascii="Calibri" w:eastAsia="Calibri" w:hAnsi="Calibri" w:cs="Traditional Arabic"/>
          <w:color w:val="000000" w:themeColor="text1"/>
          <w:sz w:val="36"/>
          <w:szCs w:val="36"/>
          <w:rtl/>
          <w:lang w:bidi="ar-EG"/>
        </w:rPr>
        <w:t xml:space="preserve"> ) </w:t>
      </w:r>
      <w:r w:rsidRPr="00B708AF">
        <w:rPr>
          <w:rFonts w:ascii="Calibri" w:eastAsia="Calibri" w:hAnsi="Calibri" w:cs="Traditional Arabic" w:hint="cs"/>
          <w:color w:val="000000" w:themeColor="text1"/>
          <w:sz w:val="36"/>
          <w:szCs w:val="36"/>
          <w:rtl/>
          <w:lang w:bidi="ar-EG"/>
        </w:rPr>
        <w:t>إلى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تعرف</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معوقات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استخدام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المعامل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الافتراضية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لدى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معلمي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العلوم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الطبيعية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بالمرحلة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الثانوية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 xml:space="preserve">بالمملكة العربية السعودية </w:t>
      </w:r>
      <w:r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Arial" w:hint="cs"/>
          <w:color w:val="000000" w:themeColor="text1"/>
          <w:rtl/>
        </w:rPr>
        <w:t xml:space="preserve"> </w:t>
      </w:r>
      <w:r w:rsidRPr="00B708AF">
        <w:rPr>
          <w:rFonts w:ascii="Calibri" w:eastAsia="Calibri" w:hAnsi="Calibri" w:cs="Traditional Arabic" w:hint="cs"/>
          <w:color w:val="000000" w:themeColor="text1"/>
          <w:sz w:val="36"/>
          <w:szCs w:val="36"/>
          <w:rtl/>
          <w:lang w:bidi="ar-EG"/>
        </w:rPr>
        <w:t xml:space="preserve">             و كانت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أهم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نتائج</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الدراسة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المتوسط</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الكلي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لدرجة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وجود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المعوقات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لاستخدام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المعامل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الافتراضية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لدى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معلمي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العلوم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الطبيعية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بالمرحلة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الثانوية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بدرجة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كبيرة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جاءت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المعوقات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المتعلقة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بتقنية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الحاسب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التجهيزات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بالمرتبة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الاولى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ثم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تلتها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المعوقات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المتعلقة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بمقررات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العلوم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ثم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المعوقات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المتعلقة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بالإدارة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المدرسية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ثم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المعوقات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المتعلقة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بالمتعلم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ثم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المعوقات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المتعلقة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بالمعلم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جانبه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أكدت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نتائج</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بحث</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سناء</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كحيلي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color w:val="000000" w:themeColor="text1"/>
          <w:sz w:val="36"/>
          <w:szCs w:val="36"/>
          <w:rtl/>
          <w:lang w:bidi="ar-EG"/>
        </w:rPr>
        <w:t xml:space="preserve"> 2011</w:t>
      </w:r>
      <w:r w:rsidRPr="00B708AF">
        <w:rPr>
          <w:rFonts w:ascii="Calibri" w:eastAsia="Calibri" w:hAnsi="Calibri" w:cs="Traditional Arabic" w:hint="cs"/>
          <w:color w:val="000000" w:themeColor="text1"/>
          <w:sz w:val="36"/>
          <w:szCs w:val="36"/>
          <w:rtl/>
          <w:lang w:bidi="ar-EG"/>
        </w:rPr>
        <w:t xml:space="preserve"> م</w:t>
      </w:r>
      <w:r w:rsidRPr="00B708AF">
        <w:rPr>
          <w:rFonts w:ascii="Calibri" w:eastAsia="Calibri" w:hAnsi="Calibri" w:cs="Traditional Arabic"/>
          <w:color w:val="000000" w:themeColor="text1"/>
          <w:sz w:val="36"/>
          <w:szCs w:val="36"/>
          <w:rtl/>
          <w:lang w:bidi="ar-EG"/>
        </w:rPr>
        <w:t xml:space="preserve"> ) </w:t>
      </w:r>
      <w:r w:rsidRPr="00B708AF">
        <w:rPr>
          <w:rFonts w:ascii="Calibri" w:eastAsia="Calibri" w:hAnsi="Calibri" w:cs="Traditional Arabic" w:hint="cs"/>
          <w:color w:val="000000" w:themeColor="text1"/>
          <w:sz w:val="36"/>
          <w:szCs w:val="36"/>
          <w:rtl/>
          <w:lang w:bidi="ar-EG"/>
        </w:rPr>
        <w:t>أن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أهم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معوقات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استخدام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تقنيات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المدرسي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تدريس</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مادة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الأحياء</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وجهة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نظر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مدرسي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العلوم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تتمثل</w:t>
      </w:r>
      <w:r w:rsidRPr="00B708AF">
        <w:rPr>
          <w:rFonts w:ascii="Calibri" w:eastAsia="Calibri" w:hAnsi="Calibri" w:cs="Traditional Arabic"/>
          <w:color w:val="000000" w:themeColor="text1"/>
          <w:sz w:val="36"/>
          <w:szCs w:val="36"/>
          <w:rtl/>
          <w:lang w:bidi="ar-EG"/>
        </w:rPr>
        <w:t xml:space="preserve"> : </w:t>
      </w:r>
      <w:r w:rsidRPr="00B708AF">
        <w:rPr>
          <w:rFonts w:ascii="Calibri" w:eastAsia="Calibri" w:hAnsi="Calibri" w:cs="Traditional Arabic" w:hint="cs"/>
          <w:color w:val="000000" w:themeColor="text1"/>
          <w:sz w:val="36"/>
          <w:szCs w:val="36"/>
          <w:rtl/>
          <w:lang w:bidi="ar-EG"/>
        </w:rPr>
        <w:t>وجود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عوائق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بدرجة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مرتفعة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وجهة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نظر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المدرسين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نحو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استخدام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تقنيات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المختبر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كانت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التوالي</w:t>
      </w:r>
      <w:r w:rsidRPr="00B708AF">
        <w:rPr>
          <w:rFonts w:ascii="Calibri" w:eastAsia="Calibri" w:hAnsi="Calibri" w:cs="Traditional Arabic"/>
          <w:color w:val="000000" w:themeColor="text1"/>
          <w:sz w:val="36"/>
          <w:szCs w:val="36"/>
          <w:rtl/>
          <w:lang w:bidi="ar-EG"/>
        </w:rPr>
        <w:t xml:space="preserve"> : </w:t>
      </w:r>
      <w:r w:rsidRPr="00B708AF">
        <w:rPr>
          <w:rFonts w:ascii="Calibri" w:eastAsia="Calibri" w:hAnsi="Calibri" w:cs="Traditional Arabic" w:hint="cs"/>
          <w:color w:val="000000" w:themeColor="text1"/>
          <w:sz w:val="36"/>
          <w:szCs w:val="36"/>
          <w:rtl/>
          <w:lang w:bidi="ar-EG"/>
        </w:rPr>
        <w:t>عمل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المدرسي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تجهيزات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المدرسي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موقع</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المدرسي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بدرجة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متوسطة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للأمن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السلامة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المخبرية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تبين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وجود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فروق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الجنسين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لصالح</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المدرسين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حيث</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كانت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المعوقات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عند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المدرسات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المدرسين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كذلك</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فروق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بالنسبة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لسنوات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الخبرة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خاصة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فيما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يتعلق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بأمن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المختبر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سلامته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وكانت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لصالح</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الخبرة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الأقل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لم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تكن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هناك</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فروق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تبعاً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لمتغير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المؤهل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العلمي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كما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أشارت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نتائج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نبيهة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صالح</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السامراني</w:t>
      </w:r>
      <w:r w:rsidRPr="00B708AF">
        <w:rPr>
          <w:rFonts w:ascii="Calibri" w:eastAsia="Calibri" w:hAnsi="Calibri" w:cs="Traditional Arabic"/>
          <w:color w:val="000000" w:themeColor="text1"/>
          <w:sz w:val="36"/>
          <w:szCs w:val="36"/>
          <w:rtl/>
          <w:lang w:bidi="ar-EG"/>
        </w:rPr>
        <w:t xml:space="preserve"> , 2014 </w:t>
      </w:r>
      <w:r w:rsidRPr="00B708AF">
        <w:rPr>
          <w:rFonts w:ascii="Calibri" w:eastAsia="Calibri" w:hAnsi="Calibri" w:cs="Traditional Arabic" w:hint="cs"/>
          <w:color w:val="000000" w:themeColor="text1"/>
          <w:sz w:val="36"/>
          <w:szCs w:val="36"/>
          <w:rtl/>
          <w:lang w:bidi="ar-EG"/>
        </w:rPr>
        <w:t>م</w:t>
      </w:r>
      <w:r w:rsidRPr="00B708AF">
        <w:rPr>
          <w:rFonts w:ascii="Calibri" w:eastAsia="Calibri" w:hAnsi="Calibri" w:cs="Traditional Arabic"/>
          <w:color w:val="000000" w:themeColor="text1"/>
          <w:sz w:val="36"/>
          <w:szCs w:val="36"/>
          <w:rtl/>
          <w:lang w:bidi="ar-EG"/>
        </w:rPr>
        <w:t xml:space="preserve"> , </w:t>
      </w:r>
      <w:r w:rsidRPr="00B708AF">
        <w:rPr>
          <w:rFonts w:ascii="Calibri" w:eastAsia="Calibri" w:hAnsi="Calibri" w:cs="Traditional Arabic" w:hint="cs"/>
          <w:color w:val="000000" w:themeColor="text1"/>
          <w:sz w:val="36"/>
          <w:szCs w:val="36"/>
          <w:rtl/>
          <w:lang w:bidi="ar-EG"/>
        </w:rPr>
        <w:t>ص</w:t>
      </w:r>
      <w:r w:rsidRPr="00B708AF">
        <w:rPr>
          <w:rFonts w:ascii="Calibri" w:eastAsia="Calibri" w:hAnsi="Calibri" w:cs="Traditional Arabic"/>
          <w:color w:val="000000" w:themeColor="text1"/>
          <w:sz w:val="36"/>
          <w:szCs w:val="36"/>
          <w:rtl/>
          <w:lang w:bidi="ar-EG"/>
        </w:rPr>
        <w:t xml:space="preserve"> 78 ) </w:t>
      </w:r>
      <w:r w:rsidRPr="00B708AF">
        <w:rPr>
          <w:rFonts w:ascii="Calibri" w:eastAsia="Calibri" w:hAnsi="Calibri" w:cs="Traditional Arabic" w:hint="cs"/>
          <w:color w:val="000000" w:themeColor="text1"/>
          <w:sz w:val="36"/>
          <w:szCs w:val="36"/>
          <w:rtl/>
          <w:lang w:bidi="ar-EG"/>
        </w:rPr>
        <w:t>إلى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عيوب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استخدام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المدرسي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عند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تنفيذ</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الجانب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العملي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للدروس</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النظرية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منها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استهلاك</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العديد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المواد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والخامات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المستخدمة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أثناء</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إجراء</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التجربة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و تلف</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كسر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العديد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الأجهزة</w:t>
      </w:r>
      <w:r w:rsidRPr="00B708AF">
        <w:rPr>
          <w:rFonts w:ascii="Calibri" w:eastAsia="Calibri" w:hAnsi="Calibri" w:cs="Traditional Arabic"/>
          <w:color w:val="000000" w:themeColor="text1"/>
          <w:sz w:val="36"/>
          <w:szCs w:val="36"/>
          <w:rtl/>
          <w:lang w:bidi="ar-EG"/>
        </w:rPr>
        <w:t xml:space="preserve"> ,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ذلك</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نتيجة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لسوء</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استعمالها</w:t>
      </w:r>
      <w:r w:rsidRPr="00B708AF">
        <w:rPr>
          <w:rFonts w:ascii="Calibri" w:eastAsia="Calibri" w:hAnsi="Calibri" w:cs="Traditional Arabic"/>
          <w:color w:val="000000" w:themeColor="text1"/>
          <w:sz w:val="36"/>
          <w:szCs w:val="36"/>
          <w:rtl/>
          <w:lang w:bidi="ar-EG"/>
        </w:rPr>
        <w:t xml:space="preserve"> .</w:t>
      </w:r>
    </w:p>
    <w:p w:rsidR="00145FD3" w:rsidRPr="00B708AF" w:rsidRDefault="00145FD3" w:rsidP="00145FD3">
      <w:pPr>
        <w:spacing w:after="0" w:line="240" w:lineRule="auto"/>
        <w:ind w:firstLine="662"/>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color w:val="000000" w:themeColor="text1"/>
          <w:sz w:val="36"/>
          <w:szCs w:val="36"/>
          <w:rtl/>
          <w:lang w:bidi="ar-EG"/>
        </w:rPr>
        <w:t>و</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قد </w:t>
      </w:r>
      <w:r w:rsidRPr="00B708AF">
        <w:rPr>
          <w:rFonts w:ascii="Calibri" w:eastAsia="Calibri" w:hAnsi="Calibri" w:cs="Traditional Arabic" w:hint="cs"/>
          <w:color w:val="000000" w:themeColor="text1"/>
          <w:sz w:val="36"/>
          <w:szCs w:val="36"/>
          <w:rtl/>
          <w:lang w:bidi="ar-EG"/>
        </w:rPr>
        <w:t>يختلف</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البحث</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الحالي عن </w:t>
      </w:r>
      <w:r w:rsidRPr="00B708AF">
        <w:rPr>
          <w:rFonts w:ascii="Calibri" w:eastAsia="Calibri" w:hAnsi="Calibri" w:cs="Traditional Arabic" w:hint="cs"/>
          <w:color w:val="000000" w:themeColor="text1"/>
          <w:sz w:val="36"/>
          <w:szCs w:val="36"/>
          <w:rtl/>
        </w:rPr>
        <w:t>الدراسات و البحوث</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color w:val="000000" w:themeColor="text1"/>
          <w:sz w:val="36"/>
          <w:szCs w:val="36"/>
          <w:rtl/>
          <w:lang w:bidi="ar-EG"/>
        </w:rPr>
        <w:t>السابقة في تناول</w:t>
      </w:r>
      <w:r w:rsidRPr="00B708AF">
        <w:rPr>
          <w:rFonts w:ascii="Calibri" w:eastAsia="Calibri" w:hAnsi="Calibri" w:cs="Traditional Arabic" w:hint="cs"/>
          <w:color w:val="000000" w:themeColor="text1"/>
          <w:sz w:val="36"/>
          <w:szCs w:val="36"/>
          <w:rtl/>
          <w:lang w:bidi="ar-EG"/>
        </w:rPr>
        <w:t xml:space="preserve"> العديد من الدرسات و البحوث السابقة التي أكدت على فاعلية المعامل أو المختبرات الافتراضية في تنمية التحصيل الدراسي في مواد تعليمية أخرى غير مقرر الأحياء  مثل : ( مادة الكيمياء , مادة الفيزياء مادة الكهرباء , مادة العلوم )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أيضا فاعلية المعامل الافتراضية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تنمية اتجاهات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الطلاب</w:t>
      </w:r>
      <w:r w:rsidRPr="00B708AF">
        <w:rPr>
          <w:rFonts w:ascii="Calibri" w:eastAsia="Calibri" w:hAnsi="Calibri" w:cs="Traditional Arabic"/>
          <w:color w:val="000000" w:themeColor="text1"/>
          <w:sz w:val="36"/>
          <w:szCs w:val="36"/>
          <w:rtl/>
          <w:lang w:bidi="ar-EG"/>
        </w:rPr>
        <w:t xml:space="preserve"> ,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تنمية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الإنجاز</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الأكاديمي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دوافعية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التعلم</w:t>
      </w:r>
      <w:r w:rsidRPr="00B708AF">
        <w:rPr>
          <w:rFonts w:ascii="Calibri" w:eastAsia="Calibri" w:hAnsi="Calibri" w:cs="Traditional Arabic"/>
          <w:color w:val="000000" w:themeColor="text1"/>
          <w:sz w:val="36"/>
          <w:szCs w:val="36"/>
          <w:rtl/>
          <w:lang w:bidi="ar-EG"/>
        </w:rPr>
        <w:t xml:space="preserve"> ,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تنمية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تحسين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مهارات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حل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المشكلات</w:t>
      </w:r>
      <w:r w:rsidRPr="00B708AF">
        <w:rPr>
          <w:rFonts w:ascii="Calibri" w:eastAsia="Calibri" w:hAnsi="Calibri" w:cs="Traditional Arabic"/>
          <w:color w:val="000000" w:themeColor="text1"/>
          <w:sz w:val="36"/>
          <w:szCs w:val="36"/>
          <w:rtl/>
          <w:lang w:bidi="ar-EG"/>
        </w:rPr>
        <w:t xml:space="preserve"> ,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تنمية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دافعية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الانجاز </w:t>
      </w:r>
      <w:r w:rsidRPr="00B708AF">
        <w:rPr>
          <w:rFonts w:ascii="Calibri" w:eastAsia="Calibri" w:hAnsi="Calibri" w:cs="Traditional Arabic" w:hint="cs"/>
          <w:color w:val="000000" w:themeColor="text1"/>
          <w:sz w:val="36"/>
          <w:szCs w:val="36"/>
          <w:rtl/>
        </w:rPr>
        <w:t>و تسهيل</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عملية التنظيم</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الذاتي </w:t>
      </w:r>
      <w:r w:rsidRPr="00B708AF">
        <w:rPr>
          <w:rFonts w:ascii="Calibri" w:eastAsia="Calibri" w:hAnsi="Calibri" w:cs="Traditional Arabic" w:hint="cs"/>
          <w:color w:val="000000" w:themeColor="text1"/>
          <w:sz w:val="36"/>
          <w:szCs w:val="36"/>
          <w:rtl/>
          <w:lang w:bidi="ar-EG"/>
        </w:rPr>
        <w:t>لدى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الطلاب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بالتالي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فالمعامل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الافتراضية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تساعد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تحسين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تطوير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العملية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التعليمية</w:t>
      </w:r>
      <w:r w:rsidRPr="00B708AF">
        <w:rPr>
          <w:rFonts w:ascii="Calibri" w:eastAsia="Calibri" w:hAnsi="Calibri" w:cs="Traditional Arabic"/>
          <w:color w:val="000000" w:themeColor="text1"/>
          <w:sz w:val="36"/>
          <w:szCs w:val="36"/>
          <w:rtl/>
          <w:lang w:bidi="ar-EG"/>
        </w:rPr>
        <w:t xml:space="preserve"> , </w:t>
      </w:r>
      <w:r w:rsidRPr="00B708AF">
        <w:rPr>
          <w:rFonts w:ascii="Calibri" w:eastAsia="Calibri" w:hAnsi="Calibri" w:cs="Traditional Arabic" w:hint="cs"/>
          <w:color w:val="000000" w:themeColor="text1"/>
          <w:sz w:val="36"/>
          <w:szCs w:val="36"/>
          <w:rtl/>
          <w:lang w:bidi="ar-EG"/>
        </w:rPr>
        <w:t>و من هذه الدراسات و البحوث السابقة : دراسة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حابش</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العلياني ,</w:t>
      </w:r>
      <w:r w:rsidRPr="00B708AF">
        <w:rPr>
          <w:rFonts w:ascii="Calibri" w:eastAsia="Calibri" w:hAnsi="Calibri" w:cs="Traditional Arabic"/>
          <w:color w:val="000000" w:themeColor="text1"/>
          <w:sz w:val="36"/>
          <w:szCs w:val="36"/>
          <w:rtl/>
          <w:lang w:bidi="ar-EG"/>
        </w:rPr>
        <w:t xml:space="preserve"> 1433 </w:t>
      </w:r>
      <w:r w:rsidRPr="00B708AF">
        <w:rPr>
          <w:rFonts w:ascii="Calibri" w:eastAsia="Calibri" w:hAnsi="Calibri" w:cs="Traditional Arabic" w:hint="cs"/>
          <w:color w:val="000000" w:themeColor="text1"/>
          <w:sz w:val="36"/>
          <w:szCs w:val="36"/>
          <w:rtl/>
          <w:lang w:bidi="ar-EG"/>
        </w:rPr>
        <w:t>هـ</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 و بحث</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اياس</w:t>
      </w:r>
      <w:r w:rsidRPr="00B708AF">
        <w:rPr>
          <w:rFonts w:ascii="Calibri" w:eastAsia="Calibri" w:hAnsi="Calibri" w:cs="Traditional Arabic"/>
          <w:color w:val="000000" w:themeColor="text1"/>
          <w:sz w:val="36"/>
          <w:szCs w:val="36"/>
          <w:rtl/>
          <w:lang w:bidi="ar-EG"/>
        </w:rPr>
        <w:t xml:space="preserve"> </w:t>
      </w:r>
      <w:r w:rsidRPr="00B708AF">
        <w:rPr>
          <w:rFonts w:ascii="Times New Roman" w:eastAsia="Calibri" w:hAnsi="Times New Roman" w:cs="Times New Roman"/>
          <w:color w:val="000000" w:themeColor="text1"/>
          <w:sz w:val="32"/>
          <w:szCs w:val="32"/>
          <w:lang w:bidi="ar-EG"/>
        </w:rPr>
        <w:t xml:space="preserve">Ayas </w:t>
      </w:r>
      <w:r w:rsidRPr="00B708AF">
        <w:rPr>
          <w:rFonts w:ascii="Times New Roman" w:eastAsia="Calibri" w:hAnsi="Times New Roman" w:cs="Times New Roman"/>
          <w:color w:val="000000" w:themeColor="text1"/>
          <w:sz w:val="28"/>
          <w:szCs w:val="28"/>
          <w:lang w:bidi="ar-EG"/>
        </w:rPr>
        <w:t>,</w:t>
      </w:r>
      <w:r w:rsidRPr="00B708AF">
        <w:rPr>
          <w:rFonts w:ascii="Times New Roman" w:eastAsia="Calibri" w:hAnsi="Times New Roman" w:cs="Times New Roman"/>
          <w:color w:val="000000" w:themeColor="text1"/>
          <w:sz w:val="32"/>
          <w:szCs w:val="32"/>
          <w:lang w:bidi="ar-EG"/>
        </w:rPr>
        <w:t xml:space="preserve"> Z</w:t>
      </w:r>
      <w:r w:rsidRPr="00B708AF">
        <w:rPr>
          <w:rFonts w:ascii="Calibri" w:eastAsia="Calibri" w:hAnsi="Calibri" w:cs="Traditional Arabic"/>
          <w:color w:val="000000" w:themeColor="text1"/>
          <w:sz w:val="36"/>
          <w:szCs w:val="36"/>
          <w:lang w:bidi="ar-EG"/>
        </w:rPr>
        <w:t xml:space="preserve">. , </w:t>
      </w:r>
      <w:r w:rsidRPr="00B708AF">
        <w:rPr>
          <w:rFonts w:ascii="Times New Roman" w:eastAsia="Calibri" w:hAnsi="Times New Roman" w:cs="Times New Roman"/>
          <w:color w:val="000000" w:themeColor="text1"/>
          <w:sz w:val="32"/>
          <w:szCs w:val="32"/>
          <w:lang w:bidi="ar-EG"/>
        </w:rPr>
        <w:t>2013</w:t>
      </w:r>
      <w:r w:rsidRPr="00B708AF">
        <w:rPr>
          <w:rFonts w:ascii="Calibri" w:eastAsia="Calibri" w:hAnsi="Calibri" w:cs="Traditional Arabic"/>
          <w:color w:val="000000" w:themeColor="text1"/>
          <w:sz w:val="32"/>
          <w:szCs w:val="32"/>
          <w:rtl/>
          <w:lang w:bidi="ar-EG"/>
        </w:rPr>
        <w:t xml:space="preserve"> </w:t>
      </w:r>
      <w:r w:rsidRPr="00B708AF">
        <w:rPr>
          <w:rFonts w:ascii="Calibri" w:eastAsia="Calibri" w:hAnsi="Calibri" w:cs="Traditional Arabic"/>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 xml:space="preserve"> , و دراسة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الحسن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2016</w:t>
      </w:r>
      <w:r w:rsidRPr="00B708AF">
        <w:rPr>
          <w:rFonts w:ascii="Times New Roman" w:eastAsia="Calibri" w:hAnsi="Times New Roman" w:cs="Times New Roman"/>
          <w:color w:val="000000" w:themeColor="text1"/>
          <w:sz w:val="32"/>
          <w:szCs w:val="32"/>
          <w:lang w:bidi="ar-EG"/>
        </w:rPr>
        <w:t xml:space="preserve">Al Hassan , E </w:t>
      </w:r>
      <w:r w:rsidRPr="00B708AF">
        <w:rPr>
          <w:rFonts w:ascii="Times New Roman" w:eastAsia="Calibri" w:hAnsi="Times New Roman" w:cs="Times New Roman" w:hint="cs"/>
          <w:color w:val="000000" w:themeColor="text1"/>
          <w:sz w:val="32"/>
          <w:szCs w:val="32"/>
          <w:rtl/>
          <w:lang w:bidi="ar-EG"/>
        </w:rPr>
        <w:t xml:space="preserve"> </w:t>
      </w:r>
      <w:r w:rsidRPr="00B708AF">
        <w:rPr>
          <w:rFonts w:ascii="Times New Roman" w:eastAsia="Calibri" w:hAnsi="Times New Roman" w:cs="Times New Roman"/>
          <w:color w:val="000000" w:themeColor="text1"/>
          <w:sz w:val="32"/>
          <w:szCs w:val="32"/>
          <w:rtl/>
          <w:lang w:bidi="ar-EG"/>
        </w:rPr>
        <w:t>)</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rPr>
        <w:t>, و دراسة ( نسيبه</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يس</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عبد الله محمد , 2016 م )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و دراسة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rPr>
        <w:lastRenderedPageBreak/>
        <w:t xml:space="preserve">( </w:t>
      </w:r>
      <w:r w:rsidRPr="00B708AF">
        <w:rPr>
          <w:rFonts w:ascii="Calibri" w:eastAsia="Calibri" w:hAnsi="Calibri" w:cs="Traditional Arabic"/>
          <w:color w:val="000000" w:themeColor="text1"/>
          <w:sz w:val="36"/>
          <w:szCs w:val="36"/>
          <w:rtl/>
        </w:rPr>
        <w:t>دعاء بنت أحمد حسن</w:t>
      </w:r>
      <w:r w:rsidRPr="00B708AF">
        <w:rPr>
          <w:rFonts w:ascii="Calibri" w:eastAsia="Calibri" w:hAnsi="Calibri" w:cs="Traditional Arabic" w:hint="cs"/>
          <w:color w:val="000000" w:themeColor="text1"/>
          <w:sz w:val="36"/>
          <w:szCs w:val="36"/>
          <w:rtl/>
        </w:rPr>
        <w:t xml:space="preserve"> الحازمي , </w:t>
      </w:r>
      <w:r w:rsidRPr="00B708AF">
        <w:rPr>
          <w:rFonts w:ascii="Calibri" w:eastAsia="Calibri" w:hAnsi="Calibri" w:cs="Traditional Arabic"/>
          <w:color w:val="000000" w:themeColor="text1"/>
          <w:sz w:val="36"/>
          <w:szCs w:val="36"/>
          <w:rtl/>
        </w:rPr>
        <w:t>143</w:t>
      </w:r>
      <w:r w:rsidRPr="00B708AF">
        <w:rPr>
          <w:rFonts w:ascii="Calibri" w:eastAsia="Calibri" w:hAnsi="Calibri" w:cs="Traditional Arabic" w:hint="cs"/>
          <w:color w:val="000000" w:themeColor="text1"/>
          <w:sz w:val="36"/>
          <w:szCs w:val="36"/>
          <w:rtl/>
        </w:rPr>
        <w:t xml:space="preserve">7 هـ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b/>
          <w:bCs/>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 و بحث ( جنوان و آخرون </w:t>
      </w:r>
      <w:r w:rsidRPr="00B708AF">
        <w:rPr>
          <w:rFonts w:ascii="Times New Roman" w:eastAsia="Calibri" w:hAnsi="Times New Roman" w:cs="Times New Roman"/>
          <w:color w:val="000000" w:themeColor="text1"/>
          <w:sz w:val="32"/>
          <w:szCs w:val="32"/>
          <w:lang w:bidi="ar-EG"/>
        </w:rPr>
        <w:t>Gunawan, A et  al . ( 2017 )</w:t>
      </w:r>
      <w:r w:rsidRPr="00B708AF">
        <w:rPr>
          <w:rFonts w:ascii="Times New Roman" w:eastAsia="Calibri" w:hAnsi="Times New Roman" w:cs="Times New Roman" w:hint="cs"/>
          <w:color w:val="000000" w:themeColor="text1"/>
          <w:sz w:val="32"/>
          <w:szCs w:val="32"/>
          <w:rtl/>
          <w:lang w:bidi="ar-EG"/>
        </w:rPr>
        <w:t xml:space="preserve"> )</w:t>
      </w:r>
      <w:r w:rsidRPr="00B708AF">
        <w:rPr>
          <w:rFonts w:ascii="Calibri" w:eastAsia="Calibri" w:hAnsi="Calibri" w:cs="Traditional Arabic" w:hint="cs"/>
          <w:color w:val="000000" w:themeColor="text1"/>
          <w:sz w:val="36"/>
          <w:szCs w:val="36"/>
          <w:rtl/>
          <w:lang w:bidi="ar-EG"/>
        </w:rPr>
        <w:t xml:space="preserve"> , و </w:t>
      </w:r>
      <w:r w:rsidRPr="00B708AF">
        <w:rPr>
          <w:rFonts w:ascii="Calibri" w:eastAsia="Calibri" w:hAnsi="Calibri" w:cs="Traditional Arabic" w:hint="cs"/>
          <w:color w:val="000000" w:themeColor="text1"/>
          <w:sz w:val="36"/>
          <w:szCs w:val="36"/>
          <w:rtl/>
        </w:rPr>
        <w:t xml:space="preserve">بحث ( اسيكسوي 2017  </w:t>
      </w:r>
      <w:r w:rsidRPr="00B708AF">
        <w:rPr>
          <w:rFonts w:ascii="Times New Roman" w:eastAsia="Calibri" w:hAnsi="Times New Roman" w:cs="Times New Roman"/>
          <w:color w:val="000000" w:themeColor="text1"/>
          <w:sz w:val="32"/>
          <w:szCs w:val="32"/>
          <w:lang w:bidi="ar-EG"/>
        </w:rPr>
        <w:t>Asıksoy , G</w:t>
      </w:r>
      <w:r w:rsidRPr="00B708AF">
        <w:rPr>
          <w:rFonts w:ascii="Calibri" w:eastAsia="Calibri" w:hAnsi="Calibri" w:cs="Arial" w:hint="cs"/>
          <w:color w:val="000000" w:themeColor="text1"/>
          <w:rtl/>
        </w:rPr>
        <w:t xml:space="preserve"> </w:t>
      </w:r>
      <w:r w:rsidRPr="00B708AF">
        <w:rPr>
          <w:rFonts w:ascii="Calibri" w:eastAsia="Calibri" w:hAnsi="Calibri" w:cs="Traditional Arabic" w:hint="cs"/>
          <w:color w:val="000000" w:themeColor="text1"/>
          <w:sz w:val="36"/>
          <w:szCs w:val="36"/>
          <w:rtl/>
          <w:lang w:bidi="ar-EG"/>
        </w:rPr>
        <w:t>) , و دراسة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عوض</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الكريم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عبد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الحميد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محمد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سليمان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color w:val="000000" w:themeColor="text1"/>
          <w:sz w:val="36"/>
          <w:szCs w:val="36"/>
          <w:rtl/>
          <w:lang w:bidi="ar-EG"/>
        </w:rPr>
        <w:t xml:space="preserve">  2017</w:t>
      </w:r>
      <w:r w:rsidRPr="00B708AF">
        <w:rPr>
          <w:rFonts w:ascii="Calibri" w:eastAsia="Calibri" w:hAnsi="Calibri" w:cs="Traditional Arabic" w:hint="cs"/>
          <w:color w:val="000000" w:themeColor="text1"/>
          <w:sz w:val="36"/>
          <w:szCs w:val="36"/>
          <w:rtl/>
          <w:lang w:bidi="ar-EG"/>
        </w:rPr>
        <w:t xml:space="preserve"> 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 </w:t>
      </w:r>
      <w:r w:rsidRPr="00B708AF">
        <w:rPr>
          <w:rFonts w:ascii="Calibri" w:eastAsia="Calibri" w:hAnsi="Calibri" w:cs="Traditional Arabic" w:hint="cs"/>
          <w:color w:val="000000" w:themeColor="text1"/>
          <w:sz w:val="36"/>
          <w:szCs w:val="36"/>
          <w:rtl/>
        </w:rPr>
        <w:t>و بحث</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خالد</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سيار</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الشمرى ،</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 xml:space="preserve">و </w:t>
      </w:r>
      <w:r w:rsidRPr="00B708AF">
        <w:rPr>
          <w:rFonts w:ascii="Calibri" w:eastAsia="Calibri" w:hAnsi="Calibri" w:cs="Traditional Arabic"/>
          <w:color w:val="000000" w:themeColor="text1"/>
          <w:sz w:val="36"/>
          <w:szCs w:val="36"/>
          <w:rtl/>
        </w:rPr>
        <w:t>أكرم فتحي مصطفى عل</w:t>
      </w:r>
      <w:r w:rsidRPr="00B708AF">
        <w:rPr>
          <w:rFonts w:ascii="Calibri" w:eastAsia="Calibri" w:hAnsi="Calibri" w:cs="Traditional Arabic" w:hint="cs"/>
          <w:color w:val="000000" w:themeColor="text1"/>
          <w:sz w:val="36"/>
          <w:szCs w:val="36"/>
          <w:rtl/>
        </w:rPr>
        <w:t xml:space="preserve">ي , </w:t>
      </w:r>
      <w:r w:rsidRPr="00B708AF">
        <w:rPr>
          <w:rFonts w:ascii="Calibri" w:eastAsia="Calibri" w:hAnsi="Calibri" w:cs="Traditional Arabic"/>
          <w:color w:val="000000" w:themeColor="text1"/>
          <w:sz w:val="36"/>
          <w:szCs w:val="36"/>
          <w:rtl/>
        </w:rPr>
        <w:t>2017</w:t>
      </w:r>
      <w:r w:rsidRPr="00B708AF">
        <w:rPr>
          <w:rFonts w:ascii="Calibri" w:eastAsia="Calibri" w:hAnsi="Calibri" w:cs="Traditional Arabic" w:hint="cs"/>
          <w:color w:val="000000" w:themeColor="text1"/>
          <w:sz w:val="36"/>
          <w:szCs w:val="36"/>
          <w:rtl/>
        </w:rPr>
        <w:t xml:space="preserve"> م </w:t>
      </w:r>
      <w:r w:rsidRPr="00B708AF">
        <w:rPr>
          <w:rFonts w:ascii="Calibri" w:eastAsia="Calibri" w:hAnsi="Calibri" w:cs="Traditional Arabic"/>
          <w:color w:val="000000" w:themeColor="text1"/>
          <w:sz w:val="36"/>
          <w:szCs w:val="36"/>
          <w:rtl/>
        </w:rPr>
        <w:t>)</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hint="cs"/>
          <w:color w:val="000000" w:themeColor="text1"/>
          <w:sz w:val="36"/>
          <w:szCs w:val="36"/>
          <w:rtl/>
          <w:lang w:bidi="ar-EG"/>
        </w:rPr>
        <w:t xml:space="preserve">, و بحث ( كارمر و آخرون ( 2018م ) </w:t>
      </w:r>
      <w:r w:rsidRPr="00B708AF">
        <w:rPr>
          <w:rFonts w:ascii="Times New Roman" w:eastAsia="Calibri" w:hAnsi="Times New Roman" w:cs="Times New Roman"/>
          <w:color w:val="000000" w:themeColor="text1"/>
          <w:sz w:val="32"/>
          <w:szCs w:val="32"/>
          <w:lang w:bidi="ar-EG"/>
        </w:rPr>
        <w:t>Kumar D ,</w:t>
      </w:r>
      <w:r w:rsidRPr="00B708AF">
        <w:rPr>
          <w:rFonts w:ascii="Times New Roman" w:eastAsia="Calibri" w:hAnsi="Times New Roman" w:cs="Times New Roman"/>
          <w:color w:val="000000" w:themeColor="text1"/>
          <w:sz w:val="32"/>
          <w:szCs w:val="32"/>
          <w:rtl/>
          <w:lang w:bidi="ar-EG"/>
        </w:rPr>
        <w:t xml:space="preserve"> </w:t>
      </w:r>
      <w:r w:rsidRPr="00B708AF">
        <w:rPr>
          <w:rFonts w:ascii="Calibri" w:eastAsia="Calibri" w:hAnsi="Calibri" w:cs="Traditional Arabic" w:hint="cs"/>
          <w:color w:val="000000" w:themeColor="text1"/>
          <w:sz w:val="36"/>
          <w:szCs w:val="36"/>
          <w:rtl/>
          <w:lang w:bidi="ar-EG"/>
        </w:rPr>
        <w:t>) ,              و دراسة</w:t>
      </w:r>
      <w:r w:rsidRPr="00B708AF">
        <w:rPr>
          <w:rFonts w:ascii="Calibri" w:eastAsia="Calibri" w:hAnsi="Calibri" w:cs="Traditional Arabic"/>
          <w:color w:val="000000" w:themeColor="text1"/>
          <w:sz w:val="36"/>
          <w:szCs w:val="36"/>
          <w:rtl/>
          <w:lang w:bidi="ar-EG"/>
        </w:rPr>
        <w:t xml:space="preserve"> ( </w:t>
      </w:r>
      <w:r w:rsidRPr="00B708AF">
        <w:rPr>
          <w:rFonts w:ascii="Calibri" w:eastAsia="Calibri" w:hAnsi="Calibri" w:cs="Traditional Arabic" w:hint="cs"/>
          <w:color w:val="000000" w:themeColor="text1"/>
          <w:sz w:val="36"/>
          <w:szCs w:val="36"/>
          <w:rtl/>
          <w:lang w:bidi="ar-EG"/>
        </w:rPr>
        <w:t>جيلان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ميزار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جبالي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فاضل ,</w:t>
      </w:r>
      <w:r w:rsidRPr="00B708AF">
        <w:rPr>
          <w:rFonts w:ascii="Calibri" w:eastAsia="Calibri" w:hAnsi="Calibri" w:cs="Traditional Arabic"/>
          <w:color w:val="000000" w:themeColor="text1"/>
          <w:sz w:val="36"/>
          <w:szCs w:val="36"/>
          <w:rtl/>
          <w:lang w:bidi="ar-EG"/>
        </w:rPr>
        <w:t xml:space="preserve"> 2018 </w:t>
      </w:r>
      <w:r w:rsidRPr="00B708AF">
        <w:rPr>
          <w:rFonts w:ascii="Calibri" w:eastAsia="Calibri" w:hAnsi="Calibri" w:cs="Traditional Arabic" w:hint="cs"/>
          <w:color w:val="000000" w:themeColor="text1"/>
          <w:sz w:val="36"/>
          <w:szCs w:val="36"/>
          <w:rtl/>
          <w:lang w:bidi="ar-EG"/>
        </w:rPr>
        <w:t>م</w:t>
      </w:r>
      <w:r w:rsidRPr="00B708AF">
        <w:rPr>
          <w:rFonts w:ascii="Calibri" w:eastAsia="Calibri" w:hAnsi="Calibri" w:cs="Traditional Arabic"/>
          <w:color w:val="000000" w:themeColor="text1"/>
          <w:sz w:val="36"/>
          <w:szCs w:val="36"/>
          <w:rtl/>
          <w:lang w:bidi="ar-EG"/>
        </w:rPr>
        <w:t xml:space="preserve"> ) </w:t>
      </w:r>
      <w:r w:rsidRPr="00B708AF">
        <w:rPr>
          <w:rFonts w:ascii="Calibri" w:eastAsia="Calibri" w:hAnsi="Calibri" w:cs="Traditional Arabic" w:hint="cs"/>
          <w:color w:val="000000" w:themeColor="text1"/>
          <w:sz w:val="36"/>
          <w:szCs w:val="36"/>
          <w:rtl/>
          <w:lang w:bidi="ar-EG"/>
        </w:rPr>
        <w:t>.</w:t>
      </w:r>
    </w:p>
    <w:p w:rsidR="00145FD3" w:rsidRPr="00B708AF" w:rsidRDefault="00145FD3" w:rsidP="00145FD3">
      <w:pPr>
        <w:spacing w:after="0" w:line="240" w:lineRule="auto"/>
        <w:ind w:firstLine="662"/>
        <w:jc w:val="both"/>
        <w:rPr>
          <w:rFonts w:ascii="Times New Roman" w:eastAsia="Calibri" w:hAnsi="Times New Roman" w:cs="Traditional Arabic"/>
          <w:color w:val="000000" w:themeColor="text1"/>
          <w:sz w:val="40"/>
          <w:szCs w:val="40"/>
          <w:rtl/>
          <w:lang w:bidi="ar-EG"/>
        </w:rPr>
      </w:pPr>
      <w:r w:rsidRPr="00B708AF">
        <w:rPr>
          <w:rFonts w:ascii="Times New Roman" w:eastAsia="Calibri" w:hAnsi="Times New Roman" w:cs="Traditional Arabic" w:hint="cs"/>
          <w:color w:val="000000" w:themeColor="text1"/>
          <w:sz w:val="36"/>
          <w:szCs w:val="36"/>
          <w:rtl/>
        </w:rPr>
        <w:t>كما تناولت بعض الدراسات و البحوث</w:t>
      </w:r>
      <w:r w:rsidRPr="00B708AF">
        <w:rPr>
          <w:rFonts w:ascii="Times New Roman" w:eastAsia="Calibri" w:hAnsi="Times New Roman" w:cs="Traditional Arabic" w:hint="cs"/>
          <w:b/>
          <w:bCs/>
          <w:color w:val="000000" w:themeColor="text1"/>
          <w:sz w:val="36"/>
          <w:szCs w:val="36"/>
          <w:rtl/>
        </w:rPr>
        <w:t xml:space="preserve"> </w:t>
      </w:r>
      <w:r w:rsidRPr="00B708AF">
        <w:rPr>
          <w:rFonts w:ascii="Times New Roman" w:eastAsia="Calibri" w:hAnsi="Times New Roman" w:cs="Traditional Arabic"/>
          <w:color w:val="000000" w:themeColor="text1"/>
          <w:sz w:val="36"/>
          <w:szCs w:val="36"/>
          <w:rtl/>
          <w:lang w:bidi="ar-EG"/>
        </w:rPr>
        <w:t xml:space="preserve">السابقة </w:t>
      </w:r>
      <w:r w:rsidRPr="00B708AF">
        <w:rPr>
          <w:rFonts w:ascii="Times New Roman" w:eastAsia="Calibri" w:hAnsi="Times New Roman" w:cs="Traditional Arabic" w:hint="cs"/>
          <w:color w:val="000000" w:themeColor="text1"/>
          <w:sz w:val="36"/>
          <w:szCs w:val="36"/>
          <w:rtl/>
          <w:lang w:bidi="ar-EG"/>
        </w:rPr>
        <w:t xml:space="preserve">المنهج التجريبي , </w:t>
      </w:r>
      <w:r w:rsidRPr="00B708AF">
        <w:rPr>
          <w:rFonts w:ascii="Times New Roman" w:eastAsia="Calibri" w:hAnsi="Times New Roman" w:cs="Traditional Arabic" w:hint="cs"/>
          <w:color w:val="000000" w:themeColor="text1"/>
          <w:sz w:val="36"/>
          <w:szCs w:val="36"/>
          <w:rtl/>
        </w:rPr>
        <w:t>و من هذه الدراسات    و البحوث السابقة :</w:t>
      </w:r>
      <w:r w:rsidRPr="00B708AF">
        <w:rPr>
          <w:rFonts w:ascii="Times New Roman" w:eastAsia="Calibri" w:hAnsi="Times New Roman" w:cs="Traditional Arabic" w:hint="cs"/>
          <w:color w:val="000000" w:themeColor="text1"/>
          <w:sz w:val="36"/>
          <w:szCs w:val="36"/>
          <w:rtl/>
          <w:lang w:bidi="ar-EG"/>
        </w:rPr>
        <w:t xml:space="preserve"> </w:t>
      </w:r>
      <w:r w:rsidRPr="00B708AF">
        <w:rPr>
          <w:rFonts w:ascii="Times New Roman" w:eastAsia="Calibri" w:hAnsi="Times New Roman" w:cs="Traditional Arabic" w:hint="cs"/>
          <w:color w:val="000000" w:themeColor="text1"/>
          <w:sz w:val="36"/>
          <w:szCs w:val="36"/>
          <w:rtl/>
        </w:rPr>
        <w:t>دراسة</w:t>
      </w:r>
      <w:r w:rsidRPr="00B708AF">
        <w:rPr>
          <w:rFonts w:ascii="Times New Roman" w:eastAsia="Calibri" w:hAnsi="Times New Roman" w:cs="Traditional Arabic"/>
          <w:b/>
          <w:bCs/>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 محمد</w:t>
      </w:r>
      <w:r w:rsidRPr="00B708AF">
        <w:rPr>
          <w:rFonts w:ascii="Times New Roman" w:eastAsia="Calibri" w:hAnsi="Times New Roman" w:cs="Traditional Arabic"/>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و آخرون</w:t>
      </w:r>
      <w:r w:rsidRPr="00B708AF">
        <w:rPr>
          <w:rFonts w:ascii="Times New Roman" w:eastAsia="Calibri" w:hAnsi="Times New Roman" w:cs="Traditional Arabic"/>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 xml:space="preserve"> </w:t>
      </w:r>
      <w:r w:rsidRPr="00B708AF">
        <w:rPr>
          <w:rFonts w:ascii="Times New Roman" w:eastAsia="Calibri" w:hAnsi="Times New Roman" w:cs="Traditional Arabic"/>
          <w:color w:val="000000" w:themeColor="text1"/>
          <w:sz w:val="36"/>
          <w:szCs w:val="36"/>
          <w:rtl/>
        </w:rPr>
        <w:t>2010</w:t>
      </w:r>
      <w:r w:rsidRPr="00B708AF">
        <w:rPr>
          <w:rFonts w:ascii="Times New Roman" w:eastAsia="Calibri" w:hAnsi="Times New Roman" w:cs="Traditional Arabic" w:hint="cs"/>
          <w:color w:val="000000" w:themeColor="text1"/>
          <w:sz w:val="36"/>
          <w:szCs w:val="36"/>
          <w:rtl/>
        </w:rPr>
        <w:t xml:space="preserve"> م </w:t>
      </w:r>
      <w:r w:rsidRPr="00B708AF">
        <w:rPr>
          <w:rFonts w:ascii="Times New Roman" w:eastAsia="Calibri" w:hAnsi="Times New Roman" w:cs="Traditional Arabic"/>
          <w:color w:val="000000" w:themeColor="text1"/>
          <w:sz w:val="36"/>
          <w:szCs w:val="36"/>
          <w:rtl/>
        </w:rPr>
        <w:t>)</w:t>
      </w:r>
      <w:r w:rsidRPr="00B708AF">
        <w:rPr>
          <w:rFonts w:ascii="Times New Roman" w:eastAsia="Calibri" w:hAnsi="Times New Roman" w:cs="Times New Roman"/>
          <w:color w:val="000000" w:themeColor="text1"/>
          <w:sz w:val="32"/>
          <w:szCs w:val="32"/>
          <w:lang w:bidi="ar-EG"/>
        </w:rPr>
        <w:t xml:space="preserve">et  al  </w:t>
      </w:r>
      <w:r w:rsidRPr="00B708AF">
        <w:rPr>
          <w:rFonts w:ascii="Times New Roman" w:eastAsia="Calibri" w:hAnsi="Times New Roman" w:cs="Times New Roman"/>
          <w:color w:val="000000" w:themeColor="text1"/>
          <w:sz w:val="32"/>
          <w:szCs w:val="32"/>
          <w:rtl/>
        </w:rPr>
        <w:t xml:space="preserve"> </w:t>
      </w:r>
      <w:r w:rsidRPr="00B708AF">
        <w:rPr>
          <w:rFonts w:ascii="Times New Roman" w:eastAsia="Calibri" w:hAnsi="Times New Roman" w:cs="Times New Roman"/>
          <w:color w:val="000000" w:themeColor="text1"/>
          <w:sz w:val="32"/>
          <w:szCs w:val="32"/>
          <w:lang w:bidi="ar-EG"/>
        </w:rPr>
        <w:t xml:space="preserve"> ( Muhamad </w:t>
      </w:r>
      <w:r w:rsidRPr="00B708AF">
        <w:rPr>
          <w:rFonts w:ascii="Times New Roman" w:eastAsia="Calibri" w:hAnsi="Times New Roman" w:cs="Traditional Arabic"/>
          <w:color w:val="000000" w:themeColor="text1"/>
          <w:sz w:val="36"/>
          <w:szCs w:val="36"/>
          <w:lang w:bidi="ar-EG"/>
        </w:rPr>
        <w:t xml:space="preserve">, </w:t>
      </w:r>
      <w:r w:rsidRPr="00B708AF">
        <w:rPr>
          <w:rFonts w:ascii="Times New Roman" w:eastAsia="Calibri" w:hAnsi="Times New Roman" w:cs="Traditional Arabic" w:hint="cs"/>
          <w:color w:val="000000" w:themeColor="text1"/>
          <w:sz w:val="36"/>
          <w:szCs w:val="36"/>
          <w:rtl/>
          <w:lang w:bidi="ar-EG"/>
        </w:rPr>
        <w:t>,</w:t>
      </w:r>
      <w:r w:rsidRPr="00B708AF">
        <w:rPr>
          <w:rFonts w:ascii="Times New Roman" w:eastAsia="Calibri" w:hAnsi="Times New Roman" w:cs="Traditional Arabic"/>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 xml:space="preserve">                 و ( دراسة</w:t>
      </w:r>
      <w:r w:rsidRPr="00B708AF">
        <w:rPr>
          <w:rFonts w:ascii="Times New Roman" w:eastAsia="Calibri" w:hAnsi="Times New Roman" w:cs="Traditional Arabic"/>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سعديه</w:t>
      </w:r>
      <w:r w:rsidRPr="00B708AF">
        <w:rPr>
          <w:rFonts w:ascii="Times New Roman" w:eastAsia="Calibri" w:hAnsi="Times New Roman" w:cs="Traditional Arabic"/>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بٍنت</w:t>
      </w:r>
      <w:r w:rsidRPr="00B708AF">
        <w:rPr>
          <w:rFonts w:ascii="Times New Roman" w:eastAsia="Calibri" w:hAnsi="Times New Roman" w:cs="Traditional Arabic"/>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حسَن</w:t>
      </w:r>
      <w:r w:rsidRPr="00B708AF">
        <w:rPr>
          <w:rFonts w:ascii="Times New Roman" w:eastAsia="Calibri" w:hAnsi="Times New Roman" w:cs="Traditional Arabic"/>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علي</w:t>
      </w:r>
      <w:r w:rsidRPr="00B708AF">
        <w:rPr>
          <w:rFonts w:ascii="Times New Roman" w:eastAsia="Calibri" w:hAnsi="Times New Roman" w:cs="Traditional Arabic"/>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 xml:space="preserve">زرد , </w:t>
      </w:r>
      <w:r w:rsidRPr="00B708AF">
        <w:rPr>
          <w:rFonts w:ascii="Times New Roman" w:eastAsia="Calibri" w:hAnsi="Times New Roman" w:cs="Traditional Arabic"/>
          <w:color w:val="000000" w:themeColor="text1"/>
          <w:sz w:val="36"/>
          <w:szCs w:val="36"/>
          <w:rtl/>
        </w:rPr>
        <w:t>2010</w:t>
      </w:r>
      <w:r w:rsidRPr="00B708AF">
        <w:rPr>
          <w:rFonts w:ascii="Times New Roman" w:eastAsia="Calibri" w:hAnsi="Times New Roman" w:cs="Traditional Arabic" w:hint="cs"/>
          <w:color w:val="000000" w:themeColor="text1"/>
          <w:sz w:val="36"/>
          <w:szCs w:val="36"/>
          <w:rtl/>
        </w:rPr>
        <w:t xml:space="preserve"> م ) , و دراسة ( عبد الناصر</w:t>
      </w:r>
      <w:r w:rsidRPr="00B708AF">
        <w:rPr>
          <w:rFonts w:ascii="Times New Roman" w:eastAsia="Calibri" w:hAnsi="Times New Roman" w:cs="Traditional Arabic"/>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محمد عبد              الرحمن ,</w:t>
      </w:r>
      <w:r w:rsidRPr="00B708AF">
        <w:rPr>
          <w:rFonts w:ascii="Times New Roman" w:eastAsia="Calibri" w:hAnsi="Times New Roman" w:cs="Traditional Arabic"/>
          <w:color w:val="000000" w:themeColor="text1"/>
          <w:sz w:val="36"/>
          <w:szCs w:val="36"/>
          <w:rtl/>
        </w:rPr>
        <w:t xml:space="preserve"> </w:t>
      </w:r>
      <w:r w:rsidRPr="00B708AF">
        <w:rPr>
          <w:rFonts w:ascii="Times New Roman" w:eastAsia="Calibri" w:hAnsi="Times New Roman" w:cs="Traditional Arabic" w:hint="cs"/>
          <w:color w:val="000000" w:themeColor="text1"/>
          <w:sz w:val="36"/>
          <w:szCs w:val="36"/>
          <w:rtl/>
        </w:rPr>
        <w:t>2012 م )</w:t>
      </w:r>
      <w:r w:rsidRPr="00B708AF">
        <w:rPr>
          <w:rFonts w:ascii="Times New Roman" w:eastAsia="Calibri" w:hAnsi="Times New Roman" w:cs="Traditional Arabic" w:hint="cs"/>
          <w:color w:val="000000" w:themeColor="text1"/>
          <w:sz w:val="36"/>
          <w:szCs w:val="36"/>
          <w:rtl/>
          <w:lang w:bidi="ar-EG"/>
        </w:rPr>
        <w:t xml:space="preserve"> </w:t>
      </w:r>
      <w:r w:rsidRPr="00B708AF">
        <w:rPr>
          <w:rFonts w:ascii="Times New Roman" w:eastAsia="Calibri" w:hAnsi="Times New Roman" w:cs="Traditional Arabic"/>
          <w:color w:val="000000" w:themeColor="text1"/>
          <w:sz w:val="36"/>
          <w:szCs w:val="36"/>
          <w:rtl/>
          <w:lang w:bidi="ar-EG"/>
        </w:rPr>
        <w:t>.</w:t>
      </w:r>
    </w:p>
    <w:p w:rsidR="00145FD3" w:rsidRPr="00B708AF" w:rsidRDefault="00145FD3" w:rsidP="00145FD3">
      <w:pPr>
        <w:spacing w:after="0" w:line="240" w:lineRule="auto"/>
        <w:ind w:firstLine="662"/>
        <w:jc w:val="both"/>
        <w:rPr>
          <w:rFonts w:ascii="Times New Roman" w:eastAsia="Calibri" w:hAnsi="Times New Roman" w:cs="Traditional Arabic"/>
          <w:color w:val="000000" w:themeColor="text1"/>
          <w:sz w:val="36"/>
          <w:szCs w:val="36"/>
          <w:rtl/>
          <w:lang w:bidi="ar-EG"/>
        </w:rPr>
      </w:pPr>
      <w:r w:rsidRPr="00B708AF">
        <w:rPr>
          <w:rFonts w:ascii="Times New Roman" w:eastAsia="Calibri" w:hAnsi="Times New Roman" w:cs="Traditional Arabic" w:hint="cs"/>
          <w:color w:val="000000" w:themeColor="text1"/>
          <w:sz w:val="36"/>
          <w:szCs w:val="36"/>
          <w:rtl/>
          <w:lang w:bidi="ar-EG"/>
        </w:rPr>
        <w:t xml:space="preserve">أيضا يختلف البحث الحالي عن </w:t>
      </w:r>
      <w:r w:rsidRPr="00B708AF">
        <w:rPr>
          <w:rFonts w:ascii="Times New Roman" w:eastAsia="Calibri" w:hAnsi="Times New Roman" w:cs="Traditional Arabic" w:hint="cs"/>
          <w:color w:val="000000" w:themeColor="text1"/>
          <w:sz w:val="36"/>
          <w:szCs w:val="36"/>
          <w:rtl/>
        </w:rPr>
        <w:t>الدراسات و البحوث</w:t>
      </w:r>
      <w:r w:rsidRPr="00B708AF">
        <w:rPr>
          <w:rFonts w:ascii="Times New Roman" w:eastAsia="Calibri" w:hAnsi="Times New Roman" w:cs="Traditional Arabic" w:hint="cs"/>
          <w:b/>
          <w:bCs/>
          <w:color w:val="000000" w:themeColor="text1"/>
          <w:sz w:val="36"/>
          <w:szCs w:val="36"/>
          <w:rtl/>
        </w:rPr>
        <w:t xml:space="preserve"> </w:t>
      </w:r>
      <w:r w:rsidRPr="00B708AF">
        <w:rPr>
          <w:rFonts w:ascii="Times New Roman" w:eastAsia="Calibri" w:hAnsi="Times New Roman" w:cs="Traditional Arabic"/>
          <w:color w:val="000000" w:themeColor="text1"/>
          <w:sz w:val="36"/>
          <w:szCs w:val="36"/>
          <w:rtl/>
          <w:lang w:bidi="ar-EG"/>
        </w:rPr>
        <w:t>السابقة</w:t>
      </w:r>
      <w:r w:rsidRPr="00B708AF">
        <w:rPr>
          <w:rFonts w:ascii="Times New Roman" w:eastAsia="Calibri" w:hAnsi="Times New Roman" w:cs="Traditional Arabic" w:hint="cs"/>
          <w:color w:val="000000" w:themeColor="text1"/>
          <w:sz w:val="36"/>
          <w:szCs w:val="36"/>
          <w:rtl/>
          <w:lang w:bidi="ar-EG"/>
        </w:rPr>
        <w:t xml:space="preserve"> في عدد العينة المختارة و في طريقة اختيار العينة و في التصميم البحثي , و في الأدوات المطبقة على العينة , والمرحلة التعليمية فمنهم من تناول المرحلة الابتدائية , و منهم من تناول المرحلة المتوسطة , و منهم من تناول المرحلة الجامعية .</w:t>
      </w:r>
    </w:p>
    <w:p w:rsidR="00145FD3" w:rsidRPr="00B708AF" w:rsidRDefault="00145FD3" w:rsidP="00145FD3">
      <w:pPr>
        <w:spacing w:after="0" w:line="240" w:lineRule="auto"/>
        <w:ind w:firstLine="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 xml:space="preserve">و بصفة عامة يرى الباحث أن الدراسات و البحوث السابقة ( الأجنبية ) تختلف عن البحث الحالي في النقاط التالية : البيئة المطبق فيها البحث ( الهند , تركيا , أمريكا , </w:t>
      </w:r>
      <w:r w:rsidRPr="00B708AF">
        <w:rPr>
          <w:rFonts w:ascii="Calibri" w:eastAsia="Calibri" w:hAnsi="Calibri" w:cs="Traditional Arabic" w:hint="cs"/>
          <w:color w:val="000000" w:themeColor="text1"/>
          <w:sz w:val="36"/>
          <w:szCs w:val="36"/>
          <w:rtl/>
        </w:rPr>
        <w:t xml:space="preserve">نيجيريا </w:t>
      </w:r>
      <w:r w:rsidRPr="00B708AF">
        <w:rPr>
          <w:rFonts w:ascii="Calibri" w:eastAsia="Calibri" w:hAnsi="Calibri" w:cs="Traditional Arabic" w:hint="cs"/>
          <w:color w:val="000000" w:themeColor="text1"/>
          <w:sz w:val="36"/>
          <w:szCs w:val="36"/>
          <w:rtl/>
          <w:lang w:bidi="ar-EG"/>
        </w:rPr>
        <w:t>) ,                     و الثقافة , و المرحلة العمرية , و طريقة السير في البحث الحالي , و حدود البحث : الزمانية                  و المكانية , و في بعض الأهداف الرئيسة لها , و في الكثير من الخلفية النظرية للبحث الحالي ,             و في تناول الدراسات والبحوث السابقة ( الأجنبية ) لمواد تعليمية أخرى غير مادة الاحياء كـ                 ( مادة الكيمياء , و مادة الفيزياء , و مادة الكهرباء , و مادة العلوم ) .</w:t>
      </w:r>
    </w:p>
    <w:p w:rsidR="00145FD3" w:rsidRPr="00B708AF" w:rsidRDefault="00145FD3" w:rsidP="00145FD3">
      <w:pPr>
        <w:spacing w:after="0" w:line="240" w:lineRule="auto"/>
        <w:ind w:firstLine="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 xml:space="preserve">و في البيئة العربية تناول الباحث دراسات و بحوث سابقة تمت في دول عربية غير المملكة العربية السعودية , و من هذه الدول : ( الجمهورية اليمنية , و جمهورية السودان , و جمهورية مصر العربية , و </w:t>
      </w:r>
      <w:r w:rsidRPr="00B708AF">
        <w:rPr>
          <w:rFonts w:ascii="Calibri" w:eastAsia="Calibri" w:hAnsi="Calibri" w:cs="Traditional Arabic"/>
          <w:color w:val="000000" w:themeColor="text1"/>
          <w:sz w:val="36"/>
          <w:szCs w:val="36"/>
          <w:rtl/>
        </w:rPr>
        <w:t>الجمهوريّة</w:t>
      </w:r>
      <w:r w:rsidRPr="00B708AF">
        <w:rPr>
          <w:rFonts w:ascii="Calibri" w:eastAsia="Calibri" w:hAnsi="Calibri" w:cs="Traditional Arabic"/>
          <w:color w:val="000000" w:themeColor="text1"/>
          <w:sz w:val="36"/>
          <w:szCs w:val="36"/>
          <w:lang w:bidi="ar-EG"/>
        </w:rPr>
        <w:t> </w:t>
      </w:r>
      <w:r w:rsidRPr="00B708AF">
        <w:rPr>
          <w:rFonts w:ascii="Calibri" w:eastAsia="Calibri" w:hAnsi="Calibri" w:cs="Traditional Arabic" w:hint="cs"/>
          <w:color w:val="000000" w:themeColor="text1"/>
          <w:sz w:val="36"/>
          <w:szCs w:val="36"/>
          <w:rtl/>
          <w:lang w:bidi="ar-EG"/>
        </w:rPr>
        <w:t xml:space="preserve"> اللبنانية , و دولة الكويت , و </w:t>
      </w:r>
      <w:r w:rsidRPr="00B708AF">
        <w:rPr>
          <w:rFonts w:ascii="Calibri" w:eastAsia="Calibri" w:hAnsi="Calibri" w:cs="Traditional Arabic"/>
          <w:color w:val="000000" w:themeColor="text1"/>
          <w:sz w:val="36"/>
          <w:szCs w:val="36"/>
          <w:rtl/>
        </w:rPr>
        <w:t>الجمهورية</w:t>
      </w:r>
      <w:r w:rsidRPr="00B708AF">
        <w:rPr>
          <w:rFonts w:ascii="Calibri" w:eastAsia="Calibri" w:hAnsi="Calibri" w:cs="Traditional Arabic"/>
          <w:color w:val="000000" w:themeColor="text1"/>
          <w:sz w:val="36"/>
          <w:szCs w:val="36"/>
          <w:lang w:bidi="ar-EG"/>
        </w:rPr>
        <w:t> </w:t>
      </w:r>
      <w:r w:rsidRPr="00B708AF">
        <w:rPr>
          <w:rFonts w:ascii="Calibri" w:eastAsia="Calibri" w:hAnsi="Calibri" w:cs="Traditional Arabic" w:hint="cs"/>
          <w:color w:val="000000" w:themeColor="text1"/>
          <w:sz w:val="36"/>
          <w:szCs w:val="36"/>
          <w:rtl/>
          <w:lang w:bidi="ar-EG"/>
        </w:rPr>
        <w:t>العراقية , و المملكة الاردنية</w:t>
      </w:r>
      <w:r w:rsidRPr="00B708AF">
        <w:rPr>
          <w:rFonts w:ascii="Arial" w:eastAsia="Calibri" w:hAnsi="Arial" w:cs="Arial"/>
          <w:b/>
          <w:bCs/>
          <w:color w:val="000000" w:themeColor="text1"/>
          <w:sz w:val="27"/>
          <w:szCs w:val="27"/>
          <w:shd w:val="clear" w:color="auto" w:fill="FFFFFF"/>
          <w:rtl/>
        </w:rPr>
        <w:t xml:space="preserve"> </w:t>
      </w:r>
      <w:r w:rsidRPr="00B708AF">
        <w:rPr>
          <w:rFonts w:ascii="Calibri" w:eastAsia="Calibri" w:hAnsi="Calibri" w:cs="Traditional Arabic"/>
          <w:color w:val="000000" w:themeColor="text1"/>
          <w:sz w:val="36"/>
          <w:szCs w:val="36"/>
          <w:rtl/>
        </w:rPr>
        <w:t>الهاشمية</w:t>
      </w:r>
      <w:r w:rsidRPr="00B708AF">
        <w:rPr>
          <w:rFonts w:ascii="Calibri" w:eastAsia="Calibri" w:hAnsi="Calibri" w:cs="Traditional Arabic"/>
          <w:color w:val="000000" w:themeColor="text1"/>
          <w:sz w:val="36"/>
          <w:szCs w:val="36"/>
          <w:lang w:bidi="ar-EG"/>
        </w:rPr>
        <w:t> </w:t>
      </w:r>
      <w:r w:rsidRPr="00B708AF">
        <w:rPr>
          <w:rFonts w:ascii="Calibri" w:eastAsia="Calibri" w:hAnsi="Calibri" w:cs="Traditional Arabic" w:hint="cs"/>
          <w:color w:val="000000" w:themeColor="text1"/>
          <w:sz w:val="36"/>
          <w:szCs w:val="36"/>
          <w:rtl/>
          <w:lang w:bidi="ar-EG"/>
        </w:rPr>
        <w:t>) .</w:t>
      </w:r>
    </w:p>
    <w:p w:rsidR="00145FD3" w:rsidRPr="00B708AF" w:rsidRDefault="00145FD3" w:rsidP="00145FD3">
      <w:pPr>
        <w:spacing w:after="0" w:line="240" w:lineRule="auto"/>
        <w:ind w:firstLine="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lastRenderedPageBreak/>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ضوء</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نتائج</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تجربة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تدريس</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مقرر الاحياء بواسطة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المعامل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الإفتراضية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المشاهد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لاحظها الباحث</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أثناء</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عرض</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المادة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التعليمية لمقرر الاحياء للمرحلة الثانوية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التجارب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المعملية بواسطة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الحاسب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الالي عن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طريق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برمجية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المعامل الإفتراضية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الطلاب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خرج</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الباحث بالملاحظات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الأتية :</w:t>
      </w:r>
    </w:p>
    <w:p w:rsidR="00145FD3" w:rsidRPr="00B708AF" w:rsidRDefault="00145FD3" w:rsidP="006C2D68">
      <w:pPr>
        <w:pStyle w:val="ListParagraph"/>
        <w:numPr>
          <w:ilvl w:val="0"/>
          <w:numId w:val="145"/>
        </w:numPr>
        <w:spacing w:after="0" w:line="240" w:lineRule="auto"/>
        <w:ind w:left="521"/>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استخدام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المعامل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الإفتراضية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 تدريس</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مقرر الاحياء للمرحلة الثانوية ساعد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الباحث</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توفير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بيئة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تعليمية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تتسم الحركة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الصورة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الالوان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خلال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المعامل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الإفتراضية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مما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أسهم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إيجاد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بيئة تعليمية جذابة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مشوقة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مناسبة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لقدرات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مهارات طلاب المرحلة الثانوية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المختلفة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زاد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تفاعل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الطلاب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مع المادة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المعروضة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طريق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اثارة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الإهتمام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الإنتباه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و زيادة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التركيز</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يظهر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ذلك</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جلياً في درجات التحصيل الدراسي لمقرر الاحياء للمرحلة الثانوية .</w:t>
      </w:r>
    </w:p>
    <w:p w:rsidR="00145FD3" w:rsidRPr="00B708AF" w:rsidRDefault="00145FD3" w:rsidP="006C2D68">
      <w:pPr>
        <w:pStyle w:val="ListParagraph"/>
        <w:numPr>
          <w:ilvl w:val="0"/>
          <w:numId w:val="145"/>
        </w:numPr>
        <w:spacing w:after="0" w:line="240" w:lineRule="auto"/>
        <w:ind w:left="521"/>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كذلك</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وفر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استخدام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المعامل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الإفتراضية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فرصة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لتوضيح</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المفاهيم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المجردة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لمقرر الاحياء للمرحلة الثانوية و خاصة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المتعلقة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بالحركة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ذات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الأبعاد المختلفة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الصعوبة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بمكان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توضيحها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السبورة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بإستعمال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التقنيات التعليمية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التقليدية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الأمر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الذي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زاد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قدرة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الطلاب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التصور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الخيال و بالتالي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سرعة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التعلم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الذي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انعكس</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الفهم و الاستيعاب 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الجوانب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التطبيقية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w:t>
      </w:r>
    </w:p>
    <w:p w:rsidR="00145FD3" w:rsidRPr="00B708AF" w:rsidRDefault="00145FD3" w:rsidP="006C2D68">
      <w:pPr>
        <w:pStyle w:val="ListParagraph"/>
        <w:numPr>
          <w:ilvl w:val="0"/>
          <w:numId w:val="145"/>
        </w:numPr>
        <w:spacing w:after="0" w:line="240" w:lineRule="auto"/>
        <w:ind w:left="521"/>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إن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استخدام المعامل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الإفتراضية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يقلل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تشتت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ذهن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طلاب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المرحلة الثانوية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حيث</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قام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الباحث بملاحظة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المجموعتين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المجموعة الضابطة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المجموعة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التجريبية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أثناء</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عملية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التدريس</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بالمعامل الافتراضية لمقرر الاحياء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قد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كانت المجموعة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التجريبية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منتبهة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بصورة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كبيرة مع</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المادة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التعليمية , و ذلك</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لانه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أتيح</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لكل طالب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يجري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التجارب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بنفسه و بالتالي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عدم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الشرود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لأنه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تكون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حالة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تشويق و ا</w:t>
      </w:r>
      <w:r w:rsidRPr="00B708AF">
        <w:rPr>
          <w:rFonts w:ascii="Times New Roman" w:eastAsia="Calibri" w:hAnsi="Times New Roman" w:cs="Times New Roman" w:hint="cs"/>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نفعال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تفاعل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مع</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الدرس</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التجارب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المصاحبة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بالتالي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يؤدي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هذا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زيادة فهم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الطالب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يحفزه 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الابداع و الإبتكار مما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يزيد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التحصيل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الدراسي ،</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بينما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كان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طلاب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المجموعة الضابطة تتحرك</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أحياناً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يتشاغل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البعض</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بالكلام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الحركات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الإيماءات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تكون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لأمور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خارج</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الدرس التعليمي </w:t>
      </w:r>
      <w:r w:rsidRPr="00B708AF">
        <w:rPr>
          <w:rFonts w:ascii="Calibri" w:eastAsia="Calibri" w:hAnsi="Calibri" w:cs="Traditional Arabic"/>
          <w:color w:val="000000" w:themeColor="text1"/>
          <w:sz w:val="36"/>
          <w:szCs w:val="36"/>
          <w:rtl/>
          <w:lang w:bidi="ar-EG"/>
        </w:rPr>
        <w:t>.</w:t>
      </w:r>
    </w:p>
    <w:p w:rsidR="00145FD3" w:rsidRPr="00B708AF" w:rsidRDefault="00145FD3" w:rsidP="006C2D68">
      <w:pPr>
        <w:pStyle w:val="ListParagraph"/>
        <w:numPr>
          <w:ilvl w:val="0"/>
          <w:numId w:val="145"/>
        </w:numPr>
        <w:spacing w:after="0" w:line="240" w:lineRule="auto"/>
        <w:ind w:left="521"/>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إن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الفترة الزمنية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التعليمية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المعروضة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تستغرق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زمناً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أقل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زمن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الحصة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التقليدية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لأن الفقرات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مبسطة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الرسومات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الصور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ساعدت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سرعة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التذكر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لدى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الطلاب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مما أدى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لعدم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التكرار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الأسئلة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المتواصلة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قبل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الطلاب</w:t>
      </w:r>
      <w:r w:rsidRPr="00B708AF">
        <w:rPr>
          <w:rFonts w:ascii="Calibri" w:eastAsia="Calibri" w:hAnsi="Calibri" w:cs="Traditional Arabic"/>
          <w:color w:val="000000" w:themeColor="text1"/>
          <w:sz w:val="36"/>
          <w:szCs w:val="36"/>
          <w:rtl/>
          <w:lang w:bidi="ar-EG"/>
        </w:rPr>
        <w:t xml:space="preserve"> . </w:t>
      </w:r>
    </w:p>
    <w:p w:rsidR="00145FD3" w:rsidRPr="00B708AF" w:rsidRDefault="00145FD3" w:rsidP="006C2D68">
      <w:pPr>
        <w:pStyle w:val="ListParagraph"/>
        <w:numPr>
          <w:ilvl w:val="0"/>
          <w:numId w:val="145"/>
        </w:numPr>
        <w:spacing w:after="0" w:line="240" w:lineRule="auto"/>
        <w:ind w:left="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lastRenderedPageBreak/>
        <w:t>إن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التدريس</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التعلم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بواسطة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المعامل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الإفتراضية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أثر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نفسي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مريح</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لدى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الطلاب فهى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تقلل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 التوتر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الذي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يصاحب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الطلاب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صعوبة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فهم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استيعاب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الأجزاء</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التي لا يمكن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شرحها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السبورة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لأنها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تعتمد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الحركة و الصور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المحاكاة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تجعل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الطالب مستمتع</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متشوق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لمعرفة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w:t>
      </w:r>
      <w:r w:rsidRPr="00B708AF">
        <w:rPr>
          <w:rFonts w:ascii="Times New Roman" w:eastAsia="Calibri" w:hAnsi="Times New Roman" w:cs="Times New Roman" w:hint="cs"/>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كتشاف</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المفاهيم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درسها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قبل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لم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يختبرها بالتجريب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العملي </w:t>
      </w:r>
      <w:r w:rsidRPr="00B708AF">
        <w:rPr>
          <w:rFonts w:ascii="Calibri" w:eastAsia="Calibri" w:hAnsi="Calibri" w:cs="Traditional Arabic"/>
          <w:color w:val="000000" w:themeColor="text1"/>
          <w:sz w:val="36"/>
          <w:szCs w:val="36"/>
          <w:rtl/>
          <w:lang w:bidi="ar-EG"/>
        </w:rPr>
        <w:t>.</w:t>
      </w:r>
    </w:p>
    <w:p w:rsidR="008D2D8A" w:rsidRPr="00B708AF" w:rsidRDefault="00707929" w:rsidP="00145FD3">
      <w:pPr>
        <w:spacing w:after="0" w:line="240" w:lineRule="auto"/>
        <w:ind w:firstLine="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و</w:t>
      </w:r>
      <w:r w:rsidR="001679FC"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بعد تحليل الباحث </w:t>
      </w:r>
      <w:r w:rsidR="00145FD3" w:rsidRPr="00B708AF">
        <w:rPr>
          <w:rFonts w:ascii="Calibri" w:eastAsia="Calibri" w:hAnsi="Calibri" w:cs="Traditional Arabic" w:hint="cs"/>
          <w:color w:val="000000" w:themeColor="text1"/>
          <w:sz w:val="36"/>
          <w:szCs w:val="36"/>
          <w:rtl/>
          <w:lang w:bidi="ar-EG"/>
        </w:rPr>
        <w:t>لنتائج البحث</w:t>
      </w:r>
      <w:r w:rsidRPr="00B708AF">
        <w:rPr>
          <w:rFonts w:ascii="Calibri" w:eastAsia="Calibri" w:hAnsi="Calibri" w:cs="Traditional Arabic" w:hint="cs"/>
          <w:color w:val="000000" w:themeColor="text1"/>
          <w:sz w:val="36"/>
          <w:szCs w:val="36"/>
          <w:rtl/>
          <w:lang w:bidi="ar-EG"/>
        </w:rPr>
        <w:t xml:space="preserve"> بالفصل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الرابع يأتي الفصل الخامس</w:t>
      </w:r>
      <w:r w:rsidR="001679FC"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1679FC"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عنوانه " الخاتمة "</w:t>
      </w:r>
      <w:r w:rsidR="001679FC" w:rsidRPr="00B708AF">
        <w:rPr>
          <w:rFonts w:hint="cs"/>
          <w:color w:val="000000" w:themeColor="text1"/>
          <w:rtl/>
        </w:rPr>
        <w:t xml:space="preserve"> </w:t>
      </w:r>
      <w:r w:rsidR="001679FC" w:rsidRPr="00B708AF">
        <w:rPr>
          <w:rFonts w:ascii="Calibri" w:eastAsia="Calibri" w:hAnsi="Calibri" w:cs="Traditional Arabic" w:hint="cs"/>
          <w:color w:val="000000" w:themeColor="text1"/>
          <w:sz w:val="36"/>
          <w:szCs w:val="36"/>
          <w:rtl/>
          <w:lang w:bidi="ar-EG"/>
        </w:rPr>
        <w:t>سوف</w:t>
      </w:r>
      <w:r w:rsidR="001679FC" w:rsidRPr="00B708AF">
        <w:rPr>
          <w:rFonts w:ascii="Calibri" w:eastAsia="Calibri" w:hAnsi="Calibri" w:cs="Traditional Arabic"/>
          <w:color w:val="000000" w:themeColor="text1"/>
          <w:sz w:val="36"/>
          <w:szCs w:val="36"/>
          <w:rtl/>
          <w:lang w:bidi="ar-EG"/>
        </w:rPr>
        <w:t xml:space="preserve"> </w:t>
      </w:r>
      <w:r w:rsidR="001679FC" w:rsidRPr="00B708AF">
        <w:rPr>
          <w:rFonts w:ascii="Calibri" w:eastAsia="Calibri" w:hAnsi="Calibri" w:cs="Traditional Arabic" w:hint="cs"/>
          <w:color w:val="000000" w:themeColor="text1"/>
          <w:sz w:val="36"/>
          <w:szCs w:val="36"/>
          <w:rtl/>
          <w:lang w:bidi="ar-EG"/>
        </w:rPr>
        <w:t>يناقش</w:t>
      </w:r>
      <w:r w:rsidR="001679FC" w:rsidRPr="00B708AF">
        <w:rPr>
          <w:rFonts w:ascii="Calibri" w:eastAsia="Calibri" w:hAnsi="Calibri" w:cs="Traditional Arabic"/>
          <w:color w:val="000000" w:themeColor="text1"/>
          <w:sz w:val="36"/>
          <w:szCs w:val="36"/>
          <w:rtl/>
          <w:lang w:bidi="ar-EG"/>
        </w:rPr>
        <w:t xml:space="preserve"> </w:t>
      </w:r>
      <w:r w:rsidR="001679FC" w:rsidRPr="00B708AF">
        <w:rPr>
          <w:rFonts w:ascii="Calibri" w:eastAsia="Calibri" w:hAnsi="Calibri" w:cs="Traditional Arabic" w:hint="cs"/>
          <w:color w:val="000000" w:themeColor="text1"/>
          <w:sz w:val="36"/>
          <w:szCs w:val="36"/>
          <w:rtl/>
          <w:lang w:bidi="ar-EG"/>
        </w:rPr>
        <w:t>الباحث</w:t>
      </w:r>
      <w:r w:rsidR="001679FC" w:rsidRPr="00B708AF">
        <w:rPr>
          <w:rFonts w:ascii="Calibri" w:eastAsia="Calibri" w:hAnsi="Calibri" w:cs="Traditional Arabic"/>
          <w:color w:val="000000" w:themeColor="text1"/>
          <w:sz w:val="36"/>
          <w:szCs w:val="36"/>
          <w:rtl/>
          <w:lang w:bidi="ar-EG"/>
        </w:rPr>
        <w:t xml:space="preserve"> </w:t>
      </w:r>
      <w:r w:rsidR="001679FC" w:rsidRPr="00B708AF">
        <w:rPr>
          <w:rFonts w:ascii="Calibri" w:eastAsia="Calibri" w:hAnsi="Calibri" w:cs="Traditional Arabic" w:hint="cs"/>
          <w:color w:val="000000" w:themeColor="text1"/>
          <w:sz w:val="36"/>
          <w:szCs w:val="36"/>
          <w:rtl/>
          <w:lang w:bidi="ar-EG"/>
        </w:rPr>
        <w:t>في</w:t>
      </w:r>
      <w:r w:rsidR="001679FC" w:rsidRPr="00B708AF">
        <w:rPr>
          <w:rFonts w:ascii="Calibri" w:eastAsia="Calibri" w:hAnsi="Calibri" w:cs="Traditional Arabic"/>
          <w:color w:val="000000" w:themeColor="text1"/>
          <w:sz w:val="36"/>
          <w:szCs w:val="36"/>
          <w:rtl/>
          <w:lang w:bidi="ar-EG"/>
        </w:rPr>
        <w:t xml:space="preserve"> </w:t>
      </w:r>
      <w:r w:rsidR="001679FC" w:rsidRPr="00B708AF">
        <w:rPr>
          <w:rFonts w:ascii="Calibri" w:eastAsia="Calibri" w:hAnsi="Calibri" w:cs="Traditional Arabic" w:hint="cs"/>
          <w:color w:val="000000" w:themeColor="text1"/>
          <w:sz w:val="36"/>
          <w:szCs w:val="36"/>
          <w:rtl/>
          <w:lang w:bidi="ar-EG"/>
        </w:rPr>
        <w:t>الفصل</w:t>
      </w:r>
      <w:r w:rsidR="001679FC" w:rsidRPr="00B708AF">
        <w:rPr>
          <w:rFonts w:ascii="Calibri" w:eastAsia="Calibri" w:hAnsi="Calibri" w:cs="Traditional Arabic"/>
          <w:color w:val="000000" w:themeColor="text1"/>
          <w:sz w:val="36"/>
          <w:szCs w:val="36"/>
          <w:rtl/>
          <w:lang w:bidi="ar-EG"/>
        </w:rPr>
        <w:t xml:space="preserve"> </w:t>
      </w:r>
      <w:r w:rsidR="001679FC" w:rsidRPr="00B708AF">
        <w:rPr>
          <w:rFonts w:ascii="Calibri" w:eastAsia="Calibri" w:hAnsi="Calibri" w:cs="Traditional Arabic" w:hint="cs"/>
          <w:color w:val="000000" w:themeColor="text1"/>
          <w:sz w:val="36"/>
          <w:szCs w:val="36"/>
          <w:rtl/>
          <w:lang w:bidi="ar-EG"/>
        </w:rPr>
        <w:t>التالي</w:t>
      </w:r>
      <w:r w:rsidR="001679FC" w:rsidRPr="00B708AF">
        <w:rPr>
          <w:rFonts w:ascii="Calibri" w:eastAsia="Calibri" w:hAnsi="Calibri" w:cs="Traditional Arabic"/>
          <w:color w:val="000000" w:themeColor="text1"/>
          <w:sz w:val="36"/>
          <w:szCs w:val="36"/>
          <w:rtl/>
          <w:lang w:bidi="ar-EG"/>
        </w:rPr>
        <w:t xml:space="preserve"> </w:t>
      </w:r>
      <w:r w:rsidR="001679FC" w:rsidRPr="00B708AF">
        <w:rPr>
          <w:rFonts w:ascii="Calibri" w:eastAsia="Calibri" w:hAnsi="Calibri" w:cs="Traditional Arabic" w:hint="cs"/>
          <w:color w:val="000000" w:themeColor="text1"/>
          <w:sz w:val="36"/>
          <w:szCs w:val="36"/>
          <w:rtl/>
          <w:lang w:bidi="ar-EG"/>
        </w:rPr>
        <w:t>نتائج</w:t>
      </w:r>
      <w:r w:rsidR="001679FC" w:rsidRPr="00B708AF">
        <w:rPr>
          <w:rFonts w:ascii="Calibri" w:eastAsia="Calibri" w:hAnsi="Calibri" w:cs="Traditional Arabic"/>
          <w:color w:val="000000" w:themeColor="text1"/>
          <w:sz w:val="36"/>
          <w:szCs w:val="36"/>
          <w:rtl/>
          <w:lang w:bidi="ar-EG"/>
        </w:rPr>
        <w:t xml:space="preserve"> </w:t>
      </w:r>
      <w:r w:rsidR="001679FC" w:rsidRPr="00B708AF">
        <w:rPr>
          <w:rFonts w:ascii="Calibri" w:eastAsia="Calibri" w:hAnsi="Calibri" w:cs="Traditional Arabic" w:hint="cs"/>
          <w:color w:val="000000" w:themeColor="text1"/>
          <w:sz w:val="36"/>
          <w:szCs w:val="36"/>
          <w:rtl/>
          <w:lang w:bidi="ar-EG"/>
        </w:rPr>
        <w:t xml:space="preserve">البحث </w:t>
      </w:r>
      <w:r w:rsidR="001679FC" w:rsidRPr="00B708AF">
        <w:rPr>
          <w:rFonts w:ascii="Calibri" w:eastAsia="Calibri" w:hAnsi="Calibri" w:cs="Traditional Arabic"/>
          <w:color w:val="000000" w:themeColor="text1"/>
          <w:sz w:val="36"/>
          <w:szCs w:val="36"/>
          <w:rtl/>
          <w:lang w:bidi="ar-EG"/>
        </w:rPr>
        <w:t xml:space="preserve">, </w:t>
      </w:r>
      <w:r w:rsidR="001679FC" w:rsidRPr="00B708AF">
        <w:rPr>
          <w:rFonts w:ascii="Calibri" w:eastAsia="Calibri" w:hAnsi="Calibri" w:cs="Traditional Arabic" w:hint="cs"/>
          <w:color w:val="000000" w:themeColor="text1"/>
          <w:sz w:val="36"/>
          <w:szCs w:val="36"/>
          <w:rtl/>
          <w:lang w:bidi="ar-EG"/>
        </w:rPr>
        <w:t xml:space="preserve">و توصياته </w:t>
      </w:r>
      <w:r w:rsidR="001679FC" w:rsidRPr="00B708AF">
        <w:rPr>
          <w:rFonts w:ascii="Calibri" w:eastAsia="Calibri" w:hAnsi="Calibri" w:cs="Traditional Arabic"/>
          <w:color w:val="000000" w:themeColor="text1"/>
          <w:sz w:val="36"/>
          <w:szCs w:val="36"/>
          <w:rtl/>
          <w:lang w:bidi="ar-EG"/>
        </w:rPr>
        <w:t xml:space="preserve">, </w:t>
      </w:r>
      <w:r w:rsidR="001679FC" w:rsidRPr="00B708AF">
        <w:rPr>
          <w:rFonts w:ascii="Calibri" w:eastAsia="Calibri" w:hAnsi="Calibri" w:cs="Traditional Arabic" w:hint="cs"/>
          <w:color w:val="000000" w:themeColor="text1"/>
          <w:sz w:val="36"/>
          <w:szCs w:val="36"/>
          <w:rtl/>
          <w:lang w:bidi="ar-EG"/>
        </w:rPr>
        <w:t xml:space="preserve">و مقترحاته أو البحوث المقترحة </w:t>
      </w:r>
      <w:r w:rsidR="001679FC" w:rsidRPr="00B708AF">
        <w:rPr>
          <w:rFonts w:ascii="Calibri" w:eastAsia="Calibri" w:hAnsi="Calibri" w:cs="Traditional Arabic"/>
          <w:color w:val="000000" w:themeColor="text1"/>
          <w:sz w:val="36"/>
          <w:szCs w:val="36"/>
          <w:rtl/>
          <w:lang w:bidi="ar-EG"/>
        </w:rPr>
        <w:t>.</w:t>
      </w:r>
    </w:p>
    <w:p w:rsidR="008D2D8A" w:rsidRPr="00B708AF" w:rsidRDefault="008D2D8A" w:rsidP="008D2D8A">
      <w:pPr>
        <w:spacing w:after="0" w:line="240" w:lineRule="auto"/>
        <w:ind w:left="521"/>
        <w:jc w:val="both"/>
        <w:rPr>
          <w:rFonts w:ascii="Calibri" w:eastAsia="Calibri" w:hAnsi="Calibri" w:cs="Traditional Arabic"/>
          <w:color w:val="000000" w:themeColor="text1"/>
          <w:sz w:val="36"/>
          <w:szCs w:val="36"/>
          <w:rtl/>
          <w:lang w:bidi="ar-EG"/>
        </w:rPr>
      </w:pPr>
    </w:p>
    <w:p w:rsidR="008D2D8A" w:rsidRPr="00B708AF" w:rsidRDefault="008D2D8A" w:rsidP="008D2D8A">
      <w:pPr>
        <w:spacing w:after="0" w:line="240" w:lineRule="auto"/>
        <w:ind w:left="521"/>
        <w:jc w:val="both"/>
        <w:rPr>
          <w:rFonts w:ascii="Calibri" w:eastAsia="Calibri" w:hAnsi="Calibri" w:cs="Traditional Arabic"/>
          <w:color w:val="000000" w:themeColor="text1"/>
          <w:sz w:val="36"/>
          <w:szCs w:val="36"/>
          <w:rtl/>
          <w:lang w:bidi="ar-EG"/>
        </w:rPr>
      </w:pPr>
    </w:p>
    <w:p w:rsidR="008D2D8A" w:rsidRPr="00B708AF" w:rsidRDefault="008D2D8A" w:rsidP="008D2D8A">
      <w:pPr>
        <w:spacing w:after="0" w:line="240" w:lineRule="auto"/>
        <w:ind w:left="521"/>
        <w:jc w:val="both"/>
        <w:rPr>
          <w:rFonts w:ascii="Calibri" w:eastAsia="Calibri" w:hAnsi="Calibri" w:cs="Traditional Arabic"/>
          <w:color w:val="000000" w:themeColor="text1"/>
          <w:sz w:val="36"/>
          <w:szCs w:val="36"/>
          <w:rtl/>
          <w:lang w:bidi="ar-EG"/>
        </w:rPr>
      </w:pPr>
    </w:p>
    <w:p w:rsidR="008D2D8A" w:rsidRPr="00B708AF" w:rsidRDefault="008D2D8A" w:rsidP="008D2D8A">
      <w:pPr>
        <w:spacing w:after="0" w:line="240" w:lineRule="auto"/>
        <w:ind w:left="521"/>
        <w:jc w:val="both"/>
        <w:rPr>
          <w:rFonts w:ascii="Calibri" w:eastAsia="Calibri" w:hAnsi="Calibri" w:cs="Traditional Arabic"/>
          <w:color w:val="000000" w:themeColor="text1"/>
          <w:sz w:val="36"/>
          <w:szCs w:val="36"/>
          <w:rtl/>
          <w:lang w:bidi="ar-EG"/>
        </w:rPr>
      </w:pPr>
    </w:p>
    <w:p w:rsidR="008D2D8A" w:rsidRPr="00B708AF" w:rsidRDefault="008D2D8A" w:rsidP="008D2D8A">
      <w:pPr>
        <w:spacing w:after="0" w:line="240" w:lineRule="auto"/>
        <w:ind w:left="521"/>
        <w:jc w:val="both"/>
        <w:rPr>
          <w:rFonts w:ascii="Calibri" w:eastAsia="Calibri" w:hAnsi="Calibri" w:cs="Traditional Arabic"/>
          <w:color w:val="000000" w:themeColor="text1"/>
          <w:sz w:val="36"/>
          <w:szCs w:val="36"/>
          <w:rtl/>
          <w:lang w:bidi="ar-EG"/>
        </w:rPr>
      </w:pPr>
    </w:p>
    <w:p w:rsidR="008D2D8A" w:rsidRPr="00B708AF" w:rsidRDefault="008D2D8A" w:rsidP="008D2D8A">
      <w:pPr>
        <w:spacing w:after="0" w:line="240" w:lineRule="auto"/>
        <w:ind w:left="521"/>
        <w:jc w:val="both"/>
        <w:rPr>
          <w:rFonts w:ascii="Calibri" w:eastAsia="Calibri" w:hAnsi="Calibri" w:cs="Traditional Arabic"/>
          <w:color w:val="000000" w:themeColor="text1"/>
          <w:sz w:val="36"/>
          <w:szCs w:val="36"/>
          <w:rtl/>
          <w:lang w:bidi="ar-EG"/>
        </w:rPr>
      </w:pPr>
    </w:p>
    <w:p w:rsidR="008D2D8A" w:rsidRPr="00B708AF" w:rsidRDefault="008D2D8A" w:rsidP="008D2D8A">
      <w:pPr>
        <w:spacing w:after="0" w:line="240" w:lineRule="auto"/>
        <w:ind w:left="521"/>
        <w:jc w:val="both"/>
        <w:rPr>
          <w:rFonts w:ascii="Calibri" w:eastAsia="Calibri" w:hAnsi="Calibri" w:cs="Traditional Arabic"/>
          <w:color w:val="000000" w:themeColor="text1"/>
          <w:sz w:val="36"/>
          <w:szCs w:val="36"/>
          <w:rtl/>
          <w:lang w:bidi="ar-EG"/>
        </w:rPr>
      </w:pPr>
    </w:p>
    <w:p w:rsidR="004146CC" w:rsidRPr="00B708AF" w:rsidRDefault="004146CC" w:rsidP="008D2D8A">
      <w:pPr>
        <w:spacing w:after="0" w:line="240" w:lineRule="auto"/>
        <w:ind w:left="521"/>
        <w:jc w:val="both"/>
        <w:rPr>
          <w:rFonts w:ascii="Calibri" w:eastAsia="Calibri" w:hAnsi="Calibri" w:cs="Traditional Arabic"/>
          <w:color w:val="000000" w:themeColor="text1"/>
          <w:sz w:val="36"/>
          <w:szCs w:val="36"/>
          <w:rtl/>
          <w:lang w:bidi="ar-EG"/>
        </w:rPr>
      </w:pPr>
    </w:p>
    <w:p w:rsidR="004146CC" w:rsidRPr="00B708AF" w:rsidRDefault="004146CC" w:rsidP="008D2D8A">
      <w:pPr>
        <w:spacing w:after="0" w:line="240" w:lineRule="auto"/>
        <w:ind w:left="521"/>
        <w:jc w:val="both"/>
        <w:rPr>
          <w:rFonts w:ascii="Calibri" w:eastAsia="Calibri" w:hAnsi="Calibri" w:cs="Traditional Arabic"/>
          <w:color w:val="000000" w:themeColor="text1"/>
          <w:sz w:val="36"/>
          <w:szCs w:val="36"/>
          <w:rtl/>
          <w:lang w:bidi="ar-EG"/>
        </w:rPr>
      </w:pPr>
    </w:p>
    <w:p w:rsidR="004146CC" w:rsidRPr="00B708AF" w:rsidRDefault="004146CC" w:rsidP="008D2D8A">
      <w:pPr>
        <w:spacing w:after="0" w:line="240" w:lineRule="auto"/>
        <w:ind w:left="521"/>
        <w:jc w:val="both"/>
        <w:rPr>
          <w:rFonts w:ascii="Calibri" w:eastAsia="Calibri" w:hAnsi="Calibri" w:cs="Traditional Arabic"/>
          <w:color w:val="000000" w:themeColor="text1"/>
          <w:sz w:val="36"/>
          <w:szCs w:val="36"/>
          <w:rtl/>
          <w:lang w:bidi="ar-EG"/>
        </w:rPr>
      </w:pPr>
    </w:p>
    <w:p w:rsidR="004146CC" w:rsidRPr="00B708AF" w:rsidRDefault="004146CC" w:rsidP="008D2D8A">
      <w:pPr>
        <w:spacing w:after="0" w:line="240" w:lineRule="auto"/>
        <w:ind w:left="521"/>
        <w:jc w:val="both"/>
        <w:rPr>
          <w:rFonts w:ascii="Calibri" w:eastAsia="Calibri" w:hAnsi="Calibri" w:cs="Traditional Arabic"/>
          <w:color w:val="000000" w:themeColor="text1"/>
          <w:sz w:val="36"/>
          <w:szCs w:val="36"/>
          <w:rtl/>
          <w:lang w:bidi="ar-EG"/>
        </w:rPr>
      </w:pPr>
    </w:p>
    <w:p w:rsidR="004146CC" w:rsidRPr="00B708AF" w:rsidRDefault="004146CC" w:rsidP="008D2D8A">
      <w:pPr>
        <w:spacing w:after="0" w:line="240" w:lineRule="auto"/>
        <w:ind w:left="521"/>
        <w:jc w:val="both"/>
        <w:rPr>
          <w:rFonts w:ascii="Calibri" w:eastAsia="Calibri" w:hAnsi="Calibri" w:cs="Traditional Arabic"/>
          <w:color w:val="000000" w:themeColor="text1"/>
          <w:sz w:val="36"/>
          <w:szCs w:val="36"/>
          <w:rtl/>
          <w:lang w:bidi="ar-EG"/>
        </w:rPr>
      </w:pPr>
    </w:p>
    <w:p w:rsidR="004146CC" w:rsidRPr="00B708AF" w:rsidRDefault="004146CC" w:rsidP="008D2D8A">
      <w:pPr>
        <w:spacing w:after="0" w:line="240" w:lineRule="auto"/>
        <w:ind w:left="521"/>
        <w:jc w:val="both"/>
        <w:rPr>
          <w:rFonts w:ascii="Calibri" w:eastAsia="Calibri" w:hAnsi="Calibri" w:cs="Traditional Arabic"/>
          <w:color w:val="000000" w:themeColor="text1"/>
          <w:sz w:val="36"/>
          <w:szCs w:val="36"/>
          <w:rtl/>
          <w:lang w:bidi="ar-EG"/>
        </w:rPr>
      </w:pPr>
    </w:p>
    <w:p w:rsidR="008D2D8A" w:rsidRPr="00B708AF" w:rsidRDefault="008D2D8A" w:rsidP="008D2D8A">
      <w:pPr>
        <w:spacing w:after="0" w:line="240" w:lineRule="auto"/>
        <w:ind w:firstLine="521"/>
        <w:jc w:val="center"/>
        <w:rPr>
          <w:rFonts w:ascii="Calibri" w:eastAsia="Calibri" w:hAnsi="Calibri" w:cs="Traditional Arabic"/>
          <w:b/>
          <w:bCs/>
          <w:color w:val="000000" w:themeColor="text1"/>
          <w:sz w:val="36"/>
          <w:szCs w:val="36"/>
          <w:lang w:bidi="ar-EG"/>
        </w:rPr>
      </w:pPr>
      <w:r w:rsidRPr="00B708AF">
        <w:rPr>
          <w:rFonts w:ascii="Calibri" w:eastAsia="Calibri" w:hAnsi="Calibri" w:cs="Traditional Arabic" w:hint="cs"/>
          <w:b/>
          <w:bCs/>
          <w:color w:val="000000" w:themeColor="text1"/>
          <w:sz w:val="36"/>
          <w:szCs w:val="36"/>
          <w:rtl/>
          <w:lang w:bidi="ar-EG"/>
        </w:rPr>
        <w:t>الفصل</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الخامس</w:t>
      </w:r>
    </w:p>
    <w:p w:rsidR="008D2D8A" w:rsidRPr="00B708AF" w:rsidRDefault="008D2D8A" w:rsidP="008D2D8A">
      <w:pPr>
        <w:spacing w:after="0" w:line="240" w:lineRule="auto"/>
        <w:ind w:firstLine="521"/>
        <w:jc w:val="center"/>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الخاتمة</w:t>
      </w:r>
    </w:p>
    <w:p w:rsidR="008D2D8A" w:rsidRPr="00B708AF" w:rsidRDefault="008D2D8A" w:rsidP="008D2D8A">
      <w:pPr>
        <w:spacing w:after="0" w:line="240" w:lineRule="auto"/>
        <w:ind w:firstLine="521"/>
        <w:jc w:val="center"/>
        <w:rPr>
          <w:rFonts w:ascii="Calibri" w:eastAsia="Calibri" w:hAnsi="Calibri" w:cs="Traditional Arabic"/>
          <w:b/>
          <w:bCs/>
          <w:color w:val="000000" w:themeColor="text1"/>
          <w:sz w:val="36"/>
          <w:szCs w:val="36"/>
          <w:rtl/>
          <w:lang w:bidi="ar-EG"/>
        </w:rPr>
      </w:pPr>
    </w:p>
    <w:p w:rsidR="008D2D8A" w:rsidRPr="00B708AF" w:rsidRDefault="00105E65" w:rsidP="00105E65">
      <w:pPr>
        <w:spacing w:after="0" w:line="240" w:lineRule="auto"/>
        <w:ind w:firstLine="521"/>
        <w:rPr>
          <w:rFonts w:ascii="Calibri" w:eastAsia="Calibri" w:hAnsi="Calibri" w:cs="Traditional Arabic"/>
          <w:b/>
          <w:bCs/>
          <w:color w:val="000000" w:themeColor="text1"/>
          <w:sz w:val="36"/>
          <w:szCs w:val="36"/>
          <w:lang w:bidi="ar-EG"/>
        </w:rPr>
      </w:pPr>
      <w:r w:rsidRPr="00B708AF">
        <w:rPr>
          <w:rFonts w:ascii="Calibri" w:eastAsia="Calibri" w:hAnsi="Calibri" w:cs="Traditional Arabic" w:hint="cs"/>
          <w:b/>
          <w:bCs/>
          <w:color w:val="000000" w:themeColor="text1"/>
          <w:sz w:val="36"/>
          <w:szCs w:val="36"/>
          <w:rtl/>
          <w:lang w:bidi="ar-EG"/>
        </w:rPr>
        <w:t>تمهيد :</w:t>
      </w:r>
    </w:p>
    <w:p w:rsidR="008D2D8A" w:rsidRPr="00B708AF" w:rsidRDefault="008D2D8A" w:rsidP="008D2D8A">
      <w:pPr>
        <w:spacing w:after="0" w:line="240" w:lineRule="auto"/>
        <w:ind w:left="521"/>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المبحث</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الأول</w:t>
      </w:r>
      <w:r w:rsidRPr="00B708AF">
        <w:rPr>
          <w:rFonts w:ascii="Calibri" w:eastAsia="Calibri" w:hAnsi="Calibri" w:cs="Traditional Arabic"/>
          <w:color w:val="000000" w:themeColor="text1"/>
          <w:sz w:val="36"/>
          <w:szCs w:val="36"/>
          <w:rtl/>
          <w:lang w:bidi="ar-EG"/>
        </w:rPr>
        <w:t xml:space="preserve"> : </w:t>
      </w:r>
      <w:r w:rsidRPr="00B708AF">
        <w:rPr>
          <w:rFonts w:ascii="Calibri" w:eastAsia="Calibri" w:hAnsi="Calibri" w:cs="Traditional Arabic" w:hint="cs"/>
          <w:color w:val="000000" w:themeColor="text1"/>
          <w:sz w:val="36"/>
          <w:szCs w:val="36"/>
          <w:rtl/>
          <w:lang w:bidi="ar-EG"/>
        </w:rPr>
        <w:t>عرض</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مستخلص</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نتائج</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البحث</w:t>
      </w:r>
      <w:r w:rsidRPr="00B708AF">
        <w:rPr>
          <w:rFonts w:ascii="Calibri" w:eastAsia="Calibri" w:hAnsi="Calibri" w:cs="Traditional Arabic"/>
          <w:color w:val="000000" w:themeColor="text1"/>
          <w:sz w:val="36"/>
          <w:szCs w:val="36"/>
          <w:rtl/>
          <w:lang w:bidi="ar-EG"/>
        </w:rPr>
        <w:t xml:space="preserve"> .</w:t>
      </w:r>
    </w:p>
    <w:p w:rsidR="008D2D8A" w:rsidRPr="00B708AF" w:rsidRDefault="008D2D8A" w:rsidP="00145FD3">
      <w:pPr>
        <w:spacing w:after="0" w:line="240" w:lineRule="auto"/>
        <w:ind w:left="521"/>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lastRenderedPageBreak/>
        <w:t>المبحث</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الثا</w:t>
      </w:r>
      <w:r w:rsidR="00145FD3" w:rsidRPr="00B708AF">
        <w:rPr>
          <w:rFonts w:ascii="Calibri" w:eastAsia="Calibri" w:hAnsi="Calibri" w:cs="Traditional Arabic" w:hint="cs"/>
          <w:color w:val="000000" w:themeColor="text1"/>
          <w:sz w:val="36"/>
          <w:szCs w:val="36"/>
          <w:rtl/>
          <w:lang w:bidi="ar-EG"/>
        </w:rPr>
        <w:t>ني</w:t>
      </w:r>
      <w:r w:rsidRPr="00B708AF">
        <w:rPr>
          <w:rFonts w:ascii="Calibri" w:eastAsia="Calibri" w:hAnsi="Calibri" w:cs="Traditional Arabic"/>
          <w:color w:val="000000" w:themeColor="text1"/>
          <w:sz w:val="36"/>
          <w:szCs w:val="36"/>
          <w:rtl/>
          <w:lang w:bidi="ar-EG"/>
        </w:rPr>
        <w:t xml:space="preserve"> : </w:t>
      </w:r>
      <w:r w:rsidRPr="00B708AF">
        <w:rPr>
          <w:rFonts w:ascii="Calibri" w:eastAsia="Calibri" w:hAnsi="Calibri" w:cs="Traditional Arabic" w:hint="cs"/>
          <w:color w:val="000000" w:themeColor="text1"/>
          <w:sz w:val="36"/>
          <w:szCs w:val="36"/>
          <w:rtl/>
          <w:lang w:bidi="ar-EG"/>
        </w:rPr>
        <w:t>توصيات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البحث</w:t>
      </w:r>
      <w:r w:rsidRPr="00B708AF">
        <w:rPr>
          <w:rFonts w:ascii="Calibri" w:eastAsia="Calibri" w:hAnsi="Calibri" w:cs="Traditional Arabic"/>
          <w:color w:val="000000" w:themeColor="text1"/>
          <w:sz w:val="36"/>
          <w:szCs w:val="36"/>
          <w:rtl/>
          <w:lang w:bidi="ar-EG"/>
        </w:rPr>
        <w:t xml:space="preserve"> .</w:t>
      </w:r>
    </w:p>
    <w:p w:rsidR="008D2D8A" w:rsidRPr="00B708AF" w:rsidRDefault="008D2D8A" w:rsidP="00145FD3">
      <w:pPr>
        <w:spacing w:after="0" w:line="240" w:lineRule="auto"/>
        <w:ind w:left="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المبحث</w:t>
      </w:r>
      <w:r w:rsidRPr="00B708AF">
        <w:rPr>
          <w:rFonts w:ascii="Calibri" w:eastAsia="Calibri" w:hAnsi="Calibri" w:cs="Traditional Arabic"/>
          <w:color w:val="000000" w:themeColor="text1"/>
          <w:sz w:val="36"/>
          <w:szCs w:val="36"/>
          <w:rtl/>
          <w:lang w:bidi="ar-EG"/>
        </w:rPr>
        <w:t xml:space="preserve"> </w:t>
      </w:r>
      <w:r w:rsidR="00145FD3" w:rsidRPr="00B708AF">
        <w:rPr>
          <w:rFonts w:ascii="Calibri" w:eastAsia="Calibri" w:hAnsi="Calibri" w:cs="Traditional Arabic" w:hint="cs"/>
          <w:color w:val="000000" w:themeColor="text1"/>
          <w:sz w:val="36"/>
          <w:szCs w:val="36"/>
          <w:rtl/>
          <w:lang w:bidi="ar-EG"/>
        </w:rPr>
        <w:t>الثالث</w:t>
      </w:r>
      <w:r w:rsidRPr="00B708AF">
        <w:rPr>
          <w:rFonts w:ascii="Calibri" w:eastAsia="Calibri" w:hAnsi="Calibri" w:cs="Traditional Arabic"/>
          <w:color w:val="000000" w:themeColor="text1"/>
          <w:sz w:val="36"/>
          <w:szCs w:val="36"/>
          <w:rtl/>
          <w:lang w:bidi="ar-EG"/>
        </w:rPr>
        <w:t xml:space="preserve"> : </w:t>
      </w:r>
      <w:r w:rsidRPr="00B708AF">
        <w:rPr>
          <w:rFonts w:ascii="Calibri" w:eastAsia="Calibri" w:hAnsi="Calibri" w:cs="Traditional Arabic" w:hint="cs"/>
          <w:color w:val="000000" w:themeColor="text1"/>
          <w:sz w:val="36"/>
          <w:szCs w:val="36"/>
          <w:rtl/>
          <w:lang w:bidi="ar-EG"/>
        </w:rPr>
        <w:t>البحوث</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المقترحة</w:t>
      </w:r>
      <w:r w:rsidRPr="00B708AF">
        <w:rPr>
          <w:rFonts w:ascii="Calibri" w:eastAsia="Calibri" w:hAnsi="Calibri" w:cs="Traditional Arabic"/>
          <w:color w:val="000000" w:themeColor="text1"/>
          <w:sz w:val="36"/>
          <w:szCs w:val="36"/>
          <w:rtl/>
          <w:lang w:bidi="ar-EG"/>
        </w:rPr>
        <w:t xml:space="preserve"> .</w:t>
      </w:r>
    </w:p>
    <w:p w:rsidR="008D2D8A" w:rsidRPr="00B708AF" w:rsidRDefault="008D2D8A" w:rsidP="008D2D8A">
      <w:pPr>
        <w:spacing w:after="0" w:line="240" w:lineRule="auto"/>
        <w:ind w:left="521"/>
        <w:jc w:val="both"/>
        <w:rPr>
          <w:rFonts w:ascii="Calibri" w:eastAsia="Calibri" w:hAnsi="Calibri" w:cs="Traditional Arabic"/>
          <w:color w:val="000000" w:themeColor="text1"/>
          <w:sz w:val="36"/>
          <w:szCs w:val="36"/>
          <w:rtl/>
          <w:lang w:bidi="ar-EG"/>
        </w:rPr>
      </w:pPr>
    </w:p>
    <w:p w:rsidR="008D2D8A" w:rsidRPr="00B708AF" w:rsidRDefault="008D2D8A" w:rsidP="008D2D8A">
      <w:pPr>
        <w:spacing w:after="0" w:line="240" w:lineRule="auto"/>
        <w:ind w:left="521"/>
        <w:jc w:val="both"/>
        <w:rPr>
          <w:rFonts w:ascii="Calibri" w:eastAsia="Calibri" w:hAnsi="Calibri" w:cs="Traditional Arabic"/>
          <w:color w:val="000000" w:themeColor="text1"/>
          <w:sz w:val="36"/>
          <w:szCs w:val="36"/>
          <w:rtl/>
          <w:lang w:bidi="ar-EG"/>
        </w:rPr>
      </w:pPr>
    </w:p>
    <w:p w:rsidR="008D2D8A" w:rsidRPr="00B708AF" w:rsidRDefault="008D2D8A" w:rsidP="008D2D8A">
      <w:pPr>
        <w:spacing w:after="0" w:line="240" w:lineRule="auto"/>
        <w:ind w:left="521"/>
        <w:jc w:val="both"/>
        <w:rPr>
          <w:rFonts w:ascii="Calibri" w:eastAsia="Calibri" w:hAnsi="Calibri" w:cs="Traditional Arabic"/>
          <w:color w:val="000000" w:themeColor="text1"/>
          <w:sz w:val="36"/>
          <w:szCs w:val="36"/>
          <w:rtl/>
          <w:lang w:bidi="ar-EG"/>
        </w:rPr>
      </w:pPr>
    </w:p>
    <w:p w:rsidR="008D2D8A" w:rsidRPr="00B708AF" w:rsidRDefault="008D2D8A" w:rsidP="008D2D8A">
      <w:pPr>
        <w:spacing w:after="0" w:line="240" w:lineRule="auto"/>
        <w:ind w:left="521"/>
        <w:jc w:val="both"/>
        <w:rPr>
          <w:rFonts w:ascii="Calibri" w:eastAsia="Calibri" w:hAnsi="Calibri" w:cs="Traditional Arabic"/>
          <w:color w:val="000000" w:themeColor="text1"/>
          <w:sz w:val="36"/>
          <w:szCs w:val="36"/>
          <w:rtl/>
          <w:lang w:bidi="ar-EG"/>
        </w:rPr>
      </w:pPr>
    </w:p>
    <w:p w:rsidR="008D2D8A" w:rsidRPr="00B708AF" w:rsidRDefault="008D2D8A" w:rsidP="008D2D8A">
      <w:pPr>
        <w:spacing w:after="0" w:line="240" w:lineRule="auto"/>
        <w:ind w:left="521"/>
        <w:jc w:val="both"/>
        <w:rPr>
          <w:rFonts w:ascii="Calibri" w:eastAsia="Calibri" w:hAnsi="Calibri" w:cs="Traditional Arabic"/>
          <w:color w:val="000000" w:themeColor="text1"/>
          <w:sz w:val="36"/>
          <w:szCs w:val="36"/>
          <w:rtl/>
          <w:lang w:bidi="ar-EG"/>
        </w:rPr>
      </w:pPr>
    </w:p>
    <w:p w:rsidR="008D2D8A" w:rsidRPr="00B708AF" w:rsidRDefault="008D2D8A" w:rsidP="008D2D8A">
      <w:pPr>
        <w:spacing w:after="0" w:line="240" w:lineRule="auto"/>
        <w:ind w:left="521"/>
        <w:jc w:val="both"/>
        <w:rPr>
          <w:rFonts w:ascii="Calibri" w:eastAsia="Calibri" w:hAnsi="Calibri" w:cs="Traditional Arabic"/>
          <w:color w:val="000000" w:themeColor="text1"/>
          <w:sz w:val="36"/>
          <w:szCs w:val="36"/>
          <w:rtl/>
          <w:lang w:bidi="ar-EG"/>
        </w:rPr>
      </w:pPr>
    </w:p>
    <w:p w:rsidR="008D2D8A" w:rsidRPr="00B708AF" w:rsidRDefault="008D2D8A" w:rsidP="008D2D8A">
      <w:pPr>
        <w:spacing w:after="0" w:line="240" w:lineRule="auto"/>
        <w:ind w:left="521"/>
        <w:jc w:val="both"/>
        <w:rPr>
          <w:rFonts w:ascii="Calibri" w:eastAsia="Calibri" w:hAnsi="Calibri" w:cs="Traditional Arabic"/>
          <w:color w:val="000000" w:themeColor="text1"/>
          <w:sz w:val="36"/>
          <w:szCs w:val="36"/>
          <w:rtl/>
          <w:lang w:bidi="ar-EG"/>
        </w:rPr>
      </w:pPr>
    </w:p>
    <w:p w:rsidR="008D2D8A" w:rsidRPr="00B708AF" w:rsidRDefault="008D2D8A" w:rsidP="008D2D8A">
      <w:pPr>
        <w:spacing w:after="0" w:line="240" w:lineRule="auto"/>
        <w:ind w:left="521"/>
        <w:jc w:val="both"/>
        <w:rPr>
          <w:rFonts w:ascii="Calibri" w:eastAsia="Calibri" w:hAnsi="Calibri" w:cs="Traditional Arabic"/>
          <w:color w:val="000000" w:themeColor="text1"/>
          <w:sz w:val="36"/>
          <w:szCs w:val="36"/>
          <w:rtl/>
          <w:lang w:bidi="ar-EG"/>
        </w:rPr>
      </w:pPr>
    </w:p>
    <w:p w:rsidR="008D2D8A" w:rsidRPr="00B708AF" w:rsidRDefault="008D2D8A" w:rsidP="008D2D8A">
      <w:pPr>
        <w:spacing w:after="0" w:line="240" w:lineRule="auto"/>
        <w:ind w:left="521"/>
        <w:jc w:val="both"/>
        <w:rPr>
          <w:rFonts w:ascii="Calibri" w:eastAsia="Calibri" w:hAnsi="Calibri" w:cs="Traditional Arabic"/>
          <w:color w:val="000000" w:themeColor="text1"/>
          <w:sz w:val="36"/>
          <w:szCs w:val="36"/>
          <w:rtl/>
          <w:lang w:bidi="ar-EG"/>
        </w:rPr>
      </w:pPr>
    </w:p>
    <w:p w:rsidR="008D2D8A" w:rsidRPr="00B708AF" w:rsidRDefault="008D2D8A" w:rsidP="008D2D8A">
      <w:pPr>
        <w:spacing w:after="0" w:line="240" w:lineRule="auto"/>
        <w:ind w:left="521"/>
        <w:jc w:val="both"/>
        <w:rPr>
          <w:rFonts w:ascii="Calibri" w:eastAsia="Calibri" w:hAnsi="Calibri" w:cs="Traditional Arabic"/>
          <w:color w:val="000000" w:themeColor="text1"/>
          <w:sz w:val="36"/>
          <w:szCs w:val="36"/>
          <w:rtl/>
          <w:lang w:bidi="ar-EG"/>
        </w:rPr>
      </w:pPr>
    </w:p>
    <w:p w:rsidR="008D2D8A" w:rsidRPr="00B708AF" w:rsidRDefault="008D2D8A" w:rsidP="008D2D8A">
      <w:pPr>
        <w:spacing w:after="0" w:line="240" w:lineRule="auto"/>
        <w:ind w:left="521"/>
        <w:jc w:val="both"/>
        <w:rPr>
          <w:rFonts w:ascii="Calibri" w:eastAsia="Calibri" w:hAnsi="Calibri" w:cs="Traditional Arabic"/>
          <w:color w:val="000000" w:themeColor="text1"/>
          <w:sz w:val="36"/>
          <w:szCs w:val="36"/>
          <w:rtl/>
          <w:lang w:bidi="ar-EG"/>
        </w:rPr>
      </w:pPr>
    </w:p>
    <w:p w:rsidR="00554F9D" w:rsidRPr="00B708AF" w:rsidRDefault="00554F9D" w:rsidP="009E28FB">
      <w:pPr>
        <w:spacing w:after="0" w:line="240" w:lineRule="auto"/>
        <w:jc w:val="both"/>
        <w:rPr>
          <w:rFonts w:ascii="Calibri" w:eastAsia="Calibri" w:hAnsi="Calibri" w:cs="Traditional Arabic"/>
          <w:color w:val="000000" w:themeColor="text1"/>
          <w:sz w:val="36"/>
          <w:szCs w:val="36"/>
          <w:rtl/>
          <w:lang w:bidi="ar-EG"/>
        </w:rPr>
      </w:pPr>
    </w:p>
    <w:p w:rsidR="00CF1015" w:rsidRDefault="00CF1015" w:rsidP="008D2D8A">
      <w:pPr>
        <w:spacing w:after="0" w:line="240" w:lineRule="auto"/>
        <w:ind w:firstLine="521"/>
        <w:jc w:val="center"/>
        <w:rPr>
          <w:rFonts w:ascii="Calibri" w:eastAsia="Calibri" w:hAnsi="Calibri" w:cs="Traditional Arabic"/>
          <w:b/>
          <w:bCs/>
          <w:color w:val="000000" w:themeColor="text1"/>
          <w:sz w:val="36"/>
          <w:szCs w:val="36"/>
          <w:rtl/>
          <w:lang w:bidi="ar-EG"/>
        </w:rPr>
      </w:pPr>
    </w:p>
    <w:p w:rsidR="00CF1015" w:rsidRDefault="00CF1015" w:rsidP="008D2D8A">
      <w:pPr>
        <w:spacing w:after="0" w:line="240" w:lineRule="auto"/>
        <w:ind w:firstLine="521"/>
        <w:jc w:val="center"/>
        <w:rPr>
          <w:rFonts w:ascii="Calibri" w:eastAsia="Calibri" w:hAnsi="Calibri" w:cs="Traditional Arabic"/>
          <w:b/>
          <w:bCs/>
          <w:color w:val="000000" w:themeColor="text1"/>
          <w:sz w:val="36"/>
          <w:szCs w:val="36"/>
          <w:rtl/>
          <w:lang w:bidi="ar-EG"/>
        </w:rPr>
      </w:pPr>
    </w:p>
    <w:p w:rsidR="00CF1015" w:rsidRDefault="00CF1015" w:rsidP="008D2D8A">
      <w:pPr>
        <w:spacing w:after="0" w:line="240" w:lineRule="auto"/>
        <w:ind w:firstLine="521"/>
        <w:jc w:val="center"/>
        <w:rPr>
          <w:rFonts w:ascii="Calibri" w:eastAsia="Calibri" w:hAnsi="Calibri" w:cs="Traditional Arabic"/>
          <w:b/>
          <w:bCs/>
          <w:color w:val="000000" w:themeColor="text1"/>
          <w:sz w:val="36"/>
          <w:szCs w:val="36"/>
          <w:rtl/>
          <w:lang w:bidi="ar-EG"/>
        </w:rPr>
      </w:pPr>
    </w:p>
    <w:p w:rsidR="00CF1015" w:rsidRDefault="00CF1015" w:rsidP="008D2D8A">
      <w:pPr>
        <w:spacing w:after="0" w:line="240" w:lineRule="auto"/>
        <w:ind w:firstLine="521"/>
        <w:jc w:val="center"/>
        <w:rPr>
          <w:rFonts w:ascii="Calibri" w:eastAsia="Calibri" w:hAnsi="Calibri" w:cs="Traditional Arabic"/>
          <w:b/>
          <w:bCs/>
          <w:color w:val="000000" w:themeColor="text1"/>
          <w:sz w:val="36"/>
          <w:szCs w:val="36"/>
          <w:rtl/>
          <w:lang w:bidi="ar-EG"/>
        </w:rPr>
      </w:pPr>
    </w:p>
    <w:p w:rsidR="00CF1015" w:rsidRDefault="00CF1015" w:rsidP="008D2D8A">
      <w:pPr>
        <w:spacing w:after="0" w:line="240" w:lineRule="auto"/>
        <w:ind w:firstLine="521"/>
        <w:jc w:val="center"/>
        <w:rPr>
          <w:rFonts w:ascii="Calibri" w:eastAsia="Calibri" w:hAnsi="Calibri" w:cs="Traditional Arabic"/>
          <w:b/>
          <w:bCs/>
          <w:color w:val="000000" w:themeColor="text1"/>
          <w:sz w:val="36"/>
          <w:szCs w:val="36"/>
          <w:rtl/>
          <w:lang w:bidi="ar-EG"/>
        </w:rPr>
      </w:pPr>
    </w:p>
    <w:p w:rsidR="00CF1015" w:rsidRDefault="00CF1015" w:rsidP="008D2D8A">
      <w:pPr>
        <w:spacing w:after="0" w:line="240" w:lineRule="auto"/>
        <w:ind w:firstLine="521"/>
        <w:jc w:val="center"/>
        <w:rPr>
          <w:rFonts w:ascii="Calibri" w:eastAsia="Calibri" w:hAnsi="Calibri" w:cs="Traditional Arabic"/>
          <w:b/>
          <w:bCs/>
          <w:color w:val="000000" w:themeColor="text1"/>
          <w:sz w:val="36"/>
          <w:szCs w:val="36"/>
          <w:rtl/>
          <w:lang w:bidi="ar-EG"/>
        </w:rPr>
      </w:pPr>
    </w:p>
    <w:p w:rsidR="008D2D8A" w:rsidRPr="00B708AF" w:rsidRDefault="008D2D8A" w:rsidP="008D2D8A">
      <w:pPr>
        <w:spacing w:after="0" w:line="240" w:lineRule="auto"/>
        <w:ind w:firstLine="521"/>
        <w:jc w:val="center"/>
        <w:rPr>
          <w:rFonts w:ascii="Calibri" w:eastAsia="Calibri" w:hAnsi="Calibri" w:cs="Traditional Arabic"/>
          <w:b/>
          <w:bCs/>
          <w:color w:val="000000" w:themeColor="text1"/>
          <w:sz w:val="36"/>
          <w:szCs w:val="36"/>
          <w:lang w:bidi="ar-EG"/>
        </w:rPr>
      </w:pPr>
      <w:r w:rsidRPr="00B708AF">
        <w:rPr>
          <w:rFonts w:ascii="Calibri" w:eastAsia="Calibri" w:hAnsi="Calibri" w:cs="Traditional Arabic" w:hint="cs"/>
          <w:b/>
          <w:bCs/>
          <w:color w:val="000000" w:themeColor="text1"/>
          <w:sz w:val="36"/>
          <w:szCs w:val="36"/>
          <w:rtl/>
          <w:lang w:bidi="ar-EG"/>
        </w:rPr>
        <w:t>الفصل</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الخامس</w:t>
      </w:r>
    </w:p>
    <w:p w:rsidR="008D2D8A" w:rsidRPr="00B708AF" w:rsidRDefault="008D2D8A" w:rsidP="008D2D8A">
      <w:pPr>
        <w:spacing w:after="0" w:line="240" w:lineRule="auto"/>
        <w:ind w:firstLine="521"/>
        <w:jc w:val="center"/>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الخاتمة</w:t>
      </w:r>
    </w:p>
    <w:p w:rsidR="008D2D8A" w:rsidRPr="00B708AF" w:rsidRDefault="008D2D8A" w:rsidP="008D2D8A">
      <w:pPr>
        <w:spacing w:after="0" w:line="240" w:lineRule="auto"/>
        <w:ind w:hanging="46"/>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 xml:space="preserve"> تمهيد :</w:t>
      </w:r>
    </w:p>
    <w:p w:rsidR="008D2D8A" w:rsidRPr="00B708AF" w:rsidRDefault="008D2D8A" w:rsidP="00A27898">
      <w:pPr>
        <w:spacing w:after="0" w:line="240" w:lineRule="auto"/>
        <w:ind w:firstLine="521"/>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lastRenderedPageBreak/>
        <w:t xml:space="preserve">و هذا الفصل الأخير في البحث الحالي و عنوانه " الخاتمة " , و فيه قام الباحث بتناول </w:t>
      </w:r>
      <w:r w:rsidR="00BD7E44" w:rsidRPr="00B708AF">
        <w:rPr>
          <w:rFonts w:ascii="Calibri" w:eastAsia="Calibri" w:hAnsi="Calibri" w:cs="Traditional Arabic" w:hint="cs"/>
          <w:color w:val="000000" w:themeColor="text1"/>
          <w:sz w:val="36"/>
          <w:szCs w:val="36"/>
          <w:rtl/>
          <w:lang w:bidi="ar-EG"/>
        </w:rPr>
        <w:t>ثلاثة</w:t>
      </w:r>
      <w:r w:rsidRPr="00B708AF">
        <w:rPr>
          <w:rFonts w:ascii="Calibri" w:eastAsia="Calibri" w:hAnsi="Calibri" w:cs="Traditional Arabic" w:hint="cs"/>
          <w:color w:val="000000" w:themeColor="text1"/>
          <w:sz w:val="36"/>
          <w:szCs w:val="36"/>
          <w:rtl/>
          <w:lang w:bidi="ar-EG"/>
        </w:rPr>
        <w:t xml:space="preserve"> مباحث , المبحث الأول : و عنوانه " عرض مستخلص نتائج البحث " , و المبحث</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الثاني</w:t>
      </w:r>
      <w:r w:rsidRPr="00B708AF">
        <w:rPr>
          <w:rFonts w:ascii="Calibri" w:eastAsia="Calibri" w:hAnsi="Calibri" w:cs="Traditional Arabic"/>
          <w:color w:val="000000" w:themeColor="text1"/>
          <w:sz w:val="36"/>
          <w:szCs w:val="36"/>
          <w:rtl/>
          <w:lang w:bidi="ar-EG"/>
        </w:rPr>
        <w:t xml:space="preserve"> : </w:t>
      </w:r>
      <w:r w:rsidR="00154B32"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154B32"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عنوانه </w:t>
      </w:r>
      <w:r w:rsidR="00BD7E44" w:rsidRPr="00B708AF">
        <w:rPr>
          <w:rFonts w:ascii="Calibri" w:eastAsia="Calibri" w:hAnsi="Calibri" w:cs="Traditional Arabic" w:hint="cs"/>
          <w:color w:val="000000" w:themeColor="text1"/>
          <w:sz w:val="36"/>
          <w:szCs w:val="36"/>
          <w:rtl/>
          <w:lang w:bidi="ar-EG"/>
        </w:rPr>
        <w:t xml:space="preserve"> " </w:t>
      </w:r>
      <w:r w:rsidRPr="00B708AF">
        <w:rPr>
          <w:rFonts w:ascii="Calibri" w:eastAsia="Calibri" w:hAnsi="Calibri" w:cs="Traditional Arabic" w:hint="cs"/>
          <w:color w:val="000000" w:themeColor="text1"/>
          <w:sz w:val="36"/>
          <w:szCs w:val="36"/>
          <w:rtl/>
          <w:lang w:bidi="ar-EG"/>
        </w:rPr>
        <w:t>توصيات</w:t>
      </w:r>
      <w:r w:rsidR="00A36762"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البحث</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 و المبحث</w:t>
      </w:r>
      <w:r w:rsidRPr="00B708AF">
        <w:rPr>
          <w:rFonts w:ascii="Calibri" w:eastAsia="Calibri" w:hAnsi="Calibri" w:cs="Traditional Arabic"/>
          <w:color w:val="000000" w:themeColor="text1"/>
          <w:sz w:val="36"/>
          <w:szCs w:val="36"/>
          <w:rtl/>
          <w:lang w:bidi="ar-EG"/>
        </w:rPr>
        <w:t xml:space="preserve"> </w:t>
      </w:r>
      <w:r w:rsidR="00BD7E44" w:rsidRPr="00B708AF">
        <w:rPr>
          <w:rFonts w:ascii="Calibri" w:eastAsia="Calibri" w:hAnsi="Calibri" w:cs="Traditional Arabic" w:hint="cs"/>
          <w:color w:val="000000" w:themeColor="text1"/>
          <w:sz w:val="36"/>
          <w:szCs w:val="36"/>
          <w:rtl/>
          <w:lang w:bidi="ar-EG"/>
        </w:rPr>
        <w:t>الثالث</w:t>
      </w:r>
      <w:r w:rsidRPr="00B708AF">
        <w:rPr>
          <w:rFonts w:ascii="Calibri" w:eastAsia="Calibri" w:hAnsi="Calibri" w:cs="Traditional Arabic"/>
          <w:color w:val="000000" w:themeColor="text1"/>
          <w:sz w:val="36"/>
          <w:szCs w:val="36"/>
          <w:rtl/>
          <w:lang w:bidi="ar-EG"/>
        </w:rPr>
        <w:t xml:space="preserve"> : </w:t>
      </w:r>
      <w:r w:rsidRPr="00B708AF">
        <w:rPr>
          <w:rFonts w:ascii="Calibri" w:eastAsia="Calibri" w:hAnsi="Calibri" w:cs="Traditional Arabic" w:hint="cs"/>
          <w:color w:val="000000" w:themeColor="text1"/>
          <w:sz w:val="36"/>
          <w:szCs w:val="36"/>
          <w:rtl/>
          <w:lang w:bidi="ar-EG"/>
        </w:rPr>
        <w:t>و عنوانه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البحوث</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المقترحة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w:t>
      </w:r>
    </w:p>
    <w:p w:rsidR="006B6CF1" w:rsidRPr="00B708AF" w:rsidRDefault="006B6CF1" w:rsidP="00887BDA">
      <w:pPr>
        <w:spacing w:after="0" w:line="240" w:lineRule="auto"/>
        <w:ind w:firstLine="521"/>
        <w:jc w:val="both"/>
        <w:rPr>
          <w:rFonts w:ascii="Calibri" w:eastAsia="Calibri" w:hAnsi="Calibri" w:cs="Traditional Arabic"/>
          <w:color w:val="000000" w:themeColor="text1"/>
          <w:sz w:val="36"/>
          <w:szCs w:val="36"/>
          <w:rtl/>
        </w:rPr>
      </w:pPr>
      <w:r w:rsidRPr="00B708AF">
        <w:rPr>
          <w:rFonts w:ascii="Calibri" w:eastAsia="Calibri" w:hAnsi="Calibri" w:cs="Traditional Arabic" w:hint="cs"/>
          <w:color w:val="000000" w:themeColor="text1"/>
          <w:sz w:val="36"/>
          <w:szCs w:val="36"/>
          <w:rtl/>
          <w:lang w:bidi="ar-EG"/>
        </w:rPr>
        <w:t xml:space="preserve">هدف البحث الحالي إلى </w:t>
      </w:r>
      <w:r w:rsidR="00CB41F7" w:rsidRPr="00B708AF">
        <w:rPr>
          <w:rFonts w:ascii="Calibri" w:eastAsia="Calibri" w:hAnsi="Calibri" w:cs="Traditional Arabic" w:hint="cs"/>
          <w:color w:val="000000" w:themeColor="text1"/>
          <w:sz w:val="36"/>
          <w:szCs w:val="36"/>
          <w:rtl/>
          <w:lang w:bidi="ar-EG"/>
        </w:rPr>
        <w:t xml:space="preserve">التعرف على </w:t>
      </w:r>
      <w:r w:rsidR="00CB41F7" w:rsidRPr="00B708AF">
        <w:rPr>
          <w:rFonts w:ascii="Calibri" w:eastAsia="Calibri" w:hAnsi="Calibri" w:cs="Traditional Arabic" w:hint="cs"/>
          <w:color w:val="000000" w:themeColor="text1"/>
          <w:sz w:val="36"/>
          <w:szCs w:val="36"/>
          <w:rtl/>
        </w:rPr>
        <w:t>فاعلية</w:t>
      </w:r>
      <w:r w:rsidR="00CB41F7" w:rsidRPr="00B708AF">
        <w:rPr>
          <w:rFonts w:ascii="Calibri" w:eastAsia="Calibri" w:hAnsi="Calibri" w:cs="Traditional Arabic"/>
          <w:color w:val="000000" w:themeColor="text1"/>
          <w:sz w:val="36"/>
          <w:szCs w:val="36"/>
          <w:rtl/>
        </w:rPr>
        <w:t xml:space="preserve"> </w:t>
      </w:r>
      <w:r w:rsidR="00CB41F7" w:rsidRPr="00B708AF">
        <w:rPr>
          <w:rFonts w:ascii="Calibri" w:eastAsia="Calibri" w:hAnsi="Calibri" w:cs="Traditional Arabic" w:hint="cs"/>
          <w:color w:val="000000" w:themeColor="text1"/>
          <w:sz w:val="36"/>
          <w:szCs w:val="36"/>
          <w:rtl/>
        </w:rPr>
        <w:t>استخدام</w:t>
      </w:r>
      <w:r w:rsidR="00CB41F7" w:rsidRPr="00B708AF">
        <w:rPr>
          <w:rFonts w:ascii="Calibri" w:eastAsia="Calibri" w:hAnsi="Calibri" w:cs="Traditional Arabic"/>
          <w:color w:val="000000" w:themeColor="text1"/>
          <w:sz w:val="36"/>
          <w:szCs w:val="36"/>
          <w:rtl/>
        </w:rPr>
        <w:t xml:space="preserve"> </w:t>
      </w:r>
      <w:r w:rsidR="00CB41F7" w:rsidRPr="00B708AF">
        <w:rPr>
          <w:rFonts w:ascii="Calibri" w:eastAsia="Calibri" w:hAnsi="Calibri" w:cs="Traditional Arabic" w:hint="cs"/>
          <w:color w:val="000000" w:themeColor="text1"/>
          <w:sz w:val="36"/>
          <w:szCs w:val="36"/>
          <w:rtl/>
        </w:rPr>
        <w:t>المعامل</w:t>
      </w:r>
      <w:r w:rsidR="00CB41F7" w:rsidRPr="00B708AF">
        <w:rPr>
          <w:rFonts w:ascii="Calibri" w:eastAsia="Calibri" w:hAnsi="Calibri" w:cs="Traditional Arabic"/>
          <w:color w:val="000000" w:themeColor="text1"/>
          <w:sz w:val="36"/>
          <w:szCs w:val="36"/>
          <w:rtl/>
        </w:rPr>
        <w:t xml:space="preserve"> </w:t>
      </w:r>
      <w:r w:rsidR="00CB41F7" w:rsidRPr="00B708AF">
        <w:rPr>
          <w:rFonts w:ascii="Calibri" w:eastAsia="Calibri" w:hAnsi="Calibri" w:cs="Traditional Arabic" w:hint="cs"/>
          <w:color w:val="000000" w:themeColor="text1"/>
          <w:sz w:val="36"/>
          <w:szCs w:val="36"/>
          <w:rtl/>
        </w:rPr>
        <w:t>الافتراضية</w:t>
      </w:r>
      <w:r w:rsidR="00CB41F7" w:rsidRPr="00B708AF">
        <w:rPr>
          <w:rFonts w:ascii="Calibri" w:eastAsia="Calibri" w:hAnsi="Calibri" w:cs="Traditional Arabic"/>
          <w:color w:val="000000" w:themeColor="text1"/>
          <w:sz w:val="36"/>
          <w:szCs w:val="36"/>
          <w:rtl/>
        </w:rPr>
        <w:t xml:space="preserve"> </w:t>
      </w:r>
      <w:r w:rsidR="00CB41F7" w:rsidRPr="00B708AF">
        <w:rPr>
          <w:rFonts w:ascii="Calibri" w:eastAsia="Calibri" w:hAnsi="Calibri" w:cs="Traditional Arabic" w:hint="cs"/>
          <w:color w:val="000000" w:themeColor="text1"/>
          <w:sz w:val="36"/>
          <w:szCs w:val="36"/>
          <w:rtl/>
        </w:rPr>
        <w:t>في</w:t>
      </w:r>
      <w:r w:rsidR="00CB41F7" w:rsidRPr="00B708AF">
        <w:rPr>
          <w:rFonts w:ascii="Calibri" w:eastAsia="Calibri" w:hAnsi="Calibri" w:cs="Traditional Arabic"/>
          <w:color w:val="000000" w:themeColor="text1"/>
          <w:sz w:val="36"/>
          <w:szCs w:val="36"/>
          <w:rtl/>
        </w:rPr>
        <w:t xml:space="preserve"> </w:t>
      </w:r>
      <w:r w:rsidR="00CB41F7" w:rsidRPr="00B708AF">
        <w:rPr>
          <w:rFonts w:ascii="Calibri" w:eastAsia="Calibri" w:hAnsi="Calibri" w:cs="Traditional Arabic" w:hint="cs"/>
          <w:color w:val="000000" w:themeColor="text1"/>
          <w:sz w:val="36"/>
          <w:szCs w:val="36"/>
          <w:rtl/>
        </w:rPr>
        <w:t>تنمية التحصيل</w:t>
      </w:r>
      <w:r w:rsidR="00CB41F7" w:rsidRPr="00B708AF">
        <w:rPr>
          <w:rFonts w:ascii="Calibri" w:eastAsia="Calibri" w:hAnsi="Calibri" w:cs="Traditional Arabic"/>
          <w:color w:val="000000" w:themeColor="text1"/>
          <w:sz w:val="36"/>
          <w:szCs w:val="36"/>
          <w:rtl/>
        </w:rPr>
        <w:t xml:space="preserve"> </w:t>
      </w:r>
      <w:r w:rsidR="00CB41F7" w:rsidRPr="00B708AF">
        <w:rPr>
          <w:rFonts w:ascii="Calibri" w:eastAsia="Calibri" w:hAnsi="Calibri" w:cs="Traditional Arabic" w:hint="cs"/>
          <w:color w:val="000000" w:themeColor="text1"/>
          <w:sz w:val="36"/>
          <w:szCs w:val="36"/>
          <w:rtl/>
        </w:rPr>
        <w:t>الدراسي</w:t>
      </w:r>
      <w:r w:rsidR="00CB41F7" w:rsidRPr="00B708AF">
        <w:rPr>
          <w:rFonts w:ascii="Calibri" w:eastAsia="Calibri" w:hAnsi="Calibri" w:cs="Traditional Arabic"/>
          <w:color w:val="000000" w:themeColor="text1"/>
          <w:sz w:val="36"/>
          <w:szCs w:val="36"/>
          <w:rtl/>
        </w:rPr>
        <w:t xml:space="preserve"> </w:t>
      </w:r>
      <w:r w:rsidR="00CB41F7" w:rsidRPr="00B708AF">
        <w:rPr>
          <w:rFonts w:ascii="Calibri" w:eastAsia="Calibri" w:hAnsi="Calibri" w:cs="Traditional Arabic" w:hint="cs"/>
          <w:color w:val="000000" w:themeColor="text1"/>
          <w:sz w:val="36"/>
          <w:szCs w:val="36"/>
          <w:rtl/>
        </w:rPr>
        <w:t>في مقرر الأحياء لدى</w:t>
      </w:r>
      <w:r w:rsidR="00CB41F7" w:rsidRPr="00B708AF">
        <w:rPr>
          <w:rFonts w:ascii="Calibri" w:eastAsia="Calibri" w:hAnsi="Calibri" w:cs="Traditional Arabic"/>
          <w:color w:val="000000" w:themeColor="text1"/>
          <w:sz w:val="36"/>
          <w:szCs w:val="36"/>
          <w:rtl/>
        </w:rPr>
        <w:t xml:space="preserve"> </w:t>
      </w:r>
      <w:r w:rsidR="00CB41F7" w:rsidRPr="00B708AF">
        <w:rPr>
          <w:rFonts w:ascii="Calibri" w:eastAsia="Calibri" w:hAnsi="Calibri" w:cs="Traditional Arabic" w:hint="cs"/>
          <w:color w:val="000000" w:themeColor="text1"/>
          <w:sz w:val="36"/>
          <w:szCs w:val="36"/>
          <w:rtl/>
        </w:rPr>
        <w:t>طلاب الصف الأول الثانوي</w:t>
      </w:r>
      <w:r w:rsidR="006611F5" w:rsidRPr="00B708AF">
        <w:rPr>
          <w:rFonts w:ascii="Calibri" w:eastAsia="Calibri" w:hAnsi="Calibri" w:cs="Traditional Arabic" w:hint="cs"/>
          <w:color w:val="000000" w:themeColor="text1"/>
          <w:sz w:val="36"/>
          <w:szCs w:val="36"/>
          <w:rtl/>
        </w:rPr>
        <w:t xml:space="preserve">, </w:t>
      </w:r>
      <w:r w:rsidR="00887BDA" w:rsidRPr="00B708AF">
        <w:rPr>
          <w:rFonts w:ascii="Calibri" w:eastAsia="Calibri" w:hAnsi="Calibri" w:cs="Traditional Arabic" w:hint="cs"/>
          <w:color w:val="000000" w:themeColor="text1"/>
          <w:sz w:val="36"/>
          <w:szCs w:val="36"/>
          <w:rtl/>
        </w:rPr>
        <w:t xml:space="preserve">واستخدم المنهج الوصفي , والمنهج شبه التجريبي, </w:t>
      </w:r>
      <w:r w:rsidR="006611F5" w:rsidRPr="00B708AF">
        <w:rPr>
          <w:rFonts w:ascii="Calibri" w:eastAsia="Calibri" w:hAnsi="Calibri" w:cs="Traditional Arabic" w:hint="cs"/>
          <w:color w:val="000000" w:themeColor="text1"/>
          <w:sz w:val="36"/>
          <w:szCs w:val="36"/>
          <w:rtl/>
        </w:rPr>
        <w:t>و</w:t>
      </w:r>
      <w:r w:rsidR="00887BDA" w:rsidRPr="00B708AF">
        <w:rPr>
          <w:rFonts w:ascii="Calibri" w:eastAsia="Calibri" w:hAnsi="Calibri" w:cs="Traditional Arabic" w:hint="cs"/>
          <w:color w:val="000000" w:themeColor="text1"/>
          <w:sz w:val="36"/>
          <w:szCs w:val="36"/>
          <w:rtl/>
        </w:rPr>
        <w:t xml:space="preserve"> تمثلت أداة البحث </w:t>
      </w:r>
      <w:r w:rsidR="006611F5" w:rsidRPr="00B708AF">
        <w:rPr>
          <w:rFonts w:ascii="Calibri" w:eastAsia="Calibri" w:hAnsi="Calibri" w:cs="Traditional Arabic" w:hint="cs"/>
          <w:color w:val="000000" w:themeColor="text1"/>
          <w:sz w:val="36"/>
          <w:szCs w:val="36"/>
          <w:rtl/>
        </w:rPr>
        <w:t>اختبار تحصيلي لمقرر الفيزياء يطبق على طلاب المرحلة الثانوية</w:t>
      </w:r>
      <w:r w:rsidR="00887BDA" w:rsidRPr="00B708AF">
        <w:rPr>
          <w:rFonts w:ascii="Calibri" w:eastAsia="Calibri" w:hAnsi="Calibri" w:cs="Traditional Arabic" w:hint="cs"/>
          <w:color w:val="000000" w:themeColor="text1"/>
          <w:sz w:val="36"/>
          <w:szCs w:val="36"/>
          <w:rtl/>
        </w:rPr>
        <w:t xml:space="preserve"> من إعداد الباحث </w:t>
      </w:r>
      <w:r w:rsidR="006611F5" w:rsidRPr="00B708AF">
        <w:rPr>
          <w:rFonts w:ascii="Calibri" w:eastAsia="Calibri" w:hAnsi="Calibri" w:cs="Traditional Arabic" w:hint="cs"/>
          <w:color w:val="000000" w:themeColor="text1"/>
          <w:sz w:val="36"/>
          <w:szCs w:val="36"/>
          <w:rtl/>
        </w:rPr>
        <w:t>.</w:t>
      </w:r>
    </w:p>
    <w:p w:rsidR="0096092E" w:rsidRPr="00B708AF" w:rsidRDefault="008D2D8A" w:rsidP="0096092E">
      <w:pPr>
        <w:spacing w:after="0" w:line="240" w:lineRule="auto"/>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المبحث</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الأول</w:t>
      </w:r>
      <w:r w:rsidRPr="00B708AF">
        <w:rPr>
          <w:rFonts w:ascii="Calibri" w:eastAsia="Calibri" w:hAnsi="Calibri" w:cs="Traditional Arabic"/>
          <w:b/>
          <w:bCs/>
          <w:color w:val="000000" w:themeColor="text1"/>
          <w:sz w:val="36"/>
          <w:szCs w:val="36"/>
          <w:rtl/>
          <w:lang w:bidi="ar-EG"/>
        </w:rPr>
        <w:t xml:space="preserve"> : </w:t>
      </w:r>
      <w:r w:rsidRPr="00B708AF">
        <w:rPr>
          <w:rFonts w:ascii="Calibri" w:eastAsia="Calibri" w:hAnsi="Calibri" w:cs="Traditional Arabic" w:hint="cs"/>
          <w:b/>
          <w:bCs/>
          <w:color w:val="000000" w:themeColor="text1"/>
          <w:sz w:val="36"/>
          <w:szCs w:val="36"/>
          <w:rtl/>
          <w:lang w:bidi="ar-EG"/>
        </w:rPr>
        <w:t>عرض</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مستخلص نتائج</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البحث :</w:t>
      </w:r>
    </w:p>
    <w:p w:rsidR="0096092E" w:rsidRPr="00B708AF" w:rsidRDefault="0096092E" w:rsidP="006C2D68">
      <w:pPr>
        <w:pStyle w:val="ListParagraph"/>
        <w:numPr>
          <w:ilvl w:val="0"/>
          <w:numId w:val="163"/>
        </w:numPr>
        <w:spacing w:after="0" w:line="240" w:lineRule="auto"/>
        <w:ind w:left="379"/>
        <w:jc w:val="both"/>
        <w:rPr>
          <w:rFonts w:ascii="Calibri" w:eastAsia="Calibri" w:hAnsi="Calibri" w:cs="Traditional Arabic"/>
          <w:b/>
          <w:bCs/>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 توجد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فروق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دالة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إحصائيا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متوسط</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درجات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طلاب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المجموعة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التجريبية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التطبيق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القبلي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التطبيق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البعدي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الاختبار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التحصيلي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لمقرر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الأحياء</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لصالح</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التطبيق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البعدي</w:t>
      </w:r>
      <w:r w:rsidRPr="00B708AF">
        <w:rPr>
          <w:rFonts w:ascii="Calibri" w:eastAsia="Calibri" w:hAnsi="Calibri" w:cs="Traditional Arabic"/>
          <w:color w:val="000000" w:themeColor="text1"/>
          <w:sz w:val="36"/>
          <w:szCs w:val="36"/>
          <w:rtl/>
          <w:lang w:bidi="ar-EG"/>
        </w:rPr>
        <w:t xml:space="preserve"> " .</w:t>
      </w:r>
    </w:p>
    <w:p w:rsidR="0096092E" w:rsidRPr="00B708AF" w:rsidRDefault="0096092E" w:rsidP="006C2D68">
      <w:pPr>
        <w:pStyle w:val="ListParagraph"/>
        <w:numPr>
          <w:ilvl w:val="0"/>
          <w:numId w:val="163"/>
        </w:numPr>
        <w:spacing w:after="0" w:line="240" w:lineRule="auto"/>
        <w:ind w:left="379"/>
        <w:jc w:val="both"/>
        <w:rPr>
          <w:rFonts w:ascii="Calibri" w:eastAsia="Calibri" w:hAnsi="Calibri" w:cs="Traditional Arabic"/>
          <w:b/>
          <w:bCs/>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 توجد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فروق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دالة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إحصائيا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متوسط</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درجات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طلاب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المجموعة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التجريبية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المجموعة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الضابطة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التطبيق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البعدي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الاختبار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التحصيلي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لمقرر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الأحياء</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لصالح</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المجموعة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التجريبية</w:t>
      </w:r>
      <w:r w:rsidR="0084084E"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 xml:space="preserve">" . </w:t>
      </w:r>
    </w:p>
    <w:p w:rsidR="0096092E" w:rsidRPr="00B708AF" w:rsidRDefault="0096092E" w:rsidP="006C2D68">
      <w:pPr>
        <w:pStyle w:val="ListParagraph"/>
        <w:numPr>
          <w:ilvl w:val="0"/>
          <w:numId w:val="163"/>
        </w:numPr>
        <w:spacing w:after="0" w:line="240" w:lineRule="auto"/>
        <w:ind w:left="379"/>
        <w:jc w:val="both"/>
        <w:rPr>
          <w:rFonts w:ascii="Calibri" w:eastAsia="Calibri" w:hAnsi="Calibri" w:cs="Traditional Arabic"/>
          <w:b/>
          <w:bCs/>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 لا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توجد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فروق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دالة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إحصائيا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متوسط</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درجات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طلاب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المجموعة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الضابطة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التطبيق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القبلي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التطبيق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البعدي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الاختبار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التحصيلي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لمقرر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الأحياء</w:t>
      </w:r>
      <w:r w:rsidRPr="00B708AF">
        <w:rPr>
          <w:rFonts w:ascii="Calibri" w:eastAsia="Calibri" w:hAnsi="Calibri" w:cs="Traditional Arabic"/>
          <w:color w:val="000000" w:themeColor="text1"/>
          <w:sz w:val="36"/>
          <w:szCs w:val="36"/>
          <w:rtl/>
          <w:lang w:bidi="ar-EG"/>
        </w:rPr>
        <w:t xml:space="preserve"> " .</w:t>
      </w:r>
    </w:p>
    <w:p w:rsidR="008D2D8A" w:rsidRPr="00B708AF" w:rsidRDefault="0096092E" w:rsidP="006C2D68">
      <w:pPr>
        <w:pStyle w:val="ListParagraph"/>
        <w:numPr>
          <w:ilvl w:val="0"/>
          <w:numId w:val="163"/>
        </w:numPr>
        <w:spacing w:after="0" w:line="240" w:lineRule="auto"/>
        <w:ind w:left="379"/>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 xml:space="preserve">" </w:t>
      </w:r>
      <w:r w:rsidR="00554F9D" w:rsidRPr="00B708AF">
        <w:rPr>
          <w:rFonts w:ascii="Calibri" w:eastAsia="Calibri" w:hAnsi="Calibri" w:cs="Traditional Arabic" w:hint="cs"/>
          <w:color w:val="000000" w:themeColor="text1"/>
          <w:sz w:val="36"/>
          <w:szCs w:val="36"/>
          <w:rtl/>
          <w:lang w:bidi="ar-EG"/>
        </w:rPr>
        <w:t>فاعلية</w:t>
      </w:r>
      <w:r w:rsidR="00554F9D" w:rsidRPr="00B708AF">
        <w:rPr>
          <w:rFonts w:ascii="Calibri" w:eastAsia="Calibri" w:hAnsi="Calibri" w:cs="Traditional Arabic"/>
          <w:color w:val="000000" w:themeColor="text1"/>
          <w:sz w:val="36"/>
          <w:szCs w:val="36"/>
          <w:rtl/>
          <w:lang w:bidi="ar-EG"/>
        </w:rPr>
        <w:t xml:space="preserve"> </w:t>
      </w:r>
      <w:r w:rsidR="00554F9D" w:rsidRPr="00B708AF">
        <w:rPr>
          <w:rFonts w:ascii="Calibri" w:eastAsia="Calibri" w:hAnsi="Calibri" w:cs="Traditional Arabic" w:hint="cs"/>
          <w:color w:val="000000" w:themeColor="text1"/>
          <w:sz w:val="36"/>
          <w:szCs w:val="36"/>
          <w:rtl/>
          <w:lang w:bidi="ar-EG"/>
        </w:rPr>
        <w:t>استخدام</w:t>
      </w:r>
      <w:r w:rsidR="00554F9D" w:rsidRPr="00B708AF">
        <w:rPr>
          <w:rFonts w:ascii="Calibri" w:eastAsia="Calibri" w:hAnsi="Calibri" w:cs="Traditional Arabic"/>
          <w:color w:val="000000" w:themeColor="text1"/>
          <w:sz w:val="36"/>
          <w:szCs w:val="36"/>
          <w:rtl/>
          <w:lang w:bidi="ar-EG"/>
        </w:rPr>
        <w:t xml:space="preserve"> </w:t>
      </w:r>
      <w:r w:rsidR="00554F9D" w:rsidRPr="00B708AF">
        <w:rPr>
          <w:rFonts w:ascii="Calibri" w:eastAsia="Calibri" w:hAnsi="Calibri" w:cs="Traditional Arabic" w:hint="cs"/>
          <w:color w:val="000000" w:themeColor="text1"/>
          <w:sz w:val="36"/>
          <w:szCs w:val="36"/>
          <w:rtl/>
          <w:lang w:bidi="ar-EG"/>
        </w:rPr>
        <w:t>المعامل</w:t>
      </w:r>
      <w:r w:rsidR="00554F9D" w:rsidRPr="00B708AF">
        <w:rPr>
          <w:rFonts w:ascii="Calibri" w:eastAsia="Calibri" w:hAnsi="Calibri" w:cs="Traditional Arabic"/>
          <w:color w:val="000000" w:themeColor="text1"/>
          <w:sz w:val="36"/>
          <w:szCs w:val="36"/>
          <w:rtl/>
          <w:lang w:bidi="ar-EG"/>
        </w:rPr>
        <w:t xml:space="preserve"> </w:t>
      </w:r>
      <w:r w:rsidR="00554F9D" w:rsidRPr="00B708AF">
        <w:rPr>
          <w:rFonts w:ascii="Calibri" w:eastAsia="Calibri" w:hAnsi="Calibri" w:cs="Traditional Arabic" w:hint="cs"/>
          <w:color w:val="000000" w:themeColor="text1"/>
          <w:sz w:val="36"/>
          <w:szCs w:val="36"/>
          <w:rtl/>
          <w:lang w:bidi="ar-EG"/>
        </w:rPr>
        <w:t>الافتراضية</w:t>
      </w:r>
      <w:r w:rsidR="00554F9D" w:rsidRPr="00B708AF">
        <w:rPr>
          <w:rFonts w:ascii="Calibri" w:eastAsia="Calibri" w:hAnsi="Calibri" w:cs="Traditional Arabic"/>
          <w:color w:val="000000" w:themeColor="text1"/>
          <w:sz w:val="36"/>
          <w:szCs w:val="36"/>
          <w:rtl/>
          <w:lang w:bidi="ar-EG"/>
        </w:rPr>
        <w:t xml:space="preserve"> </w:t>
      </w:r>
      <w:r w:rsidR="00554F9D" w:rsidRPr="00B708AF">
        <w:rPr>
          <w:rFonts w:ascii="Calibri" w:eastAsia="Calibri" w:hAnsi="Calibri" w:cs="Traditional Arabic" w:hint="cs"/>
          <w:color w:val="000000" w:themeColor="text1"/>
          <w:sz w:val="36"/>
          <w:szCs w:val="36"/>
          <w:rtl/>
          <w:lang w:bidi="ar-EG"/>
        </w:rPr>
        <w:t>في</w:t>
      </w:r>
      <w:r w:rsidR="00554F9D" w:rsidRPr="00B708AF">
        <w:rPr>
          <w:rFonts w:ascii="Calibri" w:eastAsia="Calibri" w:hAnsi="Calibri" w:cs="Traditional Arabic"/>
          <w:color w:val="000000" w:themeColor="text1"/>
          <w:sz w:val="36"/>
          <w:szCs w:val="36"/>
          <w:rtl/>
          <w:lang w:bidi="ar-EG"/>
        </w:rPr>
        <w:t xml:space="preserve"> </w:t>
      </w:r>
      <w:r w:rsidR="00554F9D" w:rsidRPr="00B708AF">
        <w:rPr>
          <w:rFonts w:ascii="Calibri" w:eastAsia="Calibri" w:hAnsi="Calibri" w:cs="Traditional Arabic" w:hint="cs"/>
          <w:color w:val="000000" w:themeColor="text1"/>
          <w:sz w:val="36"/>
          <w:szCs w:val="36"/>
          <w:rtl/>
          <w:lang w:bidi="ar-EG"/>
        </w:rPr>
        <w:t>تنمية</w:t>
      </w:r>
      <w:r w:rsidR="00554F9D" w:rsidRPr="00B708AF">
        <w:rPr>
          <w:rFonts w:ascii="Calibri" w:eastAsia="Calibri" w:hAnsi="Calibri" w:cs="Traditional Arabic"/>
          <w:color w:val="000000" w:themeColor="text1"/>
          <w:sz w:val="36"/>
          <w:szCs w:val="36"/>
          <w:rtl/>
          <w:lang w:bidi="ar-EG"/>
        </w:rPr>
        <w:t xml:space="preserve"> </w:t>
      </w:r>
      <w:r w:rsidR="00554F9D" w:rsidRPr="00B708AF">
        <w:rPr>
          <w:rFonts w:ascii="Calibri" w:eastAsia="Calibri" w:hAnsi="Calibri" w:cs="Traditional Arabic" w:hint="cs"/>
          <w:color w:val="000000" w:themeColor="text1"/>
          <w:sz w:val="36"/>
          <w:szCs w:val="36"/>
          <w:rtl/>
          <w:lang w:bidi="ar-EG"/>
        </w:rPr>
        <w:t>التحصيل</w:t>
      </w:r>
      <w:r w:rsidR="00554F9D" w:rsidRPr="00B708AF">
        <w:rPr>
          <w:rFonts w:ascii="Calibri" w:eastAsia="Calibri" w:hAnsi="Calibri" w:cs="Traditional Arabic"/>
          <w:color w:val="000000" w:themeColor="text1"/>
          <w:sz w:val="36"/>
          <w:szCs w:val="36"/>
          <w:rtl/>
          <w:lang w:bidi="ar-EG"/>
        </w:rPr>
        <w:t xml:space="preserve"> </w:t>
      </w:r>
      <w:r w:rsidR="00554F9D" w:rsidRPr="00B708AF">
        <w:rPr>
          <w:rFonts w:ascii="Calibri" w:eastAsia="Calibri" w:hAnsi="Calibri" w:cs="Traditional Arabic" w:hint="cs"/>
          <w:color w:val="000000" w:themeColor="text1"/>
          <w:sz w:val="36"/>
          <w:szCs w:val="36"/>
          <w:rtl/>
          <w:lang w:bidi="ar-EG"/>
        </w:rPr>
        <w:t>الدراسي</w:t>
      </w:r>
      <w:r w:rsidR="00554F9D" w:rsidRPr="00B708AF">
        <w:rPr>
          <w:rFonts w:ascii="Calibri" w:eastAsia="Calibri" w:hAnsi="Calibri" w:cs="Traditional Arabic"/>
          <w:color w:val="000000" w:themeColor="text1"/>
          <w:sz w:val="36"/>
          <w:szCs w:val="36"/>
          <w:rtl/>
          <w:lang w:bidi="ar-EG"/>
        </w:rPr>
        <w:t xml:space="preserve"> </w:t>
      </w:r>
      <w:r w:rsidR="00554F9D" w:rsidRPr="00B708AF">
        <w:rPr>
          <w:rFonts w:ascii="Calibri" w:eastAsia="Calibri" w:hAnsi="Calibri" w:cs="Traditional Arabic" w:hint="cs"/>
          <w:color w:val="000000" w:themeColor="text1"/>
          <w:sz w:val="36"/>
          <w:szCs w:val="36"/>
          <w:rtl/>
          <w:lang w:bidi="ar-EG"/>
        </w:rPr>
        <w:t>في</w:t>
      </w:r>
      <w:r w:rsidR="00554F9D" w:rsidRPr="00B708AF">
        <w:rPr>
          <w:rFonts w:ascii="Calibri" w:eastAsia="Calibri" w:hAnsi="Calibri" w:cs="Traditional Arabic"/>
          <w:color w:val="000000" w:themeColor="text1"/>
          <w:sz w:val="36"/>
          <w:szCs w:val="36"/>
          <w:rtl/>
          <w:lang w:bidi="ar-EG"/>
        </w:rPr>
        <w:t xml:space="preserve"> </w:t>
      </w:r>
      <w:r w:rsidR="00554F9D" w:rsidRPr="00B708AF">
        <w:rPr>
          <w:rFonts w:ascii="Calibri" w:eastAsia="Calibri" w:hAnsi="Calibri" w:cs="Traditional Arabic" w:hint="cs"/>
          <w:color w:val="000000" w:themeColor="text1"/>
          <w:sz w:val="36"/>
          <w:szCs w:val="36"/>
          <w:rtl/>
          <w:lang w:bidi="ar-EG"/>
        </w:rPr>
        <w:t>مقرر</w:t>
      </w:r>
      <w:r w:rsidR="00554F9D" w:rsidRPr="00B708AF">
        <w:rPr>
          <w:rFonts w:ascii="Calibri" w:eastAsia="Calibri" w:hAnsi="Calibri" w:cs="Traditional Arabic"/>
          <w:color w:val="000000" w:themeColor="text1"/>
          <w:sz w:val="36"/>
          <w:szCs w:val="36"/>
          <w:rtl/>
          <w:lang w:bidi="ar-EG"/>
        </w:rPr>
        <w:t xml:space="preserve"> </w:t>
      </w:r>
      <w:r w:rsidR="00554F9D" w:rsidRPr="00B708AF">
        <w:rPr>
          <w:rFonts w:ascii="Calibri" w:eastAsia="Calibri" w:hAnsi="Calibri" w:cs="Traditional Arabic" w:hint="cs"/>
          <w:color w:val="000000" w:themeColor="text1"/>
          <w:sz w:val="36"/>
          <w:szCs w:val="36"/>
          <w:rtl/>
          <w:lang w:bidi="ar-EG"/>
        </w:rPr>
        <w:t>الأحياء</w:t>
      </w:r>
      <w:r w:rsidR="00554F9D" w:rsidRPr="00B708AF">
        <w:rPr>
          <w:rFonts w:ascii="Calibri" w:eastAsia="Calibri" w:hAnsi="Calibri" w:cs="Traditional Arabic"/>
          <w:color w:val="000000" w:themeColor="text1"/>
          <w:sz w:val="36"/>
          <w:szCs w:val="36"/>
          <w:rtl/>
          <w:lang w:bidi="ar-EG"/>
        </w:rPr>
        <w:t xml:space="preserve"> </w:t>
      </w:r>
      <w:r w:rsidR="00554F9D" w:rsidRPr="00B708AF">
        <w:rPr>
          <w:rFonts w:ascii="Calibri" w:eastAsia="Calibri" w:hAnsi="Calibri" w:cs="Traditional Arabic" w:hint="cs"/>
          <w:color w:val="000000" w:themeColor="text1"/>
          <w:sz w:val="36"/>
          <w:szCs w:val="36"/>
          <w:rtl/>
          <w:lang w:bidi="ar-EG"/>
        </w:rPr>
        <w:t>لدى</w:t>
      </w:r>
      <w:r w:rsidR="00554F9D" w:rsidRPr="00B708AF">
        <w:rPr>
          <w:rFonts w:ascii="Calibri" w:eastAsia="Calibri" w:hAnsi="Calibri" w:cs="Traditional Arabic"/>
          <w:color w:val="000000" w:themeColor="text1"/>
          <w:sz w:val="36"/>
          <w:szCs w:val="36"/>
          <w:rtl/>
          <w:lang w:bidi="ar-EG"/>
        </w:rPr>
        <w:t xml:space="preserve"> </w:t>
      </w:r>
      <w:r w:rsidR="00554F9D" w:rsidRPr="00B708AF">
        <w:rPr>
          <w:rFonts w:ascii="Calibri" w:eastAsia="Calibri" w:hAnsi="Calibri" w:cs="Traditional Arabic" w:hint="cs"/>
          <w:color w:val="000000" w:themeColor="text1"/>
          <w:sz w:val="36"/>
          <w:szCs w:val="36"/>
          <w:rtl/>
          <w:lang w:bidi="ar-EG"/>
        </w:rPr>
        <w:t>طلاب</w:t>
      </w:r>
      <w:r w:rsidR="00554F9D" w:rsidRPr="00B708AF">
        <w:rPr>
          <w:rFonts w:ascii="Calibri" w:eastAsia="Calibri" w:hAnsi="Calibri" w:cs="Traditional Arabic"/>
          <w:color w:val="000000" w:themeColor="text1"/>
          <w:sz w:val="36"/>
          <w:szCs w:val="36"/>
          <w:rtl/>
          <w:lang w:bidi="ar-EG"/>
        </w:rPr>
        <w:t xml:space="preserve"> </w:t>
      </w:r>
      <w:r w:rsidR="00554F9D" w:rsidRPr="00B708AF">
        <w:rPr>
          <w:rFonts w:ascii="Calibri" w:eastAsia="Calibri" w:hAnsi="Calibri" w:cs="Traditional Arabic" w:hint="cs"/>
          <w:color w:val="000000" w:themeColor="text1"/>
          <w:sz w:val="36"/>
          <w:szCs w:val="36"/>
          <w:rtl/>
          <w:lang w:bidi="ar-EG"/>
        </w:rPr>
        <w:t>الصف</w:t>
      </w:r>
      <w:r w:rsidR="00554F9D" w:rsidRPr="00B708AF">
        <w:rPr>
          <w:rFonts w:ascii="Calibri" w:eastAsia="Calibri" w:hAnsi="Calibri" w:cs="Traditional Arabic"/>
          <w:color w:val="000000" w:themeColor="text1"/>
          <w:sz w:val="36"/>
          <w:szCs w:val="36"/>
          <w:rtl/>
          <w:lang w:bidi="ar-EG"/>
        </w:rPr>
        <w:t xml:space="preserve"> </w:t>
      </w:r>
      <w:r w:rsidR="00554F9D" w:rsidRPr="00B708AF">
        <w:rPr>
          <w:rFonts w:ascii="Calibri" w:eastAsia="Calibri" w:hAnsi="Calibri" w:cs="Traditional Arabic" w:hint="cs"/>
          <w:color w:val="000000" w:themeColor="text1"/>
          <w:sz w:val="36"/>
          <w:szCs w:val="36"/>
          <w:rtl/>
          <w:lang w:bidi="ar-EG"/>
        </w:rPr>
        <w:t>الأول</w:t>
      </w:r>
      <w:r w:rsidR="00554F9D" w:rsidRPr="00B708AF">
        <w:rPr>
          <w:rFonts w:ascii="Calibri" w:eastAsia="Calibri" w:hAnsi="Calibri" w:cs="Traditional Arabic"/>
          <w:color w:val="000000" w:themeColor="text1"/>
          <w:sz w:val="36"/>
          <w:szCs w:val="36"/>
          <w:rtl/>
          <w:lang w:bidi="ar-EG"/>
        </w:rPr>
        <w:t xml:space="preserve"> </w:t>
      </w:r>
      <w:r w:rsidR="00554F9D" w:rsidRPr="00B708AF">
        <w:rPr>
          <w:rFonts w:ascii="Calibri" w:eastAsia="Calibri" w:hAnsi="Calibri" w:cs="Traditional Arabic" w:hint="cs"/>
          <w:color w:val="000000" w:themeColor="text1"/>
          <w:sz w:val="36"/>
          <w:szCs w:val="36"/>
          <w:rtl/>
          <w:lang w:bidi="ar-EG"/>
        </w:rPr>
        <w:t>الثانوي</w:t>
      </w:r>
      <w:r w:rsidR="00554F9D" w:rsidRPr="00B708AF">
        <w:rPr>
          <w:rFonts w:ascii="Calibri" w:eastAsia="Calibri" w:hAnsi="Calibri" w:cs="Traditional Arabic"/>
          <w:color w:val="000000" w:themeColor="text1"/>
          <w:sz w:val="36"/>
          <w:szCs w:val="36"/>
          <w:rtl/>
          <w:lang w:bidi="ar-EG"/>
        </w:rPr>
        <w:t xml:space="preserve"> </w:t>
      </w:r>
      <w:r w:rsidR="00554F9D" w:rsidRPr="00B708AF">
        <w:rPr>
          <w:rFonts w:ascii="Calibri" w:eastAsia="Calibri" w:hAnsi="Calibri" w:cs="Traditional Arabic" w:hint="cs"/>
          <w:color w:val="000000" w:themeColor="text1"/>
          <w:sz w:val="36"/>
          <w:szCs w:val="36"/>
          <w:rtl/>
          <w:lang w:bidi="ar-EG"/>
        </w:rPr>
        <w:t>عند</w:t>
      </w:r>
      <w:r w:rsidR="00554F9D" w:rsidRPr="00B708AF">
        <w:rPr>
          <w:rFonts w:ascii="Calibri" w:eastAsia="Calibri" w:hAnsi="Calibri" w:cs="Traditional Arabic"/>
          <w:color w:val="000000" w:themeColor="text1"/>
          <w:sz w:val="36"/>
          <w:szCs w:val="36"/>
          <w:rtl/>
          <w:lang w:bidi="ar-EG"/>
        </w:rPr>
        <w:t xml:space="preserve"> </w:t>
      </w:r>
      <w:r w:rsidR="00554F9D" w:rsidRPr="00B708AF">
        <w:rPr>
          <w:rFonts w:ascii="Calibri" w:eastAsia="Calibri" w:hAnsi="Calibri" w:cs="Traditional Arabic" w:hint="cs"/>
          <w:color w:val="000000" w:themeColor="text1"/>
          <w:sz w:val="36"/>
          <w:szCs w:val="36"/>
          <w:rtl/>
          <w:lang w:bidi="ar-EG"/>
        </w:rPr>
        <w:t>المستويات</w:t>
      </w:r>
      <w:r w:rsidR="00554F9D" w:rsidRPr="00B708AF">
        <w:rPr>
          <w:rFonts w:ascii="Calibri" w:eastAsia="Calibri" w:hAnsi="Calibri" w:cs="Traditional Arabic"/>
          <w:color w:val="000000" w:themeColor="text1"/>
          <w:sz w:val="36"/>
          <w:szCs w:val="36"/>
          <w:rtl/>
          <w:lang w:bidi="ar-EG"/>
        </w:rPr>
        <w:t xml:space="preserve"> </w:t>
      </w:r>
      <w:r w:rsidR="00554F9D" w:rsidRPr="00B708AF">
        <w:rPr>
          <w:rFonts w:ascii="Calibri" w:eastAsia="Calibri" w:hAnsi="Calibri" w:cs="Traditional Arabic" w:hint="cs"/>
          <w:color w:val="000000" w:themeColor="text1"/>
          <w:sz w:val="36"/>
          <w:szCs w:val="36"/>
          <w:rtl/>
          <w:lang w:bidi="ar-EG"/>
        </w:rPr>
        <w:t>الست</w:t>
      </w:r>
      <w:r w:rsidR="00554F9D" w:rsidRPr="00B708AF">
        <w:rPr>
          <w:rFonts w:ascii="Calibri" w:eastAsia="Calibri" w:hAnsi="Calibri" w:cs="Traditional Arabic"/>
          <w:color w:val="000000" w:themeColor="text1"/>
          <w:sz w:val="36"/>
          <w:szCs w:val="36"/>
          <w:rtl/>
          <w:lang w:bidi="ar-EG"/>
        </w:rPr>
        <w:t xml:space="preserve"> </w:t>
      </w:r>
      <w:r w:rsidR="00554F9D" w:rsidRPr="00B708AF">
        <w:rPr>
          <w:rFonts w:ascii="Calibri" w:eastAsia="Calibri" w:hAnsi="Calibri" w:cs="Traditional Arabic" w:hint="cs"/>
          <w:color w:val="000000" w:themeColor="text1"/>
          <w:sz w:val="36"/>
          <w:szCs w:val="36"/>
          <w:rtl/>
          <w:lang w:bidi="ar-EG"/>
        </w:rPr>
        <w:t>للأهداف</w:t>
      </w:r>
      <w:r w:rsidR="00554F9D" w:rsidRPr="00B708AF">
        <w:rPr>
          <w:rFonts w:ascii="Calibri" w:eastAsia="Calibri" w:hAnsi="Calibri" w:cs="Traditional Arabic"/>
          <w:color w:val="000000" w:themeColor="text1"/>
          <w:sz w:val="36"/>
          <w:szCs w:val="36"/>
          <w:rtl/>
          <w:lang w:bidi="ar-EG"/>
        </w:rPr>
        <w:t xml:space="preserve"> </w:t>
      </w:r>
      <w:r w:rsidR="00554F9D" w:rsidRPr="00B708AF">
        <w:rPr>
          <w:rFonts w:ascii="Calibri" w:eastAsia="Calibri" w:hAnsi="Calibri" w:cs="Traditional Arabic" w:hint="cs"/>
          <w:color w:val="000000" w:themeColor="text1"/>
          <w:sz w:val="36"/>
          <w:szCs w:val="36"/>
          <w:rtl/>
          <w:lang w:bidi="ar-EG"/>
        </w:rPr>
        <w:t>المعرفية</w:t>
      </w:r>
      <w:r w:rsidR="00554F9D" w:rsidRPr="00B708AF">
        <w:rPr>
          <w:rFonts w:ascii="Calibri" w:eastAsia="Calibri" w:hAnsi="Calibri" w:cs="Traditional Arabic"/>
          <w:color w:val="000000" w:themeColor="text1"/>
          <w:sz w:val="36"/>
          <w:szCs w:val="36"/>
          <w:rtl/>
          <w:lang w:bidi="ar-EG"/>
        </w:rPr>
        <w:t xml:space="preserve"> </w:t>
      </w:r>
      <w:r w:rsidR="00554F9D" w:rsidRPr="00B708AF">
        <w:rPr>
          <w:rFonts w:ascii="Calibri" w:eastAsia="Calibri" w:hAnsi="Calibri" w:cs="Traditional Arabic" w:hint="cs"/>
          <w:color w:val="000000" w:themeColor="text1"/>
          <w:sz w:val="36"/>
          <w:szCs w:val="36"/>
          <w:rtl/>
          <w:lang w:bidi="ar-EG"/>
        </w:rPr>
        <w:t>التي</w:t>
      </w:r>
      <w:r w:rsidR="00554F9D" w:rsidRPr="00B708AF">
        <w:rPr>
          <w:rFonts w:ascii="Calibri" w:eastAsia="Calibri" w:hAnsi="Calibri" w:cs="Traditional Arabic"/>
          <w:color w:val="000000" w:themeColor="text1"/>
          <w:sz w:val="36"/>
          <w:szCs w:val="36"/>
          <w:rtl/>
          <w:lang w:bidi="ar-EG"/>
        </w:rPr>
        <w:t xml:space="preserve"> </w:t>
      </w:r>
      <w:r w:rsidR="00554F9D" w:rsidRPr="00B708AF">
        <w:rPr>
          <w:rFonts w:ascii="Calibri" w:eastAsia="Calibri" w:hAnsi="Calibri" w:cs="Traditional Arabic" w:hint="cs"/>
          <w:color w:val="000000" w:themeColor="text1"/>
          <w:sz w:val="36"/>
          <w:szCs w:val="36"/>
          <w:rtl/>
          <w:lang w:bidi="ar-EG"/>
        </w:rPr>
        <w:t>حددها</w:t>
      </w:r>
      <w:r w:rsidR="00554F9D" w:rsidRPr="00B708AF">
        <w:rPr>
          <w:rFonts w:ascii="Calibri" w:eastAsia="Calibri" w:hAnsi="Calibri" w:cs="Traditional Arabic"/>
          <w:color w:val="000000" w:themeColor="text1"/>
          <w:sz w:val="36"/>
          <w:szCs w:val="36"/>
          <w:rtl/>
          <w:lang w:bidi="ar-EG"/>
        </w:rPr>
        <w:t xml:space="preserve"> </w:t>
      </w:r>
      <w:r w:rsidR="00554F9D" w:rsidRPr="00B708AF">
        <w:rPr>
          <w:rFonts w:ascii="Calibri" w:eastAsia="Calibri" w:hAnsi="Calibri" w:cs="Traditional Arabic" w:hint="cs"/>
          <w:color w:val="000000" w:themeColor="text1"/>
          <w:sz w:val="36"/>
          <w:szCs w:val="36"/>
          <w:rtl/>
          <w:lang w:bidi="ar-EG"/>
        </w:rPr>
        <w:t>بلوم</w:t>
      </w:r>
      <w:r w:rsidR="00554F9D" w:rsidRPr="00B708AF">
        <w:rPr>
          <w:rFonts w:ascii="Calibri" w:eastAsia="Calibri" w:hAnsi="Calibri" w:cs="Traditional Arabic"/>
          <w:color w:val="000000" w:themeColor="text1"/>
          <w:sz w:val="36"/>
          <w:szCs w:val="36"/>
          <w:rtl/>
          <w:lang w:bidi="ar-EG"/>
        </w:rPr>
        <w:t xml:space="preserve"> </w:t>
      </w:r>
      <w:r w:rsidR="00554F9D" w:rsidRPr="00B708AF">
        <w:rPr>
          <w:rFonts w:ascii="Calibri" w:eastAsia="Calibri" w:hAnsi="Calibri" w:cs="Traditional Arabic" w:hint="cs"/>
          <w:color w:val="000000" w:themeColor="text1"/>
          <w:sz w:val="36"/>
          <w:szCs w:val="36"/>
          <w:rtl/>
          <w:lang w:bidi="ar-EG"/>
        </w:rPr>
        <w:t>و</w:t>
      </w:r>
      <w:r w:rsidR="00554F9D" w:rsidRPr="00B708AF">
        <w:rPr>
          <w:rFonts w:ascii="Calibri" w:eastAsia="Calibri" w:hAnsi="Calibri" w:cs="Traditional Arabic"/>
          <w:color w:val="000000" w:themeColor="text1"/>
          <w:sz w:val="36"/>
          <w:szCs w:val="36"/>
          <w:rtl/>
          <w:lang w:bidi="ar-EG"/>
        </w:rPr>
        <w:t xml:space="preserve"> </w:t>
      </w:r>
      <w:r w:rsidR="00554F9D" w:rsidRPr="00B708AF">
        <w:rPr>
          <w:rFonts w:ascii="Calibri" w:eastAsia="Calibri" w:hAnsi="Calibri" w:cs="Traditional Arabic" w:hint="cs"/>
          <w:color w:val="000000" w:themeColor="text1"/>
          <w:sz w:val="36"/>
          <w:szCs w:val="36"/>
          <w:rtl/>
          <w:lang w:bidi="ar-EG"/>
        </w:rPr>
        <w:t>هى</w:t>
      </w:r>
      <w:r w:rsidR="00554F9D" w:rsidRPr="00B708AF">
        <w:rPr>
          <w:rFonts w:ascii="Calibri" w:eastAsia="Calibri" w:hAnsi="Calibri" w:cs="Traditional Arabic"/>
          <w:color w:val="000000" w:themeColor="text1"/>
          <w:sz w:val="36"/>
          <w:szCs w:val="36"/>
          <w:rtl/>
          <w:lang w:bidi="ar-EG"/>
        </w:rPr>
        <w:t xml:space="preserve"> : </w:t>
      </w:r>
      <w:r w:rsidR="00554F9D" w:rsidRPr="00B708AF">
        <w:rPr>
          <w:rFonts w:ascii="Calibri" w:eastAsia="Calibri" w:hAnsi="Calibri" w:cs="Traditional Arabic" w:hint="cs"/>
          <w:color w:val="000000" w:themeColor="text1"/>
          <w:sz w:val="36"/>
          <w:szCs w:val="36"/>
          <w:rtl/>
          <w:lang w:bidi="ar-EG"/>
        </w:rPr>
        <w:t>مستوى</w:t>
      </w:r>
      <w:r w:rsidR="00554F9D" w:rsidRPr="00B708AF">
        <w:rPr>
          <w:rFonts w:ascii="Calibri" w:eastAsia="Calibri" w:hAnsi="Calibri" w:cs="Traditional Arabic"/>
          <w:color w:val="000000" w:themeColor="text1"/>
          <w:sz w:val="36"/>
          <w:szCs w:val="36"/>
          <w:rtl/>
          <w:lang w:bidi="ar-EG"/>
        </w:rPr>
        <w:t xml:space="preserve"> </w:t>
      </w:r>
      <w:r w:rsidR="00554F9D" w:rsidRPr="00B708AF">
        <w:rPr>
          <w:rFonts w:ascii="Calibri" w:eastAsia="Calibri" w:hAnsi="Calibri" w:cs="Traditional Arabic" w:hint="cs"/>
          <w:color w:val="000000" w:themeColor="text1"/>
          <w:sz w:val="36"/>
          <w:szCs w:val="36"/>
          <w:rtl/>
          <w:lang w:bidi="ar-EG"/>
        </w:rPr>
        <w:t>التذكر</w:t>
      </w:r>
      <w:r w:rsidR="00554F9D" w:rsidRPr="00B708AF">
        <w:rPr>
          <w:rFonts w:ascii="Calibri" w:eastAsia="Calibri" w:hAnsi="Calibri" w:cs="Traditional Arabic"/>
          <w:color w:val="000000" w:themeColor="text1"/>
          <w:sz w:val="36"/>
          <w:szCs w:val="36"/>
          <w:rtl/>
          <w:lang w:bidi="ar-EG"/>
        </w:rPr>
        <w:t xml:space="preserve">, </w:t>
      </w:r>
      <w:r w:rsidR="00554F9D" w:rsidRPr="00B708AF">
        <w:rPr>
          <w:rFonts w:ascii="Calibri" w:eastAsia="Calibri" w:hAnsi="Calibri" w:cs="Traditional Arabic" w:hint="cs"/>
          <w:color w:val="000000" w:themeColor="text1"/>
          <w:sz w:val="36"/>
          <w:szCs w:val="36"/>
          <w:rtl/>
          <w:lang w:bidi="ar-EG"/>
        </w:rPr>
        <w:t>و</w:t>
      </w:r>
      <w:r w:rsidR="00554F9D" w:rsidRPr="00B708AF">
        <w:rPr>
          <w:rFonts w:ascii="Calibri" w:eastAsia="Calibri" w:hAnsi="Calibri" w:cs="Traditional Arabic"/>
          <w:color w:val="000000" w:themeColor="text1"/>
          <w:sz w:val="36"/>
          <w:szCs w:val="36"/>
          <w:rtl/>
          <w:lang w:bidi="ar-EG"/>
        </w:rPr>
        <w:t xml:space="preserve"> </w:t>
      </w:r>
      <w:r w:rsidR="00554F9D" w:rsidRPr="00B708AF">
        <w:rPr>
          <w:rFonts w:ascii="Calibri" w:eastAsia="Calibri" w:hAnsi="Calibri" w:cs="Traditional Arabic" w:hint="cs"/>
          <w:color w:val="000000" w:themeColor="text1"/>
          <w:sz w:val="36"/>
          <w:szCs w:val="36"/>
          <w:rtl/>
          <w:lang w:bidi="ar-EG"/>
        </w:rPr>
        <w:t>مستوى</w:t>
      </w:r>
      <w:r w:rsidR="00554F9D" w:rsidRPr="00B708AF">
        <w:rPr>
          <w:rFonts w:ascii="Calibri" w:eastAsia="Calibri" w:hAnsi="Calibri" w:cs="Traditional Arabic"/>
          <w:color w:val="000000" w:themeColor="text1"/>
          <w:sz w:val="36"/>
          <w:szCs w:val="36"/>
          <w:rtl/>
          <w:lang w:bidi="ar-EG"/>
        </w:rPr>
        <w:t xml:space="preserve"> </w:t>
      </w:r>
      <w:r w:rsidR="00554F9D" w:rsidRPr="00B708AF">
        <w:rPr>
          <w:rFonts w:ascii="Calibri" w:eastAsia="Calibri" w:hAnsi="Calibri" w:cs="Traditional Arabic" w:hint="cs"/>
          <w:color w:val="000000" w:themeColor="text1"/>
          <w:sz w:val="36"/>
          <w:szCs w:val="36"/>
          <w:rtl/>
          <w:lang w:bidi="ar-EG"/>
        </w:rPr>
        <w:t>الفهم</w:t>
      </w:r>
      <w:r w:rsidR="00554F9D" w:rsidRPr="00B708AF">
        <w:rPr>
          <w:rFonts w:ascii="Calibri" w:eastAsia="Calibri" w:hAnsi="Calibri" w:cs="Traditional Arabic"/>
          <w:color w:val="000000" w:themeColor="text1"/>
          <w:sz w:val="36"/>
          <w:szCs w:val="36"/>
          <w:rtl/>
          <w:lang w:bidi="ar-EG"/>
        </w:rPr>
        <w:t xml:space="preserve"> , </w:t>
      </w:r>
      <w:r w:rsidR="00554F9D" w:rsidRPr="00B708AF">
        <w:rPr>
          <w:rFonts w:ascii="Calibri" w:eastAsia="Calibri" w:hAnsi="Calibri" w:cs="Traditional Arabic" w:hint="cs"/>
          <w:color w:val="000000" w:themeColor="text1"/>
          <w:sz w:val="36"/>
          <w:szCs w:val="36"/>
          <w:rtl/>
          <w:lang w:bidi="ar-EG"/>
        </w:rPr>
        <w:t>و</w:t>
      </w:r>
      <w:r w:rsidR="00554F9D" w:rsidRPr="00B708AF">
        <w:rPr>
          <w:rFonts w:ascii="Calibri" w:eastAsia="Calibri" w:hAnsi="Calibri" w:cs="Traditional Arabic"/>
          <w:color w:val="000000" w:themeColor="text1"/>
          <w:sz w:val="36"/>
          <w:szCs w:val="36"/>
          <w:rtl/>
          <w:lang w:bidi="ar-EG"/>
        </w:rPr>
        <w:t xml:space="preserve"> </w:t>
      </w:r>
      <w:r w:rsidR="00554F9D" w:rsidRPr="00B708AF">
        <w:rPr>
          <w:rFonts w:ascii="Calibri" w:eastAsia="Calibri" w:hAnsi="Calibri" w:cs="Traditional Arabic" w:hint="cs"/>
          <w:color w:val="000000" w:themeColor="text1"/>
          <w:sz w:val="36"/>
          <w:szCs w:val="36"/>
          <w:rtl/>
          <w:lang w:bidi="ar-EG"/>
        </w:rPr>
        <w:t>مستوى</w:t>
      </w:r>
      <w:r w:rsidR="00554F9D" w:rsidRPr="00B708AF">
        <w:rPr>
          <w:rFonts w:ascii="Calibri" w:eastAsia="Calibri" w:hAnsi="Calibri" w:cs="Traditional Arabic"/>
          <w:color w:val="000000" w:themeColor="text1"/>
          <w:sz w:val="36"/>
          <w:szCs w:val="36"/>
          <w:rtl/>
          <w:lang w:bidi="ar-EG"/>
        </w:rPr>
        <w:t xml:space="preserve"> </w:t>
      </w:r>
      <w:r w:rsidR="00554F9D" w:rsidRPr="00B708AF">
        <w:rPr>
          <w:rFonts w:ascii="Calibri" w:eastAsia="Calibri" w:hAnsi="Calibri" w:cs="Traditional Arabic" w:hint="cs"/>
          <w:color w:val="000000" w:themeColor="text1"/>
          <w:sz w:val="36"/>
          <w:szCs w:val="36"/>
          <w:rtl/>
          <w:lang w:bidi="ar-EG"/>
        </w:rPr>
        <w:t>التطبيق</w:t>
      </w:r>
      <w:r w:rsidR="00554F9D" w:rsidRPr="00B708AF">
        <w:rPr>
          <w:rFonts w:ascii="Calibri" w:eastAsia="Calibri" w:hAnsi="Calibri" w:cs="Traditional Arabic"/>
          <w:color w:val="000000" w:themeColor="text1"/>
          <w:sz w:val="36"/>
          <w:szCs w:val="36"/>
          <w:rtl/>
          <w:lang w:bidi="ar-EG"/>
        </w:rPr>
        <w:t xml:space="preserve"> , </w:t>
      </w:r>
      <w:r w:rsidR="00554F9D" w:rsidRPr="00B708AF">
        <w:rPr>
          <w:rFonts w:ascii="Calibri" w:eastAsia="Calibri" w:hAnsi="Calibri" w:cs="Traditional Arabic" w:hint="cs"/>
          <w:color w:val="000000" w:themeColor="text1"/>
          <w:sz w:val="36"/>
          <w:szCs w:val="36"/>
          <w:rtl/>
          <w:lang w:bidi="ar-EG"/>
        </w:rPr>
        <w:t>و</w:t>
      </w:r>
      <w:r w:rsidR="00554F9D" w:rsidRPr="00B708AF">
        <w:rPr>
          <w:rFonts w:ascii="Calibri" w:eastAsia="Calibri" w:hAnsi="Calibri" w:cs="Traditional Arabic"/>
          <w:color w:val="000000" w:themeColor="text1"/>
          <w:sz w:val="36"/>
          <w:szCs w:val="36"/>
          <w:rtl/>
          <w:lang w:bidi="ar-EG"/>
        </w:rPr>
        <w:t xml:space="preserve"> </w:t>
      </w:r>
      <w:r w:rsidR="00554F9D" w:rsidRPr="00B708AF">
        <w:rPr>
          <w:rFonts w:ascii="Calibri" w:eastAsia="Calibri" w:hAnsi="Calibri" w:cs="Traditional Arabic" w:hint="cs"/>
          <w:color w:val="000000" w:themeColor="text1"/>
          <w:sz w:val="36"/>
          <w:szCs w:val="36"/>
          <w:rtl/>
          <w:lang w:bidi="ar-EG"/>
        </w:rPr>
        <w:t>مستوى</w:t>
      </w:r>
      <w:r w:rsidR="00554F9D" w:rsidRPr="00B708AF">
        <w:rPr>
          <w:rFonts w:ascii="Calibri" w:eastAsia="Calibri" w:hAnsi="Calibri" w:cs="Traditional Arabic"/>
          <w:color w:val="000000" w:themeColor="text1"/>
          <w:sz w:val="36"/>
          <w:szCs w:val="36"/>
          <w:rtl/>
          <w:lang w:bidi="ar-EG"/>
        </w:rPr>
        <w:t xml:space="preserve"> </w:t>
      </w:r>
      <w:r w:rsidR="00554F9D" w:rsidRPr="00B708AF">
        <w:rPr>
          <w:rFonts w:ascii="Calibri" w:eastAsia="Calibri" w:hAnsi="Calibri" w:cs="Traditional Arabic" w:hint="cs"/>
          <w:color w:val="000000" w:themeColor="text1"/>
          <w:sz w:val="36"/>
          <w:szCs w:val="36"/>
          <w:rtl/>
          <w:lang w:bidi="ar-EG"/>
        </w:rPr>
        <w:t>التحليل</w:t>
      </w:r>
      <w:r w:rsidR="00E4218F" w:rsidRPr="00B708AF">
        <w:rPr>
          <w:rFonts w:ascii="Calibri" w:eastAsia="Calibri" w:hAnsi="Calibri" w:cs="Traditional Arabic"/>
          <w:color w:val="000000" w:themeColor="text1"/>
          <w:sz w:val="36"/>
          <w:szCs w:val="36"/>
          <w:rtl/>
          <w:lang w:bidi="ar-EG"/>
        </w:rPr>
        <w:t xml:space="preserve"> , </w:t>
      </w:r>
      <w:r w:rsidR="00554F9D" w:rsidRPr="00B708AF">
        <w:rPr>
          <w:rFonts w:ascii="Calibri" w:eastAsia="Calibri" w:hAnsi="Calibri" w:cs="Traditional Arabic" w:hint="cs"/>
          <w:color w:val="000000" w:themeColor="text1"/>
          <w:sz w:val="36"/>
          <w:szCs w:val="36"/>
          <w:rtl/>
          <w:lang w:bidi="ar-EG"/>
        </w:rPr>
        <w:t>و</w:t>
      </w:r>
      <w:r w:rsidR="00554F9D" w:rsidRPr="00B708AF">
        <w:rPr>
          <w:rFonts w:ascii="Calibri" w:eastAsia="Calibri" w:hAnsi="Calibri" w:cs="Traditional Arabic"/>
          <w:color w:val="000000" w:themeColor="text1"/>
          <w:sz w:val="36"/>
          <w:szCs w:val="36"/>
          <w:rtl/>
          <w:lang w:bidi="ar-EG"/>
        </w:rPr>
        <w:t xml:space="preserve"> </w:t>
      </w:r>
      <w:r w:rsidR="00554F9D" w:rsidRPr="00B708AF">
        <w:rPr>
          <w:rFonts w:ascii="Calibri" w:eastAsia="Calibri" w:hAnsi="Calibri" w:cs="Traditional Arabic" w:hint="cs"/>
          <w:color w:val="000000" w:themeColor="text1"/>
          <w:sz w:val="36"/>
          <w:szCs w:val="36"/>
          <w:rtl/>
          <w:lang w:bidi="ar-EG"/>
        </w:rPr>
        <w:t>مستوى</w:t>
      </w:r>
      <w:r w:rsidR="00554F9D" w:rsidRPr="00B708AF">
        <w:rPr>
          <w:rFonts w:ascii="Calibri" w:eastAsia="Calibri" w:hAnsi="Calibri" w:cs="Traditional Arabic"/>
          <w:color w:val="000000" w:themeColor="text1"/>
          <w:sz w:val="36"/>
          <w:szCs w:val="36"/>
          <w:rtl/>
          <w:lang w:bidi="ar-EG"/>
        </w:rPr>
        <w:t xml:space="preserve"> </w:t>
      </w:r>
      <w:r w:rsidR="00554F9D" w:rsidRPr="00B708AF">
        <w:rPr>
          <w:rFonts w:ascii="Calibri" w:eastAsia="Calibri" w:hAnsi="Calibri" w:cs="Traditional Arabic" w:hint="cs"/>
          <w:color w:val="000000" w:themeColor="text1"/>
          <w:sz w:val="36"/>
          <w:szCs w:val="36"/>
          <w:rtl/>
          <w:lang w:bidi="ar-EG"/>
        </w:rPr>
        <w:t>التركيب</w:t>
      </w:r>
      <w:r w:rsidR="00554F9D" w:rsidRPr="00B708AF">
        <w:rPr>
          <w:rFonts w:ascii="Calibri" w:eastAsia="Calibri" w:hAnsi="Calibri" w:cs="Traditional Arabic"/>
          <w:color w:val="000000" w:themeColor="text1"/>
          <w:sz w:val="36"/>
          <w:szCs w:val="36"/>
          <w:rtl/>
          <w:lang w:bidi="ar-EG"/>
        </w:rPr>
        <w:t xml:space="preserve"> , </w:t>
      </w:r>
      <w:r w:rsidR="00554F9D" w:rsidRPr="00B708AF">
        <w:rPr>
          <w:rFonts w:ascii="Calibri" w:eastAsia="Calibri" w:hAnsi="Calibri" w:cs="Traditional Arabic" w:hint="cs"/>
          <w:color w:val="000000" w:themeColor="text1"/>
          <w:sz w:val="36"/>
          <w:szCs w:val="36"/>
          <w:rtl/>
          <w:lang w:bidi="ar-EG"/>
        </w:rPr>
        <w:t>و</w:t>
      </w:r>
      <w:r w:rsidR="00554F9D" w:rsidRPr="00B708AF">
        <w:rPr>
          <w:rFonts w:ascii="Calibri" w:eastAsia="Calibri" w:hAnsi="Calibri" w:cs="Traditional Arabic"/>
          <w:color w:val="000000" w:themeColor="text1"/>
          <w:sz w:val="36"/>
          <w:szCs w:val="36"/>
          <w:rtl/>
          <w:lang w:bidi="ar-EG"/>
        </w:rPr>
        <w:t xml:space="preserve"> </w:t>
      </w:r>
      <w:r w:rsidR="00554F9D" w:rsidRPr="00B708AF">
        <w:rPr>
          <w:rFonts w:ascii="Calibri" w:eastAsia="Calibri" w:hAnsi="Calibri" w:cs="Traditional Arabic" w:hint="cs"/>
          <w:color w:val="000000" w:themeColor="text1"/>
          <w:sz w:val="36"/>
          <w:szCs w:val="36"/>
          <w:rtl/>
          <w:lang w:bidi="ar-EG"/>
        </w:rPr>
        <w:t>مستوى</w:t>
      </w:r>
      <w:r w:rsidR="00554F9D" w:rsidRPr="00B708AF">
        <w:rPr>
          <w:rFonts w:ascii="Calibri" w:eastAsia="Calibri" w:hAnsi="Calibri" w:cs="Traditional Arabic"/>
          <w:color w:val="000000" w:themeColor="text1"/>
          <w:sz w:val="36"/>
          <w:szCs w:val="36"/>
          <w:rtl/>
          <w:lang w:bidi="ar-EG"/>
        </w:rPr>
        <w:t xml:space="preserve"> </w:t>
      </w:r>
      <w:r w:rsidR="00554F9D" w:rsidRPr="00B708AF">
        <w:rPr>
          <w:rFonts w:ascii="Calibri" w:eastAsia="Calibri" w:hAnsi="Calibri" w:cs="Traditional Arabic" w:hint="cs"/>
          <w:color w:val="000000" w:themeColor="text1"/>
          <w:sz w:val="36"/>
          <w:szCs w:val="36"/>
          <w:rtl/>
          <w:lang w:bidi="ar-EG"/>
        </w:rPr>
        <w:t>التقويم</w:t>
      </w:r>
      <w:r w:rsidRPr="00B708AF">
        <w:rPr>
          <w:rFonts w:ascii="Calibri" w:eastAsia="Calibri" w:hAnsi="Calibri" w:cs="Traditional Arabic" w:hint="cs"/>
          <w:color w:val="000000" w:themeColor="text1"/>
          <w:sz w:val="36"/>
          <w:szCs w:val="36"/>
          <w:rtl/>
          <w:lang w:bidi="ar-EG"/>
        </w:rPr>
        <w:t xml:space="preserve"> " .</w:t>
      </w:r>
    </w:p>
    <w:p w:rsidR="008D2D8A" w:rsidRPr="00B708AF" w:rsidRDefault="008D2D8A" w:rsidP="00145FD3">
      <w:pPr>
        <w:spacing w:after="0" w:line="240" w:lineRule="auto"/>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المبحث</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الثا</w:t>
      </w:r>
      <w:r w:rsidR="00145FD3" w:rsidRPr="00B708AF">
        <w:rPr>
          <w:rFonts w:ascii="Calibri" w:eastAsia="Calibri" w:hAnsi="Calibri" w:cs="Traditional Arabic" w:hint="cs"/>
          <w:b/>
          <w:bCs/>
          <w:color w:val="000000" w:themeColor="text1"/>
          <w:sz w:val="36"/>
          <w:szCs w:val="36"/>
          <w:rtl/>
          <w:lang w:bidi="ar-EG"/>
        </w:rPr>
        <w:t>ني</w:t>
      </w:r>
      <w:r w:rsidRPr="00B708AF">
        <w:rPr>
          <w:rFonts w:ascii="Calibri" w:eastAsia="Calibri" w:hAnsi="Calibri" w:cs="Traditional Arabic"/>
          <w:b/>
          <w:bCs/>
          <w:color w:val="000000" w:themeColor="text1"/>
          <w:sz w:val="36"/>
          <w:szCs w:val="36"/>
          <w:rtl/>
          <w:lang w:bidi="ar-EG"/>
        </w:rPr>
        <w:t xml:space="preserve"> : </w:t>
      </w:r>
      <w:r w:rsidRPr="00B708AF">
        <w:rPr>
          <w:rFonts w:ascii="Calibri" w:eastAsia="Calibri" w:hAnsi="Calibri" w:cs="Traditional Arabic" w:hint="cs"/>
          <w:b/>
          <w:bCs/>
          <w:color w:val="000000" w:themeColor="text1"/>
          <w:sz w:val="36"/>
          <w:szCs w:val="36"/>
          <w:rtl/>
          <w:lang w:bidi="ar-EG"/>
        </w:rPr>
        <w:t>توصيات</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البحث</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w:t>
      </w:r>
    </w:p>
    <w:p w:rsidR="008D2D8A" w:rsidRPr="00B708AF" w:rsidRDefault="008D2D8A" w:rsidP="00E44B11">
      <w:pPr>
        <w:spacing w:after="0" w:line="240" w:lineRule="auto"/>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نظراً</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لما</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تشهده</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البلاد العربية و الاجن</w:t>
      </w:r>
      <w:r w:rsidR="00D70C06" w:rsidRPr="00B708AF">
        <w:rPr>
          <w:rFonts w:ascii="Calibri" w:eastAsia="Calibri" w:hAnsi="Calibri" w:cs="Traditional Arabic" w:hint="cs"/>
          <w:color w:val="000000" w:themeColor="text1"/>
          <w:sz w:val="36"/>
          <w:szCs w:val="36"/>
          <w:rtl/>
          <w:lang w:bidi="ar-EG"/>
        </w:rPr>
        <w:t>ب</w:t>
      </w:r>
      <w:r w:rsidR="00E44B11" w:rsidRPr="00B708AF">
        <w:rPr>
          <w:rFonts w:ascii="Calibri" w:eastAsia="Calibri" w:hAnsi="Calibri" w:cs="Traditional Arabic" w:hint="cs"/>
          <w:color w:val="000000" w:themeColor="text1"/>
          <w:sz w:val="36"/>
          <w:szCs w:val="36"/>
          <w:rtl/>
          <w:lang w:bidi="ar-EG"/>
        </w:rPr>
        <w:t>ية</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من</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تقدم</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هائل</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في</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تكنولوجيا</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المعلومات</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و الاتصالات في</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جميع</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نواحيها</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و في توفر</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المادة</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العلمية المعرفية</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المطروحة</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تكنولوجياً</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عبر</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البرامج</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العلمية</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خلال</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القنوات</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الفضائية و عبر</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شبكة الإنترنت</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و شكلها</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الجذاب</w:t>
      </w:r>
      <w:r w:rsidR="00D70C06" w:rsidRPr="00B708AF">
        <w:rPr>
          <w:rFonts w:ascii="Calibri" w:eastAsia="Calibri" w:hAnsi="Calibri" w:cs="Traditional Arabic" w:hint="cs"/>
          <w:color w:val="000000" w:themeColor="text1"/>
          <w:sz w:val="36"/>
          <w:szCs w:val="36"/>
          <w:rtl/>
          <w:lang w:bidi="ar-EG"/>
        </w:rPr>
        <w:t xml:space="preserve"> و المشوق</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و عرضها</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المتنوع</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و</w:t>
      </w:r>
      <w:r w:rsidR="00D70C06" w:rsidRPr="00B708AF">
        <w:rPr>
          <w:rFonts w:ascii="Calibri" w:eastAsia="Calibri" w:hAnsi="Calibri" w:cs="Traditional Arabic" w:hint="cs"/>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ميول</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الطلاب</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للتعامل</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معها</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مما</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أدى توسع</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مداركهم</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و تغير</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اتجاهاتهم</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نحو</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إستقبال</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المعلومة</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و رفضهم</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دور</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المتلقي</w:t>
      </w:r>
      <w:r w:rsidR="00E44B11" w:rsidRPr="00B708AF">
        <w:rPr>
          <w:rFonts w:ascii="Calibri" w:eastAsia="Calibri" w:hAnsi="Calibri" w:cs="Traditional Arabic"/>
          <w:color w:val="000000" w:themeColor="text1"/>
          <w:sz w:val="36"/>
          <w:szCs w:val="36"/>
          <w:rtl/>
          <w:lang w:bidi="ar-EG"/>
        </w:rPr>
        <w:t xml:space="preserve"> ( </w:t>
      </w:r>
      <w:r w:rsidR="00E44B11" w:rsidRPr="00B708AF">
        <w:rPr>
          <w:rFonts w:ascii="Calibri" w:eastAsia="Calibri" w:hAnsi="Calibri" w:cs="Traditional Arabic" w:hint="cs"/>
          <w:color w:val="000000" w:themeColor="text1"/>
          <w:sz w:val="36"/>
          <w:szCs w:val="36"/>
          <w:rtl/>
          <w:lang w:bidi="ar-EG"/>
        </w:rPr>
        <w:t>في</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طريقة العرض</w:t>
      </w:r>
      <w:r w:rsidR="00E44B11" w:rsidRPr="00B708AF">
        <w:rPr>
          <w:rFonts w:ascii="Calibri" w:eastAsia="Calibri" w:hAnsi="Calibri" w:cs="Traditional Arabic"/>
          <w:color w:val="000000" w:themeColor="text1"/>
          <w:sz w:val="36"/>
          <w:szCs w:val="36"/>
          <w:rtl/>
          <w:lang w:bidi="ar-EG"/>
        </w:rPr>
        <w:t xml:space="preserve"> ) </w:t>
      </w:r>
      <w:r w:rsidR="00E44B11" w:rsidRPr="00B708AF">
        <w:rPr>
          <w:rFonts w:ascii="Calibri" w:eastAsia="Calibri" w:hAnsi="Calibri" w:cs="Traditional Arabic" w:hint="cs"/>
          <w:color w:val="000000" w:themeColor="text1"/>
          <w:sz w:val="36"/>
          <w:szCs w:val="36"/>
          <w:rtl/>
          <w:lang w:bidi="ar-EG"/>
        </w:rPr>
        <w:t>الذي</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يحد</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من</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مشاركتهم</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و ا</w:t>
      </w:r>
      <w:r w:rsidR="00E44B11" w:rsidRPr="00B708AF">
        <w:rPr>
          <w:rFonts w:ascii="Times New Roman" w:eastAsia="Calibri" w:hAnsi="Times New Roman" w:cs="Times New Roman" w:hint="cs"/>
          <w:color w:val="000000" w:themeColor="text1"/>
          <w:sz w:val="36"/>
          <w:szCs w:val="36"/>
          <w:rtl/>
          <w:lang w:bidi="ar-EG"/>
        </w:rPr>
        <w:t>ٕ</w:t>
      </w:r>
      <w:r w:rsidR="00E44B11" w:rsidRPr="00B708AF">
        <w:rPr>
          <w:rFonts w:ascii="Calibri" w:eastAsia="Calibri" w:hAnsi="Calibri" w:cs="Traditional Arabic" w:hint="cs"/>
          <w:color w:val="000000" w:themeColor="text1"/>
          <w:sz w:val="36"/>
          <w:szCs w:val="36"/>
          <w:rtl/>
          <w:lang w:bidi="ar-EG"/>
        </w:rPr>
        <w:t>براز</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ما</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عندهم</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كل</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هذه</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الاسباب</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تجعلنا</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نعيد النظر</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في</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العملية</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التعليمية</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بالمرحلة</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الثانوية</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بالمملكة العربية السعودية في</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شكل</w:t>
      </w:r>
      <w:r w:rsidR="00E44B11" w:rsidRPr="00B708AF">
        <w:rPr>
          <w:rFonts w:ascii="Calibri" w:eastAsia="Calibri" w:hAnsi="Calibri" w:cs="Traditional Arabic"/>
          <w:color w:val="000000" w:themeColor="text1"/>
          <w:sz w:val="36"/>
          <w:szCs w:val="36"/>
          <w:rtl/>
          <w:lang w:bidi="ar-EG"/>
        </w:rPr>
        <w:t xml:space="preserve"> </w:t>
      </w:r>
      <w:r w:rsidR="00D70C06" w:rsidRPr="00B708AF">
        <w:rPr>
          <w:rFonts w:ascii="Calibri" w:eastAsia="Calibri" w:hAnsi="Calibri" w:cs="Traditional Arabic" w:hint="cs"/>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lastRenderedPageBreak/>
        <w:t>و مضمون</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عرض</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المادة</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العلمية</w:t>
      </w:r>
      <w:r w:rsidR="00E44B11" w:rsidRPr="00B708AF">
        <w:rPr>
          <w:rFonts w:ascii="Calibri" w:eastAsia="Calibri" w:hAnsi="Calibri" w:cs="Traditional Arabic"/>
          <w:color w:val="000000" w:themeColor="text1"/>
          <w:sz w:val="36"/>
          <w:szCs w:val="36"/>
          <w:rtl/>
          <w:lang w:bidi="ar-EG"/>
        </w:rPr>
        <w:t xml:space="preserve"> </w:t>
      </w:r>
      <w:r w:rsidR="00E44B11" w:rsidRPr="00B708AF">
        <w:rPr>
          <w:rFonts w:ascii="Calibri" w:eastAsia="Calibri" w:hAnsi="Calibri" w:cs="Traditional Arabic" w:hint="cs"/>
          <w:color w:val="000000" w:themeColor="text1"/>
          <w:sz w:val="36"/>
          <w:szCs w:val="36"/>
          <w:rtl/>
          <w:lang w:bidi="ar-EG"/>
        </w:rPr>
        <w:t xml:space="preserve">لمقرر الاحياء و </w:t>
      </w:r>
      <w:r w:rsidRPr="00B708AF">
        <w:rPr>
          <w:rFonts w:ascii="Calibri" w:eastAsia="Calibri" w:hAnsi="Calibri" w:cs="Traditional Arabic" w:hint="cs"/>
          <w:color w:val="000000" w:themeColor="text1"/>
          <w:sz w:val="36"/>
          <w:szCs w:val="36"/>
          <w:rtl/>
          <w:lang w:bidi="ar-EG"/>
        </w:rPr>
        <w:t>تأسيس</w:t>
      </w:r>
      <w:r w:rsidR="00BF2CD4"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 xml:space="preserve">ا على الإطار النظري للبحث الحالي </w:t>
      </w:r>
      <w:r w:rsidR="00B74890" w:rsidRPr="00B708AF">
        <w:rPr>
          <w:rFonts w:ascii="Calibri" w:eastAsia="Calibri" w:hAnsi="Calibri" w:cs="Traditional Arabic" w:hint="cs"/>
          <w:color w:val="000000" w:themeColor="text1"/>
          <w:sz w:val="36"/>
          <w:szCs w:val="36"/>
          <w:rtl/>
          <w:lang w:bidi="ar-EG"/>
        </w:rPr>
        <w:t xml:space="preserve">, </w:t>
      </w:r>
      <w:r w:rsidR="000F09FB" w:rsidRPr="00B708AF">
        <w:rPr>
          <w:rFonts w:ascii="Calibri" w:eastAsia="Calibri" w:hAnsi="Calibri" w:cs="Traditional Arabic" w:hint="cs"/>
          <w:color w:val="000000" w:themeColor="text1"/>
          <w:sz w:val="36"/>
          <w:szCs w:val="36"/>
          <w:rtl/>
          <w:lang w:bidi="ar-EG"/>
        </w:rPr>
        <w:t xml:space="preserve">              </w:t>
      </w:r>
      <w:r w:rsidR="00B74890" w:rsidRPr="00B708AF">
        <w:rPr>
          <w:rFonts w:ascii="Calibri" w:eastAsia="Calibri" w:hAnsi="Calibri" w:cs="Traditional Arabic" w:hint="cs"/>
          <w:color w:val="000000" w:themeColor="text1"/>
          <w:sz w:val="36"/>
          <w:szCs w:val="36"/>
          <w:rtl/>
          <w:lang w:bidi="ar-EG"/>
        </w:rPr>
        <w:t>و نتائج الدراسات و</w:t>
      </w:r>
      <w:r w:rsidR="000F09FB" w:rsidRPr="00B708AF">
        <w:rPr>
          <w:rFonts w:ascii="Calibri" w:eastAsia="Calibri" w:hAnsi="Calibri" w:cs="Traditional Arabic" w:hint="cs"/>
          <w:color w:val="000000" w:themeColor="text1"/>
          <w:sz w:val="36"/>
          <w:szCs w:val="36"/>
          <w:rtl/>
          <w:lang w:bidi="ar-EG"/>
        </w:rPr>
        <w:t xml:space="preserve"> </w:t>
      </w:r>
      <w:r w:rsidR="00B74890" w:rsidRPr="00B708AF">
        <w:rPr>
          <w:rFonts w:ascii="Calibri" w:eastAsia="Calibri" w:hAnsi="Calibri" w:cs="Traditional Arabic" w:hint="cs"/>
          <w:color w:val="000000" w:themeColor="text1"/>
          <w:sz w:val="36"/>
          <w:szCs w:val="36"/>
          <w:rtl/>
          <w:lang w:bidi="ar-EG"/>
        </w:rPr>
        <w:t xml:space="preserve">البحوث السابقة ، و اعتمادًا على </w:t>
      </w:r>
      <w:r w:rsidR="00345424" w:rsidRPr="00B708AF">
        <w:rPr>
          <w:rFonts w:ascii="Calibri" w:eastAsia="Calibri" w:hAnsi="Calibri" w:cs="Traditional Arabic" w:hint="cs"/>
          <w:color w:val="000000" w:themeColor="text1"/>
          <w:sz w:val="36"/>
          <w:szCs w:val="36"/>
          <w:rtl/>
          <w:lang w:bidi="ar-EG"/>
        </w:rPr>
        <w:t>نتائج</w:t>
      </w:r>
      <w:r w:rsidRPr="00B708AF">
        <w:rPr>
          <w:rFonts w:ascii="Calibri" w:eastAsia="Calibri" w:hAnsi="Calibri" w:cs="Traditional Arabic" w:hint="cs"/>
          <w:color w:val="000000" w:themeColor="text1"/>
          <w:sz w:val="36"/>
          <w:szCs w:val="36"/>
          <w:rtl/>
          <w:lang w:bidi="ar-EG"/>
        </w:rPr>
        <w:t xml:space="preserve"> </w:t>
      </w:r>
      <w:r w:rsidR="00345424" w:rsidRPr="00B708AF">
        <w:rPr>
          <w:rFonts w:ascii="Calibri" w:eastAsia="Calibri" w:hAnsi="Calibri" w:cs="Traditional Arabic" w:hint="cs"/>
          <w:color w:val="000000" w:themeColor="text1"/>
          <w:sz w:val="36"/>
          <w:szCs w:val="36"/>
          <w:rtl/>
          <w:lang w:bidi="ar-EG"/>
        </w:rPr>
        <w:t xml:space="preserve">البحث الحالي </w:t>
      </w:r>
      <w:r w:rsidRPr="00B708AF">
        <w:rPr>
          <w:rFonts w:ascii="Calibri" w:eastAsia="Calibri" w:hAnsi="Calibri" w:cs="Traditional Arabic" w:hint="cs"/>
          <w:color w:val="000000" w:themeColor="text1"/>
          <w:sz w:val="36"/>
          <w:szCs w:val="36"/>
          <w:rtl/>
          <w:lang w:bidi="ar-EG"/>
        </w:rPr>
        <w:t>التي تم التوصل إليها ، يوصي الباحث بما يلي :</w:t>
      </w:r>
    </w:p>
    <w:p w:rsidR="008D2D8A" w:rsidRPr="00B708AF" w:rsidRDefault="008D2D8A" w:rsidP="006C2D68">
      <w:pPr>
        <w:numPr>
          <w:ilvl w:val="2"/>
          <w:numId w:val="107"/>
        </w:numPr>
        <w:spacing w:after="0" w:line="240" w:lineRule="auto"/>
        <w:ind w:left="379"/>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إعادة صياغة المناهج الدراسية بالمملكة العربية السعودية , و ضرورة تحقيق الأهداف المنشودة منها .</w:t>
      </w:r>
    </w:p>
    <w:p w:rsidR="008D2D8A" w:rsidRPr="00B708AF" w:rsidRDefault="008D2D8A" w:rsidP="006C2D68">
      <w:pPr>
        <w:numPr>
          <w:ilvl w:val="2"/>
          <w:numId w:val="107"/>
        </w:numPr>
        <w:spacing w:after="0" w:line="240" w:lineRule="auto"/>
        <w:ind w:left="379"/>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ضرورة الاهتمام بتحليل كتاب الأحياء التي يدرسه طلاب المرحلة الثانوية بالمملكة العربية السعودية و التعرف على خصائص تلك المواد , و ذلك لتصميم معامل افتراضية تتناسب مع طبيعة تلك المواد التعليمية .</w:t>
      </w:r>
    </w:p>
    <w:p w:rsidR="008D2D8A" w:rsidRPr="00B708AF" w:rsidRDefault="008D2D8A" w:rsidP="006C2D68">
      <w:pPr>
        <w:numPr>
          <w:ilvl w:val="2"/>
          <w:numId w:val="107"/>
        </w:numPr>
        <w:spacing w:after="0" w:line="240" w:lineRule="auto"/>
        <w:ind w:left="379"/>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ضرورة تدريب طلاب المرحلة الثانوية على استخدام المعامل الافتراضية في العملية التعلمية          التعليمية و التواصل في الأماكن التي يعملون بها مهما اختلف الزمان , أو المكان .</w:t>
      </w:r>
    </w:p>
    <w:p w:rsidR="008D2D8A" w:rsidRPr="00B708AF" w:rsidRDefault="008D2D8A" w:rsidP="006C2D68">
      <w:pPr>
        <w:numPr>
          <w:ilvl w:val="2"/>
          <w:numId w:val="107"/>
        </w:numPr>
        <w:spacing w:after="0" w:line="240" w:lineRule="auto"/>
        <w:ind w:left="379"/>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color w:val="000000" w:themeColor="text1"/>
          <w:sz w:val="36"/>
          <w:szCs w:val="36"/>
          <w:rtl/>
        </w:rPr>
        <w:t>إنشاء مستودع رقمي للتجارب 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معملية قائم على تقنية 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معامل ال</w:t>
      </w:r>
      <w:r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color w:val="000000" w:themeColor="text1"/>
          <w:sz w:val="36"/>
          <w:szCs w:val="36"/>
          <w:rtl/>
        </w:rPr>
        <w:t>فتراضية</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lang w:bidi="ar-EG"/>
        </w:rPr>
        <w:t>.</w:t>
      </w:r>
    </w:p>
    <w:p w:rsidR="00F85D43" w:rsidRPr="00B708AF" w:rsidRDefault="00F85D43" w:rsidP="006C2D68">
      <w:pPr>
        <w:numPr>
          <w:ilvl w:val="2"/>
          <w:numId w:val="107"/>
        </w:numPr>
        <w:spacing w:after="0" w:line="240" w:lineRule="auto"/>
        <w:ind w:left="379"/>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ضرورة إنشاء موقع للمعامل الافتراضية عربية متاحة على شبكة الانترنت لتستفيد المعلم</w:t>
      </w:r>
      <w:r w:rsidR="00851B96" w:rsidRPr="00B708AF">
        <w:rPr>
          <w:rFonts w:ascii="Calibri" w:eastAsia="Calibri" w:hAnsi="Calibri" w:cs="Traditional Arabic" w:hint="cs"/>
          <w:color w:val="000000" w:themeColor="text1"/>
          <w:sz w:val="36"/>
          <w:szCs w:val="36"/>
          <w:rtl/>
          <w:lang w:bidi="ar-EG"/>
        </w:rPr>
        <w:t>ين</w:t>
      </w:r>
      <w:r w:rsidRPr="00B708AF">
        <w:rPr>
          <w:rFonts w:ascii="Calibri" w:eastAsia="Calibri" w:hAnsi="Calibri" w:cs="Traditional Arabic" w:hint="cs"/>
          <w:color w:val="000000" w:themeColor="text1"/>
          <w:sz w:val="36"/>
          <w:szCs w:val="36"/>
          <w:rtl/>
          <w:lang w:bidi="ar-EG"/>
        </w:rPr>
        <w:t xml:space="preserve"> </w:t>
      </w:r>
      <w:r w:rsidR="00851B96"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و الطلاب </w:t>
      </w:r>
      <w:r w:rsidR="00851B96" w:rsidRPr="00B708AF">
        <w:rPr>
          <w:rFonts w:ascii="Calibri" w:eastAsia="Calibri" w:hAnsi="Calibri" w:cs="Traditional Arabic" w:hint="cs"/>
          <w:color w:val="000000" w:themeColor="text1"/>
          <w:sz w:val="36"/>
          <w:szCs w:val="36"/>
          <w:rtl/>
          <w:lang w:bidi="ar-EG"/>
        </w:rPr>
        <w:t xml:space="preserve">بالمرحلة الثانوية بالمملكة العربية السعودية </w:t>
      </w:r>
      <w:r w:rsidRPr="00B708AF">
        <w:rPr>
          <w:rFonts w:ascii="Calibri" w:eastAsia="Calibri" w:hAnsi="Calibri" w:cs="Traditional Arabic" w:hint="cs"/>
          <w:color w:val="000000" w:themeColor="text1"/>
          <w:sz w:val="36"/>
          <w:szCs w:val="36"/>
          <w:rtl/>
          <w:lang w:bidi="ar-EG"/>
        </w:rPr>
        <w:t xml:space="preserve">من تقنية المعامل الافتراضية </w:t>
      </w:r>
      <w:r w:rsidR="00851B96" w:rsidRPr="00B708AF">
        <w:rPr>
          <w:rFonts w:ascii="Calibri" w:eastAsia="Calibri" w:hAnsi="Calibri" w:cs="Traditional Arabic" w:hint="cs"/>
          <w:color w:val="000000" w:themeColor="text1"/>
          <w:sz w:val="36"/>
          <w:szCs w:val="36"/>
          <w:rtl/>
          <w:lang w:bidi="ar-EG"/>
        </w:rPr>
        <w:t xml:space="preserve">في مختلف التخصصات و تقويمها من قبل متخصصين و خبراء </w:t>
      </w:r>
      <w:r w:rsidR="00B82BE9" w:rsidRPr="00B708AF">
        <w:rPr>
          <w:rFonts w:ascii="Calibri" w:eastAsia="Calibri" w:hAnsi="Calibri" w:cs="Traditional Arabic" w:hint="cs"/>
          <w:color w:val="000000" w:themeColor="text1"/>
          <w:sz w:val="36"/>
          <w:szCs w:val="36"/>
          <w:rtl/>
          <w:lang w:bidi="ar-EG"/>
        </w:rPr>
        <w:t xml:space="preserve">مما يتيح لها منافستها بمواقع معامل افتراضية </w:t>
      </w:r>
      <w:r w:rsidR="00BF5C74" w:rsidRPr="00B708AF">
        <w:rPr>
          <w:rFonts w:ascii="Calibri" w:eastAsia="Calibri" w:hAnsi="Calibri" w:cs="Traditional Arabic" w:hint="cs"/>
          <w:color w:val="000000" w:themeColor="text1"/>
          <w:sz w:val="36"/>
          <w:szCs w:val="36"/>
          <w:rtl/>
          <w:lang w:bidi="ar-EG"/>
        </w:rPr>
        <w:t>غ</w:t>
      </w:r>
      <w:r w:rsidR="00B82BE9" w:rsidRPr="00B708AF">
        <w:rPr>
          <w:rFonts w:ascii="Calibri" w:eastAsia="Calibri" w:hAnsi="Calibri" w:cs="Traditional Arabic" w:hint="cs"/>
          <w:color w:val="000000" w:themeColor="text1"/>
          <w:sz w:val="36"/>
          <w:szCs w:val="36"/>
          <w:rtl/>
          <w:lang w:bidi="ar-EG"/>
        </w:rPr>
        <w:t>ربية .</w:t>
      </w:r>
    </w:p>
    <w:p w:rsidR="008D2D8A" w:rsidRPr="00B708AF" w:rsidRDefault="008D2D8A" w:rsidP="006C2D68">
      <w:pPr>
        <w:numPr>
          <w:ilvl w:val="2"/>
          <w:numId w:val="107"/>
        </w:numPr>
        <w:spacing w:after="0" w:line="240" w:lineRule="auto"/>
        <w:ind w:left="379"/>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يوصى الباحث بضرورة تدريب على كيفية تصميم و انتاج و استخدام المعامل الافتراضية عبر الانترنت لمعلمي الأحياء و للطلاب اثناء الدراسة بالتعليم الثانوي بالمملكة العربية السعودية .</w:t>
      </w:r>
    </w:p>
    <w:p w:rsidR="008D2D8A" w:rsidRPr="00B708AF" w:rsidRDefault="008D2D8A" w:rsidP="006C2D68">
      <w:pPr>
        <w:numPr>
          <w:ilvl w:val="2"/>
          <w:numId w:val="107"/>
        </w:numPr>
        <w:spacing w:after="0" w:line="240" w:lineRule="auto"/>
        <w:ind w:left="379"/>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يعتبر طرق التدريس التقليدية مثل : السبورة , و الكتاب المدرسي لا تصلح في المناهج التعليمية المتقدمة التي يصعب فهمها عند الطلاب فلابد من استخدام طرق تعليمية أخرى تتواكب مع الامكانيات المحدودة للمدارس الثانوية بالمملكة العربية السعودية لتحقيق الاهداف التعليمية المنشودة .</w:t>
      </w:r>
    </w:p>
    <w:p w:rsidR="008D2D8A" w:rsidRPr="00B708AF" w:rsidRDefault="008D2D8A" w:rsidP="006C2D68">
      <w:pPr>
        <w:numPr>
          <w:ilvl w:val="2"/>
          <w:numId w:val="107"/>
        </w:numPr>
        <w:spacing w:after="0" w:line="240" w:lineRule="auto"/>
        <w:ind w:left="379"/>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 xml:space="preserve">ضرورة إثراء مجال تصميم و انتاج المعامل الافتراضية بشكل عام في كل المواد الدراسية </w:t>
      </w:r>
      <w:r w:rsidR="0065331D"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65331D"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معامل المحاكاة بشكل خاص و تطوير مجالات البحث فيهما .</w:t>
      </w:r>
    </w:p>
    <w:p w:rsidR="008D2D8A" w:rsidRPr="00B708AF" w:rsidRDefault="008D2D8A" w:rsidP="006C2D68">
      <w:pPr>
        <w:numPr>
          <w:ilvl w:val="2"/>
          <w:numId w:val="107"/>
        </w:numPr>
        <w:spacing w:after="0" w:line="240" w:lineRule="auto"/>
        <w:ind w:left="379"/>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ضرورة الاهتمام بتحليل احتياجات طلاب المرحلة الثانوية عند تصميم المعامل الافتراضية لتدريس مقرر الاحياء او المواد التعليمية الاخرى .</w:t>
      </w:r>
    </w:p>
    <w:p w:rsidR="008D2D8A" w:rsidRPr="00B708AF" w:rsidRDefault="008D2D8A" w:rsidP="006C2D68">
      <w:pPr>
        <w:numPr>
          <w:ilvl w:val="2"/>
          <w:numId w:val="107"/>
        </w:numPr>
        <w:spacing w:after="0" w:line="240" w:lineRule="auto"/>
        <w:ind w:left="379"/>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lastRenderedPageBreak/>
        <w:t xml:space="preserve">ضرورة توافر قائمة بالمواصفات الفنية و الهندسية للمعامل الافتراضية المناسبة للمواد الدراسية التي يدرسها طلاب المرحلة الثانوية بالمملكة العربية السعودية . </w:t>
      </w:r>
    </w:p>
    <w:p w:rsidR="008D2D8A" w:rsidRPr="00B708AF" w:rsidRDefault="008D2D8A" w:rsidP="006C2D68">
      <w:pPr>
        <w:numPr>
          <w:ilvl w:val="2"/>
          <w:numId w:val="107"/>
        </w:numPr>
        <w:tabs>
          <w:tab w:val="left" w:pos="379"/>
          <w:tab w:val="left" w:pos="521"/>
        </w:tabs>
        <w:spacing w:after="0" w:line="240" w:lineRule="auto"/>
        <w:ind w:left="379"/>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 xml:space="preserve">ضرورة زيادة أعداد معامل الكمبيوتر في جميع المدارس بمراحل التعليمية المختلفة بالمملكة العربية السعودية بشكل أفضل و ضرورة الاهتمام بها </w:t>
      </w:r>
      <w:r w:rsidR="00ED58FB" w:rsidRPr="00B708AF">
        <w:rPr>
          <w:rFonts w:ascii="Calibri" w:eastAsia="Calibri" w:hAnsi="Calibri" w:cs="Traditional Arabic" w:hint="cs"/>
          <w:color w:val="000000" w:themeColor="text1"/>
          <w:sz w:val="36"/>
          <w:szCs w:val="36"/>
          <w:rtl/>
        </w:rPr>
        <w:t>بما ي</w:t>
      </w:r>
      <w:r w:rsidR="00ED58FB" w:rsidRPr="00B708AF">
        <w:rPr>
          <w:rFonts w:ascii="Calibri" w:eastAsia="Calibri" w:hAnsi="Calibri" w:cs="Traditional Arabic"/>
          <w:color w:val="000000" w:themeColor="text1"/>
          <w:sz w:val="36"/>
          <w:szCs w:val="36"/>
          <w:rtl/>
        </w:rPr>
        <w:t>تماشى مع الانفجار المعرفي التكنولوجي الحالي</w:t>
      </w:r>
      <w:r w:rsidR="00ED58FB" w:rsidRPr="00B708AF">
        <w:rPr>
          <w:rFonts w:ascii="Calibri" w:eastAsia="Calibri" w:hAnsi="Calibri" w:cs="Traditional Arabic" w:hint="cs"/>
          <w:color w:val="000000" w:themeColor="text1"/>
          <w:sz w:val="36"/>
          <w:szCs w:val="36"/>
          <w:rtl/>
        </w:rPr>
        <w:t xml:space="preserve"> على مستوى العالم بوجه عام و</w:t>
      </w:r>
      <w:r w:rsidR="00090B20" w:rsidRPr="00B708AF">
        <w:rPr>
          <w:rFonts w:ascii="Calibri" w:eastAsia="Calibri" w:hAnsi="Calibri" w:cs="Traditional Arabic" w:hint="cs"/>
          <w:color w:val="000000" w:themeColor="text1"/>
          <w:sz w:val="36"/>
          <w:szCs w:val="36"/>
          <w:rtl/>
        </w:rPr>
        <w:t xml:space="preserve"> </w:t>
      </w:r>
      <w:r w:rsidR="00ED58FB" w:rsidRPr="00B708AF">
        <w:rPr>
          <w:rFonts w:ascii="Calibri" w:eastAsia="Calibri" w:hAnsi="Calibri" w:cs="Traditional Arabic" w:hint="cs"/>
          <w:color w:val="000000" w:themeColor="text1"/>
          <w:sz w:val="36"/>
          <w:szCs w:val="36"/>
          <w:rtl/>
        </w:rPr>
        <w:t xml:space="preserve">على مستوى البلاد العربية بوجه خاص </w:t>
      </w:r>
      <w:r w:rsidRPr="00B708AF">
        <w:rPr>
          <w:rFonts w:ascii="Calibri" w:eastAsia="Calibri" w:hAnsi="Calibri" w:cs="Traditional Arabic" w:hint="cs"/>
          <w:color w:val="000000" w:themeColor="text1"/>
          <w:sz w:val="36"/>
          <w:szCs w:val="36"/>
          <w:rtl/>
          <w:lang w:bidi="ar-EG"/>
        </w:rPr>
        <w:t>.</w:t>
      </w:r>
    </w:p>
    <w:p w:rsidR="008D2D8A" w:rsidRPr="00B708AF" w:rsidRDefault="008D2D8A" w:rsidP="006C2D68">
      <w:pPr>
        <w:numPr>
          <w:ilvl w:val="2"/>
          <w:numId w:val="107"/>
        </w:numPr>
        <w:tabs>
          <w:tab w:val="left" w:pos="521"/>
        </w:tabs>
        <w:spacing w:after="0" w:line="240" w:lineRule="auto"/>
        <w:ind w:left="379"/>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 xml:space="preserve">ضرورة توفير المعامل الافتراضية في جميع المراحل التعليمية </w:t>
      </w:r>
      <w:r w:rsidR="007B0FBC" w:rsidRPr="00B708AF">
        <w:rPr>
          <w:rFonts w:ascii="Calibri" w:eastAsia="Calibri" w:hAnsi="Calibri" w:cs="Traditional Arabic" w:hint="cs"/>
          <w:color w:val="000000" w:themeColor="text1"/>
          <w:sz w:val="36"/>
          <w:szCs w:val="36"/>
          <w:rtl/>
          <w:lang w:bidi="ar-EG"/>
        </w:rPr>
        <w:t xml:space="preserve">المختلفة </w:t>
      </w:r>
      <w:r w:rsidRPr="00B708AF">
        <w:rPr>
          <w:rFonts w:ascii="Calibri" w:eastAsia="Calibri" w:hAnsi="Calibri" w:cs="Traditional Arabic" w:hint="cs"/>
          <w:color w:val="000000" w:themeColor="text1"/>
          <w:sz w:val="36"/>
          <w:szCs w:val="36"/>
          <w:rtl/>
          <w:lang w:bidi="ar-EG"/>
        </w:rPr>
        <w:t xml:space="preserve">و لجميع المواد الدراسية </w:t>
      </w:r>
      <w:r w:rsidR="007B0FBC" w:rsidRPr="00B708AF">
        <w:rPr>
          <w:rFonts w:ascii="Calibri" w:eastAsia="Calibri" w:hAnsi="Calibri" w:cs="Traditional Arabic" w:hint="cs"/>
          <w:color w:val="000000" w:themeColor="text1"/>
          <w:sz w:val="36"/>
          <w:szCs w:val="36"/>
          <w:rtl/>
          <w:lang w:bidi="ar-EG"/>
        </w:rPr>
        <w:t>العملية و منها</w:t>
      </w:r>
      <w:r w:rsidR="00B85F61" w:rsidRPr="00B708AF">
        <w:rPr>
          <w:rFonts w:ascii="Calibri" w:eastAsia="Calibri" w:hAnsi="Calibri" w:cs="Traditional Arabic" w:hint="cs"/>
          <w:color w:val="000000" w:themeColor="text1"/>
          <w:sz w:val="36"/>
          <w:szCs w:val="36"/>
          <w:rtl/>
          <w:lang w:bidi="ar-EG"/>
        </w:rPr>
        <w:t xml:space="preserve"> :</w:t>
      </w:r>
      <w:r w:rsidR="007B0FBC" w:rsidRPr="00B708AF">
        <w:rPr>
          <w:rFonts w:ascii="Calibri" w:eastAsia="Calibri" w:hAnsi="Calibri" w:cs="Traditional Arabic" w:hint="cs"/>
          <w:color w:val="000000" w:themeColor="text1"/>
          <w:sz w:val="36"/>
          <w:szCs w:val="36"/>
          <w:rtl/>
          <w:lang w:bidi="ar-EG"/>
        </w:rPr>
        <w:t xml:space="preserve"> ( </w:t>
      </w:r>
      <w:r w:rsidR="00BF2CD4" w:rsidRPr="00B708AF">
        <w:rPr>
          <w:rFonts w:ascii="Calibri" w:eastAsia="Calibri" w:hAnsi="Calibri" w:cs="Traditional Arabic" w:hint="cs"/>
          <w:color w:val="000000" w:themeColor="text1"/>
          <w:sz w:val="36"/>
          <w:szCs w:val="36"/>
          <w:rtl/>
          <w:lang w:bidi="ar-EG"/>
        </w:rPr>
        <w:t xml:space="preserve">مادة </w:t>
      </w:r>
      <w:r w:rsidR="007B0FBC" w:rsidRPr="00B708AF">
        <w:rPr>
          <w:rFonts w:ascii="Calibri" w:eastAsia="Calibri" w:hAnsi="Calibri" w:cs="Traditional Arabic" w:hint="cs"/>
          <w:color w:val="000000" w:themeColor="text1"/>
          <w:sz w:val="36"/>
          <w:szCs w:val="36"/>
          <w:rtl/>
          <w:lang w:bidi="ar-EG"/>
        </w:rPr>
        <w:t xml:space="preserve">الاحياء , </w:t>
      </w:r>
      <w:r w:rsidR="00BF2CD4" w:rsidRPr="00B708AF">
        <w:rPr>
          <w:rFonts w:ascii="Calibri" w:eastAsia="Calibri" w:hAnsi="Calibri" w:cs="Traditional Arabic" w:hint="cs"/>
          <w:color w:val="000000" w:themeColor="text1"/>
          <w:sz w:val="36"/>
          <w:szCs w:val="36"/>
          <w:rtl/>
          <w:lang w:bidi="ar-EG"/>
        </w:rPr>
        <w:t xml:space="preserve">مادة </w:t>
      </w:r>
      <w:r w:rsidR="007B0FBC" w:rsidRPr="00B708AF">
        <w:rPr>
          <w:rFonts w:ascii="Calibri" w:eastAsia="Calibri" w:hAnsi="Calibri" w:cs="Traditional Arabic" w:hint="cs"/>
          <w:color w:val="000000" w:themeColor="text1"/>
          <w:sz w:val="36"/>
          <w:szCs w:val="36"/>
          <w:rtl/>
          <w:lang w:bidi="ar-EG"/>
        </w:rPr>
        <w:t xml:space="preserve">العلوم , </w:t>
      </w:r>
      <w:r w:rsidR="00BF2CD4" w:rsidRPr="00B708AF">
        <w:rPr>
          <w:rFonts w:ascii="Calibri" w:eastAsia="Calibri" w:hAnsi="Calibri" w:cs="Traditional Arabic" w:hint="cs"/>
          <w:color w:val="000000" w:themeColor="text1"/>
          <w:sz w:val="36"/>
          <w:szCs w:val="36"/>
          <w:rtl/>
          <w:lang w:bidi="ar-EG"/>
        </w:rPr>
        <w:t xml:space="preserve">مادة </w:t>
      </w:r>
      <w:r w:rsidR="007B0FBC" w:rsidRPr="00B708AF">
        <w:rPr>
          <w:rFonts w:ascii="Calibri" w:eastAsia="Calibri" w:hAnsi="Calibri" w:cs="Traditional Arabic" w:hint="cs"/>
          <w:color w:val="000000" w:themeColor="text1"/>
          <w:sz w:val="36"/>
          <w:szCs w:val="36"/>
          <w:rtl/>
          <w:lang w:bidi="ar-EG"/>
        </w:rPr>
        <w:t xml:space="preserve">الفيزياء , </w:t>
      </w:r>
      <w:r w:rsidR="00BF2CD4" w:rsidRPr="00B708AF">
        <w:rPr>
          <w:rFonts w:ascii="Calibri" w:eastAsia="Calibri" w:hAnsi="Calibri" w:cs="Traditional Arabic" w:hint="cs"/>
          <w:color w:val="000000" w:themeColor="text1"/>
          <w:sz w:val="36"/>
          <w:szCs w:val="36"/>
          <w:rtl/>
          <w:lang w:bidi="ar-EG"/>
        </w:rPr>
        <w:t xml:space="preserve">مادة </w:t>
      </w:r>
      <w:r w:rsidR="007B0FBC" w:rsidRPr="00B708AF">
        <w:rPr>
          <w:rFonts w:ascii="Calibri" w:eastAsia="Calibri" w:hAnsi="Calibri" w:cs="Traditional Arabic" w:hint="cs"/>
          <w:color w:val="000000" w:themeColor="text1"/>
          <w:sz w:val="36"/>
          <w:szCs w:val="36"/>
          <w:rtl/>
          <w:lang w:bidi="ar-EG"/>
        </w:rPr>
        <w:t xml:space="preserve">الكهرباء ) </w:t>
      </w:r>
      <w:r w:rsidRPr="00B708AF">
        <w:rPr>
          <w:rFonts w:ascii="Calibri" w:eastAsia="Calibri" w:hAnsi="Calibri" w:cs="Traditional Arabic" w:hint="cs"/>
          <w:color w:val="000000" w:themeColor="text1"/>
          <w:sz w:val="36"/>
          <w:szCs w:val="36"/>
          <w:rtl/>
          <w:lang w:bidi="ar-EG"/>
        </w:rPr>
        <w:t>بالمملكة العربية السعودية .</w:t>
      </w:r>
    </w:p>
    <w:p w:rsidR="008D2D8A" w:rsidRPr="00B708AF" w:rsidRDefault="008D2D8A" w:rsidP="006C2D68">
      <w:pPr>
        <w:numPr>
          <w:ilvl w:val="2"/>
          <w:numId w:val="107"/>
        </w:numPr>
        <w:spacing w:after="0" w:line="240" w:lineRule="auto"/>
        <w:ind w:left="379"/>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ضرورة توعية المعلمين بأهمية المعامل الافتراضية أثناء الزيارات الإشرافية .</w:t>
      </w:r>
    </w:p>
    <w:p w:rsidR="008D2D8A" w:rsidRPr="00B708AF" w:rsidRDefault="008D2D8A" w:rsidP="006C2D68">
      <w:pPr>
        <w:numPr>
          <w:ilvl w:val="2"/>
          <w:numId w:val="107"/>
        </w:numPr>
        <w:spacing w:after="0" w:line="240" w:lineRule="auto"/>
        <w:ind w:left="379"/>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تفعيل استخدام المعلم للمعامل الافتراضية و</w:t>
      </w:r>
      <w:r w:rsidR="00B47E6F"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تحقيق عوائد البرامج الافتراضية :</w:t>
      </w:r>
    </w:p>
    <w:p w:rsidR="008D2D8A" w:rsidRPr="00B708AF" w:rsidRDefault="00E861B7" w:rsidP="006C2D68">
      <w:pPr>
        <w:numPr>
          <w:ilvl w:val="0"/>
          <w:numId w:val="112"/>
        </w:numPr>
        <w:spacing w:after="0" w:line="240" w:lineRule="auto"/>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الاهتمام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بالمعلمين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تأهيلهم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بكليات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التربية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بالمملكة العربية السعودية و ا</w:t>
      </w:r>
      <w:r w:rsidRPr="00B708AF">
        <w:rPr>
          <w:rFonts w:ascii="Times New Roman" w:eastAsia="Calibri" w:hAnsi="Times New Roman" w:cs="Times New Roman" w:hint="cs"/>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قامة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الدورات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المتخصصة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حول استخدام التكنولوجيا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الحديثة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دورها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التأهيل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الذاتي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العملية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التدريسية حيث </w:t>
      </w:r>
      <w:r w:rsidR="008D2D8A" w:rsidRPr="00B708AF">
        <w:rPr>
          <w:rFonts w:ascii="Calibri" w:eastAsia="Calibri" w:hAnsi="Calibri" w:cs="Traditional Arabic" w:hint="cs"/>
          <w:color w:val="000000" w:themeColor="text1"/>
          <w:sz w:val="36"/>
          <w:szCs w:val="36"/>
          <w:rtl/>
          <w:lang w:bidi="ar-EG"/>
        </w:rPr>
        <w:t>مساعدة المعلم لاستخدام الحاسب الآلي في عرض الدروس من خلال البرنامج الافتراضي .</w:t>
      </w:r>
    </w:p>
    <w:p w:rsidR="008D2D8A" w:rsidRPr="00B708AF" w:rsidRDefault="008D2D8A" w:rsidP="006C2D68">
      <w:pPr>
        <w:numPr>
          <w:ilvl w:val="0"/>
          <w:numId w:val="112"/>
        </w:numPr>
        <w:spacing w:after="0" w:line="240" w:lineRule="auto"/>
        <w:ind w:left="662"/>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تطبيق المعامل الافتراضية بالتكامل مع البرنامج الدراسي الذي يخضع له الطلاب .</w:t>
      </w:r>
    </w:p>
    <w:p w:rsidR="008D2D8A" w:rsidRPr="00B708AF" w:rsidRDefault="008D2D8A" w:rsidP="006C2D68">
      <w:pPr>
        <w:numPr>
          <w:ilvl w:val="0"/>
          <w:numId w:val="112"/>
        </w:numPr>
        <w:spacing w:after="0" w:line="240" w:lineRule="auto"/>
        <w:ind w:left="662"/>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 xml:space="preserve"> تحقيق الاهداف المتصلة بمهارات التفكير العلمي لدى الطلاب .</w:t>
      </w:r>
    </w:p>
    <w:p w:rsidR="008D2D8A" w:rsidRPr="00B708AF" w:rsidRDefault="008D2D8A" w:rsidP="006C2D68">
      <w:pPr>
        <w:numPr>
          <w:ilvl w:val="0"/>
          <w:numId w:val="112"/>
        </w:numPr>
        <w:spacing w:after="0" w:line="240" w:lineRule="auto"/>
        <w:ind w:left="662"/>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الاستفادة من المكتبة الالكترونية في إثراء موضوعات مقرر الأحياء .</w:t>
      </w:r>
    </w:p>
    <w:p w:rsidR="008D2D8A" w:rsidRPr="00B708AF" w:rsidRDefault="008D2D8A" w:rsidP="006C2D68">
      <w:pPr>
        <w:numPr>
          <w:ilvl w:val="2"/>
          <w:numId w:val="107"/>
        </w:numPr>
        <w:tabs>
          <w:tab w:val="left" w:pos="521"/>
        </w:tabs>
        <w:spacing w:after="0" w:line="240" w:lineRule="auto"/>
        <w:ind w:left="379"/>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تحقيق كفاءة المعمل الافتراضي :</w:t>
      </w:r>
    </w:p>
    <w:p w:rsidR="008D2D8A" w:rsidRPr="00B708AF" w:rsidRDefault="008D2D8A" w:rsidP="006C2D68">
      <w:pPr>
        <w:numPr>
          <w:ilvl w:val="0"/>
          <w:numId w:val="113"/>
        </w:numPr>
        <w:spacing w:after="0" w:line="240" w:lineRule="auto"/>
        <w:ind w:left="662"/>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توفير التجهيرات الرقمية و</w:t>
      </w:r>
      <w:r w:rsidR="007C0856"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مختصي التقنية الداعمين لتطبيق المعامل الافتراضية .</w:t>
      </w:r>
    </w:p>
    <w:p w:rsidR="008D2D8A" w:rsidRPr="00B708AF" w:rsidRDefault="008D2D8A" w:rsidP="006C2D68">
      <w:pPr>
        <w:numPr>
          <w:ilvl w:val="0"/>
          <w:numId w:val="113"/>
        </w:numPr>
        <w:spacing w:after="0" w:line="240" w:lineRule="auto"/>
        <w:ind w:left="662"/>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تمكين المعلمين من طرائق توظيف المعامل الافتراضية في تدريس الاحياء .</w:t>
      </w:r>
    </w:p>
    <w:p w:rsidR="008D2D8A" w:rsidRPr="00B708AF" w:rsidRDefault="008D2D8A" w:rsidP="006C2D68">
      <w:pPr>
        <w:numPr>
          <w:ilvl w:val="2"/>
          <w:numId w:val="107"/>
        </w:numPr>
        <w:tabs>
          <w:tab w:val="left" w:pos="521"/>
        </w:tabs>
        <w:spacing w:after="0" w:line="240" w:lineRule="auto"/>
        <w:ind w:left="379"/>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استخدام أساليب فعالة في التقويم لتطبيق المعامل الافتراضية .</w:t>
      </w:r>
    </w:p>
    <w:p w:rsidR="008D2D8A" w:rsidRPr="00B708AF" w:rsidRDefault="008D2D8A" w:rsidP="006C2D68">
      <w:pPr>
        <w:numPr>
          <w:ilvl w:val="0"/>
          <w:numId w:val="114"/>
        </w:numPr>
        <w:tabs>
          <w:tab w:val="left" w:pos="521"/>
        </w:tabs>
        <w:spacing w:after="0" w:line="240" w:lineRule="auto"/>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توفير آليات واضحة لعمليات التقويم فيما يخص تطبيق المعامل الافتراضية .</w:t>
      </w:r>
    </w:p>
    <w:p w:rsidR="008D2D8A" w:rsidRPr="00B708AF" w:rsidRDefault="008D2D8A" w:rsidP="006C2D68">
      <w:pPr>
        <w:numPr>
          <w:ilvl w:val="0"/>
          <w:numId w:val="114"/>
        </w:numPr>
        <w:tabs>
          <w:tab w:val="left" w:pos="521"/>
        </w:tabs>
        <w:spacing w:after="0" w:line="240" w:lineRule="auto"/>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تطبيق خطة واضحة لتقييم أداء الطلبة و</w:t>
      </w:r>
      <w:r w:rsidR="00F626A9"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المعلمين في تطبيق المعامل الافتراضية .</w:t>
      </w:r>
    </w:p>
    <w:p w:rsidR="00895734" w:rsidRPr="00B708AF" w:rsidRDefault="008D2D8A" w:rsidP="006C2D68">
      <w:pPr>
        <w:numPr>
          <w:ilvl w:val="0"/>
          <w:numId w:val="114"/>
        </w:numPr>
        <w:tabs>
          <w:tab w:val="left" w:pos="521"/>
        </w:tabs>
        <w:spacing w:after="0" w:line="240" w:lineRule="auto"/>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استخدام نتائج التقويم في النمو المهني للمعلمين الذين يطبقون المعامل الافتراضية .</w:t>
      </w:r>
    </w:p>
    <w:p w:rsidR="00895734" w:rsidRPr="00B708AF" w:rsidRDefault="00895734" w:rsidP="006C2D68">
      <w:pPr>
        <w:numPr>
          <w:ilvl w:val="2"/>
          <w:numId w:val="107"/>
        </w:numPr>
        <w:tabs>
          <w:tab w:val="left" w:pos="521"/>
        </w:tabs>
        <w:spacing w:after="0" w:line="240" w:lineRule="auto"/>
        <w:ind w:left="379"/>
        <w:contextualSpacing/>
        <w:jc w:val="both"/>
        <w:rPr>
          <w:rFonts w:ascii="Calibri" w:eastAsia="Calibri" w:hAnsi="Calibri" w:cs="Traditional Arabic"/>
          <w:color w:val="000000" w:themeColor="text1"/>
          <w:sz w:val="36"/>
          <w:szCs w:val="36"/>
          <w:rtl/>
          <w:lang w:bidi="ar-EG"/>
        </w:rPr>
      </w:pPr>
      <w:r w:rsidRPr="00B708AF">
        <w:rPr>
          <w:rFonts w:ascii="Calibri" w:eastAsia="Calibri" w:hAnsi="Calibri" w:cs="Traditional Arabic" w:hint="cs"/>
          <w:color w:val="000000" w:themeColor="text1"/>
          <w:sz w:val="36"/>
          <w:szCs w:val="36"/>
          <w:rtl/>
          <w:lang w:bidi="ar-EG"/>
        </w:rPr>
        <w:lastRenderedPageBreak/>
        <w:t>ضرورة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إعداد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دروس</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تعريفية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لأدوات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المعامل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الإفتراضية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9507DF"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كيفية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استخدامها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استثمارها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تصميم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التدريس</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عملياته</w:t>
      </w:r>
      <w:r w:rsidRPr="00B708AF">
        <w:rPr>
          <w:rFonts w:ascii="Calibri" w:eastAsia="Calibri" w:hAnsi="Calibri" w:cs="Traditional Arabic"/>
          <w:color w:val="000000" w:themeColor="text1"/>
          <w:sz w:val="36"/>
          <w:szCs w:val="36"/>
          <w:rtl/>
          <w:lang w:bidi="ar-EG"/>
        </w:rPr>
        <w:t xml:space="preserve"> .</w:t>
      </w:r>
    </w:p>
    <w:p w:rsidR="00216F5A" w:rsidRPr="00B708AF" w:rsidRDefault="0065331D" w:rsidP="006C2D68">
      <w:pPr>
        <w:numPr>
          <w:ilvl w:val="2"/>
          <w:numId w:val="107"/>
        </w:numPr>
        <w:tabs>
          <w:tab w:val="left" w:pos="521"/>
        </w:tabs>
        <w:spacing w:after="0" w:line="240" w:lineRule="auto"/>
        <w:ind w:left="379"/>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تصميم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تجارب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معملية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بما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يوافق</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المحتوى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الدراسي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لمقرر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الاحياء</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بالتعاون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مع</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إدارة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المناهج</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بوزارة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التربية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التعليم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w:t>
      </w:r>
      <w:r w:rsidRPr="00B708AF">
        <w:rPr>
          <w:rFonts w:ascii="Times New Roman" w:eastAsia="Calibri" w:hAnsi="Times New Roman" w:cs="Times New Roman" w:hint="cs"/>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تاحتها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للمدارس</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الاعدادية</w:t>
      </w:r>
      <w:r w:rsidR="00650885"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الثانوية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إسطوانات</w:t>
      </w:r>
      <w:r w:rsidRPr="00B708AF">
        <w:rPr>
          <w:rFonts w:ascii="Calibri" w:eastAsia="Calibri" w:hAnsi="Calibri" w:cs="Traditional Arabic"/>
          <w:color w:val="000000" w:themeColor="text1"/>
          <w:sz w:val="36"/>
          <w:szCs w:val="36"/>
          <w:rtl/>
          <w:lang w:bidi="ar-EG"/>
        </w:rPr>
        <w:t xml:space="preserve"> </w:t>
      </w:r>
      <w:r w:rsidR="00381F22" w:rsidRPr="00B708AF">
        <w:rPr>
          <w:rFonts w:ascii="Calibri" w:eastAsia="Calibri" w:hAnsi="Calibri" w:cs="Traditional Arabic" w:hint="cs"/>
          <w:color w:val="000000" w:themeColor="text1"/>
          <w:sz w:val="36"/>
          <w:szCs w:val="36"/>
          <w:rtl/>
          <w:lang w:bidi="ar-EG"/>
        </w:rPr>
        <w:t xml:space="preserve">تعليمية </w:t>
      </w:r>
      <w:r w:rsidRPr="00B708AF">
        <w:rPr>
          <w:rFonts w:ascii="Calibri" w:eastAsia="Calibri" w:hAnsi="Calibri" w:cs="Traditional Arabic"/>
          <w:color w:val="000000" w:themeColor="text1"/>
          <w:sz w:val="36"/>
          <w:szCs w:val="36"/>
          <w:rtl/>
          <w:lang w:bidi="ar-EG"/>
        </w:rPr>
        <w:t>.</w:t>
      </w:r>
    </w:p>
    <w:p w:rsidR="00CA5930" w:rsidRPr="00B708AF" w:rsidRDefault="00216F5A" w:rsidP="006C2D68">
      <w:pPr>
        <w:numPr>
          <w:ilvl w:val="2"/>
          <w:numId w:val="107"/>
        </w:numPr>
        <w:tabs>
          <w:tab w:val="left" w:pos="521"/>
        </w:tabs>
        <w:spacing w:after="0" w:line="240" w:lineRule="auto"/>
        <w:ind w:left="379"/>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color w:val="000000" w:themeColor="text1"/>
          <w:sz w:val="36"/>
          <w:szCs w:val="36"/>
          <w:rtl/>
        </w:rPr>
        <w:t xml:space="preserve">تكوين فريق عمل من قبل وزارة </w:t>
      </w:r>
      <w:r w:rsidR="00CA5930" w:rsidRPr="00B708AF">
        <w:rPr>
          <w:rFonts w:ascii="Calibri" w:eastAsia="Calibri" w:hAnsi="Calibri" w:cs="Traditional Arabic"/>
          <w:color w:val="000000" w:themeColor="text1"/>
          <w:sz w:val="36"/>
          <w:szCs w:val="36"/>
          <w:rtl/>
        </w:rPr>
        <w:t xml:space="preserve">التعليم </w:t>
      </w:r>
      <w:r w:rsidRPr="00B708AF">
        <w:rPr>
          <w:rFonts w:ascii="Calibri" w:eastAsia="Calibri" w:hAnsi="Calibri" w:cs="Traditional Arabic" w:hint="cs"/>
          <w:color w:val="000000" w:themeColor="text1"/>
          <w:sz w:val="36"/>
          <w:szCs w:val="36"/>
          <w:rtl/>
        </w:rPr>
        <w:t>ال</w:t>
      </w:r>
      <w:r w:rsidRPr="00B708AF">
        <w:rPr>
          <w:rFonts w:ascii="Calibri" w:eastAsia="Calibri" w:hAnsi="Calibri" w:cs="Traditional Arabic"/>
          <w:color w:val="000000" w:themeColor="text1"/>
          <w:sz w:val="36"/>
          <w:szCs w:val="36"/>
          <w:rtl/>
        </w:rPr>
        <w:t>إنتاج برامج 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 xml:space="preserve">معامل </w:t>
      </w:r>
      <w:r w:rsidR="00CA5930" w:rsidRPr="00B708AF">
        <w:rPr>
          <w:rFonts w:ascii="Calibri" w:eastAsia="Calibri" w:hAnsi="Calibri" w:cs="Traditional Arabic"/>
          <w:color w:val="000000" w:themeColor="text1"/>
          <w:sz w:val="36"/>
          <w:szCs w:val="36"/>
          <w:rtl/>
        </w:rPr>
        <w:t>ال</w:t>
      </w:r>
      <w:r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color w:val="000000" w:themeColor="text1"/>
          <w:sz w:val="36"/>
          <w:szCs w:val="36"/>
          <w:rtl/>
        </w:rPr>
        <w:t>ف</w:t>
      </w:r>
      <w:r w:rsidR="00CA5930" w:rsidRPr="00B708AF">
        <w:rPr>
          <w:rFonts w:ascii="Calibri" w:eastAsia="Calibri" w:hAnsi="Calibri" w:cs="Traditional Arabic"/>
          <w:color w:val="000000" w:themeColor="text1"/>
          <w:sz w:val="36"/>
          <w:szCs w:val="36"/>
          <w:rtl/>
        </w:rPr>
        <w:t>ت</w:t>
      </w:r>
      <w:r w:rsidRPr="00B708AF">
        <w:rPr>
          <w:rFonts w:ascii="Calibri" w:eastAsia="Calibri" w:hAnsi="Calibri" w:cs="Traditional Arabic" w:hint="cs"/>
          <w:color w:val="000000" w:themeColor="text1"/>
          <w:sz w:val="36"/>
          <w:szCs w:val="36"/>
          <w:rtl/>
        </w:rPr>
        <w:t>ر</w:t>
      </w:r>
      <w:r w:rsidRPr="00B708AF">
        <w:rPr>
          <w:rFonts w:ascii="Calibri" w:eastAsia="Calibri" w:hAnsi="Calibri" w:cs="Traditional Arabic"/>
          <w:color w:val="000000" w:themeColor="text1"/>
          <w:sz w:val="36"/>
          <w:szCs w:val="36"/>
          <w:rtl/>
        </w:rPr>
        <w:t>اضية و</w:t>
      </w:r>
      <w:r w:rsidR="00B82F4D"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rtl/>
        </w:rPr>
        <w:t>ال</w:t>
      </w:r>
      <w:r w:rsidR="00CA5930" w:rsidRPr="00B708AF">
        <w:rPr>
          <w:rFonts w:ascii="Calibri" w:eastAsia="Calibri" w:hAnsi="Calibri" w:cs="Traditional Arabic"/>
          <w:color w:val="000000" w:themeColor="text1"/>
          <w:sz w:val="36"/>
          <w:szCs w:val="36"/>
          <w:rtl/>
        </w:rPr>
        <w:t>ت</w:t>
      </w:r>
      <w:r w:rsidRPr="00B708AF">
        <w:rPr>
          <w:rFonts w:ascii="Calibri" w:eastAsia="Calibri" w:hAnsi="Calibri" w:cs="Traditional Arabic" w:hint="cs"/>
          <w:color w:val="000000" w:themeColor="text1"/>
          <w:sz w:val="36"/>
          <w:szCs w:val="36"/>
          <w:rtl/>
        </w:rPr>
        <w:t>ي</w:t>
      </w:r>
      <w:r w:rsidR="00CA5930" w:rsidRPr="00B708AF">
        <w:rPr>
          <w:rFonts w:ascii="Calibri" w:eastAsia="Calibri" w:hAnsi="Calibri" w:cs="Traditional Arabic"/>
          <w:color w:val="000000" w:themeColor="text1"/>
          <w:sz w:val="36"/>
          <w:szCs w:val="36"/>
          <w:rtl/>
        </w:rPr>
        <w:t xml:space="preserve"> تتوافق مع </w:t>
      </w:r>
      <w:r w:rsidRPr="00B708AF">
        <w:rPr>
          <w:rFonts w:ascii="Calibri" w:eastAsia="Calibri" w:hAnsi="Calibri" w:cs="Traditional Arabic" w:hint="cs"/>
          <w:color w:val="000000" w:themeColor="text1"/>
          <w:sz w:val="36"/>
          <w:szCs w:val="36"/>
          <w:rtl/>
        </w:rPr>
        <w:t>مناهج المملكة العربية السعودية</w:t>
      </w:r>
      <w:r w:rsidRPr="00B708AF">
        <w:rPr>
          <w:rFonts w:ascii="Calibri" w:eastAsia="Calibri" w:hAnsi="Calibri" w:cs="Traditional Arabic"/>
          <w:color w:val="000000" w:themeColor="text1"/>
          <w:sz w:val="36"/>
          <w:szCs w:val="36"/>
          <w:rtl/>
        </w:rPr>
        <w:t xml:space="preserve"> </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ج</w:t>
      </w:r>
      <w:r w:rsidR="00CA5930" w:rsidRPr="00B708AF">
        <w:rPr>
          <w:rFonts w:ascii="Calibri" w:eastAsia="Calibri" w:hAnsi="Calibri" w:cs="Traditional Arabic"/>
          <w:color w:val="000000" w:themeColor="text1"/>
          <w:sz w:val="36"/>
          <w:szCs w:val="36"/>
          <w:rtl/>
        </w:rPr>
        <w:t>م</w:t>
      </w:r>
      <w:r w:rsidRPr="00B708AF">
        <w:rPr>
          <w:rFonts w:ascii="Calibri" w:eastAsia="Calibri" w:hAnsi="Calibri" w:cs="Traditional Arabic"/>
          <w:color w:val="000000" w:themeColor="text1"/>
          <w:sz w:val="36"/>
          <w:szCs w:val="36"/>
          <w:rtl/>
        </w:rPr>
        <w:t>يع 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م</w:t>
      </w:r>
      <w:r w:rsidR="00CA5930" w:rsidRPr="00B708AF">
        <w:rPr>
          <w:rFonts w:ascii="Calibri" w:eastAsia="Calibri" w:hAnsi="Calibri" w:cs="Traditional Arabic"/>
          <w:color w:val="000000" w:themeColor="text1"/>
          <w:sz w:val="36"/>
          <w:szCs w:val="36"/>
          <w:rtl/>
        </w:rPr>
        <w:t>راحل الدراسية</w:t>
      </w:r>
      <w:r w:rsidRPr="00B708AF">
        <w:rPr>
          <w:rFonts w:ascii="Calibri" w:eastAsia="Calibri" w:hAnsi="Calibri" w:cs="Traditional Arabic" w:hint="cs"/>
          <w:color w:val="000000" w:themeColor="text1"/>
          <w:sz w:val="36"/>
          <w:szCs w:val="36"/>
          <w:rtl/>
        </w:rPr>
        <w:t xml:space="preserve"> </w:t>
      </w:r>
      <w:r w:rsidR="00CA5930" w:rsidRPr="00B708AF">
        <w:rPr>
          <w:rFonts w:ascii="Calibri" w:eastAsia="Calibri" w:hAnsi="Calibri" w:cs="Traditional Arabic"/>
          <w:color w:val="000000" w:themeColor="text1"/>
          <w:sz w:val="36"/>
          <w:szCs w:val="36"/>
          <w:lang w:bidi="ar-EG"/>
        </w:rPr>
        <w:t xml:space="preserve"> </w:t>
      </w:r>
      <w:r w:rsidR="004C6081" w:rsidRPr="00B708AF">
        <w:rPr>
          <w:rFonts w:ascii="Calibri" w:eastAsia="Calibri" w:hAnsi="Calibri" w:cs="Traditional Arabic"/>
          <w:color w:val="000000" w:themeColor="text1"/>
          <w:sz w:val="36"/>
          <w:szCs w:val="36"/>
          <w:lang w:bidi="ar-EG"/>
        </w:rPr>
        <w:t xml:space="preserve">  </w:t>
      </w:r>
      <w:r w:rsidR="00CA5930" w:rsidRPr="00B708AF">
        <w:rPr>
          <w:rFonts w:ascii="Calibri" w:eastAsia="Calibri" w:hAnsi="Calibri" w:cs="Traditional Arabic"/>
          <w:color w:val="000000" w:themeColor="text1"/>
          <w:sz w:val="36"/>
          <w:szCs w:val="36"/>
          <w:lang w:bidi="ar-EG"/>
        </w:rPr>
        <w:t>.</w:t>
      </w:r>
    </w:p>
    <w:p w:rsidR="004C6081" w:rsidRPr="00B708AF" w:rsidRDefault="004C6081" w:rsidP="006C2D68">
      <w:pPr>
        <w:numPr>
          <w:ilvl w:val="2"/>
          <w:numId w:val="107"/>
        </w:numPr>
        <w:tabs>
          <w:tab w:val="left" w:pos="521"/>
        </w:tabs>
        <w:spacing w:after="0" w:line="240" w:lineRule="auto"/>
        <w:ind w:left="379"/>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معالجة الصعوبات و المعوقات التي تواجه المعامل الافتراضية :</w:t>
      </w:r>
    </w:p>
    <w:p w:rsidR="004C6081" w:rsidRPr="00B708AF" w:rsidRDefault="004C6081" w:rsidP="006C2D68">
      <w:pPr>
        <w:pStyle w:val="ListParagraph"/>
        <w:numPr>
          <w:ilvl w:val="0"/>
          <w:numId w:val="120"/>
        </w:numPr>
        <w:tabs>
          <w:tab w:val="left" w:pos="521"/>
        </w:tabs>
        <w:spacing w:after="0" w:line="240" w:lineRule="auto"/>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تخصيص ميزانية لتأمين احتياجات المدارس الثانوية من المعامل الافتراضية .</w:t>
      </w:r>
    </w:p>
    <w:p w:rsidR="004C6081" w:rsidRPr="00B708AF" w:rsidRDefault="004C6081" w:rsidP="006C2D68">
      <w:pPr>
        <w:pStyle w:val="ListParagraph"/>
        <w:numPr>
          <w:ilvl w:val="0"/>
          <w:numId w:val="120"/>
        </w:numPr>
        <w:tabs>
          <w:tab w:val="left" w:pos="521"/>
        </w:tabs>
        <w:spacing w:after="0" w:line="240" w:lineRule="auto"/>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إدراج</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برامج</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تدريبية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للمعلمين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FA4432"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خاصة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الجدد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منهم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لاستخدام التقنية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الحديثة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تدريس</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 مقرر الاحياء </w:t>
      </w:r>
      <w:r w:rsidR="006B775D" w:rsidRPr="00B708AF">
        <w:rPr>
          <w:rFonts w:ascii="Calibri" w:eastAsia="Calibri" w:hAnsi="Calibri" w:cs="Traditional Arabic" w:hint="cs"/>
          <w:color w:val="000000" w:themeColor="text1"/>
          <w:sz w:val="36"/>
          <w:szCs w:val="36"/>
          <w:rtl/>
          <w:lang w:bidi="ar-EG"/>
        </w:rPr>
        <w:t xml:space="preserve">للمرحلة الثانوية </w:t>
      </w:r>
      <w:r w:rsidRPr="00B708AF">
        <w:rPr>
          <w:rFonts w:ascii="Calibri" w:eastAsia="Calibri" w:hAnsi="Calibri" w:cs="Traditional Arabic"/>
          <w:color w:val="000000" w:themeColor="text1"/>
          <w:sz w:val="36"/>
          <w:szCs w:val="36"/>
          <w:rtl/>
          <w:lang w:bidi="ar-EG"/>
        </w:rPr>
        <w:t>.</w:t>
      </w:r>
    </w:p>
    <w:p w:rsidR="004C6081" w:rsidRPr="00B708AF" w:rsidRDefault="004C6081" w:rsidP="006C2D68">
      <w:pPr>
        <w:pStyle w:val="ListParagraph"/>
        <w:numPr>
          <w:ilvl w:val="0"/>
          <w:numId w:val="120"/>
        </w:numPr>
        <w:tabs>
          <w:tab w:val="left" w:pos="521"/>
        </w:tabs>
        <w:spacing w:after="0" w:line="240" w:lineRule="auto"/>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التحديث</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بالاستمرار للأجهزة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التقنيات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التعليمية</w:t>
      </w:r>
      <w:r w:rsidRPr="00B708AF">
        <w:rPr>
          <w:rFonts w:ascii="Calibri" w:eastAsia="Calibri" w:hAnsi="Calibri" w:cs="Traditional Arabic"/>
          <w:color w:val="000000" w:themeColor="text1"/>
          <w:sz w:val="36"/>
          <w:szCs w:val="36"/>
          <w:rtl/>
          <w:lang w:bidi="ar-EG"/>
        </w:rPr>
        <w:t xml:space="preserve"> </w:t>
      </w:r>
      <w:r w:rsidR="00B82F4D" w:rsidRPr="00B708AF">
        <w:rPr>
          <w:rFonts w:ascii="Calibri" w:eastAsia="Calibri" w:hAnsi="Calibri" w:cs="Traditional Arabic" w:hint="cs"/>
          <w:color w:val="000000" w:themeColor="text1"/>
          <w:sz w:val="36"/>
          <w:szCs w:val="36"/>
          <w:rtl/>
          <w:lang w:bidi="ar-EG"/>
        </w:rPr>
        <w:t xml:space="preserve">و البرامج الافتراضية المتطورة </w:t>
      </w:r>
      <w:r w:rsidRPr="00B708AF">
        <w:rPr>
          <w:rFonts w:ascii="Calibri" w:eastAsia="Calibri" w:hAnsi="Calibri" w:cs="Traditional Arabic" w:hint="cs"/>
          <w:color w:val="000000" w:themeColor="text1"/>
          <w:sz w:val="36"/>
          <w:szCs w:val="36"/>
          <w:rtl/>
          <w:lang w:bidi="ar-EG"/>
        </w:rPr>
        <w:t>المتوفرة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بالمدارس الثانوية بالمملكة العربية السعودية .</w:t>
      </w:r>
    </w:p>
    <w:p w:rsidR="004C6081" w:rsidRPr="00B708AF" w:rsidRDefault="004C6081" w:rsidP="006C2D68">
      <w:pPr>
        <w:pStyle w:val="ListParagraph"/>
        <w:numPr>
          <w:ilvl w:val="0"/>
          <w:numId w:val="120"/>
        </w:numPr>
        <w:tabs>
          <w:tab w:val="left" w:pos="521"/>
        </w:tabs>
        <w:spacing w:after="0" w:line="240" w:lineRule="auto"/>
        <w:jc w:val="both"/>
        <w:rPr>
          <w:rFonts w:ascii="Calibri" w:eastAsia="Calibri" w:hAnsi="Calibri" w:cs="Traditional Arabic"/>
          <w:b/>
          <w:bCs/>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وجود</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متخصص</w:t>
      </w:r>
      <w:r w:rsidR="002C6EDC" w:rsidRPr="00B708AF">
        <w:rPr>
          <w:rFonts w:ascii="Calibri" w:eastAsia="Calibri" w:hAnsi="Calibri" w:cs="Traditional Arabic" w:hint="cs"/>
          <w:color w:val="000000" w:themeColor="text1"/>
          <w:sz w:val="36"/>
          <w:szCs w:val="36"/>
          <w:rtl/>
          <w:lang w:bidi="ar-EG"/>
        </w:rPr>
        <w:t>ين</w:t>
      </w:r>
      <w:r w:rsidR="00AB018F" w:rsidRPr="00B708AF">
        <w:rPr>
          <w:rFonts w:ascii="Calibri" w:eastAsia="Calibri" w:hAnsi="Calibri" w:cs="Traditional Arabic" w:hint="cs"/>
          <w:color w:val="000000" w:themeColor="text1"/>
          <w:sz w:val="36"/>
          <w:szCs w:val="36"/>
          <w:rtl/>
          <w:lang w:bidi="ar-EG"/>
        </w:rPr>
        <w:t xml:space="preserve"> في</w:t>
      </w:r>
      <w:r w:rsidR="00AB018F" w:rsidRPr="00B708AF">
        <w:rPr>
          <w:rFonts w:ascii="Calibri" w:eastAsia="Calibri" w:hAnsi="Calibri" w:cs="Traditional Arabic"/>
          <w:color w:val="000000" w:themeColor="text1"/>
          <w:sz w:val="36"/>
          <w:szCs w:val="36"/>
          <w:rtl/>
          <w:lang w:bidi="ar-EG"/>
        </w:rPr>
        <w:t xml:space="preserve"> </w:t>
      </w:r>
      <w:r w:rsidR="00AB018F" w:rsidRPr="00B708AF">
        <w:rPr>
          <w:rFonts w:ascii="Calibri" w:eastAsia="Calibri" w:hAnsi="Calibri" w:cs="Traditional Arabic" w:hint="cs"/>
          <w:color w:val="000000" w:themeColor="text1"/>
          <w:sz w:val="36"/>
          <w:szCs w:val="36"/>
          <w:rtl/>
          <w:lang w:bidi="ar-EG"/>
        </w:rPr>
        <w:t>التقنيات</w:t>
      </w:r>
      <w:r w:rsidR="00AB018F" w:rsidRPr="00B708AF">
        <w:rPr>
          <w:rFonts w:ascii="Calibri" w:eastAsia="Calibri" w:hAnsi="Calibri" w:cs="Traditional Arabic"/>
          <w:color w:val="000000" w:themeColor="text1"/>
          <w:sz w:val="36"/>
          <w:szCs w:val="36"/>
          <w:rtl/>
          <w:lang w:bidi="ar-EG"/>
        </w:rPr>
        <w:t xml:space="preserve"> </w:t>
      </w:r>
      <w:r w:rsidR="00AB018F" w:rsidRPr="00B708AF">
        <w:rPr>
          <w:rFonts w:ascii="Calibri" w:eastAsia="Calibri" w:hAnsi="Calibri" w:cs="Traditional Arabic" w:hint="cs"/>
          <w:color w:val="000000" w:themeColor="text1"/>
          <w:sz w:val="36"/>
          <w:szCs w:val="36"/>
          <w:rtl/>
          <w:lang w:bidi="ar-EG"/>
        </w:rPr>
        <w:t xml:space="preserve">الحديثة </w:t>
      </w:r>
      <w:r w:rsidR="006B775D" w:rsidRPr="00B708AF">
        <w:rPr>
          <w:rFonts w:ascii="Calibri" w:eastAsia="Calibri" w:hAnsi="Calibri" w:cs="Traditional Arabic" w:hint="cs"/>
          <w:color w:val="000000" w:themeColor="text1"/>
          <w:sz w:val="36"/>
          <w:szCs w:val="36"/>
          <w:rtl/>
          <w:lang w:bidi="ar-EG"/>
        </w:rPr>
        <w:t xml:space="preserve">للدعم الفني </w:t>
      </w:r>
      <w:r w:rsidR="00AB018F" w:rsidRPr="00B708AF">
        <w:rPr>
          <w:rFonts w:ascii="Calibri" w:eastAsia="Calibri" w:hAnsi="Calibri" w:cs="Traditional Arabic" w:hint="cs"/>
          <w:color w:val="000000" w:themeColor="text1"/>
          <w:sz w:val="36"/>
          <w:szCs w:val="36"/>
          <w:rtl/>
          <w:lang w:bidi="ar-EG"/>
        </w:rPr>
        <w:t>في كل مدرسة ثانوية</w:t>
      </w:r>
      <w:r w:rsidR="006B775D" w:rsidRPr="00B708AF">
        <w:rPr>
          <w:rFonts w:ascii="Calibri" w:eastAsia="Calibri" w:hAnsi="Calibri" w:cs="Traditional Arabic" w:hint="cs"/>
          <w:color w:val="000000" w:themeColor="text1"/>
          <w:sz w:val="36"/>
          <w:szCs w:val="36"/>
          <w:rtl/>
          <w:lang w:bidi="ar-EG"/>
        </w:rPr>
        <w:t xml:space="preserve"> بالمملكة العربية </w:t>
      </w:r>
      <w:r w:rsidR="002F59EB" w:rsidRPr="00B708AF">
        <w:rPr>
          <w:rFonts w:ascii="Calibri" w:eastAsia="Calibri" w:hAnsi="Calibri" w:cs="Traditional Arabic" w:hint="cs"/>
          <w:color w:val="000000" w:themeColor="text1"/>
          <w:sz w:val="36"/>
          <w:szCs w:val="36"/>
          <w:rtl/>
          <w:lang w:bidi="ar-EG"/>
        </w:rPr>
        <w:t>السعودية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للمساعدة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عند  الحاجة</w:t>
      </w:r>
      <w:r w:rsidR="00AB018F"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w:t>
      </w:r>
    </w:p>
    <w:p w:rsidR="00707916" w:rsidRPr="00B708AF" w:rsidRDefault="002C6EDC" w:rsidP="006C2D68">
      <w:pPr>
        <w:pStyle w:val="ListParagraph"/>
        <w:numPr>
          <w:ilvl w:val="0"/>
          <w:numId w:val="120"/>
        </w:numPr>
        <w:tabs>
          <w:tab w:val="left" w:pos="521"/>
        </w:tabs>
        <w:spacing w:after="0" w:line="240" w:lineRule="auto"/>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توضيح</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أهمية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تفعيل</w:t>
      </w:r>
      <w:r w:rsidRPr="00B708AF">
        <w:rPr>
          <w:rFonts w:ascii="Calibri" w:eastAsia="Calibri" w:hAnsi="Calibri" w:cs="Traditional Arabic"/>
          <w:color w:val="000000" w:themeColor="text1"/>
          <w:sz w:val="36"/>
          <w:szCs w:val="36"/>
          <w:rtl/>
          <w:lang w:bidi="ar-EG"/>
        </w:rPr>
        <w:t xml:space="preserve"> </w:t>
      </w:r>
      <w:r w:rsidR="00CE6ABF" w:rsidRPr="00B708AF">
        <w:rPr>
          <w:rFonts w:ascii="Calibri" w:eastAsia="Calibri" w:hAnsi="Calibri" w:cs="Traditional Arabic" w:hint="cs"/>
          <w:color w:val="000000" w:themeColor="text1"/>
          <w:sz w:val="36"/>
          <w:szCs w:val="36"/>
          <w:rtl/>
          <w:lang w:bidi="ar-EG"/>
        </w:rPr>
        <w:t>المعامل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الافتراضية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لإدارات المدارس</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CE6ABF"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المعلمين</w:t>
      </w:r>
      <w:r w:rsidRPr="00B708AF">
        <w:rPr>
          <w:rFonts w:ascii="Calibri" w:eastAsia="Calibri" w:hAnsi="Calibri" w:cs="Traditional Arabic"/>
          <w:color w:val="000000" w:themeColor="text1"/>
          <w:sz w:val="36"/>
          <w:szCs w:val="36"/>
          <w:rtl/>
          <w:lang w:bidi="ar-EG"/>
        </w:rPr>
        <w:t xml:space="preserve"> </w:t>
      </w:r>
      <w:r w:rsidR="00CE6ABF" w:rsidRPr="00B708AF">
        <w:rPr>
          <w:rFonts w:ascii="Calibri" w:eastAsia="Calibri" w:hAnsi="Calibri" w:cs="Traditional Arabic" w:hint="cs"/>
          <w:color w:val="000000" w:themeColor="text1"/>
          <w:sz w:val="36"/>
          <w:szCs w:val="36"/>
          <w:rtl/>
          <w:lang w:bidi="ar-EG"/>
        </w:rPr>
        <w:t xml:space="preserve">بالمرحلة الثانوية </w:t>
      </w:r>
      <w:r w:rsidRPr="00B708AF">
        <w:rPr>
          <w:rFonts w:ascii="Calibri" w:eastAsia="Calibri" w:hAnsi="Calibri" w:cs="Traditional Arabic" w:hint="cs"/>
          <w:color w:val="000000" w:themeColor="text1"/>
          <w:sz w:val="36"/>
          <w:szCs w:val="36"/>
          <w:rtl/>
          <w:lang w:bidi="ar-EG"/>
        </w:rPr>
        <w:t>و</w:t>
      </w:r>
      <w:r w:rsidR="00CE6ABF"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تقديم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كل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الدعم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لهم</w:t>
      </w:r>
      <w:r w:rsidR="00CE6ABF"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color w:val="000000" w:themeColor="text1"/>
          <w:sz w:val="36"/>
          <w:szCs w:val="36"/>
          <w:rtl/>
          <w:lang w:bidi="ar-EG"/>
        </w:rPr>
        <w:t>.</w:t>
      </w:r>
    </w:p>
    <w:p w:rsidR="00707916" w:rsidRPr="00B708AF" w:rsidRDefault="00707916" w:rsidP="006C2D68">
      <w:pPr>
        <w:pStyle w:val="ListParagraph"/>
        <w:numPr>
          <w:ilvl w:val="0"/>
          <w:numId w:val="120"/>
        </w:numPr>
        <w:tabs>
          <w:tab w:val="left" w:pos="521"/>
        </w:tabs>
        <w:spacing w:after="0" w:line="240" w:lineRule="auto"/>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ضرورة الاستفادة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من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تكنولوجيا</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المعامل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الافتراضية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لتجاوز</w:t>
      </w:r>
      <w:r w:rsidRPr="00B708AF">
        <w:rPr>
          <w:rFonts w:ascii="Calibri" w:eastAsia="Calibri" w:hAnsi="Calibri" w:cs="Traditional Arabic"/>
          <w:color w:val="000000" w:themeColor="text1"/>
          <w:sz w:val="36"/>
          <w:szCs w:val="36"/>
          <w:rtl/>
          <w:lang w:bidi="ar-EG"/>
        </w:rPr>
        <w:t xml:space="preserve"> </w:t>
      </w:r>
      <w:r w:rsidR="00A1360C" w:rsidRPr="00B708AF">
        <w:rPr>
          <w:rFonts w:ascii="Calibri" w:eastAsia="Calibri" w:hAnsi="Calibri" w:cs="Traditional Arabic" w:hint="cs"/>
          <w:color w:val="000000" w:themeColor="text1"/>
          <w:sz w:val="36"/>
          <w:szCs w:val="36"/>
          <w:rtl/>
          <w:lang w:bidi="ar-EG"/>
        </w:rPr>
        <w:t xml:space="preserve">تلك </w:t>
      </w:r>
      <w:r w:rsidRPr="00B708AF">
        <w:rPr>
          <w:rFonts w:ascii="Calibri" w:eastAsia="Calibri" w:hAnsi="Calibri" w:cs="Traditional Arabic" w:hint="cs"/>
          <w:color w:val="000000" w:themeColor="text1"/>
          <w:sz w:val="36"/>
          <w:szCs w:val="36"/>
          <w:rtl/>
          <w:lang w:bidi="ar-EG"/>
        </w:rPr>
        <w:t>المعوقات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 المشكلات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التي تواجه</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المعلمين</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الطلبة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تفعيل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الجانب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التجر</w:t>
      </w:r>
      <w:r w:rsidR="002658B8" w:rsidRPr="00B708AF">
        <w:rPr>
          <w:rFonts w:ascii="Calibri" w:eastAsia="Calibri" w:hAnsi="Calibri" w:cs="Traditional Arabic" w:hint="cs"/>
          <w:color w:val="000000" w:themeColor="text1"/>
          <w:sz w:val="36"/>
          <w:szCs w:val="36"/>
          <w:rtl/>
          <w:lang w:bidi="ar-EG"/>
        </w:rPr>
        <w:t>ي</w:t>
      </w:r>
      <w:r w:rsidRPr="00B708AF">
        <w:rPr>
          <w:rFonts w:ascii="Calibri" w:eastAsia="Calibri" w:hAnsi="Calibri" w:cs="Traditional Arabic" w:hint="cs"/>
          <w:color w:val="000000" w:themeColor="text1"/>
          <w:sz w:val="36"/>
          <w:szCs w:val="36"/>
          <w:rtl/>
          <w:lang w:bidi="ar-EG"/>
        </w:rPr>
        <w:t>بي</w:t>
      </w:r>
      <w:r w:rsidRPr="00B708AF">
        <w:rPr>
          <w:rFonts w:ascii="Calibri" w:eastAsia="Calibri" w:hAnsi="Calibri" w:cs="Traditional Arabic"/>
          <w:color w:val="000000" w:themeColor="text1"/>
          <w:sz w:val="36"/>
          <w:szCs w:val="36"/>
          <w:rtl/>
          <w:lang w:bidi="ar-EG"/>
        </w:rPr>
        <w:t xml:space="preserve"> </w:t>
      </w:r>
      <w:r w:rsidR="002658B8" w:rsidRPr="00B708AF">
        <w:rPr>
          <w:rFonts w:ascii="Calibri" w:eastAsia="Calibri" w:hAnsi="Calibri" w:cs="Traditional Arabic" w:hint="cs"/>
          <w:color w:val="000000" w:themeColor="text1"/>
          <w:sz w:val="36"/>
          <w:szCs w:val="36"/>
          <w:rtl/>
          <w:lang w:bidi="ar-EG"/>
        </w:rPr>
        <w:t xml:space="preserve">و </w:t>
      </w:r>
      <w:r w:rsidRPr="00B708AF">
        <w:rPr>
          <w:rFonts w:ascii="Calibri" w:eastAsia="Calibri" w:hAnsi="Calibri" w:cs="Traditional Arabic" w:hint="cs"/>
          <w:color w:val="000000" w:themeColor="text1"/>
          <w:sz w:val="36"/>
          <w:szCs w:val="36"/>
          <w:rtl/>
          <w:lang w:bidi="ar-EG"/>
        </w:rPr>
        <w:t>العملي</w:t>
      </w:r>
      <w:r w:rsidR="002658B8"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للمفاهيم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الخاصة بمقرر الاحياء .</w:t>
      </w:r>
    </w:p>
    <w:p w:rsidR="00C0530F" w:rsidRPr="00B708AF" w:rsidRDefault="00C0530F" w:rsidP="006C2D68">
      <w:pPr>
        <w:pStyle w:val="ListParagraph"/>
        <w:numPr>
          <w:ilvl w:val="2"/>
          <w:numId w:val="107"/>
        </w:numPr>
        <w:tabs>
          <w:tab w:val="left" w:pos="521"/>
        </w:tabs>
        <w:spacing w:after="0" w:line="240" w:lineRule="auto"/>
        <w:ind w:left="521"/>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إدراج مساق ضمن المساقات الاجبارية المقرر لطلاب المرحلة الثانوية في المملكة العربية السعودية حول است</w:t>
      </w:r>
      <w:r w:rsidR="00537BF7" w:rsidRPr="00B708AF">
        <w:rPr>
          <w:rFonts w:ascii="Calibri" w:eastAsia="Calibri" w:hAnsi="Calibri" w:cs="Traditional Arabic" w:hint="cs"/>
          <w:color w:val="000000" w:themeColor="text1"/>
          <w:sz w:val="36"/>
          <w:szCs w:val="36"/>
          <w:rtl/>
          <w:lang w:bidi="ar-EG"/>
        </w:rPr>
        <w:t>خ</w:t>
      </w:r>
      <w:r w:rsidRPr="00B708AF">
        <w:rPr>
          <w:rFonts w:ascii="Calibri" w:eastAsia="Calibri" w:hAnsi="Calibri" w:cs="Traditional Arabic" w:hint="cs"/>
          <w:color w:val="000000" w:themeColor="text1"/>
          <w:sz w:val="36"/>
          <w:szCs w:val="36"/>
          <w:rtl/>
          <w:lang w:bidi="ar-EG"/>
        </w:rPr>
        <w:t xml:space="preserve">دام المعامل الافتراضية في </w:t>
      </w:r>
      <w:r w:rsidR="00537BF7" w:rsidRPr="00B708AF">
        <w:rPr>
          <w:rFonts w:ascii="Calibri" w:eastAsia="Calibri" w:hAnsi="Calibri" w:cs="Traditional Arabic" w:hint="cs"/>
          <w:color w:val="000000" w:themeColor="text1"/>
          <w:sz w:val="36"/>
          <w:szCs w:val="36"/>
          <w:rtl/>
          <w:lang w:bidi="ar-EG"/>
        </w:rPr>
        <w:t>ت</w:t>
      </w:r>
      <w:r w:rsidRPr="00B708AF">
        <w:rPr>
          <w:rFonts w:ascii="Calibri" w:eastAsia="Calibri" w:hAnsi="Calibri" w:cs="Traditional Arabic" w:hint="cs"/>
          <w:color w:val="000000" w:themeColor="text1"/>
          <w:sz w:val="36"/>
          <w:szCs w:val="36"/>
          <w:rtl/>
          <w:lang w:bidi="ar-EG"/>
        </w:rPr>
        <w:t>دريس مقرر الاحياء .</w:t>
      </w:r>
    </w:p>
    <w:p w:rsidR="00A54CCE" w:rsidRPr="00B708AF" w:rsidRDefault="00A54CCE" w:rsidP="006C2D68">
      <w:pPr>
        <w:pStyle w:val="ListParagraph"/>
        <w:numPr>
          <w:ilvl w:val="2"/>
          <w:numId w:val="107"/>
        </w:numPr>
        <w:tabs>
          <w:tab w:val="left" w:pos="521"/>
        </w:tabs>
        <w:spacing w:after="0" w:line="240" w:lineRule="auto"/>
        <w:ind w:left="521"/>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 xml:space="preserve">تخصيص جزء من درجات التقييم الالكتروني لقياس الجاب العملي للمعامل الافتراضية </w:t>
      </w:r>
      <w:r w:rsidR="00B85F61"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B85F61"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أثرها على التحصيل الدراسي و</w:t>
      </w:r>
      <w:r w:rsidR="00537BF7"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 xml:space="preserve">دورها الايجابي في تدريس مقرر الاحياء للمرحلة الثانوية </w:t>
      </w:r>
      <w:r w:rsidR="00537BF7" w:rsidRPr="00B708AF">
        <w:rPr>
          <w:rFonts w:ascii="Calibri" w:eastAsia="Calibri" w:hAnsi="Calibri" w:cs="Traditional Arabic" w:hint="cs"/>
          <w:color w:val="000000" w:themeColor="text1"/>
          <w:sz w:val="36"/>
          <w:szCs w:val="36"/>
          <w:rtl/>
          <w:lang w:bidi="ar-EG"/>
        </w:rPr>
        <w:t>المملكة العربية السعودية .</w:t>
      </w:r>
    </w:p>
    <w:p w:rsidR="001B4B4C" w:rsidRPr="00B708AF" w:rsidRDefault="001B4B4C" w:rsidP="006C2D68">
      <w:pPr>
        <w:pStyle w:val="ListParagraph"/>
        <w:numPr>
          <w:ilvl w:val="2"/>
          <w:numId w:val="107"/>
        </w:numPr>
        <w:tabs>
          <w:tab w:val="left" w:pos="521"/>
        </w:tabs>
        <w:spacing w:after="0" w:line="240" w:lineRule="auto"/>
        <w:ind w:left="521"/>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lastRenderedPageBreak/>
        <w:t xml:space="preserve">إنشاء مدارس متطورة مجهزة بأحدث تقنيات التعليم في مراحل </w:t>
      </w:r>
      <w:r w:rsidR="00752BCA" w:rsidRPr="00B708AF">
        <w:rPr>
          <w:rFonts w:ascii="Calibri" w:eastAsia="Calibri" w:hAnsi="Calibri" w:cs="Traditional Arabic" w:hint="cs"/>
          <w:color w:val="000000" w:themeColor="text1"/>
          <w:sz w:val="36"/>
          <w:szCs w:val="36"/>
          <w:rtl/>
          <w:lang w:bidi="ar-EG"/>
        </w:rPr>
        <w:t>ال</w:t>
      </w:r>
      <w:r w:rsidRPr="00B708AF">
        <w:rPr>
          <w:rFonts w:ascii="Calibri" w:eastAsia="Calibri" w:hAnsi="Calibri" w:cs="Traditional Arabic" w:hint="cs"/>
          <w:color w:val="000000" w:themeColor="text1"/>
          <w:sz w:val="36"/>
          <w:szCs w:val="36"/>
          <w:rtl/>
          <w:lang w:bidi="ar-EG"/>
        </w:rPr>
        <w:t xml:space="preserve">تعليم </w:t>
      </w:r>
      <w:r w:rsidR="00752BCA" w:rsidRPr="00B708AF">
        <w:rPr>
          <w:rFonts w:ascii="Calibri" w:eastAsia="Calibri" w:hAnsi="Calibri" w:cs="Traditional Arabic" w:hint="cs"/>
          <w:color w:val="000000" w:themeColor="text1"/>
          <w:sz w:val="36"/>
          <w:szCs w:val="36"/>
          <w:rtl/>
          <w:lang w:bidi="ar-EG"/>
        </w:rPr>
        <w:t>الثانوي</w:t>
      </w:r>
      <w:r w:rsidRPr="00B708AF">
        <w:rPr>
          <w:rFonts w:ascii="Calibri" w:eastAsia="Calibri" w:hAnsi="Calibri" w:cs="Traditional Arabic" w:hint="cs"/>
          <w:color w:val="000000" w:themeColor="text1"/>
          <w:sz w:val="36"/>
          <w:szCs w:val="36"/>
          <w:rtl/>
          <w:lang w:bidi="ar-EG"/>
        </w:rPr>
        <w:t xml:space="preserve"> لمواكبة التطور التقني </w:t>
      </w:r>
      <w:r w:rsidR="00A86F42"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و</w:t>
      </w:r>
      <w:r w:rsidR="00A86F42"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الانفجار المعرفي .</w:t>
      </w:r>
    </w:p>
    <w:p w:rsidR="008D2D8A" w:rsidRPr="00B708AF" w:rsidRDefault="008D2D8A" w:rsidP="00CA2C6E">
      <w:pPr>
        <w:tabs>
          <w:tab w:val="left" w:pos="521"/>
        </w:tabs>
        <w:spacing w:after="0" w:line="240" w:lineRule="auto"/>
        <w:ind w:left="-46"/>
        <w:jc w:val="both"/>
        <w:rPr>
          <w:rFonts w:ascii="Calibri" w:eastAsia="Calibri" w:hAnsi="Calibri" w:cs="Traditional Arabic"/>
          <w:b/>
          <w:bCs/>
          <w:color w:val="000000" w:themeColor="text1"/>
          <w:sz w:val="36"/>
          <w:szCs w:val="36"/>
          <w:rtl/>
          <w:lang w:bidi="ar-EG"/>
        </w:rPr>
      </w:pPr>
      <w:r w:rsidRPr="00B708AF">
        <w:rPr>
          <w:rFonts w:ascii="Calibri" w:eastAsia="Calibri" w:hAnsi="Calibri" w:cs="Traditional Arabic" w:hint="cs"/>
          <w:b/>
          <w:bCs/>
          <w:color w:val="000000" w:themeColor="text1"/>
          <w:sz w:val="36"/>
          <w:szCs w:val="36"/>
          <w:rtl/>
          <w:lang w:bidi="ar-EG"/>
        </w:rPr>
        <w:t>المبحث</w:t>
      </w:r>
      <w:r w:rsidRPr="00B708AF">
        <w:rPr>
          <w:rFonts w:ascii="Calibri" w:eastAsia="Calibri" w:hAnsi="Calibri" w:cs="Traditional Arabic"/>
          <w:b/>
          <w:bCs/>
          <w:color w:val="000000" w:themeColor="text1"/>
          <w:sz w:val="36"/>
          <w:szCs w:val="36"/>
          <w:rtl/>
          <w:lang w:bidi="ar-EG"/>
        </w:rPr>
        <w:t xml:space="preserve"> </w:t>
      </w:r>
      <w:r w:rsidR="00CA2C6E" w:rsidRPr="00B708AF">
        <w:rPr>
          <w:rFonts w:ascii="Calibri" w:eastAsia="Calibri" w:hAnsi="Calibri" w:cs="Traditional Arabic" w:hint="cs"/>
          <w:b/>
          <w:bCs/>
          <w:color w:val="000000" w:themeColor="text1"/>
          <w:sz w:val="36"/>
          <w:szCs w:val="36"/>
          <w:rtl/>
          <w:lang w:bidi="ar-EG"/>
        </w:rPr>
        <w:t>الثالث</w:t>
      </w:r>
      <w:r w:rsidRPr="00B708AF">
        <w:rPr>
          <w:rFonts w:ascii="Calibri" w:eastAsia="Calibri" w:hAnsi="Calibri" w:cs="Traditional Arabic"/>
          <w:b/>
          <w:bCs/>
          <w:color w:val="000000" w:themeColor="text1"/>
          <w:sz w:val="36"/>
          <w:szCs w:val="36"/>
          <w:rtl/>
          <w:lang w:bidi="ar-EG"/>
        </w:rPr>
        <w:t xml:space="preserve"> : </w:t>
      </w:r>
      <w:r w:rsidRPr="00B708AF">
        <w:rPr>
          <w:rFonts w:ascii="Calibri" w:eastAsia="Calibri" w:hAnsi="Calibri" w:cs="Traditional Arabic" w:hint="cs"/>
          <w:b/>
          <w:bCs/>
          <w:color w:val="000000" w:themeColor="text1"/>
          <w:sz w:val="36"/>
          <w:szCs w:val="36"/>
          <w:rtl/>
          <w:lang w:bidi="ar-EG"/>
        </w:rPr>
        <w:t>البحوث</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المقترحة</w:t>
      </w:r>
      <w:r w:rsidRPr="00B708AF">
        <w:rPr>
          <w:rFonts w:ascii="Calibri" w:eastAsia="Calibri" w:hAnsi="Calibri" w:cs="Traditional Arabic"/>
          <w:b/>
          <w:bCs/>
          <w:color w:val="000000" w:themeColor="text1"/>
          <w:sz w:val="36"/>
          <w:szCs w:val="36"/>
          <w:rtl/>
          <w:lang w:bidi="ar-EG"/>
        </w:rPr>
        <w:t xml:space="preserve"> </w:t>
      </w:r>
      <w:r w:rsidRPr="00B708AF">
        <w:rPr>
          <w:rFonts w:ascii="Calibri" w:eastAsia="Calibri" w:hAnsi="Calibri" w:cs="Traditional Arabic" w:hint="cs"/>
          <w:b/>
          <w:bCs/>
          <w:color w:val="000000" w:themeColor="text1"/>
          <w:sz w:val="36"/>
          <w:szCs w:val="36"/>
          <w:rtl/>
          <w:lang w:bidi="ar-EG"/>
        </w:rPr>
        <w:t>:</w:t>
      </w:r>
    </w:p>
    <w:p w:rsidR="008D2D8A" w:rsidRPr="00B708AF" w:rsidRDefault="008D2D8A" w:rsidP="008D2D8A">
      <w:pPr>
        <w:spacing w:after="0" w:line="240" w:lineRule="auto"/>
        <w:ind w:left="-1" w:firstLine="522"/>
        <w:jc w:val="both"/>
        <w:rPr>
          <w:rFonts w:ascii="Simplified Arabic" w:eastAsia="Times New Roman" w:hAnsi="Simplified Arabic" w:cs="Traditional Arabic"/>
          <w:color w:val="000000" w:themeColor="text1"/>
          <w:sz w:val="36"/>
          <w:szCs w:val="36"/>
          <w:rtl/>
          <w:lang w:bidi="ar-EG"/>
        </w:rPr>
      </w:pP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 xml:space="preserve">في ضوء نتائج البحث الحالي </w:t>
      </w:r>
      <w:r w:rsidRPr="00B708AF">
        <w:rPr>
          <w:rFonts w:ascii="Simplified Arabic" w:eastAsia="Times New Roman" w:hAnsi="Simplified Arabic" w:cs="Traditional Arabic" w:hint="cs"/>
          <w:color w:val="000000" w:themeColor="text1"/>
          <w:sz w:val="36"/>
          <w:szCs w:val="36"/>
          <w:rtl/>
          <w:lang w:bidi="ar-EG"/>
        </w:rPr>
        <w:t>ي</w:t>
      </w:r>
      <w:r w:rsidRPr="00B708AF">
        <w:rPr>
          <w:rFonts w:ascii="Simplified Arabic" w:eastAsia="Times New Roman" w:hAnsi="Simplified Arabic" w:cs="Traditional Arabic"/>
          <w:color w:val="000000" w:themeColor="text1"/>
          <w:sz w:val="36"/>
          <w:szCs w:val="36"/>
          <w:rtl/>
          <w:lang w:bidi="ar-EG"/>
        </w:rPr>
        <w:t>قترح الباحث إجراء البحوث الآتية</w:t>
      </w:r>
      <w:r w:rsidRPr="00B708AF">
        <w:rPr>
          <w:rFonts w:ascii="Simplified Arabic" w:eastAsia="Times New Roman" w:hAnsi="Simplified Arabic" w:cs="Traditional Arabic" w:hint="cs"/>
          <w:color w:val="000000" w:themeColor="text1"/>
          <w:sz w:val="36"/>
          <w:szCs w:val="36"/>
          <w:rtl/>
          <w:lang w:bidi="ar-EG"/>
        </w:rPr>
        <w:t xml:space="preserve"> </w:t>
      </w:r>
      <w:r w:rsidRPr="00B708AF">
        <w:rPr>
          <w:rFonts w:ascii="Simplified Arabic" w:eastAsia="Times New Roman" w:hAnsi="Simplified Arabic" w:cs="Traditional Arabic"/>
          <w:color w:val="000000" w:themeColor="text1"/>
          <w:sz w:val="36"/>
          <w:szCs w:val="36"/>
          <w:rtl/>
          <w:lang w:bidi="ar-EG"/>
        </w:rPr>
        <w:t>:</w:t>
      </w:r>
    </w:p>
    <w:p w:rsidR="0042087D" w:rsidRPr="00B708AF" w:rsidRDefault="0042087D" w:rsidP="006C2D68">
      <w:pPr>
        <w:numPr>
          <w:ilvl w:val="0"/>
          <w:numId w:val="104"/>
        </w:numPr>
        <w:tabs>
          <w:tab w:val="left" w:pos="1155"/>
        </w:tabs>
        <w:spacing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color w:val="000000" w:themeColor="text1"/>
          <w:sz w:val="36"/>
          <w:szCs w:val="36"/>
          <w:rtl/>
        </w:rPr>
        <w:t xml:space="preserve">فاعلية استخدام المعامل الافتراضية في التحصيل الدراسي لدى طلاب المرحلة الثانوية في مقرر </w:t>
      </w:r>
      <w:r w:rsidRPr="00B708AF">
        <w:rPr>
          <w:rFonts w:ascii="Calibri" w:eastAsia="Calibri" w:hAnsi="Calibri" w:cs="Traditional Arabic" w:hint="cs"/>
          <w:color w:val="000000" w:themeColor="text1"/>
          <w:sz w:val="36"/>
          <w:szCs w:val="36"/>
          <w:rtl/>
        </w:rPr>
        <w:t>الفيزياء</w:t>
      </w:r>
      <w:r w:rsidRPr="00B708AF">
        <w:rPr>
          <w:rFonts w:ascii="Calibri" w:eastAsia="Calibri" w:hAnsi="Calibri" w:cs="Traditional Arabic"/>
          <w:color w:val="000000" w:themeColor="text1"/>
          <w:sz w:val="36"/>
          <w:szCs w:val="36"/>
          <w:rtl/>
        </w:rPr>
        <w:t xml:space="preserve"> بمحافظ</w:t>
      </w:r>
      <w:r w:rsidRPr="00B708AF">
        <w:rPr>
          <w:rFonts w:ascii="Calibri" w:eastAsia="Calibri" w:hAnsi="Calibri" w:cs="Traditional Arabic" w:hint="cs"/>
          <w:color w:val="000000" w:themeColor="text1"/>
          <w:sz w:val="36"/>
          <w:szCs w:val="36"/>
          <w:rtl/>
        </w:rPr>
        <w:t>ة</w:t>
      </w:r>
      <w:r w:rsidRPr="00B708AF">
        <w:rPr>
          <w:rFonts w:ascii="Calibri" w:eastAsia="Calibri" w:hAnsi="Calibri" w:cs="Traditional Arabic"/>
          <w:color w:val="000000" w:themeColor="text1"/>
          <w:sz w:val="36"/>
          <w:szCs w:val="36"/>
          <w:rtl/>
        </w:rPr>
        <w:t xml:space="preserve"> جدة بالمملكة العربية السعودية</w:t>
      </w:r>
    </w:p>
    <w:p w:rsidR="0042087D" w:rsidRPr="00B708AF" w:rsidRDefault="0042087D" w:rsidP="006C2D68">
      <w:pPr>
        <w:numPr>
          <w:ilvl w:val="0"/>
          <w:numId w:val="104"/>
        </w:numPr>
        <w:tabs>
          <w:tab w:val="left" w:pos="1155"/>
        </w:tabs>
        <w:spacing w:line="240" w:lineRule="auto"/>
        <w:ind w:left="521"/>
        <w:contextualSpacing/>
        <w:jc w:val="both"/>
        <w:rPr>
          <w:rFonts w:ascii="Calibri" w:eastAsia="Calibri" w:hAnsi="Calibri" w:cs="Traditional Arabic"/>
          <w:color w:val="000000" w:themeColor="text1"/>
          <w:sz w:val="36"/>
          <w:szCs w:val="36"/>
        </w:rPr>
      </w:pPr>
      <w:r w:rsidRPr="00B708AF">
        <w:rPr>
          <w:rFonts w:ascii="Calibri" w:eastAsia="Calibri" w:hAnsi="Calibri" w:cs="Traditional Arabic"/>
          <w:color w:val="000000" w:themeColor="text1"/>
          <w:sz w:val="36"/>
          <w:szCs w:val="36"/>
          <w:rtl/>
        </w:rPr>
        <w:t xml:space="preserve">فاعلية استخدام المعامل الافتراضية في التحصيل الدراسي لدى طلاب المرحلة الثانوية في مقرر </w:t>
      </w:r>
      <w:r w:rsidRPr="00B708AF">
        <w:rPr>
          <w:rFonts w:ascii="Calibri" w:eastAsia="Calibri" w:hAnsi="Calibri" w:cs="Traditional Arabic" w:hint="cs"/>
          <w:color w:val="000000" w:themeColor="text1"/>
          <w:sz w:val="36"/>
          <w:szCs w:val="36"/>
          <w:rtl/>
        </w:rPr>
        <w:t>الكيمياء</w:t>
      </w:r>
      <w:r w:rsidRPr="00B708AF">
        <w:rPr>
          <w:rFonts w:ascii="Calibri" w:eastAsia="Calibri" w:hAnsi="Calibri" w:cs="Traditional Arabic"/>
          <w:color w:val="000000" w:themeColor="text1"/>
          <w:sz w:val="36"/>
          <w:szCs w:val="36"/>
          <w:rtl/>
        </w:rPr>
        <w:t xml:space="preserve"> بمحافظ</w:t>
      </w:r>
      <w:r w:rsidRPr="00B708AF">
        <w:rPr>
          <w:rFonts w:ascii="Calibri" w:eastAsia="Calibri" w:hAnsi="Calibri" w:cs="Traditional Arabic" w:hint="cs"/>
          <w:color w:val="000000" w:themeColor="text1"/>
          <w:sz w:val="36"/>
          <w:szCs w:val="36"/>
          <w:rtl/>
        </w:rPr>
        <w:t>ة</w:t>
      </w:r>
      <w:r w:rsidRPr="00B708AF">
        <w:rPr>
          <w:rFonts w:ascii="Calibri" w:eastAsia="Calibri" w:hAnsi="Calibri" w:cs="Traditional Arabic"/>
          <w:color w:val="000000" w:themeColor="text1"/>
          <w:sz w:val="36"/>
          <w:szCs w:val="36"/>
          <w:rtl/>
        </w:rPr>
        <w:t xml:space="preserve"> جدة بالمملكة العربية السعودية</w:t>
      </w:r>
    </w:p>
    <w:p w:rsidR="0042087D" w:rsidRPr="00B708AF" w:rsidRDefault="0042087D" w:rsidP="006C2D68">
      <w:pPr>
        <w:numPr>
          <w:ilvl w:val="0"/>
          <w:numId w:val="104"/>
        </w:numPr>
        <w:tabs>
          <w:tab w:val="left" w:pos="1155"/>
        </w:tabs>
        <w:spacing w:line="240" w:lineRule="auto"/>
        <w:ind w:left="521"/>
        <w:contextualSpacing/>
        <w:jc w:val="both"/>
        <w:rPr>
          <w:rFonts w:ascii="Calibri" w:eastAsia="Calibri" w:hAnsi="Calibri" w:cs="Traditional Arabic"/>
          <w:color w:val="000000" w:themeColor="text1"/>
          <w:sz w:val="36"/>
          <w:szCs w:val="36"/>
          <w:rtl/>
        </w:rPr>
      </w:pPr>
      <w:r w:rsidRPr="00B708AF">
        <w:rPr>
          <w:rFonts w:ascii="Calibri" w:eastAsia="Calibri" w:hAnsi="Calibri" w:cs="Traditional Arabic"/>
          <w:color w:val="000000" w:themeColor="text1"/>
          <w:sz w:val="36"/>
          <w:szCs w:val="36"/>
          <w:rtl/>
        </w:rPr>
        <w:t xml:space="preserve">فاعلية استخدام المعامل الافتراضية في التحصيل الدراسي لدى طلاب المرحلة </w:t>
      </w:r>
      <w:r w:rsidRPr="00B708AF">
        <w:rPr>
          <w:rFonts w:ascii="Calibri" w:eastAsia="Calibri" w:hAnsi="Calibri" w:cs="Traditional Arabic" w:hint="cs"/>
          <w:color w:val="000000" w:themeColor="text1"/>
          <w:sz w:val="36"/>
          <w:szCs w:val="36"/>
          <w:rtl/>
        </w:rPr>
        <w:t>المتوسطة</w:t>
      </w:r>
      <w:r w:rsidRPr="00B708AF">
        <w:rPr>
          <w:rFonts w:ascii="Calibri" w:eastAsia="Calibri" w:hAnsi="Calibri" w:cs="Traditional Arabic"/>
          <w:color w:val="000000" w:themeColor="text1"/>
          <w:sz w:val="36"/>
          <w:szCs w:val="36"/>
          <w:rtl/>
        </w:rPr>
        <w:t xml:space="preserve"> في مقرر </w:t>
      </w:r>
      <w:r w:rsidRPr="00B708AF">
        <w:rPr>
          <w:rFonts w:ascii="Calibri" w:eastAsia="Calibri" w:hAnsi="Calibri" w:cs="Traditional Arabic" w:hint="cs"/>
          <w:color w:val="000000" w:themeColor="text1"/>
          <w:sz w:val="36"/>
          <w:szCs w:val="36"/>
          <w:rtl/>
        </w:rPr>
        <w:t>العلوم</w:t>
      </w:r>
      <w:r w:rsidRPr="00B708AF">
        <w:rPr>
          <w:rFonts w:ascii="Calibri" w:eastAsia="Calibri" w:hAnsi="Calibri" w:cs="Traditional Arabic"/>
          <w:color w:val="000000" w:themeColor="text1"/>
          <w:sz w:val="36"/>
          <w:szCs w:val="36"/>
          <w:rtl/>
        </w:rPr>
        <w:t xml:space="preserve"> بمحافظ</w:t>
      </w:r>
      <w:r w:rsidRPr="00B708AF">
        <w:rPr>
          <w:rFonts w:ascii="Calibri" w:eastAsia="Calibri" w:hAnsi="Calibri" w:cs="Traditional Arabic" w:hint="cs"/>
          <w:color w:val="000000" w:themeColor="text1"/>
          <w:sz w:val="36"/>
          <w:szCs w:val="36"/>
          <w:rtl/>
        </w:rPr>
        <w:t>ة</w:t>
      </w:r>
      <w:r w:rsidRPr="00B708AF">
        <w:rPr>
          <w:rFonts w:ascii="Calibri" w:eastAsia="Calibri" w:hAnsi="Calibri" w:cs="Traditional Arabic"/>
          <w:color w:val="000000" w:themeColor="text1"/>
          <w:sz w:val="36"/>
          <w:szCs w:val="36"/>
          <w:rtl/>
        </w:rPr>
        <w:t xml:space="preserve"> جدة بالمملكة العربية السعودية</w:t>
      </w:r>
    </w:p>
    <w:p w:rsidR="008D2D8A" w:rsidRPr="00B708AF" w:rsidRDefault="0073051B" w:rsidP="006C2D68">
      <w:pPr>
        <w:numPr>
          <w:ilvl w:val="0"/>
          <w:numId w:val="104"/>
        </w:numPr>
        <w:tabs>
          <w:tab w:val="left" w:pos="1155"/>
        </w:tabs>
        <w:spacing w:line="240" w:lineRule="auto"/>
        <w:ind w:left="521"/>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color w:val="000000" w:themeColor="text1"/>
          <w:sz w:val="36"/>
          <w:szCs w:val="36"/>
          <w:rtl/>
        </w:rPr>
        <w:t>فاعلية استخدام</w:t>
      </w:r>
      <w:r w:rsidRPr="00B708AF">
        <w:rPr>
          <w:rFonts w:ascii="Calibri" w:eastAsia="Calibri" w:hAnsi="Calibri" w:cs="Traditional Arabic"/>
          <w:b/>
          <w:bCs/>
          <w:color w:val="000000" w:themeColor="text1"/>
          <w:sz w:val="36"/>
          <w:szCs w:val="36"/>
          <w:rtl/>
        </w:rPr>
        <w:t xml:space="preserve"> </w:t>
      </w:r>
      <w:r w:rsidR="008D2D8A" w:rsidRPr="00B708AF">
        <w:rPr>
          <w:rFonts w:ascii="Calibri" w:eastAsia="Calibri" w:hAnsi="Calibri" w:cs="Traditional Arabic" w:hint="cs"/>
          <w:color w:val="000000" w:themeColor="text1"/>
          <w:sz w:val="36"/>
          <w:szCs w:val="36"/>
          <w:rtl/>
          <w:lang w:bidi="ar-EG"/>
        </w:rPr>
        <w:t>معامل افتراضية ثنائية الأبعاد في مقرر الأحياء لدى طلاب المرحلة الثانوية بالمملكة العربية السعودية .</w:t>
      </w:r>
    </w:p>
    <w:p w:rsidR="008D2D8A" w:rsidRPr="00B708AF" w:rsidRDefault="008D2D8A" w:rsidP="006C2D68">
      <w:pPr>
        <w:numPr>
          <w:ilvl w:val="0"/>
          <w:numId w:val="104"/>
        </w:numPr>
        <w:tabs>
          <w:tab w:val="left" w:pos="1155"/>
        </w:tabs>
        <w:spacing w:line="240" w:lineRule="auto"/>
        <w:ind w:left="521"/>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 xml:space="preserve">فاعلية استخدام المعامل الافتراضية في تنمية التحصيل المعرفي و المهاري </w:t>
      </w:r>
      <w:r w:rsidR="0073051B" w:rsidRPr="00B708AF">
        <w:rPr>
          <w:rFonts w:ascii="Calibri" w:eastAsia="Calibri" w:hAnsi="Calibri" w:cs="Traditional Arabic" w:hint="cs"/>
          <w:color w:val="000000" w:themeColor="text1"/>
          <w:sz w:val="36"/>
          <w:szCs w:val="36"/>
          <w:rtl/>
          <w:lang w:bidi="ar-EG"/>
        </w:rPr>
        <w:t xml:space="preserve">لمقرر الكيمياء </w:t>
      </w:r>
      <w:r w:rsidRPr="00B708AF">
        <w:rPr>
          <w:rFonts w:ascii="Calibri" w:eastAsia="Calibri" w:hAnsi="Calibri" w:cs="Traditional Arabic" w:hint="cs"/>
          <w:color w:val="000000" w:themeColor="text1"/>
          <w:sz w:val="36"/>
          <w:szCs w:val="36"/>
          <w:rtl/>
          <w:lang w:bidi="ar-EG"/>
        </w:rPr>
        <w:t xml:space="preserve">لدى طلاب المرحلة المتوسطة . </w:t>
      </w:r>
    </w:p>
    <w:p w:rsidR="008D2D8A" w:rsidRPr="00B708AF" w:rsidRDefault="008D2D8A" w:rsidP="006C2D68">
      <w:pPr>
        <w:numPr>
          <w:ilvl w:val="0"/>
          <w:numId w:val="104"/>
        </w:numPr>
        <w:tabs>
          <w:tab w:val="left" w:pos="1155"/>
        </w:tabs>
        <w:spacing w:line="240" w:lineRule="auto"/>
        <w:ind w:left="521"/>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فاعلية استخدام المعامل الافتراضية في تنمية الأداء الأكاديمي و التفكير العلمي لدى طالبات المرحلة الثانوية .</w:t>
      </w:r>
    </w:p>
    <w:p w:rsidR="008D2D8A" w:rsidRPr="00B708AF" w:rsidRDefault="008D2D8A" w:rsidP="006C2D68">
      <w:pPr>
        <w:numPr>
          <w:ilvl w:val="0"/>
          <w:numId w:val="104"/>
        </w:numPr>
        <w:tabs>
          <w:tab w:val="left" w:pos="1155"/>
        </w:tabs>
        <w:spacing w:line="240" w:lineRule="auto"/>
        <w:ind w:left="521"/>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فعالية المعامل الافتراضية في تنمية المهارات العملية و مهارات عمليات العلم في مقرر الأحياء لدى طلاب المرحلة المتوسطة بالمملكة العربية السعودية .</w:t>
      </w:r>
    </w:p>
    <w:p w:rsidR="008D2D8A" w:rsidRPr="00B708AF" w:rsidRDefault="008D2D8A" w:rsidP="006C2D68">
      <w:pPr>
        <w:numPr>
          <w:ilvl w:val="0"/>
          <w:numId w:val="104"/>
        </w:numPr>
        <w:tabs>
          <w:tab w:val="left" w:pos="1155"/>
        </w:tabs>
        <w:spacing w:line="240" w:lineRule="auto"/>
        <w:ind w:left="521"/>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أثر المعامل الافتراضية علي بعض ذوي القدرات الخاصة كالمتفوقين دراسي</w:t>
      </w:r>
      <w:r w:rsidR="002425FD" w:rsidRPr="00B708AF">
        <w:rPr>
          <w:rFonts w:ascii="Calibri" w:eastAsia="Calibri" w:hAnsi="Calibri" w:cs="Traditional Arabic" w:hint="cs"/>
          <w:color w:val="000000" w:themeColor="text1"/>
          <w:sz w:val="36"/>
          <w:szCs w:val="36"/>
          <w:rtl/>
          <w:lang w:bidi="ar-EG"/>
        </w:rPr>
        <w:t>ً</w:t>
      </w:r>
      <w:r w:rsidRPr="00B708AF">
        <w:rPr>
          <w:rFonts w:ascii="Calibri" w:eastAsia="Calibri" w:hAnsi="Calibri" w:cs="Traditional Arabic" w:hint="cs"/>
          <w:color w:val="000000" w:themeColor="text1"/>
          <w:sz w:val="36"/>
          <w:szCs w:val="36"/>
          <w:rtl/>
          <w:lang w:bidi="ar-EG"/>
        </w:rPr>
        <w:t xml:space="preserve">ا , أو المتأخرين دراسيًا , أو ذوي صعوبات التعلم بالمملكة العربية السعودية . </w:t>
      </w:r>
    </w:p>
    <w:p w:rsidR="00A16228" w:rsidRPr="00B708AF" w:rsidRDefault="008B660D" w:rsidP="006C2D68">
      <w:pPr>
        <w:numPr>
          <w:ilvl w:val="0"/>
          <w:numId w:val="104"/>
        </w:numPr>
        <w:tabs>
          <w:tab w:val="left" w:pos="662"/>
          <w:tab w:val="left" w:pos="1155"/>
        </w:tabs>
        <w:spacing w:line="240" w:lineRule="auto"/>
        <w:ind w:left="521"/>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rPr>
        <w:t>تأثير</w:t>
      </w:r>
      <w:r w:rsidRPr="00B708AF">
        <w:rPr>
          <w:rFonts w:ascii="Calibri" w:eastAsia="Calibri" w:hAnsi="Calibri" w:cs="Traditional Arabic"/>
          <w:color w:val="000000" w:themeColor="text1"/>
          <w:sz w:val="36"/>
          <w:szCs w:val="36"/>
          <w:rtl/>
        </w:rPr>
        <w:t xml:space="preserve"> 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مع</w:t>
      </w:r>
      <w:r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color w:val="000000" w:themeColor="text1"/>
          <w:sz w:val="36"/>
          <w:szCs w:val="36"/>
          <w:rtl/>
        </w:rPr>
        <w:t>مل ال</w:t>
      </w:r>
      <w:r w:rsidRPr="00B708AF">
        <w:rPr>
          <w:rFonts w:ascii="Calibri" w:eastAsia="Calibri" w:hAnsi="Calibri" w:cs="Traditional Arabic" w:hint="cs"/>
          <w:color w:val="000000" w:themeColor="text1"/>
          <w:sz w:val="36"/>
          <w:szCs w:val="36"/>
          <w:rtl/>
        </w:rPr>
        <w:t>ا</w:t>
      </w:r>
      <w:r w:rsidRPr="00B708AF">
        <w:rPr>
          <w:rFonts w:ascii="Calibri" w:eastAsia="Calibri" w:hAnsi="Calibri" w:cs="Traditional Arabic"/>
          <w:color w:val="000000" w:themeColor="text1"/>
          <w:sz w:val="36"/>
          <w:szCs w:val="36"/>
          <w:rtl/>
        </w:rPr>
        <w:t>فت</w:t>
      </w:r>
      <w:r w:rsidRPr="00B708AF">
        <w:rPr>
          <w:rFonts w:ascii="Calibri" w:eastAsia="Calibri" w:hAnsi="Calibri" w:cs="Traditional Arabic" w:hint="cs"/>
          <w:color w:val="000000" w:themeColor="text1"/>
          <w:sz w:val="36"/>
          <w:szCs w:val="36"/>
          <w:rtl/>
        </w:rPr>
        <w:t>ر</w:t>
      </w:r>
      <w:r w:rsidRPr="00B708AF">
        <w:rPr>
          <w:rFonts w:ascii="Calibri" w:eastAsia="Calibri" w:hAnsi="Calibri" w:cs="Traditional Arabic"/>
          <w:color w:val="000000" w:themeColor="text1"/>
          <w:sz w:val="36"/>
          <w:szCs w:val="36"/>
          <w:rtl/>
        </w:rPr>
        <w:t>اضي</w:t>
      </w:r>
      <w:r w:rsidRPr="00B708AF">
        <w:rPr>
          <w:rFonts w:ascii="Calibri" w:eastAsia="Calibri" w:hAnsi="Calibri" w:cs="Traditional Arabic" w:hint="cs"/>
          <w:color w:val="000000" w:themeColor="text1"/>
          <w:sz w:val="36"/>
          <w:szCs w:val="36"/>
          <w:rtl/>
        </w:rPr>
        <w:t>ة</w:t>
      </w:r>
      <w:r w:rsidRPr="00B708AF">
        <w:rPr>
          <w:rFonts w:ascii="Calibri" w:eastAsia="Calibri" w:hAnsi="Calibri" w:cs="Traditional Arabic"/>
          <w:color w:val="000000" w:themeColor="text1"/>
          <w:sz w:val="36"/>
          <w:szCs w:val="36"/>
          <w:rtl/>
        </w:rPr>
        <w:t xml:space="preserve"> ف</w:t>
      </w:r>
      <w:r w:rsidRPr="00B708AF">
        <w:rPr>
          <w:rFonts w:ascii="Calibri" w:eastAsia="Calibri" w:hAnsi="Calibri" w:cs="Traditional Arabic" w:hint="cs"/>
          <w:color w:val="000000" w:themeColor="text1"/>
          <w:sz w:val="36"/>
          <w:szCs w:val="36"/>
          <w:rtl/>
        </w:rPr>
        <w:t>ي</w:t>
      </w:r>
      <w:r w:rsidRPr="00B708AF">
        <w:rPr>
          <w:rFonts w:ascii="Calibri" w:eastAsia="Calibri" w:hAnsi="Calibri" w:cs="Traditional Arabic"/>
          <w:color w:val="000000" w:themeColor="text1"/>
          <w:sz w:val="36"/>
          <w:szCs w:val="36"/>
          <w:rtl/>
        </w:rPr>
        <w:t xml:space="preserve"> تنمية مهارات التفكي</w:t>
      </w:r>
      <w:r w:rsidRPr="00B708AF">
        <w:rPr>
          <w:rFonts w:ascii="Calibri" w:eastAsia="Calibri" w:hAnsi="Calibri" w:cs="Traditional Arabic" w:hint="cs"/>
          <w:color w:val="000000" w:themeColor="text1"/>
          <w:sz w:val="36"/>
          <w:szCs w:val="36"/>
          <w:rtl/>
        </w:rPr>
        <w:t>ر</w:t>
      </w:r>
      <w:r w:rsidRPr="00B708AF">
        <w:rPr>
          <w:rFonts w:ascii="Calibri" w:eastAsia="Calibri" w:hAnsi="Calibri" w:cs="Traditional Arabic"/>
          <w:color w:val="000000" w:themeColor="text1"/>
          <w:sz w:val="36"/>
          <w:szCs w:val="36"/>
          <w:rtl/>
        </w:rPr>
        <w:t xml:space="preserve"> العلمي لدى ت</w:t>
      </w:r>
      <w:r w:rsidRPr="00B708AF">
        <w:rPr>
          <w:rFonts w:ascii="Calibri" w:eastAsia="Calibri" w:hAnsi="Calibri" w:cs="Traditional Arabic" w:hint="cs"/>
          <w:color w:val="000000" w:themeColor="text1"/>
          <w:sz w:val="36"/>
          <w:szCs w:val="36"/>
          <w:rtl/>
        </w:rPr>
        <w:t>لا</w:t>
      </w:r>
      <w:r w:rsidRPr="00B708AF">
        <w:rPr>
          <w:rFonts w:ascii="Calibri" w:eastAsia="Calibri" w:hAnsi="Calibri" w:cs="Traditional Arabic"/>
          <w:color w:val="000000" w:themeColor="text1"/>
          <w:sz w:val="36"/>
          <w:szCs w:val="36"/>
          <w:rtl/>
        </w:rPr>
        <w:t>ميذ 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مرحلة ا</w:t>
      </w:r>
      <w:r w:rsidRPr="00B708AF">
        <w:rPr>
          <w:rFonts w:ascii="Calibri" w:eastAsia="Calibri" w:hAnsi="Calibri" w:cs="Traditional Arabic" w:hint="cs"/>
          <w:color w:val="000000" w:themeColor="text1"/>
          <w:sz w:val="36"/>
          <w:szCs w:val="36"/>
          <w:rtl/>
        </w:rPr>
        <w:t>ل</w:t>
      </w:r>
      <w:r w:rsidRPr="00B708AF">
        <w:rPr>
          <w:rFonts w:ascii="Calibri" w:eastAsia="Calibri" w:hAnsi="Calibri" w:cs="Traditional Arabic"/>
          <w:color w:val="000000" w:themeColor="text1"/>
          <w:sz w:val="36"/>
          <w:szCs w:val="36"/>
          <w:rtl/>
        </w:rPr>
        <w:t>متوسطة</w:t>
      </w:r>
      <w:r w:rsidRPr="00B708AF">
        <w:rPr>
          <w:rFonts w:ascii="Calibri" w:eastAsia="Calibri" w:hAnsi="Calibri" w:cs="Traditional Arabic" w:hint="cs"/>
          <w:color w:val="000000" w:themeColor="text1"/>
          <w:sz w:val="36"/>
          <w:szCs w:val="36"/>
          <w:rtl/>
        </w:rPr>
        <w:t xml:space="preserve"> </w:t>
      </w:r>
      <w:r w:rsidRPr="00B708AF">
        <w:rPr>
          <w:rFonts w:ascii="Calibri" w:eastAsia="Calibri" w:hAnsi="Calibri" w:cs="Traditional Arabic"/>
          <w:color w:val="000000" w:themeColor="text1"/>
          <w:sz w:val="36"/>
          <w:szCs w:val="36"/>
          <w:lang w:bidi="ar-EG"/>
        </w:rPr>
        <w:t>.</w:t>
      </w:r>
    </w:p>
    <w:p w:rsidR="008D4141" w:rsidRPr="00B708AF" w:rsidRDefault="006B17B3" w:rsidP="006C2D68">
      <w:pPr>
        <w:numPr>
          <w:ilvl w:val="0"/>
          <w:numId w:val="104"/>
        </w:numPr>
        <w:tabs>
          <w:tab w:val="left" w:pos="662"/>
          <w:tab w:val="left" w:pos="1155"/>
        </w:tabs>
        <w:spacing w:line="240" w:lineRule="auto"/>
        <w:ind w:left="521"/>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أثر استخدام المعمل الافتراضي باستخدام نمط الفيديو التفاعلي في تدريس مقرر الاحياء لطلاب الصف الاول الثانوي في تنمية مهارات التجارب المعملية .</w:t>
      </w:r>
    </w:p>
    <w:p w:rsidR="002D39BE" w:rsidRPr="00B708AF" w:rsidRDefault="002D39BE" w:rsidP="006C2D68">
      <w:pPr>
        <w:numPr>
          <w:ilvl w:val="0"/>
          <w:numId w:val="104"/>
        </w:numPr>
        <w:tabs>
          <w:tab w:val="left" w:pos="662"/>
          <w:tab w:val="left" w:pos="1155"/>
        </w:tabs>
        <w:spacing w:line="240" w:lineRule="auto"/>
        <w:ind w:left="521"/>
        <w:contextualSpacing/>
        <w:jc w:val="both"/>
        <w:rPr>
          <w:rFonts w:ascii="Calibri" w:eastAsia="Calibri" w:hAnsi="Calibri" w:cs="Traditional Arabic"/>
          <w:color w:val="000000" w:themeColor="text1"/>
          <w:sz w:val="36"/>
          <w:szCs w:val="36"/>
          <w:lang w:bidi="ar-EG"/>
        </w:rPr>
      </w:pPr>
      <w:r w:rsidRPr="00B708AF">
        <w:rPr>
          <w:rFonts w:ascii="Calibri" w:eastAsia="Calibri" w:hAnsi="Calibri" w:cs="Traditional Arabic" w:hint="cs"/>
          <w:color w:val="000000" w:themeColor="text1"/>
          <w:sz w:val="36"/>
          <w:szCs w:val="36"/>
          <w:rtl/>
          <w:lang w:bidi="ar-EG"/>
        </w:rPr>
        <w:t>أثر</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استخدام</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البرمج</w:t>
      </w:r>
      <w:r w:rsidR="00325E59" w:rsidRPr="00B708AF">
        <w:rPr>
          <w:rFonts w:ascii="Calibri" w:eastAsia="Calibri" w:hAnsi="Calibri" w:cs="Traditional Arabic" w:hint="cs"/>
          <w:color w:val="000000" w:themeColor="text1"/>
          <w:sz w:val="36"/>
          <w:szCs w:val="36"/>
          <w:rtl/>
          <w:lang w:bidi="ar-EG"/>
        </w:rPr>
        <w:t>ي</w:t>
      </w:r>
      <w:r w:rsidRPr="00B708AF">
        <w:rPr>
          <w:rFonts w:ascii="Calibri" w:eastAsia="Calibri" w:hAnsi="Calibri" w:cs="Traditional Arabic" w:hint="cs"/>
          <w:color w:val="000000" w:themeColor="text1"/>
          <w:sz w:val="36"/>
          <w:szCs w:val="36"/>
          <w:rtl/>
          <w:lang w:bidi="ar-EG"/>
        </w:rPr>
        <w:t>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المحوسبة</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في</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تدر</w:t>
      </w:r>
      <w:r w:rsidR="00325E59" w:rsidRPr="00B708AF">
        <w:rPr>
          <w:rFonts w:ascii="Calibri" w:eastAsia="Calibri" w:hAnsi="Calibri" w:cs="Traditional Arabic" w:hint="cs"/>
          <w:color w:val="000000" w:themeColor="text1"/>
          <w:sz w:val="36"/>
          <w:szCs w:val="36"/>
          <w:rtl/>
          <w:lang w:bidi="ar-EG"/>
        </w:rPr>
        <w:t>ي</w:t>
      </w:r>
      <w:r w:rsidRPr="00B708AF">
        <w:rPr>
          <w:rFonts w:ascii="Calibri" w:eastAsia="Calibri" w:hAnsi="Calibri" w:cs="Traditional Arabic" w:hint="cs"/>
          <w:color w:val="000000" w:themeColor="text1"/>
          <w:sz w:val="36"/>
          <w:szCs w:val="36"/>
          <w:rtl/>
          <w:lang w:bidi="ar-EG"/>
        </w:rPr>
        <w:t>س</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الر</w:t>
      </w:r>
      <w:r w:rsidR="00325E59" w:rsidRPr="00B708AF">
        <w:rPr>
          <w:rFonts w:ascii="Calibri" w:eastAsia="Calibri" w:hAnsi="Calibri" w:cs="Traditional Arabic" w:hint="cs"/>
          <w:color w:val="000000" w:themeColor="text1"/>
          <w:sz w:val="36"/>
          <w:szCs w:val="36"/>
          <w:rtl/>
          <w:lang w:bidi="ar-EG"/>
        </w:rPr>
        <w:t>ي</w:t>
      </w:r>
      <w:r w:rsidRPr="00B708AF">
        <w:rPr>
          <w:rFonts w:ascii="Calibri" w:eastAsia="Calibri" w:hAnsi="Calibri" w:cs="Traditional Arabic" w:hint="cs"/>
          <w:color w:val="000000" w:themeColor="text1"/>
          <w:sz w:val="36"/>
          <w:szCs w:val="36"/>
          <w:rtl/>
          <w:lang w:bidi="ar-EG"/>
        </w:rPr>
        <w:t>اض</w:t>
      </w:r>
      <w:r w:rsidR="00325E59" w:rsidRPr="00B708AF">
        <w:rPr>
          <w:rFonts w:ascii="Calibri" w:eastAsia="Calibri" w:hAnsi="Calibri" w:cs="Traditional Arabic" w:hint="cs"/>
          <w:color w:val="000000" w:themeColor="text1"/>
          <w:sz w:val="36"/>
          <w:szCs w:val="36"/>
          <w:rtl/>
          <w:lang w:bidi="ar-EG"/>
        </w:rPr>
        <w:t>ي</w:t>
      </w:r>
      <w:r w:rsidRPr="00B708AF">
        <w:rPr>
          <w:rFonts w:ascii="Calibri" w:eastAsia="Calibri" w:hAnsi="Calibri" w:cs="Traditional Arabic" w:hint="cs"/>
          <w:color w:val="000000" w:themeColor="text1"/>
          <w:sz w:val="36"/>
          <w:szCs w:val="36"/>
          <w:rtl/>
          <w:lang w:bidi="ar-EG"/>
        </w:rPr>
        <w:t>ات</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على</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التحص</w:t>
      </w:r>
      <w:r w:rsidR="00325E59" w:rsidRPr="00B708AF">
        <w:rPr>
          <w:rFonts w:ascii="Calibri" w:eastAsia="Calibri" w:hAnsi="Calibri" w:cs="Traditional Arabic" w:hint="cs"/>
          <w:color w:val="000000" w:themeColor="text1"/>
          <w:sz w:val="36"/>
          <w:szCs w:val="36"/>
          <w:rtl/>
          <w:lang w:bidi="ar-EG"/>
        </w:rPr>
        <w:t>ي</w:t>
      </w:r>
      <w:r w:rsidRPr="00B708AF">
        <w:rPr>
          <w:rFonts w:ascii="Calibri" w:eastAsia="Calibri" w:hAnsi="Calibri" w:cs="Traditional Arabic" w:hint="cs"/>
          <w:color w:val="000000" w:themeColor="text1"/>
          <w:sz w:val="36"/>
          <w:szCs w:val="36"/>
          <w:rtl/>
          <w:lang w:bidi="ar-EG"/>
        </w:rPr>
        <w:t>ل</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الدراسي</w:t>
      </w:r>
      <w:r w:rsidR="00325E59" w:rsidRPr="00B708AF">
        <w:rPr>
          <w:rFonts w:ascii="Calibri" w:eastAsia="Calibri" w:hAnsi="Calibri" w:cs="Traditional Arabic" w:hint="cs"/>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لطلاب</w:t>
      </w:r>
      <w:r w:rsidRPr="00B708AF">
        <w:rPr>
          <w:rFonts w:ascii="Calibri" w:eastAsia="Calibri" w:hAnsi="Calibri" w:cs="Traditional Arabic"/>
          <w:color w:val="000000" w:themeColor="text1"/>
          <w:sz w:val="36"/>
          <w:szCs w:val="36"/>
          <w:rtl/>
          <w:lang w:bidi="ar-EG"/>
        </w:rPr>
        <w:t xml:space="preserve"> </w:t>
      </w:r>
      <w:r w:rsidRPr="00B708AF">
        <w:rPr>
          <w:rFonts w:ascii="Calibri" w:eastAsia="Calibri" w:hAnsi="Calibri" w:cs="Traditional Arabic" w:hint="cs"/>
          <w:color w:val="000000" w:themeColor="text1"/>
          <w:sz w:val="36"/>
          <w:szCs w:val="36"/>
          <w:rtl/>
          <w:lang w:bidi="ar-EG"/>
        </w:rPr>
        <w:t>المرحلة</w:t>
      </w:r>
      <w:r w:rsidRPr="00B708AF">
        <w:rPr>
          <w:rFonts w:ascii="Calibri" w:eastAsia="Calibri" w:hAnsi="Calibri" w:cs="Traditional Arabic"/>
          <w:color w:val="000000" w:themeColor="text1"/>
          <w:sz w:val="36"/>
          <w:szCs w:val="36"/>
          <w:rtl/>
          <w:lang w:bidi="ar-EG"/>
        </w:rPr>
        <w:t xml:space="preserve"> </w:t>
      </w:r>
      <w:r w:rsidR="00325E59" w:rsidRPr="00B708AF">
        <w:rPr>
          <w:rFonts w:ascii="Calibri" w:eastAsia="Calibri" w:hAnsi="Calibri" w:cs="Traditional Arabic" w:hint="cs"/>
          <w:color w:val="000000" w:themeColor="text1"/>
          <w:sz w:val="36"/>
          <w:szCs w:val="36"/>
          <w:rtl/>
          <w:lang w:bidi="ar-EG"/>
        </w:rPr>
        <w:t xml:space="preserve">المتوسطة </w:t>
      </w:r>
      <w:r w:rsidRPr="00B708AF">
        <w:rPr>
          <w:rFonts w:ascii="Calibri" w:eastAsia="Calibri" w:hAnsi="Calibri" w:cs="Traditional Arabic"/>
          <w:color w:val="000000" w:themeColor="text1"/>
          <w:sz w:val="36"/>
          <w:szCs w:val="36"/>
          <w:rtl/>
          <w:lang w:bidi="ar-EG"/>
        </w:rPr>
        <w:t xml:space="preserve"> .</w:t>
      </w:r>
    </w:p>
    <w:p w:rsidR="008D2D8A" w:rsidRPr="00B708AF" w:rsidRDefault="008D2D8A" w:rsidP="008D2D8A">
      <w:pPr>
        <w:tabs>
          <w:tab w:val="left" w:pos="1155"/>
        </w:tabs>
        <w:spacing w:line="240" w:lineRule="auto"/>
        <w:ind w:left="521"/>
        <w:contextualSpacing/>
        <w:rPr>
          <w:rFonts w:ascii="Calibri" w:eastAsia="Calibri" w:hAnsi="Calibri" w:cs="Traditional Arabic"/>
          <w:color w:val="000000" w:themeColor="text1"/>
          <w:sz w:val="36"/>
          <w:szCs w:val="36"/>
          <w:rtl/>
          <w:lang w:bidi="ar-EG"/>
        </w:rPr>
      </w:pPr>
    </w:p>
    <w:p w:rsidR="00C165C4" w:rsidRDefault="00C165C4">
      <w:pPr>
        <w:rPr>
          <w:color w:val="000000" w:themeColor="text1"/>
          <w:rtl/>
          <w:lang w:bidi="ar-EG"/>
        </w:rPr>
      </w:pPr>
    </w:p>
    <w:p w:rsidR="007830C7" w:rsidRDefault="007830C7">
      <w:pPr>
        <w:rPr>
          <w:color w:val="000000" w:themeColor="text1"/>
          <w:rtl/>
          <w:lang w:bidi="ar-EG"/>
        </w:rPr>
      </w:pPr>
    </w:p>
    <w:p w:rsidR="007830C7" w:rsidRDefault="007830C7">
      <w:pPr>
        <w:rPr>
          <w:color w:val="000000" w:themeColor="text1"/>
          <w:rtl/>
          <w:lang w:bidi="ar-EG"/>
        </w:rPr>
      </w:pPr>
    </w:p>
    <w:p w:rsidR="007830C7" w:rsidRDefault="007830C7">
      <w:pPr>
        <w:rPr>
          <w:color w:val="000000" w:themeColor="text1"/>
          <w:rtl/>
          <w:lang w:bidi="ar-EG"/>
        </w:rPr>
      </w:pPr>
    </w:p>
    <w:p w:rsidR="007830C7" w:rsidRDefault="007830C7">
      <w:pPr>
        <w:rPr>
          <w:color w:val="000000" w:themeColor="text1"/>
          <w:rtl/>
          <w:lang w:bidi="ar-EG"/>
        </w:rPr>
      </w:pPr>
    </w:p>
    <w:p w:rsidR="007830C7" w:rsidRDefault="007830C7">
      <w:pPr>
        <w:rPr>
          <w:color w:val="000000" w:themeColor="text1"/>
          <w:rtl/>
          <w:lang w:bidi="ar-EG"/>
        </w:rPr>
      </w:pPr>
    </w:p>
    <w:p w:rsidR="007830C7" w:rsidRDefault="007830C7">
      <w:pPr>
        <w:rPr>
          <w:color w:val="000000" w:themeColor="text1"/>
          <w:rtl/>
          <w:lang w:bidi="ar-EG"/>
        </w:rPr>
      </w:pPr>
    </w:p>
    <w:p w:rsidR="007830C7" w:rsidRDefault="007830C7">
      <w:pPr>
        <w:rPr>
          <w:color w:val="000000" w:themeColor="text1"/>
          <w:rtl/>
          <w:lang w:bidi="ar-EG"/>
        </w:rPr>
      </w:pPr>
    </w:p>
    <w:p w:rsidR="007830C7" w:rsidRDefault="007830C7">
      <w:pPr>
        <w:rPr>
          <w:color w:val="000000" w:themeColor="text1"/>
          <w:rtl/>
          <w:lang w:bidi="ar-EG"/>
        </w:rPr>
      </w:pPr>
    </w:p>
    <w:p w:rsidR="007830C7" w:rsidRDefault="007830C7">
      <w:pPr>
        <w:rPr>
          <w:color w:val="000000" w:themeColor="text1"/>
          <w:rtl/>
          <w:lang w:bidi="ar-EG"/>
        </w:rPr>
      </w:pPr>
    </w:p>
    <w:p w:rsidR="007830C7" w:rsidRDefault="007830C7">
      <w:pPr>
        <w:rPr>
          <w:color w:val="000000" w:themeColor="text1"/>
          <w:rtl/>
          <w:lang w:bidi="ar-EG"/>
        </w:rPr>
      </w:pPr>
    </w:p>
    <w:p w:rsidR="007830C7" w:rsidRDefault="007830C7">
      <w:pPr>
        <w:rPr>
          <w:color w:val="000000" w:themeColor="text1"/>
          <w:rtl/>
          <w:lang w:bidi="ar-EG"/>
        </w:rPr>
      </w:pPr>
    </w:p>
    <w:p w:rsidR="007830C7" w:rsidRDefault="007830C7">
      <w:pPr>
        <w:rPr>
          <w:color w:val="000000" w:themeColor="text1"/>
          <w:rtl/>
          <w:lang w:bidi="ar-EG"/>
        </w:rPr>
      </w:pPr>
    </w:p>
    <w:p w:rsidR="007830C7" w:rsidRDefault="007830C7">
      <w:pPr>
        <w:rPr>
          <w:color w:val="000000" w:themeColor="text1"/>
          <w:rtl/>
          <w:lang w:bidi="ar-EG"/>
        </w:rPr>
      </w:pPr>
    </w:p>
    <w:p w:rsidR="007830C7" w:rsidRDefault="007830C7">
      <w:pPr>
        <w:rPr>
          <w:color w:val="000000" w:themeColor="text1"/>
          <w:rtl/>
          <w:lang w:bidi="ar-EG"/>
        </w:rPr>
      </w:pPr>
    </w:p>
    <w:p w:rsidR="007830C7" w:rsidRDefault="007830C7">
      <w:pPr>
        <w:rPr>
          <w:color w:val="000000" w:themeColor="text1"/>
          <w:rtl/>
          <w:lang w:bidi="ar-EG"/>
        </w:rPr>
      </w:pPr>
    </w:p>
    <w:p w:rsidR="007830C7" w:rsidRDefault="007830C7">
      <w:pPr>
        <w:rPr>
          <w:color w:val="000000" w:themeColor="text1"/>
          <w:rtl/>
          <w:lang w:bidi="ar-EG"/>
        </w:rPr>
      </w:pPr>
    </w:p>
    <w:p w:rsidR="007830C7" w:rsidRPr="007830C7" w:rsidRDefault="007830C7" w:rsidP="007830C7">
      <w:pPr>
        <w:spacing w:after="0"/>
        <w:jc w:val="center"/>
        <w:rPr>
          <w:rFonts w:ascii="Calibri" w:eastAsia="Calibri" w:hAnsi="Calibri" w:cs="Traditional Arabic"/>
          <w:b/>
          <w:bCs/>
          <w:sz w:val="40"/>
          <w:szCs w:val="40"/>
          <w:rtl/>
        </w:rPr>
      </w:pPr>
      <w:r w:rsidRPr="007830C7">
        <w:rPr>
          <w:rFonts w:ascii="Calibri" w:eastAsia="Calibri" w:hAnsi="Calibri" w:cs="Traditional Arabic" w:hint="cs"/>
          <w:b/>
          <w:bCs/>
          <w:sz w:val="40"/>
          <w:szCs w:val="40"/>
          <w:rtl/>
        </w:rPr>
        <w:t>قائمة المراجع</w:t>
      </w:r>
    </w:p>
    <w:p w:rsidR="007830C7" w:rsidRPr="007830C7" w:rsidRDefault="007830C7" w:rsidP="007830C7">
      <w:pPr>
        <w:spacing w:after="0"/>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أولاً : المراجع العربية :</w:t>
      </w:r>
    </w:p>
    <w:p w:rsidR="007830C7" w:rsidRPr="007830C7" w:rsidRDefault="007830C7" w:rsidP="007830C7">
      <w:pPr>
        <w:spacing w:after="0"/>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وزارة التربية :</w:t>
      </w:r>
    </w:p>
    <w:p w:rsidR="007830C7" w:rsidRPr="007830C7" w:rsidRDefault="007830C7" w:rsidP="00486127">
      <w:pPr>
        <w:numPr>
          <w:ilvl w:val="0"/>
          <w:numId w:val="195"/>
        </w:numPr>
        <w:spacing w:line="240" w:lineRule="auto"/>
        <w:ind w:left="368"/>
        <w:contextualSpacing/>
        <w:jc w:val="both"/>
        <w:rPr>
          <w:rFonts w:ascii="Calibri" w:eastAsia="Calibri" w:hAnsi="Calibri" w:cs="Traditional Arabic"/>
          <w:sz w:val="36"/>
          <w:szCs w:val="36"/>
          <w:rtl/>
        </w:rPr>
      </w:pPr>
      <w:r w:rsidRPr="007830C7">
        <w:rPr>
          <w:rFonts w:ascii="Calibri" w:eastAsia="Calibri" w:hAnsi="Calibri" w:cs="Traditional Arabic" w:hint="cs"/>
          <w:sz w:val="36"/>
          <w:szCs w:val="36"/>
          <w:rtl/>
        </w:rPr>
        <w:t>إبراهيم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الرواشدة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وآخرون</w:t>
      </w:r>
      <w:r w:rsidRPr="007830C7">
        <w:rPr>
          <w:rFonts w:ascii="Calibri" w:eastAsia="Calibri" w:hAnsi="Calibri" w:cs="Traditional Arabic"/>
          <w:sz w:val="36"/>
          <w:szCs w:val="36"/>
          <w:rtl/>
        </w:rPr>
        <w:t xml:space="preserve"> (2000</w:t>
      </w:r>
      <w:r w:rsidRPr="007830C7">
        <w:rPr>
          <w:rFonts w:ascii="Calibri" w:eastAsia="Calibri" w:hAnsi="Calibri" w:cs="Traditional Arabic" w:hint="cs"/>
          <w:sz w:val="36"/>
          <w:szCs w:val="36"/>
          <w:rtl/>
        </w:rPr>
        <w:t>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مرشد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المعلم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بناء</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الاختبارات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التحصيلية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عمان</w:t>
      </w:r>
      <w:r w:rsidRPr="007830C7">
        <w:rPr>
          <w:rFonts w:ascii="Calibri" w:eastAsia="Calibri" w:hAnsi="Calibri" w:cs="Traditional Arabic"/>
          <w:sz w:val="36"/>
          <w:szCs w:val="36"/>
          <w:rtl/>
        </w:rPr>
        <w:t xml:space="preserve"> المديرية العامة للامتحانات والاختبارات</w:t>
      </w:r>
      <w:r w:rsidRPr="007830C7">
        <w:rPr>
          <w:rFonts w:ascii="Calibri" w:eastAsia="Calibri" w:hAnsi="Calibri" w:cs="Traditional Arabic" w:hint="cs"/>
          <w:sz w:val="36"/>
          <w:szCs w:val="36"/>
          <w:rtl/>
        </w:rPr>
        <w:t xml:space="preserve"> , وزارة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التربية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والتعليم </w:t>
      </w:r>
      <w:r w:rsidRPr="007830C7">
        <w:rPr>
          <w:rFonts w:ascii="Calibri" w:eastAsia="Calibri" w:hAnsi="Calibri" w:cs="Traditional Arabic"/>
          <w:sz w:val="36"/>
          <w:szCs w:val="36"/>
          <w:rtl/>
        </w:rPr>
        <w:t>.</w:t>
      </w:r>
    </w:p>
    <w:p w:rsidR="007830C7" w:rsidRPr="007830C7" w:rsidRDefault="007830C7" w:rsidP="00486127">
      <w:pPr>
        <w:numPr>
          <w:ilvl w:val="0"/>
          <w:numId w:val="195"/>
        </w:numPr>
        <w:spacing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sz w:val="36"/>
          <w:szCs w:val="36"/>
          <w:rtl/>
        </w:rPr>
        <w:t>إدارة التعليم الثانوي</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1425هـ</w:t>
      </w:r>
      <w:r w:rsidRPr="007830C7">
        <w:rPr>
          <w:rFonts w:ascii="Calibri" w:eastAsia="Calibri" w:hAnsi="Calibri" w:cs="Traditional Arabic" w:hint="cs"/>
          <w:sz w:val="36"/>
          <w:szCs w:val="36"/>
          <w:rtl/>
        </w:rPr>
        <w:t>).</w:t>
      </w:r>
      <w:r w:rsidRPr="007830C7">
        <w:rPr>
          <w:rFonts w:ascii="Calibri" w:eastAsia="Calibri" w:hAnsi="Calibri" w:cs="Traditional Arabic"/>
          <w:sz w:val="36"/>
          <w:szCs w:val="36"/>
          <w:rtl/>
        </w:rPr>
        <w:t xml:space="preserve"> دليل التعليم الثانوي الجديد</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دليل المدرسة. التطوير التربوي</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وزارة التربية والتعليم</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الرياض</w:t>
      </w:r>
      <w:r w:rsidRPr="007830C7">
        <w:rPr>
          <w:rFonts w:ascii="Calibri" w:eastAsia="Calibri" w:hAnsi="Calibri" w:cs="Traditional Arabic" w:hint="cs"/>
          <w:sz w:val="36"/>
          <w:szCs w:val="36"/>
          <w:rtl/>
        </w:rPr>
        <w:t xml:space="preserve"> .</w:t>
      </w:r>
    </w:p>
    <w:p w:rsidR="007830C7" w:rsidRPr="007830C7" w:rsidRDefault="007830C7" w:rsidP="00486127">
      <w:pPr>
        <w:numPr>
          <w:ilvl w:val="0"/>
          <w:numId w:val="195"/>
        </w:numPr>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sz w:val="36"/>
          <w:szCs w:val="36"/>
          <w:rtl/>
        </w:rPr>
        <w:lastRenderedPageBreak/>
        <w:t>ناصر فهد</w:t>
      </w:r>
      <w:r w:rsidRPr="007830C7">
        <w:rPr>
          <w:rFonts w:ascii="Calibri" w:eastAsia="Calibri" w:hAnsi="Calibri" w:cs="Traditional Arabic" w:hint="cs"/>
          <w:sz w:val="36"/>
          <w:szCs w:val="36"/>
          <w:rtl/>
        </w:rPr>
        <w:t xml:space="preserve"> العقيل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وآخرون (</w:t>
      </w:r>
      <w:r w:rsidRPr="007830C7">
        <w:rPr>
          <w:rFonts w:ascii="Calibri" w:eastAsia="Calibri" w:hAnsi="Calibri" w:cs="Traditional Arabic"/>
          <w:sz w:val="36"/>
          <w:szCs w:val="36"/>
          <w:rtl/>
        </w:rPr>
        <w:t>2004</w:t>
      </w:r>
      <w:r w:rsidRPr="007830C7">
        <w:rPr>
          <w:rFonts w:ascii="Calibri" w:eastAsia="Calibri" w:hAnsi="Calibri" w:cs="Traditional Arabic" w:hint="cs"/>
          <w:sz w:val="36"/>
          <w:szCs w:val="36"/>
          <w:rtl/>
        </w:rPr>
        <w:t xml:space="preserve">م). </w:t>
      </w:r>
      <w:r w:rsidRPr="007830C7">
        <w:rPr>
          <w:rFonts w:ascii="Calibri" w:eastAsia="Calibri" w:hAnsi="Calibri" w:cs="Traditional Arabic"/>
          <w:sz w:val="36"/>
          <w:szCs w:val="36"/>
          <w:rtl/>
        </w:rPr>
        <w:t>تفعيل دور المختبرات التعليمية في عمليتي التعليم والتعلم، الرياض، وزارة التربية والتعليم، إدارة التقنيات التربوية</w:t>
      </w:r>
      <w:r w:rsidRPr="007830C7">
        <w:rPr>
          <w:rFonts w:ascii="Calibri" w:eastAsia="Calibri" w:hAnsi="Calibri" w:cs="Traditional Arabic" w:hint="cs"/>
          <w:sz w:val="36"/>
          <w:szCs w:val="36"/>
          <w:rtl/>
        </w:rPr>
        <w:t>.</w:t>
      </w:r>
    </w:p>
    <w:p w:rsidR="007830C7" w:rsidRPr="007830C7" w:rsidRDefault="007830C7" w:rsidP="00486127">
      <w:pPr>
        <w:numPr>
          <w:ilvl w:val="0"/>
          <w:numId w:val="195"/>
        </w:numPr>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sz w:val="36"/>
          <w:szCs w:val="36"/>
          <w:rtl/>
          <w:lang w:bidi="ar-EG"/>
        </w:rPr>
        <w:t>وزارة التربية ووكالة التعليم</w:t>
      </w:r>
      <w:r w:rsidRPr="007830C7">
        <w:rPr>
          <w:rFonts w:ascii="Calibri" w:eastAsia="Calibri" w:hAnsi="Calibri" w:cs="Traditional Arabic" w:hint="cs"/>
          <w:sz w:val="36"/>
          <w:szCs w:val="36"/>
          <w:rtl/>
          <w:lang w:bidi="ar-EG"/>
        </w:rPr>
        <w:t xml:space="preserve"> (</w:t>
      </w:r>
      <w:r w:rsidRPr="007830C7">
        <w:rPr>
          <w:rFonts w:ascii="Calibri" w:eastAsia="Calibri" w:hAnsi="Calibri" w:cs="Traditional Arabic"/>
          <w:sz w:val="36"/>
          <w:szCs w:val="36"/>
          <w:rtl/>
          <w:lang w:bidi="ar-EG"/>
        </w:rPr>
        <w:t>1437ه</w:t>
      </w:r>
      <w:r w:rsidRPr="007830C7">
        <w:rPr>
          <w:rFonts w:ascii="Calibri" w:eastAsia="Calibri" w:hAnsi="Calibri" w:cs="Traditional Arabic" w:hint="cs"/>
          <w:sz w:val="36"/>
          <w:szCs w:val="36"/>
          <w:rtl/>
          <w:lang w:bidi="ar-EG"/>
        </w:rPr>
        <w:t>ـ) .</w:t>
      </w:r>
      <w:r w:rsidRPr="007830C7">
        <w:rPr>
          <w:rFonts w:ascii="Calibri" w:eastAsia="Calibri" w:hAnsi="Calibri" w:cs="Traditional Arabic"/>
          <w:sz w:val="36"/>
          <w:szCs w:val="36"/>
          <w:rtl/>
          <w:lang w:bidi="ar-EG"/>
        </w:rPr>
        <w:t xml:space="preserve"> دليل القبول والتسجيل في التعليم العام</w:t>
      </w:r>
      <w:r w:rsidRPr="007830C7">
        <w:rPr>
          <w:rFonts w:ascii="Calibri" w:eastAsia="Calibri" w:hAnsi="Calibri" w:cs="Traditional Arabic" w:hint="cs"/>
          <w:sz w:val="36"/>
          <w:szCs w:val="36"/>
          <w:rtl/>
          <w:lang w:bidi="ar-EG"/>
        </w:rPr>
        <w:t xml:space="preserve"> </w:t>
      </w:r>
      <w:r w:rsidRPr="007830C7">
        <w:rPr>
          <w:rFonts w:ascii="Calibri" w:eastAsia="Calibri" w:hAnsi="Calibri" w:cs="Traditional Arabic"/>
          <w:sz w:val="36"/>
          <w:szCs w:val="36"/>
          <w:rtl/>
          <w:lang w:bidi="ar-EG"/>
        </w:rPr>
        <w:t>, الإدارة العامة للاختبارات والقبول</w:t>
      </w:r>
      <w:r w:rsidRPr="007830C7">
        <w:rPr>
          <w:rFonts w:ascii="Calibri" w:eastAsia="Calibri" w:hAnsi="Calibri" w:cs="Traditional Arabic" w:hint="cs"/>
          <w:sz w:val="36"/>
          <w:szCs w:val="36"/>
          <w:rtl/>
          <w:lang w:bidi="ar-EG"/>
        </w:rPr>
        <w:t xml:space="preserve"> .</w:t>
      </w:r>
    </w:p>
    <w:p w:rsidR="007830C7" w:rsidRPr="007830C7" w:rsidRDefault="007830C7" w:rsidP="00486127">
      <w:pPr>
        <w:numPr>
          <w:ilvl w:val="0"/>
          <w:numId w:val="195"/>
        </w:numPr>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وزارة المعارف , موسوعة تاريخ في المملكة العربية السعودية , المجلد الأول .</w:t>
      </w:r>
    </w:p>
    <w:p w:rsidR="007830C7" w:rsidRPr="007830C7" w:rsidRDefault="007830C7" w:rsidP="007830C7">
      <w:pPr>
        <w:spacing w:after="0"/>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الكتب :</w:t>
      </w:r>
    </w:p>
    <w:p w:rsidR="007830C7" w:rsidRPr="007830C7" w:rsidRDefault="007830C7" w:rsidP="00486127">
      <w:pPr>
        <w:numPr>
          <w:ilvl w:val="0"/>
          <w:numId w:val="196"/>
        </w:numPr>
        <w:spacing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أحمد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محمد سالم</w:t>
      </w:r>
      <w:r w:rsidRPr="007830C7">
        <w:rPr>
          <w:rFonts w:ascii="Calibri" w:eastAsia="Calibri" w:hAnsi="Calibri" w:cs="Traditional Arabic"/>
          <w:sz w:val="36"/>
          <w:szCs w:val="36"/>
          <w:rtl/>
        </w:rPr>
        <w:t xml:space="preserve"> (2004</w:t>
      </w:r>
      <w:r w:rsidRPr="007830C7">
        <w:rPr>
          <w:rFonts w:ascii="Calibri" w:eastAsia="Calibri" w:hAnsi="Calibri" w:cs="Traditional Arabic" w:hint="cs"/>
          <w:sz w:val="36"/>
          <w:szCs w:val="36"/>
          <w:rtl/>
        </w:rPr>
        <w:t>م</w:t>
      </w:r>
      <w:r w:rsidRPr="007830C7">
        <w:rPr>
          <w:rFonts w:ascii="Calibri" w:eastAsia="Calibri" w:hAnsi="Calibri" w:cs="Traditional Arabic"/>
          <w:sz w:val="36"/>
          <w:szCs w:val="36"/>
          <w:rtl/>
        </w:rPr>
        <w:t>)</w:t>
      </w:r>
      <w:r w:rsidRPr="007830C7">
        <w:rPr>
          <w:rFonts w:ascii="Calibri" w:eastAsia="Calibri" w:hAnsi="Calibri" w:cs="Traditional Arabic" w:hint="cs"/>
          <w:sz w:val="36"/>
          <w:szCs w:val="36"/>
          <w:rtl/>
        </w:rPr>
        <w:t xml:space="preserve"> . تكنولوجيا</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التعليم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والتعليم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الالكتروني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الرياض , مكتبة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الرشد.</w:t>
      </w:r>
    </w:p>
    <w:p w:rsidR="007830C7" w:rsidRPr="007830C7" w:rsidRDefault="007830C7" w:rsidP="00486127">
      <w:pPr>
        <w:numPr>
          <w:ilvl w:val="0"/>
          <w:numId w:val="196"/>
        </w:numPr>
        <w:spacing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أحمد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سعيد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طلبه (2008م) . التعليم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الالكتروني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التعليم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العام،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عمان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الأردن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الشبكة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العربية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للتعليم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المفتوح</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والتعليم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بعد </w:t>
      </w:r>
      <w:r w:rsidRPr="007830C7">
        <w:rPr>
          <w:rFonts w:ascii="Calibri" w:eastAsia="Calibri" w:hAnsi="Calibri" w:cs="Traditional Arabic"/>
          <w:sz w:val="36"/>
          <w:szCs w:val="36"/>
          <w:rtl/>
        </w:rPr>
        <w:t>.</w:t>
      </w:r>
    </w:p>
    <w:p w:rsidR="007830C7" w:rsidRPr="007830C7" w:rsidRDefault="007830C7" w:rsidP="00486127">
      <w:pPr>
        <w:numPr>
          <w:ilvl w:val="0"/>
          <w:numId w:val="196"/>
        </w:numPr>
        <w:spacing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إبراهيم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عبد الوكيل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الفار (2002م) . استخدام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الحاسوب</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التعليم،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عمان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الأردن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دار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الفكر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للطباعة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والنشر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والتوزيع </w:t>
      </w:r>
      <w:r w:rsidRPr="007830C7">
        <w:rPr>
          <w:rFonts w:ascii="Calibri" w:eastAsia="Calibri" w:hAnsi="Calibri" w:cs="Traditional Arabic"/>
          <w:sz w:val="36"/>
          <w:szCs w:val="36"/>
          <w:rtl/>
        </w:rPr>
        <w:t>.</w:t>
      </w:r>
    </w:p>
    <w:p w:rsidR="007830C7" w:rsidRPr="007830C7" w:rsidRDefault="007830C7" w:rsidP="00486127">
      <w:pPr>
        <w:numPr>
          <w:ilvl w:val="0"/>
          <w:numId w:val="196"/>
        </w:numPr>
        <w:spacing w:line="240" w:lineRule="auto"/>
        <w:ind w:left="368"/>
        <w:contextualSpacing/>
        <w:jc w:val="both"/>
        <w:rPr>
          <w:rFonts w:ascii="Calibri" w:eastAsia="Calibri" w:hAnsi="Calibri" w:cs="Traditional Arabic"/>
          <w:sz w:val="36"/>
          <w:szCs w:val="36"/>
          <w:rtl/>
        </w:rPr>
      </w:pPr>
      <w:r w:rsidRPr="007830C7">
        <w:rPr>
          <w:rFonts w:ascii="Calibri" w:eastAsia="Calibri" w:hAnsi="Calibri" w:cs="Traditional Arabic" w:hint="cs"/>
          <w:sz w:val="36"/>
          <w:szCs w:val="36"/>
          <w:rtl/>
        </w:rPr>
        <w:t>جابر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عبدالحميد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جابر </w:t>
      </w:r>
      <w:r w:rsidRPr="007830C7">
        <w:rPr>
          <w:rFonts w:ascii="Calibri" w:eastAsia="Calibri" w:hAnsi="Calibri" w:cs="Traditional Arabic"/>
          <w:sz w:val="36"/>
          <w:szCs w:val="36"/>
          <w:rtl/>
        </w:rPr>
        <w:t>(2005</w:t>
      </w:r>
      <w:r w:rsidRPr="007830C7">
        <w:rPr>
          <w:rFonts w:ascii="Calibri" w:eastAsia="Calibri" w:hAnsi="Calibri" w:cs="Traditional Arabic" w:hint="cs"/>
          <w:sz w:val="36"/>
          <w:szCs w:val="36"/>
          <w:rtl/>
        </w:rPr>
        <w:t>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التقويم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التربوي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للمنظومة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التعليمية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اتجاهات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وتطلعات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القاهرة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دار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الفكر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العربي</w:t>
      </w:r>
    </w:p>
    <w:p w:rsidR="007830C7" w:rsidRPr="007830C7" w:rsidRDefault="007830C7" w:rsidP="00486127">
      <w:pPr>
        <w:numPr>
          <w:ilvl w:val="0"/>
          <w:numId w:val="196"/>
        </w:numPr>
        <w:spacing w:line="240" w:lineRule="auto"/>
        <w:ind w:left="368"/>
        <w:contextualSpacing/>
        <w:jc w:val="both"/>
        <w:rPr>
          <w:rFonts w:ascii="Calibri" w:eastAsia="Calibri" w:hAnsi="Calibri" w:cs="Traditional Arabic"/>
          <w:sz w:val="36"/>
          <w:szCs w:val="36"/>
          <w:rtl/>
        </w:rPr>
      </w:pPr>
      <w:r w:rsidRPr="007830C7">
        <w:rPr>
          <w:rFonts w:ascii="Calibri" w:eastAsia="Calibri" w:hAnsi="Calibri" w:cs="Traditional Arabic" w:hint="cs"/>
          <w:sz w:val="36"/>
          <w:szCs w:val="36"/>
          <w:rtl/>
        </w:rPr>
        <w:t>جميل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نعمان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شاهين،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وخولة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زهدي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حطاب،</w:t>
      </w:r>
      <w:r w:rsidRPr="007830C7">
        <w:rPr>
          <w:rFonts w:ascii="Calibri" w:eastAsia="Calibri" w:hAnsi="Calibri" w:cs="Traditional Arabic"/>
          <w:sz w:val="36"/>
          <w:szCs w:val="36"/>
          <w:rtl/>
        </w:rPr>
        <w:t xml:space="preserve"> (٢٠٠٥). </w:t>
      </w:r>
      <w:r w:rsidRPr="007830C7">
        <w:rPr>
          <w:rFonts w:ascii="Calibri" w:eastAsia="Calibri" w:hAnsi="Calibri" w:cs="Traditional Arabic" w:hint="cs"/>
          <w:sz w:val="36"/>
          <w:szCs w:val="36"/>
          <w:rtl/>
        </w:rPr>
        <w:t>المختبر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المدرسي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ودوره</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تدريس</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العلوم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عمان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دار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عالم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الثقافة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للنشر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والتوزيع</w:t>
      </w:r>
      <w:r w:rsidRPr="007830C7">
        <w:rPr>
          <w:rFonts w:ascii="Calibri" w:eastAsia="Calibri" w:hAnsi="Calibri" w:cs="Traditional Arabic"/>
          <w:sz w:val="36"/>
          <w:szCs w:val="36"/>
          <w:rtl/>
        </w:rPr>
        <w:t xml:space="preserve"> .</w:t>
      </w:r>
    </w:p>
    <w:p w:rsidR="007830C7" w:rsidRPr="007830C7" w:rsidRDefault="007830C7" w:rsidP="00486127">
      <w:pPr>
        <w:numPr>
          <w:ilvl w:val="0"/>
          <w:numId w:val="196"/>
        </w:numPr>
        <w:spacing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حامد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جاد (</w:t>
      </w:r>
      <w:r w:rsidRPr="007830C7">
        <w:rPr>
          <w:rFonts w:ascii="Calibri" w:eastAsia="Calibri" w:hAnsi="Calibri" w:cs="Traditional Arabic"/>
          <w:sz w:val="36"/>
          <w:szCs w:val="36"/>
          <w:rtl/>
        </w:rPr>
        <w:t>2002</w:t>
      </w:r>
      <w:r w:rsidRPr="007830C7">
        <w:rPr>
          <w:rFonts w:ascii="Calibri" w:eastAsia="Calibri" w:hAnsi="Calibri" w:cs="Traditional Arabic" w:hint="cs"/>
          <w:sz w:val="36"/>
          <w:szCs w:val="36"/>
          <w:rtl/>
        </w:rPr>
        <w:t>م</w:t>
      </w:r>
      <w:r w:rsidRPr="007830C7">
        <w:rPr>
          <w:rFonts w:ascii="Calibri" w:eastAsia="Calibri" w:hAnsi="Calibri" w:cs="Traditional Arabic"/>
          <w:sz w:val="36"/>
          <w:szCs w:val="36"/>
          <w:rtl/>
        </w:rPr>
        <w:t>)</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التعليم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الثانوي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مصر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مطلع</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القرن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الحادي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والعشرين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القاهرة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دار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قباء</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للطباعة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والنشر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والتوزيع .</w:t>
      </w:r>
    </w:p>
    <w:p w:rsidR="007830C7" w:rsidRPr="007830C7" w:rsidRDefault="007830C7" w:rsidP="00486127">
      <w:pPr>
        <w:numPr>
          <w:ilvl w:val="0"/>
          <w:numId w:val="196"/>
        </w:numPr>
        <w:spacing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حسن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حسين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زيتون</w:t>
      </w:r>
      <w:r w:rsidRPr="007830C7">
        <w:rPr>
          <w:rFonts w:ascii="Calibri" w:eastAsia="Calibri" w:hAnsi="Calibri" w:cs="Traditional Arabic"/>
          <w:sz w:val="36"/>
          <w:szCs w:val="36"/>
          <w:rtl/>
        </w:rPr>
        <w:t xml:space="preserve"> (2005)</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رؤيا</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جديدة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التعليم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الإليكتروني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المفهوم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القضايا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التطبيق</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التقييم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الرياض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الدار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لصولتية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للنشر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والتوزيع </w:t>
      </w:r>
      <w:r w:rsidRPr="007830C7">
        <w:rPr>
          <w:rFonts w:ascii="Calibri" w:eastAsia="Calibri" w:hAnsi="Calibri" w:cs="Traditional Arabic"/>
          <w:sz w:val="36"/>
          <w:szCs w:val="36"/>
          <w:rtl/>
        </w:rPr>
        <w:t>.</w:t>
      </w:r>
    </w:p>
    <w:p w:rsidR="007830C7" w:rsidRPr="007830C7" w:rsidRDefault="007830C7" w:rsidP="00486127">
      <w:pPr>
        <w:numPr>
          <w:ilvl w:val="0"/>
          <w:numId w:val="196"/>
        </w:numPr>
        <w:spacing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حسن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شحاته،</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وزينب</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النجار </w:t>
      </w:r>
      <w:r w:rsidRPr="007830C7">
        <w:rPr>
          <w:rFonts w:ascii="Calibri" w:eastAsia="Calibri" w:hAnsi="Calibri" w:cs="Traditional Arabic"/>
          <w:sz w:val="36"/>
          <w:szCs w:val="36"/>
          <w:rtl/>
        </w:rPr>
        <w:t>(2003</w:t>
      </w:r>
      <w:r w:rsidRPr="007830C7">
        <w:rPr>
          <w:rFonts w:ascii="Calibri" w:eastAsia="Calibri" w:hAnsi="Calibri" w:cs="Traditional Arabic" w:hint="cs"/>
          <w:sz w:val="36"/>
          <w:szCs w:val="36"/>
          <w:rtl/>
        </w:rPr>
        <w:t>م</w:t>
      </w:r>
      <w:r w:rsidRPr="007830C7">
        <w:rPr>
          <w:rFonts w:ascii="Calibri" w:eastAsia="Calibri" w:hAnsi="Calibri" w:cs="Traditional Arabic"/>
          <w:sz w:val="36"/>
          <w:szCs w:val="36"/>
          <w:rtl/>
        </w:rPr>
        <w:t>)</w:t>
      </w:r>
      <w:r w:rsidRPr="007830C7">
        <w:rPr>
          <w:rFonts w:ascii="Calibri" w:eastAsia="Calibri" w:hAnsi="Calibri" w:cs="Traditional Arabic" w:hint="cs"/>
          <w:sz w:val="36"/>
          <w:szCs w:val="36"/>
          <w:rtl/>
        </w:rPr>
        <w:t xml:space="preserve"> . معجم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المصطلحات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التربوية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والنفسية،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القاهرة , الدار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المصرية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اللبنانية</w:t>
      </w:r>
      <w:r w:rsidRPr="007830C7">
        <w:rPr>
          <w:rFonts w:ascii="Calibri" w:eastAsia="Calibri" w:hAnsi="Calibri" w:cs="Traditional Arabic"/>
          <w:sz w:val="36"/>
          <w:szCs w:val="36"/>
          <w:rtl/>
        </w:rPr>
        <w:t xml:space="preserve"> . </w:t>
      </w:r>
    </w:p>
    <w:p w:rsidR="007830C7" w:rsidRPr="007830C7" w:rsidRDefault="007830C7" w:rsidP="00486127">
      <w:pPr>
        <w:numPr>
          <w:ilvl w:val="0"/>
          <w:numId w:val="196"/>
        </w:numPr>
        <w:spacing w:line="240" w:lineRule="auto"/>
        <w:ind w:left="368"/>
        <w:contextualSpacing/>
        <w:jc w:val="both"/>
        <w:rPr>
          <w:rFonts w:ascii="Calibri" w:eastAsia="Calibri" w:hAnsi="Calibri" w:cs="Traditional Arabic"/>
          <w:sz w:val="36"/>
          <w:szCs w:val="36"/>
          <w:rtl/>
        </w:rPr>
      </w:pPr>
      <w:r w:rsidRPr="007830C7">
        <w:rPr>
          <w:rFonts w:ascii="Calibri" w:eastAsia="Calibri" w:hAnsi="Calibri" w:cs="Traditional Arabic" w:hint="cs"/>
          <w:sz w:val="36"/>
          <w:szCs w:val="36"/>
          <w:rtl/>
        </w:rPr>
        <w:t xml:space="preserve">حسن السيد الهراس, </w:t>
      </w:r>
      <w:r w:rsidRPr="007830C7">
        <w:rPr>
          <w:rFonts w:ascii="Calibri" w:eastAsia="Calibri" w:hAnsi="Calibri" w:cs="Traditional Arabic"/>
          <w:sz w:val="36"/>
          <w:szCs w:val="36"/>
          <w:rtl/>
        </w:rPr>
        <w:t>أمين عرفان دويدار</w:t>
      </w:r>
      <w:r w:rsidRPr="007830C7">
        <w:rPr>
          <w:rFonts w:ascii="Calibri" w:eastAsia="Calibri" w:hAnsi="Calibri" w:cs="Traditional Arabic" w:hint="cs"/>
          <w:sz w:val="36"/>
          <w:szCs w:val="36"/>
          <w:rtl/>
        </w:rPr>
        <w:t>,</w:t>
      </w:r>
      <w:r w:rsidRPr="007830C7">
        <w:rPr>
          <w:rFonts w:ascii="Calibri" w:eastAsia="Calibri" w:hAnsi="Calibri" w:cs="Arial"/>
          <w:rtl/>
        </w:rPr>
        <w:t xml:space="preserve"> </w:t>
      </w:r>
      <w:r w:rsidRPr="007830C7">
        <w:rPr>
          <w:rFonts w:ascii="Calibri" w:eastAsia="Calibri" w:hAnsi="Calibri" w:cs="Traditional Arabic"/>
          <w:sz w:val="36"/>
          <w:szCs w:val="36"/>
          <w:rtl/>
        </w:rPr>
        <w:t>عدلى كامل فرج</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أحمد محفوظ كامل</w:t>
      </w:r>
      <w:r w:rsidRPr="007830C7">
        <w:rPr>
          <w:rFonts w:ascii="Calibri" w:eastAsia="Calibri" w:hAnsi="Calibri" w:cs="Traditional Arabic" w:hint="cs"/>
          <w:sz w:val="36"/>
          <w:szCs w:val="36"/>
          <w:rtl/>
        </w:rPr>
        <w:t>,</w:t>
      </w:r>
      <w:r w:rsidRPr="007830C7">
        <w:rPr>
          <w:rFonts w:ascii="Calibri" w:eastAsia="Calibri" w:hAnsi="Calibri" w:cs="Arial"/>
          <w:rtl/>
        </w:rPr>
        <w:t xml:space="preserve"> </w:t>
      </w:r>
      <w:r w:rsidRPr="007830C7">
        <w:rPr>
          <w:rFonts w:ascii="Calibri" w:eastAsia="Calibri" w:hAnsi="Calibri" w:cs="Traditional Arabic"/>
          <w:sz w:val="36"/>
          <w:szCs w:val="36"/>
          <w:rtl/>
        </w:rPr>
        <w:t>عبدالل</w:t>
      </w:r>
      <w:r w:rsidRPr="007830C7">
        <w:rPr>
          <w:rFonts w:ascii="Calibri" w:eastAsia="Calibri" w:hAnsi="Calibri" w:cs="Traditional Arabic" w:hint="cs"/>
          <w:sz w:val="36"/>
          <w:szCs w:val="36"/>
          <w:rtl/>
        </w:rPr>
        <w:t>ه</w:t>
      </w:r>
      <w:r w:rsidRPr="007830C7">
        <w:rPr>
          <w:rFonts w:ascii="Calibri" w:eastAsia="Calibri" w:hAnsi="Calibri" w:cs="Traditional Arabic"/>
          <w:sz w:val="36"/>
          <w:szCs w:val="36"/>
          <w:rtl/>
        </w:rPr>
        <w:t xml:space="preserve"> محمد</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إبراهيم</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محمد عبدالحميد</w:t>
      </w:r>
      <w:r w:rsidRPr="007830C7">
        <w:rPr>
          <w:rFonts w:ascii="Calibri" w:eastAsia="Calibri" w:hAnsi="Calibri" w:cs="Traditional Arabic" w:hint="cs"/>
          <w:sz w:val="36"/>
          <w:szCs w:val="36"/>
          <w:rtl/>
        </w:rPr>
        <w:t>شاهي</w:t>
      </w:r>
      <w:r w:rsidRPr="007830C7">
        <w:rPr>
          <w:rFonts w:ascii="Calibri" w:eastAsia="Calibri" w:hAnsi="Calibri" w:cs="Traditional Arabic"/>
          <w:sz w:val="36"/>
          <w:szCs w:val="36"/>
          <w:rtl/>
        </w:rPr>
        <w:t>ن</w:t>
      </w:r>
      <w:r w:rsidRPr="007830C7">
        <w:rPr>
          <w:rFonts w:ascii="Calibri" w:eastAsia="Calibri" w:hAnsi="Calibri" w:cs="Arial" w:hint="cs"/>
          <w:rtl/>
        </w:rPr>
        <w:t>,</w:t>
      </w:r>
      <w:r w:rsidRPr="007830C7">
        <w:rPr>
          <w:rFonts w:ascii="Calibri" w:eastAsia="Calibri" w:hAnsi="Calibri" w:cs="Arial"/>
          <w:rtl/>
        </w:rPr>
        <w:t xml:space="preserve"> </w:t>
      </w:r>
      <w:r w:rsidRPr="007830C7">
        <w:rPr>
          <w:rFonts w:ascii="Calibri" w:eastAsia="Calibri" w:hAnsi="Calibri" w:cs="Traditional Arabic"/>
          <w:sz w:val="36"/>
          <w:szCs w:val="36"/>
          <w:rtl/>
        </w:rPr>
        <w:t>عبدالمنعم عبدالحميد</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الطنانى</w:t>
      </w:r>
      <w:r w:rsidRPr="007830C7">
        <w:rPr>
          <w:rFonts w:ascii="Calibri" w:eastAsia="Calibri" w:hAnsi="Calibri" w:cs="Arial" w:hint="cs"/>
          <w:rtl/>
        </w:rPr>
        <w:t>,</w:t>
      </w:r>
      <w:r w:rsidRPr="007830C7">
        <w:rPr>
          <w:rFonts w:ascii="Calibri" w:eastAsia="Calibri" w:hAnsi="Calibri" w:cs="Arial"/>
          <w:rtl/>
        </w:rPr>
        <w:t xml:space="preserve"> </w:t>
      </w:r>
      <w:r w:rsidRPr="007830C7">
        <w:rPr>
          <w:rFonts w:ascii="Calibri" w:eastAsia="Calibri" w:hAnsi="Calibri" w:cs="Traditional Arabic"/>
          <w:sz w:val="36"/>
          <w:szCs w:val="36"/>
          <w:rtl/>
        </w:rPr>
        <w:t>على ح</w:t>
      </w:r>
      <w:r w:rsidRPr="007830C7">
        <w:rPr>
          <w:rFonts w:ascii="Arial Unicode MS" w:eastAsia="Calibri" w:hAnsi="Arial Unicode MS" w:cs="Traditional Arabic" w:hint="cs"/>
          <w:sz w:val="36"/>
          <w:szCs w:val="36"/>
          <w:rtl/>
        </w:rPr>
        <w:t>س</w:t>
      </w:r>
      <w:r w:rsidRPr="007830C7">
        <w:rPr>
          <w:rFonts w:ascii="Calibri" w:eastAsia="Calibri" w:hAnsi="Calibri" w:cs="Traditional Arabic" w:hint="cs"/>
          <w:sz w:val="36"/>
          <w:szCs w:val="36"/>
          <w:rtl/>
        </w:rPr>
        <w:t>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عبدالله  (2018م) . </w:t>
      </w:r>
      <w:r w:rsidRPr="007830C7">
        <w:rPr>
          <w:rFonts w:ascii="Calibri" w:eastAsia="Calibri" w:hAnsi="Calibri" w:cs="Traditional Arabic"/>
          <w:sz w:val="36"/>
          <w:szCs w:val="36"/>
          <w:rtl/>
        </w:rPr>
        <w:t>علم الأحياء لل</w:t>
      </w:r>
      <w:r w:rsidRPr="007830C7">
        <w:rPr>
          <w:rFonts w:ascii="Calibri" w:eastAsia="Calibri" w:hAnsi="Calibri" w:cs="Traditional Arabic" w:hint="cs"/>
          <w:sz w:val="36"/>
          <w:szCs w:val="36"/>
          <w:rtl/>
        </w:rPr>
        <w:t>صف</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الثالث</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الثانو</w:t>
      </w:r>
      <w:r w:rsidRPr="007830C7">
        <w:rPr>
          <w:rFonts w:ascii="Calibri" w:eastAsia="Calibri" w:hAnsi="Calibri" w:cs="Traditional Arabic"/>
          <w:sz w:val="36"/>
          <w:szCs w:val="36"/>
          <w:rtl/>
        </w:rPr>
        <w:t>ى</w:t>
      </w:r>
      <w:r w:rsidRPr="007830C7">
        <w:rPr>
          <w:rFonts w:ascii="Calibri" w:eastAsia="Calibri" w:hAnsi="Calibri" w:cs="Traditional Arabic" w:hint="cs"/>
          <w:sz w:val="36"/>
          <w:szCs w:val="36"/>
          <w:rtl/>
        </w:rPr>
        <w:t>,</w:t>
      </w:r>
      <w:r w:rsidRPr="007830C7">
        <w:rPr>
          <w:rFonts w:ascii="Calibri" w:eastAsia="Calibri" w:hAnsi="Calibri" w:cs="Arial"/>
          <w:rtl/>
        </w:rPr>
        <w:t xml:space="preserve"> </w:t>
      </w:r>
      <w:r w:rsidRPr="007830C7">
        <w:rPr>
          <w:rFonts w:ascii="Calibri" w:eastAsia="Calibri" w:hAnsi="Calibri" w:cs="Traditional Arabic"/>
          <w:sz w:val="36"/>
          <w:szCs w:val="36"/>
          <w:rtl/>
        </w:rPr>
        <w:t xml:space="preserve">وزارة التربية والتعليم والتعليم </w:t>
      </w:r>
      <w:r w:rsidRPr="007830C7">
        <w:rPr>
          <w:rFonts w:ascii="Calibri" w:eastAsia="Calibri" w:hAnsi="Calibri" w:cs="Traditional Arabic" w:hint="cs"/>
          <w:sz w:val="36"/>
          <w:szCs w:val="36"/>
          <w:rtl/>
        </w:rPr>
        <w:t xml:space="preserve">الفني, </w:t>
      </w:r>
      <w:r w:rsidRPr="007830C7">
        <w:rPr>
          <w:rFonts w:ascii="Calibri" w:eastAsia="Calibri" w:hAnsi="Calibri" w:cs="Traditional Arabic"/>
          <w:sz w:val="36"/>
          <w:szCs w:val="36"/>
          <w:rtl/>
        </w:rPr>
        <w:t>جمهورية م</w:t>
      </w:r>
      <w:r w:rsidRPr="007830C7">
        <w:rPr>
          <w:rFonts w:ascii="Calibri" w:eastAsia="Calibri" w:hAnsi="Calibri" w:cs="Traditional Arabic" w:hint="cs"/>
          <w:sz w:val="36"/>
          <w:szCs w:val="36"/>
          <w:rtl/>
        </w:rPr>
        <w:t>صر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العربية.</w:t>
      </w:r>
    </w:p>
    <w:p w:rsidR="007830C7" w:rsidRPr="007830C7" w:rsidRDefault="007830C7" w:rsidP="00486127">
      <w:pPr>
        <w:numPr>
          <w:ilvl w:val="0"/>
          <w:numId w:val="196"/>
        </w:numPr>
        <w:tabs>
          <w:tab w:val="left" w:pos="521"/>
        </w:tabs>
        <w:spacing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sz w:val="36"/>
          <w:szCs w:val="36"/>
          <w:rtl/>
          <w:lang w:bidi="ar-EG"/>
        </w:rPr>
        <w:lastRenderedPageBreak/>
        <w:t>حمدان بن أحمد الغامدي</w:t>
      </w:r>
      <w:r w:rsidRPr="007830C7">
        <w:rPr>
          <w:rFonts w:ascii="Calibri" w:eastAsia="Calibri" w:hAnsi="Calibri" w:cs="Traditional Arabic" w:hint="cs"/>
          <w:sz w:val="36"/>
          <w:szCs w:val="36"/>
          <w:rtl/>
          <w:lang w:bidi="ar-EG"/>
        </w:rPr>
        <w:t xml:space="preserve"> (</w:t>
      </w:r>
      <w:r w:rsidRPr="007830C7">
        <w:rPr>
          <w:rFonts w:ascii="Calibri" w:eastAsia="Calibri" w:hAnsi="Calibri" w:cs="Traditional Arabic"/>
          <w:sz w:val="36"/>
          <w:szCs w:val="36"/>
          <w:rtl/>
          <w:lang w:bidi="ar-EG"/>
        </w:rPr>
        <w:t>1426ه</w:t>
      </w:r>
      <w:r w:rsidRPr="007830C7">
        <w:rPr>
          <w:rFonts w:ascii="Calibri" w:eastAsia="Calibri" w:hAnsi="Calibri" w:cs="Traditional Arabic" w:hint="cs"/>
          <w:sz w:val="36"/>
          <w:szCs w:val="36"/>
          <w:rtl/>
          <w:lang w:bidi="ar-EG"/>
        </w:rPr>
        <w:t>ـ) .</w:t>
      </w:r>
      <w:r w:rsidRPr="007830C7">
        <w:rPr>
          <w:rFonts w:ascii="Calibri" w:eastAsia="Calibri" w:hAnsi="Calibri" w:cs="Traditional Arabic"/>
          <w:sz w:val="36"/>
          <w:szCs w:val="36"/>
          <w:rtl/>
          <w:lang w:bidi="ar-EG"/>
        </w:rPr>
        <w:t xml:space="preserve"> نور الدين محمد عبدالجواد</w:t>
      </w:r>
      <w:r w:rsidRPr="007830C7">
        <w:rPr>
          <w:rFonts w:ascii="Calibri" w:eastAsia="Calibri" w:hAnsi="Calibri" w:cs="Traditional Arabic" w:hint="cs"/>
          <w:sz w:val="36"/>
          <w:szCs w:val="36"/>
          <w:rtl/>
          <w:lang w:bidi="ar-EG"/>
        </w:rPr>
        <w:t xml:space="preserve"> </w:t>
      </w:r>
      <w:r w:rsidRPr="007830C7">
        <w:rPr>
          <w:rFonts w:ascii="Calibri" w:eastAsia="Calibri" w:hAnsi="Calibri" w:cs="Traditional Arabic"/>
          <w:sz w:val="36"/>
          <w:szCs w:val="36"/>
          <w:rtl/>
          <w:lang w:bidi="ar-EG"/>
        </w:rPr>
        <w:t>, تطور نظام التعليم في المملكة العربية السعودية</w:t>
      </w:r>
      <w:r w:rsidRPr="007830C7">
        <w:rPr>
          <w:rFonts w:ascii="Calibri" w:eastAsia="Calibri" w:hAnsi="Calibri" w:cs="Traditional Arabic" w:hint="cs"/>
          <w:sz w:val="36"/>
          <w:szCs w:val="36"/>
          <w:rtl/>
          <w:lang w:bidi="ar-EG"/>
        </w:rPr>
        <w:t xml:space="preserve"> </w:t>
      </w:r>
      <w:r w:rsidRPr="007830C7">
        <w:rPr>
          <w:rFonts w:ascii="Calibri" w:eastAsia="Calibri" w:hAnsi="Calibri" w:cs="Traditional Arabic"/>
          <w:sz w:val="36"/>
          <w:szCs w:val="36"/>
          <w:rtl/>
          <w:lang w:bidi="ar-EG"/>
        </w:rPr>
        <w:t>, الرياض</w:t>
      </w:r>
      <w:r w:rsidRPr="007830C7">
        <w:rPr>
          <w:rFonts w:ascii="Calibri" w:eastAsia="Calibri" w:hAnsi="Calibri" w:cs="Traditional Arabic" w:hint="cs"/>
          <w:sz w:val="36"/>
          <w:szCs w:val="36"/>
          <w:rtl/>
          <w:lang w:bidi="ar-EG"/>
        </w:rPr>
        <w:t xml:space="preserve"> </w:t>
      </w:r>
      <w:r w:rsidRPr="007830C7">
        <w:rPr>
          <w:rFonts w:ascii="Calibri" w:eastAsia="Calibri" w:hAnsi="Calibri" w:cs="Traditional Arabic"/>
          <w:sz w:val="36"/>
          <w:szCs w:val="36"/>
          <w:rtl/>
          <w:lang w:bidi="ar-EG"/>
        </w:rPr>
        <w:t>, مكتبة الرشد</w:t>
      </w:r>
      <w:r w:rsidRPr="007830C7">
        <w:rPr>
          <w:rFonts w:ascii="Calibri" w:eastAsia="Calibri" w:hAnsi="Calibri" w:cs="Traditional Arabic" w:hint="cs"/>
          <w:sz w:val="36"/>
          <w:szCs w:val="36"/>
          <w:rtl/>
          <w:lang w:bidi="ar-EG"/>
        </w:rPr>
        <w:t xml:space="preserve"> .</w:t>
      </w:r>
    </w:p>
    <w:p w:rsidR="007830C7" w:rsidRPr="007830C7" w:rsidRDefault="007830C7" w:rsidP="00486127">
      <w:pPr>
        <w:numPr>
          <w:ilvl w:val="0"/>
          <w:numId w:val="196"/>
        </w:numPr>
        <w:tabs>
          <w:tab w:val="left" w:pos="521"/>
        </w:tabs>
        <w:spacing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 xml:space="preserve">خالد </w:t>
      </w:r>
      <w:r w:rsidRPr="007830C7">
        <w:rPr>
          <w:rFonts w:ascii="Calibri" w:eastAsia="Calibri" w:hAnsi="Calibri" w:cs="Traditional Arabic"/>
          <w:sz w:val="36"/>
          <w:szCs w:val="36"/>
          <w:rtl/>
        </w:rPr>
        <w:t xml:space="preserve">بن فهد </w:t>
      </w:r>
      <w:r w:rsidRPr="007830C7">
        <w:rPr>
          <w:rFonts w:ascii="Calibri" w:eastAsia="Calibri" w:hAnsi="Calibri" w:cs="Traditional Arabic" w:hint="cs"/>
          <w:sz w:val="36"/>
          <w:szCs w:val="36"/>
          <w:rtl/>
        </w:rPr>
        <w:t>الحذيفي, (</w:t>
      </w:r>
      <w:r w:rsidRPr="007830C7">
        <w:rPr>
          <w:rFonts w:ascii="Calibri" w:eastAsia="Calibri" w:hAnsi="Calibri" w:cs="Traditional Arabic"/>
          <w:sz w:val="36"/>
          <w:szCs w:val="36"/>
          <w:rtl/>
        </w:rPr>
        <w:t xml:space="preserve">1415 </w:t>
      </w:r>
      <w:r w:rsidRPr="007830C7">
        <w:rPr>
          <w:rFonts w:ascii="Calibri" w:eastAsia="Calibri" w:hAnsi="Calibri" w:cs="Traditional Arabic" w:hint="cs"/>
          <w:sz w:val="36"/>
          <w:szCs w:val="36"/>
          <w:rtl/>
        </w:rPr>
        <w:t>هـ), الاتجاهات الحديثة في تدريس الاحياء في المرحلة الثانوية, وقائع ندوة الاتجاهات الحديثة في تدريس مادة الاحياء في المرحلة الثانوية, مكتب التربية العربي لدول الخليج العربي, الرياض .</w:t>
      </w:r>
    </w:p>
    <w:p w:rsidR="007830C7" w:rsidRPr="007830C7" w:rsidRDefault="007830C7" w:rsidP="00486127">
      <w:pPr>
        <w:numPr>
          <w:ilvl w:val="0"/>
          <w:numId w:val="196"/>
        </w:numPr>
        <w:tabs>
          <w:tab w:val="left" w:pos="521"/>
        </w:tabs>
        <w:spacing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خالد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محمود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نوفل</w:t>
      </w:r>
      <w:r w:rsidRPr="007830C7">
        <w:rPr>
          <w:rFonts w:ascii="Calibri" w:eastAsia="Calibri" w:hAnsi="Calibri" w:cs="Traditional Arabic"/>
          <w:sz w:val="36"/>
          <w:szCs w:val="36"/>
          <w:rtl/>
        </w:rPr>
        <w:t xml:space="preserve"> ( 2010 </w:t>
      </w:r>
      <w:r w:rsidRPr="007830C7">
        <w:rPr>
          <w:rFonts w:ascii="Calibri" w:eastAsia="Calibri" w:hAnsi="Calibri" w:cs="Traditional Arabic" w:hint="cs"/>
          <w:sz w:val="36"/>
          <w:szCs w:val="36"/>
          <w:rtl/>
        </w:rPr>
        <w:t>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تكنولوجيا</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الواقع</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الافتراضي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واستخداماتها</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التعليمية, دار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المناهج</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للنشر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والتوزيع.</w:t>
      </w:r>
    </w:p>
    <w:p w:rsidR="007830C7" w:rsidRPr="007830C7" w:rsidRDefault="007830C7" w:rsidP="00486127">
      <w:pPr>
        <w:numPr>
          <w:ilvl w:val="0"/>
          <w:numId w:val="196"/>
        </w:numPr>
        <w:tabs>
          <w:tab w:val="left" w:pos="521"/>
        </w:tabs>
        <w:spacing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داود عبد الملك الحدابي, عبد الكريم عبد المحمود ناشر, عبد الله عثمان الحمادي, وهيب هزاع شعلان, ياسمين محمد عبد الواسع , مصطفى عبد الله هويدي, عبد المؤمن عبد الله محسن, (2017م) . علم الاحياء وعلم الأرض للصف الأول الثانوي, وزارة التربية والتعليم, الجمهورية اليمينة .</w:t>
      </w:r>
    </w:p>
    <w:p w:rsidR="007830C7" w:rsidRPr="007830C7" w:rsidRDefault="007830C7" w:rsidP="00486127">
      <w:pPr>
        <w:numPr>
          <w:ilvl w:val="0"/>
          <w:numId w:val="196"/>
        </w:numPr>
        <w:tabs>
          <w:tab w:val="left" w:pos="521"/>
        </w:tabs>
        <w:spacing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دلال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يسن (</w:t>
      </w:r>
      <w:r w:rsidRPr="007830C7">
        <w:rPr>
          <w:rFonts w:ascii="Calibri" w:eastAsia="Calibri" w:hAnsi="Calibri" w:cs="Traditional Arabic"/>
          <w:sz w:val="36"/>
          <w:szCs w:val="36"/>
          <w:rtl/>
        </w:rPr>
        <w:t>2009</w:t>
      </w:r>
      <w:r w:rsidRPr="007830C7">
        <w:rPr>
          <w:rFonts w:ascii="Calibri" w:eastAsia="Calibri" w:hAnsi="Calibri" w:cs="Traditional Arabic" w:hint="cs"/>
          <w:sz w:val="36"/>
          <w:szCs w:val="36"/>
          <w:rtl/>
        </w:rPr>
        <w:t>)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التعليم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الثانوي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الألفية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الثالثة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القاهرة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دار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الفكر .</w:t>
      </w:r>
    </w:p>
    <w:p w:rsidR="007830C7" w:rsidRPr="007830C7" w:rsidRDefault="007830C7" w:rsidP="00486127">
      <w:pPr>
        <w:numPr>
          <w:ilvl w:val="0"/>
          <w:numId w:val="196"/>
        </w:numPr>
        <w:tabs>
          <w:tab w:val="left" w:pos="521"/>
        </w:tabs>
        <w:spacing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سالم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عبد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الله</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سعيد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الفاخري , التحصيل الدراسي , ليبيا, مركز</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الكتاب</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الأكاديمي .</w:t>
      </w:r>
    </w:p>
    <w:p w:rsidR="007830C7" w:rsidRPr="007830C7" w:rsidRDefault="007830C7" w:rsidP="00486127">
      <w:pPr>
        <w:numPr>
          <w:ilvl w:val="0"/>
          <w:numId w:val="196"/>
        </w:numPr>
        <w:tabs>
          <w:tab w:val="left" w:pos="521"/>
        </w:tabs>
        <w:spacing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سليمان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عبد الرحمن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الحقيل</w:t>
      </w:r>
      <w:r w:rsidRPr="007830C7">
        <w:rPr>
          <w:rFonts w:ascii="Calibri" w:eastAsia="Calibri" w:hAnsi="Calibri" w:cs="Traditional Arabic"/>
          <w:sz w:val="36"/>
          <w:szCs w:val="36"/>
          <w:rtl/>
        </w:rPr>
        <w:t xml:space="preserve"> (1432</w:t>
      </w:r>
      <w:r w:rsidRPr="007830C7">
        <w:rPr>
          <w:rFonts w:ascii="Calibri" w:eastAsia="Calibri" w:hAnsi="Calibri" w:cs="Traditional Arabic" w:hint="cs"/>
          <w:sz w:val="36"/>
          <w:szCs w:val="36"/>
          <w:rtl/>
        </w:rPr>
        <w:t>هـ</w:t>
      </w:r>
      <w:r w:rsidRPr="007830C7">
        <w:rPr>
          <w:rFonts w:ascii="Calibri" w:eastAsia="Calibri" w:hAnsi="Calibri" w:cs="Traditional Arabic"/>
          <w:sz w:val="36"/>
          <w:szCs w:val="36"/>
          <w:rtl/>
        </w:rPr>
        <w:t>)</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نظام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وسياسة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التعليم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المملكة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العربية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الجذور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التاريخية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لنظام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التعليم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الاسس،</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الأهداف،</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الإتجاهات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نماذج</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المنجزات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ط</w:t>
      </w:r>
      <w:r w:rsidRPr="007830C7">
        <w:rPr>
          <w:rFonts w:ascii="Calibri" w:eastAsia="Calibri" w:hAnsi="Calibri" w:cs="Traditional Arabic"/>
          <w:sz w:val="36"/>
          <w:szCs w:val="36"/>
          <w:rtl/>
        </w:rPr>
        <w:t xml:space="preserve"> 16, </w:t>
      </w:r>
      <w:r w:rsidRPr="007830C7">
        <w:rPr>
          <w:rFonts w:ascii="Calibri" w:eastAsia="Calibri" w:hAnsi="Calibri" w:cs="Traditional Arabic" w:hint="cs"/>
          <w:sz w:val="36"/>
          <w:szCs w:val="36"/>
          <w:rtl/>
        </w:rPr>
        <w:t xml:space="preserve">الرياض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مطابع</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الحميضي </w:t>
      </w:r>
      <w:r w:rsidRPr="007830C7">
        <w:rPr>
          <w:rFonts w:ascii="Calibri" w:eastAsia="Calibri" w:hAnsi="Calibri" w:cs="Traditional Arabic"/>
          <w:sz w:val="36"/>
          <w:szCs w:val="36"/>
          <w:rtl/>
        </w:rPr>
        <w:t xml:space="preserve">. </w:t>
      </w:r>
    </w:p>
    <w:p w:rsidR="007830C7" w:rsidRPr="007830C7" w:rsidRDefault="007830C7" w:rsidP="00486127">
      <w:pPr>
        <w:numPr>
          <w:ilvl w:val="0"/>
          <w:numId w:val="196"/>
        </w:numPr>
        <w:tabs>
          <w:tab w:val="left" w:pos="521"/>
        </w:tabs>
        <w:spacing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صلاح</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الدين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محمود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علام</w:t>
      </w:r>
      <w:r w:rsidRPr="007830C7">
        <w:rPr>
          <w:rFonts w:ascii="Calibri" w:eastAsia="Calibri" w:hAnsi="Calibri" w:cs="Traditional Arabic"/>
          <w:sz w:val="36"/>
          <w:szCs w:val="36"/>
          <w:rtl/>
        </w:rPr>
        <w:t xml:space="preserve"> (2006)</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الاختبارات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والمقاييس</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التربوية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والنفسية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عمان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دار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الفكر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للنشر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والتوزيع </w:t>
      </w:r>
      <w:r w:rsidRPr="007830C7">
        <w:rPr>
          <w:rFonts w:ascii="Calibri" w:eastAsia="Calibri" w:hAnsi="Calibri" w:cs="Traditional Arabic"/>
          <w:sz w:val="36"/>
          <w:szCs w:val="36"/>
          <w:rtl/>
        </w:rPr>
        <w:t>.</w:t>
      </w:r>
    </w:p>
    <w:p w:rsidR="007830C7" w:rsidRPr="007830C7" w:rsidRDefault="007830C7" w:rsidP="00486127">
      <w:pPr>
        <w:numPr>
          <w:ilvl w:val="0"/>
          <w:numId w:val="196"/>
        </w:numPr>
        <w:tabs>
          <w:tab w:val="left" w:pos="521"/>
        </w:tabs>
        <w:spacing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عايش</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زيتون (1994م) . أساليب</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تدريس</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العلوم،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عمان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الأردن , دار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الشروق</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للنشر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والتوزيع .</w:t>
      </w:r>
      <w:r w:rsidRPr="007830C7">
        <w:rPr>
          <w:rFonts w:ascii="Calibri" w:eastAsia="Calibri" w:hAnsi="Calibri" w:cs="Traditional Arabic"/>
          <w:sz w:val="36"/>
          <w:szCs w:val="36"/>
          <w:rtl/>
        </w:rPr>
        <w:t xml:space="preserve"> </w:t>
      </w:r>
    </w:p>
    <w:p w:rsidR="007830C7" w:rsidRPr="007830C7" w:rsidRDefault="007830C7" w:rsidP="00486127">
      <w:pPr>
        <w:numPr>
          <w:ilvl w:val="0"/>
          <w:numId w:val="196"/>
        </w:numPr>
        <w:tabs>
          <w:tab w:val="left" w:pos="521"/>
        </w:tabs>
        <w:spacing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sz w:val="36"/>
          <w:szCs w:val="36"/>
          <w:rtl/>
        </w:rPr>
        <w:t>عايش</w:t>
      </w:r>
      <w:r w:rsidRPr="007830C7">
        <w:rPr>
          <w:rFonts w:ascii="Calibri" w:eastAsia="Calibri" w:hAnsi="Calibri" w:cs="Traditional Arabic" w:hint="cs"/>
          <w:sz w:val="36"/>
          <w:szCs w:val="36"/>
          <w:rtl/>
        </w:rPr>
        <w:t xml:space="preserve"> زيتون (</w:t>
      </w:r>
      <w:r w:rsidRPr="007830C7">
        <w:rPr>
          <w:rFonts w:ascii="Calibri" w:eastAsia="Calibri" w:hAnsi="Calibri" w:cs="Traditional Arabic"/>
          <w:sz w:val="36"/>
          <w:szCs w:val="36"/>
          <w:rtl/>
        </w:rPr>
        <w:t>2008</w:t>
      </w:r>
      <w:r w:rsidRPr="007830C7">
        <w:rPr>
          <w:rFonts w:ascii="Calibri" w:eastAsia="Calibri" w:hAnsi="Calibri" w:cs="Traditional Arabic" w:hint="cs"/>
          <w:sz w:val="36"/>
          <w:szCs w:val="36"/>
          <w:rtl/>
        </w:rPr>
        <w:t xml:space="preserve">م). </w:t>
      </w:r>
      <w:r w:rsidRPr="007830C7">
        <w:rPr>
          <w:rFonts w:ascii="Calibri" w:eastAsia="Calibri" w:hAnsi="Calibri" w:cs="Traditional Arabic"/>
          <w:sz w:val="36"/>
          <w:szCs w:val="36"/>
          <w:rtl/>
        </w:rPr>
        <w:t>أساليب تدريس العلوم. عمان: دار الشروق</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Pr>
        <w:t>.</w:t>
      </w:r>
    </w:p>
    <w:p w:rsidR="007830C7" w:rsidRPr="007830C7" w:rsidRDefault="007830C7" w:rsidP="00486127">
      <w:pPr>
        <w:numPr>
          <w:ilvl w:val="0"/>
          <w:numId w:val="196"/>
        </w:numPr>
        <w:tabs>
          <w:tab w:val="left" w:pos="521"/>
        </w:tabs>
        <w:spacing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عدنان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محمد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حجي</w:t>
      </w:r>
      <w:r w:rsidRPr="007830C7">
        <w:rPr>
          <w:rFonts w:ascii="Calibri" w:eastAsia="Calibri" w:hAnsi="Calibri" w:cs="Traditional Arabic"/>
          <w:sz w:val="36"/>
          <w:szCs w:val="36"/>
          <w:rtl/>
        </w:rPr>
        <w:t xml:space="preserve"> (1997</w:t>
      </w:r>
      <w:r w:rsidRPr="007830C7">
        <w:rPr>
          <w:rFonts w:ascii="Calibri" w:eastAsia="Calibri" w:hAnsi="Calibri" w:cs="Traditional Arabic" w:hint="cs"/>
          <w:sz w:val="36"/>
          <w:szCs w:val="36"/>
          <w:rtl/>
        </w:rPr>
        <w:t>م</w:t>
      </w:r>
      <w:r w:rsidRPr="007830C7">
        <w:rPr>
          <w:rFonts w:ascii="Calibri" w:eastAsia="Calibri" w:hAnsi="Calibri" w:cs="Traditional Arabic"/>
          <w:sz w:val="36"/>
          <w:szCs w:val="36"/>
          <w:rtl/>
        </w:rPr>
        <w:t xml:space="preserve">) . </w:t>
      </w:r>
      <w:r w:rsidRPr="007830C7">
        <w:rPr>
          <w:rFonts w:ascii="Calibri" w:eastAsia="Calibri" w:hAnsi="Calibri" w:cs="Traditional Arabic" w:hint="cs"/>
          <w:sz w:val="36"/>
          <w:szCs w:val="36"/>
          <w:rtl/>
        </w:rPr>
        <w:t>مقدمة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لفونة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المملكة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العربية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السعودية،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ط</w:t>
      </w:r>
      <w:r w:rsidRPr="007830C7">
        <w:rPr>
          <w:rFonts w:ascii="Calibri" w:eastAsia="Calibri" w:hAnsi="Calibri" w:cs="Traditional Arabic"/>
          <w:sz w:val="36"/>
          <w:szCs w:val="36"/>
          <w:rtl/>
        </w:rPr>
        <w:t xml:space="preserve"> 1</w:t>
      </w:r>
      <w:r w:rsidRPr="007830C7">
        <w:rPr>
          <w:rFonts w:ascii="Calibri" w:eastAsia="Calibri" w:hAnsi="Calibri" w:cs="Traditional Arabic" w:hint="cs"/>
          <w:sz w:val="36"/>
          <w:szCs w:val="36"/>
          <w:rtl/>
        </w:rPr>
        <w:t>،</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مكة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المكرمة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مطابع</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الصفا</w:t>
      </w:r>
      <w:r w:rsidRPr="007830C7">
        <w:rPr>
          <w:rFonts w:ascii="Calibri" w:eastAsia="Calibri" w:hAnsi="Calibri" w:cs="Traditional Arabic"/>
          <w:sz w:val="36"/>
          <w:szCs w:val="36"/>
          <w:rtl/>
        </w:rPr>
        <w:t xml:space="preserve"> .</w:t>
      </w:r>
    </w:p>
    <w:p w:rsidR="007830C7" w:rsidRPr="007830C7" w:rsidRDefault="007830C7" w:rsidP="00486127">
      <w:pPr>
        <w:numPr>
          <w:ilvl w:val="0"/>
          <w:numId w:val="196"/>
        </w:numPr>
        <w:tabs>
          <w:tab w:val="left" w:pos="521"/>
        </w:tabs>
        <w:spacing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عبد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الرحمن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العيسوي</w:t>
      </w:r>
      <w:r w:rsidRPr="007830C7">
        <w:rPr>
          <w:rFonts w:ascii="Calibri" w:eastAsia="Calibri" w:hAnsi="Calibri" w:cs="Traditional Arabic"/>
          <w:sz w:val="36"/>
          <w:szCs w:val="36"/>
          <w:rtl/>
        </w:rPr>
        <w:t xml:space="preserve"> (2003</w:t>
      </w:r>
      <w:r w:rsidRPr="007830C7">
        <w:rPr>
          <w:rFonts w:ascii="Calibri" w:eastAsia="Calibri" w:hAnsi="Calibri" w:cs="Traditional Arabic" w:hint="cs"/>
          <w:sz w:val="36"/>
          <w:szCs w:val="36"/>
          <w:rtl/>
        </w:rPr>
        <w:t>م</w:t>
      </w:r>
      <w:r w:rsidRPr="007830C7">
        <w:rPr>
          <w:rFonts w:ascii="Calibri" w:eastAsia="Calibri" w:hAnsi="Calibri" w:cs="Traditional Arabic"/>
          <w:sz w:val="36"/>
          <w:szCs w:val="36"/>
          <w:rtl/>
        </w:rPr>
        <w:t xml:space="preserve">) . </w:t>
      </w:r>
      <w:r w:rsidRPr="007830C7">
        <w:rPr>
          <w:rFonts w:ascii="Calibri" w:eastAsia="Calibri" w:hAnsi="Calibri" w:cs="Traditional Arabic" w:hint="cs"/>
          <w:sz w:val="36"/>
          <w:szCs w:val="36"/>
          <w:rtl/>
        </w:rPr>
        <w:t>سيكولوجية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التعلم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والتعليم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عمان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الأردن</w:t>
      </w:r>
      <w:r w:rsidRPr="007830C7">
        <w:rPr>
          <w:rFonts w:ascii="Calibri" w:eastAsia="Calibri" w:hAnsi="Calibri" w:cs="Traditional Arabic"/>
          <w:sz w:val="36"/>
          <w:szCs w:val="36"/>
          <w:rtl/>
        </w:rPr>
        <w:t xml:space="preserve"> , </w:t>
      </w:r>
      <w:r w:rsidRPr="007830C7">
        <w:rPr>
          <w:rFonts w:ascii="Calibri" w:eastAsia="Calibri" w:hAnsi="Calibri" w:cs="Traditional Arabic" w:hint="cs"/>
          <w:sz w:val="36"/>
          <w:szCs w:val="36"/>
          <w:rtl/>
        </w:rPr>
        <w:t>دار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أسامة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للنشر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والتوزيع</w:t>
      </w:r>
      <w:r w:rsidRPr="007830C7">
        <w:rPr>
          <w:rFonts w:ascii="Calibri" w:eastAsia="Calibri" w:hAnsi="Calibri" w:cs="Traditional Arabic"/>
          <w:sz w:val="36"/>
          <w:szCs w:val="36"/>
          <w:rtl/>
        </w:rPr>
        <w:t xml:space="preserve">  .</w:t>
      </w:r>
    </w:p>
    <w:p w:rsidR="007830C7" w:rsidRPr="007830C7" w:rsidRDefault="007830C7" w:rsidP="00486127">
      <w:pPr>
        <w:numPr>
          <w:ilvl w:val="0"/>
          <w:numId w:val="196"/>
        </w:numPr>
        <w:tabs>
          <w:tab w:val="left" w:pos="521"/>
        </w:tabs>
        <w:spacing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lastRenderedPageBreak/>
        <w:t>عبد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الرحمن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العيسوي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w:t>
      </w:r>
      <w:r w:rsidRPr="007830C7">
        <w:rPr>
          <w:rFonts w:ascii="Calibri" w:eastAsia="Calibri" w:hAnsi="Calibri" w:cs="Traditional Arabic"/>
          <w:sz w:val="36"/>
          <w:szCs w:val="36"/>
          <w:rtl/>
        </w:rPr>
        <w:t xml:space="preserve">2009 </w:t>
      </w:r>
      <w:r w:rsidRPr="007830C7">
        <w:rPr>
          <w:rFonts w:ascii="Calibri" w:eastAsia="Calibri" w:hAnsi="Calibri" w:cs="Traditional Arabic" w:hint="cs"/>
          <w:sz w:val="36"/>
          <w:szCs w:val="36"/>
          <w:rtl/>
        </w:rPr>
        <w:t>م). علم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النفس</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المدرسي؛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بيروت؛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لبنان, دار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النهضة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العربية.</w:t>
      </w:r>
      <w:r w:rsidRPr="007830C7">
        <w:rPr>
          <w:rFonts w:ascii="Calibri" w:eastAsia="Calibri" w:hAnsi="Calibri" w:cs="Traditional Arabic"/>
          <w:sz w:val="36"/>
          <w:szCs w:val="36"/>
          <w:rtl/>
        </w:rPr>
        <w:t xml:space="preserve"> </w:t>
      </w:r>
    </w:p>
    <w:p w:rsidR="007830C7" w:rsidRPr="007830C7" w:rsidRDefault="007830C7" w:rsidP="00486127">
      <w:pPr>
        <w:numPr>
          <w:ilvl w:val="0"/>
          <w:numId w:val="196"/>
        </w:numPr>
        <w:tabs>
          <w:tab w:val="left" w:pos="521"/>
        </w:tabs>
        <w:spacing w:line="240" w:lineRule="auto"/>
        <w:ind w:left="368"/>
        <w:contextualSpacing/>
        <w:jc w:val="both"/>
        <w:rPr>
          <w:rFonts w:ascii="Calibri" w:eastAsia="Calibri" w:hAnsi="Calibri" w:cs="Traditional Arabic"/>
          <w:sz w:val="36"/>
          <w:szCs w:val="36"/>
          <w:rtl/>
        </w:rPr>
      </w:pPr>
      <w:r w:rsidRPr="007830C7">
        <w:rPr>
          <w:rFonts w:ascii="Calibri" w:eastAsia="Calibri" w:hAnsi="Calibri" w:cs="Traditional Arabic" w:hint="cs"/>
          <w:sz w:val="36"/>
          <w:szCs w:val="36"/>
          <w:rtl/>
        </w:rPr>
        <w:t>عبد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الله</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الموسى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أحمد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المبارك</w:t>
      </w:r>
      <w:r w:rsidRPr="007830C7">
        <w:rPr>
          <w:rFonts w:ascii="Calibri" w:eastAsia="Calibri" w:hAnsi="Calibri" w:cs="Traditional Arabic"/>
          <w:sz w:val="36"/>
          <w:szCs w:val="36"/>
          <w:rtl/>
        </w:rPr>
        <w:t xml:space="preserve"> (2005). </w:t>
      </w:r>
      <w:r w:rsidRPr="007830C7">
        <w:rPr>
          <w:rFonts w:ascii="Calibri" w:eastAsia="Calibri" w:hAnsi="Calibri" w:cs="Traditional Arabic" w:hint="cs"/>
          <w:sz w:val="36"/>
          <w:szCs w:val="36"/>
          <w:rtl/>
        </w:rPr>
        <w:t>التعليم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الإلكتروني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الأسس</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والتطبيقات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الرياض</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مؤسسة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شبكة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البيانات</w:t>
      </w:r>
      <w:r w:rsidRPr="007830C7">
        <w:rPr>
          <w:rFonts w:ascii="Calibri" w:eastAsia="Calibri" w:hAnsi="Calibri" w:cs="Traditional Arabic"/>
          <w:sz w:val="36"/>
          <w:szCs w:val="36"/>
          <w:rtl/>
        </w:rPr>
        <w:t xml:space="preserve"> .</w:t>
      </w:r>
    </w:p>
    <w:p w:rsidR="007830C7" w:rsidRPr="007830C7" w:rsidRDefault="007830C7" w:rsidP="00486127">
      <w:pPr>
        <w:numPr>
          <w:ilvl w:val="0"/>
          <w:numId w:val="196"/>
        </w:numPr>
        <w:tabs>
          <w:tab w:val="left" w:pos="521"/>
        </w:tabs>
        <w:spacing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فاتن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محمد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عزازى (</w:t>
      </w:r>
      <w:r w:rsidRPr="007830C7">
        <w:rPr>
          <w:rFonts w:ascii="Calibri" w:eastAsia="Calibri" w:hAnsi="Calibri" w:cs="Traditional Arabic"/>
          <w:sz w:val="36"/>
          <w:szCs w:val="36"/>
          <w:rtl/>
        </w:rPr>
        <w:t>2008</w:t>
      </w:r>
      <w:r w:rsidRPr="007830C7">
        <w:rPr>
          <w:rFonts w:ascii="Calibri" w:eastAsia="Calibri" w:hAnsi="Calibri" w:cs="Traditional Arabic" w:hint="cs"/>
          <w:sz w:val="36"/>
          <w:szCs w:val="36"/>
          <w:rtl/>
        </w:rPr>
        <w:t>م)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تطوير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التعليم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الثانوي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بين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الواقع</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وتحديات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المستقبل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رؤى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وتوجهات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استراتيجية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المجموعة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العربية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للتدريب</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والنشر .</w:t>
      </w:r>
    </w:p>
    <w:p w:rsidR="007830C7" w:rsidRPr="007830C7" w:rsidRDefault="007830C7" w:rsidP="00486127">
      <w:pPr>
        <w:numPr>
          <w:ilvl w:val="0"/>
          <w:numId w:val="196"/>
        </w:numPr>
        <w:tabs>
          <w:tab w:val="left" w:pos="521"/>
        </w:tabs>
        <w:spacing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لمعان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مصطفى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الجلالي</w:t>
      </w:r>
      <w:r w:rsidRPr="007830C7">
        <w:rPr>
          <w:rFonts w:ascii="Calibri" w:eastAsia="Calibri" w:hAnsi="Calibri" w:cs="Traditional Arabic"/>
          <w:sz w:val="36"/>
          <w:szCs w:val="36"/>
          <w:rtl/>
        </w:rPr>
        <w:t xml:space="preserve"> (2011</w:t>
      </w:r>
      <w:r w:rsidRPr="007830C7">
        <w:rPr>
          <w:rFonts w:ascii="Calibri" w:eastAsia="Calibri" w:hAnsi="Calibri" w:cs="Traditional Arabic" w:hint="cs"/>
          <w:sz w:val="36"/>
          <w:szCs w:val="36"/>
          <w:rtl/>
        </w:rPr>
        <w:t>م</w:t>
      </w:r>
      <w:r w:rsidRPr="007830C7">
        <w:rPr>
          <w:rFonts w:ascii="Calibri" w:eastAsia="Calibri" w:hAnsi="Calibri" w:cs="Traditional Arabic"/>
          <w:sz w:val="36"/>
          <w:szCs w:val="36"/>
          <w:rtl/>
        </w:rPr>
        <w:t>)</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التحصيل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الدراسي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عمان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دار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المسيرة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للنشر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والتوزيع</w:t>
      </w:r>
      <w:r w:rsidRPr="007830C7">
        <w:rPr>
          <w:rFonts w:ascii="Calibri" w:eastAsia="Calibri" w:hAnsi="Calibri" w:cs="Traditional Arabic"/>
          <w:sz w:val="36"/>
          <w:szCs w:val="36"/>
          <w:rtl/>
        </w:rPr>
        <w:t xml:space="preserve">. </w:t>
      </w:r>
    </w:p>
    <w:p w:rsidR="007830C7" w:rsidRPr="007830C7" w:rsidRDefault="007830C7" w:rsidP="00486127">
      <w:pPr>
        <w:numPr>
          <w:ilvl w:val="0"/>
          <w:numId w:val="196"/>
        </w:numPr>
        <w:tabs>
          <w:tab w:val="left" w:pos="521"/>
        </w:tabs>
        <w:spacing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ماهر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إسماعيل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صبري</w:t>
      </w:r>
      <w:r w:rsidRPr="007830C7">
        <w:rPr>
          <w:rFonts w:ascii="Calibri" w:eastAsia="Calibri" w:hAnsi="Calibri" w:cs="Traditional Arabic"/>
          <w:sz w:val="36"/>
          <w:szCs w:val="36"/>
          <w:rtl/>
        </w:rPr>
        <w:t xml:space="preserve"> (2002</w:t>
      </w:r>
      <w:r w:rsidRPr="007830C7">
        <w:rPr>
          <w:rFonts w:ascii="Calibri" w:eastAsia="Calibri" w:hAnsi="Calibri" w:cs="Traditional Arabic" w:hint="cs"/>
          <w:sz w:val="36"/>
          <w:szCs w:val="36"/>
          <w:rtl/>
        </w:rPr>
        <w:t>م</w:t>
      </w:r>
      <w:r w:rsidRPr="007830C7">
        <w:rPr>
          <w:rFonts w:ascii="Calibri" w:eastAsia="Calibri" w:hAnsi="Calibri" w:cs="Traditional Arabic"/>
          <w:sz w:val="36"/>
          <w:szCs w:val="36"/>
          <w:rtl/>
        </w:rPr>
        <w:t>)</w:t>
      </w:r>
      <w:r w:rsidRPr="007830C7">
        <w:rPr>
          <w:rFonts w:ascii="Calibri" w:eastAsia="Calibri" w:hAnsi="Calibri" w:cs="Traditional Arabic" w:hint="cs"/>
          <w:sz w:val="36"/>
          <w:szCs w:val="36"/>
          <w:rtl/>
        </w:rPr>
        <w:t xml:space="preserve"> . الموسوعة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العربية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لمصطلحات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التربية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وتكنولوجيا</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التعليم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الرياض , مكتبة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الرشد </w:t>
      </w:r>
      <w:r w:rsidRPr="007830C7">
        <w:rPr>
          <w:rFonts w:ascii="Calibri" w:eastAsia="Calibri" w:hAnsi="Calibri" w:cs="Traditional Arabic"/>
          <w:sz w:val="36"/>
          <w:szCs w:val="36"/>
          <w:rtl/>
        </w:rPr>
        <w:t>.</w:t>
      </w:r>
    </w:p>
    <w:p w:rsidR="007830C7" w:rsidRPr="007830C7" w:rsidRDefault="007830C7" w:rsidP="00486127">
      <w:pPr>
        <w:numPr>
          <w:ilvl w:val="0"/>
          <w:numId w:val="196"/>
        </w:numPr>
        <w:tabs>
          <w:tab w:val="left" w:pos="521"/>
        </w:tabs>
        <w:spacing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محمد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الحامد</w:t>
      </w:r>
      <w:r w:rsidRPr="007830C7">
        <w:rPr>
          <w:rFonts w:ascii="Calibri" w:eastAsia="Calibri" w:hAnsi="Calibri" w:cs="Traditional Arabic"/>
          <w:sz w:val="36"/>
          <w:szCs w:val="36"/>
          <w:rtl/>
        </w:rPr>
        <w:t xml:space="preserve"> (1428</w:t>
      </w:r>
      <w:r w:rsidRPr="007830C7">
        <w:rPr>
          <w:rFonts w:ascii="Calibri" w:eastAsia="Calibri" w:hAnsi="Calibri" w:cs="Traditional Arabic" w:hint="cs"/>
          <w:sz w:val="36"/>
          <w:szCs w:val="36"/>
          <w:rtl/>
        </w:rPr>
        <w:t>هـ</w:t>
      </w:r>
      <w:r w:rsidRPr="007830C7">
        <w:rPr>
          <w:rFonts w:ascii="Calibri" w:eastAsia="Calibri" w:hAnsi="Calibri" w:cs="Traditional Arabic"/>
          <w:sz w:val="36"/>
          <w:szCs w:val="36"/>
          <w:rtl/>
        </w:rPr>
        <w:t>)</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التعليم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المملكة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العربية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السعودية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رؤية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الحاضر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واستشراف</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المستقبل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الرياض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مكتبة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الرشد </w:t>
      </w:r>
      <w:r w:rsidRPr="007830C7">
        <w:rPr>
          <w:rFonts w:ascii="Calibri" w:eastAsia="Calibri" w:hAnsi="Calibri" w:cs="Traditional Arabic"/>
          <w:sz w:val="36"/>
          <w:szCs w:val="36"/>
          <w:rtl/>
        </w:rPr>
        <w:t>.</w:t>
      </w:r>
    </w:p>
    <w:p w:rsidR="007830C7" w:rsidRPr="007830C7" w:rsidRDefault="007830C7" w:rsidP="00486127">
      <w:pPr>
        <w:numPr>
          <w:ilvl w:val="0"/>
          <w:numId w:val="196"/>
        </w:numPr>
        <w:tabs>
          <w:tab w:val="left" w:pos="521"/>
        </w:tabs>
        <w:spacing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محمد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أبو</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المعاطي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إبراهيم،</w:t>
      </w:r>
      <w:r w:rsidRPr="007830C7">
        <w:rPr>
          <w:rFonts w:ascii="Calibri" w:eastAsia="Calibri" w:hAnsi="Calibri" w:cs="Traditional Arabic"/>
          <w:sz w:val="36"/>
          <w:szCs w:val="36"/>
          <w:rtl/>
        </w:rPr>
        <w:t xml:space="preserve"> (2015). </w:t>
      </w:r>
      <w:r w:rsidRPr="007830C7">
        <w:rPr>
          <w:rFonts w:ascii="Calibri" w:eastAsia="Calibri" w:hAnsi="Calibri" w:cs="Traditional Arabic" w:hint="cs"/>
          <w:sz w:val="36"/>
          <w:szCs w:val="36"/>
          <w:rtl/>
        </w:rPr>
        <w:t>برنامج</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قائم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على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تقنية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الواقع</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الافتراضي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لتنمية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المفاهيم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الجغرافية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لدى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تلاميذ</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الصف</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الأول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إعدادي،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مجلة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دراسات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التعليم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الجامعي،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w:t>
      </w:r>
      <w:r w:rsidRPr="007830C7">
        <w:rPr>
          <w:rFonts w:ascii="Calibri" w:eastAsia="Calibri" w:hAnsi="Calibri" w:cs="Traditional Arabic"/>
          <w:sz w:val="36"/>
          <w:szCs w:val="36"/>
          <w:rtl/>
        </w:rPr>
        <w:t xml:space="preserve"> 29.</w:t>
      </w:r>
    </w:p>
    <w:p w:rsidR="007830C7" w:rsidRPr="007830C7" w:rsidRDefault="007830C7" w:rsidP="00486127">
      <w:pPr>
        <w:numPr>
          <w:ilvl w:val="0"/>
          <w:numId w:val="196"/>
        </w:numPr>
        <w:tabs>
          <w:tab w:val="left" w:pos="521"/>
        </w:tabs>
        <w:spacing w:line="240" w:lineRule="auto"/>
        <w:ind w:left="368"/>
        <w:contextualSpacing/>
        <w:jc w:val="both"/>
        <w:rPr>
          <w:rFonts w:ascii="Calibri" w:eastAsia="Calibri" w:hAnsi="Calibri" w:cs="Traditional Arabic"/>
          <w:sz w:val="36"/>
          <w:szCs w:val="36"/>
          <w:rtl/>
        </w:rPr>
      </w:pPr>
      <w:r w:rsidRPr="007830C7">
        <w:rPr>
          <w:rFonts w:ascii="Calibri" w:eastAsia="Calibri" w:hAnsi="Calibri" w:cs="Traditional Arabic" w:hint="cs"/>
          <w:sz w:val="36"/>
          <w:szCs w:val="36"/>
          <w:rtl/>
        </w:rPr>
        <w:t>محمد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خميس عطية</w:t>
      </w:r>
      <w:r w:rsidRPr="007830C7">
        <w:rPr>
          <w:rFonts w:ascii="Calibri" w:eastAsia="Calibri" w:hAnsi="Calibri" w:cs="Traditional Arabic"/>
          <w:sz w:val="36"/>
          <w:szCs w:val="36"/>
          <w:rtl/>
        </w:rPr>
        <w:t xml:space="preserve">,  (2003). </w:t>
      </w:r>
      <w:r w:rsidRPr="007830C7">
        <w:rPr>
          <w:rFonts w:ascii="Calibri" w:eastAsia="Calibri" w:hAnsi="Calibri" w:cs="Traditional Arabic" w:hint="cs"/>
          <w:sz w:val="36"/>
          <w:szCs w:val="36"/>
          <w:rtl/>
        </w:rPr>
        <w:t>منتوجات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تكنولوجيا</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التعليم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القاهرة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مطبعة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دار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الكلمة</w:t>
      </w:r>
      <w:r w:rsidRPr="007830C7">
        <w:rPr>
          <w:rFonts w:ascii="Calibri" w:eastAsia="Calibri" w:hAnsi="Calibri" w:cs="Traditional Arabic"/>
          <w:sz w:val="36"/>
          <w:szCs w:val="36"/>
          <w:rtl/>
        </w:rPr>
        <w:t>.</w:t>
      </w:r>
    </w:p>
    <w:p w:rsidR="007830C7" w:rsidRPr="007830C7" w:rsidRDefault="007830C7" w:rsidP="00486127">
      <w:pPr>
        <w:numPr>
          <w:ilvl w:val="0"/>
          <w:numId w:val="196"/>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sz w:val="36"/>
          <w:szCs w:val="36"/>
          <w:rtl/>
        </w:rPr>
        <w:t>مجدى عزيز إبراهيم</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2009م)</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معجم مصطلحات ومفاهيم التعليم والتعلم</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القاهرة</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عالم الكتب</w:t>
      </w:r>
      <w:r w:rsidRPr="007830C7">
        <w:rPr>
          <w:rFonts w:ascii="Calibri" w:eastAsia="Calibri" w:hAnsi="Calibri" w:cs="Traditional Arabic" w:hint="cs"/>
          <w:sz w:val="36"/>
          <w:szCs w:val="36"/>
          <w:rtl/>
        </w:rPr>
        <w:t xml:space="preserve"> .</w:t>
      </w:r>
    </w:p>
    <w:p w:rsidR="007830C7" w:rsidRPr="007830C7" w:rsidRDefault="007830C7" w:rsidP="00486127">
      <w:pPr>
        <w:numPr>
          <w:ilvl w:val="0"/>
          <w:numId w:val="196"/>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sz w:val="36"/>
          <w:szCs w:val="36"/>
          <w:rtl/>
        </w:rPr>
        <w:t xml:space="preserve">مدحت </w:t>
      </w:r>
      <w:r w:rsidRPr="007830C7">
        <w:rPr>
          <w:rFonts w:ascii="Calibri" w:eastAsia="Calibri" w:hAnsi="Calibri" w:cs="Traditional Arabic" w:hint="cs"/>
          <w:sz w:val="36"/>
          <w:szCs w:val="36"/>
          <w:rtl/>
        </w:rPr>
        <w:t>م</w:t>
      </w:r>
      <w:r w:rsidRPr="007830C7">
        <w:rPr>
          <w:rFonts w:ascii="Calibri" w:eastAsia="Calibri" w:hAnsi="Calibri" w:cs="Traditional Arabic"/>
          <w:sz w:val="36"/>
          <w:szCs w:val="36"/>
          <w:rtl/>
        </w:rPr>
        <w:t>حمد كمال</w:t>
      </w:r>
      <w:r w:rsidRPr="007830C7">
        <w:rPr>
          <w:rFonts w:ascii="Calibri" w:eastAsia="Calibri" w:hAnsi="Calibri" w:cs="Traditional Arabic" w:hint="cs"/>
          <w:sz w:val="36"/>
          <w:szCs w:val="36"/>
          <w:rtl/>
        </w:rPr>
        <w:t xml:space="preserve">, (2012م) . </w:t>
      </w:r>
      <w:r w:rsidRPr="007830C7">
        <w:rPr>
          <w:rFonts w:ascii="Calibri" w:eastAsia="Calibri" w:hAnsi="Calibri" w:cs="Traditional Arabic"/>
          <w:sz w:val="36"/>
          <w:szCs w:val="36"/>
          <w:rtl/>
        </w:rPr>
        <w:t>وثيقة منهج ال</w:t>
      </w:r>
      <w:r w:rsidRPr="007830C7">
        <w:rPr>
          <w:rFonts w:ascii="Calibri" w:eastAsia="Calibri" w:hAnsi="Calibri" w:cs="Traditional Arabic" w:hint="cs"/>
          <w:sz w:val="36"/>
          <w:szCs w:val="36"/>
          <w:rtl/>
        </w:rPr>
        <w:t>أ</w:t>
      </w:r>
      <w:r w:rsidRPr="007830C7">
        <w:rPr>
          <w:rFonts w:ascii="Calibri" w:eastAsia="Calibri" w:hAnsi="Calibri" w:cs="Traditional Arabic"/>
          <w:sz w:val="36"/>
          <w:szCs w:val="36"/>
          <w:rtl/>
        </w:rPr>
        <w:t xml:space="preserve">حياء </w:t>
      </w:r>
      <w:r w:rsidRPr="007830C7">
        <w:rPr>
          <w:rFonts w:ascii="Calibri" w:eastAsia="Calibri" w:hAnsi="Calibri" w:cs="Traditional Arabic"/>
          <w:sz w:val="36"/>
          <w:szCs w:val="36"/>
        </w:rPr>
        <w:t>»</w:t>
      </w:r>
      <w:r w:rsidRPr="007830C7">
        <w:rPr>
          <w:rFonts w:ascii="Calibri" w:eastAsia="Calibri" w:hAnsi="Calibri" w:cs="Traditional Arabic"/>
          <w:sz w:val="36"/>
          <w:szCs w:val="36"/>
          <w:rtl/>
        </w:rPr>
        <w:t>ا</w:t>
      </w:r>
      <w:r w:rsidRPr="007830C7">
        <w:rPr>
          <w:rFonts w:ascii="Calibri" w:eastAsia="Calibri" w:hAnsi="Calibri" w:cs="Traditional Arabic" w:hint="cs"/>
          <w:sz w:val="36"/>
          <w:szCs w:val="36"/>
          <w:rtl/>
        </w:rPr>
        <w:t>ل</w:t>
      </w:r>
      <w:r w:rsidRPr="007830C7">
        <w:rPr>
          <w:rFonts w:ascii="Calibri" w:eastAsia="Calibri" w:hAnsi="Calibri" w:cs="Traditional Arabic"/>
          <w:sz w:val="36"/>
          <w:szCs w:val="36"/>
          <w:rtl/>
        </w:rPr>
        <w:t>مرحلة الثانوية</w:t>
      </w:r>
      <w:r w:rsidRPr="007830C7">
        <w:rPr>
          <w:rFonts w:ascii="Calibri" w:eastAsia="Calibri" w:hAnsi="Calibri" w:cs="Traditional Arabic"/>
          <w:sz w:val="36"/>
          <w:szCs w:val="36"/>
        </w:rPr>
        <w:t>«</w:t>
      </w:r>
      <w:r w:rsidRPr="007830C7">
        <w:rPr>
          <w:rFonts w:ascii="Calibri" w:eastAsia="Calibri" w:hAnsi="Calibri" w:cs="Traditional Arabic" w:hint="cs"/>
          <w:sz w:val="36"/>
          <w:szCs w:val="36"/>
          <w:rtl/>
        </w:rPr>
        <w:t xml:space="preserve"> , </w:t>
      </w:r>
      <w:r w:rsidRPr="007830C7">
        <w:rPr>
          <w:rFonts w:ascii="Calibri" w:eastAsia="Calibri" w:hAnsi="Calibri" w:cs="Traditional Arabic"/>
          <w:sz w:val="36"/>
          <w:szCs w:val="36"/>
          <w:rtl/>
        </w:rPr>
        <w:t>مدير مركز تطوير ا</w:t>
      </w:r>
      <w:r w:rsidRPr="007830C7">
        <w:rPr>
          <w:rFonts w:ascii="Calibri" w:eastAsia="Calibri" w:hAnsi="Calibri" w:cs="Traditional Arabic" w:hint="cs"/>
          <w:sz w:val="36"/>
          <w:szCs w:val="36"/>
          <w:rtl/>
        </w:rPr>
        <w:t>ل</w:t>
      </w:r>
      <w:r w:rsidRPr="007830C7">
        <w:rPr>
          <w:rFonts w:ascii="Calibri" w:eastAsia="Calibri" w:hAnsi="Calibri" w:cs="Traditional Arabic"/>
          <w:sz w:val="36"/>
          <w:szCs w:val="36"/>
          <w:rtl/>
        </w:rPr>
        <w:t>م</w:t>
      </w:r>
      <w:r w:rsidRPr="007830C7">
        <w:rPr>
          <w:rFonts w:ascii="Calibri" w:eastAsia="Calibri" w:hAnsi="Calibri" w:cs="Traditional Arabic" w:hint="cs"/>
          <w:sz w:val="36"/>
          <w:szCs w:val="36"/>
          <w:rtl/>
        </w:rPr>
        <w:t>ن</w:t>
      </w:r>
      <w:r w:rsidRPr="007830C7">
        <w:rPr>
          <w:rFonts w:ascii="Calibri" w:eastAsia="Calibri" w:hAnsi="Calibri" w:cs="Traditional Arabic"/>
          <w:sz w:val="36"/>
          <w:szCs w:val="36"/>
          <w:rtl/>
        </w:rPr>
        <w:t>اهج وا</w:t>
      </w:r>
      <w:r w:rsidRPr="007830C7">
        <w:rPr>
          <w:rFonts w:ascii="Calibri" w:eastAsia="Calibri" w:hAnsi="Calibri" w:cs="Traditional Arabic" w:hint="cs"/>
          <w:sz w:val="36"/>
          <w:szCs w:val="36"/>
          <w:rtl/>
        </w:rPr>
        <w:t>ل</w:t>
      </w:r>
      <w:r w:rsidRPr="007830C7">
        <w:rPr>
          <w:rFonts w:ascii="Calibri" w:eastAsia="Calibri" w:hAnsi="Calibri" w:cs="Traditional Arabic"/>
          <w:sz w:val="36"/>
          <w:szCs w:val="36"/>
          <w:rtl/>
        </w:rPr>
        <w:t>مواد التعليمية</w:t>
      </w:r>
      <w:r w:rsidRPr="007830C7">
        <w:rPr>
          <w:rFonts w:ascii="Calibri" w:eastAsia="Calibri" w:hAnsi="Calibri" w:cs="Traditional Arabic" w:hint="cs"/>
          <w:sz w:val="36"/>
          <w:szCs w:val="36"/>
          <w:rtl/>
        </w:rPr>
        <w:t xml:space="preserve"> .</w:t>
      </w:r>
    </w:p>
    <w:p w:rsidR="007830C7" w:rsidRPr="007830C7" w:rsidRDefault="007830C7" w:rsidP="00486127">
      <w:pPr>
        <w:numPr>
          <w:ilvl w:val="0"/>
          <w:numId w:val="196"/>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lang w:bidi="ar-EG"/>
        </w:rPr>
        <w:t xml:space="preserve">منيرة نايف العتيبي و ندى إبراهيم الشدي , (2018 م) . نظام التعليم في المملكة العربية السعودية والعالم العربي, الرياض, مكتبة الرشد. </w:t>
      </w:r>
    </w:p>
    <w:p w:rsidR="007830C7" w:rsidRPr="007830C7" w:rsidRDefault="007830C7" w:rsidP="00486127">
      <w:pPr>
        <w:numPr>
          <w:ilvl w:val="0"/>
          <w:numId w:val="196"/>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مهند البياتي (</w:t>
      </w:r>
      <w:r w:rsidRPr="007830C7">
        <w:rPr>
          <w:rFonts w:ascii="Calibri" w:eastAsia="Calibri" w:hAnsi="Calibri" w:cs="Traditional Arabic"/>
          <w:sz w:val="36"/>
          <w:szCs w:val="36"/>
          <w:rtl/>
        </w:rPr>
        <w:t>2006</w:t>
      </w:r>
      <w:r w:rsidRPr="007830C7">
        <w:rPr>
          <w:rFonts w:ascii="Calibri" w:eastAsia="Calibri" w:hAnsi="Calibri" w:cs="Traditional Arabic" w:hint="cs"/>
          <w:sz w:val="36"/>
          <w:szCs w:val="36"/>
          <w:rtl/>
        </w:rPr>
        <w:t xml:space="preserve">م). </w:t>
      </w:r>
      <w:r w:rsidRPr="007830C7">
        <w:rPr>
          <w:rFonts w:ascii="Calibri" w:eastAsia="Calibri" w:hAnsi="Calibri" w:cs="Traditional Arabic"/>
          <w:sz w:val="36"/>
          <w:szCs w:val="36"/>
          <w:rtl/>
        </w:rPr>
        <w:t>الأبعاد العملية والتطبيقية في التعليم الالكتروني، الشبكة العربية للتعليم المفتوح عن بعد، عمان، الأردن: الشبكة العربية للتعليم المفتوح والتعليم عن بعد</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Pr>
        <w:t xml:space="preserve"> .</w:t>
      </w:r>
    </w:p>
    <w:p w:rsidR="007830C7" w:rsidRPr="007830C7" w:rsidRDefault="007830C7" w:rsidP="00486127">
      <w:pPr>
        <w:numPr>
          <w:ilvl w:val="0"/>
          <w:numId w:val="196"/>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 xml:space="preserve">نبيل عبد الهادي  (2002م) . </w:t>
      </w:r>
      <w:r w:rsidRPr="007830C7">
        <w:rPr>
          <w:rFonts w:ascii="Calibri" w:eastAsia="Calibri" w:hAnsi="Calibri" w:cs="Traditional Arabic"/>
          <w:sz w:val="36"/>
          <w:szCs w:val="36"/>
          <w:rtl/>
        </w:rPr>
        <w:t>المدخل الى القياس والتقويم التربوي واستخدامه في مجال التدريس الصفي</w:t>
      </w:r>
      <w:r w:rsidRPr="007830C7">
        <w:rPr>
          <w:rFonts w:ascii="Calibri" w:eastAsia="Calibri" w:hAnsi="Calibri" w:cs="Traditional Arabic" w:hint="cs"/>
          <w:sz w:val="36"/>
          <w:szCs w:val="36"/>
          <w:rtl/>
        </w:rPr>
        <w:t xml:space="preserve"> </w:t>
      </w:r>
      <w:r w:rsidRPr="007830C7">
        <w:rPr>
          <w:rFonts w:ascii="Calibri" w:eastAsia="Calibri" w:hAnsi="Calibri" w:cs="Traditional Arabic" w:hint="cs"/>
          <w:sz w:val="36"/>
          <w:szCs w:val="36"/>
          <w:rtl/>
          <w:lang w:bidi="ar-EG"/>
        </w:rPr>
        <w:t xml:space="preserve">, </w:t>
      </w:r>
      <w:r w:rsidRPr="007830C7">
        <w:rPr>
          <w:rFonts w:ascii="Calibri" w:eastAsia="Calibri" w:hAnsi="Calibri" w:cs="Traditional Arabic"/>
          <w:sz w:val="36"/>
          <w:szCs w:val="36"/>
          <w:rtl/>
        </w:rPr>
        <w:t>دار وائل للطباعة والنشر والتوزيع</w:t>
      </w:r>
      <w:r w:rsidRPr="007830C7">
        <w:rPr>
          <w:rFonts w:ascii="Calibri" w:eastAsia="Calibri" w:hAnsi="Calibri" w:cs="Traditional Arabic" w:hint="cs"/>
          <w:sz w:val="36"/>
          <w:szCs w:val="36"/>
          <w:rtl/>
          <w:lang w:bidi="ar-EG"/>
        </w:rPr>
        <w:t xml:space="preserve"> .</w:t>
      </w:r>
    </w:p>
    <w:p w:rsidR="007830C7" w:rsidRPr="007830C7" w:rsidRDefault="007830C7" w:rsidP="00486127">
      <w:pPr>
        <w:numPr>
          <w:ilvl w:val="0"/>
          <w:numId w:val="196"/>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sz w:val="36"/>
          <w:szCs w:val="36"/>
          <w:rtl/>
        </w:rPr>
        <w:t>نبيهة صالح السامراني</w:t>
      </w:r>
      <w:r w:rsidRPr="007830C7">
        <w:rPr>
          <w:rFonts w:ascii="Calibri" w:eastAsia="Calibri" w:hAnsi="Calibri" w:cs="Traditional Arabic" w:hint="cs"/>
          <w:sz w:val="36"/>
          <w:szCs w:val="36"/>
          <w:rtl/>
        </w:rPr>
        <w:t xml:space="preserve"> (2014م) . </w:t>
      </w:r>
      <w:r w:rsidRPr="007830C7">
        <w:rPr>
          <w:rFonts w:ascii="Calibri" w:eastAsia="Calibri" w:hAnsi="Calibri" w:cs="Traditional Arabic"/>
          <w:sz w:val="36"/>
          <w:szCs w:val="36"/>
          <w:rtl/>
        </w:rPr>
        <w:t>الاستراتيجيات الحديثة في طرق تدريس العلوم</w:t>
      </w:r>
      <w:r w:rsidRPr="007830C7">
        <w:rPr>
          <w:rFonts w:ascii="Calibri" w:eastAsia="Calibri" w:hAnsi="Calibri" w:cs="Traditional Arabic" w:hint="cs"/>
          <w:sz w:val="36"/>
          <w:szCs w:val="36"/>
          <w:rtl/>
        </w:rPr>
        <w:t xml:space="preserve"> "المفاهيم - المبادئ - التطبيقات", عمان , دار المناهج للنشر والتوزيع.</w:t>
      </w:r>
    </w:p>
    <w:p w:rsidR="007830C7" w:rsidRPr="007830C7" w:rsidRDefault="007830C7" w:rsidP="007830C7">
      <w:pPr>
        <w:tabs>
          <w:tab w:val="left" w:pos="521"/>
        </w:tabs>
        <w:spacing w:after="0" w:line="240" w:lineRule="auto"/>
        <w:contextualSpacing/>
        <w:jc w:val="both"/>
        <w:rPr>
          <w:rFonts w:ascii="Calibri" w:eastAsia="Calibri" w:hAnsi="Calibri" w:cs="Traditional Arabic"/>
          <w:b/>
          <w:bCs/>
          <w:sz w:val="36"/>
          <w:szCs w:val="36"/>
          <w:rtl/>
        </w:rPr>
      </w:pPr>
      <w:r w:rsidRPr="007830C7">
        <w:rPr>
          <w:rFonts w:ascii="Calibri" w:eastAsia="Calibri" w:hAnsi="Calibri" w:cs="Traditional Arabic" w:hint="cs"/>
          <w:b/>
          <w:bCs/>
          <w:sz w:val="36"/>
          <w:szCs w:val="36"/>
          <w:rtl/>
        </w:rPr>
        <w:lastRenderedPageBreak/>
        <w:t>المؤتمرات والمجلات العلمية :</w:t>
      </w:r>
    </w:p>
    <w:p w:rsidR="007830C7" w:rsidRPr="007830C7" w:rsidRDefault="007830C7" w:rsidP="00486127">
      <w:pPr>
        <w:numPr>
          <w:ilvl w:val="0"/>
          <w:numId w:val="192"/>
        </w:numPr>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أحمد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صالح</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الراضي</w:t>
      </w:r>
      <w:r w:rsidRPr="007830C7">
        <w:rPr>
          <w:rFonts w:ascii="Calibri" w:eastAsia="Calibri" w:hAnsi="Calibri" w:cs="Traditional Arabic"/>
          <w:sz w:val="36"/>
          <w:szCs w:val="36"/>
          <w:rtl/>
        </w:rPr>
        <w:t xml:space="preserve"> (2008</w:t>
      </w:r>
      <w:r w:rsidRPr="007830C7">
        <w:rPr>
          <w:rFonts w:ascii="Calibri" w:eastAsia="Calibri" w:hAnsi="Calibri" w:cs="Traditional Arabic" w:hint="cs"/>
          <w:sz w:val="36"/>
          <w:szCs w:val="36"/>
          <w:rtl/>
        </w:rPr>
        <w:t>م</w:t>
      </w:r>
      <w:r w:rsidRPr="007830C7">
        <w:rPr>
          <w:rFonts w:ascii="Calibri" w:eastAsia="Calibri" w:hAnsi="Calibri" w:cs="Traditional Arabic"/>
          <w:sz w:val="36"/>
          <w:szCs w:val="36"/>
          <w:rtl/>
        </w:rPr>
        <w:t>)</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المعامل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الافتراضية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نموذج</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نماذج</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التعليم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الالكتروني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ورقة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عمل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مقدمة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لملتقى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التعليم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الالكتروني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الأول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التعليم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العام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وزارة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التربية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والتعليم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الإدارة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العامة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للتربية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والتعليم, الرياض</w:t>
      </w:r>
      <w:r w:rsidRPr="007830C7">
        <w:rPr>
          <w:rFonts w:ascii="Calibri" w:eastAsia="Calibri" w:hAnsi="Calibri" w:cs="Traditional Arabic"/>
          <w:sz w:val="36"/>
          <w:szCs w:val="36"/>
          <w:rtl/>
        </w:rPr>
        <w:t xml:space="preserve"> .</w:t>
      </w:r>
    </w:p>
    <w:p w:rsidR="007830C7" w:rsidRPr="007830C7" w:rsidRDefault="007830C7" w:rsidP="00486127">
      <w:pPr>
        <w:numPr>
          <w:ilvl w:val="0"/>
          <w:numId w:val="192"/>
        </w:numPr>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أحمد محمد الحويان, (1429هـ) . نشرة تربوية في كيفية بناء الاختبارات التحصيلية, حقيبة برنامج تطوير تقويم التحصيل الدراسي , إدارة التربية والتعليم بالقريات , وزارة التربية والتعليم, المملكة العربية السعودية .</w:t>
      </w:r>
    </w:p>
    <w:p w:rsidR="007830C7" w:rsidRPr="007830C7" w:rsidRDefault="007830C7" w:rsidP="00486127">
      <w:pPr>
        <w:numPr>
          <w:ilvl w:val="0"/>
          <w:numId w:val="192"/>
        </w:numPr>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أحمد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جوهر محمد أمين ومحمود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عبد السلام محمد الحافظ (2012م) . المختبر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الافتراضي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الالكتروني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لتجارب</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الفيزياء</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والكيمياء وأثره</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تنمية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قوة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الملاحظة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لطلبة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المرحلة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المتوسطة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وتحصيلهم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المعرفي , المجلة الدولية التربوية المتخصصة , المجلد (1) , العدد (8) , كلية التربية , جامعة الموصل , العراق .</w:t>
      </w:r>
    </w:p>
    <w:p w:rsidR="007830C7" w:rsidRPr="007830C7" w:rsidRDefault="007830C7" w:rsidP="00486127">
      <w:pPr>
        <w:numPr>
          <w:ilvl w:val="0"/>
          <w:numId w:val="192"/>
        </w:numPr>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آمال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سعد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سيد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أحمد،</w:t>
      </w:r>
      <w:r w:rsidRPr="007830C7">
        <w:rPr>
          <w:rFonts w:ascii="Calibri" w:eastAsia="Calibri" w:hAnsi="Calibri" w:cs="Traditional Arabic"/>
          <w:sz w:val="36"/>
          <w:szCs w:val="36"/>
          <w:rtl/>
        </w:rPr>
        <w:t xml:space="preserve"> (2010</w:t>
      </w:r>
      <w:r w:rsidRPr="007830C7">
        <w:rPr>
          <w:rFonts w:ascii="Calibri" w:eastAsia="Calibri" w:hAnsi="Calibri" w:cs="Traditional Arabic" w:hint="cs"/>
          <w:sz w:val="36"/>
          <w:szCs w:val="36"/>
          <w:rtl/>
        </w:rPr>
        <w:t>م</w:t>
      </w:r>
      <w:r w:rsidRPr="007830C7">
        <w:rPr>
          <w:rFonts w:ascii="Calibri" w:eastAsia="Calibri" w:hAnsi="Calibri" w:cs="Traditional Arabic"/>
          <w:sz w:val="36"/>
          <w:szCs w:val="36"/>
          <w:rtl/>
        </w:rPr>
        <w:t>)</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أثر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استخدام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المعمل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الافتراضي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تحصيل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المفاهيم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الفيزيائية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واكتساب</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مهارات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التفكير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العليا</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والدافعية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مجلة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التربية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العلمية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مصر</w:t>
      </w:r>
      <w:r w:rsidRPr="007830C7">
        <w:rPr>
          <w:rFonts w:ascii="Calibri" w:eastAsia="Calibri" w:hAnsi="Calibri" w:cs="Traditional Arabic"/>
          <w:sz w:val="36"/>
          <w:szCs w:val="36"/>
          <w:rtl/>
        </w:rPr>
        <w:t xml:space="preserve"> , </w:t>
      </w:r>
      <w:r w:rsidRPr="007830C7">
        <w:rPr>
          <w:rFonts w:ascii="Calibri" w:eastAsia="Calibri" w:hAnsi="Calibri" w:cs="Traditional Arabic" w:hint="cs"/>
          <w:sz w:val="36"/>
          <w:szCs w:val="36"/>
          <w:rtl/>
        </w:rPr>
        <w:t>مج</w:t>
      </w:r>
      <w:r w:rsidRPr="007830C7">
        <w:rPr>
          <w:rFonts w:ascii="Calibri" w:eastAsia="Calibri" w:hAnsi="Calibri" w:cs="Traditional Arabic"/>
          <w:sz w:val="36"/>
          <w:szCs w:val="36"/>
          <w:rtl/>
        </w:rPr>
        <w:t xml:space="preserve"> 13, </w:t>
      </w:r>
      <w:r w:rsidRPr="007830C7">
        <w:rPr>
          <w:rFonts w:ascii="Calibri" w:eastAsia="Calibri" w:hAnsi="Calibri" w:cs="Traditional Arabic" w:hint="cs"/>
          <w:sz w:val="36"/>
          <w:szCs w:val="36"/>
          <w:rtl/>
        </w:rPr>
        <w:t>ع</w:t>
      </w:r>
      <w:r w:rsidRPr="007830C7">
        <w:rPr>
          <w:rFonts w:ascii="Calibri" w:eastAsia="Calibri" w:hAnsi="Calibri" w:cs="Traditional Arabic"/>
          <w:sz w:val="36"/>
          <w:szCs w:val="36"/>
          <w:rtl/>
        </w:rPr>
        <w:t xml:space="preserve"> 6, </w:t>
      </w:r>
      <w:r w:rsidRPr="007830C7">
        <w:rPr>
          <w:rFonts w:ascii="Calibri" w:eastAsia="Calibri" w:hAnsi="Calibri" w:cs="Traditional Arabic" w:hint="cs"/>
          <w:sz w:val="36"/>
          <w:szCs w:val="36"/>
          <w:rtl/>
        </w:rPr>
        <w:t>ص</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ص</w:t>
      </w:r>
      <w:r w:rsidRPr="007830C7">
        <w:rPr>
          <w:rFonts w:ascii="Calibri" w:eastAsia="Calibri" w:hAnsi="Calibri" w:cs="Traditional Arabic"/>
          <w:sz w:val="36"/>
          <w:szCs w:val="36"/>
          <w:rtl/>
        </w:rPr>
        <w:t xml:space="preserve"> 1 – 46 .</w:t>
      </w:r>
    </w:p>
    <w:p w:rsidR="007830C7" w:rsidRPr="007830C7" w:rsidRDefault="007830C7" w:rsidP="00486127">
      <w:pPr>
        <w:numPr>
          <w:ilvl w:val="0"/>
          <w:numId w:val="192"/>
        </w:numPr>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إيمان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السعيد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محمد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حجازي</w:t>
      </w:r>
      <w:r w:rsidRPr="007830C7">
        <w:rPr>
          <w:rFonts w:ascii="Calibri" w:eastAsia="Calibri" w:hAnsi="Calibri" w:cs="Traditional Arabic"/>
          <w:sz w:val="36"/>
          <w:szCs w:val="36"/>
          <w:rtl/>
        </w:rPr>
        <w:t xml:space="preserve"> (2011</w:t>
      </w:r>
      <w:r w:rsidRPr="007830C7">
        <w:rPr>
          <w:rFonts w:ascii="Calibri" w:eastAsia="Calibri" w:hAnsi="Calibri" w:cs="Traditional Arabic" w:hint="cs"/>
          <w:sz w:val="36"/>
          <w:szCs w:val="36"/>
          <w:rtl/>
        </w:rPr>
        <w:t>م</w:t>
      </w:r>
      <w:r w:rsidRPr="007830C7">
        <w:rPr>
          <w:rFonts w:ascii="Calibri" w:eastAsia="Calibri" w:hAnsi="Calibri" w:cs="Traditional Arabic"/>
          <w:sz w:val="36"/>
          <w:szCs w:val="36"/>
          <w:rtl/>
        </w:rPr>
        <w:t>)</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فعالية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استخدام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المعامل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الافتراضية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التحصيل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وتنمية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المهارات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العملية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مادة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الكيمياء</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لدى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طلاب</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الصف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مجلة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كلية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التربية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ببورسعيد</w:t>
      </w:r>
      <w:r w:rsidRPr="007830C7">
        <w:rPr>
          <w:rFonts w:ascii="Calibri" w:eastAsia="Calibri" w:hAnsi="Calibri" w:cs="Traditional Arabic"/>
          <w:sz w:val="36"/>
          <w:szCs w:val="36"/>
          <w:rtl/>
        </w:rPr>
        <w:t xml:space="preserve"> – </w:t>
      </w:r>
      <w:r w:rsidRPr="007830C7">
        <w:rPr>
          <w:rFonts w:ascii="Calibri" w:eastAsia="Calibri" w:hAnsi="Calibri" w:cs="Traditional Arabic" w:hint="cs"/>
          <w:sz w:val="36"/>
          <w:szCs w:val="36"/>
          <w:rtl/>
        </w:rPr>
        <w:t xml:space="preserve">مصر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w:t>
      </w:r>
      <w:r w:rsidRPr="007830C7">
        <w:rPr>
          <w:rFonts w:ascii="Calibri" w:eastAsia="Calibri" w:hAnsi="Calibri" w:cs="Traditional Arabic"/>
          <w:sz w:val="36"/>
          <w:szCs w:val="36"/>
          <w:rtl/>
        </w:rPr>
        <w:t xml:space="preserve"> 10</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428 – 452 .</w:t>
      </w:r>
    </w:p>
    <w:p w:rsidR="007830C7" w:rsidRPr="007830C7" w:rsidRDefault="007830C7" w:rsidP="00486127">
      <w:pPr>
        <w:numPr>
          <w:ilvl w:val="0"/>
          <w:numId w:val="192"/>
        </w:numPr>
        <w:spacing w:after="0" w:line="240" w:lineRule="auto"/>
        <w:ind w:left="368"/>
        <w:contextualSpacing/>
        <w:jc w:val="both"/>
        <w:rPr>
          <w:rFonts w:ascii="Calibri" w:eastAsia="Calibri" w:hAnsi="Calibri" w:cs="Traditional Arabic"/>
          <w:sz w:val="36"/>
          <w:szCs w:val="36"/>
          <w:rtl/>
        </w:rPr>
      </w:pPr>
      <w:r w:rsidRPr="007830C7">
        <w:rPr>
          <w:rFonts w:ascii="Calibri" w:eastAsia="Calibri" w:hAnsi="Calibri" w:cs="Traditional Arabic" w:hint="cs"/>
          <w:sz w:val="36"/>
          <w:szCs w:val="36"/>
          <w:rtl/>
        </w:rPr>
        <w:t>جودت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أحمد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المساعيد،</w:t>
      </w:r>
      <w:r w:rsidRPr="007830C7">
        <w:rPr>
          <w:rFonts w:ascii="Calibri" w:eastAsia="Calibri" w:hAnsi="Calibri" w:cs="Traditional Arabic"/>
          <w:sz w:val="36"/>
          <w:szCs w:val="36"/>
          <w:rtl/>
        </w:rPr>
        <w:t xml:space="preserve"> (2013</w:t>
      </w:r>
      <w:r w:rsidRPr="007830C7">
        <w:rPr>
          <w:rFonts w:ascii="Calibri" w:eastAsia="Calibri" w:hAnsi="Calibri" w:cs="Traditional Arabic" w:hint="cs"/>
          <w:sz w:val="36"/>
          <w:szCs w:val="36"/>
          <w:rtl/>
        </w:rPr>
        <w:t>م</w:t>
      </w:r>
      <w:r w:rsidRPr="007830C7">
        <w:rPr>
          <w:rFonts w:ascii="Calibri" w:eastAsia="Calibri" w:hAnsi="Calibri" w:cs="Traditional Arabic"/>
          <w:sz w:val="36"/>
          <w:szCs w:val="36"/>
          <w:rtl/>
        </w:rPr>
        <w:t>)</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أثر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استخدام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المختبرات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الافتراضية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على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كل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التحصيل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والخيال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العلمي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لطلاب</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الجامعات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الأردنية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مجال</w:t>
      </w:r>
      <w:r w:rsidRPr="007830C7">
        <w:rPr>
          <w:rFonts w:ascii="Calibri" w:eastAsia="Calibri" w:hAnsi="Calibri" w:cs="Traditional Arabic"/>
          <w:sz w:val="36"/>
          <w:szCs w:val="36"/>
          <w:rtl/>
        </w:rPr>
        <w:t xml:space="preserve"> دراستهم للفيزياء</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المجلة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التربوية , الكويت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مجلد</w:t>
      </w:r>
      <w:r w:rsidRPr="007830C7">
        <w:rPr>
          <w:rFonts w:ascii="Calibri" w:eastAsia="Calibri" w:hAnsi="Calibri" w:cs="Traditional Arabic"/>
          <w:sz w:val="36"/>
          <w:szCs w:val="36"/>
          <w:rtl/>
        </w:rPr>
        <w:t xml:space="preserve"> 27</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w:t>
      </w:r>
      <w:r w:rsidRPr="007830C7">
        <w:rPr>
          <w:rFonts w:ascii="Calibri" w:eastAsia="Calibri" w:hAnsi="Calibri" w:cs="Traditional Arabic"/>
          <w:sz w:val="36"/>
          <w:szCs w:val="36"/>
          <w:rtl/>
        </w:rPr>
        <w:t xml:space="preserve"> 106</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ص</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ص</w:t>
      </w:r>
      <w:r w:rsidRPr="007830C7">
        <w:rPr>
          <w:rFonts w:ascii="Calibri" w:eastAsia="Calibri" w:hAnsi="Calibri" w:cs="Traditional Arabic"/>
          <w:sz w:val="36"/>
          <w:szCs w:val="36"/>
          <w:rtl/>
        </w:rPr>
        <w:t xml:space="preserve"> 79 – 121 .</w:t>
      </w:r>
    </w:p>
    <w:p w:rsidR="007830C7" w:rsidRPr="007830C7" w:rsidRDefault="007830C7" w:rsidP="00486127">
      <w:pPr>
        <w:numPr>
          <w:ilvl w:val="0"/>
          <w:numId w:val="192"/>
        </w:numPr>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حازم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أحمد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وصاحب</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وويس</w:t>
      </w:r>
      <w:r w:rsidRPr="007830C7">
        <w:rPr>
          <w:rFonts w:ascii="Calibri" w:eastAsia="Calibri" w:hAnsi="Calibri" w:cs="Traditional Arabic"/>
          <w:sz w:val="36"/>
          <w:szCs w:val="36"/>
          <w:rtl/>
        </w:rPr>
        <w:t xml:space="preserve"> (2013)</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أسباب</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تدني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مستوى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التحصيل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الدراسي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لدى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طلبة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المدارس</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الثانوية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وجهة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نظر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المدرسين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والمدرسات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والطالبات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مجلة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جامعة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تكريت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للعلوم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الإنسانية </w:t>
      </w:r>
      <w:r w:rsidRPr="007830C7">
        <w:rPr>
          <w:rFonts w:ascii="Calibri" w:eastAsia="Calibri" w:hAnsi="Calibri" w:cs="Traditional Arabic"/>
          <w:sz w:val="36"/>
          <w:szCs w:val="36"/>
          <w:rtl/>
        </w:rPr>
        <w:t>, 8 (28)</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ص</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ص</w:t>
      </w:r>
      <w:r w:rsidRPr="007830C7">
        <w:rPr>
          <w:rFonts w:ascii="Calibri" w:eastAsia="Calibri" w:hAnsi="Calibri" w:cs="Traditional Arabic"/>
          <w:sz w:val="36"/>
          <w:szCs w:val="36"/>
          <w:rtl/>
        </w:rPr>
        <w:t xml:space="preserve"> 1: 31</w:t>
      </w:r>
      <w:r w:rsidRPr="007830C7">
        <w:rPr>
          <w:rFonts w:ascii="Calibri" w:eastAsia="Calibri" w:hAnsi="Calibri" w:cs="Traditional Arabic" w:hint="cs"/>
          <w:sz w:val="36"/>
          <w:szCs w:val="36"/>
          <w:rtl/>
        </w:rPr>
        <w:t xml:space="preserve"> .</w:t>
      </w:r>
    </w:p>
    <w:p w:rsidR="007830C7" w:rsidRPr="007830C7" w:rsidRDefault="007830C7" w:rsidP="00486127">
      <w:pPr>
        <w:numPr>
          <w:ilvl w:val="0"/>
          <w:numId w:val="192"/>
        </w:numPr>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حسن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تقي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طه (2016م).</w:t>
      </w:r>
      <w:r w:rsidRPr="007830C7">
        <w:rPr>
          <w:rFonts w:ascii="Calibri" w:eastAsia="Calibri" w:hAnsi="Calibri" w:cs="Arial" w:hint="cs"/>
          <w:rtl/>
        </w:rPr>
        <w:t xml:space="preserve"> </w:t>
      </w:r>
      <w:r w:rsidRPr="007830C7">
        <w:rPr>
          <w:rFonts w:ascii="Calibri" w:eastAsia="Calibri" w:hAnsi="Calibri" w:cs="Traditional Arabic" w:hint="cs"/>
          <w:sz w:val="36"/>
          <w:szCs w:val="36"/>
          <w:rtl/>
        </w:rPr>
        <w:t>فاعلية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استخدام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المختبر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الافتراضي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تحصيل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الكيمياء الفيزياوية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العملي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والميل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نحوه</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لدى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طلبة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كلية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التربية, العدد 41, ص ص 287: 336.</w:t>
      </w:r>
    </w:p>
    <w:p w:rsidR="007830C7" w:rsidRPr="007830C7" w:rsidRDefault="007830C7" w:rsidP="00486127">
      <w:pPr>
        <w:numPr>
          <w:ilvl w:val="0"/>
          <w:numId w:val="192"/>
        </w:numPr>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sz w:val="36"/>
          <w:szCs w:val="36"/>
          <w:rtl/>
        </w:rPr>
        <w:lastRenderedPageBreak/>
        <w:t xml:space="preserve">حمزة عبد الكريم الربابعة </w:t>
      </w:r>
      <w:r w:rsidRPr="007830C7">
        <w:rPr>
          <w:rFonts w:ascii="Calibri" w:eastAsia="Calibri" w:hAnsi="Calibri" w:cs="Traditional Arabic"/>
          <w:sz w:val="36"/>
          <w:szCs w:val="36"/>
          <w:rtl/>
          <w:lang w:bidi="ar-EG"/>
        </w:rPr>
        <w:t>(201</w:t>
      </w:r>
      <w:r w:rsidRPr="007830C7">
        <w:rPr>
          <w:rFonts w:ascii="Calibri" w:eastAsia="Calibri" w:hAnsi="Calibri" w:cs="Traditional Arabic" w:hint="cs"/>
          <w:sz w:val="36"/>
          <w:szCs w:val="36"/>
          <w:rtl/>
          <w:lang w:bidi="ar-EG"/>
        </w:rPr>
        <w:t>5)</w:t>
      </w:r>
      <w:r w:rsidRPr="007830C7">
        <w:rPr>
          <w:rFonts w:ascii="Calibri" w:eastAsia="Calibri" w:hAnsi="Calibri" w:cs="Traditional Arabic" w:hint="cs"/>
          <w:sz w:val="36"/>
          <w:szCs w:val="36"/>
          <w:rtl/>
        </w:rPr>
        <w:t xml:space="preserve"> . </w:t>
      </w:r>
      <w:r w:rsidRPr="007830C7">
        <w:rPr>
          <w:rFonts w:ascii="Calibri" w:eastAsia="Calibri" w:hAnsi="Calibri" w:cs="Traditional Arabic"/>
          <w:sz w:val="36"/>
          <w:szCs w:val="36"/>
          <w:rtl/>
        </w:rPr>
        <w:t>معوقات التحصيل الدراسي لدى طلبة الثانوية العامة (التوجيهي) من وجهة نظر الطلبة الناجحين وغير الناجحين وأولياء أمورهم</w:t>
      </w:r>
      <w:r w:rsidRPr="007830C7">
        <w:rPr>
          <w:rFonts w:ascii="Calibri" w:eastAsia="Calibri" w:hAnsi="Calibri" w:cs="Traditional Arabic" w:hint="cs"/>
          <w:sz w:val="36"/>
          <w:szCs w:val="36"/>
          <w:rtl/>
        </w:rPr>
        <w:t xml:space="preserve"> , </w:t>
      </w:r>
      <w:r w:rsidRPr="007830C7">
        <w:rPr>
          <w:rFonts w:ascii="Calibri" w:eastAsia="Calibri" w:hAnsi="Calibri" w:cs="Traditional Arabic"/>
          <w:sz w:val="36"/>
          <w:szCs w:val="36"/>
          <w:rtl/>
        </w:rPr>
        <w:t>المجلة الأردنية في العلوم التربوية</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مجلد 11</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عدد 3</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w:t>
      </w:r>
      <w:r w:rsidRPr="007830C7">
        <w:rPr>
          <w:rFonts w:ascii="Calibri" w:eastAsia="Calibri" w:hAnsi="Calibri" w:cs="Traditional Arabic" w:hint="cs"/>
          <w:sz w:val="36"/>
          <w:szCs w:val="36"/>
          <w:rtl/>
        </w:rPr>
        <w:t xml:space="preserve"> ص ص </w:t>
      </w:r>
      <w:r w:rsidRPr="007830C7">
        <w:rPr>
          <w:rFonts w:ascii="Calibri" w:eastAsia="Calibri" w:hAnsi="Calibri" w:cs="Traditional Arabic"/>
          <w:sz w:val="36"/>
          <w:szCs w:val="36"/>
          <w:rtl/>
        </w:rPr>
        <w:t>285-301</w:t>
      </w:r>
      <w:r w:rsidRPr="007830C7">
        <w:rPr>
          <w:rFonts w:ascii="Calibri" w:eastAsia="Calibri" w:hAnsi="Calibri" w:cs="Traditional Arabic" w:hint="cs"/>
          <w:sz w:val="36"/>
          <w:szCs w:val="36"/>
          <w:rtl/>
        </w:rPr>
        <w:t xml:space="preserve"> .</w:t>
      </w:r>
    </w:p>
    <w:p w:rsidR="007830C7" w:rsidRPr="007830C7" w:rsidRDefault="007830C7" w:rsidP="00486127">
      <w:pPr>
        <w:numPr>
          <w:ilvl w:val="0"/>
          <w:numId w:val="192"/>
        </w:numPr>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حنان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رجاء</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رضا</w:t>
      </w:r>
      <w:r w:rsidRPr="007830C7">
        <w:rPr>
          <w:rFonts w:ascii="Calibri" w:eastAsia="Calibri" w:hAnsi="Calibri" w:cs="Traditional Arabic"/>
          <w:sz w:val="36"/>
          <w:szCs w:val="36"/>
          <w:rtl/>
        </w:rPr>
        <w:t>, (2010</w:t>
      </w:r>
      <w:r w:rsidRPr="007830C7">
        <w:rPr>
          <w:rFonts w:ascii="Calibri" w:eastAsia="Calibri" w:hAnsi="Calibri" w:cs="Traditional Arabic" w:hint="cs"/>
          <w:sz w:val="36"/>
          <w:szCs w:val="36"/>
          <w:rtl/>
        </w:rPr>
        <w:t>م</w:t>
      </w:r>
      <w:r w:rsidRPr="007830C7">
        <w:rPr>
          <w:rFonts w:ascii="Calibri" w:eastAsia="Calibri" w:hAnsi="Calibri" w:cs="Traditional Arabic"/>
          <w:sz w:val="36"/>
          <w:szCs w:val="36"/>
          <w:rtl/>
        </w:rPr>
        <w:t xml:space="preserve"> ). </w:t>
      </w:r>
      <w:r w:rsidRPr="007830C7">
        <w:rPr>
          <w:rFonts w:ascii="Calibri" w:eastAsia="Calibri" w:hAnsi="Calibri" w:cs="Traditional Arabic" w:hint="cs"/>
          <w:sz w:val="36"/>
          <w:szCs w:val="36"/>
          <w:rtl/>
        </w:rPr>
        <w:t>فعالية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استخدام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المعمل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الافتراضي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الاستقصائي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والتوضيحي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تدريس</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الكيمياء</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على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تنمية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التفكير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العلمي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لدى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طالبات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كلية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التربية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مجلة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التربية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العلمية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العدد</w:t>
      </w:r>
      <w:r w:rsidRPr="007830C7">
        <w:rPr>
          <w:rFonts w:ascii="Calibri" w:eastAsia="Calibri" w:hAnsi="Calibri" w:cs="Traditional Arabic"/>
          <w:sz w:val="36"/>
          <w:szCs w:val="36"/>
          <w:rtl/>
        </w:rPr>
        <w:t xml:space="preserve"> 6, </w:t>
      </w:r>
      <w:r w:rsidRPr="007830C7">
        <w:rPr>
          <w:rFonts w:ascii="Calibri" w:eastAsia="Calibri" w:hAnsi="Calibri" w:cs="Traditional Arabic" w:hint="cs"/>
          <w:sz w:val="36"/>
          <w:szCs w:val="36"/>
          <w:rtl/>
        </w:rPr>
        <w:t>المجلد</w:t>
      </w:r>
      <w:r w:rsidRPr="007830C7">
        <w:rPr>
          <w:rFonts w:ascii="Calibri" w:eastAsia="Calibri" w:hAnsi="Calibri" w:cs="Traditional Arabic"/>
          <w:sz w:val="36"/>
          <w:szCs w:val="36"/>
          <w:rtl/>
        </w:rPr>
        <w:t xml:space="preserve"> 13, </w:t>
      </w:r>
      <w:r w:rsidRPr="007830C7">
        <w:rPr>
          <w:rFonts w:ascii="Calibri" w:eastAsia="Calibri" w:hAnsi="Calibri" w:cs="Traditional Arabic" w:hint="cs"/>
          <w:sz w:val="36"/>
          <w:szCs w:val="36"/>
          <w:rtl/>
        </w:rPr>
        <w:t>القاهرة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مصر </w:t>
      </w:r>
      <w:r w:rsidRPr="007830C7">
        <w:rPr>
          <w:rFonts w:ascii="Calibri" w:eastAsia="Calibri" w:hAnsi="Calibri" w:cs="Traditional Arabic"/>
          <w:sz w:val="36"/>
          <w:szCs w:val="36"/>
          <w:rtl/>
        </w:rPr>
        <w:t>.</w:t>
      </w:r>
    </w:p>
    <w:p w:rsidR="007830C7" w:rsidRPr="007830C7" w:rsidRDefault="007830C7" w:rsidP="00486127">
      <w:pPr>
        <w:numPr>
          <w:ilvl w:val="0"/>
          <w:numId w:val="192"/>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خالد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سيار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الشمرى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و </w:t>
      </w:r>
      <w:r w:rsidRPr="007830C7">
        <w:rPr>
          <w:rFonts w:ascii="Calibri" w:eastAsia="Calibri" w:hAnsi="Calibri" w:cs="Traditional Arabic"/>
          <w:sz w:val="36"/>
          <w:szCs w:val="36"/>
          <w:rtl/>
        </w:rPr>
        <w:t>أكرم فتحي مصطفى عل</w:t>
      </w:r>
      <w:r w:rsidRPr="007830C7">
        <w:rPr>
          <w:rFonts w:ascii="Calibri" w:eastAsia="Calibri" w:hAnsi="Calibri" w:cs="Traditional Arabic" w:hint="cs"/>
          <w:sz w:val="36"/>
          <w:szCs w:val="36"/>
          <w:rtl/>
        </w:rPr>
        <w:t>ي</w:t>
      </w:r>
      <w:r w:rsidRPr="007830C7">
        <w:rPr>
          <w:rFonts w:ascii="Calibri" w:eastAsia="Calibri" w:hAnsi="Calibri" w:cs="Traditional Arabic"/>
          <w:sz w:val="36"/>
          <w:szCs w:val="36"/>
          <w:rtl/>
        </w:rPr>
        <w:t xml:space="preserve"> (2017</w:t>
      </w:r>
      <w:r w:rsidRPr="007830C7">
        <w:rPr>
          <w:rFonts w:ascii="Calibri" w:eastAsia="Calibri" w:hAnsi="Calibri" w:cs="Traditional Arabic" w:hint="cs"/>
          <w:sz w:val="36"/>
          <w:szCs w:val="36"/>
          <w:rtl/>
        </w:rPr>
        <w:t>م</w:t>
      </w:r>
      <w:r w:rsidRPr="007830C7">
        <w:rPr>
          <w:rFonts w:ascii="Calibri" w:eastAsia="Calibri" w:hAnsi="Calibri" w:cs="Traditional Arabic"/>
          <w:sz w:val="36"/>
          <w:szCs w:val="36"/>
          <w:rtl/>
        </w:rPr>
        <w:t>)</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أثر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اختلاف</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نمط</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توقيت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استخدام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المعامل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الافتراضية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على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التحصيل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الدراسى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بمقرر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الفيزياء</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لدى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طلاب</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المرحلة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الثانوية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المجلة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التربوية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الدولية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المتخصصة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الجمعية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الأردنية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لعلم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النفس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الأردن</w:t>
      </w:r>
      <w:r w:rsidRPr="007830C7">
        <w:rPr>
          <w:rFonts w:ascii="Calibri" w:eastAsia="Calibri" w:hAnsi="Calibri" w:cs="Traditional Arabic"/>
          <w:sz w:val="36"/>
          <w:szCs w:val="36"/>
          <w:rtl/>
        </w:rPr>
        <w:t xml:space="preserve"> .</w:t>
      </w:r>
    </w:p>
    <w:p w:rsidR="007830C7" w:rsidRPr="007830C7" w:rsidRDefault="007830C7" w:rsidP="00486127">
      <w:pPr>
        <w:numPr>
          <w:ilvl w:val="0"/>
          <w:numId w:val="192"/>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sz w:val="36"/>
          <w:szCs w:val="36"/>
          <w:rtl/>
        </w:rPr>
        <w:t>خالد بن فهد</w:t>
      </w:r>
      <w:r w:rsidRPr="007830C7">
        <w:rPr>
          <w:rFonts w:ascii="Calibri" w:eastAsia="Calibri" w:hAnsi="Calibri" w:cs="Arial"/>
          <w:rtl/>
        </w:rPr>
        <w:t xml:space="preserve"> </w:t>
      </w:r>
      <w:r w:rsidRPr="007830C7">
        <w:rPr>
          <w:rFonts w:ascii="Calibri" w:eastAsia="Calibri" w:hAnsi="Calibri" w:cs="Traditional Arabic"/>
          <w:sz w:val="36"/>
          <w:szCs w:val="36"/>
          <w:rtl/>
        </w:rPr>
        <w:t>الحذيفي،</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خالد بن إبراهيم</w:t>
      </w:r>
      <w:r w:rsidRPr="007830C7">
        <w:rPr>
          <w:rFonts w:ascii="Calibri" w:eastAsia="Calibri" w:hAnsi="Calibri" w:cs="Arial"/>
          <w:rtl/>
        </w:rPr>
        <w:t xml:space="preserve"> </w:t>
      </w:r>
      <w:r w:rsidRPr="007830C7">
        <w:rPr>
          <w:rFonts w:ascii="Calibri" w:eastAsia="Calibri" w:hAnsi="Calibri" w:cs="Traditional Arabic"/>
          <w:sz w:val="36"/>
          <w:szCs w:val="36"/>
          <w:rtl/>
        </w:rPr>
        <w:t>والدغيم،</w:t>
      </w:r>
      <w:r w:rsidRPr="007830C7">
        <w:rPr>
          <w:rFonts w:ascii="Calibri" w:eastAsia="Calibri" w:hAnsi="Calibri" w:cs="Traditional Arabic" w:hint="cs"/>
          <w:sz w:val="36"/>
          <w:szCs w:val="36"/>
          <w:rtl/>
        </w:rPr>
        <w:t xml:space="preserve"> (2015م).</w:t>
      </w:r>
      <w:r w:rsidRPr="007830C7">
        <w:rPr>
          <w:rFonts w:ascii="Calibri" w:eastAsia="Calibri" w:hAnsi="Calibri" w:cs="Traditional Arabic"/>
          <w:sz w:val="36"/>
          <w:szCs w:val="36"/>
          <w:rtl/>
        </w:rPr>
        <w:t xml:space="preserve"> اثر تدريس الكيمياء باستخدام الحاسب ا</w:t>
      </w:r>
      <w:r w:rsidRPr="007830C7">
        <w:rPr>
          <w:rFonts w:ascii="Calibri" w:eastAsia="Calibri" w:hAnsi="Calibri" w:cs="Traditional Arabic" w:hint="cs"/>
          <w:sz w:val="36"/>
          <w:szCs w:val="36"/>
          <w:rtl/>
        </w:rPr>
        <w:t>ل</w:t>
      </w:r>
      <w:r w:rsidRPr="007830C7">
        <w:rPr>
          <w:rFonts w:ascii="Calibri" w:eastAsia="Calibri" w:hAnsi="Calibri" w:cs="Traditional Arabic"/>
          <w:sz w:val="36"/>
          <w:szCs w:val="36"/>
          <w:rtl/>
        </w:rPr>
        <w:t>آلي في تنمية التفكير العلمي وال</w:t>
      </w:r>
      <w:r w:rsidRPr="007830C7">
        <w:rPr>
          <w:rFonts w:ascii="Calibri" w:eastAsia="Calibri" w:hAnsi="Calibri" w:cs="Traditional Arabic" w:hint="cs"/>
          <w:sz w:val="36"/>
          <w:szCs w:val="36"/>
          <w:rtl/>
        </w:rPr>
        <w:t>ا</w:t>
      </w:r>
      <w:r w:rsidRPr="007830C7">
        <w:rPr>
          <w:rFonts w:ascii="Calibri" w:eastAsia="Calibri" w:hAnsi="Calibri" w:cs="Traditional Arabic"/>
          <w:sz w:val="36"/>
          <w:szCs w:val="36"/>
          <w:rtl/>
        </w:rPr>
        <w:t xml:space="preserve">تجاه نحو مادة الكيمياء لدى طالب المرحلة الثانوية، دراسات في المناهج وطرق التدريس، </w:t>
      </w:r>
      <w:r w:rsidRPr="007830C7">
        <w:rPr>
          <w:rFonts w:ascii="Calibri" w:eastAsia="Calibri" w:hAnsi="Calibri" w:cs="Traditional Arabic" w:hint="cs"/>
          <w:sz w:val="36"/>
          <w:szCs w:val="36"/>
          <w:rtl/>
        </w:rPr>
        <w:t>ال</w:t>
      </w:r>
      <w:r w:rsidRPr="007830C7">
        <w:rPr>
          <w:rFonts w:ascii="Calibri" w:eastAsia="Calibri" w:hAnsi="Calibri" w:cs="Traditional Arabic"/>
          <w:sz w:val="36"/>
          <w:szCs w:val="36"/>
          <w:rtl/>
        </w:rPr>
        <w:t>ع</w:t>
      </w:r>
      <w:r w:rsidRPr="007830C7">
        <w:rPr>
          <w:rFonts w:ascii="Calibri" w:eastAsia="Calibri" w:hAnsi="Calibri" w:cs="Traditional Arabic" w:hint="cs"/>
          <w:sz w:val="36"/>
          <w:szCs w:val="36"/>
          <w:rtl/>
        </w:rPr>
        <w:t>دد (103)</w:t>
      </w:r>
      <w:r w:rsidRPr="007830C7">
        <w:rPr>
          <w:rFonts w:ascii="Calibri" w:eastAsia="Calibri" w:hAnsi="Calibri" w:cs="Traditional Arabic"/>
          <w:sz w:val="36"/>
          <w:szCs w:val="36"/>
          <w:rtl/>
        </w:rPr>
        <w:t>،</w:t>
      </w:r>
      <w:r w:rsidRPr="007830C7">
        <w:rPr>
          <w:rFonts w:ascii="Calibri" w:eastAsia="Calibri" w:hAnsi="Calibri" w:cs="Traditional Arabic" w:hint="cs"/>
          <w:sz w:val="36"/>
          <w:szCs w:val="36"/>
          <w:rtl/>
        </w:rPr>
        <w:t xml:space="preserve"> ص </w:t>
      </w:r>
      <w:r w:rsidRPr="007830C7">
        <w:rPr>
          <w:rFonts w:ascii="Calibri" w:eastAsia="Calibri" w:hAnsi="Calibri" w:cs="Traditional Arabic"/>
          <w:sz w:val="36"/>
          <w:szCs w:val="36"/>
          <w:rtl/>
        </w:rPr>
        <w:t>ص</w:t>
      </w:r>
      <w:r w:rsidRPr="007830C7">
        <w:rPr>
          <w:rFonts w:ascii="Calibri" w:eastAsia="Calibri" w:hAnsi="Calibri" w:cs="Traditional Arabic" w:hint="cs"/>
          <w:sz w:val="36"/>
          <w:szCs w:val="36"/>
          <w:rtl/>
        </w:rPr>
        <w:t xml:space="preserve">130: 199. </w:t>
      </w:r>
    </w:p>
    <w:p w:rsidR="007830C7" w:rsidRPr="007830C7" w:rsidRDefault="007830C7" w:rsidP="00486127">
      <w:pPr>
        <w:numPr>
          <w:ilvl w:val="0"/>
          <w:numId w:val="192"/>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داليا</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الغامدي</w:t>
      </w:r>
      <w:r w:rsidRPr="007830C7">
        <w:rPr>
          <w:rFonts w:ascii="Calibri" w:eastAsia="Calibri" w:hAnsi="Calibri" w:cs="Traditional Arabic"/>
          <w:sz w:val="36"/>
          <w:szCs w:val="36"/>
          <w:rtl/>
        </w:rPr>
        <w:t>, (1437</w:t>
      </w:r>
      <w:r w:rsidRPr="007830C7">
        <w:rPr>
          <w:rFonts w:ascii="Calibri" w:eastAsia="Calibri" w:hAnsi="Calibri" w:cs="Traditional Arabic" w:hint="cs"/>
          <w:sz w:val="36"/>
          <w:szCs w:val="36"/>
          <w:rtl/>
        </w:rPr>
        <w:t>هـ</w:t>
      </w:r>
      <w:r w:rsidRPr="007830C7">
        <w:rPr>
          <w:rFonts w:ascii="Calibri" w:eastAsia="Calibri" w:hAnsi="Calibri" w:cs="Traditional Arabic"/>
          <w:sz w:val="36"/>
          <w:szCs w:val="36"/>
          <w:rtl/>
        </w:rPr>
        <w:t>)</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المعلوماتية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الحيوية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مجلة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العلوم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والتقنية</w:t>
      </w:r>
      <w:r w:rsidRPr="007830C7">
        <w:rPr>
          <w:rFonts w:ascii="Calibri" w:eastAsia="Calibri" w:hAnsi="Calibri" w:cs="Traditional Arabic"/>
          <w:sz w:val="36"/>
          <w:szCs w:val="36"/>
          <w:rtl/>
        </w:rPr>
        <w:t>,</w:t>
      </w:r>
      <w:r w:rsidRPr="007830C7">
        <w:rPr>
          <w:rFonts w:ascii="Calibri" w:eastAsia="Calibri" w:hAnsi="Calibri" w:cs="Traditional Arabic" w:hint="cs"/>
          <w:sz w:val="36"/>
          <w:szCs w:val="36"/>
          <w:rtl/>
        </w:rPr>
        <w:t xml:space="preserve"> المملكة العربية السعودية,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السنة (30), العدد</w:t>
      </w:r>
      <w:r w:rsidRPr="007830C7">
        <w:rPr>
          <w:rFonts w:ascii="Calibri" w:eastAsia="Calibri" w:hAnsi="Calibri" w:cs="Traditional Arabic"/>
          <w:sz w:val="36"/>
          <w:szCs w:val="36"/>
          <w:rtl/>
        </w:rPr>
        <w:t xml:space="preserve"> (118), </w:t>
      </w:r>
      <w:r w:rsidRPr="007830C7">
        <w:rPr>
          <w:rFonts w:ascii="Calibri" w:eastAsia="Calibri" w:hAnsi="Calibri" w:cs="Traditional Arabic" w:hint="cs"/>
          <w:sz w:val="36"/>
          <w:szCs w:val="36"/>
          <w:rtl/>
        </w:rPr>
        <w:t>ربيع</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الآخر, ص ص 6: 9</w:t>
      </w:r>
      <w:r w:rsidRPr="007830C7">
        <w:rPr>
          <w:rFonts w:ascii="Calibri" w:eastAsia="Calibri" w:hAnsi="Calibri" w:cs="Traditional Arabic"/>
          <w:sz w:val="36"/>
          <w:szCs w:val="36"/>
          <w:rtl/>
        </w:rPr>
        <w:t xml:space="preserve"> .</w:t>
      </w:r>
    </w:p>
    <w:p w:rsidR="007830C7" w:rsidRPr="007830C7" w:rsidRDefault="007830C7" w:rsidP="00486127">
      <w:pPr>
        <w:numPr>
          <w:ilvl w:val="0"/>
          <w:numId w:val="192"/>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دعاء</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بنت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أحمد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حسن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الحازمي</w:t>
      </w:r>
      <w:r w:rsidRPr="007830C7">
        <w:rPr>
          <w:rFonts w:ascii="Calibri" w:eastAsia="Calibri" w:hAnsi="Calibri" w:cs="Traditional Arabic"/>
          <w:sz w:val="36"/>
          <w:szCs w:val="36"/>
          <w:rtl/>
        </w:rPr>
        <w:t xml:space="preserve"> (1437</w:t>
      </w:r>
      <w:r w:rsidRPr="007830C7">
        <w:rPr>
          <w:rFonts w:ascii="Calibri" w:eastAsia="Calibri" w:hAnsi="Calibri" w:cs="Traditional Arabic" w:hint="cs"/>
          <w:sz w:val="36"/>
          <w:szCs w:val="36"/>
          <w:rtl/>
        </w:rPr>
        <w:t>هـ</w:t>
      </w:r>
      <w:r w:rsidRPr="007830C7">
        <w:rPr>
          <w:rFonts w:ascii="Calibri" w:eastAsia="Calibri" w:hAnsi="Calibri" w:cs="Traditional Arabic"/>
          <w:sz w:val="36"/>
          <w:szCs w:val="36"/>
          <w:rtl/>
        </w:rPr>
        <w:t xml:space="preserve">) . </w:t>
      </w:r>
      <w:r w:rsidRPr="007830C7">
        <w:rPr>
          <w:rFonts w:ascii="Calibri" w:eastAsia="Calibri" w:hAnsi="Calibri" w:cs="Traditional Arabic" w:hint="cs"/>
          <w:sz w:val="36"/>
          <w:szCs w:val="36"/>
          <w:rtl/>
        </w:rPr>
        <w:t>فاعلية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استخدام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المعمل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الافتراضي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تدريس</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وحدة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مقرر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الفيزياء</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لطالبات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الصف</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الثاني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الثانوي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على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التحصيل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الدراسي</w:t>
      </w:r>
      <w:r w:rsidRPr="007830C7">
        <w:rPr>
          <w:rFonts w:ascii="Calibri" w:eastAsia="Calibri" w:hAnsi="Calibri" w:cs="Traditional Arabic"/>
          <w:sz w:val="36"/>
          <w:szCs w:val="36"/>
          <w:rtl/>
        </w:rPr>
        <w:t xml:space="preserve"> , </w:t>
      </w:r>
      <w:r w:rsidRPr="007830C7">
        <w:rPr>
          <w:rFonts w:ascii="Calibri" w:eastAsia="Calibri" w:hAnsi="Calibri" w:cs="Traditional Arabic" w:hint="cs"/>
          <w:sz w:val="36"/>
          <w:szCs w:val="36"/>
          <w:rtl/>
        </w:rPr>
        <w:t>مجلة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كلية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التربية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جامعة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الأزهر</w:t>
      </w:r>
      <w:r w:rsidRPr="007830C7">
        <w:rPr>
          <w:rFonts w:ascii="Calibri" w:eastAsia="Calibri" w:hAnsi="Calibri" w:cs="Traditional Arabic"/>
          <w:sz w:val="36"/>
          <w:szCs w:val="36"/>
          <w:rtl/>
        </w:rPr>
        <w:t xml:space="preserve"> , </w:t>
      </w:r>
      <w:r w:rsidRPr="007830C7">
        <w:rPr>
          <w:rFonts w:ascii="Calibri" w:eastAsia="Calibri" w:hAnsi="Calibri" w:cs="Traditional Arabic" w:hint="cs"/>
          <w:sz w:val="36"/>
          <w:szCs w:val="36"/>
          <w:rtl/>
        </w:rPr>
        <w:t>العدد</w:t>
      </w:r>
      <w:r w:rsidRPr="007830C7">
        <w:rPr>
          <w:rFonts w:ascii="Calibri" w:eastAsia="Calibri" w:hAnsi="Calibri" w:cs="Traditional Arabic"/>
          <w:sz w:val="36"/>
          <w:szCs w:val="36"/>
          <w:rtl/>
        </w:rPr>
        <w:t xml:space="preserve"> 168, </w:t>
      </w:r>
      <w:r w:rsidRPr="007830C7">
        <w:rPr>
          <w:rFonts w:ascii="Calibri" w:eastAsia="Calibri" w:hAnsi="Calibri" w:cs="Traditional Arabic" w:hint="cs"/>
          <w:sz w:val="36"/>
          <w:szCs w:val="36"/>
          <w:rtl/>
        </w:rPr>
        <w:t>الجزء</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الأول</w:t>
      </w:r>
      <w:r w:rsidRPr="007830C7">
        <w:rPr>
          <w:rFonts w:ascii="Calibri" w:eastAsia="Calibri" w:hAnsi="Calibri" w:cs="Traditional Arabic"/>
          <w:sz w:val="36"/>
          <w:szCs w:val="36"/>
          <w:rtl/>
        </w:rPr>
        <w:t xml:space="preserve"> , </w:t>
      </w:r>
      <w:r w:rsidRPr="007830C7">
        <w:rPr>
          <w:rFonts w:ascii="Calibri" w:eastAsia="Calibri" w:hAnsi="Calibri" w:cs="Traditional Arabic" w:hint="cs"/>
          <w:sz w:val="36"/>
          <w:szCs w:val="36"/>
          <w:rtl/>
        </w:rPr>
        <w:t>أبريل</w:t>
      </w:r>
      <w:r w:rsidRPr="007830C7">
        <w:rPr>
          <w:rFonts w:ascii="Calibri" w:eastAsia="Calibri" w:hAnsi="Calibri" w:cs="Traditional Arabic"/>
          <w:sz w:val="36"/>
          <w:szCs w:val="36"/>
          <w:rtl/>
        </w:rPr>
        <w:t xml:space="preserve"> , </w:t>
      </w:r>
      <w:r w:rsidRPr="007830C7">
        <w:rPr>
          <w:rFonts w:ascii="Calibri" w:eastAsia="Calibri" w:hAnsi="Calibri" w:cs="Traditional Arabic" w:hint="cs"/>
          <w:sz w:val="36"/>
          <w:szCs w:val="36"/>
          <w:rtl/>
        </w:rPr>
        <w:t>ص</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ص</w:t>
      </w:r>
      <w:r w:rsidRPr="007830C7">
        <w:rPr>
          <w:rFonts w:ascii="Calibri" w:eastAsia="Calibri" w:hAnsi="Calibri" w:cs="Traditional Arabic"/>
          <w:sz w:val="36"/>
          <w:szCs w:val="36"/>
          <w:rtl/>
        </w:rPr>
        <w:t xml:space="preserve"> 881:  908 .</w:t>
      </w:r>
    </w:p>
    <w:p w:rsidR="007830C7" w:rsidRPr="007830C7" w:rsidRDefault="007830C7" w:rsidP="00486127">
      <w:pPr>
        <w:numPr>
          <w:ilvl w:val="0"/>
          <w:numId w:val="192"/>
        </w:numPr>
        <w:tabs>
          <w:tab w:val="left" w:pos="521"/>
        </w:tabs>
        <w:spacing w:after="0" w:line="240" w:lineRule="auto"/>
        <w:ind w:left="368"/>
        <w:contextualSpacing/>
        <w:jc w:val="both"/>
        <w:rPr>
          <w:rFonts w:ascii="Calibri" w:eastAsia="Calibri" w:hAnsi="Calibri" w:cs="Traditional Arabic"/>
          <w:sz w:val="36"/>
          <w:szCs w:val="36"/>
          <w:rtl/>
        </w:rPr>
      </w:pPr>
      <w:r w:rsidRPr="007830C7">
        <w:rPr>
          <w:rFonts w:ascii="Calibri" w:eastAsia="Calibri" w:hAnsi="Calibri" w:cs="Traditional Arabic" w:hint="cs"/>
          <w:sz w:val="36"/>
          <w:szCs w:val="36"/>
          <w:rtl/>
        </w:rPr>
        <w:t>دعاء جمال محمد بغدادي, (2014م) . فاعلية تصميم معمل افتراضي قائم على التفاعلات المتعددة لتنمية بعض مهارات التجارب المعملية في منهج الكيمياء لطلاب الصف الأول الثانوي, مجلة كلية التربية , جامعة بورسعيد , العدد الخامس عشر , يناير , ص ص 511: 534 .</w:t>
      </w:r>
    </w:p>
    <w:p w:rsidR="007830C7" w:rsidRPr="007830C7" w:rsidRDefault="007830C7" w:rsidP="00486127">
      <w:pPr>
        <w:numPr>
          <w:ilvl w:val="0"/>
          <w:numId w:val="192"/>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سعيد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عبد الله</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آل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دكين،</w:t>
      </w:r>
      <w:r w:rsidRPr="007830C7">
        <w:rPr>
          <w:rFonts w:ascii="Calibri" w:eastAsia="Calibri" w:hAnsi="Calibri" w:cs="Traditional Arabic"/>
          <w:sz w:val="36"/>
          <w:szCs w:val="36"/>
          <w:rtl/>
        </w:rPr>
        <w:t xml:space="preserve"> (2015</w:t>
      </w:r>
      <w:r w:rsidRPr="007830C7">
        <w:rPr>
          <w:rFonts w:ascii="Calibri" w:eastAsia="Calibri" w:hAnsi="Calibri" w:cs="Traditional Arabic" w:hint="cs"/>
          <w:sz w:val="36"/>
          <w:szCs w:val="36"/>
          <w:rtl/>
        </w:rPr>
        <w:t>م</w:t>
      </w:r>
      <w:r w:rsidRPr="007830C7">
        <w:rPr>
          <w:rFonts w:ascii="Calibri" w:eastAsia="Calibri" w:hAnsi="Calibri" w:cs="Traditional Arabic"/>
          <w:sz w:val="36"/>
          <w:szCs w:val="36"/>
          <w:rtl/>
        </w:rPr>
        <w:t>)</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أثر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استخدام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المعامل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الافتراضية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تنمية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التحصيل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الدراسى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ومهارات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التفكير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الناقد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بمقرر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الكيمياء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مجلة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جامعة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فلسطين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للأبحاث</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والدراسات</w:t>
      </w:r>
      <w:r w:rsidRPr="007830C7">
        <w:rPr>
          <w:rFonts w:ascii="Calibri" w:eastAsia="Calibri" w:hAnsi="Calibri" w:cs="Traditional Arabic"/>
          <w:sz w:val="36"/>
          <w:szCs w:val="36"/>
          <w:rtl/>
        </w:rPr>
        <w:t xml:space="preserve"> - </w:t>
      </w:r>
      <w:r w:rsidRPr="007830C7">
        <w:rPr>
          <w:rFonts w:ascii="Calibri" w:eastAsia="Calibri" w:hAnsi="Calibri" w:cs="Traditional Arabic" w:hint="cs"/>
          <w:sz w:val="36"/>
          <w:szCs w:val="36"/>
          <w:rtl/>
        </w:rPr>
        <w:t>عمادة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الدراسات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العليا</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والبحث</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العلمي</w:t>
      </w:r>
      <w:r w:rsidRPr="007830C7">
        <w:rPr>
          <w:rFonts w:ascii="Calibri" w:eastAsia="Calibri" w:hAnsi="Calibri" w:cs="Traditional Arabic"/>
          <w:sz w:val="36"/>
          <w:szCs w:val="36"/>
          <w:rtl/>
        </w:rPr>
        <w:t xml:space="preserve"> - </w:t>
      </w:r>
      <w:r w:rsidRPr="007830C7">
        <w:rPr>
          <w:rFonts w:ascii="Calibri" w:eastAsia="Calibri" w:hAnsi="Calibri" w:cs="Traditional Arabic" w:hint="cs"/>
          <w:sz w:val="36"/>
          <w:szCs w:val="36"/>
          <w:rtl/>
        </w:rPr>
        <w:t>غزة</w:t>
      </w:r>
      <w:r w:rsidRPr="007830C7">
        <w:rPr>
          <w:rFonts w:ascii="Calibri" w:eastAsia="Calibri" w:hAnsi="Calibri" w:cs="Traditional Arabic"/>
          <w:sz w:val="36"/>
          <w:szCs w:val="36"/>
          <w:rtl/>
        </w:rPr>
        <w:t xml:space="preserve"> - </w:t>
      </w:r>
      <w:r w:rsidRPr="007830C7">
        <w:rPr>
          <w:rFonts w:ascii="Calibri" w:eastAsia="Calibri" w:hAnsi="Calibri" w:cs="Traditional Arabic" w:hint="cs"/>
          <w:sz w:val="36"/>
          <w:szCs w:val="36"/>
          <w:rtl/>
        </w:rPr>
        <w:t>فلسطين</w:t>
      </w:r>
      <w:r w:rsidRPr="007830C7">
        <w:rPr>
          <w:rFonts w:ascii="Calibri" w:eastAsia="Calibri" w:hAnsi="Calibri" w:cs="Traditional Arabic"/>
          <w:sz w:val="36"/>
          <w:szCs w:val="36"/>
          <w:rtl/>
        </w:rPr>
        <w:t xml:space="preserve"> , </w:t>
      </w:r>
      <w:r w:rsidRPr="007830C7">
        <w:rPr>
          <w:rFonts w:ascii="Calibri" w:eastAsia="Calibri" w:hAnsi="Calibri" w:cs="Traditional Arabic" w:hint="cs"/>
          <w:sz w:val="36"/>
          <w:szCs w:val="36"/>
          <w:rtl/>
        </w:rPr>
        <w:t>مج</w:t>
      </w:r>
      <w:r w:rsidRPr="007830C7">
        <w:rPr>
          <w:rFonts w:ascii="Calibri" w:eastAsia="Calibri" w:hAnsi="Calibri" w:cs="Traditional Arabic"/>
          <w:sz w:val="36"/>
          <w:szCs w:val="36"/>
          <w:rtl/>
        </w:rPr>
        <w:t xml:space="preserve">5, </w:t>
      </w:r>
      <w:r w:rsidRPr="007830C7">
        <w:rPr>
          <w:rFonts w:ascii="Calibri" w:eastAsia="Calibri" w:hAnsi="Calibri" w:cs="Traditional Arabic" w:hint="cs"/>
          <w:sz w:val="36"/>
          <w:szCs w:val="36"/>
          <w:rtl/>
        </w:rPr>
        <w:t>ع</w:t>
      </w:r>
      <w:r w:rsidRPr="007830C7">
        <w:rPr>
          <w:rFonts w:ascii="Calibri" w:eastAsia="Calibri" w:hAnsi="Calibri" w:cs="Traditional Arabic"/>
          <w:sz w:val="36"/>
          <w:szCs w:val="36"/>
          <w:rtl/>
        </w:rPr>
        <w:t xml:space="preserve">3, </w:t>
      </w:r>
      <w:r w:rsidRPr="007830C7">
        <w:rPr>
          <w:rFonts w:ascii="Calibri" w:eastAsia="Calibri" w:hAnsi="Calibri" w:cs="Traditional Arabic" w:hint="cs"/>
          <w:sz w:val="36"/>
          <w:szCs w:val="36"/>
          <w:rtl/>
        </w:rPr>
        <w:t>ص</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ص</w:t>
      </w:r>
      <w:r w:rsidRPr="007830C7">
        <w:rPr>
          <w:rFonts w:ascii="Calibri" w:eastAsia="Calibri" w:hAnsi="Calibri" w:cs="Traditional Arabic"/>
          <w:sz w:val="36"/>
          <w:szCs w:val="36"/>
          <w:rtl/>
        </w:rPr>
        <w:t>3 – 26 .</w:t>
      </w:r>
    </w:p>
    <w:p w:rsidR="007830C7" w:rsidRPr="007830C7" w:rsidRDefault="007830C7" w:rsidP="00486127">
      <w:pPr>
        <w:numPr>
          <w:ilvl w:val="0"/>
          <w:numId w:val="192"/>
        </w:numPr>
        <w:tabs>
          <w:tab w:val="left" w:pos="521"/>
        </w:tabs>
        <w:spacing w:after="0" w:line="240" w:lineRule="auto"/>
        <w:ind w:left="368"/>
        <w:contextualSpacing/>
        <w:jc w:val="both"/>
        <w:rPr>
          <w:rFonts w:ascii="Calibri" w:eastAsia="Calibri" w:hAnsi="Calibri" w:cs="Traditional Arabic"/>
          <w:sz w:val="36"/>
          <w:szCs w:val="36"/>
          <w:rtl/>
        </w:rPr>
      </w:pPr>
      <w:r w:rsidRPr="007830C7">
        <w:rPr>
          <w:rFonts w:ascii="Calibri" w:eastAsia="Calibri" w:hAnsi="Calibri" w:cs="Traditional Arabic" w:hint="cs"/>
          <w:sz w:val="36"/>
          <w:szCs w:val="36"/>
          <w:rtl/>
        </w:rPr>
        <w:lastRenderedPageBreak/>
        <w:t>سعود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ناصر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إبراهيم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الكثيري (</w:t>
      </w:r>
      <w:r w:rsidRPr="007830C7">
        <w:rPr>
          <w:rFonts w:ascii="Calibri" w:eastAsia="Calibri" w:hAnsi="Calibri" w:cs="Traditional Arabic"/>
          <w:sz w:val="36"/>
          <w:szCs w:val="36"/>
          <w:rtl/>
        </w:rPr>
        <w:t>1426</w:t>
      </w:r>
      <w:r w:rsidRPr="007830C7">
        <w:rPr>
          <w:rFonts w:ascii="Calibri" w:eastAsia="Calibri" w:hAnsi="Calibri" w:cs="Traditional Arabic" w:hint="cs"/>
          <w:sz w:val="36"/>
          <w:szCs w:val="36"/>
          <w:rtl/>
        </w:rPr>
        <w:t>هـ)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آراء</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واتجاهات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طلاب</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وطالبات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الصف</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الأول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الثانوي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بمدينة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الرياض</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حول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تجربة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منهج</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التعليم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الثانوي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الجديد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المؤتمر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العلمي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السادس</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المشاركة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وتطوير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التعليم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الثانوي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مجتمع</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المعرفة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المركز</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القومي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للبحوث</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التربوية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والتنمية .</w:t>
      </w:r>
    </w:p>
    <w:p w:rsidR="007830C7" w:rsidRPr="007830C7" w:rsidRDefault="007830C7" w:rsidP="00486127">
      <w:pPr>
        <w:numPr>
          <w:ilvl w:val="0"/>
          <w:numId w:val="192"/>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sz w:val="36"/>
          <w:szCs w:val="36"/>
          <w:rtl/>
        </w:rPr>
        <w:t>سناء كحيلي</w:t>
      </w:r>
      <w:r w:rsidRPr="007830C7">
        <w:rPr>
          <w:rFonts w:ascii="Calibri" w:eastAsia="Calibri" w:hAnsi="Calibri" w:cs="Traditional Arabic" w:hint="cs"/>
          <w:sz w:val="36"/>
          <w:szCs w:val="36"/>
          <w:rtl/>
        </w:rPr>
        <w:t xml:space="preserve"> (2011م). </w:t>
      </w:r>
      <w:r w:rsidRPr="007830C7">
        <w:rPr>
          <w:rFonts w:ascii="Calibri" w:eastAsia="Calibri" w:hAnsi="Calibri" w:cs="Traditional Arabic"/>
          <w:sz w:val="36"/>
          <w:szCs w:val="36"/>
          <w:rtl/>
        </w:rPr>
        <w:t>معوقات استخدام تقنيات المختبر في تدريس مادة علم الأحياء من وجهة نظر مدرسي مادة علم الأحياء</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مجلة جامعة دمشق</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المجلد 27</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ملحق2</w:t>
      </w:r>
      <w:r w:rsidRPr="007830C7">
        <w:rPr>
          <w:rFonts w:ascii="Calibri" w:eastAsia="Calibri" w:hAnsi="Calibri" w:cs="Traditional Arabic" w:hint="cs"/>
          <w:sz w:val="36"/>
          <w:szCs w:val="36"/>
          <w:rtl/>
        </w:rPr>
        <w:t>, ص 765.</w:t>
      </w:r>
    </w:p>
    <w:p w:rsidR="007830C7" w:rsidRPr="007830C7" w:rsidRDefault="007830C7" w:rsidP="00486127">
      <w:pPr>
        <w:numPr>
          <w:ilvl w:val="0"/>
          <w:numId w:val="192"/>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sz w:val="36"/>
          <w:szCs w:val="36"/>
          <w:rtl/>
        </w:rPr>
        <w:t>صباح ساعد</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وسيلة بن عامر</w:t>
      </w:r>
      <w:r w:rsidRPr="007830C7">
        <w:rPr>
          <w:rFonts w:ascii="Calibri" w:eastAsia="Calibri" w:hAnsi="Calibri" w:cs="Traditional Arabic" w:hint="cs"/>
          <w:sz w:val="36"/>
          <w:szCs w:val="36"/>
          <w:rtl/>
        </w:rPr>
        <w:t xml:space="preserve">  (201</w:t>
      </w:r>
      <w:r w:rsidRPr="007830C7">
        <w:rPr>
          <w:rFonts w:ascii="Calibri" w:eastAsia="Calibri" w:hAnsi="Calibri" w:cs="Traditional Arabic" w:hint="cs"/>
          <w:sz w:val="36"/>
          <w:szCs w:val="36"/>
          <w:rtl/>
          <w:lang w:bidi="ar-EG"/>
        </w:rPr>
        <w:t>7</w:t>
      </w:r>
      <w:r w:rsidRPr="007830C7">
        <w:rPr>
          <w:rFonts w:ascii="Calibri" w:eastAsia="Calibri" w:hAnsi="Calibri" w:cs="Traditional Arabic" w:hint="cs"/>
          <w:sz w:val="36"/>
          <w:szCs w:val="36"/>
          <w:rtl/>
        </w:rPr>
        <w:t xml:space="preserve">م) . </w:t>
      </w:r>
      <w:r w:rsidRPr="007830C7">
        <w:rPr>
          <w:rFonts w:ascii="Calibri" w:eastAsia="Calibri" w:hAnsi="Calibri" w:cs="Traditional Arabic"/>
          <w:sz w:val="36"/>
          <w:szCs w:val="36"/>
          <w:rtl/>
        </w:rPr>
        <w:t>تقييم كفاية بناء الاختبارات التحصيلية لدى أساتذة التعليم الجامعي وفق معايير الاختبار الجيد</w:t>
      </w:r>
      <w:r w:rsidRPr="007830C7">
        <w:rPr>
          <w:rFonts w:ascii="Calibri" w:eastAsia="Calibri" w:hAnsi="Calibri" w:cs="Arial"/>
          <w:rtl/>
        </w:rPr>
        <w:t xml:space="preserve"> </w:t>
      </w:r>
      <w:r w:rsidRPr="007830C7">
        <w:rPr>
          <w:rFonts w:ascii="Calibri" w:eastAsia="Calibri" w:hAnsi="Calibri" w:cs="Traditional Arabic"/>
          <w:sz w:val="36"/>
          <w:szCs w:val="36"/>
          <w:rtl/>
        </w:rPr>
        <w:t>دراسة تحليلية للاختبارات التحصيلية للسداسيين الأول والثّاني للسنوات الجامعية</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من 2012 / 2013</w:t>
      </w:r>
      <w:r w:rsidRPr="007830C7">
        <w:rPr>
          <w:rFonts w:ascii="Calibri" w:eastAsia="Calibri" w:hAnsi="Calibri" w:cs="Traditional Arabic" w:hint="cs"/>
          <w:sz w:val="36"/>
          <w:szCs w:val="36"/>
          <w:rtl/>
        </w:rPr>
        <w:t xml:space="preserve"> , مجلة العلوم الإنسانية والاجتماعية , العدد (28) , مارس , ص ص 81: 90 . </w:t>
      </w:r>
    </w:p>
    <w:p w:rsidR="007830C7" w:rsidRPr="007830C7" w:rsidRDefault="007830C7" w:rsidP="00486127">
      <w:pPr>
        <w:numPr>
          <w:ilvl w:val="0"/>
          <w:numId w:val="192"/>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sz w:val="36"/>
          <w:szCs w:val="36"/>
          <w:rtl/>
        </w:rPr>
        <w:t>طعبلي محمد الطاهر</w:t>
      </w:r>
      <w:r w:rsidRPr="007830C7">
        <w:rPr>
          <w:rFonts w:ascii="Calibri" w:eastAsia="Calibri" w:hAnsi="Calibri" w:cs="Traditional Arabic" w:hint="cs"/>
          <w:sz w:val="36"/>
          <w:szCs w:val="36"/>
          <w:rtl/>
        </w:rPr>
        <w:t xml:space="preserve"> </w:t>
      </w:r>
      <w:r w:rsidRPr="007830C7">
        <w:rPr>
          <w:rFonts w:ascii="Calibri" w:eastAsia="Calibri" w:hAnsi="Calibri" w:cs="Traditional Arabic" w:hint="cs"/>
          <w:sz w:val="36"/>
          <w:szCs w:val="36"/>
          <w:rtl/>
          <w:lang w:bidi="ar-IQ"/>
        </w:rPr>
        <w:t xml:space="preserve">, </w:t>
      </w:r>
      <w:r w:rsidRPr="007830C7">
        <w:rPr>
          <w:rFonts w:ascii="Calibri" w:eastAsia="Calibri" w:hAnsi="Calibri" w:cs="Traditional Arabic"/>
          <w:sz w:val="36"/>
          <w:szCs w:val="36"/>
          <w:rtl/>
        </w:rPr>
        <w:t>قوارح محمد</w:t>
      </w:r>
      <w:r w:rsidRPr="007830C7">
        <w:rPr>
          <w:rFonts w:ascii="Calibri" w:eastAsia="Calibri" w:hAnsi="Calibri" w:cs="Traditional Arabic" w:hint="cs"/>
          <w:sz w:val="36"/>
          <w:szCs w:val="36"/>
          <w:rtl/>
          <w:lang w:bidi="ar-EG"/>
        </w:rPr>
        <w:t xml:space="preserve"> (2013م) . </w:t>
      </w:r>
      <w:r w:rsidRPr="007830C7">
        <w:rPr>
          <w:rFonts w:ascii="Calibri" w:eastAsia="Calibri" w:hAnsi="Calibri" w:cs="Traditional Arabic"/>
          <w:sz w:val="36"/>
          <w:szCs w:val="36"/>
          <w:rtl/>
        </w:rPr>
        <w:t>معالجة نظرية لمفهوم الاختبارات التحصيلية وانواعها</w:t>
      </w:r>
      <w:r w:rsidRPr="007830C7">
        <w:rPr>
          <w:rFonts w:ascii="Calibri" w:eastAsia="Calibri" w:hAnsi="Calibri" w:cs="Traditional Arabic" w:hint="cs"/>
          <w:sz w:val="36"/>
          <w:szCs w:val="36"/>
          <w:rtl/>
        </w:rPr>
        <w:t xml:space="preserve"> , </w:t>
      </w:r>
      <w:r w:rsidRPr="007830C7">
        <w:rPr>
          <w:rFonts w:ascii="Calibri" w:eastAsia="Calibri" w:hAnsi="Calibri" w:cs="Traditional Arabic"/>
          <w:sz w:val="36"/>
          <w:szCs w:val="36"/>
          <w:rtl/>
        </w:rPr>
        <w:t>دراسات نفسية وتربوية</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مخبر تطوير الممارسات النفسية والتربوية</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عدد</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10</w:t>
      </w:r>
      <w:r w:rsidRPr="007830C7">
        <w:rPr>
          <w:rFonts w:ascii="Calibri" w:eastAsia="Calibri" w:hAnsi="Calibri" w:cs="Traditional Arabic" w:hint="cs"/>
          <w:sz w:val="36"/>
          <w:szCs w:val="36"/>
          <w:rtl/>
        </w:rPr>
        <w:t>)</w:t>
      </w:r>
      <w:r w:rsidRPr="007830C7">
        <w:rPr>
          <w:rFonts w:ascii="Calibri" w:eastAsia="Calibri" w:hAnsi="Calibri" w:cs="Traditional Arabic"/>
          <w:sz w:val="36"/>
          <w:szCs w:val="36"/>
          <w:rtl/>
        </w:rPr>
        <w:t xml:space="preserve"> جوان</w:t>
      </w:r>
      <w:r w:rsidRPr="007830C7">
        <w:rPr>
          <w:rFonts w:ascii="Calibri" w:eastAsia="Calibri" w:hAnsi="Calibri" w:cs="Traditional Arabic" w:hint="cs"/>
          <w:sz w:val="36"/>
          <w:szCs w:val="36"/>
          <w:rtl/>
        </w:rPr>
        <w:t xml:space="preserve"> , ص ص 173: 202 .</w:t>
      </w:r>
    </w:p>
    <w:p w:rsidR="007830C7" w:rsidRPr="007830C7" w:rsidRDefault="007830C7" w:rsidP="00486127">
      <w:pPr>
        <w:numPr>
          <w:ilvl w:val="0"/>
          <w:numId w:val="192"/>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lang w:bidi="ar-EG"/>
        </w:rPr>
        <w:t>ظريفة أبو فخر , (2012 م</w:t>
      </w:r>
      <w:r w:rsidRPr="007830C7">
        <w:rPr>
          <w:rFonts w:ascii="Calibri" w:eastAsia="Calibri" w:hAnsi="Calibri" w:cs="Traditional Arabic" w:hint="cs"/>
          <w:sz w:val="36"/>
          <w:szCs w:val="36"/>
          <w:rtl/>
        </w:rPr>
        <w:t xml:space="preserve">). أثر التعلم الافتراي في تحصيل مادة طرائق تدريس علم الاجتماع لدى طلبة دبلوم التأهيل التربوي في الجامعة الافتراضية السورية , مجلة كلية التربية, جامعة دمشق , ص ص 40 : 70. </w:t>
      </w:r>
    </w:p>
    <w:p w:rsidR="007830C7" w:rsidRPr="007830C7" w:rsidRDefault="007830C7" w:rsidP="00486127">
      <w:pPr>
        <w:numPr>
          <w:ilvl w:val="0"/>
          <w:numId w:val="192"/>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عبد العزيز</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راشد النجادي</w:t>
      </w:r>
      <w:r w:rsidRPr="007830C7">
        <w:rPr>
          <w:rFonts w:ascii="Calibri" w:eastAsia="Calibri" w:hAnsi="Calibri" w:cs="Traditional Arabic"/>
          <w:sz w:val="36"/>
          <w:szCs w:val="36"/>
          <w:rtl/>
        </w:rPr>
        <w:t xml:space="preserve"> (1998</w:t>
      </w:r>
      <w:r w:rsidRPr="007830C7">
        <w:rPr>
          <w:rFonts w:ascii="Calibri" w:eastAsia="Calibri" w:hAnsi="Calibri" w:cs="Traditional Arabic" w:hint="cs"/>
          <w:sz w:val="36"/>
          <w:szCs w:val="36"/>
          <w:rtl/>
        </w:rPr>
        <w:t>م</w:t>
      </w:r>
      <w:r w:rsidRPr="007830C7">
        <w:rPr>
          <w:rFonts w:ascii="Calibri" w:eastAsia="Calibri" w:hAnsi="Calibri" w:cs="Traditional Arabic"/>
          <w:sz w:val="36"/>
          <w:szCs w:val="36"/>
          <w:rtl/>
        </w:rPr>
        <w:t>)</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نحو</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تدريس</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فاعل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لمادة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التربية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الفنية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باستخدام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الحاسب</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الآلي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مجلة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البحث</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التربية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وعلم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النفس،</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مجلد</w:t>
      </w:r>
      <w:r w:rsidRPr="007830C7">
        <w:rPr>
          <w:rFonts w:ascii="Calibri" w:eastAsia="Calibri" w:hAnsi="Calibri" w:cs="Traditional Arabic"/>
          <w:sz w:val="36"/>
          <w:szCs w:val="36"/>
          <w:rtl/>
        </w:rPr>
        <w:t xml:space="preserve"> 11</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العدد</w:t>
      </w:r>
      <w:r w:rsidRPr="007830C7">
        <w:rPr>
          <w:rFonts w:ascii="Calibri" w:eastAsia="Calibri" w:hAnsi="Calibri" w:cs="Traditional Arabic"/>
          <w:sz w:val="36"/>
          <w:szCs w:val="36"/>
          <w:rtl/>
        </w:rPr>
        <w:t xml:space="preserve"> 4</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كلية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التربية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جامعة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المنيا</w:t>
      </w:r>
      <w:r w:rsidRPr="007830C7">
        <w:rPr>
          <w:rFonts w:ascii="Calibri" w:eastAsia="Calibri" w:hAnsi="Calibri" w:cs="Traditional Arabic"/>
          <w:sz w:val="36"/>
          <w:szCs w:val="36"/>
          <w:rtl/>
        </w:rPr>
        <w:t xml:space="preserve"> .</w:t>
      </w:r>
    </w:p>
    <w:p w:rsidR="007830C7" w:rsidRPr="007830C7" w:rsidRDefault="007830C7" w:rsidP="00486127">
      <w:pPr>
        <w:numPr>
          <w:ilvl w:val="0"/>
          <w:numId w:val="192"/>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عبد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المنعم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عابدين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محمد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نور (2011). </w:t>
      </w:r>
      <w:r w:rsidRPr="007830C7">
        <w:rPr>
          <w:rFonts w:ascii="Calibri" w:eastAsia="Calibri" w:hAnsi="Calibri" w:cs="Traditional Arabic"/>
          <w:sz w:val="36"/>
          <w:szCs w:val="36"/>
          <w:rtl/>
        </w:rPr>
        <w:t>فاعلية المعامل الإلكترونية الافتراضية في إكساب مهارت أداء التجربة الفيزيائية لدى طلاب المرحمة الثانوية</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مجلة كلية التربية</w:t>
      </w:r>
      <w:r w:rsidRPr="007830C7">
        <w:rPr>
          <w:rFonts w:ascii="Calibri" w:eastAsia="Calibri" w:hAnsi="Calibri" w:cs="Traditional Arabic" w:hint="cs"/>
          <w:sz w:val="36"/>
          <w:szCs w:val="36"/>
          <w:rtl/>
        </w:rPr>
        <w:t>,</w:t>
      </w:r>
      <w:r w:rsidRPr="007830C7">
        <w:rPr>
          <w:rFonts w:ascii="Calibri" w:eastAsia="Calibri" w:hAnsi="Calibri" w:cs="Arial"/>
          <w:color w:val="111111"/>
          <w:sz w:val="20"/>
          <w:szCs w:val="20"/>
          <w:shd w:val="clear" w:color="auto" w:fill="FFFFFF"/>
          <w:rtl/>
        </w:rPr>
        <w:t xml:space="preserve"> </w:t>
      </w:r>
      <w:r w:rsidRPr="007830C7">
        <w:rPr>
          <w:rFonts w:ascii="Calibri" w:eastAsia="Calibri" w:hAnsi="Calibri" w:cs="Traditional Arabic"/>
          <w:sz w:val="36"/>
          <w:szCs w:val="36"/>
          <w:rtl/>
        </w:rPr>
        <w:t>كلية التربية</w:t>
      </w:r>
      <w:r w:rsidRPr="007830C7">
        <w:rPr>
          <w:rFonts w:ascii="Calibri" w:eastAsia="Calibri" w:hAnsi="Calibri" w:cs="Traditional Arabic" w:hint="cs"/>
          <w:sz w:val="36"/>
          <w:szCs w:val="36"/>
          <w:rtl/>
        </w:rPr>
        <w:t>,</w:t>
      </w:r>
      <w:r w:rsidRPr="007830C7">
        <w:rPr>
          <w:rFonts w:ascii="Calibri" w:eastAsia="Calibri" w:hAnsi="Calibri" w:cs="Traditional Arabic"/>
          <w:sz w:val="36"/>
          <w:szCs w:val="36"/>
          <w:rtl/>
        </w:rPr>
        <w:t xml:space="preserve"> جامعة الباح</w:t>
      </w:r>
      <w:r w:rsidRPr="007830C7">
        <w:rPr>
          <w:rFonts w:ascii="Calibri" w:eastAsia="Calibri" w:hAnsi="Calibri" w:cs="Traditional Arabic" w:hint="cs"/>
          <w:sz w:val="36"/>
          <w:szCs w:val="36"/>
          <w:rtl/>
        </w:rPr>
        <w:t>ة.</w:t>
      </w:r>
    </w:p>
    <w:p w:rsidR="007830C7" w:rsidRPr="007830C7" w:rsidRDefault="007830C7" w:rsidP="00486127">
      <w:pPr>
        <w:numPr>
          <w:ilvl w:val="0"/>
          <w:numId w:val="192"/>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sz w:val="36"/>
          <w:szCs w:val="36"/>
          <w:rtl/>
        </w:rPr>
        <w:t>عبد</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الناصر القدومي</w:t>
      </w:r>
      <w:r w:rsidRPr="007830C7">
        <w:rPr>
          <w:rFonts w:ascii="Calibri" w:eastAsia="Calibri" w:hAnsi="Calibri" w:cs="Traditional Arabic" w:hint="cs"/>
          <w:sz w:val="36"/>
          <w:szCs w:val="36"/>
          <w:rtl/>
        </w:rPr>
        <w:t xml:space="preserve"> , (2008م) . </w:t>
      </w:r>
      <w:r w:rsidRPr="007830C7">
        <w:rPr>
          <w:rFonts w:ascii="Calibri" w:eastAsia="Calibri" w:hAnsi="Calibri" w:cs="Traditional Arabic"/>
          <w:sz w:val="36"/>
          <w:szCs w:val="36"/>
          <w:rtl/>
        </w:rPr>
        <w:t>الاختبارات التحصيلية وطرق إعدادها</w:t>
      </w:r>
      <w:r w:rsidRPr="007830C7">
        <w:rPr>
          <w:rFonts w:ascii="Calibri" w:eastAsia="Calibri" w:hAnsi="Calibri" w:cs="Traditional Arabic" w:hint="cs"/>
          <w:sz w:val="36"/>
          <w:szCs w:val="36"/>
          <w:rtl/>
        </w:rPr>
        <w:t xml:space="preserve"> , مجلة </w:t>
      </w:r>
      <w:r w:rsidRPr="007830C7">
        <w:rPr>
          <w:rFonts w:ascii="Calibri" w:eastAsia="Calibri" w:hAnsi="Calibri" w:cs="Traditional Arabic"/>
          <w:sz w:val="36"/>
          <w:szCs w:val="36"/>
          <w:rtl/>
        </w:rPr>
        <w:t>كلية التربية الرياضية</w:t>
      </w:r>
      <w:r w:rsidRPr="007830C7">
        <w:rPr>
          <w:rFonts w:ascii="Calibri" w:eastAsia="Calibri" w:hAnsi="Calibri" w:cs="Traditional Arabic" w:hint="cs"/>
          <w:sz w:val="36"/>
          <w:szCs w:val="36"/>
          <w:rtl/>
        </w:rPr>
        <w:t xml:space="preserve"> , جامعة القاهرة , ص ص 1: 28 .</w:t>
      </w:r>
    </w:p>
    <w:p w:rsidR="007830C7" w:rsidRPr="007830C7" w:rsidRDefault="007830C7" w:rsidP="00486127">
      <w:pPr>
        <w:numPr>
          <w:ilvl w:val="0"/>
          <w:numId w:val="192"/>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عبد الناصر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محمد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عبد الرحمن</w:t>
      </w:r>
      <w:r w:rsidRPr="007830C7">
        <w:rPr>
          <w:rFonts w:ascii="Calibri" w:eastAsia="Calibri" w:hAnsi="Calibri" w:cs="Traditional Arabic"/>
          <w:sz w:val="36"/>
          <w:szCs w:val="36"/>
          <w:rtl/>
        </w:rPr>
        <w:t xml:space="preserve"> (2012</w:t>
      </w:r>
      <w:r w:rsidRPr="007830C7">
        <w:rPr>
          <w:rFonts w:ascii="Calibri" w:eastAsia="Calibri" w:hAnsi="Calibri" w:cs="Traditional Arabic" w:hint="cs"/>
          <w:sz w:val="36"/>
          <w:szCs w:val="36"/>
          <w:rtl/>
        </w:rPr>
        <w:t>م</w:t>
      </w:r>
      <w:r w:rsidRPr="007830C7">
        <w:rPr>
          <w:rFonts w:ascii="Calibri" w:eastAsia="Calibri" w:hAnsi="Calibri" w:cs="Traditional Arabic"/>
          <w:sz w:val="36"/>
          <w:szCs w:val="36"/>
          <w:rtl/>
        </w:rPr>
        <w:t>)</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فاعلية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معامل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العلوم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الافتراضية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تحصيل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تلاميذ</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المرحلة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الابتدائية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الأزهرية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وتنمية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مهاراتهم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التعامل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معها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المؤتمر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الدولي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العلمي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التاسع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lastRenderedPageBreak/>
        <w:t>التعليم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بعد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والتعليم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المستمر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أصالة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الفكر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وحداثة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التطبيق</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الجمعية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العربية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لتكنولوجيا</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التربية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معهد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الدراسات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التربوية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جامعة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القاهرة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ج</w:t>
      </w:r>
      <w:r w:rsidRPr="007830C7">
        <w:rPr>
          <w:rFonts w:ascii="Calibri" w:eastAsia="Calibri" w:hAnsi="Calibri" w:cs="Traditional Arabic"/>
          <w:sz w:val="36"/>
          <w:szCs w:val="36"/>
          <w:rtl/>
        </w:rPr>
        <w:t xml:space="preserve"> 1, </w:t>
      </w:r>
      <w:r w:rsidRPr="007830C7">
        <w:rPr>
          <w:rFonts w:ascii="Calibri" w:eastAsia="Calibri" w:hAnsi="Calibri" w:cs="Traditional Arabic" w:hint="cs"/>
          <w:sz w:val="36"/>
          <w:szCs w:val="36"/>
          <w:rtl/>
        </w:rPr>
        <w:t>ص</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ص</w:t>
      </w:r>
      <w:r w:rsidRPr="007830C7">
        <w:rPr>
          <w:rFonts w:ascii="Calibri" w:eastAsia="Calibri" w:hAnsi="Calibri" w:cs="Traditional Arabic"/>
          <w:sz w:val="36"/>
          <w:szCs w:val="36"/>
          <w:rtl/>
        </w:rPr>
        <w:t xml:space="preserve"> 193 – 226</w:t>
      </w:r>
      <w:r w:rsidRPr="007830C7">
        <w:rPr>
          <w:rFonts w:ascii="Calibri" w:eastAsia="Calibri" w:hAnsi="Calibri" w:cs="Traditional Arabic" w:hint="cs"/>
          <w:sz w:val="36"/>
          <w:szCs w:val="36"/>
          <w:rtl/>
        </w:rPr>
        <w:t xml:space="preserve"> .</w:t>
      </w:r>
    </w:p>
    <w:p w:rsidR="007830C7" w:rsidRPr="007830C7" w:rsidRDefault="007830C7" w:rsidP="00486127">
      <w:pPr>
        <w:numPr>
          <w:ilvl w:val="0"/>
          <w:numId w:val="192"/>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sz w:val="36"/>
          <w:szCs w:val="36"/>
          <w:rtl/>
        </w:rPr>
        <w:t>عبد الرحمن الصايغ</w:t>
      </w:r>
      <w:r w:rsidRPr="007830C7">
        <w:rPr>
          <w:rFonts w:ascii="Calibri" w:eastAsia="Calibri" w:hAnsi="Calibri" w:cs="Traditional Arabic" w:hint="cs"/>
          <w:sz w:val="36"/>
          <w:szCs w:val="36"/>
          <w:rtl/>
        </w:rPr>
        <w:t xml:space="preserve"> (2010 م) . </w:t>
      </w:r>
      <w:r w:rsidRPr="007830C7">
        <w:rPr>
          <w:rFonts w:ascii="Calibri" w:eastAsia="Calibri" w:hAnsi="Calibri" w:cs="Traditional Arabic"/>
          <w:sz w:val="36"/>
          <w:szCs w:val="36"/>
          <w:rtl/>
        </w:rPr>
        <w:t>واقع التعليم ما بعد الأساسي (الثانوي) في الوطن العربي وسبل تطويره</w:t>
      </w:r>
      <w:r w:rsidRPr="007830C7">
        <w:rPr>
          <w:rFonts w:ascii="Calibri" w:eastAsia="Calibri" w:hAnsi="Calibri" w:cs="Traditional Arabic" w:hint="cs"/>
          <w:sz w:val="36"/>
          <w:szCs w:val="36"/>
          <w:rtl/>
        </w:rPr>
        <w:t>, المؤتمر السابع لوزراء التربية والتعليم العرب , المنظمة العربية للتربية والثقافة والعلوم , مسقط سلطنة عمان , مارس .</w:t>
      </w:r>
    </w:p>
    <w:p w:rsidR="007830C7" w:rsidRPr="007830C7" w:rsidRDefault="007830C7" w:rsidP="00486127">
      <w:pPr>
        <w:numPr>
          <w:ilvl w:val="0"/>
          <w:numId w:val="192"/>
        </w:numPr>
        <w:tabs>
          <w:tab w:val="left" w:pos="521"/>
        </w:tabs>
        <w:spacing w:after="0" w:line="240" w:lineRule="auto"/>
        <w:ind w:left="368"/>
        <w:contextualSpacing/>
        <w:jc w:val="both"/>
        <w:rPr>
          <w:rFonts w:ascii="Calibri" w:eastAsia="Calibri" w:hAnsi="Calibri" w:cs="Traditional Arabic"/>
          <w:sz w:val="36"/>
          <w:szCs w:val="36"/>
          <w:rtl/>
        </w:rPr>
      </w:pPr>
      <w:r w:rsidRPr="007830C7">
        <w:rPr>
          <w:rFonts w:ascii="Calibri" w:eastAsia="Calibri" w:hAnsi="Calibri" w:cs="Traditional Arabic" w:hint="cs"/>
          <w:sz w:val="36"/>
          <w:szCs w:val="36"/>
          <w:rtl/>
        </w:rPr>
        <w:t xml:space="preserve">عبير </w:t>
      </w:r>
      <w:hyperlink r:id="rId18" w:history="1">
        <w:r w:rsidRPr="007830C7">
          <w:rPr>
            <w:rFonts w:ascii="Calibri" w:eastAsia="Calibri" w:hAnsi="Calibri" w:cs="Traditional Arabic"/>
            <w:sz w:val="36"/>
            <w:szCs w:val="36"/>
            <w:rtl/>
          </w:rPr>
          <w:t>ميرغنى محمد</w:t>
        </w:r>
      </w:hyperlink>
      <w:r w:rsidRPr="007830C7">
        <w:rPr>
          <w:rFonts w:ascii="Calibri" w:eastAsia="Calibri" w:hAnsi="Calibri" w:cs="Traditional Arabic"/>
          <w:sz w:val="36"/>
          <w:szCs w:val="36"/>
          <w:rtl/>
        </w:rPr>
        <w:t xml:space="preserve"> الحسن،</w:t>
      </w:r>
      <w:r w:rsidRPr="007830C7">
        <w:rPr>
          <w:rFonts w:ascii="Calibri" w:eastAsia="Calibri" w:hAnsi="Calibri" w:cs="Traditional Arabic" w:hint="cs"/>
          <w:sz w:val="36"/>
          <w:szCs w:val="36"/>
          <w:rtl/>
        </w:rPr>
        <w:t xml:space="preserve"> (2015م) .</w:t>
      </w:r>
      <w:r w:rsidRPr="007830C7">
        <w:rPr>
          <w:rFonts w:ascii="Tahoma" w:eastAsia="Times New Roman" w:hAnsi="Tahoma" w:cs="Tahoma"/>
          <w:b/>
          <w:bCs/>
          <w:i/>
          <w:iCs/>
          <w:color w:val="111111"/>
          <w:sz w:val="29"/>
          <w:szCs w:val="29"/>
          <w:rtl/>
        </w:rPr>
        <w:t xml:space="preserve"> </w:t>
      </w:r>
      <w:r w:rsidRPr="007830C7">
        <w:rPr>
          <w:rFonts w:ascii="Calibri" w:eastAsia="Calibri" w:hAnsi="Calibri" w:cs="Traditional Arabic"/>
          <w:sz w:val="36"/>
          <w:szCs w:val="36"/>
          <w:rtl/>
        </w:rPr>
        <w:t>فاعلية المعمل الإفتراضى فى زيادة التحصيل الأكاديمى فى مادة الكيمياء لطلاب الصف الثالث بالمرحلة الثانوية - محلية أمدرمان</w:t>
      </w:r>
      <w:r w:rsidRPr="007830C7">
        <w:rPr>
          <w:rFonts w:ascii="Calibri" w:eastAsia="Calibri" w:hAnsi="Calibri" w:cs="Traditional Arabic" w:hint="cs"/>
          <w:sz w:val="36"/>
          <w:szCs w:val="36"/>
          <w:rtl/>
        </w:rPr>
        <w:t xml:space="preserve"> </w:t>
      </w:r>
      <w:r w:rsidRPr="007830C7">
        <w:rPr>
          <w:rFonts w:ascii="Calibri" w:eastAsia="Calibri" w:hAnsi="Calibri" w:cs="Traditional Arabic" w:hint="cs"/>
          <w:sz w:val="36"/>
          <w:szCs w:val="36"/>
          <w:rtl/>
          <w:lang w:bidi="ar-EG"/>
        </w:rPr>
        <w:t xml:space="preserve">, </w:t>
      </w:r>
      <w:r w:rsidRPr="007830C7">
        <w:rPr>
          <w:rFonts w:ascii="Calibri" w:eastAsia="Calibri" w:hAnsi="Calibri" w:cs="Traditional Arabic" w:hint="cs"/>
          <w:sz w:val="36"/>
          <w:szCs w:val="36"/>
          <w:rtl/>
        </w:rPr>
        <w:t>مجلة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العلوم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التربوية ,</w:t>
      </w:r>
      <w:r w:rsidRPr="007830C7">
        <w:rPr>
          <w:rFonts w:ascii="Calibri" w:eastAsia="Calibri" w:hAnsi="Calibri" w:cs="Traditional Arabic"/>
          <w:sz w:val="36"/>
          <w:szCs w:val="36"/>
          <w:rtl/>
        </w:rPr>
        <w:t xml:space="preserve"> مج16</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ع1</w:t>
      </w:r>
      <w:r w:rsidRPr="007830C7">
        <w:rPr>
          <w:rFonts w:ascii="Calibri" w:eastAsia="Calibri" w:hAnsi="Calibri" w:cs="Traditional Arabic" w:hint="cs"/>
          <w:sz w:val="36"/>
          <w:szCs w:val="36"/>
          <w:rtl/>
        </w:rPr>
        <w:t xml:space="preserve"> , جامعة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السودان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للعلوم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والتكنولوجيا , ص ص </w:t>
      </w:r>
      <w:r w:rsidRPr="007830C7">
        <w:rPr>
          <w:rFonts w:ascii="Calibri" w:eastAsia="Calibri" w:hAnsi="Calibri" w:cs="Traditional Arabic"/>
          <w:sz w:val="36"/>
          <w:szCs w:val="36"/>
          <w:rtl/>
        </w:rPr>
        <w:t xml:space="preserve">139 - 147 </w:t>
      </w:r>
      <w:r w:rsidRPr="007830C7">
        <w:rPr>
          <w:rFonts w:ascii="Calibri" w:eastAsia="Calibri" w:hAnsi="Calibri" w:cs="Traditional Arabic" w:hint="cs"/>
          <w:sz w:val="36"/>
          <w:szCs w:val="36"/>
          <w:rtl/>
        </w:rPr>
        <w:t>.</w:t>
      </w:r>
    </w:p>
    <w:p w:rsidR="007830C7" w:rsidRPr="007830C7" w:rsidRDefault="007830C7" w:rsidP="00486127">
      <w:pPr>
        <w:numPr>
          <w:ilvl w:val="0"/>
          <w:numId w:val="192"/>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sz w:val="36"/>
          <w:szCs w:val="36"/>
          <w:rtl/>
        </w:rPr>
        <w:t>عطا الله الرويلي</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خالد علي السرحان</w:t>
      </w:r>
      <w:r w:rsidRPr="007830C7">
        <w:rPr>
          <w:rFonts w:ascii="Calibri" w:eastAsia="Calibri" w:hAnsi="Calibri" w:cs="Traditional Arabic" w:hint="cs"/>
          <w:sz w:val="36"/>
          <w:szCs w:val="36"/>
          <w:rtl/>
          <w:lang w:bidi="ar-EG"/>
        </w:rPr>
        <w:t xml:space="preserve">  (2016م) . </w:t>
      </w:r>
      <w:r w:rsidRPr="007830C7">
        <w:rPr>
          <w:rFonts w:ascii="Calibri" w:eastAsia="Calibri" w:hAnsi="Calibri" w:cs="Traditional Arabic"/>
          <w:sz w:val="36"/>
          <w:szCs w:val="36"/>
          <w:rtl/>
        </w:rPr>
        <w:t>دور مقترح للمشرف التربوي في تفعيل المختبر الافتراضي في ضوء معايير ضمان الجودة بمنطقة الحدود الشمالية في المملكة العربية السعودية</w:t>
      </w:r>
      <w:r w:rsidRPr="007830C7">
        <w:rPr>
          <w:rFonts w:ascii="Calibri" w:eastAsia="Calibri" w:hAnsi="Calibri" w:cs="Traditional Arabic" w:hint="cs"/>
          <w:sz w:val="36"/>
          <w:szCs w:val="36"/>
          <w:rtl/>
        </w:rPr>
        <w:t xml:space="preserve"> , </w:t>
      </w:r>
      <w:r w:rsidRPr="007830C7">
        <w:rPr>
          <w:rFonts w:ascii="Calibri" w:eastAsia="Calibri" w:hAnsi="Calibri" w:cs="Traditional Arabic"/>
          <w:sz w:val="36"/>
          <w:szCs w:val="36"/>
          <w:rtl/>
        </w:rPr>
        <w:t>دراسات</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العلوم التربوية</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المجل</w:t>
      </w:r>
      <w:r w:rsidRPr="007830C7">
        <w:rPr>
          <w:rFonts w:ascii="Calibri" w:eastAsia="Calibri" w:hAnsi="Calibri" w:cs="Traditional Arabic" w:hint="cs"/>
          <w:sz w:val="36"/>
          <w:szCs w:val="36"/>
          <w:rtl/>
        </w:rPr>
        <w:t xml:space="preserve">د </w:t>
      </w:r>
      <w:r w:rsidRPr="007830C7">
        <w:rPr>
          <w:rFonts w:ascii="Calibri" w:eastAsia="Calibri" w:hAnsi="Calibri" w:cs="Traditional Arabic"/>
          <w:sz w:val="36"/>
          <w:szCs w:val="36"/>
          <w:rtl/>
        </w:rPr>
        <w:t>، 43</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Pr>
        <w:t xml:space="preserve"> </w:t>
      </w:r>
      <w:r w:rsidRPr="007830C7">
        <w:rPr>
          <w:rFonts w:ascii="Calibri" w:eastAsia="Calibri" w:hAnsi="Calibri" w:cs="Traditional Arabic"/>
          <w:sz w:val="36"/>
          <w:szCs w:val="36"/>
          <w:rtl/>
        </w:rPr>
        <w:t>ملحق</w:t>
      </w:r>
      <w:r w:rsidRPr="007830C7">
        <w:rPr>
          <w:rFonts w:ascii="Calibri" w:eastAsia="Calibri" w:hAnsi="Calibri" w:cs="Traditional Arabic" w:hint="cs"/>
          <w:sz w:val="36"/>
          <w:szCs w:val="36"/>
          <w:rtl/>
        </w:rPr>
        <w:t xml:space="preserve"> 2 , ص ص  889:  908 .</w:t>
      </w:r>
    </w:p>
    <w:p w:rsidR="007830C7" w:rsidRPr="007830C7" w:rsidRDefault="007830C7" w:rsidP="00486127">
      <w:pPr>
        <w:numPr>
          <w:ilvl w:val="0"/>
          <w:numId w:val="192"/>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عبدالله</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ربيع</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الجهني</w:t>
      </w:r>
      <w:r w:rsidRPr="007830C7">
        <w:rPr>
          <w:rFonts w:ascii="Calibri" w:eastAsia="Calibri" w:hAnsi="Calibri" w:cs="Traditional Arabic"/>
          <w:sz w:val="36"/>
          <w:szCs w:val="36"/>
          <w:rtl/>
        </w:rPr>
        <w:t>, (2013</w:t>
      </w:r>
      <w:r w:rsidRPr="007830C7">
        <w:rPr>
          <w:rFonts w:ascii="Calibri" w:eastAsia="Calibri" w:hAnsi="Calibri" w:cs="Traditional Arabic" w:hint="cs"/>
          <w:sz w:val="36"/>
          <w:szCs w:val="36"/>
          <w:rtl/>
        </w:rPr>
        <w:t>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معوقات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استخدام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المعامل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الإفتراضية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تدريس</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العلوم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بالمرحلة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الثانوية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منطقة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المدينة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المنورة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وجهة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نظر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المشرفين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المعلمين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اتجاهاتهم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نحوها</w:t>
      </w:r>
      <w:r w:rsidRPr="007830C7">
        <w:rPr>
          <w:rFonts w:ascii="Calibri" w:eastAsia="Calibri" w:hAnsi="Calibri" w:cs="Traditional Arabic"/>
          <w:sz w:val="36"/>
          <w:szCs w:val="36"/>
          <w:rtl/>
        </w:rPr>
        <w:t>,</w:t>
      </w:r>
      <w:r w:rsidRPr="007830C7">
        <w:rPr>
          <w:rFonts w:ascii="Tahoma" w:eastAsia="Calibri" w:hAnsi="Tahoma" w:cs="Tahoma"/>
          <w:color w:val="222222"/>
          <w:sz w:val="16"/>
          <w:szCs w:val="16"/>
          <w:shd w:val="clear" w:color="auto" w:fill="FFFFFF"/>
          <w:rtl/>
        </w:rPr>
        <w:t xml:space="preserve"> </w:t>
      </w:r>
      <w:r w:rsidRPr="007830C7">
        <w:rPr>
          <w:rFonts w:ascii="Calibri" w:eastAsia="Calibri" w:hAnsi="Calibri" w:cs="Traditional Arabic"/>
          <w:sz w:val="36"/>
          <w:szCs w:val="36"/>
          <w:rtl/>
        </w:rPr>
        <w:t>ديسمبر</w:t>
      </w:r>
      <w:r w:rsidRPr="007830C7">
        <w:rPr>
          <w:rFonts w:ascii="Calibri" w:eastAsia="Calibri" w:hAnsi="Calibri" w:cs="Traditional Arabic" w:hint="cs"/>
          <w:sz w:val="36"/>
          <w:szCs w:val="36"/>
          <w:rtl/>
        </w:rPr>
        <w:t>,</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w:t>
      </w:r>
      <w:r w:rsidRPr="007830C7">
        <w:rPr>
          <w:rFonts w:ascii="Calibri" w:eastAsia="Calibri" w:hAnsi="Calibri" w:cs="Traditional Arabic"/>
          <w:sz w:val="36"/>
          <w:szCs w:val="36"/>
          <w:rtl/>
        </w:rPr>
        <w:t xml:space="preserve"> 44, </w:t>
      </w:r>
      <w:r w:rsidRPr="007830C7">
        <w:rPr>
          <w:rFonts w:ascii="Calibri" w:eastAsia="Calibri" w:hAnsi="Calibri" w:cs="Traditional Arabic" w:hint="cs"/>
          <w:sz w:val="36"/>
          <w:szCs w:val="36"/>
          <w:rtl/>
        </w:rPr>
        <w:t>ج</w:t>
      </w:r>
      <w:r w:rsidRPr="007830C7">
        <w:rPr>
          <w:rFonts w:ascii="Calibri" w:eastAsia="Calibri" w:hAnsi="Calibri" w:cs="Traditional Arabic"/>
          <w:sz w:val="36"/>
          <w:szCs w:val="36"/>
          <w:rtl/>
        </w:rPr>
        <w:t xml:space="preserve"> 2</w:t>
      </w:r>
      <w:r w:rsidRPr="007830C7">
        <w:rPr>
          <w:rFonts w:ascii="Calibri" w:eastAsia="Calibri" w:hAnsi="Calibri" w:cs="Traditional Arabic" w:hint="cs"/>
          <w:sz w:val="36"/>
          <w:szCs w:val="36"/>
          <w:rtl/>
        </w:rPr>
        <w:t xml:space="preserve"> .</w:t>
      </w:r>
    </w:p>
    <w:p w:rsidR="007830C7" w:rsidRPr="007830C7" w:rsidRDefault="007830C7" w:rsidP="00486127">
      <w:pPr>
        <w:numPr>
          <w:ilvl w:val="0"/>
          <w:numId w:val="192"/>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عزيزة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عبد الله</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طيب</w:t>
      </w:r>
      <w:r w:rsidRPr="007830C7">
        <w:rPr>
          <w:rFonts w:ascii="Calibri" w:eastAsia="Calibri" w:hAnsi="Calibri" w:cs="Traditional Arabic"/>
          <w:sz w:val="36"/>
          <w:szCs w:val="36"/>
          <w:rtl/>
        </w:rPr>
        <w:t xml:space="preserve"> (2013</w:t>
      </w:r>
      <w:r w:rsidRPr="007830C7">
        <w:rPr>
          <w:rFonts w:ascii="Calibri" w:eastAsia="Calibri" w:hAnsi="Calibri" w:cs="Traditional Arabic" w:hint="cs"/>
          <w:sz w:val="36"/>
          <w:szCs w:val="36"/>
          <w:rtl/>
        </w:rPr>
        <w:t>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أثر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استخدام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المعامل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الافتراضية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على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جودة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تعليم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المواد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التجريبية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مجلة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جامعة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طيبة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العلوم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التربوية</w:t>
      </w:r>
      <w:r w:rsidRPr="007830C7">
        <w:rPr>
          <w:rFonts w:ascii="Calibri" w:eastAsia="Calibri" w:hAnsi="Calibri" w:cs="Traditional Arabic"/>
          <w:sz w:val="36"/>
          <w:szCs w:val="36"/>
          <w:rtl/>
        </w:rPr>
        <w:t>)</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السعودية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س</w:t>
      </w:r>
      <w:r w:rsidRPr="007830C7">
        <w:rPr>
          <w:rFonts w:ascii="Calibri" w:eastAsia="Calibri" w:hAnsi="Calibri" w:cs="Traditional Arabic"/>
          <w:sz w:val="36"/>
          <w:szCs w:val="36"/>
          <w:rtl/>
        </w:rPr>
        <w:t>8</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w:t>
      </w:r>
      <w:r w:rsidRPr="007830C7">
        <w:rPr>
          <w:rFonts w:ascii="Calibri" w:eastAsia="Calibri" w:hAnsi="Calibri" w:cs="Traditional Arabic"/>
          <w:sz w:val="36"/>
          <w:szCs w:val="36"/>
          <w:rtl/>
        </w:rPr>
        <w:t>2</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ص</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ص</w:t>
      </w:r>
      <w:r w:rsidRPr="007830C7">
        <w:rPr>
          <w:rFonts w:ascii="Calibri" w:eastAsia="Calibri" w:hAnsi="Calibri" w:cs="Traditional Arabic"/>
          <w:sz w:val="36"/>
          <w:szCs w:val="36"/>
          <w:rtl/>
        </w:rPr>
        <w:t xml:space="preserve"> 199: 223</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w:t>
      </w:r>
    </w:p>
    <w:p w:rsidR="007830C7" w:rsidRPr="007830C7" w:rsidRDefault="007830C7" w:rsidP="00486127">
      <w:pPr>
        <w:numPr>
          <w:ilvl w:val="0"/>
          <w:numId w:val="192"/>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عزيزة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علي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صالح</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الغامدي،</w:t>
      </w:r>
      <w:r w:rsidRPr="007830C7">
        <w:rPr>
          <w:rFonts w:ascii="Calibri" w:eastAsia="Calibri" w:hAnsi="Calibri" w:cs="Traditional Arabic"/>
          <w:sz w:val="36"/>
          <w:szCs w:val="36"/>
          <w:rtl/>
        </w:rPr>
        <w:t xml:space="preserve"> (2010</w:t>
      </w:r>
      <w:r w:rsidRPr="007830C7">
        <w:rPr>
          <w:rFonts w:ascii="Calibri" w:eastAsia="Calibri" w:hAnsi="Calibri" w:cs="Traditional Arabic" w:hint="cs"/>
          <w:sz w:val="36"/>
          <w:szCs w:val="36"/>
          <w:rtl/>
        </w:rPr>
        <w:t>م</w:t>
      </w:r>
      <w:r w:rsidRPr="007830C7">
        <w:rPr>
          <w:rFonts w:ascii="Calibri" w:eastAsia="Calibri" w:hAnsi="Calibri" w:cs="Traditional Arabic"/>
          <w:sz w:val="36"/>
          <w:szCs w:val="36"/>
          <w:rtl/>
        </w:rPr>
        <w:t>)</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أثر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المعامل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الافتراضية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على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التفكير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العلمي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والتحصيل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والرضا</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تعلم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مادة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الفيزياء</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بالمرحلة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الثانوية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رسالة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ماجستير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جامعة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الخليج</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العربي</w:t>
      </w:r>
      <w:r w:rsidRPr="007830C7">
        <w:rPr>
          <w:rFonts w:ascii="Calibri" w:eastAsia="Calibri" w:hAnsi="Calibri" w:cs="Traditional Arabic"/>
          <w:sz w:val="36"/>
          <w:szCs w:val="36"/>
          <w:rtl/>
        </w:rPr>
        <w:t xml:space="preserve"> .</w:t>
      </w:r>
    </w:p>
    <w:p w:rsidR="007830C7" w:rsidRPr="007830C7" w:rsidRDefault="007830C7" w:rsidP="00486127">
      <w:pPr>
        <w:numPr>
          <w:ilvl w:val="0"/>
          <w:numId w:val="192"/>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فاطمة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صلاح</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أبو</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سريع</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إسماعيل</w:t>
      </w:r>
      <w:r w:rsidRPr="007830C7">
        <w:rPr>
          <w:rFonts w:ascii="Calibri" w:eastAsia="Calibri" w:hAnsi="Calibri" w:cs="Traditional Arabic"/>
          <w:sz w:val="36"/>
          <w:szCs w:val="36"/>
          <w:rtl/>
        </w:rPr>
        <w:t xml:space="preserve"> (2016</w:t>
      </w:r>
      <w:r w:rsidRPr="007830C7">
        <w:rPr>
          <w:rFonts w:ascii="Calibri" w:eastAsia="Calibri" w:hAnsi="Calibri" w:cs="Traditional Arabic" w:hint="cs"/>
          <w:sz w:val="36"/>
          <w:szCs w:val="36"/>
          <w:rtl/>
        </w:rPr>
        <w:t>م</w:t>
      </w:r>
      <w:r w:rsidRPr="007830C7">
        <w:rPr>
          <w:rFonts w:ascii="Calibri" w:eastAsia="Calibri" w:hAnsi="Calibri" w:cs="Traditional Arabic"/>
          <w:sz w:val="36"/>
          <w:szCs w:val="36"/>
          <w:rtl/>
        </w:rPr>
        <w:t>)</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فاعلية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برنامج</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تعليم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إلكتروني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قائم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على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المعامل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الافتراضية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تنمية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التحصيل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لطلاب</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المرحلة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الثانوية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دراسات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تربوية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وإجتماعية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مصر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مج</w:t>
      </w:r>
      <w:r w:rsidRPr="007830C7">
        <w:rPr>
          <w:rFonts w:ascii="Calibri" w:eastAsia="Calibri" w:hAnsi="Calibri" w:cs="Traditional Arabic"/>
          <w:sz w:val="36"/>
          <w:szCs w:val="36"/>
          <w:rtl/>
        </w:rPr>
        <w:t xml:space="preserve">22, </w:t>
      </w:r>
      <w:r w:rsidRPr="007830C7">
        <w:rPr>
          <w:rFonts w:ascii="Calibri" w:eastAsia="Calibri" w:hAnsi="Calibri" w:cs="Traditional Arabic" w:hint="cs"/>
          <w:sz w:val="36"/>
          <w:szCs w:val="36"/>
          <w:rtl/>
        </w:rPr>
        <w:t>ع</w:t>
      </w:r>
      <w:r w:rsidRPr="007830C7">
        <w:rPr>
          <w:rFonts w:ascii="Calibri" w:eastAsia="Calibri" w:hAnsi="Calibri" w:cs="Traditional Arabic"/>
          <w:sz w:val="36"/>
          <w:szCs w:val="36"/>
          <w:rtl/>
        </w:rPr>
        <w:t xml:space="preserve">4, </w:t>
      </w:r>
      <w:r w:rsidRPr="007830C7">
        <w:rPr>
          <w:rFonts w:ascii="Calibri" w:eastAsia="Calibri" w:hAnsi="Calibri" w:cs="Traditional Arabic" w:hint="cs"/>
          <w:sz w:val="36"/>
          <w:szCs w:val="36"/>
          <w:rtl/>
        </w:rPr>
        <w:t>ص</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ص</w:t>
      </w:r>
      <w:r w:rsidRPr="007830C7">
        <w:rPr>
          <w:rFonts w:ascii="Calibri" w:eastAsia="Calibri" w:hAnsi="Calibri" w:cs="Traditional Arabic"/>
          <w:sz w:val="36"/>
          <w:szCs w:val="36"/>
          <w:rtl/>
        </w:rPr>
        <w:t xml:space="preserve">  119 – 142 .</w:t>
      </w:r>
    </w:p>
    <w:p w:rsidR="007830C7" w:rsidRPr="007830C7" w:rsidRDefault="007830C7" w:rsidP="00486127">
      <w:pPr>
        <w:numPr>
          <w:ilvl w:val="0"/>
          <w:numId w:val="192"/>
        </w:numPr>
        <w:tabs>
          <w:tab w:val="left" w:pos="521"/>
        </w:tabs>
        <w:spacing w:after="0" w:line="240" w:lineRule="auto"/>
        <w:ind w:left="368"/>
        <w:contextualSpacing/>
        <w:jc w:val="both"/>
        <w:rPr>
          <w:rFonts w:ascii="Calibri" w:eastAsia="Calibri" w:hAnsi="Calibri" w:cs="Traditional Arabic"/>
          <w:sz w:val="36"/>
          <w:szCs w:val="36"/>
          <w:rtl/>
        </w:rPr>
      </w:pPr>
      <w:r w:rsidRPr="007830C7">
        <w:rPr>
          <w:rFonts w:ascii="Calibri" w:eastAsia="Calibri" w:hAnsi="Calibri" w:cs="Traditional Arabic" w:hint="cs"/>
          <w:sz w:val="36"/>
          <w:szCs w:val="36"/>
          <w:rtl/>
        </w:rPr>
        <w:t>قاسم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العبيدي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w:t>
      </w:r>
      <w:r w:rsidRPr="007830C7">
        <w:rPr>
          <w:rFonts w:ascii="Calibri" w:eastAsia="Calibri" w:hAnsi="Calibri" w:cs="Traditional Arabic"/>
          <w:sz w:val="36"/>
          <w:szCs w:val="36"/>
          <w:rtl/>
        </w:rPr>
        <w:t xml:space="preserve"> 2018 </w:t>
      </w:r>
      <w:r w:rsidRPr="007830C7">
        <w:rPr>
          <w:rFonts w:ascii="Calibri" w:eastAsia="Calibri" w:hAnsi="Calibri" w:cs="Traditional Arabic" w:hint="cs"/>
          <w:sz w:val="36"/>
          <w:szCs w:val="36"/>
          <w:rtl/>
        </w:rPr>
        <w:t>م).</w:t>
      </w:r>
      <w:r w:rsidRPr="007830C7">
        <w:rPr>
          <w:rFonts w:ascii="Calibri" w:eastAsia="Calibri" w:hAnsi="Calibri" w:cs="Arial" w:hint="cs"/>
          <w:rtl/>
        </w:rPr>
        <w:t xml:space="preserve"> </w:t>
      </w:r>
      <w:r w:rsidRPr="007830C7">
        <w:rPr>
          <w:rFonts w:ascii="Calibri" w:eastAsia="Calibri" w:hAnsi="Calibri" w:cs="Traditional Arabic" w:hint="cs"/>
          <w:sz w:val="36"/>
          <w:szCs w:val="36"/>
          <w:rtl/>
        </w:rPr>
        <w:t>التعليم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الافتراضي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الواقع</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والطموح,</w:t>
      </w:r>
      <w:r w:rsidRPr="007830C7">
        <w:rPr>
          <w:rFonts w:ascii="Calibri" w:eastAsia="Calibri" w:hAnsi="Calibri" w:cs="Arial" w:hint="cs"/>
          <w:rtl/>
        </w:rPr>
        <w:t xml:space="preserve"> </w:t>
      </w:r>
      <w:r w:rsidRPr="007830C7">
        <w:rPr>
          <w:rFonts w:ascii="Calibri" w:eastAsia="Calibri" w:hAnsi="Calibri" w:cs="Traditional Arabic" w:hint="cs"/>
          <w:sz w:val="36"/>
          <w:szCs w:val="36"/>
          <w:rtl/>
        </w:rPr>
        <w:t>مجلة علوم وتكنولوجيا, جامعة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فبلادلفيا</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الأردن, ص ص 48: 56. </w:t>
      </w:r>
    </w:p>
    <w:p w:rsidR="007830C7" w:rsidRPr="007830C7" w:rsidRDefault="007830C7" w:rsidP="00486127">
      <w:pPr>
        <w:numPr>
          <w:ilvl w:val="0"/>
          <w:numId w:val="192"/>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lastRenderedPageBreak/>
        <w:t>محمد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عمر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سرحان</w:t>
      </w:r>
      <w:r w:rsidRPr="007830C7">
        <w:rPr>
          <w:rFonts w:ascii="Calibri" w:eastAsia="Calibri" w:hAnsi="Calibri" w:cs="Traditional Arabic"/>
          <w:sz w:val="36"/>
          <w:szCs w:val="36"/>
          <w:rtl/>
        </w:rPr>
        <w:t xml:space="preserve"> (2016). </w:t>
      </w:r>
      <w:r w:rsidRPr="007830C7">
        <w:rPr>
          <w:rFonts w:ascii="Calibri" w:eastAsia="Calibri" w:hAnsi="Calibri" w:cs="Traditional Arabic" w:hint="cs"/>
          <w:sz w:val="36"/>
          <w:szCs w:val="36"/>
          <w:rtl/>
        </w:rPr>
        <w:t>"فاعلية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المختبرات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الافتراضية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التحصيل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لطلاب</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الصف</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الثالث</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المتوسط</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بمدينة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الرياض</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بالمملكة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العربية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السعودية"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مجلة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العلوم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التربوية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العدد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الأول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المجلد</w:t>
      </w:r>
      <w:r w:rsidRPr="007830C7">
        <w:rPr>
          <w:rFonts w:ascii="Calibri" w:eastAsia="Calibri" w:hAnsi="Calibri" w:cs="Traditional Arabic"/>
          <w:sz w:val="36"/>
          <w:szCs w:val="36"/>
          <w:rtl/>
        </w:rPr>
        <w:t>1</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يناير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ص</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ص</w:t>
      </w:r>
      <w:r w:rsidRPr="007830C7">
        <w:rPr>
          <w:rFonts w:ascii="Calibri" w:eastAsia="Calibri" w:hAnsi="Calibri" w:cs="Traditional Arabic"/>
          <w:sz w:val="36"/>
          <w:szCs w:val="36"/>
          <w:rtl/>
        </w:rPr>
        <w:t xml:space="preserve"> 411: 435</w:t>
      </w:r>
      <w:r w:rsidRPr="007830C7">
        <w:rPr>
          <w:rFonts w:ascii="Calibri" w:eastAsia="Calibri" w:hAnsi="Calibri" w:cs="Traditional Arabic" w:hint="cs"/>
          <w:sz w:val="36"/>
          <w:szCs w:val="36"/>
          <w:rtl/>
        </w:rPr>
        <w:t xml:space="preserve"> .</w:t>
      </w:r>
    </w:p>
    <w:p w:rsidR="007830C7" w:rsidRPr="007830C7" w:rsidRDefault="007830C7" w:rsidP="00486127">
      <w:pPr>
        <w:numPr>
          <w:ilvl w:val="0"/>
          <w:numId w:val="192"/>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محمد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محمد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رفعت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البسيوني،</w:t>
      </w:r>
      <w:r w:rsidRPr="007830C7">
        <w:rPr>
          <w:rFonts w:ascii="Calibri" w:eastAsia="Calibri" w:hAnsi="Calibri" w:cs="Traditional Arabic"/>
          <w:sz w:val="36"/>
          <w:szCs w:val="36"/>
          <w:rtl/>
        </w:rPr>
        <w:t xml:space="preserve"> (2010</w:t>
      </w:r>
      <w:r w:rsidRPr="007830C7">
        <w:rPr>
          <w:rFonts w:ascii="Calibri" w:eastAsia="Calibri" w:hAnsi="Calibri" w:cs="Traditional Arabic" w:hint="cs"/>
          <w:sz w:val="36"/>
          <w:szCs w:val="36"/>
          <w:rtl/>
        </w:rPr>
        <w:t>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تصميم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برمجية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تعليمية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قائمة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على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المعامل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الإفتراضية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وأثرها</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على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تعليم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مادة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الرياضيات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لدى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التلاميذ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تكنولوجيا</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التعليم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مصر</w:t>
      </w:r>
      <w:r w:rsidRPr="007830C7">
        <w:rPr>
          <w:rFonts w:ascii="Calibri" w:eastAsia="Calibri" w:hAnsi="Calibri" w:cs="Traditional Arabic"/>
          <w:sz w:val="36"/>
          <w:szCs w:val="36"/>
          <w:rtl/>
        </w:rPr>
        <w:t xml:space="preserve"> , </w:t>
      </w:r>
      <w:r w:rsidRPr="007830C7">
        <w:rPr>
          <w:rFonts w:ascii="Calibri" w:eastAsia="Calibri" w:hAnsi="Calibri" w:cs="Traditional Arabic" w:hint="cs"/>
          <w:sz w:val="36"/>
          <w:szCs w:val="36"/>
          <w:rtl/>
        </w:rPr>
        <w:t>مج</w:t>
      </w:r>
      <w:r w:rsidRPr="007830C7">
        <w:rPr>
          <w:rFonts w:ascii="Calibri" w:eastAsia="Calibri" w:hAnsi="Calibri" w:cs="Traditional Arabic"/>
          <w:sz w:val="36"/>
          <w:szCs w:val="36"/>
          <w:rtl/>
        </w:rPr>
        <w:t>20</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w:t>
      </w:r>
      <w:r w:rsidRPr="007830C7">
        <w:rPr>
          <w:rFonts w:ascii="Calibri" w:eastAsia="Calibri" w:hAnsi="Calibri" w:cs="Traditional Arabic"/>
          <w:sz w:val="36"/>
          <w:szCs w:val="36"/>
          <w:rtl/>
        </w:rPr>
        <w:t>1</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ص</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ص</w:t>
      </w:r>
      <w:r w:rsidRPr="007830C7">
        <w:rPr>
          <w:rFonts w:ascii="Calibri" w:eastAsia="Calibri" w:hAnsi="Calibri" w:cs="Traditional Arabic"/>
          <w:sz w:val="36"/>
          <w:szCs w:val="36"/>
          <w:rtl/>
        </w:rPr>
        <w:t xml:space="preserve"> 77 – 112 .</w:t>
      </w:r>
    </w:p>
    <w:p w:rsidR="007830C7" w:rsidRPr="007830C7" w:rsidRDefault="007830C7" w:rsidP="00486127">
      <w:pPr>
        <w:numPr>
          <w:ilvl w:val="0"/>
          <w:numId w:val="192"/>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محمد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محمود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زين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الدين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2010 </w:t>
      </w:r>
      <w:r w:rsidRPr="007830C7">
        <w:rPr>
          <w:rFonts w:ascii="Calibri" w:eastAsia="Calibri" w:hAnsi="Calibri" w:cs="Traditional Arabic" w:hint="cs"/>
          <w:sz w:val="36"/>
          <w:szCs w:val="36"/>
          <w:rtl/>
        </w:rPr>
        <w:t>م) . المعايير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البنائية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لجودة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برمجيات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الواقع</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الافتراضي التعليمي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والبيئات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ثلاثية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الأبعاد, كلية التربية, جامعة الملك سعود, ص ص 1: 53.</w:t>
      </w:r>
    </w:p>
    <w:p w:rsidR="007830C7" w:rsidRPr="007830C7" w:rsidRDefault="007830C7" w:rsidP="00486127">
      <w:pPr>
        <w:numPr>
          <w:ilvl w:val="0"/>
          <w:numId w:val="192"/>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مطاع بركات (2006م). الواقع الافتراضي فرصه ومخاطره وتطوره, مجلة جامعة دمشق, المجلد (22), العدد الثاني, ص ص 407: 432.</w:t>
      </w:r>
    </w:p>
    <w:p w:rsidR="007830C7" w:rsidRPr="007830C7" w:rsidRDefault="007830C7" w:rsidP="00486127">
      <w:pPr>
        <w:numPr>
          <w:ilvl w:val="0"/>
          <w:numId w:val="192"/>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 xml:space="preserve">هالة إبراهيم حسن أحمد (2017م). التصميم الرقمي لتكنولوجيا الواقع الافتراضي على ضوء معايير جودة التعلم الالكتروني, المجلة الفلسطينية للتعليم المفتوح, المجلد السادس, العدد الحادي عشر, كانون الثاني, ص ص 65: 80. </w:t>
      </w:r>
    </w:p>
    <w:p w:rsidR="007830C7" w:rsidRPr="007830C7" w:rsidRDefault="007830C7" w:rsidP="00486127">
      <w:pPr>
        <w:numPr>
          <w:ilvl w:val="0"/>
          <w:numId w:val="192"/>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هند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بنت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إبراهيم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معبوج</w:t>
      </w:r>
      <w:r w:rsidRPr="007830C7">
        <w:rPr>
          <w:rFonts w:ascii="Calibri" w:eastAsia="Calibri" w:hAnsi="Calibri" w:cs="Traditional Arabic"/>
          <w:sz w:val="36"/>
          <w:szCs w:val="36"/>
          <w:rtl/>
        </w:rPr>
        <w:t xml:space="preserve"> (2015) . </w:t>
      </w:r>
      <w:r w:rsidRPr="007830C7">
        <w:rPr>
          <w:rFonts w:ascii="Calibri" w:eastAsia="Calibri" w:hAnsi="Calibri" w:cs="Traditional Arabic" w:hint="cs"/>
          <w:sz w:val="36"/>
          <w:szCs w:val="36"/>
          <w:rtl/>
        </w:rPr>
        <w:t>تحليل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الاحتياجات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التدريبية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لتوظيف</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المعامل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الافتراضية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تدريس</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الكيمياء</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وجهة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نظر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معلمات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المرحلة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الثانوية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بتبوك</w:t>
      </w:r>
      <w:r w:rsidRPr="007830C7">
        <w:rPr>
          <w:rFonts w:ascii="Calibri" w:eastAsia="Calibri" w:hAnsi="Calibri" w:cs="Traditional Arabic"/>
          <w:sz w:val="36"/>
          <w:szCs w:val="36"/>
          <w:rtl/>
        </w:rPr>
        <w:t xml:space="preserve"> , </w:t>
      </w:r>
      <w:r w:rsidRPr="007830C7">
        <w:rPr>
          <w:rFonts w:ascii="Calibri" w:eastAsia="Calibri" w:hAnsi="Calibri" w:cs="Traditional Arabic" w:hint="cs"/>
          <w:sz w:val="36"/>
          <w:szCs w:val="36"/>
          <w:rtl/>
        </w:rPr>
        <w:t>مجلة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الدراسات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التربوية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والإنسانية</w:t>
      </w:r>
      <w:r w:rsidRPr="007830C7">
        <w:rPr>
          <w:rFonts w:ascii="Calibri" w:eastAsia="Calibri" w:hAnsi="Calibri" w:cs="Traditional Arabic"/>
          <w:sz w:val="36"/>
          <w:szCs w:val="36"/>
          <w:rtl/>
        </w:rPr>
        <w:t xml:space="preserve"> , </w:t>
      </w:r>
      <w:r w:rsidRPr="007830C7">
        <w:rPr>
          <w:rFonts w:ascii="Calibri" w:eastAsia="Calibri" w:hAnsi="Calibri" w:cs="Traditional Arabic" w:hint="cs"/>
          <w:sz w:val="36"/>
          <w:szCs w:val="36"/>
          <w:rtl/>
        </w:rPr>
        <w:t>كلية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التربية</w:t>
      </w:r>
      <w:r w:rsidRPr="007830C7">
        <w:rPr>
          <w:rFonts w:ascii="Calibri" w:eastAsia="Calibri" w:hAnsi="Calibri" w:cs="Traditional Arabic"/>
          <w:sz w:val="36"/>
          <w:szCs w:val="36"/>
          <w:rtl/>
        </w:rPr>
        <w:t xml:space="preserve"> , </w:t>
      </w:r>
      <w:r w:rsidRPr="007830C7">
        <w:rPr>
          <w:rFonts w:ascii="Calibri" w:eastAsia="Calibri" w:hAnsi="Calibri" w:cs="Traditional Arabic" w:hint="cs"/>
          <w:sz w:val="36"/>
          <w:szCs w:val="36"/>
          <w:rtl/>
        </w:rPr>
        <w:t>جامعة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دمنهور</w:t>
      </w:r>
      <w:r w:rsidRPr="007830C7">
        <w:rPr>
          <w:rFonts w:ascii="Calibri" w:eastAsia="Calibri" w:hAnsi="Calibri" w:cs="Traditional Arabic"/>
          <w:sz w:val="36"/>
          <w:szCs w:val="36"/>
          <w:rtl/>
        </w:rPr>
        <w:t xml:space="preserve"> , </w:t>
      </w:r>
      <w:r w:rsidRPr="007830C7">
        <w:rPr>
          <w:rFonts w:ascii="Calibri" w:eastAsia="Calibri" w:hAnsi="Calibri" w:cs="Traditional Arabic" w:hint="cs"/>
          <w:sz w:val="36"/>
          <w:szCs w:val="36"/>
          <w:rtl/>
        </w:rPr>
        <w:t>المجلد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السابع</w:t>
      </w:r>
      <w:r w:rsidRPr="007830C7">
        <w:rPr>
          <w:rFonts w:ascii="Calibri" w:eastAsia="Calibri" w:hAnsi="Calibri" w:cs="Traditional Arabic"/>
          <w:sz w:val="36"/>
          <w:szCs w:val="36"/>
          <w:rtl/>
        </w:rPr>
        <w:t xml:space="preserve"> , </w:t>
      </w:r>
      <w:r w:rsidRPr="007830C7">
        <w:rPr>
          <w:rFonts w:ascii="Calibri" w:eastAsia="Calibri" w:hAnsi="Calibri" w:cs="Traditional Arabic" w:hint="cs"/>
          <w:sz w:val="36"/>
          <w:szCs w:val="36"/>
          <w:rtl/>
        </w:rPr>
        <w:t>العدد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الأول</w:t>
      </w:r>
      <w:r w:rsidRPr="007830C7">
        <w:rPr>
          <w:rFonts w:ascii="Calibri" w:eastAsia="Calibri" w:hAnsi="Calibri" w:cs="Traditional Arabic"/>
          <w:sz w:val="36"/>
          <w:szCs w:val="36"/>
          <w:rtl/>
        </w:rPr>
        <w:t xml:space="preserve"> , </w:t>
      </w:r>
      <w:r w:rsidRPr="007830C7">
        <w:rPr>
          <w:rFonts w:ascii="Calibri" w:eastAsia="Calibri" w:hAnsi="Calibri" w:cs="Traditional Arabic" w:hint="cs"/>
          <w:sz w:val="36"/>
          <w:szCs w:val="36"/>
          <w:rtl/>
        </w:rPr>
        <w:t>ص</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ص</w:t>
      </w:r>
      <w:r w:rsidRPr="007830C7">
        <w:rPr>
          <w:rFonts w:ascii="Calibri" w:eastAsia="Calibri" w:hAnsi="Calibri" w:cs="Traditional Arabic"/>
          <w:sz w:val="36"/>
          <w:szCs w:val="36"/>
          <w:rtl/>
        </w:rPr>
        <w:t xml:space="preserve"> 1: 27 .</w:t>
      </w:r>
    </w:p>
    <w:p w:rsidR="007830C7" w:rsidRPr="007830C7" w:rsidRDefault="007830C7" w:rsidP="00486127">
      <w:pPr>
        <w:numPr>
          <w:ilvl w:val="0"/>
          <w:numId w:val="192"/>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نسرين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حسن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سبحي</w:t>
      </w:r>
      <w:r w:rsidRPr="007830C7">
        <w:rPr>
          <w:rFonts w:ascii="Calibri" w:eastAsia="Calibri" w:hAnsi="Calibri" w:cs="Traditional Arabic"/>
          <w:sz w:val="36"/>
          <w:szCs w:val="36"/>
          <w:rtl/>
        </w:rPr>
        <w:t xml:space="preserve"> (1438</w:t>
      </w:r>
      <w:r w:rsidRPr="007830C7">
        <w:rPr>
          <w:rFonts w:ascii="Calibri" w:eastAsia="Calibri" w:hAnsi="Calibri" w:cs="Traditional Arabic" w:hint="cs"/>
          <w:sz w:val="36"/>
          <w:szCs w:val="36"/>
          <w:rtl/>
        </w:rPr>
        <w:t>هـ</w:t>
      </w:r>
      <w:r w:rsidRPr="007830C7">
        <w:rPr>
          <w:rFonts w:ascii="Calibri" w:eastAsia="Calibri" w:hAnsi="Calibri" w:cs="Traditional Arabic"/>
          <w:sz w:val="36"/>
          <w:szCs w:val="36"/>
          <w:rtl/>
        </w:rPr>
        <w:t>)</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واقع</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استخدام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المعامل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الافتراضية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تدريس</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العلوم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المطورة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بالمرحلة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الثانوية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وجهة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نظر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المعلمات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بمدينة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أبها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مجلة كلية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التربية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جامعة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جدة , ص ص 1: 27 </w:t>
      </w:r>
      <w:r w:rsidRPr="007830C7">
        <w:rPr>
          <w:rFonts w:ascii="Calibri" w:eastAsia="Calibri" w:hAnsi="Calibri" w:cs="Traditional Arabic"/>
          <w:sz w:val="36"/>
          <w:szCs w:val="36"/>
          <w:rtl/>
        </w:rPr>
        <w:t xml:space="preserve"> .</w:t>
      </w:r>
    </w:p>
    <w:p w:rsidR="007830C7" w:rsidRPr="007830C7" w:rsidRDefault="007830C7" w:rsidP="00486127">
      <w:pPr>
        <w:numPr>
          <w:ilvl w:val="0"/>
          <w:numId w:val="192"/>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نورة عبد الرحمن هليل المطرفي, مريم عوض عوض السحيمي  (1437هـ) . دور المعامل الافتراضية كبديل تعليمي إلكتروني , المتلقى الثالث للبحث العلمي وتطوير التعليم , كلية التربية, جامعة ام القرى .</w:t>
      </w:r>
    </w:p>
    <w:p w:rsidR="007830C7" w:rsidRPr="007830C7" w:rsidRDefault="007830C7" w:rsidP="00486127">
      <w:pPr>
        <w:numPr>
          <w:ilvl w:val="0"/>
          <w:numId w:val="192"/>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وليد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عبد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الكريم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صوافطة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هاشم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عدنان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الفشتكي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أثر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تدريس</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الأحياء</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بمساعدة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الحاسوب</w:t>
      </w:r>
      <w:r w:rsidRPr="007830C7">
        <w:rPr>
          <w:rFonts w:ascii="Calibri" w:eastAsia="Calibri" w:hAnsi="Calibri" w:cs="Traditional Arabic"/>
          <w:sz w:val="36"/>
          <w:szCs w:val="36"/>
          <w:rtl/>
        </w:rPr>
        <w:t xml:space="preserve">  </w:t>
      </w:r>
      <w:r w:rsidRPr="007830C7">
        <w:rPr>
          <w:rFonts w:ascii="Times New Roman" w:eastAsia="Calibri" w:hAnsi="Times New Roman" w:cs="Times New Roman"/>
          <w:sz w:val="32"/>
          <w:szCs w:val="32"/>
        </w:rPr>
        <w:t>CAI</w:t>
      </w:r>
      <w:r w:rsidRPr="007830C7">
        <w:rPr>
          <w:rFonts w:ascii="Calibri" w:eastAsia="Calibri" w:hAnsi="Calibri" w:cs="Traditional Arabic"/>
          <w:sz w:val="32"/>
          <w:szCs w:val="32"/>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تحصيل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طلاب</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العلوم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بكلية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المعلمين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بتبوك</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واتجاهاتهم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نحو</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استخدام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الحاسوب</w:t>
      </w:r>
      <w:r w:rsidRPr="007830C7">
        <w:rPr>
          <w:rFonts w:ascii="Calibri" w:eastAsia="Calibri" w:hAnsi="Calibri" w:cs="Traditional Arabic"/>
          <w:sz w:val="36"/>
          <w:szCs w:val="36"/>
          <w:rtl/>
        </w:rPr>
        <w:t xml:space="preserve"> , </w:t>
      </w:r>
      <w:r w:rsidRPr="007830C7">
        <w:rPr>
          <w:rFonts w:ascii="Calibri" w:eastAsia="Calibri" w:hAnsi="Calibri" w:cs="Traditional Arabic" w:hint="cs"/>
          <w:sz w:val="36"/>
          <w:szCs w:val="36"/>
          <w:rtl/>
        </w:rPr>
        <w:t>مجلة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جامعة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دمشق</w:t>
      </w:r>
      <w:r w:rsidRPr="007830C7">
        <w:rPr>
          <w:rFonts w:ascii="Calibri" w:eastAsia="Calibri" w:hAnsi="Calibri" w:cs="Traditional Arabic"/>
          <w:sz w:val="36"/>
          <w:szCs w:val="36"/>
          <w:rtl/>
        </w:rPr>
        <w:t xml:space="preserve"> , </w:t>
      </w:r>
      <w:r w:rsidRPr="007830C7">
        <w:rPr>
          <w:rFonts w:ascii="Calibri" w:eastAsia="Calibri" w:hAnsi="Calibri" w:cs="Traditional Arabic" w:hint="cs"/>
          <w:sz w:val="36"/>
          <w:szCs w:val="36"/>
          <w:rtl/>
        </w:rPr>
        <w:t>المجلد</w:t>
      </w:r>
      <w:r w:rsidRPr="007830C7">
        <w:rPr>
          <w:rFonts w:ascii="Calibri" w:eastAsia="Calibri" w:hAnsi="Calibri" w:cs="Traditional Arabic"/>
          <w:sz w:val="36"/>
          <w:szCs w:val="36"/>
          <w:rtl/>
        </w:rPr>
        <w:t xml:space="preserve"> 26</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العدد</w:t>
      </w:r>
      <w:r w:rsidRPr="007830C7">
        <w:rPr>
          <w:rFonts w:ascii="Calibri" w:eastAsia="Calibri" w:hAnsi="Calibri" w:cs="Traditional Arabic"/>
          <w:sz w:val="36"/>
          <w:szCs w:val="36"/>
          <w:rtl/>
        </w:rPr>
        <w:t xml:space="preserve"> (1+2 ), 2010</w:t>
      </w:r>
      <w:r w:rsidRPr="007830C7">
        <w:rPr>
          <w:rFonts w:ascii="Calibri" w:eastAsia="Calibri" w:hAnsi="Calibri" w:cs="Traditional Arabic" w:hint="cs"/>
          <w:sz w:val="36"/>
          <w:szCs w:val="36"/>
          <w:rtl/>
        </w:rPr>
        <w:t xml:space="preserve">م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ص</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ص</w:t>
      </w:r>
      <w:r w:rsidRPr="007830C7">
        <w:rPr>
          <w:rFonts w:ascii="Calibri" w:eastAsia="Calibri" w:hAnsi="Calibri" w:cs="Traditional Arabic"/>
          <w:sz w:val="36"/>
          <w:szCs w:val="36"/>
          <w:rtl/>
        </w:rPr>
        <w:t xml:space="preserve">  377: 435 .</w:t>
      </w:r>
    </w:p>
    <w:p w:rsidR="007830C7" w:rsidRPr="007830C7" w:rsidRDefault="007830C7" w:rsidP="007830C7">
      <w:pPr>
        <w:spacing w:after="0" w:line="240" w:lineRule="auto"/>
        <w:jc w:val="both"/>
        <w:rPr>
          <w:rFonts w:ascii="Calibri" w:eastAsia="Calibri" w:hAnsi="Calibri" w:cs="Traditional Arabic"/>
          <w:b/>
          <w:bCs/>
          <w:sz w:val="36"/>
          <w:szCs w:val="36"/>
          <w:rtl/>
        </w:rPr>
      </w:pPr>
      <w:r w:rsidRPr="007830C7">
        <w:rPr>
          <w:rFonts w:ascii="Calibri" w:eastAsia="Calibri" w:hAnsi="Calibri" w:cs="Traditional Arabic" w:hint="cs"/>
          <w:b/>
          <w:bCs/>
          <w:sz w:val="36"/>
          <w:szCs w:val="36"/>
          <w:rtl/>
        </w:rPr>
        <w:lastRenderedPageBreak/>
        <w:t>الرسائل العلمية :</w:t>
      </w:r>
    </w:p>
    <w:p w:rsidR="007830C7" w:rsidRPr="007830C7" w:rsidRDefault="007830C7" w:rsidP="00486127">
      <w:pPr>
        <w:numPr>
          <w:ilvl w:val="0"/>
          <w:numId w:val="193"/>
        </w:numPr>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إ</w:t>
      </w:r>
      <w:r w:rsidRPr="007830C7">
        <w:rPr>
          <w:rFonts w:ascii="Calibri" w:eastAsia="Calibri" w:hAnsi="Calibri" w:cs="Traditional Arabic"/>
          <w:sz w:val="36"/>
          <w:szCs w:val="36"/>
          <w:rtl/>
        </w:rPr>
        <w:t>براهيم عبد</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الل</w:t>
      </w:r>
      <w:r w:rsidRPr="007830C7">
        <w:rPr>
          <w:rFonts w:ascii="Calibri" w:eastAsia="Calibri" w:hAnsi="Calibri" w:cs="Traditional Arabic" w:hint="cs"/>
          <w:sz w:val="36"/>
          <w:szCs w:val="36"/>
          <w:rtl/>
        </w:rPr>
        <w:t>ه البلطان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(1431هـ) . "</w:t>
      </w:r>
      <w:r w:rsidRPr="007830C7">
        <w:rPr>
          <w:rFonts w:ascii="Calibri" w:eastAsia="Calibri" w:hAnsi="Calibri" w:cs="Traditional Arabic"/>
          <w:sz w:val="36"/>
          <w:szCs w:val="36"/>
          <w:rtl/>
        </w:rPr>
        <w:t>استخدام المعامل ا</w:t>
      </w:r>
      <w:r w:rsidRPr="007830C7">
        <w:rPr>
          <w:rFonts w:ascii="Calibri" w:eastAsia="Calibri" w:hAnsi="Calibri" w:cs="Traditional Arabic" w:hint="cs"/>
          <w:sz w:val="36"/>
          <w:szCs w:val="36"/>
          <w:rtl/>
        </w:rPr>
        <w:t>ل</w:t>
      </w:r>
      <w:r w:rsidRPr="007830C7">
        <w:rPr>
          <w:rFonts w:ascii="Calibri" w:eastAsia="Calibri" w:hAnsi="Calibri" w:cs="Traditional Arabic"/>
          <w:sz w:val="36"/>
          <w:szCs w:val="36"/>
          <w:rtl/>
        </w:rPr>
        <w:t>افتراضية في تدريس العلوم بالمرحلة الثانوية في المملكة العربية السعودية</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الواقع وسبل التطوير</w:t>
      </w:r>
      <w:r w:rsidRPr="007830C7">
        <w:rPr>
          <w:rFonts w:ascii="Calibri" w:eastAsia="Calibri" w:hAnsi="Calibri" w:cs="Traditional Arabic" w:hint="cs"/>
          <w:sz w:val="36"/>
          <w:szCs w:val="36"/>
          <w:rtl/>
        </w:rPr>
        <w:t xml:space="preserve">)" , </w:t>
      </w:r>
      <w:r w:rsidRPr="007830C7">
        <w:rPr>
          <w:rFonts w:ascii="Calibri" w:eastAsia="Calibri" w:hAnsi="Calibri" w:cs="Traditional Arabic"/>
          <w:sz w:val="36"/>
          <w:szCs w:val="36"/>
          <w:rtl/>
        </w:rPr>
        <w:t>رسالة دكتوراه غي</w:t>
      </w:r>
      <w:r w:rsidRPr="007830C7">
        <w:rPr>
          <w:rFonts w:ascii="Calibri" w:eastAsia="Calibri" w:hAnsi="Calibri" w:cs="Traditional Arabic" w:hint="cs"/>
          <w:sz w:val="36"/>
          <w:szCs w:val="36"/>
          <w:rtl/>
        </w:rPr>
        <w:t>ر</w:t>
      </w:r>
      <w:r w:rsidRPr="007830C7">
        <w:rPr>
          <w:rFonts w:ascii="Calibri" w:eastAsia="Calibri" w:hAnsi="Calibri" w:cs="Traditional Arabic"/>
          <w:sz w:val="36"/>
          <w:szCs w:val="36"/>
          <w:rtl/>
        </w:rPr>
        <w:t xml:space="preserve"> منشورة</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كلية ال</w:t>
      </w:r>
      <w:r w:rsidRPr="007830C7">
        <w:rPr>
          <w:rFonts w:ascii="Calibri" w:eastAsia="Calibri" w:hAnsi="Calibri" w:cs="Traditional Arabic" w:hint="cs"/>
          <w:sz w:val="36"/>
          <w:szCs w:val="36"/>
          <w:rtl/>
        </w:rPr>
        <w:t>ت</w:t>
      </w:r>
      <w:r w:rsidRPr="007830C7">
        <w:rPr>
          <w:rFonts w:ascii="Calibri" w:eastAsia="Calibri" w:hAnsi="Calibri" w:cs="Traditional Arabic"/>
          <w:sz w:val="36"/>
          <w:szCs w:val="36"/>
          <w:rtl/>
        </w:rPr>
        <w:t>ربية</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جامعة أم القرى</w:t>
      </w:r>
      <w:r w:rsidRPr="007830C7">
        <w:rPr>
          <w:rFonts w:ascii="Calibri" w:eastAsia="Calibri" w:hAnsi="Calibri" w:cs="Traditional Arabic" w:hint="cs"/>
          <w:sz w:val="36"/>
          <w:szCs w:val="36"/>
          <w:rtl/>
        </w:rPr>
        <w:t xml:space="preserve"> .</w:t>
      </w:r>
    </w:p>
    <w:p w:rsidR="007830C7" w:rsidRPr="007830C7" w:rsidRDefault="007830C7" w:rsidP="00486127">
      <w:pPr>
        <w:numPr>
          <w:ilvl w:val="0"/>
          <w:numId w:val="193"/>
        </w:numPr>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إيمان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عبد الغني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ثقة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2012</w:t>
      </w:r>
      <w:r w:rsidRPr="007830C7">
        <w:rPr>
          <w:rFonts w:ascii="Calibri" w:eastAsia="Calibri" w:hAnsi="Calibri" w:cs="Traditional Arabic" w:hint="cs"/>
          <w:sz w:val="36"/>
          <w:szCs w:val="36"/>
          <w:rtl/>
        </w:rPr>
        <w:t xml:space="preserve"> م </w:t>
      </w:r>
      <w:r w:rsidRPr="007830C7">
        <w:rPr>
          <w:rFonts w:ascii="Calibri" w:eastAsia="Calibri" w:hAnsi="Calibri" w:cs="Traditional Arabic"/>
          <w:sz w:val="36"/>
          <w:szCs w:val="36"/>
          <w:rtl/>
        </w:rPr>
        <w:t>)</w:t>
      </w:r>
      <w:r w:rsidRPr="007830C7">
        <w:rPr>
          <w:rFonts w:ascii="Calibri" w:eastAsia="Calibri" w:hAnsi="Calibri" w:cs="Traditional Arabic" w:hint="cs"/>
          <w:sz w:val="36"/>
          <w:szCs w:val="36"/>
          <w:rtl/>
        </w:rPr>
        <w:t xml:space="preserve"> . اتجاهات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معلمات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ومشرفات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الكيمياء</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نحو</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استخدام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تقنية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المعامل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الافتراضية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 بعض</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مطالبها</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مدينة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مكة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المكرمة, رسالة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ماجستير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كلية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التربية </w:t>
      </w:r>
      <w:r w:rsidRPr="007830C7">
        <w:rPr>
          <w:rFonts w:ascii="Calibri" w:eastAsia="Calibri" w:hAnsi="Calibri" w:cs="Traditional Arabic"/>
          <w:sz w:val="36"/>
          <w:szCs w:val="36"/>
          <w:rtl/>
        </w:rPr>
        <w:t>, جامعة أم القرى</w:t>
      </w:r>
      <w:r w:rsidRPr="007830C7">
        <w:rPr>
          <w:rFonts w:ascii="Calibri" w:eastAsia="Calibri" w:hAnsi="Calibri" w:cs="Traditional Arabic" w:hint="cs"/>
          <w:sz w:val="36"/>
          <w:szCs w:val="36"/>
          <w:rtl/>
        </w:rPr>
        <w:t xml:space="preserve"> .</w:t>
      </w:r>
    </w:p>
    <w:p w:rsidR="007830C7" w:rsidRPr="007830C7" w:rsidRDefault="007830C7" w:rsidP="00486127">
      <w:pPr>
        <w:numPr>
          <w:ilvl w:val="0"/>
          <w:numId w:val="193"/>
        </w:numPr>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جيلان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ميزار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جبالي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فاضل</w:t>
      </w:r>
      <w:r w:rsidRPr="007830C7">
        <w:rPr>
          <w:rFonts w:ascii="Calibri" w:eastAsia="Calibri" w:hAnsi="Calibri" w:cs="Traditional Arabic"/>
          <w:sz w:val="36"/>
          <w:szCs w:val="36"/>
          <w:rtl/>
        </w:rPr>
        <w:t xml:space="preserve"> (2018)</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أثر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التفاعل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بين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مداخل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تقديم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المحتوى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والأساليب</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المعرفية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للطلاب</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بيئة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معمل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إفتراضي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على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تنمية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مهارات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بناء</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وإستخدام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أجهزة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الطاقة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الشمسية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لدى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طلاب</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كلية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العلوم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رسالة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ماجستير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كلية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التربية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جامعة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الفيوم </w:t>
      </w:r>
      <w:r w:rsidRPr="007830C7">
        <w:rPr>
          <w:rFonts w:ascii="Calibri" w:eastAsia="Calibri" w:hAnsi="Calibri" w:cs="Traditional Arabic"/>
          <w:sz w:val="36"/>
          <w:szCs w:val="36"/>
          <w:rtl/>
        </w:rPr>
        <w:t>.</w:t>
      </w:r>
    </w:p>
    <w:p w:rsidR="007830C7" w:rsidRPr="007830C7" w:rsidRDefault="007830C7" w:rsidP="00486127">
      <w:pPr>
        <w:numPr>
          <w:ilvl w:val="0"/>
          <w:numId w:val="193"/>
        </w:numPr>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sz w:val="36"/>
          <w:szCs w:val="36"/>
          <w:rtl/>
        </w:rPr>
        <w:t>حاتم بن مسفر السيالي</w:t>
      </w:r>
      <w:r w:rsidRPr="007830C7">
        <w:rPr>
          <w:rFonts w:ascii="Calibri" w:eastAsia="Calibri" w:hAnsi="Calibri" w:cs="Traditional Arabic" w:hint="cs"/>
          <w:sz w:val="36"/>
          <w:szCs w:val="36"/>
          <w:rtl/>
        </w:rPr>
        <w:t xml:space="preserve"> (2014). "</w:t>
      </w:r>
      <w:r w:rsidRPr="007830C7">
        <w:rPr>
          <w:rFonts w:ascii="Calibri" w:eastAsia="Calibri" w:hAnsi="Calibri" w:cs="Traditional Arabic"/>
          <w:sz w:val="36"/>
          <w:szCs w:val="36"/>
          <w:rtl/>
        </w:rPr>
        <w:t>أثر استخدام ا</w:t>
      </w:r>
      <w:r w:rsidRPr="007830C7">
        <w:rPr>
          <w:rFonts w:ascii="Calibri" w:eastAsia="Calibri" w:hAnsi="Calibri" w:cs="Traditional Arabic" w:hint="cs"/>
          <w:sz w:val="36"/>
          <w:szCs w:val="36"/>
          <w:rtl/>
        </w:rPr>
        <w:t>ل</w:t>
      </w:r>
      <w:r w:rsidRPr="007830C7">
        <w:rPr>
          <w:rFonts w:ascii="Calibri" w:eastAsia="Calibri" w:hAnsi="Calibri" w:cs="Traditional Arabic"/>
          <w:sz w:val="36"/>
          <w:szCs w:val="36"/>
          <w:rtl/>
        </w:rPr>
        <w:t>معمل ا</w:t>
      </w:r>
      <w:r w:rsidRPr="007830C7">
        <w:rPr>
          <w:rFonts w:ascii="Calibri" w:eastAsia="Calibri" w:hAnsi="Calibri" w:cs="Traditional Arabic" w:hint="cs"/>
          <w:sz w:val="36"/>
          <w:szCs w:val="36"/>
          <w:rtl/>
        </w:rPr>
        <w:t>ل</w:t>
      </w:r>
      <w:r w:rsidRPr="007830C7">
        <w:rPr>
          <w:rFonts w:ascii="Calibri" w:eastAsia="Calibri" w:hAnsi="Calibri" w:cs="Traditional Arabic"/>
          <w:sz w:val="36"/>
          <w:szCs w:val="36"/>
          <w:rtl/>
        </w:rPr>
        <w:t>افت</w:t>
      </w:r>
      <w:r w:rsidRPr="007830C7">
        <w:rPr>
          <w:rFonts w:ascii="Calibri" w:eastAsia="Calibri" w:hAnsi="Calibri" w:cs="Traditional Arabic" w:hint="cs"/>
          <w:sz w:val="36"/>
          <w:szCs w:val="36"/>
          <w:rtl/>
        </w:rPr>
        <w:t>ر</w:t>
      </w:r>
      <w:r w:rsidRPr="007830C7">
        <w:rPr>
          <w:rFonts w:ascii="Calibri" w:eastAsia="Calibri" w:hAnsi="Calibri" w:cs="Traditional Arabic"/>
          <w:sz w:val="36"/>
          <w:szCs w:val="36"/>
          <w:rtl/>
        </w:rPr>
        <w:t>اضي ف</w:t>
      </w:r>
      <w:r w:rsidRPr="007830C7">
        <w:rPr>
          <w:rFonts w:ascii="Calibri" w:eastAsia="Calibri" w:hAnsi="Calibri" w:cs="Traditional Arabic" w:hint="cs"/>
          <w:sz w:val="36"/>
          <w:szCs w:val="36"/>
          <w:rtl/>
        </w:rPr>
        <w:t>ي</w:t>
      </w:r>
      <w:r w:rsidRPr="007830C7">
        <w:rPr>
          <w:rFonts w:ascii="Calibri" w:eastAsia="Calibri" w:hAnsi="Calibri" w:cs="Traditional Arabic"/>
          <w:sz w:val="36"/>
          <w:szCs w:val="36"/>
          <w:rtl/>
        </w:rPr>
        <w:t xml:space="preserve"> تنمية ا</w:t>
      </w:r>
      <w:r w:rsidRPr="007830C7">
        <w:rPr>
          <w:rFonts w:ascii="Calibri" w:eastAsia="Calibri" w:hAnsi="Calibri" w:cs="Traditional Arabic" w:hint="cs"/>
          <w:sz w:val="36"/>
          <w:szCs w:val="36"/>
          <w:rtl/>
        </w:rPr>
        <w:t>ل</w:t>
      </w:r>
      <w:r w:rsidRPr="007830C7">
        <w:rPr>
          <w:rFonts w:ascii="Calibri" w:eastAsia="Calibri" w:hAnsi="Calibri" w:cs="Traditional Arabic"/>
          <w:sz w:val="36"/>
          <w:szCs w:val="36"/>
          <w:rtl/>
        </w:rPr>
        <w:t>مهارات العملية لدى طالب مادة العلوم للصف ا</w:t>
      </w:r>
      <w:r w:rsidRPr="007830C7">
        <w:rPr>
          <w:rFonts w:ascii="Calibri" w:eastAsia="Calibri" w:hAnsi="Calibri" w:cs="Traditional Arabic" w:hint="cs"/>
          <w:sz w:val="36"/>
          <w:szCs w:val="36"/>
          <w:rtl/>
        </w:rPr>
        <w:t>لأ</w:t>
      </w:r>
      <w:r w:rsidRPr="007830C7">
        <w:rPr>
          <w:rFonts w:ascii="Calibri" w:eastAsia="Calibri" w:hAnsi="Calibri" w:cs="Traditional Arabic"/>
          <w:sz w:val="36"/>
          <w:szCs w:val="36"/>
          <w:rtl/>
        </w:rPr>
        <w:t>ول متوسط</w:t>
      </w:r>
      <w:r w:rsidRPr="007830C7">
        <w:rPr>
          <w:rFonts w:ascii="Calibri" w:eastAsia="Calibri" w:hAnsi="Calibri" w:cs="Traditional Arabic" w:hint="cs"/>
          <w:sz w:val="36"/>
          <w:szCs w:val="36"/>
          <w:rtl/>
        </w:rPr>
        <w:t>", رسالة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ماجستير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كلية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التربية,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جامعة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أم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القرى</w:t>
      </w:r>
      <w:r w:rsidRPr="007830C7">
        <w:rPr>
          <w:rFonts w:ascii="Calibri" w:eastAsia="Calibri" w:hAnsi="Calibri" w:cs="Traditional Arabic"/>
          <w:sz w:val="36"/>
          <w:szCs w:val="36"/>
          <w:rtl/>
        </w:rPr>
        <w:t xml:space="preserve">.   </w:t>
      </w:r>
    </w:p>
    <w:p w:rsidR="007830C7" w:rsidRPr="007830C7" w:rsidRDefault="007830C7" w:rsidP="00486127">
      <w:pPr>
        <w:numPr>
          <w:ilvl w:val="0"/>
          <w:numId w:val="193"/>
        </w:numPr>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حابش العلياني</w:t>
      </w:r>
      <w:r w:rsidRPr="007830C7">
        <w:rPr>
          <w:rFonts w:ascii="Calibri" w:eastAsia="Calibri" w:hAnsi="Calibri" w:cs="Traditional Arabic"/>
          <w:sz w:val="36"/>
          <w:szCs w:val="36"/>
          <w:rtl/>
        </w:rPr>
        <w:t xml:space="preserve"> (1433</w:t>
      </w:r>
      <w:r w:rsidRPr="007830C7">
        <w:rPr>
          <w:rFonts w:ascii="Calibri" w:eastAsia="Calibri" w:hAnsi="Calibri" w:cs="Traditional Arabic" w:hint="cs"/>
          <w:sz w:val="36"/>
          <w:szCs w:val="36"/>
          <w:rtl/>
        </w:rPr>
        <w:t>هـ</w:t>
      </w:r>
      <w:r w:rsidRPr="007830C7">
        <w:rPr>
          <w:rFonts w:ascii="Calibri" w:eastAsia="Calibri" w:hAnsi="Calibri" w:cs="Traditional Arabic"/>
          <w:sz w:val="36"/>
          <w:szCs w:val="36"/>
          <w:rtl/>
        </w:rPr>
        <w:t>)</w:t>
      </w:r>
      <w:r w:rsidRPr="007830C7">
        <w:rPr>
          <w:rFonts w:ascii="Calibri" w:eastAsia="Calibri" w:hAnsi="Calibri" w:cs="Traditional Arabic" w:hint="cs"/>
          <w:sz w:val="36"/>
          <w:szCs w:val="36"/>
          <w:rtl/>
        </w:rPr>
        <w:t xml:space="preserve"> . </w:t>
      </w:r>
      <w:r w:rsidRPr="007830C7">
        <w:rPr>
          <w:rFonts w:ascii="Calibri" w:eastAsia="Calibri" w:hAnsi="Calibri" w:cs="Traditional Arabic"/>
          <w:sz w:val="36"/>
          <w:szCs w:val="36"/>
          <w:rtl/>
        </w:rPr>
        <w:t>فاعلية استخدام تكنولوجيا المعامل الافتراضية في التحصيل الدراسي لمقرر العلوم لطلاب الصف الثالث المتوسط بمدارس الرياض الأهلية</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رسالة ماجستير غير منشورة</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كليات الشرق العربي للدراسات العليا</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الرياض</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السعودية</w:t>
      </w:r>
      <w:r w:rsidRPr="007830C7">
        <w:rPr>
          <w:rFonts w:ascii="Calibri" w:eastAsia="Calibri" w:hAnsi="Calibri" w:cs="Traditional Arabic"/>
          <w:sz w:val="36"/>
          <w:szCs w:val="36"/>
        </w:rPr>
        <w:t xml:space="preserve">. </w:t>
      </w:r>
    </w:p>
    <w:p w:rsidR="007830C7" w:rsidRPr="007830C7" w:rsidRDefault="007830C7" w:rsidP="00486127">
      <w:pPr>
        <w:numPr>
          <w:ilvl w:val="0"/>
          <w:numId w:val="193"/>
        </w:numPr>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sz w:val="36"/>
          <w:szCs w:val="36"/>
          <w:rtl/>
        </w:rPr>
        <w:t>حسن فتحي عبد الملك</w:t>
      </w:r>
      <w:r w:rsidRPr="007830C7">
        <w:rPr>
          <w:rFonts w:ascii="Calibri" w:eastAsia="Calibri" w:hAnsi="Calibri" w:cs="Traditional Arabic" w:hint="cs"/>
          <w:sz w:val="36"/>
          <w:szCs w:val="36"/>
          <w:rtl/>
        </w:rPr>
        <w:t xml:space="preserve"> صبان</w:t>
      </w:r>
      <w:r w:rsidRPr="007830C7">
        <w:rPr>
          <w:rFonts w:ascii="Calibri" w:eastAsia="Calibri" w:hAnsi="Calibri" w:cs="Traditional Arabic"/>
          <w:sz w:val="36"/>
          <w:szCs w:val="36"/>
          <w:rtl/>
        </w:rPr>
        <w:t xml:space="preserve"> (1432</w:t>
      </w:r>
      <w:r w:rsidRPr="007830C7">
        <w:rPr>
          <w:rFonts w:ascii="Calibri" w:eastAsia="Calibri" w:hAnsi="Calibri" w:cs="Traditional Arabic" w:hint="cs"/>
          <w:sz w:val="36"/>
          <w:szCs w:val="36"/>
          <w:rtl/>
        </w:rPr>
        <w:t>هـ</w:t>
      </w:r>
      <w:r w:rsidRPr="007830C7">
        <w:rPr>
          <w:rFonts w:ascii="Calibri" w:eastAsia="Calibri" w:hAnsi="Calibri" w:cs="Traditional Arabic"/>
          <w:sz w:val="36"/>
          <w:szCs w:val="36"/>
          <w:rtl/>
        </w:rPr>
        <w:t>)</w:t>
      </w:r>
      <w:r w:rsidRPr="007830C7">
        <w:rPr>
          <w:rFonts w:ascii="Calibri" w:eastAsia="Calibri" w:hAnsi="Calibri" w:cs="Traditional Arabic" w:hint="cs"/>
          <w:sz w:val="36"/>
          <w:szCs w:val="36"/>
          <w:rtl/>
        </w:rPr>
        <w:t xml:space="preserve"> . معوقات تفعيل مشروع استثمار المختبرات المدرسية في تدريس الاحياء للمرحلة الثانوية بمدينتي مكة وجدة في ضوء بعض المعايير المختارة, رسالة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ماجستير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كلية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التربية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جامعة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أم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القرى</w:t>
      </w:r>
      <w:r w:rsidRPr="007830C7">
        <w:rPr>
          <w:rFonts w:ascii="Calibri" w:eastAsia="Calibri" w:hAnsi="Calibri" w:cs="Traditional Arabic" w:hint="cs"/>
          <w:sz w:val="36"/>
          <w:szCs w:val="36"/>
          <w:rtl/>
          <w:lang w:bidi="ar-EG"/>
        </w:rPr>
        <w:t xml:space="preserve"> </w:t>
      </w:r>
      <w:r w:rsidRPr="007830C7">
        <w:rPr>
          <w:rFonts w:ascii="Calibri" w:eastAsia="Calibri" w:hAnsi="Calibri" w:cs="Traditional Arabic"/>
          <w:sz w:val="36"/>
          <w:szCs w:val="36"/>
          <w:rtl/>
        </w:rPr>
        <w:t xml:space="preserve">.  </w:t>
      </w:r>
    </w:p>
    <w:p w:rsidR="007830C7" w:rsidRPr="007830C7" w:rsidRDefault="007830C7" w:rsidP="00486127">
      <w:pPr>
        <w:numPr>
          <w:ilvl w:val="0"/>
          <w:numId w:val="193"/>
        </w:numPr>
        <w:spacing w:after="0" w:line="240" w:lineRule="auto"/>
        <w:ind w:left="368"/>
        <w:contextualSpacing/>
        <w:jc w:val="both"/>
        <w:rPr>
          <w:rFonts w:ascii="Calibri" w:eastAsia="Calibri" w:hAnsi="Calibri" w:cs="Traditional Arabic"/>
          <w:sz w:val="36"/>
          <w:szCs w:val="36"/>
          <w:rtl/>
        </w:rPr>
      </w:pP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حسين عباس إبراهيم جوهر سالم, (2014م) . أثر تدريس مادة الاحياء لطلاب الصف العاشر بدولة الكويت باستخدام استراتيجية لاكتشاف غير الموجه في تحصيلهم وتفكيرهم العلمي , رسالة ماجستير , كلية العلوم التربوية , جامعة الشرق الأوسط .</w:t>
      </w:r>
    </w:p>
    <w:p w:rsidR="007830C7" w:rsidRPr="007830C7" w:rsidRDefault="007830C7" w:rsidP="00486127">
      <w:pPr>
        <w:numPr>
          <w:ilvl w:val="0"/>
          <w:numId w:val="193"/>
        </w:numPr>
        <w:spacing w:after="0" w:line="240" w:lineRule="auto"/>
        <w:ind w:left="368"/>
        <w:contextualSpacing/>
        <w:jc w:val="both"/>
        <w:rPr>
          <w:rFonts w:ascii="Calibri" w:eastAsia="Calibri" w:hAnsi="Calibri" w:cs="Traditional Arabic"/>
          <w:sz w:val="36"/>
          <w:szCs w:val="36"/>
          <w:rtl/>
        </w:rPr>
      </w:pPr>
      <w:r w:rsidRPr="007830C7">
        <w:rPr>
          <w:rFonts w:ascii="Calibri" w:eastAsia="Calibri" w:hAnsi="Calibri" w:cs="Traditional Arabic"/>
          <w:sz w:val="36"/>
          <w:szCs w:val="36"/>
          <w:rtl/>
        </w:rPr>
        <w:t>سعديه بٍ</w:t>
      </w:r>
      <w:r w:rsidRPr="007830C7">
        <w:rPr>
          <w:rFonts w:ascii="Calibri" w:eastAsia="Calibri" w:hAnsi="Calibri" w:cs="Traditional Arabic" w:hint="cs"/>
          <w:sz w:val="36"/>
          <w:szCs w:val="36"/>
          <w:rtl/>
        </w:rPr>
        <w:t>ن</w:t>
      </w:r>
      <w:r w:rsidRPr="007830C7">
        <w:rPr>
          <w:rFonts w:ascii="Calibri" w:eastAsia="Calibri" w:hAnsi="Calibri" w:cs="Traditional Arabic"/>
          <w:sz w:val="36"/>
          <w:szCs w:val="36"/>
          <w:rtl/>
        </w:rPr>
        <w:t>ت حسَ</w:t>
      </w:r>
      <w:r w:rsidRPr="007830C7">
        <w:rPr>
          <w:rFonts w:ascii="Calibri" w:eastAsia="Calibri" w:hAnsi="Calibri" w:cs="Traditional Arabic" w:hint="cs"/>
          <w:sz w:val="36"/>
          <w:szCs w:val="36"/>
          <w:rtl/>
        </w:rPr>
        <w:t>ن</w:t>
      </w:r>
      <w:r w:rsidRPr="007830C7">
        <w:rPr>
          <w:rFonts w:ascii="Calibri" w:eastAsia="Calibri" w:hAnsi="Calibri" w:cs="Traditional Arabic"/>
          <w:sz w:val="36"/>
          <w:szCs w:val="36"/>
          <w:rtl/>
        </w:rPr>
        <w:t xml:space="preserve"> ع</w:t>
      </w:r>
      <w:r w:rsidRPr="007830C7">
        <w:rPr>
          <w:rFonts w:ascii="Calibri" w:eastAsia="Calibri" w:hAnsi="Calibri" w:cs="Traditional Arabic" w:hint="cs"/>
          <w:sz w:val="36"/>
          <w:szCs w:val="36"/>
          <w:rtl/>
        </w:rPr>
        <w:t>ل</w:t>
      </w:r>
      <w:r w:rsidRPr="007830C7">
        <w:rPr>
          <w:rFonts w:ascii="Calibri" w:eastAsia="Calibri" w:hAnsi="Calibri" w:cs="Traditional Arabic"/>
          <w:sz w:val="36"/>
          <w:szCs w:val="36"/>
          <w:rtl/>
        </w:rPr>
        <w:t xml:space="preserve">ي </w:t>
      </w:r>
      <w:r w:rsidRPr="007830C7">
        <w:rPr>
          <w:rFonts w:ascii="Calibri" w:eastAsia="Calibri" w:hAnsi="Calibri" w:cs="Traditional Arabic" w:hint="cs"/>
          <w:sz w:val="36"/>
          <w:szCs w:val="36"/>
          <w:rtl/>
        </w:rPr>
        <w:t>زرد</w:t>
      </w:r>
      <w:r w:rsidRPr="007830C7">
        <w:rPr>
          <w:rFonts w:ascii="Calibri" w:eastAsia="Calibri" w:hAnsi="Calibri" w:cs="Traditional Arabic"/>
          <w:sz w:val="36"/>
          <w:szCs w:val="36"/>
          <w:rtl/>
        </w:rPr>
        <w:t xml:space="preserve"> (2010</w:t>
      </w:r>
      <w:r w:rsidRPr="007830C7">
        <w:rPr>
          <w:rFonts w:ascii="Calibri" w:eastAsia="Calibri" w:hAnsi="Calibri" w:cs="Traditional Arabic" w:hint="cs"/>
          <w:sz w:val="36"/>
          <w:szCs w:val="36"/>
          <w:rtl/>
        </w:rPr>
        <w:t>م</w:t>
      </w:r>
      <w:r w:rsidRPr="007830C7">
        <w:rPr>
          <w:rFonts w:ascii="Calibri" w:eastAsia="Calibri" w:hAnsi="Calibri" w:cs="Traditional Arabic"/>
          <w:sz w:val="36"/>
          <w:szCs w:val="36"/>
          <w:rtl/>
        </w:rPr>
        <w:t>)</w:t>
      </w:r>
      <w:r w:rsidRPr="007830C7">
        <w:rPr>
          <w:rFonts w:ascii="Calibri" w:eastAsia="Calibri" w:hAnsi="Calibri" w:cs="Traditional Arabic" w:hint="cs"/>
          <w:sz w:val="36"/>
          <w:szCs w:val="36"/>
          <w:rtl/>
        </w:rPr>
        <w:t xml:space="preserve"> . </w:t>
      </w:r>
      <w:r w:rsidRPr="007830C7">
        <w:rPr>
          <w:rFonts w:ascii="Calibri" w:eastAsia="Calibri" w:hAnsi="Calibri" w:cs="Traditional Arabic"/>
          <w:sz w:val="36"/>
          <w:szCs w:val="36"/>
          <w:rtl/>
        </w:rPr>
        <w:t>فاع</w:t>
      </w:r>
      <w:r w:rsidRPr="007830C7">
        <w:rPr>
          <w:rFonts w:ascii="Calibri" w:eastAsia="Calibri" w:hAnsi="Calibri" w:cs="Traditional Arabic" w:hint="cs"/>
          <w:sz w:val="36"/>
          <w:szCs w:val="36"/>
          <w:rtl/>
        </w:rPr>
        <w:t>ل</w:t>
      </w:r>
      <w:r w:rsidRPr="007830C7">
        <w:rPr>
          <w:rFonts w:ascii="Calibri" w:eastAsia="Calibri" w:hAnsi="Calibri" w:cs="Traditional Arabic"/>
          <w:sz w:val="36"/>
          <w:szCs w:val="36"/>
          <w:rtl/>
        </w:rPr>
        <w:t>ية استخد</w:t>
      </w:r>
      <w:r w:rsidRPr="007830C7">
        <w:rPr>
          <w:rFonts w:ascii="Calibri" w:eastAsia="Calibri" w:hAnsi="Calibri" w:cs="Traditional Arabic" w:hint="cs"/>
          <w:sz w:val="36"/>
          <w:szCs w:val="36"/>
          <w:rtl/>
        </w:rPr>
        <w:t>ام</w:t>
      </w:r>
      <w:r w:rsidRPr="007830C7">
        <w:rPr>
          <w:rFonts w:ascii="Calibri" w:eastAsia="Calibri" w:hAnsi="Calibri" w:cs="Traditional Arabic"/>
          <w:sz w:val="36"/>
          <w:szCs w:val="36"/>
          <w:rtl/>
        </w:rPr>
        <w:t xml:space="preserve"> بر</w:t>
      </w:r>
      <w:r w:rsidRPr="007830C7">
        <w:rPr>
          <w:rFonts w:ascii="Calibri" w:eastAsia="Calibri" w:hAnsi="Calibri" w:cs="Traditional Arabic" w:hint="cs"/>
          <w:sz w:val="36"/>
          <w:szCs w:val="36"/>
          <w:rtl/>
        </w:rPr>
        <w:t>م</w:t>
      </w:r>
      <w:r w:rsidRPr="007830C7">
        <w:rPr>
          <w:rFonts w:ascii="Calibri" w:eastAsia="Calibri" w:hAnsi="Calibri" w:cs="Traditional Arabic"/>
          <w:sz w:val="36"/>
          <w:szCs w:val="36"/>
          <w:rtl/>
        </w:rPr>
        <w:t>جية تع</w:t>
      </w:r>
      <w:r w:rsidRPr="007830C7">
        <w:rPr>
          <w:rFonts w:ascii="Calibri" w:eastAsia="Calibri" w:hAnsi="Calibri" w:cs="Traditional Arabic" w:hint="cs"/>
          <w:sz w:val="36"/>
          <w:szCs w:val="36"/>
          <w:rtl/>
        </w:rPr>
        <w:t>ليم</w:t>
      </w:r>
      <w:r w:rsidRPr="007830C7">
        <w:rPr>
          <w:rFonts w:ascii="Calibri" w:eastAsia="Calibri" w:hAnsi="Calibri" w:cs="Traditional Arabic"/>
          <w:sz w:val="36"/>
          <w:szCs w:val="36"/>
          <w:rtl/>
        </w:rPr>
        <w:t xml:space="preserve">ية </w:t>
      </w:r>
      <w:r w:rsidRPr="007830C7">
        <w:rPr>
          <w:rFonts w:ascii="Calibri" w:eastAsia="Calibri" w:hAnsi="Calibri" w:cs="Traditional Arabic" w:hint="cs"/>
          <w:sz w:val="36"/>
          <w:szCs w:val="36"/>
          <w:rtl/>
        </w:rPr>
        <w:t>م</w:t>
      </w:r>
      <w:r w:rsidRPr="007830C7">
        <w:rPr>
          <w:rFonts w:ascii="Calibri" w:eastAsia="Calibri" w:hAnsi="Calibri" w:cs="Traditional Arabic"/>
          <w:sz w:val="36"/>
          <w:szCs w:val="36"/>
          <w:rtl/>
        </w:rPr>
        <w:t>ق</w:t>
      </w:r>
      <w:r w:rsidRPr="007830C7">
        <w:rPr>
          <w:rFonts w:ascii="Calibri" w:eastAsia="Calibri" w:hAnsi="Calibri" w:cs="Traditional Arabic" w:hint="cs"/>
          <w:sz w:val="36"/>
          <w:szCs w:val="36"/>
          <w:rtl/>
        </w:rPr>
        <w:t>ت</w:t>
      </w:r>
      <w:r w:rsidRPr="007830C7">
        <w:rPr>
          <w:rFonts w:ascii="Calibri" w:eastAsia="Calibri" w:hAnsi="Calibri" w:cs="Traditional Arabic"/>
          <w:sz w:val="36"/>
          <w:szCs w:val="36"/>
          <w:rtl/>
        </w:rPr>
        <w:t xml:space="preserve">رحة </w:t>
      </w:r>
      <w:r w:rsidRPr="007830C7">
        <w:rPr>
          <w:rFonts w:ascii="Calibri" w:eastAsia="Calibri" w:hAnsi="Calibri" w:cs="Traditional Arabic" w:hint="cs"/>
          <w:sz w:val="36"/>
          <w:szCs w:val="36"/>
          <w:rtl/>
        </w:rPr>
        <w:t>على</w:t>
      </w:r>
      <w:r w:rsidRPr="007830C7">
        <w:rPr>
          <w:rFonts w:ascii="Calibri" w:eastAsia="Calibri" w:hAnsi="Calibri" w:cs="Traditional Arabic"/>
          <w:sz w:val="36"/>
          <w:szCs w:val="36"/>
          <w:rtl/>
        </w:rPr>
        <w:t xml:space="preserve"> التحصي</w:t>
      </w:r>
      <w:r w:rsidRPr="007830C7">
        <w:rPr>
          <w:rFonts w:ascii="Calibri" w:eastAsia="Calibri" w:hAnsi="Calibri" w:cs="Traditional Arabic" w:hint="cs"/>
          <w:sz w:val="36"/>
          <w:szCs w:val="36"/>
          <w:rtl/>
        </w:rPr>
        <w:t>ل</w:t>
      </w:r>
      <w:r w:rsidRPr="007830C7">
        <w:rPr>
          <w:rFonts w:ascii="Calibri" w:eastAsia="Calibri" w:hAnsi="Calibri" w:cs="Traditional Arabic"/>
          <w:sz w:val="36"/>
          <w:szCs w:val="36"/>
          <w:rtl/>
        </w:rPr>
        <w:t xml:space="preserve"> الدراسي ف</w:t>
      </w:r>
      <w:r w:rsidRPr="007830C7">
        <w:rPr>
          <w:rFonts w:ascii="Calibri" w:eastAsia="Calibri" w:hAnsi="Calibri" w:cs="Traditional Arabic" w:hint="cs"/>
          <w:sz w:val="36"/>
          <w:szCs w:val="36"/>
          <w:rtl/>
        </w:rPr>
        <w:t>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w:t>
      </w:r>
      <w:r w:rsidRPr="007830C7">
        <w:rPr>
          <w:rFonts w:ascii="Calibri" w:eastAsia="Calibri" w:hAnsi="Calibri" w:cs="Traditional Arabic"/>
          <w:sz w:val="36"/>
          <w:szCs w:val="36"/>
          <w:rtl/>
        </w:rPr>
        <w:t>قرر ال</w:t>
      </w:r>
      <w:r w:rsidRPr="007830C7">
        <w:rPr>
          <w:rFonts w:ascii="Calibri" w:eastAsia="Calibri" w:hAnsi="Calibri" w:cs="Traditional Arabic" w:hint="cs"/>
          <w:sz w:val="36"/>
          <w:szCs w:val="36"/>
          <w:rtl/>
        </w:rPr>
        <w:t>أ</w:t>
      </w:r>
      <w:r w:rsidRPr="007830C7">
        <w:rPr>
          <w:rFonts w:ascii="Calibri" w:eastAsia="Calibri" w:hAnsi="Calibri" w:cs="Traditional Arabic"/>
          <w:sz w:val="36"/>
          <w:szCs w:val="36"/>
          <w:rtl/>
        </w:rPr>
        <w:t>حياء لدى طالبات الصف ا</w:t>
      </w:r>
      <w:r w:rsidRPr="007830C7">
        <w:rPr>
          <w:rFonts w:ascii="Calibri" w:eastAsia="Calibri" w:hAnsi="Calibri" w:cs="Traditional Arabic" w:hint="cs"/>
          <w:sz w:val="36"/>
          <w:szCs w:val="36"/>
          <w:rtl/>
        </w:rPr>
        <w:t>ل</w:t>
      </w:r>
      <w:r w:rsidRPr="007830C7">
        <w:rPr>
          <w:rFonts w:ascii="Calibri" w:eastAsia="Calibri" w:hAnsi="Calibri" w:cs="Traditional Arabic"/>
          <w:sz w:val="36"/>
          <w:szCs w:val="36"/>
          <w:rtl/>
        </w:rPr>
        <w:t>أو</w:t>
      </w:r>
      <w:r w:rsidRPr="007830C7">
        <w:rPr>
          <w:rFonts w:ascii="Calibri" w:eastAsia="Calibri" w:hAnsi="Calibri" w:cs="Traditional Arabic" w:hint="cs"/>
          <w:sz w:val="36"/>
          <w:szCs w:val="36"/>
          <w:rtl/>
        </w:rPr>
        <w:t>ل</w:t>
      </w:r>
      <w:r w:rsidRPr="007830C7">
        <w:rPr>
          <w:rFonts w:ascii="Calibri" w:eastAsia="Calibri" w:hAnsi="Calibri" w:cs="Traditional Arabic"/>
          <w:sz w:val="36"/>
          <w:szCs w:val="36"/>
          <w:rtl/>
        </w:rPr>
        <w:t xml:space="preserve"> الثاٌ</w:t>
      </w:r>
      <w:r w:rsidRPr="007830C7">
        <w:rPr>
          <w:rFonts w:ascii="Calibri" w:eastAsia="Calibri" w:hAnsi="Calibri" w:cs="Traditional Arabic" w:hint="cs"/>
          <w:sz w:val="36"/>
          <w:szCs w:val="36"/>
          <w:rtl/>
        </w:rPr>
        <w:t>ن</w:t>
      </w:r>
      <w:r w:rsidRPr="007830C7">
        <w:rPr>
          <w:rFonts w:ascii="Calibri" w:eastAsia="Calibri" w:hAnsi="Calibri" w:cs="Traditional Arabic"/>
          <w:sz w:val="36"/>
          <w:szCs w:val="36"/>
          <w:rtl/>
        </w:rPr>
        <w:t xml:space="preserve">وي </w:t>
      </w:r>
      <w:r w:rsidRPr="007830C7">
        <w:rPr>
          <w:rFonts w:ascii="Calibri" w:eastAsia="Calibri" w:hAnsi="Calibri" w:cs="Traditional Arabic" w:hint="cs"/>
          <w:sz w:val="36"/>
          <w:szCs w:val="36"/>
          <w:rtl/>
        </w:rPr>
        <w:t>ب</w:t>
      </w:r>
      <w:r w:rsidRPr="007830C7">
        <w:rPr>
          <w:rFonts w:ascii="Calibri" w:eastAsia="Calibri" w:hAnsi="Calibri" w:cs="Traditional Arabic"/>
          <w:sz w:val="36"/>
          <w:szCs w:val="36"/>
          <w:rtl/>
        </w:rPr>
        <w:t>مديٍ</w:t>
      </w:r>
      <w:r w:rsidRPr="007830C7">
        <w:rPr>
          <w:rFonts w:ascii="Calibri" w:eastAsia="Calibri" w:hAnsi="Calibri" w:cs="Traditional Arabic" w:hint="cs"/>
          <w:sz w:val="36"/>
          <w:szCs w:val="36"/>
          <w:rtl/>
        </w:rPr>
        <w:t>ن</w:t>
      </w:r>
      <w:r w:rsidRPr="007830C7">
        <w:rPr>
          <w:rFonts w:ascii="Calibri" w:eastAsia="Calibri" w:hAnsi="Calibri" w:cs="Traditional Arabic"/>
          <w:sz w:val="36"/>
          <w:szCs w:val="36"/>
          <w:rtl/>
        </w:rPr>
        <w:t xml:space="preserve">ة </w:t>
      </w:r>
      <w:r w:rsidRPr="007830C7">
        <w:rPr>
          <w:rFonts w:ascii="Calibri" w:eastAsia="Calibri" w:hAnsi="Calibri" w:cs="Traditional Arabic" w:hint="cs"/>
          <w:sz w:val="36"/>
          <w:szCs w:val="36"/>
          <w:rtl/>
        </w:rPr>
        <w:t>م</w:t>
      </w:r>
      <w:r w:rsidRPr="007830C7">
        <w:rPr>
          <w:rFonts w:ascii="Calibri" w:eastAsia="Calibri" w:hAnsi="Calibri" w:cs="Traditional Arabic"/>
          <w:sz w:val="36"/>
          <w:szCs w:val="36"/>
          <w:rtl/>
        </w:rPr>
        <w:t>كة ا</w:t>
      </w:r>
      <w:r w:rsidRPr="007830C7">
        <w:rPr>
          <w:rFonts w:ascii="Calibri" w:eastAsia="Calibri" w:hAnsi="Calibri" w:cs="Traditional Arabic" w:hint="cs"/>
          <w:sz w:val="36"/>
          <w:szCs w:val="36"/>
          <w:rtl/>
        </w:rPr>
        <w:t>ل</w:t>
      </w:r>
      <w:r w:rsidRPr="007830C7">
        <w:rPr>
          <w:rFonts w:ascii="Calibri" w:eastAsia="Calibri" w:hAnsi="Calibri" w:cs="Traditional Arabic"/>
          <w:sz w:val="36"/>
          <w:szCs w:val="36"/>
          <w:rtl/>
        </w:rPr>
        <w:t>مكر</w:t>
      </w:r>
      <w:r w:rsidRPr="007830C7">
        <w:rPr>
          <w:rFonts w:ascii="Calibri" w:eastAsia="Calibri" w:hAnsi="Calibri" w:cs="Traditional Arabic" w:hint="cs"/>
          <w:sz w:val="36"/>
          <w:szCs w:val="36"/>
          <w:rtl/>
        </w:rPr>
        <w:t>م</w:t>
      </w:r>
      <w:r w:rsidRPr="007830C7">
        <w:rPr>
          <w:rFonts w:ascii="Calibri" w:eastAsia="Calibri" w:hAnsi="Calibri" w:cs="Traditional Arabic"/>
          <w:sz w:val="36"/>
          <w:szCs w:val="36"/>
          <w:rtl/>
        </w:rPr>
        <w:t>ة</w:t>
      </w:r>
      <w:r w:rsidRPr="007830C7">
        <w:rPr>
          <w:rFonts w:ascii="Calibri" w:eastAsia="Calibri" w:hAnsi="Calibri" w:cs="Traditional Arabic" w:hint="cs"/>
          <w:sz w:val="36"/>
          <w:szCs w:val="36"/>
          <w:rtl/>
        </w:rPr>
        <w:t xml:space="preserve"> , رسالة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ماجستير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كلية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التربية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جامعة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أم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القرى </w:t>
      </w:r>
      <w:r w:rsidRPr="007830C7">
        <w:rPr>
          <w:rFonts w:ascii="Calibri" w:eastAsia="Calibri" w:hAnsi="Calibri" w:cs="Traditional Arabic"/>
          <w:sz w:val="36"/>
          <w:szCs w:val="36"/>
          <w:rtl/>
        </w:rPr>
        <w:t xml:space="preserve">.  </w:t>
      </w:r>
    </w:p>
    <w:p w:rsidR="007830C7" w:rsidRPr="007830C7" w:rsidRDefault="007830C7" w:rsidP="00486127">
      <w:pPr>
        <w:numPr>
          <w:ilvl w:val="0"/>
          <w:numId w:val="193"/>
        </w:numPr>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lastRenderedPageBreak/>
        <w:t>صالح</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فلحان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عايض</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القرشي</w:t>
      </w:r>
      <w:r w:rsidRPr="007830C7">
        <w:rPr>
          <w:rFonts w:ascii="Calibri" w:eastAsia="Calibri" w:hAnsi="Calibri" w:cs="Traditional Arabic"/>
          <w:sz w:val="36"/>
          <w:szCs w:val="36"/>
          <w:rtl/>
        </w:rPr>
        <w:t xml:space="preserve"> (2013)</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"أثر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استخدام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المعامل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الافتراضية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تدريس</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وحدة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مقرر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العلوم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على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التحصيل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الدراسي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لتلميذ</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الصف</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الأول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المتوسط</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بمدينة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مكة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المكرمة"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رسالة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ماجستير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كلية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التربية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جامعة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أم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القرى </w:t>
      </w:r>
      <w:r w:rsidRPr="007830C7">
        <w:rPr>
          <w:rFonts w:ascii="Calibri" w:eastAsia="Calibri" w:hAnsi="Calibri" w:cs="Traditional Arabic"/>
          <w:sz w:val="36"/>
          <w:szCs w:val="36"/>
          <w:rtl/>
        </w:rPr>
        <w:t xml:space="preserve">.   </w:t>
      </w:r>
    </w:p>
    <w:p w:rsidR="007830C7" w:rsidRPr="007830C7" w:rsidRDefault="007830C7" w:rsidP="00486127">
      <w:pPr>
        <w:numPr>
          <w:ilvl w:val="0"/>
          <w:numId w:val="193"/>
        </w:numPr>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عبدالله</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صالح</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المنتشري،</w:t>
      </w:r>
      <w:r w:rsidRPr="007830C7">
        <w:rPr>
          <w:rFonts w:ascii="Calibri" w:eastAsia="Calibri" w:hAnsi="Calibri" w:cs="Traditional Arabic"/>
          <w:sz w:val="36"/>
          <w:szCs w:val="36"/>
          <w:rtl/>
        </w:rPr>
        <w:t xml:space="preserve"> (١٤٢٧</w:t>
      </w:r>
      <w:r w:rsidRPr="007830C7">
        <w:rPr>
          <w:rFonts w:ascii="Calibri" w:eastAsia="Calibri" w:hAnsi="Calibri" w:cs="Traditional Arabic" w:hint="cs"/>
          <w:sz w:val="36"/>
          <w:szCs w:val="36"/>
          <w:rtl/>
        </w:rPr>
        <w:t>هـ</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واقع</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استخدام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المختبر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المدرسي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تدريس</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الأحياء</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بالمرحلة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الثانوية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بمحافظة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القنفذة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التعليمية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ضوء</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آراء</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المعلمين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والمشرفين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التربويين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ومحضري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المختبرات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المدرسية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رسالة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ماجستير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غير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منشورة،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كلية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التربية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جامعة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أم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القرى</w:t>
      </w:r>
      <w:r w:rsidRPr="007830C7">
        <w:rPr>
          <w:rFonts w:ascii="Calibri" w:eastAsia="Calibri" w:hAnsi="Calibri" w:cs="Traditional Arabic"/>
          <w:sz w:val="36"/>
          <w:szCs w:val="36"/>
          <w:rtl/>
        </w:rPr>
        <w:t>.</w:t>
      </w:r>
    </w:p>
    <w:p w:rsidR="007830C7" w:rsidRPr="007830C7" w:rsidRDefault="007830C7" w:rsidP="00486127">
      <w:pPr>
        <w:numPr>
          <w:ilvl w:val="0"/>
          <w:numId w:val="193"/>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عبدالله</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أحمد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علي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الحرتومي</w:t>
      </w:r>
      <w:r w:rsidRPr="007830C7">
        <w:rPr>
          <w:rFonts w:ascii="Calibri" w:eastAsia="Calibri" w:hAnsi="Calibri" w:cs="Traditional Arabic"/>
          <w:sz w:val="36"/>
          <w:szCs w:val="36"/>
          <w:rtl/>
        </w:rPr>
        <w:t>, (1435</w:t>
      </w:r>
      <w:r w:rsidRPr="007830C7">
        <w:rPr>
          <w:rFonts w:ascii="Calibri" w:eastAsia="Calibri" w:hAnsi="Calibri" w:cs="Traditional Arabic" w:hint="cs"/>
          <w:sz w:val="36"/>
          <w:szCs w:val="36"/>
          <w:rtl/>
        </w:rPr>
        <w:t>هـ</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معوقات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استخدام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المختبر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تدريس</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مقررات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الكيمياء</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بالمرحلة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الثانوية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وجهة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نظر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المعلمين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ومحضري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المختبر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بمحافظة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الليث</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التعليمية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بنين</w:t>
      </w:r>
      <w:r w:rsidRPr="007830C7">
        <w:rPr>
          <w:rFonts w:ascii="Calibri" w:eastAsia="Calibri" w:hAnsi="Calibri" w:cs="Traditional Arabic"/>
          <w:sz w:val="36"/>
          <w:szCs w:val="36"/>
          <w:rtl/>
        </w:rPr>
        <w:t>)</w:t>
      </w:r>
      <w:r w:rsidRPr="007830C7">
        <w:rPr>
          <w:rFonts w:ascii="Calibri" w:eastAsia="Calibri" w:hAnsi="Calibri" w:cs="Traditional Arabic" w:hint="cs"/>
          <w:sz w:val="36"/>
          <w:szCs w:val="36"/>
          <w:rtl/>
        </w:rPr>
        <w:t>, رسالة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ماجستير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غير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منشورة،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كلية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التربية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جامعة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أم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القرى</w:t>
      </w:r>
      <w:r w:rsidRPr="007830C7">
        <w:rPr>
          <w:rFonts w:ascii="Calibri" w:eastAsia="Calibri" w:hAnsi="Calibri" w:cs="Traditional Arabic"/>
          <w:sz w:val="36"/>
          <w:szCs w:val="36"/>
          <w:rtl/>
        </w:rPr>
        <w:t>.</w:t>
      </w:r>
    </w:p>
    <w:p w:rsidR="007830C7" w:rsidRPr="007830C7" w:rsidRDefault="007830C7" w:rsidP="00486127">
      <w:pPr>
        <w:numPr>
          <w:ilvl w:val="0"/>
          <w:numId w:val="193"/>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sz w:val="36"/>
          <w:szCs w:val="36"/>
          <w:rtl/>
        </w:rPr>
        <w:t>عبدالعزيز عبود</w:t>
      </w:r>
      <w:r w:rsidRPr="007830C7">
        <w:rPr>
          <w:rFonts w:ascii="Calibri" w:eastAsia="Calibri" w:hAnsi="Calibri" w:cs="Traditional Arabic" w:hint="cs"/>
          <w:sz w:val="36"/>
          <w:szCs w:val="36"/>
          <w:rtl/>
        </w:rPr>
        <w:t xml:space="preserve"> آل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أحمد (</w:t>
      </w:r>
      <w:r w:rsidRPr="007830C7">
        <w:rPr>
          <w:rFonts w:ascii="Calibri" w:eastAsia="Calibri" w:hAnsi="Calibri" w:cs="Traditional Arabic"/>
          <w:sz w:val="36"/>
          <w:szCs w:val="36"/>
          <w:rtl/>
        </w:rPr>
        <w:t xml:space="preserve">1424 </w:t>
      </w:r>
      <w:r w:rsidRPr="007830C7">
        <w:rPr>
          <w:rFonts w:ascii="Calibri" w:eastAsia="Calibri" w:hAnsi="Calibri" w:cs="Traditional Arabic" w:hint="cs"/>
          <w:sz w:val="36"/>
          <w:szCs w:val="36"/>
          <w:rtl/>
        </w:rPr>
        <w:t>هـ).</w:t>
      </w:r>
      <w:r w:rsidRPr="007830C7">
        <w:rPr>
          <w:rFonts w:ascii="Calibri" w:eastAsia="Calibri" w:hAnsi="Calibri" w:cs="Arial"/>
          <w:rtl/>
        </w:rPr>
        <w:t xml:space="preserve"> </w:t>
      </w:r>
      <w:r w:rsidRPr="007830C7">
        <w:rPr>
          <w:rFonts w:ascii="Calibri" w:eastAsia="Calibri" w:hAnsi="Calibri" w:cs="Traditional Arabic" w:hint="cs"/>
          <w:sz w:val="36"/>
          <w:szCs w:val="36"/>
          <w:rtl/>
        </w:rPr>
        <w:t>و</w:t>
      </w:r>
      <w:r w:rsidRPr="007830C7">
        <w:rPr>
          <w:rFonts w:ascii="Calibri" w:eastAsia="Calibri" w:hAnsi="Calibri" w:cs="Traditional Arabic"/>
          <w:sz w:val="36"/>
          <w:szCs w:val="36"/>
          <w:rtl/>
        </w:rPr>
        <w:t>اقع موضوعات التجارب العملية في مقرر ا</w:t>
      </w:r>
      <w:r w:rsidRPr="007830C7">
        <w:rPr>
          <w:rFonts w:ascii="Calibri" w:eastAsia="Calibri" w:hAnsi="Calibri" w:cs="Traditional Arabic" w:hint="cs"/>
          <w:sz w:val="36"/>
          <w:szCs w:val="36"/>
          <w:rtl/>
        </w:rPr>
        <w:t>ل</w:t>
      </w:r>
      <w:r w:rsidRPr="007830C7">
        <w:rPr>
          <w:rFonts w:ascii="Calibri" w:eastAsia="Calibri" w:hAnsi="Calibri" w:cs="Traditional Arabic"/>
          <w:sz w:val="36"/>
          <w:szCs w:val="36"/>
          <w:rtl/>
        </w:rPr>
        <w:t>أحياء للصف الثالث الثانوي بالمملكة العربية السعودية وبعض الدول المختارة في ضوء بعض الممارسات الواقعية. رسالة ماجستير غير منشورة، كلية التربية، جامعة أم القرى</w:t>
      </w:r>
      <w:r w:rsidRPr="007830C7">
        <w:rPr>
          <w:rFonts w:ascii="Calibri" w:eastAsia="Calibri" w:hAnsi="Calibri" w:cs="Traditional Arabic" w:hint="cs"/>
          <w:sz w:val="36"/>
          <w:szCs w:val="36"/>
          <w:rtl/>
        </w:rPr>
        <w:t>.</w:t>
      </w:r>
    </w:p>
    <w:p w:rsidR="007830C7" w:rsidRPr="007830C7" w:rsidRDefault="007830C7" w:rsidP="00486127">
      <w:pPr>
        <w:numPr>
          <w:ilvl w:val="0"/>
          <w:numId w:val="193"/>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 xml:space="preserve">عبد المجيد علي أبو سمك, (2015م). المشكلات التي تواجه قيمي المختبرات العلمية في المدارس الثانوية بمحافظة غزة وسبل الحد منها, </w:t>
      </w:r>
      <w:r w:rsidRPr="007830C7">
        <w:rPr>
          <w:rFonts w:ascii="Calibri" w:eastAsia="Calibri" w:hAnsi="Calibri" w:cs="Traditional Arabic"/>
          <w:sz w:val="36"/>
          <w:szCs w:val="36"/>
          <w:rtl/>
        </w:rPr>
        <w:t>رسالة ماجستير</w:t>
      </w:r>
      <w:r w:rsidRPr="007830C7">
        <w:rPr>
          <w:rFonts w:ascii="Calibri" w:eastAsia="Calibri" w:hAnsi="Calibri" w:cs="Traditional Arabic" w:hint="cs"/>
          <w:sz w:val="36"/>
          <w:szCs w:val="36"/>
          <w:rtl/>
        </w:rPr>
        <w:t>, كلية التربية, الجامعة الإسلامية غزة.</w:t>
      </w:r>
    </w:p>
    <w:p w:rsidR="007830C7" w:rsidRPr="007830C7" w:rsidRDefault="007830C7" w:rsidP="00486127">
      <w:pPr>
        <w:numPr>
          <w:ilvl w:val="0"/>
          <w:numId w:val="193"/>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علي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محمد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ظافر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الشهري</w:t>
      </w:r>
      <w:r w:rsidRPr="007830C7">
        <w:rPr>
          <w:rFonts w:ascii="Calibri" w:eastAsia="Calibri" w:hAnsi="Calibri" w:cs="Traditional Arabic"/>
          <w:sz w:val="36"/>
          <w:szCs w:val="36"/>
          <w:rtl/>
        </w:rPr>
        <w:t xml:space="preserve"> (2009</w:t>
      </w:r>
      <w:r w:rsidRPr="007830C7">
        <w:rPr>
          <w:rFonts w:ascii="Calibri" w:eastAsia="Calibri" w:hAnsi="Calibri" w:cs="Traditional Arabic" w:hint="cs"/>
          <w:sz w:val="36"/>
          <w:szCs w:val="36"/>
          <w:rtl/>
        </w:rPr>
        <w:t>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"أثر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استخدام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المختبرات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الافتراضية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اكساب</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مهارات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التجارب</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المعملية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مقرر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الأحياء</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لطلاب</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الصف</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الثانوي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بمدينة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جدة"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رسالة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ماجستير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كلية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التربية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جامعة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أم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القرى </w:t>
      </w:r>
      <w:r w:rsidRPr="007830C7">
        <w:rPr>
          <w:rFonts w:ascii="Calibri" w:eastAsia="Calibri" w:hAnsi="Calibri" w:cs="Traditional Arabic"/>
          <w:sz w:val="36"/>
          <w:szCs w:val="36"/>
          <w:rtl/>
        </w:rPr>
        <w:t>.</w:t>
      </w:r>
    </w:p>
    <w:p w:rsidR="007830C7" w:rsidRPr="007830C7" w:rsidRDefault="007830C7" w:rsidP="00486127">
      <w:pPr>
        <w:numPr>
          <w:ilvl w:val="0"/>
          <w:numId w:val="193"/>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عوض</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الكريم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عبدالحميد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محمد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سليمان،</w:t>
      </w:r>
      <w:r w:rsidRPr="007830C7">
        <w:rPr>
          <w:rFonts w:ascii="Calibri" w:eastAsia="Calibri" w:hAnsi="Calibri" w:cs="Traditional Arabic"/>
          <w:sz w:val="36"/>
          <w:szCs w:val="36"/>
          <w:rtl/>
        </w:rPr>
        <w:t xml:space="preserve"> (2017</w:t>
      </w:r>
      <w:r w:rsidRPr="007830C7">
        <w:rPr>
          <w:rFonts w:ascii="Calibri" w:eastAsia="Calibri" w:hAnsi="Calibri" w:cs="Traditional Arabic" w:hint="cs"/>
          <w:sz w:val="36"/>
          <w:szCs w:val="36"/>
          <w:rtl/>
        </w:rPr>
        <w:t>م</w:t>
      </w:r>
      <w:r w:rsidRPr="007830C7">
        <w:rPr>
          <w:rFonts w:ascii="Calibri" w:eastAsia="Calibri" w:hAnsi="Calibri" w:cs="Traditional Arabic"/>
          <w:sz w:val="36"/>
          <w:szCs w:val="36"/>
          <w:rtl/>
        </w:rPr>
        <w:t>)</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تصميم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برنامج</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تعليمي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للمعامل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الإفتراضية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الموائمة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للإنترنت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مادة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الفيزياء</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لطلاب</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الصف</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الثالث</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الثانوي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رسالة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دكتوراه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معهد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بحوث</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ودراسات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العالم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الإسلامي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جامعة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أم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درمان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الإسلامية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السودان</w:t>
      </w:r>
      <w:r w:rsidRPr="007830C7">
        <w:rPr>
          <w:rFonts w:ascii="Calibri" w:eastAsia="Calibri" w:hAnsi="Calibri" w:cs="Traditional Arabic"/>
          <w:sz w:val="36"/>
          <w:szCs w:val="36"/>
          <w:rtl/>
        </w:rPr>
        <w:t xml:space="preserve"> .</w:t>
      </w:r>
    </w:p>
    <w:p w:rsidR="007830C7" w:rsidRPr="007830C7" w:rsidRDefault="007830C7" w:rsidP="00486127">
      <w:pPr>
        <w:numPr>
          <w:ilvl w:val="0"/>
          <w:numId w:val="193"/>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lang w:bidi="ar-EG"/>
        </w:rPr>
        <w:t>عواد</w:t>
      </w:r>
      <w:r w:rsidRPr="007830C7">
        <w:rPr>
          <w:rFonts w:ascii="Calibri" w:eastAsia="Calibri" w:hAnsi="Calibri" w:cs="Traditional Arabic"/>
          <w:sz w:val="36"/>
          <w:szCs w:val="36"/>
          <w:rtl/>
          <w:lang w:bidi="ar-EG"/>
        </w:rPr>
        <w:t xml:space="preserve"> </w:t>
      </w:r>
      <w:r w:rsidRPr="007830C7">
        <w:rPr>
          <w:rFonts w:ascii="Calibri" w:eastAsia="Calibri" w:hAnsi="Calibri" w:cs="Traditional Arabic" w:hint="cs"/>
          <w:sz w:val="36"/>
          <w:szCs w:val="36"/>
          <w:rtl/>
          <w:lang w:bidi="ar-EG"/>
        </w:rPr>
        <w:t>محمد</w:t>
      </w:r>
      <w:r w:rsidRPr="007830C7">
        <w:rPr>
          <w:rFonts w:ascii="Calibri" w:eastAsia="Calibri" w:hAnsi="Calibri" w:cs="Traditional Arabic"/>
          <w:sz w:val="36"/>
          <w:szCs w:val="36"/>
          <w:rtl/>
          <w:lang w:bidi="ar-EG"/>
        </w:rPr>
        <w:t xml:space="preserve"> </w:t>
      </w:r>
      <w:r w:rsidRPr="007830C7">
        <w:rPr>
          <w:rFonts w:ascii="Calibri" w:eastAsia="Calibri" w:hAnsi="Calibri" w:cs="Traditional Arabic" w:hint="cs"/>
          <w:sz w:val="36"/>
          <w:szCs w:val="36"/>
          <w:rtl/>
          <w:lang w:bidi="ar-EG"/>
        </w:rPr>
        <w:t>خير</w:t>
      </w:r>
      <w:r w:rsidRPr="007830C7">
        <w:rPr>
          <w:rFonts w:ascii="Calibri" w:eastAsia="Calibri" w:hAnsi="Calibri" w:cs="Traditional Arabic"/>
          <w:sz w:val="36"/>
          <w:szCs w:val="36"/>
          <w:rtl/>
          <w:lang w:bidi="ar-EG"/>
        </w:rPr>
        <w:t xml:space="preserve"> </w:t>
      </w:r>
      <w:r w:rsidRPr="007830C7">
        <w:rPr>
          <w:rFonts w:ascii="Calibri" w:eastAsia="Calibri" w:hAnsi="Calibri" w:cs="Traditional Arabic" w:hint="cs"/>
          <w:sz w:val="36"/>
          <w:szCs w:val="36"/>
          <w:rtl/>
          <w:lang w:bidi="ar-EG"/>
        </w:rPr>
        <w:t>أبو</w:t>
      </w:r>
      <w:r w:rsidRPr="007830C7">
        <w:rPr>
          <w:rFonts w:ascii="Calibri" w:eastAsia="Calibri" w:hAnsi="Calibri" w:cs="Traditional Arabic"/>
          <w:sz w:val="36"/>
          <w:szCs w:val="36"/>
          <w:rtl/>
          <w:lang w:bidi="ar-EG"/>
        </w:rPr>
        <w:t xml:space="preserve"> </w:t>
      </w:r>
      <w:r w:rsidRPr="007830C7">
        <w:rPr>
          <w:rFonts w:ascii="Calibri" w:eastAsia="Calibri" w:hAnsi="Calibri" w:cs="Traditional Arabic" w:hint="cs"/>
          <w:sz w:val="36"/>
          <w:szCs w:val="36"/>
          <w:rtl/>
          <w:lang w:bidi="ar-EG"/>
        </w:rPr>
        <w:t>زينة</w:t>
      </w:r>
      <w:r w:rsidRPr="007830C7">
        <w:rPr>
          <w:rFonts w:ascii="Calibri" w:eastAsia="Calibri" w:hAnsi="Calibri" w:cs="Traditional Arabic"/>
          <w:sz w:val="36"/>
          <w:szCs w:val="36"/>
          <w:rtl/>
          <w:lang w:bidi="ar-EG"/>
        </w:rPr>
        <w:t xml:space="preserve"> ( 2011 </w:t>
      </w:r>
      <w:r w:rsidRPr="007830C7">
        <w:rPr>
          <w:rFonts w:ascii="Calibri" w:eastAsia="Calibri" w:hAnsi="Calibri" w:cs="Traditional Arabic" w:hint="cs"/>
          <w:sz w:val="36"/>
          <w:szCs w:val="36"/>
          <w:rtl/>
          <w:lang w:bidi="ar-EG"/>
        </w:rPr>
        <w:t>م</w:t>
      </w:r>
      <w:r w:rsidRPr="007830C7">
        <w:rPr>
          <w:rFonts w:ascii="Calibri" w:eastAsia="Calibri" w:hAnsi="Calibri" w:cs="Traditional Arabic"/>
          <w:sz w:val="36"/>
          <w:szCs w:val="36"/>
          <w:rtl/>
          <w:lang w:bidi="ar-EG"/>
        </w:rPr>
        <w:t xml:space="preserve"> )</w:t>
      </w:r>
      <w:r w:rsidRPr="007830C7">
        <w:rPr>
          <w:rFonts w:ascii="Calibri" w:eastAsia="Calibri" w:hAnsi="Calibri" w:cs="Traditional Arabic" w:hint="cs"/>
          <w:sz w:val="36"/>
          <w:szCs w:val="36"/>
          <w:rtl/>
          <w:lang w:bidi="ar-EG"/>
        </w:rPr>
        <w:t>. "أثر استخدام المختبرات الافتراضية الفيزيائية في التحصيل والخيال العلمي لطلبة الجامعات الأردنية", كلية العلوم التربوية, جامعة الشرق الاوسط.</w:t>
      </w:r>
    </w:p>
    <w:p w:rsidR="007830C7" w:rsidRPr="007830C7" w:rsidRDefault="007830C7" w:rsidP="00486127">
      <w:pPr>
        <w:numPr>
          <w:ilvl w:val="0"/>
          <w:numId w:val="193"/>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sz w:val="36"/>
          <w:szCs w:val="36"/>
          <w:rtl/>
        </w:rPr>
        <w:lastRenderedPageBreak/>
        <w:t xml:space="preserve">فاروق حسن محمد شرف </w:t>
      </w:r>
      <w:r w:rsidRPr="007830C7">
        <w:rPr>
          <w:rFonts w:ascii="Calibri" w:eastAsia="Calibri" w:hAnsi="Calibri" w:cs="Traditional Arabic" w:hint="cs"/>
          <w:sz w:val="36"/>
          <w:szCs w:val="36"/>
          <w:rtl/>
        </w:rPr>
        <w:t xml:space="preserve">(2006م). </w:t>
      </w:r>
      <w:r w:rsidRPr="007830C7">
        <w:rPr>
          <w:rFonts w:ascii="Calibri" w:eastAsia="Calibri" w:hAnsi="Calibri" w:cs="Traditional Arabic"/>
          <w:sz w:val="36"/>
          <w:szCs w:val="36"/>
          <w:rtl/>
        </w:rPr>
        <w:t>آفاق التعليم الافتراضي الفلسطيني ودوره في التنمية السياسية نحو جامعة افتراضية فلسطينية</w:t>
      </w:r>
      <w:r w:rsidRPr="007830C7">
        <w:rPr>
          <w:rFonts w:ascii="Calibri" w:eastAsia="Calibri" w:hAnsi="Calibri" w:cs="Traditional Arabic" w:hint="cs"/>
          <w:sz w:val="36"/>
          <w:szCs w:val="36"/>
          <w:rtl/>
        </w:rPr>
        <w:t>,</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رسالة ماجستير, </w:t>
      </w:r>
      <w:r w:rsidRPr="007830C7">
        <w:rPr>
          <w:rFonts w:ascii="Calibri" w:eastAsia="Calibri" w:hAnsi="Calibri" w:cs="Traditional Arabic"/>
          <w:sz w:val="36"/>
          <w:szCs w:val="36"/>
          <w:rtl/>
        </w:rPr>
        <w:t>كلية الدراسات العليا</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جامعة النجاح الوطنية</w:t>
      </w:r>
      <w:r w:rsidRPr="007830C7">
        <w:rPr>
          <w:rFonts w:ascii="Calibri" w:eastAsia="Calibri" w:hAnsi="Calibri" w:cs="Traditional Arabic" w:hint="cs"/>
          <w:sz w:val="36"/>
          <w:szCs w:val="36"/>
          <w:rtl/>
        </w:rPr>
        <w:t xml:space="preserve"> .</w:t>
      </w:r>
    </w:p>
    <w:p w:rsidR="007830C7" w:rsidRPr="007830C7" w:rsidRDefault="007830C7" w:rsidP="00486127">
      <w:pPr>
        <w:numPr>
          <w:ilvl w:val="0"/>
          <w:numId w:val="193"/>
        </w:numPr>
        <w:tabs>
          <w:tab w:val="left" w:pos="521"/>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sz w:val="36"/>
          <w:szCs w:val="36"/>
          <w:rtl/>
        </w:rPr>
        <w:t xml:space="preserve"> لوناس حدة</w:t>
      </w:r>
      <w:r w:rsidRPr="007830C7">
        <w:rPr>
          <w:rFonts w:ascii="Calibri" w:eastAsia="Calibri" w:hAnsi="Calibri" w:cs="Traditional Arabic" w:hint="cs"/>
          <w:sz w:val="36"/>
          <w:szCs w:val="36"/>
          <w:rtl/>
        </w:rPr>
        <w:t xml:space="preserve">  (2013م) . </w:t>
      </w:r>
      <w:r w:rsidRPr="007830C7">
        <w:rPr>
          <w:rFonts w:ascii="Calibri" w:eastAsia="Calibri" w:hAnsi="Calibri" w:cs="Traditional Arabic"/>
          <w:sz w:val="36"/>
          <w:szCs w:val="36"/>
          <w:rtl/>
        </w:rPr>
        <w:t>علاقة التحصيل الدراسي بدافعية التعلم لدى المراهق المتمدرس دراسة ميدانية لتلاميذ السنة الرابعة متوسط</w:t>
      </w:r>
      <w:r w:rsidRPr="007830C7">
        <w:rPr>
          <w:rFonts w:ascii="Calibri" w:eastAsia="Calibri" w:hAnsi="Calibri" w:cs="Traditional Arabic" w:hint="cs"/>
          <w:sz w:val="36"/>
          <w:szCs w:val="36"/>
          <w:rtl/>
        </w:rPr>
        <w:t xml:space="preserve">, رسالة ماجستير, </w:t>
      </w:r>
      <w:r w:rsidRPr="007830C7">
        <w:rPr>
          <w:rFonts w:ascii="Calibri" w:eastAsia="Calibri" w:hAnsi="Calibri" w:cs="Traditional Arabic"/>
          <w:sz w:val="36"/>
          <w:szCs w:val="36"/>
          <w:rtl/>
        </w:rPr>
        <w:t>كلية العلوم الإنسانية والاجتماعية</w:t>
      </w:r>
      <w:r w:rsidRPr="007830C7">
        <w:rPr>
          <w:rFonts w:ascii="Calibri" w:eastAsia="Calibri" w:hAnsi="Calibri" w:cs="Traditional Arabic" w:hint="cs"/>
          <w:sz w:val="36"/>
          <w:szCs w:val="36"/>
          <w:rtl/>
        </w:rPr>
        <w:t>, جامعة أكلي محند أولحاج , الجزائر .</w:t>
      </w:r>
    </w:p>
    <w:p w:rsidR="007830C7" w:rsidRPr="007830C7" w:rsidRDefault="007830C7" w:rsidP="00486127">
      <w:pPr>
        <w:numPr>
          <w:ilvl w:val="0"/>
          <w:numId w:val="193"/>
        </w:numPr>
        <w:tabs>
          <w:tab w:val="left" w:pos="521"/>
        </w:tabs>
        <w:spacing w:after="0" w:line="240" w:lineRule="auto"/>
        <w:ind w:left="368"/>
        <w:contextualSpacing/>
        <w:jc w:val="both"/>
        <w:rPr>
          <w:rFonts w:ascii="Calibri" w:eastAsia="Calibri" w:hAnsi="Calibri" w:cs="Traditional Arabic"/>
          <w:sz w:val="36"/>
          <w:szCs w:val="36"/>
          <w:rtl/>
        </w:rPr>
      </w:pPr>
      <w:r w:rsidRPr="007830C7">
        <w:rPr>
          <w:rFonts w:ascii="Calibri" w:eastAsia="Calibri" w:hAnsi="Calibri" w:cs="Traditional Arabic" w:hint="cs"/>
          <w:sz w:val="36"/>
          <w:szCs w:val="36"/>
          <w:rtl/>
        </w:rPr>
        <w:t>لؤي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مضر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واصف</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الشريف</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2012</w:t>
      </w:r>
      <w:r w:rsidRPr="007830C7">
        <w:rPr>
          <w:rFonts w:ascii="Calibri" w:eastAsia="Calibri" w:hAnsi="Calibri" w:cs="Traditional Arabic" w:hint="cs"/>
          <w:sz w:val="36"/>
          <w:szCs w:val="36"/>
          <w:rtl/>
        </w:rPr>
        <w:t>م). لواقع</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الافتراضي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وامكانية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تطبيقه</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البيئة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العمرانية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الفلسطينية </w:t>
      </w:r>
      <w:r w:rsidRPr="007830C7">
        <w:rPr>
          <w:rFonts w:ascii="Calibri" w:eastAsia="Calibri" w:hAnsi="Calibri" w:cs="Traditional Arabic"/>
          <w:sz w:val="36"/>
          <w:szCs w:val="36"/>
          <w:rtl/>
        </w:rPr>
        <w:t>(</w:t>
      </w:r>
      <w:r w:rsidRPr="007830C7">
        <w:rPr>
          <w:rFonts w:ascii="Calibri" w:eastAsia="Calibri" w:hAnsi="Calibri" w:cs="Traditional Arabic" w:hint="cs"/>
          <w:sz w:val="36"/>
          <w:szCs w:val="36"/>
          <w:rtl/>
        </w:rPr>
        <w:t>حالة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دراسية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حل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مشكلة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التنقل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عبر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الادراج</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مدينة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نابلس</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رسالة ماجستير, كلية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الدراسات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العليا, جامعة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النجاح</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الوطنية.</w:t>
      </w:r>
    </w:p>
    <w:p w:rsidR="007830C7" w:rsidRPr="007830C7" w:rsidRDefault="007830C7" w:rsidP="00486127">
      <w:pPr>
        <w:numPr>
          <w:ilvl w:val="0"/>
          <w:numId w:val="193"/>
        </w:numPr>
        <w:spacing w:after="0" w:line="240" w:lineRule="auto"/>
        <w:ind w:left="368"/>
        <w:contextualSpacing/>
        <w:jc w:val="both"/>
        <w:rPr>
          <w:rFonts w:ascii="Calibri" w:eastAsia="Calibri" w:hAnsi="Calibri" w:cs="Traditional Arabic"/>
          <w:sz w:val="36"/>
          <w:szCs w:val="36"/>
          <w:rtl/>
        </w:rPr>
      </w:pPr>
      <w:r w:rsidRPr="007830C7">
        <w:rPr>
          <w:rFonts w:ascii="Calibri" w:eastAsia="Calibri" w:hAnsi="Calibri" w:cs="Traditional Arabic" w:hint="cs"/>
          <w:sz w:val="36"/>
          <w:szCs w:val="36"/>
          <w:rtl/>
        </w:rPr>
        <w:t>ماجد الطويرقي</w:t>
      </w:r>
      <w:r w:rsidRPr="007830C7">
        <w:rPr>
          <w:rFonts w:ascii="Calibri" w:eastAsia="Calibri" w:hAnsi="Calibri" w:cs="Traditional Arabic"/>
          <w:sz w:val="36"/>
          <w:szCs w:val="36"/>
          <w:rtl/>
        </w:rPr>
        <w:t xml:space="preserve"> (1435 </w:t>
      </w:r>
      <w:r w:rsidRPr="007830C7">
        <w:rPr>
          <w:rFonts w:ascii="Calibri" w:eastAsia="Calibri" w:hAnsi="Calibri" w:cs="Traditional Arabic" w:hint="cs"/>
          <w:sz w:val="36"/>
          <w:szCs w:val="36"/>
          <w:rtl/>
        </w:rPr>
        <w:t>هـ</w:t>
      </w:r>
      <w:r w:rsidRPr="007830C7">
        <w:rPr>
          <w:rFonts w:ascii="Calibri" w:eastAsia="Calibri" w:hAnsi="Calibri" w:cs="Traditional Arabic"/>
          <w:sz w:val="36"/>
          <w:szCs w:val="36"/>
          <w:rtl/>
        </w:rPr>
        <w:t>)</w:t>
      </w:r>
      <w:r w:rsidRPr="007830C7">
        <w:rPr>
          <w:rFonts w:ascii="Calibri" w:eastAsia="Calibri" w:hAnsi="Calibri" w:cs="Traditional Arabic" w:hint="cs"/>
          <w:sz w:val="36"/>
          <w:szCs w:val="36"/>
          <w:rtl/>
        </w:rPr>
        <w:t xml:space="preserve"> . معوقات استخدام المعامل الافتراضية لدى معلمي العلوم الطبيعية بالمرحلة الثانوية</w:t>
      </w:r>
      <w:r w:rsidRPr="007830C7">
        <w:rPr>
          <w:rFonts w:ascii="Calibri" w:eastAsia="Calibri" w:hAnsi="Calibri" w:cs="Arial" w:hint="cs"/>
          <w:rtl/>
        </w:rPr>
        <w:t xml:space="preserve"> , </w:t>
      </w:r>
      <w:r w:rsidRPr="007830C7">
        <w:rPr>
          <w:rFonts w:ascii="Calibri" w:eastAsia="Calibri" w:hAnsi="Calibri" w:cs="Traditional Arabic" w:hint="cs"/>
          <w:sz w:val="36"/>
          <w:szCs w:val="36"/>
          <w:rtl/>
        </w:rPr>
        <w:t>رسالة ماجستير ,</w:t>
      </w:r>
      <w:r w:rsidRPr="007830C7">
        <w:rPr>
          <w:rFonts w:ascii="Calibri" w:eastAsia="Calibri" w:hAnsi="Calibri" w:cs="Arial" w:hint="cs"/>
          <w:sz w:val="36"/>
          <w:szCs w:val="36"/>
          <w:rtl/>
        </w:rPr>
        <w:t xml:space="preserve"> </w:t>
      </w:r>
      <w:r w:rsidRPr="007830C7">
        <w:rPr>
          <w:rFonts w:ascii="Calibri" w:eastAsia="Calibri" w:hAnsi="Calibri" w:cs="Traditional Arabic" w:hint="cs"/>
          <w:sz w:val="36"/>
          <w:szCs w:val="36"/>
          <w:rtl/>
        </w:rPr>
        <w:t>كلية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التربية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جامعة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أم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القرى </w:t>
      </w:r>
      <w:r w:rsidRPr="007830C7">
        <w:rPr>
          <w:rFonts w:ascii="Calibri" w:eastAsia="Calibri" w:hAnsi="Calibri" w:cs="Traditional Arabic"/>
          <w:sz w:val="36"/>
          <w:szCs w:val="36"/>
          <w:rtl/>
        </w:rPr>
        <w:t>.</w:t>
      </w:r>
    </w:p>
    <w:p w:rsidR="007830C7" w:rsidRPr="007830C7" w:rsidRDefault="007830C7" w:rsidP="00486127">
      <w:pPr>
        <w:numPr>
          <w:ilvl w:val="0"/>
          <w:numId w:val="193"/>
        </w:numPr>
        <w:tabs>
          <w:tab w:val="left" w:pos="509"/>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sz w:val="36"/>
          <w:szCs w:val="36"/>
          <w:rtl/>
        </w:rPr>
        <w:t>محمد بن صالح أحمد الشهري</w:t>
      </w:r>
      <w:r w:rsidRPr="007830C7">
        <w:rPr>
          <w:rFonts w:ascii="Calibri" w:eastAsia="Calibri" w:hAnsi="Calibri" w:cs="Traditional Arabic" w:hint="cs"/>
          <w:sz w:val="36"/>
          <w:szCs w:val="36"/>
          <w:rtl/>
        </w:rPr>
        <w:t xml:space="preserve"> (1430هـ) . </w:t>
      </w:r>
      <w:r w:rsidRPr="007830C7">
        <w:rPr>
          <w:rFonts w:ascii="Calibri" w:eastAsia="Calibri" w:hAnsi="Calibri" w:cs="Traditional Arabic"/>
          <w:sz w:val="36"/>
          <w:szCs w:val="36"/>
          <w:rtl/>
        </w:rPr>
        <w:t>تقويم محتوى كتب الأحياء بالمرحلة الثانوية في ضوء مستحدثات علم الأحياء وأخلاقياتها</w:t>
      </w:r>
      <w:r w:rsidRPr="007830C7">
        <w:rPr>
          <w:rFonts w:ascii="Calibri" w:eastAsia="Calibri" w:hAnsi="Calibri" w:cs="Traditional Arabic" w:hint="cs"/>
          <w:sz w:val="36"/>
          <w:szCs w:val="36"/>
          <w:rtl/>
        </w:rPr>
        <w:t xml:space="preserve"> , رسالة دكتوراه , كلية التربية , جامعة أم القرى.</w:t>
      </w:r>
    </w:p>
    <w:p w:rsidR="007830C7" w:rsidRPr="007830C7" w:rsidRDefault="007830C7" w:rsidP="00486127">
      <w:pPr>
        <w:numPr>
          <w:ilvl w:val="0"/>
          <w:numId w:val="193"/>
        </w:numPr>
        <w:tabs>
          <w:tab w:val="left" w:pos="509"/>
        </w:tabs>
        <w:spacing w:after="0" w:line="240" w:lineRule="auto"/>
        <w:ind w:left="368"/>
        <w:contextualSpacing/>
        <w:jc w:val="both"/>
        <w:rPr>
          <w:rFonts w:ascii="Calibri" w:eastAsia="Calibri" w:hAnsi="Calibri" w:cs="Traditional Arabic"/>
          <w:sz w:val="36"/>
          <w:szCs w:val="36"/>
        </w:rPr>
      </w:pPr>
      <w:r w:rsidRPr="007830C7">
        <w:rPr>
          <w:rFonts w:ascii="Times New Roman" w:eastAsia="Calibri" w:hAnsi="Times New Roman" w:cs="Traditional Arabic" w:hint="cs"/>
          <w:sz w:val="36"/>
          <w:szCs w:val="36"/>
          <w:rtl/>
          <w:lang w:bidi="ar-EG"/>
        </w:rPr>
        <w:t>منى</w:t>
      </w:r>
      <w:r w:rsidRPr="007830C7">
        <w:rPr>
          <w:rFonts w:ascii="Times New Roman" w:eastAsia="Calibri" w:hAnsi="Times New Roman" w:cs="Traditional Arabic"/>
          <w:sz w:val="36"/>
          <w:szCs w:val="36"/>
          <w:rtl/>
          <w:lang w:bidi="ar-EG"/>
        </w:rPr>
        <w:t xml:space="preserve"> </w:t>
      </w:r>
      <w:r w:rsidRPr="007830C7">
        <w:rPr>
          <w:rFonts w:ascii="Times New Roman" w:eastAsia="Calibri" w:hAnsi="Times New Roman" w:cs="Traditional Arabic" w:hint="cs"/>
          <w:sz w:val="36"/>
          <w:szCs w:val="36"/>
          <w:rtl/>
          <w:lang w:bidi="ar-EG"/>
        </w:rPr>
        <w:t>مروان</w:t>
      </w:r>
      <w:r w:rsidRPr="007830C7">
        <w:rPr>
          <w:rFonts w:ascii="Times New Roman" w:eastAsia="Calibri" w:hAnsi="Times New Roman" w:cs="Traditional Arabic"/>
          <w:sz w:val="36"/>
          <w:szCs w:val="36"/>
          <w:rtl/>
          <w:lang w:bidi="ar-EG"/>
        </w:rPr>
        <w:t xml:space="preserve"> </w:t>
      </w:r>
      <w:r w:rsidRPr="007830C7">
        <w:rPr>
          <w:rFonts w:ascii="Times New Roman" w:eastAsia="Calibri" w:hAnsi="Times New Roman" w:cs="Traditional Arabic" w:hint="cs"/>
          <w:sz w:val="36"/>
          <w:szCs w:val="36"/>
          <w:rtl/>
          <w:lang w:bidi="ar-EG"/>
        </w:rPr>
        <w:t>خليل</w:t>
      </w:r>
      <w:r w:rsidRPr="007830C7">
        <w:rPr>
          <w:rFonts w:ascii="Times New Roman" w:eastAsia="Calibri" w:hAnsi="Times New Roman" w:cs="Traditional Arabic"/>
          <w:sz w:val="36"/>
          <w:szCs w:val="36"/>
          <w:rtl/>
          <w:lang w:bidi="ar-EG"/>
        </w:rPr>
        <w:t xml:space="preserve"> </w:t>
      </w:r>
      <w:r w:rsidRPr="007830C7">
        <w:rPr>
          <w:rFonts w:ascii="Times New Roman" w:eastAsia="Calibri" w:hAnsi="Times New Roman" w:cs="Traditional Arabic" w:hint="cs"/>
          <w:sz w:val="36"/>
          <w:szCs w:val="36"/>
          <w:rtl/>
          <w:lang w:bidi="ar-EG"/>
        </w:rPr>
        <w:t xml:space="preserve">الأغا </w:t>
      </w:r>
      <w:r w:rsidRPr="007830C7">
        <w:rPr>
          <w:rFonts w:ascii="Calibri" w:eastAsia="Calibri" w:hAnsi="Calibri" w:cs="Traditional Arabic" w:hint="cs"/>
          <w:sz w:val="36"/>
          <w:szCs w:val="36"/>
          <w:rtl/>
        </w:rPr>
        <w:t>(2015م) . فاعلية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تكنولوجيا</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الواقع</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الافتراضي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تنمية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التفكير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البصري لدى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طالبات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الصف</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التاسع</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الأساسي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بغزة,</w:t>
      </w:r>
      <w:r w:rsidRPr="007830C7">
        <w:rPr>
          <w:rFonts w:ascii="Calibri" w:eastAsia="Calibri" w:hAnsi="Calibri" w:cs="Arial"/>
          <w:rtl/>
        </w:rPr>
        <w:t xml:space="preserve"> </w:t>
      </w:r>
      <w:r w:rsidRPr="007830C7">
        <w:rPr>
          <w:rFonts w:ascii="Calibri" w:eastAsia="Calibri" w:hAnsi="Calibri" w:cs="Traditional Arabic" w:hint="cs"/>
          <w:sz w:val="36"/>
          <w:szCs w:val="36"/>
          <w:rtl/>
        </w:rPr>
        <w:t xml:space="preserve">رسالة ماجستير, </w:t>
      </w:r>
      <w:r w:rsidRPr="007830C7">
        <w:rPr>
          <w:rFonts w:ascii="Calibri" w:eastAsia="Calibri" w:hAnsi="Calibri" w:cs="Traditional Arabic"/>
          <w:sz w:val="36"/>
          <w:szCs w:val="36"/>
          <w:rtl/>
        </w:rPr>
        <w:t xml:space="preserve">كلية التربية </w:t>
      </w:r>
      <w:r w:rsidRPr="007830C7">
        <w:rPr>
          <w:rFonts w:ascii="Calibri" w:eastAsia="Calibri" w:hAnsi="Calibri" w:cs="Traditional Arabic" w:hint="cs"/>
          <w:sz w:val="36"/>
          <w:szCs w:val="36"/>
          <w:rtl/>
        </w:rPr>
        <w:t>,</w:t>
      </w:r>
      <w:r w:rsidRPr="007830C7">
        <w:rPr>
          <w:rFonts w:ascii="Calibri" w:eastAsia="Calibri" w:hAnsi="Calibri" w:cs="Traditional Arabic"/>
          <w:sz w:val="36"/>
          <w:szCs w:val="36"/>
          <w:rtl/>
        </w:rPr>
        <w:t xml:space="preserve"> الجامعة ا</w:t>
      </w:r>
      <w:r w:rsidRPr="007830C7">
        <w:rPr>
          <w:rFonts w:ascii="Calibri" w:eastAsia="Calibri" w:hAnsi="Calibri" w:cs="Traditional Arabic" w:hint="cs"/>
          <w:sz w:val="36"/>
          <w:szCs w:val="36"/>
          <w:rtl/>
        </w:rPr>
        <w:t>ل</w:t>
      </w:r>
      <w:r w:rsidRPr="007830C7">
        <w:rPr>
          <w:rFonts w:ascii="Calibri" w:eastAsia="Calibri" w:hAnsi="Calibri" w:cs="Traditional Arabic"/>
          <w:sz w:val="36"/>
          <w:szCs w:val="36"/>
          <w:rtl/>
        </w:rPr>
        <w:t>إسل</w:t>
      </w:r>
      <w:r w:rsidRPr="007830C7">
        <w:rPr>
          <w:rFonts w:ascii="Calibri" w:eastAsia="Calibri" w:hAnsi="Calibri" w:cs="Traditional Arabic" w:hint="cs"/>
          <w:sz w:val="36"/>
          <w:szCs w:val="36"/>
          <w:rtl/>
        </w:rPr>
        <w:t>ا</w:t>
      </w:r>
      <w:r w:rsidRPr="007830C7">
        <w:rPr>
          <w:rFonts w:ascii="Calibri" w:eastAsia="Calibri" w:hAnsi="Calibri" w:cs="Traditional Arabic"/>
          <w:sz w:val="36"/>
          <w:szCs w:val="36"/>
          <w:rtl/>
        </w:rPr>
        <w:t>مية</w:t>
      </w:r>
      <w:r w:rsidRPr="007830C7">
        <w:rPr>
          <w:rFonts w:ascii="Calibri" w:eastAsia="Calibri" w:hAnsi="Calibri" w:cs="Traditional Arabic" w:hint="cs"/>
          <w:sz w:val="36"/>
          <w:szCs w:val="36"/>
          <w:rtl/>
        </w:rPr>
        <w:t>.</w:t>
      </w:r>
    </w:p>
    <w:p w:rsidR="007830C7" w:rsidRPr="007830C7" w:rsidRDefault="007830C7" w:rsidP="00486127">
      <w:pPr>
        <w:numPr>
          <w:ilvl w:val="0"/>
          <w:numId w:val="193"/>
        </w:numPr>
        <w:tabs>
          <w:tab w:val="left" w:pos="509"/>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sz w:val="36"/>
          <w:szCs w:val="36"/>
          <w:rtl/>
        </w:rPr>
        <w:t>ميرفت أسامة محمد حج يحيى</w:t>
      </w:r>
      <w:r w:rsidRPr="007830C7">
        <w:rPr>
          <w:rFonts w:ascii="Calibri" w:eastAsia="Calibri" w:hAnsi="Calibri" w:cs="Traditional Arabic" w:hint="cs"/>
          <w:sz w:val="36"/>
          <w:szCs w:val="36"/>
          <w:rtl/>
        </w:rPr>
        <w:t xml:space="preserve"> (2011م) . </w:t>
      </w:r>
      <w:r w:rsidRPr="007830C7">
        <w:rPr>
          <w:rFonts w:ascii="Calibri" w:eastAsia="Calibri" w:hAnsi="Calibri" w:cs="Traditional Arabic"/>
          <w:sz w:val="36"/>
          <w:szCs w:val="36"/>
          <w:rtl/>
        </w:rPr>
        <w:t>فاعلية استخدام إستراتيجية التعليم التعاوني في تحصيل طلبة الصف السابع الأساسي في الرياضيات واتجاهاتهم نحوها في مدينة طولكرم</w:t>
      </w:r>
      <w:r w:rsidRPr="007830C7">
        <w:rPr>
          <w:rFonts w:ascii="Calibri" w:eastAsia="Calibri" w:hAnsi="Calibri" w:cs="Traditional Arabic" w:hint="cs"/>
          <w:sz w:val="36"/>
          <w:szCs w:val="36"/>
          <w:rtl/>
        </w:rPr>
        <w:t xml:space="preserve"> , رسالة ماجستير , </w:t>
      </w:r>
      <w:r w:rsidRPr="007830C7">
        <w:rPr>
          <w:rFonts w:ascii="Calibri" w:eastAsia="Calibri" w:hAnsi="Calibri" w:cs="Traditional Arabic"/>
          <w:sz w:val="36"/>
          <w:szCs w:val="36"/>
          <w:rtl/>
        </w:rPr>
        <w:t>كلية الدراسات العليا</w:t>
      </w:r>
      <w:r w:rsidRPr="007830C7">
        <w:rPr>
          <w:rFonts w:ascii="Calibri" w:eastAsia="Calibri" w:hAnsi="Calibri" w:cs="Traditional Arabic" w:hint="cs"/>
          <w:sz w:val="36"/>
          <w:szCs w:val="36"/>
          <w:rtl/>
        </w:rPr>
        <w:t xml:space="preserve"> , </w:t>
      </w:r>
      <w:r w:rsidRPr="007830C7">
        <w:rPr>
          <w:rFonts w:ascii="Calibri" w:eastAsia="Calibri" w:hAnsi="Calibri" w:cs="Traditional Arabic"/>
          <w:sz w:val="36"/>
          <w:szCs w:val="36"/>
          <w:rtl/>
        </w:rPr>
        <w:t>جامعة النجاح الوطنية</w:t>
      </w:r>
      <w:r w:rsidRPr="007830C7">
        <w:rPr>
          <w:rFonts w:ascii="Calibri" w:eastAsia="Calibri" w:hAnsi="Calibri" w:cs="Traditional Arabic" w:hint="cs"/>
          <w:sz w:val="36"/>
          <w:szCs w:val="36"/>
          <w:rtl/>
        </w:rPr>
        <w:t xml:space="preserve"> .</w:t>
      </w:r>
    </w:p>
    <w:p w:rsidR="007830C7" w:rsidRPr="007830C7" w:rsidRDefault="007830C7" w:rsidP="00486127">
      <w:pPr>
        <w:numPr>
          <w:ilvl w:val="0"/>
          <w:numId w:val="193"/>
        </w:numPr>
        <w:tabs>
          <w:tab w:val="left" w:pos="509"/>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مصلح</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سعيد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مبارك</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القحطاني</w:t>
      </w:r>
      <w:r w:rsidRPr="007830C7">
        <w:rPr>
          <w:rFonts w:ascii="Calibri" w:eastAsia="Calibri" w:hAnsi="Calibri" w:cs="Traditional Arabic"/>
          <w:sz w:val="36"/>
          <w:szCs w:val="36"/>
          <w:rtl/>
        </w:rPr>
        <w:t xml:space="preserve"> (1427</w:t>
      </w:r>
      <w:r w:rsidRPr="007830C7">
        <w:rPr>
          <w:rFonts w:ascii="Calibri" w:eastAsia="Calibri" w:hAnsi="Calibri" w:cs="Traditional Arabic" w:hint="cs"/>
          <w:sz w:val="36"/>
          <w:szCs w:val="36"/>
          <w:rtl/>
        </w:rPr>
        <w:t>هـ</w:t>
      </w:r>
      <w:r w:rsidRPr="007830C7">
        <w:rPr>
          <w:rFonts w:ascii="Calibri" w:eastAsia="Calibri" w:hAnsi="Calibri" w:cs="Traditional Arabic"/>
          <w:sz w:val="36"/>
          <w:szCs w:val="36"/>
          <w:rtl/>
        </w:rPr>
        <w:t>)</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رؤية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مستقبلية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لتطوير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بنية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نظام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التعليم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الثانوي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للبنين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بالمملكة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العربية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السعودية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ضوء</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الخبرات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العالمية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رسالة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دكتوراه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كلية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التربية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جامعة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أم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 xml:space="preserve">القرى </w:t>
      </w:r>
      <w:r w:rsidRPr="007830C7">
        <w:rPr>
          <w:rFonts w:ascii="Calibri" w:eastAsia="Calibri" w:hAnsi="Calibri" w:cs="Traditional Arabic"/>
          <w:sz w:val="36"/>
          <w:szCs w:val="36"/>
          <w:rtl/>
        </w:rPr>
        <w:t>.</w:t>
      </w:r>
    </w:p>
    <w:p w:rsidR="007830C7" w:rsidRPr="007830C7" w:rsidRDefault="007830C7" w:rsidP="00486127">
      <w:pPr>
        <w:numPr>
          <w:ilvl w:val="0"/>
          <w:numId w:val="193"/>
        </w:numPr>
        <w:tabs>
          <w:tab w:val="left" w:pos="509"/>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نسيبه</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يس</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عبد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الله</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محمد (</w:t>
      </w:r>
      <w:r w:rsidRPr="007830C7">
        <w:rPr>
          <w:rFonts w:ascii="Calibri" w:eastAsia="Calibri" w:hAnsi="Calibri" w:cs="Traditional Arabic"/>
          <w:sz w:val="36"/>
          <w:szCs w:val="36"/>
          <w:rtl/>
        </w:rPr>
        <w:t xml:space="preserve"> 2016 </w:t>
      </w:r>
      <w:r w:rsidRPr="007830C7">
        <w:rPr>
          <w:rFonts w:ascii="Calibri" w:eastAsia="Calibri" w:hAnsi="Calibri" w:cs="Traditional Arabic" w:hint="cs"/>
          <w:sz w:val="36"/>
          <w:szCs w:val="36"/>
          <w:rtl/>
        </w:rPr>
        <w:t>م). أثر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استخدام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المعامل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الإفتراضية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تدريس</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مادة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الفيزياء</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على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التحصيل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الدراسي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لطلاب</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المرحلة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الثانوية, رسالة ماجستير , كلية الدراسات العليا, جامعة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السودان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للعلوم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والتكنولوجية.</w:t>
      </w:r>
    </w:p>
    <w:p w:rsidR="007830C7" w:rsidRPr="007830C7" w:rsidRDefault="007830C7" w:rsidP="00486127">
      <w:pPr>
        <w:numPr>
          <w:ilvl w:val="0"/>
          <w:numId w:val="193"/>
        </w:numPr>
        <w:tabs>
          <w:tab w:val="left" w:pos="509"/>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sz w:val="36"/>
          <w:szCs w:val="36"/>
          <w:rtl/>
        </w:rPr>
        <w:lastRenderedPageBreak/>
        <w:t>هالة إبراهيم حسن أحمد</w:t>
      </w:r>
      <w:r w:rsidRPr="007830C7">
        <w:rPr>
          <w:rFonts w:ascii="Calibri" w:eastAsia="Calibri" w:hAnsi="Calibri" w:cs="Traditional Arabic" w:hint="cs"/>
          <w:sz w:val="36"/>
          <w:szCs w:val="36"/>
          <w:rtl/>
        </w:rPr>
        <w:t xml:space="preserve">, (2009م). </w:t>
      </w:r>
      <w:r w:rsidRPr="007830C7">
        <w:rPr>
          <w:rFonts w:ascii="Calibri" w:eastAsia="Calibri" w:hAnsi="Calibri" w:cs="Traditional Arabic"/>
          <w:sz w:val="36"/>
          <w:szCs w:val="36"/>
          <w:rtl/>
        </w:rPr>
        <w:t>أثر إستخدام العرض الالكترونية في تدريس عملي الأحياء على التحصيل الدراسي لطلاب قسم الأحياء كلية التربية جامعة الخرطوم</w:t>
      </w:r>
      <w:r w:rsidRPr="007830C7">
        <w:rPr>
          <w:rFonts w:ascii="Calibri" w:eastAsia="Calibri" w:hAnsi="Calibri" w:cs="Traditional Arabic" w:hint="cs"/>
          <w:sz w:val="36"/>
          <w:szCs w:val="36"/>
          <w:rtl/>
        </w:rPr>
        <w:t xml:space="preserve"> , رسالة ماجستير , كلية التربية , جامعة</w:t>
      </w:r>
      <w:r w:rsidRPr="007830C7">
        <w:rPr>
          <w:rFonts w:ascii="Calibri" w:eastAsia="Calibri" w:hAnsi="Calibri" w:cs="Traditional Arabic"/>
          <w:sz w:val="36"/>
          <w:szCs w:val="36"/>
          <w:rtl/>
        </w:rPr>
        <w:t xml:space="preserve"> الخرطوم</w:t>
      </w:r>
      <w:r w:rsidRPr="007830C7">
        <w:rPr>
          <w:rFonts w:ascii="Calibri" w:eastAsia="Calibri" w:hAnsi="Calibri" w:cs="Traditional Arabic" w:hint="cs"/>
          <w:sz w:val="36"/>
          <w:szCs w:val="36"/>
          <w:rtl/>
        </w:rPr>
        <w:t xml:space="preserve"> .</w:t>
      </w:r>
    </w:p>
    <w:p w:rsidR="007830C7" w:rsidRPr="007830C7" w:rsidRDefault="007830C7" w:rsidP="00486127">
      <w:pPr>
        <w:numPr>
          <w:ilvl w:val="0"/>
          <w:numId w:val="193"/>
        </w:numPr>
        <w:tabs>
          <w:tab w:val="left" w:pos="509"/>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sz w:val="36"/>
          <w:szCs w:val="36"/>
          <w:rtl/>
        </w:rPr>
        <w:t>هديل أح</w:t>
      </w:r>
      <w:r w:rsidRPr="007830C7">
        <w:rPr>
          <w:rFonts w:ascii="Calibri" w:eastAsia="Calibri" w:hAnsi="Calibri" w:cs="Traditional Arabic" w:hint="cs"/>
          <w:sz w:val="36"/>
          <w:szCs w:val="36"/>
          <w:rtl/>
        </w:rPr>
        <w:t>م</w:t>
      </w:r>
      <w:r w:rsidRPr="007830C7">
        <w:rPr>
          <w:rFonts w:ascii="Calibri" w:eastAsia="Calibri" w:hAnsi="Calibri" w:cs="Traditional Arabic"/>
          <w:sz w:val="36"/>
          <w:szCs w:val="36"/>
          <w:rtl/>
        </w:rPr>
        <w:t>د إب</w:t>
      </w:r>
      <w:r w:rsidRPr="007830C7">
        <w:rPr>
          <w:rFonts w:ascii="Calibri" w:eastAsia="Calibri" w:hAnsi="Calibri" w:cs="Traditional Arabic" w:hint="cs"/>
          <w:sz w:val="36"/>
          <w:szCs w:val="36"/>
          <w:rtl/>
        </w:rPr>
        <w:t>ر</w:t>
      </w:r>
      <w:r w:rsidRPr="007830C7">
        <w:rPr>
          <w:rFonts w:ascii="Calibri" w:eastAsia="Calibri" w:hAnsi="Calibri" w:cs="Traditional Arabic"/>
          <w:sz w:val="36"/>
          <w:szCs w:val="36"/>
          <w:rtl/>
        </w:rPr>
        <w:t>اهي</w:t>
      </w:r>
      <w:r w:rsidRPr="007830C7">
        <w:rPr>
          <w:rFonts w:ascii="Calibri" w:eastAsia="Calibri" w:hAnsi="Calibri" w:cs="Traditional Arabic" w:hint="cs"/>
          <w:sz w:val="36"/>
          <w:szCs w:val="36"/>
          <w:rtl/>
        </w:rPr>
        <w:t>م وقاد</w:t>
      </w:r>
      <w:r w:rsidRPr="007830C7">
        <w:rPr>
          <w:rFonts w:ascii="Calibri" w:eastAsia="Calibri" w:hAnsi="Calibri" w:cs="Traditional Arabic"/>
          <w:sz w:val="36"/>
          <w:szCs w:val="36"/>
          <w:rtl/>
        </w:rPr>
        <w:t xml:space="preserve"> (2009</w:t>
      </w:r>
      <w:r w:rsidRPr="007830C7">
        <w:rPr>
          <w:rFonts w:ascii="Calibri" w:eastAsia="Calibri" w:hAnsi="Calibri" w:cs="Traditional Arabic" w:hint="cs"/>
          <w:sz w:val="36"/>
          <w:szCs w:val="36"/>
          <w:rtl/>
        </w:rPr>
        <w:t>م</w:t>
      </w:r>
      <w:r w:rsidRPr="007830C7">
        <w:rPr>
          <w:rFonts w:ascii="Calibri" w:eastAsia="Calibri" w:hAnsi="Calibri" w:cs="Traditional Arabic"/>
          <w:sz w:val="36"/>
          <w:szCs w:val="36"/>
          <w:rtl/>
        </w:rPr>
        <w:t>)</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فاعلية استخدا</w:t>
      </w:r>
      <w:r w:rsidRPr="007830C7">
        <w:rPr>
          <w:rFonts w:ascii="Calibri" w:eastAsia="Calibri" w:hAnsi="Calibri" w:cs="Traditional Arabic" w:hint="cs"/>
          <w:sz w:val="36"/>
          <w:szCs w:val="36"/>
          <w:rtl/>
        </w:rPr>
        <w:t>م ال</w:t>
      </w:r>
      <w:r w:rsidRPr="007830C7">
        <w:rPr>
          <w:rFonts w:ascii="Calibri" w:eastAsia="Calibri" w:hAnsi="Calibri" w:cs="Traditional Arabic"/>
          <w:sz w:val="36"/>
          <w:szCs w:val="36"/>
          <w:rtl/>
        </w:rPr>
        <w:t>خ</w:t>
      </w:r>
      <w:r w:rsidRPr="007830C7">
        <w:rPr>
          <w:rFonts w:ascii="Calibri" w:eastAsia="Calibri" w:hAnsi="Calibri" w:cs="Traditional Arabic" w:hint="cs"/>
          <w:sz w:val="36"/>
          <w:szCs w:val="36"/>
          <w:rtl/>
        </w:rPr>
        <w:t>ر</w:t>
      </w:r>
      <w:r w:rsidRPr="007830C7">
        <w:rPr>
          <w:rFonts w:ascii="Calibri" w:eastAsia="Calibri" w:hAnsi="Calibri" w:cs="Traditional Arabic"/>
          <w:sz w:val="36"/>
          <w:szCs w:val="36"/>
          <w:rtl/>
        </w:rPr>
        <w:t>ائط الذه</w:t>
      </w:r>
      <w:r w:rsidRPr="007830C7">
        <w:rPr>
          <w:rFonts w:ascii="Calibri" w:eastAsia="Calibri" w:hAnsi="Calibri" w:cs="Traditional Arabic" w:hint="cs"/>
          <w:sz w:val="36"/>
          <w:szCs w:val="36"/>
          <w:rtl/>
        </w:rPr>
        <w:t>ن</w:t>
      </w:r>
      <w:r w:rsidRPr="007830C7">
        <w:rPr>
          <w:rFonts w:ascii="Calibri" w:eastAsia="Calibri" w:hAnsi="Calibri" w:cs="Traditional Arabic"/>
          <w:sz w:val="36"/>
          <w:szCs w:val="36"/>
          <w:rtl/>
        </w:rPr>
        <w:t>ية على</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ت</w:t>
      </w:r>
      <w:r w:rsidRPr="007830C7">
        <w:rPr>
          <w:rFonts w:ascii="Calibri" w:eastAsia="Calibri" w:hAnsi="Calibri" w:cs="Traditional Arabic" w:hint="cs"/>
          <w:sz w:val="36"/>
          <w:szCs w:val="36"/>
          <w:rtl/>
        </w:rPr>
        <w:t>ح</w:t>
      </w:r>
      <w:r w:rsidRPr="007830C7">
        <w:rPr>
          <w:rFonts w:ascii="Calibri" w:eastAsia="Calibri" w:hAnsi="Calibri" w:cs="Traditional Arabic"/>
          <w:sz w:val="36"/>
          <w:szCs w:val="36"/>
          <w:rtl/>
        </w:rPr>
        <w:t>صيل بعض</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موضوعات م</w:t>
      </w:r>
      <w:r w:rsidRPr="007830C7">
        <w:rPr>
          <w:rFonts w:ascii="Calibri" w:eastAsia="Calibri" w:hAnsi="Calibri" w:cs="Traditional Arabic" w:hint="cs"/>
          <w:sz w:val="36"/>
          <w:szCs w:val="36"/>
          <w:rtl/>
        </w:rPr>
        <w:t>قر</w:t>
      </w:r>
      <w:r w:rsidRPr="007830C7">
        <w:rPr>
          <w:rFonts w:ascii="Calibri" w:eastAsia="Calibri" w:hAnsi="Calibri" w:cs="Traditional Arabic"/>
          <w:sz w:val="36"/>
          <w:szCs w:val="36"/>
          <w:rtl/>
        </w:rPr>
        <w:t>ر ا</w:t>
      </w:r>
      <w:r w:rsidRPr="007830C7">
        <w:rPr>
          <w:rFonts w:ascii="Calibri" w:eastAsia="Calibri" w:hAnsi="Calibri" w:cs="Traditional Arabic" w:hint="cs"/>
          <w:sz w:val="36"/>
          <w:szCs w:val="36"/>
          <w:rtl/>
        </w:rPr>
        <w:t>ل</w:t>
      </w:r>
      <w:r w:rsidRPr="007830C7">
        <w:rPr>
          <w:rFonts w:ascii="Calibri" w:eastAsia="Calibri" w:hAnsi="Calibri" w:cs="Traditional Arabic"/>
          <w:sz w:val="36"/>
          <w:szCs w:val="36"/>
          <w:rtl/>
        </w:rPr>
        <w:t>أحياء لطالبات الصف</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tl/>
        </w:rPr>
        <w:t>ا</w:t>
      </w:r>
      <w:r w:rsidRPr="007830C7">
        <w:rPr>
          <w:rFonts w:ascii="Calibri" w:eastAsia="Calibri" w:hAnsi="Calibri" w:cs="Traditional Arabic" w:hint="cs"/>
          <w:sz w:val="36"/>
          <w:szCs w:val="36"/>
          <w:rtl/>
        </w:rPr>
        <w:t>ل</w:t>
      </w:r>
      <w:r w:rsidRPr="007830C7">
        <w:rPr>
          <w:rFonts w:ascii="Calibri" w:eastAsia="Calibri" w:hAnsi="Calibri" w:cs="Traditional Arabic"/>
          <w:sz w:val="36"/>
          <w:szCs w:val="36"/>
          <w:rtl/>
        </w:rPr>
        <w:t>أول ثا</w:t>
      </w:r>
      <w:r w:rsidRPr="007830C7">
        <w:rPr>
          <w:rFonts w:ascii="Calibri" w:eastAsia="Calibri" w:hAnsi="Calibri" w:cs="Traditional Arabic" w:hint="cs"/>
          <w:sz w:val="36"/>
          <w:szCs w:val="36"/>
          <w:rtl/>
        </w:rPr>
        <w:t>ن</w:t>
      </w:r>
      <w:r w:rsidRPr="007830C7">
        <w:rPr>
          <w:rFonts w:ascii="Calibri" w:eastAsia="Calibri" w:hAnsi="Calibri" w:cs="Traditional Arabic"/>
          <w:sz w:val="36"/>
          <w:szCs w:val="36"/>
          <w:rtl/>
        </w:rPr>
        <w:t>وي الكبي</w:t>
      </w:r>
      <w:r w:rsidRPr="007830C7">
        <w:rPr>
          <w:rFonts w:ascii="Calibri" w:eastAsia="Calibri" w:hAnsi="Calibri" w:cs="Traditional Arabic" w:hint="cs"/>
          <w:sz w:val="36"/>
          <w:szCs w:val="36"/>
          <w:rtl/>
        </w:rPr>
        <w:t>ر</w:t>
      </w:r>
      <w:r w:rsidRPr="007830C7">
        <w:rPr>
          <w:rFonts w:ascii="Calibri" w:eastAsia="Calibri" w:hAnsi="Calibri" w:cs="Traditional Arabic"/>
          <w:sz w:val="36"/>
          <w:szCs w:val="36"/>
          <w:rtl/>
        </w:rPr>
        <w:t>ات ب</w:t>
      </w:r>
      <w:r w:rsidRPr="007830C7">
        <w:rPr>
          <w:rFonts w:ascii="Calibri" w:eastAsia="Calibri" w:hAnsi="Calibri" w:cs="Traditional Arabic" w:hint="cs"/>
          <w:sz w:val="36"/>
          <w:szCs w:val="36"/>
          <w:rtl/>
        </w:rPr>
        <w:t>م</w:t>
      </w:r>
      <w:r w:rsidRPr="007830C7">
        <w:rPr>
          <w:rFonts w:ascii="Calibri" w:eastAsia="Calibri" w:hAnsi="Calibri" w:cs="Traditional Arabic"/>
          <w:sz w:val="36"/>
          <w:szCs w:val="36"/>
          <w:rtl/>
        </w:rPr>
        <w:t>دي</w:t>
      </w:r>
      <w:r w:rsidRPr="007830C7">
        <w:rPr>
          <w:rFonts w:ascii="Calibri" w:eastAsia="Calibri" w:hAnsi="Calibri" w:cs="Traditional Arabic" w:hint="cs"/>
          <w:sz w:val="36"/>
          <w:szCs w:val="36"/>
          <w:rtl/>
        </w:rPr>
        <w:t>ن</w:t>
      </w:r>
      <w:r w:rsidRPr="007830C7">
        <w:rPr>
          <w:rFonts w:ascii="Calibri" w:eastAsia="Calibri" w:hAnsi="Calibri" w:cs="Traditional Arabic"/>
          <w:sz w:val="36"/>
          <w:szCs w:val="36"/>
          <w:rtl/>
        </w:rPr>
        <w:t>ة مكة ا</w:t>
      </w:r>
      <w:r w:rsidRPr="007830C7">
        <w:rPr>
          <w:rFonts w:ascii="Calibri" w:eastAsia="Calibri" w:hAnsi="Calibri" w:cs="Traditional Arabic" w:hint="cs"/>
          <w:sz w:val="36"/>
          <w:szCs w:val="36"/>
          <w:rtl/>
        </w:rPr>
        <w:t>ل</w:t>
      </w:r>
      <w:r w:rsidRPr="007830C7">
        <w:rPr>
          <w:rFonts w:ascii="Calibri" w:eastAsia="Calibri" w:hAnsi="Calibri" w:cs="Traditional Arabic"/>
          <w:sz w:val="36"/>
          <w:szCs w:val="36"/>
          <w:rtl/>
        </w:rPr>
        <w:t>مك</w:t>
      </w:r>
      <w:r w:rsidRPr="007830C7">
        <w:rPr>
          <w:rFonts w:ascii="Calibri" w:eastAsia="Calibri" w:hAnsi="Calibri" w:cs="Traditional Arabic" w:hint="cs"/>
          <w:sz w:val="36"/>
          <w:szCs w:val="36"/>
          <w:rtl/>
        </w:rPr>
        <w:t>ر</w:t>
      </w:r>
      <w:r w:rsidRPr="007830C7">
        <w:rPr>
          <w:rFonts w:ascii="Calibri" w:eastAsia="Calibri" w:hAnsi="Calibri" w:cs="Traditional Arabic"/>
          <w:sz w:val="36"/>
          <w:szCs w:val="36"/>
          <w:rtl/>
        </w:rPr>
        <w:t>مة</w:t>
      </w:r>
      <w:r w:rsidRPr="007830C7">
        <w:rPr>
          <w:rFonts w:ascii="Calibri" w:eastAsia="Calibri" w:hAnsi="Calibri" w:cs="Traditional Arabic" w:hint="cs"/>
          <w:sz w:val="36"/>
          <w:szCs w:val="36"/>
          <w:rtl/>
        </w:rPr>
        <w:t xml:space="preserve"> , رسالة ماجستير , كلية التربية , جامعة ام القرى .</w:t>
      </w:r>
    </w:p>
    <w:p w:rsidR="007830C7" w:rsidRPr="007830C7" w:rsidRDefault="007830C7" w:rsidP="00486127">
      <w:pPr>
        <w:numPr>
          <w:ilvl w:val="0"/>
          <w:numId w:val="193"/>
        </w:numPr>
        <w:tabs>
          <w:tab w:val="left" w:pos="509"/>
        </w:tabs>
        <w:spacing w:after="0" w:line="240" w:lineRule="auto"/>
        <w:ind w:left="368"/>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هند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مؤيد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عبد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الرزاق</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الدليمي (</w:t>
      </w:r>
      <w:r w:rsidRPr="007830C7">
        <w:rPr>
          <w:rFonts w:ascii="Calibri" w:eastAsia="Calibri" w:hAnsi="Calibri" w:cs="Traditional Arabic"/>
          <w:sz w:val="36"/>
          <w:szCs w:val="36"/>
          <w:rtl/>
        </w:rPr>
        <w:t>2014</w:t>
      </w:r>
      <w:r w:rsidRPr="007830C7">
        <w:rPr>
          <w:rFonts w:ascii="Calibri" w:eastAsia="Calibri" w:hAnsi="Calibri" w:cs="Traditional Arabic" w:hint="cs"/>
          <w:sz w:val="36"/>
          <w:szCs w:val="36"/>
          <w:rtl/>
        </w:rPr>
        <w:t>) .</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"أثر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استخدام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المختبرات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الافتراضية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تنمية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المهارات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المعملية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لعلم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الأحياء</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لدى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طلاب</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كليات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التربية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بالعراق" , رسالة ماجستير , كلية الدراسات العليا للتربية , جامعة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القاهرة .</w:t>
      </w:r>
    </w:p>
    <w:p w:rsidR="007830C7" w:rsidRPr="007830C7" w:rsidRDefault="007830C7" w:rsidP="00486127">
      <w:pPr>
        <w:numPr>
          <w:ilvl w:val="0"/>
          <w:numId w:val="193"/>
        </w:numPr>
        <w:tabs>
          <w:tab w:val="left" w:pos="509"/>
        </w:tabs>
        <w:spacing w:after="0" w:line="240" w:lineRule="auto"/>
        <w:ind w:left="368"/>
        <w:contextualSpacing/>
        <w:jc w:val="both"/>
        <w:rPr>
          <w:rFonts w:ascii="Calibri" w:eastAsia="Calibri" w:hAnsi="Calibri" w:cs="Traditional Arabic"/>
          <w:sz w:val="36"/>
          <w:szCs w:val="36"/>
          <w:rtl/>
        </w:rPr>
      </w:pPr>
      <w:r w:rsidRPr="007830C7">
        <w:rPr>
          <w:rFonts w:ascii="Calibri" w:eastAsia="Calibri" w:hAnsi="Calibri" w:cs="Traditional Arabic" w:hint="cs"/>
          <w:sz w:val="36"/>
          <w:szCs w:val="36"/>
          <w:rtl/>
        </w:rPr>
        <w:t>هند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على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خميس</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علي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آل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رداد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الغامدي</w:t>
      </w:r>
      <w:r w:rsidRPr="007830C7">
        <w:rPr>
          <w:rFonts w:ascii="Calibri" w:eastAsia="Calibri" w:hAnsi="Calibri" w:cs="Traditional Arabic"/>
          <w:sz w:val="36"/>
          <w:szCs w:val="36"/>
          <w:rtl/>
        </w:rPr>
        <w:t xml:space="preserve"> (2014</w:t>
      </w:r>
      <w:r w:rsidRPr="007830C7">
        <w:rPr>
          <w:rFonts w:ascii="Calibri" w:eastAsia="Calibri" w:hAnsi="Calibri" w:cs="Traditional Arabic" w:hint="cs"/>
          <w:sz w:val="36"/>
          <w:szCs w:val="36"/>
          <w:rtl/>
        </w:rPr>
        <w:t>م</w:t>
      </w:r>
      <w:r w:rsidRPr="007830C7">
        <w:rPr>
          <w:rFonts w:ascii="Calibri" w:eastAsia="Calibri" w:hAnsi="Calibri" w:cs="Traditional Arabic"/>
          <w:sz w:val="36"/>
          <w:szCs w:val="36"/>
          <w:rtl/>
        </w:rPr>
        <w:t xml:space="preserve">) . </w:t>
      </w:r>
      <w:r w:rsidRPr="007830C7">
        <w:rPr>
          <w:rFonts w:ascii="Calibri" w:eastAsia="Calibri" w:hAnsi="Calibri" w:cs="Traditional Arabic" w:hint="cs"/>
          <w:sz w:val="36"/>
          <w:szCs w:val="36"/>
          <w:rtl/>
        </w:rPr>
        <w:t>تصميم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برمجية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تعليمية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قائمة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على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تكنولوجيا</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المعامل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الافتراضية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لتنمية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المهارات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المعملية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مادة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الاحياء</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لدى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طالبات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المرحلة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الثانوية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بمنطقة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الباحة</w:t>
      </w:r>
      <w:r w:rsidRPr="007830C7">
        <w:rPr>
          <w:rFonts w:ascii="Calibri" w:eastAsia="Calibri" w:hAnsi="Calibri" w:cs="Traditional Arabic"/>
          <w:sz w:val="36"/>
          <w:szCs w:val="36"/>
          <w:rtl/>
        </w:rPr>
        <w:t xml:space="preserve"> , </w:t>
      </w:r>
      <w:r w:rsidRPr="007830C7">
        <w:rPr>
          <w:rFonts w:ascii="Calibri" w:eastAsia="Calibri" w:hAnsi="Calibri" w:cs="Traditional Arabic" w:hint="cs"/>
          <w:sz w:val="36"/>
          <w:szCs w:val="36"/>
          <w:rtl/>
        </w:rPr>
        <w:t>رسالة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ماجستير</w:t>
      </w:r>
      <w:r w:rsidRPr="007830C7">
        <w:rPr>
          <w:rFonts w:ascii="Calibri" w:eastAsia="Calibri" w:hAnsi="Calibri" w:cs="Traditional Arabic"/>
          <w:sz w:val="36"/>
          <w:szCs w:val="36"/>
          <w:rtl/>
        </w:rPr>
        <w:t xml:space="preserve"> , </w:t>
      </w:r>
      <w:r w:rsidRPr="007830C7">
        <w:rPr>
          <w:rFonts w:ascii="Calibri" w:eastAsia="Calibri" w:hAnsi="Calibri" w:cs="Traditional Arabic" w:hint="cs"/>
          <w:sz w:val="36"/>
          <w:szCs w:val="36"/>
          <w:rtl/>
        </w:rPr>
        <w:t>كلية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التربية</w:t>
      </w:r>
      <w:r w:rsidRPr="007830C7">
        <w:rPr>
          <w:rFonts w:ascii="Calibri" w:eastAsia="Calibri" w:hAnsi="Calibri" w:cs="Traditional Arabic"/>
          <w:sz w:val="36"/>
          <w:szCs w:val="36"/>
          <w:rtl/>
        </w:rPr>
        <w:t xml:space="preserve"> , </w:t>
      </w:r>
      <w:r w:rsidRPr="007830C7">
        <w:rPr>
          <w:rFonts w:ascii="Calibri" w:eastAsia="Calibri" w:hAnsi="Calibri" w:cs="Traditional Arabic" w:hint="cs"/>
          <w:sz w:val="36"/>
          <w:szCs w:val="36"/>
          <w:rtl/>
        </w:rPr>
        <w:t>جامعة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الباحة</w:t>
      </w:r>
      <w:r w:rsidRPr="007830C7">
        <w:rPr>
          <w:rFonts w:ascii="Calibri" w:eastAsia="Calibri" w:hAnsi="Calibri" w:cs="Traditional Arabic"/>
          <w:sz w:val="36"/>
          <w:szCs w:val="36"/>
          <w:rtl/>
        </w:rPr>
        <w:t xml:space="preserve"> .</w:t>
      </w:r>
    </w:p>
    <w:p w:rsidR="007830C7" w:rsidRPr="007830C7" w:rsidRDefault="007830C7" w:rsidP="007830C7">
      <w:pPr>
        <w:spacing w:after="0"/>
        <w:rPr>
          <w:rFonts w:ascii="Calibri" w:eastAsia="Calibri" w:hAnsi="Calibri" w:cs="Traditional Arabic"/>
          <w:b/>
          <w:bCs/>
          <w:sz w:val="36"/>
          <w:szCs w:val="36"/>
          <w:rtl/>
          <w:lang w:bidi="ar-EG"/>
        </w:rPr>
      </w:pPr>
      <w:r w:rsidRPr="007830C7">
        <w:rPr>
          <w:rFonts w:ascii="Calibri" w:eastAsia="Calibri" w:hAnsi="Calibri" w:cs="Traditional Arabic" w:hint="cs"/>
          <w:b/>
          <w:bCs/>
          <w:sz w:val="36"/>
          <w:szCs w:val="36"/>
          <w:rtl/>
        </w:rPr>
        <w:t>ثانيًا: المراجع الأجنبية</w:t>
      </w:r>
      <w:r w:rsidRPr="007830C7">
        <w:rPr>
          <w:rFonts w:ascii="Calibri" w:eastAsia="Calibri" w:hAnsi="Calibri" w:cs="Traditional Arabic" w:hint="cs"/>
          <w:b/>
          <w:bCs/>
          <w:sz w:val="36"/>
          <w:szCs w:val="36"/>
          <w:rtl/>
          <w:lang w:bidi="ar-EG"/>
        </w:rPr>
        <w:t xml:space="preserve"> :</w:t>
      </w:r>
    </w:p>
    <w:p w:rsidR="007830C7" w:rsidRPr="007830C7" w:rsidRDefault="007830C7" w:rsidP="00486127">
      <w:pPr>
        <w:numPr>
          <w:ilvl w:val="0"/>
          <w:numId w:val="194"/>
        </w:numPr>
        <w:bidi w:val="0"/>
        <w:spacing w:after="0"/>
        <w:ind w:left="142"/>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Al Hassan, E.</w:t>
      </w:r>
      <w:r w:rsidRPr="007830C7">
        <w:rPr>
          <w:rFonts w:ascii="Calibri" w:eastAsia="Calibri" w:hAnsi="Calibri" w:cs="Arial"/>
        </w:rPr>
        <w:t xml:space="preserve"> </w:t>
      </w:r>
      <w:r w:rsidRPr="007830C7">
        <w:rPr>
          <w:rFonts w:ascii="Times New Roman" w:eastAsia="Calibri" w:hAnsi="Times New Roman" w:cs="Times New Roman"/>
          <w:sz w:val="32"/>
          <w:szCs w:val="32"/>
        </w:rPr>
        <w:t>The Impact of Virtual Laboratories on Academic Achievement and Learning Motivation in the Students of Sudanese Secondary School, International Journal of English Language, Literature And Humanities, Volume IV, September 2016, PP 463 : 483 .</w:t>
      </w:r>
    </w:p>
    <w:p w:rsidR="007830C7" w:rsidRPr="007830C7" w:rsidRDefault="007830C7" w:rsidP="00486127">
      <w:pPr>
        <w:numPr>
          <w:ilvl w:val="0"/>
          <w:numId w:val="194"/>
        </w:numPr>
        <w:bidi w:val="0"/>
        <w:spacing w:after="0"/>
        <w:ind w:left="142"/>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Ali, A, Mohd E. Gasim, M., Academic Achievement in Biology with Suggested Solutions in Selected Secondary Schools in Kano State, Nigeria, International Journal of Education and Research, Vol. 2 No. 11 November, 2014, PP 215: 224 .</w:t>
      </w:r>
    </w:p>
    <w:p w:rsidR="007830C7" w:rsidRPr="007830C7" w:rsidRDefault="007830C7" w:rsidP="00486127">
      <w:pPr>
        <w:numPr>
          <w:ilvl w:val="0"/>
          <w:numId w:val="194"/>
        </w:numPr>
        <w:bidi w:val="0"/>
        <w:spacing w:after="0"/>
        <w:ind w:left="142"/>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Ayas, Z. Effect of a Virtual Chemistry Laboratory on Students’ Achievement, Educational Technology &amp; Society,</w:t>
      </w:r>
      <w:r w:rsidRPr="007830C7">
        <w:rPr>
          <w:rFonts w:ascii="Calibri" w:eastAsia="Calibri" w:hAnsi="Calibri" w:cs="Arial"/>
        </w:rPr>
        <w:t xml:space="preserve"> </w:t>
      </w:r>
      <w:r w:rsidRPr="007830C7">
        <w:rPr>
          <w:rFonts w:ascii="Times New Roman" w:eastAsia="Calibri" w:hAnsi="Times New Roman" w:cs="Times New Roman"/>
          <w:sz w:val="32"/>
          <w:szCs w:val="32"/>
        </w:rPr>
        <w:t>2013, 16 (1), 159–170 .</w:t>
      </w:r>
    </w:p>
    <w:p w:rsidR="007830C7" w:rsidRPr="007830C7" w:rsidRDefault="007830C7" w:rsidP="00486127">
      <w:pPr>
        <w:numPr>
          <w:ilvl w:val="0"/>
          <w:numId w:val="194"/>
        </w:numPr>
        <w:bidi w:val="0"/>
        <w:spacing w:after="0"/>
        <w:ind w:left="142"/>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 xml:space="preserve">Alotaibi ,k., Tohmaz,R., Jabak,O., The Relationship Between Self-Regulated Learning and Academic Achievement for a Sample of Community College Students at King Saud University, Education Journal, 2017; 6 (1) : 28-37 . </w:t>
      </w:r>
    </w:p>
    <w:p w:rsidR="007830C7" w:rsidRPr="007830C7" w:rsidRDefault="007830C7" w:rsidP="00486127">
      <w:pPr>
        <w:numPr>
          <w:ilvl w:val="0"/>
          <w:numId w:val="194"/>
        </w:numPr>
        <w:bidi w:val="0"/>
        <w:spacing w:after="0"/>
        <w:ind w:left="142"/>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lastRenderedPageBreak/>
        <w:t>Al Musawi, A.</w:t>
      </w:r>
      <w:r w:rsidRPr="007830C7">
        <w:rPr>
          <w:rFonts w:ascii="Calibri" w:eastAsia="Calibri" w:hAnsi="Calibri" w:cs="Arial"/>
        </w:rPr>
        <w:t xml:space="preserve"> </w:t>
      </w:r>
      <w:r w:rsidRPr="007830C7">
        <w:rPr>
          <w:rFonts w:ascii="Times New Roman" w:eastAsia="Calibri" w:hAnsi="Times New Roman" w:cs="Times New Roman"/>
          <w:sz w:val="32"/>
          <w:szCs w:val="32"/>
        </w:rPr>
        <w:t>Ambusaidi, A.</w:t>
      </w:r>
      <w:r w:rsidRPr="007830C7">
        <w:rPr>
          <w:rFonts w:ascii="Calibri" w:eastAsia="Calibri" w:hAnsi="Calibri" w:cs="Arial"/>
        </w:rPr>
        <w:t xml:space="preserve"> </w:t>
      </w:r>
      <w:r w:rsidRPr="007830C7">
        <w:rPr>
          <w:rFonts w:ascii="Times New Roman" w:eastAsia="Calibri" w:hAnsi="Times New Roman" w:cs="Times New Roman"/>
          <w:sz w:val="32"/>
          <w:szCs w:val="32"/>
        </w:rPr>
        <w:t>Al-Balushi, S.</w:t>
      </w:r>
      <w:r w:rsidRPr="007830C7">
        <w:rPr>
          <w:rFonts w:ascii="Calibri" w:eastAsia="Calibri" w:hAnsi="Calibri" w:cs="Arial"/>
        </w:rPr>
        <w:t xml:space="preserve"> </w:t>
      </w:r>
      <w:r w:rsidRPr="007830C7">
        <w:rPr>
          <w:rFonts w:ascii="Times New Roman" w:eastAsia="Calibri" w:hAnsi="Times New Roman" w:cs="Times New Roman"/>
          <w:sz w:val="32"/>
          <w:szCs w:val="32"/>
        </w:rPr>
        <w:t>Al-Balushi, K.</w:t>
      </w:r>
      <w:r w:rsidRPr="007830C7">
        <w:rPr>
          <w:rFonts w:ascii="Calibri" w:eastAsia="Calibri" w:hAnsi="Calibri" w:cs="Arial"/>
        </w:rPr>
        <w:t xml:space="preserve"> </w:t>
      </w:r>
      <w:r w:rsidRPr="007830C7">
        <w:rPr>
          <w:rFonts w:ascii="Times New Roman" w:eastAsia="Calibri" w:hAnsi="Times New Roman" w:cs="Times New Roman"/>
          <w:sz w:val="32"/>
          <w:szCs w:val="32"/>
        </w:rPr>
        <w:t>Effectiveness Of E-Lab Use In Science Teaching At The Omani Schools, The Turkish Online Journal of Educational Technology – January, volume 14, 2015, pp 45: 52 .</w:t>
      </w:r>
    </w:p>
    <w:p w:rsidR="007830C7" w:rsidRPr="007830C7" w:rsidRDefault="007830C7" w:rsidP="00486127">
      <w:pPr>
        <w:numPr>
          <w:ilvl w:val="0"/>
          <w:numId w:val="194"/>
        </w:numPr>
        <w:bidi w:val="0"/>
        <w:spacing w:after="0"/>
        <w:ind w:left="142"/>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Asıksoy,G., Islek, D., The Impact of the Virtual Laboratory on Students’ Attitudes in a General Physics Laboratory, Article submitted 27 February. Published as resubmitted by the authors 14 April, 2017, PP20: 28 .</w:t>
      </w:r>
    </w:p>
    <w:p w:rsidR="007830C7" w:rsidRPr="007830C7" w:rsidRDefault="007830C7" w:rsidP="00486127">
      <w:pPr>
        <w:numPr>
          <w:ilvl w:val="0"/>
          <w:numId w:val="194"/>
        </w:numPr>
        <w:bidi w:val="0"/>
        <w:spacing w:after="0"/>
        <w:ind w:left="142"/>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Bailey, R, "Biology: the Study of Life"</w:t>
      </w:r>
      <w:r w:rsidRPr="007830C7">
        <w:rPr>
          <w:rFonts w:ascii="Times New Roman" w:eastAsia="Calibri" w:hAnsi="Times New Roman" w:cs="Times New Roman" w:hint="cs"/>
          <w:sz w:val="32"/>
          <w:szCs w:val="32"/>
          <w:rtl/>
        </w:rPr>
        <w:t>،</w:t>
      </w:r>
      <w:r w:rsidRPr="007830C7">
        <w:rPr>
          <w:rFonts w:ascii="Times New Roman" w:eastAsia="Calibri" w:hAnsi="Times New Roman" w:cs="Times New Roman"/>
          <w:sz w:val="32"/>
          <w:szCs w:val="32"/>
          <w:rtl/>
        </w:rPr>
        <w:t xml:space="preserve"> </w:t>
      </w:r>
      <w:r w:rsidRPr="007830C7">
        <w:rPr>
          <w:rFonts w:ascii="Times New Roman" w:eastAsia="Calibri" w:hAnsi="Times New Roman" w:cs="Times New Roman"/>
          <w:sz w:val="32"/>
          <w:szCs w:val="32"/>
        </w:rPr>
        <w:t>www.thoughtco.com, Retrieved 25-12-2017. Edited.</w:t>
      </w:r>
    </w:p>
    <w:p w:rsidR="007830C7" w:rsidRPr="007830C7" w:rsidRDefault="007830C7" w:rsidP="00486127">
      <w:pPr>
        <w:numPr>
          <w:ilvl w:val="0"/>
          <w:numId w:val="194"/>
        </w:numPr>
        <w:bidi w:val="0"/>
        <w:spacing w:after="0"/>
        <w:ind w:left="142"/>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 xml:space="preserve">Benjamin S. Bloom, Taxonomy of Educational Objectives: The Classification of Educational Goals, New York: David McKay, 1956. Available online at </w:t>
      </w:r>
      <w:hyperlink r:id="rId19" w:history="1">
        <w:r w:rsidRPr="007830C7">
          <w:rPr>
            <w:rFonts w:ascii="Times New Roman" w:eastAsia="Calibri" w:hAnsi="Times New Roman" w:cs="Times New Roman"/>
            <w:color w:val="0000FF"/>
            <w:sz w:val="32"/>
            <w:szCs w:val="32"/>
            <w:u w:val="single"/>
          </w:rPr>
          <w:t>http://www.coun.uvic</w:t>
        </w:r>
      </w:hyperlink>
      <w:r w:rsidRPr="007830C7">
        <w:rPr>
          <w:rFonts w:ascii="Times New Roman" w:eastAsia="Calibri" w:hAnsi="Times New Roman" w:cs="Times New Roman"/>
          <w:sz w:val="32"/>
          <w:szCs w:val="32"/>
        </w:rPr>
        <w:t>.html last visit Monday 28, April 2014 .</w:t>
      </w:r>
    </w:p>
    <w:p w:rsidR="007830C7" w:rsidRPr="007830C7" w:rsidRDefault="007830C7" w:rsidP="00486127">
      <w:pPr>
        <w:numPr>
          <w:ilvl w:val="0"/>
          <w:numId w:val="194"/>
        </w:numPr>
        <w:bidi w:val="0"/>
        <w:spacing w:after="0"/>
        <w:ind w:left="142"/>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Bagley, M. What is Biology? www.livescience.com, Retrieved 25-12-2017. Edited.Bücker s, Nuraydin s, Bianca A, Schneider M, Luhmann, Subjective well-being and academic achievement: A meta-analysis, Journal of Research in Personality, 74, (2018), pp 83–94 .</w:t>
      </w:r>
    </w:p>
    <w:p w:rsidR="007830C7" w:rsidRPr="007830C7" w:rsidRDefault="007830C7" w:rsidP="00486127">
      <w:pPr>
        <w:numPr>
          <w:ilvl w:val="0"/>
          <w:numId w:val="194"/>
        </w:numPr>
        <w:tabs>
          <w:tab w:val="right" w:pos="284"/>
        </w:tabs>
        <w:bidi w:val="0"/>
        <w:spacing w:after="0"/>
        <w:ind w:left="142"/>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Bajpai M and Kumar A 2015 Effect of Virtual Laboratory on Students’ Conceptual Achievement in Physics International Journal of Current Research 7 2 .</w:t>
      </w:r>
    </w:p>
    <w:p w:rsidR="007830C7" w:rsidRPr="007830C7" w:rsidRDefault="007830C7" w:rsidP="00486127">
      <w:pPr>
        <w:numPr>
          <w:ilvl w:val="0"/>
          <w:numId w:val="194"/>
        </w:numPr>
        <w:tabs>
          <w:tab w:val="right" w:pos="284"/>
        </w:tabs>
        <w:bidi w:val="0"/>
        <w:spacing w:after="0"/>
        <w:ind w:left="142"/>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Eero A. Väistöa, J. Lintua, N. Westgate, K. Ekelundd, U. Poikkeus M. Brage, S. Timo A. Physical activity and sedentary time in relation to academic achievement in children, Journal of Science and Medicine in Sport, 20, 2017, pp 583–589 .</w:t>
      </w:r>
    </w:p>
    <w:p w:rsidR="007830C7" w:rsidRPr="007830C7" w:rsidRDefault="007830C7" w:rsidP="00486127">
      <w:pPr>
        <w:numPr>
          <w:ilvl w:val="0"/>
          <w:numId w:val="194"/>
        </w:numPr>
        <w:tabs>
          <w:tab w:val="right" w:pos="284"/>
        </w:tabs>
        <w:bidi w:val="0"/>
        <w:spacing w:after="0"/>
        <w:ind w:left="142"/>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Gunawan, A. Harjono1, H. Sahidu1, L. Herayanti, Virtual laboratory to improve students’ problem-solving skills on electricity concept, Jurnal Pendidikan IPA Indonesia, 6 (2), 2017, pp 257-264 .</w:t>
      </w:r>
    </w:p>
    <w:p w:rsidR="007830C7" w:rsidRPr="007830C7" w:rsidRDefault="007830C7" w:rsidP="00486127">
      <w:pPr>
        <w:numPr>
          <w:ilvl w:val="0"/>
          <w:numId w:val="194"/>
        </w:numPr>
        <w:tabs>
          <w:tab w:val="right" w:pos="284"/>
        </w:tabs>
        <w:bidi w:val="0"/>
        <w:spacing w:after="0"/>
        <w:ind w:left="142"/>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 xml:space="preserve">Gambari, A., Obielodan, O., Effects Of Virtual Laboratory On Achievement Levels and Gender Of Secondary School Chemistry Students In Individualized and Collaborative Settings in Minna, </w:t>
      </w:r>
      <w:r w:rsidRPr="007830C7">
        <w:rPr>
          <w:rFonts w:ascii="Times New Roman" w:eastAsia="Calibri" w:hAnsi="Times New Roman" w:cs="Times New Roman"/>
          <w:sz w:val="32"/>
          <w:szCs w:val="32"/>
        </w:rPr>
        <w:lastRenderedPageBreak/>
        <w:t>Nigeria, The Online Journal of New Horizons in Education – January, Volume 7, 2017, pp 86: 102.</w:t>
      </w:r>
    </w:p>
    <w:p w:rsidR="007830C7" w:rsidRPr="007830C7" w:rsidRDefault="007830C7" w:rsidP="00486127">
      <w:pPr>
        <w:numPr>
          <w:ilvl w:val="0"/>
          <w:numId w:val="194"/>
        </w:numPr>
        <w:tabs>
          <w:tab w:val="right" w:pos="284"/>
        </w:tabs>
        <w:bidi w:val="0"/>
        <w:spacing w:after="0"/>
        <w:ind w:left="142"/>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Gray R. American Psychological Assocition, Washington, DC, 2007.</w:t>
      </w:r>
    </w:p>
    <w:p w:rsidR="007830C7" w:rsidRPr="007830C7" w:rsidRDefault="007830C7" w:rsidP="00486127">
      <w:pPr>
        <w:numPr>
          <w:ilvl w:val="0"/>
          <w:numId w:val="194"/>
        </w:numPr>
        <w:tabs>
          <w:tab w:val="right" w:pos="284"/>
        </w:tabs>
        <w:bidi w:val="0"/>
        <w:spacing w:after="0"/>
        <w:ind w:left="142"/>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Gandhi, R &amp; Dipam, S .</w:t>
      </w:r>
      <w:r w:rsidRPr="007830C7">
        <w:rPr>
          <w:rFonts w:ascii="Calibri" w:eastAsia="Calibri" w:hAnsi="Calibri" w:cs="Arial"/>
        </w:rPr>
        <w:t xml:space="preserve"> </w:t>
      </w:r>
      <w:r w:rsidRPr="007830C7">
        <w:rPr>
          <w:rFonts w:ascii="Times New Roman" w:eastAsia="Calibri" w:hAnsi="Times New Roman" w:cs="Times New Roman"/>
          <w:sz w:val="32"/>
          <w:szCs w:val="32"/>
        </w:rPr>
        <w:t>Virtual Reality – Opportunities and Challenges, International Research Journal of Engineering and Technology , Volume: 05, Jan, 2018.</w:t>
      </w:r>
    </w:p>
    <w:p w:rsidR="007830C7" w:rsidRPr="007830C7" w:rsidRDefault="007830C7" w:rsidP="00486127">
      <w:pPr>
        <w:numPr>
          <w:ilvl w:val="0"/>
          <w:numId w:val="194"/>
        </w:numPr>
        <w:tabs>
          <w:tab w:val="right" w:pos="284"/>
        </w:tabs>
        <w:bidi w:val="0"/>
        <w:spacing w:after="0"/>
        <w:ind w:left="142"/>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Falode, O. Gambari, A. Evaluation Of Virtual Laboratory Package On Nigerian Secondary School Physics Concepts,</w:t>
      </w:r>
      <w:r w:rsidRPr="007830C7">
        <w:rPr>
          <w:rFonts w:ascii="Calibri" w:eastAsia="Calibri" w:hAnsi="Calibri" w:cs="Arial"/>
        </w:rPr>
        <w:t xml:space="preserve"> </w:t>
      </w:r>
      <w:r w:rsidRPr="007830C7">
        <w:rPr>
          <w:rFonts w:ascii="Times New Roman" w:eastAsia="Calibri" w:hAnsi="Times New Roman" w:cs="Times New Roman"/>
          <w:sz w:val="32"/>
          <w:szCs w:val="32"/>
        </w:rPr>
        <w:t>Turkish Online Journal of Distance Education-TOJDE April, Volume: 18 Number: 2, Article 13, 2017, pp 168: 178 .</w:t>
      </w:r>
    </w:p>
    <w:p w:rsidR="007830C7" w:rsidRPr="007830C7" w:rsidRDefault="007830C7" w:rsidP="00486127">
      <w:pPr>
        <w:numPr>
          <w:ilvl w:val="0"/>
          <w:numId w:val="194"/>
        </w:numPr>
        <w:tabs>
          <w:tab w:val="right" w:pos="284"/>
        </w:tabs>
        <w:bidi w:val="0"/>
        <w:spacing w:after="0"/>
        <w:ind w:left="142"/>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Farooq, M., Chaudhry, A., Shafiq, M., &amp; Berhanu, G. Factors affecting students’ quality of academic Performance: A case of secondary school level, Journal of Quality and Technology Management. 12(2),  2011, pp 1-14 .</w:t>
      </w:r>
    </w:p>
    <w:p w:rsidR="007830C7" w:rsidRPr="007830C7" w:rsidRDefault="007830C7" w:rsidP="00486127">
      <w:pPr>
        <w:numPr>
          <w:ilvl w:val="0"/>
          <w:numId w:val="194"/>
        </w:numPr>
        <w:tabs>
          <w:tab w:val="right" w:pos="284"/>
        </w:tabs>
        <w:bidi w:val="0"/>
        <w:spacing w:after="0"/>
        <w:ind w:left="142"/>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Herga, N.,</w:t>
      </w:r>
      <w:r w:rsidRPr="007830C7">
        <w:rPr>
          <w:rFonts w:ascii="Calibri" w:eastAsia="Calibri" w:hAnsi="Calibri" w:cs="Arial"/>
        </w:rPr>
        <w:t xml:space="preserve"> </w:t>
      </w:r>
      <w:r w:rsidRPr="007830C7">
        <w:rPr>
          <w:rFonts w:ascii="Times New Roman" w:eastAsia="Calibri" w:hAnsi="Times New Roman" w:cs="Times New Roman"/>
          <w:sz w:val="32"/>
          <w:szCs w:val="32"/>
        </w:rPr>
        <w:t>Grmek, M., Dinevski, D., Virtual Laboratory As An Element Of Visualization When Teaching Chemical Contents In Science Class,</w:t>
      </w:r>
      <w:r w:rsidRPr="007830C7">
        <w:rPr>
          <w:rFonts w:ascii="Calibri" w:eastAsia="Calibri" w:hAnsi="Calibri" w:cs="Arial"/>
        </w:rPr>
        <w:t xml:space="preserve"> </w:t>
      </w:r>
      <w:r w:rsidRPr="007830C7">
        <w:rPr>
          <w:rFonts w:ascii="Times New Roman" w:eastAsia="Calibri" w:hAnsi="Times New Roman" w:cs="Times New Roman"/>
          <w:sz w:val="32"/>
          <w:szCs w:val="32"/>
        </w:rPr>
        <w:t xml:space="preserve">The Turkish Online Journal of Educational Technology – October, Volume 13, 2014, pp 157: 165 . </w:t>
      </w:r>
    </w:p>
    <w:p w:rsidR="007830C7" w:rsidRPr="007830C7" w:rsidRDefault="007830C7" w:rsidP="00486127">
      <w:pPr>
        <w:numPr>
          <w:ilvl w:val="0"/>
          <w:numId w:val="194"/>
        </w:numPr>
        <w:tabs>
          <w:tab w:val="right" w:pos="284"/>
        </w:tabs>
        <w:bidi w:val="0"/>
        <w:spacing w:after="0"/>
        <w:ind w:left="142"/>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Hussain, I., Suleman, Q., Shafique, F., Effects of Information and Communication Technology (ICT) on Students’ Academic Achievement and Retention in Chemistry at Secondary Level, Vol. 4 No. 1, June 2017, pp  73: 93 .</w:t>
      </w:r>
    </w:p>
    <w:p w:rsidR="007830C7" w:rsidRPr="007830C7" w:rsidRDefault="007830C7" w:rsidP="00486127">
      <w:pPr>
        <w:numPr>
          <w:ilvl w:val="0"/>
          <w:numId w:val="194"/>
        </w:numPr>
        <w:tabs>
          <w:tab w:val="right" w:pos="284"/>
        </w:tabs>
        <w:bidi w:val="0"/>
        <w:spacing w:after="0"/>
        <w:ind w:left="142"/>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Harbali, A., The Impact of Inquiry-based Virtual Labs on 11 Grade Lebanese Students’ Achievement in a Biotechnology Unit, International Journal of Science and Research, Volume 6, December 2017, PP 230: 237 .</w:t>
      </w:r>
    </w:p>
    <w:p w:rsidR="007830C7" w:rsidRPr="007830C7" w:rsidRDefault="007830C7" w:rsidP="00486127">
      <w:pPr>
        <w:numPr>
          <w:ilvl w:val="0"/>
          <w:numId w:val="194"/>
        </w:numPr>
        <w:tabs>
          <w:tab w:val="right" w:pos="284"/>
        </w:tabs>
        <w:bidi w:val="0"/>
        <w:spacing w:after="0"/>
        <w:ind w:left="142"/>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Helm, C., Effects of social learning networks on student academic achievement and pro-social behavior in accounting, Journal for educational research online 9, 2017, 1, S. pp 52-76 .</w:t>
      </w:r>
    </w:p>
    <w:p w:rsidR="007830C7" w:rsidRPr="007830C7" w:rsidRDefault="007830C7" w:rsidP="00486127">
      <w:pPr>
        <w:numPr>
          <w:ilvl w:val="0"/>
          <w:numId w:val="194"/>
        </w:numPr>
        <w:tabs>
          <w:tab w:val="right" w:pos="284"/>
        </w:tabs>
        <w:bidi w:val="0"/>
        <w:spacing w:after="0"/>
        <w:ind w:left="142"/>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 xml:space="preserve">Ince, E., Kirbaslar, F., Gunes, Z., Yaman, Y., Yolcu, O., Yolcu, E. An Innovative Approach in Virtual Laboratory Education: The Case of "Iuvirlab" and Relationships between Communication Skills with </w:t>
      </w:r>
      <w:r w:rsidRPr="007830C7">
        <w:rPr>
          <w:rFonts w:ascii="Times New Roman" w:eastAsia="Calibri" w:hAnsi="Times New Roman" w:cs="Times New Roman"/>
          <w:sz w:val="32"/>
          <w:szCs w:val="32"/>
        </w:rPr>
        <w:lastRenderedPageBreak/>
        <w:t>the Usage of Iuvirlab. Procedia - Social and Behavioral Sciences 195, 2015, pp 1768 – 1777 .</w:t>
      </w:r>
      <w:r w:rsidRPr="007830C7">
        <w:rPr>
          <w:rFonts w:ascii="Times New Roman" w:eastAsia="Calibri" w:hAnsi="Times New Roman" w:cs="Times New Roman" w:hint="cs"/>
          <w:sz w:val="32"/>
          <w:szCs w:val="32"/>
          <w:rtl/>
          <w:lang w:bidi="ar-EG"/>
        </w:rPr>
        <w:t xml:space="preserve"> </w:t>
      </w:r>
      <w:r w:rsidRPr="007830C7">
        <w:rPr>
          <w:rFonts w:ascii="Times New Roman" w:eastAsia="Calibri" w:hAnsi="Times New Roman" w:cs="Times New Roman"/>
          <w:sz w:val="32"/>
          <w:szCs w:val="32"/>
        </w:rPr>
        <w:t xml:space="preserve"> </w:t>
      </w:r>
    </w:p>
    <w:p w:rsidR="007830C7" w:rsidRPr="007830C7" w:rsidRDefault="007830C7" w:rsidP="00486127">
      <w:pPr>
        <w:numPr>
          <w:ilvl w:val="0"/>
          <w:numId w:val="194"/>
        </w:numPr>
        <w:tabs>
          <w:tab w:val="right" w:pos="284"/>
        </w:tabs>
        <w:bidi w:val="0"/>
        <w:spacing w:after="0"/>
        <w:ind w:left="142"/>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 xml:space="preserve"> Jagannathan, U., Blair, R,. Interdisciplinary Initiative for Infusion of Virtual Labs in IT and Engineering Degree Programs, Arizona State University, 2016, PP  1: 6 .</w:t>
      </w:r>
    </w:p>
    <w:p w:rsidR="007830C7" w:rsidRPr="007830C7" w:rsidRDefault="007830C7" w:rsidP="00486127">
      <w:pPr>
        <w:numPr>
          <w:ilvl w:val="0"/>
          <w:numId w:val="194"/>
        </w:numPr>
        <w:tabs>
          <w:tab w:val="right" w:pos="284"/>
        </w:tabs>
        <w:bidi w:val="0"/>
        <w:spacing w:after="0"/>
        <w:ind w:left="142"/>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Joensen, J., Mattana, E.,  Student aid, academic achievement and labor market behavior,</w:t>
      </w:r>
      <w:r w:rsidRPr="007830C7">
        <w:rPr>
          <w:rFonts w:ascii="Calibri" w:eastAsia="Calibri" w:hAnsi="Calibri" w:cs="Arial"/>
        </w:rPr>
        <w:t xml:space="preserve"> </w:t>
      </w:r>
      <w:r w:rsidRPr="007830C7">
        <w:rPr>
          <w:rFonts w:ascii="Times New Roman" w:eastAsia="Calibri" w:hAnsi="Times New Roman" w:cs="Times New Roman"/>
          <w:sz w:val="32"/>
          <w:szCs w:val="32"/>
        </w:rPr>
        <w:t>The Institute for Evaluation of Labour Market and Education Policy,</w:t>
      </w:r>
      <w:r w:rsidRPr="007830C7">
        <w:rPr>
          <w:rFonts w:ascii="Calibri" w:eastAsia="Calibri" w:hAnsi="Calibri" w:cs="Arial"/>
        </w:rPr>
        <w:t xml:space="preserve"> </w:t>
      </w:r>
      <w:r w:rsidRPr="007830C7">
        <w:rPr>
          <w:rFonts w:ascii="Times New Roman" w:eastAsia="Calibri" w:hAnsi="Times New Roman" w:cs="Times New Roman"/>
          <w:sz w:val="32"/>
          <w:szCs w:val="32"/>
        </w:rPr>
        <w:t>December 13, 2017 .</w:t>
      </w:r>
    </w:p>
    <w:p w:rsidR="007830C7" w:rsidRPr="007830C7" w:rsidRDefault="007830C7" w:rsidP="00486127">
      <w:pPr>
        <w:numPr>
          <w:ilvl w:val="0"/>
          <w:numId w:val="194"/>
        </w:numPr>
        <w:tabs>
          <w:tab w:val="right" w:pos="284"/>
        </w:tabs>
        <w:bidi w:val="0"/>
        <w:spacing w:after="0"/>
        <w:ind w:left="142"/>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Kumar, A, Bajpai, M., Effect of virtual laboratory on students’ conceptual achievement in physics,</w:t>
      </w:r>
      <w:r w:rsidRPr="007830C7">
        <w:rPr>
          <w:rFonts w:ascii="Calibri" w:eastAsia="Calibri" w:hAnsi="Calibri" w:cs="Arial"/>
        </w:rPr>
        <w:t xml:space="preserve"> </w:t>
      </w:r>
      <w:r w:rsidRPr="007830C7">
        <w:rPr>
          <w:rFonts w:ascii="Times New Roman" w:eastAsia="Calibri" w:hAnsi="Times New Roman" w:cs="Times New Roman"/>
          <w:sz w:val="32"/>
          <w:szCs w:val="32"/>
        </w:rPr>
        <w:t xml:space="preserve">International Journal of Current Research, Vol. 7, 2015, pp.12808-12813, February . </w:t>
      </w:r>
    </w:p>
    <w:p w:rsidR="007830C7" w:rsidRPr="007830C7" w:rsidRDefault="007830C7" w:rsidP="00486127">
      <w:pPr>
        <w:numPr>
          <w:ilvl w:val="0"/>
          <w:numId w:val="194"/>
        </w:numPr>
        <w:tabs>
          <w:tab w:val="right" w:pos="284"/>
        </w:tabs>
        <w:bidi w:val="0"/>
        <w:spacing w:after="0"/>
        <w:ind w:left="142"/>
        <w:contextualSpacing/>
        <w:jc w:val="both"/>
        <w:rPr>
          <w:rFonts w:ascii="Times New Roman" w:eastAsia="Calibri" w:hAnsi="Times New Roman" w:cs="Times New Roman"/>
          <w:sz w:val="32"/>
          <w:szCs w:val="32"/>
        </w:rPr>
      </w:pPr>
      <w:r w:rsidRPr="007830C7">
        <w:rPr>
          <w:rFonts w:ascii="Times New Roman" w:eastAsia="Calibri" w:hAnsi="Times New Roman" w:cs="Times New Roman" w:hint="cs"/>
          <w:sz w:val="32"/>
          <w:szCs w:val="32"/>
          <w:rtl/>
        </w:rPr>
        <w:t xml:space="preserve"> </w:t>
      </w:r>
      <w:r w:rsidRPr="007830C7">
        <w:rPr>
          <w:rFonts w:ascii="Times New Roman" w:eastAsia="Calibri" w:hAnsi="Times New Roman" w:cs="Times New Roman"/>
          <w:sz w:val="32"/>
          <w:szCs w:val="32"/>
        </w:rPr>
        <w:t>Kumar D, Radhamani R, Nizar N, Achuthan K, Nair B, Shyam D., Virtual and remote laboratories augment self learning and interactions: Development, deployment and assessments with direct and online feedback, PeerJ Preprints, 2018 .</w:t>
      </w:r>
    </w:p>
    <w:p w:rsidR="007830C7" w:rsidRPr="007830C7" w:rsidRDefault="007830C7" w:rsidP="00486127">
      <w:pPr>
        <w:numPr>
          <w:ilvl w:val="0"/>
          <w:numId w:val="194"/>
        </w:numPr>
        <w:tabs>
          <w:tab w:val="right" w:pos="284"/>
        </w:tabs>
        <w:bidi w:val="0"/>
        <w:spacing w:after="0"/>
        <w:ind w:left="142"/>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Liua, D.,</w:t>
      </w:r>
      <w:r w:rsidRPr="007830C7">
        <w:rPr>
          <w:rFonts w:ascii="Calibri" w:eastAsia="Calibri" w:hAnsi="Calibri" w:cs="Arial"/>
        </w:rPr>
        <w:t xml:space="preserve"> </w:t>
      </w:r>
      <w:r w:rsidRPr="007830C7">
        <w:rPr>
          <w:rFonts w:ascii="Times New Roman" w:eastAsia="Calibri" w:hAnsi="Times New Roman" w:cs="Times New Roman"/>
          <w:sz w:val="32"/>
          <w:szCs w:val="32"/>
        </w:rPr>
        <w:t>Díaza, P., Riofrioa, G., Sun, Y., Barba, Integration of Virtual Labs into Science E-learning, International Conference on Virtual and Augmented Reality in Education, Procedia Computer Science 75, 2015, pp  95 – 102 .</w:t>
      </w:r>
    </w:p>
    <w:p w:rsidR="007830C7" w:rsidRPr="007830C7" w:rsidRDefault="007830C7" w:rsidP="00486127">
      <w:pPr>
        <w:numPr>
          <w:ilvl w:val="0"/>
          <w:numId w:val="194"/>
        </w:numPr>
        <w:tabs>
          <w:tab w:val="right" w:pos="284"/>
        </w:tabs>
        <w:bidi w:val="0"/>
        <w:spacing w:after="0"/>
        <w:ind w:left="142"/>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Muhamad. Murniza, Zaman Halimah Balioze, Ahmad Azlina, Virtual laboratory For Learning biology - A preliminary investigation, “World academy of science, engineering and technology”, V. 71, 2010, pp. 572-575 .</w:t>
      </w:r>
    </w:p>
    <w:p w:rsidR="007830C7" w:rsidRPr="007830C7" w:rsidRDefault="007830C7" w:rsidP="00486127">
      <w:pPr>
        <w:numPr>
          <w:ilvl w:val="0"/>
          <w:numId w:val="194"/>
        </w:numPr>
        <w:tabs>
          <w:tab w:val="right" w:pos="284"/>
        </w:tabs>
        <w:bidi w:val="0"/>
        <w:spacing w:after="0"/>
        <w:ind w:left="142"/>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Muttaqui, I., Abul Hasan, M., Secondary Biology, National Curriculum And Textbook Board, Dhaka, 2012 .</w:t>
      </w:r>
    </w:p>
    <w:p w:rsidR="007830C7" w:rsidRPr="007830C7" w:rsidRDefault="007830C7" w:rsidP="00486127">
      <w:pPr>
        <w:numPr>
          <w:ilvl w:val="0"/>
          <w:numId w:val="194"/>
        </w:numPr>
        <w:tabs>
          <w:tab w:val="right" w:pos="284"/>
        </w:tabs>
        <w:bidi w:val="0"/>
        <w:spacing w:after="0"/>
        <w:ind w:left="142"/>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Nami, Y., Marsooli H, Ashouri M., The Relationship Between Creativity And Academic Achievement, Procedia - Social and Behavioral Sciences 114, 2014, pp 36 – 39 .</w:t>
      </w:r>
    </w:p>
    <w:p w:rsidR="007830C7" w:rsidRPr="007830C7" w:rsidRDefault="007830C7" w:rsidP="00486127">
      <w:pPr>
        <w:numPr>
          <w:ilvl w:val="0"/>
          <w:numId w:val="194"/>
        </w:numPr>
        <w:tabs>
          <w:tab w:val="right" w:pos="284"/>
        </w:tabs>
        <w:bidi w:val="0"/>
        <w:spacing w:after="0"/>
        <w:ind w:left="142"/>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Neira , C, Fernández , M &amp; Portalés . C , (2018). Virtual Reality and Games, Multimodal Technologies and Interact, PP 1: 5.</w:t>
      </w:r>
    </w:p>
    <w:p w:rsidR="007830C7" w:rsidRPr="007830C7" w:rsidRDefault="007830C7" w:rsidP="00486127">
      <w:pPr>
        <w:numPr>
          <w:ilvl w:val="0"/>
          <w:numId w:val="194"/>
        </w:numPr>
        <w:tabs>
          <w:tab w:val="right" w:pos="284"/>
        </w:tabs>
        <w:bidi w:val="0"/>
        <w:spacing w:after="0"/>
        <w:ind w:left="142"/>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 xml:space="preserve">Pappattu, J, Vanitha J. “A Study On Family Enironment And Its Effect On academic achievement In Science Among Secondary </w:t>
      </w:r>
      <w:r w:rsidRPr="007830C7">
        <w:rPr>
          <w:rFonts w:ascii="Times New Roman" w:eastAsia="Calibri" w:hAnsi="Times New Roman" w:cs="Times New Roman"/>
          <w:sz w:val="32"/>
          <w:szCs w:val="32"/>
        </w:rPr>
        <w:lastRenderedPageBreak/>
        <w:t>School Students” International Journal of Research - Granthaalayah, 5(6), 2017, pp 428-436 .</w:t>
      </w:r>
    </w:p>
    <w:p w:rsidR="007830C7" w:rsidRPr="007830C7" w:rsidRDefault="007830C7" w:rsidP="00486127">
      <w:pPr>
        <w:numPr>
          <w:ilvl w:val="0"/>
          <w:numId w:val="194"/>
        </w:numPr>
        <w:tabs>
          <w:tab w:val="right" w:pos="284"/>
        </w:tabs>
        <w:bidi w:val="0"/>
        <w:spacing w:after="0"/>
        <w:ind w:left="142"/>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Parong, J., &amp; Mayer, R. E. (2018, January 25). Learning Science in Immersive Virtual Reality. Journalof Educational Psychology. Advance online publication. http://dx.doi.org</w:t>
      </w:r>
      <w:r w:rsidRPr="007830C7">
        <w:rPr>
          <w:rFonts w:ascii="Times New Roman" w:eastAsia="Calibri" w:hAnsi="Times New Roman" w:cs="Times New Roman"/>
          <w:sz w:val="32"/>
          <w:szCs w:val="32"/>
          <w:rtl/>
        </w:rPr>
        <w:t xml:space="preserve"> </w:t>
      </w:r>
    </w:p>
    <w:p w:rsidR="007830C7" w:rsidRPr="007830C7" w:rsidRDefault="007830C7" w:rsidP="00486127">
      <w:pPr>
        <w:numPr>
          <w:ilvl w:val="0"/>
          <w:numId w:val="194"/>
        </w:numPr>
        <w:tabs>
          <w:tab w:val="right" w:pos="284"/>
        </w:tabs>
        <w:bidi w:val="0"/>
        <w:spacing w:after="0"/>
        <w:ind w:left="142"/>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Polirstok, s. Strategies to Improve Academic Achievement in Secondary School Students: Perspectives on Grit and Mindset, SAGE Open October-December 2017: pp 1–9 .</w:t>
      </w:r>
    </w:p>
    <w:p w:rsidR="007830C7" w:rsidRPr="007830C7" w:rsidRDefault="007830C7" w:rsidP="00486127">
      <w:pPr>
        <w:numPr>
          <w:ilvl w:val="0"/>
          <w:numId w:val="194"/>
        </w:numPr>
        <w:tabs>
          <w:tab w:val="right" w:pos="284"/>
        </w:tabs>
        <w:bidi w:val="0"/>
        <w:spacing w:after="0"/>
        <w:ind w:left="142" w:right="-58"/>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Radhamani, R., Sasidharakurup, H., Sujatha, G., Virtual Labs Improve Student’s Performance in a Classroom,</w:t>
      </w:r>
      <w:r w:rsidRPr="007830C7">
        <w:rPr>
          <w:rFonts w:ascii="Calibri" w:eastAsia="Calibri" w:hAnsi="Calibri" w:cs="Arial"/>
        </w:rPr>
        <w:t xml:space="preserve"> </w:t>
      </w:r>
      <w:r w:rsidRPr="007830C7">
        <w:rPr>
          <w:rFonts w:ascii="Times New Roman" w:eastAsia="Calibri" w:hAnsi="Times New Roman" w:cs="Times New Roman"/>
          <w:sz w:val="32"/>
          <w:szCs w:val="32"/>
        </w:rPr>
        <w:t>Institute for Computer Sciences, Social Informatics and Telecommunications Engineering,  2014,  pp 138–146 .</w:t>
      </w:r>
    </w:p>
    <w:p w:rsidR="007830C7" w:rsidRPr="007830C7" w:rsidRDefault="007830C7" w:rsidP="00486127">
      <w:pPr>
        <w:numPr>
          <w:ilvl w:val="0"/>
          <w:numId w:val="194"/>
        </w:numPr>
        <w:tabs>
          <w:tab w:val="right" w:pos="284"/>
        </w:tabs>
        <w:bidi w:val="0"/>
        <w:spacing w:after="0"/>
        <w:ind w:left="142" w:right="-58"/>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Rogers, K. Green, E. Joshi, S., "Biology"</w:t>
      </w:r>
      <w:r w:rsidRPr="007830C7">
        <w:rPr>
          <w:rFonts w:ascii="Times New Roman" w:eastAsia="Calibri" w:hAnsi="Times New Roman" w:cs="Times New Roman" w:hint="cs"/>
          <w:sz w:val="32"/>
          <w:szCs w:val="32"/>
          <w:rtl/>
        </w:rPr>
        <w:t>،</w:t>
      </w:r>
      <w:r w:rsidRPr="007830C7">
        <w:rPr>
          <w:rFonts w:ascii="Times New Roman" w:eastAsia="Calibri" w:hAnsi="Times New Roman" w:cs="Times New Roman"/>
          <w:sz w:val="32"/>
          <w:szCs w:val="32"/>
          <w:rtl/>
        </w:rPr>
        <w:t xml:space="preserve"> </w:t>
      </w:r>
      <w:r w:rsidRPr="007830C7">
        <w:rPr>
          <w:rFonts w:ascii="Times New Roman" w:eastAsia="Calibri" w:hAnsi="Times New Roman" w:cs="Times New Roman"/>
          <w:sz w:val="32"/>
          <w:szCs w:val="32"/>
        </w:rPr>
        <w:t>www.britannica.com, Retrieved 25-12-2017. Edited.</w:t>
      </w:r>
    </w:p>
    <w:p w:rsidR="007830C7" w:rsidRPr="007830C7" w:rsidRDefault="007830C7" w:rsidP="00486127">
      <w:pPr>
        <w:numPr>
          <w:ilvl w:val="0"/>
          <w:numId w:val="194"/>
        </w:numPr>
        <w:tabs>
          <w:tab w:val="right" w:pos="284"/>
        </w:tabs>
        <w:bidi w:val="0"/>
        <w:spacing w:after="0"/>
        <w:ind w:left="142" w:right="-58"/>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Rajendran, L, Veilumuthu, R, Divya. J, A study on the effectiveness of virtual lab in Elearning, International Journal on Computer Science and Engineering Vol. 02, No. 06, 2010, pp 2173-2175 .</w:t>
      </w:r>
    </w:p>
    <w:p w:rsidR="007830C7" w:rsidRPr="007830C7" w:rsidRDefault="007830C7" w:rsidP="00486127">
      <w:pPr>
        <w:numPr>
          <w:ilvl w:val="0"/>
          <w:numId w:val="194"/>
        </w:numPr>
        <w:tabs>
          <w:tab w:val="right" w:pos="284"/>
        </w:tabs>
        <w:bidi w:val="0"/>
        <w:spacing w:after="0"/>
        <w:ind w:left="142" w:right="-58"/>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Rice University , Biology, OpenStax College, 30 May, 2013 .</w:t>
      </w:r>
    </w:p>
    <w:p w:rsidR="007830C7" w:rsidRPr="007830C7" w:rsidRDefault="007830C7" w:rsidP="00486127">
      <w:pPr>
        <w:numPr>
          <w:ilvl w:val="0"/>
          <w:numId w:val="194"/>
        </w:numPr>
        <w:tabs>
          <w:tab w:val="right" w:pos="284"/>
        </w:tabs>
        <w:bidi w:val="0"/>
        <w:spacing w:after="0"/>
        <w:ind w:left="142" w:right="-58"/>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Sariay, O., Yilmaz, S., (2015).</w:t>
      </w:r>
      <w:r w:rsidRPr="007830C7">
        <w:rPr>
          <w:rFonts w:ascii="Calibri" w:eastAsia="Calibri" w:hAnsi="Calibri" w:cs="Arial"/>
        </w:rPr>
        <w:t xml:space="preserve"> </w:t>
      </w:r>
      <w:r w:rsidRPr="007830C7">
        <w:rPr>
          <w:rFonts w:ascii="Times New Roman" w:eastAsia="Calibri" w:hAnsi="Times New Roman" w:cs="Times New Roman"/>
          <w:sz w:val="32"/>
          <w:szCs w:val="32"/>
        </w:rPr>
        <w:t>Effects of Virtual Experiments Oriented Science Instruction on Students’ Achievement and Attitude, Elementary Education Online, 14(2), 2015, PP 609-620 .</w:t>
      </w:r>
    </w:p>
    <w:p w:rsidR="007830C7" w:rsidRPr="007830C7" w:rsidRDefault="007830C7" w:rsidP="00486127">
      <w:pPr>
        <w:numPr>
          <w:ilvl w:val="0"/>
          <w:numId w:val="194"/>
        </w:numPr>
        <w:tabs>
          <w:tab w:val="right" w:pos="284"/>
        </w:tabs>
        <w:bidi w:val="0"/>
        <w:spacing w:after="0"/>
        <w:ind w:left="142" w:right="-58"/>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Sasidharakurup H, Radhamani R , Kumar D, Nizar N, Achuthan K , Nair B, Diwakar, S., Using Virtual Laboratories as Interactive Textbooks: Studies on Blended Learning in Biotechnology Classrooms, 2015, PP1: 14 .</w:t>
      </w:r>
    </w:p>
    <w:p w:rsidR="007830C7" w:rsidRPr="007830C7" w:rsidRDefault="007830C7" w:rsidP="00486127">
      <w:pPr>
        <w:numPr>
          <w:ilvl w:val="0"/>
          <w:numId w:val="194"/>
        </w:numPr>
        <w:tabs>
          <w:tab w:val="right" w:pos="284"/>
        </w:tabs>
        <w:bidi w:val="0"/>
        <w:spacing w:after="0"/>
        <w:ind w:left="142" w:right="-58"/>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 xml:space="preserve">Southgate, E. (2018). Immersive virtual reality, children and school education: A literature review for teachers. DICE Report Series Number 6. Newcastle: DICE Research </w:t>
      </w:r>
    </w:p>
    <w:p w:rsidR="007830C7" w:rsidRPr="007830C7" w:rsidRDefault="007830C7" w:rsidP="00486127">
      <w:pPr>
        <w:numPr>
          <w:ilvl w:val="0"/>
          <w:numId w:val="194"/>
        </w:numPr>
        <w:tabs>
          <w:tab w:val="right" w:pos="284"/>
        </w:tabs>
        <w:bidi w:val="0"/>
        <w:spacing w:after="0"/>
        <w:ind w:left="142" w:right="-58"/>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Torres, F, Tovar, L., Rio, M., A Learning Evaluation for an Immersive Virtual Laboratory for Technical Training applied into a Welding Workshop, EURASIA Journal of Mathematics Science and Technology Education, 2017, 13(2): PP 521-532 .</w:t>
      </w:r>
    </w:p>
    <w:p w:rsidR="007830C7" w:rsidRPr="007830C7" w:rsidRDefault="007830C7" w:rsidP="00486127">
      <w:pPr>
        <w:numPr>
          <w:ilvl w:val="0"/>
          <w:numId w:val="194"/>
        </w:numPr>
        <w:tabs>
          <w:tab w:val="right" w:pos="284"/>
        </w:tabs>
        <w:bidi w:val="0"/>
        <w:spacing w:after="0"/>
        <w:ind w:left="142" w:right="-58"/>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lastRenderedPageBreak/>
        <w:t>Torner , J &amp; Skouras , S &amp; José L . &amp; Juan , D ., Multipurpose virtual reality environment For biomedical and health applications bioRxiv preprint first posted online Jul. 10, 2018.</w:t>
      </w:r>
    </w:p>
    <w:p w:rsidR="007830C7" w:rsidRPr="007830C7" w:rsidRDefault="007830C7" w:rsidP="00486127">
      <w:pPr>
        <w:numPr>
          <w:ilvl w:val="0"/>
          <w:numId w:val="194"/>
        </w:numPr>
        <w:tabs>
          <w:tab w:val="right" w:pos="284"/>
        </w:tabs>
        <w:bidi w:val="0"/>
        <w:spacing w:after="0"/>
        <w:ind w:left="142" w:right="-58"/>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TÜYSÜZ, C., The Effect of the Virtual Laboratory on Students’ Achievement and Attitude in Chemistry, International Online Journal of Educational Sciences, 2010, 2 (1), PP 37-53 .</w:t>
      </w:r>
    </w:p>
    <w:p w:rsidR="007830C7" w:rsidRPr="007830C7" w:rsidRDefault="007830C7" w:rsidP="00486127">
      <w:pPr>
        <w:numPr>
          <w:ilvl w:val="0"/>
          <w:numId w:val="194"/>
        </w:numPr>
        <w:tabs>
          <w:tab w:val="right" w:pos="284"/>
        </w:tabs>
        <w:bidi w:val="0"/>
        <w:spacing w:after="0"/>
        <w:ind w:left="142"/>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Ural, E., The Effect of Guided-Inquiry Laboratory Experiments on Science Education Students' Chemistry Laboratory Attitudes, Anxiety and Achievement, Journal of Education and Training Studies, Vol. 4, No. 4; April, 2016, PP 217: 227 .</w:t>
      </w:r>
    </w:p>
    <w:p w:rsidR="007830C7" w:rsidRPr="007830C7" w:rsidRDefault="007830C7" w:rsidP="00486127">
      <w:pPr>
        <w:numPr>
          <w:ilvl w:val="0"/>
          <w:numId w:val="194"/>
        </w:numPr>
        <w:tabs>
          <w:tab w:val="right" w:pos="284"/>
        </w:tabs>
        <w:bidi w:val="0"/>
        <w:spacing w:after="0"/>
        <w:ind w:left="142"/>
        <w:contextualSpacing/>
        <w:jc w:val="both"/>
        <w:rPr>
          <w:rFonts w:ascii="Times New Roman" w:eastAsia="Calibri" w:hAnsi="Times New Roman" w:cs="Times New Roman"/>
          <w:sz w:val="32"/>
          <w:szCs w:val="32"/>
        </w:rPr>
      </w:pPr>
      <w:r w:rsidRPr="007830C7">
        <w:rPr>
          <w:rFonts w:ascii="Times New Roman" w:eastAsia="Calibri" w:hAnsi="Times New Roman" w:cs="Times New Roman"/>
          <w:sz w:val="32"/>
          <w:szCs w:val="32"/>
        </w:rPr>
        <w:t>Yildirim , G . Elban , M , Yildirim. S ,</w:t>
      </w:r>
      <w:r w:rsidRPr="007830C7">
        <w:rPr>
          <w:rFonts w:ascii="Calibri" w:eastAsia="Calibri" w:hAnsi="Calibri" w:cs="Arial"/>
        </w:rPr>
        <w:t xml:space="preserve"> </w:t>
      </w:r>
      <w:r w:rsidRPr="007830C7">
        <w:rPr>
          <w:rFonts w:ascii="Times New Roman" w:eastAsia="Calibri" w:hAnsi="Times New Roman" w:cs="Times New Roman"/>
          <w:sz w:val="32"/>
          <w:szCs w:val="32"/>
        </w:rPr>
        <w:t xml:space="preserve">Analysis of Use of Virtual Reality Technologies in History Education: A Case Study, </w:t>
      </w:r>
      <w:r w:rsidRPr="007830C7">
        <w:rPr>
          <w:rFonts w:ascii="Times New Roman" w:eastAsia="Calibri" w:hAnsi="Times New Roman" w:cs="Times New Roman"/>
          <w:sz w:val="32"/>
          <w:szCs w:val="32"/>
        </w:rPr>
        <w:cr/>
      </w:r>
      <w:r w:rsidRPr="007830C7">
        <w:rPr>
          <w:rFonts w:ascii="Calibri" w:eastAsia="Calibri" w:hAnsi="Calibri" w:cs="Arial"/>
        </w:rPr>
        <w:t xml:space="preserve"> </w:t>
      </w:r>
      <w:r w:rsidRPr="007830C7">
        <w:rPr>
          <w:rFonts w:ascii="Times New Roman" w:eastAsia="Calibri" w:hAnsi="Times New Roman" w:cs="Times New Roman"/>
          <w:sz w:val="32"/>
          <w:szCs w:val="32"/>
        </w:rPr>
        <w:t xml:space="preserve">Vol. 4, No. 2, 62-69, 2018. </w:t>
      </w:r>
      <w:r w:rsidRPr="007830C7">
        <w:rPr>
          <w:rFonts w:ascii="Times New Roman" w:eastAsia="Calibri" w:hAnsi="Times New Roman" w:cs="Times New Roman"/>
          <w:sz w:val="32"/>
          <w:szCs w:val="32"/>
        </w:rPr>
        <w:cr/>
        <w:t xml:space="preserve"> </w:t>
      </w:r>
    </w:p>
    <w:p w:rsidR="007830C7" w:rsidRDefault="007830C7" w:rsidP="004B77B5">
      <w:pPr>
        <w:spacing w:after="160" w:line="259" w:lineRule="auto"/>
        <w:rPr>
          <w:rFonts w:ascii="Calibri" w:eastAsia="Calibri" w:hAnsi="Calibri" w:cs="Traditional Arabic"/>
          <w:sz w:val="36"/>
          <w:szCs w:val="36"/>
          <w:rtl/>
        </w:rPr>
      </w:pPr>
    </w:p>
    <w:p w:rsidR="004B77B5" w:rsidRDefault="004B77B5" w:rsidP="004B77B5">
      <w:pPr>
        <w:spacing w:after="160" w:line="259" w:lineRule="auto"/>
        <w:rPr>
          <w:rFonts w:ascii="Calibri" w:eastAsia="Calibri" w:hAnsi="Calibri" w:cs="Traditional Arabic"/>
          <w:b/>
          <w:bCs/>
          <w:sz w:val="40"/>
          <w:szCs w:val="40"/>
          <w:rtl/>
          <w:lang w:bidi="ar-EG"/>
        </w:rPr>
      </w:pPr>
    </w:p>
    <w:p w:rsidR="004B77B5" w:rsidRDefault="004B77B5" w:rsidP="004B77B5">
      <w:pPr>
        <w:spacing w:after="160" w:line="259" w:lineRule="auto"/>
        <w:rPr>
          <w:rFonts w:ascii="Calibri" w:eastAsia="Calibri" w:hAnsi="Calibri" w:cs="Traditional Arabic"/>
          <w:b/>
          <w:bCs/>
          <w:sz w:val="40"/>
          <w:szCs w:val="40"/>
          <w:rtl/>
          <w:lang w:bidi="ar-EG"/>
        </w:rPr>
      </w:pPr>
    </w:p>
    <w:p w:rsidR="004B77B5" w:rsidRDefault="004B77B5" w:rsidP="004B77B5">
      <w:pPr>
        <w:spacing w:after="160" w:line="259" w:lineRule="auto"/>
        <w:rPr>
          <w:rFonts w:ascii="Calibri" w:eastAsia="Calibri" w:hAnsi="Calibri" w:cs="Traditional Arabic"/>
          <w:b/>
          <w:bCs/>
          <w:sz w:val="40"/>
          <w:szCs w:val="40"/>
          <w:rtl/>
          <w:lang w:bidi="ar-EG"/>
        </w:rPr>
      </w:pPr>
    </w:p>
    <w:p w:rsidR="004B77B5" w:rsidRDefault="004B77B5" w:rsidP="004B77B5">
      <w:pPr>
        <w:spacing w:after="160" w:line="259" w:lineRule="auto"/>
        <w:rPr>
          <w:rFonts w:ascii="Calibri" w:eastAsia="Calibri" w:hAnsi="Calibri" w:cs="Traditional Arabic"/>
          <w:b/>
          <w:bCs/>
          <w:sz w:val="40"/>
          <w:szCs w:val="40"/>
          <w:rtl/>
          <w:lang w:bidi="ar-EG"/>
        </w:rPr>
      </w:pPr>
    </w:p>
    <w:p w:rsidR="004B77B5" w:rsidRDefault="004B77B5" w:rsidP="004B77B5">
      <w:pPr>
        <w:spacing w:after="160" w:line="259" w:lineRule="auto"/>
        <w:rPr>
          <w:rFonts w:ascii="Calibri" w:eastAsia="Calibri" w:hAnsi="Calibri" w:cs="Traditional Arabic"/>
          <w:b/>
          <w:bCs/>
          <w:sz w:val="40"/>
          <w:szCs w:val="40"/>
          <w:rtl/>
          <w:lang w:bidi="ar-EG"/>
        </w:rPr>
      </w:pPr>
    </w:p>
    <w:p w:rsidR="004B77B5" w:rsidRDefault="004B77B5" w:rsidP="004B77B5">
      <w:pPr>
        <w:spacing w:after="160" w:line="259" w:lineRule="auto"/>
        <w:rPr>
          <w:rFonts w:ascii="Calibri" w:eastAsia="Calibri" w:hAnsi="Calibri" w:cs="Traditional Arabic"/>
          <w:b/>
          <w:bCs/>
          <w:sz w:val="40"/>
          <w:szCs w:val="40"/>
          <w:rtl/>
          <w:lang w:bidi="ar-EG"/>
        </w:rPr>
      </w:pPr>
    </w:p>
    <w:p w:rsidR="004B77B5" w:rsidRDefault="004B77B5" w:rsidP="004B77B5">
      <w:pPr>
        <w:spacing w:after="160" w:line="259" w:lineRule="auto"/>
        <w:rPr>
          <w:rFonts w:ascii="Calibri" w:eastAsia="Calibri" w:hAnsi="Calibri" w:cs="Traditional Arabic"/>
          <w:b/>
          <w:bCs/>
          <w:sz w:val="40"/>
          <w:szCs w:val="40"/>
          <w:rtl/>
          <w:lang w:bidi="ar-EG"/>
        </w:rPr>
      </w:pPr>
    </w:p>
    <w:p w:rsidR="004B77B5" w:rsidRDefault="004B77B5" w:rsidP="004B77B5">
      <w:pPr>
        <w:spacing w:after="160" w:line="259" w:lineRule="auto"/>
        <w:rPr>
          <w:rFonts w:ascii="Calibri" w:eastAsia="Calibri" w:hAnsi="Calibri" w:cs="Traditional Arabic"/>
          <w:b/>
          <w:bCs/>
          <w:sz w:val="40"/>
          <w:szCs w:val="40"/>
          <w:rtl/>
          <w:lang w:bidi="ar-EG"/>
        </w:rPr>
      </w:pPr>
    </w:p>
    <w:p w:rsidR="004B77B5" w:rsidRDefault="004B77B5" w:rsidP="004B77B5">
      <w:pPr>
        <w:spacing w:after="160" w:line="259" w:lineRule="auto"/>
        <w:rPr>
          <w:rFonts w:ascii="Calibri" w:eastAsia="Calibri" w:hAnsi="Calibri" w:cs="Traditional Arabic"/>
          <w:b/>
          <w:bCs/>
          <w:sz w:val="40"/>
          <w:szCs w:val="40"/>
          <w:rtl/>
          <w:lang w:bidi="ar-EG"/>
        </w:rPr>
      </w:pPr>
    </w:p>
    <w:p w:rsidR="004B77B5" w:rsidRPr="007830C7" w:rsidRDefault="004B77B5" w:rsidP="004B77B5">
      <w:pPr>
        <w:spacing w:after="160" w:line="259" w:lineRule="auto"/>
        <w:rPr>
          <w:rFonts w:ascii="Calibri" w:eastAsia="Calibri" w:hAnsi="Calibri" w:cs="Traditional Arabic"/>
          <w:b/>
          <w:bCs/>
          <w:sz w:val="40"/>
          <w:szCs w:val="40"/>
          <w:rtl/>
          <w:lang w:bidi="ar-EG"/>
        </w:rPr>
      </w:pPr>
    </w:p>
    <w:p w:rsidR="007830C7" w:rsidRPr="007830C7" w:rsidRDefault="007830C7" w:rsidP="00B07119">
      <w:pPr>
        <w:spacing w:after="160" w:line="259" w:lineRule="auto"/>
        <w:rPr>
          <w:rFonts w:ascii="Calibri" w:eastAsia="Calibri" w:hAnsi="Calibri" w:cs="Traditional Arabic"/>
          <w:b/>
          <w:bCs/>
          <w:sz w:val="40"/>
          <w:szCs w:val="40"/>
          <w:rtl/>
          <w:lang w:bidi="ar-EG"/>
        </w:rPr>
      </w:pPr>
    </w:p>
    <w:p w:rsidR="007830C7" w:rsidRPr="007830C7" w:rsidRDefault="007830C7" w:rsidP="007830C7">
      <w:pPr>
        <w:spacing w:after="160" w:line="259" w:lineRule="auto"/>
        <w:jc w:val="center"/>
        <w:rPr>
          <w:rFonts w:ascii="Calibri" w:eastAsia="Calibri" w:hAnsi="Calibri" w:cs="Traditional Arabic"/>
          <w:b/>
          <w:bCs/>
          <w:sz w:val="40"/>
          <w:szCs w:val="40"/>
          <w:rtl/>
          <w:lang w:bidi="ar-EG"/>
        </w:rPr>
      </w:pPr>
    </w:p>
    <w:p w:rsidR="007830C7" w:rsidRPr="007830C7" w:rsidRDefault="007830C7" w:rsidP="007830C7">
      <w:pPr>
        <w:spacing w:after="160" w:line="259" w:lineRule="auto"/>
        <w:jc w:val="center"/>
        <w:rPr>
          <w:rFonts w:ascii="Calibri" w:eastAsia="Calibri" w:hAnsi="Calibri" w:cs="Traditional Arabic"/>
          <w:b/>
          <w:bCs/>
          <w:sz w:val="40"/>
          <w:szCs w:val="40"/>
          <w:rtl/>
          <w:lang w:bidi="ar-EG"/>
        </w:rPr>
      </w:pPr>
      <w:r w:rsidRPr="007830C7">
        <w:rPr>
          <w:rFonts w:ascii="Calibri" w:eastAsia="Calibri" w:hAnsi="Calibri" w:cs="Traditional Arabic" w:hint="cs"/>
          <w:b/>
          <w:bCs/>
          <w:sz w:val="40"/>
          <w:szCs w:val="40"/>
          <w:rtl/>
          <w:lang w:bidi="ar-EG"/>
        </w:rPr>
        <w:t>قائمة الملاحق</w:t>
      </w:r>
    </w:p>
    <w:p w:rsidR="007830C7" w:rsidRPr="007830C7" w:rsidRDefault="007830C7" w:rsidP="007830C7">
      <w:pPr>
        <w:spacing w:before="120" w:after="120" w:line="259" w:lineRule="auto"/>
        <w:ind w:right="-567"/>
        <w:contextualSpacing/>
        <w:rPr>
          <w:rFonts w:ascii="Calibri" w:eastAsia="Calibri" w:hAnsi="Calibri" w:cs="Traditional Arabic"/>
          <w:b/>
          <w:bCs/>
          <w:sz w:val="36"/>
          <w:szCs w:val="36"/>
          <w:rtl/>
          <w:lang w:bidi="ar-EG"/>
        </w:rPr>
      </w:pPr>
    </w:p>
    <w:p w:rsidR="007830C7" w:rsidRPr="007830C7" w:rsidRDefault="007830C7" w:rsidP="007830C7">
      <w:pPr>
        <w:spacing w:before="120" w:after="120" w:line="259" w:lineRule="auto"/>
        <w:ind w:right="-284"/>
        <w:contextualSpacing/>
        <w:jc w:val="both"/>
        <w:rPr>
          <w:rFonts w:ascii="Simplified Arabic" w:eastAsia="Times New Roman" w:hAnsi="Simplified Arabic" w:cs="Traditional Arabic"/>
          <w:sz w:val="40"/>
          <w:szCs w:val="40"/>
          <w:rtl/>
        </w:rPr>
      </w:pPr>
      <w:r w:rsidRPr="007830C7">
        <w:rPr>
          <w:rFonts w:ascii="Calibri" w:eastAsia="Calibri" w:hAnsi="Calibri" w:cs="Traditional Arabic" w:hint="cs"/>
          <w:b/>
          <w:bCs/>
          <w:sz w:val="40"/>
          <w:szCs w:val="40"/>
          <w:rtl/>
          <w:lang w:bidi="ar-EG"/>
        </w:rPr>
        <w:t>ملحق (1)</w:t>
      </w:r>
      <w:r w:rsidRPr="007830C7">
        <w:rPr>
          <w:rFonts w:ascii="Simplified Arabic" w:eastAsia="Times New Roman" w:hAnsi="Simplified Arabic" w:cs="Traditional Arabic" w:hint="cs"/>
          <w:sz w:val="40"/>
          <w:szCs w:val="40"/>
          <w:rtl/>
          <w:lang w:bidi="ar-EG"/>
        </w:rPr>
        <w:t xml:space="preserve"> </w:t>
      </w:r>
      <w:r w:rsidRPr="007830C7">
        <w:rPr>
          <w:rFonts w:ascii="Simplified Arabic" w:eastAsia="Times New Roman" w:hAnsi="Simplified Arabic" w:cs="Traditional Arabic" w:hint="cs"/>
          <w:sz w:val="40"/>
          <w:szCs w:val="40"/>
          <w:rtl/>
        </w:rPr>
        <w:t>اختبار تحصيلي في وحدة الطلائعيات والفطريات</w:t>
      </w:r>
      <w:r w:rsidRPr="007830C7">
        <w:rPr>
          <w:rFonts w:ascii="Simplified Arabic" w:eastAsia="Times New Roman" w:hAnsi="Simplified Arabic" w:cs="Traditional Arabic"/>
          <w:sz w:val="40"/>
          <w:szCs w:val="40"/>
          <w:rtl/>
        </w:rPr>
        <w:t xml:space="preserve"> </w:t>
      </w:r>
      <w:r w:rsidRPr="007830C7">
        <w:rPr>
          <w:rFonts w:ascii="Simplified Arabic" w:eastAsia="Times New Roman" w:hAnsi="Simplified Arabic" w:cs="Traditional Arabic" w:hint="cs"/>
          <w:sz w:val="40"/>
          <w:szCs w:val="40"/>
          <w:rtl/>
        </w:rPr>
        <w:t>في مقرر الأحياء للصف الأول ثانوي</w:t>
      </w:r>
      <w:r w:rsidRPr="007830C7">
        <w:rPr>
          <w:rFonts w:ascii="Simplified Arabic" w:eastAsia="Times New Roman" w:hAnsi="Simplified Arabic" w:cs="Traditional Arabic" w:hint="cs"/>
          <w:sz w:val="40"/>
          <w:szCs w:val="40"/>
          <w:rtl/>
          <w:lang w:bidi="ar-EG"/>
        </w:rPr>
        <w:t xml:space="preserve"> (الصورة الأولية)</w:t>
      </w:r>
      <w:r w:rsidRPr="007830C7">
        <w:rPr>
          <w:rFonts w:ascii="Simplified Arabic" w:eastAsia="Times New Roman" w:hAnsi="Simplified Arabic" w:cs="Traditional Arabic" w:hint="cs"/>
          <w:sz w:val="40"/>
          <w:szCs w:val="40"/>
          <w:rtl/>
        </w:rPr>
        <w:t>.</w:t>
      </w:r>
    </w:p>
    <w:p w:rsidR="007830C7" w:rsidRPr="007830C7" w:rsidRDefault="007830C7" w:rsidP="007830C7">
      <w:pPr>
        <w:spacing w:after="0" w:line="259" w:lineRule="auto"/>
        <w:ind w:right="-567"/>
        <w:rPr>
          <w:rFonts w:ascii="Calibri" w:eastAsia="Calibri" w:hAnsi="Calibri" w:cs="Traditional Arabic"/>
          <w:sz w:val="40"/>
          <w:szCs w:val="40"/>
          <w:rtl/>
        </w:rPr>
      </w:pPr>
      <w:r w:rsidRPr="007830C7">
        <w:rPr>
          <w:rFonts w:ascii="Calibri" w:eastAsia="Calibri" w:hAnsi="Calibri" w:cs="Traditional Arabic" w:hint="cs"/>
          <w:b/>
          <w:bCs/>
          <w:sz w:val="40"/>
          <w:szCs w:val="40"/>
          <w:rtl/>
          <w:lang w:bidi="ar-EG"/>
        </w:rPr>
        <w:t>ملحق (2)</w:t>
      </w:r>
      <w:r w:rsidRPr="007830C7">
        <w:rPr>
          <w:rFonts w:ascii="Calibri" w:eastAsia="Calibri" w:hAnsi="Calibri" w:cs="Traditional Arabic" w:hint="cs"/>
          <w:sz w:val="40"/>
          <w:szCs w:val="40"/>
          <w:rtl/>
          <w:lang w:bidi="ar-EG"/>
        </w:rPr>
        <w:t xml:space="preserve"> </w:t>
      </w:r>
      <w:r w:rsidRPr="007830C7">
        <w:rPr>
          <w:rFonts w:ascii="Simplified Arabic" w:eastAsia="Times New Roman" w:hAnsi="Simplified Arabic" w:cs="Traditional Arabic" w:hint="cs"/>
          <w:sz w:val="40"/>
          <w:szCs w:val="40"/>
          <w:rtl/>
          <w:lang w:bidi="ar-EG"/>
        </w:rPr>
        <w:t xml:space="preserve"> قائمة </w:t>
      </w:r>
      <w:r w:rsidRPr="007830C7">
        <w:rPr>
          <w:rFonts w:ascii="Calibri" w:eastAsia="Calibri" w:hAnsi="Calibri" w:cs="Traditional Arabic" w:hint="cs"/>
          <w:sz w:val="40"/>
          <w:szCs w:val="40"/>
          <w:rtl/>
        </w:rPr>
        <w:t>أسماء السادة المحكمين.</w:t>
      </w:r>
    </w:p>
    <w:p w:rsidR="007830C7" w:rsidRPr="007830C7" w:rsidRDefault="007830C7" w:rsidP="007830C7">
      <w:pPr>
        <w:spacing w:after="160" w:line="259" w:lineRule="auto"/>
        <w:ind w:right="-284"/>
        <w:jc w:val="both"/>
        <w:rPr>
          <w:rFonts w:ascii="Calibri" w:eastAsia="Calibri" w:hAnsi="Calibri" w:cs="Traditional Arabic"/>
          <w:sz w:val="40"/>
          <w:szCs w:val="40"/>
          <w:rtl/>
        </w:rPr>
      </w:pPr>
      <w:r w:rsidRPr="007830C7">
        <w:rPr>
          <w:rFonts w:ascii="Calibri" w:eastAsia="Calibri" w:hAnsi="Calibri" w:cs="Traditional Arabic" w:hint="cs"/>
          <w:b/>
          <w:bCs/>
          <w:sz w:val="40"/>
          <w:szCs w:val="40"/>
          <w:rtl/>
          <w:lang w:bidi="ar-EG"/>
        </w:rPr>
        <w:t>ملحق (3)</w:t>
      </w:r>
      <w:r w:rsidRPr="007830C7">
        <w:rPr>
          <w:rFonts w:ascii="Calibri" w:eastAsia="Calibri" w:hAnsi="Calibri" w:cs="Traditional Arabic" w:hint="cs"/>
          <w:sz w:val="40"/>
          <w:szCs w:val="40"/>
          <w:rtl/>
          <w:lang w:bidi="ar-EG"/>
        </w:rPr>
        <w:t xml:space="preserve"> </w:t>
      </w:r>
      <w:r w:rsidRPr="007830C7">
        <w:rPr>
          <w:rFonts w:ascii="Simplified Arabic" w:eastAsia="Times New Roman" w:hAnsi="Simplified Arabic" w:cs="Traditional Arabic" w:hint="cs"/>
          <w:sz w:val="40"/>
          <w:szCs w:val="40"/>
          <w:rtl/>
        </w:rPr>
        <w:t>اختبار تحصيلي في وحدة الطلائعيات والفطريات</w:t>
      </w:r>
      <w:r w:rsidRPr="007830C7">
        <w:rPr>
          <w:rFonts w:ascii="Simplified Arabic" w:eastAsia="Times New Roman" w:hAnsi="Simplified Arabic" w:cs="Traditional Arabic"/>
          <w:sz w:val="40"/>
          <w:szCs w:val="40"/>
          <w:rtl/>
        </w:rPr>
        <w:t xml:space="preserve"> </w:t>
      </w:r>
      <w:r w:rsidRPr="007830C7">
        <w:rPr>
          <w:rFonts w:ascii="Simplified Arabic" w:eastAsia="Times New Roman" w:hAnsi="Simplified Arabic" w:cs="Traditional Arabic" w:hint="cs"/>
          <w:sz w:val="40"/>
          <w:szCs w:val="40"/>
          <w:rtl/>
        </w:rPr>
        <w:t>في مقرر الأحياء للصف الأول ثانوي</w:t>
      </w:r>
      <w:r w:rsidRPr="007830C7">
        <w:rPr>
          <w:rFonts w:ascii="Simplified Arabic" w:eastAsia="Times New Roman" w:hAnsi="Simplified Arabic" w:cs="Traditional Arabic" w:hint="cs"/>
          <w:sz w:val="40"/>
          <w:szCs w:val="40"/>
          <w:rtl/>
          <w:lang w:bidi="ar-EG"/>
        </w:rPr>
        <w:t xml:space="preserve"> (الصورة النهائية)</w:t>
      </w:r>
      <w:r w:rsidRPr="007830C7">
        <w:rPr>
          <w:rFonts w:ascii="Simplified Arabic" w:eastAsia="Times New Roman" w:hAnsi="Simplified Arabic" w:cs="Traditional Arabic" w:hint="cs"/>
          <w:sz w:val="40"/>
          <w:szCs w:val="40"/>
          <w:rtl/>
        </w:rPr>
        <w:t>.</w:t>
      </w:r>
    </w:p>
    <w:p w:rsidR="007830C7" w:rsidRPr="007830C7" w:rsidRDefault="007830C7" w:rsidP="007830C7">
      <w:pPr>
        <w:spacing w:after="160" w:line="259" w:lineRule="auto"/>
        <w:ind w:right="-284"/>
        <w:jc w:val="both"/>
        <w:rPr>
          <w:rFonts w:ascii="Calibri" w:eastAsia="Calibri" w:hAnsi="Calibri" w:cs="Traditional Arabic"/>
          <w:sz w:val="40"/>
          <w:szCs w:val="40"/>
          <w:rtl/>
        </w:rPr>
      </w:pPr>
      <w:r w:rsidRPr="007830C7">
        <w:rPr>
          <w:rFonts w:ascii="Calibri" w:eastAsia="Calibri" w:hAnsi="Calibri" w:cs="Traditional Arabic" w:hint="cs"/>
          <w:b/>
          <w:bCs/>
          <w:sz w:val="40"/>
          <w:szCs w:val="40"/>
          <w:rtl/>
        </w:rPr>
        <w:t>ملحق (4)</w:t>
      </w:r>
      <w:r w:rsidRPr="007830C7">
        <w:rPr>
          <w:rFonts w:ascii="Calibri" w:eastAsia="Calibri" w:hAnsi="Calibri" w:cs="Traditional Arabic" w:hint="cs"/>
          <w:sz w:val="40"/>
          <w:szCs w:val="40"/>
          <w:rtl/>
        </w:rPr>
        <w:t xml:space="preserve"> برنامج المعامل الافتراضية لمقرر</w:t>
      </w:r>
      <w:r w:rsidRPr="007830C7">
        <w:rPr>
          <w:rFonts w:ascii="Calibri" w:eastAsia="Calibri" w:hAnsi="Calibri" w:cs="Traditional Arabic"/>
          <w:sz w:val="40"/>
          <w:szCs w:val="40"/>
          <w:rtl/>
        </w:rPr>
        <w:t xml:space="preserve"> </w:t>
      </w:r>
      <w:r w:rsidRPr="007830C7">
        <w:rPr>
          <w:rFonts w:ascii="Calibri" w:eastAsia="Calibri" w:hAnsi="Calibri" w:cs="Traditional Arabic" w:hint="cs"/>
          <w:sz w:val="40"/>
          <w:szCs w:val="40"/>
          <w:rtl/>
        </w:rPr>
        <w:t>الأحياء</w:t>
      </w:r>
      <w:r w:rsidRPr="007830C7">
        <w:rPr>
          <w:rFonts w:ascii="Calibri" w:eastAsia="Calibri" w:hAnsi="Calibri" w:cs="Traditional Arabic"/>
          <w:sz w:val="40"/>
          <w:szCs w:val="40"/>
          <w:rtl/>
        </w:rPr>
        <w:t xml:space="preserve"> </w:t>
      </w:r>
      <w:r w:rsidRPr="007830C7">
        <w:rPr>
          <w:rFonts w:ascii="Calibri" w:eastAsia="Calibri" w:hAnsi="Calibri" w:cs="Traditional Arabic" w:hint="cs"/>
          <w:sz w:val="40"/>
          <w:szCs w:val="40"/>
          <w:rtl/>
        </w:rPr>
        <w:t>ثلاثي</w:t>
      </w:r>
      <w:r w:rsidRPr="007830C7">
        <w:rPr>
          <w:rFonts w:ascii="Calibri" w:eastAsia="Calibri" w:hAnsi="Calibri" w:cs="Traditional Arabic"/>
          <w:sz w:val="40"/>
          <w:szCs w:val="40"/>
          <w:rtl/>
        </w:rPr>
        <w:t xml:space="preserve"> </w:t>
      </w:r>
      <w:r w:rsidRPr="007830C7">
        <w:rPr>
          <w:rFonts w:ascii="Calibri" w:eastAsia="Calibri" w:hAnsi="Calibri" w:cs="Traditional Arabic" w:hint="cs"/>
          <w:sz w:val="40"/>
          <w:szCs w:val="40"/>
          <w:rtl/>
        </w:rPr>
        <w:t>الأبعاد للمرحلة</w:t>
      </w:r>
      <w:r w:rsidRPr="007830C7">
        <w:rPr>
          <w:rFonts w:ascii="Calibri" w:eastAsia="Calibri" w:hAnsi="Calibri" w:cs="Traditional Arabic"/>
          <w:sz w:val="40"/>
          <w:szCs w:val="40"/>
          <w:rtl/>
        </w:rPr>
        <w:t xml:space="preserve"> </w:t>
      </w:r>
      <w:r w:rsidRPr="007830C7">
        <w:rPr>
          <w:rFonts w:ascii="Calibri" w:eastAsia="Calibri" w:hAnsi="Calibri" w:cs="Traditional Arabic" w:hint="cs"/>
          <w:sz w:val="40"/>
          <w:szCs w:val="40"/>
          <w:rtl/>
        </w:rPr>
        <w:t>الثانوية .</w:t>
      </w:r>
    </w:p>
    <w:p w:rsidR="007830C7" w:rsidRPr="007830C7" w:rsidRDefault="007830C7" w:rsidP="007830C7">
      <w:pPr>
        <w:spacing w:after="160" w:line="259" w:lineRule="auto"/>
        <w:ind w:right="-284"/>
        <w:jc w:val="both"/>
        <w:rPr>
          <w:rFonts w:ascii="Calibri" w:eastAsia="Calibri" w:hAnsi="Calibri" w:cs="Traditional Arabic"/>
          <w:sz w:val="40"/>
          <w:szCs w:val="40"/>
          <w:rtl/>
        </w:rPr>
      </w:pPr>
    </w:p>
    <w:p w:rsidR="007830C7" w:rsidRPr="007830C7" w:rsidRDefault="007830C7" w:rsidP="007830C7">
      <w:pPr>
        <w:spacing w:after="160" w:line="259" w:lineRule="auto"/>
        <w:ind w:right="-284"/>
        <w:rPr>
          <w:rFonts w:ascii="Calibri" w:eastAsia="Calibri" w:hAnsi="Calibri" w:cs="Traditional Arabic"/>
          <w:sz w:val="36"/>
          <w:szCs w:val="36"/>
          <w:rtl/>
        </w:rPr>
      </w:pPr>
    </w:p>
    <w:p w:rsidR="007830C7" w:rsidRPr="007830C7" w:rsidRDefault="007830C7" w:rsidP="007830C7">
      <w:pPr>
        <w:tabs>
          <w:tab w:val="left" w:pos="3551"/>
        </w:tabs>
        <w:spacing w:after="0" w:line="240" w:lineRule="auto"/>
        <w:jc w:val="center"/>
        <w:rPr>
          <w:rFonts w:ascii="Calibri" w:eastAsia="Calibri" w:hAnsi="Calibri" w:cs="Traditional Arabic"/>
          <w:b/>
          <w:bCs/>
          <w:sz w:val="36"/>
          <w:szCs w:val="36"/>
          <w:rtl/>
          <w:lang w:bidi="ar-EG"/>
        </w:rPr>
      </w:pPr>
    </w:p>
    <w:p w:rsidR="007830C7" w:rsidRPr="007830C7" w:rsidRDefault="007830C7" w:rsidP="007830C7">
      <w:pPr>
        <w:tabs>
          <w:tab w:val="left" w:pos="3551"/>
        </w:tabs>
        <w:spacing w:after="0" w:line="240" w:lineRule="auto"/>
        <w:jc w:val="center"/>
        <w:rPr>
          <w:rFonts w:ascii="Calibri" w:eastAsia="Calibri" w:hAnsi="Calibri" w:cs="Traditional Arabic"/>
          <w:b/>
          <w:bCs/>
          <w:sz w:val="36"/>
          <w:szCs w:val="36"/>
          <w:rtl/>
        </w:rPr>
      </w:pPr>
    </w:p>
    <w:p w:rsidR="007830C7" w:rsidRPr="007830C7" w:rsidRDefault="007830C7" w:rsidP="007830C7">
      <w:pPr>
        <w:tabs>
          <w:tab w:val="left" w:pos="3551"/>
        </w:tabs>
        <w:spacing w:after="0" w:line="240" w:lineRule="auto"/>
        <w:jc w:val="center"/>
        <w:rPr>
          <w:rFonts w:ascii="Calibri" w:eastAsia="Calibri" w:hAnsi="Calibri" w:cs="Traditional Arabic"/>
          <w:b/>
          <w:bCs/>
          <w:sz w:val="36"/>
          <w:szCs w:val="36"/>
          <w:rtl/>
        </w:rPr>
      </w:pPr>
    </w:p>
    <w:p w:rsidR="007830C7" w:rsidRPr="007830C7" w:rsidRDefault="007830C7" w:rsidP="007830C7">
      <w:pPr>
        <w:tabs>
          <w:tab w:val="left" w:pos="3551"/>
        </w:tabs>
        <w:spacing w:after="0" w:line="240" w:lineRule="auto"/>
        <w:jc w:val="center"/>
        <w:rPr>
          <w:rFonts w:ascii="Calibri" w:eastAsia="Calibri" w:hAnsi="Calibri" w:cs="Traditional Arabic"/>
          <w:b/>
          <w:bCs/>
          <w:sz w:val="36"/>
          <w:szCs w:val="36"/>
          <w:rtl/>
        </w:rPr>
      </w:pPr>
    </w:p>
    <w:p w:rsidR="007830C7" w:rsidRPr="007830C7" w:rsidRDefault="007830C7" w:rsidP="007830C7">
      <w:pPr>
        <w:tabs>
          <w:tab w:val="left" w:pos="3551"/>
        </w:tabs>
        <w:spacing w:after="0" w:line="240" w:lineRule="auto"/>
        <w:jc w:val="center"/>
        <w:rPr>
          <w:rFonts w:ascii="Calibri" w:eastAsia="Calibri" w:hAnsi="Calibri" w:cs="Traditional Arabic"/>
          <w:b/>
          <w:bCs/>
          <w:sz w:val="36"/>
          <w:szCs w:val="36"/>
          <w:rtl/>
        </w:rPr>
      </w:pPr>
    </w:p>
    <w:p w:rsidR="007830C7" w:rsidRPr="007830C7" w:rsidRDefault="007830C7" w:rsidP="007830C7">
      <w:pPr>
        <w:tabs>
          <w:tab w:val="left" w:pos="3551"/>
        </w:tabs>
        <w:spacing w:after="0" w:line="240" w:lineRule="auto"/>
        <w:jc w:val="center"/>
        <w:rPr>
          <w:rFonts w:ascii="Calibri" w:eastAsia="Calibri" w:hAnsi="Calibri" w:cs="Traditional Arabic"/>
          <w:b/>
          <w:bCs/>
          <w:sz w:val="36"/>
          <w:szCs w:val="36"/>
          <w:rtl/>
        </w:rPr>
      </w:pPr>
    </w:p>
    <w:p w:rsidR="007830C7" w:rsidRPr="007830C7" w:rsidRDefault="007830C7" w:rsidP="007830C7">
      <w:pPr>
        <w:tabs>
          <w:tab w:val="left" w:pos="3551"/>
        </w:tabs>
        <w:spacing w:after="0" w:line="240" w:lineRule="auto"/>
        <w:jc w:val="center"/>
        <w:rPr>
          <w:rFonts w:ascii="Calibri" w:eastAsia="Calibri" w:hAnsi="Calibri" w:cs="Traditional Arabic"/>
          <w:b/>
          <w:bCs/>
          <w:sz w:val="36"/>
          <w:szCs w:val="36"/>
          <w:rtl/>
        </w:rPr>
      </w:pPr>
    </w:p>
    <w:p w:rsidR="007830C7" w:rsidRDefault="007830C7" w:rsidP="007830C7">
      <w:pPr>
        <w:tabs>
          <w:tab w:val="left" w:pos="3551"/>
        </w:tabs>
        <w:spacing w:after="0" w:line="240" w:lineRule="auto"/>
        <w:jc w:val="center"/>
        <w:rPr>
          <w:rFonts w:ascii="Calibri" w:eastAsia="Calibri" w:hAnsi="Calibri" w:cs="Traditional Arabic"/>
          <w:b/>
          <w:bCs/>
          <w:sz w:val="36"/>
          <w:szCs w:val="36"/>
          <w:rtl/>
        </w:rPr>
      </w:pPr>
    </w:p>
    <w:p w:rsidR="004B77B5" w:rsidRDefault="004B77B5" w:rsidP="007830C7">
      <w:pPr>
        <w:tabs>
          <w:tab w:val="left" w:pos="3551"/>
        </w:tabs>
        <w:spacing w:after="0" w:line="240" w:lineRule="auto"/>
        <w:jc w:val="center"/>
        <w:rPr>
          <w:rFonts w:ascii="Calibri" w:eastAsia="Calibri" w:hAnsi="Calibri" w:cs="Traditional Arabic"/>
          <w:b/>
          <w:bCs/>
          <w:sz w:val="36"/>
          <w:szCs w:val="36"/>
          <w:rtl/>
        </w:rPr>
      </w:pPr>
    </w:p>
    <w:p w:rsidR="004B77B5" w:rsidRPr="007830C7" w:rsidRDefault="004B77B5" w:rsidP="007830C7">
      <w:pPr>
        <w:tabs>
          <w:tab w:val="left" w:pos="3551"/>
        </w:tabs>
        <w:spacing w:after="0" w:line="240" w:lineRule="auto"/>
        <w:jc w:val="center"/>
        <w:rPr>
          <w:rFonts w:ascii="Calibri" w:eastAsia="Calibri" w:hAnsi="Calibri" w:cs="Traditional Arabic"/>
          <w:b/>
          <w:bCs/>
          <w:sz w:val="36"/>
          <w:szCs w:val="36"/>
          <w:rtl/>
        </w:rPr>
      </w:pPr>
    </w:p>
    <w:p w:rsidR="007830C7" w:rsidRPr="007830C7" w:rsidRDefault="007830C7" w:rsidP="007830C7">
      <w:pPr>
        <w:tabs>
          <w:tab w:val="left" w:pos="3551"/>
        </w:tabs>
        <w:spacing w:after="0" w:line="240" w:lineRule="auto"/>
        <w:jc w:val="center"/>
        <w:rPr>
          <w:rFonts w:ascii="Calibri" w:eastAsia="Calibri" w:hAnsi="Calibri" w:cs="Traditional Arabic"/>
          <w:b/>
          <w:bCs/>
          <w:sz w:val="36"/>
          <w:szCs w:val="36"/>
          <w:rtl/>
        </w:rPr>
      </w:pPr>
    </w:p>
    <w:p w:rsidR="007830C7" w:rsidRPr="007830C7" w:rsidRDefault="007830C7" w:rsidP="00B07119">
      <w:pPr>
        <w:tabs>
          <w:tab w:val="left" w:pos="3551"/>
        </w:tabs>
        <w:spacing w:after="0" w:line="240" w:lineRule="auto"/>
        <w:rPr>
          <w:rFonts w:ascii="Calibri" w:eastAsia="Calibri" w:hAnsi="Calibri" w:cs="Traditional Arabic"/>
          <w:b/>
          <w:bCs/>
          <w:sz w:val="36"/>
          <w:szCs w:val="36"/>
          <w:rtl/>
        </w:rPr>
      </w:pPr>
    </w:p>
    <w:p w:rsidR="007830C7" w:rsidRPr="007830C7" w:rsidRDefault="007830C7" w:rsidP="007830C7">
      <w:pPr>
        <w:spacing w:after="0"/>
        <w:jc w:val="center"/>
        <w:rPr>
          <w:rFonts w:ascii="Calibri" w:eastAsia="Calibri" w:hAnsi="Calibri" w:cs="Traditional Arabic"/>
          <w:b/>
          <w:bCs/>
          <w:sz w:val="40"/>
          <w:szCs w:val="40"/>
          <w:rtl/>
        </w:rPr>
      </w:pPr>
      <w:r w:rsidRPr="007830C7">
        <w:rPr>
          <w:rFonts w:ascii="Calibri" w:eastAsia="Calibri" w:hAnsi="Calibri" w:cs="Traditional Arabic" w:hint="cs"/>
          <w:b/>
          <w:bCs/>
          <w:sz w:val="40"/>
          <w:szCs w:val="40"/>
          <w:rtl/>
        </w:rPr>
        <w:t>ملحق (1)</w:t>
      </w:r>
    </w:p>
    <w:p w:rsidR="007830C7" w:rsidRPr="007830C7" w:rsidRDefault="007830C7" w:rsidP="007830C7">
      <w:pPr>
        <w:spacing w:after="0"/>
        <w:jc w:val="center"/>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اختبار تحصيلي في وحدة الطلائعيات والفطريات في مقرر الأحياء للصف الأول ثانوي</w:t>
      </w:r>
    </w:p>
    <w:p w:rsidR="007830C7" w:rsidRPr="007830C7" w:rsidRDefault="007830C7" w:rsidP="007830C7">
      <w:pPr>
        <w:jc w:val="center"/>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 xml:space="preserve"> (الصورة الأولية)</w:t>
      </w:r>
    </w:p>
    <w:p w:rsidR="007830C7" w:rsidRPr="007830C7" w:rsidRDefault="007830C7" w:rsidP="007830C7">
      <w:pPr>
        <w:spacing w:after="0"/>
        <w:jc w:val="center"/>
        <w:rPr>
          <w:rFonts w:ascii="Calibri" w:eastAsia="Calibri" w:hAnsi="Calibri" w:cs="Traditional Arabic"/>
          <w:b/>
          <w:bCs/>
          <w:sz w:val="36"/>
          <w:szCs w:val="36"/>
          <w:rtl/>
        </w:rPr>
      </w:pPr>
    </w:p>
    <w:p w:rsidR="007830C7" w:rsidRPr="007830C7" w:rsidRDefault="007830C7" w:rsidP="007830C7">
      <w:pPr>
        <w:spacing w:after="0"/>
        <w:jc w:val="center"/>
        <w:rPr>
          <w:rFonts w:ascii="Calibri" w:eastAsia="Calibri" w:hAnsi="Calibri" w:cs="Traditional Arabic"/>
          <w:b/>
          <w:bCs/>
          <w:sz w:val="36"/>
          <w:szCs w:val="36"/>
          <w:rtl/>
        </w:rPr>
      </w:pPr>
    </w:p>
    <w:p w:rsidR="007830C7" w:rsidRPr="007830C7" w:rsidRDefault="007830C7" w:rsidP="007830C7">
      <w:pPr>
        <w:spacing w:after="0"/>
        <w:jc w:val="center"/>
        <w:rPr>
          <w:rFonts w:ascii="Calibri" w:eastAsia="Calibri" w:hAnsi="Calibri" w:cs="Traditional Arabic"/>
          <w:b/>
          <w:bCs/>
          <w:sz w:val="36"/>
          <w:szCs w:val="36"/>
          <w:rtl/>
        </w:rPr>
      </w:pPr>
    </w:p>
    <w:p w:rsidR="007830C7" w:rsidRPr="007830C7" w:rsidRDefault="007830C7" w:rsidP="007830C7">
      <w:pPr>
        <w:spacing w:after="0"/>
        <w:jc w:val="center"/>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 xml:space="preserve">إعداد الباحث </w:t>
      </w:r>
    </w:p>
    <w:p w:rsidR="007830C7" w:rsidRPr="007830C7" w:rsidRDefault="007830C7" w:rsidP="007830C7">
      <w:pPr>
        <w:jc w:val="center"/>
        <w:rPr>
          <w:rFonts w:ascii="Calibri" w:eastAsia="Calibri" w:hAnsi="Calibri" w:cs="Traditional Arabic"/>
          <w:sz w:val="36"/>
          <w:szCs w:val="36"/>
          <w:rtl/>
        </w:rPr>
      </w:pPr>
      <w:r w:rsidRPr="007830C7">
        <w:rPr>
          <w:rFonts w:ascii="Calibri" w:eastAsia="Calibri" w:hAnsi="Calibri" w:cs="Traditional Arabic" w:hint="cs"/>
          <w:sz w:val="36"/>
          <w:szCs w:val="36"/>
          <w:rtl/>
        </w:rPr>
        <w:t xml:space="preserve">هزاع بن عبدالله الشمراني </w:t>
      </w:r>
    </w:p>
    <w:p w:rsidR="007830C7" w:rsidRPr="007830C7" w:rsidRDefault="007830C7" w:rsidP="007830C7">
      <w:pPr>
        <w:jc w:val="center"/>
        <w:rPr>
          <w:rFonts w:ascii="Calibri" w:eastAsia="Calibri" w:hAnsi="Calibri" w:cs="Traditional Arabic"/>
          <w:sz w:val="36"/>
          <w:szCs w:val="36"/>
          <w:rtl/>
        </w:rPr>
      </w:pPr>
    </w:p>
    <w:p w:rsidR="007830C7" w:rsidRPr="007830C7" w:rsidRDefault="007830C7" w:rsidP="007830C7">
      <w:pPr>
        <w:jc w:val="center"/>
        <w:rPr>
          <w:rFonts w:ascii="Calibri" w:eastAsia="Calibri" w:hAnsi="Calibri" w:cs="Traditional Arabic"/>
          <w:sz w:val="36"/>
          <w:szCs w:val="36"/>
          <w:rtl/>
        </w:rPr>
      </w:pPr>
    </w:p>
    <w:p w:rsidR="007830C7" w:rsidRPr="007830C7" w:rsidRDefault="007830C7" w:rsidP="007830C7">
      <w:pPr>
        <w:jc w:val="center"/>
        <w:rPr>
          <w:rFonts w:ascii="Calibri" w:eastAsia="Calibri" w:hAnsi="Calibri" w:cs="Traditional Arabic"/>
          <w:sz w:val="36"/>
          <w:szCs w:val="36"/>
          <w:rtl/>
        </w:rPr>
      </w:pPr>
    </w:p>
    <w:p w:rsidR="007830C7" w:rsidRPr="007830C7" w:rsidRDefault="007830C7" w:rsidP="007830C7">
      <w:pPr>
        <w:jc w:val="center"/>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إشراف</w:t>
      </w:r>
    </w:p>
    <w:p w:rsidR="007830C7" w:rsidRPr="007830C7" w:rsidRDefault="007830C7" w:rsidP="007830C7">
      <w:pPr>
        <w:spacing w:after="0" w:line="240" w:lineRule="auto"/>
        <w:jc w:val="center"/>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 xml:space="preserve"> أ.م. د/ ايمان محمد قطب مبروك</w:t>
      </w:r>
    </w:p>
    <w:p w:rsidR="007830C7" w:rsidRPr="007830C7" w:rsidRDefault="007830C7" w:rsidP="007830C7">
      <w:pPr>
        <w:spacing w:after="0" w:line="240" w:lineRule="auto"/>
        <w:ind w:firstLine="521"/>
        <w:jc w:val="center"/>
        <w:rPr>
          <w:rFonts w:ascii="Calibri" w:eastAsia="Calibri" w:hAnsi="Calibri" w:cs="Traditional Arabic"/>
          <w:sz w:val="36"/>
          <w:szCs w:val="36"/>
          <w:rtl/>
        </w:rPr>
      </w:pPr>
      <w:r w:rsidRPr="007830C7">
        <w:rPr>
          <w:rFonts w:ascii="Calibri" w:eastAsia="Calibri" w:hAnsi="Calibri" w:cs="Traditional Arabic" w:hint="cs"/>
          <w:sz w:val="36"/>
          <w:szCs w:val="36"/>
          <w:rtl/>
        </w:rPr>
        <w:t xml:space="preserve">أستاذ </w:t>
      </w:r>
      <w:r w:rsidRPr="007830C7">
        <w:rPr>
          <w:rFonts w:ascii="Calibri" w:eastAsia="Calibri" w:hAnsi="Calibri" w:cs="Traditional Arabic" w:hint="cs"/>
          <w:sz w:val="36"/>
          <w:szCs w:val="36"/>
          <w:rtl/>
          <w:lang w:bidi="ar-EG"/>
        </w:rPr>
        <w:t>م</w:t>
      </w:r>
      <w:r w:rsidRPr="007830C7">
        <w:rPr>
          <w:rFonts w:ascii="Calibri" w:eastAsia="Calibri" w:hAnsi="Calibri" w:cs="Traditional Arabic" w:hint="cs"/>
          <w:sz w:val="36"/>
          <w:szCs w:val="36"/>
          <w:rtl/>
        </w:rPr>
        <w:t>ساعد</w:t>
      </w:r>
      <w:r w:rsidRPr="007830C7">
        <w:rPr>
          <w:rFonts w:ascii="Calibri" w:eastAsia="Calibri" w:hAnsi="Calibri" w:cs="Traditional Arabic"/>
          <w:sz w:val="36"/>
          <w:szCs w:val="36"/>
          <w:rtl/>
          <w:lang w:bidi="ar-EG"/>
        </w:rPr>
        <w:t xml:space="preserve"> </w:t>
      </w:r>
      <w:r w:rsidRPr="007830C7">
        <w:rPr>
          <w:rFonts w:ascii="Calibri" w:eastAsia="Calibri" w:hAnsi="Calibri" w:cs="Traditional Arabic" w:hint="cs"/>
          <w:sz w:val="36"/>
          <w:szCs w:val="36"/>
          <w:rtl/>
          <w:lang w:bidi="ar-EG"/>
        </w:rPr>
        <w:t xml:space="preserve">تخصص </w:t>
      </w:r>
      <w:r w:rsidRPr="007830C7">
        <w:rPr>
          <w:rFonts w:ascii="Calibri" w:eastAsia="Calibri" w:hAnsi="Calibri" w:cs="Traditional Arabic"/>
          <w:sz w:val="36"/>
          <w:szCs w:val="36"/>
          <w:rtl/>
          <w:lang w:bidi="ar-EG"/>
        </w:rPr>
        <w:t xml:space="preserve">مناهج وطرق تدريس </w:t>
      </w:r>
    </w:p>
    <w:p w:rsidR="007830C7" w:rsidRPr="007830C7" w:rsidRDefault="007830C7" w:rsidP="007830C7">
      <w:pPr>
        <w:spacing w:after="0" w:line="240" w:lineRule="auto"/>
        <w:ind w:firstLine="521"/>
        <w:jc w:val="center"/>
        <w:rPr>
          <w:rFonts w:ascii="Calibri" w:eastAsia="Calibri" w:hAnsi="Calibri" w:cs="Traditional Arabic"/>
          <w:sz w:val="36"/>
          <w:szCs w:val="36"/>
          <w:rtl/>
        </w:rPr>
      </w:pPr>
      <w:r w:rsidRPr="007830C7">
        <w:rPr>
          <w:rFonts w:ascii="Calibri" w:eastAsia="Calibri" w:hAnsi="Calibri" w:cs="Traditional Arabic" w:hint="cs"/>
          <w:sz w:val="36"/>
          <w:szCs w:val="36"/>
          <w:rtl/>
        </w:rPr>
        <w:t xml:space="preserve"> بكلية التربية جامعة المدينة العالمية                               </w:t>
      </w:r>
    </w:p>
    <w:p w:rsidR="007830C7" w:rsidRPr="007830C7" w:rsidRDefault="007830C7" w:rsidP="007830C7">
      <w:pPr>
        <w:jc w:val="center"/>
        <w:rPr>
          <w:rFonts w:ascii="Calibri" w:eastAsia="Calibri" w:hAnsi="Calibri" w:cs="Traditional Arabic"/>
          <w:sz w:val="36"/>
          <w:szCs w:val="36"/>
          <w:rtl/>
        </w:rPr>
      </w:pPr>
    </w:p>
    <w:p w:rsidR="007830C7" w:rsidRPr="007830C7" w:rsidRDefault="007830C7" w:rsidP="007830C7">
      <w:pPr>
        <w:rPr>
          <w:rFonts w:ascii="Calibri" w:eastAsia="Calibri" w:hAnsi="Calibri" w:cs="Traditional Arabic"/>
          <w:sz w:val="36"/>
          <w:szCs w:val="36"/>
          <w:rtl/>
        </w:rPr>
      </w:pPr>
    </w:p>
    <w:p w:rsidR="007830C7" w:rsidRPr="007830C7" w:rsidRDefault="007830C7" w:rsidP="007830C7">
      <w:pPr>
        <w:rPr>
          <w:rFonts w:ascii="Calibri" w:eastAsia="Calibri" w:hAnsi="Calibri" w:cs="Traditional Arabic"/>
          <w:sz w:val="36"/>
          <w:szCs w:val="36"/>
          <w:rtl/>
        </w:rPr>
      </w:pPr>
    </w:p>
    <w:p w:rsidR="007830C7" w:rsidRPr="007830C7" w:rsidRDefault="007830C7" w:rsidP="007830C7">
      <w:pPr>
        <w:jc w:val="center"/>
        <w:rPr>
          <w:rFonts w:ascii="Calibri" w:eastAsia="Calibri" w:hAnsi="Calibri" w:cs="Traditional Arabic"/>
          <w:sz w:val="36"/>
          <w:szCs w:val="36"/>
          <w:rtl/>
        </w:rPr>
      </w:pPr>
      <w:r w:rsidRPr="007830C7">
        <w:rPr>
          <w:rFonts w:ascii="Calibri" w:eastAsia="Calibri" w:hAnsi="Calibri" w:cs="Traditional Arabic" w:hint="cs"/>
          <w:sz w:val="36"/>
          <w:szCs w:val="36"/>
          <w:rtl/>
        </w:rPr>
        <w:t>2018م ـ 1438هـ</w:t>
      </w:r>
    </w:p>
    <w:p w:rsidR="007830C7" w:rsidRPr="007830C7" w:rsidRDefault="007830C7" w:rsidP="007830C7">
      <w:pPr>
        <w:tabs>
          <w:tab w:val="left" w:pos="3551"/>
        </w:tabs>
        <w:spacing w:after="0" w:line="240" w:lineRule="auto"/>
        <w:jc w:val="center"/>
        <w:rPr>
          <w:rFonts w:ascii="Calibri" w:eastAsia="Calibri" w:hAnsi="Calibri" w:cs="Traditional Arabic"/>
          <w:b/>
          <w:bCs/>
          <w:sz w:val="40"/>
          <w:szCs w:val="40"/>
          <w:rtl/>
        </w:rPr>
      </w:pPr>
      <w:r w:rsidRPr="007830C7">
        <w:rPr>
          <w:rFonts w:ascii="Calibri" w:eastAsia="Calibri" w:hAnsi="Calibri" w:cs="Traditional Arabic" w:hint="cs"/>
          <w:b/>
          <w:bCs/>
          <w:sz w:val="40"/>
          <w:szCs w:val="40"/>
          <w:rtl/>
        </w:rPr>
        <w:t>ملحق (1)</w:t>
      </w:r>
    </w:p>
    <w:p w:rsidR="007830C7" w:rsidRPr="007830C7" w:rsidRDefault="007830C7" w:rsidP="007830C7">
      <w:pPr>
        <w:tabs>
          <w:tab w:val="left" w:pos="3551"/>
        </w:tabs>
        <w:spacing w:after="0" w:line="240" w:lineRule="auto"/>
        <w:jc w:val="center"/>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 xml:space="preserve">اختبار تحصيلي في وحدة الطلائعيات والفطريات في مقرر الأحياء للصف الأول ثانوي </w:t>
      </w:r>
    </w:p>
    <w:p w:rsidR="007830C7" w:rsidRPr="007830C7" w:rsidRDefault="007830C7" w:rsidP="007830C7">
      <w:pPr>
        <w:tabs>
          <w:tab w:val="left" w:pos="3551"/>
        </w:tabs>
        <w:spacing w:line="240" w:lineRule="auto"/>
        <w:jc w:val="center"/>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 xml:space="preserve">(الصورة الأولية) </w:t>
      </w:r>
    </w:p>
    <w:p w:rsidR="007830C7" w:rsidRPr="007830C7" w:rsidRDefault="007830C7" w:rsidP="007830C7">
      <w:pPr>
        <w:tabs>
          <w:tab w:val="left" w:pos="3551"/>
        </w:tabs>
        <w:spacing w:after="0" w:line="240" w:lineRule="auto"/>
        <w:jc w:val="both"/>
        <w:rPr>
          <w:rFonts w:ascii="Calibri" w:eastAsia="Calibri" w:hAnsi="Calibri" w:cs="Traditional Arabic"/>
          <w:sz w:val="36"/>
          <w:szCs w:val="36"/>
          <w:rtl/>
        </w:rPr>
      </w:pPr>
      <w:r w:rsidRPr="007830C7">
        <w:rPr>
          <w:rFonts w:ascii="Calibri" w:eastAsia="Calibri" w:hAnsi="Calibri" w:cs="Traditional Arabic" w:hint="cs"/>
          <w:sz w:val="36"/>
          <w:szCs w:val="36"/>
          <w:rtl/>
        </w:rPr>
        <w:t>المكرم سعادة الأستاذ الدكتور الفاضل/</w:t>
      </w:r>
    </w:p>
    <w:p w:rsidR="007830C7" w:rsidRPr="007830C7" w:rsidRDefault="007830C7" w:rsidP="007830C7">
      <w:pPr>
        <w:tabs>
          <w:tab w:val="left" w:pos="3551"/>
        </w:tabs>
        <w:spacing w:after="0" w:line="240" w:lineRule="auto"/>
        <w:jc w:val="both"/>
        <w:rPr>
          <w:rFonts w:ascii="Calibri" w:eastAsia="Calibri" w:hAnsi="Calibri" w:cs="Traditional Arabic"/>
          <w:sz w:val="36"/>
          <w:szCs w:val="36"/>
          <w:rtl/>
        </w:rPr>
      </w:pPr>
      <w:r w:rsidRPr="007830C7">
        <w:rPr>
          <w:rFonts w:ascii="Calibri" w:eastAsia="Calibri" w:hAnsi="Calibri" w:cs="Traditional Arabic" w:hint="cs"/>
          <w:sz w:val="36"/>
          <w:szCs w:val="36"/>
          <w:rtl/>
        </w:rPr>
        <w:t xml:space="preserve">                      </w:t>
      </w:r>
      <w:r w:rsidRPr="007830C7">
        <w:rPr>
          <w:rFonts w:ascii="Calibri" w:eastAsia="Calibri" w:hAnsi="Calibri" w:cs="Traditional Arabic" w:hint="cs"/>
          <w:b/>
          <w:bCs/>
          <w:sz w:val="36"/>
          <w:szCs w:val="36"/>
          <w:rtl/>
        </w:rPr>
        <w:t>السلام عليكم ورحمة الله وبركاته</w:t>
      </w:r>
    </w:p>
    <w:p w:rsidR="007830C7" w:rsidRPr="007830C7" w:rsidRDefault="007830C7" w:rsidP="007830C7">
      <w:pPr>
        <w:tabs>
          <w:tab w:val="left" w:pos="3551"/>
        </w:tabs>
        <w:spacing w:after="0" w:line="240" w:lineRule="auto"/>
        <w:jc w:val="center"/>
        <w:rPr>
          <w:rFonts w:ascii="Calibri" w:eastAsia="Calibri" w:hAnsi="Calibri" w:cs="Traditional Arabic"/>
          <w:sz w:val="36"/>
          <w:szCs w:val="36"/>
          <w:rtl/>
        </w:rPr>
      </w:pPr>
      <w:r w:rsidRPr="007830C7">
        <w:rPr>
          <w:rFonts w:ascii="Calibri" w:eastAsia="Calibri" w:hAnsi="Calibri" w:cs="Traditional Arabic" w:hint="cs"/>
          <w:sz w:val="36"/>
          <w:szCs w:val="36"/>
          <w:rtl/>
        </w:rPr>
        <w:t xml:space="preserve">                      </w:t>
      </w:r>
      <w:r w:rsidRPr="007830C7">
        <w:rPr>
          <w:rFonts w:ascii="Calibri" w:eastAsia="Calibri" w:hAnsi="Calibri" w:cs="Traditional Arabic" w:hint="cs"/>
          <w:b/>
          <w:bCs/>
          <w:sz w:val="36"/>
          <w:szCs w:val="36"/>
          <w:rtl/>
        </w:rPr>
        <w:t>وبعد،،،</w:t>
      </w:r>
    </w:p>
    <w:p w:rsidR="007830C7" w:rsidRPr="007830C7" w:rsidRDefault="007830C7" w:rsidP="007830C7">
      <w:pPr>
        <w:tabs>
          <w:tab w:val="left" w:pos="3551"/>
        </w:tabs>
        <w:spacing w:after="0" w:line="240" w:lineRule="auto"/>
        <w:ind w:right="142" w:firstLine="622"/>
        <w:jc w:val="both"/>
        <w:rPr>
          <w:rFonts w:ascii="Calibri" w:eastAsia="Calibri" w:hAnsi="Calibri" w:cs="Traditional Arabic"/>
          <w:sz w:val="36"/>
          <w:szCs w:val="36"/>
          <w:rtl/>
        </w:rPr>
      </w:pPr>
      <w:r w:rsidRPr="007830C7">
        <w:rPr>
          <w:rFonts w:ascii="Calibri" w:eastAsia="Calibri" w:hAnsi="Calibri" w:cs="Traditional Arabic" w:hint="cs"/>
          <w:sz w:val="36"/>
          <w:szCs w:val="36"/>
          <w:rtl/>
        </w:rPr>
        <w:t xml:space="preserve">   يقوم الباحث بإجراء بحث بعنوان </w:t>
      </w:r>
      <w:r w:rsidRPr="007830C7">
        <w:rPr>
          <w:rFonts w:ascii="Calibri" w:eastAsia="Calibri" w:hAnsi="Calibri" w:cs="Traditional Arabic" w:hint="cs"/>
          <w:b/>
          <w:bCs/>
          <w:sz w:val="36"/>
          <w:szCs w:val="36"/>
          <w:rtl/>
        </w:rPr>
        <w:t>"فاعلية</w:t>
      </w:r>
      <w:r w:rsidRPr="007830C7">
        <w:rPr>
          <w:rFonts w:ascii="Calibri" w:eastAsia="Calibri" w:hAnsi="Calibri" w:cs="Traditional Arabic"/>
          <w:b/>
          <w:bCs/>
          <w:sz w:val="36"/>
          <w:szCs w:val="36"/>
          <w:rtl/>
        </w:rPr>
        <w:t xml:space="preserve"> </w:t>
      </w:r>
      <w:r w:rsidRPr="007830C7">
        <w:rPr>
          <w:rFonts w:ascii="Calibri" w:eastAsia="Calibri" w:hAnsi="Calibri" w:cs="Traditional Arabic" w:hint="cs"/>
          <w:b/>
          <w:bCs/>
          <w:sz w:val="36"/>
          <w:szCs w:val="36"/>
          <w:rtl/>
        </w:rPr>
        <w:t>استخدام</w:t>
      </w:r>
      <w:r w:rsidRPr="007830C7">
        <w:rPr>
          <w:rFonts w:ascii="Calibri" w:eastAsia="Calibri" w:hAnsi="Calibri" w:cs="Traditional Arabic"/>
          <w:b/>
          <w:bCs/>
          <w:sz w:val="36"/>
          <w:szCs w:val="36"/>
          <w:rtl/>
        </w:rPr>
        <w:t xml:space="preserve"> </w:t>
      </w:r>
      <w:r w:rsidRPr="007830C7">
        <w:rPr>
          <w:rFonts w:ascii="Calibri" w:eastAsia="Calibri" w:hAnsi="Calibri" w:cs="Traditional Arabic" w:hint="cs"/>
          <w:b/>
          <w:bCs/>
          <w:sz w:val="36"/>
          <w:szCs w:val="36"/>
          <w:rtl/>
        </w:rPr>
        <w:t>المعامل</w:t>
      </w:r>
      <w:r w:rsidRPr="007830C7">
        <w:rPr>
          <w:rFonts w:ascii="Calibri" w:eastAsia="Calibri" w:hAnsi="Calibri" w:cs="Traditional Arabic"/>
          <w:b/>
          <w:bCs/>
          <w:sz w:val="36"/>
          <w:szCs w:val="36"/>
          <w:rtl/>
        </w:rPr>
        <w:t xml:space="preserve"> </w:t>
      </w:r>
      <w:r w:rsidRPr="007830C7">
        <w:rPr>
          <w:rFonts w:ascii="Calibri" w:eastAsia="Calibri" w:hAnsi="Calibri" w:cs="Traditional Arabic" w:hint="cs"/>
          <w:b/>
          <w:bCs/>
          <w:sz w:val="36"/>
          <w:szCs w:val="36"/>
          <w:rtl/>
        </w:rPr>
        <w:t>الافتراضية</w:t>
      </w:r>
      <w:r w:rsidRPr="007830C7">
        <w:rPr>
          <w:rFonts w:ascii="Calibri" w:eastAsia="Calibri" w:hAnsi="Calibri" w:cs="Traditional Arabic"/>
          <w:b/>
          <w:bCs/>
          <w:sz w:val="36"/>
          <w:szCs w:val="36"/>
          <w:rtl/>
        </w:rPr>
        <w:t xml:space="preserve"> </w:t>
      </w:r>
      <w:r w:rsidRPr="007830C7">
        <w:rPr>
          <w:rFonts w:ascii="Calibri" w:eastAsia="Calibri" w:hAnsi="Calibri" w:cs="Traditional Arabic" w:hint="cs"/>
          <w:b/>
          <w:bCs/>
          <w:sz w:val="36"/>
          <w:szCs w:val="36"/>
          <w:rtl/>
        </w:rPr>
        <w:t>في</w:t>
      </w:r>
      <w:r w:rsidRPr="007830C7">
        <w:rPr>
          <w:rFonts w:ascii="Calibri" w:eastAsia="Calibri" w:hAnsi="Calibri" w:cs="Traditional Arabic"/>
          <w:b/>
          <w:bCs/>
          <w:sz w:val="36"/>
          <w:szCs w:val="36"/>
          <w:rtl/>
        </w:rPr>
        <w:t xml:space="preserve"> </w:t>
      </w:r>
      <w:r w:rsidRPr="007830C7">
        <w:rPr>
          <w:rFonts w:ascii="Calibri" w:eastAsia="Calibri" w:hAnsi="Calibri" w:cs="Traditional Arabic" w:hint="cs"/>
          <w:b/>
          <w:bCs/>
          <w:sz w:val="36"/>
          <w:szCs w:val="36"/>
          <w:rtl/>
        </w:rPr>
        <w:t>التحصيل</w:t>
      </w:r>
      <w:r w:rsidRPr="007830C7">
        <w:rPr>
          <w:rFonts w:ascii="Calibri" w:eastAsia="Calibri" w:hAnsi="Calibri" w:cs="Traditional Arabic"/>
          <w:b/>
          <w:bCs/>
          <w:sz w:val="36"/>
          <w:szCs w:val="36"/>
          <w:rtl/>
        </w:rPr>
        <w:t xml:space="preserve"> </w:t>
      </w:r>
      <w:r w:rsidRPr="007830C7">
        <w:rPr>
          <w:rFonts w:ascii="Calibri" w:eastAsia="Calibri" w:hAnsi="Calibri" w:cs="Traditional Arabic" w:hint="cs"/>
          <w:b/>
          <w:bCs/>
          <w:sz w:val="36"/>
          <w:szCs w:val="36"/>
          <w:rtl/>
        </w:rPr>
        <w:t>الدراسي</w:t>
      </w:r>
      <w:r w:rsidRPr="007830C7">
        <w:rPr>
          <w:rFonts w:ascii="Calibri" w:eastAsia="Calibri" w:hAnsi="Calibri" w:cs="Traditional Arabic"/>
          <w:b/>
          <w:bCs/>
          <w:sz w:val="36"/>
          <w:szCs w:val="36"/>
          <w:rtl/>
        </w:rPr>
        <w:t xml:space="preserve"> </w:t>
      </w:r>
      <w:r w:rsidRPr="007830C7">
        <w:rPr>
          <w:rFonts w:ascii="Calibri" w:eastAsia="Calibri" w:hAnsi="Calibri" w:cs="Traditional Arabic" w:hint="cs"/>
          <w:b/>
          <w:bCs/>
          <w:sz w:val="36"/>
          <w:szCs w:val="36"/>
          <w:rtl/>
        </w:rPr>
        <w:t>لدى</w:t>
      </w:r>
      <w:r w:rsidRPr="007830C7">
        <w:rPr>
          <w:rFonts w:ascii="Calibri" w:eastAsia="Calibri" w:hAnsi="Calibri" w:cs="Traditional Arabic"/>
          <w:b/>
          <w:bCs/>
          <w:sz w:val="36"/>
          <w:szCs w:val="36"/>
          <w:rtl/>
        </w:rPr>
        <w:t xml:space="preserve"> </w:t>
      </w:r>
      <w:r w:rsidRPr="007830C7">
        <w:rPr>
          <w:rFonts w:ascii="Calibri" w:eastAsia="Calibri" w:hAnsi="Calibri" w:cs="Traditional Arabic" w:hint="cs"/>
          <w:b/>
          <w:bCs/>
          <w:sz w:val="36"/>
          <w:szCs w:val="36"/>
          <w:rtl/>
        </w:rPr>
        <w:t>طلاب</w:t>
      </w:r>
      <w:r w:rsidRPr="007830C7">
        <w:rPr>
          <w:rFonts w:ascii="Calibri" w:eastAsia="Calibri" w:hAnsi="Calibri" w:cs="Traditional Arabic"/>
          <w:b/>
          <w:bCs/>
          <w:sz w:val="36"/>
          <w:szCs w:val="36"/>
          <w:rtl/>
        </w:rPr>
        <w:t xml:space="preserve"> </w:t>
      </w:r>
      <w:r w:rsidRPr="007830C7">
        <w:rPr>
          <w:rFonts w:ascii="Calibri" w:eastAsia="Calibri" w:hAnsi="Calibri" w:cs="Traditional Arabic" w:hint="cs"/>
          <w:b/>
          <w:bCs/>
          <w:sz w:val="36"/>
          <w:szCs w:val="36"/>
          <w:rtl/>
        </w:rPr>
        <w:t>المرحلة</w:t>
      </w:r>
      <w:r w:rsidRPr="007830C7">
        <w:rPr>
          <w:rFonts w:ascii="Calibri" w:eastAsia="Calibri" w:hAnsi="Calibri" w:cs="Traditional Arabic"/>
          <w:b/>
          <w:bCs/>
          <w:sz w:val="36"/>
          <w:szCs w:val="36"/>
          <w:rtl/>
        </w:rPr>
        <w:t xml:space="preserve"> </w:t>
      </w:r>
      <w:r w:rsidRPr="007830C7">
        <w:rPr>
          <w:rFonts w:ascii="Calibri" w:eastAsia="Calibri" w:hAnsi="Calibri" w:cs="Traditional Arabic" w:hint="cs"/>
          <w:b/>
          <w:bCs/>
          <w:sz w:val="36"/>
          <w:szCs w:val="36"/>
          <w:rtl/>
        </w:rPr>
        <w:t>الثانوية</w:t>
      </w:r>
      <w:r w:rsidRPr="007830C7">
        <w:rPr>
          <w:rFonts w:ascii="Calibri" w:eastAsia="Calibri" w:hAnsi="Calibri" w:cs="Traditional Arabic"/>
          <w:b/>
          <w:bCs/>
          <w:sz w:val="36"/>
          <w:szCs w:val="36"/>
          <w:rtl/>
        </w:rPr>
        <w:t xml:space="preserve"> </w:t>
      </w:r>
      <w:r w:rsidRPr="007830C7">
        <w:rPr>
          <w:rFonts w:ascii="Calibri" w:eastAsia="Calibri" w:hAnsi="Calibri" w:cs="Traditional Arabic" w:hint="cs"/>
          <w:b/>
          <w:bCs/>
          <w:sz w:val="36"/>
          <w:szCs w:val="36"/>
          <w:rtl/>
        </w:rPr>
        <w:t>في</w:t>
      </w:r>
      <w:r w:rsidRPr="007830C7">
        <w:rPr>
          <w:rFonts w:ascii="Calibri" w:eastAsia="Calibri" w:hAnsi="Calibri" w:cs="Traditional Arabic"/>
          <w:b/>
          <w:bCs/>
          <w:sz w:val="36"/>
          <w:szCs w:val="36"/>
          <w:rtl/>
        </w:rPr>
        <w:t xml:space="preserve"> </w:t>
      </w:r>
      <w:r w:rsidRPr="007830C7">
        <w:rPr>
          <w:rFonts w:ascii="Calibri" w:eastAsia="Calibri" w:hAnsi="Calibri" w:cs="Traditional Arabic" w:hint="cs"/>
          <w:b/>
          <w:bCs/>
          <w:sz w:val="36"/>
          <w:szCs w:val="36"/>
          <w:rtl/>
        </w:rPr>
        <w:t>مقرر علم</w:t>
      </w:r>
      <w:r w:rsidRPr="007830C7">
        <w:rPr>
          <w:rFonts w:ascii="Calibri" w:eastAsia="Calibri" w:hAnsi="Calibri" w:cs="Traditional Arabic"/>
          <w:b/>
          <w:bCs/>
          <w:sz w:val="36"/>
          <w:szCs w:val="36"/>
          <w:rtl/>
        </w:rPr>
        <w:t xml:space="preserve"> </w:t>
      </w:r>
      <w:r w:rsidRPr="007830C7">
        <w:rPr>
          <w:rFonts w:ascii="Calibri" w:eastAsia="Calibri" w:hAnsi="Calibri" w:cs="Traditional Arabic" w:hint="cs"/>
          <w:b/>
          <w:bCs/>
          <w:sz w:val="36"/>
          <w:szCs w:val="36"/>
          <w:rtl/>
        </w:rPr>
        <w:t>الأحياء</w:t>
      </w:r>
      <w:r w:rsidRPr="007830C7">
        <w:rPr>
          <w:rFonts w:ascii="Calibri" w:eastAsia="Calibri" w:hAnsi="Calibri" w:cs="Traditional Arabic"/>
          <w:b/>
          <w:bCs/>
          <w:sz w:val="36"/>
          <w:szCs w:val="36"/>
          <w:rtl/>
        </w:rPr>
        <w:t xml:space="preserve"> </w:t>
      </w:r>
      <w:r w:rsidRPr="007830C7">
        <w:rPr>
          <w:rFonts w:ascii="Calibri" w:eastAsia="Calibri" w:hAnsi="Calibri" w:cs="Traditional Arabic" w:hint="cs"/>
          <w:b/>
          <w:bCs/>
          <w:sz w:val="36"/>
          <w:szCs w:val="36"/>
          <w:rtl/>
        </w:rPr>
        <w:t>بمحافظة</w:t>
      </w:r>
      <w:r w:rsidRPr="007830C7">
        <w:rPr>
          <w:rFonts w:ascii="Calibri" w:eastAsia="Calibri" w:hAnsi="Calibri" w:cs="Traditional Arabic"/>
          <w:b/>
          <w:bCs/>
          <w:sz w:val="36"/>
          <w:szCs w:val="36"/>
          <w:rtl/>
        </w:rPr>
        <w:t xml:space="preserve"> </w:t>
      </w:r>
      <w:r w:rsidRPr="007830C7">
        <w:rPr>
          <w:rFonts w:ascii="Calibri" w:eastAsia="Calibri" w:hAnsi="Calibri" w:cs="Traditional Arabic" w:hint="cs"/>
          <w:b/>
          <w:bCs/>
          <w:sz w:val="36"/>
          <w:szCs w:val="36"/>
          <w:rtl/>
        </w:rPr>
        <w:t>جدة</w:t>
      </w:r>
      <w:r w:rsidRPr="007830C7">
        <w:rPr>
          <w:rFonts w:ascii="Calibri" w:eastAsia="Calibri" w:hAnsi="Calibri" w:cs="Traditional Arabic"/>
          <w:b/>
          <w:bCs/>
          <w:sz w:val="36"/>
          <w:szCs w:val="36"/>
          <w:rtl/>
        </w:rPr>
        <w:t xml:space="preserve"> </w:t>
      </w:r>
      <w:r w:rsidRPr="007830C7">
        <w:rPr>
          <w:rFonts w:ascii="Calibri" w:eastAsia="Calibri" w:hAnsi="Calibri" w:cs="Traditional Arabic" w:hint="cs"/>
          <w:b/>
          <w:bCs/>
          <w:sz w:val="36"/>
          <w:szCs w:val="36"/>
          <w:rtl/>
        </w:rPr>
        <w:t>بالمملكة</w:t>
      </w:r>
      <w:r w:rsidRPr="007830C7">
        <w:rPr>
          <w:rFonts w:ascii="Calibri" w:eastAsia="Calibri" w:hAnsi="Calibri" w:cs="Traditional Arabic"/>
          <w:b/>
          <w:bCs/>
          <w:sz w:val="36"/>
          <w:szCs w:val="36"/>
          <w:rtl/>
        </w:rPr>
        <w:t xml:space="preserve"> </w:t>
      </w:r>
      <w:r w:rsidRPr="007830C7">
        <w:rPr>
          <w:rFonts w:ascii="Calibri" w:eastAsia="Calibri" w:hAnsi="Calibri" w:cs="Traditional Arabic" w:hint="cs"/>
          <w:b/>
          <w:bCs/>
          <w:sz w:val="36"/>
          <w:szCs w:val="36"/>
          <w:rtl/>
        </w:rPr>
        <w:t>العربية</w:t>
      </w:r>
      <w:r w:rsidRPr="007830C7">
        <w:rPr>
          <w:rFonts w:ascii="Calibri" w:eastAsia="Calibri" w:hAnsi="Calibri" w:cs="Traditional Arabic"/>
          <w:b/>
          <w:bCs/>
          <w:sz w:val="36"/>
          <w:szCs w:val="36"/>
          <w:rtl/>
        </w:rPr>
        <w:t xml:space="preserve"> </w:t>
      </w:r>
      <w:r w:rsidRPr="007830C7">
        <w:rPr>
          <w:rFonts w:ascii="Calibri" w:eastAsia="Calibri" w:hAnsi="Calibri" w:cs="Traditional Arabic" w:hint="cs"/>
          <w:b/>
          <w:bCs/>
          <w:sz w:val="36"/>
          <w:szCs w:val="36"/>
          <w:rtl/>
        </w:rPr>
        <w:t>السعودية"</w:t>
      </w:r>
      <w:r w:rsidRPr="007830C7">
        <w:rPr>
          <w:rFonts w:ascii="Calibri" w:eastAsia="Calibri" w:hAnsi="Calibri" w:cs="Traditional Arabic" w:hint="cs"/>
          <w:sz w:val="36"/>
          <w:szCs w:val="36"/>
          <w:rtl/>
        </w:rPr>
        <w:t xml:space="preserve"> كمتطلب للحصول على درجة الدكتوراه في المناهج وطرق التدريس من جامعة المدينة العالمية الماليزية تحت إشراف الأستاذة الدكتورة: ايمان محمد مبروك قطب، ويتطلب البحث إعداد اختبار موضوعي لقياس مستوى الطلاب لفصلي " الطلائعيات والفطريات " عند مستويات المعرفة لتصنيف بلوم وهي: (التذكر والفهم والتطبيق والتحليل والتركيب والتقويم)، ولتحقيق ذلك تم تحليل محتويات المقرر ومنه تم تحديد نوع أسئلة الاختبار . </w:t>
      </w:r>
    </w:p>
    <w:p w:rsidR="007830C7" w:rsidRPr="007830C7" w:rsidRDefault="007830C7" w:rsidP="007830C7">
      <w:pPr>
        <w:tabs>
          <w:tab w:val="left" w:pos="3551"/>
        </w:tabs>
        <w:spacing w:after="0" w:line="240" w:lineRule="auto"/>
        <w:ind w:right="142"/>
        <w:jc w:val="both"/>
        <w:rPr>
          <w:rFonts w:ascii="Calibri" w:eastAsia="Calibri" w:hAnsi="Calibri" w:cs="Traditional Arabic"/>
          <w:sz w:val="36"/>
          <w:szCs w:val="36"/>
          <w:rtl/>
        </w:rPr>
      </w:pPr>
      <w:r w:rsidRPr="007830C7">
        <w:rPr>
          <w:rFonts w:ascii="Calibri" w:eastAsia="Calibri" w:hAnsi="Calibri" w:cs="Traditional Arabic" w:hint="cs"/>
          <w:sz w:val="36"/>
          <w:szCs w:val="36"/>
          <w:rtl/>
        </w:rPr>
        <w:t xml:space="preserve">   والمرجو من سعادتكم التكرم التفاعل وإبداء الرأي وذلك بهدف الإجابة عن الأسئلة:</w:t>
      </w:r>
    </w:p>
    <w:p w:rsidR="007830C7" w:rsidRPr="007830C7" w:rsidRDefault="007830C7" w:rsidP="00486127">
      <w:pPr>
        <w:numPr>
          <w:ilvl w:val="0"/>
          <w:numId w:val="168"/>
        </w:numPr>
        <w:tabs>
          <w:tab w:val="left" w:pos="3551"/>
        </w:tabs>
        <w:spacing w:after="0" w:line="240" w:lineRule="auto"/>
        <w:ind w:right="142"/>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هل السؤال يقيس الهدف الذي وضع لقياسه ؟</w:t>
      </w:r>
    </w:p>
    <w:p w:rsidR="007830C7" w:rsidRPr="007830C7" w:rsidRDefault="007830C7" w:rsidP="00486127">
      <w:pPr>
        <w:numPr>
          <w:ilvl w:val="0"/>
          <w:numId w:val="168"/>
        </w:numPr>
        <w:tabs>
          <w:tab w:val="left" w:pos="3551"/>
        </w:tabs>
        <w:spacing w:after="0" w:line="240" w:lineRule="auto"/>
        <w:ind w:right="142"/>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 xml:space="preserve">ما مدى مراعاة صياغة السؤال للغاية التي وضع لأجلها ؟ </w:t>
      </w:r>
    </w:p>
    <w:p w:rsidR="007830C7" w:rsidRPr="007830C7" w:rsidRDefault="007830C7" w:rsidP="007830C7">
      <w:pPr>
        <w:tabs>
          <w:tab w:val="left" w:pos="3551"/>
        </w:tabs>
        <w:spacing w:after="0" w:line="240" w:lineRule="auto"/>
        <w:ind w:left="360" w:right="142"/>
        <w:jc w:val="both"/>
        <w:rPr>
          <w:rFonts w:ascii="Calibri" w:eastAsia="Calibri" w:hAnsi="Calibri" w:cs="Traditional Arabic"/>
          <w:sz w:val="36"/>
          <w:szCs w:val="36"/>
          <w:rtl/>
        </w:rPr>
      </w:pPr>
      <w:r w:rsidRPr="007830C7">
        <w:rPr>
          <w:rFonts w:ascii="Calibri" w:eastAsia="Calibri" w:hAnsi="Calibri" w:cs="Traditional Arabic" w:hint="cs"/>
          <w:sz w:val="36"/>
          <w:szCs w:val="36"/>
          <w:rtl/>
        </w:rPr>
        <w:t xml:space="preserve">  وذلك بوضع علامة صح مقابل الخانة المناسبة من العمود المراد اختياره مع خالص امتنانا لأي مرئيات لكم كضرورة تخدم البحث .</w:t>
      </w:r>
    </w:p>
    <w:p w:rsidR="007830C7" w:rsidRPr="007830C7" w:rsidRDefault="007830C7" w:rsidP="007830C7">
      <w:pPr>
        <w:tabs>
          <w:tab w:val="left" w:pos="3551"/>
        </w:tabs>
        <w:spacing w:line="240" w:lineRule="auto"/>
        <w:jc w:val="center"/>
        <w:rPr>
          <w:rFonts w:ascii="Calibri" w:eastAsia="Calibri" w:hAnsi="Calibri" w:cs="Traditional Arabic"/>
          <w:sz w:val="36"/>
          <w:szCs w:val="36"/>
          <w:rtl/>
        </w:rPr>
      </w:pPr>
      <w:r w:rsidRPr="007830C7">
        <w:rPr>
          <w:rFonts w:ascii="Calibri" w:eastAsia="Calibri" w:hAnsi="Calibri" w:cs="Traditional Arabic" w:hint="cs"/>
          <w:sz w:val="36"/>
          <w:szCs w:val="36"/>
          <w:rtl/>
        </w:rPr>
        <w:t xml:space="preserve">                                                                                  الباحث</w:t>
      </w:r>
    </w:p>
    <w:p w:rsidR="007830C7" w:rsidRPr="007830C7" w:rsidRDefault="007830C7" w:rsidP="007830C7">
      <w:pPr>
        <w:tabs>
          <w:tab w:val="left" w:pos="3551"/>
        </w:tabs>
        <w:spacing w:line="240" w:lineRule="auto"/>
        <w:ind w:left="360"/>
        <w:jc w:val="center"/>
        <w:rPr>
          <w:rFonts w:ascii="Calibri" w:eastAsia="Calibri" w:hAnsi="Calibri" w:cs="Traditional Arabic"/>
          <w:sz w:val="36"/>
          <w:szCs w:val="36"/>
          <w:rtl/>
        </w:rPr>
      </w:pPr>
      <w:r w:rsidRPr="007830C7">
        <w:rPr>
          <w:rFonts w:ascii="Calibri" w:eastAsia="Calibri" w:hAnsi="Calibri" w:cs="Traditional Arabic" w:hint="cs"/>
          <w:sz w:val="36"/>
          <w:szCs w:val="36"/>
          <w:rtl/>
        </w:rPr>
        <w:lastRenderedPageBreak/>
        <w:t xml:space="preserve">                                                                             هزاع عبدالله الشمراني</w:t>
      </w:r>
    </w:p>
    <w:p w:rsidR="007830C7" w:rsidRPr="007830C7" w:rsidRDefault="007830C7" w:rsidP="007830C7">
      <w:pPr>
        <w:tabs>
          <w:tab w:val="left" w:pos="3551"/>
        </w:tabs>
        <w:spacing w:after="0" w:line="240" w:lineRule="auto"/>
        <w:ind w:left="360"/>
        <w:jc w:val="right"/>
        <w:rPr>
          <w:rFonts w:ascii="Calibri" w:eastAsia="Calibri" w:hAnsi="Calibri" w:cs="Traditional Arabic"/>
          <w:sz w:val="36"/>
          <w:szCs w:val="36"/>
          <w:rtl/>
        </w:rPr>
      </w:pPr>
      <w:r w:rsidRPr="007830C7">
        <w:rPr>
          <w:rFonts w:ascii="Calibri" w:eastAsia="Calibri" w:hAnsi="Calibri" w:cs="Traditional Arabic" w:hint="cs"/>
          <w:sz w:val="36"/>
          <w:szCs w:val="36"/>
          <w:rtl/>
        </w:rPr>
        <w:t>0504761086</w:t>
      </w:r>
    </w:p>
    <w:p w:rsidR="007830C7" w:rsidRPr="007830C7" w:rsidRDefault="007830C7" w:rsidP="007830C7">
      <w:pPr>
        <w:tabs>
          <w:tab w:val="left" w:pos="3551"/>
        </w:tabs>
        <w:spacing w:line="240" w:lineRule="auto"/>
        <w:ind w:left="360"/>
        <w:jc w:val="center"/>
        <w:rPr>
          <w:rFonts w:ascii="Calibri" w:eastAsia="Calibri" w:hAnsi="Calibri" w:cs="Traditional Arabic"/>
          <w:sz w:val="36"/>
          <w:szCs w:val="36"/>
          <w:rtl/>
        </w:rPr>
      </w:pPr>
      <w:r w:rsidRPr="007830C7">
        <w:rPr>
          <w:rFonts w:ascii="Calibri" w:eastAsia="Calibri" w:hAnsi="Calibri" w:cs="Traditional Arabic" w:hint="cs"/>
          <w:sz w:val="36"/>
          <w:szCs w:val="36"/>
          <w:rtl/>
        </w:rPr>
        <w:t>بيانات المحكم</w:t>
      </w:r>
    </w:p>
    <w:p w:rsidR="007830C7" w:rsidRPr="007830C7" w:rsidRDefault="007830C7" w:rsidP="007830C7">
      <w:pPr>
        <w:tabs>
          <w:tab w:val="left" w:pos="98"/>
          <w:tab w:val="left" w:pos="3551"/>
        </w:tabs>
        <w:spacing w:line="240" w:lineRule="auto"/>
        <w:ind w:left="360"/>
        <w:jc w:val="center"/>
        <w:rPr>
          <w:rFonts w:ascii="Calibri" w:eastAsia="Calibri" w:hAnsi="Calibri" w:cs="Traditional Arabic"/>
          <w:sz w:val="36"/>
          <w:szCs w:val="36"/>
          <w:rtl/>
        </w:rPr>
      </w:pPr>
      <w:r w:rsidRPr="007830C7">
        <w:rPr>
          <w:rFonts w:ascii="Calibri" w:eastAsia="Calibri" w:hAnsi="Calibri" w:cs="Traditional Arabic"/>
          <w:noProof/>
          <w:sz w:val="36"/>
          <w:szCs w:val="36"/>
          <w:rtl/>
        </w:rPr>
        <mc:AlternateContent>
          <mc:Choice Requires="wps">
            <w:drawing>
              <wp:anchor distT="0" distB="0" distL="114300" distR="114300" simplePos="0" relativeHeight="251641856" behindDoc="0" locked="0" layoutInCell="1" allowOverlap="1" wp14:anchorId="6F5FAD3E" wp14:editId="44860FF2">
                <wp:simplePos x="0" y="0"/>
                <wp:positionH relativeFrom="column">
                  <wp:align>center</wp:align>
                </wp:positionH>
                <wp:positionV relativeFrom="paragraph">
                  <wp:posOffset>0</wp:posOffset>
                </wp:positionV>
                <wp:extent cx="6234546" cy="1111910"/>
                <wp:effectExtent l="0" t="0" r="13970" b="12065"/>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34546" cy="1111910"/>
                        </a:xfrm>
                        <a:prstGeom prst="rect">
                          <a:avLst/>
                        </a:prstGeom>
                        <a:solidFill>
                          <a:srgbClr val="FFFFFF"/>
                        </a:solidFill>
                        <a:ln w="9525">
                          <a:solidFill>
                            <a:srgbClr val="000000"/>
                          </a:solidFill>
                          <a:miter lim="800000"/>
                          <a:headEnd/>
                          <a:tailEnd/>
                        </a:ln>
                      </wps:spPr>
                      <wps:txbx>
                        <w:txbxContent>
                          <w:p w:rsidR="00730F83" w:rsidRPr="00560252" w:rsidRDefault="00730F83" w:rsidP="007830C7">
                            <w:pPr>
                              <w:spacing w:after="0" w:line="240" w:lineRule="auto"/>
                              <w:rPr>
                                <w:rFonts w:cs="Traditional Arabic"/>
                                <w:sz w:val="36"/>
                                <w:szCs w:val="36"/>
                                <w:rtl/>
                              </w:rPr>
                            </w:pPr>
                            <w:r w:rsidRPr="00F709CC">
                              <w:rPr>
                                <w:rFonts w:cs="Traditional Arabic" w:hint="cs"/>
                                <w:b/>
                                <w:bCs/>
                                <w:sz w:val="36"/>
                                <w:szCs w:val="36"/>
                                <w:rtl/>
                              </w:rPr>
                              <w:t>الاسم /</w:t>
                            </w:r>
                            <w:r w:rsidRPr="00560252">
                              <w:rPr>
                                <w:rFonts w:cs="Traditional Arabic" w:hint="cs"/>
                                <w:sz w:val="36"/>
                                <w:szCs w:val="36"/>
                                <w:rtl/>
                              </w:rPr>
                              <w:t xml:space="preserve"> .......................................  </w:t>
                            </w:r>
                            <w:r w:rsidRPr="00F709CC">
                              <w:rPr>
                                <w:rFonts w:cs="Traditional Arabic" w:hint="cs"/>
                                <w:b/>
                                <w:bCs/>
                                <w:sz w:val="36"/>
                                <w:szCs w:val="36"/>
                                <w:rtl/>
                              </w:rPr>
                              <w:t>التخصص</w:t>
                            </w:r>
                            <w:r w:rsidRPr="00560252">
                              <w:rPr>
                                <w:rFonts w:cs="Traditional Arabic" w:hint="cs"/>
                                <w:sz w:val="36"/>
                                <w:szCs w:val="36"/>
                                <w:rtl/>
                              </w:rPr>
                              <w:t xml:space="preserve"> / .................................</w:t>
                            </w:r>
                          </w:p>
                          <w:p w:rsidR="00730F83" w:rsidRPr="00560252" w:rsidRDefault="00730F83" w:rsidP="007830C7">
                            <w:pPr>
                              <w:spacing w:after="0" w:line="240" w:lineRule="auto"/>
                              <w:rPr>
                                <w:rFonts w:cs="Traditional Arabic"/>
                                <w:sz w:val="36"/>
                                <w:szCs w:val="36"/>
                              </w:rPr>
                            </w:pPr>
                            <w:r w:rsidRPr="00F709CC">
                              <w:rPr>
                                <w:rFonts w:cs="Traditional Arabic" w:hint="cs"/>
                                <w:b/>
                                <w:bCs/>
                                <w:sz w:val="36"/>
                                <w:szCs w:val="36"/>
                                <w:rtl/>
                              </w:rPr>
                              <w:t>مكان العمل /</w:t>
                            </w:r>
                            <w:r w:rsidRPr="00560252">
                              <w:rPr>
                                <w:rFonts w:cs="Traditional Arabic" w:hint="cs"/>
                                <w:sz w:val="36"/>
                                <w:szCs w:val="36"/>
                                <w:rtl/>
                              </w:rPr>
                              <w:t xml:space="preserve"> .................................</w:t>
                            </w:r>
                            <w:r w:rsidRPr="00F709CC">
                              <w:rPr>
                                <w:rFonts w:cs="Traditional Arabic" w:hint="cs"/>
                                <w:b/>
                                <w:bCs/>
                                <w:sz w:val="36"/>
                                <w:szCs w:val="36"/>
                                <w:rtl/>
                              </w:rPr>
                              <w:t xml:space="preserve"> المؤهل </w:t>
                            </w:r>
                            <w:r>
                              <w:rPr>
                                <w:rFonts w:cs="Traditional Arabic" w:hint="cs"/>
                                <w:sz w:val="36"/>
                                <w:szCs w:val="36"/>
                                <w:rtl/>
                              </w:rPr>
                              <w:t>/ ..........</w:t>
                            </w:r>
                            <w:r w:rsidRPr="00560252">
                              <w:rPr>
                                <w:rFonts w:cs="Traditional Arabic" w:hint="cs"/>
                                <w:sz w:val="36"/>
                                <w:szCs w:val="36"/>
                                <w:rtl/>
                              </w:rPr>
                              <w:t>...................</w:t>
                            </w:r>
                            <w:r>
                              <w:rPr>
                                <w:rFonts w:cs="Traditional Arabic" w:hint="cs"/>
                                <w:sz w:val="36"/>
                                <w:szCs w:val="36"/>
                                <w:rtl/>
                              </w:rPr>
                              <w:t>.....</w:t>
                            </w:r>
                            <w:r w:rsidRPr="00560252">
                              <w:rPr>
                                <w:rFonts w:cs="Traditional Arabic" w:hint="cs"/>
                                <w:sz w:val="36"/>
                                <w:szCs w:val="36"/>
                                <w:rtl/>
                              </w:rPr>
                              <w:t xml:space="preserve">...  </w:t>
                            </w:r>
                            <w:r w:rsidRPr="00F709CC">
                              <w:rPr>
                                <w:rFonts w:cs="Traditional Arabic" w:hint="cs"/>
                                <w:b/>
                                <w:bCs/>
                                <w:sz w:val="36"/>
                                <w:szCs w:val="36"/>
                                <w:rtl/>
                              </w:rPr>
                              <w:t>الرتبة الأكاديمية</w:t>
                            </w:r>
                            <w:r w:rsidRPr="00560252">
                              <w:rPr>
                                <w:rFonts w:cs="Traditional Arabic" w:hint="cs"/>
                                <w:sz w:val="36"/>
                                <w:szCs w:val="3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5FAD3E" id="مربع نص 2" o:spid="_x0000_s1030" type="#_x0000_t202" style="position:absolute;left:0;text-align:left;margin-left:0;margin-top:0;width:490.9pt;height:87.55pt;flip:x;z-index:2516418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9GNQAIAAF0EAAAOAAAAZHJzL2Uyb0RvYy54bWysVM2O0zAQviPxDpbvNE227W6jpqulSwFp&#10;+ZEWHsB1nMbC8RjbbVLu8CxcOXDgTbpvw9gp3WqBC8IHy5MZf575vpnMLrtGka2wToIuaDoYUiI0&#10;h1LqdUHfv1s+uaDEeaZLpkCLgu6Eo5fzx49mrclFBjWoUliCINrlrSlo7b3Jk8TxWjTMDcAIjc4K&#10;bMM8mnadlJa1iN6oJBsOJ0kLtjQWuHAOv173TjqP+FUluH9TVU54ogqKufm427ivwp7MZyxfW2Zq&#10;yQ9psH/IomFS46NHqGvmGdlY+RtUI7kFB5UfcGgSqCrJRawBq0mHD6q5rZkRsRYkx5kjTe7/wfLX&#10;27eWyLKgZ8NzSjRrUKS7z/tv+6/7H+Tuy/47yQJJrXE5xt4ajPbdU+hQ7FiwMzfAPziiYVEzvRZX&#10;1kJbC1Zikmm4mZxc7XFcAFm1r6DEt9jGQwTqKtuQSknz4hc0skPwHZRtd5RKdJ5w/DjJzkbj0YQS&#10;jr4U1zSNYiYsD0BBCmOdfy6gIeFQUIu9EB9i2xvnQ2L3ISHcgZLlUioVDbteLZQlW4Z9s4wr1vIg&#10;TGnSFnQ6zsY9F3+FGMb1J4hGehwAJZuCXhyDWB4YfKbL2J6eSdWfMWWlD5QGFns+fbfqooRHpVZQ&#10;7pBjC32/43zioQb7iZIWe72g7uOGWUGJeqlRp2k6GoXhiMZofJ6hYU89q1MP0xyhCuop6Y8LHwcq&#10;8KbhCvWsZOQ3CN9nckgZezjSfpi3MCSndoy6/yvMfwIAAP//AwBQSwMEFAAGAAgAAAAhAPUfg7Xc&#10;AAAABQEAAA8AAABkcnMvZG93bnJldi54bWxMj8FOwzAQRO9I/IO1SNyoE6DQhDgVQkq5hAOlLVc3&#10;XuKIeB3Fbhv+noULXFYazWj2TbGcXC+OOIbOk4J0loBAarzpqFWweauuFiBC1GR07wkVfGGAZXl+&#10;Vujc+BO94nEdW8ElFHKtwMY45FKGxqLTYeYHJPY+/Oh0ZDm20oz6xOWul9dJcied7og/WD3gk8Xm&#10;c31wCp5tNt+++E0tb1bvla6rVVbf7pS6vJgeH0BEnOJfGH7wGR1KZtr7A5kgegU8JP5e9rJFyjP2&#10;HLqfpyDLQv6nL78BAAD//wMAUEsBAi0AFAAGAAgAAAAhALaDOJL+AAAA4QEAABMAAAAAAAAAAAAA&#10;AAAAAAAAAFtDb250ZW50X1R5cGVzXS54bWxQSwECLQAUAAYACAAAACEAOP0h/9YAAACUAQAACwAA&#10;AAAAAAAAAAAAAAAvAQAAX3JlbHMvLnJlbHNQSwECLQAUAAYACAAAACEAGdPRjUACAABdBAAADgAA&#10;AAAAAAAAAAAAAAAuAgAAZHJzL2Uyb0RvYy54bWxQSwECLQAUAAYACAAAACEA9R+DtdwAAAAFAQAA&#10;DwAAAAAAAAAAAAAAAACaBAAAZHJzL2Rvd25yZXYueG1sUEsFBgAAAAAEAAQA8wAAAKMFAAAAAA==&#10;">
                <v:textbox>
                  <w:txbxContent>
                    <w:p w:rsidR="00730F83" w:rsidRPr="00560252" w:rsidRDefault="00730F83" w:rsidP="007830C7">
                      <w:pPr>
                        <w:spacing w:after="0" w:line="240" w:lineRule="auto"/>
                        <w:rPr>
                          <w:rFonts w:cs="Traditional Arabic"/>
                          <w:sz w:val="36"/>
                          <w:szCs w:val="36"/>
                          <w:rtl/>
                        </w:rPr>
                      </w:pPr>
                      <w:r w:rsidRPr="00F709CC">
                        <w:rPr>
                          <w:rFonts w:cs="Traditional Arabic" w:hint="cs"/>
                          <w:b/>
                          <w:bCs/>
                          <w:sz w:val="36"/>
                          <w:szCs w:val="36"/>
                          <w:rtl/>
                        </w:rPr>
                        <w:t>الاسم /</w:t>
                      </w:r>
                      <w:r w:rsidRPr="00560252">
                        <w:rPr>
                          <w:rFonts w:cs="Traditional Arabic" w:hint="cs"/>
                          <w:sz w:val="36"/>
                          <w:szCs w:val="36"/>
                          <w:rtl/>
                        </w:rPr>
                        <w:t xml:space="preserve"> .......................................  </w:t>
                      </w:r>
                      <w:r w:rsidRPr="00F709CC">
                        <w:rPr>
                          <w:rFonts w:cs="Traditional Arabic" w:hint="cs"/>
                          <w:b/>
                          <w:bCs/>
                          <w:sz w:val="36"/>
                          <w:szCs w:val="36"/>
                          <w:rtl/>
                        </w:rPr>
                        <w:t>التخصص</w:t>
                      </w:r>
                      <w:r w:rsidRPr="00560252">
                        <w:rPr>
                          <w:rFonts w:cs="Traditional Arabic" w:hint="cs"/>
                          <w:sz w:val="36"/>
                          <w:szCs w:val="36"/>
                          <w:rtl/>
                        </w:rPr>
                        <w:t xml:space="preserve"> / .................................</w:t>
                      </w:r>
                    </w:p>
                    <w:p w:rsidR="00730F83" w:rsidRPr="00560252" w:rsidRDefault="00730F83" w:rsidP="007830C7">
                      <w:pPr>
                        <w:spacing w:after="0" w:line="240" w:lineRule="auto"/>
                        <w:rPr>
                          <w:rFonts w:cs="Traditional Arabic"/>
                          <w:sz w:val="36"/>
                          <w:szCs w:val="36"/>
                        </w:rPr>
                      </w:pPr>
                      <w:r w:rsidRPr="00F709CC">
                        <w:rPr>
                          <w:rFonts w:cs="Traditional Arabic" w:hint="cs"/>
                          <w:b/>
                          <w:bCs/>
                          <w:sz w:val="36"/>
                          <w:szCs w:val="36"/>
                          <w:rtl/>
                        </w:rPr>
                        <w:t>مكان العمل /</w:t>
                      </w:r>
                      <w:r w:rsidRPr="00560252">
                        <w:rPr>
                          <w:rFonts w:cs="Traditional Arabic" w:hint="cs"/>
                          <w:sz w:val="36"/>
                          <w:szCs w:val="36"/>
                          <w:rtl/>
                        </w:rPr>
                        <w:t xml:space="preserve"> .................................</w:t>
                      </w:r>
                      <w:r w:rsidRPr="00F709CC">
                        <w:rPr>
                          <w:rFonts w:cs="Traditional Arabic" w:hint="cs"/>
                          <w:b/>
                          <w:bCs/>
                          <w:sz w:val="36"/>
                          <w:szCs w:val="36"/>
                          <w:rtl/>
                        </w:rPr>
                        <w:t xml:space="preserve"> المؤهل </w:t>
                      </w:r>
                      <w:r>
                        <w:rPr>
                          <w:rFonts w:cs="Traditional Arabic" w:hint="cs"/>
                          <w:sz w:val="36"/>
                          <w:szCs w:val="36"/>
                          <w:rtl/>
                        </w:rPr>
                        <w:t>/ ..........</w:t>
                      </w:r>
                      <w:r w:rsidRPr="00560252">
                        <w:rPr>
                          <w:rFonts w:cs="Traditional Arabic" w:hint="cs"/>
                          <w:sz w:val="36"/>
                          <w:szCs w:val="36"/>
                          <w:rtl/>
                        </w:rPr>
                        <w:t>...................</w:t>
                      </w:r>
                      <w:r>
                        <w:rPr>
                          <w:rFonts w:cs="Traditional Arabic" w:hint="cs"/>
                          <w:sz w:val="36"/>
                          <w:szCs w:val="36"/>
                          <w:rtl/>
                        </w:rPr>
                        <w:t>.....</w:t>
                      </w:r>
                      <w:r w:rsidRPr="00560252">
                        <w:rPr>
                          <w:rFonts w:cs="Traditional Arabic" w:hint="cs"/>
                          <w:sz w:val="36"/>
                          <w:szCs w:val="36"/>
                          <w:rtl/>
                        </w:rPr>
                        <w:t xml:space="preserve">...  </w:t>
                      </w:r>
                      <w:r w:rsidRPr="00F709CC">
                        <w:rPr>
                          <w:rFonts w:cs="Traditional Arabic" w:hint="cs"/>
                          <w:b/>
                          <w:bCs/>
                          <w:sz w:val="36"/>
                          <w:szCs w:val="36"/>
                          <w:rtl/>
                        </w:rPr>
                        <w:t>الرتبة الأكاديمية</w:t>
                      </w:r>
                      <w:r w:rsidRPr="00560252">
                        <w:rPr>
                          <w:rFonts w:cs="Traditional Arabic" w:hint="cs"/>
                          <w:sz w:val="36"/>
                          <w:szCs w:val="36"/>
                          <w:rtl/>
                        </w:rPr>
                        <w:t xml:space="preserve"> /................................</w:t>
                      </w:r>
                    </w:p>
                  </w:txbxContent>
                </v:textbox>
              </v:shape>
            </w:pict>
          </mc:Fallback>
        </mc:AlternateContent>
      </w:r>
    </w:p>
    <w:p w:rsidR="007830C7" w:rsidRPr="007830C7" w:rsidRDefault="007830C7" w:rsidP="007830C7">
      <w:pPr>
        <w:tabs>
          <w:tab w:val="left" w:pos="3551"/>
        </w:tabs>
        <w:spacing w:line="240" w:lineRule="auto"/>
        <w:ind w:left="360"/>
        <w:jc w:val="right"/>
        <w:rPr>
          <w:rFonts w:ascii="Calibri" w:eastAsia="Calibri" w:hAnsi="Calibri" w:cs="Traditional Arabic"/>
          <w:sz w:val="36"/>
          <w:szCs w:val="36"/>
          <w:rtl/>
        </w:rPr>
      </w:pPr>
      <w:r w:rsidRPr="007830C7">
        <w:rPr>
          <w:rFonts w:ascii="Calibri" w:eastAsia="Calibri" w:hAnsi="Calibri" w:cs="Traditional Arabic" w:hint="cs"/>
          <w:sz w:val="36"/>
          <w:szCs w:val="36"/>
          <w:rtl/>
        </w:rPr>
        <w:t xml:space="preserve"> </w:t>
      </w:r>
    </w:p>
    <w:p w:rsidR="007830C7" w:rsidRPr="007830C7" w:rsidRDefault="007830C7" w:rsidP="007830C7">
      <w:pPr>
        <w:tabs>
          <w:tab w:val="left" w:pos="3551"/>
        </w:tabs>
        <w:spacing w:after="0" w:line="240" w:lineRule="auto"/>
        <w:jc w:val="center"/>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ملحق (1)</w:t>
      </w:r>
    </w:p>
    <w:p w:rsidR="007830C7" w:rsidRPr="007830C7" w:rsidRDefault="007830C7" w:rsidP="007830C7">
      <w:pPr>
        <w:tabs>
          <w:tab w:val="left" w:pos="3551"/>
        </w:tabs>
        <w:spacing w:after="0" w:line="240" w:lineRule="auto"/>
        <w:ind w:right="-142"/>
        <w:jc w:val="center"/>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اختبار تحصيلي في وحدة الطلائعيات والفطريات في مقرر الأحياء للصف الأول ثانوي</w:t>
      </w:r>
    </w:p>
    <w:p w:rsidR="007830C7" w:rsidRPr="007830C7" w:rsidRDefault="007830C7" w:rsidP="007830C7">
      <w:pPr>
        <w:tabs>
          <w:tab w:val="left" w:pos="3551"/>
        </w:tabs>
        <w:spacing w:line="240" w:lineRule="auto"/>
        <w:ind w:right="-142"/>
        <w:jc w:val="center"/>
        <w:rPr>
          <w:rFonts w:ascii="Calibri" w:eastAsia="Calibri" w:hAnsi="Calibri" w:cs="Traditional Arabic"/>
          <w:b/>
          <w:bCs/>
          <w:sz w:val="36"/>
          <w:szCs w:val="36"/>
        </w:rPr>
      </w:pPr>
      <w:r w:rsidRPr="007830C7">
        <w:rPr>
          <w:rFonts w:ascii="Calibri" w:eastAsia="Calibri" w:hAnsi="Calibri" w:cs="Traditional Arabic" w:hint="cs"/>
          <w:b/>
          <w:bCs/>
          <w:sz w:val="36"/>
          <w:szCs w:val="36"/>
          <w:rtl/>
        </w:rPr>
        <w:t xml:space="preserve"> (الصورة الأولية) </w:t>
      </w:r>
    </w:p>
    <w:tbl>
      <w:tblPr>
        <w:tblStyle w:val="10"/>
        <w:bidiVisual/>
        <w:tblW w:w="10219" w:type="dxa"/>
        <w:tblInd w:w="-766" w:type="dxa"/>
        <w:tblLayout w:type="fixed"/>
        <w:tblLook w:val="04A0" w:firstRow="1" w:lastRow="0" w:firstColumn="1" w:lastColumn="0" w:noHBand="0" w:noVBand="1"/>
      </w:tblPr>
      <w:tblGrid>
        <w:gridCol w:w="478"/>
        <w:gridCol w:w="1506"/>
        <w:gridCol w:w="1134"/>
        <w:gridCol w:w="2835"/>
        <w:gridCol w:w="709"/>
        <w:gridCol w:w="808"/>
        <w:gridCol w:w="751"/>
        <w:gridCol w:w="850"/>
        <w:gridCol w:w="1148"/>
      </w:tblGrid>
      <w:tr w:rsidR="007830C7" w:rsidRPr="007830C7" w:rsidTr="00CF1015">
        <w:trPr>
          <w:trHeight w:val="969"/>
        </w:trPr>
        <w:tc>
          <w:tcPr>
            <w:tcW w:w="478" w:type="dxa"/>
            <w:vMerge w:val="restart"/>
            <w:vAlign w:val="center"/>
          </w:tcPr>
          <w:p w:rsidR="007830C7" w:rsidRPr="007830C7" w:rsidRDefault="007830C7" w:rsidP="007830C7">
            <w:pPr>
              <w:tabs>
                <w:tab w:val="left" w:pos="3551"/>
              </w:tabs>
              <w:jc w:val="center"/>
              <w:rPr>
                <w:rFonts w:eastAsia="Calibri" w:cs="Traditional Arabic"/>
                <w:b/>
                <w:bCs/>
                <w:sz w:val="36"/>
                <w:szCs w:val="36"/>
                <w:rtl/>
              </w:rPr>
            </w:pPr>
            <w:r w:rsidRPr="007830C7">
              <w:rPr>
                <w:rFonts w:eastAsia="Calibri" w:cs="Traditional Arabic" w:hint="cs"/>
                <w:b/>
                <w:bCs/>
                <w:sz w:val="36"/>
                <w:szCs w:val="36"/>
                <w:rtl/>
              </w:rPr>
              <w:t>م</w:t>
            </w:r>
          </w:p>
          <w:p w:rsidR="007830C7" w:rsidRPr="007830C7" w:rsidRDefault="007830C7" w:rsidP="007830C7">
            <w:pPr>
              <w:tabs>
                <w:tab w:val="left" w:pos="3551"/>
              </w:tabs>
              <w:jc w:val="center"/>
              <w:rPr>
                <w:rFonts w:eastAsia="Calibri" w:cs="Traditional Arabic"/>
                <w:b/>
                <w:bCs/>
                <w:sz w:val="36"/>
                <w:szCs w:val="36"/>
                <w:rtl/>
              </w:rPr>
            </w:pPr>
          </w:p>
        </w:tc>
        <w:tc>
          <w:tcPr>
            <w:tcW w:w="1506" w:type="dxa"/>
            <w:vMerge w:val="restart"/>
            <w:vAlign w:val="center"/>
          </w:tcPr>
          <w:p w:rsidR="007830C7" w:rsidRPr="007830C7" w:rsidRDefault="007830C7" w:rsidP="007830C7">
            <w:pPr>
              <w:tabs>
                <w:tab w:val="left" w:pos="3551"/>
              </w:tabs>
              <w:jc w:val="center"/>
              <w:rPr>
                <w:rFonts w:eastAsia="Calibri" w:cs="Traditional Arabic"/>
                <w:b/>
                <w:bCs/>
                <w:sz w:val="36"/>
                <w:szCs w:val="36"/>
                <w:rtl/>
              </w:rPr>
            </w:pPr>
            <w:r w:rsidRPr="007830C7">
              <w:rPr>
                <w:rFonts w:eastAsia="Calibri" w:cs="Traditional Arabic" w:hint="cs"/>
                <w:b/>
                <w:bCs/>
                <w:sz w:val="36"/>
                <w:szCs w:val="36"/>
                <w:rtl/>
              </w:rPr>
              <w:t>الهدف</w:t>
            </w:r>
          </w:p>
        </w:tc>
        <w:tc>
          <w:tcPr>
            <w:tcW w:w="1134" w:type="dxa"/>
            <w:vMerge w:val="restart"/>
            <w:vAlign w:val="center"/>
          </w:tcPr>
          <w:p w:rsidR="007830C7" w:rsidRPr="007830C7" w:rsidRDefault="007830C7" w:rsidP="007830C7">
            <w:pPr>
              <w:tabs>
                <w:tab w:val="left" w:pos="3551"/>
              </w:tabs>
              <w:jc w:val="center"/>
              <w:rPr>
                <w:rFonts w:eastAsia="Calibri" w:cs="Traditional Arabic"/>
                <w:b/>
                <w:bCs/>
                <w:sz w:val="36"/>
                <w:szCs w:val="36"/>
                <w:rtl/>
              </w:rPr>
            </w:pPr>
            <w:r w:rsidRPr="007830C7">
              <w:rPr>
                <w:rFonts w:eastAsia="Calibri" w:cs="Traditional Arabic" w:hint="cs"/>
                <w:b/>
                <w:bCs/>
                <w:sz w:val="36"/>
                <w:szCs w:val="36"/>
                <w:rtl/>
              </w:rPr>
              <w:t>مستوى الهدف</w:t>
            </w:r>
          </w:p>
        </w:tc>
        <w:tc>
          <w:tcPr>
            <w:tcW w:w="2835" w:type="dxa"/>
            <w:vMerge w:val="restart"/>
            <w:vAlign w:val="center"/>
          </w:tcPr>
          <w:p w:rsidR="007830C7" w:rsidRPr="007830C7" w:rsidRDefault="007830C7" w:rsidP="007830C7">
            <w:pPr>
              <w:tabs>
                <w:tab w:val="left" w:pos="3551"/>
              </w:tabs>
              <w:jc w:val="center"/>
              <w:rPr>
                <w:rFonts w:eastAsia="Calibri" w:cs="Traditional Arabic"/>
                <w:b/>
                <w:bCs/>
                <w:sz w:val="36"/>
                <w:szCs w:val="36"/>
                <w:rtl/>
              </w:rPr>
            </w:pPr>
            <w:r w:rsidRPr="007830C7">
              <w:rPr>
                <w:rFonts w:eastAsia="Calibri" w:cs="Traditional Arabic" w:hint="cs"/>
                <w:b/>
                <w:bCs/>
                <w:sz w:val="36"/>
                <w:szCs w:val="36"/>
                <w:rtl/>
              </w:rPr>
              <w:t>السؤال</w:t>
            </w:r>
          </w:p>
        </w:tc>
        <w:tc>
          <w:tcPr>
            <w:tcW w:w="1517" w:type="dxa"/>
            <w:gridSpan w:val="2"/>
            <w:vAlign w:val="center"/>
          </w:tcPr>
          <w:p w:rsidR="007830C7" w:rsidRPr="007830C7" w:rsidRDefault="007830C7" w:rsidP="007830C7">
            <w:pPr>
              <w:tabs>
                <w:tab w:val="left" w:pos="3551"/>
              </w:tabs>
              <w:jc w:val="center"/>
              <w:rPr>
                <w:rFonts w:eastAsia="Calibri" w:cs="Traditional Arabic"/>
                <w:b/>
                <w:bCs/>
                <w:sz w:val="36"/>
                <w:szCs w:val="36"/>
                <w:rtl/>
              </w:rPr>
            </w:pPr>
            <w:r w:rsidRPr="007830C7">
              <w:rPr>
                <w:rFonts w:eastAsia="Calibri" w:cs="Traditional Arabic" w:hint="cs"/>
                <w:b/>
                <w:bCs/>
                <w:sz w:val="36"/>
                <w:szCs w:val="36"/>
                <w:rtl/>
              </w:rPr>
              <w:t>ملائمة السؤال للهدف</w:t>
            </w:r>
          </w:p>
        </w:tc>
        <w:tc>
          <w:tcPr>
            <w:tcW w:w="1601" w:type="dxa"/>
            <w:gridSpan w:val="2"/>
            <w:vAlign w:val="center"/>
          </w:tcPr>
          <w:p w:rsidR="007830C7" w:rsidRPr="007830C7" w:rsidRDefault="007830C7" w:rsidP="007830C7">
            <w:pPr>
              <w:tabs>
                <w:tab w:val="left" w:pos="3551"/>
              </w:tabs>
              <w:jc w:val="center"/>
              <w:rPr>
                <w:rFonts w:eastAsia="Calibri" w:cs="Traditional Arabic"/>
                <w:b/>
                <w:bCs/>
                <w:sz w:val="36"/>
                <w:szCs w:val="36"/>
                <w:rtl/>
              </w:rPr>
            </w:pPr>
            <w:r w:rsidRPr="007830C7">
              <w:rPr>
                <w:rFonts w:eastAsia="Calibri" w:cs="Traditional Arabic" w:hint="cs"/>
                <w:b/>
                <w:bCs/>
                <w:sz w:val="36"/>
                <w:szCs w:val="36"/>
                <w:rtl/>
              </w:rPr>
              <w:t>صياغة السؤال</w:t>
            </w:r>
          </w:p>
        </w:tc>
        <w:tc>
          <w:tcPr>
            <w:tcW w:w="1148" w:type="dxa"/>
            <w:vMerge w:val="restart"/>
            <w:vAlign w:val="center"/>
          </w:tcPr>
          <w:p w:rsidR="007830C7" w:rsidRPr="007830C7" w:rsidRDefault="007830C7" w:rsidP="007830C7">
            <w:pPr>
              <w:tabs>
                <w:tab w:val="left" w:pos="3551"/>
              </w:tabs>
              <w:jc w:val="center"/>
              <w:rPr>
                <w:rFonts w:eastAsia="Calibri" w:cs="Traditional Arabic"/>
                <w:b/>
                <w:bCs/>
                <w:sz w:val="36"/>
                <w:szCs w:val="36"/>
                <w:rtl/>
              </w:rPr>
            </w:pPr>
            <w:r w:rsidRPr="007830C7">
              <w:rPr>
                <w:rFonts w:eastAsia="Calibri" w:cs="Traditional Arabic" w:hint="cs"/>
                <w:b/>
                <w:bCs/>
                <w:sz w:val="36"/>
                <w:szCs w:val="36"/>
                <w:rtl/>
              </w:rPr>
              <w:t>التعديلات والملاحظات</w:t>
            </w:r>
          </w:p>
        </w:tc>
      </w:tr>
      <w:tr w:rsidR="007830C7" w:rsidRPr="007830C7" w:rsidTr="00CF1015">
        <w:trPr>
          <w:trHeight w:val="968"/>
        </w:trPr>
        <w:tc>
          <w:tcPr>
            <w:tcW w:w="478" w:type="dxa"/>
            <w:vMerge/>
            <w:vAlign w:val="bottom"/>
          </w:tcPr>
          <w:p w:rsidR="007830C7" w:rsidRPr="007830C7" w:rsidRDefault="007830C7" w:rsidP="007830C7">
            <w:pPr>
              <w:tabs>
                <w:tab w:val="left" w:pos="3551"/>
              </w:tabs>
              <w:jc w:val="center"/>
              <w:rPr>
                <w:rFonts w:eastAsia="Calibri" w:cs="Traditional Arabic"/>
                <w:sz w:val="36"/>
                <w:szCs w:val="36"/>
                <w:rtl/>
              </w:rPr>
            </w:pPr>
          </w:p>
        </w:tc>
        <w:tc>
          <w:tcPr>
            <w:tcW w:w="1506" w:type="dxa"/>
            <w:vMerge/>
          </w:tcPr>
          <w:p w:rsidR="007830C7" w:rsidRPr="007830C7" w:rsidRDefault="007830C7" w:rsidP="007830C7">
            <w:pPr>
              <w:tabs>
                <w:tab w:val="left" w:pos="3551"/>
              </w:tabs>
              <w:rPr>
                <w:rFonts w:eastAsia="Calibri" w:cs="Traditional Arabic"/>
                <w:sz w:val="36"/>
                <w:szCs w:val="36"/>
                <w:rtl/>
              </w:rPr>
            </w:pPr>
          </w:p>
        </w:tc>
        <w:tc>
          <w:tcPr>
            <w:tcW w:w="1134" w:type="dxa"/>
            <w:vMerge/>
          </w:tcPr>
          <w:p w:rsidR="007830C7" w:rsidRPr="007830C7" w:rsidRDefault="007830C7" w:rsidP="007830C7">
            <w:pPr>
              <w:tabs>
                <w:tab w:val="left" w:pos="3551"/>
              </w:tabs>
              <w:rPr>
                <w:rFonts w:eastAsia="Calibri" w:cs="Traditional Arabic"/>
                <w:sz w:val="36"/>
                <w:szCs w:val="36"/>
                <w:rtl/>
              </w:rPr>
            </w:pPr>
          </w:p>
        </w:tc>
        <w:tc>
          <w:tcPr>
            <w:tcW w:w="2835" w:type="dxa"/>
            <w:vMerge/>
          </w:tcPr>
          <w:p w:rsidR="007830C7" w:rsidRPr="007830C7" w:rsidRDefault="007830C7" w:rsidP="007830C7">
            <w:pPr>
              <w:tabs>
                <w:tab w:val="left" w:pos="3551"/>
              </w:tabs>
              <w:rPr>
                <w:rFonts w:eastAsia="Calibri" w:cs="Traditional Arabic"/>
                <w:sz w:val="36"/>
                <w:szCs w:val="36"/>
                <w:rtl/>
              </w:rPr>
            </w:pPr>
          </w:p>
        </w:tc>
        <w:tc>
          <w:tcPr>
            <w:tcW w:w="709" w:type="dxa"/>
            <w:vAlign w:val="center"/>
          </w:tcPr>
          <w:p w:rsidR="007830C7" w:rsidRPr="007830C7" w:rsidRDefault="007830C7" w:rsidP="007830C7">
            <w:pPr>
              <w:tabs>
                <w:tab w:val="left" w:pos="3551"/>
              </w:tabs>
              <w:ind w:right="-327"/>
              <w:rPr>
                <w:rFonts w:eastAsia="Calibri" w:cs="Traditional Arabic"/>
                <w:b/>
                <w:bCs/>
                <w:sz w:val="36"/>
                <w:szCs w:val="36"/>
                <w:rtl/>
              </w:rPr>
            </w:pPr>
            <w:r w:rsidRPr="007830C7">
              <w:rPr>
                <w:rFonts w:eastAsia="Calibri" w:cs="Traditional Arabic" w:hint="cs"/>
                <w:b/>
                <w:bCs/>
                <w:sz w:val="36"/>
                <w:szCs w:val="36"/>
                <w:rtl/>
              </w:rPr>
              <w:t>مناسب</w:t>
            </w:r>
          </w:p>
        </w:tc>
        <w:tc>
          <w:tcPr>
            <w:tcW w:w="808" w:type="dxa"/>
            <w:vAlign w:val="center"/>
          </w:tcPr>
          <w:p w:rsidR="007830C7" w:rsidRPr="007830C7" w:rsidRDefault="007830C7" w:rsidP="007830C7">
            <w:pPr>
              <w:tabs>
                <w:tab w:val="left" w:pos="3551"/>
              </w:tabs>
              <w:ind w:right="-228"/>
              <w:jc w:val="center"/>
              <w:rPr>
                <w:rFonts w:eastAsia="Calibri" w:cs="Traditional Arabic"/>
                <w:b/>
                <w:bCs/>
                <w:sz w:val="36"/>
                <w:szCs w:val="36"/>
                <w:rtl/>
              </w:rPr>
            </w:pPr>
            <w:r w:rsidRPr="007830C7">
              <w:rPr>
                <w:rFonts w:eastAsia="Calibri" w:cs="Traditional Arabic" w:hint="cs"/>
                <w:b/>
                <w:bCs/>
                <w:sz w:val="36"/>
                <w:szCs w:val="36"/>
                <w:rtl/>
              </w:rPr>
              <w:t>غير مناسب</w:t>
            </w:r>
          </w:p>
        </w:tc>
        <w:tc>
          <w:tcPr>
            <w:tcW w:w="751" w:type="dxa"/>
            <w:vAlign w:val="center"/>
          </w:tcPr>
          <w:p w:rsidR="007830C7" w:rsidRPr="007830C7" w:rsidRDefault="007830C7" w:rsidP="007830C7">
            <w:pPr>
              <w:tabs>
                <w:tab w:val="left" w:pos="3551"/>
              </w:tabs>
              <w:ind w:right="-406"/>
              <w:rPr>
                <w:rFonts w:eastAsia="Calibri" w:cs="Traditional Arabic"/>
                <w:b/>
                <w:bCs/>
                <w:sz w:val="36"/>
                <w:szCs w:val="36"/>
                <w:rtl/>
              </w:rPr>
            </w:pPr>
            <w:r w:rsidRPr="007830C7">
              <w:rPr>
                <w:rFonts w:eastAsia="Calibri" w:cs="Traditional Arabic" w:hint="cs"/>
                <w:b/>
                <w:bCs/>
                <w:sz w:val="36"/>
                <w:szCs w:val="36"/>
                <w:rtl/>
              </w:rPr>
              <w:t>مناسب</w:t>
            </w:r>
          </w:p>
        </w:tc>
        <w:tc>
          <w:tcPr>
            <w:tcW w:w="850" w:type="dxa"/>
            <w:vAlign w:val="center"/>
          </w:tcPr>
          <w:p w:rsidR="007830C7" w:rsidRPr="007830C7" w:rsidRDefault="007830C7" w:rsidP="007830C7">
            <w:pPr>
              <w:tabs>
                <w:tab w:val="left" w:pos="3551"/>
              </w:tabs>
              <w:ind w:right="-206"/>
              <w:jc w:val="center"/>
              <w:rPr>
                <w:rFonts w:eastAsia="Calibri" w:cs="Traditional Arabic"/>
                <w:b/>
                <w:bCs/>
                <w:sz w:val="36"/>
                <w:szCs w:val="36"/>
                <w:rtl/>
              </w:rPr>
            </w:pPr>
            <w:r w:rsidRPr="007830C7">
              <w:rPr>
                <w:rFonts w:eastAsia="Calibri" w:cs="Traditional Arabic" w:hint="cs"/>
                <w:b/>
                <w:bCs/>
                <w:sz w:val="36"/>
                <w:szCs w:val="36"/>
                <w:rtl/>
              </w:rPr>
              <w:t>غير</w:t>
            </w:r>
          </w:p>
          <w:p w:rsidR="007830C7" w:rsidRPr="007830C7" w:rsidRDefault="007830C7" w:rsidP="007830C7">
            <w:pPr>
              <w:tabs>
                <w:tab w:val="left" w:pos="3551"/>
              </w:tabs>
              <w:ind w:right="-206"/>
              <w:jc w:val="center"/>
              <w:rPr>
                <w:rFonts w:eastAsia="Calibri" w:cs="Traditional Arabic"/>
                <w:b/>
                <w:bCs/>
                <w:sz w:val="36"/>
                <w:szCs w:val="36"/>
                <w:rtl/>
              </w:rPr>
            </w:pPr>
            <w:r w:rsidRPr="007830C7">
              <w:rPr>
                <w:rFonts w:eastAsia="Calibri" w:cs="Traditional Arabic" w:hint="cs"/>
                <w:b/>
                <w:bCs/>
                <w:sz w:val="36"/>
                <w:szCs w:val="36"/>
                <w:rtl/>
              </w:rPr>
              <w:t>مناسب</w:t>
            </w:r>
          </w:p>
        </w:tc>
        <w:tc>
          <w:tcPr>
            <w:tcW w:w="1148" w:type="dxa"/>
            <w:vMerge/>
          </w:tcPr>
          <w:p w:rsidR="007830C7" w:rsidRPr="007830C7" w:rsidRDefault="007830C7" w:rsidP="007830C7">
            <w:pPr>
              <w:tabs>
                <w:tab w:val="left" w:pos="3551"/>
              </w:tabs>
              <w:rPr>
                <w:rFonts w:eastAsia="Calibri" w:cs="Traditional Arabic"/>
                <w:sz w:val="36"/>
                <w:szCs w:val="36"/>
                <w:rtl/>
              </w:rPr>
            </w:pPr>
          </w:p>
        </w:tc>
      </w:tr>
      <w:tr w:rsidR="007830C7" w:rsidRPr="007830C7" w:rsidTr="00CF1015">
        <w:tc>
          <w:tcPr>
            <w:tcW w:w="478"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1</w:t>
            </w:r>
          </w:p>
        </w:tc>
        <w:tc>
          <w:tcPr>
            <w:tcW w:w="1506"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ان</w:t>
            </w:r>
            <w:r w:rsidRPr="007830C7">
              <w:rPr>
                <w:rFonts w:eastAsia="Calibri" w:cs="Traditional Arabic"/>
                <w:sz w:val="36"/>
                <w:szCs w:val="36"/>
                <w:rtl/>
              </w:rPr>
              <w:t xml:space="preserve"> </w:t>
            </w:r>
            <w:r w:rsidRPr="007830C7">
              <w:rPr>
                <w:rFonts w:eastAsia="Calibri" w:cs="Traditional Arabic" w:hint="cs"/>
                <w:sz w:val="36"/>
                <w:szCs w:val="36"/>
                <w:rtl/>
              </w:rPr>
              <w:t>يستخلص</w:t>
            </w:r>
            <w:r w:rsidRPr="007830C7">
              <w:rPr>
                <w:rFonts w:eastAsia="Calibri" w:cs="Traditional Arabic"/>
                <w:sz w:val="36"/>
                <w:szCs w:val="36"/>
                <w:rtl/>
              </w:rPr>
              <w:t xml:space="preserve"> </w:t>
            </w:r>
            <w:r w:rsidRPr="007830C7">
              <w:rPr>
                <w:rFonts w:eastAsia="Calibri" w:cs="Traditional Arabic" w:hint="cs"/>
                <w:sz w:val="36"/>
                <w:szCs w:val="36"/>
                <w:rtl/>
              </w:rPr>
              <w:t>الطالب الصفة</w:t>
            </w:r>
            <w:r w:rsidRPr="007830C7">
              <w:rPr>
                <w:rFonts w:eastAsia="Calibri" w:cs="Traditional Arabic"/>
                <w:sz w:val="36"/>
                <w:szCs w:val="36"/>
                <w:rtl/>
              </w:rPr>
              <w:t xml:space="preserve"> </w:t>
            </w:r>
            <w:r w:rsidRPr="007830C7">
              <w:rPr>
                <w:rFonts w:eastAsia="Calibri" w:cs="Traditional Arabic" w:hint="cs"/>
                <w:sz w:val="36"/>
                <w:szCs w:val="36"/>
                <w:rtl/>
              </w:rPr>
              <w:t>المشتركة</w:t>
            </w:r>
            <w:r w:rsidRPr="007830C7">
              <w:rPr>
                <w:rFonts w:eastAsia="Calibri" w:cs="Traditional Arabic"/>
                <w:sz w:val="36"/>
                <w:szCs w:val="36"/>
                <w:rtl/>
              </w:rPr>
              <w:t xml:space="preserve"> </w:t>
            </w:r>
            <w:r w:rsidRPr="007830C7">
              <w:rPr>
                <w:rFonts w:eastAsia="Calibri" w:cs="Traditional Arabic" w:hint="cs"/>
                <w:sz w:val="36"/>
                <w:szCs w:val="36"/>
                <w:rtl/>
              </w:rPr>
              <w:t>بين</w:t>
            </w:r>
            <w:r w:rsidRPr="007830C7">
              <w:rPr>
                <w:rFonts w:eastAsia="Calibri" w:cs="Traditional Arabic"/>
                <w:sz w:val="36"/>
                <w:szCs w:val="36"/>
                <w:rtl/>
              </w:rPr>
              <w:t xml:space="preserve"> </w:t>
            </w:r>
            <w:r w:rsidRPr="007830C7">
              <w:rPr>
                <w:rFonts w:eastAsia="Calibri" w:cs="Traditional Arabic" w:hint="cs"/>
                <w:sz w:val="36"/>
                <w:szCs w:val="36"/>
                <w:rtl/>
              </w:rPr>
              <w:t>الطلائعيات.</w:t>
            </w:r>
          </w:p>
        </w:tc>
        <w:tc>
          <w:tcPr>
            <w:tcW w:w="1134"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التركيب</w:t>
            </w:r>
          </w:p>
        </w:tc>
        <w:tc>
          <w:tcPr>
            <w:tcW w:w="2835" w:type="dxa"/>
          </w:tcPr>
          <w:p w:rsidR="007830C7" w:rsidRPr="007830C7" w:rsidRDefault="007830C7" w:rsidP="007830C7">
            <w:pPr>
              <w:tabs>
                <w:tab w:val="left" w:pos="3551"/>
              </w:tabs>
              <w:rPr>
                <w:rFonts w:eastAsia="Calibri" w:cs="Traditional Arabic"/>
                <w:b/>
                <w:bCs/>
                <w:sz w:val="36"/>
                <w:szCs w:val="36"/>
                <w:rtl/>
              </w:rPr>
            </w:pPr>
            <w:r w:rsidRPr="007830C7">
              <w:rPr>
                <w:rFonts w:eastAsia="Calibri" w:cs="Traditional Arabic" w:hint="cs"/>
                <w:b/>
                <w:bCs/>
                <w:sz w:val="36"/>
                <w:szCs w:val="36"/>
                <w:rtl/>
              </w:rPr>
              <w:t>تضم</w:t>
            </w:r>
            <w:r w:rsidRPr="007830C7">
              <w:rPr>
                <w:rFonts w:eastAsia="Calibri" w:cs="Traditional Arabic"/>
                <w:b/>
                <w:bCs/>
                <w:sz w:val="36"/>
                <w:szCs w:val="36"/>
                <w:rtl/>
              </w:rPr>
              <w:t xml:space="preserve"> </w:t>
            </w:r>
            <w:r w:rsidRPr="007830C7">
              <w:rPr>
                <w:rFonts w:eastAsia="Calibri" w:cs="Traditional Arabic" w:hint="cs"/>
                <w:b/>
                <w:bCs/>
                <w:sz w:val="36"/>
                <w:szCs w:val="36"/>
                <w:rtl/>
              </w:rPr>
              <w:t>الطلائعيات</w:t>
            </w:r>
            <w:r w:rsidRPr="007830C7">
              <w:rPr>
                <w:rFonts w:eastAsia="Calibri" w:cs="Traditional Arabic"/>
                <w:b/>
                <w:bCs/>
                <w:sz w:val="36"/>
                <w:szCs w:val="36"/>
                <w:rtl/>
              </w:rPr>
              <w:t xml:space="preserve"> </w:t>
            </w:r>
            <w:r w:rsidRPr="007830C7">
              <w:rPr>
                <w:rFonts w:eastAsia="Calibri" w:cs="Traditional Arabic" w:hint="cs"/>
                <w:b/>
                <w:bCs/>
                <w:sz w:val="36"/>
                <w:szCs w:val="36"/>
                <w:rtl/>
              </w:rPr>
              <w:t>أنواعاً</w:t>
            </w:r>
            <w:r w:rsidRPr="007830C7">
              <w:rPr>
                <w:rFonts w:eastAsia="Calibri" w:cs="Traditional Arabic"/>
                <w:b/>
                <w:bCs/>
                <w:sz w:val="36"/>
                <w:szCs w:val="36"/>
                <w:rtl/>
              </w:rPr>
              <w:t xml:space="preserve"> </w:t>
            </w:r>
            <w:r w:rsidRPr="007830C7">
              <w:rPr>
                <w:rFonts w:eastAsia="Calibri" w:cs="Traditional Arabic" w:hint="cs"/>
                <w:b/>
                <w:bCs/>
                <w:sz w:val="36"/>
                <w:szCs w:val="36"/>
                <w:rtl/>
              </w:rPr>
              <w:t>مختلفة</w:t>
            </w:r>
            <w:r w:rsidRPr="007830C7">
              <w:rPr>
                <w:rFonts w:eastAsia="Calibri" w:cs="Traditional Arabic"/>
                <w:b/>
                <w:bCs/>
                <w:sz w:val="36"/>
                <w:szCs w:val="36"/>
                <w:rtl/>
              </w:rPr>
              <w:t xml:space="preserve"> </w:t>
            </w:r>
            <w:r w:rsidRPr="007830C7">
              <w:rPr>
                <w:rFonts w:eastAsia="Calibri" w:cs="Traditional Arabic" w:hint="cs"/>
                <w:b/>
                <w:bCs/>
                <w:sz w:val="36"/>
                <w:szCs w:val="36"/>
                <w:rtl/>
              </w:rPr>
              <w:t>تشترك</w:t>
            </w:r>
            <w:r w:rsidRPr="007830C7">
              <w:rPr>
                <w:rFonts w:eastAsia="Calibri" w:cs="Traditional Arabic"/>
                <w:b/>
                <w:bCs/>
                <w:sz w:val="36"/>
                <w:szCs w:val="36"/>
                <w:rtl/>
              </w:rPr>
              <w:t xml:space="preserve"> </w:t>
            </w:r>
            <w:r w:rsidRPr="007830C7">
              <w:rPr>
                <w:rFonts w:eastAsia="Calibri" w:cs="Traditional Arabic" w:hint="cs"/>
                <w:b/>
                <w:bCs/>
                <w:sz w:val="36"/>
                <w:szCs w:val="36"/>
                <w:rtl/>
              </w:rPr>
              <w:t>في</w:t>
            </w:r>
            <w:r w:rsidRPr="007830C7">
              <w:rPr>
                <w:rFonts w:eastAsia="Calibri" w:cs="Traditional Arabic"/>
                <w:b/>
                <w:bCs/>
                <w:sz w:val="36"/>
                <w:szCs w:val="36"/>
                <w:rtl/>
              </w:rPr>
              <w:t xml:space="preserve"> </w:t>
            </w:r>
            <w:r w:rsidRPr="007830C7">
              <w:rPr>
                <w:rFonts w:eastAsia="Calibri" w:cs="Traditional Arabic" w:hint="cs"/>
                <w:b/>
                <w:bCs/>
                <w:sz w:val="36"/>
                <w:szCs w:val="36"/>
                <w:rtl/>
              </w:rPr>
              <w:t>صفة</w:t>
            </w:r>
            <w:r w:rsidRPr="007830C7">
              <w:rPr>
                <w:rFonts w:eastAsia="Calibri" w:cs="Traditional Arabic"/>
                <w:b/>
                <w:bCs/>
                <w:sz w:val="36"/>
                <w:szCs w:val="36"/>
                <w:rtl/>
              </w:rPr>
              <w:t xml:space="preserve"> </w:t>
            </w:r>
            <w:r w:rsidRPr="007830C7">
              <w:rPr>
                <w:rFonts w:eastAsia="Calibri" w:cs="Traditional Arabic" w:hint="cs"/>
                <w:b/>
                <w:bCs/>
                <w:sz w:val="36"/>
                <w:szCs w:val="36"/>
                <w:rtl/>
              </w:rPr>
              <w:t>واحدة</w:t>
            </w:r>
            <w:r w:rsidRPr="007830C7">
              <w:rPr>
                <w:rFonts w:eastAsia="Calibri" w:cs="Traditional Arabic"/>
                <w:b/>
                <w:bCs/>
                <w:sz w:val="36"/>
                <w:szCs w:val="36"/>
                <w:rtl/>
              </w:rPr>
              <w:t xml:space="preserve"> </w:t>
            </w:r>
            <w:r w:rsidRPr="007830C7">
              <w:rPr>
                <w:rFonts w:eastAsia="Calibri" w:cs="Traditional Arabic" w:hint="cs"/>
                <w:b/>
                <w:bCs/>
                <w:sz w:val="36"/>
                <w:szCs w:val="36"/>
                <w:rtl/>
              </w:rPr>
              <w:t>هي:</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 xml:space="preserve">أ-عديدة الخلايا.       </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ب- نوع التكاثر.</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 xml:space="preserve">ج- حقيقة النواة .     </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 xml:space="preserve"> د- نوع التكاثر</w:t>
            </w:r>
            <w:r w:rsidRPr="007830C7">
              <w:rPr>
                <w:rFonts w:eastAsia="Calibri" w:cs="Traditional Arabic"/>
                <w:sz w:val="36"/>
                <w:szCs w:val="36"/>
                <w:rtl/>
              </w:rPr>
              <w:t xml:space="preserve"> </w:t>
            </w:r>
            <w:r w:rsidRPr="007830C7">
              <w:rPr>
                <w:rFonts w:eastAsia="Calibri" w:cs="Traditional Arabic" w:hint="cs"/>
                <w:sz w:val="36"/>
                <w:szCs w:val="36"/>
                <w:rtl/>
              </w:rPr>
              <w:t>.</w:t>
            </w:r>
          </w:p>
        </w:tc>
        <w:tc>
          <w:tcPr>
            <w:tcW w:w="709" w:type="dxa"/>
          </w:tcPr>
          <w:p w:rsidR="007830C7" w:rsidRPr="007830C7" w:rsidRDefault="007830C7" w:rsidP="007830C7">
            <w:pPr>
              <w:tabs>
                <w:tab w:val="left" w:pos="3551"/>
              </w:tabs>
              <w:rPr>
                <w:rFonts w:eastAsia="Calibri" w:cs="Traditional Arabic"/>
                <w:sz w:val="36"/>
                <w:szCs w:val="36"/>
                <w:rtl/>
              </w:rPr>
            </w:pPr>
          </w:p>
        </w:tc>
        <w:tc>
          <w:tcPr>
            <w:tcW w:w="808" w:type="dxa"/>
          </w:tcPr>
          <w:p w:rsidR="007830C7" w:rsidRPr="007830C7" w:rsidRDefault="007830C7" w:rsidP="007830C7">
            <w:pPr>
              <w:tabs>
                <w:tab w:val="left" w:pos="3551"/>
              </w:tabs>
              <w:rPr>
                <w:rFonts w:eastAsia="Calibri" w:cs="Traditional Arabic"/>
                <w:sz w:val="36"/>
                <w:szCs w:val="36"/>
                <w:rtl/>
              </w:rPr>
            </w:pPr>
          </w:p>
        </w:tc>
        <w:tc>
          <w:tcPr>
            <w:tcW w:w="751" w:type="dxa"/>
          </w:tcPr>
          <w:p w:rsidR="007830C7" w:rsidRPr="007830C7" w:rsidRDefault="007830C7" w:rsidP="007830C7">
            <w:pPr>
              <w:tabs>
                <w:tab w:val="left" w:pos="3551"/>
              </w:tabs>
              <w:rPr>
                <w:rFonts w:eastAsia="Calibri" w:cs="Traditional Arabic"/>
                <w:sz w:val="36"/>
                <w:szCs w:val="36"/>
                <w:rtl/>
              </w:rPr>
            </w:pPr>
          </w:p>
        </w:tc>
        <w:tc>
          <w:tcPr>
            <w:tcW w:w="850" w:type="dxa"/>
          </w:tcPr>
          <w:p w:rsidR="007830C7" w:rsidRPr="007830C7" w:rsidRDefault="007830C7" w:rsidP="007830C7">
            <w:pPr>
              <w:tabs>
                <w:tab w:val="left" w:pos="3551"/>
              </w:tabs>
              <w:rPr>
                <w:rFonts w:eastAsia="Calibri" w:cs="Traditional Arabic"/>
                <w:sz w:val="36"/>
                <w:szCs w:val="36"/>
                <w:rtl/>
              </w:rPr>
            </w:pPr>
          </w:p>
        </w:tc>
        <w:tc>
          <w:tcPr>
            <w:tcW w:w="1148" w:type="dxa"/>
          </w:tcPr>
          <w:p w:rsidR="007830C7" w:rsidRPr="007830C7" w:rsidRDefault="007830C7" w:rsidP="007830C7">
            <w:pPr>
              <w:tabs>
                <w:tab w:val="left" w:pos="3551"/>
              </w:tabs>
              <w:rPr>
                <w:rFonts w:eastAsia="Calibri" w:cs="Traditional Arabic"/>
                <w:sz w:val="36"/>
                <w:szCs w:val="36"/>
                <w:rtl/>
              </w:rPr>
            </w:pPr>
          </w:p>
        </w:tc>
      </w:tr>
      <w:tr w:rsidR="007830C7" w:rsidRPr="007830C7" w:rsidTr="00CF1015">
        <w:tc>
          <w:tcPr>
            <w:tcW w:w="478"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 xml:space="preserve">2 </w:t>
            </w:r>
          </w:p>
        </w:tc>
        <w:tc>
          <w:tcPr>
            <w:tcW w:w="1506"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ان</w:t>
            </w:r>
            <w:r w:rsidRPr="007830C7">
              <w:rPr>
                <w:rFonts w:eastAsia="Calibri" w:cs="Traditional Arabic"/>
                <w:sz w:val="36"/>
                <w:szCs w:val="36"/>
                <w:rtl/>
              </w:rPr>
              <w:t xml:space="preserve"> </w:t>
            </w:r>
            <w:r w:rsidRPr="007830C7">
              <w:rPr>
                <w:rFonts w:eastAsia="Calibri" w:cs="Traditional Arabic" w:hint="cs"/>
                <w:sz w:val="36"/>
                <w:szCs w:val="36"/>
                <w:rtl/>
              </w:rPr>
              <w:t>يبين</w:t>
            </w:r>
            <w:r w:rsidRPr="007830C7">
              <w:rPr>
                <w:rFonts w:eastAsia="Calibri" w:cs="Traditional Arabic"/>
                <w:sz w:val="36"/>
                <w:szCs w:val="36"/>
                <w:rtl/>
              </w:rPr>
              <w:t xml:space="preserve"> </w:t>
            </w:r>
            <w:r w:rsidRPr="007830C7">
              <w:rPr>
                <w:rFonts w:eastAsia="Calibri" w:cs="Traditional Arabic" w:hint="cs"/>
                <w:sz w:val="36"/>
                <w:szCs w:val="36"/>
                <w:rtl/>
              </w:rPr>
              <w:t>الطالب</w:t>
            </w:r>
            <w:r w:rsidRPr="007830C7">
              <w:rPr>
                <w:rFonts w:eastAsia="Calibri" w:cs="Traditional Arabic"/>
                <w:sz w:val="36"/>
                <w:szCs w:val="36"/>
                <w:rtl/>
              </w:rPr>
              <w:t xml:space="preserve"> </w:t>
            </w:r>
            <w:r w:rsidRPr="007830C7">
              <w:rPr>
                <w:rFonts w:eastAsia="Calibri" w:cs="Traditional Arabic" w:hint="cs"/>
                <w:sz w:val="36"/>
                <w:szCs w:val="36"/>
                <w:rtl/>
              </w:rPr>
              <w:lastRenderedPageBreak/>
              <w:t>الأساس</w:t>
            </w:r>
            <w:r w:rsidRPr="007830C7">
              <w:rPr>
                <w:rFonts w:eastAsia="Calibri" w:cs="Traditional Arabic"/>
                <w:sz w:val="36"/>
                <w:szCs w:val="36"/>
                <w:rtl/>
              </w:rPr>
              <w:t xml:space="preserve"> </w:t>
            </w:r>
            <w:r w:rsidRPr="007830C7">
              <w:rPr>
                <w:rFonts w:eastAsia="Calibri" w:cs="Traditional Arabic" w:hint="cs"/>
                <w:sz w:val="36"/>
                <w:szCs w:val="36"/>
                <w:rtl/>
              </w:rPr>
              <w:t>الذي</w:t>
            </w:r>
            <w:r w:rsidRPr="007830C7">
              <w:rPr>
                <w:rFonts w:eastAsia="Calibri" w:cs="Traditional Arabic"/>
                <w:sz w:val="36"/>
                <w:szCs w:val="36"/>
                <w:rtl/>
              </w:rPr>
              <w:t xml:space="preserve"> </w:t>
            </w:r>
            <w:r w:rsidRPr="007830C7">
              <w:rPr>
                <w:rFonts w:eastAsia="Calibri" w:cs="Traditional Arabic" w:hint="cs"/>
                <w:sz w:val="36"/>
                <w:szCs w:val="36"/>
                <w:rtl/>
              </w:rPr>
              <w:t>تم</w:t>
            </w:r>
            <w:r w:rsidRPr="007830C7">
              <w:rPr>
                <w:rFonts w:eastAsia="Calibri" w:cs="Traditional Arabic"/>
                <w:sz w:val="36"/>
                <w:szCs w:val="36"/>
                <w:rtl/>
              </w:rPr>
              <w:t xml:space="preserve"> </w:t>
            </w:r>
            <w:r w:rsidRPr="007830C7">
              <w:rPr>
                <w:rFonts w:eastAsia="Calibri" w:cs="Traditional Arabic" w:hint="cs"/>
                <w:sz w:val="36"/>
                <w:szCs w:val="36"/>
                <w:rtl/>
              </w:rPr>
              <w:t>تقسيم</w:t>
            </w:r>
            <w:r w:rsidRPr="007830C7">
              <w:rPr>
                <w:rFonts w:eastAsia="Calibri" w:cs="Traditional Arabic"/>
                <w:sz w:val="36"/>
                <w:szCs w:val="36"/>
                <w:rtl/>
              </w:rPr>
              <w:t xml:space="preserve"> </w:t>
            </w:r>
            <w:r w:rsidRPr="007830C7">
              <w:rPr>
                <w:rFonts w:eastAsia="Calibri" w:cs="Traditional Arabic" w:hint="cs"/>
                <w:sz w:val="36"/>
                <w:szCs w:val="36"/>
                <w:rtl/>
              </w:rPr>
              <w:t>الطلائعيات</w:t>
            </w:r>
            <w:r w:rsidRPr="007830C7">
              <w:rPr>
                <w:rFonts w:eastAsia="Calibri" w:cs="Traditional Arabic"/>
                <w:sz w:val="36"/>
                <w:szCs w:val="36"/>
                <w:rtl/>
              </w:rPr>
              <w:t xml:space="preserve"> </w:t>
            </w:r>
            <w:r w:rsidRPr="007830C7">
              <w:rPr>
                <w:rFonts w:eastAsia="Calibri" w:cs="Traditional Arabic" w:hint="cs"/>
                <w:sz w:val="36"/>
                <w:szCs w:val="36"/>
                <w:rtl/>
              </w:rPr>
              <w:t>عليه.</w:t>
            </w:r>
          </w:p>
        </w:tc>
        <w:tc>
          <w:tcPr>
            <w:tcW w:w="1134"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lastRenderedPageBreak/>
              <w:t xml:space="preserve">التحليل </w:t>
            </w:r>
          </w:p>
        </w:tc>
        <w:tc>
          <w:tcPr>
            <w:tcW w:w="2835" w:type="dxa"/>
          </w:tcPr>
          <w:p w:rsidR="007830C7" w:rsidRPr="007830C7" w:rsidRDefault="007830C7" w:rsidP="007830C7">
            <w:pPr>
              <w:tabs>
                <w:tab w:val="left" w:pos="3551"/>
              </w:tabs>
              <w:rPr>
                <w:rFonts w:eastAsia="Calibri" w:cs="Traditional Arabic"/>
                <w:b/>
                <w:bCs/>
                <w:sz w:val="36"/>
                <w:szCs w:val="36"/>
              </w:rPr>
            </w:pPr>
            <w:r w:rsidRPr="007830C7">
              <w:rPr>
                <w:rFonts w:eastAsia="Calibri" w:cs="Traditional Arabic" w:hint="cs"/>
                <w:b/>
                <w:bCs/>
                <w:sz w:val="36"/>
                <w:szCs w:val="36"/>
                <w:rtl/>
              </w:rPr>
              <w:t>على</w:t>
            </w:r>
            <w:r w:rsidRPr="007830C7">
              <w:rPr>
                <w:rFonts w:eastAsia="Calibri" w:cs="Traditional Arabic"/>
                <w:b/>
                <w:bCs/>
                <w:sz w:val="36"/>
                <w:szCs w:val="36"/>
                <w:rtl/>
              </w:rPr>
              <w:t xml:space="preserve"> </w:t>
            </w:r>
            <w:r w:rsidRPr="007830C7">
              <w:rPr>
                <w:rFonts w:eastAsia="Calibri" w:cs="Traditional Arabic" w:hint="cs"/>
                <w:b/>
                <w:bCs/>
                <w:sz w:val="36"/>
                <w:szCs w:val="36"/>
                <w:rtl/>
              </w:rPr>
              <w:t>أي</w:t>
            </w:r>
            <w:r w:rsidRPr="007830C7">
              <w:rPr>
                <w:rFonts w:eastAsia="Calibri" w:cs="Traditional Arabic"/>
                <w:b/>
                <w:bCs/>
                <w:sz w:val="36"/>
                <w:szCs w:val="36"/>
                <w:rtl/>
              </w:rPr>
              <w:t xml:space="preserve"> </w:t>
            </w:r>
            <w:r w:rsidRPr="007830C7">
              <w:rPr>
                <w:rFonts w:eastAsia="Calibri" w:cs="Traditional Arabic" w:hint="cs"/>
                <w:b/>
                <w:bCs/>
                <w:sz w:val="36"/>
                <w:szCs w:val="36"/>
                <w:rtl/>
              </w:rPr>
              <w:t>أساس</w:t>
            </w:r>
            <w:r w:rsidRPr="007830C7">
              <w:rPr>
                <w:rFonts w:eastAsia="Calibri" w:cs="Traditional Arabic"/>
                <w:b/>
                <w:bCs/>
                <w:sz w:val="36"/>
                <w:szCs w:val="36"/>
                <w:rtl/>
              </w:rPr>
              <w:t xml:space="preserve"> </w:t>
            </w:r>
            <w:r w:rsidRPr="007830C7">
              <w:rPr>
                <w:rFonts w:eastAsia="Calibri" w:cs="Traditional Arabic" w:hint="cs"/>
                <w:b/>
                <w:bCs/>
                <w:sz w:val="36"/>
                <w:szCs w:val="36"/>
                <w:rtl/>
              </w:rPr>
              <w:t>تم</w:t>
            </w:r>
            <w:r w:rsidRPr="007830C7">
              <w:rPr>
                <w:rFonts w:eastAsia="Calibri" w:cs="Traditional Arabic"/>
                <w:b/>
                <w:bCs/>
                <w:sz w:val="36"/>
                <w:szCs w:val="36"/>
                <w:rtl/>
              </w:rPr>
              <w:t xml:space="preserve"> </w:t>
            </w:r>
            <w:r w:rsidRPr="007830C7">
              <w:rPr>
                <w:rFonts w:eastAsia="Calibri" w:cs="Traditional Arabic" w:hint="cs"/>
                <w:b/>
                <w:bCs/>
                <w:sz w:val="36"/>
                <w:szCs w:val="36"/>
                <w:rtl/>
              </w:rPr>
              <w:t>تقسيم</w:t>
            </w:r>
            <w:r w:rsidRPr="007830C7">
              <w:rPr>
                <w:rFonts w:eastAsia="Calibri" w:cs="Traditional Arabic"/>
                <w:b/>
                <w:bCs/>
                <w:sz w:val="36"/>
                <w:szCs w:val="36"/>
                <w:rtl/>
              </w:rPr>
              <w:t xml:space="preserve"> </w:t>
            </w:r>
            <w:r w:rsidRPr="007830C7">
              <w:rPr>
                <w:rFonts w:eastAsia="Calibri" w:cs="Traditional Arabic" w:hint="cs"/>
                <w:b/>
                <w:bCs/>
                <w:sz w:val="36"/>
                <w:szCs w:val="36"/>
                <w:rtl/>
              </w:rPr>
              <w:t>الطلائعيات</w:t>
            </w:r>
            <w:r w:rsidRPr="007830C7">
              <w:rPr>
                <w:rFonts w:eastAsia="Calibri" w:cs="Traditional Arabic"/>
                <w:b/>
                <w:bCs/>
                <w:sz w:val="36"/>
                <w:szCs w:val="36"/>
                <w:rtl/>
              </w:rPr>
              <w:t xml:space="preserve"> </w:t>
            </w:r>
            <w:r w:rsidRPr="007830C7">
              <w:rPr>
                <w:rFonts w:eastAsia="Calibri" w:cs="Traditional Arabic" w:hint="cs"/>
                <w:b/>
                <w:bCs/>
                <w:sz w:val="36"/>
                <w:szCs w:val="36"/>
                <w:rtl/>
              </w:rPr>
              <w:t>إلى</w:t>
            </w:r>
            <w:r w:rsidRPr="007830C7">
              <w:rPr>
                <w:rFonts w:eastAsia="Calibri" w:cs="Traditional Arabic"/>
                <w:b/>
                <w:bCs/>
                <w:sz w:val="36"/>
                <w:szCs w:val="36"/>
                <w:rtl/>
              </w:rPr>
              <w:t xml:space="preserve"> </w:t>
            </w:r>
            <w:r w:rsidRPr="007830C7">
              <w:rPr>
                <w:rFonts w:eastAsia="Calibri" w:cs="Traditional Arabic" w:hint="cs"/>
                <w:b/>
                <w:bCs/>
                <w:sz w:val="36"/>
                <w:szCs w:val="36"/>
                <w:rtl/>
              </w:rPr>
              <w:t>ثلاث</w:t>
            </w:r>
            <w:r w:rsidRPr="007830C7">
              <w:rPr>
                <w:rFonts w:eastAsia="Calibri" w:cs="Traditional Arabic"/>
                <w:b/>
                <w:bCs/>
                <w:sz w:val="36"/>
                <w:szCs w:val="36"/>
                <w:rtl/>
              </w:rPr>
              <w:t xml:space="preserve"> </w:t>
            </w:r>
            <w:r w:rsidRPr="007830C7">
              <w:rPr>
                <w:rFonts w:eastAsia="Calibri" w:cs="Traditional Arabic" w:hint="cs"/>
                <w:b/>
                <w:bCs/>
                <w:sz w:val="36"/>
                <w:szCs w:val="36"/>
                <w:rtl/>
              </w:rPr>
              <w:lastRenderedPageBreak/>
              <w:t>مجموعات؟</w:t>
            </w:r>
          </w:p>
          <w:p w:rsidR="007830C7" w:rsidRPr="007830C7" w:rsidRDefault="007830C7" w:rsidP="00486127">
            <w:pPr>
              <w:numPr>
                <w:ilvl w:val="0"/>
                <w:numId w:val="187"/>
              </w:numPr>
              <w:tabs>
                <w:tab w:val="left" w:pos="3551"/>
              </w:tabs>
              <w:ind w:left="317" w:hanging="283"/>
              <w:contextualSpacing/>
              <w:rPr>
                <w:rFonts w:eastAsia="Calibri" w:cs="Traditional Arabic"/>
                <w:sz w:val="36"/>
                <w:szCs w:val="36"/>
              </w:rPr>
            </w:pPr>
            <w:r w:rsidRPr="007830C7">
              <w:rPr>
                <w:rFonts w:eastAsia="Calibri" w:cs="Traditional Arabic" w:hint="cs"/>
                <w:sz w:val="36"/>
                <w:szCs w:val="36"/>
                <w:rtl/>
              </w:rPr>
              <w:t>طريقة</w:t>
            </w:r>
            <w:r w:rsidRPr="007830C7">
              <w:rPr>
                <w:rFonts w:eastAsia="Calibri" w:cs="Traditional Arabic"/>
                <w:sz w:val="36"/>
                <w:szCs w:val="36"/>
                <w:rtl/>
              </w:rPr>
              <w:t xml:space="preserve"> </w:t>
            </w:r>
            <w:r w:rsidRPr="007830C7">
              <w:rPr>
                <w:rFonts w:eastAsia="Calibri" w:cs="Traditional Arabic" w:hint="cs"/>
                <w:sz w:val="36"/>
                <w:szCs w:val="36"/>
                <w:rtl/>
              </w:rPr>
              <w:t>الحصول</w:t>
            </w:r>
            <w:r w:rsidRPr="007830C7">
              <w:rPr>
                <w:rFonts w:eastAsia="Calibri" w:cs="Traditional Arabic"/>
                <w:sz w:val="36"/>
                <w:szCs w:val="36"/>
                <w:rtl/>
              </w:rPr>
              <w:t xml:space="preserve"> </w:t>
            </w:r>
            <w:r w:rsidRPr="007830C7">
              <w:rPr>
                <w:rFonts w:eastAsia="Calibri" w:cs="Traditional Arabic" w:hint="cs"/>
                <w:sz w:val="36"/>
                <w:szCs w:val="36"/>
                <w:rtl/>
              </w:rPr>
              <w:t>على</w:t>
            </w:r>
            <w:r w:rsidRPr="007830C7">
              <w:rPr>
                <w:rFonts w:eastAsia="Calibri" w:cs="Traditional Arabic"/>
                <w:sz w:val="36"/>
                <w:szCs w:val="36"/>
                <w:rtl/>
              </w:rPr>
              <w:t xml:space="preserve"> </w:t>
            </w:r>
            <w:r w:rsidRPr="007830C7">
              <w:rPr>
                <w:rFonts w:eastAsia="Calibri" w:cs="Traditional Arabic" w:hint="cs"/>
                <w:sz w:val="36"/>
                <w:szCs w:val="36"/>
                <w:rtl/>
              </w:rPr>
              <w:t xml:space="preserve">الطعام. </w:t>
            </w:r>
          </w:p>
          <w:p w:rsidR="007830C7" w:rsidRPr="007830C7" w:rsidRDefault="007830C7" w:rsidP="007830C7">
            <w:pPr>
              <w:tabs>
                <w:tab w:val="left" w:pos="3551"/>
              </w:tabs>
              <w:rPr>
                <w:rFonts w:eastAsia="Calibri" w:cs="Traditional Arabic"/>
                <w:sz w:val="36"/>
                <w:szCs w:val="36"/>
              </w:rPr>
            </w:pPr>
            <w:r w:rsidRPr="007830C7">
              <w:rPr>
                <w:rFonts w:eastAsia="Calibri" w:cs="Traditional Arabic" w:hint="cs"/>
                <w:sz w:val="36"/>
                <w:szCs w:val="36"/>
                <w:rtl/>
              </w:rPr>
              <w:t>ب. نوع</w:t>
            </w:r>
            <w:r w:rsidRPr="007830C7">
              <w:rPr>
                <w:rFonts w:eastAsia="Calibri" w:cs="Traditional Arabic"/>
                <w:sz w:val="36"/>
                <w:szCs w:val="36"/>
                <w:rtl/>
              </w:rPr>
              <w:t xml:space="preserve"> </w:t>
            </w:r>
            <w:r w:rsidRPr="007830C7">
              <w:rPr>
                <w:rFonts w:eastAsia="Calibri" w:cs="Traditional Arabic" w:hint="cs"/>
                <w:sz w:val="36"/>
                <w:szCs w:val="36"/>
                <w:rtl/>
              </w:rPr>
              <w:t>التنفس.</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 xml:space="preserve"> ج. طريقة</w:t>
            </w:r>
            <w:r w:rsidRPr="007830C7">
              <w:rPr>
                <w:rFonts w:eastAsia="Calibri" w:cs="Traditional Arabic"/>
                <w:sz w:val="36"/>
                <w:szCs w:val="36"/>
                <w:rtl/>
              </w:rPr>
              <w:t xml:space="preserve"> </w:t>
            </w:r>
            <w:r w:rsidRPr="007830C7">
              <w:rPr>
                <w:rFonts w:eastAsia="Calibri" w:cs="Traditional Arabic" w:hint="cs"/>
                <w:sz w:val="36"/>
                <w:szCs w:val="36"/>
                <w:rtl/>
              </w:rPr>
              <w:t>الحركة.</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 xml:space="preserve"> د. نوع</w:t>
            </w:r>
            <w:r w:rsidRPr="007830C7">
              <w:rPr>
                <w:rFonts w:eastAsia="Calibri" w:cs="Traditional Arabic"/>
                <w:sz w:val="36"/>
                <w:szCs w:val="36"/>
                <w:rtl/>
              </w:rPr>
              <w:t xml:space="preserve"> </w:t>
            </w:r>
            <w:r w:rsidRPr="007830C7">
              <w:rPr>
                <w:rFonts w:eastAsia="Calibri" w:cs="Traditional Arabic" w:hint="cs"/>
                <w:sz w:val="36"/>
                <w:szCs w:val="36"/>
                <w:rtl/>
              </w:rPr>
              <w:t>التكاثر.</w:t>
            </w:r>
          </w:p>
        </w:tc>
        <w:tc>
          <w:tcPr>
            <w:tcW w:w="709" w:type="dxa"/>
          </w:tcPr>
          <w:p w:rsidR="007830C7" w:rsidRPr="007830C7" w:rsidRDefault="007830C7" w:rsidP="007830C7">
            <w:pPr>
              <w:tabs>
                <w:tab w:val="left" w:pos="3551"/>
              </w:tabs>
              <w:rPr>
                <w:rFonts w:eastAsia="Calibri" w:cs="Traditional Arabic"/>
                <w:sz w:val="36"/>
                <w:szCs w:val="36"/>
                <w:rtl/>
              </w:rPr>
            </w:pPr>
          </w:p>
        </w:tc>
        <w:tc>
          <w:tcPr>
            <w:tcW w:w="808" w:type="dxa"/>
          </w:tcPr>
          <w:p w:rsidR="007830C7" w:rsidRPr="007830C7" w:rsidRDefault="007830C7" w:rsidP="007830C7">
            <w:pPr>
              <w:tabs>
                <w:tab w:val="left" w:pos="3551"/>
              </w:tabs>
              <w:rPr>
                <w:rFonts w:eastAsia="Calibri" w:cs="Traditional Arabic"/>
                <w:sz w:val="36"/>
                <w:szCs w:val="36"/>
                <w:rtl/>
              </w:rPr>
            </w:pPr>
          </w:p>
        </w:tc>
        <w:tc>
          <w:tcPr>
            <w:tcW w:w="751" w:type="dxa"/>
          </w:tcPr>
          <w:p w:rsidR="007830C7" w:rsidRPr="007830C7" w:rsidRDefault="007830C7" w:rsidP="007830C7">
            <w:pPr>
              <w:tabs>
                <w:tab w:val="left" w:pos="3551"/>
              </w:tabs>
              <w:rPr>
                <w:rFonts w:eastAsia="Calibri" w:cs="Traditional Arabic"/>
                <w:sz w:val="36"/>
                <w:szCs w:val="36"/>
                <w:rtl/>
              </w:rPr>
            </w:pPr>
          </w:p>
        </w:tc>
        <w:tc>
          <w:tcPr>
            <w:tcW w:w="850" w:type="dxa"/>
          </w:tcPr>
          <w:p w:rsidR="007830C7" w:rsidRPr="007830C7" w:rsidRDefault="007830C7" w:rsidP="007830C7">
            <w:pPr>
              <w:tabs>
                <w:tab w:val="left" w:pos="3551"/>
              </w:tabs>
              <w:rPr>
                <w:rFonts w:eastAsia="Calibri" w:cs="Traditional Arabic"/>
                <w:sz w:val="36"/>
                <w:szCs w:val="36"/>
                <w:rtl/>
              </w:rPr>
            </w:pPr>
          </w:p>
        </w:tc>
        <w:tc>
          <w:tcPr>
            <w:tcW w:w="1148" w:type="dxa"/>
          </w:tcPr>
          <w:p w:rsidR="007830C7" w:rsidRPr="007830C7" w:rsidRDefault="007830C7" w:rsidP="007830C7">
            <w:pPr>
              <w:tabs>
                <w:tab w:val="left" w:pos="3551"/>
              </w:tabs>
              <w:rPr>
                <w:rFonts w:eastAsia="Calibri" w:cs="Traditional Arabic"/>
                <w:sz w:val="36"/>
                <w:szCs w:val="36"/>
                <w:rtl/>
              </w:rPr>
            </w:pPr>
          </w:p>
        </w:tc>
      </w:tr>
      <w:tr w:rsidR="007830C7" w:rsidRPr="007830C7" w:rsidTr="00CF1015">
        <w:tc>
          <w:tcPr>
            <w:tcW w:w="478"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lastRenderedPageBreak/>
              <w:t>3</w:t>
            </w:r>
          </w:p>
        </w:tc>
        <w:tc>
          <w:tcPr>
            <w:tcW w:w="1506"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ان</w:t>
            </w:r>
            <w:r w:rsidRPr="007830C7">
              <w:rPr>
                <w:rFonts w:eastAsia="Calibri" w:cs="Traditional Arabic"/>
                <w:sz w:val="36"/>
                <w:szCs w:val="36"/>
                <w:rtl/>
              </w:rPr>
              <w:t xml:space="preserve"> </w:t>
            </w:r>
            <w:r w:rsidRPr="007830C7">
              <w:rPr>
                <w:rFonts w:eastAsia="Calibri" w:cs="Traditional Arabic" w:hint="cs"/>
                <w:sz w:val="36"/>
                <w:szCs w:val="36"/>
                <w:rtl/>
              </w:rPr>
              <w:t>يذكر</w:t>
            </w:r>
            <w:r w:rsidRPr="007830C7">
              <w:rPr>
                <w:rFonts w:eastAsia="Calibri" w:cs="Traditional Arabic"/>
                <w:sz w:val="36"/>
                <w:szCs w:val="36"/>
                <w:rtl/>
              </w:rPr>
              <w:t xml:space="preserve"> </w:t>
            </w:r>
            <w:r w:rsidRPr="007830C7">
              <w:rPr>
                <w:rFonts w:eastAsia="Calibri" w:cs="Traditional Arabic" w:hint="cs"/>
                <w:sz w:val="36"/>
                <w:szCs w:val="36"/>
                <w:rtl/>
              </w:rPr>
              <w:t>الطالب</w:t>
            </w:r>
            <w:r w:rsidRPr="007830C7">
              <w:rPr>
                <w:rFonts w:eastAsia="Calibri" w:cs="Traditional Arabic"/>
                <w:sz w:val="36"/>
                <w:szCs w:val="36"/>
                <w:rtl/>
              </w:rPr>
              <w:t xml:space="preserve"> </w:t>
            </w:r>
            <w:r w:rsidRPr="007830C7">
              <w:rPr>
                <w:rFonts w:eastAsia="Calibri" w:cs="Traditional Arabic" w:hint="cs"/>
                <w:sz w:val="36"/>
                <w:szCs w:val="36"/>
                <w:rtl/>
              </w:rPr>
              <w:t>الأسم</w:t>
            </w:r>
            <w:r w:rsidRPr="007830C7">
              <w:rPr>
                <w:rFonts w:eastAsia="Calibri" w:cs="Traditional Arabic"/>
                <w:sz w:val="36"/>
                <w:szCs w:val="36"/>
                <w:rtl/>
              </w:rPr>
              <w:t xml:space="preserve"> </w:t>
            </w:r>
            <w:r w:rsidRPr="007830C7">
              <w:rPr>
                <w:rFonts w:eastAsia="Calibri" w:cs="Traditional Arabic" w:hint="cs"/>
                <w:sz w:val="36"/>
                <w:szCs w:val="36"/>
                <w:rtl/>
              </w:rPr>
              <w:t>العلمي</w:t>
            </w:r>
            <w:r w:rsidRPr="007830C7">
              <w:rPr>
                <w:rFonts w:eastAsia="Calibri" w:cs="Traditional Arabic"/>
                <w:sz w:val="36"/>
                <w:szCs w:val="36"/>
                <w:rtl/>
              </w:rPr>
              <w:t xml:space="preserve"> </w:t>
            </w:r>
            <w:r w:rsidRPr="007830C7">
              <w:rPr>
                <w:rFonts w:eastAsia="Calibri" w:cs="Traditional Arabic" w:hint="cs"/>
                <w:sz w:val="36"/>
                <w:szCs w:val="36"/>
                <w:rtl/>
              </w:rPr>
              <w:t>للطلائعيات</w:t>
            </w:r>
            <w:r w:rsidRPr="007830C7">
              <w:rPr>
                <w:rFonts w:eastAsia="Calibri" w:cs="Traditional Arabic"/>
                <w:sz w:val="36"/>
                <w:szCs w:val="36"/>
                <w:rtl/>
              </w:rPr>
              <w:t xml:space="preserve"> </w:t>
            </w:r>
            <w:r w:rsidRPr="007830C7">
              <w:rPr>
                <w:rFonts w:eastAsia="Calibri" w:cs="Traditional Arabic" w:hint="cs"/>
                <w:sz w:val="36"/>
                <w:szCs w:val="36"/>
                <w:rtl/>
              </w:rPr>
              <w:t>الشبيهة</w:t>
            </w:r>
            <w:r w:rsidRPr="007830C7">
              <w:rPr>
                <w:rFonts w:eastAsia="Calibri" w:cs="Traditional Arabic"/>
                <w:sz w:val="36"/>
                <w:szCs w:val="36"/>
                <w:rtl/>
              </w:rPr>
              <w:t xml:space="preserve"> </w:t>
            </w:r>
            <w:r w:rsidRPr="007830C7">
              <w:rPr>
                <w:rFonts w:eastAsia="Calibri" w:cs="Traditional Arabic" w:hint="cs"/>
                <w:sz w:val="36"/>
                <w:szCs w:val="36"/>
                <w:rtl/>
              </w:rPr>
              <w:t>بالحيوانات.</w:t>
            </w:r>
          </w:p>
        </w:tc>
        <w:tc>
          <w:tcPr>
            <w:tcW w:w="1134"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 xml:space="preserve">التذكر </w:t>
            </w:r>
          </w:p>
        </w:tc>
        <w:tc>
          <w:tcPr>
            <w:tcW w:w="2835" w:type="dxa"/>
          </w:tcPr>
          <w:p w:rsidR="007830C7" w:rsidRPr="007830C7" w:rsidRDefault="007830C7" w:rsidP="007830C7">
            <w:pPr>
              <w:tabs>
                <w:tab w:val="left" w:pos="3551"/>
              </w:tabs>
              <w:rPr>
                <w:rFonts w:eastAsia="Calibri" w:cs="Traditional Arabic"/>
                <w:b/>
                <w:bCs/>
                <w:sz w:val="36"/>
                <w:szCs w:val="36"/>
              </w:rPr>
            </w:pPr>
            <w:r w:rsidRPr="007830C7">
              <w:rPr>
                <w:rFonts w:eastAsia="Calibri" w:cs="Traditional Arabic" w:hint="cs"/>
                <w:b/>
                <w:bCs/>
                <w:sz w:val="36"/>
                <w:szCs w:val="36"/>
                <w:rtl/>
              </w:rPr>
              <w:t>الكائنات</w:t>
            </w:r>
            <w:r w:rsidRPr="007830C7">
              <w:rPr>
                <w:rFonts w:eastAsia="Calibri" w:cs="Traditional Arabic"/>
                <w:b/>
                <w:bCs/>
                <w:sz w:val="36"/>
                <w:szCs w:val="36"/>
                <w:rtl/>
              </w:rPr>
              <w:t xml:space="preserve"> </w:t>
            </w:r>
            <w:r w:rsidRPr="007830C7">
              <w:rPr>
                <w:rFonts w:eastAsia="Calibri" w:cs="Traditional Arabic" w:hint="cs"/>
                <w:b/>
                <w:bCs/>
                <w:sz w:val="36"/>
                <w:szCs w:val="36"/>
                <w:rtl/>
              </w:rPr>
              <w:t>التي</w:t>
            </w:r>
            <w:r w:rsidRPr="007830C7">
              <w:rPr>
                <w:rFonts w:eastAsia="Calibri" w:cs="Traditional Arabic"/>
                <w:b/>
                <w:bCs/>
                <w:sz w:val="36"/>
                <w:szCs w:val="36"/>
                <w:rtl/>
              </w:rPr>
              <w:t xml:space="preserve"> </w:t>
            </w:r>
            <w:r w:rsidRPr="007830C7">
              <w:rPr>
                <w:rFonts w:eastAsia="Calibri" w:cs="Traditional Arabic" w:hint="cs"/>
                <w:b/>
                <w:bCs/>
                <w:sz w:val="36"/>
                <w:szCs w:val="36"/>
                <w:rtl/>
              </w:rPr>
              <w:t>تمثل</w:t>
            </w:r>
            <w:r w:rsidRPr="007830C7">
              <w:rPr>
                <w:rFonts w:eastAsia="Calibri" w:cs="Traditional Arabic"/>
                <w:b/>
                <w:bCs/>
                <w:sz w:val="36"/>
                <w:szCs w:val="36"/>
                <w:rtl/>
              </w:rPr>
              <w:t xml:space="preserve"> </w:t>
            </w:r>
            <w:r w:rsidRPr="007830C7">
              <w:rPr>
                <w:rFonts w:eastAsia="Calibri" w:cs="Traditional Arabic" w:hint="cs"/>
                <w:b/>
                <w:bCs/>
                <w:sz w:val="36"/>
                <w:szCs w:val="36"/>
                <w:rtl/>
              </w:rPr>
              <w:t>الطلائعيات</w:t>
            </w:r>
            <w:r w:rsidRPr="007830C7">
              <w:rPr>
                <w:rFonts w:eastAsia="Calibri" w:cs="Traditional Arabic"/>
                <w:b/>
                <w:bCs/>
                <w:sz w:val="36"/>
                <w:szCs w:val="36"/>
                <w:rtl/>
              </w:rPr>
              <w:t xml:space="preserve"> </w:t>
            </w:r>
            <w:r w:rsidRPr="007830C7">
              <w:rPr>
                <w:rFonts w:eastAsia="Calibri" w:cs="Traditional Arabic" w:hint="cs"/>
                <w:b/>
                <w:bCs/>
                <w:sz w:val="36"/>
                <w:szCs w:val="36"/>
                <w:rtl/>
              </w:rPr>
              <w:t>الشبيهة</w:t>
            </w:r>
            <w:r w:rsidRPr="007830C7">
              <w:rPr>
                <w:rFonts w:eastAsia="Calibri" w:cs="Traditional Arabic"/>
                <w:b/>
                <w:bCs/>
                <w:sz w:val="36"/>
                <w:szCs w:val="36"/>
                <w:rtl/>
              </w:rPr>
              <w:t xml:space="preserve"> </w:t>
            </w:r>
            <w:r w:rsidRPr="007830C7">
              <w:rPr>
                <w:rFonts w:eastAsia="Calibri" w:cs="Traditional Arabic" w:hint="cs"/>
                <w:b/>
                <w:bCs/>
                <w:sz w:val="36"/>
                <w:szCs w:val="36"/>
                <w:rtl/>
              </w:rPr>
              <w:t>بالحيوانات</w:t>
            </w:r>
            <w:r w:rsidRPr="007830C7">
              <w:rPr>
                <w:rFonts w:eastAsia="Calibri" w:cs="Traditional Arabic"/>
                <w:b/>
                <w:bCs/>
                <w:sz w:val="36"/>
                <w:szCs w:val="36"/>
                <w:rtl/>
              </w:rPr>
              <w:t xml:space="preserve"> </w:t>
            </w:r>
            <w:r w:rsidRPr="007830C7">
              <w:rPr>
                <w:rFonts w:eastAsia="Calibri" w:cs="Traditional Arabic" w:hint="cs"/>
                <w:b/>
                <w:bCs/>
                <w:sz w:val="36"/>
                <w:szCs w:val="36"/>
                <w:rtl/>
              </w:rPr>
              <w:t>هي:</w:t>
            </w:r>
          </w:p>
          <w:p w:rsidR="007830C7" w:rsidRPr="007830C7" w:rsidRDefault="007830C7" w:rsidP="00486127">
            <w:pPr>
              <w:numPr>
                <w:ilvl w:val="0"/>
                <w:numId w:val="178"/>
              </w:numPr>
              <w:tabs>
                <w:tab w:val="left" w:pos="3551"/>
              </w:tabs>
              <w:ind w:left="459"/>
              <w:contextualSpacing/>
              <w:rPr>
                <w:rFonts w:eastAsia="Calibri" w:cs="Traditional Arabic"/>
                <w:sz w:val="36"/>
                <w:szCs w:val="36"/>
              </w:rPr>
            </w:pPr>
            <w:r w:rsidRPr="007830C7">
              <w:rPr>
                <w:rFonts w:eastAsia="Calibri" w:cs="Traditional Arabic" w:hint="cs"/>
                <w:sz w:val="36"/>
                <w:szCs w:val="36"/>
                <w:rtl/>
              </w:rPr>
              <w:t xml:space="preserve">الهدبيات .     </w:t>
            </w:r>
          </w:p>
          <w:p w:rsidR="007830C7" w:rsidRPr="007830C7" w:rsidRDefault="007830C7" w:rsidP="007830C7">
            <w:pPr>
              <w:tabs>
                <w:tab w:val="left" w:pos="3551"/>
              </w:tabs>
              <w:rPr>
                <w:rFonts w:eastAsia="Calibri" w:cs="Traditional Arabic"/>
                <w:sz w:val="36"/>
                <w:szCs w:val="36"/>
              </w:rPr>
            </w:pPr>
            <w:r w:rsidRPr="007830C7">
              <w:rPr>
                <w:rFonts w:eastAsia="Calibri" w:cs="Traditional Arabic" w:hint="cs"/>
                <w:sz w:val="36"/>
                <w:szCs w:val="36"/>
                <w:rtl/>
              </w:rPr>
              <w:t xml:space="preserve"> ب- اليوجلينا</w:t>
            </w:r>
            <w:r w:rsidRPr="007830C7">
              <w:rPr>
                <w:rFonts w:eastAsia="Calibri" w:cs="Traditional Arabic"/>
                <w:sz w:val="36"/>
                <w:szCs w:val="36"/>
                <w:rtl/>
              </w:rPr>
              <w:t xml:space="preserve"> </w:t>
            </w:r>
            <w:r w:rsidRPr="007830C7">
              <w:rPr>
                <w:rFonts w:eastAsia="Calibri" w:cs="Traditional Arabic" w:hint="cs"/>
                <w:sz w:val="36"/>
                <w:szCs w:val="36"/>
                <w:rtl/>
              </w:rPr>
              <w:t>.</w:t>
            </w:r>
            <w:r w:rsidRPr="007830C7">
              <w:rPr>
                <w:rFonts w:eastAsia="Calibri" w:cs="Traditional Arabic"/>
                <w:sz w:val="36"/>
                <w:szCs w:val="36"/>
                <w:rtl/>
              </w:rPr>
              <w:tab/>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 xml:space="preserve"> ج- السوطيات</w:t>
            </w:r>
            <w:r w:rsidRPr="007830C7">
              <w:rPr>
                <w:rFonts w:eastAsia="Calibri" w:cs="Traditional Arabic"/>
                <w:sz w:val="36"/>
                <w:szCs w:val="36"/>
                <w:rtl/>
              </w:rPr>
              <w:t xml:space="preserve"> </w:t>
            </w:r>
            <w:r w:rsidRPr="007830C7">
              <w:rPr>
                <w:rFonts w:eastAsia="Calibri" w:cs="Traditional Arabic" w:hint="cs"/>
                <w:sz w:val="36"/>
                <w:szCs w:val="36"/>
                <w:rtl/>
              </w:rPr>
              <w:t xml:space="preserve">الدورارة. </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 xml:space="preserve"> د- البياض</w:t>
            </w:r>
            <w:r w:rsidRPr="007830C7">
              <w:rPr>
                <w:rFonts w:eastAsia="Calibri" w:cs="Traditional Arabic"/>
                <w:sz w:val="36"/>
                <w:szCs w:val="36"/>
                <w:rtl/>
              </w:rPr>
              <w:t xml:space="preserve"> </w:t>
            </w:r>
            <w:r w:rsidRPr="007830C7">
              <w:rPr>
                <w:rFonts w:eastAsia="Calibri" w:cs="Traditional Arabic" w:hint="cs"/>
                <w:sz w:val="36"/>
                <w:szCs w:val="36"/>
                <w:rtl/>
              </w:rPr>
              <w:t>الزغبي.</w:t>
            </w:r>
          </w:p>
        </w:tc>
        <w:tc>
          <w:tcPr>
            <w:tcW w:w="709" w:type="dxa"/>
          </w:tcPr>
          <w:p w:rsidR="007830C7" w:rsidRPr="007830C7" w:rsidRDefault="007830C7" w:rsidP="007830C7">
            <w:pPr>
              <w:tabs>
                <w:tab w:val="left" w:pos="3551"/>
              </w:tabs>
              <w:rPr>
                <w:rFonts w:eastAsia="Calibri" w:cs="Traditional Arabic"/>
                <w:sz w:val="36"/>
                <w:szCs w:val="36"/>
                <w:rtl/>
              </w:rPr>
            </w:pPr>
          </w:p>
        </w:tc>
        <w:tc>
          <w:tcPr>
            <w:tcW w:w="808" w:type="dxa"/>
          </w:tcPr>
          <w:p w:rsidR="007830C7" w:rsidRPr="007830C7" w:rsidRDefault="007830C7" w:rsidP="007830C7">
            <w:pPr>
              <w:tabs>
                <w:tab w:val="left" w:pos="3551"/>
              </w:tabs>
              <w:rPr>
                <w:rFonts w:eastAsia="Calibri" w:cs="Traditional Arabic"/>
                <w:sz w:val="36"/>
                <w:szCs w:val="36"/>
                <w:rtl/>
              </w:rPr>
            </w:pPr>
          </w:p>
        </w:tc>
        <w:tc>
          <w:tcPr>
            <w:tcW w:w="751" w:type="dxa"/>
          </w:tcPr>
          <w:p w:rsidR="007830C7" w:rsidRPr="007830C7" w:rsidRDefault="007830C7" w:rsidP="007830C7">
            <w:pPr>
              <w:tabs>
                <w:tab w:val="left" w:pos="3551"/>
              </w:tabs>
              <w:rPr>
                <w:rFonts w:eastAsia="Calibri" w:cs="Traditional Arabic"/>
                <w:sz w:val="36"/>
                <w:szCs w:val="36"/>
                <w:rtl/>
              </w:rPr>
            </w:pPr>
          </w:p>
        </w:tc>
        <w:tc>
          <w:tcPr>
            <w:tcW w:w="850" w:type="dxa"/>
          </w:tcPr>
          <w:p w:rsidR="007830C7" w:rsidRPr="007830C7" w:rsidRDefault="007830C7" w:rsidP="007830C7">
            <w:pPr>
              <w:tabs>
                <w:tab w:val="left" w:pos="3551"/>
              </w:tabs>
              <w:rPr>
                <w:rFonts w:eastAsia="Calibri" w:cs="Traditional Arabic"/>
                <w:sz w:val="36"/>
                <w:szCs w:val="36"/>
                <w:rtl/>
              </w:rPr>
            </w:pPr>
          </w:p>
        </w:tc>
        <w:tc>
          <w:tcPr>
            <w:tcW w:w="1148" w:type="dxa"/>
          </w:tcPr>
          <w:p w:rsidR="007830C7" w:rsidRPr="007830C7" w:rsidRDefault="007830C7" w:rsidP="007830C7">
            <w:pPr>
              <w:tabs>
                <w:tab w:val="left" w:pos="3551"/>
              </w:tabs>
              <w:rPr>
                <w:rFonts w:eastAsia="Calibri" w:cs="Traditional Arabic"/>
                <w:sz w:val="36"/>
                <w:szCs w:val="36"/>
                <w:rtl/>
              </w:rPr>
            </w:pPr>
          </w:p>
        </w:tc>
      </w:tr>
      <w:tr w:rsidR="007830C7" w:rsidRPr="007830C7" w:rsidTr="00CF1015">
        <w:tc>
          <w:tcPr>
            <w:tcW w:w="478"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4</w:t>
            </w:r>
          </w:p>
        </w:tc>
        <w:tc>
          <w:tcPr>
            <w:tcW w:w="1506"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ان</w:t>
            </w:r>
            <w:r w:rsidRPr="007830C7">
              <w:rPr>
                <w:rFonts w:eastAsia="Calibri" w:cs="Traditional Arabic"/>
                <w:sz w:val="36"/>
                <w:szCs w:val="36"/>
                <w:rtl/>
              </w:rPr>
              <w:t xml:space="preserve"> </w:t>
            </w:r>
            <w:r w:rsidRPr="007830C7">
              <w:rPr>
                <w:rFonts w:eastAsia="Calibri" w:cs="Traditional Arabic" w:hint="cs"/>
                <w:sz w:val="36"/>
                <w:szCs w:val="36"/>
                <w:rtl/>
              </w:rPr>
              <w:t>يستنتج</w:t>
            </w:r>
            <w:r w:rsidRPr="007830C7">
              <w:rPr>
                <w:rFonts w:eastAsia="Calibri" w:cs="Traditional Arabic"/>
                <w:sz w:val="36"/>
                <w:szCs w:val="36"/>
                <w:rtl/>
              </w:rPr>
              <w:t xml:space="preserve"> </w:t>
            </w:r>
            <w:r w:rsidRPr="007830C7">
              <w:rPr>
                <w:rFonts w:eastAsia="Calibri" w:cs="Traditional Arabic" w:hint="cs"/>
                <w:sz w:val="36"/>
                <w:szCs w:val="36"/>
                <w:rtl/>
              </w:rPr>
              <w:t>الطالب</w:t>
            </w:r>
            <w:r w:rsidRPr="007830C7">
              <w:rPr>
                <w:rFonts w:eastAsia="Calibri" w:cs="Traditional Arabic"/>
                <w:sz w:val="36"/>
                <w:szCs w:val="36"/>
                <w:rtl/>
              </w:rPr>
              <w:t xml:space="preserve"> </w:t>
            </w:r>
            <w:r w:rsidRPr="007830C7">
              <w:rPr>
                <w:rFonts w:eastAsia="Calibri" w:cs="Traditional Arabic" w:hint="cs"/>
                <w:sz w:val="36"/>
                <w:szCs w:val="36"/>
                <w:rtl/>
              </w:rPr>
              <w:t>المجموعة</w:t>
            </w:r>
            <w:r w:rsidRPr="007830C7">
              <w:rPr>
                <w:rFonts w:eastAsia="Calibri" w:cs="Traditional Arabic"/>
                <w:sz w:val="36"/>
                <w:szCs w:val="36"/>
                <w:rtl/>
              </w:rPr>
              <w:t xml:space="preserve"> </w:t>
            </w:r>
            <w:r w:rsidRPr="007830C7">
              <w:rPr>
                <w:rFonts w:eastAsia="Calibri" w:cs="Traditional Arabic" w:hint="cs"/>
                <w:sz w:val="36"/>
                <w:szCs w:val="36"/>
                <w:rtl/>
              </w:rPr>
              <w:t>التابع</w:t>
            </w:r>
            <w:r w:rsidRPr="007830C7">
              <w:rPr>
                <w:rFonts w:eastAsia="Calibri" w:cs="Traditional Arabic"/>
                <w:sz w:val="36"/>
                <w:szCs w:val="36"/>
                <w:rtl/>
              </w:rPr>
              <w:t xml:space="preserve"> </w:t>
            </w:r>
            <w:r w:rsidRPr="007830C7">
              <w:rPr>
                <w:rFonts w:eastAsia="Calibri" w:cs="Traditional Arabic" w:hint="cs"/>
                <w:sz w:val="36"/>
                <w:szCs w:val="36"/>
                <w:rtl/>
              </w:rPr>
              <w:t>لها الدياتومات.</w:t>
            </w:r>
          </w:p>
        </w:tc>
        <w:tc>
          <w:tcPr>
            <w:tcW w:w="1134"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 xml:space="preserve">الفهم </w:t>
            </w:r>
          </w:p>
        </w:tc>
        <w:tc>
          <w:tcPr>
            <w:tcW w:w="2835" w:type="dxa"/>
          </w:tcPr>
          <w:p w:rsidR="007830C7" w:rsidRPr="007830C7" w:rsidRDefault="007830C7" w:rsidP="007830C7">
            <w:pPr>
              <w:tabs>
                <w:tab w:val="left" w:pos="3551"/>
              </w:tabs>
              <w:rPr>
                <w:rFonts w:eastAsia="Calibri" w:cs="Traditional Arabic"/>
                <w:b/>
                <w:bCs/>
                <w:sz w:val="36"/>
                <w:szCs w:val="36"/>
              </w:rPr>
            </w:pPr>
            <w:r w:rsidRPr="007830C7">
              <w:rPr>
                <w:rFonts w:eastAsia="Calibri" w:cs="Traditional Arabic" w:hint="cs"/>
                <w:b/>
                <w:bCs/>
                <w:sz w:val="36"/>
                <w:szCs w:val="36"/>
                <w:rtl/>
              </w:rPr>
              <w:t>تصنف</w:t>
            </w:r>
            <w:r w:rsidRPr="007830C7">
              <w:rPr>
                <w:rFonts w:eastAsia="Calibri" w:cs="Traditional Arabic"/>
                <w:b/>
                <w:bCs/>
                <w:sz w:val="36"/>
                <w:szCs w:val="36"/>
                <w:rtl/>
              </w:rPr>
              <w:t xml:space="preserve"> </w:t>
            </w:r>
            <w:r w:rsidRPr="007830C7">
              <w:rPr>
                <w:rFonts w:eastAsia="Calibri" w:cs="Traditional Arabic" w:hint="cs"/>
                <w:b/>
                <w:bCs/>
                <w:sz w:val="36"/>
                <w:szCs w:val="36"/>
                <w:rtl/>
              </w:rPr>
              <w:t>الدياتومات</w:t>
            </w:r>
            <w:r w:rsidRPr="007830C7">
              <w:rPr>
                <w:rFonts w:eastAsia="Calibri" w:cs="Traditional Arabic"/>
                <w:b/>
                <w:bCs/>
                <w:sz w:val="36"/>
                <w:szCs w:val="36"/>
                <w:rtl/>
              </w:rPr>
              <w:t xml:space="preserve"> </w:t>
            </w:r>
            <w:r w:rsidRPr="007830C7">
              <w:rPr>
                <w:rFonts w:eastAsia="Calibri" w:cs="Traditional Arabic" w:hint="cs"/>
                <w:b/>
                <w:bCs/>
                <w:sz w:val="36"/>
                <w:szCs w:val="36"/>
                <w:rtl/>
              </w:rPr>
              <w:t>ضمن</w:t>
            </w:r>
            <w:r w:rsidRPr="007830C7">
              <w:rPr>
                <w:rFonts w:eastAsia="Calibri" w:cs="Traditional Arabic"/>
                <w:b/>
                <w:bCs/>
                <w:sz w:val="36"/>
                <w:szCs w:val="36"/>
                <w:rtl/>
              </w:rPr>
              <w:t xml:space="preserve"> </w:t>
            </w:r>
            <w:r w:rsidRPr="007830C7">
              <w:rPr>
                <w:rFonts w:eastAsia="Calibri" w:cs="Traditional Arabic" w:hint="cs"/>
                <w:b/>
                <w:bCs/>
                <w:sz w:val="36"/>
                <w:szCs w:val="36"/>
                <w:rtl/>
              </w:rPr>
              <w:t>إحدى</w:t>
            </w:r>
            <w:r w:rsidRPr="007830C7">
              <w:rPr>
                <w:rFonts w:eastAsia="Calibri" w:cs="Traditional Arabic"/>
                <w:b/>
                <w:bCs/>
                <w:sz w:val="36"/>
                <w:szCs w:val="36"/>
                <w:rtl/>
              </w:rPr>
              <w:t xml:space="preserve"> </w:t>
            </w:r>
            <w:r w:rsidRPr="007830C7">
              <w:rPr>
                <w:rFonts w:eastAsia="Calibri" w:cs="Traditional Arabic" w:hint="cs"/>
                <w:b/>
                <w:bCs/>
                <w:sz w:val="36"/>
                <w:szCs w:val="36"/>
                <w:rtl/>
              </w:rPr>
              <w:t>المجموعات</w:t>
            </w:r>
            <w:r w:rsidRPr="007830C7">
              <w:rPr>
                <w:rFonts w:eastAsia="Calibri" w:cs="Traditional Arabic"/>
                <w:b/>
                <w:bCs/>
                <w:sz w:val="36"/>
                <w:szCs w:val="36"/>
                <w:rtl/>
              </w:rPr>
              <w:t xml:space="preserve"> </w:t>
            </w:r>
            <w:r w:rsidRPr="007830C7">
              <w:rPr>
                <w:rFonts w:eastAsia="Calibri" w:cs="Traditional Arabic" w:hint="cs"/>
                <w:b/>
                <w:bCs/>
                <w:sz w:val="36"/>
                <w:szCs w:val="36"/>
                <w:rtl/>
              </w:rPr>
              <w:t>الآتية</w:t>
            </w:r>
            <w:r w:rsidRPr="007830C7">
              <w:rPr>
                <w:rFonts w:eastAsia="Calibri" w:cs="Traditional Arabic"/>
                <w:b/>
                <w:bCs/>
                <w:sz w:val="36"/>
                <w:szCs w:val="36"/>
              </w:rPr>
              <w:t>:</w:t>
            </w:r>
          </w:p>
          <w:p w:rsidR="007830C7" w:rsidRPr="007830C7" w:rsidRDefault="007830C7" w:rsidP="00486127">
            <w:pPr>
              <w:numPr>
                <w:ilvl w:val="0"/>
                <w:numId w:val="169"/>
              </w:numPr>
              <w:tabs>
                <w:tab w:val="left" w:pos="3551"/>
              </w:tabs>
              <w:ind w:left="459"/>
              <w:contextualSpacing/>
              <w:rPr>
                <w:rFonts w:eastAsia="Calibri" w:cs="Traditional Arabic"/>
                <w:sz w:val="36"/>
                <w:szCs w:val="36"/>
              </w:rPr>
            </w:pPr>
            <w:r w:rsidRPr="007830C7">
              <w:rPr>
                <w:rFonts w:eastAsia="Calibri" w:cs="Traditional Arabic" w:hint="cs"/>
                <w:sz w:val="36"/>
                <w:szCs w:val="36"/>
                <w:rtl/>
              </w:rPr>
              <w:t>الطلائعيات</w:t>
            </w:r>
            <w:r w:rsidRPr="007830C7">
              <w:rPr>
                <w:rFonts w:eastAsia="Calibri" w:cs="Traditional Arabic"/>
                <w:sz w:val="36"/>
                <w:szCs w:val="36"/>
                <w:rtl/>
              </w:rPr>
              <w:t xml:space="preserve"> </w:t>
            </w:r>
            <w:r w:rsidRPr="007830C7">
              <w:rPr>
                <w:rFonts w:eastAsia="Calibri" w:cs="Traditional Arabic" w:hint="cs"/>
                <w:sz w:val="36"/>
                <w:szCs w:val="36"/>
                <w:rtl/>
              </w:rPr>
              <w:t>الشبيهة</w:t>
            </w:r>
            <w:r w:rsidRPr="007830C7">
              <w:rPr>
                <w:rFonts w:eastAsia="Calibri" w:cs="Traditional Arabic"/>
                <w:sz w:val="36"/>
                <w:szCs w:val="36"/>
                <w:rtl/>
              </w:rPr>
              <w:t xml:space="preserve"> </w:t>
            </w:r>
            <w:r w:rsidRPr="007830C7">
              <w:rPr>
                <w:rFonts w:eastAsia="Calibri" w:cs="Traditional Arabic" w:hint="cs"/>
                <w:sz w:val="36"/>
                <w:szCs w:val="36"/>
                <w:rtl/>
              </w:rPr>
              <w:t>بالحيوان.</w:t>
            </w:r>
          </w:p>
          <w:p w:rsidR="007830C7" w:rsidRPr="007830C7" w:rsidRDefault="007830C7" w:rsidP="007830C7">
            <w:pPr>
              <w:tabs>
                <w:tab w:val="left" w:pos="3551"/>
              </w:tabs>
              <w:ind w:left="99"/>
              <w:rPr>
                <w:rFonts w:eastAsia="Calibri" w:cs="Traditional Arabic"/>
                <w:sz w:val="36"/>
                <w:szCs w:val="36"/>
              </w:rPr>
            </w:pPr>
            <w:r w:rsidRPr="007830C7">
              <w:rPr>
                <w:rFonts w:eastAsia="Calibri" w:cs="Traditional Arabic" w:hint="cs"/>
                <w:sz w:val="36"/>
                <w:szCs w:val="36"/>
                <w:rtl/>
              </w:rPr>
              <w:t>ب- النباتات.</w:t>
            </w:r>
          </w:p>
          <w:p w:rsidR="007830C7" w:rsidRPr="007830C7" w:rsidRDefault="007830C7" w:rsidP="007830C7">
            <w:pPr>
              <w:tabs>
                <w:tab w:val="left" w:pos="3551"/>
              </w:tabs>
              <w:rPr>
                <w:rFonts w:eastAsia="Calibri" w:cs="Traditional Arabic"/>
                <w:sz w:val="36"/>
                <w:szCs w:val="36"/>
              </w:rPr>
            </w:pPr>
            <w:r w:rsidRPr="007830C7">
              <w:rPr>
                <w:rFonts w:eastAsia="Calibri" w:cs="Traditional Arabic" w:hint="cs"/>
                <w:sz w:val="36"/>
                <w:szCs w:val="36"/>
                <w:rtl/>
              </w:rPr>
              <w:t xml:space="preserve"> ج- الطلائعيات</w:t>
            </w:r>
            <w:r w:rsidRPr="007830C7">
              <w:rPr>
                <w:rFonts w:eastAsia="Calibri" w:cs="Traditional Arabic"/>
                <w:sz w:val="36"/>
                <w:szCs w:val="36"/>
                <w:rtl/>
              </w:rPr>
              <w:t xml:space="preserve"> </w:t>
            </w:r>
            <w:r w:rsidRPr="007830C7">
              <w:rPr>
                <w:rFonts w:eastAsia="Calibri" w:cs="Traditional Arabic" w:hint="cs"/>
                <w:sz w:val="36"/>
                <w:szCs w:val="36"/>
                <w:rtl/>
              </w:rPr>
              <w:t>الشبيهة</w:t>
            </w:r>
            <w:r w:rsidRPr="007830C7">
              <w:rPr>
                <w:rFonts w:eastAsia="Calibri" w:cs="Traditional Arabic"/>
                <w:sz w:val="36"/>
                <w:szCs w:val="36"/>
                <w:rtl/>
              </w:rPr>
              <w:t xml:space="preserve"> </w:t>
            </w:r>
            <w:r w:rsidRPr="007830C7">
              <w:rPr>
                <w:rFonts w:eastAsia="Calibri" w:cs="Traditional Arabic" w:hint="cs"/>
                <w:sz w:val="36"/>
                <w:szCs w:val="36"/>
                <w:rtl/>
              </w:rPr>
              <w:t>بالنباتات.</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 xml:space="preserve"> د- الطلائعيات</w:t>
            </w:r>
            <w:r w:rsidRPr="007830C7">
              <w:rPr>
                <w:rFonts w:eastAsia="Calibri" w:cs="Traditional Arabic"/>
                <w:sz w:val="36"/>
                <w:szCs w:val="36"/>
                <w:rtl/>
              </w:rPr>
              <w:t xml:space="preserve"> </w:t>
            </w:r>
            <w:r w:rsidRPr="007830C7">
              <w:rPr>
                <w:rFonts w:eastAsia="Calibri" w:cs="Traditional Arabic" w:hint="cs"/>
                <w:sz w:val="36"/>
                <w:szCs w:val="36"/>
                <w:rtl/>
              </w:rPr>
              <w:t>الشبيهة</w:t>
            </w:r>
            <w:r w:rsidRPr="007830C7">
              <w:rPr>
                <w:rFonts w:eastAsia="Calibri" w:cs="Traditional Arabic"/>
                <w:sz w:val="36"/>
                <w:szCs w:val="36"/>
                <w:rtl/>
              </w:rPr>
              <w:t xml:space="preserve"> </w:t>
            </w:r>
            <w:r w:rsidRPr="007830C7">
              <w:rPr>
                <w:rFonts w:eastAsia="Calibri" w:cs="Traditional Arabic" w:hint="cs"/>
                <w:sz w:val="36"/>
                <w:szCs w:val="36"/>
                <w:rtl/>
              </w:rPr>
              <w:t>بالفطريات.</w:t>
            </w:r>
          </w:p>
        </w:tc>
        <w:tc>
          <w:tcPr>
            <w:tcW w:w="709" w:type="dxa"/>
          </w:tcPr>
          <w:p w:rsidR="007830C7" w:rsidRPr="007830C7" w:rsidRDefault="007830C7" w:rsidP="007830C7">
            <w:pPr>
              <w:tabs>
                <w:tab w:val="left" w:pos="3551"/>
              </w:tabs>
              <w:rPr>
                <w:rFonts w:eastAsia="Calibri" w:cs="Traditional Arabic"/>
                <w:sz w:val="36"/>
                <w:szCs w:val="36"/>
                <w:rtl/>
              </w:rPr>
            </w:pPr>
          </w:p>
        </w:tc>
        <w:tc>
          <w:tcPr>
            <w:tcW w:w="808" w:type="dxa"/>
          </w:tcPr>
          <w:p w:rsidR="007830C7" w:rsidRPr="007830C7" w:rsidRDefault="007830C7" w:rsidP="007830C7">
            <w:pPr>
              <w:tabs>
                <w:tab w:val="left" w:pos="3551"/>
              </w:tabs>
              <w:rPr>
                <w:rFonts w:eastAsia="Calibri" w:cs="Traditional Arabic"/>
                <w:sz w:val="36"/>
                <w:szCs w:val="36"/>
                <w:rtl/>
              </w:rPr>
            </w:pPr>
          </w:p>
        </w:tc>
        <w:tc>
          <w:tcPr>
            <w:tcW w:w="751" w:type="dxa"/>
          </w:tcPr>
          <w:p w:rsidR="007830C7" w:rsidRPr="007830C7" w:rsidRDefault="007830C7" w:rsidP="007830C7">
            <w:pPr>
              <w:tabs>
                <w:tab w:val="left" w:pos="3551"/>
              </w:tabs>
              <w:rPr>
                <w:rFonts w:eastAsia="Calibri" w:cs="Traditional Arabic"/>
                <w:sz w:val="36"/>
                <w:szCs w:val="36"/>
                <w:rtl/>
              </w:rPr>
            </w:pPr>
          </w:p>
        </w:tc>
        <w:tc>
          <w:tcPr>
            <w:tcW w:w="850" w:type="dxa"/>
          </w:tcPr>
          <w:p w:rsidR="007830C7" w:rsidRPr="007830C7" w:rsidRDefault="007830C7" w:rsidP="007830C7">
            <w:pPr>
              <w:tabs>
                <w:tab w:val="left" w:pos="3551"/>
              </w:tabs>
              <w:rPr>
                <w:rFonts w:eastAsia="Calibri" w:cs="Traditional Arabic"/>
                <w:sz w:val="36"/>
                <w:szCs w:val="36"/>
                <w:rtl/>
              </w:rPr>
            </w:pPr>
          </w:p>
        </w:tc>
        <w:tc>
          <w:tcPr>
            <w:tcW w:w="1148" w:type="dxa"/>
          </w:tcPr>
          <w:p w:rsidR="007830C7" w:rsidRPr="007830C7" w:rsidRDefault="007830C7" w:rsidP="007830C7">
            <w:pPr>
              <w:tabs>
                <w:tab w:val="left" w:pos="3551"/>
              </w:tabs>
              <w:rPr>
                <w:rFonts w:eastAsia="Calibri" w:cs="Traditional Arabic"/>
                <w:sz w:val="36"/>
                <w:szCs w:val="36"/>
                <w:rtl/>
              </w:rPr>
            </w:pPr>
          </w:p>
        </w:tc>
      </w:tr>
      <w:tr w:rsidR="007830C7" w:rsidRPr="007830C7" w:rsidTr="00CF1015">
        <w:tc>
          <w:tcPr>
            <w:tcW w:w="478"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5</w:t>
            </w:r>
          </w:p>
        </w:tc>
        <w:tc>
          <w:tcPr>
            <w:tcW w:w="1506"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أن</w:t>
            </w:r>
            <w:r w:rsidRPr="007830C7">
              <w:rPr>
                <w:rFonts w:eastAsia="Calibri" w:cs="Traditional Arabic"/>
                <w:sz w:val="36"/>
                <w:szCs w:val="36"/>
                <w:rtl/>
              </w:rPr>
              <w:t xml:space="preserve"> </w:t>
            </w:r>
            <w:r w:rsidRPr="007830C7">
              <w:rPr>
                <w:rFonts w:eastAsia="Calibri" w:cs="Traditional Arabic" w:hint="cs"/>
                <w:sz w:val="36"/>
                <w:szCs w:val="36"/>
                <w:rtl/>
              </w:rPr>
              <w:t>يصنف الطالب</w:t>
            </w:r>
            <w:r w:rsidRPr="007830C7">
              <w:rPr>
                <w:rFonts w:eastAsia="Calibri" w:cs="Traditional Arabic"/>
                <w:sz w:val="36"/>
                <w:szCs w:val="36"/>
                <w:rtl/>
              </w:rPr>
              <w:t xml:space="preserve"> </w:t>
            </w:r>
            <w:r w:rsidRPr="007830C7">
              <w:rPr>
                <w:rFonts w:eastAsia="Calibri" w:cs="Traditional Arabic" w:hint="cs"/>
                <w:sz w:val="36"/>
                <w:szCs w:val="36"/>
                <w:rtl/>
              </w:rPr>
              <w:t>مجموعات</w:t>
            </w:r>
            <w:r w:rsidRPr="007830C7">
              <w:rPr>
                <w:rFonts w:eastAsia="Calibri" w:cs="Traditional Arabic"/>
                <w:sz w:val="36"/>
                <w:szCs w:val="36"/>
                <w:rtl/>
              </w:rPr>
              <w:t xml:space="preserve"> </w:t>
            </w:r>
            <w:r w:rsidRPr="007830C7">
              <w:rPr>
                <w:rFonts w:eastAsia="Calibri" w:cs="Traditional Arabic" w:hint="cs"/>
                <w:sz w:val="36"/>
                <w:szCs w:val="36"/>
                <w:rtl/>
              </w:rPr>
              <w:lastRenderedPageBreak/>
              <w:t>الطحالب.</w:t>
            </w:r>
          </w:p>
        </w:tc>
        <w:tc>
          <w:tcPr>
            <w:tcW w:w="1134"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lastRenderedPageBreak/>
              <w:t>التركيب</w:t>
            </w:r>
          </w:p>
        </w:tc>
        <w:tc>
          <w:tcPr>
            <w:tcW w:w="2835" w:type="dxa"/>
          </w:tcPr>
          <w:p w:rsidR="007830C7" w:rsidRPr="007830C7" w:rsidRDefault="007830C7" w:rsidP="007830C7">
            <w:pPr>
              <w:tabs>
                <w:tab w:val="left" w:pos="3551"/>
              </w:tabs>
              <w:rPr>
                <w:rFonts w:eastAsia="Calibri" w:cs="Traditional Arabic"/>
                <w:b/>
                <w:bCs/>
                <w:sz w:val="36"/>
                <w:szCs w:val="36"/>
              </w:rPr>
            </w:pPr>
            <w:r w:rsidRPr="007830C7">
              <w:rPr>
                <w:rFonts w:eastAsia="Calibri" w:cs="Traditional Arabic" w:hint="cs"/>
                <w:b/>
                <w:bCs/>
                <w:sz w:val="36"/>
                <w:szCs w:val="36"/>
                <w:rtl/>
              </w:rPr>
              <w:t>أى</w:t>
            </w:r>
            <w:r w:rsidRPr="007830C7">
              <w:rPr>
                <w:rFonts w:eastAsia="Calibri" w:cs="Traditional Arabic"/>
                <w:b/>
                <w:bCs/>
                <w:sz w:val="36"/>
                <w:szCs w:val="36"/>
                <w:rtl/>
              </w:rPr>
              <w:t xml:space="preserve"> </w:t>
            </w:r>
            <w:r w:rsidRPr="007830C7">
              <w:rPr>
                <w:rFonts w:eastAsia="Calibri" w:cs="Traditional Arabic" w:hint="cs"/>
                <w:b/>
                <w:bCs/>
                <w:sz w:val="36"/>
                <w:szCs w:val="36"/>
                <w:rtl/>
              </w:rPr>
              <w:t>مما</w:t>
            </w:r>
            <w:r w:rsidRPr="007830C7">
              <w:rPr>
                <w:rFonts w:eastAsia="Calibri" w:cs="Traditional Arabic"/>
                <w:b/>
                <w:bCs/>
                <w:sz w:val="36"/>
                <w:szCs w:val="36"/>
                <w:rtl/>
              </w:rPr>
              <w:t xml:space="preserve"> </w:t>
            </w:r>
            <w:r w:rsidRPr="007830C7">
              <w:rPr>
                <w:rFonts w:eastAsia="Calibri" w:cs="Traditional Arabic" w:hint="cs"/>
                <w:b/>
                <w:bCs/>
                <w:sz w:val="36"/>
                <w:szCs w:val="36"/>
                <w:rtl/>
              </w:rPr>
              <w:t>يلى</w:t>
            </w:r>
            <w:r w:rsidRPr="007830C7">
              <w:rPr>
                <w:rFonts w:eastAsia="Calibri" w:cs="Traditional Arabic"/>
                <w:b/>
                <w:bCs/>
                <w:sz w:val="36"/>
                <w:szCs w:val="36"/>
                <w:rtl/>
              </w:rPr>
              <w:t xml:space="preserve"> </w:t>
            </w:r>
            <w:r w:rsidRPr="007830C7">
              <w:rPr>
                <w:rFonts w:eastAsia="Calibri" w:cs="Traditional Arabic" w:hint="cs"/>
                <w:b/>
                <w:bCs/>
                <w:sz w:val="36"/>
                <w:szCs w:val="36"/>
                <w:rtl/>
              </w:rPr>
              <w:t>ليس</w:t>
            </w:r>
            <w:r w:rsidRPr="007830C7">
              <w:rPr>
                <w:rFonts w:eastAsia="Calibri" w:cs="Traditional Arabic"/>
                <w:b/>
                <w:bCs/>
                <w:sz w:val="36"/>
                <w:szCs w:val="36"/>
                <w:rtl/>
              </w:rPr>
              <w:t xml:space="preserve"> </w:t>
            </w:r>
            <w:r w:rsidRPr="007830C7">
              <w:rPr>
                <w:rFonts w:eastAsia="Calibri" w:cs="Traditional Arabic" w:hint="cs"/>
                <w:b/>
                <w:bCs/>
                <w:sz w:val="36"/>
                <w:szCs w:val="36"/>
                <w:rtl/>
              </w:rPr>
              <w:t>من</w:t>
            </w:r>
            <w:r w:rsidRPr="007830C7">
              <w:rPr>
                <w:rFonts w:eastAsia="Calibri" w:cs="Traditional Arabic"/>
                <w:b/>
                <w:bCs/>
                <w:sz w:val="36"/>
                <w:szCs w:val="36"/>
                <w:rtl/>
              </w:rPr>
              <w:t xml:space="preserve"> </w:t>
            </w:r>
            <w:r w:rsidRPr="007830C7">
              <w:rPr>
                <w:rFonts w:eastAsia="Calibri" w:cs="Traditional Arabic" w:hint="cs"/>
                <w:b/>
                <w:bCs/>
                <w:sz w:val="36"/>
                <w:szCs w:val="36"/>
                <w:rtl/>
              </w:rPr>
              <w:t>الطحالب؟</w:t>
            </w:r>
            <w:r w:rsidRPr="007830C7">
              <w:rPr>
                <w:rFonts w:eastAsia="Calibri" w:cs="Traditional Arabic"/>
                <w:b/>
                <w:bCs/>
                <w:sz w:val="36"/>
                <w:szCs w:val="36"/>
                <w:rtl/>
              </w:rPr>
              <w:t xml:space="preserve"> </w:t>
            </w:r>
          </w:p>
          <w:p w:rsidR="007830C7" w:rsidRPr="007830C7" w:rsidRDefault="007830C7" w:rsidP="00486127">
            <w:pPr>
              <w:numPr>
                <w:ilvl w:val="0"/>
                <w:numId w:val="170"/>
              </w:numPr>
              <w:tabs>
                <w:tab w:val="left" w:pos="3551"/>
              </w:tabs>
              <w:ind w:left="459"/>
              <w:contextualSpacing/>
              <w:jc w:val="both"/>
              <w:rPr>
                <w:rFonts w:eastAsia="Calibri" w:cs="Traditional Arabic"/>
                <w:sz w:val="36"/>
                <w:szCs w:val="36"/>
              </w:rPr>
            </w:pPr>
            <w:r w:rsidRPr="007830C7">
              <w:rPr>
                <w:rFonts w:eastAsia="Calibri" w:cs="Traditional Arabic" w:hint="cs"/>
                <w:sz w:val="36"/>
                <w:szCs w:val="36"/>
                <w:rtl/>
              </w:rPr>
              <w:t>الدياتومات.</w:t>
            </w:r>
          </w:p>
          <w:p w:rsidR="007830C7" w:rsidRPr="007830C7" w:rsidRDefault="007830C7" w:rsidP="007830C7">
            <w:pPr>
              <w:tabs>
                <w:tab w:val="left" w:pos="3551"/>
              </w:tabs>
              <w:jc w:val="both"/>
              <w:rPr>
                <w:rFonts w:eastAsia="Calibri" w:cs="Traditional Arabic"/>
                <w:sz w:val="36"/>
                <w:szCs w:val="36"/>
                <w:rtl/>
              </w:rPr>
            </w:pPr>
            <w:r w:rsidRPr="007830C7">
              <w:rPr>
                <w:rFonts w:eastAsia="Calibri" w:cs="Traditional Arabic" w:hint="cs"/>
                <w:sz w:val="36"/>
                <w:szCs w:val="36"/>
                <w:rtl/>
              </w:rPr>
              <w:lastRenderedPageBreak/>
              <w:t>ب. ليوجلينا.</w:t>
            </w:r>
            <w:r w:rsidRPr="007830C7">
              <w:rPr>
                <w:rFonts w:eastAsia="Calibri" w:cs="Traditional Arabic"/>
                <w:sz w:val="36"/>
                <w:szCs w:val="36"/>
                <w:rtl/>
              </w:rPr>
              <w:tab/>
            </w:r>
            <w:r w:rsidRPr="007830C7">
              <w:rPr>
                <w:rFonts w:eastAsia="Calibri" w:cs="Traditional Arabic" w:hint="cs"/>
                <w:sz w:val="36"/>
                <w:szCs w:val="36"/>
                <w:rtl/>
              </w:rPr>
              <w:t xml:space="preserve">     ج- السوطيات</w:t>
            </w:r>
            <w:r w:rsidRPr="007830C7">
              <w:rPr>
                <w:rFonts w:eastAsia="Calibri" w:cs="Traditional Arabic"/>
                <w:sz w:val="36"/>
                <w:szCs w:val="36"/>
                <w:rtl/>
              </w:rPr>
              <w:t xml:space="preserve"> </w:t>
            </w:r>
            <w:r w:rsidRPr="007830C7">
              <w:rPr>
                <w:rFonts w:eastAsia="Calibri" w:cs="Traditional Arabic" w:hint="cs"/>
                <w:sz w:val="36"/>
                <w:szCs w:val="36"/>
                <w:rtl/>
              </w:rPr>
              <w:t xml:space="preserve">الدورارة  </w:t>
            </w:r>
          </w:p>
          <w:p w:rsidR="007830C7" w:rsidRPr="007830C7" w:rsidRDefault="007830C7" w:rsidP="007830C7">
            <w:pPr>
              <w:tabs>
                <w:tab w:val="left" w:pos="3551"/>
              </w:tabs>
              <w:jc w:val="both"/>
              <w:rPr>
                <w:rFonts w:eastAsia="Calibri" w:cs="Traditional Arabic"/>
                <w:sz w:val="36"/>
                <w:szCs w:val="36"/>
                <w:rtl/>
              </w:rPr>
            </w:pPr>
            <w:r w:rsidRPr="007830C7">
              <w:rPr>
                <w:rFonts w:eastAsia="Calibri" w:cs="Traditional Arabic" w:hint="cs"/>
                <w:sz w:val="36"/>
                <w:szCs w:val="36"/>
                <w:rtl/>
              </w:rPr>
              <w:t>ج. البوغيات.</w:t>
            </w:r>
          </w:p>
        </w:tc>
        <w:tc>
          <w:tcPr>
            <w:tcW w:w="709" w:type="dxa"/>
          </w:tcPr>
          <w:p w:rsidR="007830C7" w:rsidRPr="007830C7" w:rsidRDefault="007830C7" w:rsidP="007830C7">
            <w:pPr>
              <w:tabs>
                <w:tab w:val="left" w:pos="3551"/>
              </w:tabs>
              <w:rPr>
                <w:rFonts w:eastAsia="Calibri" w:cs="Traditional Arabic"/>
                <w:sz w:val="36"/>
                <w:szCs w:val="36"/>
                <w:rtl/>
              </w:rPr>
            </w:pPr>
          </w:p>
        </w:tc>
        <w:tc>
          <w:tcPr>
            <w:tcW w:w="808" w:type="dxa"/>
          </w:tcPr>
          <w:p w:rsidR="007830C7" w:rsidRPr="007830C7" w:rsidRDefault="007830C7" w:rsidP="007830C7">
            <w:pPr>
              <w:tabs>
                <w:tab w:val="left" w:pos="3551"/>
              </w:tabs>
              <w:rPr>
                <w:rFonts w:eastAsia="Calibri" w:cs="Traditional Arabic"/>
                <w:sz w:val="36"/>
                <w:szCs w:val="36"/>
                <w:rtl/>
              </w:rPr>
            </w:pPr>
          </w:p>
        </w:tc>
        <w:tc>
          <w:tcPr>
            <w:tcW w:w="751" w:type="dxa"/>
          </w:tcPr>
          <w:p w:rsidR="007830C7" w:rsidRPr="007830C7" w:rsidRDefault="007830C7" w:rsidP="007830C7">
            <w:pPr>
              <w:tabs>
                <w:tab w:val="left" w:pos="3551"/>
              </w:tabs>
              <w:rPr>
                <w:rFonts w:eastAsia="Calibri" w:cs="Traditional Arabic"/>
                <w:sz w:val="36"/>
                <w:szCs w:val="36"/>
                <w:rtl/>
              </w:rPr>
            </w:pPr>
          </w:p>
        </w:tc>
        <w:tc>
          <w:tcPr>
            <w:tcW w:w="850" w:type="dxa"/>
          </w:tcPr>
          <w:p w:rsidR="007830C7" w:rsidRPr="007830C7" w:rsidRDefault="007830C7" w:rsidP="007830C7">
            <w:pPr>
              <w:tabs>
                <w:tab w:val="left" w:pos="3551"/>
              </w:tabs>
              <w:rPr>
                <w:rFonts w:eastAsia="Calibri" w:cs="Traditional Arabic"/>
                <w:sz w:val="36"/>
                <w:szCs w:val="36"/>
                <w:rtl/>
              </w:rPr>
            </w:pPr>
          </w:p>
        </w:tc>
        <w:tc>
          <w:tcPr>
            <w:tcW w:w="1148" w:type="dxa"/>
          </w:tcPr>
          <w:p w:rsidR="007830C7" w:rsidRPr="007830C7" w:rsidRDefault="007830C7" w:rsidP="007830C7">
            <w:pPr>
              <w:tabs>
                <w:tab w:val="left" w:pos="3551"/>
              </w:tabs>
              <w:rPr>
                <w:rFonts w:eastAsia="Calibri" w:cs="Traditional Arabic"/>
                <w:sz w:val="36"/>
                <w:szCs w:val="36"/>
                <w:rtl/>
              </w:rPr>
            </w:pPr>
          </w:p>
        </w:tc>
      </w:tr>
      <w:tr w:rsidR="007830C7" w:rsidRPr="007830C7" w:rsidTr="00CF1015">
        <w:trPr>
          <w:trHeight w:val="1262"/>
        </w:trPr>
        <w:tc>
          <w:tcPr>
            <w:tcW w:w="478"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lastRenderedPageBreak/>
              <w:t>6</w:t>
            </w:r>
          </w:p>
        </w:tc>
        <w:tc>
          <w:tcPr>
            <w:tcW w:w="1506"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أن</w:t>
            </w:r>
            <w:r w:rsidRPr="007830C7">
              <w:rPr>
                <w:rFonts w:eastAsia="Calibri" w:cs="Traditional Arabic"/>
                <w:sz w:val="36"/>
                <w:szCs w:val="36"/>
                <w:rtl/>
              </w:rPr>
              <w:t xml:space="preserve"> </w:t>
            </w:r>
            <w:r w:rsidRPr="007830C7">
              <w:rPr>
                <w:rFonts w:eastAsia="Calibri" w:cs="Traditional Arabic" w:hint="cs"/>
                <w:sz w:val="36"/>
                <w:szCs w:val="36"/>
                <w:rtl/>
              </w:rPr>
              <w:t>يقرر</w:t>
            </w:r>
            <w:r w:rsidRPr="007830C7">
              <w:rPr>
                <w:rFonts w:eastAsia="Calibri" w:cs="Traditional Arabic"/>
                <w:sz w:val="36"/>
                <w:szCs w:val="36"/>
                <w:rtl/>
              </w:rPr>
              <w:t xml:space="preserve"> </w:t>
            </w:r>
            <w:r w:rsidRPr="007830C7">
              <w:rPr>
                <w:rFonts w:eastAsia="Calibri" w:cs="Traditional Arabic" w:hint="cs"/>
                <w:sz w:val="36"/>
                <w:szCs w:val="36"/>
                <w:rtl/>
              </w:rPr>
              <w:t>الطالب</w:t>
            </w:r>
            <w:r w:rsidRPr="007830C7">
              <w:rPr>
                <w:rFonts w:eastAsia="Calibri" w:cs="Traditional Arabic"/>
                <w:sz w:val="36"/>
                <w:szCs w:val="36"/>
                <w:rtl/>
              </w:rPr>
              <w:t xml:space="preserve"> </w:t>
            </w:r>
            <w:r w:rsidRPr="007830C7">
              <w:rPr>
                <w:rFonts w:eastAsia="Calibri" w:cs="Traditional Arabic" w:hint="cs"/>
                <w:sz w:val="36"/>
                <w:szCs w:val="36"/>
                <w:rtl/>
              </w:rPr>
              <w:t>المجموعة</w:t>
            </w:r>
            <w:r w:rsidRPr="007830C7">
              <w:rPr>
                <w:rFonts w:eastAsia="Calibri" w:cs="Traditional Arabic"/>
                <w:sz w:val="36"/>
                <w:szCs w:val="36"/>
                <w:rtl/>
              </w:rPr>
              <w:t xml:space="preserve"> </w:t>
            </w:r>
            <w:r w:rsidRPr="007830C7">
              <w:rPr>
                <w:rFonts w:eastAsia="Calibri" w:cs="Traditional Arabic" w:hint="cs"/>
                <w:sz w:val="36"/>
                <w:szCs w:val="36"/>
                <w:rtl/>
              </w:rPr>
              <w:t>التابع</w:t>
            </w:r>
            <w:r w:rsidRPr="007830C7">
              <w:rPr>
                <w:rFonts w:eastAsia="Calibri" w:cs="Traditional Arabic"/>
                <w:sz w:val="36"/>
                <w:szCs w:val="36"/>
                <w:rtl/>
              </w:rPr>
              <w:t xml:space="preserve"> </w:t>
            </w:r>
            <w:r w:rsidRPr="007830C7">
              <w:rPr>
                <w:rFonts w:eastAsia="Calibri" w:cs="Traditional Arabic" w:hint="cs"/>
                <w:sz w:val="36"/>
                <w:szCs w:val="36"/>
                <w:rtl/>
              </w:rPr>
              <w:t>لها</w:t>
            </w:r>
            <w:r w:rsidRPr="007830C7">
              <w:rPr>
                <w:rFonts w:eastAsia="Calibri" w:cs="Traditional Arabic"/>
                <w:sz w:val="36"/>
                <w:szCs w:val="36"/>
                <w:rtl/>
              </w:rPr>
              <w:t xml:space="preserve"> </w:t>
            </w:r>
            <w:r w:rsidRPr="007830C7">
              <w:rPr>
                <w:rFonts w:eastAsia="Calibri" w:cs="Traditional Arabic" w:hint="cs"/>
                <w:sz w:val="36"/>
                <w:szCs w:val="36"/>
                <w:rtl/>
              </w:rPr>
              <w:t>الشكل.</w:t>
            </w:r>
          </w:p>
        </w:tc>
        <w:tc>
          <w:tcPr>
            <w:tcW w:w="1134"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 xml:space="preserve">التقويم </w:t>
            </w:r>
          </w:p>
        </w:tc>
        <w:tc>
          <w:tcPr>
            <w:tcW w:w="2835" w:type="dxa"/>
          </w:tcPr>
          <w:p w:rsidR="007830C7" w:rsidRPr="007830C7" w:rsidRDefault="007830C7" w:rsidP="007830C7">
            <w:pPr>
              <w:tabs>
                <w:tab w:val="left" w:pos="3551"/>
              </w:tabs>
              <w:rPr>
                <w:rFonts w:eastAsia="Calibri" w:cs="Traditional Arabic"/>
                <w:b/>
                <w:bCs/>
                <w:sz w:val="36"/>
                <w:szCs w:val="36"/>
              </w:rPr>
            </w:pPr>
            <w:r w:rsidRPr="007830C7">
              <w:rPr>
                <w:rFonts w:eastAsia="Calibri" w:cs="Traditional Arabic" w:hint="cs"/>
                <w:b/>
                <w:bCs/>
                <w:sz w:val="36"/>
                <w:szCs w:val="36"/>
                <w:rtl/>
              </w:rPr>
              <w:t>استخدم</w:t>
            </w:r>
            <w:r w:rsidRPr="007830C7">
              <w:rPr>
                <w:rFonts w:eastAsia="Calibri" w:cs="Traditional Arabic"/>
                <w:b/>
                <w:bCs/>
                <w:sz w:val="36"/>
                <w:szCs w:val="36"/>
                <w:rtl/>
              </w:rPr>
              <w:t xml:space="preserve"> </w:t>
            </w:r>
            <w:r w:rsidRPr="007830C7">
              <w:rPr>
                <w:rFonts w:eastAsia="Calibri" w:cs="Traditional Arabic" w:hint="cs"/>
                <w:b/>
                <w:bCs/>
                <w:sz w:val="36"/>
                <w:szCs w:val="36"/>
                <w:rtl/>
              </w:rPr>
              <w:t>الصورة</w:t>
            </w:r>
            <w:r w:rsidRPr="007830C7">
              <w:rPr>
                <w:rFonts w:eastAsia="Calibri" w:cs="Traditional Arabic"/>
                <w:b/>
                <w:bCs/>
                <w:sz w:val="36"/>
                <w:szCs w:val="36"/>
                <w:rtl/>
              </w:rPr>
              <w:t xml:space="preserve"> </w:t>
            </w:r>
            <w:r w:rsidRPr="007830C7">
              <w:rPr>
                <w:rFonts w:eastAsia="Calibri" w:cs="Traditional Arabic" w:hint="cs"/>
                <w:b/>
                <w:bCs/>
                <w:sz w:val="36"/>
                <w:szCs w:val="36"/>
                <w:rtl/>
              </w:rPr>
              <w:t>المقابلة</w:t>
            </w:r>
            <w:r w:rsidRPr="007830C7">
              <w:rPr>
                <w:rFonts w:eastAsia="Calibri" w:cs="Traditional Arabic"/>
                <w:b/>
                <w:bCs/>
                <w:sz w:val="36"/>
                <w:szCs w:val="36"/>
                <w:rtl/>
              </w:rPr>
              <w:t xml:space="preserve"> </w:t>
            </w:r>
            <w:r w:rsidRPr="007830C7">
              <w:rPr>
                <w:rFonts w:eastAsia="Calibri" w:cs="Traditional Arabic" w:hint="cs"/>
                <w:b/>
                <w:bCs/>
                <w:sz w:val="36"/>
                <w:szCs w:val="36"/>
                <w:rtl/>
              </w:rPr>
              <w:t>للإجابة</w:t>
            </w:r>
            <w:r w:rsidRPr="007830C7">
              <w:rPr>
                <w:rFonts w:eastAsia="Calibri" w:cs="Traditional Arabic"/>
                <w:b/>
                <w:bCs/>
                <w:sz w:val="36"/>
                <w:szCs w:val="36"/>
                <w:rtl/>
              </w:rPr>
              <w:t xml:space="preserve"> </w:t>
            </w:r>
            <w:r w:rsidRPr="007830C7">
              <w:rPr>
                <w:rFonts w:eastAsia="Calibri" w:cs="Traditional Arabic" w:hint="cs"/>
                <w:b/>
                <w:bCs/>
                <w:sz w:val="36"/>
                <w:szCs w:val="36"/>
                <w:rtl/>
              </w:rPr>
              <w:t>عن</w:t>
            </w:r>
            <w:r w:rsidRPr="007830C7">
              <w:rPr>
                <w:rFonts w:eastAsia="Calibri" w:cs="Traditional Arabic"/>
                <w:b/>
                <w:bCs/>
                <w:sz w:val="36"/>
                <w:szCs w:val="36"/>
                <w:rtl/>
              </w:rPr>
              <w:t xml:space="preserve"> </w:t>
            </w:r>
            <w:r w:rsidRPr="007830C7">
              <w:rPr>
                <w:rFonts w:eastAsia="Calibri" w:cs="Traditional Arabic" w:hint="cs"/>
                <w:b/>
                <w:bCs/>
                <w:sz w:val="36"/>
                <w:szCs w:val="36"/>
                <w:rtl/>
              </w:rPr>
              <w:t>الفقرة</w:t>
            </w:r>
            <w:r w:rsidRPr="007830C7">
              <w:rPr>
                <w:rFonts w:eastAsia="Calibri" w:cs="Traditional Arabic"/>
                <w:b/>
                <w:bCs/>
                <w:sz w:val="36"/>
                <w:szCs w:val="36"/>
                <w:rtl/>
              </w:rPr>
              <w:t xml:space="preserve"> </w:t>
            </w:r>
            <w:r w:rsidRPr="007830C7">
              <w:rPr>
                <w:rFonts w:eastAsia="Calibri" w:cs="Traditional Arabic" w:hint="cs"/>
                <w:b/>
                <w:bCs/>
                <w:sz w:val="36"/>
                <w:szCs w:val="36"/>
                <w:rtl/>
              </w:rPr>
              <w:t>التالية</w:t>
            </w:r>
            <w:r w:rsidRPr="007830C7">
              <w:rPr>
                <w:rFonts w:eastAsia="Calibri" w:cs="Traditional Arabic" w:hint="cs"/>
                <w:b/>
                <w:bCs/>
                <w:sz w:val="36"/>
                <w:szCs w:val="36"/>
                <w:rtl/>
                <w:lang w:bidi="ar-EG"/>
              </w:rPr>
              <w:t xml:space="preserve"> </w:t>
            </w:r>
            <w:r w:rsidRPr="007830C7">
              <w:rPr>
                <w:rFonts w:eastAsia="Calibri" w:cs="Traditional Arabic" w:hint="cs"/>
                <w:b/>
                <w:bCs/>
                <w:sz w:val="36"/>
                <w:szCs w:val="36"/>
                <w:rtl/>
              </w:rPr>
              <w:t>ما</w:t>
            </w:r>
            <w:r w:rsidRPr="007830C7">
              <w:rPr>
                <w:rFonts w:eastAsia="Calibri" w:cs="Traditional Arabic"/>
                <w:b/>
                <w:bCs/>
                <w:sz w:val="36"/>
                <w:szCs w:val="36"/>
                <w:rtl/>
              </w:rPr>
              <w:t xml:space="preserve"> </w:t>
            </w:r>
            <w:r w:rsidRPr="007830C7">
              <w:rPr>
                <w:rFonts w:eastAsia="Calibri" w:cs="Traditional Arabic" w:hint="cs"/>
                <w:b/>
                <w:bCs/>
                <w:sz w:val="36"/>
                <w:szCs w:val="36"/>
                <w:rtl/>
              </w:rPr>
              <w:t>المجموعة</w:t>
            </w:r>
            <w:r w:rsidRPr="007830C7">
              <w:rPr>
                <w:rFonts w:eastAsia="Calibri" w:cs="Traditional Arabic"/>
                <w:b/>
                <w:bCs/>
                <w:sz w:val="36"/>
                <w:szCs w:val="36"/>
                <w:rtl/>
              </w:rPr>
              <w:t xml:space="preserve"> </w:t>
            </w:r>
            <w:r w:rsidRPr="007830C7">
              <w:rPr>
                <w:rFonts w:eastAsia="Calibri" w:cs="Traditional Arabic" w:hint="cs"/>
                <w:b/>
                <w:bCs/>
                <w:sz w:val="36"/>
                <w:szCs w:val="36"/>
                <w:rtl/>
              </w:rPr>
              <w:t>التي</w:t>
            </w:r>
            <w:r w:rsidRPr="007830C7">
              <w:rPr>
                <w:rFonts w:eastAsia="Calibri" w:cs="Traditional Arabic"/>
                <w:b/>
                <w:bCs/>
                <w:sz w:val="36"/>
                <w:szCs w:val="36"/>
                <w:rtl/>
              </w:rPr>
              <w:t xml:space="preserve"> </w:t>
            </w:r>
            <w:r w:rsidRPr="007830C7">
              <w:rPr>
                <w:rFonts w:eastAsia="Calibri" w:cs="Traditional Arabic" w:hint="cs"/>
                <w:b/>
                <w:bCs/>
                <w:sz w:val="36"/>
                <w:szCs w:val="36"/>
                <w:rtl/>
              </w:rPr>
              <w:t>ينتمي</w:t>
            </w:r>
            <w:r w:rsidRPr="007830C7">
              <w:rPr>
                <w:rFonts w:eastAsia="Calibri" w:cs="Traditional Arabic"/>
                <w:b/>
                <w:bCs/>
                <w:sz w:val="36"/>
                <w:szCs w:val="36"/>
                <w:rtl/>
              </w:rPr>
              <w:t xml:space="preserve"> </w:t>
            </w:r>
            <w:r w:rsidRPr="007830C7">
              <w:rPr>
                <w:rFonts w:eastAsia="Calibri" w:cs="Traditional Arabic" w:hint="cs"/>
                <w:b/>
                <w:bCs/>
                <w:sz w:val="36"/>
                <w:szCs w:val="36"/>
                <w:rtl/>
              </w:rPr>
              <w:t>إليها</w:t>
            </w:r>
            <w:r w:rsidRPr="007830C7">
              <w:rPr>
                <w:rFonts w:eastAsia="Calibri" w:cs="Traditional Arabic"/>
                <w:b/>
                <w:bCs/>
                <w:sz w:val="36"/>
                <w:szCs w:val="36"/>
                <w:rtl/>
              </w:rPr>
              <w:t xml:space="preserve"> </w:t>
            </w:r>
            <w:r w:rsidRPr="007830C7">
              <w:rPr>
                <w:rFonts w:eastAsia="Calibri" w:cs="Traditional Arabic" w:hint="cs"/>
                <w:b/>
                <w:bCs/>
                <w:sz w:val="36"/>
                <w:szCs w:val="36"/>
                <w:rtl/>
              </w:rPr>
              <w:t>هذا</w:t>
            </w:r>
            <w:r w:rsidRPr="007830C7">
              <w:rPr>
                <w:rFonts w:eastAsia="Calibri" w:cs="Traditional Arabic"/>
                <w:b/>
                <w:bCs/>
                <w:sz w:val="36"/>
                <w:szCs w:val="36"/>
                <w:rtl/>
              </w:rPr>
              <w:t xml:space="preserve"> </w:t>
            </w:r>
            <w:r w:rsidRPr="007830C7">
              <w:rPr>
                <w:rFonts w:eastAsia="Calibri" w:cs="Traditional Arabic" w:hint="cs"/>
                <w:b/>
                <w:bCs/>
                <w:sz w:val="36"/>
                <w:szCs w:val="36"/>
                <w:rtl/>
              </w:rPr>
              <w:t>الطلائعي؟</w:t>
            </w:r>
          </w:p>
          <w:p w:rsidR="007830C7" w:rsidRPr="007830C7" w:rsidRDefault="007830C7" w:rsidP="00486127">
            <w:pPr>
              <w:numPr>
                <w:ilvl w:val="0"/>
                <w:numId w:val="179"/>
              </w:numPr>
              <w:tabs>
                <w:tab w:val="left" w:pos="3551"/>
              </w:tabs>
              <w:ind w:left="459"/>
              <w:contextualSpacing/>
              <w:rPr>
                <w:rFonts w:eastAsia="Calibri" w:cs="Traditional Arabic"/>
                <w:sz w:val="36"/>
                <w:szCs w:val="36"/>
              </w:rPr>
            </w:pPr>
            <w:r w:rsidRPr="007830C7">
              <w:rPr>
                <w:rFonts w:eastAsia="Calibri" w:cs="Traditional Arabic" w:hint="cs"/>
                <w:sz w:val="36"/>
                <w:szCs w:val="36"/>
                <w:rtl/>
              </w:rPr>
              <w:t xml:space="preserve"> الطحالب.     </w:t>
            </w:r>
          </w:p>
          <w:p w:rsidR="007830C7" w:rsidRPr="007830C7" w:rsidRDefault="007830C7" w:rsidP="007830C7">
            <w:pPr>
              <w:tabs>
                <w:tab w:val="left" w:pos="3551"/>
              </w:tabs>
              <w:rPr>
                <w:rFonts w:eastAsia="Calibri" w:cs="Traditional Arabic"/>
                <w:sz w:val="36"/>
                <w:szCs w:val="36"/>
              </w:rPr>
            </w:pPr>
            <w:r w:rsidRPr="007830C7">
              <w:rPr>
                <w:rFonts w:eastAsia="Calibri" w:cs="Traditional Arabic" w:hint="cs"/>
                <w:sz w:val="36"/>
                <w:szCs w:val="36"/>
                <w:rtl/>
              </w:rPr>
              <w:t>ب- الشبيهة</w:t>
            </w:r>
            <w:r w:rsidRPr="007830C7">
              <w:rPr>
                <w:rFonts w:eastAsia="Calibri" w:cs="Traditional Arabic"/>
                <w:sz w:val="36"/>
                <w:szCs w:val="36"/>
                <w:rtl/>
              </w:rPr>
              <w:t xml:space="preserve"> </w:t>
            </w:r>
            <w:r w:rsidRPr="007830C7">
              <w:rPr>
                <w:rFonts w:eastAsia="Calibri" w:cs="Traditional Arabic" w:hint="cs"/>
                <w:sz w:val="36"/>
                <w:szCs w:val="36"/>
                <w:rtl/>
              </w:rPr>
              <w:t>بالحيوانات.</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 xml:space="preserve">ج- الفطريات.  </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د- الأوليات.</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sz w:val="36"/>
                <w:szCs w:val="36"/>
              </w:rPr>
              <w:t xml:space="preserve">    </w:t>
            </w:r>
            <w:r w:rsidRPr="007830C7">
              <w:rPr>
                <w:rFonts w:eastAsia="Calibri" w:cs="Traditional Arabic"/>
                <w:noProof/>
                <w:sz w:val="36"/>
                <w:szCs w:val="36"/>
              </w:rPr>
              <w:t xml:space="preserve">     </w:t>
            </w:r>
            <w:r w:rsidRPr="007830C7">
              <w:rPr>
                <w:rFonts w:eastAsia="Calibri" w:cs="Traditional Arabic"/>
                <w:noProof/>
                <w:sz w:val="36"/>
                <w:szCs w:val="36"/>
              </w:rPr>
              <w:drawing>
                <wp:inline distT="0" distB="0" distL="0" distR="0" wp14:anchorId="661E8A75" wp14:editId="3CB298A6">
                  <wp:extent cx="1921923" cy="768485"/>
                  <wp:effectExtent l="0" t="0" r="2540" b="0"/>
                  <wp:docPr id="299" name="صورة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1129" cy="776164"/>
                          </a:xfrm>
                          <a:prstGeom prst="rect">
                            <a:avLst/>
                          </a:prstGeom>
                          <a:noFill/>
                        </pic:spPr>
                      </pic:pic>
                    </a:graphicData>
                  </a:graphic>
                </wp:inline>
              </w:drawing>
            </w:r>
          </w:p>
        </w:tc>
        <w:tc>
          <w:tcPr>
            <w:tcW w:w="709" w:type="dxa"/>
          </w:tcPr>
          <w:p w:rsidR="007830C7" w:rsidRPr="007830C7" w:rsidRDefault="007830C7" w:rsidP="007830C7">
            <w:pPr>
              <w:tabs>
                <w:tab w:val="left" w:pos="3551"/>
              </w:tabs>
              <w:rPr>
                <w:rFonts w:eastAsia="Calibri" w:cs="Traditional Arabic"/>
                <w:sz w:val="36"/>
                <w:szCs w:val="36"/>
                <w:rtl/>
              </w:rPr>
            </w:pPr>
          </w:p>
        </w:tc>
        <w:tc>
          <w:tcPr>
            <w:tcW w:w="808" w:type="dxa"/>
          </w:tcPr>
          <w:p w:rsidR="007830C7" w:rsidRPr="007830C7" w:rsidRDefault="007830C7" w:rsidP="007830C7">
            <w:pPr>
              <w:tabs>
                <w:tab w:val="left" w:pos="3551"/>
              </w:tabs>
              <w:rPr>
                <w:rFonts w:eastAsia="Calibri" w:cs="Traditional Arabic"/>
                <w:sz w:val="36"/>
                <w:szCs w:val="36"/>
                <w:rtl/>
              </w:rPr>
            </w:pPr>
          </w:p>
        </w:tc>
        <w:tc>
          <w:tcPr>
            <w:tcW w:w="751" w:type="dxa"/>
          </w:tcPr>
          <w:p w:rsidR="007830C7" w:rsidRPr="007830C7" w:rsidRDefault="007830C7" w:rsidP="007830C7">
            <w:pPr>
              <w:tabs>
                <w:tab w:val="left" w:pos="3551"/>
              </w:tabs>
              <w:rPr>
                <w:rFonts w:eastAsia="Calibri" w:cs="Traditional Arabic"/>
                <w:sz w:val="36"/>
                <w:szCs w:val="36"/>
                <w:rtl/>
              </w:rPr>
            </w:pPr>
          </w:p>
        </w:tc>
        <w:tc>
          <w:tcPr>
            <w:tcW w:w="850" w:type="dxa"/>
          </w:tcPr>
          <w:p w:rsidR="007830C7" w:rsidRPr="007830C7" w:rsidRDefault="007830C7" w:rsidP="007830C7">
            <w:pPr>
              <w:tabs>
                <w:tab w:val="left" w:pos="3551"/>
              </w:tabs>
              <w:rPr>
                <w:rFonts w:eastAsia="Calibri" w:cs="Traditional Arabic"/>
                <w:sz w:val="36"/>
                <w:szCs w:val="36"/>
                <w:rtl/>
              </w:rPr>
            </w:pPr>
          </w:p>
        </w:tc>
        <w:tc>
          <w:tcPr>
            <w:tcW w:w="1148" w:type="dxa"/>
          </w:tcPr>
          <w:p w:rsidR="007830C7" w:rsidRPr="007830C7" w:rsidRDefault="007830C7" w:rsidP="007830C7">
            <w:pPr>
              <w:tabs>
                <w:tab w:val="left" w:pos="3551"/>
              </w:tabs>
              <w:rPr>
                <w:rFonts w:eastAsia="Calibri" w:cs="Traditional Arabic"/>
                <w:sz w:val="36"/>
                <w:szCs w:val="36"/>
                <w:rtl/>
              </w:rPr>
            </w:pPr>
          </w:p>
        </w:tc>
      </w:tr>
      <w:tr w:rsidR="007830C7" w:rsidRPr="007830C7" w:rsidTr="00CF1015">
        <w:tc>
          <w:tcPr>
            <w:tcW w:w="478"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7</w:t>
            </w:r>
          </w:p>
        </w:tc>
        <w:tc>
          <w:tcPr>
            <w:tcW w:w="1506"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ان</w:t>
            </w:r>
            <w:r w:rsidRPr="007830C7">
              <w:rPr>
                <w:rFonts w:eastAsia="Calibri" w:cs="Traditional Arabic"/>
                <w:sz w:val="36"/>
                <w:szCs w:val="36"/>
                <w:rtl/>
              </w:rPr>
              <w:t xml:space="preserve"> </w:t>
            </w:r>
            <w:r w:rsidRPr="007830C7">
              <w:rPr>
                <w:rFonts w:eastAsia="Calibri" w:cs="Traditional Arabic" w:hint="cs"/>
                <w:sz w:val="36"/>
                <w:szCs w:val="36"/>
                <w:rtl/>
              </w:rPr>
              <w:t>يحكم</w:t>
            </w:r>
            <w:r w:rsidRPr="007830C7">
              <w:rPr>
                <w:rFonts w:eastAsia="Calibri" w:cs="Traditional Arabic"/>
                <w:sz w:val="36"/>
                <w:szCs w:val="36"/>
                <w:rtl/>
              </w:rPr>
              <w:t xml:space="preserve"> </w:t>
            </w:r>
            <w:r w:rsidRPr="007830C7">
              <w:rPr>
                <w:rFonts w:eastAsia="Calibri" w:cs="Traditional Arabic" w:hint="cs"/>
                <w:sz w:val="36"/>
                <w:szCs w:val="36"/>
                <w:rtl/>
              </w:rPr>
              <w:t>الطالب</w:t>
            </w:r>
            <w:r w:rsidRPr="007830C7">
              <w:rPr>
                <w:rFonts w:eastAsia="Calibri" w:cs="Traditional Arabic"/>
                <w:sz w:val="36"/>
                <w:szCs w:val="36"/>
                <w:rtl/>
              </w:rPr>
              <w:t xml:space="preserve"> </w:t>
            </w:r>
            <w:r w:rsidRPr="007830C7">
              <w:rPr>
                <w:rFonts w:eastAsia="Calibri" w:cs="Traditional Arabic" w:hint="cs"/>
                <w:sz w:val="36"/>
                <w:szCs w:val="36"/>
                <w:rtl/>
              </w:rPr>
              <w:t>أي</w:t>
            </w:r>
            <w:r w:rsidRPr="007830C7">
              <w:rPr>
                <w:rFonts w:eastAsia="Calibri" w:cs="Traditional Arabic"/>
                <w:sz w:val="36"/>
                <w:szCs w:val="36"/>
                <w:rtl/>
              </w:rPr>
              <w:t xml:space="preserve"> </w:t>
            </w:r>
            <w:r w:rsidRPr="007830C7">
              <w:rPr>
                <w:rFonts w:eastAsia="Calibri" w:cs="Traditional Arabic" w:hint="cs"/>
                <w:sz w:val="36"/>
                <w:szCs w:val="36"/>
                <w:rtl/>
              </w:rPr>
              <w:t>أنواع</w:t>
            </w:r>
            <w:r w:rsidRPr="007830C7">
              <w:rPr>
                <w:rFonts w:eastAsia="Calibri" w:cs="Traditional Arabic"/>
                <w:sz w:val="36"/>
                <w:szCs w:val="36"/>
                <w:rtl/>
              </w:rPr>
              <w:t xml:space="preserve"> </w:t>
            </w:r>
            <w:r w:rsidRPr="007830C7">
              <w:rPr>
                <w:rFonts w:eastAsia="Calibri" w:cs="Traditional Arabic" w:hint="cs"/>
                <w:sz w:val="36"/>
                <w:szCs w:val="36"/>
                <w:rtl/>
              </w:rPr>
              <w:t>الخلايا</w:t>
            </w:r>
            <w:r w:rsidRPr="007830C7">
              <w:rPr>
                <w:rFonts w:eastAsia="Calibri" w:cs="Traditional Arabic"/>
                <w:sz w:val="36"/>
                <w:szCs w:val="36"/>
                <w:rtl/>
              </w:rPr>
              <w:t xml:space="preserve"> </w:t>
            </w:r>
            <w:r w:rsidRPr="007830C7">
              <w:rPr>
                <w:rFonts w:eastAsia="Calibri" w:cs="Traditional Arabic" w:hint="cs"/>
                <w:sz w:val="36"/>
                <w:szCs w:val="36"/>
                <w:rtl/>
              </w:rPr>
              <w:t>يتبع</w:t>
            </w:r>
            <w:r w:rsidRPr="007830C7">
              <w:rPr>
                <w:rFonts w:eastAsia="Calibri" w:cs="Traditional Arabic"/>
                <w:sz w:val="36"/>
                <w:szCs w:val="36"/>
                <w:rtl/>
              </w:rPr>
              <w:t xml:space="preserve"> </w:t>
            </w:r>
            <w:r w:rsidRPr="007830C7">
              <w:rPr>
                <w:rFonts w:eastAsia="Calibri" w:cs="Traditional Arabic" w:hint="cs"/>
                <w:sz w:val="36"/>
                <w:szCs w:val="36"/>
                <w:rtl/>
              </w:rPr>
              <w:t>الشكل.</w:t>
            </w:r>
          </w:p>
        </w:tc>
        <w:tc>
          <w:tcPr>
            <w:tcW w:w="1134"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 xml:space="preserve">التقويم </w:t>
            </w:r>
          </w:p>
        </w:tc>
        <w:tc>
          <w:tcPr>
            <w:tcW w:w="2835" w:type="dxa"/>
          </w:tcPr>
          <w:p w:rsidR="007830C7" w:rsidRPr="007830C7" w:rsidRDefault="007830C7" w:rsidP="007830C7">
            <w:pPr>
              <w:tabs>
                <w:tab w:val="left" w:pos="3551"/>
              </w:tabs>
              <w:rPr>
                <w:rFonts w:eastAsia="Calibri" w:cs="Traditional Arabic"/>
                <w:b/>
                <w:bCs/>
                <w:sz w:val="36"/>
                <w:szCs w:val="36"/>
              </w:rPr>
            </w:pPr>
            <w:r w:rsidRPr="007830C7">
              <w:rPr>
                <w:rFonts w:eastAsia="Calibri" w:cs="Traditional Arabic" w:hint="cs"/>
                <w:b/>
                <w:bCs/>
                <w:sz w:val="36"/>
                <w:szCs w:val="36"/>
                <w:rtl/>
              </w:rPr>
              <w:t>ما</w:t>
            </w:r>
            <w:r w:rsidRPr="007830C7">
              <w:rPr>
                <w:rFonts w:eastAsia="Calibri" w:cs="Traditional Arabic"/>
                <w:b/>
                <w:bCs/>
                <w:sz w:val="36"/>
                <w:szCs w:val="36"/>
                <w:rtl/>
              </w:rPr>
              <w:t xml:space="preserve"> </w:t>
            </w:r>
            <w:r w:rsidRPr="007830C7">
              <w:rPr>
                <w:rFonts w:eastAsia="Calibri" w:cs="Traditional Arabic" w:hint="cs"/>
                <w:b/>
                <w:bCs/>
                <w:sz w:val="36"/>
                <w:szCs w:val="36"/>
                <w:rtl/>
              </w:rPr>
              <w:t>المصطلح</w:t>
            </w:r>
            <w:r w:rsidRPr="007830C7">
              <w:rPr>
                <w:rFonts w:eastAsia="Calibri" w:cs="Traditional Arabic"/>
                <w:b/>
                <w:bCs/>
                <w:sz w:val="36"/>
                <w:szCs w:val="36"/>
                <w:rtl/>
              </w:rPr>
              <w:t xml:space="preserve"> </w:t>
            </w:r>
            <w:r w:rsidRPr="007830C7">
              <w:rPr>
                <w:rFonts w:eastAsia="Calibri" w:cs="Traditional Arabic" w:hint="cs"/>
                <w:b/>
                <w:bCs/>
                <w:sz w:val="36"/>
                <w:szCs w:val="36"/>
                <w:rtl/>
              </w:rPr>
              <w:t>الذي</w:t>
            </w:r>
            <w:r w:rsidRPr="007830C7">
              <w:rPr>
                <w:rFonts w:eastAsia="Calibri" w:cs="Traditional Arabic"/>
                <w:b/>
                <w:bCs/>
                <w:sz w:val="36"/>
                <w:szCs w:val="36"/>
                <w:rtl/>
              </w:rPr>
              <w:t xml:space="preserve"> </w:t>
            </w:r>
            <w:r w:rsidRPr="007830C7">
              <w:rPr>
                <w:rFonts w:eastAsia="Calibri" w:cs="Traditional Arabic" w:hint="cs"/>
                <w:b/>
                <w:bCs/>
                <w:sz w:val="36"/>
                <w:szCs w:val="36"/>
                <w:rtl/>
              </w:rPr>
              <w:t>يصف</w:t>
            </w:r>
            <w:r w:rsidRPr="007830C7">
              <w:rPr>
                <w:rFonts w:eastAsia="Calibri" w:cs="Traditional Arabic"/>
                <w:b/>
                <w:bCs/>
                <w:sz w:val="36"/>
                <w:szCs w:val="36"/>
                <w:rtl/>
              </w:rPr>
              <w:t xml:space="preserve"> </w:t>
            </w:r>
            <w:r w:rsidRPr="007830C7">
              <w:rPr>
                <w:rFonts w:eastAsia="Calibri" w:cs="Traditional Arabic" w:hint="cs"/>
                <w:b/>
                <w:bCs/>
                <w:sz w:val="36"/>
                <w:szCs w:val="36"/>
                <w:rtl/>
              </w:rPr>
              <w:t>هذا</w:t>
            </w:r>
            <w:r w:rsidRPr="007830C7">
              <w:rPr>
                <w:rFonts w:eastAsia="Calibri" w:cs="Traditional Arabic"/>
                <w:b/>
                <w:bCs/>
                <w:sz w:val="36"/>
                <w:szCs w:val="36"/>
                <w:rtl/>
              </w:rPr>
              <w:t xml:space="preserve"> </w:t>
            </w:r>
            <w:r w:rsidRPr="007830C7">
              <w:rPr>
                <w:rFonts w:eastAsia="Calibri" w:cs="Traditional Arabic" w:hint="cs"/>
                <w:b/>
                <w:bCs/>
                <w:sz w:val="36"/>
                <w:szCs w:val="36"/>
                <w:rtl/>
              </w:rPr>
              <w:t>الطلائعي؟</w:t>
            </w:r>
          </w:p>
          <w:p w:rsidR="007830C7" w:rsidRPr="007830C7" w:rsidRDefault="007830C7" w:rsidP="00486127">
            <w:pPr>
              <w:numPr>
                <w:ilvl w:val="0"/>
                <w:numId w:val="171"/>
              </w:numPr>
              <w:tabs>
                <w:tab w:val="left" w:pos="3551"/>
              </w:tabs>
              <w:ind w:left="360"/>
              <w:contextualSpacing/>
              <w:rPr>
                <w:rFonts w:eastAsia="Calibri" w:cs="Traditional Arabic"/>
                <w:sz w:val="36"/>
                <w:szCs w:val="36"/>
              </w:rPr>
            </w:pPr>
            <w:r w:rsidRPr="007830C7">
              <w:rPr>
                <w:rFonts w:eastAsia="Calibri" w:cs="Traditional Arabic" w:hint="cs"/>
                <w:sz w:val="36"/>
                <w:szCs w:val="36"/>
                <w:rtl/>
              </w:rPr>
              <w:t>لا</w:t>
            </w:r>
            <w:r w:rsidRPr="007830C7">
              <w:rPr>
                <w:rFonts w:eastAsia="Calibri" w:cs="Traditional Arabic"/>
                <w:sz w:val="36"/>
                <w:szCs w:val="36"/>
                <w:rtl/>
              </w:rPr>
              <w:t xml:space="preserve"> </w:t>
            </w:r>
            <w:r w:rsidRPr="007830C7">
              <w:rPr>
                <w:rFonts w:eastAsia="Calibri" w:cs="Traditional Arabic" w:hint="cs"/>
                <w:sz w:val="36"/>
                <w:szCs w:val="36"/>
                <w:rtl/>
              </w:rPr>
              <w:t xml:space="preserve">خلوي.   </w:t>
            </w:r>
          </w:p>
          <w:p w:rsidR="007830C7" w:rsidRPr="007830C7" w:rsidRDefault="007830C7" w:rsidP="007830C7">
            <w:pPr>
              <w:tabs>
                <w:tab w:val="left" w:pos="3551"/>
              </w:tabs>
              <w:rPr>
                <w:rFonts w:eastAsia="Calibri" w:cs="Traditional Arabic"/>
                <w:sz w:val="36"/>
                <w:szCs w:val="36"/>
              </w:rPr>
            </w:pPr>
            <w:r w:rsidRPr="007830C7">
              <w:rPr>
                <w:rFonts w:eastAsia="Calibri" w:cs="Traditional Arabic" w:hint="cs"/>
                <w:sz w:val="36"/>
                <w:szCs w:val="36"/>
                <w:rtl/>
              </w:rPr>
              <w:t>ب- حقيقي</w:t>
            </w:r>
            <w:r w:rsidRPr="007830C7">
              <w:rPr>
                <w:rFonts w:eastAsia="Calibri" w:cs="Traditional Arabic"/>
                <w:sz w:val="36"/>
                <w:szCs w:val="36"/>
                <w:rtl/>
              </w:rPr>
              <w:t xml:space="preserve"> </w:t>
            </w:r>
            <w:r w:rsidRPr="007830C7">
              <w:rPr>
                <w:rFonts w:eastAsia="Calibri" w:cs="Traditional Arabic" w:hint="cs"/>
                <w:sz w:val="36"/>
                <w:szCs w:val="36"/>
                <w:rtl/>
              </w:rPr>
              <w:t>النواة.</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ج- عديد</w:t>
            </w:r>
            <w:r w:rsidRPr="007830C7">
              <w:rPr>
                <w:rFonts w:eastAsia="Calibri" w:cs="Traditional Arabic"/>
                <w:sz w:val="36"/>
                <w:szCs w:val="36"/>
                <w:rtl/>
              </w:rPr>
              <w:t xml:space="preserve"> </w:t>
            </w:r>
            <w:r w:rsidRPr="007830C7">
              <w:rPr>
                <w:rFonts w:eastAsia="Calibri" w:cs="Traditional Arabic" w:hint="cs"/>
                <w:sz w:val="36"/>
                <w:szCs w:val="36"/>
                <w:rtl/>
              </w:rPr>
              <w:t xml:space="preserve">الخلايا.      </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 xml:space="preserve"> د-  بدائي.</w:t>
            </w:r>
          </w:p>
        </w:tc>
        <w:tc>
          <w:tcPr>
            <w:tcW w:w="709" w:type="dxa"/>
          </w:tcPr>
          <w:p w:rsidR="007830C7" w:rsidRPr="007830C7" w:rsidRDefault="007830C7" w:rsidP="007830C7">
            <w:pPr>
              <w:tabs>
                <w:tab w:val="left" w:pos="3551"/>
              </w:tabs>
              <w:rPr>
                <w:rFonts w:eastAsia="Calibri" w:cs="Traditional Arabic"/>
                <w:sz w:val="36"/>
                <w:szCs w:val="36"/>
                <w:rtl/>
              </w:rPr>
            </w:pPr>
          </w:p>
        </w:tc>
        <w:tc>
          <w:tcPr>
            <w:tcW w:w="808" w:type="dxa"/>
          </w:tcPr>
          <w:p w:rsidR="007830C7" w:rsidRPr="007830C7" w:rsidRDefault="007830C7" w:rsidP="007830C7">
            <w:pPr>
              <w:tabs>
                <w:tab w:val="left" w:pos="3551"/>
              </w:tabs>
              <w:rPr>
                <w:rFonts w:eastAsia="Calibri" w:cs="Traditional Arabic"/>
                <w:sz w:val="36"/>
                <w:szCs w:val="36"/>
                <w:rtl/>
              </w:rPr>
            </w:pPr>
          </w:p>
        </w:tc>
        <w:tc>
          <w:tcPr>
            <w:tcW w:w="751" w:type="dxa"/>
          </w:tcPr>
          <w:p w:rsidR="007830C7" w:rsidRPr="007830C7" w:rsidRDefault="007830C7" w:rsidP="007830C7">
            <w:pPr>
              <w:tabs>
                <w:tab w:val="left" w:pos="3551"/>
              </w:tabs>
              <w:rPr>
                <w:rFonts w:eastAsia="Calibri" w:cs="Traditional Arabic"/>
                <w:sz w:val="36"/>
                <w:szCs w:val="36"/>
                <w:rtl/>
              </w:rPr>
            </w:pPr>
          </w:p>
        </w:tc>
        <w:tc>
          <w:tcPr>
            <w:tcW w:w="850" w:type="dxa"/>
          </w:tcPr>
          <w:p w:rsidR="007830C7" w:rsidRPr="007830C7" w:rsidRDefault="007830C7" w:rsidP="007830C7">
            <w:pPr>
              <w:tabs>
                <w:tab w:val="left" w:pos="3551"/>
              </w:tabs>
              <w:rPr>
                <w:rFonts w:eastAsia="Calibri" w:cs="Traditional Arabic"/>
                <w:sz w:val="36"/>
                <w:szCs w:val="36"/>
                <w:rtl/>
              </w:rPr>
            </w:pPr>
          </w:p>
        </w:tc>
        <w:tc>
          <w:tcPr>
            <w:tcW w:w="1148" w:type="dxa"/>
          </w:tcPr>
          <w:p w:rsidR="007830C7" w:rsidRPr="007830C7" w:rsidRDefault="007830C7" w:rsidP="007830C7">
            <w:pPr>
              <w:tabs>
                <w:tab w:val="left" w:pos="3551"/>
              </w:tabs>
              <w:rPr>
                <w:rFonts w:eastAsia="Calibri" w:cs="Traditional Arabic"/>
                <w:sz w:val="36"/>
                <w:szCs w:val="36"/>
                <w:rtl/>
              </w:rPr>
            </w:pPr>
          </w:p>
        </w:tc>
      </w:tr>
      <w:tr w:rsidR="007830C7" w:rsidRPr="007830C7" w:rsidTr="00CF1015">
        <w:tc>
          <w:tcPr>
            <w:tcW w:w="478"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8</w:t>
            </w:r>
          </w:p>
        </w:tc>
        <w:tc>
          <w:tcPr>
            <w:tcW w:w="1506"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 xml:space="preserve">أن يحدد الطالب البيئة  الأقل ملائمة للطلائعيات. </w:t>
            </w:r>
          </w:p>
        </w:tc>
        <w:tc>
          <w:tcPr>
            <w:tcW w:w="1134"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 xml:space="preserve">الفهم </w:t>
            </w:r>
          </w:p>
        </w:tc>
        <w:tc>
          <w:tcPr>
            <w:tcW w:w="2835" w:type="dxa"/>
          </w:tcPr>
          <w:p w:rsidR="007830C7" w:rsidRPr="007830C7" w:rsidRDefault="007830C7" w:rsidP="007830C7">
            <w:pPr>
              <w:tabs>
                <w:tab w:val="left" w:pos="3551"/>
              </w:tabs>
              <w:rPr>
                <w:rFonts w:eastAsia="Calibri" w:cs="Traditional Arabic"/>
                <w:b/>
                <w:bCs/>
                <w:sz w:val="36"/>
                <w:szCs w:val="36"/>
              </w:rPr>
            </w:pPr>
            <w:r w:rsidRPr="007830C7">
              <w:rPr>
                <w:rFonts w:eastAsia="Calibri" w:cs="Traditional Arabic" w:hint="cs"/>
                <w:b/>
                <w:bCs/>
                <w:sz w:val="36"/>
                <w:szCs w:val="36"/>
                <w:rtl/>
              </w:rPr>
              <w:t>ما</w:t>
            </w:r>
            <w:r w:rsidRPr="007830C7">
              <w:rPr>
                <w:rFonts w:eastAsia="Calibri" w:cs="Traditional Arabic"/>
                <w:b/>
                <w:bCs/>
                <w:sz w:val="36"/>
                <w:szCs w:val="36"/>
                <w:rtl/>
              </w:rPr>
              <w:t xml:space="preserve"> </w:t>
            </w:r>
            <w:r w:rsidRPr="007830C7">
              <w:rPr>
                <w:rFonts w:eastAsia="Calibri" w:cs="Traditional Arabic" w:hint="cs"/>
                <w:b/>
                <w:bCs/>
                <w:sz w:val="36"/>
                <w:szCs w:val="36"/>
                <w:rtl/>
              </w:rPr>
              <w:t>البيئة</w:t>
            </w:r>
            <w:r w:rsidRPr="007830C7">
              <w:rPr>
                <w:rFonts w:eastAsia="Calibri" w:cs="Traditional Arabic"/>
                <w:b/>
                <w:bCs/>
                <w:sz w:val="36"/>
                <w:szCs w:val="36"/>
                <w:rtl/>
              </w:rPr>
              <w:t xml:space="preserve"> </w:t>
            </w:r>
            <w:r w:rsidRPr="007830C7">
              <w:rPr>
                <w:rFonts w:eastAsia="Calibri" w:cs="Traditional Arabic" w:hint="cs"/>
                <w:b/>
                <w:bCs/>
                <w:sz w:val="36"/>
                <w:szCs w:val="36"/>
                <w:rtl/>
              </w:rPr>
              <w:t>الأقل</w:t>
            </w:r>
            <w:r w:rsidRPr="007830C7">
              <w:rPr>
                <w:rFonts w:eastAsia="Calibri" w:cs="Traditional Arabic"/>
                <w:b/>
                <w:bCs/>
                <w:sz w:val="36"/>
                <w:szCs w:val="36"/>
                <w:rtl/>
              </w:rPr>
              <w:t xml:space="preserve"> </w:t>
            </w:r>
            <w:r w:rsidRPr="007830C7">
              <w:rPr>
                <w:rFonts w:eastAsia="Calibri" w:cs="Traditional Arabic" w:hint="cs"/>
                <w:b/>
                <w:bCs/>
                <w:sz w:val="36"/>
                <w:szCs w:val="36"/>
                <w:rtl/>
              </w:rPr>
              <w:t>ملاءمة</w:t>
            </w:r>
            <w:r w:rsidRPr="007830C7">
              <w:rPr>
                <w:rFonts w:eastAsia="Calibri" w:cs="Traditional Arabic"/>
                <w:b/>
                <w:bCs/>
                <w:sz w:val="36"/>
                <w:szCs w:val="36"/>
                <w:rtl/>
              </w:rPr>
              <w:t xml:space="preserve"> </w:t>
            </w:r>
            <w:r w:rsidRPr="007830C7">
              <w:rPr>
                <w:rFonts w:eastAsia="Calibri" w:cs="Traditional Arabic" w:hint="cs"/>
                <w:b/>
                <w:bCs/>
                <w:sz w:val="36"/>
                <w:szCs w:val="36"/>
                <w:rtl/>
              </w:rPr>
              <w:t>للطلائعيات؟</w:t>
            </w:r>
          </w:p>
          <w:p w:rsidR="007830C7" w:rsidRPr="007830C7" w:rsidRDefault="007830C7" w:rsidP="00486127">
            <w:pPr>
              <w:numPr>
                <w:ilvl w:val="0"/>
                <w:numId w:val="172"/>
              </w:numPr>
              <w:tabs>
                <w:tab w:val="left" w:pos="3551"/>
              </w:tabs>
              <w:ind w:left="317" w:hanging="317"/>
              <w:contextualSpacing/>
              <w:rPr>
                <w:rFonts w:eastAsia="Calibri" w:cs="Traditional Arabic"/>
                <w:sz w:val="36"/>
                <w:szCs w:val="36"/>
              </w:rPr>
            </w:pPr>
            <w:r w:rsidRPr="007830C7">
              <w:rPr>
                <w:rFonts w:eastAsia="Calibri" w:cs="Traditional Arabic" w:hint="cs"/>
                <w:sz w:val="36"/>
                <w:szCs w:val="36"/>
                <w:rtl/>
              </w:rPr>
              <w:t>أوراق</w:t>
            </w:r>
            <w:r w:rsidRPr="007830C7">
              <w:rPr>
                <w:rFonts w:eastAsia="Calibri" w:cs="Traditional Arabic"/>
                <w:sz w:val="36"/>
                <w:szCs w:val="36"/>
                <w:rtl/>
              </w:rPr>
              <w:t xml:space="preserve"> </w:t>
            </w:r>
            <w:r w:rsidRPr="007830C7">
              <w:rPr>
                <w:rFonts w:eastAsia="Calibri" w:cs="Traditional Arabic" w:hint="cs"/>
                <w:sz w:val="36"/>
                <w:szCs w:val="36"/>
                <w:rtl/>
              </w:rPr>
              <w:t>الشجر</w:t>
            </w:r>
            <w:r w:rsidRPr="007830C7">
              <w:rPr>
                <w:rFonts w:eastAsia="Calibri" w:cs="Traditional Arabic"/>
                <w:sz w:val="36"/>
                <w:szCs w:val="36"/>
                <w:rtl/>
              </w:rPr>
              <w:t xml:space="preserve"> </w:t>
            </w:r>
            <w:r w:rsidRPr="007830C7">
              <w:rPr>
                <w:rFonts w:eastAsia="Calibri" w:cs="Traditional Arabic" w:hint="cs"/>
                <w:sz w:val="36"/>
                <w:szCs w:val="36"/>
                <w:rtl/>
              </w:rPr>
              <w:t>المتحللة.</w:t>
            </w:r>
          </w:p>
          <w:p w:rsidR="007830C7" w:rsidRPr="007830C7" w:rsidRDefault="007830C7" w:rsidP="007830C7">
            <w:pPr>
              <w:tabs>
                <w:tab w:val="left" w:pos="3551"/>
              </w:tabs>
              <w:rPr>
                <w:rFonts w:eastAsia="Calibri" w:cs="Traditional Arabic"/>
                <w:sz w:val="36"/>
                <w:szCs w:val="36"/>
              </w:rPr>
            </w:pPr>
            <w:r w:rsidRPr="007830C7">
              <w:rPr>
                <w:rFonts w:eastAsia="Calibri" w:cs="Traditional Arabic" w:hint="cs"/>
                <w:sz w:val="36"/>
                <w:szCs w:val="36"/>
                <w:rtl/>
              </w:rPr>
              <w:t>ب- المحيط.</w:t>
            </w:r>
            <w:r w:rsidRPr="007830C7">
              <w:rPr>
                <w:rFonts w:eastAsia="Calibri" w:cs="Traditional Arabic"/>
                <w:sz w:val="36"/>
                <w:szCs w:val="36"/>
                <w:rtl/>
              </w:rPr>
              <w:tab/>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ج- لتربة</w:t>
            </w:r>
            <w:r w:rsidRPr="007830C7">
              <w:rPr>
                <w:rFonts w:eastAsia="Calibri" w:cs="Traditional Arabic"/>
                <w:sz w:val="36"/>
                <w:szCs w:val="36"/>
                <w:rtl/>
              </w:rPr>
              <w:t xml:space="preserve"> </w:t>
            </w:r>
            <w:r w:rsidRPr="007830C7">
              <w:rPr>
                <w:rFonts w:eastAsia="Calibri" w:cs="Traditional Arabic" w:hint="cs"/>
                <w:sz w:val="36"/>
                <w:szCs w:val="36"/>
                <w:rtl/>
              </w:rPr>
              <w:t>الرطبة.</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د- الرمل</w:t>
            </w:r>
            <w:r w:rsidRPr="007830C7">
              <w:rPr>
                <w:rFonts w:eastAsia="Calibri" w:cs="Traditional Arabic"/>
                <w:sz w:val="36"/>
                <w:szCs w:val="36"/>
                <w:rtl/>
              </w:rPr>
              <w:t xml:space="preserve"> </w:t>
            </w:r>
            <w:r w:rsidRPr="007830C7">
              <w:rPr>
                <w:rFonts w:eastAsia="Calibri" w:cs="Traditional Arabic" w:hint="cs"/>
                <w:sz w:val="36"/>
                <w:szCs w:val="36"/>
                <w:rtl/>
              </w:rPr>
              <w:t>الجاف.</w:t>
            </w:r>
          </w:p>
        </w:tc>
        <w:tc>
          <w:tcPr>
            <w:tcW w:w="709" w:type="dxa"/>
          </w:tcPr>
          <w:p w:rsidR="007830C7" w:rsidRPr="007830C7" w:rsidRDefault="007830C7" w:rsidP="007830C7">
            <w:pPr>
              <w:tabs>
                <w:tab w:val="left" w:pos="3551"/>
              </w:tabs>
              <w:rPr>
                <w:rFonts w:eastAsia="Calibri" w:cs="Traditional Arabic"/>
                <w:sz w:val="36"/>
                <w:szCs w:val="36"/>
                <w:rtl/>
              </w:rPr>
            </w:pPr>
          </w:p>
        </w:tc>
        <w:tc>
          <w:tcPr>
            <w:tcW w:w="808" w:type="dxa"/>
          </w:tcPr>
          <w:p w:rsidR="007830C7" w:rsidRPr="007830C7" w:rsidRDefault="007830C7" w:rsidP="007830C7">
            <w:pPr>
              <w:tabs>
                <w:tab w:val="left" w:pos="3551"/>
              </w:tabs>
              <w:rPr>
                <w:rFonts w:eastAsia="Calibri" w:cs="Traditional Arabic"/>
                <w:sz w:val="36"/>
                <w:szCs w:val="36"/>
                <w:rtl/>
              </w:rPr>
            </w:pPr>
          </w:p>
        </w:tc>
        <w:tc>
          <w:tcPr>
            <w:tcW w:w="751" w:type="dxa"/>
          </w:tcPr>
          <w:p w:rsidR="007830C7" w:rsidRPr="007830C7" w:rsidRDefault="007830C7" w:rsidP="007830C7">
            <w:pPr>
              <w:tabs>
                <w:tab w:val="left" w:pos="3551"/>
              </w:tabs>
              <w:rPr>
                <w:rFonts w:eastAsia="Calibri" w:cs="Traditional Arabic"/>
                <w:sz w:val="36"/>
                <w:szCs w:val="36"/>
                <w:rtl/>
              </w:rPr>
            </w:pPr>
          </w:p>
        </w:tc>
        <w:tc>
          <w:tcPr>
            <w:tcW w:w="850" w:type="dxa"/>
          </w:tcPr>
          <w:p w:rsidR="007830C7" w:rsidRPr="007830C7" w:rsidRDefault="007830C7" w:rsidP="007830C7">
            <w:pPr>
              <w:tabs>
                <w:tab w:val="left" w:pos="3551"/>
              </w:tabs>
              <w:rPr>
                <w:rFonts w:eastAsia="Calibri" w:cs="Traditional Arabic"/>
                <w:sz w:val="36"/>
                <w:szCs w:val="36"/>
                <w:rtl/>
              </w:rPr>
            </w:pPr>
          </w:p>
        </w:tc>
        <w:tc>
          <w:tcPr>
            <w:tcW w:w="1148" w:type="dxa"/>
          </w:tcPr>
          <w:p w:rsidR="007830C7" w:rsidRPr="007830C7" w:rsidRDefault="007830C7" w:rsidP="007830C7">
            <w:pPr>
              <w:tabs>
                <w:tab w:val="left" w:pos="3551"/>
              </w:tabs>
              <w:rPr>
                <w:rFonts w:eastAsia="Calibri" w:cs="Traditional Arabic"/>
                <w:sz w:val="36"/>
                <w:szCs w:val="36"/>
                <w:rtl/>
              </w:rPr>
            </w:pPr>
          </w:p>
        </w:tc>
      </w:tr>
      <w:tr w:rsidR="007830C7" w:rsidRPr="007830C7" w:rsidTr="00CF1015">
        <w:tc>
          <w:tcPr>
            <w:tcW w:w="478"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lastRenderedPageBreak/>
              <w:t>9</w:t>
            </w:r>
          </w:p>
        </w:tc>
        <w:tc>
          <w:tcPr>
            <w:tcW w:w="1506"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ان</w:t>
            </w:r>
            <w:r w:rsidRPr="007830C7">
              <w:rPr>
                <w:rFonts w:eastAsia="Calibri" w:cs="Traditional Arabic"/>
                <w:sz w:val="36"/>
                <w:szCs w:val="36"/>
                <w:rtl/>
              </w:rPr>
              <w:t xml:space="preserve"> </w:t>
            </w:r>
            <w:r w:rsidRPr="007830C7">
              <w:rPr>
                <w:rFonts w:eastAsia="Calibri" w:cs="Traditional Arabic" w:hint="cs"/>
                <w:sz w:val="36"/>
                <w:szCs w:val="36"/>
                <w:rtl/>
              </w:rPr>
              <w:t>يبين</w:t>
            </w:r>
            <w:r w:rsidRPr="007830C7">
              <w:rPr>
                <w:rFonts w:eastAsia="Calibri" w:cs="Traditional Arabic"/>
                <w:sz w:val="36"/>
                <w:szCs w:val="36"/>
                <w:rtl/>
              </w:rPr>
              <w:t xml:space="preserve"> </w:t>
            </w:r>
            <w:r w:rsidRPr="007830C7">
              <w:rPr>
                <w:rFonts w:eastAsia="Calibri" w:cs="Traditional Arabic" w:hint="cs"/>
                <w:sz w:val="36"/>
                <w:szCs w:val="36"/>
                <w:rtl/>
              </w:rPr>
              <w:t>الطالب</w:t>
            </w:r>
            <w:r w:rsidRPr="007830C7">
              <w:rPr>
                <w:rFonts w:eastAsia="Calibri" w:cs="Traditional Arabic"/>
                <w:sz w:val="36"/>
                <w:szCs w:val="36"/>
                <w:rtl/>
              </w:rPr>
              <w:t xml:space="preserve"> </w:t>
            </w:r>
            <w:r w:rsidRPr="007830C7">
              <w:rPr>
                <w:rFonts w:eastAsia="Calibri" w:cs="Traditional Arabic" w:hint="cs"/>
                <w:sz w:val="36"/>
                <w:szCs w:val="36"/>
                <w:rtl/>
              </w:rPr>
              <w:t>التركيب</w:t>
            </w:r>
            <w:r w:rsidRPr="007830C7">
              <w:rPr>
                <w:rFonts w:eastAsia="Calibri" w:cs="Traditional Arabic"/>
                <w:sz w:val="36"/>
                <w:szCs w:val="36"/>
                <w:rtl/>
              </w:rPr>
              <w:t xml:space="preserve"> </w:t>
            </w:r>
            <w:r w:rsidRPr="007830C7">
              <w:rPr>
                <w:rFonts w:eastAsia="Calibri" w:cs="Traditional Arabic" w:hint="cs"/>
                <w:sz w:val="36"/>
                <w:szCs w:val="36"/>
                <w:rtl/>
              </w:rPr>
              <w:t>المسئول</w:t>
            </w:r>
            <w:r w:rsidRPr="007830C7">
              <w:rPr>
                <w:rFonts w:eastAsia="Calibri" w:cs="Traditional Arabic"/>
                <w:sz w:val="36"/>
                <w:szCs w:val="36"/>
                <w:rtl/>
              </w:rPr>
              <w:t xml:space="preserve"> </w:t>
            </w:r>
            <w:r w:rsidRPr="007830C7">
              <w:rPr>
                <w:rFonts w:eastAsia="Calibri" w:cs="Traditional Arabic" w:hint="cs"/>
                <w:sz w:val="36"/>
                <w:szCs w:val="36"/>
                <w:rtl/>
              </w:rPr>
              <w:t>عن</w:t>
            </w:r>
            <w:r w:rsidRPr="007830C7">
              <w:rPr>
                <w:rFonts w:eastAsia="Calibri" w:cs="Traditional Arabic"/>
                <w:sz w:val="36"/>
                <w:szCs w:val="36"/>
                <w:rtl/>
              </w:rPr>
              <w:t xml:space="preserve"> </w:t>
            </w:r>
            <w:r w:rsidRPr="007830C7">
              <w:rPr>
                <w:rFonts w:eastAsia="Calibri" w:cs="Traditional Arabic" w:hint="cs"/>
                <w:sz w:val="36"/>
                <w:szCs w:val="36"/>
                <w:rtl/>
              </w:rPr>
              <w:t>الحركة.</w:t>
            </w:r>
          </w:p>
        </w:tc>
        <w:tc>
          <w:tcPr>
            <w:tcW w:w="1134"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 xml:space="preserve">التحليل </w:t>
            </w:r>
          </w:p>
        </w:tc>
        <w:tc>
          <w:tcPr>
            <w:tcW w:w="2835" w:type="dxa"/>
          </w:tcPr>
          <w:p w:rsidR="007830C7" w:rsidRPr="007830C7" w:rsidRDefault="007830C7" w:rsidP="007830C7">
            <w:pPr>
              <w:tabs>
                <w:tab w:val="left" w:pos="3551"/>
              </w:tabs>
              <w:rPr>
                <w:rFonts w:eastAsia="Calibri" w:cs="Traditional Arabic"/>
                <w:b/>
                <w:bCs/>
                <w:sz w:val="36"/>
                <w:szCs w:val="36"/>
              </w:rPr>
            </w:pPr>
            <w:r w:rsidRPr="007830C7">
              <w:rPr>
                <w:rFonts w:eastAsia="Calibri" w:cs="Traditional Arabic" w:hint="cs"/>
                <w:b/>
                <w:bCs/>
                <w:sz w:val="36"/>
                <w:szCs w:val="36"/>
                <w:rtl/>
              </w:rPr>
              <w:t>استخدم</w:t>
            </w:r>
            <w:r w:rsidRPr="007830C7">
              <w:rPr>
                <w:rFonts w:eastAsia="Calibri" w:cs="Traditional Arabic"/>
                <w:b/>
                <w:bCs/>
                <w:sz w:val="36"/>
                <w:szCs w:val="36"/>
                <w:rtl/>
              </w:rPr>
              <w:t xml:space="preserve"> </w:t>
            </w:r>
            <w:r w:rsidRPr="007830C7">
              <w:rPr>
                <w:rFonts w:eastAsia="Calibri" w:cs="Traditional Arabic" w:hint="cs"/>
                <w:b/>
                <w:bCs/>
                <w:sz w:val="36"/>
                <w:szCs w:val="36"/>
                <w:rtl/>
              </w:rPr>
              <w:t>الشكل</w:t>
            </w:r>
            <w:r w:rsidRPr="007830C7">
              <w:rPr>
                <w:rFonts w:eastAsia="Calibri" w:cs="Traditional Arabic"/>
                <w:b/>
                <w:bCs/>
                <w:sz w:val="36"/>
                <w:szCs w:val="36"/>
                <w:rtl/>
              </w:rPr>
              <w:t xml:space="preserve"> </w:t>
            </w:r>
            <w:r w:rsidRPr="007830C7">
              <w:rPr>
                <w:rFonts w:eastAsia="Calibri" w:cs="Traditional Arabic" w:hint="cs"/>
                <w:b/>
                <w:bCs/>
                <w:sz w:val="36"/>
                <w:szCs w:val="36"/>
                <w:rtl/>
              </w:rPr>
              <w:t>المقابل</w:t>
            </w:r>
            <w:r w:rsidRPr="007830C7">
              <w:rPr>
                <w:rFonts w:eastAsia="Calibri" w:cs="Traditional Arabic"/>
                <w:b/>
                <w:bCs/>
                <w:sz w:val="36"/>
                <w:szCs w:val="36"/>
                <w:rtl/>
              </w:rPr>
              <w:t xml:space="preserve"> </w:t>
            </w:r>
            <w:r w:rsidRPr="007830C7">
              <w:rPr>
                <w:rFonts w:eastAsia="Calibri" w:cs="Traditional Arabic" w:hint="cs"/>
                <w:b/>
                <w:bCs/>
                <w:sz w:val="36"/>
                <w:szCs w:val="36"/>
                <w:rtl/>
              </w:rPr>
              <w:t>للإجابة</w:t>
            </w:r>
            <w:r w:rsidRPr="007830C7">
              <w:rPr>
                <w:rFonts w:eastAsia="Calibri" w:cs="Traditional Arabic"/>
                <w:b/>
                <w:bCs/>
                <w:sz w:val="36"/>
                <w:szCs w:val="36"/>
                <w:rtl/>
              </w:rPr>
              <w:t xml:space="preserve"> </w:t>
            </w:r>
            <w:r w:rsidRPr="007830C7">
              <w:rPr>
                <w:rFonts w:eastAsia="Calibri" w:cs="Traditional Arabic" w:hint="cs"/>
                <w:b/>
                <w:bCs/>
                <w:sz w:val="36"/>
                <w:szCs w:val="36"/>
                <w:rtl/>
              </w:rPr>
              <w:t>عن</w:t>
            </w:r>
            <w:r w:rsidRPr="007830C7">
              <w:rPr>
                <w:rFonts w:eastAsia="Calibri" w:cs="Traditional Arabic"/>
                <w:b/>
                <w:bCs/>
                <w:sz w:val="36"/>
                <w:szCs w:val="36"/>
                <w:rtl/>
              </w:rPr>
              <w:t xml:space="preserve"> </w:t>
            </w:r>
            <w:r w:rsidRPr="007830C7">
              <w:rPr>
                <w:rFonts w:eastAsia="Calibri" w:cs="Traditional Arabic" w:hint="cs"/>
                <w:b/>
                <w:bCs/>
                <w:sz w:val="36"/>
                <w:szCs w:val="36"/>
                <w:rtl/>
              </w:rPr>
              <w:t>:</w:t>
            </w:r>
          </w:p>
          <w:p w:rsidR="007830C7" w:rsidRPr="007830C7" w:rsidRDefault="007830C7" w:rsidP="007830C7">
            <w:pPr>
              <w:tabs>
                <w:tab w:val="left" w:pos="3551"/>
              </w:tabs>
              <w:jc w:val="both"/>
              <w:rPr>
                <w:rFonts w:eastAsia="Calibri" w:cs="Traditional Arabic"/>
                <w:b/>
                <w:bCs/>
                <w:sz w:val="36"/>
                <w:szCs w:val="36"/>
              </w:rPr>
            </w:pPr>
            <w:r w:rsidRPr="007830C7">
              <w:rPr>
                <w:rFonts w:eastAsia="Calibri" w:cs="Traditional Arabic" w:hint="cs"/>
                <w:b/>
                <w:bCs/>
                <w:sz w:val="36"/>
                <w:szCs w:val="36"/>
                <w:rtl/>
              </w:rPr>
              <w:t>ما</w:t>
            </w:r>
            <w:r w:rsidRPr="007830C7">
              <w:rPr>
                <w:rFonts w:eastAsia="Calibri" w:cs="Traditional Arabic"/>
                <w:b/>
                <w:bCs/>
                <w:sz w:val="36"/>
                <w:szCs w:val="36"/>
                <w:rtl/>
              </w:rPr>
              <w:t xml:space="preserve"> </w:t>
            </w:r>
            <w:r w:rsidRPr="007830C7">
              <w:rPr>
                <w:rFonts w:eastAsia="Calibri" w:cs="Traditional Arabic" w:hint="cs"/>
                <w:b/>
                <w:bCs/>
                <w:sz w:val="36"/>
                <w:szCs w:val="36"/>
                <w:rtl/>
              </w:rPr>
              <w:t>التركيب</w:t>
            </w:r>
            <w:r w:rsidRPr="007830C7">
              <w:rPr>
                <w:rFonts w:eastAsia="Calibri" w:cs="Traditional Arabic"/>
                <w:b/>
                <w:bCs/>
                <w:sz w:val="36"/>
                <w:szCs w:val="36"/>
                <w:rtl/>
              </w:rPr>
              <w:t xml:space="preserve"> </w:t>
            </w:r>
            <w:r w:rsidRPr="007830C7">
              <w:rPr>
                <w:rFonts w:eastAsia="Calibri" w:cs="Traditional Arabic" w:hint="cs"/>
                <w:b/>
                <w:bCs/>
                <w:sz w:val="36"/>
                <w:szCs w:val="36"/>
                <w:rtl/>
              </w:rPr>
              <w:t>الذي</w:t>
            </w:r>
            <w:r w:rsidRPr="007830C7">
              <w:rPr>
                <w:rFonts w:eastAsia="Calibri" w:cs="Traditional Arabic"/>
                <w:b/>
                <w:bCs/>
                <w:sz w:val="36"/>
                <w:szCs w:val="36"/>
                <w:rtl/>
              </w:rPr>
              <w:t xml:space="preserve"> </w:t>
            </w:r>
            <w:r w:rsidRPr="007830C7">
              <w:rPr>
                <w:rFonts w:eastAsia="Calibri" w:cs="Traditional Arabic" w:hint="cs"/>
                <w:b/>
                <w:bCs/>
                <w:sz w:val="36"/>
                <w:szCs w:val="36"/>
                <w:rtl/>
              </w:rPr>
              <w:t>يستخدمه</w:t>
            </w:r>
            <w:r w:rsidRPr="007830C7">
              <w:rPr>
                <w:rFonts w:eastAsia="Calibri" w:cs="Traditional Arabic"/>
                <w:b/>
                <w:bCs/>
                <w:sz w:val="36"/>
                <w:szCs w:val="36"/>
                <w:rtl/>
              </w:rPr>
              <w:t xml:space="preserve"> </w:t>
            </w:r>
            <w:r w:rsidRPr="007830C7">
              <w:rPr>
                <w:rFonts w:eastAsia="Calibri" w:cs="Traditional Arabic" w:hint="cs"/>
                <w:b/>
                <w:bCs/>
                <w:sz w:val="36"/>
                <w:szCs w:val="36"/>
                <w:rtl/>
              </w:rPr>
              <w:t>المخلوق</w:t>
            </w:r>
            <w:r w:rsidRPr="007830C7">
              <w:rPr>
                <w:rFonts w:eastAsia="Calibri" w:cs="Traditional Arabic"/>
                <w:b/>
                <w:bCs/>
                <w:sz w:val="36"/>
                <w:szCs w:val="36"/>
                <w:rtl/>
              </w:rPr>
              <w:t xml:space="preserve"> </w:t>
            </w:r>
            <w:r w:rsidRPr="007830C7">
              <w:rPr>
                <w:rFonts w:eastAsia="Calibri" w:cs="Traditional Arabic" w:hint="cs"/>
                <w:b/>
                <w:bCs/>
                <w:sz w:val="36"/>
                <w:szCs w:val="36"/>
                <w:rtl/>
              </w:rPr>
              <w:t>المبين</w:t>
            </w:r>
            <w:r w:rsidRPr="007830C7">
              <w:rPr>
                <w:rFonts w:eastAsia="Calibri" w:cs="Traditional Arabic"/>
                <w:b/>
                <w:bCs/>
                <w:sz w:val="36"/>
                <w:szCs w:val="36"/>
                <w:rtl/>
              </w:rPr>
              <w:t xml:space="preserve"> </w:t>
            </w:r>
            <w:r w:rsidRPr="007830C7">
              <w:rPr>
                <w:rFonts w:eastAsia="Calibri" w:cs="Traditional Arabic" w:hint="cs"/>
                <w:b/>
                <w:bCs/>
                <w:sz w:val="36"/>
                <w:szCs w:val="36"/>
                <w:rtl/>
              </w:rPr>
              <w:t>بالشكل</w:t>
            </w:r>
            <w:r w:rsidRPr="007830C7">
              <w:rPr>
                <w:rFonts w:eastAsia="Calibri" w:cs="Traditional Arabic"/>
                <w:b/>
                <w:bCs/>
                <w:sz w:val="36"/>
                <w:szCs w:val="36"/>
                <w:rtl/>
              </w:rPr>
              <w:t xml:space="preserve"> </w:t>
            </w:r>
            <w:r w:rsidRPr="007830C7">
              <w:rPr>
                <w:rFonts w:eastAsia="Calibri" w:cs="Traditional Arabic" w:hint="cs"/>
                <w:b/>
                <w:bCs/>
                <w:sz w:val="36"/>
                <w:szCs w:val="36"/>
                <w:rtl/>
              </w:rPr>
              <w:t>للحركة؟</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أ- 1          ب- 2</w:t>
            </w:r>
            <w:r w:rsidRPr="007830C7">
              <w:rPr>
                <w:rFonts w:eastAsia="Calibri" w:cs="Traditional Arabic"/>
                <w:noProof/>
                <w:sz w:val="36"/>
                <w:szCs w:val="36"/>
              </w:rPr>
              <w:drawing>
                <wp:inline distT="0" distB="0" distL="0" distR="0" wp14:anchorId="2A96F298" wp14:editId="7BE58655">
                  <wp:extent cx="1558138" cy="780368"/>
                  <wp:effectExtent l="0" t="0" r="4445" b="1270"/>
                  <wp:docPr id="300" name="صورة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8231" cy="780415"/>
                          </a:xfrm>
                          <a:prstGeom prst="rect">
                            <a:avLst/>
                          </a:prstGeom>
                          <a:noFill/>
                        </pic:spPr>
                      </pic:pic>
                    </a:graphicData>
                  </a:graphic>
                </wp:inline>
              </w:drawing>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 xml:space="preserve">ج- 3         د- 4      </w:t>
            </w:r>
          </w:p>
        </w:tc>
        <w:tc>
          <w:tcPr>
            <w:tcW w:w="709" w:type="dxa"/>
          </w:tcPr>
          <w:p w:rsidR="007830C7" w:rsidRPr="007830C7" w:rsidRDefault="007830C7" w:rsidP="007830C7">
            <w:pPr>
              <w:tabs>
                <w:tab w:val="left" w:pos="3551"/>
              </w:tabs>
              <w:rPr>
                <w:rFonts w:eastAsia="Calibri" w:cs="Traditional Arabic"/>
                <w:sz w:val="36"/>
                <w:szCs w:val="36"/>
                <w:rtl/>
              </w:rPr>
            </w:pPr>
          </w:p>
        </w:tc>
        <w:tc>
          <w:tcPr>
            <w:tcW w:w="808" w:type="dxa"/>
          </w:tcPr>
          <w:p w:rsidR="007830C7" w:rsidRPr="007830C7" w:rsidRDefault="007830C7" w:rsidP="007830C7">
            <w:pPr>
              <w:tabs>
                <w:tab w:val="left" w:pos="3551"/>
              </w:tabs>
              <w:rPr>
                <w:rFonts w:eastAsia="Calibri" w:cs="Traditional Arabic"/>
                <w:sz w:val="36"/>
                <w:szCs w:val="36"/>
                <w:rtl/>
              </w:rPr>
            </w:pPr>
          </w:p>
        </w:tc>
        <w:tc>
          <w:tcPr>
            <w:tcW w:w="751" w:type="dxa"/>
          </w:tcPr>
          <w:p w:rsidR="007830C7" w:rsidRPr="007830C7" w:rsidRDefault="007830C7" w:rsidP="007830C7">
            <w:pPr>
              <w:tabs>
                <w:tab w:val="left" w:pos="3551"/>
              </w:tabs>
              <w:rPr>
                <w:rFonts w:eastAsia="Calibri" w:cs="Traditional Arabic"/>
                <w:sz w:val="36"/>
                <w:szCs w:val="36"/>
                <w:rtl/>
              </w:rPr>
            </w:pPr>
          </w:p>
        </w:tc>
        <w:tc>
          <w:tcPr>
            <w:tcW w:w="850" w:type="dxa"/>
          </w:tcPr>
          <w:p w:rsidR="007830C7" w:rsidRPr="007830C7" w:rsidRDefault="007830C7" w:rsidP="007830C7">
            <w:pPr>
              <w:tabs>
                <w:tab w:val="left" w:pos="3551"/>
              </w:tabs>
              <w:rPr>
                <w:rFonts w:eastAsia="Calibri" w:cs="Traditional Arabic"/>
                <w:sz w:val="36"/>
                <w:szCs w:val="36"/>
                <w:rtl/>
              </w:rPr>
            </w:pPr>
          </w:p>
        </w:tc>
        <w:tc>
          <w:tcPr>
            <w:tcW w:w="1148" w:type="dxa"/>
          </w:tcPr>
          <w:p w:rsidR="007830C7" w:rsidRPr="007830C7" w:rsidRDefault="007830C7" w:rsidP="007830C7">
            <w:pPr>
              <w:tabs>
                <w:tab w:val="left" w:pos="3551"/>
              </w:tabs>
              <w:rPr>
                <w:rFonts w:eastAsia="Calibri" w:cs="Traditional Arabic"/>
                <w:sz w:val="36"/>
                <w:szCs w:val="36"/>
                <w:rtl/>
              </w:rPr>
            </w:pPr>
          </w:p>
        </w:tc>
      </w:tr>
      <w:tr w:rsidR="007830C7" w:rsidRPr="007830C7" w:rsidTr="00CF1015">
        <w:tc>
          <w:tcPr>
            <w:tcW w:w="478" w:type="dxa"/>
          </w:tcPr>
          <w:p w:rsidR="007830C7" w:rsidRPr="007830C7" w:rsidRDefault="007830C7" w:rsidP="007830C7">
            <w:pPr>
              <w:tabs>
                <w:tab w:val="left" w:pos="3551"/>
              </w:tabs>
              <w:ind w:right="-558"/>
              <w:rPr>
                <w:rFonts w:eastAsia="Calibri" w:cs="Traditional Arabic"/>
                <w:sz w:val="36"/>
                <w:szCs w:val="36"/>
                <w:rtl/>
              </w:rPr>
            </w:pPr>
            <w:r w:rsidRPr="007830C7">
              <w:rPr>
                <w:rFonts w:eastAsia="Calibri" w:cs="Traditional Arabic" w:hint="cs"/>
                <w:sz w:val="36"/>
                <w:szCs w:val="36"/>
                <w:rtl/>
              </w:rPr>
              <w:t>10</w:t>
            </w:r>
          </w:p>
        </w:tc>
        <w:tc>
          <w:tcPr>
            <w:tcW w:w="1506"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ان</w:t>
            </w:r>
            <w:r w:rsidRPr="007830C7">
              <w:rPr>
                <w:rFonts w:eastAsia="Calibri" w:cs="Traditional Arabic"/>
                <w:sz w:val="36"/>
                <w:szCs w:val="36"/>
                <w:rtl/>
              </w:rPr>
              <w:t xml:space="preserve"> </w:t>
            </w:r>
            <w:r w:rsidRPr="007830C7">
              <w:rPr>
                <w:rFonts w:eastAsia="Calibri" w:cs="Traditional Arabic" w:hint="cs"/>
                <w:sz w:val="36"/>
                <w:szCs w:val="36"/>
                <w:rtl/>
              </w:rPr>
              <w:t>يستخرج</w:t>
            </w:r>
            <w:r w:rsidRPr="007830C7">
              <w:rPr>
                <w:rFonts w:eastAsia="Calibri" w:cs="Traditional Arabic"/>
                <w:sz w:val="36"/>
                <w:szCs w:val="36"/>
                <w:rtl/>
              </w:rPr>
              <w:t xml:space="preserve"> </w:t>
            </w:r>
            <w:r w:rsidRPr="007830C7">
              <w:rPr>
                <w:rFonts w:eastAsia="Calibri" w:cs="Traditional Arabic" w:hint="cs"/>
                <w:sz w:val="36"/>
                <w:szCs w:val="36"/>
                <w:rtl/>
              </w:rPr>
              <w:t>الطالب</w:t>
            </w:r>
            <w:r w:rsidRPr="007830C7">
              <w:rPr>
                <w:rFonts w:eastAsia="Calibri" w:cs="Traditional Arabic"/>
                <w:sz w:val="36"/>
                <w:szCs w:val="36"/>
                <w:rtl/>
              </w:rPr>
              <w:t xml:space="preserve"> </w:t>
            </w:r>
            <w:r w:rsidRPr="007830C7">
              <w:rPr>
                <w:rFonts w:eastAsia="Calibri" w:cs="Traditional Arabic" w:hint="cs"/>
                <w:sz w:val="36"/>
                <w:szCs w:val="36"/>
                <w:rtl/>
              </w:rPr>
              <w:t>التركيب</w:t>
            </w:r>
            <w:r w:rsidRPr="007830C7">
              <w:rPr>
                <w:rFonts w:eastAsia="Calibri" w:cs="Traditional Arabic"/>
                <w:sz w:val="36"/>
                <w:szCs w:val="36"/>
                <w:rtl/>
              </w:rPr>
              <w:t xml:space="preserve"> </w:t>
            </w:r>
            <w:r w:rsidRPr="007830C7">
              <w:rPr>
                <w:rFonts w:eastAsia="Calibri" w:cs="Traditional Arabic" w:hint="cs"/>
                <w:sz w:val="36"/>
                <w:szCs w:val="36"/>
                <w:rtl/>
              </w:rPr>
              <w:t>الذي</w:t>
            </w:r>
            <w:r w:rsidRPr="007830C7">
              <w:rPr>
                <w:rFonts w:eastAsia="Calibri" w:cs="Traditional Arabic"/>
                <w:sz w:val="36"/>
                <w:szCs w:val="36"/>
                <w:rtl/>
              </w:rPr>
              <w:t xml:space="preserve"> </w:t>
            </w:r>
            <w:r w:rsidRPr="007830C7">
              <w:rPr>
                <w:rFonts w:eastAsia="Calibri" w:cs="Traditional Arabic" w:hint="cs"/>
                <w:sz w:val="36"/>
                <w:szCs w:val="36"/>
                <w:rtl/>
              </w:rPr>
              <w:t>يمثل</w:t>
            </w:r>
            <w:r w:rsidRPr="007830C7">
              <w:rPr>
                <w:rFonts w:eastAsia="Calibri" w:cs="Traditional Arabic"/>
                <w:sz w:val="36"/>
                <w:szCs w:val="36"/>
                <w:rtl/>
              </w:rPr>
              <w:t xml:space="preserve"> </w:t>
            </w:r>
            <w:r w:rsidRPr="007830C7">
              <w:rPr>
                <w:rFonts w:eastAsia="Calibri" w:cs="Traditional Arabic" w:hint="cs"/>
                <w:sz w:val="36"/>
                <w:szCs w:val="36"/>
                <w:rtl/>
              </w:rPr>
              <w:t>النواة.</w:t>
            </w:r>
          </w:p>
        </w:tc>
        <w:tc>
          <w:tcPr>
            <w:tcW w:w="1134"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التطبيق</w:t>
            </w:r>
          </w:p>
        </w:tc>
        <w:tc>
          <w:tcPr>
            <w:tcW w:w="2835" w:type="dxa"/>
          </w:tcPr>
          <w:p w:rsidR="007830C7" w:rsidRPr="007830C7" w:rsidRDefault="007830C7" w:rsidP="007830C7">
            <w:pPr>
              <w:tabs>
                <w:tab w:val="left" w:pos="3551"/>
              </w:tabs>
              <w:rPr>
                <w:rFonts w:eastAsia="Calibri" w:cs="Traditional Arabic"/>
                <w:b/>
                <w:bCs/>
                <w:sz w:val="36"/>
                <w:szCs w:val="36"/>
              </w:rPr>
            </w:pPr>
            <w:r w:rsidRPr="007830C7">
              <w:rPr>
                <w:rFonts w:eastAsia="Calibri" w:cs="Traditional Arabic" w:hint="cs"/>
                <w:b/>
                <w:bCs/>
                <w:sz w:val="36"/>
                <w:szCs w:val="36"/>
                <w:rtl/>
              </w:rPr>
              <w:t>ما</w:t>
            </w:r>
            <w:r w:rsidRPr="007830C7">
              <w:rPr>
                <w:rFonts w:eastAsia="Calibri" w:cs="Traditional Arabic"/>
                <w:b/>
                <w:bCs/>
                <w:sz w:val="36"/>
                <w:szCs w:val="36"/>
                <w:rtl/>
              </w:rPr>
              <w:t xml:space="preserve"> </w:t>
            </w:r>
            <w:r w:rsidRPr="007830C7">
              <w:rPr>
                <w:rFonts w:eastAsia="Calibri" w:cs="Traditional Arabic" w:hint="cs"/>
                <w:b/>
                <w:bCs/>
                <w:sz w:val="36"/>
                <w:szCs w:val="36"/>
                <w:rtl/>
              </w:rPr>
              <w:t>التركيب</w:t>
            </w:r>
            <w:r w:rsidRPr="007830C7">
              <w:rPr>
                <w:rFonts w:eastAsia="Calibri" w:cs="Traditional Arabic"/>
                <w:b/>
                <w:bCs/>
                <w:sz w:val="36"/>
                <w:szCs w:val="36"/>
                <w:rtl/>
              </w:rPr>
              <w:t xml:space="preserve"> </w:t>
            </w:r>
            <w:r w:rsidRPr="007830C7">
              <w:rPr>
                <w:rFonts w:eastAsia="Calibri" w:cs="Traditional Arabic" w:hint="cs"/>
                <w:b/>
                <w:bCs/>
                <w:sz w:val="36"/>
                <w:szCs w:val="36"/>
                <w:rtl/>
              </w:rPr>
              <w:t>الذي</w:t>
            </w:r>
            <w:r w:rsidRPr="007830C7">
              <w:rPr>
                <w:rFonts w:eastAsia="Calibri" w:cs="Traditional Arabic"/>
                <w:b/>
                <w:bCs/>
                <w:sz w:val="36"/>
                <w:szCs w:val="36"/>
                <w:rtl/>
              </w:rPr>
              <w:t xml:space="preserve"> </w:t>
            </w:r>
            <w:r w:rsidRPr="007830C7">
              <w:rPr>
                <w:rFonts w:eastAsia="Calibri" w:cs="Traditional Arabic" w:hint="cs"/>
                <w:b/>
                <w:bCs/>
                <w:sz w:val="36"/>
                <w:szCs w:val="36"/>
                <w:rtl/>
              </w:rPr>
              <w:t>يمثل النواة الكبيرة ؟</w:t>
            </w:r>
          </w:p>
          <w:p w:rsidR="007830C7" w:rsidRPr="007830C7" w:rsidRDefault="007830C7" w:rsidP="007830C7">
            <w:pPr>
              <w:tabs>
                <w:tab w:val="left" w:pos="3551"/>
              </w:tabs>
              <w:rPr>
                <w:rFonts w:eastAsia="Calibri" w:cs="Traditional Arabic"/>
                <w:sz w:val="36"/>
                <w:szCs w:val="36"/>
              </w:rPr>
            </w:pPr>
            <w:r w:rsidRPr="007830C7">
              <w:rPr>
                <w:rFonts w:eastAsia="Calibri" w:cs="Traditional Arabic" w:hint="cs"/>
                <w:sz w:val="36"/>
                <w:szCs w:val="36"/>
                <w:rtl/>
              </w:rPr>
              <w:t>أ- 1          ب-  2</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noProof/>
                <w:sz w:val="36"/>
                <w:szCs w:val="36"/>
              </w:rPr>
              <w:drawing>
                <wp:inline distT="0" distB="0" distL="0" distR="0" wp14:anchorId="2F5F7845" wp14:editId="7C95BF9C">
                  <wp:extent cx="1623975" cy="780369"/>
                  <wp:effectExtent l="0" t="0" r="0" b="127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4072" cy="780415"/>
                          </a:xfrm>
                          <a:prstGeom prst="rect">
                            <a:avLst/>
                          </a:prstGeom>
                          <a:noFill/>
                        </pic:spPr>
                      </pic:pic>
                    </a:graphicData>
                  </a:graphic>
                </wp:inline>
              </w:drawing>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 xml:space="preserve">ج- 3         د- 4     </w:t>
            </w:r>
          </w:p>
        </w:tc>
        <w:tc>
          <w:tcPr>
            <w:tcW w:w="709" w:type="dxa"/>
          </w:tcPr>
          <w:p w:rsidR="007830C7" w:rsidRPr="007830C7" w:rsidRDefault="007830C7" w:rsidP="007830C7">
            <w:pPr>
              <w:tabs>
                <w:tab w:val="left" w:pos="3551"/>
              </w:tabs>
              <w:rPr>
                <w:rFonts w:eastAsia="Calibri" w:cs="Traditional Arabic"/>
                <w:sz w:val="36"/>
                <w:szCs w:val="36"/>
                <w:rtl/>
              </w:rPr>
            </w:pPr>
          </w:p>
        </w:tc>
        <w:tc>
          <w:tcPr>
            <w:tcW w:w="808" w:type="dxa"/>
          </w:tcPr>
          <w:p w:rsidR="007830C7" w:rsidRPr="007830C7" w:rsidRDefault="007830C7" w:rsidP="007830C7">
            <w:pPr>
              <w:tabs>
                <w:tab w:val="left" w:pos="3551"/>
              </w:tabs>
              <w:rPr>
                <w:rFonts w:eastAsia="Calibri" w:cs="Traditional Arabic"/>
                <w:sz w:val="36"/>
                <w:szCs w:val="36"/>
                <w:rtl/>
              </w:rPr>
            </w:pPr>
          </w:p>
        </w:tc>
        <w:tc>
          <w:tcPr>
            <w:tcW w:w="751" w:type="dxa"/>
          </w:tcPr>
          <w:p w:rsidR="007830C7" w:rsidRPr="007830C7" w:rsidRDefault="007830C7" w:rsidP="007830C7">
            <w:pPr>
              <w:tabs>
                <w:tab w:val="left" w:pos="3551"/>
              </w:tabs>
              <w:rPr>
                <w:rFonts w:eastAsia="Calibri" w:cs="Traditional Arabic"/>
                <w:sz w:val="36"/>
                <w:szCs w:val="36"/>
                <w:rtl/>
              </w:rPr>
            </w:pPr>
          </w:p>
        </w:tc>
        <w:tc>
          <w:tcPr>
            <w:tcW w:w="850" w:type="dxa"/>
          </w:tcPr>
          <w:p w:rsidR="007830C7" w:rsidRPr="007830C7" w:rsidRDefault="007830C7" w:rsidP="007830C7">
            <w:pPr>
              <w:tabs>
                <w:tab w:val="left" w:pos="3551"/>
              </w:tabs>
              <w:rPr>
                <w:rFonts w:eastAsia="Calibri" w:cs="Traditional Arabic"/>
                <w:sz w:val="36"/>
                <w:szCs w:val="36"/>
                <w:rtl/>
              </w:rPr>
            </w:pPr>
          </w:p>
        </w:tc>
        <w:tc>
          <w:tcPr>
            <w:tcW w:w="1148" w:type="dxa"/>
          </w:tcPr>
          <w:p w:rsidR="007830C7" w:rsidRPr="007830C7" w:rsidRDefault="007830C7" w:rsidP="007830C7">
            <w:pPr>
              <w:tabs>
                <w:tab w:val="left" w:pos="3551"/>
              </w:tabs>
              <w:rPr>
                <w:rFonts w:eastAsia="Calibri" w:cs="Traditional Arabic"/>
                <w:sz w:val="36"/>
                <w:szCs w:val="36"/>
                <w:rtl/>
              </w:rPr>
            </w:pPr>
          </w:p>
        </w:tc>
      </w:tr>
      <w:tr w:rsidR="007830C7" w:rsidRPr="007830C7" w:rsidTr="00CF1015">
        <w:tc>
          <w:tcPr>
            <w:tcW w:w="478" w:type="dxa"/>
          </w:tcPr>
          <w:p w:rsidR="007830C7" w:rsidRPr="007830C7" w:rsidRDefault="007830C7" w:rsidP="007830C7">
            <w:pPr>
              <w:tabs>
                <w:tab w:val="left" w:pos="3551"/>
              </w:tabs>
              <w:ind w:right="-558"/>
              <w:rPr>
                <w:rFonts w:eastAsia="Calibri" w:cs="Traditional Arabic"/>
                <w:sz w:val="36"/>
                <w:szCs w:val="36"/>
                <w:rtl/>
              </w:rPr>
            </w:pPr>
            <w:r w:rsidRPr="007830C7">
              <w:rPr>
                <w:rFonts w:eastAsia="Calibri" w:cs="Traditional Arabic" w:hint="cs"/>
                <w:sz w:val="36"/>
                <w:szCs w:val="36"/>
                <w:rtl/>
              </w:rPr>
              <w:t>11</w:t>
            </w:r>
          </w:p>
        </w:tc>
        <w:tc>
          <w:tcPr>
            <w:tcW w:w="1506"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ان</w:t>
            </w:r>
            <w:r w:rsidRPr="007830C7">
              <w:rPr>
                <w:rFonts w:eastAsia="Calibri" w:cs="Traditional Arabic"/>
                <w:sz w:val="36"/>
                <w:szCs w:val="36"/>
                <w:rtl/>
              </w:rPr>
              <w:t xml:space="preserve"> </w:t>
            </w:r>
            <w:r w:rsidRPr="007830C7">
              <w:rPr>
                <w:rFonts w:eastAsia="Calibri" w:cs="Traditional Arabic" w:hint="cs"/>
                <w:sz w:val="36"/>
                <w:szCs w:val="36"/>
                <w:rtl/>
              </w:rPr>
              <w:t>يذكر</w:t>
            </w:r>
            <w:r w:rsidRPr="007830C7">
              <w:rPr>
                <w:rFonts w:eastAsia="Calibri" w:cs="Traditional Arabic"/>
                <w:sz w:val="36"/>
                <w:szCs w:val="36"/>
                <w:rtl/>
              </w:rPr>
              <w:t xml:space="preserve"> </w:t>
            </w:r>
            <w:r w:rsidRPr="007830C7">
              <w:rPr>
                <w:rFonts w:eastAsia="Calibri" w:cs="Traditional Arabic" w:hint="cs"/>
                <w:sz w:val="36"/>
                <w:szCs w:val="36"/>
                <w:rtl/>
              </w:rPr>
              <w:t>الطالب</w:t>
            </w:r>
            <w:r w:rsidRPr="007830C7">
              <w:rPr>
                <w:rFonts w:eastAsia="Calibri" w:cs="Traditional Arabic"/>
                <w:sz w:val="36"/>
                <w:szCs w:val="36"/>
                <w:rtl/>
              </w:rPr>
              <w:t xml:space="preserve"> </w:t>
            </w:r>
            <w:r w:rsidRPr="007830C7">
              <w:rPr>
                <w:rFonts w:eastAsia="Calibri" w:cs="Traditional Arabic" w:hint="cs"/>
                <w:sz w:val="36"/>
                <w:szCs w:val="36"/>
                <w:rtl/>
              </w:rPr>
              <w:t>تركيب</w:t>
            </w:r>
            <w:r w:rsidRPr="007830C7">
              <w:rPr>
                <w:rFonts w:eastAsia="Calibri" w:cs="Traditional Arabic"/>
                <w:sz w:val="36"/>
                <w:szCs w:val="36"/>
                <w:rtl/>
              </w:rPr>
              <w:t xml:space="preserve"> </w:t>
            </w:r>
            <w:r w:rsidRPr="007830C7">
              <w:rPr>
                <w:rFonts w:eastAsia="Calibri" w:cs="Traditional Arabic" w:hint="cs"/>
                <w:sz w:val="36"/>
                <w:szCs w:val="36"/>
                <w:rtl/>
              </w:rPr>
              <w:t>الجدار</w:t>
            </w:r>
            <w:r w:rsidRPr="007830C7">
              <w:rPr>
                <w:rFonts w:eastAsia="Calibri" w:cs="Traditional Arabic"/>
                <w:sz w:val="36"/>
                <w:szCs w:val="36"/>
                <w:rtl/>
              </w:rPr>
              <w:t xml:space="preserve"> </w:t>
            </w:r>
            <w:r w:rsidRPr="007830C7">
              <w:rPr>
                <w:rFonts w:eastAsia="Calibri" w:cs="Traditional Arabic" w:hint="cs"/>
                <w:sz w:val="36"/>
                <w:szCs w:val="36"/>
                <w:rtl/>
              </w:rPr>
              <w:t>الخلوي</w:t>
            </w:r>
            <w:r w:rsidRPr="007830C7">
              <w:rPr>
                <w:rFonts w:eastAsia="Calibri" w:cs="Traditional Arabic"/>
                <w:sz w:val="36"/>
                <w:szCs w:val="36"/>
                <w:rtl/>
              </w:rPr>
              <w:t xml:space="preserve"> </w:t>
            </w:r>
            <w:r w:rsidRPr="007830C7">
              <w:rPr>
                <w:rFonts w:eastAsia="Calibri" w:cs="Traditional Arabic" w:hint="cs"/>
                <w:sz w:val="36"/>
                <w:szCs w:val="36"/>
                <w:rtl/>
              </w:rPr>
              <w:t>للفطريات.</w:t>
            </w:r>
          </w:p>
        </w:tc>
        <w:tc>
          <w:tcPr>
            <w:tcW w:w="1134"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 xml:space="preserve">التذكر </w:t>
            </w:r>
          </w:p>
        </w:tc>
        <w:tc>
          <w:tcPr>
            <w:tcW w:w="2835" w:type="dxa"/>
          </w:tcPr>
          <w:p w:rsidR="007830C7" w:rsidRPr="007830C7" w:rsidRDefault="007830C7" w:rsidP="007830C7">
            <w:pPr>
              <w:tabs>
                <w:tab w:val="left" w:pos="3551"/>
              </w:tabs>
              <w:rPr>
                <w:rFonts w:eastAsia="Calibri" w:cs="Traditional Arabic"/>
                <w:b/>
                <w:bCs/>
                <w:sz w:val="36"/>
                <w:szCs w:val="36"/>
                <w:rtl/>
              </w:rPr>
            </w:pPr>
            <w:r w:rsidRPr="007830C7">
              <w:rPr>
                <w:rFonts w:eastAsia="Calibri" w:cs="Traditional Arabic" w:hint="cs"/>
                <w:b/>
                <w:bCs/>
                <w:sz w:val="36"/>
                <w:szCs w:val="36"/>
                <w:rtl/>
              </w:rPr>
              <w:t>المادة</w:t>
            </w:r>
            <w:r w:rsidRPr="007830C7">
              <w:rPr>
                <w:rFonts w:eastAsia="Calibri" w:cs="Traditional Arabic"/>
                <w:b/>
                <w:bCs/>
                <w:sz w:val="36"/>
                <w:szCs w:val="36"/>
                <w:rtl/>
              </w:rPr>
              <w:t xml:space="preserve"> </w:t>
            </w:r>
            <w:r w:rsidRPr="007830C7">
              <w:rPr>
                <w:rFonts w:eastAsia="Calibri" w:cs="Traditional Arabic" w:hint="cs"/>
                <w:b/>
                <w:bCs/>
                <w:sz w:val="36"/>
                <w:szCs w:val="36"/>
                <w:rtl/>
              </w:rPr>
              <w:t>القوية</w:t>
            </w:r>
            <w:r w:rsidRPr="007830C7">
              <w:rPr>
                <w:rFonts w:eastAsia="Calibri" w:cs="Traditional Arabic"/>
                <w:b/>
                <w:bCs/>
                <w:sz w:val="36"/>
                <w:szCs w:val="36"/>
                <w:rtl/>
              </w:rPr>
              <w:t xml:space="preserve"> </w:t>
            </w:r>
            <w:r w:rsidRPr="007830C7">
              <w:rPr>
                <w:rFonts w:eastAsia="Calibri" w:cs="Traditional Arabic" w:hint="cs"/>
                <w:b/>
                <w:bCs/>
                <w:sz w:val="36"/>
                <w:szCs w:val="36"/>
                <w:rtl/>
              </w:rPr>
              <w:t>المرنة</w:t>
            </w:r>
            <w:r w:rsidRPr="007830C7">
              <w:rPr>
                <w:rFonts w:eastAsia="Calibri" w:cs="Traditional Arabic"/>
                <w:b/>
                <w:bCs/>
                <w:sz w:val="36"/>
                <w:szCs w:val="36"/>
                <w:rtl/>
              </w:rPr>
              <w:t xml:space="preserve"> </w:t>
            </w:r>
            <w:r w:rsidRPr="007830C7">
              <w:rPr>
                <w:rFonts w:eastAsia="Calibri" w:cs="Traditional Arabic" w:hint="cs"/>
                <w:b/>
                <w:bCs/>
                <w:sz w:val="36"/>
                <w:szCs w:val="36"/>
                <w:rtl/>
              </w:rPr>
              <w:t>العديدة</w:t>
            </w:r>
            <w:r w:rsidRPr="007830C7">
              <w:rPr>
                <w:rFonts w:eastAsia="Calibri" w:cs="Traditional Arabic"/>
                <w:b/>
                <w:bCs/>
                <w:sz w:val="36"/>
                <w:szCs w:val="36"/>
                <w:rtl/>
              </w:rPr>
              <w:t xml:space="preserve"> </w:t>
            </w:r>
            <w:r w:rsidRPr="007830C7">
              <w:rPr>
                <w:rFonts w:eastAsia="Calibri" w:cs="Traditional Arabic" w:hint="cs"/>
                <w:b/>
                <w:bCs/>
                <w:sz w:val="36"/>
                <w:szCs w:val="36"/>
                <w:rtl/>
              </w:rPr>
              <w:t>التسكر</w:t>
            </w:r>
            <w:r w:rsidRPr="007830C7">
              <w:rPr>
                <w:rFonts w:eastAsia="Calibri" w:cs="Traditional Arabic"/>
                <w:b/>
                <w:bCs/>
                <w:sz w:val="36"/>
                <w:szCs w:val="36"/>
                <w:rtl/>
              </w:rPr>
              <w:t xml:space="preserve"> </w:t>
            </w:r>
            <w:r w:rsidRPr="007830C7">
              <w:rPr>
                <w:rFonts w:eastAsia="Calibri" w:cs="Traditional Arabic" w:hint="cs"/>
                <w:b/>
                <w:bCs/>
                <w:sz w:val="36"/>
                <w:szCs w:val="36"/>
                <w:rtl/>
              </w:rPr>
              <w:t>التي</w:t>
            </w:r>
            <w:r w:rsidRPr="007830C7">
              <w:rPr>
                <w:rFonts w:eastAsia="Calibri" w:cs="Traditional Arabic"/>
                <w:b/>
                <w:bCs/>
                <w:sz w:val="36"/>
                <w:szCs w:val="36"/>
                <w:rtl/>
              </w:rPr>
              <w:t xml:space="preserve"> </w:t>
            </w:r>
            <w:r w:rsidRPr="007830C7">
              <w:rPr>
                <w:rFonts w:eastAsia="Calibri" w:cs="Traditional Arabic" w:hint="cs"/>
                <w:b/>
                <w:bCs/>
                <w:sz w:val="36"/>
                <w:szCs w:val="36"/>
                <w:rtl/>
              </w:rPr>
              <w:t>تدخل</w:t>
            </w:r>
            <w:r w:rsidRPr="007830C7">
              <w:rPr>
                <w:rFonts w:eastAsia="Calibri" w:cs="Traditional Arabic"/>
                <w:b/>
                <w:bCs/>
                <w:sz w:val="36"/>
                <w:szCs w:val="36"/>
                <w:rtl/>
              </w:rPr>
              <w:t xml:space="preserve"> </w:t>
            </w:r>
            <w:r w:rsidRPr="007830C7">
              <w:rPr>
                <w:rFonts w:eastAsia="Calibri" w:cs="Traditional Arabic" w:hint="cs"/>
                <w:b/>
                <w:bCs/>
                <w:sz w:val="36"/>
                <w:szCs w:val="36"/>
                <w:rtl/>
              </w:rPr>
              <w:t>في</w:t>
            </w:r>
            <w:r w:rsidRPr="007830C7">
              <w:rPr>
                <w:rFonts w:eastAsia="Calibri" w:cs="Traditional Arabic"/>
                <w:b/>
                <w:bCs/>
                <w:sz w:val="36"/>
                <w:szCs w:val="36"/>
                <w:rtl/>
              </w:rPr>
              <w:t xml:space="preserve"> </w:t>
            </w:r>
            <w:r w:rsidRPr="007830C7">
              <w:rPr>
                <w:rFonts w:eastAsia="Calibri" w:cs="Traditional Arabic" w:hint="cs"/>
                <w:b/>
                <w:bCs/>
                <w:sz w:val="36"/>
                <w:szCs w:val="36"/>
                <w:rtl/>
              </w:rPr>
              <w:t>تركيب</w:t>
            </w:r>
            <w:r w:rsidRPr="007830C7">
              <w:rPr>
                <w:rFonts w:eastAsia="Calibri" w:cs="Traditional Arabic"/>
                <w:b/>
                <w:bCs/>
                <w:sz w:val="36"/>
                <w:szCs w:val="36"/>
                <w:rtl/>
              </w:rPr>
              <w:t xml:space="preserve"> </w:t>
            </w:r>
            <w:r w:rsidRPr="007830C7">
              <w:rPr>
                <w:rFonts w:eastAsia="Calibri" w:cs="Traditional Arabic" w:hint="cs"/>
                <w:b/>
                <w:bCs/>
                <w:sz w:val="36"/>
                <w:szCs w:val="36"/>
                <w:rtl/>
              </w:rPr>
              <w:t>الجدر</w:t>
            </w:r>
            <w:r w:rsidRPr="007830C7">
              <w:rPr>
                <w:rFonts w:eastAsia="Calibri" w:cs="Traditional Arabic"/>
                <w:b/>
                <w:bCs/>
                <w:sz w:val="36"/>
                <w:szCs w:val="36"/>
                <w:rtl/>
              </w:rPr>
              <w:t xml:space="preserve"> </w:t>
            </w:r>
            <w:r w:rsidRPr="007830C7">
              <w:rPr>
                <w:rFonts w:eastAsia="Calibri" w:cs="Traditional Arabic" w:hint="cs"/>
                <w:b/>
                <w:bCs/>
                <w:sz w:val="36"/>
                <w:szCs w:val="36"/>
                <w:rtl/>
              </w:rPr>
              <w:t>الخلوية</w:t>
            </w:r>
            <w:r w:rsidRPr="007830C7">
              <w:rPr>
                <w:rFonts w:eastAsia="Calibri" w:cs="Traditional Arabic"/>
                <w:b/>
                <w:bCs/>
                <w:sz w:val="36"/>
                <w:szCs w:val="36"/>
                <w:rtl/>
              </w:rPr>
              <w:t xml:space="preserve"> </w:t>
            </w:r>
            <w:r w:rsidRPr="007830C7">
              <w:rPr>
                <w:rFonts w:eastAsia="Calibri" w:cs="Traditional Arabic" w:hint="cs"/>
                <w:b/>
                <w:bCs/>
                <w:sz w:val="36"/>
                <w:szCs w:val="36"/>
                <w:rtl/>
              </w:rPr>
              <w:t>للفطريات</w:t>
            </w:r>
            <w:r w:rsidRPr="007830C7">
              <w:rPr>
                <w:rFonts w:eastAsia="Calibri" w:cs="Traditional Arabic"/>
                <w:b/>
                <w:bCs/>
                <w:sz w:val="36"/>
                <w:szCs w:val="36"/>
                <w:rtl/>
              </w:rPr>
              <w:t xml:space="preserve"> </w:t>
            </w:r>
            <w:r w:rsidRPr="007830C7">
              <w:rPr>
                <w:rFonts w:eastAsia="Calibri" w:cs="Traditional Arabic" w:hint="cs"/>
                <w:b/>
                <w:bCs/>
                <w:sz w:val="36"/>
                <w:szCs w:val="36"/>
                <w:rtl/>
              </w:rPr>
              <w:t>تسمى:</w:t>
            </w:r>
          </w:p>
          <w:p w:rsidR="007830C7" w:rsidRPr="007830C7" w:rsidRDefault="007830C7" w:rsidP="00486127">
            <w:pPr>
              <w:numPr>
                <w:ilvl w:val="0"/>
                <w:numId w:val="180"/>
              </w:numPr>
              <w:tabs>
                <w:tab w:val="left" w:pos="3551"/>
              </w:tabs>
              <w:ind w:left="360"/>
              <w:contextualSpacing/>
              <w:rPr>
                <w:rFonts w:eastAsia="Calibri" w:cs="Traditional Arabic"/>
                <w:sz w:val="36"/>
                <w:szCs w:val="36"/>
              </w:rPr>
            </w:pPr>
            <w:r w:rsidRPr="007830C7">
              <w:rPr>
                <w:rFonts w:eastAsia="Calibri" w:cs="Traditional Arabic" w:hint="cs"/>
                <w:sz w:val="36"/>
                <w:szCs w:val="36"/>
                <w:rtl/>
              </w:rPr>
              <w:t>الغزل</w:t>
            </w:r>
            <w:r w:rsidRPr="007830C7">
              <w:rPr>
                <w:rFonts w:eastAsia="Calibri" w:cs="Traditional Arabic"/>
                <w:sz w:val="36"/>
                <w:szCs w:val="36"/>
                <w:rtl/>
              </w:rPr>
              <w:t xml:space="preserve"> </w:t>
            </w:r>
            <w:r w:rsidRPr="007830C7">
              <w:rPr>
                <w:rFonts w:eastAsia="Calibri" w:cs="Traditional Arabic" w:hint="cs"/>
                <w:sz w:val="36"/>
                <w:szCs w:val="36"/>
                <w:rtl/>
              </w:rPr>
              <w:t>الفطرى</w:t>
            </w:r>
            <w:r w:rsidRPr="007830C7">
              <w:rPr>
                <w:rFonts w:eastAsia="Calibri" w:cs="Traditional Arabic"/>
                <w:sz w:val="36"/>
                <w:szCs w:val="36"/>
                <w:rtl/>
              </w:rPr>
              <w:t xml:space="preserve"> </w:t>
            </w:r>
            <w:r w:rsidRPr="007830C7">
              <w:rPr>
                <w:rFonts w:eastAsia="Calibri" w:cs="Traditional Arabic" w:hint="cs"/>
                <w:sz w:val="36"/>
                <w:szCs w:val="36"/>
                <w:rtl/>
              </w:rPr>
              <w:t>.</w:t>
            </w:r>
          </w:p>
          <w:p w:rsidR="007830C7" w:rsidRPr="007830C7" w:rsidRDefault="007830C7" w:rsidP="007830C7">
            <w:pPr>
              <w:tabs>
                <w:tab w:val="left" w:pos="3551"/>
              </w:tabs>
              <w:ind w:left="34"/>
              <w:contextualSpacing/>
              <w:rPr>
                <w:rFonts w:eastAsia="Calibri" w:cs="Traditional Arabic"/>
                <w:sz w:val="36"/>
                <w:szCs w:val="36"/>
              </w:rPr>
            </w:pPr>
            <w:r w:rsidRPr="007830C7">
              <w:rPr>
                <w:rFonts w:eastAsia="Calibri" w:cs="Traditional Arabic" w:hint="cs"/>
                <w:sz w:val="36"/>
                <w:szCs w:val="36"/>
                <w:rtl/>
              </w:rPr>
              <w:t>ب- لكايتين.</w:t>
            </w:r>
          </w:p>
          <w:p w:rsidR="007830C7" w:rsidRPr="007830C7" w:rsidRDefault="007830C7" w:rsidP="007830C7">
            <w:pPr>
              <w:tabs>
                <w:tab w:val="left" w:pos="3551"/>
              </w:tabs>
              <w:rPr>
                <w:rFonts w:eastAsia="Calibri" w:cs="Traditional Arabic"/>
                <w:sz w:val="36"/>
                <w:szCs w:val="36"/>
              </w:rPr>
            </w:pPr>
            <w:r w:rsidRPr="007830C7">
              <w:rPr>
                <w:rFonts w:eastAsia="Calibri" w:cs="Traditional Arabic" w:hint="cs"/>
                <w:sz w:val="36"/>
                <w:szCs w:val="36"/>
                <w:rtl/>
              </w:rPr>
              <w:t>ج- السليلوز.</w:t>
            </w:r>
          </w:p>
          <w:p w:rsidR="007830C7" w:rsidRPr="007830C7" w:rsidRDefault="007830C7" w:rsidP="007830C7">
            <w:pPr>
              <w:tabs>
                <w:tab w:val="left" w:pos="3551"/>
              </w:tabs>
              <w:rPr>
                <w:rFonts w:eastAsia="Calibri" w:cs="Traditional Arabic"/>
                <w:sz w:val="36"/>
                <w:szCs w:val="36"/>
                <w:rtl/>
                <w:lang w:bidi="ar-EG"/>
              </w:rPr>
            </w:pPr>
            <w:r w:rsidRPr="007830C7">
              <w:rPr>
                <w:rFonts w:eastAsia="Calibri" w:cs="Traditional Arabic" w:hint="cs"/>
                <w:sz w:val="36"/>
                <w:szCs w:val="36"/>
                <w:rtl/>
              </w:rPr>
              <w:t xml:space="preserve"> د- الهيفات.</w:t>
            </w:r>
          </w:p>
        </w:tc>
        <w:tc>
          <w:tcPr>
            <w:tcW w:w="709" w:type="dxa"/>
          </w:tcPr>
          <w:p w:rsidR="007830C7" w:rsidRPr="007830C7" w:rsidRDefault="007830C7" w:rsidP="007830C7">
            <w:pPr>
              <w:tabs>
                <w:tab w:val="left" w:pos="3551"/>
              </w:tabs>
              <w:rPr>
                <w:rFonts w:eastAsia="Calibri" w:cs="Traditional Arabic"/>
                <w:sz w:val="36"/>
                <w:szCs w:val="36"/>
                <w:rtl/>
              </w:rPr>
            </w:pPr>
          </w:p>
        </w:tc>
        <w:tc>
          <w:tcPr>
            <w:tcW w:w="808" w:type="dxa"/>
          </w:tcPr>
          <w:p w:rsidR="007830C7" w:rsidRPr="007830C7" w:rsidRDefault="007830C7" w:rsidP="007830C7">
            <w:pPr>
              <w:tabs>
                <w:tab w:val="left" w:pos="3551"/>
              </w:tabs>
              <w:rPr>
                <w:rFonts w:eastAsia="Calibri" w:cs="Traditional Arabic"/>
                <w:sz w:val="36"/>
                <w:szCs w:val="36"/>
                <w:rtl/>
              </w:rPr>
            </w:pPr>
          </w:p>
        </w:tc>
        <w:tc>
          <w:tcPr>
            <w:tcW w:w="751" w:type="dxa"/>
          </w:tcPr>
          <w:p w:rsidR="007830C7" w:rsidRPr="007830C7" w:rsidRDefault="007830C7" w:rsidP="007830C7">
            <w:pPr>
              <w:tabs>
                <w:tab w:val="left" w:pos="3551"/>
              </w:tabs>
              <w:rPr>
                <w:rFonts w:eastAsia="Calibri" w:cs="Traditional Arabic"/>
                <w:sz w:val="36"/>
                <w:szCs w:val="36"/>
                <w:rtl/>
              </w:rPr>
            </w:pPr>
          </w:p>
        </w:tc>
        <w:tc>
          <w:tcPr>
            <w:tcW w:w="850" w:type="dxa"/>
          </w:tcPr>
          <w:p w:rsidR="007830C7" w:rsidRPr="007830C7" w:rsidRDefault="007830C7" w:rsidP="007830C7">
            <w:pPr>
              <w:tabs>
                <w:tab w:val="left" w:pos="3551"/>
              </w:tabs>
              <w:rPr>
                <w:rFonts w:eastAsia="Calibri" w:cs="Traditional Arabic"/>
                <w:sz w:val="36"/>
                <w:szCs w:val="36"/>
                <w:rtl/>
              </w:rPr>
            </w:pPr>
          </w:p>
        </w:tc>
        <w:tc>
          <w:tcPr>
            <w:tcW w:w="1148" w:type="dxa"/>
          </w:tcPr>
          <w:p w:rsidR="007830C7" w:rsidRPr="007830C7" w:rsidRDefault="007830C7" w:rsidP="007830C7">
            <w:pPr>
              <w:tabs>
                <w:tab w:val="left" w:pos="3551"/>
              </w:tabs>
              <w:rPr>
                <w:rFonts w:eastAsia="Calibri" w:cs="Traditional Arabic"/>
                <w:sz w:val="36"/>
                <w:szCs w:val="36"/>
                <w:rtl/>
              </w:rPr>
            </w:pPr>
          </w:p>
        </w:tc>
      </w:tr>
      <w:tr w:rsidR="007830C7" w:rsidRPr="007830C7" w:rsidTr="00CF1015">
        <w:tc>
          <w:tcPr>
            <w:tcW w:w="478" w:type="dxa"/>
          </w:tcPr>
          <w:p w:rsidR="007830C7" w:rsidRPr="007830C7" w:rsidRDefault="007830C7" w:rsidP="007830C7">
            <w:pPr>
              <w:tabs>
                <w:tab w:val="left" w:pos="3551"/>
              </w:tabs>
              <w:ind w:right="-558"/>
              <w:rPr>
                <w:rFonts w:eastAsia="Calibri" w:cs="Traditional Arabic"/>
                <w:sz w:val="36"/>
                <w:szCs w:val="36"/>
                <w:rtl/>
              </w:rPr>
            </w:pPr>
            <w:r w:rsidRPr="007830C7">
              <w:rPr>
                <w:rFonts w:eastAsia="Calibri" w:cs="Traditional Arabic" w:hint="cs"/>
                <w:sz w:val="36"/>
                <w:szCs w:val="36"/>
                <w:rtl/>
              </w:rPr>
              <w:t>12</w:t>
            </w:r>
          </w:p>
        </w:tc>
        <w:tc>
          <w:tcPr>
            <w:tcW w:w="1506"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أن</w:t>
            </w:r>
            <w:r w:rsidRPr="007830C7">
              <w:rPr>
                <w:rFonts w:eastAsia="Calibri" w:cs="Traditional Arabic"/>
                <w:sz w:val="36"/>
                <w:szCs w:val="36"/>
                <w:rtl/>
              </w:rPr>
              <w:t xml:space="preserve"> </w:t>
            </w:r>
            <w:r w:rsidRPr="007830C7">
              <w:rPr>
                <w:rFonts w:eastAsia="Calibri" w:cs="Traditional Arabic" w:hint="cs"/>
                <w:sz w:val="36"/>
                <w:szCs w:val="36"/>
                <w:rtl/>
              </w:rPr>
              <w:t>يبين</w:t>
            </w:r>
            <w:r w:rsidRPr="007830C7">
              <w:rPr>
                <w:rFonts w:eastAsia="Calibri" w:cs="Traditional Arabic"/>
                <w:sz w:val="36"/>
                <w:szCs w:val="36"/>
                <w:rtl/>
              </w:rPr>
              <w:t xml:space="preserve"> </w:t>
            </w:r>
            <w:r w:rsidRPr="007830C7">
              <w:rPr>
                <w:rFonts w:eastAsia="Calibri" w:cs="Traditional Arabic" w:hint="cs"/>
                <w:sz w:val="36"/>
                <w:szCs w:val="36"/>
                <w:rtl/>
              </w:rPr>
              <w:lastRenderedPageBreak/>
              <w:t>الطالب</w:t>
            </w:r>
            <w:r w:rsidRPr="007830C7">
              <w:rPr>
                <w:rFonts w:eastAsia="Calibri" w:cs="Traditional Arabic"/>
                <w:sz w:val="36"/>
                <w:szCs w:val="36"/>
                <w:rtl/>
              </w:rPr>
              <w:t xml:space="preserve"> </w:t>
            </w:r>
            <w:r w:rsidRPr="007830C7">
              <w:rPr>
                <w:rFonts w:eastAsia="Calibri" w:cs="Traditional Arabic" w:hint="cs"/>
                <w:sz w:val="36"/>
                <w:szCs w:val="36"/>
                <w:rtl/>
              </w:rPr>
              <w:t>الشكل.</w:t>
            </w:r>
          </w:p>
        </w:tc>
        <w:tc>
          <w:tcPr>
            <w:tcW w:w="1134"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lastRenderedPageBreak/>
              <w:t xml:space="preserve">التحليل </w:t>
            </w:r>
          </w:p>
        </w:tc>
        <w:tc>
          <w:tcPr>
            <w:tcW w:w="2835" w:type="dxa"/>
          </w:tcPr>
          <w:p w:rsidR="007830C7" w:rsidRPr="007830C7" w:rsidRDefault="007830C7" w:rsidP="007830C7">
            <w:pPr>
              <w:tabs>
                <w:tab w:val="left" w:pos="3551"/>
              </w:tabs>
              <w:rPr>
                <w:rFonts w:eastAsia="Calibri" w:cs="Traditional Arabic"/>
                <w:b/>
                <w:bCs/>
                <w:sz w:val="36"/>
                <w:szCs w:val="36"/>
              </w:rPr>
            </w:pPr>
            <w:r w:rsidRPr="007830C7">
              <w:rPr>
                <w:rFonts w:eastAsia="Calibri" w:cs="Traditional Arabic" w:hint="cs"/>
                <w:b/>
                <w:bCs/>
                <w:sz w:val="36"/>
                <w:szCs w:val="36"/>
                <w:rtl/>
              </w:rPr>
              <w:t>ما</w:t>
            </w:r>
            <w:r w:rsidRPr="007830C7">
              <w:rPr>
                <w:rFonts w:eastAsia="Calibri" w:cs="Traditional Arabic"/>
                <w:b/>
                <w:bCs/>
                <w:sz w:val="36"/>
                <w:szCs w:val="36"/>
                <w:rtl/>
              </w:rPr>
              <w:t xml:space="preserve"> </w:t>
            </w:r>
            <w:r w:rsidRPr="007830C7">
              <w:rPr>
                <w:rFonts w:eastAsia="Calibri" w:cs="Traditional Arabic" w:hint="cs"/>
                <w:b/>
                <w:bCs/>
                <w:sz w:val="36"/>
                <w:szCs w:val="36"/>
                <w:rtl/>
              </w:rPr>
              <w:t>التركيب</w:t>
            </w:r>
            <w:r w:rsidRPr="007830C7">
              <w:rPr>
                <w:rFonts w:eastAsia="Calibri" w:cs="Traditional Arabic"/>
                <w:b/>
                <w:bCs/>
                <w:sz w:val="36"/>
                <w:szCs w:val="36"/>
                <w:rtl/>
              </w:rPr>
              <w:t xml:space="preserve"> </w:t>
            </w:r>
            <w:r w:rsidRPr="007830C7">
              <w:rPr>
                <w:rFonts w:eastAsia="Calibri" w:cs="Traditional Arabic" w:hint="cs"/>
                <w:b/>
                <w:bCs/>
                <w:sz w:val="36"/>
                <w:szCs w:val="36"/>
                <w:rtl/>
              </w:rPr>
              <w:t>المبين</w:t>
            </w:r>
            <w:r w:rsidRPr="007830C7">
              <w:rPr>
                <w:rFonts w:eastAsia="Calibri" w:cs="Traditional Arabic"/>
                <w:b/>
                <w:bCs/>
                <w:sz w:val="36"/>
                <w:szCs w:val="36"/>
                <w:rtl/>
              </w:rPr>
              <w:t xml:space="preserve"> </w:t>
            </w:r>
            <w:r w:rsidRPr="007830C7">
              <w:rPr>
                <w:rFonts w:eastAsia="Calibri" w:cs="Traditional Arabic" w:hint="cs"/>
                <w:b/>
                <w:bCs/>
                <w:sz w:val="36"/>
                <w:szCs w:val="36"/>
                <w:rtl/>
              </w:rPr>
              <w:t>بالصورة</w:t>
            </w:r>
            <w:r w:rsidRPr="007830C7">
              <w:rPr>
                <w:rFonts w:eastAsia="Calibri" w:cs="Traditional Arabic"/>
                <w:b/>
                <w:bCs/>
                <w:sz w:val="36"/>
                <w:szCs w:val="36"/>
                <w:rtl/>
              </w:rPr>
              <w:t xml:space="preserve"> </w:t>
            </w:r>
            <w:r w:rsidRPr="007830C7">
              <w:rPr>
                <w:rFonts w:eastAsia="Calibri" w:cs="Traditional Arabic" w:hint="cs"/>
                <w:b/>
                <w:bCs/>
                <w:sz w:val="36"/>
                <w:szCs w:val="36"/>
                <w:rtl/>
              </w:rPr>
              <w:lastRenderedPageBreak/>
              <w:t>المقابلة؟</w:t>
            </w:r>
          </w:p>
          <w:p w:rsidR="007830C7" w:rsidRPr="007830C7" w:rsidRDefault="007830C7" w:rsidP="00486127">
            <w:pPr>
              <w:numPr>
                <w:ilvl w:val="0"/>
                <w:numId w:val="181"/>
              </w:numPr>
              <w:tabs>
                <w:tab w:val="left" w:pos="3551"/>
              </w:tabs>
              <w:ind w:left="360"/>
              <w:contextualSpacing/>
              <w:rPr>
                <w:rFonts w:eastAsia="Calibri" w:cs="Traditional Arabic"/>
                <w:sz w:val="36"/>
                <w:szCs w:val="36"/>
              </w:rPr>
            </w:pPr>
            <w:r w:rsidRPr="007830C7">
              <w:rPr>
                <w:rFonts w:eastAsia="Calibri" w:cs="Traditional Arabic" w:hint="cs"/>
                <w:sz w:val="36"/>
                <w:szCs w:val="36"/>
                <w:rtl/>
              </w:rPr>
              <w:t>الخيوط</w:t>
            </w:r>
            <w:r w:rsidRPr="007830C7">
              <w:rPr>
                <w:rFonts w:eastAsia="Calibri" w:cs="Traditional Arabic"/>
                <w:sz w:val="36"/>
                <w:szCs w:val="36"/>
                <w:rtl/>
              </w:rPr>
              <w:t xml:space="preserve"> </w:t>
            </w:r>
            <w:r w:rsidRPr="007830C7">
              <w:rPr>
                <w:rFonts w:eastAsia="Calibri" w:cs="Traditional Arabic" w:hint="cs"/>
                <w:sz w:val="36"/>
                <w:szCs w:val="36"/>
                <w:rtl/>
              </w:rPr>
              <w:t>الفطرية</w:t>
            </w:r>
            <w:r w:rsidRPr="007830C7">
              <w:rPr>
                <w:rFonts w:eastAsia="Calibri" w:cs="Traditional Arabic"/>
                <w:sz w:val="36"/>
                <w:szCs w:val="36"/>
                <w:rtl/>
              </w:rPr>
              <w:t xml:space="preserve"> </w:t>
            </w:r>
            <w:r w:rsidRPr="007830C7">
              <w:rPr>
                <w:rFonts w:eastAsia="Calibri" w:cs="Traditional Arabic" w:hint="cs"/>
                <w:sz w:val="36"/>
                <w:szCs w:val="36"/>
                <w:rtl/>
              </w:rPr>
              <w:t>.</w:t>
            </w:r>
          </w:p>
          <w:p w:rsidR="007830C7" w:rsidRPr="007830C7" w:rsidRDefault="007830C7" w:rsidP="007830C7">
            <w:pPr>
              <w:tabs>
                <w:tab w:val="left" w:pos="3551"/>
              </w:tabs>
              <w:rPr>
                <w:rFonts w:eastAsia="Calibri" w:cs="Traditional Arabic"/>
                <w:sz w:val="36"/>
                <w:szCs w:val="36"/>
              </w:rPr>
            </w:pPr>
            <w:r w:rsidRPr="007830C7">
              <w:rPr>
                <w:rFonts w:eastAsia="Calibri" w:cs="Traditional Arabic" w:hint="cs"/>
                <w:sz w:val="36"/>
                <w:szCs w:val="36"/>
                <w:rtl/>
              </w:rPr>
              <w:t>ب- الحاجز</w:t>
            </w:r>
            <w:r w:rsidRPr="007830C7">
              <w:rPr>
                <w:rFonts w:eastAsia="Calibri" w:cs="Traditional Arabic"/>
                <w:sz w:val="36"/>
                <w:szCs w:val="36"/>
                <w:rtl/>
              </w:rPr>
              <w:t xml:space="preserve"> </w:t>
            </w:r>
            <w:r w:rsidRPr="007830C7">
              <w:rPr>
                <w:rFonts w:eastAsia="Calibri" w:cs="Traditional Arabic" w:hint="cs"/>
                <w:sz w:val="36"/>
                <w:szCs w:val="36"/>
                <w:rtl/>
              </w:rPr>
              <w:t>.</w:t>
            </w:r>
          </w:p>
          <w:p w:rsidR="007830C7" w:rsidRPr="007830C7" w:rsidRDefault="007830C7" w:rsidP="007830C7">
            <w:pPr>
              <w:tabs>
                <w:tab w:val="left" w:pos="3551"/>
              </w:tabs>
              <w:rPr>
                <w:rFonts w:eastAsia="Calibri" w:cs="Traditional Arabic"/>
                <w:sz w:val="36"/>
                <w:szCs w:val="36"/>
              </w:rPr>
            </w:pPr>
            <w:r w:rsidRPr="007830C7">
              <w:rPr>
                <w:rFonts w:eastAsia="Calibri" w:cs="Traditional Arabic" w:hint="cs"/>
                <w:sz w:val="36"/>
                <w:szCs w:val="36"/>
                <w:rtl/>
              </w:rPr>
              <w:t>ج- الكايتين.</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 xml:space="preserve"> د- الأبواغ.</w:t>
            </w:r>
          </w:p>
        </w:tc>
        <w:tc>
          <w:tcPr>
            <w:tcW w:w="709" w:type="dxa"/>
          </w:tcPr>
          <w:p w:rsidR="007830C7" w:rsidRPr="007830C7" w:rsidRDefault="007830C7" w:rsidP="007830C7">
            <w:pPr>
              <w:tabs>
                <w:tab w:val="left" w:pos="3551"/>
              </w:tabs>
              <w:rPr>
                <w:rFonts w:eastAsia="Calibri" w:cs="Traditional Arabic"/>
                <w:sz w:val="36"/>
                <w:szCs w:val="36"/>
                <w:rtl/>
              </w:rPr>
            </w:pPr>
          </w:p>
        </w:tc>
        <w:tc>
          <w:tcPr>
            <w:tcW w:w="808" w:type="dxa"/>
          </w:tcPr>
          <w:p w:rsidR="007830C7" w:rsidRPr="007830C7" w:rsidRDefault="007830C7" w:rsidP="007830C7">
            <w:pPr>
              <w:tabs>
                <w:tab w:val="left" w:pos="3551"/>
              </w:tabs>
              <w:rPr>
                <w:rFonts w:eastAsia="Calibri" w:cs="Traditional Arabic"/>
                <w:sz w:val="36"/>
                <w:szCs w:val="36"/>
                <w:rtl/>
              </w:rPr>
            </w:pPr>
          </w:p>
        </w:tc>
        <w:tc>
          <w:tcPr>
            <w:tcW w:w="751" w:type="dxa"/>
          </w:tcPr>
          <w:p w:rsidR="007830C7" w:rsidRPr="007830C7" w:rsidRDefault="007830C7" w:rsidP="007830C7">
            <w:pPr>
              <w:tabs>
                <w:tab w:val="left" w:pos="3551"/>
              </w:tabs>
              <w:rPr>
                <w:rFonts w:eastAsia="Calibri" w:cs="Traditional Arabic"/>
                <w:sz w:val="36"/>
                <w:szCs w:val="36"/>
                <w:rtl/>
              </w:rPr>
            </w:pPr>
          </w:p>
        </w:tc>
        <w:tc>
          <w:tcPr>
            <w:tcW w:w="850" w:type="dxa"/>
          </w:tcPr>
          <w:p w:rsidR="007830C7" w:rsidRPr="007830C7" w:rsidRDefault="007830C7" w:rsidP="007830C7">
            <w:pPr>
              <w:tabs>
                <w:tab w:val="left" w:pos="3551"/>
              </w:tabs>
              <w:rPr>
                <w:rFonts w:eastAsia="Calibri" w:cs="Traditional Arabic"/>
                <w:sz w:val="36"/>
                <w:szCs w:val="36"/>
                <w:rtl/>
              </w:rPr>
            </w:pPr>
          </w:p>
        </w:tc>
        <w:tc>
          <w:tcPr>
            <w:tcW w:w="1148" w:type="dxa"/>
          </w:tcPr>
          <w:p w:rsidR="007830C7" w:rsidRPr="007830C7" w:rsidRDefault="007830C7" w:rsidP="007830C7">
            <w:pPr>
              <w:tabs>
                <w:tab w:val="left" w:pos="3551"/>
              </w:tabs>
              <w:rPr>
                <w:rFonts w:eastAsia="Calibri" w:cs="Traditional Arabic"/>
                <w:sz w:val="36"/>
                <w:szCs w:val="36"/>
                <w:rtl/>
              </w:rPr>
            </w:pPr>
          </w:p>
        </w:tc>
      </w:tr>
      <w:tr w:rsidR="007830C7" w:rsidRPr="007830C7" w:rsidTr="00CF1015">
        <w:tc>
          <w:tcPr>
            <w:tcW w:w="478" w:type="dxa"/>
          </w:tcPr>
          <w:p w:rsidR="007830C7" w:rsidRPr="007830C7" w:rsidRDefault="007830C7" w:rsidP="007830C7">
            <w:pPr>
              <w:tabs>
                <w:tab w:val="left" w:pos="3551"/>
              </w:tabs>
              <w:ind w:right="-558"/>
              <w:rPr>
                <w:rFonts w:eastAsia="Calibri" w:cs="Traditional Arabic"/>
                <w:sz w:val="36"/>
                <w:szCs w:val="36"/>
                <w:rtl/>
              </w:rPr>
            </w:pPr>
            <w:r w:rsidRPr="007830C7">
              <w:rPr>
                <w:rFonts w:eastAsia="Calibri" w:cs="Traditional Arabic" w:hint="cs"/>
                <w:sz w:val="36"/>
                <w:szCs w:val="36"/>
                <w:rtl/>
              </w:rPr>
              <w:lastRenderedPageBreak/>
              <w:t>13</w:t>
            </w:r>
          </w:p>
        </w:tc>
        <w:tc>
          <w:tcPr>
            <w:tcW w:w="1506"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ان</w:t>
            </w:r>
            <w:r w:rsidRPr="007830C7">
              <w:rPr>
                <w:rFonts w:eastAsia="Calibri" w:cs="Traditional Arabic"/>
                <w:sz w:val="36"/>
                <w:szCs w:val="36"/>
                <w:rtl/>
              </w:rPr>
              <w:t xml:space="preserve"> </w:t>
            </w:r>
            <w:r w:rsidRPr="007830C7">
              <w:rPr>
                <w:rFonts w:eastAsia="Calibri" w:cs="Traditional Arabic" w:hint="cs"/>
                <w:sz w:val="36"/>
                <w:szCs w:val="36"/>
                <w:rtl/>
              </w:rPr>
              <w:t>يفسر</w:t>
            </w:r>
            <w:r w:rsidRPr="007830C7">
              <w:rPr>
                <w:rFonts w:eastAsia="Calibri" w:cs="Traditional Arabic"/>
                <w:sz w:val="36"/>
                <w:szCs w:val="36"/>
                <w:rtl/>
              </w:rPr>
              <w:t xml:space="preserve"> </w:t>
            </w:r>
            <w:r w:rsidRPr="007830C7">
              <w:rPr>
                <w:rFonts w:eastAsia="Calibri" w:cs="Traditional Arabic" w:hint="cs"/>
                <w:sz w:val="36"/>
                <w:szCs w:val="36"/>
                <w:rtl/>
              </w:rPr>
              <w:t>الطالب</w:t>
            </w:r>
            <w:r w:rsidRPr="007830C7">
              <w:rPr>
                <w:rFonts w:eastAsia="Calibri" w:cs="Traditional Arabic"/>
                <w:sz w:val="36"/>
                <w:szCs w:val="36"/>
                <w:rtl/>
              </w:rPr>
              <w:t xml:space="preserve"> </w:t>
            </w:r>
            <w:r w:rsidRPr="007830C7">
              <w:rPr>
                <w:rFonts w:eastAsia="Calibri" w:cs="Traditional Arabic" w:hint="cs"/>
                <w:sz w:val="36"/>
                <w:szCs w:val="36"/>
                <w:rtl/>
              </w:rPr>
              <w:t>سبب</w:t>
            </w:r>
            <w:r w:rsidRPr="007830C7">
              <w:rPr>
                <w:rFonts w:eastAsia="Calibri" w:cs="Traditional Arabic"/>
                <w:sz w:val="36"/>
                <w:szCs w:val="36"/>
                <w:rtl/>
              </w:rPr>
              <w:t xml:space="preserve"> </w:t>
            </w:r>
            <w:r w:rsidRPr="007830C7">
              <w:rPr>
                <w:rFonts w:eastAsia="Calibri" w:cs="Traditional Arabic" w:hint="cs"/>
                <w:sz w:val="36"/>
                <w:szCs w:val="36"/>
                <w:rtl/>
              </w:rPr>
              <w:t>ظهور</w:t>
            </w:r>
            <w:r w:rsidRPr="007830C7">
              <w:rPr>
                <w:rFonts w:eastAsia="Calibri" w:cs="Traditional Arabic"/>
                <w:sz w:val="36"/>
                <w:szCs w:val="36"/>
                <w:rtl/>
              </w:rPr>
              <w:t xml:space="preserve"> </w:t>
            </w:r>
            <w:r w:rsidRPr="007830C7">
              <w:rPr>
                <w:rFonts w:eastAsia="Calibri" w:cs="Traditional Arabic" w:hint="cs"/>
                <w:sz w:val="36"/>
                <w:szCs w:val="36"/>
                <w:rtl/>
              </w:rPr>
              <w:t>اللون</w:t>
            </w:r>
            <w:r w:rsidRPr="007830C7">
              <w:rPr>
                <w:rFonts w:eastAsia="Calibri" w:cs="Traditional Arabic"/>
                <w:sz w:val="36"/>
                <w:szCs w:val="36"/>
                <w:rtl/>
              </w:rPr>
              <w:t xml:space="preserve"> </w:t>
            </w:r>
            <w:r w:rsidRPr="007830C7">
              <w:rPr>
                <w:rFonts w:eastAsia="Calibri" w:cs="Traditional Arabic" w:hint="cs"/>
                <w:sz w:val="36"/>
                <w:szCs w:val="36"/>
                <w:rtl/>
              </w:rPr>
              <w:t>البني.</w:t>
            </w:r>
          </w:p>
        </w:tc>
        <w:tc>
          <w:tcPr>
            <w:tcW w:w="1134"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 xml:space="preserve">الفهم </w:t>
            </w:r>
          </w:p>
        </w:tc>
        <w:tc>
          <w:tcPr>
            <w:tcW w:w="2835" w:type="dxa"/>
          </w:tcPr>
          <w:p w:rsidR="007830C7" w:rsidRPr="007830C7" w:rsidRDefault="007830C7" w:rsidP="007830C7">
            <w:pPr>
              <w:tabs>
                <w:tab w:val="left" w:pos="3551"/>
              </w:tabs>
              <w:rPr>
                <w:rFonts w:eastAsia="Calibri" w:cs="Traditional Arabic"/>
                <w:b/>
                <w:bCs/>
                <w:sz w:val="36"/>
                <w:szCs w:val="36"/>
                <w:rtl/>
              </w:rPr>
            </w:pPr>
            <w:r w:rsidRPr="007830C7">
              <w:rPr>
                <w:rFonts w:eastAsia="Calibri" w:cs="Traditional Arabic" w:hint="cs"/>
                <w:b/>
                <w:bCs/>
                <w:sz w:val="36"/>
                <w:szCs w:val="36"/>
                <w:rtl/>
              </w:rPr>
              <w:t>ظهور</w:t>
            </w:r>
            <w:r w:rsidRPr="007830C7">
              <w:rPr>
                <w:rFonts w:eastAsia="Calibri" w:cs="Traditional Arabic"/>
                <w:b/>
                <w:bCs/>
                <w:sz w:val="36"/>
                <w:szCs w:val="36"/>
                <w:rtl/>
              </w:rPr>
              <w:t xml:space="preserve"> </w:t>
            </w:r>
            <w:r w:rsidRPr="007830C7">
              <w:rPr>
                <w:rFonts w:eastAsia="Calibri" w:cs="Traditional Arabic" w:hint="cs"/>
                <w:b/>
                <w:bCs/>
                <w:sz w:val="36"/>
                <w:szCs w:val="36"/>
                <w:rtl/>
              </w:rPr>
              <w:t>الطحالب</w:t>
            </w:r>
            <w:r w:rsidRPr="007830C7">
              <w:rPr>
                <w:rFonts w:eastAsia="Calibri" w:cs="Traditional Arabic"/>
                <w:b/>
                <w:bCs/>
                <w:sz w:val="36"/>
                <w:szCs w:val="36"/>
                <w:rtl/>
              </w:rPr>
              <w:t xml:space="preserve"> </w:t>
            </w:r>
            <w:r w:rsidRPr="007830C7">
              <w:rPr>
                <w:rFonts w:eastAsia="Calibri" w:cs="Traditional Arabic" w:hint="cs"/>
                <w:b/>
                <w:bCs/>
                <w:sz w:val="36"/>
                <w:szCs w:val="36"/>
                <w:rtl/>
              </w:rPr>
              <w:t>الذهبية</w:t>
            </w:r>
            <w:r w:rsidRPr="007830C7">
              <w:rPr>
                <w:rFonts w:eastAsia="Calibri" w:cs="Traditional Arabic"/>
                <w:b/>
                <w:bCs/>
                <w:sz w:val="36"/>
                <w:szCs w:val="36"/>
                <w:rtl/>
              </w:rPr>
              <w:t xml:space="preserve"> </w:t>
            </w:r>
            <w:r w:rsidRPr="007830C7">
              <w:rPr>
                <w:rFonts w:eastAsia="Calibri" w:cs="Traditional Arabic" w:hint="cs"/>
                <w:b/>
                <w:bCs/>
                <w:sz w:val="36"/>
                <w:szCs w:val="36"/>
                <w:rtl/>
              </w:rPr>
              <w:t>باللون</w:t>
            </w:r>
            <w:r w:rsidRPr="007830C7">
              <w:rPr>
                <w:rFonts w:eastAsia="Calibri" w:cs="Traditional Arabic"/>
                <w:b/>
                <w:bCs/>
                <w:sz w:val="36"/>
                <w:szCs w:val="36"/>
                <w:rtl/>
              </w:rPr>
              <w:t xml:space="preserve"> </w:t>
            </w:r>
            <w:r w:rsidRPr="007830C7">
              <w:rPr>
                <w:rFonts w:eastAsia="Calibri" w:cs="Traditional Arabic" w:hint="cs"/>
                <w:b/>
                <w:bCs/>
                <w:sz w:val="36"/>
                <w:szCs w:val="36"/>
                <w:rtl/>
              </w:rPr>
              <w:t>البني</w:t>
            </w:r>
            <w:r w:rsidRPr="007830C7">
              <w:rPr>
                <w:rFonts w:eastAsia="Calibri" w:cs="Traditional Arabic"/>
                <w:b/>
                <w:bCs/>
                <w:sz w:val="36"/>
                <w:szCs w:val="36"/>
                <w:rtl/>
              </w:rPr>
              <w:t xml:space="preserve"> </w:t>
            </w:r>
            <w:r w:rsidRPr="007830C7">
              <w:rPr>
                <w:rFonts w:eastAsia="Calibri" w:cs="Traditional Arabic" w:hint="cs"/>
                <w:b/>
                <w:bCs/>
                <w:sz w:val="36"/>
                <w:szCs w:val="36"/>
                <w:rtl/>
              </w:rPr>
              <w:t>المذهب،</w:t>
            </w:r>
            <w:r w:rsidRPr="007830C7">
              <w:rPr>
                <w:rFonts w:eastAsia="Calibri" w:cs="Traditional Arabic"/>
                <w:b/>
                <w:bCs/>
                <w:sz w:val="36"/>
                <w:szCs w:val="36"/>
                <w:rtl/>
              </w:rPr>
              <w:t xml:space="preserve"> </w:t>
            </w:r>
            <w:r w:rsidRPr="007830C7">
              <w:rPr>
                <w:rFonts w:eastAsia="Calibri" w:cs="Traditional Arabic" w:hint="cs"/>
                <w:b/>
                <w:bCs/>
                <w:sz w:val="36"/>
                <w:szCs w:val="36"/>
                <w:rtl/>
              </w:rPr>
              <w:t>بسبب</w:t>
            </w:r>
            <w:r w:rsidRPr="007830C7">
              <w:rPr>
                <w:rFonts w:eastAsia="Calibri" w:cs="Traditional Arabic"/>
                <w:b/>
                <w:bCs/>
                <w:sz w:val="36"/>
                <w:szCs w:val="36"/>
                <w:rtl/>
              </w:rPr>
              <w:t xml:space="preserve"> </w:t>
            </w:r>
            <w:r w:rsidRPr="007830C7">
              <w:rPr>
                <w:rFonts w:eastAsia="Calibri" w:cs="Traditional Arabic" w:hint="cs"/>
                <w:b/>
                <w:bCs/>
                <w:sz w:val="36"/>
                <w:szCs w:val="36"/>
                <w:rtl/>
              </w:rPr>
              <w:t>وجود:</w:t>
            </w:r>
          </w:p>
          <w:p w:rsidR="007830C7" w:rsidRPr="007830C7" w:rsidRDefault="007830C7" w:rsidP="00486127">
            <w:pPr>
              <w:numPr>
                <w:ilvl w:val="0"/>
                <w:numId w:val="173"/>
              </w:numPr>
              <w:tabs>
                <w:tab w:val="left" w:pos="3551"/>
              </w:tabs>
              <w:ind w:left="360"/>
              <w:contextualSpacing/>
              <w:rPr>
                <w:rFonts w:eastAsia="Calibri" w:cs="Traditional Arabic"/>
                <w:sz w:val="36"/>
                <w:szCs w:val="36"/>
              </w:rPr>
            </w:pPr>
            <w:r w:rsidRPr="007830C7">
              <w:rPr>
                <w:rFonts w:eastAsia="Calibri" w:cs="Traditional Arabic" w:hint="cs"/>
                <w:sz w:val="36"/>
                <w:szCs w:val="36"/>
                <w:rtl/>
              </w:rPr>
              <w:t xml:space="preserve">الكاروتيين.   </w:t>
            </w:r>
          </w:p>
          <w:p w:rsidR="007830C7" w:rsidRPr="007830C7" w:rsidRDefault="007830C7" w:rsidP="007830C7">
            <w:pPr>
              <w:tabs>
                <w:tab w:val="left" w:pos="3551"/>
              </w:tabs>
              <w:rPr>
                <w:rFonts w:eastAsia="Calibri" w:cs="Traditional Arabic"/>
                <w:sz w:val="36"/>
                <w:szCs w:val="36"/>
              </w:rPr>
            </w:pPr>
            <w:r w:rsidRPr="007830C7">
              <w:rPr>
                <w:rFonts w:eastAsia="Calibri" w:cs="Traditional Arabic" w:hint="cs"/>
                <w:sz w:val="36"/>
                <w:szCs w:val="36"/>
                <w:rtl/>
              </w:rPr>
              <w:t>ب- الفيوكوزانثين.</w:t>
            </w:r>
          </w:p>
          <w:p w:rsidR="007830C7" w:rsidRPr="007830C7" w:rsidRDefault="007830C7" w:rsidP="00486127">
            <w:pPr>
              <w:numPr>
                <w:ilvl w:val="0"/>
                <w:numId w:val="174"/>
              </w:numPr>
              <w:tabs>
                <w:tab w:val="left" w:pos="3551"/>
              </w:tabs>
              <w:ind w:left="360"/>
              <w:contextualSpacing/>
              <w:rPr>
                <w:rFonts w:eastAsia="Calibri" w:cs="Traditional Arabic"/>
                <w:sz w:val="36"/>
                <w:szCs w:val="36"/>
              </w:rPr>
            </w:pPr>
            <w:r w:rsidRPr="007830C7">
              <w:rPr>
                <w:rFonts w:eastAsia="Calibri" w:cs="Traditional Arabic" w:hint="cs"/>
                <w:sz w:val="36"/>
                <w:szCs w:val="36"/>
                <w:rtl/>
              </w:rPr>
              <w:t xml:space="preserve">الكلوروفيل .  </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د- الفيكوبلن.</w:t>
            </w:r>
          </w:p>
        </w:tc>
        <w:tc>
          <w:tcPr>
            <w:tcW w:w="709" w:type="dxa"/>
          </w:tcPr>
          <w:p w:rsidR="007830C7" w:rsidRPr="007830C7" w:rsidRDefault="007830C7" w:rsidP="007830C7">
            <w:pPr>
              <w:tabs>
                <w:tab w:val="left" w:pos="3551"/>
              </w:tabs>
              <w:rPr>
                <w:rFonts w:eastAsia="Calibri" w:cs="Traditional Arabic"/>
                <w:sz w:val="36"/>
                <w:szCs w:val="36"/>
                <w:rtl/>
              </w:rPr>
            </w:pPr>
          </w:p>
        </w:tc>
        <w:tc>
          <w:tcPr>
            <w:tcW w:w="808" w:type="dxa"/>
          </w:tcPr>
          <w:p w:rsidR="007830C7" w:rsidRPr="007830C7" w:rsidRDefault="007830C7" w:rsidP="007830C7">
            <w:pPr>
              <w:tabs>
                <w:tab w:val="left" w:pos="3551"/>
              </w:tabs>
              <w:rPr>
                <w:rFonts w:eastAsia="Calibri" w:cs="Traditional Arabic"/>
                <w:sz w:val="36"/>
                <w:szCs w:val="36"/>
                <w:rtl/>
              </w:rPr>
            </w:pPr>
          </w:p>
        </w:tc>
        <w:tc>
          <w:tcPr>
            <w:tcW w:w="751" w:type="dxa"/>
          </w:tcPr>
          <w:p w:rsidR="007830C7" w:rsidRPr="007830C7" w:rsidRDefault="007830C7" w:rsidP="007830C7">
            <w:pPr>
              <w:tabs>
                <w:tab w:val="left" w:pos="3551"/>
              </w:tabs>
              <w:rPr>
                <w:rFonts w:eastAsia="Calibri" w:cs="Traditional Arabic"/>
                <w:sz w:val="36"/>
                <w:szCs w:val="36"/>
                <w:rtl/>
              </w:rPr>
            </w:pPr>
          </w:p>
        </w:tc>
        <w:tc>
          <w:tcPr>
            <w:tcW w:w="850" w:type="dxa"/>
          </w:tcPr>
          <w:p w:rsidR="007830C7" w:rsidRPr="007830C7" w:rsidRDefault="007830C7" w:rsidP="007830C7">
            <w:pPr>
              <w:tabs>
                <w:tab w:val="left" w:pos="3551"/>
              </w:tabs>
              <w:rPr>
                <w:rFonts w:eastAsia="Calibri" w:cs="Traditional Arabic"/>
                <w:sz w:val="36"/>
                <w:szCs w:val="36"/>
                <w:rtl/>
              </w:rPr>
            </w:pPr>
          </w:p>
        </w:tc>
        <w:tc>
          <w:tcPr>
            <w:tcW w:w="1148" w:type="dxa"/>
          </w:tcPr>
          <w:p w:rsidR="007830C7" w:rsidRPr="007830C7" w:rsidRDefault="007830C7" w:rsidP="007830C7">
            <w:pPr>
              <w:tabs>
                <w:tab w:val="left" w:pos="3551"/>
              </w:tabs>
              <w:rPr>
                <w:rFonts w:eastAsia="Calibri" w:cs="Traditional Arabic"/>
                <w:sz w:val="36"/>
                <w:szCs w:val="36"/>
                <w:rtl/>
              </w:rPr>
            </w:pPr>
          </w:p>
        </w:tc>
      </w:tr>
      <w:tr w:rsidR="007830C7" w:rsidRPr="007830C7" w:rsidTr="00CF1015">
        <w:tc>
          <w:tcPr>
            <w:tcW w:w="478" w:type="dxa"/>
          </w:tcPr>
          <w:p w:rsidR="007830C7" w:rsidRPr="007830C7" w:rsidRDefault="007830C7" w:rsidP="007830C7">
            <w:pPr>
              <w:tabs>
                <w:tab w:val="left" w:pos="3551"/>
              </w:tabs>
              <w:ind w:right="-558"/>
              <w:rPr>
                <w:rFonts w:eastAsia="Calibri" w:cs="Traditional Arabic"/>
                <w:sz w:val="36"/>
                <w:szCs w:val="36"/>
                <w:rtl/>
              </w:rPr>
            </w:pPr>
            <w:r w:rsidRPr="007830C7">
              <w:rPr>
                <w:rFonts w:eastAsia="Calibri" w:cs="Traditional Arabic" w:hint="cs"/>
                <w:sz w:val="36"/>
                <w:szCs w:val="36"/>
                <w:rtl/>
              </w:rPr>
              <w:t>14</w:t>
            </w:r>
          </w:p>
        </w:tc>
        <w:tc>
          <w:tcPr>
            <w:tcW w:w="1506"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ان</w:t>
            </w:r>
            <w:r w:rsidRPr="007830C7">
              <w:rPr>
                <w:rFonts w:eastAsia="Calibri" w:cs="Traditional Arabic"/>
                <w:sz w:val="36"/>
                <w:szCs w:val="36"/>
                <w:rtl/>
              </w:rPr>
              <w:t xml:space="preserve"> </w:t>
            </w:r>
            <w:r w:rsidRPr="007830C7">
              <w:rPr>
                <w:rFonts w:eastAsia="Calibri" w:cs="Traditional Arabic" w:hint="cs"/>
                <w:sz w:val="36"/>
                <w:szCs w:val="36"/>
                <w:rtl/>
              </w:rPr>
              <w:t>يستخلص</w:t>
            </w:r>
            <w:r w:rsidRPr="007830C7">
              <w:rPr>
                <w:rFonts w:eastAsia="Calibri" w:cs="Traditional Arabic"/>
                <w:sz w:val="36"/>
                <w:szCs w:val="36"/>
                <w:rtl/>
              </w:rPr>
              <w:t xml:space="preserve"> </w:t>
            </w:r>
            <w:r w:rsidRPr="007830C7">
              <w:rPr>
                <w:rFonts w:eastAsia="Calibri" w:cs="Traditional Arabic" w:hint="cs"/>
                <w:sz w:val="36"/>
                <w:szCs w:val="36"/>
                <w:rtl/>
              </w:rPr>
              <w:t>الطالب</w:t>
            </w:r>
            <w:r w:rsidRPr="007830C7">
              <w:rPr>
                <w:rFonts w:eastAsia="Calibri" w:cs="Traditional Arabic"/>
                <w:sz w:val="36"/>
                <w:szCs w:val="36"/>
                <w:rtl/>
              </w:rPr>
              <w:t xml:space="preserve"> </w:t>
            </w:r>
            <w:r w:rsidRPr="007830C7">
              <w:rPr>
                <w:rFonts w:eastAsia="Calibri" w:cs="Traditional Arabic" w:hint="cs"/>
                <w:sz w:val="36"/>
                <w:szCs w:val="36"/>
                <w:rtl/>
              </w:rPr>
              <w:t>المادة</w:t>
            </w:r>
            <w:r w:rsidRPr="007830C7">
              <w:rPr>
                <w:rFonts w:eastAsia="Calibri" w:cs="Traditional Arabic"/>
                <w:sz w:val="36"/>
                <w:szCs w:val="36"/>
                <w:rtl/>
              </w:rPr>
              <w:t xml:space="preserve"> </w:t>
            </w:r>
            <w:r w:rsidRPr="007830C7">
              <w:rPr>
                <w:rFonts w:eastAsia="Calibri" w:cs="Traditional Arabic" w:hint="cs"/>
                <w:sz w:val="36"/>
                <w:szCs w:val="36"/>
                <w:rtl/>
              </w:rPr>
              <w:t>المكونة</w:t>
            </w:r>
            <w:r w:rsidRPr="007830C7">
              <w:rPr>
                <w:rFonts w:eastAsia="Calibri" w:cs="Traditional Arabic"/>
                <w:sz w:val="36"/>
                <w:szCs w:val="36"/>
                <w:rtl/>
              </w:rPr>
              <w:t xml:space="preserve"> </w:t>
            </w:r>
            <w:r w:rsidRPr="007830C7">
              <w:rPr>
                <w:rFonts w:eastAsia="Calibri" w:cs="Traditional Arabic" w:hint="cs"/>
                <w:sz w:val="36"/>
                <w:szCs w:val="36"/>
                <w:rtl/>
              </w:rPr>
              <w:t>للجدار</w:t>
            </w:r>
            <w:r w:rsidRPr="007830C7">
              <w:rPr>
                <w:rFonts w:eastAsia="Calibri" w:cs="Traditional Arabic"/>
                <w:sz w:val="36"/>
                <w:szCs w:val="36"/>
                <w:rtl/>
              </w:rPr>
              <w:t xml:space="preserve"> </w:t>
            </w:r>
            <w:r w:rsidRPr="007830C7">
              <w:rPr>
                <w:rFonts w:eastAsia="Calibri" w:cs="Traditional Arabic" w:hint="cs"/>
                <w:sz w:val="36"/>
                <w:szCs w:val="36"/>
                <w:rtl/>
              </w:rPr>
              <w:t>الخلوي.</w:t>
            </w:r>
          </w:p>
        </w:tc>
        <w:tc>
          <w:tcPr>
            <w:tcW w:w="1134"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التذكر</w:t>
            </w:r>
          </w:p>
        </w:tc>
        <w:tc>
          <w:tcPr>
            <w:tcW w:w="2835" w:type="dxa"/>
          </w:tcPr>
          <w:p w:rsidR="007830C7" w:rsidRPr="007830C7" w:rsidRDefault="007830C7" w:rsidP="007830C7">
            <w:pPr>
              <w:tabs>
                <w:tab w:val="left" w:pos="3551"/>
              </w:tabs>
              <w:rPr>
                <w:rFonts w:eastAsia="Calibri" w:cs="Traditional Arabic"/>
                <w:b/>
                <w:bCs/>
                <w:sz w:val="36"/>
                <w:szCs w:val="36"/>
                <w:rtl/>
                <w:lang w:bidi="ar-EG"/>
              </w:rPr>
            </w:pPr>
            <w:r w:rsidRPr="007830C7">
              <w:rPr>
                <w:rFonts w:eastAsia="Calibri" w:cs="Traditional Arabic" w:hint="cs"/>
                <w:b/>
                <w:bCs/>
                <w:sz w:val="36"/>
                <w:szCs w:val="36"/>
                <w:rtl/>
              </w:rPr>
              <w:t>يتكون</w:t>
            </w:r>
            <w:r w:rsidRPr="007830C7">
              <w:rPr>
                <w:rFonts w:eastAsia="Calibri" w:cs="Traditional Arabic"/>
                <w:b/>
                <w:bCs/>
                <w:sz w:val="36"/>
                <w:szCs w:val="36"/>
                <w:rtl/>
              </w:rPr>
              <w:t xml:space="preserve"> </w:t>
            </w:r>
            <w:r w:rsidRPr="007830C7">
              <w:rPr>
                <w:rFonts w:eastAsia="Calibri" w:cs="Traditional Arabic" w:hint="cs"/>
                <w:b/>
                <w:bCs/>
                <w:sz w:val="36"/>
                <w:szCs w:val="36"/>
                <w:rtl/>
              </w:rPr>
              <w:t>الجدار</w:t>
            </w:r>
            <w:r w:rsidRPr="007830C7">
              <w:rPr>
                <w:rFonts w:eastAsia="Calibri" w:cs="Traditional Arabic"/>
                <w:b/>
                <w:bCs/>
                <w:sz w:val="36"/>
                <w:szCs w:val="36"/>
                <w:rtl/>
              </w:rPr>
              <w:t xml:space="preserve"> </w:t>
            </w:r>
            <w:r w:rsidRPr="007830C7">
              <w:rPr>
                <w:rFonts w:eastAsia="Calibri" w:cs="Traditional Arabic" w:hint="cs"/>
                <w:b/>
                <w:bCs/>
                <w:sz w:val="36"/>
                <w:szCs w:val="36"/>
                <w:rtl/>
              </w:rPr>
              <w:t>الخلوي</w:t>
            </w:r>
            <w:r w:rsidRPr="007830C7">
              <w:rPr>
                <w:rFonts w:eastAsia="Calibri" w:cs="Traditional Arabic"/>
                <w:b/>
                <w:bCs/>
                <w:sz w:val="36"/>
                <w:szCs w:val="36"/>
                <w:rtl/>
              </w:rPr>
              <w:t xml:space="preserve"> </w:t>
            </w:r>
            <w:r w:rsidRPr="007830C7">
              <w:rPr>
                <w:rFonts w:eastAsia="Calibri" w:cs="Traditional Arabic" w:hint="cs"/>
                <w:b/>
                <w:bCs/>
                <w:sz w:val="36"/>
                <w:szCs w:val="36"/>
                <w:rtl/>
              </w:rPr>
              <w:t>في</w:t>
            </w:r>
            <w:r w:rsidRPr="007830C7">
              <w:rPr>
                <w:rFonts w:eastAsia="Calibri" w:cs="Traditional Arabic"/>
                <w:b/>
                <w:bCs/>
                <w:sz w:val="36"/>
                <w:szCs w:val="36"/>
                <w:rtl/>
              </w:rPr>
              <w:t xml:space="preserve"> </w:t>
            </w:r>
            <w:r w:rsidRPr="007830C7">
              <w:rPr>
                <w:rFonts w:eastAsia="Calibri" w:cs="Traditional Arabic" w:hint="cs"/>
                <w:b/>
                <w:bCs/>
                <w:sz w:val="36"/>
                <w:szCs w:val="36"/>
                <w:rtl/>
              </w:rPr>
              <w:t>الطلائعيات</w:t>
            </w:r>
            <w:r w:rsidRPr="007830C7">
              <w:rPr>
                <w:rFonts w:eastAsia="Calibri" w:cs="Traditional Arabic"/>
                <w:b/>
                <w:bCs/>
                <w:sz w:val="36"/>
                <w:szCs w:val="36"/>
                <w:rtl/>
              </w:rPr>
              <w:t xml:space="preserve"> </w:t>
            </w:r>
            <w:r w:rsidRPr="007830C7">
              <w:rPr>
                <w:rFonts w:eastAsia="Calibri" w:cs="Traditional Arabic" w:hint="cs"/>
                <w:b/>
                <w:bCs/>
                <w:sz w:val="36"/>
                <w:szCs w:val="36"/>
                <w:rtl/>
              </w:rPr>
              <w:t>الشبيهة</w:t>
            </w:r>
            <w:r w:rsidRPr="007830C7">
              <w:rPr>
                <w:rFonts w:eastAsia="Calibri" w:cs="Traditional Arabic"/>
                <w:b/>
                <w:bCs/>
                <w:sz w:val="36"/>
                <w:szCs w:val="36"/>
                <w:rtl/>
              </w:rPr>
              <w:t xml:space="preserve"> </w:t>
            </w:r>
            <w:r w:rsidRPr="007830C7">
              <w:rPr>
                <w:rFonts w:eastAsia="Calibri" w:cs="Traditional Arabic" w:hint="cs"/>
                <w:b/>
                <w:bCs/>
                <w:sz w:val="36"/>
                <w:szCs w:val="36"/>
                <w:rtl/>
              </w:rPr>
              <w:t>بالفطريات</w:t>
            </w:r>
            <w:r w:rsidRPr="007830C7">
              <w:rPr>
                <w:rFonts w:eastAsia="Calibri" w:cs="Traditional Arabic"/>
                <w:b/>
                <w:bCs/>
                <w:sz w:val="36"/>
                <w:szCs w:val="36"/>
                <w:rtl/>
              </w:rPr>
              <w:t xml:space="preserve"> </w:t>
            </w:r>
            <w:r w:rsidRPr="007830C7">
              <w:rPr>
                <w:rFonts w:eastAsia="Calibri" w:cs="Traditional Arabic" w:hint="cs"/>
                <w:b/>
                <w:bCs/>
                <w:sz w:val="36"/>
                <w:szCs w:val="36"/>
                <w:rtl/>
              </w:rPr>
              <w:t>من</w:t>
            </w:r>
            <w:r w:rsidRPr="007830C7">
              <w:rPr>
                <w:rFonts w:eastAsia="Calibri" w:cs="Traditional Arabic"/>
                <w:b/>
                <w:bCs/>
                <w:sz w:val="36"/>
                <w:szCs w:val="36"/>
                <w:rtl/>
              </w:rPr>
              <w:t xml:space="preserve"> </w:t>
            </w:r>
            <w:r w:rsidRPr="007830C7">
              <w:rPr>
                <w:rFonts w:eastAsia="Calibri" w:cs="Traditional Arabic" w:hint="cs"/>
                <w:b/>
                <w:bCs/>
                <w:sz w:val="36"/>
                <w:szCs w:val="36"/>
                <w:rtl/>
              </w:rPr>
              <w:t>مادة</w:t>
            </w:r>
            <w:r w:rsidRPr="007830C7">
              <w:rPr>
                <w:rFonts w:eastAsia="Calibri" w:cs="Traditional Arabic" w:hint="cs"/>
                <w:b/>
                <w:bCs/>
                <w:sz w:val="36"/>
                <w:szCs w:val="36"/>
                <w:rtl/>
                <w:lang w:bidi="ar-EG"/>
              </w:rPr>
              <w:t>:</w:t>
            </w:r>
          </w:p>
          <w:p w:rsidR="007830C7" w:rsidRPr="007830C7" w:rsidRDefault="007830C7" w:rsidP="00486127">
            <w:pPr>
              <w:numPr>
                <w:ilvl w:val="0"/>
                <w:numId w:val="175"/>
              </w:numPr>
              <w:tabs>
                <w:tab w:val="left" w:pos="3551"/>
              </w:tabs>
              <w:ind w:left="360"/>
              <w:contextualSpacing/>
              <w:rPr>
                <w:rFonts w:eastAsia="Calibri" w:cs="Traditional Arabic"/>
                <w:sz w:val="36"/>
                <w:szCs w:val="36"/>
              </w:rPr>
            </w:pPr>
            <w:r w:rsidRPr="007830C7">
              <w:rPr>
                <w:rFonts w:eastAsia="Calibri" w:cs="Traditional Arabic" w:hint="cs"/>
                <w:sz w:val="36"/>
                <w:szCs w:val="36"/>
                <w:rtl/>
              </w:rPr>
              <w:t xml:space="preserve">الكايتين.    </w:t>
            </w:r>
          </w:p>
          <w:p w:rsidR="007830C7" w:rsidRPr="007830C7" w:rsidRDefault="007830C7" w:rsidP="007830C7">
            <w:pPr>
              <w:tabs>
                <w:tab w:val="left" w:pos="3551"/>
              </w:tabs>
              <w:ind w:left="34"/>
              <w:rPr>
                <w:rFonts w:eastAsia="Calibri" w:cs="Traditional Arabic"/>
                <w:sz w:val="36"/>
                <w:szCs w:val="36"/>
              </w:rPr>
            </w:pPr>
            <w:r w:rsidRPr="007830C7">
              <w:rPr>
                <w:rFonts w:eastAsia="Calibri" w:cs="Traditional Arabic" w:hint="cs"/>
                <w:sz w:val="36"/>
                <w:szCs w:val="36"/>
                <w:rtl/>
              </w:rPr>
              <w:t xml:space="preserve">ب- السيليلوز . </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ج-الببتيدوجلايكان .</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 xml:space="preserve"> د- البروتين.</w:t>
            </w:r>
          </w:p>
        </w:tc>
        <w:tc>
          <w:tcPr>
            <w:tcW w:w="709" w:type="dxa"/>
          </w:tcPr>
          <w:p w:rsidR="007830C7" w:rsidRPr="007830C7" w:rsidRDefault="007830C7" w:rsidP="007830C7">
            <w:pPr>
              <w:tabs>
                <w:tab w:val="left" w:pos="3551"/>
              </w:tabs>
              <w:rPr>
                <w:rFonts w:eastAsia="Calibri" w:cs="Traditional Arabic"/>
                <w:sz w:val="36"/>
                <w:szCs w:val="36"/>
                <w:rtl/>
              </w:rPr>
            </w:pPr>
          </w:p>
        </w:tc>
        <w:tc>
          <w:tcPr>
            <w:tcW w:w="808" w:type="dxa"/>
          </w:tcPr>
          <w:p w:rsidR="007830C7" w:rsidRPr="007830C7" w:rsidRDefault="007830C7" w:rsidP="007830C7">
            <w:pPr>
              <w:tabs>
                <w:tab w:val="left" w:pos="3551"/>
              </w:tabs>
              <w:rPr>
                <w:rFonts w:eastAsia="Calibri" w:cs="Traditional Arabic"/>
                <w:sz w:val="36"/>
                <w:szCs w:val="36"/>
                <w:rtl/>
              </w:rPr>
            </w:pPr>
          </w:p>
        </w:tc>
        <w:tc>
          <w:tcPr>
            <w:tcW w:w="751" w:type="dxa"/>
          </w:tcPr>
          <w:p w:rsidR="007830C7" w:rsidRPr="007830C7" w:rsidRDefault="007830C7" w:rsidP="007830C7">
            <w:pPr>
              <w:tabs>
                <w:tab w:val="left" w:pos="3551"/>
              </w:tabs>
              <w:rPr>
                <w:rFonts w:eastAsia="Calibri" w:cs="Traditional Arabic"/>
                <w:sz w:val="36"/>
                <w:szCs w:val="36"/>
                <w:rtl/>
              </w:rPr>
            </w:pPr>
          </w:p>
        </w:tc>
        <w:tc>
          <w:tcPr>
            <w:tcW w:w="850" w:type="dxa"/>
          </w:tcPr>
          <w:p w:rsidR="007830C7" w:rsidRPr="007830C7" w:rsidRDefault="007830C7" w:rsidP="007830C7">
            <w:pPr>
              <w:tabs>
                <w:tab w:val="left" w:pos="3551"/>
              </w:tabs>
              <w:rPr>
                <w:rFonts w:eastAsia="Calibri" w:cs="Traditional Arabic"/>
                <w:sz w:val="36"/>
                <w:szCs w:val="36"/>
                <w:rtl/>
              </w:rPr>
            </w:pPr>
          </w:p>
        </w:tc>
        <w:tc>
          <w:tcPr>
            <w:tcW w:w="1148" w:type="dxa"/>
          </w:tcPr>
          <w:p w:rsidR="007830C7" w:rsidRPr="007830C7" w:rsidRDefault="007830C7" w:rsidP="007830C7">
            <w:pPr>
              <w:tabs>
                <w:tab w:val="left" w:pos="3551"/>
              </w:tabs>
              <w:rPr>
                <w:rFonts w:eastAsia="Calibri" w:cs="Traditional Arabic"/>
                <w:sz w:val="36"/>
                <w:szCs w:val="36"/>
                <w:rtl/>
              </w:rPr>
            </w:pPr>
          </w:p>
        </w:tc>
      </w:tr>
      <w:tr w:rsidR="007830C7" w:rsidRPr="007830C7" w:rsidTr="00CF1015">
        <w:tc>
          <w:tcPr>
            <w:tcW w:w="478" w:type="dxa"/>
          </w:tcPr>
          <w:p w:rsidR="007830C7" w:rsidRPr="007830C7" w:rsidRDefault="007830C7" w:rsidP="007830C7">
            <w:pPr>
              <w:tabs>
                <w:tab w:val="left" w:pos="3551"/>
              </w:tabs>
              <w:ind w:right="-558"/>
              <w:rPr>
                <w:rFonts w:eastAsia="Calibri" w:cs="Traditional Arabic"/>
                <w:sz w:val="36"/>
                <w:szCs w:val="36"/>
                <w:rtl/>
              </w:rPr>
            </w:pPr>
            <w:r w:rsidRPr="007830C7">
              <w:rPr>
                <w:rFonts w:eastAsia="Calibri" w:cs="Traditional Arabic" w:hint="cs"/>
                <w:sz w:val="36"/>
                <w:szCs w:val="36"/>
                <w:rtl/>
              </w:rPr>
              <w:t>15*</w:t>
            </w:r>
          </w:p>
        </w:tc>
        <w:tc>
          <w:tcPr>
            <w:tcW w:w="1506"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ان</w:t>
            </w:r>
            <w:r w:rsidRPr="007830C7">
              <w:rPr>
                <w:rFonts w:eastAsia="Calibri" w:cs="Traditional Arabic"/>
                <w:sz w:val="36"/>
                <w:szCs w:val="36"/>
                <w:rtl/>
              </w:rPr>
              <w:t xml:space="preserve"> </w:t>
            </w:r>
            <w:r w:rsidRPr="007830C7">
              <w:rPr>
                <w:rFonts w:eastAsia="Calibri" w:cs="Traditional Arabic" w:hint="cs"/>
                <w:sz w:val="36"/>
                <w:szCs w:val="36"/>
                <w:rtl/>
              </w:rPr>
              <w:t>يستنتج</w:t>
            </w:r>
            <w:r w:rsidRPr="007830C7">
              <w:rPr>
                <w:rFonts w:eastAsia="Calibri" w:cs="Traditional Arabic"/>
                <w:sz w:val="36"/>
                <w:szCs w:val="36"/>
                <w:rtl/>
              </w:rPr>
              <w:t xml:space="preserve"> </w:t>
            </w:r>
            <w:r w:rsidRPr="007830C7">
              <w:rPr>
                <w:rFonts w:eastAsia="Calibri" w:cs="Traditional Arabic" w:hint="cs"/>
                <w:sz w:val="36"/>
                <w:szCs w:val="36"/>
                <w:rtl/>
              </w:rPr>
              <w:t>الطالب</w:t>
            </w:r>
            <w:r w:rsidRPr="007830C7">
              <w:rPr>
                <w:rFonts w:eastAsia="Calibri" w:cs="Traditional Arabic"/>
                <w:sz w:val="36"/>
                <w:szCs w:val="36"/>
                <w:rtl/>
              </w:rPr>
              <w:t xml:space="preserve"> </w:t>
            </w:r>
            <w:r w:rsidRPr="007830C7">
              <w:rPr>
                <w:rFonts w:eastAsia="Calibri" w:cs="Traditional Arabic" w:hint="cs"/>
                <w:sz w:val="36"/>
                <w:szCs w:val="36"/>
                <w:rtl/>
              </w:rPr>
              <w:t>ما</w:t>
            </w:r>
            <w:r w:rsidRPr="007830C7">
              <w:rPr>
                <w:rFonts w:eastAsia="Calibri" w:cs="Traditional Arabic"/>
                <w:sz w:val="36"/>
                <w:szCs w:val="36"/>
                <w:rtl/>
              </w:rPr>
              <w:t xml:space="preserve"> </w:t>
            </w:r>
            <w:r w:rsidRPr="007830C7">
              <w:rPr>
                <w:rFonts w:eastAsia="Calibri" w:cs="Traditional Arabic" w:hint="cs"/>
                <w:sz w:val="36"/>
                <w:szCs w:val="36"/>
                <w:rtl/>
              </w:rPr>
              <w:t>يخزنه</w:t>
            </w:r>
            <w:r w:rsidRPr="007830C7">
              <w:rPr>
                <w:rFonts w:eastAsia="Calibri" w:cs="Traditional Arabic"/>
                <w:sz w:val="36"/>
                <w:szCs w:val="36"/>
                <w:rtl/>
              </w:rPr>
              <w:t xml:space="preserve"> </w:t>
            </w:r>
            <w:r w:rsidRPr="007830C7">
              <w:rPr>
                <w:rFonts w:eastAsia="Calibri" w:cs="Traditional Arabic" w:hint="cs"/>
                <w:sz w:val="36"/>
                <w:szCs w:val="36"/>
                <w:rtl/>
              </w:rPr>
              <w:t>المخلوق.</w:t>
            </w:r>
          </w:p>
        </w:tc>
        <w:tc>
          <w:tcPr>
            <w:tcW w:w="1134"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 xml:space="preserve">التطبيق </w:t>
            </w:r>
          </w:p>
        </w:tc>
        <w:tc>
          <w:tcPr>
            <w:tcW w:w="2835" w:type="dxa"/>
          </w:tcPr>
          <w:p w:rsidR="007830C7" w:rsidRPr="007830C7" w:rsidRDefault="007830C7" w:rsidP="007830C7">
            <w:pPr>
              <w:tabs>
                <w:tab w:val="left" w:pos="3551"/>
              </w:tabs>
              <w:rPr>
                <w:rFonts w:eastAsia="Calibri" w:cs="Traditional Arabic"/>
                <w:b/>
                <w:bCs/>
                <w:sz w:val="36"/>
                <w:szCs w:val="36"/>
                <w:rtl/>
              </w:rPr>
            </w:pPr>
            <w:r w:rsidRPr="007830C7">
              <w:rPr>
                <w:rFonts w:eastAsia="Calibri" w:cs="Traditional Arabic" w:hint="cs"/>
                <w:b/>
                <w:bCs/>
                <w:sz w:val="36"/>
                <w:szCs w:val="36"/>
                <w:rtl/>
              </w:rPr>
              <w:t>ما</w:t>
            </w:r>
            <w:r w:rsidRPr="007830C7">
              <w:rPr>
                <w:rFonts w:eastAsia="Calibri" w:cs="Traditional Arabic"/>
                <w:b/>
                <w:bCs/>
                <w:sz w:val="36"/>
                <w:szCs w:val="36"/>
                <w:rtl/>
              </w:rPr>
              <w:t xml:space="preserve"> </w:t>
            </w:r>
            <w:r w:rsidRPr="007830C7">
              <w:rPr>
                <w:rFonts w:eastAsia="Calibri" w:cs="Traditional Arabic" w:hint="cs"/>
                <w:b/>
                <w:bCs/>
                <w:sz w:val="36"/>
                <w:szCs w:val="36"/>
                <w:rtl/>
              </w:rPr>
              <w:t>المصطلح</w:t>
            </w:r>
            <w:r w:rsidRPr="007830C7">
              <w:rPr>
                <w:rFonts w:eastAsia="Calibri" w:cs="Traditional Arabic"/>
                <w:b/>
                <w:bCs/>
                <w:sz w:val="36"/>
                <w:szCs w:val="36"/>
                <w:rtl/>
              </w:rPr>
              <w:t xml:space="preserve"> </w:t>
            </w:r>
            <w:r w:rsidRPr="007830C7">
              <w:rPr>
                <w:rFonts w:eastAsia="Calibri" w:cs="Traditional Arabic" w:hint="cs"/>
                <w:b/>
                <w:bCs/>
                <w:sz w:val="36"/>
                <w:szCs w:val="36"/>
                <w:rtl/>
              </w:rPr>
              <w:t>المناسب</w:t>
            </w:r>
            <w:r w:rsidRPr="007830C7">
              <w:rPr>
                <w:rFonts w:eastAsia="Calibri" w:cs="Traditional Arabic"/>
                <w:b/>
                <w:bCs/>
                <w:sz w:val="36"/>
                <w:szCs w:val="36"/>
                <w:rtl/>
              </w:rPr>
              <w:t xml:space="preserve"> </w:t>
            </w:r>
            <w:r w:rsidRPr="007830C7">
              <w:rPr>
                <w:rFonts w:eastAsia="Calibri" w:cs="Traditional Arabic" w:hint="cs"/>
                <w:b/>
                <w:bCs/>
                <w:sz w:val="36"/>
                <w:szCs w:val="36"/>
                <w:rtl/>
              </w:rPr>
              <w:t>لوصف</w:t>
            </w:r>
            <w:r w:rsidRPr="007830C7">
              <w:rPr>
                <w:rFonts w:eastAsia="Calibri" w:cs="Traditional Arabic"/>
                <w:b/>
                <w:bCs/>
                <w:sz w:val="36"/>
                <w:szCs w:val="36"/>
                <w:rtl/>
              </w:rPr>
              <w:t xml:space="preserve"> </w:t>
            </w:r>
            <w:r w:rsidRPr="007830C7">
              <w:rPr>
                <w:rFonts w:eastAsia="Calibri" w:cs="Traditional Arabic" w:hint="cs"/>
                <w:b/>
                <w:bCs/>
                <w:sz w:val="36"/>
                <w:szCs w:val="36"/>
                <w:rtl/>
              </w:rPr>
              <w:t>صورة</w:t>
            </w:r>
            <w:r w:rsidRPr="007830C7">
              <w:rPr>
                <w:rFonts w:eastAsia="Calibri" w:cs="Traditional Arabic"/>
                <w:b/>
                <w:bCs/>
                <w:sz w:val="36"/>
                <w:szCs w:val="36"/>
                <w:rtl/>
              </w:rPr>
              <w:t xml:space="preserve"> </w:t>
            </w:r>
            <w:r w:rsidRPr="007830C7">
              <w:rPr>
                <w:rFonts w:eastAsia="Calibri" w:cs="Traditional Arabic" w:hint="cs"/>
                <w:b/>
                <w:bCs/>
                <w:sz w:val="36"/>
                <w:szCs w:val="36"/>
                <w:rtl/>
              </w:rPr>
              <w:t>الطعام</w:t>
            </w:r>
            <w:r w:rsidRPr="007830C7">
              <w:rPr>
                <w:rFonts w:eastAsia="Calibri" w:cs="Traditional Arabic"/>
                <w:b/>
                <w:bCs/>
                <w:sz w:val="36"/>
                <w:szCs w:val="36"/>
                <w:rtl/>
              </w:rPr>
              <w:t xml:space="preserve"> </w:t>
            </w:r>
            <w:r w:rsidRPr="007830C7">
              <w:rPr>
                <w:rFonts w:eastAsia="Calibri" w:cs="Traditional Arabic" w:hint="cs"/>
                <w:b/>
                <w:bCs/>
                <w:sz w:val="36"/>
                <w:szCs w:val="36"/>
                <w:rtl/>
              </w:rPr>
              <w:t>الزائد</w:t>
            </w:r>
            <w:r w:rsidRPr="007830C7">
              <w:rPr>
                <w:rFonts w:eastAsia="Calibri" w:cs="Traditional Arabic"/>
                <w:b/>
                <w:bCs/>
                <w:sz w:val="36"/>
                <w:szCs w:val="36"/>
                <w:rtl/>
              </w:rPr>
              <w:t xml:space="preserve"> </w:t>
            </w:r>
            <w:r w:rsidRPr="007830C7">
              <w:rPr>
                <w:rFonts w:eastAsia="Calibri" w:cs="Traditional Arabic" w:hint="cs"/>
                <w:b/>
                <w:bCs/>
                <w:sz w:val="36"/>
                <w:szCs w:val="36"/>
                <w:rtl/>
              </w:rPr>
              <w:t>الذي</w:t>
            </w:r>
            <w:r w:rsidRPr="007830C7">
              <w:rPr>
                <w:rFonts w:eastAsia="Calibri" w:cs="Traditional Arabic"/>
                <w:b/>
                <w:bCs/>
                <w:sz w:val="36"/>
                <w:szCs w:val="36"/>
                <w:rtl/>
              </w:rPr>
              <w:t xml:space="preserve"> </w:t>
            </w:r>
            <w:r w:rsidRPr="007830C7">
              <w:rPr>
                <w:rFonts w:eastAsia="Calibri" w:cs="Traditional Arabic" w:hint="cs"/>
                <w:b/>
                <w:bCs/>
                <w:sz w:val="36"/>
                <w:szCs w:val="36"/>
                <w:rtl/>
              </w:rPr>
              <w:t>يخزنه</w:t>
            </w:r>
            <w:r w:rsidRPr="007830C7">
              <w:rPr>
                <w:rFonts w:eastAsia="Calibri" w:cs="Traditional Arabic"/>
                <w:b/>
                <w:bCs/>
                <w:sz w:val="36"/>
                <w:szCs w:val="36"/>
                <w:rtl/>
              </w:rPr>
              <w:t xml:space="preserve"> </w:t>
            </w:r>
            <w:r w:rsidRPr="007830C7">
              <w:rPr>
                <w:rFonts w:eastAsia="Calibri" w:cs="Traditional Arabic" w:hint="cs"/>
                <w:b/>
                <w:bCs/>
                <w:sz w:val="36"/>
                <w:szCs w:val="36"/>
                <w:rtl/>
              </w:rPr>
              <w:t>المخلوق</w:t>
            </w:r>
            <w:r w:rsidRPr="007830C7">
              <w:rPr>
                <w:rFonts w:eastAsia="Calibri" w:cs="Traditional Arabic"/>
                <w:b/>
                <w:bCs/>
                <w:sz w:val="36"/>
                <w:szCs w:val="36"/>
                <w:rtl/>
              </w:rPr>
              <w:t xml:space="preserve"> </w:t>
            </w:r>
            <w:r w:rsidRPr="007830C7">
              <w:rPr>
                <w:rFonts w:eastAsia="Calibri" w:cs="Traditional Arabic" w:hint="cs"/>
                <w:b/>
                <w:bCs/>
                <w:sz w:val="36"/>
                <w:szCs w:val="36"/>
                <w:rtl/>
              </w:rPr>
              <w:t>المبين</w:t>
            </w:r>
            <w:r w:rsidRPr="007830C7">
              <w:rPr>
                <w:rFonts w:eastAsia="Calibri" w:cs="Traditional Arabic"/>
                <w:b/>
                <w:bCs/>
                <w:sz w:val="36"/>
                <w:szCs w:val="36"/>
                <w:rtl/>
              </w:rPr>
              <w:t xml:space="preserve"> </w:t>
            </w:r>
            <w:r w:rsidRPr="007830C7">
              <w:rPr>
                <w:rFonts w:eastAsia="Calibri" w:cs="Traditional Arabic" w:hint="cs"/>
                <w:b/>
                <w:bCs/>
                <w:sz w:val="36"/>
                <w:szCs w:val="36"/>
                <w:rtl/>
              </w:rPr>
              <w:t>بالشكل؟</w:t>
            </w:r>
          </w:p>
          <w:p w:rsidR="007830C7" w:rsidRPr="007830C7" w:rsidRDefault="007830C7" w:rsidP="00486127">
            <w:pPr>
              <w:numPr>
                <w:ilvl w:val="0"/>
                <w:numId w:val="176"/>
              </w:numPr>
              <w:tabs>
                <w:tab w:val="left" w:pos="3551"/>
              </w:tabs>
              <w:ind w:left="360"/>
              <w:contextualSpacing/>
              <w:rPr>
                <w:rFonts w:eastAsia="Calibri" w:cs="Traditional Arabic"/>
                <w:sz w:val="36"/>
                <w:szCs w:val="36"/>
              </w:rPr>
            </w:pPr>
            <w:r w:rsidRPr="007830C7">
              <w:rPr>
                <w:rFonts w:eastAsia="Calibri" w:cs="Traditional Arabic" w:hint="cs"/>
                <w:sz w:val="36"/>
                <w:szCs w:val="36"/>
                <w:rtl/>
              </w:rPr>
              <w:t xml:space="preserve">سليلوز.   </w:t>
            </w:r>
          </w:p>
          <w:p w:rsidR="007830C7" w:rsidRPr="007830C7" w:rsidRDefault="007830C7" w:rsidP="007830C7">
            <w:pPr>
              <w:tabs>
                <w:tab w:val="left" w:pos="3551"/>
              </w:tabs>
              <w:rPr>
                <w:rFonts w:eastAsia="Calibri" w:cs="Traditional Arabic"/>
                <w:sz w:val="36"/>
                <w:szCs w:val="36"/>
              </w:rPr>
            </w:pPr>
            <w:r w:rsidRPr="007830C7">
              <w:rPr>
                <w:rFonts w:eastAsia="Calibri" w:cs="Traditional Arabic" w:hint="cs"/>
                <w:sz w:val="36"/>
                <w:szCs w:val="36"/>
                <w:rtl/>
              </w:rPr>
              <w:t>ب- الزيوت.</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lastRenderedPageBreak/>
              <w:t xml:space="preserve">ج- البروتينات . </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د- الكربوهيدرات.</w:t>
            </w:r>
          </w:p>
          <w:p w:rsidR="007830C7" w:rsidRPr="007830C7" w:rsidRDefault="007830C7" w:rsidP="007830C7">
            <w:pPr>
              <w:tabs>
                <w:tab w:val="left" w:pos="3551"/>
              </w:tabs>
              <w:ind w:left="34"/>
              <w:contextualSpacing/>
              <w:rPr>
                <w:rFonts w:eastAsia="Calibri" w:cs="Traditional Arabic"/>
                <w:sz w:val="36"/>
                <w:szCs w:val="36"/>
                <w:rtl/>
              </w:rPr>
            </w:pPr>
            <w:r w:rsidRPr="007830C7">
              <w:rPr>
                <w:rFonts w:eastAsia="Calibri" w:cs="Traditional Arabic"/>
                <w:noProof/>
                <w:sz w:val="36"/>
                <w:szCs w:val="36"/>
              </w:rPr>
              <w:drawing>
                <wp:inline distT="0" distB="0" distL="0" distR="0" wp14:anchorId="17E4CDFE" wp14:editId="3FBF48BD">
                  <wp:extent cx="1477669" cy="1148487"/>
                  <wp:effectExtent l="0" t="0" r="8255" b="0"/>
                  <wp:docPr id="301" name="صورة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3764" cy="1153224"/>
                          </a:xfrm>
                          <a:prstGeom prst="rect">
                            <a:avLst/>
                          </a:prstGeom>
                          <a:noFill/>
                        </pic:spPr>
                      </pic:pic>
                    </a:graphicData>
                  </a:graphic>
                </wp:inline>
              </w:drawing>
            </w:r>
          </w:p>
        </w:tc>
        <w:tc>
          <w:tcPr>
            <w:tcW w:w="709" w:type="dxa"/>
          </w:tcPr>
          <w:p w:rsidR="007830C7" w:rsidRPr="007830C7" w:rsidRDefault="007830C7" w:rsidP="007830C7">
            <w:pPr>
              <w:tabs>
                <w:tab w:val="left" w:pos="3551"/>
              </w:tabs>
              <w:rPr>
                <w:rFonts w:eastAsia="Calibri" w:cs="Traditional Arabic"/>
                <w:sz w:val="36"/>
                <w:szCs w:val="36"/>
                <w:rtl/>
              </w:rPr>
            </w:pPr>
          </w:p>
        </w:tc>
        <w:tc>
          <w:tcPr>
            <w:tcW w:w="808" w:type="dxa"/>
          </w:tcPr>
          <w:p w:rsidR="007830C7" w:rsidRPr="007830C7" w:rsidRDefault="007830C7" w:rsidP="007830C7">
            <w:pPr>
              <w:tabs>
                <w:tab w:val="left" w:pos="3551"/>
              </w:tabs>
              <w:rPr>
                <w:rFonts w:eastAsia="Calibri" w:cs="Traditional Arabic"/>
                <w:sz w:val="36"/>
                <w:szCs w:val="36"/>
                <w:rtl/>
              </w:rPr>
            </w:pPr>
          </w:p>
        </w:tc>
        <w:tc>
          <w:tcPr>
            <w:tcW w:w="751" w:type="dxa"/>
          </w:tcPr>
          <w:p w:rsidR="007830C7" w:rsidRPr="007830C7" w:rsidRDefault="007830C7" w:rsidP="007830C7">
            <w:pPr>
              <w:tabs>
                <w:tab w:val="left" w:pos="3551"/>
              </w:tabs>
              <w:rPr>
                <w:rFonts w:eastAsia="Calibri" w:cs="Traditional Arabic"/>
                <w:sz w:val="36"/>
                <w:szCs w:val="36"/>
                <w:rtl/>
              </w:rPr>
            </w:pPr>
          </w:p>
        </w:tc>
        <w:tc>
          <w:tcPr>
            <w:tcW w:w="850" w:type="dxa"/>
          </w:tcPr>
          <w:p w:rsidR="007830C7" w:rsidRPr="007830C7" w:rsidRDefault="007830C7" w:rsidP="007830C7">
            <w:pPr>
              <w:tabs>
                <w:tab w:val="left" w:pos="3551"/>
              </w:tabs>
              <w:rPr>
                <w:rFonts w:eastAsia="Calibri" w:cs="Traditional Arabic"/>
                <w:sz w:val="36"/>
                <w:szCs w:val="36"/>
                <w:rtl/>
              </w:rPr>
            </w:pPr>
          </w:p>
        </w:tc>
        <w:tc>
          <w:tcPr>
            <w:tcW w:w="1148" w:type="dxa"/>
          </w:tcPr>
          <w:p w:rsidR="007830C7" w:rsidRPr="007830C7" w:rsidRDefault="007830C7" w:rsidP="007830C7">
            <w:pPr>
              <w:tabs>
                <w:tab w:val="left" w:pos="3551"/>
              </w:tabs>
              <w:rPr>
                <w:rFonts w:eastAsia="Calibri" w:cs="Traditional Arabic"/>
                <w:sz w:val="36"/>
                <w:szCs w:val="36"/>
                <w:rtl/>
              </w:rPr>
            </w:pPr>
          </w:p>
        </w:tc>
      </w:tr>
      <w:tr w:rsidR="007830C7" w:rsidRPr="007830C7" w:rsidTr="00CF1015">
        <w:tc>
          <w:tcPr>
            <w:tcW w:w="478" w:type="dxa"/>
          </w:tcPr>
          <w:p w:rsidR="007830C7" w:rsidRPr="007830C7" w:rsidRDefault="007830C7" w:rsidP="007830C7">
            <w:pPr>
              <w:tabs>
                <w:tab w:val="left" w:pos="3551"/>
              </w:tabs>
              <w:ind w:right="-558"/>
              <w:rPr>
                <w:rFonts w:eastAsia="Calibri" w:cs="Traditional Arabic"/>
                <w:sz w:val="36"/>
                <w:szCs w:val="36"/>
                <w:rtl/>
              </w:rPr>
            </w:pPr>
            <w:r w:rsidRPr="007830C7">
              <w:rPr>
                <w:rFonts w:eastAsia="Calibri" w:cs="Traditional Arabic" w:hint="cs"/>
                <w:sz w:val="36"/>
                <w:szCs w:val="36"/>
                <w:rtl/>
              </w:rPr>
              <w:lastRenderedPageBreak/>
              <w:t>16*</w:t>
            </w:r>
          </w:p>
        </w:tc>
        <w:tc>
          <w:tcPr>
            <w:tcW w:w="1506"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ان</w:t>
            </w:r>
            <w:r w:rsidRPr="007830C7">
              <w:rPr>
                <w:rFonts w:eastAsia="Calibri" w:cs="Traditional Arabic"/>
                <w:sz w:val="36"/>
                <w:szCs w:val="36"/>
                <w:rtl/>
              </w:rPr>
              <w:t xml:space="preserve"> </w:t>
            </w:r>
            <w:r w:rsidRPr="007830C7">
              <w:rPr>
                <w:rFonts w:eastAsia="Calibri" w:cs="Traditional Arabic" w:hint="cs"/>
                <w:sz w:val="36"/>
                <w:szCs w:val="36"/>
                <w:rtl/>
              </w:rPr>
              <w:t>يستخرج</w:t>
            </w:r>
            <w:r w:rsidRPr="007830C7">
              <w:rPr>
                <w:rFonts w:eastAsia="Calibri" w:cs="Traditional Arabic"/>
                <w:sz w:val="36"/>
                <w:szCs w:val="36"/>
                <w:rtl/>
              </w:rPr>
              <w:t xml:space="preserve"> </w:t>
            </w:r>
            <w:r w:rsidRPr="007830C7">
              <w:rPr>
                <w:rFonts w:eastAsia="Calibri" w:cs="Traditional Arabic" w:hint="cs"/>
                <w:sz w:val="36"/>
                <w:szCs w:val="36"/>
                <w:rtl/>
              </w:rPr>
              <w:t>الطالب</w:t>
            </w:r>
            <w:r w:rsidRPr="007830C7">
              <w:rPr>
                <w:rFonts w:eastAsia="Calibri" w:cs="Traditional Arabic"/>
                <w:sz w:val="36"/>
                <w:szCs w:val="36"/>
                <w:rtl/>
              </w:rPr>
              <w:t xml:space="preserve"> </w:t>
            </w:r>
            <w:r w:rsidRPr="007830C7">
              <w:rPr>
                <w:rFonts w:eastAsia="Calibri" w:cs="Traditional Arabic" w:hint="cs"/>
                <w:sz w:val="36"/>
                <w:szCs w:val="36"/>
                <w:rtl/>
              </w:rPr>
              <w:t>الزوج</w:t>
            </w:r>
            <w:r w:rsidRPr="007830C7">
              <w:rPr>
                <w:rFonts w:eastAsia="Calibri" w:cs="Traditional Arabic"/>
                <w:sz w:val="36"/>
                <w:szCs w:val="36"/>
                <w:rtl/>
              </w:rPr>
              <w:t xml:space="preserve"> </w:t>
            </w:r>
            <w:r w:rsidRPr="007830C7">
              <w:rPr>
                <w:rFonts w:eastAsia="Calibri" w:cs="Traditional Arabic" w:hint="cs"/>
                <w:sz w:val="36"/>
                <w:szCs w:val="36"/>
                <w:rtl/>
              </w:rPr>
              <w:t>غير</w:t>
            </w:r>
            <w:r w:rsidRPr="007830C7">
              <w:rPr>
                <w:rFonts w:eastAsia="Calibri" w:cs="Traditional Arabic"/>
                <w:sz w:val="36"/>
                <w:szCs w:val="36"/>
                <w:rtl/>
              </w:rPr>
              <w:t xml:space="preserve"> </w:t>
            </w:r>
            <w:r w:rsidRPr="007830C7">
              <w:rPr>
                <w:rFonts w:eastAsia="Calibri" w:cs="Traditional Arabic" w:hint="cs"/>
                <w:sz w:val="36"/>
                <w:szCs w:val="36"/>
                <w:rtl/>
              </w:rPr>
              <w:t>المناسب.</w:t>
            </w:r>
          </w:p>
        </w:tc>
        <w:tc>
          <w:tcPr>
            <w:tcW w:w="1134"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التطبيق</w:t>
            </w:r>
          </w:p>
        </w:tc>
        <w:tc>
          <w:tcPr>
            <w:tcW w:w="2835" w:type="dxa"/>
          </w:tcPr>
          <w:p w:rsidR="007830C7" w:rsidRPr="007830C7" w:rsidRDefault="007830C7" w:rsidP="007830C7">
            <w:pPr>
              <w:tabs>
                <w:tab w:val="left" w:pos="3551"/>
              </w:tabs>
              <w:rPr>
                <w:rFonts w:eastAsia="Calibri" w:cs="Traditional Arabic"/>
                <w:b/>
                <w:bCs/>
                <w:sz w:val="36"/>
                <w:szCs w:val="36"/>
              </w:rPr>
            </w:pPr>
            <w:r w:rsidRPr="007830C7">
              <w:rPr>
                <w:rFonts w:eastAsia="Calibri" w:cs="Traditional Arabic" w:hint="cs"/>
                <w:b/>
                <w:bCs/>
                <w:sz w:val="36"/>
                <w:szCs w:val="36"/>
                <w:rtl/>
              </w:rPr>
              <w:t>الأزواج</w:t>
            </w:r>
            <w:r w:rsidRPr="007830C7">
              <w:rPr>
                <w:rFonts w:eastAsia="Calibri" w:cs="Traditional Arabic"/>
                <w:b/>
                <w:bCs/>
                <w:sz w:val="36"/>
                <w:szCs w:val="36"/>
                <w:rtl/>
              </w:rPr>
              <w:t xml:space="preserve"> </w:t>
            </w:r>
            <w:r w:rsidRPr="007830C7">
              <w:rPr>
                <w:rFonts w:eastAsia="Calibri" w:cs="Traditional Arabic" w:hint="cs"/>
                <w:b/>
                <w:bCs/>
                <w:sz w:val="36"/>
                <w:szCs w:val="36"/>
                <w:rtl/>
              </w:rPr>
              <w:t>التالية</w:t>
            </w:r>
            <w:r w:rsidRPr="007830C7">
              <w:rPr>
                <w:rFonts w:eastAsia="Calibri" w:cs="Traditional Arabic"/>
                <w:b/>
                <w:bCs/>
                <w:sz w:val="36"/>
                <w:szCs w:val="36"/>
                <w:rtl/>
              </w:rPr>
              <w:t xml:space="preserve"> </w:t>
            </w:r>
            <w:r w:rsidRPr="007830C7">
              <w:rPr>
                <w:rFonts w:eastAsia="Calibri" w:cs="Traditional Arabic" w:hint="cs"/>
                <w:b/>
                <w:bCs/>
                <w:sz w:val="36"/>
                <w:szCs w:val="36"/>
                <w:rtl/>
              </w:rPr>
              <w:t>لا</w:t>
            </w:r>
            <w:r w:rsidRPr="007830C7">
              <w:rPr>
                <w:rFonts w:eastAsia="Calibri" w:cs="Traditional Arabic"/>
                <w:b/>
                <w:bCs/>
                <w:sz w:val="36"/>
                <w:szCs w:val="36"/>
                <w:rtl/>
              </w:rPr>
              <w:t xml:space="preserve"> </w:t>
            </w:r>
            <w:r w:rsidRPr="007830C7">
              <w:rPr>
                <w:rFonts w:eastAsia="Calibri" w:cs="Traditional Arabic" w:hint="cs"/>
                <w:b/>
                <w:bCs/>
                <w:sz w:val="36"/>
                <w:szCs w:val="36"/>
                <w:rtl/>
              </w:rPr>
              <w:t>يتفق</w:t>
            </w:r>
            <w:r w:rsidRPr="007830C7">
              <w:rPr>
                <w:rFonts w:eastAsia="Calibri" w:cs="Traditional Arabic"/>
                <w:b/>
                <w:bCs/>
                <w:sz w:val="36"/>
                <w:szCs w:val="36"/>
                <w:rtl/>
              </w:rPr>
              <w:t xml:space="preserve"> </w:t>
            </w:r>
            <w:r w:rsidRPr="007830C7">
              <w:rPr>
                <w:rFonts w:eastAsia="Calibri" w:cs="Traditional Arabic" w:hint="cs"/>
                <w:b/>
                <w:bCs/>
                <w:sz w:val="36"/>
                <w:szCs w:val="36"/>
                <w:rtl/>
              </w:rPr>
              <w:t>فيها</w:t>
            </w:r>
            <w:r w:rsidRPr="007830C7">
              <w:rPr>
                <w:rFonts w:eastAsia="Calibri" w:cs="Traditional Arabic"/>
                <w:b/>
                <w:bCs/>
                <w:sz w:val="36"/>
                <w:szCs w:val="36"/>
                <w:rtl/>
              </w:rPr>
              <w:t xml:space="preserve"> </w:t>
            </w:r>
            <w:r w:rsidRPr="007830C7">
              <w:rPr>
                <w:rFonts w:eastAsia="Calibri" w:cs="Traditional Arabic" w:hint="cs"/>
                <w:b/>
                <w:bCs/>
                <w:sz w:val="36"/>
                <w:szCs w:val="36"/>
                <w:rtl/>
              </w:rPr>
              <w:t>الفطر</w:t>
            </w:r>
            <w:r w:rsidRPr="007830C7">
              <w:rPr>
                <w:rFonts w:eastAsia="Calibri" w:cs="Traditional Arabic"/>
                <w:b/>
                <w:bCs/>
                <w:sz w:val="36"/>
                <w:szCs w:val="36"/>
                <w:rtl/>
              </w:rPr>
              <w:t xml:space="preserve"> </w:t>
            </w:r>
            <w:r w:rsidRPr="007830C7">
              <w:rPr>
                <w:rFonts w:eastAsia="Calibri" w:cs="Traditional Arabic" w:hint="cs"/>
                <w:b/>
                <w:bCs/>
                <w:sz w:val="36"/>
                <w:szCs w:val="36"/>
                <w:rtl/>
              </w:rPr>
              <w:t>مع</w:t>
            </w:r>
            <w:r w:rsidRPr="007830C7">
              <w:rPr>
                <w:rFonts w:eastAsia="Calibri" w:cs="Traditional Arabic"/>
                <w:b/>
                <w:bCs/>
                <w:sz w:val="36"/>
                <w:szCs w:val="36"/>
                <w:rtl/>
              </w:rPr>
              <w:t xml:space="preserve"> </w:t>
            </w:r>
            <w:r w:rsidRPr="007830C7">
              <w:rPr>
                <w:rFonts w:eastAsia="Calibri" w:cs="Traditional Arabic" w:hint="cs"/>
                <w:b/>
                <w:bCs/>
                <w:sz w:val="36"/>
                <w:szCs w:val="36"/>
                <w:rtl/>
              </w:rPr>
              <w:t>نوع</w:t>
            </w:r>
            <w:r w:rsidRPr="007830C7">
              <w:rPr>
                <w:rFonts w:eastAsia="Calibri" w:cs="Traditional Arabic"/>
                <w:b/>
                <w:bCs/>
                <w:sz w:val="36"/>
                <w:szCs w:val="36"/>
                <w:rtl/>
              </w:rPr>
              <w:t xml:space="preserve"> </w:t>
            </w:r>
            <w:r w:rsidRPr="007830C7">
              <w:rPr>
                <w:rFonts w:eastAsia="Calibri" w:cs="Traditional Arabic" w:hint="cs"/>
                <w:b/>
                <w:bCs/>
                <w:sz w:val="36"/>
                <w:szCs w:val="36"/>
                <w:rtl/>
              </w:rPr>
              <w:t>التغذية؟</w:t>
            </w:r>
          </w:p>
          <w:p w:rsidR="007830C7" w:rsidRPr="007830C7" w:rsidRDefault="007830C7" w:rsidP="00486127">
            <w:pPr>
              <w:numPr>
                <w:ilvl w:val="0"/>
                <w:numId w:val="182"/>
              </w:numPr>
              <w:tabs>
                <w:tab w:val="left" w:pos="3551"/>
              </w:tabs>
              <w:ind w:left="360"/>
              <w:contextualSpacing/>
              <w:rPr>
                <w:rFonts w:eastAsia="Calibri" w:cs="Traditional Arabic"/>
                <w:sz w:val="36"/>
                <w:szCs w:val="36"/>
              </w:rPr>
            </w:pPr>
            <w:r w:rsidRPr="007830C7">
              <w:rPr>
                <w:rFonts w:eastAsia="Calibri" w:cs="Traditional Arabic" w:hint="cs"/>
                <w:sz w:val="36"/>
                <w:szCs w:val="36"/>
                <w:rtl/>
              </w:rPr>
              <w:t>فطر</w:t>
            </w:r>
            <w:r w:rsidRPr="007830C7">
              <w:rPr>
                <w:rFonts w:eastAsia="Calibri" w:cs="Traditional Arabic"/>
                <w:sz w:val="36"/>
                <w:szCs w:val="36"/>
                <w:rtl/>
              </w:rPr>
              <w:t xml:space="preserve"> </w:t>
            </w:r>
            <w:r w:rsidRPr="007830C7">
              <w:rPr>
                <w:rFonts w:ascii="Times New Roman" w:eastAsia="Calibri" w:hAnsi="Times New Roman" w:cs="Times New Roman"/>
                <w:sz w:val="32"/>
                <w:szCs w:val="32"/>
              </w:rPr>
              <w:t>Arthrobotrys</w:t>
            </w:r>
            <w:r w:rsidRPr="007830C7">
              <w:rPr>
                <w:rFonts w:eastAsia="Calibri" w:cs="Traditional Arabic"/>
                <w:sz w:val="32"/>
                <w:szCs w:val="32"/>
                <w:rtl/>
              </w:rPr>
              <w:t xml:space="preserve"> </w:t>
            </w:r>
            <w:r w:rsidRPr="007830C7">
              <w:rPr>
                <w:rFonts w:eastAsia="Calibri" w:cs="Traditional Arabic" w:hint="cs"/>
                <w:sz w:val="36"/>
                <w:szCs w:val="36"/>
                <w:rtl/>
              </w:rPr>
              <w:t>مع</w:t>
            </w:r>
            <w:r w:rsidRPr="007830C7">
              <w:rPr>
                <w:rFonts w:eastAsia="Calibri" w:cs="Traditional Arabic"/>
                <w:sz w:val="36"/>
                <w:szCs w:val="36"/>
                <w:rtl/>
              </w:rPr>
              <w:t xml:space="preserve"> </w:t>
            </w:r>
            <w:r w:rsidRPr="007830C7">
              <w:rPr>
                <w:rFonts w:eastAsia="Calibri" w:cs="Traditional Arabic" w:hint="cs"/>
                <w:sz w:val="36"/>
                <w:szCs w:val="36"/>
                <w:rtl/>
              </w:rPr>
              <w:t>الدودة</w:t>
            </w:r>
            <w:r w:rsidRPr="007830C7">
              <w:rPr>
                <w:rFonts w:eastAsia="Calibri" w:cs="Traditional Arabic"/>
                <w:sz w:val="36"/>
                <w:szCs w:val="36"/>
                <w:rtl/>
              </w:rPr>
              <w:t xml:space="preserve"> </w:t>
            </w:r>
            <w:r w:rsidRPr="007830C7">
              <w:rPr>
                <w:rFonts w:eastAsia="Calibri" w:cs="Traditional Arabic" w:hint="cs"/>
                <w:sz w:val="36"/>
                <w:szCs w:val="36"/>
                <w:rtl/>
              </w:rPr>
              <w:t>الاسطوانية</w:t>
            </w:r>
            <w:r w:rsidRPr="007830C7">
              <w:rPr>
                <w:rFonts w:eastAsia="Calibri" w:cs="Traditional Arabic"/>
                <w:sz w:val="36"/>
                <w:szCs w:val="36"/>
                <w:rtl/>
              </w:rPr>
              <w:t xml:space="preserve"> – </w:t>
            </w:r>
            <w:r w:rsidRPr="007830C7">
              <w:rPr>
                <w:rFonts w:eastAsia="Calibri" w:cs="Traditional Arabic" w:hint="cs"/>
                <w:sz w:val="36"/>
                <w:szCs w:val="36"/>
                <w:rtl/>
              </w:rPr>
              <w:t>تكافل</w:t>
            </w:r>
            <w:r w:rsidRPr="007830C7">
              <w:rPr>
                <w:rFonts w:eastAsia="Calibri" w:cs="Traditional Arabic" w:hint="cs"/>
                <w:sz w:val="36"/>
                <w:szCs w:val="36"/>
                <w:rtl/>
                <w:lang w:bidi="ar-EG"/>
              </w:rPr>
              <w:t>.</w:t>
            </w:r>
          </w:p>
          <w:p w:rsidR="007830C7" w:rsidRPr="007830C7" w:rsidRDefault="007830C7" w:rsidP="007830C7">
            <w:pPr>
              <w:tabs>
                <w:tab w:val="left" w:pos="3551"/>
              </w:tabs>
              <w:rPr>
                <w:rFonts w:eastAsia="Calibri" w:cs="Traditional Arabic"/>
                <w:sz w:val="36"/>
                <w:szCs w:val="36"/>
              </w:rPr>
            </w:pPr>
            <w:r w:rsidRPr="007830C7">
              <w:rPr>
                <w:rFonts w:eastAsia="Calibri" w:cs="Traditional Arabic" w:hint="cs"/>
                <w:sz w:val="36"/>
                <w:szCs w:val="36"/>
                <w:rtl/>
              </w:rPr>
              <w:t>ب- الفطريات</w:t>
            </w:r>
            <w:r w:rsidRPr="007830C7">
              <w:rPr>
                <w:rFonts w:eastAsia="Calibri" w:cs="Traditional Arabic"/>
                <w:sz w:val="36"/>
                <w:szCs w:val="36"/>
                <w:rtl/>
              </w:rPr>
              <w:t xml:space="preserve"> </w:t>
            </w:r>
            <w:r w:rsidRPr="007830C7">
              <w:rPr>
                <w:rFonts w:eastAsia="Calibri" w:cs="Traditional Arabic" w:hint="cs"/>
                <w:sz w:val="36"/>
                <w:szCs w:val="36"/>
                <w:rtl/>
              </w:rPr>
              <w:t>المفصلية</w:t>
            </w:r>
            <w:r w:rsidRPr="007830C7">
              <w:rPr>
                <w:rFonts w:eastAsia="Calibri" w:cs="Traditional Arabic"/>
                <w:sz w:val="36"/>
                <w:szCs w:val="36"/>
                <w:rtl/>
              </w:rPr>
              <w:t xml:space="preserve"> </w:t>
            </w:r>
            <w:r w:rsidRPr="007830C7">
              <w:rPr>
                <w:rFonts w:eastAsia="Calibri" w:cs="Traditional Arabic" w:hint="cs"/>
                <w:sz w:val="36"/>
                <w:szCs w:val="36"/>
                <w:rtl/>
              </w:rPr>
              <w:t>العنقودية</w:t>
            </w:r>
            <w:r w:rsidRPr="007830C7">
              <w:rPr>
                <w:rFonts w:eastAsia="Calibri" w:cs="Traditional Arabic"/>
                <w:sz w:val="36"/>
                <w:szCs w:val="36"/>
                <w:rtl/>
              </w:rPr>
              <w:t xml:space="preserve"> – </w:t>
            </w:r>
            <w:r w:rsidRPr="007830C7">
              <w:rPr>
                <w:rFonts w:eastAsia="Calibri" w:cs="Traditional Arabic" w:hint="cs"/>
                <w:sz w:val="36"/>
                <w:szCs w:val="36"/>
                <w:rtl/>
              </w:rPr>
              <w:t>تطفلية.</w:t>
            </w:r>
          </w:p>
          <w:p w:rsidR="007830C7" w:rsidRPr="007830C7" w:rsidRDefault="007830C7" w:rsidP="007830C7">
            <w:pPr>
              <w:tabs>
                <w:tab w:val="left" w:pos="3551"/>
              </w:tabs>
              <w:rPr>
                <w:rFonts w:eastAsia="Calibri" w:cs="Traditional Arabic"/>
                <w:sz w:val="36"/>
                <w:szCs w:val="36"/>
              </w:rPr>
            </w:pPr>
            <w:r w:rsidRPr="007830C7">
              <w:rPr>
                <w:rFonts w:eastAsia="Calibri" w:cs="Traditional Arabic" w:hint="cs"/>
                <w:sz w:val="36"/>
                <w:szCs w:val="36"/>
                <w:rtl/>
              </w:rPr>
              <w:t>ج- فطر</w:t>
            </w:r>
            <w:r w:rsidRPr="007830C7">
              <w:rPr>
                <w:rFonts w:eastAsia="Calibri" w:cs="Traditional Arabic"/>
                <w:sz w:val="36"/>
                <w:szCs w:val="36"/>
                <w:rtl/>
              </w:rPr>
              <w:t xml:space="preserve"> </w:t>
            </w:r>
            <w:r w:rsidRPr="007830C7">
              <w:rPr>
                <w:rFonts w:eastAsia="Calibri" w:cs="Traditional Arabic" w:hint="cs"/>
                <w:sz w:val="36"/>
                <w:szCs w:val="36"/>
                <w:rtl/>
              </w:rPr>
              <w:t>الكتيفي</w:t>
            </w:r>
            <w:r w:rsidRPr="007830C7">
              <w:rPr>
                <w:rFonts w:eastAsia="Calibri" w:cs="Traditional Arabic"/>
                <w:sz w:val="36"/>
                <w:szCs w:val="36"/>
                <w:rtl/>
              </w:rPr>
              <w:t xml:space="preserve"> – </w:t>
            </w:r>
            <w:r w:rsidRPr="007830C7">
              <w:rPr>
                <w:rFonts w:eastAsia="Calibri" w:cs="Traditional Arabic" w:hint="cs"/>
                <w:sz w:val="36"/>
                <w:szCs w:val="36"/>
                <w:rtl/>
              </w:rPr>
              <w:t>رمي.</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 xml:space="preserve"> د- غزل</w:t>
            </w:r>
            <w:r w:rsidRPr="007830C7">
              <w:rPr>
                <w:rFonts w:eastAsia="Calibri" w:cs="Traditional Arabic"/>
                <w:sz w:val="36"/>
                <w:szCs w:val="36"/>
                <w:rtl/>
              </w:rPr>
              <w:t xml:space="preserve"> </w:t>
            </w:r>
            <w:r w:rsidRPr="007830C7">
              <w:rPr>
                <w:rFonts w:eastAsia="Calibri" w:cs="Traditional Arabic" w:hint="cs"/>
                <w:sz w:val="36"/>
                <w:szCs w:val="36"/>
                <w:rtl/>
              </w:rPr>
              <w:t>فطري</w:t>
            </w:r>
            <w:r w:rsidRPr="007830C7">
              <w:rPr>
                <w:rFonts w:eastAsia="Calibri" w:cs="Traditional Arabic"/>
                <w:sz w:val="36"/>
                <w:szCs w:val="36"/>
                <w:rtl/>
              </w:rPr>
              <w:t xml:space="preserve"> </w:t>
            </w:r>
            <w:r w:rsidRPr="007830C7">
              <w:rPr>
                <w:rFonts w:eastAsia="Calibri" w:cs="Traditional Arabic" w:hint="cs"/>
                <w:sz w:val="36"/>
                <w:szCs w:val="36"/>
                <w:rtl/>
              </w:rPr>
              <w:t>مع</w:t>
            </w:r>
            <w:r w:rsidRPr="007830C7">
              <w:rPr>
                <w:rFonts w:eastAsia="Calibri" w:cs="Traditional Arabic"/>
                <w:sz w:val="36"/>
                <w:szCs w:val="36"/>
                <w:rtl/>
              </w:rPr>
              <w:t xml:space="preserve"> </w:t>
            </w:r>
            <w:r w:rsidRPr="007830C7">
              <w:rPr>
                <w:rFonts w:eastAsia="Calibri" w:cs="Traditional Arabic" w:hint="cs"/>
                <w:sz w:val="36"/>
                <w:szCs w:val="36"/>
                <w:rtl/>
              </w:rPr>
              <w:t>جذور.</w:t>
            </w:r>
            <w:r w:rsidRPr="007830C7">
              <w:rPr>
                <w:rFonts w:eastAsia="Calibri" w:cs="Traditional Arabic"/>
                <w:sz w:val="36"/>
                <w:szCs w:val="36"/>
                <w:rtl/>
              </w:rPr>
              <w:t xml:space="preserve"> </w:t>
            </w:r>
            <w:r w:rsidRPr="007830C7">
              <w:rPr>
                <w:rFonts w:eastAsia="Calibri" w:cs="Traditional Arabic" w:hint="cs"/>
                <w:sz w:val="36"/>
                <w:szCs w:val="36"/>
                <w:rtl/>
              </w:rPr>
              <w:t>فول</w:t>
            </w:r>
            <w:r w:rsidRPr="007830C7">
              <w:rPr>
                <w:rFonts w:eastAsia="Calibri" w:cs="Traditional Arabic"/>
                <w:sz w:val="36"/>
                <w:szCs w:val="36"/>
                <w:rtl/>
              </w:rPr>
              <w:t xml:space="preserve"> </w:t>
            </w:r>
            <w:r w:rsidRPr="007830C7">
              <w:rPr>
                <w:rFonts w:eastAsia="Calibri" w:cs="Traditional Arabic" w:hint="cs"/>
                <w:sz w:val="36"/>
                <w:szCs w:val="36"/>
                <w:rtl/>
              </w:rPr>
              <w:t>الصويا</w:t>
            </w:r>
            <w:r w:rsidRPr="007830C7">
              <w:rPr>
                <w:rFonts w:eastAsia="Calibri" w:cs="Traditional Arabic"/>
                <w:sz w:val="36"/>
                <w:szCs w:val="36"/>
                <w:rtl/>
              </w:rPr>
              <w:t>-</w:t>
            </w:r>
            <w:r w:rsidRPr="007830C7">
              <w:rPr>
                <w:rFonts w:eastAsia="Calibri" w:cs="Traditional Arabic" w:hint="cs"/>
                <w:sz w:val="36"/>
                <w:szCs w:val="36"/>
                <w:rtl/>
              </w:rPr>
              <w:t xml:space="preserve"> تبادل</w:t>
            </w:r>
            <w:r w:rsidRPr="007830C7">
              <w:rPr>
                <w:rFonts w:eastAsia="Calibri" w:cs="Traditional Arabic"/>
                <w:sz w:val="36"/>
                <w:szCs w:val="36"/>
                <w:rtl/>
              </w:rPr>
              <w:t xml:space="preserve"> </w:t>
            </w:r>
            <w:r w:rsidRPr="007830C7">
              <w:rPr>
                <w:rFonts w:eastAsia="Calibri" w:cs="Traditional Arabic" w:hint="cs"/>
                <w:sz w:val="36"/>
                <w:szCs w:val="36"/>
                <w:rtl/>
              </w:rPr>
              <w:t>منفعة .</w:t>
            </w:r>
          </w:p>
        </w:tc>
        <w:tc>
          <w:tcPr>
            <w:tcW w:w="709" w:type="dxa"/>
          </w:tcPr>
          <w:p w:rsidR="007830C7" w:rsidRPr="007830C7" w:rsidRDefault="007830C7" w:rsidP="007830C7">
            <w:pPr>
              <w:tabs>
                <w:tab w:val="left" w:pos="3551"/>
              </w:tabs>
              <w:rPr>
                <w:rFonts w:eastAsia="Calibri" w:cs="Traditional Arabic"/>
                <w:sz w:val="36"/>
                <w:szCs w:val="36"/>
                <w:rtl/>
              </w:rPr>
            </w:pPr>
          </w:p>
        </w:tc>
        <w:tc>
          <w:tcPr>
            <w:tcW w:w="808" w:type="dxa"/>
          </w:tcPr>
          <w:p w:rsidR="007830C7" w:rsidRPr="007830C7" w:rsidRDefault="007830C7" w:rsidP="007830C7">
            <w:pPr>
              <w:tabs>
                <w:tab w:val="left" w:pos="3551"/>
              </w:tabs>
              <w:rPr>
                <w:rFonts w:eastAsia="Calibri" w:cs="Traditional Arabic"/>
                <w:sz w:val="36"/>
                <w:szCs w:val="36"/>
                <w:rtl/>
              </w:rPr>
            </w:pPr>
          </w:p>
        </w:tc>
        <w:tc>
          <w:tcPr>
            <w:tcW w:w="751" w:type="dxa"/>
          </w:tcPr>
          <w:p w:rsidR="007830C7" w:rsidRPr="007830C7" w:rsidRDefault="007830C7" w:rsidP="007830C7">
            <w:pPr>
              <w:tabs>
                <w:tab w:val="left" w:pos="3551"/>
              </w:tabs>
              <w:rPr>
                <w:rFonts w:eastAsia="Calibri" w:cs="Traditional Arabic"/>
                <w:sz w:val="36"/>
                <w:szCs w:val="36"/>
                <w:rtl/>
              </w:rPr>
            </w:pPr>
          </w:p>
        </w:tc>
        <w:tc>
          <w:tcPr>
            <w:tcW w:w="850" w:type="dxa"/>
          </w:tcPr>
          <w:p w:rsidR="007830C7" w:rsidRPr="007830C7" w:rsidRDefault="007830C7" w:rsidP="007830C7">
            <w:pPr>
              <w:tabs>
                <w:tab w:val="left" w:pos="3551"/>
              </w:tabs>
              <w:rPr>
                <w:rFonts w:eastAsia="Calibri" w:cs="Traditional Arabic"/>
                <w:sz w:val="36"/>
                <w:szCs w:val="36"/>
                <w:rtl/>
              </w:rPr>
            </w:pPr>
          </w:p>
        </w:tc>
        <w:tc>
          <w:tcPr>
            <w:tcW w:w="1148" w:type="dxa"/>
          </w:tcPr>
          <w:p w:rsidR="007830C7" w:rsidRPr="007830C7" w:rsidRDefault="007830C7" w:rsidP="007830C7">
            <w:pPr>
              <w:tabs>
                <w:tab w:val="left" w:pos="3551"/>
              </w:tabs>
              <w:rPr>
                <w:rFonts w:eastAsia="Calibri" w:cs="Traditional Arabic"/>
                <w:sz w:val="36"/>
                <w:szCs w:val="36"/>
                <w:rtl/>
              </w:rPr>
            </w:pPr>
          </w:p>
        </w:tc>
      </w:tr>
      <w:tr w:rsidR="007830C7" w:rsidRPr="007830C7" w:rsidTr="00CF1015">
        <w:tc>
          <w:tcPr>
            <w:tcW w:w="478" w:type="dxa"/>
          </w:tcPr>
          <w:p w:rsidR="007830C7" w:rsidRPr="007830C7" w:rsidRDefault="007830C7" w:rsidP="007830C7">
            <w:pPr>
              <w:tabs>
                <w:tab w:val="left" w:pos="3551"/>
              </w:tabs>
              <w:ind w:right="-558"/>
              <w:rPr>
                <w:rFonts w:eastAsia="Calibri" w:cs="Traditional Arabic"/>
                <w:sz w:val="36"/>
                <w:szCs w:val="36"/>
                <w:rtl/>
              </w:rPr>
            </w:pPr>
            <w:r w:rsidRPr="007830C7">
              <w:rPr>
                <w:rFonts w:eastAsia="Calibri" w:cs="Traditional Arabic" w:hint="cs"/>
                <w:sz w:val="36"/>
                <w:szCs w:val="36"/>
                <w:rtl/>
              </w:rPr>
              <w:t>17</w:t>
            </w:r>
          </w:p>
        </w:tc>
        <w:tc>
          <w:tcPr>
            <w:tcW w:w="1506"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أن</w:t>
            </w:r>
            <w:r w:rsidRPr="007830C7">
              <w:rPr>
                <w:rFonts w:eastAsia="Calibri" w:cs="Traditional Arabic"/>
                <w:sz w:val="36"/>
                <w:szCs w:val="36"/>
                <w:rtl/>
              </w:rPr>
              <w:t xml:space="preserve"> </w:t>
            </w:r>
            <w:r w:rsidRPr="007830C7">
              <w:rPr>
                <w:rFonts w:eastAsia="Calibri" w:cs="Traditional Arabic" w:hint="cs"/>
                <w:sz w:val="36"/>
                <w:szCs w:val="36"/>
                <w:rtl/>
              </w:rPr>
              <w:t>يستخرج</w:t>
            </w:r>
            <w:r w:rsidRPr="007830C7">
              <w:rPr>
                <w:rFonts w:eastAsia="Calibri" w:cs="Traditional Arabic"/>
                <w:sz w:val="36"/>
                <w:szCs w:val="36"/>
                <w:rtl/>
              </w:rPr>
              <w:t xml:space="preserve">  </w:t>
            </w:r>
            <w:r w:rsidRPr="007830C7">
              <w:rPr>
                <w:rFonts w:eastAsia="Calibri" w:cs="Traditional Arabic" w:hint="cs"/>
                <w:sz w:val="36"/>
                <w:szCs w:val="36"/>
                <w:rtl/>
              </w:rPr>
              <w:t>الطالب</w:t>
            </w:r>
            <w:r w:rsidRPr="007830C7">
              <w:rPr>
                <w:rFonts w:eastAsia="Calibri" w:cs="Traditional Arabic"/>
                <w:sz w:val="36"/>
                <w:szCs w:val="36"/>
                <w:rtl/>
              </w:rPr>
              <w:t xml:space="preserve"> </w:t>
            </w:r>
            <w:r w:rsidRPr="007830C7">
              <w:rPr>
                <w:rFonts w:eastAsia="Calibri" w:cs="Traditional Arabic" w:hint="cs"/>
                <w:sz w:val="36"/>
                <w:szCs w:val="36"/>
                <w:rtl/>
              </w:rPr>
              <w:t>طريقة</w:t>
            </w:r>
            <w:r w:rsidRPr="007830C7">
              <w:rPr>
                <w:rFonts w:eastAsia="Calibri" w:cs="Traditional Arabic"/>
                <w:sz w:val="36"/>
                <w:szCs w:val="36"/>
                <w:rtl/>
              </w:rPr>
              <w:t xml:space="preserve"> </w:t>
            </w:r>
            <w:r w:rsidRPr="007830C7">
              <w:rPr>
                <w:rFonts w:eastAsia="Calibri" w:cs="Traditional Arabic" w:hint="cs"/>
                <w:sz w:val="36"/>
                <w:szCs w:val="36"/>
                <w:rtl/>
              </w:rPr>
              <w:t>التكاثر.</w:t>
            </w:r>
          </w:p>
        </w:tc>
        <w:tc>
          <w:tcPr>
            <w:tcW w:w="1134"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التطبيق</w:t>
            </w:r>
          </w:p>
        </w:tc>
        <w:tc>
          <w:tcPr>
            <w:tcW w:w="2835" w:type="dxa"/>
          </w:tcPr>
          <w:p w:rsidR="007830C7" w:rsidRPr="007830C7" w:rsidRDefault="007830C7" w:rsidP="007830C7">
            <w:pPr>
              <w:tabs>
                <w:tab w:val="left" w:pos="3551"/>
              </w:tabs>
              <w:rPr>
                <w:rFonts w:eastAsia="Calibri" w:cs="Traditional Arabic"/>
                <w:b/>
                <w:bCs/>
                <w:sz w:val="36"/>
                <w:szCs w:val="36"/>
              </w:rPr>
            </w:pPr>
            <w:r w:rsidRPr="007830C7">
              <w:rPr>
                <w:rFonts w:eastAsia="Calibri" w:cs="Traditional Arabic" w:hint="cs"/>
                <w:b/>
                <w:bCs/>
                <w:sz w:val="36"/>
                <w:szCs w:val="36"/>
                <w:rtl/>
              </w:rPr>
              <w:t>ما</w:t>
            </w:r>
            <w:r w:rsidRPr="007830C7">
              <w:rPr>
                <w:rFonts w:eastAsia="Calibri" w:cs="Traditional Arabic"/>
                <w:b/>
                <w:bCs/>
                <w:sz w:val="36"/>
                <w:szCs w:val="36"/>
                <w:rtl/>
              </w:rPr>
              <w:t xml:space="preserve"> </w:t>
            </w:r>
            <w:r w:rsidRPr="007830C7">
              <w:rPr>
                <w:rFonts w:eastAsia="Calibri" w:cs="Traditional Arabic" w:hint="cs"/>
                <w:b/>
                <w:bCs/>
                <w:sz w:val="36"/>
                <w:szCs w:val="36"/>
                <w:rtl/>
              </w:rPr>
              <w:t>الطريقة</w:t>
            </w:r>
            <w:r w:rsidRPr="007830C7">
              <w:rPr>
                <w:rFonts w:eastAsia="Calibri" w:cs="Traditional Arabic"/>
                <w:b/>
                <w:bCs/>
                <w:sz w:val="36"/>
                <w:szCs w:val="36"/>
                <w:rtl/>
              </w:rPr>
              <w:t xml:space="preserve"> </w:t>
            </w:r>
            <w:r w:rsidRPr="007830C7">
              <w:rPr>
                <w:rFonts w:eastAsia="Calibri" w:cs="Traditional Arabic" w:hint="cs"/>
                <w:b/>
                <w:bCs/>
                <w:sz w:val="36"/>
                <w:szCs w:val="36"/>
                <w:rtl/>
              </w:rPr>
              <w:t>التي</w:t>
            </w:r>
            <w:r w:rsidRPr="007830C7">
              <w:rPr>
                <w:rFonts w:eastAsia="Calibri" w:cs="Traditional Arabic"/>
                <w:b/>
                <w:bCs/>
                <w:sz w:val="36"/>
                <w:szCs w:val="36"/>
                <w:rtl/>
              </w:rPr>
              <w:t xml:space="preserve"> </w:t>
            </w:r>
            <w:r w:rsidRPr="007830C7">
              <w:rPr>
                <w:rFonts w:eastAsia="Calibri" w:cs="Traditional Arabic" w:hint="cs"/>
                <w:b/>
                <w:bCs/>
                <w:sz w:val="36"/>
                <w:szCs w:val="36"/>
                <w:rtl/>
              </w:rPr>
              <w:t>يتكاثر</w:t>
            </w:r>
            <w:r w:rsidRPr="007830C7">
              <w:rPr>
                <w:rFonts w:eastAsia="Calibri" w:cs="Traditional Arabic"/>
                <w:b/>
                <w:bCs/>
                <w:sz w:val="36"/>
                <w:szCs w:val="36"/>
                <w:rtl/>
              </w:rPr>
              <w:t xml:space="preserve"> </w:t>
            </w:r>
            <w:r w:rsidRPr="007830C7">
              <w:rPr>
                <w:rFonts w:eastAsia="Calibri" w:cs="Traditional Arabic" w:hint="cs"/>
                <w:b/>
                <w:bCs/>
                <w:sz w:val="36"/>
                <w:szCs w:val="36"/>
                <w:rtl/>
              </w:rPr>
              <w:t>بها</w:t>
            </w:r>
            <w:r w:rsidRPr="007830C7">
              <w:rPr>
                <w:rFonts w:eastAsia="Calibri" w:cs="Traditional Arabic"/>
                <w:b/>
                <w:bCs/>
                <w:sz w:val="36"/>
                <w:szCs w:val="36"/>
                <w:rtl/>
              </w:rPr>
              <w:t xml:space="preserve"> </w:t>
            </w:r>
            <w:r w:rsidRPr="007830C7">
              <w:rPr>
                <w:rFonts w:eastAsia="Calibri" w:cs="Traditional Arabic" w:hint="cs"/>
                <w:b/>
                <w:bCs/>
                <w:sz w:val="36"/>
                <w:szCs w:val="36"/>
                <w:rtl/>
              </w:rPr>
              <w:t>الفطر</w:t>
            </w:r>
            <w:r w:rsidRPr="007830C7">
              <w:rPr>
                <w:rFonts w:eastAsia="Calibri" w:cs="Traditional Arabic"/>
                <w:b/>
                <w:bCs/>
                <w:sz w:val="36"/>
                <w:szCs w:val="36"/>
                <w:rtl/>
              </w:rPr>
              <w:t xml:space="preserve"> </w:t>
            </w:r>
            <w:r w:rsidRPr="007830C7">
              <w:rPr>
                <w:rFonts w:eastAsia="Calibri" w:cs="Traditional Arabic" w:hint="cs"/>
                <w:b/>
                <w:bCs/>
                <w:sz w:val="36"/>
                <w:szCs w:val="36"/>
                <w:rtl/>
              </w:rPr>
              <w:t>في</w:t>
            </w:r>
            <w:r w:rsidRPr="007830C7">
              <w:rPr>
                <w:rFonts w:eastAsia="Calibri" w:cs="Traditional Arabic"/>
                <w:b/>
                <w:bCs/>
                <w:sz w:val="36"/>
                <w:szCs w:val="36"/>
                <w:rtl/>
              </w:rPr>
              <w:t xml:space="preserve"> </w:t>
            </w:r>
            <w:r w:rsidRPr="007830C7">
              <w:rPr>
                <w:rFonts w:eastAsia="Calibri" w:cs="Traditional Arabic" w:hint="cs"/>
                <w:b/>
                <w:bCs/>
                <w:sz w:val="36"/>
                <w:szCs w:val="36"/>
                <w:rtl/>
              </w:rPr>
              <w:t>الشكل</w:t>
            </w:r>
            <w:r w:rsidRPr="007830C7">
              <w:rPr>
                <w:rFonts w:eastAsia="Calibri" w:cs="Traditional Arabic"/>
                <w:b/>
                <w:bCs/>
                <w:sz w:val="36"/>
                <w:szCs w:val="36"/>
                <w:rtl/>
              </w:rPr>
              <w:t xml:space="preserve"> </w:t>
            </w:r>
            <w:r w:rsidRPr="007830C7">
              <w:rPr>
                <w:rFonts w:eastAsia="Calibri" w:cs="Traditional Arabic" w:hint="cs"/>
                <w:b/>
                <w:bCs/>
                <w:sz w:val="36"/>
                <w:szCs w:val="36"/>
                <w:rtl/>
              </w:rPr>
              <w:t>المقابل؟</w:t>
            </w:r>
          </w:p>
          <w:p w:rsidR="007830C7" w:rsidRPr="007830C7" w:rsidRDefault="007830C7" w:rsidP="00486127">
            <w:pPr>
              <w:numPr>
                <w:ilvl w:val="0"/>
                <w:numId w:val="183"/>
              </w:numPr>
              <w:tabs>
                <w:tab w:val="left" w:pos="3551"/>
              </w:tabs>
              <w:ind w:left="360"/>
              <w:contextualSpacing/>
              <w:rPr>
                <w:rFonts w:eastAsia="Calibri" w:cs="Traditional Arabic"/>
                <w:sz w:val="36"/>
                <w:szCs w:val="36"/>
              </w:rPr>
            </w:pPr>
            <w:r w:rsidRPr="007830C7">
              <w:rPr>
                <w:rFonts w:eastAsia="Calibri" w:cs="Traditional Arabic" w:hint="cs"/>
                <w:sz w:val="36"/>
                <w:szCs w:val="36"/>
                <w:rtl/>
              </w:rPr>
              <w:t>جنسي</w:t>
            </w:r>
            <w:r w:rsidRPr="007830C7">
              <w:rPr>
                <w:rFonts w:eastAsia="Calibri" w:cs="Traditional Arabic"/>
                <w:sz w:val="36"/>
                <w:szCs w:val="36"/>
                <w:rtl/>
              </w:rPr>
              <w:t xml:space="preserve"> _ </w:t>
            </w:r>
            <w:r w:rsidRPr="007830C7">
              <w:rPr>
                <w:rFonts w:eastAsia="Calibri" w:cs="Traditional Arabic" w:hint="cs"/>
                <w:sz w:val="36"/>
                <w:szCs w:val="36"/>
                <w:rtl/>
              </w:rPr>
              <w:t>أبواغ.</w:t>
            </w:r>
          </w:p>
          <w:p w:rsidR="007830C7" w:rsidRPr="007830C7" w:rsidRDefault="007830C7" w:rsidP="007830C7">
            <w:pPr>
              <w:tabs>
                <w:tab w:val="left" w:pos="3551"/>
              </w:tabs>
              <w:rPr>
                <w:rFonts w:eastAsia="Calibri" w:cs="Traditional Arabic"/>
                <w:sz w:val="36"/>
                <w:szCs w:val="36"/>
              </w:rPr>
            </w:pPr>
            <w:r w:rsidRPr="007830C7">
              <w:rPr>
                <w:rFonts w:eastAsia="Calibri" w:cs="Traditional Arabic" w:hint="cs"/>
                <w:sz w:val="36"/>
                <w:szCs w:val="36"/>
                <w:rtl/>
              </w:rPr>
              <w:t>ب- لا</w:t>
            </w:r>
            <w:r w:rsidRPr="007830C7">
              <w:rPr>
                <w:rFonts w:eastAsia="Calibri" w:cs="Traditional Arabic"/>
                <w:sz w:val="36"/>
                <w:szCs w:val="36"/>
                <w:rtl/>
              </w:rPr>
              <w:t xml:space="preserve"> </w:t>
            </w:r>
            <w:r w:rsidRPr="007830C7">
              <w:rPr>
                <w:rFonts w:eastAsia="Calibri" w:cs="Traditional Arabic" w:hint="cs"/>
                <w:sz w:val="36"/>
                <w:szCs w:val="36"/>
                <w:rtl/>
              </w:rPr>
              <w:t>جنسي</w:t>
            </w:r>
            <w:r w:rsidRPr="007830C7">
              <w:rPr>
                <w:rFonts w:eastAsia="Calibri" w:cs="Traditional Arabic"/>
                <w:sz w:val="36"/>
                <w:szCs w:val="36"/>
                <w:rtl/>
              </w:rPr>
              <w:t xml:space="preserve"> – </w:t>
            </w:r>
            <w:r w:rsidRPr="007830C7">
              <w:rPr>
                <w:rFonts w:eastAsia="Calibri" w:cs="Traditional Arabic" w:hint="cs"/>
                <w:sz w:val="36"/>
                <w:szCs w:val="36"/>
                <w:rtl/>
              </w:rPr>
              <w:t>انقسام</w:t>
            </w:r>
            <w:r w:rsidRPr="007830C7">
              <w:rPr>
                <w:rFonts w:eastAsia="Calibri" w:cs="Traditional Arabic"/>
                <w:sz w:val="36"/>
                <w:szCs w:val="36"/>
                <w:rtl/>
              </w:rPr>
              <w:t xml:space="preserve"> </w:t>
            </w:r>
            <w:r w:rsidRPr="007830C7">
              <w:rPr>
                <w:rFonts w:eastAsia="Calibri" w:cs="Traditional Arabic" w:hint="cs"/>
                <w:sz w:val="36"/>
                <w:szCs w:val="36"/>
                <w:rtl/>
              </w:rPr>
              <w:t>مباشر.</w:t>
            </w:r>
          </w:p>
          <w:p w:rsidR="007830C7" w:rsidRPr="007830C7" w:rsidRDefault="007830C7" w:rsidP="007830C7">
            <w:pPr>
              <w:tabs>
                <w:tab w:val="left" w:pos="3551"/>
              </w:tabs>
              <w:rPr>
                <w:rFonts w:eastAsia="Calibri" w:cs="Traditional Arabic"/>
                <w:sz w:val="36"/>
                <w:szCs w:val="36"/>
              </w:rPr>
            </w:pPr>
            <w:r w:rsidRPr="007830C7">
              <w:rPr>
                <w:rFonts w:eastAsia="Calibri" w:cs="Traditional Arabic" w:hint="cs"/>
                <w:sz w:val="36"/>
                <w:szCs w:val="36"/>
                <w:rtl/>
              </w:rPr>
              <w:t>ج- لا</w:t>
            </w:r>
            <w:r w:rsidRPr="007830C7">
              <w:rPr>
                <w:rFonts w:eastAsia="Calibri" w:cs="Traditional Arabic"/>
                <w:sz w:val="36"/>
                <w:szCs w:val="36"/>
                <w:rtl/>
              </w:rPr>
              <w:t xml:space="preserve"> </w:t>
            </w:r>
            <w:r w:rsidRPr="007830C7">
              <w:rPr>
                <w:rFonts w:eastAsia="Calibri" w:cs="Traditional Arabic" w:hint="cs"/>
                <w:sz w:val="36"/>
                <w:szCs w:val="36"/>
                <w:rtl/>
              </w:rPr>
              <w:t>جنسي</w:t>
            </w:r>
            <w:r w:rsidRPr="007830C7">
              <w:rPr>
                <w:rFonts w:eastAsia="Calibri" w:cs="Traditional Arabic"/>
                <w:sz w:val="36"/>
                <w:szCs w:val="36"/>
                <w:rtl/>
              </w:rPr>
              <w:t xml:space="preserve"> – </w:t>
            </w:r>
            <w:r w:rsidRPr="007830C7">
              <w:rPr>
                <w:rFonts w:eastAsia="Calibri" w:cs="Traditional Arabic" w:hint="cs"/>
                <w:sz w:val="36"/>
                <w:szCs w:val="36"/>
                <w:rtl/>
              </w:rPr>
              <w:t>تبرعم.</w:t>
            </w:r>
          </w:p>
          <w:p w:rsidR="007830C7" w:rsidRPr="007830C7" w:rsidRDefault="007830C7" w:rsidP="007830C7">
            <w:pPr>
              <w:tabs>
                <w:tab w:val="left" w:pos="3551"/>
              </w:tabs>
              <w:rPr>
                <w:rFonts w:eastAsia="Calibri" w:cs="Traditional Arabic"/>
                <w:sz w:val="36"/>
                <w:szCs w:val="36"/>
                <w:rtl/>
                <w:lang w:bidi="ar-EG"/>
              </w:rPr>
            </w:pPr>
            <w:r w:rsidRPr="007830C7">
              <w:rPr>
                <w:rFonts w:eastAsia="Calibri" w:cs="Traditional Arabic" w:hint="cs"/>
                <w:sz w:val="36"/>
                <w:szCs w:val="36"/>
                <w:rtl/>
              </w:rPr>
              <w:t>د- جنسي</w:t>
            </w:r>
            <w:r w:rsidRPr="007830C7">
              <w:rPr>
                <w:rFonts w:eastAsia="Calibri" w:cs="Traditional Arabic"/>
                <w:sz w:val="36"/>
                <w:szCs w:val="36"/>
                <w:rtl/>
              </w:rPr>
              <w:t xml:space="preserve"> – </w:t>
            </w:r>
            <w:r w:rsidRPr="007830C7">
              <w:rPr>
                <w:rFonts w:eastAsia="Calibri" w:cs="Traditional Arabic" w:hint="cs"/>
                <w:sz w:val="36"/>
                <w:szCs w:val="36"/>
                <w:rtl/>
              </w:rPr>
              <w:t>تجزؤ.</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noProof/>
                <w:sz w:val="36"/>
                <w:szCs w:val="36"/>
              </w:rPr>
              <w:drawing>
                <wp:inline distT="0" distB="0" distL="0" distR="0" wp14:anchorId="28564EBB" wp14:editId="12172E22">
                  <wp:extent cx="1587399" cy="862145"/>
                  <wp:effectExtent l="0" t="0" r="0" b="0"/>
                  <wp:docPr id="302" name="صورة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92991" cy="865182"/>
                          </a:xfrm>
                          <a:prstGeom prst="rect">
                            <a:avLst/>
                          </a:prstGeom>
                          <a:noFill/>
                        </pic:spPr>
                      </pic:pic>
                    </a:graphicData>
                  </a:graphic>
                </wp:inline>
              </w:drawing>
            </w:r>
          </w:p>
        </w:tc>
        <w:tc>
          <w:tcPr>
            <w:tcW w:w="709" w:type="dxa"/>
          </w:tcPr>
          <w:p w:rsidR="007830C7" w:rsidRPr="007830C7" w:rsidRDefault="007830C7" w:rsidP="007830C7">
            <w:pPr>
              <w:tabs>
                <w:tab w:val="left" w:pos="3551"/>
              </w:tabs>
              <w:rPr>
                <w:rFonts w:eastAsia="Calibri" w:cs="Traditional Arabic"/>
                <w:sz w:val="36"/>
                <w:szCs w:val="36"/>
                <w:rtl/>
              </w:rPr>
            </w:pPr>
          </w:p>
        </w:tc>
        <w:tc>
          <w:tcPr>
            <w:tcW w:w="808" w:type="dxa"/>
          </w:tcPr>
          <w:p w:rsidR="007830C7" w:rsidRPr="007830C7" w:rsidRDefault="007830C7" w:rsidP="007830C7">
            <w:pPr>
              <w:tabs>
                <w:tab w:val="left" w:pos="3551"/>
              </w:tabs>
              <w:rPr>
                <w:rFonts w:eastAsia="Calibri" w:cs="Traditional Arabic"/>
                <w:sz w:val="36"/>
                <w:szCs w:val="36"/>
                <w:rtl/>
              </w:rPr>
            </w:pPr>
          </w:p>
        </w:tc>
        <w:tc>
          <w:tcPr>
            <w:tcW w:w="751" w:type="dxa"/>
          </w:tcPr>
          <w:p w:rsidR="007830C7" w:rsidRPr="007830C7" w:rsidRDefault="007830C7" w:rsidP="007830C7">
            <w:pPr>
              <w:tabs>
                <w:tab w:val="left" w:pos="3551"/>
              </w:tabs>
              <w:rPr>
                <w:rFonts w:eastAsia="Calibri" w:cs="Traditional Arabic"/>
                <w:sz w:val="36"/>
                <w:szCs w:val="36"/>
                <w:rtl/>
              </w:rPr>
            </w:pPr>
          </w:p>
        </w:tc>
        <w:tc>
          <w:tcPr>
            <w:tcW w:w="850" w:type="dxa"/>
          </w:tcPr>
          <w:p w:rsidR="007830C7" w:rsidRPr="007830C7" w:rsidRDefault="007830C7" w:rsidP="007830C7">
            <w:pPr>
              <w:tabs>
                <w:tab w:val="left" w:pos="3551"/>
              </w:tabs>
              <w:rPr>
                <w:rFonts w:eastAsia="Calibri" w:cs="Traditional Arabic"/>
                <w:sz w:val="36"/>
                <w:szCs w:val="36"/>
                <w:rtl/>
              </w:rPr>
            </w:pPr>
          </w:p>
        </w:tc>
        <w:tc>
          <w:tcPr>
            <w:tcW w:w="1148" w:type="dxa"/>
          </w:tcPr>
          <w:p w:rsidR="007830C7" w:rsidRPr="007830C7" w:rsidRDefault="007830C7" w:rsidP="007830C7">
            <w:pPr>
              <w:tabs>
                <w:tab w:val="left" w:pos="3551"/>
              </w:tabs>
              <w:rPr>
                <w:rFonts w:eastAsia="Calibri" w:cs="Traditional Arabic"/>
                <w:sz w:val="36"/>
                <w:szCs w:val="36"/>
                <w:rtl/>
              </w:rPr>
            </w:pPr>
          </w:p>
        </w:tc>
      </w:tr>
      <w:tr w:rsidR="007830C7" w:rsidRPr="007830C7" w:rsidTr="00CF1015">
        <w:tc>
          <w:tcPr>
            <w:tcW w:w="478" w:type="dxa"/>
          </w:tcPr>
          <w:p w:rsidR="007830C7" w:rsidRPr="007830C7" w:rsidRDefault="007830C7" w:rsidP="007830C7">
            <w:pPr>
              <w:tabs>
                <w:tab w:val="left" w:pos="3551"/>
              </w:tabs>
              <w:ind w:right="-558"/>
              <w:rPr>
                <w:rFonts w:eastAsia="Calibri" w:cs="Traditional Arabic"/>
                <w:sz w:val="36"/>
                <w:szCs w:val="36"/>
                <w:rtl/>
              </w:rPr>
            </w:pPr>
            <w:r w:rsidRPr="007830C7">
              <w:rPr>
                <w:rFonts w:eastAsia="Calibri" w:cs="Traditional Arabic" w:hint="cs"/>
                <w:sz w:val="36"/>
                <w:szCs w:val="36"/>
                <w:rtl/>
              </w:rPr>
              <w:lastRenderedPageBreak/>
              <w:t>18</w:t>
            </w:r>
          </w:p>
        </w:tc>
        <w:tc>
          <w:tcPr>
            <w:tcW w:w="1506"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أن</w:t>
            </w:r>
            <w:r w:rsidRPr="007830C7">
              <w:rPr>
                <w:rFonts w:eastAsia="Calibri" w:cs="Traditional Arabic"/>
                <w:sz w:val="36"/>
                <w:szCs w:val="36"/>
                <w:rtl/>
              </w:rPr>
              <w:t xml:space="preserve"> </w:t>
            </w:r>
            <w:r w:rsidRPr="007830C7">
              <w:rPr>
                <w:rFonts w:eastAsia="Calibri" w:cs="Traditional Arabic" w:hint="cs"/>
                <w:sz w:val="36"/>
                <w:szCs w:val="36"/>
                <w:rtl/>
              </w:rPr>
              <w:t>يفسر</w:t>
            </w:r>
            <w:r w:rsidRPr="007830C7">
              <w:rPr>
                <w:rFonts w:eastAsia="Calibri" w:cs="Traditional Arabic"/>
                <w:sz w:val="36"/>
                <w:szCs w:val="36"/>
                <w:rtl/>
              </w:rPr>
              <w:t xml:space="preserve">  </w:t>
            </w:r>
            <w:r w:rsidRPr="007830C7">
              <w:rPr>
                <w:rFonts w:eastAsia="Calibri" w:cs="Traditional Arabic" w:hint="cs"/>
                <w:sz w:val="36"/>
                <w:szCs w:val="36"/>
                <w:rtl/>
              </w:rPr>
              <w:t>الطالب</w:t>
            </w:r>
            <w:r w:rsidRPr="007830C7">
              <w:rPr>
                <w:rFonts w:eastAsia="Calibri" w:cs="Traditional Arabic"/>
                <w:sz w:val="36"/>
                <w:szCs w:val="36"/>
                <w:rtl/>
              </w:rPr>
              <w:t xml:space="preserve"> </w:t>
            </w:r>
            <w:r w:rsidRPr="007830C7">
              <w:rPr>
                <w:rFonts w:eastAsia="Calibri" w:cs="Traditional Arabic" w:hint="cs"/>
                <w:sz w:val="36"/>
                <w:szCs w:val="36"/>
                <w:rtl/>
              </w:rPr>
              <w:t>قدرة</w:t>
            </w:r>
            <w:r w:rsidRPr="007830C7">
              <w:rPr>
                <w:rFonts w:eastAsia="Calibri" w:cs="Traditional Arabic"/>
                <w:sz w:val="36"/>
                <w:szCs w:val="36"/>
                <w:rtl/>
              </w:rPr>
              <w:t xml:space="preserve"> </w:t>
            </w:r>
            <w:r w:rsidRPr="007830C7">
              <w:rPr>
                <w:rFonts w:eastAsia="Calibri" w:cs="Traditional Arabic" w:hint="cs"/>
                <w:sz w:val="36"/>
                <w:szCs w:val="36"/>
                <w:rtl/>
              </w:rPr>
              <w:t>الأبواغ</w:t>
            </w:r>
            <w:r w:rsidRPr="007830C7">
              <w:rPr>
                <w:rFonts w:eastAsia="Calibri" w:cs="Traditional Arabic"/>
                <w:sz w:val="36"/>
                <w:szCs w:val="36"/>
                <w:rtl/>
              </w:rPr>
              <w:t xml:space="preserve"> </w:t>
            </w:r>
            <w:r w:rsidRPr="007830C7">
              <w:rPr>
                <w:rFonts w:eastAsia="Calibri" w:cs="Traditional Arabic" w:hint="cs"/>
                <w:sz w:val="36"/>
                <w:szCs w:val="36"/>
                <w:rtl/>
              </w:rPr>
              <w:t>علي</w:t>
            </w:r>
            <w:r w:rsidRPr="007830C7">
              <w:rPr>
                <w:rFonts w:eastAsia="Calibri" w:cs="Traditional Arabic"/>
                <w:sz w:val="36"/>
                <w:szCs w:val="36"/>
                <w:rtl/>
              </w:rPr>
              <w:t xml:space="preserve"> </w:t>
            </w:r>
            <w:r w:rsidRPr="007830C7">
              <w:rPr>
                <w:rFonts w:eastAsia="Calibri" w:cs="Traditional Arabic" w:hint="cs"/>
                <w:sz w:val="36"/>
                <w:szCs w:val="36"/>
                <w:rtl/>
              </w:rPr>
              <w:t>البقاء.</w:t>
            </w:r>
          </w:p>
        </w:tc>
        <w:tc>
          <w:tcPr>
            <w:tcW w:w="1134"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التحليل</w:t>
            </w:r>
          </w:p>
        </w:tc>
        <w:tc>
          <w:tcPr>
            <w:tcW w:w="2835" w:type="dxa"/>
          </w:tcPr>
          <w:p w:rsidR="007830C7" w:rsidRPr="007830C7" w:rsidRDefault="007830C7" w:rsidP="007830C7">
            <w:pPr>
              <w:tabs>
                <w:tab w:val="left" w:pos="3551"/>
              </w:tabs>
              <w:rPr>
                <w:rFonts w:eastAsia="Calibri" w:cs="Traditional Arabic"/>
                <w:b/>
                <w:bCs/>
                <w:sz w:val="36"/>
                <w:szCs w:val="36"/>
              </w:rPr>
            </w:pPr>
            <w:r w:rsidRPr="007830C7">
              <w:rPr>
                <w:rFonts w:eastAsia="Calibri" w:cs="Traditional Arabic" w:hint="cs"/>
                <w:b/>
                <w:bCs/>
                <w:sz w:val="36"/>
                <w:szCs w:val="36"/>
                <w:rtl/>
              </w:rPr>
              <w:t>أي</w:t>
            </w:r>
            <w:r w:rsidRPr="007830C7">
              <w:rPr>
                <w:rFonts w:eastAsia="Calibri" w:cs="Traditional Arabic"/>
                <w:b/>
                <w:bCs/>
                <w:sz w:val="36"/>
                <w:szCs w:val="36"/>
                <w:rtl/>
              </w:rPr>
              <w:t xml:space="preserve"> </w:t>
            </w:r>
            <w:r w:rsidRPr="007830C7">
              <w:rPr>
                <w:rFonts w:eastAsia="Calibri" w:cs="Traditional Arabic" w:hint="cs"/>
                <w:b/>
                <w:bCs/>
                <w:sz w:val="36"/>
                <w:szCs w:val="36"/>
                <w:rtl/>
              </w:rPr>
              <w:t>التكيفات</w:t>
            </w:r>
            <w:r w:rsidRPr="007830C7">
              <w:rPr>
                <w:rFonts w:eastAsia="Calibri" w:cs="Traditional Arabic"/>
                <w:b/>
                <w:bCs/>
                <w:sz w:val="36"/>
                <w:szCs w:val="36"/>
                <w:rtl/>
              </w:rPr>
              <w:t xml:space="preserve"> </w:t>
            </w:r>
            <w:r w:rsidRPr="007830C7">
              <w:rPr>
                <w:rFonts w:eastAsia="Calibri" w:cs="Traditional Arabic" w:hint="cs"/>
                <w:b/>
                <w:bCs/>
                <w:sz w:val="36"/>
                <w:szCs w:val="36"/>
                <w:rtl/>
              </w:rPr>
              <w:t>التالية</w:t>
            </w:r>
            <w:r w:rsidRPr="007830C7">
              <w:rPr>
                <w:rFonts w:eastAsia="Calibri" w:cs="Traditional Arabic"/>
                <w:b/>
                <w:bCs/>
                <w:sz w:val="36"/>
                <w:szCs w:val="36"/>
                <w:rtl/>
              </w:rPr>
              <w:t xml:space="preserve"> </w:t>
            </w:r>
            <w:r w:rsidRPr="007830C7">
              <w:rPr>
                <w:rFonts w:eastAsia="Calibri" w:cs="Traditional Arabic" w:hint="cs"/>
                <w:b/>
                <w:bCs/>
                <w:sz w:val="36"/>
                <w:szCs w:val="36"/>
                <w:rtl/>
              </w:rPr>
              <w:t>يتيح</w:t>
            </w:r>
            <w:r w:rsidRPr="007830C7">
              <w:rPr>
                <w:rFonts w:eastAsia="Calibri" w:cs="Traditional Arabic"/>
                <w:b/>
                <w:bCs/>
                <w:sz w:val="36"/>
                <w:szCs w:val="36"/>
                <w:rtl/>
              </w:rPr>
              <w:t xml:space="preserve"> </w:t>
            </w:r>
            <w:r w:rsidRPr="007830C7">
              <w:rPr>
                <w:rFonts w:eastAsia="Calibri" w:cs="Traditional Arabic" w:hint="cs"/>
                <w:b/>
                <w:bCs/>
                <w:sz w:val="36"/>
                <w:szCs w:val="36"/>
                <w:rtl/>
              </w:rPr>
              <w:t>للأبواغ</w:t>
            </w:r>
            <w:r w:rsidRPr="007830C7">
              <w:rPr>
                <w:rFonts w:eastAsia="Calibri" w:cs="Traditional Arabic"/>
                <w:b/>
                <w:bCs/>
                <w:sz w:val="36"/>
                <w:szCs w:val="36"/>
                <w:rtl/>
              </w:rPr>
              <w:t xml:space="preserve"> </w:t>
            </w:r>
            <w:r w:rsidRPr="007830C7">
              <w:rPr>
                <w:rFonts w:eastAsia="Calibri" w:cs="Traditional Arabic" w:hint="cs"/>
                <w:b/>
                <w:bCs/>
                <w:sz w:val="36"/>
                <w:szCs w:val="36"/>
                <w:rtl/>
              </w:rPr>
              <w:t>البقاء</w:t>
            </w:r>
            <w:r w:rsidRPr="007830C7">
              <w:rPr>
                <w:rFonts w:eastAsia="Calibri" w:cs="Traditional Arabic"/>
                <w:b/>
                <w:bCs/>
                <w:sz w:val="36"/>
                <w:szCs w:val="36"/>
                <w:rtl/>
              </w:rPr>
              <w:t xml:space="preserve"> </w:t>
            </w:r>
            <w:r w:rsidRPr="007830C7">
              <w:rPr>
                <w:rFonts w:eastAsia="Calibri" w:cs="Traditional Arabic" w:hint="cs"/>
                <w:b/>
                <w:bCs/>
                <w:sz w:val="36"/>
                <w:szCs w:val="36"/>
                <w:rtl/>
              </w:rPr>
              <w:t>في</w:t>
            </w:r>
            <w:r w:rsidRPr="007830C7">
              <w:rPr>
                <w:rFonts w:eastAsia="Calibri" w:cs="Traditional Arabic"/>
                <w:b/>
                <w:bCs/>
                <w:sz w:val="36"/>
                <w:szCs w:val="36"/>
                <w:rtl/>
              </w:rPr>
              <w:t xml:space="preserve"> </w:t>
            </w:r>
            <w:r w:rsidRPr="007830C7">
              <w:rPr>
                <w:rFonts w:eastAsia="Calibri" w:cs="Traditional Arabic" w:hint="cs"/>
                <w:b/>
                <w:bCs/>
                <w:sz w:val="36"/>
                <w:szCs w:val="36"/>
                <w:rtl/>
              </w:rPr>
              <w:t>ظل</w:t>
            </w:r>
            <w:r w:rsidRPr="007830C7">
              <w:rPr>
                <w:rFonts w:eastAsia="Calibri" w:cs="Traditional Arabic"/>
                <w:b/>
                <w:bCs/>
                <w:sz w:val="36"/>
                <w:szCs w:val="36"/>
                <w:rtl/>
              </w:rPr>
              <w:t xml:space="preserve"> </w:t>
            </w:r>
            <w:r w:rsidRPr="007830C7">
              <w:rPr>
                <w:rFonts w:eastAsia="Calibri" w:cs="Traditional Arabic" w:hint="cs"/>
                <w:b/>
                <w:bCs/>
                <w:sz w:val="36"/>
                <w:szCs w:val="36"/>
                <w:rtl/>
              </w:rPr>
              <w:t>ظروف</w:t>
            </w:r>
            <w:r w:rsidRPr="007830C7">
              <w:rPr>
                <w:rFonts w:eastAsia="Calibri" w:cs="Traditional Arabic"/>
                <w:b/>
                <w:bCs/>
                <w:sz w:val="36"/>
                <w:szCs w:val="36"/>
                <w:rtl/>
              </w:rPr>
              <w:t xml:space="preserve"> </w:t>
            </w:r>
            <w:r w:rsidRPr="007830C7">
              <w:rPr>
                <w:rFonts w:eastAsia="Calibri" w:cs="Traditional Arabic" w:hint="cs"/>
                <w:b/>
                <w:bCs/>
                <w:sz w:val="36"/>
                <w:szCs w:val="36"/>
                <w:rtl/>
              </w:rPr>
              <w:t>البيئيه</w:t>
            </w:r>
            <w:r w:rsidRPr="007830C7">
              <w:rPr>
                <w:rFonts w:eastAsia="Calibri" w:cs="Traditional Arabic"/>
                <w:b/>
                <w:bCs/>
                <w:sz w:val="36"/>
                <w:szCs w:val="36"/>
                <w:rtl/>
              </w:rPr>
              <w:t xml:space="preserve"> </w:t>
            </w:r>
            <w:r w:rsidRPr="007830C7">
              <w:rPr>
                <w:rFonts w:eastAsia="Calibri" w:cs="Traditional Arabic" w:hint="cs"/>
                <w:b/>
                <w:bCs/>
                <w:sz w:val="36"/>
                <w:szCs w:val="36"/>
                <w:rtl/>
              </w:rPr>
              <w:t>القاسية؟</w:t>
            </w:r>
          </w:p>
          <w:p w:rsidR="007830C7" w:rsidRPr="007830C7" w:rsidRDefault="007830C7" w:rsidP="00486127">
            <w:pPr>
              <w:numPr>
                <w:ilvl w:val="0"/>
                <w:numId w:val="184"/>
              </w:numPr>
              <w:tabs>
                <w:tab w:val="left" w:pos="3551"/>
              </w:tabs>
              <w:ind w:left="360"/>
              <w:contextualSpacing/>
              <w:rPr>
                <w:rFonts w:eastAsia="Calibri" w:cs="Traditional Arabic"/>
                <w:sz w:val="36"/>
                <w:szCs w:val="36"/>
              </w:rPr>
            </w:pPr>
            <w:r w:rsidRPr="007830C7">
              <w:rPr>
                <w:rFonts w:eastAsia="Calibri" w:cs="Traditional Arabic" w:hint="cs"/>
                <w:sz w:val="36"/>
                <w:szCs w:val="36"/>
                <w:rtl/>
              </w:rPr>
              <w:t>إنتاج</w:t>
            </w:r>
            <w:r w:rsidRPr="007830C7">
              <w:rPr>
                <w:rFonts w:eastAsia="Calibri" w:cs="Traditional Arabic"/>
                <w:sz w:val="36"/>
                <w:szCs w:val="36"/>
                <w:rtl/>
              </w:rPr>
              <w:t xml:space="preserve"> </w:t>
            </w:r>
            <w:r w:rsidRPr="007830C7">
              <w:rPr>
                <w:rFonts w:eastAsia="Calibri" w:cs="Traditional Arabic" w:hint="cs"/>
                <w:sz w:val="36"/>
                <w:szCs w:val="36"/>
                <w:rtl/>
              </w:rPr>
              <w:t>كميات</w:t>
            </w:r>
            <w:r w:rsidRPr="007830C7">
              <w:rPr>
                <w:rFonts w:eastAsia="Calibri" w:cs="Traditional Arabic"/>
                <w:sz w:val="36"/>
                <w:szCs w:val="36"/>
                <w:rtl/>
              </w:rPr>
              <w:t xml:space="preserve"> </w:t>
            </w:r>
            <w:r w:rsidRPr="007830C7">
              <w:rPr>
                <w:rFonts w:eastAsia="Calibri" w:cs="Traditional Arabic" w:hint="cs"/>
                <w:sz w:val="36"/>
                <w:szCs w:val="36"/>
                <w:rtl/>
              </w:rPr>
              <w:t>ضخمة</w:t>
            </w:r>
            <w:r w:rsidRPr="007830C7">
              <w:rPr>
                <w:rFonts w:eastAsia="Calibri" w:cs="Traditional Arabic"/>
                <w:sz w:val="36"/>
                <w:szCs w:val="36"/>
                <w:rtl/>
              </w:rPr>
              <w:t xml:space="preserve"> </w:t>
            </w:r>
            <w:r w:rsidRPr="007830C7">
              <w:rPr>
                <w:rFonts w:eastAsia="Calibri" w:cs="Traditional Arabic" w:hint="cs"/>
                <w:sz w:val="36"/>
                <w:szCs w:val="36"/>
                <w:rtl/>
              </w:rPr>
              <w:t>من</w:t>
            </w:r>
            <w:r w:rsidRPr="007830C7">
              <w:rPr>
                <w:rFonts w:eastAsia="Calibri" w:cs="Traditional Arabic"/>
                <w:sz w:val="36"/>
                <w:szCs w:val="36"/>
                <w:rtl/>
              </w:rPr>
              <w:t xml:space="preserve"> </w:t>
            </w:r>
            <w:r w:rsidRPr="007830C7">
              <w:rPr>
                <w:rFonts w:eastAsia="Calibri" w:cs="Traditional Arabic" w:hint="cs"/>
                <w:sz w:val="36"/>
                <w:szCs w:val="36"/>
                <w:rtl/>
              </w:rPr>
              <w:t>الأبواغ.</w:t>
            </w:r>
          </w:p>
          <w:p w:rsidR="007830C7" w:rsidRPr="007830C7" w:rsidRDefault="007830C7" w:rsidP="007830C7">
            <w:pPr>
              <w:tabs>
                <w:tab w:val="left" w:pos="3551"/>
              </w:tabs>
              <w:rPr>
                <w:rFonts w:eastAsia="Calibri" w:cs="Traditional Arabic"/>
                <w:sz w:val="36"/>
                <w:szCs w:val="36"/>
              </w:rPr>
            </w:pPr>
            <w:r w:rsidRPr="007830C7">
              <w:rPr>
                <w:rFonts w:eastAsia="Calibri" w:cs="Traditional Arabic" w:hint="cs"/>
                <w:sz w:val="36"/>
                <w:szCs w:val="36"/>
                <w:rtl/>
              </w:rPr>
              <w:t>ب- الجدار</w:t>
            </w:r>
            <w:r w:rsidRPr="007830C7">
              <w:rPr>
                <w:rFonts w:eastAsia="Calibri" w:cs="Traditional Arabic"/>
                <w:sz w:val="36"/>
                <w:szCs w:val="36"/>
                <w:rtl/>
              </w:rPr>
              <w:t xml:space="preserve"> </w:t>
            </w:r>
            <w:r w:rsidRPr="007830C7">
              <w:rPr>
                <w:rFonts w:eastAsia="Calibri" w:cs="Traditional Arabic" w:hint="cs"/>
                <w:sz w:val="36"/>
                <w:szCs w:val="36"/>
                <w:rtl/>
              </w:rPr>
              <w:t>الخلوى</w:t>
            </w:r>
            <w:r w:rsidRPr="007830C7">
              <w:rPr>
                <w:rFonts w:eastAsia="Calibri" w:cs="Traditional Arabic"/>
                <w:sz w:val="36"/>
                <w:szCs w:val="36"/>
                <w:rtl/>
              </w:rPr>
              <w:t xml:space="preserve"> </w:t>
            </w:r>
            <w:r w:rsidRPr="007830C7">
              <w:rPr>
                <w:rFonts w:eastAsia="Calibri" w:cs="Traditional Arabic" w:hint="cs"/>
                <w:sz w:val="36"/>
                <w:szCs w:val="36"/>
                <w:rtl/>
              </w:rPr>
              <w:t>صلب</w:t>
            </w:r>
            <w:r w:rsidRPr="007830C7">
              <w:rPr>
                <w:rFonts w:eastAsia="Calibri" w:cs="Traditional Arabic"/>
                <w:sz w:val="36"/>
                <w:szCs w:val="36"/>
                <w:rtl/>
              </w:rPr>
              <w:t xml:space="preserve"> </w:t>
            </w:r>
            <w:r w:rsidRPr="007830C7">
              <w:rPr>
                <w:rFonts w:eastAsia="Calibri" w:cs="Traditional Arabic" w:hint="cs"/>
                <w:sz w:val="36"/>
                <w:szCs w:val="36"/>
                <w:rtl/>
              </w:rPr>
              <w:t>ومقاوم</w:t>
            </w:r>
            <w:r w:rsidRPr="007830C7">
              <w:rPr>
                <w:rFonts w:eastAsia="Calibri" w:cs="Traditional Arabic"/>
                <w:sz w:val="36"/>
                <w:szCs w:val="36"/>
                <w:rtl/>
              </w:rPr>
              <w:t xml:space="preserve"> </w:t>
            </w:r>
            <w:r w:rsidRPr="007830C7">
              <w:rPr>
                <w:rFonts w:eastAsia="Calibri" w:cs="Traditional Arabic" w:hint="cs"/>
                <w:sz w:val="36"/>
                <w:szCs w:val="36"/>
                <w:rtl/>
              </w:rPr>
              <w:t>للماء.</w:t>
            </w:r>
          </w:p>
          <w:p w:rsidR="007830C7" w:rsidRPr="007830C7" w:rsidRDefault="007830C7" w:rsidP="007830C7">
            <w:pPr>
              <w:tabs>
                <w:tab w:val="left" w:pos="3551"/>
              </w:tabs>
              <w:rPr>
                <w:rFonts w:eastAsia="Calibri" w:cs="Traditional Arabic"/>
                <w:sz w:val="36"/>
                <w:szCs w:val="36"/>
              </w:rPr>
            </w:pPr>
            <w:r w:rsidRPr="007830C7">
              <w:rPr>
                <w:rFonts w:eastAsia="Calibri" w:cs="Traditional Arabic" w:hint="cs"/>
                <w:sz w:val="36"/>
                <w:szCs w:val="36"/>
                <w:rtl/>
              </w:rPr>
              <w:t>ج- الأبواغ</w:t>
            </w:r>
            <w:r w:rsidRPr="007830C7">
              <w:rPr>
                <w:rFonts w:eastAsia="Calibri" w:cs="Traditional Arabic"/>
                <w:sz w:val="36"/>
                <w:szCs w:val="36"/>
                <w:rtl/>
              </w:rPr>
              <w:t xml:space="preserve"> </w:t>
            </w:r>
            <w:r w:rsidRPr="007830C7">
              <w:rPr>
                <w:rFonts w:eastAsia="Calibri" w:cs="Traditional Arabic" w:hint="cs"/>
                <w:sz w:val="36"/>
                <w:szCs w:val="36"/>
                <w:rtl/>
              </w:rPr>
              <w:t>صغيرة</w:t>
            </w:r>
            <w:r w:rsidRPr="007830C7">
              <w:rPr>
                <w:rFonts w:eastAsia="Calibri" w:cs="Traditional Arabic"/>
                <w:sz w:val="36"/>
                <w:szCs w:val="36"/>
                <w:rtl/>
              </w:rPr>
              <w:t xml:space="preserve"> </w:t>
            </w:r>
            <w:r w:rsidRPr="007830C7">
              <w:rPr>
                <w:rFonts w:eastAsia="Calibri" w:cs="Traditional Arabic" w:hint="cs"/>
                <w:sz w:val="36"/>
                <w:szCs w:val="36"/>
                <w:rtl/>
              </w:rPr>
              <w:t>الحجم</w:t>
            </w:r>
            <w:r w:rsidRPr="007830C7">
              <w:rPr>
                <w:rFonts w:eastAsia="Calibri" w:cs="Traditional Arabic"/>
                <w:sz w:val="36"/>
                <w:szCs w:val="36"/>
                <w:rtl/>
              </w:rPr>
              <w:t xml:space="preserve"> </w:t>
            </w:r>
            <w:r w:rsidRPr="007830C7">
              <w:rPr>
                <w:rFonts w:eastAsia="Calibri" w:cs="Traditional Arabic" w:hint="cs"/>
                <w:sz w:val="36"/>
                <w:szCs w:val="36"/>
                <w:rtl/>
              </w:rPr>
              <w:t>وخفيفة.</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 xml:space="preserve"> د- انتقالها</w:t>
            </w:r>
            <w:r w:rsidRPr="007830C7">
              <w:rPr>
                <w:rFonts w:eastAsia="Calibri" w:cs="Traditional Arabic"/>
                <w:sz w:val="36"/>
                <w:szCs w:val="36"/>
                <w:rtl/>
              </w:rPr>
              <w:t xml:space="preserve">  </w:t>
            </w:r>
            <w:r w:rsidRPr="007830C7">
              <w:rPr>
                <w:rFonts w:eastAsia="Calibri" w:cs="Traditional Arabic" w:hint="cs"/>
                <w:sz w:val="36"/>
                <w:szCs w:val="36"/>
                <w:rtl/>
              </w:rPr>
              <w:t>عبر</w:t>
            </w:r>
            <w:r w:rsidRPr="007830C7">
              <w:rPr>
                <w:rFonts w:eastAsia="Calibri" w:cs="Traditional Arabic"/>
                <w:sz w:val="36"/>
                <w:szCs w:val="36"/>
                <w:rtl/>
              </w:rPr>
              <w:t xml:space="preserve"> </w:t>
            </w:r>
            <w:r w:rsidRPr="007830C7">
              <w:rPr>
                <w:rFonts w:eastAsia="Calibri" w:cs="Traditional Arabic" w:hint="cs"/>
                <w:sz w:val="36"/>
                <w:szCs w:val="36"/>
                <w:rtl/>
              </w:rPr>
              <w:t>الحيوانات</w:t>
            </w:r>
            <w:r w:rsidRPr="007830C7">
              <w:rPr>
                <w:rFonts w:eastAsia="Calibri" w:cs="Traditional Arabic"/>
                <w:sz w:val="36"/>
                <w:szCs w:val="36"/>
                <w:rtl/>
              </w:rPr>
              <w:t xml:space="preserve">  </w:t>
            </w:r>
            <w:r w:rsidRPr="007830C7">
              <w:rPr>
                <w:rFonts w:eastAsia="Calibri" w:cs="Traditional Arabic" w:hint="cs"/>
                <w:sz w:val="36"/>
                <w:szCs w:val="36"/>
                <w:rtl/>
              </w:rPr>
              <w:t>أو</w:t>
            </w:r>
            <w:r w:rsidRPr="007830C7">
              <w:rPr>
                <w:rFonts w:eastAsia="Calibri" w:cs="Traditional Arabic"/>
                <w:sz w:val="36"/>
                <w:szCs w:val="36"/>
                <w:rtl/>
              </w:rPr>
              <w:t xml:space="preserve"> </w:t>
            </w:r>
            <w:r w:rsidRPr="007830C7">
              <w:rPr>
                <w:rFonts w:eastAsia="Calibri" w:cs="Traditional Arabic" w:hint="cs"/>
                <w:sz w:val="36"/>
                <w:szCs w:val="36"/>
                <w:rtl/>
              </w:rPr>
              <w:t>الرياح.</w:t>
            </w:r>
          </w:p>
        </w:tc>
        <w:tc>
          <w:tcPr>
            <w:tcW w:w="709" w:type="dxa"/>
          </w:tcPr>
          <w:p w:rsidR="007830C7" w:rsidRPr="007830C7" w:rsidRDefault="007830C7" w:rsidP="007830C7">
            <w:pPr>
              <w:tabs>
                <w:tab w:val="left" w:pos="3551"/>
              </w:tabs>
              <w:rPr>
                <w:rFonts w:eastAsia="Calibri" w:cs="Traditional Arabic"/>
                <w:sz w:val="36"/>
                <w:szCs w:val="36"/>
                <w:rtl/>
              </w:rPr>
            </w:pPr>
          </w:p>
        </w:tc>
        <w:tc>
          <w:tcPr>
            <w:tcW w:w="808" w:type="dxa"/>
          </w:tcPr>
          <w:p w:rsidR="007830C7" w:rsidRPr="007830C7" w:rsidRDefault="007830C7" w:rsidP="007830C7">
            <w:pPr>
              <w:tabs>
                <w:tab w:val="left" w:pos="3551"/>
              </w:tabs>
              <w:rPr>
                <w:rFonts w:eastAsia="Calibri" w:cs="Traditional Arabic"/>
                <w:sz w:val="36"/>
                <w:szCs w:val="36"/>
                <w:rtl/>
              </w:rPr>
            </w:pPr>
          </w:p>
        </w:tc>
        <w:tc>
          <w:tcPr>
            <w:tcW w:w="751" w:type="dxa"/>
          </w:tcPr>
          <w:p w:rsidR="007830C7" w:rsidRPr="007830C7" w:rsidRDefault="007830C7" w:rsidP="007830C7">
            <w:pPr>
              <w:tabs>
                <w:tab w:val="left" w:pos="3551"/>
              </w:tabs>
              <w:rPr>
                <w:rFonts w:eastAsia="Calibri" w:cs="Traditional Arabic"/>
                <w:sz w:val="36"/>
                <w:szCs w:val="36"/>
                <w:rtl/>
              </w:rPr>
            </w:pPr>
          </w:p>
        </w:tc>
        <w:tc>
          <w:tcPr>
            <w:tcW w:w="850" w:type="dxa"/>
          </w:tcPr>
          <w:p w:rsidR="007830C7" w:rsidRPr="007830C7" w:rsidRDefault="007830C7" w:rsidP="007830C7">
            <w:pPr>
              <w:tabs>
                <w:tab w:val="left" w:pos="3551"/>
              </w:tabs>
              <w:rPr>
                <w:rFonts w:eastAsia="Calibri" w:cs="Traditional Arabic"/>
                <w:sz w:val="36"/>
                <w:szCs w:val="36"/>
                <w:rtl/>
              </w:rPr>
            </w:pPr>
          </w:p>
        </w:tc>
        <w:tc>
          <w:tcPr>
            <w:tcW w:w="1148" w:type="dxa"/>
          </w:tcPr>
          <w:p w:rsidR="007830C7" w:rsidRPr="007830C7" w:rsidRDefault="007830C7" w:rsidP="007830C7">
            <w:pPr>
              <w:tabs>
                <w:tab w:val="left" w:pos="3551"/>
              </w:tabs>
              <w:rPr>
                <w:rFonts w:eastAsia="Calibri" w:cs="Traditional Arabic"/>
                <w:sz w:val="36"/>
                <w:szCs w:val="36"/>
                <w:rtl/>
              </w:rPr>
            </w:pPr>
          </w:p>
        </w:tc>
      </w:tr>
      <w:tr w:rsidR="007830C7" w:rsidRPr="007830C7" w:rsidTr="00CF1015">
        <w:tc>
          <w:tcPr>
            <w:tcW w:w="478" w:type="dxa"/>
          </w:tcPr>
          <w:p w:rsidR="007830C7" w:rsidRPr="007830C7" w:rsidRDefault="007830C7" w:rsidP="007830C7">
            <w:pPr>
              <w:tabs>
                <w:tab w:val="left" w:pos="3551"/>
              </w:tabs>
              <w:ind w:right="-558"/>
              <w:rPr>
                <w:rFonts w:eastAsia="Calibri" w:cs="Traditional Arabic"/>
                <w:sz w:val="36"/>
                <w:szCs w:val="36"/>
                <w:rtl/>
              </w:rPr>
            </w:pPr>
            <w:r w:rsidRPr="007830C7">
              <w:rPr>
                <w:rFonts w:eastAsia="Calibri" w:cs="Traditional Arabic" w:hint="cs"/>
                <w:sz w:val="36"/>
                <w:szCs w:val="36"/>
                <w:rtl/>
              </w:rPr>
              <w:t>19</w:t>
            </w:r>
          </w:p>
        </w:tc>
        <w:tc>
          <w:tcPr>
            <w:tcW w:w="1506"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أن يحدد الطالب نوع الفطر .</w:t>
            </w:r>
          </w:p>
        </w:tc>
        <w:tc>
          <w:tcPr>
            <w:tcW w:w="1134"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 xml:space="preserve">الفهم </w:t>
            </w:r>
          </w:p>
        </w:tc>
        <w:tc>
          <w:tcPr>
            <w:tcW w:w="2835" w:type="dxa"/>
          </w:tcPr>
          <w:p w:rsidR="007830C7" w:rsidRPr="007830C7" w:rsidRDefault="007830C7" w:rsidP="007830C7">
            <w:pPr>
              <w:tabs>
                <w:tab w:val="left" w:pos="3551"/>
              </w:tabs>
              <w:rPr>
                <w:rFonts w:eastAsia="Calibri" w:cs="Traditional Arabic"/>
                <w:b/>
                <w:bCs/>
                <w:sz w:val="36"/>
                <w:szCs w:val="36"/>
                <w:rtl/>
              </w:rPr>
            </w:pPr>
            <w:r w:rsidRPr="007830C7">
              <w:rPr>
                <w:rFonts w:eastAsia="Calibri" w:cs="Traditional Arabic" w:hint="cs"/>
                <w:b/>
                <w:bCs/>
                <w:sz w:val="36"/>
                <w:szCs w:val="36"/>
                <w:rtl/>
              </w:rPr>
              <w:t>فطريات لها أبواغ سوطية :</w:t>
            </w:r>
          </w:p>
          <w:p w:rsidR="007830C7" w:rsidRPr="007830C7" w:rsidRDefault="007830C7" w:rsidP="00486127">
            <w:pPr>
              <w:numPr>
                <w:ilvl w:val="0"/>
                <w:numId w:val="185"/>
              </w:numPr>
              <w:tabs>
                <w:tab w:val="left" w:pos="3551"/>
              </w:tabs>
              <w:contextualSpacing/>
              <w:rPr>
                <w:rFonts w:eastAsia="Calibri" w:cs="Traditional Arabic"/>
                <w:sz w:val="36"/>
                <w:szCs w:val="36"/>
              </w:rPr>
            </w:pPr>
            <w:r w:rsidRPr="007830C7">
              <w:rPr>
                <w:rFonts w:eastAsia="Calibri" w:cs="Traditional Arabic" w:hint="cs"/>
                <w:sz w:val="36"/>
                <w:szCs w:val="36"/>
                <w:rtl/>
              </w:rPr>
              <w:t>الفطريات</w:t>
            </w:r>
            <w:r w:rsidRPr="007830C7">
              <w:rPr>
                <w:rFonts w:eastAsia="Calibri" w:cs="Traditional Arabic"/>
                <w:sz w:val="36"/>
                <w:szCs w:val="36"/>
                <w:rtl/>
              </w:rPr>
              <w:t xml:space="preserve"> </w:t>
            </w:r>
            <w:r w:rsidRPr="007830C7">
              <w:rPr>
                <w:rFonts w:eastAsia="Calibri" w:cs="Traditional Arabic" w:hint="cs"/>
                <w:sz w:val="36"/>
                <w:szCs w:val="36"/>
                <w:rtl/>
              </w:rPr>
              <w:t>الدعامية.</w:t>
            </w:r>
          </w:p>
          <w:p w:rsidR="007830C7" w:rsidRPr="007830C7" w:rsidRDefault="007830C7" w:rsidP="007830C7">
            <w:pPr>
              <w:tabs>
                <w:tab w:val="left" w:pos="3551"/>
              </w:tabs>
              <w:ind w:left="60"/>
              <w:rPr>
                <w:rFonts w:eastAsia="Calibri" w:cs="Traditional Arabic"/>
                <w:sz w:val="36"/>
                <w:szCs w:val="36"/>
              </w:rPr>
            </w:pPr>
            <w:r w:rsidRPr="007830C7">
              <w:rPr>
                <w:rFonts w:eastAsia="Calibri" w:cs="Traditional Arabic" w:hint="cs"/>
                <w:sz w:val="36"/>
                <w:szCs w:val="36"/>
                <w:rtl/>
              </w:rPr>
              <w:t>ب- الفطريات</w:t>
            </w:r>
            <w:r w:rsidRPr="007830C7">
              <w:rPr>
                <w:rFonts w:eastAsia="Calibri" w:cs="Traditional Arabic"/>
                <w:sz w:val="36"/>
                <w:szCs w:val="36"/>
                <w:rtl/>
              </w:rPr>
              <w:t xml:space="preserve"> </w:t>
            </w:r>
            <w:r w:rsidRPr="007830C7">
              <w:rPr>
                <w:rFonts w:eastAsia="Calibri" w:cs="Traditional Arabic" w:hint="cs"/>
                <w:sz w:val="36"/>
                <w:szCs w:val="36"/>
                <w:rtl/>
              </w:rPr>
              <w:t>الإقترانية.</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ج- الفطري الكيسية.</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د- الفطريات</w:t>
            </w:r>
            <w:r w:rsidRPr="007830C7">
              <w:rPr>
                <w:rFonts w:eastAsia="Calibri" w:cs="Traditional Arabic"/>
                <w:sz w:val="36"/>
                <w:szCs w:val="36"/>
                <w:rtl/>
              </w:rPr>
              <w:t xml:space="preserve"> </w:t>
            </w:r>
            <w:r w:rsidRPr="007830C7">
              <w:rPr>
                <w:rFonts w:eastAsia="Calibri" w:cs="Traditional Arabic" w:hint="cs"/>
                <w:sz w:val="36"/>
                <w:szCs w:val="36"/>
                <w:rtl/>
              </w:rPr>
              <w:t>اللزجة المختلطة.</w:t>
            </w:r>
          </w:p>
        </w:tc>
        <w:tc>
          <w:tcPr>
            <w:tcW w:w="709" w:type="dxa"/>
          </w:tcPr>
          <w:p w:rsidR="007830C7" w:rsidRPr="007830C7" w:rsidRDefault="007830C7" w:rsidP="007830C7">
            <w:pPr>
              <w:tabs>
                <w:tab w:val="left" w:pos="3551"/>
              </w:tabs>
              <w:rPr>
                <w:rFonts w:eastAsia="Calibri" w:cs="Traditional Arabic"/>
                <w:sz w:val="36"/>
                <w:szCs w:val="36"/>
                <w:rtl/>
              </w:rPr>
            </w:pPr>
          </w:p>
        </w:tc>
        <w:tc>
          <w:tcPr>
            <w:tcW w:w="808" w:type="dxa"/>
          </w:tcPr>
          <w:p w:rsidR="007830C7" w:rsidRPr="007830C7" w:rsidRDefault="007830C7" w:rsidP="007830C7">
            <w:pPr>
              <w:tabs>
                <w:tab w:val="left" w:pos="3551"/>
              </w:tabs>
              <w:rPr>
                <w:rFonts w:eastAsia="Calibri" w:cs="Traditional Arabic"/>
                <w:sz w:val="36"/>
                <w:szCs w:val="36"/>
                <w:rtl/>
              </w:rPr>
            </w:pPr>
          </w:p>
        </w:tc>
        <w:tc>
          <w:tcPr>
            <w:tcW w:w="751" w:type="dxa"/>
          </w:tcPr>
          <w:p w:rsidR="007830C7" w:rsidRPr="007830C7" w:rsidRDefault="007830C7" w:rsidP="007830C7">
            <w:pPr>
              <w:tabs>
                <w:tab w:val="left" w:pos="3551"/>
              </w:tabs>
              <w:rPr>
                <w:rFonts w:eastAsia="Calibri" w:cs="Traditional Arabic"/>
                <w:sz w:val="36"/>
                <w:szCs w:val="36"/>
                <w:rtl/>
              </w:rPr>
            </w:pPr>
          </w:p>
        </w:tc>
        <w:tc>
          <w:tcPr>
            <w:tcW w:w="850" w:type="dxa"/>
          </w:tcPr>
          <w:p w:rsidR="007830C7" w:rsidRPr="007830C7" w:rsidRDefault="007830C7" w:rsidP="007830C7">
            <w:pPr>
              <w:tabs>
                <w:tab w:val="left" w:pos="3551"/>
              </w:tabs>
              <w:rPr>
                <w:rFonts w:eastAsia="Calibri" w:cs="Traditional Arabic"/>
                <w:sz w:val="36"/>
                <w:szCs w:val="36"/>
                <w:rtl/>
              </w:rPr>
            </w:pPr>
          </w:p>
        </w:tc>
        <w:tc>
          <w:tcPr>
            <w:tcW w:w="1148" w:type="dxa"/>
          </w:tcPr>
          <w:p w:rsidR="007830C7" w:rsidRPr="007830C7" w:rsidRDefault="007830C7" w:rsidP="007830C7">
            <w:pPr>
              <w:tabs>
                <w:tab w:val="left" w:pos="3551"/>
              </w:tabs>
              <w:rPr>
                <w:rFonts w:eastAsia="Calibri" w:cs="Traditional Arabic"/>
                <w:sz w:val="36"/>
                <w:szCs w:val="36"/>
                <w:rtl/>
              </w:rPr>
            </w:pPr>
          </w:p>
        </w:tc>
      </w:tr>
      <w:tr w:rsidR="007830C7" w:rsidRPr="007830C7" w:rsidTr="00CF1015">
        <w:tc>
          <w:tcPr>
            <w:tcW w:w="478" w:type="dxa"/>
          </w:tcPr>
          <w:p w:rsidR="007830C7" w:rsidRPr="007830C7" w:rsidRDefault="007830C7" w:rsidP="007830C7">
            <w:pPr>
              <w:tabs>
                <w:tab w:val="left" w:pos="3551"/>
              </w:tabs>
              <w:ind w:right="-558"/>
              <w:rPr>
                <w:rFonts w:eastAsia="Calibri" w:cs="Traditional Arabic"/>
                <w:sz w:val="36"/>
                <w:szCs w:val="36"/>
                <w:rtl/>
              </w:rPr>
            </w:pPr>
            <w:r w:rsidRPr="007830C7">
              <w:rPr>
                <w:rFonts w:eastAsia="Calibri" w:cs="Traditional Arabic" w:hint="cs"/>
                <w:sz w:val="36"/>
                <w:szCs w:val="36"/>
                <w:rtl/>
              </w:rPr>
              <w:t>20</w:t>
            </w:r>
          </w:p>
        </w:tc>
        <w:tc>
          <w:tcPr>
            <w:tcW w:w="1506"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أن يقرر الطالب نوع العلاقة.</w:t>
            </w:r>
          </w:p>
        </w:tc>
        <w:tc>
          <w:tcPr>
            <w:tcW w:w="1134"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التقويم</w:t>
            </w:r>
          </w:p>
        </w:tc>
        <w:tc>
          <w:tcPr>
            <w:tcW w:w="2835" w:type="dxa"/>
          </w:tcPr>
          <w:p w:rsidR="007830C7" w:rsidRPr="007830C7" w:rsidRDefault="007830C7" w:rsidP="007830C7">
            <w:pPr>
              <w:tabs>
                <w:tab w:val="left" w:pos="3551"/>
              </w:tabs>
              <w:rPr>
                <w:rFonts w:eastAsia="Calibri" w:cs="Traditional Arabic"/>
                <w:b/>
                <w:bCs/>
                <w:sz w:val="36"/>
                <w:szCs w:val="36"/>
                <w:rtl/>
              </w:rPr>
            </w:pPr>
            <w:r w:rsidRPr="007830C7">
              <w:rPr>
                <w:rFonts w:eastAsia="Calibri" w:cs="Traditional Arabic" w:hint="cs"/>
                <w:b/>
                <w:bCs/>
                <w:sz w:val="36"/>
                <w:szCs w:val="36"/>
                <w:rtl/>
              </w:rPr>
              <w:t>من خلال الرسم المقابل ما نوع العلاقة بين الكائنين في الرسم ؟</w:t>
            </w:r>
          </w:p>
          <w:p w:rsidR="007830C7" w:rsidRPr="007830C7" w:rsidRDefault="007830C7" w:rsidP="00486127">
            <w:pPr>
              <w:numPr>
                <w:ilvl w:val="0"/>
                <w:numId w:val="186"/>
              </w:numPr>
              <w:tabs>
                <w:tab w:val="left" w:pos="3551"/>
              </w:tabs>
              <w:ind w:left="360"/>
              <w:contextualSpacing/>
              <w:rPr>
                <w:rFonts w:eastAsia="Calibri" w:cs="Traditional Arabic"/>
                <w:sz w:val="36"/>
                <w:szCs w:val="36"/>
              </w:rPr>
            </w:pPr>
            <w:r w:rsidRPr="007830C7">
              <w:rPr>
                <w:rFonts w:eastAsia="Calibri" w:cs="Traditional Arabic" w:hint="cs"/>
                <w:sz w:val="36"/>
                <w:szCs w:val="36"/>
                <w:rtl/>
              </w:rPr>
              <w:t>ترمم.</w:t>
            </w:r>
          </w:p>
          <w:p w:rsidR="007830C7" w:rsidRPr="007830C7" w:rsidRDefault="007830C7" w:rsidP="007830C7">
            <w:pPr>
              <w:tabs>
                <w:tab w:val="left" w:pos="3551"/>
              </w:tabs>
              <w:rPr>
                <w:rFonts w:eastAsia="Calibri" w:cs="Traditional Arabic"/>
                <w:sz w:val="36"/>
                <w:szCs w:val="36"/>
              </w:rPr>
            </w:pPr>
            <w:r w:rsidRPr="007830C7">
              <w:rPr>
                <w:rFonts w:eastAsia="Calibri" w:cs="Traditional Arabic" w:hint="cs"/>
                <w:sz w:val="36"/>
                <w:szCs w:val="36"/>
                <w:rtl/>
              </w:rPr>
              <w:t>ب- كافل.</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ج- طفل.</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د- افتراس.</w:t>
            </w:r>
          </w:p>
          <w:p w:rsidR="007830C7" w:rsidRPr="007830C7" w:rsidRDefault="007830C7" w:rsidP="007830C7">
            <w:pPr>
              <w:tabs>
                <w:tab w:val="left" w:pos="3551"/>
              </w:tabs>
              <w:ind w:left="34"/>
              <w:rPr>
                <w:rFonts w:eastAsia="Calibri" w:cs="Traditional Arabic"/>
                <w:sz w:val="36"/>
                <w:szCs w:val="36"/>
                <w:rtl/>
              </w:rPr>
            </w:pPr>
            <w:r w:rsidRPr="007830C7">
              <w:rPr>
                <w:rFonts w:eastAsia="Calibri" w:cs="Traditional Arabic"/>
                <w:noProof/>
                <w:sz w:val="36"/>
                <w:szCs w:val="36"/>
              </w:rPr>
              <w:lastRenderedPageBreak/>
              <w:drawing>
                <wp:inline distT="0" distB="0" distL="0" distR="0" wp14:anchorId="1E518BCC" wp14:editId="396CC27D">
                  <wp:extent cx="1594713" cy="1082650"/>
                  <wp:effectExtent l="0" t="0" r="5715" b="3810"/>
                  <wp:docPr id="303" name="صورة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3364" cy="1081734"/>
                          </a:xfrm>
                          <a:prstGeom prst="rect">
                            <a:avLst/>
                          </a:prstGeom>
                          <a:noFill/>
                        </pic:spPr>
                      </pic:pic>
                    </a:graphicData>
                  </a:graphic>
                </wp:inline>
              </w:drawing>
            </w:r>
          </w:p>
        </w:tc>
        <w:tc>
          <w:tcPr>
            <w:tcW w:w="709" w:type="dxa"/>
          </w:tcPr>
          <w:p w:rsidR="007830C7" w:rsidRPr="007830C7" w:rsidRDefault="007830C7" w:rsidP="007830C7">
            <w:pPr>
              <w:tabs>
                <w:tab w:val="left" w:pos="3551"/>
              </w:tabs>
              <w:rPr>
                <w:rFonts w:eastAsia="Calibri" w:cs="Traditional Arabic"/>
                <w:sz w:val="36"/>
                <w:szCs w:val="36"/>
                <w:rtl/>
              </w:rPr>
            </w:pPr>
          </w:p>
        </w:tc>
        <w:tc>
          <w:tcPr>
            <w:tcW w:w="808" w:type="dxa"/>
          </w:tcPr>
          <w:p w:rsidR="007830C7" w:rsidRPr="007830C7" w:rsidRDefault="007830C7" w:rsidP="007830C7">
            <w:pPr>
              <w:tabs>
                <w:tab w:val="left" w:pos="3551"/>
              </w:tabs>
              <w:rPr>
                <w:rFonts w:eastAsia="Calibri" w:cs="Traditional Arabic"/>
                <w:sz w:val="36"/>
                <w:szCs w:val="36"/>
                <w:rtl/>
              </w:rPr>
            </w:pPr>
          </w:p>
        </w:tc>
        <w:tc>
          <w:tcPr>
            <w:tcW w:w="751" w:type="dxa"/>
          </w:tcPr>
          <w:p w:rsidR="007830C7" w:rsidRPr="007830C7" w:rsidRDefault="007830C7" w:rsidP="007830C7">
            <w:pPr>
              <w:tabs>
                <w:tab w:val="left" w:pos="3551"/>
              </w:tabs>
              <w:rPr>
                <w:rFonts w:eastAsia="Calibri" w:cs="Traditional Arabic"/>
                <w:sz w:val="36"/>
                <w:szCs w:val="36"/>
                <w:rtl/>
              </w:rPr>
            </w:pPr>
          </w:p>
        </w:tc>
        <w:tc>
          <w:tcPr>
            <w:tcW w:w="850" w:type="dxa"/>
          </w:tcPr>
          <w:p w:rsidR="007830C7" w:rsidRPr="007830C7" w:rsidRDefault="007830C7" w:rsidP="007830C7">
            <w:pPr>
              <w:tabs>
                <w:tab w:val="left" w:pos="3551"/>
              </w:tabs>
              <w:rPr>
                <w:rFonts w:eastAsia="Calibri" w:cs="Traditional Arabic"/>
                <w:sz w:val="36"/>
                <w:szCs w:val="36"/>
                <w:rtl/>
              </w:rPr>
            </w:pPr>
          </w:p>
        </w:tc>
        <w:tc>
          <w:tcPr>
            <w:tcW w:w="1148" w:type="dxa"/>
          </w:tcPr>
          <w:p w:rsidR="007830C7" w:rsidRPr="007830C7" w:rsidRDefault="007830C7" w:rsidP="007830C7">
            <w:pPr>
              <w:tabs>
                <w:tab w:val="left" w:pos="3551"/>
              </w:tabs>
              <w:rPr>
                <w:rFonts w:eastAsia="Calibri" w:cs="Traditional Arabic"/>
                <w:sz w:val="36"/>
                <w:szCs w:val="36"/>
                <w:rtl/>
              </w:rPr>
            </w:pPr>
          </w:p>
        </w:tc>
      </w:tr>
      <w:tr w:rsidR="007830C7" w:rsidRPr="007830C7" w:rsidTr="00CF1015">
        <w:tc>
          <w:tcPr>
            <w:tcW w:w="478" w:type="dxa"/>
          </w:tcPr>
          <w:p w:rsidR="007830C7" w:rsidRPr="007830C7" w:rsidRDefault="007830C7" w:rsidP="007830C7">
            <w:pPr>
              <w:tabs>
                <w:tab w:val="left" w:pos="3551"/>
              </w:tabs>
              <w:ind w:right="-558"/>
              <w:rPr>
                <w:rFonts w:eastAsia="Calibri" w:cs="Traditional Arabic"/>
                <w:sz w:val="36"/>
                <w:szCs w:val="36"/>
                <w:rtl/>
              </w:rPr>
            </w:pPr>
            <w:r w:rsidRPr="007830C7">
              <w:rPr>
                <w:rFonts w:eastAsia="Calibri" w:cs="Traditional Arabic" w:hint="cs"/>
                <w:sz w:val="36"/>
                <w:szCs w:val="36"/>
                <w:rtl/>
              </w:rPr>
              <w:lastRenderedPageBreak/>
              <w:t>21</w:t>
            </w:r>
          </w:p>
        </w:tc>
        <w:tc>
          <w:tcPr>
            <w:tcW w:w="1506"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أن يوضح الطالب سبب اعتبار الأوليات شبيهة بالحيوانات.</w:t>
            </w:r>
          </w:p>
        </w:tc>
        <w:tc>
          <w:tcPr>
            <w:tcW w:w="1134"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 xml:space="preserve">الفهم </w:t>
            </w:r>
          </w:p>
        </w:tc>
        <w:tc>
          <w:tcPr>
            <w:tcW w:w="2835" w:type="dxa"/>
          </w:tcPr>
          <w:p w:rsidR="007830C7" w:rsidRPr="007830C7" w:rsidRDefault="007830C7" w:rsidP="007830C7">
            <w:pPr>
              <w:tabs>
                <w:tab w:val="left" w:pos="3551"/>
              </w:tabs>
              <w:rPr>
                <w:rFonts w:eastAsia="Calibri" w:cs="Traditional Arabic"/>
                <w:b/>
                <w:bCs/>
                <w:sz w:val="36"/>
                <w:szCs w:val="36"/>
                <w:rtl/>
              </w:rPr>
            </w:pPr>
            <w:r w:rsidRPr="007830C7">
              <w:rPr>
                <w:rFonts w:eastAsia="Calibri" w:cs="Traditional Arabic" w:hint="cs"/>
                <w:b/>
                <w:bCs/>
                <w:sz w:val="36"/>
                <w:szCs w:val="36"/>
                <w:rtl/>
              </w:rPr>
              <w:t>علل لما يأتي :</w:t>
            </w:r>
          </w:p>
          <w:p w:rsidR="007830C7" w:rsidRPr="007830C7" w:rsidRDefault="007830C7" w:rsidP="00486127">
            <w:pPr>
              <w:numPr>
                <w:ilvl w:val="0"/>
                <w:numId w:val="188"/>
              </w:numPr>
              <w:tabs>
                <w:tab w:val="left" w:pos="3551"/>
              </w:tabs>
              <w:ind w:left="360"/>
              <w:contextualSpacing/>
              <w:rPr>
                <w:rFonts w:eastAsia="Calibri" w:cs="Traditional Arabic"/>
                <w:sz w:val="36"/>
                <w:szCs w:val="36"/>
              </w:rPr>
            </w:pPr>
            <w:r w:rsidRPr="007830C7">
              <w:rPr>
                <w:rFonts w:eastAsia="Calibri" w:cs="Traditional Arabic" w:hint="cs"/>
                <w:sz w:val="36"/>
                <w:szCs w:val="36"/>
                <w:rtl/>
              </w:rPr>
              <w:t>عتبر العلماء الأوليات شبيهة بالحيوانات .</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w:t>
            </w:r>
          </w:p>
        </w:tc>
        <w:tc>
          <w:tcPr>
            <w:tcW w:w="709" w:type="dxa"/>
          </w:tcPr>
          <w:p w:rsidR="007830C7" w:rsidRPr="007830C7" w:rsidRDefault="007830C7" w:rsidP="007830C7">
            <w:pPr>
              <w:tabs>
                <w:tab w:val="left" w:pos="3551"/>
              </w:tabs>
              <w:rPr>
                <w:rFonts w:eastAsia="Calibri" w:cs="Traditional Arabic"/>
                <w:sz w:val="36"/>
                <w:szCs w:val="36"/>
                <w:rtl/>
              </w:rPr>
            </w:pPr>
          </w:p>
        </w:tc>
        <w:tc>
          <w:tcPr>
            <w:tcW w:w="808" w:type="dxa"/>
          </w:tcPr>
          <w:p w:rsidR="007830C7" w:rsidRPr="007830C7" w:rsidRDefault="007830C7" w:rsidP="007830C7">
            <w:pPr>
              <w:tabs>
                <w:tab w:val="left" w:pos="3551"/>
              </w:tabs>
              <w:rPr>
                <w:rFonts w:eastAsia="Calibri" w:cs="Traditional Arabic"/>
                <w:sz w:val="36"/>
                <w:szCs w:val="36"/>
                <w:rtl/>
              </w:rPr>
            </w:pPr>
          </w:p>
        </w:tc>
        <w:tc>
          <w:tcPr>
            <w:tcW w:w="751" w:type="dxa"/>
          </w:tcPr>
          <w:p w:rsidR="007830C7" w:rsidRPr="007830C7" w:rsidRDefault="007830C7" w:rsidP="007830C7">
            <w:pPr>
              <w:tabs>
                <w:tab w:val="left" w:pos="3551"/>
              </w:tabs>
              <w:rPr>
                <w:rFonts w:eastAsia="Calibri" w:cs="Traditional Arabic"/>
                <w:sz w:val="36"/>
                <w:szCs w:val="36"/>
                <w:rtl/>
              </w:rPr>
            </w:pPr>
          </w:p>
        </w:tc>
        <w:tc>
          <w:tcPr>
            <w:tcW w:w="850" w:type="dxa"/>
          </w:tcPr>
          <w:p w:rsidR="007830C7" w:rsidRPr="007830C7" w:rsidRDefault="007830C7" w:rsidP="007830C7">
            <w:pPr>
              <w:tabs>
                <w:tab w:val="left" w:pos="3551"/>
              </w:tabs>
              <w:rPr>
                <w:rFonts w:eastAsia="Calibri" w:cs="Traditional Arabic"/>
                <w:sz w:val="36"/>
                <w:szCs w:val="36"/>
                <w:rtl/>
              </w:rPr>
            </w:pPr>
          </w:p>
        </w:tc>
        <w:tc>
          <w:tcPr>
            <w:tcW w:w="1148" w:type="dxa"/>
          </w:tcPr>
          <w:p w:rsidR="007830C7" w:rsidRPr="007830C7" w:rsidRDefault="007830C7" w:rsidP="007830C7">
            <w:pPr>
              <w:tabs>
                <w:tab w:val="left" w:pos="3551"/>
              </w:tabs>
              <w:rPr>
                <w:rFonts w:eastAsia="Calibri" w:cs="Traditional Arabic"/>
                <w:sz w:val="36"/>
                <w:szCs w:val="36"/>
                <w:rtl/>
              </w:rPr>
            </w:pPr>
          </w:p>
        </w:tc>
      </w:tr>
      <w:tr w:rsidR="007830C7" w:rsidRPr="007830C7" w:rsidTr="00CF1015">
        <w:tc>
          <w:tcPr>
            <w:tcW w:w="478" w:type="dxa"/>
          </w:tcPr>
          <w:p w:rsidR="007830C7" w:rsidRPr="007830C7" w:rsidRDefault="007830C7" w:rsidP="007830C7">
            <w:pPr>
              <w:tabs>
                <w:tab w:val="left" w:pos="3551"/>
              </w:tabs>
              <w:ind w:right="-558"/>
              <w:rPr>
                <w:rFonts w:eastAsia="Calibri" w:cs="Traditional Arabic"/>
                <w:sz w:val="36"/>
                <w:szCs w:val="36"/>
                <w:rtl/>
              </w:rPr>
            </w:pPr>
            <w:r w:rsidRPr="007830C7">
              <w:rPr>
                <w:rFonts w:eastAsia="Calibri" w:cs="Traditional Arabic" w:hint="cs"/>
                <w:sz w:val="36"/>
                <w:szCs w:val="36"/>
                <w:rtl/>
              </w:rPr>
              <w:t>22</w:t>
            </w:r>
          </w:p>
        </w:tc>
        <w:tc>
          <w:tcPr>
            <w:tcW w:w="1506"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 xml:space="preserve">أن يوضح الطالب سبب عدم عدم اعتبار نمط التغذية في البراميسيوم ذاتي التغذية.  </w:t>
            </w:r>
          </w:p>
        </w:tc>
        <w:tc>
          <w:tcPr>
            <w:tcW w:w="1134"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الفهم</w:t>
            </w:r>
          </w:p>
        </w:tc>
        <w:tc>
          <w:tcPr>
            <w:tcW w:w="2835" w:type="dxa"/>
          </w:tcPr>
          <w:p w:rsidR="007830C7" w:rsidRPr="007830C7" w:rsidRDefault="007830C7" w:rsidP="00486127">
            <w:pPr>
              <w:numPr>
                <w:ilvl w:val="0"/>
                <w:numId w:val="177"/>
              </w:numPr>
              <w:tabs>
                <w:tab w:val="left" w:pos="3551"/>
              </w:tabs>
              <w:ind w:left="360"/>
              <w:contextualSpacing/>
              <w:rPr>
                <w:rFonts w:eastAsia="Calibri" w:cs="Traditional Arabic"/>
                <w:sz w:val="36"/>
                <w:szCs w:val="36"/>
              </w:rPr>
            </w:pPr>
            <w:r w:rsidRPr="007830C7">
              <w:rPr>
                <w:rFonts w:eastAsia="Calibri" w:cs="Traditional Arabic" w:hint="cs"/>
                <w:sz w:val="36"/>
                <w:szCs w:val="36"/>
                <w:rtl/>
              </w:rPr>
              <w:t>لا يعد نمط التغذية بالبرميسيوم نمطاً ذاتي التغذية .</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 ..........................</w:t>
            </w:r>
          </w:p>
        </w:tc>
        <w:tc>
          <w:tcPr>
            <w:tcW w:w="709" w:type="dxa"/>
          </w:tcPr>
          <w:p w:rsidR="007830C7" w:rsidRPr="007830C7" w:rsidRDefault="007830C7" w:rsidP="007830C7">
            <w:pPr>
              <w:tabs>
                <w:tab w:val="left" w:pos="3551"/>
              </w:tabs>
              <w:rPr>
                <w:rFonts w:eastAsia="Calibri" w:cs="Traditional Arabic"/>
                <w:sz w:val="36"/>
                <w:szCs w:val="36"/>
                <w:rtl/>
              </w:rPr>
            </w:pPr>
          </w:p>
        </w:tc>
        <w:tc>
          <w:tcPr>
            <w:tcW w:w="808" w:type="dxa"/>
          </w:tcPr>
          <w:p w:rsidR="007830C7" w:rsidRPr="007830C7" w:rsidRDefault="007830C7" w:rsidP="007830C7">
            <w:pPr>
              <w:tabs>
                <w:tab w:val="left" w:pos="3551"/>
              </w:tabs>
              <w:rPr>
                <w:rFonts w:eastAsia="Calibri" w:cs="Traditional Arabic"/>
                <w:sz w:val="36"/>
                <w:szCs w:val="36"/>
                <w:rtl/>
              </w:rPr>
            </w:pPr>
          </w:p>
        </w:tc>
        <w:tc>
          <w:tcPr>
            <w:tcW w:w="751" w:type="dxa"/>
          </w:tcPr>
          <w:p w:rsidR="007830C7" w:rsidRPr="007830C7" w:rsidRDefault="007830C7" w:rsidP="007830C7">
            <w:pPr>
              <w:tabs>
                <w:tab w:val="left" w:pos="3551"/>
              </w:tabs>
              <w:rPr>
                <w:rFonts w:eastAsia="Calibri" w:cs="Traditional Arabic"/>
                <w:sz w:val="36"/>
                <w:szCs w:val="36"/>
                <w:rtl/>
              </w:rPr>
            </w:pPr>
          </w:p>
        </w:tc>
        <w:tc>
          <w:tcPr>
            <w:tcW w:w="850" w:type="dxa"/>
          </w:tcPr>
          <w:p w:rsidR="007830C7" w:rsidRPr="007830C7" w:rsidRDefault="007830C7" w:rsidP="007830C7">
            <w:pPr>
              <w:tabs>
                <w:tab w:val="left" w:pos="3551"/>
              </w:tabs>
              <w:rPr>
                <w:rFonts w:eastAsia="Calibri" w:cs="Traditional Arabic"/>
                <w:sz w:val="36"/>
                <w:szCs w:val="36"/>
                <w:rtl/>
              </w:rPr>
            </w:pPr>
          </w:p>
        </w:tc>
        <w:tc>
          <w:tcPr>
            <w:tcW w:w="1148" w:type="dxa"/>
          </w:tcPr>
          <w:p w:rsidR="007830C7" w:rsidRPr="007830C7" w:rsidRDefault="007830C7" w:rsidP="007830C7">
            <w:pPr>
              <w:tabs>
                <w:tab w:val="left" w:pos="3551"/>
              </w:tabs>
              <w:rPr>
                <w:rFonts w:eastAsia="Calibri" w:cs="Traditional Arabic"/>
                <w:sz w:val="36"/>
                <w:szCs w:val="36"/>
                <w:rtl/>
              </w:rPr>
            </w:pPr>
          </w:p>
        </w:tc>
      </w:tr>
      <w:tr w:rsidR="007830C7" w:rsidRPr="007830C7" w:rsidTr="00CF1015">
        <w:tc>
          <w:tcPr>
            <w:tcW w:w="478" w:type="dxa"/>
          </w:tcPr>
          <w:p w:rsidR="007830C7" w:rsidRPr="007830C7" w:rsidRDefault="007830C7" w:rsidP="007830C7">
            <w:pPr>
              <w:tabs>
                <w:tab w:val="left" w:pos="3551"/>
              </w:tabs>
              <w:ind w:right="-558"/>
              <w:rPr>
                <w:rFonts w:eastAsia="Calibri" w:cs="Traditional Arabic"/>
                <w:sz w:val="36"/>
                <w:szCs w:val="36"/>
                <w:rtl/>
              </w:rPr>
            </w:pPr>
            <w:r w:rsidRPr="007830C7">
              <w:rPr>
                <w:rFonts w:eastAsia="Calibri" w:cs="Traditional Arabic" w:hint="cs"/>
                <w:sz w:val="36"/>
                <w:szCs w:val="36"/>
                <w:rtl/>
              </w:rPr>
              <w:t>23</w:t>
            </w:r>
          </w:p>
        </w:tc>
        <w:tc>
          <w:tcPr>
            <w:tcW w:w="1506" w:type="dxa"/>
          </w:tcPr>
          <w:p w:rsidR="007830C7" w:rsidRPr="007830C7" w:rsidRDefault="007830C7" w:rsidP="007830C7">
            <w:pPr>
              <w:tabs>
                <w:tab w:val="left" w:pos="3551"/>
              </w:tabs>
              <w:rPr>
                <w:rFonts w:eastAsia="Calibri" w:cs="Traditional Arabic"/>
                <w:sz w:val="36"/>
                <w:szCs w:val="36"/>
                <w:rtl/>
                <w:lang w:bidi="ar-EG"/>
              </w:rPr>
            </w:pPr>
            <w:r w:rsidRPr="007830C7">
              <w:rPr>
                <w:rFonts w:eastAsia="Calibri" w:cs="Traditional Arabic" w:hint="cs"/>
                <w:sz w:val="36"/>
                <w:szCs w:val="36"/>
                <w:rtl/>
              </w:rPr>
              <w:t xml:space="preserve">أن يوضح الطالب سبب انتاج الفطريات الكثير من الابواغ </w:t>
            </w:r>
            <w:r w:rsidRPr="007830C7">
              <w:rPr>
                <w:rFonts w:eastAsia="Calibri" w:cs="Traditional Arabic" w:hint="cs"/>
                <w:sz w:val="36"/>
                <w:szCs w:val="36"/>
                <w:rtl/>
                <w:lang w:bidi="ar-EG"/>
              </w:rPr>
              <w:t>.</w:t>
            </w:r>
          </w:p>
        </w:tc>
        <w:tc>
          <w:tcPr>
            <w:tcW w:w="1134"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الفهم</w:t>
            </w:r>
          </w:p>
        </w:tc>
        <w:tc>
          <w:tcPr>
            <w:tcW w:w="2835" w:type="dxa"/>
          </w:tcPr>
          <w:p w:rsidR="007830C7" w:rsidRPr="007830C7" w:rsidRDefault="007830C7" w:rsidP="00486127">
            <w:pPr>
              <w:numPr>
                <w:ilvl w:val="0"/>
                <w:numId w:val="177"/>
              </w:numPr>
              <w:ind w:left="360"/>
              <w:contextualSpacing/>
              <w:rPr>
                <w:rFonts w:eastAsia="Calibri" w:cs="Traditional Arabic"/>
                <w:sz w:val="36"/>
                <w:szCs w:val="36"/>
                <w:rtl/>
              </w:rPr>
            </w:pPr>
            <w:r w:rsidRPr="007830C7">
              <w:rPr>
                <w:rFonts w:eastAsia="Calibri" w:cs="Traditional Arabic" w:hint="cs"/>
                <w:sz w:val="36"/>
                <w:szCs w:val="36"/>
                <w:rtl/>
              </w:rPr>
              <w:t>تنتج الفطريات الكثير من الابواغ  .</w:t>
            </w:r>
          </w:p>
          <w:p w:rsidR="007830C7" w:rsidRPr="007830C7" w:rsidRDefault="007830C7" w:rsidP="007830C7">
            <w:pPr>
              <w:rPr>
                <w:rFonts w:eastAsia="Calibri" w:cs="Traditional Arabic"/>
                <w:sz w:val="36"/>
                <w:szCs w:val="36"/>
                <w:rtl/>
              </w:rPr>
            </w:pPr>
            <w:r w:rsidRPr="007830C7">
              <w:rPr>
                <w:rFonts w:eastAsia="Calibri" w:cs="Traditional Arabic"/>
                <w:sz w:val="36"/>
                <w:szCs w:val="36"/>
                <w:rtl/>
              </w:rPr>
              <w:t>..........................................................</w:t>
            </w:r>
            <w:r w:rsidRPr="007830C7">
              <w:rPr>
                <w:rFonts w:eastAsia="Calibri" w:cs="Traditional Arabic" w:hint="cs"/>
                <w:sz w:val="36"/>
                <w:szCs w:val="36"/>
                <w:rtl/>
              </w:rPr>
              <w:t>..........</w:t>
            </w:r>
            <w:r w:rsidRPr="007830C7">
              <w:rPr>
                <w:rFonts w:eastAsia="Calibri" w:cs="Traditional Arabic"/>
                <w:sz w:val="36"/>
                <w:szCs w:val="36"/>
                <w:rtl/>
              </w:rPr>
              <w:t>....................................</w:t>
            </w:r>
          </w:p>
          <w:p w:rsidR="007830C7" w:rsidRPr="007830C7" w:rsidRDefault="007830C7" w:rsidP="007830C7">
            <w:pPr>
              <w:rPr>
                <w:rFonts w:eastAsia="Calibri" w:cs="Traditional Arabic"/>
                <w:sz w:val="36"/>
                <w:szCs w:val="36"/>
                <w:rtl/>
              </w:rPr>
            </w:pPr>
            <w:r w:rsidRPr="007830C7">
              <w:rPr>
                <w:rFonts w:eastAsia="Calibri" w:cs="Traditional Arabic" w:hint="cs"/>
                <w:sz w:val="36"/>
                <w:szCs w:val="36"/>
                <w:rtl/>
              </w:rPr>
              <w:lastRenderedPageBreak/>
              <w:t>....................................................</w:t>
            </w:r>
            <w:r w:rsidRPr="007830C7">
              <w:rPr>
                <w:rFonts w:eastAsia="Calibri" w:cs="Traditional Arabic"/>
                <w:sz w:val="36"/>
                <w:szCs w:val="36"/>
                <w:rtl/>
              </w:rPr>
              <w:t xml:space="preserve"> </w:t>
            </w:r>
          </w:p>
        </w:tc>
        <w:tc>
          <w:tcPr>
            <w:tcW w:w="709" w:type="dxa"/>
          </w:tcPr>
          <w:p w:rsidR="007830C7" w:rsidRPr="007830C7" w:rsidRDefault="007830C7" w:rsidP="007830C7">
            <w:pPr>
              <w:tabs>
                <w:tab w:val="left" w:pos="3551"/>
              </w:tabs>
              <w:rPr>
                <w:rFonts w:eastAsia="Calibri" w:cs="Traditional Arabic"/>
                <w:sz w:val="36"/>
                <w:szCs w:val="36"/>
                <w:rtl/>
              </w:rPr>
            </w:pPr>
          </w:p>
        </w:tc>
        <w:tc>
          <w:tcPr>
            <w:tcW w:w="808" w:type="dxa"/>
          </w:tcPr>
          <w:p w:rsidR="007830C7" w:rsidRPr="007830C7" w:rsidRDefault="007830C7" w:rsidP="007830C7">
            <w:pPr>
              <w:tabs>
                <w:tab w:val="left" w:pos="3551"/>
              </w:tabs>
              <w:rPr>
                <w:rFonts w:eastAsia="Calibri" w:cs="Traditional Arabic"/>
                <w:sz w:val="36"/>
                <w:szCs w:val="36"/>
                <w:rtl/>
              </w:rPr>
            </w:pPr>
          </w:p>
        </w:tc>
        <w:tc>
          <w:tcPr>
            <w:tcW w:w="751" w:type="dxa"/>
          </w:tcPr>
          <w:p w:rsidR="007830C7" w:rsidRPr="007830C7" w:rsidRDefault="007830C7" w:rsidP="007830C7">
            <w:pPr>
              <w:tabs>
                <w:tab w:val="left" w:pos="3551"/>
              </w:tabs>
              <w:rPr>
                <w:rFonts w:eastAsia="Calibri" w:cs="Traditional Arabic"/>
                <w:sz w:val="36"/>
                <w:szCs w:val="36"/>
                <w:rtl/>
              </w:rPr>
            </w:pPr>
          </w:p>
        </w:tc>
        <w:tc>
          <w:tcPr>
            <w:tcW w:w="850" w:type="dxa"/>
          </w:tcPr>
          <w:p w:rsidR="007830C7" w:rsidRPr="007830C7" w:rsidRDefault="007830C7" w:rsidP="007830C7">
            <w:pPr>
              <w:tabs>
                <w:tab w:val="left" w:pos="3551"/>
              </w:tabs>
              <w:rPr>
                <w:rFonts w:eastAsia="Calibri" w:cs="Traditional Arabic"/>
                <w:sz w:val="36"/>
                <w:szCs w:val="36"/>
                <w:rtl/>
              </w:rPr>
            </w:pPr>
          </w:p>
        </w:tc>
        <w:tc>
          <w:tcPr>
            <w:tcW w:w="1148" w:type="dxa"/>
          </w:tcPr>
          <w:p w:rsidR="007830C7" w:rsidRPr="007830C7" w:rsidRDefault="007830C7" w:rsidP="007830C7">
            <w:pPr>
              <w:tabs>
                <w:tab w:val="left" w:pos="3551"/>
              </w:tabs>
              <w:rPr>
                <w:rFonts w:eastAsia="Calibri" w:cs="Traditional Arabic"/>
                <w:sz w:val="36"/>
                <w:szCs w:val="36"/>
                <w:rtl/>
              </w:rPr>
            </w:pPr>
          </w:p>
        </w:tc>
      </w:tr>
      <w:tr w:rsidR="007830C7" w:rsidRPr="007830C7" w:rsidTr="00CF1015">
        <w:tc>
          <w:tcPr>
            <w:tcW w:w="478" w:type="dxa"/>
          </w:tcPr>
          <w:p w:rsidR="007830C7" w:rsidRPr="007830C7" w:rsidRDefault="007830C7" w:rsidP="007830C7">
            <w:pPr>
              <w:tabs>
                <w:tab w:val="left" w:pos="3551"/>
              </w:tabs>
              <w:ind w:right="-558"/>
              <w:rPr>
                <w:rFonts w:eastAsia="Calibri" w:cs="Traditional Arabic"/>
                <w:sz w:val="36"/>
                <w:szCs w:val="36"/>
                <w:rtl/>
              </w:rPr>
            </w:pPr>
            <w:r w:rsidRPr="007830C7">
              <w:rPr>
                <w:rFonts w:eastAsia="Calibri" w:cs="Traditional Arabic" w:hint="cs"/>
                <w:sz w:val="36"/>
                <w:szCs w:val="36"/>
                <w:rtl/>
              </w:rPr>
              <w:lastRenderedPageBreak/>
              <w:t>24</w:t>
            </w:r>
          </w:p>
        </w:tc>
        <w:tc>
          <w:tcPr>
            <w:tcW w:w="1506"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أن يقارن الطالب بين الفطر المشروم والكانديديا البيضاء .</w:t>
            </w:r>
          </w:p>
        </w:tc>
        <w:tc>
          <w:tcPr>
            <w:tcW w:w="1134"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 xml:space="preserve">التحليل </w:t>
            </w:r>
          </w:p>
        </w:tc>
        <w:tc>
          <w:tcPr>
            <w:tcW w:w="2835" w:type="dxa"/>
          </w:tcPr>
          <w:p w:rsidR="007830C7" w:rsidRPr="007830C7" w:rsidRDefault="007830C7" w:rsidP="007830C7">
            <w:pPr>
              <w:tabs>
                <w:tab w:val="left" w:pos="3551"/>
              </w:tabs>
              <w:rPr>
                <w:rFonts w:eastAsia="Calibri" w:cs="Traditional Arabic"/>
                <w:b/>
                <w:bCs/>
                <w:sz w:val="36"/>
                <w:szCs w:val="36"/>
                <w:rtl/>
              </w:rPr>
            </w:pPr>
            <w:r w:rsidRPr="007830C7">
              <w:rPr>
                <w:rFonts w:eastAsia="Calibri" w:cs="Traditional Arabic" w:hint="cs"/>
                <w:b/>
                <w:bCs/>
                <w:sz w:val="36"/>
                <w:szCs w:val="36"/>
                <w:rtl/>
              </w:rPr>
              <w:t>قارن بين الفطر المشروم والكانديدا البيظاء من حيث عدد الخلايا, وعلاقته بالانسان .</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w:t>
            </w:r>
            <w:r w:rsidRPr="007830C7">
              <w:rPr>
                <w:rFonts w:eastAsia="Calibri" w:cs="Traditional Arabic"/>
                <w:sz w:val="36"/>
                <w:szCs w:val="36"/>
                <w:rtl/>
              </w:rPr>
              <w:t xml:space="preserve"> </w:t>
            </w:r>
            <w:r w:rsidRPr="007830C7">
              <w:rPr>
                <w:rFonts w:eastAsia="Calibri" w:cs="Traditional Arabic" w:hint="cs"/>
                <w:sz w:val="36"/>
                <w:szCs w:val="36"/>
                <w:rtl/>
              </w:rPr>
              <w:t>..</w:t>
            </w:r>
          </w:p>
        </w:tc>
        <w:tc>
          <w:tcPr>
            <w:tcW w:w="709" w:type="dxa"/>
          </w:tcPr>
          <w:p w:rsidR="007830C7" w:rsidRPr="007830C7" w:rsidRDefault="007830C7" w:rsidP="007830C7">
            <w:pPr>
              <w:tabs>
                <w:tab w:val="left" w:pos="3551"/>
              </w:tabs>
              <w:rPr>
                <w:rFonts w:eastAsia="Calibri" w:cs="Traditional Arabic"/>
                <w:sz w:val="36"/>
                <w:szCs w:val="36"/>
                <w:rtl/>
              </w:rPr>
            </w:pPr>
          </w:p>
        </w:tc>
        <w:tc>
          <w:tcPr>
            <w:tcW w:w="808" w:type="dxa"/>
          </w:tcPr>
          <w:p w:rsidR="007830C7" w:rsidRPr="007830C7" w:rsidRDefault="007830C7" w:rsidP="007830C7">
            <w:pPr>
              <w:tabs>
                <w:tab w:val="left" w:pos="3551"/>
              </w:tabs>
              <w:rPr>
                <w:rFonts w:eastAsia="Calibri" w:cs="Traditional Arabic"/>
                <w:sz w:val="36"/>
                <w:szCs w:val="36"/>
                <w:rtl/>
              </w:rPr>
            </w:pPr>
          </w:p>
        </w:tc>
        <w:tc>
          <w:tcPr>
            <w:tcW w:w="751" w:type="dxa"/>
          </w:tcPr>
          <w:p w:rsidR="007830C7" w:rsidRPr="007830C7" w:rsidRDefault="007830C7" w:rsidP="007830C7">
            <w:pPr>
              <w:tabs>
                <w:tab w:val="left" w:pos="3551"/>
              </w:tabs>
              <w:rPr>
                <w:rFonts w:eastAsia="Calibri" w:cs="Traditional Arabic"/>
                <w:sz w:val="36"/>
                <w:szCs w:val="36"/>
                <w:rtl/>
              </w:rPr>
            </w:pPr>
          </w:p>
        </w:tc>
        <w:tc>
          <w:tcPr>
            <w:tcW w:w="850" w:type="dxa"/>
          </w:tcPr>
          <w:p w:rsidR="007830C7" w:rsidRPr="007830C7" w:rsidRDefault="007830C7" w:rsidP="007830C7">
            <w:pPr>
              <w:tabs>
                <w:tab w:val="left" w:pos="3551"/>
              </w:tabs>
              <w:rPr>
                <w:rFonts w:eastAsia="Calibri" w:cs="Traditional Arabic"/>
                <w:sz w:val="36"/>
                <w:szCs w:val="36"/>
                <w:rtl/>
              </w:rPr>
            </w:pPr>
          </w:p>
        </w:tc>
        <w:tc>
          <w:tcPr>
            <w:tcW w:w="1148" w:type="dxa"/>
          </w:tcPr>
          <w:p w:rsidR="007830C7" w:rsidRPr="007830C7" w:rsidRDefault="007830C7" w:rsidP="007830C7">
            <w:pPr>
              <w:tabs>
                <w:tab w:val="left" w:pos="3551"/>
              </w:tabs>
              <w:rPr>
                <w:rFonts w:eastAsia="Calibri" w:cs="Traditional Arabic"/>
                <w:sz w:val="36"/>
                <w:szCs w:val="36"/>
                <w:rtl/>
              </w:rPr>
            </w:pPr>
          </w:p>
        </w:tc>
      </w:tr>
      <w:tr w:rsidR="007830C7" w:rsidRPr="007830C7" w:rsidTr="00CF1015">
        <w:trPr>
          <w:trHeight w:val="8927"/>
        </w:trPr>
        <w:tc>
          <w:tcPr>
            <w:tcW w:w="478" w:type="dxa"/>
          </w:tcPr>
          <w:p w:rsidR="007830C7" w:rsidRPr="007830C7" w:rsidRDefault="007830C7" w:rsidP="007830C7">
            <w:pPr>
              <w:tabs>
                <w:tab w:val="left" w:pos="3551"/>
              </w:tabs>
              <w:ind w:right="-558"/>
              <w:rPr>
                <w:rFonts w:eastAsia="Calibri" w:cs="Traditional Arabic"/>
                <w:sz w:val="36"/>
                <w:szCs w:val="36"/>
                <w:rtl/>
              </w:rPr>
            </w:pPr>
            <w:r w:rsidRPr="007830C7">
              <w:rPr>
                <w:rFonts w:eastAsia="Calibri" w:cs="Traditional Arabic" w:hint="cs"/>
                <w:sz w:val="36"/>
                <w:szCs w:val="36"/>
                <w:rtl/>
              </w:rPr>
              <w:lastRenderedPageBreak/>
              <w:t>25</w:t>
            </w:r>
          </w:p>
        </w:tc>
        <w:tc>
          <w:tcPr>
            <w:tcW w:w="1506"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أن يحدد الطالب البيانات لتركيب فطر المشروم .</w:t>
            </w:r>
          </w:p>
        </w:tc>
        <w:tc>
          <w:tcPr>
            <w:tcW w:w="1134" w:type="dxa"/>
          </w:tcPr>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sz w:val="36"/>
                <w:szCs w:val="36"/>
                <w:rtl/>
              </w:rPr>
              <w:t>التطبيق</w:t>
            </w:r>
          </w:p>
        </w:tc>
        <w:tc>
          <w:tcPr>
            <w:tcW w:w="2835" w:type="dxa"/>
          </w:tcPr>
          <w:p w:rsidR="007830C7" w:rsidRPr="007830C7" w:rsidRDefault="007830C7" w:rsidP="007830C7">
            <w:pPr>
              <w:tabs>
                <w:tab w:val="left" w:pos="3551"/>
              </w:tabs>
              <w:rPr>
                <w:rFonts w:eastAsia="Calibri" w:cs="Traditional Arabic"/>
                <w:b/>
                <w:bCs/>
                <w:sz w:val="36"/>
                <w:szCs w:val="36"/>
                <w:rtl/>
              </w:rPr>
            </w:pPr>
            <w:r w:rsidRPr="007830C7">
              <w:rPr>
                <w:rFonts w:eastAsia="Calibri" w:cs="Traditional Arabic" w:hint="cs"/>
                <w:b/>
                <w:bCs/>
                <w:sz w:val="36"/>
                <w:szCs w:val="36"/>
                <w:rtl/>
              </w:rPr>
              <w:t>الشكل</w:t>
            </w:r>
            <w:r w:rsidRPr="007830C7">
              <w:rPr>
                <w:rFonts w:eastAsia="Calibri" w:cs="Traditional Arabic"/>
                <w:b/>
                <w:bCs/>
                <w:sz w:val="36"/>
                <w:szCs w:val="36"/>
                <w:rtl/>
              </w:rPr>
              <w:t xml:space="preserve"> </w:t>
            </w:r>
            <w:r w:rsidRPr="007830C7">
              <w:rPr>
                <w:rFonts w:eastAsia="Calibri" w:cs="Traditional Arabic" w:hint="cs"/>
                <w:b/>
                <w:bCs/>
                <w:sz w:val="36"/>
                <w:szCs w:val="36"/>
                <w:rtl/>
              </w:rPr>
              <w:t>المقابل</w:t>
            </w:r>
            <w:r w:rsidRPr="007830C7">
              <w:rPr>
                <w:rFonts w:eastAsia="Calibri" w:cs="Traditional Arabic"/>
                <w:b/>
                <w:bCs/>
                <w:sz w:val="36"/>
                <w:szCs w:val="36"/>
                <w:rtl/>
              </w:rPr>
              <w:t xml:space="preserve"> </w:t>
            </w:r>
            <w:r w:rsidRPr="007830C7">
              <w:rPr>
                <w:rFonts w:eastAsia="Calibri" w:cs="Traditional Arabic" w:hint="cs"/>
                <w:b/>
                <w:bCs/>
                <w:sz w:val="36"/>
                <w:szCs w:val="36"/>
                <w:rtl/>
              </w:rPr>
              <w:t>يمثل</w:t>
            </w:r>
            <w:r w:rsidRPr="007830C7">
              <w:rPr>
                <w:rFonts w:eastAsia="Calibri" w:cs="Traditional Arabic"/>
                <w:b/>
                <w:bCs/>
                <w:sz w:val="36"/>
                <w:szCs w:val="36"/>
                <w:rtl/>
              </w:rPr>
              <w:t xml:space="preserve"> </w:t>
            </w:r>
            <w:r w:rsidRPr="007830C7">
              <w:rPr>
                <w:rFonts w:eastAsia="Calibri" w:cs="Traditional Arabic" w:hint="cs"/>
                <w:b/>
                <w:bCs/>
                <w:sz w:val="36"/>
                <w:szCs w:val="36"/>
                <w:rtl/>
              </w:rPr>
              <w:t>وحدة</w:t>
            </w:r>
            <w:r w:rsidRPr="007830C7">
              <w:rPr>
                <w:rFonts w:eastAsia="Calibri" w:cs="Traditional Arabic"/>
                <w:b/>
                <w:bCs/>
                <w:sz w:val="36"/>
                <w:szCs w:val="36"/>
                <w:rtl/>
              </w:rPr>
              <w:t xml:space="preserve"> </w:t>
            </w:r>
            <w:r w:rsidRPr="007830C7">
              <w:rPr>
                <w:rFonts w:eastAsia="Calibri" w:cs="Traditional Arabic" w:hint="cs"/>
                <w:b/>
                <w:bCs/>
                <w:sz w:val="36"/>
                <w:szCs w:val="36"/>
                <w:rtl/>
              </w:rPr>
              <w:t>التركيب</w:t>
            </w:r>
            <w:r w:rsidRPr="007830C7">
              <w:rPr>
                <w:rFonts w:eastAsia="Calibri" w:cs="Traditional Arabic"/>
                <w:b/>
                <w:bCs/>
                <w:sz w:val="36"/>
                <w:szCs w:val="36"/>
                <w:rtl/>
              </w:rPr>
              <w:t xml:space="preserve"> </w:t>
            </w:r>
            <w:r w:rsidRPr="007830C7">
              <w:rPr>
                <w:rFonts w:eastAsia="Calibri" w:cs="Traditional Arabic" w:hint="cs"/>
                <w:b/>
                <w:bCs/>
                <w:sz w:val="36"/>
                <w:szCs w:val="36"/>
                <w:rtl/>
              </w:rPr>
              <w:t>في</w:t>
            </w:r>
            <w:r w:rsidRPr="007830C7">
              <w:rPr>
                <w:rFonts w:eastAsia="Calibri" w:cs="Traditional Arabic"/>
                <w:b/>
                <w:bCs/>
                <w:sz w:val="36"/>
                <w:szCs w:val="36"/>
                <w:rtl/>
              </w:rPr>
              <w:t xml:space="preserve"> </w:t>
            </w:r>
            <w:r w:rsidRPr="007830C7">
              <w:rPr>
                <w:rFonts w:eastAsia="Calibri" w:cs="Traditional Arabic" w:hint="cs"/>
                <w:b/>
                <w:bCs/>
                <w:sz w:val="36"/>
                <w:szCs w:val="36"/>
                <w:rtl/>
              </w:rPr>
              <w:t>فطر</w:t>
            </w:r>
            <w:r w:rsidRPr="007830C7">
              <w:rPr>
                <w:rFonts w:eastAsia="Calibri" w:cs="Traditional Arabic"/>
                <w:b/>
                <w:bCs/>
                <w:sz w:val="36"/>
                <w:szCs w:val="36"/>
                <w:rtl/>
              </w:rPr>
              <w:t xml:space="preserve"> </w:t>
            </w:r>
            <w:r w:rsidRPr="007830C7">
              <w:rPr>
                <w:rFonts w:eastAsia="Calibri" w:cs="Traditional Arabic" w:hint="cs"/>
                <w:b/>
                <w:bCs/>
                <w:sz w:val="36"/>
                <w:szCs w:val="36"/>
                <w:rtl/>
              </w:rPr>
              <w:t>المشروم</w:t>
            </w:r>
            <w:r w:rsidRPr="007830C7">
              <w:rPr>
                <w:rFonts w:eastAsia="Calibri" w:cs="Traditional Arabic"/>
                <w:b/>
                <w:bCs/>
                <w:sz w:val="36"/>
                <w:szCs w:val="36"/>
                <w:rtl/>
              </w:rPr>
              <w:t xml:space="preserve"> </w:t>
            </w:r>
            <w:r w:rsidRPr="007830C7">
              <w:rPr>
                <w:rFonts w:eastAsia="Calibri" w:cs="Traditional Arabic" w:hint="cs"/>
                <w:b/>
                <w:bCs/>
                <w:sz w:val="36"/>
                <w:szCs w:val="36"/>
                <w:rtl/>
              </w:rPr>
              <w:t>،</w:t>
            </w:r>
            <w:r w:rsidRPr="007830C7">
              <w:rPr>
                <w:rFonts w:eastAsia="Calibri" w:cs="Traditional Arabic"/>
                <w:b/>
                <w:bCs/>
                <w:sz w:val="36"/>
                <w:szCs w:val="36"/>
                <w:rtl/>
              </w:rPr>
              <w:t xml:space="preserve"> </w:t>
            </w:r>
            <w:r w:rsidRPr="007830C7">
              <w:rPr>
                <w:rFonts w:eastAsia="Calibri" w:cs="Traditional Arabic" w:hint="cs"/>
                <w:b/>
                <w:bCs/>
                <w:sz w:val="36"/>
                <w:szCs w:val="36"/>
                <w:rtl/>
              </w:rPr>
              <w:t>ادرس</w:t>
            </w:r>
            <w:r w:rsidRPr="007830C7">
              <w:rPr>
                <w:rFonts w:eastAsia="Calibri" w:cs="Traditional Arabic"/>
                <w:b/>
                <w:bCs/>
                <w:sz w:val="36"/>
                <w:szCs w:val="36"/>
                <w:rtl/>
              </w:rPr>
              <w:t xml:space="preserve"> </w:t>
            </w:r>
            <w:r w:rsidRPr="007830C7">
              <w:rPr>
                <w:rFonts w:eastAsia="Calibri" w:cs="Traditional Arabic" w:hint="cs"/>
                <w:b/>
                <w:bCs/>
                <w:sz w:val="36"/>
                <w:szCs w:val="36"/>
                <w:rtl/>
              </w:rPr>
              <w:t>الشكل</w:t>
            </w:r>
            <w:r w:rsidRPr="007830C7">
              <w:rPr>
                <w:rFonts w:eastAsia="Calibri" w:cs="Traditional Arabic"/>
                <w:b/>
                <w:bCs/>
                <w:sz w:val="36"/>
                <w:szCs w:val="36"/>
                <w:rtl/>
              </w:rPr>
              <w:t xml:space="preserve"> </w:t>
            </w:r>
            <w:r w:rsidRPr="007830C7">
              <w:rPr>
                <w:rFonts w:eastAsia="Calibri" w:cs="Traditional Arabic" w:hint="cs"/>
                <w:b/>
                <w:bCs/>
                <w:sz w:val="36"/>
                <w:szCs w:val="36"/>
                <w:rtl/>
              </w:rPr>
              <w:t>جيدا</w:t>
            </w:r>
            <w:r w:rsidRPr="007830C7">
              <w:rPr>
                <w:rFonts w:eastAsia="Calibri" w:cs="Traditional Arabic"/>
                <w:b/>
                <w:bCs/>
                <w:sz w:val="36"/>
                <w:szCs w:val="36"/>
                <w:rtl/>
              </w:rPr>
              <w:t xml:space="preserve"> </w:t>
            </w:r>
            <w:r w:rsidRPr="007830C7">
              <w:rPr>
                <w:rFonts w:eastAsia="Calibri" w:cs="Traditional Arabic" w:hint="cs"/>
                <w:b/>
                <w:bCs/>
                <w:sz w:val="36"/>
                <w:szCs w:val="36"/>
                <w:rtl/>
              </w:rPr>
              <w:t>ثم</w:t>
            </w:r>
            <w:r w:rsidRPr="007830C7">
              <w:rPr>
                <w:rFonts w:eastAsia="Calibri" w:cs="Traditional Arabic"/>
                <w:b/>
                <w:bCs/>
                <w:sz w:val="36"/>
                <w:szCs w:val="36"/>
                <w:rtl/>
              </w:rPr>
              <w:t xml:space="preserve"> </w:t>
            </w:r>
            <w:r w:rsidRPr="007830C7">
              <w:rPr>
                <w:rFonts w:eastAsia="Calibri" w:cs="Traditional Arabic" w:hint="cs"/>
                <w:b/>
                <w:bCs/>
                <w:sz w:val="36"/>
                <w:szCs w:val="36"/>
                <w:rtl/>
              </w:rPr>
              <w:t>أجب</w:t>
            </w:r>
            <w:r w:rsidRPr="007830C7">
              <w:rPr>
                <w:rFonts w:eastAsia="Calibri" w:cs="Traditional Arabic"/>
                <w:b/>
                <w:bCs/>
                <w:sz w:val="36"/>
                <w:szCs w:val="36"/>
                <w:rtl/>
              </w:rPr>
              <w:t xml:space="preserve"> </w:t>
            </w:r>
            <w:r w:rsidRPr="007830C7">
              <w:rPr>
                <w:rFonts w:eastAsia="Calibri" w:cs="Traditional Arabic" w:hint="cs"/>
                <w:b/>
                <w:bCs/>
                <w:sz w:val="36"/>
                <w:szCs w:val="36"/>
                <w:rtl/>
              </w:rPr>
              <w:t>عن</w:t>
            </w:r>
            <w:r w:rsidRPr="007830C7">
              <w:rPr>
                <w:rFonts w:eastAsia="Calibri" w:cs="Traditional Arabic"/>
                <w:b/>
                <w:bCs/>
                <w:sz w:val="36"/>
                <w:szCs w:val="36"/>
                <w:rtl/>
              </w:rPr>
              <w:t xml:space="preserve"> </w:t>
            </w:r>
            <w:r w:rsidRPr="007830C7">
              <w:rPr>
                <w:rFonts w:eastAsia="Calibri" w:cs="Traditional Arabic" w:hint="cs"/>
                <w:b/>
                <w:bCs/>
                <w:sz w:val="36"/>
                <w:szCs w:val="36"/>
                <w:rtl/>
              </w:rPr>
              <w:t>الاسئلة</w:t>
            </w:r>
            <w:r w:rsidRPr="007830C7">
              <w:rPr>
                <w:rFonts w:eastAsia="Calibri" w:cs="Traditional Arabic"/>
                <w:b/>
                <w:bCs/>
                <w:sz w:val="36"/>
                <w:szCs w:val="36"/>
                <w:rtl/>
              </w:rPr>
              <w:t xml:space="preserve"> </w:t>
            </w:r>
            <w:r w:rsidRPr="007830C7">
              <w:rPr>
                <w:rFonts w:eastAsia="Calibri" w:cs="Traditional Arabic" w:hint="cs"/>
                <w:b/>
                <w:bCs/>
                <w:sz w:val="36"/>
                <w:szCs w:val="36"/>
                <w:rtl/>
              </w:rPr>
              <w:t>التالية</w:t>
            </w:r>
            <w:r w:rsidRPr="007830C7">
              <w:rPr>
                <w:rFonts w:eastAsia="Calibri" w:cs="Traditional Arabic"/>
                <w:b/>
                <w:bCs/>
                <w:sz w:val="36"/>
                <w:szCs w:val="36"/>
                <w:rtl/>
              </w:rPr>
              <w:t xml:space="preserve"> :</w:t>
            </w:r>
          </w:p>
          <w:p w:rsidR="007830C7" w:rsidRPr="007830C7" w:rsidRDefault="007830C7" w:rsidP="007830C7">
            <w:pPr>
              <w:tabs>
                <w:tab w:val="left" w:pos="3551"/>
              </w:tabs>
              <w:rPr>
                <w:rFonts w:eastAsia="Calibri" w:cs="Traditional Arabic"/>
                <w:b/>
                <w:bCs/>
                <w:sz w:val="36"/>
                <w:szCs w:val="36"/>
                <w:rtl/>
              </w:rPr>
            </w:pPr>
            <w:r w:rsidRPr="007830C7">
              <w:rPr>
                <w:rFonts w:eastAsia="Calibri" w:cs="Traditional Arabic" w:hint="cs"/>
                <w:b/>
                <w:bCs/>
                <w:sz w:val="36"/>
                <w:szCs w:val="36"/>
                <w:rtl/>
              </w:rPr>
              <w:t>أ‌</w:t>
            </w:r>
            <w:r w:rsidRPr="007830C7">
              <w:rPr>
                <w:rFonts w:eastAsia="Calibri" w:cs="Traditional Arabic"/>
                <w:b/>
                <w:bCs/>
                <w:sz w:val="36"/>
                <w:szCs w:val="36"/>
                <w:rtl/>
              </w:rPr>
              <w:t>)</w:t>
            </w:r>
            <w:r w:rsidRPr="007830C7">
              <w:rPr>
                <w:rFonts w:eastAsia="Calibri" w:cs="Traditional Arabic" w:hint="cs"/>
                <w:b/>
                <w:bCs/>
                <w:sz w:val="36"/>
                <w:szCs w:val="36"/>
                <w:rtl/>
              </w:rPr>
              <w:t xml:space="preserve"> أكتب</w:t>
            </w:r>
            <w:r w:rsidRPr="007830C7">
              <w:rPr>
                <w:rFonts w:eastAsia="Calibri" w:cs="Traditional Arabic"/>
                <w:b/>
                <w:bCs/>
                <w:sz w:val="36"/>
                <w:szCs w:val="36"/>
                <w:rtl/>
              </w:rPr>
              <w:t xml:space="preserve"> </w:t>
            </w:r>
            <w:r w:rsidRPr="007830C7">
              <w:rPr>
                <w:rFonts w:eastAsia="Calibri" w:cs="Traditional Arabic" w:hint="cs"/>
                <w:b/>
                <w:bCs/>
                <w:sz w:val="36"/>
                <w:szCs w:val="36"/>
                <w:rtl/>
              </w:rPr>
              <w:t>اسماء</w:t>
            </w:r>
            <w:r w:rsidRPr="007830C7">
              <w:rPr>
                <w:rFonts w:eastAsia="Calibri" w:cs="Traditional Arabic"/>
                <w:b/>
                <w:bCs/>
                <w:sz w:val="36"/>
                <w:szCs w:val="36"/>
                <w:rtl/>
              </w:rPr>
              <w:t xml:space="preserve"> </w:t>
            </w:r>
            <w:r w:rsidRPr="007830C7">
              <w:rPr>
                <w:rFonts w:eastAsia="Calibri" w:cs="Traditional Arabic" w:hint="cs"/>
                <w:b/>
                <w:bCs/>
                <w:sz w:val="36"/>
                <w:szCs w:val="36"/>
                <w:rtl/>
              </w:rPr>
              <w:t>الاجزاء</w:t>
            </w:r>
            <w:r w:rsidRPr="007830C7">
              <w:rPr>
                <w:rFonts w:eastAsia="Calibri" w:cs="Traditional Arabic"/>
                <w:b/>
                <w:bCs/>
                <w:sz w:val="36"/>
                <w:szCs w:val="36"/>
                <w:rtl/>
              </w:rPr>
              <w:t xml:space="preserve"> </w:t>
            </w:r>
            <w:r w:rsidRPr="007830C7">
              <w:rPr>
                <w:rFonts w:eastAsia="Calibri" w:cs="Traditional Arabic" w:hint="cs"/>
                <w:b/>
                <w:bCs/>
                <w:sz w:val="36"/>
                <w:szCs w:val="36"/>
                <w:rtl/>
              </w:rPr>
              <w:t>المشار</w:t>
            </w:r>
            <w:r w:rsidRPr="007830C7">
              <w:rPr>
                <w:rFonts w:eastAsia="Calibri" w:cs="Traditional Arabic"/>
                <w:b/>
                <w:bCs/>
                <w:sz w:val="36"/>
                <w:szCs w:val="36"/>
                <w:rtl/>
              </w:rPr>
              <w:t xml:space="preserve"> </w:t>
            </w:r>
            <w:r w:rsidRPr="007830C7">
              <w:rPr>
                <w:rFonts w:eastAsia="Calibri" w:cs="Traditional Arabic" w:hint="cs"/>
                <w:b/>
                <w:bCs/>
                <w:sz w:val="36"/>
                <w:szCs w:val="36"/>
                <w:rtl/>
              </w:rPr>
              <w:t>إليها</w:t>
            </w:r>
            <w:r w:rsidRPr="007830C7">
              <w:rPr>
                <w:rFonts w:eastAsia="Calibri" w:cs="Traditional Arabic"/>
                <w:b/>
                <w:bCs/>
                <w:sz w:val="36"/>
                <w:szCs w:val="36"/>
                <w:rtl/>
              </w:rPr>
              <w:t xml:space="preserve"> :</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sz w:val="36"/>
                <w:szCs w:val="36"/>
                <w:rtl/>
              </w:rPr>
              <w:t>1-</w:t>
            </w:r>
            <w:r w:rsidRPr="007830C7">
              <w:rPr>
                <w:rFonts w:eastAsia="Calibri" w:cs="Traditional Arabic" w:hint="cs"/>
                <w:sz w:val="36"/>
                <w:szCs w:val="36"/>
                <w:rtl/>
              </w:rPr>
              <w:t>.</w:t>
            </w:r>
            <w:r w:rsidRPr="007830C7">
              <w:rPr>
                <w:rFonts w:eastAsia="Calibri" w:cs="Traditional Arabic"/>
                <w:sz w:val="36"/>
                <w:szCs w:val="36"/>
                <w:rtl/>
              </w:rPr>
              <w:t>..................</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sz w:val="36"/>
                <w:szCs w:val="36"/>
                <w:rtl/>
              </w:rPr>
              <w:t>2-...................</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sz w:val="36"/>
                <w:szCs w:val="36"/>
                <w:rtl/>
              </w:rPr>
              <w:t>3-...................</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sz w:val="36"/>
                <w:szCs w:val="36"/>
                <w:rtl/>
              </w:rPr>
              <w:t>4-...................</w:t>
            </w:r>
          </w:p>
          <w:p w:rsidR="007830C7" w:rsidRPr="007830C7" w:rsidRDefault="007830C7" w:rsidP="007830C7">
            <w:pPr>
              <w:tabs>
                <w:tab w:val="left" w:pos="3551"/>
              </w:tabs>
              <w:rPr>
                <w:rFonts w:eastAsia="Calibri" w:cs="Traditional Arabic"/>
                <w:b/>
                <w:bCs/>
                <w:sz w:val="36"/>
                <w:szCs w:val="36"/>
                <w:rtl/>
              </w:rPr>
            </w:pPr>
            <w:r w:rsidRPr="007830C7">
              <w:rPr>
                <w:rFonts w:eastAsia="Calibri" w:cs="Traditional Arabic" w:hint="cs"/>
                <w:b/>
                <w:bCs/>
                <w:sz w:val="36"/>
                <w:szCs w:val="36"/>
                <w:rtl/>
              </w:rPr>
              <w:t>ب‌</w:t>
            </w:r>
            <w:r w:rsidRPr="007830C7">
              <w:rPr>
                <w:rFonts w:eastAsia="Calibri" w:cs="Traditional Arabic"/>
                <w:b/>
                <w:bCs/>
                <w:sz w:val="36"/>
                <w:szCs w:val="36"/>
                <w:rtl/>
              </w:rPr>
              <w:t>)</w:t>
            </w:r>
            <w:r w:rsidRPr="007830C7">
              <w:rPr>
                <w:rFonts w:eastAsia="Calibri" w:cs="Traditional Arabic" w:hint="cs"/>
                <w:b/>
                <w:bCs/>
                <w:sz w:val="36"/>
                <w:szCs w:val="36"/>
                <w:rtl/>
              </w:rPr>
              <w:t xml:space="preserve"> ماذا</w:t>
            </w:r>
            <w:r w:rsidRPr="007830C7">
              <w:rPr>
                <w:rFonts w:eastAsia="Calibri" w:cs="Traditional Arabic"/>
                <w:b/>
                <w:bCs/>
                <w:sz w:val="36"/>
                <w:szCs w:val="36"/>
                <w:rtl/>
              </w:rPr>
              <w:t xml:space="preserve"> </w:t>
            </w:r>
            <w:r w:rsidRPr="007830C7">
              <w:rPr>
                <w:rFonts w:eastAsia="Calibri" w:cs="Traditional Arabic" w:hint="cs"/>
                <w:b/>
                <w:bCs/>
                <w:sz w:val="36"/>
                <w:szCs w:val="36"/>
                <w:rtl/>
              </w:rPr>
              <w:t>تسمى</w:t>
            </w:r>
            <w:r w:rsidRPr="007830C7">
              <w:rPr>
                <w:rFonts w:eastAsia="Calibri" w:cs="Traditional Arabic"/>
                <w:b/>
                <w:bCs/>
                <w:sz w:val="36"/>
                <w:szCs w:val="36"/>
                <w:rtl/>
              </w:rPr>
              <w:t xml:space="preserve"> </w:t>
            </w:r>
            <w:r w:rsidRPr="007830C7">
              <w:rPr>
                <w:rFonts w:eastAsia="Calibri" w:cs="Traditional Arabic" w:hint="cs"/>
                <w:b/>
                <w:bCs/>
                <w:sz w:val="36"/>
                <w:szCs w:val="36"/>
                <w:rtl/>
              </w:rPr>
              <w:t>الخيوط</w:t>
            </w:r>
            <w:r w:rsidRPr="007830C7">
              <w:rPr>
                <w:rFonts w:eastAsia="Calibri" w:cs="Traditional Arabic"/>
                <w:b/>
                <w:bCs/>
                <w:sz w:val="36"/>
                <w:szCs w:val="36"/>
                <w:rtl/>
              </w:rPr>
              <w:t xml:space="preserve"> </w:t>
            </w:r>
            <w:r w:rsidRPr="007830C7">
              <w:rPr>
                <w:rFonts w:eastAsia="Calibri" w:cs="Traditional Arabic" w:hint="cs"/>
                <w:b/>
                <w:bCs/>
                <w:sz w:val="36"/>
                <w:szCs w:val="36"/>
                <w:rtl/>
              </w:rPr>
              <w:t>الفطرية</w:t>
            </w:r>
            <w:r w:rsidRPr="007830C7">
              <w:rPr>
                <w:rFonts w:eastAsia="Calibri" w:cs="Traditional Arabic"/>
                <w:b/>
                <w:bCs/>
                <w:sz w:val="36"/>
                <w:szCs w:val="36"/>
                <w:rtl/>
              </w:rPr>
              <w:t xml:space="preserve"> </w:t>
            </w:r>
            <w:r w:rsidRPr="007830C7">
              <w:rPr>
                <w:rFonts w:eastAsia="Calibri" w:cs="Traditional Arabic" w:hint="cs"/>
                <w:b/>
                <w:bCs/>
                <w:sz w:val="36"/>
                <w:szCs w:val="36"/>
                <w:rtl/>
              </w:rPr>
              <w:t>عديمة</w:t>
            </w:r>
            <w:r w:rsidRPr="007830C7">
              <w:rPr>
                <w:rFonts w:eastAsia="Calibri" w:cs="Traditional Arabic"/>
                <w:b/>
                <w:bCs/>
                <w:sz w:val="36"/>
                <w:szCs w:val="36"/>
                <w:rtl/>
              </w:rPr>
              <w:t xml:space="preserve"> </w:t>
            </w:r>
            <w:r w:rsidRPr="007830C7">
              <w:rPr>
                <w:rFonts w:eastAsia="Calibri" w:cs="Traditional Arabic" w:hint="cs"/>
                <w:b/>
                <w:bCs/>
                <w:sz w:val="36"/>
                <w:szCs w:val="36"/>
                <w:rtl/>
              </w:rPr>
              <w:t>الحواجز</w:t>
            </w:r>
            <w:r w:rsidRPr="007830C7">
              <w:rPr>
                <w:rFonts w:eastAsia="Calibri" w:cs="Traditional Arabic"/>
                <w:b/>
                <w:bCs/>
                <w:sz w:val="36"/>
                <w:szCs w:val="36"/>
                <w:rtl/>
              </w:rPr>
              <w:t xml:space="preserve"> </w:t>
            </w:r>
            <w:r w:rsidRPr="007830C7">
              <w:rPr>
                <w:rFonts w:eastAsia="Calibri" w:cs="Traditional Arabic" w:hint="cs"/>
                <w:b/>
                <w:bCs/>
                <w:sz w:val="36"/>
                <w:szCs w:val="36"/>
                <w:rtl/>
              </w:rPr>
              <w:t>؟</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sz w:val="36"/>
                <w:szCs w:val="36"/>
                <w:rtl/>
              </w:rPr>
              <w:t>................................................................................................</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hint="cs"/>
                <w:b/>
                <w:bCs/>
                <w:sz w:val="36"/>
                <w:szCs w:val="36"/>
                <w:rtl/>
              </w:rPr>
              <w:t>ج</w:t>
            </w:r>
            <w:r w:rsidRPr="007830C7">
              <w:rPr>
                <w:rFonts w:eastAsia="Calibri" w:cs="Traditional Arabic"/>
                <w:b/>
                <w:bCs/>
                <w:sz w:val="36"/>
                <w:szCs w:val="36"/>
                <w:rtl/>
              </w:rPr>
              <w:t xml:space="preserve">) </w:t>
            </w:r>
            <w:r w:rsidRPr="007830C7">
              <w:rPr>
                <w:rFonts w:eastAsia="Calibri" w:cs="Traditional Arabic" w:hint="cs"/>
                <w:b/>
                <w:bCs/>
                <w:sz w:val="36"/>
                <w:szCs w:val="36"/>
                <w:rtl/>
              </w:rPr>
              <w:t>ما</w:t>
            </w:r>
            <w:r w:rsidRPr="007830C7">
              <w:rPr>
                <w:rFonts w:eastAsia="Calibri" w:cs="Traditional Arabic"/>
                <w:b/>
                <w:bCs/>
                <w:sz w:val="36"/>
                <w:szCs w:val="36"/>
                <w:rtl/>
              </w:rPr>
              <w:t xml:space="preserve"> </w:t>
            </w:r>
            <w:r w:rsidRPr="007830C7">
              <w:rPr>
                <w:rFonts w:eastAsia="Calibri" w:cs="Traditional Arabic" w:hint="cs"/>
                <w:b/>
                <w:bCs/>
                <w:sz w:val="36"/>
                <w:szCs w:val="36"/>
                <w:rtl/>
              </w:rPr>
              <w:t>وظيفة</w:t>
            </w:r>
            <w:r w:rsidRPr="007830C7">
              <w:rPr>
                <w:rFonts w:eastAsia="Calibri" w:cs="Traditional Arabic"/>
                <w:b/>
                <w:bCs/>
                <w:sz w:val="36"/>
                <w:szCs w:val="36"/>
                <w:rtl/>
              </w:rPr>
              <w:t xml:space="preserve"> </w:t>
            </w:r>
            <w:r w:rsidRPr="007830C7">
              <w:rPr>
                <w:rFonts w:eastAsia="Calibri" w:cs="Traditional Arabic" w:hint="cs"/>
                <w:b/>
                <w:bCs/>
                <w:sz w:val="36"/>
                <w:szCs w:val="36"/>
                <w:rtl/>
              </w:rPr>
              <w:t>الجزء</w:t>
            </w:r>
            <w:r w:rsidRPr="007830C7">
              <w:rPr>
                <w:rFonts w:eastAsia="Calibri" w:cs="Traditional Arabic"/>
                <w:b/>
                <w:bCs/>
                <w:sz w:val="36"/>
                <w:szCs w:val="36"/>
                <w:rtl/>
              </w:rPr>
              <w:t xml:space="preserve"> </w:t>
            </w:r>
            <w:r w:rsidRPr="007830C7">
              <w:rPr>
                <w:rFonts w:eastAsia="Calibri" w:cs="Traditional Arabic" w:hint="cs"/>
                <w:b/>
                <w:bCs/>
                <w:sz w:val="36"/>
                <w:szCs w:val="36"/>
                <w:rtl/>
              </w:rPr>
              <w:t>رقم</w:t>
            </w:r>
            <w:r w:rsidRPr="007830C7">
              <w:rPr>
                <w:rFonts w:eastAsia="Calibri" w:cs="Traditional Arabic"/>
                <w:b/>
                <w:bCs/>
                <w:sz w:val="36"/>
                <w:szCs w:val="36"/>
                <w:rtl/>
              </w:rPr>
              <w:t xml:space="preserve"> 5 </w:t>
            </w:r>
            <w:r w:rsidRPr="007830C7">
              <w:rPr>
                <w:rFonts w:eastAsia="Calibri" w:cs="Traditional Arabic" w:hint="cs"/>
                <w:b/>
                <w:bCs/>
                <w:sz w:val="36"/>
                <w:szCs w:val="36"/>
                <w:rtl/>
              </w:rPr>
              <w:t>للفطر</w:t>
            </w:r>
            <w:r w:rsidRPr="007830C7">
              <w:rPr>
                <w:rFonts w:eastAsia="Calibri" w:cs="Traditional Arabic"/>
                <w:b/>
                <w:bCs/>
                <w:sz w:val="36"/>
                <w:szCs w:val="36"/>
                <w:rtl/>
              </w:rPr>
              <w:t xml:space="preserve"> </w:t>
            </w:r>
            <w:r w:rsidRPr="007830C7">
              <w:rPr>
                <w:rFonts w:eastAsia="Calibri" w:cs="Traditional Arabic" w:hint="cs"/>
                <w:b/>
                <w:bCs/>
                <w:sz w:val="36"/>
                <w:szCs w:val="36"/>
                <w:rtl/>
              </w:rPr>
              <w:t>؟</w:t>
            </w:r>
            <w:r w:rsidRPr="007830C7">
              <w:rPr>
                <w:rFonts w:eastAsia="Calibri" w:cs="Traditional Arabic"/>
                <w:b/>
                <w:bCs/>
                <w:sz w:val="36"/>
                <w:szCs w:val="36"/>
                <w:rtl/>
              </w:rPr>
              <w:t xml:space="preserve">      </w:t>
            </w:r>
            <w:r w:rsidRPr="007830C7">
              <w:rPr>
                <w:rFonts w:eastAsia="Calibri" w:cs="Traditional Arabic"/>
                <w:sz w:val="36"/>
                <w:szCs w:val="36"/>
                <w:rtl/>
              </w:rPr>
              <w:t xml:space="preserve"> ..............................................................................</w:t>
            </w:r>
          </w:p>
          <w:p w:rsidR="007830C7" w:rsidRPr="007830C7" w:rsidRDefault="007830C7" w:rsidP="007830C7">
            <w:pPr>
              <w:tabs>
                <w:tab w:val="left" w:pos="3551"/>
              </w:tabs>
              <w:rPr>
                <w:rFonts w:eastAsia="Calibri" w:cs="Traditional Arabic"/>
                <w:sz w:val="36"/>
                <w:szCs w:val="36"/>
                <w:rtl/>
              </w:rPr>
            </w:pPr>
            <w:r w:rsidRPr="007830C7">
              <w:rPr>
                <w:rFonts w:eastAsia="Calibri" w:cs="Traditional Arabic"/>
                <w:noProof/>
                <w:sz w:val="36"/>
                <w:szCs w:val="36"/>
                <w:rtl/>
              </w:rPr>
              <mc:AlternateContent>
                <mc:Choice Requires="wps">
                  <w:drawing>
                    <wp:anchor distT="0" distB="0" distL="114300" distR="114300" simplePos="0" relativeHeight="251643904" behindDoc="0" locked="0" layoutInCell="1" allowOverlap="1" wp14:anchorId="1C6E03CA" wp14:editId="43940FB5">
                      <wp:simplePos x="0" y="0"/>
                      <wp:positionH relativeFrom="column">
                        <wp:align>center</wp:align>
                      </wp:positionH>
                      <wp:positionV relativeFrom="paragraph">
                        <wp:posOffset>0</wp:posOffset>
                      </wp:positionV>
                      <wp:extent cx="2247900" cy="2438400"/>
                      <wp:effectExtent l="0" t="0" r="0" b="0"/>
                      <wp:wrapNone/>
                      <wp:docPr id="29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47900" cy="2438400"/>
                              </a:xfrm>
                              <a:prstGeom prst="rect">
                                <a:avLst/>
                              </a:prstGeom>
                              <a:noFill/>
                              <a:ln w="9525">
                                <a:noFill/>
                                <a:miter lim="800000"/>
                                <a:headEnd/>
                                <a:tailEnd/>
                              </a:ln>
                            </wps:spPr>
                            <wps:txbx>
                              <w:txbxContent>
                                <w:p w:rsidR="00730F83" w:rsidRDefault="00730F83" w:rsidP="007830C7">
                                  <w:pPr>
                                    <w:ind w:left="260"/>
                                  </w:pPr>
                                  <w:r w:rsidRPr="007A4253">
                                    <w:rPr>
                                      <w:noProof/>
                                      <w:rtl/>
                                    </w:rPr>
                                    <w:drawing>
                                      <wp:inline distT="0" distB="0" distL="0" distR="0" wp14:anchorId="6409D302" wp14:editId="67F0D834">
                                        <wp:extent cx="1660549" cy="1199693"/>
                                        <wp:effectExtent l="0" t="0" r="0" b="635"/>
                                        <wp:docPr id="291" name="صورة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0551" cy="11996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6E03CA" id="_x0000_s1031" type="#_x0000_t202" style="position:absolute;left:0;text-align:left;margin-left:0;margin-top:0;width:177pt;height:192pt;flip:x;z-index:2516439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rZKQIAAAsEAAAOAAAAZHJzL2Uyb0RvYy54bWysU82O0zAQviPxDpbvNG02Zduo6WrZZQFp&#10;+ZEWHsB1nMbC9hjbbbLc4Vm4cuDAm3TfhrHTlgpuCB8sj2f8zcw3nxcXvVZkK5yXYCo6GY0pEYZD&#10;Lc26oh/e3zyZUeIDMzVTYERF74WnF8vHjxadLUUOLahaOIIgxpedrWgbgi2zzPNWaOZHYIVBZwNO&#10;s4CmW2e1Yx2ia5Xl4/HTrANXWwdceI+314OTLhN+0wge3jaNF4GoimJtIe0u7au4Z8sFK9eO2Vby&#10;fRnsH6rQTBpMeoS6ZoGRjZN/QWnJHXhowoiDzqBpJBepB+xmMv6jm7uWWZF6QXK8PdLk/x8sf7N9&#10;54isK5rPcVSGaRzSw5fd99233U/y8HX3g+SRpM76EmPvLEaH/hn0OOzUsLe3wD96YuCqZWYtLp2D&#10;rhWsxiIn8WV28nTA8RFk1b2GGnOxTYAE1DdOk0ZJ+/IAjewQzINjuz+OSvSBcLzM8+J8PkYXR19e&#10;nM0KNGI2VkagOArrfHghQJN4qKhDLaREbHvrwxB6CInhBm6kUnjPSmVIV9H5NJ+mByceLQPKVUld&#10;0dk4rkFAsd/npk6PA5NqOGMtyuwJiD0P3Yd+1SfCzw68rqC+R0YcDOrE34SHFtxnSjpUZkX9pw1z&#10;ghL1yiCr80lRRCkno5ie52i4U8/q1MMMR6iKBkqG41VI8h9avkT2G5nYiGMaKtmXjIpLfO5/R5T0&#10;qZ2ifv/h5S8AAAD//wMAUEsDBBQABgAIAAAAIQDgAsar2wAAAAUBAAAPAAAAZHJzL2Rvd25yZXYu&#10;eG1sTI9BS8NAEIXvgv9hGcGb3aitlphNEUHwEKWNhfa4zU6zobuzIbtt47939KKX4T3e8OabYjF6&#10;J044xC6QgttJBgKpCaajVsH68/VmDiImTUa7QKjgCyMsysuLQucmnGmFpzq1gkso5lqBTanPpYyN&#10;Ra/jJPRInO3D4HViO7TSDPrM5d7Juyx7kF53xBes7vHFYnOoj16BqTab2eOhr1Z2O92/uQ9T1ct3&#10;pa6vxucnEAnH9LcMP/iMDiUz7cKRTBROAT+Sfidn97Mp2x2LOQtZFvI/ffkNAAD//wMAUEsBAi0A&#10;FAAGAAgAAAAhALaDOJL+AAAA4QEAABMAAAAAAAAAAAAAAAAAAAAAAFtDb250ZW50X1R5cGVzXS54&#10;bWxQSwECLQAUAAYACAAAACEAOP0h/9YAAACUAQAACwAAAAAAAAAAAAAAAAAvAQAAX3JlbHMvLnJl&#10;bHNQSwECLQAUAAYACAAAACEARSk62SkCAAALBAAADgAAAAAAAAAAAAAAAAAuAgAAZHJzL2Uyb0Rv&#10;Yy54bWxQSwECLQAUAAYACAAAACEA4ALGq9sAAAAFAQAADwAAAAAAAAAAAAAAAACDBAAAZHJzL2Rv&#10;d25yZXYueG1sUEsFBgAAAAAEAAQA8wAAAIsFAAAAAA==&#10;" filled="f" stroked="f">
                      <v:textbox>
                        <w:txbxContent>
                          <w:p w:rsidR="00730F83" w:rsidRDefault="00730F83" w:rsidP="007830C7">
                            <w:pPr>
                              <w:ind w:left="260"/>
                            </w:pPr>
                            <w:r w:rsidRPr="007A4253">
                              <w:rPr>
                                <w:noProof/>
                                <w:rtl/>
                              </w:rPr>
                              <w:drawing>
                                <wp:inline distT="0" distB="0" distL="0" distR="0" wp14:anchorId="6409D302" wp14:editId="67F0D834">
                                  <wp:extent cx="1660549" cy="1199693"/>
                                  <wp:effectExtent l="0" t="0" r="0" b="635"/>
                                  <wp:docPr id="291" name="صورة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0551" cy="1199694"/>
                                          </a:xfrm>
                                          <a:prstGeom prst="rect">
                                            <a:avLst/>
                                          </a:prstGeom>
                                          <a:noFill/>
                                          <a:ln>
                                            <a:noFill/>
                                          </a:ln>
                                        </pic:spPr>
                                      </pic:pic>
                                    </a:graphicData>
                                  </a:graphic>
                                </wp:inline>
                              </w:drawing>
                            </w:r>
                          </w:p>
                        </w:txbxContent>
                      </v:textbox>
                    </v:shape>
                  </w:pict>
                </mc:Fallback>
              </mc:AlternateContent>
            </w:r>
          </w:p>
          <w:p w:rsidR="007830C7" w:rsidRPr="007830C7" w:rsidRDefault="007830C7" w:rsidP="007830C7">
            <w:pPr>
              <w:tabs>
                <w:tab w:val="left" w:pos="3551"/>
              </w:tabs>
              <w:rPr>
                <w:rFonts w:eastAsia="Calibri" w:cs="Traditional Arabic"/>
                <w:sz w:val="36"/>
                <w:szCs w:val="36"/>
                <w:rtl/>
              </w:rPr>
            </w:pPr>
          </w:p>
          <w:p w:rsidR="007830C7" w:rsidRPr="007830C7" w:rsidRDefault="007830C7" w:rsidP="007830C7">
            <w:pPr>
              <w:tabs>
                <w:tab w:val="left" w:pos="3551"/>
              </w:tabs>
              <w:rPr>
                <w:rFonts w:eastAsia="Calibri" w:cs="Traditional Arabic"/>
                <w:sz w:val="36"/>
                <w:szCs w:val="36"/>
                <w:rtl/>
              </w:rPr>
            </w:pPr>
          </w:p>
          <w:p w:rsidR="007830C7" w:rsidRPr="007830C7" w:rsidRDefault="007830C7" w:rsidP="007830C7">
            <w:pPr>
              <w:tabs>
                <w:tab w:val="left" w:pos="3551"/>
              </w:tabs>
              <w:rPr>
                <w:rFonts w:eastAsia="Calibri" w:cs="Traditional Arabic"/>
                <w:sz w:val="36"/>
                <w:szCs w:val="36"/>
                <w:rtl/>
              </w:rPr>
            </w:pPr>
          </w:p>
        </w:tc>
        <w:tc>
          <w:tcPr>
            <w:tcW w:w="709" w:type="dxa"/>
          </w:tcPr>
          <w:p w:rsidR="007830C7" w:rsidRPr="007830C7" w:rsidRDefault="007830C7" w:rsidP="007830C7">
            <w:pPr>
              <w:tabs>
                <w:tab w:val="left" w:pos="3551"/>
              </w:tabs>
              <w:rPr>
                <w:rFonts w:eastAsia="Calibri" w:cs="Traditional Arabic"/>
                <w:sz w:val="36"/>
                <w:szCs w:val="36"/>
                <w:rtl/>
              </w:rPr>
            </w:pPr>
          </w:p>
        </w:tc>
        <w:tc>
          <w:tcPr>
            <w:tcW w:w="808" w:type="dxa"/>
          </w:tcPr>
          <w:p w:rsidR="007830C7" w:rsidRPr="007830C7" w:rsidRDefault="007830C7" w:rsidP="007830C7">
            <w:pPr>
              <w:tabs>
                <w:tab w:val="left" w:pos="3551"/>
              </w:tabs>
              <w:rPr>
                <w:rFonts w:eastAsia="Calibri" w:cs="Traditional Arabic"/>
                <w:sz w:val="36"/>
                <w:szCs w:val="36"/>
                <w:rtl/>
              </w:rPr>
            </w:pPr>
          </w:p>
        </w:tc>
        <w:tc>
          <w:tcPr>
            <w:tcW w:w="751" w:type="dxa"/>
          </w:tcPr>
          <w:p w:rsidR="007830C7" w:rsidRPr="007830C7" w:rsidRDefault="007830C7" w:rsidP="007830C7">
            <w:pPr>
              <w:tabs>
                <w:tab w:val="left" w:pos="3551"/>
              </w:tabs>
              <w:rPr>
                <w:rFonts w:eastAsia="Calibri" w:cs="Traditional Arabic"/>
                <w:sz w:val="36"/>
                <w:szCs w:val="36"/>
                <w:rtl/>
              </w:rPr>
            </w:pPr>
          </w:p>
        </w:tc>
        <w:tc>
          <w:tcPr>
            <w:tcW w:w="850" w:type="dxa"/>
          </w:tcPr>
          <w:p w:rsidR="007830C7" w:rsidRPr="007830C7" w:rsidRDefault="007830C7" w:rsidP="007830C7">
            <w:pPr>
              <w:tabs>
                <w:tab w:val="left" w:pos="3551"/>
              </w:tabs>
              <w:rPr>
                <w:rFonts w:eastAsia="Calibri" w:cs="Traditional Arabic"/>
                <w:sz w:val="36"/>
                <w:szCs w:val="36"/>
                <w:rtl/>
              </w:rPr>
            </w:pPr>
          </w:p>
        </w:tc>
        <w:tc>
          <w:tcPr>
            <w:tcW w:w="1148" w:type="dxa"/>
          </w:tcPr>
          <w:p w:rsidR="007830C7" w:rsidRPr="007830C7" w:rsidRDefault="007830C7" w:rsidP="007830C7">
            <w:pPr>
              <w:tabs>
                <w:tab w:val="left" w:pos="3551"/>
              </w:tabs>
              <w:rPr>
                <w:rFonts w:eastAsia="Calibri" w:cs="Traditional Arabic"/>
                <w:sz w:val="36"/>
                <w:szCs w:val="36"/>
                <w:rtl/>
              </w:rPr>
            </w:pPr>
          </w:p>
        </w:tc>
      </w:tr>
    </w:tbl>
    <w:p w:rsidR="007830C7" w:rsidRPr="007830C7" w:rsidRDefault="007830C7" w:rsidP="007830C7">
      <w:pPr>
        <w:tabs>
          <w:tab w:val="left" w:pos="7404"/>
        </w:tabs>
        <w:spacing w:line="240" w:lineRule="auto"/>
        <w:ind w:left="360"/>
        <w:rPr>
          <w:rFonts w:ascii="Calibri" w:eastAsia="Calibri" w:hAnsi="Calibri" w:cs="Traditional Arabic"/>
          <w:sz w:val="36"/>
          <w:szCs w:val="36"/>
          <w:rtl/>
        </w:rPr>
      </w:pPr>
      <w:r w:rsidRPr="007830C7">
        <w:rPr>
          <w:rFonts w:ascii="Calibri" w:eastAsia="Calibri" w:hAnsi="Calibri" w:cs="Traditional Arabic"/>
          <w:sz w:val="36"/>
          <w:szCs w:val="36"/>
          <w:rtl/>
        </w:rPr>
        <w:lastRenderedPageBreak/>
        <w:tab/>
      </w:r>
    </w:p>
    <w:p w:rsidR="007830C7" w:rsidRPr="007830C7" w:rsidRDefault="007830C7" w:rsidP="007830C7">
      <w:pPr>
        <w:spacing w:before="120" w:after="0" w:line="240" w:lineRule="auto"/>
        <w:jc w:val="center"/>
        <w:rPr>
          <w:rFonts w:ascii="Times New Roman" w:eastAsia="Times New Roman" w:hAnsi="Times New Roman" w:cs="Traditional Arabic"/>
          <w:b/>
          <w:bCs/>
          <w:sz w:val="36"/>
          <w:szCs w:val="36"/>
          <w:rtl/>
          <w:lang w:bidi="ar-EG"/>
        </w:rPr>
      </w:pPr>
      <w:r w:rsidRPr="007830C7">
        <w:rPr>
          <w:rFonts w:ascii="Times New Roman" w:eastAsia="Times New Roman" w:hAnsi="Times New Roman" w:cs="Traditional Arabic"/>
          <w:b/>
          <w:bCs/>
          <w:sz w:val="36"/>
          <w:szCs w:val="36"/>
          <w:rtl/>
        </w:rPr>
        <w:t>ملحق (</w:t>
      </w:r>
      <w:r w:rsidRPr="007830C7">
        <w:rPr>
          <w:rFonts w:ascii="Times New Roman" w:eastAsia="Times New Roman" w:hAnsi="Times New Roman" w:cs="Traditional Arabic" w:hint="cs"/>
          <w:b/>
          <w:bCs/>
          <w:sz w:val="36"/>
          <w:szCs w:val="36"/>
          <w:rtl/>
        </w:rPr>
        <w:t>2</w:t>
      </w:r>
      <w:r w:rsidRPr="007830C7">
        <w:rPr>
          <w:rFonts w:ascii="Times New Roman" w:eastAsia="Times New Roman" w:hAnsi="Times New Roman" w:cs="Traditional Arabic"/>
          <w:b/>
          <w:bCs/>
          <w:sz w:val="36"/>
          <w:szCs w:val="36"/>
          <w:rtl/>
        </w:rPr>
        <w:t>)</w:t>
      </w:r>
    </w:p>
    <w:p w:rsidR="007830C7" w:rsidRPr="007830C7" w:rsidRDefault="007830C7" w:rsidP="007830C7">
      <w:pPr>
        <w:spacing w:before="120" w:after="0" w:line="240" w:lineRule="auto"/>
        <w:jc w:val="center"/>
        <w:rPr>
          <w:rFonts w:ascii="Times New Roman" w:eastAsia="Times New Roman" w:hAnsi="Times New Roman" w:cs="Traditional Arabic"/>
          <w:sz w:val="36"/>
          <w:szCs w:val="36"/>
          <w:rtl/>
        </w:rPr>
      </w:pPr>
      <w:r w:rsidRPr="007830C7">
        <w:rPr>
          <w:rFonts w:ascii="Times New Roman" w:eastAsia="Times New Roman" w:hAnsi="Times New Roman" w:cs="Traditional Arabic" w:hint="cs"/>
          <w:b/>
          <w:bCs/>
          <w:sz w:val="36"/>
          <w:szCs w:val="36"/>
          <w:rtl/>
        </w:rPr>
        <w:t>قائمة أسماء السادة المحكمين</w:t>
      </w:r>
    </w:p>
    <w:p w:rsidR="007830C7" w:rsidRPr="007830C7" w:rsidRDefault="007830C7" w:rsidP="007830C7">
      <w:pPr>
        <w:spacing w:after="0"/>
        <w:jc w:val="center"/>
        <w:rPr>
          <w:rFonts w:ascii="Calibri" w:eastAsia="Calibri" w:hAnsi="Calibri" w:cs="Traditional Arabic"/>
          <w:b/>
          <w:bCs/>
          <w:sz w:val="36"/>
          <w:szCs w:val="36"/>
          <w:rtl/>
        </w:rPr>
      </w:pPr>
    </w:p>
    <w:p w:rsidR="007830C7" w:rsidRPr="007830C7" w:rsidRDefault="007830C7" w:rsidP="007830C7">
      <w:pPr>
        <w:spacing w:after="0"/>
        <w:jc w:val="center"/>
        <w:rPr>
          <w:rFonts w:ascii="Calibri" w:eastAsia="Calibri" w:hAnsi="Calibri" w:cs="Traditional Arabic"/>
          <w:b/>
          <w:bCs/>
          <w:sz w:val="36"/>
          <w:szCs w:val="36"/>
          <w:rtl/>
        </w:rPr>
      </w:pPr>
    </w:p>
    <w:p w:rsidR="007830C7" w:rsidRPr="007830C7" w:rsidRDefault="007830C7" w:rsidP="007830C7">
      <w:pPr>
        <w:spacing w:after="0"/>
        <w:jc w:val="center"/>
        <w:rPr>
          <w:rFonts w:ascii="Calibri" w:eastAsia="Calibri" w:hAnsi="Calibri" w:cs="Traditional Arabic"/>
          <w:b/>
          <w:bCs/>
          <w:sz w:val="36"/>
          <w:szCs w:val="36"/>
          <w:rtl/>
        </w:rPr>
      </w:pPr>
    </w:p>
    <w:p w:rsidR="007830C7" w:rsidRPr="007830C7" w:rsidRDefault="007830C7" w:rsidP="007830C7">
      <w:pPr>
        <w:spacing w:after="0"/>
        <w:jc w:val="center"/>
        <w:rPr>
          <w:rFonts w:ascii="Calibri" w:eastAsia="Calibri" w:hAnsi="Calibri" w:cs="Traditional Arabic"/>
          <w:b/>
          <w:bCs/>
          <w:sz w:val="36"/>
          <w:szCs w:val="36"/>
          <w:rtl/>
        </w:rPr>
      </w:pPr>
    </w:p>
    <w:p w:rsidR="007830C7" w:rsidRPr="007830C7" w:rsidRDefault="007830C7" w:rsidP="007830C7">
      <w:pPr>
        <w:spacing w:after="0"/>
        <w:jc w:val="center"/>
        <w:rPr>
          <w:rFonts w:ascii="Calibri" w:eastAsia="Calibri" w:hAnsi="Calibri" w:cs="Traditional Arabic"/>
          <w:b/>
          <w:bCs/>
          <w:sz w:val="36"/>
          <w:szCs w:val="36"/>
          <w:rtl/>
        </w:rPr>
      </w:pPr>
    </w:p>
    <w:p w:rsidR="007830C7" w:rsidRPr="007830C7" w:rsidRDefault="007830C7" w:rsidP="007830C7">
      <w:pPr>
        <w:spacing w:after="0"/>
        <w:jc w:val="center"/>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 xml:space="preserve">إعداد الباحث </w:t>
      </w:r>
    </w:p>
    <w:p w:rsidR="007830C7" w:rsidRPr="007830C7" w:rsidRDefault="007830C7" w:rsidP="007830C7">
      <w:pPr>
        <w:jc w:val="center"/>
        <w:rPr>
          <w:rFonts w:ascii="Calibri" w:eastAsia="Calibri" w:hAnsi="Calibri" w:cs="Traditional Arabic"/>
          <w:sz w:val="36"/>
          <w:szCs w:val="36"/>
          <w:rtl/>
        </w:rPr>
      </w:pPr>
      <w:r w:rsidRPr="007830C7">
        <w:rPr>
          <w:rFonts w:ascii="Calibri" w:eastAsia="Calibri" w:hAnsi="Calibri" w:cs="Traditional Arabic" w:hint="cs"/>
          <w:sz w:val="36"/>
          <w:szCs w:val="36"/>
          <w:rtl/>
        </w:rPr>
        <w:t xml:space="preserve">هزاع بن عبدالله الشمراني </w:t>
      </w:r>
    </w:p>
    <w:p w:rsidR="007830C7" w:rsidRPr="007830C7" w:rsidRDefault="007830C7" w:rsidP="007830C7">
      <w:pPr>
        <w:jc w:val="center"/>
        <w:rPr>
          <w:rFonts w:ascii="Calibri" w:eastAsia="Calibri" w:hAnsi="Calibri" w:cs="Traditional Arabic"/>
          <w:sz w:val="36"/>
          <w:szCs w:val="36"/>
          <w:rtl/>
        </w:rPr>
      </w:pPr>
    </w:p>
    <w:p w:rsidR="007830C7" w:rsidRPr="007830C7" w:rsidRDefault="007830C7" w:rsidP="007830C7">
      <w:pPr>
        <w:jc w:val="center"/>
        <w:rPr>
          <w:rFonts w:ascii="Calibri" w:eastAsia="Calibri" w:hAnsi="Calibri" w:cs="Traditional Arabic"/>
          <w:sz w:val="36"/>
          <w:szCs w:val="36"/>
          <w:rtl/>
        </w:rPr>
      </w:pPr>
    </w:p>
    <w:p w:rsidR="007830C7" w:rsidRPr="007830C7" w:rsidRDefault="007830C7" w:rsidP="007830C7">
      <w:pPr>
        <w:jc w:val="center"/>
        <w:rPr>
          <w:rFonts w:ascii="Calibri" w:eastAsia="Calibri" w:hAnsi="Calibri" w:cs="Traditional Arabic"/>
          <w:sz w:val="36"/>
          <w:szCs w:val="36"/>
          <w:rtl/>
        </w:rPr>
      </w:pPr>
    </w:p>
    <w:p w:rsidR="007830C7" w:rsidRPr="007830C7" w:rsidRDefault="007830C7" w:rsidP="007830C7">
      <w:pPr>
        <w:spacing w:after="0"/>
        <w:jc w:val="center"/>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إشراف</w:t>
      </w:r>
    </w:p>
    <w:p w:rsidR="007830C7" w:rsidRPr="007830C7" w:rsidRDefault="007830C7" w:rsidP="007830C7">
      <w:pPr>
        <w:spacing w:after="0"/>
        <w:jc w:val="center"/>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 xml:space="preserve"> أ.م.د/ ايمان محمد قطب مبروك</w:t>
      </w:r>
    </w:p>
    <w:p w:rsidR="007830C7" w:rsidRPr="007830C7" w:rsidRDefault="007830C7" w:rsidP="007830C7">
      <w:pPr>
        <w:spacing w:after="0" w:line="240" w:lineRule="auto"/>
        <w:ind w:firstLine="521"/>
        <w:jc w:val="center"/>
        <w:rPr>
          <w:rFonts w:ascii="Calibri" w:eastAsia="Calibri" w:hAnsi="Calibri" w:cs="Traditional Arabic"/>
          <w:sz w:val="36"/>
          <w:szCs w:val="36"/>
          <w:rtl/>
        </w:rPr>
      </w:pPr>
      <w:r w:rsidRPr="007830C7">
        <w:rPr>
          <w:rFonts w:ascii="Calibri" w:eastAsia="Calibri" w:hAnsi="Calibri" w:cs="Traditional Arabic" w:hint="cs"/>
          <w:sz w:val="36"/>
          <w:szCs w:val="36"/>
          <w:rtl/>
        </w:rPr>
        <w:t xml:space="preserve">أستاذ </w:t>
      </w:r>
      <w:r w:rsidRPr="007830C7">
        <w:rPr>
          <w:rFonts w:ascii="Calibri" w:eastAsia="Calibri" w:hAnsi="Calibri" w:cs="Traditional Arabic" w:hint="cs"/>
          <w:sz w:val="36"/>
          <w:szCs w:val="36"/>
          <w:rtl/>
          <w:lang w:bidi="ar-EG"/>
        </w:rPr>
        <w:t>م</w:t>
      </w:r>
      <w:r w:rsidRPr="007830C7">
        <w:rPr>
          <w:rFonts w:ascii="Calibri" w:eastAsia="Calibri" w:hAnsi="Calibri" w:cs="Traditional Arabic" w:hint="cs"/>
          <w:sz w:val="36"/>
          <w:szCs w:val="36"/>
          <w:rtl/>
        </w:rPr>
        <w:t>ساعد</w:t>
      </w:r>
      <w:r w:rsidRPr="007830C7">
        <w:rPr>
          <w:rFonts w:ascii="Calibri" w:eastAsia="Calibri" w:hAnsi="Calibri" w:cs="Traditional Arabic"/>
          <w:sz w:val="36"/>
          <w:szCs w:val="36"/>
          <w:rtl/>
          <w:lang w:bidi="ar-EG"/>
        </w:rPr>
        <w:t xml:space="preserve"> </w:t>
      </w:r>
      <w:r w:rsidRPr="007830C7">
        <w:rPr>
          <w:rFonts w:ascii="Calibri" w:eastAsia="Calibri" w:hAnsi="Calibri" w:cs="Traditional Arabic" w:hint="cs"/>
          <w:sz w:val="36"/>
          <w:szCs w:val="36"/>
          <w:rtl/>
          <w:lang w:bidi="ar-EG"/>
        </w:rPr>
        <w:t xml:space="preserve">تخصص </w:t>
      </w:r>
      <w:r w:rsidRPr="007830C7">
        <w:rPr>
          <w:rFonts w:ascii="Calibri" w:eastAsia="Calibri" w:hAnsi="Calibri" w:cs="Traditional Arabic"/>
          <w:sz w:val="36"/>
          <w:szCs w:val="36"/>
          <w:rtl/>
          <w:lang w:bidi="ar-EG"/>
        </w:rPr>
        <w:t xml:space="preserve">مناهج وطرق تدريس </w:t>
      </w:r>
    </w:p>
    <w:p w:rsidR="007830C7" w:rsidRPr="007830C7" w:rsidRDefault="007830C7" w:rsidP="007830C7">
      <w:pPr>
        <w:spacing w:after="0" w:line="240" w:lineRule="auto"/>
        <w:ind w:firstLine="521"/>
        <w:jc w:val="center"/>
        <w:rPr>
          <w:rFonts w:ascii="Calibri" w:eastAsia="Calibri" w:hAnsi="Calibri" w:cs="Traditional Arabic"/>
          <w:sz w:val="36"/>
          <w:szCs w:val="36"/>
          <w:rtl/>
        </w:rPr>
      </w:pPr>
      <w:r w:rsidRPr="007830C7">
        <w:rPr>
          <w:rFonts w:ascii="Calibri" w:eastAsia="Calibri" w:hAnsi="Calibri" w:cs="Traditional Arabic" w:hint="cs"/>
          <w:sz w:val="36"/>
          <w:szCs w:val="36"/>
          <w:rtl/>
        </w:rPr>
        <w:t xml:space="preserve"> بكلية التربية جامعة المدينة العالمية                               </w:t>
      </w:r>
    </w:p>
    <w:p w:rsidR="007830C7" w:rsidRPr="007830C7" w:rsidRDefault="007830C7" w:rsidP="007830C7">
      <w:pPr>
        <w:jc w:val="center"/>
        <w:rPr>
          <w:rFonts w:ascii="Calibri" w:eastAsia="Calibri" w:hAnsi="Calibri" w:cs="Traditional Arabic"/>
          <w:sz w:val="36"/>
          <w:szCs w:val="36"/>
          <w:rtl/>
        </w:rPr>
      </w:pPr>
    </w:p>
    <w:p w:rsidR="007830C7" w:rsidRPr="007830C7" w:rsidRDefault="007830C7" w:rsidP="007830C7">
      <w:pPr>
        <w:rPr>
          <w:rFonts w:ascii="Calibri" w:eastAsia="Calibri" w:hAnsi="Calibri" w:cs="Traditional Arabic"/>
          <w:sz w:val="36"/>
          <w:szCs w:val="36"/>
          <w:rtl/>
        </w:rPr>
      </w:pPr>
    </w:p>
    <w:p w:rsidR="007830C7" w:rsidRPr="007830C7" w:rsidRDefault="007830C7" w:rsidP="007830C7">
      <w:pPr>
        <w:rPr>
          <w:rFonts w:ascii="Calibri" w:eastAsia="Calibri" w:hAnsi="Calibri" w:cs="Traditional Arabic"/>
          <w:sz w:val="36"/>
          <w:szCs w:val="36"/>
          <w:rtl/>
        </w:rPr>
      </w:pPr>
    </w:p>
    <w:p w:rsidR="007830C7" w:rsidRPr="007830C7" w:rsidRDefault="007830C7" w:rsidP="007830C7">
      <w:pPr>
        <w:rPr>
          <w:rFonts w:ascii="Calibri" w:eastAsia="Calibri" w:hAnsi="Calibri" w:cs="Traditional Arabic"/>
          <w:sz w:val="36"/>
          <w:szCs w:val="36"/>
          <w:rtl/>
        </w:rPr>
      </w:pPr>
    </w:p>
    <w:p w:rsidR="007830C7" w:rsidRPr="007830C7" w:rsidRDefault="007830C7" w:rsidP="007830C7">
      <w:pPr>
        <w:jc w:val="center"/>
        <w:rPr>
          <w:rFonts w:ascii="Calibri" w:eastAsia="Calibri" w:hAnsi="Calibri" w:cs="Traditional Arabic"/>
          <w:sz w:val="36"/>
          <w:szCs w:val="36"/>
          <w:rtl/>
        </w:rPr>
      </w:pPr>
      <w:r w:rsidRPr="007830C7">
        <w:rPr>
          <w:rFonts w:ascii="Calibri" w:eastAsia="Calibri" w:hAnsi="Calibri" w:cs="Traditional Arabic" w:hint="cs"/>
          <w:sz w:val="36"/>
          <w:szCs w:val="36"/>
          <w:rtl/>
        </w:rPr>
        <w:t>2018م ـ 1438هـ</w:t>
      </w:r>
    </w:p>
    <w:p w:rsidR="007830C7" w:rsidRPr="007830C7" w:rsidRDefault="007830C7" w:rsidP="007830C7">
      <w:pPr>
        <w:spacing w:after="0" w:line="240" w:lineRule="auto"/>
        <w:jc w:val="center"/>
        <w:rPr>
          <w:rFonts w:ascii="Times New Roman" w:eastAsia="Times New Roman" w:hAnsi="Times New Roman" w:cs="Traditional Arabic"/>
          <w:b/>
          <w:bCs/>
          <w:sz w:val="36"/>
          <w:szCs w:val="36"/>
          <w:rtl/>
          <w:lang w:bidi="ar-EG"/>
        </w:rPr>
      </w:pPr>
      <w:r w:rsidRPr="007830C7">
        <w:rPr>
          <w:rFonts w:ascii="Times New Roman" w:eastAsia="Times New Roman" w:hAnsi="Times New Roman" w:cs="Traditional Arabic"/>
          <w:b/>
          <w:bCs/>
          <w:sz w:val="36"/>
          <w:szCs w:val="36"/>
          <w:rtl/>
        </w:rPr>
        <w:t>ملحق (</w:t>
      </w:r>
      <w:r w:rsidRPr="007830C7">
        <w:rPr>
          <w:rFonts w:ascii="Times New Roman" w:eastAsia="Times New Roman" w:hAnsi="Times New Roman" w:cs="Traditional Arabic" w:hint="cs"/>
          <w:b/>
          <w:bCs/>
          <w:sz w:val="36"/>
          <w:szCs w:val="36"/>
          <w:rtl/>
        </w:rPr>
        <w:t>2</w:t>
      </w:r>
      <w:r w:rsidRPr="007830C7">
        <w:rPr>
          <w:rFonts w:ascii="Times New Roman" w:eastAsia="Times New Roman" w:hAnsi="Times New Roman" w:cs="Traditional Arabic"/>
          <w:b/>
          <w:bCs/>
          <w:sz w:val="36"/>
          <w:szCs w:val="36"/>
          <w:rtl/>
        </w:rPr>
        <w:t>)</w:t>
      </w:r>
    </w:p>
    <w:p w:rsidR="007830C7" w:rsidRPr="007830C7" w:rsidRDefault="007830C7" w:rsidP="007830C7">
      <w:pPr>
        <w:spacing w:after="0" w:line="240" w:lineRule="auto"/>
        <w:jc w:val="center"/>
        <w:rPr>
          <w:rFonts w:ascii="Times New Roman" w:eastAsia="Times New Roman" w:hAnsi="Times New Roman" w:cs="Traditional Arabic"/>
          <w:sz w:val="36"/>
          <w:szCs w:val="36"/>
          <w:rtl/>
        </w:rPr>
      </w:pPr>
      <w:r w:rsidRPr="007830C7">
        <w:rPr>
          <w:rFonts w:ascii="Times New Roman" w:eastAsia="Times New Roman" w:hAnsi="Times New Roman" w:cs="Traditional Arabic" w:hint="cs"/>
          <w:b/>
          <w:bCs/>
          <w:sz w:val="36"/>
          <w:szCs w:val="36"/>
          <w:rtl/>
        </w:rPr>
        <w:t>قائمة أسماء السادة المحكمين</w:t>
      </w:r>
      <w:r w:rsidRPr="007830C7">
        <w:rPr>
          <w:rFonts w:ascii="Times New Roman" w:eastAsia="Times New Roman" w:hAnsi="Times New Roman" w:cs="Simplified Arabic" w:hint="cs"/>
          <w:b/>
          <w:bCs/>
          <w:sz w:val="44"/>
          <w:szCs w:val="44"/>
          <w:vertAlign w:val="superscript"/>
          <w:rtl/>
        </w:rPr>
        <w:t>(*)</w:t>
      </w:r>
      <w:r w:rsidRPr="007830C7">
        <w:rPr>
          <w:rFonts w:ascii="Times New Roman" w:eastAsia="Times New Roman" w:hAnsi="Times New Roman" w:cs="Simplified Arabic" w:hint="cs"/>
          <w:sz w:val="44"/>
          <w:szCs w:val="44"/>
          <w:vertAlign w:val="superscript"/>
          <w:rtl/>
        </w:rPr>
        <w:t xml:space="preserve"> </w:t>
      </w:r>
      <w:r w:rsidRPr="007830C7">
        <w:rPr>
          <w:rFonts w:ascii="Times New Roman" w:eastAsia="Times New Roman" w:hAnsi="Times New Roman" w:cs="AF_Najed"/>
          <w:color w:val="FFFFFF"/>
          <w:sz w:val="44"/>
          <w:szCs w:val="44"/>
          <w:vertAlign w:val="superscript"/>
          <w:rtl/>
        </w:rPr>
        <w:footnoteReference w:id="1"/>
      </w:r>
    </w:p>
    <w:tbl>
      <w:tblPr>
        <w:bidiVisual/>
        <w:tblW w:w="10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
        <w:gridCol w:w="2931"/>
        <w:gridCol w:w="3916"/>
        <w:gridCol w:w="3026"/>
      </w:tblGrid>
      <w:tr w:rsidR="007830C7" w:rsidRPr="007830C7" w:rsidTr="00505625">
        <w:trPr>
          <w:jc w:val="center"/>
        </w:trPr>
        <w:tc>
          <w:tcPr>
            <w:tcW w:w="549" w:type="dxa"/>
          </w:tcPr>
          <w:p w:rsidR="007830C7" w:rsidRPr="007830C7" w:rsidRDefault="007830C7" w:rsidP="007830C7">
            <w:pPr>
              <w:spacing w:after="0" w:line="240" w:lineRule="auto"/>
              <w:jc w:val="center"/>
              <w:rPr>
                <w:rFonts w:ascii="Times New Roman" w:eastAsia="Times New Roman" w:hAnsi="Times New Roman" w:cs="Traditional Arabic"/>
                <w:b/>
                <w:bCs/>
                <w:sz w:val="32"/>
                <w:szCs w:val="32"/>
                <w:lang w:bidi="ar-EG"/>
              </w:rPr>
            </w:pPr>
            <w:r w:rsidRPr="007830C7">
              <w:rPr>
                <w:rFonts w:ascii="Times New Roman" w:eastAsia="Times New Roman" w:hAnsi="Times New Roman" w:cs="Traditional Arabic"/>
                <w:b/>
                <w:bCs/>
                <w:sz w:val="32"/>
                <w:szCs w:val="32"/>
                <w:rtl/>
                <w:lang w:bidi="ar-EG"/>
              </w:rPr>
              <w:t>م</w:t>
            </w:r>
          </w:p>
        </w:tc>
        <w:tc>
          <w:tcPr>
            <w:tcW w:w="2938" w:type="dxa"/>
          </w:tcPr>
          <w:p w:rsidR="007830C7" w:rsidRPr="007830C7" w:rsidRDefault="007830C7" w:rsidP="007830C7">
            <w:pPr>
              <w:spacing w:after="0" w:line="240" w:lineRule="auto"/>
              <w:jc w:val="center"/>
              <w:rPr>
                <w:rFonts w:ascii="Times New Roman" w:eastAsia="Times New Roman" w:hAnsi="Times New Roman" w:cs="Traditional Arabic"/>
                <w:b/>
                <w:bCs/>
                <w:sz w:val="32"/>
                <w:szCs w:val="32"/>
                <w:lang w:bidi="ar-EG"/>
              </w:rPr>
            </w:pPr>
            <w:r w:rsidRPr="007830C7">
              <w:rPr>
                <w:rFonts w:ascii="Times New Roman" w:eastAsia="Times New Roman" w:hAnsi="Times New Roman" w:cs="Traditional Arabic"/>
                <w:b/>
                <w:bCs/>
                <w:sz w:val="32"/>
                <w:szCs w:val="32"/>
                <w:rtl/>
                <w:lang w:bidi="ar-EG"/>
              </w:rPr>
              <w:t>اسم المحكم</w:t>
            </w:r>
          </w:p>
        </w:tc>
        <w:tc>
          <w:tcPr>
            <w:tcW w:w="3928" w:type="dxa"/>
          </w:tcPr>
          <w:p w:rsidR="007830C7" w:rsidRPr="007830C7" w:rsidRDefault="007830C7" w:rsidP="007830C7">
            <w:pPr>
              <w:spacing w:after="0" w:line="240" w:lineRule="auto"/>
              <w:jc w:val="center"/>
              <w:rPr>
                <w:rFonts w:ascii="Times New Roman" w:eastAsia="Times New Roman" w:hAnsi="Times New Roman" w:cs="Traditional Arabic"/>
                <w:b/>
                <w:bCs/>
                <w:sz w:val="32"/>
                <w:szCs w:val="32"/>
                <w:lang w:bidi="ar-EG"/>
              </w:rPr>
            </w:pPr>
            <w:r w:rsidRPr="007830C7">
              <w:rPr>
                <w:rFonts w:ascii="Times New Roman" w:eastAsia="Times New Roman" w:hAnsi="Times New Roman" w:cs="Traditional Arabic"/>
                <w:b/>
                <w:bCs/>
                <w:sz w:val="32"/>
                <w:szCs w:val="32"/>
                <w:rtl/>
                <w:lang w:bidi="ar-EG"/>
              </w:rPr>
              <w:t>الوظيفة</w:t>
            </w:r>
          </w:p>
        </w:tc>
        <w:tc>
          <w:tcPr>
            <w:tcW w:w="3034" w:type="dxa"/>
          </w:tcPr>
          <w:p w:rsidR="007830C7" w:rsidRPr="007830C7" w:rsidRDefault="007830C7" w:rsidP="007830C7">
            <w:pPr>
              <w:spacing w:after="0" w:line="240" w:lineRule="auto"/>
              <w:jc w:val="center"/>
              <w:rPr>
                <w:rFonts w:ascii="Times New Roman" w:eastAsia="Times New Roman" w:hAnsi="Times New Roman" w:cs="Traditional Arabic"/>
                <w:b/>
                <w:bCs/>
                <w:sz w:val="32"/>
                <w:szCs w:val="32"/>
                <w:rtl/>
                <w:lang w:bidi="ar-EG"/>
              </w:rPr>
            </w:pPr>
            <w:r w:rsidRPr="007830C7">
              <w:rPr>
                <w:rFonts w:ascii="Times New Roman" w:eastAsia="Times New Roman" w:hAnsi="Times New Roman" w:cs="Traditional Arabic" w:hint="cs"/>
                <w:b/>
                <w:bCs/>
                <w:sz w:val="32"/>
                <w:szCs w:val="32"/>
                <w:rtl/>
                <w:lang w:bidi="ar-EG"/>
              </w:rPr>
              <w:t>الجامعة</w:t>
            </w:r>
          </w:p>
        </w:tc>
      </w:tr>
      <w:tr w:rsidR="007830C7" w:rsidRPr="007830C7" w:rsidTr="00505625">
        <w:trPr>
          <w:jc w:val="center"/>
        </w:trPr>
        <w:tc>
          <w:tcPr>
            <w:tcW w:w="549" w:type="dxa"/>
          </w:tcPr>
          <w:p w:rsidR="007830C7" w:rsidRPr="007830C7" w:rsidRDefault="007830C7" w:rsidP="007830C7">
            <w:pPr>
              <w:spacing w:after="0" w:line="240" w:lineRule="auto"/>
              <w:jc w:val="center"/>
              <w:rPr>
                <w:rFonts w:ascii="Times New Roman" w:eastAsia="Times New Roman" w:hAnsi="Times New Roman" w:cs="Traditional Arabic"/>
                <w:sz w:val="36"/>
                <w:szCs w:val="36"/>
                <w:lang w:bidi="ar-EG"/>
              </w:rPr>
            </w:pPr>
            <w:r w:rsidRPr="007830C7">
              <w:rPr>
                <w:rFonts w:ascii="Times New Roman" w:eastAsia="Times New Roman" w:hAnsi="Times New Roman" w:cs="Traditional Arabic" w:hint="cs"/>
                <w:sz w:val="36"/>
                <w:szCs w:val="36"/>
                <w:rtl/>
                <w:lang w:bidi="ar-EG"/>
              </w:rPr>
              <w:t>1</w:t>
            </w:r>
          </w:p>
        </w:tc>
        <w:tc>
          <w:tcPr>
            <w:tcW w:w="2938" w:type="dxa"/>
          </w:tcPr>
          <w:p w:rsidR="007830C7" w:rsidRPr="007830C7" w:rsidRDefault="007830C7" w:rsidP="007830C7">
            <w:pPr>
              <w:spacing w:after="0" w:line="240" w:lineRule="auto"/>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t xml:space="preserve">أ/ خالد محمد الشيخ </w:t>
            </w:r>
          </w:p>
        </w:tc>
        <w:tc>
          <w:tcPr>
            <w:tcW w:w="3928" w:type="dxa"/>
          </w:tcPr>
          <w:p w:rsidR="007830C7" w:rsidRPr="007830C7" w:rsidRDefault="007830C7" w:rsidP="007830C7">
            <w:pPr>
              <w:spacing w:after="0" w:line="240" w:lineRule="auto"/>
              <w:jc w:val="both"/>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t>معلم بوزارة التعليم .</w:t>
            </w:r>
          </w:p>
        </w:tc>
        <w:tc>
          <w:tcPr>
            <w:tcW w:w="3034" w:type="dxa"/>
          </w:tcPr>
          <w:p w:rsidR="007830C7" w:rsidRPr="007830C7" w:rsidRDefault="007830C7" w:rsidP="007830C7">
            <w:pPr>
              <w:spacing w:after="0" w:line="240" w:lineRule="auto"/>
              <w:jc w:val="both"/>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t>حاصل على درجة دكتوراه في المناهج وطرق تدريس الأحياء بالمملكة العربية السعودية.</w:t>
            </w:r>
          </w:p>
        </w:tc>
      </w:tr>
      <w:tr w:rsidR="007830C7" w:rsidRPr="007830C7" w:rsidTr="00505625">
        <w:trPr>
          <w:jc w:val="center"/>
        </w:trPr>
        <w:tc>
          <w:tcPr>
            <w:tcW w:w="549" w:type="dxa"/>
          </w:tcPr>
          <w:p w:rsidR="007830C7" w:rsidRPr="007830C7" w:rsidRDefault="007830C7" w:rsidP="007830C7">
            <w:pPr>
              <w:spacing w:after="0" w:line="240" w:lineRule="auto"/>
              <w:jc w:val="center"/>
              <w:rPr>
                <w:rFonts w:ascii="Times New Roman" w:eastAsia="Times New Roman" w:hAnsi="Times New Roman" w:cs="Traditional Arabic"/>
                <w:sz w:val="36"/>
                <w:szCs w:val="36"/>
                <w:lang w:bidi="ar-EG"/>
              </w:rPr>
            </w:pPr>
            <w:r w:rsidRPr="007830C7">
              <w:rPr>
                <w:rFonts w:ascii="Times New Roman" w:eastAsia="Times New Roman" w:hAnsi="Times New Roman" w:cs="Traditional Arabic" w:hint="cs"/>
                <w:sz w:val="36"/>
                <w:szCs w:val="36"/>
                <w:rtl/>
                <w:lang w:bidi="ar-EG"/>
              </w:rPr>
              <w:t>2</w:t>
            </w:r>
          </w:p>
        </w:tc>
        <w:tc>
          <w:tcPr>
            <w:tcW w:w="2938" w:type="dxa"/>
          </w:tcPr>
          <w:p w:rsidR="007830C7" w:rsidRPr="007830C7" w:rsidRDefault="007830C7" w:rsidP="007830C7">
            <w:pPr>
              <w:spacing w:after="0" w:line="240" w:lineRule="auto"/>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t>د/ خميس عبدالباقي علي نجم</w:t>
            </w:r>
          </w:p>
        </w:tc>
        <w:tc>
          <w:tcPr>
            <w:tcW w:w="3928" w:type="dxa"/>
          </w:tcPr>
          <w:p w:rsidR="007830C7" w:rsidRPr="007830C7" w:rsidRDefault="007830C7" w:rsidP="007830C7">
            <w:pPr>
              <w:spacing w:after="0" w:line="240" w:lineRule="auto"/>
              <w:jc w:val="both"/>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t>أستاذ مشارك بالمناهج وطرق التدريس.</w:t>
            </w:r>
          </w:p>
        </w:tc>
        <w:tc>
          <w:tcPr>
            <w:tcW w:w="3034" w:type="dxa"/>
          </w:tcPr>
          <w:p w:rsidR="007830C7" w:rsidRPr="007830C7" w:rsidRDefault="007830C7" w:rsidP="007830C7">
            <w:pPr>
              <w:spacing w:after="0" w:line="240" w:lineRule="auto"/>
              <w:jc w:val="both"/>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t>جامعة الملك عبد العزيز.</w:t>
            </w:r>
          </w:p>
        </w:tc>
      </w:tr>
      <w:tr w:rsidR="007830C7" w:rsidRPr="007830C7" w:rsidTr="00505625">
        <w:trPr>
          <w:jc w:val="center"/>
        </w:trPr>
        <w:tc>
          <w:tcPr>
            <w:tcW w:w="549" w:type="dxa"/>
          </w:tcPr>
          <w:p w:rsidR="007830C7" w:rsidRPr="007830C7" w:rsidRDefault="007830C7" w:rsidP="007830C7">
            <w:pPr>
              <w:spacing w:after="0" w:line="240" w:lineRule="auto"/>
              <w:jc w:val="center"/>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t>3</w:t>
            </w:r>
          </w:p>
        </w:tc>
        <w:tc>
          <w:tcPr>
            <w:tcW w:w="2938" w:type="dxa"/>
          </w:tcPr>
          <w:p w:rsidR="007830C7" w:rsidRPr="007830C7" w:rsidRDefault="007830C7" w:rsidP="007830C7">
            <w:pPr>
              <w:spacing w:after="0" w:line="240" w:lineRule="auto"/>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t xml:space="preserve">د/ رشا هاشم عبدالحميد </w:t>
            </w:r>
          </w:p>
        </w:tc>
        <w:tc>
          <w:tcPr>
            <w:tcW w:w="3928" w:type="dxa"/>
          </w:tcPr>
          <w:p w:rsidR="007830C7" w:rsidRPr="007830C7" w:rsidRDefault="007830C7" w:rsidP="007830C7">
            <w:pPr>
              <w:spacing w:after="0" w:line="240" w:lineRule="auto"/>
              <w:jc w:val="both"/>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t>أستاذ</w:t>
            </w:r>
            <w:r w:rsidRPr="007830C7">
              <w:rPr>
                <w:rFonts w:ascii="Times New Roman" w:eastAsia="Times New Roman" w:hAnsi="Times New Roman" w:cs="Traditional Arabic"/>
                <w:sz w:val="36"/>
                <w:szCs w:val="36"/>
                <w:rtl/>
                <w:lang w:bidi="ar-EG"/>
              </w:rPr>
              <w:t xml:space="preserve"> </w:t>
            </w:r>
            <w:r w:rsidRPr="007830C7">
              <w:rPr>
                <w:rFonts w:ascii="Times New Roman" w:eastAsia="Times New Roman" w:hAnsi="Times New Roman" w:cs="Traditional Arabic" w:hint="cs"/>
                <w:sz w:val="36"/>
                <w:szCs w:val="36"/>
                <w:rtl/>
                <w:lang w:bidi="ar-EG"/>
              </w:rPr>
              <w:t>مشارك بالمناهج</w:t>
            </w:r>
            <w:r w:rsidRPr="007830C7">
              <w:rPr>
                <w:rFonts w:ascii="Times New Roman" w:eastAsia="Times New Roman" w:hAnsi="Times New Roman" w:cs="Traditional Arabic"/>
                <w:sz w:val="36"/>
                <w:szCs w:val="36"/>
                <w:rtl/>
                <w:lang w:bidi="ar-EG"/>
              </w:rPr>
              <w:t xml:space="preserve"> </w:t>
            </w:r>
            <w:r w:rsidRPr="007830C7">
              <w:rPr>
                <w:rFonts w:ascii="Times New Roman" w:eastAsia="Times New Roman" w:hAnsi="Times New Roman" w:cs="Traditional Arabic" w:hint="cs"/>
                <w:sz w:val="36"/>
                <w:szCs w:val="36"/>
                <w:rtl/>
                <w:lang w:bidi="ar-EG"/>
              </w:rPr>
              <w:t>وطرق</w:t>
            </w:r>
            <w:r w:rsidRPr="007830C7">
              <w:rPr>
                <w:rFonts w:ascii="Times New Roman" w:eastAsia="Times New Roman" w:hAnsi="Times New Roman" w:cs="Traditional Arabic"/>
                <w:sz w:val="36"/>
                <w:szCs w:val="36"/>
                <w:rtl/>
                <w:lang w:bidi="ar-EG"/>
              </w:rPr>
              <w:t xml:space="preserve"> </w:t>
            </w:r>
            <w:r w:rsidRPr="007830C7">
              <w:rPr>
                <w:rFonts w:ascii="Times New Roman" w:eastAsia="Times New Roman" w:hAnsi="Times New Roman" w:cs="Traditional Arabic" w:hint="cs"/>
                <w:sz w:val="36"/>
                <w:szCs w:val="36"/>
                <w:rtl/>
                <w:lang w:bidi="ar-EG"/>
              </w:rPr>
              <w:t>التدريس.</w:t>
            </w:r>
          </w:p>
        </w:tc>
        <w:tc>
          <w:tcPr>
            <w:tcW w:w="3034" w:type="dxa"/>
          </w:tcPr>
          <w:p w:rsidR="007830C7" w:rsidRPr="007830C7" w:rsidRDefault="007830C7" w:rsidP="007830C7">
            <w:pPr>
              <w:spacing w:after="0" w:line="240" w:lineRule="auto"/>
              <w:jc w:val="both"/>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t>جامعة</w:t>
            </w:r>
            <w:r w:rsidRPr="007830C7">
              <w:rPr>
                <w:rFonts w:ascii="Times New Roman" w:eastAsia="Times New Roman" w:hAnsi="Times New Roman" w:cs="Traditional Arabic"/>
                <w:sz w:val="36"/>
                <w:szCs w:val="36"/>
                <w:rtl/>
                <w:lang w:bidi="ar-EG"/>
              </w:rPr>
              <w:t xml:space="preserve"> </w:t>
            </w:r>
            <w:r w:rsidRPr="007830C7">
              <w:rPr>
                <w:rFonts w:ascii="Times New Roman" w:eastAsia="Times New Roman" w:hAnsi="Times New Roman" w:cs="Traditional Arabic" w:hint="cs"/>
                <w:sz w:val="36"/>
                <w:szCs w:val="36"/>
                <w:rtl/>
                <w:lang w:bidi="ar-EG"/>
              </w:rPr>
              <w:t>المجمعة</w:t>
            </w:r>
            <w:r w:rsidRPr="007830C7">
              <w:rPr>
                <w:rFonts w:ascii="Times New Roman" w:eastAsia="Times New Roman" w:hAnsi="Times New Roman" w:cs="Traditional Arabic"/>
                <w:sz w:val="36"/>
                <w:szCs w:val="36"/>
                <w:rtl/>
                <w:lang w:bidi="ar-EG"/>
              </w:rPr>
              <w:t>.</w:t>
            </w:r>
          </w:p>
        </w:tc>
      </w:tr>
      <w:tr w:rsidR="007830C7" w:rsidRPr="007830C7" w:rsidTr="00505625">
        <w:trPr>
          <w:jc w:val="center"/>
        </w:trPr>
        <w:tc>
          <w:tcPr>
            <w:tcW w:w="549" w:type="dxa"/>
          </w:tcPr>
          <w:p w:rsidR="007830C7" w:rsidRPr="007830C7" w:rsidRDefault="007830C7" w:rsidP="007830C7">
            <w:pPr>
              <w:spacing w:after="0" w:line="240" w:lineRule="auto"/>
              <w:jc w:val="center"/>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t>4</w:t>
            </w:r>
          </w:p>
        </w:tc>
        <w:tc>
          <w:tcPr>
            <w:tcW w:w="2938" w:type="dxa"/>
          </w:tcPr>
          <w:p w:rsidR="007830C7" w:rsidRPr="007830C7" w:rsidRDefault="007830C7" w:rsidP="007830C7">
            <w:pPr>
              <w:spacing w:after="0" w:line="240" w:lineRule="auto"/>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t xml:space="preserve">م/ سلطان مقبل الجهني </w:t>
            </w:r>
          </w:p>
        </w:tc>
        <w:tc>
          <w:tcPr>
            <w:tcW w:w="3928" w:type="dxa"/>
          </w:tcPr>
          <w:p w:rsidR="007830C7" w:rsidRPr="007830C7" w:rsidRDefault="007830C7" w:rsidP="007830C7">
            <w:pPr>
              <w:spacing w:after="0" w:line="240" w:lineRule="auto"/>
              <w:jc w:val="both"/>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t>مشرف تربوي علوم .</w:t>
            </w:r>
          </w:p>
        </w:tc>
        <w:tc>
          <w:tcPr>
            <w:tcW w:w="3034" w:type="dxa"/>
          </w:tcPr>
          <w:p w:rsidR="007830C7" w:rsidRPr="007830C7" w:rsidRDefault="007830C7" w:rsidP="007830C7">
            <w:pPr>
              <w:spacing w:after="0" w:line="240" w:lineRule="auto"/>
              <w:jc w:val="both"/>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t>وزارة التعليم بالمملكة العربية السعودية.</w:t>
            </w:r>
          </w:p>
        </w:tc>
      </w:tr>
      <w:tr w:rsidR="007830C7" w:rsidRPr="007830C7" w:rsidTr="00505625">
        <w:trPr>
          <w:trHeight w:val="691"/>
          <w:jc w:val="center"/>
        </w:trPr>
        <w:tc>
          <w:tcPr>
            <w:tcW w:w="549" w:type="dxa"/>
          </w:tcPr>
          <w:p w:rsidR="007830C7" w:rsidRPr="007830C7" w:rsidRDefault="007830C7" w:rsidP="007830C7">
            <w:pPr>
              <w:spacing w:after="0" w:line="240" w:lineRule="auto"/>
              <w:jc w:val="center"/>
              <w:rPr>
                <w:rFonts w:ascii="Times New Roman" w:eastAsia="Times New Roman" w:hAnsi="Times New Roman" w:cs="Traditional Arabic"/>
                <w:sz w:val="36"/>
                <w:szCs w:val="36"/>
                <w:lang w:bidi="ar-EG"/>
              </w:rPr>
            </w:pPr>
            <w:r w:rsidRPr="007830C7">
              <w:rPr>
                <w:rFonts w:ascii="Times New Roman" w:eastAsia="Times New Roman" w:hAnsi="Times New Roman" w:cs="Traditional Arabic" w:hint="cs"/>
                <w:sz w:val="36"/>
                <w:szCs w:val="36"/>
                <w:rtl/>
                <w:lang w:bidi="ar-EG"/>
              </w:rPr>
              <w:t>5</w:t>
            </w:r>
          </w:p>
        </w:tc>
        <w:tc>
          <w:tcPr>
            <w:tcW w:w="2938" w:type="dxa"/>
          </w:tcPr>
          <w:p w:rsidR="007830C7" w:rsidRPr="007830C7" w:rsidRDefault="007830C7" w:rsidP="007830C7">
            <w:pPr>
              <w:spacing w:after="0" w:line="240" w:lineRule="auto"/>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t xml:space="preserve"> د/ صالح علي يعن الله </w:t>
            </w:r>
          </w:p>
        </w:tc>
        <w:tc>
          <w:tcPr>
            <w:tcW w:w="3928" w:type="dxa"/>
          </w:tcPr>
          <w:p w:rsidR="007830C7" w:rsidRPr="007830C7" w:rsidRDefault="007830C7" w:rsidP="007830C7">
            <w:pPr>
              <w:spacing w:after="0" w:line="240" w:lineRule="auto"/>
              <w:jc w:val="both"/>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t xml:space="preserve"> أستاذ مشارك بالإدارة التربوية .</w:t>
            </w:r>
          </w:p>
        </w:tc>
        <w:tc>
          <w:tcPr>
            <w:tcW w:w="3034" w:type="dxa"/>
          </w:tcPr>
          <w:p w:rsidR="007830C7" w:rsidRPr="007830C7" w:rsidRDefault="007830C7" w:rsidP="007830C7">
            <w:pPr>
              <w:spacing w:after="0" w:line="240" w:lineRule="auto"/>
              <w:jc w:val="both"/>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t>جامعة الملك عبد العزيز.</w:t>
            </w:r>
          </w:p>
        </w:tc>
      </w:tr>
      <w:tr w:rsidR="007830C7" w:rsidRPr="007830C7" w:rsidTr="00505625">
        <w:trPr>
          <w:trHeight w:val="691"/>
          <w:jc w:val="center"/>
        </w:trPr>
        <w:tc>
          <w:tcPr>
            <w:tcW w:w="549" w:type="dxa"/>
          </w:tcPr>
          <w:p w:rsidR="007830C7" w:rsidRPr="007830C7" w:rsidRDefault="007830C7" w:rsidP="007830C7">
            <w:pPr>
              <w:spacing w:after="0" w:line="240" w:lineRule="auto"/>
              <w:jc w:val="center"/>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t>6</w:t>
            </w:r>
          </w:p>
        </w:tc>
        <w:tc>
          <w:tcPr>
            <w:tcW w:w="2938" w:type="dxa"/>
          </w:tcPr>
          <w:p w:rsidR="007830C7" w:rsidRPr="007830C7" w:rsidRDefault="007830C7" w:rsidP="007830C7">
            <w:pPr>
              <w:spacing w:after="0" w:line="240" w:lineRule="auto"/>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t>د/ ظافر أحمد مصلح</w:t>
            </w:r>
          </w:p>
        </w:tc>
        <w:tc>
          <w:tcPr>
            <w:tcW w:w="3928" w:type="dxa"/>
          </w:tcPr>
          <w:p w:rsidR="007830C7" w:rsidRPr="007830C7" w:rsidRDefault="007830C7" w:rsidP="007830C7">
            <w:pPr>
              <w:spacing w:after="0" w:line="240" w:lineRule="auto"/>
              <w:jc w:val="both"/>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t>أستاذ</w:t>
            </w:r>
            <w:r w:rsidRPr="007830C7">
              <w:rPr>
                <w:rFonts w:ascii="Times New Roman" w:eastAsia="Times New Roman" w:hAnsi="Times New Roman" w:cs="Traditional Arabic"/>
                <w:sz w:val="36"/>
                <w:szCs w:val="36"/>
                <w:rtl/>
                <w:lang w:bidi="ar-EG"/>
              </w:rPr>
              <w:t xml:space="preserve"> </w:t>
            </w:r>
            <w:r w:rsidRPr="007830C7">
              <w:rPr>
                <w:rFonts w:ascii="Times New Roman" w:eastAsia="Times New Roman" w:hAnsi="Times New Roman" w:cs="Traditional Arabic" w:hint="cs"/>
                <w:sz w:val="36"/>
                <w:szCs w:val="36"/>
                <w:rtl/>
                <w:lang w:bidi="ar-EG"/>
              </w:rPr>
              <w:t>مساعد</w:t>
            </w:r>
            <w:r w:rsidRPr="007830C7">
              <w:rPr>
                <w:rFonts w:ascii="Times New Roman" w:eastAsia="Times New Roman" w:hAnsi="Times New Roman" w:cs="Traditional Arabic"/>
                <w:sz w:val="36"/>
                <w:szCs w:val="36"/>
                <w:rtl/>
                <w:lang w:bidi="ar-EG"/>
              </w:rPr>
              <w:t xml:space="preserve"> </w:t>
            </w:r>
            <w:r w:rsidRPr="007830C7">
              <w:rPr>
                <w:rFonts w:ascii="Times New Roman" w:eastAsia="Times New Roman" w:hAnsi="Times New Roman" w:cs="Traditional Arabic" w:hint="cs"/>
                <w:sz w:val="36"/>
                <w:szCs w:val="36"/>
                <w:rtl/>
                <w:lang w:bidi="ar-EG"/>
              </w:rPr>
              <w:t>بالمناهج</w:t>
            </w:r>
            <w:r w:rsidRPr="007830C7">
              <w:rPr>
                <w:rFonts w:ascii="Times New Roman" w:eastAsia="Times New Roman" w:hAnsi="Times New Roman" w:cs="Traditional Arabic"/>
                <w:sz w:val="36"/>
                <w:szCs w:val="36"/>
                <w:rtl/>
                <w:lang w:bidi="ar-EG"/>
              </w:rPr>
              <w:t xml:space="preserve"> </w:t>
            </w:r>
            <w:r w:rsidRPr="007830C7">
              <w:rPr>
                <w:rFonts w:ascii="Times New Roman" w:eastAsia="Times New Roman" w:hAnsi="Times New Roman" w:cs="Traditional Arabic" w:hint="cs"/>
                <w:sz w:val="36"/>
                <w:szCs w:val="36"/>
                <w:rtl/>
                <w:lang w:bidi="ar-EG"/>
              </w:rPr>
              <w:t>وطرق</w:t>
            </w:r>
            <w:r w:rsidRPr="007830C7">
              <w:rPr>
                <w:rFonts w:ascii="Times New Roman" w:eastAsia="Times New Roman" w:hAnsi="Times New Roman" w:cs="Traditional Arabic"/>
                <w:sz w:val="36"/>
                <w:szCs w:val="36"/>
                <w:rtl/>
                <w:lang w:bidi="ar-EG"/>
              </w:rPr>
              <w:t xml:space="preserve"> </w:t>
            </w:r>
            <w:r w:rsidRPr="007830C7">
              <w:rPr>
                <w:rFonts w:ascii="Times New Roman" w:eastAsia="Times New Roman" w:hAnsi="Times New Roman" w:cs="Traditional Arabic" w:hint="cs"/>
                <w:sz w:val="36"/>
                <w:szCs w:val="36"/>
                <w:rtl/>
                <w:lang w:bidi="ar-EG"/>
              </w:rPr>
              <w:t>التدريس</w:t>
            </w:r>
            <w:r w:rsidRPr="007830C7">
              <w:rPr>
                <w:rFonts w:ascii="Times New Roman" w:eastAsia="Times New Roman" w:hAnsi="Times New Roman" w:cs="Traditional Arabic"/>
                <w:sz w:val="36"/>
                <w:szCs w:val="36"/>
                <w:rtl/>
                <w:lang w:bidi="ar-EG"/>
              </w:rPr>
              <w:t xml:space="preserve"> </w:t>
            </w:r>
            <w:r w:rsidRPr="007830C7">
              <w:rPr>
                <w:rFonts w:ascii="Times New Roman" w:eastAsia="Times New Roman" w:hAnsi="Times New Roman" w:cs="Traditional Arabic" w:hint="cs"/>
                <w:sz w:val="36"/>
                <w:szCs w:val="36"/>
                <w:rtl/>
                <w:lang w:bidi="ar-EG"/>
              </w:rPr>
              <w:t>.</w:t>
            </w:r>
          </w:p>
        </w:tc>
        <w:tc>
          <w:tcPr>
            <w:tcW w:w="3034" w:type="dxa"/>
          </w:tcPr>
          <w:p w:rsidR="007830C7" w:rsidRPr="007830C7" w:rsidRDefault="007830C7" w:rsidP="007830C7">
            <w:pPr>
              <w:spacing w:after="0" w:line="240" w:lineRule="auto"/>
              <w:jc w:val="both"/>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t>جامعة</w:t>
            </w:r>
            <w:r w:rsidRPr="007830C7">
              <w:rPr>
                <w:rFonts w:ascii="Times New Roman" w:eastAsia="Times New Roman" w:hAnsi="Times New Roman" w:cs="Traditional Arabic"/>
                <w:sz w:val="36"/>
                <w:szCs w:val="36"/>
                <w:rtl/>
                <w:lang w:bidi="ar-EG"/>
              </w:rPr>
              <w:t xml:space="preserve"> </w:t>
            </w:r>
            <w:r w:rsidRPr="007830C7">
              <w:rPr>
                <w:rFonts w:ascii="Times New Roman" w:eastAsia="Times New Roman" w:hAnsi="Times New Roman" w:cs="Traditional Arabic" w:hint="cs"/>
                <w:sz w:val="36"/>
                <w:szCs w:val="36"/>
                <w:rtl/>
                <w:lang w:bidi="ar-EG"/>
              </w:rPr>
              <w:t>المجمعة</w:t>
            </w:r>
            <w:r w:rsidRPr="007830C7">
              <w:rPr>
                <w:rFonts w:ascii="Times New Roman" w:eastAsia="Times New Roman" w:hAnsi="Times New Roman" w:cs="Traditional Arabic"/>
                <w:sz w:val="36"/>
                <w:szCs w:val="36"/>
                <w:rtl/>
                <w:lang w:bidi="ar-EG"/>
              </w:rPr>
              <w:t>.</w:t>
            </w:r>
          </w:p>
        </w:tc>
      </w:tr>
      <w:tr w:rsidR="007830C7" w:rsidRPr="007830C7" w:rsidTr="00505625">
        <w:trPr>
          <w:trHeight w:val="691"/>
          <w:jc w:val="center"/>
        </w:trPr>
        <w:tc>
          <w:tcPr>
            <w:tcW w:w="549" w:type="dxa"/>
          </w:tcPr>
          <w:p w:rsidR="007830C7" w:rsidRPr="007830C7" w:rsidRDefault="007830C7" w:rsidP="007830C7">
            <w:pPr>
              <w:spacing w:after="0" w:line="240" w:lineRule="auto"/>
              <w:jc w:val="center"/>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t>7</w:t>
            </w:r>
          </w:p>
        </w:tc>
        <w:tc>
          <w:tcPr>
            <w:tcW w:w="2938" w:type="dxa"/>
          </w:tcPr>
          <w:p w:rsidR="007830C7" w:rsidRPr="007830C7" w:rsidRDefault="007830C7" w:rsidP="007830C7">
            <w:pPr>
              <w:spacing w:after="120" w:line="240" w:lineRule="auto"/>
              <w:jc w:val="both"/>
              <w:rPr>
                <w:rFonts w:ascii="Calibri" w:eastAsia="Times New Roman" w:hAnsi="Calibri" w:cs="Traditional Arabic"/>
                <w:sz w:val="36"/>
                <w:szCs w:val="36"/>
              </w:rPr>
            </w:pPr>
            <w:r w:rsidRPr="007830C7">
              <w:rPr>
                <w:rFonts w:ascii="Calibri" w:eastAsia="Times New Roman" w:hAnsi="Calibri" w:cs="Traditional Arabic" w:hint="cs"/>
                <w:sz w:val="36"/>
                <w:szCs w:val="36"/>
                <w:rtl/>
              </w:rPr>
              <w:t xml:space="preserve"> م/ عبد الواحد محمد صالح </w:t>
            </w:r>
          </w:p>
        </w:tc>
        <w:tc>
          <w:tcPr>
            <w:tcW w:w="3928" w:type="dxa"/>
          </w:tcPr>
          <w:p w:rsidR="007830C7" w:rsidRPr="007830C7" w:rsidRDefault="007830C7" w:rsidP="007830C7">
            <w:pPr>
              <w:spacing w:after="120" w:line="240" w:lineRule="auto"/>
              <w:jc w:val="both"/>
              <w:rPr>
                <w:rFonts w:ascii="Calibri" w:eastAsia="Times New Roman" w:hAnsi="Calibri" w:cs="Traditional Arabic"/>
                <w:sz w:val="36"/>
                <w:szCs w:val="36"/>
                <w:lang w:bidi="ar-EG"/>
              </w:rPr>
            </w:pPr>
            <w:r w:rsidRPr="007830C7">
              <w:rPr>
                <w:rFonts w:ascii="Times New Roman" w:eastAsia="Times New Roman" w:hAnsi="Times New Roman" w:cs="Traditional Arabic" w:hint="cs"/>
                <w:sz w:val="36"/>
                <w:szCs w:val="36"/>
                <w:rtl/>
                <w:lang w:bidi="ar-EG"/>
              </w:rPr>
              <w:t xml:space="preserve">محاضر بمهارات الاتصال. </w:t>
            </w:r>
          </w:p>
        </w:tc>
        <w:tc>
          <w:tcPr>
            <w:tcW w:w="3034" w:type="dxa"/>
          </w:tcPr>
          <w:p w:rsidR="007830C7" w:rsidRPr="007830C7" w:rsidRDefault="007830C7" w:rsidP="007830C7">
            <w:pPr>
              <w:spacing w:after="120" w:line="240" w:lineRule="auto"/>
              <w:jc w:val="both"/>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t xml:space="preserve">جامعة </w:t>
            </w:r>
            <w:r w:rsidRPr="007830C7">
              <w:rPr>
                <w:rFonts w:ascii="Calibri" w:eastAsia="Times New Roman" w:hAnsi="Calibri" w:cs="Traditional Arabic" w:hint="cs"/>
                <w:sz w:val="36"/>
                <w:szCs w:val="36"/>
                <w:rtl/>
                <w:lang w:bidi="ar-EG"/>
              </w:rPr>
              <w:t>الملك عبد العزيز.</w:t>
            </w:r>
          </w:p>
        </w:tc>
      </w:tr>
      <w:tr w:rsidR="007830C7" w:rsidRPr="007830C7" w:rsidTr="00505625">
        <w:trPr>
          <w:jc w:val="center"/>
        </w:trPr>
        <w:tc>
          <w:tcPr>
            <w:tcW w:w="549" w:type="dxa"/>
          </w:tcPr>
          <w:p w:rsidR="007830C7" w:rsidRPr="007830C7" w:rsidRDefault="007830C7" w:rsidP="007830C7">
            <w:pPr>
              <w:spacing w:after="0" w:line="240" w:lineRule="auto"/>
              <w:jc w:val="center"/>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t>8</w:t>
            </w:r>
          </w:p>
        </w:tc>
        <w:tc>
          <w:tcPr>
            <w:tcW w:w="2938" w:type="dxa"/>
          </w:tcPr>
          <w:p w:rsidR="007830C7" w:rsidRPr="007830C7" w:rsidRDefault="007830C7" w:rsidP="007830C7">
            <w:pPr>
              <w:spacing w:after="120" w:line="240" w:lineRule="auto"/>
              <w:jc w:val="both"/>
              <w:rPr>
                <w:rFonts w:ascii="Times New Roman" w:eastAsia="Times New Roman" w:hAnsi="Times New Roman" w:cs="Traditional Arabic"/>
                <w:sz w:val="36"/>
                <w:szCs w:val="36"/>
                <w:lang w:bidi="ar-EG"/>
              </w:rPr>
            </w:pPr>
            <w:r w:rsidRPr="007830C7">
              <w:rPr>
                <w:rFonts w:ascii="Calibri" w:eastAsia="Times New Roman" w:hAnsi="Calibri" w:cs="Traditional Arabic" w:hint="cs"/>
                <w:sz w:val="36"/>
                <w:szCs w:val="36"/>
                <w:rtl/>
              </w:rPr>
              <w:t xml:space="preserve"> </w:t>
            </w:r>
            <w:r w:rsidRPr="007830C7">
              <w:rPr>
                <w:rFonts w:ascii="Times New Roman" w:eastAsia="Times New Roman" w:hAnsi="Times New Roman" w:cs="Traditional Arabic" w:hint="cs"/>
                <w:sz w:val="36"/>
                <w:szCs w:val="36"/>
                <w:rtl/>
                <w:lang w:bidi="ar-EG"/>
              </w:rPr>
              <w:t xml:space="preserve">د/ علي حسن القرى </w:t>
            </w:r>
          </w:p>
        </w:tc>
        <w:tc>
          <w:tcPr>
            <w:tcW w:w="3928" w:type="dxa"/>
          </w:tcPr>
          <w:p w:rsidR="007830C7" w:rsidRPr="007830C7" w:rsidRDefault="007830C7" w:rsidP="007830C7">
            <w:pPr>
              <w:spacing w:after="120" w:line="240" w:lineRule="auto"/>
              <w:jc w:val="both"/>
              <w:rPr>
                <w:rFonts w:ascii="Calibri" w:eastAsia="Times New Roman" w:hAnsi="Calibri" w:cs="Traditional Arabic"/>
                <w:sz w:val="36"/>
                <w:szCs w:val="36"/>
                <w:lang w:bidi="ar-EG"/>
              </w:rPr>
            </w:pPr>
            <w:r w:rsidRPr="007830C7">
              <w:rPr>
                <w:rFonts w:ascii="Calibri" w:eastAsia="Times New Roman" w:hAnsi="Calibri" w:cs="Traditional Arabic" w:hint="cs"/>
                <w:sz w:val="36"/>
                <w:szCs w:val="36"/>
                <w:rtl/>
                <w:lang w:bidi="ar-EG"/>
              </w:rPr>
              <w:t>أستاذ مساعد بالمناهج وطرق التدريس .</w:t>
            </w:r>
          </w:p>
        </w:tc>
        <w:tc>
          <w:tcPr>
            <w:tcW w:w="3034" w:type="dxa"/>
          </w:tcPr>
          <w:p w:rsidR="007830C7" w:rsidRPr="007830C7" w:rsidRDefault="007830C7" w:rsidP="007830C7">
            <w:pPr>
              <w:spacing w:after="120" w:line="240" w:lineRule="auto"/>
              <w:jc w:val="both"/>
              <w:rPr>
                <w:rFonts w:ascii="Calibri" w:eastAsia="Times New Roman" w:hAnsi="Calibri" w:cs="Traditional Arabic"/>
                <w:sz w:val="36"/>
                <w:szCs w:val="36"/>
                <w:rtl/>
                <w:lang w:bidi="ar-EG"/>
              </w:rPr>
            </w:pPr>
            <w:r w:rsidRPr="007830C7">
              <w:rPr>
                <w:rFonts w:ascii="Calibri" w:eastAsia="Times New Roman" w:hAnsi="Calibri" w:cs="Traditional Arabic" w:hint="cs"/>
                <w:sz w:val="36"/>
                <w:szCs w:val="36"/>
                <w:rtl/>
                <w:lang w:bidi="ar-EG"/>
              </w:rPr>
              <w:t>جامعة تبوك.</w:t>
            </w:r>
          </w:p>
        </w:tc>
      </w:tr>
      <w:tr w:rsidR="007830C7" w:rsidRPr="007830C7" w:rsidTr="00505625">
        <w:trPr>
          <w:jc w:val="center"/>
        </w:trPr>
        <w:tc>
          <w:tcPr>
            <w:tcW w:w="549" w:type="dxa"/>
          </w:tcPr>
          <w:p w:rsidR="007830C7" w:rsidRPr="007830C7" w:rsidRDefault="007830C7" w:rsidP="007830C7">
            <w:pPr>
              <w:spacing w:after="0" w:line="240" w:lineRule="auto"/>
              <w:jc w:val="center"/>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t>9</w:t>
            </w:r>
          </w:p>
        </w:tc>
        <w:tc>
          <w:tcPr>
            <w:tcW w:w="2938" w:type="dxa"/>
          </w:tcPr>
          <w:p w:rsidR="007830C7" w:rsidRPr="007830C7" w:rsidRDefault="007830C7" w:rsidP="007830C7">
            <w:pPr>
              <w:spacing w:after="120" w:line="240" w:lineRule="auto"/>
              <w:jc w:val="both"/>
              <w:rPr>
                <w:rFonts w:ascii="Calibri" w:eastAsia="Times New Roman" w:hAnsi="Calibri" w:cs="Traditional Arabic"/>
                <w:sz w:val="36"/>
                <w:szCs w:val="36"/>
                <w:rtl/>
              </w:rPr>
            </w:pPr>
            <w:r w:rsidRPr="007830C7">
              <w:rPr>
                <w:rFonts w:ascii="Calibri" w:eastAsia="Times New Roman" w:hAnsi="Calibri" w:cs="Traditional Arabic" w:hint="cs"/>
                <w:sz w:val="36"/>
                <w:szCs w:val="36"/>
                <w:rtl/>
              </w:rPr>
              <w:t xml:space="preserve"> </w:t>
            </w:r>
            <w:r w:rsidRPr="007830C7">
              <w:rPr>
                <w:rFonts w:ascii="Times New Roman" w:eastAsia="Times New Roman" w:hAnsi="Times New Roman" w:cs="Traditional Arabic" w:hint="cs"/>
                <w:sz w:val="36"/>
                <w:szCs w:val="36"/>
                <w:rtl/>
                <w:lang w:bidi="ar-EG"/>
              </w:rPr>
              <w:t xml:space="preserve">د/ </w:t>
            </w:r>
            <w:r w:rsidRPr="007830C7">
              <w:rPr>
                <w:rFonts w:ascii="Calibri" w:eastAsia="Times New Roman" w:hAnsi="Calibri" w:cs="Traditional Arabic" w:hint="cs"/>
                <w:sz w:val="36"/>
                <w:szCs w:val="36"/>
                <w:rtl/>
              </w:rPr>
              <w:t>فؤاد صدقة محمد مرداد</w:t>
            </w:r>
          </w:p>
        </w:tc>
        <w:tc>
          <w:tcPr>
            <w:tcW w:w="3928" w:type="dxa"/>
          </w:tcPr>
          <w:p w:rsidR="007830C7" w:rsidRPr="007830C7" w:rsidRDefault="007830C7" w:rsidP="007830C7">
            <w:pPr>
              <w:spacing w:after="0" w:line="240" w:lineRule="auto"/>
              <w:jc w:val="both"/>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t xml:space="preserve">أستاذ مساعد بأصول التربية. </w:t>
            </w:r>
          </w:p>
        </w:tc>
        <w:tc>
          <w:tcPr>
            <w:tcW w:w="3034" w:type="dxa"/>
          </w:tcPr>
          <w:p w:rsidR="007830C7" w:rsidRPr="007830C7" w:rsidRDefault="007830C7" w:rsidP="007830C7">
            <w:pPr>
              <w:spacing w:after="0" w:line="240" w:lineRule="auto"/>
              <w:jc w:val="both"/>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t>جامعة الملك عبد العزيز.</w:t>
            </w:r>
          </w:p>
        </w:tc>
      </w:tr>
      <w:tr w:rsidR="007830C7" w:rsidRPr="007830C7" w:rsidTr="00505625">
        <w:trPr>
          <w:jc w:val="center"/>
        </w:trPr>
        <w:tc>
          <w:tcPr>
            <w:tcW w:w="549" w:type="dxa"/>
          </w:tcPr>
          <w:p w:rsidR="007830C7" w:rsidRPr="007830C7" w:rsidRDefault="007830C7" w:rsidP="007830C7">
            <w:pPr>
              <w:spacing w:after="0" w:line="240" w:lineRule="auto"/>
              <w:jc w:val="center"/>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t>10</w:t>
            </w:r>
          </w:p>
        </w:tc>
        <w:tc>
          <w:tcPr>
            <w:tcW w:w="2938" w:type="dxa"/>
          </w:tcPr>
          <w:p w:rsidR="007830C7" w:rsidRPr="007830C7" w:rsidRDefault="007830C7" w:rsidP="007830C7">
            <w:pPr>
              <w:spacing w:after="120" w:line="240" w:lineRule="auto"/>
              <w:jc w:val="both"/>
              <w:rPr>
                <w:rFonts w:ascii="Calibri" w:eastAsia="Times New Roman" w:hAnsi="Calibri" w:cs="Traditional Arabic"/>
                <w:sz w:val="36"/>
                <w:szCs w:val="36"/>
                <w:rtl/>
              </w:rPr>
            </w:pPr>
            <w:r w:rsidRPr="007830C7">
              <w:rPr>
                <w:rFonts w:ascii="Calibri" w:eastAsia="Times New Roman" w:hAnsi="Calibri" w:cs="Traditional Arabic" w:hint="cs"/>
                <w:sz w:val="36"/>
                <w:szCs w:val="36"/>
                <w:rtl/>
              </w:rPr>
              <w:t xml:space="preserve"> </w:t>
            </w:r>
            <w:r w:rsidRPr="007830C7">
              <w:rPr>
                <w:rFonts w:ascii="Times New Roman" w:eastAsia="Times New Roman" w:hAnsi="Times New Roman" w:cs="Traditional Arabic" w:hint="cs"/>
                <w:sz w:val="36"/>
                <w:szCs w:val="36"/>
                <w:rtl/>
                <w:lang w:bidi="ar-EG"/>
              </w:rPr>
              <w:t xml:space="preserve">د/ </w:t>
            </w:r>
            <w:r w:rsidRPr="007830C7">
              <w:rPr>
                <w:rFonts w:ascii="Calibri" w:eastAsia="Times New Roman" w:hAnsi="Calibri" w:cs="Traditional Arabic" w:hint="cs"/>
                <w:sz w:val="36"/>
                <w:szCs w:val="36"/>
                <w:rtl/>
              </w:rPr>
              <w:t xml:space="preserve">ماجدة حسام الدين </w:t>
            </w:r>
          </w:p>
        </w:tc>
        <w:tc>
          <w:tcPr>
            <w:tcW w:w="3928" w:type="dxa"/>
          </w:tcPr>
          <w:p w:rsidR="007830C7" w:rsidRPr="007830C7" w:rsidRDefault="007830C7" w:rsidP="007830C7">
            <w:pPr>
              <w:spacing w:after="0" w:line="240" w:lineRule="auto"/>
              <w:jc w:val="both"/>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t>أستاذ مشارك بالمناهج وطرق التدريس.</w:t>
            </w:r>
          </w:p>
        </w:tc>
        <w:tc>
          <w:tcPr>
            <w:tcW w:w="3034" w:type="dxa"/>
          </w:tcPr>
          <w:p w:rsidR="007830C7" w:rsidRPr="007830C7" w:rsidRDefault="007830C7" w:rsidP="007830C7">
            <w:pPr>
              <w:spacing w:after="0" w:line="240" w:lineRule="auto"/>
              <w:jc w:val="both"/>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t>جامعة المجمعة.</w:t>
            </w:r>
          </w:p>
        </w:tc>
      </w:tr>
      <w:tr w:rsidR="007830C7" w:rsidRPr="007830C7" w:rsidTr="00505625">
        <w:trPr>
          <w:jc w:val="center"/>
        </w:trPr>
        <w:tc>
          <w:tcPr>
            <w:tcW w:w="549" w:type="dxa"/>
          </w:tcPr>
          <w:p w:rsidR="007830C7" w:rsidRPr="007830C7" w:rsidRDefault="007830C7" w:rsidP="007830C7">
            <w:pPr>
              <w:spacing w:after="0" w:line="240" w:lineRule="auto"/>
              <w:jc w:val="center"/>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t>11</w:t>
            </w:r>
          </w:p>
        </w:tc>
        <w:tc>
          <w:tcPr>
            <w:tcW w:w="2938" w:type="dxa"/>
          </w:tcPr>
          <w:p w:rsidR="007830C7" w:rsidRPr="007830C7" w:rsidRDefault="007830C7" w:rsidP="007830C7">
            <w:pPr>
              <w:spacing w:after="120" w:line="240" w:lineRule="auto"/>
              <w:jc w:val="both"/>
              <w:rPr>
                <w:rFonts w:ascii="Calibri" w:eastAsia="Times New Roman" w:hAnsi="Calibri" w:cs="Traditional Arabic"/>
                <w:sz w:val="36"/>
                <w:szCs w:val="36"/>
                <w:rtl/>
              </w:rPr>
            </w:pPr>
            <w:r w:rsidRPr="007830C7">
              <w:rPr>
                <w:rFonts w:ascii="Calibri" w:eastAsia="Times New Roman" w:hAnsi="Calibri" w:cs="Traditional Arabic" w:hint="cs"/>
                <w:sz w:val="36"/>
                <w:szCs w:val="36"/>
                <w:rtl/>
              </w:rPr>
              <w:t xml:space="preserve"> </w:t>
            </w:r>
            <w:r w:rsidRPr="007830C7">
              <w:rPr>
                <w:rFonts w:ascii="Times New Roman" w:eastAsia="Times New Roman" w:hAnsi="Times New Roman" w:cs="Traditional Arabic" w:hint="cs"/>
                <w:sz w:val="36"/>
                <w:szCs w:val="36"/>
                <w:rtl/>
                <w:lang w:bidi="ar-EG"/>
              </w:rPr>
              <w:t xml:space="preserve">د/ </w:t>
            </w:r>
            <w:r w:rsidRPr="007830C7">
              <w:rPr>
                <w:rFonts w:ascii="Calibri" w:eastAsia="Times New Roman" w:hAnsi="Calibri" w:cs="Traditional Arabic" w:hint="cs"/>
                <w:sz w:val="36"/>
                <w:szCs w:val="36"/>
                <w:rtl/>
              </w:rPr>
              <w:t xml:space="preserve">محمد الطيب الطاهر </w:t>
            </w:r>
          </w:p>
        </w:tc>
        <w:tc>
          <w:tcPr>
            <w:tcW w:w="3928" w:type="dxa"/>
          </w:tcPr>
          <w:p w:rsidR="007830C7" w:rsidRPr="007830C7" w:rsidRDefault="007830C7" w:rsidP="007830C7">
            <w:pPr>
              <w:spacing w:after="0" w:line="240" w:lineRule="auto"/>
              <w:jc w:val="both"/>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t>أستاذ مساعد بالمناهج وطرق التدريس .</w:t>
            </w:r>
          </w:p>
        </w:tc>
        <w:tc>
          <w:tcPr>
            <w:tcW w:w="3034" w:type="dxa"/>
          </w:tcPr>
          <w:p w:rsidR="007830C7" w:rsidRPr="007830C7" w:rsidRDefault="007830C7" w:rsidP="007830C7">
            <w:pPr>
              <w:spacing w:after="0" w:line="240" w:lineRule="auto"/>
              <w:jc w:val="both"/>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t>جامعة المجمعة.</w:t>
            </w:r>
          </w:p>
        </w:tc>
      </w:tr>
      <w:tr w:rsidR="007830C7" w:rsidRPr="007830C7" w:rsidTr="00505625">
        <w:trPr>
          <w:jc w:val="center"/>
        </w:trPr>
        <w:tc>
          <w:tcPr>
            <w:tcW w:w="549" w:type="dxa"/>
          </w:tcPr>
          <w:p w:rsidR="007830C7" w:rsidRPr="007830C7" w:rsidRDefault="007830C7" w:rsidP="007830C7">
            <w:pPr>
              <w:spacing w:after="0" w:line="240" w:lineRule="auto"/>
              <w:jc w:val="center"/>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t>12</w:t>
            </w:r>
          </w:p>
        </w:tc>
        <w:tc>
          <w:tcPr>
            <w:tcW w:w="2938" w:type="dxa"/>
          </w:tcPr>
          <w:p w:rsidR="007830C7" w:rsidRPr="007830C7" w:rsidRDefault="007830C7" w:rsidP="007830C7">
            <w:pPr>
              <w:spacing w:after="120" w:line="240" w:lineRule="auto"/>
              <w:jc w:val="both"/>
              <w:rPr>
                <w:rFonts w:ascii="Calibri" w:eastAsia="Times New Roman" w:hAnsi="Calibri" w:cs="Traditional Arabic"/>
                <w:sz w:val="36"/>
                <w:szCs w:val="36"/>
                <w:rtl/>
              </w:rPr>
            </w:pPr>
            <w:r w:rsidRPr="007830C7">
              <w:rPr>
                <w:rFonts w:ascii="Calibri" w:eastAsia="Times New Roman" w:hAnsi="Calibri" w:cs="Traditional Arabic" w:hint="cs"/>
                <w:sz w:val="36"/>
                <w:szCs w:val="36"/>
                <w:rtl/>
              </w:rPr>
              <w:t xml:space="preserve">م/محمد بلغيث محمد الشهري </w:t>
            </w:r>
          </w:p>
        </w:tc>
        <w:tc>
          <w:tcPr>
            <w:tcW w:w="3928" w:type="dxa"/>
          </w:tcPr>
          <w:p w:rsidR="007830C7" w:rsidRPr="007830C7" w:rsidRDefault="007830C7" w:rsidP="007830C7">
            <w:pPr>
              <w:spacing w:after="0" w:line="240" w:lineRule="auto"/>
              <w:jc w:val="both"/>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t>مدير مدرسة .</w:t>
            </w:r>
          </w:p>
        </w:tc>
        <w:tc>
          <w:tcPr>
            <w:tcW w:w="3034" w:type="dxa"/>
          </w:tcPr>
          <w:p w:rsidR="007830C7" w:rsidRPr="007830C7" w:rsidRDefault="007830C7" w:rsidP="007830C7">
            <w:pPr>
              <w:spacing w:after="0" w:line="240" w:lineRule="auto"/>
              <w:jc w:val="both"/>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t>وزارة التعليم بالمملكة العربية السعودية.</w:t>
            </w:r>
          </w:p>
        </w:tc>
      </w:tr>
      <w:tr w:rsidR="007830C7" w:rsidRPr="007830C7" w:rsidTr="00505625">
        <w:trPr>
          <w:jc w:val="center"/>
        </w:trPr>
        <w:tc>
          <w:tcPr>
            <w:tcW w:w="549" w:type="dxa"/>
          </w:tcPr>
          <w:p w:rsidR="007830C7" w:rsidRPr="007830C7" w:rsidRDefault="007830C7" w:rsidP="007830C7">
            <w:pPr>
              <w:spacing w:after="0" w:line="240" w:lineRule="auto"/>
              <w:jc w:val="center"/>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lastRenderedPageBreak/>
              <w:t>13</w:t>
            </w:r>
          </w:p>
        </w:tc>
        <w:tc>
          <w:tcPr>
            <w:tcW w:w="2938" w:type="dxa"/>
          </w:tcPr>
          <w:p w:rsidR="007830C7" w:rsidRPr="007830C7" w:rsidRDefault="007830C7" w:rsidP="007830C7">
            <w:pPr>
              <w:spacing w:after="120" w:line="240" w:lineRule="auto"/>
              <w:jc w:val="both"/>
              <w:rPr>
                <w:rFonts w:ascii="Calibri" w:eastAsia="Times New Roman" w:hAnsi="Calibri" w:cs="Traditional Arabic"/>
                <w:sz w:val="36"/>
                <w:szCs w:val="36"/>
                <w:rtl/>
              </w:rPr>
            </w:pPr>
            <w:r w:rsidRPr="007830C7">
              <w:rPr>
                <w:rFonts w:ascii="Times New Roman" w:eastAsia="Times New Roman" w:hAnsi="Times New Roman" w:cs="Traditional Arabic" w:hint="cs"/>
                <w:sz w:val="36"/>
                <w:szCs w:val="36"/>
                <w:rtl/>
                <w:lang w:bidi="ar-EG"/>
              </w:rPr>
              <w:t xml:space="preserve">د/ </w:t>
            </w:r>
            <w:r w:rsidRPr="007830C7">
              <w:rPr>
                <w:rFonts w:ascii="Calibri" w:eastAsia="Times New Roman" w:hAnsi="Calibri" w:cs="Traditional Arabic" w:hint="cs"/>
                <w:sz w:val="36"/>
                <w:szCs w:val="36"/>
                <w:rtl/>
              </w:rPr>
              <w:t xml:space="preserve">يعن الله على يعن الله </w:t>
            </w:r>
          </w:p>
        </w:tc>
        <w:tc>
          <w:tcPr>
            <w:tcW w:w="3928" w:type="dxa"/>
          </w:tcPr>
          <w:p w:rsidR="007830C7" w:rsidRPr="007830C7" w:rsidRDefault="007830C7" w:rsidP="007830C7">
            <w:pPr>
              <w:spacing w:after="0" w:line="240" w:lineRule="auto"/>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t>أستاذ مشارك بالمناهج وطرق التدريس.</w:t>
            </w:r>
          </w:p>
        </w:tc>
        <w:tc>
          <w:tcPr>
            <w:tcW w:w="3034" w:type="dxa"/>
          </w:tcPr>
          <w:p w:rsidR="007830C7" w:rsidRPr="007830C7" w:rsidRDefault="007830C7" w:rsidP="007830C7">
            <w:pPr>
              <w:spacing w:after="0" w:line="240" w:lineRule="auto"/>
              <w:rPr>
                <w:rFonts w:ascii="Times New Roman" w:eastAsia="Times New Roman" w:hAnsi="Times New Roman" w:cs="Traditional Arabic"/>
                <w:sz w:val="36"/>
                <w:szCs w:val="36"/>
                <w:rtl/>
                <w:lang w:bidi="ar-EG"/>
              </w:rPr>
            </w:pPr>
            <w:r w:rsidRPr="007830C7">
              <w:rPr>
                <w:rFonts w:ascii="Times New Roman" w:eastAsia="Times New Roman" w:hAnsi="Times New Roman" w:cs="Traditional Arabic" w:hint="cs"/>
                <w:sz w:val="36"/>
                <w:szCs w:val="36"/>
                <w:rtl/>
                <w:lang w:bidi="ar-EG"/>
              </w:rPr>
              <w:t>جامعة الملك عبد العزيز.</w:t>
            </w:r>
          </w:p>
        </w:tc>
      </w:tr>
    </w:tbl>
    <w:p w:rsidR="007830C7" w:rsidRPr="007830C7" w:rsidRDefault="007830C7" w:rsidP="007830C7">
      <w:pPr>
        <w:spacing w:after="0"/>
        <w:jc w:val="center"/>
        <w:rPr>
          <w:rFonts w:ascii="Calibri" w:eastAsia="Calibri" w:hAnsi="Calibri" w:cs="Traditional Arabic"/>
          <w:b/>
          <w:bCs/>
          <w:sz w:val="40"/>
          <w:szCs w:val="40"/>
          <w:rtl/>
        </w:rPr>
      </w:pPr>
    </w:p>
    <w:p w:rsidR="00B07119" w:rsidRDefault="00B07119" w:rsidP="007830C7">
      <w:pPr>
        <w:spacing w:after="0"/>
        <w:jc w:val="center"/>
        <w:rPr>
          <w:rFonts w:ascii="Calibri" w:eastAsia="Calibri" w:hAnsi="Calibri" w:cs="Traditional Arabic"/>
          <w:b/>
          <w:bCs/>
          <w:sz w:val="40"/>
          <w:szCs w:val="40"/>
          <w:rtl/>
        </w:rPr>
      </w:pPr>
    </w:p>
    <w:p w:rsidR="00B07119" w:rsidRDefault="00B07119" w:rsidP="007830C7">
      <w:pPr>
        <w:spacing w:after="0"/>
        <w:jc w:val="center"/>
        <w:rPr>
          <w:rFonts w:ascii="Calibri" w:eastAsia="Calibri" w:hAnsi="Calibri" w:cs="Traditional Arabic"/>
          <w:b/>
          <w:bCs/>
          <w:sz w:val="40"/>
          <w:szCs w:val="40"/>
          <w:rtl/>
        </w:rPr>
      </w:pPr>
    </w:p>
    <w:p w:rsidR="00B07119" w:rsidRDefault="00B07119" w:rsidP="007830C7">
      <w:pPr>
        <w:spacing w:after="0"/>
        <w:jc w:val="center"/>
        <w:rPr>
          <w:rFonts w:ascii="Calibri" w:eastAsia="Calibri" w:hAnsi="Calibri" w:cs="Traditional Arabic"/>
          <w:b/>
          <w:bCs/>
          <w:sz w:val="40"/>
          <w:szCs w:val="40"/>
          <w:rtl/>
        </w:rPr>
      </w:pPr>
    </w:p>
    <w:p w:rsidR="00B07119" w:rsidRDefault="00B07119" w:rsidP="007830C7">
      <w:pPr>
        <w:spacing w:after="0"/>
        <w:jc w:val="center"/>
        <w:rPr>
          <w:rFonts w:ascii="Calibri" w:eastAsia="Calibri" w:hAnsi="Calibri" w:cs="Traditional Arabic"/>
          <w:b/>
          <w:bCs/>
          <w:sz w:val="40"/>
          <w:szCs w:val="40"/>
          <w:rtl/>
        </w:rPr>
      </w:pPr>
    </w:p>
    <w:p w:rsidR="00B07119" w:rsidRDefault="00B07119" w:rsidP="007830C7">
      <w:pPr>
        <w:spacing w:after="0"/>
        <w:jc w:val="center"/>
        <w:rPr>
          <w:rFonts w:ascii="Calibri" w:eastAsia="Calibri" w:hAnsi="Calibri" w:cs="Traditional Arabic"/>
          <w:b/>
          <w:bCs/>
          <w:sz w:val="40"/>
          <w:szCs w:val="40"/>
          <w:rtl/>
        </w:rPr>
      </w:pPr>
    </w:p>
    <w:p w:rsidR="00B07119" w:rsidRDefault="00B07119" w:rsidP="007830C7">
      <w:pPr>
        <w:spacing w:after="0"/>
        <w:jc w:val="center"/>
        <w:rPr>
          <w:rFonts w:ascii="Calibri" w:eastAsia="Calibri" w:hAnsi="Calibri" w:cs="Traditional Arabic"/>
          <w:b/>
          <w:bCs/>
          <w:sz w:val="40"/>
          <w:szCs w:val="40"/>
          <w:rtl/>
        </w:rPr>
      </w:pPr>
    </w:p>
    <w:p w:rsidR="00B07119" w:rsidRDefault="00B07119" w:rsidP="007830C7">
      <w:pPr>
        <w:spacing w:after="0"/>
        <w:jc w:val="center"/>
        <w:rPr>
          <w:rFonts w:ascii="Calibri" w:eastAsia="Calibri" w:hAnsi="Calibri" w:cs="Traditional Arabic"/>
          <w:b/>
          <w:bCs/>
          <w:sz w:val="40"/>
          <w:szCs w:val="40"/>
          <w:rtl/>
        </w:rPr>
      </w:pPr>
    </w:p>
    <w:p w:rsidR="00B07119" w:rsidRDefault="00B07119" w:rsidP="007830C7">
      <w:pPr>
        <w:spacing w:after="0"/>
        <w:jc w:val="center"/>
        <w:rPr>
          <w:rFonts w:ascii="Calibri" w:eastAsia="Calibri" w:hAnsi="Calibri" w:cs="Traditional Arabic"/>
          <w:b/>
          <w:bCs/>
          <w:sz w:val="40"/>
          <w:szCs w:val="40"/>
          <w:rtl/>
        </w:rPr>
      </w:pPr>
    </w:p>
    <w:p w:rsidR="00B07119" w:rsidRDefault="00B07119" w:rsidP="007830C7">
      <w:pPr>
        <w:spacing w:after="0"/>
        <w:jc w:val="center"/>
        <w:rPr>
          <w:rFonts w:ascii="Calibri" w:eastAsia="Calibri" w:hAnsi="Calibri" w:cs="Traditional Arabic"/>
          <w:b/>
          <w:bCs/>
          <w:sz w:val="40"/>
          <w:szCs w:val="40"/>
          <w:rtl/>
        </w:rPr>
      </w:pPr>
    </w:p>
    <w:p w:rsidR="00B07119" w:rsidRDefault="00B07119" w:rsidP="007830C7">
      <w:pPr>
        <w:spacing w:after="0"/>
        <w:jc w:val="center"/>
        <w:rPr>
          <w:rFonts w:ascii="Calibri" w:eastAsia="Calibri" w:hAnsi="Calibri" w:cs="Traditional Arabic"/>
          <w:b/>
          <w:bCs/>
          <w:sz w:val="40"/>
          <w:szCs w:val="40"/>
          <w:rtl/>
        </w:rPr>
      </w:pPr>
    </w:p>
    <w:p w:rsidR="00B07119" w:rsidRDefault="00B07119" w:rsidP="007830C7">
      <w:pPr>
        <w:spacing w:after="0"/>
        <w:jc w:val="center"/>
        <w:rPr>
          <w:rFonts w:ascii="Calibri" w:eastAsia="Calibri" w:hAnsi="Calibri" w:cs="Traditional Arabic"/>
          <w:b/>
          <w:bCs/>
          <w:sz w:val="40"/>
          <w:szCs w:val="40"/>
          <w:rtl/>
        </w:rPr>
      </w:pPr>
    </w:p>
    <w:p w:rsidR="00B07119" w:rsidRDefault="00B07119" w:rsidP="007830C7">
      <w:pPr>
        <w:spacing w:after="0"/>
        <w:jc w:val="center"/>
        <w:rPr>
          <w:rFonts w:ascii="Calibri" w:eastAsia="Calibri" w:hAnsi="Calibri" w:cs="Traditional Arabic"/>
          <w:b/>
          <w:bCs/>
          <w:sz w:val="40"/>
          <w:szCs w:val="40"/>
          <w:rtl/>
        </w:rPr>
      </w:pPr>
    </w:p>
    <w:p w:rsidR="00B07119" w:rsidRDefault="00B07119" w:rsidP="007830C7">
      <w:pPr>
        <w:spacing w:after="0"/>
        <w:jc w:val="center"/>
        <w:rPr>
          <w:rFonts w:ascii="Calibri" w:eastAsia="Calibri" w:hAnsi="Calibri" w:cs="Traditional Arabic"/>
          <w:b/>
          <w:bCs/>
          <w:sz w:val="40"/>
          <w:szCs w:val="40"/>
          <w:rtl/>
        </w:rPr>
      </w:pPr>
    </w:p>
    <w:p w:rsidR="00B07119" w:rsidRDefault="00B07119" w:rsidP="007830C7">
      <w:pPr>
        <w:spacing w:after="0"/>
        <w:jc w:val="center"/>
        <w:rPr>
          <w:rFonts w:ascii="Calibri" w:eastAsia="Calibri" w:hAnsi="Calibri" w:cs="Traditional Arabic"/>
          <w:b/>
          <w:bCs/>
          <w:sz w:val="40"/>
          <w:szCs w:val="40"/>
          <w:rtl/>
        </w:rPr>
      </w:pPr>
    </w:p>
    <w:p w:rsidR="00B07119" w:rsidRDefault="00B07119" w:rsidP="007830C7">
      <w:pPr>
        <w:spacing w:after="0"/>
        <w:jc w:val="center"/>
        <w:rPr>
          <w:rFonts w:ascii="Calibri" w:eastAsia="Calibri" w:hAnsi="Calibri" w:cs="Traditional Arabic"/>
          <w:b/>
          <w:bCs/>
          <w:sz w:val="40"/>
          <w:szCs w:val="40"/>
          <w:rtl/>
        </w:rPr>
      </w:pPr>
    </w:p>
    <w:p w:rsidR="00B07119" w:rsidRDefault="00B07119" w:rsidP="007830C7">
      <w:pPr>
        <w:spacing w:after="0"/>
        <w:jc w:val="center"/>
        <w:rPr>
          <w:rFonts w:ascii="Calibri" w:eastAsia="Calibri" w:hAnsi="Calibri" w:cs="Traditional Arabic"/>
          <w:b/>
          <w:bCs/>
          <w:sz w:val="40"/>
          <w:szCs w:val="40"/>
          <w:rtl/>
        </w:rPr>
      </w:pPr>
    </w:p>
    <w:p w:rsidR="00B07119" w:rsidRDefault="00B07119" w:rsidP="007830C7">
      <w:pPr>
        <w:spacing w:after="0"/>
        <w:jc w:val="center"/>
        <w:rPr>
          <w:rFonts w:ascii="Calibri" w:eastAsia="Calibri" w:hAnsi="Calibri" w:cs="Traditional Arabic"/>
          <w:b/>
          <w:bCs/>
          <w:sz w:val="40"/>
          <w:szCs w:val="40"/>
          <w:rtl/>
        </w:rPr>
      </w:pPr>
    </w:p>
    <w:p w:rsidR="007830C7" w:rsidRPr="007830C7" w:rsidRDefault="007830C7" w:rsidP="007830C7">
      <w:pPr>
        <w:spacing w:after="0"/>
        <w:jc w:val="center"/>
        <w:rPr>
          <w:rFonts w:ascii="Calibri" w:eastAsia="Calibri" w:hAnsi="Calibri" w:cs="Traditional Arabic"/>
          <w:b/>
          <w:bCs/>
          <w:sz w:val="40"/>
          <w:szCs w:val="40"/>
          <w:rtl/>
        </w:rPr>
      </w:pPr>
      <w:r w:rsidRPr="007830C7">
        <w:rPr>
          <w:rFonts w:ascii="Calibri" w:eastAsia="Calibri" w:hAnsi="Calibri" w:cs="Traditional Arabic" w:hint="cs"/>
          <w:b/>
          <w:bCs/>
          <w:sz w:val="40"/>
          <w:szCs w:val="40"/>
          <w:rtl/>
        </w:rPr>
        <w:lastRenderedPageBreak/>
        <w:t>ملحق (3)</w:t>
      </w:r>
    </w:p>
    <w:p w:rsidR="007830C7" w:rsidRPr="007830C7" w:rsidRDefault="007830C7" w:rsidP="007830C7">
      <w:pPr>
        <w:spacing w:after="0"/>
        <w:jc w:val="center"/>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اختبار تحصيلي في وحدة الطلائعيات والفطريات في مقرر الأحياء للصف الأول ثانوي</w:t>
      </w:r>
    </w:p>
    <w:p w:rsidR="007830C7" w:rsidRPr="007830C7" w:rsidRDefault="007830C7" w:rsidP="007830C7">
      <w:pPr>
        <w:jc w:val="center"/>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 xml:space="preserve"> (الصورة النهائية)</w:t>
      </w:r>
    </w:p>
    <w:p w:rsidR="007830C7" w:rsidRPr="007830C7" w:rsidRDefault="007830C7" w:rsidP="007830C7">
      <w:pPr>
        <w:spacing w:after="0"/>
        <w:jc w:val="center"/>
        <w:rPr>
          <w:rFonts w:ascii="Calibri" w:eastAsia="Calibri" w:hAnsi="Calibri" w:cs="Traditional Arabic"/>
          <w:b/>
          <w:bCs/>
          <w:sz w:val="36"/>
          <w:szCs w:val="36"/>
          <w:rtl/>
        </w:rPr>
      </w:pPr>
    </w:p>
    <w:p w:rsidR="007830C7" w:rsidRPr="007830C7" w:rsidRDefault="007830C7" w:rsidP="007830C7">
      <w:pPr>
        <w:spacing w:after="0"/>
        <w:jc w:val="center"/>
        <w:rPr>
          <w:rFonts w:ascii="Calibri" w:eastAsia="Calibri" w:hAnsi="Calibri" w:cs="Traditional Arabic"/>
          <w:b/>
          <w:bCs/>
          <w:sz w:val="36"/>
          <w:szCs w:val="36"/>
          <w:rtl/>
        </w:rPr>
      </w:pPr>
    </w:p>
    <w:p w:rsidR="007830C7" w:rsidRPr="007830C7" w:rsidRDefault="007830C7" w:rsidP="007830C7">
      <w:pPr>
        <w:spacing w:after="0"/>
        <w:jc w:val="center"/>
        <w:rPr>
          <w:rFonts w:ascii="Calibri" w:eastAsia="Calibri" w:hAnsi="Calibri" w:cs="Traditional Arabic"/>
          <w:b/>
          <w:bCs/>
          <w:sz w:val="36"/>
          <w:szCs w:val="36"/>
          <w:rtl/>
        </w:rPr>
      </w:pPr>
    </w:p>
    <w:p w:rsidR="007830C7" w:rsidRPr="007830C7" w:rsidRDefault="007830C7" w:rsidP="007830C7">
      <w:pPr>
        <w:spacing w:after="0"/>
        <w:jc w:val="center"/>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 xml:space="preserve">إعداد الباحث </w:t>
      </w:r>
    </w:p>
    <w:p w:rsidR="007830C7" w:rsidRPr="007830C7" w:rsidRDefault="007830C7" w:rsidP="007830C7">
      <w:pPr>
        <w:jc w:val="center"/>
        <w:rPr>
          <w:rFonts w:ascii="Calibri" w:eastAsia="Calibri" w:hAnsi="Calibri" w:cs="Traditional Arabic"/>
          <w:sz w:val="36"/>
          <w:szCs w:val="36"/>
          <w:rtl/>
        </w:rPr>
      </w:pPr>
      <w:r w:rsidRPr="007830C7">
        <w:rPr>
          <w:rFonts w:ascii="Calibri" w:eastAsia="Calibri" w:hAnsi="Calibri" w:cs="Traditional Arabic" w:hint="cs"/>
          <w:sz w:val="36"/>
          <w:szCs w:val="36"/>
          <w:rtl/>
        </w:rPr>
        <w:t xml:space="preserve">هزاع بن عبدالله الشمراني </w:t>
      </w:r>
    </w:p>
    <w:p w:rsidR="007830C7" w:rsidRPr="007830C7" w:rsidRDefault="007830C7" w:rsidP="007830C7">
      <w:pPr>
        <w:jc w:val="center"/>
        <w:rPr>
          <w:rFonts w:ascii="Calibri" w:eastAsia="Calibri" w:hAnsi="Calibri" w:cs="Traditional Arabic"/>
          <w:sz w:val="36"/>
          <w:szCs w:val="36"/>
          <w:rtl/>
        </w:rPr>
      </w:pPr>
    </w:p>
    <w:p w:rsidR="007830C7" w:rsidRPr="007830C7" w:rsidRDefault="007830C7" w:rsidP="007830C7">
      <w:pPr>
        <w:jc w:val="center"/>
        <w:rPr>
          <w:rFonts w:ascii="Calibri" w:eastAsia="Calibri" w:hAnsi="Calibri" w:cs="Traditional Arabic"/>
          <w:sz w:val="36"/>
          <w:szCs w:val="36"/>
          <w:rtl/>
        </w:rPr>
      </w:pPr>
    </w:p>
    <w:p w:rsidR="007830C7" w:rsidRPr="007830C7" w:rsidRDefault="007830C7" w:rsidP="007830C7">
      <w:pPr>
        <w:jc w:val="center"/>
        <w:rPr>
          <w:rFonts w:ascii="Calibri" w:eastAsia="Calibri" w:hAnsi="Calibri" w:cs="Traditional Arabic"/>
          <w:sz w:val="36"/>
          <w:szCs w:val="36"/>
          <w:rtl/>
        </w:rPr>
      </w:pPr>
    </w:p>
    <w:p w:rsidR="007830C7" w:rsidRPr="007830C7" w:rsidRDefault="007830C7" w:rsidP="007830C7">
      <w:pPr>
        <w:jc w:val="center"/>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إشراف</w:t>
      </w:r>
    </w:p>
    <w:p w:rsidR="007830C7" w:rsidRPr="007830C7" w:rsidRDefault="007830C7" w:rsidP="007830C7">
      <w:pPr>
        <w:spacing w:after="0"/>
        <w:jc w:val="center"/>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 xml:space="preserve">   أ.م.د/ ايمان محمد قطب مبروك</w:t>
      </w:r>
    </w:p>
    <w:p w:rsidR="007830C7" w:rsidRPr="007830C7" w:rsidRDefault="007830C7" w:rsidP="007830C7">
      <w:pPr>
        <w:spacing w:after="0" w:line="240" w:lineRule="auto"/>
        <w:ind w:firstLine="521"/>
        <w:jc w:val="center"/>
        <w:rPr>
          <w:rFonts w:ascii="Calibri" w:eastAsia="Calibri" w:hAnsi="Calibri" w:cs="Traditional Arabic"/>
          <w:sz w:val="36"/>
          <w:szCs w:val="36"/>
          <w:rtl/>
        </w:rPr>
      </w:pPr>
      <w:r w:rsidRPr="007830C7">
        <w:rPr>
          <w:rFonts w:ascii="Calibri" w:eastAsia="Calibri" w:hAnsi="Calibri" w:cs="Traditional Arabic" w:hint="cs"/>
          <w:sz w:val="36"/>
          <w:szCs w:val="36"/>
          <w:rtl/>
        </w:rPr>
        <w:t xml:space="preserve">أستاذ </w:t>
      </w:r>
      <w:r w:rsidRPr="007830C7">
        <w:rPr>
          <w:rFonts w:ascii="Calibri" w:eastAsia="Calibri" w:hAnsi="Calibri" w:cs="Traditional Arabic" w:hint="cs"/>
          <w:sz w:val="36"/>
          <w:szCs w:val="36"/>
          <w:rtl/>
          <w:lang w:bidi="ar-EG"/>
        </w:rPr>
        <w:t>م</w:t>
      </w:r>
      <w:r w:rsidRPr="007830C7">
        <w:rPr>
          <w:rFonts w:ascii="Calibri" w:eastAsia="Calibri" w:hAnsi="Calibri" w:cs="Traditional Arabic" w:hint="cs"/>
          <w:sz w:val="36"/>
          <w:szCs w:val="36"/>
          <w:rtl/>
        </w:rPr>
        <w:t>ساعد</w:t>
      </w:r>
      <w:r w:rsidRPr="007830C7">
        <w:rPr>
          <w:rFonts w:ascii="Calibri" w:eastAsia="Calibri" w:hAnsi="Calibri" w:cs="Traditional Arabic"/>
          <w:sz w:val="36"/>
          <w:szCs w:val="36"/>
          <w:rtl/>
          <w:lang w:bidi="ar-EG"/>
        </w:rPr>
        <w:t xml:space="preserve"> </w:t>
      </w:r>
      <w:r w:rsidRPr="007830C7">
        <w:rPr>
          <w:rFonts w:ascii="Calibri" w:eastAsia="Calibri" w:hAnsi="Calibri" w:cs="Traditional Arabic" w:hint="cs"/>
          <w:sz w:val="36"/>
          <w:szCs w:val="36"/>
          <w:rtl/>
          <w:lang w:bidi="ar-EG"/>
        </w:rPr>
        <w:t xml:space="preserve">تخصص </w:t>
      </w:r>
      <w:r w:rsidRPr="007830C7">
        <w:rPr>
          <w:rFonts w:ascii="Calibri" w:eastAsia="Calibri" w:hAnsi="Calibri" w:cs="Traditional Arabic"/>
          <w:sz w:val="36"/>
          <w:szCs w:val="36"/>
          <w:rtl/>
          <w:lang w:bidi="ar-EG"/>
        </w:rPr>
        <w:t xml:space="preserve">مناهج وطرق تدريس </w:t>
      </w:r>
    </w:p>
    <w:p w:rsidR="007830C7" w:rsidRPr="007830C7" w:rsidRDefault="007830C7" w:rsidP="007830C7">
      <w:pPr>
        <w:spacing w:after="0" w:line="240" w:lineRule="auto"/>
        <w:ind w:firstLine="521"/>
        <w:jc w:val="center"/>
        <w:rPr>
          <w:rFonts w:ascii="Calibri" w:eastAsia="Calibri" w:hAnsi="Calibri" w:cs="Traditional Arabic"/>
          <w:sz w:val="36"/>
          <w:szCs w:val="36"/>
          <w:rtl/>
        </w:rPr>
      </w:pPr>
      <w:r w:rsidRPr="007830C7">
        <w:rPr>
          <w:rFonts w:ascii="Calibri" w:eastAsia="Calibri" w:hAnsi="Calibri" w:cs="Traditional Arabic" w:hint="cs"/>
          <w:sz w:val="36"/>
          <w:szCs w:val="36"/>
          <w:rtl/>
        </w:rPr>
        <w:t xml:space="preserve"> بكلية التربية جامعة المدينة العالمية                               </w:t>
      </w:r>
    </w:p>
    <w:p w:rsidR="007830C7" w:rsidRPr="007830C7" w:rsidRDefault="007830C7" w:rsidP="007830C7">
      <w:pPr>
        <w:jc w:val="center"/>
        <w:rPr>
          <w:rFonts w:ascii="Calibri" w:eastAsia="Calibri" w:hAnsi="Calibri" w:cs="Traditional Arabic"/>
          <w:sz w:val="36"/>
          <w:szCs w:val="36"/>
          <w:rtl/>
        </w:rPr>
      </w:pPr>
    </w:p>
    <w:p w:rsidR="007830C7" w:rsidRPr="007830C7" w:rsidRDefault="007830C7" w:rsidP="007830C7">
      <w:pPr>
        <w:rPr>
          <w:rFonts w:ascii="Calibri" w:eastAsia="Calibri" w:hAnsi="Calibri" w:cs="Traditional Arabic"/>
          <w:sz w:val="36"/>
          <w:szCs w:val="36"/>
          <w:rtl/>
        </w:rPr>
      </w:pPr>
    </w:p>
    <w:p w:rsidR="007830C7" w:rsidRPr="007830C7" w:rsidRDefault="007830C7" w:rsidP="007830C7">
      <w:pPr>
        <w:rPr>
          <w:rFonts w:ascii="Calibri" w:eastAsia="Calibri" w:hAnsi="Calibri" w:cs="Traditional Arabic"/>
          <w:sz w:val="36"/>
          <w:szCs w:val="36"/>
          <w:rtl/>
        </w:rPr>
      </w:pPr>
    </w:p>
    <w:p w:rsidR="007830C7" w:rsidRPr="007830C7" w:rsidRDefault="007830C7" w:rsidP="007830C7">
      <w:pPr>
        <w:jc w:val="center"/>
        <w:rPr>
          <w:rFonts w:ascii="Calibri" w:eastAsia="Calibri" w:hAnsi="Calibri" w:cs="Traditional Arabic"/>
          <w:sz w:val="36"/>
          <w:szCs w:val="36"/>
          <w:rtl/>
        </w:rPr>
      </w:pPr>
      <w:r w:rsidRPr="007830C7">
        <w:rPr>
          <w:rFonts w:ascii="Calibri" w:eastAsia="Calibri" w:hAnsi="Calibri" w:cs="Traditional Arabic" w:hint="cs"/>
          <w:sz w:val="36"/>
          <w:szCs w:val="36"/>
          <w:rtl/>
        </w:rPr>
        <w:t>201</w:t>
      </w:r>
      <w:r w:rsidR="00B07119">
        <w:rPr>
          <w:rFonts w:ascii="Calibri" w:eastAsia="Calibri" w:hAnsi="Calibri" w:cs="Traditional Arabic" w:hint="cs"/>
          <w:sz w:val="36"/>
          <w:szCs w:val="36"/>
          <w:rtl/>
        </w:rPr>
        <w:t>8</w:t>
      </w:r>
      <w:r w:rsidRPr="007830C7">
        <w:rPr>
          <w:rFonts w:ascii="Calibri" w:eastAsia="Calibri" w:hAnsi="Calibri" w:cs="Traditional Arabic" w:hint="cs"/>
          <w:sz w:val="36"/>
          <w:szCs w:val="36"/>
          <w:rtl/>
        </w:rPr>
        <w:t>م ـ 1438هـ</w:t>
      </w:r>
    </w:p>
    <w:p w:rsidR="007830C7" w:rsidRPr="007830C7" w:rsidRDefault="007830C7" w:rsidP="007830C7">
      <w:pPr>
        <w:spacing w:after="0" w:line="240" w:lineRule="auto"/>
        <w:jc w:val="center"/>
        <w:rPr>
          <w:rFonts w:ascii="Calibri" w:eastAsia="Calibri" w:hAnsi="Calibri" w:cs="Traditional Arabic"/>
          <w:b/>
          <w:bCs/>
          <w:sz w:val="40"/>
          <w:szCs w:val="40"/>
          <w:rtl/>
        </w:rPr>
      </w:pPr>
      <w:r w:rsidRPr="007830C7">
        <w:rPr>
          <w:rFonts w:ascii="Calibri" w:eastAsia="Calibri" w:hAnsi="Calibri" w:cs="Traditional Arabic" w:hint="cs"/>
          <w:b/>
          <w:bCs/>
          <w:sz w:val="40"/>
          <w:szCs w:val="40"/>
          <w:rtl/>
        </w:rPr>
        <w:lastRenderedPageBreak/>
        <w:t>ملحق (3)</w:t>
      </w:r>
    </w:p>
    <w:p w:rsidR="007830C7" w:rsidRPr="007830C7" w:rsidRDefault="007830C7" w:rsidP="007830C7">
      <w:pPr>
        <w:spacing w:after="0" w:line="240" w:lineRule="auto"/>
        <w:jc w:val="center"/>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اختبار تحصيلي في وحدة الطلائعيات والفطريات في مقرر الأحياء للصف الأول ثانوي</w:t>
      </w:r>
    </w:p>
    <w:p w:rsidR="007830C7" w:rsidRPr="007830C7" w:rsidRDefault="007830C7" w:rsidP="007830C7">
      <w:pPr>
        <w:spacing w:after="0" w:line="240" w:lineRule="auto"/>
        <w:jc w:val="center"/>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 xml:space="preserve"> (الصورة النهائية)</w:t>
      </w:r>
    </w:p>
    <w:p w:rsidR="007830C7" w:rsidRPr="007830C7" w:rsidRDefault="007830C7" w:rsidP="007830C7">
      <w:pPr>
        <w:spacing w:after="0" w:line="240" w:lineRule="auto"/>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بيانات الطالب:</w:t>
      </w:r>
    </w:p>
    <w:p w:rsidR="007830C7" w:rsidRPr="007830C7" w:rsidRDefault="007830C7" w:rsidP="007830C7">
      <w:pPr>
        <w:jc w:val="center"/>
        <w:rPr>
          <w:rFonts w:ascii="Calibri" w:eastAsia="Calibri" w:hAnsi="Calibri" w:cs="Traditional Arabic"/>
          <w:sz w:val="36"/>
          <w:szCs w:val="36"/>
          <w:rtl/>
        </w:rPr>
      </w:pPr>
      <w:r w:rsidRPr="007830C7">
        <w:rPr>
          <w:rFonts w:ascii="Calibri" w:eastAsia="Calibri" w:hAnsi="Calibri" w:cs="Traditional Arabic"/>
          <w:noProof/>
          <w:sz w:val="36"/>
          <w:szCs w:val="36"/>
          <w:rtl/>
        </w:rPr>
        <mc:AlternateContent>
          <mc:Choice Requires="wps">
            <w:drawing>
              <wp:anchor distT="0" distB="0" distL="114300" distR="114300" simplePos="0" relativeHeight="251678720" behindDoc="0" locked="0" layoutInCell="1" allowOverlap="1" wp14:anchorId="222B7CDB" wp14:editId="796198D3">
                <wp:simplePos x="0" y="0"/>
                <wp:positionH relativeFrom="column">
                  <wp:posOffset>338225</wp:posOffset>
                </wp:positionH>
                <wp:positionV relativeFrom="paragraph">
                  <wp:posOffset>9957</wp:posOffset>
                </wp:positionV>
                <wp:extent cx="5468239" cy="1104595"/>
                <wp:effectExtent l="0" t="0" r="18415" b="19685"/>
                <wp:wrapNone/>
                <wp:docPr id="2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68239" cy="1104595"/>
                        </a:xfrm>
                        <a:prstGeom prst="rect">
                          <a:avLst/>
                        </a:prstGeom>
                        <a:solidFill>
                          <a:srgbClr val="FFFFFF"/>
                        </a:solidFill>
                        <a:ln w="9525">
                          <a:solidFill>
                            <a:srgbClr val="000000"/>
                          </a:solidFill>
                          <a:miter lim="800000"/>
                          <a:headEnd/>
                          <a:tailEnd/>
                        </a:ln>
                      </wps:spPr>
                      <wps:txbx>
                        <w:txbxContent>
                          <w:p w:rsidR="00730F83" w:rsidRPr="003449CF" w:rsidRDefault="00730F83" w:rsidP="007830C7">
                            <w:pPr>
                              <w:spacing w:after="0" w:line="240" w:lineRule="auto"/>
                              <w:rPr>
                                <w:rFonts w:cs="Traditional Arabic"/>
                                <w:sz w:val="36"/>
                                <w:szCs w:val="36"/>
                                <w:rtl/>
                              </w:rPr>
                            </w:pPr>
                            <w:r w:rsidRPr="003449CF">
                              <w:rPr>
                                <w:rFonts w:cs="Traditional Arabic" w:hint="cs"/>
                                <w:sz w:val="36"/>
                                <w:szCs w:val="36"/>
                                <w:rtl/>
                              </w:rPr>
                              <w:t>اسم الطالب / ..................................</w:t>
                            </w:r>
                            <w:r>
                              <w:rPr>
                                <w:rFonts w:cs="Traditional Arabic" w:hint="cs"/>
                                <w:sz w:val="36"/>
                                <w:szCs w:val="36"/>
                                <w:rtl/>
                              </w:rPr>
                              <w:t>...</w:t>
                            </w:r>
                            <w:r w:rsidRPr="003449CF">
                              <w:rPr>
                                <w:rFonts w:cs="Traditional Arabic" w:hint="cs"/>
                                <w:sz w:val="36"/>
                                <w:szCs w:val="36"/>
                                <w:rtl/>
                              </w:rPr>
                              <w:t>.</w:t>
                            </w:r>
                            <w:r>
                              <w:rPr>
                                <w:rFonts w:cs="Traditional Arabic" w:hint="cs"/>
                                <w:sz w:val="36"/>
                                <w:szCs w:val="36"/>
                                <w:rtl/>
                              </w:rPr>
                              <w:t>.</w:t>
                            </w:r>
                            <w:r w:rsidRPr="003449CF">
                              <w:rPr>
                                <w:rFonts w:cs="Traditional Arabic" w:hint="cs"/>
                                <w:sz w:val="36"/>
                                <w:szCs w:val="36"/>
                                <w:rtl/>
                              </w:rPr>
                              <w:t>..</w:t>
                            </w:r>
                            <w:r>
                              <w:rPr>
                                <w:rFonts w:cs="Traditional Arabic" w:hint="cs"/>
                                <w:sz w:val="36"/>
                                <w:szCs w:val="36"/>
                                <w:rtl/>
                              </w:rPr>
                              <w:t>...............</w:t>
                            </w:r>
                            <w:r w:rsidRPr="003449CF">
                              <w:rPr>
                                <w:rFonts w:cs="Traditional Arabic" w:hint="cs"/>
                                <w:sz w:val="36"/>
                                <w:szCs w:val="36"/>
                                <w:rtl/>
                              </w:rPr>
                              <w:t>....</w:t>
                            </w:r>
                            <w:r>
                              <w:rPr>
                                <w:rFonts w:cs="Traditional Arabic" w:hint="cs"/>
                                <w:sz w:val="36"/>
                                <w:szCs w:val="36"/>
                                <w:rtl/>
                              </w:rPr>
                              <w:t>....</w:t>
                            </w:r>
                            <w:r w:rsidRPr="003449CF">
                              <w:rPr>
                                <w:rFonts w:cs="Traditional Arabic" w:hint="cs"/>
                                <w:sz w:val="36"/>
                                <w:szCs w:val="36"/>
                                <w:rtl/>
                              </w:rPr>
                              <w:t>....</w:t>
                            </w:r>
                            <w:r w:rsidRPr="003449CF">
                              <w:rPr>
                                <w:rFonts w:cs="Traditional Arabic"/>
                                <w:sz w:val="36"/>
                                <w:szCs w:val="36"/>
                                <w:rtl/>
                              </w:rPr>
                              <w:t xml:space="preserve"> </w:t>
                            </w:r>
                          </w:p>
                          <w:p w:rsidR="00730F83" w:rsidRPr="003449CF" w:rsidRDefault="00730F83" w:rsidP="007830C7">
                            <w:pPr>
                              <w:spacing w:after="0" w:line="240" w:lineRule="auto"/>
                              <w:rPr>
                                <w:rFonts w:cs="Traditional Arabic"/>
                                <w:sz w:val="36"/>
                                <w:szCs w:val="36"/>
                                <w:rtl/>
                              </w:rPr>
                            </w:pPr>
                            <w:r w:rsidRPr="003449CF">
                              <w:rPr>
                                <w:rFonts w:cs="Traditional Arabic" w:hint="cs"/>
                                <w:sz w:val="36"/>
                                <w:szCs w:val="36"/>
                                <w:rtl/>
                              </w:rPr>
                              <w:t>الصف / ..........................................</w:t>
                            </w:r>
                            <w:r>
                              <w:rPr>
                                <w:rFonts w:cs="Traditional Arabic" w:hint="cs"/>
                                <w:sz w:val="36"/>
                                <w:szCs w:val="36"/>
                                <w:rtl/>
                              </w:rPr>
                              <w:t>..</w:t>
                            </w:r>
                            <w:r w:rsidRPr="003449CF">
                              <w:rPr>
                                <w:rFonts w:cs="Traditional Arabic" w:hint="cs"/>
                                <w:sz w:val="36"/>
                                <w:szCs w:val="36"/>
                                <w:rtl/>
                              </w:rPr>
                              <w:t>..............</w:t>
                            </w:r>
                            <w:r w:rsidRPr="00AF6AA7">
                              <w:rPr>
                                <w:rFonts w:cs="Traditional Arabic" w:hint="cs"/>
                                <w:sz w:val="36"/>
                                <w:szCs w:val="36"/>
                                <w:rtl/>
                              </w:rPr>
                              <w:t>.....</w:t>
                            </w:r>
                            <w:r>
                              <w:rPr>
                                <w:rFonts w:cs="Traditional Arabic" w:hint="cs"/>
                                <w:sz w:val="36"/>
                                <w:szCs w:val="36"/>
                                <w:rtl/>
                              </w:rPr>
                              <w:t>.</w:t>
                            </w:r>
                            <w:r w:rsidRPr="00AF6AA7">
                              <w:rPr>
                                <w:rFonts w:cs="Traditional Arabic" w:hint="cs"/>
                                <w:sz w:val="36"/>
                                <w:szCs w:val="36"/>
                                <w:rtl/>
                              </w:rPr>
                              <w:t>.........</w:t>
                            </w:r>
                          </w:p>
                          <w:p w:rsidR="00730F83" w:rsidRPr="003449CF" w:rsidRDefault="00730F83" w:rsidP="007830C7">
                            <w:pPr>
                              <w:spacing w:line="240" w:lineRule="auto"/>
                              <w:rPr>
                                <w:rFonts w:cs="Traditional Arabic"/>
                                <w:sz w:val="36"/>
                                <w:szCs w:val="36"/>
                              </w:rPr>
                            </w:pPr>
                            <w:r w:rsidRPr="003449CF">
                              <w:rPr>
                                <w:rFonts w:cs="Traditional Arabic" w:hint="cs"/>
                                <w:sz w:val="36"/>
                                <w:szCs w:val="36"/>
                                <w:rtl/>
                              </w:rPr>
                              <w:t>المدرسة / ..........................................................</w:t>
                            </w:r>
                            <w:r w:rsidRPr="00AF6AA7">
                              <w:rPr>
                                <w:rFonts w:cs="Traditional Arabic" w:hint="cs"/>
                                <w:sz w:val="36"/>
                                <w:szCs w:val="36"/>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2B7CDB" id="_x0000_s1032" type="#_x0000_t202" style="position:absolute;left:0;text-align:left;margin-left:26.65pt;margin-top:.8pt;width:430.55pt;height:87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UmJQAIAAFwEAAAOAAAAZHJzL2Uyb0RvYy54bWysVM2O0zAQviPxDpbvNE1olzZqulq6FJCW&#10;H2nhAVzHaSwcj7HdJuUOz8KVAwfepPs2jJ3Slr8LIgfLk5l88803M5lddo0iW2GdBF3QdDCkRGgO&#10;pdTrgr59s3wwocR5pkumQIuC7oSjl/P792atyUUGNahSWIIg2uWtKWjtvcmTxPFaNMwNwAiNzgps&#10;wzyadp2UlrWI3qgkGw4vkhZsaSxw4Ry+ve6ddB7xq0pw/6qqnPBEFRS5+XjaeK7CmcxnLF9bZmrJ&#10;DzTYP7BomNSY9Ah1zTwjGyt/g2okt+Cg8gMOTQJVJbmINWA16fCXam5rZkSsBcVx5iiT+3+w/OX2&#10;tSWyLGg2pUSzBnt093H/Zf95/43cfdp/JVnQqDUux9Bbg8G+ewwd9jrW68wN8HeOaFjUTK/FlbXQ&#10;1oKVyDENXyZnn/Y4LoCs2hdQYi628RCBuso2pFLSPPsBjeIQzINd2x07JTpPOL4cjy4m2UNkzNGX&#10;psPReDqO2VgegEInjHX+qYCGhEtBLY5CTMS2N84HYqeQEO5AyXIplYqGXa8WypItw7FZxueA/lOY&#10;0qQt6HScjXst/goxjM+fIBrpcf6VbAo6OQaxPCj4RJdxOj2Tqr8jZaUPkgYVez19t+piB0chQZB7&#10;BeUONbbQjzuuJ15qsB8oaXHUC+reb5gVlKjnGvs0TUejsBvRGI0fZWjYc8/q3MM0R6iCekr668LH&#10;fQq6abjCflYy6nticqCMIxxlP6xb2JFzO0adfgrz7wAAAP//AwBQSwMEFAAGAAgAAAAhAN11bLre&#10;AAAACAEAAA8AAABkcnMvZG93bnJldi54bWxMj81OwzAQhO9IvIO1SNyoU/JDE+JUCCnlkh4oLVy3&#10;sYkjYjuK3Ta8PcsJjrMzmv2mXM9mYGc1+d5ZActFBEzZ1snedgL2b/XdCpgPaCUOzioB38rDurq+&#10;KrGQ7mJf1XkXOkYl1hcoQIcwFpz7ViuDfuFGZcn7dJPBQHLquJzwQuVm4PdRlHGDvaUPGkf1rFX7&#10;tTsZAS86Tw9bt294vPmosak3eZO8C3F7Mz89AgtqDn9h+MUndKiI6ehOVno2CEjjmJJ0z4CRnS+T&#10;BNiR9EOaAa9K/n9A9QMAAP//AwBQSwECLQAUAAYACAAAACEAtoM4kv4AAADhAQAAEwAAAAAAAAAA&#10;AAAAAAAAAAAAW0NvbnRlbnRfVHlwZXNdLnhtbFBLAQItABQABgAIAAAAIQA4/SH/1gAAAJQBAAAL&#10;AAAAAAAAAAAAAAAAAC8BAABfcmVscy8ucmVsc1BLAQItABQABgAIAAAAIQC0KUmJQAIAAFwEAAAO&#10;AAAAAAAAAAAAAAAAAC4CAABkcnMvZTJvRG9jLnhtbFBLAQItABQABgAIAAAAIQDddWy63gAAAAgB&#10;AAAPAAAAAAAAAAAAAAAAAJoEAABkcnMvZG93bnJldi54bWxQSwUGAAAAAAQABADzAAAApQUAAAAA&#10;">
                <v:textbox>
                  <w:txbxContent>
                    <w:p w:rsidR="00730F83" w:rsidRPr="003449CF" w:rsidRDefault="00730F83" w:rsidP="007830C7">
                      <w:pPr>
                        <w:spacing w:after="0" w:line="240" w:lineRule="auto"/>
                        <w:rPr>
                          <w:rFonts w:cs="Traditional Arabic"/>
                          <w:sz w:val="36"/>
                          <w:szCs w:val="36"/>
                          <w:rtl/>
                        </w:rPr>
                      </w:pPr>
                      <w:r w:rsidRPr="003449CF">
                        <w:rPr>
                          <w:rFonts w:cs="Traditional Arabic" w:hint="cs"/>
                          <w:sz w:val="36"/>
                          <w:szCs w:val="36"/>
                          <w:rtl/>
                        </w:rPr>
                        <w:t>اسم الطالب / ..................................</w:t>
                      </w:r>
                      <w:r>
                        <w:rPr>
                          <w:rFonts w:cs="Traditional Arabic" w:hint="cs"/>
                          <w:sz w:val="36"/>
                          <w:szCs w:val="36"/>
                          <w:rtl/>
                        </w:rPr>
                        <w:t>...</w:t>
                      </w:r>
                      <w:r w:rsidRPr="003449CF">
                        <w:rPr>
                          <w:rFonts w:cs="Traditional Arabic" w:hint="cs"/>
                          <w:sz w:val="36"/>
                          <w:szCs w:val="36"/>
                          <w:rtl/>
                        </w:rPr>
                        <w:t>.</w:t>
                      </w:r>
                      <w:r>
                        <w:rPr>
                          <w:rFonts w:cs="Traditional Arabic" w:hint="cs"/>
                          <w:sz w:val="36"/>
                          <w:szCs w:val="36"/>
                          <w:rtl/>
                        </w:rPr>
                        <w:t>.</w:t>
                      </w:r>
                      <w:r w:rsidRPr="003449CF">
                        <w:rPr>
                          <w:rFonts w:cs="Traditional Arabic" w:hint="cs"/>
                          <w:sz w:val="36"/>
                          <w:szCs w:val="36"/>
                          <w:rtl/>
                        </w:rPr>
                        <w:t>..</w:t>
                      </w:r>
                      <w:r>
                        <w:rPr>
                          <w:rFonts w:cs="Traditional Arabic" w:hint="cs"/>
                          <w:sz w:val="36"/>
                          <w:szCs w:val="36"/>
                          <w:rtl/>
                        </w:rPr>
                        <w:t>...............</w:t>
                      </w:r>
                      <w:r w:rsidRPr="003449CF">
                        <w:rPr>
                          <w:rFonts w:cs="Traditional Arabic" w:hint="cs"/>
                          <w:sz w:val="36"/>
                          <w:szCs w:val="36"/>
                          <w:rtl/>
                        </w:rPr>
                        <w:t>....</w:t>
                      </w:r>
                      <w:r>
                        <w:rPr>
                          <w:rFonts w:cs="Traditional Arabic" w:hint="cs"/>
                          <w:sz w:val="36"/>
                          <w:szCs w:val="36"/>
                          <w:rtl/>
                        </w:rPr>
                        <w:t>....</w:t>
                      </w:r>
                      <w:r w:rsidRPr="003449CF">
                        <w:rPr>
                          <w:rFonts w:cs="Traditional Arabic" w:hint="cs"/>
                          <w:sz w:val="36"/>
                          <w:szCs w:val="36"/>
                          <w:rtl/>
                        </w:rPr>
                        <w:t>....</w:t>
                      </w:r>
                      <w:r w:rsidRPr="003449CF">
                        <w:rPr>
                          <w:rFonts w:cs="Traditional Arabic"/>
                          <w:sz w:val="36"/>
                          <w:szCs w:val="36"/>
                          <w:rtl/>
                        </w:rPr>
                        <w:t xml:space="preserve"> </w:t>
                      </w:r>
                    </w:p>
                    <w:p w:rsidR="00730F83" w:rsidRPr="003449CF" w:rsidRDefault="00730F83" w:rsidP="007830C7">
                      <w:pPr>
                        <w:spacing w:after="0" w:line="240" w:lineRule="auto"/>
                        <w:rPr>
                          <w:rFonts w:cs="Traditional Arabic"/>
                          <w:sz w:val="36"/>
                          <w:szCs w:val="36"/>
                          <w:rtl/>
                        </w:rPr>
                      </w:pPr>
                      <w:r w:rsidRPr="003449CF">
                        <w:rPr>
                          <w:rFonts w:cs="Traditional Arabic" w:hint="cs"/>
                          <w:sz w:val="36"/>
                          <w:szCs w:val="36"/>
                          <w:rtl/>
                        </w:rPr>
                        <w:t>الصف / ..........................................</w:t>
                      </w:r>
                      <w:r>
                        <w:rPr>
                          <w:rFonts w:cs="Traditional Arabic" w:hint="cs"/>
                          <w:sz w:val="36"/>
                          <w:szCs w:val="36"/>
                          <w:rtl/>
                        </w:rPr>
                        <w:t>..</w:t>
                      </w:r>
                      <w:r w:rsidRPr="003449CF">
                        <w:rPr>
                          <w:rFonts w:cs="Traditional Arabic" w:hint="cs"/>
                          <w:sz w:val="36"/>
                          <w:szCs w:val="36"/>
                          <w:rtl/>
                        </w:rPr>
                        <w:t>..............</w:t>
                      </w:r>
                      <w:r w:rsidRPr="00AF6AA7">
                        <w:rPr>
                          <w:rFonts w:cs="Traditional Arabic" w:hint="cs"/>
                          <w:sz w:val="36"/>
                          <w:szCs w:val="36"/>
                          <w:rtl/>
                        </w:rPr>
                        <w:t>.....</w:t>
                      </w:r>
                      <w:r>
                        <w:rPr>
                          <w:rFonts w:cs="Traditional Arabic" w:hint="cs"/>
                          <w:sz w:val="36"/>
                          <w:szCs w:val="36"/>
                          <w:rtl/>
                        </w:rPr>
                        <w:t>.</w:t>
                      </w:r>
                      <w:r w:rsidRPr="00AF6AA7">
                        <w:rPr>
                          <w:rFonts w:cs="Traditional Arabic" w:hint="cs"/>
                          <w:sz w:val="36"/>
                          <w:szCs w:val="36"/>
                          <w:rtl/>
                        </w:rPr>
                        <w:t>.........</w:t>
                      </w:r>
                    </w:p>
                    <w:p w:rsidR="00730F83" w:rsidRPr="003449CF" w:rsidRDefault="00730F83" w:rsidP="007830C7">
                      <w:pPr>
                        <w:spacing w:line="240" w:lineRule="auto"/>
                        <w:rPr>
                          <w:rFonts w:cs="Traditional Arabic"/>
                          <w:sz w:val="36"/>
                          <w:szCs w:val="36"/>
                        </w:rPr>
                      </w:pPr>
                      <w:r w:rsidRPr="003449CF">
                        <w:rPr>
                          <w:rFonts w:cs="Traditional Arabic" w:hint="cs"/>
                          <w:sz w:val="36"/>
                          <w:szCs w:val="36"/>
                          <w:rtl/>
                        </w:rPr>
                        <w:t>المدرسة / ..........................................................</w:t>
                      </w:r>
                      <w:r w:rsidRPr="00AF6AA7">
                        <w:rPr>
                          <w:rFonts w:cs="Traditional Arabic" w:hint="cs"/>
                          <w:sz w:val="36"/>
                          <w:szCs w:val="36"/>
                          <w:rtl/>
                        </w:rPr>
                        <w:t>..............</w:t>
                      </w:r>
                    </w:p>
                  </w:txbxContent>
                </v:textbox>
              </v:shape>
            </w:pict>
          </mc:Fallback>
        </mc:AlternateContent>
      </w:r>
    </w:p>
    <w:p w:rsidR="007830C7" w:rsidRPr="007830C7" w:rsidRDefault="007830C7" w:rsidP="007830C7">
      <w:pPr>
        <w:rPr>
          <w:rFonts w:ascii="Calibri" w:eastAsia="Calibri" w:hAnsi="Calibri" w:cs="Traditional Arabic"/>
          <w:sz w:val="36"/>
          <w:szCs w:val="36"/>
          <w:rtl/>
        </w:rPr>
      </w:pPr>
    </w:p>
    <w:p w:rsidR="007830C7" w:rsidRPr="007830C7" w:rsidRDefault="007830C7" w:rsidP="007830C7">
      <w:pPr>
        <w:rPr>
          <w:rFonts w:ascii="Calibri" w:eastAsia="Calibri" w:hAnsi="Calibri" w:cs="Traditional Arabic"/>
          <w:b/>
          <w:bCs/>
          <w:sz w:val="16"/>
          <w:szCs w:val="16"/>
          <w:rtl/>
        </w:rPr>
      </w:pPr>
    </w:p>
    <w:p w:rsidR="007830C7" w:rsidRPr="007830C7" w:rsidRDefault="007830C7" w:rsidP="007830C7">
      <w:pPr>
        <w:spacing w:after="0" w:line="240" w:lineRule="auto"/>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تعليمات الاختبار:</w:t>
      </w:r>
    </w:p>
    <w:p w:rsidR="007830C7" w:rsidRPr="007830C7" w:rsidRDefault="007830C7" w:rsidP="007830C7">
      <w:pPr>
        <w:spacing w:after="0"/>
        <w:rPr>
          <w:rFonts w:ascii="Calibri" w:eastAsia="Calibri" w:hAnsi="Calibri" w:cs="Traditional Arabic"/>
          <w:sz w:val="36"/>
          <w:szCs w:val="36"/>
          <w:rtl/>
        </w:rPr>
      </w:pPr>
      <w:r w:rsidRPr="007830C7">
        <w:rPr>
          <w:rFonts w:ascii="Calibri" w:eastAsia="Calibri" w:hAnsi="Calibri" w:cs="Traditional Arabic" w:hint="cs"/>
          <w:sz w:val="36"/>
          <w:szCs w:val="36"/>
          <w:rtl/>
        </w:rPr>
        <w:t>أخي الطالب :</w:t>
      </w:r>
    </w:p>
    <w:p w:rsidR="007830C7" w:rsidRPr="007830C7" w:rsidRDefault="007830C7" w:rsidP="00486127">
      <w:pPr>
        <w:numPr>
          <w:ilvl w:val="0"/>
          <w:numId w:val="189"/>
        </w:numPr>
        <w:ind w:left="401"/>
        <w:contextualSpacing/>
        <w:rPr>
          <w:rFonts w:ascii="Calibri" w:eastAsia="Calibri" w:hAnsi="Calibri" w:cs="Traditional Arabic"/>
          <w:sz w:val="36"/>
          <w:szCs w:val="36"/>
        </w:rPr>
      </w:pPr>
      <w:r w:rsidRPr="007830C7">
        <w:rPr>
          <w:rFonts w:ascii="Calibri" w:eastAsia="Calibri" w:hAnsi="Calibri" w:cs="Traditional Arabic" w:hint="cs"/>
          <w:sz w:val="36"/>
          <w:szCs w:val="36"/>
          <w:rtl/>
        </w:rPr>
        <w:t>لا</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تنسى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كتابة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اسمك</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وفصلك</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الجدول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أعلى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التعليمات</w:t>
      </w:r>
      <w:r w:rsidRPr="007830C7">
        <w:rPr>
          <w:rFonts w:ascii="Calibri" w:eastAsia="Calibri" w:hAnsi="Calibri" w:cs="Traditional Arabic"/>
          <w:sz w:val="36"/>
          <w:szCs w:val="36"/>
          <w:rtl/>
        </w:rPr>
        <w:t>.</w:t>
      </w:r>
    </w:p>
    <w:p w:rsidR="007830C7" w:rsidRPr="007830C7" w:rsidRDefault="007830C7" w:rsidP="00486127">
      <w:pPr>
        <w:numPr>
          <w:ilvl w:val="0"/>
          <w:numId w:val="189"/>
        </w:numPr>
        <w:ind w:left="401"/>
        <w:contextualSpacing/>
        <w:rPr>
          <w:rFonts w:ascii="Calibri" w:eastAsia="Calibri" w:hAnsi="Calibri" w:cs="Traditional Arabic"/>
          <w:sz w:val="36"/>
          <w:szCs w:val="36"/>
        </w:rPr>
      </w:pPr>
      <w:r w:rsidRPr="007830C7">
        <w:rPr>
          <w:rFonts w:ascii="Calibri" w:eastAsia="Calibri" w:hAnsi="Calibri" w:cs="Traditional Arabic" w:hint="cs"/>
          <w:sz w:val="36"/>
          <w:szCs w:val="36"/>
          <w:rtl/>
        </w:rPr>
        <w:t>لا</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تبدأ</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الإجابة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حتى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يؤذن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لك</w:t>
      </w:r>
      <w:r w:rsidRPr="007830C7">
        <w:rPr>
          <w:rFonts w:ascii="Calibri" w:eastAsia="Calibri" w:hAnsi="Calibri" w:cs="Traditional Arabic"/>
          <w:sz w:val="36"/>
          <w:szCs w:val="36"/>
          <w:rtl/>
        </w:rPr>
        <w:t xml:space="preserve"> . </w:t>
      </w:r>
    </w:p>
    <w:p w:rsidR="007830C7" w:rsidRPr="007830C7" w:rsidRDefault="007830C7" w:rsidP="00486127">
      <w:pPr>
        <w:numPr>
          <w:ilvl w:val="0"/>
          <w:numId w:val="189"/>
        </w:numPr>
        <w:ind w:left="401"/>
        <w:contextualSpacing/>
        <w:rPr>
          <w:rFonts w:ascii="Calibri" w:eastAsia="Calibri" w:hAnsi="Calibri" w:cs="Traditional Arabic"/>
          <w:sz w:val="36"/>
          <w:szCs w:val="36"/>
        </w:rPr>
      </w:pPr>
      <w:r w:rsidRPr="007830C7">
        <w:rPr>
          <w:rFonts w:ascii="Calibri" w:eastAsia="Calibri" w:hAnsi="Calibri" w:cs="Traditional Arabic"/>
          <w:sz w:val="36"/>
          <w:szCs w:val="36"/>
          <w:rtl/>
          <w:lang w:bidi="ar-EG"/>
        </w:rPr>
        <w:t xml:space="preserve">لا </w:t>
      </w:r>
      <w:r w:rsidRPr="007830C7">
        <w:rPr>
          <w:rFonts w:ascii="Calibri" w:eastAsia="Calibri" w:hAnsi="Calibri" w:cs="Traditional Arabic" w:hint="cs"/>
          <w:sz w:val="36"/>
          <w:szCs w:val="36"/>
          <w:rtl/>
          <w:lang w:bidi="ar-EG"/>
        </w:rPr>
        <w:t>ت</w:t>
      </w:r>
      <w:r w:rsidRPr="007830C7">
        <w:rPr>
          <w:rFonts w:ascii="Calibri" w:eastAsia="Calibri" w:hAnsi="Calibri" w:cs="Traditional Arabic"/>
          <w:sz w:val="36"/>
          <w:szCs w:val="36"/>
          <w:rtl/>
          <w:lang w:bidi="ar-EG"/>
        </w:rPr>
        <w:t xml:space="preserve">ضع أي علامة في ورقة </w:t>
      </w:r>
      <w:r w:rsidRPr="007830C7">
        <w:rPr>
          <w:rFonts w:ascii="Calibri" w:eastAsia="Calibri" w:hAnsi="Calibri" w:cs="Traditional Arabic" w:hint="cs"/>
          <w:sz w:val="36"/>
          <w:szCs w:val="36"/>
          <w:rtl/>
        </w:rPr>
        <w:t>الأسئلة</w:t>
      </w:r>
      <w:r w:rsidRPr="007830C7">
        <w:rPr>
          <w:rFonts w:ascii="Calibri" w:eastAsia="Calibri" w:hAnsi="Calibri" w:cs="Traditional Arabic"/>
          <w:sz w:val="36"/>
          <w:szCs w:val="36"/>
          <w:rtl/>
        </w:rPr>
        <w:t>.</w:t>
      </w:r>
    </w:p>
    <w:p w:rsidR="007830C7" w:rsidRPr="007830C7" w:rsidRDefault="007830C7" w:rsidP="00486127">
      <w:pPr>
        <w:numPr>
          <w:ilvl w:val="0"/>
          <w:numId w:val="189"/>
        </w:numPr>
        <w:ind w:left="401"/>
        <w:contextualSpacing/>
        <w:rPr>
          <w:rFonts w:ascii="Calibri" w:eastAsia="Calibri" w:hAnsi="Calibri" w:cs="Traditional Arabic"/>
          <w:sz w:val="36"/>
          <w:szCs w:val="36"/>
          <w:rtl/>
        </w:rPr>
      </w:pPr>
      <w:r w:rsidRPr="007830C7">
        <w:rPr>
          <w:rFonts w:ascii="Calibri" w:eastAsia="Calibri" w:hAnsi="Calibri" w:cs="Traditional Arabic" w:hint="cs"/>
          <w:sz w:val="36"/>
          <w:szCs w:val="36"/>
          <w:rtl/>
        </w:rPr>
        <w:t>الوقت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المخصص</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لهذا</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الاختبار</w:t>
      </w:r>
      <w:r w:rsidRPr="007830C7">
        <w:rPr>
          <w:rFonts w:ascii="Calibri" w:eastAsia="Calibri" w:hAnsi="Calibri" w:cs="Traditional Arabic"/>
          <w:sz w:val="36"/>
          <w:szCs w:val="36"/>
          <w:rtl/>
        </w:rPr>
        <w:t xml:space="preserve"> 45 </w:t>
      </w:r>
      <w:r w:rsidRPr="007830C7">
        <w:rPr>
          <w:rFonts w:ascii="Calibri" w:eastAsia="Calibri" w:hAnsi="Calibri" w:cs="Traditional Arabic" w:hint="cs"/>
          <w:sz w:val="36"/>
          <w:szCs w:val="36"/>
          <w:rtl/>
        </w:rPr>
        <w:t>دقيقة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فقط</w:t>
      </w:r>
      <w:r w:rsidRPr="007830C7">
        <w:rPr>
          <w:rFonts w:ascii="Calibri" w:eastAsia="Calibri" w:hAnsi="Calibri" w:cs="Traditional Arabic"/>
          <w:sz w:val="36"/>
          <w:szCs w:val="36"/>
          <w:rtl/>
        </w:rPr>
        <w:t>.</w:t>
      </w:r>
    </w:p>
    <w:p w:rsidR="007830C7" w:rsidRPr="007830C7" w:rsidRDefault="007830C7" w:rsidP="00486127">
      <w:pPr>
        <w:numPr>
          <w:ilvl w:val="0"/>
          <w:numId w:val="189"/>
        </w:numPr>
        <w:ind w:left="401"/>
        <w:contextualSpacing/>
        <w:rPr>
          <w:rFonts w:ascii="Calibri" w:eastAsia="Calibri" w:hAnsi="Calibri" w:cs="Traditional Arabic"/>
          <w:sz w:val="36"/>
          <w:szCs w:val="36"/>
        </w:rPr>
      </w:pPr>
      <w:r w:rsidRPr="007830C7">
        <w:rPr>
          <w:rFonts w:ascii="Calibri" w:eastAsia="Calibri" w:hAnsi="Calibri" w:cs="Traditional Arabic" w:hint="cs"/>
          <w:sz w:val="36"/>
          <w:szCs w:val="36"/>
          <w:rtl/>
        </w:rPr>
        <w:t>أرجو منك الاجابة عن أسئلة الاختبار التالي علماً بأن نتائج هذا الاختبار لا تؤثر على نتيجتك في المادة وانما تستخدم لأغراض البحث العلمي .</w:t>
      </w:r>
    </w:p>
    <w:p w:rsidR="007830C7" w:rsidRPr="007830C7" w:rsidRDefault="007830C7" w:rsidP="00486127">
      <w:pPr>
        <w:numPr>
          <w:ilvl w:val="0"/>
          <w:numId w:val="189"/>
        </w:numPr>
        <w:ind w:left="401"/>
        <w:contextualSpacing/>
        <w:rPr>
          <w:rFonts w:ascii="Calibri" w:eastAsia="Calibri" w:hAnsi="Calibri" w:cs="Traditional Arabic"/>
          <w:sz w:val="36"/>
          <w:szCs w:val="36"/>
        </w:rPr>
      </w:pPr>
      <w:r w:rsidRPr="007830C7">
        <w:rPr>
          <w:rFonts w:ascii="Calibri" w:eastAsia="Calibri" w:hAnsi="Calibri" w:cs="Traditional Arabic" w:hint="cs"/>
          <w:sz w:val="36"/>
          <w:szCs w:val="36"/>
          <w:rtl/>
        </w:rPr>
        <w:t>يحتوي الاختبار على ( 31 ) سؤالاً متنوعة بين الأسئلة الموضوعية والأسئلة المقالية .</w:t>
      </w:r>
    </w:p>
    <w:p w:rsidR="007830C7" w:rsidRPr="007830C7" w:rsidRDefault="007830C7" w:rsidP="00486127">
      <w:pPr>
        <w:numPr>
          <w:ilvl w:val="0"/>
          <w:numId w:val="189"/>
        </w:numPr>
        <w:ind w:left="401"/>
        <w:contextualSpacing/>
        <w:rPr>
          <w:rFonts w:ascii="Calibri" w:eastAsia="Calibri" w:hAnsi="Calibri" w:cs="Traditional Arabic"/>
          <w:sz w:val="36"/>
          <w:szCs w:val="36"/>
        </w:rPr>
      </w:pPr>
      <w:r w:rsidRPr="007830C7">
        <w:rPr>
          <w:rFonts w:ascii="Calibri" w:eastAsia="Calibri" w:hAnsi="Calibri" w:cs="Traditional Arabic" w:hint="cs"/>
          <w:sz w:val="36"/>
          <w:szCs w:val="36"/>
          <w:rtl/>
        </w:rPr>
        <w:t>لا تترك سؤالاً دون إجابة، وفي حالة عدم معرفة لسؤال معين انتقل للسؤال الذي يلي ، ثم عد إليه لاحقاً .</w:t>
      </w:r>
    </w:p>
    <w:p w:rsidR="007830C7" w:rsidRPr="007830C7" w:rsidRDefault="007830C7" w:rsidP="00486127">
      <w:pPr>
        <w:numPr>
          <w:ilvl w:val="0"/>
          <w:numId w:val="189"/>
        </w:numPr>
        <w:ind w:left="401"/>
        <w:contextualSpacing/>
        <w:rPr>
          <w:rFonts w:ascii="Calibri" w:eastAsia="Calibri" w:hAnsi="Calibri" w:cs="Traditional Arabic"/>
          <w:sz w:val="36"/>
          <w:szCs w:val="36"/>
        </w:rPr>
      </w:pPr>
      <w:r w:rsidRPr="007830C7">
        <w:rPr>
          <w:rFonts w:ascii="Calibri" w:eastAsia="Calibri" w:hAnsi="Calibri" w:cs="Traditional Arabic" w:hint="cs"/>
          <w:sz w:val="36"/>
          <w:szCs w:val="36"/>
          <w:rtl/>
        </w:rPr>
        <w:t>في الأسئلة الموضوعية الاختيارية أختر إجابة واحدة فقط.</w:t>
      </w:r>
    </w:p>
    <w:p w:rsidR="007830C7" w:rsidRPr="007830C7" w:rsidRDefault="007830C7" w:rsidP="00486127">
      <w:pPr>
        <w:numPr>
          <w:ilvl w:val="0"/>
          <w:numId w:val="189"/>
        </w:numPr>
        <w:ind w:left="401"/>
        <w:contextualSpacing/>
        <w:rPr>
          <w:rFonts w:ascii="Calibri" w:eastAsia="Calibri" w:hAnsi="Calibri" w:cs="Traditional Arabic"/>
          <w:sz w:val="36"/>
          <w:szCs w:val="36"/>
        </w:rPr>
      </w:pPr>
      <w:r w:rsidRPr="007830C7">
        <w:rPr>
          <w:rFonts w:ascii="Calibri" w:eastAsia="Calibri" w:hAnsi="Calibri" w:cs="Traditional Arabic" w:hint="cs"/>
          <w:sz w:val="36"/>
          <w:szCs w:val="36"/>
          <w:rtl/>
        </w:rPr>
        <w:t>اذا كان لديك أي استفسار أسأل معلمك فوراً .</w:t>
      </w:r>
    </w:p>
    <w:p w:rsidR="007830C7" w:rsidRPr="007830C7" w:rsidRDefault="007830C7" w:rsidP="007830C7">
      <w:pPr>
        <w:jc w:val="center"/>
        <w:rPr>
          <w:rFonts w:ascii="Calibri" w:eastAsia="Calibri" w:hAnsi="Calibri" w:cs="Traditional Arabic"/>
          <w:sz w:val="36"/>
          <w:szCs w:val="36"/>
          <w:rtl/>
        </w:rPr>
      </w:pPr>
      <w:r w:rsidRPr="007830C7">
        <w:rPr>
          <w:rFonts w:ascii="Calibri" w:eastAsia="Calibri" w:hAnsi="Calibri" w:cs="Traditional Arabic" w:hint="cs"/>
          <w:sz w:val="36"/>
          <w:szCs w:val="36"/>
          <w:rtl/>
        </w:rPr>
        <w:t xml:space="preserve">                                                                            مع تمنياتي لكم بالتوفيق </w:t>
      </w:r>
    </w:p>
    <w:p w:rsidR="007830C7" w:rsidRPr="007830C7" w:rsidRDefault="007830C7" w:rsidP="007830C7">
      <w:pPr>
        <w:jc w:val="right"/>
        <w:rPr>
          <w:rFonts w:ascii="Calibri" w:eastAsia="Calibri" w:hAnsi="Calibri" w:cs="Traditional Arabic"/>
          <w:sz w:val="36"/>
          <w:szCs w:val="36"/>
          <w:rtl/>
        </w:rPr>
      </w:pPr>
      <w:r w:rsidRPr="007830C7">
        <w:rPr>
          <w:rFonts w:ascii="Calibri" w:eastAsia="Calibri" w:hAnsi="Calibri" w:cs="Traditional Arabic" w:hint="cs"/>
          <w:sz w:val="36"/>
          <w:szCs w:val="36"/>
          <w:rtl/>
        </w:rPr>
        <w:t>أ / هزاع عبدالله الشمراني</w:t>
      </w:r>
    </w:p>
    <w:p w:rsidR="007830C7" w:rsidRPr="007830C7" w:rsidRDefault="007830C7" w:rsidP="007830C7">
      <w:pPr>
        <w:spacing w:after="0" w:line="240" w:lineRule="auto"/>
        <w:jc w:val="center"/>
        <w:rPr>
          <w:rFonts w:ascii="Calibri" w:eastAsia="Calibri" w:hAnsi="Calibri" w:cs="Traditional Arabic"/>
          <w:b/>
          <w:bCs/>
          <w:sz w:val="40"/>
          <w:szCs w:val="40"/>
          <w:rtl/>
        </w:rPr>
      </w:pPr>
      <w:r w:rsidRPr="007830C7">
        <w:rPr>
          <w:rFonts w:ascii="Calibri" w:eastAsia="Calibri" w:hAnsi="Calibri" w:cs="Traditional Arabic" w:hint="cs"/>
          <w:b/>
          <w:bCs/>
          <w:sz w:val="40"/>
          <w:szCs w:val="40"/>
          <w:rtl/>
        </w:rPr>
        <w:lastRenderedPageBreak/>
        <w:t>ملحق (3)</w:t>
      </w:r>
    </w:p>
    <w:p w:rsidR="007830C7" w:rsidRPr="007830C7" w:rsidRDefault="007830C7" w:rsidP="007830C7">
      <w:pPr>
        <w:spacing w:after="0" w:line="240" w:lineRule="auto"/>
        <w:jc w:val="center"/>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اختبار تحصيلي في وحدة الطلائعيات والفطريات في مقرر الأحياء للصف الأول ثانوي</w:t>
      </w:r>
    </w:p>
    <w:p w:rsidR="007830C7" w:rsidRPr="007830C7" w:rsidRDefault="007830C7" w:rsidP="007830C7">
      <w:pPr>
        <w:spacing w:after="0" w:line="240" w:lineRule="auto"/>
        <w:jc w:val="center"/>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 xml:space="preserve"> (الصورة النهائية)</w:t>
      </w:r>
    </w:p>
    <w:tbl>
      <w:tblPr>
        <w:tblStyle w:val="10"/>
        <w:bidiVisual/>
        <w:tblW w:w="9498" w:type="dxa"/>
        <w:tblInd w:w="-200" w:type="dxa"/>
        <w:tblLayout w:type="fixed"/>
        <w:tblLook w:val="04A0" w:firstRow="1" w:lastRow="0" w:firstColumn="1" w:lastColumn="0" w:noHBand="0" w:noVBand="1"/>
      </w:tblPr>
      <w:tblGrid>
        <w:gridCol w:w="426"/>
        <w:gridCol w:w="9072"/>
      </w:tblGrid>
      <w:tr w:rsidR="007830C7" w:rsidRPr="007830C7" w:rsidTr="00505625">
        <w:tc>
          <w:tcPr>
            <w:tcW w:w="9498" w:type="dxa"/>
            <w:gridSpan w:val="2"/>
          </w:tcPr>
          <w:p w:rsidR="007830C7" w:rsidRPr="007830C7" w:rsidRDefault="007830C7" w:rsidP="007830C7">
            <w:pPr>
              <w:tabs>
                <w:tab w:val="left" w:pos="1268"/>
              </w:tabs>
              <w:jc w:val="center"/>
              <w:rPr>
                <w:rFonts w:eastAsia="Calibri" w:cs="Traditional Arabic"/>
                <w:b/>
                <w:bCs/>
                <w:sz w:val="40"/>
                <w:szCs w:val="40"/>
                <w:rtl/>
              </w:rPr>
            </w:pPr>
            <w:r w:rsidRPr="007830C7">
              <w:rPr>
                <w:rFonts w:eastAsia="Calibri" w:cs="Traditional Arabic" w:hint="cs"/>
                <w:b/>
                <w:bCs/>
                <w:sz w:val="40"/>
                <w:szCs w:val="40"/>
                <w:rtl/>
              </w:rPr>
              <w:t>السؤال الأول</w:t>
            </w:r>
          </w:p>
          <w:p w:rsidR="007830C7" w:rsidRPr="007830C7" w:rsidRDefault="007830C7" w:rsidP="007830C7">
            <w:pPr>
              <w:tabs>
                <w:tab w:val="left" w:pos="1268"/>
              </w:tabs>
              <w:jc w:val="center"/>
              <w:rPr>
                <w:rFonts w:eastAsia="Calibri" w:cs="Traditional Arabic"/>
                <w:b/>
                <w:bCs/>
                <w:sz w:val="36"/>
                <w:szCs w:val="36"/>
                <w:rtl/>
              </w:rPr>
            </w:pPr>
            <w:r w:rsidRPr="007830C7">
              <w:rPr>
                <w:rFonts w:eastAsia="Calibri" w:cs="Traditional Arabic" w:hint="cs"/>
                <w:b/>
                <w:bCs/>
                <w:sz w:val="40"/>
                <w:szCs w:val="40"/>
                <w:rtl/>
              </w:rPr>
              <w:t>ضع دائرة حول الإجابة الصحيحة فيما يلي :</w:t>
            </w:r>
          </w:p>
        </w:tc>
      </w:tr>
      <w:tr w:rsidR="007830C7" w:rsidRPr="007830C7" w:rsidTr="00505625">
        <w:tc>
          <w:tcPr>
            <w:tcW w:w="426" w:type="dxa"/>
          </w:tcPr>
          <w:p w:rsidR="007830C7" w:rsidRPr="007830C7" w:rsidRDefault="007830C7" w:rsidP="007830C7">
            <w:pPr>
              <w:rPr>
                <w:rFonts w:eastAsia="Calibri" w:cs="Traditional Arabic"/>
                <w:b/>
                <w:bCs/>
                <w:sz w:val="36"/>
                <w:szCs w:val="36"/>
                <w:rtl/>
              </w:rPr>
            </w:pPr>
            <w:r w:rsidRPr="007830C7">
              <w:rPr>
                <w:rFonts w:eastAsia="Calibri" w:cs="Traditional Arabic" w:hint="cs"/>
                <w:b/>
                <w:bCs/>
                <w:sz w:val="36"/>
                <w:szCs w:val="36"/>
                <w:rtl/>
              </w:rPr>
              <w:t>م</w:t>
            </w:r>
          </w:p>
        </w:tc>
        <w:tc>
          <w:tcPr>
            <w:tcW w:w="9072" w:type="dxa"/>
            <w:tcBorders>
              <w:right w:val="single" w:sz="8" w:space="0" w:color="auto"/>
            </w:tcBorders>
          </w:tcPr>
          <w:p w:rsidR="007830C7" w:rsidRPr="007830C7" w:rsidRDefault="007830C7" w:rsidP="007830C7">
            <w:pPr>
              <w:tabs>
                <w:tab w:val="left" w:pos="1268"/>
              </w:tabs>
              <w:jc w:val="center"/>
              <w:rPr>
                <w:rFonts w:eastAsia="Calibri" w:cs="Traditional Arabic"/>
                <w:b/>
                <w:bCs/>
                <w:sz w:val="36"/>
                <w:szCs w:val="36"/>
                <w:rtl/>
              </w:rPr>
            </w:pPr>
            <w:r w:rsidRPr="007830C7">
              <w:rPr>
                <w:rFonts w:eastAsia="Calibri" w:cs="Traditional Arabic" w:hint="cs"/>
                <w:b/>
                <w:bCs/>
                <w:sz w:val="36"/>
                <w:szCs w:val="36"/>
                <w:rtl/>
              </w:rPr>
              <w:t>الفقرة</w:t>
            </w:r>
          </w:p>
        </w:tc>
      </w:tr>
      <w:tr w:rsidR="007830C7" w:rsidRPr="007830C7" w:rsidTr="00505625">
        <w:trPr>
          <w:trHeight w:val="2740"/>
        </w:trPr>
        <w:tc>
          <w:tcPr>
            <w:tcW w:w="426" w:type="dxa"/>
          </w:tcPr>
          <w:p w:rsidR="007830C7" w:rsidRPr="007830C7" w:rsidRDefault="007830C7" w:rsidP="007830C7">
            <w:pPr>
              <w:rPr>
                <w:rFonts w:eastAsia="Calibri" w:cs="Traditional Arabic"/>
                <w:sz w:val="36"/>
                <w:szCs w:val="36"/>
                <w:rtl/>
              </w:rPr>
            </w:pPr>
            <w:r w:rsidRPr="007830C7">
              <w:rPr>
                <w:rFonts w:eastAsia="Calibri" w:cs="Traditional Arabic" w:hint="cs"/>
                <w:sz w:val="36"/>
                <w:szCs w:val="36"/>
                <w:rtl/>
              </w:rPr>
              <w:t>1</w:t>
            </w:r>
          </w:p>
        </w:tc>
        <w:tc>
          <w:tcPr>
            <w:tcW w:w="9072" w:type="dxa"/>
            <w:tcBorders>
              <w:right w:val="single" w:sz="8" w:space="0" w:color="auto"/>
            </w:tcBorders>
          </w:tcPr>
          <w:p w:rsidR="007830C7" w:rsidRPr="007830C7" w:rsidRDefault="007830C7" w:rsidP="007830C7">
            <w:pPr>
              <w:rPr>
                <w:rFonts w:eastAsia="Calibri" w:cs="Traditional Arabic"/>
                <w:b/>
                <w:bCs/>
                <w:sz w:val="36"/>
                <w:szCs w:val="36"/>
                <w:rtl/>
              </w:rPr>
            </w:pPr>
            <w:r w:rsidRPr="007830C7">
              <w:rPr>
                <w:rFonts w:eastAsia="Calibri" w:cs="Traditional Arabic" w:hint="cs"/>
                <w:b/>
                <w:bCs/>
                <w:sz w:val="36"/>
                <w:szCs w:val="36"/>
                <w:rtl/>
              </w:rPr>
              <w:t xml:space="preserve"> تم تصنيف الطلائعيات إلى مجموعات ثلاث  على أساس :</w:t>
            </w:r>
          </w:p>
          <w:p w:rsidR="007830C7" w:rsidRPr="007830C7" w:rsidRDefault="007830C7" w:rsidP="007830C7">
            <w:pPr>
              <w:rPr>
                <w:rFonts w:eastAsia="Calibri" w:cs="Traditional Arabic"/>
                <w:sz w:val="36"/>
                <w:szCs w:val="36"/>
                <w:rtl/>
              </w:rPr>
            </w:pPr>
            <w:r w:rsidRPr="007830C7">
              <w:rPr>
                <w:rFonts w:eastAsia="Calibri" w:cs="Traditional Arabic" w:hint="cs"/>
                <w:sz w:val="36"/>
                <w:szCs w:val="36"/>
                <w:rtl/>
              </w:rPr>
              <w:t xml:space="preserve"> أ-طريقة الحصول على الغذاء.</w:t>
            </w:r>
          </w:p>
          <w:p w:rsidR="007830C7" w:rsidRPr="007830C7" w:rsidRDefault="007830C7" w:rsidP="007830C7">
            <w:pPr>
              <w:rPr>
                <w:rFonts w:eastAsia="Calibri" w:cs="Traditional Arabic"/>
                <w:sz w:val="36"/>
                <w:szCs w:val="36"/>
                <w:rtl/>
              </w:rPr>
            </w:pPr>
            <w:r w:rsidRPr="007830C7">
              <w:rPr>
                <w:rFonts w:eastAsia="Calibri" w:cs="Traditional Arabic" w:hint="cs"/>
                <w:sz w:val="36"/>
                <w:szCs w:val="36"/>
                <w:rtl/>
              </w:rPr>
              <w:t>ب-نوع التنفس.</w:t>
            </w:r>
          </w:p>
          <w:p w:rsidR="007830C7" w:rsidRPr="007830C7" w:rsidRDefault="007830C7" w:rsidP="007830C7">
            <w:pPr>
              <w:rPr>
                <w:rFonts w:eastAsia="Calibri" w:cs="Traditional Arabic"/>
                <w:sz w:val="36"/>
                <w:szCs w:val="36"/>
                <w:rtl/>
              </w:rPr>
            </w:pPr>
            <w:r w:rsidRPr="007830C7">
              <w:rPr>
                <w:rFonts w:eastAsia="Calibri" w:cs="Traditional Arabic" w:hint="cs"/>
                <w:sz w:val="36"/>
                <w:szCs w:val="36"/>
                <w:rtl/>
              </w:rPr>
              <w:t>ج- طريقة الحركة.</w:t>
            </w:r>
          </w:p>
          <w:p w:rsidR="007830C7" w:rsidRPr="007830C7" w:rsidRDefault="007830C7" w:rsidP="007830C7">
            <w:pPr>
              <w:rPr>
                <w:rFonts w:eastAsia="Calibri" w:cs="Traditional Arabic"/>
                <w:sz w:val="36"/>
                <w:szCs w:val="36"/>
                <w:rtl/>
              </w:rPr>
            </w:pPr>
            <w:r w:rsidRPr="007830C7">
              <w:rPr>
                <w:rFonts w:eastAsia="Calibri" w:cs="Traditional Arabic" w:hint="cs"/>
                <w:sz w:val="36"/>
                <w:szCs w:val="36"/>
                <w:rtl/>
              </w:rPr>
              <w:t>د-نوع التكاثر.</w:t>
            </w:r>
          </w:p>
        </w:tc>
      </w:tr>
      <w:tr w:rsidR="007830C7" w:rsidRPr="007830C7" w:rsidTr="00505625">
        <w:tc>
          <w:tcPr>
            <w:tcW w:w="426" w:type="dxa"/>
          </w:tcPr>
          <w:p w:rsidR="007830C7" w:rsidRPr="007830C7" w:rsidRDefault="007830C7" w:rsidP="007830C7">
            <w:pPr>
              <w:rPr>
                <w:rFonts w:eastAsia="Calibri" w:cs="Traditional Arabic"/>
                <w:sz w:val="36"/>
                <w:szCs w:val="36"/>
                <w:rtl/>
              </w:rPr>
            </w:pPr>
            <w:r w:rsidRPr="007830C7">
              <w:rPr>
                <w:rFonts w:eastAsia="Calibri" w:cs="Traditional Arabic" w:hint="cs"/>
                <w:sz w:val="36"/>
                <w:szCs w:val="36"/>
                <w:rtl/>
              </w:rPr>
              <w:t>2</w:t>
            </w:r>
          </w:p>
        </w:tc>
        <w:tc>
          <w:tcPr>
            <w:tcW w:w="9072" w:type="dxa"/>
            <w:tcBorders>
              <w:right w:val="single" w:sz="8" w:space="0" w:color="auto"/>
            </w:tcBorders>
          </w:tcPr>
          <w:p w:rsidR="007830C7" w:rsidRPr="007830C7" w:rsidRDefault="007830C7" w:rsidP="007830C7">
            <w:pPr>
              <w:rPr>
                <w:rFonts w:eastAsia="Calibri" w:cs="Traditional Arabic"/>
                <w:b/>
                <w:bCs/>
                <w:sz w:val="36"/>
                <w:szCs w:val="36"/>
                <w:rtl/>
              </w:rPr>
            </w:pPr>
            <w:r w:rsidRPr="007830C7">
              <w:rPr>
                <w:rFonts w:eastAsia="Calibri" w:cs="Traditional Arabic" w:hint="cs"/>
                <w:b/>
                <w:bCs/>
                <w:sz w:val="36"/>
                <w:szCs w:val="36"/>
                <w:rtl/>
              </w:rPr>
              <w:t>تحصل الطلائعيات الشبيهة بالحيوان على الغذاء من خلال:</w:t>
            </w:r>
          </w:p>
          <w:p w:rsidR="007830C7" w:rsidRPr="007830C7" w:rsidRDefault="007830C7" w:rsidP="007830C7">
            <w:pPr>
              <w:rPr>
                <w:rFonts w:eastAsia="Calibri" w:cs="Traditional Arabic"/>
                <w:sz w:val="36"/>
                <w:szCs w:val="36"/>
                <w:rtl/>
              </w:rPr>
            </w:pPr>
            <w:r w:rsidRPr="007830C7">
              <w:rPr>
                <w:rFonts w:eastAsia="Calibri" w:cs="Traditional Arabic" w:hint="cs"/>
                <w:sz w:val="36"/>
                <w:szCs w:val="36"/>
                <w:rtl/>
              </w:rPr>
              <w:t>أ-استهلاكها لمخلوقات أخرى أو تطفلها.</w:t>
            </w:r>
          </w:p>
          <w:p w:rsidR="007830C7" w:rsidRPr="007830C7" w:rsidRDefault="007830C7" w:rsidP="007830C7">
            <w:pPr>
              <w:rPr>
                <w:rFonts w:eastAsia="Calibri" w:cs="Traditional Arabic"/>
                <w:sz w:val="36"/>
                <w:szCs w:val="36"/>
                <w:rtl/>
              </w:rPr>
            </w:pPr>
            <w:r w:rsidRPr="007830C7">
              <w:rPr>
                <w:rFonts w:eastAsia="Calibri" w:cs="Traditional Arabic" w:hint="cs"/>
                <w:sz w:val="36"/>
                <w:szCs w:val="36"/>
                <w:rtl/>
              </w:rPr>
              <w:t>ب-تحليلها للمواد العضوية.</w:t>
            </w:r>
          </w:p>
          <w:p w:rsidR="007830C7" w:rsidRPr="007830C7" w:rsidRDefault="007830C7" w:rsidP="007830C7">
            <w:pPr>
              <w:rPr>
                <w:rFonts w:eastAsia="Calibri" w:cs="Traditional Arabic"/>
                <w:sz w:val="36"/>
                <w:szCs w:val="36"/>
                <w:rtl/>
              </w:rPr>
            </w:pPr>
            <w:r w:rsidRPr="007830C7">
              <w:rPr>
                <w:rFonts w:eastAsia="Calibri" w:cs="Traditional Arabic" w:hint="cs"/>
                <w:sz w:val="36"/>
                <w:szCs w:val="36"/>
                <w:rtl/>
              </w:rPr>
              <w:t>ج-انتاجها للمركبات غير العضوية.</w:t>
            </w:r>
          </w:p>
          <w:p w:rsidR="007830C7" w:rsidRPr="007830C7" w:rsidRDefault="007830C7" w:rsidP="007830C7">
            <w:pPr>
              <w:rPr>
                <w:rFonts w:eastAsia="Calibri" w:cs="Traditional Arabic"/>
                <w:sz w:val="36"/>
                <w:szCs w:val="36"/>
                <w:rtl/>
              </w:rPr>
            </w:pPr>
            <w:r w:rsidRPr="007830C7">
              <w:rPr>
                <w:rFonts w:eastAsia="Calibri" w:cs="Traditional Arabic" w:hint="cs"/>
                <w:sz w:val="36"/>
                <w:szCs w:val="36"/>
                <w:rtl/>
              </w:rPr>
              <w:t>د-تكافلها مع الطحالب وحيدة الخلية.</w:t>
            </w:r>
          </w:p>
        </w:tc>
      </w:tr>
      <w:tr w:rsidR="007830C7" w:rsidRPr="007830C7" w:rsidTr="00505625">
        <w:trPr>
          <w:trHeight w:val="2967"/>
        </w:trPr>
        <w:tc>
          <w:tcPr>
            <w:tcW w:w="426" w:type="dxa"/>
          </w:tcPr>
          <w:p w:rsidR="007830C7" w:rsidRPr="007830C7" w:rsidRDefault="007830C7" w:rsidP="007830C7">
            <w:pPr>
              <w:rPr>
                <w:rFonts w:eastAsia="Calibri" w:cs="Traditional Arabic"/>
                <w:sz w:val="36"/>
                <w:szCs w:val="36"/>
                <w:rtl/>
              </w:rPr>
            </w:pPr>
            <w:r w:rsidRPr="007830C7">
              <w:rPr>
                <w:rFonts w:eastAsia="Calibri" w:cs="Traditional Arabic" w:hint="cs"/>
                <w:sz w:val="36"/>
                <w:szCs w:val="36"/>
                <w:rtl/>
              </w:rPr>
              <w:t>3</w:t>
            </w:r>
          </w:p>
          <w:p w:rsidR="007830C7" w:rsidRPr="007830C7" w:rsidRDefault="007830C7" w:rsidP="007830C7">
            <w:pPr>
              <w:rPr>
                <w:rFonts w:eastAsia="Calibri" w:cs="Traditional Arabic"/>
                <w:sz w:val="36"/>
                <w:szCs w:val="36"/>
                <w:rtl/>
              </w:rPr>
            </w:pPr>
          </w:p>
          <w:p w:rsidR="007830C7" w:rsidRPr="007830C7" w:rsidRDefault="007830C7" w:rsidP="007830C7">
            <w:pPr>
              <w:rPr>
                <w:rFonts w:eastAsia="Calibri" w:cs="Traditional Arabic"/>
                <w:sz w:val="36"/>
                <w:szCs w:val="36"/>
                <w:rtl/>
              </w:rPr>
            </w:pPr>
          </w:p>
          <w:p w:rsidR="007830C7" w:rsidRPr="007830C7" w:rsidRDefault="007830C7" w:rsidP="007830C7">
            <w:pPr>
              <w:rPr>
                <w:rFonts w:eastAsia="Calibri" w:cs="Traditional Arabic"/>
                <w:sz w:val="36"/>
                <w:szCs w:val="36"/>
                <w:rtl/>
              </w:rPr>
            </w:pPr>
          </w:p>
        </w:tc>
        <w:tc>
          <w:tcPr>
            <w:tcW w:w="9072" w:type="dxa"/>
            <w:tcBorders>
              <w:right w:val="single" w:sz="8" w:space="0" w:color="auto"/>
            </w:tcBorders>
          </w:tcPr>
          <w:p w:rsidR="007830C7" w:rsidRPr="007830C7" w:rsidRDefault="007830C7" w:rsidP="007830C7">
            <w:pPr>
              <w:rPr>
                <w:rFonts w:eastAsia="Calibri" w:cs="Traditional Arabic"/>
                <w:b/>
                <w:bCs/>
                <w:sz w:val="36"/>
                <w:szCs w:val="36"/>
                <w:rtl/>
              </w:rPr>
            </w:pPr>
            <w:r w:rsidRPr="007830C7">
              <w:rPr>
                <w:rFonts w:eastAsia="Calibri" w:cs="Traditional Arabic" w:hint="cs"/>
                <w:b/>
                <w:bCs/>
                <w:sz w:val="36"/>
                <w:szCs w:val="36"/>
                <w:rtl/>
              </w:rPr>
              <w:t>مستعيناََ بالصورة الماثلة أمامك ما نمط التغذية في هذا الطلائعي؟</w:t>
            </w:r>
          </w:p>
          <w:p w:rsidR="007830C7" w:rsidRPr="007830C7" w:rsidRDefault="007830C7" w:rsidP="007830C7">
            <w:pPr>
              <w:rPr>
                <w:rFonts w:eastAsia="Calibri" w:cs="Traditional Arabic"/>
                <w:sz w:val="36"/>
                <w:szCs w:val="36"/>
                <w:rtl/>
              </w:rPr>
            </w:pPr>
            <w:r w:rsidRPr="007830C7">
              <w:rPr>
                <w:rFonts w:eastAsia="Calibri" w:cs="Traditional Arabic" w:hint="cs"/>
                <w:noProof/>
                <w:sz w:val="36"/>
                <w:szCs w:val="36"/>
                <w:rtl/>
              </w:rPr>
              <w:drawing>
                <wp:anchor distT="0" distB="0" distL="114300" distR="114300" simplePos="0" relativeHeight="251645952" behindDoc="1" locked="0" layoutInCell="1" allowOverlap="1" wp14:anchorId="3030CA7E" wp14:editId="5AD516B8">
                  <wp:simplePos x="0" y="0"/>
                  <wp:positionH relativeFrom="column">
                    <wp:posOffset>91440</wp:posOffset>
                  </wp:positionH>
                  <wp:positionV relativeFrom="paragraph">
                    <wp:posOffset>90805</wp:posOffset>
                  </wp:positionV>
                  <wp:extent cx="1630045" cy="1345565"/>
                  <wp:effectExtent l="0" t="0" r="8255" b="6985"/>
                  <wp:wrapThrough wrapText="bothSides">
                    <wp:wrapPolygon edited="0">
                      <wp:start x="0" y="0"/>
                      <wp:lineTo x="0" y="21406"/>
                      <wp:lineTo x="21457" y="21406"/>
                      <wp:lineTo x="21457" y="0"/>
                      <wp:lineTo x="0" y="0"/>
                    </wp:wrapPolygon>
                  </wp:wrapThrough>
                  <wp:docPr id="1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0045"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0C7">
              <w:rPr>
                <w:rFonts w:eastAsia="Calibri" w:cs="Traditional Arabic" w:hint="cs"/>
                <w:sz w:val="36"/>
                <w:szCs w:val="36"/>
                <w:rtl/>
              </w:rPr>
              <w:t>ا- ذاتية ضوئية.</w:t>
            </w:r>
          </w:p>
          <w:p w:rsidR="007830C7" w:rsidRPr="007830C7" w:rsidRDefault="007830C7" w:rsidP="007830C7">
            <w:pPr>
              <w:rPr>
                <w:rFonts w:eastAsia="Calibri" w:cs="Traditional Arabic"/>
                <w:sz w:val="36"/>
                <w:szCs w:val="36"/>
                <w:rtl/>
              </w:rPr>
            </w:pPr>
            <w:r w:rsidRPr="007830C7">
              <w:rPr>
                <w:rFonts w:eastAsia="Calibri" w:cs="Traditional Arabic" w:hint="cs"/>
                <w:sz w:val="36"/>
                <w:szCs w:val="36"/>
                <w:rtl/>
              </w:rPr>
              <w:t>ب ذاتية كيميائية.</w:t>
            </w:r>
          </w:p>
          <w:p w:rsidR="007830C7" w:rsidRPr="007830C7" w:rsidRDefault="007830C7" w:rsidP="007830C7">
            <w:pPr>
              <w:rPr>
                <w:rFonts w:eastAsia="Calibri" w:cs="Traditional Arabic"/>
                <w:sz w:val="36"/>
                <w:szCs w:val="36"/>
                <w:rtl/>
              </w:rPr>
            </w:pPr>
            <w:r w:rsidRPr="007830C7">
              <w:rPr>
                <w:rFonts w:eastAsia="Calibri" w:cs="Traditional Arabic" w:hint="cs"/>
                <w:sz w:val="36"/>
                <w:szCs w:val="36"/>
                <w:rtl/>
              </w:rPr>
              <w:t>ج-تكافلية.</w:t>
            </w:r>
          </w:p>
          <w:p w:rsidR="007830C7" w:rsidRPr="007830C7" w:rsidRDefault="007830C7" w:rsidP="007830C7">
            <w:pPr>
              <w:rPr>
                <w:rFonts w:eastAsia="Calibri" w:cs="Traditional Arabic"/>
                <w:sz w:val="36"/>
                <w:szCs w:val="36"/>
                <w:rtl/>
              </w:rPr>
            </w:pPr>
            <w:r w:rsidRPr="007830C7">
              <w:rPr>
                <w:rFonts w:eastAsia="Calibri" w:cs="Traditional Arabic" w:hint="cs"/>
                <w:sz w:val="36"/>
                <w:szCs w:val="36"/>
                <w:rtl/>
              </w:rPr>
              <w:t>د-تطفلية.</w:t>
            </w:r>
          </w:p>
        </w:tc>
      </w:tr>
      <w:tr w:rsidR="007830C7" w:rsidRPr="007830C7" w:rsidTr="00505625">
        <w:tc>
          <w:tcPr>
            <w:tcW w:w="426" w:type="dxa"/>
          </w:tcPr>
          <w:p w:rsidR="007830C7" w:rsidRPr="007830C7" w:rsidRDefault="007830C7" w:rsidP="007830C7">
            <w:pPr>
              <w:rPr>
                <w:rFonts w:eastAsia="Calibri" w:cs="Traditional Arabic"/>
                <w:sz w:val="36"/>
                <w:szCs w:val="36"/>
                <w:rtl/>
              </w:rPr>
            </w:pPr>
            <w:r w:rsidRPr="007830C7">
              <w:rPr>
                <w:rFonts w:eastAsia="Calibri" w:cs="Traditional Arabic" w:hint="cs"/>
                <w:sz w:val="36"/>
                <w:szCs w:val="36"/>
                <w:rtl/>
              </w:rPr>
              <w:t>4</w:t>
            </w:r>
          </w:p>
        </w:tc>
        <w:tc>
          <w:tcPr>
            <w:tcW w:w="9072" w:type="dxa"/>
            <w:tcBorders>
              <w:right w:val="single" w:sz="6" w:space="0" w:color="auto"/>
            </w:tcBorders>
          </w:tcPr>
          <w:p w:rsidR="007830C7" w:rsidRPr="007830C7" w:rsidRDefault="007830C7" w:rsidP="007830C7">
            <w:pPr>
              <w:rPr>
                <w:rFonts w:eastAsia="Calibri" w:cs="Traditional Arabic"/>
                <w:b/>
                <w:bCs/>
                <w:sz w:val="36"/>
                <w:szCs w:val="36"/>
                <w:rtl/>
              </w:rPr>
            </w:pPr>
            <w:r w:rsidRPr="007830C7">
              <w:rPr>
                <w:rFonts w:eastAsia="Calibri" w:cs="Traditional Arabic" w:hint="cs"/>
                <w:b/>
                <w:bCs/>
                <w:sz w:val="36"/>
                <w:szCs w:val="36"/>
                <w:rtl/>
              </w:rPr>
              <w:t>من المؤشرات الدالة على وجود غذاء بشكل وافر لدى البراميسيوم:</w:t>
            </w:r>
          </w:p>
          <w:p w:rsidR="007830C7" w:rsidRPr="007830C7" w:rsidRDefault="007830C7" w:rsidP="007830C7">
            <w:pPr>
              <w:rPr>
                <w:rFonts w:eastAsia="Calibri" w:cs="Traditional Arabic"/>
                <w:sz w:val="36"/>
                <w:szCs w:val="36"/>
                <w:rtl/>
              </w:rPr>
            </w:pPr>
            <w:r w:rsidRPr="007830C7">
              <w:rPr>
                <w:rFonts w:eastAsia="Calibri" w:cs="Traditional Arabic" w:hint="cs"/>
                <w:sz w:val="36"/>
                <w:szCs w:val="36"/>
                <w:rtl/>
              </w:rPr>
              <w:t>أ-الحركة المتسارعة للأهداب.</w:t>
            </w:r>
          </w:p>
          <w:p w:rsidR="007830C7" w:rsidRPr="007830C7" w:rsidRDefault="007830C7" w:rsidP="007830C7">
            <w:pPr>
              <w:rPr>
                <w:rFonts w:eastAsia="Calibri" w:cs="Traditional Arabic"/>
                <w:sz w:val="36"/>
                <w:szCs w:val="36"/>
                <w:rtl/>
              </w:rPr>
            </w:pPr>
            <w:r w:rsidRPr="007830C7">
              <w:rPr>
                <w:rFonts w:eastAsia="Calibri" w:cs="Traditional Arabic" w:hint="cs"/>
                <w:sz w:val="36"/>
                <w:szCs w:val="36"/>
                <w:rtl/>
              </w:rPr>
              <w:t>ب-كثرة البلاستيدات الخضراء.</w:t>
            </w:r>
          </w:p>
          <w:p w:rsidR="007830C7" w:rsidRPr="007830C7" w:rsidRDefault="007830C7" w:rsidP="007830C7">
            <w:pPr>
              <w:rPr>
                <w:rFonts w:eastAsia="Calibri" w:cs="Traditional Arabic"/>
                <w:sz w:val="36"/>
                <w:szCs w:val="36"/>
                <w:rtl/>
              </w:rPr>
            </w:pPr>
            <w:r w:rsidRPr="007830C7">
              <w:rPr>
                <w:rFonts w:eastAsia="Calibri" w:cs="Traditional Arabic" w:hint="cs"/>
                <w:sz w:val="36"/>
                <w:szCs w:val="36"/>
                <w:rtl/>
              </w:rPr>
              <w:lastRenderedPageBreak/>
              <w:t>ج-كثرة وجود الفجوات الغذائية.</w:t>
            </w:r>
          </w:p>
          <w:p w:rsidR="007830C7" w:rsidRPr="007830C7" w:rsidRDefault="007830C7" w:rsidP="007830C7">
            <w:pPr>
              <w:rPr>
                <w:rFonts w:eastAsia="Calibri" w:cs="Traditional Arabic"/>
                <w:sz w:val="36"/>
                <w:szCs w:val="36"/>
                <w:rtl/>
              </w:rPr>
            </w:pPr>
            <w:r w:rsidRPr="007830C7">
              <w:rPr>
                <w:rFonts w:eastAsia="Calibri" w:cs="Traditional Arabic" w:hint="cs"/>
                <w:sz w:val="36"/>
                <w:szCs w:val="36"/>
                <w:rtl/>
              </w:rPr>
              <w:t>د-وجود العديد من الأنوية.</w:t>
            </w:r>
          </w:p>
        </w:tc>
      </w:tr>
      <w:tr w:rsidR="007830C7" w:rsidRPr="007830C7" w:rsidTr="00505625">
        <w:trPr>
          <w:trHeight w:val="890"/>
        </w:trPr>
        <w:tc>
          <w:tcPr>
            <w:tcW w:w="426" w:type="dxa"/>
          </w:tcPr>
          <w:p w:rsidR="007830C7" w:rsidRPr="007830C7" w:rsidRDefault="007830C7" w:rsidP="007830C7">
            <w:pPr>
              <w:rPr>
                <w:rFonts w:eastAsia="Calibri" w:cs="Traditional Arabic"/>
                <w:sz w:val="36"/>
                <w:szCs w:val="36"/>
                <w:rtl/>
              </w:rPr>
            </w:pPr>
            <w:r w:rsidRPr="007830C7">
              <w:rPr>
                <w:rFonts w:eastAsia="Calibri" w:cs="Traditional Arabic" w:hint="cs"/>
                <w:sz w:val="36"/>
                <w:szCs w:val="36"/>
                <w:rtl/>
              </w:rPr>
              <w:lastRenderedPageBreak/>
              <w:t>5</w:t>
            </w:r>
          </w:p>
          <w:p w:rsidR="007830C7" w:rsidRPr="007830C7" w:rsidRDefault="007830C7" w:rsidP="007830C7">
            <w:pPr>
              <w:rPr>
                <w:rFonts w:eastAsia="Calibri" w:cs="Traditional Arabic"/>
                <w:sz w:val="36"/>
                <w:szCs w:val="36"/>
                <w:rtl/>
              </w:rPr>
            </w:pPr>
          </w:p>
          <w:p w:rsidR="007830C7" w:rsidRPr="007830C7" w:rsidRDefault="007830C7" w:rsidP="007830C7">
            <w:pPr>
              <w:rPr>
                <w:rFonts w:eastAsia="Calibri" w:cs="Traditional Arabic"/>
                <w:sz w:val="36"/>
                <w:szCs w:val="36"/>
                <w:rtl/>
              </w:rPr>
            </w:pPr>
          </w:p>
          <w:p w:rsidR="007830C7" w:rsidRPr="007830C7" w:rsidRDefault="007830C7" w:rsidP="007830C7">
            <w:pPr>
              <w:rPr>
                <w:rFonts w:eastAsia="Calibri" w:cs="Traditional Arabic"/>
                <w:sz w:val="36"/>
                <w:szCs w:val="36"/>
                <w:rtl/>
              </w:rPr>
            </w:pPr>
          </w:p>
          <w:p w:rsidR="007830C7" w:rsidRPr="007830C7" w:rsidRDefault="007830C7" w:rsidP="007830C7">
            <w:pPr>
              <w:rPr>
                <w:rFonts w:eastAsia="Calibri" w:cs="Traditional Arabic"/>
                <w:sz w:val="36"/>
                <w:szCs w:val="36"/>
                <w:rtl/>
              </w:rPr>
            </w:pPr>
          </w:p>
        </w:tc>
        <w:tc>
          <w:tcPr>
            <w:tcW w:w="9072" w:type="dxa"/>
            <w:tcBorders>
              <w:right w:val="single" w:sz="8" w:space="0" w:color="auto"/>
            </w:tcBorders>
          </w:tcPr>
          <w:p w:rsidR="007830C7" w:rsidRPr="007830C7" w:rsidRDefault="007830C7" w:rsidP="007830C7">
            <w:pPr>
              <w:rPr>
                <w:rFonts w:eastAsia="Calibri" w:cs="Traditional Arabic"/>
                <w:b/>
                <w:bCs/>
                <w:sz w:val="36"/>
                <w:szCs w:val="36"/>
                <w:rtl/>
              </w:rPr>
            </w:pPr>
            <w:r w:rsidRPr="007830C7">
              <w:rPr>
                <w:rFonts w:eastAsia="Calibri" w:cs="Traditional Arabic" w:hint="cs"/>
                <w:b/>
                <w:bCs/>
                <w:sz w:val="36"/>
                <w:szCs w:val="36"/>
                <w:rtl/>
              </w:rPr>
              <w:t>تتمكن الأميبا من تطويق الغذاء المراد الحصول عليه من خلال الإحاطة به بواسطة:</w:t>
            </w:r>
          </w:p>
          <w:p w:rsidR="007830C7" w:rsidRPr="007830C7" w:rsidRDefault="007830C7" w:rsidP="007830C7">
            <w:pPr>
              <w:rPr>
                <w:rFonts w:eastAsia="Calibri" w:cs="Traditional Arabic"/>
                <w:sz w:val="36"/>
                <w:szCs w:val="36"/>
                <w:rtl/>
              </w:rPr>
            </w:pPr>
            <w:r w:rsidRPr="007830C7">
              <w:rPr>
                <w:rFonts w:eastAsia="Calibri" w:cs="Traditional Arabic" w:hint="cs"/>
                <w:sz w:val="36"/>
                <w:szCs w:val="36"/>
                <w:rtl/>
              </w:rPr>
              <w:t>أ-الأقدام الكاذبة.</w:t>
            </w:r>
          </w:p>
          <w:p w:rsidR="007830C7" w:rsidRPr="007830C7" w:rsidRDefault="007830C7" w:rsidP="007830C7">
            <w:pPr>
              <w:rPr>
                <w:rFonts w:eastAsia="Calibri" w:cs="Traditional Arabic"/>
                <w:sz w:val="36"/>
                <w:szCs w:val="36"/>
                <w:rtl/>
              </w:rPr>
            </w:pPr>
            <w:r w:rsidRPr="007830C7">
              <w:rPr>
                <w:rFonts w:eastAsia="Calibri" w:cs="Traditional Arabic" w:hint="cs"/>
                <w:sz w:val="36"/>
                <w:szCs w:val="36"/>
                <w:rtl/>
              </w:rPr>
              <w:t>ب-الأسواط.</w:t>
            </w:r>
          </w:p>
          <w:p w:rsidR="007830C7" w:rsidRPr="007830C7" w:rsidRDefault="007830C7" w:rsidP="007830C7">
            <w:pPr>
              <w:rPr>
                <w:rFonts w:eastAsia="Calibri" w:cs="Traditional Arabic"/>
                <w:sz w:val="36"/>
                <w:szCs w:val="36"/>
                <w:rtl/>
              </w:rPr>
            </w:pPr>
            <w:r w:rsidRPr="007830C7">
              <w:rPr>
                <w:rFonts w:eastAsia="Calibri" w:cs="Traditional Arabic" w:hint="cs"/>
                <w:sz w:val="36"/>
                <w:szCs w:val="36"/>
                <w:rtl/>
              </w:rPr>
              <w:t>ج-الأهداب.</w:t>
            </w:r>
          </w:p>
          <w:p w:rsidR="007830C7" w:rsidRPr="007830C7" w:rsidRDefault="007830C7" w:rsidP="007830C7">
            <w:pPr>
              <w:rPr>
                <w:rFonts w:eastAsia="Calibri" w:cs="Traditional Arabic"/>
                <w:sz w:val="36"/>
                <w:szCs w:val="36"/>
                <w:rtl/>
              </w:rPr>
            </w:pPr>
            <w:r w:rsidRPr="007830C7">
              <w:rPr>
                <w:rFonts w:eastAsia="Calibri" w:cs="Traditional Arabic" w:hint="cs"/>
                <w:sz w:val="36"/>
                <w:szCs w:val="36"/>
                <w:rtl/>
              </w:rPr>
              <w:t>د-الميزاب الفمي.</w:t>
            </w:r>
          </w:p>
        </w:tc>
      </w:tr>
      <w:tr w:rsidR="007830C7" w:rsidRPr="007830C7" w:rsidTr="00505625">
        <w:trPr>
          <w:trHeight w:val="3116"/>
        </w:trPr>
        <w:tc>
          <w:tcPr>
            <w:tcW w:w="426" w:type="dxa"/>
          </w:tcPr>
          <w:p w:rsidR="007830C7" w:rsidRPr="007830C7" w:rsidRDefault="007830C7" w:rsidP="007830C7">
            <w:pPr>
              <w:rPr>
                <w:rFonts w:eastAsia="Calibri" w:cs="Traditional Arabic"/>
                <w:sz w:val="36"/>
                <w:szCs w:val="36"/>
                <w:rtl/>
              </w:rPr>
            </w:pPr>
            <w:r w:rsidRPr="007830C7">
              <w:rPr>
                <w:rFonts w:eastAsia="Calibri" w:cs="Traditional Arabic" w:hint="cs"/>
                <w:sz w:val="36"/>
                <w:szCs w:val="36"/>
                <w:rtl/>
              </w:rPr>
              <w:t>6</w:t>
            </w:r>
          </w:p>
        </w:tc>
        <w:tc>
          <w:tcPr>
            <w:tcW w:w="9072" w:type="dxa"/>
            <w:tcBorders>
              <w:right w:val="single" w:sz="8" w:space="0" w:color="auto"/>
            </w:tcBorders>
          </w:tcPr>
          <w:p w:rsidR="007830C7" w:rsidRPr="007830C7" w:rsidRDefault="007830C7" w:rsidP="007830C7">
            <w:pPr>
              <w:rPr>
                <w:rFonts w:eastAsia="Calibri" w:cs="Traditional Arabic"/>
                <w:b/>
                <w:bCs/>
                <w:sz w:val="36"/>
                <w:szCs w:val="36"/>
                <w:rtl/>
              </w:rPr>
            </w:pPr>
            <w:r w:rsidRPr="007830C7">
              <w:rPr>
                <w:rFonts w:eastAsia="Calibri" w:cs="Traditional Arabic"/>
                <w:b/>
                <w:bCs/>
                <w:noProof/>
                <w:sz w:val="36"/>
                <w:szCs w:val="36"/>
              </w:rPr>
              <w:drawing>
                <wp:anchor distT="0" distB="0" distL="114300" distR="114300" simplePos="0" relativeHeight="251648000" behindDoc="1" locked="0" layoutInCell="1" allowOverlap="1" wp14:anchorId="3BD56D9B" wp14:editId="05DAA835">
                  <wp:simplePos x="0" y="0"/>
                  <wp:positionH relativeFrom="column">
                    <wp:posOffset>227330</wp:posOffset>
                  </wp:positionH>
                  <wp:positionV relativeFrom="paragraph">
                    <wp:posOffset>388620</wp:posOffset>
                  </wp:positionV>
                  <wp:extent cx="1682115" cy="1466215"/>
                  <wp:effectExtent l="0" t="0" r="0" b="635"/>
                  <wp:wrapThrough wrapText="bothSides">
                    <wp:wrapPolygon edited="0">
                      <wp:start x="0" y="0"/>
                      <wp:lineTo x="0" y="21329"/>
                      <wp:lineTo x="21282" y="21329"/>
                      <wp:lineTo x="21282" y="0"/>
                      <wp:lineTo x="0" y="0"/>
                    </wp:wrapPolygon>
                  </wp:wrapThrough>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2115" cy="146621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7830C7">
              <w:rPr>
                <w:rFonts w:eastAsia="Calibri" w:cs="Traditional Arabic" w:hint="cs"/>
                <w:b/>
                <w:bCs/>
                <w:sz w:val="36"/>
                <w:szCs w:val="36"/>
                <w:rtl/>
              </w:rPr>
              <w:t>طفيل أولي يتبع الطلائعيات الشبيهة بالحيوان(جيارديا لامبليا) يعبش في الأمعاء بسبب تناول الإنسان لـ:</w:t>
            </w:r>
          </w:p>
          <w:p w:rsidR="007830C7" w:rsidRPr="007830C7" w:rsidRDefault="007830C7" w:rsidP="007830C7">
            <w:pPr>
              <w:rPr>
                <w:rFonts w:eastAsia="Calibri" w:cs="Traditional Arabic"/>
                <w:sz w:val="36"/>
                <w:szCs w:val="36"/>
                <w:rtl/>
              </w:rPr>
            </w:pPr>
            <w:r w:rsidRPr="007830C7">
              <w:rPr>
                <w:rFonts w:eastAsia="Calibri" w:cs="Traditional Arabic" w:hint="cs"/>
                <w:sz w:val="36"/>
                <w:szCs w:val="36"/>
                <w:rtl/>
              </w:rPr>
              <w:t>أ-الحليب الملوث.</w:t>
            </w:r>
          </w:p>
          <w:p w:rsidR="007830C7" w:rsidRPr="007830C7" w:rsidRDefault="007830C7" w:rsidP="007830C7">
            <w:pPr>
              <w:rPr>
                <w:rFonts w:eastAsia="Calibri" w:cs="Traditional Arabic"/>
                <w:sz w:val="36"/>
                <w:szCs w:val="36"/>
                <w:rtl/>
              </w:rPr>
            </w:pPr>
            <w:r w:rsidRPr="007830C7">
              <w:rPr>
                <w:rFonts w:eastAsia="Calibri" w:cs="Traditional Arabic" w:hint="cs"/>
                <w:sz w:val="36"/>
                <w:szCs w:val="36"/>
                <w:rtl/>
              </w:rPr>
              <w:t>ب- الماء الملوث.</w:t>
            </w:r>
          </w:p>
          <w:p w:rsidR="007830C7" w:rsidRPr="007830C7" w:rsidRDefault="007830C7" w:rsidP="007830C7">
            <w:pPr>
              <w:rPr>
                <w:rFonts w:eastAsia="Calibri" w:cs="Traditional Arabic"/>
                <w:sz w:val="36"/>
                <w:szCs w:val="36"/>
                <w:rtl/>
              </w:rPr>
            </w:pPr>
            <w:r w:rsidRPr="007830C7">
              <w:rPr>
                <w:rFonts w:eastAsia="Calibri" w:cs="Traditional Arabic" w:hint="cs"/>
                <w:sz w:val="36"/>
                <w:szCs w:val="36"/>
                <w:rtl/>
              </w:rPr>
              <w:t>ج-الغذاء الملوث.</w:t>
            </w:r>
          </w:p>
          <w:p w:rsidR="007830C7" w:rsidRPr="007830C7" w:rsidRDefault="007830C7" w:rsidP="007830C7">
            <w:pPr>
              <w:rPr>
                <w:rFonts w:eastAsia="Calibri" w:cs="Traditional Arabic"/>
                <w:sz w:val="36"/>
                <w:szCs w:val="36"/>
                <w:rtl/>
              </w:rPr>
            </w:pPr>
            <w:r w:rsidRPr="007830C7">
              <w:rPr>
                <w:rFonts w:eastAsia="Calibri" w:cs="Traditional Arabic" w:hint="cs"/>
                <w:sz w:val="36"/>
                <w:szCs w:val="36"/>
                <w:rtl/>
              </w:rPr>
              <w:t>د-الهواء الملوث.</w:t>
            </w:r>
          </w:p>
        </w:tc>
      </w:tr>
      <w:tr w:rsidR="007830C7" w:rsidRPr="007830C7" w:rsidTr="00505625">
        <w:trPr>
          <w:trHeight w:val="3116"/>
        </w:trPr>
        <w:tc>
          <w:tcPr>
            <w:tcW w:w="426" w:type="dxa"/>
          </w:tcPr>
          <w:p w:rsidR="007830C7" w:rsidRPr="007830C7" w:rsidRDefault="007830C7" w:rsidP="007830C7">
            <w:pPr>
              <w:rPr>
                <w:rFonts w:eastAsia="Calibri" w:cs="Traditional Arabic"/>
                <w:sz w:val="36"/>
                <w:szCs w:val="36"/>
                <w:rtl/>
              </w:rPr>
            </w:pPr>
            <w:r w:rsidRPr="007830C7">
              <w:rPr>
                <w:rFonts w:eastAsia="Calibri" w:cs="Traditional Arabic" w:hint="cs"/>
                <w:sz w:val="36"/>
                <w:szCs w:val="36"/>
                <w:rtl/>
              </w:rPr>
              <w:t>7</w:t>
            </w:r>
          </w:p>
        </w:tc>
        <w:tc>
          <w:tcPr>
            <w:tcW w:w="9072" w:type="dxa"/>
            <w:tcBorders>
              <w:right w:val="single" w:sz="8" w:space="0" w:color="auto"/>
            </w:tcBorders>
          </w:tcPr>
          <w:p w:rsidR="007830C7" w:rsidRPr="007830C7" w:rsidRDefault="007830C7" w:rsidP="007830C7">
            <w:pPr>
              <w:tabs>
                <w:tab w:val="left" w:pos="660"/>
              </w:tabs>
              <w:rPr>
                <w:rFonts w:eastAsia="Calibri" w:cs="Traditional Arabic"/>
                <w:b/>
                <w:bCs/>
                <w:sz w:val="36"/>
                <w:szCs w:val="36"/>
                <w:rtl/>
              </w:rPr>
            </w:pPr>
            <w:r w:rsidRPr="007830C7">
              <w:rPr>
                <w:rFonts w:eastAsia="Calibri" w:cs="Traditional Arabic" w:hint="cs"/>
                <w:b/>
                <w:bCs/>
                <w:sz w:val="36"/>
                <w:szCs w:val="36"/>
                <w:rtl/>
              </w:rPr>
              <w:t xml:space="preserve">طفيل يسعى في حصوله على الغذاء من خلال تطفله بجسم الإنسان مسبباَ  له مرض النوم </w:t>
            </w:r>
          </w:p>
          <w:p w:rsidR="007830C7" w:rsidRPr="007830C7" w:rsidRDefault="007830C7" w:rsidP="007830C7">
            <w:pPr>
              <w:tabs>
                <w:tab w:val="left" w:pos="660"/>
              </w:tabs>
              <w:rPr>
                <w:rFonts w:eastAsia="Calibri" w:cs="Traditional Arabic"/>
                <w:b/>
                <w:bCs/>
                <w:sz w:val="36"/>
                <w:szCs w:val="36"/>
                <w:rtl/>
              </w:rPr>
            </w:pPr>
            <w:r w:rsidRPr="007830C7">
              <w:rPr>
                <w:rFonts w:eastAsia="Calibri" w:cs="Traditional Arabic" w:hint="cs"/>
                <w:b/>
                <w:bCs/>
                <w:sz w:val="36"/>
                <w:szCs w:val="36"/>
                <w:rtl/>
              </w:rPr>
              <w:t>وينتقل هذا الطفيل الطلائعي بواسطة ذبابة التسي تسي فمن يكون  هذا الطلائعي يا ترى؟</w:t>
            </w:r>
          </w:p>
          <w:p w:rsidR="007830C7" w:rsidRPr="007830C7" w:rsidRDefault="007830C7" w:rsidP="007830C7">
            <w:pPr>
              <w:tabs>
                <w:tab w:val="left" w:pos="660"/>
              </w:tabs>
              <w:rPr>
                <w:rFonts w:eastAsia="Calibri" w:cs="Traditional Arabic"/>
                <w:sz w:val="36"/>
                <w:szCs w:val="36"/>
                <w:rtl/>
              </w:rPr>
            </w:pPr>
            <w:r w:rsidRPr="007830C7">
              <w:rPr>
                <w:rFonts w:eastAsia="Calibri" w:cs="Traditional Arabic" w:hint="cs"/>
                <w:sz w:val="36"/>
                <w:szCs w:val="36"/>
                <w:rtl/>
              </w:rPr>
              <w:t>أ-البلازموديوم.</w:t>
            </w:r>
          </w:p>
          <w:p w:rsidR="007830C7" w:rsidRPr="007830C7" w:rsidRDefault="007830C7" w:rsidP="007830C7">
            <w:pPr>
              <w:tabs>
                <w:tab w:val="left" w:pos="660"/>
              </w:tabs>
              <w:rPr>
                <w:rFonts w:eastAsia="Calibri" w:cs="Traditional Arabic"/>
                <w:sz w:val="36"/>
                <w:szCs w:val="36"/>
                <w:rtl/>
              </w:rPr>
            </w:pPr>
            <w:r w:rsidRPr="007830C7">
              <w:rPr>
                <w:rFonts w:eastAsia="Calibri" w:cs="Traditional Arabic" w:hint="cs"/>
                <w:sz w:val="36"/>
                <w:szCs w:val="36"/>
                <w:rtl/>
              </w:rPr>
              <w:t>ب-الترايبانوسوما.</w:t>
            </w:r>
          </w:p>
          <w:p w:rsidR="007830C7" w:rsidRPr="007830C7" w:rsidRDefault="007830C7" w:rsidP="007830C7">
            <w:pPr>
              <w:tabs>
                <w:tab w:val="left" w:pos="660"/>
              </w:tabs>
              <w:rPr>
                <w:rFonts w:eastAsia="Calibri" w:cs="Traditional Arabic"/>
                <w:sz w:val="36"/>
                <w:szCs w:val="36"/>
                <w:rtl/>
              </w:rPr>
            </w:pPr>
            <w:r w:rsidRPr="007830C7">
              <w:rPr>
                <w:rFonts w:eastAsia="Calibri" w:cs="Traditional Arabic" w:hint="cs"/>
                <w:sz w:val="36"/>
                <w:szCs w:val="36"/>
                <w:rtl/>
              </w:rPr>
              <w:t>ج-الدسميد.</w:t>
            </w:r>
          </w:p>
          <w:p w:rsidR="007830C7" w:rsidRPr="007830C7" w:rsidRDefault="007830C7" w:rsidP="007830C7">
            <w:pPr>
              <w:tabs>
                <w:tab w:val="left" w:pos="660"/>
              </w:tabs>
              <w:rPr>
                <w:rFonts w:eastAsia="Calibri" w:cs="Traditional Arabic"/>
                <w:sz w:val="36"/>
                <w:szCs w:val="36"/>
              </w:rPr>
            </w:pPr>
            <w:r w:rsidRPr="007830C7">
              <w:rPr>
                <w:rFonts w:eastAsia="Calibri" w:cs="Traditional Arabic" w:hint="cs"/>
                <w:sz w:val="36"/>
                <w:szCs w:val="36"/>
                <w:rtl/>
              </w:rPr>
              <w:t>د- الكانديدا.</w:t>
            </w:r>
          </w:p>
        </w:tc>
      </w:tr>
      <w:tr w:rsidR="007830C7" w:rsidRPr="007830C7" w:rsidTr="00505625">
        <w:trPr>
          <w:trHeight w:val="3534"/>
        </w:trPr>
        <w:tc>
          <w:tcPr>
            <w:tcW w:w="426" w:type="dxa"/>
          </w:tcPr>
          <w:p w:rsidR="007830C7" w:rsidRPr="007830C7" w:rsidRDefault="007830C7" w:rsidP="007830C7">
            <w:pPr>
              <w:rPr>
                <w:rFonts w:eastAsia="Calibri" w:cs="Traditional Arabic"/>
                <w:sz w:val="36"/>
                <w:szCs w:val="36"/>
                <w:rtl/>
              </w:rPr>
            </w:pPr>
            <w:r w:rsidRPr="007830C7">
              <w:rPr>
                <w:rFonts w:eastAsia="Calibri" w:cs="Traditional Arabic" w:hint="cs"/>
                <w:sz w:val="36"/>
                <w:szCs w:val="36"/>
                <w:rtl/>
              </w:rPr>
              <w:t>8</w:t>
            </w:r>
          </w:p>
        </w:tc>
        <w:tc>
          <w:tcPr>
            <w:tcW w:w="9072" w:type="dxa"/>
            <w:tcBorders>
              <w:right w:val="single" w:sz="8" w:space="0" w:color="auto"/>
            </w:tcBorders>
          </w:tcPr>
          <w:p w:rsidR="007830C7" w:rsidRPr="007830C7" w:rsidRDefault="007830C7" w:rsidP="007830C7">
            <w:pPr>
              <w:tabs>
                <w:tab w:val="left" w:pos="660"/>
              </w:tabs>
              <w:rPr>
                <w:rFonts w:eastAsia="Calibri" w:cs="Traditional Arabic"/>
                <w:b/>
                <w:bCs/>
                <w:sz w:val="36"/>
                <w:szCs w:val="36"/>
                <w:rtl/>
              </w:rPr>
            </w:pPr>
            <w:r w:rsidRPr="007830C7">
              <w:rPr>
                <w:rFonts w:eastAsia="Calibri" w:cs="Traditional Arabic"/>
                <w:b/>
                <w:bCs/>
                <w:noProof/>
                <w:sz w:val="36"/>
                <w:szCs w:val="36"/>
              </w:rPr>
              <mc:AlternateContent>
                <mc:Choice Requires="wps">
                  <w:drawing>
                    <wp:anchor distT="0" distB="0" distL="114300" distR="114300" simplePos="0" relativeHeight="251654144" behindDoc="0" locked="0" layoutInCell="1" allowOverlap="1" wp14:anchorId="3073A503" wp14:editId="5F8E40ED">
                      <wp:simplePos x="0" y="0"/>
                      <wp:positionH relativeFrom="column">
                        <wp:posOffset>1514475</wp:posOffset>
                      </wp:positionH>
                      <wp:positionV relativeFrom="paragraph">
                        <wp:posOffset>294005</wp:posOffset>
                      </wp:positionV>
                      <wp:extent cx="0" cy="370840"/>
                      <wp:effectExtent l="95250" t="0" r="95250" b="48260"/>
                      <wp:wrapNone/>
                      <wp:docPr id="10" name="رابط كسهم مستقيم 8"/>
                      <wp:cNvGraphicFramePr/>
                      <a:graphic xmlns:a="http://schemas.openxmlformats.org/drawingml/2006/main">
                        <a:graphicData uri="http://schemas.microsoft.com/office/word/2010/wordprocessingShape">
                          <wps:wsp>
                            <wps:cNvCnPr/>
                            <wps:spPr>
                              <a:xfrm>
                                <a:off x="0" y="0"/>
                                <a:ext cx="0" cy="370840"/>
                              </a:xfrm>
                              <a:prstGeom prst="straightConnector1">
                                <a:avLst/>
                              </a:prstGeom>
                              <a:noFill/>
                              <a:ln w="222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8F3360" id="_x0000_t32" coordsize="21600,21600" o:spt="32" o:oned="t" path="m,l21600,21600e" filled="f">
                      <v:path arrowok="t" fillok="f" o:connecttype="none"/>
                      <o:lock v:ext="edit" shapetype="t"/>
                    </v:shapetype>
                    <v:shape id="رابط كسهم مستقيم 8" o:spid="_x0000_s1026" type="#_x0000_t32" style="position:absolute;left:0;text-align:left;margin-left:119.25pt;margin-top:23.15pt;width:0;height:29.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Iu+AEAAKUDAAAOAAAAZHJzL2Uyb0RvYy54bWysU82O0zAQviPxDpbvNG35q6Kme2hZLggq&#10;sTzArOMklvwnj2naK2iFxIuAuK32wKskb8PYLWWBG8IHZ8ajb36++bK82BvNdjKgcrbis8mUM2mF&#10;q5VtK/7u6vLRgjOMYGvQzsqKHyTyi9XDB8vel3LuOqdrGRglsVj2vuJdjL4sChSdNIAT56WlYOOC&#10;gUhuaIs6QE/ZjS7m0+mzoneh9sEJiUivm2OQr3L+ppEivmkalJHpilNvMd8h39fpLlZLKNsAvlPi&#10;1Ab8QxcGlKWi51QbiMDeB/VXKqNEcOiaOBHOFK5plJB5BppmNv1jmrcdeJlnIXLQn2nC/5dWvN5t&#10;A1M17Y7osWBoR8Pt8GX4Onxn48fhbvw03rDxZrgbvo0fxs/kLBJpvceSsGu7DScP/TYkBvZNMOlL&#10;s7F9JvpwJlruIxPHR0Gvj59PF0/yDopfOB8wvpTOsGRUHGMA1XZx7aylbbowyzzD7hVGqkzAn4BU&#10;1LpLpXVeqrasr/iczlPOBJC2Gg2RTONpWrQtZ6BbEq2IIadEp1Wd4CkRHnCtA9sB6YbkVrv+iprn&#10;TANGCtBE+SQqqIXfoKmfDWB3BOfQUWYRlH5haxYPnliGEFx/wmubasqs19NcieAjpcm6dvUhM10k&#10;j7SQy550m8R23yf7/t+1+gEAAP//AwBQSwMEFAAGAAgAAAAhAIC5QH3eAAAACgEAAA8AAABkcnMv&#10;ZG93bnJldi54bWxMj01LxDAQhu+C/yGM4M1N96NrqU0XEUXBw+Ku4jXbjG1pMylNth//3hEPepyZ&#10;h3eeN9tNthUD9r52pGC5iEAgFc7UVCp4Pz7dJCB80GR06wgVzOhhl19eZDo1bqQ3HA6hFBxCPtUK&#10;qhC6VEpfVGi1X7gOiW9frrc68NiX0vR65HDbylUUbaXVNfGHSnf4UGHRHM5WwXFOBhOPMz0+N69x&#10;eGnoY7/8VOr6arq/AxFwCn8w/OizOuTsdHJnMl60ClbrJGZUwWa7BsHA7+LEZLS5BZln8n+F/BsA&#10;AP//AwBQSwECLQAUAAYACAAAACEAtoM4kv4AAADhAQAAEwAAAAAAAAAAAAAAAAAAAAAAW0NvbnRl&#10;bnRfVHlwZXNdLnhtbFBLAQItABQABgAIAAAAIQA4/SH/1gAAAJQBAAALAAAAAAAAAAAAAAAAAC8B&#10;AABfcmVscy8ucmVsc1BLAQItABQABgAIAAAAIQAdvMIu+AEAAKUDAAAOAAAAAAAAAAAAAAAAAC4C&#10;AABkcnMvZTJvRG9jLnhtbFBLAQItABQABgAIAAAAIQCAuUB93gAAAAoBAAAPAAAAAAAAAAAAAAAA&#10;AFIEAABkcnMvZG93bnJldi54bWxQSwUGAAAAAAQABADzAAAAXQUAAAAA&#10;" strokecolor="windowText" strokeweight="1.75pt">
                      <v:stroke endarrow="open"/>
                    </v:shape>
                  </w:pict>
                </mc:Fallback>
              </mc:AlternateContent>
            </w:r>
            <w:r w:rsidRPr="007830C7">
              <w:rPr>
                <w:rFonts w:eastAsia="Calibri" w:cs="Traditional Arabic"/>
                <w:b/>
                <w:bCs/>
                <w:noProof/>
                <w:sz w:val="36"/>
                <w:szCs w:val="36"/>
              </w:rPr>
              <mc:AlternateContent>
                <mc:Choice Requires="wps">
                  <w:drawing>
                    <wp:anchor distT="0" distB="0" distL="114300" distR="114300" simplePos="0" relativeHeight="251658240" behindDoc="0" locked="0" layoutInCell="1" allowOverlap="1" wp14:anchorId="6F5D9FF5" wp14:editId="75CE6E5D">
                      <wp:simplePos x="0" y="0"/>
                      <wp:positionH relativeFrom="column">
                        <wp:posOffset>401320</wp:posOffset>
                      </wp:positionH>
                      <wp:positionV relativeFrom="paragraph">
                        <wp:posOffset>200025</wp:posOffset>
                      </wp:positionV>
                      <wp:extent cx="1035050" cy="387985"/>
                      <wp:effectExtent l="0" t="0" r="12700" b="12065"/>
                      <wp:wrapNone/>
                      <wp:docPr id="11" name="مستطيل 10"/>
                      <wp:cNvGraphicFramePr/>
                      <a:graphic xmlns:a="http://schemas.openxmlformats.org/drawingml/2006/main">
                        <a:graphicData uri="http://schemas.microsoft.com/office/word/2010/wordprocessingShape">
                          <wps:wsp>
                            <wps:cNvSpPr/>
                            <wps:spPr>
                              <a:xfrm>
                                <a:off x="0" y="0"/>
                                <a:ext cx="1035050" cy="387985"/>
                              </a:xfrm>
                              <a:prstGeom prst="rect">
                                <a:avLst/>
                              </a:prstGeom>
                              <a:solidFill>
                                <a:sysClr val="window" lastClr="FFFFFF"/>
                              </a:solidFill>
                              <a:ln w="15875" cap="flat" cmpd="sng" algn="ctr">
                                <a:solidFill>
                                  <a:sysClr val="window" lastClr="FFFFFF"/>
                                </a:solidFill>
                                <a:prstDash val="solid"/>
                              </a:ln>
                              <a:effectLst/>
                            </wps:spPr>
                            <wps:txbx>
                              <w:txbxContent>
                                <w:p w:rsidR="00730F83" w:rsidRPr="007830C7" w:rsidRDefault="00730F83" w:rsidP="007830C7">
                                  <w:pPr>
                                    <w:jc w:val="both"/>
                                    <w:rPr>
                                      <w:rFonts w:cs="Akhbar MT"/>
                                      <w:color w:val="000000"/>
                                      <w:sz w:val="32"/>
                                      <w:szCs w:val="32"/>
                                    </w:rPr>
                                  </w:pPr>
                                  <w:r w:rsidRPr="007830C7">
                                    <w:rPr>
                                      <w:rFonts w:cs="Akhbar MT" w:hint="cs"/>
                                      <w:color w:val="000000"/>
                                      <w:sz w:val="32"/>
                                      <w:szCs w:val="32"/>
                                      <w:rtl/>
                                    </w:rPr>
                                    <w:t>فطر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5D9FF5" id="مستطيل 10" o:spid="_x0000_s1033" style="position:absolute;left:0;text-align:left;margin-left:31.6pt;margin-top:15.75pt;width:81.5pt;height:3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SAmgAIAABEFAAAOAAAAZHJzL2Uyb0RvYy54bWysVMtOGzEU3VfqP1jel0mAlBAxQREoVSUE&#10;kaBi7Xg8mZH8qu1kJl23m34K2y76K/A3PfYMBGhXqFk4vg/fx7nnzslpqyTZCOdro3M63BtQIjQ3&#10;Ra1XOf1yM/8wpsQHpgsmjRY53QpPT6fv3500diL2TWVkIRxBEO0njc1pFYKdZJnnlVDM7xkrNIyl&#10;cYoFiG6VFY41iK5ktj8YfMwa4wrrDBfeQ3veGek0xS9LwcNVWXoRiMwpagvpdOlcxjObnrDJyjFb&#10;1bwvg72hCsVqjaRPoc5ZYGTt6r9CqZo7400Z9rhRmSnLmovUA7oZDl51c10xK1IvAMfbJ5j8/wvL&#10;LzcLR+oCsxtSopnCjB5+3P+6v7v//fDz4TsZJowa6ydwvbYLB8Si5HGNDbelU/EfrZA24bp9wlW0&#10;gXAoh4OD0WAE+DlsB+Oj4/EoAp/tXlvnwydhFImXnDrMLcHJNhc+dK6PLjGZN7Iu5rWUSdj6M+nI&#10;hmHEYEZhGkok8wHKnM7Tr8/24pnUpEFpo/HRCIUxcK+ULOCqLNDwekUJkyuQmgeXannx2r8taWzi&#10;nPmqqzZF7GuTOvYiEmX7nncwx1tol20aVMIuapam2GJ4znSs9pbPa8S/QO8L5kBjII7VDFc4SmnQ&#10;relvlFTGffuXPvqDXbBS0mAtgMTXNXMCkH7W4N3x8PAw7lESDkdH+xDcc8vyuUWv1ZnBWEAtVJeu&#10;0T/IR23pjLrFBs9iVpiY5sjdYd4LZ6FbV3wDuJjNkht2x7Jwoa8tj8EjchHZm/aWOdtzKIB9l+Zx&#10;hdjkFZU63/hSm9k6mLJOPNvhCn5GAXuXmNp/I+JiP5eT1+5LNv0DAAD//wMAUEsDBBQABgAIAAAA&#10;IQBRviCi2wAAAAgBAAAPAAAAZHJzL2Rvd25yZXYueG1sTI/BTsMwEETvSPyDtUjcqFNXWCXEqVCg&#10;B44EJK5ObOJAvI5itzF/z3KC4+7Mzr6pDtlP7GyXOAZUsN0UwCz2wYw4KHh7Pd7sgcWk0egpoFXw&#10;bSMc6suLSpcmrPhiz20aGIVgLLUCl9Jcch57Z72OmzBbJO0jLF4nGpeBm0WvFO4nLopCcq9HpA9O&#10;z7Zxtv9qT54wiv2je/rMbdOE/PzeHbVMq1Tq+io/3ANLNqc/M/zi0w3UxNSFE5rIJgVyJ8ipYLe9&#10;BUa6EJIWnYI7IYHXFf9foP4BAAD//wMAUEsBAi0AFAAGAAgAAAAhALaDOJL+AAAA4QEAABMAAAAA&#10;AAAAAAAAAAAAAAAAAFtDb250ZW50X1R5cGVzXS54bWxQSwECLQAUAAYACAAAACEAOP0h/9YAAACU&#10;AQAACwAAAAAAAAAAAAAAAAAvAQAAX3JlbHMvLnJlbHNQSwECLQAUAAYACAAAACEAaCUgJoACAAAR&#10;BQAADgAAAAAAAAAAAAAAAAAuAgAAZHJzL2Uyb0RvYy54bWxQSwECLQAUAAYACAAAACEAUb4gotsA&#10;AAAIAQAADwAAAAAAAAAAAAAAAADaBAAAZHJzL2Rvd25yZXYueG1sUEsFBgAAAAAEAAQA8wAAAOIF&#10;AAAAAA==&#10;" fillcolor="window" strokecolor="window" strokeweight="1.25pt">
                      <v:textbox>
                        <w:txbxContent>
                          <w:p w:rsidR="00730F83" w:rsidRPr="007830C7" w:rsidRDefault="00730F83" w:rsidP="007830C7">
                            <w:pPr>
                              <w:jc w:val="both"/>
                              <w:rPr>
                                <w:rFonts w:cs="Akhbar MT"/>
                                <w:color w:val="000000"/>
                                <w:sz w:val="32"/>
                                <w:szCs w:val="32"/>
                              </w:rPr>
                            </w:pPr>
                            <w:r w:rsidRPr="007830C7">
                              <w:rPr>
                                <w:rFonts w:cs="Akhbar MT" w:hint="cs"/>
                                <w:color w:val="000000"/>
                                <w:sz w:val="32"/>
                                <w:szCs w:val="32"/>
                                <w:rtl/>
                              </w:rPr>
                              <w:t>فطر</w:t>
                            </w:r>
                          </w:p>
                        </w:txbxContent>
                      </v:textbox>
                    </v:rect>
                  </w:pict>
                </mc:Fallback>
              </mc:AlternateContent>
            </w:r>
            <w:r w:rsidRPr="007830C7">
              <w:rPr>
                <w:rFonts w:eastAsia="Calibri" w:cs="Traditional Arabic" w:hint="cs"/>
                <w:b/>
                <w:bCs/>
                <w:sz w:val="36"/>
                <w:szCs w:val="36"/>
                <w:rtl/>
              </w:rPr>
              <w:t>من خلال المقطع أدناه ما نوع العلاقة بين المخلوقين التاليين:</w:t>
            </w:r>
          </w:p>
          <w:p w:rsidR="007830C7" w:rsidRPr="007830C7" w:rsidRDefault="007830C7" w:rsidP="007830C7">
            <w:pPr>
              <w:tabs>
                <w:tab w:val="left" w:pos="660"/>
              </w:tabs>
              <w:rPr>
                <w:rFonts w:eastAsia="Calibri" w:cs="Traditional Arabic"/>
                <w:sz w:val="36"/>
                <w:szCs w:val="36"/>
                <w:rtl/>
              </w:rPr>
            </w:pPr>
            <w:r w:rsidRPr="007830C7">
              <w:rPr>
                <w:rFonts w:eastAsia="Calibri" w:cs="Traditional Arabic"/>
                <w:noProof/>
                <w:sz w:val="36"/>
                <w:szCs w:val="36"/>
              </w:rPr>
              <w:drawing>
                <wp:anchor distT="0" distB="0" distL="114300" distR="114300" simplePos="0" relativeHeight="251650048" behindDoc="0" locked="0" layoutInCell="1" allowOverlap="1" wp14:anchorId="0B6CE970" wp14:editId="6C4426B5">
                  <wp:simplePos x="0" y="0"/>
                  <wp:positionH relativeFrom="column">
                    <wp:posOffset>664845</wp:posOffset>
                  </wp:positionH>
                  <wp:positionV relativeFrom="paragraph">
                    <wp:posOffset>133410</wp:posOffset>
                  </wp:positionV>
                  <wp:extent cx="2209165" cy="1586230"/>
                  <wp:effectExtent l="0" t="0" r="635"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9165" cy="158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830C7">
              <w:rPr>
                <w:rFonts w:eastAsia="Calibri" w:cs="Traditional Arabic" w:hint="cs"/>
                <w:sz w:val="36"/>
                <w:szCs w:val="36"/>
                <w:rtl/>
              </w:rPr>
              <w:t>أ-ترمم.</w:t>
            </w:r>
          </w:p>
          <w:p w:rsidR="007830C7" w:rsidRPr="007830C7" w:rsidRDefault="007830C7" w:rsidP="007830C7">
            <w:pPr>
              <w:tabs>
                <w:tab w:val="left" w:pos="660"/>
              </w:tabs>
              <w:rPr>
                <w:rFonts w:eastAsia="Calibri" w:cs="Traditional Arabic"/>
                <w:sz w:val="36"/>
                <w:szCs w:val="36"/>
                <w:rtl/>
              </w:rPr>
            </w:pPr>
            <w:r w:rsidRPr="007830C7">
              <w:rPr>
                <w:rFonts w:eastAsia="Calibri" w:cs="Traditional Arabic" w:hint="cs"/>
                <w:sz w:val="36"/>
                <w:szCs w:val="36"/>
                <w:rtl/>
              </w:rPr>
              <w:t>ب-تكافل.</w:t>
            </w:r>
          </w:p>
          <w:p w:rsidR="007830C7" w:rsidRPr="007830C7" w:rsidRDefault="007830C7" w:rsidP="007830C7">
            <w:pPr>
              <w:tabs>
                <w:tab w:val="left" w:pos="660"/>
              </w:tabs>
              <w:rPr>
                <w:rFonts w:eastAsia="Calibri" w:cs="Traditional Arabic"/>
                <w:sz w:val="36"/>
                <w:szCs w:val="36"/>
                <w:rtl/>
              </w:rPr>
            </w:pPr>
            <w:r w:rsidRPr="007830C7">
              <w:rPr>
                <w:rFonts w:eastAsia="Calibri" w:cs="Traditional Arabic"/>
                <w:noProof/>
                <w:sz w:val="36"/>
                <w:szCs w:val="36"/>
              </w:rPr>
              <mc:AlternateContent>
                <mc:Choice Requires="wps">
                  <w:drawing>
                    <wp:anchor distT="0" distB="0" distL="114300" distR="114300" simplePos="0" relativeHeight="251656192" behindDoc="0" locked="0" layoutInCell="1" allowOverlap="1" wp14:anchorId="0D8DD05D" wp14:editId="147F34C3">
                      <wp:simplePos x="0" y="0"/>
                      <wp:positionH relativeFrom="column">
                        <wp:posOffset>2867025</wp:posOffset>
                      </wp:positionH>
                      <wp:positionV relativeFrom="paragraph">
                        <wp:posOffset>288686</wp:posOffset>
                      </wp:positionV>
                      <wp:extent cx="914400" cy="318770"/>
                      <wp:effectExtent l="0" t="0" r="19050" b="24130"/>
                      <wp:wrapNone/>
                      <wp:docPr id="12" name="مستطيل 9"/>
                      <wp:cNvGraphicFramePr/>
                      <a:graphic xmlns:a="http://schemas.openxmlformats.org/drawingml/2006/main">
                        <a:graphicData uri="http://schemas.microsoft.com/office/word/2010/wordprocessingShape">
                          <wps:wsp>
                            <wps:cNvSpPr/>
                            <wps:spPr>
                              <a:xfrm>
                                <a:off x="0" y="0"/>
                                <a:ext cx="914400" cy="318770"/>
                              </a:xfrm>
                              <a:prstGeom prst="rect">
                                <a:avLst/>
                              </a:prstGeom>
                              <a:solidFill>
                                <a:sysClr val="window" lastClr="FFFFFF"/>
                              </a:solidFill>
                              <a:ln w="15875" cap="flat" cmpd="sng" algn="ctr">
                                <a:solidFill>
                                  <a:sysClr val="window" lastClr="FFFFFF"/>
                                </a:solidFill>
                                <a:prstDash val="solid"/>
                              </a:ln>
                              <a:effectLst/>
                            </wps:spPr>
                            <wps:txbx>
                              <w:txbxContent>
                                <w:p w:rsidR="00730F83" w:rsidRPr="007830C7" w:rsidRDefault="00730F83" w:rsidP="007830C7">
                                  <w:pPr>
                                    <w:jc w:val="right"/>
                                    <w:rPr>
                                      <w:rFonts w:cs="Akhbar MT"/>
                                      <w:color w:val="000000"/>
                                      <w:sz w:val="32"/>
                                      <w:szCs w:val="32"/>
                                      <w:rtl/>
                                    </w:rPr>
                                  </w:pPr>
                                  <w:r w:rsidRPr="007830C7">
                                    <w:rPr>
                                      <w:rFonts w:cs="Akhbar MT" w:hint="cs"/>
                                      <w:color w:val="000000"/>
                                      <w:sz w:val="32"/>
                                      <w:szCs w:val="32"/>
                                      <w:rtl/>
                                    </w:rPr>
                                    <w:t>طحلب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8DD05D" id="مستطيل 9" o:spid="_x0000_s1034" style="position:absolute;left:0;text-align:left;margin-left:225.75pt;margin-top:22.75pt;width:1in;height:25.1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3XfhAIAAA8FAAAOAAAAZHJzL2Uyb0RvYy54bWysVEtu2zAQ3RfoHQjuG9luEidG5MBI4KJA&#10;kBhIiqxpirQEUCRL0pbcdbvpUbLtoldJbtNHSs6vXQXVguJwhvN584Ynp22tyEY4Xxmd0+HegBKh&#10;uSkqvcrpl5v5hyNKfGC6YMpokdOt8PR0+v7dSWMnYmRKowrhCJxoP2lsTssQ7CTLPC9FzfyesUJD&#10;KY2rWYDoVlnhWAPvtcpGg8Fh1hhXWGe48B6n552STpN/KQUPV1J6EYjKKXILaXVpXcY1m56wycox&#10;W1a8T4O9IYuaVRpBH12ds8DI2lV/uaor7ow3MuxxU2dGyoqLVAOqGQ5eVXNdMitSLQDH20eY/P9z&#10;yy83C0eqAr0bUaJZjR49/Lj/dX93//vh58N3chwhaqyfwPLaLlwveWxjva10dfyjEtImWLePsIo2&#10;EI7D4+H+/gDgc6g+Do/G4wR79nTZOh8+CVOTuMmpQ9cSmGxz4QMCwnRnEmN5o6piXimVhK0/U45s&#10;GBoMXhSmoUQxH3CY03n6YgVw8eKa0qRBzQdH4wMkxsA8qVjAtrbAwusVJUytQGkeXMrlxW3/tqCx&#10;iHPmyy7b5LHPTelYi0iE7WuOmHcox11ol21q0+GuH0tTbNE6ZzpOe8vnFfxfoPYFcyAxEMdghiss&#10;UhlUa/odJaVx3/51Hu3BLWgpaTAUQOLrmjkBSD9rsC51ElOUhP2D8Qgx3HPN8rlGr+szg7YM8QRY&#10;nrbRPqjdqXSmvsX8zmJUqJjmiN1h3gtnoRtWvABczGbJDJNjWbjQ15ZH5xG5iOxNe8uc7TkUQL5L&#10;sxsgNnlFpc423tRmtg5GVolnEekOVzAmCpi6xJ3+hYhj/VxOVk/v2PQPAAAA//8DAFBLAwQUAAYA&#10;CAAAACEAWXW9L9sAAAAJAQAADwAAAGRycy9kb3ducmV2LnhtbEyPQU/DMAyF70j8h8hI3Fg6RMtW&#10;mk6osANHChJXtzFtoUmqJlvDv8c9wcnP8vPz5+IQzSjONPvBWQXbTQKCbOv0YDsF72/Hmx0IH9Bq&#10;HJ0lBT/k4VBeXhSYa7fYVzrXoRMcYn2OCvoQplxK3/Zk0G/cRJZnn242GLidO6lnXDjcjPI2STJp&#10;cLB8oceJqp7a7/pkGCPZPfXPX7GuKhdfPpojZmHJlLq+io8PIALF8GeGFZ93oGSmxp2s9mJUcJdu&#10;U7augisb0v0qGgX79B5kWcj/H5S/AAAA//8DAFBLAQItABQABgAIAAAAIQC2gziS/gAAAOEBAAAT&#10;AAAAAAAAAAAAAAAAAAAAAABbQ29udGVudF9UeXBlc10ueG1sUEsBAi0AFAAGAAgAAAAhADj9If/W&#10;AAAAlAEAAAsAAAAAAAAAAAAAAAAALwEAAF9yZWxzLy5yZWxzUEsBAi0AFAAGAAgAAAAhAJlfdd+E&#10;AgAADwUAAA4AAAAAAAAAAAAAAAAALgIAAGRycy9lMm9Eb2MueG1sUEsBAi0AFAAGAAgAAAAhAFl1&#10;vS/bAAAACQEAAA8AAAAAAAAAAAAAAAAA3gQAAGRycy9kb3ducmV2LnhtbFBLBQYAAAAABAAEAPMA&#10;AADmBQAAAAA=&#10;" fillcolor="window" strokecolor="window" strokeweight="1.25pt">
                      <v:textbox>
                        <w:txbxContent>
                          <w:p w:rsidR="00730F83" w:rsidRPr="007830C7" w:rsidRDefault="00730F83" w:rsidP="007830C7">
                            <w:pPr>
                              <w:jc w:val="right"/>
                              <w:rPr>
                                <w:rFonts w:cs="Akhbar MT"/>
                                <w:color w:val="000000"/>
                                <w:sz w:val="32"/>
                                <w:szCs w:val="32"/>
                                <w:rtl/>
                              </w:rPr>
                            </w:pPr>
                            <w:r w:rsidRPr="007830C7">
                              <w:rPr>
                                <w:rFonts w:cs="Akhbar MT" w:hint="cs"/>
                                <w:color w:val="000000"/>
                                <w:sz w:val="32"/>
                                <w:szCs w:val="32"/>
                                <w:rtl/>
                              </w:rPr>
                              <w:t>طحلب</w:t>
                            </w:r>
                          </w:p>
                        </w:txbxContent>
                      </v:textbox>
                    </v:rect>
                  </w:pict>
                </mc:Fallback>
              </mc:AlternateContent>
            </w:r>
            <w:r w:rsidRPr="007830C7">
              <w:rPr>
                <w:rFonts w:eastAsia="Calibri" w:cs="Traditional Arabic"/>
                <w:noProof/>
                <w:sz w:val="36"/>
                <w:szCs w:val="36"/>
              </w:rPr>
              <mc:AlternateContent>
                <mc:Choice Requires="wps">
                  <w:drawing>
                    <wp:anchor distT="0" distB="0" distL="114300" distR="114300" simplePos="0" relativeHeight="251652096" behindDoc="0" locked="0" layoutInCell="1" allowOverlap="1" wp14:anchorId="6F17E06C" wp14:editId="0209894C">
                      <wp:simplePos x="0" y="0"/>
                      <wp:positionH relativeFrom="column">
                        <wp:posOffset>2083364</wp:posOffset>
                      </wp:positionH>
                      <wp:positionV relativeFrom="paragraph">
                        <wp:posOffset>7573</wp:posOffset>
                      </wp:positionV>
                      <wp:extent cx="1181818" cy="534837"/>
                      <wp:effectExtent l="38100" t="38100" r="18415" b="36830"/>
                      <wp:wrapNone/>
                      <wp:docPr id="13" name="رابط كسهم مستقيم 6"/>
                      <wp:cNvGraphicFramePr/>
                      <a:graphic xmlns:a="http://schemas.openxmlformats.org/drawingml/2006/main">
                        <a:graphicData uri="http://schemas.microsoft.com/office/word/2010/wordprocessingShape">
                          <wps:wsp>
                            <wps:cNvCnPr/>
                            <wps:spPr>
                              <a:xfrm flipH="1" flipV="1">
                                <a:off x="0" y="0"/>
                                <a:ext cx="1181818" cy="534837"/>
                              </a:xfrm>
                              <a:prstGeom prst="straightConnector1">
                                <a:avLst/>
                              </a:prstGeom>
                              <a:noFill/>
                              <a:ln w="222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078A64" id="رابط كسهم مستقيم 6" o:spid="_x0000_s1026" type="#_x0000_t32" style="position:absolute;left:0;text-align:left;margin-left:164.05pt;margin-top:.6pt;width:93.05pt;height:42.1pt;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tCCgIAAL8DAAAOAAAAZHJzL2Uyb0RvYy54bWysU82O0zAQviPxDpbvNP1hlypquoeWhQOC&#10;lVi4zzpOY8mxLY9p2itohcSLsOKG9sCrJG/D2AnVAjdEIlkznnzz882X1cWh0WwvPSprCj6bTDmT&#10;RthSmV3B311fPllyhgFMCdoaWfCjRH6xfvxo1bpczm1tdSk9oyQG89YVvA7B5VmGopYN4MQ6aShY&#10;Wd9AINfvstJDS9kbnc2n0/Ostb503gqJSLfbIcjXKX9VSRHeVBXKwHTBqbeQTp/Om3hm6xXkOw+u&#10;VmJsA/6hiwaUoaKnVFsIwD549VeqRglv0VZhImyT2apSQqYZaJrZ9I9p3tbgZJqFyEF3ogn/X1rx&#10;en/lmSppdwvODDS0o+5797W7636w/lN333/ub1l/29133/qP/RdyziNprcOcsBtz5UcP3ZWPDBwq&#10;37BKK/eScvJkvY9WjNG87JDIP57Il4fABF3OZsv4ciYodrZ4ulw8i4WyIWNEO4/hhbQNi0bBMXhQ&#10;uzpsrDG0Z+uHGrB/hWEA/gJEsLGXSmu6h1wb1hZ8Ts8ZVQNSXaUhkNk44gHNjjPQO5KzCD61jVar&#10;MsIjGo+40Z7tgRRFQixte00jcKYBAwVorvSMvf8Gjf1sAesBnELxM8gDKP3clCwcHfEP3tt2xGsT&#10;4zIpeZwrUj+QHa0bWx7TDrLokUoSZaOiowwf+mQ//O/WPwEAAP//AwBQSwMEFAAGAAgAAAAhAAEO&#10;7l/eAAAACAEAAA8AAABkcnMvZG93bnJldi54bWxMj8tOwzAQRfdI/IM1SOyo82hRFOJUqFKF1B2F&#10;Beyc2E1C7HFkO034e4YV7GZ0ru6cqfarNeyqfRgcCkg3CTCNrVMDdgLe344PBbAQJSppHGoB3zrA&#10;vr69qWSp3IKv+nqOHaMSDKUU0Mc4lZyHttdWho2bNBK7OG9lpNV3XHm5ULk1PEuSR27lgHShl5M+&#10;9Lodz7MVcBl9t5j8lIwfp8/j16GZX9J8FuL+bn1+Ahb1Gv/C8KtP6lCTU+NmVIEZAXlWpBQlkAEj&#10;vku3NDQCit0WeF3x/w/UPwAAAP//AwBQSwECLQAUAAYACAAAACEAtoM4kv4AAADhAQAAEwAAAAAA&#10;AAAAAAAAAAAAAAAAW0NvbnRlbnRfVHlwZXNdLnhtbFBLAQItABQABgAIAAAAIQA4/SH/1gAAAJQB&#10;AAALAAAAAAAAAAAAAAAAAC8BAABfcmVscy8ucmVsc1BLAQItABQABgAIAAAAIQD/7vtCCgIAAL8D&#10;AAAOAAAAAAAAAAAAAAAAAC4CAABkcnMvZTJvRG9jLnhtbFBLAQItABQABgAIAAAAIQABDu5f3gAA&#10;AAgBAAAPAAAAAAAAAAAAAAAAAGQEAABkcnMvZG93bnJldi54bWxQSwUGAAAAAAQABADzAAAAbwUA&#10;AAAA&#10;" strokecolor="windowText" strokeweight="1.75pt">
                      <v:stroke endarrow="open"/>
                    </v:shape>
                  </w:pict>
                </mc:Fallback>
              </mc:AlternateContent>
            </w:r>
            <w:r w:rsidRPr="007830C7">
              <w:rPr>
                <w:rFonts w:eastAsia="Calibri" w:cs="Traditional Arabic" w:hint="cs"/>
                <w:sz w:val="36"/>
                <w:szCs w:val="36"/>
                <w:rtl/>
              </w:rPr>
              <w:t>ج-تطفل.</w:t>
            </w:r>
          </w:p>
          <w:p w:rsidR="007830C7" w:rsidRPr="007830C7" w:rsidRDefault="007830C7" w:rsidP="007830C7">
            <w:pPr>
              <w:tabs>
                <w:tab w:val="left" w:pos="660"/>
              </w:tabs>
              <w:rPr>
                <w:rFonts w:eastAsia="Calibri" w:cs="Traditional Arabic"/>
                <w:sz w:val="36"/>
                <w:szCs w:val="36"/>
                <w:rtl/>
              </w:rPr>
            </w:pPr>
            <w:r w:rsidRPr="007830C7">
              <w:rPr>
                <w:rFonts w:eastAsia="Calibri" w:cs="Traditional Arabic" w:hint="cs"/>
                <w:sz w:val="36"/>
                <w:szCs w:val="36"/>
                <w:rtl/>
              </w:rPr>
              <w:t>د-افتراس.</w:t>
            </w:r>
          </w:p>
        </w:tc>
      </w:tr>
      <w:tr w:rsidR="007830C7" w:rsidRPr="007830C7" w:rsidTr="00505625">
        <w:trPr>
          <w:trHeight w:val="2531"/>
        </w:trPr>
        <w:tc>
          <w:tcPr>
            <w:tcW w:w="426" w:type="dxa"/>
          </w:tcPr>
          <w:p w:rsidR="007830C7" w:rsidRPr="007830C7" w:rsidRDefault="007830C7" w:rsidP="007830C7">
            <w:pPr>
              <w:rPr>
                <w:rFonts w:eastAsia="Calibri" w:cs="Traditional Arabic"/>
                <w:sz w:val="36"/>
                <w:szCs w:val="36"/>
                <w:rtl/>
              </w:rPr>
            </w:pPr>
            <w:r w:rsidRPr="007830C7">
              <w:rPr>
                <w:rFonts w:eastAsia="Calibri" w:cs="Traditional Arabic" w:hint="cs"/>
                <w:sz w:val="36"/>
                <w:szCs w:val="36"/>
                <w:rtl/>
              </w:rPr>
              <w:lastRenderedPageBreak/>
              <w:t>9</w:t>
            </w:r>
          </w:p>
        </w:tc>
        <w:tc>
          <w:tcPr>
            <w:tcW w:w="9072" w:type="dxa"/>
            <w:tcBorders>
              <w:right w:val="single" w:sz="8" w:space="0" w:color="auto"/>
            </w:tcBorders>
          </w:tcPr>
          <w:p w:rsidR="007830C7" w:rsidRPr="007830C7" w:rsidRDefault="007830C7" w:rsidP="007830C7">
            <w:pPr>
              <w:tabs>
                <w:tab w:val="left" w:pos="660"/>
              </w:tabs>
              <w:rPr>
                <w:rFonts w:eastAsia="Calibri" w:cs="Traditional Arabic"/>
                <w:b/>
                <w:bCs/>
                <w:sz w:val="36"/>
                <w:szCs w:val="36"/>
                <w:rtl/>
              </w:rPr>
            </w:pPr>
            <w:r w:rsidRPr="007830C7">
              <w:rPr>
                <w:rFonts w:eastAsia="Calibri" w:cs="Traditional Arabic" w:hint="cs"/>
                <w:b/>
                <w:bCs/>
                <w:sz w:val="36"/>
                <w:szCs w:val="36"/>
                <w:rtl/>
              </w:rPr>
              <w:t>فسر العبارة العلمية التالية: الفطر المائي من الطلائعيات الشبيهة بالفطريات غير ذاتي التغذية؟ لأنه :</w:t>
            </w:r>
          </w:p>
          <w:p w:rsidR="007830C7" w:rsidRPr="007830C7" w:rsidRDefault="007830C7" w:rsidP="007830C7">
            <w:pPr>
              <w:tabs>
                <w:tab w:val="left" w:pos="660"/>
              </w:tabs>
              <w:rPr>
                <w:rFonts w:eastAsia="Calibri" w:cs="Traditional Arabic"/>
                <w:sz w:val="36"/>
                <w:szCs w:val="36"/>
                <w:rtl/>
              </w:rPr>
            </w:pPr>
            <w:r w:rsidRPr="007830C7">
              <w:rPr>
                <w:rFonts w:eastAsia="Calibri" w:cs="Traditional Arabic" w:hint="cs"/>
                <w:sz w:val="36"/>
                <w:szCs w:val="36"/>
                <w:rtl/>
              </w:rPr>
              <w:t>أ-يتغذى من خلال امتصاص  الغذاء الموجود بالحشرات الميته.</w:t>
            </w:r>
          </w:p>
          <w:p w:rsidR="007830C7" w:rsidRPr="007830C7" w:rsidRDefault="007830C7" w:rsidP="007830C7">
            <w:pPr>
              <w:tabs>
                <w:tab w:val="left" w:pos="660"/>
              </w:tabs>
              <w:rPr>
                <w:rFonts w:eastAsia="Calibri" w:cs="Traditional Arabic"/>
                <w:sz w:val="36"/>
                <w:szCs w:val="36"/>
                <w:rtl/>
              </w:rPr>
            </w:pPr>
            <w:r w:rsidRPr="007830C7">
              <w:rPr>
                <w:rFonts w:eastAsia="Calibri" w:cs="Traditional Arabic" w:hint="cs"/>
                <w:sz w:val="36"/>
                <w:szCs w:val="36"/>
                <w:rtl/>
              </w:rPr>
              <w:t>ب- يتطفل على العديد من الحشرات.</w:t>
            </w:r>
          </w:p>
          <w:p w:rsidR="007830C7" w:rsidRPr="007830C7" w:rsidRDefault="007830C7" w:rsidP="007830C7">
            <w:pPr>
              <w:tabs>
                <w:tab w:val="left" w:pos="660"/>
              </w:tabs>
              <w:rPr>
                <w:rFonts w:eastAsia="Calibri" w:cs="Traditional Arabic"/>
                <w:sz w:val="36"/>
                <w:szCs w:val="36"/>
                <w:rtl/>
              </w:rPr>
            </w:pPr>
            <w:r w:rsidRPr="007830C7">
              <w:rPr>
                <w:rFonts w:eastAsia="Calibri" w:cs="Traditional Arabic" w:hint="cs"/>
                <w:sz w:val="36"/>
                <w:szCs w:val="36"/>
                <w:rtl/>
              </w:rPr>
              <w:t>ج-يعيش متكافلاََ مع الفطريات الدعامية.</w:t>
            </w:r>
          </w:p>
          <w:p w:rsidR="007830C7" w:rsidRPr="007830C7" w:rsidRDefault="007830C7" w:rsidP="007830C7">
            <w:pPr>
              <w:tabs>
                <w:tab w:val="left" w:pos="660"/>
              </w:tabs>
              <w:rPr>
                <w:rFonts w:eastAsia="Calibri" w:cs="Traditional Arabic"/>
                <w:sz w:val="36"/>
                <w:szCs w:val="36"/>
                <w:rtl/>
              </w:rPr>
            </w:pPr>
            <w:r w:rsidRPr="007830C7">
              <w:rPr>
                <w:rFonts w:eastAsia="Calibri" w:cs="Traditional Arabic" w:hint="cs"/>
                <w:sz w:val="36"/>
                <w:szCs w:val="36"/>
                <w:rtl/>
              </w:rPr>
              <w:t>د- يدمر الأشجار الاقتصادية.</w:t>
            </w:r>
          </w:p>
        </w:tc>
      </w:tr>
      <w:tr w:rsidR="007830C7" w:rsidRPr="007830C7" w:rsidTr="00505625">
        <w:trPr>
          <w:trHeight w:val="2381"/>
        </w:trPr>
        <w:tc>
          <w:tcPr>
            <w:tcW w:w="426" w:type="dxa"/>
          </w:tcPr>
          <w:p w:rsidR="007830C7" w:rsidRPr="007830C7" w:rsidRDefault="007830C7" w:rsidP="007830C7">
            <w:pPr>
              <w:ind w:right="-610"/>
              <w:rPr>
                <w:rFonts w:eastAsia="Calibri" w:cs="Traditional Arabic"/>
                <w:sz w:val="36"/>
                <w:szCs w:val="36"/>
                <w:rtl/>
              </w:rPr>
            </w:pPr>
            <w:r w:rsidRPr="007830C7">
              <w:rPr>
                <w:rFonts w:eastAsia="Calibri" w:cs="Traditional Arabic" w:hint="cs"/>
                <w:sz w:val="36"/>
                <w:szCs w:val="36"/>
                <w:rtl/>
              </w:rPr>
              <w:t>10</w:t>
            </w:r>
          </w:p>
        </w:tc>
        <w:tc>
          <w:tcPr>
            <w:tcW w:w="9072" w:type="dxa"/>
            <w:tcBorders>
              <w:right w:val="single" w:sz="8" w:space="0" w:color="auto"/>
            </w:tcBorders>
          </w:tcPr>
          <w:p w:rsidR="007830C7" w:rsidRPr="007830C7" w:rsidRDefault="007830C7" w:rsidP="007830C7">
            <w:pPr>
              <w:tabs>
                <w:tab w:val="left" w:pos="660"/>
              </w:tabs>
              <w:jc w:val="both"/>
              <w:rPr>
                <w:rFonts w:eastAsia="Calibri" w:cs="Traditional Arabic"/>
                <w:b/>
                <w:bCs/>
                <w:sz w:val="36"/>
                <w:szCs w:val="36"/>
                <w:rtl/>
              </w:rPr>
            </w:pPr>
            <w:r w:rsidRPr="007830C7">
              <w:rPr>
                <w:rFonts w:eastAsia="Calibri" w:cs="Traditional Arabic" w:hint="cs"/>
                <w:b/>
                <w:bCs/>
                <w:noProof/>
                <w:sz w:val="36"/>
                <w:szCs w:val="36"/>
                <w:rtl/>
              </w:rPr>
              <w:drawing>
                <wp:anchor distT="0" distB="0" distL="114300" distR="114300" simplePos="0" relativeHeight="251660288" behindDoc="1" locked="0" layoutInCell="1" allowOverlap="1" wp14:anchorId="42E4D80A" wp14:editId="6040D0A6">
                  <wp:simplePos x="0" y="0"/>
                  <wp:positionH relativeFrom="column">
                    <wp:posOffset>24765</wp:posOffset>
                  </wp:positionH>
                  <wp:positionV relativeFrom="paragraph">
                    <wp:posOffset>48895</wp:posOffset>
                  </wp:positionV>
                  <wp:extent cx="1785620" cy="1353820"/>
                  <wp:effectExtent l="0" t="0" r="5080" b="0"/>
                  <wp:wrapThrough wrapText="bothSides">
                    <wp:wrapPolygon edited="0">
                      <wp:start x="0" y="0"/>
                      <wp:lineTo x="0" y="21276"/>
                      <wp:lineTo x="21431" y="21276"/>
                      <wp:lineTo x="21431" y="0"/>
                      <wp:lineTo x="0" y="0"/>
                    </wp:wrapPolygon>
                  </wp:wrapThrough>
                  <wp:docPr id="19"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5620" cy="1353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0C7">
              <w:rPr>
                <w:rFonts w:eastAsia="Calibri" w:cs="Traditional Arabic" w:hint="cs"/>
                <w:b/>
                <w:bCs/>
                <w:sz w:val="36"/>
                <w:szCs w:val="36"/>
                <w:rtl/>
              </w:rPr>
              <w:t>اعط تفسيراََ علمياََ دقيقاَ للظاهرة المرضية الماثلة أمامك المتمثلة في تعرض محصول البطاطس للإصابة؟</w:t>
            </w:r>
          </w:p>
          <w:p w:rsidR="007830C7" w:rsidRPr="007830C7" w:rsidRDefault="007830C7" w:rsidP="007830C7">
            <w:pPr>
              <w:tabs>
                <w:tab w:val="left" w:pos="660"/>
              </w:tabs>
              <w:jc w:val="both"/>
              <w:rPr>
                <w:rFonts w:eastAsia="Calibri" w:cs="Traditional Arabic"/>
                <w:sz w:val="36"/>
                <w:szCs w:val="36"/>
                <w:rtl/>
              </w:rPr>
            </w:pPr>
            <w:r w:rsidRPr="007830C7">
              <w:rPr>
                <w:rFonts w:eastAsia="Calibri" w:cs="Traditional Arabic" w:hint="cs"/>
                <w:sz w:val="36"/>
                <w:szCs w:val="36"/>
                <w:rtl/>
              </w:rPr>
              <w:t>أ-التعرض للفطر المائي.</w:t>
            </w:r>
          </w:p>
          <w:p w:rsidR="007830C7" w:rsidRPr="007830C7" w:rsidRDefault="007830C7" w:rsidP="007830C7">
            <w:pPr>
              <w:tabs>
                <w:tab w:val="left" w:pos="660"/>
              </w:tabs>
              <w:jc w:val="both"/>
              <w:rPr>
                <w:rFonts w:eastAsia="Calibri" w:cs="Traditional Arabic"/>
                <w:sz w:val="36"/>
                <w:szCs w:val="36"/>
                <w:rtl/>
              </w:rPr>
            </w:pPr>
            <w:r w:rsidRPr="007830C7">
              <w:rPr>
                <w:rFonts w:eastAsia="Calibri" w:cs="Traditional Arabic" w:hint="cs"/>
                <w:sz w:val="36"/>
                <w:szCs w:val="36"/>
                <w:rtl/>
              </w:rPr>
              <w:t>ب-التعرض لفطر البياض الزغبي.</w:t>
            </w:r>
          </w:p>
          <w:p w:rsidR="007830C7" w:rsidRPr="007830C7" w:rsidRDefault="007830C7" w:rsidP="007830C7">
            <w:pPr>
              <w:tabs>
                <w:tab w:val="left" w:pos="660"/>
              </w:tabs>
              <w:jc w:val="both"/>
              <w:rPr>
                <w:rFonts w:eastAsia="Calibri" w:cs="Traditional Arabic"/>
                <w:sz w:val="36"/>
                <w:szCs w:val="36"/>
                <w:rtl/>
              </w:rPr>
            </w:pPr>
            <w:r w:rsidRPr="007830C7">
              <w:rPr>
                <w:rFonts w:eastAsia="Calibri" w:cs="Traditional Arabic" w:hint="cs"/>
                <w:sz w:val="36"/>
                <w:szCs w:val="36"/>
                <w:rtl/>
              </w:rPr>
              <w:t>ج-التعرض للفيروسات النباتية الممرضة.</w:t>
            </w:r>
          </w:p>
          <w:p w:rsidR="007830C7" w:rsidRPr="007830C7" w:rsidRDefault="007830C7" w:rsidP="007830C7">
            <w:pPr>
              <w:tabs>
                <w:tab w:val="left" w:pos="660"/>
              </w:tabs>
              <w:jc w:val="both"/>
              <w:rPr>
                <w:rFonts w:eastAsia="Calibri" w:cs="Traditional Arabic"/>
                <w:sz w:val="36"/>
                <w:szCs w:val="36"/>
                <w:rtl/>
              </w:rPr>
            </w:pPr>
            <w:r w:rsidRPr="007830C7">
              <w:rPr>
                <w:rFonts w:eastAsia="Calibri" w:cs="Traditional Arabic" w:hint="cs"/>
                <w:sz w:val="36"/>
                <w:szCs w:val="36"/>
                <w:rtl/>
              </w:rPr>
              <w:t>د-التعرض للإصابة البكتيرية .</w:t>
            </w:r>
          </w:p>
        </w:tc>
      </w:tr>
      <w:tr w:rsidR="007830C7" w:rsidRPr="007830C7" w:rsidTr="00505625">
        <w:trPr>
          <w:trHeight w:val="3534"/>
        </w:trPr>
        <w:tc>
          <w:tcPr>
            <w:tcW w:w="426" w:type="dxa"/>
          </w:tcPr>
          <w:p w:rsidR="007830C7" w:rsidRPr="007830C7" w:rsidRDefault="007830C7" w:rsidP="007830C7">
            <w:pPr>
              <w:ind w:right="-610"/>
              <w:rPr>
                <w:rFonts w:eastAsia="Calibri" w:cs="Traditional Arabic"/>
                <w:sz w:val="36"/>
                <w:szCs w:val="36"/>
                <w:rtl/>
              </w:rPr>
            </w:pPr>
            <w:r w:rsidRPr="007830C7">
              <w:rPr>
                <w:rFonts w:eastAsia="Calibri" w:cs="Traditional Arabic" w:hint="cs"/>
                <w:sz w:val="36"/>
                <w:szCs w:val="36"/>
                <w:rtl/>
              </w:rPr>
              <w:t>11</w:t>
            </w:r>
          </w:p>
        </w:tc>
        <w:tc>
          <w:tcPr>
            <w:tcW w:w="9072" w:type="dxa"/>
            <w:tcBorders>
              <w:right w:val="single" w:sz="8" w:space="0" w:color="auto"/>
            </w:tcBorders>
          </w:tcPr>
          <w:p w:rsidR="007830C7" w:rsidRPr="007830C7" w:rsidRDefault="007830C7" w:rsidP="007830C7">
            <w:pPr>
              <w:tabs>
                <w:tab w:val="left" w:pos="660"/>
              </w:tabs>
              <w:jc w:val="both"/>
              <w:rPr>
                <w:rFonts w:eastAsia="Calibri" w:cs="Traditional Arabic"/>
                <w:b/>
                <w:bCs/>
                <w:noProof/>
                <w:sz w:val="36"/>
                <w:szCs w:val="36"/>
                <w:rtl/>
              </w:rPr>
            </w:pPr>
            <w:r w:rsidRPr="007830C7">
              <w:rPr>
                <w:rFonts w:eastAsia="Calibri" w:cs="Traditional Arabic" w:hint="cs"/>
                <w:b/>
                <w:bCs/>
                <w:noProof/>
                <w:sz w:val="36"/>
                <w:szCs w:val="36"/>
                <w:rtl/>
              </w:rPr>
              <w:t>ما التركيب الذي يعبر عن العضية المسئولة عن هضم الغذاء بكل من المخلوقين أدناه:</w:t>
            </w:r>
          </w:p>
          <w:p w:rsidR="007830C7" w:rsidRPr="007830C7" w:rsidRDefault="007830C7" w:rsidP="007830C7">
            <w:pPr>
              <w:rPr>
                <w:rFonts w:eastAsia="Calibri" w:cs="Traditional Arabic"/>
                <w:sz w:val="36"/>
                <w:szCs w:val="36"/>
                <w:rtl/>
              </w:rPr>
            </w:pPr>
          </w:p>
          <w:p w:rsidR="007830C7" w:rsidRPr="007830C7" w:rsidRDefault="007830C7" w:rsidP="007830C7">
            <w:pPr>
              <w:rPr>
                <w:rFonts w:eastAsia="Calibri" w:cs="Traditional Arabic"/>
                <w:sz w:val="36"/>
                <w:szCs w:val="36"/>
                <w:rtl/>
              </w:rPr>
            </w:pPr>
          </w:p>
          <w:p w:rsidR="007830C7" w:rsidRPr="007830C7" w:rsidRDefault="007830C7" w:rsidP="007830C7">
            <w:pPr>
              <w:rPr>
                <w:rFonts w:eastAsia="Calibri" w:cs="Traditional Arabic"/>
                <w:sz w:val="36"/>
                <w:szCs w:val="36"/>
                <w:rtl/>
              </w:rPr>
            </w:pPr>
          </w:p>
          <w:p w:rsidR="007830C7" w:rsidRPr="007830C7" w:rsidRDefault="007830C7" w:rsidP="007830C7">
            <w:pPr>
              <w:rPr>
                <w:rFonts w:eastAsia="Calibri" w:cs="Traditional Arabic"/>
                <w:sz w:val="36"/>
                <w:szCs w:val="36"/>
                <w:rtl/>
              </w:rPr>
            </w:pPr>
            <w:r w:rsidRPr="007830C7">
              <w:rPr>
                <w:rFonts w:eastAsia="Calibri" w:cs="Traditional Arabic" w:hint="cs"/>
                <w:noProof/>
                <w:sz w:val="36"/>
                <w:szCs w:val="36"/>
                <w:rtl/>
              </w:rPr>
              <mc:AlternateContent>
                <mc:Choice Requires="wps">
                  <w:drawing>
                    <wp:anchor distT="0" distB="0" distL="114300" distR="114300" simplePos="0" relativeHeight="251668480" behindDoc="0" locked="0" layoutInCell="1" allowOverlap="1" wp14:anchorId="3191590E" wp14:editId="30124561">
                      <wp:simplePos x="0" y="0"/>
                      <wp:positionH relativeFrom="column">
                        <wp:posOffset>3828415</wp:posOffset>
                      </wp:positionH>
                      <wp:positionV relativeFrom="paragraph">
                        <wp:posOffset>-462280</wp:posOffset>
                      </wp:positionV>
                      <wp:extent cx="414020" cy="8255"/>
                      <wp:effectExtent l="38100" t="76200" r="0" b="106045"/>
                      <wp:wrapNone/>
                      <wp:docPr id="16" name="رابط كسهم مستقيم 16"/>
                      <wp:cNvGraphicFramePr/>
                      <a:graphic xmlns:a="http://schemas.openxmlformats.org/drawingml/2006/main">
                        <a:graphicData uri="http://schemas.microsoft.com/office/word/2010/wordprocessingShape">
                          <wps:wsp>
                            <wps:cNvCnPr/>
                            <wps:spPr>
                              <a:xfrm flipH="1" flipV="1">
                                <a:off x="0" y="0"/>
                                <a:ext cx="414020" cy="8255"/>
                              </a:xfrm>
                              <a:prstGeom prst="straightConnector1">
                                <a:avLst/>
                              </a:prstGeom>
                              <a:noFill/>
                              <a:ln w="25400" cap="flat" cmpd="sng" algn="ctr">
                                <a:solidFill>
                                  <a:sysClr val="windowText" lastClr="000000"/>
                                </a:solidFill>
                                <a:prstDash val="solid"/>
                                <a:tailEnd type="arrow"/>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20D1DC" id="رابط كسهم مستقيم 16" o:spid="_x0000_s1026" type="#_x0000_t32" style="position:absolute;left:0;text-align:left;margin-left:301.45pt;margin-top:-36.4pt;width:32.6pt;height:.65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MbZCQIAAL0DAAAOAAAAZHJzL2Uyb0RvYy54bWysU8GO0zAQvSPxD5bvNGnVrlZR0z20LBwQ&#10;VGLhPuvYiSXHtmzTtFfQCokfAXFb7YFfSf6GsROqBW6IHKwZj9+bmTeT9dWxVeTAnZdGl3Q+yynh&#10;mplK6rqk726un11S4gPoCpTRvKQn7unV5umTdWcLvjCNURV3BEm0Lzpb0iYEW2SZZw1vwc+M5RqD&#10;wrgWArquzioHHbK3Klvk+UXWGVdZZxj3Hm93Y5BuEr8QnIU3QngeiCop1hbS6dJ5G89ss4aidmAb&#10;yaYy4B+qaEFqTHqm2kEA8sHJv6hayZzxRoQZM21mhJCMpx6wm3n+RzdvG7A89YLieHuWyf8/Wvb6&#10;sHdEVji7C0o0tDij/r7/2n/rf5DhU/8wfB7uyHDXP/Tfh4/DF3TwIarWWV8geKv3bvK83bsowVG4&#10;lggl7Uskpcl6H60Yw4bJMal/OqvPj4EwvFzOl/kCZ8QwdLlYrWKWbKSLUOt8eMFNS6JRUh8cyLoJ&#10;W6M1Ttm4MQEcXvkwAn8BIliba6kU3kOhNOlKulgt85gLcOeEgoBma1EFr2tKQNW4zCy4VLM3SlYR&#10;HtH+5LfKkQPgPuEaVqa7wfopUeADBrCp9E21/waN9ezANyM4heIzKAJI9VxXJJwsqg/OmW7CKx3j&#10;PO3x1FfUfVQ6WremOqUBZNHDHUmSTfscl/Cxj/bjv27zEwAA//8DAFBLAwQUAAYACAAAACEAkEs1&#10;zuEAAAALAQAADwAAAGRycy9kb3ducmV2LnhtbEyPQU7DMBBF90jcwRokNqh1EtFQQpwKISoVdYHa&#10;cgDXHuKAPY5iNw23x13Bcmae/rxfryZn2YhD6DwJyOcZMCTldUetgI/DerYEFqIkLa0nFPCDAVbN&#10;9VUtK+3PtMNxH1uWQihUUoCJsa84D8qgk2Hue6R0+/SDkzGNQ8v1IM8p3FleZFnJnewofTCyxxeD&#10;6nt/cgLu1Xa3udsscHxT72trXr9CWx6EuL2Znp+ARZziHwwX/aQOTXI6+hPpwKyAMiseEypg9lCk&#10;Dokoy2UO7HjZ5AvgTc3/d2h+AQAA//8DAFBLAQItABQABgAIAAAAIQC2gziS/gAAAOEBAAATAAAA&#10;AAAAAAAAAAAAAAAAAABbQ29udGVudF9UeXBlc10ueG1sUEsBAi0AFAAGAAgAAAAhADj9If/WAAAA&#10;lAEAAAsAAAAAAAAAAAAAAAAALwEAAF9yZWxzLy5yZWxzUEsBAi0AFAAGAAgAAAAhAFfsxtkJAgAA&#10;vQMAAA4AAAAAAAAAAAAAAAAALgIAAGRycy9lMm9Eb2MueG1sUEsBAi0AFAAGAAgAAAAhAJBLNc7h&#10;AAAACwEAAA8AAAAAAAAAAAAAAAAAYwQAAGRycy9kb3ducmV2LnhtbFBLBQYAAAAABAAEAPMAAABx&#10;BQAAAAA=&#10;" strokecolor="windowText" strokeweight="2pt">
                      <v:stroke endarrow="open"/>
                    </v:shape>
                  </w:pict>
                </mc:Fallback>
              </mc:AlternateContent>
            </w:r>
            <w:r w:rsidRPr="007830C7">
              <w:rPr>
                <w:rFonts w:eastAsia="Calibri" w:cs="Traditional Arabic" w:hint="cs"/>
                <w:noProof/>
                <w:sz w:val="36"/>
                <w:szCs w:val="36"/>
                <w:rtl/>
              </w:rPr>
              <mc:AlternateContent>
                <mc:Choice Requires="wps">
                  <w:drawing>
                    <wp:anchor distT="0" distB="0" distL="114300" distR="114300" simplePos="0" relativeHeight="251666432" behindDoc="0" locked="0" layoutInCell="1" allowOverlap="1" wp14:anchorId="47FC652B" wp14:editId="38C1EEAD">
                      <wp:simplePos x="0" y="0"/>
                      <wp:positionH relativeFrom="column">
                        <wp:posOffset>3638550</wp:posOffset>
                      </wp:positionH>
                      <wp:positionV relativeFrom="paragraph">
                        <wp:posOffset>-539702</wp:posOffset>
                      </wp:positionV>
                      <wp:extent cx="128905" cy="137795"/>
                      <wp:effectExtent l="0" t="0" r="23495" b="14605"/>
                      <wp:wrapNone/>
                      <wp:docPr id="15" name="شكل بيضاوي 15"/>
                      <wp:cNvGraphicFramePr/>
                      <a:graphic xmlns:a="http://schemas.openxmlformats.org/drawingml/2006/main">
                        <a:graphicData uri="http://schemas.microsoft.com/office/word/2010/wordprocessingShape">
                          <wps:wsp>
                            <wps:cNvSpPr/>
                            <wps:spPr>
                              <a:xfrm>
                                <a:off x="0" y="0"/>
                                <a:ext cx="128905" cy="13779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74E729A" id="شكل بيضاوي 15" o:spid="_x0000_s1026" style="position:absolute;left:0;text-align:left;margin-left:286.5pt;margin-top:-42.5pt;width:10.15pt;height:10.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ez/jQIAAAkFAAAOAAAAZHJzL2Uyb0RvYy54bWysVM1uEzEQviPxDpbvdHdDQtMomyo0CkKq&#10;2kot6nnitbMreW1jO9mUKxxQXwQeAPEsydsw9m7SlvaEyMGZ8fx5vvlmx6ebWpI1t67SKqfZUUoJ&#10;V0wXlVrm9NPN/M2QEudBFSC14jm9446eTl6/GjdmxHu61LLglmAS5UaNyWnpvRkliWMlr8EdacMV&#10;GoW2NXhU7TIpLDSYvZZJL03fJY22hbGacefwdtYa6STmF4IzfymE457InOLbfDxtPBfhTCZjGC0t&#10;mLJi3TPgH15RQ6Ww6CHVDDyQla2epaorZrXTwh8xXSdaiIrx2AN2k6V/dXNdguGxFwTHmQNM7v+l&#10;ZRfrK0uqAmc3oERBjTPa/tp93X0j25+7++3v7Y/d9909QStC1Rg3wohrc2U7zaEY+t4IW4d/7Ihs&#10;Irx3B3j5xhOGl1lveJJiFYam7O3x8UnMmTwEG+v8B65rEoSccikr4wIAMIL1ufNYE733XuHaaVkV&#10;80rKqNjl4kxasgYcdn8+zN7PwqMx5ImbVKTJaW/QT5EQDJB0QoJHsTYIg1NLSkAukc3M21j7SbR7&#10;oUgsXkLB29KDFH/7yq3781eELmbgyjYkluhCpAr5eCRv13TAvUU6SAtd3OHQrG7Z7AybV5jtHJy/&#10;Aov0xb5wJf0lHkJqbFZ3EiWltl9eug/+yCq0UtLgOiAQn1dgOSXyo0K+nWT9ftifqPQHxz1U7GPL&#10;4rFFreozjUPIcPkNi2Lw93J/K6yub3Fzp6EqmkAxrN1C3ilnvl1T3H3Gp9PohjtjwJ+ra8NC8oBT&#10;wPFmcwvWdKzxSLcLvV+dZ8xpfUOk0tOV16KKtHrAFUcVFNy3OLTu2xAW+rEevR6+YJM/AAAA//8D&#10;AFBLAwQUAAYACAAAACEAUC8yjN8AAAALAQAADwAAAGRycy9kb3ducmV2LnhtbEyPQU+DQBCF7yb+&#10;h82YeGsXJWCLLE1joolerK2J1wGmQGRnCbul9N87nvT2ZublzffyzWx7NdHoO8cG7pYRKOLK1R03&#10;Bj4Pz4sVKB+Qa+wdk4ELedgU11c5ZrU78wdN+9AoCWGfoYE2hCHT2lctWfRLNxDL7ehGi0HGsdH1&#10;iGcJt72+j6JUW+xYPrQ40FNL1ff+ZA3sXmn93m318RIfvpDKl7dpilJjbm/m7SOoQHP4M8MvvqBD&#10;IUylO3HtVW8geYilSzCwWCUixJGs4xhUKZtUhC5y/b9D8QMAAP//AwBQSwECLQAUAAYACAAAACEA&#10;toM4kv4AAADhAQAAEwAAAAAAAAAAAAAAAAAAAAAAW0NvbnRlbnRfVHlwZXNdLnhtbFBLAQItABQA&#10;BgAIAAAAIQA4/SH/1gAAAJQBAAALAAAAAAAAAAAAAAAAAC8BAABfcmVscy8ucmVsc1BLAQItABQA&#10;BgAIAAAAIQAP7ez/jQIAAAkFAAAOAAAAAAAAAAAAAAAAAC4CAABkcnMvZTJvRG9jLnhtbFBLAQIt&#10;ABQABgAIAAAAIQBQLzKM3wAAAAsBAAAPAAAAAAAAAAAAAAAAAOcEAABkcnMvZG93bnJldi54bWxQ&#10;SwUGAAAAAAQABADzAAAA8wUAAAAA&#10;" fillcolor="#4f81bd" strokecolor="#385d8a" strokeweight="2pt"/>
                  </w:pict>
                </mc:Fallback>
              </mc:AlternateContent>
            </w:r>
            <w:r w:rsidRPr="007830C7">
              <w:rPr>
                <w:rFonts w:eastAsia="Calibri" w:cs="Traditional Arabic" w:hint="cs"/>
                <w:sz w:val="36"/>
                <w:szCs w:val="36"/>
                <w:rtl/>
              </w:rPr>
              <w:t xml:space="preserve">                        (1)                                    (2)                            </w:t>
            </w:r>
          </w:p>
          <w:p w:rsidR="007830C7" w:rsidRPr="007830C7" w:rsidRDefault="007830C7" w:rsidP="007830C7">
            <w:pPr>
              <w:tabs>
                <w:tab w:val="left" w:pos="660"/>
              </w:tabs>
              <w:jc w:val="both"/>
              <w:rPr>
                <w:rFonts w:eastAsia="Calibri" w:cs="Traditional Arabic"/>
                <w:sz w:val="36"/>
                <w:szCs w:val="36"/>
                <w:rtl/>
              </w:rPr>
            </w:pPr>
            <w:r w:rsidRPr="007830C7">
              <w:rPr>
                <w:rFonts w:eastAsia="Calibri" w:cs="Traditional Arabic" w:hint="cs"/>
                <w:noProof/>
                <w:sz w:val="36"/>
                <w:szCs w:val="36"/>
                <w:rtl/>
              </w:rPr>
              <w:drawing>
                <wp:anchor distT="0" distB="0" distL="114300" distR="114300" simplePos="0" relativeHeight="251662336" behindDoc="1" locked="0" layoutInCell="1" allowOverlap="1" wp14:anchorId="02EE2457" wp14:editId="04F4C7A5">
                  <wp:simplePos x="0" y="0"/>
                  <wp:positionH relativeFrom="column">
                    <wp:posOffset>2284730</wp:posOffset>
                  </wp:positionH>
                  <wp:positionV relativeFrom="paragraph">
                    <wp:posOffset>-1200150</wp:posOffset>
                  </wp:positionV>
                  <wp:extent cx="1630045" cy="802005"/>
                  <wp:effectExtent l="0" t="0" r="8255" b="0"/>
                  <wp:wrapThrough wrapText="bothSides">
                    <wp:wrapPolygon edited="0">
                      <wp:start x="0" y="0"/>
                      <wp:lineTo x="0" y="21036"/>
                      <wp:lineTo x="21457" y="21036"/>
                      <wp:lineTo x="21457" y="0"/>
                      <wp:lineTo x="0" y="0"/>
                    </wp:wrapPolygon>
                  </wp:wrapThrough>
                  <wp:docPr id="20"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a:extLst>
                              <a:ext uri="{28A0092B-C50C-407E-A947-70E740481C1C}">
                                <a14:useLocalDpi xmlns:a14="http://schemas.microsoft.com/office/drawing/2010/main" val="0"/>
                              </a:ext>
                            </a:extLst>
                          </a:blip>
                          <a:srcRect t="67404"/>
                          <a:stretch/>
                        </pic:blipFill>
                        <pic:spPr bwMode="auto">
                          <a:xfrm>
                            <a:off x="0" y="0"/>
                            <a:ext cx="163004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30C7">
              <w:rPr>
                <w:rFonts w:eastAsia="Calibri" w:cs="Traditional Arabic"/>
                <w:noProof/>
                <w:sz w:val="36"/>
                <w:szCs w:val="36"/>
                <w:rtl/>
              </w:rPr>
              <w:drawing>
                <wp:anchor distT="0" distB="0" distL="114300" distR="114300" simplePos="0" relativeHeight="251664384" behindDoc="1" locked="0" layoutInCell="1" allowOverlap="1" wp14:anchorId="3D9BB499" wp14:editId="196C3023">
                  <wp:simplePos x="0" y="0"/>
                  <wp:positionH relativeFrom="column">
                    <wp:posOffset>102235</wp:posOffset>
                  </wp:positionH>
                  <wp:positionV relativeFrom="paragraph">
                    <wp:posOffset>-1200150</wp:posOffset>
                  </wp:positionV>
                  <wp:extent cx="1932305" cy="871220"/>
                  <wp:effectExtent l="0" t="0" r="0" b="5080"/>
                  <wp:wrapThrough wrapText="bothSides">
                    <wp:wrapPolygon edited="0">
                      <wp:start x="0" y="0"/>
                      <wp:lineTo x="0" y="21254"/>
                      <wp:lineTo x="21295" y="21254"/>
                      <wp:lineTo x="21295" y="0"/>
                      <wp:lineTo x="0" y="0"/>
                    </wp:wrapPolygon>
                  </wp:wrapThrough>
                  <wp:docPr id="21"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2305"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0C7">
              <w:rPr>
                <w:rFonts w:eastAsia="Calibri" w:cs="Traditional Arabic" w:hint="cs"/>
                <w:sz w:val="36"/>
                <w:szCs w:val="36"/>
                <w:rtl/>
              </w:rPr>
              <w:t>أ-الفجوة المنقبضة.</w:t>
            </w:r>
          </w:p>
          <w:p w:rsidR="007830C7" w:rsidRPr="007830C7" w:rsidRDefault="007830C7" w:rsidP="007830C7">
            <w:pPr>
              <w:tabs>
                <w:tab w:val="left" w:pos="660"/>
              </w:tabs>
              <w:jc w:val="both"/>
              <w:rPr>
                <w:rFonts w:eastAsia="Calibri" w:cs="Traditional Arabic"/>
                <w:sz w:val="36"/>
                <w:szCs w:val="36"/>
                <w:rtl/>
              </w:rPr>
            </w:pPr>
            <w:r w:rsidRPr="007830C7">
              <w:rPr>
                <w:rFonts w:eastAsia="Calibri" w:cs="Traditional Arabic" w:hint="cs"/>
                <w:sz w:val="36"/>
                <w:szCs w:val="36"/>
                <w:rtl/>
              </w:rPr>
              <w:t>ب-الفجوة الغذائية.</w:t>
            </w:r>
          </w:p>
          <w:p w:rsidR="007830C7" w:rsidRPr="007830C7" w:rsidRDefault="007830C7" w:rsidP="007830C7">
            <w:pPr>
              <w:tabs>
                <w:tab w:val="left" w:pos="660"/>
              </w:tabs>
              <w:jc w:val="both"/>
              <w:rPr>
                <w:rFonts w:eastAsia="Calibri" w:cs="Traditional Arabic"/>
                <w:sz w:val="36"/>
                <w:szCs w:val="36"/>
                <w:rtl/>
              </w:rPr>
            </w:pPr>
            <w:r w:rsidRPr="007830C7">
              <w:rPr>
                <w:rFonts w:eastAsia="Calibri" w:cs="Traditional Arabic" w:hint="cs"/>
                <w:sz w:val="36"/>
                <w:szCs w:val="36"/>
                <w:rtl/>
              </w:rPr>
              <w:t>ج-الميزاب الفمي.</w:t>
            </w:r>
          </w:p>
          <w:p w:rsidR="007830C7" w:rsidRPr="007830C7" w:rsidRDefault="007830C7" w:rsidP="007830C7">
            <w:pPr>
              <w:tabs>
                <w:tab w:val="left" w:pos="1162"/>
              </w:tabs>
              <w:rPr>
                <w:rFonts w:eastAsia="Calibri" w:cs="Traditional Arabic"/>
                <w:sz w:val="36"/>
                <w:szCs w:val="36"/>
                <w:rtl/>
              </w:rPr>
            </w:pPr>
            <w:r w:rsidRPr="007830C7">
              <w:rPr>
                <w:rFonts w:eastAsia="Calibri" w:cs="Traditional Arabic" w:hint="cs"/>
                <w:sz w:val="36"/>
                <w:szCs w:val="36"/>
                <w:rtl/>
              </w:rPr>
              <w:t>د-الميتوكندريا.</w:t>
            </w:r>
          </w:p>
        </w:tc>
      </w:tr>
      <w:tr w:rsidR="007830C7" w:rsidRPr="007830C7" w:rsidTr="00505625">
        <w:trPr>
          <w:trHeight w:val="2605"/>
        </w:trPr>
        <w:tc>
          <w:tcPr>
            <w:tcW w:w="426" w:type="dxa"/>
          </w:tcPr>
          <w:p w:rsidR="007830C7" w:rsidRPr="007830C7" w:rsidRDefault="007830C7" w:rsidP="007830C7">
            <w:pPr>
              <w:ind w:right="-610"/>
              <w:rPr>
                <w:rFonts w:eastAsia="Calibri" w:cs="Traditional Arabic"/>
                <w:sz w:val="36"/>
                <w:szCs w:val="36"/>
                <w:rtl/>
              </w:rPr>
            </w:pPr>
            <w:r w:rsidRPr="007830C7">
              <w:rPr>
                <w:rFonts w:eastAsia="Calibri" w:cs="Traditional Arabic" w:hint="cs"/>
                <w:sz w:val="36"/>
                <w:szCs w:val="36"/>
                <w:rtl/>
              </w:rPr>
              <w:lastRenderedPageBreak/>
              <w:t>12</w:t>
            </w:r>
          </w:p>
        </w:tc>
        <w:tc>
          <w:tcPr>
            <w:tcW w:w="9072" w:type="dxa"/>
            <w:tcBorders>
              <w:right w:val="single" w:sz="8" w:space="0" w:color="auto"/>
            </w:tcBorders>
          </w:tcPr>
          <w:p w:rsidR="007830C7" w:rsidRPr="007830C7" w:rsidRDefault="007830C7" w:rsidP="007830C7">
            <w:pPr>
              <w:tabs>
                <w:tab w:val="left" w:pos="660"/>
              </w:tabs>
              <w:jc w:val="both"/>
              <w:rPr>
                <w:rFonts w:eastAsia="Calibri" w:cs="Traditional Arabic"/>
                <w:b/>
                <w:bCs/>
                <w:noProof/>
                <w:sz w:val="36"/>
                <w:szCs w:val="36"/>
                <w:rtl/>
              </w:rPr>
            </w:pPr>
            <w:r w:rsidRPr="007830C7">
              <w:rPr>
                <w:rFonts w:eastAsia="Calibri" w:cs="Traditional Arabic" w:hint="cs"/>
                <w:b/>
                <w:bCs/>
                <w:noProof/>
                <w:sz w:val="36"/>
                <w:szCs w:val="36"/>
                <w:rtl/>
              </w:rPr>
              <w:t>الأزواج التالية يتفق أحدها فقط مع المسار الذي يسلكه الغذاء  عند رحلته إلى المخلوق الحي بالرقم (2):</w:t>
            </w:r>
          </w:p>
          <w:p w:rsidR="007830C7" w:rsidRPr="007830C7" w:rsidRDefault="007830C7" w:rsidP="007830C7">
            <w:pPr>
              <w:tabs>
                <w:tab w:val="left" w:pos="660"/>
              </w:tabs>
              <w:jc w:val="both"/>
              <w:rPr>
                <w:rFonts w:eastAsia="Calibri" w:cs="Traditional Arabic"/>
                <w:sz w:val="36"/>
                <w:szCs w:val="36"/>
                <w:rtl/>
              </w:rPr>
            </w:pPr>
            <w:r w:rsidRPr="007830C7">
              <w:rPr>
                <w:rFonts w:eastAsia="Calibri" w:cs="Traditional Arabic" w:hint="cs"/>
                <w:sz w:val="36"/>
                <w:szCs w:val="36"/>
                <w:rtl/>
              </w:rPr>
              <w:t>أ- الأقدام الكاذبة - الميزاب الفمي.</w:t>
            </w:r>
          </w:p>
          <w:p w:rsidR="007830C7" w:rsidRPr="007830C7" w:rsidRDefault="007830C7" w:rsidP="007830C7">
            <w:pPr>
              <w:tabs>
                <w:tab w:val="left" w:pos="660"/>
              </w:tabs>
              <w:jc w:val="both"/>
              <w:rPr>
                <w:rFonts w:eastAsia="Calibri" w:cs="Traditional Arabic"/>
                <w:sz w:val="36"/>
                <w:szCs w:val="36"/>
                <w:rtl/>
              </w:rPr>
            </w:pPr>
            <w:r w:rsidRPr="007830C7">
              <w:rPr>
                <w:rFonts w:eastAsia="Calibri" w:cs="Traditional Arabic" w:hint="cs"/>
                <w:sz w:val="36"/>
                <w:szCs w:val="36"/>
                <w:rtl/>
              </w:rPr>
              <w:t>ب- الأهداب - الميزاب الفمي.</w:t>
            </w:r>
          </w:p>
          <w:p w:rsidR="007830C7" w:rsidRPr="007830C7" w:rsidRDefault="007830C7" w:rsidP="007830C7">
            <w:pPr>
              <w:tabs>
                <w:tab w:val="left" w:pos="660"/>
              </w:tabs>
              <w:jc w:val="both"/>
              <w:rPr>
                <w:rFonts w:eastAsia="Calibri" w:cs="Traditional Arabic"/>
                <w:sz w:val="36"/>
                <w:szCs w:val="36"/>
                <w:rtl/>
              </w:rPr>
            </w:pPr>
            <w:r w:rsidRPr="007830C7">
              <w:rPr>
                <w:rFonts w:eastAsia="Calibri" w:cs="Traditional Arabic" w:hint="cs"/>
                <w:sz w:val="36"/>
                <w:szCs w:val="36"/>
                <w:rtl/>
              </w:rPr>
              <w:t>ج- الفجوات الغذائية- الميزاب الفمي .</w:t>
            </w:r>
          </w:p>
          <w:p w:rsidR="007830C7" w:rsidRPr="007830C7" w:rsidRDefault="007830C7" w:rsidP="007830C7">
            <w:pPr>
              <w:rPr>
                <w:rFonts w:eastAsia="Calibri" w:cs="Traditional Arabic"/>
                <w:sz w:val="36"/>
                <w:szCs w:val="36"/>
                <w:rtl/>
              </w:rPr>
            </w:pPr>
            <w:r w:rsidRPr="007830C7">
              <w:rPr>
                <w:rFonts w:eastAsia="Calibri" w:cs="Traditional Arabic" w:hint="cs"/>
                <w:sz w:val="36"/>
                <w:szCs w:val="36"/>
                <w:rtl/>
              </w:rPr>
              <w:t>د- الفجوات المنقبضة- الميزاب الفمي.</w:t>
            </w:r>
          </w:p>
        </w:tc>
      </w:tr>
      <w:tr w:rsidR="007830C7" w:rsidRPr="007830C7" w:rsidTr="00505625">
        <w:trPr>
          <w:trHeight w:val="2680"/>
        </w:trPr>
        <w:tc>
          <w:tcPr>
            <w:tcW w:w="426" w:type="dxa"/>
          </w:tcPr>
          <w:p w:rsidR="007830C7" w:rsidRPr="007830C7" w:rsidRDefault="007830C7" w:rsidP="007830C7">
            <w:pPr>
              <w:ind w:right="-610"/>
              <w:rPr>
                <w:rFonts w:eastAsia="Calibri" w:cs="Traditional Arabic"/>
                <w:sz w:val="36"/>
                <w:szCs w:val="36"/>
                <w:rtl/>
              </w:rPr>
            </w:pPr>
            <w:r w:rsidRPr="007830C7">
              <w:rPr>
                <w:rFonts w:eastAsia="Calibri" w:cs="Traditional Arabic" w:hint="cs"/>
                <w:sz w:val="36"/>
                <w:szCs w:val="36"/>
                <w:rtl/>
              </w:rPr>
              <w:t>13</w:t>
            </w:r>
          </w:p>
          <w:p w:rsidR="007830C7" w:rsidRPr="007830C7" w:rsidRDefault="007830C7" w:rsidP="007830C7">
            <w:pPr>
              <w:rPr>
                <w:rFonts w:eastAsia="Calibri" w:cs="Traditional Arabic"/>
                <w:sz w:val="36"/>
                <w:szCs w:val="36"/>
                <w:rtl/>
              </w:rPr>
            </w:pPr>
          </w:p>
          <w:p w:rsidR="007830C7" w:rsidRPr="007830C7" w:rsidRDefault="007830C7" w:rsidP="007830C7">
            <w:pPr>
              <w:rPr>
                <w:rFonts w:eastAsia="Calibri" w:cs="Traditional Arabic"/>
                <w:sz w:val="36"/>
                <w:szCs w:val="36"/>
                <w:rtl/>
              </w:rPr>
            </w:pPr>
          </w:p>
        </w:tc>
        <w:tc>
          <w:tcPr>
            <w:tcW w:w="9072" w:type="dxa"/>
            <w:tcBorders>
              <w:right w:val="single" w:sz="8" w:space="0" w:color="auto"/>
            </w:tcBorders>
          </w:tcPr>
          <w:p w:rsidR="007830C7" w:rsidRPr="007830C7" w:rsidRDefault="007830C7" w:rsidP="007830C7">
            <w:pPr>
              <w:tabs>
                <w:tab w:val="left" w:pos="660"/>
              </w:tabs>
              <w:jc w:val="both"/>
              <w:rPr>
                <w:rFonts w:eastAsia="Calibri" w:cs="Traditional Arabic"/>
                <w:b/>
                <w:bCs/>
                <w:noProof/>
                <w:sz w:val="36"/>
                <w:szCs w:val="36"/>
                <w:rtl/>
              </w:rPr>
            </w:pPr>
            <w:r w:rsidRPr="007830C7">
              <w:rPr>
                <w:rFonts w:eastAsia="Calibri" w:cs="Traditional Arabic" w:hint="cs"/>
                <w:b/>
                <w:bCs/>
                <w:noProof/>
                <w:sz w:val="36"/>
                <w:szCs w:val="36"/>
                <w:rtl/>
              </w:rPr>
              <w:t>فسر قدرة البراميسيوم على العيش بطريقة تبادل المنفعة؟ يعود ذلك إلى :</w:t>
            </w:r>
          </w:p>
          <w:p w:rsidR="007830C7" w:rsidRPr="007830C7" w:rsidRDefault="007830C7" w:rsidP="007830C7">
            <w:pPr>
              <w:tabs>
                <w:tab w:val="left" w:pos="660"/>
              </w:tabs>
              <w:jc w:val="both"/>
              <w:rPr>
                <w:rFonts w:eastAsia="Calibri" w:cs="Traditional Arabic"/>
                <w:sz w:val="36"/>
                <w:szCs w:val="36"/>
                <w:rtl/>
              </w:rPr>
            </w:pPr>
            <w:r w:rsidRPr="007830C7">
              <w:rPr>
                <w:rFonts w:eastAsia="Calibri" w:cs="Traditional Arabic" w:hint="cs"/>
                <w:sz w:val="36"/>
                <w:szCs w:val="36"/>
                <w:rtl/>
              </w:rPr>
              <w:t>أ- تكافله مع الطحالب البنية.</w:t>
            </w:r>
          </w:p>
          <w:p w:rsidR="007830C7" w:rsidRPr="007830C7" w:rsidRDefault="007830C7" w:rsidP="007830C7">
            <w:pPr>
              <w:tabs>
                <w:tab w:val="left" w:pos="660"/>
              </w:tabs>
              <w:jc w:val="both"/>
              <w:rPr>
                <w:rFonts w:eastAsia="Calibri" w:cs="Traditional Arabic"/>
                <w:sz w:val="36"/>
                <w:szCs w:val="36"/>
                <w:rtl/>
              </w:rPr>
            </w:pPr>
            <w:r w:rsidRPr="007830C7">
              <w:rPr>
                <w:rFonts w:eastAsia="Calibri" w:cs="Traditional Arabic" w:hint="cs"/>
                <w:sz w:val="36"/>
                <w:szCs w:val="36"/>
                <w:rtl/>
              </w:rPr>
              <w:t>ب- تكافله مع الطحالب الحمراء.</w:t>
            </w:r>
          </w:p>
          <w:p w:rsidR="007830C7" w:rsidRPr="007830C7" w:rsidRDefault="007830C7" w:rsidP="007830C7">
            <w:pPr>
              <w:tabs>
                <w:tab w:val="left" w:pos="660"/>
              </w:tabs>
              <w:jc w:val="both"/>
              <w:rPr>
                <w:rFonts w:eastAsia="Calibri" w:cs="Traditional Arabic"/>
                <w:sz w:val="36"/>
                <w:szCs w:val="36"/>
                <w:rtl/>
              </w:rPr>
            </w:pPr>
            <w:r w:rsidRPr="007830C7">
              <w:rPr>
                <w:rFonts w:eastAsia="Calibri" w:cs="Traditional Arabic" w:hint="cs"/>
                <w:sz w:val="36"/>
                <w:szCs w:val="36"/>
                <w:rtl/>
              </w:rPr>
              <w:t>ج- تكافله مع الطحالب الذهبية.</w:t>
            </w:r>
          </w:p>
          <w:p w:rsidR="007830C7" w:rsidRPr="007830C7" w:rsidRDefault="007830C7" w:rsidP="007830C7">
            <w:pPr>
              <w:tabs>
                <w:tab w:val="left" w:pos="660"/>
              </w:tabs>
              <w:jc w:val="both"/>
              <w:rPr>
                <w:rFonts w:eastAsia="Calibri" w:cs="Traditional Arabic"/>
                <w:noProof/>
                <w:sz w:val="36"/>
                <w:szCs w:val="36"/>
                <w:rtl/>
              </w:rPr>
            </w:pPr>
            <w:r w:rsidRPr="007830C7">
              <w:rPr>
                <w:rFonts w:eastAsia="Calibri" w:cs="Traditional Arabic" w:hint="cs"/>
                <w:sz w:val="36"/>
                <w:szCs w:val="36"/>
                <w:rtl/>
              </w:rPr>
              <w:t>د- تكافله مع الطحالب الخضراء</w:t>
            </w:r>
            <w:r w:rsidRPr="007830C7">
              <w:rPr>
                <w:rFonts w:eastAsia="Calibri" w:cs="Traditional Arabic" w:hint="cs"/>
                <w:noProof/>
                <w:sz w:val="36"/>
                <w:szCs w:val="36"/>
                <w:rtl/>
              </w:rPr>
              <w:t>.</w:t>
            </w:r>
          </w:p>
        </w:tc>
      </w:tr>
    </w:tbl>
    <w:tbl>
      <w:tblPr>
        <w:tblStyle w:val="11"/>
        <w:bidiVisual/>
        <w:tblW w:w="9498" w:type="dxa"/>
        <w:tblInd w:w="-200" w:type="dxa"/>
        <w:tblLayout w:type="fixed"/>
        <w:tblLook w:val="04A0" w:firstRow="1" w:lastRow="0" w:firstColumn="1" w:lastColumn="0" w:noHBand="0" w:noVBand="1"/>
      </w:tblPr>
      <w:tblGrid>
        <w:gridCol w:w="426"/>
        <w:gridCol w:w="9072"/>
      </w:tblGrid>
      <w:tr w:rsidR="007830C7" w:rsidRPr="007830C7" w:rsidTr="00505625">
        <w:trPr>
          <w:trHeight w:val="2740"/>
        </w:trPr>
        <w:tc>
          <w:tcPr>
            <w:tcW w:w="426" w:type="dxa"/>
            <w:tcBorders>
              <w:top w:val="single" w:sz="4" w:space="0" w:color="auto"/>
              <w:left w:val="single" w:sz="4" w:space="0" w:color="auto"/>
              <w:bottom w:val="single" w:sz="4" w:space="0" w:color="auto"/>
              <w:right w:val="single" w:sz="4" w:space="0" w:color="auto"/>
            </w:tcBorders>
            <w:hideMark/>
          </w:tcPr>
          <w:p w:rsidR="007830C7" w:rsidRPr="007830C7" w:rsidRDefault="007830C7" w:rsidP="007830C7">
            <w:pPr>
              <w:ind w:right="-610"/>
              <w:jc w:val="both"/>
              <w:rPr>
                <w:rFonts w:cs="Traditional Arabic"/>
                <w:sz w:val="36"/>
                <w:szCs w:val="36"/>
              </w:rPr>
            </w:pPr>
            <w:r w:rsidRPr="007830C7">
              <w:rPr>
                <w:rFonts w:cs="Traditional Arabic" w:hint="cs"/>
                <w:sz w:val="36"/>
                <w:szCs w:val="36"/>
                <w:rtl/>
              </w:rPr>
              <w:t>14</w:t>
            </w:r>
          </w:p>
        </w:tc>
        <w:tc>
          <w:tcPr>
            <w:tcW w:w="9072" w:type="dxa"/>
            <w:tcBorders>
              <w:top w:val="single" w:sz="4" w:space="0" w:color="auto"/>
              <w:left w:val="single" w:sz="4" w:space="0" w:color="auto"/>
              <w:bottom w:val="single" w:sz="4" w:space="0" w:color="auto"/>
              <w:right w:val="single" w:sz="8" w:space="0" w:color="auto"/>
            </w:tcBorders>
          </w:tcPr>
          <w:p w:rsidR="007830C7" w:rsidRPr="007830C7" w:rsidRDefault="007830C7" w:rsidP="007830C7">
            <w:pPr>
              <w:jc w:val="both"/>
              <w:rPr>
                <w:rFonts w:cs="Traditional Arabic"/>
                <w:b/>
                <w:bCs/>
                <w:sz w:val="36"/>
                <w:szCs w:val="36"/>
              </w:rPr>
            </w:pPr>
            <w:r w:rsidRPr="007830C7">
              <w:rPr>
                <w:rFonts w:cs="Traditional Arabic" w:hint="cs"/>
                <w:b/>
                <w:bCs/>
                <w:sz w:val="36"/>
                <w:szCs w:val="36"/>
                <w:rtl/>
              </w:rPr>
              <w:t xml:space="preserve"> أحد الخصائص التالية من خصائص الفطريات :</w:t>
            </w:r>
          </w:p>
          <w:p w:rsidR="007830C7" w:rsidRPr="007830C7" w:rsidRDefault="007830C7" w:rsidP="007830C7">
            <w:pPr>
              <w:ind w:left="100"/>
              <w:contextualSpacing/>
              <w:jc w:val="both"/>
              <w:rPr>
                <w:rFonts w:cs="Traditional Arabic"/>
                <w:sz w:val="36"/>
                <w:szCs w:val="36"/>
                <w:rtl/>
              </w:rPr>
            </w:pPr>
            <w:r w:rsidRPr="007830C7">
              <w:rPr>
                <w:rFonts w:cs="Traditional Arabic" w:hint="cs"/>
                <w:sz w:val="36"/>
                <w:szCs w:val="36"/>
                <w:rtl/>
              </w:rPr>
              <w:t>أ</w:t>
            </w:r>
            <w:r w:rsidRPr="007830C7">
              <w:rPr>
                <w:rFonts w:cs="Traditional Arabic"/>
                <w:sz w:val="36"/>
                <w:szCs w:val="36"/>
                <w:rtl/>
              </w:rPr>
              <w:t>-</w:t>
            </w:r>
            <w:r w:rsidRPr="007830C7">
              <w:rPr>
                <w:rFonts w:cs="Traditional Arabic" w:hint="cs"/>
                <w:sz w:val="36"/>
                <w:szCs w:val="36"/>
                <w:rtl/>
              </w:rPr>
              <w:t>حقيقية النواة.</w:t>
            </w:r>
          </w:p>
          <w:p w:rsidR="007830C7" w:rsidRPr="007830C7" w:rsidRDefault="007830C7" w:rsidP="007830C7">
            <w:pPr>
              <w:ind w:left="100"/>
              <w:contextualSpacing/>
              <w:jc w:val="both"/>
              <w:rPr>
                <w:rFonts w:cs="Traditional Arabic"/>
                <w:sz w:val="36"/>
                <w:szCs w:val="36"/>
                <w:rtl/>
              </w:rPr>
            </w:pPr>
            <w:r w:rsidRPr="007830C7">
              <w:rPr>
                <w:rFonts w:cs="Traditional Arabic" w:hint="cs"/>
                <w:sz w:val="36"/>
                <w:szCs w:val="36"/>
                <w:rtl/>
              </w:rPr>
              <w:t>ب</w:t>
            </w:r>
            <w:r w:rsidRPr="007830C7">
              <w:rPr>
                <w:rFonts w:cs="Traditional Arabic"/>
                <w:sz w:val="36"/>
                <w:szCs w:val="36"/>
                <w:rtl/>
              </w:rPr>
              <w:t>-</w:t>
            </w:r>
            <w:r w:rsidRPr="007830C7">
              <w:rPr>
                <w:rFonts w:cs="Traditional Arabic" w:hint="cs"/>
                <w:sz w:val="36"/>
                <w:szCs w:val="36"/>
                <w:rtl/>
              </w:rPr>
              <w:t>تتضمن أكثر من (100000) نوع.</w:t>
            </w:r>
          </w:p>
          <w:p w:rsidR="007830C7" w:rsidRPr="007830C7" w:rsidRDefault="007830C7" w:rsidP="007830C7">
            <w:pPr>
              <w:ind w:left="100"/>
              <w:contextualSpacing/>
              <w:jc w:val="both"/>
              <w:rPr>
                <w:rFonts w:cs="Traditional Arabic"/>
                <w:sz w:val="36"/>
                <w:szCs w:val="36"/>
                <w:rtl/>
              </w:rPr>
            </w:pPr>
            <w:r w:rsidRPr="007830C7">
              <w:rPr>
                <w:rFonts w:cs="Traditional Arabic" w:hint="cs"/>
                <w:sz w:val="36"/>
                <w:szCs w:val="36"/>
                <w:rtl/>
              </w:rPr>
              <w:t>ج</w:t>
            </w:r>
            <w:r w:rsidRPr="007830C7">
              <w:rPr>
                <w:rFonts w:cs="Traditional Arabic"/>
                <w:sz w:val="36"/>
                <w:szCs w:val="36"/>
                <w:rtl/>
              </w:rPr>
              <w:t xml:space="preserve">- </w:t>
            </w:r>
            <w:r w:rsidRPr="007830C7">
              <w:rPr>
                <w:rFonts w:cs="Traditional Arabic" w:hint="cs"/>
                <w:sz w:val="36"/>
                <w:szCs w:val="36"/>
                <w:rtl/>
              </w:rPr>
              <w:t>ذاتية التغذية.</w:t>
            </w:r>
          </w:p>
          <w:p w:rsidR="007830C7" w:rsidRPr="007830C7" w:rsidRDefault="007830C7" w:rsidP="007830C7">
            <w:pPr>
              <w:ind w:left="100"/>
              <w:contextualSpacing/>
              <w:jc w:val="both"/>
              <w:rPr>
                <w:rFonts w:cs="Traditional Arabic"/>
                <w:sz w:val="36"/>
                <w:szCs w:val="36"/>
              </w:rPr>
            </w:pPr>
            <w:r w:rsidRPr="007830C7">
              <w:rPr>
                <w:rFonts w:cs="Traditional Arabic" w:hint="cs"/>
                <w:sz w:val="36"/>
                <w:szCs w:val="36"/>
                <w:rtl/>
              </w:rPr>
              <w:t>د</w:t>
            </w:r>
            <w:r w:rsidRPr="007830C7">
              <w:rPr>
                <w:rFonts w:cs="Traditional Arabic"/>
                <w:sz w:val="36"/>
                <w:szCs w:val="36"/>
                <w:rtl/>
              </w:rPr>
              <w:t>-</w:t>
            </w:r>
            <w:r w:rsidRPr="007830C7">
              <w:rPr>
                <w:rFonts w:cs="Traditional Arabic" w:hint="cs"/>
                <w:sz w:val="36"/>
                <w:szCs w:val="36"/>
                <w:rtl/>
              </w:rPr>
              <w:t>أقدم المخلوقات على الأرض .</w:t>
            </w:r>
          </w:p>
        </w:tc>
      </w:tr>
      <w:tr w:rsidR="007830C7" w:rsidRPr="007830C7" w:rsidTr="00505625">
        <w:tc>
          <w:tcPr>
            <w:tcW w:w="426" w:type="dxa"/>
            <w:tcBorders>
              <w:top w:val="single" w:sz="4" w:space="0" w:color="auto"/>
              <w:left w:val="single" w:sz="4" w:space="0" w:color="auto"/>
              <w:bottom w:val="single" w:sz="4" w:space="0" w:color="auto"/>
              <w:right w:val="single" w:sz="4" w:space="0" w:color="auto"/>
            </w:tcBorders>
            <w:hideMark/>
          </w:tcPr>
          <w:p w:rsidR="007830C7" w:rsidRPr="007830C7" w:rsidRDefault="007830C7" w:rsidP="007830C7">
            <w:pPr>
              <w:ind w:right="-610"/>
              <w:rPr>
                <w:rFonts w:cs="Traditional Arabic"/>
                <w:sz w:val="36"/>
                <w:szCs w:val="36"/>
              </w:rPr>
            </w:pPr>
            <w:r w:rsidRPr="007830C7">
              <w:rPr>
                <w:rFonts w:cs="Traditional Arabic" w:hint="cs"/>
                <w:sz w:val="36"/>
                <w:szCs w:val="36"/>
                <w:rtl/>
              </w:rPr>
              <w:t>15</w:t>
            </w:r>
          </w:p>
        </w:tc>
        <w:tc>
          <w:tcPr>
            <w:tcW w:w="9072" w:type="dxa"/>
            <w:tcBorders>
              <w:top w:val="single" w:sz="4" w:space="0" w:color="auto"/>
              <w:left w:val="single" w:sz="4" w:space="0" w:color="auto"/>
              <w:bottom w:val="single" w:sz="4" w:space="0" w:color="auto"/>
              <w:right w:val="single" w:sz="8" w:space="0" w:color="auto"/>
            </w:tcBorders>
            <w:hideMark/>
          </w:tcPr>
          <w:p w:rsidR="007830C7" w:rsidRPr="007830C7" w:rsidRDefault="007830C7" w:rsidP="007830C7">
            <w:pPr>
              <w:rPr>
                <w:rFonts w:cs="Traditional Arabic"/>
                <w:b/>
                <w:bCs/>
                <w:sz w:val="36"/>
                <w:szCs w:val="36"/>
              </w:rPr>
            </w:pPr>
            <w:r w:rsidRPr="007830C7">
              <w:rPr>
                <w:rFonts w:cs="Traditional Arabic"/>
                <w:b/>
                <w:bCs/>
                <w:sz w:val="36"/>
                <w:szCs w:val="36"/>
                <w:rtl/>
              </w:rPr>
              <w:t xml:space="preserve"> </w:t>
            </w:r>
            <w:r w:rsidRPr="007830C7">
              <w:rPr>
                <w:rFonts w:cs="Traditional Arabic" w:hint="cs"/>
                <w:b/>
                <w:bCs/>
                <w:sz w:val="36"/>
                <w:szCs w:val="36"/>
                <w:rtl/>
              </w:rPr>
              <w:t>التركيب</w:t>
            </w:r>
            <w:r w:rsidRPr="007830C7">
              <w:rPr>
                <w:rFonts w:cs="Traditional Arabic"/>
                <w:b/>
                <w:bCs/>
                <w:sz w:val="36"/>
                <w:szCs w:val="36"/>
                <w:rtl/>
              </w:rPr>
              <w:t xml:space="preserve"> </w:t>
            </w:r>
            <w:r w:rsidRPr="007830C7">
              <w:rPr>
                <w:rFonts w:cs="Traditional Arabic" w:hint="cs"/>
                <w:b/>
                <w:bCs/>
                <w:sz w:val="36"/>
                <w:szCs w:val="36"/>
                <w:rtl/>
              </w:rPr>
              <w:t>الذى</w:t>
            </w:r>
            <w:r w:rsidRPr="007830C7">
              <w:rPr>
                <w:rFonts w:cs="Traditional Arabic"/>
                <w:b/>
                <w:bCs/>
                <w:sz w:val="36"/>
                <w:szCs w:val="36"/>
                <w:rtl/>
              </w:rPr>
              <w:t xml:space="preserve"> </w:t>
            </w:r>
            <w:r w:rsidRPr="007830C7">
              <w:rPr>
                <w:rFonts w:cs="Traditional Arabic" w:hint="cs"/>
                <w:b/>
                <w:bCs/>
                <w:sz w:val="36"/>
                <w:szCs w:val="36"/>
                <w:rtl/>
              </w:rPr>
              <w:t>يختلف</w:t>
            </w:r>
            <w:r w:rsidRPr="007830C7">
              <w:rPr>
                <w:rFonts w:cs="Traditional Arabic"/>
                <w:b/>
                <w:bCs/>
                <w:sz w:val="36"/>
                <w:szCs w:val="36"/>
                <w:rtl/>
              </w:rPr>
              <w:t xml:space="preserve"> </w:t>
            </w:r>
            <w:r w:rsidRPr="007830C7">
              <w:rPr>
                <w:rFonts w:cs="Traditional Arabic" w:hint="cs"/>
                <w:b/>
                <w:bCs/>
                <w:sz w:val="36"/>
                <w:szCs w:val="36"/>
                <w:rtl/>
              </w:rPr>
              <w:t>فى</w:t>
            </w:r>
            <w:r w:rsidRPr="007830C7">
              <w:rPr>
                <w:rFonts w:cs="Traditional Arabic"/>
                <w:b/>
                <w:bCs/>
                <w:sz w:val="36"/>
                <w:szCs w:val="36"/>
                <w:rtl/>
              </w:rPr>
              <w:t xml:space="preserve"> </w:t>
            </w:r>
            <w:r w:rsidRPr="007830C7">
              <w:rPr>
                <w:rFonts w:cs="Traditional Arabic" w:hint="cs"/>
                <w:b/>
                <w:bCs/>
                <w:sz w:val="36"/>
                <w:szCs w:val="36"/>
                <w:rtl/>
              </w:rPr>
              <w:t>الفطريات</w:t>
            </w:r>
            <w:r w:rsidRPr="007830C7">
              <w:rPr>
                <w:rFonts w:cs="Traditional Arabic"/>
                <w:b/>
                <w:bCs/>
                <w:sz w:val="36"/>
                <w:szCs w:val="36"/>
                <w:rtl/>
              </w:rPr>
              <w:t xml:space="preserve"> </w:t>
            </w:r>
            <w:r w:rsidRPr="007830C7">
              <w:rPr>
                <w:rFonts w:cs="Traditional Arabic" w:hint="cs"/>
                <w:b/>
                <w:bCs/>
                <w:sz w:val="36"/>
                <w:szCs w:val="36"/>
                <w:rtl/>
              </w:rPr>
              <w:t>عنه</w:t>
            </w:r>
            <w:r w:rsidRPr="007830C7">
              <w:rPr>
                <w:rFonts w:cs="Traditional Arabic"/>
                <w:b/>
                <w:bCs/>
                <w:sz w:val="36"/>
                <w:szCs w:val="36"/>
                <w:rtl/>
              </w:rPr>
              <w:t xml:space="preserve"> </w:t>
            </w:r>
            <w:r w:rsidRPr="007830C7">
              <w:rPr>
                <w:rFonts w:cs="Traditional Arabic" w:hint="cs"/>
                <w:b/>
                <w:bCs/>
                <w:sz w:val="36"/>
                <w:szCs w:val="36"/>
                <w:rtl/>
              </w:rPr>
              <w:t>فى</w:t>
            </w:r>
            <w:r w:rsidRPr="007830C7">
              <w:rPr>
                <w:rFonts w:cs="Traditional Arabic"/>
                <w:b/>
                <w:bCs/>
                <w:sz w:val="36"/>
                <w:szCs w:val="36"/>
                <w:rtl/>
              </w:rPr>
              <w:t xml:space="preserve"> </w:t>
            </w:r>
            <w:r w:rsidRPr="007830C7">
              <w:rPr>
                <w:rFonts w:cs="Traditional Arabic" w:hint="cs"/>
                <w:b/>
                <w:bCs/>
                <w:sz w:val="36"/>
                <w:szCs w:val="36"/>
                <w:rtl/>
              </w:rPr>
              <w:t>النبات :</w:t>
            </w:r>
          </w:p>
          <w:p w:rsidR="007830C7" w:rsidRPr="007830C7" w:rsidRDefault="007830C7" w:rsidP="007830C7">
            <w:pPr>
              <w:rPr>
                <w:rFonts w:cs="Traditional Arabic"/>
                <w:sz w:val="36"/>
                <w:szCs w:val="36"/>
                <w:rtl/>
              </w:rPr>
            </w:pPr>
            <w:r w:rsidRPr="007830C7">
              <w:rPr>
                <w:rFonts w:cs="Traditional Arabic" w:hint="cs"/>
                <w:sz w:val="36"/>
                <w:szCs w:val="36"/>
                <w:rtl/>
              </w:rPr>
              <w:t>أ-السيتوبلازم .</w:t>
            </w:r>
          </w:p>
          <w:p w:rsidR="007830C7" w:rsidRPr="007830C7" w:rsidRDefault="007830C7" w:rsidP="007830C7">
            <w:pPr>
              <w:rPr>
                <w:rFonts w:cs="Traditional Arabic"/>
                <w:sz w:val="36"/>
                <w:szCs w:val="36"/>
                <w:rtl/>
              </w:rPr>
            </w:pPr>
            <w:r w:rsidRPr="007830C7">
              <w:rPr>
                <w:rFonts w:cs="Traditional Arabic" w:hint="cs"/>
                <w:sz w:val="36"/>
                <w:szCs w:val="36"/>
                <w:rtl/>
              </w:rPr>
              <w:t>ب</w:t>
            </w:r>
            <w:r w:rsidRPr="007830C7">
              <w:rPr>
                <w:rFonts w:cs="Traditional Arabic"/>
                <w:sz w:val="36"/>
                <w:szCs w:val="36"/>
                <w:rtl/>
              </w:rPr>
              <w:t>-</w:t>
            </w:r>
            <w:r w:rsidRPr="007830C7">
              <w:rPr>
                <w:rFonts w:cs="Traditional Arabic" w:hint="cs"/>
                <w:sz w:val="36"/>
                <w:szCs w:val="36"/>
                <w:rtl/>
              </w:rPr>
              <w:t>الهيكل الخارجي.</w:t>
            </w:r>
          </w:p>
          <w:p w:rsidR="007830C7" w:rsidRPr="007830C7" w:rsidRDefault="007830C7" w:rsidP="007830C7">
            <w:pPr>
              <w:rPr>
                <w:rFonts w:cs="Traditional Arabic"/>
                <w:sz w:val="36"/>
                <w:szCs w:val="36"/>
                <w:rtl/>
              </w:rPr>
            </w:pPr>
            <w:r w:rsidRPr="007830C7">
              <w:rPr>
                <w:rFonts w:cs="Traditional Arabic" w:hint="cs"/>
                <w:sz w:val="36"/>
                <w:szCs w:val="36"/>
                <w:rtl/>
              </w:rPr>
              <w:t>ج</w:t>
            </w:r>
            <w:r w:rsidRPr="007830C7">
              <w:rPr>
                <w:rFonts w:cs="Traditional Arabic"/>
                <w:sz w:val="36"/>
                <w:szCs w:val="36"/>
                <w:rtl/>
              </w:rPr>
              <w:t xml:space="preserve">- </w:t>
            </w:r>
            <w:r w:rsidRPr="007830C7">
              <w:rPr>
                <w:rFonts w:cs="Traditional Arabic" w:hint="cs"/>
                <w:sz w:val="36"/>
                <w:szCs w:val="36"/>
                <w:rtl/>
              </w:rPr>
              <w:t>جدار الخلية .</w:t>
            </w:r>
          </w:p>
          <w:p w:rsidR="007830C7" w:rsidRPr="007830C7" w:rsidRDefault="007830C7" w:rsidP="007830C7">
            <w:pPr>
              <w:rPr>
                <w:rFonts w:cs="Traditional Arabic"/>
                <w:sz w:val="36"/>
                <w:szCs w:val="36"/>
                <w:rtl/>
              </w:rPr>
            </w:pPr>
            <w:r w:rsidRPr="007830C7">
              <w:rPr>
                <w:rFonts w:cs="Traditional Arabic" w:hint="cs"/>
                <w:sz w:val="36"/>
                <w:szCs w:val="36"/>
                <w:rtl/>
              </w:rPr>
              <w:t>د</w:t>
            </w:r>
            <w:r w:rsidRPr="007830C7">
              <w:rPr>
                <w:rFonts w:cs="Traditional Arabic"/>
                <w:sz w:val="36"/>
                <w:szCs w:val="36"/>
                <w:rtl/>
              </w:rPr>
              <w:t>-</w:t>
            </w:r>
            <w:r w:rsidRPr="007830C7">
              <w:rPr>
                <w:rFonts w:cs="Traditional Arabic" w:hint="cs"/>
                <w:sz w:val="36"/>
                <w:szCs w:val="36"/>
                <w:rtl/>
              </w:rPr>
              <w:t xml:space="preserve"> السليلوز.</w:t>
            </w:r>
          </w:p>
        </w:tc>
      </w:tr>
      <w:tr w:rsidR="007830C7" w:rsidRPr="007830C7" w:rsidTr="00505625">
        <w:trPr>
          <w:trHeight w:val="2711"/>
        </w:trPr>
        <w:tc>
          <w:tcPr>
            <w:tcW w:w="426" w:type="dxa"/>
            <w:tcBorders>
              <w:top w:val="single" w:sz="4" w:space="0" w:color="auto"/>
              <w:left w:val="single" w:sz="4" w:space="0" w:color="auto"/>
              <w:bottom w:val="single" w:sz="4" w:space="0" w:color="auto"/>
              <w:right w:val="single" w:sz="4" w:space="0" w:color="auto"/>
            </w:tcBorders>
          </w:tcPr>
          <w:p w:rsidR="007830C7" w:rsidRPr="007830C7" w:rsidRDefault="007830C7" w:rsidP="007830C7">
            <w:pPr>
              <w:ind w:right="-610"/>
              <w:rPr>
                <w:rFonts w:cs="Traditional Arabic"/>
                <w:sz w:val="36"/>
                <w:szCs w:val="36"/>
                <w:rtl/>
              </w:rPr>
            </w:pPr>
            <w:r w:rsidRPr="007830C7">
              <w:rPr>
                <w:rFonts w:cs="Traditional Arabic" w:hint="cs"/>
                <w:sz w:val="36"/>
                <w:szCs w:val="36"/>
                <w:rtl/>
              </w:rPr>
              <w:lastRenderedPageBreak/>
              <w:t>16</w:t>
            </w:r>
          </w:p>
          <w:p w:rsidR="007830C7" w:rsidRPr="007830C7" w:rsidRDefault="007830C7" w:rsidP="007830C7">
            <w:pPr>
              <w:ind w:right="-610"/>
              <w:rPr>
                <w:rFonts w:cs="Traditional Arabic"/>
                <w:sz w:val="36"/>
                <w:szCs w:val="36"/>
                <w:rtl/>
              </w:rPr>
            </w:pPr>
          </w:p>
          <w:p w:rsidR="007830C7" w:rsidRPr="007830C7" w:rsidRDefault="007830C7" w:rsidP="007830C7">
            <w:pPr>
              <w:ind w:right="-610"/>
              <w:rPr>
                <w:rFonts w:cs="Traditional Arabic"/>
                <w:sz w:val="36"/>
                <w:szCs w:val="36"/>
                <w:rtl/>
              </w:rPr>
            </w:pPr>
          </w:p>
          <w:p w:rsidR="007830C7" w:rsidRPr="007830C7" w:rsidRDefault="007830C7" w:rsidP="007830C7">
            <w:pPr>
              <w:ind w:right="-610"/>
              <w:rPr>
                <w:rFonts w:cs="Traditional Arabic"/>
                <w:sz w:val="36"/>
                <w:szCs w:val="36"/>
              </w:rPr>
            </w:pPr>
          </w:p>
        </w:tc>
        <w:tc>
          <w:tcPr>
            <w:tcW w:w="9072" w:type="dxa"/>
            <w:tcBorders>
              <w:top w:val="single" w:sz="4" w:space="0" w:color="auto"/>
              <w:left w:val="single" w:sz="4" w:space="0" w:color="auto"/>
              <w:bottom w:val="single" w:sz="4" w:space="0" w:color="auto"/>
              <w:right w:val="single" w:sz="8" w:space="0" w:color="auto"/>
            </w:tcBorders>
          </w:tcPr>
          <w:p w:rsidR="007830C7" w:rsidRPr="007830C7" w:rsidRDefault="007830C7" w:rsidP="007830C7">
            <w:pPr>
              <w:rPr>
                <w:rFonts w:cs="Traditional Arabic"/>
                <w:b/>
                <w:bCs/>
                <w:sz w:val="36"/>
                <w:szCs w:val="36"/>
                <w:rtl/>
              </w:rPr>
            </w:pPr>
            <w:r w:rsidRPr="007830C7">
              <w:rPr>
                <w:rFonts w:cs="Traditional Arabic"/>
                <w:b/>
                <w:bCs/>
                <w:noProof/>
                <w:sz w:val="36"/>
                <w:szCs w:val="36"/>
                <w:rtl/>
              </w:rPr>
              <mc:AlternateContent>
                <mc:Choice Requires="wps">
                  <w:drawing>
                    <wp:anchor distT="0" distB="0" distL="114300" distR="114300" simplePos="0" relativeHeight="251670528" behindDoc="0" locked="0" layoutInCell="1" allowOverlap="1" wp14:anchorId="667F5BBF" wp14:editId="3EEF8E98">
                      <wp:simplePos x="0" y="0"/>
                      <wp:positionH relativeFrom="column">
                        <wp:posOffset>293385</wp:posOffset>
                      </wp:positionH>
                      <wp:positionV relativeFrom="paragraph">
                        <wp:posOffset>1226</wp:posOffset>
                      </wp:positionV>
                      <wp:extent cx="1520456" cy="1552353"/>
                      <wp:effectExtent l="0" t="0" r="22860" b="10160"/>
                      <wp:wrapNone/>
                      <wp:docPr id="2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20456" cy="1552353"/>
                              </a:xfrm>
                              <a:prstGeom prst="rect">
                                <a:avLst/>
                              </a:prstGeom>
                              <a:solidFill>
                                <a:srgbClr val="FFFFFF"/>
                              </a:solidFill>
                              <a:ln w="9525">
                                <a:solidFill>
                                  <a:srgbClr val="000000"/>
                                </a:solidFill>
                                <a:miter lim="800000"/>
                                <a:headEnd/>
                                <a:tailEnd/>
                              </a:ln>
                            </wps:spPr>
                            <wps:txbx>
                              <w:txbxContent>
                                <w:p w:rsidR="00730F83" w:rsidRDefault="00730F83" w:rsidP="007830C7">
                                  <w:r w:rsidRPr="005C42AE">
                                    <w:rPr>
                                      <w:noProof/>
                                      <w:rtl/>
                                    </w:rPr>
                                    <w:drawing>
                                      <wp:inline distT="0" distB="0" distL="0" distR="0" wp14:anchorId="0F69D75D" wp14:editId="6A77C29B">
                                        <wp:extent cx="1244010" cy="1360968"/>
                                        <wp:effectExtent l="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3965" cy="136091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7F5BBF" id="_x0000_s1035" type="#_x0000_t202" style="position:absolute;left:0;text-align:left;margin-left:23.1pt;margin-top:.1pt;width:119.7pt;height:122.2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iHPwIAAFwEAAAOAAAAZHJzL2Uyb0RvYy54bWysVM2O0zAQviPxDpbvNG222Z+o6WrpUkBa&#10;fqSFB3Acp7FwPMZ2myx3eBauHDjwJt23YeyUtvxdED5YM5nxNzPfzGR22beKbIR1EnRBJ6MxJUJz&#10;qKReFfTtm+Wjc0qcZ7piCrQo6J1w9HL+8MGsM7lIoQFVCUsQRLu8MwVtvDd5kjjeiJa5ERih0ViD&#10;bZlH1a6SyrIO0VuVpOPxadKBrYwFLpzDr9eDkc4jfl0L7l/VtROeqIJibj7eNt5luJP5jOUry0wj&#10;+S4N9g9ZtExqDLqHumaekbWVv0G1kltwUPsRhzaBupZcxBqwmsn4l2puG2ZErAXJcWZPk/t/sPzl&#10;5rUlsipomlKiWYs9uv+4/bL9vP1G7j9tv5I0cNQZl6PrrUFn3z+GHnsd63XmBvg7RzQsGqZX4spa&#10;6BrBKsxxEl4mR08HHBdAyu4FVBiLrT1EoL62LamVNM9+QCM5BONg1+72nRK9JzwEz9LxNDulhKNt&#10;kmXpSXYSo7E8AIVOGOv8UwEtCUJBLY5CDMQ2N86HxA4uwd2BktVSKhUVuyoXypINw7FZxrND/8lN&#10;adIV9CJLs4GLv0KM4/kTRCs9zr+SbUHP904sDww+0VWcTs+kGmRMWekdpYHFgU/fl33s4FkIEOgu&#10;obpDji0M447riUID9gMlHY56Qd37NbOCEvVcY58uJtNp2I2oTLOzFBV7bCmPLUxzhCqop2QQFz7u&#10;U+BNwxX2s5aR30Mmu5RxhCPtu3ULO3KsR6/DT2H+HQAA//8DAFBLAwQUAAYACAAAACEA0P3QEt4A&#10;AAAHAQAADwAAAGRycy9kb3ducmV2LnhtbEyOwU7DMBBE70j8g7VI3KhDSEMb4lQIKeWSHihtuW6T&#10;JY6I7Sh22/D3LCe4jHY0o9mXrybTizONvnNWwf0sAkG2dk1nWwW79/JuAcIHtA32zpKCb/KwKq6v&#10;cswad7FvdN6GVvCI9Rkq0CEMmZS+1mTQz9xAlrNPNxoMbMdWNiNeeNz0Mo6iVBrsLH/QONCLpvpr&#10;ezIKXvVyvt+4XSUf1h8lVuV6WSUHpW5vpucnEIGm8FeGX3xGh4KZju5kGy96BUkac1MBK6fxYp6C&#10;OPKRJI8gi1z+5y9+AAAA//8DAFBLAQItABQABgAIAAAAIQC2gziS/gAAAOEBAAATAAAAAAAAAAAA&#10;AAAAAAAAAABbQ29udGVudF9UeXBlc10ueG1sUEsBAi0AFAAGAAgAAAAhADj9If/WAAAAlAEAAAsA&#10;AAAAAAAAAAAAAAAALwEAAF9yZWxzLy5yZWxzUEsBAi0AFAAGAAgAAAAhAMSiaIc/AgAAXAQAAA4A&#10;AAAAAAAAAAAAAAAALgIAAGRycy9lMm9Eb2MueG1sUEsBAi0AFAAGAAgAAAAhAND90BLeAAAABwEA&#10;AA8AAAAAAAAAAAAAAAAAmQQAAGRycy9kb3ducmV2LnhtbFBLBQYAAAAABAAEAPMAAACkBQAAAAA=&#10;">
                      <v:textbox>
                        <w:txbxContent>
                          <w:p w:rsidR="00730F83" w:rsidRDefault="00730F83" w:rsidP="007830C7">
                            <w:r w:rsidRPr="005C42AE">
                              <w:rPr>
                                <w:noProof/>
                                <w:rtl/>
                              </w:rPr>
                              <w:drawing>
                                <wp:inline distT="0" distB="0" distL="0" distR="0" wp14:anchorId="0F69D75D" wp14:editId="6A77C29B">
                                  <wp:extent cx="1244010" cy="1360968"/>
                                  <wp:effectExtent l="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43965" cy="1360919"/>
                                          </a:xfrm>
                                          <a:prstGeom prst="rect">
                                            <a:avLst/>
                                          </a:prstGeom>
                                          <a:noFill/>
                                          <a:ln>
                                            <a:noFill/>
                                          </a:ln>
                                        </pic:spPr>
                                      </pic:pic>
                                    </a:graphicData>
                                  </a:graphic>
                                </wp:inline>
                              </w:drawing>
                            </w:r>
                          </w:p>
                        </w:txbxContent>
                      </v:textbox>
                    </v:shape>
                  </w:pict>
                </mc:Fallback>
              </mc:AlternateContent>
            </w:r>
            <w:r w:rsidRPr="007830C7">
              <w:rPr>
                <w:rFonts w:cs="Traditional Arabic" w:hint="cs"/>
                <w:b/>
                <w:bCs/>
                <w:sz w:val="36"/>
                <w:szCs w:val="36"/>
                <w:rtl/>
              </w:rPr>
              <w:t xml:space="preserve">التركيب الذي يشير إليه الحرف </w:t>
            </w:r>
            <w:r w:rsidRPr="007830C7">
              <w:rPr>
                <w:rFonts w:cs="Traditional Arabic"/>
                <w:b/>
                <w:bCs/>
                <w:sz w:val="36"/>
                <w:szCs w:val="36"/>
              </w:rPr>
              <w:t>A</w:t>
            </w:r>
            <w:r w:rsidRPr="007830C7">
              <w:rPr>
                <w:rFonts w:cs="Traditional Arabic" w:hint="cs"/>
                <w:b/>
                <w:bCs/>
                <w:sz w:val="36"/>
                <w:szCs w:val="36"/>
                <w:rtl/>
              </w:rPr>
              <w:t xml:space="preserve"> بالشكل المقابل :</w:t>
            </w:r>
          </w:p>
          <w:p w:rsidR="007830C7" w:rsidRPr="007830C7" w:rsidRDefault="007830C7" w:rsidP="007830C7">
            <w:pPr>
              <w:rPr>
                <w:rFonts w:cs="Traditional Arabic"/>
                <w:sz w:val="36"/>
                <w:szCs w:val="36"/>
                <w:rtl/>
              </w:rPr>
            </w:pPr>
            <w:r w:rsidRPr="007830C7">
              <w:rPr>
                <w:rFonts w:cs="Traditional Arabic" w:hint="cs"/>
                <w:sz w:val="36"/>
                <w:szCs w:val="36"/>
                <w:rtl/>
              </w:rPr>
              <w:t>أ</w:t>
            </w:r>
            <w:r w:rsidRPr="007830C7">
              <w:rPr>
                <w:rFonts w:cs="Traditional Arabic"/>
                <w:sz w:val="36"/>
                <w:szCs w:val="36"/>
                <w:rtl/>
              </w:rPr>
              <w:t>-</w:t>
            </w:r>
            <w:r w:rsidRPr="007830C7">
              <w:rPr>
                <w:rFonts w:cs="Traditional Arabic" w:hint="cs"/>
                <w:sz w:val="36"/>
                <w:szCs w:val="36"/>
                <w:rtl/>
              </w:rPr>
              <w:t>الغزل الفطري .</w:t>
            </w:r>
          </w:p>
          <w:p w:rsidR="007830C7" w:rsidRPr="007830C7" w:rsidRDefault="007830C7" w:rsidP="007830C7">
            <w:pPr>
              <w:rPr>
                <w:rFonts w:cs="Traditional Arabic"/>
                <w:sz w:val="36"/>
                <w:szCs w:val="36"/>
                <w:rtl/>
              </w:rPr>
            </w:pPr>
            <w:r w:rsidRPr="007830C7">
              <w:rPr>
                <w:rFonts w:cs="Traditional Arabic" w:hint="cs"/>
                <w:sz w:val="36"/>
                <w:szCs w:val="36"/>
                <w:rtl/>
              </w:rPr>
              <w:t>ب</w:t>
            </w:r>
            <w:r w:rsidRPr="007830C7">
              <w:rPr>
                <w:rFonts w:cs="Traditional Arabic"/>
                <w:sz w:val="36"/>
                <w:szCs w:val="36"/>
                <w:rtl/>
              </w:rPr>
              <w:t>-</w:t>
            </w:r>
            <w:r w:rsidRPr="007830C7">
              <w:rPr>
                <w:rFonts w:cs="Traditional Arabic" w:hint="cs"/>
                <w:sz w:val="36"/>
                <w:szCs w:val="36"/>
                <w:rtl/>
              </w:rPr>
              <w:t xml:space="preserve">الجسم الثمري. </w:t>
            </w:r>
          </w:p>
          <w:p w:rsidR="007830C7" w:rsidRPr="007830C7" w:rsidRDefault="007830C7" w:rsidP="007830C7">
            <w:pPr>
              <w:rPr>
                <w:rFonts w:cs="Traditional Arabic"/>
                <w:sz w:val="36"/>
                <w:szCs w:val="36"/>
                <w:rtl/>
              </w:rPr>
            </w:pPr>
            <w:r w:rsidRPr="007830C7">
              <w:rPr>
                <w:rFonts w:cs="Traditional Arabic" w:hint="cs"/>
                <w:sz w:val="36"/>
                <w:szCs w:val="36"/>
                <w:rtl/>
              </w:rPr>
              <w:t>ج</w:t>
            </w:r>
            <w:r w:rsidRPr="007830C7">
              <w:rPr>
                <w:rFonts w:cs="Traditional Arabic"/>
                <w:sz w:val="36"/>
                <w:szCs w:val="36"/>
                <w:rtl/>
              </w:rPr>
              <w:t xml:space="preserve">- </w:t>
            </w:r>
            <w:r w:rsidRPr="007830C7">
              <w:rPr>
                <w:rFonts w:cs="Traditional Arabic" w:hint="cs"/>
                <w:sz w:val="36"/>
                <w:szCs w:val="36"/>
                <w:rtl/>
              </w:rPr>
              <w:t>خلية مشيجية</w:t>
            </w:r>
            <w:r w:rsidRPr="007830C7">
              <w:rPr>
                <w:rFonts w:cs="Traditional Arabic"/>
                <w:sz w:val="36"/>
                <w:szCs w:val="36"/>
                <w:rtl/>
              </w:rPr>
              <w:t xml:space="preserve"> </w:t>
            </w:r>
            <w:r w:rsidRPr="007830C7">
              <w:rPr>
                <w:rFonts w:cs="Traditional Arabic" w:hint="cs"/>
                <w:sz w:val="36"/>
                <w:szCs w:val="36"/>
                <w:rtl/>
              </w:rPr>
              <w:t>.</w:t>
            </w:r>
          </w:p>
          <w:p w:rsidR="007830C7" w:rsidRPr="007830C7" w:rsidRDefault="007830C7" w:rsidP="007830C7">
            <w:pPr>
              <w:rPr>
                <w:rFonts w:cs="Traditional Arabic"/>
                <w:sz w:val="36"/>
                <w:szCs w:val="36"/>
                <w:rtl/>
              </w:rPr>
            </w:pPr>
            <w:r w:rsidRPr="007830C7">
              <w:rPr>
                <w:rFonts w:cs="Traditional Arabic" w:hint="cs"/>
                <w:sz w:val="36"/>
                <w:szCs w:val="36"/>
                <w:rtl/>
              </w:rPr>
              <w:t>د</w:t>
            </w:r>
            <w:r w:rsidRPr="007830C7">
              <w:rPr>
                <w:rFonts w:cs="Traditional Arabic"/>
                <w:sz w:val="36"/>
                <w:szCs w:val="36"/>
                <w:rtl/>
              </w:rPr>
              <w:t xml:space="preserve">- </w:t>
            </w:r>
            <w:r w:rsidRPr="007830C7">
              <w:rPr>
                <w:rFonts w:cs="Traditional Arabic" w:hint="cs"/>
                <w:sz w:val="36"/>
                <w:szCs w:val="36"/>
                <w:rtl/>
              </w:rPr>
              <w:t>حافظة الأبواغ .</w:t>
            </w:r>
          </w:p>
        </w:tc>
      </w:tr>
      <w:tr w:rsidR="007830C7" w:rsidRPr="007830C7" w:rsidTr="00505625">
        <w:trPr>
          <w:trHeight w:val="2492"/>
        </w:trPr>
        <w:tc>
          <w:tcPr>
            <w:tcW w:w="426" w:type="dxa"/>
            <w:tcBorders>
              <w:top w:val="single" w:sz="4" w:space="0" w:color="auto"/>
              <w:left w:val="single" w:sz="4" w:space="0" w:color="auto"/>
              <w:bottom w:val="single" w:sz="4" w:space="0" w:color="auto"/>
              <w:right w:val="single" w:sz="4" w:space="0" w:color="auto"/>
            </w:tcBorders>
            <w:hideMark/>
          </w:tcPr>
          <w:p w:rsidR="007830C7" w:rsidRPr="007830C7" w:rsidRDefault="007830C7" w:rsidP="007830C7">
            <w:pPr>
              <w:ind w:right="-610"/>
              <w:rPr>
                <w:rFonts w:cs="Traditional Arabic"/>
                <w:sz w:val="36"/>
                <w:szCs w:val="36"/>
              </w:rPr>
            </w:pPr>
            <w:r w:rsidRPr="007830C7">
              <w:rPr>
                <w:rFonts w:cs="Traditional Arabic" w:hint="cs"/>
                <w:sz w:val="36"/>
                <w:szCs w:val="36"/>
                <w:rtl/>
              </w:rPr>
              <w:t>17</w:t>
            </w:r>
          </w:p>
        </w:tc>
        <w:tc>
          <w:tcPr>
            <w:tcW w:w="9072" w:type="dxa"/>
            <w:tcBorders>
              <w:top w:val="single" w:sz="4" w:space="0" w:color="auto"/>
              <w:left w:val="single" w:sz="4" w:space="0" w:color="auto"/>
              <w:bottom w:val="single" w:sz="4" w:space="0" w:color="auto"/>
              <w:right w:val="single" w:sz="6" w:space="0" w:color="auto"/>
            </w:tcBorders>
            <w:hideMark/>
          </w:tcPr>
          <w:p w:rsidR="007830C7" w:rsidRPr="007830C7" w:rsidRDefault="007830C7" w:rsidP="007830C7">
            <w:pPr>
              <w:rPr>
                <w:rFonts w:cs="Traditional Arabic"/>
                <w:b/>
                <w:bCs/>
                <w:sz w:val="36"/>
                <w:szCs w:val="36"/>
                <w:rtl/>
              </w:rPr>
            </w:pPr>
            <w:r w:rsidRPr="007830C7">
              <w:rPr>
                <w:rFonts w:cs="Traditional Arabic"/>
                <w:b/>
                <w:bCs/>
                <w:noProof/>
                <w:sz w:val="36"/>
                <w:szCs w:val="36"/>
                <w:rtl/>
              </w:rPr>
              <mc:AlternateContent>
                <mc:Choice Requires="wps">
                  <w:drawing>
                    <wp:anchor distT="0" distB="0" distL="114300" distR="114300" simplePos="0" relativeHeight="251672576" behindDoc="0" locked="0" layoutInCell="1" allowOverlap="1" wp14:anchorId="073E3FC1" wp14:editId="7A207D1E">
                      <wp:simplePos x="0" y="0"/>
                      <wp:positionH relativeFrom="column">
                        <wp:posOffset>218957</wp:posOffset>
                      </wp:positionH>
                      <wp:positionV relativeFrom="paragraph">
                        <wp:posOffset>77854</wp:posOffset>
                      </wp:positionV>
                      <wp:extent cx="1658620" cy="1329070"/>
                      <wp:effectExtent l="0" t="0" r="17780" b="23495"/>
                      <wp:wrapNone/>
                      <wp:docPr id="2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58620" cy="1329070"/>
                              </a:xfrm>
                              <a:prstGeom prst="rect">
                                <a:avLst/>
                              </a:prstGeom>
                              <a:solidFill>
                                <a:srgbClr val="FFFFFF"/>
                              </a:solidFill>
                              <a:ln w="9525">
                                <a:solidFill>
                                  <a:srgbClr val="000000"/>
                                </a:solidFill>
                                <a:miter lim="800000"/>
                                <a:headEnd/>
                                <a:tailEnd/>
                              </a:ln>
                            </wps:spPr>
                            <wps:txbx>
                              <w:txbxContent>
                                <w:p w:rsidR="00730F83" w:rsidRDefault="00730F83" w:rsidP="007830C7">
                                  <w:r w:rsidRPr="00693293">
                                    <w:rPr>
                                      <w:noProof/>
                                      <w:rtl/>
                                    </w:rPr>
                                    <w:drawing>
                                      <wp:inline distT="0" distB="0" distL="0" distR="0" wp14:anchorId="2BAB76AC" wp14:editId="6BF463CC">
                                        <wp:extent cx="1488558" cy="1212111"/>
                                        <wp:effectExtent l="0" t="0" r="0" b="7620"/>
                                        <wp:docPr id="2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8415" cy="12119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3E3FC1" id="_x0000_s1036" type="#_x0000_t202" style="position:absolute;left:0;text-align:left;margin-left:17.25pt;margin-top:6.15pt;width:130.6pt;height:104.6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KjhQAIAAFwEAAAOAAAAZHJzL2Uyb0RvYy54bWysVM2O0zAQviPxDpbvNGlou23UdLV0KSAt&#10;P9LCA7iO01g4HmO7TZY7PAtXDhx4k+7bMHa63WqBC8IHy86Mv5n5vpnMz7tGkZ2wToIu6HCQUiI0&#10;h1LqTUE/vF89mVLiPNMlU6BFQW+Eo+eLx4/mrclFBjWoUliCINrlrSlo7b3Jk8TxWjTMDcAIjcYK&#10;bMM8Xu0mKS1rEb1RSZamk6QFWxoLXDiHXy97I11E/KoS3L+tKic8UQXF3HzcbdzXYU8Wc5ZvLDO1&#10;5Ic02D9k0TCpMegR6pJ5RrZW/gbVSG7BQeUHHJoEqkpyEWvAaobpg2qua2ZErAXJceZIk/t/sPzN&#10;7p0lsixoNqJEswY1uv2y/77/tv9Jbr/uf5AscNQal6PrtUFn3z2DDrWO9TpzBfyjIxqWNdMbcWEt&#10;tLVgJeY4DC+Tk6c9jgsg6/Y1lBiLbT1EoK6yDamUNC/voJEcgnFQtZujUqLzhIfgk/F0kqGJo234&#10;NJulZ1HLhOUBKChhrPMvBDQkHApqsRViILa7cj4kdu8S3B0oWa6kUvFiN+ulsmTHsG1WccVaHrgp&#10;TdqCzsbZuOfirxBpXH+CaKTH/leyKej06MTywOBzXcbu9Eyq/owpK32gNLDY8+m7dRcVnN4ptYby&#10;Bjm20Lc7jicearCfKWmx1QvqPm2ZFZSoVxp1mg1HozAb8TIanwVe7allfWphmiNUQT0l/XHp4zwF&#10;3jRcoJ6VjPwG4ftMDiljC0faD+MWZuT0Hr3ufwqLXwAAAP//AwBQSwMEFAAGAAgAAAAhADW8XIXf&#10;AAAACQEAAA8AAABkcnMvZG93bnJldi54bWxMj0FPg0AQhe8m/ofNmHizS6FUQZbGmFAveLBWvU5h&#10;ZYnsLGG3Lf57x5PeZua9vPlesZntIE568r0jBctFBEJT49qeOgX71+rmDoQPSC0OjrSCb+1hU15e&#10;FJi37kwv+rQLneAQ8jkqMCGMuZS+MdqiX7hRE2ufbrIYeJ062U545nA7yDiK1tJiT/zB4KgfjW6+&#10;dker4Mlk6duz29cy2X5UWFfbrF69K3V9NT/cgwh6Dn9m+MVndCiZ6eCO1HoxKEhWKTv5HicgWI+z&#10;9BbEgYd4uQZZFvJ/g/IHAAD//wMAUEsBAi0AFAAGAAgAAAAhALaDOJL+AAAA4QEAABMAAAAAAAAA&#10;AAAAAAAAAAAAAFtDb250ZW50X1R5cGVzXS54bWxQSwECLQAUAAYACAAAACEAOP0h/9YAAACUAQAA&#10;CwAAAAAAAAAAAAAAAAAvAQAAX3JlbHMvLnJlbHNQSwECLQAUAAYACAAAACEAn5io4UACAABcBAAA&#10;DgAAAAAAAAAAAAAAAAAuAgAAZHJzL2Uyb0RvYy54bWxQSwECLQAUAAYACAAAACEANbxchd8AAAAJ&#10;AQAADwAAAAAAAAAAAAAAAACaBAAAZHJzL2Rvd25yZXYueG1sUEsFBgAAAAAEAAQA8wAAAKYFAAAA&#10;AA==&#10;">
                      <v:textbox>
                        <w:txbxContent>
                          <w:p w:rsidR="00730F83" w:rsidRDefault="00730F83" w:rsidP="007830C7">
                            <w:r w:rsidRPr="00693293">
                              <w:rPr>
                                <w:noProof/>
                                <w:rtl/>
                              </w:rPr>
                              <w:drawing>
                                <wp:inline distT="0" distB="0" distL="0" distR="0" wp14:anchorId="2BAB76AC" wp14:editId="6BF463CC">
                                  <wp:extent cx="1488558" cy="1212111"/>
                                  <wp:effectExtent l="0" t="0" r="0" b="7620"/>
                                  <wp:docPr id="2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88415" cy="1211995"/>
                                          </a:xfrm>
                                          <a:prstGeom prst="rect">
                                            <a:avLst/>
                                          </a:prstGeom>
                                          <a:noFill/>
                                          <a:ln>
                                            <a:noFill/>
                                          </a:ln>
                                        </pic:spPr>
                                      </pic:pic>
                                    </a:graphicData>
                                  </a:graphic>
                                </wp:inline>
                              </w:drawing>
                            </w:r>
                          </w:p>
                        </w:txbxContent>
                      </v:textbox>
                    </v:shape>
                  </w:pict>
                </mc:Fallback>
              </mc:AlternateContent>
            </w:r>
            <w:r w:rsidRPr="007830C7">
              <w:rPr>
                <w:rFonts w:cs="Traditional Arabic" w:hint="cs"/>
                <w:b/>
                <w:bCs/>
                <w:sz w:val="36"/>
                <w:szCs w:val="36"/>
                <w:rtl/>
              </w:rPr>
              <w:t>التركيب المبين في الصورة المقابلة :</w:t>
            </w:r>
          </w:p>
          <w:p w:rsidR="007830C7" w:rsidRPr="007830C7" w:rsidRDefault="007830C7" w:rsidP="007830C7">
            <w:pPr>
              <w:rPr>
                <w:rFonts w:cs="Traditional Arabic"/>
                <w:sz w:val="36"/>
                <w:szCs w:val="36"/>
                <w:rtl/>
              </w:rPr>
            </w:pPr>
            <w:r w:rsidRPr="007830C7">
              <w:rPr>
                <w:rFonts w:cs="Traditional Arabic" w:hint="cs"/>
                <w:sz w:val="36"/>
                <w:szCs w:val="36"/>
                <w:rtl/>
              </w:rPr>
              <w:t>أ</w:t>
            </w:r>
            <w:r w:rsidRPr="007830C7">
              <w:rPr>
                <w:rFonts w:cs="Traditional Arabic"/>
                <w:sz w:val="36"/>
                <w:szCs w:val="36"/>
                <w:rtl/>
              </w:rPr>
              <w:t xml:space="preserve">- </w:t>
            </w:r>
            <w:r w:rsidRPr="007830C7">
              <w:rPr>
                <w:rFonts w:cs="Traditional Arabic" w:hint="cs"/>
                <w:sz w:val="36"/>
                <w:szCs w:val="36"/>
                <w:rtl/>
              </w:rPr>
              <w:t>الخيوط الفطرية.</w:t>
            </w:r>
          </w:p>
          <w:p w:rsidR="007830C7" w:rsidRPr="007830C7" w:rsidRDefault="007830C7" w:rsidP="007830C7">
            <w:pPr>
              <w:rPr>
                <w:rFonts w:cs="Traditional Arabic"/>
                <w:sz w:val="36"/>
                <w:szCs w:val="36"/>
                <w:rtl/>
              </w:rPr>
            </w:pPr>
            <w:r w:rsidRPr="007830C7">
              <w:rPr>
                <w:rFonts w:cs="Traditional Arabic" w:hint="cs"/>
                <w:sz w:val="36"/>
                <w:szCs w:val="36"/>
                <w:rtl/>
              </w:rPr>
              <w:t>ب</w:t>
            </w:r>
            <w:r w:rsidRPr="007830C7">
              <w:rPr>
                <w:rFonts w:cs="Traditional Arabic"/>
                <w:sz w:val="36"/>
                <w:szCs w:val="36"/>
                <w:rtl/>
              </w:rPr>
              <w:t xml:space="preserve">- </w:t>
            </w:r>
            <w:r w:rsidRPr="007830C7">
              <w:rPr>
                <w:rFonts w:cs="Traditional Arabic" w:hint="cs"/>
                <w:sz w:val="36"/>
                <w:szCs w:val="36"/>
                <w:rtl/>
              </w:rPr>
              <w:t>الحاجز.</w:t>
            </w:r>
          </w:p>
          <w:p w:rsidR="007830C7" w:rsidRPr="007830C7" w:rsidRDefault="007830C7" w:rsidP="007830C7">
            <w:pPr>
              <w:rPr>
                <w:rFonts w:cs="Traditional Arabic"/>
                <w:sz w:val="36"/>
                <w:szCs w:val="36"/>
                <w:rtl/>
              </w:rPr>
            </w:pPr>
            <w:r w:rsidRPr="007830C7">
              <w:rPr>
                <w:rFonts w:cs="Traditional Arabic" w:hint="cs"/>
                <w:sz w:val="36"/>
                <w:szCs w:val="36"/>
                <w:rtl/>
              </w:rPr>
              <w:t>ج</w:t>
            </w:r>
            <w:r w:rsidRPr="007830C7">
              <w:rPr>
                <w:rFonts w:cs="Traditional Arabic"/>
                <w:sz w:val="36"/>
                <w:szCs w:val="36"/>
                <w:rtl/>
              </w:rPr>
              <w:t xml:space="preserve">- </w:t>
            </w:r>
            <w:r w:rsidRPr="007830C7">
              <w:rPr>
                <w:rFonts w:cs="Traditional Arabic" w:hint="cs"/>
                <w:sz w:val="36"/>
                <w:szCs w:val="36"/>
                <w:rtl/>
              </w:rPr>
              <w:t>الكايتين.</w:t>
            </w:r>
          </w:p>
          <w:p w:rsidR="007830C7" w:rsidRPr="007830C7" w:rsidRDefault="007830C7" w:rsidP="007830C7">
            <w:pPr>
              <w:rPr>
                <w:rFonts w:cs="Traditional Arabic"/>
                <w:sz w:val="36"/>
                <w:szCs w:val="36"/>
              </w:rPr>
            </w:pPr>
            <w:r w:rsidRPr="007830C7">
              <w:rPr>
                <w:rFonts w:cs="Traditional Arabic" w:hint="cs"/>
                <w:sz w:val="36"/>
                <w:szCs w:val="36"/>
                <w:rtl/>
              </w:rPr>
              <w:t>د</w:t>
            </w:r>
            <w:r w:rsidRPr="007830C7">
              <w:rPr>
                <w:rFonts w:cs="Traditional Arabic"/>
                <w:sz w:val="36"/>
                <w:szCs w:val="36"/>
                <w:rtl/>
              </w:rPr>
              <w:t xml:space="preserve">- </w:t>
            </w:r>
            <w:r w:rsidRPr="007830C7">
              <w:rPr>
                <w:rFonts w:cs="Traditional Arabic" w:hint="cs"/>
                <w:sz w:val="36"/>
                <w:szCs w:val="36"/>
                <w:rtl/>
              </w:rPr>
              <w:t>الأبواغ.</w:t>
            </w:r>
          </w:p>
        </w:tc>
      </w:tr>
      <w:tr w:rsidR="007830C7" w:rsidRPr="007830C7" w:rsidTr="00505625">
        <w:trPr>
          <w:trHeight w:val="2680"/>
        </w:trPr>
        <w:tc>
          <w:tcPr>
            <w:tcW w:w="426" w:type="dxa"/>
            <w:tcBorders>
              <w:top w:val="single" w:sz="4" w:space="0" w:color="auto"/>
              <w:left w:val="single" w:sz="4" w:space="0" w:color="auto"/>
              <w:bottom w:val="single" w:sz="4" w:space="0" w:color="auto"/>
              <w:right w:val="single" w:sz="4" w:space="0" w:color="auto"/>
            </w:tcBorders>
          </w:tcPr>
          <w:p w:rsidR="007830C7" w:rsidRPr="007830C7" w:rsidRDefault="007830C7" w:rsidP="007830C7">
            <w:pPr>
              <w:ind w:right="-610"/>
              <w:rPr>
                <w:rFonts w:cs="Traditional Arabic"/>
                <w:sz w:val="36"/>
                <w:szCs w:val="36"/>
                <w:rtl/>
              </w:rPr>
            </w:pPr>
            <w:r w:rsidRPr="007830C7">
              <w:rPr>
                <w:rFonts w:cs="Traditional Arabic" w:hint="cs"/>
                <w:sz w:val="36"/>
                <w:szCs w:val="36"/>
                <w:rtl/>
              </w:rPr>
              <w:t>18</w:t>
            </w:r>
          </w:p>
          <w:p w:rsidR="007830C7" w:rsidRPr="007830C7" w:rsidRDefault="007830C7" w:rsidP="007830C7">
            <w:pPr>
              <w:ind w:right="-610"/>
              <w:rPr>
                <w:rFonts w:cs="Traditional Arabic"/>
                <w:sz w:val="36"/>
                <w:szCs w:val="36"/>
                <w:rtl/>
              </w:rPr>
            </w:pPr>
          </w:p>
          <w:p w:rsidR="007830C7" w:rsidRPr="007830C7" w:rsidRDefault="007830C7" w:rsidP="007830C7">
            <w:pPr>
              <w:ind w:right="-610"/>
              <w:rPr>
                <w:rFonts w:cs="Traditional Arabic"/>
                <w:sz w:val="36"/>
                <w:szCs w:val="36"/>
                <w:rtl/>
              </w:rPr>
            </w:pPr>
          </w:p>
          <w:p w:rsidR="007830C7" w:rsidRPr="007830C7" w:rsidRDefault="007830C7" w:rsidP="007830C7">
            <w:pPr>
              <w:ind w:right="-610"/>
              <w:rPr>
                <w:rFonts w:cs="Traditional Arabic"/>
                <w:sz w:val="36"/>
                <w:szCs w:val="36"/>
              </w:rPr>
            </w:pPr>
          </w:p>
        </w:tc>
        <w:tc>
          <w:tcPr>
            <w:tcW w:w="9072" w:type="dxa"/>
            <w:tcBorders>
              <w:top w:val="single" w:sz="4" w:space="0" w:color="auto"/>
              <w:left w:val="single" w:sz="4" w:space="0" w:color="auto"/>
              <w:bottom w:val="single" w:sz="4" w:space="0" w:color="auto"/>
              <w:right w:val="single" w:sz="8" w:space="0" w:color="auto"/>
            </w:tcBorders>
            <w:hideMark/>
          </w:tcPr>
          <w:p w:rsidR="007830C7" w:rsidRPr="007830C7" w:rsidRDefault="007830C7" w:rsidP="007830C7">
            <w:pPr>
              <w:rPr>
                <w:rFonts w:cs="Traditional Arabic"/>
                <w:b/>
                <w:bCs/>
                <w:sz w:val="36"/>
                <w:szCs w:val="36"/>
                <w:rtl/>
              </w:rPr>
            </w:pPr>
            <w:r w:rsidRPr="007830C7">
              <w:rPr>
                <w:rFonts w:cs="Traditional Arabic" w:hint="cs"/>
                <w:b/>
                <w:bCs/>
                <w:sz w:val="36"/>
                <w:szCs w:val="36"/>
                <w:rtl/>
              </w:rPr>
              <w:t>الفطر المتطفل يمتص</w:t>
            </w:r>
            <w:r w:rsidRPr="007830C7">
              <w:rPr>
                <w:rFonts w:cs="Traditional Arabic"/>
                <w:b/>
                <w:bCs/>
                <w:sz w:val="36"/>
                <w:szCs w:val="36"/>
                <w:rtl/>
              </w:rPr>
              <w:t xml:space="preserve"> </w:t>
            </w:r>
            <w:r w:rsidRPr="007830C7">
              <w:rPr>
                <w:rFonts w:cs="Traditional Arabic" w:hint="cs"/>
                <w:b/>
                <w:bCs/>
                <w:sz w:val="36"/>
                <w:szCs w:val="36"/>
                <w:rtl/>
              </w:rPr>
              <w:t>غذائه</w:t>
            </w:r>
            <w:r w:rsidRPr="007830C7">
              <w:rPr>
                <w:rFonts w:cs="Traditional Arabic"/>
                <w:b/>
                <w:bCs/>
                <w:sz w:val="36"/>
                <w:szCs w:val="36"/>
                <w:rtl/>
              </w:rPr>
              <w:t xml:space="preserve"> </w:t>
            </w:r>
            <w:r w:rsidRPr="007830C7">
              <w:rPr>
                <w:rFonts w:cs="Traditional Arabic" w:hint="cs"/>
                <w:b/>
                <w:bCs/>
                <w:sz w:val="36"/>
                <w:szCs w:val="36"/>
                <w:rtl/>
              </w:rPr>
              <w:t>من</w:t>
            </w:r>
            <w:r w:rsidRPr="007830C7">
              <w:rPr>
                <w:rFonts w:cs="Traditional Arabic"/>
                <w:b/>
                <w:bCs/>
                <w:sz w:val="36"/>
                <w:szCs w:val="36"/>
                <w:rtl/>
              </w:rPr>
              <w:t xml:space="preserve"> </w:t>
            </w:r>
            <w:r w:rsidRPr="007830C7">
              <w:rPr>
                <w:rFonts w:cs="Traditional Arabic" w:hint="cs"/>
                <w:b/>
                <w:bCs/>
                <w:sz w:val="36"/>
                <w:szCs w:val="36"/>
                <w:rtl/>
              </w:rPr>
              <w:t>العائل من خلال :</w:t>
            </w:r>
          </w:p>
          <w:p w:rsidR="007830C7" w:rsidRPr="007830C7" w:rsidRDefault="007830C7" w:rsidP="007830C7">
            <w:pPr>
              <w:rPr>
                <w:rFonts w:cs="Traditional Arabic"/>
                <w:sz w:val="36"/>
                <w:szCs w:val="36"/>
                <w:rtl/>
              </w:rPr>
            </w:pPr>
            <w:r w:rsidRPr="007830C7">
              <w:rPr>
                <w:rFonts w:cs="Traditional Arabic" w:hint="cs"/>
                <w:sz w:val="36"/>
                <w:szCs w:val="36"/>
                <w:rtl/>
              </w:rPr>
              <w:t>أ</w:t>
            </w:r>
            <w:r w:rsidRPr="007830C7">
              <w:rPr>
                <w:rFonts w:cs="Traditional Arabic"/>
                <w:sz w:val="36"/>
                <w:szCs w:val="36"/>
                <w:rtl/>
              </w:rPr>
              <w:t xml:space="preserve">- </w:t>
            </w:r>
            <w:r w:rsidRPr="007830C7">
              <w:rPr>
                <w:rFonts w:cs="Traditional Arabic" w:hint="cs"/>
                <w:sz w:val="36"/>
                <w:szCs w:val="36"/>
                <w:rtl/>
              </w:rPr>
              <w:t>الغزل الفطري .</w:t>
            </w:r>
          </w:p>
          <w:p w:rsidR="007830C7" w:rsidRPr="007830C7" w:rsidRDefault="007830C7" w:rsidP="007830C7">
            <w:pPr>
              <w:rPr>
                <w:rFonts w:cs="Traditional Arabic"/>
                <w:sz w:val="36"/>
                <w:szCs w:val="36"/>
                <w:rtl/>
              </w:rPr>
            </w:pPr>
            <w:r w:rsidRPr="007830C7">
              <w:rPr>
                <w:rFonts w:cs="Traditional Arabic" w:hint="cs"/>
                <w:sz w:val="36"/>
                <w:szCs w:val="36"/>
                <w:rtl/>
              </w:rPr>
              <w:t>ب</w:t>
            </w:r>
            <w:r w:rsidRPr="007830C7">
              <w:rPr>
                <w:rFonts w:cs="Traditional Arabic"/>
                <w:sz w:val="36"/>
                <w:szCs w:val="36"/>
                <w:rtl/>
              </w:rPr>
              <w:t xml:space="preserve">- </w:t>
            </w:r>
            <w:r w:rsidRPr="007830C7">
              <w:rPr>
                <w:rFonts w:cs="Traditional Arabic" w:hint="cs"/>
                <w:sz w:val="36"/>
                <w:szCs w:val="36"/>
                <w:rtl/>
              </w:rPr>
              <w:t>الممصات.</w:t>
            </w:r>
          </w:p>
          <w:p w:rsidR="007830C7" w:rsidRPr="007830C7" w:rsidRDefault="007830C7" w:rsidP="007830C7">
            <w:pPr>
              <w:rPr>
                <w:rFonts w:cs="Traditional Arabic"/>
                <w:sz w:val="36"/>
                <w:szCs w:val="36"/>
                <w:rtl/>
              </w:rPr>
            </w:pPr>
            <w:r w:rsidRPr="007830C7">
              <w:rPr>
                <w:rFonts w:cs="Traditional Arabic" w:hint="cs"/>
                <w:sz w:val="36"/>
                <w:szCs w:val="36"/>
                <w:rtl/>
              </w:rPr>
              <w:t>ج</w:t>
            </w:r>
            <w:r w:rsidRPr="007830C7">
              <w:rPr>
                <w:rFonts w:cs="Traditional Arabic"/>
                <w:sz w:val="36"/>
                <w:szCs w:val="36"/>
                <w:rtl/>
              </w:rPr>
              <w:t xml:space="preserve">- </w:t>
            </w:r>
            <w:r w:rsidRPr="007830C7">
              <w:rPr>
                <w:rFonts w:cs="Traditional Arabic" w:hint="cs"/>
                <w:sz w:val="36"/>
                <w:szCs w:val="36"/>
                <w:rtl/>
              </w:rPr>
              <w:t>الخيط الفطري.</w:t>
            </w:r>
          </w:p>
          <w:p w:rsidR="007830C7" w:rsidRPr="007830C7" w:rsidRDefault="007830C7" w:rsidP="007830C7">
            <w:pPr>
              <w:rPr>
                <w:rFonts w:cs="Traditional Arabic"/>
                <w:sz w:val="36"/>
                <w:szCs w:val="36"/>
              </w:rPr>
            </w:pPr>
            <w:r w:rsidRPr="007830C7">
              <w:rPr>
                <w:rFonts w:cs="Traditional Arabic" w:hint="cs"/>
                <w:sz w:val="36"/>
                <w:szCs w:val="36"/>
                <w:rtl/>
              </w:rPr>
              <w:t>د</w:t>
            </w:r>
            <w:r w:rsidRPr="007830C7">
              <w:rPr>
                <w:rFonts w:cs="Traditional Arabic"/>
                <w:sz w:val="36"/>
                <w:szCs w:val="36"/>
                <w:rtl/>
              </w:rPr>
              <w:t xml:space="preserve">- </w:t>
            </w:r>
            <w:r w:rsidRPr="007830C7">
              <w:rPr>
                <w:rFonts w:cs="Traditional Arabic" w:hint="cs"/>
                <w:sz w:val="36"/>
                <w:szCs w:val="36"/>
                <w:rtl/>
              </w:rPr>
              <w:t>الجسم الثمري.</w:t>
            </w:r>
          </w:p>
        </w:tc>
      </w:tr>
      <w:tr w:rsidR="007830C7" w:rsidRPr="007830C7" w:rsidTr="00505625">
        <w:trPr>
          <w:trHeight w:val="2803"/>
        </w:trPr>
        <w:tc>
          <w:tcPr>
            <w:tcW w:w="426" w:type="dxa"/>
            <w:tcBorders>
              <w:top w:val="single" w:sz="4" w:space="0" w:color="auto"/>
              <w:left w:val="single" w:sz="4" w:space="0" w:color="auto"/>
              <w:bottom w:val="single" w:sz="4" w:space="0" w:color="auto"/>
              <w:right w:val="single" w:sz="4" w:space="0" w:color="auto"/>
            </w:tcBorders>
            <w:hideMark/>
          </w:tcPr>
          <w:p w:rsidR="007830C7" w:rsidRPr="007830C7" w:rsidRDefault="007830C7" w:rsidP="007830C7">
            <w:pPr>
              <w:ind w:right="-610"/>
              <w:rPr>
                <w:rFonts w:cs="Traditional Arabic"/>
                <w:sz w:val="36"/>
                <w:szCs w:val="36"/>
              </w:rPr>
            </w:pPr>
            <w:r w:rsidRPr="007830C7">
              <w:rPr>
                <w:rFonts w:cs="Traditional Arabic" w:hint="cs"/>
                <w:sz w:val="36"/>
                <w:szCs w:val="36"/>
                <w:rtl/>
              </w:rPr>
              <w:t>19</w:t>
            </w:r>
          </w:p>
        </w:tc>
        <w:tc>
          <w:tcPr>
            <w:tcW w:w="9072" w:type="dxa"/>
            <w:tcBorders>
              <w:top w:val="single" w:sz="4" w:space="0" w:color="auto"/>
              <w:left w:val="single" w:sz="4" w:space="0" w:color="auto"/>
              <w:bottom w:val="single" w:sz="4" w:space="0" w:color="auto"/>
              <w:right w:val="single" w:sz="8" w:space="0" w:color="auto"/>
            </w:tcBorders>
          </w:tcPr>
          <w:p w:rsidR="007830C7" w:rsidRPr="007830C7" w:rsidRDefault="007830C7" w:rsidP="007830C7">
            <w:pPr>
              <w:rPr>
                <w:rFonts w:cs="Traditional Arabic"/>
                <w:b/>
                <w:bCs/>
                <w:sz w:val="36"/>
                <w:szCs w:val="36"/>
                <w:rtl/>
              </w:rPr>
            </w:pPr>
            <w:r w:rsidRPr="007830C7">
              <w:rPr>
                <w:rFonts w:cs="Traditional Arabic"/>
                <w:b/>
                <w:bCs/>
                <w:noProof/>
                <w:sz w:val="36"/>
                <w:szCs w:val="36"/>
                <w:rtl/>
              </w:rPr>
              <mc:AlternateContent>
                <mc:Choice Requires="wps">
                  <w:drawing>
                    <wp:anchor distT="0" distB="0" distL="114300" distR="114300" simplePos="0" relativeHeight="251674624" behindDoc="0" locked="0" layoutInCell="1" allowOverlap="1" wp14:anchorId="4B6CD5F8" wp14:editId="29595E7E">
                      <wp:simplePos x="0" y="0"/>
                      <wp:positionH relativeFrom="column">
                        <wp:posOffset>80645</wp:posOffset>
                      </wp:positionH>
                      <wp:positionV relativeFrom="paragraph">
                        <wp:posOffset>133512</wp:posOffset>
                      </wp:positionV>
                      <wp:extent cx="2374265" cy="1658620"/>
                      <wp:effectExtent l="0" t="0" r="12700" b="17780"/>
                      <wp:wrapNone/>
                      <wp:docPr id="2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1658620"/>
                              </a:xfrm>
                              <a:prstGeom prst="rect">
                                <a:avLst/>
                              </a:prstGeom>
                              <a:solidFill>
                                <a:srgbClr val="FFFFFF"/>
                              </a:solidFill>
                              <a:ln w="9525">
                                <a:solidFill>
                                  <a:srgbClr val="000000"/>
                                </a:solidFill>
                                <a:miter lim="800000"/>
                                <a:headEnd/>
                                <a:tailEnd/>
                              </a:ln>
                            </wps:spPr>
                            <wps:txbx>
                              <w:txbxContent>
                                <w:p w:rsidR="00730F83" w:rsidRDefault="00730F83" w:rsidP="007830C7">
                                  <w:r w:rsidRPr="00693293">
                                    <w:rPr>
                                      <w:noProof/>
                                      <w:rtl/>
                                    </w:rPr>
                                    <w:drawing>
                                      <wp:inline distT="0" distB="0" distL="0" distR="0" wp14:anchorId="6786A371" wp14:editId="333904FC">
                                        <wp:extent cx="2083982" cy="1467293"/>
                                        <wp:effectExtent l="0" t="0" r="0" b="0"/>
                                        <wp:docPr id="27"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81530" cy="14655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6CD5F8" id="_x0000_s1037" type="#_x0000_t202" style="position:absolute;left:0;text-align:left;margin-left:6.35pt;margin-top:10.5pt;width:186.95pt;height:130.6pt;flip:x;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kWQgIAAFwEAAAOAAAAZHJzL2Uyb0RvYy54bWysVM2O0zAQviPxDpbvNG1ou23UdLV0KSAt&#10;P9LCAziO01g4HmO7TZY7PAtXDhx4k+7bMHa63WqBCyIHy/aMv5n5vpkszrtGkZ2wToLO6WgwpERo&#10;DqXUm5x+eL9+MqPEeaZLpkCLnN4IR8+Xjx8tWpOJFGpQpbAEQbTLWpPT2nuTJYnjtWiYG4ARGo0V&#10;2IZ5PNpNUlrWInqjknQ4nCYt2NJY4MI5vL3sjXQZ8atKcP+2qpzwROUUc/NxtXEtwposFyzbWGZq&#10;yQ9psH/IomFSY9Aj1CXzjGyt/A2qkdyCg8oPODQJVJXkItaA1YyGD6q5rpkRsRYkx5kjTe7/wfI3&#10;u3eWyDKn6ZQSzRrU6PbL/vv+2/4nuf26/0HSwFFrXIau1wadffcMOtQ61uvMFfCPjmhY1UxvxIW1&#10;0NaClZjjKLxMTp72OC6AFO1rKDEW23qIQF1lG1IpaV7eQSM5BOOgajdHpUTnCcfL9OnZOJ1OKOFo&#10;G00ns2katUxYFoCCEsY6/0JAQ8ImpxZbIQZiuyvnQ2L3LsHdgZLlWioVD3ZTrJQlO4Zts45frOWB&#10;m9Kkzel8kk56Lv4KMYzfnyAa6bH/lWxyOjs6sSww+FyXsTs9k6rfY8pKHygNLPZ8+q7oooLzO6UK&#10;KG+QYwt9u+N44qYG+5mSFls9p+7TlllBiXqlUaf5aDwOsxEP48kZUknsqaU4tTDNESqnnpJ+u/Jx&#10;ngJvGi5Qz0pGfoPwfSaHlLGFI+2HcQszcnqOXvc/heUvAAAA//8DAFBLAwQUAAYACAAAACEAG3vA&#10;K90AAAAJAQAADwAAAGRycy9kb3ducmV2LnhtbEyPwU7DMBBE70j8g7VI3KhTV4Q0jVNVQahSbhQu&#10;3Nx4m0SN11HstuHvWU5wnJ3R7JtiO7tBXHEKvScNy0UCAqnxtqdWw+fH21MGIkRD1gyeUMM3BtiW&#10;93eFya2/0TteD7EVXEIhNxq6GMdcytB06ExY+BGJvZOfnIksp1baydy43A1SJUkqnemJP3RmxKrD&#10;5ny4OA1V3Ifq+dWe6339tWpo16zrdab148O824CIOMe/MPziMzqUzHT0F7JBDKzVCyc1qCVPYn+V&#10;pSmIIx8ypUCWhfy/oPwBAAD//wMAUEsBAi0AFAAGAAgAAAAhALaDOJL+AAAA4QEAABMAAAAAAAAA&#10;AAAAAAAAAAAAAFtDb250ZW50X1R5cGVzXS54bWxQSwECLQAUAAYACAAAACEAOP0h/9YAAACUAQAA&#10;CwAAAAAAAAAAAAAAAAAvAQAAX3JlbHMvLnJlbHNQSwECLQAUAAYACAAAACEAbYFJFkICAABcBAAA&#10;DgAAAAAAAAAAAAAAAAAuAgAAZHJzL2Uyb0RvYy54bWxQSwECLQAUAAYACAAAACEAG3vAK90AAAAJ&#10;AQAADwAAAAAAAAAAAAAAAACcBAAAZHJzL2Rvd25yZXYueG1sUEsFBgAAAAAEAAQA8wAAAKYFAAAA&#10;AA==&#10;">
                      <v:textbox>
                        <w:txbxContent>
                          <w:p w:rsidR="00730F83" w:rsidRDefault="00730F83" w:rsidP="007830C7">
                            <w:r w:rsidRPr="00693293">
                              <w:rPr>
                                <w:noProof/>
                                <w:rtl/>
                              </w:rPr>
                              <w:drawing>
                                <wp:inline distT="0" distB="0" distL="0" distR="0" wp14:anchorId="6786A371" wp14:editId="333904FC">
                                  <wp:extent cx="2083982" cy="1467293"/>
                                  <wp:effectExtent l="0" t="0" r="0" b="0"/>
                                  <wp:docPr id="27"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1530" cy="1465567"/>
                                          </a:xfrm>
                                          <a:prstGeom prst="rect">
                                            <a:avLst/>
                                          </a:prstGeom>
                                          <a:noFill/>
                                          <a:ln>
                                            <a:noFill/>
                                          </a:ln>
                                        </pic:spPr>
                                      </pic:pic>
                                    </a:graphicData>
                                  </a:graphic>
                                </wp:inline>
                              </w:drawing>
                            </w:r>
                          </w:p>
                        </w:txbxContent>
                      </v:textbox>
                    </v:shape>
                  </w:pict>
                </mc:Fallback>
              </mc:AlternateContent>
            </w:r>
            <w:r w:rsidRPr="007830C7">
              <w:rPr>
                <w:rFonts w:cs="Traditional Arabic" w:hint="cs"/>
                <w:b/>
                <w:bCs/>
                <w:sz w:val="36"/>
                <w:szCs w:val="36"/>
                <w:rtl/>
              </w:rPr>
              <w:t>الطريقة التي يتكاثر بها الفطر في الشكل التالي :</w:t>
            </w:r>
          </w:p>
          <w:p w:rsidR="007830C7" w:rsidRPr="007830C7" w:rsidRDefault="007830C7" w:rsidP="007830C7">
            <w:pPr>
              <w:rPr>
                <w:rFonts w:cs="Traditional Arabic"/>
                <w:sz w:val="36"/>
                <w:szCs w:val="36"/>
                <w:rtl/>
              </w:rPr>
            </w:pPr>
            <w:r w:rsidRPr="007830C7">
              <w:rPr>
                <w:rFonts w:cs="Traditional Arabic" w:hint="cs"/>
                <w:sz w:val="36"/>
                <w:szCs w:val="36"/>
                <w:rtl/>
              </w:rPr>
              <w:t>أ</w:t>
            </w:r>
            <w:r w:rsidRPr="007830C7">
              <w:rPr>
                <w:rFonts w:cs="Traditional Arabic"/>
                <w:sz w:val="36"/>
                <w:szCs w:val="36"/>
                <w:rtl/>
              </w:rPr>
              <w:t xml:space="preserve">- </w:t>
            </w:r>
            <w:r w:rsidRPr="007830C7">
              <w:rPr>
                <w:rFonts w:cs="Traditional Arabic" w:hint="cs"/>
                <w:sz w:val="36"/>
                <w:szCs w:val="36"/>
                <w:rtl/>
              </w:rPr>
              <w:t xml:space="preserve">جنسي </w:t>
            </w:r>
            <w:r w:rsidRPr="007830C7">
              <w:rPr>
                <w:rFonts w:cs="Traditional Arabic"/>
                <w:sz w:val="36"/>
                <w:szCs w:val="36"/>
                <w:rtl/>
              </w:rPr>
              <w:t>–</w:t>
            </w:r>
            <w:r w:rsidRPr="007830C7">
              <w:rPr>
                <w:rFonts w:cs="Traditional Arabic" w:hint="cs"/>
                <w:sz w:val="36"/>
                <w:szCs w:val="36"/>
                <w:rtl/>
              </w:rPr>
              <w:t xml:space="preserve"> أبواغ.</w:t>
            </w:r>
          </w:p>
          <w:p w:rsidR="007830C7" w:rsidRPr="007830C7" w:rsidRDefault="007830C7" w:rsidP="007830C7">
            <w:pPr>
              <w:rPr>
                <w:rFonts w:cs="Traditional Arabic"/>
                <w:sz w:val="36"/>
                <w:szCs w:val="36"/>
                <w:rtl/>
              </w:rPr>
            </w:pPr>
            <w:r w:rsidRPr="007830C7">
              <w:rPr>
                <w:rFonts w:cs="Traditional Arabic" w:hint="cs"/>
                <w:sz w:val="36"/>
                <w:szCs w:val="36"/>
                <w:rtl/>
              </w:rPr>
              <w:t>ب</w:t>
            </w:r>
            <w:r w:rsidRPr="007830C7">
              <w:rPr>
                <w:rFonts w:cs="Traditional Arabic"/>
                <w:sz w:val="36"/>
                <w:szCs w:val="36"/>
                <w:rtl/>
              </w:rPr>
              <w:t xml:space="preserve">- </w:t>
            </w:r>
            <w:r w:rsidRPr="007830C7">
              <w:rPr>
                <w:rFonts w:cs="Traditional Arabic" w:hint="cs"/>
                <w:sz w:val="36"/>
                <w:szCs w:val="36"/>
                <w:rtl/>
              </w:rPr>
              <w:t xml:space="preserve">لاجنسي </w:t>
            </w:r>
            <w:r w:rsidRPr="007830C7">
              <w:rPr>
                <w:rFonts w:cs="Traditional Arabic"/>
                <w:sz w:val="36"/>
                <w:szCs w:val="36"/>
                <w:rtl/>
              </w:rPr>
              <w:t>–</w:t>
            </w:r>
            <w:r w:rsidRPr="007830C7">
              <w:rPr>
                <w:rFonts w:cs="Traditional Arabic" w:hint="cs"/>
                <w:sz w:val="36"/>
                <w:szCs w:val="36"/>
                <w:rtl/>
              </w:rPr>
              <w:t xml:space="preserve"> انقسام مباشر .</w:t>
            </w:r>
          </w:p>
          <w:p w:rsidR="007830C7" w:rsidRPr="007830C7" w:rsidRDefault="007830C7" w:rsidP="007830C7">
            <w:pPr>
              <w:rPr>
                <w:rFonts w:cs="Traditional Arabic"/>
                <w:sz w:val="36"/>
                <w:szCs w:val="36"/>
                <w:rtl/>
              </w:rPr>
            </w:pPr>
            <w:r w:rsidRPr="007830C7">
              <w:rPr>
                <w:rFonts w:cs="Traditional Arabic" w:hint="cs"/>
                <w:sz w:val="36"/>
                <w:szCs w:val="36"/>
                <w:rtl/>
              </w:rPr>
              <w:t>ج</w:t>
            </w:r>
            <w:r w:rsidRPr="007830C7">
              <w:rPr>
                <w:rFonts w:cs="Traditional Arabic"/>
                <w:sz w:val="36"/>
                <w:szCs w:val="36"/>
                <w:rtl/>
              </w:rPr>
              <w:t xml:space="preserve">- </w:t>
            </w:r>
            <w:r w:rsidRPr="007830C7">
              <w:rPr>
                <w:rFonts w:cs="Traditional Arabic" w:hint="cs"/>
                <w:sz w:val="36"/>
                <w:szCs w:val="36"/>
                <w:rtl/>
              </w:rPr>
              <w:t xml:space="preserve">لا جنسي </w:t>
            </w:r>
            <w:r w:rsidRPr="007830C7">
              <w:rPr>
                <w:rFonts w:cs="Traditional Arabic"/>
                <w:sz w:val="36"/>
                <w:szCs w:val="36"/>
                <w:rtl/>
              </w:rPr>
              <w:t>–</w:t>
            </w:r>
            <w:r w:rsidRPr="007830C7">
              <w:rPr>
                <w:rFonts w:cs="Traditional Arabic" w:hint="cs"/>
                <w:sz w:val="36"/>
                <w:szCs w:val="36"/>
                <w:rtl/>
              </w:rPr>
              <w:t xml:space="preserve"> تبرعم.</w:t>
            </w:r>
          </w:p>
          <w:p w:rsidR="007830C7" w:rsidRPr="007830C7" w:rsidRDefault="007830C7" w:rsidP="007830C7">
            <w:pPr>
              <w:rPr>
                <w:rFonts w:cs="Traditional Arabic"/>
                <w:sz w:val="36"/>
                <w:szCs w:val="36"/>
              </w:rPr>
            </w:pPr>
            <w:r w:rsidRPr="007830C7">
              <w:rPr>
                <w:rFonts w:cs="Traditional Arabic" w:hint="cs"/>
                <w:sz w:val="36"/>
                <w:szCs w:val="36"/>
                <w:rtl/>
              </w:rPr>
              <w:t>د</w:t>
            </w:r>
            <w:r w:rsidRPr="007830C7">
              <w:rPr>
                <w:rFonts w:cs="Traditional Arabic"/>
                <w:sz w:val="36"/>
                <w:szCs w:val="36"/>
                <w:rtl/>
              </w:rPr>
              <w:t xml:space="preserve">- </w:t>
            </w:r>
            <w:r w:rsidRPr="007830C7">
              <w:rPr>
                <w:rFonts w:cs="Traditional Arabic" w:hint="cs"/>
                <w:sz w:val="36"/>
                <w:szCs w:val="36"/>
                <w:rtl/>
              </w:rPr>
              <w:t xml:space="preserve">جنسي </w:t>
            </w:r>
            <w:r w:rsidRPr="007830C7">
              <w:rPr>
                <w:rFonts w:cs="Traditional Arabic"/>
                <w:sz w:val="36"/>
                <w:szCs w:val="36"/>
                <w:rtl/>
              </w:rPr>
              <w:t>–</w:t>
            </w:r>
            <w:r w:rsidRPr="007830C7">
              <w:rPr>
                <w:rFonts w:cs="Traditional Arabic" w:hint="cs"/>
                <w:sz w:val="36"/>
                <w:szCs w:val="36"/>
                <w:rtl/>
              </w:rPr>
              <w:t xml:space="preserve"> تجزؤ.</w:t>
            </w:r>
          </w:p>
        </w:tc>
      </w:tr>
      <w:tr w:rsidR="007830C7" w:rsidRPr="007830C7" w:rsidTr="00505625">
        <w:trPr>
          <w:trHeight w:val="2531"/>
        </w:trPr>
        <w:tc>
          <w:tcPr>
            <w:tcW w:w="426" w:type="dxa"/>
            <w:tcBorders>
              <w:top w:val="single" w:sz="4" w:space="0" w:color="auto"/>
              <w:left w:val="single" w:sz="4" w:space="0" w:color="auto"/>
              <w:bottom w:val="single" w:sz="4" w:space="0" w:color="auto"/>
              <w:right w:val="single" w:sz="4" w:space="0" w:color="auto"/>
            </w:tcBorders>
            <w:hideMark/>
          </w:tcPr>
          <w:p w:rsidR="007830C7" w:rsidRPr="007830C7" w:rsidRDefault="007830C7" w:rsidP="007830C7">
            <w:pPr>
              <w:ind w:right="-610"/>
              <w:rPr>
                <w:rFonts w:cs="Traditional Arabic"/>
                <w:sz w:val="36"/>
                <w:szCs w:val="36"/>
              </w:rPr>
            </w:pPr>
            <w:r w:rsidRPr="007830C7">
              <w:rPr>
                <w:rFonts w:cs="Traditional Arabic" w:hint="cs"/>
                <w:sz w:val="36"/>
                <w:szCs w:val="36"/>
                <w:rtl/>
              </w:rPr>
              <w:t>20</w:t>
            </w:r>
          </w:p>
        </w:tc>
        <w:tc>
          <w:tcPr>
            <w:tcW w:w="9072" w:type="dxa"/>
            <w:tcBorders>
              <w:top w:val="single" w:sz="4" w:space="0" w:color="auto"/>
              <w:left w:val="single" w:sz="4" w:space="0" w:color="auto"/>
              <w:bottom w:val="single" w:sz="4" w:space="0" w:color="auto"/>
              <w:right w:val="single" w:sz="8" w:space="0" w:color="auto"/>
            </w:tcBorders>
            <w:hideMark/>
          </w:tcPr>
          <w:p w:rsidR="007830C7" w:rsidRPr="007830C7" w:rsidRDefault="007830C7" w:rsidP="007830C7">
            <w:pPr>
              <w:rPr>
                <w:rFonts w:cs="Traditional Arabic"/>
                <w:b/>
                <w:bCs/>
                <w:sz w:val="36"/>
                <w:szCs w:val="36"/>
                <w:rtl/>
              </w:rPr>
            </w:pPr>
            <w:r w:rsidRPr="007830C7">
              <w:rPr>
                <w:rFonts w:cs="Traditional Arabic" w:hint="cs"/>
                <w:b/>
                <w:bCs/>
                <w:sz w:val="36"/>
                <w:szCs w:val="36"/>
                <w:rtl/>
              </w:rPr>
              <w:t>تركيب يستخدم في كلاً من التكاثر الجنسي واللاجنسي :</w:t>
            </w:r>
          </w:p>
          <w:p w:rsidR="007830C7" w:rsidRPr="007830C7" w:rsidRDefault="007830C7" w:rsidP="007830C7">
            <w:pPr>
              <w:tabs>
                <w:tab w:val="left" w:pos="660"/>
              </w:tabs>
              <w:rPr>
                <w:rFonts w:cs="Traditional Arabic"/>
                <w:sz w:val="36"/>
                <w:szCs w:val="36"/>
                <w:rtl/>
              </w:rPr>
            </w:pPr>
            <w:r w:rsidRPr="007830C7">
              <w:rPr>
                <w:rFonts w:cs="Traditional Arabic" w:hint="cs"/>
                <w:sz w:val="36"/>
                <w:szCs w:val="36"/>
                <w:rtl/>
              </w:rPr>
              <w:t>أ</w:t>
            </w:r>
            <w:r w:rsidRPr="007830C7">
              <w:rPr>
                <w:rFonts w:cs="Traditional Arabic"/>
                <w:sz w:val="36"/>
                <w:szCs w:val="36"/>
                <w:rtl/>
              </w:rPr>
              <w:t xml:space="preserve">- </w:t>
            </w:r>
            <w:r w:rsidRPr="007830C7">
              <w:rPr>
                <w:rFonts w:cs="Traditional Arabic" w:hint="cs"/>
                <w:sz w:val="36"/>
                <w:szCs w:val="36"/>
                <w:rtl/>
              </w:rPr>
              <w:t>التبرعم.</w:t>
            </w:r>
          </w:p>
          <w:p w:rsidR="007830C7" w:rsidRPr="007830C7" w:rsidRDefault="007830C7" w:rsidP="007830C7">
            <w:pPr>
              <w:tabs>
                <w:tab w:val="left" w:pos="660"/>
              </w:tabs>
              <w:rPr>
                <w:rFonts w:cs="Traditional Arabic"/>
                <w:sz w:val="36"/>
                <w:szCs w:val="36"/>
                <w:rtl/>
              </w:rPr>
            </w:pPr>
            <w:r w:rsidRPr="007830C7">
              <w:rPr>
                <w:rFonts w:cs="Traditional Arabic" w:hint="cs"/>
                <w:sz w:val="36"/>
                <w:szCs w:val="36"/>
                <w:rtl/>
              </w:rPr>
              <w:t>ب</w:t>
            </w:r>
            <w:r w:rsidRPr="007830C7">
              <w:rPr>
                <w:rFonts w:cs="Traditional Arabic"/>
                <w:sz w:val="36"/>
                <w:szCs w:val="36"/>
                <w:rtl/>
              </w:rPr>
              <w:t xml:space="preserve">- </w:t>
            </w:r>
            <w:r w:rsidRPr="007830C7">
              <w:rPr>
                <w:rFonts w:cs="Traditional Arabic" w:hint="cs"/>
                <w:sz w:val="36"/>
                <w:szCs w:val="36"/>
                <w:rtl/>
              </w:rPr>
              <w:t>التجزؤ.</w:t>
            </w:r>
          </w:p>
          <w:p w:rsidR="007830C7" w:rsidRPr="007830C7" w:rsidRDefault="007830C7" w:rsidP="007830C7">
            <w:pPr>
              <w:tabs>
                <w:tab w:val="left" w:pos="660"/>
              </w:tabs>
              <w:rPr>
                <w:rFonts w:cs="Traditional Arabic"/>
                <w:sz w:val="36"/>
                <w:szCs w:val="36"/>
                <w:rtl/>
              </w:rPr>
            </w:pPr>
            <w:r w:rsidRPr="007830C7">
              <w:rPr>
                <w:rFonts w:cs="Traditional Arabic" w:hint="cs"/>
                <w:sz w:val="36"/>
                <w:szCs w:val="36"/>
                <w:rtl/>
              </w:rPr>
              <w:t>ج</w:t>
            </w:r>
            <w:r w:rsidRPr="007830C7">
              <w:rPr>
                <w:rFonts w:cs="Traditional Arabic"/>
                <w:sz w:val="36"/>
                <w:szCs w:val="36"/>
                <w:rtl/>
              </w:rPr>
              <w:t xml:space="preserve">- </w:t>
            </w:r>
            <w:r w:rsidRPr="007830C7">
              <w:rPr>
                <w:rFonts w:cs="Traditional Arabic" w:hint="cs"/>
                <w:sz w:val="36"/>
                <w:szCs w:val="36"/>
                <w:rtl/>
              </w:rPr>
              <w:t>الأمشاج.</w:t>
            </w:r>
          </w:p>
          <w:p w:rsidR="007830C7" w:rsidRPr="007830C7" w:rsidRDefault="007830C7" w:rsidP="007830C7">
            <w:pPr>
              <w:tabs>
                <w:tab w:val="left" w:pos="660"/>
              </w:tabs>
              <w:rPr>
                <w:rFonts w:cs="Traditional Arabic"/>
                <w:sz w:val="36"/>
                <w:szCs w:val="36"/>
              </w:rPr>
            </w:pPr>
            <w:r w:rsidRPr="007830C7">
              <w:rPr>
                <w:rFonts w:cs="Traditional Arabic" w:hint="cs"/>
                <w:sz w:val="36"/>
                <w:szCs w:val="36"/>
                <w:rtl/>
              </w:rPr>
              <w:t>د</w:t>
            </w:r>
            <w:r w:rsidRPr="007830C7">
              <w:rPr>
                <w:rFonts w:cs="Traditional Arabic"/>
                <w:sz w:val="36"/>
                <w:szCs w:val="36"/>
                <w:rtl/>
              </w:rPr>
              <w:t xml:space="preserve">- </w:t>
            </w:r>
            <w:r w:rsidRPr="007830C7">
              <w:rPr>
                <w:rFonts w:cs="Traditional Arabic" w:hint="cs"/>
                <w:sz w:val="36"/>
                <w:szCs w:val="36"/>
                <w:rtl/>
              </w:rPr>
              <w:t>الأبواغ.</w:t>
            </w:r>
          </w:p>
        </w:tc>
      </w:tr>
      <w:tr w:rsidR="007830C7" w:rsidRPr="007830C7" w:rsidTr="00505625">
        <w:trPr>
          <w:trHeight w:val="2669"/>
        </w:trPr>
        <w:tc>
          <w:tcPr>
            <w:tcW w:w="426" w:type="dxa"/>
            <w:tcBorders>
              <w:top w:val="single" w:sz="4" w:space="0" w:color="auto"/>
              <w:left w:val="single" w:sz="4" w:space="0" w:color="auto"/>
              <w:bottom w:val="single" w:sz="4" w:space="0" w:color="auto"/>
              <w:right w:val="single" w:sz="4" w:space="0" w:color="auto"/>
            </w:tcBorders>
            <w:hideMark/>
          </w:tcPr>
          <w:p w:rsidR="007830C7" w:rsidRPr="007830C7" w:rsidRDefault="007830C7" w:rsidP="007830C7">
            <w:pPr>
              <w:ind w:right="-610"/>
              <w:rPr>
                <w:rFonts w:cs="Traditional Arabic"/>
                <w:sz w:val="36"/>
                <w:szCs w:val="36"/>
              </w:rPr>
            </w:pPr>
            <w:r w:rsidRPr="007830C7">
              <w:rPr>
                <w:rFonts w:cs="Traditional Arabic" w:hint="cs"/>
                <w:sz w:val="36"/>
                <w:szCs w:val="36"/>
                <w:rtl/>
              </w:rPr>
              <w:lastRenderedPageBreak/>
              <w:t>21</w:t>
            </w:r>
          </w:p>
          <w:p w:rsidR="007830C7" w:rsidRPr="007830C7" w:rsidRDefault="007830C7" w:rsidP="007830C7">
            <w:pPr>
              <w:rPr>
                <w:rFonts w:cs="Traditional Arabic"/>
                <w:sz w:val="36"/>
                <w:szCs w:val="36"/>
              </w:rPr>
            </w:pPr>
          </w:p>
          <w:p w:rsidR="007830C7" w:rsidRPr="007830C7" w:rsidRDefault="007830C7" w:rsidP="007830C7">
            <w:pPr>
              <w:rPr>
                <w:rFonts w:cs="Traditional Arabic"/>
                <w:sz w:val="36"/>
                <w:szCs w:val="36"/>
              </w:rPr>
            </w:pPr>
          </w:p>
          <w:p w:rsidR="007830C7" w:rsidRPr="007830C7" w:rsidRDefault="007830C7" w:rsidP="007830C7">
            <w:pPr>
              <w:rPr>
                <w:rFonts w:cs="Traditional Arabic"/>
                <w:sz w:val="36"/>
                <w:szCs w:val="36"/>
              </w:rPr>
            </w:pPr>
          </w:p>
        </w:tc>
        <w:tc>
          <w:tcPr>
            <w:tcW w:w="9072" w:type="dxa"/>
            <w:tcBorders>
              <w:top w:val="single" w:sz="4" w:space="0" w:color="auto"/>
              <w:left w:val="single" w:sz="4" w:space="0" w:color="auto"/>
              <w:bottom w:val="single" w:sz="4" w:space="0" w:color="auto"/>
              <w:right w:val="single" w:sz="8" w:space="0" w:color="auto"/>
            </w:tcBorders>
            <w:hideMark/>
          </w:tcPr>
          <w:p w:rsidR="007830C7" w:rsidRPr="007830C7" w:rsidRDefault="007830C7" w:rsidP="007830C7">
            <w:pPr>
              <w:tabs>
                <w:tab w:val="left" w:pos="660"/>
              </w:tabs>
              <w:rPr>
                <w:rFonts w:cs="Traditional Arabic"/>
                <w:b/>
                <w:bCs/>
                <w:sz w:val="36"/>
                <w:szCs w:val="36"/>
                <w:rtl/>
              </w:rPr>
            </w:pPr>
            <w:r w:rsidRPr="007830C7">
              <w:rPr>
                <w:rFonts w:cs="Traditional Arabic" w:hint="cs"/>
                <w:b/>
                <w:bCs/>
                <w:sz w:val="36"/>
                <w:szCs w:val="36"/>
                <w:rtl/>
              </w:rPr>
              <w:t>الفطريات التي تتكاثر جنسياً تنتج أبواغاً عن طريق :</w:t>
            </w:r>
          </w:p>
          <w:p w:rsidR="007830C7" w:rsidRPr="007830C7" w:rsidRDefault="007830C7" w:rsidP="007830C7">
            <w:pPr>
              <w:tabs>
                <w:tab w:val="left" w:pos="660"/>
              </w:tabs>
              <w:rPr>
                <w:rFonts w:cs="Traditional Arabic"/>
                <w:sz w:val="36"/>
                <w:szCs w:val="36"/>
                <w:rtl/>
              </w:rPr>
            </w:pPr>
            <w:r w:rsidRPr="007830C7">
              <w:rPr>
                <w:rFonts w:cs="Traditional Arabic" w:hint="cs"/>
                <w:sz w:val="36"/>
                <w:szCs w:val="36"/>
                <w:rtl/>
              </w:rPr>
              <w:t>أ</w:t>
            </w:r>
            <w:r w:rsidRPr="007830C7">
              <w:rPr>
                <w:rFonts w:cs="Traditional Arabic"/>
                <w:sz w:val="36"/>
                <w:szCs w:val="36"/>
                <w:rtl/>
              </w:rPr>
              <w:t xml:space="preserve">- </w:t>
            </w:r>
            <w:r w:rsidRPr="007830C7">
              <w:rPr>
                <w:rFonts w:cs="Traditional Arabic" w:hint="cs"/>
                <w:sz w:val="36"/>
                <w:szCs w:val="36"/>
                <w:rtl/>
              </w:rPr>
              <w:t>الانقسام الاختزالي .</w:t>
            </w:r>
          </w:p>
          <w:p w:rsidR="007830C7" w:rsidRPr="007830C7" w:rsidRDefault="007830C7" w:rsidP="007830C7">
            <w:pPr>
              <w:tabs>
                <w:tab w:val="left" w:pos="660"/>
              </w:tabs>
              <w:rPr>
                <w:rFonts w:cs="Traditional Arabic"/>
                <w:sz w:val="36"/>
                <w:szCs w:val="36"/>
                <w:rtl/>
              </w:rPr>
            </w:pPr>
            <w:r w:rsidRPr="007830C7">
              <w:rPr>
                <w:rFonts w:cs="Traditional Arabic" w:hint="cs"/>
                <w:sz w:val="36"/>
                <w:szCs w:val="36"/>
                <w:rtl/>
              </w:rPr>
              <w:t>ب</w:t>
            </w:r>
            <w:r w:rsidRPr="007830C7">
              <w:rPr>
                <w:rFonts w:cs="Traditional Arabic"/>
                <w:sz w:val="36"/>
                <w:szCs w:val="36"/>
                <w:rtl/>
              </w:rPr>
              <w:t xml:space="preserve">- </w:t>
            </w:r>
            <w:r w:rsidRPr="007830C7">
              <w:rPr>
                <w:rFonts w:cs="Traditional Arabic" w:hint="cs"/>
                <w:sz w:val="36"/>
                <w:szCs w:val="36"/>
                <w:rtl/>
              </w:rPr>
              <w:t>الانقسام غير المباشر .</w:t>
            </w:r>
          </w:p>
          <w:p w:rsidR="007830C7" w:rsidRPr="007830C7" w:rsidRDefault="007830C7" w:rsidP="007830C7">
            <w:pPr>
              <w:tabs>
                <w:tab w:val="left" w:pos="660"/>
              </w:tabs>
              <w:rPr>
                <w:rFonts w:cs="Traditional Arabic"/>
                <w:sz w:val="36"/>
                <w:szCs w:val="36"/>
                <w:rtl/>
              </w:rPr>
            </w:pPr>
            <w:r w:rsidRPr="007830C7">
              <w:rPr>
                <w:rFonts w:cs="Traditional Arabic" w:hint="cs"/>
                <w:sz w:val="36"/>
                <w:szCs w:val="36"/>
                <w:rtl/>
              </w:rPr>
              <w:t>ج</w:t>
            </w:r>
            <w:r w:rsidRPr="007830C7">
              <w:rPr>
                <w:rFonts w:cs="Traditional Arabic"/>
                <w:sz w:val="36"/>
                <w:szCs w:val="36"/>
                <w:rtl/>
              </w:rPr>
              <w:t xml:space="preserve">- </w:t>
            </w:r>
            <w:r w:rsidRPr="007830C7">
              <w:rPr>
                <w:rFonts w:cs="Traditional Arabic" w:hint="cs"/>
                <w:sz w:val="36"/>
                <w:szCs w:val="36"/>
                <w:rtl/>
              </w:rPr>
              <w:t>التبرعم .</w:t>
            </w:r>
          </w:p>
          <w:p w:rsidR="007830C7" w:rsidRPr="007830C7" w:rsidRDefault="007830C7" w:rsidP="007830C7">
            <w:pPr>
              <w:tabs>
                <w:tab w:val="left" w:pos="660"/>
              </w:tabs>
              <w:rPr>
                <w:rFonts w:cs="Traditional Arabic"/>
                <w:sz w:val="36"/>
                <w:szCs w:val="36"/>
              </w:rPr>
            </w:pPr>
            <w:r w:rsidRPr="007830C7">
              <w:rPr>
                <w:rFonts w:cs="Traditional Arabic" w:hint="cs"/>
                <w:sz w:val="36"/>
                <w:szCs w:val="36"/>
                <w:rtl/>
              </w:rPr>
              <w:t>د</w:t>
            </w:r>
            <w:r w:rsidRPr="007830C7">
              <w:rPr>
                <w:rFonts w:cs="Traditional Arabic"/>
                <w:sz w:val="36"/>
                <w:szCs w:val="36"/>
                <w:rtl/>
              </w:rPr>
              <w:t xml:space="preserve">- </w:t>
            </w:r>
            <w:r w:rsidRPr="007830C7">
              <w:rPr>
                <w:rFonts w:cs="Traditional Arabic" w:hint="cs"/>
                <w:sz w:val="36"/>
                <w:szCs w:val="36"/>
                <w:rtl/>
              </w:rPr>
              <w:t>التجزؤ.</w:t>
            </w:r>
          </w:p>
        </w:tc>
      </w:tr>
      <w:tr w:rsidR="007830C7" w:rsidRPr="007830C7" w:rsidTr="00505625">
        <w:trPr>
          <w:trHeight w:val="2531"/>
        </w:trPr>
        <w:tc>
          <w:tcPr>
            <w:tcW w:w="426" w:type="dxa"/>
            <w:tcBorders>
              <w:top w:val="single" w:sz="4" w:space="0" w:color="auto"/>
              <w:left w:val="single" w:sz="4" w:space="0" w:color="auto"/>
              <w:bottom w:val="single" w:sz="4" w:space="0" w:color="auto"/>
              <w:right w:val="single" w:sz="4" w:space="0" w:color="auto"/>
            </w:tcBorders>
            <w:hideMark/>
          </w:tcPr>
          <w:p w:rsidR="007830C7" w:rsidRPr="007830C7" w:rsidRDefault="007830C7" w:rsidP="007830C7">
            <w:pPr>
              <w:ind w:right="-610"/>
              <w:rPr>
                <w:rFonts w:cs="Traditional Arabic"/>
                <w:sz w:val="36"/>
                <w:szCs w:val="36"/>
              </w:rPr>
            </w:pPr>
            <w:r w:rsidRPr="007830C7">
              <w:rPr>
                <w:rFonts w:cs="Traditional Arabic" w:hint="cs"/>
                <w:sz w:val="36"/>
                <w:szCs w:val="36"/>
                <w:rtl/>
              </w:rPr>
              <w:t>22</w:t>
            </w:r>
          </w:p>
        </w:tc>
        <w:tc>
          <w:tcPr>
            <w:tcW w:w="9072" w:type="dxa"/>
            <w:tcBorders>
              <w:top w:val="single" w:sz="4" w:space="0" w:color="auto"/>
              <w:left w:val="single" w:sz="4" w:space="0" w:color="auto"/>
              <w:bottom w:val="single" w:sz="4" w:space="0" w:color="auto"/>
              <w:right w:val="single" w:sz="8" w:space="0" w:color="auto"/>
            </w:tcBorders>
            <w:hideMark/>
          </w:tcPr>
          <w:p w:rsidR="007830C7" w:rsidRPr="007830C7" w:rsidRDefault="007830C7" w:rsidP="007830C7">
            <w:pPr>
              <w:tabs>
                <w:tab w:val="left" w:pos="660"/>
              </w:tabs>
              <w:rPr>
                <w:rFonts w:cs="Traditional Arabic"/>
                <w:b/>
                <w:bCs/>
                <w:sz w:val="36"/>
                <w:szCs w:val="36"/>
                <w:rtl/>
              </w:rPr>
            </w:pPr>
            <w:r w:rsidRPr="007830C7">
              <w:rPr>
                <w:rFonts w:cs="Traditional Arabic" w:hint="cs"/>
                <w:b/>
                <w:bCs/>
                <w:sz w:val="36"/>
                <w:szCs w:val="36"/>
                <w:rtl/>
              </w:rPr>
              <w:t>فطريات لها أبواغ سوطية :</w:t>
            </w:r>
          </w:p>
          <w:p w:rsidR="007830C7" w:rsidRPr="007830C7" w:rsidRDefault="007830C7" w:rsidP="007830C7">
            <w:pPr>
              <w:tabs>
                <w:tab w:val="left" w:pos="660"/>
              </w:tabs>
              <w:rPr>
                <w:rFonts w:cs="Traditional Arabic"/>
                <w:sz w:val="36"/>
                <w:szCs w:val="36"/>
                <w:rtl/>
              </w:rPr>
            </w:pPr>
            <w:r w:rsidRPr="007830C7">
              <w:rPr>
                <w:rFonts w:cs="Traditional Arabic" w:hint="cs"/>
                <w:sz w:val="36"/>
                <w:szCs w:val="36"/>
                <w:rtl/>
              </w:rPr>
              <w:t>أ</w:t>
            </w:r>
            <w:r w:rsidRPr="007830C7">
              <w:rPr>
                <w:rFonts w:cs="Traditional Arabic"/>
                <w:sz w:val="36"/>
                <w:szCs w:val="36"/>
                <w:rtl/>
              </w:rPr>
              <w:t xml:space="preserve">- </w:t>
            </w:r>
            <w:r w:rsidRPr="007830C7">
              <w:rPr>
                <w:rFonts w:cs="Traditional Arabic" w:hint="cs"/>
                <w:sz w:val="36"/>
                <w:szCs w:val="36"/>
                <w:rtl/>
              </w:rPr>
              <w:t>الفطريات الدعامية .</w:t>
            </w:r>
            <w:r w:rsidRPr="007830C7">
              <w:rPr>
                <w:rFonts w:cs="Traditional Arabic"/>
                <w:sz w:val="36"/>
                <w:szCs w:val="36"/>
                <w:rtl/>
              </w:rPr>
              <w:t xml:space="preserve"> </w:t>
            </w:r>
          </w:p>
          <w:p w:rsidR="007830C7" w:rsidRPr="007830C7" w:rsidRDefault="007830C7" w:rsidP="007830C7">
            <w:pPr>
              <w:tabs>
                <w:tab w:val="left" w:pos="660"/>
              </w:tabs>
              <w:rPr>
                <w:rFonts w:cs="Traditional Arabic"/>
                <w:sz w:val="36"/>
                <w:szCs w:val="36"/>
                <w:rtl/>
              </w:rPr>
            </w:pPr>
            <w:r w:rsidRPr="007830C7">
              <w:rPr>
                <w:rFonts w:cs="Traditional Arabic" w:hint="cs"/>
                <w:sz w:val="36"/>
                <w:szCs w:val="36"/>
                <w:rtl/>
              </w:rPr>
              <w:t>ب</w:t>
            </w:r>
            <w:r w:rsidRPr="007830C7">
              <w:rPr>
                <w:rFonts w:cs="Traditional Arabic"/>
                <w:sz w:val="36"/>
                <w:szCs w:val="36"/>
                <w:rtl/>
              </w:rPr>
              <w:t xml:space="preserve">- </w:t>
            </w:r>
            <w:r w:rsidRPr="007830C7">
              <w:rPr>
                <w:rFonts w:cs="Traditional Arabic" w:hint="cs"/>
                <w:sz w:val="36"/>
                <w:szCs w:val="36"/>
                <w:rtl/>
              </w:rPr>
              <w:t>الفطريات الاقترانية.</w:t>
            </w:r>
          </w:p>
          <w:p w:rsidR="007830C7" w:rsidRPr="007830C7" w:rsidRDefault="007830C7" w:rsidP="007830C7">
            <w:pPr>
              <w:tabs>
                <w:tab w:val="left" w:pos="660"/>
              </w:tabs>
              <w:rPr>
                <w:rFonts w:cs="Traditional Arabic"/>
                <w:sz w:val="36"/>
                <w:szCs w:val="36"/>
                <w:rtl/>
              </w:rPr>
            </w:pPr>
            <w:r w:rsidRPr="007830C7">
              <w:rPr>
                <w:rFonts w:cs="Traditional Arabic" w:hint="cs"/>
                <w:sz w:val="36"/>
                <w:szCs w:val="36"/>
                <w:rtl/>
              </w:rPr>
              <w:t>ج</w:t>
            </w:r>
            <w:r w:rsidRPr="007830C7">
              <w:rPr>
                <w:rFonts w:cs="Traditional Arabic"/>
                <w:sz w:val="36"/>
                <w:szCs w:val="36"/>
                <w:rtl/>
              </w:rPr>
              <w:t xml:space="preserve">-  </w:t>
            </w:r>
            <w:r w:rsidRPr="007830C7">
              <w:rPr>
                <w:rFonts w:cs="Traditional Arabic" w:hint="cs"/>
                <w:sz w:val="36"/>
                <w:szCs w:val="36"/>
                <w:rtl/>
              </w:rPr>
              <w:t>الفطريات الكيسية .</w:t>
            </w:r>
          </w:p>
          <w:p w:rsidR="007830C7" w:rsidRPr="007830C7" w:rsidRDefault="007830C7" w:rsidP="007830C7">
            <w:pPr>
              <w:tabs>
                <w:tab w:val="left" w:pos="660"/>
              </w:tabs>
              <w:rPr>
                <w:rFonts w:cs="Traditional Arabic"/>
                <w:sz w:val="36"/>
                <w:szCs w:val="36"/>
              </w:rPr>
            </w:pPr>
            <w:r w:rsidRPr="007830C7">
              <w:rPr>
                <w:rFonts w:cs="Traditional Arabic" w:hint="cs"/>
                <w:sz w:val="36"/>
                <w:szCs w:val="36"/>
                <w:rtl/>
              </w:rPr>
              <w:t>د</w:t>
            </w:r>
            <w:r w:rsidRPr="007830C7">
              <w:rPr>
                <w:rFonts w:cs="Traditional Arabic"/>
                <w:sz w:val="36"/>
                <w:szCs w:val="36"/>
                <w:rtl/>
              </w:rPr>
              <w:t xml:space="preserve">- </w:t>
            </w:r>
            <w:r w:rsidRPr="007830C7">
              <w:rPr>
                <w:rFonts w:cs="Traditional Arabic" w:hint="cs"/>
                <w:sz w:val="36"/>
                <w:szCs w:val="36"/>
                <w:rtl/>
              </w:rPr>
              <w:t>الفطريات اللزجة المختلطة.</w:t>
            </w:r>
          </w:p>
        </w:tc>
      </w:tr>
      <w:tr w:rsidR="007830C7" w:rsidRPr="007830C7" w:rsidTr="00505625">
        <w:trPr>
          <w:trHeight w:val="2381"/>
        </w:trPr>
        <w:tc>
          <w:tcPr>
            <w:tcW w:w="426" w:type="dxa"/>
            <w:tcBorders>
              <w:top w:val="single" w:sz="4" w:space="0" w:color="auto"/>
              <w:left w:val="single" w:sz="4" w:space="0" w:color="auto"/>
              <w:bottom w:val="single" w:sz="4" w:space="0" w:color="auto"/>
              <w:right w:val="single" w:sz="4" w:space="0" w:color="auto"/>
            </w:tcBorders>
            <w:hideMark/>
          </w:tcPr>
          <w:p w:rsidR="007830C7" w:rsidRPr="007830C7" w:rsidRDefault="007830C7" w:rsidP="007830C7">
            <w:pPr>
              <w:ind w:right="-610"/>
              <w:rPr>
                <w:rFonts w:cs="Traditional Arabic"/>
                <w:sz w:val="36"/>
                <w:szCs w:val="36"/>
              </w:rPr>
            </w:pPr>
            <w:r w:rsidRPr="007830C7">
              <w:rPr>
                <w:rFonts w:cs="Traditional Arabic" w:hint="cs"/>
                <w:sz w:val="36"/>
                <w:szCs w:val="36"/>
                <w:rtl/>
              </w:rPr>
              <w:t>23</w:t>
            </w:r>
          </w:p>
        </w:tc>
        <w:tc>
          <w:tcPr>
            <w:tcW w:w="9072" w:type="dxa"/>
            <w:tcBorders>
              <w:top w:val="single" w:sz="4" w:space="0" w:color="auto"/>
              <w:left w:val="single" w:sz="4" w:space="0" w:color="auto"/>
              <w:bottom w:val="single" w:sz="4" w:space="0" w:color="auto"/>
              <w:right w:val="single" w:sz="8" w:space="0" w:color="auto"/>
            </w:tcBorders>
            <w:hideMark/>
          </w:tcPr>
          <w:p w:rsidR="007830C7" w:rsidRPr="007830C7" w:rsidRDefault="007830C7" w:rsidP="007830C7">
            <w:pPr>
              <w:tabs>
                <w:tab w:val="left" w:pos="660"/>
              </w:tabs>
              <w:rPr>
                <w:rFonts w:cs="Traditional Arabic"/>
                <w:b/>
                <w:bCs/>
                <w:sz w:val="36"/>
                <w:szCs w:val="36"/>
                <w:rtl/>
              </w:rPr>
            </w:pPr>
            <w:r w:rsidRPr="007830C7">
              <w:rPr>
                <w:rFonts w:cs="Traditional Arabic" w:hint="cs"/>
                <w:b/>
                <w:bCs/>
                <w:sz w:val="36"/>
                <w:szCs w:val="36"/>
                <w:rtl/>
              </w:rPr>
              <w:t xml:space="preserve"> خاصية تنطبق على الكيس في الفطريات الكيسية (الزقية):</w:t>
            </w:r>
          </w:p>
          <w:p w:rsidR="007830C7" w:rsidRPr="007830C7" w:rsidRDefault="007830C7" w:rsidP="007830C7">
            <w:pPr>
              <w:tabs>
                <w:tab w:val="left" w:pos="660"/>
              </w:tabs>
              <w:jc w:val="both"/>
              <w:rPr>
                <w:rFonts w:cs="Traditional Arabic"/>
                <w:sz w:val="36"/>
                <w:szCs w:val="36"/>
                <w:rtl/>
              </w:rPr>
            </w:pPr>
            <w:r w:rsidRPr="007830C7">
              <w:rPr>
                <w:rFonts w:cs="Traditional Arabic" w:hint="cs"/>
                <w:sz w:val="36"/>
                <w:szCs w:val="36"/>
                <w:rtl/>
              </w:rPr>
              <w:t>أ</w:t>
            </w:r>
            <w:r w:rsidRPr="007830C7">
              <w:rPr>
                <w:rFonts w:cs="Traditional Arabic"/>
                <w:sz w:val="36"/>
                <w:szCs w:val="36"/>
                <w:rtl/>
              </w:rPr>
              <w:t xml:space="preserve">- </w:t>
            </w:r>
            <w:r w:rsidRPr="007830C7">
              <w:rPr>
                <w:rFonts w:cs="Traditional Arabic" w:hint="cs"/>
                <w:sz w:val="36"/>
                <w:szCs w:val="36"/>
                <w:rtl/>
              </w:rPr>
              <w:t>تركيب يشبه الكيس ينتج الأبواغ.</w:t>
            </w:r>
            <w:r w:rsidRPr="007830C7">
              <w:rPr>
                <w:rFonts w:cs="Traditional Arabic"/>
                <w:sz w:val="36"/>
                <w:szCs w:val="36"/>
                <w:rtl/>
              </w:rPr>
              <w:t xml:space="preserve">  </w:t>
            </w:r>
          </w:p>
          <w:p w:rsidR="007830C7" w:rsidRPr="007830C7" w:rsidRDefault="007830C7" w:rsidP="007830C7">
            <w:pPr>
              <w:tabs>
                <w:tab w:val="left" w:pos="660"/>
              </w:tabs>
              <w:jc w:val="both"/>
              <w:rPr>
                <w:rFonts w:cs="Traditional Arabic"/>
                <w:sz w:val="36"/>
                <w:szCs w:val="36"/>
                <w:rtl/>
              </w:rPr>
            </w:pPr>
            <w:r w:rsidRPr="007830C7">
              <w:rPr>
                <w:rFonts w:cs="Traditional Arabic" w:hint="cs"/>
                <w:sz w:val="36"/>
                <w:szCs w:val="36"/>
                <w:rtl/>
              </w:rPr>
              <w:t>ب</w:t>
            </w:r>
            <w:r w:rsidRPr="007830C7">
              <w:rPr>
                <w:rFonts w:cs="Traditional Arabic"/>
                <w:sz w:val="36"/>
                <w:szCs w:val="36"/>
                <w:rtl/>
              </w:rPr>
              <w:t xml:space="preserve">- </w:t>
            </w:r>
            <w:r w:rsidRPr="007830C7">
              <w:rPr>
                <w:rFonts w:cs="Traditional Arabic" w:hint="cs"/>
                <w:sz w:val="36"/>
                <w:szCs w:val="36"/>
                <w:rtl/>
              </w:rPr>
              <w:t>ينتج 4 نوى أحادية العدد الكروموسومي.</w:t>
            </w:r>
          </w:p>
          <w:p w:rsidR="007830C7" w:rsidRPr="007830C7" w:rsidRDefault="007830C7" w:rsidP="007830C7">
            <w:pPr>
              <w:tabs>
                <w:tab w:val="left" w:pos="660"/>
              </w:tabs>
              <w:jc w:val="both"/>
              <w:rPr>
                <w:rFonts w:cs="Traditional Arabic"/>
                <w:sz w:val="36"/>
                <w:szCs w:val="36"/>
                <w:rtl/>
              </w:rPr>
            </w:pPr>
            <w:r w:rsidRPr="007830C7">
              <w:rPr>
                <w:rFonts w:cs="Traditional Arabic" w:hint="cs"/>
                <w:sz w:val="36"/>
                <w:szCs w:val="36"/>
                <w:rtl/>
              </w:rPr>
              <w:t>ج</w:t>
            </w:r>
            <w:r w:rsidRPr="007830C7">
              <w:rPr>
                <w:rFonts w:cs="Traditional Arabic"/>
                <w:sz w:val="36"/>
                <w:szCs w:val="36"/>
                <w:rtl/>
              </w:rPr>
              <w:t xml:space="preserve">-  </w:t>
            </w:r>
            <w:r w:rsidRPr="007830C7">
              <w:rPr>
                <w:rFonts w:cs="Traditional Arabic" w:hint="cs"/>
                <w:sz w:val="36"/>
                <w:szCs w:val="36"/>
                <w:rtl/>
              </w:rPr>
              <w:t>تتكون فيه الأبواغ الكونيدية خارج الحامل الكونيديا.</w:t>
            </w:r>
          </w:p>
          <w:p w:rsidR="007830C7" w:rsidRPr="007830C7" w:rsidRDefault="007830C7" w:rsidP="007830C7">
            <w:pPr>
              <w:tabs>
                <w:tab w:val="left" w:pos="660"/>
              </w:tabs>
              <w:jc w:val="both"/>
              <w:rPr>
                <w:rFonts w:cs="Traditional Arabic"/>
                <w:sz w:val="36"/>
                <w:szCs w:val="36"/>
              </w:rPr>
            </w:pPr>
            <w:r w:rsidRPr="007830C7">
              <w:rPr>
                <w:rFonts w:cs="Traditional Arabic" w:hint="cs"/>
                <w:sz w:val="36"/>
                <w:szCs w:val="36"/>
                <w:rtl/>
              </w:rPr>
              <w:t>د</w:t>
            </w:r>
            <w:r w:rsidRPr="007830C7">
              <w:rPr>
                <w:rFonts w:cs="Traditional Arabic"/>
                <w:sz w:val="36"/>
                <w:szCs w:val="36"/>
                <w:rtl/>
              </w:rPr>
              <w:t xml:space="preserve">- </w:t>
            </w:r>
            <w:r w:rsidRPr="007830C7">
              <w:rPr>
                <w:rFonts w:cs="Traditional Arabic" w:hint="cs"/>
                <w:sz w:val="36"/>
                <w:szCs w:val="36"/>
                <w:rtl/>
              </w:rPr>
              <w:t>ينتج</w:t>
            </w:r>
            <w:r w:rsidRPr="007830C7">
              <w:rPr>
                <w:rFonts w:cs="Traditional Arabic"/>
                <w:sz w:val="36"/>
                <w:szCs w:val="36"/>
                <w:rtl/>
              </w:rPr>
              <w:t xml:space="preserve"> </w:t>
            </w:r>
            <w:r w:rsidRPr="007830C7">
              <w:rPr>
                <w:rFonts w:cs="Traditional Arabic" w:hint="cs"/>
                <w:sz w:val="36"/>
                <w:szCs w:val="36"/>
                <w:rtl/>
              </w:rPr>
              <w:t>غزل فطري</w:t>
            </w:r>
            <w:r w:rsidRPr="007830C7">
              <w:rPr>
                <w:rFonts w:cs="Traditional Arabic"/>
                <w:sz w:val="36"/>
                <w:szCs w:val="36"/>
                <w:rtl/>
              </w:rPr>
              <w:t xml:space="preserve"> </w:t>
            </w:r>
            <w:r w:rsidRPr="007830C7">
              <w:rPr>
                <w:rFonts w:cs="Traditional Arabic" w:hint="cs"/>
                <w:sz w:val="36"/>
                <w:szCs w:val="36"/>
                <w:rtl/>
              </w:rPr>
              <w:t>أحادي</w:t>
            </w:r>
            <w:r w:rsidRPr="007830C7">
              <w:rPr>
                <w:rFonts w:cs="Traditional Arabic"/>
                <w:sz w:val="36"/>
                <w:szCs w:val="36"/>
                <w:rtl/>
              </w:rPr>
              <w:t xml:space="preserve"> </w:t>
            </w:r>
            <w:r w:rsidRPr="007830C7">
              <w:rPr>
                <w:rFonts w:cs="Traditional Arabic" w:hint="cs"/>
                <w:sz w:val="36"/>
                <w:szCs w:val="36"/>
                <w:rtl/>
              </w:rPr>
              <w:t>العدد</w:t>
            </w:r>
            <w:r w:rsidRPr="007830C7">
              <w:rPr>
                <w:rFonts w:cs="Traditional Arabic"/>
                <w:sz w:val="36"/>
                <w:szCs w:val="36"/>
                <w:rtl/>
              </w:rPr>
              <w:t xml:space="preserve"> </w:t>
            </w:r>
            <w:r w:rsidRPr="007830C7">
              <w:rPr>
                <w:rFonts w:cs="Traditional Arabic" w:hint="cs"/>
                <w:sz w:val="36"/>
                <w:szCs w:val="36"/>
                <w:rtl/>
              </w:rPr>
              <w:t>الكروموسومي.</w:t>
            </w:r>
          </w:p>
        </w:tc>
      </w:tr>
      <w:tr w:rsidR="007830C7" w:rsidRPr="007830C7" w:rsidTr="00505625">
        <w:trPr>
          <w:trHeight w:val="2661"/>
        </w:trPr>
        <w:tc>
          <w:tcPr>
            <w:tcW w:w="426" w:type="dxa"/>
            <w:tcBorders>
              <w:top w:val="single" w:sz="4" w:space="0" w:color="auto"/>
              <w:left w:val="single" w:sz="4" w:space="0" w:color="auto"/>
              <w:bottom w:val="single" w:sz="4" w:space="0" w:color="auto"/>
              <w:right w:val="single" w:sz="4" w:space="0" w:color="auto"/>
            </w:tcBorders>
            <w:hideMark/>
          </w:tcPr>
          <w:p w:rsidR="007830C7" w:rsidRPr="007830C7" w:rsidRDefault="007830C7" w:rsidP="007830C7">
            <w:pPr>
              <w:ind w:right="-610"/>
              <w:rPr>
                <w:rFonts w:cs="Traditional Arabic"/>
                <w:sz w:val="36"/>
                <w:szCs w:val="36"/>
              </w:rPr>
            </w:pPr>
            <w:r w:rsidRPr="007830C7">
              <w:rPr>
                <w:rFonts w:cs="Traditional Arabic" w:hint="cs"/>
                <w:sz w:val="36"/>
                <w:szCs w:val="36"/>
                <w:rtl/>
              </w:rPr>
              <w:t>24</w:t>
            </w:r>
          </w:p>
        </w:tc>
        <w:tc>
          <w:tcPr>
            <w:tcW w:w="9072" w:type="dxa"/>
            <w:tcBorders>
              <w:top w:val="single" w:sz="4" w:space="0" w:color="auto"/>
              <w:left w:val="single" w:sz="4" w:space="0" w:color="auto"/>
              <w:bottom w:val="single" w:sz="4" w:space="0" w:color="auto"/>
              <w:right w:val="single" w:sz="8" w:space="0" w:color="auto"/>
            </w:tcBorders>
          </w:tcPr>
          <w:p w:rsidR="007830C7" w:rsidRPr="007830C7" w:rsidRDefault="007830C7" w:rsidP="007830C7">
            <w:pPr>
              <w:tabs>
                <w:tab w:val="left" w:pos="660"/>
              </w:tabs>
              <w:rPr>
                <w:rFonts w:cs="Traditional Arabic"/>
                <w:b/>
                <w:bCs/>
                <w:sz w:val="36"/>
                <w:szCs w:val="36"/>
                <w:rtl/>
              </w:rPr>
            </w:pPr>
            <w:r w:rsidRPr="007830C7">
              <w:rPr>
                <w:rFonts w:cs="Traditional Arabic" w:hint="cs"/>
                <w:b/>
                <w:bCs/>
                <w:sz w:val="36"/>
                <w:szCs w:val="36"/>
                <w:rtl/>
              </w:rPr>
              <w:t>ينتمي المشروم الى شعبة الفطريات :</w:t>
            </w:r>
          </w:p>
          <w:p w:rsidR="007830C7" w:rsidRPr="007830C7" w:rsidRDefault="007830C7" w:rsidP="007830C7">
            <w:pPr>
              <w:tabs>
                <w:tab w:val="left" w:pos="1162"/>
              </w:tabs>
              <w:rPr>
                <w:rFonts w:cs="Traditional Arabic"/>
                <w:sz w:val="36"/>
                <w:szCs w:val="36"/>
                <w:rtl/>
              </w:rPr>
            </w:pPr>
            <w:r w:rsidRPr="007830C7">
              <w:rPr>
                <w:rFonts w:cs="Traditional Arabic" w:hint="cs"/>
                <w:sz w:val="36"/>
                <w:szCs w:val="36"/>
                <w:rtl/>
              </w:rPr>
              <w:t>أ</w:t>
            </w:r>
            <w:r w:rsidRPr="007830C7">
              <w:rPr>
                <w:rFonts w:cs="Traditional Arabic"/>
                <w:sz w:val="36"/>
                <w:szCs w:val="36"/>
                <w:rtl/>
              </w:rPr>
              <w:t xml:space="preserve">- </w:t>
            </w:r>
            <w:r w:rsidRPr="007830C7">
              <w:rPr>
                <w:rFonts w:cs="Traditional Arabic" w:hint="cs"/>
                <w:sz w:val="36"/>
                <w:szCs w:val="36"/>
                <w:rtl/>
              </w:rPr>
              <w:t>الزقية ( الكيسية )</w:t>
            </w:r>
            <w:r w:rsidRPr="007830C7">
              <w:rPr>
                <w:rFonts w:cs="Traditional Arabic"/>
                <w:sz w:val="36"/>
                <w:szCs w:val="36"/>
                <w:rtl/>
              </w:rPr>
              <w:t xml:space="preserve"> </w:t>
            </w:r>
            <w:r w:rsidRPr="007830C7">
              <w:rPr>
                <w:rFonts w:cs="Traditional Arabic" w:hint="cs"/>
                <w:sz w:val="36"/>
                <w:szCs w:val="36"/>
                <w:rtl/>
              </w:rPr>
              <w:t>.</w:t>
            </w:r>
          </w:p>
          <w:p w:rsidR="007830C7" w:rsidRPr="007830C7" w:rsidRDefault="007830C7" w:rsidP="007830C7">
            <w:pPr>
              <w:tabs>
                <w:tab w:val="left" w:pos="1162"/>
              </w:tabs>
              <w:rPr>
                <w:rFonts w:cs="Traditional Arabic"/>
                <w:sz w:val="36"/>
                <w:szCs w:val="36"/>
                <w:rtl/>
              </w:rPr>
            </w:pPr>
            <w:r w:rsidRPr="007830C7">
              <w:rPr>
                <w:rFonts w:cs="Traditional Arabic" w:hint="cs"/>
                <w:sz w:val="36"/>
                <w:szCs w:val="36"/>
                <w:rtl/>
              </w:rPr>
              <w:t>ب</w:t>
            </w:r>
            <w:r w:rsidRPr="007830C7">
              <w:rPr>
                <w:rFonts w:cs="Traditional Arabic"/>
                <w:sz w:val="36"/>
                <w:szCs w:val="36"/>
                <w:rtl/>
              </w:rPr>
              <w:t xml:space="preserve">- </w:t>
            </w:r>
            <w:r w:rsidRPr="007830C7">
              <w:rPr>
                <w:rFonts w:cs="Traditional Arabic" w:hint="cs"/>
                <w:sz w:val="36"/>
                <w:szCs w:val="36"/>
                <w:rtl/>
              </w:rPr>
              <w:t>الاقترانية.</w:t>
            </w:r>
          </w:p>
          <w:p w:rsidR="007830C7" w:rsidRPr="007830C7" w:rsidRDefault="007830C7" w:rsidP="007830C7">
            <w:pPr>
              <w:tabs>
                <w:tab w:val="left" w:pos="1162"/>
              </w:tabs>
              <w:rPr>
                <w:rFonts w:cs="Traditional Arabic"/>
                <w:sz w:val="36"/>
                <w:szCs w:val="36"/>
                <w:rtl/>
              </w:rPr>
            </w:pPr>
            <w:r w:rsidRPr="007830C7">
              <w:rPr>
                <w:rFonts w:cs="Traditional Arabic" w:hint="cs"/>
                <w:sz w:val="36"/>
                <w:szCs w:val="36"/>
                <w:rtl/>
              </w:rPr>
              <w:t>ج</w:t>
            </w:r>
            <w:r w:rsidRPr="007830C7">
              <w:rPr>
                <w:rFonts w:cs="Traditional Arabic"/>
                <w:sz w:val="36"/>
                <w:szCs w:val="36"/>
                <w:rtl/>
              </w:rPr>
              <w:t xml:space="preserve">-  </w:t>
            </w:r>
            <w:r w:rsidRPr="007830C7">
              <w:rPr>
                <w:rFonts w:cs="Traditional Arabic" w:hint="cs"/>
                <w:sz w:val="36"/>
                <w:szCs w:val="36"/>
                <w:rtl/>
              </w:rPr>
              <w:t>الدعامية.</w:t>
            </w:r>
          </w:p>
          <w:p w:rsidR="007830C7" w:rsidRPr="007830C7" w:rsidRDefault="007830C7" w:rsidP="007830C7">
            <w:pPr>
              <w:tabs>
                <w:tab w:val="left" w:pos="1162"/>
              </w:tabs>
              <w:rPr>
                <w:rFonts w:cs="Traditional Arabic"/>
                <w:sz w:val="36"/>
                <w:szCs w:val="36"/>
              </w:rPr>
            </w:pPr>
            <w:r w:rsidRPr="007830C7">
              <w:rPr>
                <w:rFonts w:cs="Traditional Arabic" w:hint="cs"/>
                <w:sz w:val="36"/>
                <w:szCs w:val="36"/>
                <w:rtl/>
              </w:rPr>
              <w:t>د</w:t>
            </w:r>
            <w:r w:rsidRPr="007830C7">
              <w:rPr>
                <w:rFonts w:cs="Traditional Arabic"/>
                <w:sz w:val="36"/>
                <w:szCs w:val="36"/>
                <w:rtl/>
              </w:rPr>
              <w:t xml:space="preserve">-  </w:t>
            </w:r>
            <w:r w:rsidRPr="007830C7">
              <w:rPr>
                <w:rFonts w:cs="Traditional Arabic" w:hint="cs"/>
                <w:sz w:val="36"/>
                <w:szCs w:val="36"/>
                <w:rtl/>
              </w:rPr>
              <w:t>اللزجة</w:t>
            </w:r>
            <w:r w:rsidRPr="007830C7">
              <w:rPr>
                <w:rFonts w:cs="Traditional Arabic"/>
                <w:sz w:val="36"/>
                <w:szCs w:val="36"/>
                <w:rtl/>
              </w:rPr>
              <w:t xml:space="preserve"> </w:t>
            </w:r>
            <w:r w:rsidRPr="007830C7">
              <w:rPr>
                <w:rFonts w:cs="Traditional Arabic" w:hint="cs"/>
                <w:sz w:val="36"/>
                <w:szCs w:val="36"/>
                <w:rtl/>
              </w:rPr>
              <w:t>.</w:t>
            </w:r>
          </w:p>
        </w:tc>
      </w:tr>
    </w:tbl>
    <w:tbl>
      <w:tblPr>
        <w:tblStyle w:val="10"/>
        <w:bidiVisual/>
        <w:tblW w:w="9498" w:type="dxa"/>
        <w:tblInd w:w="-200" w:type="dxa"/>
        <w:tblLayout w:type="fixed"/>
        <w:tblLook w:val="04A0" w:firstRow="1" w:lastRow="0" w:firstColumn="1" w:lastColumn="0" w:noHBand="0" w:noVBand="1"/>
      </w:tblPr>
      <w:tblGrid>
        <w:gridCol w:w="426"/>
        <w:gridCol w:w="9072"/>
      </w:tblGrid>
      <w:tr w:rsidR="007830C7" w:rsidRPr="007830C7" w:rsidTr="00505625">
        <w:trPr>
          <w:trHeight w:val="701"/>
        </w:trPr>
        <w:tc>
          <w:tcPr>
            <w:tcW w:w="9498" w:type="dxa"/>
            <w:gridSpan w:val="2"/>
            <w:tcBorders>
              <w:right w:val="single" w:sz="8" w:space="0" w:color="auto"/>
            </w:tcBorders>
          </w:tcPr>
          <w:p w:rsidR="007830C7" w:rsidRPr="007830C7" w:rsidRDefault="007830C7" w:rsidP="007830C7">
            <w:pPr>
              <w:tabs>
                <w:tab w:val="left" w:pos="660"/>
              </w:tabs>
              <w:jc w:val="center"/>
              <w:rPr>
                <w:rFonts w:eastAsia="Calibri" w:cs="Traditional Arabic"/>
                <w:b/>
                <w:bCs/>
                <w:sz w:val="40"/>
                <w:szCs w:val="40"/>
                <w:rtl/>
              </w:rPr>
            </w:pPr>
            <w:r w:rsidRPr="007830C7">
              <w:rPr>
                <w:rFonts w:eastAsia="Calibri" w:cs="Traditional Arabic" w:hint="cs"/>
                <w:b/>
                <w:bCs/>
                <w:sz w:val="40"/>
                <w:szCs w:val="40"/>
                <w:rtl/>
              </w:rPr>
              <w:t xml:space="preserve">السؤال الثاني </w:t>
            </w:r>
          </w:p>
          <w:p w:rsidR="007830C7" w:rsidRPr="007830C7" w:rsidRDefault="007830C7" w:rsidP="007830C7">
            <w:pPr>
              <w:tabs>
                <w:tab w:val="left" w:pos="660"/>
              </w:tabs>
              <w:jc w:val="center"/>
              <w:rPr>
                <w:rFonts w:eastAsia="Calibri" w:cs="Traditional Arabic"/>
                <w:b/>
                <w:bCs/>
                <w:noProof/>
                <w:sz w:val="36"/>
                <w:szCs w:val="36"/>
                <w:rtl/>
              </w:rPr>
            </w:pPr>
            <w:r w:rsidRPr="007830C7">
              <w:rPr>
                <w:rFonts w:eastAsia="Calibri" w:cs="Traditional Arabic" w:hint="cs"/>
                <w:b/>
                <w:bCs/>
                <w:sz w:val="40"/>
                <w:szCs w:val="40"/>
                <w:rtl/>
              </w:rPr>
              <w:t xml:space="preserve"> علل لما يأتي مع ذكر السبب :</w:t>
            </w:r>
          </w:p>
        </w:tc>
      </w:tr>
      <w:tr w:rsidR="007830C7" w:rsidRPr="007830C7" w:rsidTr="00505625">
        <w:trPr>
          <w:trHeight w:val="1333"/>
        </w:trPr>
        <w:tc>
          <w:tcPr>
            <w:tcW w:w="426" w:type="dxa"/>
          </w:tcPr>
          <w:p w:rsidR="007830C7" w:rsidRPr="007830C7" w:rsidRDefault="007830C7" w:rsidP="007830C7">
            <w:pPr>
              <w:ind w:right="-610"/>
              <w:rPr>
                <w:rFonts w:eastAsia="Calibri" w:cs="Traditional Arabic"/>
                <w:sz w:val="36"/>
                <w:szCs w:val="36"/>
                <w:rtl/>
              </w:rPr>
            </w:pPr>
            <w:r w:rsidRPr="007830C7">
              <w:rPr>
                <w:rFonts w:eastAsia="Calibri" w:cs="Traditional Arabic" w:hint="cs"/>
                <w:sz w:val="36"/>
                <w:szCs w:val="36"/>
                <w:rtl/>
              </w:rPr>
              <w:t>25</w:t>
            </w:r>
          </w:p>
        </w:tc>
        <w:tc>
          <w:tcPr>
            <w:tcW w:w="9072" w:type="dxa"/>
            <w:tcBorders>
              <w:right w:val="single" w:sz="8" w:space="0" w:color="auto"/>
            </w:tcBorders>
          </w:tcPr>
          <w:p w:rsidR="007830C7" w:rsidRPr="007830C7" w:rsidRDefault="007830C7" w:rsidP="007830C7">
            <w:pPr>
              <w:tabs>
                <w:tab w:val="left" w:pos="660"/>
              </w:tabs>
              <w:jc w:val="both"/>
              <w:rPr>
                <w:rFonts w:eastAsia="Calibri" w:cs="Traditional Arabic"/>
                <w:b/>
                <w:bCs/>
                <w:noProof/>
                <w:sz w:val="36"/>
                <w:szCs w:val="36"/>
                <w:rtl/>
              </w:rPr>
            </w:pPr>
            <w:r w:rsidRPr="007830C7">
              <w:rPr>
                <w:rFonts w:eastAsia="Calibri" w:cs="Traditional Arabic" w:hint="cs"/>
                <w:b/>
                <w:bCs/>
                <w:noProof/>
                <w:sz w:val="36"/>
                <w:szCs w:val="36"/>
                <w:rtl/>
              </w:rPr>
              <w:t>اعتبر</w:t>
            </w:r>
            <w:r w:rsidRPr="007830C7">
              <w:rPr>
                <w:rFonts w:eastAsia="Calibri" w:cs="Traditional Arabic"/>
                <w:b/>
                <w:bCs/>
                <w:noProof/>
                <w:sz w:val="36"/>
                <w:szCs w:val="36"/>
                <w:rtl/>
              </w:rPr>
              <w:t xml:space="preserve"> </w:t>
            </w:r>
            <w:r w:rsidRPr="007830C7">
              <w:rPr>
                <w:rFonts w:eastAsia="Calibri" w:cs="Traditional Arabic" w:hint="cs"/>
                <w:b/>
                <w:bCs/>
                <w:noProof/>
                <w:sz w:val="36"/>
                <w:szCs w:val="36"/>
                <w:rtl/>
              </w:rPr>
              <w:t>العلماء</w:t>
            </w:r>
            <w:r w:rsidRPr="007830C7">
              <w:rPr>
                <w:rFonts w:eastAsia="Calibri" w:cs="Traditional Arabic"/>
                <w:b/>
                <w:bCs/>
                <w:noProof/>
                <w:sz w:val="36"/>
                <w:szCs w:val="36"/>
                <w:rtl/>
              </w:rPr>
              <w:t xml:space="preserve"> </w:t>
            </w:r>
            <w:r w:rsidRPr="007830C7">
              <w:rPr>
                <w:rFonts w:eastAsia="Calibri" w:cs="Traditional Arabic" w:hint="cs"/>
                <w:b/>
                <w:bCs/>
                <w:noProof/>
                <w:sz w:val="36"/>
                <w:szCs w:val="36"/>
                <w:rtl/>
              </w:rPr>
              <w:t>الأوليات</w:t>
            </w:r>
            <w:r w:rsidRPr="007830C7">
              <w:rPr>
                <w:rFonts w:eastAsia="Calibri" w:cs="Traditional Arabic"/>
                <w:b/>
                <w:bCs/>
                <w:noProof/>
                <w:sz w:val="36"/>
                <w:szCs w:val="36"/>
                <w:rtl/>
              </w:rPr>
              <w:t xml:space="preserve"> </w:t>
            </w:r>
            <w:r w:rsidRPr="007830C7">
              <w:rPr>
                <w:rFonts w:eastAsia="Calibri" w:cs="Traditional Arabic" w:hint="cs"/>
                <w:b/>
                <w:bCs/>
                <w:noProof/>
                <w:sz w:val="36"/>
                <w:szCs w:val="36"/>
                <w:rtl/>
              </w:rPr>
              <w:t>شبيهة</w:t>
            </w:r>
            <w:r w:rsidRPr="007830C7">
              <w:rPr>
                <w:rFonts w:eastAsia="Calibri" w:cs="Traditional Arabic"/>
                <w:b/>
                <w:bCs/>
                <w:noProof/>
                <w:sz w:val="36"/>
                <w:szCs w:val="36"/>
                <w:rtl/>
              </w:rPr>
              <w:t xml:space="preserve"> </w:t>
            </w:r>
            <w:r w:rsidRPr="007830C7">
              <w:rPr>
                <w:rFonts w:eastAsia="Calibri" w:cs="Traditional Arabic" w:hint="cs"/>
                <w:b/>
                <w:bCs/>
                <w:noProof/>
                <w:sz w:val="36"/>
                <w:szCs w:val="36"/>
                <w:rtl/>
              </w:rPr>
              <w:t>بالحيوانات</w:t>
            </w:r>
            <w:r w:rsidRPr="007830C7">
              <w:rPr>
                <w:rFonts w:eastAsia="Calibri" w:cs="Traditional Arabic"/>
                <w:b/>
                <w:bCs/>
                <w:noProof/>
                <w:sz w:val="36"/>
                <w:szCs w:val="36"/>
                <w:rtl/>
              </w:rPr>
              <w:t xml:space="preserve"> .</w:t>
            </w:r>
          </w:p>
          <w:p w:rsidR="007830C7" w:rsidRPr="007830C7" w:rsidRDefault="007830C7" w:rsidP="007830C7">
            <w:pPr>
              <w:tabs>
                <w:tab w:val="left" w:pos="660"/>
              </w:tabs>
              <w:jc w:val="both"/>
              <w:rPr>
                <w:rFonts w:eastAsia="Calibri" w:cs="Traditional Arabic"/>
                <w:noProof/>
                <w:sz w:val="36"/>
                <w:szCs w:val="36"/>
                <w:rtl/>
              </w:rPr>
            </w:pPr>
            <w:r w:rsidRPr="007830C7">
              <w:rPr>
                <w:rFonts w:eastAsia="Calibri" w:cs="Traditional Arabic"/>
                <w:noProof/>
                <w:sz w:val="36"/>
                <w:szCs w:val="36"/>
                <w:rtl/>
              </w:rPr>
              <w:t>........................................................................................</w:t>
            </w:r>
          </w:p>
          <w:p w:rsidR="007830C7" w:rsidRPr="007830C7" w:rsidRDefault="007830C7" w:rsidP="007830C7">
            <w:pPr>
              <w:tabs>
                <w:tab w:val="left" w:pos="660"/>
              </w:tabs>
              <w:jc w:val="both"/>
              <w:rPr>
                <w:rFonts w:eastAsia="Calibri" w:cs="Traditional Arabic"/>
                <w:noProof/>
                <w:sz w:val="36"/>
                <w:szCs w:val="36"/>
                <w:rtl/>
              </w:rPr>
            </w:pPr>
            <w:r w:rsidRPr="007830C7">
              <w:rPr>
                <w:rFonts w:eastAsia="Calibri" w:cs="Traditional Arabic"/>
                <w:noProof/>
                <w:sz w:val="36"/>
                <w:szCs w:val="36"/>
                <w:rtl/>
              </w:rPr>
              <w:t xml:space="preserve">........................................................................................ </w:t>
            </w:r>
          </w:p>
        </w:tc>
      </w:tr>
      <w:tr w:rsidR="007830C7" w:rsidRPr="007830C7" w:rsidTr="00505625">
        <w:trPr>
          <w:trHeight w:val="1607"/>
        </w:trPr>
        <w:tc>
          <w:tcPr>
            <w:tcW w:w="426" w:type="dxa"/>
          </w:tcPr>
          <w:p w:rsidR="007830C7" w:rsidRPr="007830C7" w:rsidRDefault="007830C7" w:rsidP="007830C7">
            <w:pPr>
              <w:ind w:right="-610"/>
              <w:rPr>
                <w:rFonts w:eastAsia="Calibri" w:cs="Traditional Arabic"/>
                <w:sz w:val="36"/>
                <w:szCs w:val="36"/>
                <w:rtl/>
              </w:rPr>
            </w:pPr>
            <w:r w:rsidRPr="007830C7">
              <w:rPr>
                <w:rFonts w:eastAsia="Calibri" w:cs="Traditional Arabic" w:hint="cs"/>
                <w:sz w:val="36"/>
                <w:szCs w:val="36"/>
                <w:rtl/>
              </w:rPr>
              <w:lastRenderedPageBreak/>
              <w:t>26</w:t>
            </w:r>
          </w:p>
        </w:tc>
        <w:tc>
          <w:tcPr>
            <w:tcW w:w="9072" w:type="dxa"/>
            <w:tcBorders>
              <w:right w:val="single" w:sz="8" w:space="0" w:color="auto"/>
            </w:tcBorders>
          </w:tcPr>
          <w:p w:rsidR="007830C7" w:rsidRPr="007830C7" w:rsidRDefault="007830C7" w:rsidP="007830C7">
            <w:pPr>
              <w:tabs>
                <w:tab w:val="left" w:pos="660"/>
              </w:tabs>
              <w:jc w:val="both"/>
              <w:rPr>
                <w:rFonts w:eastAsia="Calibri" w:cs="Traditional Arabic"/>
                <w:b/>
                <w:bCs/>
                <w:noProof/>
                <w:sz w:val="36"/>
                <w:szCs w:val="36"/>
                <w:rtl/>
              </w:rPr>
            </w:pPr>
            <w:r w:rsidRPr="007830C7">
              <w:rPr>
                <w:rFonts w:eastAsia="Calibri" w:cs="Traditional Arabic" w:hint="cs"/>
                <w:b/>
                <w:bCs/>
                <w:noProof/>
                <w:sz w:val="36"/>
                <w:szCs w:val="36"/>
                <w:rtl/>
              </w:rPr>
              <w:t>لا</w:t>
            </w:r>
            <w:r w:rsidRPr="007830C7">
              <w:rPr>
                <w:rFonts w:eastAsia="Calibri" w:cs="Traditional Arabic"/>
                <w:b/>
                <w:bCs/>
                <w:noProof/>
                <w:sz w:val="36"/>
                <w:szCs w:val="36"/>
                <w:rtl/>
              </w:rPr>
              <w:t xml:space="preserve"> </w:t>
            </w:r>
            <w:r w:rsidRPr="007830C7">
              <w:rPr>
                <w:rFonts w:eastAsia="Calibri" w:cs="Traditional Arabic" w:hint="cs"/>
                <w:b/>
                <w:bCs/>
                <w:noProof/>
                <w:sz w:val="36"/>
                <w:szCs w:val="36"/>
                <w:rtl/>
              </w:rPr>
              <w:t xml:space="preserve">يعد نمط التغذية بالبراميسيوم نمطاً ذاتي التغذية </w:t>
            </w:r>
            <w:r w:rsidRPr="007830C7">
              <w:rPr>
                <w:rFonts w:eastAsia="Calibri" w:cs="Traditional Arabic"/>
                <w:b/>
                <w:bCs/>
                <w:noProof/>
                <w:sz w:val="36"/>
                <w:szCs w:val="36"/>
                <w:rtl/>
              </w:rPr>
              <w:t xml:space="preserve"> .</w:t>
            </w:r>
          </w:p>
          <w:p w:rsidR="007830C7" w:rsidRPr="007830C7" w:rsidRDefault="007830C7" w:rsidP="007830C7">
            <w:pPr>
              <w:tabs>
                <w:tab w:val="left" w:pos="660"/>
              </w:tabs>
              <w:jc w:val="both"/>
              <w:rPr>
                <w:rFonts w:eastAsia="Calibri" w:cs="Traditional Arabic"/>
                <w:noProof/>
                <w:sz w:val="36"/>
                <w:szCs w:val="36"/>
                <w:rtl/>
              </w:rPr>
            </w:pPr>
            <w:r w:rsidRPr="007830C7">
              <w:rPr>
                <w:rFonts w:eastAsia="Calibri" w:cs="Traditional Arabic" w:hint="cs"/>
                <w:noProof/>
                <w:sz w:val="36"/>
                <w:szCs w:val="36"/>
                <w:rtl/>
              </w:rPr>
              <w:t>........................................................................................</w:t>
            </w:r>
          </w:p>
          <w:p w:rsidR="007830C7" w:rsidRPr="007830C7" w:rsidRDefault="007830C7" w:rsidP="007830C7">
            <w:pPr>
              <w:tabs>
                <w:tab w:val="left" w:pos="660"/>
              </w:tabs>
              <w:jc w:val="both"/>
              <w:rPr>
                <w:rFonts w:eastAsia="Calibri" w:cs="Traditional Arabic"/>
                <w:noProof/>
                <w:sz w:val="36"/>
                <w:szCs w:val="36"/>
                <w:rtl/>
              </w:rPr>
            </w:pPr>
            <w:r w:rsidRPr="007830C7">
              <w:rPr>
                <w:rFonts w:eastAsia="Calibri" w:cs="Traditional Arabic" w:hint="cs"/>
                <w:noProof/>
                <w:sz w:val="36"/>
                <w:szCs w:val="36"/>
                <w:rtl/>
              </w:rPr>
              <w:t>........................................................................................</w:t>
            </w:r>
          </w:p>
        </w:tc>
      </w:tr>
      <w:tr w:rsidR="007830C7" w:rsidRPr="007830C7" w:rsidTr="00505625">
        <w:trPr>
          <w:trHeight w:val="1687"/>
        </w:trPr>
        <w:tc>
          <w:tcPr>
            <w:tcW w:w="426" w:type="dxa"/>
          </w:tcPr>
          <w:p w:rsidR="007830C7" w:rsidRPr="007830C7" w:rsidRDefault="007830C7" w:rsidP="007830C7">
            <w:pPr>
              <w:ind w:right="-610"/>
              <w:rPr>
                <w:rFonts w:eastAsia="Calibri" w:cs="Traditional Arabic"/>
                <w:sz w:val="36"/>
                <w:szCs w:val="36"/>
              </w:rPr>
            </w:pPr>
            <w:r w:rsidRPr="007830C7">
              <w:rPr>
                <w:rFonts w:eastAsia="Calibri" w:cs="Traditional Arabic" w:hint="cs"/>
                <w:sz w:val="36"/>
                <w:szCs w:val="36"/>
                <w:rtl/>
              </w:rPr>
              <w:t>27</w:t>
            </w:r>
          </w:p>
        </w:tc>
        <w:tc>
          <w:tcPr>
            <w:tcW w:w="9072" w:type="dxa"/>
            <w:tcBorders>
              <w:right w:val="single" w:sz="8" w:space="0" w:color="auto"/>
            </w:tcBorders>
          </w:tcPr>
          <w:p w:rsidR="007830C7" w:rsidRPr="007830C7" w:rsidRDefault="007830C7" w:rsidP="007830C7">
            <w:pPr>
              <w:tabs>
                <w:tab w:val="left" w:pos="660"/>
              </w:tabs>
              <w:rPr>
                <w:rFonts w:eastAsia="Calibri" w:cs="Traditional Arabic"/>
                <w:b/>
                <w:bCs/>
                <w:noProof/>
                <w:sz w:val="36"/>
                <w:szCs w:val="36"/>
                <w:rtl/>
              </w:rPr>
            </w:pPr>
            <w:r w:rsidRPr="007830C7">
              <w:rPr>
                <w:rFonts w:eastAsia="Calibri" w:cs="Traditional Arabic" w:hint="cs"/>
                <w:b/>
                <w:bCs/>
                <w:noProof/>
                <w:sz w:val="36"/>
                <w:szCs w:val="36"/>
                <w:rtl/>
              </w:rPr>
              <w:t>قدرة الفطريات على نشر أبواغها</w:t>
            </w:r>
          </w:p>
          <w:p w:rsidR="007830C7" w:rsidRPr="007830C7" w:rsidRDefault="007830C7" w:rsidP="007830C7">
            <w:pPr>
              <w:tabs>
                <w:tab w:val="left" w:pos="660"/>
              </w:tabs>
              <w:rPr>
                <w:rFonts w:eastAsia="Calibri" w:cs="Traditional Arabic"/>
                <w:noProof/>
                <w:sz w:val="36"/>
                <w:szCs w:val="36"/>
                <w:rtl/>
              </w:rPr>
            </w:pPr>
            <w:r w:rsidRPr="007830C7">
              <w:rPr>
                <w:rFonts w:eastAsia="Calibri" w:cs="Traditional Arabic" w:hint="cs"/>
                <w:noProof/>
                <w:sz w:val="36"/>
                <w:szCs w:val="36"/>
                <w:rtl/>
              </w:rPr>
              <w:t>.......................................................................................</w:t>
            </w:r>
          </w:p>
          <w:p w:rsidR="007830C7" w:rsidRPr="007830C7" w:rsidRDefault="007830C7" w:rsidP="007830C7">
            <w:pPr>
              <w:tabs>
                <w:tab w:val="left" w:pos="660"/>
              </w:tabs>
              <w:jc w:val="both"/>
              <w:rPr>
                <w:rFonts w:eastAsia="Calibri" w:cs="Traditional Arabic"/>
                <w:noProof/>
                <w:sz w:val="36"/>
                <w:szCs w:val="36"/>
              </w:rPr>
            </w:pPr>
            <w:r w:rsidRPr="007830C7">
              <w:rPr>
                <w:rFonts w:eastAsia="Calibri" w:cs="Traditional Arabic" w:hint="cs"/>
                <w:noProof/>
                <w:sz w:val="36"/>
                <w:szCs w:val="36"/>
                <w:rtl/>
              </w:rPr>
              <w:t>.......................................................................................</w:t>
            </w:r>
          </w:p>
        </w:tc>
      </w:tr>
      <w:tr w:rsidR="007830C7" w:rsidRPr="007830C7" w:rsidTr="00505625">
        <w:trPr>
          <w:trHeight w:val="1541"/>
        </w:trPr>
        <w:tc>
          <w:tcPr>
            <w:tcW w:w="426" w:type="dxa"/>
          </w:tcPr>
          <w:p w:rsidR="007830C7" w:rsidRPr="007830C7" w:rsidRDefault="007830C7" w:rsidP="007830C7">
            <w:pPr>
              <w:ind w:right="-610"/>
              <w:rPr>
                <w:rFonts w:eastAsia="Calibri" w:cs="Traditional Arabic"/>
                <w:sz w:val="36"/>
                <w:szCs w:val="36"/>
              </w:rPr>
            </w:pPr>
            <w:r w:rsidRPr="007830C7">
              <w:rPr>
                <w:rFonts w:eastAsia="Calibri" w:cs="Traditional Arabic" w:hint="cs"/>
                <w:sz w:val="36"/>
                <w:szCs w:val="36"/>
                <w:rtl/>
              </w:rPr>
              <w:t>28</w:t>
            </w:r>
          </w:p>
        </w:tc>
        <w:tc>
          <w:tcPr>
            <w:tcW w:w="9072" w:type="dxa"/>
            <w:tcBorders>
              <w:right w:val="single" w:sz="8" w:space="0" w:color="auto"/>
            </w:tcBorders>
          </w:tcPr>
          <w:p w:rsidR="007830C7" w:rsidRPr="007830C7" w:rsidRDefault="007830C7" w:rsidP="007830C7">
            <w:pPr>
              <w:tabs>
                <w:tab w:val="left" w:pos="660"/>
              </w:tabs>
              <w:jc w:val="both"/>
              <w:rPr>
                <w:rFonts w:eastAsia="Calibri" w:cs="Traditional Arabic"/>
                <w:b/>
                <w:bCs/>
                <w:noProof/>
                <w:sz w:val="36"/>
                <w:szCs w:val="36"/>
              </w:rPr>
            </w:pPr>
            <w:r w:rsidRPr="007830C7">
              <w:rPr>
                <w:rFonts w:eastAsia="Calibri" w:cs="Traditional Arabic" w:hint="cs"/>
                <w:b/>
                <w:bCs/>
                <w:noProof/>
                <w:sz w:val="36"/>
                <w:szCs w:val="36"/>
                <w:rtl/>
              </w:rPr>
              <w:t>تنتج الفطريات الكثير من الأبواغ</w:t>
            </w:r>
          </w:p>
          <w:p w:rsidR="007830C7" w:rsidRPr="007830C7" w:rsidRDefault="007830C7" w:rsidP="007830C7">
            <w:pPr>
              <w:tabs>
                <w:tab w:val="left" w:pos="660"/>
              </w:tabs>
              <w:jc w:val="both"/>
              <w:rPr>
                <w:rFonts w:eastAsia="Calibri" w:cs="Traditional Arabic"/>
                <w:noProof/>
                <w:sz w:val="36"/>
                <w:szCs w:val="36"/>
                <w:rtl/>
              </w:rPr>
            </w:pPr>
            <w:r w:rsidRPr="007830C7">
              <w:rPr>
                <w:rFonts w:eastAsia="Calibri" w:cs="Traditional Arabic" w:hint="cs"/>
                <w:noProof/>
                <w:sz w:val="36"/>
                <w:szCs w:val="36"/>
                <w:rtl/>
              </w:rPr>
              <w:t>........................................................................................</w:t>
            </w:r>
          </w:p>
          <w:p w:rsidR="007830C7" w:rsidRPr="007830C7" w:rsidRDefault="007830C7" w:rsidP="007830C7">
            <w:pPr>
              <w:tabs>
                <w:tab w:val="left" w:pos="660"/>
              </w:tabs>
              <w:jc w:val="both"/>
              <w:rPr>
                <w:rFonts w:eastAsia="Calibri" w:cs="Traditional Arabic"/>
                <w:noProof/>
                <w:sz w:val="36"/>
                <w:szCs w:val="36"/>
              </w:rPr>
            </w:pPr>
            <w:r w:rsidRPr="007830C7">
              <w:rPr>
                <w:rFonts w:eastAsia="Calibri" w:cs="Traditional Arabic" w:hint="cs"/>
                <w:noProof/>
                <w:sz w:val="36"/>
                <w:szCs w:val="36"/>
                <w:rtl/>
              </w:rPr>
              <w:t>........................................................................................</w:t>
            </w:r>
          </w:p>
        </w:tc>
      </w:tr>
      <w:tr w:rsidR="007830C7" w:rsidRPr="007830C7" w:rsidTr="00505625">
        <w:trPr>
          <w:trHeight w:val="2780"/>
        </w:trPr>
        <w:tc>
          <w:tcPr>
            <w:tcW w:w="426" w:type="dxa"/>
          </w:tcPr>
          <w:p w:rsidR="007830C7" w:rsidRPr="007830C7" w:rsidRDefault="007830C7" w:rsidP="007830C7">
            <w:pPr>
              <w:ind w:right="-610"/>
              <w:rPr>
                <w:rFonts w:eastAsia="Calibri" w:cs="Traditional Arabic"/>
                <w:sz w:val="36"/>
                <w:szCs w:val="36"/>
                <w:rtl/>
              </w:rPr>
            </w:pPr>
            <w:r w:rsidRPr="007830C7">
              <w:rPr>
                <w:rFonts w:eastAsia="Calibri" w:cs="Traditional Arabic" w:hint="cs"/>
                <w:sz w:val="36"/>
                <w:szCs w:val="36"/>
                <w:rtl/>
              </w:rPr>
              <w:t>29</w:t>
            </w:r>
          </w:p>
        </w:tc>
        <w:tc>
          <w:tcPr>
            <w:tcW w:w="9072" w:type="dxa"/>
          </w:tcPr>
          <w:p w:rsidR="007830C7" w:rsidRPr="007830C7" w:rsidRDefault="007830C7" w:rsidP="007830C7">
            <w:pPr>
              <w:tabs>
                <w:tab w:val="left" w:pos="660"/>
              </w:tabs>
              <w:jc w:val="both"/>
              <w:rPr>
                <w:rFonts w:eastAsia="Calibri" w:cs="Traditional Arabic"/>
                <w:b/>
                <w:bCs/>
                <w:sz w:val="36"/>
                <w:szCs w:val="36"/>
                <w:rtl/>
              </w:rPr>
            </w:pPr>
            <w:r w:rsidRPr="007830C7">
              <w:rPr>
                <w:rFonts w:eastAsia="Calibri" w:cs="Traditional Arabic" w:hint="cs"/>
                <w:b/>
                <w:bCs/>
                <w:sz w:val="36"/>
                <w:szCs w:val="36"/>
                <w:rtl/>
              </w:rPr>
              <w:t>قارن بين كلاً من البراميسيوم والأميبا من حيث كيفية الحصول على الحصول ؟</w:t>
            </w:r>
          </w:p>
          <w:p w:rsidR="007830C7" w:rsidRPr="007830C7" w:rsidRDefault="007830C7" w:rsidP="007830C7">
            <w:pPr>
              <w:tabs>
                <w:tab w:val="left" w:pos="660"/>
              </w:tabs>
              <w:jc w:val="both"/>
              <w:rPr>
                <w:rFonts w:eastAsia="Calibri" w:cs="Traditional Arabic"/>
                <w:sz w:val="36"/>
                <w:szCs w:val="36"/>
                <w:rtl/>
              </w:rPr>
            </w:pPr>
            <w:r w:rsidRPr="007830C7">
              <w:rPr>
                <w:rFonts w:eastAsia="Calibri" w:cs="Traditional Arabic" w:hint="cs"/>
                <w:sz w:val="36"/>
                <w:szCs w:val="36"/>
                <w:rtl/>
              </w:rPr>
              <w:t>........................................................................................</w:t>
            </w:r>
          </w:p>
          <w:p w:rsidR="007830C7" w:rsidRPr="007830C7" w:rsidRDefault="007830C7" w:rsidP="007830C7">
            <w:pPr>
              <w:tabs>
                <w:tab w:val="left" w:pos="660"/>
              </w:tabs>
              <w:jc w:val="both"/>
              <w:rPr>
                <w:rFonts w:eastAsia="Calibri" w:cs="Traditional Arabic"/>
                <w:sz w:val="36"/>
                <w:szCs w:val="36"/>
                <w:rtl/>
              </w:rPr>
            </w:pPr>
            <w:r w:rsidRPr="007830C7">
              <w:rPr>
                <w:rFonts w:eastAsia="Calibri" w:cs="Traditional Arabic" w:hint="cs"/>
                <w:sz w:val="36"/>
                <w:szCs w:val="36"/>
                <w:rtl/>
              </w:rPr>
              <w:t>........................................................................................</w:t>
            </w:r>
          </w:p>
          <w:p w:rsidR="007830C7" w:rsidRPr="007830C7" w:rsidRDefault="007830C7" w:rsidP="007830C7">
            <w:pPr>
              <w:tabs>
                <w:tab w:val="left" w:pos="660"/>
              </w:tabs>
              <w:jc w:val="both"/>
              <w:rPr>
                <w:rFonts w:eastAsia="Calibri" w:cs="Traditional Arabic"/>
                <w:sz w:val="36"/>
                <w:szCs w:val="36"/>
                <w:rtl/>
              </w:rPr>
            </w:pPr>
            <w:r w:rsidRPr="007830C7">
              <w:rPr>
                <w:rFonts w:eastAsia="Calibri" w:cs="Traditional Arabic" w:hint="cs"/>
                <w:sz w:val="36"/>
                <w:szCs w:val="36"/>
                <w:rtl/>
              </w:rPr>
              <w:t>........................................................................................</w:t>
            </w:r>
          </w:p>
          <w:p w:rsidR="007830C7" w:rsidRPr="007830C7" w:rsidRDefault="007830C7" w:rsidP="007830C7">
            <w:pPr>
              <w:tabs>
                <w:tab w:val="left" w:pos="660"/>
              </w:tabs>
              <w:jc w:val="both"/>
              <w:rPr>
                <w:rFonts w:eastAsia="Calibri" w:cs="Traditional Arabic"/>
                <w:sz w:val="36"/>
                <w:szCs w:val="36"/>
                <w:rtl/>
              </w:rPr>
            </w:pPr>
            <w:r w:rsidRPr="007830C7">
              <w:rPr>
                <w:rFonts w:eastAsia="Calibri" w:cs="Traditional Arabic" w:hint="cs"/>
                <w:sz w:val="36"/>
                <w:szCs w:val="36"/>
                <w:rtl/>
              </w:rPr>
              <w:t>........................................................................................</w:t>
            </w:r>
            <w:r w:rsidRPr="007830C7">
              <w:rPr>
                <w:rFonts w:eastAsia="Calibri" w:cs="Traditional Arabic"/>
                <w:sz w:val="36"/>
                <w:szCs w:val="36"/>
                <w:rtl/>
              </w:rPr>
              <w:t xml:space="preserve"> ........................................................................................</w:t>
            </w:r>
          </w:p>
          <w:p w:rsidR="007830C7" w:rsidRPr="007830C7" w:rsidRDefault="007830C7" w:rsidP="007830C7">
            <w:pPr>
              <w:tabs>
                <w:tab w:val="left" w:pos="660"/>
              </w:tabs>
              <w:jc w:val="both"/>
              <w:rPr>
                <w:rFonts w:eastAsia="Calibri" w:cs="Traditional Arabic"/>
                <w:sz w:val="36"/>
                <w:szCs w:val="36"/>
                <w:rtl/>
              </w:rPr>
            </w:pPr>
            <w:r w:rsidRPr="007830C7">
              <w:rPr>
                <w:rFonts w:eastAsia="Calibri" w:cs="Traditional Arabic"/>
                <w:sz w:val="36"/>
                <w:szCs w:val="36"/>
                <w:rtl/>
              </w:rPr>
              <w:t>........................................................................................</w:t>
            </w:r>
          </w:p>
          <w:p w:rsidR="007830C7" w:rsidRPr="007830C7" w:rsidRDefault="007830C7" w:rsidP="007830C7">
            <w:pPr>
              <w:tabs>
                <w:tab w:val="left" w:pos="660"/>
              </w:tabs>
              <w:jc w:val="both"/>
              <w:rPr>
                <w:rFonts w:eastAsia="Calibri" w:cs="Traditional Arabic"/>
                <w:sz w:val="36"/>
                <w:szCs w:val="36"/>
                <w:rtl/>
              </w:rPr>
            </w:pPr>
            <w:r w:rsidRPr="007830C7">
              <w:rPr>
                <w:rFonts w:eastAsia="Calibri" w:cs="Traditional Arabic"/>
                <w:sz w:val="36"/>
                <w:szCs w:val="36"/>
                <w:rtl/>
              </w:rPr>
              <w:t>........................................................................................ ........................................................................................</w:t>
            </w:r>
          </w:p>
        </w:tc>
      </w:tr>
      <w:tr w:rsidR="007830C7" w:rsidRPr="007830C7" w:rsidTr="00505625">
        <w:trPr>
          <w:trHeight w:val="606"/>
        </w:trPr>
        <w:tc>
          <w:tcPr>
            <w:tcW w:w="9498" w:type="dxa"/>
            <w:gridSpan w:val="2"/>
          </w:tcPr>
          <w:p w:rsidR="007830C7" w:rsidRPr="007830C7" w:rsidRDefault="007830C7" w:rsidP="007830C7">
            <w:pPr>
              <w:tabs>
                <w:tab w:val="left" w:pos="660"/>
              </w:tabs>
              <w:jc w:val="center"/>
              <w:rPr>
                <w:rFonts w:eastAsia="Calibri" w:cs="Traditional Arabic"/>
                <w:b/>
                <w:bCs/>
                <w:sz w:val="40"/>
                <w:szCs w:val="40"/>
                <w:rtl/>
              </w:rPr>
            </w:pPr>
            <w:r w:rsidRPr="007830C7">
              <w:rPr>
                <w:rFonts w:eastAsia="Calibri" w:cs="Traditional Arabic" w:hint="cs"/>
                <w:b/>
                <w:bCs/>
                <w:sz w:val="40"/>
                <w:szCs w:val="40"/>
                <w:rtl/>
              </w:rPr>
              <w:t>السؤال</w:t>
            </w:r>
            <w:r w:rsidRPr="007830C7">
              <w:rPr>
                <w:rFonts w:eastAsia="Calibri" w:cs="Traditional Arabic"/>
                <w:b/>
                <w:bCs/>
                <w:sz w:val="40"/>
                <w:szCs w:val="40"/>
                <w:rtl/>
              </w:rPr>
              <w:t xml:space="preserve"> </w:t>
            </w:r>
            <w:r w:rsidRPr="007830C7">
              <w:rPr>
                <w:rFonts w:eastAsia="Calibri" w:cs="Traditional Arabic" w:hint="cs"/>
                <w:b/>
                <w:bCs/>
                <w:sz w:val="40"/>
                <w:szCs w:val="40"/>
                <w:rtl/>
              </w:rPr>
              <w:t>الثالث</w:t>
            </w:r>
          </w:p>
          <w:p w:rsidR="007830C7" w:rsidRPr="007830C7" w:rsidRDefault="007830C7" w:rsidP="007830C7">
            <w:pPr>
              <w:tabs>
                <w:tab w:val="left" w:pos="660"/>
              </w:tabs>
              <w:jc w:val="center"/>
              <w:rPr>
                <w:rFonts w:eastAsia="Calibri" w:cs="Traditional Arabic"/>
                <w:b/>
                <w:bCs/>
                <w:sz w:val="40"/>
                <w:szCs w:val="40"/>
                <w:rtl/>
              </w:rPr>
            </w:pPr>
            <w:r w:rsidRPr="007830C7">
              <w:rPr>
                <w:rFonts w:eastAsia="Calibri" w:cs="Traditional Arabic" w:hint="cs"/>
                <w:b/>
                <w:bCs/>
                <w:sz w:val="40"/>
                <w:szCs w:val="40"/>
                <w:rtl/>
              </w:rPr>
              <w:t>قارن</w:t>
            </w:r>
            <w:r w:rsidRPr="007830C7">
              <w:rPr>
                <w:rFonts w:eastAsia="Calibri" w:cs="Traditional Arabic"/>
                <w:b/>
                <w:bCs/>
                <w:sz w:val="40"/>
                <w:szCs w:val="40"/>
                <w:rtl/>
              </w:rPr>
              <w:t xml:space="preserve"> </w:t>
            </w:r>
            <w:r w:rsidRPr="007830C7">
              <w:rPr>
                <w:rFonts w:eastAsia="Calibri" w:cs="Traditional Arabic" w:hint="cs"/>
                <w:b/>
                <w:bCs/>
                <w:sz w:val="40"/>
                <w:szCs w:val="40"/>
                <w:rtl/>
              </w:rPr>
              <w:t>بين</w:t>
            </w:r>
            <w:r w:rsidRPr="007830C7">
              <w:rPr>
                <w:rFonts w:eastAsia="Calibri" w:cs="Traditional Arabic"/>
                <w:b/>
                <w:bCs/>
                <w:sz w:val="40"/>
                <w:szCs w:val="40"/>
                <w:rtl/>
              </w:rPr>
              <w:t xml:space="preserve"> </w:t>
            </w:r>
            <w:r w:rsidRPr="007830C7">
              <w:rPr>
                <w:rFonts w:eastAsia="Calibri" w:cs="Traditional Arabic" w:hint="cs"/>
                <w:b/>
                <w:bCs/>
                <w:sz w:val="40"/>
                <w:szCs w:val="40"/>
                <w:rtl/>
              </w:rPr>
              <w:t>المشروم</w:t>
            </w:r>
            <w:r w:rsidRPr="007830C7">
              <w:rPr>
                <w:rFonts w:eastAsia="Calibri" w:cs="Traditional Arabic"/>
                <w:b/>
                <w:bCs/>
                <w:sz w:val="40"/>
                <w:szCs w:val="40"/>
                <w:rtl/>
              </w:rPr>
              <w:t xml:space="preserve"> </w:t>
            </w:r>
            <w:r w:rsidRPr="007830C7">
              <w:rPr>
                <w:rFonts w:eastAsia="Calibri" w:cs="Traditional Arabic" w:hint="cs"/>
                <w:b/>
                <w:bCs/>
                <w:sz w:val="40"/>
                <w:szCs w:val="40"/>
                <w:rtl/>
              </w:rPr>
              <w:t>والكانديدا</w:t>
            </w:r>
            <w:r w:rsidRPr="007830C7">
              <w:rPr>
                <w:rFonts w:eastAsia="Calibri" w:cs="Traditional Arabic"/>
                <w:b/>
                <w:bCs/>
                <w:sz w:val="40"/>
                <w:szCs w:val="40"/>
                <w:rtl/>
              </w:rPr>
              <w:t xml:space="preserve"> </w:t>
            </w:r>
            <w:r w:rsidRPr="007830C7">
              <w:rPr>
                <w:rFonts w:eastAsia="Calibri" w:cs="Traditional Arabic" w:hint="cs"/>
                <w:b/>
                <w:bCs/>
                <w:sz w:val="40"/>
                <w:szCs w:val="40"/>
                <w:rtl/>
              </w:rPr>
              <w:t>البيضاء</w:t>
            </w:r>
            <w:r w:rsidRPr="007830C7">
              <w:rPr>
                <w:rFonts w:eastAsia="Calibri" w:cs="Traditional Arabic"/>
                <w:b/>
                <w:bCs/>
                <w:sz w:val="40"/>
                <w:szCs w:val="40"/>
                <w:rtl/>
              </w:rPr>
              <w:t xml:space="preserve"> </w:t>
            </w:r>
            <w:r w:rsidRPr="007830C7">
              <w:rPr>
                <w:rFonts w:eastAsia="Calibri" w:cs="Traditional Arabic" w:hint="cs"/>
                <w:b/>
                <w:bCs/>
                <w:sz w:val="40"/>
                <w:szCs w:val="40"/>
                <w:rtl/>
              </w:rPr>
              <w:t>من</w:t>
            </w:r>
            <w:r w:rsidRPr="007830C7">
              <w:rPr>
                <w:rFonts w:eastAsia="Calibri" w:cs="Traditional Arabic"/>
                <w:b/>
                <w:bCs/>
                <w:sz w:val="40"/>
                <w:szCs w:val="40"/>
                <w:rtl/>
              </w:rPr>
              <w:t xml:space="preserve"> </w:t>
            </w:r>
            <w:r w:rsidRPr="007830C7">
              <w:rPr>
                <w:rFonts w:eastAsia="Calibri" w:cs="Traditional Arabic" w:hint="cs"/>
                <w:b/>
                <w:bCs/>
                <w:sz w:val="40"/>
                <w:szCs w:val="40"/>
                <w:rtl/>
              </w:rPr>
              <w:t>حيث</w:t>
            </w:r>
            <w:r w:rsidRPr="007830C7">
              <w:rPr>
                <w:rFonts w:eastAsia="Calibri" w:cs="Traditional Arabic"/>
                <w:b/>
                <w:bCs/>
                <w:sz w:val="40"/>
                <w:szCs w:val="40"/>
                <w:rtl/>
              </w:rPr>
              <w:t xml:space="preserve"> </w:t>
            </w:r>
            <w:r w:rsidRPr="007830C7">
              <w:rPr>
                <w:rFonts w:eastAsia="Calibri" w:cs="Traditional Arabic" w:hint="cs"/>
                <w:b/>
                <w:bCs/>
                <w:sz w:val="40"/>
                <w:szCs w:val="40"/>
                <w:rtl/>
              </w:rPr>
              <w:t>عدد</w:t>
            </w:r>
            <w:r w:rsidRPr="007830C7">
              <w:rPr>
                <w:rFonts w:eastAsia="Calibri" w:cs="Traditional Arabic"/>
                <w:b/>
                <w:bCs/>
                <w:sz w:val="40"/>
                <w:szCs w:val="40"/>
                <w:rtl/>
              </w:rPr>
              <w:t xml:space="preserve"> </w:t>
            </w:r>
            <w:r w:rsidRPr="007830C7">
              <w:rPr>
                <w:rFonts w:eastAsia="Calibri" w:cs="Traditional Arabic" w:hint="cs"/>
                <w:b/>
                <w:bCs/>
                <w:sz w:val="40"/>
                <w:szCs w:val="40"/>
                <w:rtl/>
              </w:rPr>
              <w:t>الخلايا,</w:t>
            </w:r>
            <w:r w:rsidRPr="007830C7">
              <w:rPr>
                <w:rFonts w:eastAsia="Calibri" w:cs="Traditional Arabic"/>
                <w:b/>
                <w:bCs/>
                <w:sz w:val="40"/>
                <w:szCs w:val="40"/>
                <w:rtl/>
              </w:rPr>
              <w:t xml:space="preserve"> </w:t>
            </w:r>
            <w:r w:rsidRPr="007830C7">
              <w:rPr>
                <w:rFonts w:eastAsia="Calibri" w:cs="Traditional Arabic" w:hint="cs"/>
                <w:b/>
                <w:bCs/>
                <w:sz w:val="40"/>
                <w:szCs w:val="40"/>
                <w:rtl/>
              </w:rPr>
              <w:t>وعلاقته</w:t>
            </w:r>
            <w:r w:rsidRPr="007830C7">
              <w:rPr>
                <w:rFonts w:eastAsia="Calibri" w:cs="Traditional Arabic"/>
                <w:b/>
                <w:bCs/>
                <w:sz w:val="40"/>
                <w:szCs w:val="40"/>
                <w:rtl/>
              </w:rPr>
              <w:t xml:space="preserve"> </w:t>
            </w:r>
            <w:r w:rsidRPr="007830C7">
              <w:rPr>
                <w:rFonts w:eastAsia="Calibri" w:cs="Traditional Arabic" w:hint="cs"/>
                <w:b/>
                <w:bCs/>
                <w:sz w:val="40"/>
                <w:szCs w:val="40"/>
                <w:rtl/>
              </w:rPr>
              <w:t>بالإنسان؟</w:t>
            </w:r>
          </w:p>
        </w:tc>
      </w:tr>
      <w:tr w:rsidR="007830C7" w:rsidRPr="007830C7" w:rsidTr="00505625">
        <w:trPr>
          <w:trHeight w:val="2198"/>
        </w:trPr>
        <w:tc>
          <w:tcPr>
            <w:tcW w:w="426" w:type="dxa"/>
          </w:tcPr>
          <w:p w:rsidR="007830C7" w:rsidRPr="007830C7" w:rsidRDefault="007830C7" w:rsidP="007830C7">
            <w:pPr>
              <w:ind w:right="-610"/>
              <w:rPr>
                <w:rFonts w:eastAsia="Calibri" w:cs="Traditional Arabic"/>
                <w:sz w:val="36"/>
                <w:szCs w:val="36"/>
                <w:rtl/>
              </w:rPr>
            </w:pPr>
            <w:r w:rsidRPr="007830C7">
              <w:rPr>
                <w:rFonts w:eastAsia="Calibri" w:cs="Traditional Arabic" w:hint="cs"/>
                <w:sz w:val="36"/>
                <w:szCs w:val="36"/>
                <w:rtl/>
              </w:rPr>
              <w:t>30</w:t>
            </w:r>
          </w:p>
        </w:tc>
        <w:tc>
          <w:tcPr>
            <w:tcW w:w="9072" w:type="dxa"/>
          </w:tcPr>
          <w:p w:rsidR="007830C7" w:rsidRPr="007830C7" w:rsidRDefault="007830C7" w:rsidP="007830C7">
            <w:pPr>
              <w:tabs>
                <w:tab w:val="left" w:pos="660"/>
              </w:tabs>
              <w:rPr>
                <w:rFonts w:eastAsia="Calibri" w:cs="Traditional Arabic"/>
                <w:sz w:val="36"/>
                <w:szCs w:val="36"/>
                <w:rtl/>
              </w:rPr>
            </w:pPr>
            <w:r w:rsidRPr="007830C7">
              <w:rPr>
                <w:rFonts w:eastAsia="Calibri" w:cs="Traditional Arabic"/>
                <w:sz w:val="36"/>
                <w:szCs w:val="36"/>
                <w:rtl/>
              </w:rPr>
              <w:t>........................................................................................</w:t>
            </w:r>
          </w:p>
          <w:p w:rsidR="007830C7" w:rsidRPr="007830C7" w:rsidRDefault="007830C7" w:rsidP="007830C7">
            <w:pPr>
              <w:tabs>
                <w:tab w:val="left" w:pos="660"/>
              </w:tabs>
              <w:rPr>
                <w:rFonts w:eastAsia="Calibri" w:cs="Traditional Arabic"/>
                <w:sz w:val="36"/>
                <w:szCs w:val="36"/>
                <w:rtl/>
              </w:rPr>
            </w:pPr>
            <w:r w:rsidRPr="007830C7">
              <w:rPr>
                <w:rFonts w:eastAsia="Calibri" w:cs="Traditional Arabic"/>
                <w:sz w:val="36"/>
                <w:szCs w:val="36"/>
                <w:rtl/>
              </w:rPr>
              <w:t>........................................................................................</w:t>
            </w:r>
          </w:p>
          <w:p w:rsidR="007830C7" w:rsidRPr="007830C7" w:rsidRDefault="007830C7" w:rsidP="007830C7">
            <w:pPr>
              <w:tabs>
                <w:tab w:val="left" w:pos="660"/>
              </w:tabs>
              <w:rPr>
                <w:rFonts w:eastAsia="Calibri" w:cs="Traditional Arabic"/>
                <w:sz w:val="36"/>
                <w:szCs w:val="36"/>
                <w:rtl/>
              </w:rPr>
            </w:pPr>
            <w:r w:rsidRPr="007830C7">
              <w:rPr>
                <w:rFonts w:eastAsia="Calibri" w:cs="Traditional Arabic"/>
                <w:sz w:val="36"/>
                <w:szCs w:val="36"/>
                <w:rtl/>
              </w:rPr>
              <w:t>........................................................................................</w:t>
            </w:r>
          </w:p>
          <w:p w:rsidR="007830C7" w:rsidRPr="007830C7" w:rsidRDefault="007830C7" w:rsidP="007830C7">
            <w:pPr>
              <w:tabs>
                <w:tab w:val="left" w:pos="660"/>
              </w:tabs>
              <w:jc w:val="both"/>
              <w:rPr>
                <w:rFonts w:eastAsia="Calibri" w:cs="Traditional Arabic"/>
                <w:sz w:val="36"/>
                <w:szCs w:val="36"/>
                <w:rtl/>
              </w:rPr>
            </w:pPr>
            <w:r w:rsidRPr="007830C7">
              <w:rPr>
                <w:rFonts w:eastAsia="Calibri" w:cs="Traditional Arabic"/>
                <w:sz w:val="36"/>
                <w:szCs w:val="36"/>
                <w:rtl/>
              </w:rPr>
              <w:t>........................................................................................ ........................................................................................</w:t>
            </w:r>
          </w:p>
          <w:p w:rsidR="007830C7" w:rsidRPr="007830C7" w:rsidRDefault="007830C7" w:rsidP="007830C7">
            <w:pPr>
              <w:tabs>
                <w:tab w:val="left" w:pos="660"/>
              </w:tabs>
              <w:jc w:val="both"/>
              <w:rPr>
                <w:rFonts w:eastAsia="Calibri" w:cs="Traditional Arabic"/>
                <w:sz w:val="36"/>
                <w:szCs w:val="36"/>
                <w:rtl/>
              </w:rPr>
            </w:pPr>
            <w:r w:rsidRPr="007830C7">
              <w:rPr>
                <w:rFonts w:eastAsia="Calibri" w:cs="Traditional Arabic"/>
                <w:sz w:val="36"/>
                <w:szCs w:val="36"/>
                <w:rtl/>
              </w:rPr>
              <w:lastRenderedPageBreak/>
              <w:t>........................................................................................</w:t>
            </w:r>
          </w:p>
          <w:p w:rsidR="007830C7" w:rsidRPr="007830C7" w:rsidRDefault="007830C7" w:rsidP="007830C7">
            <w:pPr>
              <w:tabs>
                <w:tab w:val="left" w:pos="660"/>
              </w:tabs>
              <w:jc w:val="both"/>
              <w:rPr>
                <w:rFonts w:eastAsia="Calibri" w:cs="Traditional Arabic"/>
                <w:sz w:val="36"/>
                <w:szCs w:val="36"/>
                <w:rtl/>
              </w:rPr>
            </w:pPr>
            <w:r w:rsidRPr="007830C7">
              <w:rPr>
                <w:rFonts w:eastAsia="Calibri" w:cs="Traditional Arabic"/>
                <w:sz w:val="36"/>
                <w:szCs w:val="36"/>
                <w:rtl/>
              </w:rPr>
              <w:t>........................................................................................ ........................................................................................</w:t>
            </w:r>
          </w:p>
        </w:tc>
      </w:tr>
      <w:tr w:rsidR="007830C7" w:rsidRPr="007830C7" w:rsidTr="00505625">
        <w:trPr>
          <w:trHeight w:val="2780"/>
        </w:trPr>
        <w:tc>
          <w:tcPr>
            <w:tcW w:w="426" w:type="dxa"/>
          </w:tcPr>
          <w:p w:rsidR="007830C7" w:rsidRPr="007830C7" w:rsidRDefault="007830C7" w:rsidP="007830C7">
            <w:pPr>
              <w:ind w:right="-610"/>
              <w:rPr>
                <w:rFonts w:eastAsia="Calibri" w:cs="Traditional Arabic"/>
                <w:sz w:val="36"/>
                <w:szCs w:val="36"/>
                <w:rtl/>
              </w:rPr>
            </w:pPr>
            <w:r w:rsidRPr="007830C7">
              <w:rPr>
                <w:rFonts w:eastAsia="Calibri" w:cs="Traditional Arabic" w:hint="cs"/>
                <w:sz w:val="36"/>
                <w:szCs w:val="36"/>
                <w:rtl/>
              </w:rPr>
              <w:lastRenderedPageBreak/>
              <w:t>31</w:t>
            </w:r>
          </w:p>
        </w:tc>
        <w:tc>
          <w:tcPr>
            <w:tcW w:w="9072" w:type="dxa"/>
          </w:tcPr>
          <w:p w:rsidR="007830C7" w:rsidRPr="007830C7" w:rsidRDefault="007830C7" w:rsidP="007830C7">
            <w:pPr>
              <w:tabs>
                <w:tab w:val="left" w:pos="660"/>
              </w:tabs>
              <w:rPr>
                <w:rFonts w:eastAsia="Calibri" w:cs="Traditional Arabic"/>
                <w:b/>
                <w:bCs/>
                <w:sz w:val="36"/>
                <w:szCs w:val="36"/>
                <w:rtl/>
              </w:rPr>
            </w:pPr>
            <w:r w:rsidRPr="007830C7">
              <w:rPr>
                <w:rFonts w:eastAsia="Calibri" w:cs="Traditional Arabic" w:hint="cs"/>
                <w:b/>
                <w:bCs/>
                <w:sz w:val="36"/>
                <w:szCs w:val="36"/>
                <w:rtl/>
              </w:rPr>
              <w:t>الشكل المقابل يمثل وحدة التركيب في فطر المشروم، ادرس الشكل جيدا ثم أجب عن الاسئلة التالية :</w:t>
            </w:r>
          </w:p>
          <w:p w:rsidR="007830C7" w:rsidRPr="007830C7" w:rsidRDefault="007830C7" w:rsidP="00486127">
            <w:pPr>
              <w:numPr>
                <w:ilvl w:val="0"/>
                <w:numId w:val="190"/>
              </w:numPr>
              <w:tabs>
                <w:tab w:val="left" w:pos="301"/>
                <w:tab w:val="left" w:pos="660"/>
              </w:tabs>
              <w:ind w:left="742"/>
              <w:contextualSpacing/>
              <w:rPr>
                <w:rFonts w:eastAsia="Calibri" w:cs="Traditional Arabic"/>
                <w:b/>
                <w:bCs/>
                <w:sz w:val="36"/>
                <w:szCs w:val="36"/>
              </w:rPr>
            </w:pPr>
            <w:r w:rsidRPr="007830C7">
              <w:rPr>
                <w:rFonts w:eastAsia="Calibri" w:cs="Traditional Arabic" w:hint="cs"/>
                <w:b/>
                <w:bCs/>
                <w:sz w:val="36"/>
                <w:szCs w:val="36"/>
                <w:rtl/>
              </w:rPr>
              <w:t>أكتب اسماء الاجزاء المشار إليها :</w:t>
            </w:r>
          </w:p>
          <w:p w:rsidR="007830C7" w:rsidRPr="007830C7" w:rsidRDefault="007830C7" w:rsidP="00486127">
            <w:pPr>
              <w:numPr>
                <w:ilvl w:val="0"/>
                <w:numId w:val="191"/>
              </w:numPr>
              <w:tabs>
                <w:tab w:val="left" w:pos="370"/>
                <w:tab w:val="left" w:pos="660"/>
              </w:tabs>
              <w:ind w:left="742"/>
              <w:contextualSpacing/>
              <w:rPr>
                <w:rFonts w:eastAsia="Calibri" w:cs="Traditional Arabic"/>
                <w:sz w:val="36"/>
                <w:szCs w:val="36"/>
              </w:rPr>
            </w:pPr>
            <w:r w:rsidRPr="007830C7">
              <w:rPr>
                <w:rFonts w:eastAsia="Calibri" w:cs="Traditional Arabic" w:hint="cs"/>
                <w:sz w:val="36"/>
                <w:szCs w:val="36"/>
                <w:rtl/>
              </w:rPr>
              <w:t>....................</w:t>
            </w:r>
          </w:p>
          <w:p w:rsidR="007830C7" w:rsidRPr="007830C7" w:rsidRDefault="007830C7" w:rsidP="00486127">
            <w:pPr>
              <w:numPr>
                <w:ilvl w:val="0"/>
                <w:numId w:val="191"/>
              </w:numPr>
              <w:tabs>
                <w:tab w:val="left" w:pos="370"/>
                <w:tab w:val="left" w:pos="660"/>
              </w:tabs>
              <w:ind w:left="742"/>
              <w:contextualSpacing/>
              <w:rPr>
                <w:rFonts w:eastAsia="Calibri" w:cs="Traditional Arabic"/>
                <w:sz w:val="36"/>
                <w:szCs w:val="36"/>
              </w:rPr>
            </w:pPr>
            <w:r w:rsidRPr="007830C7">
              <w:rPr>
                <w:rFonts w:eastAsia="Calibri" w:cs="Traditional Arabic" w:hint="cs"/>
                <w:sz w:val="36"/>
                <w:szCs w:val="36"/>
                <w:rtl/>
              </w:rPr>
              <w:t>....................</w:t>
            </w:r>
          </w:p>
          <w:p w:rsidR="007830C7" w:rsidRPr="007830C7" w:rsidRDefault="007830C7" w:rsidP="00486127">
            <w:pPr>
              <w:numPr>
                <w:ilvl w:val="0"/>
                <w:numId w:val="191"/>
              </w:numPr>
              <w:tabs>
                <w:tab w:val="left" w:pos="370"/>
                <w:tab w:val="left" w:pos="660"/>
              </w:tabs>
              <w:ind w:left="742"/>
              <w:contextualSpacing/>
              <w:rPr>
                <w:rFonts w:eastAsia="Calibri" w:cs="Traditional Arabic"/>
                <w:sz w:val="36"/>
                <w:szCs w:val="36"/>
              </w:rPr>
            </w:pPr>
            <w:r w:rsidRPr="007830C7">
              <w:rPr>
                <w:rFonts w:eastAsia="Calibri" w:cs="Traditional Arabic" w:hint="cs"/>
                <w:sz w:val="36"/>
                <w:szCs w:val="36"/>
                <w:rtl/>
              </w:rPr>
              <w:t>....................</w:t>
            </w:r>
          </w:p>
          <w:p w:rsidR="007830C7" w:rsidRPr="007830C7" w:rsidRDefault="007830C7" w:rsidP="00486127">
            <w:pPr>
              <w:numPr>
                <w:ilvl w:val="0"/>
                <w:numId w:val="191"/>
              </w:numPr>
              <w:tabs>
                <w:tab w:val="left" w:pos="370"/>
                <w:tab w:val="left" w:pos="660"/>
              </w:tabs>
              <w:ind w:left="742"/>
              <w:contextualSpacing/>
              <w:rPr>
                <w:rFonts w:eastAsia="Calibri" w:cs="Traditional Arabic"/>
                <w:sz w:val="36"/>
                <w:szCs w:val="36"/>
              </w:rPr>
            </w:pPr>
            <w:r w:rsidRPr="007830C7">
              <w:rPr>
                <w:rFonts w:eastAsia="Calibri" w:cs="Traditional Arabic" w:hint="cs"/>
                <w:sz w:val="36"/>
                <w:szCs w:val="36"/>
                <w:rtl/>
              </w:rPr>
              <w:t>....................</w:t>
            </w:r>
          </w:p>
          <w:p w:rsidR="007830C7" w:rsidRPr="007830C7" w:rsidRDefault="007830C7" w:rsidP="00486127">
            <w:pPr>
              <w:numPr>
                <w:ilvl w:val="0"/>
                <w:numId w:val="190"/>
              </w:numPr>
              <w:tabs>
                <w:tab w:val="left" w:pos="660"/>
              </w:tabs>
              <w:ind w:left="1047" w:hanging="1047"/>
              <w:contextualSpacing/>
              <w:rPr>
                <w:rFonts w:eastAsia="Calibri" w:cs="Traditional Arabic"/>
                <w:b/>
                <w:bCs/>
                <w:sz w:val="36"/>
                <w:szCs w:val="36"/>
              </w:rPr>
            </w:pPr>
            <w:r w:rsidRPr="007830C7">
              <w:rPr>
                <w:rFonts w:eastAsia="Calibri" w:cs="Traditional Arabic" w:hint="cs"/>
                <w:b/>
                <w:bCs/>
                <w:sz w:val="36"/>
                <w:szCs w:val="36"/>
                <w:rtl/>
              </w:rPr>
              <w:t>ماذا تسمى الخيوط الفطرية عديمة الحواجز ؟</w:t>
            </w:r>
          </w:p>
          <w:p w:rsidR="007830C7" w:rsidRPr="007830C7" w:rsidRDefault="007830C7" w:rsidP="007830C7">
            <w:pPr>
              <w:tabs>
                <w:tab w:val="left" w:pos="660"/>
              </w:tabs>
              <w:rPr>
                <w:rFonts w:eastAsia="Calibri" w:cs="Traditional Arabic"/>
                <w:sz w:val="36"/>
                <w:szCs w:val="36"/>
                <w:rtl/>
              </w:rPr>
            </w:pPr>
            <w:r w:rsidRPr="007830C7">
              <w:rPr>
                <w:rFonts w:eastAsia="Calibri" w:cs="Traditional Arabic" w:hint="cs"/>
                <w:sz w:val="36"/>
                <w:szCs w:val="36"/>
                <w:rtl/>
              </w:rPr>
              <w:t>................................................................................................................................................................................</w:t>
            </w:r>
          </w:p>
          <w:p w:rsidR="007830C7" w:rsidRPr="007830C7" w:rsidRDefault="007830C7" w:rsidP="007830C7">
            <w:pPr>
              <w:tabs>
                <w:tab w:val="left" w:pos="660"/>
              </w:tabs>
              <w:rPr>
                <w:rFonts w:eastAsia="Calibri" w:cs="Traditional Arabic"/>
                <w:b/>
                <w:bCs/>
                <w:sz w:val="36"/>
                <w:szCs w:val="36"/>
                <w:rtl/>
              </w:rPr>
            </w:pPr>
            <w:r w:rsidRPr="007830C7">
              <w:rPr>
                <w:rFonts w:eastAsia="Calibri" w:cs="Traditional Arabic" w:hint="cs"/>
                <w:b/>
                <w:bCs/>
                <w:sz w:val="36"/>
                <w:szCs w:val="36"/>
                <w:rtl/>
              </w:rPr>
              <w:t>ج) ما وظيفة الجزء رقم (5) للفطر ؟</w:t>
            </w:r>
          </w:p>
          <w:p w:rsidR="007830C7" w:rsidRPr="007830C7" w:rsidRDefault="007830C7" w:rsidP="007830C7">
            <w:pPr>
              <w:tabs>
                <w:tab w:val="left" w:pos="660"/>
              </w:tabs>
              <w:rPr>
                <w:rFonts w:eastAsia="Calibri" w:cs="Traditional Arabic"/>
                <w:sz w:val="36"/>
                <w:szCs w:val="36"/>
                <w:rtl/>
              </w:rPr>
            </w:pPr>
            <w:r w:rsidRPr="007830C7">
              <w:rPr>
                <w:rFonts w:eastAsia="Calibri" w:cs="Traditional Arabic" w:hint="cs"/>
                <w:sz w:val="36"/>
                <w:szCs w:val="36"/>
                <w:rtl/>
              </w:rPr>
              <w:t>............................................................................................................................................................................... .......................................................................................</w:t>
            </w:r>
          </w:p>
          <w:p w:rsidR="007830C7" w:rsidRPr="007830C7" w:rsidRDefault="007830C7" w:rsidP="007830C7">
            <w:pPr>
              <w:tabs>
                <w:tab w:val="left" w:pos="2992"/>
              </w:tabs>
              <w:rPr>
                <w:rFonts w:eastAsia="Calibri" w:cs="Traditional Arabic"/>
                <w:sz w:val="36"/>
                <w:szCs w:val="36"/>
                <w:rtl/>
              </w:rPr>
            </w:pPr>
            <w:r w:rsidRPr="007830C7">
              <w:rPr>
                <w:rFonts w:eastAsia="Calibri" w:cs="Traditional Arabic"/>
                <w:sz w:val="36"/>
                <w:szCs w:val="36"/>
                <w:rtl/>
              </w:rPr>
              <w:tab/>
            </w:r>
          </w:p>
          <w:p w:rsidR="007830C7" w:rsidRPr="007830C7" w:rsidRDefault="007830C7" w:rsidP="007830C7">
            <w:pPr>
              <w:tabs>
                <w:tab w:val="left" w:pos="660"/>
              </w:tabs>
              <w:rPr>
                <w:rFonts w:eastAsia="Calibri" w:cs="Traditional Arabic"/>
                <w:sz w:val="36"/>
                <w:szCs w:val="36"/>
                <w:rtl/>
              </w:rPr>
            </w:pPr>
            <w:r w:rsidRPr="007830C7">
              <w:rPr>
                <w:rFonts w:eastAsia="Calibri" w:cs="Traditional Arabic"/>
                <w:noProof/>
                <w:sz w:val="36"/>
                <w:szCs w:val="36"/>
                <w:rtl/>
              </w:rPr>
              <mc:AlternateContent>
                <mc:Choice Requires="wps">
                  <w:drawing>
                    <wp:anchor distT="0" distB="0" distL="114300" distR="114300" simplePos="0" relativeHeight="251676672" behindDoc="0" locked="0" layoutInCell="1" allowOverlap="1" wp14:anchorId="648AC19E" wp14:editId="3A32ACEE">
                      <wp:simplePos x="0" y="0"/>
                      <wp:positionH relativeFrom="column">
                        <wp:posOffset>1072590</wp:posOffset>
                      </wp:positionH>
                      <wp:positionV relativeFrom="paragraph">
                        <wp:posOffset>134061</wp:posOffset>
                      </wp:positionV>
                      <wp:extent cx="3578225" cy="2596896"/>
                      <wp:effectExtent l="0" t="0" r="0" b="0"/>
                      <wp:wrapNone/>
                      <wp:docPr id="3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578225" cy="2596896"/>
                              </a:xfrm>
                              <a:prstGeom prst="rect">
                                <a:avLst/>
                              </a:prstGeom>
                              <a:noFill/>
                              <a:ln w="9525">
                                <a:noFill/>
                                <a:miter lim="800000"/>
                                <a:headEnd/>
                                <a:tailEnd/>
                              </a:ln>
                            </wps:spPr>
                            <wps:txbx>
                              <w:txbxContent>
                                <w:p w:rsidR="00730F83" w:rsidRDefault="00730F83" w:rsidP="007830C7">
                                  <w:r>
                                    <w:rPr>
                                      <w:rFonts w:cs="Arial"/>
                                      <w:noProof/>
                                      <w:rtl/>
                                    </w:rPr>
                                    <w:drawing>
                                      <wp:inline distT="0" distB="0" distL="0" distR="0" wp14:anchorId="5765A8D7" wp14:editId="720B28ED">
                                        <wp:extent cx="3372308" cy="2545308"/>
                                        <wp:effectExtent l="0" t="0" r="0" b="7620"/>
                                        <wp:docPr id="31" name="صورة 31" descr="C:\Users\Administrator\AppData\Local\Microsoft\Windows\Temporary Internet Files\Content.IE5\F697DK0H\٢٠١٨٠٦١٠_١٧٤٥٥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Temporary Internet Files\Content.IE5\F697DK0H\٢٠١٨٠٦١٠_١٧٤٥٥٩-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72308" cy="254530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8AC19E" id="_x0000_s1038" type="#_x0000_t202" style="position:absolute;left:0;text-align:left;margin-left:84.45pt;margin-top:10.55pt;width:281.75pt;height:204.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KjLJwIAAAsEAAAOAAAAZHJzL2Uyb0RvYy54bWysU82O0zAQviPxDpbvNG227bZR09WyywLS&#10;8iMtPIDrOI2F7TG222S5w7Nw5cCBN+m+DWOntNVyQ+RgeTLjb+b7/Hlx0WlFtsJ5Caako8GQEmE4&#10;VNKsS/rxw82zGSU+MFMxBUaU9F54erF8+mTR2kLk0ICqhCMIYnzR2pI2IdgiyzxvhGZ+AFYYTNbg&#10;NAsYunVWOdYiulZZPhxOsxZcZR1w4T3+ve6TdJnw61rw8K6uvQhElRRnC2l1aV3FNVsuWLF2zDaS&#10;78dg/zCFZtJg0wPUNQuMbJz8C0pL7sBDHQYcdAZ1LblIHJDNaPiIzV3DrEhcUBxvDzL5/wfL327f&#10;OyKrkp6hPIZpvKOHr7sfu++7X+Th2+4nyaNGrfUFlt5ZLA7dc+jwrhNfb2+Bf/LEwFXDzFpcOgdt&#10;I1iFM47iyezkaI/jI8iqfQMV9mKbAAmoq50mtZL21R9oFIdgHxzr/nBToguE48+zyfkszyeUcMzl&#10;k/l0Np+mbqyIQPEmrPPhpQBN4qakDq2QGrHtrQ9xsGNJLDdwI5VKdlCGtCWdTxD/UUbLgG5VUpd0&#10;Noxf75/I94Wp0uHApOr32ECZvQCRc88+dKsu6T1Kh6M6K6juURIHvTvxNeGmAfeFkhadWVL/ecOc&#10;oES9NijrfDQeRyunYDw5zzFwp5nVaYYZjlAlDZT026uQ7N8zu0T5a5nkOE6ynxkdl1Tav45o6dM4&#10;VR3f8PI3AAAA//8DAFBLAwQUAAYACAAAACEAR7V+X+EAAAAKAQAADwAAAGRycy9kb3ducmV2Lnht&#10;bEyPTUvDQBRF94L/YXiCOztJGtsaMykiCC5isVGoy2nmNRM6HyEzbeO/97nS5eUd7j2vXE/WsDOO&#10;ofdOQDpLgKFrvepdJ+Dz4+VuBSxE6ZQ03qGAbwywrq6vSlkof3FbPDexY1TiQiEF6BiHgvPQarQy&#10;zPyAjm4HP1oZKY4dV6O8ULk1PEuSBbeyd7Sg5YDPGttjc7ICVL3b3S+PQ73VX/nh1WxU3by/CXF7&#10;Mz09Aos4xT8YfvVJHSpy2vuTU4EZyovVA6ECsjQFRsBynuXA9gLyeZICr0r+/4XqBwAA//8DAFBL&#10;AQItABQABgAIAAAAIQC2gziS/gAAAOEBAAATAAAAAAAAAAAAAAAAAAAAAABbQ29udGVudF9UeXBl&#10;c10ueG1sUEsBAi0AFAAGAAgAAAAhADj9If/WAAAAlAEAAAsAAAAAAAAAAAAAAAAALwEAAF9yZWxz&#10;Ly5yZWxzUEsBAi0AFAAGAAgAAAAhADvIqMsnAgAACwQAAA4AAAAAAAAAAAAAAAAALgIAAGRycy9l&#10;Mm9Eb2MueG1sUEsBAi0AFAAGAAgAAAAhAEe1fl/hAAAACgEAAA8AAAAAAAAAAAAAAAAAgQQAAGRy&#10;cy9kb3ducmV2LnhtbFBLBQYAAAAABAAEAPMAAACPBQAAAAA=&#10;" filled="f" stroked="f">
                      <v:textbox>
                        <w:txbxContent>
                          <w:p w:rsidR="00730F83" w:rsidRDefault="00730F83" w:rsidP="007830C7">
                            <w:r>
                              <w:rPr>
                                <w:rFonts w:cs="Arial"/>
                                <w:noProof/>
                                <w:rtl/>
                              </w:rPr>
                              <w:drawing>
                                <wp:inline distT="0" distB="0" distL="0" distR="0" wp14:anchorId="5765A8D7" wp14:editId="720B28ED">
                                  <wp:extent cx="3372308" cy="2545308"/>
                                  <wp:effectExtent l="0" t="0" r="0" b="7620"/>
                                  <wp:docPr id="31" name="صورة 31" descr="C:\Users\Administrator\AppData\Local\Microsoft\Windows\Temporary Internet Files\Content.IE5\F697DK0H\٢٠١٨٠٦١٠_١٧٤٥٥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Temporary Internet Files\Content.IE5\F697DK0H\٢٠١٨٠٦١٠_١٧٤٥٥٩-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72308" cy="2545308"/>
                                          </a:xfrm>
                                          <a:prstGeom prst="rect">
                                            <a:avLst/>
                                          </a:prstGeom>
                                          <a:noFill/>
                                          <a:ln>
                                            <a:noFill/>
                                          </a:ln>
                                        </pic:spPr>
                                      </pic:pic>
                                    </a:graphicData>
                                  </a:graphic>
                                </wp:inline>
                              </w:drawing>
                            </w:r>
                          </w:p>
                        </w:txbxContent>
                      </v:textbox>
                    </v:shape>
                  </w:pict>
                </mc:Fallback>
              </mc:AlternateContent>
            </w:r>
          </w:p>
          <w:p w:rsidR="007830C7" w:rsidRPr="007830C7" w:rsidRDefault="007830C7" w:rsidP="007830C7">
            <w:pPr>
              <w:tabs>
                <w:tab w:val="left" w:pos="660"/>
              </w:tabs>
              <w:rPr>
                <w:rFonts w:eastAsia="Calibri" w:cs="Traditional Arabic"/>
                <w:sz w:val="36"/>
                <w:szCs w:val="36"/>
                <w:rtl/>
              </w:rPr>
            </w:pPr>
          </w:p>
          <w:p w:rsidR="007830C7" w:rsidRPr="007830C7" w:rsidRDefault="007830C7" w:rsidP="007830C7">
            <w:pPr>
              <w:tabs>
                <w:tab w:val="left" w:pos="660"/>
              </w:tabs>
              <w:rPr>
                <w:rFonts w:eastAsia="Calibri" w:cs="Traditional Arabic"/>
                <w:sz w:val="36"/>
                <w:szCs w:val="36"/>
                <w:rtl/>
              </w:rPr>
            </w:pPr>
          </w:p>
          <w:p w:rsidR="007830C7" w:rsidRPr="007830C7" w:rsidRDefault="007830C7" w:rsidP="007830C7">
            <w:pPr>
              <w:tabs>
                <w:tab w:val="left" w:pos="660"/>
              </w:tabs>
              <w:rPr>
                <w:rFonts w:eastAsia="Calibri" w:cs="Traditional Arabic"/>
                <w:sz w:val="36"/>
                <w:szCs w:val="36"/>
                <w:rtl/>
              </w:rPr>
            </w:pPr>
          </w:p>
          <w:p w:rsidR="007830C7" w:rsidRPr="007830C7" w:rsidRDefault="007830C7" w:rsidP="007830C7">
            <w:pPr>
              <w:tabs>
                <w:tab w:val="left" w:pos="660"/>
              </w:tabs>
              <w:rPr>
                <w:rFonts w:eastAsia="Calibri" w:cs="Traditional Arabic"/>
                <w:sz w:val="36"/>
                <w:szCs w:val="36"/>
                <w:rtl/>
              </w:rPr>
            </w:pPr>
          </w:p>
          <w:p w:rsidR="007830C7" w:rsidRPr="007830C7" w:rsidRDefault="007830C7" w:rsidP="007830C7">
            <w:pPr>
              <w:tabs>
                <w:tab w:val="left" w:pos="660"/>
              </w:tabs>
              <w:rPr>
                <w:rFonts w:eastAsia="Calibri" w:cs="Traditional Arabic"/>
                <w:sz w:val="36"/>
                <w:szCs w:val="36"/>
                <w:rtl/>
              </w:rPr>
            </w:pPr>
          </w:p>
          <w:p w:rsidR="007830C7" w:rsidRPr="007830C7" w:rsidRDefault="007830C7" w:rsidP="007830C7">
            <w:pPr>
              <w:tabs>
                <w:tab w:val="left" w:pos="660"/>
              </w:tabs>
              <w:rPr>
                <w:rFonts w:eastAsia="Calibri" w:cs="Traditional Arabic"/>
                <w:sz w:val="36"/>
                <w:szCs w:val="36"/>
                <w:rtl/>
              </w:rPr>
            </w:pPr>
          </w:p>
          <w:p w:rsidR="007830C7" w:rsidRPr="007830C7" w:rsidRDefault="007830C7" w:rsidP="007830C7">
            <w:pPr>
              <w:tabs>
                <w:tab w:val="left" w:pos="660"/>
              </w:tabs>
              <w:rPr>
                <w:rFonts w:eastAsia="Calibri" w:cs="Traditional Arabic"/>
                <w:sz w:val="36"/>
                <w:szCs w:val="36"/>
                <w:rtl/>
              </w:rPr>
            </w:pPr>
          </w:p>
          <w:p w:rsidR="007830C7" w:rsidRPr="007830C7" w:rsidRDefault="007830C7" w:rsidP="007830C7">
            <w:pPr>
              <w:tabs>
                <w:tab w:val="left" w:pos="660"/>
              </w:tabs>
              <w:rPr>
                <w:rFonts w:eastAsia="Calibri" w:cs="Traditional Arabic"/>
                <w:sz w:val="36"/>
                <w:szCs w:val="36"/>
                <w:rtl/>
              </w:rPr>
            </w:pPr>
          </w:p>
        </w:tc>
      </w:tr>
    </w:tbl>
    <w:p w:rsidR="007830C7" w:rsidRPr="007830C7" w:rsidRDefault="007830C7" w:rsidP="007830C7">
      <w:pPr>
        <w:tabs>
          <w:tab w:val="left" w:pos="1731"/>
        </w:tabs>
        <w:rPr>
          <w:rFonts w:ascii="Calibri" w:eastAsia="Calibri" w:hAnsi="Calibri" w:cs="Traditional Arabic"/>
          <w:sz w:val="36"/>
          <w:szCs w:val="36"/>
        </w:rPr>
      </w:pPr>
    </w:p>
    <w:p w:rsidR="007830C7" w:rsidRPr="007830C7" w:rsidRDefault="007830C7" w:rsidP="007830C7">
      <w:pPr>
        <w:tabs>
          <w:tab w:val="left" w:pos="7404"/>
        </w:tabs>
        <w:spacing w:line="240" w:lineRule="auto"/>
        <w:ind w:left="360"/>
        <w:jc w:val="center"/>
        <w:rPr>
          <w:rFonts w:ascii="Calibri" w:eastAsia="Calibri" w:hAnsi="Calibri" w:cs="Traditional Arabic"/>
          <w:sz w:val="36"/>
          <w:szCs w:val="36"/>
          <w:rtl/>
        </w:rPr>
      </w:pPr>
    </w:p>
    <w:p w:rsidR="007830C7" w:rsidRPr="007830C7" w:rsidRDefault="007830C7" w:rsidP="007830C7">
      <w:pPr>
        <w:tabs>
          <w:tab w:val="left" w:pos="7404"/>
        </w:tabs>
        <w:spacing w:line="240" w:lineRule="auto"/>
        <w:ind w:left="360"/>
        <w:jc w:val="center"/>
        <w:rPr>
          <w:rFonts w:ascii="Calibri" w:eastAsia="Calibri" w:hAnsi="Calibri" w:cs="Traditional Arabic"/>
          <w:sz w:val="36"/>
          <w:szCs w:val="36"/>
          <w:rtl/>
        </w:rPr>
      </w:pPr>
    </w:p>
    <w:p w:rsidR="007830C7" w:rsidRPr="007830C7" w:rsidRDefault="007830C7" w:rsidP="007830C7">
      <w:pPr>
        <w:tabs>
          <w:tab w:val="left" w:pos="7404"/>
        </w:tabs>
        <w:spacing w:line="240" w:lineRule="auto"/>
        <w:ind w:left="360"/>
        <w:jc w:val="center"/>
        <w:rPr>
          <w:rFonts w:ascii="Calibri" w:eastAsia="Calibri" w:hAnsi="Calibri" w:cs="Traditional Arabic"/>
          <w:sz w:val="36"/>
          <w:szCs w:val="36"/>
          <w:rtl/>
        </w:rPr>
      </w:pPr>
    </w:p>
    <w:p w:rsidR="007830C7" w:rsidRDefault="007830C7" w:rsidP="007830C7">
      <w:pPr>
        <w:tabs>
          <w:tab w:val="left" w:pos="7404"/>
        </w:tabs>
        <w:spacing w:line="240" w:lineRule="auto"/>
        <w:ind w:left="360"/>
        <w:jc w:val="center"/>
        <w:rPr>
          <w:rFonts w:ascii="Calibri" w:eastAsia="Calibri" w:hAnsi="Calibri" w:cs="Traditional Arabic"/>
          <w:sz w:val="36"/>
          <w:szCs w:val="36"/>
          <w:rtl/>
        </w:rPr>
      </w:pPr>
    </w:p>
    <w:p w:rsidR="00B07119" w:rsidRDefault="00B07119" w:rsidP="007830C7">
      <w:pPr>
        <w:tabs>
          <w:tab w:val="left" w:pos="7404"/>
        </w:tabs>
        <w:spacing w:line="240" w:lineRule="auto"/>
        <w:ind w:left="360"/>
        <w:jc w:val="center"/>
        <w:rPr>
          <w:rFonts w:ascii="Calibri" w:eastAsia="Calibri" w:hAnsi="Calibri" w:cs="Traditional Arabic"/>
          <w:sz w:val="36"/>
          <w:szCs w:val="36"/>
          <w:rtl/>
        </w:rPr>
      </w:pPr>
    </w:p>
    <w:p w:rsidR="00B07119" w:rsidRDefault="00B07119" w:rsidP="007830C7">
      <w:pPr>
        <w:tabs>
          <w:tab w:val="left" w:pos="7404"/>
        </w:tabs>
        <w:spacing w:line="240" w:lineRule="auto"/>
        <w:ind w:left="360"/>
        <w:jc w:val="center"/>
        <w:rPr>
          <w:rFonts w:ascii="Calibri" w:eastAsia="Calibri" w:hAnsi="Calibri" w:cs="Traditional Arabic"/>
          <w:sz w:val="36"/>
          <w:szCs w:val="36"/>
          <w:rtl/>
        </w:rPr>
      </w:pPr>
    </w:p>
    <w:p w:rsidR="00B07119" w:rsidRDefault="00B07119" w:rsidP="007830C7">
      <w:pPr>
        <w:tabs>
          <w:tab w:val="left" w:pos="7404"/>
        </w:tabs>
        <w:spacing w:line="240" w:lineRule="auto"/>
        <w:ind w:left="360"/>
        <w:jc w:val="center"/>
        <w:rPr>
          <w:rFonts w:ascii="Calibri" w:eastAsia="Calibri" w:hAnsi="Calibri" w:cs="Traditional Arabic"/>
          <w:sz w:val="36"/>
          <w:szCs w:val="36"/>
          <w:rtl/>
        </w:rPr>
      </w:pPr>
    </w:p>
    <w:p w:rsidR="00B07119" w:rsidRDefault="00B07119" w:rsidP="007830C7">
      <w:pPr>
        <w:tabs>
          <w:tab w:val="left" w:pos="7404"/>
        </w:tabs>
        <w:spacing w:line="240" w:lineRule="auto"/>
        <w:ind w:left="360"/>
        <w:jc w:val="center"/>
        <w:rPr>
          <w:rFonts w:ascii="Calibri" w:eastAsia="Calibri" w:hAnsi="Calibri" w:cs="Traditional Arabic"/>
          <w:sz w:val="36"/>
          <w:szCs w:val="36"/>
          <w:rtl/>
        </w:rPr>
      </w:pPr>
    </w:p>
    <w:p w:rsidR="00B07119" w:rsidRDefault="00B07119" w:rsidP="007830C7">
      <w:pPr>
        <w:tabs>
          <w:tab w:val="left" w:pos="7404"/>
        </w:tabs>
        <w:spacing w:line="240" w:lineRule="auto"/>
        <w:ind w:left="360"/>
        <w:jc w:val="center"/>
        <w:rPr>
          <w:rFonts w:ascii="Calibri" w:eastAsia="Calibri" w:hAnsi="Calibri" w:cs="Traditional Arabic"/>
          <w:sz w:val="36"/>
          <w:szCs w:val="36"/>
          <w:rtl/>
        </w:rPr>
      </w:pPr>
    </w:p>
    <w:p w:rsidR="00B07119" w:rsidRDefault="00B07119" w:rsidP="007830C7">
      <w:pPr>
        <w:tabs>
          <w:tab w:val="left" w:pos="7404"/>
        </w:tabs>
        <w:spacing w:line="240" w:lineRule="auto"/>
        <w:ind w:left="360"/>
        <w:jc w:val="center"/>
        <w:rPr>
          <w:rFonts w:ascii="Calibri" w:eastAsia="Calibri" w:hAnsi="Calibri" w:cs="Traditional Arabic"/>
          <w:sz w:val="36"/>
          <w:szCs w:val="36"/>
          <w:rtl/>
        </w:rPr>
      </w:pPr>
    </w:p>
    <w:p w:rsidR="00B07119" w:rsidRDefault="00B07119" w:rsidP="007830C7">
      <w:pPr>
        <w:tabs>
          <w:tab w:val="left" w:pos="7404"/>
        </w:tabs>
        <w:spacing w:line="240" w:lineRule="auto"/>
        <w:ind w:left="360"/>
        <w:jc w:val="center"/>
        <w:rPr>
          <w:rFonts w:ascii="Calibri" w:eastAsia="Calibri" w:hAnsi="Calibri" w:cs="Traditional Arabic"/>
          <w:sz w:val="36"/>
          <w:szCs w:val="36"/>
          <w:rtl/>
        </w:rPr>
      </w:pPr>
    </w:p>
    <w:p w:rsidR="00B07119" w:rsidRDefault="00B07119" w:rsidP="007830C7">
      <w:pPr>
        <w:tabs>
          <w:tab w:val="left" w:pos="7404"/>
        </w:tabs>
        <w:spacing w:line="240" w:lineRule="auto"/>
        <w:ind w:left="360"/>
        <w:jc w:val="center"/>
        <w:rPr>
          <w:rFonts w:ascii="Calibri" w:eastAsia="Calibri" w:hAnsi="Calibri" w:cs="Traditional Arabic"/>
          <w:sz w:val="36"/>
          <w:szCs w:val="36"/>
          <w:rtl/>
        </w:rPr>
      </w:pPr>
    </w:p>
    <w:p w:rsidR="00B07119" w:rsidRPr="007830C7" w:rsidRDefault="00B07119" w:rsidP="007830C7">
      <w:pPr>
        <w:tabs>
          <w:tab w:val="left" w:pos="7404"/>
        </w:tabs>
        <w:spacing w:line="240" w:lineRule="auto"/>
        <w:ind w:left="360"/>
        <w:jc w:val="center"/>
        <w:rPr>
          <w:rFonts w:ascii="Calibri" w:eastAsia="Calibri" w:hAnsi="Calibri" w:cs="Traditional Arabic"/>
          <w:sz w:val="36"/>
          <w:szCs w:val="36"/>
          <w:rtl/>
        </w:rPr>
      </w:pPr>
    </w:p>
    <w:p w:rsidR="007830C7" w:rsidRPr="007830C7" w:rsidRDefault="007830C7" w:rsidP="007830C7">
      <w:pPr>
        <w:tabs>
          <w:tab w:val="left" w:pos="7404"/>
        </w:tabs>
        <w:spacing w:line="240" w:lineRule="auto"/>
        <w:ind w:left="360"/>
        <w:jc w:val="center"/>
        <w:rPr>
          <w:rFonts w:ascii="Calibri" w:eastAsia="Calibri" w:hAnsi="Calibri" w:cs="Traditional Arabic"/>
          <w:sz w:val="36"/>
          <w:szCs w:val="36"/>
          <w:rtl/>
        </w:rPr>
      </w:pPr>
    </w:p>
    <w:p w:rsidR="007830C7" w:rsidRPr="007830C7" w:rsidRDefault="007830C7" w:rsidP="007830C7">
      <w:pPr>
        <w:tabs>
          <w:tab w:val="left" w:pos="7404"/>
        </w:tabs>
        <w:spacing w:line="240" w:lineRule="auto"/>
        <w:ind w:left="360"/>
        <w:jc w:val="center"/>
        <w:rPr>
          <w:rFonts w:ascii="Calibri" w:eastAsia="Calibri" w:hAnsi="Calibri" w:cs="Traditional Arabic"/>
          <w:b/>
          <w:bCs/>
          <w:sz w:val="40"/>
          <w:szCs w:val="40"/>
          <w:rtl/>
        </w:rPr>
      </w:pPr>
      <w:r w:rsidRPr="007830C7">
        <w:rPr>
          <w:rFonts w:ascii="Calibri" w:eastAsia="Calibri" w:hAnsi="Calibri" w:cs="Traditional Arabic" w:hint="cs"/>
          <w:b/>
          <w:bCs/>
          <w:sz w:val="40"/>
          <w:szCs w:val="40"/>
          <w:rtl/>
        </w:rPr>
        <w:lastRenderedPageBreak/>
        <w:t>ملحق (4)</w:t>
      </w:r>
    </w:p>
    <w:p w:rsidR="007830C7" w:rsidRPr="007830C7" w:rsidRDefault="007830C7" w:rsidP="007830C7">
      <w:pPr>
        <w:tabs>
          <w:tab w:val="left" w:pos="7404"/>
        </w:tabs>
        <w:spacing w:line="240" w:lineRule="auto"/>
        <w:ind w:left="-24" w:right="-142"/>
        <w:jc w:val="center"/>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برنامج المعامل الافتراضية لمقرر</w:t>
      </w:r>
      <w:r w:rsidRPr="007830C7">
        <w:rPr>
          <w:rFonts w:ascii="Calibri" w:eastAsia="Calibri" w:hAnsi="Calibri" w:cs="Traditional Arabic"/>
          <w:b/>
          <w:bCs/>
          <w:sz w:val="36"/>
          <w:szCs w:val="36"/>
          <w:rtl/>
        </w:rPr>
        <w:t xml:space="preserve"> </w:t>
      </w:r>
      <w:r w:rsidRPr="007830C7">
        <w:rPr>
          <w:rFonts w:ascii="Calibri" w:eastAsia="Calibri" w:hAnsi="Calibri" w:cs="Traditional Arabic" w:hint="cs"/>
          <w:b/>
          <w:bCs/>
          <w:sz w:val="36"/>
          <w:szCs w:val="36"/>
          <w:rtl/>
        </w:rPr>
        <w:t>الأحياء</w:t>
      </w:r>
      <w:r w:rsidRPr="007830C7">
        <w:rPr>
          <w:rFonts w:ascii="Calibri" w:eastAsia="Calibri" w:hAnsi="Calibri" w:cs="Traditional Arabic"/>
          <w:b/>
          <w:bCs/>
          <w:sz w:val="36"/>
          <w:szCs w:val="36"/>
          <w:rtl/>
        </w:rPr>
        <w:t xml:space="preserve"> </w:t>
      </w:r>
      <w:r w:rsidRPr="007830C7">
        <w:rPr>
          <w:rFonts w:ascii="Calibri" w:eastAsia="Calibri" w:hAnsi="Calibri" w:cs="Traditional Arabic" w:hint="cs"/>
          <w:b/>
          <w:bCs/>
          <w:sz w:val="36"/>
          <w:szCs w:val="36"/>
          <w:rtl/>
        </w:rPr>
        <w:t>(ثلاثي</w:t>
      </w:r>
      <w:r w:rsidRPr="007830C7">
        <w:rPr>
          <w:rFonts w:ascii="Calibri" w:eastAsia="Calibri" w:hAnsi="Calibri" w:cs="Traditional Arabic"/>
          <w:b/>
          <w:bCs/>
          <w:sz w:val="36"/>
          <w:szCs w:val="36"/>
          <w:rtl/>
        </w:rPr>
        <w:t xml:space="preserve"> </w:t>
      </w:r>
      <w:r w:rsidRPr="007830C7">
        <w:rPr>
          <w:rFonts w:ascii="Calibri" w:eastAsia="Calibri" w:hAnsi="Calibri" w:cs="Traditional Arabic" w:hint="cs"/>
          <w:b/>
          <w:bCs/>
          <w:sz w:val="36"/>
          <w:szCs w:val="36"/>
          <w:rtl/>
        </w:rPr>
        <w:t>الأبعاد) للمرحلة</w:t>
      </w:r>
      <w:r w:rsidRPr="007830C7">
        <w:rPr>
          <w:rFonts w:ascii="Calibri" w:eastAsia="Calibri" w:hAnsi="Calibri" w:cs="Traditional Arabic"/>
          <w:b/>
          <w:bCs/>
          <w:sz w:val="36"/>
          <w:szCs w:val="36"/>
          <w:rtl/>
        </w:rPr>
        <w:t xml:space="preserve"> </w:t>
      </w:r>
      <w:r w:rsidRPr="007830C7">
        <w:rPr>
          <w:rFonts w:ascii="Calibri" w:eastAsia="Calibri" w:hAnsi="Calibri" w:cs="Traditional Arabic" w:hint="cs"/>
          <w:b/>
          <w:bCs/>
          <w:sz w:val="36"/>
          <w:szCs w:val="36"/>
          <w:rtl/>
        </w:rPr>
        <w:t>الثانوية بالمملكة العربية السعودية</w:t>
      </w:r>
    </w:p>
    <w:p w:rsidR="007830C7" w:rsidRPr="007830C7" w:rsidRDefault="007830C7" w:rsidP="007830C7">
      <w:pPr>
        <w:spacing w:after="0"/>
        <w:jc w:val="center"/>
        <w:rPr>
          <w:rFonts w:ascii="Calibri" w:eastAsia="Calibri" w:hAnsi="Calibri" w:cs="Traditional Arabic"/>
          <w:b/>
          <w:bCs/>
          <w:sz w:val="36"/>
          <w:szCs w:val="36"/>
          <w:rtl/>
        </w:rPr>
      </w:pPr>
    </w:p>
    <w:p w:rsidR="007830C7" w:rsidRPr="007830C7" w:rsidRDefault="007830C7" w:rsidP="007830C7">
      <w:pPr>
        <w:spacing w:after="0"/>
        <w:jc w:val="center"/>
        <w:rPr>
          <w:rFonts w:ascii="Calibri" w:eastAsia="Calibri" w:hAnsi="Calibri" w:cs="Traditional Arabic"/>
          <w:b/>
          <w:bCs/>
          <w:sz w:val="36"/>
          <w:szCs w:val="36"/>
          <w:rtl/>
        </w:rPr>
      </w:pPr>
    </w:p>
    <w:p w:rsidR="007830C7" w:rsidRPr="007830C7" w:rsidRDefault="007830C7" w:rsidP="007830C7">
      <w:pPr>
        <w:spacing w:after="0"/>
        <w:jc w:val="center"/>
        <w:rPr>
          <w:rFonts w:ascii="Calibri" w:eastAsia="Calibri" w:hAnsi="Calibri" w:cs="Traditional Arabic"/>
          <w:b/>
          <w:bCs/>
          <w:sz w:val="36"/>
          <w:szCs w:val="36"/>
          <w:rtl/>
        </w:rPr>
      </w:pPr>
    </w:p>
    <w:p w:rsidR="007830C7" w:rsidRPr="007830C7" w:rsidRDefault="007830C7" w:rsidP="007830C7">
      <w:pPr>
        <w:spacing w:after="0"/>
        <w:jc w:val="center"/>
        <w:rPr>
          <w:rFonts w:ascii="Calibri" w:eastAsia="Calibri" w:hAnsi="Calibri" w:cs="Traditional Arabic"/>
          <w:b/>
          <w:bCs/>
          <w:sz w:val="36"/>
          <w:szCs w:val="36"/>
          <w:rtl/>
        </w:rPr>
      </w:pPr>
    </w:p>
    <w:p w:rsidR="007830C7" w:rsidRPr="007830C7" w:rsidRDefault="007830C7" w:rsidP="007830C7">
      <w:pPr>
        <w:spacing w:after="0"/>
        <w:jc w:val="center"/>
        <w:rPr>
          <w:rFonts w:ascii="Calibri" w:eastAsia="Calibri" w:hAnsi="Calibri" w:cs="Traditional Arabic"/>
          <w:b/>
          <w:bCs/>
          <w:sz w:val="36"/>
          <w:szCs w:val="36"/>
          <w:rtl/>
        </w:rPr>
      </w:pPr>
    </w:p>
    <w:p w:rsidR="007830C7" w:rsidRPr="007830C7" w:rsidRDefault="007830C7" w:rsidP="007830C7">
      <w:pPr>
        <w:spacing w:after="0"/>
        <w:jc w:val="center"/>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 xml:space="preserve">إعداد الباحث </w:t>
      </w:r>
    </w:p>
    <w:p w:rsidR="007830C7" w:rsidRPr="007830C7" w:rsidRDefault="007830C7" w:rsidP="007830C7">
      <w:pPr>
        <w:jc w:val="center"/>
        <w:rPr>
          <w:rFonts w:ascii="Calibri" w:eastAsia="Calibri" w:hAnsi="Calibri" w:cs="Traditional Arabic"/>
          <w:sz w:val="36"/>
          <w:szCs w:val="36"/>
          <w:rtl/>
        </w:rPr>
      </w:pPr>
      <w:r w:rsidRPr="007830C7">
        <w:rPr>
          <w:rFonts w:ascii="Calibri" w:eastAsia="Calibri" w:hAnsi="Calibri" w:cs="Traditional Arabic" w:hint="cs"/>
          <w:sz w:val="36"/>
          <w:szCs w:val="36"/>
          <w:rtl/>
        </w:rPr>
        <w:t xml:space="preserve">هزاع بن عبدالله الشمراني </w:t>
      </w:r>
    </w:p>
    <w:p w:rsidR="007830C7" w:rsidRPr="007830C7" w:rsidRDefault="007830C7" w:rsidP="007830C7">
      <w:pPr>
        <w:jc w:val="center"/>
        <w:rPr>
          <w:rFonts w:ascii="Calibri" w:eastAsia="Calibri" w:hAnsi="Calibri" w:cs="Traditional Arabic"/>
          <w:sz w:val="36"/>
          <w:szCs w:val="36"/>
          <w:rtl/>
        </w:rPr>
      </w:pPr>
    </w:p>
    <w:p w:rsidR="007830C7" w:rsidRPr="007830C7" w:rsidRDefault="007830C7" w:rsidP="007830C7">
      <w:pPr>
        <w:jc w:val="center"/>
        <w:rPr>
          <w:rFonts w:ascii="Calibri" w:eastAsia="Calibri" w:hAnsi="Calibri" w:cs="Traditional Arabic"/>
          <w:sz w:val="36"/>
          <w:szCs w:val="36"/>
          <w:rtl/>
        </w:rPr>
      </w:pPr>
    </w:p>
    <w:p w:rsidR="007830C7" w:rsidRPr="007830C7" w:rsidRDefault="007830C7" w:rsidP="007830C7">
      <w:pPr>
        <w:jc w:val="center"/>
        <w:rPr>
          <w:rFonts w:ascii="Calibri" w:eastAsia="Calibri" w:hAnsi="Calibri" w:cs="Traditional Arabic"/>
          <w:sz w:val="36"/>
          <w:szCs w:val="36"/>
          <w:rtl/>
        </w:rPr>
      </w:pPr>
    </w:p>
    <w:p w:rsidR="007830C7" w:rsidRPr="007830C7" w:rsidRDefault="007830C7" w:rsidP="007830C7">
      <w:pPr>
        <w:jc w:val="center"/>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إشراف</w:t>
      </w:r>
    </w:p>
    <w:p w:rsidR="007830C7" w:rsidRPr="007830C7" w:rsidRDefault="007830C7" w:rsidP="007830C7">
      <w:pPr>
        <w:spacing w:after="0"/>
        <w:jc w:val="center"/>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 xml:space="preserve">   أ.م.د/ ايمان محمد قطب مبروك</w:t>
      </w:r>
    </w:p>
    <w:p w:rsidR="007830C7" w:rsidRPr="007830C7" w:rsidRDefault="007830C7" w:rsidP="007830C7">
      <w:pPr>
        <w:spacing w:after="0" w:line="240" w:lineRule="auto"/>
        <w:ind w:firstLine="521"/>
        <w:jc w:val="center"/>
        <w:rPr>
          <w:rFonts w:ascii="Calibri" w:eastAsia="Calibri" w:hAnsi="Calibri" w:cs="Traditional Arabic"/>
          <w:sz w:val="36"/>
          <w:szCs w:val="36"/>
          <w:rtl/>
        </w:rPr>
      </w:pPr>
      <w:r w:rsidRPr="007830C7">
        <w:rPr>
          <w:rFonts w:ascii="Calibri" w:eastAsia="Calibri" w:hAnsi="Calibri" w:cs="Traditional Arabic" w:hint="cs"/>
          <w:sz w:val="36"/>
          <w:szCs w:val="36"/>
          <w:rtl/>
        </w:rPr>
        <w:t xml:space="preserve">أستاذ </w:t>
      </w:r>
      <w:r w:rsidRPr="007830C7">
        <w:rPr>
          <w:rFonts w:ascii="Calibri" w:eastAsia="Calibri" w:hAnsi="Calibri" w:cs="Traditional Arabic" w:hint="cs"/>
          <w:sz w:val="36"/>
          <w:szCs w:val="36"/>
          <w:rtl/>
          <w:lang w:bidi="ar-EG"/>
        </w:rPr>
        <w:t>م</w:t>
      </w:r>
      <w:r w:rsidRPr="007830C7">
        <w:rPr>
          <w:rFonts w:ascii="Calibri" w:eastAsia="Calibri" w:hAnsi="Calibri" w:cs="Traditional Arabic" w:hint="cs"/>
          <w:sz w:val="36"/>
          <w:szCs w:val="36"/>
          <w:rtl/>
        </w:rPr>
        <w:t>ساعد</w:t>
      </w:r>
      <w:r w:rsidRPr="007830C7">
        <w:rPr>
          <w:rFonts w:ascii="Calibri" w:eastAsia="Calibri" w:hAnsi="Calibri" w:cs="Traditional Arabic"/>
          <w:sz w:val="36"/>
          <w:szCs w:val="36"/>
          <w:rtl/>
          <w:lang w:bidi="ar-EG"/>
        </w:rPr>
        <w:t xml:space="preserve"> </w:t>
      </w:r>
      <w:r w:rsidRPr="007830C7">
        <w:rPr>
          <w:rFonts w:ascii="Calibri" w:eastAsia="Calibri" w:hAnsi="Calibri" w:cs="Traditional Arabic" w:hint="cs"/>
          <w:sz w:val="36"/>
          <w:szCs w:val="36"/>
          <w:rtl/>
          <w:lang w:bidi="ar-EG"/>
        </w:rPr>
        <w:t xml:space="preserve">تخصص </w:t>
      </w:r>
      <w:r w:rsidRPr="007830C7">
        <w:rPr>
          <w:rFonts w:ascii="Calibri" w:eastAsia="Calibri" w:hAnsi="Calibri" w:cs="Traditional Arabic"/>
          <w:sz w:val="36"/>
          <w:szCs w:val="36"/>
          <w:rtl/>
          <w:lang w:bidi="ar-EG"/>
        </w:rPr>
        <w:t xml:space="preserve">مناهج وطرق تدريس </w:t>
      </w:r>
    </w:p>
    <w:p w:rsidR="007830C7" w:rsidRPr="007830C7" w:rsidRDefault="007830C7" w:rsidP="007830C7">
      <w:pPr>
        <w:spacing w:after="0" w:line="240" w:lineRule="auto"/>
        <w:ind w:firstLine="521"/>
        <w:jc w:val="center"/>
        <w:rPr>
          <w:rFonts w:ascii="Calibri" w:eastAsia="Calibri" w:hAnsi="Calibri" w:cs="Traditional Arabic"/>
          <w:sz w:val="36"/>
          <w:szCs w:val="36"/>
          <w:rtl/>
        </w:rPr>
      </w:pPr>
      <w:r w:rsidRPr="007830C7">
        <w:rPr>
          <w:rFonts w:ascii="Calibri" w:eastAsia="Calibri" w:hAnsi="Calibri" w:cs="Traditional Arabic" w:hint="cs"/>
          <w:sz w:val="36"/>
          <w:szCs w:val="36"/>
          <w:rtl/>
        </w:rPr>
        <w:t xml:space="preserve"> بكلية التربية جامعة المدينة العالمية                               </w:t>
      </w:r>
    </w:p>
    <w:p w:rsidR="007830C7" w:rsidRPr="007830C7" w:rsidRDefault="007830C7" w:rsidP="007830C7">
      <w:pPr>
        <w:rPr>
          <w:rFonts w:ascii="Calibri" w:eastAsia="Calibri" w:hAnsi="Calibri" w:cs="Traditional Arabic"/>
          <w:sz w:val="36"/>
          <w:szCs w:val="36"/>
          <w:rtl/>
        </w:rPr>
      </w:pPr>
    </w:p>
    <w:p w:rsidR="007830C7" w:rsidRPr="007830C7" w:rsidRDefault="007830C7" w:rsidP="007830C7">
      <w:pPr>
        <w:rPr>
          <w:rFonts w:ascii="Calibri" w:eastAsia="Calibri" w:hAnsi="Calibri" w:cs="Traditional Arabic"/>
          <w:sz w:val="36"/>
          <w:szCs w:val="36"/>
          <w:rtl/>
        </w:rPr>
      </w:pPr>
    </w:p>
    <w:p w:rsidR="007830C7" w:rsidRPr="007830C7" w:rsidRDefault="007830C7" w:rsidP="007830C7">
      <w:pPr>
        <w:jc w:val="center"/>
        <w:rPr>
          <w:rFonts w:ascii="Calibri" w:eastAsia="Calibri" w:hAnsi="Calibri" w:cs="Traditional Arabic"/>
          <w:sz w:val="36"/>
          <w:szCs w:val="36"/>
          <w:rtl/>
        </w:rPr>
      </w:pPr>
      <w:r w:rsidRPr="007830C7">
        <w:rPr>
          <w:rFonts w:ascii="Calibri" w:eastAsia="Calibri" w:hAnsi="Calibri" w:cs="Traditional Arabic" w:hint="cs"/>
          <w:sz w:val="36"/>
          <w:szCs w:val="36"/>
          <w:rtl/>
        </w:rPr>
        <w:t>2018م ـ 1438هـ</w:t>
      </w:r>
    </w:p>
    <w:p w:rsidR="007830C7" w:rsidRPr="007830C7" w:rsidRDefault="007830C7" w:rsidP="007830C7">
      <w:pPr>
        <w:tabs>
          <w:tab w:val="left" w:pos="7404"/>
        </w:tabs>
        <w:spacing w:after="0" w:line="240" w:lineRule="auto"/>
        <w:ind w:left="360"/>
        <w:jc w:val="center"/>
        <w:rPr>
          <w:rFonts w:ascii="Calibri" w:eastAsia="Calibri" w:hAnsi="Calibri" w:cs="Traditional Arabic"/>
          <w:b/>
          <w:bCs/>
          <w:sz w:val="40"/>
          <w:szCs w:val="40"/>
          <w:rtl/>
        </w:rPr>
      </w:pPr>
      <w:r w:rsidRPr="007830C7">
        <w:rPr>
          <w:rFonts w:ascii="Calibri" w:eastAsia="Calibri" w:hAnsi="Calibri" w:cs="Traditional Arabic" w:hint="cs"/>
          <w:b/>
          <w:bCs/>
          <w:sz w:val="40"/>
          <w:szCs w:val="40"/>
          <w:rtl/>
        </w:rPr>
        <w:lastRenderedPageBreak/>
        <w:t>ملحق (4)</w:t>
      </w:r>
    </w:p>
    <w:p w:rsidR="007830C7" w:rsidRPr="007830C7" w:rsidRDefault="007830C7" w:rsidP="007830C7">
      <w:pPr>
        <w:tabs>
          <w:tab w:val="left" w:pos="7404"/>
        </w:tabs>
        <w:spacing w:line="240" w:lineRule="auto"/>
        <w:ind w:left="-24" w:right="-142"/>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برنامج المعامل الافتراضية لمقرر</w:t>
      </w:r>
      <w:r w:rsidRPr="007830C7">
        <w:rPr>
          <w:rFonts w:ascii="Calibri" w:eastAsia="Calibri" w:hAnsi="Calibri" w:cs="Traditional Arabic"/>
          <w:b/>
          <w:bCs/>
          <w:sz w:val="36"/>
          <w:szCs w:val="36"/>
          <w:rtl/>
        </w:rPr>
        <w:t xml:space="preserve"> </w:t>
      </w:r>
      <w:r w:rsidRPr="007830C7">
        <w:rPr>
          <w:rFonts w:ascii="Calibri" w:eastAsia="Calibri" w:hAnsi="Calibri" w:cs="Traditional Arabic" w:hint="cs"/>
          <w:b/>
          <w:bCs/>
          <w:sz w:val="36"/>
          <w:szCs w:val="36"/>
          <w:rtl/>
        </w:rPr>
        <w:t>الأحياء</w:t>
      </w:r>
      <w:r w:rsidRPr="007830C7">
        <w:rPr>
          <w:rFonts w:ascii="Calibri" w:eastAsia="Calibri" w:hAnsi="Calibri" w:cs="Traditional Arabic"/>
          <w:b/>
          <w:bCs/>
          <w:sz w:val="36"/>
          <w:szCs w:val="36"/>
          <w:rtl/>
        </w:rPr>
        <w:t xml:space="preserve"> </w:t>
      </w:r>
      <w:r w:rsidRPr="007830C7">
        <w:rPr>
          <w:rFonts w:ascii="Calibri" w:eastAsia="Calibri" w:hAnsi="Calibri" w:cs="Traditional Arabic" w:hint="cs"/>
          <w:b/>
          <w:bCs/>
          <w:sz w:val="36"/>
          <w:szCs w:val="36"/>
          <w:rtl/>
        </w:rPr>
        <w:t>(ثلاثي</w:t>
      </w:r>
      <w:r w:rsidRPr="007830C7">
        <w:rPr>
          <w:rFonts w:ascii="Calibri" w:eastAsia="Calibri" w:hAnsi="Calibri" w:cs="Traditional Arabic"/>
          <w:b/>
          <w:bCs/>
          <w:sz w:val="36"/>
          <w:szCs w:val="36"/>
          <w:rtl/>
        </w:rPr>
        <w:t xml:space="preserve"> </w:t>
      </w:r>
      <w:r w:rsidRPr="007830C7">
        <w:rPr>
          <w:rFonts w:ascii="Calibri" w:eastAsia="Calibri" w:hAnsi="Calibri" w:cs="Traditional Arabic" w:hint="cs"/>
          <w:b/>
          <w:bCs/>
          <w:sz w:val="36"/>
          <w:szCs w:val="36"/>
          <w:rtl/>
        </w:rPr>
        <w:t>الأبعاد) للمرحلة</w:t>
      </w:r>
      <w:r w:rsidRPr="007830C7">
        <w:rPr>
          <w:rFonts w:ascii="Calibri" w:eastAsia="Calibri" w:hAnsi="Calibri" w:cs="Traditional Arabic"/>
          <w:b/>
          <w:bCs/>
          <w:sz w:val="36"/>
          <w:szCs w:val="36"/>
          <w:rtl/>
        </w:rPr>
        <w:t xml:space="preserve"> </w:t>
      </w:r>
      <w:r w:rsidRPr="007830C7">
        <w:rPr>
          <w:rFonts w:ascii="Calibri" w:eastAsia="Calibri" w:hAnsi="Calibri" w:cs="Traditional Arabic" w:hint="cs"/>
          <w:b/>
          <w:bCs/>
          <w:sz w:val="36"/>
          <w:szCs w:val="36"/>
          <w:rtl/>
        </w:rPr>
        <w:t>الثانوية بالمملكة العربية السعودية</w:t>
      </w:r>
    </w:p>
    <w:p w:rsidR="007830C7" w:rsidRPr="007830C7" w:rsidRDefault="007830C7" w:rsidP="007830C7">
      <w:pPr>
        <w:tabs>
          <w:tab w:val="left" w:pos="7404"/>
        </w:tabs>
        <w:spacing w:after="0" w:line="240" w:lineRule="auto"/>
        <w:ind w:left="-24"/>
        <w:rPr>
          <w:rFonts w:ascii="Calibri" w:eastAsia="Calibri" w:hAnsi="Calibri" w:cs="Traditional Arabic"/>
          <w:b/>
          <w:bCs/>
          <w:sz w:val="36"/>
          <w:szCs w:val="36"/>
          <w:rtl/>
        </w:rPr>
      </w:pPr>
      <w:r w:rsidRPr="007830C7">
        <w:rPr>
          <w:rFonts w:ascii="Arial" w:eastAsia="Times New Roman" w:hAnsi="Arial" w:cs="Traditional Arabic"/>
          <w:b/>
          <w:bCs/>
          <w:sz w:val="36"/>
          <w:szCs w:val="36"/>
          <w:rtl/>
        </w:rPr>
        <w:t xml:space="preserve">الهدف </w:t>
      </w:r>
      <w:r w:rsidRPr="007830C7">
        <w:rPr>
          <w:rFonts w:ascii="Arial" w:eastAsia="Times New Roman" w:hAnsi="Arial" w:cs="Traditional Arabic" w:hint="cs"/>
          <w:b/>
          <w:bCs/>
          <w:sz w:val="36"/>
          <w:szCs w:val="36"/>
          <w:rtl/>
        </w:rPr>
        <w:t xml:space="preserve">العام </w:t>
      </w:r>
      <w:r w:rsidRPr="007830C7">
        <w:rPr>
          <w:rFonts w:ascii="Arial" w:eastAsia="Times New Roman" w:hAnsi="Arial" w:cs="Traditional Arabic"/>
          <w:b/>
          <w:bCs/>
          <w:sz w:val="36"/>
          <w:szCs w:val="36"/>
          <w:rtl/>
        </w:rPr>
        <w:t>من ا</w:t>
      </w:r>
      <w:r w:rsidRPr="007830C7">
        <w:rPr>
          <w:rFonts w:ascii="Arial" w:eastAsia="Times New Roman" w:hAnsi="Arial" w:cs="Traditional Arabic"/>
          <w:b/>
          <w:bCs/>
          <w:sz w:val="36"/>
          <w:szCs w:val="36"/>
          <w:rtl/>
          <w:lang w:bidi="ar-EG"/>
        </w:rPr>
        <w:t xml:space="preserve">لبرنامج </w:t>
      </w:r>
      <w:r w:rsidRPr="007830C7">
        <w:rPr>
          <w:rFonts w:ascii="Arial" w:eastAsia="Times New Roman" w:hAnsi="Arial" w:cs="Traditional Arabic"/>
          <w:b/>
          <w:bCs/>
          <w:sz w:val="36"/>
          <w:szCs w:val="36"/>
          <w:rtl/>
        </w:rPr>
        <w:t>:</w:t>
      </w:r>
    </w:p>
    <w:p w:rsidR="007830C7" w:rsidRPr="007830C7" w:rsidRDefault="007830C7" w:rsidP="007830C7">
      <w:pPr>
        <w:tabs>
          <w:tab w:val="left" w:pos="7404"/>
        </w:tabs>
        <w:spacing w:after="0" w:line="240" w:lineRule="auto"/>
        <w:ind w:left="-24" w:firstLine="567"/>
        <w:jc w:val="both"/>
        <w:rPr>
          <w:rFonts w:ascii="Calibri" w:eastAsia="Calibri" w:hAnsi="Calibri" w:cs="Traditional Arabic"/>
          <w:sz w:val="36"/>
          <w:szCs w:val="36"/>
          <w:rtl/>
        </w:rPr>
      </w:pPr>
      <w:r w:rsidRPr="007830C7">
        <w:rPr>
          <w:rFonts w:ascii="Arial" w:eastAsia="Times New Roman" w:hAnsi="Arial" w:cs="Traditional Arabic"/>
          <w:sz w:val="36"/>
          <w:szCs w:val="36"/>
          <w:rtl/>
        </w:rPr>
        <w:t>أن يكون الطالب قاد</w:t>
      </w:r>
      <w:r w:rsidRPr="007830C7">
        <w:rPr>
          <w:rFonts w:ascii="Arial" w:eastAsia="Times New Roman" w:hAnsi="Arial" w:cs="Traditional Arabic" w:hint="cs"/>
          <w:sz w:val="36"/>
          <w:szCs w:val="36"/>
          <w:rtl/>
        </w:rPr>
        <w:t>ر</w:t>
      </w:r>
      <w:r w:rsidRPr="007830C7">
        <w:rPr>
          <w:rFonts w:ascii="Arial" w:eastAsia="Times New Roman" w:hAnsi="Arial" w:cs="Traditional Arabic"/>
          <w:sz w:val="36"/>
          <w:szCs w:val="36"/>
          <w:rtl/>
        </w:rPr>
        <w:t xml:space="preserve">اً على تنفيذ درس </w:t>
      </w:r>
      <w:r w:rsidRPr="007830C7">
        <w:rPr>
          <w:rFonts w:ascii="Arial" w:eastAsia="Times New Roman" w:hAnsi="Arial" w:cs="Traditional Arabic" w:hint="cs"/>
          <w:sz w:val="36"/>
          <w:szCs w:val="36"/>
          <w:rtl/>
        </w:rPr>
        <w:t>باستخدام المعامل الافتراضية في</w:t>
      </w:r>
      <w:r w:rsidRPr="007830C7">
        <w:rPr>
          <w:rFonts w:ascii="Calibri" w:eastAsia="Calibri" w:hAnsi="Calibri" w:cs="Traditional Arabic" w:hint="cs"/>
          <w:sz w:val="36"/>
          <w:szCs w:val="36"/>
          <w:rtl/>
        </w:rPr>
        <w:t xml:space="preserve"> مقرر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الأحياء</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(ثلاثي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الأبعاد)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للمرحلة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الثانوية وتنمية التحصيل الدراسي لدى الطلاب .</w:t>
      </w:r>
    </w:p>
    <w:p w:rsidR="007830C7" w:rsidRPr="007830C7" w:rsidRDefault="007830C7" w:rsidP="007830C7">
      <w:pPr>
        <w:tabs>
          <w:tab w:val="left" w:pos="7404"/>
        </w:tabs>
        <w:spacing w:after="0" w:line="240" w:lineRule="auto"/>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الأهداف التربوية للبرنامج:</w:t>
      </w:r>
    </w:p>
    <w:p w:rsidR="007830C7" w:rsidRPr="007830C7" w:rsidRDefault="007830C7" w:rsidP="007830C7">
      <w:pPr>
        <w:tabs>
          <w:tab w:val="left" w:pos="7404"/>
        </w:tabs>
        <w:spacing w:after="0" w:line="240" w:lineRule="auto"/>
        <w:ind w:firstLine="543"/>
        <w:rPr>
          <w:rFonts w:ascii="Calibri" w:eastAsia="Calibri" w:hAnsi="Calibri" w:cs="Traditional Arabic"/>
          <w:sz w:val="36"/>
          <w:szCs w:val="36"/>
          <w:rtl/>
        </w:rPr>
      </w:pPr>
      <w:r w:rsidRPr="007830C7">
        <w:rPr>
          <w:rFonts w:ascii="Calibri" w:eastAsia="Calibri" w:hAnsi="Calibri" w:cs="Traditional Arabic" w:hint="cs"/>
          <w:sz w:val="36"/>
          <w:szCs w:val="36"/>
          <w:rtl/>
        </w:rPr>
        <w:t>يحقق</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الأهداف</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التربوية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التالية</w:t>
      </w:r>
      <w:r w:rsidRPr="007830C7">
        <w:rPr>
          <w:rFonts w:ascii="Calibri" w:eastAsia="Calibri" w:hAnsi="Calibri" w:cs="Traditional Arabic"/>
          <w:sz w:val="36"/>
          <w:szCs w:val="36"/>
          <w:rtl/>
        </w:rPr>
        <w:t xml:space="preserve"> :</w:t>
      </w:r>
    </w:p>
    <w:p w:rsidR="007830C7" w:rsidRPr="007830C7" w:rsidRDefault="007830C7" w:rsidP="007830C7">
      <w:pPr>
        <w:numPr>
          <w:ilvl w:val="0"/>
          <w:numId w:val="133"/>
        </w:numPr>
        <w:tabs>
          <w:tab w:val="left" w:pos="7404"/>
        </w:tabs>
        <w:spacing w:line="240" w:lineRule="auto"/>
        <w:ind w:left="401"/>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يوفر بيئة تعليمية مبهرة ومشوقة مما يسهل مهمة المعلم في شرح مادته العلمية ويزيد من دافعية الطالب للتعلم.</w:t>
      </w:r>
    </w:p>
    <w:p w:rsidR="007830C7" w:rsidRPr="007830C7" w:rsidRDefault="007830C7" w:rsidP="007830C7">
      <w:pPr>
        <w:numPr>
          <w:ilvl w:val="0"/>
          <w:numId w:val="133"/>
        </w:numPr>
        <w:tabs>
          <w:tab w:val="left" w:pos="7404"/>
        </w:tabs>
        <w:spacing w:line="240" w:lineRule="auto"/>
        <w:ind w:left="401"/>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يساعد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الطالب</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على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الاستمتاع</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بالتعلم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بيئة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محببة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وجاذبة لما تضيفه تقنية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الأبعاد الثلاثية من أجواء المحاكاة لواقعه الافتراضي</w:t>
      </w:r>
      <w:r w:rsidRPr="007830C7">
        <w:rPr>
          <w:rFonts w:ascii="Calibri" w:eastAsia="Calibri" w:hAnsi="Calibri" w:cs="Traditional Arabic"/>
          <w:sz w:val="36"/>
          <w:szCs w:val="36"/>
          <w:rtl/>
        </w:rPr>
        <w:t>.</w:t>
      </w:r>
    </w:p>
    <w:p w:rsidR="007830C7" w:rsidRPr="007830C7" w:rsidRDefault="007830C7" w:rsidP="007830C7">
      <w:pPr>
        <w:numPr>
          <w:ilvl w:val="0"/>
          <w:numId w:val="133"/>
        </w:numPr>
        <w:tabs>
          <w:tab w:val="left" w:pos="7404"/>
        </w:tabs>
        <w:spacing w:line="240" w:lineRule="auto"/>
        <w:ind w:left="401"/>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يُنشط</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ذاكرة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الطالب</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ويبقى أثراً</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تعليمياً</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مميزًا</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يصعب</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نسيانه</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بسهولة</w:t>
      </w:r>
      <w:r w:rsidRPr="007830C7">
        <w:rPr>
          <w:rFonts w:ascii="Calibri" w:eastAsia="Calibri" w:hAnsi="Calibri" w:cs="Traditional Arabic"/>
          <w:sz w:val="36"/>
          <w:szCs w:val="36"/>
          <w:rtl/>
        </w:rPr>
        <w:t>.</w:t>
      </w:r>
    </w:p>
    <w:p w:rsidR="007830C7" w:rsidRPr="007830C7" w:rsidRDefault="007830C7" w:rsidP="007830C7">
      <w:pPr>
        <w:numPr>
          <w:ilvl w:val="0"/>
          <w:numId w:val="133"/>
        </w:numPr>
        <w:tabs>
          <w:tab w:val="left" w:pos="7404"/>
        </w:tabs>
        <w:spacing w:line="240" w:lineRule="auto"/>
        <w:ind w:left="401"/>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يعمل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على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زيادة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كفاءة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وفاعلية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التعلم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لدى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الطالب</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بتقديم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شرح</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مميز للمفاهيم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يصعب</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تخيلها أو إساءة فهمها بالصورة التقليدية</w:t>
      </w:r>
      <w:r w:rsidRPr="007830C7">
        <w:rPr>
          <w:rFonts w:ascii="Calibri" w:eastAsia="Calibri" w:hAnsi="Calibri" w:cs="Traditional Arabic"/>
          <w:sz w:val="36"/>
          <w:szCs w:val="36"/>
          <w:rtl/>
        </w:rPr>
        <w:t>.</w:t>
      </w:r>
    </w:p>
    <w:p w:rsidR="007830C7" w:rsidRPr="007830C7" w:rsidRDefault="007830C7" w:rsidP="007830C7">
      <w:pPr>
        <w:numPr>
          <w:ilvl w:val="0"/>
          <w:numId w:val="133"/>
        </w:numPr>
        <w:tabs>
          <w:tab w:val="left" w:pos="7404"/>
        </w:tabs>
        <w:spacing w:line="240" w:lineRule="auto"/>
        <w:ind w:left="401"/>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يؤدي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إلى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تحسين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فهم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الطالب</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للمفاهيم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والمبادئ</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العلمية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الصعبة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تتعلق</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بدراسة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الجزيئات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العضوية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والهياكل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والمجسمات</w:t>
      </w:r>
      <w:r w:rsidRPr="007830C7">
        <w:rPr>
          <w:rFonts w:ascii="Calibri" w:eastAsia="Calibri" w:hAnsi="Calibri" w:cs="Traditional Arabic"/>
          <w:sz w:val="36"/>
          <w:szCs w:val="36"/>
          <w:rtl/>
        </w:rPr>
        <w:t>.</w:t>
      </w:r>
    </w:p>
    <w:p w:rsidR="007830C7" w:rsidRPr="007830C7" w:rsidRDefault="007830C7" w:rsidP="007830C7">
      <w:pPr>
        <w:numPr>
          <w:ilvl w:val="0"/>
          <w:numId w:val="133"/>
        </w:numPr>
        <w:tabs>
          <w:tab w:val="left" w:pos="7404"/>
        </w:tabs>
        <w:spacing w:line="240" w:lineRule="auto"/>
        <w:ind w:left="401"/>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يساهم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تطوير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مهارات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الطلاب</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التخيل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والإبداع.</w:t>
      </w:r>
    </w:p>
    <w:p w:rsidR="007830C7" w:rsidRPr="007830C7" w:rsidRDefault="007830C7" w:rsidP="007830C7">
      <w:pPr>
        <w:numPr>
          <w:ilvl w:val="0"/>
          <w:numId w:val="133"/>
        </w:numPr>
        <w:tabs>
          <w:tab w:val="left" w:pos="7404"/>
        </w:tabs>
        <w:spacing w:line="240" w:lineRule="auto"/>
        <w:ind w:left="401"/>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lastRenderedPageBreak/>
        <w:t>يحاكي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المفاهيم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والتجارب</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والأجهزة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العلمية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دون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الحاجة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لتوفر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المعامل،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مما</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يساعد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الكثير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المدارس</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تنقصها</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المواد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والتجهيزات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العلمية</w:t>
      </w:r>
      <w:r w:rsidRPr="007830C7">
        <w:rPr>
          <w:rFonts w:ascii="Calibri" w:eastAsia="Calibri" w:hAnsi="Calibri" w:cs="Traditional Arabic"/>
          <w:sz w:val="36"/>
          <w:szCs w:val="36"/>
          <w:rtl/>
        </w:rPr>
        <w:t xml:space="preserve"> .</w:t>
      </w:r>
    </w:p>
    <w:p w:rsidR="007830C7" w:rsidRPr="007830C7" w:rsidRDefault="007830C7" w:rsidP="007830C7">
      <w:pPr>
        <w:numPr>
          <w:ilvl w:val="0"/>
          <w:numId w:val="133"/>
        </w:numPr>
        <w:tabs>
          <w:tab w:val="left" w:pos="7404"/>
        </w:tabs>
        <w:spacing w:line="240" w:lineRule="auto"/>
        <w:ind w:left="401"/>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يتمتع بميزة اقتصادية،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فهو</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يوفر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التكلفة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المادية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العالية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تحتاجها</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المجسمات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والأجهزة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العلمية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سواء</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توفيرها</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أو</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صيانتها</w:t>
      </w:r>
      <w:r w:rsidRPr="007830C7">
        <w:rPr>
          <w:rFonts w:ascii="Calibri" w:eastAsia="Calibri" w:hAnsi="Calibri" w:cs="Traditional Arabic"/>
          <w:sz w:val="36"/>
          <w:szCs w:val="36"/>
          <w:rtl/>
        </w:rPr>
        <w:t xml:space="preserve"> .</w:t>
      </w:r>
    </w:p>
    <w:p w:rsidR="007830C7" w:rsidRPr="007830C7" w:rsidRDefault="007830C7" w:rsidP="007830C7">
      <w:pPr>
        <w:numPr>
          <w:ilvl w:val="0"/>
          <w:numId w:val="133"/>
        </w:numPr>
        <w:tabs>
          <w:tab w:val="left" w:pos="7404"/>
        </w:tabs>
        <w:spacing w:line="240" w:lineRule="auto"/>
        <w:ind w:left="401"/>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مزود</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بالشروحات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العلمية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المناسبة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للمرحلة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العمرية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للمتعلمين،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شرحاً</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وافياً</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يغطي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الموضوعات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والمفاهيم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العلمية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وفق</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المناهج</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الدراسية</w:t>
      </w:r>
      <w:r w:rsidRPr="007830C7">
        <w:rPr>
          <w:rFonts w:ascii="Calibri" w:eastAsia="Calibri" w:hAnsi="Calibri" w:cs="Traditional Arabic"/>
          <w:sz w:val="36"/>
          <w:szCs w:val="36"/>
          <w:rtl/>
        </w:rPr>
        <w:t xml:space="preserve"> .</w:t>
      </w:r>
    </w:p>
    <w:p w:rsidR="007830C7" w:rsidRPr="007830C7" w:rsidRDefault="007830C7" w:rsidP="007830C7">
      <w:pPr>
        <w:numPr>
          <w:ilvl w:val="0"/>
          <w:numId w:val="133"/>
        </w:numPr>
        <w:tabs>
          <w:tab w:val="left" w:pos="401"/>
          <w:tab w:val="left" w:pos="543"/>
        </w:tabs>
        <w:spacing w:line="240" w:lineRule="auto"/>
        <w:ind w:left="401"/>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يتميز</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بتكبير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الأجزاء</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الدقيقة وخلايا</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الكائنات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عدة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مرات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مما يمكن المستخدم من الإبحار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داخلها</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بسهولة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ويسر</w:t>
      </w:r>
      <w:r w:rsidRPr="007830C7">
        <w:rPr>
          <w:rFonts w:ascii="Calibri" w:eastAsia="Calibri" w:hAnsi="Calibri" w:cs="Traditional Arabic"/>
          <w:sz w:val="36"/>
          <w:szCs w:val="36"/>
          <w:rtl/>
        </w:rPr>
        <w:t>.</w:t>
      </w:r>
    </w:p>
    <w:p w:rsidR="007830C7" w:rsidRPr="007830C7" w:rsidRDefault="007830C7" w:rsidP="007830C7">
      <w:pPr>
        <w:numPr>
          <w:ilvl w:val="0"/>
          <w:numId w:val="133"/>
        </w:numPr>
        <w:tabs>
          <w:tab w:val="left" w:pos="401"/>
          <w:tab w:val="left" w:pos="543"/>
        </w:tabs>
        <w:spacing w:line="240" w:lineRule="auto"/>
        <w:ind w:left="401"/>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 xml:space="preserve">يتميز بأن الشرح المصاحب للمادة التعليمية </w:t>
      </w:r>
      <w:r w:rsidRPr="007830C7">
        <w:rPr>
          <w:rFonts w:ascii="Calibri" w:eastAsia="Calibri" w:hAnsi="Calibri" w:cs="Traditional Arabic"/>
          <w:sz w:val="36"/>
          <w:szCs w:val="36"/>
          <w:rtl/>
        </w:rPr>
        <w:t xml:space="preserve">باللغة العربية الفصحى وفق </w:t>
      </w:r>
      <w:r w:rsidRPr="007830C7">
        <w:rPr>
          <w:rFonts w:ascii="Calibri" w:eastAsia="Calibri" w:hAnsi="Calibri" w:cs="Traditional Arabic" w:hint="cs"/>
          <w:sz w:val="36"/>
          <w:szCs w:val="36"/>
          <w:rtl/>
        </w:rPr>
        <w:t>المصطلحات الواردة ب</w:t>
      </w:r>
      <w:r w:rsidRPr="007830C7">
        <w:rPr>
          <w:rFonts w:ascii="Calibri" w:eastAsia="Calibri" w:hAnsi="Calibri" w:cs="Traditional Arabic"/>
          <w:sz w:val="36"/>
          <w:szCs w:val="36"/>
          <w:rtl/>
        </w:rPr>
        <w:t>المناهج والمقررات الدراسية</w:t>
      </w:r>
      <w:r w:rsidRPr="007830C7">
        <w:rPr>
          <w:rFonts w:ascii="Calibri" w:eastAsia="Calibri" w:hAnsi="Calibri" w:cs="Traditional Arabic"/>
          <w:sz w:val="36"/>
          <w:szCs w:val="36"/>
        </w:rPr>
        <w:t xml:space="preserve"> </w:t>
      </w:r>
      <w:r w:rsidRPr="007830C7">
        <w:rPr>
          <w:rFonts w:ascii="Calibri" w:eastAsia="Calibri" w:hAnsi="Calibri" w:cs="Traditional Arabic" w:hint="cs"/>
          <w:sz w:val="36"/>
          <w:szCs w:val="36"/>
          <w:rtl/>
          <w:lang w:bidi="ar-EG"/>
        </w:rPr>
        <w:t>المعتمدة.</w:t>
      </w:r>
    </w:p>
    <w:p w:rsidR="007830C7" w:rsidRPr="007830C7" w:rsidRDefault="007830C7" w:rsidP="007830C7">
      <w:pPr>
        <w:numPr>
          <w:ilvl w:val="0"/>
          <w:numId w:val="133"/>
        </w:numPr>
        <w:tabs>
          <w:tab w:val="left" w:pos="401"/>
          <w:tab w:val="left" w:pos="543"/>
        </w:tabs>
        <w:spacing w:line="240" w:lineRule="auto"/>
        <w:ind w:left="401"/>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lang w:bidi="ar-EG"/>
        </w:rPr>
        <w:t>يتميز با</w:t>
      </w:r>
      <w:r w:rsidRPr="007830C7">
        <w:rPr>
          <w:rFonts w:ascii="Calibri" w:eastAsia="Calibri" w:hAnsi="Calibri" w:cs="Traditional Arabic" w:hint="cs"/>
          <w:sz w:val="36"/>
          <w:szCs w:val="36"/>
          <w:rtl/>
        </w:rPr>
        <w:t>حتواءه</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على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نصوص</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تظهر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بالفيديو مصاحبة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للجزء</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الذي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يتم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شرحه</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مما</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يعين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المتعلم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على</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التركيز</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الجزء</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محل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الشرح</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والاهتمام</w:t>
      </w:r>
      <w:r w:rsidRPr="007830C7">
        <w:rPr>
          <w:rFonts w:ascii="Calibri" w:eastAsia="Calibri" w:hAnsi="Calibri" w:cs="Traditional Arabic"/>
          <w:sz w:val="36"/>
          <w:szCs w:val="36"/>
          <w:rtl/>
        </w:rPr>
        <w:t xml:space="preserve"> .</w:t>
      </w:r>
    </w:p>
    <w:p w:rsidR="007830C7" w:rsidRPr="007830C7" w:rsidRDefault="007830C7" w:rsidP="007830C7">
      <w:pPr>
        <w:numPr>
          <w:ilvl w:val="0"/>
          <w:numId w:val="133"/>
        </w:numPr>
        <w:tabs>
          <w:tab w:val="left" w:pos="401"/>
          <w:tab w:val="left" w:pos="543"/>
        </w:tabs>
        <w:spacing w:line="240" w:lineRule="auto"/>
        <w:ind w:left="401"/>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lang w:bidi="ar-EG"/>
        </w:rPr>
        <w:t>يتميز ب</w:t>
      </w:r>
      <w:r w:rsidRPr="007830C7">
        <w:rPr>
          <w:rFonts w:ascii="Calibri" w:eastAsia="Calibri" w:hAnsi="Calibri" w:cs="Traditional Arabic" w:hint="cs"/>
          <w:sz w:val="36"/>
          <w:szCs w:val="36"/>
          <w:rtl/>
        </w:rPr>
        <w:t>تبسيط</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المفاهيم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والمبادئ</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العلمية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بطريقة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تسهل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من</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مهمة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المعلم</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في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شرحها</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وتثير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دافعية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الطالب</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لتعلمها</w:t>
      </w:r>
      <w:r w:rsidRPr="007830C7">
        <w:rPr>
          <w:rFonts w:ascii="Calibri" w:eastAsia="Calibri" w:hAnsi="Calibri" w:cs="Traditional Arabic"/>
          <w:sz w:val="36"/>
          <w:szCs w:val="36"/>
          <w:rtl/>
        </w:rPr>
        <w:t>.</w:t>
      </w:r>
    </w:p>
    <w:p w:rsidR="007830C7" w:rsidRPr="007830C7" w:rsidRDefault="007830C7" w:rsidP="007830C7">
      <w:pPr>
        <w:numPr>
          <w:ilvl w:val="0"/>
          <w:numId w:val="133"/>
        </w:numPr>
        <w:tabs>
          <w:tab w:val="left" w:pos="401"/>
          <w:tab w:val="left" w:pos="543"/>
        </w:tabs>
        <w:spacing w:after="0" w:line="240" w:lineRule="auto"/>
        <w:ind w:left="401"/>
        <w:contextualSpacing/>
        <w:jc w:val="both"/>
        <w:rPr>
          <w:rFonts w:ascii="Calibri" w:eastAsia="Calibri" w:hAnsi="Calibri" w:cs="Traditional Arabic"/>
          <w:sz w:val="36"/>
          <w:szCs w:val="36"/>
          <w:rtl/>
        </w:rPr>
      </w:pPr>
      <w:r w:rsidRPr="007830C7">
        <w:rPr>
          <w:rFonts w:ascii="Calibri" w:eastAsia="Calibri" w:hAnsi="Calibri" w:cs="Traditional Arabic" w:hint="cs"/>
          <w:sz w:val="36"/>
          <w:szCs w:val="36"/>
          <w:rtl/>
          <w:lang w:bidi="ar-EG"/>
        </w:rPr>
        <w:t xml:space="preserve">يتميز </w:t>
      </w:r>
      <w:r w:rsidRPr="007830C7">
        <w:rPr>
          <w:rFonts w:ascii="Calibri" w:eastAsia="Calibri" w:hAnsi="Calibri" w:cs="Traditional Arabic" w:hint="cs"/>
          <w:sz w:val="36"/>
          <w:szCs w:val="36"/>
          <w:rtl/>
        </w:rPr>
        <w:t>ب</w:t>
      </w:r>
      <w:r w:rsidRPr="007830C7">
        <w:rPr>
          <w:rFonts w:ascii="Calibri" w:eastAsia="Calibri" w:hAnsi="Calibri" w:cs="Traditional Arabic"/>
          <w:sz w:val="36"/>
          <w:szCs w:val="36"/>
          <w:rtl/>
        </w:rPr>
        <w:t>سه</w:t>
      </w:r>
      <w:r w:rsidRPr="007830C7">
        <w:rPr>
          <w:rFonts w:ascii="Calibri" w:eastAsia="Calibri" w:hAnsi="Calibri" w:cs="Traditional Arabic" w:hint="cs"/>
          <w:sz w:val="36"/>
          <w:szCs w:val="36"/>
          <w:rtl/>
        </w:rPr>
        <w:t>و</w:t>
      </w:r>
      <w:r w:rsidRPr="007830C7">
        <w:rPr>
          <w:rFonts w:ascii="Calibri" w:eastAsia="Calibri" w:hAnsi="Calibri" w:cs="Traditional Arabic"/>
          <w:sz w:val="36"/>
          <w:szCs w:val="36"/>
          <w:rtl/>
        </w:rPr>
        <w:t>ل</w:t>
      </w:r>
      <w:r w:rsidRPr="007830C7">
        <w:rPr>
          <w:rFonts w:ascii="Calibri" w:eastAsia="Calibri" w:hAnsi="Calibri" w:cs="Traditional Arabic" w:hint="cs"/>
          <w:sz w:val="36"/>
          <w:szCs w:val="36"/>
          <w:rtl/>
        </w:rPr>
        <w:t>ة</w:t>
      </w:r>
      <w:r w:rsidRPr="007830C7">
        <w:rPr>
          <w:rFonts w:ascii="Calibri" w:eastAsia="Calibri" w:hAnsi="Calibri" w:cs="Traditional Arabic"/>
          <w:sz w:val="36"/>
          <w:szCs w:val="36"/>
          <w:rtl/>
        </w:rPr>
        <w:t xml:space="preserve"> الاستخدام من قبل كل من المعلمين والطلاب</w:t>
      </w:r>
      <w:r w:rsidRPr="007830C7">
        <w:rPr>
          <w:rFonts w:ascii="Calibri" w:eastAsia="Calibri" w:hAnsi="Calibri" w:cs="Traditional Arabic"/>
          <w:sz w:val="36"/>
          <w:szCs w:val="36"/>
        </w:rPr>
        <w:t> </w:t>
      </w:r>
      <w:r w:rsidRPr="007830C7">
        <w:rPr>
          <w:rFonts w:ascii="Calibri" w:eastAsia="Calibri" w:hAnsi="Calibri" w:cs="Traditional Arabic" w:hint="cs"/>
          <w:sz w:val="36"/>
          <w:szCs w:val="36"/>
          <w:rtl/>
        </w:rPr>
        <w:t>.</w:t>
      </w:r>
    </w:p>
    <w:p w:rsidR="007830C7" w:rsidRPr="007830C7" w:rsidRDefault="007830C7" w:rsidP="007830C7">
      <w:pPr>
        <w:tabs>
          <w:tab w:val="left" w:pos="7404"/>
        </w:tabs>
        <w:spacing w:after="0" w:line="240" w:lineRule="auto"/>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المستهدفون</w:t>
      </w:r>
      <w:r w:rsidRPr="007830C7">
        <w:rPr>
          <w:rFonts w:ascii="Calibri" w:eastAsia="Calibri" w:hAnsi="Calibri" w:cs="Traditional Arabic"/>
          <w:b/>
          <w:bCs/>
          <w:sz w:val="36"/>
          <w:szCs w:val="36"/>
          <w:rtl/>
        </w:rPr>
        <w:t xml:space="preserve"> </w:t>
      </w:r>
      <w:r w:rsidRPr="007830C7">
        <w:rPr>
          <w:rFonts w:ascii="Calibri" w:eastAsia="Calibri" w:hAnsi="Calibri" w:cs="Traditional Arabic" w:hint="cs"/>
          <w:b/>
          <w:bCs/>
          <w:sz w:val="36"/>
          <w:szCs w:val="36"/>
          <w:rtl/>
        </w:rPr>
        <w:t xml:space="preserve">من البرنامج </w:t>
      </w:r>
      <w:r w:rsidRPr="007830C7">
        <w:rPr>
          <w:rFonts w:ascii="Calibri" w:eastAsia="Calibri" w:hAnsi="Calibri" w:cs="Traditional Arabic"/>
          <w:b/>
          <w:bCs/>
          <w:sz w:val="36"/>
          <w:szCs w:val="36"/>
          <w:rtl/>
        </w:rPr>
        <w:t>:</w:t>
      </w:r>
    </w:p>
    <w:p w:rsidR="007830C7" w:rsidRPr="007830C7" w:rsidRDefault="007830C7" w:rsidP="007830C7">
      <w:pPr>
        <w:tabs>
          <w:tab w:val="left" w:pos="7404"/>
        </w:tabs>
        <w:spacing w:after="0" w:line="240" w:lineRule="auto"/>
        <w:ind w:firstLine="543"/>
        <w:rPr>
          <w:rFonts w:ascii="Calibri" w:eastAsia="Calibri" w:hAnsi="Calibri" w:cs="Traditional Arabic"/>
          <w:sz w:val="36"/>
          <w:szCs w:val="36"/>
          <w:rtl/>
        </w:rPr>
      </w:pPr>
      <w:r w:rsidRPr="007830C7">
        <w:rPr>
          <w:rFonts w:ascii="Calibri" w:eastAsia="Calibri" w:hAnsi="Calibri" w:cs="Traditional Arabic" w:hint="cs"/>
          <w:sz w:val="36"/>
          <w:szCs w:val="36"/>
          <w:rtl/>
        </w:rPr>
        <w:t>طلاب</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الصف</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الأول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الثانوي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بمحافظ</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جدة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بالمملكة العربية السعودية</w:t>
      </w:r>
      <w:r w:rsidRPr="007830C7">
        <w:rPr>
          <w:rFonts w:ascii="Calibri" w:eastAsia="Calibri" w:hAnsi="Calibri" w:cs="Traditional Arabic"/>
          <w:sz w:val="36"/>
          <w:szCs w:val="36"/>
          <w:rtl/>
        </w:rPr>
        <w:t xml:space="preserve"> .</w:t>
      </w:r>
    </w:p>
    <w:p w:rsidR="007830C7" w:rsidRPr="007830C7" w:rsidRDefault="007830C7" w:rsidP="007830C7">
      <w:pPr>
        <w:tabs>
          <w:tab w:val="left" w:pos="7404"/>
        </w:tabs>
        <w:spacing w:after="0" w:line="240" w:lineRule="auto"/>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مدة</w:t>
      </w:r>
      <w:r w:rsidRPr="007830C7">
        <w:rPr>
          <w:rFonts w:ascii="Calibri" w:eastAsia="Calibri" w:hAnsi="Calibri" w:cs="Traditional Arabic"/>
          <w:b/>
          <w:bCs/>
          <w:sz w:val="36"/>
          <w:szCs w:val="36"/>
          <w:rtl/>
        </w:rPr>
        <w:t xml:space="preserve"> </w:t>
      </w:r>
      <w:r w:rsidRPr="007830C7">
        <w:rPr>
          <w:rFonts w:ascii="Calibri" w:eastAsia="Calibri" w:hAnsi="Calibri" w:cs="Traditional Arabic" w:hint="cs"/>
          <w:b/>
          <w:bCs/>
          <w:sz w:val="36"/>
          <w:szCs w:val="36"/>
          <w:rtl/>
        </w:rPr>
        <w:t>تطبيق</w:t>
      </w:r>
      <w:r w:rsidRPr="007830C7">
        <w:rPr>
          <w:rFonts w:ascii="Calibri" w:eastAsia="Calibri" w:hAnsi="Calibri" w:cs="Traditional Arabic"/>
          <w:b/>
          <w:bCs/>
          <w:sz w:val="36"/>
          <w:szCs w:val="36"/>
          <w:rtl/>
        </w:rPr>
        <w:t xml:space="preserve"> </w:t>
      </w:r>
      <w:r w:rsidRPr="007830C7">
        <w:rPr>
          <w:rFonts w:ascii="Calibri" w:eastAsia="Calibri" w:hAnsi="Calibri" w:cs="Traditional Arabic" w:hint="cs"/>
          <w:b/>
          <w:bCs/>
          <w:sz w:val="36"/>
          <w:szCs w:val="36"/>
          <w:rtl/>
        </w:rPr>
        <w:t>البرنامج</w:t>
      </w:r>
      <w:r w:rsidRPr="007830C7">
        <w:rPr>
          <w:rFonts w:ascii="Calibri" w:eastAsia="Calibri" w:hAnsi="Calibri" w:cs="Traditional Arabic"/>
          <w:b/>
          <w:bCs/>
          <w:sz w:val="36"/>
          <w:szCs w:val="36"/>
          <w:rtl/>
        </w:rPr>
        <w:t xml:space="preserve"> :  </w:t>
      </w:r>
    </w:p>
    <w:p w:rsidR="007830C7" w:rsidRPr="007830C7" w:rsidRDefault="007830C7" w:rsidP="007830C7">
      <w:pPr>
        <w:tabs>
          <w:tab w:val="left" w:pos="7404"/>
        </w:tabs>
        <w:spacing w:after="0" w:line="240" w:lineRule="auto"/>
        <w:ind w:firstLine="543"/>
        <w:jc w:val="both"/>
        <w:rPr>
          <w:rFonts w:ascii="Calibri" w:eastAsia="Calibri" w:hAnsi="Calibri" w:cs="Traditional Arabic"/>
          <w:b/>
          <w:bCs/>
          <w:sz w:val="36"/>
          <w:szCs w:val="36"/>
          <w:rtl/>
        </w:rPr>
      </w:pPr>
      <w:r w:rsidRPr="007830C7">
        <w:rPr>
          <w:rFonts w:ascii="Calibri" w:eastAsia="Calibri" w:hAnsi="Calibri" w:cs="Traditional Arabic" w:hint="cs"/>
          <w:sz w:val="36"/>
          <w:szCs w:val="36"/>
          <w:rtl/>
        </w:rPr>
        <w:t xml:space="preserve">تم تطبيق البرنامج في شهر كامل بعدد (10) ساعات تقريبا في الفترة الزمنية  ( 5 / 2 /  1438 هـ ) إلى ( 7 / 3 / 1438 هـ ) </w:t>
      </w:r>
    </w:p>
    <w:p w:rsidR="007830C7" w:rsidRPr="007830C7" w:rsidRDefault="007830C7" w:rsidP="007830C7">
      <w:pPr>
        <w:tabs>
          <w:tab w:val="left" w:pos="7404"/>
        </w:tabs>
        <w:spacing w:after="0" w:line="240" w:lineRule="auto"/>
        <w:jc w:val="both"/>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استخدام البرنامج:</w:t>
      </w:r>
    </w:p>
    <w:p w:rsidR="007830C7" w:rsidRPr="007830C7" w:rsidRDefault="007830C7" w:rsidP="007830C7">
      <w:pPr>
        <w:numPr>
          <w:ilvl w:val="0"/>
          <w:numId w:val="134"/>
        </w:numPr>
        <w:tabs>
          <w:tab w:val="left" w:pos="7404"/>
        </w:tabs>
        <w:spacing w:after="0" w:line="240" w:lineRule="auto"/>
        <w:ind w:left="401"/>
        <w:contextualSpacing/>
        <w:rPr>
          <w:rFonts w:ascii="Calibri" w:eastAsia="Calibri" w:hAnsi="Calibri" w:cs="Traditional Arabic"/>
          <w:sz w:val="36"/>
          <w:szCs w:val="36"/>
        </w:rPr>
      </w:pPr>
      <w:r w:rsidRPr="007830C7">
        <w:rPr>
          <w:rFonts w:ascii="Calibri" w:eastAsia="Calibri" w:hAnsi="Calibri" w:cs="Traditional Arabic" w:hint="cs"/>
          <w:sz w:val="36"/>
          <w:szCs w:val="36"/>
          <w:rtl/>
        </w:rPr>
        <w:t>برنامج المعامل الافتراضية لا يحتاج الى مهارات تقنية من المعلم او الطالب في تشغيله.</w:t>
      </w:r>
    </w:p>
    <w:p w:rsidR="007830C7" w:rsidRPr="007830C7" w:rsidRDefault="007830C7" w:rsidP="007830C7">
      <w:pPr>
        <w:numPr>
          <w:ilvl w:val="0"/>
          <w:numId w:val="134"/>
        </w:numPr>
        <w:tabs>
          <w:tab w:val="left" w:pos="7404"/>
        </w:tabs>
        <w:spacing w:after="0" w:line="240" w:lineRule="auto"/>
        <w:ind w:left="401"/>
        <w:contextualSpacing/>
        <w:rPr>
          <w:rFonts w:ascii="Calibri" w:eastAsia="Calibri" w:hAnsi="Calibri" w:cs="Traditional Arabic"/>
          <w:sz w:val="36"/>
          <w:szCs w:val="36"/>
        </w:rPr>
      </w:pPr>
      <w:r w:rsidRPr="007830C7">
        <w:rPr>
          <w:rFonts w:ascii="Calibri" w:eastAsia="Calibri" w:hAnsi="Calibri" w:cs="Traditional Arabic" w:hint="cs"/>
          <w:sz w:val="36"/>
          <w:szCs w:val="36"/>
          <w:rtl/>
        </w:rPr>
        <w:lastRenderedPageBreak/>
        <w:t>البرنامج سهل التصفح والتنقل بين عناصره المختلفة .</w:t>
      </w:r>
    </w:p>
    <w:p w:rsidR="007830C7" w:rsidRPr="007830C7" w:rsidRDefault="007830C7" w:rsidP="007830C7">
      <w:pPr>
        <w:numPr>
          <w:ilvl w:val="0"/>
          <w:numId w:val="134"/>
        </w:numPr>
        <w:tabs>
          <w:tab w:val="left" w:pos="7404"/>
        </w:tabs>
        <w:spacing w:after="0" w:line="240" w:lineRule="auto"/>
        <w:ind w:left="401"/>
        <w:contextualSpacing/>
        <w:rPr>
          <w:rFonts w:ascii="Calibri" w:eastAsia="Calibri" w:hAnsi="Calibri" w:cs="Traditional Arabic"/>
          <w:sz w:val="36"/>
          <w:szCs w:val="36"/>
        </w:rPr>
      </w:pPr>
      <w:r w:rsidRPr="007830C7">
        <w:rPr>
          <w:rFonts w:ascii="Calibri" w:eastAsia="Calibri" w:hAnsi="Calibri" w:cs="Traditional Arabic" w:hint="cs"/>
          <w:sz w:val="36"/>
          <w:szCs w:val="36"/>
          <w:rtl/>
        </w:rPr>
        <w:t>البرنامج مصنف بطريقة مرتبة تتيح للمستخدم سرعة الوصول الى المعلومة المطلوبة .</w:t>
      </w:r>
    </w:p>
    <w:p w:rsidR="007830C7" w:rsidRPr="007830C7" w:rsidRDefault="007830C7" w:rsidP="007830C7">
      <w:pPr>
        <w:tabs>
          <w:tab w:val="left" w:pos="7404"/>
        </w:tabs>
        <w:spacing w:after="0" w:line="240" w:lineRule="auto"/>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المواصفات</w:t>
      </w:r>
      <w:r w:rsidRPr="007830C7">
        <w:rPr>
          <w:rFonts w:ascii="Calibri" w:eastAsia="Calibri" w:hAnsi="Calibri" w:cs="Traditional Arabic"/>
          <w:b/>
          <w:bCs/>
          <w:sz w:val="36"/>
          <w:szCs w:val="36"/>
          <w:rtl/>
        </w:rPr>
        <w:t xml:space="preserve"> </w:t>
      </w:r>
      <w:r w:rsidRPr="007830C7">
        <w:rPr>
          <w:rFonts w:ascii="Calibri" w:eastAsia="Calibri" w:hAnsi="Calibri" w:cs="Traditional Arabic" w:hint="cs"/>
          <w:b/>
          <w:bCs/>
          <w:sz w:val="36"/>
          <w:szCs w:val="36"/>
          <w:rtl/>
        </w:rPr>
        <w:t>العامة</w:t>
      </w:r>
      <w:r w:rsidRPr="007830C7">
        <w:rPr>
          <w:rFonts w:ascii="Calibri" w:eastAsia="Calibri" w:hAnsi="Calibri" w:cs="Traditional Arabic"/>
          <w:b/>
          <w:bCs/>
          <w:sz w:val="36"/>
          <w:szCs w:val="36"/>
          <w:rtl/>
        </w:rPr>
        <w:t xml:space="preserve"> </w:t>
      </w:r>
      <w:r w:rsidRPr="007830C7">
        <w:rPr>
          <w:rFonts w:ascii="Calibri" w:eastAsia="Calibri" w:hAnsi="Calibri" w:cs="Traditional Arabic" w:hint="cs"/>
          <w:b/>
          <w:bCs/>
          <w:sz w:val="36"/>
          <w:szCs w:val="36"/>
          <w:rtl/>
        </w:rPr>
        <w:t>للبرنامج</w:t>
      </w:r>
      <w:r w:rsidRPr="007830C7">
        <w:rPr>
          <w:rFonts w:ascii="Calibri" w:eastAsia="Calibri" w:hAnsi="Calibri" w:cs="Traditional Arabic"/>
          <w:b/>
          <w:bCs/>
          <w:sz w:val="36"/>
          <w:szCs w:val="36"/>
          <w:rtl/>
        </w:rPr>
        <w:t>:</w:t>
      </w:r>
    </w:p>
    <w:p w:rsidR="007830C7" w:rsidRPr="007830C7" w:rsidRDefault="007830C7" w:rsidP="007830C7">
      <w:pPr>
        <w:numPr>
          <w:ilvl w:val="0"/>
          <w:numId w:val="136"/>
        </w:numPr>
        <w:tabs>
          <w:tab w:val="left" w:pos="7404"/>
        </w:tabs>
        <w:spacing w:after="0" w:line="240" w:lineRule="auto"/>
        <w:ind w:left="401"/>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منتج عالمي ذو جودة عالية وحاصل على جوائز عالمية في مجال التصميم التربوية والتعليمي.</w:t>
      </w:r>
    </w:p>
    <w:p w:rsidR="007830C7" w:rsidRPr="007830C7" w:rsidRDefault="007830C7" w:rsidP="007830C7">
      <w:pPr>
        <w:numPr>
          <w:ilvl w:val="0"/>
          <w:numId w:val="136"/>
        </w:numPr>
        <w:tabs>
          <w:tab w:val="left" w:pos="7404"/>
        </w:tabs>
        <w:spacing w:after="0" w:line="240" w:lineRule="auto"/>
        <w:ind w:left="401"/>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المنتج مرخص ومعتمد تعليميا من وزارة التربية والتعليم بمالمملكة العربية السعودية.</w:t>
      </w:r>
    </w:p>
    <w:p w:rsidR="007830C7" w:rsidRPr="007830C7" w:rsidRDefault="007830C7" w:rsidP="007830C7">
      <w:pPr>
        <w:numPr>
          <w:ilvl w:val="0"/>
          <w:numId w:val="136"/>
        </w:numPr>
        <w:tabs>
          <w:tab w:val="left" w:pos="7404"/>
        </w:tabs>
        <w:spacing w:after="0" w:line="240" w:lineRule="auto"/>
        <w:ind w:left="401"/>
        <w:contextualSpacing/>
        <w:jc w:val="both"/>
        <w:rPr>
          <w:rFonts w:ascii="Calibri" w:eastAsia="Calibri" w:hAnsi="Calibri" w:cs="Traditional Arabic"/>
          <w:sz w:val="36"/>
          <w:szCs w:val="36"/>
          <w:rtl/>
        </w:rPr>
      </w:pPr>
      <w:r w:rsidRPr="007830C7">
        <w:rPr>
          <w:rFonts w:ascii="Calibri" w:eastAsia="Calibri" w:hAnsi="Calibri" w:cs="Traditional Arabic" w:hint="cs"/>
          <w:sz w:val="36"/>
          <w:szCs w:val="36"/>
          <w:rtl/>
        </w:rPr>
        <w:t>المواضيع في البرنامج موزعة على تصنيفات رئيسة وفرعية حيث يمكن المعلم والطالب في الوصول للمواضيع المطلوبة بسهولة ويسر.</w:t>
      </w:r>
    </w:p>
    <w:p w:rsidR="007830C7" w:rsidRPr="007830C7" w:rsidRDefault="007830C7" w:rsidP="007830C7">
      <w:pPr>
        <w:tabs>
          <w:tab w:val="left" w:pos="7404"/>
        </w:tabs>
        <w:spacing w:after="0" w:line="240" w:lineRule="auto"/>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المواصفات الفنية للبرنامج:</w:t>
      </w:r>
    </w:p>
    <w:p w:rsidR="007830C7" w:rsidRPr="007830C7" w:rsidRDefault="007830C7" w:rsidP="007830C7">
      <w:pPr>
        <w:numPr>
          <w:ilvl w:val="0"/>
          <w:numId w:val="135"/>
        </w:numPr>
        <w:tabs>
          <w:tab w:val="left" w:pos="7404"/>
        </w:tabs>
        <w:spacing w:after="0" w:line="240" w:lineRule="auto"/>
        <w:ind w:left="401"/>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البرنامج يتوافق مع أنظمة التشغيل</w:t>
      </w:r>
      <w:r w:rsidRPr="007830C7">
        <w:rPr>
          <w:rFonts w:ascii="Calibri" w:eastAsia="Calibri" w:hAnsi="Calibri" w:cs="Arial"/>
        </w:rPr>
        <w:t xml:space="preserve"> </w:t>
      </w:r>
      <w:r w:rsidRPr="007830C7">
        <w:rPr>
          <w:rFonts w:ascii="Calibri" w:eastAsia="Calibri" w:hAnsi="Calibri" w:cs="Traditional Arabic"/>
          <w:sz w:val="36"/>
          <w:szCs w:val="36"/>
        </w:rPr>
        <w:t xml:space="preserve">Windows XP, Win7, Win8 </w:t>
      </w:r>
      <w:r w:rsidRPr="007830C7">
        <w:rPr>
          <w:rFonts w:ascii="Calibri" w:eastAsia="Calibri" w:hAnsi="Calibri" w:cs="Traditional Arabic" w:hint="cs"/>
          <w:sz w:val="36"/>
          <w:szCs w:val="36"/>
          <w:rtl/>
        </w:rPr>
        <w:t xml:space="preserve"> </w:t>
      </w:r>
      <w:r w:rsidRPr="007830C7">
        <w:rPr>
          <w:rFonts w:ascii="Calibri" w:eastAsia="Calibri" w:hAnsi="Calibri" w:cs="Traditional Arabic"/>
          <w:sz w:val="36"/>
          <w:szCs w:val="36"/>
        </w:rPr>
        <w:t>Microsoft</w:t>
      </w:r>
      <w:r w:rsidRPr="007830C7">
        <w:rPr>
          <w:rFonts w:ascii="Calibri" w:eastAsia="Calibri" w:hAnsi="Calibri" w:cs="Traditional Arabic" w:hint="cs"/>
          <w:sz w:val="36"/>
          <w:szCs w:val="36"/>
          <w:rtl/>
        </w:rPr>
        <w:t>.</w:t>
      </w:r>
    </w:p>
    <w:p w:rsidR="007830C7" w:rsidRPr="007830C7" w:rsidRDefault="007830C7" w:rsidP="007830C7">
      <w:pPr>
        <w:numPr>
          <w:ilvl w:val="0"/>
          <w:numId w:val="135"/>
        </w:numPr>
        <w:tabs>
          <w:tab w:val="left" w:pos="7404"/>
        </w:tabs>
        <w:spacing w:after="0" w:line="240" w:lineRule="auto"/>
        <w:ind w:left="401"/>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البرنامج لا يحتاج الى اتصال بشبكة الانترنت اثناء التشغيل ولكن أثناء تفعيل الترخيص.</w:t>
      </w:r>
    </w:p>
    <w:p w:rsidR="007830C7" w:rsidRPr="007830C7" w:rsidRDefault="007830C7" w:rsidP="007830C7">
      <w:pPr>
        <w:numPr>
          <w:ilvl w:val="0"/>
          <w:numId w:val="135"/>
        </w:numPr>
        <w:tabs>
          <w:tab w:val="left" w:pos="7404"/>
        </w:tabs>
        <w:spacing w:after="0" w:line="240" w:lineRule="auto"/>
        <w:ind w:left="401"/>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البرنامج ثلاثى الابعاد معرب بشكل كامل ومتوافق مع المقررات المناهج.</w:t>
      </w:r>
    </w:p>
    <w:p w:rsidR="007830C7" w:rsidRPr="007830C7" w:rsidRDefault="007830C7" w:rsidP="007830C7">
      <w:pPr>
        <w:numPr>
          <w:ilvl w:val="0"/>
          <w:numId w:val="135"/>
        </w:numPr>
        <w:tabs>
          <w:tab w:val="left" w:pos="7404"/>
        </w:tabs>
        <w:spacing w:after="0" w:line="240" w:lineRule="auto"/>
        <w:ind w:left="401"/>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يجمع النظام بين تقنيات عرض الفيديو ومحاكاة الواقع الافتراضي وعرض الصور ونماذج للمسابقات وبعض روابط لمواقع الكترونية خارجية لموضوعات ذات صلة بالمحتوى.</w:t>
      </w:r>
    </w:p>
    <w:p w:rsidR="007830C7" w:rsidRPr="007830C7" w:rsidRDefault="007830C7" w:rsidP="007830C7">
      <w:pPr>
        <w:numPr>
          <w:ilvl w:val="0"/>
          <w:numId w:val="135"/>
        </w:numPr>
        <w:tabs>
          <w:tab w:val="left" w:pos="7404"/>
        </w:tabs>
        <w:spacing w:after="0" w:line="240" w:lineRule="auto"/>
        <w:ind w:left="401"/>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مقاطع الفيديو مصممة بحرفية عالية وبتقنية ثلاثية الابعاد.</w:t>
      </w:r>
    </w:p>
    <w:p w:rsidR="007830C7" w:rsidRPr="007830C7" w:rsidRDefault="007830C7" w:rsidP="007830C7">
      <w:pPr>
        <w:numPr>
          <w:ilvl w:val="0"/>
          <w:numId w:val="135"/>
        </w:numPr>
        <w:tabs>
          <w:tab w:val="left" w:pos="7404"/>
        </w:tabs>
        <w:spacing w:after="0" w:line="240" w:lineRule="auto"/>
        <w:ind w:left="401"/>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 xml:space="preserve">تشرح مقاطع الفيديو المفهوم العلمي في زمن متوسطه حوالي (3) دقائق للموضوع العلمي الواحد. </w:t>
      </w:r>
    </w:p>
    <w:p w:rsidR="007830C7" w:rsidRPr="007830C7" w:rsidRDefault="007830C7" w:rsidP="007830C7">
      <w:pPr>
        <w:numPr>
          <w:ilvl w:val="0"/>
          <w:numId w:val="135"/>
        </w:numPr>
        <w:tabs>
          <w:tab w:val="left" w:pos="7404"/>
        </w:tabs>
        <w:spacing w:after="0" w:line="240" w:lineRule="auto"/>
        <w:ind w:left="401"/>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يصاحب مقاطع الفيديو جمل نصيه داخل ملف الفيديو تركز على الجزء محل الشرح والاهتمام لاثراء المادة العلمية المقدمة للطالب.</w:t>
      </w:r>
    </w:p>
    <w:p w:rsidR="007830C7" w:rsidRPr="007830C7" w:rsidRDefault="007830C7" w:rsidP="007830C7">
      <w:pPr>
        <w:numPr>
          <w:ilvl w:val="0"/>
          <w:numId w:val="135"/>
        </w:numPr>
        <w:tabs>
          <w:tab w:val="left" w:pos="7404"/>
        </w:tabs>
        <w:spacing w:after="0" w:line="240" w:lineRule="auto"/>
        <w:ind w:left="401"/>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lastRenderedPageBreak/>
        <w:t>تشرح المحاكاة التفاعلية المفهوم العلمي عن طريق تفاعل الطالب باستخدام مكونات البرنامج لإخراج نتائج أو استنتاج ظاهرة علمية.</w:t>
      </w:r>
    </w:p>
    <w:p w:rsidR="007830C7" w:rsidRPr="007830C7" w:rsidRDefault="007830C7" w:rsidP="007830C7">
      <w:pPr>
        <w:tabs>
          <w:tab w:val="left" w:pos="7404"/>
        </w:tabs>
        <w:spacing w:after="0" w:line="240" w:lineRule="auto"/>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محتوى</w:t>
      </w:r>
      <w:r w:rsidRPr="007830C7">
        <w:rPr>
          <w:rFonts w:ascii="Calibri" w:eastAsia="Calibri" w:hAnsi="Calibri" w:cs="Traditional Arabic"/>
          <w:b/>
          <w:bCs/>
          <w:sz w:val="36"/>
          <w:szCs w:val="36"/>
          <w:rtl/>
        </w:rPr>
        <w:t xml:space="preserve"> </w:t>
      </w:r>
      <w:r w:rsidRPr="007830C7">
        <w:rPr>
          <w:rFonts w:ascii="Calibri" w:eastAsia="Calibri" w:hAnsi="Calibri" w:cs="Traditional Arabic" w:hint="cs"/>
          <w:b/>
          <w:bCs/>
          <w:sz w:val="36"/>
          <w:szCs w:val="36"/>
          <w:rtl/>
        </w:rPr>
        <w:t>البرنامج</w:t>
      </w:r>
      <w:r w:rsidRPr="007830C7">
        <w:rPr>
          <w:rFonts w:ascii="Calibri" w:eastAsia="Calibri" w:hAnsi="Calibri" w:cs="Traditional Arabic"/>
          <w:b/>
          <w:bCs/>
          <w:sz w:val="36"/>
          <w:szCs w:val="36"/>
          <w:rtl/>
        </w:rPr>
        <w:t>:</w:t>
      </w:r>
    </w:p>
    <w:p w:rsidR="007830C7" w:rsidRPr="007830C7" w:rsidRDefault="007830C7" w:rsidP="007830C7">
      <w:pPr>
        <w:tabs>
          <w:tab w:val="left" w:pos="7404"/>
        </w:tabs>
        <w:spacing w:after="0" w:line="240" w:lineRule="auto"/>
        <w:ind w:firstLine="685"/>
        <w:jc w:val="both"/>
        <w:rPr>
          <w:rFonts w:ascii="Calibri" w:eastAsia="Calibri" w:hAnsi="Calibri" w:cs="Traditional Arabic"/>
          <w:sz w:val="36"/>
          <w:szCs w:val="36"/>
        </w:rPr>
      </w:pPr>
      <w:r w:rsidRPr="007830C7">
        <w:rPr>
          <w:rFonts w:ascii="Calibri" w:eastAsia="Calibri" w:hAnsi="Calibri" w:cs="Traditional Arabic" w:hint="cs"/>
          <w:sz w:val="36"/>
          <w:szCs w:val="36"/>
          <w:rtl/>
        </w:rPr>
        <w:t>يغطي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البرنامج ما لا يقل عن (</w:t>
      </w:r>
      <w:r w:rsidRPr="007830C7">
        <w:rPr>
          <w:rFonts w:ascii="Calibri" w:eastAsia="Calibri" w:hAnsi="Calibri" w:cs="Traditional Arabic"/>
          <w:sz w:val="36"/>
          <w:szCs w:val="36"/>
          <w:rtl/>
        </w:rPr>
        <w:t>200</w:t>
      </w:r>
      <w:r w:rsidRPr="007830C7">
        <w:rPr>
          <w:rFonts w:ascii="Calibri" w:eastAsia="Calibri" w:hAnsi="Calibri" w:cs="Traditional Arabic" w:hint="cs"/>
          <w:sz w:val="36"/>
          <w:szCs w:val="36"/>
          <w:rtl/>
        </w:rPr>
        <w:t>) موضوع</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علمي</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مختارة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بعناية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تطابق</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منهج</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مقرر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الأحياء</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للمرحلة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الثانوية وقد خصص الباحث باختيار فصلين منه وهو فصل الطلائعيات,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وفصل الفطريات.</w:t>
      </w:r>
    </w:p>
    <w:p w:rsidR="007830C7" w:rsidRPr="007830C7" w:rsidRDefault="007830C7" w:rsidP="007830C7">
      <w:pPr>
        <w:spacing w:after="0" w:line="240" w:lineRule="auto"/>
        <w:rPr>
          <w:rFonts w:ascii="Calibri" w:eastAsia="Calibri" w:hAnsi="Calibri" w:cs="Traditional Arabic"/>
          <w:b/>
          <w:bCs/>
          <w:sz w:val="36"/>
          <w:szCs w:val="36"/>
          <w:rtl/>
        </w:rPr>
      </w:pPr>
      <w:r w:rsidRPr="007830C7">
        <w:rPr>
          <w:rFonts w:ascii="Calibri" w:eastAsia="Calibri" w:hAnsi="Calibri" w:cs="Traditional Arabic" w:hint="cs"/>
          <w:b/>
          <w:bCs/>
          <w:sz w:val="36"/>
          <w:szCs w:val="36"/>
          <w:rtl/>
        </w:rPr>
        <w:t>الجلسات</w:t>
      </w:r>
      <w:r w:rsidRPr="007830C7">
        <w:rPr>
          <w:rFonts w:ascii="Calibri" w:eastAsia="Calibri" w:hAnsi="Calibri" w:cs="Traditional Arabic"/>
          <w:b/>
          <w:bCs/>
          <w:sz w:val="36"/>
          <w:szCs w:val="36"/>
          <w:rtl/>
        </w:rPr>
        <w:t xml:space="preserve"> </w:t>
      </w:r>
      <w:r w:rsidRPr="007830C7">
        <w:rPr>
          <w:rFonts w:ascii="Calibri" w:eastAsia="Calibri" w:hAnsi="Calibri" w:cs="Traditional Arabic" w:hint="cs"/>
          <w:b/>
          <w:bCs/>
          <w:sz w:val="36"/>
          <w:szCs w:val="36"/>
          <w:rtl/>
        </w:rPr>
        <w:t>التدريبية للبرنامج :</w:t>
      </w:r>
    </w:p>
    <w:p w:rsidR="007830C7" w:rsidRPr="007830C7" w:rsidRDefault="007830C7" w:rsidP="007830C7">
      <w:pPr>
        <w:spacing w:after="0" w:line="240" w:lineRule="auto"/>
        <w:ind w:firstLine="543"/>
        <w:jc w:val="both"/>
        <w:rPr>
          <w:rFonts w:ascii="Calibri" w:eastAsia="Calibri" w:hAnsi="Calibri" w:cs="Traditional Arabic"/>
          <w:sz w:val="36"/>
          <w:szCs w:val="36"/>
        </w:rPr>
      </w:pPr>
      <w:r w:rsidRPr="007830C7">
        <w:rPr>
          <w:rFonts w:ascii="Calibri" w:eastAsia="Calibri" w:hAnsi="Calibri" w:cs="Traditional Arabic" w:hint="cs"/>
          <w:sz w:val="36"/>
          <w:szCs w:val="36"/>
          <w:rtl/>
        </w:rPr>
        <w:t>تم تطبيق  (7) جلسة تدريبية في فصلين من مقرر الأحياء للمرحلة الثانوية وهما: فصل الطلائعيات</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وفصل الفطريات</w:t>
      </w:r>
      <w:r w:rsidRPr="007830C7">
        <w:rPr>
          <w:rFonts w:ascii="Calibri" w:eastAsia="Calibri" w:hAnsi="Calibri" w:cs="Arial" w:hint="cs"/>
          <w:rtl/>
        </w:rPr>
        <w:t xml:space="preserve"> </w:t>
      </w:r>
      <w:r w:rsidRPr="007830C7">
        <w:rPr>
          <w:rFonts w:ascii="Calibri" w:eastAsia="Calibri" w:hAnsi="Calibri" w:cs="Traditional Arabic" w:hint="cs"/>
          <w:sz w:val="36"/>
          <w:szCs w:val="36"/>
          <w:rtl/>
        </w:rPr>
        <w:t>وتمت الجلسات</w:t>
      </w:r>
      <w:r w:rsidRPr="007830C7">
        <w:rPr>
          <w:rFonts w:ascii="Calibri" w:eastAsia="Calibri" w:hAnsi="Calibri" w:cs="Arial" w:hint="cs"/>
          <w:sz w:val="36"/>
          <w:szCs w:val="36"/>
          <w:rtl/>
        </w:rPr>
        <w:t xml:space="preserve"> </w:t>
      </w:r>
      <w:r w:rsidRPr="007830C7">
        <w:rPr>
          <w:rFonts w:ascii="Calibri" w:eastAsia="Calibri" w:hAnsi="Calibri" w:cs="Traditional Arabic" w:hint="cs"/>
          <w:sz w:val="36"/>
          <w:szCs w:val="36"/>
          <w:rtl/>
        </w:rPr>
        <w:t>داخل</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الفصل بمدرسة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النصر</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الأهلية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الثانوية بالمملكة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العربية</w:t>
      </w:r>
      <w:r w:rsidRPr="007830C7">
        <w:rPr>
          <w:rFonts w:ascii="Calibri" w:eastAsia="Calibri" w:hAnsi="Calibri" w:cs="Traditional Arabic"/>
          <w:sz w:val="36"/>
          <w:szCs w:val="36"/>
          <w:rtl/>
        </w:rPr>
        <w:t xml:space="preserve"> </w:t>
      </w:r>
      <w:r w:rsidRPr="007830C7">
        <w:rPr>
          <w:rFonts w:ascii="Calibri" w:eastAsia="Calibri" w:hAnsi="Calibri" w:cs="Traditional Arabic" w:hint="cs"/>
          <w:sz w:val="36"/>
          <w:szCs w:val="36"/>
          <w:rtl/>
        </w:rPr>
        <w:t>السعودية .</w:t>
      </w:r>
    </w:p>
    <w:p w:rsidR="007830C7" w:rsidRPr="007830C7" w:rsidRDefault="007830C7" w:rsidP="007830C7">
      <w:pPr>
        <w:spacing w:after="0" w:line="240" w:lineRule="auto"/>
        <w:rPr>
          <w:rFonts w:ascii="Calibri" w:eastAsia="Calibri" w:hAnsi="Calibri" w:cs="Traditional Arabic"/>
          <w:b/>
          <w:bCs/>
          <w:sz w:val="36"/>
          <w:szCs w:val="36"/>
        </w:rPr>
      </w:pPr>
      <w:r w:rsidRPr="007830C7">
        <w:rPr>
          <w:rFonts w:ascii="Calibri" w:eastAsia="Calibri" w:hAnsi="Calibri" w:cs="Traditional Arabic" w:hint="cs"/>
          <w:b/>
          <w:bCs/>
          <w:sz w:val="36"/>
          <w:szCs w:val="36"/>
          <w:rtl/>
        </w:rPr>
        <w:t>طرق التقويم في البرنامج:</w:t>
      </w:r>
    </w:p>
    <w:p w:rsidR="007830C7" w:rsidRPr="007830C7" w:rsidRDefault="007830C7" w:rsidP="007830C7">
      <w:pPr>
        <w:numPr>
          <w:ilvl w:val="0"/>
          <w:numId w:val="137"/>
        </w:numPr>
        <w:spacing w:line="240" w:lineRule="auto"/>
        <w:ind w:left="401"/>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يتميز بوجود أسئلة تقويم مصاحبة للنظام ثلاثى الأبعاد وهى أداة تعليمية مميزة تعين الطالب على فهم واستيعاب المفاهيم العلمية.</w:t>
      </w:r>
    </w:p>
    <w:p w:rsidR="007830C7" w:rsidRPr="007830C7" w:rsidRDefault="007830C7" w:rsidP="007830C7">
      <w:pPr>
        <w:numPr>
          <w:ilvl w:val="0"/>
          <w:numId w:val="137"/>
        </w:numPr>
        <w:spacing w:line="240" w:lineRule="auto"/>
        <w:ind w:left="401"/>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يتميز بكون الأسئلة التقويمية شاملة وتعطي المفاهيم العلمية التي تناولتها النماذج التفاعلية.</w:t>
      </w:r>
    </w:p>
    <w:p w:rsidR="007830C7" w:rsidRPr="007830C7" w:rsidRDefault="007830C7" w:rsidP="007830C7">
      <w:pPr>
        <w:numPr>
          <w:ilvl w:val="0"/>
          <w:numId w:val="137"/>
        </w:numPr>
        <w:spacing w:line="240" w:lineRule="auto"/>
        <w:ind w:left="401"/>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يتميز بأن أسلوب الأسئلة وتقديمها يعتمد أسلوب التقويم الذاتي للطلاب.</w:t>
      </w:r>
    </w:p>
    <w:p w:rsidR="007830C7" w:rsidRPr="007830C7" w:rsidRDefault="007830C7" w:rsidP="007830C7">
      <w:pPr>
        <w:numPr>
          <w:ilvl w:val="0"/>
          <w:numId w:val="137"/>
        </w:numPr>
        <w:spacing w:line="240" w:lineRule="auto"/>
        <w:ind w:left="401"/>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يتميز بأن عملية التقويم محدد بوقت مما يضفي صفة التنافسية والتحدي المحمود لدى الطلاب .</w:t>
      </w:r>
    </w:p>
    <w:p w:rsidR="007830C7" w:rsidRPr="007830C7" w:rsidRDefault="007830C7" w:rsidP="007830C7">
      <w:pPr>
        <w:numPr>
          <w:ilvl w:val="0"/>
          <w:numId w:val="137"/>
        </w:numPr>
        <w:spacing w:line="240" w:lineRule="auto"/>
        <w:ind w:left="401"/>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يتميز بأن عملية التقويم يصاحبها عمليات تعزيز آنية مما يساعد على تأكيد المفاهيم والمعلومات الصحيحة لدى الطالب وتصويب الخاطى منها .</w:t>
      </w:r>
    </w:p>
    <w:p w:rsidR="007830C7" w:rsidRPr="007830C7" w:rsidRDefault="007830C7" w:rsidP="007830C7">
      <w:pPr>
        <w:numPr>
          <w:ilvl w:val="0"/>
          <w:numId w:val="137"/>
        </w:numPr>
        <w:spacing w:line="240" w:lineRule="auto"/>
        <w:ind w:left="401"/>
        <w:contextualSpacing/>
        <w:jc w:val="both"/>
        <w:rPr>
          <w:rFonts w:ascii="Calibri" w:eastAsia="Calibri" w:hAnsi="Calibri" w:cs="Traditional Arabic"/>
          <w:sz w:val="36"/>
          <w:szCs w:val="36"/>
        </w:rPr>
      </w:pPr>
      <w:r w:rsidRPr="007830C7">
        <w:rPr>
          <w:rFonts w:ascii="Calibri" w:eastAsia="Calibri" w:hAnsi="Calibri" w:cs="Traditional Arabic" w:hint="cs"/>
          <w:sz w:val="36"/>
          <w:szCs w:val="36"/>
          <w:rtl/>
        </w:rPr>
        <w:t>يتميز بأن عملية التقويم تتيح للطالب معرفة للدرجة التي حققها خلال عملية التقويم.</w:t>
      </w:r>
    </w:p>
    <w:p w:rsidR="007830C7" w:rsidRPr="007830C7" w:rsidRDefault="007830C7">
      <w:pPr>
        <w:rPr>
          <w:color w:val="000000" w:themeColor="text1"/>
          <w:rtl/>
          <w:lang w:bidi="ar-EG"/>
        </w:rPr>
      </w:pPr>
    </w:p>
    <w:p w:rsidR="007830C7" w:rsidRDefault="007830C7">
      <w:pPr>
        <w:rPr>
          <w:color w:val="000000" w:themeColor="text1"/>
          <w:rtl/>
          <w:lang w:bidi="ar-EG"/>
        </w:rPr>
      </w:pPr>
    </w:p>
    <w:p w:rsidR="007830C7" w:rsidRDefault="007830C7">
      <w:pPr>
        <w:rPr>
          <w:color w:val="000000" w:themeColor="text1"/>
          <w:rtl/>
          <w:lang w:bidi="ar-EG"/>
        </w:rPr>
      </w:pPr>
    </w:p>
    <w:p w:rsidR="007830C7" w:rsidRDefault="007830C7">
      <w:pPr>
        <w:rPr>
          <w:color w:val="000000" w:themeColor="text1"/>
          <w:rtl/>
          <w:lang w:bidi="ar-EG"/>
        </w:rPr>
      </w:pPr>
    </w:p>
    <w:p w:rsidR="007830C7" w:rsidRDefault="007830C7">
      <w:pPr>
        <w:rPr>
          <w:color w:val="000000" w:themeColor="text1"/>
          <w:rtl/>
          <w:lang w:bidi="ar-EG"/>
        </w:rPr>
      </w:pPr>
    </w:p>
    <w:p w:rsidR="007830C7" w:rsidRDefault="007830C7">
      <w:pPr>
        <w:rPr>
          <w:color w:val="000000" w:themeColor="text1"/>
          <w:rtl/>
          <w:lang w:bidi="ar-EG"/>
        </w:rPr>
      </w:pPr>
    </w:p>
    <w:p w:rsidR="007830C7" w:rsidRDefault="007830C7">
      <w:pPr>
        <w:rPr>
          <w:color w:val="000000" w:themeColor="text1"/>
          <w:rtl/>
          <w:lang w:bidi="ar-EG"/>
        </w:rPr>
      </w:pPr>
    </w:p>
    <w:p w:rsidR="007830C7" w:rsidRDefault="007830C7">
      <w:pPr>
        <w:rPr>
          <w:color w:val="000000" w:themeColor="text1"/>
          <w:rtl/>
          <w:lang w:bidi="ar-EG"/>
        </w:rPr>
      </w:pPr>
    </w:p>
    <w:p w:rsidR="007830C7" w:rsidRDefault="007830C7">
      <w:pPr>
        <w:rPr>
          <w:color w:val="000000" w:themeColor="text1"/>
          <w:rtl/>
          <w:lang w:bidi="ar-EG"/>
        </w:rPr>
      </w:pPr>
    </w:p>
    <w:p w:rsidR="007830C7" w:rsidRDefault="007830C7">
      <w:pPr>
        <w:rPr>
          <w:color w:val="000000" w:themeColor="text1"/>
          <w:rtl/>
          <w:lang w:bidi="ar-EG"/>
        </w:rPr>
      </w:pPr>
    </w:p>
    <w:p w:rsidR="007830C7" w:rsidRDefault="007830C7">
      <w:pPr>
        <w:rPr>
          <w:color w:val="000000" w:themeColor="text1"/>
          <w:rtl/>
          <w:lang w:bidi="ar-EG"/>
        </w:rPr>
      </w:pPr>
    </w:p>
    <w:p w:rsidR="007830C7" w:rsidRDefault="007830C7">
      <w:pPr>
        <w:rPr>
          <w:color w:val="000000" w:themeColor="text1"/>
          <w:rtl/>
          <w:lang w:bidi="ar-EG"/>
        </w:rPr>
      </w:pPr>
    </w:p>
    <w:p w:rsidR="007830C7" w:rsidRDefault="007830C7">
      <w:pPr>
        <w:rPr>
          <w:color w:val="000000" w:themeColor="text1"/>
          <w:rtl/>
          <w:lang w:bidi="ar-EG"/>
        </w:rPr>
      </w:pPr>
    </w:p>
    <w:p w:rsidR="007830C7" w:rsidRDefault="007830C7">
      <w:pPr>
        <w:rPr>
          <w:color w:val="000000" w:themeColor="text1"/>
          <w:rtl/>
          <w:lang w:bidi="ar-EG"/>
        </w:rPr>
      </w:pPr>
    </w:p>
    <w:p w:rsidR="007830C7" w:rsidRDefault="007830C7">
      <w:pPr>
        <w:rPr>
          <w:color w:val="000000" w:themeColor="text1"/>
          <w:rtl/>
          <w:lang w:bidi="ar-EG"/>
        </w:rPr>
      </w:pPr>
    </w:p>
    <w:p w:rsidR="007830C7" w:rsidRPr="00B708AF" w:rsidRDefault="007830C7">
      <w:pPr>
        <w:rPr>
          <w:color w:val="000000" w:themeColor="text1"/>
          <w:lang w:bidi="ar-EG"/>
        </w:rPr>
      </w:pPr>
    </w:p>
    <w:sectPr w:rsidR="007830C7" w:rsidRPr="00B708AF" w:rsidSect="00A91386">
      <w:footerReference w:type="default" r:id="rId41"/>
      <w:pgSz w:w="11906" w:h="16838"/>
      <w:pgMar w:top="1440" w:right="1440" w:bottom="1440" w:left="1440" w:header="720" w:footer="720" w:gutter="0"/>
      <w:pgNumType w:start="1"/>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67F" w:rsidRDefault="0046367F">
      <w:pPr>
        <w:spacing w:after="0" w:line="240" w:lineRule="auto"/>
      </w:pPr>
      <w:r>
        <w:separator/>
      </w:r>
    </w:p>
  </w:endnote>
  <w:endnote w:type="continuationSeparator" w:id="0">
    <w:p w:rsidR="0046367F" w:rsidRDefault="00463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l-Mothnna">
    <w:altName w:val="Arial"/>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errysHand">
    <w:charset w:val="00"/>
    <w:family w:val="auto"/>
    <w:pitch w:val="variable"/>
    <w:sig w:usb0="00000003" w:usb1="00000000" w:usb2="00000000" w:usb3="00000000" w:csb0="00000001" w:csb1="00000000"/>
  </w:font>
  <w:font w:name="AF_Najed">
    <w:altName w:val="Arial"/>
    <w:charset w:val="B2"/>
    <w:family w:val="auto"/>
    <w:pitch w:val="variable"/>
    <w:sig w:usb0="00002001" w:usb1="00000000" w:usb2="00000000" w:usb3="00000000" w:csb0="00000040" w:csb1="00000000"/>
  </w:font>
  <w:font w:name="Akhbar MT">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15214742"/>
      <w:docPartObj>
        <w:docPartGallery w:val="Page Numbers (Bottom of Page)"/>
        <w:docPartUnique/>
      </w:docPartObj>
    </w:sdtPr>
    <w:sdtEndPr/>
    <w:sdtContent>
      <w:p w:rsidR="00730F83" w:rsidRDefault="00730F83">
        <w:pPr>
          <w:pStyle w:val="Footer"/>
          <w:jc w:val="center"/>
        </w:pPr>
        <w:r>
          <w:fldChar w:fldCharType="begin"/>
        </w:r>
        <w:r>
          <w:instrText>PAGE   \* MERGEFORMAT</w:instrText>
        </w:r>
        <w:r>
          <w:fldChar w:fldCharType="separate"/>
        </w:r>
        <w:r w:rsidR="00541DAF" w:rsidRPr="00541DAF">
          <w:rPr>
            <w:rFonts w:hint="cs"/>
            <w:noProof/>
            <w:rtl/>
            <w:lang w:val="ar-SA"/>
          </w:rPr>
          <w:t>‌س</w:t>
        </w:r>
        <w:r>
          <w:fldChar w:fldCharType="end"/>
        </w:r>
      </w:p>
    </w:sdtContent>
  </w:sdt>
  <w:p w:rsidR="00730F83" w:rsidRDefault="00730F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38440315"/>
      <w:docPartObj>
        <w:docPartGallery w:val="Page Numbers (Bottom of Page)"/>
        <w:docPartUnique/>
      </w:docPartObj>
    </w:sdtPr>
    <w:sdtEndPr/>
    <w:sdtContent>
      <w:p w:rsidR="00730F83" w:rsidRDefault="00730F83">
        <w:pPr>
          <w:pStyle w:val="Footer"/>
          <w:jc w:val="center"/>
        </w:pPr>
        <w:r>
          <w:fldChar w:fldCharType="begin"/>
        </w:r>
        <w:r>
          <w:instrText>PAGE   \* MERGEFORMAT</w:instrText>
        </w:r>
        <w:r>
          <w:fldChar w:fldCharType="separate"/>
        </w:r>
        <w:r w:rsidR="00541DAF" w:rsidRPr="00541DAF">
          <w:rPr>
            <w:noProof/>
            <w:rtl/>
            <w:lang w:val="ar-SA"/>
          </w:rPr>
          <w:t>244</w:t>
        </w:r>
        <w:r>
          <w:fldChar w:fldCharType="end"/>
        </w:r>
      </w:p>
    </w:sdtContent>
  </w:sdt>
  <w:p w:rsidR="00730F83" w:rsidRDefault="00730F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67F" w:rsidRDefault="0046367F">
      <w:pPr>
        <w:spacing w:after="0" w:line="240" w:lineRule="auto"/>
      </w:pPr>
      <w:r>
        <w:separator/>
      </w:r>
    </w:p>
  </w:footnote>
  <w:footnote w:type="continuationSeparator" w:id="0">
    <w:p w:rsidR="0046367F" w:rsidRDefault="0046367F">
      <w:pPr>
        <w:spacing w:after="0" w:line="240" w:lineRule="auto"/>
      </w:pPr>
      <w:r>
        <w:continuationSeparator/>
      </w:r>
    </w:p>
  </w:footnote>
  <w:footnote w:id="1">
    <w:p w:rsidR="00730F83" w:rsidRPr="00C53F9E" w:rsidRDefault="00730F83" w:rsidP="007830C7">
      <w:pPr>
        <w:pStyle w:val="FootnoteText"/>
        <w:rPr>
          <w:rFonts w:cs="Traditional Arabic"/>
          <w:sz w:val="28"/>
          <w:szCs w:val="28"/>
          <w:lang w:bidi="ar-EG"/>
        </w:rPr>
      </w:pPr>
      <w:r w:rsidRPr="00C53F9E">
        <w:rPr>
          <w:rFonts w:cs="Traditional Arabic" w:hint="cs"/>
          <w:sz w:val="28"/>
          <w:szCs w:val="28"/>
          <w:rtl/>
          <w:lang w:bidi="ar-EG"/>
        </w:rPr>
        <w:t>(</w:t>
      </w:r>
      <w:r w:rsidRPr="00C53F9E">
        <w:rPr>
          <w:rStyle w:val="FootnoteReference"/>
          <w:rFonts w:cs="Traditional Arabic"/>
          <w:sz w:val="28"/>
          <w:szCs w:val="28"/>
        </w:rPr>
        <w:footnoteRef/>
      </w:r>
      <w:r w:rsidRPr="00C53F9E">
        <w:rPr>
          <w:rFonts w:cs="Traditional Arabic" w:hint="cs"/>
          <w:sz w:val="28"/>
          <w:szCs w:val="28"/>
          <w:rtl/>
        </w:rPr>
        <w:t>) تم ترتيب الأسماء ترتيبًا هجائيًا.</w:t>
      </w:r>
      <w:r w:rsidRPr="00C53F9E">
        <w:rPr>
          <w:rFonts w:cs="Traditional Arabic"/>
          <w:sz w:val="28"/>
          <w:szCs w:val="28"/>
          <w:rtl/>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7pt;height:11.7pt" o:bullet="t">
        <v:imagedata r:id="rId1" o:title=""/>
      </v:shape>
    </w:pict>
  </w:numPicBullet>
  <w:abstractNum w:abstractNumId="0">
    <w:nsid w:val="00417A3F"/>
    <w:multiLevelType w:val="hybridMultilevel"/>
    <w:tmpl w:val="A46C4AA6"/>
    <w:lvl w:ilvl="0" w:tplc="223A685A">
      <w:numFmt w:val="bullet"/>
      <w:lvlText w:val="-"/>
      <w:lvlJc w:val="left"/>
      <w:pPr>
        <w:ind w:left="1080" w:hanging="720"/>
      </w:pPr>
      <w:rPr>
        <w:rFonts w:asciiTheme="minorHAnsi" w:eastAsiaTheme="minorHAnsi" w:hAnsiTheme="minorHAnsi" w:cs="Al-Mothn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4865B1"/>
    <w:multiLevelType w:val="hybridMultilevel"/>
    <w:tmpl w:val="5FA00712"/>
    <w:lvl w:ilvl="0" w:tplc="495A8A26">
      <w:start w:val="5"/>
      <w:numFmt w:val="arabicAlpha"/>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1507EB8"/>
    <w:multiLevelType w:val="hybridMultilevel"/>
    <w:tmpl w:val="7600491C"/>
    <w:lvl w:ilvl="0" w:tplc="1D489234">
      <w:start w:val="1"/>
      <w:numFmt w:val="decimal"/>
      <w:lvlText w:val="%1."/>
      <w:lvlJc w:val="left"/>
      <w:pPr>
        <w:ind w:left="720" w:hanging="360"/>
      </w:pPr>
      <w:rPr>
        <w:rFonts w:hint="default"/>
        <w:u w:val="dotted"/>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6C2A67"/>
    <w:multiLevelType w:val="hybridMultilevel"/>
    <w:tmpl w:val="BC907FA6"/>
    <w:lvl w:ilvl="0" w:tplc="1BDC3230">
      <w:start w:val="8"/>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BD51BC"/>
    <w:multiLevelType w:val="hybridMultilevel"/>
    <w:tmpl w:val="E3F01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3A074F"/>
    <w:multiLevelType w:val="hybridMultilevel"/>
    <w:tmpl w:val="8C065EFE"/>
    <w:lvl w:ilvl="0" w:tplc="A26A6E40">
      <w:start w:val="1"/>
      <w:numFmt w:val="bullet"/>
      <w:lvlText w:val="-"/>
      <w:lvlJc w:val="left"/>
      <w:pPr>
        <w:ind w:left="720" w:hanging="360"/>
      </w:pPr>
      <w:rPr>
        <w:rFonts w:ascii="Simplified Arabic" w:eastAsia="Calibri" w:hAnsi="Simplified Arabic" w:cs="Simplified Arabic" w:hint="default"/>
        <w:b/>
        <w:b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951FB3"/>
    <w:multiLevelType w:val="hybridMultilevel"/>
    <w:tmpl w:val="6BD067F2"/>
    <w:lvl w:ilvl="0" w:tplc="77BE4944">
      <w:start w:val="1"/>
      <w:numFmt w:val="decimal"/>
      <w:lvlText w:val="%1-"/>
      <w:lvlJc w:val="left"/>
      <w:pPr>
        <w:ind w:left="1957" w:hanging="915"/>
      </w:pPr>
      <w:rPr>
        <w:rFonts w:hint="default"/>
        <w:b/>
      </w:rPr>
    </w:lvl>
    <w:lvl w:ilvl="1" w:tplc="44BC5508">
      <w:start w:val="1"/>
      <w:numFmt w:val="decimal"/>
      <w:lvlText w:val="%2-"/>
      <w:lvlJc w:val="left"/>
      <w:pPr>
        <w:ind w:left="3041" w:hanging="1440"/>
      </w:pPr>
      <w:rPr>
        <w:rFonts w:hint="default"/>
      </w:rPr>
    </w:lvl>
    <w:lvl w:ilvl="2" w:tplc="319EC09E">
      <w:start w:val="1"/>
      <w:numFmt w:val="decimal"/>
      <w:lvlText w:val="%3."/>
      <w:lvlJc w:val="left"/>
      <w:pPr>
        <w:ind w:left="3221" w:hanging="720"/>
      </w:pPr>
      <w:rPr>
        <w:rFonts w:hint="default"/>
      </w:rPr>
    </w:lvl>
    <w:lvl w:ilvl="3" w:tplc="0409000F" w:tentative="1">
      <w:start w:val="1"/>
      <w:numFmt w:val="decimal"/>
      <w:lvlText w:val="%4."/>
      <w:lvlJc w:val="left"/>
      <w:pPr>
        <w:ind w:left="3401" w:hanging="360"/>
      </w:pPr>
    </w:lvl>
    <w:lvl w:ilvl="4" w:tplc="04090019" w:tentative="1">
      <w:start w:val="1"/>
      <w:numFmt w:val="lowerLetter"/>
      <w:lvlText w:val="%5."/>
      <w:lvlJc w:val="left"/>
      <w:pPr>
        <w:ind w:left="4121" w:hanging="360"/>
      </w:pPr>
    </w:lvl>
    <w:lvl w:ilvl="5" w:tplc="0409001B" w:tentative="1">
      <w:start w:val="1"/>
      <w:numFmt w:val="lowerRoman"/>
      <w:lvlText w:val="%6."/>
      <w:lvlJc w:val="right"/>
      <w:pPr>
        <w:ind w:left="4841" w:hanging="180"/>
      </w:pPr>
    </w:lvl>
    <w:lvl w:ilvl="6" w:tplc="0409000F" w:tentative="1">
      <w:start w:val="1"/>
      <w:numFmt w:val="decimal"/>
      <w:lvlText w:val="%7."/>
      <w:lvlJc w:val="left"/>
      <w:pPr>
        <w:ind w:left="5561" w:hanging="360"/>
      </w:pPr>
    </w:lvl>
    <w:lvl w:ilvl="7" w:tplc="04090019" w:tentative="1">
      <w:start w:val="1"/>
      <w:numFmt w:val="lowerLetter"/>
      <w:lvlText w:val="%8."/>
      <w:lvlJc w:val="left"/>
      <w:pPr>
        <w:ind w:left="6281" w:hanging="360"/>
      </w:pPr>
    </w:lvl>
    <w:lvl w:ilvl="8" w:tplc="0409001B" w:tentative="1">
      <w:start w:val="1"/>
      <w:numFmt w:val="lowerRoman"/>
      <w:lvlText w:val="%9."/>
      <w:lvlJc w:val="right"/>
      <w:pPr>
        <w:ind w:left="7001" w:hanging="180"/>
      </w:pPr>
    </w:lvl>
  </w:abstractNum>
  <w:abstractNum w:abstractNumId="7">
    <w:nsid w:val="04BF4C56"/>
    <w:multiLevelType w:val="hybridMultilevel"/>
    <w:tmpl w:val="0D141274"/>
    <w:lvl w:ilvl="0" w:tplc="6DC0DB2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D85C35"/>
    <w:multiLevelType w:val="hybridMultilevel"/>
    <w:tmpl w:val="A8CE6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2D12E1"/>
    <w:multiLevelType w:val="hybridMultilevel"/>
    <w:tmpl w:val="136ED690"/>
    <w:lvl w:ilvl="0" w:tplc="0442982C">
      <w:start w:val="1"/>
      <w:numFmt w:val="arabicAlpha"/>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69D6ED1"/>
    <w:multiLevelType w:val="hybridMultilevel"/>
    <w:tmpl w:val="46940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196AA7"/>
    <w:multiLevelType w:val="hybridMultilevel"/>
    <w:tmpl w:val="5AD4FBEC"/>
    <w:lvl w:ilvl="0" w:tplc="92FE9494">
      <w:start w:val="26"/>
      <w:numFmt w:val="arabicAlpha"/>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12167E"/>
    <w:multiLevelType w:val="hybridMultilevel"/>
    <w:tmpl w:val="1F02EF1A"/>
    <w:lvl w:ilvl="0" w:tplc="04090013">
      <w:start w:val="1"/>
      <w:numFmt w:val="arabicAlpha"/>
      <w:lvlText w:val="%1-"/>
      <w:lvlJc w:val="center"/>
      <w:pPr>
        <w:ind w:left="720" w:hanging="360"/>
      </w:pPr>
    </w:lvl>
    <w:lvl w:ilvl="1" w:tplc="04090013">
      <w:start w:val="1"/>
      <w:numFmt w:val="arabicAlpha"/>
      <w:lvlText w:val="%2-"/>
      <w:lvlJc w:val="center"/>
      <w:pPr>
        <w:ind w:left="1440" w:hanging="360"/>
      </w:pPr>
    </w:lvl>
    <w:lvl w:ilvl="2" w:tplc="0409000F">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842E2C"/>
    <w:multiLevelType w:val="hybridMultilevel"/>
    <w:tmpl w:val="FC56309C"/>
    <w:lvl w:ilvl="0" w:tplc="ECB8CD9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994411"/>
    <w:multiLevelType w:val="hybridMultilevel"/>
    <w:tmpl w:val="77D6BD7C"/>
    <w:lvl w:ilvl="0" w:tplc="92289494">
      <w:start w:val="5"/>
      <w:numFmt w:val="arabicAlpha"/>
      <w:lvlText w:val="%1-"/>
      <w:lvlJc w:val="left"/>
      <w:pPr>
        <w:ind w:left="1099" w:hanging="720"/>
      </w:pPr>
      <w:rPr>
        <w:rFonts w:hint="default"/>
      </w:rPr>
    </w:lvl>
    <w:lvl w:ilvl="1" w:tplc="04090019">
      <w:start w:val="1"/>
      <w:numFmt w:val="lowerLetter"/>
      <w:lvlText w:val="%2."/>
      <w:lvlJc w:val="left"/>
      <w:pPr>
        <w:ind w:left="1459" w:hanging="360"/>
      </w:pPr>
    </w:lvl>
    <w:lvl w:ilvl="2" w:tplc="0409001B" w:tentative="1">
      <w:start w:val="1"/>
      <w:numFmt w:val="lowerRoman"/>
      <w:lvlText w:val="%3."/>
      <w:lvlJc w:val="right"/>
      <w:pPr>
        <w:ind w:left="2179" w:hanging="180"/>
      </w:pPr>
    </w:lvl>
    <w:lvl w:ilvl="3" w:tplc="0409000F" w:tentative="1">
      <w:start w:val="1"/>
      <w:numFmt w:val="decimal"/>
      <w:lvlText w:val="%4."/>
      <w:lvlJc w:val="left"/>
      <w:pPr>
        <w:ind w:left="2899" w:hanging="360"/>
      </w:pPr>
    </w:lvl>
    <w:lvl w:ilvl="4" w:tplc="04090019" w:tentative="1">
      <w:start w:val="1"/>
      <w:numFmt w:val="lowerLetter"/>
      <w:lvlText w:val="%5."/>
      <w:lvlJc w:val="left"/>
      <w:pPr>
        <w:ind w:left="3619" w:hanging="360"/>
      </w:pPr>
    </w:lvl>
    <w:lvl w:ilvl="5" w:tplc="0409001B" w:tentative="1">
      <w:start w:val="1"/>
      <w:numFmt w:val="lowerRoman"/>
      <w:lvlText w:val="%6."/>
      <w:lvlJc w:val="right"/>
      <w:pPr>
        <w:ind w:left="4339" w:hanging="180"/>
      </w:pPr>
    </w:lvl>
    <w:lvl w:ilvl="6" w:tplc="0409000F" w:tentative="1">
      <w:start w:val="1"/>
      <w:numFmt w:val="decimal"/>
      <w:lvlText w:val="%7."/>
      <w:lvlJc w:val="left"/>
      <w:pPr>
        <w:ind w:left="5059" w:hanging="360"/>
      </w:pPr>
    </w:lvl>
    <w:lvl w:ilvl="7" w:tplc="04090019" w:tentative="1">
      <w:start w:val="1"/>
      <w:numFmt w:val="lowerLetter"/>
      <w:lvlText w:val="%8."/>
      <w:lvlJc w:val="left"/>
      <w:pPr>
        <w:ind w:left="5779" w:hanging="360"/>
      </w:pPr>
    </w:lvl>
    <w:lvl w:ilvl="8" w:tplc="0409001B" w:tentative="1">
      <w:start w:val="1"/>
      <w:numFmt w:val="lowerRoman"/>
      <w:lvlText w:val="%9."/>
      <w:lvlJc w:val="right"/>
      <w:pPr>
        <w:ind w:left="6499" w:hanging="180"/>
      </w:pPr>
    </w:lvl>
  </w:abstractNum>
  <w:abstractNum w:abstractNumId="15">
    <w:nsid w:val="0B707850"/>
    <w:multiLevelType w:val="hybridMultilevel"/>
    <w:tmpl w:val="524ECB5E"/>
    <w:lvl w:ilvl="0" w:tplc="4AE0CD5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BB97526"/>
    <w:multiLevelType w:val="hybridMultilevel"/>
    <w:tmpl w:val="54301912"/>
    <w:lvl w:ilvl="0" w:tplc="391C4C36">
      <w:start w:val="1"/>
      <w:numFmt w:val="decimal"/>
      <w:lvlText w:val="%1."/>
      <w:lvlJc w:val="left"/>
      <w:pPr>
        <w:ind w:left="1229" w:hanging="360"/>
      </w:pPr>
      <w:rPr>
        <w:rFonts w:cs="Traditional Arabic"/>
        <w:b w:val="0"/>
        <w:bCs w:val="0"/>
      </w:rPr>
    </w:lvl>
    <w:lvl w:ilvl="1" w:tplc="04090019" w:tentative="1">
      <w:start w:val="1"/>
      <w:numFmt w:val="lowerLetter"/>
      <w:lvlText w:val="%2."/>
      <w:lvlJc w:val="left"/>
      <w:pPr>
        <w:ind w:left="1949" w:hanging="360"/>
      </w:pPr>
    </w:lvl>
    <w:lvl w:ilvl="2" w:tplc="0409001B" w:tentative="1">
      <w:start w:val="1"/>
      <w:numFmt w:val="lowerRoman"/>
      <w:lvlText w:val="%3."/>
      <w:lvlJc w:val="right"/>
      <w:pPr>
        <w:ind w:left="2669" w:hanging="180"/>
      </w:pPr>
    </w:lvl>
    <w:lvl w:ilvl="3" w:tplc="0409000F" w:tentative="1">
      <w:start w:val="1"/>
      <w:numFmt w:val="decimal"/>
      <w:lvlText w:val="%4."/>
      <w:lvlJc w:val="left"/>
      <w:pPr>
        <w:ind w:left="3389" w:hanging="360"/>
      </w:pPr>
    </w:lvl>
    <w:lvl w:ilvl="4" w:tplc="04090019" w:tentative="1">
      <w:start w:val="1"/>
      <w:numFmt w:val="lowerLetter"/>
      <w:lvlText w:val="%5."/>
      <w:lvlJc w:val="left"/>
      <w:pPr>
        <w:ind w:left="4109" w:hanging="360"/>
      </w:pPr>
    </w:lvl>
    <w:lvl w:ilvl="5" w:tplc="0409001B" w:tentative="1">
      <w:start w:val="1"/>
      <w:numFmt w:val="lowerRoman"/>
      <w:lvlText w:val="%6."/>
      <w:lvlJc w:val="right"/>
      <w:pPr>
        <w:ind w:left="4829" w:hanging="180"/>
      </w:pPr>
    </w:lvl>
    <w:lvl w:ilvl="6" w:tplc="0409000F" w:tentative="1">
      <w:start w:val="1"/>
      <w:numFmt w:val="decimal"/>
      <w:lvlText w:val="%7."/>
      <w:lvlJc w:val="left"/>
      <w:pPr>
        <w:ind w:left="5549" w:hanging="360"/>
      </w:pPr>
    </w:lvl>
    <w:lvl w:ilvl="7" w:tplc="04090019" w:tentative="1">
      <w:start w:val="1"/>
      <w:numFmt w:val="lowerLetter"/>
      <w:lvlText w:val="%8."/>
      <w:lvlJc w:val="left"/>
      <w:pPr>
        <w:ind w:left="6269" w:hanging="360"/>
      </w:pPr>
    </w:lvl>
    <w:lvl w:ilvl="8" w:tplc="0409001B" w:tentative="1">
      <w:start w:val="1"/>
      <w:numFmt w:val="lowerRoman"/>
      <w:lvlText w:val="%9."/>
      <w:lvlJc w:val="right"/>
      <w:pPr>
        <w:ind w:left="6989" w:hanging="180"/>
      </w:pPr>
    </w:lvl>
  </w:abstractNum>
  <w:abstractNum w:abstractNumId="17">
    <w:nsid w:val="0BF85FAE"/>
    <w:multiLevelType w:val="hybridMultilevel"/>
    <w:tmpl w:val="07C67F16"/>
    <w:lvl w:ilvl="0" w:tplc="57222EBA">
      <w:start w:val="1"/>
      <w:numFmt w:val="arabicAlpha"/>
      <w:lvlText w:val="%1."/>
      <w:lvlJc w:val="left"/>
      <w:pPr>
        <w:ind w:left="314" w:hanging="360"/>
      </w:pPr>
      <w:rPr>
        <w:rFonts w:hint="default"/>
      </w:rPr>
    </w:lvl>
    <w:lvl w:ilvl="1" w:tplc="04090019" w:tentative="1">
      <w:start w:val="1"/>
      <w:numFmt w:val="lowerLetter"/>
      <w:lvlText w:val="%2."/>
      <w:lvlJc w:val="left"/>
      <w:pPr>
        <w:ind w:left="1034" w:hanging="360"/>
      </w:pPr>
    </w:lvl>
    <w:lvl w:ilvl="2" w:tplc="0409001B" w:tentative="1">
      <w:start w:val="1"/>
      <w:numFmt w:val="lowerRoman"/>
      <w:lvlText w:val="%3."/>
      <w:lvlJc w:val="right"/>
      <w:pPr>
        <w:ind w:left="1754" w:hanging="180"/>
      </w:pPr>
    </w:lvl>
    <w:lvl w:ilvl="3" w:tplc="0409000F" w:tentative="1">
      <w:start w:val="1"/>
      <w:numFmt w:val="decimal"/>
      <w:lvlText w:val="%4."/>
      <w:lvlJc w:val="left"/>
      <w:pPr>
        <w:ind w:left="2474" w:hanging="360"/>
      </w:pPr>
    </w:lvl>
    <w:lvl w:ilvl="4" w:tplc="04090019" w:tentative="1">
      <w:start w:val="1"/>
      <w:numFmt w:val="lowerLetter"/>
      <w:lvlText w:val="%5."/>
      <w:lvlJc w:val="left"/>
      <w:pPr>
        <w:ind w:left="3194" w:hanging="360"/>
      </w:pPr>
    </w:lvl>
    <w:lvl w:ilvl="5" w:tplc="0409001B" w:tentative="1">
      <w:start w:val="1"/>
      <w:numFmt w:val="lowerRoman"/>
      <w:lvlText w:val="%6."/>
      <w:lvlJc w:val="right"/>
      <w:pPr>
        <w:ind w:left="3914" w:hanging="180"/>
      </w:pPr>
    </w:lvl>
    <w:lvl w:ilvl="6" w:tplc="0409000F" w:tentative="1">
      <w:start w:val="1"/>
      <w:numFmt w:val="decimal"/>
      <w:lvlText w:val="%7."/>
      <w:lvlJc w:val="left"/>
      <w:pPr>
        <w:ind w:left="4634" w:hanging="360"/>
      </w:pPr>
    </w:lvl>
    <w:lvl w:ilvl="7" w:tplc="04090019" w:tentative="1">
      <w:start w:val="1"/>
      <w:numFmt w:val="lowerLetter"/>
      <w:lvlText w:val="%8."/>
      <w:lvlJc w:val="left"/>
      <w:pPr>
        <w:ind w:left="5354" w:hanging="360"/>
      </w:pPr>
    </w:lvl>
    <w:lvl w:ilvl="8" w:tplc="0409001B" w:tentative="1">
      <w:start w:val="1"/>
      <w:numFmt w:val="lowerRoman"/>
      <w:lvlText w:val="%9."/>
      <w:lvlJc w:val="right"/>
      <w:pPr>
        <w:ind w:left="6074" w:hanging="180"/>
      </w:pPr>
    </w:lvl>
  </w:abstractNum>
  <w:abstractNum w:abstractNumId="18">
    <w:nsid w:val="0C6A6322"/>
    <w:multiLevelType w:val="hybridMultilevel"/>
    <w:tmpl w:val="D43231AC"/>
    <w:lvl w:ilvl="0" w:tplc="0409000F">
      <w:start w:val="1"/>
      <w:numFmt w:val="decimal"/>
      <w:lvlText w:val="%1."/>
      <w:lvlJc w:val="left"/>
      <w:pPr>
        <w:ind w:left="728" w:hanging="360"/>
      </w:p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9">
    <w:nsid w:val="0CA70DFF"/>
    <w:multiLevelType w:val="hybridMultilevel"/>
    <w:tmpl w:val="4448F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D646F66"/>
    <w:multiLevelType w:val="hybridMultilevel"/>
    <w:tmpl w:val="CF7EA4AC"/>
    <w:lvl w:ilvl="0" w:tplc="5F26C166">
      <w:start w:val="1"/>
      <w:numFmt w:val="bullet"/>
      <w:lvlText w:val="-"/>
      <w:lvlJc w:val="left"/>
      <w:pPr>
        <w:ind w:left="674" w:hanging="360"/>
      </w:pPr>
      <w:rPr>
        <w:rFonts w:ascii="Simplified Arabic" w:eastAsia="Calibri" w:hAnsi="Simplified Arabic" w:cs="Simplified Arabic" w:hint="default"/>
      </w:rPr>
    </w:lvl>
    <w:lvl w:ilvl="1" w:tplc="04090003" w:tentative="1">
      <w:start w:val="1"/>
      <w:numFmt w:val="bullet"/>
      <w:lvlText w:val="o"/>
      <w:lvlJc w:val="left"/>
      <w:pPr>
        <w:ind w:left="1394" w:hanging="360"/>
      </w:pPr>
      <w:rPr>
        <w:rFonts w:ascii="Courier New" w:hAnsi="Courier New" w:cs="Courier New" w:hint="default"/>
      </w:rPr>
    </w:lvl>
    <w:lvl w:ilvl="2" w:tplc="04090005" w:tentative="1">
      <w:start w:val="1"/>
      <w:numFmt w:val="bullet"/>
      <w:lvlText w:val=""/>
      <w:lvlJc w:val="left"/>
      <w:pPr>
        <w:ind w:left="2114" w:hanging="360"/>
      </w:pPr>
      <w:rPr>
        <w:rFonts w:ascii="Wingdings" w:hAnsi="Wingdings" w:hint="default"/>
      </w:rPr>
    </w:lvl>
    <w:lvl w:ilvl="3" w:tplc="04090001" w:tentative="1">
      <w:start w:val="1"/>
      <w:numFmt w:val="bullet"/>
      <w:lvlText w:val=""/>
      <w:lvlJc w:val="left"/>
      <w:pPr>
        <w:ind w:left="2834" w:hanging="360"/>
      </w:pPr>
      <w:rPr>
        <w:rFonts w:ascii="Symbol" w:hAnsi="Symbol" w:hint="default"/>
      </w:rPr>
    </w:lvl>
    <w:lvl w:ilvl="4" w:tplc="04090003" w:tentative="1">
      <w:start w:val="1"/>
      <w:numFmt w:val="bullet"/>
      <w:lvlText w:val="o"/>
      <w:lvlJc w:val="left"/>
      <w:pPr>
        <w:ind w:left="3554" w:hanging="360"/>
      </w:pPr>
      <w:rPr>
        <w:rFonts w:ascii="Courier New" w:hAnsi="Courier New" w:cs="Courier New" w:hint="default"/>
      </w:rPr>
    </w:lvl>
    <w:lvl w:ilvl="5" w:tplc="04090005" w:tentative="1">
      <w:start w:val="1"/>
      <w:numFmt w:val="bullet"/>
      <w:lvlText w:val=""/>
      <w:lvlJc w:val="left"/>
      <w:pPr>
        <w:ind w:left="4274" w:hanging="360"/>
      </w:pPr>
      <w:rPr>
        <w:rFonts w:ascii="Wingdings" w:hAnsi="Wingdings" w:hint="default"/>
      </w:rPr>
    </w:lvl>
    <w:lvl w:ilvl="6" w:tplc="04090001" w:tentative="1">
      <w:start w:val="1"/>
      <w:numFmt w:val="bullet"/>
      <w:lvlText w:val=""/>
      <w:lvlJc w:val="left"/>
      <w:pPr>
        <w:ind w:left="4994" w:hanging="360"/>
      </w:pPr>
      <w:rPr>
        <w:rFonts w:ascii="Symbol" w:hAnsi="Symbol" w:hint="default"/>
      </w:rPr>
    </w:lvl>
    <w:lvl w:ilvl="7" w:tplc="04090003" w:tentative="1">
      <w:start w:val="1"/>
      <w:numFmt w:val="bullet"/>
      <w:lvlText w:val="o"/>
      <w:lvlJc w:val="left"/>
      <w:pPr>
        <w:ind w:left="5714" w:hanging="360"/>
      </w:pPr>
      <w:rPr>
        <w:rFonts w:ascii="Courier New" w:hAnsi="Courier New" w:cs="Courier New" w:hint="default"/>
      </w:rPr>
    </w:lvl>
    <w:lvl w:ilvl="8" w:tplc="04090005" w:tentative="1">
      <w:start w:val="1"/>
      <w:numFmt w:val="bullet"/>
      <w:lvlText w:val=""/>
      <w:lvlJc w:val="left"/>
      <w:pPr>
        <w:ind w:left="6434" w:hanging="360"/>
      </w:pPr>
      <w:rPr>
        <w:rFonts w:ascii="Wingdings" w:hAnsi="Wingdings" w:hint="default"/>
      </w:rPr>
    </w:lvl>
  </w:abstractNum>
  <w:abstractNum w:abstractNumId="21">
    <w:nsid w:val="0DF94837"/>
    <w:multiLevelType w:val="hybridMultilevel"/>
    <w:tmpl w:val="5CE4195E"/>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0E882646"/>
    <w:multiLevelType w:val="hybridMultilevel"/>
    <w:tmpl w:val="32EA9B18"/>
    <w:lvl w:ilvl="0" w:tplc="756E5AD0">
      <w:start w:val="1"/>
      <w:numFmt w:val="arabicAlpha"/>
      <w:lvlText w:val="%1-"/>
      <w:lvlJc w:val="left"/>
      <w:pPr>
        <w:ind w:left="509" w:hanging="360"/>
      </w:pPr>
      <w:rPr>
        <w:rFonts w:ascii="Calibri" w:eastAsia="Calibri" w:hAnsi="Calibri" w:cs="Traditional Arabic"/>
      </w:rPr>
    </w:lvl>
    <w:lvl w:ilvl="1" w:tplc="04090019" w:tentative="1">
      <w:start w:val="1"/>
      <w:numFmt w:val="lowerLetter"/>
      <w:lvlText w:val="%2."/>
      <w:lvlJc w:val="left"/>
      <w:pPr>
        <w:ind w:left="1229" w:hanging="360"/>
      </w:pPr>
    </w:lvl>
    <w:lvl w:ilvl="2" w:tplc="0409001B" w:tentative="1">
      <w:start w:val="1"/>
      <w:numFmt w:val="lowerRoman"/>
      <w:lvlText w:val="%3."/>
      <w:lvlJc w:val="right"/>
      <w:pPr>
        <w:ind w:left="1949" w:hanging="180"/>
      </w:pPr>
    </w:lvl>
    <w:lvl w:ilvl="3" w:tplc="0409000F" w:tentative="1">
      <w:start w:val="1"/>
      <w:numFmt w:val="decimal"/>
      <w:lvlText w:val="%4."/>
      <w:lvlJc w:val="left"/>
      <w:pPr>
        <w:ind w:left="2669" w:hanging="360"/>
      </w:pPr>
    </w:lvl>
    <w:lvl w:ilvl="4" w:tplc="04090019" w:tentative="1">
      <w:start w:val="1"/>
      <w:numFmt w:val="lowerLetter"/>
      <w:lvlText w:val="%5."/>
      <w:lvlJc w:val="left"/>
      <w:pPr>
        <w:ind w:left="3389" w:hanging="360"/>
      </w:pPr>
    </w:lvl>
    <w:lvl w:ilvl="5" w:tplc="0409001B" w:tentative="1">
      <w:start w:val="1"/>
      <w:numFmt w:val="lowerRoman"/>
      <w:lvlText w:val="%6."/>
      <w:lvlJc w:val="right"/>
      <w:pPr>
        <w:ind w:left="4109" w:hanging="180"/>
      </w:pPr>
    </w:lvl>
    <w:lvl w:ilvl="6" w:tplc="0409000F" w:tentative="1">
      <w:start w:val="1"/>
      <w:numFmt w:val="decimal"/>
      <w:lvlText w:val="%7."/>
      <w:lvlJc w:val="left"/>
      <w:pPr>
        <w:ind w:left="4829" w:hanging="360"/>
      </w:pPr>
    </w:lvl>
    <w:lvl w:ilvl="7" w:tplc="04090019" w:tentative="1">
      <w:start w:val="1"/>
      <w:numFmt w:val="lowerLetter"/>
      <w:lvlText w:val="%8."/>
      <w:lvlJc w:val="left"/>
      <w:pPr>
        <w:ind w:left="5549" w:hanging="360"/>
      </w:pPr>
    </w:lvl>
    <w:lvl w:ilvl="8" w:tplc="0409001B" w:tentative="1">
      <w:start w:val="1"/>
      <w:numFmt w:val="lowerRoman"/>
      <w:lvlText w:val="%9."/>
      <w:lvlJc w:val="right"/>
      <w:pPr>
        <w:ind w:left="6269" w:hanging="180"/>
      </w:pPr>
    </w:lvl>
  </w:abstractNum>
  <w:abstractNum w:abstractNumId="23">
    <w:nsid w:val="0EA32869"/>
    <w:multiLevelType w:val="hybridMultilevel"/>
    <w:tmpl w:val="1DD82B70"/>
    <w:lvl w:ilvl="0" w:tplc="0409000F">
      <w:start w:val="1"/>
      <w:numFmt w:val="decimal"/>
      <w:lvlText w:val="%1."/>
      <w:lvlJc w:val="left"/>
      <w:pPr>
        <w:ind w:left="1241" w:hanging="360"/>
      </w:pPr>
    </w:lvl>
    <w:lvl w:ilvl="1" w:tplc="04090019" w:tentative="1">
      <w:start w:val="1"/>
      <w:numFmt w:val="lowerLetter"/>
      <w:lvlText w:val="%2."/>
      <w:lvlJc w:val="left"/>
      <w:pPr>
        <w:ind w:left="1961" w:hanging="360"/>
      </w:pPr>
    </w:lvl>
    <w:lvl w:ilvl="2" w:tplc="0409001B" w:tentative="1">
      <w:start w:val="1"/>
      <w:numFmt w:val="lowerRoman"/>
      <w:lvlText w:val="%3."/>
      <w:lvlJc w:val="right"/>
      <w:pPr>
        <w:ind w:left="2681" w:hanging="180"/>
      </w:pPr>
    </w:lvl>
    <w:lvl w:ilvl="3" w:tplc="0409000F" w:tentative="1">
      <w:start w:val="1"/>
      <w:numFmt w:val="decimal"/>
      <w:lvlText w:val="%4."/>
      <w:lvlJc w:val="left"/>
      <w:pPr>
        <w:ind w:left="3401" w:hanging="360"/>
      </w:pPr>
    </w:lvl>
    <w:lvl w:ilvl="4" w:tplc="04090019" w:tentative="1">
      <w:start w:val="1"/>
      <w:numFmt w:val="lowerLetter"/>
      <w:lvlText w:val="%5."/>
      <w:lvlJc w:val="left"/>
      <w:pPr>
        <w:ind w:left="4121" w:hanging="360"/>
      </w:pPr>
    </w:lvl>
    <w:lvl w:ilvl="5" w:tplc="0409001B" w:tentative="1">
      <w:start w:val="1"/>
      <w:numFmt w:val="lowerRoman"/>
      <w:lvlText w:val="%6."/>
      <w:lvlJc w:val="right"/>
      <w:pPr>
        <w:ind w:left="4841" w:hanging="180"/>
      </w:pPr>
    </w:lvl>
    <w:lvl w:ilvl="6" w:tplc="0409000F" w:tentative="1">
      <w:start w:val="1"/>
      <w:numFmt w:val="decimal"/>
      <w:lvlText w:val="%7."/>
      <w:lvlJc w:val="left"/>
      <w:pPr>
        <w:ind w:left="5561" w:hanging="360"/>
      </w:pPr>
    </w:lvl>
    <w:lvl w:ilvl="7" w:tplc="04090019" w:tentative="1">
      <w:start w:val="1"/>
      <w:numFmt w:val="lowerLetter"/>
      <w:lvlText w:val="%8."/>
      <w:lvlJc w:val="left"/>
      <w:pPr>
        <w:ind w:left="6281" w:hanging="360"/>
      </w:pPr>
    </w:lvl>
    <w:lvl w:ilvl="8" w:tplc="0409001B" w:tentative="1">
      <w:start w:val="1"/>
      <w:numFmt w:val="lowerRoman"/>
      <w:lvlText w:val="%9."/>
      <w:lvlJc w:val="right"/>
      <w:pPr>
        <w:ind w:left="7001" w:hanging="180"/>
      </w:pPr>
    </w:lvl>
  </w:abstractNum>
  <w:abstractNum w:abstractNumId="24">
    <w:nsid w:val="0EB85206"/>
    <w:multiLevelType w:val="hybridMultilevel"/>
    <w:tmpl w:val="F56CF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FB01090"/>
    <w:multiLevelType w:val="hybridMultilevel"/>
    <w:tmpl w:val="B8C4CE46"/>
    <w:lvl w:ilvl="0" w:tplc="CF7446D4">
      <w:start w:val="1"/>
      <w:numFmt w:val="arabicAlpha"/>
      <w:lvlText w:val="%1-"/>
      <w:lvlJc w:val="left"/>
      <w:pPr>
        <w:ind w:left="720" w:hanging="360"/>
      </w:pPr>
      <w:rPr>
        <w:rFonts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0EB2D66"/>
    <w:multiLevelType w:val="hybridMultilevel"/>
    <w:tmpl w:val="C80E5AEE"/>
    <w:lvl w:ilvl="0" w:tplc="4D6691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16759C0"/>
    <w:multiLevelType w:val="hybridMultilevel"/>
    <w:tmpl w:val="3008EC76"/>
    <w:lvl w:ilvl="0" w:tplc="3CBECCB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2D81BB8"/>
    <w:multiLevelType w:val="hybridMultilevel"/>
    <w:tmpl w:val="C8E8FAB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13AE1D6A"/>
    <w:multiLevelType w:val="hybridMultilevel"/>
    <w:tmpl w:val="AFC0CB08"/>
    <w:lvl w:ilvl="0" w:tplc="80F4B1C2">
      <w:start w:val="1"/>
      <w:numFmt w:val="arabicAlpha"/>
      <w:lvlText w:val="%1-"/>
      <w:lvlJc w:val="left"/>
      <w:pPr>
        <w:ind w:left="420" w:hanging="360"/>
      </w:pPr>
      <w:rPr>
        <w:rFonts w:asciiTheme="minorHAnsi" w:eastAsiaTheme="minorHAnsi" w:hAnsiTheme="minorHAnsi" w:cs="Traditional Arabic"/>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0">
    <w:nsid w:val="13CF1A20"/>
    <w:multiLevelType w:val="hybridMultilevel"/>
    <w:tmpl w:val="7B2229B4"/>
    <w:lvl w:ilvl="0" w:tplc="544A320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4A075F1"/>
    <w:multiLevelType w:val="multilevel"/>
    <w:tmpl w:val="5B10FA96"/>
    <w:lvl w:ilvl="0">
      <w:start w:val="5"/>
      <w:numFmt w:val="bullet"/>
      <w:lvlText w:val="-"/>
      <w:lvlJc w:val="left"/>
      <w:pPr>
        <w:tabs>
          <w:tab w:val="num" w:pos="720"/>
        </w:tabs>
        <w:ind w:left="720" w:hanging="360"/>
      </w:pPr>
      <w:rPr>
        <w:rFonts w:ascii="Times New Roman" w:eastAsia="Calibri" w:hAnsi="Times New Roman" w:cs="Times New Roman"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arabicAlpha"/>
      <w:lvlText w:val="%4."/>
      <w:lvlJc w:val="left"/>
      <w:pPr>
        <w:ind w:left="2880" w:hanging="360"/>
      </w:pPr>
      <w:rPr>
        <w:rFonts w:hint="default"/>
      </w:rPr>
    </w:lvl>
    <w:lvl w:ilvl="4">
      <w:start w:val="2"/>
      <w:numFmt w:val="arabicAlpha"/>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5760BF6"/>
    <w:multiLevelType w:val="hybridMultilevel"/>
    <w:tmpl w:val="28EA243E"/>
    <w:lvl w:ilvl="0" w:tplc="04090013">
      <w:start w:val="1"/>
      <w:numFmt w:val="arabicAlpha"/>
      <w:lvlText w:val="%1-"/>
      <w:lvlJc w:val="center"/>
      <w:pPr>
        <w:ind w:left="720" w:hanging="360"/>
      </w:pPr>
    </w:lvl>
    <w:lvl w:ilvl="1" w:tplc="04090013">
      <w:start w:val="1"/>
      <w:numFmt w:val="arabicAlpha"/>
      <w:lvlText w:val="%2-"/>
      <w:lvlJc w:val="center"/>
      <w:pPr>
        <w:ind w:left="1440" w:hanging="360"/>
      </w:pPr>
    </w:lvl>
    <w:lvl w:ilvl="2" w:tplc="36FAA47C">
      <w:start w:val="1"/>
      <w:numFmt w:val="decimal"/>
      <w:lvlText w:val="%3."/>
      <w:lvlJc w:val="left"/>
      <w:pPr>
        <w:ind w:left="2340" w:hanging="360"/>
      </w:pPr>
      <w:rPr>
        <w:rFonts w:hint="default"/>
      </w:rPr>
    </w:lvl>
    <w:lvl w:ilvl="3" w:tplc="AA422EF2">
      <w:start w:val="1"/>
      <w:numFmt w:val="arabicAlpha"/>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63811CA"/>
    <w:multiLevelType w:val="hybridMultilevel"/>
    <w:tmpl w:val="2C5665C2"/>
    <w:lvl w:ilvl="0" w:tplc="18C802F0">
      <w:start w:val="1"/>
      <w:numFmt w:val="decimal"/>
      <w:lvlText w:val="%1."/>
      <w:lvlJc w:val="left"/>
      <w:pPr>
        <w:ind w:left="1980" w:hanging="360"/>
      </w:pPr>
      <w:rPr>
        <w:b w:val="0"/>
        <w:bCs w:val="0"/>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4">
    <w:nsid w:val="16765C96"/>
    <w:multiLevelType w:val="hybridMultilevel"/>
    <w:tmpl w:val="30FECF2A"/>
    <w:lvl w:ilvl="0" w:tplc="65549D76">
      <w:start w:val="1"/>
      <w:numFmt w:val="decimal"/>
      <w:lvlText w:val="%1."/>
      <w:lvlJc w:val="left"/>
      <w:pPr>
        <w:ind w:left="881" w:hanging="360"/>
      </w:pPr>
      <w:rPr>
        <w:rFonts w:hint="default"/>
      </w:rPr>
    </w:lvl>
    <w:lvl w:ilvl="1" w:tplc="04090019" w:tentative="1">
      <w:start w:val="1"/>
      <w:numFmt w:val="lowerLetter"/>
      <w:lvlText w:val="%2."/>
      <w:lvlJc w:val="left"/>
      <w:pPr>
        <w:ind w:left="1601" w:hanging="360"/>
      </w:pPr>
    </w:lvl>
    <w:lvl w:ilvl="2" w:tplc="0409001B" w:tentative="1">
      <w:start w:val="1"/>
      <w:numFmt w:val="lowerRoman"/>
      <w:lvlText w:val="%3."/>
      <w:lvlJc w:val="right"/>
      <w:pPr>
        <w:ind w:left="2321" w:hanging="180"/>
      </w:pPr>
    </w:lvl>
    <w:lvl w:ilvl="3" w:tplc="0409000F" w:tentative="1">
      <w:start w:val="1"/>
      <w:numFmt w:val="decimal"/>
      <w:lvlText w:val="%4."/>
      <w:lvlJc w:val="left"/>
      <w:pPr>
        <w:ind w:left="3041" w:hanging="360"/>
      </w:pPr>
    </w:lvl>
    <w:lvl w:ilvl="4" w:tplc="04090019" w:tentative="1">
      <w:start w:val="1"/>
      <w:numFmt w:val="lowerLetter"/>
      <w:lvlText w:val="%5."/>
      <w:lvlJc w:val="left"/>
      <w:pPr>
        <w:ind w:left="3761" w:hanging="360"/>
      </w:pPr>
    </w:lvl>
    <w:lvl w:ilvl="5" w:tplc="0409001B" w:tentative="1">
      <w:start w:val="1"/>
      <w:numFmt w:val="lowerRoman"/>
      <w:lvlText w:val="%6."/>
      <w:lvlJc w:val="right"/>
      <w:pPr>
        <w:ind w:left="4481" w:hanging="180"/>
      </w:pPr>
    </w:lvl>
    <w:lvl w:ilvl="6" w:tplc="0409000F" w:tentative="1">
      <w:start w:val="1"/>
      <w:numFmt w:val="decimal"/>
      <w:lvlText w:val="%7."/>
      <w:lvlJc w:val="left"/>
      <w:pPr>
        <w:ind w:left="5201" w:hanging="360"/>
      </w:pPr>
    </w:lvl>
    <w:lvl w:ilvl="7" w:tplc="04090019" w:tentative="1">
      <w:start w:val="1"/>
      <w:numFmt w:val="lowerLetter"/>
      <w:lvlText w:val="%8."/>
      <w:lvlJc w:val="left"/>
      <w:pPr>
        <w:ind w:left="5921" w:hanging="360"/>
      </w:pPr>
    </w:lvl>
    <w:lvl w:ilvl="8" w:tplc="0409001B" w:tentative="1">
      <w:start w:val="1"/>
      <w:numFmt w:val="lowerRoman"/>
      <w:lvlText w:val="%9."/>
      <w:lvlJc w:val="right"/>
      <w:pPr>
        <w:ind w:left="6641" w:hanging="180"/>
      </w:pPr>
    </w:lvl>
  </w:abstractNum>
  <w:abstractNum w:abstractNumId="35">
    <w:nsid w:val="16E50E62"/>
    <w:multiLevelType w:val="hybridMultilevel"/>
    <w:tmpl w:val="12EA09B8"/>
    <w:lvl w:ilvl="0" w:tplc="3CCA849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70C62D9"/>
    <w:multiLevelType w:val="hybridMultilevel"/>
    <w:tmpl w:val="F454E7F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nsid w:val="1774767C"/>
    <w:multiLevelType w:val="hybridMultilevel"/>
    <w:tmpl w:val="6D1AE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85F3613"/>
    <w:multiLevelType w:val="hybridMultilevel"/>
    <w:tmpl w:val="6C045606"/>
    <w:lvl w:ilvl="0" w:tplc="2166A7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8704955"/>
    <w:multiLevelType w:val="hybridMultilevel"/>
    <w:tmpl w:val="673CCC2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18F47D5C"/>
    <w:multiLevelType w:val="hybridMultilevel"/>
    <w:tmpl w:val="DEC82EA6"/>
    <w:lvl w:ilvl="0" w:tplc="259412A0">
      <w:start w:val="1"/>
      <w:numFmt w:val="arabicAlpha"/>
      <w:lvlText w:val="%1-"/>
      <w:lvlJc w:val="left"/>
      <w:pPr>
        <w:ind w:left="720" w:hanging="360"/>
      </w:pPr>
      <w:rPr>
        <w:rFonts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914584C"/>
    <w:multiLevelType w:val="hybridMultilevel"/>
    <w:tmpl w:val="FFCAA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9FD38CC"/>
    <w:multiLevelType w:val="hybridMultilevel"/>
    <w:tmpl w:val="44C228C2"/>
    <w:lvl w:ilvl="0" w:tplc="17E4CBE2">
      <w:start w:val="1"/>
      <w:numFmt w:val="decimal"/>
      <w:lvlText w:val="%1."/>
      <w:lvlJc w:val="left"/>
      <w:pPr>
        <w:ind w:left="881" w:hanging="360"/>
      </w:pPr>
      <w:rPr>
        <w:rFonts w:hint="default"/>
      </w:rPr>
    </w:lvl>
    <w:lvl w:ilvl="1" w:tplc="04090019" w:tentative="1">
      <w:start w:val="1"/>
      <w:numFmt w:val="lowerLetter"/>
      <w:lvlText w:val="%2."/>
      <w:lvlJc w:val="left"/>
      <w:pPr>
        <w:ind w:left="1601" w:hanging="360"/>
      </w:pPr>
    </w:lvl>
    <w:lvl w:ilvl="2" w:tplc="0409001B" w:tentative="1">
      <w:start w:val="1"/>
      <w:numFmt w:val="lowerRoman"/>
      <w:lvlText w:val="%3."/>
      <w:lvlJc w:val="right"/>
      <w:pPr>
        <w:ind w:left="2321" w:hanging="180"/>
      </w:pPr>
    </w:lvl>
    <w:lvl w:ilvl="3" w:tplc="0409000F" w:tentative="1">
      <w:start w:val="1"/>
      <w:numFmt w:val="decimal"/>
      <w:lvlText w:val="%4."/>
      <w:lvlJc w:val="left"/>
      <w:pPr>
        <w:ind w:left="3041" w:hanging="360"/>
      </w:pPr>
    </w:lvl>
    <w:lvl w:ilvl="4" w:tplc="04090019" w:tentative="1">
      <w:start w:val="1"/>
      <w:numFmt w:val="lowerLetter"/>
      <w:lvlText w:val="%5."/>
      <w:lvlJc w:val="left"/>
      <w:pPr>
        <w:ind w:left="3761" w:hanging="360"/>
      </w:pPr>
    </w:lvl>
    <w:lvl w:ilvl="5" w:tplc="0409001B" w:tentative="1">
      <w:start w:val="1"/>
      <w:numFmt w:val="lowerRoman"/>
      <w:lvlText w:val="%6."/>
      <w:lvlJc w:val="right"/>
      <w:pPr>
        <w:ind w:left="4481" w:hanging="180"/>
      </w:pPr>
    </w:lvl>
    <w:lvl w:ilvl="6" w:tplc="0409000F" w:tentative="1">
      <w:start w:val="1"/>
      <w:numFmt w:val="decimal"/>
      <w:lvlText w:val="%7."/>
      <w:lvlJc w:val="left"/>
      <w:pPr>
        <w:ind w:left="5201" w:hanging="360"/>
      </w:pPr>
    </w:lvl>
    <w:lvl w:ilvl="7" w:tplc="04090019" w:tentative="1">
      <w:start w:val="1"/>
      <w:numFmt w:val="lowerLetter"/>
      <w:lvlText w:val="%8."/>
      <w:lvlJc w:val="left"/>
      <w:pPr>
        <w:ind w:left="5921" w:hanging="360"/>
      </w:pPr>
    </w:lvl>
    <w:lvl w:ilvl="8" w:tplc="0409001B" w:tentative="1">
      <w:start w:val="1"/>
      <w:numFmt w:val="lowerRoman"/>
      <w:lvlText w:val="%9."/>
      <w:lvlJc w:val="right"/>
      <w:pPr>
        <w:ind w:left="6641" w:hanging="180"/>
      </w:pPr>
    </w:lvl>
  </w:abstractNum>
  <w:abstractNum w:abstractNumId="43">
    <w:nsid w:val="1B362209"/>
    <w:multiLevelType w:val="hybridMultilevel"/>
    <w:tmpl w:val="4FE2E4FE"/>
    <w:lvl w:ilvl="0" w:tplc="6172AA06">
      <w:start w:val="5"/>
      <w:numFmt w:val="arabicAlpha"/>
      <w:lvlText w:val="%1-"/>
      <w:lvlJc w:val="left"/>
      <w:pPr>
        <w:ind w:left="509" w:hanging="360"/>
      </w:pPr>
      <w:rPr>
        <w:rFonts w:hint="default"/>
      </w:rPr>
    </w:lvl>
    <w:lvl w:ilvl="1" w:tplc="04090019">
      <w:start w:val="1"/>
      <w:numFmt w:val="lowerLetter"/>
      <w:lvlText w:val="%2."/>
      <w:lvlJc w:val="left"/>
      <w:pPr>
        <w:ind w:left="1229" w:hanging="360"/>
      </w:pPr>
    </w:lvl>
    <w:lvl w:ilvl="2" w:tplc="0409001B">
      <w:start w:val="1"/>
      <w:numFmt w:val="lowerRoman"/>
      <w:lvlText w:val="%3."/>
      <w:lvlJc w:val="right"/>
      <w:pPr>
        <w:ind w:left="1949" w:hanging="180"/>
      </w:pPr>
    </w:lvl>
    <w:lvl w:ilvl="3" w:tplc="0409000F" w:tentative="1">
      <w:start w:val="1"/>
      <w:numFmt w:val="decimal"/>
      <w:lvlText w:val="%4."/>
      <w:lvlJc w:val="left"/>
      <w:pPr>
        <w:ind w:left="2669" w:hanging="360"/>
      </w:pPr>
    </w:lvl>
    <w:lvl w:ilvl="4" w:tplc="04090019" w:tentative="1">
      <w:start w:val="1"/>
      <w:numFmt w:val="lowerLetter"/>
      <w:lvlText w:val="%5."/>
      <w:lvlJc w:val="left"/>
      <w:pPr>
        <w:ind w:left="3389" w:hanging="360"/>
      </w:pPr>
    </w:lvl>
    <w:lvl w:ilvl="5" w:tplc="0409001B" w:tentative="1">
      <w:start w:val="1"/>
      <w:numFmt w:val="lowerRoman"/>
      <w:lvlText w:val="%6."/>
      <w:lvlJc w:val="right"/>
      <w:pPr>
        <w:ind w:left="4109" w:hanging="180"/>
      </w:pPr>
    </w:lvl>
    <w:lvl w:ilvl="6" w:tplc="0409000F" w:tentative="1">
      <w:start w:val="1"/>
      <w:numFmt w:val="decimal"/>
      <w:lvlText w:val="%7."/>
      <w:lvlJc w:val="left"/>
      <w:pPr>
        <w:ind w:left="4829" w:hanging="360"/>
      </w:pPr>
    </w:lvl>
    <w:lvl w:ilvl="7" w:tplc="04090019" w:tentative="1">
      <w:start w:val="1"/>
      <w:numFmt w:val="lowerLetter"/>
      <w:lvlText w:val="%8."/>
      <w:lvlJc w:val="left"/>
      <w:pPr>
        <w:ind w:left="5549" w:hanging="360"/>
      </w:pPr>
    </w:lvl>
    <w:lvl w:ilvl="8" w:tplc="0409001B" w:tentative="1">
      <w:start w:val="1"/>
      <w:numFmt w:val="lowerRoman"/>
      <w:lvlText w:val="%9."/>
      <w:lvlJc w:val="right"/>
      <w:pPr>
        <w:ind w:left="6269" w:hanging="180"/>
      </w:pPr>
    </w:lvl>
  </w:abstractNum>
  <w:abstractNum w:abstractNumId="44">
    <w:nsid w:val="1B774F65"/>
    <w:multiLevelType w:val="hybridMultilevel"/>
    <w:tmpl w:val="28C45078"/>
    <w:lvl w:ilvl="0" w:tplc="C2D86A44">
      <w:start w:val="1"/>
      <w:numFmt w:val="decimal"/>
      <w:lvlText w:val="%1."/>
      <w:lvlJc w:val="left"/>
      <w:pPr>
        <w:ind w:left="600" w:hanging="360"/>
      </w:pPr>
      <w:rPr>
        <w:rFonts w:ascii="Simplified Arabic" w:eastAsia="Times New Roman" w:hAnsi="Simplified Arabic"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5">
    <w:nsid w:val="1C2D276C"/>
    <w:multiLevelType w:val="hybridMultilevel"/>
    <w:tmpl w:val="2A50A5DA"/>
    <w:lvl w:ilvl="0" w:tplc="80B063CA">
      <w:start w:val="1"/>
      <w:numFmt w:val="decimal"/>
      <w:lvlText w:val="%1."/>
      <w:lvlJc w:val="left"/>
      <w:pPr>
        <w:ind w:left="948" w:hanging="360"/>
      </w:pPr>
      <w:rPr>
        <w:rFonts w:hint="default"/>
      </w:rPr>
    </w:lvl>
    <w:lvl w:ilvl="1" w:tplc="04090019" w:tentative="1">
      <w:start w:val="1"/>
      <w:numFmt w:val="lowerLetter"/>
      <w:lvlText w:val="%2."/>
      <w:lvlJc w:val="left"/>
      <w:pPr>
        <w:ind w:left="1519" w:hanging="360"/>
      </w:pPr>
    </w:lvl>
    <w:lvl w:ilvl="2" w:tplc="0409001B" w:tentative="1">
      <w:start w:val="1"/>
      <w:numFmt w:val="lowerRoman"/>
      <w:lvlText w:val="%3."/>
      <w:lvlJc w:val="right"/>
      <w:pPr>
        <w:ind w:left="2239" w:hanging="180"/>
      </w:pPr>
    </w:lvl>
    <w:lvl w:ilvl="3" w:tplc="0409000F" w:tentative="1">
      <w:start w:val="1"/>
      <w:numFmt w:val="decimal"/>
      <w:lvlText w:val="%4."/>
      <w:lvlJc w:val="left"/>
      <w:pPr>
        <w:ind w:left="2959" w:hanging="360"/>
      </w:pPr>
    </w:lvl>
    <w:lvl w:ilvl="4" w:tplc="04090019" w:tentative="1">
      <w:start w:val="1"/>
      <w:numFmt w:val="lowerLetter"/>
      <w:lvlText w:val="%5."/>
      <w:lvlJc w:val="left"/>
      <w:pPr>
        <w:ind w:left="3679" w:hanging="360"/>
      </w:pPr>
    </w:lvl>
    <w:lvl w:ilvl="5" w:tplc="0409001B" w:tentative="1">
      <w:start w:val="1"/>
      <w:numFmt w:val="lowerRoman"/>
      <w:lvlText w:val="%6."/>
      <w:lvlJc w:val="right"/>
      <w:pPr>
        <w:ind w:left="4399" w:hanging="180"/>
      </w:pPr>
    </w:lvl>
    <w:lvl w:ilvl="6" w:tplc="0409000F" w:tentative="1">
      <w:start w:val="1"/>
      <w:numFmt w:val="decimal"/>
      <w:lvlText w:val="%7."/>
      <w:lvlJc w:val="left"/>
      <w:pPr>
        <w:ind w:left="5119" w:hanging="360"/>
      </w:pPr>
    </w:lvl>
    <w:lvl w:ilvl="7" w:tplc="04090019" w:tentative="1">
      <w:start w:val="1"/>
      <w:numFmt w:val="lowerLetter"/>
      <w:lvlText w:val="%8."/>
      <w:lvlJc w:val="left"/>
      <w:pPr>
        <w:ind w:left="5839" w:hanging="360"/>
      </w:pPr>
    </w:lvl>
    <w:lvl w:ilvl="8" w:tplc="0409001B" w:tentative="1">
      <w:start w:val="1"/>
      <w:numFmt w:val="lowerRoman"/>
      <w:lvlText w:val="%9."/>
      <w:lvlJc w:val="right"/>
      <w:pPr>
        <w:ind w:left="6559" w:hanging="180"/>
      </w:pPr>
    </w:lvl>
  </w:abstractNum>
  <w:abstractNum w:abstractNumId="46">
    <w:nsid w:val="1CE40178"/>
    <w:multiLevelType w:val="hybridMultilevel"/>
    <w:tmpl w:val="CCDCB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D933C5B"/>
    <w:multiLevelType w:val="hybridMultilevel"/>
    <w:tmpl w:val="3FB698F6"/>
    <w:lvl w:ilvl="0" w:tplc="87C04862">
      <w:start w:val="1"/>
      <w:numFmt w:val="bullet"/>
      <w:lvlText w:val="-"/>
      <w:lvlJc w:val="left"/>
      <w:pPr>
        <w:ind w:left="739" w:hanging="360"/>
      </w:pPr>
      <w:rPr>
        <w:rFonts w:ascii="Simplified Arabic" w:eastAsia="Calibri" w:hAnsi="Simplified Arabic" w:cs="Simplified Arabic" w:hint="default"/>
        <w:b w:val="0"/>
        <w:bCs/>
        <w:sz w:val="28"/>
        <w:szCs w:val="28"/>
        <w:lang w:bidi="ar-SA"/>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48">
    <w:nsid w:val="1E3627CA"/>
    <w:multiLevelType w:val="hybridMultilevel"/>
    <w:tmpl w:val="C23CF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E82227E"/>
    <w:multiLevelType w:val="hybridMultilevel"/>
    <w:tmpl w:val="BF64D42C"/>
    <w:lvl w:ilvl="0" w:tplc="FEA0CC06">
      <w:start w:val="1"/>
      <w:numFmt w:val="decimal"/>
      <w:lvlText w:val="%1."/>
      <w:lvlJc w:val="left"/>
      <w:pPr>
        <w:ind w:left="869" w:hanging="360"/>
      </w:pPr>
      <w:rPr>
        <w:rFonts w:hint="default"/>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50">
    <w:nsid w:val="1EAF5890"/>
    <w:multiLevelType w:val="hybridMultilevel"/>
    <w:tmpl w:val="73D66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F1F23C6"/>
    <w:multiLevelType w:val="hybridMultilevel"/>
    <w:tmpl w:val="7E7E2B3E"/>
    <w:lvl w:ilvl="0" w:tplc="DEA01B3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F8C07C0"/>
    <w:multiLevelType w:val="hybridMultilevel"/>
    <w:tmpl w:val="F7D4463E"/>
    <w:lvl w:ilvl="0" w:tplc="0409000F">
      <w:start w:val="1"/>
      <w:numFmt w:val="decimal"/>
      <w:lvlText w:val="%1."/>
      <w:lvlJc w:val="left"/>
      <w:pPr>
        <w:ind w:left="869" w:hanging="360"/>
      </w:pPr>
      <w:rPr>
        <w:rFonts w:hint="default"/>
      </w:rPr>
    </w:lvl>
    <w:lvl w:ilvl="1" w:tplc="E8D4C67A">
      <w:start w:val="1"/>
      <w:numFmt w:val="decimal"/>
      <w:lvlText w:val="%2-"/>
      <w:lvlJc w:val="left"/>
      <w:pPr>
        <w:ind w:left="1949" w:hanging="720"/>
      </w:pPr>
      <w:rPr>
        <w:rFonts w:hint="default"/>
      </w:r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53">
    <w:nsid w:val="1FE973B9"/>
    <w:multiLevelType w:val="hybridMultilevel"/>
    <w:tmpl w:val="C6681CA8"/>
    <w:lvl w:ilvl="0" w:tplc="87C04862">
      <w:start w:val="1"/>
      <w:numFmt w:val="bullet"/>
      <w:lvlText w:val="-"/>
      <w:lvlJc w:val="left"/>
      <w:pPr>
        <w:ind w:left="739" w:hanging="360"/>
      </w:pPr>
      <w:rPr>
        <w:rFonts w:ascii="Simplified Arabic" w:eastAsia="Calibri" w:hAnsi="Simplified Arabic" w:cs="Simplified Arabic" w:hint="default"/>
        <w:b w:val="0"/>
        <w:bCs/>
        <w:sz w:val="28"/>
        <w:szCs w:val="28"/>
        <w:lang w:bidi="ar-SA"/>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54">
    <w:nsid w:val="211D1A28"/>
    <w:multiLevelType w:val="hybridMultilevel"/>
    <w:tmpl w:val="82DCD076"/>
    <w:lvl w:ilvl="0" w:tplc="167045D6">
      <w:start w:val="5"/>
      <w:numFmt w:val="arabicAlpha"/>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16B4A8E"/>
    <w:multiLevelType w:val="hybridMultilevel"/>
    <w:tmpl w:val="D8F4C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3105420"/>
    <w:multiLevelType w:val="hybridMultilevel"/>
    <w:tmpl w:val="0F385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32B5C54"/>
    <w:multiLevelType w:val="hybridMultilevel"/>
    <w:tmpl w:val="7BB8B580"/>
    <w:lvl w:ilvl="0" w:tplc="0409000F">
      <w:start w:val="1"/>
      <w:numFmt w:val="decimal"/>
      <w:lvlText w:val="%1."/>
      <w:lvlJc w:val="left"/>
      <w:pPr>
        <w:ind w:left="1229"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3F115AF"/>
    <w:multiLevelType w:val="hybridMultilevel"/>
    <w:tmpl w:val="29FC2950"/>
    <w:lvl w:ilvl="0" w:tplc="6DC0DB2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580497F"/>
    <w:multiLevelType w:val="hybridMultilevel"/>
    <w:tmpl w:val="C8A27550"/>
    <w:lvl w:ilvl="0" w:tplc="0409000F">
      <w:start w:val="1"/>
      <w:numFmt w:val="decimal"/>
      <w:lvlText w:val="%1."/>
      <w:lvlJc w:val="lef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0">
    <w:nsid w:val="264C6534"/>
    <w:multiLevelType w:val="hybridMultilevel"/>
    <w:tmpl w:val="7E029EF8"/>
    <w:lvl w:ilvl="0" w:tplc="374A7780">
      <w:start w:val="1"/>
      <w:numFmt w:val="decimal"/>
      <w:lvlText w:val="%1."/>
      <w:lvlJc w:val="left"/>
      <w:pPr>
        <w:ind w:left="720" w:hanging="360"/>
      </w:pPr>
      <w:rPr>
        <w:rFonts w:cs="Traditional Arabic"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89750EA"/>
    <w:multiLevelType w:val="hybridMultilevel"/>
    <w:tmpl w:val="0FD83A30"/>
    <w:lvl w:ilvl="0" w:tplc="99721F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A152506"/>
    <w:multiLevelType w:val="hybridMultilevel"/>
    <w:tmpl w:val="D82802C0"/>
    <w:lvl w:ilvl="0" w:tplc="F348CA66">
      <w:start w:val="1"/>
      <w:numFmt w:val="arabicAlpha"/>
      <w:lvlText w:val="%1-"/>
      <w:lvlJc w:val="left"/>
      <w:pPr>
        <w:ind w:left="720" w:hanging="360"/>
      </w:pPr>
      <w:rPr>
        <w:rFonts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A7C09AE"/>
    <w:multiLevelType w:val="hybridMultilevel"/>
    <w:tmpl w:val="93662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AEA1CD4"/>
    <w:multiLevelType w:val="hybridMultilevel"/>
    <w:tmpl w:val="0E60BAFE"/>
    <w:lvl w:ilvl="0" w:tplc="DED889C0">
      <w:start w:val="1"/>
      <w:numFmt w:val="decimal"/>
      <w:lvlText w:val="%1."/>
      <w:lvlJc w:val="left"/>
      <w:pPr>
        <w:ind w:left="1011" w:hanging="360"/>
      </w:pPr>
      <w:rPr>
        <w:rFonts w:hint="default"/>
      </w:r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65">
    <w:nsid w:val="2B9A7FEB"/>
    <w:multiLevelType w:val="hybridMultilevel"/>
    <w:tmpl w:val="D1C4F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D804A74"/>
    <w:multiLevelType w:val="hybridMultilevel"/>
    <w:tmpl w:val="5F387FC6"/>
    <w:lvl w:ilvl="0" w:tplc="48AEBB42">
      <w:start w:val="1"/>
      <w:numFmt w:val="arabicAlpha"/>
      <w:lvlText w:val="%1-"/>
      <w:lvlJc w:val="left"/>
      <w:pPr>
        <w:ind w:left="509" w:hanging="360"/>
      </w:pPr>
      <w:rPr>
        <w:rFonts w:ascii="Calibri" w:eastAsia="Calibri" w:hAnsi="Calibri" w:cs="Traditional Arabic"/>
      </w:rPr>
    </w:lvl>
    <w:lvl w:ilvl="1" w:tplc="76F4CD82">
      <w:start w:val="1"/>
      <w:numFmt w:val="decimal"/>
      <w:lvlText w:val="%2-"/>
      <w:lvlJc w:val="left"/>
      <w:pPr>
        <w:ind w:left="1589" w:hanging="720"/>
      </w:pPr>
      <w:rPr>
        <w:rFonts w:hint="default"/>
      </w:rPr>
    </w:lvl>
    <w:lvl w:ilvl="2" w:tplc="C75461C2">
      <w:start w:val="1"/>
      <w:numFmt w:val="decimal"/>
      <w:lvlText w:val="%3."/>
      <w:lvlJc w:val="left"/>
      <w:pPr>
        <w:ind w:left="2129" w:hanging="360"/>
      </w:pPr>
      <w:rPr>
        <w:rFonts w:hint="default"/>
      </w:rPr>
    </w:lvl>
    <w:lvl w:ilvl="3" w:tplc="0409000F" w:tentative="1">
      <w:start w:val="1"/>
      <w:numFmt w:val="decimal"/>
      <w:lvlText w:val="%4."/>
      <w:lvlJc w:val="left"/>
      <w:pPr>
        <w:ind w:left="2669" w:hanging="360"/>
      </w:pPr>
    </w:lvl>
    <w:lvl w:ilvl="4" w:tplc="04090019" w:tentative="1">
      <w:start w:val="1"/>
      <w:numFmt w:val="lowerLetter"/>
      <w:lvlText w:val="%5."/>
      <w:lvlJc w:val="left"/>
      <w:pPr>
        <w:ind w:left="3389" w:hanging="360"/>
      </w:pPr>
    </w:lvl>
    <w:lvl w:ilvl="5" w:tplc="0409001B" w:tentative="1">
      <w:start w:val="1"/>
      <w:numFmt w:val="lowerRoman"/>
      <w:lvlText w:val="%6."/>
      <w:lvlJc w:val="right"/>
      <w:pPr>
        <w:ind w:left="4109" w:hanging="180"/>
      </w:pPr>
    </w:lvl>
    <w:lvl w:ilvl="6" w:tplc="0409000F" w:tentative="1">
      <w:start w:val="1"/>
      <w:numFmt w:val="decimal"/>
      <w:lvlText w:val="%7."/>
      <w:lvlJc w:val="left"/>
      <w:pPr>
        <w:ind w:left="4829" w:hanging="360"/>
      </w:pPr>
    </w:lvl>
    <w:lvl w:ilvl="7" w:tplc="04090019" w:tentative="1">
      <w:start w:val="1"/>
      <w:numFmt w:val="lowerLetter"/>
      <w:lvlText w:val="%8."/>
      <w:lvlJc w:val="left"/>
      <w:pPr>
        <w:ind w:left="5549" w:hanging="360"/>
      </w:pPr>
    </w:lvl>
    <w:lvl w:ilvl="8" w:tplc="0409001B" w:tentative="1">
      <w:start w:val="1"/>
      <w:numFmt w:val="lowerRoman"/>
      <w:lvlText w:val="%9."/>
      <w:lvlJc w:val="right"/>
      <w:pPr>
        <w:ind w:left="6269" w:hanging="180"/>
      </w:pPr>
    </w:lvl>
  </w:abstractNum>
  <w:abstractNum w:abstractNumId="67">
    <w:nsid w:val="2DC773E1"/>
    <w:multiLevelType w:val="hybridMultilevel"/>
    <w:tmpl w:val="DA663A40"/>
    <w:lvl w:ilvl="0" w:tplc="2A7661EA">
      <w:start w:val="5"/>
      <w:numFmt w:val="arabicAlpha"/>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68">
    <w:nsid w:val="2F2603BC"/>
    <w:multiLevelType w:val="hybridMultilevel"/>
    <w:tmpl w:val="D4AEB184"/>
    <w:lvl w:ilvl="0" w:tplc="80B063C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nsid w:val="2F4353E7"/>
    <w:multiLevelType w:val="hybridMultilevel"/>
    <w:tmpl w:val="9538FC82"/>
    <w:lvl w:ilvl="0" w:tplc="4198B17C">
      <w:start w:val="1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F7423A3"/>
    <w:multiLevelType w:val="hybridMultilevel"/>
    <w:tmpl w:val="B6EC0A34"/>
    <w:lvl w:ilvl="0" w:tplc="FC4A2F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05C7C81"/>
    <w:multiLevelType w:val="hybridMultilevel"/>
    <w:tmpl w:val="738645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33576020"/>
    <w:multiLevelType w:val="hybridMultilevel"/>
    <w:tmpl w:val="EA1CB3B2"/>
    <w:lvl w:ilvl="0" w:tplc="04090013">
      <w:start w:val="1"/>
      <w:numFmt w:val="arabicAlpha"/>
      <w:lvlText w:val="%1-"/>
      <w:lvlJc w:val="center"/>
      <w:pPr>
        <w:ind w:left="720" w:hanging="360"/>
      </w:pPr>
    </w:lvl>
    <w:lvl w:ilvl="1" w:tplc="04090013">
      <w:start w:val="1"/>
      <w:numFmt w:val="arabicAlpha"/>
      <w:lvlText w:val="%2-"/>
      <w:lvlJc w:val="center"/>
      <w:pPr>
        <w:ind w:left="1440" w:hanging="360"/>
      </w:pPr>
    </w:lvl>
    <w:lvl w:ilvl="2" w:tplc="0409000F">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42D57D3"/>
    <w:multiLevelType w:val="hybridMultilevel"/>
    <w:tmpl w:val="EFC8786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4A43FED"/>
    <w:multiLevelType w:val="hybridMultilevel"/>
    <w:tmpl w:val="D7C06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5F41F5C"/>
    <w:multiLevelType w:val="hybridMultilevel"/>
    <w:tmpl w:val="04823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6E93DE3"/>
    <w:multiLevelType w:val="hybridMultilevel"/>
    <w:tmpl w:val="7A6ADBDE"/>
    <w:lvl w:ilvl="0" w:tplc="7CC27C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78353E3"/>
    <w:multiLevelType w:val="hybridMultilevel"/>
    <w:tmpl w:val="6CEE5C72"/>
    <w:lvl w:ilvl="0" w:tplc="45462324">
      <w:start w:val="1"/>
      <w:numFmt w:val="arabicAlpha"/>
      <w:lvlText w:val="%1."/>
      <w:lvlJc w:val="left"/>
      <w:pPr>
        <w:ind w:left="379" w:hanging="360"/>
      </w:pPr>
      <w:rPr>
        <w:rFonts w:hint="default"/>
      </w:rPr>
    </w:lvl>
    <w:lvl w:ilvl="1" w:tplc="04090019" w:tentative="1">
      <w:start w:val="1"/>
      <w:numFmt w:val="lowerLetter"/>
      <w:lvlText w:val="%2."/>
      <w:lvlJc w:val="left"/>
      <w:pPr>
        <w:ind w:left="1099" w:hanging="360"/>
      </w:pPr>
    </w:lvl>
    <w:lvl w:ilvl="2" w:tplc="0409001B" w:tentative="1">
      <w:start w:val="1"/>
      <w:numFmt w:val="lowerRoman"/>
      <w:lvlText w:val="%3."/>
      <w:lvlJc w:val="right"/>
      <w:pPr>
        <w:ind w:left="1819" w:hanging="180"/>
      </w:pPr>
    </w:lvl>
    <w:lvl w:ilvl="3" w:tplc="0409000F" w:tentative="1">
      <w:start w:val="1"/>
      <w:numFmt w:val="decimal"/>
      <w:lvlText w:val="%4."/>
      <w:lvlJc w:val="left"/>
      <w:pPr>
        <w:ind w:left="2539" w:hanging="360"/>
      </w:pPr>
    </w:lvl>
    <w:lvl w:ilvl="4" w:tplc="04090019" w:tentative="1">
      <w:start w:val="1"/>
      <w:numFmt w:val="lowerLetter"/>
      <w:lvlText w:val="%5."/>
      <w:lvlJc w:val="left"/>
      <w:pPr>
        <w:ind w:left="3259" w:hanging="360"/>
      </w:pPr>
    </w:lvl>
    <w:lvl w:ilvl="5" w:tplc="0409001B" w:tentative="1">
      <w:start w:val="1"/>
      <w:numFmt w:val="lowerRoman"/>
      <w:lvlText w:val="%6."/>
      <w:lvlJc w:val="right"/>
      <w:pPr>
        <w:ind w:left="3979" w:hanging="180"/>
      </w:pPr>
    </w:lvl>
    <w:lvl w:ilvl="6" w:tplc="0409000F" w:tentative="1">
      <w:start w:val="1"/>
      <w:numFmt w:val="decimal"/>
      <w:lvlText w:val="%7."/>
      <w:lvlJc w:val="left"/>
      <w:pPr>
        <w:ind w:left="4699" w:hanging="360"/>
      </w:pPr>
    </w:lvl>
    <w:lvl w:ilvl="7" w:tplc="04090019" w:tentative="1">
      <w:start w:val="1"/>
      <w:numFmt w:val="lowerLetter"/>
      <w:lvlText w:val="%8."/>
      <w:lvlJc w:val="left"/>
      <w:pPr>
        <w:ind w:left="5419" w:hanging="360"/>
      </w:pPr>
    </w:lvl>
    <w:lvl w:ilvl="8" w:tplc="0409001B" w:tentative="1">
      <w:start w:val="1"/>
      <w:numFmt w:val="lowerRoman"/>
      <w:lvlText w:val="%9."/>
      <w:lvlJc w:val="right"/>
      <w:pPr>
        <w:ind w:left="6139" w:hanging="180"/>
      </w:pPr>
    </w:lvl>
  </w:abstractNum>
  <w:abstractNum w:abstractNumId="78">
    <w:nsid w:val="38194DD6"/>
    <w:multiLevelType w:val="multilevel"/>
    <w:tmpl w:val="6DA0F17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385B323E"/>
    <w:multiLevelType w:val="hybridMultilevel"/>
    <w:tmpl w:val="C5607B0C"/>
    <w:lvl w:ilvl="0" w:tplc="B864815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8F96E9C"/>
    <w:multiLevelType w:val="hybridMultilevel"/>
    <w:tmpl w:val="874AC284"/>
    <w:lvl w:ilvl="0" w:tplc="5218CA9E">
      <w:start w:val="8"/>
      <w:numFmt w:val="arabicAlpha"/>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9301934"/>
    <w:multiLevelType w:val="hybridMultilevel"/>
    <w:tmpl w:val="1632C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99305CC"/>
    <w:multiLevelType w:val="hybridMultilevel"/>
    <w:tmpl w:val="398AAE80"/>
    <w:lvl w:ilvl="0" w:tplc="6DC0DB2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A3379C2"/>
    <w:multiLevelType w:val="hybridMultilevel"/>
    <w:tmpl w:val="3F04CE58"/>
    <w:lvl w:ilvl="0" w:tplc="B0D8D0F2">
      <w:start w:val="1"/>
      <w:numFmt w:val="decimal"/>
      <w:lvlText w:val="%1."/>
      <w:lvlJc w:val="left"/>
      <w:pPr>
        <w:tabs>
          <w:tab w:val="num" w:pos="720"/>
        </w:tabs>
        <w:ind w:left="720" w:hanging="360"/>
      </w:pPr>
      <w:rPr>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3B237E42"/>
    <w:multiLevelType w:val="hybridMultilevel"/>
    <w:tmpl w:val="D570B060"/>
    <w:lvl w:ilvl="0" w:tplc="87C04862">
      <w:start w:val="1"/>
      <w:numFmt w:val="bullet"/>
      <w:lvlText w:val="-"/>
      <w:lvlJc w:val="left"/>
      <w:pPr>
        <w:ind w:left="720" w:hanging="360"/>
      </w:pPr>
      <w:rPr>
        <w:rFonts w:ascii="Simplified Arabic" w:eastAsia="Calibri" w:hAnsi="Simplified Arabic" w:cs="Simplified Arabic" w:hint="default"/>
        <w:b w:val="0"/>
        <w:bCs/>
        <w:sz w:val="28"/>
        <w:szCs w:val="28"/>
        <w:lang w:bidi="ar-SA"/>
      </w:rPr>
    </w:lvl>
    <w:lvl w:ilvl="1" w:tplc="D93082DE">
      <w:numFmt w:val="bullet"/>
      <w:lvlText w:val=""/>
      <w:lvlJc w:val="left"/>
      <w:pPr>
        <w:ind w:left="1440" w:hanging="360"/>
      </w:pPr>
      <w:rPr>
        <w:rFonts w:ascii="Calibri" w:eastAsia="Calibri" w:hAnsi="Calibri" w:cs="Traditional Arab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CAB3A1D"/>
    <w:multiLevelType w:val="hybridMultilevel"/>
    <w:tmpl w:val="DBCE0FD2"/>
    <w:lvl w:ilvl="0" w:tplc="2318D242">
      <w:start w:val="5"/>
      <w:numFmt w:val="arabicAlpha"/>
      <w:lvlText w:val="%1-"/>
      <w:lvlJc w:val="left"/>
      <w:pPr>
        <w:ind w:left="1241" w:hanging="720"/>
      </w:pPr>
      <w:rPr>
        <w:rFonts w:hint="default"/>
      </w:rPr>
    </w:lvl>
    <w:lvl w:ilvl="1" w:tplc="04090019">
      <w:start w:val="1"/>
      <w:numFmt w:val="lowerLetter"/>
      <w:lvlText w:val="%2."/>
      <w:lvlJc w:val="left"/>
      <w:pPr>
        <w:ind w:left="1601" w:hanging="360"/>
      </w:pPr>
    </w:lvl>
    <w:lvl w:ilvl="2" w:tplc="0409001B" w:tentative="1">
      <w:start w:val="1"/>
      <w:numFmt w:val="lowerRoman"/>
      <w:lvlText w:val="%3."/>
      <w:lvlJc w:val="right"/>
      <w:pPr>
        <w:ind w:left="2321" w:hanging="180"/>
      </w:pPr>
    </w:lvl>
    <w:lvl w:ilvl="3" w:tplc="0409000F" w:tentative="1">
      <w:start w:val="1"/>
      <w:numFmt w:val="decimal"/>
      <w:lvlText w:val="%4."/>
      <w:lvlJc w:val="left"/>
      <w:pPr>
        <w:ind w:left="3041" w:hanging="360"/>
      </w:pPr>
    </w:lvl>
    <w:lvl w:ilvl="4" w:tplc="04090019" w:tentative="1">
      <w:start w:val="1"/>
      <w:numFmt w:val="lowerLetter"/>
      <w:lvlText w:val="%5."/>
      <w:lvlJc w:val="left"/>
      <w:pPr>
        <w:ind w:left="3761" w:hanging="360"/>
      </w:pPr>
    </w:lvl>
    <w:lvl w:ilvl="5" w:tplc="0409001B" w:tentative="1">
      <w:start w:val="1"/>
      <w:numFmt w:val="lowerRoman"/>
      <w:lvlText w:val="%6."/>
      <w:lvlJc w:val="right"/>
      <w:pPr>
        <w:ind w:left="4481" w:hanging="180"/>
      </w:pPr>
    </w:lvl>
    <w:lvl w:ilvl="6" w:tplc="0409000F" w:tentative="1">
      <w:start w:val="1"/>
      <w:numFmt w:val="decimal"/>
      <w:lvlText w:val="%7."/>
      <w:lvlJc w:val="left"/>
      <w:pPr>
        <w:ind w:left="5201" w:hanging="360"/>
      </w:pPr>
    </w:lvl>
    <w:lvl w:ilvl="7" w:tplc="04090019" w:tentative="1">
      <w:start w:val="1"/>
      <w:numFmt w:val="lowerLetter"/>
      <w:lvlText w:val="%8."/>
      <w:lvlJc w:val="left"/>
      <w:pPr>
        <w:ind w:left="5921" w:hanging="360"/>
      </w:pPr>
    </w:lvl>
    <w:lvl w:ilvl="8" w:tplc="0409001B" w:tentative="1">
      <w:start w:val="1"/>
      <w:numFmt w:val="lowerRoman"/>
      <w:lvlText w:val="%9."/>
      <w:lvlJc w:val="right"/>
      <w:pPr>
        <w:ind w:left="6641" w:hanging="180"/>
      </w:pPr>
    </w:lvl>
  </w:abstractNum>
  <w:abstractNum w:abstractNumId="86">
    <w:nsid w:val="3CC1055C"/>
    <w:multiLevelType w:val="hybridMultilevel"/>
    <w:tmpl w:val="757A35FA"/>
    <w:lvl w:ilvl="0" w:tplc="87C04862">
      <w:start w:val="1"/>
      <w:numFmt w:val="bullet"/>
      <w:lvlText w:val="-"/>
      <w:lvlJc w:val="left"/>
      <w:pPr>
        <w:ind w:left="1382" w:hanging="360"/>
      </w:pPr>
      <w:rPr>
        <w:rFonts w:ascii="Simplified Arabic" w:eastAsia="Calibri" w:hAnsi="Simplified Arabic" w:cs="Simplified Arabic" w:hint="default"/>
        <w:b w:val="0"/>
        <w:bCs/>
        <w:sz w:val="28"/>
        <w:szCs w:val="28"/>
        <w:lang w:bidi="ar-SA"/>
      </w:rPr>
    </w:lvl>
    <w:lvl w:ilvl="1" w:tplc="04090003" w:tentative="1">
      <w:start w:val="1"/>
      <w:numFmt w:val="bullet"/>
      <w:lvlText w:val="o"/>
      <w:lvlJc w:val="left"/>
      <w:pPr>
        <w:ind w:left="2102" w:hanging="360"/>
      </w:pPr>
      <w:rPr>
        <w:rFonts w:ascii="Courier New" w:hAnsi="Courier New" w:cs="Courier New" w:hint="default"/>
      </w:rPr>
    </w:lvl>
    <w:lvl w:ilvl="2" w:tplc="04090005" w:tentative="1">
      <w:start w:val="1"/>
      <w:numFmt w:val="bullet"/>
      <w:lvlText w:val=""/>
      <w:lvlJc w:val="left"/>
      <w:pPr>
        <w:ind w:left="2822" w:hanging="360"/>
      </w:pPr>
      <w:rPr>
        <w:rFonts w:ascii="Wingdings" w:hAnsi="Wingdings" w:hint="default"/>
      </w:rPr>
    </w:lvl>
    <w:lvl w:ilvl="3" w:tplc="04090001" w:tentative="1">
      <w:start w:val="1"/>
      <w:numFmt w:val="bullet"/>
      <w:lvlText w:val=""/>
      <w:lvlJc w:val="left"/>
      <w:pPr>
        <w:ind w:left="3542" w:hanging="360"/>
      </w:pPr>
      <w:rPr>
        <w:rFonts w:ascii="Symbol" w:hAnsi="Symbol" w:hint="default"/>
      </w:rPr>
    </w:lvl>
    <w:lvl w:ilvl="4" w:tplc="04090003" w:tentative="1">
      <w:start w:val="1"/>
      <w:numFmt w:val="bullet"/>
      <w:lvlText w:val="o"/>
      <w:lvlJc w:val="left"/>
      <w:pPr>
        <w:ind w:left="4262" w:hanging="360"/>
      </w:pPr>
      <w:rPr>
        <w:rFonts w:ascii="Courier New" w:hAnsi="Courier New" w:cs="Courier New" w:hint="default"/>
      </w:rPr>
    </w:lvl>
    <w:lvl w:ilvl="5" w:tplc="04090005" w:tentative="1">
      <w:start w:val="1"/>
      <w:numFmt w:val="bullet"/>
      <w:lvlText w:val=""/>
      <w:lvlJc w:val="left"/>
      <w:pPr>
        <w:ind w:left="4982" w:hanging="360"/>
      </w:pPr>
      <w:rPr>
        <w:rFonts w:ascii="Wingdings" w:hAnsi="Wingdings" w:hint="default"/>
      </w:rPr>
    </w:lvl>
    <w:lvl w:ilvl="6" w:tplc="04090001" w:tentative="1">
      <w:start w:val="1"/>
      <w:numFmt w:val="bullet"/>
      <w:lvlText w:val=""/>
      <w:lvlJc w:val="left"/>
      <w:pPr>
        <w:ind w:left="5702" w:hanging="360"/>
      </w:pPr>
      <w:rPr>
        <w:rFonts w:ascii="Symbol" w:hAnsi="Symbol" w:hint="default"/>
      </w:rPr>
    </w:lvl>
    <w:lvl w:ilvl="7" w:tplc="04090003" w:tentative="1">
      <w:start w:val="1"/>
      <w:numFmt w:val="bullet"/>
      <w:lvlText w:val="o"/>
      <w:lvlJc w:val="left"/>
      <w:pPr>
        <w:ind w:left="6422" w:hanging="360"/>
      </w:pPr>
      <w:rPr>
        <w:rFonts w:ascii="Courier New" w:hAnsi="Courier New" w:cs="Courier New" w:hint="default"/>
      </w:rPr>
    </w:lvl>
    <w:lvl w:ilvl="8" w:tplc="04090005" w:tentative="1">
      <w:start w:val="1"/>
      <w:numFmt w:val="bullet"/>
      <w:lvlText w:val=""/>
      <w:lvlJc w:val="left"/>
      <w:pPr>
        <w:ind w:left="7142" w:hanging="360"/>
      </w:pPr>
      <w:rPr>
        <w:rFonts w:ascii="Wingdings" w:hAnsi="Wingdings" w:hint="default"/>
      </w:rPr>
    </w:lvl>
  </w:abstractNum>
  <w:abstractNum w:abstractNumId="87">
    <w:nsid w:val="3D093459"/>
    <w:multiLevelType w:val="hybridMultilevel"/>
    <w:tmpl w:val="CA40B872"/>
    <w:lvl w:ilvl="0" w:tplc="48AEBB42">
      <w:start w:val="1"/>
      <w:numFmt w:val="arabicAlpha"/>
      <w:lvlText w:val="%1-"/>
      <w:lvlJc w:val="left"/>
      <w:pPr>
        <w:ind w:left="720" w:hanging="360"/>
      </w:pPr>
      <w:rPr>
        <w:rFonts w:ascii="Calibri" w:eastAsia="Calibri" w:hAnsi="Calibri" w:cs="Traditional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D6B725F"/>
    <w:multiLevelType w:val="hybridMultilevel"/>
    <w:tmpl w:val="E4B48AB2"/>
    <w:lvl w:ilvl="0" w:tplc="A26A6E40">
      <w:start w:val="1"/>
      <w:numFmt w:val="bullet"/>
      <w:lvlText w:val="-"/>
      <w:lvlJc w:val="left"/>
      <w:pPr>
        <w:ind w:left="720" w:hanging="360"/>
      </w:pPr>
      <w:rPr>
        <w:rFonts w:ascii="Simplified Arabic" w:eastAsia="Calibri" w:hAnsi="Simplified Arabic" w:cs="Simplified Arabic" w:hint="default"/>
        <w:b/>
        <w:bCs w:val="0"/>
        <w:sz w:val="32"/>
        <w:szCs w:val="32"/>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3DC02401"/>
    <w:multiLevelType w:val="hybridMultilevel"/>
    <w:tmpl w:val="77C40242"/>
    <w:lvl w:ilvl="0" w:tplc="08784174">
      <w:start w:val="1"/>
      <w:numFmt w:val="arabicAlpha"/>
      <w:lvlText w:val="%1."/>
      <w:lvlJc w:val="left"/>
      <w:pPr>
        <w:ind w:left="971" w:hanging="360"/>
      </w:pPr>
      <w:rPr>
        <w:rFonts w:hint="default"/>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90">
    <w:nsid w:val="3DE127AD"/>
    <w:multiLevelType w:val="hybridMultilevel"/>
    <w:tmpl w:val="5D62CD3A"/>
    <w:lvl w:ilvl="0" w:tplc="9EF6BE1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E6F731F"/>
    <w:multiLevelType w:val="hybridMultilevel"/>
    <w:tmpl w:val="EAE03AEE"/>
    <w:lvl w:ilvl="0" w:tplc="CDBEA936">
      <w:start w:val="26"/>
      <w:numFmt w:val="arabicAlpha"/>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EAD2BA5"/>
    <w:multiLevelType w:val="hybridMultilevel"/>
    <w:tmpl w:val="199025DA"/>
    <w:lvl w:ilvl="0" w:tplc="04090013">
      <w:start w:val="1"/>
      <w:numFmt w:val="arabicAlpha"/>
      <w:lvlText w:val="%1-"/>
      <w:lvlJc w:val="center"/>
      <w:pPr>
        <w:ind w:left="720" w:hanging="360"/>
      </w:pPr>
    </w:lvl>
    <w:lvl w:ilvl="1" w:tplc="37705522">
      <w:start w:val="1"/>
      <w:numFmt w:val="arabicAlpha"/>
      <w:lvlText w:val="%2."/>
      <w:lvlJc w:val="left"/>
      <w:pPr>
        <w:ind w:left="1440" w:hanging="360"/>
      </w:pPr>
      <w:rPr>
        <w:rFonts w:ascii="Calibri" w:eastAsia="Calibri" w:hAnsi="Calibri" w:cs="Traditional Arabic"/>
      </w:rPr>
    </w:lvl>
    <w:lvl w:ilvl="2" w:tplc="0409000F">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F2E0027"/>
    <w:multiLevelType w:val="hybridMultilevel"/>
    <w:tmpl w:val="FD0EA898"/>
    <w:lvl w:ilvl="0" w:tplc="5F26C166">
      <w:start w:val="1"/>
      <w:numFmt w:val="bullet"/>
      <w:lvlText w:val="-"/>
      <w:lvlJc w:val="left"/>
      <w:pPr>
        <w:ind w:left="-265" w:hanging="360"/>
      </w:pPr>
      <w:rPr>
        <w:rFonts w:ascii="Simplified Arabic" w:eastAsia="Calibri" w:hAnsi="Simplified Arabic" w:cs="Simplified Arabic" w:hint="default"/>
        <w:b w:val="0"/>
        <w:bCs w:val="0"/>
        <w:sz w:val="28"/>
        <w:szCs w:val="28"/>
      </w:rPr>
    </w:lvl>
    <w:lvl w:ilvl="1" w:tplc="04090019" w:tentative="1">
      <w:start w:val="1"/>
      <w:numFmt w:val="lowerLetter"/>
      <w:lvlText w:val="%2."/>
      <w:lvlJc w:val="left"/>
      <w:pPr>
        <w:ind w:left="815" w:hanging="360"/>
      </w:pPr>
    </w:lvl>
    <w:lvl w:ilvl="2" w:tplc="0409001B" w:tentative="1">
      <w:start w:val="1"/>
      <w:numFmt w:val="lowerRoman"/>
      <w:lvlText w:val="%3."/>
      <w:lvlJc w:val="right"/>
      <w:pPr>
        <w:ind w:left="1535" w:hanging="180"/>
      </w:pPr>
    </w:lvl>
    <w:lvl w:ilvl="3" w:tplc="0409000F" w:tentative="1">
      <w:start w:val="1"/>
      <w:numFmt w:val="decimal"/>
      <w:lvlText w:val="%4."/>
      <w:lvlJc w:val="left"/>
      <w:pPr>
        <w:ind w:left="2255" w:hanging="360"/>
      </w:pPr>
    </w:lvl>
    <w:lvl w:ilvl="4" w:tplc="04090019" w:tentative="1">
      <w:start w:val="1"/>
      <w:numFmt w:val="lowerLetter"/>
      <w:lvlText w:val="%5."/>
      <w:lvlJc w:val="left"/>
      <w:pPr>
        <w:ind w:left="2975" w:hanging="360"/>
      </w:pPr>
    </w:lvl>
    <w:lvl w:ilvl="5" w:tplc="0409001B" w:tentative="1">
      <w:start w:val="1"/>
      <w:numFmt w:val="lowerRoman"/>
      <w:lvlText w:val="%6."/>
      <w:lvlJc w:val="right"/>
      <w:pPr>
        <w:ind w:left="3695" w:hanging="180"/>
      </w:pPr>
    </w:lvl>
    <w:lvl w:ilvl="6" w:tplc="0409000F" w:tentative="1">
      <w:start w:val="1"/>
      <w:numFmt w:val="decimal"/>
      <w:lvlText w:val="%7."/>
      <w:lvlJc w:val="left"/>
      <w:pPr>
        <w:ind w:left="4415" w:hanging="360"/>
      </w:pPr>
    </w:lvl>
    <w:lvl w:ilvl="7" w:tplc="04090019" w:tentative="1">
      <w:start w:val="1"/>
      <w:numFmt w:val="lowerLetter"/>
      <w:lvlText w:val="%8."/>
      <w:lvlJc w:val="left"/>
      <w:pPr>
        <w:ind w:left="5135" w:hanging="360"/>
      </w:pPr>
    </w:lvl>
    <w:lvl w:ilvl="8" w:tplc="0409001B" w:tentative="1">
      <w:start w:val="1"/>
      <w:numFmt w:val="lowerRoman"/>
      <w:lvlText w:val="%9."/>
      <w:lvlJc w:val="right"/>
      <w:pPr>
        <w:ind w:left="5855" w:hanging="180"/>
      </w:pPr>
    </w:lvl>
  </w:abstractNum>
  <w:abstractNum w:abstractNumId="94">
    <w:nsid w:val="403E5D9C"/>
    <w:multiLevelType w:val="hybridMultilevel"/>
    <w:tmpl w:val="C0725F56"/>
    <w:lvl w:ilvl="0" w:tplc="E460BF1A">
      <w:start w:val="8"/>
      <w:numFmt w:val="arabicAlpha"/>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nsid w:val="40C57697"/>
    <w:multiLevelType w:val="hybridMultilevel"/>
    <w:tmpl w:val="9AD2ECEE"/>
    <w:lvl w:ilvl="0" w:tplc="E4A63EBC">
      <w:start w:val="1"/>
      <w:numFmt w:val="bullet"/>
      <w:lvlText w:val="-"/>
      <w:lvlJc w:val="left"/>
      <w:pPr>
        <w:ind w:left="804" w:hanging="360"/>
      </w:pPr>
      <w:rPr>
        <w:rFonts w:ascii="Simplified Arabic" w:eastAsia="Times New Roman" w:hAnsi="Simplified Arabic" w:cs="Simplified Arabic" w:hint="default"/>
        <w:lang w:bidi="ar-SA"/>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96">
    <w:nsid w:val="41094003"/>
    <w:multiLevelType w:val="hybridMultilevel"/>
    <w:tmpl w:val="2D14E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21B57AA"/>
    <w:multiLevelType w:val="hybridMultilevel"/>
    <w:tmpl w:val="CBBC7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2394598"/>
    <w:multiLevelType w:val="hybridMultilevel"/>
    <w:tmpl w:val="78C0B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2B13717"/>
    <w:multiLevelType w:val="hybridMultilevel"/>
    <w:tmpl w:val="8A8C8B36"/>
    <w:lvl w:ilvl="0" w:tplc="0409000F">
      <w:start w:val="1"/>
      <w:numFmt w:val="decimal"/>
      <w:lvlText w:val="%1."/>
      <w:lvlJc w:val="left"/>
      <w:pPr>
        <w:ind w:left="720" w:hanging="360"/>
      </w:pPr>
      <w:rPr>
        <w:rFonts w:hint="default"/>
      </w:rPr>
    </w:lvl>
    <w:lvl w:ilvl="1" w:tplc="7B74A7E6">
      <w:start w:val="1"/>
      <w:numFmt w:val="decimal"/>
      <w:lvlText w:val="%2-"/>
      <w:lvlJc w:val="left"/>
      <w:pPr>
        <w:ind w:left="1800" w:hanging="720"/>
      </w:pPr>
      <w:rPr>
        <w:rFonts w:hint="default"/>
      </w:rPr>
    </w:lvl>
    <w:lvl w:ilvl="2" w:tplc="3A8204AC">
      <w:start w:val="5"/>
      <w:numFmt w:val="arabicAlpha"/>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3085EC3"/>
    <w:multiLevelType w:val="hybridMultilevel"/>
    <w:tmpl w:val="40D21C82"/>
    <w:lvl w:ilvl="0" w:tplc="E4A63EBC">
      <w:start w:val="1"/>
      <w:numFmt w:val="bullet"/>
      <w:lvlText w:val="-"/>
      <w:lvlJc w:val="left"/>
      <w:pPr>
        <w:ind w:left="720" w:hanging="360"/>
      </w:pPr>
      <w:rPr>
        <w:rFonts w:ascii="Simplified Arabic" w:eastAsia="Times New Roman" w:hAnsi="Simplified Arabic" w:cs="Simplified Arabic"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43E61EB6"/>
    <w:multiLevelType w:val="hybridMultilevel"/>
    <w:tmpl w:val="8CC61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4257F0C"/>
    <w:multiLevelType w:val="hybridMultilevel"/>
    <w:tmpl w:val="7BAC0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5A75A67"/>
    <w:multiLevelType w:val="hybridMultilevel"/>
    <w:tmpl w:val="FAAE6C76"/>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5B03773"/>
    <w:multiLevelType w:val="hybridMultilevel"/>
    <w:tmpl w:val="C23056AA"/>
    <w:lvl w:ilvl="0" w:tplc="6172AA06">
      <w:start w:val="5"/>
      <w:numFmt w:val="arabicAlpha"/>
      <w:lvlText w:val="%1-"/>
      <w:lvlJc w:val="left"/>
      <w:pPr>
        <w:ind w:left="509" w:hanging="360"/>
      </w:pPr>
      <w:rPr>
        <w:rFonts w:hint="default"/>
      </w:rPr>
    </w:lvl>
    <w:lvl w:ilvl="1" w:tplc="0409000F">
      <w:start w:val="1"/>
      <w:numFmt w:val="decimal"/>
      <w:lvlText w:val="%2."/>
      <w:lvlJc w:val="left"/>
      <w:pPr>
        <w:ind w:left="1229" w:hanging="360"/>
      </w:pPr>
    </w:lvl>
    <w:lvl w:ilvl="2" w:tplc="0409001B">
      <w:start w:val="1"/>
      <w:numFmt w:val="lowerRoman"/>
      <w:lvlText w:val="%3."/>
      <w:lvlJc w:val="right"/>
      <w:pPr>
        <w:ind w:left="1949" w:hanging="180"/>
      </w:pPr>
    </w:lvl>
    <w:lvl w:ilvl="3" w:tplc="080C094C">
      <w:start w:val="5"/>
      <w:numFmt w:val="arabicAlpha"/>
      <w:lvlText w:val="%4."/>
      <w:lvlJc w:val="left"/>
      <w:pPr>
        <w:ind w:left="2669" w:hanging="360"/>
      </w:pPr>
      <w:rPr>
        <w:rFonts w:hint="default"/>
      </w:rPr>
    </w:lvl>
    <w:lvl w:ilvl="4" w:tplc="04090019" w:tentative="1">
      <w:start w:val="1"/>
      <w:numFmt w:val="lowerLetter"/>
      <w:lvlText w:val="%5."/>
      <w:lvlJc w:val="left"/>
      <w:pPr>
        <w:ind w:left="3389" w:hanging="360"/>
      </w:pPr>
    </w:lvl>
    <w:lvl w:ilvl="5" w:tplc="0409001B" w:tentative="1">
      <w:start w:val="1"/>
      <w:numFmt w:val="lowerRoman"/>
      <w:lvlText w:val="%6."/>
      <w:lvlJc w:val="right"/>
      <w:pPr>
        <w:ind w:left="4109" w:hanging="180"/>
      </w:pPr>
    </w:lvl>
    <w:lvl w:ilvl="6" w:tplc="0409000F" w:tentative="1">
      <w:start w:val="1"/>
      <w:numFmt w:val="decimal"/>
      <w:lvlText w:val="%7."/>
      <w:lvlJc w:val="left"/>
      <w:pPr>
        <w:ind w:left="4829" w:hanging="360"/>
      </w:pPr>
    </w:lvl>
    <w:lvl w:ilvl="7" w:tplc="04090019" w:tentative="1">
      <w:start w:val="1"/>
      <w:numFmt w:val="lowerLetter"/>
      <w:lvlText w:val="%8."/>
      <w:lvlJc w:val="left"/>
      <w:pPr>
        <w:ind w:left="5549" w:hanging="360"/>
      </w:pPr>
    </w:lvl>
    <w:lvl w:ilvl="8" w:tplc="0409001B" w:tentative="1">
      <w:start w:val="1"/>
      <w:numFmt w:val="lowerRoman"/>
      <w:lvlText w:val="%9."/>
      <w:lvlJc w:val="right"/>
      <w:pPr>
        <w:ind w:left="6269" w:hanging="180"/>
      </w:pPr>
    </w:lvl>
  </w:abstractNum>
  <w:abstractNum w:abstractNumId="105">
    <w:nsid w:val="46631473"/>
    <w:multiLevelType w:val="hybridMultilevel"/>
    <w:tmpl w:val="56569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8967204"/>
    <w:multiLevelType w:val="hybridMultilevel"/>
    <w:tmpl w:val="737CCF36"/>
    <w:lvl w:ilvl="0" w:tplc="18C802F0">
      <w:start w:val="1"/>
      <w:numFmt w:val="decimal"/>
      <w:lvlText w:val="%1."/>
      <w:lvlJc w:val="left"/>
      <w:pPr>
        <w:ind w:left="810" w:hanging="360"/>
      </w:pPr>
      <w:rPr>
        <w:b w:val="0"/>
        <w:bCs w:val="0"/>
      </w:rPr>
    </w:lvl>
    <w:lvl w:ilvl="1" w:tplc="002ABA3C">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8A068B1"/>
    <w:multiLevelType w:val="hybridMultilevel"/>
    <w:tmpl w:val="4D7E3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8C146D4"/>
    <w:multiLevelType w:val="hybridMultilevel"/>
    <w:tmpl w:val="24D2E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A0C6302"/>
    <w:multiLevelType w:val="hybridMultilevel"/>
    <w:tmpl w:val="28CC7A36"/>
    <w:lvl w:ilvl="0" w:tplc="029422B6">
      <w:start w:val="1"/>
      <w:numFmt w:val="arabicAlpha"/>
      <w:lvlText w:val="%1-"/>
      <w:lvlJc w:val="left"/>
      <w:pPr>
        <w:ind w:left="720" w:hanging="360"/>
      </w:pPr>
      <w:rPr>
        <w:rFonts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A765099"/>
    <w:multiLevelType w:val="hybridMultilevel"/>
    <w:tmpl w:val="CA0823C2"/>
    <w:lvl w:ilvl="0" w:tplc="3C62C9BA">
      <w:start w:val="1"/>
      <w:numFmt w:val="arabicAlpha"/>
      <w:lvlText w:val="%1-"/>
      <w:lvlJc w:val="left"/>
      <w:pPr>
        <w:ind w:left="720" w:hanging="360"/>
      </w:pPr>
      <w:rPr>
        <w:rFonts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AD1668F"/>
    <w:multiLevelType w:val="hybridMultilevel"/>
    <w:tmpl w:val="7AA69C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
    <w:nsid w:val="4AF30EB3"/>
    <w:multiLevelType w:val="hybridMultilevel"/>
    <w:tmpl w:val="B352D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B5E195C"/>
    <w:multiLevelType w:val="hybridMultilevel"/>
    <w:tmpl w:val="B52E5BE8"/>
    <w:lvl w:ilvl="0" w:tplc="18C802F0">
      <w:start w:val="1"/>
      <w:numFmt w:val="decimal"/>
      <w:lvlText w:val="%1."/>
      <w:lvlJc w:val="left"/>
      <w:pPr>
        <w:ind w:left="810" w:hanging="360"/>
      </w:pPr>
      <w:rPr>
        <w:b w:val="0"/>
        <w:bCs w:val="0"/>
      </w:rPr>
    </w:lvl>
    <w:lvl w:ilvl="1" w:tplc="6C8240DA">
      <w:start w:val="1"/>
      <w:numFmt w:val="decimal"/>
      <w:lvlText w:val="%2-"/>
      <w:lvlJc w:val="left"/>
      <w:pPr>
        <w:ind w:left="1890" w:hanging="720"/>
      </w:pPr>
      <w:rPr>
        <w:rFonts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4">
    <w:nsid w:val="4BB403F0"/>
    <w:multiLevelType w:val="hybridMultilevel"/>
    <w:tmpl w:val="D1CAC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C01020B"/>
    <w:multiLevelType w:val="hybridMultilevel"/>
    <w:tmpl w:val="E126244C"/>
    <w:lvl w:ilvl="0" w:tplc="4CD8785C">
      <w:start w:val="1"/>
      <w:numFmt w:val="arabicAlpha"/>
      <w:lvlText w:val="%1-"/>
      <w:lvlJc w:val="left"/>
      <w:pPr>
        <w:ind w:left="739" w:hanging="360"/>
      </w:pPr>
      <w:rPr>
        <w:rFonts w:hint="default"/>
      </w:rPr>
    </w:lvl>
    <w:lvl w:ilvl="1" w:tplc="04090019" w:tentative="1">
      <w:start w:val="1"/>
      <w:numFmt w:val="lowerLetter"/>
      <w:lvlText w:val="%2."/>
      <w:lvlJc w:val="left"/>
      <w:pPr>
        <w:ind w:left="1459" w:hanging="360"/>
      </w:pPr>
    </w:lvl>
    <w:lvl w:ilvl="2" w:tplc="0409001B" w:tentative="1">
      <w:start w:val="1"/>
      <w:numFmt w:val="lowerRoman"/>
      <w:lvlText w:val="%3."/>
      <w:lvlJc w:val="right"/>
      <w:pPr>
        <w:ind w:left="2179" w:hanging="180"/>
      </w:pPr>
    </w:lvl>
    <w:lvl w:ilvl="3" w:tplc="0409000F" w:tentative="1">
      <w:start w:val="1"/>
      <w:numFmt w:val="decimal"/>
      <w:lvlText w:val="%4."/>
      <w:lvlJc w:val="left"/>
      <w:pPr>
        <w:ind w:left="2899" w:hanging="360"/>
      </w:pPr>
    </w:lvl>
    <w:lvl w:ilvl="4" w:tplc="04090019" w:tentative="1">
      <w:start w:val="1"/>
      <w:numFmt w:val="lowerLetter"/>
      <w:lvlText w:val="%5."/>
      <w:lvlJc w:val="left"/>
      <w:pPr>
        <w:ind w:left="3619" w:hanging="360"/>
      </w:pPr>
    </w:lvl>
    <w:lvl w:ilvl="5" w:tplc="0409001B" w:tentative="1">
      <w:start w:val="1"/>
      <w:numFmt w:val="lowerRoman"/>
      <w:lvlText w:val="%6."/>
      <w:lvlJc w:val="right"/>
      <w:pPr>
        <w:ind w:left="4339" w:hanging="180"/>
      </w:pPr>
    </w:lvl>
    <w:lvl w:ilvl="6" w:tplc="0409000F" w:tentative="1">
      <w:start w:val="1"/>
      <w:numFmt w:val="decimal"/>
      <w:lvlText w:val="%7."/>
      <w:lvlJc w:val="left"/>
      <w:pPr>
        <w:ind w:left="5059" w:hanging="360"/>
      </w:pPr>
    </w:lvl>
    <w:lvl w:ilvl="7" w:tplc="04090019" w:tentative="1">
      <w:start w:val="1"/>
      <w:numFmt w:val="lowerLetter"/>
      <w:lvlText w:val="%8."/>
      <w:lvlJc w:val="left"/>
      <w:pPr>
        <w:ind w:left="5779" w:hanging="360"/>
      </w:pPr>
    </w:lvl>
    <w:lvl w:ilvl="8" w:tplc="0409001B" w:tentative="1">
      <w:start w:val="1"/>
      <w:numFmt w:val="lowerRoman"/>
      <w:lvlText w:val="%9."/>
      <w:lvlJc w:val="right"/>
      <w:pPr>
        <w:ind w:left="6499" w:hanging="180"/>
      </w:pPr>
    </w:lvl>
  </w:abstractNum>
  <w:abstractNum w:abstractNumId="116">
    <w:nsid w:val="4C1B79AA"/>
    <w:multiLevelType w:val="hybridMultilevel"/>
    <w:tmpl w:val="84B6BF20"/>
    <w:lvl w:ilvl="0" w:tplc="D3864D46">
      <w:start w:val="1"/>
      <w:numFmt w:val="arabicAlpha"/>
      <w:lvlText w:val="%1-"/>
      <w:lvlJc w:val="left"/>
      <w:pPr>
        <w:ind w:left="780" w:hanging="360"/>
      </w:pPr>
      <w:rPr>
        <w:rFonts w:cs="Traditional Arabic"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7">
    <w:nsid w:val="4C2A2F6E"/>
    <w:multiLevelType w:val="hybridMultilevel"/>
    <w:tmpl w:val="62909556"/>
    <w:lvl w:ilvl="0" w:tplc="0409000F">
      <w:start w:val="1"/>
      <w:numFmt w:val="decimal"/>
      <w:lvlText w:val="%1."/>
      <w:lvlJc w:val="left"/>
      <w:pPr>
        <w:ind w:left="900" w:hanging="360"/>
      </w:pPr>
    </w:lvl>
    <w:lvl w:ilvl="1" w:tplc="B982575E">
      <w:start w:val="1"/>
      <w:numFmt w:val="decimal"/>
      <w:lvlText w:val="%2."/>
      <w:lvlJc w:val="left"/>
      <w:pPr>
        <w:ind w:left="1620" w:hanging="360"/>
      </w:pPr>
      <w:rPr>
        <w:rFonts w:asciiTheme="minorHAnsi" w:eastAsiaTheme="minorHAnsi" w:hAnsiTheme="minorHAnsi" w:cs="Traditional Arabic"/>
      </w:rPr>
    </w:lvl>
    <w:lvl w:ilvl="2" w:tplc="F810239C">
      <w:start w:val="4"/>
      <w:numFmt w:val="bullet"/>
      <w:lvlText w:val="•"/>
      <w:lvlJc w:val="left"/>
      <w:pPr>
        <w:ind w:left="2880" w:hanging="720"/>
      </w:pPr>
      <w:rPr>
        <w:rFonts w:asciiTheme="minorHAnsi" w:eastAsiaTheme="minorHAnsi" w:hAnsiTheme="minorHAnsi" w:cs="Traditional Arabic" w:hint="default"/>
      </w:r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8">
    <w:nsid w:val="4C773FC7"/>
    <w:multiLevelType w:val="hybridMultilevel"/>
    <w:tmpl w:val="E814C72E"/>
    <w:lvl w:ilvl="0" w:tplc="51E65FA0">
      <w:start w:val="8"/>
      <w:numFmt w:val="arabicAlpha"/>
      <w:lvlText w:val="%1-"/>
      <w:lvlJc w:val="left"/>
      <w:pPr>
        <w:ind w:left="586" w:hanging="360"/>
      </w:pPr>
      <w:rPr>
        <w:rFonts w:ascii="Simplified Arabic" w:hAnsi="Simplified Arabic" w:hint="default"/>
      </w:r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119">
    <w:nsid w:val="4D6C67EB"/>
    <w:multiLevelType w:val="hybridMultilevel"/>
    <w:tmpl w:val="A010FF3E"/>
    <w:lvl w:ilvl="0" w:tplc="04090013">
      <w:start w:val="1"/>
      <w:numFmt w:val="arabicAlpha"/>
      <w:lvlText w:val="%1-"/>
      <w:lvlJc w:val="center"/>
      <w:pPr>
        <w:ind w:left="720" w:hanging="360"/>
      </w:pPr>
    </w:lvl>
    <w:lvl w:ilvl="1" w:tplc="04090013">
      <w:start w:val="1"/>
      <w:numFmt w:val="arabicAlpha"/>
      <w:lvlText w:val="%2-"/>
      <w:lvlJc w:val="center"/>
      <w:pPr>
        <w:ind w:left="1440" w:hanging="360"/>
      </w:pPr>
    </w:lvl>
    <w:lvl w:ilvl="2" w:tplc="0409000F">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4D974C48"/>
    <w:multiLevelType w:val="hybridMultilevel"/>
    <w:tmpl w:val="57106E66"/>
    <w:lvl w:ilvl="0" w:tplc="B0ECD718">
      <w:start w:val="1"/>
      <w:numFmt w:val="decimal"/>
      <w:lvlText w:val="%1."/>
      <w:lvlJc w:val="left"/>
      <w:pPr>
        <w:ind w:left="881" w:hanging="360"/>
      </w:pPr>
      <w:rPr>
        <w:rFonts w:hint="default"/>
      </w:rPr>
    </w:lvl>
    <w:lvl w:ilvl="1" w:tplc="04090019" w:tentative="1">
      <w:start w:val="1"/>
      <w:numFmt w:val="lowerLetter"/>
      <w:lvlText w:val="%2."/>
      <w:lvlJc w:val="left"/>
      <w:pPr>
        <w:ind w:left="1601" w:hanging="360"/>
      </w:pPr>
    </w:lvl>
    <w:lvl w:ilvl="2" w:tplc="0409001B" w:tentative="1">
      <w:start w:val="1"/>
      <w:numFmt w:val="lowerRoman"/>
      <w:lvlText w:val="%3."/>
      <w:lvlJc w:val="right"/>
      <w:pPr>
        <w:ind w:left="2321" w:hanging="180"/>
      </w:pPr>
    </w:lvl>
    <w:lvl w:ilvl="3" w:tplc="0409000F" w:tentative="1">
      <w:start w:val="1"/>
      <w:numFmt w:val="decimal"/>
      <w:lvlText w:val="%4."/>
      <w:lvlJc w:val="left"/>
      <w:pPr>
        <w:ind w:left="3041" w:hanging="360"/>
      </w:pPr>
    </w:lvl>
    <w:lvl w:ilvl="4" w:tplc="04090019" w:tentative="1">
      <w:start w:val="1"/>
      <w:numFmt w:val="lowerLetter"/>
      <w:lvlText w:val="%5."/>
      <w:lvlJc w:val="left"/>
      <w:pPr>
        <w:ind w:left="3761" w:hanging="360"/>
      </w:pPr>
    </w:lvl>
    <w:lvl w:ilvl="5" w:tplc="0409001B" w:tentative="1">
      <w:start w:val="1"/>
      <w:numFmt w:val="lowerRoman"/>
      <w:lvlText w:val="%6."/>
      <w:lvlJc w:val="right"/>
      <w:pPr>
        <w:ind w:left="4481" w:hanging="180"/>
      </w:pPr>
    </w:lvl>
    <w:lvl w:ilvl="6" w:tplc="0409000F" w:tentative="1">
      <w:start w:val="1"/>
      <w:numFmt w:val="decimal"/>
      <w:lvlText w:val="%7."/>
      <w:lvlJc w:val="left"/>
      <w:pPr>
        <w:ind w:left="5201" w:hanging="360"/>
      </w:pPr>
    </w:lvl>
    <w:lvl w:ilvl="7" w:tplc="04090019" w:tentative="1">
      <w:start w:val="1"/>
      <w:numFmt w:val="lowerLetter"/>
      <w:lvlText w:val="%8."/>
      <w:lvlJc w:val="left"/>
      <w:pPr>
        <w:ind w:left="5921" w:hanging="360"/>
      </w:pPr>
    </w:lvl>
    <w:lvl w:ilvl="8" w:tplc="0409001B" w:tentative="1">
      <w:start w:val="1"/>
      <w:numFmt w:val="lowerRoman"/>
      <w:lvlText w:val="%9."/>
      <w:lvlJc w:val="right"/>
      <w:pPr>
        <w:ind w:left="6641" w:hanging="180"/>
      </w:pPr>
    </w:lvl>
  </w:abstractNum>
  <w:abstractNum w:abstractNumId="121">
    <w:nsid w:val="4D991C43"/>
    <w:multiLevelType w:val="hybridMultilevel"/>
    <w:tmpl w:val="C6EAAD82"/>
    <w:lvl w:ilvl="0" w:tplc="0A8C13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4DC7108F"/>
    <w:multiLevelType w:val="hybridMultilevel"/>
    <w:tmpl w:val="800CC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4E5C5284"/>
    <w:multiLevelType w:val="hybridMultilevel"/>
    <w:tmpl w:val="76C0057C"/>
    <w:lvl w:ilvl="0" w:tplc="D810959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4EF54ECC"/>
    <w:multiLevelType w:val="hybridMultilevel"/>
    <w:tmpl w:val="66AAF93A"/>
    <w:lvl w:ilvl="0" w:tplc="6172AA06">
      <w:start w:val="5"/>
      <w:numFmt w:val="arabicAlpha"/>
      <w:lvlText w:val="%1-"/>
      <w:lvlJc w:val="left"/>
      <w:pPr>
        <w:ind w:left="509" w:hanging="360"/>
      </w:pPr>
      <w:rPr>
        <w:rFonts w:hint="default"/>
      </w:rPr>
    </w:lvl>
    <w:lvl w:ilvl="1" w:tplc="04090019">
      <w:start w:val="1"/>
      <w:numFmt w:val="lowerLetter"/>
      <w:lvlText w:val="%2."/>
      <w:lvlJc w:val="left"/>
      <w:pPr>
        <w:ind w:left="1229" w:hanging="360"/>
      </w:pPr>
    </w:lvl>
    <w:lvl w:ilvl="2" w:tplc="0409000F">
      <w:start w:val="1"/>
      <w:numFmt w:val="decimal"/>
      <w:lvlText w:val="%3."/>
      <w:lvlJc w:val="left"/>
      <w:pPr>
        <w:ind w:left="1949" w:hanging="180"/>
      </w:pPr>
    </w:lvl>
    <w:lvl w:ilvl="3" w:tplc="0409000F" w:tentative="1">
      <w:start w:val="1"/>
      <w:numFmt w:val="decimal"/>
      <w:lvlText w:val="%4."/>
      <w:lvlJc w:val="left"/>
      <w:pPr>
        <w:ind w:left="2669" w:hanging="360"/>
      </w:pPr>
    </w:lvl>
    <w:lvl w:ilvl="4" w:tplc="04090019" w:tentative="1">
      <w:start w:val="1"/>
      <w:numFmt w:val="lowerLetter"/>
      <w:lvlText w:val="%5."/>
      <w:lvlJc w:val="left"/>
      <w:pPr>
        <w:ind w:left="3389" w:hanging="360"/>
      </w:pPr>
    </w:lvl>
    <w:lvl w:ilvl="5" w:tplc="0409001B" w:tentative="1">
      <w:start w:val="1"/>
      <w:numFmt w:val="lowerRoman"/>
      <w:lvlText w:val="%6."/>
      <w:lvlJc w:val="right"/>
      <w:pPr>
        <w:ind w:left="4109" w:hanging="180"/>
      </w:pPr>
    </w:lvl>
    <w:lvl w:ilvl="6" w:tplc="0409000F" w:tentative="1">
      <w:start w:val="1"/>
      <w:numFmt w:val="decimal"/>
      <w:lvlText w:val="%7."/>
      <w:lvlJc w:val="left"/>
      <w:pPr>
        <w:ind w:left="4829" w:hanging="360"/>
      </w:pPr>
    </w:lvl>
    <w:lvl w:ilvl="7" w:tplc="04090019" w:tentative="1">
      <w:start w:val="1"/>
      <w:numFmt w:val="lowerLetter"/>
      <w:lvlText w:val="%8."/>
      <w:lvlJc w:val="left"/>
      <w:pPr>
        <w:ind w:left="5549" w:hanging="360"/>
      </w:pPr>
    </w:lvl>
    <w:lvl w:ilvl="8" w:tplc="0409001B" w:tentative="1">
      <w:start w:val="1"/>
      <w:numFmt w:val="lowerRoman"/>
      <w:lvlText w:val="%9."/>
      <w:lvlJc w:val="right"/>
      <w:pPr>
        <w:ind w:left="6269" w:hanging="180"/>
      </w:pPr>
    </w:lvl>
  </w:abstractNum>
  <w:abstractNum w:abstractNumId="125">
    <w:nsid w:val="5116037D"/>
    <w:multiLevelType w:val="hybridMultilevel"/>
    <w:tmpl w:val="428411B4"/>
    <w:lvl w:ilvl="0" w:tplc="04090013">
      <w:start w:val="1"/>
      <w:numFmt w:val="arabicAlpha"/>
      <w:lvlText w:val="%1-"/>
      <w:lvlJc w:val="center"/>
      <w:pPr>
        <w:ind w:left="720" w:hanging="360"/>
      </w:pPr>
    </w:lvl>
    <w:lvl w:ilvl="1" w:tplc="37705522">
      <w:start w:val="1"/>
      <w:numFmt w:val="arabicAlpha"/>
      <w:lvlText w:val="%2."/>
      <w:lvlJc w:val="left"/>
      <w:pPr>
        <w:ind w:left="1440" w:hanging="360"/>
      </w:pPr>
      <w:rPr>
        <w:rFonts w:ascii="Calibri" w:eastAsia="Calibri" w:hAnsi="Calibri" w:cs="Traditional Arabic"/>
      </w:rPr>
    </w:lvl>
    <w:lvl w:ilvl="2" w:tplc="83942DF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26E0C03"/>
    <w:multiLevelType w:val="hybridMultilevel"/>
    <w:tmpl w:val="75C45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52777402"/>
    <w:multiLevelType w:val="hybridMultilevel"/>
    <w:tmpl w:val="7A0465C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8">
    <w:nsid w:val="52D041A9"/>
    <w:multiLevelType w:val="hybridMultilevel"/>
    <w:tmpl w:val="56E02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53358C7"/>
    <w:multiLevelType w:val="hybridMultilevel"/>
    <w:tmpl w:val="32DEFB0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0">
    <w:nsid w:val="55402FAC"/>
    <w:multiLevelType w:val="hybridMultilevel"/>
    <w:tmpl w:val="48D8DC1E"/>
    <w:lvl w:ilvl="0" w:tplc="BD20FC6C">
      <w:start w:val="1"/>
      <w:numFmt w:val="arabicAlpha"/>
      <w:lvlText w:val="%1-"/>
      <w:lvlJc w:val="left"/>
      <w:pPr>
        <w:ind w:left="455" w:hanging="360"/>
      </w:pPr>
      <w:rPr>
        <w:rFonts w:hint="default"/>
      </w:rPr>
    </w:lvl>
    <w:lvl w:ilvl="1" w:tplc="04090019" w:tentative="1">
      <w:start w:val="1"/>
      <w:numFmt w:val="lowerLetter"/>
      <w:lvlText w:val="%2."/>
      <w:lvlJc w:val="left"/>
      <w:pPr>
        <w:ind w:left="1175" w:hanging="360"/>
      </w:pPr>
    </w:lvl>
    <w:lvl w:ilvl="2" w:tplc="0409001B" w:tentative="1">
      <w:start w:val="1"/>
      <w:numFmt w:val="lowerRoman"/>
      <w:lvlText w:val="%3."/>
      <w:lvlJc w:val="right"/>
      <w:pPr>
        <w:ind w:left="1895" w:hanging="180"/>
      </w:pPr>
    </w:lvl>
    <w:lvl w:ilvl="3" w:tplc="0409000F" w:tentative="1">
      <w:start w:val="1"/>
      <w:numFmt w:val="decimal"/>
      <w:lvlText w:val="%4."/>
      <w:lvlJc w:val="left"/>
      <w:pPr>
        <w:ind w:left="2615" w:hanging="360"/>
      </w:pPr>
    </w:lvl>
    <w:lvl w:ilvl="4" w:tplc="04090019" w:tentative="1">
      <w:start w:val="1"/>
      <w:numFmt w:val="lowerLetter"/>
      <w:lvlText w:val="%5."/>
      <w:lvlJc w:val="left"/>
      <w:pPr>
        <w:ind w:left="3335" w:hanging="360"/>
      </w:pPr>
    </w:lvl>
    <w:lvl w:ilvl="5" w:tplc="0409001B" w:tentative="1">
      <w:start w:val="1"/>
      <w:numFmt w:val="lowerRoman"/>
      <w:lvlText w:val="%6."/>
      <w:lvlJc w:val="right"/>
      <w:pPr>
        <w:ind w:left="4055" w:hanging="180"/>
      </w:pPr>
    </w:lvl>
    <w:lvl w:ilvl="6" w:tplc="0409000F" w:tentative="1">
      <w:start w:val="1"/>
      <w:numFmt w:val="decimal"/>
      <w:lvlText w:val="%7."/>
      <w:lvlJc w:val="left"/>
      <w:pPr>
        <w:ind w:left="4775" w:hanging="360"/>
      </w:pPr>
    </w:lvl>
    <w:lvl w:ilvl="7" w:tplc="04090019" w:tentative="1">
      <w:start w:val="1"/>
      <w:numFmt w:val="lowerLetter"/>
      <w:lvlText w:val="%8."/>
      <w:lvlJc w:val="left"/>
      <w:pPr>
        <w:ind w:left="5495" w:hanging="360"/>
      </w:pPr>
    </w:lvl>
    <w:lvl w:ilvl="8" w:tplc="0409001B" w:tentative="1">
      <w:start w:val="1"/>
      <w:numFmt w:val="lowerRoman"/>
      <w:lvlText w:val="%9."/>
      <w:lvlJc w:val="right"/>
      <w:pPr>
        <w:ind w:left="6215" w:hanging="180"/>
      </w:pPr>
    </w:lvl>
  </w:abstractNum>
  <w:abstractNum w:abstractNumId="131">
    <w:nsid w:val="559508C5"/>
    <w:multiLevelType w:val="hybridMultilevel"/>
    <w:tmpl w:val="3A72A5C0"/>
    <w:lvl w:ilvl="0" w:tplc="0409000F">
      <w:start w:val="1"/>
      <w:numFmt w:val="decimal"/>
      <w:lvlText w:val="%1."/>
      <w:lvlJc w:val="left"/>
      <w:pPr>
        <w:ind w:left="1099" w:hanging="360"/>
      </w:pPr>
    </w:lvl>
    <w:lvl w:ilvl="1" w:tplc="04090019" w:tentative="1">
      <w:start w:val="1"/>
      <w:numFmt w:val="lowerLetter"/>
      <w:lvlText w:val="%2."/>
      <w:lvlJc w:val="left"/>
      <w:pPr>
        <w:ind w:left="1819" w:hanging="360"/>
      </w:pPr>
    </w:lvl>
    <w:lvl w:ilvl="2" w:tplc="0409001B" w:tentative="1">
      <w:start w:val="1"/>
      <w:numFmt w:val="lowerRoman"/>
      <w:lvlText w:val="%3."/>
      <w:lvlJc w:val="right"/>
      <w:pPr>
        <w:ind w:left="2539" w:hanging="180"/>
      </w:pPr>
    </w:lvl>
    <w:lvl w:ilvl="3" w:tplc="0409000F" w:tentative="1">
      <w:start w:val="1"/>
      <w:numFmt w:val="decimal"/>
      <w:lvlText w:val="%4."/>
      <w:lvlJc w:val="left"/>
      <w:pPr>
        <w:ind w:left="3259" w:hanging="360"/>
      </w:pPr>
    </w:lvl>
    <w:lvl w:ilvl="4" w:tplc="04090019" w:tentative="1">
      <w:start w:val="1"/>
      <w:numFmt w:val="lowerLetter"/>
      <w:lvlText w:val="%5."/>
      <w:lvlJc w:val="left"/>
      <w:pPr>
        <w:ind w:left="3979" w:hanging="360"/>
      </w:pPr>
    </w:lvl>
    <w:lvl w:ilvl="5" w:tplc="0409001B" w:tentative="1">
      <w:start w:val="1"/>
      <w:numFmt w:val="lowerRoman"/>
      <w:lvlText w:val="%6."/>
      <w:lvlJc w:val="right"/>
      <w:pPr>
        <w:ind w:left="4699" w:hanging="180"/>
      </w:pPr>
    </w:lvl>
    <w:lvl w:ilvl="6" w:tplc="0409000F" w:tentative="1">
      <w:start w:val="1"/>
      <w:numFmt w:val="decimal"/>
      <w:lvlText w:val="%7."/>
      <w:lvlJc w:val="left"/>
      <w:pPr>
        <w:ind w:left="5419" w:hanging="360"/>
      </w:pPr>
    </w:lvl>
    <w:lvl w:ilvl="7" w:tplc="04090019" w:tentative="1">
      <w:start w:val="1"/>
      <w:numFmt w:val="lowerLetter"/>
      <w:lvlText w:val="%8."/>
      <w:lvlJc w:val="left"/>
      <w:pPr>
        <w:ind w:left="6139" w:hanging="360"/>
      </w:pPr>
    </w:lvl>
    <w:lvl w:ilvl="8" w:tplc="0409001B" w:tentative="1">
      <w:start w:val="1"/>
      <w:numFmt w:val="lowerRoman"/>
      <w:lvlText w:val="%9."/>
      <w:lvlJc w:val="right"/>
      <w:pPr>
        <w:ind w:left="6859" w:hanging="180"/>
      </w:pPr>
    </w:lvl>
  </w:abstractNum>
  <w:abstractNum w:abstractNumId="132">
    <w:nsid w:val="56293302"/>
    <w:multiLevelType w:val="hybridMultilevel"/>
    <w:tmpl w:val="28083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6721A44"/>
    <w:multiLevelType w:val="hybridMultilevel"/>
    <w:tmpl w:val="CC02E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68917FE"/>
    <w:multiLevelType w:val="hybridMultilevel"/>
    <w:tmpl w:val="2D64D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71224CD"/>
    <w:multiLevelType w:val="hybridMultilevel"/>
    <w:tmpl w:val="D494C1E6"/>
    <w:lvl w:ilvl="0" w:tplc="60E4946E">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576E61F0"/>
    <w:multiLevelType w:val="hybridMultilevel"/>
    <w:tmpl w:val="3F1C6904"/>
    <w:lvl w:ilvl="0" w:tplc="F5E88E08">
      <w:start w:val="1"/>
      <w:numFmt w:val="decimal"/>
      <w:lvlText w:val="%1."/>
      <w:lvlJc w:val="left"/>
      <w:pPr>
        <w:ind w:left="881" w:hanging="360"/>
      </w:pPr>
      <w:rPr>
        <w:rFonts w:hint="default"/>
      </w:rPr>
    </w:lvl>
    <w:lvl w:ilvl="1" w:tplc="04090019" w:tentative="1">
      <w:start w:val="1"/>
      <w:numFmt w:val="lowerLetter"/>
      <w:lvlText w:val="%2."/>
      <w:lvlJc w:val="left"/>
      <w:pPr>
        <w:ind w:left="1601" w:hanging="360"/>
      </w:pPr>
    </w:lvl>
    <w:lvl w:ilvl="2" w:tplc="0409001B" w:tentative="1">
      <w:start w:val="1"/>
      <w:numFmt w:val="lowerRoman"/>
      <w:lvlText w:val="%3."/>
      <w:lvlJc w:val="right"/>
      <w:pPr>
        <w:ind w:left="2321" w:hanging="180"/>
      </w:pPr>
    </w:lvl>
    <w:lvl w:ilvl="3" w:tplc="0409000F" w:tentative="1">
      <w:start w:val="1"/>
      <w:numFmt w:val="decimal"/>
      <w:lvlText w:val="%4."/>
      <w:lvlJc w:val="left"/>
      <w:pPr>
        <w:ind w:left="3041" w:hanging="360"/>
      </w:pPr>
    </w:lvl>
    <w:lvl w:ilvl="4" w:tplc="04090019" w:tentative="1">
      <w:start w:val="1"/>
      <w:numFmt w:val="lowerLetter"/>
      <w:lvlText w:val="%5."/>
      <w:lvlJc w:val="left"/>
      <w:pPr>
        <w:ind w:left="3761" w:hanging="360"/>
      </w:pPr>
    </w:lvl>
    <w:lvl w:ilvl="5" w:tplc="0409001B" w:tentative="1">
      <w:start w:val="1"/>
      <w:numFmt w:val="lowerRoman"/>
      <w:lvlText w:val="%6."/>
      <w:lvlJc w:val="right"/>
      <w:pPr>
        <w:ind w:left="4481" w:hanging="180"/>
      </w:pPr>
    </w:lvl>
    <w:lvl w:ilvl="6" w:tplc="0409000F" w:tentative="1">
      <w:start w:val="1"/>
      <w:numFmt w:val="decimal"/>
      <w:lvlText w:val="%7."/>
      <w:lvlJc w:val="left"/>
      <w:pPr>
        <w:ind w:left="5201" w:hanging="360"/>
      </w:pPr>
    </w:lvl>
    <w:lvl w:ilvl="7" w:tplc="04090019" w:tentative="1">
      <w:start w:val="1"/>
      <w:numFmt w:val="lowerLetter"/>
      <w:lvlText w:val="%8."/>
      <w:lvlJc w:val="left"/>
      <w:pPr>
        <w:ind w:left="5921" w:hanging="360"/>
      </w:pPr>
    </w:lvl>
    <w:lvl w:ilvl="8" w:tplc="0409001B" w:tentative="1">
      <w:start w:val="1"/>
      <w:numFmt w:val="lowerRoman"/>
      <w:lvlText w:val="%9."/>
      <w:lvlJc w:val="right"/>
      <w:pPr>
        <w:ind w:left="6641" w:hanging="180"/>
      </w:pPr>
    </w:lvl>
  </w:abstractNum>
  <w:abstractNum w:abstractNumId="137">
    <w:nsid w:val="58044E65"/>
    <w:multiLevelType w:val="hybridMultilevel"/>
    <w:tmpl w:val="A0B48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585D39D7"/>
    <w:multiLevelType w:val="hybridMultilevel"/>
    <w:tmpl w:val="55ECC71A"/>
    <w:lvl w:ilvl="0" w:tplc="04090013">
      <w:start w:val="1"/>
      <w:numFmt w:val="arabicAlpha"/>
      <w:lvlText w:val="%1-"/>
      <w:lvlJc w:val="center"/>
      <w:pPr>
        <w:ind w:left="739" w:hanging="360"/>
      </w:pPr>
    </w:lvl>
    <w:lvl w:ilvl="1" w:tplc="04090019" w:tentative="1">
      <w:start w:val="1"/>
      <w:numFmt w:val="lowerLetter"/>
      <w:lvlText w:val="%2."/>
      <w:lvlJc w:val="left"/>
      <w:pPr>
        <w:ind w:left="1459" w:hanging="360"/>
      </w:pPr>
    </w:lvl>
    <w:lvl w:ilvl="2" w:tplc="0409001B" w:tentative="1">
      <w:start w:val="1"/>
      <w:numFmt w:val="lowerRoman"/>
      <w:lvlText w:val="%3."/>
      <w:lvlJc w:val="right"/>
      <w:pPr>
        <w:ind w:left="2179" w:hanging="180"/>
      </w:pPr>
    </w:lvl>
    <w:lvl w:ilvl="3" w:tplc="0409000F" w:tentative="1">
      <w:start w:val="1"/>
      <w:numFmt w:val="decimal"/>
      <w:lvlText w:val="%4."/>
      <w:lvlJc w:val="left"/>
      <w:pPr>
        <w:ind w:left="2899" w:hanging="360"/>
      </w:pPr>
    </w:lvl>
    <w:lvl w:ilvl="4" w:tplc="04090019" w:tentative="1">
      <w:start w:val="1"/>
      <w:numFmt w:val="lowerLetter"/>
      <w:lvlText w:val="%5."/>
      <w:lvlJc w:val="left"/>
      <w:pPr>
        <w:ind w:left="3619" w:hanging="360"/>
      </w:pPr>
    </w:lvl>
    <w:lvl w:ilvl="5" w:tplc="0409001B" w:tentative="1">
      <w:start w:val="1"/>
      <w:numFmt w:val="lowerRoman"/>
      <w:lvlText w:val="%6."/>
      <w:lvlJc w:val="right"/>
      <w:pPr>
        <w:ind w:left="4339" w:hanging="180"/>
      </w:pPr>
    </w:lvl>
    <w:lvl w:ilvl="6" w:tplc="0409000F" w:tentative="1">
      <w:start w:val="1"/>
      <w:numFmt w:val="decimal"/>
      <w:lvlText w:val="%7."/>
      <w:lvlJc w:val="left"/>
      <w:pPr>
        <w:ind w:left="5059" w:hanging="360"/>
      </w:pPr>
    </w:lvl>
    <w:lvl w:ilvl="7" w:tplc="04090019" w:tentative="1">
      <w:start w:val="1"/>
      <w:numFmt w:val="lowerLetter"/>
      <w:lvlText w:val="%8."/>
      <w:lvlJc w:val="left"/>
      <w:pPr>
        <w:ind w:left="5779" w:hanging="360"/>
      </w:pPr>
    </w:lvl>
    <w:lvl w:ilvl="8" w:tplc="0409001B" w:tentative="1">
      <w:start w:val="1"/>
      <w:numFmt w:val="lowerRoman"/>
      <w:lvlText w:val="%9."/>
      <w:lvlJc w:val="right"/>
      <w:pPr>
        <w:ind w:left="6499" w:hanging="180"/>
      </w:pPr>
    </w:lvl>
  </w:abstractNum>
  <w:abstractNum w:abstractNumId="139">
    <w:nsid w:val="5871417B"/>
    <w:multiLevelType w:val="hybridMultilevel"/>
    <w:tmpl w:val="39D2864A"/>
    <w:lvl w:ilvl="0" w:tplc="5450179C">
      <w:start w:val="1"/>
      <w:numFmt w:val="arabicAlpha"/>
      <w:lvlText w:val="%1-"/>
      <w:lvlJc w:val="left"/>
      <w:pPr>
        <w:ind w:left="796" w:hanging="720"/>
      </w:pPr>
      <w:rPr>
        <w:rFonts w:hint="default"/>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40">
    <w:nsid w:val="590675B3"/>
    <w:multiLevelType w:val="hybridMultilevel"/>
    <w:tmpl w:val="2E26D33A"/>
    <w:lvl w:ilvl="0" w:tplc="5F26C166">
      <w:start w:val="1"/>
      <w:numFmt w:val="bullet"/>
      <w:lvlText w:val="-"/>
      <w:lvlJc w:val="left"/>
      <w:pPr>
        <w:ind w:left="804" w:hanging="360"/>
      </w:pPr>
      <w:rPr>
        <w:rFonts w:ascii="Simplified Arabic" w:eastAsia="Calibri" w:hAnsi="Simplified Arabic" w:cs="Simplified Arabic"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141">
    <w:nsid w:val="5A65193A"/>
    <w:multiLevelType w:val="hybridMultilevel"/>
    <w:tmpl w:val="7C3ED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B384765"/>
    <w:multiLevelType w:val="hybridMultilevel"/>
    <w:tmpl w:val="544C48B2"/>
    <w:lvl w:ilvl="0" w:tplc="D0420880">
      <w:start w:val="1"/>
      <w:numFmt w:val="decimal"/>
      <w:lvlText w:val="%1."/>
      <w:lvlJc w:val="left"/>
      <w:pPr>
        <w:ind w:left="1022" w:hanging="360"/>
      </w:pPr>
      <w:rPr>
        <w:rFonts w:hint="default"/>
      </w:rPr>
    </w:lvl>
    <w:lvl w:ilvl="1" w:tplc="04090019" w:tentative="1">
      <w:start w:val="1"/>
      <w:numFmt w:val="lowerLetter"/>
      <w:lvlText w:val="%2."/>
      <w:lvlJc w:val="left"/>
      <w:pPr>
        <w:ind w:left="1742" w:hanging="360"/>
      </w:pPr>
    </w:lvl>
    <w:lvl w:ilvl="2" w:tplc="0409001B" w:tentative="1">
      <w:start w:val="1"/>
      <w:numFmt w:val="lowerRoman"/>
      <w:lvlText w:val="%3."/>
      <w:lvlJc w:val="right"/>
      <w:pPr>
        <w:ind w:left="2462" w:hanging="180"/>
      </w:pPr>
    </w:lvl>
    <w:lvl w:ilvl="3" w:tplc="0409000F" w:tentative="1">
      <w:start w:val="1"/>
      <w:numFmt w:val="decimal"/>
      <w:lvlText w:val="%4."/>
      <w:lvlJc w:val="left"/>
      <w:pPr>
        <w:ind w:left="3182" w:hanging="360"/>
      </w:pPr>
    </w:lvl>
    <w:lvl w:ilvl="4" w:tplc="04090019" w:tentative="1">
      <w:start w:val="1"/>
      <w:numFmt w:val="lowerLetter"/>
      <w:lvlText w:val="%5."/>
      <w:lvlJc w:val="left"/>
      <w:pPr>
        <w:ind w:left="3902" w:hanging="360"/>
      </w:pPr>
    </w:lvl>
    <w:lvl w:ilvl="5" w:tplc="0409001B" w:tentative="1">
      <w:start w:val="1"/>
      <w:numFmt w:val="lowerRoman"/>
      <w:lvlText w:val="%6."/>
      <w:lvlJc w:val="right"/>
      <w:pPr>
        <w:ind w:left="4622" w:hanging="180"/>
      </w:pPr>
    </w:lvl>
    <w:lvl w:ilvl="6" w:tplc="0409000F" w:tentative="1">
      <w:start w:val="1"/>
      <w:numFmt w:val="decimal"/>
      <w:lvlText w:val="%7."/>
      <w:lvlJc w:val="left"/>
      <w:pPr>
        <w:ind w:left="5342" w:hanging="360"/>
      </w:pPr>
    </w:lvl>
    <w:lvl w:ilvl="7" w:tplc="04090019" w:tentative="1">
      <w:start w:val="1"/>
      <w:numFmt w:val="lowerLetter"/>
      <w:lvlText w:val="%8."/>
      <w:lvlJc w:val="left"/>
      <w:pPr>
        <w:ind w:left="6062" w:hanging="360"/>
      </w:pPr>
    </w:lvl>
    <w:lvl w:ilvl="8" w:tplc="0409001B" w:tentative="1">
      <w:start w:val="1"/>
      <w:numFmt w:val="lowerRoman"/>
      <w:lvlText w:val="%9."/>
      <w:lvlJc w:val="right"/>
      <w:pPr>
        <w:ind w:left="6782" w:hanging="180"/>
      </w:pPr>
    </w:lvl>
  </w:abstractNum>
  <w:abstractNum w:abstractNumId="143">
    <w:nsid w:val="5B9D5559"/>
    <w:multiLevelType w:val="hybridMultilevel"/>
    <w:tmpl w:val="D64CDDAC"/>
    <w:lvl w:ilvl="0" w:tplc="BBC865A8">
      <w:start w:val="1"/>
      <w:numFmt w:val="arabicAlpha"/>
      <w:lvlText w:val="%1-"/>
      <w:lvlJc w:val="left"/>
      <w:pPr>
        <w:ind w:left="720" w:hanging="360"/>
      </w:pPr>
      <w:rPr>
        <w:rFonts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5CB12C4D"/>
    <w:multiLevelType w:val="hybridMultilevel"/>
    <w:tmpl w:val="A7864D8E"/>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5CEA452C"/>
    <w:multiLevelType w:val="hybridMultilevel"/>
    <w:tmpl w:val="C38EB4F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6">
    <w:nsid w:val="5D584618"/>
    <w:multiLevelType w:val="hybridMultilevel"/>
    <w:tmpl w:val="F5FE9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5E1C1508"/>
    <w:multiLevelType w:val="hybridMultilevel"/>
    <w:tmpl w:val="36C6D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EB6C2BFE">
      <w:start w:val="1"/>
      <w:numFmt w:val="arabicAlpha"/>
      <w:lvlText w:val="%4."/>
      <w:lvlJc w:val="left"/>
      <w:pPr>
        <w:ind w:left="2880" w:hanging="360"/>
      </w:pPr>
      <w:rPr>
        <w:rFonts w:ascii="Calibri" w:eastAsia="Calibri" w:hAnsi="Calibri" w:cs="Traditional Arabic"/>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5E1E7880"/>
    <w:multiLevelType w:val="hybridMultilevel"/>
    <w:tmpl w:val="0164D9C6"/>
    <w:lvl w:ilvl="0" w:tplc="1B561AFA">
      <w:start w:val="1"/>
      <w:numFmt w:val="decimal"/>
      <w:lvlText w:val="%1."/>
      <w:lvlJc w:val="left"/>
      <w:pPr>
        <w:ind w:left="720" w:hanging="360"/>
      </w:pPr>
      <w:rPr>
        <w:rFonts w:asciiTheme="majorBidi" w:eastAsia="Calibri" w:hAnsiTheme="majorBidi" w:cs="Traditional Arabic"/>
      </w:r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5E3A216B"/>
    <w:multiLevelType w:val="hybridMultilevel"/>
    <w:tmpl w:val="E2DEE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5E59458C"/>
    <w:multiLevelType w:val="hybridMultilevel"/>
    <w:tmpl w:val="28825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5EFF1D6F"/>
    <w:multiLevelType w:val="hybridMultilevel"/>
    <w:tmpl w:val="15D4B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5EFF210B"/>
    <w:multiLevelType w:val="hybridMultilevel"/>
    <w:tmpl w:val="BB7ABFDA"/>
    <w:lvl w:ilvl="0" w:tplc="18C802F0">
      <w:start w:val="1"/>
      <w:numFmt w:val="decimal"/>
      <w:lvlText w:val="%1."/>
      <w:lvlJc w:val="left"/>
      <w:pPr>
        <w:ind w:left="1980" w:hanging="360"/>
      </w:pPr>
      <w:rPr>
        <w:b w:val="0"/>
        <w:bCs w:val="0"/>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53">
    <w:nsid w:val="609164C4"/>
    <w:multiLevelType w:val="hybridMultilevel"/>
    <w:tmpl w:val="89EED0BA"/>
    <w:lvl w:ilvl="0" w:tplc="280CB51A">
      <w:start w:val="1"/>
      <w:numFmt w:val="arabicAlpha"/>
      <w:lvlText w:val="%1-"/>
      <w:lvlJc w:val="left"/>
      <w:pPr>
        <w:ind w:left="720" w:hanging="360"/>
      </w:pPr>
      <w:rPr>
        <w:rFonts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0BF4F0F"/>
    <w:multiLevelType w:val="hybridMultilevel"/>
    <w:tmpl w:val="7F56A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61831E8D"/>
    <w:multiLevelType w:val="hybridMultilevel"/>
    <w:tmpl w:val="B2F0157A"/>
    <w:lvl w:ilvl="0" w:tplc="69C62B40">
      <w:start w:val="5"/>
      <w:numFmt w:val="arabicAlpha"/>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6">
    <w:nsid w:val="62BA3321"/>
    <w:multiLevelType w:val="hybridMultilevel"/>
    <w:tmpl w:val="F6388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63214812"/>
    <w:multiLevelType w:val="hybridMultilevel"/>
    <w:tmpl w:val="B6402D62"/>
    <w:lvl w:ilvl="0" w:tplc="D86E6D72">
      <w:start w:val="1"/>
      <w:numFmt w:val="decimal"/>
      <w:lvlText w:val="%1."/>
      <w:lvlJc w:val="left"/>
      <w:pPr>
        <w:ind w:left="720" w:hanging="360"/>
      </w:pPr>
      <w:rPr>
        <w:rFonts w:hint="default"/>
      </w:rPr>
    </w:lvl>
    <w:lvl w:ilvl="1" w:tplc="6B0ACE80">
      <w:start w:val="5"/>
      <w:numFmt w:val="bullet"/>
      <w:lvlText w:val="•"/>
      <w:lvlJc w:val="left"/>
      <w:pPr>
        <w:ind w:left="1800" w:hanging="720"/>
      </w:pPr>
      <w:rPr>
        <w:rFonts w:ascii="Calibri" w:eastAsia="Calibri" w:hAnsi="Calibri" w:cs="Traditional Arabic"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632E17B7"/>
    <w:multiLevelType w:val="hybridMultilevel"/>
    <w:tmpl w:val="F4B093CA"/>
    <w:lvl w:ilvl="0" w:tplc="87C04862">
      <w:start w:val="1"/>
      <w:numFmt w:val="bullet"/>
      <w:lvlText w:val="-"/>
      <w:lvlJc w:val="left"/>
      <w:pPr>
        <w:ind w:left="1524" w:hanging="360"/>
      </w:pPr>
      <w:rPr>
        <w:rFonts w:ascii="Simplified Arabic" w:eastAsia="Calibri" w:hAnsi="Simplified Arabic" w:cs="Simplified Arabic" w:hint="default"/>
        <w:b w:val="0"/>
        <w:bCs/>
        <w:sz w:val="28"/>
        <w:szCs w:val="28"/>
        <w:lang w:bidi="ar-SA"/>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159">
    <w:nsid w:val="63551305"/>
    <w:multiLevelType w:val="hybridMultilevel"/>
    <w:tmpl w:val="A10269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639E777C"/>
    <w:multiLevelType w:val="hybridMultilevel"/>
    <w:tmpl w:val="8758A12E"/>
    <w:lvl w:ilvl="0" w:tplc="18C802F0">
      <w:start w:val="1"/>
      <w:numFmt w:val="decimal"/>
      <w:lvlText w:val="%1."/>
      <w:lvlJc w:val="left"/>
      <w:pPr>
        <w:ind w:left="810" w:hanging="360"/>
      </w:pPr>
      <w:rPr>
        <w:b w:val="0"/>
        <w:bCs w:val="0"/>
      </w:rPr>
    </w:lvl>
    <w:lvl w:ilvl="1" w:tplc="EAEE5A88">
      <w:start w:val="1"/>
      <w:numFmt w:val="decimal"/>
      <w:lvlText w:val="%2."/>
      <w:lvlJc w:val="left"/>
      <w:pPr>
        <w:ind w:left="1440" w:hanging="360"/>
      </w:pPr>
      <w:rPr>
        <w:rFonts w:hint="default"/>
        <w:b/>
        <w:bCs w:val="0"/>
        <w:sz w:val="36"/>
        <w:szCs w:val="36"/>
        <w:lang w:bidi="ar-SA"/>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643F08ED"/>
    <w:multiLevelType w:val="hybridMultilevel"/>
    <w:tmpl w:val="1318CD72"/>
    <w:lvl w:ilvl="0" w:tplc="77BE4944">
      <w:start w:val="1"/>
      <w:numFmt w:val="decimal"/>
      <w:lvlText w:val="%1-"/>
      <w:lvlJc w:val="left"/>
      <w:pPr>
        <w:ind w:left="1436" w:hanging="915"/>
      </w:pPr>
      <w:rPr>
        <w:rFonts w:hint="default"/>
        <w:b/>
      </w:rPr>
    </w:lvl>
    <w:lvl w:ilvl="1" w:tplc="04090019" w:tentative="1">
      <w:start w:val="1"/>
      <w:numFmt w:val="lowerLetter"/>
      <w:lvlText w:val="%2."/>
      <w:lvlJc w:val="left"/>
      <w:pPr>
        <w:ind w:left="1601" w:hanging="360"/>
      </w:pPr>
    </w:lvl>
    <w:lvl w:ilvl="2" w:tplc="0409001B" w:tentative="1">
      <w:start w:val="1"/>
      <w:numFmt w:val="lowerRoman"/>
      <w:lvlText w:val="%3."/>
      <w:lvlJc w:val="right"/>
      <w:pPr>
        <w:ind w:left="2321" w:hanging="180"/>
      </w:pPr>
    </w:lvl>
    <w:lvl w:ilvl="3" w:tplc="0409000F" w:tentative="1">
      <w:start w:val="1"/>
      <w:numFmt w:val="decimal"/>
      <w:lvlText w:val="%4."/>
      <w:lvlJc w:val="left"/>
      <w:pPr>
        <w:ind w:left="3041" w:hanging="360"/>
      </w:pPr>
    </w:lvl>
    <w:lvl w:ilvl="4" w:tplc="04090019" w:tentative="1">
      <w:start w:val="1"/>
      <w:numFmt w:val="lowerLetter"/>
      <w:lvlText w:val="%5."/>
      <w:lvlJc w:val="left"/>
      <w:pPr>
        <w:ind w:left="3761" w:hanging="360"/>
      </w:pPr>
    </w:lvl>
    <w:lvl w:ilvl="5" w:tplc="0409001B" w:tentative="1">
      <w:start w:val="1"/>
      <w:numFmt w:val="lowerRoman"/>
      <w:lvlText w:val="%6."/>
      <w:lvlJc w:val="right"/>
      <w:pPr>
        <w:ind w:left="4481" w:hanging="180"/>
      </w:pPr>
    </w:lvl>
    <w:lvl w:ilvl="6" w:tplc="0409000F" w:tentative="1">
      <w:start w:val="1"/>
      <w:numFmt w:val="decimal"/>
      <w:lvlText w:val="%7."/>
      <w:lvlJc w:val="left"/>
      <w:pPr>
        <w:ind w:left="5201" w:hanging="360"/>
      </w:pPr>
    </w:lvl>
    <w:lvl w:ilvl="7" w:tplc="04090019" w:tentative="1">
      <w:start w:val="1"/>
      <w:numFmt w:val="lowerLetter"/>
      <w:lvlText w:val="%8."/>
      <w:lvlJc w:val="left"/>
      <w:pPr>
        <w:ind w:left="5921" w:hanging="360"/>
      </w:pPr>
    </w:lvl>
    <w:lvl w:ilvl="8" w:tplc="0409001B" w:tentative="1">
      <w:start w:val="1"/>
      <w:numFmt w:val="lowerRoman"/>
      <w:lvlText w:val="%9."/>
      <w:lvlJc w:val="right"/>
      <w:pPr>
        <w:ind w:left="6641" w:hanging="180"/>
      </w:pPr>
    </w:lvl>
  </w:abstractNum>
  <w:abstractNum w:abstractNumId="162">
    <w:nsid w:val="660F1530"/>
    <w:multiLevelType w:val="hybridMultilevel"/>
    <w:tmpl w:val="38D80F42"/>
    <w:lvl w:ilvl="0" w:tplc="A4F25392">
      <w:start w:val="1"/>
      <w:numFmt w:val="arabicAlpha"/>
      <w:lvlText w:val="%1-"/>
      <w:lvlJc w:val="left"/>
      <w:pPr>
        <w:ind w:left="720" w:hanging="360"/>
      </w:pPr>
      <w:rPr>
        <w:rFonts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66854DE2"/>
    <w:multiLevelType w:val="hybridMultilevel"/>
    <w:tmpl w:val="93C67A8C"/>
    <w:lvl w:ilvl="0" w:tplc="78385CA4">
      <w:start w:val="1"/>
      <w:numFmt w:val="arabicAlpha"/>
      <w:lvlText w:val="%1-"/>
      <w:lvlJc w:val="left"/>
      <w:pPr>
        <w:ind w:left="796" w:hanging="720"/>
      </w:pPr>
      <w:rPr>
        <w:rFonts w:hint="default"/>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64">
    <w:nsid w:val="66C445E7"/>
    <w:multiLevelType w:val="hybridMultilevel"/>
    <w:tmpl w:val="2B5CC570"/>
    <w:lvl w:ilvl="0" w:tplc="6FDE22B0">
      <w:start w:val="5"/>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6777033E"/>
    <w:multiLevelType w:val="hybridMultilevel"/>
    <w:tmpl w:val="1DDC0270"/>
    <w:lvl w:ilvl="0" w:tplc="7870E53E">
      <w:start w:val="1"/>
      <w:numFmt w:val="decimal"/>
      <w:lvlText w:val="%1."/>
      <w:lvlJc w:val="left"/>
      <w:pPr>
        <w:ind w:left="728" w:hanging="36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66">
    <w:nsid w:val="679E6A83"/>
    <w:multiLevelType w:val="hybridMultilevel"/>
    <w:tmpl w:val="C65AF456"/>
    <w:lvl w:ilvl="0" w:tplc="0409000F">
      <w:start w:val="1"/>
      <w:numFmt w:val="decimal"/>
      <w:lvlText w:val="%1."/>
      <w:lvlJc w:val="left"/>
      <w:pPr>
        <w:tabs>
          <w:tab w:val="num" w:pos="2267"/>
        </w:tabs>
        <w:ind w:left="2267"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68AF5412"/>
    <w:multiLevelType w:val="hybridMultilevel"/>
    <w:tmpl w:val="FC4CA5C4"/>
    <w:lvl w:ilvl="0" w:tplc="E4A63EBC">
      <w:start w:val="1"/>
      <w:numFmt w:val="bullet"/>
      <w:lvlText w:val="-"/>
      <w:lvlJc w:val="left"/>
      <w:pPr>
        <w:ind w:left="1524" w:hanging="360"/>
      </w:pPr>
      <w:rPr>
        <w:rFonts w:ascii="Simplified Arabic" w:eastAsia="Times New Roman" w:hAnsi="Simplified Arabic" w:cs="Simplified Arabic" w:hint="default"/>
        <w:lang w:bidi="ar-SA"/>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168">
    <w:nsid w:val="69791765"/>
    <w:multiLevelType w:val="hybridMultilevel"/>
    <w:tmpl w:val="B5FE7B7E"/>
    <w:lvl w:ilvl="0" w:tplc="28C67A64">
      <w:start w:val="1"/>
      <w:numFmt w:val="arabicAlpha"/>
      <w:lvlText w:val="%1."/>
      <w:lvlJc w:val="left"/>
      <w:pPr>
        <w:ind w:left="971" w:hanging="360"/>
      </w:pPr>
      <w:rPr>
        <w:rFonts w:hint="default"/>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169">
    <w:nsid w:val="6A1506ED"/>
    <w:multiLevelType w:val="hybridMultilevel"/>
    <w:tmpl w:val="90DA63DE"/>
    <w:lvl w:ilvl="0" w:tplc="ECB8CD9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6B2B1473"/>
    <w:multiLevelType w:val="hybridMultilevel"/>
    <w:tmpl w:val="E356104E"/>
    <w:lvl w:ilvl="0" w:tplc="9278B1FE">
      <w:start w:val="26"/>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6BDC1DE7"/>
    <w:multiLevelType w:val="hybridMultilevel"/>
    <w:tmpl w:val="D5908A0C"/>
    <w:lvl w:ilvl="0" w:tplc="04090007">
      <w:start w:val="1"/>
      <w:numFmt w:val="bullet"/>
      <w:lvlText w:val=""/>
      <w:lvlPicBulletId w:val="0"/>
      <w:lvlJc w:val="left"/>
      <w:pPr>
        <w:tabs>
          <w:tab w:val="num" w:pos="720"/>
        </w:tabs>
        <w:ind w:left="720" w:hanging="360"/>
      </w:pPr>
      <w:rPr>
        <w:rFonts w:ascii="Symbol" w:hAnsi="Symbol" w:hint="default"/>
      </w:rPr>
    </w:lvl>
    <w:lvl w:ilvl="1" w:tplc="04090019">
      <w:start w:val="1"/>
      <w:numFmt w:val="lowerLetter"/>
      <w:lvlText w:val="%2."/>
      <w:lvlJc w:val="left"/>
      <w:pPr>
        <w:tabs>
          <w:tab w:val="num" w:pos="1547"/>
        </w:tabs>
        <w:ind w:left="1547" w:hanging="360"/>
      </w:pPr>
    </w:lvl>
    <w:lvl w:ilvl="2" w:tplc="0409001B">
      <w:start w:val="1"/>
      <w:numFmt w:val="lowerRoman"/>
      <w:lvlText w:val="%3."/>
      <w:lvlJc w:val="right"/>
      <w:pPr>
        <w:tabs>
          <w:tab w:val="num" w:pos="2267"/>
        </w:tabs>
        <w:ind w:left="2267" w:hanging="180"/>
      </w:pPr>
    </w:lvl>
    <w:lvl w:ilvl="3" w:tplc="0409000F">
      <w:start w:val="1"/>
      <w:numFmt w:val="decimal"/>
      <w:lvlText w:val="%4."/>
      <w:lvlJc w:val="left"/>
      <w:pPr>
        <w:tabs>
          <w:tab w:val="num" w:pos="2987"/>
        </w:tabs>
        <w:ind w:left="2987" w:hanging="360"/>
      </w:pPr>
    </w:lvl>
    <w:lvl w:ilvl="4" w:tplc="04090019">
      <w:start w:val="1"/>
      <w:numFmt w:val="lowerLetter"/>
      <w:lvlText w:val="%5."/>
      <w:lvlJc w:val="left"/>
      <w:pPr>
        <w:tabs>
          <w:tab w:val="num" w:pos="3707"/>
        </w:tabs>
        <w:ind w:left="3707" w:hanging="360"/>
      </w:pPr>
    </w:lvl>
    <w:lvl w:ilvl="5" w:tplc="0409001B">
      <w:start w:val="1"/>
      <w:numFmt w:val="lowerRoman"/>
      <w:lvlText w:val="%6."/>
      <w:lvlJc w:val="right"/>
      <w:pPr>
        <w:tabs>
          <w:tab w:val="num" w:pos="4427"/>
        </w:tabs>
        <w:ind w:left="4427" w:hanging="180"/>
      </w:pPr>
    </w:lvl>
    <w:lvl w:ilvl="6" w:tplc="0409000F">
      <w:start w:val="1"/>
      <w:numFmt w:val="decimal"/>
      <w:lvlText w:val="%7."/>
      <w:lvlJc w:val="left"/>
      <w:pPr>
        <w:tabs>
          <w:tab w:val="num" w:pos="5147"/>
        </w:tabs>
        <w:ind w:left="5147" w:hanging="360"/>
      </w:pPr>
    </w:lvl>
    <w:lvl w:ilvl="7" w:tplc="04090019">
      <w:start w:val="1"/>
      <w:numFmt w:val="lowerLetter"/>
      <w:lvlText w:val="%8."/>
      <w:lvlJc w:val="left"/>
      <w:pPr>
        <w:tabs>
          <w:tab w:val="num" w:pos="5867"/>
        </w:tabs>
        <w:ind w:left="5867" w:hanging="360"/>
      </w:pPr>
    </w:lvl>
    <w:lvl w:ilvl="8" w:tplc="0409001B">
      <w:start w:val="1"/>
      <w:numFmt w:val="lowerRoman"/>
      <w:lvlText w:val="%9."/>
      <w:lvlJc w:val="right"/>
      <w:pPr>
        <w:tabs>
          <w:tab w:val="num" w:pos="6587"/>
        </w:tabs>
        <w:ind w:left="6587" w:hanging="180"/>
      </w:pPr>
    </w:lvl>
  </w:abstractNum>
  <w:abstractNum w:abstractNumId="172">
    <w:nsid w:val="6BE45A72"/>
    <w:multiLevelType w:val="hybridMultilevel"/>
    <w:tmpl w:val="EEF00938"/>
    <w:lvl w:ilvl="0" w:tplc="91444170">
      <w:start w:val="1"/>
      <w:numFmt w:val="decimal"/>
      <w:lvlText w:val="%1."/>
      <w:lvlJc w:val="left"/>
      <w:pPr>
        <w:ind w:left="720" w:hanging="360"/>
      </w:pPr>
      <w:rPr>
        <w:rFonts w:hint="default"/>
        <w:u w:val="dotte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6C8C7AAB"/>
    <w:multiLevelType w:val="hybridMultilevel"/>
    <w:tmpl w:val="9E48D826"/>
    <w:lvl w:ilvl="0" w:tplc="87C04862">
      <w:start w:val="1"/>
      <w:numFmt w:val="bullet"/>
      <w:lvlText w:val="-"/>
      <w:lvlJc w:val="left"/>
      <w:pPr>
        <w:ind w:left="900" w:hanging="360"/>
      </w:pPr>
      <w:rPr>
        <w:rFonts w:ascii="Simplified Arabic" w:eastAsia="Calibri" w:hAnsi="Simplified Arabic" w:cs="Simplified Arabic" w:hint="default"/>
        <w:b w:val="0"/>
        <w:bCs/>
        <w:sz w:val="28"/>
        <w:szCs w:val="28"/>
        <w:lang w:bidi="ar-SA"/>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4">
    <w:nsid w:val="6E14552A"/>
    <w:multiLevelType w:val="hybridMultilevel"/>
    <w:tmpl w:val="EC447FEA"/>
    <w:lvl w:ilvl="0" w:tplc="0409000F">
      <w:start w:val="1"/>
      <w:numFmt w:val="decimal"/>
      <w:lvlText w:val="%1."/>
      <w:lvlJc w:val="left"/>
      <w:pPr>
        <w:ind w:left="720" w:hanging="360"/>
      </w:pPr>
      <w:rPr>
        <w:rFonts w:hint="default"/>
      </w:rPr>
    </w:lvl>
    <w:lvl w:ilvl="1" w:tplc="04090013">
      <w:start w:val="1"/>
      <w:numFmt w:val="arabicAlpha"/>
      <w:lvlText w:val="%2-"/>
      <w:lvlJc w:val="center"/>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6E336BAD"/>
    <w:multiLevelType w:val="hybridMultilevel"/>
    <w:tmpl w:val="34806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6E754812"/>
    <w:multiLevelType w:val="hybridMultilevel"/>
    <w:tmpl w:val="54F00448"/>
    <w:lvl w:ilvl="0" w:tplc="E4A63EBC">
      <w:start w:val="1"/>
      <w:numFmt w:val="bullet"/>
      <w:lvlText w:val="-"/>
      <w:lvlJc w:val="left"/>
      <w:pPr>
        <w:ind w:left="1474" w:hanging="360"/>
      </w:pPr>
      <w:rPr>
        <w:rFonts w:ascii="Simplified Arabic" w:eastAsia="Times New Roman" w:hAnsi="Simplified Arabic" w:cs="Simplified Arabic" w:hint="default"/>
        <w:lang w:bidi="ar-SA"/>
      </w:rPr>
    </w:lvl>
    <w:lvl w:ilvl="1" w:tplc="04090003" w:tentative="1">
      <w:start w:val="1"/>
      <w:numFmt w:val="bullet"/>
      <w:lvlText w:val="o"/>
      <w:lvlJc w:val="left"/>
      <w:pPr>
        <w:ind w:left="2194" w:hanging="360"/>
      </w:pPr>
      <w:rPr>
        <w:rFonts w:ascii="Courier New" w:hAnsi="Courier New" w:cs="Courier New" w:hint="default"/>
      </w:rPr>
    </w:lvl>
    <w:lvl w:ilvl="2" w:tplc="04090005" w:tentative="1">
      <w:start w:val="1"/>
      <w:numFmt w:val="bullet"/>
      <w:lvlText w:val=""/>
      <w:lvlJc w:val="left"/>
      <w:pPr>
        <w:ind w:left="2914" w:hanging="360"/>
      </w:pPr>
      <w:rPr>
        <w:rFonts w:ascii="Wingdings" w:hAnsi="Wingdings" w:hint="default"/>
      </w:rPr>
    </w:lvl>
    <w:lvl w:ilvl="3" w:tplc="04090001" w:tentative="1">
      <w:start w:val="1"/>
      <w:numFmt w:val="bullet"/>
      <w:lvlText w:val=""/>
      <w:lvlJc w:val="left"/>
      <w:pPr>
        <w:ind w:left="3634" w:hanging="360"/>
      </w:pPr>
      <w:rPr>
        <w:rFonts w:ascii="Symbol" w:hAnsi="Symbol" w:hint="default"/>
      </w:rPr>
    </w:lvl>
    <w:lvl w:ilvl="4" w:tplc="04090003" w:tentative="1">
      <w:start w:val="1"/>
      <w:numFmt w:val="bullet"/>
      <w:lvlText w:val="o"/>
      <w:lvlJc w:val="left"/>
      <w:pPr>
        <w:ind w:left="4354" w:hanging="360"/>
      </w:pPr>
      <w:rPr>
        <w:rFonts w:ascii="Courier New" w:hAnsi="Courier New" w:cs="Courier New" w:hint="default"/>
      </w:rPr>
    </w:lvl>
    <w:lvl w:ilvl="5" w:tplc="04090005" w:tentative="1">
      <w:start w:val="1"/>
      <w:numFmt w:val="bullet"/>
      <w:lvlText w:val=""/>
      <w:lvlJc w:val="left"/>
      <w:pPr>
        <w:ind w:left="5074" w:hanging="360"/>
      </w:pPr>
      <w:rPr>
        <w:rFonts w:ascii="Wingdings" w:hAnsi="Wingdings" w:hint="default"/>
      </w:rPr>
    </w:lvl>
    <w:lvl w:ilvl="6" w:tplc="04090001" w:tentative="1">
      <w:start w:val="1"/>
      <w:numFmt w:val="bullet"/>
      <w:lvlText w:val=""/>
      <w:lvlJc w:val="left"/>
      <w:pPr>
        <w:ind w:left="5794" w:hanging="360"/>
      </w:pPr>
      <w:rPr>
        <w:rFonts w:ascii="Symbol" w:hAnsi="Symbol" w:hint="default"/>
      </w:rPr>
    </w:lvl>
    <w:lvl w:ilvl="7" w:tplc="04090003" w:tentative="1">
      <w:start w:val="1"/>
      <w:numFmt w:val="bullet"/>
      <w:lvlText w:val="o"/>
      <w:lvlJc w:val="left"/>
      <w:pPr>
        <w:ind w:left="6514" w:hanging="360"/>
      </w:pPr>
      <w:rPr>
        <w:rFonts w:ascii="Courier New" w:hAnsi="Courier New" w:cs="Courier New" w:hint="default"/>
      </w:rPr>
    </w:lvl>
    <w:lvl w:ilvl="8" w:tplc="04090005" w:tentative="1">
      <w:start w:val="1"/>
      <w:numFmt w:val="bullet"/>
      <w:lvlText w:val=""/>
      <w:lvlJc w:val="left"/>
      <w:pPr>
        <w:ind w:left="7234" w:hanging="360"/>
      </w:pPr>
      <w:rPr>
        <w:rFonts w:ascii="Wingdings" w:hAnsi="Wingdings" w:hint="default"/>
      </w:rPr>
    </w:lvl>
  </w:abstractNum>
  <w:abstractNum w:abstractNumId="177">
    <w:nsid w:val="6E797378"/>
    <w:multiLevelType w:val="hybridMultilevel"/>
    <w:tmpl w:val="165AF434"/>
    <w:lvl w:ilvl="0" w:tplc="4EC68154">
      <w:start w:val="5"/>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6EB0186C"/>
    <w:multiLevelType w:val="hybridMultilevel"/>
    <w:tmpl w:val="27322C10"/>
    <w:lvl w:ilvl="0" w:tplc="E4A63EBC">
      <w:start w:val="1"/>
      <w:numFmt w:val="bullet"/>
      <w:lvlText w:val="-"/>
      <w:lvlJc w:val="left"/>
      <w:pPr>
        <w:ind w:left="720" w:hanging="360"/>
      </w:pPr>
      <w:rPr>
        <w:rFonts w:ascii="Simplified Arabic" w:eastAsia="Times New Roman" w:hAnsi="Simplified Arabic" w:cs="Simplified Arabic"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70CE584D"/>
    <w:multiLevelType w:val="hybridMultilevel"/>
    <w:tmpl w:val="3954A436"/>
    <w:lvl w:ilvl="0" w:tplc="6C427B42">
      <w:start w:val="5"/>
      <w:numFmt w:val="arabicAlpha"/>
      <w:lvlText w:val="%1-"/>
      <w:lvlJc w:val="left"/>
      <w:pPr>
        <w:ind w:left="586" w:hanging="360"/>
      </w:pPr>
      <w:rPr>
        <w:rFonts w:hint="default"/>
      </w:r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180">
    <w:nsid w:val="72462C17"/>
    <w:multiLevelType w:val="hybridMultilevel"/>
    <w:tmpl w:val="2EC24FA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1">
    <w:nsid w:val="72F155CE"/>
    <w:multiLevelType w:val="hybridMultilevel"/>
    <w:tmpl w:val="F4D41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73734182"/>
    <w:multiLevelType w:val="hybridMultilevel"/>
    <w:tmpl w:val="CA42C912"/>
    <w:lvl w:ilvl="0" w:tplc="17E4CBE2">
      <w:start w:val="1"/>
      <w:numFmt w:val="decimal"/>
      <w:lvlText w:val="%1."/>
      <w:lvlJc w:val="left"/>
      <w:pPr>
        <w:ind w:left="1249" w:hanging="360"/>
      </w:pPr>
      <w:rPr>
        <w:rFonts w:hint="default"/>
      </w:r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183">
    <w:nsid w:val="744B3412"/>
    <w:multiLevelType w:val="hybridMultilevel"/>
    <w:tmpl w:val="E38E60AE"/>
    <w:lvl w:ilvl="0" w:tplc="FA2ACEEC">
      <w:start w:val="8"/>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75440CB6"/>
    <w:multiLevelType w:val="hybridMultilevel"/>
    <w:tmpl w:val="8D660208"/>
    <w:lvl w:ilvl="0" w:tplc="D1E4D16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76027984"/>
    <w:multiLevelType w:val="hybridMultilevel"/>
    <w:tmpl w:val="12AE09CC"/>
    <w:lvl w:ilvl="0" w:tplc="049662B2">
      <w:numFmt w:val="bullet"/>
      <w:lvlText w:val="-"/>
      <w:lvlJc w:val="left"/>
      <w:pPr>
        <w:ind w:left="739" w:hanging="360"/>
      </w:pPr>
      <w:rPr>
        <w:rFonts w:ascii="Simplified Arabic" w:eastAsia="Times New Roman" w:hAnsi="Simplified Arabic" w:cs="Simplified Arabic"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186">
    <w:nsid w:val="76B66982"/>
    <w:multiLevelType w:val="hybridMultilevel"/>
    <w:tmpl w:val="C9CC1056"/>
    <w:lvl w:ilvl="0" w:tplc="7B5AA650">
      <w:start w:val="8"/>
      <w:numFmt w:val="arabicAlpha"/>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76E1779F"/>
    <w:multiLevelType w:val="hybridMultilevel"/>
    <w:tmpl w:val="01EC1914"/>
    <w:lvl w:ilvl="0" w:tplc="7AA0D2CC">
      <w:start w:val="5"/>
      <w:numFmt w:val="arabicAlpha"/>
      <w:lvlText w:val="%1-"/>
      <w:lvlJc w:val="left"/>
      <w:pPr>
        <w:ind w:left="720" w:hanging="360"/>
      </w:pPr>
      <w:rPr>
        <w:rFonts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7769503C"/>
    <w:multiLevelType w:val="hybridMultilevel"/>
    <w:tmpl w:val="DC36A5EE"/>
    <w:lvl w:ilvl="0" w:tplc="E758A6E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77763675"/>
    <w:multiLevelType w:val="hybridMultilevel"/>
    <w:tmpl w:val="6EB80850"/>
    <w:lvl w:ilvl="0" w:tplc="26B8D2D8">
      <w:start w:val="1"/>
      <w:numFmt w:val="bullet"/>
      <w:lvlText w:val="-"/>
      <w:lvlJc w:val="left"/>
      <w:pPr>
        <w:tabs>
          <w:tab w:val="num" w:pos="720"/>
        </w:tabs>
        <w:ind w:left="720" w:hanging="360"/>
      </w:pPr>
      <w:rPr>
        <w:rFonts w:ascii="Times New Roman" w:eastAsia="Times New Roman" w:hAnsi="Times New Roman" w:cs="Times New Roman" w:hint="default"/>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nsid w:val="781D5245"/>
    <w:multiLevelType w:val="hybridMultilevel"/>
    <w:tmpl w:val="4A9C91B0"/>
    <w:lvl w:ilvl="0" w:tplc="04090013">
      <w:start w:val="1"/>
      <w:numFmt w:val="arabicAlpha"/>
      <w:lvlText w:val="%1-"/>
      <w:lvlJc w:val="center"/>
      <w:pPr>
        <w:ind w:left="720" w:hanging="360"/>
      </w:pPr>
    </w:lvl>
    <w:lvl w:ilvl="1" w:tplc="04090013">
      <w:start w:val="1"/>
      <w:numFmt w:val="arabicAlpha"/>
      <w:lvlText w:val="%2-"/>
      <w:lvlJc w:val="center"/>
      <w:pPr>
        <w:ind w:left="1440" w:hanging="360"/>
      </w:pPr>
    </w:lvl>
    <w:lvl w:ilvl="2" w:tplc="8E32B1A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78227B28"/>
    <w:multiLevelType w:val="hybridMultilevel"/>
    <w:tmpl w:val="4C2C904E"/>
    <w:lvl w:ilvl="0" w:tplc="2834AC80">
      <w:start w:val="1"/>
      <w:numFmt w:val="decimal"/>
      <w:lvlText w:val="%1."/>
      <w:lvlJc w:val="left"/>
      <w:pPr>
        <w:ind w:left="720" w:hanging="360"/>
      </w:pPr>
      <w:rPr>
        <w:rFonts w:ascii="Calibri" w:eastAsia="Calibri" w:hAnsi="Calibri" w:cs="Traditional Arabic"/>
      </w:rPr>
    </w:lvl>
    <w:lvl w:ilvl="1" w:tplc="0409000F">
      <w:start w:val="1"/>
      <w:numFmt w:val="decimal"/>
      <w:lvlText w:val="%2."/>
      <w:lvlJc w:val="left"/>
      <w:pPr>
        <w:ind w:left="1440" w:hanging="360"/>
      </w:pPr>
    </w:lvl>
    <w:lvl w:ilvl="2" w:tplc="8F1C95E0">
      <w:start w:val="1"/>
      <w:numFmt w:val="arabicAlpha"/>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78243FA4"/>
    <w:multiLevelType w:val="hybridMultilevel"/>
    <w:tmpl w:val="AFEC7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7B24622C"/>
    <w:multiLevelType w:val="hybridMultilevel"/>
    <w:tmpl w:val="EA38FF82"/>
    <w:lvl w:ilvl="0" w:tplc="0409000F">
      <w:start w:val="1"/>
      <w:numFmt w:val="decimal"/>
      <w:lvlText w:val="%1."/>
      <w:lvlJc w:val="left"/>
      <w:pPr>
        <w:tabs>
          <w:tab w:val="num" w:pos="540"/>
        </w:tabs>
        <w:ind w:left="540" w:hanging="360"/>
      </w:pPr>
      <w:rPr>
        <w:rFonts w:hint="default"/>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94">
    <w:nsid w:val="7C464BE2"/>
    <w:multiLevelType w:val="hybridMultilevel"/>
    <w:tmpl w:val="61C4F866"/>
    <w:lvl w:ilvl="0" w:tplc="F98AB504">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7D1C7A9E"/>
    <w:multiLevelType w:val="hybridMultilevel"/>
    <w:tmpl w:val="C83C3008"/>
    <w:lvl w:ilvl="0" w:tplc="0409000F">
      <w:start w:val="1"/>
      <w:numFmt w:val="decimal"/>
      <w:lvlText w:val="%1."/>
      <w:lvlJc w:val="left"/>
      <w:pPr>
        <w:ind w:left="881" w:hanging="360"/>
      </w:pPr>
    </w:lvl>
    <w:lvl w:ilvl="1" w:tplc="04090019" w:tentative="1">
      <w:start w:val="1"/>
      <w:numFmt w:val="lowerLetter"/>
      <w:lvlText w:val="%2."/>
      <w:lvlJc w:val="left"/>
      <w:pPr>
        <w:ind w:left="1601" w:hanging="360"/>
      </w:pPr>
    </w:lvl>
    <w:lvl w:ilvl="2" w:tplc="0409001B" w:tentative="1">
      <w:start w:val="1"/>
      <w:numFmt w:val="lowerRoman"/>
      <w:lvlText w:val="%3."/>
      <w:lvlJc w:val="right"/>
      <w:pPr>
        <w:ind w:left="2321" w:hanging="180"/>
      </w:pPr>
    </w:lvl>
    <w:lvl w:ilvl="3" w:tplc="0409000F" w:tentative="1">
      <w:start w:val="1"/>
      <w:numFmt w:val="decimal"/>
      <w:lvlText w:val="%4."/>
      <w:lvlJc w:val="left"/>
      <w:pPr>
        <w:ind w:left="3041" w:hanging="360"/>
      </w:pPr>
    </w:lvl>
    <w:lvl w:ilvl="4" w:tplc="04090019" w:tentative="1">
      <w:start w:val="1"/>
      <w:numFmt w:val="lowerLetter"/>
      <w:lvlText w:val="%5."/>
      <w:lvlJc w:val="left"/>
      <w:pPr>
        <w:ind w:left="3761" w:hanging="360"/>
      </w:pPr>
    </w:lvl>
    <w:lvl w:ilvl="5" w:tplc="0409001B" w:tentative="1">
      <w:start w:val="1"/>
      <w:numFmt w:val="lowerRoman"/>
      <w:lvlText w:val="%6."/>
      <w:lvlJc w:val="right"/>
      <w:pPr>
        <w:ind w:left="4481" w:hanging="180"/>
      </w:pPr>
    </w:lvl>
    <w:lvl w:ilvl="6" w:tplc="0409000F" w:tentative="1">
      <w:start w:val="1"/>
      <w:numFmt w:val="decimal"/>
      <w:lvlText w:val="%7."/>
      <w:lvlJc w:val="left"/>
      <w:pPr>
        <w:ind w:left="5201" w:hanging="360"/>
      </w:pPr>
    </w:lvl>
    <w:lvl w:ilvl="7" w:tplc="04090019" w:tentative="1">
      <w:start w:val="1"/>
      <w:numFmt w:val="lowerLetter"/>
      <w:lvlText w:val="%8."/>
      <w:lvlJc w:val="left"/>
      <w:pPr>
        <w:ind w:left="5921" w:hanging="360"/>
      </w:pPr>
    </w:lvl>
    <w:lvl w:ilvl="8" w:tplc="0409001B" w:tentative="1">
      <w:start w:val="1"/>
      <w:numFmt w:val="lowerRoman"/>
      <w:lvlText w:val="%9."/>
      <w:lvlJc w:val="right"/>
      <w:pPr>
        <w:ind w:left="6641" w:hanging="180"/>
      </w:pPr>
    </w:lvl>
  </w:abstractNum>
  <w:abstractNum w:abstractNumId="196">
    <w:nsid w:val="7D6324A7"/>
    <w:multiLevelType w:val="hybridMultilevel"/>
    <w:tmpl w:val="91668F38"/>
    <w:lvl w:ilvl="0" w:tplc="0409000F">
      <w:start w:val="1"/>
      <w:numFmt w:val="decimal"/>
      <w:lvlText w:val="%1."/>
      <w:lvlJc w:val="left"/>
      <w:pPr>
        <w:ind w:left="674" w:hanging="360"/>
      </w:pPr>
    </w:lvl>
    <w:lvl w:ilvl="1" w:tplc="04090019" w:tentative="1">
      <w:start w:val="1"/>
      <w:numFmt w:val="lowerLetter"/>
      <w:lvlText w:val="%2."/>
      <w:lvlJc w:val="left"/>
      <w:pPr>
        <w:ind w:left="1394" w:hanging="360"/>
      </w:pPr>
    </w:lvl>
    <w:lvl w:ilvl="2" w:tplc="0409001B" w:tentative="1">
      <w:start w:val="1"/>
      <w:numFmt w:val="lowerRoman"/>
      <w:lvlText w:val="%3."/>
      <w:lvlJc w:val="right"/>
      <w:pPr>
        <w:ind w:left="2114" w:hanging="180"/>
      </w:pPr>
    </w:lvl>
    <w:lvl w:ilvl="3" w:tplc="0409000F" w:tentative="1">
      <w:start w:val="1"/>
      <w:numFmt w:val="decimal"/>
      <w:lvlText w:val="%4."/>
      <w:lvlJc w:val="left"/>
      <w:pPr>
        <w:ind w:left="2834" w:hanging="360"/>
      </w:pPr>
    </w:lvl>
    <w:lvl w:ilvl="4" w:tplc="04090019" w:tentative="1">
      <w:start w:val="1"/>
      <w:numFmt w:val="lowerLetter"/>
      <w:lvlText w:val="%5."/>
      <w:lvlJc w:val="left"/>
      <w:pPr>
        <w:ind w:left="3554" w:hanging="360"/>
      </w:pPr>
    </w:lvl>
    <w:lvl w:ilvl="5" w:tplc="0409001B" w:tentative="1">
      <w:start w:val="1"/>
      <w:numFmt w:val="lowerRoman"/>
      <w:lvlText w:val="%6."/>
      <w:lvlJc w:val="right"/>
      <w:pPr>
        <w:ind w:left="4274" w:hanging="180"/>
      </w:pPr>
    </w:lvl>
    <w:lvl w:ilvl="6" w:tplc="0409000F" w:tentative="1">
      <w:start w:val="1"/>
      <w:numFmt w:val="decimal"/>
      <w:lvlText w:val="%7."/>
      <w:lvlJc w:val="left"/>
      <w:pPr>
        <w:ind w:left="4994" w:hanging="360"/>
      </w:pPr>
    </w:lvl>
    <w:lvl w:ilvl="7" w:tplc="04090019" w:tentative="1">
      <w:start w:val="1"/>
      <w:numFmt w:val="lowerLetter"/>
      <w:lvlText w:val="%8."/>
      <w:lvlJc w:val="left"/>
      <w:pPr>
        <w:ind w:left="5714" w:hanging="360"/>
      </w:pPr>
    </w:lvl>
    <w:lvl w:ilvl="8" w:tplc="0409001B" w:tentative="1">
      <w:start w:val="1"/>
      <w:numFmt w:val="lowerRoman"/>
      <w:lvlText w:val="%9."/>
      <w:lvlJc w:val="right"/>
      <w:pPr>
        <w:ind w:left="6434" w:hanging="180"/>
      </w:pPr>
    </w:lvl>
  </w:abstractNum>
  <w:num w:numId="1">
    <w:abstractNumId w:val="0"/>
  </w:num>
  <w:num w:numId="2">
    <w:abstractNumId w:val="59"/>
  </w:num>
  <w:num w:numId="3">
    <w:abstractNumId w:val="161"/>
  </w:num>
  <w:num w:numId="4">
    <w:abstractNumId w:val="6"/>
  </w:num>
  <w:num w:numId="5">
    <w:abstractNumId w:val="158"/>
  </w:num>
  <w:num w:numId="6">
    <w:abstractNumId w:val="117"/>
  </w:num>
  <w:num w:numId="7">
    <w:abstractNumId w:val="60"/>
  </w:num>
  <w:num w:numId="8">
    <w:abstractNumId w:val="173"/>
  </w:num>
  <w:num w:numId="9">
    <w:abstractNumId w:val="184"/>
  </w:num>
  <w:num w:numId="10">
    <w:abstractNumId w:val="19"/>
  </w:num>
  <w:num w:numId="11">
    <w:abstractNumId w:val="99"/>
  </w:num>
  <w:num w:numId="12">
    <w:abstractNumId w:val="131"/>
  </w:num>
  <w:num w:numId="13">
    <w:abstractNumId w:val="97"/>
  </w:num>
  <w:num w:numId="14">
    <w:abstractNumId w:val="113"/>
  </w:num>
  <w:num w:numId="15">
    <w:abstractNumId w:val="106"/>
  </w:num>
  <w:num w:numId="16">
    <w:abstractNumId w:val="151"/>
  </w:num>
  <w:num w:numId="17">
    <w:abstractNumId w:val="122"/>
  </w:num>
  <w:num w:numId="18">
    <w:abstractNumId w:val="108"/>
  </w:num>
  <w:num w:numId="19">
    <w:abstractNumId w:val="48"/>
  </w:num>
  <w:num w:numId="20">
    <w:abstractNumId w:val="64"/>
  </w:num>
  <w:num w:numId="21">
    <w:abstractNumId w:val="149"/>
  </w:num>
  <w:num w:numId="22">
    <w:abstractNumId w:val="78"/>
  </w:num>
  <w:num w:numId="23">
    <w:abstractNumId w:val="7"/>
  </w:num>
  <w:num w:numId="24">
    <w:abstractNumId w:val="82"/>
  </w:num>
  <w:num w:numId="25">
    <w:abstractNumId w:val="98"/>
  </w:num>
  <w:num w:numId="26">
    <w:abstractNumId w:val="49"/>
  </w:num>
  <w:num w:numId="27">
    <w:abstractNumId w:val="66"/>
  </w:num>
  <w:num w:numId="28">
    <w:abstractNumId w:val="22"/>
  </w:num>
  <w:num w:numId="29">
    <w:abstractNumId w:val="44"/>
  </w:num>
  <w:num w:numId="30">
    <w:abstractNumId w:val="71"/>
  </w:num>
  <w:num w:numId="31">
    <w:abstractNumId w:val="134"/>
  </w:num>
  <w:num w:numId="32">
    <w:abstractNumId w:val="52"/>
  </w:num>
  <w:num w:numId="33">
    <w:abstractNumId w:val="100"/>
  </w:num>
  <w:num w:numId="34">
    <w:abstractNumId w:val="68"/>
  </w:num>
  <w:num w:numId="35">
    <w:abstractNumId w:val="194"/>
  </w:num>
  <w:num w:numId="36">
    <w:abstractNumId w:val="73"/>
  </w:num>
  <w:num w:numId="37">
    <w:abstractNumId w:val="93"/>
  </w:num>
  <w:num w:numId="38">
    <w:abstractNumId w:val="5"/>
  </w:num>
  <w:num w:numId="39">
    <w:abstractNumId w:val="140"/>
  </w:num>
  <w:num w:numId="40">
    <w:abstractNumId w:val="95"/>
  </w:num>
  <w:num w:numId="41">
    <w:abstractNumId w:val="167"/>
  </w:num>
  <w:num w:numId="42">
    <w:abstractNumId w:val="176"/>
  </w:num>
  <w:num w:numId="43">
    <w:abstractNumId w:val="178"/>
  </w:num>
  <w:num w:numId="44">
    <w:abstractNumId w:val="55"/>
  </w:num>
  <w:num w:numId="45">
    <w:abstractNumId w:val="146"/>
  </w:num>
  <w:num w:numId="46">
    <w:abstractNumId w:val="67"/>
  </w:num>
  <w:num w:numId="47">
    <w:abstractNumId w:val="43"/>
  </w:num>
  <w:num w:numId="48">
    <w:abstractNumId w:val="115"/>
  </w:num>
  <w:num w:numId="49">
    <w:abstractNumId w:val="1"/>
  </w:num>
  <w:num w:numId="50">
    <w:abstractNumId w:val="130"/>
  </w:num>
  <w:num w:numId="51">
    <w:abstractNumId w:val="104"/>
  </w:num>
  <w:num w:numId="52">
    <w:abstractNumId w:val="135"/>
  </w:num>
  <w:num w:numId="53">
    <w:abstractNumId w:val="163"/>
  </w:num>
  <w:num w:numId="54">
    <w:abstractNumId w:val="139"/>
  </w:num>
  <w:num w:numId="55">
    <w:abstractNumId w:val="179"/>
  </w:num>
  <w:num w:numId="56">
    <w:abstractNumId w:val="118"/>
  </w:num>
  <w:num w:numId="57">
    <w:abstractNumId w:val="84"/>
  </w:num>
  <w:num w:numId="58">
    <w:abstractNumId w:val="124"/>
  </w:num>
  <w:num w:numId="59">
    <w:abstractNumId w:val="16"/>
  </w:num>
  <w:num w:numId="60">
    <w:abstractNumId w:val="45"/>
  </w:num>
  <w:num w:numId="61">
    <w:abstractNumId w:val="169"/>
  </w:num>
  <w:num w:numId="62">
    <w:abstractNumId w:val="142"/>
  </w:num>
  <w:num w:numId="63">
    <w:abstractNumId w:val="61"/>
  </w:num>
  <w:num w:numId="64">
    <w:abstractNumId w:val="37"/>
  </w:num>
  <w:num w:numId="65">
    <w:abstractNumId w:val="13"/>
  </w:num>
  <w:num w:numId="66">
    <w:abstractNumId w:val="114"/>
  </w:num>
  <w:num w:numId="67">
    <w:abstractNumId w:val="107"/>
  </w:num>
  <w:num w:numId="68">
    <w:abstractNumId w:val="30"/>
  </w:num>
  <w:num w:numId="69">
    <w:abstractNumId w:val="46"/>
  </w:num>
  <w:num w:numId="70">
    <w:abstractNumId w:val="74"/>
  </w:num>
  <w:num w:numId="71">
    <w:abstractNumId w:val="152"/>
  </w:num>
  <w:num w:numId="72">
    <w:abstractNumId w:val="63"/>
  </w:num>
  <w:num w:numId="73">
    <w:abstractNumId w:val="39"/>
  </w:num>
  <w:num w:numId="74">
    <w:abstractNumId w:val="87"/>
  </w:num>
  <w:num w:numId="75">
    <w:abstractNumId w:val="164"/>
  </w:num>
  <w:num w:numId="76">
    <w:abstractNumId w:val="183"/>
  </w:num>
  <w:num w:numId="77">
    <w:abstractNumId w:val="170"/>
  </w:num>
  <w:num w:numId="78">
    <w:abstractNumId w:val="127"/>
  </w:num>
  <w:num w:numId="79">
    <w:abstractNumId w:val="103"/>
  </w:num>
  <w:num w:numId="80">
    <w:abstractNumId w:val="144"/>
  </w:num>
  <w:num w:numId="81">
    <w:abstractNumId w:val="177"/>
  </w:num>
  <w:num w:numId="82">
    <w:abstractNumId w:val="157"/>
  </w:num>
  <w:num w:numId="83">
    <w:abstractNumId w:val="125"/>
  </w:num>
  <w:num w:numId="84">
    <w:abstractNumId w:val="155"/>
  </w:num>
  <w:num w:numId="85">
    <w:abstractNumId w:val="94"/>
  </w:num>
  <w:num w:numId="86">
    <w:abstractNumId w:val="11"/>
  </w:num>
  <w:num w:numId="87">
    <w:abstractNumId w:val="32"/>
  </w:num>
  <w:num w:numId="88">
    <w:abstractNumId w:val="14"/>
  </w:num>
  <w:num w:numId="89">
    <w:abstractNumId w:val="186"/>
  </w:num>
  <w:num w:numId="90">
    <w:abstractNumId w:val="91"/>
  </w:num>
  <w:num w:numId="91">
    <w:abstractNumId w:val="190"/>
  </w:num>
  <w:num w:numId="92">
    <w:abstractNumId w:val="54"/>
  </w:num>
  <w:num w:numId="93">
    <w:abstractNumId w:val="80"/>
  </w:num>
  <w:num w:numId="94">
    <w:abstractNumId w:val="69"/>
  </w:num>
  <w:num w:numId="95">
    <w:abstractNumId w:val="174"/>
  </w:num>
  <w:num w:numId="96">
    <w:abstractNumId w:val="33"/>
  </w:num>
  <w:num w:numId="97">
    <w:abstractNumId w:val="160"/>
  </w:num>
  <w:num w:numId="98">
    <w:abstractNumId w:val="111"/>
  </w:num>
  <w:num w:numId="99">
    <w:abstractNumId w:val="180"/>
  </w:num>
  <w:num w:numId="100">
    <w:abstractNumId w:val="31"/>
  </w:num>
  <w:num w:numId="101">
    <w:abstractNumId w:val="20"/>
  </w:num>
  <w:num w:numId="102">
    <w:abstractNumId w:val="1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8"/>
  </w:num>
  <w:num w:numId="104">
    <w:abstractNumId w:val="112"/>
  </w:num>
  <w:num w:numId="105">
    <w:abstractNumId w:val="83"/>
  </w:num>
  <w:num w:numId="106">
    <w:abstractNumId w:val="21"/>
  </w:num>
  <w:num w:numId="107">
    <w:abstractNumId w:val="72"/>
  </w:num>
  <w:num w:numId="108">
    <w:abstractNumId w:val="102"/>
  </w:num>
  <w:num w:numId="109">
    <w:abstractNumId w:val="119"/>
  </w:num>
  <w:num w:numId="110">
    <w:abstractNumId w:val="89"/>
  </w:num>
  <w:num w:numId="111">
    <w:abstractNumId w:val="168"/>
  </w:num>
  <w:num w:numId="112">
    <w:abstractNumId w:val="47"/>
  </w:num>
  <w:num w:numId="113">
    <w:abstractNumId w:val="86"/>
  </w:num>
  <w:num w:numId="114">
    <w:abstractNumId w:val="53"/>
  </w:num>
  <w:num w:numId="115">
    <w:abstractNumId w:val="191"/>
  </w:num>
  <w:num w:numId="116">
    <w:abstractNumId w:val="181"/>
  </w:num>
  <w:num w:numId="117">
    <w:abstractNumId w:val="105"/>
  </w:num>
  <w:num w:numId="118">
    <w:abstractNumId w:val="24"/>
  </w:num>
  <w:num w:numId="119">
    <w:abstractNumId w:val="81"/>
  </w:num>
  <w:num w:numId="120">
    <w:abstractNumId w:val="185"/>
  </w:num>
  <w:num w:numId="121">
    <w:abstractNumId w:val="136"/>
  </w:num>
  <w:num w:numId="122">
    <w:abstractNumId w:val="12"/>
  </w:num>
  <w:num w:numId="123">
    <w:abstractNumId w:val="195"/>
  </w:num>
  <w:num w:numId="124">
    <w:abstractNumId w:val="120"/>
  </w:num>
  <w:num w:numId="125">
    <w:abstractNumId w:val="175"/>
  </w:num>
  <w:num w:numId="126">
    <w:abstractNumId w:val="28"/>
  </w:num>
  <w:num w:numId="127">
    <w:abstractNumId w:val="36"/>
  </w:num>
  <w:num w:numId="128">
    <w:abstractNumId w:val="145"/>
  </w:num>
  <w:num w:numId="129">
    <w:abstractNumId w:val="129"/>
  </w:num>
  <w:num w:numId="130">
    <w:abstractNumId w:val="193"/>
  </w:num>
  <w:num w:numId="131">
    <w:abstractNumId w:val="159"/>
  </w:num>
  <w:num w:numId="132">
    <w:abstractNumId w:val="196"/>
  </w:num>
  <w:num w:numId="133">
    <w:abstractNumId w:val="75"/>
  </w:num>
  <w:num w:numId="134">
    <w:abstractNumId w:val="65"/>
  </w:num>
  <w:num w:numId="135">
    <w:abstractNumId w:val="156"/>
  </w:num>
  <w:num w:numId="136">
    <w:abstractNumId w:val="126"/>
  </w:num>
  <w:num w:numId="137">
    <w:abstractNumId w:val="101"/>
  </w:num>
  <w:num w:numId="138">
    <w:abstractNumId w:val="166"/>
  </w:num>
  <w:num w:numId="139">
    <w:abstractNumId w:val="92"/>
  </w:num>
  <w:num w:numId="140">
    <w:abstractNumId w:val="77"/>
  </w:num>
  <w:num w:numId="141">
    <w:abstractNumId w:val="17"/>
  </w:num>
  <w:num w:numId="142">
    <w:abstractNumId w:val="85"/>
  </w:num>
  <w:num w:numId="143">
    <w:abstractNumId w:val="3"/>
  </w:num>
  <w:num w:numId="144">
    <w:abstractNumId w:val="138"/>
  </w:num>
  <w:num w:numId="145">
    <w:abstractNumId w:val="141"/>
  </w:num>
  <w:num w:numId="146">
    <w:abstractNumId w:val="34"/>
  </w:num>
  <w:num w:numId="147">
    <w:abstractNumId w:val="57"/>
  </w:num>
  <w:num w:numId="148">
    <w:abstractNumId w:val="154"/>
  </w:num>
  <w:num w:numId="149">
    <w:abstractNumId w:val="137"/>
  </w:num>
  <w:num w:numId="150">
    <w:abstractNumId w:val="23"/>
  </w:num>
  <w:num w:numId="151">
    <w:abstractNumId w:val="172"/>
  </w:num>
  <w:num w:numId="152">
    <w:abstractNumId w:val="2"/>
  </w:num>
  <w:num w:numId="153">
    <w:abstractNumId w:val="8"/>
  </w:num>
  <w:num w:numId="154">
    <w:abstractNumId w:val="147"/>
  </w:num>
  <w:num w:numId="155">
    <w:abstractNumId w:val="148"/>
  </w:num>
  <w:num w:numId="156">
    <w:abstractNumId w:val="96"/>
  </w:num>
  <w:num w:numId="157">
    <w:abstractNumId w:val="41"/>
  </w:num>
  <w:num w:numId="158">
    <w:abstractNumId w:val="56"/>
  </w:num>
  <w:num w:numId="159">
    <w:abstractNumId w:val="50"/>
  </w:num>
  <w:num w:numId="160">
    <w:abstractNumId w:val="150"/>
  </w:num>
  <w:num w:numId="161">
    <w:abstractNumId w:val="133"/>
  </w:num>
  <w:num w:numId="162">
    <w:abstractNumId w:val="189"/>
  </w:num>
  <w:num w:numId="163">
    <w:abstractNumId w:val="76"/>
  </w:num>
  <w:num w:numId="164">
    <w:abstractNumId w:val="132"/>
  </w:num>
  <w:num w:numId="165">
    <w:abstractNumId w:val="165"/>
  </w:num>
  <w:num w:numId="166">
    <w:abstractNumId w:val="42"/>
  </w:num>
  <w:num w:numId="167">
    <w:abstractNumId w:val="182"/>
  </w:num>
  <w:num w:numId="168">
    <w:abstractNumId w:val="26"/>
  </w:num>
  <w:num w:numId="169">
    <w:abstractNumId w:val="40"/>
  </w:num>
  <w:num w:numId="170">
    <w:abstractNumId w:val="109"/>
  </w:num>
  <w:num w:numId="171">
    <w:abstractNumId w:val="110"/>
  </w:num>
  <w:num w:numId="172">
    <w:abstractNumId w:val="62"/>
  </w:num>
  <w:num w:numId="173">
    <w:abstractNumId w:val="25"/>
  </w:num>
  <w:num w:numId="174">
    <w:abstractNumId w:val="187"/>
  </w:num>
  <w:num w:numId="175">
    <w:abstractNumId w:val="153"/>
  </w:num>
  <w:num w:numId="176">
    <w:abstractNumId w:val="162"/>
  </w:num>
  <w:num w:numId="177">
    <w:abstractNumId w:val="38"/>
  </w:num>
  <w:num w:numId="178">
    <w:abstractNumId w:val="143"/>
  </w:num>
  <w:num w:numId="179">
    <w:abstractNumId w:val="116"/>
  </w:num>
  <w:num w:numId="180">
    <w:abstractNumId w:val="15"/>
  </w:num>
  <w:num w:numId="181">
    <w:abstractNumId w:val="90"/>
  </w:num>
  <w:num w:numId="182">
    <w:abstractNumId w:val="9"/>
  </w:num>
  <w:num w:numId="183">
    <w:abstractNumId w:val="188"/>
  </w:num>
  <w:num w:numId="184">
    <w:abstractNumId w:val="79"/>
  </w:num>
  <w:num w:numId="185">
    <w:abstractNumId w:val="29"/>
  </w:num>
  <w:num w:numId="186">
    <w:abstractNumId w:val="35"/>
  </w:num>
  <w:num w:numId="187">
    <w:abstractNumId w:val="27"/>
  </w:num>
  <w:num w:numId="188">
    <w:abstractNumId w:val="10"/>
  </w:num>
  <w:num w:numId="189">
    <w:abstractNumId w:val="70"/>
  </w:num>
  <w:num w:numId="190">
    <w:abstractNumId w:val="51"/>
  </w:num>
  <w:num w:numId="191">
    <w:abstractNumId w:val="121"/>
  </w:num>
  <w:num w:numId="192">
    <w:abstractNumId w:val="4"/>
  </w:num>
  <w:num w:numId="193">
    <w:abstractNumId w:val="192"/>
  </w:num>
  <w:num w:numId="194">
    <w:abstractNumId w:val="58"/>
  </w:num>
  <w:num w:numId="195">
    <w:abstractNumId w:val="128"/>
  </w:num>
  <w:num w:numId="196">
    <w:abstractNumId w:val="18"/>
  </w:num>
  <w:num w:numId="197">
    <w:abstractNumId w:val="123"/>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1FF"/>
    <w:rsid w:val="00000100"/>
    <w:rsid w:val="00000822"/>
    <w:rsid w:val="00000BCA"/>
    <w:rsid w:val="0000193C"/>
    <w:rsid w:val="0000300C"/>
    <w:rsid w:val="00003DBC"/>
    <w:rsid w:val="000040D3"/>
    <w:rsid w:val="00004533"/>
    <w:rsid w:val="00006128"/>
    <w:rsid w:val="00006D03"/>
    <w:rsid w:val="00006D96"/>
    <w:rsid w:val="00007311"/>
    <w:rsid w:val="00007C57"/>
    <w:rsid w:val="00007C95"/>
    <w:rsid w:val="0001037B"/>
    <w:rsid w:val="00011C80"/>
    <w:rsid w:val="00011FFC"/>
    <w:rsid w:val="0001323E"/>
    <w:rsid w:val="00013DD8"/>
    <w:rsid w:val="000146CD"/>
    <w:rsid w:val="00014E0F"/>
    <w:rsid w:val="00015330"/>
    <w:rsid w:val="00016CEB"/>
    <w:rsid w:val="0001741C"/>
    <w:rsid w:val="00017D1C"/>
    <w:rsid w:val="000206E9"/>
    <w:rsid w:val="000209BF"/>
    <w:rsid w:val="00020DFF"/>
    <w:rsid w:val="00020E89"/>
    <w:rsid w:val="00023424"/>
    <w:rsid w:val="00026295"/>
    <w:rsid w:val="0002662D"/>
    <w:rsid w:val="000266D0"/>
    <w:rsid w:val="000270D3"/>
    <w:rsid w:val="0003086E"/>
    <w:rsid w:val="000316DC"/>
    <w:rsid w:val="00032552"/>
    <w:rsid w:val="0003340A"/>
    <w:rsid w:val="00034662"/>
    <w:rsid w:val="00035F56"/>
    <w:rsid w:val="00036724"/>
    <w:rsid w:val="00036808"/>
    <w:rsid w:val="00036DA8"/>
    <w:rsid w:val="00037C19"/>
    <w:rsid w:val="000410D6"/>
    <w:rsid w:val="00041353"/>
    <w:rsid w:val="00041C5A"/>
    <w:rsid w:val="00044A45"/>
    <w:rsid w:val="00045238"/>
    <w:rsid w:val="000475CC"/>
    <w:rsid w:val="000478C7"/>
    <w:rsid w:val="00050EAF"/>
    <w:rsid w:val="000519A8"/>
    <w:rsid w:val="00051F44"/>
    <w:rsid w:val="000525BF"/>
    <w:rsid w:val="0005265D"/>
    <w:rsid w:val="00052D4F"/>
    <w:rsid w:val="00052E6B"/>
    <w:rsid w:val="00053168"/>
    <w:rsid w:val="00055879"/>
    <w:rsid w:val="00055CE2"/>
    <w:rsid w:val="000561D4"/>
    <w:rsid w:val="0005721C"/>
    <w:rsid w:val="00057439"/>
    <w:rsid w:val="00057ED0"/>
    <w:rsid w:val="0006123B"/>
    <w:rsid w:val="00061AEB"/>
    <w:rsid w:val="00062494"/>
    <w:rsid w:val="00062530"/>
    <w:rsid w:val="000626F6"/>
    <w:rsid w:val="00063DDD"/>
    <w:rsid w:val="000644E4"/>
    <w:rsid w:val="00064ED4"/>
    <w:rsid w:val="00065041"/>
    <w:rsid w:val="0006540F"/>
    <w:rsid w:val="00065776"/>
    <w:rsid w:val="000662ED"/>
    <w:rsid w:val="00066825"/>
    <w:rsid w:val="00067186"/>
    <w:rsid w:val="00070DD4"/>
    <w:rsid w:val="00071929"/>
    <w:rsid w:val="000719FC"/>
    <w:rsid w:val="000732E0"/>
    <w:rsid w:val="000738CD"/>
    <w:rsid w:val="00074518"/>
    <w:rsid w:val="00074553"/>
    <w:rsid w:val="00074CBC"/>
    <w:rsid w:val="000756AF"/>
    <w:rsid w:val="00076050"/>
    <w:rsid w:val="000761FA"/>
    <w:rsid w:val="000774EF"/>
    <w:rsid w:val="00077703"/>
    <w:rsid w:val="00077A2E"/>
    <w:rsid w:val="00077FB6"/>
    <w:rsid w:val="00082692"/>
    <w:rsid w:val="00082BC0"/>
    <w:rsid w:val="000832E5"/>
    <w:rsid w:val="00083DE2"/>
    <w:rsid w:val="000840F8"/>
    <w:rsid w:val="00084B4C"/>
    <w:rsid w:val="00086761"/>
    <w:rsid w:val="00086F3E"/>
    <w:rsid w:val="00087C2A"/>
    <w:rsid w:val="00090AEE"/>
    <w:rsid w:val="00090B20"/>
    <w:rsid w:val="00091D36"/>
    <w:rsid w:val="00092CCF"/>
    <w:rsid w:val="00092DE8"/>
    <w:rsid w:val="00093CA5"/>
    <w:rsid w:val="00094095"/>
    <w:rsid w:val="000950F2"/>
    <w:rsid w:val="00095E6A"/>
    <w:rsid w:val="000966B4"/>
    <w:rsid w:val="00096C2D"/>
    <w:rsid w:val="00097CA5"/>
    <w:rsid w:val="000A061B"/>
    <w:rsid w:val="000A0808"/>
    <w:rsid w:val="000A2115"/>
    <w:rsid w:val="000A30F5"/>
    <w:rsid w:val="000A4559"/>
    <w:rsid w:val="000A4561"/>
    <w:rsid w:val="000A5B1B"/>
    <w:rsid w:val="000A74A6"/>
    <w:rsid w:val="000A7804"/>
    <w:rsid w:val="000A7F67"/>
    <w:rsid w:val="000B14DB"/>
    <w:rsid w:val="000B161F"/>
    <w:rsid w:val="000B2734"/>
    <w:rsid w:val="000B273A"/>
    <w:rsid w:val="000B3BE0"/>
    <w:rsid w:val="000B460D"/>
    <w:rsid w:val="000B6404"/>
    <w:rsid w:val="000B7C6A"/>
    <w:rsid w:val="000B7CE7"/>
    <w:rsid w:val="000C0D5D"/>
    <w:rsid w:val="000C291E"/>
    <w:rsid w:val="000C3DE0"/>
    <w:rsid w:val="000C421F"/>
    <w:rsid w:val="000C4295"/>
    <w:rsid w:val="000C5361"/>
    <w:rsid w:val="000C5574"/>
    <w:rsid w:val="000C57BD"/>
    <w:rsid w:val="000C580E"/>
    <w:rsid w:val="000C5B9B"/>
    <w:rsid w:val="000C6114"/>
    <w:rsid w:val="000C6E27"/>
    <w:rsid w:val="000D039F"/>
    <w:rsid w:val="000D0903"/>
    <w:rsid w:val="000D0AB1"/>
    <w:rsid w:val="000D0D1B"/>
    <w:rsid w:val="000D0FF3"/>
    <w:rsid w:val="000D1492"/>
    <w:rsid w:val="000D1E5D"/>
    <w:rsid w:val="000D2297"/>
    <w:rsid w:val="000D341E"/>
    <w:rsid w:val="000D3FE5"/>
    <w:rsid w:val="000D403D"/>
    <w:rsid w:val="000D47AF"/>
    <w:rsid w:val="000D4B8B"/>
    <w:rsid w:val="000D5C9B"/>
    <w:rsid w:val="000D6B05"/>
    <w:rsid w:val="000D78FC"/>
    <w:rsid w:val="000E0623"/>
    <w:rsid w:val="000E0FC7"/>
    <w:rsid w:val="000E2309"/>
    <w:rsid w:val="000E28FE"/>
    <w:rsid w:val="000E2BC2"/>
    <w:rsid w:val="000E2E2D"/>
    <w:rsid w:val="000E306D"/>
    <w:rsid w:val="000E3853"/>
    <w:rsid w:val="000E3E9F"/>
    <w:rsid w:val="000E45E7"/>
    <w:rsid w:val="000E46D8"/>
    <w:rsid w:val="000E4AAF"/>
    <w:rsid w:val="000E54AC"/>
    <w:rsid w:val="000E584F"/>
    <w:rsid w:val="000E754F"/>
    <w:rsid w:val="000F09FB"/>
    <w:rsid w:val="000F1818"/>
    <w:rsid w:val="000F1C48"/>
    <w:rsid w:val="000F20EB"/>
    <w:rsid w:val="000F2611"/>
    <w:rsid w:val="000F27EF"/>
    <w:rsid w:val="000F2A65"/>
    <w:rsid w:val="000F3281"/>
    <w:rsid w:val="000F3A9F"/>
    <w:rsid w:val="000F3BDC"/>
    <w:rsid w:val="000F4C7E"/>
    <w:rsid w:val="000F4E32"/>
    <w:rsid w:val="000F5374"/>
    <w:rsid w:val="000F67CC"/>
    <w:rsid w:val="000F691E"/>
    <w:rsid w:val="000F6BCF"/>
    <w:rsid w:val="000F70AD"/>
    <w:rsid w:val="000F73D9"/>
    <w:rsid w:val="000F7899"/>
    <w:rsid w:val="000F7E96"/>
    <w:rsid w:val="0010302A"/>
    <w:rsid w:val="00103A1D"/>
    <w:rsid w:val="00104772"/>
    <w:rsid w:val="00105354"/>
    <w:rsid w:val="00105574"/>
    <w:rsid w:val="00105E65"/>
    <w:rsid w:val="001060F3"/>
    <w:rsid w:val="001068ED"/>
    <w:rsid w:val="00106BD6"/>
    <w:rsid w:val="00106D83"/>
    <w:rsid w:val="00106D85"/>
    <w:rsid w:val="00110001"/>
    <w:rsid w:val="001105DE"/>
    <w:rsid w:val="00110F77"/>
    <w:rsid w:val="0011131C"/>
    <w:rsid w:val="0011145D"/>
    <w:rsid w:val="00111AE9"/>
    <w:rsid w:val="00111C03"/>
    <w:rsid w:val="00113C10"/>
    <w:rsid w:val="00113E7E"/>
    <w:rsid w:val="001148E5"/>
    <w:rsid w:val="00114B1B"/>
    <w:rsid w:val="001160D1"/>
    <w:rsid w:val="001160EE"/>
    <w:rsid w:val="00116425"/>
    <w:rsid w:val="00116D48"/>
    <w:rsid w:val="00116D88"/>
    <w:rsid w:val="00116E43"/>
    <w:rsid w:val="001175E5"/>
    <w:rsid w:val="00120D23"/>
    <w:rsid w:val="001222F0"/>
    <w:rsid w:val="00122506"/>
    <w:rsid w:val="00123EDD"/>
    <w:rsid w:val="00124842"/>
    <w:rsid w:val="00125B83"/>
    <w:rsid w:val="001304F7"/>
    <w:rsid w:val="001309BB"/>
    <w:rsid w:val="00130DD4"/>
    <w:rsid w:val="0013156D"/>
    <w:rsid w:val="00132E7B"/>
    <w:rsid w:val="00133ACB"/>
    <w:rsid w:val="00133D92"/>
    <w:rsid w:val="001340BD"/>
    <w:rsid w:val="001347DA"/>
    <w:rsid w:val="00134A49"/>
    <w:rsid w:val="00134F4A"/>
    <w:rsid w:val="0013591E"/>
    <w:rsid w:val="00135EC7"/>
    <w:rsid w:val="00135FE1"/>
    <w:rsid w:val="0013659B"/>
    <w:rsid w:val="00140632"/>
    <w:rsid w:val="00141A5D"/>
    <w:rsid w:val="00141DC7"/>
    <w:rsid w:val="001428A0"/>
    <w:rsid w:val="00142B99"/>
    <w:rsid w:val="00143DBC"/>
    <w:rsid w:val="00145182"/>
    <w:rsid w:val="00145452"/>
    <w:rsid w:val="00145DD9"/>
    <w:rsid w:val="00145FD3"/>
    <w:rsid w:val="00147DC7"/>
    <w:rsid w:val="00151289"/>
    <w:rsid w:val="00151617"/>
    <w:rsid w:val="00151C31"/>
    <w:rsid w:val="00151D0D"/>
    <w:rsid w:val="00152F89"/>
    <w:rsid w:val="00153275"/>
    <w:rsid w:val="001546DA"/>
    <w:rsid w:val="00154B32"/>
    <w:rsid w:val="00154D6C"/>
    <w:rsid w:val="0015648A"/>
    <w:rsid w:val="00156CB5"/>
    <w:rsid w:val="00157466"/>
    <w:rsid w:val="00157C13"/>
    <w:rsid w:val="0016062B"/>
    <w:rsid w:val="00160E73"/>
    <w:rsid w:val="00161A98"/>
    <w:rsid w:val="00162BFA"/>
    <w:rsid w:val="00162CD8"/>
    <w:rsid w:val="0016330D"/>
    <w:rsid w:val="001637E4"/>
    <w:rsid w:val="001645D3"/>
    <w:rsid w:val="001657A3"/>
    <w:rsid w:val="00165820"/>
    <w:rsid w:val="00166542"/>
    <w:rsid w:val="00166EF4"/>
    <w:rsid w:val="0016735B"/>
    <w:rsid w:val="001679FC"/>
    <w:rsid w:val="001725FF"/>
    <w:rsid w:val="00172ED5"/>
    <w:rsid w:val="00173819"/>
    <w:rsid w:val="00173AC7"/>
    <w:rsid w:val="00174B7F"/>
    <w:rsid w:val="00175004"/>
    <w:rsid w:val="00175705"/>
    <w:rsid w:val="00176876"/>
    <w:rsid w:val="00176CCD"/>
    <w:rsid w:val="00177551"/>
    <w:rsid w:val="001777E9"/>
    <w:rsid w:val="00177C2E"/>
    <w:rsid w:val="001801A2"/>
    <w:rsid w:val="00180B51"/>
    <w:rsid w:val="00180BD1"/>
    <w:rsid w:val="00180CF6"/>
    <w:rsid w:val="00181FD1"/>
    <w:rsid w:val="00184CA3"/>
    <w:rsid w:val="00185912"/>
    <w:rsid w:val="00185F89"/>
    <w:rsid w:val="001866B9"/>
    <w:rsid w:val="0018717B"/>
    <w:rsid w:val="00187489"/>
    <w:rsid w:val="0019015C"/>
    <w:rsid w:val="00191460"/>
    <w:rsid w:val="00191802"/>
    <w:rsid w:val="001919E7"/>
    <w:rsid w:val="00191FF9"/>
    <w:rsid w:val="00192BB0"/>
    <w:rsid w:val="00193DB1"/>
    <w:rsid w:val="00194600"/>
    <w:rsid w:val="00195601"/>
    <w:rsid w:val="00195796"/>
    <w:rsid w:val="001960B9"/>
    <w:rsid w:val="00196E80"/>
    <w:rsid w:val="00197D48"/>
    <w:rsid w:val="001A18E3"/>
    <w:rsid w:val="001A2361"/>
    <w:rsid w:val="001A2B9E"/>
    <w:rsid w:val="001A3B76"/>
    <w:rsid w:val="001A4194"/>
    <w:rsid w:val="001A4CA9"/>
    <w:rsid w:val="001A5733"/>
    <w:rsid w:val="001A5BA4"/>
    <w:rsid w:val="001A5BFA"/>
    <w:rsid w:val="001A64EE"/>
    <w:rsid w:val="001A76AD"/>
    <w:rsid w:val="001A77F2"/>
    <w:rsid w:val="001B008C"/>
    <w:rsid w:val="001B05F3"/>
    <w:rsid w:val="001B0D14"/>
    <w:rsid w:val="001B1ABD"/>
    <w:rsid w:val="001B2BA8"/>
    <w:rsid w:val="001B3E5C"/>
    <w:rsid w:val="001B4B4C"/>
    <w:rsid w:val="001B51E0"/>
    <w:rsid w:val="001B5739"/>
    <w:rsid w:val="001B5BC2"/>
    <w:rsid w:val="001B6A91"/>
    <w:rsid w:val="001B70F2"/>
    <w:rsid w:val="001B71EE"/>
    <w:rsid w:val="001C2578"/>
    <w:rsid w:val="001C27B4"/>
    <w:rsid w:val="001C33B4"/>
    <w:rsid w:val="001C395D"/>
    <w:rsid w:val="001C452C"/>
    <w:rsid w:val="001C544C"/>
    <w:rsid w:val="001C729F"/>
    <w:rsid w:val="001D2C43"/>
    <w:rsid w:val="001D39AA"/>
    <w:rsid w:val="001D3FDC"/>
    <w:rsid w:val="001D62BE"/>
    <w:rsid w:val="001D6438"/>
    <w:rsid w:val="001D6CD5"/>
    <w:rsid w:val="001D75FE"/>
    <w:rsid w:val="001D77D0"/>
    <w:rsid w:val="001D7CE0"/>
    <w:rsid w:val="001E1667"/>
    <w:rsid w:val="001E1C13"/>
    <w:rsid w:val="001E2ED2"/>
    <w:rsid w:val="001E3524"/>
    <w:rsid w:val="001E3B2B"/>
    <w:rsid w:val="001E4735"/>
    <w:rsid w:val="001E57AF"/>
    <w:rsid w:val="001E7210"/>
    <w:rsid w:val="001E79DD"/>
    <w:rsid w:val="001E7B22"/>
    <w:rsid w:val="001E7FE0"/>
    <w:rsid w:val="001F0B08"/>
    <w:rsid w:val="001F18E7"/>
    <w:rsid w:val="001F1DB1"/>
    <w:rsid w:val="001F1E38"/>
    <w:rsid w:val="001F21FF"/>
    <w:rsid w:val="001F2268"/>
    <w:rsid w:val="001F27FC"/>
    <w:rsid w:val="001F3118"/>
    <w:rsid w:val="001F391C"/>
    <w:rsid w:val="001F424A"/>
    <w:rsid w:val="001F4284"/>
    <w:rsid w:val="001F446C"/>
    <w:rsid w:val="001F48E3"/>
    <w:rsid w:val="001F4A07"/>
    <w:rsid w:val="001F4FD4"/>
    <w:rsid w:val="001F5589"/>
    <w:rsid w:val="001F5888"/>
    <w:rsid w:val="001F612A"/>
    <w:rsid w:val="001F62FE"/>
    <w:rsid w:val="001F6EF3"/>
    <w:rsid w:val="00200074"/>
    <w:rsid w:val="002013FD"/>
    <w:rsid w:val="00201451"/>
    <w:rsid w:val="0020152A"/>
    <w:rsid w:val="00201891"/>
    <w:rsid w:val="00201D80"/>
    <w:rsid w:val="00202116"/>
    <w:rsid w:val="002021BD"/>
    <w:rsid w:val="002022A6"/>
    <w:rsid w:val="002032ED"/>
    <w:rsid w:val="002044AE"/>
    <w:rsid w:val="00204858"/>
    <w:rsid w:val="0020656B"/>
    <w:rsid w:val="002072B2"/>
    <w:rsid w:val="0021010D"/>
    <w:rsid w:val="002102DF"/>
    <w:rsid w:val="002103F5"/>
    <w:rsid w:val="00212D4A"/>
    <w:rsid w:val="00212D8A"/>
    <w:rsid w:val="0021403D"/>
    <w:rsid w:val="0021420E"/>
    <w:rsid w:val="0021579D"/>
    <w:rsid w:val="00215C6E"/>
    <w:rsid w:val="00216F5A"/>
    <w:rsid w:val="002206C8"/>
    <w:rsid w:val="00220FD8"/>
    <w:rsid w:val="0022107B"/>
    <w:rsid w:val="002226BD"/>
    <w:rsid w:val="0022364B"/>
    <w:rsid w:val="00223CC2"/>
    <w:rsid w:val="002241D7"/>
    <w:rsid w:val="00224CCB"/>
    <w:rsid w:val="00226962"/>
    <w:rsid w:val="00227F91"/>
    <w:rsid w:val="00230476"/>
    <w:rsid w:val="00232883"/>
    <w:rsid w:val="00233014"/>
    <w:rsid w:val="00233A24"/>
    <w:rsid w:val="002343E5"/>
    <w:rsid w:val="00234578"/>
    <w:rsid w:val="00234BD1"/>
    <w:rsid w:val="00236AF7"/>
    <w:rsid w:val="00240656"/>
    <w:rsid w:val="00240744"/>
    <w:rsid w:val="00240781"/>
    <w:rsid w:val="00240F91"/>
    <w:rsid w:val="002419D5"/>
    <w:rsid w:val="002425FD"/>
    <w:rsid w:val="00243096"/>
    <w:rsid w:val="0024329E"/>
    <w:rsid w:val="0024402E"/>
    <w:rsid w:val="00244498"/>
    <w:rsid w:val="002449C0"/>
    <w:rsid w:val="00245428"/>
    <w:rsid w:val="002456B9"/>
    <w:rsid w:val="00246EB5"/>
    <w:rsid w:val="002473A2"/>
    <w:rsid w:val="00247AC3"/>
    <w:rsid w:val="002519B8"/>
    <w:rsid w:val="0025207A"/>
    <w:rsid w:val="00252A9D"/>
    <w:rsid w:val="00253703"/>
    <w:rsid w:val="002564B1"/>
    <w:rsid w:val="00260500"/>
    <w:rsid w:val="0026126F"/>
    <w:rsid w:val="00261319"/>
    <w:rsid w:val="00261813"/>
    <w:rsid w:val="00262993"/>
    <w:rsid w:val="00262F3E"/>
    <w:rsid w:val="0026384D"/>
    <w:rsid w:val="002645C7"/>
    <w:rsid w:val="002654CB"/>
    <w:rsid w:val="002658B8"/>
    <w:rsid w:val="0026719E"/>
    <w:rsid w:val="00267D1B"/>
    <w:rsid w:val="00267DBA"/>
    <w:rsid w:val="0027018A"/>
    <w:rsid w:val="00270FE0"/>
    <w:rsid w:val="002717E4"/>
    <w:rsid w:val="0027347C"/>
    <w:rsid w:val="0027429B"/>
    <w:rsid w:val="00274877"/>
    <w:rsid w:val="002750BB"/>
    <w:rsid w:val="00275CF5"/>
    <w:rsid w:val="00276FBF"/>
    <w:rsid w:val="0027763B"/>
    <w:rsid w:val="002803E7"/>
    <w:rsid w:val="0028257D"/>
    <w:rsid w:val="002826BC"/>
    <w:rsid w:val="00282D2B"/>
    <w:rsid w:val="0028396A"/>
    <w:rsid w:val="00284C4D"/>
    <w:rsid w:val="00284E2B"/>
    <w:rsid w:val="00285817"/>
    <w:rsid w:val="00285A5C"/>
    <w:rsid w:val="002866F7"/>
    <w:rsid w:val="0028754E"/>
    <w:rsid w:val="002901C7"/>
    <w:rsid w:val="00290815"/>
    <w:rsid w:val="00290AE6"/>
    <w:rsid w:val="002919F0"/>
    <w:rsid w:val="0029219C"/>
    <w:rsid w:val="00292F15"/>
    <w:rsid w:val="00293C47"/>
    <w:rsid w:val="002944C8"/>
    <w:rsid w:val="002946FC"/>
    <w:rsid w:val="00294C5D"/>
    <w:rsid w:val="002952DD"/>
    <w:rsid w:val="00295426"/>
    <w:rsid w:val="00295A4F"/>
    <w:rsid w:val="00296E64"/>
    <w:rsid w:val="0029750F"/>
    <w:rsid w:val="0029752A"/>
    <w:rsid w:val="002A0215"/>
    <w:rsid w:val="002A1009"/>
    <w:rsid w:val="002A3790"/>
    <w:rsid w:val="002A4C05"/>
    <w:rsid w:val="002A50B2"/>
    <w:rsid w:val="002A516B"/>
    <w:rsid w:val="002A5ACF"/>
    <w:rsid w:val="002A6294"/>
    <w:rsid w:val="002A6756"/>
    <w:rsid w:val="002A6A26"/>
    <w:rsid w:val="002A6CC9"/>
    <w:rsid w:val="002A7864"/>
    <w:rsid w:val="002A7B8C"/>
    <w:rsid w:val="002A7D86"/>
    <w:rsid w:val="002B2E7C"/>
    <w:rsid w:val="002B4F5C"/>
    <w:rsid w:val="002B70D0"/>
    <w:rsid w:val="002B752B"/>
    <w:rsid w:val="002B7D36"/>
    <w:rsid w:val="002C2F52"/>
    <w:rsid w:val="002C4110"/>
    <w:rsid w:val="002C4CA6"/>
    <w:rsid w:val="002C518F"/>
    <w:rsid w:val="002C52AB"/>
    <w:rsid w:val="002C5C33"/>
    <w:rsid w:val="002C62AB"/>
    <w:rsid w:val="002C6EDC"/>
    <w:rsid w:val="002D13B5"/>
    <w:rsid w:val="002D2F7C"/>
    <w:rsid w:val="002D3072"/>
    <w:rsid w:val="002D375C"/>
    <w:rsid w:val="002D39BE"/>
    <w:rsid w:val="002D4F9E"/>
    <w:rsid w:val="002D6A60"/>
    <w:rsid w:val="002D6BF2"/>
    <w:rsid w:val="002D7662"/>
    <w:rsid w:val="002D7830"/>
    <w:rsid w:val="002E00BA"/>
    <w:rsid w:val="002E1DB4"/>
    <w:rsid w:val="002E30BB"/>
    <w:rsid w:val="002E412A"/>
    <w:rsid w:val="002E4A72"/>
    <w:rsid w:val="002E4F17"/>
    <w:rsid w:val="002E5244"/>
    <w:rsid w:val="002E56F0"/>
    <w:rsid w:val="002E6353"/>
    <w:rsid w:val="002E688D"/>
    <w:rsid w:val="002E780D"/>
    <w:rsid w:val="002E7D7F"/>
    <w:rsid w:val="002F0050"/>
    <w:rsid w:val="002F02FE"/>
    <w:rsid w:val="002F04BF"/>
    <w:rsid w:val="002F1221"/>
    <w:rsid w:val="002F1A85"/>
    <w:rsid w:val="002F29E6"/>
    <w:rsid w:val="002F3469"/>
    <w:rsid w:val="002F4B72"/>
    <w:rsid w:val="002F59EB"/>
    <w:rsid w:val="002F67E4"/>
    <w:rsid w:val="002F6FCD"/>
    <w:rsid w:val="002F74EA"/>
    <w:rsid w:val="002F7755"/>
    <w:rsid w:val="002F7930"/>
    <w:rsid w:val="002F7C13"/>
    <w:rsid w:val="00300E0E"/>
    <w:rsid w:val="00301BD5"/>
    <w:rsid w:val="0030204B"/>
    <w:rsid w:val="0030213D"/>
    <w:rsid w:val="00302345"/>
    <w:rsid w:val="00303A6A"/>
    <w:rsid w:val="00303FBB"/>
    <w:rsid w:val="0030413A"/>
    <w:rsid w:val="00306FD3"/>
    <w:rsid w:val="00307B2A"/>
    <w:rsid w:val="003102D3"/>
    <w:rsid w:val="003106FA"/>
    <w:rsid w:val="003132EF"/>
    <w:rsid w:val="00313894"/>
    <w:rsid w:val="003158BB"/>
    <w:rsid w:val="003162C5"/>
    <w:rsid w:val="00316985"/>
    <w:rsid w:val="003176C0"/>
    <w:rsid w:val="0032019F"/>
    <w:rsid w:val="0032055D"/>
    <w:rsid w:val="00321096"/>
    <w:rsid w:val="0032134C"/>
    <w:rsid w:val="003222D5"/>
    <w:rsid w:val="0032260C"/>
    <w:rsid w:val="00322804"/>
    <w:rsid w:val="00324A3B"/>
    <w:rsid w:val="00324FB0"/>
    <w:rsid w:val="00325639"/>
    <w:rsid w:val="00325CE2"/>
    <w:rsid w:val="00325E59"/>
    <w:rsid w:val="00326A8D"/>
    <w:rsid w:val="00326E19"/>
    <w:rsid w:val="0032731D"/>
    <w:rsid w:val="00327ADF"/>
    <w:rsid w:val="00327B5D"/>
    <w:rsid w:val="003307A7"/>
    <w:rsid w:val="00330CB5"/>
    <w:rsid w:val="00331641"/>
    <w:rsid w:val="0033168E"/>
    <w:rsid w:val="00331777"/>
    <w:rsid w:val="00331ABE"/>
    <w:rsid w:val="00332BF5"/>
    <w:rsid w:val="003334DE"/>
    <w:rsid w:val="00333911"/>
    <w:rsid w:val="00334015"/>
    <w:rsid w:val="00335231"/>
    <w:rsid w:val="0033595A"/>
    <w:rsid w:val="00337CF1"/>
    <w:rsid w:val="003401E9"/>
    <w:rsid w:val="003407FA"/>
    <w:rsid w:val="00341430"/>
    <w:rsid w:val="00341C3C"/>
    <w:rsid w:val="00342C36"/>
    <w:rsid w:val="00343E6C"/>
    <w:rsid w:val="00344239"/>
    <w:rsid w:val="003445B7"/>
    <w:rsid w:val="00344D1F"/>
    <w:rsid w:val="00345327"/>
    <w:rsid w:val="00345424"/>
    <w:rsid w:val="00346356"/>
    <w:rsid w:val="00350627"/>
    <w:rsid w:val="003507D2"/>
    <w:rsid w:val="00351165"/>
    <w:rsid w:val="00351909"/>
    <w:rsid w:val="00351FBB"/>
    <w:rsid w:val="00352051"/>
    <w:rsid w:val="0035208C"/>
    <w:rsid w:val="003530F5"/>
    <w:rsid w:val="00356910"/>
    <w:rsid w:val="00357130"/>
    <w:rsid w:val="00357189"/>
    <w:rsid w:val="00357D87"/>
    <w:rsid w:val="003603B4"/>
    <w:rsid w:val="003607E3"/>
    <w:rsid w:val="003616AA"/>
    <w:rsid w:val="00361C68"/>
    <w:rsid w:val="00361CE7"/>
    <w:rsid w:val="00361D36"/>
    <w:rsid w:val="0036232E"/>
    <w:rsid w:val="00363197"/>
    <w:rsid w:val="00363A19"/>
    <w:rsid w:val="00363E84"/>
    <w:rsid w:val="00364414"/>
    <w:rsid w:val="003651B9"/>
    <w:rsid w:val="00365234"/>
    <w:rsid w:val="0036525F"/>
    <w:rsid w:val="0036532A"/>
    <w:rsid w:val="0036786D"/>
    <w:rsid w:val="00370443"/>
    <w:rsid w:val="00370C18"/>
    <w:rsid w:val="00370ED4"/>
    <w:rsid w:val="00371628"/>
    <w:rsid w:val="00375161"/>
    <w:rsid w:val="0037617B"/>
    <w:rsid w:val="00377556"/>
    <w:rsid w:val="00380A63"/>
    <w:rsid w:val="003817CB"/>
    <w:rsid w:val="00381A2B"/>
    <w:rsid w:val="00381F22"/>
    <w:rsid w:val="003822E3"/>
    <w:rsid w:val="003836F4"/>
    <w:rsid w:val="00383AC1"/>
    <w:rsid w:val="00383B0B"/>
    <w:rsid w:val="00383B8F"/>
    <w:rsid w:val="00383BE4"/>
    <w:rsid w:val="0038438F"/>
    <w:rsid w:val="00385E43"/>
    <w:rsid w:val="00387324"/>
    <w:rsid w:val="003908D5"/>
    <w:rsid w:val="00390D91"/>
    <w:rsid w:val="00391023"/>
    <w:rsid w:val="003915C0"/>
    <w:rsid w:val="003932EF"/>
    <w:rsid w:val="00393903"/>
    <w:rsid w:val="0039397C"/>
    <w:rsid w:val="00393D85"/>
    <w:rsid w:val="00394B27"/>
    <w:rsid w:val="0039791D"/>
    <w:rsid w:val="003A3AE0"/>
    <w:rsid w:val="003A42CA"/>
    <w:rsid w:val="003A4A74"/>
    <w:rsid w:val="003A5005"/>
    <w:rsid w:val="003A5A72"/>
    <w:rsid w:val="003A6FFD"/>
    <w:rsid w:val="003B0E68"/>
    <w:rsid w:val="003B1E2D"/>
    <w:rsid w:val="003B399E"/>
    <w:rsid w:val="003B4E7B"/>
    <w:rsid w:val="003B6C71"/>
    <w:rsid w:val="003B77F0"/>
    <w:rsid w:val="003B7A3D"/>
    <w:rsid w:val="003C0849"/>
    <w:rsid w:val="003C0BDB"/>
    <w:rsid w:val="003C16D5"/>
    <w:rsid w:val="003C3F49"/>
    <w:rsid w:val="003C5843"/>
    <w:rsid w:val="003C5E1D"/>
    <w:rsid w:val="003C6BFA"/>
    <w:rsid w:val="003C7539"/>
    <w:rsid w:val="003C7B81"/>
    <w:rsid w:val="003D096F"/>
    <w:rsid w:val="003D0DA6"/>
    <w:rsid w:val="003D189B"/>
    <w:rsid w:val="003D1D73"/>
    <w:rsid w:val="003D26FE"/>
    <w:rsid w:val="003D298B"/>
    <w:rsid w:val="003D2D33"/>
    <w:rsid w:val="003D2ECF"/>
    <w:rsid w:val="003D4A93"/>
    <w:rsid w:val="003D4B3F"/>
    <w:rsid w:val="003D6107"/>
    <w:rsid w:val="003D695D"/>
    <w:rsid w:val="003D7EA4"/>
    <w:rsid w:val="003E0FA2"/>
    <w:rsid w:val="003E178B"/>
    <w:rsid w:val="003E21C5"/>
    <w:rsid w:val="003E22CB"/>
    <w:rsid w:val="003E51D7"/>
    <w:rsid w:val="003E532D"/>
    <w:rsid w:val="003E6477"/>
    <w:rsid w:val="003E64D6"/>
    <w:rsid w:val="003E6831"/>
    <w:rsid w:val="003E7016"/>
    <w:rsid w:val="003E740F"/>
    <w:rsid w:val="003F070F"/>
    <w:rsid w:val="003F0F80"/>
    <w:rsid w:val="003F1B8A"/>
    <w:rsid w:val="003F20EE"/>
    <w:rsid w:val="003F25C2"/>
    <w:rsid w:val="003F3874"/>
    <w:rsid w:val="003F3E2C"/>
    <w:rsid w:val="003F4DA1"/>
    <w:rsid w:val="003F538A"/>
    <w:rsid w:val="003F5CB4"/>
    <w:rsid w:val="003F77F0"/>
    <w:rsid w:val="0040034F"/>
    <w:rsid w:val="004006EA"/>
    <w:rsid w:val="004010FE"/>
    <w:rsid w:val="0040146B"/>
    <w:rsid w:val="00401686"/>
    <w:rsid w:val="00403F1C"/>
    <w:rsid w:val="00404727"/>
    <w:rsid w:val="00404E51"/>
    <w:rsid w:val="00405192"/>
    <w:rsid w:val="0040535D"/>
    <w:rsid w:val="004059ED"/>
    <w:rsid w:val="00410F6D"/>
    <w:rsid w:val="00411040"/>
    <w:rsid w:val="004116AF"/>
    <w:rsid w:val="00412378"/>
    <w:rsid w:val="0041245A"/>
    <w:rsid w:val="00412F36"/>
    <w:rsid w:val="00413732"/>
    <w:rsid w:val="004146CC"/>
    <w:rsid w:val="004156D5"/>
    <w:rsid w:val="0041598C"/>
    <w:rsid w:val="00416B02"/>
    <w:rsid w:val="004173FF"/>
    <w:rsid w:val="004178B3"/>
    <w:rsid w:val="0042087D"/>
    <w:rsid w:val="00420B0E"/>
    <w:rsid w:val="004216E0"/>
    <w:rsid w:val="004219AB"/>
    <w:rsid w:val="00421D03"/>
    <w:rsid w:val="0042361D"/>
    <w:rsid w:val="0042398E"/>
    <w:rsid w:val="00424AC2"/>
    <w:rsid w:val="00425278"/>
    <w:rsid w:val="004252B1"/>
    <w:rsid w:val="00425766"/>
    <w:rsid w:val="00425E7D"/>
    <w:rsid w:val="0042767E"/>
    <w:rsid w:val="0042783A"/>
    <w:rsid w:val="00427948"/>
    <w:rsid w:val="00427B8B"/>
    <w:rsid w:val="00431B49"/>
    <w:rsid w:val="00433168"/>
    <w:rsid w:val="0043328F"/>
    <w:rsid w:val="00434284"/>
    <w:rsid w:val="004345FB"/>
    <w:rsid w:val="0043470A"/>
    <w:rsid w:val="00434A66"/>
    <w:rsid w:val="00434B94"/>
    <w:rsid w:val="00434F19"/>
    <w:rsid w:val="00435067"/>
    <w:rsid w:val="00435102"/>
    <w:rsid w:val="00435DA5"/>
    <w:rsid w:val="00436FBF"/>
    <w:rsid w:val="004373D5"/>
    <w:rsid w:val="004375CC"/>
    <w:rsid w:val="00437CE3"/>
    <w:rsid w:val="00441E5B"/>
    <w:rsid w:val="00442393"/>
    <w:rsid w:val="0044265E"/>
    <w:rsid w:val="00442966"/>
    <w:rsid w:val="00443DE0"/>
    <w:rsid w:val="00444274"/>
    <w:rsid w:val="004448D9"/>
    <w:rsid w:val="00444A55"/>
    <w:rsid w:val="00444C9A"/>
    <w:rsid w:val="004454EB"/>
    <w:rsid w:val="00445E9E"/>
    <w:rsid w:val="0044793A"/>
    <w:rsid w:val="004506B5"/>
    <w:rsid w:val="004514D4"/>
    <w:rsid w:val="00451A01"/>
    <w:rsid w:val="00452012"/>
    <w:rsid w:val="004524EE"/>
    <w:rsid w:val="00453289"/>
    <w:rsid w:val="004539CB"/>
    <w:rsid w:val="0045473D"/>
    <w:rsid w:val="0045490B"/>
    <w:rsid w:val="00455DE3"/>
    <w:rsid w:val="00456FEB"/>
    <w:rsid w:val="004570C0"/>
    <w:rsid w:val="0046034D"/>
    <w:rsid w:val="00460773"/>
    <w:rsid w:val="00460873"/>
    <w:rsid w:val="00460C6E"/>
    <w:rsid w:val="00460ECD"/>
    <w:rsid w:val="0046172B"/>
    <w:rsid w:val="00461CBF"/>
    <w:rsid w:val="00461DB1"/>
    <w:rsid w:val="00462464"/>
    <w:rsid w:val="0046295B"/>
    <w:rsid w:val="0046367F"/>
    <w:rsid w:val="00463BCF"/>
    <w:rsid w:val="00464B35"/>
    <w:rsid w:val="00464F57"/>
    <w:rsid w:val="00465B9A"/>
    <w:rsid w:val="00466373"/>
    <w:rsid w:val="004705F5"/>
    <w:rsid w:val="00470EEC"/>
    <w:rsid w:val="00472297"/>
    <w:rsid w:val="00472CE2"/>
    <w:rsid w:val="00473485"/>
    <w:rsid w:val="00473A14"/>
    <w:rsid w:val="0047427E"/>
    <w:rsid w:val="0047428F"/>
    <w:rsid w:val="0047476F"/>
    <w:rsid w:val="004747E7"/>
    <w:rsid w:val="004749F4"/>
    <w:rsid w:val="00474A6B"/>
    <w:rsid w:val="004756F4"/>
    <w:rsid w:val="004770DB"/>
    <w:rsid w:val="00477E39"/>
    <w:rsid w:val="0048138A"/>
    <w:rsid w:val="004817A0"/>
    <w:rsid w:val="00481D4B"/>
    <w:rsid w:val="0048288A"/>
    <w:rsid w:val="00483106"/>
    <w:rsid w:val="00483FC5"/>
    <w:rsid w:val="00485486"/>
    <w:rsid w:val="00485A01"/>
    <w:rsid w:val="00485C05"/>
    <w:rsid w:val="00486127"/>
    <w:rsid w:val="00487478"/>
    <w:rsid w:val="004876D5"/>
    <w:rsid w:val="0049201D"/>
    <w:rsid w:val="004941C8"/>
    <w:rsid w:val="00494345"/>
    <w:rsid w:val="0049487C"/>
    <w:rsid w:val="00496F86"/>
    <w:rsid w:val="0049755A"/>
    <w:rsid w:val="00497586"/>
    <w:rsid w:val="004977FB"/>
    <w:rsid w:val="004A1152"/>
    <w:rsid w:val="004A15C4"/>
    <w:rsid w:val="004A2298"/>
    <w:rsid w:val="004A261A"/>
    <w:rsid w:val="004A2795"/>
    <w:rsid w:val="004A4912"/>
    <w:rsid w:val="004A4BC7"/>
    <w:rsid w:val="004A7569"/>
    <w:rsid w:val="004A76CB"/>
    <w:rsid w:val="004A78E6"/>
    <w:rsid w:val="004B030B"/>
    <w:rsid w:val="004B1595"/>
    <w:rsid w:val="004B169B"/>
    <w:rsid w:val="004B321F"/>
    <w:rsid w:val="004B37FD"/>
    <w:rsid w:val="004B3B9E"/>
    <w:rsid w:val="004B49C5"/>
    <w:rsid w:val="004B6D07"/>
    <w:rsid w:val="004B77B5"/>
    <w:rsid w:val="004B795B"/>
    <w:rsid w:val="004C0889"/>
    <w:rsid w:val="004C170C"/>
    <w:rsid w:val="004C1DDC"/>
    <w:rsid w:val="004C259F"/>
    <w:rsid w:val="004C32ED"/>
    <w:rsid w:val="004C4EFB"/>
    <w:rsid w:val="004C5E25"/>
    <w:rsid w:val="004C6034"/>
    <w:rsid w:val="004C6081"/>
    <w:rsid w:val="004C75A6"/>
    <w:rsid w:val="004C76D7"/>
    <w:rsid w:val="004D1CE8"/>
    <w:rsid w:val="004D28E1"/>
    <w:rsid w:val="004D2D3F"/>
    <w:rsid w:val="004D2E67"/>
    <w:rsid w:val="004D342A"/>
    <w:rsid w:val="004D3433"/>
    <w:rsid w:val="004D3DBD"/>
    <w:rsid w:val="004D5675"/>
    <w:rsid w:val="004D56FC"/>
    <w:rsid w:val="004D5B72"/>
    <w:rsid w:val="004D6045"/>
    <w:rsid w:val="004D6EC0"/>
    <w:rsid w:val="004D7FAE"/>
    <w:rsid w:val="004E034D"/>
    <w:rsid w:val="004E0C8D"/>
    <w:rsid w:val="004E11E0"/>
    <w:rsid w:val="004E1937"/>
    <w:rsid w:val="004E1945"/>
    <w:rsid w:val="004E215C"/>
    <w:rsid w:val="004E2379"/>
    <w:rsid w:val="004E2C47"/>
    <w:rsid w:val="004E2F16"/>
    <w:rsid w:val="004E4766"/>
    <w:rsid w:val="004E4DC1"/>
    <w:rsid w:val="004E5548"/>
    <w:rsid w:val="004E69AB"/>
    <w:rsid w:val="004E6D1E"/>
    <w:rsid w:val="004F04D4"/>
    <w:rsid w:val="004F0D57"/>
    <w:rsid w:val="004F10E6"/>
    <w:rsid w:val="004F15B6"/>
    <w:rsid w:val="004F1939"/>
    <w:rsid w:val="004F1FD1"/>
    <w:rsid w:val="004F28E1"/>
    <w:rsid w:val="004F3E96"/>
    <w:rsid w:val="004F7142"/>
    <w:rsid w:val="004F7C93"/>
    <w:rsid w:val="00500340"/>
    <w:rsid w:val="00500353"/>
    <w:rsid w:val="00501BB6"/>
    <w:rsid w:val="00501E78"/>
    <w:rsid w:val="00501F1E"/>
    <w:rsid w:val="005020F7"/>
    <w:rsid w:val="00502D84"/>
    <w:rsid w:val="00503D5B"/>
    <w:rsid w:val="005040D3"/>
    <w:rsid w:val="00505625"/>
    <w:rsid w:val="0050630E"/>
    <w:rsid w:val="005069C3"/>
    <w:rsid w:val="00507B4E"/>
    <w:rsid w:val="00510727"/>
    <w:rsid w:val="005129B8"/>
    <w:rsid w:val="005131E9"/>
    <w:rsid w:val="00513BBC"/>
    <w:rsid w:val="00514209"/>
    <w:rsid w:val="005144A7"/>
    <w:rsid w:val="00514762"/>
    <w:rsid w:val="00515FFC"/>
    <w:rsid w:val="00516042"/>
    <w:rsid w:val="0051620A"/>
    <w:rsid w:val="00516CB0"/>
    <w:rsid w:val="00516ECE"/>
    <w:rsid w:val="00517666"/>
    <w:rsid w:val="00517C12"/>
    <w:rsid w:val="00517DB2"/>
    <w:rsid w:val="00520559"/>
    <w:rsid w:val="00520AD7"/>
    <w:rsid w:val="00520ECE"/>
    <w:rsid w:val="00522C32"/>
    <w:rsid w:val="005233F1"/>
    <w:rsid w:val="00523BF5"/>
    <w:rsid w:val="00523CB2"/>
    <w:rsid w:val="005240CB"/>
    <w:rsid w:val="00524B6F"/>
    <w:rsid w:val="00524DFF"/>
    <w:rsid w:val="00525063"/>
    <w:rsid w:val="005252FE"/>
    <w:rsid w:val="00525A59"/>
    <w:rsid w:val="00526951"/>
    <w:rsid w:val="00527024"/>
    <w:rsid w:val="00530387"/>
    <w:rsid w:val="00531E14"/>
    <w:rsid w:val="0053515D"/>
    <w:rsid w:val="00535701"/>
    <w:rsid w:val="005364A0"/>
    <w:rsid w:val="00536E4F"/>
    <w:rsid w:val="00537BF7"/>
    <w:rsid w:val="005400A3"/>
    <w:rsid w:val="005416DA"/>
    <w:rsid w:val="00541DAF"/>
    <w:rsid w:val="00541E4F"/>
    <w:rsid w:val="00542082"/>
    <w:rsid w:val="00542447"/>
    <w:rsid w:val="005432B1"/>
    <w:rsid w:val="00543949"/>
    <w:rsid w:val="0054472F"/>
    <w:rsid w:val="005449DA"/>
    <w:rsid w:val="00545492"/>
    <w:rsid w:val="0054643F"/>
    <w:rsid w:val="00546973"/>
    <w:rsid w:val="00546E8F"/>
    <w:rsid w:val="00547363"/>
    <w:rsid w:val="00547B12"/>
    <w:rsid w:val="00547EFC"/>
    <w:rsid w:val="005507FD"/>
    <w:rsid w:val="00551AF0"/>
    <w:rsid w:val="00553364"/>
    <w:rsid w:val="00554132"/>
    <w:rsid w:val="00554F9D"/>
    <w:rsid w:val="0055598C"/>
    <w:rsid w:val="00555E36"/>
    <w:rsid w:val="00557A2E"/>
    <w:rsid w:val="00557CEF"/>
    <w:rsid w:val="00557E24"/>
    <w:rsid w:val="005603B0"/>
    <w:rsid w:val="0056103A"/>
    <w:rsid w:val="00561905"/>
    <w:rsid w:val="00563696"/>
    <w:rsid w:val="005643FF"/>
    <w:rsid w:val="00571E9B"/>
    <w:rsid w:val="00572A37"/>
    <w:rsid w:val="00573E9E"/>
    <w:rsid w:val="00574B9C"/>
    <w:rsid w:val="00575315"/>
    <w:rsid w:val="0057536F"/>
    <w:rsid w:val="00575C4C"/>
    <w:rsid w:val="0057764C"/>
    <w:rsid w:val="00581082"/>
    <w:rsid w:val="005815D0"/>
    <w:rsid w:val="005816E0"/>
    <w:rsid w:val="00581A67"/>
    <w:rsid w:val="00581C7C"/>
    <w:rsid w:val="005826B5"/>
    <w:rsid w:val="00582A72"/>
    <w:rsid w:val="005831BB"/>
    <w:rsid w:val="00584781"/>
    <w:rsid w:val="00584901"/>
    <w:rsid w:val="00584D55"/>
    <w:rsid w:val="00585EDD"/>
    <w:rsid w:val="005861AA"/>
    <w:rsid w:val="00587FF5"/>
    <w:rsid w:val="0059048E"/>
    <w:rsid w:val="0059099F"/>
    <w:rsid w:val="005921C1"/>
    <w:rsid w:val="00592407"/>
    <w:rsid w:val="0059298C"/>
    <w:rsid w:val="005930B7"/>
    <w:rsid w:val="0059345A"/>
    <w:rsid w:val="0059384E"/>
    <w:rsid w:val="00593B9F"/>
    <w:rsid w:val="00594358"/>
    <w:rsid w:val="0059440C"/>
    <w:rsid w:val="00594684"/>
    <w:rsid w:val="00595142"/>
    <w:rsid w:val="00595624"/>
    <w:rsid w:val="00595AFA"/>
    <w:rsid w:val="0059609F"/>
    <w:rsid w:val="00596ABD"/>
    <w:rsid w:val="00596B14"/>
    <w:rsid w:val="00596C22"/>
    <w:rsid w:val="00596D81"/>
    <w:rsid w:val="00596F1C"/>
    <w:rsid w:val="00597201"/>
    <w:rsid w:val="00597F50"/>
    <w:rsid w:val="005A0C23"/>
    <w:rsid w:val="005A27CE"/>
    <w:rsid w:val="005A2A78"/>
    <w:rsid w:val="005A2EC3"/>
    <w:rsid w:val="005A43E8"/>
    <w:rsid w:val="005A452E"/>
    <w:rsid w:val="005A4921"/>
    <w:rsid w:val="005A65A8"/>
    <w:rsid w:val="005A7639"/>
    <w:rsid w:val="005B0350"/>
    <w:rsid w:val="005B1011"/>
    <w:rsid w:val="005B11D5"/>
    <w:rsid w:val="005B1C2E"/>
    <w:rsid w:val="005B2D40"/>
    <w:rsid w:val="005B3885"/>
    <w:rsid w:val="005B3EB4"/>
    <w:rsid w:val="005B4959"/>
    <w:rsid w:val="005B4FD3"/>
    <w:rsid w:val="005B5D63"/>
    <w:rsid w:val="005B6DD6"/>
    <w:rsid w:val="005B70F3"/>
    <w:rsid w:val="005B7685"/>
    <w:rsid w:val="005C1050"/>
    <w:rsid w:val="005C16FE"/>
    <w:rsid w:val="005C172D"/>
    <w:rsid w:val="005C1CB7"/>
    <w:rsid w:val="005C229C"/>
    <w:rsid w:val="005C23E9"/>
    <w:rsid w:val="005C26AB"/>
    <w:rsid w:val="005C35D8"/>
    <w:rsid w:val="005C4337"/>
    <w:rsid w:val="005C43EE"/>
    <w:rsid w:val="005C61A7"/>
    <w:rsid w:val="005C664A"/>
    <w:rsid w:val="005C71C6"/>
    <w:rsid w:val="005C7A37"/>
    <w:rsid w:val="005D066F"/>
    <w:rsid w:val="005D0C27"/>
    <w:rsid w:val="005D1AF8"/>
    <w:rsid w:val="005D30AB"/>
    <w:rsid w:val="005D36E3"/>
    <w:rsid w:val="005D45F5"/>
    <w:rsid w:val="005D4985"/>
    <w:rsid w:val="005D587F"/>
    <w:rsid w:val="005D663C"/>
    <w:rsid w:val="005D6A05"/>
    <w:rsid w:val="005D7D19"/>
    <w:rsid w:val="005E0449"/>
    <w:rsid w:val="005E0A37"/>
    <w:rsid w:val="005E1EBC"/>
    <w:rsid w:val="005E23B7"/>
    <w:rsid w:val="005E2FD9"/>
    <w:rsid w:val="005E3280"/>
    <w:rsid w:val="005E4910"/>
    <w:rsid w:val="005E5654"/>
    <w:rsid w:val="005E71B3"/>
    <w:rsid w:val="005F4136"/>
    <w:rsid w:val="005F43A3"/>
    <w:rsid w:val="005F4C3C"/>
    <w:rsid w:val="005F4D78"/>
    <w:rsid w:val="005F50D9"/>
    <w:rsid w:val="005F5758"/>
    <w:rsid w:val="005F5C9A"/>
    <w:rsid w:val="005F5DF5"/>
    <w:rsid w:val="005F5E9D"/>
    <w:rsid w:val="005F6379"/>
    <w:rsid w:val="005F77E3"/>
    <w:rsid w:val="006004E0"/>
    <w:rsid w:val="00600801"/>
    <w:rsid w:val="00600A7E"/>
    <w:rsid w:val="0060174E"/>
    <w:rsid w:val="00601A92"/>
    <w:rsid w:val="006024B7"/>
    <w:rsid w:val="00607281"/>
    <w:rsid w:val="0060752E"/>
    <w:rsid w:val="00610D3B"/>
    <w:rsid w:val="00612488"/>
    <w:rsid w:val="00612829"/>
    <w:rsid w:val="00612BDC"/>
    <w:rsid w:val="006141DA"/>
    <w:rsid w:val="0061493E"/>
    <w:rsid w:val="00614969"/>
    <w:rsid w:val="00614F2A"/>
    <w:rsid w:val="00615448"/>
    <w:rsid w:val="0061556F"/>
    <w:rsid w:val="00615581"/>
    <w:rsid w:val="00616921"/>
    <w:rsid w:val="0062059E"/>
    <w:rsid w:val="006209E2"/>
    <w:rsid w:val="00621366"/>
    <w:rsid w:val="00622C02"/>
    <w:rsid w:val="00623CBF"/>
    <w:rsid w:val="00623F85"/>
    <w:rsid w:val="0062568B"/>
    <w:rsid w:val="00626C15"/>
    <w:rsid w:val="00626E3D"/>
    <w:rsid w:val="006271EC"/>
    <w:rsid w:val="0063063D"/>
    <w:rsid w:val="00630DD7"/>
    <w:rsid w:val="006311FD"/>
    <w:rsid w:val="0063127D"/>
    <w:rsid w:val="006312D4"/>
    <w:rsid w:val="006319C2"/>
    <w:rsid w:val="00632B21"/>
    <w:rsid w:val="00633F19"/>
    <w:rsid w:val="00634832"/>
    <w:rsid w:val="00634B93"/>
    <w:rsid w:val="00635BE3"/>
    <w:rsid w:val="00635D17"/>
    <w:rsid w:val="0063640A"/>
    <w:rsid w:val="00636812"/>
    <w:rsid w:val="0063681B"/>
    <w:rsid w:val="00637FB3"/>
    <w:rsid w:val="00640047"/>
    <w:rsid w:val="006407DB"/>
    <w:rsid w:val="006415DE"/>
    <w:rsid w:val="00641623"/>
    <w:rsid w:val="00644D00"/>
    <w:rsid w:val="0064640F"/>
    <w:rsid w:val="006469E8"/>
    <w:rsid w:val="00647FD0"/>
    <w:rsid w:val="00650885"/>
    <w:rsid w:val="00650AFF"/>
    <w:rsid w:val="0065130E"/>
    <w:rsid w:val="00651CD1"/>
    <w:rsid w:val="00651D57"/>
    <w:rsid w:val="00651E4D"/>
    <w:rsid w:val="00651EE4"/>
    <w:rsid w:val="006528E0"/>
    <w:rsid w:val="00652C72"/>
    <w:rsid w:val="00652E43"/>
    <w:rsid w:val="006532FC"/>
    <w:rsid w:val="0065331D"/>
    <w:rsid w:val="006538BB"/>
    <w:rsid w:val="00655AEC"/>
    <w:rsid w:val="0065685F"/>
    <w:rsid w:val="00656DFE"/>
    <w:rsid w:val="00657806"/>
    <w:rsid w:val="00657C98"/>
    <w:rsid w:val="006611F5"/>
    <w:rsid w:val="006612A1"/>
    <w:rsid w:val="00663B71"/>
    <w:rsid w:val="00663C25"/>
    <w:rsid w:val="00663E63"/>
    <w:rsid w:val="00664A8C"/>
    <w:rsid w:val="00665B5B"/>
    <w:rsid w:val="00665B5C"/>
    <w:rsid w:val="0066723E"/>
    <w:rsid w:val="0067069B"/>
    <w:rsid w:val="00670816"/>
    <w:rsid w:val="006713A9"/>
    <w:rsid w:val="0067256C"/>
    <w:rsid w:val="00674925"/>
    <w:rsid w:val="00680F74"/>
    <w:rsid w:val="00681335"/>
    <w:rsid w:val="006817B8"/>
    <w:rsid w:val="00681CF4"/>
    <w:rsid w:val="006823D1"/>
    <w:rsid w:val="006830BB"/>
    <w:rsid w:val="006838A7"/>
    <w:rsid w:val="006850BC"/>
    <w:rsid w:val="0068513C"/>
    <w:rsid w:val="00685726"/>
    <w:rsid w:val="00686693"/>
    <w:rsid w:val="00686953"/>
    <w:rsid w:val="00686FA7"/>
    <w:rsid w:val="00691247"/>
    <w:rsid w:val="00691876"/>
    <w:rsid w:val="00691C92"/>
    <w:rsid w:val="00691F6C"/>
    <w:rsid w:val="00691FDD"/>
    <w:rsid w:val="0069236E"/>
    <w:rsid w:val="0069255E"/>
    <w:rsid w:val="00692D5A"/>
    <w:rsid w:val="00693507"/>
    <w:rsid w:val="00693726"/>
    <w:rsid w:val="006946BD"/>
    <w:rsid w:val="006A061C"/>
    <w:rsid w:val="006A3100"/>
    <w:rsid w:val="006A532A"/>
    <w:rsid w:val="006A5AE6"/>
    <w:rsid w:val="006A6D4F"/>
    <w:rsid w:val="006A764E"/>
    <w:rsid w:val="006A7725"/>
    <w:rsid w:val="006B00F9"/>
    <w:rsid w:val="006B01FF"/>
    <w:rsid w:val="006B052C"/>
    <w:rsid w:val="006B0765"/>
    <w:rsid w:val="006B087F"/>
    <w:rsid w:val="006B0C95"/>
    <w:rsid w:val="006B0F6E"/>
    <w:rsid w:val="006B17B3"/>
    <w:rsid w:val="006B1B13"/>
    <w:rsid w:val="006B1DBC"/>
    <w:rsid w:val="006B21A2"/>
    <w:rsid w:val="006B2B6F"/>
    <w:rsid w:val="006B2C9E"/>
    <w:rsid w:val="006B2E9C"/>
    <w:rsid w:val="006B3322"/>
    <w:rsid w:val="006B3CF5"/>
    <w:rsid w:val="006B3DAC"/>
    <w:rsid w:val="006B446C"/>
    <w:rsid w:val="006B4E1B"/>
    <w:rsid w:val="006B4EFD"/>
    <w:rsid w:val="006B5151"/>
    <w:rsid w:val="006B5840"/>
    <w:rsid w:val="006B6126"/>
    <w:rsid w:val="006B6B2D"/>
    <w:rsid w:val="006B6CF1"/>
    <w:rsid w:val="006B74C8"/>
    <w:rsid w:val="006B775D"/>
    <w:rsid w:val="006C19DF"/>
    <w:rsid w:val="006C20C0"/>
    <w:rsid w:val="006C2D68"/>
    <w:rsid w:val="006C3D78"/>
    <w:rsid w:val="006C3F07"/>
    <w:rsid w:val="006C45C5"/>
    <w:rsid w:val="006C4F8B"/>
    <w:rsid w:val="006C5865"/>
    <w:rsid w:val="006C5E37"/>
    <w:rsid w:val="006C600C"/>
    <w:rsid w:val="006C789B"/>
    <w:rsid w:val="006C7D6C"/>
    <w:rsid w:val="006D22D4"/>
    <w:rsid w:val="006D2999"/>
    <w:rsid w:val="006D35C5"/>
    <w:rsid w:val="006D3A39"/>
    <w:rsid w:val="006D43B6"/>
    <w:rsid w:val="006D5957"/>
    <w:rsid w:val="006D5E62"/>
    <w:rsid w:val="006D6183"/>
    <w:rsid w:val="006D6C11"/>
    <w:rsid w:val="006D6D87"/>
    <w:rsid w:val="006D6E2B"/>
    <w:rsid w:val="006D77E2"/>
    <w:rsid w:val="006D7896"/>
    <w:rsid w:val="006E0046"/>
    <w:rsid w:val="006E02C3"/>
    <w:rsid w:val="006E0A72"/>
    <w:rsid w:val="006E1251"/>
    <w:rsid w:val="006E2224"/>
    <w:rsid w:val="006E2D74"/>
    <w:rsid w:val="006E3E84"/>
    <w:rsid w:val="006E43D6"/>
    <w:rsid w:val="006E49A3"/>
    <w:rsid w:val="006E517D"/>
    <w:rsid w:val="006E5B7B"/>
    <w:rsid w:val="006E6F2A"/>
    <w:rsid w:val="006E72F5"/>
    <w:rsid w:val="006E7388"/>
    <w:rsid w:val="006E753E"/>
    <w:rsid w:val="006F04D3"/>
    <w:rsid w:val="006F09A9"/>
    <w:rsid w:val="006F1EA0"/>
    <w:rsid w:val="006F2289"/>
    <w:rsid w:val="006F2A87"/>
    <w:rsid w:val="006F4BB4"/>
    <w:rsid w:val="006F5E3B"/>
    <w:rsid w:val="006F6609"/>
    <w:rsid w:val="006F6FD2"/>
    <w:rsid w:val="00701A53"/>
    <w:rsid w:val="00703F8B"/>
    <w:rsid w:val="00706AA3"/>
    <w:rsid w:val="007078E0"/>
    <w:rsid w:val="00707916"/>
    <w:rsid w:val="00707929"/>
    <w:rsid w:val="00707FCB"/>
    <w:rsid w:val="00710412"/>
    <w:rsid w:val="00713485"/>
    <w:rsid w:val="00715880"/>
    <w:rsid w:val="00715B0F"/>
    <w:rsid w:val="00715C12"/>
    <w:rsid w:val="0071613B"/>
    <w:rsid w:val="00716987"/>
    <w:rsid w:val="0072139A"/>
    <w:rsid w:val="007216E3"/>
    <w:rsid w:val="007219A5"/>
    <w:rsid w:val="00723F7B"/>
    <w:rsid w:val="0072542C"/>
    <w:rsid w:val="007254AF"/>
    <w:rsid w:val="00726A64"/>
    <w:rsid w:val="00726F08"/>
    <w:rsid w:val="00727525"/>
    <w:rsid w:val="007277E5"/>
    <w:rsid w:val="0073051B"/>
    <w:rsid w:val="0073055E"/>
    <w:rsid w:val="00730F83"/>
    <w:rsid w:val="0073207D"/>
    <w:rsid w:val="00732BA0"/>
    <w:rsid w:val="00733447"/>
    <w:rsid w:val="00734C9D"/>
    <w:rsid w:val="0073634A"/>
    <w:rsid w:val="00736B56"/>
    <w:rsid w:val="00737072"/>
    <w:rsid w:val="00737166"/>
    <w:rsid w:val="00737299"/>
    <w:rsid w:val="0074000E"/>
    <w:rsid w:val="00740AC1"/>
    <w:rsid w:val="00740F4B"/>
    <w:rsid w:val="007422DA"/>
    <w:rsid w:val="007427F5"/>
    <w:rsid w:val="00744038"/>
    <w:rsid w:val="00744716"/>
    <w:rsid w:val="007450EE"/>
    <w:rsid w:val="007459B5"/>
    <w:rsid w:val="00745C9B"/>
    <w:rsid w:val="007465FB"/>
    <w:rsid w:val="00747396"/>
    <w:rsid w:val="0074759F"/>
    <w:rsid w:val="00747FD9"/>
    <w:rsid w:val="00751292"/>
    <w:rsid w:val="00752BCA"/>
    <w:rsid w:val="0075579E"/>
    <w:rsid w:val="00755B67"/>
    <w:rsid w:val="007573B7"/>
    <w:rsid w:val="007573F6"/>
    <w:rsid w:val="007577A8"/>
    <w:rsid w:val="00757939"/>
    <w:rsid w:val="00757F56"/>
    <w:rsid w:val="00760A22"/>
    <w:rsid w:val="0076294E"/>
    <w:rsid w:val="00762B3E"/>
    <w:rsid w:val="00762E44"/>
    <w:rsid w:val="00763297"/>
    <w:rsid w:val="00763523"/>
    <w:rsid w:val="00764414"/>
    <w:rsid w:val="007649A3"/>
    <w:rsid w:val="00765810"/>
    <w:rsid w:val="0076596D"/>
    <w:rsid w:val="0076612A"/>
    <w:rsid w:val="00770121"/>
    <w:rsid w:val="0077054C"/>
    <w:rsid w:val="007712E8"/>
    <w:rsid w:val="00771906"/>
    <w:rsid w:val="00771B10"/>
    <w:rsid w:val="00771DD3"/>
    <w:rsid w:val="00772A8F"/>
    <w:rsid w:val="0077353C"/>
    <w:rsid w:val="00773BDB"/>
    <w:rsid w:val="00774168"/>
    <w:rsid w:val="00775341"/>
    <w:rsid w:val="0077545F"/>
    <w:rsid w:val="007756DF"/>
    <w:rsid w:val="00775882"/>
    <w:rsid w:val="00776079"/>
    <w:rsid w:val="0077689E"/>
    <w:rsid w:val="0078080E"/>
    <w:rsid w:val="00781630"/>
    <w:rsid w:val="00781D20"/>
    <w:rsid w:val="00781E74"/>
    <w:rsid w:val="0078245C"/>
    <w:rsid w:val="007830C7"/>
    <w:rsid w:val="007835F5"/>
    <w:rsid w:val="00783E9E"/>
    <w:rsid w:val="0078572B"/>
    <w:rsid w:val="00785C6B"/>
    <w:rsid w:val="00785DF3"/>
    <w:rsid w:val="00786398"/>
    <w:rsid w:val="00786C91"/>
    <w:rsid w:val="007912FC"/>
    <w:rsid w:val="00791F37"/>
    <w:rsid w:val="00792D51"/>
    <w:rsid w:val="00792EEA"/>
    <w:rsid w:val="007935F8"/>
    <w:rsid w:val="00794890"/>
    <w:rsid w:val="00794F77"/>
    <w:rsid w:val="00797918"/>
    <w:rsid w:val="007A21E5"/>
    <w:rsid w:val="007A267D"/>
    <w:rsid w:val="007A37E0"/>
    <w:rsid w:val="007A4801"/>
    <w:rsid w:val="007A5508"/>
    <w:rsid w:val="007A5B47"/>
    <w:rsid w:val="007A6781"/>
    <w:rsid w:val="007A747E"/>
    <w:rsid w:val="007A77C7"/>
    <w:rsid w:val="007B073B"/>
    <w:rsid w:val="007B0FBC"/>
    <w:rsid w:val="007B1F8B"/>
    <w:rsid w:val="007B3030"/>
    <w:rsid w:val="007B397B"/>
    <w:rsid w:val="007B4738"/>
    <w:rsid w:val="007B4A97"/>
    <w:rsid w:val="007B557D"/>
    <w:rsid w:val="007B5AAC"/>
    <w:rsid w:val="007B726B"/>
    <w:rsid w:val="007B7EB7"/>
    <w:rsid w:val="007C05AA"/>
    <w:rsid w:val="007C0856"/>
    <w:rsid w:val="007C1065"/>
    <w:rsid w:val="007C2E10"/>
    <w:rsid w:val="007C357D"/>
    <w:rsid w:val="007C36A0"/>
    <w:rsid w:val="007C36D9"/>
    <w:rsid w:val="007C3F60"/>
    <w:rsid w:val="007C445B"/>
    <w:rsid w:val="007C4793"/>
    <w:rsid w:val="007C4809"/>
    <w:rsid w:val="007C4D9C"/>
    <w:rsid w:val="007C58C4"/>
    <w:rsid w:val="007C63AB"/>
    <w:rsid w:val="007C73F7"/>
    <w:rsid w:val="007C7850"/>
    <w:rsid w:val="007C7EC9"/>
    <w:rsid w:val="007D111E"/>
    <w:rsid w:val="007D1A74"/>
    <w:rsid w:val="007D2A4C"/>
    <w:rsid w:val="007D3ADC"/>
    <w:rsid w:val="007D5665"/>
    <w:rsid w:val="007D7561"/>
    <w:rsid w:val="007D7979"/>
    <w:rsid w:val="007E0881"/>
    <w:rsid w:val="007E2A75"/>
    <w:rsid w:val="007E3238"/>
    <w:rsid w:val="007E37A6"/>
    <w:rsid w:val="007E37C3"/>
    <w:rsid w:val="007E4461"/>
    <w:rsid w:val="007E4AB6"/>
    <w:rsid w:val="007E515E"/>
    <w:rsid w:val="007E5392"/>
    <w:rsid w:val="007E544E"/>
    <w:rsid w:val="007E5D11"/>
    <w:rsid w:val="007E6D58"/>
    <w:rsid w:val="007F166F"/>
    <w:rsid w:val="007F211F"/>
    <w:rsid w:val="007F2559"/>
    <w:rsid w:val="007F3174"/>
    <w:rsid w:val="007F4001"/>
    <w:rsid w:val="007F46A0"/>
    <w:rsid w:val="007F75DB"/>
    <w:rsid w:val="007F7C93"/>
    <w:rsid w:val="0080136B"/>
    <w:rsid w:val="00801A90"/>
    <w:rsid w:val="00802765"/>
    <w:rsid w:val="00802A78"/>
    <w:rsid w:val="0080325E"/>
    <w:rsid w:val="00803F3D"/>
    <w:rsid w:val="0080594B"/>
    <w:rsid w:val="0080636C"/>
    <w:rsid w:val="00806932"/>
    <w:rsid w:val="00806A0A"/>
    <w:rsid w:val="00806B51"/>
    <w:rsid w:val="008104FE"/>
    <w:rsid w:val="00810F7B"/>
    <w:rsid w:val="00811102"/>
    <w:rsid w:val="00811D5A"/>
    <w:rsid w:val="00812006"/>
    <w:rsid w:val="008124E1"/>
    <w:rsid w:val="00812941"/>
    <w:rsid w:val="008138AF"/>
    <w:rsid w:val="008138CC"/>
    <w:rsid w:val="0081493F"/>
    <w:rsid w:val="00814E47"/>
    <w:rsid w:val="00817B55"/>
    <w:rsid w:val="008214BD"/>
    <w:rsid w:val="00822302"/>
    <w:rsid w:val="008227D8"/>
    <w:rsid w:val="00823D79"/>
    <w:rsid w:val="00824679"/>
    <w:rsid w:val="008250C2"/>
    <w:rsid w:val="0082539D"/>
    <w:rsid w:val="008268FD"/>
    <w:rsid w:val="0082727B"/>
    <w:rsid w:val="00830AA5"/>
    <w:rsid w:val="00830C22"/>
    <w:rsid w:val="0083284A"/>
    <w:rsid w:val="00832BD8"/>
    <w:rsid w:val="00833879"/>
    <w:rsid w:val="00833F2C"/>
    <w:rsid w:val="008362E4"/>
    <w:rsid w:val="008368A4"/>
    <w:rsid w:val="00837A84"/>
    <w:rsid w:val="0084084E"/>
    <w:rsid w:val="00840C98"/>
    <w:rsid w:val="00842891"/>
    <w:rsid w:val="0084290F"/>
    <w:rsid w:val="00843FA2"/>
    <w:rsid w:val="00844847"/>
    <w:rsid w:val="0084614D"/>
    <w:rsid w:val="0084682B"/>
    <w:rsid w:val="0084715B"/>
    <w:rsid w:val="008515A4"/>
    <w:rsid w:val="00851B96"/>
    <w:rsid w:val="0085236A"/>
    <w:rsid w:val="00853429"/>
    <w:rsid w:val="008534B9"/>
    <w:rsid w:val="00853602"/>
    <w:rsid w:val="00853F9F"/>
    <w:rsid w:val="0085444E"/>
    <w:rsid w:val="00854D55"/>
    <w:rsid w:val="00854DD6"/>
    <w:rsid w:val="00854E77"/>
    <w:rsid w:val="0085678D"/>
    <w:rsid w:val="00856FE9"/>
    <w:rsid w:val="00857B7F"/>
    <w:rsid w:val="0086040E"/>
    <w:rsid w:val="00860FEC"/>
    <w:rsid w:val="00862DF5"/>
    <w:rsid w:val="00865B87"/>
    <w:rsid w:val="00865C37"/>
    <w:rsid w:val="008660D4"/>
    <w:rsid w:val="008703F8"/>
    <w:rsid w:val="008714C9"/>
    <w:rsid w:val="008715B6"/>
    <w:rsid w:val="00872AD4"/>
    <w:rsid w:val="00872E67"/>
    <w:rsid w:val="008748F7"/>
    <w:rsid w:val="00876040"/>
    <w:rsid w:val="0087673D"/>
    <w:rsid w:val="00876AED"/>
    <w:rsid w:val="008771A2"/>
    <w:rsid w:val="00877B95"/>
    <w:rsid w:val="008803F9"/>
    <w:rsid w:val="00880A09"/>
    <w:rsid w:val="00881D7D"/>
    <w:rsid w:val="0088329B"/>
    <w:rsid w:val="00883E14"/>
    <w:rsid w:val="00883F68"/>
    <w:rsid w:val="0088430A"/>
    <w:rsid w:val="00884631"/>
    <w:rsid w:val="00884640"/>
    <w:rsid w:val="00884923"/>
    <w:rsid w:val="00884BED"/>
    <w:rsid w:val="00884EC4"/>
    <w:rsid w:val="0088530D"/>
    <w:rsid w:val="00886136"/>
    <w:rsid w:val="00886F6E"/>
    <w:rsid w:val="008876C9"/>
    <w:rsid w:val="00887BDA"/>
    <w:rsid w:val="008901EE"/>
    <w:rsid w:val="00890981"/>
    <w:rsid w:val="00890D01"/>
    <w:rsid w:val="008916FA"/>
    <w:rsid w:val="008928DA"/>
    <w:rsid w:val="00893389"/>
    <w:rsid w:val="0089391B"/>
    <w:rsid w:val="008939F9"/>
    <w:rsid w:val="0089516B"/>
    <w:rsid w:val="00895734"/>
    <w:rsid w:val="00896539"/>
    <w:rsid w:val="008966FB"/>
    <w:rsid w:val="00896D33"/>
    <w:rsid w:val="008A147C"/>
    <w:rsid w:val="008A16D1"/>
    <w:rsid w:val="008A16DF"/>
    <w:rsid w:val="008A172B"/>
    <w:rsid w:val="008A1BAB"/>
    <w:rsid w:val="008A1E74"/>
    <w:rsid w:val="008A1E9F"/>
    <w:rsid w:val="008A2997"/>
    <w:rsid w:val="008A3822"/>
    <w:rsid w:val="008A3A8B"/>
    <w:rsid w:val="008A4ABF"/>
    <w:rsid w:val="008A4FCD"/>
    <w:rsid w:val="008A5131"/>
    <w:rsid w:val="008A55D3"/>
    <w:rsid w:val="008A5712"/>
    <w:rsid w:val="008A590B"/>
    <w:rsid w:val="008A753B"/>
    <w:rsid w:val="008A7AD0"/>
    <w:rsid w:val="008B00FE"/>
    <w:rsid w:val="008B1089"/>
    <w:rsid w:val="008B1853"/>
    <w:rsid w:val="008B1CF3"/>
    <w:rsid w:val="008B3C5B"/>
    <w:rsid w:val="008B465E"/>
    <w:rsid w:val="008B5950"/>
    <w:rsid w:val="008B660D"/>
    <w:rsid w:val="008B68BF"/>
    <w:rsid w:val="008B6E84"/>
    <w:rsid w:val="008B78A6"/>
    <w:rsid w:val="008B7970"/>
    <w:rsid w:val="008B7F28"/>
    <w:rsid w:val="008C0230"/>
    <w:rsid w:val="008C03AC"/>
    <w:rsid w:val="008C0B13"/>
    <w:rsid w:val="008C0B95"/>
    <w:rsid w:val="008C0DE0"/>
    <w:rsid w:val="008C29AE"/>
    <w:rsid w:val="008C4484"/>
    <w:rsid w:val="008C4E0D"/>
    <w:rsid w:val="008C4F7B"/>
    <w:rsid w:val="008C54CF"/>
    <w:rsid w:val="008C6171"/>
    <w:rsid w:val="008D18D5"/>
    <w:rsid w:val="008D1D15"/>
    <w:rsid w:val="008D1DAF"/>
    <w:rsid w:val="008D260B"/>
    <w:rsid w:val="008D2D8A"/>
    <w:rsid w:val="008D2D9E"/>
    <w:rsid w:val="008D4141"/>
    <w:rsid w:val="008D4A03"/>
    <w:rsid w:val="008D534E"/>
    <w:rsid w:val="008D5375"/>
    <w:rsid w:val="008D576E"/>
    <w:rsid w:val="008D5DAF"/>
    <w:rsid w:val="008D5EDD"/>
    <w:rsid w:val="008D5F5C"/>
    <w:rsid w:val="008D63CF"/>
    <w:rsid w:val="008D7401"/>
    <w:rsid w:val="008D7B3B"/>
    <w:rsid w:val="008D7C10"/>
    <w:rsid w:val="008E1343"/>
    <w:rsid w:val="008E1C4D"/>
    <w:rsid w:val="008E23E9"/>
    <w:rsid w:val="008E292E"/>
    <w:rsid w:val="008E3028"/>
    <w:rsid w:val="008E3A5C"/>
    <w:rsid w:val="008E3BB0"/>
    <w:rsid w:val="008E4D5E"/>
    <w:rsid w:val="008E50B6"/>
    <w:rsid w:val="008E5C89"/>
    <w:rsid w:val="008E6D75"/>
    <w:rsid w:val="008E702D"/>
    <w:rsid w:val="008F004F"/>
    <w:rsid w:val="008F0C80"/>
    <w:rsid w:val="008F1C57"/>
    <w:rsid w:val="008F2399"/>
    <w:rsid w:val="008F35DD"/>
    <w:rsid w:val="008F3A8C"/>
    <w:rsid w:val="008F3AC0"/>
    <w:rsid w:val="008F3ECD"/>
    <w:rsid w:val="008F3EF3"/>
    <w:rsid w:val="008F48C2"/>
    <w:rsid w:val="008F5611"/>
    <w:rsid w:val="008F64D8"/>
    <w:rsid w:val="008F6EF2"/>
    <w:rsid w:val="008F6F24"/>
    <w:rsid w:val="008F736F"/>
    <w:rsid w:val="00900FF2"/>
    <w:rsid w:val="00901DD8"/>
    <w:rsid w:val="0090221C"/>
    <w:rsid w:val="00902637"/>
    <w:rsid w:val="009037B1"/>
    <w:rsid w:val="00903FBD"/>
    <w:rsid w:val="00904483"/>
    <w:rsid w:val="009048E5"/>
    <w:rsid w:val="00905C39"/>
    <w:rsid w:val="0090612A"/>
    <w:rsid w:val="009101D5"/>
    <w:rsid w:val="009108A6"/>
    <w:rsid w:val="0091352B"/>
    <w:rsid w:val="009136D3"/>
    <w:rsid w:val="00913A38"/>
    <w:rsid w:val="00914BA3"/>
    <w:rsid w:val="00914E5C"/>
    <w:rsid w:val="009150A8"/>
    <w:rsid w:val="00916636"/>
    <w:rsid w:val="00916DD7"/>
    <w:rsid w:val="00920D1A"/>
    <w:rsid w:val="00921C6A"/>
    <w:rsid w:val="009221F9"/>
    <w:rsid w:val="00922856"/>
    <w:rsid w:val="00923819"/>
    <w:rsid w:val="009240D1"/>
    <w:rsid w:val="009246C0"/>
    <w:rsid w:val="00925F21"/>
    <w:rsid w:val="00925FE8"/>
    <w:rsid w:val="00926336"/>
    <w:rsid w:val="00927441"/>
    <w:rsid w:val="00927BB3"/>
    <w:rsid w:val="009304F1"/>
    <w:rsid w:val="009307FB"/>
    <w:rsid w:val="00930F2F"/>
    <w:rsid w:val="009321FF"/>
    <w:rsid w:val="009333A1"/>
    <w:rsid w:val="00936304"/>
    <w:rsid w:val="00936A2C"/>
    <w:rsid w:val="0094120D"/>
    <w:rsid w:val="009415CF"/>
    <w:rsid w:val="00942259"/>
    <w:rsid w:val="00942570"/>
    <w:rsid w:val="00942CC9"/>
    <w:rsid w:val="00944627"/>
    <w:rsid w:val="009451EC"/>
    <w:rsid w:val="0094532A"/>
    <w:rsid w:val="00945E11"/>
    <w:rsid w:val="00946564"/>
    <w:rsid w:val="00946B5A"/>
    <w:rsid w:val="0094727A"/>
    <w:rsid w:val="00950463"/>
    <w:rsid w:val="00950524"/>
    <w:rsid w:val="009507DF"/>
    <w:rsid w:val="00950BCB"/>
    <w:rsid w:val="009513BE"/>
    <w:rsid w:val="009522A0"/>
    <w:rsid w:val="009535ED"/>
    <w:rsid w:val="00954502"/>
    <w:rsid w:val="009548DB"/>
    <w:rsid w:val="009558AF"/>
    <w:rsid w:val="009567D7"/>
    <w:rsid w:val="00956EAA"/>
    <w:rsid w:val="009575A1"/>
    <w:rsid w:val="0095766F"/>
    <w:rsid w:val="009576BD"/>
    <w:rsid w:val="0096092E"/>
    <w:rsid w:val="00960FAC"/>
    <w:rsid w:val="00960FF4"/>
    <w:rsid w:val="009622C0"/>
    <w:rsid w:val="0096347E"/>
    <w:rsid w:val="0096352C"/>
    <w:rsid w:val="0096383E"/>
    <w:rsid w:val="00963F86"/>
    <w:rsid w:val="00964016"/>
    <w:rsid w:val="00964026"/>
    <w:rsid w:val="00964EA3"/>
    <w:rsid w:val="00965A94"/>
    <w:rsid w:val="00965AC7"/>
    <w:rsid w:val="009661F1"/>
    <w:rsid w:val="009668AD"/>
    <w:rsid w:val="00966E4D"/>
    <w:rsid w:val="009671FC"/>
    <w:rsid w:val="00967625"/>
    <w:rsid w:val="009706AC"/>
    <w:rsid w:val="009708DC"/>
    <w:rsid w:val="00974C6D"/>
    <w:rsid w:val="009755C8"/>
    <w:rsid w:val="0097728A"/>
    <w:rsid w:val="00980C1D"/>
    <w:rsid w:val="00981715"/>
    <w:rsid w:val="00981E33"/>
    <w:rsid w:val="009822DC"/>
    <w:rsid w:val="009822F1"/>
    <w:rsid w:val="00982B73"/>
    <w:rsid w:val="00985713"/>
    <w:rsid w:val="00985812"/>
    <w:rsid w:val="00987576"/>
    <w:rsid w:val="00990CD5"/>
    <w:rsid w:val="00991988"/>
    <w:rsid w:val="009935BC"/>
    <w:rsid w:val="00993F75"/>
    <w:rsid w:val="00993FB4"/>
    <w:rsid w:val="009949C7"/>
    <w:rsid w:val="00994C47"/>
    <w:rsid w:val="00996011"/>
    <w:rsid w:val="009965A3"/>
    <w:rsid w:val="00996B0E"/>
    <w:rsid w:val="00997F7C"/>
    <w:rsid w:val="009A00DE"/>
    <w:rsid w:val="009A0CF6"/>
    <w:rsid w:val="009A0F09"/>
    <w:rsid w:val="009A17F7"/>
    <w:rsid w:val="009A1A6E"/>
    <w:rsid w:val="009A2E8E"/>
    <w:rsid w:val="009A3920"/>
    <w:rsid w:val="009A51EC"/>
    <w:rsid w:val="009A61F2"/>
    <w:rsid w:val="009A63F5"/>
    <w:rsid w:val="009A7716"/>
    <w:rsid w:val="009B127D"/>
    <w:rsid w:val="009B2D6F"/>
    <w:rsid w:val="009B36D7"/>
    <w:rsid w:val="009B3910"/>
    <w:rsid w:val="009B39F6"/>
    <w:rsid w:val="009B4447"/>
    <w:rsid w:val="009B4B5B"/>
    <w:rsid w:val="009B5B1D"/>
    <w:rsid w:val="009B5E0A"/>
    <w:rsid w:val="009B6914"/>
    <w:rsid w:val="009B7B18"/>
    <w:rsid w:val="009C0224"/>
    <w:rsid w:val="009C1C8B"/>
    <w:rsid w:val="009C3D24"/>
    <w:rsid w:val="009C3DE1"/>
    <w:rsid w:val="009C42E8"/>
    <w:rsid w:val="009C551E"/>
    <w:rsid w:val="009C5AD9"/>
    <w:rsid w:val="009C60BE"/>
    <w:rsid w:val="009C6705"/>
    <w:rsid w:val="009C6FDC"/>
    <w:rsid w:val="009C7AF2"/>
    <w:rsid w:val="009D040E"/>
    <w:rsid w:val="009D0650"/>
    <w:rsid w:val="009D0BA4"/>
    <w:rsid w:val="009D0C78"/>
    <w:rsid w:val="009D10F1"/>
    <w:rsid w:val="009D1C5A"/>
    <w:rsid w:val="009D2F4E"/>
    <w:rsid w:val="009D33D4"/>
    <w:rsid w:val="009D3C07"/>
    <w:rsid w:val="009D4650"/>
    <w:rsid w:val="009D5366"/>
    <w:rsid w:val="009D552C"/>
    <w:rsid w:val="009D5965"/>
    <w:rsid w:val="009D60E8"/>
    <w:rsid w:val="009D6820"/>
    <w:rsid w:val="009D68B2"/>
    <w:rsid w:val="009D6DC7"/>
    <w:rsid w:val="009D7124"/>
    <w:rsid w:val="009E013B"/>
    <w:rsid w:val="009E05CB"/>
    <w:rsid w:val="009E0B65"/>
    <w:rsid w:val="009E1A38"/>
    <w:rsid w:val="009E28FB"/>
    <w:rsid w:val="009E3718"/>
    <w:rsid w:val="009E72B7"/>
    <w:rsid w:val="009E75F0"/>
    <w:rsid w:val="009E77A3"/>
    <w:rsid w:val="009E7976"/>
    <w:rsid w:val="009E7F51"/>
    <w:rsid w:val="009F001C"/>
    <w:rsid w:val="009F07C6"/>
    <w:rsid w:val="009F0E42"/>
    <w:rsid w:val="009F185E"/>
    <w:rsid w:val="009F36D4"/>
    <w:rsid w:val="009F36DC"/>
    <w:rsid w:val="009F389A"/>
    <w:rsid w:val="009F3A75"/>
    <w:rsid w:val="009F3DE5"/>
    <w:rsid w:val="009F4382"/>
    <w:rsid w:val="009F4623"/>
    <w:rsid w:val="009F470C"/>
    <w:rsid w:val="009F59E8"/>
    <w:rsid w:val="009F7975"/>
    <w:rsid w:val="00A00C7E"/>
    <w:rsid w:val="00A01271"/>
    <w:rsid w:val="00A027B5"/>
    <w:rsid w:val="00A052D6"/>
    <w:rsid w:val="00A0590C"/>
    <w:rsid w:val="00A06608"/>
    <w:rsid w:val="00A10E70"/>
    <w:rsid w:val="00A1192E"/>
    <w:rsid w:val="00A119D5"/>
    <w:rsid w:val="00A12247"/>
    <w:rsid w:val="00A12833"/>
    <w:rsid w:val="00A12DFE"/>
    <w:rsid w:val="00A1319D"/>
    <w:rsid w:val="00A132EC"/>
    <w:rsid w:val="00A1360C"/>
    <w:rsid w:val="00A1415A"/>
    <w:rsid w:val="00A14561"/>
    <w:rsid w:val="00A14E18"/>
    <w:rsid w:val="00A16228"/>
    <w:rsid w:val="00A168EE"/>
    <w:rsid w:val="00A209AD"/>
    <w:rsid w:val="00A212EF"/>
    <w:rsid w:val="00A22563"/>
    <w:rsid w:val="00A22C3A"/>
    <w:rsid w:val="00A23BA7"/>
    <w:rsid w:val="00A23F35"/>
    <w:rsid w:val="00A24853"/>
    <w:rsid w:val="00A252BD"/>
    <w:rsid w:val="00A256F0"/>
    <w:rsid w:val="00A26D32"/>
    <w:rsid w:val="00A27355"/>
    <w:rsid w:val="00A27898"/>
    <w:rsid w:val="00A3096A"/>
    <w:rsid w:val="00A309A3"/>
    <w:rsid w:val="00A30BB5"/>
    <w:rsid w:val="00A31A21"/>
    <w:rsid w:val="00A32209"/>
    <w:rsid w:val="00A32B82"/>
    <w:rsid w:val="00A33891"/>
    <w:rsid w:val="00A33A9B"/>
    <w:rsid w:val="00A34E5D"/>
    <w:rsid w:val="00A35CAF"/>
    <w:rsid w:val="00A3645A"/>
    <w:rsid w:val="00A36762"/>
    <w:rsid w:val="00A3681A"/>
    <w:rsid w:val="00A40AC0"/>
    <w:rsid w:val="00A40BC8"/>
    <w:rsid w:val="00A40C2C"/>
    <w:rsid w:val="00A42AD9"/>
    <w:rsid w:val="00A44097"/>
    <w:rsid w:val="00A443AF"/>
    <w:rsid w:val="00A445B4"/>
    <w:rsid w:val="00A44AA0"/>
    <w:rsid w:val="00A44B6C"/>
    <w:rsid w:val="00A44D5C"/>
    <w:rsid w:val="00A44F78"/>
    <w:rsid w:val="00A45ECC"/>
    <w:rsid w:val="00A46492"/>
    <w:rsid w:val="00A51163"/>
    <w:rsid w:val="00A512BC"/>
    <w:rsid w:val="00A52EAA"/>
    <w:rsid w:val="00A54904"/>
    <w:rsid w:val="00A54CCE"/>
    <w:rsid w:val="00A54DC2"/>
    <w:rsid w:val="00A54E9B"/>
    <w:rsid w:val="00A555EF"/>
    <w:rsid w:val="00A55A4C"/>
    <w:rsid w:val="00A56565"/>
    <w:rsid w:val="00A5679C"/>
    <w:rsid w:val="00A56F84"/>
    <w:rsid w:val="00A575FB"/>
    <w:rsid w:val="00A57EDC"/>
    <w:rsid w:val="00A57FBA"/>
    <w:rsid w:val="00A62D00"/>
    <w:rsid w:val="00A63B4D"/>
    <w:rsid w:val="00A642B7"/>
    <w:rsid w:val="00A6458E"/>
    <w:rsid w:val="00A6526A"/>
    <w:rsid w:val="00A652F7"/>
    <w:rsid w:val="00A65E90"/>
    <w:rsid w:val="00A66542"/>
    <w:rsid w:val="00A665AB"/>
    <w:rsid w:val="00A711E4"/>
    <w:rsid w:val="00A71AA0"/>
    <w:rsid w:val="00A7329B"/>
    <w:rsid w:val="00A73372"/>
    <w:rsid w:val="00A738E1"/>
    <w:rsid w:val="00A74D98"/>
    <w:rsid w:val="00A75BC4"/>
    <w:rsid w:val="00A7622F"/>
    <w:rsid w:val="00A76553"/>
    <w:rsid w:val="00A81A3F"/>
    <w:rsid w:val="00A8215B"/>
    <w:rsid w:val="00A82A34"/>
    <w:rsid w:val="00A8380D"/>
    <w:rsid w:val="00A847E8"/>
    <w:rsid w:val="00A84BC7"/>
    <w:rsid w:val="00A85216"/>
    <w:rsid w:val="00A86B52"/>
    <w:rsid w:val="00A86F42"/>
    <w:rsid w:val="00A90855"/>
    <w:rsid w:val="00A90D28"/>
    <w:rsid w:val="00A91386"/>
    <w:rsid w:val="00A92165"/>
    <w:rsid w:val="00A92E32"/>
    <w:rsid w:val="00A93DBB"/>
    <w:rsid w:val="00A94C28"/>
    <w:rsid w:val="00A958CF"/>
    <w:rsid w:val="00A95BAE"/>
    <w:rsid w:val="00A964E7"/>
    <w:rsid w:val="00A96597"/>
    <w:rsid w:val="00A975E9"/>
    <w:rsid w:val="00A97C5B"/>
    <w:rsid w:val="00AA000A"/>
    <w:rsid w:val="00AA0CE7"/>
    <w:rsid w:val="00AA120C"/>
    <w:rsid w:val="00AA12AC"/>
    <w:rsid w:val="00AA195D"/>
    <w:rsid w:val="00AA25F0"/>
    <w:rsid w:val="00AA2BC3"/>
    <w:rsid w:val="00AA3FC0"/>
    <w:rsid w:val="00AA4344"/>
    <w:rsid w:val="00AA61C9"/>
    <w:rsid w:val="00AB003A"/>
    <w:rsid w:val="00AB018F"/>
    <w:rsid w:val="00AB1824"/>
    <w:rsid w:val="00AB19B9"/>
    <w:rsid w:val="00AB3690"/>
    <w:rsid w:val="00AB4187"/>
    <w:rsid w:val="00AB484A"/>
    <w:rsid w:val="00AB4890"/>
    <w:rsid w:val="00AB4977"/>
    <w:rsid w:val="00AB4D33"/>
    <w:rsid w:val="00AB5021"/>
    <w:rsid w:val="00AB516D"/>
    <w:rsid w:val="00AB5EE8"/>
    <w:rsid w:val="00AB776C"/>
    <w:rsid w:val="00AC2754"/>
    <w:rsid w:val="00AC3558"/>
    <w:rsid w:val="00AC40C3"/>
    <w:rsid w:val="00AC4B3C"/>
    <w:rsid w:val="00AC53D7"/>
    <w:rsid w:val="00AC55AA"/>
    <w:rsid w:val="00AC63D2"/>
    <w:rsid w:val="00AC7D3E"/>
    <w:rsid w:val="00AD0868"/>
    <w:rsid w:val="00AD0AEF"/>
    <w:rsid w:val="00AD0CAD"/>
    <w:rsid w:val="00AD1C2B"/>
    <w:rsid w:val="00AD2A7B"/>
    <w:rsid w:val="00AD38A9"/>
    <w:rsid w:val="00AD44B2"/>
    <w:rsid w:val="00AD57EF"/>
    <w:rsid w:val="00AD662C"/>
    <w:rsid w:val="00AD7B97"/>
    <w:rsid w:val="00AE07A9"/>
    <w:rsid w:val="00AE0983"/>
    <w:rsid w:val="00AE1477"/>
    <w:rsid w:val="00AE1887"/>
    <w:rsid w:val="00AE18EA"/>
    <w:rsid w:val="00AE1CE0"/>
    <w:rsid w:val="00AE20FC"/>
    <w:rsid w:val="00AE283B"/>
    <w:rsid w:val="00AE3BF8"/>
    <w:rsid w:val="00AE6AAF"/>
    <w:rsid w:val="00AE6AF0"/>
    <w:rsid w:val="00AE7409"/>
    <w:rsid w:val="00AE7F50"/>
    <w:rsid w:val="00AF2262"/>
    <w:rsid w:val="00AF231D"/>
    <w:rsid w:val="00AF2A31"/>
    <w:rsid w:val="00AF2ABB"/>
    <w:rsid w:val="00AF30ED"/>
    <w:rsid w:val="00AF35FD"/>
    <w:rsid w:val="00AF365E"/>
    <w:rsid w:val="00AF4BC7"/>
    <w:rsid w:val="00AF53B4"/>
    <w:rsid w:val="00AF586D"/>
    <w:rsid w:val="00AF699C"/>
    <w:rsid w:val="00AF7381"/>
    <w:rsid w:val="00B004A9"/>
    <w:rsid w:val="00B0081F"/>
    <w:rsid w:val="00B01776"/>
    <w:rsid w:val="00B01E82"/>
    <w:rsid w:val="00B02027"/>
    <w:rsid w:val="00B026E1"/>
    <w:rsid w:val="00B0289E"/>
    <w:rsid w:val="00B02A7A"/>
    <w:rsid w:val="00B030D5"/>
    <w:rsid w:val="00B03C45"/>
    <w:rsid w:val="00B04ECA"/>
    <w:rsid w:val="00B05DA5"/>
    <w:rsid w:val="00B05DB9"/>
    <w:rsid w:val="00B06E6D"/>
    <w:rsid w:val="00B07119"/>
    <w:rsid w:val="00B103C6"/>
    <w:rsid w:val="00B1060A"/>
    <w:rsid w:val="00B10B63"/>
    <w:rsid w:val="00B11DF3"/>
    <w:rsid w:val="00B12B1B"/>
    <w:rsid w:val="00B134CE"/>
    <w:rsid w:val="00B13882"/>
    <w:rsid w:val="00B14A99"/>
    <w:rsid w:val="00B150EB"/>
    <w:rsid w:val="00B152E8"/>
    <w:rsid w:val="00B15691"/>
    <w:rsid w:val="00B161F9"/>
    <w:rsid w:val="00B169DA"/>
    <w:rsid w:val="00B171AA"/>
    <w:rsid w:val="00B1766A"/>
    <w:rsid w:val="00B17813"/>
    <w:rsid w:val="00B20A40"/>
    <w:rsid w:val="00B20B3F"/>
    <w:rsid w:val="00B20E13"/>
    <w:rsid w:val="00B215B6"/>
    <w:rsid w:val="00B22051"/>
    <w:rsid w:val="00B2322B"/>
    <w:rsid w:val="00B236FA"/>
    <w:rsid w:val="00B23E16"/>
    <w:rsid w:val="00B24098"/>
    <w:rsid w:val="00B249C4"/>
    <w:rsid w:val="00B24D3E"/>
    <w:rsid w:val="00B25503"/>
    <w:rsid w:val="00B266E7"/>
    <w:rsid w:val="00B26F61"/>
    <w:rsid w:val="00B2708B"/>
    <w:rsid w:val="00B273C1"/>
    <w:rsid w:val="00B27D6F"/>
    <w:rsid w:val="00B30AD4"/>
    <w:rsid w:val="00B30DFE"/>
    <w:rsid w:val="00B30E57"/>
    <w:rsid w:val="00B313A9"/>
    <w:rsid w:val="00B31A7C"/>
    <w:rsid w:val="00B3293C"/>
    <w:rsid w:val="00B338E6"/>
    <w:rsid w:val="00B3580B"/>
    <w:rsid w:val="00B369DD"/>
    <w:rsid w:val="00B36CF5"/>
    <w:rsid w:val="00B3733D"/>
    <w:rsid w:val="00B4162D"/>
    <w:rsid w:val="00B424E4"/>
    <w:rsid w:val="00B42829"/>
    <w:rsid w:val="00B42CDE"/>
    <w:rsid w:val="00B431D5"/>
    <w:rsid w:val="00B435B3"/>
    <w:rsid w:val="00B4414D"/>
    <w:rsid w:val="00B44723"/>
    <w:rsid w:val="00B46764"/>
    <w:rsid w:val="00B47E6F"/>
    <w:rsid w:val="00B47F2E"/>
    <w:rsid w:val="00B50073"/>
    <w:rsid w:val="00B505D0"/>
    <w:rsid w:val="00B51A67"/>
    <w:rsid w:val="00B52BF8"/>
    <w:rsid w:val="00B52E97"/>
    <w:rsid w:val="00B53AC1"/>
    <w:rsid w:val="00B542B7"/>
    <w:rsid w:val="00B57008"/>
    <w:rsid w:val="00B60A52"/>
    <w:rsid w:val="00B61B97"/>
    <w:rsid w:val="00B63C41"/>
    <w:rsid w:val="00B64831"/>
    <w:rsid w:val="00B650D6"/>
    <w:rsid w:val="00B6585A"/>
    <w:rsid w:val="00B659BC"/>
    <w:rsid w:val="00B65D50"/>
    <w:rsid w:val="00B665DC"/>
    <w:rsid w:val="00B66675"/>
    <w:rsid w:val="00B6686D"/>
    <w:rsid w:val="00B66D30"/>
    <w:rsid w:val="00B6766B"/>
    <w:rsid w:val="00B67E37"/>
    <w:rsid w:val="00B70378"/>
    <w:rsid w:val="00B7069C"/>
    <w:rsid w:val="00B708AF"/>
    <w:rsid w:val="00B7170E"/>
    <w:rsid w:val="00B7181D"/>
    <w:rsid w:val="00B73B28"/>
    <w:rsid w:val="00B73F9A"/>
    <w:rsid w:val="00B74890"/>
    <w:rsid w:val="00B77AD7"/>
    <w:rsid w:val="00B77E9A"/>
    <w:rsid w:val="00B80579"/>
    <w:rsid w:val="00B81A1F"/>
    <w:rsid w:val="00B81B8B"/>
    <w:rsid w:val="00B81FE7"/>
    <w:rsid w:val="00B82BE9"/>
    <w:rsid w:val="00B82F4D"/>
    <w:rsid w:val="00B82F8F"/>
    <w:rsid w:val="00B83D83"/>
    <w:rsid w:val="00B85119"/>
    <w:rsid w:val="00B85193"/>
    <w:rsid w:val="00B853D3"/>
    <w:rsid w:val="00B85755"/>
    <w:rsid w:val="00B85F61"/>
    <w:rsid w:val="00B8610C"/>
    <w:rsid w:val="00B8673C"/>
    <w:rsid w:val="00B86885"/>
    <w:rsid w:val="00B8791F"/>
    <w:rsid w:val="00B87BA6"/>
    <w:rsid w:val="00B90926"/>
    <w:rsid w:val="00B9224B"/>
    <w:rsid w:val="00B94FFB"/>
    <w:rsid w:val="00B954D8"/>
    <w:rsid w:val="00B95A8F"/>
    <w:rsid w:val="00B95C68"/>
    <w:rsid w:val="00B96721"/>
    <w:rsid w:val="00B97086"/>
    <w:rsid w:val="00B97113"/>
    <w:rsid w:val="00BA04EF"/>
    <w:rsid w:val="00BA06B2"/>
    <w:rsid w:val="00BA1021"/>
    <w:rsid w:val="00BA24B3"/>
    <w:rsid w:val="00BA2B9F"/>
    <w:rsid w:val="00BA3290"/>
    <w:rsid w:val="00BA4591"/>
    <w:rsid w:val="00BA46CD"/>
    <w:rsid w:val="00BA610F"/>
    <w:rsid w:val="00BA6F52"/>
    <w:rsid w:val="00BA734D"/>
    <w:rsid w:val="00BA7A88"/>
    <w:rsid w:val="00BA7D0A"/>
    <w:rsid w:val="00BA7FD8"/>
    <w:rsid w:val="00BB1C63"/>
    <w:rsid w:val="00BB2CA5"/>
    <w:rsid w:val="00BB3E2C"/>
    <w:rsid w:val="00BB43E7"/>
    <w:rsid w:val="00BB49BA"/>
    <w:rsid w:val="00BB5BB7"/>
    <w:rsid w:val="00BB6BE4"/>
    <w:rsid w:val="00BB7196"/>
    <w:rsid w:val="00BB760C"/>
    <w:rsid w:val="00BB7F60"/>
    <w:rsid w:val="00BC2108"/>
    <w:rsid w:val="00BC361C"/>
    <w:rsid w:val="00BC380B"/>
    <w:rsid w:val="00BC480F"/>
    <w:rsid w:val="00BC541B"/>
    <w:rsid w:val="00BC5626"/>
    <w:rsid w:val="00BC5D45"/>
    <w:rsid w:val="00BC745D"/>
    <w:rsid w:val="00BD093B"/>
    <w:rsid w:val="00BD0E8D"/>
    <w:rsid w:val="00BD2B39"/>
    <w:rsid w:val="00BD2D6E"/>
    <w:rsid w:val="00BD2DAA"/>
    <w:rsid w:val="00BD4613"/>
    <w:rsid w:val="00BD505F"/>
    <w:rsid w:val="00BD5EF5"/>
    <w:rsid w:val="00BD5F4D"/>
    <w:rsid w:val="00BD6147"/>
    <w:rsid w:val="00BD7147"/>
    <w:rsid w:val="00BD74B7"/>
    <w:rsid w:val="00BD7E44"/>
    <w:rsid w:val="00BE0198"/>
    <w:rsid w:val="00BE02A2"/>
    <w:rsid w:val="00BE2115"/>
    <w:rsid w:val="00BE2271"/>
    <w:rsid w:val="00BE478F"/>
    <w:rsid w:val="00BE503A"/>
    <w:rsid w:val="00BE5BDD"/>
    <w:rsid w:val="00BE6027"/>
    <w:rsid w:val="00BE648A"/>
    <w:rsid w:val="00BE6C80"/>
    <w:rsid w:val="00BE71B2"/>
    <w:rsid w:val="00BF1C7E"/>
    <w:rsid w:val="00BF1D0D"/>
    <w:rsid w:val="00BF1F47"/>
    <w:rsid w:val="00BF245F"/>
    <w:rsid w:val="00BF2CD4"/>
    <w:rsid w:val="00BF4D9D"/>
    <w:rsid w:val="00BF5C74"/>
    <w:rsid w:val="00BF62F7"/>
    <w:rsid w:val="00BF666E"/>
    <w:rsid w:val="00BF70B9"/>
    <w:rsid w:val="00BF71F5"/>
    <w:rsid w:val="00BF7415"/>
    <w:rsid w:val="00C00100"/>
    <w:rsid w:val="00C00119"/>
    <w:rsid w:val="00C00944"/>
    <w:rsid w:val="00C00C4B"/>
    <w:rsid w:val="00C00C6B"/>
    <w:rsid w:val="00C011F1"/>
    <w:rsid w:val="00C0229F"/>
    <w:rsid w:val="00C02B6D"/>
    <w:rsid w:val="00C03E7A"/>
    <w:rsid w:val="00C03EF8"/>
    <w:rsid w:val="00C04377"/>
    <w:rsid w:val="00C048CF"/>
    <w:rsid w:val="00C0530F"/>
    <w:rsid w:val="00C061AF"/>
    <w:rsid w:val="00C06241"/>
    <w:rsid w:val="00C066A1"/>
    <w:rsid w:val="00C10127"/>
    <w:rsid w:val="00C12636"/>
    <w:rsid w:val="00C128E2"/>
    <w:rsid w:val="00C133C3"/>
    <w:rsid w:val="00C13B0D"/>
    <w:rsid w:val="00C14B29"/>
    <w:rsid w:val="00C14E9D"/>
    <w:rsid w:val="00C15B40"/>
    <w:rsid w:val="00C1641B"/>
    <w:rsid w:val="00C165C4"/>
    <w:rsid w:val="00C166B7"/>
    <w:rsid w:val="00C17987"/>
    <w:rsid w:val="00C20438"/>
    <w:rsid w:val="00C20819"/>
    <w:rsid w:val="00C210B0"/>
    <w:rsid w:val="00C21B9A"/>
    <w:rsid w:val="00C21F8F"/>
    <w:rsid w:val="00C23EB6"/>
    <w:rsid w:val="00C2416D"/>
    <w:rsid w:val="00C24A0E"/>
    <w:rsid w:val="00C25658"/>
    <w:rsid w:val="00C25786"/>
    <w:rsid w:val="00C25857"/>
    <w:rsid w:val="00C25970"/>
    <w:rsid w:val="00C25C37"/>
    <w:rsid w:val="00C26076"/>
    <w:rsid w:val="00C263C0"/>
    <w:rsid w:val="00C2722A"/>
    <w:rsid w:val="00C27674"/>
    <w:rsid w:val="00C27CC1"/>
    <w:rsid w:val="00C3017D"/>
    <w:rsid w:val="00C301F2"/>
    <w:rsid w:val="00C30D3F"/>
    <w:rsid w:val="00C31388"/>
    <w:rsid w:val="00C31ADE"/>
    <w:rsid w:val="00C31C0F"/>
    <w:rsid w:val="00C31C16"/>
    <w:rsid w:val="00C32EEB"/>
    <w:rsid w:val="00C33F90"/>
    <w:rsid w:val="00C35212"/>
    <w:rsid w:val="00C3523F"/>
    <w:rsid w:val="00C35D58"/>
    <w:rsid w:val="00C36539"/>
    <w:rsid w:val="00C36ACB"/>
    <w:rsid w:val="00C37BEB"/>
    <w:rsid w:val="00C42A19"/>
    <w:rsid w:val="00C42D5A"/>
    <w:rsid w:val="00C43776"/>
    <w:rsid w:val="00C461D3"/>
    <w:rsid w:val="00C4724F"/>
    <w:rsid w:val="00C47353"/>
    <w:rsid w:val="00C47AF6"/>
    <w:rsid w:val="00C50442"/>
    <w:rsid w:val="00C51C12"/>
    <w:rsid w:val="00C51E97"/>
    <w:rsid w:val="00C53556"/>
    <w:rsid w:val="00C539E9"/>
    <w:rsid w:val="00C54CC9"/>
    <w:rsid w:val="00C579F8"/>
    <w:rsid w:val="00C6064A"/>
    <w:rsid w:val="00C61178"/>
    <w:rsid w:val="00C61B0F"/>
    <w:rsid w:val="00C61EA0"/>
    <w:rsid w:val="00C623A3"/>
    <w:rsid w:val="00C625C1"/>
    <w:rsid w:val="00C63529"/>
    <w:rsid w:val="00C6398A"/>
    <w:rsid w:val="00C63B22"/>
    <w:rsid w:val="00C63FA7"/>
    <w:rsid w:val="00C652A5"/>
    <w:rsid w:val="00C660B7"/>
    <w:rsid w:val="00C66503"/>
    <w:rsid w:val="00C66A9C"/>
    <w:rsid w:val="00C671F5"/>
    <w:rsid w:val="00C67509"/>
    <w:rsid w:val="00C67D8A"/>
    <w:rsid w:val="00C67DF0"/>
    <w:rsid w:val="00C70B09"/>
    <w:rsid w:val="00C70DCD"/>
    <w:rsid w:val="00C71039"/>
    <w:rsid w:val="00C71899"/>
    <w:rsid w:val="00C718BE"/>
    <w:rsid w:val="00C71AEA"/>
    <w:rsid w:val="00C73654"/>
    <w:rsid w:val="00C743BE"/>
    <w:rsid w:val="00C7626C"/>
    <w:rsid w:val="00C76411"/>
    <w:rsid w:val="00C77494"/>
    <w:rsid w:val="00C77915"/>
    <w:rsid w:val="00C806E2"/>
    <w:rsid w:val="00C8118F"/>
    <w:rsid w:val="00C81894"/>
    <w:rsid w:val="00C81AAD"/>
    <w:rsid w:val="00C82C3F"/>
    <w:rsid w:val="00C8404F"/>
    <w:rsid w:val="00C850E5"/>
    <w:rsid w:val="00C85901"/>
    <w:rsid w:val="00C8614E"/>
    <w:rsid w:val="00C86189"/>
    <w:rsid w:val="00C864FA"/>
    <w:rsid w:val="00C867FA"/>
    <w:rsid w:val="00C87B48"/>
    <w:rsid w:val="00C90D10"/>
    <w:rsid w:val="00C90F03"/>
    <w:rsid w:val="00C91553"/>
    <w:rsid w:val="00C918D1"/>
    <w:rsid w:val="00C93BA0"/>
    <w:rsid w:val="00C93D2F"/>
    <w:rsid w:val="00C951AD"/>
    <w:rsid w:val="00C96231"/>
    <w:rsid w:val="00C9674C"/>
    <w:rsid w:val="00C97A2E"/>
    <w:rsid w:val="00CA1EDB"/>
    <w:rsid w:val="00CA2728"/>
    <w:rsid w:val="00CA2C6E"/>
    <w:rsid w:val="00CA2D73"/>
    <w:rsid w:val="00CA4943"/>
    <w:rsid w:val="00CA5930"/>
    <w:rsid w:val="00CA5998"/>
    <w:rsid w:val="00CA769B"/>
    <w:rsid w:val="00CB0384"/>
    <w:rsid w:val="00CB1022"/>
    <w:rsid w:val="00CB1143"/>
    <w:rsid w:val="00CB1D6B"/>
    <w:rsid w:val="00CB2258"/>
    <w:rsid w:val="00CB233F"/>
    <w:rsid w:val="00CB2A5F"/>
    <w:rsid w:val="00CB32DB"/>
    <w:rsid w:val="00CB347A"/>
    <w:rsid w:val="00CB38E8"/>
    <w:rsid w:val="00CB41F7"/>
    <w:rsid w:val="00CB50A2"/>
    <w:rsid w:val="00CB5289"/>
    <w:rsid w:val="00CB53D0"/>
    <w:rsid w:val="00CB6829"/>
    <w:rsid w:val="00CB6A7D"/>
    <w:rsid w:val="00CB7905"/>
    <w:rsid w:val="00CC0326"/>
    <w:rsid w:val="00CC087E"/>
    <w:rsid w:val="00CC1F03"/>
    <w:rsid w:val="00CC49F8"/>
    <w:rsid w:val="00CC7788"/>
    <w:rsid w:val="00CC7C49"/>
    <w:rsid w:val="00CD0051"/>
    <w:rsid w:val="00CD0278"/>
    <w:rsid w:val="00CD0490"/>
    <w:rsid w:val="00CD04AD"/>
    <w:rsid w:val="00CD11C5"/>
    <w:rsid w:val="00CD1D02"/>
    <w:rsid w:val="00CD2270"/>
    <w:rsid w:val="00CD3A27"/>
    <w:rsid w:val="00CD3AE1"/>
    <w:rsid w:val="00CD4257"/>
    <w:rsid w:val="00CD4994"/>
    <w:rsid w:val="00CD4F24"/>
    <w:rsid w:val="00CD5013"/>
    <w:rsid w:val="00CD6BC4"/>
    <w:rsid w:val="00CD7925"/>
    <w:rsid w:val="00CE0B24"/>
    <w:rsid w:val="00CE14BC"/>
    <w:rsid w:val="00CE1CC2"/>
    <w:rsid w:val="00CE3020"/>
    <w:rsid w:val="00CE333D"/>
    <w:rsid w:val="00CE388A"/>
    <w:rsid w:val="00CE38AB"/>
    <w:rsid w:val="00CE3F43"/>
    <w:rsid w:val="00CE414D"/>
    <w:rsid w:val="00CE59FB"/>
    <w:rsid w:val="00CE5C9F"/>
    <w:rsid w:val="00CE6ABF"/>
    <w:rsid w:val="00CF0021"/>
    <w:rsid w:val="00CF0C13"/>
    <w:rsid w:val="00CF1015"/>
    <w:rsid w:val="00CF1E89"/>
    <w:rsid w:val="00CF20C9"/>
    <w:rsid w:val="00CF24F6"/>
    <w:rsid w:val="00CF5490"/>
    <w:rsid w:val="00CF54C0"/>
    <w:rsid w:val="00CF7159"/>
    <w:rsid w:val="00D01D2E"/>
    <w:rsid w:val="00D01E9E"/>
    <w:rsid w:val="00D02680"/>
    <w:rsid w:val="00D02796"/>
    <w:rsid w:val="00D03D87"/>
    <w:rsid w:val="00D03F52"/>
    <w:rsid w:val="00D05223"/>
    <w:rsid w:val="00D0644E"/>
    <w:rsid w:val="00D06BDD"/>
    <w:rsid w:val="00D07A7E"/>
    <w:rsid w:val="00D1151E"/>
    <w:rsid w:val="00D116B5"/>
    <w:rsid w:val="00D1192D"/>
    <w:rsid w:val="00D11A82"/>
    <w:rsid w:val="00D12294"/>
    <w:rsid w:val="00D1354F"/>
    <w:rsid w:val="00D138B2"/>
    <w:rsid w:val="00D13BEC"/>
    <w:rsid w:val="00D13D12"/>
    <w:rsid w:val="00D14242"/>
    <w:rsid w:val="00D1567A"/>
    <w:rsid w:val="00D17BEB"/>
    <w:rsid w:val="00D22296"/>
    <w:rsid w:val="00D222FF"/>
    <w:rsid w:val="00D230FD"/>
    <w:rsid w:val="00D24504"/>
    <w:rsid w:val="00D2542A"/>
    <w:rsid w:val="00D26D03"/>
    <w:rsid w:val="00D276F6"/>
    <w:rsid w:val="00D27923"/>
    <w:rsid w:val="00D301BF"/>
    <w:rsid w:val="00D308E1"/>
    <w:rsid w:val="00D30AE1"/>
    <w:rsid w:val="00D3108D"/>
    <w:rsid w:val="00D31D5A"/>
    <w:rsid w:val="00D3205E"/>
    <w:rsid w:val="00D3309D"/>
    <w:rsid w:val="00D342B4"/>
    <w:rsid w:val="00D3521F"/>
    <w:rsid w:val="00D354C1"/>
    <w:rsid w:val="00D3617D"/>
    <w:rsid w:val="00D367F6"/>
    <w:rsid w:val="00D36B89"/>
    <w:rsid w:val="00D37286"/>
    <w:rsid w:val="00D37818"/>
    <w:rsid w:val="00D40770"/>
    <w:rsid w:val="00D40806"/>
    <w:rsid w:val="00D411D8"/>
    <w:rsid w:val="00D423C0"/>
    <w:rsid w:val="00D42869"/>
    <w:rsid w:val="00D42E58"/>
    <w:rsid w:val="00D43D27"/>
    <w:rsid w:val="00D44A82"/>
    <w:rsid w:val="00D44AC8"/>
    <w:rsid w:val="00D46B00"/>
    <w:rsid w:val="00D47DFF"/>
    <w:rsid w:val="00D51433"/>
    <w:rsid w:val="00D51860"/>
    <w:rsid w:val="00D52CE5"/>
    <w:rsid w:val="00D53696"/>
    <w:rsid w:val="00D54674"/>
    <w:rsid w:val="00D548E6"/>
    <w:rsid w:val="00D55D35"/>
    <w:rsid w:val="00D55D4B"/>
    <w:rsid w:val="00D5678E"/>
    <w:rsid w:val="00D56B30"/>
    <w:rsid w:val="00D57CC5"/>
    <w:rsid w:val="00D60B29"/>
    <w:rsid w:val="00D625A8"/>
    <w:rsid w:val="00D6359E"/>
    <w:rsid w:val="00D637EF"/>
    <w:rsid w:val="00D70C06"/>
    <w:rsid w:val="00D714B3"/>
    <w:rsid w:val="00D7207F"/>
    <w:rsid w:val="00D73CDD"/>
    <w:rsid w:val="00D73FE8"/>
    <w:rsid w:val="00D74785"/>
    <w:rsid w:val="00D75D83"/>
    <w:rsid w:val="00D7623C"/>
    <w:rsid w:val="00D7745B"/>
    <w:rsid w:val="00D776D9"/>
    <w:rsid w:val="00D77AEE"/>
    <w:rsid w:val="00D80551"/>
    <w:rsid w:val="00D80B6D"/>
    <w:rsid w:val="00D80BA1"/>
    <w:rsid w:val="00D80DCC"/>
    <w:rsid w:val="00D8105E"/>
    <w:rsid w:val="00D8147C"/>
    <w:rsid w:val="00D8166B"/>
    <w:rsid w:val="00D81B12"/>
    <w:rsid w:val="00D8292C"/>
    <w:rsid w:val="00D833C7"/>
    <w:rsid w:val="00D855C6"/>
    <w:rsid w:val="00D8595E"/>
    <w:rsid w:val="00D85B86"/>
    <w:rsid w:val="00D86E01"/>
    <w:rsid w:val="00D90D9B"/>
    <w:rsid w:val="00D90FCC"/>
    <w:rsid w:val="00D9130F"/>
    <w:rsid w:val="00D91BCD"/>
    <w:rsid w:val="00D91BDF"/>
    <w:rsid w:val="00D93683"/>
    <w:rsid w:val="00D93936"/>
    <w:rsid w:val="00D940EE"/>
    <w:rsid w:val="00D94178"/>
    <w:rsid w:val="00D94898"/>
    <w:rsid w:val="00D96025"/>
    <w:rsid w:val="00D972CD"/>
    <w:rsid w:val="00D9796A"/>
    <w:rsid w:val="00D97D88"/>
    <w:rsid w:val="00DA0A93"/>
    <w:rsid w:val="00DA224B"/>
    <w:rsid w:val="00DA2F46"/>
    <w:rsid w:val="00DA3B8C"/>
    <w:rsid w:val="00DA46E9"/>
    <w:rsid w:val="00DA4AEA"/>
    <w:rsid w:val="00DA5EB2"/>
    <w:rsid w:val="00DA6172"/>
    <w:rsid w:val="00DA6565"/>
    <w:rsid w:val="00DA718F"/>
    <w:rsid w:val="00DA7202"/>
    <w:rsid w:val="00DA7748"/>
    <w:rsid w:val="00DA784D"/>
    <w:rsid w:val="00DB01B0"/>
    <w:rsid w:val="00DB19B2"/>
    <w:rsid w:val="00DB1E27"/>
    <w:rsid w:val="00DB20F6"/>
    <w:rsid w:val="00DB2B33"/>
    <w:rsid w:val="00DB30FB"/>
    <w:rsid w:val="00DB34DA"/>
    <w:rsid w:val="00DB4723"/>
    <w:rsid w:val="00DB572D"/>
    <w:rsid w:val="00DB6256"/>
    <w:rsid w:val="00DC1710"/>
    <w:rsid w:val="00DC2E15"/>
    <w:rsid w:val="00DC2FBC"/>
    <w:rsid w:val="00DC34A1"/>
    <w:rsid w:val="00DC3A3F"/>
    <w:rsid w:val="00DC4BBF"/>
    <w:rsid w:val="00DC517F"/>
    <w:rsid w:val="00DC581B"/>
    <w:rsid w:val="00DC6581"/>
    <w:rsid w:val="00DC6FB7"/>
    <w:rsid w:val="00DC749C"/>
    <w:rsid w:val="00DD088D"/>
    <w:rsid w:val="00DD182F"/>
    <w:rsid w:val="00DD1B6C"/>
    <w:rsid w:val="00DD2017"/>
    <w:rsid w:val="00DD25E1"/>
    <w:rsid w:val="00DD288F"/>
    <w:rsid w:val="00DD28DA"/>
    <w:rsid w:val="00DD2A21"/>
    <w:rsid w:val="00DD32DC"/>
    <w:rsid w:val="00DD485C"/>
    <w:rsid w:val="00DD4E07"/>
    <w:rsid w:val="00DD5B38"/>
    <w:rsid w:val="00DD72FB"/>
    <w:rsid w:val="00DD7983"/>
    <w:rsid w:val="00DD7FF0"/>
    <w:rsid w:val="00DE083D"/>
    <w:rsid w:val="00DE0F17"/>
    <w:rsid w:val="00DE180D"/>
    <w:rsid w:val="00DE1D86"/>
    <w:rsid w:val="00DE1D8E"/>
    <w:rsid w:val="00DE22A7"/>
    <w:rsid w:val="00DE2C07"/>
    <w:rsid w:val="00DE347E"/>
    <w:rsid w:val="00DE3B7A"/>
    <w:rsid w:val="00DE403E"/>
    <w:rsid w:val="00DE413E"/>
    <w:rsid w:val="00DE4254"/>
    <w:rsid w:val="00DE4784"/>
    <w:rsid w:val="00DE60BF"/>
    <w:rsid w:val="00DE65DF"/>
    <w:rsid w:val="00DE72BD"/>
    <w:rsid w:val="00DE7E74"/>
    <w:rsid w:val="00DF0A24"/>
    <w:rsid w:val="00DF0E60"/>
    <w:rsid w:val="00DF1B46"/>
    <w:rsid w:val="00DF21CF"/>
    <w:rsid w:val="00DF2EC3"/>
    <w:rsid w:val="00DF335B"/>
    <w:rsid w:val="00DF3522"/>
    <w:rsid w:val="00DF42CC"/>
    <w:rsid w:val="00DF5D39"/>
    <w:rsid w:val="00E008EC"/>
    <w:rsid w:val="00E009A6"/>
    <w:rsid w:val="00E0128D"/>
    <w:rsid w:val="00E02FDF"/>
    <w:rsid w:val="00E03BD5"/>
    <w:rsid w:val="00E04570"/>
    <w:rsid w:val="00E047D0"/>
    <w:rsid w:val="00E049F6"/>
    <w:rsid w:val="00E06833"/>
    <w:rsid w:val="00E07ADE"/>
    <w:rsid w:val="00E07E5A"/>
    <w:rsid w:val="00E10334"/>
    <w:rsid w:val="00E113BA"/>
    <w:rsid w:val="00E1260B"/>
    <w:rsid w:val="00E136D6"/>
    <w:rsid w:val="00E1452C"/>
    <w:rsid w:val="00E15000"/>
    <w:rsid w:val="00E15712"/>
    <w:rsid w:val="00E172F4"/>
    <w:rsid w:val="00E17720"/>
    <w:rsid w:val="00E2025F"/>
    <w:rsid w:val="00E20A8C"/>
    <w:rsid w:val="00E2208F"/>
    <w:rsid w:val="00E223DA"/>
    <w:rsid w:val="00E22688"/>
    <w:rsid w:val="00E22B81"/>
    <w:rsid w:val="00E23F22"/>
    <w:rsid w:val="00E24080"/>
    <w:rsid w:val="00E24379"/>
    <w:rsid w:val="00E24B3B"/>
    <w:rsid w:val="00E24F31"/>
    <w:rsid w:val="00E251E8"/>
    <w:rsid w:val="00E2596D"/>
    <w:rsid w:val="00E30464"/>
    <w:rsid w:val="00E30976"/>
    <w:rsid w:val="00E328AE"/>
    <w:rsid w:val="00E32924"/>
    <w:rsid w:val="00E34231"/>
    <w:rsid w:val="00E34DA4"/>
    <w:rsid w:val="00E35D0D"/>
    <w:rsid w:val="00E36A9B"/>
    <w:rsid w:val="00E36BF4"/>
    <w:rsid w:val="00E37B93"/>
    <w:rsid w:val="00E41F37"/>
    <w:rsid w:val="00E41F44"/>
    <w:rsid w:val="00E42047"/>
    <w:rsid w:val="00E4218F"/>
    <w:rsid w:val="00E42191"/>
    <w:rsid w:val="00E427C4"/>
    <w:rsid w:val="00E42BFA"/>
    <w:rsid w:val="00E42EFF"/>
    <w:rsid w:val="00E442C4"/>
    <w:rsid w:val="00E44B11"/>
    <w:rsid w:val="00E44C76"/>
    <w:rsid w:val="00E4545D"/>
    <w:rsid w:val="00E45A93"/>
    <w:rsid w:val="00E45F54"/>
    <w:rsid w:val="00E4712B"/>
    <w:rsid w:val="00E50E09"/>
    <w:rsid w:val="00E50EC8"/>
    <w:rsid w:val="00E50F78"/>
    <w:rsid w:val="00E50FF0"/>
    <w:rsid w:val="00E513D0"/>
    <w:rsid w:val="00E51891"/>
    <w:rsid w:val="00E51E3F"/>
    <w:rsid w:val="00E52683"/>
    <w:rsid w:val="00E52DC9"/>
    <w:rsid w:val="00E54098"/>
    <w:rsid w:val="00E544FF"/>
    <w:rsid w:val="00E54934"/>
    <w:rsid w:val="00E54B29"/>
    <w:rsid w:val="00E54F0D"/>
    <w:rsid w:val="00E56125"/>
    <w:rsid w:val="00E5721F"/>
    <w:rsid w:val="00E57C12"/>
    <w:rsid w:val="00E600F0"/>
    <w:rsid w:val="00E60358"/>
    <w:rsid w:val="00E60A3D"/>
    <w:rsid w:val="00E60A9D"/>
    <w:rsid w:val="00E613E9"/>
    <w:rsid w:val="00E62CCB"/>
    <w:rsid w:val="00E63967"/>
    <w:rsid w:val="00E64303"/>
    <w:rsid w:val="00E6474E"/>
    <w:rsid w:val="00E64873"/>
    <w:rsid w:val="00E65C88"/>
    <w:rsid w:val="00E66200"/>
    <w:rsid w:val="00E66725"/>
    <w:rsid w:val="00E6690A"/>
    <w:rsid w:val="00E67600"/>
    <w:rsid w:val="00E6766E"/>
    <w:rsid w:val="00E700C3"/>
    <w:rsid w:val="00E708D3"/>
    <w:rsid w:val="00E72B1C"/>
    <w:rsid w:val="00E73BBE"/>
    <w:rsid w:val="00E7404D"/>
    <w:rsid w:val="00E741FB"/>
    <w:rsid w:val="00E75B6D"/>
    <w:rsid w:val="00E76197"/>
    <w:rsid w:val="00E7634F"/>
    <w:rsid w:val="00E763B6"/>
    <w:rsid w:val="00E76530"/>
    <w:rsid w:val="00E82985"/>
    <w:rsid w:val="00E8322F"/>
    <w:rsid w:val="00E8419C"/>
    <w:rsid w:val="00E851CB"/>
    <w:rsid w:val="00E8550A"/>
    <w:rsid w:val="00E85AF3"/>
    <w:rsid w:val="00E861B7"/>
    <w:rsid w:val="00E87D8B"/>
    <w:rsid w:val="00E90795"/>
    <w:rsid w:val="00E90947"/>
    <w:rsid w:val="00E90BCD"/>
    <w:rsid w:val="00E90C05"/>
    <w:rsid w:val="00E90E60"/>
    <w:rsid w:val="00E91431"/>
    <w:rsid w:val="00E91A9C"/>
    <w:rsid w:val="00E92B7B"/>
    <w:rsid w:val="00E93550"/>
    <w:rsid w:val="00E948C9"/>
    <w:rsid w:val="00E94A5A"/>
    <w:rsid w:val="00E951D6"/>
    <w:rsid w:val="00E95FA4"/>
    <w:rsid w:val="00E97190"/>
    <w:rsid w:val="00E97272"/>
    <w:rsid w:val="00E9784F"/>
    <w:rsid w:val="00E97BE3"/>
    <w:rsid w:val="00EA0046"/>
    <w:rsid w:val="00EA0AC5"/>
    <w:rsid w:val="00EA1B95"/>
    <w:rsid w:val="00EA21C2"/>
    <w:rsid w:val="00EA38FE"/>
    <w:rsid w:val="00EA4325"/>
    <w:rsid w:val="00EA4517"/>
    <w:rsid w:val="00EA47CE"/>
    <w:rsid w:val="00EA5E09"/>
    <w:rsid w:val="00EA6ADD"/>
    <w:rsid w:val="00EB03C0"/>
    <w:rsid w:val="00EB2D5D"/>
    <w:rsid w:val="00EB4FFC"/>
    <w:rsid w:val="00EB5EB8"/>
    <w:rsid w:val="00EB62DA"/>
    <w:rsid w:val="00EC07F4"/>
    <w:rsid w:val="00EC088E"/>
    <w:rsid w:val="00EC0F2C"/>
    <w:rsid w:val="00EC1703"/>
    <w:rsid w:val="00EC1DA0"/>
    <w:rsid w:val="00EC25A6"/>
    <w:rsid w:val="00EC284D"/>
    <w:rsid w:val="00EC3015"/>
    <w:rsid w:val="00EC39DC"/>
    <w:rsid w:val="00EC49F2"/>
    <w:rsid w:val="00EC4D72"/>
    <w:rsid w:val="00EC6096"/>
    <w:rsid w:val="00EC652B"/>
    <w:rsid w:val="00ED540B"/>
    <w:rsid w:val="00ED57CC"/>
    <w:rsid w:val="00ED58FB"/>
    <w:rsid w:val="00ED649A"/>
    <w:rsid w:val="00ED7153"/>
    <w:rsid w:val="00ED7CD9"/>
    <w:rsid w:val="00EE0ABD"/>
    <w:rsid w:val="00EE0FBB"/>
    <w:rsid w:val="00EE12A1"/>
    <w:rsid w:val="00EE29E0"/>
    <w:rsid w:val="00EE2F44"/>
    <w:rsid w:val="00EE4A15"/>
    <w:rsid w:val="00EE6928"/>
    <w:rsid w:val="00EE7012"/>
    <w:rsid w:val="00EE73D0"/>
    <w:rsid w:val="00EE7D76"/>
    <w:rsid w:val="00EF0D2E"/>
    <w:rsid w:val="00EF16D8"/>
    <w:rsid w:val="00EF18FF"/>
    <w:rsid w:val="00EF20DC"/>
    <w:rsid w:val="00EF2E92"/>
    <w:rsid w:val="00EF349B"/>
    <w:rsid w:val="00EF616B"/>
    <w:rsid w:val="00EF7F08"/>
    <w:rsid w:val="00F00D47"/>
    <w:rsid w:val="00F00F5B"/>
    <w:rsid w:val="00F012D4"/>
    <w:rsid w:val="00F016FB"/>
    <w:rsid w:val="00F031D9"/>
    <w:rsid w:val="00F0411B"/>
    <w:rsid w:val="00F100D9"/>
    <w:rsid w:val="00F11AE2"/>
    <w:rsid w:val="00F154BB"/>
    <w:rsid w:val="00F156A7"/>
    <w:rsid w:val="00F1691E"/>
    <w:rsid w:val="00F17D37"/>
    <w:rsid w:val="00F20711"/>
    <w:rsid w:val="00F219B4"/>
    <w:rsid w:val="00F225C6"/>
    <w:rsid w:val="00F22CD9"/>
    <w:rsid w:val="00F23751"/>
    <w:rsid w:val="00F23D07"/>
    <w:rsid w:val="00F2435F"/>
    <w:rsid w:val="00F247EA"/>
    <w:rsid w:val="00F24F13"/>
    <w:rsid w:val="00F2520A"/>
    <w:rsid w:val="00F253AB"/>
    <w:rsid w:val="00F25667"/>
    <w:rsid w:val="00F2642D"/>
    <w:rsid w:val="00F325CF"/>
    <w:rsid w:val="00F32EF1"/>
    <w:rsid w:val="00F33F6C"/>
    <w:rsid w:val="00F342D4"/>
    <w:rsid w:val="00F347ED"/>
    <w:rsid w:val="00F34C8A"/>
    <w:rsid w:val="00F3576D"/>
    <w:rsid w:val="00F368A5"/>
    <w:rsid w:val="00F37149"/>
    <w:rsid w:val="00F379F5"/>
    <w:rsid w:val="00F4085A"/>
    <w:rsid w:val="00F409E9"/>
    <w:rsid w:val="00F42C93"/>
    <w:rsid w:val="00F42FA9"/>
    <w:rsid w:val="00F4330D"/>
    <w:rsid w:val="00F43622"/>
    <w:rsid w:val="00F43DA2"/>
    <w:rsid w:val="00F441BD"/>
    <w:rsid w:val="00F441CE"/>
    <w:rsid w:val="00F4430C"/>
    <w:rsid w:val="00F443B3"/>
    <w:rsid w:val="00F447FE"/>
    <w:rsid w:val="00F44F8D"/>
    <w:rsid w:val="00F45904"/>
    <w:rsid w:val="00F45ACA"/>
    <w:rsid w:val="00F463E7"/>
    <w:rsid w:val="00F47A24"/>
    <w:rsid w:val="00F50EB5"/>
    <w:rsid w:val="00F51CC6"/>
    <w:rsid w:val="00F51F3C"/>
    <w:rsid w:val="00F525DB"/>
    <w:rsid w:val="00F5260F"/>
    <w:rsid w:val="00F52663"/>
    <w:rsid w:val="00F531C5"/>
    <w:rsid w:val="00F53767"/>
    <w:rsid w:val="00F53AD5"/>
    <w:rsid w:val="00F53BC2"/>
    <w:rsid w:val="00F566A3"/>
    <w:rsid w:val="00F569ED"/>
    <w:rsid w:val="00F56D98"/>
    <w:rsid w:val="00F6058F"/>
    <w:rsid w:val="00F606D8"/>
    <w:rsid w:val="00F60EE2"/>
    <w:rsid w:val="00F60EEB"/>
    <w:rsid w:val="00F626A9"/>
    <w:rsid w:val="00F62A5C"/>
    <w:rsid w:val="00F64466"/>
    <w:rsid w:val="00F644D9"/>
    <w:rsid w:val="00F64D62"/>
    <w:rsid w:val="00F652D7"/>
    <w:rsid w:val="00F657FA"/>
    <w:rsid w:val="00F669D1"/>
    <w:rsid w:val="00F66E11"/>
    <w:rsid w:val="00F673EC"/>
    <w:rsid w:val="00F70666"/>
    <w:rsid w:val="00F7121E"/>
    <w:rsid w:val="00F716F5"/>
    <w:rsid w:val="00F7278E"/>
    <w:rsid w:val="00F732C3"/>
    <w:rsid w:val="00F73503"/>
    <w:rsid w:val="00F742F2"/>
    <w:rsid w:val="00F74807"/>
    <w:rsid w:val="00F74BE0"/>
    <w:rsid w:val="00F75F9C"/>
    <w:rsid w:val="00F7694F"/>
    <w:rsid w:val="00F81BDB"/>
    <w:rsid w:val="00F82F1B"/>
    <w:rsid w:val="00F83AD7"/>
    <w:rsid w:val="00F84687"/>
    <w:rsid w:val="00F84767"/>
    <w:rsid w:val="00F84A5E"/>
    <w:rsid w:val="00F85582"/>
    <w:rsid w:val="00F8595E"/>
    <w:rsid w:val="00F85D43"/>
    <w:rsid w:val="00F85FC4"/>
    <w:rsid w:val="00F8619B"/>
    <w:rsid w:val="00F86D1D"/>
    <w:rsid w:val="00F877ED"/>
    <w:rsid w:val="00F905B5"/>
    <w:rsid w:val="00F9081E"/>
    <w:rsid w:val="00F909F1"/>
    <w:rsid w:val="00F9377E"/>
    <w:rsid w:val="00F94039"/>
    <w:rsid w:val="00F9708F"/>
    <w:rsid w:val="00FA09C8"/>
    <w:rsid w:val="00FA101B"/>
    <w:rsid w:val="00FA1FA9"/>
    <w:rsid w:val="00FA37BF"/>
    <w:rsid w:val="00FA3CEE"/>
    <w:rsid w:val="00FA3E13"/>
    <w:rsid w:val="00FA4421"/>
    <w:rsid w:val="00FA4432"/>
    <w:rsid w:val="00FA49C0"/>
    <w:rsid w:val="00FA52F0"/>
    <w:rsid w:val="00FA55DD"/>
    <w:rsid w:val="00FA68B1"/>
    <w:rsid w:val="00FB0893"/>
    <w:rsid w:val="00FB099B"/>
    <w:rsid w:val="00FB22BB"/>
    <w:rsid w:val="00FB2546"/>
    <w:rsid w:val="00FB299C"/>
    <w:rsid w:val="00FB38B1"/>
    <w:rsid w:val="00FB4471"/>
    <w:rsid w:val="00FB485A"/>
    <w:rsid w:val="00FB4A28"/>
    <w:rsid w:val="00FB55D9"/>
    <w:rsid w:val="00FB5741"/>
    <w:rsid w:val="00FB63D6"/>
    <w:rsid w:val="00FB6DA6"/>
    <w:rsid w:val="00FB73C1"/>
    <w:rsid w:val="00FB7611"/>
    <w:rsid w:val="00FB7938"/>
    <w:rsid w:val="00FB7B5F"/>
    <w:rsid w:val="00FC16C4"/>
    <w:rsid w:val="00FC1783"/>
    <w:rsid w:val="00FC1A2C"/>
    <w:rsid w:val="00FC1E43"/>
    <w:rsid w:val="00FC23FD"/>
    <w:rsid w:val="00FC3ECD"/>
    <w:rsid w:val="00FC4AF9"/>
    <w:rsid w:val="00FC4DBF"/>
    <w:rsid w:val="00FC567C"/>
    <w:rsid w:val="00FC6D7E"/>
    <w:rsid w:val="00FC730E"/>
    <w:rsid w:val="00FC7C7D"/>
    <w:rsid w:val="00FD0700"/>
    <w:rsid w:val="00FD0B25"/>
    <w:rsid w:val="00FD2FEF"/>
    <w:rsid w:val="00FD308F"/>
    <w:rsid w:val="00FD451B"/>
    <w:rsid w:val="00FD48C7"/>
    <w:rsid w:val="00FD4E09"/>
    <w:rsid w:val="00FD64F6"/>
    <w:rsid w:val="00FD769E"/>
    <w:rsid w:val="00FE0798"/>
    <w:rsid w:val="00FE09D5"/>
    <w:rsid w:val="00FE1282"/>
    <w:rsid w:val="00FE17F9"/>
    <w:rsid w:val="00FE25B7"/>
    <w:rsid w:val="00FE2C86"/>
    <w:rsid w:val="00FE36CA"/>
    <w:rsid w:val="00FE47C3"/>
    <w:rsid w:val="00FE53D9"/>
    <w:rsid w:val="00FE62AF"/>
    <w:rsid w:val="00FE7260"/>
    <w:rsid w:val="00FF095A"/>
    <w:rsid w:val="00FF0C86"/>
    <w:rsid w:val="00FF3AB1"/>
    <w:rsid w:val="00FF3AB9"/>
    <w:rsid w:val="00FF4047"/>
    <w:rsid w:val="00FF5A1D"/>
    <w:rsid w:val="00FF6820"/>
    <w:rsid w:val="00FF73B1"/>
    <w:rsid w:val="00FF76C7"/>
    <w:rsid w:val="00FF79DE"/>
    <w:rsid w:val="00FF7B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9A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570"/>
    <w:pPr>
      <w:bidi/>
    </w:pPr>
  </w:style>
  <w:style w:type="paragraph" w:styleId="Heading1">
    <w:name w:val="heading 1"/>
    <w:basedOn w:val="Normal"/>
    <w:next w:val="Normal"/>
    <w:link w:val="Heading1Char"/>
    <w:uiPriority w:val="9"/>
    <w:qFormat/>
    <w:rsid w:val="008D2D8A"/>
    <w:pPr>
      <w:keepNext/>
      <w:keepLines/>
      <w:spacing w:before="480" w:after="0"/>
      <w:outlineLvl w:val="0"/>
    </w:pPr>
    <w:rPr>
      <w:rFonts w:ascii="Cambria" w:eastAsia="Times New Roman" w:hAnsi="Cambria" w:cs="Times New Roman"/>
      <w:b/>
      <w:bCs/>
      <w:color w:val="365F91"/>
      <w:sz w:val="28"/>
      <w:szCs w:val="28"/>
    </w:rPr>
  </w:style>
  <w:style w:type="paragraph" w:styleId="Heading3">
    <w:name w:val="heading 3"/>
    <w:basedOn w:val="Normal"/>
    <w:next w:val="Normal"/>
    <w:link w:val="Heading3Char"/>
    <w:uiPriority w:val="9"/>
    <w:semiHidden/>
    <w:unhideWhenUsed/>
    <w:qFormat/>
    <w:rsid w:val="007830C7"/>
    <w:pPr>
      <w:keepNext/>
      <w:keepLines/>
      <w:spacing w:before="4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semiHidden/>
    <w:unhideWhenUsed/>
    <w:qFormat/>
    <w:rsid w:val="008D2D8A"/>
    <w:pPr>
      <w:keepNext/>
      <w:keepLines/>
      <w:spacing w:before="200" w:after="0"/>
      <w:outlineLvl w:val="3"/>
    </w:pPr>
    <w:rPr>
      <w:rFonts w:ascii="Cambria" w:eastAsia="Times New Roman" w:hAnsi="Cambria" w:cs="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8D2D8A"/>
    <w:pPr>
      <w:keepNext/>
      <w:keepLines/>
      <w:spacing w:before="480" w:after="0"/>
      <w:outlineLvl w:val="0"/>
    </w:pPr>
    <w:rPr>
      <w:rFonts w:ascii="Cambria" w:eastAsia="Times New Roman" w:hAnsi="Cambria" w:cs="Times New Roman"/>
      <w:b/>
      <w:bCs/>
      <w:color w:val="365F91"/>
      <w:sz w:val="28"/>
      <w:szCs w:val="28"/>
    </w:rPr>
  </w:style>
  <w:style w:type="paragraph" w:customStyle="1" w:styleId="Heading41">
    <w:name w:val="Heading 41"/>
    <w:basedOn w:val="Normal"/>
    <w:next w:val="Normal"/>
    <w:uiPriority w:val="9"/>
    <w:semiHidden/>
    <w:unhideWhenUsed/>
    <w:qFormat/>
    <w:rsid w:val="008D2D8A"/>
    <w:pPr>
      <w:keepNext/>
      <w:keepLines/>
      <w:spacing w:before="200" w:after="0"/>
      <w:outlineLvl w:val="3"/>
    </w:pPr>
    <w:rPr>
      <w:rFonts w:ascii="Cambria" w:eastAsia="Times New Roman" w:hAnsi="Cambria" w:cs="Times New Roman"/>
      <w:b/>
      <w:bCs/>
      <w:i/>
      <w:iCs/>
      <w:color w:val="4F81BD"/>
    </w:rPr>
  </w:style>
  <w:style w:type="paragraph" w:styleId="ListParagraph">
    <w:name w:val="List Paragraph"/>
    <w:basedOn w:val="Normal"/>
    <w:uiPriority w:val="34"/>
    <w:qFormat/>
    <w:rsid w:val="008D2D8A"/>
    <w:pPr>
      <w:ind w:left="720"/>
      <w:contextualSpacing/>
    </w:pPr>
  </w:style>
  <w:style w:type="paragraph" w:styleId="BalloonText">
    <w:name w:val="Balloon Text"/>
    <w:basedOn w:val="Normal"/>
    <w:link w:val="BalloonTextChar"/>
    <w:uiPriority w:val="99"/>
    <w:semiHidden/>
    <w:unhideWhenUsed/>
    <w:rsid w:val="008D2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D8A"/>
    <w:rPr>
      <w:rFonts w:ascii="Tahoma" w:hAnsi="Tahoma" w:cs="Tahoma"/>
      <w:sz w:val="16"/>
      <w:szCs w:val="16"/>
    </w:rPr>
  </w:style>
  <w:style w:type="paragraph" w:styleId="Header">
    <w:name w:val="header"/>
    <w:basedOn w:val="Normal"/>
    <w:link w:val="HeaderChar"/>
    <w:uiPriority w:val="99"/>
    <w:unhideWhenUsed/>
    <w:rsid w:val="008D2D8A"/>
    <w:pPr>
      <w:tabs>
        <w:tab w:val="center" w:pos="4153"/>
        <w:tab w:val="right" w:pos="8306"/>
      </w:tabs>
      <w:spacing w:after="0" w:line="240" w:lineRule="auto"/>
    </w:pPr>
  </w:style>
  <w:style w:type="character" w:customStyle="1" w:styleId="HeaderChar">
    <w:name w:val="Header Char"/>
    <w:basedOn w:val="DefaultParagraphFont"/>
    <w:link w:val="Header"/>
    <w:uiPriority w:val="99"/>
    <w:rsid w:val="008D2D8A"/>
  </w:style>
  <w:style w:type="paragraph" w:styleId="Footer">
    <w:name w:val="footer"/>
    <w:basedOn w:val="Normal"/>
    <w:link w:val="FooterChar"/>
    <w:uiPriority w:val="99"/>
    <w:unhideWhenUsed/>
    <w:rsid w:val="008D2D8A"/>
    <w:pPr>
      <w:tabs>
        <w:tab w:val="center" w:pos="4153"/>
        <w:tab w:val="right" w:pos="8306"/>
      </w:tabs>
      <w:spacing w:after="0" w:line="240" w:lineRule="auto"/>
    </w:pPr>
  </w:style>
  <w:style w:type="character" w:customStyle="1" w:styleId="FooterChar">
    <w:name w:val="Footer Char"/>
    <w:basedOn w:val="DefaultParagraphFont"/>
    <w:link w:val="Footer"/>
    <w:uiPriority w:val="99"/>
    <w:rsid w:val="008D2D8A"/>
  </w:style>
  <w:style w:type="paragraph" w:styleId="HTMLPreformatted">
    <w:name w:val="HTML Preformatted"/>
    <w:basedOn w:val="Normal"/>
    <w:link w:val="HTMLPreformattedChar"/>
    <w:uiPriority w:val="99"/>
    <w:semiHidden/>
    <w:unhideWhenUsed/>
    <w:rsid w:val="008D2D8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D2D8A"/>
    <w:rPr>
      <w:rFonts w:ascii="Consolas" w:hAnsi="Consolas"/>
      <w:sz w:val="20"/>
      <w:szCs w:val="20"/>
    </w:rPr>
  </w:style>
  <w:style w:type="character" w:customStyle="1" w:styleId="Hyperlink1">
    <w:name w:val="Hyperlink1"/>
    <w:basedOn w:val="DefaultParagraphFont"/>
    <w:uiPriority w:val="99"/>
    <w:unhideWhenUsed/>
    <w:rsid w:val="008D2D8A"/>
    <w:rPr>
      <w:color w:val="0000FF"/>
      <w:u w:val="single"/>
    </w:rPr>
  </w:style>
  <w:style w:type="character" w:customStyle="1" w:styleId="Hyperlink2">
    <w:name w:val="Hyperlink2"/>
    <w:basedOn w:val="DefaultParagraphFont"/>
    <w:uiPriority w:val="99"/>
    <w:unhideWhenUsed/>
    <w:rsid w:val="008D2D8A"/>
    <w:rPr>
      <w:color w:val="0000FF"/>
      <w:u w:val="single"/>
    </w:rPr>
  </w:style>
  <w:style w:type="table" w:styleId="TableGrid">
    <w:name w:val="Table Grid"/>
    <w:basedOn w:val="TableNormal"/>
    <w:uiPriority w:val="59"/>
    <w:rsid w:val="008D2D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D2D8A"/>
    <w:rPr>
      <w:rFonts w:ascii="Cambria" w:eastAsia="Times New Roman" w:hAnsi="Cambria" w:cs="Times New Roman"/>
      <w:b/>
      <w:bCs/>
      <w:color w:val="365F91"/>
      <w:sz w:val="28"/>
      <w:szCs w:val="28"/>
    </w:rPr>
  </w:style>
  <w:style w:type="character" w:customStyle="1" w:styleId="Heading4Char">
    <w:name w:val="Heading 4 Char"/>
    <w:basedOn w:val="DefaultParagraphFont"/>
    <w:link w:val="Heading4"/>
    <w:uiPriority w:val="9"/>
    <w:semiHidden/>
    <w:rsid w:val="008D2D8A"/>
    <w:rPr>
      <w:rFonts w:ascii="Cambria" w:eastAsia="Times New Roman" w:hAnsi="Cambria" w:cs="Times New Roman"/>
      <w:b/>
      <w:bCs/>
      <w:i/>
      <w:iCs/>
      <w:color w:val="4F81BD"/>
    </w:rPr>
  </w:style>
  <w:style w:type="table" w:customStyle="1" w:styleId="TableGrid1">
    <w:name w:val="Table Grid1"/>
    <w:basedOn w:val="TableNormal"/>
    <w:next w:val="TableGrid"/>
    <w:rsid w:val="008D2D8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D2D8A"/>
    <w:rPr>
      <w:color w:val="0000FF" w:themeColor="hyperlink"/>
      <w:u w:val="single"/>
    </w:rPr>
  </w:style>
  <w:style w:type="character" w:customStyle="1" w:styleId="Heading1Char1">
    <w:name w:val="Heading 1 Char1"/>
    <w:basedOn w:val="DefaultParagraphFont"/>
    <w:uiPriority w:val="9"/>
    <w:rsid w:val="008D2D8A"/>
    <w:rPr>
      <w:rFonts w:asciiTheme="majorHAnsi" w:eastAsiaTheme="majorEastAsia" w:hAnsiTheme="majorHAnsi" w:cstheme="majorBidi"/>
      <w:b/>
      <w:bCs/>
      <w:color w:val="365F91" w:themeColor="accent1" w:themeShade="BF"/>
      <w:sz w:val="28"/>
      <w:szCs w:val="28"/>
    </w:rPr>
  </w:style>
  <w:style w:type="character" w:customStyle="1" w:styleId="Heading4Char1">
    <w:name w:val="Heading 4 Char1"/>
    <w:basedOn w:val="DefaultParagraphFont"/>
    <w:uiPriority w:val="9"/>
    <w:semiHidden/>
    <w:rsid w:val="008D2D8A"/>
    <w:rPr>
      <w:rFonts w:asciiTheme="majorHAnsi" w:eastAsiaTheme="majorEastAsia" w:hAnsiTheme="majorHAnsi" w:cstheme="majorBidi"/>
      <w:b/>
      <w:bCs/>
      <w:i/>
      <w:iCs/>
      <w:color w:val="4F81BD" w:themeColor="accent1"/>
    </w:rPr>
  </w:style>
  <w:style w:type="table" w:customStyle="1" w:styleId="TableGrid2">
    <w:name w:val="Table Grid2"/>
    <w:basedOn w:val="TableNormal"/>
    <w:next w:val="TableGrid"/>
    <w:rsid w:val="00942570"/>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A5AE6"/>
    <w:rPr>
      <w:sz w:val="16"/>
      <w:szCs w:val="16"/>
    </w:rPr>
  </w:style>
  <w:style w:type="paragraph" w:styleId="CommentText">
    <w:name w:val="annotation text"/>
    <w:basedOn w:val="Normal"/>
    <w:link w:val="CommentTextChar"/>
    <w:uiPriority w:val="99"/>
    <w:semiHidden/>
    <w:unhideWhenUsed/>
    <w:rsid w:val="006A5AE6"/>
    <w:pPr>
      <w:spacing w:line="240" w:lineRule="auto"/>
    </w:pPr>
    <w:rPr>
      <w:sz w:val="20"/>
      <w:szCs w:val="20"/>
    </w:rPr>
  </w:style>
  <w:style w:type="character" w:customStyle="1" w:styleId="CommentTextChar">
    <w:name w:val="Comment Text Char"/>
    <w:basedOn w:val="DefaultParagraphFont"/>
    <w:link w:val="CommentText"/>
    <w:uiPriority w:val="99"/>
    <w:semiHidden/>
    <w:rsid w:val="006A5AE6"/>
    <w:rPr>
      <w:sz w:val="20"/>
      <w:szCs w:val="20"/>
    </w:rPr>
  </w:style>
  <w:style w:type="paragraph" w:styleId="CommentSubject">
    <w:name w:val="annotation subject"/>
    <w:basedOn w:val="CommentText"/>
    <w:next w:val="CommentText"/>
    <w:link w:val="CommentSubjectChar"/>
    <w:uiPriority w:val="99"/>
    <w:semiHidden/>
    <w:unhideWhenUsed/>
    <w:rsid w:val="006A5AE6"/>
    <w:rPr>
      <w:b/>
      <w:bCs/>
    </w:rPr>
  </w:style>
  <w:style w:type="character" w:customStyle="1" w:styleId="CommentSubjectChar">
    <w:name w:val="Comment Subject Char"/>
    <w:basedOn w:val="CommentTextChar"/>
    <w:link w:val="CommentSubject"/>
    <w:uiPriority w:val="99"/>
    <w:semiHidden/>
    <w:rsid w:val="006A5AE6"/>
    <w:rPr>
      <w:b/>
      <w:bCs/>
      <w:sz w:val="20"/>
      <w:szCs w:val="20"/>
    </w:rPr>
  </w:style>
  <w:style w:type="paragraph" w:customStyle="1" w:styleId="31">
    <w:name w:val="عنوان 31"/>
    <w:basedOn w:val="Normal"/>
    <w:next w:val="Normal"/>
    <w:uiPriority w:val="9"/>
    <w:semiHidden/>
    <w:unhideWhenUsed/>
    <w:qFormat/>
    <w:rsid w:val="007830C7"/>
    <w:pPr>
      <w:keepNext/>
      <w:keepLines/>
      <w:spacing w:before="200" w:after="0"/>
      <w:outlineLvl w:val="2"/>
    </w:pPr>
    <w:rPr>
      <w:rFonts w:ascii="Cambria" w:eastAsia="Times New Roman" w:hAnsi="Cambria" w:cs="Times New Roman"/>
      <w:b/>
      <w:bCs/>
      <w:color w:val="4F81BD"/>
    </w:rPr>
  </w:style>
  <w:style w:type="numbering" w:customStyle="1" w:styleId="1">
    <w:name w:val="بلا قائمة1"/>
    <w:next w:val="NoList"/>
    <w:uiPriority w:val="99"/>
    <w:semiHidden/>
    <w:unhideWhenUsed/>
    <w:rsid w:val="007830C7"/>
  </w:style>
  <w:style w:type="character" w:customStyle="1" w:styleId="Heading3Char">
    <w:name w:val="Heading 3 Char"/>
    <w:basedOn w:val="DefaultParagraphFont"/>
    <w:link w:val="Heading3"/>
    <w:uiPriority w:val="9"/>
    <w:semiHidden/>
    <w:rsid w:val="007830C7"/>
    <w:rPr>
      <w:rFonts w:ascii="Cambria" w:eastAsia="Times New Roman" w:hAnsi="Cambria" w:cs="Times New Roman"/>
      <w:b/>
      <w:bCs/>
      <w:color w:val="4F81BD"/>
    </w:rPr>
  </w:style>
  <w:style w:type="table" w:customStyle="1" w:styleId="10">
    <w:name w:val="شبكة جدول1"/>
    <w:basedOn w:val="TableNormal"/>
    <w:next w:val="TableGrid"/>
    <w:uiPriority w:val="59"/>
    <w:rsid w:val="007830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شبكة جدول11"/>
    <w:basedOn w:val="TableNormal"/>
    <w:next w:val="TableGrid"/>
    <w:uiPriority w:val="59"/>
    <w:rsid w:val="007830C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3">
    <w:name w:val="Hyperlink3"/>
    <w:basedOn w:val="DefaultParagraphFont"/>
    <w:uiPriority w:val="99"/>
    <w:semiHidden/>
    <w:unhideWhenUsed/>
    <w:rsid w:val="007830C7"/>
    <w:rPr>
      <w:color w:val="0000FF"/>
      <w:u w:val="single"/>
    </w:rPr>
  </w:style>
  <w:style w:type="paragraph" w:styleId="FootnoteText">
    <w:name w:val="footnote text"/>
    <w:basedOn w:val="Normal"/>
    <w:link w:val="FootnoteTextChar"/>
    <w:uiPriority w:val="99"/>
    <w:semiHidden/>
    <w:unhideWhenUsed/>
    <w:rsid w:val="007830C7"/>
    <w:pPr>
      <w:spacing w:after="0" w:line="240" w:lineRule="auto"/>
      <w:jc w:val="both"/>
    </w:pPr>
    <w:rPr>
      <w:rFonts w:ascii="Calibri" w:eastAsia="Times New Roman" w:hAnsi="Calibri" w:cs="Arial"/>
      <w:sz w:val="20"/>
      <w:szCs w:val="20"/>
    </w:rPr>
  </w:style>
  <w:style w:type="character" w:customStyle="1" w:styleId="FootnoteTextChar">
    <w:name w:val="Footnote Text Char"/>
    <w:basedOn w:val="DefaultParagraphFont"/>
    <w:link w:val="FootnoteText"/>
    <w:uiPriority w:val="99"/>
    <w:semiHidden/>
    <w:rsid w:val="007830C7"/>
    <w:rPr>
      <w:rFonts w:ascii="Calibri" w:eastAsia="Times New Roman" w:hAnsi="Calibri" w:cs="Arial"/>
      <w:sz w:val="20"/>
      <w:szCs w:val="20"/>
    </w:rPr>
  </w:style>
  <w:style w:type="character" w:styleId="FootnoteReference">
    <w:name w:val="footnote reference"/>
    <w:basedOn w:val="DefaultParagraphFont"/>
    <w:uiPriority w:val="99"/>
    <w:semiHidden/>
    <w:unhideWhenUsed/>
    <w:rsid w:val="007830C7"/>
    <w:rPr>
      <w:vertAlign w:val="superscript"/>
    </w:rPr>
  </w:style>
  <w:style w:type="character" w:customStyle="1" w:styleId="3Char1">
    <w:name w:val="عنوان 3 Char1"/>
    <w:basedOn w:val="DefaultParagraphFont"/>
    <w:uiPriority w:val="9"/>
    <w:semiHidden/>
    <w:rsid w:val="007830C7"/>
    <w:rPr>
      <w:rFonts w:asciiTheme="majorHAnsi" w:eastAsiaTheme="majorEastAsia" w:hAnsiTheme="majorHAnsi" w:cstheme="majorBidi"/>
      <w:color w:val="243F60" w:themeColor="accent1" w:themeShade="7F"/>
      <w:sz w:val="24"/>
      <w:szCs w:val="24"/>
    </w:rPr>
  </w:style>
  <w:style w:type="table" w:customStyle="1" w:styleId="12">
    <w:name w:val="شبكة جدول12"/>
    <w:basedOn w:val="TableNormal"/>
    <w:next w:val="TableGrid"/>
    <w:uiPriority w:val="59"/>
    <w:rsid w:val="00505625"/>
    <w:pPr>
      <w:spacing w:after="0" w:line="240" w:lineRule="auto"/>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570"/>
    <w:pPr>
      <w:bidi/>
    </w:pPr>
  </w:style>
  <w:style w:type="paragraph" w:styleId="Heading1">
    <w:name w:val="heading 1"/>
    <w:basedOn w:val="Normal"/>
    <w:next w:val="Normal"/>
    <w:link w:val="Heading1Char"/>
    <w:uiPriority w:val="9"/>
    <w:qFormat/>
    <w:rsid w:val="008D2D8A"/>
    <w:pPr>
      <w:keepNext/>
      <w:keepLines/>
      <w:spacing w:before="480" w:after="0"/>
      <w:outlineLvl w:val="0"/>
    </w:pPr>
    <w:rPr>
      <w:rFonts w:ascii="Cambria" w:eastAsia="Times New Roman" w:hAnsi="Cambria" w:cs="Times New Roman"/>
      <w:b/>
      <w:bCs/>
      <w:color w:val="365F91"/>
      <w:sz w:val="28"/>
      <w:szCs w:val="28"/>
    </w:rPr>
  </w:style>
  <w:style w:type="paragraph" w:styleId="Heading3">
    <w:name w:val="heading 3"/>
    <w:basedOn w:val="Normal"/>
    <w:next w:val="Normal"/>
    <w:link w:val="Heading3Char"/>
    <w:uiPriority w:val="9"/>
    <w:semiHidden/>
    <w:unhideWhenUsed/>
    <w:qFormat/>
    <w:rsid w:val="007830C7"/>
    <w:pPr>
      <w:keepNext/>
      <w:keepLines/>
      <w:spacing w:before="4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semiHidden/>
    <w:unhideWhenUsed/>
    <w:qFormat/>
    <w:rsid w:val="008D2D8A"/>
    <w:pPr>
      <w:keepNext/>
      <w:keepLines/>
      <w:spacing w:before="200" w:after="0"/>
      <w:outlineLvl w:val="3"/>
    </w:pPr>
    <w:rPr>
      <w:rFonts w:ascii="Cambria" w:eastAsia="Times New Roman" w:hAnsi="Cambria" w:cs="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8D2D8A"/>
    <w:pPr>
      <w:keepNext/>
      <w:keepLines/>
      <w:spacing w:before="480" w:after="0"/>
      <w:outlineLvl w:val="0"/>
    </w:pPr>
    <w:rPr>
      <w:rFonts w:ascii="Cambria" w:eastAsia="Times New Roman" w:hAnsi="Cambria" w:cs="Times New Roman"/>
      <w:b/>
      <w:bCs/>
      <w:color w:val="365F91"/>
      <w:sz w:val="28"/>
      <w:szCs w:val="28"/>
    </w:rPr>
  </w:style>
  <w:style w:type="paragraph" w:customStyle="1" w:styleId="Heading41">
    <w:name w:val="Heading 41"/>
    <w:basedOn w:val="Normal"/>
    <w:next w:val="Normal"/>
    <w:uiPriority w:val="9"/>
    <w:semiHidden/>
    <w:unhideWhenUsed/>
    <w:qFormat/>
    <w:rsid w:val="008D2D8A"/>
    <w:pPr>
      <w:keepNext/>
      <w:keepLines/>
      <w:spacing w:before="200" w:after="0"/>
      <w:outlineLvl w:val="3"/>
    </w:pPr>
    <w:rPr>
      <w:rFonts w:ascii="Cambria" w:eastAsia="Times New Roman" w:hAnsi="Cambria" w:cs="Times New Roman"/>
      <w:b/>
      <w:bCs/>
      <w:i/>
      <w:iCs/>
      <w:color w:val="4F81BD"/>
    </w:rPr>
  </w:style>
  <w:style w:type="paragraph" w:styleId="ListParagraph">
    <w:name w:val="List Paragraph"/>
    <w:basedOn w:val="Normal"/>
    <w:uiPriority w:val="34"/>
    <w:qFormat/>
    <w:rsid w:val="008D2D8A"/>
    <w:pPr>
      <w:ind w:left="720"/>
      <w:contextualSpacing/>
    </w:pPr>
  </w:style>
  <w:style w:type="paragraph" w:styleId="BalloonText">
    <w:name w:val="Balloon Text"/>
    <w:basedOn w:val="Normal"/>
    <w:link w:val="BalloonTextChar"/>
    <w:uiPriority w:val="99"/>
    <w:semiHidden/>
    <w:unhideWhenUsed/>
    <w:rsid w:val="008D2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D8A"/>
    <w:rPr>
      <w:rFonts w:ascii="Tahoma" w:hAnsi="Tahoma" w:cs="Tahoma"/>
      <w:sz w:val="16"/>
      <w:szCs w:val="16"/>
    </w:rPr>
  </w:style>
  <w:style w:type="paragraph" w:styleId="Header">
    <w:name w:val="header"/>
    <w:basedOn w:val="Normal"/>
    <w:link w:val="HeaderChar"/>
    <w:uiPriority w:val="99"/>
    <w:unhideWhenUsed/>
    <w:rsid w:val="008D2D8A"/>
    <w:pPr>
      <w:tabs>
        <w:tab w:val="center" w:pos="4153"/>
        <w:tab w:val="right" w:pos="8306"/>
      </w:tabs>
      <w:spacing w:after="0" w:line="240" w:lineRule="auto"/>
    </w:pPr>
  </w:style>
  <w:style w:type="character" w:customStyle="1" w:styleId="HeaderChar">
    <w:name w:val="Header Char"/>
    <w:basedOn w:val="DefaultParagraphFont"/>
    <w:link w:val="Header"/>
    <w:uiPriority w:val="99"/>
    <w:rsid w:val="008D2D8A"/>
  </w:style>
  <w:style w:type="paragraph" w:styleId="Footer">
    <w:name w:val="footer"/>
    <w:basedOn w:val="Normal"/>
    <w:link w:val="FooterChar"/>
    <w:uiPriority w:val="99"/>
    <w:unhideWhenUsed/>
    <w:rsid w:val="008D2D8A"/>
    <w:pPr>
      <w:tabs>
        <w:tab w:val="center" w:pos="4153"/>
        <w:tab w:val="right" w:pos="8306"/>
      </w:tabs>
      <w:spacing w:after="0" w:line="240" w:lineRule="auto"/>
    </w:pPr>
  </w:style>
  <w:style w:type="character" w:customStyle="1" w:styleId="FooterChar">
    <w:name w:val="Footer Char"/>
    <w:basedOn w:val="DefaultParagraphFont"/>
    <w:link w:val="Footer"/>
    <w:uiPriority w:val="99"/>
    <w:rsid w:val="008D2D8A"/>
  </w:style>
  <w:style w:type="paragraph" w:styleId="HTMLPreformatted">
    <w:name w:val="HTML Preformatted"/>
    <w:basedOn w:val="Normal"/>
    <w:link w:val="HTMLPreformattedChar"/>
    <w:uiPriority w:val="99"/>
    <w:semiHidden/>
    <w:unhideWhenUsed/>
    <w:rsid w:val="008D2D8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D2D8A"/>
    <w:rPr>
      <w:rFonts w:ascii="Consolas" w:hAnsi="Consolas"/>
      <w:sz w:val="20"/>
      <w:szCs w:val="20"/>
    </w:rPr>
  </w:style>
  <w:style w:type="character" w:customStyle="1" w:styleId="Hyperlink1">
    <w:name w:val="Hyperlink1"/>
    <w:basedOn w:val="DefaultParagraphFont"/>
    <w:uiPriority w:val="99"/>
    <w:unhideWhenUsed/>
    <w:rsid w:val="008D2D8A"/>
    <w:rPr>
      <w:color w:val="0000FF"/>
      <w:u w:val="single"/>
    </w:rPr>
  </w:style>
  <w:style w:type="character" w:customStyle="1" w:styleId="Hyperlink2">
    <w:name w:val="Hyperlink2"/>
    <w:basedOn w:val="DefaultParagraphFont"/>
    <w:uiPriority w:val="99"/>
    <w:unhideWhenUsed/>
    <w:rsid w:val="008D2D8A"/>
    <w:rPr>
      <w:color w:val="0000FF"/>
      <w:u w:val="single"/>
    </w:rPr>
  </w:style>
  <w:style w:type="table" w:styleId="TableGrid">
    <w:name w:val="Table Grid"/>
    <w:basedOn w:val="TableNormal"/>
    <w:uiPriority w:val="59"/>
    <w:rsid w:val="008D2D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D2D8A"/>
    <w:rPr>
      <w:rFonts w:ascii="Cambria" w:eastAsia="Times New Roman" w:hAnsi="Cambria" w:cs="Times New Roman"/>
      <w:b/>
      <w:bCs/>
      <w:color w:val="365F91"/>
      <w:sz w:val="28"/>
      <w:szCs w:val="28"/>
    </w:rPr>
  </w:style>
  <w:style w:type="character" w:customStyle="1" w:styleId="Heading4Char">
    <w:name w:val="Heading 4 Char"/>
    <w:basedOn w:val="DefaultParagraphFont"/>
    <w:link w:val="Heading4"/>
    <w:uiPriority w:val="9"/>
    <w:semiHidden/>
    <w:rsid w:val="008D2D8A"/>
    <w:rPr>
      <w:rFonts w:ascii="Cambria" w:eastAsia="Times New Roman" w:hAnsi="Cambria" w:cs="Times New Roman"/>
      <w:b/>
      <w:bCs/>
      <w:i/>
      <w:iCs/>
      <w:color w:val="4F81BD"/>
    </w:rPr>
  </w:style>
  <w:style w:type="table" w:customStyle="1" w:styleId="TableGrid1">
    <w:name w:val="Table Grid1"/>
    <w:basedOn w:val="TableNormal"/>
    <w:next w:val="TableGrid"/>
    <w:rsid w:val="008D2D8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D2D8A"/>
    <w:rPr>
      <w:color w:val="0000FF" w:themeColor="hyperlink"/>
      <w:u w:val="single"/>
    </w:rPr>
  </w:style>
  <w:style w:type="character" w:customStyle="1" w:styleId="Heading1Char1">
    <w:name w:val="Heading 1 Char1"/>
    <w:basedOn w:val="DefaultParagraphFont"/>
    <w:uiPriority w:val="9"/>
    <w:rsid w:val="008D2D8A"/>
    <w:rPr>
      <w:rFonts w:asciiTheme="majorHAnsi" w:eastAsiaTheme="majorEastAsia" w:hAnsiTheme="majorHAnsi" w:cstheme="majorBidi"/>
      <w:b/>
      <w:bCs/>
      <w:color w:val="365F91" w:themeColor="accent1" w:themeShade="BF"/>
      <w:sz w:val="28"/>
      <w:szCs w:val="28"/>
    </w:rPr>
  </w:style>
  <w:style w:type="character" w:customStyle="1" w:styleId="Heading4Char1">
    <w:name w:val="Heading 4 Char1"/>
    <w:basedOn w:val="DefaultParagraphFont"/>
    <w:uiPriority w:val="9"/>
    <w:semiHidden/>
    <w:rsid w:val="008D2D8A"/>
    <w:rPr>
      <w:rFonts w:asciiTheme="majorHAnsi" w:eastAsiaTheme="majorEastAsia" w:hAnsiTheme="majorHAnsi" w:cstheme="majorBidi"/>
      <w:b/>
      <w:bCs/>
      <w:i/>
      <w:iCs/>
      <w:color w:val="4F81BD" w:themeColor="accent1"/>
    </w:rPr>
  </w:style>
  <w:style w:type="table" w:customStyle="1" w:styleId="TableGrid2">
    <w:name w:val="Table Grid2"/>
    <w:basedOn w:val="TableNormal"/>
    <w:next w:val="TableGrid"/>
    <w:rsid w:val="00942570"/>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A5AE6"/>
    <w:rPr>
      <w:sz w:val="16"/>
      <w:szCs w:val="16"/>
    </w:rPr>
  </w:style>
  <w:style w:type="paragraph" w:styleId="CommentText">
    <w:name w:val="annotation text"/>
    <w:basedOn w:val="Normal"/>
    <w:link w:val="CommentTextChar"/>
    <w:uiPriority w:val="99"/>
    <w:semiHidden/>
    <w:unhideWhenUsed/>
    <w:rsid w:val="006A5AE6"/>
    <w:pPr>
      <w:spacing w:line="240" w:lineRule="auto"/>
    </w:pPr>
    <w:rPr>
      <w:sz w:val="20"/>
      <w:szCs w:val="20"/>
    </w:rPr>
  </w:style>
  <w:style w:type="character" w:customStyle="1" w:styleId="CommentTextChar">
    <w:name w:val="Comment Text Char"/>
    <w:basedOn w:val="DefaultParagraphFont"/>
    <w:link w:val="CommentText"/>
    <w:uiPriority w:val="99"/>
    <w:semiHidden/>
    <w:rsid w:val="006A5AE6"/>
    <w:rPr>
      <w:sz w:val="20"/>
      <w:szCs w:val="20"/>
    </w:rPr>
  </w:style>
  <w:style w:type="paragraph" w:styleId="CommentSubject">
    <w:name w:val="annotation subject"/>
    <w:basedOn w:val="CommentText"/>
    <w:next w:val="CommentText"/>
    <w:link w:val="CommentSubjectChar"/>
    <w:uiPriority w:val="99"/>
    <w:semiHidden/>
    <w:unhideWhenUsed/>
    <w:rsid w:val="006A5AE6"/>
    <w:rPr>
      <w:b/>
      <w:bCs/>
    </w:rPr>
  </w:style>
  <w:style w:type="character" w:customStyle="1" w:styleId="CommentSubjectChar">
    <w:name w:val="Comment Subject Char"/>
    <w:basedOn w:val="CommentTextChar"/>
    <w:link w:val="CommentSubject"/>
    <w:uiPriority w:val="99"/>
    <w:semiHidden/>
    <w:rsid w:val="006A5AE6"/>
    <w:rPr>
      <w:b/>
      <w:bCs/>
      <w:sz w:val="20"/>
      <w:szCs w:val="20"/>
    </w:rPr>
  </w:style>
  <w:style w:type="paragraph" w:customStyle="1" w:styleId="31">
    <w:name w:val="عنوان 31"/>
    <w:basedOn w:val="Normal"/>
    <w:next w:val="Normal"/>
    <w:uiPriority w:val="9"/>
    <w:semiHidden/>
    <w:unhideWhenUsed/>
    <w:qFormat/>
    <w:rsid w:val="007830C7"/>
    <w:pPr>
      <w:keepNext/>
      <w:keepLines/>
      <w:spacing w:before="200" w:after="0"/>
      <w:outlineLvl w:val="2"/>
    </w:pPr>
    <w:rPr>
      <w:rFonts w:ascii="Cambria" w:eastAsia="Times New Roman" w:hAnsi="Cambria" w:cs="Times New Roman"/>
      <w:b/>
      <w:bCs/>
      <w:color w:val="4F81BD"/>
    </w:rPr>
  </w:style>
  <w:style w:type="numbering" w:customStyle="1" w:styleId="1">
    <w:name w:val="بلا قائمة1"/>
    <w:next w:val="NoList"/>
    <w:uiPriority w:val="99"/>
    <w:semiHidden/>
    <w:unhideWhenUsed/>
    <w:rsid w:val="007830C7"/>
  </w:style>
  <w:style w:type="character" w:customStyle="1" w:styleId="Heading3Char">
    <w:name w:val="Heading 3 Char"/>
    <w:basedOn w:val="DefaultParagraphFont"/>
    <w:link w:val="Heading3"/>
    <w:uiPriority w:val="9"/>
    <w:semiHidden/>
    <w:rsid w:val="007830C7"/>
    <w:rPr>
      <w:rFonts w:ascii="Cambria" w:eastAsia="Times New Roman" w:hAnsi="Cambria" w:cs="Times New Roman"/>
      <w:b/>
      <w:bCs/>
      <w:color w:val="4F81BD"/>
    </w:rPr>
  </w:style>
  <w:style w:type="table" w:customStyle="1" w:styleId="10">
    <w:name w:val="شبكة جدول1"/>
    <w:basedOn w:val="TableNormal"/>
    <w:next w:val="TableGrid"/>
    <w:uiPriority w:val="59"/>
    <w:rsid w:val="007830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شبكة جدول11"/>
    <w:basedOn w:val="TableNormal"/>
    <w:next w:val="TableGrid"/>
    <w:uiPriority w:val="59"/>
    <w:rsid w:val="007830C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3">
    <w:name w:val="Hyperlink3"/>
    <w:basedOn w:val="DefaultParagraphFont"/>
    <w:uiPriority w:val="99"/>
    <w:semiHidden/>
    <w:unhideWhenUsed/>
    <w:rsid w:val="007830C7"/>
    <w:rPr>
      <w:color w:val="0000FF"/>
      <w:u w:val="single"/>
    </w:rPr>
  </w:style>
  <w:style w:type="paragraph" w:styleId="FootnoteText">
    <w:name w:val="footnote text"/>
    <w:basedOn w:val="Normal"/>
    <w:link w:val="FootnoteTextChar"/>
    <w:uiPriority w:val="99"/>
    <w:semiHidden/>
    <w:unhideWhenUsed/>
    <w:rsid w:val="007830C7"/>
    <w:pPr>
      <w:spacing w:after="0" w:line="240" w:lineRule="auto"/>
      <w:jc w:val="both"/>
    </w:pPr>
    <w:rPr>
      <w:rFonts w:ascii="Calibri" w:eastAsia="Times New Roman" w:hAnsi="Calibri" w:cs="Arial"/>
      <w:sz w:val="20"/>
      <w:szCs w:val="20"/>
    </w:rPr>
  </w:style>
  <w:style w:type="character" w:customStyle="1" w:styleId="FootnoteTextChar">
    <w:name w:val="Footnote Text Char"/>
    <w:basedOn w:val="DefaultParagraphFont"/>
    <w:link w:val="FootnoteText"/>
    <w:uiPriority w:val="99"/>
    <w:semiHidden/>
    <w:rsid w:val="007830C7"/>
    <w:rPr>
      <w:rFonts w:ascii="Calibri" w:eastAsia="Times New Roman" w:hAnsi="Calibri" w:cs="Arial"/>
      <w:sz w:val="20"/>
      <w:szCs w:val="20"/>
    </w:rPr>
  </w:style>
  <w:style w:type="character" w:styleId="FootnoteReference">
    <w:name w:val="footnote reference"/>
    <w:basedOn w:val="DefaultParagraphFont"/>
    <w:uiPriority w:val="99"/>
    <w:semiHidden/>
    <w:unhideWhenUsed/>
    <w:rsid w:val="007830C7"/>
    <w:rPr>
      <w:vertAlign w:val="superscript"/>
    </w:rPr>
  </w:style>
  <w:style w:type="character" w:customStyle="1" w:styleId="3Char1">
    <w:name w:val="عنوان 3 Char1"/>
    <w:basedOn w:val="DefaultParagraphFont"/>
    <w:uiPriority w:val="9"/>
    <w:semiHidden/>
    <w:rsid w:val="007830C7"/>
    <w:rPr>
      <w:rFonts w:asciiTheme="majorHAnsi" w:eastAsiaTheme="majorEastAsia" w:hAnsiTheme="majorHAnsi" w:cstheme="majorBidi"/>
      <w:color w:val="243F60" w:themeColor="accent1" w:themeShade="7F"/>
      <w:sz w:val="24"/>
      <w:szCs w:val="24"/>
    </w:rPr>
  </w:style>
  <w:style w:type="table" w:customStyle="1" w:styleId="12">
    <w:name w:val="شبكة جدول12"/>
    <w:basedOn w:val="TableNormal"/>
    <w:next w:val="TableGrid"/>
    <w:uiPriority w:val="59"/>
    <w:rsid w:val="00505625"/>
    <w:pPr>
      <w:spacing w:after="0" w:line="240" w:lineRule="auto"/>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724877">
      <w:bodyDiv w:val="1"/>
      <w:marLeft w:val="0"/>
      <w:marRight w:val="0"/>
      <w:marTop w:val="0"/>
      <w:marBottom w:val="0"/>
      <w:divBdr>
        <w:top w:val="none" w:sz="0" w:space="0" w:color="auto"/>
        <w:left w:val="none" w:sz="0" w:space="0" w:color="auto"/>
        <w:bottom w:val="none" w:sz="0" w:space="0" w:color="auto"/>
        <w:right w:val="none" w:sz="0" w:space="0" w:color="auto"/>
      </w:divBdr>
      <w:divsChild>
        <w:div w:id="1804496307">
          <w:marLeft w:val="0"/>
          <w:marRight w:val="0"/>
          <w:marTop w:val="0"/>
          <w:marBottom w:val="0"/>
          <w:divBdr>
            <w:top w:val="none" w:sz="0" w:space="0" w:color="auto"/>
            <w:left w:val="none" w:sz="0" w:space="0" w:color="auto"/>
            <w:bottom w:val="none" w:sz="0" w:space="0" w:color="auto"/>
            <w:right w:val="none" w:sz="0" w:space="0" w:color="auto"/>
          </w:divBdr>
        </w:div>
      </w:divsChild>
    </w:div>
    <w:div w:id="76260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hemcollective.org" TargetMode="External"/><Relationship Id="rId18" Type="http://schemas.openxmlformats.org/officeDocument/2006/relationships/hyperlink" Target="http://search.mandumah.com/Author/Home?author=%D8%A7%D9%84%D8%AD%D8%B3%D9%86%D8%8C+%D8%B9%D8%A8%D9%8A%D8%B1+%D9%85%D9%8A%D8%B1%D8%BA%D9%86%D9%89+%D9%85%D8%AD%D9%85%D8%AF" TargetMode="External"/><Relationship Id="rId26" Type="http://schemas.openxmlformats.org/officeDocument/2006/relationships/image" Target="media/image110.wmf"/><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0.w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earch.mandumah.com/Author/Home?author=%D8%A7%D9%84%D8%AC%D9%87%D9%86%D9%8A%D8%8C+%D8%B9%D8%A8%D8%AF%D8%A7%D9%84%D9%84%D9%87+%D8%A8%D9%86+%D8%B1%D8%A8%D9%8A%D8%B9" TargetMode="External"/><Relationship Id="rId17" Type="http://schemas.openxmlformats.org/officeDocument/2006/relationships/image" Target="media/image5.jpeg"/><Relationship Id="rId25" Type="http://schemas.openxmlformats.org/officeDocument/2006/relationships/image" Target="media/image11.wmf"/><Relationship Id="rId33" Type="http://schemas.openxmlformats.org/officeDocument/2006/relationships/image" Target="media/image18.wmf"/><Relationship Id="rId38" Type="http://schemas.openxmlformats.org/officeDocument/2006/relationships/image" Target="media/image200.em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arch.mandumah.com/Author/Home?author=%D8%A7%D9%84%D8%AC%D9%87%D9%86%D9%8A%D8%8C+%D8%B9%D8%A8%D8%AF%D8%A7%D9%84%D9%84%D9%87+%D8%A8%D9%86+%D8%B1%D8%A8%D9%8A%D8%B9" TargetMode="External"/><Relationship Id="rId24" Type="http://schemas.openxmlformats.org/officeDocument/2006/relationships/image" Target="media/image10.png"/><Relationship Id="rId32" Type="http://schemas.openxmlformats.org/officeDocument/2006/relationships/image" Target="media/image17.emf"/><Relationship Id="rId37" Type="http://schemas.openxmlformats.org/officeDocument/2006/relationships/image" Target="media/image20.emf"/><Relationship Id="rId40" Type="http://schemas.openxmlformats.org/officeDocument/2006/relationships/image" Target="media/image210.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90.wmf"/><Relationship Id="rId10" Type="http://schemas.openxmlformats.org/officeDocument/2006/relationships/footer" Target="footer1.xml"/><Relationship Id="rId19" Type="http://schemas.openxmlformats.org/officeDocument/2006/relationships/hyperlink" Target="http://www.coun.uvic" TargetMode="External"/><Relationship Id="rId31" Type="http://schemas.openxmlformats.org/officeDocument/2006/relationships/image" Target="media/image16.em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earch.mandumah.com/Author/Home?author=%D8%B3%D9%84%D9%8A%D9%85%D8%A7%D9%86%D8%8C+%D8%B9%D9%88%D8%B6+%D8%A7%D9%84%D9%83%D8%B1%D9%8A%D9%85+%D8%B9%D8%A8%D8%AF%D8%A7%D9%84%D8%AD%D9%85%D9%8A%D8%AF+%D9%85%D8%AD%D9%85%D8%AF" TargetMode="External"/><Relationship Id="rId22" Type="http://schemas.openxmlformats.org/officeDocument/2006/relationships/image" Target="media/image8.pn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19.wmf"/><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36388-D36C-44A1-896F-88AB3573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261</Pages>
  <Words>58093</Words>
  <Characters>331131</Characters>
  <Application>Microsoft Office Word</Application>
  <DocSecurity>0</DocSecurity>
  <Lines>2759</Lines>
  <Paragraphs>776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388448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cp:lastModifiedBy>
  <cp:revision>14</cp:revision>
  <dcterms:created xsi:type="dcterms:W3CDTF">2019-01-14T07:14:00Z</dcterms:created>
  <dcterms:modified xsi:type="dcterms:W3CDTF">2019-01-20T12:05:00Z</dcterms:modified>
</cp:coreProperties>
</file>